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61F" w:rsidRDefault="004D3234" w:rsidP="0047461F">
      <w:pPr>
        <w:pStyle w:val="libCenterBold1"/>
        <w:rPr>
          <w:rtl/>
          <w:lang w:bidi="fa-IR"/>
        </w:rPr>
      </w:pPr>
      <w:r>
        <w:rPr>
          <w:rFonts w:hint="cs"/>
          <w:rtl/>
          <w:lang w:bidi="fa-IR"/>
        </w:rPr>
        <w:t xml:space="preserve">1001 </w:t>
      </w:r>
      <w:r w:rsidR="0047461F">
        <w:rPr>
          <w:rtl/>
          <w:lang w:bidi="fa-IR"/>
        </w:rPr>
        <w:t>داستان از زندگانى 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p>
    <w:p w:rsidR="0047461F" w:rsidRDefault="0047461F" w:rsidP="0047461F">
      <w:pPr>
        <w:pStyle w:val="libCenterBold2"/>
        <w:rPr>
          <w:rtl/>
          <w:lang w:bidi="fa-IR"/>
        </w:rPr>
      </w:pPr>
      <w:r>
        <w:rPr>
          <w:rtl/>
          <w:lang w:bidi="fa-IR"/>
        </w:rPr>
        <w:t>نويسنده</w:t>
      </w:r>
      <w:r w:rsidR="00137D68">
        <w:rPr>
          <w:rtl/>
          <w:lang w:bidi="fa-IR"/>
        </w:rPr>
        <w:t>:</w:t>
      </w:r>
      <w:r>
        <w:rPr>
          <w:rtl/>
          <w:lang w:bidi="fa-IR"/>
        </w:rPr>
        <w:t xml:space="preserve"> محمد رضا رمزى اوحدى</w:t>
      </w:r>
    </w:p>
    <w:p w:rsidR="001A0533" w:rsidRDefault="001A0533" w:rsidP="001A0533">
      <w:pPr>
        <w:pStyle w:val="libNormal0"/>
        <w:rPr>
          <w:rtl/>
          <w:lang w:bidi="fa-IR"/>
        </w:rPr>
      </w:pPr>
    </w:p>
    <w:p w:rsidR="001A0533" w:rsidRDefault="001A0533" w:rsidP="001A0533">
      <w:pPr>
        <w:pStyle w:val="libNormal"/>
        <w:rPr>
          <w:rtl/>
          <w:lang w:bidi="fa-IR"/>
        </w:rPr>
      </w:pPr>
    </w:p>
    <w:p w:rsidR="001A0533" w:rsidRDefault="001A0533" w:rsidP="001A0533">
      <w:pPr>
        <w:pStyle w:val="libNormal"/>
        <w:rPr>
          <w:rtl/>
          <w:lang w:bidi="fa-IR"/>
        </w:rPr>
      </w:pPr>
    </w:p>
    <w:p w:rsidR="001A0533" w:rsidRPr="006E7FD2" w:rsidRDefault="001A0533" w:rsidP="001A0533">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8A4E6E">
        <w:rPr>
          <w:rFonts w:hint="cs"/>
          <w:rtl/>
        </w:rPr>
        <w:t xml:space="preserve">. </w:t>
      </w:r>
    </w:p>
    <w:p w:rsidR="001A0533" w:rsidRPr="001A0533" w:rsidRDefault="001A0533" w:rsidP="001A0533">
      <w:pPr>
        <w:pStyle w:val="libNotice"/>
      </w:pPr>
      <w:r w:rsidRPr="006E7FD2">
        <w:rPr>
          <w:rFonts w:hint="cs"/>
          <w:rtl/>
        </w:rPr>
        <w:t>لازم به ذکر است تصحیح اشتباهات تایپی احتمالی</w:t>
      </w:r>
      <w:r w:rsidR="008A4E6E">
        <w:rPr>
          <w:rFonts w:hint="cs"/>
          <w:rtl/>
        </w:rPr>
        <w:t xml:space="preserve">، </w:t>
      </w:r>
      <w:r w:rsidRPr="006E7FD2">
        <w:rPr>
          <w:rFonts w:hint="cs"/>
          <w:rtl/>
        </w:rPr>
        <w:t>روی این کتاب انجام نگردیده است</w:t>
      </w:r>
      <w:r w:rsidR="008A4E6E">
        <w:rPr>
          <w:rFonts w:hint="cs"/>
          <w:rtl/>
        </w:rPr>
        <w:t xml:space="preserve">. </w:t>
      </w:r>
    </w:p>
    <w:p w:rsidR="00DF7947" w:rsidRDefault="0047461F" w:rsidP="0012300F">
      <w:pPr>
        <w:pStyle w:val="Heading1"/>
        <w:rPr>
          <w:rtl/>
          <w:lang w:bidi="fa-IR"/>
        </w:rPr>
      </w:pPr>
      <w:r>
        <w:rPr>
          <w:rtl/>
          <w:lang w:bidi="fa-IR"/>
        </w:rPr>
        <w:br w:type="page"/>
      </w:r>
      <w:bookmarkStart w:id="0" w:name="_Toc386585076"/>
      <w:r w:rsidR="00DF7947">
        <w:rPr>
          <w:rtl/>
          <w:lang w:bidi="fa-IR"/>
        </w:rPr>
        <w:lastRenderedPageBreak/>
        <w:t>مقدمه</w:t>
      </w:r>
      <w:bookmarkEnd w:id="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قال رسول الله </w:t>
      </w:r>
      <w:r w:rsidR="00F33EFF" w:rsidRPr="00F33EFF">
        <w:rPr>
          <w:rStyle w:val="libAlaemChar"/>
          <w:rtl/>
        </w:rPr>
        <w:t>صلى‌الله‌عليه‌وآله‌وسلم</w:t>
      </w:r>
      <w:r>
        <w:rPr>
          <w:rtl/>
          <w:lang w:bidi="fa-IR"/>
        </w:rPr>
        <w:t xml:space="preserve"> على منى به منزلة راسى من بدنى</w:t>
      </w:r>
      <w:r w:rsidR="008A4E6E">
        <w:rPr>
          <w:rtl/>
          <w:lang w:bidi="fa-IR"/>
        </w:rPr>
        <w:t>؛</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فرمود: نسبت على با من</w:t>
      </w:r>
      <w:r w:rsidR="008A4E6E">
        <w:rPr>
          <w:rtl/>
          <w:lang w:bidi="fa-IR"/>
        </w:rPr>
        <w:t xml:space="preserve">، </w:t>
      </w:r>
      <w:r>
        <w:rPr>
          <w:rtl/>
          <w:lang w:bidi="fa-IR"/>
        </w:rPr>
        <w:t>مانند نسبت سر من با بدن من است</w:t>
      </w:r>
      <w:r w:rsidR="008A4E6E">
        <w:rPr>
          <w:rtl/>
          <w:lang w:bidi="fa-IR"/>
        </w:rPr>
        <w:t xml:space="preserve">. </w:t>
      </w:r>
      <w:r w:rsidR="003107DD" w:rsidRPr="00F374DD">
        <w:rPr>
          <w:rStyle w:val="libFootnotenumChar"/>
          <w:rtl/>
          <w:lang w:bidi="fa-IR"/>
        </w:rPr>
        <w:t>(</w:t>
      </w:r>
      <w:r w:rsidRPr="00F374DD">
        <w:rPr>
          <w:rStyle w:val="libFootnotenumChar"/>
          <w:rtl/>
        </w:rPr>
        <w:t>1)</w:t>
      </w:r>
    </w:p>
    <w:p w:rsidR="001A0533" w:rsidRDefault="00DF7947" w:rsidP="00DF7947">
      <w:pPr>
        <w:pStyle w:val="libNormal"/>
        <w:rPr>
          <w:rtl/>
          <w:lang w:bidi="fa-IR"/>
        </w:rPr>
      </w:pPr>
      <w:r>
        <w:rPr>
          <w:rtl/>
          <w:lang w:bidi="fa-IR"/>
        </w:rPr>
        <w:t>مردى كه وسعت او در تمام عوالم وجود نمى گنجد</w:t>
      </w:r>
      <w:r w:rsidR="008A4E6E">
        <w:rPr>
          <w:rtl/>
          <w:lang w:bidi="fa-IR"/>
        </w:rPr>
        <w:t xml:space="preserve">، </w:t>
      </w:r>
      <w:r>
        <w:rPr>
          <w:rtl/>
          <w:lang w:bidi="fa-IR"/>
        </w:rPr>
        <w:t>ما را چه رسد به اينكه</w:t>
      </w:r>
      <w:r w:rsidR="008A4E6E">
        <w:rPr>
          <w:rtl/>
          <w:lang w:bidi="fa-IR"/>
        </w:rPr>
        <w:t xml:space="preserve">، </w:t>
      </w:r>
      <w:r>
        <w:rPr>
          <w:rtl/>
          <w:lang w:bidi="fa-IR"/>
        </w:rPr>
        <w:t>در چند برگ به شرح شمايل پر شميم او بپردازيم</w:t>
      </w:r>
      <w:r w:rsidR="008A4E6E">
        <w:rPr>
          <w:rtl/>
          <w:lang w:bidi="fa-IR"/>
        </w:rPr>
        <w:t xml:space="preserve">. </w:t>
      </w:r>
    </w:p>
    <w:tbl>
      <w:tblPr>
        <w:tblStyle w:val="TableGrid"/>
        <w:bidiVisual/>
        <w:tblW w:w="5232" w:type="pct"/>
        <w:tblInd w:w="-176" w:type="dxa"/>
        <w:tblLook w:val="01E0"/>
      </w:tblPr>
      <w:tblGrid>
        <w:gridCol w:w="3828"/>
        <w:gridCol w:w="269"/>
        <w:gridCol w:w="3842"/>
      </w:tblGrid>
      <w:tr w:rsidR="0093333D" w:rsidTr="0093333D">
        <w:trPr>
          <w:trHeight w:val="350"/>
        </w:trPr>
        <w:tc>
          <w:tcPr>
            <w:tcW w:w="3828" w:type="dxa"/>
            <w:shd w:val="clear" w:color="auto" w:fill="auto"/>
          </w:tcPr>
          <w:p w:rsidR="0093333D" w:rsidRDefault="0093333D" w:rsidP="00FB11BD">
            <w:pPr>
              <w:pStyle w:val="libPoem"/>
              <w:rPr>
                <w:rtl/>
              </w:rPr>
            </w:pPr>
            <w:r>
              <w:rPr>
                <w:rtl/>
                <w:lang w:bidi="fa-IR"/>
              </w:rPr>
              <w:t>مجلس تمام گشت وبه آخر رسيد عمر</w:t>
            </w:r>
            <w:r w:rsidRPr="00725071">
              <w:rPr>
                <w:rStyle w:val="libPoemTiniChar0"/>
                <w:rtl/>
              </w:rPr>
              <w:br/>
              <w:t> </w:t>
            </w:r>
          </w:p>
        </w:tc>
        <w:tc>
          <w:tcPr>
            <w:tcW w:w="269" w:type="dxa"/>
            <w:shd w:val="clear" w:color="auto" w:fill="auto"/>
          </w:tcPr>
          <w:p w:rsidR="0093333D" w:rsidRDefault="0093333D" w:rsidP="00FB11BD">
            <w:pPr>
              <w:pStyle w:val="libPoem"/>
              <w:rPr>
                <w:rtl/>
              </w:rPr>
            </w:pPr>
          </w:p>
        </w:tc>
        <w:tc>
          <w:tcPr>
            <w:tcW w:w="3842" w:type="dxa"/>
            <w:shd w:val="clear" w:color="auto" w:fill="auto"/>
          </w:tcPr>
          <w:p w:rsidR="0093333D" w:rsidRDefault="0093333D" w:rsidP="0093333D">
            <w:pPr>
              <w:pStyle w:val="libPoem"/>
              <w:rPr>
                <w:rtl/>
              </w:rPr>
            </w:pPr>
            <w:r>
              <w:rPr>
                <w:rtl/>
                <w:lang w:bidi="fa-IR"/>
              </w:rPr>
              <w:t xml:space="preserve">ماهمچنان در اول وصف تومانده ايم. </w:t>
            </w:r>
            <w:r w:rsidRPr="00F374DD">
              <w:rPr>
                <w:rStyle w:val="libFootnotenumChar"/>
                <w:rtl/>
                <w:lang w:bidi="fa-IR"/>
              </w:rPr>
              <w:t>(</w:t>
            </w:r>
            <w:r w:rsidRPr="00F374DD">
              <w:rPr>
                <w:rStyle w:val="libFootnotenumChar"/>
                <w:rtl/>
              </w:rPr>
              <w:t>2)</w:t>
            </w:r>
            <w:r w:rsidRPr="00725071">
              <w:rPr>
                <w:rStyle w:val="libPoemTiniChar0"/>
                <w:rtl/>
              </w:rPr>
              <w:br/>
              <w:t> </w:t>
            </w:r>
          </w:p>
        </w:tc>
      </w:tr>
    </w:tbl>
    <w:p w:rsidR="00DF7947" w:rsidRDefault="00DF7947" w:rsidP="00DF7947">
      <w:pPr>
        <w:pStyle w:val="libNormal"/>
        <w:rPr>
          <w:rtl/>
          <w:lang w:bidi="fa-IR"/>
        </w:rPr>
      </w:pPr>
      <w:r>
        <w:rPr>
          <w:rtl/>
          <w:lang w:bidi="fa-IR"/>
        </w:rPr>
        <w:t xml:space="preserve">براستى مردى را كه در فضايلش رسول نجيب و ناجى </w:t>
      </w:r>
      <w:r w:rsidR="00F33EFF" w:rsidRPr="00F33EFF">
        <w:rPr>
          <w:rStyle w:val="libAlaemChar"/>
          <w:rtl/>
        </w:rPr>
        <w:t>صلى‌الله‌عليه‌وآله‌وسلم</w:t>
      </w:r>
      <w:r>
        <w:rPr>
          <w:rtl/>
          <w:lang w:bidi="fa-IR"/>
        </w:rPr>
        <w:t xml:space="preserve"> فرمود: ضربة على يوم الخندق افضل من عبادة الثقلين را مى توان در اين چند برگ به وجودش دست يافت</w:t>
      </w:r>
      <w:r w:rsidR="008A4E6E">
        <w:rPr>
          <w:rtl/>
          <w:lang w:bidi="fa-IR"/>
        </w:rPr>
        <w:t>؟</w:t>
      </w:r>
      <w:r>
        <w:rPr>
          <w:rtl/>
          <w:lang w:bidi="fa-IR"/>
        </w:rPr>
        <w:t>!!</w:t>
      </w:r>
    </w:p>
    <w:p w:rsidR="001A0533" w:rsidRDefault="00DF7947" w:rsidP="00DF7947">
      <w:pPr>
        <w:pStyle w:val="libNormal"/>
        <w:rPr>
          <w:rtl/>
          <w:lang w:bidi="fa-IR"/>
        </w:rPr>
      </w:pPr>
      <w:r>
        <w:rPr>
          <w:rtl/>
          <w:lang w:bidi="fa-IR"/>
        </w:rPr>
        <w:t>اين نوشته و داستانهاى مختصر تحقيقا خواننده را در درياى غم مظلومى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گرفتار امواج آتشى خواهد كرد كه قرنهاست كه روح شيعيانش را غرق احتراق كرده است</w:t>
      </w:r>
      <w:r w:rsidR="008A4E6E">
        <w:rPr>
          <w:rtl/>
          <w:lang w:bidi="fa-IR"/>
        </w:rPr>
        <w:t xml:space="preserve">. </w:t>
      </w:r>
    </w:p>
    <w:tbl>
      <w:tblPr>
        <w:tblStyle w:val="TableGrid"/>
        <w:bidiVisual/>
        <w:tblW w:w="5302" w:type="pct"/>
        <w:tblLook w:val="01E0"/>
      </w:tblPr>
      <w:tblGrid>
        <w:gridCol w:w="3635"/>
        <w:gridCol w:w="269"/>
        <w:gridCol w:w="4141"/>
      </w:tblGrid>
      <w:tr w:rsidR="0093333D" w:rsidTr="0093333D">
        <w:trPr>
          <w:trHeight w:val="350"/>
        </w:trPr>
        <w:tc>
          <w:tcPr>
            <w:tcW w:w="3635" w:type="dxa"/>
            <w:shd w:val="clear" w:color="auto" w:fill="auto"/>
          </w:tcPr>
          <w:p w:rsidR="0093333D" w:rsidRDefault="0093333D" w:rsidP="00FB11BD">
            <w:pPr>
              <w:pStyle w:val="libPoem"/>
              <w:rPr>
                <w:rtl/>
              </w:rPr>
            </w:pPr>
            <w:r>
              <w:rPr>
                <w:rtl/>
                <w:lang w:bidi="fa-IR"/>
              </w:rPr>
              <w:t>زين آتشى كه در سينه من است</w:t>
            </w:r>
            <w:r w:rsidRPr="00725071">
              <w:rPr>
                <w:rStyle w:val="libPoemTiniChar0"/>
                <w:rtl/>
              </w:rPr>
              <w:br/>
              <w:t> </w:t>
            </w:r>
          </w:p>
        </w:tc>
        <w:tc>
          <w:tcPr>
            <w:tcW w:w="269" w:type="dxa"/>
            <w:shd w:val="clear" w:color="auto" w:fill="auto"/>
          </w:tcPr>
          <w:p w:rsidR="0093333D" w:rsidRDefault="0093333D" w:rsidP="00FB11BD">
            <w:pPr>
              <w:pStyle w:val="libPoem"/>
              <w:rPr>
                <w:rtl/>
              </w:rPr>
            </w:pPr>
          </w:p>
        </w:tc>
        <w:tc>
          <w:tcPr>
            <w:tcW w:w="4142" w:type="dxa"/>
            <w:shd w:val="clear" w:color="auto" w:fill="auto"/>
          </w:tcPr>
          <w:p w:rsidR="0093333D" w:rsidRDefault="0093333D" w:rsidP="0093333D">
            <w:pPr>
              <w:pStyle w:val="libPoem"/>
              <w:rPr>
                <w:rtl/>
              </w:rPr>
            </w:pPr>
            <w:r>
              <w:rPr>
                <w:rtl/>
                <w:lang w:bidi="fa-IR"/>
              </w:rPr>
              <w:t>خورشيد شعله ايست كه درآسمان گرفت</w:t>
            </w:r>
            <w:r w:rsidRPr="00F374DD">
              <w:rPr>
                <w:rStyle w:val="libFootnotenumChar"/>
                <w:rtl/>
                <w:lang w:bidi="fa-IR"/>
              </w:rPr>
              <w:t>(</w:t>
            </w:r>
            <w:r w:rsidRPr="00F374DD">
              <w:rPr>
                <w:rStyle w:val="libFootnotenumChar"/>
                <w:rtl/>
              </w:rPr>
              <w:t>3)</w:t>
            </w:r>
            <w:r w:rsidRPr="00725071">
              <w:rPr>
                <w:rStyle w:val="libPoemTiniChar0"/>
                <w:rtl/>
              </w:rPr>
              <w:br/>
              <w:t> </w:t>
            </w:r>
          </w:p>
        </w:tc>
      </w:tr>
    </w:tbl>
    <w:p w:rsidR="00DF7947" w:rsidRDefault="00DF7947" w:rsidP="00DF7947">
      <w:pPr>
        <w:pStyle w:val="libNormal"/>
        <w:rPr>
          <w:rtl/>
          <w:lang w:bidi="fa-IR"/>
        </w:rPr>
      </w:pPr>
      <w:r>
        <w:rPr>
          <w:rtl/>
          <w:lang w:bidi="fa-IR"/>
        </w:rPr>
        <w:t>و اشك ما نيز در ميان</w:t>
      </w:r>
      <w:r w:rsidR="008A4E6E">
        <w:rPr>
          <w:rtl/>
          <w:lang w:bidi="fa-IR"/>
        </w:rPr>
        <w:t xml:space="preserve">، </w:t>
      </w:r>
      <w:r>
        <w:rPr>
          <w:rtl/>
          <w:lang w:bidi="fa-IR"/>
        </w:rPr>
        <w:t>آتش آتشفشان دل پر حرارت ماست كه از چشمه چشمان جارى و جاويد است</w:t>
      </w:r>
      <w:r w:rsidR="008A4E6E">
        <w:rPr>
          <w:rtl/>
          <w:lang w:bidi="fa-IR"/>
        </w:rPr>
        <w:t xml:space="preserve">. </w:t>
      </w:r>
    </w:p>
    <w:p w:rsidR="00DF7947" w:rsidRDefault="00DF7947" w:rsidP="00DF7947">
      <w:pPr>
        <w:pStyle w:val="libNormal"/>
        <w:rPr>
          <w:rtl/>
          <w:lang w:bidi="fa-IR"/>
        </w:rPr>
      </w:pPr>
      <w:r>
        <w:rPr>
          <w:rtl/>
          <w:lang w:bidi="fa-IR"/>
        </w:rPr>
        <w:t xml:space="preserve">بحر در ساغر گرداب نگنجد هرگز </w:t>
      </w:r>
      <w:r w:rsidR="003107DD" w:rsidRPr="00F374DD">
        <w:rPr>
          <w:rStyle w:val="libFootnotenumChar"/>
          <w:rtl/>
          <w:lang w:bidi="fa-IR"/>
        </w:rPr>
        <w:t>(</w:t>
      </w:r>
      <w:r w:rsidRPr="00F374DD">
        <w:rPr>
          <w:rStyle w:val="libFootnotenumChar"/>
          <w:rtl/>
        </w:rPr>
        <w:t>4)</w:t>
      </w:r>
    </w:p>
    <w:p w:rsidR="00DF7947" w:rsidRDefault="00DF7947" w:rsidP="00DF7947">
      <w:pPr>
        <w:pStyle w:val="libNormal"/>
        <w:rPr>
          <w:rtl/>
          <w:lang w:bidi="fa-IR"/>
        </w:rPr>
      </w:pPr>
      <w:r>
        <w:rPr>
          <w:rtl/>
          <w:lang w:bidi="fa-IR"/>
        </w:rPr>
        <w:t>اى كسى كه چشم روزگار و زندگى به چشمان مظلوم توست</w:t>
      </w:r>
    </w:p>
    <w:p w:rsidR="00DF7947" w:rsidRDefault="00DF7947" w:rsidP="00DF7947">
      <w:pPr>
        <w:pStyle w:val="libNormal"/>
        <w:rPr>
          <w:rtl/>
          <w:lang w:bidi="fa-IR"/>
        </w:rPr>
      </w:pPr>
      <w:r>
        <w:rPr>
          <w:rtl/>
          <w:lang w:bidi="fa-IR"/>
        </w:rPr>
        <w:t>اى كاش ما نيز در كوچه هاى كوفه با تو بوديم</w:t>
      </w:r>
    </w:p>
    <w:p w:rsidR="00DF7947" w:rsidRDefault="00DF7947" w:rsidP="00DF7947">
      <w:pPr>
        <w:pStyle w:val="libNormal"/>
        <w:rPr>
          <w:rtl/>
          <w:lang w:bidi="fa-IR"/>
        </w:rPr>
      </w:pPr>
      <w:r>
        <w:rPr>
          <w:rtl/>
          <w:lang w:bidi="fa-IR"/>
        </w:rPr>
        <w:t>اى كاش در ركاب تو با جماعت جاهل جمل مى بوديم و مى جنگيديم</w:t>
      </w:r>
    </w:p>
    <w:p w:rsidR="00DF7947" w:rsidRDefault="00DF7947" w:rsidP="00DF7947">
      <w:pPr>
        <w:pStyle w:val="libNormal"/>
        <w:rPr>
          <w:rtl/>
          <w:lang w:bidi="fa-IR"/>
        </w:rPr>
      </w:pPr>
      <w:r>
        <w:rPr>
          <w:rtl/>
          <w:lang w:bidi="fa-IR"/>
        </w:rPr>
        <w:t>اى كاش در صفين در صف با صفا تو مى بوديم</w:t>
      </w:r>
    </w:p>
    <w:p w:rsidR="00DF7947" w:rsidRDefault="00DF7947" w:rsidP="00DF7947">
      <w:pPr>
        <w:pStyle w:val="libNormal"/>
        <w:rPr>
          <w:rtl/>
          <w:lang w:bidi="fa-IR"/>
        </w:rPr>
      </w:pPr>
      <w:r>
        <w:rPr>
          <w:rtl/>
          <w:lang w:bidi="fa-IR"/>
        </w:rPr>
        <w:lastRenderedPageBreak/>
        <w:t>و اى كاش در تنهائيت</w:t>
      </w:r>
      <w:r w:rsidR="008A4E6E">
        <w:rPr>
          <w:rtl/>
          <w:lang w:bidi="fa-IR"/>
        </w:rPr>
        <w:t xml:space="preserve">، </w:t>
      </w:r>
      <w:r>
        <w:rPr>
          <w:rtl/>
          <w:lang w:bidi="fa-IR"/>
        </w:rPr>
        <w:t>زمزمه هاى شبانه ات</w:t>
      </w:r>
      <w:r w:rsidR="008A4E6E">
        <w:rPr>
          <w:rtl/>
          <w:lang w:bidi="fa-IR"/>
        </w:rPr>
        <w:t xml:space="preserve">، </w:t>
      </w:r>
      <w:r>
        <w:rPr>
          <w:rtl/>
          <w:lang w:bidi="fa-IR"/>
        </w:rPr>
        <w:t>همانند كميل و ميثم و مقداد هم قدمت مى بوديم</w:t>
      </w:r>
      <w:r w:rsidR="008A4E6E">
        <w:rPr>
          <w:rtl/>
          <w:lang w:bidi="fa-IR"/>
        </w:rPr>
        <w:t xml:space="preserve">. </w:t>
      </w:r>
    </w:p>
    <w:p w:rsidR="00DF7947" w:rsidRDefault="00DF7947" w:rsidP="00DF7947">
      <w:pPr>
        <w:pStyle w:val="libNormal"/>
        <w:rPr>
          <w:rtl/>
          <w:lang w:bidi="fa-IR"/>
        </w:rPr>
      </w:pPr>
      <w:r>
        <w:rPr>
          <w:rtl/>
          <w:lang w:bidi="fa-IR"/>
        </w:rPr>
        <w:t>شايد اگر آن روزها مى بوديم اين قدر نمى سوختيم</w:t>
      </w:r>
      <w:r w:rsidR="008A4E6E">
        <w:rPr>
          <w:rtl/>
          <w:lang w:bidi="fa-IR"/>
        </w:rPr>
        <w:t xml:space="preserve">. </w:t>
      </w:r>
    </w:p>
    <w:p w:rsidR="00DF7947" w:rsidRDefault="00DF7947" w:rsidP="00DF7947">
      <w:pPr>
        <w:pStyle w:val="libNormal"/>
        <w:rPr>
          <w:rtl/>
          <w:lang w:bidi="fa-IR"/>
        </w:rPr>
      </w:pPr>
      <w:r>
        <w:rPr>
          <w:rtl/>
          <w:lang w:bidi="fa-IR"/>
        </w:rPr>
        <w:t>و هزاران اى كاش هاى ديگر؛ كه جگر ما را پاره پاره كرده است</w:t>
      </w:r>
      <w:r w:rsidR="008A4E6E">
        <w:rPr>
          <w:rtl/>
          <w:lang w:bidi="fa-IR"/>
        </w:rPr>
        <w:t xml:space="preserve">. </w:t>
      </w:r>
    </w:p>
    <w:p w:rsidR="00DF7947" w:rsidRDefault="00DF7947" w:rsidP="00DF7947">
      <w:pPr>
        <w:pStyle w:val="libNormal"/>
        <w:rPr>
          <w:rtl/>
          <w:lang w:bidi="fa-IR"/>
        </w:rPr>
      </w:pPr>
      <w:r>
        <w:rPr>
          <w:rtl/>
          <w:lang w:bidi="fa-IR"/>
        </w:rPr>
        <w:t>اللهم يا شاهد كل نجوا و موضع كل شكوى</w:t>
      </w:r>
    </w:p>
    <w:p w:rsidR="00DF7947" w:rsidRDefault="00DF7947" w:rsidP="00DF7947">
      <w:pPr>
        <w:pStyle w:val="libNormal"/>
        <w:rPr>
          <w:rtl/>
          <w:lang w:bidi="fa-IR"/>
        </w:rPr>
      </w:pPr>
      <w:r>
        <w:rPr>
          <w:rtl/>
          <w:lang w:bidi="fa-IR"/>
        </w:rPr>
        <w:t>جماعت جاهل و غافل با تو چها كه نكردند كار را به آنجا رساندند كه فرمودى</w:t>
      </w:r>
      <w:r w:rsidR="00137D68">
        <w:rPr>
          <w:rtl/>
          <w:lang w:bidi="fa-IR"/>
        </w:rPr>
        <w:t>:</w:t>
      </w:r>
      <w:r>
        <w:rPr>
          <w:rtl/>
          <w:lang w:bidi="fa-IR"/>
        </w:rPr>
        <w:t xml:space="preserve"> خدايا اين جماعت مرا بيچاره كردند</w:t>
      </w:r>
      <w:r w:rsidR="008A4E6E">
        <w:rPr>
          <w:rtl/>
          <w:lang w:bidi="fa-IR"/>
        </w:rPr>
        <w:t xml:space="preserve">. </w:t>
      </w:r>
    </w:p>
    <w:p w:rsidR="001A0533" w:rsidRDefault="00DF7947" w:rsidP="00DF7947">
      <w:pPr>
        <w:pStyle w:val="libNormal"/>
        <w:rPr>
          <w:rtl/>
          <w:lang w:bidi="fa-IR"/>
        </w:rPr>
      </w:pPr>
      <w:r>
        <w:rPr>
          <w:rtl/>
          <w:lang w:bidi="fa-IR"/>
        </w:rPr>
        <w:t>به خداوندى خداوند سوگند</w:t>
      </w:r>
      <w:r w:rsidR="008A4E6E">
        <w:rPr>
          <w:rtl/>
          <w:lang w:bidi="fa-IR"/>
        </w:rPr>
        <w:t xml:space="preserve">، </w:t>
      </w:r>
      <w:r>
        <w:rPr>
          <w:rtl/>
          <w:lang w:bidi="fa-IR"/>
        </w:rPr>
        <w:t>دل آب از غصه هايت آب شد و قلب آتش</w:t>
      </w:r>
      <w:r w:rsidR="00251781">
        <w:rPr>
          <w:rtl/>
          <w:lang w:bidi="fa-IR"/>
        </w:rPr>
        <w:t xml:space="preserve"> </w:t>
      </w:r>
      <w:r>
        <w:rPr>
          <w:rtl/>
          <w:lang w:bidi="fa-IR"/>
        </w:rPr>
        <w:t>كباب به قول پير</w:t>
      </w:r>
      <w:r w:rsidR="008A4E6E">
        <w:rPr>
          <w:rtl/>
          <w:lang w:bidi="fa-IR"/>
        </w:rPr>
        <w:t xml:space="preserve">، </w:t>
      </w:r>
      <w:r>
        <w:rPr>
          <w:rtl/>
          <w:lang w:bidi="fa-IR"/>
        </w:rPr>
        <w:t>پيرو</w:t>
      </w:r>
      <w:r w:rsidR="008A4E6E">
        <w:rPr>
          <w:rtl/>
          <w:lang w:bidi="fa-IR"/>
        </w:rPr>
        <w:t xml:space="preserve">، </w:t>
      </w:r>
      <w:r>
        <w:rPr>
          <w:rtl/>
          <w:lang w:bidi="fa-IR"/>
        </w:rPr>
        <w:t>پايدار</w:t>
      </w:r>
      <w:r w:rsidR="008A4E6E">
        <w:rPr>
          <w:rtl/>
          <w:lang w:bidi="fa-IR"/>
        </w:rPr>
        <w:t xml:space="preserve">، </w:t>
      </w:r>
      <w:r>
        <w:rPr>
          <w:rtl/>
          <w:lang w:bidi="fa-IR"/>
        </w:rPr>
        <w:t>خمينى</w:t>
      </w:r>
      <w:r w:rsidR="00137D68">
        <w:rPr>
          <w:rtl/>
          <w:lang w:bidi="fa-IR"/>
        </w:rPr>
        <w:t>:</w:t>
      </w:r>
    </w:p>
    <w:tbl>
      <w:tblPr>
        <w:tblStyle w:val="TableGrid"/>
        <w:bidiVisual/>
        <w:tblW w:w="5000" w:type="pct"/>
        <w:tblLook w:val="01E0"/>
      </w:tblPr>
      <w:tblGrid>
        <w:gridCol w:w="3674"/>
        <w:gridCol w:w="270"/>
        <w:gridCol w:w="3643"/>
      </w:tblGrid>
      <w:tr w:rsidR="0093333D" w:rsidTr="00FB11BD">
        <w:trPr>
          <w:trHeight w:val="350"/>
        </w:trPr>
        <w:tc>
          <w:tcPr>
            <w:tcW w:w="4288" w:type="dxa"/>
            <w:shd w:val="clear" w:color="auto" w:fill="auto"/>
          </w:tcPr>
          <w:p w:rsidR="0093333D" w:rsidRDefault="0093333D" w:rsidP="00FB11BD">
            <w:pPr>
              <w:pStyle w:val="libPoem"/>
              <w:rPr>
                <w:rtl/>
              </w:rPr>
            </w:pPr>
            <w:r>
              <w:rPr>
                <w:rtl/>
                <w:lang w:bidi="fa-IR"/>
              </w:rPr>
              <w:t>ما را رها كنيد در اين رنج بى حساب</w:t>
            </w:r>
            <w:r w:rsidRPr="00725071">
              <w:rPr>
                <w:rStyle w:val="libPoemTiniChar0"/>
                <w:rtl/>
              </w:rPr>
              <w:br/>
              <w:t> </w:t>
            </w:r>
          </w:p>
        </w:tc>
        <w:tc>
          <w:tcPr>
            <w:tcW w:w="280" w:type="dxa"/>
            <w:shd w:val="clear" w:color="auto" w:fill="auto"/>
          </w:tcPr>
          <w:p w:rsidR="0093333D" w:rsidRDefault="0093333D" w:rsidP="00FB11BD">
            <w:pPr>
              <w:pStyle w:val="libPoem"/>
              <w:rPr>
                <w:rtl/>
              </w:rPr>
            </w:pPr>
          </w:p>
        </w:tc>
        <w:tc>
          <w:tcPr>
            <w:tcW w:w="4288" w:type="dxa"/>
            <w:shd w:val="clear" w:color="auto" w:fill="auto"/>
          </w:tcPr>
          <w:p w:rsidR="0093333D" w:rsidRDefault="0093333D" w:rsidP="00FB11BD">
            <w:pPr>
              <w:pStyle w:val="libPoem"/>
              <w:rPr>
                <w:rtl/>
              </w:rPr>
            </w:pPr>
            <w:r>
              <w:rPr>
                <w:rtl/>
                <w:lang w:bidi="fa-IR"/>
              </w:rPr>
              <w:t>با قلب پاره پاره و با سينه اى كباب</w:t>
            </w:r>
            <w:r w:rsidRPr="00725071">
              <w:rPr>
                <w:rStyle w:val="libPoemTiniChar0"/>
                <w:rtl/>
              </w:rPr>
              <w:br/>
              <w:t> </w:t>
            </w:r>
          </w:p>
        </w:tc>
      </w:tr>
    </w:tbl>
    <w:p w:rsidR="00DF7947" w:rsidRDefault="00DF7947" w:rsidP="00DF7947">
      <w:pPr>
        <w:pStyle w:val="libNormal"/>
        <w:rPr>
          <w:rtl/>
          <w:lang w:bidi="fa-IR"/>
        </w:rPr>
      </w:pPr>
      <w:r>
        <w:rPr>
          <w:rtl/>
          <w:lang w:bidi="fa-IR"/>
        </w:rPr>
        <w:t>و درود خداوند بر آن مرد خدايى باد!</w:t>
      </w:r>
    </w:p>
    <w:p w:rsidR="00DF7947" w:rsidRDefault="00DF7947" w:rsidP="00DF7947">
      <w:pPr>
        <w:pStyle w:val="libNormal"/>
        <w:rPr>
          <w:rtl/>
          <w:lang w:bidi="fa-IR"/>
        </w:rPr>
      </w:pPr>
      <w:r>
        <w:rPr>
          <w:rtl/>
          <w:lang w:bidi="fa-IR"/>
        </w:rPr>
        <w:t>كه آه نامه آتشينش در خطبه شقيقه در سينه سخن پنهان گشت</w:t>
      </w:r>
      <w:r w:rsidR="008A4E6E">
        <w:rPr>
          <w:rtl/>
          <w:lang w:bidi="fa-IR"/>
        </w:rPr>
        <w:t xml:space="preserve">. </w:t>
      </w:r>
    </w:p>
    <w:p w:rsidR="00DF7947" w:rsidRDefault="00DF7947" w:rsidP="00DF7947">
      <w:pPr>
        <w:pStyle w:val="libNormal"/>
        <w:rPr>
          <w:rtl/>
          <w:lang w:bidi="fa-IR"/>
        </w:rPr>
      </w:pPr>
      <w:r>
        <w:rPr>
          <w:rtl/>
          <w:lang w:bidi="fa-IR"/>
        </w:rPr>
        <w:t>در نهج البلاغه اش عنان بيان به دست كيست</w:t>
      </w:r>
      <w:r w:rsidR="008A4E6E">
        <w:rPr>
          <w:rtl/>
          <w:lang w:bidi="fa-IR"/>
        </w:rPr>
        <w:t>؟</w:t>
      </w:r>
    </w:p>
    <w:p w:rsidR="00DF7947" w:rsidRDefault="00DF7947" w:rsidP="00DF7947">
      <w:pPr>
        <w:pStyle w:val="libNormal"/>
        <w:rPr>
          <w:rtl/>
          <w:lang w:bidi="fa-IR"/>
        </w:rPr>
      </w:pPr>
      <w:r>
        <w:rPr>
          <w:rtl/>
          <w:lang w:bidi="fa-IR"/>
        </w:rPr>
        <w:t>به دست غم و غصه هاى او</w:t>
      </w:r>
    </w:p>
    <w:p w:rsidR="001A0533" w:rsidRDefault="00DF7947" w:rsidP="00DF7947">
      <w:pPr>
        <w:pStyle w:val="libNormal"/>
        <w:rPr>
          <w:rtl/>
          <w:lang w:bidi="fa-IR"/>
        </w:rPr>
      </w:pPr>
      <w:r>
        <w:rPr>
          <w:rtl/>
          <w:lang w:bidi="fa-IR"/>
        </w:rPr>
        <w:t>براستى او با توسن سخن به كجا مى تازد؟ به ديار غربت و تنهايى به نخلستانها و چاههاى پر درد كوفه</w:t>
      </w:r>
    </w:p>
    <w:tbl>
      <w:tblPr>
        <w:tblStyle w:val="TableGrid"/>
        <w:bidiVisual/>
        <w:tblW w:w="5116" w:type="pct"/>
        <w:tblInd w:w="-176" w:type="dxa"/>
        <w:tblLook w:val="01E0"/>
      </w:tblPr>
      <w:tblGrid>
        <w:gridCol w:w="3847"/>
        <w:gridCol w:w="269"/>
        <w:gridCol w:w="3647"/>
      </w:tblGrid>
      <w:tr w:rsidR="0093333D" w:rsidTr="0093333D">
        <w:trPr>
          <w:trHeight w:val="350"/>
        </w:trPr>
        <w:tc>
          <w:tcPr>
            <w:tcW w:w="3847" w:type="dxa"/>
            <w:shd w:val="clear" w:color="auto" w:fill="auto"/>
          </w:tcPr>
          <w:p w:rsidR="0093333D" w:rsidRDefault="0093333D" w:rsidP="00FB11BD">
            <w:pPr>
              <w:pStyle w:val="libPoem"/>
              <w:rPr>
                <w:rtl/>
              </w:rPr>
            </w:pPr>
            <w:r>
              <w:rPr>
                <w:rtl/>
                <w:lang w:bidi="fa-IR"/>
              </w:rPr>
              <w:t>بسوخت حافظ وترسم كه شرح قصه</w:t>
            </w:r>
            <w:r>
              <w:rPr>
                <w:rFonts w:hint="cs"/>
                <w:rtl/>
                <w:lang w:bidi="fa-IR"/>
              </w:rPr>
              <w:t xml:space="preserve"> </w:t>
            </w:r>
            <w:r>
              <w:rPr>
                <w:rtl/>
                <w:lang w:bidi="fa-IR"/>
              </w:rPr>
              <w:t>او</w:t>
            </w:r>
            <w:r w:rsidRPr="00725071">
              <w:rPr>
                <w:rStyle w:val="libPoemTiniChar0"/>
                <w:rtl/>
              </w:rPr>
              <w:br/>
              <w:t> </w:t>
            </w:r>
          </w:p>
        </w:tc>
        <w:tc>
          <w:tcPr>
            <w:tcW w:w="269" w:type="dxa"/>
            <w:shd w:val="clear" w:color="auto" w:fill="auto"/>
          </w:tcPr>
          <w:p w:rsidR="0093333D" w:rsidRDefault="0093333D" w:rsidP="00FB11BD">
            <w:pPr>
              <w:pStyle w:val="libPoem"/>
              <w:rPr>
                <w:rtl/>
              </w:rPr>
            </w:pPr>
          </w:p>
        </w:tc>
        <w:tc>
          <w:tcPr>
            <w:tcW w:w="3647" w:type="dxa"/>
            <w:shd w:val="clear" w:color="auto" w:fill="auto"/>
          </w:tcPr>
          <w:p w:rsidR="0093333D" w:rsidRDefault="0093333D" w:rsidP="00FB11BD">
            <w:pPr>
              <w:pStyle w:val="libPoem"/>
              <w:rPr>
                <w:rtl/>
              </w:rPr>
            </w:pPr>
            <w:r>
              <w:rPr>
                <w:rtl/>
                <w:lang w:bidi="fa-IR"/>
              </w:rPr>
              <w:t>به سمع پادشاه كامكار ما نرسد</w:t>
            </w:r>
            <w:r w:rsidRPr="00725071">
              <w:rPr>
                <w:rStyle w:val="libPoemTiniChar0"/>
                <w:rtl/>
              </w:rPr>
              <w:br/>
              <w:t> </w:t>
            </w:r>
          </w:p>
        </w:tc>
      </w:tr>
    </w:tbl>
    <w:p w:rsidR="001A0533" w:rsidRDefault="00DF7947" w:rsidP="00DF7947">
      <w:pPr>
        <w:pStyle w:val="libNormal"/>
        <w:rPr>
          <w:rtl/>
          <w:lang w:bidi="fa-IR"/>
        </w:rPr>
      </w:pPr>
      <w:r>
        <w:rPr>
          <w:rtl/>
          <w:lang w:bidi="fa-IR"/>
        </w:rPr>
        <w:t>آيا كسى بود يا هست كه سخن او را درياب</w:t>
      </w:r>
      <w:r w:rsidR="008A4E6E">
        <w:rPr>
          <w:rtl/>
          <w:lang w:bidi="fa-IR"/>
        </w:rPr>
        <w:t xml:space="preserve">، </w:t>
      </w:r>
      <w:r>
        <w:rPr>
          <w:rtl/>
          <w:lang w:bidi="fa-IR"/>
        </w:rPr>
        <w:t>و خويشتن خويش را در فضاى معطر مطهر او گم كند</w:t>
      </w:r>
      <w:r w:rsidR="008A4E6E">
        <w:rPr>
          <w:rtl/>
          <w:lang w:bidi="fa-IR"/>
        </w:rPr>
        <w:t xml:space="preserve">. </w:t>
      </w:r>
    </w:p>
    <w:tbl>
      <w:tblPr>
        <w:tblStyle w:val="TableGrid"/>
        <w:bidiVisual/>
        <w:tblW w:w="5210" w:type="pct"/>
        <w:tblLook w:val="01E0"/>
      </w:tblPr>
      <w:tblGrid>
        <w:gridCol w:w="3679"/>
        <w:gridCol w:w="269"/>
        <w:gridCol w:w="3958"/>
      </w:tblGrid>
      <w:tr w:rsidR="0093333D" w:rsidTr="0093333D">
        <w:trPr>
          <w:trHeight w:val="350"/>
        </w:trPr>
        <w:tc>
          <w:tcPr>
            <w:tcW w:w="3679" w:type="dxa"/>
            <w:shd w:val="clear" w:color="auto" w:fill="auto"/>
          </w:tcPr>
          <w:p w:rsidR="0093333D" w:rsidRDefault="0093333D" w:rsidP="00FB11BD">
            <w:pPr>
              <w:pStyle w:val="libPoem"/>
              <w:rPr>
                <w:rtl/>
              </w:rPr>
            </w:pPr>
            <w:r>
              <w:rPr>
                <w:rtl/>
                <w:lang w:bidi="fa-IR"/>
              </w:rPr>
              <w:t>به ادعانتوان شيعه بود شيعه كسى ست</w:t>
            </w:r>
            <w:r w:rsidRPr="00725071">
              <w:rPr>
                <w:rStyle w:val="libPoemTiniChar0"/>
                <w:rtl/>
              </w:rPr>
              <w:br/>
              <w:t> </w:t>
            </w:r>
          </w:p>
        </w:tc>
        <w:tc>
          <w:tcPr>
            <w:tcW w:w="269" w:type="dxa"/>
            <w:shd w:val="clear" w:color="auto" w:fill="auto"/>
          </w:tcPr>
          <w:p w:rsidR="0093333D" w:rsidRDefault="0093333D" w:rsidP="00FB11BD">
            <w:pPr>
              <w:pStyle w:val="libPoem"/>
              <w:rPr>
                <w:rtl/>
              </w:rPr>
            </w:pPr>
          </w:p>
        </w:tc>
        <w:tc>
          <w:tcPr>
            <w:tcW w:w="3957" w:type="dxa"/>
            <w:shd w:val="clear" w:color="auto" w:fill="auto"/>
          </w:tcPr>
          <w:p w:rsidR="0093333D" w:rsidRDefault="0093333D" w:rsidP="00FB11BD">
            <w:pPr>
              <w:pStyle w:val="libPoem"/>
              <w:rPr>
                <w:rtl/>
              </w:rPr>
            </w:pPr>
            <w:r>
              <w:rPr>
                <w:rtl/>
                <w:lang w:bidi="fa-IR"/>
              </w:rPr>
              <w:t>كه پاى خود بگذارد به جاى پاى على</w:t>
            </w:r>
            <w:r w:rsidRPr="00F374DD">
              <w:rPr>
                <w:rStyle w:val="libFootnotenumChar"/>
                <w:rtl/>
                <w:lang w:bidi="fa-IR"/>
              </w:rPr>
              <w:t>(</w:t>
            </w:r>
            <w:r w:rsidRPr="00F374DD">
              <w:rPr>
                <w:rStyle w:val="libFootnotenumChar"/>
                <w:rtl/>
              </w:rPr>
              <w:t>5)</w:t>
            </w:r>
            <w:r w:rsidRPr="00725071">
              <w:rPr>
                <w:rStyle w:val="libPoemTiniChar0"/>
                <w:rtl/>
              </w:rPr>
              <w:br/>
              <w:t> </w:t>
            </w:r>
          </w:p>
        </w:tc>
      </w:tr>
    </w:tbl>
    <w:p w:rsidR="00DF7947" w:rsidRDefault="00DF7947" w:rsidP="00DF7947">
      <w:pPr>
        <w:pStyle w:val="libNormal"/>
        <w:rPr>
          <w:rtl/>
          <w:lang w:bidi="fa-IR"/>
        </w:rPr>
      </w:pPr>
      <w:r>
        <w:rPr>
          <w:rtl/>
          <w:lang w:bidi="fa-IR"/>
        </w:rPr>
        <w:t xml:space="preserve">آيا براستى در بيت الاحزان فاطمه </w:t>
      </w:r>
      <w:r w:rsidR="0093333D" w:rsidRPr="0093333D">
        <w:rPr>
          <w:rStyle w:val="libAlaemChar"/>
          <w:rtl/>
        </w:rPr>
        <w:t>عليها‌السلام</w:t>
      </w:r>
      <w:r>
        <w:rPr>
          <w:rtl/>
          <w:lang w:bidi="fa-IR"/>
        </w:rPr>
        <w:t xml:space="preserve"> زمزم جارى و جاويد اشكهاى زهرا </w:t>
      </w:r>
      <w:r w:rsidR="0093333D" w:rsidRPr="0093333D">
        <w:rPr>
          <w:rStyle w:val="libAlaemChar"/>
          <w:rtl/>
        </w:rPr>
        <w:t>عليها‌السلام</w:t>
      </w:r>
      <w:r w:rsidR="008A4E6E">
        <w:rPr>
          <w:rtl/>
          <w:lang w:bidi="fa-IR"/>
        </w:rPr>
        <w:t xml:space="preserve">، </w:t>
      </w:r>
      <w:r>
        <w:rPr>
          <w:rtl/>
          <w:lang w:bidi="fa-IR"/>
        </w:rPr>
        <w:t>جزء براى غم مظلومى على جاريست</w:t>
      </w:r>
      <w:r w:rsidR="008A4E6E">
        <w:rPr>
          <w:rtl/>
          <w:lang w:bidi="fa-IR"/>
        </w:rPr>
        <w:t>؟</w:t>
      </w:r>
    </w:p>
    <w:p w:rsidR="00DF7947" w:rsidRDefault="00DF7947" w:rsidP="00DF7947">
      <w:pPr>
        <w:pStyle w:val="libNormal"/>
        <w:rPr>
          <w:rtl/>
          <w:lang w:bidi="fa-IR"/>
        </w:rPr>
      </w:pPr>
      <w:r>
        <w:rPr>
          <w:rtl/>
          <w:lang w:bidi="fa-IR"/>
        </w:rPr>
        <w:lastRenderedPageBreak/>
        <w:t>زهرا جان</w:t>
      </w:r>
      <w:r w:rsidR="008A4E6E">
        <w:rPr>
          <w:rtl/>
          <w:lang w:bidi="fa-IR"/>
        </w:rPr>
        <w:t>؛</w:t>
      </w:r>
      <w:r>
        <w:rPr>
          <w:rtl/>
          <w:lang w:bidi="fa-IR"/>
        </w:rPr>
        <w:t xml:space="preserve"> اين نوشته ها را از اول براى خرسندى تو نوشتم </w:t>
      </w:r>
      <w:r w:rsidR="003107DD" w:rsidRPr="00F374DD">
        <w:rPr>
          <w:rStyle w:val="libFootnotenumChar"/>
          <w:rtl/>
          <w:lang w:bidi="fa-IR"/>
        </w:rPr>
        <w:t>(</w:t>
      </w:r>
      <w:r w:rsidRPr="00F374DD">
        <w:rPr>
          <w:rStyle w:val="libFootnotenumChar"/>
          <w:rtl/>
        </w:rPr>
        <w:t>6)</w:t>
      </w:r>
      <w:r>
        <w:rPr>
          <w:rtl/>
          <w:lang w:bidi="fa-IR"/>
        </w:rPr>
        <w:t xml:space="preserve"> براى زنى كه غصه دار غريبى</w:t>
      </w:r>
      <w:r w:rsidR="008A4E6E">
        <w:rPr>
          <w:rtl/>
          <w:lang w:bidi="fa-IR"/>
        </w:rPr>
        <w:t xml:space="preserve">، </w:t>
      </w:r>
      <w:r>
        <w:rPr>
          <w:rtl/>
          <w:lang w:bidi="fa-IR"/>
        </w:rPr>
        <w:t>مرد تنها مدينه است</w:t>
      </w:r>
      <w:r w:rsidR="008A4E6E">
        <w:rPr>
          <w:rtl/>
          <w:lang w:bidi="fa-IR"/>
        </w:rPr>
        <w:t xml:space="preserve">. </w:t>
      </w:r>
    </w:p>
    <w:p w:rsidR="00DF7947" w:rsidRDefault="00DF7947" w:rsidP="00DF7947">
      <w:pPr>
        <w:pStyle w:val="libNormal"/>
        <w:rPr>
          <w:rtl/>
          <w:lang w:bidi="fa-IR"/>
        </w:rPr>
      </w:pPr>
      <w:r>
        <w:rPr>
          <w:rtl/>
          <w:lang w:bidi="fa-IR"/>
        </w:rPr>
        <w:t xml:space="preserve">مدينه بعد از نبى </w:t>
      </w:r>
      <w:r w:rsidR="00F33EFF" w:rsidRPr="00F33EFF">
        <w:rPr>
          <w:rStyle w:val="libAlaemChar"/>
          <w:rtl/>
        </w:rPr>
        <w:t>صلى‌الله‌عليه‌وآله‌وسلم</w:t>
      </w:r>
    </w:p>
    <w:p w:rsidR="00DF7947" w:rsidRDefault="00DF7947" w:rsidP="00DF7947">
      <w:pPr>
        <w:pStyle w:val="libNormal"/>
        <w:rPr>
          <w:rtl/>
          <w:lang w:bidi="fa-IR"/>
        </w:rPr>
      </w:pPr>
      <w:r>
        <w:rPr>
          <w:rtl/>
          <w:lang w:bidi="fa-IR"/>
        </w:rPr>
        <w:t>زهرا جان</w:t>
      </w:r>
      <w:r w:rsidR="008A4E6E">
        <w:rPr>
          <w:rtl/>
          <w:lang w:bidi="fa-IR"/>
        </w:rPr>
        <w:t>!</w:t>
      </w:r>
    </w:p>
    <w:p w:rsidR="00DF7947" w:rsidRDefault="00DF7947" w:rsidP="00DF7947">
      <w:pPr>
        <w:pStyle w:val="libNormal"/>
        <w:rPr>
          <w:rtl/>
          <w:lang w:bidi="fa-IR"/>
        </w:rPr>
      </w:pPr>
      <w:r>
        <w:rPr>
          <w:rtl/>
          <w:lang w:bidi="fa-IR"/>
        </w:rPr>
        <w:t>هر چه بر سر دلم مى كوبم</w:t>
      </w:r>
      <w:r w:rsidR="008A4E6E">
        <w:rPr>
          <w:rtl/>
          <w:lang w:bidi="fa-IR"/>
        </w:rPr>
        <w:t xml:space="preserve">، </w:t>
      </w:r>
      <w:r>
        <w:rPr>
          <w:rtl/>
          <w:lang w:bidi="fa-IR"/>
        </w:rPr>
        <w:t>آرام نمى گيرد بر آن يتيم نواز عرب</w:t>
      </w:r>
      <w:r w:rsidR="008A4E6E">
        <w:rPr>
          <w:rtl/>
          <w:lang w:bidi="fa-IR"/>
        </w:rPr>
        <w:t xml:space="preserve">، </w:t>
      </w:r>
      <w:r>
        <w:rPr>
          <w:rtl/>
          <w:lang w:bidi="fa-IR"/>
        </w:rPr>
        <w:t>على مرتضى بفرما بر اين يتيم بيچاره اى كه زمين خورده شيطان و نفس است دستى از سر لطف بر كشد</w:t>
      </w:r>
      <w:r w:rsidR="008A4E6E">
        <w:rPr>
          <w:rtl/>
          <w:lang w:bidi="fa-IR"/>
        </w:rPr>
        <w:t xml:space="preserve">. </w:t>
      </w:r>
    </w:p>
    <w:p w:rsidR="00DF7947" w:rsidRDefault="00DF7947" w:rsidP="00DF7947">
      <w:pPr>
        <w:pStyle w:val="libNormal"/>
        <w:rPr>
          <w:rtl/>
          <w:lang w:bidi="fa-IR"/>
        </w:rPr>
      </w:pPr>
      <w:r>
        <w:rPr>
          <w:rtl/>
          <w:lang w:bidi="fa-IR"/>
        </w:rPr>
        <w:t>زهرا جان</w:t>
      </w:r>
      <w:r w:rsidR="008A4E6E">
        <w:rPr>
          <w:rtl/>
          <w:lang w:bidi="fa-IR"/>
        </w:rPr>
        <w:t>!</w:t>
      </w:r>
    </w:p>
    <w:p w:rsidR="00DF7947" w:rsidRDefault="00DF7947" w:rsidP="00DF7947">
      <w:pPr>
        <w:pStyle w:val="libNormal"/>
        <w:rPr>
          <w:rtl/>
          <w:lang w:bidi="fa-IR"/>
        </w:rPr>
      </w:pPr>
      <w:r>
        <w:rPr>
          <w:rtl/>
          <w:lang w:bidi="fa-IR"/>
        </w:rPr>
        <w:t>به خداى تو سوگند! قلبم قبله اى جز تو ندارد</w:t>
      </w:r>
    </w:p>
    <w:p w:rsidR="00DF7947" w:rsidRDefault="00DF7947" w:rsidP="00DF7947">
      <w:pPr>
        <w:pStyle w:val="libNormal"/>
        <w:rPr>
          <w:rtl/>
          <w:lang w:bidi="fa-IR"/>
        </w:rPr>
      </w:pPr>
      <w:r>
        <w:rPr>
          <w:rtl/>
          <w:lang w:bidi="fa-IR"/>
        </w:rPr>
        <w:t>اى قبله من قبر تو كجاست</w:t>
      </w:r>
      <w:r w:rsidR="008A4E6E">
        <w:rPr>
          <w:rtl/>
          <w:lang w:bidi="fa-IR"/>
        </w:rPr>
        <w:t>؟</w:t>
      </w:r>
      <w:r>
        <w:rPr>
          <w:rtl/>
          <w:lang w:bidi="fa-IR"/>
        </w:rPr>
        <w:t xml:space="preserve"> براى تو ناليم يا از براى همسرت</w:t>
      </w:r>
      <w:r w:rsidR="008A4E6E">
        <w:rPr>
          <w:rtl/>
          <w:lang w:bidi="fa-IR"/>
        </w:rPr>
        <w:t>؟</w:t>
      </w:r>
    </w:p>
    <w:p w:rsidR="00DF7947" w:rsidRDefault="00DF7947" w:rsidP="00DF7947">
      <w:pPr>
        <w:pStyle w:val="libNormal"/>
        <w:rPr>
          <w:rtl/>
          <w:lang w:bidi="fa-IR"/>
        </w:rPr>
      </w:pPr>
      <w:r>
        <w:rPr>
          <w:rtl/>
          <w:lang w:bidi="fa-IR"/>
        </w:rPr>
        <w:t>زهرا جان</w:t>
      </w:r>
      <w:r w:rsidR="008A4E6E">
        <w:rPr>
          <w:rtl/>
          <w:lang w:bidi="fa-IR"/>
        </w:rPr>
        <w:t>!</w:t>
      </w:r>
    </w:p>
    <w:p w:rsidR="00DF7947" w:rsidRDefault="00DF7947" w:rsidP="00DF7947">
      <w:pPr>
        <w:pStyle w:val="libNormal"/>
        <w:rPr>
          <w:rtl/>
          <w:lang w:bidi="fa-IR"/>
        </w:rPr>
      </w:pPr>
      <w:r>
        <w:rPr>
          <w:rtl/>
          <w:lang w:bidi="fa-IR"/>
        </w:rPr>
        <w:t>اين سر پرغوغا و ناآرام ما پرچم ارادت به توست كه بر نيزه ى تن ناله كنان چون شمع بقيع مى سوزد</w:t>
      </w:r>
      <w:r w:rsidR="008A4E6E">
        <w:rPr>
          <w:rtl/>
          <w:lang w:bidi="fa-IR"/>
        </w:rPr>
        <w:t xml:space="preserve">. </w:t>
      </w:r>
    </w:p>
    <w:p w:rsidR="00DF7947" w:rsidRDefault="00DF7947" w:rsidP="00DF7947">
      <w:pPr>
        <w:pStyle w:val="libNormal"/>
        <w:rPr>
          <w:rtl/>
          <w:lang w:bidi="fa-IR"/>
        </w:rPr>
      </w:pPr>
      <w:r>
        <w:rPr>
          <w:rtl/>
          <w:lang w:bidi="fa-IR"/>
        </w:rPr>
        <w:t>و اميد اينكه روزى به عشق آل فاطمى بر چوبه دار سرافراز و لاله گون</w:t>
      </w:r>
      <w:r w:rsidR="008A4E6E">
        <w:rPr>
          <w:rtl/>
          <w:lang w:bidi="fa-IR"/>
        </w:rPr>
        <w:t xml:space="preserve">، </w:t>
      </w:r>
      <w:r>
        <w:rPr>
          <w:rtl/>
          <w:lang w:bidi="fa-IR"/>
        </w:rPr>
        <w:t>آرام گيرد</w:t>
      </w:r>
      <w:r w:rsidR="008A4E6E">
        <w:rPr>
          <w:rtl/>
          <w:lang w:bidi="fa-IR"/>
        </w:rPr>
        <w:t xml:space="preserve">. </w:t>
      </w:r>
    </w:p>
    <w:p w:rsidR="00DF7947" w:rsidRDefault="00DF7947" w:rsidP="00DF7947">
      <w:pPr>
        <w:pStyle w:val="libNormal"/>
        <w:rPr>
          <w:rtl/>
          <w:lang w:bidi="fa-IR"/>
        </w:rPr>
      </w:pPr>
      <w:r>
        <w:rPr>
          <w:rtl/>
          <w:lang w:bidi="fa-IR"/>
        </w:rPr>
        <w:t>زهرا جان</w:t>
      </w:r>
      <w:r w:rsidR="008A4E6E">
        <w:rPr>
          <w:rtl/>
          <w:lang w:bidi="fa-IR"/>
        </w:rPr>
        <w:t>!</w:t>
      </w:r>
    </w:p>
    <w:p w:rsidR="00DF7947" w:rsidRDefault="00DF7947" w:rsidP="00DF7947">
      <w:pPr>
        <w:pStyle w:val="libNormal"/>
        <w:rPr>
          <w:rtl/>
          <w:lang w:bidi="fa-IR"/>
        </w:rPr>
      </w:pPr>
      <w:r>
        <w:rPr>
          <w:rtl/>
          <w:lang w:bidi="fa-IR"/>
        </w:rPr>
        <w:t>وجود ما از خاك</w:t>
      </w:r>
      <w:r w:rsidR="008A4E6E">
        <w:rPr>
          <w:rtl/>
          <w:lang w:bidi="fa-IR"/>
        </w:rPr>
        <w:t xml:space="preserve">، </w:t>
      </w:r>
      <w:r>
        <w:rPr>
          <w:rtl/>
          <w:lang w:bidi="fa-IR"/>
        </w:rPr>
        <w:t>پاك فرما</w:t>
      </w:r>
    </w:p>
    <w:p w:rsidR="001A0533" w:rsidRDefault="00DF7947" w:rsidP="00DF7947">
      <w:pPr>
        <w:pStyle w:val="libNormal"/>
        <w:rPr>
          <w:rtl/>
          <w:lang w:bidi="fa-IR"/>
        </w:rPr>
      </w:pPr>
      <w:r>
        <w:rPr>
          <w:rtl/>
          <w:lang w:bidi="fa-IR"/>
        </w:rPr>
        <w:t xml:space="preserve">روى دشمنانش سياه و جانم به فدايش و لعنت خدا بر ظالمان آل محمد </w:t>
      </w:r>
      <w:r w:rsidR="00F33EFF" w:rsidRPr="00F33EFF">
        <w:rPr>
          <w:rStyle w:val="libAlaemChar"/>
          <w:rtl/>
        </w:rPr>
        <w:t>صلى‌الله‌عليه‌وآله‌وسلم</w:t>
      </w:r>
    </w:p>
    <w:p w:rsidR="00DF7947" w:rsidRDefault="00601564" w:rsidP="0012300F">
      <w:pPr>
        <w:pStyle w:val="Heading1"/>
        <w:rPr>
          <w:rtl/>
          <w:lang w:bidi="fa-IR"/>
        </w:rPr>
      </w:pPr>
      <w:r>
        <w:rPr>
          <w:rtl/>
          <w:lang w:bidi="fa-IR"/>
        </w:rPr>
        <w:br w:type="page"/>
      </w:r>
      <w:bookmarkStart w:id="1" w:name="_Toc386585077"/>
      <w:r w:rsidR="00DF7947">
        <w:rPr>
          <w:rtl/>
          <w:lang w:bidi="fa-IR"/>
        </w:rPr>
        <w:lastRenderedPageBreak/>
        <w:t>فصل اول</w:t>
      </w:r>
      <w:r w:rsidR="00137D68">
        <w:rPr>
          <w:rtl/>
          <w:lang w:bidi="fa-IR"/>
        </w:rPr>
        <w:t>:</w:t>
      </w:r>
      <w:r w:rsidR="00DF7947">
        <w:rPr>
          <w:rtl/>
          <w:lang w:bidi="fa-IR"/>
        </w:rPr>
        <w:t xml:space="preserve"> تولد تا بعثت</w:t>
      </w:r>
      <w:bookmarkEnd w:id="1"/>
    </w:p>
    <w:p w:rsidR="00DF7947" w:rsidRDefault="00DF7947" w:rsidP="0012300F">
      <w:pPr>
        <w:pStyle w:val="Heading2"/>
        <w:rPr>
          <w:rtl/>
          <w:lang w:bidi="fa-IR"/>
        </w:rPr>
      </w:pPr>
      <w:bookmarkStart w:id="2" w:name="_Toc386585078"/>
      <w:r>
        <w:rPr>
          <w:rtl/>
          <w:lang w:bidi="fa-IR"/>
        </w:rPr>
        <w:t>1- خبر تولد على</w:t>
      </w:r>
      <w:r w:rsidR="003107DD">
        <w:rPr>
          <w:rtl/>
          <w:lang w:bidi="fa-IR"/>
        </w:rPr>
        <w:t xml:space="preserve"> </w:t>
      </w:r>
      <w:r w:rsidR="005F0BBC" w:rsidRPr="005F0BBC">
        <w:rPr>
          <w:rStyle w:val="libAlaemChar"/>
          <w:rtl/>
        </w:rPr>
        <w:t>عليه‌السلام</w:t>
      </w:r>
      <w:bookmarkEnd w:id="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هنگامى كه پيغمبر خدا </w:t>
      </w:r>
      <w:r w:rsidR="00F33EFF" w:rsidRPr="00F33EFF">
        <w:rPr>
          <w:rStyle w:val="libAlaemChar"/>
          <w:rtl/>
        </w:rPr>
        <w:t>صلى‌الله‌عليه‌وآله‌وسلم</w:t>
      </w:r>
      <w:r>
        <w:rPr>
          <w:rtl/>
          <w:lang w:bidi="fa-IR"/>
        </w:rPr>
        <w:t xml:space="preserve"> از مادر متولد شد</w:t>
      </w:r>
      <w:r w:rsidR="008A4E6E">
        <w:rPr>
          <w:rtl/>
          <w:lang w:bidi="fa-IR"/>
        </w:rPr>
        <w:t xml:space="preserve">، </w:t>
      </w:r>
      <w:r>
        <w:rPr>
          <w:rtl/>
          <w:lang w:bidi="fa-IR"/>
        </w:rPr>
        <w:t>فاطمه بنت اسد نزد همسر خود ابوطالب</w:t>
      </w:r>
      <w:r w:rsidR="003107DD">
        <w:rPr>
          <w:rtl/>
          <w:lang w:bidi="fa-IR"/>
        </w:rPr>
        <w:t xml:space="preserve"> (</w:t>
      </w:r>
      <w:r>
        <w:rPr>
          <w:rtl/>
          <w:lang w:bidi="fa-IR"/>
        </w:rPr>
        <w:t>پدر على</w:t>
      </w:r>
      <w:r w:rsidR="003107DD">
        <w:rPr>
          <w:rtl/>
          <w:lang w:bidi="fa-IR"/>
        </w:rPr>
        <w:t xml:space="preserve"> (</w:t>
      </w:r>
      <w:r>
        <w:rPr>
          <w:rtl/>
          <w:lang w:bidi="fa-IR"/>
        </w:rPr>
        <w:t>عليه السلام</w:t>
      </w:r>
      <w:r w:rsidR="00137D68">
        <w:rPr>
          <w:rFonts w:hint="cs"/>
          <w:rtl/>
          <w:lang w:bidi="fa-IR"/>
        </w:rPr>
        <w:t>)</w:t>
      </w:r>
      <w:r>
        <w:rPr>
          <w:rtl/>
          <w:lang w:bidi="fa-IR"/>
        </w:rPr>
        <w:t xml:space="preserve"> آمد و مژده تولد پيامبر اسلام </w:t>
      </w:r>
      <w:r w:rsidR="00F33EFF" w:rsidRPr="00F33EFF">
        <w:rPr>
          <w:rStyle w:val="libAlaemChar"/>
          <w:rtl/>
        </w:rPr>
        <w:t>صلى‌الله‌عليه‌وآله‌وسلم</w:t>
      </w:r>
      <w:r>
        <w:rPr>
          <w:rtl/>
          <w:lang w:bidi="fa-IR"/>
        </w:rPr>
        <w:t xml:space="preserve"> را به او داد</w:t>
      </w:r>
      <w:r w:rsidR="008A4E6E">
        <w:rPr>
          <w:rtl/>
          <w:lang w:bidi="fa-IR"/>
        </w:rPr>
        <w:t xml:space="preserve">، </w:t>
      </w:r>
      <w:r>
        <w:rPr>
          <w:rtl/>
          <w:lang w:bidi="fa-IR"/>
        </w:rPr>
        <w:t>ابوطالب به او فرمود: يك سبت</w:t>
      </w:r>
      <w:r w:rsidR="003107DD">
        <w:rPr>
          <w:rtl/>
          <w:lang w:bidi="fa-IR"/>
        </w:rPr>
        <w:t xml:space="preserve"> (</w:t>
      </w:r>
      <w:r>
        <w:rPr>
          <w:rtl/>
          <w:lang w:bidi="fa-IR"/>
        </w:rPr>
        <w:t>روزگار دراز و طولانى) صبر كن من هم مژده تولد مانند آن را كه جز نبوت ندارد</w:t>
      </w:r>
      <w:r w:rsidR="008A4E6E">
        <w:rPr>
          <w:rtl/>
          <w:lang w:bidi="fa-IR"/>
        </w:rPr>
        <w:t xml:space="preserve">، </w:t>
      </w:r>
      <w:r>
        <w:rPr>
          <w:rtl/>
          <w:lang w:bidi="fa-IR"/>
        </w:rPr>
        <w:t>به تو خواهم داد</w:t>
      </w:r>
      <w:r w:rsidR="008A4E6E">
        <w:rPr>
          <w:rtl/>
          <w:lang w:bidi="fa-IR"/>
        </w:rPr>
        <w:t xml:space="preserve">، </w:t>
      </w:r>
      <w:r>
        <w:rPr>
          <w:rtl/>
          <w:lang w:bidi="fa-IR"/>
        </w:rPr>
        <w:t xml:space="preserve">آنگاه امام فرمود: سبت مدت سى سال است و فاصله زمانى بين تولد پيامبر اسلام </w:t>
      </w:r>
      <w:r w:rsidR="00F33EFF" w:rsidRPr="00F33EFF">
        <w:rPr>
          <w:rStyle w:val="libAlaemChar"/>
          <w:rtl/>
        </w:rPr>
        <w:t>صلى‌الله‌عليه‌وآله‌وسلم</w:t>
      </w:r>
      <w:r>
        <w:rPr>
          <w:rtl/>
          <w:lang w:bidi="fa-IR"/>
        </w:rPr>
        <w:t xml:space="preserve"> تا تولد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سى سال بود</w:t>
      </w:r>
      <w:r w:rsidR="008A4E6E">
        <w:rPr>
          <w:rtl/>
          <w:lang w:bidi="fa-IR"/>
        </w:rPr>
        <w:t xml:space="preserve">. </w:t>
      </w:r>
      <w:r w:rsidR="003107DD" w:rsidRPr="00F374DD">
        <w:rPr>
          <w:rStyle w:val="libFootnotenumChar"/>
          <w:rtl/>
          <w:lang w:bidi="fa-IR"/>
        </w:rPr>
        <w:t>(</w:t>
      </w:r>
      <w:r w:rsidRPr="00F374DD">
        <w:rPr>
          <w:rStyle w:val="libFootnotenumChar"/>
          <w:rtl/>
        </w:rPr>
        <w:t>7)</w:t>
      </w:r>
    </w:p>
    <w:p w:rsidR="00DF7947" w:rsidRDefault="00DF7947" w:rsidP="0012300F">
      <w:pPr>
        <w:pStyle w:val="Heading2"/>
        <w:rPr>
          <w:rtl/>
          <w:lang w:bidi="fa-IR"/>
        </w:rPr>
      </w:pPr>
      <w:bookmarkStart w:id="3" w:name="_Toc386585079"/>
      <w:r>
        <w:rPr>
          <w:rtl/>
          <w:lang w:bidi="fa-IR"/>
        </w:rPr>
        <w:t>2- دستهايم رو به خداست</w:t>
      </w:r>
      <w:r w:rsidR="008A4E6E">
        <w:rPr>
          <w:rtl/>
          <w:lang w:bidi="fa-IR"/>
        </w:rPr>
        <w:t>!</w:t>
      </w:r>
      <w:r>
        <w:rPr>
          <w:rtl/>
          <w:lang w:bidi="fa-IR"/>
        </w:rPr>
        <w:t>!</w:t>
      </w:r>
      <w:bookmarkEnd w:id="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بدنيا آمد</w:t>
      </w:r>
      <w:r w:rsidR="008A4E6E">
        <w:rPr>
          <w:rtl/>
          <w:lang w:bidi="fa-IR"/>
        </w:rPr>
        <w:t xml:space="preserve">، </w:t>
      </w:r>
      <w:r>
        <w:rPr>
          <w:rtl/>
          <w:lang w:bidi="fa-IR"/>
        </w:rPr>
        <w:t>فاطمه بنت اسد همانند ساير نوزادان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قنداق مى كرد و دستهاى آن حضرت را در قنداق مى بست</w:t>
      </w:r>
      <w:r w:rsidR="008A4E6E">
        <w:rPr>
          <w:rtl/>
          <w:lang w:bidi="fa-IR"/>
        </w:rPr>
        <w:t xml:space="preserve">. </w:t>
      </w:r>
      <w:r>
        <w:rPr>
          <w:rtl/>
          <w:lang w:bidi="fa-IR"/>
        </w:rPr>
        <w:t>اما بعد از اينكه فاطمه به سراغ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آمد</w:t>
      </w:r>
      <w:r w:rsidR="008A4E6E">
        <w:rPr>
          <w:rtl/>
          <w:lang w:bidi="fa-IR"/>
        </w:rPr>
        <w:t xml:space="preserve">، </w:t>
      </w:r>
      <w:r>
        <w:rPr>
          <w:rtl/>
          <w:lang w:bidi="fa-IR"/>
        </w:rPr>
        <w:t>مشاهده مى كرد دستهاى آن حضرت بيرون از قنداق است و پارچه ها هم پاره شده است</w:t>
      </w:r>
      <w:r w:rsidR="008A4E6E">
        <w:rPr>
          <w:rtl/>
          <w:lang w:bidi="fa-IR"/>
        </w:rPr>
        <w:t xml:space="preserve">، </w:t>
      </w:r>
      <w:r>
        <w:rPr>
          <w:rtl/>
          <w:lang w:bidi="fa-IR"/>
        </w:rPr>
        <w:t>فاطمه بنت اسد دو پارچه مصرى محكم آورد دستهاى آن حضرت را محكم تر از قبل بست و آنگاه حضرت را در گهواره خود گذاشت</w:t>
      </w:r>
      <w:r w:rsidR="008A4E6E">
        <w:rPr>
          <w:rtl/>
          <w:lang w:bidi="fa-IR"/>
        </w:rPr>
        <w:t xml:space="preserve">، </w:t>
      </w: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تكانى</w:t>
      </w:r>
      <w:r w:rsidR="008A4E6E">
        <w:rPr>
          <w:rtl/>
          <w:lang w:bidi="fa-IR"/>
        </w:rPr>
        <w:t xml:space="preserve">، </w:t>
      </w:r>
      <w:r>
        <w:rPr>
          <w:rtl/>
          <w:lang w:bidi="fa-IR"/>
        </w:rPr>
        <w:t>مجدد دستمال ها را پاره كرد و دست خود را از قنداق بيرون آورد</w:t>
      </w:r>
      <w:r w:rsidR="008A4E6E">
        <w:rPr>
          <w:rtl/>
          <w:lang w:bidi="fa-IR"/>
        </w:rPr>
        <w:t xml:space="preserve">، </w:t>
      </w:r>
      <w:r>
        <w:rPr>
          <w:rtl/>
          <w:lang w:bidi="fa-IR"/>
        </w:rPr>
        <w:t>مجدد فاطمه بنت اسد با سه پارچه محكم دست هاى حضرت را مى بندد</w:t>
      </w:r>
      <w:r w:rsidR="008A4E6E">
        <w:rPr>
          <w:rtl/>
          <w:lang w:bidi="fa-IR"/>
        </w:rPr>
        <w:t xml:space="preserve">، </w:t>
      </w:r>
      <w:r>
        <w:rPr>
          <w:rtl/>
          <w:lang w:bidi="fa-IR"/>
        </w:rPr>
        <w:t>اجمالا تا هفت بار و هفت پارچه بر روى هم</w:t>
      </w:r>
      <w:r w:rsidR="008A4E6E">
        <w:rPr>
          <w:rtl/>
          <w:lang w:bidi="fa-IR"/>
        </w:rPr>
        <w:t xml:space="preserve">، </w:t>
      </w:r>
      <w:r>
        <w:rPr>
          <w:rtl/>
          <w:lang w:bidi="fa-IR"/>
        </w:rPr>
        <w:t>دست هاى حضرت را در قنداق مى بندد باز حضرت دستان خود را باز مى نمايد</w:t>
      </w:r>
      <w:r w:rsidR="008A4E6E">
        <w:rPr>
          <w:rtl/>
          <w:lang w:bidi="fa-IR"/>
        </w:rPr>
        <w:t xml:space="preserve">. </w:t>
      </w:r>
      <w:r>
        <w:rPr>
          <w:rtl/>
          <w:lang w:bidi="fa-IR"/>
        </w:rPr>
        <w:t>آنگاه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مادر خود مى فرمايد</w:t>
      </w:r>
      <w:r w:rsidR="008A4E6E">
        <w:rPr>
          <w:rtl/>
          <w:lang w:bidi="fa-IR"/>
        </w:rPr>
        <w:t xml:space="preserve">. </w:t>
      </w:r>
    </w:p>
    <w:p w:rsidR="001A0533" w:rsidRDefault="00DF7947" w:rsidP="00DF7947">
      <w:pPr>
        <w:pStyle w:val="libNormal"/>
        <w:rPr>
          <w:rtl/>
          <w:lang w:bidi="fa-IR"/>
        </w:rPr>
      </w:pPr>
      <w:r>
        <w:rPr>
          <w:rtl/>
          <w:lang w:bidi="fa-IR"/>
        </w:rPr>
        <w:t>مادر دست مرا رها كن</w:t>
      </w:r>
      <w:r w:rsidR="008A4E6E">
        <w:rPr>
          <w:rtl/>
          <w:lang w:bidi="fa-IR"/>
        </w:rPr>
        <w:t xml:space="preserve">، </w:t>
      </w:r>
      <w:r>
        <w:rPr>
          <w:rtl/>
          <w:lang w:bidi="fa-IR"/>
        </w:rPr>
        <w:t xml:space="preserve">دست على بايد باز باشد كه به درگاه خدا دراز كند </w:t>
      </w:r>
      <w:r w:rsidR="003107DD" w:rsidRPr="00F374DD">
        <w:rPr>
          <w:rStyle w:val="libFootnotenumChar"/>
          <w:rtl/>
          <w:lang w:bidi="fa-IR"/>
        </w:rPr>
        <w:t>(</w:t>
      </w:r>
      <w:r w:rsidRPr="00F374DD">
        <w:rPr>
          <w:rStyle w:val="libFootnotenumChar"/>
          <w:rtl/>
        </w:rPr>
        <w:t>8)</w:t>
      </w:r>
    </w:p>
    <w:p w:rsidR="00DF7947" w:rsidRDefault="00DF7947" w:rsidP="0012300F">
      <w:pPr>
        <w:pStyle w:val="Heading2"/>
        <w:rPr>
          <w:rtl/>
          <w:lang w:bidi="fa-IR"/>
        </w:rPr>
      </w:pPr>
      <w:bookmarkStart w:id="4" w:name="_Toc386585080"/>
      <w:r>
        <w:rPr>
          <w:rtl/>
          <w:lang w:bidi="fa-IR"/>
        </w:rPr>
        <w:lastRenderedPageBreak/>
        <w:t>3- تربيت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دامان پيامبر</w:t>
      </w:r>
      <w:r w:rsidR="003107DD">
        <w:rPr>
          <w:rtl/>
          <w:lang w:bidi="fa-IR"/>
        </w:rPr>
        <w:t xml:space="preserve"> </w:t>
      </w:r>
      <w:r w:rsidR="00F33EFF" w:rsidRPr="00F33EFF">
        <w:rPr>
          <w:rStyle w:val="libAlaemChar"/>
          <w:rtl/>
        </w:rPr>
        <w:t>صلى‌الله‌عليه‌وآله‌وسلم</w:t>
      </w:r>
      <w:bookmarkEnd w:id="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وقتى فاطمه بنت اسد مادر گرامى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حضرت را به دنيا آورد</w:t>
      </w:r>
      <w:r w:rsidR="008A4E6E">
        <w:rPr>
          <w:rtl/>
          <w:lang w:bidi="fa-IR"/>
        </w:rPr>
        <w:t xml:space="preserve">، </w:t>
      </w:r>
      <w:r>
        <w:rPr>
          <w:rtl/>
          <w:lang w:bidi="fa-IR"/>
        </w:rPr>
        <w:t xml:space="preserve">از عمر مبارك رسول خدا </w:t>
      </w:r>
      <w:r w:rsidR="00F33EFF" w:rsidRPr="00F33EFF">
        <w:rPr>
          <w:rStyle w:val="libAlaemChar"/>
          <w:rtl/>
        </w:rPr>
        <w:t>صلى‌الله‌عليه‌وآله‌وسلم</w:t>
      </w:r>
      <w:r>
        <w:rPr>
          <w:rtl/>
          <w:lang w:bidi="fa-IR"/>
        </w:rPr>
        <w:t xml:space="preserve"> سى سال مى گذشت</w:t>
      </w:r>
      <w:r w:rsidR="008A4E6E">
        <w:rPr>
          <w:rtl/>
          <w:lang w:bidi="fa-IR"/>
        </w:rPr>
        <w:t xml:space="preserve">. </w:t>
      </w:r>
      <w:r>
        <w:rPr>
          <w:rtl/>
          <w:lang w:bidi="fa-IR"/>
        </w:rPr>
        <w:t xml:space="preserve">پيامبر اكرم </w:t>
      </w:r>
      <w:r w:rsidR="00F33EFF" w:rsidRPr="00F33EFF">
        <w:rPr>
          <w:rStyle w:val="libAlaemChar"/>
          <w:rtl/>
        </w:rPr>
        <w:t>صلى‌الله‌عليه‌وآله‌وسلم</w:t>
      </w:r>
      <w:r>
        <w:rPr>
          <w:rtl/>
          <w:lang w:bidi="fa-IR"/>
        </w:rPr>
        <w:t xml:space="preserve"> آن كودك را سخت دوست مى داشت از اين رو به مادرش فاطمه بنت اسد گفت</w:t>
      </w:r>
      <w:r w:rsidR="00137D68">
        <w:rPr>
          <w:rtl/>
          <w:lang w:bidi="fa-IR"/>
        </w:rPr>
        <w:t>:</w:t>
      </w:r>
      <w:r>
        <w:rPr>
          <w:rtl/>
          <w:lang w:bidi="fa-IR"/>
        </w:rPr>
        <w:t xml:space="preserve"> گهواره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در كنار بستر من بگذار! از آن پس رسول خدا </w:t>
      </w:r>
      <w:r w:rsidR="00F33EFF" w:rsidRPr="00F33EFF">
        <w:rPr>
          <w:rStyle w:val="libAlaemChar"/>
          <w:rtl/>
        </w:rPr>
        <w:t>صلى‌الله‌عليه‌وآله‌وسلم</w:t>
      </w:r>
      <w:r>
        <w:rPr>
          <w:rtl/>
          <w:lang w:bidi="fa-IR"/>
        </w:rPr>
        <w:t xml:space="preserve"> تربيت و پرورش بيشتر على را به عهده گرفت و به هنگام شستشو خودش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مى شست و شير به دهانش</w:t>
      </w:r>
      <w:r w:rsidR="00251781">
        <w:rPr>
          <w:rtl/>
          <w:lang w:bidi="fa-IR"/>
        </w:rPr>
        <w:t xml:space="preserve"> </w:t>
      </w:r>
      <w:r>
        <w:rPr>
          <w:rtl/>
          <w:lang w:bidi="fa-IR"/>
        </w:rPr>
        <w:t>مى ريخت و در موقع خواب گهواره اش را تكان مى داد و در بيدارى با او سخن مى گفت</w:t>
      </w:r>
      <w:r w:rsidR="008A4E6E">
        <w:rPr>
          <w:rtl/>
          <w:lang w:bidi="fa-IR"/>
        </w:rPr>
        <w:t xml:space="preserve">، </w:t>
      </w:r>
      <w:r>
        <w:rPr>
          <w:rtl/>
          <w:lang w:bidi="fa-IR"/>
        </w:rPr>
        <w:t>و او را بر سينه خود مى فشرد</w:t>
      </w:r>
      <w:r w:rsidR="008A4E6E">
        <w:rPr>
          <w:rtl/>
          <w:lang w:bidi="fa-IR"/>
        </w:rPr>
        <w:t xml:space="preserve">... </w:t>
      </w:r>
      <w:r>
        <w:rPr>
          <w:rtl/>
          <w:lang w:bidi="fa-IR"/>
        </w:rPr>
        <w:t>و هميشه او را به دوش</w:t>
      </w:r>
      <w:r w:rsidR="00251781">
        <w:rPr>
          <w:rtl/>
          <w:lang w:bidi="fa-IR"/>
        </w:rPr>
        <w:t xml:space="preserve"> </w:t>
      </w:r>
      <w:r>
        <w:rPr>
          <w:rtl/>
          <w:lang w:bidi="fa-IR"/>
        </w:rPr>
        <w:t>مى گرفت و در كوهها و دره ها و بيابانهاى مكه او را به گردش</w:t>
      </w:r>
      <w:r w:rsidR="00251781">
        <w:rPr>
          <w:rtl/>
          <w:lang w:bidi="fa-IR"/>
        </w:rPr>
        <w:t xml:space="preserve"> </w:t>
      </w:r>
      <w:r>
        <w:rPr>
          <w:rtl/>
          <w:lang w:bidi="fa-IR"/>
        </w:rPr>
        <w:t>مى برد</w:t>
      </w:r>
      <w:r w:rsidR="008A4E6E">
        <w:rPr>
          <w:rtl/>
          <w:lang w:bidi="fa-IR"/>
        </w:rPr>
        <w:t xml:space="preserve">. </w:t>
      </w:r>
      <w:r w:rsidR="003107DD" w:rsidRPr="00F374DD">
        <w:rPr>
          <w:rStyle w:val="libFootnotenumChar"/>
          <w:rtl/>
          <w:lang w:bidi="fa-IR"/>
        </w:rPr>
        <w:t>(</w:t>
      </w:r>
      <w:r w:rsidRPr="00F374DD">
        <w:rPr>
          <w:rStyle w:val="libFootnotenumChar"/>
          <w:rtl/>
        </w:rPr>
        <w:t>9)</w:t>
      </w:r>
    </w:p>
    <w:p w:rsidR="00DF7947" w:rsidRDefault="00DF7947" w:rsidP="0012300F">
      <w:pPr>
        <w:pStyle w:val="Heading2"/>
        <w:rPr>
          <w:rtl/>
          <w:lang w:bidi="fa-IR"/>
        </w:rPr>
      </w:pPr>
      <w:bookmarkStart w:id="5" w:name="_Toc386585081"/>
      <w:r>
        <w:rPr>
          <w:rtl/>
          <w:lang w:bidi="fa-IR"/>
        </w:rPr>
        <w:t>4- بار خدايا! جمعشان را پراكنده مكن</w:t>
      </w:r>
      <w:bookmarkEnd w:id="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شب بعد از عروسى حضرت فاطمه الزهراء</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براى ديدار وى به منزل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w:t>
      </w:r>
      <w:r w:rsidR="008A4E6E">
        <w:rPr>
          <w:rtl/>
          <w:lang w:bidi="fa-IR"/>
        </w:rPr>
        <w:t xml:space="preserve">، </w:t>
      </w:r>
      <w:r>
        <w:rPr>
          <w:rtl/>
          <w:lang w:bidi="fa-IR"/>
        </w:rPr>
        <w:t>آن گاه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يا على همسرت را چگونه يافتى</w:t>
      </w:r>
      <w:r w:rsidR="008A4E6E">
        <w:rPr>
          <w:rtl/>
          <w:lang w:bidi="fa-IR"/>
        </w:rPr>
        <w:t>؟</w:t>
      </w:r>
      <w:r>
        <w:rPr>
          <w:rtl/>
          <w:lang w:bidi="fa-IR"/>
        </w:rPr>
        <w:t xml:space="preserve"> حضرت عرض كرد: يا رسول الله ياور خوبى است در طاعت خدا</w:t>
      </w:r>
      <w:r w:rsidR="008A4E6E">
        <w:rPr>
          <w:rtl/>
          <w:lang w:bidi="fa-IR"/>
        </w:rPr>
        <w:t xml:space="preserve">، </w:t>
      </w:r>
      <w:r>
        <w:rPr>
          <w:rtl/>
          <w:lang w:bidi="fa-IR"/>
        </w:rPr>
        <w:t>بعد از فاطمه الزهراء</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فاطمه جان شوهرت چگونه است</w:t>
      </w:r>
      <w:r w:rsidR="008A4E6E">
        <w:rPr>
          <w:rtl/>
          <w:lang w:bidi="fa-IR"/>
        </w:rPr>
        <w:t>؟</w:t>
      </w:r>
      <w:r>
        <w:rPr>
          <w:rtl/>
          <w:lang w:bidi="fa-IR"/>
        </w:rPr>
        <w:t xml:space="preserve"> عرض كرد: شوهر بسيار خوبى است در اين هنگام رسول خدا </w:t>
      </w:r>
      <w:r w:rsidR="00F33EFF" w:rsidRPr="00F33EFF">
        <w:rPr>
          <w:rStyle w:val="libAlaemChar"/>
          <w:rtl/>
        </w:rPr>
        <w:t>صلى‌الله‌عليه‌وآله‌وسلم</w:t>
      </w:r>
      <w:r>
        <w:rPr>
          <w:rtl/>
          <w:lang w:bidi="fa-IR"/>
        </w:rPr>
        <w:t xml:space="preserve"> براى آنان دعا كرد: بار خداى جمعشان را پراكنده مكن و بين دلهايشان الفت بيفكن و</w:t>
      </w:r>
      <w:r w:rsidR="008A4E6E">
        <w:rPr>
          <w:rtl/>
          <w:lang w:bidi="fa-IR"/>
        </w:rPr>
        <w:t xml:space="preserve">... </w:t>
      </w:r>
      <w:r w:rsidR="003107DD" w:rsidRPr="00F374DD">
        <w:rPr>
          <w:rStyle w:val="libFootnotenumChar"/>
          <w:rtl/>
          <w:lang w:bidi="fa-IR"/>
        </w:rPr>
        <w:t>(</w:t>
      </w:r>
      <w:r w:rsidRPr="00F374DD">
        <w:rPr>
          <w:rStyle w:val="libFootnotenumChar"/>
          <w:rtl/>
        </w:rPr>
        <w:t>10)</w:t>
      </w:r>
    </w:p>
    <w:p w:rsidR="001A0533" w:rsidRDefault="008A4E6E" w:rsidP="00DF7947">
      <w:pPr>
        <w:pStyle w:val="libNormal"/>
        <w:rPr>
          <w:rtl/>
          <w:lang w:bidi="fa-IR"/>
        </w:rPr>
      </w:pPr>
      <w:r>
        <w:rPr>
          <w:rtl/>
          <w:lang w:bidi="fa-IR"/>
        </w:rPr>
        <w:t xml:space="preserve">... </w:t>
      </w:r>
      <w:r w:rsidR="00DF7947">
        <w:rPr>
          <w:rtl/>
          <w:lang w:bidi="fa-IR"/>
        </w:rPr>
        <w:t xml:space="preserve">لذا رسول خدا </w:t>
      </w:r>
      <w:r w:rsidR="00F33EFF" w:rsidRPr="00F33EFF">
        <w:rPr>
          <w:rStyle w:val="libAlaemChar"/>
          <w:rtl/>
        </w:rPr>
        <w:t>صلى‌الله‌عليه‌وآله‌وسلم</w:t>
      </w:r>
      <w:r w:rsidR="00DF7947">
        <w:rPr>
          <w:rtl/>
          <w:lang w:bidi="fa-IR"/>
        </w:rPr>
        <w:t xml:space="preserve"> فرمود: اى فاطمه</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همانا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نزد خداوند بزرگوارتر از هارون است</w:t>
      </w:r>
      <w:r>
        <w:rPr>
          <w:rtl/>
          <w:lang w:bidi="fa-IR"/>
        </w:rPr>
        <w:t xml:space="preserve">. </w:t>
      </w:r>
      <w:r w:rsidR="00DF7947">
        <w:rPr>
          <w:rtl/>
          <w:lang w:bidi="fa-IR"/>
        </w:rPr>
        <w:t>زيرا</w:t>
      </w:r>
      <w:r>
        <w:rPr>
          <w:rtl/>
          <w:lang w:bidi="fa-IR"/>
        </w:rPr>
        <w:t xml:space="preserve">، </w:t>
      </w:r>
      <w:r w:rsidR="00DF7947">
        <w:rPr>
          <w:rtl/>
          <w:lang w:bidi="fa-IR"/>
        </w:rPr>
        <w:t>هارون موسى را خشمگين نمود و حال آنكه على هيچ گاه مرا خشمگين نساخت</w:t>
      </w:r>
      <w:r>
        <w:rPr>
          <w:rtl/>
          <w:lang w:bidi="fa-IR"/>
        </w:rPr>
        <w:t xml:space="preserve">. </w:t>
      </w:r>
      <w:r w:rsidR="00DF7947">
        <w:rPr>
          <w:rtl/>
          <w:lang w:bidi="fa-IR"/>
        </w:rPr>
        <w:t xml:space="preserve">سوگند به آنكه پدرت را به حق به پيامبرى </w:t>
      </w:r>
      <w:r w:rsidR="00DF7947">
        <w:rPr>
          <w:rtl/>
          <w:lang w:bidi="fa-IR"/>
        </w:rPr>
        <w:lastRenderedPageBreak/>
        <w:t>مبعوث كرد هرگز يك روز هم بر او غصب نكردم و هيچ گاه نگاه ننمودم به چهره على</w:t>
      </w:r>
      <w:r>
        <w:rPr>
          <w:rtl/>
          <w:lang w:bidi="fa-IR"/>
        </w:rPr>
        <w:t xml:space="preserve">، </w:t>
      </w:r>
      <w:r w:rsidR="00DF7947">
        <w:rPr>
          <w:rtl/>
          <w:lang w:bidi="fa-IR"/>
        </w:rPr>
        <w:t>جز آنكه خشم از من رخت بربست</w:t>
      </w:r>
      <w:r>
        <w:rPr>
          <w:rtl/>
          <w:lang w:bidi="fa-IR"/>
        </w:rPr>
        <w:t xml:space="preserve">. </w:t>
      </w:r>
      <w:r w:rsidR="003107DD" w:rsidRPr="00F374DD">
        <w:rPr>
          <w:rStyle w:val="libFootnotenumChar"/>
          <w:rtl/>
          <w:lang w:bidi="fa-IR"/>
        </w:rPr>
        <w:t>(</w:t>
      </w:r>
      <w:r w:rsidR="00DF7947" w:rsidRPr="00F374DD">
        <w:rPr>
          <w:rStyle w:val="libFootnotenumChar"/>
          <w:rtl/>
        </w:rPr>
        <w:t>11)</w:t>
      </w:r>
    </w:p>
    <w:p w:rsidR="00DF7947" w:rsidRDefault="00DF7947" w:rsidP="0012300F">
      <w:pPr>
        <w:pStyle w:val="Heading2"/>
        <w:rPr>
          <w:rtl/>
          <w:lang w:bidi="fa-IR"/>
        </w:rPr>
      </w:pPr>
      <w:bookmarkStart w:id="6" w:name="_Toc386585082"/>
      <w:r>
        <w:rPr>
          <w:rtl/>
          <w:lang w:bidi="fa-IR"/>
        </w:rPr>
        <w:t>5- جوانمرد نوجوانان</w:t>
      </w:r>
      <w:bookmarkEnd w:id="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ابوطالب پدر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ظهير مى گفت</w:t>
      </w:r>
      <w:r w:rsidR="00137D68">
        <w:rPr>
          <w:rtl/>
          <w:lang w:bidi="fa-IR"/>
        </w:rPr>
        <w:t>:</w:t>
      </w:r>
      <w:r>
        <w:rPr>
          <w:rtl/>
          <w:lang w:bidi="fa-IR"/>
        </w:rPr>
        <w:t xml:space="preserve"> چرا كه بسيارى از مواقع او فرزندان</w:t>
      </w:r>
      <w:r w:rsidR="008A4E6E">
        <w:rPr>
          <w:rtl/>
          <w:lang w:bidi="fa-IR"/>
        </w:rPr>
        <w:t xml:space="preserve">، </w:t>
      </w:r>
      <w:r>
        <w:rPr>
          <w:rtl/>
          <w:lang w:bidi="fa-IR"/>
        </w:rPr>
        <w:t>برادر زاده هاى خود را جمع مى كرد و به آنان دستور مى داد كه با هم كشتى بگيرند</w:t>
      </w:r>
      <w:r w:rsidR="008A4E6E">
        <w:rPr>
          <w:rtl/>
          <w:lang w:bidi="fa-IR"/>
        </w:rPr>
        <w:t xml:space="preserve">، </w:t>
      </w:r>
      <w:r>
        <w:rPr>
          <w:rtl/>
          <w:lang w:bidi="fa-IR"/>
        </w:rPr>
        <w:t>البته اين يك نوع تفريح رايج در عرب بود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موقع كودك بود و داراى بازوانى درشت و كوتاه</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آستين هاى خود را بالا مى زد و با بزرگ و كوچك از برادران و عمو زاده هاى خويش كشتى مى گرفت بطورى كه با يك چرخش و بكار بردن فن خاصى پشت همه آنها را به خاك مى برد</w:t>
      </w:r>
      <w:r w:rsidR="008A4E6E">
        <w:rPr>
          <w:rtl/>
          <w:lang w:bidi="fa-IR"/>
        </w:rPr>
        <w:t xml:space="preserve">، </w:t>
      </w:r>
      <w:r>
        <w:rPr>
          <w:rtl/>
          <w:lang w:bidi="fa-IR"/>
        </w:rPr>
        <w:t>پدرش نيز او را تشويق مى كرد و مى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پيروز شد</w:t>
      </w:r>
      <w:r w:rsidR="008A4E6E">
        <w:rPr>
          <w:rtl/>
          <w:lang w:bidi="fa-IR"/>
        </w:rPr>
        <w:t xml:space="preserve">، </w:t>
      </w:r>
      <w:r>
        <w:rPr>
          <w:rtl/>
          <w:lang w:bidi="fa-IR"/>
        </w:rPr>
        <w:t>بدين سبب او را ظهير ناميده اند</w:t>
      </w:r>
      <w:r w:rsidR="008A4E6E">
        <w:rPr>
          <w:rtl/>
          <w:lang w:bidi="fa-IR"/>
        </w:rPr>
        <w:t xml:space="preserve">. </w:t>
      </w:r>
      <w:r w:rsidR="003107DD" w:rsidRPr="00F374DD">
        <w:rPr>
          <w:rStyle w:val="libFootnotenumChar"/>
          <w:rtl/>
          <w:lang w:bidi="fa-IR"/>
        </w:rPr>
        <w:t>(</w:t>
      </w:r>
      <w:r w:rsidRPr="00F374DD">
        <w:rPr>
          <w:rStyle w:val="libFootnotenumChar"/>
          <w:rtl/>
        </w:rPr>
        <w:t>12)</w:t>
      </w:r>
    </w:p>
    <w:p w:rsidR="00DF7947" w:rsidRDefault="00DF7947" w:rsidP="0012300F">
      <w:pPr>
        <w:pStyle w:val="Heading2"/>
        <w:rPr>
          <w:rtl/>
          <w:lang w:bidi="fa-IR"/>
        </w:rPr>
      </w:pPr>
      <w:bookmarkStart w:id="7" w:name="_Toc386585083"/>
      <w:r>
        <w:rPr>
          <w:rtl/>
          <w:lang w:bidi="fa-IR"/>
        </w:rPr>
        <w:t>6- براى ازدواج چه دارى</w:t>
      </w:r>
      <w:bookmarkEnd w:id="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رسول خدا </w:t>
      </w:r>
      <w:r w:rsidR="00F33EFF" w:rsidRPr="00F33EFF">
        <w:rPr>
          <w:rStyle w:val="libAlaemChar"/>
          <w:rtl/>
        </w:rPr>
        <w:t>صلى‌الله‌عليه‌وآله‌وسلم</w:t>
      </w:r>
      <w:r>
        <w:rPr>
          <w:rtl/>
          <w:lang w:bidi="fa-IR"/>
        </w:rPr>
        <w:t xml:space="preserve"> راجع به فاطمه</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خواستگارى كرد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مسرور و شادمان تبسم نموده و فرمود: آيا براى اين امر چيزى دارى</w:t>
      </w:r>
      <w:r w:rsidR="008A4E6E">
        <w:rPr>
          <w:rtl/>
          <w:lang w:bidi="fa-IR"/>
        </w:rPr>
        <w:t>؟</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پدر و مادرم فداى شما يا رسول الله </w:t>
      </w:r>
      <w:r w:rsidR="00F33EFF" w:rsidRPr="00F33EFF">
        <w:rPr>
          <w:rStyle w:val="libAlaemChar"/>
          <w:rtl/>
        </w:rPr>
        <w:t>صلى‌الله‌عليه‌وآله‌وسلم</w:t>
      </w:r>
      <w:r w:rsidR="008A4E6E">
        <w:rPr>
          <w:rtl/>
          <w:lang w:bidi="fa-IR"/>
        </w:rPr>
        <w:t xml:space="preserve">، </w:t>
      </w:r>
      <w:r>
        <w:rPr>
          <w:rtl/>
          <w:lang w:bidi="fa-IR"/>
        </w:rPr>
        <w:t>من چيزى را از شما پنهان نمى كنم آنچه دارم يك شمشير و يك زره و يك شتر آبكش</w:t>
      </w:r>
      <w:r w:rsidR="003107DD">
        <w:rPr>
          <w:rtl/>
          <w:lang w:bidi="fa-IR"/>
        </w:rPr>
        <w:t xml:space="preserve"> (</w:t>
      </w:r>
      <w:r>
        <w:rPr>
          <w:rtl/>
          <w:lang w:bidi="fa-IR"/>
        </w:rPr>
        <w:t>يا اسب) است و جز اينها چيزى ندارم</w:t>
      </w:r>
      <w:r w:rsidR="008A4E6E">
        <w:rPr>
          <w:rtl/>
          <w:lang w:bidi="fa-IR"/>
        </w:rPr>
        <w:t xml:space="preserve">، </w:t>
      </w:r>
      <w:r>
        <w:rPr>
          <w:rtl/>
          <w:lang w:bidi="fa-IR"/>
        </w:rPr>
        <w:t xml:space="preserve">نبى اكرم </w:t>
      </w:r>
      <w:r w:rsidR="00F33EFF" w:rsidRPr="00F33EFF">
        <w:rPr>
          <w:rStyle w:val="libAlaemChar"/>
          <w:rtl/>
        </w:rPr>
        <w:t>صلى‌الله‌عليه‌وآله‌وسلم</w:t>
      </w:r>
      <w:r>
        <w:rPr>
          <w:rtl/>
          <w:lang w:bidi="fa-IR"/>
        </w:rPr>
        <w:t xml:space="preserve"> فرمود: شمشير براى تو لازم است زيرا تو مرد جنگ هستى و با آن در راه خدا جهاد مى كنى و شتر نيز از لوازم زندگى تست كه بايد با آن آبكشى نموده و براى اهل و عيال خود كسب </w:t>
      </w:r>
      <w:r>
        <w:rPr>
          <w:rtl/>
          <w:lang w:bidi="fa-IR"/>
        </w:rPr>
        <w:lastRenderedPageBreak/>
        <w:t>روزى كنى و در مسافرت ها بارت را بر آن حمل نمايى</w:t>
      </w:r>
      <w:r w:rsidR="008A4E6E">
        <w:rPr>
          <w:rtl/>
          <w:lang w:bidi="fa-IR"/>
        </w:rPr>
        <w:t xml:space="preserve">، </w:t>
      </w:r>
      <w:r>
        <w:rPr>
          <w:rtl/>
          <w:lang w:bidi="fa-IR"/>
        </w:rPr>
        <w:t>فقط زره تو مى ماند كه من آنرا به مهر زهرا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پذيرم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خواهى ترا بشارتى دهم</w:t>
      </w:r>
      <w:r w:rsidR="008A4E6E">
        <w:rPr>
          <w:rtl/>
          <w:lang w:bidi="fa-IR"/>
        </w:rPr>
        <w:t xml:space="preserve">. </w:t>
      </w:r>
    </w:p>
    <w:p w:rsidR="001A0533" w:rsidRDefault="00DF7947" w:rsidP="00DF7947">
      <w:pPr>
        <w:pStyle w:val="libNormal"/>
        <w:rPr>
          <w:rtl/>
          <w:lang w:bidi="fa-IR"/>
        </w:rPr>
      </w:pPr>
      <w:r>
        <w:rPr>
          <w:rtl/>
          <w:lang w:bidi="fa-IR"/>
        </w:rPr>
        <w:t>عرض كرد: بلى پدرم و مادرم فداى شما باد</w:t>
      </w:r>
      <w:r w:rsidR="008A4E6E">
        <w:rPr>
          <w:rtl/>
          <w:lang w:bidi="fa-IR"/>
        </w:rPr>
        <w:t xml:space="preserve">. </w:t>
      </w:r>
      <w:r>
        <w:rPr>
          <w:rtl/>
          <w:lang w:bidi="fa-IR"/>
        </w:rPr>
        <w:t>فرمود: ترا بشارت باد كه خداى تعالى فاطمه</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تو در آسمان تزويج نمود</w:t>
      </w:r>
      <w:r w:rsidR="008A4E6E">
        <w:rPr>
          <w:rtl/>
          <w:lang w:bidi="fa-IR"/>
        </w:rPr>
        <w:t xml:space="preserve">. </w:t>
      </w:r>
      <w:r>
        <w:rPr>
          <w:rtl/>
          <w:lang w:bidi="fa-IR"/>
        </w:rPr>
        <w:t>پيش از اينكه من او را در زمين به تو تزويج كنم</w:t>
      </w:r>
      <w:r w:rsidR="008A4E6E">
        <w:rPr>
          <w:rtl/>
          <w:lang w:bidi="fa-IR"/>
        </w:rPr>
        <w:t xml:space="preserve">. </w:t>
      </w:r>
      <w:r w:rsidR="003107DD" w:rsidRPr="00F374DD">
        <w:rPr>
          <w:rStyle w:val="libFootnotenumChar"/>
          <w:rtl/>
          <w:lang w:bidi="fa-IR"/>
        </w:rPr>
        <w:t>(</w:t>
      </w:r>
      <w:r w:rsidRPr="00F374DD">
        <w:rPr>
          <w:rStyle w:val="libFootnotenumChar"/>
          <w:rtl/>
        </w:rPr>
        <w:t>13)</w:t>
      </w:r>
    </w:p>
    <w:p w:rsidR="00DF7947" w:rsidRDefault="00DF7947" w:rsidP="0012300F">
      <w:pPr>
        <w:pStyle w:val="Heading2"/>
        <w:rPr>
          <w:rtl/>
          <w:lang w:bidi="fa-IR"/>
        </w:rPr>
      </w:pPr>
      <w:bookmarkStart w:id="8" w:name="_Toc386585084"/>
      <w:r>
        <w:rPr>
          <w:rtl/>
          <w:lang w:bidi="fa-IR"/>
        </w:rPr>
        <w:t>7- لقب قضم براى على</w:t>
      </w:r>
      <w:r w:rsidR="003107DD">
        <w:rPr>
          <w:rtl/>
          <w:lang w:bidi="fa-IR"/>
        </w:rPr>
        <w:t xml:space="preserve"> </w:t>
      </w:r>
      <w:r w:rsidR="005F0BBC" w:rsidRPr="005F0BBC">
        <w:rPr>
          <w:rStyle w:val="libAlaemChar"/>
          <w:rtl/>
        </w:rPr>
        <w:t>عليه‌السلام</w:t>
      </w:r>
      <w:bookmarkEnd w:id="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جنگ احد بود طلحة بن ابى طلحه قهرمان و پرچمدار غول پيكر دشمن به ميدان تاخت</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ميدان او رفت و درگيرى شديدى پديد آمد و سرانجام طلحه بدست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كشته شد</w:t>
      </w:r>
      <w:r w:rsidR="008A4E6E">
        <w:rPr>
          <w:rtl/>
          <w:lang w:bidi="fa-IR"/>
        </w:rPr>
        <w:t xml:space="preserve">. </w:t>
      </w:r>
      <w:r>
        <w:rPr>
          <w:rtl/>
          <w:lang w:bidi="fa-IR"/>
        </w:rPr>
        <w:t>هنگامى كه طلحه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روبرو شد فرياد زد يا قضم و به نقل ديگر گفت</w:t>
      </w:r>
      <w:r w:rsidR="00137D68">
        <w:rPr>
          <w:rtl/>
          <w:lang w:bidi="fa-IR"/>
        </w:rPr>
        <w:t>:</w:t>
      </w:r>
      <w:r>
        <w:rPr>
          <w:rtl/>
          <w:lang w:bidi="fa-IR"/>
        </w:rPr>
        <w:t xml:space="preserve"> يا قضيم</w:t>
      </w:r>
      <w:r w:rsidR="008A4E6E">
        <w:rPr>
          <w:rtl/>
          <w:lang w:bidi="fa-IR"/>
        </w:rPr>
        <w:t xml:space="preserve">. </w:t>
      </w:r>
      <w:r>
        <w:rPr>
          <w:rtl/>
          <w:lang w:bidi="fa-IR"/>
        </w:rPr>
        <w:t>شخصى 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چرا دشمن</w:t>
      </w:r>
      <w:r w:rsidR="008A4E6E">
        <w:rPr>
          <w:rtl/>
          <w:lang w:bidi="fa-IR"/>
        </w:rPr>
        <w:t xml:space="preserve">، </w:t>
      </w:r>
      <w:r>
        <w:rPr>
          <w:rtl/>
          <w:lang w:bidi="fa-IR"/>
        </w:rPr>
        <w:t>على را با اين لقب</w:t>
      </w:r>
      <w:r w:rsidR="003107DD">
        <w:rPr>
          <w:rtl/>
          <w:lang w:bidi="fa-IR"/>
        </w:rPr>
        <w:t xml:space="preserve"> (</w:t>
      </w:r>
      <w:r>
        <w:rPr>
          <w:rtl/>
          <w:lang w:bidi="fa-IR"/>
        </w:rPr>
        <w:t>قضم) خواند؟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لقب را براى اين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8A4E6E">
        <w:rPr>
          <w:rtl/>
          <w:lang w:bidi="fa-IR"/>
        </w:rPr>
        <w:t xml:space="preserve">. </w:t>
      </w:r>
    </w:p>
    <w:p w:rsidR="00DF7947" w:rsidRDefault="00DF7947" w:rsidP="00DF7947">
      <w:pPr>
        <w:pStyle w:val="libNormal"/>
        <w:rPr>
          <w:rtl/>
          <w:lang w:bidi="fa-IR"/>
        </w:rPr>
      </w:pPr>
      <w:r>
        <w:rPr>
          <w:rtl/>
          <w:lang w:bidi="fa-IR"/>
        </w:rPr>
        <w:t xml:space="preserve">در آغاز بعثت در مكه مشركان به پيامبر </w:t>
      </w:r>
      <w:r w:rsidR="00F33EFF" w:rsidRPr="00F33EFF">
        <w:rPr>
          <w:rStyle w:val="libAlaemChar"/>
          <w:rtl/>
        </w:rPr>
        <w:t>صلى‌الله‌عليه‌وآله‌وسلم</w:t>
      </w:r>
      <w:r>
        <w:rPr>
          <w:rtl/>
          <w:lang w:bidi="fa-IR"/>
        </w:rPr>
        <w:t xml:space="preserve"> آزار مى رساندند ولى تا ابوطالب پدر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همراه پيامبر </w:t>
      </w:r>
      <w:r w:rsidR="00F33EFF" w:rsidRPr="00F33EFF">
        <w:rPr>
          <w:rStyle w:val="libAlaemChar"/>
          <w:rtl/>
        </w:rPr>
        <w:t>صلى‌الله‌عليه‌وآله‌وسلم</w:t>
      </w:r>
      <w:r>
        <w:rPr>
          <w:rtl/>
          <w:lang w:bidi="fa-IR"/>
        </w:rPr>
        <w:t xml:space="preserve"> بود كسى جراءت جسارت به پيامبر </w:t>
      </w:r>
      <w:r w:rsidR="00F33EFF" w:rsidRPr="00F33EFF">
        <w:rPr>
          <w:rStyle w:val="libAlaemChar"/>
          <w:rtl/>
        </w:rPr>
        <w:t>صلى‌الله‌عليه‌وآله‌وسلم</w:t>
      </w:r>
      <w:r>
        <w:rPr>
          <w:rtl/>
          <w:lang w:bidi="fa-IR"/>
        </w:rPr>
        <w:t xml:space="preserve"> را نداشت</w:t>
      </w:r>
      <w:r w:rsidR="008A4E6E">
        <w:rPr>
          <w:rtl/>
          <w:lang w:bidi="fa-IR"/>
        </w:rPr>
        <w:t xml:space="preserve">. </w:t>
      </w:r>
      <w:r>
        <w:rPr>
          <w:rtl/>
          <w:lang w:bidi="fa-IR"/>
        </w:rPr>
        <w:t xml:space="preserve">تا اينكه مشركان عده اى از كودكان را واداشتند تا به سوى پيامبر </w:t>
      </w:r>
      <w:r w:rsidR="00F33EFF" w:rsidRPr="00F33EFF">
        <w:rPr>
          <w:rStyle w:val="libAlaemChar"/>
          <w:rtl/>
        </w:rPr>
        <w:t>صلى‌الله‌عليه‌وآله‌وسلم</w:t>
      </w:r>
      <w:r>
        <w:rPr>
          <w:rtl/>
          <w:lang w:bidi="fa-IR"/>
        </w:rPr>
        <w:t xml:space="preserve"> سنگ بيندازند</w:t>
      </w:r>
      <w:r w:rsidR="008A4E6E">
        <w:rPr>
          <w:rtl/>
          <w:lang w:bidi="fa-IR"/>
        </w:rPr>
        <w:t xml:space="preserve">. </w:t>
      </w:r>
      <w:r>
        <w:rPr>
          <w:rtl/>
          <w:lang w:bidi="fa-IR"/>
        </w:rPr>
        <w:t xml:space="preserve">هنگامى كه پيامبر </w:t>
      </w:r>
      <w:r w:rsidR="00F33EFF" w:rsidRPr="00F33EFF">
        <w:rPr>
          <w:rStyle w:val="libAlaemChar"/>
          <w:rtl/>
        </w:rPr>
        <w:t>صلى‌الله‌عليه‌وآله‌وسلم</w:t>
      </w:r>
      <w:r>
        <w:rPr>
          <w:rtl/>
          <w:lang w:bidi="fa-IR"/>
        </w:rPr>
        <w:t xml:space="preserve"> از خانه خود بيرون مى آمد</w:t>
      </w:r>
      <w:r w:rsidR="008A4E6E">
        <w:rPr>
          <w:rtl/>
          <w:lang w:bidi="fa-IR"/>
        </w:rPr>
        <w:t xml:space="preserve">، </w:t>
      </w:r>
      <w:r>
        <w:rPr>
          <w:rtl/>
          <w:lang w:bidi="fa-IR"/>
        </w:rPr>
        <w:t xml:space="preserve">كودكان سنگ و خاك به طرف پيامبر </w:t>
      </w:r>
      <w:r w:rsidR="00F33EFF" w:rsidRPr="00F33EFF">
        <w:rPr>
          <w:rStyle w:val="libAlaemChar"/>
          <w:rtl/>
        </w:rPr>
        <w:t>صلى‌الله‌عليه‌وآله‌وسلم</w:t>
      </w:r>
      <w:r>
        <w:rPr>
          <w:rtl/>
          <w:lang w:bidi="fa-IR"/>
        </w:rPr>
        <w:t xml:space="preserve"> مى انداختند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از اين جريان رنج آور</w:t>
      </w:r>
      <w:r w:rsidR="003107DD">
        <w:rPr>
          <w:rtl/>
          <w:lang w:bidi="fa-IR"/>
        </w:rPr>
        <w:t xml:space="preserve"> (</w:t>
      </w:r>
      <w:r>
        <w:rPr>
          <w:rtl/>
          <w:lang w:bidi="fa-IR"/>
        </w:rPr>
        <w:t>با توجه به اينكه موضوع به ميان كودكان كشيده شده بود)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3107DD">
        <w:rPr>
          <w:rtl/>
          <w:lang w:bidi="fa-IR"/>
        </w:rPr>
        <w:t>(</w:t>
      </w:r>
      <w:r>
        <w:rPr>
          <w:rtl/>
          <w:lang w:bidi="fa-IR"/>
        </w:rPr>
        <w:t>كه در آن زمان حدود سيزده سال داشت) شكايت كرد</w:t>
      </w:r>
      <w:r w:rsidR="008A4E6E">
        <w:rPr>
          <w:rtl/>
          <w:lang w:bidi="fa-IR"/>
        </w:rPr>
        <w:t xml:space="preserve">. </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پدرم و مادرم به فدايت اى رسول خدا </w:t>
      </w:r>
      <w:r w:rsidR="00F33EFF" w:rsidRPr="00F33EFF">
        <w:rPr>
          <w:rStyle w:val="libAlaemChar"/>
          <w:rtl/>
        </w:rPr>
        <w:t>صلى‌الله‌عليه‌وآله‌وسلم</w:t>
      </w:r>
      <w:r>
        <w:rPr>
          <w:rtl/>
          <w:lang w:bidi="fa-IR"/>
        </w:rPr>
        <w:t xml:space="preserve"> هر گاه از خانه بيرون رفتيد مرا نيز با خود بيرون ببريد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همراه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خانه بيرون آمدند كودكان مشركين</w:t>
      </w:r>
      <w:r w:rsidR="008A4E6E">
        <w:rPr>
          <w:rtl/>
          <w:lang w:bidi="fa-IR"/>
        </w:rPr>
        <w:t xml:space="preserve">، </w:t>
      </w:r>
      <w:r>
        <w:rPr>
          <w:rtl/>
          <w:lang w:bidi="fa-IR"/>
        </w:rPr>
        <w:t>طبق معمول خود</w:t>
      </w:r>
      <w:r w:rsidR="008A4E6E">
        <w:rPr>
          <w:rtl/>
          <w:lang w:bidi="fa-IR"/>
        </w:rPr>
        <w:t xml:space="preserve">، </w:t>
      </w:r>
      <w:r>
        <w:rPr>
          <w:rtl/>
          <w:lang w:bidi="fa-IR"/>
        </w:rPr>
        <w:t xml:space="preserve">به سوى پيامبر </w:t>
      </w:r>
      <w:r w:rsidR="00F33EFF" w:rsidRPr="00F33EFF">
        <w:rPr>
          <w:rStyle w:val="libAlaemChar"/>
          <w:rtl/>
        </w:rPr>
        <w:t>صلى‌الله‌عليه‌وآله‌وسلم</w:t>
      </w:r>
      <w:r>
        <w:rPr>
          <w:rtl/>
          <w:lang w:bidi="fa-IR"/>
        </w:rPr>
        <w:t xml:space="preserve"> سنگ انداختند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سوى آنها حمله مى كرد و هر گاه به آنها مى رسيد گوش و بينى و عضله صورت آنها را مى گرفت و فشار مى داد و در هم مى كوبيد كودكان بر اثر درد شديد گريه مى كردند و به خانه خود باز مى گشتند</w:t>
      </w:r>
      <w:r w:rsidR="008A4E6E">
        <w:rPr>
          <w:rtl/>
          <w:lang w:bidi="fa-IR"/>
        </w:rPr>
        <w:t xml:space="preserve">، </w:t>
      </w:r>
      <w:r>
        <w:rPr>
          <w:rtl/>
          <w:lang w:bidi="fa-IR"/>
        </w:rPr>
        <w:t>پدرانشان مى پرسيدند چرا گريه مى كنى</w:t>
      </w:r>
      <w:r w:rsidR="008A4E6E">
        <w:rPr>
          <w:rtl/>
          <w:lang w:bidi="fa-IR"/>
        </w:rPr>
        <w:t>؟</w:t>
      </w:r>
      <w:r>
        <w:rPr>
          <w:rtl/>
          <w:lang w:bidi="fa-IR"/>
        </w:rPr>
        <w:t xml:space="preserve"> در پاسخ مى گفتند: قضمنا على قضمنا على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 را گوشمال و</w:t>
      </w:r>
      <w:r w:rsidR="008A4E6E">
        <w:rPr>
          <w:rtl/>
          <w:lang w:bidi="fa-IR"/>
        </w:rPr>
        <w:t xml:space="preserve">... </w:t>
      </w:r>
      <w:r>
        <w:rPr>
          <w:rtl/>
          <w:lang w:bidi="fa-IR"/>
        </w:rPr>
        <w:t>داد از اين رو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عنوان قضم ياد كردند</w:t>
      </w:r>
      <w:r w:rsidR="003107DD">
        <w:rPr>
          <w:rtl/>
          <w:lang w:bidi="fa-IR"/>
        </w:rPr>
        <w:t xml:space="preserve"> (</w:t>
      </w:r>
      <w:r>
        <w:rPr>
          <w:rtl/>
          <w:lang w:bidi="fa-IR"/>
        </w:rPr>
        <w:t>يعنى گوشمال دهنده و درهم كوبنده)</w:t>
      </w:r>
      <w:r w:rsidR="008A4E6E">
        <w:rPr>
          <w:rtl/>
          <w:lang w:bidi="fa-IR"/>
        </w:rPr>
        <w:t xml:space="preserve">. </w:t>
      </w:r>
      <w:r w:rsidR="003107DD" w:rsidRPr="00F374DD">
        <w:rPr>
          <w:rStyle w:val="libFootnotenumChar"/>
          <w:rtl/>
          <w:lang w:bidi="fa-IR"/>
        </w:rPr>
        <w:t>(</w:t>
      </w:r>
      <w:r w:rsidRPr="00F374DD">
        <w:rPr>
          <w:rStyle w:val="libFootnotenumChar"/>
          <w:rtl/>
        </w:rPr>
        <w:t>14)</w:t>
      </w:r>
    </w:p>
    <w:p w:rsidR="001A0533" w:rsidRDefault="00DF7947" w:rsidP="00DF7947">
      <w:pPr>
        <w:pStyle w:val="libNormal"/>
        <w:rPr>
          <w:rtl/>
          <w:lang w:bidi="fa-IR"/>
        </w:rPr>
      </w:pPr>
      <w:r>
        <w:rPr>
          <w:rtl/>
          <w:lang w:bidi="fa-IR"/>
        </w:rPr>
        <w:t>غالب در جمله غزوه ها به شجاعت</w:t>
      </w:r>
    </w:p>
    <w:p w:rsidR="001A0533" w:rsidRDefault="00DF7947" w:rsidP="00DF7947">
      <w:pPr>
        <w:pStyle w:val="libNormal"/>
        <w:rPr>
          <w:rtl/>
          <w:lang w:bidi="fa-IR"/>
        </w:rPr>
      </w:pPr>
      <w:r>
        <w:rPr>
          <w:rtl/>
          <w:lang w:bidi="fa-IR"/>
        </w:rPr>
        <w:t>خاصه به</w:t>
      </w:r>
      <w:r w:rsidR="008A4E6E">
        <w:rPr>
          <w:rtl/>
          <w:lang w:bidi="fa-IR"/>
        </w:rPr>
        <w:t xml:space="preserve">، </w:t>
      </w:r>
      <w:r>
        <w:rPr>
          <w:rtl/>
          <w:lang w:bidi="fa-IR"/>
        </w:rPr>
        <w:t xml:space="preserve">بدر و حنين و خيبر و خندق </w:t>
      </w:r>
      <w:r w:rsidR="003107DD" w:rsidRPr="00F374DD">
        <w:rPr>
          <w:rStyle w:val="libFootnotenumChar"/>
          <w:rtl/>
          <w:lang w:bidi="fa-IR"/>
        </w:rPr>
        <w:t>(</w:t>
      </w:r>
      <w:r w:rsidRPr="00F374DD">
        <w:rPr>
          <w:rStyle w:val="libFootnotenumChar"/>
          <w:rtl/>
        </w:rPr>
        <w:t>15)</w:t>
      </w:r>
    </w:p>
    <w:p w:rsidR="00DF7947" w:rsidRDefault="00DF7947" w:rsidP="0012300F">
      <w:pPr>
        <w:pStyle w:val="Heading2"/>
        <w:rPr>
          <w:rtl/>
          <w:lang w:bidi="fa-IR"/>
        </w:rPr>
      </w:pPr>
      <w:bookmarkStart w:id="9" w:name="_Toc386585085"/>
      <w:r>
        <w:rPr>
          <w:rtl/>
          <w:lang w:bidi="fa-IR"/>
        </w:rPr>
        <w:t>8- مشاهدات قبلى و غيبى</w:t>
      </w:r>
      <w:bookmarkEnd w:id="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مورد مشاهدات قلبى خود در آغاز بعثت پيامبر </w:t>
      </w:r>
      <w:r w:rsidR="00F33EFF" w:rsidRPr="00F33EFF">
        <w:rPr>
          <w:rStyle w:val="libAlaemChar"/>
          <w:rtl/>
        </w:rPr>
        <w:t>صلى‌الله‌عليه‌وآله‌وسلم</w:t>
      </w:r>
      <w:r>
        <w:rPr>
          <w:rtl/>
          <w:lang w:bidi="fa-IR"/>
        </w:rPr>
        <w:t xml:space="preserve"> مى فرمايند:</w:t>
      </w:r>
    </w:p>
    <w:p w:rsidR="00DF7947" w:rsidRDefault="00DF7947" w:rsidP="00DF7947">
      <w:pPr>
        <w:pStyle w:val="libNormal"/>
        <w:rPr>
          <w:rtl/>
          <w:lang w:bidi="fa-IR"/>
        </w:rPr>
      </w:pPr>
      <w:r>
        <w:rPr>
          <w:rtl/>
          <w:lang w:bidi="fa-IR"/>
        </w:rPr>
        <w:t>ارى نور الوحى و الرسالة و اشم و ريح النبوة</w:t>
      </w:r>
      <w:r w:rsidR="008A4E6E">
        <w:rPr>
          <w:rtl/>
          <w:lang w:bidi="fa-IR"/>
        </w:rPr>
        <w:t xml:space="preserve">... </w:t>
      </w:r>
      <w:r>
        <w:rPr>
          <w:rtl/>
          <w:lang w:bidi="fa-IR"/>
        </w:rPr>
        <w:t>در آن هنگام نور وحى و رسالت را مى ديدم و بوى نبوت را</w:t>
      </w:r>
      <w:r w:rsidR="003107DD">
        <w:rPr>
          <w:rtl/>
          <w:lang w:bidi="fa-IR"/>
        </w:rPr>
        <w:t xml:space="preserve"> (</w:t>
      </w:r>
      <w:r>
        <w:rPr>
          <w:rtl/>
          <w:lang w:bidi="fa-IR"/>
        </w:rPr>
        <w:t xml:space="preserve">از رسول خدا </w:t>
      </w:r>
      <w:r w:rsidR="00F33EFF" w:rsidRPr="00F33EFF">
        <w:rPr>
          <w:rStyle w:val="libAlaemChar"/>
          <w:rtl/>
        </w:rPr>
        <w:t>صلى‌الله‌عليه‌وآله‌وسلم</w:t>
      </w:r>
      <w:r>
        <w:rPr>
          <w:rtl/>
          <w:lang w:bidi="fa-IR"/>
        </w:rPr>
        <w:t>) استشمام مى كردم</w:t>
      </w:r>
      <w:r w:rsidR="008A4E6E">
        <w:rPr>
          <w:rtl/>
          <w:lang w:bidi="fa-IR"/>
        </w:rPr>
        <w:t xml:space="preserve">. </w:t>
      </w:r>
      <w:r w:rsidR="003107DD" w:rsidRPr="00F374DD">
        <w:rPr>
          <w:rStyle w:val="libFootnotenumChar"/>
          <w:rtl/>
          <w:lang w:bidi="fa-IR"/>
        </w:rPr>
        <w:t>(</w:t>
      </w:r>
      <w:r w:rsidRPr="00F374DD">
        <w:rPr>
          <w:rStyle w:val="libFootnotenumChar"/>
          <w:rtl/>
        </w:rPr>
        <w:t>16)</w:t>
      </w:r>
    </w:p>
    <w:p w:rsidR="001A0533" w:rsidRDefault="00DF7947" w:rsidP="00DF7947">
      <w:pPr>
        <w:pStyle w:val="libNormal"/>
        <w:rPr>
          <w:rtl/>
          <w:lang w:bidi="fa-IR"/>
        </w:rPr>
      </w:pPr>
      <w:r>
        <w:rPr>
          <w:rtl/>
          <w:lang w:bidi="fa-IR"/>
        </w:rPr>
        <w:t>از اين سخن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معلوم مى شود كه هر انسانى علاوه بر چشم و گوش باطنى حس شامه و بويايى قلبى نيز دارد</w:t>
      </w:r>
      <w:r w:rsidR="008A4E6E">
        <w:rPr>
          <w:rtl/>
          <w:lang w:bidi="fa-IR"/>
        </w:rPr>
        <w:t xml:space="preserve">، </w:t>
      </w:r>
      <w:r>
        <w:rPr>
          <w:rtl/>
          <w:lang w:bidi="fa-IR"/>
        </w:rPr>
        <w:t>سپس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مورد مشاهدات قلبى خود در آغاز بعثت ادامه مى دهد: و لقد سمعت رنة الشيطان حين نزل الوحى عليه صلى الله و عليه و آله و سلم</w:t>
      </w:r>
      <w:r w:rsidR="008A4E6E">
        <w:rPr>
          <w:rtl/>
          <w:lang w:bidi="fa-IR"/>
        </w:rPr>
        <w:t>؛</w:t>
      </w:r>
      <w:r>
        <w:rPr>
          <w:rtl/>
          <w:lang w:bidi="fa-IR"/>
        </w:rPr>
        <w:t xml:space="preserve"> هنگامى كه وحى بر پيامبر خدا </w:t>
      </w:r>
      <w:r w:rsidR="00F33EFF" w:rsidRPr="00F33EFF">
        <w:rPr>
          <w:rStyle w:val="libAlaemChar"/>
          <w:rtl/>
        </w:rPr>
        <w:t>صلى‌الله‌عليه‌وآله‌وسلم</w:t>
      </w:r>
      <w:r>
        <w:rPr>
          <w:rtl/>
          <w:lang w:bidi="fa-IR"/>
        </w:rPr>
        <w:t xml:space="preserve"> نازل شد صداى ناله شيطان را شنيدم سپس ادامه مى دهند: فقلت يا رسول الله ما </w:t>
      </w:r>
      <w:r>
        <w:rPr>
          <w:rtl/>
          <w:lang w:bidi="fa-IR"/>
        </w:rPr>
        <w:lastRenderedPageBreak/>
        <w:t>هذه الزلة فقال</w:t>
      </w:r>
      <w:r w:rsidR="00137D68">
        <w:rPr>
          <w:rtl/>
          <w:lang w:bidi="fa-IR"/>
        </w:rPr>
        <w:t>:</w:t>
      </w:r>
      <w:r>
        <w:rPr>
          <w:rtl/>
          <w:lang w:bidi="fa-IR"/>
        </w:rPr>
        <w:t xml:space="preserve"> هذا الشيطان قد آيس من عبادته امام مى فرمايد: كه پس از شنيدن صداى ناله با گوش جان از رسول خدا پرسيدم كه يا رسول الله </w:t>
      </w:r>
      <w:r w:rsidR="00F33EFF" w:rsidRPr="00F33EFF">
        <w:rPr>
          <w:rStyle w:val="libAlaemChar"/>
          <w:rtl/>
        </w:rPr>
        <w:t>صلى‌الله‌عليه‌وآله‌وسلم</w:t>
      </w:r>
      <w:r>
        <w:rPr>
          <w:rtl/>
          <w:lang w:bidi="fa-IR"/>
        </w:rPr>
        <w:t xml:space="preserve"> اين ناله چيست</w:t>
      </w:r>
      <w:r w:rsidR="008A4E6E">
        <w:rPr>
          <w:rtl/>
          <w:lang w:bidi="fa-IR"/>
        </w:rPr>
        <w:t>؟</w:t>
      </w:r>
      <w:r>
        <w:rPr>
          <w:rtl/>
          <w:lang w:bidi="fa-IR"/>
        </w:rPr>
        <w:t xml:space="preserve"> فرمود: اين ناله</w:t>
      </w:r>
      <w:r w:rsidR="008A4E6E">
        <w:rPr>
          <w:rtl/>
          <w:lang w:bidi="fa-IR"/>
        </w:rPr>
        <w:t xml:space="preserve">، </w:t>
      </w:r>
      <w:r>
        <w:rPr>
          <w:rtl/>
          <w:lang w:bidi="fa-IR"/>
        </w:rPr>
        <w:t xml:space="preserve">ناله شيطان است كه از پرستش خود نوميد شده است در اينجا پيامبر اسلام </w:t>
      </w:r>
      <w:r w:rsidR="00F33EFF" w:rsidRPr="00F33EFF">
        <w:rPr>
          <w:rStyle w:val="libAlaemChar"/>
          <w:rtl/>
        </w:rPr>
        <w:t>صلى‌الله‌عليه‌وآله‌وسلم</w:t>
      </w:r>
      <w:r>
        <w:rPr>
          <w:rtl/>
          <w:lang w:bidi="fa-IR"/>
        </w:rPr>
        <w:t xml:space="preserve"> خطاب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انك تسمع ما اسمع وترى ما ارى الا انك لست بنبى و لكنك وزير</w:t>
      </w:r>
      <w:r w:rsidR="008A4E6E">
        <w:rPr>
          <w:rtl/>
          <w:lang w:bidi="fa-IR"/>
        </w:rPr>
        <w:t xml:space="preserve">... </w:t>
      </w:r>
      <w:r>
        <w:rPr>
          <w:rtl/>
          <w:lang w:bidi="fa-IR"/>
        </w:rPr>
        <w:t>تو مى شنوى آنچه را من مى شنوم و مى بينى آنچه را كه من مى بينم تنها تفاوت من با تو اين است كه تو پيامبر نيستى ولى وزير من هستى</w:t>
      </w:r>
      <w:r w:rsidR="008A4E6E">
        <w:rPr>
          <w:rtl/>
          <w:lang w:bidi="fa-IR"/>
        </w:rPr>
        <w:t xml:space="preserve">. </w:t>
      </w:r>
    </w:p>
    <w:p w:rsidR="00DF7947" w:rsidRDefault="00DF7947" w:rsidP="0012300F">
      <w:pPr>
        <w:pStyle w:val="Heading2"/>
        <w:rPr>
          <w:rtl/>
          <w:lang w:bidi="fa-IR"/>
        </w:rPr>
      </w:pPr>
      <w:bookmarkStart w:id="10" w:name="_Toc386585086"/>
      <w:r>
        <w:rPr>
          <w:rtl/>
          <w:lang w:bidi="fa-IR"/>
        </w:rPr>
        <w:t>9- پرورش دهنده على</w:t>
      </w:r>
      <w:r w:rsidR="003107DD">
        <w:rPr>
          <w:rtl/>
          <w:lang w:bidi="fa-IR"/>
        </w:rPr>
        <w:t xml:space="preserve"> </w:t>
      </w:r>
      <w:r w:rsidR="005F0BBC" w:rsidRPr="005F0BBC">
        <w:rPr>
          <w:rStyle w:val="libAlaemChar"/>
          <w:rtl/>
        </w:rPr>
        <w:t>عليه‌السلام</w:t>
      </w:r>
      <w:bookmarkEnd w:id="1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سن حدود شش سالگى رسيد</w:t>
      </w:r>
      <w:r w:rsidR="008A4E6E">
        <w:rPr>
          <w:rtl/>
          <w:lang w:bidi="fa-IR"/>
        </w:rPr>
        <w:t xml:space="preserve">، </w:t>
      </w:r>
      <w:r>
        <w:rPr>
          <w:rtl/>
          <w:lang w:bidi="fa-IR"/>
        </w:rPr>
        <w:t>قحطى و كمبود سراسر مكه و اطراف آن را فرا گرفت</w:t>
      </w:r>
      <w:r w:rsidR="008A4E6E">
        <w:rPr>
          <w:rtl/>
          <w:lang w:bidi="fa-IR"/>
        </w:rPr>
        <w:t xml:space="preserve">، </w:t>
      </w:r>
      <w:r>
        <w:rPr>
          <w:rtl/>
          <w:lang w:bidi="fa-IR"/>
        </w:rPr>
        <w:t>ابوطالب پدر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مرد آبرومند و عيالوار بود در مضيقه سختى قرار گرفت</w:t>
      </w:r>
      <w:r w:rsidR="008A4E6E">
        <w:rPr>
          <w:rtl/>
          <w:lang w:bidi="fa-IR"/>
        </w:rPr>
        <w:t xml:space="preserve">، </w:t>
      </w:r>
      <w:r>
        <w:rPr>
          <w:rtl/>
          <w:lang w:bidi="fa-IR"/>
        </w:rPr>
        <w:t xml:space="preserve">خويشان ابوطالب تصميم گرفتند سرپرستى بعضى از فرزندان او را به عهده بگيرند رسول اكرم </w:t>
      </w:r>
      <w:r w:rsidR="00F33EFF" w:rsidRPr="00F33EFF">
        <w:rPr>
          <w:rStyle w:val="libAlaemChar"/>
          <w:rtl/>
        </w:rPr>
        <w:t>صلى‌الله‌عليه‌وآله‌وسلم</w:t>
      </w:r>
      <w:r>
        <w:rPr>
          <w:rtl/>
          <w:lang w:bidi="fa-IR"/>
        </w:rPr>
        <w:t xml:space="preserve"> نزد عمويش ابوطالب آمد و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به من واگذار تا سرپرستى او را به عهده بگيرم و در پرورش او كوشا باشم ابوطالب پيشنهاد رسول اكرم </w:t>
      </w:r>
      <w:r w:rsidR="00F33EFF" w:rsidRPr="00F33EFF">
        <w:rPr>
          <w:rStyle w:val="libAlaemChar"/>
          <w:rtl/>
        </w:rPr>
        <w:t>صلى‌الله‌عليه‌وآله‌وسلم</w:t>
      </w:r>
      <w:r>
        <w:rPr>
          <w:rtl/>
          <w:lang w:bidi="fa-IR"/>
        </w:rPr>
        <w:t xml:space="preserve"> را پذيرفت از آن 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خانه پيامبر </w:t>
      </w:r>
      <w:r w:rsidR="00F33EFF" w:rsidRPr="00F33EFF">
        <w:rPr>
          <w:rStyle w:val="libAlaemChar"/>
          <w:rtl/>
        </w:rPr>
        <w:t>صلى‌الله‌عليه‌وآله‌وسلم</w:t>
      </w:r>
      <w:r>
        <w:rPr>
          <w:rtl/>
          <w:lang w:bidi="fa-IR"/>
        </w:rPr>
        <w:t xml:space="preserve"> راه يافت و تحت نظارت و پرورش</w:t>
      </w:r>
      <w:r w:rsidR="00251781">
        <w:rPr>
          <w:rtl/>
          <w:lang w:bidi="fa-IR"/>
        </w:rPr>
        <w:t xml:space="preserve"> </w:t>
      </w:r>
      <w:r>
        <w:rPr>
          <w:rtl/>
          <w:lang w:bidi="fa-IR"/>
        </w:rPr>
        <w:t xml:space="preserve">مستقيم و مخصوص آن حضرت قرار گرفت تا آن هنگام كه پيامبر </w:t>
      </w:r>
      <w:r w:rsidR="00F33EFF" w:rsidRPr="00F33EFF">
        <w:rPr>
          <w:rStyle w:val="libAlaemChar"/>
          <w:rtl/>
        </w:rPr>
        <w:t>صلى‌الله‌عليه‌وآله‌وسلم</w:t>
      </w:r>
      <w:r w:rsidR="008A4E6E">
        <w:rPr>
          <w:rtl/>
          <w:lang w:bidi="fa-IR"/>
        </w:rPr>
        <w:t xml:space="preserve">، </w:t>
      </w:r>
      <w:r>
        <w:rPr>
          <w:rtl/>
          <w:lang w:bidi="fa-IR"/>
        </w:rPr>
        <w:t>به پيامبرى مبعوث گرديد</w:t>
      </w:r>
      <w:r w:rsidR="008A4E6E">
        <w:rPr>
          <w:rtl/>
          <w:lang w:bidi="fa-IR"/>
        </w:rPr>
        <w:t xml:space="preserve">. </w:t>
      </w:r>
      <w:r>
        <w:rPr>
          <w:rtl/>
          <w:lang w:bidi="fa-IR"/>
        </w:rPr>
        <w:t>نخستين كسى كه به آن حضرت ايمان آورد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بود كه در آن هنگام ده سال داشت به اين ترتيب آن حضرت پروريده پيامبر </w:t>
      </w:r>
      <w:r w:rsidR="00F33EFF" w:rsidRPr="00F33EFF">
        <w:rPr>
          <w:rStyle w:val="libAlaemChar"/>
          <w:rtl/>
        </w:rPr>
        <w:t>صلى‌الله‌عليه‌وآله‌وسلم</w:t>
      </w:r>
      <w:r>
        <w:rPr>
          <w:rtl/>
          <w:lang w:bidi="fa-IR"/>
        </w:rPr>
        <w:t xml:space="preserve"> بود و تمام ذرات وجودش با رهنمودهاى پيامبر </w:t>
      </w:r>
      <w:r w:rsidR="00F33EFF" w:rsidRPr="00F33EFF">
        <w:rPr>
          <w:rStyle w:val="libAlaemChar"/>
          <w:rtl/>
        </w:rPr>
        <w:t>صلى‌الله‌عليه‌وآله‌وسلم</w:t>
      </w:r>
      <w:r>
        <w:rPr>
          <w:rtl/>
          <w:lang w:bidi="fa-IR"/>
        </w:rPr>
        <w:t xml:space="preserve"> رشد و نمو نمود</w:t>
      </w:r>
      <w:r w:rsidR="008A4E6E">
        <w:rPr>
          <w:rtl/>
          <w:lang w:bidi="fa-IR"/>
        </w:rPr>
        <w:t xml:space="preserve">. </w:t>
      </w:r>
      <w:r w:rsidR="003107DD" w:rsidRPr="00F374DD">
        <w:rPr>
          <w:rStyle w:val="libFootnotenumChar"/>
          <w:rtl/>
          <w:lang w:bidi="fa-IR"/>
        </w:rPr>
        <w:t>(</w:t>
      </w:r>
      <w:r w:rsidRPr="00F374DD">
        <w:rPr>
          <w:rStyle w:val="libFootnotenumChar"/>
          <w:rtl/>
        </w:rPr>
        <w:t>17)</w:t>
      </w:r>
    </w:p>
    <w:tbl>
      <w:tblPr>
        <w:tblStyle w:val="TableGrid"/>
        <w:bidiVisual/>
        <w:tblW w:w="5000" w:type="pct"/>
        <w:tblLook w:val="01E0"/>
      </w:tblPr>
      <w:tblGrid>
        <w:gridCol w:w="3671"/>
        <w:gridCol w:w="269"/>
        <w:gridCol w:w="3647"/>
      </w:tblGrid>
      <w:tr w:rsidR="001B3C4A" w:rsidTr="00FB11BD">
        <w:trPr>
          <w:trHeight w:val="350"/>
        </w:trPr>
        <w:tc>
          <w:tcPr>
            <w:tcW w:w="4288" w:type="dxa"/>
            <w:shd w:val="clear" w:color="auto" w:fill="auto"/>
          </w:tcPr>
          <w:p w:rsidR="001B3C4A" w:rsidRDefault="001B3C4A" w:rsidP="00FB11BD">
            <w:pPr>
              <w:pStyle w:val="libPoem"/>
              <w:rPr>
                <w:rtl/>
              </w:rPr>
            </w:pPr>
            <w:r>
              <w:rPr>
                <w:rtl/>
                <w:lang w:bidi="fa-IR"/>
              </w:rPr>
              <w:t>نوشته بر در فردوس كاتبان قضا</w:t>
            </w:r>
            <w:r w:rsidRPr="00725071">
              <w:rPr>
                <w:rStyle w:val="libPoemTiniChar0"/>
                <w:rtl/>
              </w:rPr>
              <w:br/>
              <w:t> </w:t>
            </w:r>
          </w:p>
        </w:tc>
        <w:tc>
          <w:tcPr>
            <w:tcW w:w="280" w:type="dxa"/>
            <w:shd w:val="clear" w:color="auto" w:fill="auto"/>
          </w:tcPr>
          <w:p w:rsidR="001B3C4A" w:rsidRDefault="001B3C4A" w:rsidP="00FB11BD">
            <w:pPr>
              <w:pStyle w:val="libPoem"/>
              <w:rPr>
                <w:rtl/>
              </w:rPr>
            </w:pPr>
          </w:p>
        </w:tc>
        <w:tc>
          <w:tcPr>
            <w:tcW w:w="4288" w:type="dxa"/>
            <w:shd w:val="clear" w:color="auto" w:fill="auto"/>
          </w:tcPr>
          <w:p w:rsidR="001B3C4A" w:rsidRDefault="001B3C4A" w:rsidP="00FB11BD">
            <w:pPr>
              <w:pStyle w:val="libPoem"/>
              <w:rPr>
                <w:rtl/>
              </w:rPr>
            </w:pPr>
            <w:r>
              <w:rPr>
                <w:rtl/>
                <w:lang w:bidi="fa-IR"/>
              </w:rPr>
              <w:t xml:space="preserve">نبى رسول و وليعهد حيدر كرار </w:t>
            </w:r>
            <w:r w:rsidRPr="00F374DD">
              <w:rPr>
                <w:rStyle w:val="libFootnotenumChar"/>
                <w:rtl/>
                <w:lang w:bidi="fa-IR"/>
              </w:rPr>
              <w:t>(</w:t>
            </w:r>
            <w:r w:rsidRPr="00F374DD">
              <w:rPr>
                <w:rStyle w:val="libFootnotenumChar"/>
                <w:rtl/>
              </w:rPr>
              <w:t>18)</w:t>
            </w:r>
            <w:r w:rsidRPr="00725071">
              <w:rPr>
                <w:rStyle w:val="libPoemTiniChar0"/>
                <w:rtl/>
              </w:rPr>
              <w:br/>
              <w:t> </w:t>
            </w:r>
          </w:p>
        </w:tc>
      </w:tr>
    </w:tbl>
    <w:p w:rsidR="00DF7947" w:rsidRDefault="00DF7947" w:rsidP="0012300F">
      <w:pPr>
        <w:pStyle w:val="Heading2"/>
        <w:rPr>
          <w:rtl/>
          <w:lang w:bidi="fa-IR"/>
        </w:rPr>
      </w:pPr>
      <w:bookmarkStart w:id="11" w:name="_Toc386585087"/>
      <w:r>
        <w:rPr>
          <w:rtl/>
          <w:lang w:bidi="fa-IR"/>
        </w:rPr>
        <w:lastRenderedPageBreak/>
        <w:t>10- مولود قرآن خوان</w:t>
      </w:r>
      <w:r w:rsidR="008A4E6E">
        <w:rPr>
          <w:rtl/>
          <w:lang w:bidi="fa-IR"/>
        </w:rPr>
        <w:t>!</w:t>
      </w:r>
      <w:bookmarkEnd w:id="1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عباس بن عبدالمطلب روايت كرده زمانى كه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بدنيا آمد قندانه او را به دست حضرت رسول </w:t>
      </w:r>
      <w:r w:rsidR="00F33EFF" w:rsidRPr="00F33EFF">
        <w:rPr>
          <w:rStyle w:val="libAlaemChar"/>
          <w:rtl/>
        </w:rPr>
        <w:t>صلى‌الله‌عليه‌وآله‌وسلم</w:t>
      </w:r>
      <w:r>
        <w:rPr>
          <w:rtl/>
          <w:lang w:bidi="fa-IR"/>
        </w:rPr>
        <w:t xml:space="preserve"> دادند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تلاوت آيات اوليه سوره </w:t>
      </w:r>
      <w:r w:rsidR="00593F0C">
        <w:rPr>
          <w:rtl/>
          <w:lang w:bidi="fa-IR"/>
        </w:rPr>
        <w:t>مؤمن</w:t>
      </w:r>
      <w:r>
        <w:rPr>
          <w:rtl/>
          <w:lang w:bidi="fa-IR"/>
        </w:rPr>
        <w:t xml:space="preserve">ون و آيات بعدى آن پرداخت و وقتى به آيه اولئك هم الوارثون رسيد رسول اكرم </w:t>
      </w:r>
      <w:r w:rsidR="00F33EFF" w:rsidRPr="00F33EFF">
        <w:rPr>
          <w:rStyle w:val="libAlaemChar"/>
          <w:rtl/>
        </w:rPr>
        <w:t>صلى‌الله‌عليه‌وآله‌وسلم</w:t>
      </w:r>
      <w:r>
        <w:rPr>
          <w:rtl/>
          <w:lang w:bidi="fa-IR"/>
        </w:rPr>
        <w:t xml:space="preserve"> فرمود: به خدا قسم</w:t>
      </w:r>
      <w:r w:rsidR="008A4E6E">
        <w:rPr>
          <w:rtl/>
          <w:lang w:bidi="fa-IR"/>
        </w:rPr>
        <w:t>!</w:t>
      </w:r>
      <w:r>
        <w:rPr>
          <w:rtl/>
          <w:lang w:bidi="fa-IR"/>
        </w:rPr>
        <w:t xml:space="preserve"> كه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امير ايشان مى باشى</w:t>
      </w:r>
      <w:r w:rsidR="008A4E6E">
        <w:rPr>
          <w:rtl/>
          <w:lang w:bidi="fa-IR"/>
        </w:rPr>
        <w:t xml:space="preserve">. </w:t>
      </w:r>
      <w:r w:rsidR="003107DD" w:rsidRPr="00F374DD">
        <w:rPr>
          <w:rStyle w:val="libFootnotenumChar"/>
          <w:rtl/>
          <w:lang w:bidi="fa-IR"/>
        </w:rPr>
        <w:t>(</w:t>
      </w:r>
      <w:r w:rsidRPr="00F374DD">
        <w:rPr>
          <w:rStyle w:val="libFootnotenumChar"/>
          <w:rtl/>
        </w:rPr>
        <w:t>19)</w:t>
      </w:r>
    </w:p>
    <w:p w:rsidR="00DF7947" w:rsidRDefault="00DF7947" w:rsidP="0012300F">
      <w:pPr>
        <w:pStyle w:val="Heading2"/>
        <w:rPr>
          <w:rtl/>
          <w:lang w:bidi="fa-IR"/>
        </w:rPr>
      </w:pPr>
      <w:bookmarkStart w:id="12" w:name="_Toc386585088"/>
      <w:r>
        <w:rPr>
          <w:rtl/>
          <w:lang w:bidi="fa-IR"/>
        </w:rPr>
        <w:t>11- كودك خوش اقبال و فرخنده</w:t>
      </w:r>
      <w:r w:rsidR="008A4E6E">
        <w:rPr>
          <w:rtl/>
          <w:lang w:bidi="fa-IR"/>
        </w:rPr>
        <w:t>!</w:t>
      </w:r>
      <w:bookmarkEnd w:id="1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جابر گويد: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 خبر داد: يكى از زنان طايفه بنى هلال</w:t>
      </w:r>
      <w:r w:rsidR="008A4E6E">
        <w:rPr>
          <w:rtl/>
          <w:lang w:bidi="fa-IR"/>
        </w:rPr>
        <w:t xml:space="preserve">، </w:t>
      </w:r>
      <w:r>
        <w:rPr>
          <w:rtl/>
          <w:lang w:bidi="fa-IR"/>
        </w:rPr>
        <w:t>دايه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كه در زمان شيرخوارگى حضرت در خيمه خود به او شير مى داد و نگهداريش مى كرد</w:t>
      </w:r>
      <w:r w:rsidR="008A4E6E">
        <w:rPr>
          <w:rtl/>
          <w:lang w:bidi="fa-IR"/>
        </w:rPr>
        <w:t xml:space="preserve">، </w:t>
      </w:r>
      <w:r>
        <w:rPr>
          <w:rtl/>
          <w:lang w:bidi="fa-IR"/>
        </w:rPr>
        <w:t>آن زن پسرى هم داشت كه برادر همشير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حساب مى آمد ولى سنش يازده ماه و چند روز از على بزرگتر بود در كنار خيمه آنان چاهى قديمى قرار داشت روزى آن طفل بر لب چاه آمد و سر خود را داخل آن نمود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مصمم شد به دنبال او برود</w:t>
      </w:r>
      <w:r w:rsidR="008A4E6E">
        <w:rPr>
          <w:rtl/>
          <w:lang w:bidi="fa-IR"/>
        </w:rPr>
        <w:t xml:space="preserve">، </w:t>
      </w:r>
      <w:r>
        <w:rPr>
          <w:rtl/>
          <w:lang w:bidi="fa-IR"/>
        </w:rPr>
        <w:t>پاى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ريسمانهاى خيمه پيچيده شد و آنگاه طنابها را كشيد تا خود را به برادر رضاعى خود برساند آنگاه به يك پا و دست او چسبيد به حالتى كه دست او را در دهان و پايش را به دست گرفت تا از فرو افتادن او در چاه آب جلوگيرى كند</w:t>
      </w:r>
      <w:r w:rsidR="008A4E6E">
        <w:rPr>
          <w:rtl/>
          <w:lang w:bidi="fa-IR"/>
        </w:rPr>
        <w:t xml:space="preserve">. </w:t>
      </w:r>
      <w:r>
        <w:rPr>
          <w:rtl/>
          <w:lang w:bidi="fa-IR"/>
        </w:rPr>
        <w:t>در همين حال مادر رضاعى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راه رسيد و صحنه را مشاهده كرد و شيون كنان فرياد زد: اى اهل قبيله ام</w:t>
      </w:r>
      <w:r w:rsidR="008A4E6E">
        <w:rPr>
          <w:rtl/>
          <w:lang w:bidi="fa-IR"/>
        </w:rPr>
        <w:t xml:space="preserve">، </w:t>
      </w:r>
      <w:r>
        <w:rPr>
          <w:rtl/>
          <w:lang w:bidi="fa-IR"/>
        </w:rPr>
        <w:t>اى طايفه ام بيائيد</w:t>
      </w:r>
      <w:r w:rsidR="008A4E6E">
        <w:rPr>
          <w:rtl/>
          <w:lang w:bidi="fa-IR"/>
        </w:rPr>
        <w:t xml:space="preserve">، </w:t>
      </w:r>
      <w:r>
        <w:rPr>
          <w:rtl/>
          <w:lang w:bidi="fa-IR"/>
        </w:rPr>
        <w:t>چه بچه فرخنده و مباركى</w:t>
      </w:r>
      <w:r w:rsidR="008A4E6E">
        <w:rPr>
          <w:rtl/>
          <w:lang w:bidi="fa-IR"/>
        </w:rPr>
        <w:t>!</w:t>
      </w:r>
      <w:r>
        <w:rPr>
          <w:rtl/>
          <w:lang w:bidi="fa-IR"/>
        </w:rPr>
        <w:t xml:space="preserve">! على فرزندم را نگه داشته تا در چاه نيفتد سپس دو كودك را از سر چاه دور كرد مردم نيز از نيروى طفلى با آن سن و سال در شگفتى فرو رفته </w:t>
      </w:r>
      <w:r>
        <w:rPr>
          <w:rtl/>
          <w:lang w:bidi="fa-IR"/>
        </w:rPr>
        <w:lastRenderedPageBreak/>
        <w:t>بودند</w:t>
      </w:r>
      <w:r w:rsidR="008A4E6E">
        <w:rPr>
          <w:rtl/>
          <w:lang w:bidi="fa-IR"/>
        </w:rPr>
        <w:t xml:space="preserve">، </w:t>
      </w:r>
      <w:r>
        <w:rPr>
          <w:rtl/>
          <w:lang w:bidi="fa-IR"/>
        </w:rPr>
        <w:t>كه با بند شدن پاى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طنابهاى خيمه چگونه خود را كشيده تا دستش را به برادرش برساند لذا بدين جهت مادر رضاعيش او را ميمون ناميد يعنى مبارك و فرخنده و آن كودك در ميان طايفه بنى هلال به معلق ميمون شهرت يافته بود</w:t>
      </w:r>
      <w:r w:rsidR="008A4E6E">
        <w:rPr>
          <w:rtl/>
          <w:lang w:bidi="fa-IR"/>
        </w:rPr>
        <w:t xml:space="preserve">. </w:t>
      </w:r>
      <w:r w:rsidR="003107DD" w:rsidRPr="00F374DD">
        <w:rPr>
          <w:rStyle w:val="libFootnotenumChar"/>
          <w:rtl/>
          <w:lang w:bidi="fa-IR"/>
        </w:rPr>
        <w:t>(</w:t>
      </w:r>
      <w:r w:rsidRPr="00F374DD">
        <w:rPr>
          <w:rStyle w:val="libFootnotenumChar"/>
          <w:rtl/>
        </w:rPr>
        <w:t>20)</w:t>
      </w:r>
    </w:p>
    <w:p w:rsidR="00DF7947" w:rsidRDefault="00DF7947" w:rsidP="0012300F">
      <w:pPr>
        <w:pStyle w:val="Heading2"/>
        <w:rPr>
          <w:rtl/>
          <w:lang w:bidi="fa-IR"/>
        </w:rPr>
      </w:pPr>
      <w:bookmarkStart w:id="13" w:name="_Toc386585089"/>
      <w:r>
        <w:rPr>
          <w:rtl/>
          <w:lang w:bidi="fa-IR"/>
        </w:rPr>
        <w:t>12- قبله حاجات على</w:t>
      </w:r>
      <w:r w:rsidR="003107DD">
        <w:rPr>
          <w:rtl/>
          <w:lang w:bidi="fa-IR"/>
        </w:rPr>
        <w:t xml:space="preserve"> </w:t>
      </w:r>
      <w:r w:rsidR="005F0BBC" w:rsidRPr="005F0BBC">
        <w:rPr>
          <w:rStyle w:val="libAlaemChar"/>
          <w:rtl/>
        </w:rPr>
        <w:t>عليه‌السلام</w:t>
      </w:r>
      <w:bookmarkEnd w:id="1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وقتى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حمل مادر خود فاطمه بن اسد بود چون حضرت رسول اكرم </w:t>
      </w:r>
      <w:r w:rsidR="00F33EFF" w:rsidRPr="00F33EFF">
        <w:rPr>
          <w:rStyle w:val="libAlaemChar"/>
          <w:rtl/>
        </w:rPr>
        <w:t>صلى‌الله‌عليه‌وآله‌وسلم</w:t>
      </w:r>
      <w:r>
        <w:rPr>
          <w:rtl/>
          <w:lang w:bidi="fa-IR"/>
        </w:rPr>
        <w:t xml:space="preserve"> فاطمه بنت اسد را مى ديدند</w:t>
      </w:r>
      <w:r w:rsidR="008A4E6E">
        <w:rPr>
          <w:rtl/>
          <w:lang w:bidi="fa-IR"/>
        </w:rPr>
        <w:t xml:space="preserve">، </w:t>
      </w:r>
      <w:r>
        <w:rPr>
          <w:rtl/>
          <w:lang w:bidi="fa-IR"/>
        </w:rPr>
        <w:t xml:space="preserve">اگر فاطمه نشسته بود بى اختيار از جاى خود برمى خاست وقتى از جناب فاطمه بنت اسد </w:t>
      </w:r>
      <w:r w:rsidR="00E501E0">
        <w:rPr>
          <w:rtl/>
          <w:lang w:bidi="fa-IR"/>
        </w:rPr>
        <w:t>سئوال</w:t>
      </w:r>
      <w:r>
        <w:rPr>
          <w:rtl/>
          <w:lang w:bidi="fa-IR"/>
        </w:rPr>
        <w:t xml:space="preserve"> مى كردند چرا تو با حمل بچه اى كه دارى باز بر مى خيزى</w:t>
      </w:r>
      <w:r w:rsidR="008A4E6E">
        <w:rPr>
          <w:rtl/>
          <w:lang w:bidi="fa-IR"/>
        </w:rPr>
        <w:t xml:space="preserve">، </w:t>
      </w:r>
      <w:r>
        <w:rPr>
          <w:rtl/>
          <w:lang w:bidi="fa-IR"/>
        </w:rPr>
        <w:t xml:space="preserve">فرمود: حالت عجيبى در خود مى بينم هر وقت رسول خدا </w:t>
      </w:r>
      <w:r w:rsidR="00F33EFF" w:rsidRPr="00F33EFF">
        <w:rPr>
          <w:rStyle w:val="libAlaemChar"/>
          <w:rtl/>
        </w:rPr>
        <w:t>صلى‌الله‌عليه‌وآله‌وسلم</w:t>
      </w:r>
      <w:r>
        <w:rPr>
          <w:rtl/>
          <w:lang w:bidi="fa-IR"/>
        </w:rPr>
        <w:t xml:space="preserve"> را مى بينم بچه در رحم من به حركت مى آيد و متوجه مى شوم كه فرزندم قيام نموده لهذا هنگام ديدن آن حضرت بى اختيار بر مى خيزم و چون رسول خدا </w:t>
      </w:r>
      <w:r w:rsidR="00F33EFF" w:rsidRPr="00F33EFF">
        <w:rPr>
          <w:rStyle w:val="libAlaemChar"/>
          <w:rtl/>
        </w:rPr>
        <w:t>صلى‌الله‌عليه‌وآله‌وسلم</w:t>
      </w:r>
      <w:r w:rsidR="008A4E6E">
        <w:rPr>
          <w:rtl/>
          <w:lang w:bidi="fa-IR"/>
        </w:rPr>
        <w:t xml:space="preserve">، </w:t>
      </w:r>
      <w:r>
        <w:rPr>
          <w:rtl/>
          <w:lang w:bidi="fa-IR"/>
        </w:rPr>
        <w:t>در پيش من از طرفى به طرف ديگر مى رود فى الفور جنين من نيز به همان سمت به حركت در مى آيد بنابراين من نيز ناچارم روى خود را بدان طرف نمايم</w:t>
      </w:r>
      <w:r w:rsidR="008A4E6E">
        <w:rPr>
          <w:rtl/>
          <w:lang w:bidi="fa-IR"/>
        </w:rPr>
        <w:t xml:space="preserve">، </w:t>
      </w:r>
      <w:r>
        <w:rPr>
          <w:rtl/>
          <w:lang w:bidi="fa-IR"/>
        </w:rPr>
        <w:t>لذا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حالت و مرتبت حضرت رسول اكرم </w:t>
      </w:r>
      <w:r w:rsidR="00F33EFF" w:rsidRPr="00F33EFF">
        <w:rPr>
          <w:rStyle w:val="libAlaemChar"/>
          <w:rtl/>
        </w:rPr>
        <w:t>صلى‌الله‌عليه‌وآله‌وسلم</w:t>
      </w:r>
      <w:r>
        <w:rPr>
          <w:rtl/>
          <w:lang w:bidi="fa-IR"/>
        </w:rPr>
        <w:t xml:space="preserve"> منكشف بوده در هنگامى كه هنوز تولد نيافته بود و اين نيست مگر از خواص نفس قدسى </w:t>
      </w:r>
      <w:r w:rsidR="003107DD" w:rsidRPr="00F374DD">
        <w:rPr>
          <w:rStyle w:val="libFootnotenumChar"/>
          <w:rtl/>
          <w:lang w:bidi="fa-IR"/>
        </w:rPr>
        <w:t>(</w:t>
      </w:r>
      <w:r w:rsidRPr="00F374DD">
        <w:rPr>
          <w:rStyle w:val="libFootnotenumChar"/>
          <w:rtl/>
        </w:rPr>
        <w:t>21)</w:t>
      </w:r>
      <w:r>
        <w:rPr>
          <w:rtl/>
          <w:lang w:bidi="fa-IR"/>
        </w:rPr>
        <w:t xml:space="preserve"> لذا اهل تسنن به همين دليل وقتى كه نام مبارك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زبان مى آورند مى گويند كرم الله وجهه</w:t>
      </w:r>
      <w:r w:rsidR="003107DD">
        <w:rPr>
          <w:rtl/>
          <w:lang w:bidi="fa-IR"/>
        </w:rPr>
        <w:t xml:space="preserve"> (</w:t>
      </w:r>
      <w:r>
        <w:rPr>
          <w:rtl/>
          <w:lang w:bidi="fa-IR"/>
        </w:rPr>
        <w:t>خداوند بر مقامش بيفزايد) و فقط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جمله را مى گويند ولى درباره ساير صحابه جمله</w:t>
      </w:r>
      <w:r w:rsidR="003107DD">
        <w:rPr>
          <w:rtl/>
          <w:lang w:bidi="fa-IR"/>
        </w:rPr>
        <w:t xml:space="preserve"> (</w:t>
      </w:r>
      <w:r>
        <w:rPr>
          <w:rtl/>
          <w:lang w:bidi="fa-IR"/>
        </w:rPr>
        <w:t>رضى الله عنه) مى گويند</w:t>
      </w:r>
      <w:r w:rsidR="008A4E6E">
        <w:rPr>
          <w:rtl/>
          <w:lang w:bidi="fa-IR"/>
        </w:rPr>
        <w:t xml:space="preserve">. </w:t>
      </w:r>
    </w:p>
    <w:p w:rsidR="00DF7947" w:rsidRDefault="00DF7947" w:rsidP="0012300F">
      <w:pPr>
        <w:pStyle w:val="Heading2"/>
        <w:rPr>
          <w:rtl/>
          <w:lang w:bidi="fa-IR"/>
        </w:rPr>
      </w:pPr>
      <w:bookmarkStart w:id="14" w:name="_Toc386585090"/>
      <w:r>
        <w:rPr>
          <w:rtl/>
          <w:lang w:bidi="fa-IR"/>
        </w:rPr>
        <w:t>13- تولد على</w:t>
      </w:r>
      <w:r w:rsidR="003107DD">
        <w:rPr>
          <w:rtl/>
          <w:lang w:bidi="fa-IR"/>
        </w:rPr>
        <w:t xml:space="preserve"> </w:t>
      </w:r>
      <w:r w:rsidR="005F0BBC" w:rsidRPr="005F0BBC">
        <w:rPr>
          <w:rStyle w:val="libAlaemChar"/>
          <w:rtl/>
        </w:rPr>
        <w:t>عليه‌السلام</w:t>
      </w:r>
      <w:bookmarkEnd w:id="1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اولين هاشمى است كه پدر و مادرش هاشمى بودند</w:t>
      </w:r>
      <w:r w:rsidR="003107DD">
        <w:rPr>
          <w:rtl/>
          <w:lang w:bidi="fa-IR"/>
        </w:rPr>
        <w:t xml:space="preserve"> (</w:t>
      </w:r>
      <w:r>
        <w:rPr>
          <w:rtl/>
          <w:lang w:bidi="fa-IR"/>
        </w:rPr>
        <w:t xml:space="preserve">فاطمه بنت اسد بن هاشم و ابوطالب ابن عبدالمطلب بن هاشم) حضرت امير در روز جمعه 13 رجب ده سال قبل از بعثت پيامبر </w:t>
      </w:r>
      <w:r w:rsidR="00F33EFF" w:rsidRPr="00F33EFF">
        <w:rPr>
          <w:rStyle w:val="libAlaemChar"/>
          <w:rtl/>
        </w:rPr>
        <w:t>صلى‌الله‌عليه‌وآله‌وسلم</w:t>
      </w:r>
      <w:r>
        <w:rPr>
          <w:rtl/>
          <w:lang w:bidi="fa-IR"/>
        </w:rPr>
        <w:t xml:space="preserve"> و 23 سال پيش از هجرت پيامبر اسلام </w:t>
      </w:r>
      <w:r w:rsidR="00F33EFF" w:rsidRPr="00F33EFF">
        <w:rPr>
          <w:rStyle w:val="libAlaemChar"/>
          <w:rtl/>
        </w:rPr>
        <w:t>صلى‌الله‌عليه‌وآله‌وسلم</w:t>
      </w:r>
      <w:r>
        <w:rPr>
          <w:rtl/>
          <w:lang w:bidi="fa-IR"/>
        </w:rPr>
        <w:t xml:space="preserve"> در شهر مكه و در خانه خدا به دنيا آمد</w:t>
      </w:r>
      <w:r w:rsidR="008A4E6E">
        <w:rPr>
          <w:rtl/>
          <w:lang w:bidi="fa-IR"/>
        </w:rPr>
        <w:t xml:space="preserve">. </w:t>
      </w:r>
      <w:r>
        <w:rPr>
          <w:rtl/>
          <w:lang w:bidi="fa-IR"/>
        </w:rPr>
        <w:t>ابن قعنب مى گويد: با عباس</w:t>
      </w:r>
      <w:r w:rsidR="00251781">
        <w:rPr>
          <w:rtl/>
          <w:lang w:bidi="fa-IR"/>
        </w:rPr>
        <w:t xml:space="preserve"> </w:t>
      </w:r>
      <w:r>
        <w:rPr>
          <w:rtl/>
          <w:lang w:bidi="fa-IR"/>
        </w:rPr>
        <w:t>بن عبدالمطلب و گروهى ديگر روياروى خانه ى خدا نشسته بوديم فاطمه بنت اسد به سوى خانه ى خدا آمد و ايستاد و گفت</w:t>
      </w:r>
      <w:r w:rsidR="00137D68">
        <w:rPr>
          <w:rtl/>
          <w:lang w:bidi="fa-IR"/>
        </w:rPr>
        <w:t>:</w:t>
      </w:r>
      <w:r>
        <w:rPr>
          <w:rtl/>
          <w:lang w:bidi="fa-IR"/>
        </w:rPr>
        <w:t xml:space="preserve"> خداوندا به تو پيامبرانت و كتابهايشان ايمان دارم</w:t>
      </w:r>
      <w:r w:rsidR="008A4E6E">
        <w:rPr>
          <w:rtl/>
          <w:lang w:bidi="fa-IR"/>
        </w:rPr>
        <w:t xml:space="preserve">. </w:t>
      </w:r>
      <w:r>
        <w:rPr>
          <w:rtl/>
          <w:lang w:bidi="fa-IR"/>
        </w:rPr>
        <w:t>گفتار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جد خود را راستين مى دانم همانگونه اين خانه را به فرمان تو بنا نهاد</w:t>
      </w:r>
      <w:r w:rsidR="008A4E6E">
        <w:rPr>
          <w:rtl/>
          <w:lang w:bidi="fa-IR"/>
        </w:rPr>
        <w:t xml:space="preserve">... </w:t>
      </w:r>
      <w:r>
        <w:rPr>
          <w:rtl/>
          <w:lang w:bidi="fa-IR"/>
        </w:rPr>
        <w:t>تو را به او</w:t>
      </w:r>
      <w:r w:rsidR="008A4E6E">
        <w:rPr>
          <w:rtl/>
          <w:lang w:bidi="fa-IR"/>
        </w:rPr>
        <w:t xml:space="preserve">، </w:t>
      </w:r>
      <w:r>
        <w:rPr>
          <w:rtl/>
          <w:lang w:bidi="fa-IR"/>
        </w:rPr>
        <w:t>و به اين كودك كه با خود در شكم دارم</w:t>
      </w:r>
      <w:r w:rsidR="008A4E6E">
        <w:rPr>
          <w:rtl/>
          <w:lang w:bidi="fa-IR"/>
        </w:rPr>
        <w:t xml:space="preserve">، </w:t>
      </w:r>
      <w:r>
        <w:rPr>
          <w:rtl/>
          <w:lang w:bidi="fa-IR"/>
        </w:rPr>
        <w:t>سوگند مى دهم كه زادنش را بر من آسان كن در همين هنگام به چشم خويش همه ما ديديم كه ديوار خانه ى خدا از هم شكافت و آن گرامى بانو پا به درون آن گذارد و ديوار دوباره به هم آمد ما هم شتابناك برخاستيم تا در خانه را باز كنيم اما هر چه كرديم باز نشد</w:t>
      </w:r>
      <w:r w:rsidR="008A4E6E">
        <w:rPr>
          <w:rtl/>
          <w:lang w:bidi="fa-IR"/>
        </w:rPr>
        <w:t xml:space="preserve">... </w:t>
      </w:r>
      <w:r>
        <w:rPr>
          <w:rtl/>
          <w:lang w:bidi="fa-IR"/>
        </w:rPr>
        <w:t>و دانستيم كه اين حكمت خداوندى است</w:t>
      </w:r>
      <w:r w:rsidR="008A4E6E">
        <w:rPr>
          <w:rtl/>
          <w:lang w:bidi="fa-IR"/>
        </w:rPr>
        <w:t xml:space="preserve">. </w:t>
      </w:r>
      <w:r>
        <w:rPr>
          <w:rtl/>
          <w:lang w:bidi="fa-IR"/>
        </w:rPr>
        <w:t>سپس</w:t>
      </w:r>
      <w:r w:rsidR="00251781">
        <w:rPr>
          <w:rtl/>
          <w:lang w:bidi="fa-IR"/>
        </w:rPr>
        <w:t xml:space="preserve"> </w:t>
      </w:r>
      <w:r>
        <w:rPr>
          <w:rtl/>
          <w:lang w:bidi="fa-IR"/>
        </w:rPr>
        <w:t>فاطمه بنت اسد بعد از چهار روز با كودك خود از خانه كعبه بيرون آمد</w:t>
      </w:r>
      <w:r w:rsidR="008A4E6E">
        <w:rPr>
          <w:rtl/>
          <w:lang w:bidi="fa-IR"/>
        </w:rPr>
        <w:t xml:space="preserve">. </w:t>
      </w:r>
      <w:r>
        <w:rPr>
          <w:rtl/>
          <w:lang w:bidi="fa-IR"/>
        </w:rPr>
        <w:t>طبق پاره اى از روايات ابوطالب در هنگام ولادت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مكه حضور نداشت</w:t>
      </w:r>
      <w:r w:rsidR="008A4E6E">
        <w:rPr>
          <w:rtl/>
          <w:lang w:bidi="fa-IR"/>
        </w:rPr>
        <w:t xml:space="preserve">، </w:t>
      </w:r>
      <w:r>
        <w:rPr>
          <w:rtl/>
          <w:lang w:bidi="fa-IR"/>
        </w:rPr>
        <w:t>آنگاه كه ابوطالب آمد</w:t>
      </w:r>
      <w:r w:rsidR="008A4E6E">
        <w:rPr>
          <w:rtl/>
          <w:lang w:bidi="fa-IR"/>
        </w:rPr>
        <w:t xml:space="preserve">، </w:t>
      </w:r>
      <w:r>
        <w:rPr>
          <w:rtl/>
          <w:lang w:bidi="fa-IR"/>
        </w:rPr>
        <w:t>فرزند را از مادر گرفت و به همراه فاطمه به سمت خانه كعبه رفت و از خداى كعبه خواست كه نام او را هم خود معين كند و شعرى در پى درخواستش</w:t>
      </w:r>
      <w:r w:rsidR="00251781">
        <w:rPr>
          <w:rtl/>
          <w:lang w:bidi="fa-IR"/>
        </w:rPr>
        <w:t xml:space="preserve"> </w:t>
      </w:r>
      <w:r>
        <w:rPr>
          <w:rtl/>
          <w:lang w:bidi="fa-IR"/>
        </w:rPr>
        <w:t>خواند: اى پروردگار شبهاى تيره و تاريك</w:t>
      </w:r>
      <w:r w:rsidR="008A4E6E">
        <w:rPr>
          <w:rtl/>
          <w:lang w:bidi="fa-IR"/>
        </w:rPr>
        <w:t xml:space="preserve">، </w:t>
      </w:r>
      <w:r>
        <w:rPr>
          <w:rtl/>
          <w:lang w:bidi="fa-IR"/>
        </w:rPr>
        <w:t>اى پروردگار ماه نورانى و درخشان</w:t>
      </w:r>
      <w:r w:rsidR="008A4E6E">
        <w:rPr>
          <w:rtl/>
          <w:lang w:bidi="fa-IR"/>
        </w:rPr>
        <w:t xml:space="preserve">، </w:t>
      </w:r>
      <w:r>
        <w:rPr>
          <w:rtl/>
          <w:lang w:bidi="fa-IR"/>
        </w:rPr>
        <w:t>به امر خود براى ما بيان كن</w:t>
      </w:r>
      <w:r w:rsidR="008A4E6E">
        <w:rPr>
          <w:rtl/>
          <w:lang w:bidi="fa-IR"/>
        </w:rPr>
        <w:t xml:space="preserve">، </w:t>
      </w:r>
      <w:r>
        <w:rPr>
          <w:rtl/>
          <w:lang w:bidi="fa-IR"/>
        </w:rPr>
        <w:t>كه چه سزاوار او مى بينى درباره اين فرزند و او فكر مى كرد نام فرزند خود را چه بگذارد ورقه سبزى از آسمان فرود آمد كه روى آن نوشته شده بود:</w:t>
      </w:r>
    </w:p>
    <w:tbl>
      <w:tblPr>
        <w:tblStyle w:val="TableGrid"/>
        <w:bidiVisual/>
        <w:tblW w:w="5000" w:type="pct"/>
        <w:tblLook w:val="01E0"/>
      </w:tblPr>
      <w:tblGrid>
        <w:gridCol w:w="3671"/>
        <w:gridCol w:w="269"/>
        <w:gridCol w:w="3647"/>
      </w:tblGrid>
      <w:tr w:rsidR="001B3C4A" w:rsidTr="00FB11BD">
        <w:trPr>
          <w:trHeight w:val="350"/>
        </w:trPr>
        <w:tc>
          <w:tcPr>
            <w:tcW w:w="4288" w:type="dxa"/>
            <w:shd w:val="clear" w:color="auto" w:fill="auto"/>
          </w:tcPr>
          <w:p w:rsidR="001B3C4A" w:rsidRDefault="001B3C4A" w:rsidP="00FB11BD">
            <w:pPr>
              <w:pStyle w:val="libPoem"/>
              <w:rPr>
                <w:rtl/>
              </w:rPr>
            </w:pPr>
            <w:r>
              <w:rPr>
                <w:rtl/>
                <w:lang w:bidi="fa-IR"/>
              </w:rPr>
              <w:t>خصصتما من ولد الزكى</w:t>
            </w:r>
            <w:r w:rsidRPr="00725071">
              <w:rPr>
                <w:rStyle w:val="libPoemTiniChar0"/>
                <w:rtl/>
              </w:rPr>
              <w:br/>
              <w:t> </w:t>
            </w:r>
          </w:p>
        </w:tc>
        <w:tc>
          <w:tcPr>
            <w:tcW w:w="280" w:type="dxa"/>
            <w:shd w:val="clear" w:color="auto" w:fill="auto"/>
          </w:tcPr>
          <w:p w:rsidR="001B3C4A" w:rsidRDefault="001B3C4A" w:rsidP="00FB11BD">
            <w:pPr>
              <w:pStyle w:val="libPoem"/>
              <w:rPr>
                <w:rtl/>
              </w:rPr>
            </w:pPr>
          </w:p>
        </w:tc>
        <w:tc>
          <w:tcPr>
            <w:tcW w:w="4288" w:type="dxa"/>
            <w:shd w:val="clear" w:color="auto" w:fill="auto"/>
          </w:tcPr>
          <w:p w:rsidR="001B3C4A" w:rsidRDefault="001B3C4A" w:rsidP="00FB11BD">
            <w:pPr>
              <w:pStyle w:val="libPoem"/>
              <w:rPr>
                <w:rtl/>
              </w:rPr>
            </w:pPr>
            <w:r>
              <w:rPr>
                <w:rtl/>
                <w:lang w:bidi="fa-IR"/>
              </w:rPr>
              <w:t>الطاهر المطهر المرضى</w:t>
            </w:r>
            <w:r w:rsidRPr="00725071">
              <w:rPr>
                <w:rStyle w:val="libPoemTiniChar0"/>
                <w:rtl/>
              </w:rPr>
              <w:br/>
              <w:t> </w:t>
            </w:r>
          </w:p>
        </w:tc>
      </w:tr>
      <w:tr w:rsidR="001B3C4A" w:rsidTr="00FB11BD">
        <w:trPr>
          <w:trHeight w:val="350"/>
        </w:trPr>
        <w:tc>
          <w:tcPr>
            <w:tcW w:w="4288" w:type="dxa"/>
          </w:tcPr>
          <w:p w:rsidR="001B3C4A" w:rsidRDefault="001B3C4A" w:rsidP="00FB11BD">
            <w:pPr>
              <w:pStyle w:val="libPoem"/>
              <w:rPr>
                <w:rtl/>
              </w:rPr>
            </w:pPr>
            <w:r>
              <w:rPr>
                <w:rtl/>
                <w:lang w:bidi="fa-IR"/>
              </w:rPr>
              <w:t>واسمه من شامخ على</w:t>
            </w:r>
            <w:r w:rsidRPr="00725071">
              <w:rPr>
                <w:rStyle w:val="libPoemTiniChar0"/>
                <w:rtl/>
              </w:rPr>
              <w:br/>
              <w:t> </w:t>
            </w:r>
          </w:p>
        </w:tc>
        <w:tc>
          <w:tcPr>
            <w:tcW w:w="280" w:type="dxa"/>
          </w:tcPr>
          <w:p w:rsidR="001B3C4A" w:rsidRDefault="001B3C4A" w:rsidP="00FB11BD">
            <w:pPr>
              <w:pStyle w:val="libPoem"/>
              <w:rPr>
                <w:rtl/>
              </w:rPr>
            </w:pPr>
          </w:p>
        </w:tc>
        <w:tc>
          <w:tcPr>
            <w:tcW w:w="4288" w:type="dxa"/>
          </w:tcPr>
          <w:p w:rsidR="001B3C4A" w:rsidRDefault="001B3C4A" w:rsidP="00FB11BD">
            <w:pPr>
              <w:pStyle w:val="libPoem"/>
              <w:rPr>
                <w:rtl/>
              </w:rPr>
            </w:pPr>
            <w:r>
              <w:rPr>
                <w:rtl/>
                <w:lang w:bidi="fa-IR"/>
              </w:rPr>
              <w:t>على اشتق من العلى</w:t>
            </w:r>
            <w:r w:rsidRPr="00725071">
              <w:rPr>
                <w:rStyle w:val="libPoemTiniChar0"/>
                <w:rtl/>
              </w:rPr>
              <w:br/>
              <w:t> </w:t>
            </w:r>
          </w:p>
        </w:tc>
      </w:tr>
    </w:tbl>
    <w:p w:rsidR="001A0533" w:rsidRDefault="00DF7947" w:rsidP="00DF7947">
      <w:pPr>
        <w:pStyle w:val="libNormal"/>
        <w:rPr>
          <w:rtl/>
          <w:lang w:bidi="fa-IR"/>
        </w:rPr>
      </w:pPr>
      <w:r>
        <w:rPr>
          <w:rtl/>
          <w:lang w:bidi="fa-IR"/>
        </w:rPr>
        <w:lastRenderedPageBreak/>
        <w:t>يعنى</w:t>
      </w:r>
      <w:r w:rsidR="00137D68">
        <w:rPr>
          <w:rtl/>
          <w:lang w:bidi="fa-IR"/>
        </w:rPr>
        <w:t>:</w:t>
      </w:r>
      <w:r>
        <w:rPr>
          <w:rtl/>
          <w:lang w:bidi="fa-IR"/>
        </w:rPr>
        <w:t xml:space="preserve"> شما زن و شوهر را به وجود فرزندى پاك و مفتخر ساختيم</w:t>
      </w:r>
      <w:r w:rsidR="008A4E6E">
        <w:rPr>
          <w:rtl/>
          <w:lang w:bidi="fa-IR"/>
        </w:rPr>
        <w:t xml:space="preserve">. </w:t>
      </w:r>
      <w:r>
        <w:rPr>
          <w:rtl/>
          <w:lang w:bidi="fa-IR"/>
        </w:rPr>
        <w:t>فرزندى كه پاكيزه و برگزيده و مورد پسند خداست</w:t>
      </w:r>
      <w:r w:rsidR="008A4E6E">
        <w:rPr>
          <w:rtl/>
          <w:lang w:bidi="fa-IR"/>
        </w:rPr>
        <w:t xml:space="preserve">. </w:t>
      </w:r>
      <w:r>
        <w:rPr>
          <w:rtl/>
          <w:lang w:bidi="fa-IR"/>
        </w:rPr>
        <w:t>نام او را به سبب عظمتش على گذاشتيم</w:t>
      </w:r>
      <w:r w:rsidR="008A4E6E">
        <w:rPr>
          <w:rtl/>
          <w:lang w:bidi="fa-IR"/>
        </w:rPr>
        <w:t xml:space="preserve">. </w:t>
      </w:r>
      <w:r>
        <w:rPr>
          <w:rtl/>
          <w:lang w:bidi="fa-IR"/>
        </w:rPr>
        <w:t>نام على از نام خداى على اعلى مشتق است</w:t>
      </w:r>
      <w:r w:rsidR="008A4E6E">
        <w:rPr>
          <w:rtl/>
          <w:lang w:bidi="fa-IR"/>
        </w:rPr>
        <w:t xml:space="preserve">. </w:t>
      </w:r>
      <w:r w:rsidR="003107DD" w:rsidRPr="00F374DD">
        <w:rPr>
          <w:rStyle w:val="libFootnotenumChar"/>
          <w:rtl/>
          <w:lang w:bidi="fa-IR"/>
        </w:rPr>
        <w:t>(</w:t>
      </w:r>
      <w:r w:rsidRPr="00F374DD">
        <w:rPr>
          <w:rStyle w:val="libFootnotenumChar"/>
          <w:rtl/>
        </w:rPr>
        <w:t>22)</w:t>
      </w:r>
    </w:p>
    <w:p w:rsidR="00DF7947" w:rsidRDefault="00DF7947" w:rsidP="0012300F">
      <w:pPr>
        <w:pStyle w:val="Heading2"/>
        <w:rPr>
          <w:rtl/>
          <w:lang w:bidi="fa-IR"/>
        </w:rPr>
      </w:pPr>
      <w:bookmarkStart w:id="15" w:name="_Toc386585091"/>
      <w:r>
        <w:rPr>
          <w:rtl/>
          <w:lang w:bidi="fa-IR"/>
        </w:rPr>
        <w:t>14- كودك بت شكن</w:t>
      </w:r>
      <w:bookmarkEnd w:id="1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دوران كودكى خود را مى گذرانيد</w:t>
      </w:r>
      <w:r w:rsidR="008A4E6E">
        <w:rPr>
          <w:rtl/>
          <w:lang w:bidi="fa-IR"/>
        </w:rPr>
        <w:t xml:space="preserve">. </w:t>
      </w:r>
      <w:r>
        <w:rPr>
          <w:rtl/>
          <w:lang w:bidi="fa-IR"/>
        </w:rPr>
        <w:t>روزى پدرش ابوطالب نزد همسرش فاطمه بنت اسد آمد و گفت</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ديدم كه بتهاى بت پرستان را مى شكند</w:t>
      </w:r>
      <w:r w:rsidR="008A4E6E">
        <w:rPr>
          <w:rtl/>
          <w:lang w:bidi="fa-IR"/>
        </w:rPr>
        <w:t xml:space="preserve">. </w:t>
      </w:r>
      <w:r>
        <w:rPr>
          <w:rtl/>
          <w:lang w:bidi="fa-IR"/>
        </w:rPr>
        <w:t>مى ترسم كه بزرگان قريش با خبر شوند و به او آسيب برسانند</w:t>
      </w:r>
      <w:r w:rsidR="008A4E6E">
        <w:rPr>
          <w:rtl/>
          <w:lang w:bidi="fa-IR"/>
        </w:rPr>
        <w:t xml:space="preserve">، </w:t>
      </w:r>
      <w:r>
        <w:rPr>
          <w:rtl/>
          <w:lang w:bidi="fa-IR"/>
        </w:rPr>
        <w:t>فاطمه مادر على گفت</w:t>
      </w:r>
      <w:r w:rsidR="00137D68">
        <w:rPr>
          <w:rtl/>
          <w:lang w:bidi="fa-IR"/>
        </w:rPr>
        <w:t>:</w:t>
      </w:r>
      <w:r>
        <w:rPr>
          <w:rtl/>
          <w:lang w:bidi="fa-IR"/>
        </w:rPr>
        <w:t xml:space="preserve"> شگفتا من خبرى عجيب تر از اين به تو بدهم آن 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بچه بود و در رحم من قرار داشت روزى كنار كعبه رفتم به طواف كعبه</w:t>
      </w:r>
      <w:r w:rsidR="008A4E6E">
        <w:rPr>
          <w:rtl/>
          <w:lang w:bidi="fa-IR"/>
        </w:rPr>
        <w:t xml:space="preserve">، </w:t>
      </w:r>
      <w:r>
        <w:rPr>
          <w:rtl/>
          <w:lang w:bidi="fa-IR"/>
        </w:rPr>
        <w:t>قصد پرستش خدا را كردم</w:t>
      </w:r>
      <w:r w:rsidR="008A4E6E">
        <w:rPr>
          <w:rtl/>
          <w:lang w:bidi="fa-IR"/>
        </w:rPr>
        <w:t xml:space="preserve">. </w:t>
      </w:r>
      <w:r>
        <w:rPr>
          <w:rtl/>
          <w:lang w:bidi="fa-IR"/>
        </w:rPr>
        <w:t>بت پرستان</w:t>
      </w:r>
      <w:r w:rsidR="008A4E6E">
        <w:rPr>
          <w:rtl/>
          <w:lang w:bidi="fa-IR"/>
        </w:rPr>
        <w:t xml:space="preserve">، </w:t>
      </w:r>
      <w:r>
        <w:rPr>
          <w:rtl/>
          <w:lang w:bidi="fa-IR"/>
        </w:rPr>
        <w:t>بت هاى خود را در محلى در كنار كعبه گذاشته بودند</w:t>
      </w:r>
      <w:r w:rsidR="008A4E6E">
        <w:rPr>
          <w:rtl/>
          <w:lang w:bidi="fa-IR"/>
        </w:rPr>
        <w:t xml:space="preserve">. </w:t>
      </w:r>
      <w:r>
        <w:rPr>
          <w:rtl/>
          <w:lang w:bidi="fa-IR"/>
        </w:rPr>
        <w:t>وقتى كه در طواف به روبروى آن محل رسيدم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رحمم آنچنان دو پاى خود را فشار مى داد كه من از نزديك شدن به جايگاه بتها ناتوان مى شدم</w:t>
      </w:r>
      <w:r w:rsidR="008A4E6E">
        <w:rPr>
          <w:rtl/>
          <w:lang w:bidi="fa-IR"/>
        </w:rPr>
        <w:t xml:space="preserve">. </w:t>
      </w:r>
      <w:r w:rsidR="003107DD" w:rsidRPr="00F374DD">
        <w:rPr>
          <w:rStyle w:val="libFootnotenumChar"/>
          <w:rtl/>
          <w:lang w:bidi="fa-IR"/>
        </w:rPr>
        <w:t>(</w:t>
      </w:r>
      <w:r w:rsidRPr="00F374DD">
        <w:rPr>
          <w:rStyle w:val="libFootnotenumChar"/>
          <w:rtl/>
        </w:rPr>
        <w:t>23)</w:t>
      </w:r>
    </w:p>
    <w:p w:rsidR="00DF7947" w:rsidRDefault="00DF7947" w:rsidP="0012300F">
      <w:pPr>
        <w:pStyle w:val="Heading2"/>
        <w:rPr>
          <w:rtl/>
          <w:lang w:bidi="fa-IR"/>
        </w:rPr>
      </w:pPr>
      <w:bookmarkStart w:id="16" w:name="_Toc386585092"/>
      <w:r>
        <w:rPr>
          <w:rtl/>
          <w:lang w:bidi="fa-IR"/>
        </w:rPr>
        <w:t>15- خواسته هاى پيامبر</w:t>
      </w:r>
      <w:r w:rsidR="003107DD">
        <w:rPr>
          <w:rtl/>
          <w:lang w:bidi="fa-IR"/>
        </w:rPr>
        <w:t xml:space="preserve"> </w:t>
      </w:r>
      <w:r w:rsidR="00F33EFF" w:rsidRPr="00F33EFF">
        <w:rPr>
          <w:rStyle w:val="libAlaemChar"/>
          <w:rtl/>
        </w:rPr>
        <w:t>صلى‌الله‌عليه‌وآله‌وسلم</w:t>
      </w:r>
      <w:r>
        <w:rPr>
          <w:rtl/>
          <w:lang w:bidi="fa-IR"/>
        </w:rPr>
        <w:t xml:space="preserve"> از خداوند</w:t>
      </w:r>
      <w:bookmarkEnd w:id="1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w:t>
      </w:r>
      <w:r>
        <w:rPr>
          <w:rtl/>
          <w:lang w:bidi="fa-IR"/>
        </w:rPr>
        <w:t xml:space="preserve"> پنج چيز درباره ى تو از خدا خواستم كه خداوند همه را به من عطا كرد:</w:t>
      </w:r>
    </w:p>
    <w:p w:rsidR="00DF7947" w:rsidRDefault="00DF7947" w:rsidP="00DF7947">
      <w:pPr>
        <w:pStyle w:val="libNormal"/>
        <w:rPr>
          <w:rtl/>
          <w:lang w:bidi="fa-IR"/>
        </w:rPr>
      </w:pPr>
      <w:r>
        <w:rPr>
          <w:rtl/>
          <w:lang w:bidi="fa-IR"/>
        </w:rPr>
        <w:t>1- اينكه من اول كسى باشم كه از قبر بر مى خيزم و غبار از چهره مى افشانم</w:t>
      </w:r>
      <w:r w:rsidR="008A4E6E">
        <w:rPr>
          <w:rtl/>
          <w:lang w:bidi="fa-IR"/>
        </w:rPr>
        <w:t xml:space="preserve">، </w:t>
      </w:r>
      <w:r>
        <w:rPr>
          <w:rtl/>
          <w:lang w:bidi="fa-IR"/>
        </w:rPr>
        <w:t>و تو هم با من باشى</w:t>
      </w:r>
      <w:r w:rsidR="008A4E6E">
        <w:rPr>
          <w:rtl/>
          <w:lang w:bidi="fa-IR"/>
        </w:rPr>
        <w:t xml:space="preserve">. </w:t>
      </w:r>
    </w:p>
    <w:p w:rsidR="00DF7947" w:rsidRDefault="00DF7947" w:rsidP="00DF7947">
      <w:pPr>
        <w:pStyle w:val="libNormal"/>
        <w:rPr>
          <w:rtl/>
          <w:lang w:bidi="fa-IR"/>
        </w:rPr>
      </w:pPr>
      <w:r>
        <w:rPr>
          <w:rtl/>
          <w:lang w:bidi="fa-IR"/>
        </w:rPr>
        <w:t>2- خداوند اجازه دهد كه من و تو در محل سنجش اعمال بايستيم</w:t>
      </w:r>
      <w:r w:rsidR="008A4E6E">
        <w:rPr>
          <w:rtl/>
          <w:lang w:bidi="fa-IR"/>
        </w:rPr>
        <w:t xml:space="preserve">. </w:t>
      </w:r>
    </w:p>
    <w:p w:rsidR="00DF7947" w:rsidRDefault="00DF7947" w:rsidP="00DF7947">
      <w:pPr>
        <w:pStyle w:val="libNormal"/>
        <w:rPr>
          <w:rtl/>
          <w:lang w:bidi="fa-IR"/>
        </w:rPr>
      </w:pPr>
      <w:r>
        <w:rPr>
          <w:rtl/>
          <w:lang w:bidi="fa-IR"/>
        </w:rPr>
        <w:t>3- ترا در قيامت پرچمدار من قرار دهد</w:t>
      </w:r>
      <w:r w:rsidR="008A4E6E">
        <w:rPr>
          <w:rtl/>
          <w:lang w:bidi="fa-IR"/>
        </w:rPr>
        <w:t xml:space="preserve">. </w:t>
      </w:r>
    </w:p>
    <w:p w:rsidR="00DF7947" w:rsidRDefault="00DF7947" w:rsidP="00DF7947">
      <w:pPr>
        <w:pStyle w:val="libNormal"/>
        <w:rPr>
          <w:rtl/>
          <w:lang w:bidi="fa-IR"/>
        </w:rPr>
      </w:pPr>
      <w:r>
        <w:rPr>
          <w:rtl/>
          <w:lang w:bidi="fa-IR"/>
        </w:rPr>
        <w:lastRenderedPageBreak/>
        <w:t>4- امت مرا به دست تو از حوض كوثر سيراب كند</w:t>
      </w:r>
      <w:r w:rsidR="008A4E6E">
        <w:rPr>
          <w:rtl/>
          <w:lang w:bidi="fa-IR"/>
        </w:rPr>
        <w:t xml:space="preserve">. </w:t>
      </w:r>
    </w:p>
    <w:p w:rsidR="00DF7947" w:rsidRDefault="00DF7947" w:rsidP="00DF7947">
      <w:pPr>
        <w:pStyle w:val="libNormal"/>
        <w:rPr>
          <w:rtl/>
          <w:lang w:bidi="fa-IR"/>
        </w:rPr>
      </w:pPr>
      <w:r>
        <w:rPr>
          <w:rtl/>
          <w:lang w:bidi="fa-IR"/>
        </w:rPr>
        <w:t>5- هنگام رفتن به بهشت ترا پيشرو امت قرار دهد</w:t>
      </w:r>
      <w:r w:rsidR="008A4E6E">
        <w:rPr>
          <w:rtl/>
          <w:lang w:bidi="fa-IR"/>
        </w:rPr>
        <w:t xml:space="preserve">. </w:t>
      </w:r>
    </w:p>
    <w:p w:rsidR="001A0533" w:rsidRDefault="00DF7947" w:rsidP="00DF7947">
      <w:pPr>
        <w:pStyle w:val="libNormal"/>
        <w:rPr>
          <w:rtl/>
          <w:lang w:bidi="fa-IR"/>
        </w:rPr>
      </w:pPr>
      <w:r>
        <w:rPr>
          <w:rtl/>
          <w:lang w:bidi="fa-IR"/>
        </w:rPr>
        <w:t>آنگاه فرمود: شكر خداى را كه بر من منت نهاد و همه ى اين تقاضاها را پذيرفت</w:t>
      </w:r>
      <w:r w:rsidR="008A4E6E">
        <w:rPr>
          <w:rtl/>
          <w:lang w:bidi="fa-IR"/>
        </w:rPr>
        <w:t xml:space="preserve">. </w:t>
      </w:r>
      <w:r w:rsidR="003107DD" w:rsidRPr="00F374DD">
        <w:rPr>
          <w:rStyle w:val="libFootnotenumChar"/>
          <w:rtl/>
          <w:lang w:bidi="fa-IR"/>
        </w:rPr>
        <w:t>(</w:t>
      </w:r>
      <w:r w:rsidRPr="00F374DD">
        <w:rPr>
          <w:rStyle w:val="libFootnotenumChar"/>
          <w:rtl/>
        </w:rPr>
        <w:t>24)</w:t>
      </w:r>
    </w:p>
    <w:p w:rsidR="00DF7947" w:rsidRDefault="00DF7947" w:rsidP="0012300F">
      <w:pPr>
        <w:pStyle w:val="Heading2"/>
        <w:rPr>
          <w:rtl/>
          <w:lang w:bidi="fa-IR"/>
        </w:rPr>
      </w:pPr>
      <w:bookmarkStart w:id="17" w:name="_Toc386585093"/>
      <w:r>
        <w:rPr>
          <w:rtl/>
          <w:lang w:bidi="fa-IR"/>
        </w:rPr>
        <w:t>16- پيشگويى ولادت حضرت على</w:t>
      </w:r>
      <w:r w:rsidR="003107DD">
        <w:rPr>
          <w:rtl/>
          <w:lang w:bidi="fa-IR"/>
        </w:rPr>
        <w:t xml:space="preserve"> </w:t>
      </w:r>
      <w:r w:rsidR="005F0BBC" w:rsidRPr="005F0BBC">
        <w:rPr>
          <w:rStyle w:val="libAlaemChar"/>
          <w:rtl/>
        </w:rPr>
        <w:t>عليه‌السلام</w:t>
      </w:r>
      <w:bookmarkEnd w:id="1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زمان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راهبى زندگى مى كرد بنام مثرم بن دعيت بن شيتقام</w:t>
      </w:r>
      <w:r w:rsidR="008A4E6E">
        <w:rPr>
          <w:rtl/>
          <w:lang w:bidi="fa-IR"/>
        </w:rPr>
        <w:t xml:space="preserve">. </w:t>
      </w:r>
    </w:p>
    <w:p w:rsidR="00DF7947" w:rsidRDefault="00DF7947" w:rsidP="00DF7947">
      <w:pPr>
        <w:pStyle w:val="libNormal"/>
        <w:rPr>
          <w:rtl/>
          <w:lang w:bidi="fa-IR"/>
        </w:rPr>
      </w:pPr>
      <w:r>
        <w:rPr>
          <w:rtl/>
          <w:lang w:bidi="fa-IR"/>
        </w:rPr>
        <w:t>اين مرد در عبادت معروف بود و صد و نود سال خداوند را عبادت كرده بود و هرگز حاجتى از خداوند نخواسته بود</w:t>
      </w:r>
      <w:r w:rsidR="008A4E6E">
        <w:rPr>
          <w:rtl/>
          <w:lang w:bidi="fa-IR"/>
        </w:rPr>
        <w:t xml:space="preserve">. </w:t>
      </w:r>
    </w:p>
    <w:p w:rsidR="00DF7947" w:rsidRDefault="00DF7947" w:rsidP="00DF7947">
      <w:pPr>
        <w:pStyle w:val="libNormal"/>
        <w:rPr>
          <w:rtl/>
          <w:lang w:bidi="fa-IR"/>
        </w:rPr>
      </w:pPr>
      <w:r>
        <w:rPr>
          <w:rtl/>
          <w:lang w:bidi="fa-IR"/>
        </w:rPr>
        <w:t>تا اينكه از خدا خواست</w:t>
      </w:r>
      <w:r w:rsidR="008A4E6E">
        <w:rPr>
          <w:rtl/>
          <w:lang w:bidi="fa-IR"/>
        </w:rPr>
        <w:t xml:space="preserve">، </w:t>
      </w:r>
      <w:r>
        <w:rPr>
          <w:rtl/>
          <w:lang w:bidi="fa-IR"/>
        </w:rPr>
        <w:t>خداوندا! يكى از اولياء خود را به من نشان ده</w:t>
      </w:r>
      <w:r w:rsidR="008A4E6E">
        <w:rPr>
          <w:rtl/>
          <w:lang w:bidi="fa-IR"/>
        </w:rPr>
        <w:t>؛</w:t>
      </w:r>
      <w:r>
        <w:rPr>
          <w:rtl/>
          <w:lang w:bidi="fa-IR"/>
        </w:rPr>
        <w:t xml:space="preserve"> خداوند حضرت ابوطالب را نزد او فرستاد تا چشم مثرم به حضرت افتاد از جا برخاست و سر او را بوسيد و او را در مقابل خود نشانيد و گفت</w:t>
      </w:r>
      <w:r w:rsidR="00137D68">
        <w:rPr>
          <w:rtl/>
          <w:lang w:bidi="fa-IR"/>
        </w:rPr>
        <w:t>:</w:t>
      </w:r>
      <w:r>
        <w:rPr>
          <w:rtl/>
          <w:lang w:bidi="fa-IR"/>
        </w:rPr>
        <w:t xml:space="preserve"> خدا تو را رحمت كند</w:t>
      </w:r>
      <w:r w:rsidR="008A4E6E">
        <w:rPr>
          <w:rtl/>
          <w:lang w:bidi="fa-IR"/>
        </w:rPr>
        <w:t xml:space="preserve">، </w:t>
      </w:r>
      <w:r>
        <w:rPr>
          <w:rtl/>
          <w:lang w:bidi="fa-IR"/>
        </w:rPr>
        <w:t>تو كيستى</w:t>
      </w:r>
      <w:r w:rsidR="008A4E6E">
        <w:rPr>
          <w:rtl/>
          <w:lang w:bidi="fa-IR"/>
        </w:rPr>
        <w:t>؟</w:t>
      </w:r>
    </w:p>
    <w:p w:rsidR="00DF7947" w:rsidRDefault="00DF7947" w:rsidP="00DF7947">
      <w:pPr>
        <w:pStyle w:val="libNormal"/>
        <w:rPr>
          <w:rtl/>
          <w:lang w:bidi="fa-IR"/>
        </w:rPr>
      </w:pPr>
      <w:r>
        <w:rPr>
          <w:rtl/>
          <w:lang w:bidi="fa-IR"/>
        </w:rPr>
        <w:t>حضرت فرمود: مردى از منطقه تهامه</w:t>
      </w:r>
      <w:r w:rsidR="008A4E6E">
        <w:rPr>
          <w:rtl/>
          <w:lang w:bidi="fa-IR"/>
        </w:rPr>
        <w:t xml:space="preserve">. </w:t>
      </w:r>
    </w:p>
    <w:p w:rsidR="00DF7947" w:rsidRDefault="00DF7947" w:rsidP="00DF7947">
      <w:pPr>
        <w:pStyle w:val="libNormal"/>
        <w:rPr>
          <w:rtl/>
          <w:lang w:bidi="fa-IR"/>
        </w:rPr>
      </w:pPr>
      <w:r>
        <w:rPr>
          <w:rtl/>
          <w:lang w:bidi="fa-IR"/>
        </w:rPr>
        <w:t>پرسيد از كدام طايفه عبد مناف</w:t>
      </w:r>
      <w:r w:rsidR="008A4E6E">
        <w:rPr>
          <w:rtl/>
          <w:lang w:bidi="fa-IR"/>
        </w:rPr>
        <w:t>؟</w:t>
      </w:r>
      <w:r>
        <w:rPr>
          <w:rtl/>
          <w:lang w:bidi="fa-IR"/>
        </w:rPr>
        <w:t xml:space="preserve"> فرمود: از بنى هاشم</w:t>
      </w:r>
      <w:r w:rsidR="008A4E6E">
        <w:rPr>
          <w:rtl/>
          <w:lang w:bidi="fa-IR"/>
        </w:rPr>
        <w:t xml:space="preserve">. </w:t>
      </w:r>
    </w:p>
    <w:p w:rsidR="00DF7947" w:rsidRDefault="00DF7947" w:rsidP="00DF7947">
      <w:pPr>
        <w:pStyle w:val="libNormal"/>
        <w:rPr>
          <w:rtl/>
          <w:lang w:bidi="fa-IR"/>
        </w:rPr>
      </w:pPr>
      <w:r>
        <w:rPr>
          <w:rtl/>
          <w:lang w:bidi="fa-IR"/>
        </w:rPr>
        <w:t>راهب بار ديگر برخاست و سر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بوسيد و گفت</w:t>
      </w:r>
      <w:r w:rsidR="00137D68">
        <w:rPr>
          <w:rtl/>
          <w:lang w:bidi="fa-IR"/>
        </w:rPr>
        <w:t>:</w:t>
      </w:r>
      <w:r>
        <w:rPr>
          <w:rtl/>
          <w:lang w:bidi="fa-IR"/>
        </w:rPr>
        <w:t xml:space="preserve"> خدا را شكر كه خواسته مرا اعطا كرد و مرا نميراند تا ولى خود را به من نشان داد</w:t>
      </w:r>
      <w:r w:rsidR="008A4E6E">
        <w:rPr>
          <w:rtl/>
          <w:lang w:bidi="fa-IR"/>
        </w:rPr>
        <w:t xml:space="preserve">. </w:t>
      </w:r>
    </w:p>
    <w:p w:rsidR="00DF7947" w:rsidRDefault="00DF7947" w:rsidP="00DF7947">
      <w:pPr>
        <w:pStyle w:val="libNormal"/>
        <w:rPr>
          <w:rtl/>
          <w:lang w:bidi="fa-IR"/>
        </w:rPr>
      </w:pPr>
      <w:r>
        <w:rPr>
          <w:rtl/>
          <w:lang w:bidi="fa-IR"/>
        </w:rPr>
        <w:t>سپس گفت</w:t>
      </w:r>
      <w:r w:rsidR="00137D68">
        <w:rPr>
          <w:rtl/>
          <w:lang w:bidi="fa-IR"/>
        </w:rPr>
        <w:t>:</w:t>
      </w:r>
      <w:r>
        <w:rPr>
          <w:rtl/>
          <w:lang w:bidi="fa-IR"/>
        </w:rPr>
        <w:t xml:space="preserve"> تو را بشارت باد! خداوند به من الهام نموده كه آن مژده اى به توست</w:t>
      </w:r>
      <w:r w:rsidR="008A4E6E">
        <w:rPr>
          <w:rtl/>
          <w:lang w:bidi="fa-IR"/>
        </w:rPr>
        <w:t xml:space="preserve">. </w:t>
      </w:r>
      <w:r>
        <w:rPr>
          <w:rtl/>
          <w:lang w:bidi="fa-IR"/>
        </w:rPr>
        <w:t>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آن بشارت چيست</w:t>
      </w:r>
      <w:r w:rsidR="008A4E6E">
        <w:rPr>
          <w:rtl/>
          <w:lang w:bidi="fa-IR"/>
        </w:rPr>
        <w:t>؟</w:t>
      </w:r>
      <w:r>
        <w:rPr>
          <w:rtl/>
          <w:lang w:bidi="fa-IR"/>
        </w:rPr>
        <w:t xml:space="preserve"> گفت</w:t>
      </w:r>
      <w:r w:rsidR="00137D68">
        <w:rPr>
          <w:rtl/>
          <w:lang w:bidi="fa-IR"/>
        </w:rPr>
        <w:t>:</w:t>
      </w:r>
      <w:r>
        <w:rPr>
          <w:rtl/>
          <w:lang w:bidi="fa-IR"/>
        </w:rPr>
        <w:t xml:space="preserve"> فرزندى از صلب تو بوجود مى آيد كه ولى الله است</w:t>
      </w:r>
      <w:r w:rsidR="008A4E6E">
        <w:rPr>
          <w:rtl/>
          <w:lang w:bidi="fa-IR"/>
        </w:rPr>
        <w:t xml:space="preserve">. </w:t>
      </w:r>
    </w:p>
    <w:p w:rsidR="00DF7947" w:rsidRDefault="00DF7947" w:rsidP="00DF7947">
      <w:pPr>
        <w:pStyle w:val="libNormal"/>
        <w:rPr>
          <w:rtl/>
          <w:lang w:bidi="fa-IR"/>
        </w:rPr>
      </w:pPr>
      <w:r>
        <w:rPr>
          <w:rtl/>
          <w:lang w:bidi="fa-IR"/>
        </w:rPr>
        <w:t>اوست ولى خدا و امام متقين و وصى رسول رب العالمين</w:t>
      </w:r>
      <w:r w:rsidR="008A4E6E">
        <w:rPr>
          <w:rtl/>
          <w:lang w:bidi="fa-IR"/>
        </w:rPr>
        <w:t xml:space="preserve">. </w:t>
      </w:r>
    </w:p>
    <w:p w:rsidR="00DF7947" w:rsidRDefault="00DF7947" w:rsidP="00DF7947">
      <w:pPr>
        <w:pStyle w:val="libNormal"/>
        <w:rPr>
          <w:rtl/>
          <w:lang w:bidi="fa-IR"/>
        </w:rPr>
      </w:pPr>
      <w:r>
        <w:rPr>
          <w:rtl/>
          <w:lang w:bidi="fa-IR"/>
        </w:rPr>
        <w:lastRenderedPageBreak/>
        <w:t>اگر آن فرزند را ملاقات كردى از من به او سلام برسان و از من به او بگو: مثرم به تو سلام مى گويد: و شهادت مى دهد كه خدايى جز الله نيست</w:t>
      </w:r>
      <w:r w:rsidR="008A4E6E">
        <w:rPr>
          <w:rtl/>
          <w:lang w:bidi="fa-IR"/>
        </w:rPr>
        <w:t xml:space="preserve">، </w:t>
      </w:r>
      <w:r>
        <w:rPr>
          <w:rtl/>
          <w:lang w:bidi="fa-IR"/>
        </w:rPr>
        <w:t>يگانه است و شريكى ندارد و محمد بنده و فرستاده خداست و تو جانشين بر حق او هستى نبوت با محمد و وصايت با تو كامل مى شود</w:t>
      </w:r>
      <w:r w:rsidR="008A4E6E">
        <w:rPr>
          <w:rtl/>
          <w:lang w:bidi="fa-IR"/>
        </w:rPr>
        <w:t xml:space="preserve">. </w:t>
      </w:r>
    </w:p>
    <w:p w:rsidR="001A0533" w:rsidRDefault="00DF7947" w:rsidP="00DF7947">
      <w:pPr>
        <w:pStyle w:val="libNormal"/>
        <w:rPr>
          <w:rtl/>
          <w:lang w:bidi="fa-IR"/>
        </w:rPr>
      </w:pPr>
      <w:r>
        <w:rPr>
          <w:rtl/>
          <w:lang w:bidi="fa-IR"/>
        </w:rPr>
        <w:t>در اينجا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گريه كرد و فرمود: نام اين فرزند چيست</w:t>
      </w:r>
      <w:r w:rsidR="008A4E6E">
        <w:rPr>
          <w:rtl/>
          <w:lang w:bidi="fa-IR"/>
        </w:rPr>
        <w:t>؟</w:t>
      </w:r>
      <w:r>
        <w:rPr>
          <w:rtl/>
          <w:lang w:bidi="fa-IR"/>
        </w:rPr>
        <w:t xml:space="preserve"> او گفت</w:t>
      </w:r>
      <w:r w:rsidR="00137D68">
        <w:rPr>
          <w:rtl/>
          <w:lang w:bidi="fa-IR"/>
        </w:rPr>
        <w:t>:</w:t>
      </w:r>
      <w:r>
        <w:rPr>
          <w:rtl/>
          <w:lang w:bidi="fa-IR"/>
        </w:rPr>
        <w:t xml:space="preserve"> نامش على است</w:t>
      </w:r>
      <w:r w:rsidR="008A4E6E">
        <w:rPr>
          <w:rtl/>
          <w:lang w:bidi="fa-IR"/>
        </w:rPr>
        <w:t xml:space="preserve">. </w:t>
      </w:r>
      <w:r w:rsidR="003107DD" w:rsidRPr="00F374DD">
        <w:rPr>
          <w:rStyle w:val="libFootnotenumChar"/>
          <w:rtl/>
          <w:lang w:bidi="fa-IR"/>
        </w:rPr>
        <w:t>(</w:t>
      </w:r>
      <w:r w:rsidRPr="00F374DD">
        <w:rPr>
          <w:rStyle w:val="libFootnotenumChar"/>
          <w:rtl/>
        </w:rPr>
        <w:t>25)</w:t>
      </w:r>
    </w:p>
    <w:p w:rsidR="00DF7947" w:rsidRDefault="00DF7947" w:rsidP="0012300F">
      <w:pPr>
        <w:pStyle w:val="Heading2"/>
        <w:rPr>
          <w:rtl/>
          <w:lang w:bidi="fa-IR"/>
        </w:rPr>
      </w:pPr>
      <w:bookmarkStart w:id="18" w:name="_Toc386585094"/>
      <w:r>
        <w:rPr>
          <w:rtl/>
          <w:lang w:bidi="fa-IR"/>
        </w:rPr>
        <w:t>17- قارى قرآن در آغوش پيامبر</w:t>
      </w:r>
      <w:r w:rsidR="003107DD">
        <w:rPr>
          <w:rtl/>
          <w:lang w:bidi="fa-IR"/>
        </w:rPr>
        <w:t xml:space="preserve"> </w:t>
      </w:r>
      <w:r w:rsidR="00F33EFF" w:rsidRPr="00F33EFF">
        <w:rPr>
          <w:rStyle w:val="libAlaemChar"/>
          <w:rtl/>
        </w:rPr>
        <w:t>صلى‌الله‌عليه‌وآله‌وسلم</w:t>
      </w:r>
      <w:bookmarkEnd w:id="1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هنوز لحظات اول تولد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بود كه رسول خدا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بغل گرفت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گويد: پيامبر </w:t>
      </w:r>
      <w:r w:rsidR="00F33EFF" w:rsidRPr="00F33EFF">
        <w:rPr>
          <w:rStyle w:val="libAlaemChar"/>
          <w:rtl/>
        </w:rPr>
        <w:t>صلى‌الله‌عليه‌وآله‌وسلم</w:t>
      </w:r>
      <w:r>
        <w:rPr>
          <w:rtl/>
          <w:lang w:bidi="fa-IR"/>
        </w:rPr>
        <w:t xml:space="preserve">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صحبتهاى خصوصى مى كرد و سوالات بسيارى از او نمود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 با اسرارى كه بين خود داشتند با آن حضرت سخن گفت</w:t>
      </w:r>
      <w:r w:rsidR="00137D68">
        <w:rPr>
          <w:rtl/>
          <w:lang w:bidi="fa-IR"/>
        </w:rPr>
        <w:t>:</w:t>
      </w:r>
      <w:r>
        <w:rPr>
          <w:rtl/>
          <w:lang w:bidi="fa-IR"/>
        </w:rPr>
        <w:t xml:space="preserve"> و آنگونه كه انبيا و جانشينانش با يكديگر سخن مى گويند با هم صحبت كردند</w:t>
      </w:r>
      <w:r w:rsidR="008A4E6E">
        <w:rPr>
          <w:rtl/>
          <w:lang w:bidi="fa-IR"/>
        </w:rPr>
        <w:t xml:space="preserve">. </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با زبان مبارك خود دهان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باز كرد و زبان خود را در دهان او قرار داد</w:t>
      </w:r>
      <w:r w:rsidR="008A4E6E">
        <w:rPr>
          <w:rtl/>
          <w:lang w:bidi="fa-IR"/>
        </w:rPr>
        <w:t xml:space="preserve">. </w:t>
      </w:r>
      <w:r>
        <w:rPr>
          <w:rtl/>
          <w:lang w:bidi="fa-IR"/>
        </w:rPr>
        <w:t>در اين حال دوازده چشمه از زبان آن حضرت بر دهان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باز شد و اين چنين كام او را برداشت</w:t>
      </w:r>
      <w:r w:rsidR="008A4E6E">
        <w:rPr>
          <w:rtl/>
          <w:lang w:bidi="fa-IR"/>
        </w:rPr>
        <w:t xml:space="preserve">. </w:t>
      </w:r>
    </w:p>
    <w:p w:rsidR="00DF7947" w:rsidRDefault="00DF7947" w:rsidP="00DF7947">
      <w:pPr>
        <w:pStyle w:val="libNormal"/>
        <w:rPr>
          <w:rtl/>
          <w:lang w:bidi="fa-IR"/>
        </w:rPr>
      </w:pPr>
      <w:r>
        <w:rPr>
          <w:rtl/>
          <w:lang w:bidi="fa-IR"/>
        </w:rPr>
        <w:t>بعد از آن پيامبر در گوش راست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اذان و در گوش چپ او اقامه گفت</w:t>
      </w:r>
      <w:r w:rsidR="00137D68">
        <w:rPr>
          <w:rtl/>
          <w:lang w:bidi="fa-IR"/>
        </w:rPr>
        <w:t>:</w:t>
      </w:r>
      <w:r>
        <w:rPr>
          <w:rtl/>
          <w:lang w:bidi="fa-IR"/>
        </w:rPr>
        <w:t xml:space="preserve"> سپس نوزاد كعبه رو به پدر خود كرد و گفت</w:t>
      </w:r>
      <w:r w:rsidR="00137D68">
        <w:rPr>
          <w:rtl/>
          <w:lang w:bidi="fa-IR"/>
        </w:rPr>
        <w:t>:</w:t>
      </w:r>
      <w:r>
        <w:rPr>
          <w:rtl/>
          <w:lang w:bidi="fa-IR"/>
        </w:rPr>
        <w:t xml:space="preserve"> اكنون نزد مثرم راهب </w:t>
      </w:r>
      <w:r w:rsidR="003107DD" w:rsidRPr="00F374DD">
        <w:rPr>
          <w:rStyle w:val="libFootnotenumChar"/>
          <w:rtl/>
          <w:lang w:bidi="fa-IR"/>
        </w:rPr>
        <w:t>(</w:t>
      </w:r>
      <w:r w:rsidRPr="00F374DD">
        <w:rPr>
          <w:rStyle w:val="libFootnotenumChar"/>
          <w:rtl/>
        </w:rPr>
        <w:t>26)</w:t>
      </w:r>
      <w:r>
        <w:rPr>
          <w:rtl/>
          <w:lang w:bidi="fa-IR"/>
        </w:rPr>
        <w:t xml:space="preserve"> برو و او را بشارت ده و آنچه را كه ديدى براى او بازگو كن</w:t>
      </w:r>
      <w:r w:rsidR="008A4E6E">
        <w:rPr>
          <w:rtl/>
          <w:lang w:bidi="fa-IR"/>
        </w:rPr>
        <w:t xml:space="preserve">، </w:t>
      </w:r>
      <w:r>
        <w:rPr>
          <w:rtl/>
          <w:lang w:bidi="fa-IR"/>
        </w:rPr>
        <w:t>اكنون در فلان غار است</w:t>
      </w:r>
    </w:p>
    <w:p w:rsidR="001A0533" w:rsidRDefault="00DF7947" w:rsidP="00DF7947">
      <w:pPr>
        <w:pStyle w:val="libNormal"/>
        <w:rPr>
          <w:rtl/>
          <w:lang w:bidi="fa-IR"/>
        </w:rPr>
      </w:pPr>
      <w:r>
        <w:rPr>
          <w:rtl/>
          <w:lang w:bidi="fa-IR"/>
        </w:rPr>
        <w:t>بعد از آن پيامبر صلى الله عليه و آله مولود كعبه را در آغوش خود گرفت و همگى به خانه ابوطالب وارد شدند</w:t>
      </w:r>
      <w:r w:rsidR="008A4E6E">
        <w:rPr>
          <w:rtl/>
          <w:lang w:bidi="fa-IR"/>
        </w:rPr>
        <w:t xml:space="preserve">. </w:t>
      </w:r>
      <w:r w:rsidR="003107DD" w:rsidRPr="00F374DD">
        <w:rPr>
          <w:rStyle w:val="libFootnotenumChar"/>
          <w:rtl/>
          <w:lang w:bidi="fa-IR"/>
        </w:rPr>
        <w:t>(</w:t>
      </w:r>
      <w:r w:rsidRPr="00F374DD">
        <w:rPr>
          <w:rStyle w:val="libFootnotenumChar"/>
          <w:rtl/>
        </w:rPr>
        <w:t>27)</w:t>
      </w:r>
    </w:p>
    <w:p w:rsidR="00DF7947" w:rsidRDefault="00DF7947" w:rsidP="0012300F">
      <w:pPr>
        <w:pStyle w:val="Heading2"/>
        <w:rPr>
          <w:rtl/>
          <w:lang w:bidi="fa-IR"/>
        </w:rPr>
      </w:pPr>
      <w:bookmarkStart w:id="19" w:name="_Toc386585095"/>
      <w:r>
        <w:rPr>
          <w:rtl/>
          <w:lang w:bidi="fa-IR"/>
        </w:rPr>
        <w:lastRenderedPageBreak/>
        <w:t>18- خبر تولد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راهب</w:t>
      </w:r>
      <w:bookmarkEnd w:id="1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مثرم راهب كه دستان آن قبلا اشاره شد خبر تولد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ابوطالب داده بود و گفته بود كه سلام مرا به آن تازه مولود كعبه برسان بعد از تولد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همان ساعات اول تولد رو به پدر كرد و گفت</w:t>
      </w:r>
      <w:r w:rsidR="00137D68">
        <w:rPr>
          <w:rtl/>
          <w:lang w:bidi="fa-IR"/>
        </w:rPr>
        <w:t>:</w:t>
      </w:r>
      <w:r>
        <w:rPr>
          <w:rtl/>
          <w:lang w:bidi="fa-IR"/>
        </w:rPr>
        <w:t xml:space="preserve"> اكنون نزد مثرم برو و او را بشارت ده</w:t>
      </w:r>
      <w:r w:rsidR="008A4E6E">
        <w:rPr>
          <w:rtl/>
          <w:lang w:bidi="fa-IR"/>
        </w:rPr>
        <w:t xml:space="preserve">... </w:t>
      </w:r>
    </w:p>
    <w:p w:rsidR="00DF7947" w:rsidRDefault="00DF7947" w:rsidP="00DF7947">
      <w:pPr>
        <w:pStyle w:val="libNormal"/>
        <w:rPr>
          <w:rtl/>
          <w:lang w:bidi="fa-IR"/>
        </w:rPr>
      </w:pPr>
      <w:r>
        <w:rPr>
          <w:rtl/>
          <w:lang w:bidi="fa-IR"/>
        </w:rPr>
        <w:t xml:space="preserve">حضرت ابوطالب از مكه راهى سرزمين شام شد تا در كوه لكام </w:t>
      </w:r>
      <w:r w:rsidR="003107DD" w:rsidRPr="00F374DD">
        <w:rPr>
          <w:rStyle w:val="libFootnotenumChar"/>
          <w:rtl/>
          <w:lang w:bidi="fa-IR"/>
        </w:rPr>
        <w:t>(</w:t>
      </w:r>
      <w:r w:rsidRPr="00F374DD">
        <w:rPr>
          <w:rStyle w:val="libFootnotenumChar"/>
          <w:rtl/>
        </w:rPr>
        <w:t>28)</w:t>
      </w:r>
      <w:r>
        <w:rPr>
          <w:rtl/>
          <w:lang w:bidi="fa-IR"/>
        </w:rPr>
        <w:t xml:space="preserve"> در غارى كه قبلا محل آن معين شده بود مثرم را از ولادت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مطلع كند</w:t>
      </w:r>
      <w:r w:rsidR="008A4E6E">
        <w:rPr>
          <w:rtl/>
          <w:lang w:bidi="fa-IR"/>
        </w:rPr>
        <w:t xml:space="preserve">. </w:t>
      </w:r>
    </w:p>
    <w:p w:rsidR="00DF7947" w:rsidRDefault="00DF7947" w:rsidP="00DF7947">
      <w:pPr>
        <w:pStyle w:val="libNormal"/>
        <w:rPr>
          <w:rtl/>
          <w:lang w:bidi="fa-IR"/>
        </w:rPr>
      </w:pPr>
      <w:r>
        <w:rPr>
          <w:rtl/>
          <w:lang w:bidi="fa-IR"/>
        </w:rPr>
        <w:t>لذا در روزهاى بعد از ولادت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ناگهان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چهل روز از چشم مردم غايب شد و راهى شام شد</w:t>
      </w:r>
      <w:r w:rsidR="008A4E6E">
        <w:rPr>
          <w:rtl/>
          <w:lang w:bidi="fa-IR"/>
        </w:rPr>
        <w:t xml:space="preserve">. </w:t>
      </w:r>
    </w:p>
    <w:p w:rsidR="00DF7947" w:rsidRDefault="00DF7947" w:rsidP="00DF7947">
      <w:pPr>
        <w:pStyle w:val="libNormal"/>
        <w:rPr>
          <w:rtl/>
          <w:lang w:bidi="fa-IR"/>
        </w:rPr>
      </w:pPr>
      <w:r>
        <w:rPr>
          <w:rtl/>
          <w:lang w:bidi="fa-IR"/>
        </w:rPr>
        <w:t>هنگامى كه به كوه لكام رسيد و وارد غار شد مشاهده كرد كه مثرم از دنيا رفته و جسد او در رو انداز روزانه اش پيچيده شده و بسوى قبله قرار داده شده است</w:t>
      </w:r>
      <w:r w:rsidR="008A4E6E">
        <w:rPr>
          <w:rtl/>
          <w:lang w:bidi="fa-IR"/>
        </w:rPr>
        <w:t xml:space="preserve">. </w:t>
      </w:r>
      <w:r>
        <w:rPr>
          <w:rtl/>
          <w:lang w:bidi="fa-IR"/>
        </w:rPr>
        <w:t>و هم چنين او دو مار سياه و سفيد را ديد كه كنار بدن او از آن مواظبت مى كنند مارها همين كه حضرت را ديدند</w:t>
      </w:r>
      <w:r w:rsidR="008A4E6E">
        <w:rPr>
          <w:rtl/>
          <w:lang w:bidi="fa-IR"/>
        </w:rPr>
        <w:t xml:space="preserve">، </w:t>
      </w:r>
      <w:r>
        <w:rPr>
          <w:rtl/>
          <w:lang w:bidi="fa-IR"/>
        </w:rPr>
        <w:t>در غار پنهان شدند</w:t>
      </w:r>
      <w:r w:rsidR="008A4E6E">
        <w:rPr>
          <w:rtl/>
          <w:lang w:bidi="fa-IR"/>
        </w:rPr>
        <w:t xml:space="preserve">. </w:t>
      </w:r>
      <w:r>
        <w:rPr>
          <w:rtl/>
          <w:lang w:bidi="fa-IR"/>
        </w:rPr>
        <w:t>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مقابل جنازه مثرم قرار گرفت و گفت</w:t>
      </w:r>
      <w:r w:rsidR="00137D68">
        <w:rPr>
          <w:rtl/>
          <w:lang w:bidi="fa-IR"/>
        </w:rPr>
        <w:t>:</w:t>
      </w:r>
      <w:r>
        <w:rPr>
          <w:rtl/>
          <w:lang w:bidi="fa-IR"/>
        </w:rPr>
        <w:t xml:space="preserve"> سلام بر تو اى ولى خدا</w:t>
      </w:r>
      <w:r w:rsidR="008A4E6E">
        <w:rPr>
          <w:rtl/>
          <w:lang w:bidi="fa-IR"/>
        </w:rPr>
        <w:t xml:space="preserve">. </w:t>
      </w:r>
    </w:p>
    <w:p w:rsidR="00DF7947" w:rsidRDefault="00DF7947" w:rsidP="00DF7947">
      <w:pPr>
        <w:pStyle w:val="libNormal"/>
        <w:rPr>
          <w:rtl/>
          <w:lang w:bidi="fa-IR"/>
        </w:rPr>
      </w:pPr>
      <w:r>
        <w:rPr>
          <w:rtl/>
          <w:lang w:bidi="fa-IR"/>
        </w:rPr>
        <w:t>ناگهان خداوند مثرم را زنده كرد او به پا خاست در حاليكه دست بر صورت خود مى كشيد و مى گفت</w:t>
      </w:r>
      <w:r w:rsidR="00137D68">
        <w:rPr>
          <w:rtl/>
          <w:lang w:bidi="fa-IR"/>
        </w:rPr>
        <w:t>:</w:t>
      </w:r>
    </w:p>
    <w:p w:rsidR="00DF7947" w:rsidRDefault="00DF7947" w:rsidP="00DF7947">
      <w:pPr>
        <w:pStyle w:val="libNormal"/>
        <w:rPr>
          <w:rtl/>
          <w:lang w:bidi="fa-IR"/>
        </w:rPr>
      </w:pPr>
      <w:r>
        <w:rPr>
          <w:rtl/>
          <w:lang w:bidi="fa-IR"/>
        </w:rPr>
        <w:t>اشهد ان لا اله الا الله وحده لاشريك له و ان محمدا عبده و رسوله و ان عليا ولى الله و الامام بعد نبى الله</w:t>
      </w:r>
    </w:p>
    <w:p w:rsidR="00DF7947" w:rsidRDefault="00DF7947" w:rsidP="00DF7947">
      <w:pPr>
        <w:pStyle w:val="libNormal"/>
        <w:rPr>
          <w:rtl/>
          <w:lang w:bidi="fa-IR"/>
        </w:rPr>
      </w:pPr>
      <w:r>
        <w:rPr>
          <w:rtl/>
          <w:lang w:bidi="fa-IR"/>
        </w:rPr>
        <w:t>حضرت ابوطالب به مثرم گفت</w:t>
      </w:r>
      <w:r w:rsidR="00137D68">
        <w:rPr>
          <w:rtl/>
          <w:lang w:bidi="fa-IR"/>
        </w:rPr>
        <w:t>:</w:t>
      </w:r>
      <w:r>
        <w:rPr>
          <w:rtl/>
          <w:lang w:bidi="fa-IR"/>
        </w:rPr>
        <w:t xml:space="preserve"> بشارت ده كه على در زمين ظاهر گشته است</w:t>
      </w:r>
      <w:r w:rsidR="008A4E6E">
        <w:rPr>
          <w:rtl/>
          <w:lang w:bidi="fa-IR"/>
        </w:rPr>
        <w:t>!</w:t>
      </w:r>
    </w:p>
    <w:p w:rsidR="00DF7947" w:rsidRDefault="00DF7947" w:rsidP="00DF7947">
      <w:pPr>
        <w:pStyle w:val="libNormal"/>
        <w:rPr>
          <w:rtl/>
          <w:lang w:bidi="fa-IR"/>
        </w:rPr>
      </w:pPr>
      <w:r>
        <w:rPr>
          <w:rtl/>
          <w:lang w:bidi="fa-IR"/>
        </w:rPr>
        <w:lastRenderedPageBreak/>
        <w:t>مثرم پرسيد: علامت آن شبى كه بدنيا آمد چه بود؟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تمام ماجراهاى پيش آمده را براى مثرم بازگو كرد</w:t>
      </w:r>
      <w:r w:rsidR="008A4E6E">
        <w:rPr>
          <w:rtl/>
          <w:lang w:bidi="fa-IR"/>
        </w:rPr>
        <w:t xml:space="preserve">، </w:t>
      </w:r>
      <w:r>
        <w:rPr>
          <w:rtl/>
          <w:lang w:bidi="fa-IR"/>
        </w:rPr>
        <w:t>تا آنجا كه گفت</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سخن آمد و به من گفت</w:t>
      </w:r>
      <w:r w:rsidR="00137D68">
        <w:rPr>
          <w:rtl/>
          <w:lang w:bidi="fa-IR"/>
        </w:rPr>
        <w:t>:</w:t>
      </w:r>
      <w:r>
        <w:rPr>
          <w:rtl/>
          <w:lang w:bidi="fa-IR"/>
        </w:rPr>
        <w:t xml:space="preserve"> نزد تو بيايم و تو را بشارت دهم و آنچه ديده ام برايت بازگو كنم</w:t>
      </w:r>
      <w:r w:rsidR="008A4E6E">
        <w:rPr>
          <w:rtl/>
          <w:lang w:bidi="fa-IR"/>
        </w:rPr>
        <w:t xml:space="preserve">. </w:t>
      </w:r>
    </w:p>
    <w:p w:rsidR="00DF7947" w:rsidRDefault="00DF7947" w:rsidP="00DF7947">
      <w:pPr>
        <w:pStyle w:val="libNormal"/>
        <w:rPr>
          <w:rtl/>
          <w:lang w:bidi="fa-IR"/>
        </w:rPr>
      </w:pPr>
      <w:r>
        <w:rPr>
          <w:rtl/>
          <w:lang w:bidi="fa-IR"/>
        </w:rPr>
        <w:t>مثرم گريه كرد و سپس سجده شكر بجا آورد و بعد از آن دراز كشيد و خوابيد و گفت</w:t>
      </w:r>
      <w:r w:rsidR="00137D68">
        <w:rPr>
          <w:rtl/>
          <w:lang w:bidi="fa-IR"/>
        </w:rPr>
        <w:t>:</w:t>
      </w:r>
      <w:r>
        <w:rPr>
          <w:rtl/>
          <w:lang w:bidi="fa-IR"/>
        </w:rPr>
        <w:t xml:space="preserve"> رو انداز را روى من قرار بده</w:t>
      </w:r>
      <w:r w:rsidR="008A4E6E">
        <w:rPr>
          <w:rtl/>
          <w:lang w:bidi="fa-IR"/>
        </w:rPr>
        <w:t>؛</w:t>
      </w:r>
      <w:r>
        <w:rPr>
          <w:rtl/>
          <w:lang w:bidi="fa-IR"/>
        </w:rPr>
        <w:t xml:space="preserve"> ابوطالب روانداز او را انداخت و متوجه شد او از دنيا رفته است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سه روز در آنجا ماند و هر چه با مثرم سخن گفت</w:t>
      </w:r>
      <w:r w:rsidR="00137D68">
        <w:rPr>
          <w:rtl/>
          <w:lang w:bidi="fa-IR"/>
        </w:rPr>
        <w:t>:</w:t>
      </w:r>
      <w:r>
        <w:rPr>
          <w:rtl/>
          <w:lang w:bidi="fa-IR"/>
        </w:rPr>
        <w:t xml:space="preserve"> پاسخى نشنيد</w:t>
      </w:r>
      <w:r w:rsidR="008A4E6E">
        <w:rPr>
          <w:rtl/>
          <w:lang w:bidi="fa-IR"/>
        </w:rPr>
        <w:t xml:space="preserve">. </w:t>
      </w:r>
    </w:p>
    <w:p w:rsidR="00DF7947" w:rsidRDefault="00DF7947" w:rsidP="00DF7947">
      <w:pPr>
        <w:pStyle w:val="libNormal"/>
        <w:rPr>
          <w:rtl/>
          <w:lang w:bidi="fa-IR"/>
        </w:rPr>
      </w:pPr>
      <w:r>
        <w:rPr>
          <w:rtl/>
          <w:lang w:bidi="fa-IR"/>
        </w:rPr>
        <w:t>اينجا بود كه بار ديگر دو مار بيرون آمدند و به او گفتند: سلام بر تو اى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حضرت هم جواب آنها را داد</w:t>
      </w:r>
      <w:r w:rsidR="008A4E6E">
        <w:rPr>
          <w:rtl/>
          <w:lang w:bidi="fa-IR"/>
        </w:rPr>
        <w:t xml:space="preserve">. </w:t>
      </w:r>
      <w:r>
        <w:rPr>
          <w:rtl/>
          <w:lang w:bidi="fa-IR"/>
        </w:rPr>
        <w:t>سپس به او گفتند: نزد ولى خدا باز گرد كه تو از ديگران سزاوارتر به حفظ و نگهدارى او هستى</w:t>
      </w:r>
      <w:r w:rsidR="008A4E6E">
        <w:rPr>
          <w:rtl/>
          <w:lang w:bidi="fa-IR"/>
        </w:rPr>
        <w:t xml:space="preserve">. </w:t>
      </w:r>
    </w:p>
    <w:p w:rsidR="00DF7947" w:rsidRDefault="00DF7947" w:rsidP="00DF7947">
      <w:pPr>
        <w:pStyle w:val="libNormal"/>
        <w:rPr>
          <w:rtl/>
          <w:lang w:bidi="fa-IR"/>
        </w:rPr>
      </w:pPr>
      <w:r>
        <w:rPr>
          <w:rtl/>
          <w:lang w:bidi="fa-IR"/>
        </w:rPr>
        <w:t>حضرت به آن دو مار گفت</w:t>
      </w:r>
      <w:r w:rsidR="00137D68">
        <w:rPr>
          <w:rtl/>
          <w:lang w:bidi="fa-IR"/>
        </w:rPr>
        <w:t>:</w:t>
      </w:r>
      <w:r>
        <w:rPr>
          <w:rtl/>
          <w:lang w:bidi="fa-IR"/>
        </w:rPr>
        <w:t xml:space="preserve"> شما كيستيد؟ آنها گفتند: ما عمل صالح او هستيم كه خداوند ما را از نيكيهاى اعمالش خلق كرده و تا روز قيامت در اينجا از او محافظت مى كنيم و روز قيامت يكى از ما پيش روى او و ديگرى از پشت سرش او را به بهشت هدايت مى كنيم</w:t>
      </w:r>
      <w:r w:rsidR="008A4E6E">
        <w:rPr>
          <w:rtl/>
          <w:lang w:bidi="fa-IR"/>
        </w:rPr>
        <w:t xml:space="preserve">. </w:t>
      </w:r>
    </w:p>
    <w:p w:rsidR="001A0533" w:rsidRDefault="00DF7947" w:rsidP="00DF7947">
      <w:pPr>
        <w:pStyle w:val="libNormal"/>
        <w:rPr>
          <w:rtl/>
          <w:lang w:bidi="fa-IR"/>
        </w:rPr>
      </w:pPr>
      <w:r>
        <w:rPr>
          <w:rtl/>
          <w:lang w:bidi="fa-IR"/>
        </w:rPr>
        <w:t>پس از اين ماجرا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شام به مكه بازگشت و اين سفر چهل روز به طول انجاميد</w:t>
      </w:r>
      <w:r w:rsidR="008A4E6E">
        <w:rPr>
          <w:rtl/>
          <w:lang w:bidi="fa-IR"/>
        </w:rPr>
        <w:t xml:space="preserve">. </w:t>
      </w:r>
      <w:r w:rsidR="003107DD" w:rsidRPr="00F374DD">
        <w:rPr>
          <w:rStyle w:val="libFootnotenumChar"/>
          <w:rtl/>
          <w:lang w:bidi="fa-IR"/>
        </w:rPr>
        <w:t>(</w:t>
      </w:r>
      <w:r w:rsidRPr="00F374DD">
        <w:rPr>
          <w:rStyle w:val="libFootnotenumChar"/>
          <w:rtl/>
        </w:rPr>
        <w:t>29)</w:t>
      </w:r>
    </w:p>
    <w:p w:rsidR="00DF7947" w:rsidRDefault="00DF7947" w:rsidP="0012300F">
      <w:pPr>
        <w:pStyle w:val="Heading2"/>
        <w:rPr>
          <w:rtl/>
          <w:lang w:bidi="fa-IR"/>
        </w:rPr>
      </w:pPr>
      <w:bookmarkStart w:id="20" w:name="_Toc386585096"/>
      <w:r>
        <w:rPr>
          <w:rtl/>
          <w:lang w:bidi="fa-IR"/>
        </w:rPr>
        <w:t>19- غذاى بهشتى براى ابوطالب</w:t>
      </w:r>
      <w:r w:rsidR="003107DD">
        <w:rPr>
          <w:rtl/>
          <w:lang w:bidi="fa-IR"/>
        </w:rPr>
        <w:t xml:space="preserve"> </w:t>
      </w:r>
      <w:r w:rsidR="005F0BBC" w:rsidRPr="005F0BBC">
        <w:rPr>
          <w:rStyle w:val="libAlaemChar"/>
          <w:rtl/>
        </w:rPr>
        <w:t>عليه‌السلام</w:t>
      </w:r>
      <w:bookmarkEnd w:id="2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آن هنگام كه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خبر ولادت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از مثرم راهب شنيد به او گفت</w:t>
      </w:r>
      <w:r w:rsidR="00137D68">
        <w:rPr>
          <w:rtl/>
          <w:lang w:bidi="fa-IR"/>
        </w:rPr>
        <w:t>:</w:t>
      </w:r>
      <w:r>
        <w:rPr>
          <w:rtl/>
          <w:lang w:bidi="fa-IR"/>
        </w:rPr>
        <w:t xml:space="preserve"> من واقعيت سخن تو را بايد با برهانى روشن و دليلى </w:t>
      </w:r>
      <w:r>
        <w:rPr>
          <w:rtl/>
          <w:lang w:bidi="fa-IR"/>
        </w:rPr>
        <w:lastRenderedPageBreak/>
        <w:t>واضح بدانم</w:t>
      </w:r>
      <w:r w:rsidR="008A4E6E">
        <w:rPr>
          <w:rtl/>
          <w:lang w:bidi="fa-IR"/>
        </w:rPr>
        <w:t xml:space="preserve">. </w:t>
      </w:r>
      <w:r>
        <w:rPr>
          <w:rtl/>
          <w:lang w:bidi="fa-IR"/>
        </w:rPr>
        <w:t>مثرم گفت</w:t>
      </w:r>
      <w:r w:rsidR="00137D68">
        <w:rPr>
          <w:rtl/>
          <w:lang w:bidi="fa-IR"/>
        </w:rPr>
        <w:t>:</w:t>
      </w:r>
      <w:r>
        <w:rPr>
          <w:rtl/>
          <w:lang w:bidi="fa-IR"/>
        </w:rPr>
        <w:t xml:space="preserve"> چه مى خواهى كه از خداوند برايت بخواهم و هم اكنون به تو عطا كند تا برايت دليلى باشد؟</w:t>
      </w:r>
    </w:p>
    <w:p w:rsidR="00DF7947" w:rsidRDefault="00DF7947" w:rsidP="00DF7947">
      <w:pPr>
        <w:pStyle w:val="libNormal"/>
        <w:rPr>
          <w:rtl/>
          <w:lang w:bidi="fa-IR"/>
        </w:rPr>
      </w:pPr>
      <w:r>
        <w:rPr>
          <w:rtl/>
          <w:lang w:bidi="fa-IR"/>
        </w:rPr>
        <w:t>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DF7947" w:rsidRDefault="00DF7947" w:rsidP="00DF7947">
      <w:pPr>
        <w:pStyle w:val="libNormal"/>
        <w:rPr>
          <w:rtl/>
          <w:lang w:bidi="fa-IR"/>
        </w:rPr>
      </w:pPr>
      <w:r>
        <w:rPr>
          <w:rtl/>
          <w:lang w:bidi="fa-IR"/>
        </w:rPr>
        <w:t>هم اكنون غذايى از بهشت مى خواهم</w:t>
      </w:r>
    </w:p>
    <w:p w:rsidR="001A0533" w:rsidRDefault="00DF7947" w:rsidP="00DF7947">
      <w:pPr>
        <w:pStyle w:val="libNormal"/>
        <w:rPr>
          <w:rtl/>
          <w:lang w:bidi="fa-IR"/>
        </w:rPr>
      </w:pPr>
      <w:r>
        <w:rPr>
          <w:rtl/>
          <w:lang w:bidi="fa-IR"/>
        </w:rPr>
        <w:t>راهب اين دعا را كرد و هنوز دعايش تمام نشده بود كه طبقى ظاهر شد كه در آن از ميوه هاى بهشت بود: رطب</w:t>
      </w:r>
      <w:r w:rsidR="008A4E6E">
        <w:rPr>
          <w:rtl/>
          <w:lang w:bidi="fa-IR"/>
        </w:rPr>
        <w:t xml:space="preserve">، </w:t>
      </w:r>
      <w:r>
        <w:rPr>
          <w:rtl/>
          <w:lang w:bidi="fa-IR"/>
        </w:rPr>
        <w:t>انگور و انار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 انار برداشت و از نزد مثرم بيرون آمد و خوشحال به خانه رسيد و آن را ميل كرد</w:t>
      </w:r>
      <w:r w:rsidR="008A4E6E">
        <w:rPr>
          <w:rtl/>
          <w:lang w:bidi="fa-IR"/>
        </w:rPr>
        <w:t xml:space="preserve">. </w:t>
      </w:r>
      <w:r>
        <w:rPr>
          <w:rtl/>
          <w:lang w:bidi="fa-IR"/>
        </w:rPr>
        <w:t>از همان ميوه بهشتى در صلب مقدس</w:t>
      </w:r>
      <w:r w:rsidR="00251781">
        <w:rPr>
          <w:rtl/>
          <w:lang w:bidi="fa-IR"/>
        </w:rPr>
        <w:t xml:space="preserve"> </w:t>
      </w: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وجود آمد</w:t>
      </w:r>
      <w:r w:rsidR="008A4E6E">
        <w:rPr>
          <w:rtl/>
          <w:lang w:bidi="fa-IR"/>
        </w:rPr>
        <w:t xml:space="preserve">. </w:t>
      </w:r>
      <w:r w:rsidR="003107DD" w:rsidRPr="00F374DD">
        <w:rPr>
          <w:rStyle w:val="libFootnotenumChar"/>
          <w:rtl/>
          <w:lang w:bidi="fa-IR"/>
        </w:rPr>
        <w:t>(</w:t>
      </w:r>
      <w:r w:rsidRPr="00F374DD">
        <w:rPr>
          <w:rStyle w:val="libFootnotenumChar"/>
          <w:rtl/>
        </w:rPr>
        <w:t>30)</w:t>
      </w:r>
    </w:p>
    <w:p w:rsidR="00DF7947" w:rsidRDefault="00DF7947" w:rsidP="0012300F">
      <w:pPr>
        <w:pStyle w:val="Heading2"/>
        <w:rPr>
          <w:rtl/>
          <w:lang w:bidi="fa-IR"/>
        </w:rPr>
      </w:pPr>
      <w:bookmarkStart w:id="21" w:name="_Toc386585097"/>
      <w:r>
        <w:rPr>
          <w:rtl/>
          <w:lang w:bidi="fa-IR"/>
        </w:rPr>
        <w:t>20- غذاى بهشتى براى فاطمه بنت اسد</w:t>
      </w:r>
      <w:bookmarkEnd w:id="2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فاطمه بنت اسد پيامبر </w:t>
      </w:r>
      <w:r w:rsidR="00F33EFF" w:rsidRPr="00F33EFF">
        <w:rPr>
          <w:rStyle w:val="libAlaemChar"/>
          <w:rtl/>
        </w:rPr>
        <w:t>صلى‌الله‌عليه‌وآله‌وسلم</w:t>
      </w:r>
      <w:r>
        <w:rPr>
          <w:rtl/>
          <w:lang w:bidi="fa-IR"/>
        </w:rPr>
        <w:t xml:space="preserve"> را ديد كه خرمايى ميل مى كند كه بوى خوش آن از تمام عطرهاى مشك و عنبر بالاتر است و آن خرما از نخلى بود كه شاخه اى نداشت</w:t>
      </w:r>
      <w:r w:rsidR="008A4E6E">
        <w:rPr>
          <w:rtl/>
          <w:lang w:bidi="fa-IR"/>
        </w:rPr>
        <w:t>!</w:t>
      </w:r>
    </w:p>
    <w:p w:rsidR="00DF7947" w:rsidRDefault="00DF7947" w:rsidP="00DF7947">
      <w:pPr>
        <w:pStyle w:val="libNormal"/>
        <w:rPr>
          <w:rtl/>
          <w:lang w:bidi="fa-IR"/>
        </w:rPr>
      </w:pPr>
      <w:r>
        <w:rPr>
          <w:rtl/>
          <w:lang w:bidi="fa-IR"/>
        </w:rPr>
        <w:t xml:space="preserve">فاطمه از پيامبر </w:t>
      </w:r>
      <w:r w:rsidR="00F33EFF" w:rsidRPr="00F33EFF">
        <w:rPr>
          <w:rStyle w:val="libAlaemChar"/>
          <w:rtl/>
        </w:rPr>
        <w:t>صلى‌الله‌عليه‌وآله‌وسلم</w:t>
      </w:r>
      <w:r>
        <w:rPr>
          <w:rtl/>
          <w:lang w:bidi="fa-IR"/>
        </w:rPr>
        <w:t xml:space="preserve"> خرما در خواست كرد و حضرت خرمائى به او داد تا او ميل كند فاطمه پس از اينكه آن خرما را خورد خرمايى نيز براى شوهرش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رسول خدا </w:t>
      </w:r>
      <w:r w:rsidR="00F33EFF" w:rsidRPr="00F33EFF">
        <w:rPr>
          <w:rStyle w:val="libAlaemChar"/>
          <w:rtl/>
        </w:rPr>
        <w:t>صلى‌الله‌عليه‌وآله‌وسلم</w:t>
      </w:r>
      <w:r>
        <w:rPr>
          <w:rtl/>
          <w:lang w:bidi="fa-IR"/>
        </w:rPr>
        <w:t xml:space="preserve"> طلب كرد حضرت براى او هم خرما داد</w:t>
      </w:r>
      <w:r w:rsidR="008A4E6E">
        <w:rPr>
          <w:rtl/>
          <w:lang w:bidi="fa-IR"/>
        </w:rPr>
        <w:t xml:space="preserve">. </w:t>
      </w:r>
    </w:p>
    <w:p w:rsidR="001A0533" w:rsidRDefault="00DF7947" w:rsidP="00DF7947">
      <w:pPr>
        <w:pStyle w:val="libNormal"/>
        <w:rPr>
          <w:rtl/>
          <w:lang w:bidi="fa-IR"/>
        </w:rPr>
      </w:pPr>
      <w:r>
        <w:rPr>
          <w:rtl/>
          <w:lang w:bidi="fa-IR"/>
        </w:rPr>
        <w:t>شب كه شد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بوى خوشى را استشمام كرد كه هرگز مانند آن را نبوييده بود</w:t>
      </w:r>
      <w:r w:rsidR="008A4E6E">
        <w:rPr>
          <w:rtl/>
          <w:lang w:bidi="fa-IR"/>
        </w:rPr>
        <w:t xml:space="preserve">. </w:t>
      </w:r>
      <w:r>
        <w:rPr>
          <w:rtl/>
          <w:lang w:bidi="fa-IR"/>
        </w:rPr>
        <w:t>فاطمه كه متوجه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خرما را به او نشان داد و او هم ميل كرد</w:t>
      </w:r>
      <w:r w:rsidR="008A4E6E">
        <w:rPr>
          <w:rtl/>
          <w:lang w:bidi="fa-IR"/>
        </w:rPr>
        <w:t xml:space="preserve">. </w:t>
      </w:r>
      <w:r>
        <w:rPr>
          <w:rtl/>
          <w:lang w:bidi="fa-IR"/>
        </w:rPr>
        <w:t>و وجود جسمانى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نتيجه آن خرماى بهشتى بوجود آمد</w:t>
      </w:r>
      <w:r w:rsidR="008A4E6E">
        <w:rPr>
          <w:rtl/>
          <w:lang w:bidi="fa-IR"/>
        </w:rPr>
        <w:t xml:space="preserve">. </w:t>
      </w:r>
      <w:r w:rsidR="003107DD" w:rsidRPr="00F374DD">
        <w:rPr>
          <w:rStyle w:val="libFootnotenumChar"/>
          <w:rtl/>
          <w:lang w:bidi="fa-IR"/>
        </w:rPr>
        <w:t>(</w:t>
      </w:r>
      <w:r w:rsidRPr="00F374DD">
        <w:rPr>
          <w:rStyle w:val="libFootnotenumChar"/>
          <w:rtl/>
        </w:rPr>
        <w:t>31)</w:t>
      </w:r>
    </w:p>
    <w:p w:rsidR="00DF7947" w:rsidRDefault="00DF7947" w:rsidP="0012300F">
      <w:pPr>
        <w:pStyle w:val="Heading2"/>
        <w:rPr>
          <w:rtl/>
          <w:lang w:bidi="fa-IR"/>
        </w:rPr>
      </w:pPr>
      <w:bookmarkStart w:id="22" w:name="_Toc386585098"/>
      <w:r>
        <w:rPr>
          <w:rtl/>
          <w:lang w:bidi="fa-IR"/>
        </w:rPr>
        <w:lastRenderedPageBreak/>
        <w:t>21- پيشگوئى كاهن درباره مادر على</w:t>
      </w:r>
      <w:r w:rsidR="003107DD">
        <w:rPr>
          <w:rtl/>
          <w:lang w:bidi="fa-IR"/>
        </w:rPr>
        <w:t xml:space="preserve"> </w:t>
      </w:r>
      <w:r w:rsidR="005F0BBC" w:rsidRPr="005F0BBC">
        <w:rPr>
          <w:rStyle w:val="libAlaemChar"/>
          <w:rtl/>
        </w:rPr>
        <w:t>عليه‌السلام</w:t>
      </w:r>
      <w:bookmarkEnd w:id="2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حضرت فاطمه بنت اسد مادر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عده اى از زنان قريش نشسته بود در اين حال پيامبر</w:t>
      </w:r>
      <w:r w:rsidR="003107DD">
        <w:rPr>
          <w:rtl/>
          <w:lang w:bidi="fa-IR"/>
        </w:rPr>
        <w:t xml:space="preserve"> (</w:t>
      </w:r>
      <w:r w:rsidR="00F33EFF" w:rsidRPr="00F33EFF">
        <w:rPr>
          <w:rStyle w:val="libAlaemChar"/>
          <w:rtl/>
        </w:rPr>
        <w:t>صلى‌الله‌عليه‌وآله‌وسلم</w:t>
      </w:r>
      <w:r>
        <w:rPr>
          <w:rtl/>
          <w:lang w:bidi="fa-IR"/>
        </w:rPr>
        <w:t>) با چهره نورانى خود ظاهر شدند در حالى كه يكى از كاهنان پشت سر آن حضرت مى آمد و آن حضرت را زير نظر داشت و به دقت او را نگاه مى كرد</w:t>
      </w:r>
      <w:r w:rsidR="008A4E6E">
        <w:rPr>
          <w:rtl/>
          <w:lang w:bidi="fa-IR"/>
        </w:rPr>
        <w:t xml:space="preserve">. </w:t>
      </w:r>
    </w:p>
    <w:p w:rsidR="00DF7947" w:rsidRDefault="00DF7947" w:rsidP="00DF7947">
      <w:pPr>
        <w:pStyle w:val="libNormal"/>
        <w:rPr>
          <w:rtl/>
          <w:lang w:bidi="fa-IR"/>
        </w:rPr>
      </w:pPr>
      <w:r>
        <w:rPr>
          <w:rtl/>
          <w:lang w:bidi="fa-IR"/>
        </w:rPr>
        <w:t>وقتى پيامبر</w:t>
      </w:r>
      <w:r w:rsidR="003107DD">
        <w:rPr>
          <w:rtl/>
          <w:lang w:bidi="fa-IR"/>
        </w:rPr>
        <w:t xml:space="preserve"> (</w:t>
      </w:r>
      <w:r w:rsidR="00F33EFF" w:rsidRPr="00F33EFF">
        <w:rPr>
          <w:rStyle w:val="libAlaemChar"/>
          <w:rtl/>
        </w:rPr>
        <w:t>صلى‌الله‌عليه‌وآله‌وسلم</w:t>
      </w:r>
      <w:r>
        <w:rPr>
          <w:rtl/>
          <w:lang w:bidi="fa-IR"/>
        </w:rPr>
        <w:t>) نزد آن زنان رسيدند كاهن از آنان درباره حضرت پرسيد</w:t>
      </w:r>
      <w:r w:rsidR="008A4E6E">
        <w:rPr>
          <w:rtl/>
          <w:lang w:bidi="fa-IR"/>
        </w:rPr>
        <w:t xml:space="preserve">. </w:t>
      </w:r>
      <w:r>
        <w:rPr>
          <w:rtl/>
          <w:lang w:bidi="fa-IR"/>
        </w:rPr>
        <w:t>آنان گفتند: اين محمد است</w:t>
      </w:r>
      <w:r w:rsidR="008A4E6E">
        <w:rPr>
          <w:rtl/>
          <w:lang w:bidi="fa-IR"/>
        </w:rPr>
        <w:t xml:space="preserve">، </w:t>
      </w:r>
      <w:r>
        <w:rPr>
          <w:rtl/>
          <w:lang w:bidi="fa-IR"/>
        </w:rPr>
        <w:t>صاحب شرف عظيم و فضيلت شامخ</w:t>
      </w:r>
      <w:r w:rsidR="008A4E6E">
        <w:rPr>
          <w:rtl/>
          <w:lang w:bidi="fa-IR"/>
        </w:rPr>
        <w:t xml:space="preserve">، </w:t>
      </w:r>
      <w:r>
        <w:rPr>
          <w:rtl/>
          <w:lang w:bidi="fa-IR"/>
        </w:rPr>
        <w:t>كاهن آنچه از منزلت حضرت مى دانست به آنان گفت</w:t>
      </w:r>
      <w:r w:rsidR="008A4E6E">
        <w:rPr>
          <w:rtl/>
          <w:lang w:bidi="fa-IR"/>
        </w:rPr>
        <w:t xml:space="preserve">، </w:t>
      </w:r>
      <w:r>
        <w:rPr>
          <w:rtl/>
          <w:lang w:bidi="fa-IR"/>
        </w:rPr>
        <w:t>و درباره آينده آن حضرت و پيامبريش و مقام بلندى كه به آن دست خواهد يافت به آنان بشارت داد سپس اضافه كرد:</w:t>
      </w:r>
    </w:p>
    <w:p w:rsidR="00DF7947" w:rsidRDefault="00DF7947" w:rsidP="00DF7947">
      <w:pPr>
        <w:pStyle w:val="libNormal"/>
        <w:rPr>
          <w:rtl/>
          <w:lang w:bidi="fa-IR"/>
        </w:rPr>
      </w:pPr>
      <w:r>
        <w:rPr>
          <w:rtl/>
          <w:lang w:bidi="fa-IR"/>
        </w:rPr>
        <w:t xml:space="preserve">در بين شما آن بانويى كه پيامبر را در كودكى پرستارى كرده است بزودى همين پيامبر فرزند اين زن را پرستارى مى كند </w:t>
      </w:r>
      <w:r w:rsidR="003107DD" w:rsidRPr="00F374DD">
        <w:rPr>
          <w:rStyle w:val="libFootnotenumChar"/>
          <w:rtl/>
          <w:lang w:bidi="fa-IR"/>
        </w:rPr>
        <w:t>(</w:t>
      </w:r>
      <w:r w:rsidRPr="00F374DD">
        <w:rPr>
          <w:rStyle w:val="libFootnotenumChar"/>
          <w:rtl/>
        </w:rPr>
        <w:t>32)</w:t>
      </w:r>
      <w:r>
        <w:rPr>
          <w:rtl/>
          <w:lang w:bidi="fa-IR"/>
        </w:rPr>
        <w:t xml:space="preserve"> كه هر دو از يك ريشه اند</w:t>
      </w:r>
      <w:r w:rsidR="008A4E6E">
        <w:rPr>
          <w:rtl/>
          <w:lang w:bidi="fa-IR"/>
        </w:rPr>
        <w:t xml:space="preserve">. </w:t>
      </w:r>
      <w:r>
        <w:rPr>
          <w:rtl/>
          <w:lang w:bidi="fa-IR"/>
        </w:rPr>
        <w:t>او را به اسرار و صحبت خود مخصوص مى گرداند و يگانگى و برادرى خود را با او قرار مى دهد</w:t>
      </w:r>
      <w:r w:rsidR="008A4E6E">
        <w:rPr>
          <w:rtl/>
          <w:lang w:bidi="fa-IR"/>
        </w:rPr>
        <w:t xml:space="preserve">. </w:t>
      </w:r>
    </w:p>
    <w:p w:rsidR="00DF7947" w:rsidRDefault="00DF7947" w:rsidP="00DF7947">
      <w:pPr>
        <w:pStyle w:val="libNormal"/>
        <w:rPr>
          <w:rtl/>
          <w:lang w:bidi="fa-IR"/>
        </w:rPr>
      </w:pPr>
      <w:r>
        <w:rPr>
          <w:rtl/>
          <w:lang w:bidi="fa-IR"/>
        </w:rPr>
        <w:t>فاطمه بنت اسد به كاهن گفت</w:t>
      </w:r>
      <w:r w:rsidR="00137D68">
        <w:rPr>
          <w:rtl/>
          <w:lang w:bidi="fa-IR"/>
        </w:rPr>
        <w:t>:</w:t>
      </w:r>
      <w:r>
        <w:rPr>
          <w:rtl/>
          <w:lang w:bidi="fa-IR"/>
        </w:rPr>
        <w:t xml:space="preserve"> منم آنكه از او نگهدارى كرده ام</w:t>
      </w:r>
      <w:r w:rsidR="008A4E6E">
        <w:rPr>
          <w:rtl/>
          <w:lang w:bidi="fa-IR"/>
        </w:rPr>
        <w:t xml:space="preserve">. </w:t>
      </w:r>
      <w:r>
        <w:rPr>
          <w:rtl/>
          <w:lang w:bidi="fa-IR"/>
        </w:rPr>
        <w:t>من همسر عموى او هستم كه به آينده او اميد دارد و منتظر است</w:t>
      </w:r>
      <w:r w:rsidR="008A4E6E">
        <w:rPr>
          <w:rtl/>
          <w:lang w:bidi="fa-IR"/>
        </w:rPr>
        <w:t xml:space="preserve">، </w:t>
      </w:r>
      <w:r>
        <w:rPr>
          <w:rtl/>
          <w:lang w:bidi="fa-IR"/>
        </w:rPr>
        <w:t>كاهن گفت</w:t>
      </w:r>
      <w:r w:rsidR="00137D68">
        <w:rPr>
          <w:rtl/>
          <w:lang w:bidi="fa-IR"/>
        </w:rPr>
        <w:t>:</w:t>
      </w:r>
    </w:p>
    <w:p w:rsidR="00DF7947" w:rsidRDefault="00DF7947" w:rsidP="00DF7947">
      <w:pPr>
        <w:pStyle w:val="libNormal"/>
        <w:rPr>
          <w:rtl/>
          <w:lang w:bidi="fa-IR"/>
        </w:rPr>
      </w:pPr>
      <w:r>
        <w:rPr>
          <w:rtl/>
          <w:lang w:bidi="fa-IR"/>
        </w:rPr>
        <w:t>اگر راست مى گويى بزودى پسرى عالم</w:t>
      </w:r>
      <w:r w:rsidR="008A4E6E">
        <w:rPr>
          <w:rtl/>
          <w:lang w:bidi="fa-IR"/>
        </w:rPr>
        <w:t xml:space="preserve">، </w:t>
      </w:r>
      <w:r>
        <w:rPr>
          <w:rtl/>
          <w:lang w:bidi="fa-IR"/>
        </w:rPr>
        <w:t>و مطيع پروردگار و عالى مقام به دنيا مى آورى كه نام او سه حرف است</w:t>
      </w:r>
      <w:r w:rsidR="008A4E6E">
        <w:rPr>
          <w:rtl/>
          <w:lang w:bidi="fa-IR"/>
        </w:rPr>
        <w:t xml:space="preserve">. </w:t>
      </w:r>
    </w:p>
    <w:p w:rsidR="001A0533" w:rsidRDefault="00DF7947" w:rsidP="00DF7947">
      <w:pPr>
        <w:pStyle w:val="libNormal"/>
        <w:rPr>
          <w:rtl/>
          <w:lang w:bidi="fa-IR"/>
        </w:rPr>
      </w:pPr>
      <w:r>
        <w:rPr>
          <w:rtl/>
          <w:lang w:bidi="fa-IR"/>
        </w:rPr>
        <w:t>او در همه امورش پيرو اين پيامبر است و در همه امور كوچك و بزرگ او را يارى مى كند پريشانى ها را از او مى زدايد</w:t>
      </w:r>
      <w:r w:rsidR="008A4E6E">
        <w:rPr>
          <w:rtl/>
          <w:lang w:bidi="fa-IR"/>
        </w:rPr>
        <w:t xml:space="preserve">... </w:t>
      </w:r>
      <w:r>
        <w:rPr>
          <w:rtl/>
          <w:lang w:bidi="fa-IR"/>
        </w:rPr>
        <w:t>او و پسر تو كه جانشين اوست پيامبر را بعد از رحلتش در حجره اش دفن مى كند</w:t>
      </w:r>
      <w:r w:rsidR="008A4E6E">
        <w:rPr>
          <w:rtl/>
          <w:lang w:bidi="fa-IR"/>
        </w:rPr>
        <w:t xml:space="preserve">. </w:t>
      </w:r>
      <w:r w:rsidR="003107DD" w:rsidRPr="00F374DD">
        <w:rPr>
          <w:rStyle w:val="libFootnotenumChar"/>
          <w:rtl/>
          <w:lang w:bidi="fa-IR"/>
        </w:rPr>
        <w:t>(</w:t>
      </w:r>
      <w:r w:rsidRPr="00F374DD">
        <w:rPr>
          <w:rStyle w:val="libFootnotenumChar"/>
          <w:rtl/>
        </w:rPr>
        <w:t>33)</w:t>
      </w:r>
    </w:p>
    <w:p w:rsidR="00DF7947" w:rsidRDefault="00DF7947" w:rsidP="0012300F">
      <w:pPr>
        <w:pStyle w:val="Heading2"/>
        <w:rPr>
          <w:rtl/>
          <w:lang w:bidi="fa-IR"/>
        </w:rPr>
      </w:pPr>
      <w:bookmarkStart w:id="23" w:name="_Toc386585099"/>
      <w:r>
        <w:rPr>
          <w:rtl/>
          <w:lang w:bidi="fa-IR"/>
        </w:rPr>
        <w:lastRenderedPageBreak/>
        <w:t>22خواب فاطمه بنت اسد</w:t>
      </w:r>
      <w:bookmarkEnd w:id="2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فاطمه بنت اسد مى گويد: آن روز درباره سخن آن كاهن فكر كردم و شب همان طور در خواب چنين ديدم</w:t>
      </w:r>
      <w:r w:rsidR="00137D68">
        <w:rPr>
          <w:rtl/>
          <w:lang w:bidi="fa-IR"/>
        </w:rPr>
        <w:t>:</w:t>
      </w:r>
      <w:r>
        <w:rPr>
          <w:rtl/>
          <w:lang w:bidi="fa-IR"/>
        </w:rPr>
        <w:t xml:space="preserve"> كه كوههاى شام به حركت درآمده و پيش مى آمدند در حالى كه پوششى از آهن بر روى آنها بود</w:t>
      </w:r>
      <w:r w:rsidR="008A4E6E">
        <w:rPr>
          <w:rtl/>
          <w:lang w:bidi="fa-IR"/>
        </w:rPr>
        <w:t xml:space="preserve">، </w:t>
      </w:r>
      <w:r>
        <w:rPr>
          <w:rtl/>
          <w:lang w:bidi="fa-IR"/>
        </w:rPr>
        <w:t>و از داخل آنها صداى وحشتناكى برمى خاست</w:t>
      </w:r>
      <w:r w:rsidR="008A4E6E">
        <w:rPr>
          <w:rtl/>
          <w:lang w:bidi="fa-IR"/>
        </w:rPr>
        <w:t xml:space="preserve">. </w:t>
      </w:r>
      <w:r>
        <w:rPr>
          <w:rtl/>
          <w:lang w:bidi="fa-IR"/>
        </w:rPr>
        <w:t>كوههاى مكه نيز به حركت درآمده و به استقبال آنها رفتند و با همان صداى وحشتناك جوابشان را دادند</w:t>
      </w:r>
      <w:r w:rsidR="008A4E6E">
        <w:rPr>
          <w:rtl/>
          <w:lang w:bidi="fa-IR"/>
        </w:rPr>
        <w:t xml:space="preserve">. </w:t>
      </w:r>
      <w:r>
        <w:rPr>
          <w:rtl/>
          <w:lang w:bidi="fa-IR"/>
        </w:rPr>
        <w:t>منظره وحشت آورى بود و آن كوهها مانند شتر رم كرده و در هيجان بودند</w:t>
      </w:r>
      <w:r w:rsidR="008A4E6E">
        <w:rPr>
          <w:rtl/>
          <w:lang w:bidi="fa-IR"/>
        </w:rPr>
        <w:t xml:space="preserve">. </w:t>
      </w:r>
      <w:r>
        <w:rPr>
          <w:rtl/>
          <w:lang w:bidi="fa-IR"/>
        </w:rPr>
        <w:t>كوه ابوقبيس مانند اسب به حركت درآمده بود و قطعات آن از راست و چپش مى افتاد و مردم آنها را جمع مى كردند</w:t>
      </w:r>
      <w:r w:rsidR="008A4E6E">
        <w:rPr>
          <w:rtl/>
          <w:lang w:bidi="fa-IR"/>
        </w:rPr>
        <w:t xml:space="preserve">. </w:t>
      </w:r>
    </w:p>
    <w:p w:rsidR="00DF7947" w:rsidRDefault="00DF7947" w:rsidP="00DF7947">
      <w:pPr>
        <w:pStyle w:val="libNormal"/>
        <w:rPr>
          <w:rtl/>
          <w:lang w:bidi="fa-IR"/>
        </w:rPr>
      </w:pPr>
      <w:r>
        <w:rPr>
          <w:rtl/>
          <w:lang w:bidi="fa-IR"/>
        </w:rPr>
        <w:t>من نيز همراه مردم به جمع كردن پرداختم و چهار شمشير و يك كلاه خود آهنين طلاكوب شده برداشتم همينكه وارد مكه شدم يكى از آن شمشيرها در آب افتاد و به قعر آن رسيد و سپس به آسمان بالا رفت دومى آن هم مستقيم به آسمان رفت و سومى به زمين افتاد و شكست و چهارمى از غلاف بيرون كشيده و در دست من ماند</w:t>
      </w:r>
      <w:r w:rsidR="008A4E6E">
        <w:rPr>
          <w:rtl/>
          <w:lang w:bidi="fa-IR"/>
        </w:rPr>
        <w:t xml:space="preserve">. </w:t>
      </w:r>
    </w:p>
    <w:p w:rsidR="00DF7947" w:rsidRDefault="00DF7947" w:rsidP="00DF7947">
      <w:pPr>
        <w:pStyle w:val="libNormal"/>
        <w:rPr>
          <w:rtl/>
          <w:lang w:bidi="fa-IR"/>
        </w:rPr>
      </w:pPr>
      <w:r>
        <w:rPr>
          <w:rtl/>
          <w:lang w:bidi="fa-IR"/>
        </w:rPr>
        <w:t>من آن را بدست گرفته و مى چرخاندم كه ناگاه آن شمشير به بچه شيرى تبديل شد و سپس به شير مهيبى مبدل گرديد و از دست من خارج شد و به سوى كوهها به راه افتاد و همچنان پستى و بلندى هاى آن را در مى نورديد</w:t>
      </w:r>
      <w:r w:rsidR="008A4E6E">
        <w:rPr>
          <w:rtl/>
          <w:lang w:bidi="fa-IR"/>
        </w:rPr>
        <w:t xml:space="preserve">. </w:t>
      </w:r>
      <w:r>
        <w:rPr>
          <w:rtl/>
          <w:lang w:bidi="fa-IR"/>
        </w:rPr>
        <w:t>در آن حال مردم از او مى ترسيدند و از او حذر مى كردند</w:t>
      </w:r>
      <w:r w:rsidR="008A4E6E">
        <w:rPr>
          <w:rtl/>
          <w:lang w:bidi="fa-IR"/>
        </w:rPr>
        <w:t xml:space="preserve">، </w:t>
      </w:r>
      <w:r>
        <w:rPr>
          <w:rtl/>
          <w:lang w:bidi="fa-IR"/>
        </w:rPr>
        <w:t>كه ناگهان محمد</w:t>
      </w:r>
      <w:r w:rsidR="003107DD">
        <w:rPr>
          <w:rtl/>
          <w:lang w:bidi="fa-IR"/>
        </w:rPr>
        <w:t xml:space="preserve"> (</w:t>
      </w:r>
      <w:r w:rsidR="00F33EFF" w:rsidRPr="00F33EFF">
        <w:rPr>
          <w:rStyle w:val="libAlaemChar"/>
          <w:rtl/>
        </w:rPr>
        <w:t>صلى‌الله‌عليه‌وآله‌وسلم</w:t>
      </w:r>
      <w:r>
        <w:rPr>
          <w:rtl/>
          <w:lang w:bidi="fa-IR"/>
        </w:rPr>
        <w:t>) آمد و دست در گردن او انداخت و مانند آهوى مهربان با او همراه شد</w:t>
      </w:r>
      <w:r w:rsidR="008A4E6E">
        <w:rPr>
          <w:rtl/>
          <w:lang w:bidi="fa-IR"/>
        </w:rPr>
        <w:t xml:space="preserve">. </w:t>
      </w:r>
    </w:p>
    <w:p w:rsidR="00DF7947" w:rsidRDefault="00DF7947" w:rsidP="00DF7947">
      <w:pPr>
        <w:pStyle w:val="libNormal"/>
        <w:rPr>
          <w:rtl/>
          <w:lang w:bidi="fa-IR"/>
        </w:rPr>
      </w:pPr>
      <w:r>
        <w:rPr>
          <w:rtl/>
          <w:lang w:bidi="fa-IR"/>
        </w:rPr>
        <w:lastRenderedPageBreak/>
        <w:t>آنگاه من از خواب بيدار شدم در حالى كه مرا لرزه گرفته بود و به وحشت افتاده بودم در پى تعبيركنندگان خواب خود رفتم تا آنكه يكى از آنها خواب مرا</w:t>
      </w:r>
      <w:r w:rsidR="008A4E6E">
        <w:rPr>
          <w:rtl/>
          <w:lang w:bidi="fa-IR"/>
        </w:rPr>
        <w:t xml:space="preserve">، </w:t>
      </w:r>
      <w:r>
        <w:rPr>
          <w:rtl/>
          <w:lang w:bidi="fa-IR"/>
        </w:rPr>
        <w:t>به من خبر داد او در تعبير چنين گفت</w:t>
      </w:r>
      <w:r w:rsidR="00137D68">
        <w:rPr>
          <w:rtl/>
          <w:lang w:bidi="fa-IR"/>
        </w:rPr>
        <w:t>:</w:t>
      </w:r>
    </w:p>
    <w:p w:rsidR="001A0533" w:rsidRDefault="00DF7947" w:rsidP="00DF7947">
      <w:pPr>
        <w:pStyle w:val="libNormal"/>
        <w:rPr>
          <w:rtl/>
          <w:lang w:bidi="fa-IR"/>
        </w:rPr>
      </w:pPr>
      <w:r>
        <w:rPr>
          <w:rtl/>
          <w:lang w:bidi="fa-IR"/>
        </w:rPr>
        <w:t xml:space="preserve">تو چهار فرزند پسر و بعد از آنها دخترى بدنيا مى آورى يكى از پسران تو غرق مى شود و ديگرى در جنگ كشته مى شود و آن ديگر مى ميرد و نسل او باقى مى ماند ولى چهارمى آنها امام مردم مى شود او صاحب شمشير و حقيقت است او صاحب فضيلت و مقام والا است او پيامبر مبعوث شده را به بهترين وجهى اطاعت مى كند </w:t>
      </w:r>
      <w:r w:rsidR="003107DD" w:rsidRPr="00F374DD">
        <w:rPr>
          <w:rStyle w:val="libFootnotenumChar"/>
          <w:rtl/>
          <w:lang w:bidi="fa-IR"/>
        </w:rPr>
        <w:t>(</w:t>
      </w:r>
      <w:r w:rsidRPr="00F374DD">
        <w:rPr>
          <w:rStyle w:val="libFootnotenumChar"/>
          <w:rtl/>
        </w:rPr>
        <w:t>34)</w:t>
      </w:r>
    </w:p>
    <w:p w:rsidR="00DF7947" w:rsidRDefault="00DF7947" w:rsidP="0012300F">
      <w:pPr>
        <w:pStyle w:val="Heading2"/>
        <w:rPr>
          <w:rtl/>
          <w:lang w:bidi="fa-IR"/>
        </w:rPr>
      </w:pPr>
      <w:bookmarkStart w:id="24" w:name="_Toc386585100"/>
      <w:r>
        <w:rPr>
          <w:rtl/>
          <w:lang w:bidi="fa-IR"/>
        </w:rPr>
        <w:t>23- خواب بعدى فاطمه بنت اسد</w:t>
      </w:r>
      <w:bookmarkEnd w:id="2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فاطمه بنت اسد مى گويد: اين رويا همچنان در ذهن من بود تا خداوند سه پسر به من عطا كرد: عقيل و طالب و جعفر سپس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حامه شدم</w:t>
      </w:r>
      <w:r w:rsidR="008A4E6E">
        <w:rPr>
          <w:rtl/>
          <w:lang w:bidi="fa-IR"/>
        </w:rPr>
        <w:t xml:space="preserve">. </w:t>
      </w:r>
    </w:p>
    <w:p w:rsidR="00DF7947" w:rsidRDefault="00DF7947" w:rsidP="00DF7947">
      <w:pPr>
        <w:pStyle w:val="libNormal"/>
        <w:rPr>
          <w:rtl/>
          <w:lang w:bidi="fa-IR"/>
        </w:rPr>
      </w:pPr>
      <w:r>
        <w:rPr>
          <w:rtl/>
          <w:lang w:bidi="fa-IR"/>
        </w:rPr>
        <w:t>در آن ماهى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دنيا آوردم در خواب ديدم عمودى از آهن از وسط سر من جدا شد و در هوا به حركت درآمد تا به آسمان رسيد و سپس به سوى من بازگشت در خواب پرسيدم</w:t>
      </w:r>
      <w:r w:rsidR="00137D68">
        <w:rPr>
          <w:rtl/>
          <w:lang w:bidi="fa-IR"/>
        </w:rPr>
        <w:t>:</w:t>
      </w:r>
      <w:r>
        <w:rPr>
          <w:rtl/>
          <w:lang w:bidi="fa-IR"/>
        </w:rPr>
        <w:t xml:space="preserve"> اين چيست</w:t>
      </w:r>
      <w:r w:rsidR="008A4E6E">
        <w:rPr>
          <w:rtl/>
          <w:lang w:bidi="fa-IR"/>
        </w:rPr>
        <w:t>؟</w:t>
      </w:r>
      <w:r>
        <w:rPr>
          <w:rtl/>
          <w:lang w:bidi="fa-IR"/>
        </w:rPr>
        <w:t xml:space="preserve"> به من گفته شد:</w:t>
      </w:r>
    </w:p>
    <w:p w:rsidR="00DF7947" w:rsidRDefault="00DF7947" w:rsidP="00DF7947">
      <w:pPr>
        <w:pStyle w:val="libNormal"/>
        <w:rPr>
          <w:rtl/>
          <w:lang w:bidi="fa-IR"/>
        </w:rPr>
      </w:pPr>
      <w:r>
        <w:rPr>
          <w:rtl/>
          <w:lang w:bidi="fa-IR"/>
        </w:rPr>
        <w:t>اين قاتل اهل كفر و صاحب پيمان پيروزى است</w:t>
      </w:r>
      <w:r w:rsidR="008A4E6E">
        <w:rPr>
          <w:rtl/>
          <w:lang w:bidi="fa-IR"/>
        </w:rPr>
        <w:t xml:space="preserve">. </w:t>
      </w:r>
      <w:r>
        <w:rPr>
          <w:rtl/>
          <w:lang w:bidi="fa-IR"/>
        </w:rPr>
        <w:t>حمله او شديد است و از ترس او به وحشت درمى آيند</w:t>
      </w:r>
      <w:r w:rsidR="008A4E6E">
        <w:rPr>
          <w:rtl/>
          <w:lang w:bidi="fa-IR"/>
        </w:rPr>
        <w:t xml:space="preserve">. </w:t>
      </w:r>
    </w:p>
    <w:p w:rsidR="001A0533" w:rsidRDefault="00DF7947" w:rsidP="00DF7947">
      <w:pPr>
        <w:pStyle w:val="libNormal"/>
        <w:rPr>
          <w:rtl/>
          <w:lang w:bidi="fa-IR"/>
        </w:rPr>
      </w:pPr>
      <w:r>
        <w:rPr>
          <w:rtl/>
          <w:lang w:bidi="fa-IR"/>
        </w:rPr>
        <w:t xml:space="preserve">او كمك پروردگار براى پيامبرش و </w:t>
      </w:r>
      <w:r w:rsidR="00AD7A30">
        <w:rPr>
          <w:rtl/>
          <w:lang w:bidi="fa-IR"/>
        </w:rPr>
        <w:t>تأئید</w:t>
      </w:r>
      <w:r>
        <w:rPr>
          <w:rtl/>
          <w:lang w:bidi="fa-IR"/>
        </w:rPr>
        <w:t xml:space="preserve"> او بر عليه دشمنش</w:t>
      </w:r>
      <w:r w:rsidR="00251781">
        <w:rPr>
          <w:rtl/>
          <w:lang w:bidi="fa-IR"/>
        </w:rPr>
        <w:t xml:space="preserve"> </w:t>
      </w:r>
      <w:r>
        <w:rPr>
          <w:rtl/>
          <w:lang w:bidi="fa-IR"/>
        </w:rPr>
        <w:t xml:space="preserve">مى باشد </w:t>
      </w:r>
      <w:r w:rsidR="003107DD" w:rsidRPr="00F374DD">
        <w:rPr>
          <w:rStyle w:val="libFootnotenumChar"/>
          <w:rtl/>
          <w:lang w:bidi="fa-IR"/>
        </w:rPr>
        <w:t>(</w:t>
      </w:r>
      <w:r w:rsidRPr="00F374DD">
        <w:rPr>
          <w:rStyle w:val="libFootnotenumChar"/>
          <w:rtl/>
        </w:rPr>
        <w:t>35)</w:t>
      </w:r>
    </w:p>
    <w:p w:rsidR="00DF7947" w:rsidRDefault="00DF7947" w:rsidP="0012300F">
      <w:pPr>
        <w:pStyle w:val="Heading2"/>
        <w:rPr>
          <w:rtl/>
          <w:lang w:bidi="fa-IR"/>
        </w:rPr>
      </w:pPr>
      <w:bookmarkStart w:id="25" w:name="_Toc386585101"/>
      <w:r>
        <w:rPr>
          <w:rtl/>
          <w:lang w:bidi="fa-IR"/>
        </w:rPr>
        <w:t>24- قربانى براى درخواست فرزند</w:t>
      </w:r>
      <w:bookmarkEnd w:id="2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ابوطالب و فاطمه بنت اسد تا مدتى صاحب هيچ فرزندى نمى شدند</w:t>
      </w:r>
      <w:r w:rsidR="008A4E6E">
        <w:rPr>
          <w:rtl/>
          <w:lang w:bidi="fa-IR"/>
        </w:rPr>
        <w:t xml:space="preserve">. </w:t>
      </w:r>
      <w:r>
        <w:rPr>
          <w:rtl/>
          <w:lang w:bidi="fa-IR"/>
        </w:rPr>
        <w:t>به همين جهت سرپرستى پيامبر</w:t>
      </w:r>
      <w:r w:rsidR="003107DD">
        <w:rPr>
          <w:rtl/>
          <w:lang w:bidi="fa-IR"/>
        </w:rPr>
        <w:t xml:space="preserve"> (</w:t>
      </w:r>
      <w:r w:rsidR="00F33EFF" w:rsidRPr="00F33EFF">
        <w:rPr>
          <w:rStyle w:val="libAlaemChar"/>
          <w:rtl/>
        </w:rPr>
        <w:t>صلى‌الله‌عليه‌وآله‌وسلم</w:t>
      </w:r>
      <w:r>
        <w:rPr>
          <w:rtl/>
          <w:lang w:bidi="fa-IR"/>
        </w:rPr>
        <w:t xml:space="preserve">) را بر عهده گرفتند و از وجود او </w:t>
      </w:r>
      <w:r>
        <w:rPr>
          <w:rtl/>
          <w:lang w:bidi="fa-IR"/>
        </w:rPr>
        <w:lastRenderedPageBreak/>
        <w:t>خرسند شدند و درخشش وجود او را در خانه خود سعادت مى دانستند و او را بعنوان فرزند خود پذيرفتند</w:t>
      </w:r>
      <w:r w:rsidR="008A4E6E">
        <w:rPr>
          <w:rtl/>
          <w:lang w:bidi="fa-IR"/>
        </w:rPr>
        <w:t xml:space="preserve">. </w:t>
      </w:r>
    </w:p>
    <w:p w:rsidR="00DF7947" w:rsidRDefault="00DF7947" w:rsidP="00DF7947">
      <w:pPr>
        <w:pStyle w:val="libNormal"/>
        <w:rPr>
          <w:rtl/>
          <w:lang w:bidi="fa-IR"/>
        </w:rPr>
      </w:pPr>
      <w:r>
        <w:rPr>
          <w:rtl/>
          <w:lang w:bidi="fa-IR"/>
        </w:rPr>
        <w:t>پيامبر</w:t>
      </w:r>
      <w:r w:rsidR="003107DD">
        <w:rPr>
          <w:rtl/>
          <w:lang w:bidi="fa-IR"/>
        </w:rPr>
        <w:t xml:space="preserve"> (</w:t>
      </w:r>
      <w:r w:rsidR="00F33EFF" w:rsidRPr="00F33EFF">
        <w:rPr>
          <w:rStyle w:val="libAlaemChar"/>
          <w:rtl/>
        </w:rPr>
        <w:t>صلى‌الله‌عليه‌وآله‌وسلم</w:t>
      </w:r>
      <w:r>
        <w:rPr>
          <w:rtl/>
          <w:lang w:bidi="fa-IR"/>
        </w:rPr>
        <w:t>) در خانه آنان بهترين و بالاترين دوران رشد را سپرى كرد محبت مادرانه فاطمه بنت اسد نسبت به پيامبر</w:t>
      </w:r>
      <w:r w:rsidR="003107DD">
        <w:rPr>
          <w:rtl/>
          <w:lang w:bidi="fa-IR"/>
        </w:rPr>
        <w:t xml:space="preserve"> (</w:t>
      </w:r>
      <w:r w:rsidR="00F33EFF" w:rsidRPr="00F33EFF">
        <w:rPr>
          <w:rStyle w:val="libAlaemChar"/>
          <w:rtl/>
        </w:rPr>
        <w:t>صلى‌الله‌عليه‌وآله‌وسلم</w:t>
      </w:r>
      <w:r>
        <w:rPr>
          <w:rtl/>
          <w:lang w:bidi="fa-IR"/>
        </w:rPr>
        <w:t>) در حدى بود كه آن حضرت او را مادر خطاب مى كرد</w:t>
      </w:r>
      <w:r w:rsidR="008A4E6E">
        <w:rPr>
          <w:rtl/>
          <w:lang w:bidi="fa-IR"/>
        </w:rPr>
        <w:t xml:space="preserve">. </w:t>
      </w:r>
      <w:r>
        <w:rPr>
          <w:rtl/>
          <w:lang w:bidi="fa-IR"/>
        </w:rPr>
        <w:t>پيامبر</w:t>
      </w:r>
      <w:r w:rsidR="003107DD">
        <w:rPr>
          <w:rtl/>
          <w:lang w:bidi="fa-IR"/>
        </w:rPr>
        <w:t xml:space="preserve"> (</w:t>
      </w:r>
      <w:r w:rsidR="00F33EFF" w:rsidRPr="00F33EFF">
        <w:rPr>
          <w:rStyle w:val="libAlaemChar"/>
          <w:rtl/>
        </w:rPr>
        <w:t>صلى‌الله‌عليه‌وآله‌وسلم</w:t>
      </w:r>
      <w:r w:rsidR="008A4E6E">
        <w:rPr>
          <w:rtl/>
          <w:lang w:bidi="fa-IR"/>
        </w:rPr>
        <w:t>)</w:t>
      </w:r>
      <w:r>
        <w:rPr>
          <w:rtl/>
          <w:lang w:bidi="fa-IR"/>
        </w:rPr>
        <w:t xml:space="preserve"> در آن روزگار رغبت فاطمه را به مادر شدن متوجه شد لذا روزى به او فرمود:</w:t>
      </w:r>
    </w:p>
    <w:p w:rsidR="00DF7947" w:rsidRDefault="00DF7947" w:rsidP="00DF7947">
      <w:pPr>
        <w:pStyle w:val="libNormal"/>
        <w:rPr>
          <w:rtl/>
          <w:lang w:bidi="fa-IR"/>
        </w:rPr>
      </w:pPr>
      <w:r>
        <w:rPr>
          <w:rtl/>
          <w:lang w:bidi="fa-IR"/>
        </w:rPr>
        <w:t>مادر جان</w:t>
      </w:r>
      <w:r w:rsidR="008A4E6E">
        <w:rPr>
          <w:rtl/>
          <w:lang w:bidi="fa-IR"/>
        </w:rPr>
        <w:t>!</w:t>
      </w:r>
      <w:r>
        <w:rPr>
          <w:rtl/>
          <w:lang w:bidi="fa-IR"/>
        </w:rPr>
        <w:t xml:space="preserve"> يك قربانى خالصانه براى خداوند ذبح كن و در آن شريكى قرار مده</w:t>
      </w:r>
      <w:r w:rsidR="008A4E6E">
        <w:rPr>
          <w:rtl/>
          <w:lang w:bidi="fa-IR"/>
        </w:rPr>
        <w:t xml:space="preserve">، </w:t>
      </w:r>
      <w:r>
        <w:rPr>
          <w:rtl/>
          <w:lang w:bidi="fa-IR"/>
        </w:rPr>
        <w:t>خداوند آن را از تو مى پذيرد و از تو قبول مى كند و حاجت تو را زود برمى آورد</w:t>
      </w:r>
      <w:r w:rsidR="008A4E6E">
        <w:rPr>
          <w:rtl/>
          <w:lang w:bidi="fa-IR"/>
        </w:rPr>
        <w:t xml:space="preserve">. </w:t>
      </w:r>
    </w:p>
    <w:p w:rsidR="001A0533" w:rsidRDefault="00DF7947" w:rsidP="00DF7947">
      <w:pPr>
        <w:pStyle w:val="libNormal"/>
        <w:rPr>
          <w:rtl/>
          <w:lang w:bidi="fa-IR"/>
        </w:rPr>
      </w:pPr>
      <w:r>
        <w:rPr>
          <w:rtl/>
          <w:lang w:bidi="fa-IR"/>
        </w:rPr>
        <w:t>فاطمه بنت اسد امر پيامبر</w:t>
      </w:r>
      <w:r w:rsidR="003107DD">
        <w:rPr>
          <w:rtl/>
          <w:lang w:bidi="fa-IR"/>
        </w:rPr>
        <w:t xml:space="preserve"> (</w:t>
      </w:r>
      <w:r w:rsidR="00F33EFF" w:rsidRPr="00F33EFF">
        <w:rPr>
          <w:rStyle w:val="libAlaemChar"/>
          <w:rtl/>
        </w:rPr>
        <w:t>صلى‌الله‌عليه‌وآله‌وسلم</w:t>
      </w:r>
      <w:r>
        <w:rPr>
          <w:rtl/>
          <w:lang w:bidi="fa-IR"/>
        </w:rPr>
        <w:t>) را اطاعت كرد و خالصانه قربانى كرد و از خداوند خواست فرزند پسرى به او عطا كند</w:t>
      </w:r>
      <w:r w:rsidR="008A4E6E">
        <w:rPr>
          <w:rtl/>
          <w:lang w:bidi="fa-IR"/>
        </w:rPr>
        <w:t xml:space="preserve">. </w:t>
      </w:r>
      <w:r>
        <w:rPr>
          <w:rtl/>
          <w:lang w:bidi="fa-IR"/>
        </w:rPr>
        <w:t>دعاى او را مستجاب كرد و او به آرزويش رساند و پنج فرزند به او عطا فرمود: عقيل</w:t>
      </w:r>
      <w:r w:rsidR="008A4E6E">
        <w:rPr>
          <w:rtl/>
          <w:lang w:bidi="fa-IR"/>
        </w:rPr>
        <w:t xml:space="preserve">، </w:t>
      </w:r>
      <w:r>
        <w:rPr>
          <w:rtl/>
          <w:lang w:bidi="fa-IR"/>
        </w:rPr>
        <w:t>طالب</w:t>
      </w:r>
      <w:r w:rsidR="008A4E6E">
        <w:rPr>
          <w:rtl/>
          <w:lang w:bidi="fa-IR"/>
        </w:rPr>
        <w:t xml:space="preserve">، </w:t>
      </w:r>
      <w:r>
        <w:rPr>
          <w:rtl/>
          <w:lang w:bidi="fa-IR"/>
        </w:rPr>
        <w:t>جعفر</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 xml:space="preserve">و بعد از آنها خواهرشان فاخته كه معروف به ام هانى است </w:t>
      </w:r>
      <w:r w:rsidR="003107DD" w:rsidRPr="00F374DD">
        <w:rPr>
          <w:rStyle w:val="libFootnotenumChar"/>
          <w:rtl/>
          <w:lang w:bidi="fa-IR"/>
        </w:rPr>
        <w:t>(</w:t>
      </w:r>
      <w:r w:rsidRPr="00F374DD">
        <w:rPr>
          <w:rStyle w:val="libFootnotenumChar"/>
          <w:rtl/>
        </w:rPr>
        <w:t>36)</w:t>
      </w:r>
    </w:p>
    <w:p w:rsidR="00DF7947" w:rsidRDefault="00DF7947" w:rsidP="0012300F">
      <w:pPr>
        <w:pStyle w:val="Heading2"/>
        <w:rPr>
          <w:rtl/>
          <w:lang w:bidi="fa-IR"/>
        </w:rPr>
      </w:pPr>
      <w:bookmarkStart w:id="26" w:name="_Toc386585102"/>
      <w:r>
        <w:rPr>
          <w:rtl/>
          <w:lang w:bidi="fa-IR"/>
        </w:rPr>
        <w:t>25- لرزه در مكه</w:t>
      </w:r>
      <w:bookmarkEnd w:id="2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از آن شبى كه وجود مبارك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رحم مادر قرار گرفت تا چند روز زمين به لرزه درآمد بطورى كه قريش بشدت از آن زمين لرزه نگران شدند و به وحشت افتادند و به يكديگر گفتند:</w:t>
      </w:r>
    </w:p>
    <w:p w:rsidR="00DF7947" w:rsidRDefault="00DF7947" w:rsidP="00DF7947">
      <w:pPr>
        <w:pStyle w:val="libNormal"/>
        <w:rPr>
          <w:rtl/>
          <w:lang w:bidi="fa-IR"/>
        </w:rPr>
      </w:pPr>
      <w:r>
        <w:rPr>
          <w:rtl/>
          <w:lang w:bidi="fa-IR"/>
        </w:rPr>
        <w:t>خدايان بت هاى خود را بر فراز كوه ابوقبيس ببريد تا از آنها بخواهيم اين زلزله را برطرف كنند و اين مسئله را دفع نمايند</w:t>
      </w:r>
      <w:r w:rsidR="008A4E6E">
        <w:rPr>
          <w:rtl/>
          <w:lang w:bidi="fa-IR"/>
        </w:rPr>
        <w:t xml:space="preserve">. </w:t>
      </w:r>
    </w:p>
    <w:p w:rsidR="00DF7947" w:rsidRDefault="00DF7947" w:rsidP="00DF7947">
      <w:pPr>
        <w:pStyle w:val="libNormal"/>
        <w:rPr>
          <w:rtl/>
          <w:lang w:bidi="fa-IR"/>
        </w:rPr>
      </w:pPr>
      <w:r>
        <w:rPr>
          <w:rtl/>
          <w:lang w:bidi="fa-IR"/>
        </w:rPr>
        <w:t xml:space="preserve">وقتى آنها بهمراه بت ها برفراز كوه جمع شدند لرزش آن بيشتر شد بطورى كه صخره ها و تخته سنگها را به حركت درآورد و آنها را متلاشى ساخت و بتها به </w:t>
      </w:r>
      <w:r>
        <w:rPr>
          <w:rtl/>
          <w:lang w:bidi="fa-IR"/>
        </w:rPr>
        <w:lastRenderedPageBreak/>
        <w:t>صورت روى زمين افتادند</w:t>
      </w:r>
      <w:r w:rsidR="008A4E6E">
        <w:rPr>
          <w:rtl/>
          <w:lang w:bidi="fa-IR"/>
        </w:rPr>
        <w:t xml:space="preserve">. </w:t>
      </w:r>
      <w:r>
        <w:rPr>
          <w:rtl/>
          <w:lang w:bidi="fa-IR"/>
        </w:rPr>
        <w:t>آنها وقتى اين منظره را ديدند گفتند: ما در مقابل اين امر عظيم طاقت نداريم</w:t>
      </w:r>
      <w:r w:rsidR="008A4E6E">
        <w:rPr>
          <w:rtl/>
          <w:lang w:bidi="fa-IR"/>
        </w:rPr>
        <w:t>!</w:t>
      </w:r>
      <w:r>
        <w:rPr>
          <w:rtl/>
          <w:lang w:bidi="fa-IR"/>
        </w:rPr>
        <w:t xml:space="preserve"> اينجا بود كه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فراز كوه آمد و در حالى كه به اضطراب مردم اهميتى نمى داد فرمود: اى مردم خداوند تبارك و تعالى امشب حادثه جديدى در جهان هستى ايجاد كرده و مخلوقى را خلق كرده كه اگر او را اطاعت نكنيد و به ولايت او اقرار ننماييد و به امامتش گواه نباشيد</w:t>
      </w:r>
      <w:r w:rsidR="008A4E6E">
        <w:rPr>
          <w:rtl/>
          <w:lang w:bidi="fa-IR"/>
        </w:rPr>
        <w:t xml:space="preserve">، </w:t>
      </w:r>
      <w:r>
        <w:rPr>
          <w:rtl/>
          <w:lang w:bidi="fa-IR"/>
        </w:rPr>
        <w:t>اين لرزه و زلزله آرام نمى گيرد و آنقدر ادامه پيدا مى كند كه در سرزمين تهامه براى شما مسكنى باقى نماند</w:t>
      </w:r>
      <w:r w:rsidR="008A4E6E">
        <w:rPr>
          <w:rtl/>
          <w:lang w:bidi="fa-IR"/>
        </w:rPr>
        <w:t xml:space="preserve">. </w:t>
      </w:r>
    </w:p>
    <w:p w:rsidR="001A0533" w:rsidRDefault="00DF7947" w:rsidP="00DF7947">
      <w:pPr>
        <w:pStyle w:val="libNormal"/>
        <w:rPr>
          <w:rtl/>
          <w:lang w:bidi="fa-IR"/>
        </w:rPr>
      </w:pPr>
      <w:r>
        <w:rPr>
          <w:rtl/>
          <w:lang w:bidi="fa-IR"/>
        </w:rPr>
        <w:t>مردم گفتند: اى ابوطالب</w:t>
      </w:r>
      <w:r w:rsidR="008A4E6E">
        <w:rPr>
          <w:rtl/>
          <w:lang w:bidi="fa-IR"/>
        </w:rPr>
        <w:t xml:space="preserve">، </w:t>
      </w:r>
      <w:r>
        <w:rPr>
          <w:rtl/>
          <w:lang w:bidi="fa-IR"/>
        </w:rPr>
        <w:t>هر چه تو بگويى مى پذيرم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گريه كرد و دستهاى خود را به سوى خداوند بلند كرد و عرضه داشت</w:t>
      </w:r>
      <w:r w:rsidR="00137D68">
        <w:rPr>
          <w:rtl/>
          <w:lang w:bidi="fa-IR"/>
        </w:rPr>
        <w:t>:</w:t>
      </w:r>
      <w:r>
        <w:rPr>
          <w:rtl/>
          <w:lang w:bidi="fa-IR"/>
        </w:rPr>
        <w:t xml:space="preserve"> الهى و سيدى اسالك بالمحمدية المحمودة و بالعلوية العاليه و بالفاطمية البيضاء و الا تفضلت على تهامه بالرافة و الرحمة </w:t>
      </w:r>
      <w:r w:rsidR="003107DD" w:rsidRPr="00F374DD">
        <w:rPr>
          <w:rStyle w:val="libFootnotenumChar"/>
          <w:rtl/>
          <w:lang w:bidi="fa-IR"/>
        </w:rPr>
        <w:t>(</w:t>
      </w:r>
      <w:r w:rsidRPr="00F374DD">
        <w:rPr>
          <w:rStyle w:val="libFootnotenumChar"/>
          <w:rtl/>
        </w:rPr>
        <w:t>37)</w:t>
      </w:r>
      <w:r>
        <w:rPr>
          <w:rtl/>
          <w:lang w:bidi="fa-IR"/>
        </w:rPr>
        <w:t xml:space="preserve"> با دعاى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زلزله آرام گرفت و مردم اين دعا را بخاطر خود سپردند و نوشتند و در همان زمان جاهليت آن دعا را در گرفتاريهاى خود مى خواندند در حالى كه معانى و حقيقت آن را نمى دانستند </w:t>
      </w:r>
      <w:r w:rsidR="003107DD" w:rsidRPr="00F374DD">
        <w:rPr>
          <w:rStyle w:val="libFootnotenumChar"/>
          <w:rtl/>
          <w:lang w:bidi="fa-IR"/>
        </w:rPr>
        <w:t>(</w:t>
      </w:r>
      <w:r w:rsidRPr="00F374DD">
        <w:rPr>
          <w:rStyle w:val="libFootnotenumChar"/>
          <w:rtl/>
        </w:rPr>
        <w:t>38)</w:t>
      </w:r>
    </w:p>
    <w:p w:rsidR="00DF7947" w:rsidRDefault="00DF7947" w:rsidP="0012300F">
      <w:pPr>
        <w:pStyle w:val="Heading2"/>
        <w:rPr>
          <w:rtl/>
          <w:lang w:bidi="fa-IR"/>
        </w:rPr>
      </w:pPr>
      <w:bookmarkStart w:id="27" w:name="_Toc386585103"/>
      <w:r>
        <w:rPr>
          <w:rtl/>
          <w:lang w:bidi="fa-IR"/>
        </w:rPr>
        <w:t>26- تكلم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رحم مادر</w:t>
      </w:r>
      <w:bookmarkEnd w:id="2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از هنگامى كه فاطمه بنت اسد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حامله شد زيبايى چهره اش افزوده گشت فاطمه صداى فرزندش را از درون مى شنيد كه مى گفت</w:t>
      </w:r>
      <w:r w:rsidR="00137D68">
        <w:rPr>
          <w:rtl/>
          <w:lang w:bidi="fa-IR"/>
        </w:rPr>
        <w:t>:</w:t>
      </w:r>
    </w:p>
    <w:p w:rsidR="00DF7947" w:rsidRDefault="00DF7947" w:rsidP="00DF7947">
      <w:pPr>
        <w:pStyle w:val="libNormal"/>
        <w:rPr>
          <w:rtl/>
          <w:lang w:bidi="fa-IR"/>
        </w:rPr>
      </w:pPr>
      <w:r>
        <w:rPr>
          <w:rtl/>
          <w:lang w:bidi="fa-IR"/>
        </w:rPr>
        <w:t>لا اله الا الله</w:t>
      </w:r>
      <w:r w:rsidR="008A4E6E">
        <w:rPr>
          <w:rtl/>
          <w:lang w:bidi="fa-IR"/>
        </w:rPr>
        <w:t xml:space="preserve">، </w:t>
      </w:r>
      <w:r>
        <w:rPr>
          <w:rtl/>
          <w:lang w:bidi="fa-IR"/>
        </w:rPr>
        <w:t>محمد رسول الله</w:t>
      </w:r>
      <w:r w:rsidR="008A4E6E">
        <w:rPr>
          <w:rtl/>
          <w:lang w:bidi="fa-IR"/>
        </w:rPr>
        <w:t xml:space="preserve">، </w:t>
      </w:r>
      <w:r>
        <w:rPr>
          <w:rtl/>
          <w:lang w:bidi="fa-IR"/>
        </w:rPr>
        <w:t>به تختم النبوة و بى تختم الولاية</w:t>
      </w:r>
      <w:r w:rsidR="008A4E6E">
        <w:rPr>
          <w:rtl/>
          <w:lang w:bidi="fa-IR"/>
        </w:rPr>
        <w:t xml:space="preserve">، </w:t>
      </w:r>
      <w:r>
        <w:rPr>
          <w:rtl/>
          <w:lang w:bidi="fa-IR"/>
        </w:rPr>
        <w:t>خدايى جز الله نيست</w:t>
      </w:r>
      <w:r w:rsidR="008A4E6E">
        <w:rPr>
          <w:rtl/>
          <w:lang w:bidi="fa-IR"/>
        </w:rPr>
        <w:t xml:space="preserve">، </w:t>
      </w:r>
      <w:r>
        <w:rPr>
          <w:rtl/>
          <w:lang w:bidi="fa-IR"/>
        </w:rPr>
        <w:t>محمد پيامبر خداست</w:t>
      </w:r>
      <w:r w:rsidR="008A4E6E">
        <w:rPr>
          <w:rtl/>
          <w:lang w:bidi="fa-IR"/>
        </w:rPr>
        <w:t xml:space="preserve">، </w:t>
      </w:r>
      <w:r>
        <w:rPr>
          <w:rtl/>
          <w:lang w:bidi="fa-IR"/>
        </w:rPr>
        <w:t>با او نبوت و با من ولايت ختم مى شود</w:t>
      </w:r>
    </w:p>
    <w:p w:rsidR="001A0533" w:rsidRDefault="00DF7947" w:rsidP="00DF7947">
      <w:pPr>
        <w:pStyle w:val="libNormal"/>
        <w:rPr>
          <w:rtl/>
          <w:lang w:bidi="fa-IR"/>
        </w:rPr>
      </w:pPr>
      <w:r>
        <w:rPr>
          <w:rtl/>
          <w:lang w:bidi="fa-IR"/>
        </w:rPr>
        <w:lastRenderedPageBreak/>
        <w:t>گاهى حضرت در شكم مادر خود با مردم بيرون سخن مى گفت حتى روزى با برادر خود جعفر سخن گفت</w:t>
      </w:r>
      <w:r w:rsidR="008A4E6E">
        <w:rPr>
          <w:rtl/>
          <w:lang w:bidi="fa-IR"/>
        </w:rPr>
        <w:t xml:space="preserve">، </w:t>
      </w:r>
      <w:r>
        <w:rPr>
          <w:rtl/>
          <w:lang w:bidi="fa-IR"/>
        </w:rPr>
        <w:t>كه جعفر با شنيدن صداى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درون شكم فاطمه بنت اسد بيهوش روى زمين افتاد </w:t>
      </w:r>
      <w:r w:rsidR="003107DD" w:rsidRPr="00F374DD">
        <w:rPr>
          <w:rStyle w:val="libFootnotenumChar"/>
          <w:rtl/>
          <w:lang w:bidi="fa-IR"/>
        </w:rPr>
        <w:t>(</w:t>
      </w:r>
      <w:r w:rsidRPr="00F374DD">
        <w:rPr>
          <w:rStyle w:val="libFootnotenumChar"/>
          <w:rtl/>
        </w:rPr>
        <w:t>39)</w:t>
      </w:r>
    </w:p>
    <w:p w:rsidR="00DF7947" w:rsidRDefault="00DF7947" w:rsidP="0012300F">
      <w:pPr>
        <w:pStyle w:val="Heading2"/>
        <w:rPr>
          <w:rtl/>
          <w:lang w:bidi="fa-IR"/>
        </w:rPr>
      </w:pPr>
      <w:bookmarkStart w:id="28" w:name="_Toc386585104"/>
      <w:r>
        <w:rPr>
          <w:rtl/>
          <w:lang w:bidi="fa-IR"/>
        </w:rPr>
        <w:t>27- سقوط بتها در مقابل فاطمه</w:t>
      </w:r>
      <w:bookmarkEnd w:id="2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فاطمه بنت اسد براى زيارت وارد كعبه شد ناگهان بتها به صورت روى زمين افتادند فاطمه بنت اسد دست بر شكم خود كشيد و خطاب به پسرش گفت</w:t>
      </w:r>
      <w:r w:rsidR="00137D68">
        <w:rPr>
          <w:rtl/>
          <w:lang w:bidi="fa-IR"/>
        </w:rPr>
        <w:t>:</w:t>
      </w:r>
    </w:p>
    <w:p w:rsidR="00DF7947" w:rsidRDefault="00DF7947" w:rsidP="00DF7947">
      <w:pPr>
        <w:pStyle w:val="libNormal"/>
        <w:rPr>
          <w:rtl/>
          <w:lang w:bidi="fa-IR"/>
        </w:rPr>
      </w:pPr>
      <w:r>
        <w:rPr>
          <w:rtl/>
          <w:lang w:bidi="fa-IR"/>
        </w:rPr>
        <w:t>نور چشمانم</w:t>
      </w:r>
      <w:r w:rsidR="008A4E6E">
        <w:rPr>
          <w:rtl/>
          <w:lang w:bidi="fa-IR"/>
        </w:rPr>
        <w:t xml:space="preserve">، </w:t>
      </w:r>
      <w:r>
        <w:rPr>
          <w:rtl/>
          <w:lang w:bidi="fa-IR"/>
        </w:rPr>
        <w:t>اكنون كه به دنيا نيامده اى بتها در برابرت سجده مى كنند</w:t>
      </w:r>
      <w:r w:rsidR="008A4E6E">
        <w:rPr>
          <w:rtl/>
          <w:lang w:bidi="fa-IR"/>
        </w:rPr>
        <w:t xml:space="preserve">، </w:t>
      </w:r>
      <w:r>
        <w:rPr>
          <w:rtl/>
          <w:lang w:bidi="fa-IR"/>
        </w:rPr>
        <w:t>پس چگونه خواهى بود زمانى كه بدنيا بيايى</w:t>
      </w:r>
      <w:r w:rsidR="008A4E6E">
        <w:rPr>
          <w:rtl/>
          <w:lang w:bidi="fa-IR"/>
        </w:rPr>
        <w:t>؟</w:t>
      </w:r>
      <w:r>
        <w:rPr>
          <w:rtl/>
          <w:lang w:bidi="fa-IR"/>
        </w:rPr>
        <w:t>!</w:t>
      </w:r>
    </w:p>
    <w:p w:rsidR="00DF7947" w:rsidRDefault="00DF7947" w:rsidP="00DF7947">
      <w:pPr>
        <w:pStyle w:val="libNormal"/>
        <w:rPr>
          <w:rtl/>
          <w:lang w:bidi="fa-IR"/>
        </w:rPr>
      </w:pPr>
      <w:r>
        <w:rPr>
          <w:rtl/>
          <w:lang w:bidi="fa-IR"/>
        </w:rPr>
        <w:t>فاطمه اين ماجرا را براى شوهرش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نقل كرد حضرت گفت</w:t>
      </w:r>
      <w:r w:rsidR="00137D68">
        <w:rPr>
          <w:rtl/>
          <w:lang w:bidi="fa-IR"/>
        </w:rPr>
        <w:t>:</w:t>
      </w:r>
      <w:r>
        <w:rPr>
          <w:rtl/>
          <w:lang w:bidi="fa-IR"/>
        </w:rPr>
        <w:t xml:space="preserve"> اين فرزند؛ همان كسى است كه شيرى در راه طائف درباره او با من سخن گفت</w:t>
      </w:r>
      <w:r w:rsidR="008A4E6E">
        <w:rPr>
          <w:rtl/>
          <w:lang w:bidi="fa-IR"/>
        </w:rPr>
        <w:t>؛</w:t>
      </w:r>
      <w:r>
        <w:rPr>
          <w:rtl/>
          <w:lang w:bidi="fa-IR"/>
        </w:rPr>
        <w:t xml:space="preserve"> و خبر تولد او را به من داد</w:t>
      </w:r>
      <w:r w:rsidR="008A4E6E">
        <w:rPr>
          <w:rtl/>
          <w:lang w:bidi="fa-IR"/>
        </w:rPr>
        <w:t>.</w:t>
      </w:r>
      <w:r w:rsidR="003107DD">
        <w:rPr>
          <w:rtl/>
          <w:lang w:bidi="fa-IR"/>
        </w:rPr>
        <w:t xml:space="preserve"> (</w:t>
      </w:r>
      <w:r>
        <w:rPr>
          <w:rtl/>
          <w:lang w:bidi="fa-IR"/>
        </w:rPr>
        <w:t>روزى در راه طائف شيرى با حضرت ابوطالب روبرو شد و در مقابل او تعظيم كرد</w:t>
      </w:r>
      <w:r w:rsidR="008A4E6E">
        <w:rPr>
          <w:rtl/>
          <w:lang w:bidi="fa-IR"/>
        </w:rPr>
        <w:t xml:space="preserve">. </w:t>
      </w:r>
      <w:r>
        <w:rPr>
          <w:rtl/>
          <w:lang w:bidi="fa-IR"/>
        </w:rPr>
        <w:t>حضرت ابوطالب به او فرمود: بحق خالقت ماجراى خود را برايم بازگو كن شير گفت</w:t>
      </w:r>
      <w:r w:rsidR="00137D68">
        <w:rPr>
          <w:rtl/>
          <w:lang w:bidi="fa-IR"/>
        </w:rPr>
        <w:t>:</w:t>
      </w:r>
    </w:p>
    <w:p w:rsidR="001A0533" w:rsidRDefault="00DF7947" w:rsidP="00DF7947">
      <w:pPr>
        <w:pStyle w:val="libNormal"/>
        <w:rPr>
          <w:rtl/>
          <w:lang w:bidi="fa-IR"/>
        </w:rPr>
      </w:pPr>
      <w:r>
        <w:rPr>
          <w:rtl/>
          <w:lang w:bidi="fa-IR"/>
        </w:rPr>
        <w:t>تو پدر اسد الله و پشتيبان محمد پيامبر خدا و مربى شير خدا هستى</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40)</w:t>
      </w:r>
    </w:p>
    <w:p w:rsidR="00DF7947" w:rsidRDefault="00DF7947" w:rsidP="0012300F">
      <w:pPr>
        <w:pStyle w:val="Heading2"/>
        <w:rPr>
          <w:rtl/>
          <w:lang w:bidi="fa-IR"/>
        </w:rPr>
      </w:pPr>
      <w:bookmarkStart w:id="29" w:name="_Toc386585105"/>
      <w:r>
        <w:rPr>
          <w:rtl/>
          <w:lang w:bidi="fa-IR"/>
        </w:rPr>
        <w:t>28- گفتگوى و تبريك موجودات</w:t>
      </w:r>
      <w:bookmarkEnd w:id="2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فاطمه بنت اسد مى گويد: چندين ماه كه از حمل من مى گذشت</w:t>
      </w:r>
      <w:r w:rsidR="008A4E6E">
        <w:rPr>
          <w:rtl/>
          <w:lang w:bidi="fa-IR"/>
        </w:rPr>
        <w:t xml:space="preserve">، </w:t>
      </w:r>
      <w:r>
        <w:rPr>
          <w:rtl/>
          <w:lang w:bidi="fa-IR"/>
        </w:rPr>
        <w:t>وقتى نزديك بدنيا آمدن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 از نار هر سنگ و كلوخ و درختى كه عبور مى كردم مى شنيدم كه به من مى گفتند:</w:t>
      </w:r>
    </w:p>
    <w:p w:rsidR="001A0533" w:rsidRDefault="00DF7947" w:rsidP="00DF7947">
      <w:pPr>
        <w:pStyle w:val="libNormal"/>
        <w:rPr>
          <w:rtl/>
          <w:lang w:bidi="fa-IR"/>
        </w:rPr>
      </w:pPr>
      <w:r>
        <w:rPr>
          <w:rtl/>
          <w:lang w:bidi="fa-IR"/>
        </w:rPr>
        <w:lastRenderedPageBreak/>
        <w:t>هنيئالك يا فاطمه</w:t>
      </w:r>
      <w:r w:rsidR="008A4E6E">
        <w:rPr>
          <w:rtl/>
          <w:lang w:bidi="fa-IR"/>
        </w:rPr>
        <w:t xml:space="preserve">، </w:t>
      </w:r>
      <w:r>
        <w:rPr>
          <w:rtl/>
          <w:lang w:bidi="fa-IR"/>
        </w:rPr>
        <w:t>بما خصك الله من الفضل و الكرامة بحملك بالامام الكريم اى فاطمه گوارايت باد</w:t>
      </w:r>
      <w:r w:rsidR="008A4E6E">
        <w:rPr>
          <w:rtl/>
          <w:lang w:bidi="fa-IR"/>
        </w:rPr>
        <w:t xml:space="preserve">، </w:t>
      </w:r>
      <w:r>
        <w:rPr>
          <w:rtl/>
          <w:lang w:bidi="fa-IR"/>
        </w:rPr>
        <w:t>آنچه از فضل كرامت</w:t>
      </w:r>
      <w:r w:rsidR="008A4E6E">
        <w:rPr>
          <w:rtl/>
          <w:lang w:bidi="fa-IR"/>
        </w:rPr>
        <w:t xml:space="preserve">، </w:t>
      </w:r>
      <w:r>
        <w:rPr>
          <w:rtl/>
          <w:lang w:bidi="fa-IR"/>
        </w:rPr>
        <w:t>كه خدايت بدان اختصاص داده</w:t>
      </w:r>
      <w:r w:rsidR="008A4E6E">
        <w:rPr>
          <w:rtl/>
          <w:lang w:bidi="fa-IR"/>
        </w:rPr>
        <w:t xml:space="preserve">، </w:t>
      </w:r>
      <w:r>
        <w:rPr>
          <w:rtl/>
          <w:lang w:bidi="fa-IR"/>
        </w:rPr>
        <w:t xml:space="preserve">بخاطر آنكه تو حامل امام كريم هستى </w:t>
      </w:r>
      <w:r w:rsidR="003107DD" w:rsidRPr="00F374DD">
        <w:rPr>
          <w:rStyle w:val="libFootnotenumChar"/>
          <w:rtl/>
          <w:lang w:bidi="fa-IR"/>
        </w:rPr>
        <w:t>(</w:t>
      </w:r>
      <w:r w:rsidRPr="00F374DD">
        <w:rPr>
          <w:rStyle w:val="libFootnotenumChar"/>
          <w:rtl/>
        </w:rPr>
        <w:t>41)</w:t>
      </w:r>
    </w:p>
    <w:p w:rsidR="00DF7947" w:rsidRDefault="00DF7947" w:rsidP="0012300F">
      <w:pPr>
        <w:pStyle w:val="Heading2"/>
        <w:rPr>
          <w:rtl/>
          <w:lang w:bidi="fa-IR"/>
        </w:rPr>
      </w:pPr>
      <w:bookmarkStart w:id="30" w:name="_Toc386585106"/>
      <w:r>
        <w:rPr>
          <w:rtl/>
          <w:lang w:bidi="fa-IR"/>
        </w:rPr>
        <w:t>29- ابوطالب صبر كن</w:t>
      </w:r>
      <w:bookmarkEnd w:id="3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شب جمعه سيزدهم ماه رجب سال سى ام از عام الفيل بود </w:t>
      </w:r>
      <w:r w:rsidR="003107DD" w:rsidRPr="00F374DD">
        <w:rPr>
          <w:rStyle w:val="libFootnotenumChar"/>
          <w:rtl/>
          <w:lang w:bidi="fa-IR"/>
        </w:rPr>
        <w:t>(</w:t>
      </w:r>
      <w:r w:rsidRPr="00F374DD">
        <w:rPr>
          <w:rStyle w:val="libFootnotenumChar"/>
          <w:rtl/>
        </w:rPr>
        <w:t>42)</w:t>
      </w:r>
      <w:r>
        <w:rPr>
          <w:rtl/>
          <w:lang w:bidi="fa-IR"/>
        </w:rPr>
        <w:t xml:space="preserve"> ثلثى از شب گذشته بود كه درد حمل بر فاطمه بنت اسد عارض شد حضرت ابوطالب به او گفت</w:t>
      </w:r>
      <w:r w:rsidR="00137D68">
        <w:rPr>
          <w:rtl/>
          <w:lang w:bidi="fa-IR"/>
        </w:rPr>
        <w:t>:</w:t>
      </w:r>
      <w:r>
        <w:rPr>
          <w:rtl/>
          <w:lang w:bidi="fa-IR"/>
        </w:rPr>
        <w:t xml:space="preserve"> ناراحت به نظر مى آيى</w:t>
      </w:r>
      <w:r w:rsidR="008A4E6E">
        <w:rPr>
          <w:rtl/>
          <w:lang w:bidi="fa-IR"/>
        </w:rPr>
        <w:t>؟</w:t>
      </w:r>
      <w:r>
        <w:rPr>
          <w:rtl/>
          <w:lang w:bidi="fa-IR"/>
        </w:rPr>
        <w:t xml:space="preserve"> فاطمه گفت</w:t>
      </w:r>
      <w:r w:rsidR="00137D68">
        <w:rPr>
          <w:rtl/>
          <w:lang w:bidi="fa-IR"/>
        </w:rPr>
        <w:t>:</w:t>
      </w:r>
      <w:r>
        <w:rPr>
          <w:rtl/>
          <w:lang w:bidi="fa-IR"/>
        </w:rPr>
        <w:t xml:space="preserve"> احساس درد و ناراحتى دارم</w:t>
      </w:r>
      <w:r w:rsidR="008A4E6E">
        <w:rPr>
          <w:rtl/>
          <w:lang w:bidi="fa-IR"/>
        </w:rPr>
        <w:t xml:space="preserve">. </w:t>
      </w:r>
      <w:r>
        <w:rPr>
          <w:rtl/>
          <w:lang w:bidi="fa-IR"/>
        </w:rPr>
        <w:t>حضرت آن اسمى را كه در ذكر آن از گرفتاريها نجات مى يافت را بر زبان آورد و فاطمه نيز بواسطه گفتن آن ذكر آرام گفت</w:t>
      </w:r>
      <w:r w:rsidR="00137D68">
        <w:rPr>
          <w:rtl/>
          <w:lang w:bidi="fa-IR"/>
        </w:rPr>
        <w:t>:</w:t>
      </w:r>
    </w:p>
    <w:p w:rsidR="00DF7947" w:rsidRDefault="00DF7947" w:rsidP="00DF7947">
      <w:pPr>
        <w:pStyle w:val="libNormal"/>
        <w:rPr>
          <w:rtl/>
          <w:lang w:bidi="fa-IR"/>
        </w:rPr>
      </w:pPr>
      <w:r>
        <w:rPr>
          <w:rtl/>
          <w:lang w:bidi="fa-IR"/>
        </w:rPr>
        <w:t>سپس به او گفت</w:t>
      </w:r>
      <w:r w:rsidR="00137D68">
        <w:rPr>
          <w:rtl/>
          <w:lang w:bidi="fa-IR"/>
        </w:rPr>
        <w:t>:</w:t>
      </w:r>
      <w:r>
        <w:rPr>
          <w:rtl/>
          <w:lang w:bidi="fa-IR"/>
        </w:rPr>
        <w:t xml:space="preserve"> من مى روم عده اى از زنان آشنايت را بياورم تا در اين موقع شب تو را در ولادت فرزندت يارى دهند</w:t>
      </w:r>
      <w:r w:rsidR="008A4E6E">
        <w:rPr>
          <w:rtl/>
          <w:lang w:bidi="fa-IR"/>
        </w:rPr>
        <w:t xml:space="preserve">. </w:t>
      </w:r>
    </w:p>
    <w:p w:rsidR="00DF7947" w:rsidRDefault="00DF7947" w:rsidP="00DF7947">
      <w:pPr>
        <w:pStyle w:val="libNormal"/>
        <w:rPr>
          <w:rtl/>
          <w:lang w:bidi="fa-IR"/>
        </w:rPr>
      </w:pPr>
      <w:r>
        <w:rPr>
          <w:rtl/>
          <w:lang w:bidi="fa-IR"/>
        </w:rPr>
        <w:t>فاطمه گفت</w:t>
      </w:r>
      <w:r w:rsidR="00137D68">
        <w:rPr>
          <w:rtl/>
          <w:lang w:bidi="fa-IR"/>
        </w:rPr>
        <w:t>:</w:t>
      </w:r>
      <w:r>
        <w:rPr>
          <w:rtl/>
          <w:lang w:bidi="fa-IR"/>
        </w:rPr>
        <w:t xml:space="preserve"> هر طور صلاح مى دانى عمل كن</w:t>
      </w:r>
      <w:r w:rsidR="008A4E6E">
        <w:rPr>
          <w:rtl/>
          <w:lang w:bidi="fa-IR"/>
        </w:rPr>
        <w:t xml:space="preserve">. </w:t>
      </w:r>
    </w:p>
    <w:p w:rsidR="00551712" w:rsidRDefault="00DF7947" w:rsidP="00DF7947">
      <w:pPr>
        <w:pStyle w:val="libNormal"/>
        <w:rPr>
          <w:rtl/>
          <w:lang w:bidi="fa-IR"/>
        </w:rPr>
      </w:pPr>
      <w:r>
        <w:rPr>
          <w:rtl/>
          <w:lang w:bidi="fa-IR"/>
        </w:rPr>
        <w:t>ناگهان صدايى از گوشه خانه شنيده شد كه گفت</w:t>
      </w:r>
      <w:r w:rsidR="00137D68">
        <w:rPr>
          <w:rtl/>
          <w:lang w:bidi="fa-IR"/>
        </w:rPr>
        <w:t>:</w:t>
      </w:r>
      <w:r>
        <w:rPr>
          <w:rtl/>
          <w:lang w:bidi="fa-IR"/>
        </w:rPr>
        <w:t xml:space="preserve"> اى ابوطالب</w:t>
      </w:r>
      <w:r w:rsidR="008A4E6E">
        <w:rPr>
          <w:rtl/>
          <w:lang w:bidi="fa-IR"/>
        </w:rPr>
        <w:t xml:space="preserve">، </w:t>
      </w:r>
      <w:r>
        <w:rPr>
          <w:rtl/>
          <w:lang w:bidi="fa-IR"/>
        </w:rPr>
        <w:t>صبر كن</w:t>
      </w:r>
      <w:r w:rsidR="008A4E6E">
        <w:rPr>
          <w:rtl/>
          <w:lang w:bidi="fa-IR"/>
        </w:rPr>
        <w:t>!</w:t>
      </w:r>
      <w:r>
        <w:rPr>
          <w:rtl/>
          <w:lang w:bidi="fa-IR"/>
        </w:rPr>
        <w:t xml:space="preserve"> چرا كه ولى خدا را دست نجس نبايد لمس كند </w:t>
      </w:r>
      <w:r w:rsidR="003107DD" w:rsidRPr="00F374DD">
        <w:rPr>
          <w:rStyle w:val="libFootnotenumChar"/>
          <w:rtl/>
          <w:lang w:bidi="fa-IR"/>
        </w:rPr>
        <w:t>(</w:t>
      </w:r>
      <w:r w:rsidRPr="00F374DD">
        <w:rPr>
          <w:rStyle w:val="libFootnotenumChar"/>
          <w:rtl/>
        </w:rPr>
        <w:t>43)</w:t>
      </w:r>
    </w:p>
    <w:p w:rsidR="00DF7947" w:rsidRDefault="00DF7947" w:rsidP="0012300F">
      <w:pPr>
        <w:pStyle w:val="Heading2"/>
        <w:rPr>
          <w:rtl/>
          <w:lang w:bidi="fa-IR"/>
        </w:rPr>
      </w:pPr>
      <w:bookmarkStart w:id="31" w:name="_Toc386585107"/>
      <w:r>
        <w:rPr>
          <w:rtl/>
          <w:lang w:bidi="fa-IR"/>
        </w:rPr>
        <w:t>30- فاطمه بنت اسد و ورود به كعبه</w:t>
      </w:r>
      <w:bookmarkEnd w:id="3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صبح هنگام</w:t>
      </w:r>
      <w:r w:rsidR="008A4E6E">
        <w:rPr>
          <w:rtl/>
          <w:lang w:bidi="fa-IR"/>
        </w:rPr>
        <w:t xml:space="preserve">، </w:t>
      </w:r>
      <w:r>
        <w:rPr>
          <w:rtl/>
          <w:lang w:bidi="fa-IR"/>
        </w:rPr>
        <w:t>بار ديگر فاطمه بنت اسد را درد عارض شد</w:t>
      </w:r>
      <w:r w:rsidR="008A4E6E">
        <w:rPr>
          <w:rtl/>
          <w:lang w:bidi="fa-IR"/>
        </w:rPr>
        <w:t xml:space="preserve">. </w:t>
      </w:r>
      <w:r>
        <w:rPr>
          <w:rtl/>
          <w:lang w:bidi="fa-IR"/>
        </w:rPr>
        <w:t>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ناراحت و پريشان از خانه بيرون آمد در راه عده اى از زنان قريش را ديد كه علت ناراحتى را از او پرسيدند حضرت پاسخ داد: فاطمه در شديدترين حال وضع حمل قرار گرفته است و سپس ابوطالب دست بر صورتش گذاشت در اين حال پيامبر </w:t>
      </w:r>
      <w:r w:rsidR="00F33EFF" w:rsidRPr="00F33EFF">
        <w:rPr>
          <w:rStyle w:val="libAlaemChar"/>
          <w:rtl/>
        </w:rPr>
        <w:t>صلى‌الله‌عليه‌وآله‌وسلم</w:t>
      </w:r>
      <w:r>
        <w:rPr>
          <w:rtl/>
          <w:lang w:bidi="fa-IR"/>
        </w:rPr>
        <w:t xml:space="preserve"> رسيد و پرسيد:</w:t>
      </w:r>
    </w:p>
    <w:p w:rsidR="00DF7947" w:rsidRDefault="00DF7947" w:rsidP="00DF7947">
      <w:pPr>
        <w:pStyle w:val="libNormal"/>
        <w:rPr>
          <w:rtl/>
          <w:lang w:bidi="fa-IR"/>
        </w:rPr>
      </w:pPr>
      <w:r>
        <w:rPr>
          <w:rtl/>
          <w:lang w:bidi="fa-IR"/>
        </w:rPr>
        <w:lastRenderedPageBreak/>
        <w:t>عمو جان</w:t>
      </w:r>
      <w:r w:rsidR="008A4E6E">
        <w:rPr>
          <w:rtl/>
          <w:lang w:bidi="fa-IR"/>
        </w:rPr>
        <w:t xml:space="preserve">، </w:t>
      </w:r>
      <w:r>
        <w:rPr>
          <w:rtl/>
          <w:lang w:bidi="fa-IR"/>
        </w:rPr>
        <w:t>چرا ناراحتى</w:t>
      </w:r>
      <w:r w:rsidR="008A4E6E">
        <w:rPr>
          <w:rtl/>
          <w:lang w:bidi="fa-IR"/>
        </w:rPr>
        <w:t>؟</w:t>
      </w:r>
      <w:r>
        <w:rPr>
          <w:rtl/>
          <w:lang w:bidi="fa-IR"/>
        </w:rPr>
        <w:t>!</w:t>
      </w:r>
    </w:p>
    <w:p w:rsidR="00DF7947" w:rsidRDefault="00DF7947" w:rsidP="00DF7947">
      <w:pPr>
        <w:pStyle w:val="libNormal"/>
        <w:rPr>
          <w:rtl/>
          <w:lang w:bidi="fa-IR"/>
        </w:rPr>
      </w:pPr>
      <w:r>
        <w:rPr>
          <w:rtl/>
          <w:lang w:bidi="fa-IR"/>
        </w:rPr>
        <w:t>عرض كرد: فاطمه بنت اسد در حال وضع حال است</w:t>
      </w:r>
      <w:r w:rsidR="008A4E6E">
        <w:rPr>
          <w:rtl/>
          <w:lang w:bidi="fa-IR"/>
        </w:rPr>
        <w:t xml:space="preserve">. </w:t>
      </w:r>
    </w:p>
    <w:p w:rsidR="00DF7947" w:rsidRDefault="00DF7947" w:rsidP="00DF7947">
      <w:pPr>
        <w:pStyle w:val="libNormal"/>
        <w:rPr>
          <w:rtl/>
          <w:lang w:bidi="fa-IR"/>
        </w:rPr>
      </w:pPr>
      <w:r>
        <w:rPr>
          <w:rtl/>
          <w:lang w:bidi="fa-IR"/>
        </w:rPr>
        <w:t>در همين حال</w:t>
      </w:r>
      <w:r w:rsidR="008A4E6E">
        <w:rPr>
          <w:rtl/>
          <w:lang w:bidi="fa-IR"/>
        </w:rPr>
        <w:t xml:space="preserve">، </w:t>
      </w:r>
      <w:r>
        <w:rPr>
          <w:rtl/>
          <w:lang w:bidi="fa-IR"/>
        </w:rPr>
        <w:t>فاطمه ندايى را شنيد كه مى گويد: اى فاطمه</w:t>
      </w:r>
      <w:r w:rsidR="008A4E6E">
        <w:rPr>
          <w:rtl/>
          <w:lang w:bidi="fa-IR"/>
        </w:rPr>
        <w:t xml:space="preserve">، </w:t>
      </w:r>
      <w:r>
        <w:rPr>
          <w:rtl/>
          <w:lang w:bidi="fa-IR"/>
        </w:rPr>
        <w:t>بر تو باد كه به خانه خدا بروى</w:t>
      </w:r>
      <w:r w:rsidR="008A4E6E">
        <w:rPr>
          <w:rtl/>
          <w:lang w:bidi="fa-IR"/>
        </w:rPr>
        <w:t>!</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دست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گرفت و با هم نزد فاطمه آمدند و او را با خود كنار خانه خدا آوردند </w:t>
      </w:r>
      <w:r w:rsidR="003107DD" w:rsidRPr="00F374DD">
        <w:rPr>
          <w:rStyle w:val="libFootnotenumChar"/>
          <w:rtl/>
          <w:lang w:bidi="fa-IR"/>
        </w:rPr>
        <w:t>(</w:t>
      </w:r>
      <w:r w:rsidRPr="00F374DD">
        <w:rPr>
          <w:rStyle w:val="libFootnotenumChar"/>
          <w:rtl/>
        </w:rPr>
        <w:t>44)</w:t>
      </w:r>
    </w:p>
    <w:p w:rsidR="00DF7947" w:rsidRDefault="00DF7947" w:rsidP="0012300F">
      <w:pPr>
        <w:pStyle w:val="Heading2"/>
        <w:rPr>
          <w:rtl/>
          <w:lang w:bidi="fa-IR"/>
        </w:rPr>
      </w:pPr>
      <w:bookmarkStart w:id="32" w:name="_Toc386585108"/>
      <w:r>
        <w:rPr>
          <w:rtl/>
          <w:lang w:bidi="fa-IR"/>
        </w:rPr>
        <w:t>31- جبرئيل و فاطمه بنت اسد</w:t>
      </w:r>
      <w:bookmarkEnd w:id="3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فاطمه بنت اسد در قسمت پشت كعبه</w:t>
      </w:r>
      <w:r w:rsidR="003107DD">
        <w:rPr>
          <w:rtl/>
          <w:lang w:bidi="fa-IR"/>
        </w:rPr>
        <w:t xml:space="preserve"> (</w:t>
      </w:r>
      <w:r>
        <w:rPr>
          <w:rtl/>
          <w:lang w:bidi="fa-IR"/>
        </w:rPr>
        <w:t xml:space="preserve">يعنى پشت آن سمتى كه درب در آن است) ايستاده بود و رو به كعبه دعا مى خواند كه ناگهان پيش چشمان همه حاضران ديوار خانه خدا از همان قسمت شكاف برداشت و آنقدر از هم فاصله گرفت كه فاطمه توانست از شكاف ديوار وارد شود و جبرئيل او را به داخل برد و دوباره ديوار به هم آمد و او داخل كعبه ماند </w:t>
      </w:r>
      <w:r w:rsidR="003107DD" w:rsidRPr="00F374DD">
        <w:rPr>
          <w:rStyle w:val="libFootnotenumChar"/>
          <w:rtl/>
          <w:lang w:bidi="fa-IR"/>
        </w:rPr>
        <w:t>(</w:t>
      </w:r>
      <w:r w:rsidRPr="00F374DD">
        <w:rPr>
          <w:rStyle w:val="libFootnotenumChar"/>
          <w:rtl/>
        </w:rPr>
        <w:t>45)</w:t>
      </w:r>
    </w:p>
    <w:p w:rsidR="00DF7947" w:rsidRDefault="00DF7947" w:rsidP="0012300F">
      <w:pPr>
        <w:pStyle w:val="Heading2"/>
        <w:rPr>
          <w:rtl/>
          <w:lang w:bidi="fa-IR"/>
        </w:rPr>
      </w:pPr>
      <w:bookmarkStart w:id="33" w:name="_Toc386585109"/>
      <w:r>
        <w:rPr>
          <w:rtl/>
          <w:lang w:bidi="fa-IR"/>
        </w:rPr>
        <w:t>32- فاطمه در داخل كعبه</w:t>
      </w:r>
      <w:bookmarkEnd w:id="3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قدم گذاشتن فاطمه بنت اسد به داخل كعبه چيزى جز دعوت خداوند نبود چرا كه از در خانه وارد نشد بلكه خالق جهان ديوار را براى او شكافت و فاطمه را فرا خواند و دوباره ديوار را بست و اينك بايد</w:t>
      </w:r>
      <w:r w:rsidR="008A4E6E">
        <w:rPr>
          <w:rtl/>
          <w:lang w:bidi="fa-IR"/>
        </w:rPr>
        <w:t xml:space="preserve">، </w:t>
      </w:r>
      <w:r>
        <w:rPr>
          <w:rtl/>
          <w:lang w:bidi="fa-IR"/>
        </w:rPr>
        <w:t>پذيرايى الهى از اين مهمان صورت گيرد</w:t>
      </w:r>
      <w:r w:rsidR="008A4E6E">
        <w:rPr>
          <w:rtl/>
          <w:lang w:bidi="fa-IR"/>
        </w:rPr>
        <w:t xml:space="preserve">. </w:t>
      </w:r>
    </w:p>
    <w:p w:rsidR="00DF7947" w:rsidRDefault="00DF7947" w:rsidP="00DF7947">
      <w:pPr>
        <w:pStyle w:val="libNormal"/>
        <w:rPr>
          <w:rtl/>
          <w:lang w:bidi="fa-IR"/>
        </w:rPr>
      </w:pPr>
      <w:r>
        <w:rPr>
          <w:rtl/>
          <w:lang w:bidi="fa-IR"/>
        </w:rPr>
        <w:t xml:space="preserve">آرى اين چنين بود كه فاطمه بنت اسد به داخل كعبه چيزى جز دعوت خداوند نبود چرا كه از در خانه وارد نشد بلكه خالق جهان ديوار را براى او </w:t>
      </w:r>
      <w:r>
        <w:rPr>
          <w:rtl/>
          <w:lang w:bidi="fa-IR"/>
        </w:rPr>
        <w:lastRenderedPageBreak/>
        <w:t>شكافت و فاطمه را فرا خواند و دوباره ديوار را بست و اينك بايد</w:t>
      </w:r>
      <w:r w:rsidR="008A4E6E">
        <w:rPr>
          <w:rtl/>
          <w:lang w:bidi="fa-IR"/>
        </w:rPr>
        <w:t xml:space="preserve">، </w:t>
      </w:r>
      <w:r>
        <w:rPr>
          <w:rtl/>
          <w:lang w:bidi="fa-IR"/>
        </w:rPr>
        <w:t>پذيرايى الهى از اين مهمان صورت گيرد</w:t>
      </w:r>
      <w:r w:rsidR="008A4E6E">
        <w:rPr>
          <w:rtl/>
          <w:lang w:bidi="fa-IR"/>
        </w:rPr>
        <w:t xml:space="preserve">. </w:t>
      </w:r>
    </w:p>
    <w:p w:rsidR="001A0533" w:rsidRDefault="00DF7947" w:rsidP="00DF7947">
      <w:pPr>
        <w:pStyle w:val="libNormal"/>
        <w:rPr>
          <w:rtl/>
          <w:lang w:bidi="fa-IR"/>
        </w:rPr>
      </w:pPr>
      <w:r>
        <w:rPr>
          <w:rtl/>
          <w:lang w:bidi="fa-IR"/>
        </w:rPr>
        <w:t xml:space="preserve">آرى اين چنين بود كه فاطمه در آن سه روزى كه در درون كعبه ماند از ميوه ها و غذاى بهشتى برايش آوردند </w:t>
      </w:r>
      <w:r w:rsidR="003107DD" w:rsidRPr="00F374DD">
        <w:rPr>
          <w:rStyle w:val="libFootnotenumChar"/>
          <w:rtl/>
          <w:lang w:bidi="fa-IR"/>
        </w:rPr>
        <w:t>(</w:t>
      </w:r>
      <w:r w:rsidRPr="00F374DD">
        <w:rPr>
          <w:rStyle w:val="libFootnotenumChar"/>
          <w:rtl/>
        </w:rPr>
        <w:t>46)</w:t>
      </w:r>
      <w:r w:rsidR="008A4E6E">
        <w:rPr>
          <w:rtl/>
          <w:lang w:bidi="fa-IR"/>
        </w:rPr>
        <w:t xml:space="preserve">. </w:t>
      </w:r>
    </w:p>
    <w:p w:rsidR="00DF7947" w:rsidRDefault="00DF7947" w:rsidP="0012300F">
      <w:pPr>
        <w:pStyle w:val="Heading2"/>
        <w:rPr>
          <w:rtl/>
          <w:lang w:bidi="fa-IR"/>
        </w:rPr>
      </w:pPr>
      <w:bookmarkStart w:id="34" w:name="_Toc386585110"/>
      <w:r>
        <w:rPr>
          <w:rtl/>
          <w:lang w:bidi="fa-IR"/>
        </w:rPr>
        <w:t>33- پرستاران فاطمه در كعبه</w:t>
      </w:r>
      <w:bookmarkEnd w:id="3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فاطمه بنت اسد در درون كعبه قرار گرفت پنج بانو نزد او آمدند در حالى كه لباس همچون حرير سفيد بر تن داشتند و عطرى خوش تر از مشك ناب از آنان شنيده مى شد</w:t>
      </w:r>
      <w:r w:rsidR="008A4E6E">
        <w:rPr>
          <w:rtl/>
          <w:lang w:bidi="fa-IR"/>
        </w:rPr>
        <w:t xml:space="preserve">. </w:t>
      </w:r>
      <w:r>
        <w:rPr>
          <w:rtl/>
          <w:lang w:bidi="fa-IR"/>
        </w:rPr>
        <w:t>اينان حوا و ساره و آسيه و مادر موسى بن عمران و مريم مادر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بودند</w:t>
      </w:r>
      <w:r w:rsidR="008A4E6E">
        <w:rPr>
          <w:rtl/>
          <w:lang w:bidi="fa-IR"/>
        </w:rPr>
        <w:t xml:space="preserve">، </w:t>
      </w:r>
    </w:p>
    <w:p w:rsidR="00DF7947" w:rsidRDefault="00DF7947" w:rsidP="00DF7947">
      <w:pPr>
        <w:pStyle w:val="libNormal"/>
        <w:rPr>
          <w:rtl/>
          <w:lang w:bidi="fa-IR"/>
        </w:rPr>
      </w:pPr>
      <w:r>
        <w:rPr>
          <w:rtl/>
          <w:lang w:bidi="fa-IR"/>
        </w:rPr>
        <w:t>اينان از طرف خداوند براى كمك در ولادت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فرستاده شدند چرا كه نبايد زنان ناپاك مكه در ولادت چنين مولودى حضور داشته باشند</w:t>
      </w:r>
      <w:r w:rsidR="008A4E6E">
        <w:rPr>
          <w:rtl/>
          <w:lang w:bidi="fa-IR"/>
        </w:rPr>
        <w:t xml:space="preserve">، </w:t>
      </w:r>
      <w:r>
        <w:rPr>
          <w:rtl/>
          <w:lang w:bidi="fa-IR"/>
        </w:rPr>
        <w:t>آنان رو به فاطمه كردند و گفتند: السلام عليك ولية الله</w:t>
      </w:r>
      <w:r w:rsidR="00137D68">
        <w:rPr>
          <w:rtl/>
          <w:lang w:bidi="fa-IR"/>
        </w:rPr>
        <w:t>:</w:t>
      </w:r>
      <w:r>
        <w:rPr>
          <w:rtl/>
          <w:lang w:bidi="fa-IR"/>
        </w:rPr>
        <w:t xml:space="preserve"> سلام بر تو اى بانويى كه از اولياى خدا هستى</w:t>
      </w:r>
    </w:p>
    <w:p w:rsidR="001A0533" w:rsidRDefault="00DF7947" w:rsidP="00DF7947">
      <w:pPr>
        <w:pStyle w:val="libNormal"/>
        <w:rPr>
          <w:rtl/>
          <w:lang w:bidi="fa-IR"/>
        </w:rPr>
      </w:pPr>
      <w:r>
        <w:rPr>
          <w:rtl/>
          <w:lang w:bidi="fa-IR"/>
        </w:rPr>
        <w:t>فاطمه جواب سلام آنان را داد</w:t>
      </w:r>
      <w:r w:rsidR="008A4E6E">
        <w:rPr>
          <w:rtl/>
          <w:lang w:bidi="fa-IR"/>
        </w:rPr>
        <w:t xml:space="preserve">. </w:t>
      </w:r>
      <w:r>
        <w:rPr>
          <w:rtl/>
          <w:lang w:bidi="fa-IR"/>
        </w:rPr>
        <w:t xml:space="preserve">زنان بهشتى برابر او نشستند در حالى كه هر يك ظرف عطرى از نقره در دست داشتند </w:t>
      </w:r>
      <w:r w:rsidR="003107DD" w:rsidRPr="00F374DD">
        <w:rPr>
          <w:rStyle w:val="libFootnotenumChar"/>
          <w:rtl/>
          <w:lang w:bidi="fa-IR"/>
        </w:rPr>
        <w:t>(</w:t>
      </w:r>
      <w:r w:rsidRPr="00F374DD">
        <w:rPr>
          <w:rStyle w:val="libFootnotenumChar"/>
          <w:rtl/>
        </w:rPr>
        <w:t>47)</w:t>
      </w:r>
    </w:p>
    <w:p w:rsidR="00DF7947" w:rsidRDefault="00DF7947" w:rsidP="0012300F">
      <w:pPr>
        <w:pStyle w:val="Heading2"/>
        <w:rPr>
          <w:rtl/>
          <w:lang w:bidi="fa-IR"/>
        </w:rPr>
      </w:pPr>
      <w:bookmarkStart w:id="35" w:name="_Toc386585111"/>
      <w:r>
        <w:rPr>
          <w:rtl/>
          <w:lang w:bidi="fa-IR"/>
        </w:rPr>
        <w:t>34- چگونگى تولد على</w:t>
      </w:r>
      <w:r w:rsidR="003107DD">
        <w:rPr>
          <w:rtl/>
          <w:lang w:bidi="fa-IR"/>
        </w:rPr>
        <w:t xml:space="preserve"> </w:t>
      </w:r>
      <w:r w:rsidR="005F0BBC" w:rsidRPr="005F0BBC">
        <w:rPr>
          <w:rStyle w:val="libAlaemChar"/>
          <w:rtl/>
        </w:rPr>
        <w:t>عليه‌السلام</w:t>
      </w:r>
      <w:bookmarkEnd w:id="3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روى سنگ سرخى كه در گوشه راست كعبه است بدنيا آمد و همين كه قدم بر زمين گذاشت به سجده افتاد و در همان حال دستهاى خود را به سوى آسمان بلند كرد و چنين گفت</w:t>
      </w:r>
      <w:r w:rsidR="00137D68">
        <w:rPr>
          <w:rtl/>
          <w:lang w:bidi="fa-IR"/>
        </w:rPr>
        <w:t>:</w:t>
      </w:r>
    </w:p>
    <w:p w:rsidR="00DF7947" w:rsidRDefault="00DF7947" w:rsidP="00DF7947">
      <w:pPr>
        <w:pStyle w:val="libNormal"/>
        <w:rPr>
          <w:rtl/>
          <w:lang w:bidi="fa-IR"/>
        </w:rPr>
      </w:pPr>
      <w:r>
        <w:rPr>
          <w:rtl/>
          <w:lang w:bidi="fa-IR"/>
        </w:rPr>
        <w:lastRenderedPageBreak/>
        <w:t>اشهد ان لا اله الا الله و ان محمدا و رسول الله</w:t>
      </w:r>
      <w:r w:rsidR="008A4E6E">
        <w:rPr>
          <w:rtl/>
          <w:lang w:bidi="fa-IR"/>
        </w:rPr>
        <w:t xml:space="preserve">. </w:t>
      </w:r>
      <w:r>
        <w:rPr>
          <w:rtl/>
          <w:lang w:bidi="fa-IR"/>
        </w:rPr>
        <w:t>و ان عليا و صى محمد رسول الله</w:t>
      </w:r>
      <w:r w:rsidR="008A4E6E">
        <w:rPr>
          <w:rtl/>
          <w:lang w:bidi="fa-IR"/>
        </w:rPr>
        <w:t xml:space="preserve">. </w:t>
      </w:r>
      <w:r>
        <w:rPr>
          <w:rtl/>
          <w:lang w:bidi="fa-IR"/>
        </w:rPr>
        <w:t>بحمد يختم الله النبوة و بى يتم الوصية و انا اميرالمومنين يعنى</w:t>
      </w:r>
      <w:r w:rsidR="00137D68">
        <w:rPr>
          <w:rtl/>
          <w:lang w:bidi="fa-IR"/>
        </w:rPr>
        <w:t>:</w:t>
      </w:r>
      <w:r>
        <w:rPr>
          <w:rtl/>
          <w:lang w:bidi="fa-IR"/>
        </w:rPr>
        <w:t xml:space="preserve"> شهادت مى دهم كه خدايى جز الله نيست و محمد پيامبر خداست و على وصى محمد رسول الله است</w:t>
      </w:r>
      <w:r w:rsidR="008A4E6E">
        <w:rPr>
          <w:rtl/>
          <w:lang w:bidi="fa-IR"/>
        </w:rPr>
        <w:t xml:space="preserve">. </w:t>
      </w:r>
      <w:r>
        <w:rPr>
          <w:rtl/>
          <w:lang w:bidi="fa-IR"/>
        </w:rPr>
        <w:t>با محمد نبوت ختم مى شود و با من وصايت كامل مى شود و من اميرال</w:t>
      </w:r>
      <w:r w:rsidR="00593F0C">
        <w:rPr>
          <w:rtl/>
          <w:lang w:bidi="fa-IR"/>
        </w:rPr>
        <w:t>مؤمن</w:t>
      </w:r>
      <w:r>
        <w:rPr>
          <w:rtl/>
          <w:lang w:bidi="fa-IR"/>
        </w:rPr>
        <w:t>ين هستم</w:t>
      </w:r>
    </w:p>
    <w:p w:rsidR="00DF7947" w:rsidRDefault="00DF7947" w:rsidP="00DF7947">
      <w:pPr>
        <w:pStyle w:val="libNormal"/>
        <w:rPr>
          <w:rtl/>
          <w:lang w:bidi="fa-IR"/>
        </w:rPr>
      </w:pPr>
      <w:r>
        <w:rPr>
          <w:rtl/>
          <w:lang w:bidi="fa-IR"/>
        </w:rPr>
        <w:t>سپس فرمود:</w:t>
      </w:r>
    </w:p>
    <w:p w:rsidR="001A0533" w:rsidRDefault="00DF7947" w:rsidP="00DF7947">
      <w:pPr>
        <w:pStyle w:val="libNormal"/>
        <w:rPr>
          <w:rtl/>
          <w:lang w:bidi="fa-IR"/>
        </w:rPr>
      </w:pPr>
      <w:r>
        <w:rPr>
          <w:rtl/>
          <w:lang w:bidi="fa-IR"/>
        </w:rPr>
        <w:t>جاء الحق و زهق الباطل حق آمد و باطل رفت</w:t>
      </w:r>
      <w:r w:rsidR="008A4E6E">
        <w:rPr>
          <w:rtl/>
          <w:lang w:bidi="fa-IR"/>
        </w:rPr>
        <w:t xml:space="preserve">. </w:t>
      </w:r>
      <w:r w:rsidR="003107DD" w:rsidRPr="00F374DD">
        <w:rPr>
          <w:rStyle w:val="libFootnotenumChar"/>
          <w:rtl/>
          <w:lang w:bidi="fa-IR"/>
        </w:rPr>
        <w:t>(</w:t>
      </w:r>
      <w:r w:rsidRPr="00F374DD">
        <w:rPr>
          <w:rStyle w:val="libFootnotenumChar"/>
          <w:rtl/>
        </w:rPr>
        <w:t>48)</w:t>
      </w:r>
    </w:p>
    <w:p w:rsidR="00DF7947" w:rsidRDefault="00DF7947" w:rsidP="0012300F">
      <w:pPr>
        <w:pStyle w:val="Heading2"/>
        <w:rPr>
          <w:rtl/>
          <w:lang w:bidi="fa-IR"/>
        </w:rPr>
      </w:pPr>
      <w:bookmarkStart w:id="36" w:name="_Toc386585112"/>
      <w:r>
        <w:rPr>
          <w:rtl/>
          <w:lang w:bidi="fa-IR"/>
        </w:rPr>
        <w:t>35- ناله شيطان در تولد على</w:t>
      </w:r>
      <w:r w:rsidR="003107DD">
        <w:rPr>
          <w:rtl/>
          <w:lang w:bidi="fa-IR"/>
        </w:rPr>
        <w:t xml:space="preserve"> </w:t>
      </w:r>
      <w:r w:rsidR="005F0BBC" w:rsidRPr="005F0BBC">
        <w:rPr>
          <w:rStyle w:val="libAlaemChar"/>
          <w:rtl/>
        </w:rPr>
        <w:t>عليه‌السلام</w:t>
      </w:r>
      <w:bookmarkEnd w:id="3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آنگاه كه اميرالمومنين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دنيا آمد نور حضرت از كعبه تا سينه آسمان را شكافت و بتهايى كه بر روى كعبه نصب شده بود به صورت افتادند</w:t>
      </w:r>
      <w:r w:rsidR="008A4E6E">
        <w:rPr>
          <w:rtl/>
          <w:lang w:bidi="fa-IR"/>
        </w:rPr>
        <w:t xml:space="preserve">. </w:t>
      </w:r>
    </w:p>
    <w:p w:rsidR="001A0533" w:rsidRDefault="00DF7947" w:rsidP="00DF7947">
      <w:pPr>
        <w:pStyle w:val="libNormal"/>
        <w:rPr>
          <w:rtl/>
          <w:lang w:bidi="fa-IR"/>
        </w:rPr>
      </w:pPr>
      <w:r>
        <w:rPr>
          <w:rtl/>
          <w:lang w:bidi="fa-IR"/>
        </w:rPr>
        <w:t>شيطان فرياد بر آورد و گفت</w:t>
      </w:r>
      <w:r w:rsidR="00137D68">
        <w:rPr>
          <w:rtl/>
          <w:lang w:bidi="fa-IR"/>
        </w:rPr>
        <w:t>:</w:t>
      </w:r>
      <w:r>
        <w:rPr>
          <w:rtl/>
          <w:lang w:bidi="fa-IR"/>
        </w:rPr>
        <w:t xml:space="preserve"> واى بر بتها و عبادت كنندگانشان از اين فرزند! </w:t>
      </w:r>
      <w:r w:rsidR="003107DD" w:rsidRPr="00F374DD">
        <w:rPr>
          <w:rStyle w:val="libFootnotenumChar"/>
          <w:rtl/>
          <w:lang w:bidi="fa-IR"/>
        </w:rPr>
        <w:t>(</w:t>
      </w:r>
      <w:r w:rsidRPr="00F374DD">
        <w:rPr>
          <w:rStyle w:val="libFootnotenumChar"/>
          <w:rtl/>
        </w:rPr>
        <w:t>49)</w:t>
      </w:r>
    </w:p>
    <w:p w:rsidR="00DF7947" w:rsidRDefault="00DF7947" w:rsidP="0012300F">
      <w:pPr>
        <w:pStyle w:val="Heading2"/>
        <w:rPr>
          <w:rtl/>
          <w:lang w:bidi="fa-IR"/>
        </w:rPr>
      </w:pPr>
      <w:bookmarkStart w:id="37" w:name="_Toc386585113"/>
      <w:r>
        <w:rPr>
          <w:rtl/>
          <w:lang w:bidi="fa-IR"/>
        </w:rPr>
        <w:t>36-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بانوان بهشتى</w:t>
      </w:r>
      <w:bookmarkEnd w:id="3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دنيا آمد رو به آن پنج بانوى بهشتى نمود و به آنها سلام و خير مقدم گفت</w:t>
      </w:r>
      <w:r w:rsidR="00137D68">
        <w:rPr>
          <w:rtl/>
          <w:lang w:bidi="fa-IR"/>
        </w:rPr>
        <w:t>:</w:t>
      </w:r>
      <w:r>
        <w:rPr>
          <w:rtl/>
          <w:lang w:bidi="fa-IR"/>
        </w:rPr>
        <w:t xml:space="preserve"> و سپس فرمود:</w:t>
      </w:r>
    </w:p>
    <w:p w:rsidR="00DF7947" w:rsidRDefault="00DF7947" w:rsidP="00DF7947">
      <w:pPr>
        <w:pStyle w:val="libNormal"/>
        <w:rPr>
          <w:rtl/>
          <w:lang w:bidi="fa-IR"/>
        </w:rPr>
      </w:pPr>
      <w:r>
        <w:rPr>
          <w:rtl/>
          <w:lang w:bidi="fa-IR"/>
        </w:rPr>
        <w:t>اشهد ان لا اله الا الله وحده لا شريك له</w:t>
      </w:r>
      <w:r w:rsidR="008A4E6E">
        <w:rPr>
          <w:rtl/>
          <w:lang w:bidi="fa-IR"/>
        </w:rPr>
        <w:t xml:space="preserve">. </w:t>
      </w:r>
      <w:r>
        <w:rPr>
          <w:rtl/>
          <w:lang w:bidi="fa-IR"/>
        </w:rPr>
        <w:t>و اشده ان محمدا رسول الله</w:t>
      </w:r>
      <w:r w:rsidR="008A4E6E">
        <w:rPr>
          <w:rtl/>
          <w:lang w:bidi="fa-IR"/>
        </w:rPr>
        <w:t xml:space="preserve">. </w:t>
      </w:r>
      <w:r>
        <w:rPr>
          <w:rtl/>
          <w:lang w:bidi="fa-IR"/>
        </w:rPr>
        <w:t>به تختم النبوة و بى تختم الولاية</w:t>
      </w:r>
      <w:r w:rsidR="008A4E6E">
        <w:rPr>
          <w:rtl/>
          <w:lang w:bidi="fa-IR"/>
        </w:rPr>
        <w:t>؛</w:t>
      </w:r>
      <w:r>
        <w:rPr>
          <w:rtl/>
          <w:lang w:bidi="fa-IR"/>
        </w:rPr>
        <w:t xml:space="preserve"> شهادت مى دهم كه خدايى جز الله نيست</w:t>
      </w:r>
      <w:r w:rsidR="008A4E6E">
        <w:rPr>
          <w:rtl/>
          <w:lang w:bidi="fa-IR"/>
        </w:rPr>
        <w:t xml:space="preserve">، </w:t>
      </w:r>
      <w:r>
        <w:rPr>
          <w:rtl/>
          <w:lang w:bidi="fa-IR"/>
        </w:rPr>
        <w:t>يگانه است است و شريك ندارد</w:t>
      </w:r>
      <w:r w:rsidR="008A4E6E">
        <w:rPr>
          <w:rtl/>
          <w:lang w:bidi="fa-IR"/>
        </w:rPr>
        <w:t xml:space="preserve">. </w:t>
      </w:r>
      <w:r>
        <w:rPr>
          <w:rtl/>
          <w:lang w:bidi="fa-IR"/>
        </w:rPr>
        <w:t>و شهادت مى دهم كه محمد پيامبر خداست</w:t>
      </w:r>
      <w:r w:rsidR="008A4E6E">
        <w:rPr>
          <w:rtl/>
          <w:lang w:bidi="fa-IR"/>
        </w:rPr>
        <w:t xml:space="preserve">، </w:t>
      </w:r>
      <w:r>
        <w:rPr>
          <w:rtl/>
          <w:lang w:bidi="fa-IR"/>
        </w:rPr>
        <w:t>با او نبوت و با من ولايت ختم مى شود</w:t>
      </w:r>
    </w:p>
    <w:p w:rsidR="00DF7947" w:rsidRDefault="00DF7947" w:rsidP="00DF7947">
      <w:pPr>
        <w:pStyle w:val="libNormal"/>
        <w:rPr>
          <w:rtl/>
          <w:lang w:bidi="fa-IR"/>
        </w:rPr>
      </w:pPr>
      <w:r>
        <w:rPr>
          <w:rtl/>
          <w:lang w:bidi="fa-IR"/>
        </w:rPr>
        <w:lastRenderedPageBreak/>
        <w:t>آنگاه حضرت حوا؛ تازه مولد را از زمين برداشت و در آغوش خود گرفت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نگاهى به صورت او انداخت و با بيانى رسا و واضح گفت</w:t>
      </w:r>
      <w:r w:rsidR="00137D68">
        <w:rPr>
          <w:rtl/>
          <w:lang w:bidi="fa-IR"/>
        </w:rPr>
        <w:t>:</w:t>
      </w:r>
      <w:r>
        <w:rPr>
          <w:rtl/>
          <w:lang w:bidi="fa-IR"/>
        </w:rPr>
        <w:t xml:space="preserve"> سلام بر تو اى مادر! حوا پاسخ گفت</w:t>
      </w:r>
      <w:r w:rsidR="00137D68">
        <w:rPr>
          <w:rtl/>
          <w:lang w:bidi="fa-IR"/>
        </w:rPr>
        <w:t>:</w:t>
      </w:r>
      <w:r>
        <w:rPr>
          <w:rtl/>
          <w:lang w:bidi="fa-IR"/>
        </w:rPr>
        <w:t xml:space="preserve"> سلام بر تو پسرم</w:t>
      </w:r>
      <w:r w:rsidR="008A4E6E">
        <w:rPr>
          <w:rtl/>
          <w:lang w:bidi="fa-IR"/>
        </w:rPr>
        <w:t>!</w:t>
      </w:r>
    </w:p>
    <w:p w:rsidR="00DF7947" w:rsidRDefault="00DF7947" w:rsidP="00DF7947">
      <w:pPr>
        <w:pStyle w:val="libNormal"/>
        <w:rPr>
          <w:rtl/>
          <w:lang w:bidi="fa-IR"/>
        </w:rPr>
      </w:pPr>
      <w:r>
        <w:rPr>
          <w:rtl/>
          <w:lang w:bidi="fa-IR"/>
        </w:rPr>
        <w:t>حضرت پرسيد: پدرم</w:t>
      </w:r>
      <w:r w:rsidR="003107DD">
        <w:rPr>
          <w:rtl/>
          <w:lang w:bidi="fa-IR"/>
        </w:rPr>
        <w:t xml:space="preserve"> (</w:t>
      </w:r>
      <w:r>
        <w:rPr>
          <w:rtl/>
          <w:lang w:bidi="fa-IR"/>
        </w:rPr>
        <w:t>آدم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مى كند؟ گفت</w:t>
      </w:r>
      <w:r w:rsidR="00137D68">
        <w:rPr>
          <w:rtl/>
          <w:lang w:bidi="fa-IR"/>
        </w:rPr>
        <w:t>:</w:t>
      </w:r>
      <w:r>
        <w:rPr>
          <w:rtl/>
          <w:lang w:bidi="fa-IR"/>
        </w:rPr>
        <w:t xml:space="preserve"> غرق در نعمتهاى خداوند است و در جوار پروردگار متنعم است</w:t>
      </w:r>
      <w:r w:rsidR="008A4E6E">
        <w:rPr>
          <w:rtl/>
          <w:lang w:bidi="fa-IR"/>
        </w:rPr>
        <w:t xml:space="preserve">. </w:t>
      </w:r>
      <w:r>
        <w:rPr>
          <w:rtl/>
          <w:lang w:bidi="fa-IR"/>
        </w:rPr>
        <w:t>سپس حضرت مريم نزديك آمد در حالى كه ظرف عطرى همراهش بود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از آغوش حوا گرفت</w:t>
      </w:r>
      <w:r w:rsidR="008A4E6E">
        <w:rPr>
          <w:rtl/>
          <w:lang w:bidi="fa-IR"/>
        </w:rPr>
        <w:t xml:space="preserve">. </w:t>
      </w:r>
      <w:r>
        <w:rPr>
          <w:rtl/>
          <w:lang w:bidi="fa-IR"/>
        </w:rPr>
        <w:t>مولود كعبه نگاهى به روى مريم كرد و گفت</w:t>
      </w:r>
      <w:r w:rsidR="00137D68">
        <w:rPr>
          <w:rtl/>
          <w:lang w:bidi="fa-IR"/>
        </w:rPr>
        <w:t>:</w:t>
      </w:r>
      <w:r>
        <w:rPr>
          <w:rtl/>
          <w:lang w:bidi="fa-IR"/>
        </w:rPr>
        <w:t xml:space="preserve"> سلام بر تو خواهرم</w:t>
      </w:r>
      <w:r w:rsidR="008A4E6E">
        <w:rPr>
          <w:rtl/>
          <w:lang w:bidi="fa-IR"/>
        </w:rPr>
        <w:t>!</w:t>
      </w:r>
      <w:r>
        <w:rPr>
          <w:rtl/>
          <w:lang w:bidi="fa-IR"/>
        </w:rPr>
        <w:t xml:space="preserve"> گفت</w:t>
      </w:r>
      <w:r w:rsidR="00137D68">
        <w:rPr>
          <w:rtl/>
          <w:lang w:bidi="fa-IR"/>
        </w:rPr>
        <w:t>:</w:t>
      </w:r>
      <w:r>
        <w:rPr>
          <w:rtl/>
          <w:lang w:bidi="fa-IR"/>
        </w:rPr>
        <w:t xml:space="preserve"> سلام بر تو برادرم</w:t>
      </w:r>
      <w:r w:rsidR="008A4E6E">
        <w:rPr>
          <w:rtl/>
          <w:lang w:bidi="fa-IR"/>
        </w:rPr>
        <w:t>!</w:t>
      </w:r>
      <w:r>
        <w:rPr>
          <w:rtl/>
          <w:lang w:bidi="fa-IR"/>
        </w:rPr>
        <w:t xml:space="preserve"> پرسيد عمويم چه مى كند؟ او گفت</w:t>
      </w:r>
      <w:r w:rsidR="00137D68">
        <w:rPr>
          <w:rtl/>
          <w:lang w:bidi="fa-IR"/>
        </w:rPr>
        <w:t>:</w:t>
      </w:r>
      <w:r>
        <w:rPr>
          <w:rtl/>
          <w:lang w:bidi="fa-IR"/>
        </w:rPr>
        <w:t xml:space="preserve"> خوب است و به تو سلام رسانده است</w:t>
      </w:r>
      <w:r w:rsidR="008A4E6E">
        <w:rPr>
          <w:rtl/>
          <w:lang w:bidi="fa-IR"/>
        </w:rPr>
        <w:t xml:space="preserve">. </w:t>
      </w:r>
      <w:r>
        <w:rPr>
          <w:rtl/>
          <w:lang w:bidi="fa-IR"/>
        </w:rPr>
        <w:t>آنگاه مريم با عطرى كه همراه داشت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معطر نمود</w:t>
      </w:r>
      <w:r w:rsidR="008A4E6E">
        <w:rPr>
          <w:rtl/>
          <w:lang w:bidi="fa-IR"/>
        </w:rPr>
        <w:t xml:space="preserve">. </w:t>
      </w:r>
    </w:p>
    <w:p w:rsidR="001A0533" w:rsidRDefault="00DF7947" w:rsidP="00DF7947">
      <w:pPr>
        <w:pStyle w:val="libNormal"/>
        <w:rPr>
          <w:rtl/>
          <w:lang w:bidi="fa-IR"/>
        </w:rPr>
      </w:pPr>
      <w:r>
        <w:rPr>
          <w:rtl/>
          <w:lang w:bidi="fa-IR"/>
        </w:rPr>
        <w:t>آنگاه حضرت آسيه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آغوش گرفت و او را در پارچه اى كه همراه داشت پيچيد و گفت</w:t>
      </w:r>
      <w:r w:rsidR="00137D68">
        <w:rPr>
          <w:rtl/>
          <w:lang w:bidi="fa-IR"/>
        </w:rPr>
        <w:t>:</w:t>
      </w:r>
      <w:r>
        <w:rPr>
          <w:rtl/>
          <w:lang w:bidi="fa-IR"/>
        </w:rPr>
        <w:t xml:space="preserve"> اين فرزند پاك و مطهر به دنيا آمده است حرارت آهن به او نمى رسد مگر بر دست مردى كه خدا و رسول و ملائكه و آسمان و زمين و درياها او را مبغوض مى دارند و جهنم مشتاق آن مرد است </w:t>
      </w:r>
      <w:r w:rsidR="003107DD" w:rsidRPr="00F374DD">
        <w:rPr>
          <w:rStyle w:val="libFootnotenumChar"/>
          <w:rtl/>
          <w:lang w:bidi="fa-IR"/>
        </w:rPr>
        <w:t>(</w:t>
      </w:r>
      <w:r w:rsidRPr="00F374DD">
        <w:rPr>
          <w:rStyle w:val="libFootnotenumChar"/>
          <w:rtl/>
        </w:rPr>
        <w:t>50)</w:t>
      </w:r>
      <w:r w:rsidR="008A4E6E">
        <w:rPr>
          <w:rtl/>
          <w:lang w:bidi="fa-IR"/>
        </w:rPr>
        <w:t xml:space="preserve">. </w:t>
      </w:r>
    </w:p>
    <w:p w:rsidR="00DF7947" w:rsidRDefault="00DF7947" w:rsidP="0012300F">
      <w:pPr>
        <w:pStyle w:val="Heading2"/>
        <w:rPr>
          <w:rtl/>
          <w:lang w:bidi="fa-IR"/>
        </w:rPr>
      </w:pPr>
      <w:bookmarkStart w:id="38" w:name="_Toc386585114"/>
      <w:r>
        <w:rPr>
          <w:rtl/>
          <w:lang w:bidi="fa-IR"/>
        </w:rPr>
        <w:t>37- ملاقات انبياء الهى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كعبه</w:t>
      </w:r>
      <w:bookmarkEnd w:id="3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كعبه پا به عرصه وجود گذاشت پنج تن از انبيا الهى وارد كعبه شدند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ديدن آنها حركتى كرد و خنديد</w:t>
      </w:r>
      <w:r w:rsidR="008A4E6E">
        <w:rPr>
          <w:rtl/>
          <w:lang w:bidi="fa-IR"/>
        </w:rPr>
        <w:t xml:space="preserve">. </w:t>
      </w:r>
      <w:r>
        <w:rPr>
          <w:rtl/>
          <w:lang w:bidi="fa-IR"/>
        </w:rPr>
        <w:t>آنان گفتند: سلام بر تو اى ولى خدا و خليفه پيامبر خدا؛ حضرت در جواب آنها فرمود: و عليكم السلام و رحمة الله بركاته و سپس</w:t>
      </w:r>
      <w:r w:rsidR="00251781">
        <w:rPr>
          <w:rtl/>
          <w:lang w:bidi="fa-IR"/>
        </w:rPr>
        <w:t xml:space="preserve"> </w:t>
      </w:r>
      <w:r>
        <w:rPr>
          <w:rtl/>
          <w:lang w:bidi="fa-IR"/>
        </w:rPr>
        <w:t>به هر يك جداگانه سلام كرد</w:t>
      </w:r>
      <w:r w:rsidR="008A4E6E">
        <w:rPr>
          <w:rtl/>
          <w:lang w:bidi="fa-IR"/>
        </w:rPr>
        <w:t xml:space="preserve">. </w:t>
      </w:r>
    </w:p>
    <w:p w:rsidR="001A0533" w:rsidRDefault="00DF7947" w:rsidP="00DF7947">
      <w:pPr>
        <w:pStyle w:val="libNormal"/>
        <w:rPr>
          <w:rtl/>
          <w:lang w:bidi="fa-IR"/>
        </w:rPr>
      </w:pPr>
      <w:r>
        <w:rPr>
          <w:rtl/>
          <w:lang w:bidi="fa-IR"/>
        </w:rPr>
        <w:t>آنها حضرت آدم</w:t>
      </w:r>
      <w:r w:rsidR="008A4E6E">
        <w:rPr>
          <w:rtl/>
          <w:lang w:bidi="fa-IR"/>
        </w:rPr>
        <w:t xml:space="preserve">، </w:t>
      </w:r>
      <w:r>
        <w:rPr>
          <w:rtl/>
          <w:lang w:bidi="fa-IR"/>
        </w:rPr>
        <w:t>حضرت نوح</w:t>
      </w:r>
      <w:r w:rsidR="008A4E6E">
        <w:rPr>
          <w:rtl/>
          <w:lang w:bidi="fa-IR"/>
        </w:rPr>
        <w:t xml:space="preserve">، </w:t>
      </w:r>
      <w:r>
        <w:rPr>
          <w:rtl/>
          <w:lang w:bidi="fa-IR"/>
        </w:rPr>
        <w:t>حضرت ابراهيم</w:t>
      </w:r>
      <w:r w:rsidR="008A4E6E">
        <w:rPr>
          <w:rtl/>
          <w:lang w:bidi="fa-IR"/>
        </w:rPr>
        <w:t xml:space="preserve">، </w:t>
      </w:r>
      <w:r>
        <w:rPr>
          <w:rtl/>
          <w:lang w:bidi="fa-IR"/>
        </w:rPr>
        <w:t>حضرت موسى و حضرت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بودند كه يكى پس از ديگرى نوزاد را گرفته و بوسيدند و زبان به مدح او گشودند و سپس</w:t>
      </w:r>
      <w:r w:rsidR="00251781">
        <w:rPr>
          <w:rtl/>
          <w:lang w:bidi="fa-IR"/>
        </w:rPr>
        <w:t xml:space="preserve"> </w:t>
      </w:r>
      <w:r>
        <w:rPr>
          <w:rtl/>
          <w:lang w:bidi="fa-IR"/>
        </w:rPr>
        <w:t xml:space="preserve">رفتند </w:t>
      </w:r>
      <w:r w:rsidR="003107DD" w:rsidRPr="00F374DD">
        <w:rPr>
          <w:rStyle w:val="libFootnotenumChar"/>
          <w:rtl/>
          <w:lang w:bidi="fa-IR"/>
        </w:rPr>
        <w:t>(</w:t>
      </w:r>
      <w:r w:rsidRPr="00F374DD">
        <w:rPr>
          <w:rStyle w:val="libFootnotenumChar"/>
          <w:rtl/>
        </w:rPr>
        <w:t>51)</w:t>
      </w:r>
    </w:p>
    <w:p w:rsidR="00DF7947" w:rsidRDefault="00DF7947" w:rsidP="0012300F">
      <w:pPr>
        <w:pStyle w:val="Heading2"/>
        <w:rPr>
          <w:rtl/>
          <w:lang w:bidi="fa-IR"/>
        </w:rPr>
      </w:pPr>
      <w:bookmarkStart w:id="39" w:name="_Toc386585115"/>
      <w:r>
        <w:rPr>
          <w:rtl/>
          <w:lang w:bidi="fa-IR"/>
        </w:rPr>
        <w:lastRenderedPageBreak/>
        <w:t>38- ملائكه الهى در محضر مولود كعبه</w:t>
      </w:r>
      <w:bookmarkEnd w:id="3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فاطمه بنت اسد مى گويد: ناگهان پس از اينكه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دنيا آمد صداى بال ملائكه را شنيدم و ابرى سفيد رنگ را ديدم كه تا كنار فرزندم آمد و او را با خود برداشت و به آسمان برد</w:t>
      </w:r>
      <w:r w:rsidR="008A4E6E">
        <w:rPr>
          <w:rtl/>
          <w:lang w:bidi="fa-IR"/>
        </w:rPr>
        <w:t xml:space="preserve">. </w:t>
      </w:r>
      <w:r>
        <w:rPr>
          <w:rtl/>
          <w:lang w:bidi="fa-IR"/>
        </w:rPr>
        <w:t>در اين حال شنيدم كه ندايى مى گفت</w:t>
      </w:r>
      <w:r w:rsidR="00137D68">
        <w:rPr>
          <w:rtl/>
          <w:lang w:bidi="fa-IR"/>
        </w:rPr>
        <w:t>:</w:t>
      </w:r>
    </w:p>
    <w:p w:rsidR="00DF7947" w:rsidRDefault="00DF7947" w:rsidP="00DF7947">
      <w:pPr>
        <w:pStyle w:val="libNormal"/>
        <w:rPr>
          <w:rtl/>
          <w:lang w:bidi="fa-IR"/>
        </w:rPr>
      </w:pPr>
      <w:r>
        <w:rPr>
          <w:rtl/>
          <w:lang w:bidi="fa-IR"/>
        </w:rPr>
        <w:t>بگردانيد على بن ابيطالب را در شرق و غرب زمين</w:t>
      </w:r>
      <w:r w:rsidR="008A4E6E">
        <w:rPr>
          <w:rtl/>
          <w:lang w:bidi="fa-IR"/>
        </w:rPr>
        <w:t xml:space="preserve">، </w:t>
      </w:r>
      <w:r>
        <w:rPr>
          <w:rtl/>
          <w:lang w:bidi="fa-IR"/>
        </w:rPr>
        <w:t>و خشكى و درياهاى آن و كوهها و آسمانهاى آن</w:t>
      </w:r>
      <w:r w:rsidR="008A4E6E">
        <w:rPr>
          <w:rtl/>
          <w:lang w:bidi="fa-IR"/>
        </w:rPr>
        <w:t xml:space="preserve">، </w:t>
      </w:r>
      <w:r>
        <w:rPr>
          <w:rtl/>
          <w:lang w:bidi="fa-IR"/>
        </w:rPr>
        <w:t>و احكام پيامبران و علوم وصيين و همه اخلاق انبيا و مرسلين و اوصيا و صديقين را به او بدهيد</w:t>
      </w:r>
      <w:r w:rsidR="008A4E6E">
        <w:rPr>
          <w:rtl/>
          <w:lang w:bidi="fa-IR"/>
        </w:rPr>
        <w:t xml:space="preserve">، </w:t>
      </w:r>
      <w:r>
        <w:rPr>
          <w:rtl/>
          <w:lang w:bidi="fa-IR"/>
        </w:rPr>
        <w:t>و آنچه درباره برادرش سيد الاولين و الآخرين انجام شده براى او هم انجام دهيد</w:t>
      </w:r>
      <w:r w:rsidR="008A4E6E">
        <w:rPr>
          <w:rtl/>
          <w:lang w:bidi="fa-IR"/>
        </w:rPr>
        <w:t xml:space="preserve">. </w:t>
      </w:r>
      <w:r>
        <w:rPr>
          <w:rtl/>
          <w:lang w:bidi="fa-IR"/>
        </w:rPr>
        <w:t>او را بر همه انبيا و مرسلين و ملائكه مقربين و اهل آسمانها و زمين نشان دهيد كه ولى خداى رب العالمين است</w:t>
      </w:r>
      <w:r w:rsidR="008A4E6E">
        <w:rPr>
          <w:rtl/>
          <w:lang w:bidi="fa-IR"/>
        </w:rPr>
        <w:t xml:space="preserve">. </w:t>
      </w:r>
    </w:p>
    <w:p w:rsidR="00DF7947" w:rsidRDefault="00DF7947" w:rsidP="00DF7947">
      <w:pPr>
        <w:pStyle w:val="libNormal"/>
        <w:rPr>
          <w:rtl/>
          <w:lang w:bidi="fa-IR"/>
        </w:rPr>
      </w:pPr>
      <w:r>
        <w:rPr>
          <w:rtl/>
          <w:lang w:bidi="fa-IR"/>
        </w:rPr>
        <w:t>فاطمه گويد: رفت و بازگشت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كمتر از ساعتى طول كشيد و او را باز گرداندند</w:t>
      </w:r>
      <w:r w:rsidR="008A4E6E">
        <w:rPr>
          <w:rtl/>
          <w:lang w:bidi="fa-IR"/>
        </w:rPr>
        <w:t xml:space="preserve">. </w:t>
      </w:r>
      <w:r>
        <w:rPr>
          <w:rtl/>
          <w:lang w:bidi="fa-IR"/>
        </w:rPr>
        <w:t>ناگهان ابرى ديگر را ديدم كه به سوى او پايين آمد و مانند دفعه اول او را با خود برد و شنيدم ندايى را كه مى گفت</w:t>
      </w:r>
      <w:r w:rsidR="00137D68">
        <w:rPr>
          <w:rtl/>
          <w:lang w:bidi="fa-IR"/>
        </w:rPr>
        <w:t>:</w:t>
      </w:r>
    </w:p>
    <w:p w:rsidR="00DF7947" w:rsidRDefault="00DF7947" w:rsidP="00DF7947">
      <w:pPr>
        <w:pStyle w:val="libNormal"/>
        <w:rPr>
          <w:rtl/>
          <w:lang w:bidi="fa-IR"/>
        </w:rPr>
      </w:pPr>
      <w:r>
        <w:rPr>
          <w:rtl/>
          <w:lang w:bidi="fa-IR"/>
        </w:rPr>
        <w:t>على بن ابيطالب را نزد همه مخلوقات خدا ببريد و احكام علم و حلم و ورع و زهد و تقوا و سخاوت و بلند مرتبگى و نورانيت و تواضع و خشوع و رقت و هيبت و مروت و كرم و مودت و شفاعت و شجاعت و حفظ و ديانت و قناعت و فصاحت و عفاف و انصاف و نيكى و همه اخلاق انبيا را به او دهيد</w:t>
      </w:r>
      <w:r w:rsidR="008A4E6E">
        <w:rPr>
          <w:rtl/>
          <w:lang w:bidi="fa-IR"/>
        </w:rPr>
        <w:t xml:space="preserve">. </w:t>
      </w:r>
    </w:p>
    <w:p w:rsidR="00DF7947" w:rsidRDefault="00DF7947" w:rsidP="00DF7947">
      <w:pPr>
        <w:pStyle w:val="libNormal"/>
        <w:rPr>
          <w:rtl/>
          <w:lang w:bidi="fa-IR"/>
        </w:rPr>
      </w:pPr>
      <w:r>
        <w:rPr>
          <w:rtl/>
          <w:lang w:bidi="fa-IR"/>
        </w:rPr>
        <w:t>فاطمه مى گويد: ناگاه فرزندم را در مقابلم ديدم كه او را در حرير سفيد بهشتى پيچيده بودند و به من گفتند:</w:t>
      </w:r>
    </w:p>
    <w:p w:rsidR="001A0533" w:rsidRDefault="00DF7947" w:rsidP="00DF7947">
      <w:pPr>
        <w:pStyle w:val="libNormal"/>
        <w:rPr>
          <w:rtl/>
          <w:lang w:bidi="fa-IR"/>
        </w:rPr>
      </w:pPr>
      <w:r>
        <w:rPr>
          <w:rtl/>
          <w:lang w:bidi="fa-IR"/>
        </w:rPr>
        <w:t>او را از چشم بينندگان حفظ كن كه ولى رب العالمين است بدان كه وارد بهشت نمى شود كسى</w:t>
      </w:r>
      <w:r w:rsidR="008A4E6E">
        <w:rPr>
          <w:rtl/>
          <w:lang w:bidi="fa-IR"/>
        </w:rPr>
        <w:t xml:space="preserve">، </w:t>
      </w:r>
      <w:r>
        <w:rPr>
          <w:rtl/>
          <w:lang w:bidi="fa-IR"/>
        </w:rPr>
        <w:t xml:space="preserve">مگر كه ولايت او را بپذيرد و امامت او را تصديق كند </w:t>
      </w:r>
      <w:r>
        <w:rPr>
          <w:rtl/>
          <w:lang w:bidi="fa-IR"/>
        </w:rPr>
        <w:lastRenderedPageBreak/>
        <w:t>خوشا به حال آنكه تابع اوست و واى بر كسى كه از او روگردان شود مثل او چون كشتى نوح است كه هر كه بر آن سوار شد نجات مى يابد و هر كه از آن باز ماند غرق مى شود و سقوط مى كند</w:t>
      </w:r>
      <w:r w:rsidR="008A4E6E">
        <w:rPr>
          <w:rtl/>
          <w:lang w:bidi="fa-IR"/>
        </w:rPr>
        <w:t xml:space="preserve">. </w:t>
      </w:r>
      <w:r>
        <w:rPr>
          <w:rtl/>
          <w:lang w:bidi="fa-IR"/>
        </w:rPr>
        <w:t>فاطمه مى گويد: سپس در گوش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مطلبى گفتند كه من نفهميدم بعد او را بوسيدند و رفتند </w:t>
      </w:r>
      <w:r w:rsidR="003107DD" w:rsidRPr="00F374DD">
        <w:rPr>
          <w:rStyle w:val="libFootnotenumChar"/>
          <w:rtl/>
          <w:lang w:bidi="fa-IR"/>
        </w:rPr>
        <w:t>(</w:t>
      </w:r>
      <w:r w:rsidRPr="00F374DD">
        <w:rPr>
          <w:rStyle w:val="libFootnotenumChar"/>
          <w:rtl/>
        </w:rPr>
        <w:t>52)</w:t>
      </w:r>
    </w:p>
    <w:p w:rsidR="00DF7947" w:rsidRDefault="00DF7947" w:rsidP="0012300F">
      <w:pPr>
        <w:pStyle w:val="Heading2"/>
        <w:rPr>
          <w:rtl/>
          <w:lang w:bidi="fa-IR"/>
        </w:rPr>
      </w:pPr>
      <w:bookmarkStart w:id="40" w:name="_Toc386585116"/>
      <w:r>
        <w:rPr>
          <w:rtl/>
          <w:lang w:bidi="fa-IR"/>
        </w:rPr>
        <w:t>39- نداى الهى در بدرقه مولود كعبه</w:t>
      </w:r>
      <w:bookmarkEnd w:id="4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فاطمه بنت اسد سه روز در كعبه ماند در آغاز روز چهارم فاطمه آماده بيرون آمدن از كعبه شد</w:t>
      </w:r>
      <w:r w:rsidR="008A4E6E">
        <w:rPr>
          <w:rtl/>
          <w:lang w:bidi="fa-IR"/>
        </w:rPr>
        <w:t xml:space="preserve">. </w:t>
      </w:r>
      <w:r>
        <w:rPr>
          <w:rtl/>
          <w:lang w:bidi="fa-IR"/>
        </w:rPr>
        <w:t>او فرزند خود را در آغوش گرفت و برخاست تا خارج شود كه نداى را شنيد كه چنين مى گويد:</w:t>
      </w:r>
    </w:p>
    <w:p w:rsidR="00DF7947" w:rsidRDefault="00DF7947" w:rsidP="00DF7947">
      <w:pPr>
        <w:pStyle w:val="libNormal"/>
        <w:rPr>
          <w:rtl/>
          <w:lang w:bidi="fa-IR"/>
        </w:rPr>
      </w:pPr>
      <w:r>
        <w:rPr>
          <w:rtl/>
          <w:lang w:bidi="fa-IR"/>
        </w:rPr>
        <w:t>اى فاطمه</w:t>
      </w:r>
      <w:r w:rsidR="008A4E6E">
        <w:rPr>
          <w:rtl/>
          <w:lang w:bidi="fa-IR"/>
        </w:rPr>
        <w:t xml:space="preserve">، </w:t>
      </w:r>
      <w:r>
        <w:rPr>
          <w:rtl/>
          <w:lang w:bidi="fa-IR"/>
        </w:rPr>
        <w:t>نام اين مولود را على بگذار چرا كه من خداى على اعلى هستم</w:t>
      </w:r>
      <w:r w:rsidR="008A4E6E">
        <w:rPr>
          <w:rtl/>
          <w:lang w:bidi="fa-IR"/>
        </w:rPr>
        <w:t xml:space="preserve">. </w:t>
      </w:r>
      <w:r>
        <w:rPr>
          <w:rtl/>
          <w:lang w:bidi="fa-IR"/>
        </w:rPr>
        <w:t>من نام او را از نام خود گرفته ام</w:t>
      </w:r>
      <w:r w:rsidR="008A4E6E">
        <w:rPr>
          <w:rtl/>
          <w:lang w:bidi="fa-IR"/>
        </w:rPr>
        <w:t xml:space="preserve">، </w:t>
      </w:r>
      <w:r>
        <w:rPr>
          <w:rtl/>
          <w:lang w:bidi="fa-IR"/>
        </w:rPr>
        <w:t>و او را به ادب خود آموخته ام و امر خود را به او سپرده ام</w:t>
      </w:r>
      <w:r w:rsidR="008A4E6E">
        <w:rPr>
          <w:rtl/>
          <w:lang w:bidi="fa-IR"/>
        </w:rPr>
        <w:t xml:space="preserve">، </w:t>
      </w:r>
      <w:r>
        <w:rPr>
          <w:rtl/>
          <w:lang w:bidi="fa-IR"/>
        </w:rPr>
        <w:t>و او را بر غوامض علم خود آگاهى داده ام</w:t>
      </w:r>
      <w:r w:rsidR="008A4E6E">
        <w:rPr>
          <w:rtl/>
          <w:lang w:bidi="fa-IR"/>
        </w:rPr>
        <w:t xml:space="preserve">. </w:t>
      </w:r>
      <w:r>
        <w:rPr>
          <w:rtl/>
          <w:lang w:bidi="fa-IR"/>
        </w:rPr>
        <w:t>او در خانه من به دنيا آمده است</w:t>
      </w:r>
      <w:r w:rsidR="008A4E6E">
        <w:rPr>
          <w:rtl/>
          <w:lang w:bidi="fa-IR"/>
        </w:rPr>
        <w:t xml:space="preserve">. </w:t>
      </w:r>
      <w:r>
        <w:rPr>
          <w:rtl/>
          <w:lang w:bidi="fa-IR"/>
        </w:rPr>
        <w:t>او اول كسى است كه بر فراز خانه من اذان مى گويد: و بتها را مى شكند و آنها را از بالاى كعبه به صورت پايين مى اندازد</w:t>
      </w:r>
      <w:r w:rsidR="008A4E6E">
        <w:rPr>
          <w:rtl/>
          <w:lang w:bidi="fa-IR"/>
        </w:rPr>
        <w:t xml:space="preserve">. </w:t>
      </w:r>
    </w:p>
    <w:p w:rsidR="00DF7947" w:rsidRDefault="00DF7947" w:rsidP="00DF7947">
      <w:pPr>
        <w:pStyle w:val="libNormal"/>
        <w:rPr>
          <w:rtl/>
          <w:lang w:bidi="fa-IR"/>
        </w:rPr>
      </w:pPr>
      <w:r>
        <w:rPr>
          <w:rtl/>
          <w:lang w:bidi="fa-IR"/>
        </w:rPr>
        <w:t>اوست كه مرا به عظمت ياد مى كند و مرا تقديس و تمجيد مى كند و به يگانگى ياد مى نمايد</w:t>
      </w:r>
      <w:r w:rsidR="008A4E6E">
        <w:rPr>
          <w:rtl/>
          <w:lang w:bidi="fa-IR"/>
        </w:rPr>
        <w:t xml:space="preserve">. </w:t>
      </w:r>
      <w:r>
        <w:rPr>
          <w:rtl/>
          <w:lang w:bidi="fa-IR"/>
        </w:rPr>
        <w:t>اوست اما بعد از حبيب من</w:t>
      </w:r>
      <w:r w:rsidR="008A4E6E">
        <w:rPr>
          <w:rtl/>
          <w:lang w:bidi="fa-IR"/>
        </w:rPr>
        <w:t xml:space="preserve">.... </w:t>
      </w:r>
    </w:p>
    <w:p w:rsidR="001A0533" w:rsidRDefault="00DF7947" w:rsidP="00DF7947">
      <w:pPr>
        <w:pStyle w:val="libNormal"/>
        <w:rPr>
          <w:rtl/>
          <w:lang w:bidi="fa-IR"/>
        </w:rPr>
      </w:pPr>
      <w:r>
        <w:rPr>
          <w:rtl/>
          <w:lang w:bidi="fa-IR"/>
        </w:rPr>
        <w:t xml:space="preserve">خوشا به حال كسى كه او را دوست مى دارد و او را اطاعت مى كند </w:t>
      </w:r>
      <w:r w:rsidR="003107DD" w:rsidRPr="00F374DD">
        <w:rPr>
          <w:rStyle w:val="libFootnotenumChar"/>
          <w:rtl/>
          <w:lang w:bidi="fa-IR"/>
        </w:rPr>
        <w:t>(</w:t>
      </w:r>
      <w:r w:rsidRPr="00F374DD">
        <w:rPr>
          <w:rStyle w:val="libFootnotenumChar"/>
          <w:rtl/>
        </w:rPr>
        <w:t>53)</w:t>
      </w:r>
    </w:p>
    <w:p w:rsidR="00DF7947" w:rsidRDefault="00DF7947" w:rsidP="0012300F">
      <w:pPr>
        <w:pStyle w:val="Heading2"/>
        <w:rPr>
          <w:rtl/>
          <w:lang w:bidi="fa-IR"/>
        </w:rPr>
      </w:pPr>
      <w:bookmarkStart w:id="41" w:name="_Toc386585117"/>
      <w:r>
        <w:rPr>
          <w:rtl/>
          <w:lang w:bidi="fa-IR"/>
        </w:rPr>
        <w:t>40- حوادث آسمانى در تولد على</w:t>
      </w:r>
      <w:r w:rsidR="003107DD">
        <w:rPr>
          <w:rtl/>
          <w:lang w:bidi="fa-IR"/>
        </w:rPr>
        <w:t xml:space="preserve"> </w:t>
      </w:r>
      <w:r w:rsidR="005F0BBC" w:rsidRPr="005F0BBC">
        <w:rPr>
          <w:rStyle w:val="libAlaemChar"/>
          <w:rtl/>
        </w:rPr>
        <w:t>عليه‌السلام</w:t>
      </w:r>
      <w:bookmarkEnd w:id="4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آن شبى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دنيا آمد</w:t>
      </w:r>
      <w:r w:rsidR="008A4E6E">
        <w:rPr>
          <w:rtl/>
          <w:lang w:bidi="fa-IR"/>
        </w:rPr>
        <w:t xml:space="preserve">، </w:t>
      </w:r>
      <w:r>
        <w:rPr>
          <w:rtl/>
          <w:lang w:bidi="fa-IR"/>
        </w:rPr>
        <w:t>در آسمان نور افشانى شد</w:t>
      </w:r>
      <w:r w:rsidR="008A4E6E">
        <w:rPr>
          <w:rtl/>
          <w:lang w:bidi="fa-IR"/>
        </w:rPr>
        <w:t xml:space="preserve">، </w:t>
      </w:r>
      <w:r>
        <w:rPr>
          <w:rtl/>
          <w:lang w:bidi="fa-IR"/>
        </w:rPr>
        <w:t>و نور ستارگان چند برابر گرديد</w:t>
      </w:r>
      <w:r w:rsidR="008A4E6E">
        <w:rPr>
          <w:rtl/>
          <w:lang w:bidi="fa-IR"/>
        </w:rPr>
        <w:t xml:space="preserve">. </w:t>
      </w:r>
      <w:r>
        <w:rPr>
          <w:rtl/>
          <w:lang w:bidi="fa-IR"/>
        </w:rPr>
        <w:t>قريش با ديدن اين منظره غير منتظره</w:t>
      </w:r>
      <w:r w:rsidR="008A4E6E">
        <w:rPr>
          <w:rtl/>
          <w:lang w:bidi="fa-IR"/>
        </w:rPr>
        <w:t xml:space="preserve">، </w:t>
      </w:r>
      <w:r>
        <w:rPr>
          <w:rtl/>
          <w:lang w:bidi="fa-IR"/>
        </w:rPr>
        <w:t xml:space="preserve">ديدگان را به تعجب گشودند و مردم هيجان زده از خانه هاى خود بيرون ريختند و با يكديگر </w:t>
      </w:r>
      <w:r>
        <w:rPr>
          <w:rtl/>
          <w:lang w:bidi="fa-IR"/>
        </w:rPr>
        <w:lastRenderedPageBreak/>
        <w:t xml:space="preserve">گفتگو مى كردند و مى گفتند: لابد امشب در آسمان حادثه اى روى داده است كه اين چنين شده است </w:t>
      </w:r>
      <w:r w:rsidR="003107DD" w:rsidRPr="00F374DD">
        <w:rPr>
          <w:rStyle w:val="libFootnotenumChar"/>
          <w:rtl/>
          <w:lang w:bidi="fa-IR"/>
        </w:rPr>
        <w:t>(</w:t>
      </w:r>
      <w:r w:rsidRPr="00F374DD">
        <w:rPr>
          <w:rStyle w:val="libFootnotenumChar"/>
          <w:rtl/>
        </w:rPr>
        <w:t>54)</w:t>
      </w:r>
    </w:p>
    <w:p w:rsidR="00DF7947" w:rsidRDefault="00DF7947" w:rsidP="0012300F">
      <w:pPr>
        <w:pStyle w:val="Heading2"/>
        <w:rPr>
          <w:rtl/>
          <w:lang w:bidi="fa-IR"/>
        </w:rPr>
      </w:pPr>
      <w:bookmarkStart w:id="42" w:name="_Toc386585118"/>
      <w:r>
        <w:rPr>
          <w:rtl/>
          <w:lang w:bidi="fa-IR"/>
        </w:rPr>
        <w:t>41- حجت خدا كامل شد</w:t>
      </w:r>
      <w:bookmarkEnd w:id="4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مادر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كعبه شد در بين مردم سخن فقط از ميهمان كعبه بود همه متوجه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بودند در اين انتظار</w:t>
      </w:r>
      <w:r w:rsidR="008A4E6E">
        <w:rPr>
          <w:rtl/>
          <w:lang w:bidi="fa-IR"/>
        </w:rPr>
        <w:t xml:space="preserve">، </w:t>
      </w:r>
      <w:r>
        <w:rPr>
          <w:rtl/>
          <w:lang w:bidi="fa-IR"/>
        </w:rPr>
        <w:t>ناگاه آن حضرت بيرون آمد و در گذرگاهها و بازارهاى مكه به راه افتاد و اين اعلام را براى مردم آورد كه</w:t>
      </w:r>
      <w:r w:rsidR="00137D68">
        <w:rPr>
          <w:rtl/>
          <w:lang w:bidi="fa-IR"/>
        </w:rPr>
        <w:t>:</w:t>
      </w:r>
      <w:r>
        <w:rPr>
          <w:rtl/>
          <w:lang w:bidi="fa-IR"/>
        </w:rPr>
        <w:t xml:space="preserve"> يا ايها الناس</w:t>
      </w:r>
      <w:r w:rsidR="008A4E6E">
        <w:rPr>
          <w:rtl/>
          <w:lang w:bidi="fa-IR"/>
        </w:rPr>
        <w:t xml:space="preserve">، </w:t>
      </w:r>
      <w:r>
        <w:rPr>
          <w:rtl/>
          <w:lang w:bidi="fa-IR"/>
        </w:rPr>
        <w:t>تمت حجة الله اى مردم حجت خدا كامل شد!</w:t>
      </w:r>
    </w:p>
    <w:p w:rsidR="00DF7947" w:rsidRDefault="00DF7947" w:rsidP="00DF7947">
      <w:pPr>
        <w:pStyle w:val="libNormal"/>
        <w:rPr>
          <w:rtl/>
          <w:lang w:bidi="fa-IR"/>
        </w:rPr>
      </w:pPr>
      <w:r>
        <w:rPr>
          <w:rtl/>
          <w:lang w:bidi="fa-IR"/>
        </w:rPr>
        <w:t>مردم كه از اين مطلب چيزى نمى فهميدند</w:t>
      </w:r>
      <w:r w:rsidR="008A4E6E">
        <w:rPr>
          <w:rtl/>
          <w:lang w:bidi="fa-IR"/>
        </w:rPr>
        <w:t xml:space="preserve">، </w:t>
      </w:r>
      <w:r>
        <w:rPr>
          <w:rtl/>
          <w:lang w:bidi="fa-IR"/>
        </w:rPr>
        <w:t xml:space="preserve">درباره علت نورانى شدن آسمان و ازدياد نور ستارگان از او </w:t>
      </w:r>
      <w:r w:rsidR="00E501E0">
        <w:rPr>
          <w:rtl/>
          <w:lang w:bidi="fa-IR"/>
        </w:rPr>
        <w:t>سئوال</w:t>
      </w:r>
      <w:r>
        <w:rPr>
          <w:rtl/>
          <w:lang w:bidi="fa-IR"/>
        </w:rPr>
        <w:t xml:space="preserve"> مى كردند حضرت ابوطالب در جواب آنها مى فرمود:</w:t>
      </w:r>
    </w:p>
    <w:p w:rsidR="00DF7947" w:rsidRDefault="00DF7947" w:rsidP="00DF7947">
      <w:pPr>
        <w:pStyle w:val="libNormal"/>
        <w:rPr>
          <w:rtl/>
          <w:lang w:bidi="fa-IR"/>
        </w:rPr>
      </w:pPr>
      <w:r>
        <w:rPr>
          <w:rtl/>
          <w:lang w:bidi="fa-IR"/>
        </w:rPr>
        <w:t>بشارت باد شما را! در اين شب وليى از اولياى خدا ظاهر شده كه خدا صفات نيك را در او كامل نموده و با او جانشينان ختم مى شوند او امام متقين</w:t>
      </w:r>
      <w:r w:rsidR="008A4E6E">
        <w:rPr>
          <w:rtl/>
          <w:lang w:bidi="fa-IR"/>
        </w:rPr>
        <w:t xml:space="preserve">، </w:t>
      </w:r>
      <w:r>
        <w:rPr>
          <w:rtl/>
          <w:lang w:bidi="fa-IR"/>
        </w:rPr>
        <w:t>و يارى دهنده دين</w:t>
      </w:r>
      <w:r w:rsidR="008A4E6E">
        <w:rPr>
          <w:rtl/>
          <w:lang w:bidi="fa-IR"/>
        </w:rPr>
        <w:t xml:space="preserve">، </w:t>
      </w:r>
      <w:r>
        <w:rPr>
          <w:rtl/>
          <w:lang w:bidi="fa-IR"/>
        </w:rPr>
        <w:t>و ريشه كن كننده مشركين</w:t>
      </w:r>
      <w:r w:rsidR="008A4E6E">
        <w:rPr>
          <w:rtl/>
          <w:lang w:bidi="fa-IR"/>
        </w:rPr>
        <w:t xml:space="preserve">، </w:t>
      </w:r>
      <w:r>
        <w:rPr>
          <w:rtl/>
          <w:lang w:bidi="fa-IR"/>
        </w:rPr>
        <w:t>و باعث غيظ منافقين</w:t>
      </w:r>
      <w:r w:rsidR="008A4E6E">
        <w:rPr>
          <w:rtl/>
          <w:lang w:bidi="fa-IR"/>
        </w:rPr>
        <w:t xml:space="preserve">، </w:t>
      </w:r>
      <w:r>
        <w:rPr>
          <w:rtl/>
          <w:lang w:bidi="fa-IR"/>
        </w:rPr>
        <w:t>و زينت عبادت كنندگان</w:t>
      </w:r>
      <w:r w:rsidR="008A4E6E">
        <w:rPr>
          <w:rtl/>
          <w:lang w:bidi="fa-IR"/>
        </w:rPr>
        <w:t xml:space="preserve">، </w:t>
      </w:r>
      <w:r>
        <w:rPr>
          <w:rtl/>
          <w:lang w:bidi="fa-IR"/>
        </w:rPr>
        <w:t>و جانشين رسول رب العالمين است</w:t>
      </w:r>
      <w:r w:rsidR="008A4E6E">
        <w:rPr>
          <w:rtl/>
          <w:lang w:bidi="fa-IR"/>
        </w:rPr>
        <w:t xml:space="preserve">، </w:t>
      </w:r>
      <w:r>
        <w:rPr>
          <w:rtl/>
          <w:lang w:bidi="fa-IR"/>
        </w:rPr>
        <w:t>اوست امام هدايت</w:t>
      </w:r>
      <w:r w:rsidR="008A4E6E">
        <w:rPr>
          <w:rtl/>
          <w:lang w:bidi="fa-IR"/>
        </w:rPr>
        <w:t xml:space="preserve">، </w:t>
      </w:r>
      <w:r>
        <w:rPr>
          <w:rtl/>
          <w:lang w:bidi="fa-IR"/>
        </w:rPr>
        <w:t>و ستاره بلند مرتبه</w:t>
      </w:r>
      <w:r w:rsidR="008A4E6E">
        <w:rPr>
          <w:rtl/>
          <w:lang w:bidi="fa-IR"/>
        </w:rPr>
        <w:t xml:space="preserve">، </w:t>
      </w:r>
      <w:r>
        <w:rPr>
          <w:rtl/>
          <w:lang w:bidi="fa-IR"/>
        </w:rPr>
        <w:t>و چراغ تاريكيها</w:t>
      </w:r>
      <w:r w:rsidR="008A4E6E">
        <w:rPr>
          <w:rtl/>
          <w:lang w:bidi="fa-IR"/>
        </w:rPr>
        <w:t xml:space="preserve">، </w:t>
      </w:r>
      <w:r>
        <w:rPr>
          <w:rtl/>
          <w:lang w:bidi="fa-IR"/>
        </w:rPr>
        <w:t>و نابودكننده شرك</w:t>
      </w:r>
      <w:r w:rsidR="008A4E6E">
        <w:rPr>
          <w:rtl/>
          <w:lang w:bidi="fa-IR"/>
        </w:rPr>
        <w:t xml:space="preserve">. </w:t>
      </w:r>
      <w:r>
        <w:rPr>
          <w:rtl/>
          <w:lang w:bidi="fa-IR"/>
        </w:rPr>
        <w:t>او ريشه يقين و رئيس دين است</w:t>
      </w:r>
    </w:p>
    <w:p w:rsidR="001A0533" w:rsidRDefault="00DF7947" w:rsidP="00DF7947">
      <w:pPr>
        <w:pStyle w:val="libNormal"/>
        <w:rPr>
          <w:rtl/>
          <w:lang w:bidi="fa-IR"/>
        </w:rPr>
      </w:pPr>
      <w:r>
        <w:rPr>
          <w:rtl/>
          <w:lang w:bidi="fa-IR"/>
        </w:rPr>
        <w:t>حضرت تا صبح در كوچه هاى مكه مى گرديد</w:t>
      </w:r>
      <w:r w:rsidR="008A4E6E">
        <w:rPr>
          <w:rtl/>
          <w:lang w:bidi="fa-IR"/>
        </w:rPr>
        <w:t xml:space="preserve">. </w:t>
      </w:r>
      <w:r>
        <w:rPr>
          <w:rtl/>
          <w:lang w:bidi="fa-IR"/>
        </w:rPr>
        <w:t xml:space="preserve">مردمى كه در هر محله دور او جمع مى شوند اين اعلام را از او مى شنيدند </w:t>
      </w:r>
      <w:r w:rsidR="003107DD" w:rsidRPr="00F374DD">
        <w:rPr>
          <w:rStyle w:val="libFootnotenumChar"/>
          <w:rtl/>
          <w:lang w:bidi="fa-IR"/>
        </w:rPr>
        <w:t>(</w:t>
      </w:r>
      <w:r w:rsidRPr="00F374DD">
        <w:rPr>
          <w:rStyle w:val="libFootnotenumChar"/>
          <w:rtl/>
        </w:rPr>
        <w:t>55)</w:t>
      </w:r>
      <w:r w:rsidR="008A4E6E">
        <w:rPr>
          <w:rtl/>
          <w:lang w:bidi="fa-IR"/>
        </w:rPr>
        <w:t xml:space="preserve">. </w:t>
      </w:r>
    </w:p>
    <w:p w:rsidR="00DF7947" w:rsidRDefault="00DF7947" w:rsidP="0012300F">
      <w:pPr>
        <w:pStyle w:val="Heading2"/>
        <w:rPr>
          <w:rtl/>
          <w:lang w:bidi="fa-IR"/>
        </w:rPr>
      </w:pPr>
      <w:bookmarkStart w:id="43" w:name="_Toc386585119"/>
      <w:r>
        <w:rPr>
          <w:rtl/>
          <w:lang w:bidi="fa-IR"/>
        </w:rPr>
        <w:t>42- سال خير و بركت</w:t>
      </w:r>
      <w:bookmarkEnd w:id="4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 xml:space="preserve">وقتى كه پيامبر اسلام </w:t>
      </w:r>
      <w:r w:rsidR="00F33EFF" w:rsidRPr="00F33EFF">
        <w:rPr>
          <w:rStyle w:val="libAlaemChar"/>
          <w:rtl/>
        </w:rPr>
        <w:t>صلى‌الله‌عليه‌وآله‌وسلم</w:t>
      </w:r>
      <w:r>
        <w:rPr>
          <w:rtl/>
          <w:lang w:bidi="fa-IR"/>
        </w:rPr>
        <w:t xml:space="preserve"> خبر تولد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شنيد در ولادت نوزاد با بركت كعبه فرمود:</w:t>
      </w:r>
    </w:p>
    <w:p w:rsidR="001A0533" w:rsidRDefault="00DF7947" w:rsidP="00DF7947">
      <w:pPr>
        <w:pStyle w:val="libNormal"/>
        <w:rPr>
          <w:rtl/>
          <w:lang w:bidi="fa-IR"/>
        </w:rPr>
      </w:pPr>
      <w:r>
        <w:rPr>
          <w:rtl/>
          <w:lang w:bidi="fa-IR"/>
        </w:rPr>
        <w:t xml:space="preserve">امشب مولودى بر ايمان به دنيا آمده كه خداوند به وسيله او ابواب بسيارى از نعمت و رحمت را بر ما باز مى نمايد و نيز آن سال را سال خير و بكرت ناميد </w:t>
      </w:r>
      <w:r w:rsidR="003107DD" w:rsidRPr="00F374DD">
        <w:rPr>
          <w:rStyle w:val="libFootnotenumChar"/>
          <w:rtl/>
          <w:lang w:bidi="fa-IR"/>
        </w:rPr>
        <w:t>(</w:t>
      </w:r>
      <w:r w:rsidRPr="00F374DD">
        <w:rPr>
          <w:rStyle w:val="libFootnotenumChar"/>
          <w:rtl/>
        </w:rPr>
        <w:t>56)</w:t>
      </w:r>
    </w:p>
    <w:p w:rsidR="00DF7947" w:rsidRDefault="00DF7947" w:rsidP="0012300F">
      <w:pPr>
        <w:pStyle w:val="Heading2"/>
        <w:rPr>
          <w:rtl/>
          <w:lang w:bidi="fa-IR"/>
        </w:rPr>
      </w:pPr>
      <w:bookmarkStart w:id="44" w:name="_Toc386585120"/>
      <w:r>
        <w:rPr>
          <w:rtl/>
          <w:lang w:bidi="fa-IR"/>
        </w:rPr>
        <w:t>43- سخنان مادر مولود كعبه</w:t>
      </w:r>
      <w:bookmarkEnd w:id="4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صبح روز چهارم وقتى فاطمه از كعبه بيرون آمد در مقابل چشمان به انتظار نشسته مردم</w:t>
      </w:r>
      <w:r w:rsidR="008A4E6E">
        <w:rPr>
          <w:rtl/>
          <w:lang w:bidi="fa-IR"/>
        </w:rPr>
        <w:t xml:space="preserve">، </w:t>
      </w:r>
      <w:r>
        <w:rPr>
          <w:rtl/>
          <w:lang w:bidi="fa-IR"/>
        </w:rPr>
        <w:t>ناگهان ديوار كعبه از همان جاى قبل شكاف برداشت و از هم فاصله گرفت تا حدى كه فاطمه توانست از آن خارج شود</w:t>
      </w:r>
      <w:r w:rsidR="008A4E6E">
        <w:rPr>
          <w:rtl/>
          <w:lang w:bidi="fa-IR"/>
        </w:rPr>
        <w:t xml:space="preserve">. </w:t>
      </w:r>
      <w:r>
        <w:rPr>
          <w:rtl/>
          <w:lang w:bidi="fa-IR"/>
        </w:rPr>
        <w:t xml:space="preserve">مردم در كمال تعجب ناظر اين مطلب عجيب بودند آنها ديدند آن بانوى با عظمت مولود كعبه را در آغوش فشرده و نوزاد خندان است و با اين حال از شكاف ديوار كعبه خارج شد قبل از آنكه كسى </w:t>
      </w:r>
      <w:r w:rsidR="00E501E0">
        <w:rPr>
          <w:rtl/>
          <w:lang w:bidi="fa-IR"/>
        </w:rPr>
        <w:t>سئوال</w:t>
      </w:r>
      <w:r>
        <w:rPr>
          <w:rtl/>
          <w:lang w:bidi="fa-IR"/>
        </w:rPr>
        <w:t xml:space="preserve"> كند</w:t>
      </w:r>
      <w:r w:rsidR="008A4E6E">
        <w:rPr>
          <w:rtl/>
          <w:lang w:bidi="fa-IR"/>
        </w:rPr>
        <w:t xml:space="preserve">، </w:t>
      </w:r>
      <w:r>
        <w:rPr>
          <w:rtl/>
          <w:lang w:bidi="fa-IR"/>
        </w:rPr>
        <w:t>فاطمه رو به مردم كرد و چنين سخن آغاز كرد</w:t>
      </w:r>
      <w:r w:rsidR="008A4E6E">
        <w:rPr>
          <w:rtl/>
          <w:lang w:bidi="fa-IR"/>
        </w:rPr>
        <w:t xml:space="preserve">. </w:t>
      </w:r>
    </w:p>
    <w:p w:rsidR="00DF7947" w:rsidRDefault="00DF7947" w:rsidP="00DF7947">
      <w:pPr>
        <w:pStyle w:val="libNormal"/>
        <w:rPr>
          <w:rtl/>
          <w:lang w:bidi="fa-IR"/>
        </w:rPr>
      </w:pPr>
      <w:r>
        <w:rPr>
          <w:rtl/>
          <w:lang w:bidi="fa-IR"/>
        </w:rPr>
        <w:t>اى مردم من بر زنانى كه قبل از من بوده اند فضيلت داده شدم</w:t>
      </w:r>
      <w:r w:rsidR="008A4E6E">
        <w:rPr>
          <w:rtl/>
          <w:lang w:bidi="fa-IR"/>
        </w:rPr>
        <w:t xml:space="preserve">... </w:t>
      </w:r>
      <w:r>
        <w:rPr>
          <w:rtl/>
          <w:lang w:bidi="fa-IR"/>
        </w:rPr>
        <w:t>من وارد خانه محترم خداوند شدم و در خانه عتيق الهى فرزند به دنيا آوردم و سه روز درون آن ماندم و از ميوه ها و غذاهاى بهشت خوردم آنگاه فرمود: هنگامى كه فرزندم را در آغوش گرفتم و خواستم از كعبه خارج شوم هاتفى ندايم داد:</w:t>
      </w:r>
    </w:p>
    <w:p w:rsidR="001A0533" w:rsidRDefault="00DF7947" w:rsidP="00DF7947">
      <w:pPr>
        <w:pStyle w:val="libNormal"/>
        <w:rPr>
          <w:rtl/>
          <w:lang w:bidi="fa-IR"/>
        </w:rPr>
      </w:pPr>
      <w:r>
        <w:rPr>
          <w:rtl/>
          <w:lang w:bidi="fa-IR"/>
        </w:rPr>
        <w:t>اى فاطمه نام اين مولود را على بگذار</w:t>
      </w:r>
      <w:r w:rsidR="008A4E6E">
        <w:rPr>
          <w:rtl/>
          <w:lang w:bidi="fa-IR"/>
        </w:rPr>
        <w:t xml:space="preserve">... </w:t>
      </w:r>
      <w:r w:rsidR="003107DD" w:rsidRPr="00F374DD">
        <w:rPr>
          <w:rStyle w:val="libFootnotenumChar"/>
          <w:rtl/>
          <w:lang w:bidi="fa-IR"/>
        </w:rPr>
        <w:t>(</w:t>
      </w:r>
      <w:r w:rsidRPr="00F374DD">
        <w:rPr>
          <w:rStyle w:val="libFootnotenumChar"/>
          <w:rtl/>
        </w:rPr>
        <w:t>57)</w:t>
      </w:r>
    </w:p>
    <w:p w:rsidR="00DF7947" w:rsidRDefault="00DF7947" w:rsidP="0012300F">
      <w:pPr>
        <w:pStyle w:val="Heading2"/>
        <w:rPr>
          <w:rtl/>
          <w:lang w:bidi="fa-IR"/>
        </w:rPr>
      </w:pPr>
      <w:bookmarkStart w:id="45" w:name="_Toc386585121"/>
      <w:r>
        <w:rPr>
          <w:rtl/>
          <w:lang w:bidi="fa-IR"/>
        </w:rPr>
        <w:t>44- تبريك تولد على</w:t>
      </w:r>
      <w:r w:rsidR="003107DD">
        <w:rPr>
          <w:rtl/>
          <w:lang w:bidi="fa-IR"/>
        </w:rPr>
        <w:t xml:space="preserve"> </w:t>
      </w:r>
      <w:r w:rsidR="005F0BBC" w:rsidRPr="005F0BBC">
        <w:rPr>
          <w:rStyle w:val="libAlaemChar"/>
          <w:rtl/>
        </w:rPr>
        <w:t>عليه‌السلام</w:t>
      </w:r>
      <w:bookmarkEnd w:id="4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 xml:space="preserve">پيامبر اسلام </w:t>
      </w:r>
      <w:r w:rsidR="00F33EFF" w:rsidRPr="00F33EFF">
        <w:rPr>
          <w:rStyle w:val="libAlaemChar"/>
          <w:rtl/>
        </w:rPr>
        <w:t>صلى‌الله‌عليه‌وآله‌وسلم</w:t>
      </w:r>
      <w:r>
        <w:rPr>
          <w:rtl/>
          <w:lang w:bidi="fa-IR"/>
        </w:rPr>
        <w:t xml:space="preserve"> مى فرمايد: هنگام ولادت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جبرئيل بر من نازل شد و چنين پيام آورد:</w:t>
      </w:r>
    </w:p>
    <w:p w:rsidR="00DF7947" w:rsidRDefault="00DF7947" w:rsidP="00DF7947">
      <w:pPr>
        <w:pStyle w:val="libNormal"/>
        <w:rPr>
          <w:rtl/>
          <w:lang w:bidi="fa-IR"/>
        </w:rPr>
      </w:pPr>
      <w:r>
        <w:rPr>
          <w:rtl/>
          <w:lang w:bidi="fa-IR"/>
        </w:rPr>
        <w:t>اى حبيب خدا</w:t>
      </w:r>
      <w:r w:rsidR="008A4E6E">
        <w:rPr>
          <w:rtl/>
          <w:lang w:bidi="fa-IR"/>
        </w:rPr>
        <w:t xml:space="preserve">، </w:t>
      </w:r>
      <w:r>
        <w:rPr>
          <w:rtl/>
          <w:lang w:bidi="fa-IR"/>
        </w:rPr>
        <w:t>خداوند على اعلى بر تو سلام مى رساند و براى ولادت برادرت على به تو تبريك مى گويد: و مى فرمايد: اكنون زمان ظهور نبوت تو و اعلام وحى تو و پرده بردارى از رسالت تو نزديك شده است</w:t>
      </w:r>
      <w:r w:rsidR="008A4E6E">
        <w:rPr>
          <w:rtl/>
          <w:lang w:bidi="fa-IR"/>
        </w:rPr>
        <w:t xml:space="preserve">، </w:t>
      </w:r>
      <w:r>
        <w:rPr>
          <w:rtl/>
          <w:lang w:bidi="fa-IR"/>
        </w:rPr>
        <w:t>چرا كه تو را به برادرت و وزيرت و دامادت و جانشينت مويد داشته ام</w:t>
      </w:r>
      <w:r w:rsidR="008A4E6E">
        <w:rPr>
          <w:rtl/>
          <w:lang w:bidi="fa-IR"/>
        </w:rPr>
        <w:t xml:space="preserve">. </w:t>
      </w:r>
      <w:r>
        <w:rPr>
          <w:rtl/>
          <w:lang w:bidi="fa-IR"/>
        </w:rPr>
        <w:t>كسى كه با او كمر تو را محكم نمودم و ذكر تو را علنى ساختم</w:t>
      </w:r>
      <w:r w:rsidR="008A4E6E">
        <w:rPr>
          <w:rtl/>
          <w:lang w:bidi="fa-IR"/>
        </w:rPr>
        <w:t xml:space="preserve">. </w:t>
      </w:r>
    </w:p>
    <w:p w:rsidR="00DF7947" w:rsidRDefault="00DF7947" w:rsidP="00DF7947">
      <w:pPr>
        <w:pStyle w:val="libNormal"/>
        <w:rPr>
          <w:rtl/>
          <w:lang w:bidi="fa-IR"/>
        </w:rPr>
      </w:pPr>
      <w:r>
        <w:rPr>
          <w:rtl/>
          <w:lang w:bidi="fa-IR"/>
        </w:rPr>
        <w:t>اكنون برخيز و استقبال او برو</w:t>
      </w:r>
      <w:r w:rsidR="008A4E6E">
        <w:rPr>
          <w:rtl/>
          <w:lang w:bidi="fa-IR"/>
        </w:rPr>
        <w:t xml:space="preserve">، </w:t>
      </w:r>
      <w:r>
        <w:rPr>
          <w:rtl/>
          <w:lang w:bidi="fa-IR"/>
        </w:rPr>
        <w:t>و او را با دست راست در آغوش گير</w:t>
      </w:r>
      <w:r w:rsidR="008A4E6E">
        <w:rPr>
          <w:rtl/>
          <w:lang w:bidi="fa-IR"/>
        </w:rPr>
        <w:t xml:space="preserve">، </w:t>
      </w:r>
      <w:r>
        <w:rPr>
          <w:rtl/>
          <w:lang w:bidi="fa-IR"/>
        </w:rPr>
        <w:t xml:space="preserve">چرا كه او اصحاب يمين است و شيعيان او پيشانى سفيدان نشانه دار هستند </w:t>
      </w:r>
      <w:r w:rsidR="003107DD" w:rsidRPr="00F374DD">
        <w:rPr>
          <w:rStyle w:val="libFootnotenumChar"/>
          <w:rtl/>
          <w:lang w:bidi="fa-IR"/>
        </w:rPr>
        <w:t>(</w:t>
      </w:r>
      <w:r w:rsidRPr="00F374DD">
        <w:rPr>
          <w:rStyle w:val="libFootnotenumChar"/>
          <w:rtl/>
        </w:rPr>
        <w:t>58)</w:t>
      </w:r>
    </w:p>
    <w:p w:rsidR="001A0533" w:rsidRDefault="00DF7947" w:rsidP="00DF7947">
      <w:pPr>
        <w:pStyle w:val="libNormal"/>
        <w:rPr>
          <w:rtl/>
          <w:lang w:bidi="fa-IR"/>
        </w:rPr>
      </w:pPr>
      <w:r>
        <w:rPr>
          <w:rtl/>
          <w:lang w:bidi="fa-IR"/>
        </w:rPr>
        <w:t xml:space="preserve">لذا به همين جهت است كه در روايتى پيامبر اسلام </w:t>
      </w:r>
      <w:r w:rsidR="00F33EFF" w:rsidRPr="00F33EFF">
        <w:rPr>
          <w:rStyle w:val="libAlaemChar"/>
          <w:rtl/>
        </w:rPr>
        <w:t>صلى‌الله‌عليه‌وآله‌وسلم</w:t>
      </w:r>
      <w:r>
        <w:rPr>
          <w:rtl/>
          <w:lang w:bidi="fa-IR"/>
        </w:rPr>
        <w:t xml:space="preserve"> فرمود: على منى به منزلة راسى من بدنى</w:t>
      </w:r>
      <w:r w:rsidR="008A4E6E">
        <w:rPr>
          <w:rtl/>
          <w:lang w:bidi="fa-IR"/>
        </w:rPr>
        <w:t>؛</w:t>
      </w:r>
      <w:r>
        <w:rPr>
          <w:rtl/>
          <w:lang w:bidi="fa-IR"/>
        </w:rPr>
        <w:t xml:space="preserve"> نسبت على با من مانند نسبت سر من است با بدن من </w:t>
      </w:r>
      <w:r w:rsidR="003107DD" w:rsidRPr="00F374DD">
        <w:rPr>
          <w:rStyle w:val="libFootnotenumChar"/>
          <w:rtl/>
          <w:lang w:bidi="fa-IR"/>
        </w:rPr>
        <w:t>(</w:t>
      </w:r>
      <w:r w:rsidRPr="00F374DD">
        <w:rPr>
          <w:rStyle w:val="libFootnotenumChar"/>
          <w:rtl/>
        </w:rPr>
        <w:t>59)</w:t>
      </w:r>
    </w:p>
    <w:p w:rsidR="00DF7947" w:rsidRDefault="00DF7947" w:rsidP="0012300F">
      <w:pPr>
        <w:pStyle w:val="Heading2"/>
        <w:rPr>
          <w:rtl/>
          <w:lang w:bidi="fa-IR"/>
        </w:rPr>
      </w:pPr>
      <w:bookmarkStart w:id="46" w:name="_Toc386585122"/>
      <w:r>
        <w:rPr>
          <w:rtl/>
          <w:lang w:bidi="fa-IR"/>
        </w:rPr>
        <w:t>45- ديدار پيامبر</w:t>
      </w:r>
      <w:r w:rsidR="003107DD">
        <w:rPr>
          <w:rtl/>
          <w:lang w:bidi="fa-IR"/>
        </w:rPr>
        <w:t xml:space="preserve"> </w:t>
      </w:r>
      <w:r w:rsidR="00F33EFF" w:rsidRPr="00F33EFF">
        <w:rPr>
          <w:rStyle w:val="libAlaemChar"/>
          <w:rtl/>
        </w:rPr>
        <w:t>صلى‌الله‌عليه‌وآله‌وسلم</w:t>
      </w:r>
      <w:r>
        <w:rPr>
          <w:rtl/>
          <w:lang w:bidi="fa-IR"/>
        </w:rPr>
        <w:t xml:space="preserve">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تولد</w:t>
      </w:r>
      <w:bookmarkEnd w:id="4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قبل از هر كسى</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و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طبق پيام الهى زمان خروج فاطمه را از كعبه مى دانستند لذا قبل از همه كنار كعبه حاضر بودند</w:t>
      </w:r>
      <w:r w:rsidR="008A4E6E">
        <w:rPr>
          <w:rtl/>
          <w:lang w:bidi="fa-IR"/>
        </w:rPr>
        <w:t xml:space="preserve">. </w:t>
      </w:r>
      <w:r>
        <w:rPr>
          <w:rtl/>
          <w:lang w:bidi="fa-IR"/>
        </w:rPr>
        <w:t>پس از سخنان فاطمه براى مردم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همراه پيامبر </w:t>
      </w:r>
      <w:r w:rsidR="00F33EFF" w:rsidRPr="00F33EFF">
        <w:rPr>
          <w:rStyle w:val="libAlaemChar"/>
          <w:rtl/>
        </w:rPr>
        <w:t>صلى‌الله‌عليه‌وآله‌وسلم</w:t>
      </w:r>
      <w:r>
        <w:rPr>
          <w:rtl/>
          <w:lang w:bidi="fa-IR"/>
        </w:rPr>
        <w:t xml:space="preserve"> پيش آمدند</w:t>
      </w:r>
      <w:r w:rsidR="008A4E6E">
        <w:rPr>
          <w:rtl/>
          <w:lang w:bidi="fa-IR"/>
        </w:rPr>
        <w:t xml:space="preserve">. </w:t>
      </w:r>
      <w:r>
        <w:rPr>
          <w:rtl/>
          <w:lang w:bidi="fa-IR"/>
        </w:rPr>
        <w:t>فاطمه برايشان آنچه كه در كعبه اتفاق افتاده بود شرح داد و فضيلتى را كه خداوند به او و فرزندش ارزانى داشته را بيان كرد</w:t>
      </w:r>
      <w:r w:rsidR="008A4E6E">
        <w:rPr>
          <w:rtl/>
          <w:lang w:bidi="fa-IR"/>
        </w:rPr>
        <w:t xml:space="preserve">. </w:t>
      </w:r>
      <w:r>
        <w:rPr>
          <w:rtl/>
          <w:lang w:bidi="fa-IR"/>
        </w:rPr>
        <w:t>و مردمى كه گوش مى كردند غرق در حيرت بودند</w:t>
      </w:r>
      <w:r w:rsidR="008A4E6E">
        <w:rPr>
          <w:rtl/>
          <w:lang w:bidi="fa-IR"/>
        </w:rPr>
        <w:t xml:space="preserve">. </w:t>
      </w:r>
    </w:p>
    <w:p w:rsidR="00DF7947" w:rsidRDefault="00DF7947" w:rsidP="00DF7947">
      <w:pPr>
        <w:pStyle w:val="libNormal"/>
        <w:rPr>
          <w:rtl/>
          <w:lang w:bidi="fa-IR"/>
        </w:rPr>
      </w:pPr>
      <w:r>
        <w:rPr>
          <w:rtl/>
          <w:lang w:bidi="fa-IR"/>
        </w:rPr>
        <w:t>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بسيار خوشحال بود</w:t>
      </w:r>
      <w:r w:rsidR="008A4E6E">
        <w:rPr>
          <w:rtl/>
          <w:lang w:bidi="fa-IR"/>
        </w:rPr>
        <w:t xml:space="preserve">. </w:t>
      </w:r>
      <w:r>
        <w:rPr>
          <w:rtl/>
          <w:lang w:bidi="fa-IR"/>
        </w:rPr>
        <w:t>و در نگاه اول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پدر خود گفت</w:t>
      </w:r>
      <w:r w:rsidR="00137D68">
        <w:rPr>
          <w:rtl/>
          <w:lang w:bidi="fa-IR"/>
        </w:rPr>
        <w:t>:</w:t>
      </w:r>
      <w:r>
        <w:rPr>
          <w:rtl/>
          <w:lang w:bidi="fa-IR"/>
        </w:rPr>
        <w:t xml:space="preserve"> السلام عليك يا ابه و رحمة الله و بركاته 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 در </w:t>
      </w:r>
      <w:r>
        <w:rPr>
          <w:rtl/>
          <w:lang w:bidi="fa-IR"/>
        </w:rPr>
        <w:lastRenderedPageBreak/>
        <w:t>جواب گفت</w:t>
      </w:r>
      <w:r w:rsidR="00137D68">
        <w:rPr>
          <w:rtl/>
          <w:lang w:bidi="fa-IR"/>
        </w:rPr>
        <w:t>:</w:t>
      </w:r>
      <w:r>
        <w:rPr>
          <w:rtl/>
          <w:lang w:bidi="fa-IR"/>
        </w:rPr>
        <w:t xml:space="preserve"> و عليك السلام يا بنى و رحمة الله و بركاته و سپس فرزند خود را در آغوش گرفت</w:t>
      </w:r>
      <w:r w:rsidR="008A4E6E">
        <w:rPr>
          <w:rtl/>
          <w:lang w:bidi="fa-IR"/>
        </w:rPr>
        <w:t xml:space="preserve">. </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در حالى كه بشدت مسرور بود نزديك آمد</w:t>
      </w:r>
      <w:r w:rsidR="008A4E6E">
        <w:rPr>
          <w:rtl/>
          <w:lang w:bidi="fa-IR"/>
        </w:rPr>
        <w:t xml:space="preserve">، </w:t>
      </w:r>
      <w:r>
        <w:rPr>
          <w:rtl/>
          <w:lang w:bidi="fa-IR"/>
        </w:rPr>
        <w:t>تا چشم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 حضرت افتاد از خوشحالى</w:t>
      </w:r>
      <w:r w:rsidR="008A4E6E">
        <w:rPr>
          <w:rtl/>
          <w:lang w:bidi="fa-IR"/>
        </w:rPr>
        <w:t xml:space="preserve">، </w:t>
      </w:r>
      <w:r>
        <w:rPr>
          <w:rtl/>
          <w:lang w:bidi="fa-IR"/>
        </w:rPr>
        <w:t>خود را حركتى داد و به روى او خنديد و عرض كرد: السلام عليك يا رسول الله و رحمة الله و بركاته و گفت</w:t>
      </w:r>
      <w:r w:rsidR="00137D68">
        <w:rPr>
          <w:rtl/>
          <w:lang w:bidi="fa-IR"/>
        </w:rPr>
        <w:t>:</w:t>
      </w:r>
      <w:r>
        <w:rPr>
          <w:rtl/>
          <w:lang w:bidi="fa-IR"/>
        </w:rPr>
        <w:t xml:space="preserve"> مرا در آغوش بگير!</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پاسخ سلامش را داد و او را در آغوش</w:t>
      </w:r>
      <w:r w:rsidR="00251781">
        <w:rPr>
          <w:rtl/>
          <w:lang w:bidi="fa-IR"/>
        </w:rPr>
        <w:t xml:space="preserve"> </w:t>
      </w:r>
      <w:r>
        <w:rPr>
          <w:rtl/>
          <w:lang w:bidi="fa-IR"/>
        </w:rPr>
        <w:t>گرفت او را بوسيد و دست در دست او گذاشت سپس نوزاد كعبه دست راست بر گوش راست خود گذاشت و اذان و اقامه گفت</w:t>
      </w:r>
      <w:r w:rsidR="00137D68">
        <w:rPr>
          <w:rtl/>
          <w:lang w:bidi="fa-IR"/>
        </w:rPr>
        <w:t>:</w:t>
      </w:r>
      <w:r>
        <w:rPr>
          <w:rtl/>
          <w:lang w:bidi="fa-IR"/>
        </w:rPr>
        <w:t xml:space="preserve"> و به يگانگى خداوند عز و جل و رسالت پيامبر </w:t>
      </w:r>
      <w:r w:rsidR="00F33EFF" w:rsidRPr="00F33EFF">
        <w:rPr>
          <w:rStyle w:val="libAlaemChar"/>
          <w:rtl/>
        </w:rPr>
        <w:t>صلى‌الله‌عليه‌وآله‌وسلم</w:t>
      </w:r>
      <w:r>
        <w:rPr>
          <w:rtl/>
          <w:lang w:bidi="fa-IR"/>
        </w:rPr>
        <w:t xml:space="preserve"> شهادت داد </w:t>
      </w:r>
      <w:r w:rsidR="003107DD" w:rsidRPr="00F374DD">
        <w:rPr>
          <w:rStyle w:val="libFootnotenumChar"/>
          <w:rtl/>
          <w:lang w:bidi="fa-IR"/>
        </w:rPr>
        <w:t>(</w:t>
      </w:r>
      <w:r w:rsidRPr="00F374DD">
        <w:rPr>
          <w:rStyle w:val="libFootnotenumChar"/>
          <w:rtl/>
        </w:rPr>
        <w:t>60)</w:t>
      </w:r>
    </w:p>
    <w:p w:rsidR="00DF7947" w:rsidRDefault="00DF7947" w:rsidP="0012300F">
      <w:pPr>
        <w:pStyle w:val="Heading2"/>
        <w:rPr>
          <w:rtl/>
          <w:lang w:bidi="fa-IR"/>
        </w:rPr>
      </w:pPr>
      <w:bookmarkStart w:id="47" w:name="_Toc386585123"/>
      <w:r>
        <w:rPr>
          <w:rtl/>
          <w:lang w:bidi="fa-IR"/>
        </w:rPr>
        <w:t>46- قرائت كتب انبياء</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توسط على</w:t>
      </w:r>
      <w:r w:rsidR="003107DD">
        <w:rPr>
          <w:rtl/>
          <w:lang w:bidi="fa-IR"/>
        </w:rPr>
        <w:t xml:space="preserve"> </w:t>
      </w:r>
      <w:r w:rsidR="005F0BBC" w:rsidRPr="005F0BBC">
        <w:rPr>
          <w:rStyle w:val="libAlaemChar"/>
          <w:rtl/>
        </w:rPr>
        <w:t>عليه‌السلام</w:t>
      </w:r>
      <w:bookmarkEnd w:id="4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در حالى كه نوزاد كعبه در آغوش پيامبر </w:t>
      </w:r>
      <w:r w:rsidR="00F33EFF" w:rsidRPr="00F33EFF">
        <w:rPr>
          <w:rStyle w:val="libAlaemChar"/>
          <w:rtl/>
        </w:rPr>
        <w:t>صلى‌الله‌عليه‌وآله‌وسلم</w:t>
      </w:r>
      <w:r>
        <w:rPr>
          <w:rtl/>
          <w:lang w:bidi="fa-IR"/>
        </w:rPr>
        <w:t xml:space="preserve"> بود</w:t>
      </w:r>
      <w:r w:rsidR="008A4E6E">
        <w:rPr>
          <w:rtl/>
          <w:lang w:bidi="fa-IR"/>
        </w:rPr>
        <w:t xml:space="preserve">، </w:t>
      </w:r>
      <w:r>
        <w:rPr>
          <w:rtl/>
          <w:lang w:bidi="fa-IR"/>
        </w:rPr>
        <w:t>رو به آن حضرت كرد و پرسيد: يا رسول الله بخوانم</w:t>
      </w:r>
      <w:r w:rsidR="008A4E6E">
        <w:rPr>
          <w:rtl/>
          <w:lang w:bidi="fa-IR"/>
        </w:rPr>
        <w:t>؟</w:t>
      </w:r>
      <w:r>
        <w:rPr>
          <w:rtl/>
          <w:lang w:bidi="fa-IR"/>
        </w:rPr>
        <w:t>! حضرت فرمود: بخوان آنگاه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سينه خود را صاف كرد و شروع به خواندن كتب انبياى گذشته نمود ابتدا از صحف حضرت آدم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به دست پسرش شيث نگهدارى شده بود آغاز كرد و آنها را چنان خواند كه اگر حضرت شيث</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حاضر بود اقرار مى كرد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آنها را از او بهتر مى داند</w:t>
      </w:r>
      <w:r w:rsidR="008A4E6E">
        <w:rPr>
          <w:rtl/>
          <w:lang w:bidi="fa-IR"/>
        </w:rPr>
        <w:t xml:space="preserve">، </w:t>
      </w:r>
      <w:r>
        <w:rPr>
          <w:rtl/>
          <w:lang w:bidi="fa-IR"/>
        </w:rPr>
        <w:t>سپس صحف حضرت نوح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بعد صحف حضرت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بخواند و بعد از آن تورات حضرت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خواند سپس زبور حضرت داود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طورى خواند كه اگر آن حضرت حاضر بود اقرار مى كرد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زبور را بهتر از او مى داند</w:t>
      </w:r>
      <w:r w:rsidR="008A4E6E">
        <w:rPr>
          <w:rtl/>
          <w:lang w:bidi="fa-IR"/>
        </w:rPr>
        <w:t xml:space="preserve">. </w:t>
      </w:r>
      <w:r>
        <w:rPr>
          <w:rtl/>
          <w:lang w:bidi="fa-IR"/>
        </w:rPr>
        <w:t xml:space="preserve">و سپس انجيل را خواند </w:t>
      </w:r>
      <w:r w:rsidR="003107DD" w:rsidRPr="00F374DD">
        <w:rPr>
          <w:rStyle w:val="libFootnotenumChar"/>
          <w:rtl/>
          <w:lang w:bidi="fa-IR"/>
        </w:rPr>
        <w:t>(</w:t>
      </w:r>
      <w:r w:rsidRPr="00F374DD">
        <w:rPr>
          <w:rStyle w:val="libFootnotenumChar"/>
          <w:rtl/>
        </w:rPr>
        <w:t>61)</w:t>
      </w:r>
    </w:p>
    <w:p w:rsidR="00DF7947" w:rsidRDefault="00DF7947" w:rsidP="0012300F">
      <w:pPr>
        <w:pStyle w:val="Heading2"/>
        <w:rPr>
          <w:rtl/>
          <w:lang w:bidi="fa-IR"/>
        </w:rPr>
      </w:pPr>
      <w:bookmarkStart w:id="48" w:name="_Toc386585124"/>
      <w:r>
        <w:rPr>
          <w:rtl/>
          <w:lang w:bidi="fa-IR"/>
        </w:rPr>
        <w:lastRenderedPageBreak/>
        <w:t>47- نامگذارى نوزاد كعبه</w:t>
      </w:r>
      <w:bookmarkEnd w:id="4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چنانچه در داستان هاى قبلى اشاره شد نامگذارى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توسط درخواست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مادرش در بيرون مكه انجام شد كه خداوند لوح سبزى را از آسمان فرستاد و به اين وسيله به نام على نامگذارى شد</w:t>
      </w:r>
      <w:r w:rsidR="008A4E6E">
        <w:rPr>
          <w:rtl/>
          <w:lang w:bidi="fa-IR"/>
        </w:rPr>
        <w:t xml:space="preserve">. </w:t>
      </w:r>
    </w:p>
    <w:p w:rsidR="00DF7947" w:rsidRDefault="00DF7947" w:rsidP="00DF7947">
      <w:pPr>
        <w:pStyle w:val="libNormal"/>
        <w:rPr>
          <w:rtl/>
          <w:lang w:bidi="fa-IR"/>
        </w:rPr>
      </w:pPr>
      <w:r>
        <w:rPr>
          <w:rtl/>
          <w:lang w:bidi="fa-IR"/>
        </w:rPr>
        <w:t>اين لوح سبزى كه از آسمان توسط ابرى براى حضرت ابوطالب آورده شده بود را در كعبه آويختند تا نسلهاى آينده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بهتر بشناسند و از ساعات اول حيات او مقام عظيمش را درك كنند</w:t>
      </w:r>
      <w:r w:rsidR="008A4E6E">
        <w:rPr>
          <w:rtl/>
          <w:lang w:bidi="fa-IR"/>
        </w:rPr>
        <w:t xml:space="preserve">. </w:t>
      </w:r>
    </w:p>
    <w:p w:rsidR="001A0533" w:rsidRDefault="00DF7947" w:rsidP="00DF7947">
      <w:pPr>
        <w:pStyle w:val="libNormal"/>
        <w:rPr>
          <w:rtl/>
          <w:lang w:bidi="fa-IR"/>
        </w:rPr>
      </w:pPr>
      <w:r>
        <w:rPr>
          <w:rtl/>
          <w:lang w:bidi="fa-IR"/>
        </w:rPr>
        <w:t xml:space="preserve">اين لوح همچنان در خانه خدا بود و كسى جراءت دست زدن به آن را پيدا نكرد تا زمانى كه هشام بن عبدالملك آن را از جايش برداشت و ديگر كسى از سرنوشت آن لوح سبز اطلاعى پيدا نكرد </w:t>
      </w:r>
      <w:r w:rsidR="003107DD" w:rsidRPr="00F374DD">
        <w:rPr>
          <w:rStyle w:val="libFootnotenumChar"/>
          <w:rtl/>
          <w:lang w:bidi="fa-IR"/>
        </w:rPr>
        <w:t>(</w:t>
      </w:r>
      <w:r w:rsidRPr="00F374DD">
        <w:rPr>
          <w:rStyle w:val="libFootnotenumChar"/>
          <w:rtl/>
        </w:rPr>
        <w:t>62)</w:t>
      </w:r>
    </w:p>
    <w:p w:rsidR="00DF7947" w:rsidRDefault="00DF7947" w:rsidP="0012300F">
      <w:pPr>
        <w:pStyle w:val="Heading2"/>
        <w:rPr>
          <w:rtl/>
          <w:lang w:bidi="fa-IR"/>
        </w:rPr>
      </w:pPr>
      <w:bookmarkStart w:id="49" w:name="_Toc386585125"/>
      <w:r>
        <w:rPr>
          <w:rtl/>
          <w:lang w:bidi="fa-IR"/>
        </w:rPr>
        <w:t>48- جلوه اى نورانى بر آسمان</w:t>
      </w:r>
      <w:bookmarkEnd w:id="4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بدنيا آمد پيامبر </w:t>
      </w:r>
      <w:r w:rsidR="00F33EFF" w:rsidRPr="00F33EFF">
        <w:rPr>
          <w:rStyle w:val="libAlaemChar"/>
          <w:rtl/>
        </w:rPr>
        <w:t>صلى‌الله‌عليه‌وآله‌وسلم</w:t>
      </w:r>
      <w:r>
        <w:rPr>
          <w:rtl/>
          <w:lang w:bidi="fa-IR"/>
        </w:rPr>
        <w:t xml:space="preserve"> به فاطمه بنت اسد فرمود: اى فاطمه نزد حمزه برو و او را به اين تازه مولود بشارت ده</w:t>
      </w:r>
      <w:r w:rsidR="008A4E6E">
        <w:rPr>
          <w:rtl/>
          <w:lang w:bidi="fa-IR"/>
        </w:rPr>
        <w:t xml:space="preserve">، </w:t>
      </w:r>
      <w:r>
        <w:rPr>
          <w:rtl/>
          <w:lang w:bidi="fa-IR"/>
        </w:rPr>
        <w:t>فاطمه رفت و به او خبر داد وقتى بازگشت مشاهده كرد كه نورى از وجود مقدس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سوى آسمان بالا مى رود</w:t>
      </w:r>
      <w:r w:rsidR="008A4E6E">
        <w:rPr>
          <w:rtl/>
          <w:lang w:bidi="fa-IR"/>
        </w:rPr>
        <w:t xml:space="preserve">. </w:t>
      </w:r>
    </w:p>
    <w:p w:rsidR="00DF7947" w:rsidRDefault="00DF7947" w:rsidP="00DF7947">
      <w:pPr>
        <w:pStyle w:val="libNormal"/>
        <w:rPr>
          <w:rtl/>
          <w:lang w:bidi="fa-IR"/>
        </w:rPr>
      </w:pPr>
      <w:r>
        <w:rPr>
          <w:rtl/>
          <w:lang w:bidi="fa-IR"/>
        </w:rPr>
        <w:t xml:space="preserve">فرداى ولادت نيز دوباره پيامبر </w:t>
      </w:r>
      <w:r w:rsidR="00F33EFF" w:rsidRPr="00F33EFF">
        <w:rPr>
          <w:rStyle w:val="libAlaemChar"/>
          <w:rtl/>
        </w:rPr>
        <w:t>صلى‌الله‌عليه‌وآله‌وسلم</w:t>
      </w:r>
      <w:r w:rsidR="008A4E6E">
        <w:rPr>
          <w:rtl/>
          <w:lang w:bidi="fa-IR"/>
        </w:rPr>
        <w:t xml:space="preserve">، </w:t>
      </w:r>
      <w:r>
        <w:rPr>
          <w:rtl/>
          <w:lang w:bidi="fa-IR"/>
        </w:rPr>
        <w:t>به ديار تازه مولود آمد</w:t>
      </w:r>
      <w:r w:rsidR="008A4E6E">
        <w:rPr>
          <w:rtl/>
          <w:lang w:bidi="fa-IR"/>
        </w:rPr>
        <w:t xml:space="preserve">. </w:t>
      </w:r>
      <w:r>
        <w:rPr>
          <w:rtl/>
          <w:lang w:bidi="fa-IR"/>
        </w:rPr>
        <w:t>تا چشم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پيامبر </w:t>
      </w:r>
      <w:r w:rsidR="00F33EFF" w:rsidRPr="00F33EFF">
        <w:rPr>
          <w:rStyle w:val="libAlaemChar"/>
          <w:rtl/>
        </w:rPr>
        <w:t>صلى‌الله‌عليه‌وآله‌وسلم</w:t>
      </w:r>
      <w:r>
        <w:rPr>
          <w:rtl/>
          <w:lang w:bidi="fa-IR"/>
        </w:rPr>
        <w:t xml:space="preserve"> افتاد به حضرت سلام كرد و به روى رسول خدا </w:t>
      </w:r>
      <w:r w:rsidR="00F33EFF" w:rsidRPr="00F33EFF">
        <w:rPr>
          <w:rStyle w:val="libAlaemChar"/>
          <w:rtl/>
        </w:rPr>
        <w:t>صلى‌الله‌عليه‌وآله‌وسلم</w:t>
      </w:r>
      <w:r>
        <w:rPr>
          <w:rtl/>
          <w:lang w:bidi="fa-IR"/>
        </w:rPr>
        <w:t xml:space="preserve"> خنديد و اشاره كرد كه مرا در آغوش بگير</w:t>
      </w:r>
      <w:r w:rsidR="008A4E6E">
        <w:rPr>
          <w:rtl/>
          <w:lang w:bidi="fa-IR"/>
        </w:rPr>
        <w:t xml:space="preserve">، </w:t>
      </w:r>
      <w:r>
        <w:rPr>
          <w:rtl/>
          <w:lang w:bidi="fa-IR"/>
        </w:rPr>
        <w:t>و مانند روز گذشته به من آب گوارا بنوشان</w:t>
      </w:r>
      <w:r w:rsidR="008A4E6E">
        <w:rPr>
          <w:rtl/>
          <w:lang w:bidi="fa-IR"/>
        </w:rPr>
        <w:t xml:space="preserve">. </w:t>
      </w:r>
    </w:p>
    <w:p w:rsidR="001A0533" w:rsidRDefault="00DF7947" w:rsidP="00DF7947">
      <w:pPr>
        <w:pStyle w:val="libNormal"/>
        <w:rPr>
          <w:rtl/>
          <w:lang w:bidi="fa-IR"/>
        </w:rPr>
      </w:pPr>
      <w:r>
        <w:rPr>
          <w:rtl/>
          <w:lang w:bidi="fa-IR"/>
        </w:rPr>
        <w:lastRenderedPageBreak/>
        <w:t xml:space="preserve">پيامبر </w:t>
      </w:r>
      <w:r w:rsidR="00F33EFF" w:rsidRPr="00F33EFF">
        <w:rPr>
          <w:rStyle w:val="libAlaemChar"/>
          <w:rtl/>
        </w:rPr>
        <w:t>صلى‌الله‌عليه‌وآله‌وسلم</w:t>
      </w:r>
      <w:r>
        <w:rPr>
          <w:rtl/>
          <w:lang w:bidi="fa-IR"/>
        </w:rPr>
        <w:t xml:space="preserve"> او را در آغوش گرفت آنگاه فاطمه بنت اسد گفت</w:t>
      </w:r>
      <w:r w:rsidR="00137D68">
        <w:rPr>
          <w:rtl/>
          <w:lang w:bidi="fa-IR"/>
        </w:rPr>
        <w:t>:</w:t>
      </w:r>
      <w:r>
        <w:rPr>
          <w:rtl/>
          <w:lang w:bidi="fa-IR"/>
        </w:rPr>
        <w:t xml:space="preserve"> به خدا سوگند؛ او را مى شناسد </w:t>
      </w:r>
      <w:r w:rsidR="003107DD" w:rsidRPr="00F374DD">
        <w:rPr>
          <w:rStyle w:val="libFootnotenumChar"/>
          <w:rtl/>
          <w:lang w:bidi="fa-IR"/>
        </w:rPr>
        <w:t>(</w:t>
      </w:r>
      <w:r w:rsidRPr="00F374DD">
        <w:rPr>
          <w:rStyle w:val="libFootnotenumChar"/>
          <w:rtl/>
        </w:rPr>
        <w:t>63)</w:t>
      </w:r>
      <w:r w:rsidR="008A4E6E">
        <w:rPr>
          <w:rtl/>
          <w:lang w:bidi="fa-IR"/>
        </w:rPr>
        <w:t xml:space="preserve">. </w:t>
      </w:r>
    </w:p>
    <w:p w:rsidR="00DF7947" w:rsidRDefault="00DF7947" w:rsidP="0012300F">
      <w:pPr>
        <w:pStyle w:val="Heading2"/>
        <w:rPr>
          <w:rtl/>
          <w:lang w:bidi="fa-IR"/>
        </w:rPr>
      </w:pPr>
      <w:bookmarkStart w:id="50" w:name="_Toc386585126"/>
      <w:r>
        <w:rPr>
          <w:rtl/>
          <w:lang w:bidi="fa-IR"/>
        </w:rPr>
        <w:t>49- مومنين به وسيله تو رستگار شوند</w:t>
      </w:r>
      <w:bookmarkEnd w:id="5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اسلام </w:t>
      </w:r>
      <w:r w:rsidR="00F33EFF" w:rsidRPr="00F33EFF">
        <w:rPr>
          <w:rStyle w:val="libAlaemChar"/>
          <w:rtl/>
        </w:rPr>
        <w:t>صلى‌الله‌عليه‌وآله‌وسلم</w:t>
      </w:r>
      <w:r>
        <w:rPr>
          <w:rtl/>
          <w:lang w:bidi="fa-IR"/>
        </w:rPr>
        <w:t xml:space="preserve"> مى فرمايد 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بغل گرفتم على بن ابيطالب شروع به خواندن همان قرآنى نمود كه خداوند بعدها بر من نازل كرد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سينه را صاف نمود و از اول سوره </w:t>
      </w:r>
      <w:r w:rsidR="00593F0C">
        <w:rPr>
          <w:rtl/>
          <w:lang w:bidi="fa-IR"/>
        </w:rPr>
        <w:t>مؤمن</w:t>
      </w:r>
      <w:r>
        <w:rPr>
          <w:rtl/>
          <w:lang w:bidi="fa-IR"/>
        </w:rPr>
        <w:t>ين شروع به خواندن كرد تا آيه 11 آن سوره</w:t>
      </w:r>
      <w:r w:rsidR="008A4E6E">
        <w:rPr>
          <w:rtl/>
          <w:lang w:bidi="fa-IR"/>
        </w:rPr>
        <w:t>؛</w:t>
      </w:r>
      <w:r>
        <w:rPr>
          <w:rtl/>
          <w:lang w:bidi="fa-IR"/>
        </w:rPr>
        <w:t xml:space="preserve"> بعد پيامبر </w:t>
      </w:r>
      <w:r w:rsidR="00F33EFF" w:rsidRPr="00F33EFF">
        <w:rPr>
          <w:rStyle w:val="libAlaemChar"/>
          <w:rtl/>
        </w:rPr>
        <w:t>صلى‌الله‌عليه‌وآله‌وسلم</w:t>
      </w:r>
      <w:r>
        <w:rPr>
          <w:rtl/>
          <w:lang w:bidi="fa-IR"/>
        </w:rPr>
        <w:t xml:space="preserve"> خطاب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DF7947" w:rsidRDefault="00DF7947" w:rsidP="00DF7947">
      <w:pPr>
        <w:pStyle w:val="libNormal"/>
        <w:rPr>
          <w:rtl/>
          <w:lang w:bidi="fa-IR"/>
        </w:rPr>
      </w:pPr>
      <w:r>
        <w:rPr>
          <w:rtl/>
          <w:lang w:bidi="fa-IR"/>
        </w:rPr>
        <w:t>قد افلحوابك</w:t>
      </w:r>
      <w:r w:rsidR="008A4E6E">
        <w:rPr>
          <w:rtl/>
          <w:lang w:bidi="fa-IR"/>
        </w:rPr>
        <w:t xml:space="preserve">، </w:t>
      </w:r>
      <w:r>
        <w:rPr>
          <w:rtl/>
          <w:lang w:bidi="fa-IR"/>
        </w:rPr>
        <w:t>انت والله اميرهم</w:t>
      </w:r>
      <w:r w:rsidR="008A4E6E">
        <w:rPr>
          <w:rtl/>
          <w:lang w:bidi="fa-IR"/>
        </w:rPr>
        <w:t xml:space="preserve">، </w:t>
      </w:r>
      <w:r>
        <w:rPr>
          <w:rtl/>
          <w:lang w:bidi="fa-IR"/>
        </w:rPr>
        <w:t>تميرهم من علمك فيمتارون</w:t>
      </w:r>
      <w:r w:rsidR="008A4E6E">
        <w:rPr>
          <w:rtl/>
          <w:lang w:bidi="fa-IR"/>
        </w:rPr>
        <w:t xml:space="preserve">، </w:t>
      </w:r>
      <w:r>
        <w:rPr>
          <w:rtl/>
          <w:lang w:bidi="fa-IR"/>
        </w:rPr>
        <w:t>و انت دليلهم و بك تهيدون</w:t>
      </w:r>
      <w:r w:rsidR="008A4E6E">
        <w:rPr>
          <w:rtl/>
          <w:lang w:bidi="fa-IR"/>
        </w:rPr>
        <w:t>...؛</w:t>
      </w:r>
      <w:r>
        <w:rPr>
          <w:rtl/>
          <w:lang w:bidi="fa-IR"/>
        </w:rPr>
        <w:t xml:space="preserve"> مومنان به وسيله تو رستگار شوند</w:t>
      </w:r>
      <w:r w:rsidR="008A4E6E">
        <w:rPr>
          <w:rtl/>
          <w:lang w:bidi="fa-IR"/>
        </w:rPr>
        <w:t xml:space="preserve">. </w:t>
      </w:r>
      <w:r>
        <w:rPr>
          <w:rtl/>
          <w:lang w:bidi="fa-IR"/>
        </w:rPr>
        <w:t>بخدا قسم تو امير آنها هستى</w:t>
      </w:r>
      <w:r w:rsidR="008A4E6E">
        <w:rPr>
          <w:rtl/>
          <w:lang w:bidi="fa-IR"/>
        </w:rPr>
        <w:t xml:space="preserve">. </w:t>
      </w:r>
      <w:r>
        <w:rPr>
          <w:rtl/>
          <w:lang w:bidi="fa-IR"/>
        </w:rPr>
        <w:t xml:space="preserve">از علوم خود به </w:t>
      </w:r>
      <w:r w:rsidR="00593F0C">
        <w:rPr>
          <w:rtl/>
          <w:lang w:bidi="fa-IR"/>
        </w:rPr>
        <w:t>مؤمن</w:t>
      </w:r>
      <w:r>
        <w:rPr>
          <w:rtl/>
          <w:lang w:bidi="fa-IR"/>
        </w:rPr>
        <w:t>ان توشه مى دهى و آنان استفاده مى برند</w:t>
      </w:r>
      <w:r w:rsidR="008A4E6E">
        <w:rPr>
          <w:rtl/>
          <w:lang w:bidi="fa-IR"/>
        </w:rPr>
        <w:t xml:space="preserve">. </w:t>
      </w:r>
    </w:p>
    <w:p w:rsidR="00DF7947" w:rsidRDefault="00DF7947" w:rsidP="00DF7947">
      <w:pPr>
        <w:pStyle w:val="libNormal"/>
        <w:rPr>
          <w:rtl/>
          <w:lang w:bidi="fa-IR"/>
        </w:rPr>
      </w:pPr>
      <w:r>
        <w:rPr>
          <w:rtl/>
          <w:lang w:bidi="fa-IR"/>
        </w:rPr>
        <w:t xml:space="preserve">به خدا قسم تو راهنماى </w:t>
      </w:r>
      <w:r w:rsidR="00593F0C">
        <w:rPr>
          <w:rtl/>
          <w:lang w:bidi="fa-IR"/>
        </w:rPr>
        <w:t>مؤمن</w:t>
      </w:r>
      <w:r>
        <w:rPr>
          <w:rtl/>
          <w:lang w:bidi="fa-IR"/>
        </w:rPr>
        <w:t>ان هستى</w:t>
      </w:r>
      <w:r w:rsidR="008A4E6E">
        <w:rPr>
          <w:rtl/>
          <w:lang w:bidi="fa-IR"/>
        </w:rPr>
        <w:t xml:space="preserve">، </w:t>
      </w:r>
      <w:r>
        <w:rPr>
          <w:rtl/>
          <w:lang w:bidi="fa-IR"/>
        </w:rPr>
        <w:t>و بوسيله تو هدايت مى شوند</w:t>
      </w:r>
      <w:r w:rsidR="008A4E6E">
        <w:rPr>
          <w:rtl/>
          <w:lang w:bidi="fa-IR"/>
        </w:rPr>
        <w:t xml:space="preserve">. </w:t>
      </w:r>
      <w:r>
        <w:rPr>
          <w:rtl/>
          <w:lang w:bidi="fa-IR"/>
        </w:rPr>
        <w:t>بخدا قسم تو جانشين و وزير و داماد منى</w:t>
      </w:r>
      <w:r w:rsidR="008A4E6E">
        <w:rPr>
          <w:rtl/>
          <w:lang w:bidi="fa-IR"/>
        </w:rPr>
        <w:t xml:space="preserve">. </w:t>
      </w:r>
      <w:r>
        <w:rPr>
          <w:rtl/>
          <w:lang w:bidi="fa-IR"/>
        </w:rPr>
        <w:t>تو ياور دين من و اداكننده قرضهاى من و همسرم دخترم و پدر دو نوه ام و خليفه من در امتم هستى</w:t>
      </w:r>
      <w:r w:rsidR="008A4E6E">
        <w:rPr>
          <w:rtl/>
          <w:lang w:bidi="fa-IR"/>
        </w:rPr>
        <w:t xml:space="preserve">. </w:t>
      </w:r>
      <w:r>
        <w:rPr>
          <w:rtl/>
          <w:lang w:bidi="fa-IR"/>
        </w:rPr>
        <w:t>خوشا به حال كسى كه تابع تو باشد و تو را دوست بدارد</w:t>
      </w:r>
      <w:r w:rsidR="008A4E6E">
        <w:rPr>
          <w:rtl/>
          <w:lang w:bidi="fa-IR"/>
        </w:rPr>
        <w:t xml:space="preserve">، </w:t>
      </w:r>
      <w:r>
        <w:rPr>
          <w:rtl/>
          <w:lang w:bidi="fa-IR"/>
        </w:rPr>
        <w:t>و واى بر كسى كه عصيان تو را نمايد و با تو دشمنى كند</w:t>
      </w:r>
      <w:r w:rsidR="008A4E6E">
        <w:rPr>
          <w:rtl/>
          <w:lang w:bidi="fa-IR"/>
        </w:rPr>
        <w:t xml:space="preserve">. </w:t>
      </w:r>
    </w:p>
    <w:p w:rsidR="001A0533" w:rsidRDefault="00DF7947" w:rsidP="00DF7947">
      <w:pPr>
        <w:pStyle w:val="libNormal"/>
        <w:rPr>
          <w:rtl/>
          <w:lang w:bidi="fa-IR"/>
        </w:rPr>
      </w:pPr>
      <w:r>
        <w:rPr>
          <w:rtl/>
          <w:lang w:bidi="fa-IR"/>
        </w:rPr>
        <w:t>به خدا قسم دوست نمى دارد تو را مگر سعادتمند و دشمن نمى دارد</w:t>
      </w:r>
      <w:r w:rsidR="008A4E6E">
        <w:rPr>
          <w:rtl/>
          <w:lang w:bidi="fa-IR"/>
        </w:rPr>
        <w:t xml:space="preserve">. </w:t>
      </w:r>
      <w:r>
        <w:rPr>
          <w:rtl/>
          <w:lang w:bidi="fa-IR"/>
        </w:rPr>
        <w:t xml:space="preserve">تو را مگر شقاوتمند </w:t>
      </w:r>
      <w:r w:rsidR="003107DD" w:rsidRPr="00F374DD">
        <w:rPr>
          <w:rStyle w:val="libFootnotenumChar"/>
          <w:rtl/>
          <w:lang w:bidi="fa-IR"/>
        </w:rPr>
        <w:t>(</w:t>
      </w:r>
      <w:r w:rsidRPr="00F374DD">
        <w:rPr>
          <w:rStyle w:val="libFootnotenumChar"/>
          <w:rtl/>
        </w:rPr>
        <w:t>64)</w:t>
      </w:r>
    </w:p>
    <w:p w:rsidR="00DF7947" w:rsidRDefault="00DF7947" w:rsidP="0012300F">
      <w:pPr>
        <w:pStyle w:val="Heading2"/>
        <w:rPr>
          <w:rtl/>
          <w:lang w:bidi="fa-IR"/>
        </w:rPr>
      </w:pPr>
      <w:bookmarkStart w:id="51" w:name="_Toc386585127"/>
      <w:r>
        <w:rPr>
          <w:rtl/>
          <w:lang w:bidi="fa-IR"/>
        </w:rPr>
        <w:t>50- وليمه ابوطالب در تولد على</w:t>
      </w:r>
      <w:r w:rsidR="003107DD">
        <w:rPr>
          <w:rtl/>
          <w:lang w:bidi="fa-IR"/>
        </w:rPr>
        <w:t xml:space="preserve"> </w:t>
      </w:r>
      <w:r w:rsidR="005F0BBC" w:rsidRPr="005F0BBC">
        <w:rPr>
          <w:rStyle w:val="libAlaemChar"/>
          <w:rtl/>
        </w:rPr>
        <w:t>عليه‌السلام</w:t>
      </w:r>
      <w:bookmarkEnd w:id="5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روز سوم از ولادت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حضرت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اعلام عمومى كرد و گفت</w:t>
      </w:r>
      <w:r w:rsidR="00137D68">
        <w:rPr>
          <w:rtl/>
          <w:lang w:bidi="fa-IR"/>
        </w:rPr>
        <w:t>:</w:t>
      </w:r>
      <w:r>
        <w:rPr>
          <w:rtl/>
          <w:lang w:bidi="fa-IR"/>
        </w:rPr>
        <w:t xml:space="preserve"> همه در وليمه پسرم على بياييد</w:t>
      </w:r>
      <w:r w:rsidR="008A4E6E">
        <w:rPr>
          <w:rtl/>
          <w:lang w:bidi="fa-IR"/>
        </w:rPr>
        <w:t xml:space="preserve">. </w:t>
      </w:r>
    </w:p>
    <w:p w:rsidR="00DF7947" w:rsidRDefault="00DF7947" w:rsidP="00DF7947">
      <w:pPr>
        <w:pStyle w:val="libNormal"/>
        <w:rPr>
          <w:rtl/>
          <w:lang w:bidi="fa-IR"/>
        </w:rPr>
      </w:pPr>
      <w:r>
        <w:rPr>
          <w:rtl/>
          <w:lang w:bidi="fa-IR"/>
        </w:rPr>
        <w:lastRenderedPageBreak/>
        <w:t>براى اين سفره سيصد شتر و هزار راءس گاو و گوسفند قربانى شد و وليمه عظيمى به پا شد آنگاه كه سفره ها چيده مى شود حضرت ابوطالب اعلام كرد كه</w:t>
      </w:r>
      <w:r w:rsidR="00137D68">
        <w:rPr>
          <w:rtl/>
          <w:lang w:bidi="fa-IR"/>
        </w:rPr>
        <w:t>:</w:t>
      </w:r>
      <w:r>
        <w:rPr>
          <w:rtl/>
          <w:lang w:bidi="fa-IR"/>
        </w:rPr>
        <w:t xml:space="preserve"> اى مردم</w:t>
      </w:r>
      <w:r w:rsidR="008A4E6E">
        <w:rPr>
          <w:rtl/>
          <w:lang w:bidi="fa-IR"/>
        </w:rPr>
        <w:t>!</w:t>
      </w:r>
      <w:r>
        <w:rPr>
          <w:rtl/>
          <w:lang w:bidi="fa-IR"/>
        </w:rPr>
        <w:t xml:space="preserve"> هر كسى براى وليمه پسرم على مى آيد</w:t>
      </w:r>
      <w:r w:rsidR="008A4E6E">
        <w:rPr>
          <w:rtl/>
          <w:lang w:bidi="fa-IR"/>
        </w:rPr>
        <w:t xml:space="preserve">، </w:t>
      </w:r>
      <w:r>
        <w:rPr>
          <w:rtl/>
          <w:lang w:bidi="fa-IR"/>
        </w:rPr>
        <w:t>هفت بار گرد كعبه طواف كند و وقتى وارد خانه من شد بر فرزندم على سلام كند</w:t>
      </w:r>
      <w:r w:rsidR="008A4E6E">
        <w:rPr>
          <w:rtl/>
          <w:lang w:bidi="fa-IR"/>
        </w:rPr>
        <w:t xml:space="preserve">، </w:t>
      </w:r>
      <w:r>
        <w:rPr>
          <w:rtl/>
          <w:lang w:bidi="fa-IR"/>
        </w:rPr>
        <w:t>چرا كه خداوند اين فرزند را شرافت خاصى داده است</w:t>
      </w:r>
    </w:p>
    <w:p w:rsidR="001A0533" w:rsidRDefault="00DF7947" w:rsidP="00DF7947">
      <w:pPr>
        <w:pStyle w:val="libNormal"/>
        <w:rPr>
          <w:rtl/>
          <w:lang w:bidi="fa-IR"/>
        </w:rPr>
      </w:pPr>
      <w:r>
        <w:rPr>
          <w:rtl/>
          <w:lang w:bidi="fa-IR"/>
        </w:rPr>
        <w:t xml:space="preserve">مردم نيز طبق دستور آن حضرت طواف مى كردند و سپس به خانه او مى آمدند و بر تازه مولود سلام مى كردند و بر سر سفره ها مى نشستند و از وليمه مولود كعبه تبرك مى جستند </w:t>
      </w:r>
      <w:r w:rsidR="003107DD" w:rsidRPr="00F374DD">
        <w:rPr>
          <w:rStyle w:val="libFootnotenumChar"/>
          <w:rtl/>
          <w:lang w:bidi="fa-IR"/>
        </w:rPr>
        <w:t>(</w:t>
      </w:r>
      <w:r w:rsidRPr="00F374DD">
        <w:rPr>
          <w:rStyle w:val="libFootnotenumChar"/>
          <w:rtl/>
        </w:rPr>
        <w:t>65)</w:t>
      </w:r>
      <w:r w:rsidR="008A4E6E">
        <w:rPr>
          <w:rtl/>
          <w:lang w:bidi="fa-IR"/>
        </w:rPr>
        <w:t xml:space="preserve">. </w:t>
      </w:r>
    </w:p>
    <w:p w:rsidR="00DF7947" w:rsidRDefault="00DF7947" w:rsidP="0012300F">
      <w:pPr>
        <w:pStyle w:val="Heading2"/>
        <w:rPr>
          <w:rtl/>
          <w:lang w:bidi="fa-IR"/>
        </w:rPr>
      </w:pPr>
      <w:bookmarkStart w:id="52" w:name="_Toc386585128"/>
      <w:r>
        <w:rPr>
          <w:rtl/>
          <w:lang w:bidi="fa-IR"/>
        </w:rPr>
        <w:t>51- پيوسته مظلوم بوده ام</w:t>
      </w:r>
      <w:bookmarkEnd w:id="5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من پيوسته مظلوم بوده ام</w:t>
      </w:r>
      <w:r w:rsidR="003107DD">
        <w:rPr>
          <w:rtl/>
          <w:lang w:bidi="fa-IR"/>
        </w:rPr>
        <w:t xml:space="preserve"> (</w:t>
      </w:r>
      <w:r>
        <w:rPr>
          <w:rtl/>
          <w:lang w:bidi="fa-IR"/>
        </w:rPr>
        <w:t>از كودكى) تا به امروز چنين بوده است</w:t>
      </w:r>
      <w:r w:rsidR="008A4E6E">
        <w:rPr>
          <w:rtl/>
          <w:lang w:bidi="fa-IR"/>
        </w:rPr>
        <w:t xml:space="preserve">. </w:t>
      </w:r>
    </w:p>
    <w:p w:rsidR="00DF7947" w:rsidRDefault="003107DD" w:rsidP="00DF7947">
      <w:pPr>
        <w:pStyle w:val="libNormal"/>
        <w:rPr>
          <w:rtl/>
          <w:lang w:bidi="fa-IR"/>
        </w:rPr>
      </w:pPr>
      <w:r>
        <w:rPr>
          <w:rtl/>
          <w:lang w:bidi="fa-IR"/>
        </w:rPr>
        <w:t xml:space="preserve"> (</w:t>
      </w:r>
      <w:r w:rsidR="00DF7947">
        <w:rPr>
          <w:rtl/>
          <w:lang w:bidi="fa-IR"/>
        </w:rPr>
        <w:t>فراموش نمى كنم) هنگامى را كه برادرم عقيل به چشم درد مبتلا شد او به حكم ضرورت مى بايست دارو مصرف مى كرد</w:t>
      </w:r>
      <w:r w:rsidR="008A4E6E">
        <w:rPr>
          <w:rtl/>
          <w:lang w:bidi="fa-IR"/>
        </w:rPr>
        <w:t xml:space="preserve">. </w:t>
      </w:r>
    </w:p>
    <w:p w:rsidR="00DF7947" w:rsidRDefault="00DF7947" w:rsidP="00DF7947">
      <w:pPr>
        <w:pStyle w:val="libNormal"/>
        <w:rPr>
          <w:rtl/>
          <w:lang w:bidi="fa-IR"/>
        </w:rPr>
      </w:pPr>
      <w:r>
        <w:rPr>
          <w:rtl/>
          <w:lang w:bidi="fa-IR"/>
        </w:rPr>
        <w:t>اما بهانه مى آورد و تسليم نمى شد و مى گفت</w:t>
      </w:r>
      <w:r w:rsidR="00137D68">
        <w:rPr>
          <w:rtl/>
          <w:lang w:bidi="fa-IR"/>
        </w:rPr>
        <w:t>:</w:t>
      </w:r>
      <w:r>
        <w:rPr>
          <w:rtl/>
          <w:lang w:bidi="fa-IR"/>
        </w:rPr>
        <w:t xml:space="preserve"> اگر بناست من دارو مصرف كنم نخست بايد على از آن دارو استفاده كند و كسان من</w:t>
      </w:r>
      <w:r w:rsidR="003107DD">
        <w:rPr>
          <w:rtl/>
          <w:lang w:bidi="fa-IR"/>
        </w:rPr>
        <w:t xml:space="preserve"> (</w:t>
      </w:r>
      <w:r>
        <w:rPr>
          <w:rtl/>
          <w:lang w:bidi="fa-IR"/>
        </w:rPr>
        <w:t xml:space="preserve">براى خوشايند او) مرا مجبور مى كردند و آن دارو را در چشمان من كه هيچ دردى نداشت مى ريختند </w:t>
      </w:r>
      <w:r w:rsidR="003107DD" w:rsidRPr="00F374DD">
        <w:rPr>
          <w:rStyle w:val="libFootnotenumChar"/>
          <w:rtl/>
          <w:lang w:bidi="fa-IR"/>
        </w:rPr>
        <w:t>(</w:t>
      </w:r>
      <w:r w:rsidRPr="00F374DD">
        <w:rPr>
          <w:rStyle w:val="libFootnotenumChar"/>
          <w:rtl/>
        </w:rPr>
        <w:t>66)</w:t>
      </w:r>
      <w:r w:rsidR="008A4E6E">
        <w:rPr>
          <w:rtl/>
          <w:lang w:bidi="fa-IR"/>
        </w:rPr>
        <w:t xml:space="preserve">... </w:t>
      </w:r>
      <w:r>
        <w:rPr>
          <w:rtl/>
          <w:lang w:bidi="fa-IR"/>
        </w:rPr>
        <w:t xml:space="preserve">اما مظلوميتم بعد از پيامبر </w:t>
      </w:r>
      <w:r w:rsidR="00F33EFF" w:rsidRPr="00F33EFF">
        <w:rPr>
          <w:rStyle w:val="libAlaemChar"/>
          <w:rtl/>
        </w:rPr>
        <w:t>صلى‌الله‌عليه‌وآله‌وسلم</w:t>
      </w:r>
      <w:r>
        <w:rPr>
          <w:rtl/>
          <w:lang w:bidi="fa-IR"/>
        </w:rPr>
        <w:t xml:space="preserve"> اين بود كه</w:t>
      </w:r>
      <w:r w:rsidR="00137D68">
        <w:rPr>
          <w:rtl/>
          <w:lang w:bidi="fa-IR"/>
        </w:rPr>
        <w:t>:</w:t>
      </w:r>
      <w:r>
        <w:rPr>
          <w:rtl/>
          <w:lang w:bidi="fa-IR"/>
        </w:rPr>
        <w:t xml:space="preserve"> هر كينه اى كه قريش از رسول خدا بر دل داشت</w:t>
      </w:r>
      <w:r w:rsidR="003107DD">
        <w:rPr>
          <w:rtl/>
          <w:lang w:bidi="fa-IR"/>
        </w:rPr>
        <w:t xml:space="preserve"> (</w:t>
      </w:r>
      <w:r>
        <w:rPr>
          <w:rtl/>
          <w:lang w:bidi="fa-IR"/>
        </w:rPr>
        <w:t>و جراءت اظهار و يا فرصت ابراز آن را نيافت) پس از رحلت آن حضرت همه را بر من آشكار ساخت و تا توانست بر من ستم كرد</w:t>
      </w:r>
      <w:r w:rsidR="008A4E6E">
        <w:rPr>
          <w:rtl/>
          <w:lang w:bidi="fa-IR"/>
        </w:rPr>
        <w:t xml:space="preserve">... </w:t>
      </w:r>
    </w:p>
    <w:p w:rsidR="00DF7947" w:rsidRDefault="00A14792" w:rsidP="00DF7947">
      <w:pPr>
        <w:pStyle w:val="libNormal"/>
        <w:rPr>
          <w:rtl/>
          <w:lang w:bidi="fa-IR"/>
        </w:rPr>
      </w:pPr>
      <w:r>
        <w:rPr>
          <w:rtl/>
          <w:lang w:bidi="fa-IR"/>
        </w:rPr>
        <w:br w:type="page"/>
      </w:r>
      <w:r w:rsidR="00DF7947">
        <w:rPr>
          <w:rtl/>
          <w:lang w:bidi="fa-IR"/>
        </w:rPr>
        <w:lastRenderedPageBreak/>
        <w:t xml:space="preserve">قريش چه از جان من مى خواهد اگر خونى را از آنها ريخته ام به امر خدا و فرمان رسولش بوده است آيا پاداش كسى كه در طاعت خدا و رسول </w:t>
      </w:r>
      <w:r w:rsidR="00F33EFF" w:rsidRPr="00F33EFF">
        <w:rPr>
          <w:rStyle w:val="libAlaemChar"/>
          <w:rtl/>
        </w:rPr>
        <w:t>صلى‌الله‌عليه‌وآله‌وسلم</w:t>
      </w:r>
      <w:r w:rsidR="00DF7947">
        <w:rPr>
          <w:rtl/>
          <w:lang w:bidi="fa-IR"/>
        </w:rPr>
        <w:t xml:space="preserve"> امر بوده است بايد اين چنين داده شود؟!!</w:t>
      </w:r>
    </w:p>
    <w:p w:rsidR="00DF7947" w:rsidRDefault="00DF7947" w:rsidP="00DF7947">
      <w:pPr>
        <w:pStyle w:val="libNormal"/>
        <w:rPr>
          <w:rtl/>
          <w:lang w:bidi="fa-IR"/>
        </w:rPr>
      </w:pPr>
      <w:r>
        <w:rPr>
          <w:rtl/>
          <w:lang w:bidi="fa-IR"/>
        </w:rPr>
        <w:t>قريش دنيا را به نام ما خورد و بر گرده ما سوار شد!</w:t>
      </w:r>
    </w:p>
    <w:p w:rsidR="001A0533" w:rsidRDefault="00DF7947" w:rsidP="00DF7947">
      <w:pPr>
        <w:pStyle w:val="libNormal"/>
        <w:rPr>
          <w:rtl/>
          <w:lang w:bidi="fa-IR"/>
        </w:rPr>
      </w:pPr>
      <w:r>
        <w:rPr>
          <w:rtl/>
          <w:lang w:bidi="fa-IR"/>
        </w:rPr>
        <w:t>شگفتا از اسمى بدان پايه و از حرمت و عظمت</w:t>
      </w:r>
      <w:r w:rsidR="008A4E6E">
        <w:rPr>
          <w:rtl/>
          <w:lang w:bidi="fa-IR"/>
        </w:rPr>
        <w:t xml:space="preserve">، </w:t>
      </w:r>
      <w:r>
        <w:rPr>
          <w:rtl/>
          <w:lang w:bidi="fa-IR"/>
        </w:rPr>
        <w:t xml:space="preserve">و مسمايى بدين حد از خوارى و خفت </w:t>
      </w:r>
      <w:r w:rsidR="003107DD" w:rsidRPr="00F374DD">
        <w:rPr>
          <w:rStyle w:val="libFootnotenumChar"/>
          <w:rtl/>
          <w:lang w:bidi="fa-IR"/>
        </w:rPr>
        <w:t>(</w:t>
      </w:r>
      <w:r w:rsidRPr="00F374DD">
        <w:rPr>
          <w:rStyle w:val="libFootnotenumChar"/>
          <w:rtl/>
        </w:rPr>
        <w:t>67)</w:t>
      </w:r>
      <w:r w:rsidR="008A4E6E">
        <w:rPr>
          <w:rtl/>
          <w:lang w:bidi="fa-IR"/>
        </w:rPr>
        <w:t xml:space="preserve">. </w:t>
      </w:r>
    </w:p>
    <w:p w:rsidR="00DF7947" w:rsidRDefault="00DF7947" w:rsidP="0012300F">
      <w:pPr>
        <w:pStyle w:val="Heading2"/>
        <w:rPr>
          <w:rtl/>
          <w:lang w:bidi="fa-IR"/>
        </w:rPr>
      </w:pPr>
      <w:bookmarkStart w:id="53" w:name="_Toc386585129"/>
      <w:r>
        <w:rPr>
          <w:rtl/>
          <w:lang w:bidi="fa-IR"/>
        </w:rPr>
        <w:t>52- خانواده اى با ايمان</w:t>
      </w:r>
      <w:bookmarkEnd w:id="5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رسول خدا </w:t>
      </w:r>
      <w:r w:rsidR="00F33EFF" w:rsidRPr="00F33EFF">
        <w:rPr>
          <w:rStyle w:val="libAlaemChar"/>
          <w:rtl/>
        </w:rPr>
        <w:t>صلى‌الله‌عليه‌وآله‌وسلم</w:t>
      </w:r>
      <w:r>
        <w:rPr>
          <w:rtl/>
          <w:lang w:bidi="fa-IR"/>
        </w:rPr>
        <w:t xml:space="preserve"> مشغول نماز بود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به آن حضرت اقتداء كرده بود ابوطالب در حالى از كنار آنها مى گذشت كه پسرش جعفر نيز همراهش بود</w:t>
      </w:r>
      <w:r w:rsidR="008A4E6E">
        <w:rPr>
          <w:rtl/>
          <w:lang w:bidi="fa-IR"/>
        </w:rPr>
        <w:t xml:space="preserve">. </w:t>
      </w:r>
    </w:p>
    <w:p w:rsidR="00DF7947" w:rsidRDefault="00DF7947" w:rsidP="00DF7947">
      <w:pPr>
        <w:pStyle w:val="libNormal"/>
        <w:rPr>
          <w:rtl/>
          <w:lang w:bidi="fa-IR"/>
        </w:rPr>
      </w:pPr>
      <w:r>
        <w:rPr>
          <w:rtl/>
          <w:lang w:bidi="fa-IR"/>
        </w:rPr>
        <w:t>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جعفر گفت</w:t>
      </w:r>
      <w:r w:rsidR="00137D68">
        <w:rPr>
          <w:rtl/>
          <w:lang w:bidi="fa-IR"/>
        </w:rPr>
        <w:t>:</w:t>
      </w:r>
      <w:r>
        <w:rPr>
          <w:rtl/>
          <w:lang w:bidi="fa-IR"/>
        </w:rPr>
        <w:t xml:space="preserve"> پسر جانم برو</w:t>
      </w:r>
      <w:r w:rsidR="008A4E6E">
        <w:rPr>
          <w:rtl/>
          <w:lang w:bidi="fa-IR"/>
        </w:rPr>
        <w:t xml:space="preserve">، </w:t>
      </w:r>
      <w:r>
        <w:rPr>
          <w:rtl/>
          <w:lang w:bidi="fa-IR"/>
        </w:rPr>
        <w:t>و به عموزاده ات</w:t>
      </w:r>
      <w:r w:rsidR="003107DD">
        <w:rPr>
          <w:rtl/>
          <w:lang w:bidi="fa-IR"/>
        </w:rPr>
        <w:t xml:space="preserve"> (</w:t>
      </w:r>
      <w:r>
        <w:rPr>
          <w:rtl/>
          <w:lang w:bidi="fa-IR"/>
        </w:rPr>
        <w:t xml:space="preserve">پيامبر اسلام </w:t>
      </w:r>
      <w:r w:rsidR="00F33EFF" w:rsidRPr="00F33EFF">
        <w:rPr>
          <w:rStyle w:val="libAlaemChar"/>
          <w:rtl/>
        </w:rPr>
        <w:t>صلى‌الله‌عليه‌وآله‌وسلم</w:t>
      </w:r>
      <w:r>
        <w:rPr>
          <w:rtl/>
          <w:lang w:bidi="fa-IR"/>
        </w:rPr>
        <w:t>) اقتدا كن</w:t>
      </w:r>
      <w:r w:rsidR="008A4E6E">
        <w:rPr>
          <w:rtl/>
          <w:lang w:bidi="fa-IR"/>
        </w:rPr>
        <w:t xml:space="preserve">، </w:t>
      </w:r>
      <w:r>
        <w:rPr>
          <w:rtl/>
          <w:lang w:bidi="fa-IR"/>
        </w:rPr>
        <w:t xml:space="preserve">جعفر نيز به رسول خدا </w:t>
      </w:r>
      <w:r w:rsidR="00F33EFF" w:rsidRPr="00F33EFF">
        <w:rPr>
          <w:rStyle w:val="libAlaemChar"/>
          <w:rtl/>
        </w:rPr>
        <w:t>صلى‌الله‌عليه‌وآله‌وسلم</w:t>
      </w:r>
      <w:r>
        <w:rPr>
          <w:rtl/>
          <w:lang w:bidi="fa-IR"/>
        </w:rPr>
        <w:t xml:space="preserve"> اقتدا كرد</w:t>
      </w:r>
      <w:r w:rsidR="008A4E6E">
        <w:rPr>
          <w:rtl/>
          <w:lang w:bidi="fa-IR"/>
        </w:rPr>
        <w:t xml:space="preserve">. </w:t>
      </w:r>
    </w:p>
    <w:p w:rsidR="001A0533" w:rsidRDefault="00DF7947" w:rsidP="00DF7947">
      <w:pPr>
        <w:pStyle w:val="libNormal"/>
        <w:rPr>
          <w:rtl/>
          <w:lang w:bidi="fa-IR"/>
        </w:rPr>
      </w:pPr>
      <w:r>
        <w:rPr>
          <w:rtl/>
          <w:lang w:bidi="fa-IR"/>
        </w:rPr>
        <w:t>ابوطالب شاد شد و در حالى كه برمى گشت اين شعر را مى گفت</w:t>
      </w:r>
      <w:r w:rsidR="008A4E6E">
        <w:rPr>
          <w:rtl/>
          <w:lang w:bidi="fa-IR"/>
        </w:rPr>
        <w:t xml:space="preserve">. </w:t>
      </w:r>
    </w:p>
    <w:tbl>
      <w:tblPr>
        <w:tblStyle w:val="TableGrid"/>
        <w:bidiVisual/>
        <w:tblW w:w="5000" w:type="pct"/>
        <w:tblLook w:val="01E0"/>
      </w:tblPr>
      <w:tblGrid>
        <w:gridCol w:w="3641"/>
        <w:gridCol w:w="269"/>
        <w:gridCol w:w="3677"/>
      </w:tblGrid>
      <w:tr w:rsidR="00E17E10" w:rsidTr="00FB11BD">
        <w:trPr>
          <w:trHeight w:val="350"/>
        </w:trPr>
        <w:tc>
          <w:tcPr>
            <w:tcW w:w="4288" w:type="dxa"/>
            <w:shd w:val="clear" w:color="auto" w:fill="auto"/>
          </w:tcPr>
          <w:p w:rsidR="00E17E10" w:rsidRDefault="00E17E10" w:rsidP="00FB11BD">
            <w:pPr>
              <w:pStyle w:val="libPoem"/>
              <w:rPr>
                <w:rtl/>
              </w:rPr>
            </w:pPr>
            <w:r>
              <w:rPr>
                <w:rtl/>
                <w:lang w:bidi="fa-IR"/>
              </w:rPr>
              <w:t>ان عليا جعفرا ثقتى</w:t>
            </w:r>
            <w:r w:rsidRPr="00725071">
              <w:rPr>
                <w:rStyle w:val="libPoemTiniChar0"/>
                <w:rtl/>
              </w:rPr>
              <w:br/>
              <w:t> </w:t>
            </w:r>
          </w:p>
        </w:tc>
        <w:tc>
          <w:tcPr>
            <w:tcW w:w="280" w:type="dxa"/>
            <w:shd w:val="clear" w:color="auto" w:fill="auto"/>
          </w:tcPr>
          <w:p w:rsidR="00E17E10" w:rsidRDefault="00E17E10" w:rsidP="00FB11BD">
            <w:pPr>
              <w:pStyle w:val="libPoem"/>
              <w:rPr>
                <w:rtl/>
              </w:rPr>
            </w:pPr>
          </w:p>
        </w:tc>
        <w:tc>
          <w:tcPr>
            <w:tcW w:w="4288" w:type="dxa"/>
            <w:shd w:val="clear" w:color="auto" w:fill="auto"/>
          </w:tcPr>
          <w:p w:rsidR="00E17E10" w:rsidRDefault="00E17E10" w:rsidP="00FB11BD">
            <w:pPr>
              <w:pStyle w:val="libPoem"/>
              <w:rPr>
                <w:rtl/>
              </w:rPr>
            </w:pPr>
            <w:r>
              <w:rPr>
                <w:rtl/>
                <w:lang w:bidi="fa-IR"/>
              </w:rPr>
              <w:t>عند مسلم الزمان و الكرب</w:t>
            </w:r>
            <w:r w:rsidRPr="00725071">
              <w:rPr>
                <w:rStyle w:val="libPoemTiniChar0"/>
                <w:rtl/>
              </w:rPr>
              <w:br/>
              <w:t> </w:t>
            </w:r>
          </w:p>
        </w:tc>
      </w:tr>
      <w:tr w:rsidR="00E17E10" w:rsidTr="00FB11BD">
        <w:trPr>
          <w:trHeight w:val="350"/>
        </w:trPr>
        <w:tc>
          <w:tcPr>
            <w:tcW w:w="4288" w:type="dxa"/>
          </w:tcPr>
          <w:p w:rsidR="00E17E10" w:rsidRDefault="00E17E10" w:rsidP="00FB11BD">
            <w:pPr>
              <w:pStyle w:val="libPoem"/>
              <w:rPr>
                <w:rtl/>
              </w:rPr>
            </w:pPr>
            <w:r>
              <w:rPr>
                <w:rtl/>
                <w:lang w:bidi="fa-IR"/>
              </w:rPr>
              <w:t>والله لا اخذل النبى و لا</w:t>
            </w:r>
            <w:r w:rsidRPr="00725071">
              <w:rPr>
                <w:rStyle w:val="libPoemTiniChar0"/>
                <w:rtl/>
              </w:rPr>
              <w:br/>
              <w:t> </w:t>
            </w:r>
          </w:p>
        </w:tc>
        <w:tc>
          <w:tcPr>
            <w:tcW w:w="280" w:type="dxa"/>
          </w:tcPr>
          <w:p w:rsidR="00E17E10" w:rsidRDefault="00E17E10" w:rsidP="00FB11BD">
            <w:pPr>
              <w:pStyle w:val="libPoem"/>
              <w:rPr>
                <w:rtl/>
              </w:rPr>
            </w:pPr>
          </w:p>
        </w:tc>
        <w:tc>
          <w:tcPr>
            <w:tcW w:w="4288" w:type="dxa"/>
          </w:tcPr>
          <w:p w:rsidR="00E17E10" w:rsidRDefault="00E17E10" w:rsidP="00FB11BD">
            <w:pPr>
              <w:pStyle w:val="libPoem"/>
              <w:rPr>
                <w:rtl/>
              </w:rPr>
            </w:pPr>
            <w:r>
              <w:rPr>
                <w:rtl/>
                <w:lang w:bidi="fa-IR"/>
              </w:rPr>
              <w:t>يخذله من نبى ذوحسب</w:t>
            </w:r>
            <w:r w:rsidRPr="00725071">
              <w:rPr>
                <w:rStyle w:val="libPoemTiniChar0"/>
                <w:rtl/>
              </w:rPr>
              <w:br/>
              <w:t> </w:t>
            </w:r>
          </w:p>
        </w:tc>
      </w:tr>
      <w:tr w:rsidR="00E17E10" w:rsidTr="00FB11BD">
        <w:trPr>
          <w:trHeight w:val="350"/>
        </w:trPr>
        <w:tc>
          <w:tcPr>
            <w:tcW w:w="4288" w:type="dxa"/>
          </w:tcPr>
          <w:p w:rsidR="00E17E10" w:rsidRDefault="00E17E10" w:rsidP="00FB11BD">
            <w:pPr>
              <w:pStyle w:val="libPoem"/>
              <w:rPr>
                <w:rtl/>
              </w:rPr>
            </w:pPr>
            <w:r>
              <w:rPr>
                <w:rtl/>
                <w:lang w:bidi="fa-IR"/>
              </w:rPr>
              <w:t>لا تخذ لا وانصرا ابن عمكما</w:t>
            </w:r>
            <w:r w:rsidRPr="00725071">
              <w:rPr>
                <w:rStyle w:val="libPoemTiniChar0"/>
                <w:rtl/>
              </w:rPr>
              <w:br/>
              <w:t> </w:t>
            </w:r>
          </w:p>
        </w:tc>
        <w:tc>
          <w:tcPr>
            <w:tcW w:w="280" w:type="dxa"/>
          </w:tcPr>
          <w:p w:rsidR="00E17E10" w:rsidRDefault="00E17E10" w:rsidP="00FB11BD">
            <w:pPr>
              <w:pStyle w:val="libPoem"/>
              <w:rPr>
                <w:rtl/>
              </w:rPr>
            </w:pPr>
          </w:p>
        </w:tc>
        <w:tc>
          <w:tcPr>
            <w:tcW w:w="4288" w:type="dxa"/>
          </w:tcPr>
          <w:p w:rsidR="00E17E10" w:rsidRDefault="00E17E10" w:rsidP="00FB11BD">
            <w:pPr>
              <w:pStyle w:val="libPoem"/>
              <w:rPr>
                <w:rtl/>
              </w:rPr>
            </w:pPr>
            <w:r>
              <w:rPr>
                <w:rtl/>
                <w:lang w:bidi="fa-IR"/>
              </w:rPr>
              <w:t>اخى لا مى من بينهم و ابى</w:t>
            </w:r>
            <w:r w:rsidRPr="00725071">
              <w:rPr>
                <w:rStyle w:val="libPoemTiniChar0"/>
                <w:rtl/>
              </w:rPr>
              <w:br/>
              <w:t> </w:t>
            </w:r>
          </w:p>
        </w:tc>
      </w:tr>
    </w:tbl>
    <w:p w:rsidR="00DF7947" w:rsidRDefault="00DF7947" w:rsidP="00DF7947">
      <w:pPr>
        <w:pStyle w:val="libNormal"/>
        <w:rPr>
          <w:rtl/>
          <w:lang w:bidi="fa-IR"/>
        </w:rPr>
      </w:pPr>
      <w:r>
        <w:rPr>
          <w:rtl/>
          <w:lang w:bidi="fa-IR"/>
        </w:rPr>
        <w:t>على و جعفر من</w:t>
      </w:r>
      <w:r w:rsidR="008A4E6E">
        <w:rPr>
          <w:rtl/>
          <w:lang w:bidi="fa-IR"/>
        </w:rPr>
        <w:t>؛</w:t>
      </w:r>
      <w:r>
        <w:rPr>
          <w:rtl/>
          <w:lang w:bidi="fa-IR"/>
        </w:rPr>
        <w:t xml:space="preserve"> پشت و پناهنده اند به وقت سختى</w:t>
      </w:r>
      <w:r w:rsidR="008A4E6E">
        <w:rPr>
          <w:rtl/>
          <w:lang w:bidi="fa-IR"/>
        </w:rPr>
        <w:t>؛</w:t>
      </w:r>
      <w:r>
        <w:rPr>
          <w:rtl/>
          <w:lang w:bidi="fa-IR"/>
        </w:rPr>
        <w:t xml:space="preserve"> و شدت</w:t>
      </w:r>
    </w:p>
    <w:p w:rsidR="00DF7947" w:rsidRDefault="00DF7947" w:rsidP="00DF7947">
      <w:pPr>
        <w:pStyle w:val="libNormal"/>
        <w:rPr>
          <w:rtl/>
          <w:lang w:bidi="fa-IR"/>
        </w:rPr>
      </w:pPr>
      <w:r>
        <w:rPr>
          <w:rtl/>
          <w:lang w:bidi="fa-IR"/>
        </w:rPr>
        <w:t>من پيغمبر را خوار و بى كس نمى سازم كه فرزندم مرد با همتى است</w:t>
      </w:r>
    </w:p>
    <w:p w:rsidR="001A0533" w:rsidRDefault="00DF7947" w:rsidP="00DF7947">
      <w:pPr>
        <w:pStyle w:val="libNormal"/>
        <w:rPr>
          <w:rtl/>
          <w:lang w:bidi="fa-IR"/>
        </w:rPr>
      </w:pPr>
      <w:r>
        <w:rPr>
          <w:rtl/>
          <w:lang w:bidi="fa-IR"/>
        </w:rPr>
        <w:t>شما دست از محمد برنداريد</w:t>
      </w:r>
      <w:r w:rsidR="003107DD">
        <w:rPr>
          <w:rtl/>
          <w:lang w:bidi="fa-IR"/>
        </w:rPr>
        <w:t xml:space="preserve"> (</w:t>
      </w:r>
      <w:r>
        <w:rPr>
          <w:rtl/>
          <w:lang w:bidi="fa-IR"/>
        </w:rPr>
        <w:t>على و جعفر)</w:t>
      </w:r>
      <w:r w:rsidR="008A4E6E">
        <w:rPr>
          <w:rtl/>
          <w:lang w:bidi="fa-IR"/>
        </w:rPr>
        <w:t xml:space="preserve">... </w:t>
      </w:r>
      <w:r w:rsidR="003107DD" w:rsidRPr="00F374DD">
        <w:rPr>
          <w:rStyle w:val="libFootnotenumChar"/>
          <w:rtl/>
          <w:lang w:bidi="fa-IR"/>
        </w:rPr>
        <w:t>(</w:t>
      </w:r>
      <w:r w:rsidRPr="00F374DD">
        <w:rPr>
          <w:rStyle w:val="libFootnotenumChar"/>
          <w:rtl/>
        </w:rPr>
        <w:t>68)</w:t>
      </w:r>
    </w:p>
    <w:p w:rsidR="00DF7947" w:rsidRDefault="00601564" w:rsidP="0012300F">
      <w:pPr>
        <w:pStyle w:val="Heading1"/>
        <w:rPr>
          <w:rtl/>
          <w:lang w:bidi="fa-IR"/>
        </w:rPr>
      </w:pPr>
      <w:r>
        <w:rPr>
          <w:rtl/>
          <w:lang w:bidi="fa-IR"/>
        </w:rPr>
        <w:br w:type="page"/>
      </w:r>
      <w:bookmarkStart w:id="54" w:name="_Toc386585130"/>
      <w:r w:rsidR="00DF7947">
        <w:rPr>
          <w:rtl/>
          <w:lang w:bidi="fa-IR"/>
        </w:rPr>
        <w:lastRenderedPageBreak/>
        <w:t>فصل دوم</w:t>
      </w:r>
      <w:r w:rsidR="00137D68">
        <w:rPr>
          <w:rtl/>
          <w:lang w:bidi="fa-IR"/>
        </w:rPr>
        <w:t>:</w:t>
      </w:r>
      <w:r w:rsidR="00DF7947">
        <w:rPr>
          <w:rtl/>
          <w:lang w:bidi="fa-IR"/>
        </w:rPr>
        <w:t xml:space="preserve"> از بعثت تا رحلت پيامبر</w:t>
      </w:r>
      <w:bookmarkEnd w:id="54"/>
    </w:p>
    <w:p w:rsidR="00DF7947" w:rsidRDefault="00DF7947" w:rsidP="0012300F">
      <w:pPr>
        <w:pStyle w:val="Heading2"/>
        <w:rPr>
          <w:rtl/>
          <w:lang w:bidi="fa-IR"/>
        </w:rPr>
      </w:pPr>
      <w:bookmarkStart w:id="55" w:name="_Toc386585131"/>
      <w:r>
        <w:rPr>
          <w:rtl/>
          <w:lang w:bidi="fa-IR"/>
        </w:rPr>
        <w:t>53- بهترين افراد كيست</w:t>
      </w:r>
      <w:r w:rsidR="008A4E6E">
        <w:rPr>
          <w:rtl/>
          <w:lang w:bidi="fa-IR"/>
        </w:rPr>
        <w:t>؟</w:t>
      </w:r>
      <w:bookmarkEnd w:id="5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از رسول خدا </w:t>
      </w:r>
      <w:r w:rsidR="00F33EFF" w:rsidRPr="00F33EFF">
        <w:rPr>
          <w:rStyle w:val="libAlaemChar"/>
          <w:rtl/>
        </w:rPr>
        <w:t>صلى‌الله‌عليه‌وآله‌وسلم</w:t>
      </w:r>
      <w:r>
        <w:rPr>
          <w:rtl/>
          <w:lang w:bidi="fa-IR"/>
        </w:rPr>
        <w:t xml:space="preserve"> </w:t>
      </w:r>
      <w:r w:rsidR="00E501E0">
        <w:rPr>
          <w:rtl/>
          <w:lang w:bidi="fa-IR"/>
        </w:rPr>
        <w:t>سئوال</w:t>
      </w:r>
      <w:r>
        <w:rPr>
          <w:rtl/>
          <w:lang w:bidi="fa-IR"/>
        </w:rPr>
        <w:t xml:space="preserve"> كردند: يا رسول الله </w:t>
      </w:r>
      <w:r w:rsidR="00F33EFF" w:rsidRPr="00F33EFF">
        <w:rPr>
          <w:rStyle w:val="libAlaemChar"/>
          <w:rtl/>
        </w:rPr>
        <w:t>صلى‌الله‌عليه‌وآله‌وسلم</w:t>
      </w:r>
      <w:r>
        <w:rPr>
          <w:rtl/>
          <w:lang w:bidi="fa-IR"/>
        </w:rPr>
        <w:t xml:space="preserve"> بهترين افراد كيست</w:t>
      </w:r>
      <w:r w:rsidR="008A4E6E">
        <w:rPr>
          <w:rtl/>
          <w:lang w:bidi="fa-IR"/>
        </w:rPr>
        <w:t>؟</w:t>
      </w:r>
    </w:p>
    <w:p w:rsidR="001A0533" w:rsidRDefault="00DF7947" w:rsidP="00DF7947">
      <w:pPr>
        <w:pStyle w:val="libNormal"/>
        <w:rPr>
          <w:rtl/>
          <w:lang w:bidi="fa-IR"/>
        </w:rPr>
      </w:pPr>
      <w:r>
        <w:rPr>
          <w:rtl/>
          <w:lang w:bidi="fa-IR"/>
        </w:rPr>
        <w:t>حضرت فرمود: بهترين آنها</w:t>
      </w:r>
      <w:r w:rsidR="008A4E6E">
        <w:rPr>
          <w:rtl/>
          <w:lang w:bidi="fa-IR"/>
        </w:rPr>
        <w:t xml:space="preserve">، </w:t>
      </w:r>
      <w:r>
        <w:rPr>
          <w:rtl/>
          <w:lang w:bidi="fa-IR"/>
        </w:rPr>
        <w:t>و پرهيزگارترين آنها</w:t>
      </w:r>
      <w:r w:rsidR="008A4E6E">
        <w:rPr>
          <w:rtl/>
          <w:lang w:bidi="fa-IR"/>
        </w:rPr>
        <w:t xml:space="preserve">، </w:t>
      </w:r>
      <w:r>
        <w:rPr>
          <w:rtl/>
          <w:lang w:bidi="fa-IR"/>
        </w:rPr>
        <w:t>و با فضيلت ترين آنها و نزديكترين آنها به بهشت كسى است كه به من نزديكتر بوده و پرهيزگارتر و نزديكتر به من نيست مگر على بن ابيطالب</w:t>
      </w:r>
      <w:r w:rsidR="008A4E6E">
        <w:rPr>
          <w:rtl/>
          <w:lang w:bidi="fa-IR"/>
        </w:rPr>
        <w:t xml:space="preserve">. </w:t>
      </w:r>
      <w:r w:rsidR="003107DD" w:rsidRPr="00F374DD">
        <w:rPr>
          <w:rStyle w:val="libFootnotenumChar"/>
          <w:rtl/>
          <w:lang w:bidi="fa-IR"/>
        </w:rPr>
        <w:t>(</w:t>
      </w:r>
      <w:r w:rsidRPr="00F374DD">
        <w:rPr>
          <w:rStyle w:val="libFootnotenumChar"/>
          <w:rtl/>
        </w:rPr>
        <w:t>69)</w:t>
      </w:r>
    </w:p>
    <w:p w:rsidR="00DF7947" w:rsidRDefault="00DF7947" w:rsidP="0012300F">
      <w:pPr>
        <w:pStyle w:val="Heading2"/>
        <w:rPr>
          <w:rtl/>
          <w:lang w:bidi="fa-IR"/>
        </w:rPr>
      </w:pPr>
      <w:bookmarkStart w:id="56" w:name="_Toc386585132"/>
      <w:r>
        <w:rPr>
          <w:rtl/>
          <w:lang w:bidi="fa-IR"/>
        </w:rPr>
        <w:t>54- نگين پادشاهى</w:t>
      </w:r>
      <w:bookmarkEnd w:id="5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مطابق روايات متواتر كه از طريق شيعه و سنى</w:t>
      </w:r>
      <w:r w:rsidR="008A4E6E">
        <w:rPr>
          <w:rtl/>
          <w:lang w:bidi="fa-IR"/>
        </w:rPr>
        <w:t xml:space="preserve">، </w:t>
      </w:r>
      <w:r>
        <w:rPr>
          <w:rtl/>
          <w:lang w:bidi="fa-IR"/>
        </w:rPr>
        <w:t xml:space="preserve">نقل شده اين آيه </w:t>
      </w:r>
      <w:r w:rsidR="003107DD" w:rsidRPr="00F374DD">
        <w:rPr>
          <w:rStyle w:val="libFootnotenumChar"/>
          <w:rtl/>
          <w:lang w:bidi="fa-IR"/>
        </w:rPr>
        <w:t>(</w:t>
      </w:r>
      <w:r w:rsidRPr="00F374DD">
        <w:rPr>
          <w:rStyle w:val="libFootnotenumChar"/>
          <w:rtl/>
        </w:rPr>
        <w:t>70)</w:t>
      </w:r>
      <w:r>
        <w:rPr>
          <w:rtl/>
          <w:lang w:bidi="fa-IR"/>
        </w:rPr>
        <w:t xml:space="preserve"> در شاءن امير </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نازل شده و دليل ولايت و رهبرى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بعد از پيامبر </w:t>
      </w:r>
      <w:r w:rsidR="00F33EFF" w:rsidRPr="00F33EFF">
        <w:rPr>
          <w:rStyle w:val="libAlaemChar"/>
          <w:rtl/>
        </w:rPr>
        <w:t>صلى‌الله‌عليه‌وآله‌وسلم</w:t>
      </w:r>
      <w:r>
        <w:rPr>
          <w:rtl/>
          <w:lang w:bidi="fa-IR"/>
        </w:rPr>
        <w:t xml:space="preserve"> است و اين آيه هنگامى نازل شد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مسجد مشغول نماز بود آنگاه فقيرى به مسجد آمد و از حاضرين در مسجد تقاضاى كمك كرد</w:t>
      </w:r>
      <w:r w:rsidR="008A4E6E">
        <w:rPr>
          <w:rtl/>
          <w:lang w:bidi="fa-IR"/>
        </w:rPr>
        <w:t xml:space="preserve">، </w:t>
      </w:r>
      <w:r>
        <w:rPr>
          <w:rtl/>
          <w:lang w:bidi="fa-IR"/>
        </w:rPr>
        <w:t>كسى چيزى به او نداد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 ركوع بود</w:t>
      </w:r>
      <w:r w:rsidR="008A4E6E">
        <w:rPr>
          <w:rtl/>
          <w:lang w:bidi="fa-IR"/>
        </w:rPr>
        <w:t xml:space="preserve">، </w:t>
      </w:r>
      <w:r>
        <w:rPr>
          <w:rtl/>
          <w:lang w:bidi="fa-IR"/>
        </w:rPr>
        <w:t>با انگشت كوچك دست راستش اشاره كرد</w:t>
      </w:r>
      <w:r w:rsidR="008A4E6E">
        <w:rPr>
          <w:rtl/>
          <w:lang w:bidi="fa-IR"/>
        </w:rPr>
        <w:t xml:space="preserve">، </w:t>
      </w:r>
      <w:r>
        <w:rPr>
          <w:rtl/>
          <w:lang w:bidi="fa-IR"/>
        </w:rPr>
        <w:t>سائل نزديك آمد و انگشتر را از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آورد</w:t>
      </w:r>
      <w:r w:rsidR="008A4E6E">
        <w:rPr>
          <w:rtl/>
          <w:lang w:bidi="fa-IR"/>
        </w:rPr>
        <w:t xml:space="preserve">، </w:t>
      </w:r>
      <w:r>
        <w:rPr>
          <w:rtl/>
          <w:lang w:bidi="fa-IR"/>
        </w:rPr>
        <w:t>به اين ترتيب آن حضرت در ركوع نماز</w:t>
      </w:r>
      <w:r w:rsidR="008A4E6E">
        <w:rPr>
          <w:rtl/>
          <w:lang w:bidi="fa-IR"/>
        </w:rPr>
        <w:t xml:space="preserve">، </w:t>
      </w:r>
      <w:r>
        <w:rPr>
          <w:rtl/>
          <w:lang w:bidi="fa-IR"/>
        </w:rPr>
        <w:t>انگشترش را به عنوان زكات</w:t>
      </w:r>
      <w:r w:rsidR="003107DD">
        <w:rPr>
          <w:rtl/>
          <w:lang w:bidi="fa-IR"/>
        </w:rPr>
        <w:t xml:space="preserve"> (</w:t>
      </w:r>
      <w:r>
        <w:rPr>
          <w:rtl/>
          <w:lang w:bidi="fa-IR"/>
        </w:rPr>
        <w:t>صدقه مستحبى) به فقير داد</w:t>
      </w:r>
      <w:r w:rsidR="008A4E6E">
        <w:rPr>
          <w:rtl/>
          <w:lang w:bidi="fa-IR"/>
        </w:rPr>
        <w:t xml:space="preserve">، </w:t>
      </w:r>
      <w:r>
        <w:rPr>
          <w:rtl/>
          <w:lang w:bidi="fa-IR"/>
        </w:rPr>
        <w:t>و آيه انما وليكم الله و رسوله و الذين آمنوا الذين يقيمون الصلوة و يؤ تون الزكوة و هم راكعون در ستايش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نازل شد </w:t>
      </w:r>
      <w:r w:rsidR="003107DD" w:rsidRPr="00F374DD">
        <w:rPr>
          <w:rStyle w:val="libFootnotenumChar"/>
          <w:rtl/>
          <w:lang w:bidi="fa-IR"/>
        </w:rPr>
        <w:t>(</w:t>
      </w:r>
      <w:r w:rsidRPr="00F374DD">
        <w:rPr>
          <w:rStyle w:val="libFootnotenumChar"/>
          <w:rtl/>
        </w:rPr>
        <w:t>71)</w:t>
      </w:r>
    </w:p>
    <w:p w:rsidR="001A0533" w:rsidRDefault="00DF7947" w:rsidP="00DF7947">
      <w:pPr>
        <w:pStyle w:val="libNormal"/>
        <w:rPr>
          <w:rtl/>
          <w:lang w:bidi="fa-IR"/>
        </w:rPr>
      </w:pPr>
      <w:r>
        <w:rPr>
          <w:rtl/>
          <w:lang w:bidi="fa-IR"/>
        </w:rPr>
        <w:t>در تاريخ آمده</w:t>
      </w:r>
      <w:r w:rsidR="008A4E6E">
        <w:rPr>
          <w:rtl/>
          <w:lang w:bidi="fa-IR"/>
        </w:rPr>
        <w:t xml:space="preserve">، </w:t>
      </w:r>
      <w:r>
        <w:rPr>
          <w:rtl/>
          <w:lang w:bidi="fa-IR"/>
        </w:rPr>
        <w:t>اين انگشتر يكى از مشركان بنام مروان بن طوق بوده</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هنگامى كه در جنگ</w:t>
      </w:r>
      <w:r w:rsidR="008A4E6E">
        <w:rPr>
          <w:rtl/>
          <w:lang w:bidi="fa-IR"/>
        </w:rPr>
        <w:t xml:space="preserve">، </w:t>
      </w:r>
      <w:r>
        <w:rPr>
          <w:rtl/>
          <w:lang w:bidi="fa-IR"/>
        </w:rPr>
        <w:t>بر او پيروز شد و او را به هلاكت رسانيد انگشتر او را به عنوان غنائم جنگى از دست او بيرون آورد</w:t>
      </w:r>
      <w:r w:rsidR="008A4E6E">
        <w:rPr>
          <w:rtl/>
          <w:lang w:bidi="fa-IR"/>
        </w:rPr>
        <w:t xml:space="preserve">، </w:t>
      </w:r>
      <w:r>
        <w:rPr>
          <w:rtl/>
          <w:lang w:bidi="fa-IR"/>
        </w:rPr>
        <w:t xml:space="preserve">و به حضور رسول </w:t>
      </w:r>
      <w:r>
        <w:rPr>
          <w:rtl/>
          <w:lang w:bidi="fa-IR"/>
        </w:rPr>
        <w:lastRenderedPageBreak/>
        <w:t xml:space="preserve">خدا </w:t>
      </w:r>
      <w:r w:rsidR="00F33EFF" w:rsidRPr="00F33EFF">
        <w:rPr>
          <w:rStyle w:val="libAlaemChar"/>
          <w:rtl/>
        </w:rPr>
        <w:t>صلى‌الله‌عليه‌وآله‌وسلم</w:t>
      </w:r>
      <w:r>
        <w:rPr>
          <w:rtl/>
          <w:lang w:bidi="fa-IR"/>
        </w:rPr>
        <w:t xml:space="preserve"> آورد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دستور داد تا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ميان غنائم</w:t>
      </w:r>
      <w:r w:rsidR="008A4E6E">
        <w:rPr>
          <w:rtl/>
          <w:lang w:bidi="fa-IR"/>
        </w:rPr>
        <w:t xml:space="preserve">، </w:t>
      </w:r>
      <w:r>
        <w:rPr>
          <w:rtl/>
          <w:lang w:bidi="fa-IR"/>
        </w:rPr>
        <w:t xml:space="preserve">آن انگشتر را براى خود بردارد </w:t>
      </w:r>
      <w:r w:rsidR="003107DD" w:rsidRPr="00F374DD">
        <w:rPr>
          <w:rStyle w:val="libFootnotenumChar"/>
          <w:rtl/>
          <w:lang w:bidi="fa-IR"/>
        </w:rPr>
        <w:t>(</w:t>
      </w:r>
      <w:r w:rsidRPr="00F374DD">
        <w:rPr>
          <w:rStyle w:val="libFootnotenumChar"/>
          <w:rtl/>
        </w:rPr>
        <w:t>72)</w:t>
      </w:r>
      <w:r w:rsidR="008A4E6E">
        <w:rPr>
          <w:rtl/>
          <w:lang w:bidi="fa-IR"/>
        </w:rPr>
        <w:t xml:space="preserve">. </w:t>
      </w:r>
    </w:p>
    <w:p w:rsidR="001A0533" w:rsidRDefault="00DF7947" w:rsidP="00DF7947">
      <w:pPr>
        <w:pStyle w:val="libNormal"/>
        <w:rPr>
          <w:rtl/>
          <w:lang w:bidi="fa-IR"/>
        </w:rPr>
      </w:pPr>
      <w:r>
        <w:rPr>
          <w:rtl/>
          <w:lang w:bidi="fa-IR"/>
        </w:rPr>
        <w:t>برو اى گداى مسكين در خانه على زن</w:t>
      </w:r>
    </w:p>
    <w:p w:rsidR="001A0533" w:rsidRDefault="00DF7947" w:rsidP="00DF7947">
      <w:pPr>
        <w:pStyle w:val="libNormal"/>
        <w:rPr>
          <w:rtl/>
          <w:lang w:bidi="fa-IR"/>
        </w:rPr>
      </w:pPr>
      <w:r>
        <w:rPr>
          <w:rtl/>
          <w:lang w:bidi="fa-IR"/>
        </w:rPr>
        <w:t>كه نگين پادشاهى دهد كه از كرم</w:t>
      </w:r>
      <w:r w:rsidR="008A4E6E">
        <w:rPr>
          <w:rtl/>
          <w:lang w:bidi="fa-IR"/>
        </w:rPr>
        <w:t xml:space="preserve">، </w:t>
      </w:r>
      <w:r>
        <w:rPr>
          <w:rtl/>
          <w:lang w:bidi="fa-IR"/>
        </w:rPr>
        <w:t xml:space="preserve">گدا را </w:t>
      </w:r>
      <w:r w:rsidR="003107DD" w:rsidRPr="00F374DD">
        <w:rPr>
          <w:rStyle w:val="libFootnotenumChar"/>
          <w:rtl/>
          <w:lang w:bidi="fa-IR"/>
        </w:rPr>
        <w:t>(</w:t>
      </w:r>
      <w:r w:rsidRPr="00F374DD">
        <w:rPr>
          <w:rStyle w:val="libFootnotenumChar"/>
          <w:rtl/>
        </w:rPr>
        <w:t>73)</w:t>
      </w:r>
    </w:p>
    <w:p w:rsidR="00DF7947" w:rsidRDefault="00DF7947" w:rsidP="0012300F">
      <w:pPr>
        <w:pStyle w:val="Heading2"/>
        <w:rPr>
          <w:rtl/>
          <w:lang w:bidi="fa-IR"/>
        </w:rPr>
      </w:pPr>
      <w:bookmarkStart w:id="57" w:name="_Toc386585133"/>
      <w:r>
        <w:rPr>
          <w:rtl/>
          <w:lang w:bidi="fa-IR"/>
        </w:rPr>
        <w:t>55- امتيازات شيعيان على</w:t>
      </w:r>
      <w:r w:rsidR="003107DD">
        <w:rPr>
          <w:rtl/>
          <w:lang w:bidi="fa-IR"/>
        </w:rPr>
        <w:t xml:space="preserve"> </w:t>
      </w:r>
      <w:r w:rsidR="005F0BBC" w:rsidRPr="005F0BBC">
        <w:rPr>
          <w:rStyle w:val="libAlaemChar"/>
          <w:rtl/>
        </w:rPr>
        <w:t>عليه‌السلام</w:t>
      </w:r>
      <w:bookmarkEnd w:id="5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w:t>
      </w:r>
      <w:r>
        <w:rPr>
          <w:rtl/>
          <w:lang w:bidi="fa-IR"/>
        </w:rPr>
        <w:t xml:space="preserve"> به شيعيان و يارانت ده امتياز را بشارت بده</w:t>
      </w:r>
      <w:r w:rsidR="00137D68">
        <w:rPr>
          <w:rtl/>
          <w:lang w:bidi="fa-IR"/>
        </w:rPr>
        <w:t>:</w:t>
      </w:r>
    </w:p>
    <w:p w:rsidR="001A0533" w:rsidRDefault="00DF7947" w:rsidP="00DF7947">
      <w:pPr>
        <w:pStyle w:val="libNormal"/>
        <w:rPr>
          <w:rtl/>
          <w:lang w:bidi="fa-IR"/>
        </w:rPr>
      </w:pPr>
      <w:r>
        <w:rPr>
          <w:rtl/>
          <w:lang w:bidi="fa-IR"/>
        </w:rPr>
        <w:t>1- حلال زادگى</w:t>
      </w:r>
      <w:r w:rsidR="008A4E6E">
        <w:rPr>
          <w:rtl/>
          <w:lang w:bidi="fa-IR"/>
        </w:rPr>
        <w:t xml:space="preserve">. </w:t>
      </w:r>
      <w:r>
        <w:rPr>
          <w:rtl/>
          <w:lang w:bidi="fa-IR"/>
        </w:rPr>
        <w:t>2- ايمان صحيح</w:t>
      </w:r>
      <w:r w:rsidR="008A4E6E">
        <w:rPr>
          <w:rtl/>
          <w:lang w:bidi="fa-IR"/>
        </w:rPr>
        <w:t xml:space="preserve">. </w:t>
      </w:r>
      <w:r>
        <w:rPr>
          <w:rtl/>
          <w:lang w:bidi="fa-IR"/>
        </w:rPr>
        <w:t>3- دوستى خدا با آنها</w:t>
      </w:r>
      <w:r w:rsidR="008A4E6E">
        <w:rPr>
          <w:rtl/>
          <w:lang w:bidi="fa-IR"/>
        </w:rPr>
        <w:t xml:space="preserve">. </w:t>
      </w:r>
      <w:r>
        <w:rPr>
          <w:rtl/>
          <w:lang w:bidi="fa-IR"/>
        </w:rPr>
        <w:t>4- گشادى قبر</w:t>
      </w:r>
      <w:r w:rsidR="008A4E6E">
        <w:rPr>
          <w:rtl/>
          <w:lang w:bidi="fa-IR"/>
        </w:rPr>
        <w:t xml:space="preserve">. </w:t>
      </w:r>
      <w:r>
        <w:rPr>
          <w:rtl/>
          <w:lang w:bidi="fa-IR"/>
        </w:rPr>
        <w:t>5روشنى پل صراط</w:t>
      </w:r>
      <w:r w:rsidR="008A4E6E">
        <w:rPr>
          <w:rtl/>
          <w:lang w:bidi="fa-IR"/>
        </w:rPr>
        <w:t xml:space="preserve">. </w:t>
      </w:r>
      <w:r>
        <w:rPr>
          <w:rtl/>
          <w:lang w:bidi="fa-IR"/>
        </w:rPr>
        <w:t>6- نترسيدن از فقر و بى نيازى قلب</w:t>
      </w:r>
      <w:r w:rsidR="008A4E6E">
        <w:rPr>
          <w:rtl/>
          <w:lang w:bidi="fa-IR"/>
        </w:rPr>
        <w:t xml:space="preserve">. </w:t>
      </w:r>
      <w:r>
        <w:rPr>
          <w:rtl/>
          <w:lang w:bidi="fa-IR"/>
        </w:rPr>
        <w:t>7- دشمنى خدا با دشمنانشان</w:t>
      </w:r>
      <w:r w:rsidR="008A4E6E">
        <w:rPr>
          <w:rtl/>
          <w:lang w:bidi="fa-IR"/>
        </w:rPr>
        <w:t xml:space="preserve">. </w:t>
      </w:r>
      <w:r>
        <w:rPr>
          <w:rtl/>
          <w:lang w:bidi="fa-IR"/>
        </w:rPr>
        <w:t>8- ايمنى از خوره</w:t>
      </w:r>
      <w:r w:rsidR="008A4E6E">
        <w:rPr>
          <w:rtl/>
          <w:lang w:bidi="fa-IR"/>
        </w:rPr>
        <w:t xml:space="preserve">. </w:t>
      </w:r>
      <w:r>
        <w:rPr>
          <w:rtl/>
          <w:lang w:bidi="fa-IR"/>
        </w:rPr>
        <w:t>9- آمرزش گناهان</w:t>
      </w:r>
      <w:r w:rsidR="008A4E6E">
        <w:rPr>
          <w:rtl/>
          <w:lang w:bidi="fa-IR"/>
        </w:rPr>
        <w:t xml:space="preserve">. </w:t>
      </w:r>
      <w:r>
        <w:rPr>
          <w:rtl/>
          <w:lang w:bidi="fa-IR"/>
        </w:rPr>
        <w:t xml:space="preserve">10- همنشينى با من در بهشت </w:t>
      </w:r>
      <w:r w:rsidR="003107DD" w:rsidRPr="00F374DD">
        <w:rPr>
          <w:rStyle w:val="libFootnotenumChar"/>
          <w:rtl/>
          <w:lang w:bidi="fa-IR"/>
        </w:rPr>
        <w:t>(</w:t>
      </w:r>
      <w:r w:rsidRPr="00F374DD">
        <w:rPr>
          <w:rStyle w:val="libFootnotenumChar"/>
          <w:rtl/>
        </w:rPr>
        <w:t>74)</w:t>
      </w:r>
      <w:r w:rsidR="008A4E6E">
        <w:rPr>
          <w:rtl/>
          <w:lang w:bidi="fa-IR"/>
        </w:rPr>
        <w:t xml:space="preserve">. </w:t>
      </w:r>
    </w:p>
    <w:p w:rsidR="00DF7947" w:rsidRDefault="00DF7947" w:rsidP="0012300F">
      <w:pPr>
        <w:pStyle w:val="Heading2"/>
        <w:rPr>
          <w:rtl/>
          <w:lang w:bidi="fa-IR"/>
        </w:rPr>
      </w:pPr>
      <w:bookmarkStart w:id="58" w:name="_Toc386585134"/>
      <w:r>
        <w:rPr>
          <w:rtl/>
          <w:lang w:bidi="fa-IR"/>
        </w:rPr>
        <w:t>56- حيوانات مسخ شده</w:t>
      </w:r>
      <w:bookmarkEnd w:id="5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از پيامبر اسلام </w:t>
      </w:r>
      <w:r w:rsidR="00F33EFF" w:rsidRPr="00F33EFF">
        <w:rPr>
          <w:rStyle w:val="libAlaemChar"/>
          <w:rtl/>
        </w:rPr>
        <w:t>صلى‌الله‌عليه‌وآله‌وسلم</w:t>
      </w:r>
      <w:r>
        <w:rPr>
          <w:rtl/>
          <w:lang w:bidi="fa-IR"/>
        </w:rPr>
        <w:t xml:space="preserve"> پرسيدم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حيوانات مسخ شده كدامند؟ حضرت فرمود: آنها سيزده حيوان هستند:</w:t>
      </w:r>
    </w:p>
    <w:p w:rsidR="00DF7947" w:rsidRDefault="00DF7947" w:rsidP="00DF7947">
      <w:pPr>
        <w:pStyle w:val="libNormal"/>
        <w:rPr>
          <w:rtl/>
          <w:lang w:bidi="fa-IR"/>
        </w:rPr>
      </w:pPr>
      <w:r>
        <w:rPr>
          <w:rtl/>
          <w:lang w:bidi="fa-IR"/>
        </w:rPr>
        <w:t>فيل</w:t>
      </w:r>
      <w:r w:rsidR="008A4E6E">
        <w:rPr>
          <w:rtl/>
          <w:lang w:bidi="fa-IR"/>
        </w:rPr>
        <w:t xml:space="preserve">، </w:t>
      </w:r>
      <w:r>
        <w:rPr>
          <w:rtl/>
          <w:lang w:bidi="fa-IR"/>
        </w:rPr>
        <w:t>خرس</w:t>
      </w:r>
      <w:r w:rsidR="008A4E6E">
        <w:rPr>
          <w:rtl/>
          <w:lang w:bidi="fa-IR"/>
        </w:rPr>
        <w:t xml:space="preserve">، </w:t>
      </w:r>
      <w:r>
        <w:rPr>
          <w:rtl/>
          <w:lang w:bidi="fa-IR"/>
        </w:rPr>
        <w:t>خوك</w:t>
      </w:r>
      <w:r w:rsidR="008A4E6E">
        <w:rPr>
          <w:rtl/>
          <w:lang w:bidi="fa-IR"/>
        </w:rPr>
        <w:t xml:space="preserve">، </w:t>
      </w:r>
      <w:r>
        <w:rPr>
          <w:rtl/>
          <w:lang w:bidi="fa-IR"/>
        </w:rPr>
        <w:t>ميمون</w:t>
      </w:r>
      <w:r w:rsidR="008A4E6E">
        <w:rPr>
          <w:rtl/>
          <w:lang w:bidi="fa-IR"/>
        </w:rPr>
        <w:t xml:space="preserve">، </w:t>
      </w:r>
      <w:r>
        <w:rPr>
          <w:rtl/>
          <w:lang w:bidi="fa-IR"/>
        </w:rPr>
        <w:t>مارماهى</w:t>
      </w:r>
      <w:r w:rsidR="008A4E6E">
        <w:rPr>
          <w:rtl/>
          <w:lang w:bidi="fa-IR"/>
        </w:rPr>
        <w:t xml:space="preserve">، </w:t>
      </w:r>
      <w:r>
        <w:rPr>
          <w:rtl/>
          <w:lang w:bidi="fa-IR"/>
        </w:rPr>
        <w:t>سوسمار</w:t>
      </w:r>
      <w:r w:rsidR="008A4E6E">
        <w:rPr>
          <w:rtl/>
          <w:lang w:bidi="fa-IR"/>
        </w:rPr>
        <w:t xml:space="preserve">، </w:t>
      </w:r>
      <w:r>
        <w:rPr>
          <w:rtl/>
          <w:lang w:bidi="fa-IR"/>
        </w:rPr>
        <w:t>شب پره</w:t>
      </w:r>
      <w:r w:rsidR="003107DD">
        <w:rPr>
          <w:rtl/>
          <w:lang w:bidi="fa-IR"/>
        </w:rPr>
        <w:t xml:space="preserve"> (</w:t>
      </w:r>
      <w:r>
        <w:rPr>
          <w:rtl/>
          <w:lang w:bidi="fa-IR"/>
        </w:rPr>
        <w:t>يا پرستو)</w:t>
      </w:r>
      <w:r w:rsidR="008A4E6E">
        <w:rPr>
          <w:rtl/>
          <w:lang w:bidi="fa-IR"/>
        </w:rPr>
        <w:t xml:space="preserve">، </w:t>
      </w:r>
      <w:r>
        <w:rPr>
          <w:rtl/>
          <w:lang w:bidi="fa-IR"/>
        </w:rPr>
        <w:t>كرم سياه</w:t>
      </w:r>
      <w:r w:rsidR="008A4E6E">
        <w:rPr>
          <w:rtl/>
          <w:lang w:bidi="fa-IR"/>
        </w:rPr>
        <w:t xml:space="preserve">، </w:t>
      </w:r>
      <w:r>
        <w:rPr>
          <w:rtl/>
          <w:lang w:bidi="fa-IR"/>
        </w:rPr>
        <w:t>آبى عقرب</w:t>
      </w:r>
      <w:r w:rsidR="008A4E6E">
        <w:rPr>
          <w:rtl/>
          <w:lang w:bidi="fa-IR"/>
        </w:rPr>
        <w:t xml:space="preserve">، </w:t>
      </w:r>
      <w:r>
        <w:rPr>
          <w:rtl/>
          <w:lang w:bidi="fa-IR"/>
        </w:rPr>
        <w:t>عنكبوت</w:t>
      </w:r>
      <w:r w:rsidR="008A4E6E">
        <w:rPr>
          <w:rtl/>
          <w:lang w:bidi="fa-IR"/>
        </w:rPr>
        <w:t xml:space="preserve">، </w:t>
      </w:r>
      <w:r>
        <w:rPr>
          <w:rtl/>
          <w:lang w:bidi="fa-IR"/>
        </w:rPr>
        <w:t>خرگوش</w:t>
      </w:r>
      <w:r w:rsidR="008A4E6E">
        <w:rPr>
          <w:rtl/>
          <w:lang w:bidi="fa-IR"/>
        </w:rPr>
        <w:t xml:space="preserve">، </w:t>
      </w:r>
      <w:r>
        <w:rPr>
          <w:rtl/>
          <w:lang w:bidi="fa-IR"/>
        </w:rPr>
        <w:t>سهيل و زهره</w:t>
      </w:r>
      <w:r w:rsidR="003107DD">
        <w:rPr>
          <w:rtl/>
          <w:lang w:bidi="fa-IR"/>
        </w:rPr>
        <w:t xml:space="preserve"> (</w:t>
      </w:r>
      <w:r>
        <w:rPr>
          <w:rtl/>
          <w:lang w:bidi="fa-IR"/>
        </w:rPr>
        <w:t>نام دو حيوان دريايى است)</w:t>
      </w:r>
      <w:r w:rsidR="008A4E6E">
        <w:rPr>
          <w:rtl/>
          <w:lang w:bidi="fa-IR"/>
        </w:rPr>
        <w:t xml:space="preserve">. </w:t>
      </w:r>
    </w:p>
    <w:p w:rsidR="001A0533" w:rsidRDefault="00DF7947" w:rsidP="00DF7947">
      <w:pPr>
        <w:pStyle w:val="libNormal"/>
        <w:rPr>
          <w:rtl/>
          <w:lang w:bidi="fa-IR"/>
        </w:rPr>
      </w:pPr>
      <w:r>
        <w:rPr>
          <w:rtl/>
          <w:lang w:bidi="fa-IR"/>
        </w:rPr>
        <w:t>آنگاه پرسيدم</w:t>
      </w:r>
      <w:r w:rsidR="00137D68">
        <w:rPr>
          <w:rtl/>
          <w:lang w:bidi="fa-IR"/>
        </w:rPr>
        <w:t>:</w:t>
      </w:r>
      <w:r>
        <w:rPr>
          <w:rtl/>
          <w:lang w:bidi="fa-IR"/>
        </w:rPr>
        <w:t xml:space="preserve"> علت مسخ اينها چه بود؛ خرس</w:t>
      </w:r>
      <w:r w:rsidR="00137D68">
        <w:rPr>
          <w:rtl/>
          <w:lang w:bidi="fa-IR"/>
        </w:rPr>
        <w:t>:</w:t>
      </w:r>
      <w:r>
        <w:rPr>
          <w:rtl/>
          <w:lang w:bidi="fa-IR"/>
        </w:rPr>
        <w:t xml:space="preserve"> مرد ماءبونى بود كه مردها را به خود مى خواند؛ خوك</w:t>
      </w:r>
      <w:r w:rsidR="00137D68">
        <w:rPr>
          <w:rtl/>
          <w:lang w:bidi="fa-IR"/>
        </w:rPr>
        <w:t>:</w:t>
      </w:r>
      <w:r>
        <w:rPr>
          <w:rtl/>
          <w:lang w:bidi="fa-IR"/>
        </w:rPr>
        <w:t xml:space="preserve"> عده اى نصرانى بودند كه از خدا خواستند تا غذاى آسمانى بر آنها بفرستد و با اين كه خواسته شان عملى شد بر كفر خود افزودند؛ </w:t>
      </w:r>
      <w:r>
        <w:rPr>
          <w:rtl/>
          <w:lang w:bidi="fa-IR"/>
        </w:rPr>
        <w:lastRenderedPageBreak/>
        <w:t>ميمون</w:t>
      </w:r>
      <w:r w:rsidR="00137D68">
        <w:rPr>
          <w:rtl/>
          <w:lang w:bidi="fa-IR"/>
        </w:rPr>
        <w:t>:</w:t>
      </w:r>
      <w:r>
        <w:rPr>
          <w:rtl/>
          <w:lang w:bidi="fa-IR"/>
        </w:rPr>
        <w:t xml:space="preserve"> كسانى بودند كه روز شنبه بر خلاف دستور دينشان ماهى گرفتند؛ مارماهى</w:t>
      </w:r>
      <w:r w:rsidR="00137D68">
        <w:rPr>
          <w:rtl/>
          <w:lang w:bidi="fa-IR"/>
        </w:rPr>
        <w:t>:</w:t>
      </w:r>
      <w:r>
        <w:rPr>
          <w:rtl/>
          <w:lang w:bidi="fa-IR"/>
        </w:rPr>
        <w:t xml:space="preserve"> مرد ديوثى بود كه همسرش را در اختيار مردم مى گذاشت</w:t>
      </w:r>
      <w:r w:rsidR="008A4E6E">
        <w:rPr>
          <w:rtl/>
          <w:lang w:bidi="fa-IR"/>
        </w:rPr>
        <w:t>؛</w:t>
      </w:r>
      <w:r>
        <w:rPr>
          <w:rtl/>
          <w:lang w:bidi="fa-IR"/>
        </w:rPr>
        <w:t xml:space="preserve"> سوسمار: باديه نشينى بود كه سر راه حاجيان را مى گرفت و اموالشان را مى ربود؛ شب پره</w:t>
      </w:r>
      <w:r w:rsidR="00137D68">
        <w:rPr>
          <w:rtl/>
          <w:lang w:bidi="fa-IR"/>
        </w:rPr>
        <w:t>:</w:t>
      </w:r>
      <w:r>
        <w:rPr>
          <w:rtl/>
          <w:lang w:bidi="fa-IR"/>
        </w:rPr>
        <w:t xml:space="preserve"> دزدى بود كه خرماهاى مردم را از سر درختان سرقت مى كرد؛ كرم سياه</w:t>
      </w:r>
      <w:r w:rsidR="00137D68">
        <w:rPr>
          <w:rtl/>
          <w:lang w:bidi="fa-IR"/>
        </w:rPr>
        <w:t>:</w:t>
      </w:r>
      <w:r>
        <w:rPr>
          <w:rtl/>
          <w:lang w:bidi="fa-IR"/>
        </w:rPr>
        <w:t xml:space="preserve"> سخن چينى بود كه ميان دوستان جدايى مى انداخت</w:t>
      </w:r>
      <w:r w:rsidR="008A4E6E">
        <w:rPr>
          <w:rtl/>
          <w:lang w:bidi="fa-IR"/>
        </w:rPr>
        <w:t>؛</w:t>
      </w:r>
      <w:r>
        <w:rPr>
          <w:rtl/>
          <w:lang w:bidi="fa-IR"/>
        </w:rPr>
        <w:t xml:space="preserve"> عقرب</w:t>
      </w:r>
      <w:r w:rsidR="00137D68">
        <w:rPr>
          <w:rtl/>
          <w:lang w:bidi="fa-IR"/>
        </w:rPr>
        <w:t>:</w:t>
      </w:r>
      <w:r>
        <w:rPr>
          <w:rtl/>
          <w:lang w:bidi="fa-IR"/>
        </w:rPr>
        <w:t xml:space="preserve"> مرد بد زبانى بود كه هيچ كس از نيش زبانش</w:t>
      </w:r>
      <w:r w:rsidR="00251781">
        <w:rPr>
          <w:rtl/>
          <w:lang w:bidi="fa-IR"/>
        </w:rPr>
        <w:t xml:space="preserve"> </w:t>
      </w:r>
      <w:r>
        <w:rPr>
          <w:rtl/>
          <w:lang w:bidi="fa-IR"/>
        </w:rPr>
        <w:t>آسوده نبود؛ عنكبوت</w:t>
      </w:r>
      <w:r w:rsidR="00137D68">
        <w:rPr>
          <w:rtl/>
          <w:lang w:bidi="fa-IR"/>
        </w:rPr>
        <w:t>:</w:t>
      </w:r>
      <w:r>
        <w:rPr>
          <w:rtl/>
          <w:lang w:bidi="fa-IR"/>
        </w:rPr>
        <w:t xml:space="preserve"> زنى بود كه به شوهرش خيانت كرده بود؛ خرگوش</w:t>
      </w:r>
      <w:r w:rsidR="00137D68">
        <w:rPr>
          <w:rtl/>
          <w:lang w:bidi="fa-IR"/>
        </w:rPr>
        <w:t>:</w:t>
      </w:r>
      <w:r>
        <w:rPr>
          <w:rtl/>
          <w:lang w:bidi="fa-IR"/>
        </w:rPr>
        <w:t xml:space="preserve"> زنى بود كه غسل حيض و غيره نمى كرد؛ سهيل</w:t>
      </w:r>
      <w:r w:rsidR="00137D68">
        <w:rPr>
          <w:rtl/>
          <w:lang w:bidi="fa-IR"/>
        </w:rPr>
        <w:t>:</w:t>
      </w:r>
      <w:r>
        <w:rPr>
          <w:rtl/>
          <w:lang w:bidi="fa-IR"/>
        </w:rPr>
        <w:t xml:space="preserve"> گمرك چى بود در يمن</w:t>
      </w:r>
      <w:r w:rsidR="008A4E6E">
        <w:rPr>
          <w:rtl/>
          <w:lang w:bidi="fa-IR"/>
        </w:rPr>
        <w:t>؛</w:t>
      </w:r>
      <w:r>
        <w:rPr>
          <w:rtl/>
          <w:lang w:bidi="fa-IR"/>
        </w:rPr>
        <w:t xml:space="preserve"> و زهره</w:t>
      </w:r>
      <w:r w:rsidR="00137D68">
        <w:rPr>
          <w:rtl/>
          <w:lang w:bidi="fa-IR"/>
        </w:rPr>
        <w:t>:</w:t>
      </w:r>
      <w:r>
        <w:rPr>
          <w:rtl/>
          <w:lang w:bidi="fa-IR"/>
        </w:rPr>
        <w:t xml:space="preserve"> زنى نصرانى بود و اين زن همان است كه هاروت و ماروت را فريفت</w:t>
      </w:r>
      <w:r w:rsidR="008A4E6E">
        <w:rPr>
          <w:rtl/>
          <w:lang w:bidi="fa-IR"/>
        </w:rPr>
        <w:t xml:space="preserve">. </w:t>
      </w:r>
      <w:r w:rsidR="003107DD" w:rsidRPr="00F374DD">
        <w:rPr>
          <w:rStyle w:val="libFootnotenumChar"/>
          <w:rtl/>
          <w:lang w:bidi="fa-IR"/>
        </w:rPr>
        <w:t>(</w:t>
      </w:r>
      <w:r w:rsidRPr="00F374DD">
        <w:rPr>
          <w:rStyle w:val="libFootnotenumChar"/>
          <w:rtl/>
        </w:rPr>
        <w:t>75)</w:t>
      </w:r>
    </w:p>
    <w:p w:rsidR="00DF7947" w:rsidRDefault="00DF7947" w:rsidP="0012300F">
      <w:pPr>
        <w:pStyle w:val="Heading2"/>
        <w:rPr>
          <w:rtl/>
          <w:lang w:bidi="fa-IR"/>
        </w:rPr>
      </w:pPr>
      <w:bookmarkStart w:id="59" w:name="_Toc386585135"/>
      <w:r>
        <w:rPr>
          <w:rtl/>
          <w:lang w:bidi="fa-IR"/>
        </w:rPr>
        <w:t>57-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معراج پيامبر</w:t>
      </w:r>
      <w:r w:rsidR="003107DD">
        <w:rPr>
          <w:rtl/>
          <w:lang w:bidi="fa-IR"/>
        </w:rPr>
        <w:t xml:space="preserve"> </w:t>
      </w:r>
      <w:r w:rsidR="00F33EFF" w:rsidRPr="00F33EFF">
        <w:rPr>
          <w:rStyle w:val="libAlaemChar"/>
          <w:rtl/>
        </w:rPr>
        <w:t>صلى‌الله‌عليه‌وآله‌وسلم</w:t>
      </w:r>
      <w:bookmarkEnd w:id="5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يا على همانا من در سه جا اسم ترا همراه اسم خود ديدم و با نظر بر آن انس يافتم</w:t>
      </w:r>
      <w:r w:rsidR="008A4E6E">
        <w:rPr>
          <w:rtl/>
          <w:lang w:bidi="fa-IR"/>
        </w:rPr>
        <w:t xml:space="preserve">. </w:t>
      </w:r>
      <w:r>
        <w:rPr>
          <w:rtl/>
          <w:lang w:bidi="fa-IR"/>
        </w:rPr>
        <w:t>هنگامى كه در معراجم به آسمان</w:t>
      </w:r>
      <w:r w:rsidR="008A4E6E">
        <w:rPr>
          <w:rtl/>
          <w:lang w:bidi="fa-IR"/>
        </w:rPr>
        <w:t xml:space="preserve">، </w:t>
      </w:r>
      <w:r>
        <w:rPr>
          <w:rtl/>
          <w:lang w:bidi="fa-IR"/>
        </w:rPr>
        <w:t>به بيت المقدس رسيدم</w:t>
      </w:r>
      <w:r w:rsidR="008A4E6E">
        <w:rPr>
          <w:rtl/>
          <w:lang w:bidi="fa-IR"/>
        </w:rPr>
        <w:t xml:space="preserve">، </w:t>
      </w:r>
      <w:r>
        <w:rPr>
          <w:rtl/>
          <w:lang w:bidi="fa-IR"/>
        </w:rPr>
        <w:t>بر صخره آن يافتم كه نوشته بود خدايى جز الله نيست</w:t>
      </w:r>
      <w:r w:rsidR="008A4E6E">
        <w:rPr>
          <w:rtl/>
          <w:lang w:bidi="fa-IR"/>
        </w:rPr>
        <w:t xml:space="preserve">، </w:t>
      </w:r>
      <w:r>
        <w:rPr>
          <w:rtl/>
          <w:lang w:bidi="fa-IR"/>
        </w:rPr>
        <w:t>محمد فرستاده خداست</w:t>
      </w:r>
      <w:r w:rsidR="008A4E6E">
        <w:rPr>
          <w:rtl/>
          <w:lang w:bidi="fa-IR"/>
        </w:rPr>
        <w:t xml:space="preserve">، </w:t>
      </w:r>
      <w:r>
        <w:rPr>
          <w:rtl/>
          <w:lang w:bidi="fa-IR"/>
        </w:rPr>
        <w:t xml:space="preserve">او را بوسيله وزيرش </w:t>
      </w:r>
      <w:r w:rsidR="00AD7A30">
        <w:rPr>
          <w:rtl/>
          <w:lang w:bidi="fa-IR"/>
        </w:rPr>
        <w:t>تأئید</w:t>
      </w:r>
      <w:r>
        <w:rPr>
          <w:rtl/>
          <w:lang w:bidi="fa-IR"/>
        </w:rPr>
        <w:t xml:space="preserve"> كرده ام و بوسيله وزيرش يارى نموده ام</w:t>
      </w:r>
      <w:r w:rsidR="008A4E6E">
        <w:rPr>
          <w:rtl/>
          <w:lang w:bidi="fa-IR"/>
        </w:rPr>
        <w:t xml:space="preserve">. </w:t>
      </w:r>
    </w:p>
    <w:p w:rsidR="00DF7947" w:rsidRDefault="00DF7947" w:rsidP="00DF7947">
      <w:pPr>
        <w:pStyle w:val="libNormal"/>
        <w:rPr>
          <w:rtl/>
          <w:lang w:bidi="fa-IR"/>
        </w:rPr>
      </w:pPr>
      <w:r>
        <w:rPr>
          <w:rtl/>
          <w:lang w:bidi="fa-IR"/>
        </w:rPr>
        <w:t>به جبرئيل گفتم</w:t>
      </w:r>
      <w:r w:rsidR="00137D68">
        <w:rPr>
          <w:rtl/>
          <w:lang w:bidi="fa-IR"/>
        </w:rPr>
        <w:t>:</w:t>
      </w:r>
      <w:r>
        <w:rPr>
          <w:rtl/>
          <w:lang w:bidi="fa-IR"/>
        </w:rPr>
        <w:t xml:space="preserve"> وزير من كيست</w:t>
      </w:r>
      <w:r w:rsidR="008A4E6E">
        <w:rPr>
          <w:rtl/>
          <w:lang w:bidi="fa-IR"/>
        </w:rPr>
        <w:t>؟</w:t>
      </w:r>
      <w:r>
        <w:rPr>
          <w:rtl/>
          <w:lang w:bidi="fa-IR"/>
        </w:rPr>
        <w:t xml:space="preserve"> گفت</w:t>
      </w:r>
      <w:r w:rsidR="00137D68">
        <w:rPr>
          <w:rtl/>
          <w:lang w:bidi="fa-IR"/>
        </w:rPr>
        <w:t>:</w:t>
      </w:r>
      <w:r>
        <w:rPr>
          <w:rtl/>
          <w:lang w:bidi="fa-IR"/>
        </w:rPr>
        <w:t xml:space="preserve"> على بن ابيطالب</w:t>
      </w:r>
    </w:p>
    <w:p w:rsidR="001A0533" w:rsidRDefault="00DF7947" w:rsidP="00DF7947">
      <w:pPr>
        <w:pStyle w:val="libNormal"/>
        <w:rPr>
          <w:rtl/>
          <w:lang w:bidi="fa-IR"/>
        </w:rPr>
      </w:pPr>
      <w:r>
        <w:rPr>
          <w:rtl/>
          <w:lang w:bidi="fa-IR"/>
        </w:rPr>
        <w:t>و بار دوم هنگامى بود كه به سدرة المنتهى رسيدم ديدم بر آن نوشته است</w:t>
      </w:r>
      <w:r w:rsidR="00137D68">
        <w:rPr>
          <w:rtl/>
          <w:lang w:bidi="fa-IR"/>
        </w:rPr>
        <w:t>:</w:t>
      </w:r>
      <w:r>
        <w:rPr>
          <w:rtl/>
          <w:lang w:bidi="fa-IR"/>
        </w:rPr>
        <w:t xml:space="preserve"> منم خداوند يكتا كه معبودى جز من نيست</w:t>
      </w:r>
      <w:r w:rsidR="008A4E6E">
        <w:rPr>
          <w:rtl/>
          <w:lang w:bidi="fa-IR"/>
        </w:rPr>
        <w:t xml:space="preserve">، </w:t>
      </w:r>
      <w:r>
        <w:rPr>
          <w:rtl/>
          <w:lang w:bidi="fa-IR"/>
        </w:rPr>
        <w:t>محمد حبيب من است</w:t>
      </w:r>
      <w:r w:rsidR="008A4E6E">
        <w:rPr>
          <w:rtl/>
          <w:lang w:bidi="fa-IR"/>
        </w:rPr>
        <w:t xml:space="preserve">، </w:t>
      </w:r>
      <w:r>
        <w:rPr>
          <w:rtl/>
          <w:lang w:bidi="fa-IR"/>
        </w:rPr>
        <w:t xml:space="preserve">او را به بوسيله وزيرش </w:t>
      </w:r>
      <w:r w:rsidR="00AD7A30">
        <w:rPr>
          <w:rtl/>
          <w:lang w:bidi="fa-IR"/>
        </w:rPr>
        <w:t>تأئید</w:t>
      </w:r>
      <w:r>
        <w:rPr>
          <w:rtl/>
          <w:lang w:bidi="fa-IR"/>
        </w:rPr>
        <w:t xml:space="preserve"> كرده ام و بوسيله وزيرش يارى نموده ام </w:t>
      </w:r>
      <w:r w:rsidR="003107DD" w:rsidRPr="00F374DD">
        <w:rPr>
          <w:rStyle w:val="libFootnotenumChar"/>
          <w:rtl/>
          <w:lang w:bidi="fa-IR"/>
        </w:rPr>
        <w:t>(</w:t>
      </w:r>
      <w:r w:rsidRPr="00F374DD">
        <w:rPr>
          <w:rStyle w:val="libFootnotenumChar"/>
          <w:rtl/>
        </w:rPr>
        <w:t>76)</w:t>
      </w:r>
    </w:p>
    <w:p w:rsidR="00DF7947" w:rsidRDefault="00DF7947" w:rsidP="0012300F">
      <w:pPr>
        <w:pStyle w:val="Heading2"/>
        <w:rPr>
          <w:rtl/>
          <w:lang w:bidi="fa-IR"/>
        </w:rPr>
      </w:pPr>
      <w:bookmarkStart w:id="60" w:name="_Toc386585136"/>
      <w:r>
        <w:rPr>
          <w:rtl/>
          <w:lang w:bidi="fa-IR"/>
        </w:rPr>
        <w:t>58- راه بهشت</w:t>
      </w:r>
      <w:bookmarkEnd w:id="6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 xml:space="preserve">روزى 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آيا آگاهتان نسازم كه كداميك از شما در اخلاق و روش به من شبيه تريد؟</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w:t>
      </w:r>
      <w:r w:rsidR="008A4E6E">
        <w:rPr>
          <w:rtl/>
          <w:lang w:bidi="fa-IR"/>
        </w:rPr>
        <w:t xml:space="preserve">، </w:t>
      </w:r>
      <w:r>
        <w:rPr>
          <w:rtl/>
          <w:lang w:bidi="fa-IR"/>
        </w:rPr>
        <w:t xml:space="preserve">بفرمائيد يا رسول الله </w:t>
      </w:r>
      <w:r w:rsidR="00F33EFF" w:rsidRPr="00F33EFF">
        <w:rPr>
          <w:rStyle w:val="libAlaemChar"/>
          <w:rtl/>
        </w:rPr>
        <w:t>صلى‌الله‌عليه‌وآله‌وسلم</w:t>
      </w:r>
    </w:p>
    <w:p w:rsidR="001A0533" w:rsidRDefault="00DF7947" w:rsidP="00DF7947">
      <w:pPr>
        <w:pStyle w:val="libNormal"/>
        <w:rPr>
          <w:rtl/>
          <w:lang w:bidi="fa-IR"/>
        </w:rPr>
      </w:pPr>
      <w:r>
        <w:rPr>
          <w:rtl/>
          <w:lang w:bidi="fa-IR"/>
        </w:rPr>
        <w:t>آنگاه حضرت فرمود: خوش اخلاق ترين شما</w:t>
      </w:r>
      <w:r w:rsidR="008A4E6E">
        <w:rPr>
          <w:rtl/>
          <w:lang w:bidi="fa-IR"/>
        </w:rPr>
        <w:t xml:space="preserve">، </w:t>
      </w:r>
      <w:r>
        <w:rPr>
          <w:rtl/>
          <w:lang w:bidi="fa-IR"/>
        </w:rPr>
        <w:t>و بردبارترين شما و نيكوترين شما نسبت به بستگان خود</w:t>
      </w:r>
      <w:r w:rsidR="008A4E6E">
        <w:rPr>
          <w:rtl/>
          <w:lang w:bidi="fa-IR"/>
        </w:rPr>
        <w:t xml:space="preserve">، </w:t>
      </w:r>
      <w:r>
        <w:rPr>
          <w:rtl/>
          <w:lang w:bidi="fa-IR"/>
        </w:rPr>
        <w:t>و انصاف دهنده ترين شما نسبت به خود</w:t>
      </w:r>
      <w:r w:rsidR="008A4E6E">
        <w:rPr>
          <w:rtl/>
          <w:lang w:bidi="fa-IR"/>
        </w:rPr>
        <w:t xml:space="preserve">... </w:t>
      </w:r>
      <w:r>
        <w:rPr>
          <w:rtl/>
          <w:lang w:bidi="fa-IR"/>
        </w:rPr>
        <w:t xml:space="preserve">آنگاه رسول خدا </w:t>
      </w:r>
      <w:r w:rsidR="00F33EFF" w:rsidRPr="00F33EFF">
        <w:rPr>
          <w:rStyle w:val="libAlaemChar"/>
          <w:rtl/>
        </w:rPr>
        <w:t>صلى‌الله‌عليه‌وآله‌وسلم</w:t>
      </w:r>
      <w:r>
        <w:rPr>
          <w:rtl/>
          <w:lang w:bidi="fa-IR"/>
        </w:rPr>
        <w:t xml:space="preserve"> اضافه كرد: اى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هر كس صلوات بر من را فراموش كند راه بهشت را گم كرده است</w:t>
      </w:r>
      <w:r w:rsidR="008A4E6E">
        <w:rPr>
          <w:rtl/>
          <w:lang w:bidi="fa-IR"/>
        </w:rPr>
        <w:t xml:space="preserve">. </w:t>
      </w:r>
      <w:r w:rsidR="003107DD" w:rsidRPr="00F374DD">
        <w:rPr>
          <w:rStyle w:val="libFootnotenumChar"/>
          <w:rtl/>
          <w:lang w:bidi="fa-IR"/>
        </w:rPr>
        <w:t>(</w:t>
      </w:r>
      <w:r w:rsidRPr="00F374DD">
        <w:rPr>
          <w:rStyle w:val="libFootnotenumChar"/>
          <w:rtl/>
        </w:rPr>
        <w:t>77)</w:t>
      </w:r>
    </w:p>
    <w:p w:rsidR="00DF7947" w:rsidRDefault="00DF7947" w:rsidP="0012300F">
      <w:pPr>
        <w:pStyle w:val="Heading2"/>
        <w:rPr>
          <w:rtl/>
          <w:lang w:bidi="fa-IR"/>
        </w:rPr>
      </w:pPr>
      <w:bookmarkStart w:id="61" w:name="_Toc386585137"/>
      <w:r>
        <w:rPr>
          <w:rtl/>
          <w:lang w:bidi="fa-IR"/>
        </w:rPr>
        <w:t>59-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دامان مهر نبوى</w:t>
      </w:r>
      <w:r w:rsidR="003107DD">
        <w:rPr>
          <w:rtl/>
          <w:lang w:bidi="fa-IR"/>
        </w:rPr>
        <w:t xml:space="preserve"> </w:t>
      </w:r>
      <w:r w:rsidR="00F33EFF" w:rsidRPr="00F33EFF">
        <w:rPr>
          <w:rStyle w:val="libAlaemChar"/>
          <w:rtl/>
        </w:rPr>
        <w:t>صلى‌الله‌عليه‌وآله‌وسلم</w:t>
      </w:r>
      <w:bookmarkEnd w:id="6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موقعى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نزد پيامبر اكرم </w:t>
      </w:r>
      <w:r w:rsidR="00F33EFF" w:rsidRPr="00F33EFF">
        <w:rPr>
          <w:rStyle w:val="libAlaemChar"/>
          <w:rtl/>
        </w:rPr>
        <w:t>صلى‌الله‌عليه‌وآله‌وسلم</w:t>
      </w:r>
      <w:r>
        <w:rPr>
          <w:rtl/>
          <w:lang w:bidi="fa-IR"/>
        </w:rPr>
        <w:t xml:space="preserve"> آوردند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مادر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فاطمه فرمود: برو حمزه را از ولادت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خبر كن</w:t>
      </w:r>
      <w:r w:rsidR="008A4E6E">
        <w:rPr>
          <w:rtl/>
          <w:lang w:bidi="fa-IR"/>
        </w:rPr>
        <w:t xml:space="preserve">، </w:t>
      </w:r>
      <w:r>
        <w:rPr>
          <w:rtl/>
          <w:lang w:bidi="fa-IR"/>
        </w:rPr>
        <w:t>فاطمه بنت اسد گفت</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اگر من بروم</w:t>
      </w:r>
      <w:r w:rsidR="008A4E6E">
        <w:rPr>
          <w:rtl/>
          <w:lang w:bidi="fa-IR"/>
        </w:rPr>
        <w:t xml:space="preserve">، </w:t>
      </w:r>
      <w:r>
        <w:rPr>
          <w:rtl/>
          <w:lang w:bidi="fa-IR"/>
        </w:rPr>
        <w:t xml:space="preserve">چه كسى على را شير مى دهد؟ رسول اكرم </w:t>
      </w:r>
      <w:r w:rsidR="00F33EFF" w:rsidRPr="00F33EFF">
        <w:rPr>
          <w:rStyle w:val="libAlaemChar"/>
          <w:rtl/>
        </w:rPr>
        <w:t>صلى‌الله‌عليه‌وآله‌وسلم</w:t>
      </w:r>
      <w:r>
        <w:rPr>
          <w:rtl/>
          <w:lang w:bidi="fa-IR"/>
        </w:rPr>
        <w:t xml:space="preserve"> فرمود: تو برو من على را سيراب خواهم كرد و پيغمبر </w:t>
      </w:r>
      <w:r w:rsidR="00F33EFF" w:rsidRPr="00F33EFF">
        <w:rPr>
          <w:rStyle w:val="libAlaemChar"/>
          <w:rtl/>
        </w:rPr>
        <w:t>صلى‌الله‌عليه‌وآله‌وسلم</w:t>
      </w:r>
      <w:r>
        <w:rPr>
          <w:rtl/>
          <w:lang w:bidi="fa-IR"/>
        </w:rPr>
        <w:t xml:space="preserve"> زبان مبارك خود را در دهان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گذاشت</w:t>
      </w:r>
      <w:r w:rsidR="008A4E6E">
        <w:rPr>
          <w:rtl/>
          <w:lang w:bidi="fa-IR"/>
        </w:rPr>
        <w:t xml:space="preserve">، </w:t>
      </w:r>
      <w:r>
        <w:rPr>
          <w:rtl/>
          <w:lang w:bidi="fa-IR"/>
        </w:rPr>
        <w:t>وقتى كه فاطمه بنت اسد برگشت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نظير كودكان ديگر در ميان جامه اى پيچيده و بست</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فرمود: گهواره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نزديك رختخواب من بگذاريد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شخصا تربيت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 عهده گرفت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شستشو مى داد</w:t>
      </w:r>
      <w:r w:rsidR="008A4E6E">
        <w:rPr>
          <w:rtl/>
          <w:lang w:bidi="fa-IR"/>
        </w:rPr>
        <w:t xml:space="preserve">، </w:t>
      </w:r>
      <w:r>
        <w:rPr>
          <w:rtl/>
          <w:lang w:bidi="fa-IR"/>
        </w:rPr>
        <w:t>شير در گلوى آن حضرت مى ريخت</w:t>
      </w:r>
      <w:r w:rsidR="008A4E6E">
        <w:rPr>
          <w:rtl/>
          <w:lang w:bidi="fa-IR"/>
        </w:rPr>
        <w:t xml:space="preserve">، </w:t>
      </w:r>
      <w:r>
        <w:rPr>
          <w:rtl/>
          <w:lang w:bidi="fa-IR"/>
        </w:rPr>
        <w:t>در وقت خواب گهواره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تكان مى داد و در موقع بيدارى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سخن مى گفت</w:t>
      </w:r>
      <w:r w:rsidR="00137D68">
        <w:rPr>
          <w:rtl/>
          <w:lang w:bidi="fa-IR"/>
        </w:rPr>
        <w:t>:</w:t>
      </w:r>
      <w:r>
        <w:rPr>
          <w:rtl/>
          <w:lang w:bidi="fa-IR"/>
        </w:rPr>
        <w:t xml:space="preserve">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سينه خود مى چسبانيد</w:t>
      </w:r>
      <w:r w:rsidR="008A4E6E">
        <w:rPr>
          <w:rtl/>
          <w:lang w:bidi="fa-IR"/>
        </w:rPr>
        <w:t xml:space="preserve">، </w:t>
      </w:r>
      <w:r>
        <w:rPr>
          <w:rtl/>
          <w:lang w:bidi="fa-IR"/>
        </w:rPr>
        <w:t>آن حضرت را براى گردش به كوههاى مكه</w:t>
      </w:r>
      <w:r w:rsidR="008A4E6E">
        <w:rPr>
          <w:rtl/>
          <w:lang w:bidi="fa-IR"/>
        </w:rPr>
        <w:t xml:space="preserve">، </w:t>
      </w:r>
      <w:r>
        <w:rPr>
          <w:rtl/>
          <w:lang w:bidi="fa-IR"/>
        </w:rPr>
        <w:t>شكاف كوهها</w:t>
      </w:r>
      <w:r w:rsidR="008A4E6E">
        <w:rPr>
          <w:rtl/>
          <w:lang w:bidi="fa-IR"/>
        </w:rPr>
        <w:t xml:space="preserve">، </w:t>
      </w:r>
      <w:r>
        <w:rPr>
          <w:rtl/>
          <w:lang w:bidi="fa-IR"/>
        </w:rPr>
        <w:t>رودها و جاده ها مى برد و علوم و اسرار الهى را به گوش آن بزرگوار مى خواند</w:t>
      </w:r>
      <w:r w:rsidR="008A4E6E">
        <w:rPr>
          <w:rtl/>
          <w:lang w:bidi="fa-IR"/>
        </w:rPr>
        <w:t xml:space="preserve">. </w:t>
      </w:r>
    </w:p>
    <w:p w:rsidR="00DF7947" w:rsidRDefault="00DF7947" w:rsidP="0012300F">
      <w:pPr>
        <w:pStyle w:val="Heading2"/>
        <w:rPr>
          <w:rtl/>
          <w:lang w:bidi="fa-IR"/>
        </w:rPr>
      </w:pPr>
      <w:bookmarkStart w:id="62" w:name="_Toc386585138"/>
      <w:r>
        <w:rPr>
          <w:rtl/>
          <w:lang w:bidi="fa-IR"/>
        </w:rPr>
        <w:lastRenderedPageBreak/>
        <w:t>60-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ابليس ملعون</w:t>
      </w:r>
      <w:bookmarkEnd w:id="6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روزى در كنار خانه كعبه نشسته بدم پيرمردى قد خميده را ديدم با موهاى سفيد و بلند كه ابروان او بر چشمانش افتاده بود با عصايى بر دست و كلاهى قرمز و جامه اى پشمين</w:t>
      </w:r>
      <w:r w:rsidR="008A4E6E">
        <w:rPr>
          <w:rtl/>
          <w:lang w:bidi="fa-IR"/>
        </w:rPr>
        <w:t xml:space="preserve">، </w:t>
      </w:r>
      <w:r>
        <w:rPr>
          <w:rtl/>
          <w:lang w:bidi="fa-IR"/>
        </w:rPr>
        <w:t xml:space="preserve">پيرمرد نزديك شد و در حضور رسول خدا </w:t>
      </w:r>
      <w:r w:rsidR="00F33EFF" w:rsidRPr="00F33EFF">
        <w:rPr>
          <w:rStyle w:val="libAlaemChar"/>
          <w:rtl/>
        </w:rPr>
        <w:t>صلى‌الله‌عليه‌وآله‌وسلم</w:t>
      </w:r>
      <w:r>
        <w:rPr>
          <w:rtl/>
          <w:lang w:bidi="fa-IR"/>
        </w:rPr>
        <w:t xml:space="preserve"> كه بر ديوار كعبه تكيه زده بود نشست</w:t>
      </w:r>
      <w:r w:rsidR="008A4E6E">
        <w:rPr>
          <w:rtl/>
          <w:lang w:bidi="fa-IR"/>
        </w:rPr>
        <w:t xml:space="preserve">. </w:t>
      </w:r>
      <w:r>
        <w:rPr>
          <w:rtl/>
          <w:lang w:bidi="fa-IR"/>
        </w:rPr>
        <w:t>سپس گفت</w:t>
      </w:r>
      <w:r w:rsidR="00137D68">
        <w:rPr>
          <w:rtl/>
          <w:lang w:bidi="fa-IR"/>
        </w:rPr>
        <w:t>:</w:t>
      </w:r>
      <w:r>
        <w:rPr>
          <w:rtl/>
          <w:lang w:bidi="fa-IR"/>
        </w:rPr>
        <w:t xml:space="preserve"> اى فرستاده خدا آيا مى شود در حق من دعا كنى و از درگاه خدا برايم طلب مغفرت كنى</w:t>
      </w:r>
      <w:r w:rsidR="008A4E6E">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فرمود: پيرمرد كوشش تو فايده ندارد</w:t>
      </w:r>
      <w:r w:rsidR="008A4E6E">
        <w:rPr>
          <w:rtl/>
          <w:lang w:bidi="fa-IR"/>
        </w:rPr>
        <w:t xml:space="preserve">، </w:t>
      </w:r>
      <w:r>
        <w:rPr>
          <w:rtl/>
          <w:lang w:bidi="fa-IR"/>
        </w:rPr>
        <w:t>اعمال تو تباه گشته و درخواست مغفرت در حق تو پذيرفته نخواهد شد</w:t>
      </w:r>
      <w:r w:rsidR="008A4E6E">
        <w:rPr>
          <w:rtl/>
          <w:lang w:bidi="fa-IR"/>
        </w:rPr>
        <w:t xml:space="preserve">. </w:t>
      </w:r>
      <w:r>
        <w:rPr>
          <w:rtl/>
          <w:lang w:bidi="fa-IR"/>
        </w:rPr>
        <w:t>پيرمرد با سرافكندگى از محضر آن حضرت خارج شد و از راهى كه آمده بود بازگشت</w:t>
      </w:r>
      <w:r w:rsidR="008A4E6E">
        <w:rPr>
          <w:rtl/>
          <w:lang w:bidi="fa-IR"/>
        </w:rPr>
        <w:t xml:space="preserve">. </w:t>
      </w:r>
      <w:r>
        <w:rPr>
          <w:rtl/>
          <w:lang w:bidi="fa-IR"/>
        </w:rPr>
        <w:t xml:space="preserve">در اين هنگام رسول خدا </w:t>
      </w:r>
      <w:r w:rsidR="00F33EFF" w:rsidRPr="00F33EFF">
        <w:rPr>
          <w:rStyle w:val="libAlaemChar"/>
          <w:rtl/>
        </w:rPr>
        <w:t>صلى‌الله‌عليه‌وآله‌وسلم</w:t>
      </w:r>
      <w:r>
        <w:rPr>
          <w:rtl/>
          <w:lang w:bidi="fa-IR"/>
        </w:rPr>
        <w:t xml:space="preserve"> به من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آيا او را شناختى</w:t>
      </w:r>
      <w:r w:rsidR="008A4E6E">
        <w:rPr>
          <w:rtl/>
          <w:lang w:bidi="fa-IR"/>
        </w:rPr>
        <w:t>؟</w:t>
      </w:r>
      <w:r>
        <w:rPr>
          <w:rtl/>
          <w:lang w:bidi="fa-IR"/>
        </w:rPr>
        <w:t xml:space="preserve"> گفتم</w:t>
      </w:r>
      <w:r w:rsidR="00137D68">
        <w:rPr>
          <w:rtl/>
          <w:lang w:bidi="fa-IR"/>
        </w:rPr>
        <w:t>:</w:t>
      </w:r>
      <w:r>
        <w:rPr>
          <w:rtl/>
          <w:lang w:bidi="fa-IR"/>
        </w:rPr>
        <w:t xml:space="preserve"> نه</w:t>
      </w:r>
      <w:r w:rsidR="008A4E6E">
        <w:rPr>
          <w:rtl/>
          <w:lang w:bidi="fa-IR"/>
        </w:rPr>
        <w:t xml:space="preserve">. </w:t>
      </w:r>
      <w:r>
        <w:rPr>
          <w:rtl/>
          <w:lang w:bidi="fa-IR"/>
        </w:rPr>
        <w:t>حضرت فرمود: او همان ابليس ملعون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با شنيدن اين جمله برخاستم و خود را به آن پيرمرد رساندم و با او درگير شدم و بر زمينش كوفتم و بعد بر سينه اش نشستم</w:t>
      </w:r>
      <w:r w:rsidR="008A4E6E">
        <w:rPr>
          <w:rtl/>
          <w:lang w:bidi="fa-IR"/>
        </w:rPr>
        <w:t xml:space="preserve">، </w:t>
      </w:r>
      <w:r>
        <w:rPr>
          <w:rtl/>
          <w:lang w:bidi="fa-IR"/>
        </w:rPr>
        <w:t>با دستانم گلويش را به سختى مى فشردم تا او را هلاك كنم در همين حال او مرا به نام صدا زد و از من خواست كه دست از او بردارم و وى را به حال خود رها كم</w:t>
      </w:r>
      <w:r w:rsidR="008A4E6E">
        <w:rPr>
          <w:rtl/>
          <w:lang w:bidi="fa-IR"/>
        </w:rPr>
        <w:t xml:space="preserve">. </w:t>
      </w:r>
      <w:r>
        <w:rPr>
          <w:rtl/>
          <w:lang w:bidi="fa-IR"/>
        </w:rPr>
        <w:t>آنگاه گفت</w:t>
      </w:r>
      <w:r w:rsidR="00137D68">
        <w:rPr>
          <w:rtl/>
          <w:lang w:bidi="fa-IR"/>
        </w:rPr>
        <w:t>:</w:t>
      </w:r>
      <w:r>
        <w:rPr>
          <w:rtl/>
          <w:lang w:bidi="fa-IR"/>
        </w:rPr>
        <w:t xml:space="preserve"> فانى من المنظرين الى يوم الوقت الملعوم يعنى</w:t>
      </w:r>
      <w:r w:rsidR="008A4E6E">
        <w:rPr>
          <w:rtl/>
          <w:lang w:bidi="fa-IR"/>
        </w:rPr>
        <w:t>؛</w:t>
      </w:r>
      <w:r>
        <w:rPr>
          <w:rtl/>
          <w:lang w:bidi="fa-IR"/>
        </w:rPr>
        <w:t xml:space="preserve"> مرا تا روز قيامت</w:t>
      </w:r>
      <w:r w:rsidR="003107DD">
        <w:rPr>
          <w:rtl/>
          <w:lang w:bidi="fa-IR"/>
        </w:rPr>
        <w:t xml:space="preserve"> (</w:t>
      </w:r>
      <w:r>
        <w:rPr>
          <w:rtl/>
          <w:lang w:bidi="fa-IR"/>
        </w:rPr>
        <w:t>معلوم) مهلت زندگى داده اند و من تا آن روز زنده خواهم ماند سپس گفت</w:t>
      </w:r>
      <w:r w:rsidR="00137D68">
        <w:rPr>
          <w:rtl/>
          <w:lang w:bidi="fa-IR"/>
        </w:rPr>
        <w:t>:</w:t>
      </w:r>
      <w:r>
        <w:rPr>
          <w:rtl/>
          <w:lang w:bidi="fa-IR"/>
        </w:rPr>
        <w:t xml:space="preserve"> يا على به خدا سوگند من تو را بسيار دوست دارم</w:t>
      </w:r>
      <w:r w:rsidR="003107DD">
        <w:rPr>
          <w:rtl/>
          <w:lang w:bidi="fa-IR"/>
        </w:rPr>
        <w:t xml:space="preserve"> (</w:t>
      </w:r>
      <w:r>
        <w:rPr>
          <w:rtl/>
          <w:lang w:bidi="fa-IR"/>
        </w:rPr>
        <w:t xml:space="preserve">پس اين جمله را از من بگير و نگه دار) آن كس كه در مورد تو به دشمنى و خصومت برخيزد و از تو در دل خود كينه داشته باشد بايد در مشروعيت ولادت خود ترديد كند و مرا در كار پدر خود شريك </w:t>
      </w:r>
      <w:r>
        <w:rPr>
          <w:rtl/>
          <w:lang w:bidi="fa-IR"/>
        </w:rPr>
        <w:lastRenderedPageBreak/>
        <w:t>به شمارد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من از حرف او خنده ام گرفت و رهايش ساختم</w:t>
      </w:r>
      <w:r w:rsidR="008A4E6E">
        <w:rPr>
          <w:rtl/>
          <w:lang w:bidi="fa-IR"/>
        </w:rPr>
        <w:t xml:space="preserve">. </w:t>
      </w:r>
      <w:r w:rsidR="003107DD" w:rsidRPr="00F374DD">
        <w:rPr>
          <w:rStyle w:val="libFootnotenumChar"/>
          <w:rtl/>
          <w:lang w:bidi="fa-IR"/>
        </w:rPr>
        <w:t>(</w:t>
      </w:r>
      <w:r w:rsidRPr="00F374DD">
        <w:rPr>
          <w:rStyle w:val="libFootnotenumChar"/>
          <w:rtl/>
        </w:rPr>
        <w:t>78)</w:t>
      </w:r>
    </w:p>
    <w:p w:rsidR="00DF7947" w:rsidRDefault="00DF7947" w:rsidP="0012300F">
      <w:pPr>
        <w:pStyle w:val="Heading2"/>
        <w:rPr>
          <w:rtl/>
          <w:lang w:bidi="fa-IR"/>
        </w:rPr>
      </w:pPr>
      <w:bookmarkStart w:id="63" w:name="_Toc386585139"/>
      <w:r>
        <w:rPr>
          <w:rtl/>
          <w:lang w:bidi="fa-IR"/>
        </w:rPr>
        <w:t>61- صديق واقعى</w:t>
      </w:r>
      <w:bookmarkEnd w:id="6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در كنار پيامبر </w:t>
      </w:r>
      <w:r w:rsidR="00F33EFF" w:rsidRPr="00F33EFF">
        <w:rPr>
          <w:rStyle w:val="libAlaemChar"/>
          <w:rtl/>
        </w:rPr>
        <w:t>صلى‌الله‌عليه‌وآله‌وسلم</w:t>
      </w:r>
      <w:r>
        <w:rPr>
          <w:rtl/>
          <w:lang w:bidi="fa-IR"/>
        </w:rPr>
        <w:t xml:space="preserve"> در غار حرا ايستاده بودم كه ناگهان كوه به لرزه درآمد و تكان سختى خورد</w:t>
      </w:r>
      <w:r w:rsidR="008A4E6E">
        <w:rPr>
          <w:rtl/>
          <w:lang w:bidi="fa-IR"/>
        </w:rPr>
        <w:t xml:space="preserve">، </w:t>
      </w:r>
      <w:r>
        <w:rPr>
          <w:rtl/>
          <w:lang w:bidi="fa-IR"/>
        </w:rPr>
        <w:t>حضرت به كوه اشاره فرمود و گفت</w:t>
      </w:r>
      <w:r w:rsidR="00137D68">
        <w:rPr>
          <w:rtl/>
          <w:lang w:bidi="fa-IR"/>
        </w:rPr>
        <w:t>:</w:t>
      </w:r>
      <w:r>
        <w:rPr>
          <w:rtl/>
          <w:lang w:bidi="fa-IR"/>
        </w:rPr>
        <w:t xml:space="preserve"> اى كوه آرام بگير</w:t>
      </w:r>
      <w:r w:rsidR="008A4E6E">
        <w:rPr>
          <w:rtl/>
          <w:lang w:bidi="fa-IR"/>
        </w:rPr>
        <w:t xml:space="preserve">، </w:t>
      </w:r>
      <w:r>
        <w:rPr>
          <w:rtl/>
          <w:lang w:bidi="fa-IR"/>
        </w:rPr>
        <w:t>كه بر بالاى تو جز پيامبر و صديقى كه شاهد اوست كس ديگرى نيست</w:t>
      </w:r>
      <w:r w:rsidR="008A4E6E">
        <w:rPr>
          <w:rtl/>
          <w:lang w:bidi="fa-IR"/>
        </w:rPr>
        <w:t xml:space="preserve">. </w:t>
      </w:r>
      <w:r>
        <w:rPr>
          <w:rtl/>
          <w:lang w:bidi="fa-IR"/>
        </w:rPr>
        <w:t xml:space="preserve">حضرت مى فرمايد: ديدم كه كوه فورا ساكت شد و در جاى خود قرار گرفت و اطاعت خود را از رسول خدا </w:t>
      </w:r>
      <w:r w:rsidR="00F33EFF" w:rsidRPr="00F33EFF">
        <w:rPr>
          <w:rStyle w:val="libAlaemChar"/>
          <w:rtl/>
        </w:rPr>
        <w:t>صلى‌الله‌عليه‌وآله‌وسلم</w:t>
      </w:r>
      <w:r>
        <w:rPr>
          <w:rtl/>
          <w:lang w:bidi="fa-IR"/>
        </w:rPr>
        <w:t xml:space="preserve"> نشان داد</w:t>
      </w:r>
      <w:r w:rsidR="008A4E6E">
        <w:rPr>
          <w:rtl/>
          <w:lang w:bidi="fa-IR"/>
        </w:rPr>
        <w:t xml:space="preserve">. </w:t>
      </w:r>
      <w:r w:rsidR="003107DD" w:rsidRPr="00F374DD">
        <w:rPr>
          <w:rStyle w:val="libFootnotenumChar"/>
          <w:rtl/>
          <w:lang w:bidi="fa-IR"/>
        </w:rPr>
        <w:t>(</w:t>
      </w:r>
      <w:r w:rsidRPr="00F374DD">
        <w:rPr>
          <w:rStyle w:val="libFootnotenumChar"/>
          <w:rtl/>
        </w:rPr>
        <w:t>79)</w:t>
      </w:r>
    </w:p>
    <w:p w:rsidR="00DF7947" w:rsidRDefault="00DF7947" w:rsidP="0012300F">
      <w:pPr>
        <w:pStyle w:val="Heading2"/>
        <w:rPr>
          <w:rtl/>
          <w:lang w:bidi="fa-IR"/>
        </w:rPr>
      </w:pPr>
      <w:bookmarkStart w:id="64" w:name="_Toc386585140"/>
      <w:r>
        <w:rPr>
          <w:rtl/>
          <w:lang w:bidi="fa-IR"/>
        </w:rPr>
        <w:t>62- ماءموريتى شبانه</w:t>
      </w:r>
      <w:bookmarkEnd w:id="6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در تاريكى شبى از شبهاى ظلمانى</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كسى را به دنبال من فرستاد و مرا احضار كرد</w:t>
      </w:r>
      <w:r w:rsidR="008A4E6E">
        <w:rPr>
          <w:rtl/>
          <w:lang w:bidi="fa-IR"/>
        </w:rPr>
        <w:t xml:space="preserve">، </w:t>
      </w:r>
      <w:r>
        <w:rPr>
          <w:rtl/>
          <w:lang w:bidi="fa-IR"/>
        </w:rPr>
        <w:t xml:space="preserve">آنگاه فرمود: هم اينك شمشير خود را برگير و برفراز كوه ابوقبيس </w:t>
      </w:r>
      <w:r w:rsidR="003107DD" w:rsidRPr="00F374DD">
        <w:rPr>
          <w:rStyle w:val="libFootnotenumChar"/>
          <w:rtl/>
          <w:lang w:bidi="fa-IR"/>
        </w:rPr>
        <w:t>(</w:t>
      </w:r>
      <w:r w:rsidRPr="00F374DD">
        <w:rPr>
          <w:rStyle w:val="libFootnotenumChar"/>
          <w:rtl/>
        </w:rPr>
        <w:t>80)</w:t>
      </w:r>
      <w:r>
        <w:rPr>
          <w:rtl/>
          <w:lang w:bidi="fa-IR"/>
        </w:rPr>
        <w:t xml:space="preserve"> برو و هر كه را بر قله آن يافتى هلاك گردان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من طبق فرمان رسول خدا </w:t>
      </w:r>
      <w:r w:rsidR="00F33EFF" w:rsidRPr="00F33EFF">
        <w:rPr>
          <w:rStyle w:val="libAlaemChar"/>
          <w:rtl/>
        </w:rPr>
        <w:t>صلى‌الله‌عليه‌وآله‌وسلم</w:t>
      </w:r>
      <w:r>
        <w:rPr>
          <w:rtl/>
          <w:lang w:bidi="fa-IR"/>
        </w:rPr>
        <w:t xml:space="preserve"> به راه افتادم و از كوه ابوقبيس بالا رفتم ناگهان مردى سياه چهره و مخوف با چشمانى به سان كاسه آتش در برابر من ظاهر شد</w:t>
      </w:r>
      <w:r w:rsidR="008A4E6E">
        <w:rPr>
          <w:rtl/>
          <w:lang w:bidi="fa-IR"/>
        </w:rPr>
        <w:t xml:space="preserve">. </w:t>
      </w:r>
      <w:r>
        <w:rPr>
          <w:rtl/>
          <w:lang w:bidi="fa-IR"/>
        </w:rPr>
        <w:t>اما همين كه مرا با نام صدا كرد جلو رفتم و با يك ضربه شمشير او را دو نيم كردم در اين هنگام صداى فرياد و ناله بلندى شنيدم كه از ميان خانه هاى مكه برمى خاست</w:t>
      </w:r>
      <w:r w:rsidR="008A4E6E">
        <w:rPr>
          <w:rtl/>
          <w:lang w:bidi="fa-IR"/>
        </w:rPr>
        <w:t xml:space="preserve">، </w:t>
      </w:r>
      <w:r>
        <w:rPr>
          <w:rtl/>
          <w:lang w:bidi="fa-IR"/>
        </w:rPr>
        <w:t xml:space="preserve">در بازگشت هنگامى كه به محضر رسول خدا </w:t>
      </w:r>
      <w:r w:rsidR="00F33EFF" w:rsidRPr="00F33EFF">
        <w:rPr>
          <w:rStyle w:val="libAlaemChar"/>
          <w:rtl/>
        </w:rPr>
        <w:t>صلى‌الله‌عليه‌وآله‌وسلم</w:t>
      </w:r>
      <w:r>
        <w:rPr>
          <w:rtl/>
          <w:lang w:bidi="fa-IR"/>
        </w:rPr>
        <w:t xml:space="preserve"> شرفياب شدم آن حضرت در منزل همسرش خديجه بود</w:t>
      </w:r>
      <w:r w:rsidR="008A4E6E">
        <w:rPr>
          <w:rtl/>
          <w:lang w:bidi="fa-IR"/>
        </w:rPr>
        <w:t xml:space="preserve">، </w:t>
      </w:r>
      <w:r>
        <w:rPr>
          <w:rtl/>
          <w:lang w:bidi="fa-IR"/>
        </w:rPr>
        <w:t>من ماجراى مرد مقتول و فريادهاى همزمان را كه شنيده بودم براى آن حضرت باز گفتم</w:t>
      </w:r>
      <w:r w:rsidR="008A4E6E">
        <w:rPr>
          <w:rtl/>
          <w:lang w:bidi="fa-IR"/>
        </w:rPr>
        <w:t xml:space="preserve">. </w:t>
      </w:r>
      <w:r>
        <w:rPr>
          <w:rtl/>
          <w:lang w:bidi="fa-IR"/>
        </w:rPr>
        <w:t xml:space="preserve">پيامبر خدا </w:t>
      </w:r>
      <w:r w:rsidR="00F33EFF" w:rsidRPr="00F33EFF">
        <w:rPr>
          <w:rStyle w:val="libAlaemChar"/>
          <w:rtl/>
        </w:rPr>
        <w:t>صلى‌الله‌عليه‌وآله‌وسلم</w:t>
      </w:r>
      <w:r>
        <w:rPr>
          <w:rtl/>
          <w:lang w:bidi="fa-IR"/>
        </w:rPr>
        <w:t xml:space="preserve">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دانى چه كسى را </w:t>
      </w:r>
      <w:r>
        <w:rPr>
          <w:rtl/>
          <w:lang w:bidi="fa-IR"/>
        </w:rPr>
        <w:lastRenderedPageBreak/>
        <w:t>كشتى</w:t>
      </w:r>
      <w:r w:rsidR="008A4E6E">
        <w:rPr>
          <w:rtl/>
          <w:lang w:bidi="fa-IR"/>
        </w:rPr>
        <w:t>؟</w:t>
      </w:r>
      <w:r>
        <w:rPr>
          <w:rtl/>
          <w:lang w:bidi="fa-IR"/>
        </w:rPr>
        <w:t xml:space="preserve"> گفتم</w:t>
      </w:r>
      <w:r w:rsidR="00137D68">
        <w:rPr>
          <w:rtl/>
          <w:lang w:bidi="fa-IR"/>
        </w:rPr>
        <w:t>:</w:t>
      </w:r>
      <w:r>
        <w:rPr>
          <w:rtl/>
          <w:lang w:bidi="fa-IR"/>
        </w:rPr>
        <w:t xml:space="preserve"> خدا و رسول او آگاه ترند</w:t>
      </w:r>
      <w:r w:rsidR="008A4E6E">
        <w:rPr>
          <w:rtl/>
          <w:lang w:bidi="fa-IR"/>
        </w:rPr>
        <w:t xml:space="preserve">. </w:t>
      </w:r>
      <w:r>
        <w:rPr>
          <w:rtl/>
          <w:lang w:bidi="fa-IR"/>
        </w:rPr>
        <w:t>حضرت فرمود: تو بت بزرگ لات و عزى را درهم شكستى</w:t>
      </w:r>
      <w:r w:rsidR="008A4E6E">
        <w:rPr>
          <w:rtl/>
          <w:lang w:bidi="fa-IR"/>
        </w:rPr>
        <w:t xml:space="preserve">، </w:t>
      </w:r>
      <w:r>
        <w:rPr>
          <w:rtl/>
          <w:lang w:bidi="fa-IR"/>
        </w:rPr>
        <w:t>به خدا سوگند از اين پس هرگز آن بتها پرستش و ستايش</w:t>
      </w:r>
      <w:r w:rsidR="00251781">
        <w:rPr>
          <w:rtl/>
          <w:lang w:bidi="fa-IR"/>
        </w:rPr>
        <w:t xml:space="preserve"> </w:t>
      </w:r>
      <w:r>
        <w:rPr>
          <w:rtl/>
          <w:lang w:bidi="fa-IR"/>
        </w:rPr>
        <w:t>نگردند</w:t>
      </w:r>
      <w:r w:rsidR="008A4E6E">
        <w:rPr>
          <w:rtl/>
          <w:lang w:bidi="fa-IR"/>
        </w:rPr>
        <w:t xml:space="preserve">. </w:t>
      </w:r>
      <w:r w:rsidR="003107DD" w:rsidRPr="00F374DD">
        <w:rPr>
          <w:rStyle w:val="libFootnotenumChar"/>
          <w:rtl/>
          <w:lang w:bidi="fa-IR"/>
        </w:rPr>
        <w:t>(</w:t>
      </w:r>
      <w:r w:rsidRPr="00F374DD">
        <w:rPr>
          <w:rStyle w:val="libFootnotenumChar"/>
          <w:rtl/>
        </w:rPr>
        <w:t>81)</w:t>
      </w:r>
    </w:p>
    <w:p w:rsidR="00DF7947" w:rsidRDefault="00DF7947" w:rsidP="0012300F">
      <w:pPr>
        <w:pStyle w:val="Heading2"/>
        <w:rPr>
          <w:rtl/>
          <w:lang w:bidi="fa-IR"/>
        </w:rPr>
      </w:pPr>
      <w:bookmarkStart w:id="65" w:name="_Toc386585141"/>
      <w:r>
        <w:rPr>
          <w:rtl/>
          <w:lang w:bidi="fa-IR"/>
        </w:rPr>
        <w:t>63- بت شكن آخر</w:t>
      </w:r>
      <w:bookmarkEnd w:id="6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شبى رسول خدا </w:t>
      </w:r>
      <w:r w:rsidR="00F33EFF" w:rsidRPr="00F33EFF">
        <w:rPr>
          <w:rStyle w:val="libAlaemChar"/>
          <w:rtl/>
        </w:rPr>
        <w:t>صلى‌الله‌عليه‌وآله‌وسلم</w:t>
      </w:r>
      <w:r>
        <w:rPr>
          <w:rtl/>
          <w:lang w:bidi="fa-IR"/>
        </w:rPr>
        <w:t xml:space="preserve"> مرا نزد خويش فرا خواند</w:t>
      </w:r>
      <w:r w:rsidR="008A4E6E">
        <w:rPr>
          <w:rtl/>
          <w:lang w:bidi="fa-IR"/>
        </w:rPr>
        <w:t xml:space="preserve">. </w:t>
      </w:r>
      <w:r>
        <w:rPr>
          <w:rtl/>
          <w:lang w:bidi="fa-IR"/>
        </w:rPr>
        <w:t>من در منزل همسرش خديجه نزد او حاضر شدم آنگاه فرمود على</w:t>
      </w:r>
      <w:r w:rsidR="003107DD">
        <w:rPr>
          <w:rtl/>
          <w:lang w:bidi="fa-IR"/>
        </w:rPr>
        <w:t xml:space="preserve"> (</w:t>
      </w:r>
      <w:r>
        <w:rPr>
          <w:rtl/>
          <w:lang w:bidi="fa-IR"/>
        </w:rPr>
        <w:t>آماده باش) و از پى من حركت كن</w:t>
      </w:r>
      <w:r w:rsidR="008A4E6E">
        <w:rPr>
          <w:rtl/>
          <w:lang w:bidi="fa-IR"/>
        </w:rPr>
        <w:t xml:space="preserve">. </w:t>
      </w:r>
      <w:r>
        <w:rPr>
          <w:rtl/>
          <w:lang w:bidi="fa-IR"/>
        </w:rPr>
        <w:t>سپس خود در جلو حركت كرد و من هم به دنبال آن حضرت حركت كردم تا آنى كه در دل آن شب به خانه خدا كعبه رسيديم</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آهسته فرمود: على از دوش من بالا برو</w:t>
      </w:r>
      <w:r w:rsidR="008A4E6E">
        <w:rPr>
          <w:rtl/>
          <w:lang w:bidi="fa-IR"/>
        </w:rPr>
        <w:t xml:space="preserve">، </w:t>
      </w:r>
      <w:r>
        <w:rPr>
          <w:rtl/>
          <w:lang w:bidi="fa-IR"/>
        </w:rPr>
        <w:t>آنگاه خود خم شد و من از كتف مبارك او بالا رفتم و بر بام كعبه قرار گرفتم و هر چه بت در آنجا بود پايين انداختم</w:t>
      </w:r>
      <w:r w:rsidR="008A4E6E">
        <w:rPr>
          <w:rtl/>
          <w:lang w:bidi="fa-IR"/>
        </w:rPr>
        <w:t xml:space="preserve">، </w:t>
      </w:r>
      <w:r>
        <w:rPr>
          <w:rtl/>
          <w:lang w:bidi="fa-IR"/>
        </w:rPr>
        <w:t>آنگاه از مسجدالحرام خارج شديم و راهى منزل خديجه شديم</w:t>
      </w:r>
      <w:r w:rsidR="008A4E6E">
        <w:rPr>
          <w:rtl/>
          <w:lang w:bidi="fa-IR"/>
        </w:rPr>
        <w:t xml:space="preserve">. </w:t>
      </w:r>
      <w:r>
        <w:rPr>
          <w:rtl/>
          <w:lang w:bidi="fa-IR"/>
        </w:rPr>
        <w:t xml:space="preserve">در بازگشت رسول خدا </w:t>
      </w:r>
      <w:r w:rsidR="00F33EFF" w:rsidRPr="00F33EFF">
        <w:rPr>
          <w:rStyle w:val="libAlaemChar"/>
          <w:rtl/>
        </w:rPr>
        <w:t>صلى‌الله‌عليه‌وآله‌وسلم</w:t>
      </w:r>
      <w:r>
        <w:rPr>
          <w:rtl/>
          <w:lang w:bidi="fa-IR"/>
        </w:rPr>
        <w:t xml:space="preserve"> به من فرمود: نخستين كسى كه بتها را درهم شكست جد تو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و آخرين كسى كه بتها را شكست تو بودى بامداد روز بعد هنگامى كه اهل مكه سراغ بتهاى خود رفتند ديدند كه بتهايشان برخى شكسته و برگشته و بر زمين افتاده است</w:t>
      </w:r>
      <w:r w:rsidR="008A4E6E">
        <w:rPr>
          <w:rtl/>
          <w:lang w:bidi="fa-IR"/>
        </w:rPr>
        <w:t xml:space="preserve">. </w:t>
      </w:r>
      <w:r>
        <w:rPr>
          <w:rtl/>
          <w:lang w:bidi="fa-IR"/>
        </w:rPr>
        <w:t xml:space="preserve">آنها با خود اين اعمال از كسى جز محمد </w:t>
      </w:r>
      <w:r w:rsidR="00F33EFF" w:rsidRPr="00F33EFF">
        <w:rPr>
          <w:rStyle w:val="libAlaemChar"/>
          <w:rtl/>
        </w:rPr>
        <w:t>صلى‌الله‌عليه‌وآله‌وسلم</w:t>
      </w:r>
      <w:r>
        <w:rPr>
          <w:rtl/>
          <w:lang w:bidi="fa-IR"/>
        </w:rPr>
        <w:t xml:space="preserve"> و پسر عمويش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سر نمى زند</w:t>
      </w:r>
      <w:r w:rsidR="008A4E6E">
        <w:rPr>
          <w:rtl/>
          <w:lang w:bidi="fa-IR"/>
        </w:rPr>
        <w:t xml:space="preserve">... </w:t>
      </w:r>
      <w:r w:rsidR="003107DD" w:rsidRPr="00F374DD">
        <w:rPr>
          <w:rStyle w:val="libFootnotenumChar"/>
          <w:rtl/>
          <w:lang w:bidi="fa-IR"/>
        </w:rPr>
        <w:t>(</w:t>
      </w:r>
      <w:r w:rsidRPr="00F374DD">
        <w:rPr>
          <w:rStyle w:val="libFootnotenumChar"/>
          <w:rtl/>
        </w:rPr>
        <w:t>82)</w:t>
      </w:r>
    </w:p>
    <w:p w:rsidR="00DF7947" w:rsidRDefault="00DF7947" w:rsidP="0012300F">
      <w:pPr>
        <w:pStyle w:val="Heading2"/>
        <w:rPr>
          <w:rtl/>
          <w:lang w:bidi="fa-IR"/>
        </w:rPr>
      </w:pPr>
      <w:bookmarkStart w:id="66" w:name="_Toc386585142"/>
      <w:r>
        <w:rPr>
          <w:rtl/>
          <w:lang w:bidi="fa-IR"/>
        </w:rPr>
        <w:t>64- قضاوت على</w:t>
      </w:r>
      <w:r w:rsidR="003107DD">
        <w:rPr>
          <w:rtl/>
          <w:lang w:bidi="fa-IR"/>
        </w:rPr>
        <w:t xml:space="preserve"> </w:t>
      </w:r>
      <w:r w:rsidR="005F0BBC" w:rsidRPr="005F0BBC">
        <w:rPr>
          <w:rStyle w:val="libAlaemChar"/>
          <w:rtl/>
        </w:rPr>
        <w:t>عليه‌السلام</w:t>
      </w:r>
      <w:bookmarkEnd w:id="6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اعراب به كثرت نسل خود خيلى علاقمند بودند و اصرار زيادى مى ورزيدند تا در خانواده شان جنس ذكورى باشد لذا روزى سه مرد در طهر واحد با زنى هم بستر شدند و اين زن پسرى زائيد هر سه اين مرد ادعا داشتند كه پدر اين </w:t>
      </w:r>
      <w:r>
        <w:rPr>
          <w:rtl/>
          <w:lang w:bidi="fa-IR"/>
        </w:rPr>
        <w:lastRenderedPageBreak/>
        <w:t>پسر هستند هنوز سوره ى مباركه نور نازل نشده بود تا زناكاران به مجازات خود برسند</w:t>
      </w:r>
      <w:r w:rsidR="008A4E6E">
        <w:rPr>
          <w:rtl/>
          <w:lang w:bidi="fa-IR"/>
        </w:rPr>
        <w:t xml:space="preserve">، </w:t>
      </w:r>
      <w:r>
        <w:rPr>
          <w:rtl/>
          <w:lang w:bidi="fa-IR"/>
        </w:rPr>
        <w:t xml:space="preserve">لذا آنها با هم اختلاف نزاع داشتند تا اينكه خدمت رسول خدا </w:t>
      </w:r>
      <w:r w:rsidR="00F33EFF" w:rsidRPr="00F33EFF">
        <w:rPr>
          <w:rStyle w:val="libAlaemChar"/>
          <w:rtl/>
        </w:rPr>
        <w:t>صلى‌الله‌عليه‌وآله‌وسلم</w:t>
      </w:r>
      <w:r>
        <w:rPr>
          <w:rtl/>
          <w:lang w:bidi="fa-IR"/>
        </w:rPr>
        <w:t xml:space="preserve"> هم اين قضاوت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احاله فرمود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دستور داد: نام اين سه مرد را بر 3 ورقه كوچك بنويسند و آن سه ورقه را مثل قرعه لوله كرد و جلوى بچه بيندازند آن قرعه را كه كودك از زمين برمى دارد بنام پدرش خواهد بود</w:t>
      </w:r>
      <w:r w:rsidR="008A4E6E">
        <w:rPr>
          <w:rtl/>
          <w:lang w:bidi="fa-IR"/>
        </w:rPr>
        <w:t xml:space="preserve">. </w:t>
      </w:r>
      <w:r>
        <w:rPr>
          <w:rtl/>
          <w:lang w:bidi="fa-IR"/>
        </w:rPr>
        <w:t xml:space="preserve">رسول الله </w:t>
      </w:r>
      <w:r w:rsidR="00F33EFF" w:rsidRPr="00F33EFF">
        <w:rPr>
          <w:rStyle w:val="libAlaemChar"/>
          <w:rtl/>
        </w:rPr>
        <w:t>صلى‌الله‌عليه‌وآله‌وسلم</w:t>
      </w:r>
      <w:r>
        <w:rPr>
          <w:rtl/>
          <w:lang w:bidi="fa-IR"/>
        </w:rPr>
        <w:t xml:space="preserve"> اين قضاوت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قضاوت حضرت داود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تشبيه فرمود: الحمد الله الذى جعل فينا اهل البيت من يقضى على سنن داوود</w:t>
      </w:r>
      <w:r w:rsidR="008A4E6E">
        <w:rPr>
          <w:rtl/>
          <w:lang w:bidi="fa-IR"/>
        </w:rPr>
        <w:t xml:space="preserve">. </w:t>
      </w:r>
      <w:r w:rsidR="003107DD" w:rsidRPr="00F374DD">
        <w:rPr>
          <w:rStyle w:val="libFootnotenumChar"/>
          <w:rtl/>
          <w:lang w:bidi="fa-IR"/>
        </w:rPr>
        <w:t>(</w:t>
      </w:r>
      <w:r w:rsidRPr="00F374DD">
        <w:rPr>
          <w:rStyle w:val="libFootnotenumChar"/>
          <w:rtl/>
        </w:rPr>
        <w:t>83)</w:t>
      </w:r>
    </w:p>
    <w:p w:rsidR="00DF7947" w:rsidRDefault="00DF7947" w:rsidP="0012300F">
      <w:pPr>
        <w:pStyle w:val="Heading2"/>
        <w:rPr>
          <w:rtl/>
          <w:lang w:bidi="fa-IR"/>
        </w:rPr>
      </w:pPr>
      <w:bookmarkStart w:id="67" w:name="_Toc386585143"/>
      <w:r>
        <w:rPr>
          <w:rtl/>
          <w:lang w:bidi="fa-IR"/>
        </w:rPr>
        <w:t>65- عادل دادگر</w:t>
      </w:r>
      <w:bookmarkEnd w:id="6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روى گاوى با شاخ تيز خود شكم خرى را دريد</w:t>
      </w:r>
      <w:r w:rsidR="008A4E6E">
        <w:rPr>
          <w:rtl/>
          <w:lang w:bidi="fa-IR"/>
        </w:rPr>
        <w:t xml:space="preserve">. </w:t>
      </w:r>
      <w:r>
        <w:rPr>
          <w:rtl/>
          <w:lang w:bidi="fa-IR"/>
        </w:rPr>
        <w:t xml:space="preserve">صاحب خر شكايت خود را به رسول خدا </w:t>
      </w:r>
      <w:r w:rsidR="00F33EFF" w:rsidRPr="00F33EFF">
        <w:rPr>
          <w:rStyle w:val="libAlaemChar"/>
          <w:rtl/>
        </w:rPr>
        <w:t>صلى‌الله‌عليه‌وآله‌وسلم</w:t>
      </w:r>
      <w:r>
        <w:rPr>
          <w:rtl/>
          <w:lang w:bidi="fa-IR"/>
        </w:rPr>
        <w:t xml:space="preserve"> عرضه داشت هنوز خدا </w:t>
      </w:r>
      <w:r w:rsidR="00F33EFF" w:rsidRPr="00F33EFF">
        <w:rPr>
          <w:rStyle w:val="libAlaemChar"/>
          <w:rtl/>
        </w:rPr>
        <w:t>صلى‌الله‌عليه‌وآله‌وسلم</w:t>
      </w:r>
      <w:r>
        <w:rPr>
          <w:rtl/>
          <w:lang w:bidi="fa-IR"/>
        </w:rPr>
        <w:t xml:space="preserve"> سخن نگفته بود كه ابوبكر عقيده اش را اظهار كرد و گفت حيوان زبان بسته اى حيوان زبان بسته ى ديگرى را كشت به كسى مربوط نيست</w:t>
      </w:r>
      <w:r w:rsidR="008A4E6E">
        <w:rPr>
          <w:rtl/>
          <w:lang w:bidi="fa-IR"/>
        </w:rPr>
        <w:t xml:space="preserve">. </w:t>
      </w:r>
      <w:r>
        <w:rPr>
          <w:rtl/>
          <w:lang w:bidi="fa-IR"/>
        </w:rPr>
        <w:t>ولى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اگر آن گاو آزاد بود و به خر حمله آورد و شاخش زده صاحب گاو مسئول اين جنايت است زيرا گاو وحشى خود را آزاد گذاشته تا به مال مردم تعدى و تجاوز كند</w:t>
      </w:r>
      <w:r w:rsidR="008A4E6E">
        <w:rPr>
          <w:rtl/>
          <w:lang w:bidi="fa-IR"/>
        </w:rPr>
        <w:t xml:space="preserve">. </w:t>
      </w:r>
      <w:r>
        <w:rPr>
          <w:rtl/>
          <w:lang w:bidi="fa-IR"/>
        </w:rPr>
        <w:t>ولى اگر آنجايى كه گاو بسته بوده و خر با پاى خود به پيش گاو رفته و سرانجام كشته شده صاحب گاو گناهى ندارد و از دادن تاوان معاف است</w:t>
      </w:r>
      <w:r w:rsidR="008A4E6E">
        <w:rPr>
          <w:rtl/>
          <w:lang w:bidi="fa-IR"/>
        </w:rPr>
        <w:t xml:space="preserve">. </w:t>
      </w:r>
    </w:p>
    <w:p w:rsidR="001A0533" w:rsidRDefault="00DF7947" w:rsidP="00DF7947">
      <w:pPr>
        <w:pStyle w:val="libNormal"/>
        <w:rPr>
          <w:rtl/>
          <w:lang w:bidi="fa-IR"/>
        </w:rPr>
      </w:pPr>
      <w:r>
        <w:rPr>
          <w:rtl/>
          <w:lang w:bidi="fa-IR"/>
        </w:rPr>
        <w:t xml:space="preserve">رسول اكرم </w:t>
      </w:r>
      <w:r w:rsidR="00F33EFF" w:rsidRPr="00F33EFF">
        <w:rPr>
          <w:rStyle w:val="libAlaemChar"/>
          <w:rtl/>
        </w:rPr>
        <w:t>صلى‌الله‌عليه‌وآله‌وسلم</w:t>
      </w:r>
      <w:r>
        <w:rPr>
          <w:rtl/>
          <w:lang w:bidi="fa-IR"/>
        </w:rPr>
        <w:t xml:space="preserve"> فرمود: قضاوت على كافيست</w:t>
      </w:r>
      <w:r w:rsidR="008A4E6E">
        <w:rPr>
          <w:rtl/>
          <w:lang w:bidi="fa-IR"/>
        </w:rPr>
        <w:t xml:space="preserve">. </w:t>
      </w:r>
      <w:r w:rsidR="003107DD" w:rsidRPr="00F374DD">
        <w:rPr>
          <w:rStyle w:val="libFootnotenumChar"/>
          <w:rtl/>
          <w:lang w:bidi="fa-IR"/>
        </w:rPr>
        <w:t>(</w:t>
      </w:r>
      <w:r w:rsidRPr="00F374DD">
        <w:rPr>
          <w:rStyle w:val="libFootnotenumChar"/>
          <w:rtl/>
        </w:rPr>
        <w:t>84)</w:t>
      </w:r>
    </w:p>
    <w:p w:rsidR="00DF7947" w:rsidRDefault="00DF7947" w:rsidP="0012300F">
      <w:pPr>
        <w:pStyle w:val="Heading2"/>
        <w:rPr>
          <w:rtl/>
          <w:lang w:bidi="fa-IR"/>
        </w:rPr>
      </w:pPr>
      <w:bookmarkStart w:id="68" w:name="_Toc386585144"/>
      <w:r>
        <w:rPr>
          <w:rtl/>
          <w:lang w:bidi="fa-IR"/>
        </w:rPr>
        <w:t>66- سلام خضر نبى به پيامبر</w:t>
      </w:r>
      <w:r w:rsidR="003107DD">
        <w:rPr>
          <w:rtl/>
          <w:lang w:bidi="fa-IR"/>
        </w:rPr>
        <w:t xml:space="preserve"> </w:t>
      </w:r>
      <w:r w:rsidR="00F33EFF" w:rsidRPr="00F33EFF">
        <w:rPr>
          <w:rStyle w:val="libAlaemChar"/>
          <w:rtl/>
        </w:rPr>
        <w:t>صلى‌الله‌عليه‌وآله‌وسلم</w:t>
      </w:r>
      <w:r>
        <w:rPr>
          <w:rtl/>
          <w:lang w:bidi="fa-IR"/>
        </w:rPr>
        <w:t xml:space="preserve"> و على</w:t>
      </w:r>
      <w:r w:rsidR="003107DD">
        <w:rPr>
          <w:rtl/>
          <w:lang w:bidi="fa-IR"/>
        </w:rPr>
        <w:t xml:space="preserve"> </w:t>
      </w:r>
      <w:r w:rsidR="005F0BBC" w:rsidRPr="005F0BBC">
        <w:rPr>
          <w:rStyle w:val="libAlaemChar"/>
          <w:rtl/>
        </w:rPr>
        <w:t>عليه‌السلام</w:t>
      </w:r>
      <w:bookmarkEnd w:id="6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همراه پيامبر </w:t>
      </w:r>
      <w:r w:rsidR="00F33EFF" w:rsidRPr="00F33EFF">
        <w:rPr>
          <w:rStyle w:val="libAlaemChar"/>
          <w:rtl/>
        </w:rPr>
        <w:t>صلى‌الله‌عليه‌وآله‌وسلم</w:t>
      </w:r>
      <w:r>
        <w:rPr>
          <w:rtl/>
          <w:lang w:bidi="fa-IR"/>
        </w:rPr>
        <w:t xml:space="preserve"> در يكى از راههاى مدينه عبور مى كردند ناگاه مردى بلند قامت و چهارشانه</w:t>
      </w:r>
      <w:r w:rsidR="008A4E6E">
        <w:rPr>
          <w:rtl/>
          <w:lang w:bidi="fa-IR"/>
        </w:rPr>
        <w:t xml:space="preserve">... </w:t>
      </w:r>
      <w:r>
        <w:rPr>
          <w:rtl/>
          <w:lang w:bidi="fa-IR"/>
        </w:rPr>
        <w:t xml:space="preserve">جلو آمد و بر پيامبر </w:t>
      </w:r>
      <w:r w:rsidR="00F33EFF" w:rsidRPr="00F33EFF">
        <w:rPr>
          <w:rStyle w:val="libAlaemChar"/>
          <w:rtl/>
        </w:rPr>
        <w:t>صلى‌الله‌عليه‌وآله‌وسلم</w:t>
      </w:r>
      <w:r>
        <w:rPr>
          <w:rtl/>
          <w:lang w:bidi="fa-IR"/>
        </w:rPr>
        <w:t xml:space="preserve"> سلام كرد و احترام شايانى نمود سپس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گفت</w:t>
      </w:r>
      <w:r w:rsidR="00137D68">
        <w:rPr>
          <w:rtl/>
          <w:lang w:bidi="fa-IR"/>
        </w:rPr>
        <w:t>:</w:t>
      </w:r>
      <w:r>
        <w:rPr>
          <w:rtl/>
          <w:lang w:bidi="fa-IR"/>
        </w:rPr>
        <w:t xml:space="preserve"> سلام و رحمت و بركات خداوند بر تو اى خليفه چهارم</w:t>
      </w:r>
      <w:r w:rsidR="008A4E6E">
        <w:rPr>
          <w:rtl/>
          <w:lang w:bidi="fa-IR"/>
        </w:rPr>
        <w:t xml:space="preserve">، </w:t>
      </w:r>
      <w:r>
        <w:rPr>
          <w:rtl/>
          <w:lang w:bidi="fa-IR"/>
        </w:rPr>
        <w:t xml:space="preserve">آنگاه به رسول خدا </w:t>
      </w:r>
      <w:r w:rsidR="00F33EFF" w:rsidRPr="00F33EFF">
        <w:rPr>
          <w:rStyle w:val="libAlaemChar"/>
          <w:rtl/>
        </w:rPr>
        <w:t>صلى‌الله‌عليه‌وآله‌وسلم</w:t>
      </w:r>
      <w:r>
        <w:rPr>
          <w:rtl/>
          <w:lang w:bidi="fa-IR"/>
        </w:rPr>
        <w:t xml:space="preserve"> رو كرد و گفت</w:t>
      </w:r>
      <w:r w:rsidR="00137D68">
        <w:rPr>
          <w:rtl/>
          <w:lang w:bidi="fa-IR"/>
        </w:rPr>
        <w:t>:</w:t>
      </w:r>
      <w:r>
        <w:rPr>
          <w:rtl/>
          <w:lang w:bidi="fa-IR"/>
        </w:rPr>
        <w:t xml:space="preserve"> آيا اين گونه نيست كه گفتم</w:t>
      </w:r>
      <w:r w:rsidR="008A4E6E">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فرمود: آرى چنين است</w:t>
      </w:r>
      <w:r w:rsidR="008A4E6E">
        <w:rPr>
          <w:rtl/>
          <w:lang w:bidi="fa-IR"/>
        </w:rPr>
        <w:t xml:space="preserve">. </w:t>
      </w:r>
      <w:r>
        <w:rPr>
          <w:rtl/>
          <w:lang w:bidi="fa-IR"/>
        </w:rPr>
        <w:t>آن شخص ناشناس از آنجا رفت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پيامبر </w:t>
      </w:r>
      <w:r w:rsidR="00F33EFF" w:rsidRPr="00F33EFF">
        <w:rPr>
          <w:rStyle w:val="libAlaemChar"/>
          <w:rtl/>
        </w:rPr>
        <w:t>صلى‌الله‌عليه‌وآله‌وسلم</w:t>
      </w:r>
      <w:r>
        <w:rPr>
          <w:rtl/>
          <w:lang w:bidi="fa-IR"/>
        </w:rPr>
        <w:t xml:space="preserve"> پرسيد: اين چه لقبى بود كه اين مرد ناشناس به من داد و تو هم آن را تصديق كردى</w:t>
      </w:r>
      <w:r w:rsidR="008A4E6E">
        <w:rPr>
          <w:rtl/>
          <w:lang w:bidi="fa-IR"/>
        </w:rPr>
        <w:t xml:space="preserve">، </w:t>
      </w:r>
      <w:r>
        <w:rPr>
          <w:rtl/>
          <w:lang w:bidi="fa-IR"/>
        </w:rPr>
        <w:t>من خليفه ام چهارم هستم</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فرمود: حمد و سپاس خدا را</w:t>
      </w:r>
      <w:r w:rsidR="008A4E6E">
        <w:rPr>
          <w:rtl/>
          <w:lang w:bidi="fa-IR"/>
        </w:rPr>
        <w:t xml:space="preserve">، </w:t>
      </w:r>
      <w:r>
        <w:rPr>
          <w:rtl/>
          <w:lang w:bidi="fa-IR"/>
        </w:rPr>
        <w:t>همانگونه كه او گفت تو خليفه چهارم هستى زيرا اولين خليفه آدم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است </w:t>
      </w:r>
      <w:r w:rsidR="003107DD" w:rsidRPr="00F374DD">
        <w:rPr>
          <w:rStyle w:val="libFootnotenumChar"/>
          <w:rtl/>
          <w:lang w:bidi="fa-IR"/>
        </w:rPr>
        <w:t>(</w:t>
      </w:r>
      <w:r w:rsidRPr="00F374DD">
        <w:rPr>
          <w:rStyle w:val="libFootnotenumChar"/>
          <w:rtl/>
        </w:rPr>
        <w:t>85)</w:t>
      </w:r>
      <w:r w:rsidR="008A4E6E">
        <w:rPr>
          <w:rtl/>
          <w:lang w:bidi="fa-IR"/>
        </w:rPr>
        <w:t xml:space="preserve">. </w:t>
      </w:r>
      <w:r>
        <w:rPr>
          <w:rtl/>
          <w:lang w:bidi="fa-IR"/>
        </w:rPr>
        <w:t>و دومين خليفه داود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sidR="003107DD" w:rsidRPr="00F374DD">
        <w:rPr>
          <w:rStyle w:val="libFootnotenumChar"/>
          <w:rtl/>
          <w:lang w:bidi="fa-IR"/>
        </w:rPr>
        <w:t>(</w:t>
      </w:r>
      <w:r w:rsidRPr="00F374DD">
        <w:rPr>
          <w:rStyle w:val="libFootnotenumChar"/>
          <w:rtl/>
        </w:rPr>
        <w:t>86)</w:t>
      </w:r>
      <w:r>
        <w:rPr>
          <w:rtl/>
          <w:lang w:bidi="fa-IR"/>
        </w:rPr>
        <w:t xml:space="preserve"> و سومين خليفه هارون برادر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است كه خليفه موسى شد </w:t>
      </w:r>
      <w:r w:rsidR="003107DD" w:rsidRPr="00F374DD">
        <w:rPr>
          <w:rStyle w:val="libFootnotenumChar"/>
          <w:rtl/>
          <w:lang w:bidi="fa-IR"/>
        </w:rPr>
        <w:t>(</w:t>
      </w:r>
      <w:r w:rsidRPr="00F374DD">
        <w:rPr>
          <w:rStyle w:val="libFootnotenumChar"/>
          <w:rtl/>
        </w:rPr>
        <w:t>87)</w:t>
      </w:r>
      <w:r>
        <w:rPr>
          <w:rtl/>
          <w:lang w:bidi="fa-IR"/>
        </w:rPr>
        <w:t xml:space="preserve"> و خداوند در</w:t>
      </w:r>
      <w:r w:rsidR="003107DD">
        <w:rPr>
          <w:rtl/>
          <w:lang w:bidi="fa-IR"/>
        </w:rPr>
        <w:t xml:space="preserve"> (</w:t>
      </w:r>
      <w:r>
        <w:rPr>
          <w:rtl/>
          <w:lang w:bidi="fa-IR"/>
        </w:rPr>
        <w:t>آيه 3 سوره توبه) مى فرمايد:</w:t>
      </w:r>
    </w:p>
    <w:p w:rsidR="00DF7947" w:rsidRDefault="00DF7947" w:rsidP="00DF7947">
      <w:pPr>
        <w:pStyle w:val="libNormal"/>
        <w:rPr>
          <w:rtl/>
          <w:lang w:bidi="fa-IR"/>
        </w:rPr>
      </w:pPr>
      <w:r>
        <w:rPr>
          <w:rtl/>
          <w:lang w:bidi="fa-IR"/>
        </w:rPr>
        <w:t>و اين اعلامى است از طرف خدا و رسولش بر عموم مردم در روز حج اكبر</w:t>
      </w:r>
      <w:r w:rsidR="003107DD">
        <w:rPr>
          <w:rtl/>
          <w:lang w:bidi="fa-IR"/>
        </w:rPr>
        <w:t xml:space="preserve"> (</w:t>
      </w:r>
      <w:r>
        <w:rPr>
          <w:rtl/>
          <w:lang w:bidi="fa-IR"/>
        </w:rPr>
        <w:t>عيد قربان) كه خداوند و پيامبرش از مشركان بى زار است</w:t>
      </w:r>
      <w:r w:rsidR="008A4E6E">
        <w:rPr>
          <w:rtl/>
          <w:lang w:bidi="fa-IR"/>
        </w:rPr>
        <w:t xml:space="preserve">. </w:t>
      </w:r>
    </w:p>
    <w:p w:rsidR="00DF7947" w:rsidRDefault="00DF7947" w:rsidP="00DF7947">
      <w:pPr>
        <w:pStyle w:val="libNormal"/>
        <w:rPr>
          <w:rtl/>
          <w:lang w:bidi="fa-IR"/>
        </w:rPr>
      </w:pPr>
      <w:r>
        <w:rPr>
          <w:rtl/>
          <w:lang w:bidi="fa-IR"/>
        </w:rPr>
        <w:t>اى على ابلاغ كننده برائت از مشركان از جانب خدا و رسولش تو هستى و تو وصى و وزير من مى باشى و دين مرا ادا مى كنى</w:t>
      </w:r>
      <w:r w:rsidR="008A4E6E">
        <w:rPr>
          <w:rtl/>
          <w:lang w:bidi="fa-IR"/>
        </w:rPr>
        <w:t xml:space="preserve">... </w:t>
      </w:r>
      <w:r>
        <w:rPr>
          <w:rtl/>
          <w:lang w:bidi="fa-IR"/>
        </w:rPr>
        <w:t>پس تو چهارمين خليفه مى باشى چنانكه آن شخص با اين عنوان بر تو سلام كرد آيا مى دانى او چه كسى بود؟</w:t>
      </w:r>
    </w:p>
    <w:p w:rsidR="001A0533" w:rsidRDefault="00DF7947" w:rsidP="00DF7947">
      <w:pPr>
        <w:pStyle w:val="libNormal"/>
        <w:rPr>
          <w:rtl/>
          <w:lang w:bidi="fa-IR"/>
        </w:rPr>
      </w:pPr>
      <w:r>
        <w:rPr>
          <w:rtl/>
          <w:lang w:bidi="fa-IR"/>
        </w:rPr>
        <w:t>او برادرت خضر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 xml:space="preserve">0 </w:t>
      </w:r>
      <w:r w:rsidR="003107DD" w:rsidRPr="00F374DD">
        <w:rPr>
          <w:rStyle w:val="libFootnotenumChar"/>
          <w:rtl/>
          <w:lang w:bidi="fa-IR"/>
        </w:rPr>
        <w:t>(</w:t>
      </w:r>
      <w:r w:rsidRPr="00F374DD">
        <w:rPr>
          <w:rStyle w:val="libFootnotenumChar"/>
          <w:rtl/>
        </w:rPr>
        <w:t>88)</w:t>
      </w:r>
    </w:p>
    <w:p w:rsidR="00DF7947" w:rsidRDefault="00DF7947" w:rsidP="0012300F">
      <w:pPr>
        <w:pStyle w:val="Heading2"/>
        <w:rPr>
          <w:rtl/>
          <w:lang w:bidi="fa-IR"/>
        </w:rPr>
      </w:pPr>
      <w:bookmarkStart w:id="69" w:name="_Toc386585145"/>
      <w:r>
        <w:rPr>
          <w:rtl/>
          <w:lang w:bidi="fa-IR"/>
        </w:rPr>
        <w:t>67-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 نيكو شوهرى است</w:t>
      </w:r>
      <w:bookmarkEnd w:id="6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چون آفتاب غروب كرد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ام سلمه فرمود كه فاطمه </w:t>
      </w:r>
      <w:r w:rsidR="0093333D" w:rsidRPr="0093333D">
        <w:rPr>
          <w:rStyle w:val="libAlaemChar"/>
          <w:rtl/>
        </w:rPr>
        <w:t>عليها‌السلام</w:t>
      </w:r>
      <w:r>
        <w:rPr>
          <w:rtl/>
          <w:lang w:bidi="fa-IR"/>
        </w:rPr>
        <w:t xml:space="preserve"> را نزد او بياورد</w:t>
      </w:r>
      <w:r w:rsidR="008A4E6E">
        <w:rPr>
          <w:rtl/>
          <w:lang w:bidi="fa-IR"/>
        </w:rPr>
        <w:t xml:space="preserve">. </w:t>
      </w:r>
      <w:r>
        <w:rPr>
          <w:rtl/>
          <w:lang w:bidi="fa-IR"/>
        </w:rPr>
        <w:t xml:space="preserve">ام سلمه فاطمه </w:t>
      </w:r>
      <w:r w:rsidR="0093333D" w:rsidRPr="0093333D">
        <w:rPr>
          <w:rStyle w:val="libAlaemChar"/>
          <w:rtl/>
        </w:rPr>
        <w:t>عليها‌السلام</w:t>
      </w:r>
      <w:r>
        <w:rPr>
          <w:rtl/>
          <w:lang w:bidi="fa-IR"/>
        </w:rPr>
        <w:t xml:space="preserve"> را در حالى كه </w:t>
      </w:r>
      <w:r>
        <w:rPr>
          <w:rtl/>
          <w:lang w:bidi="fa-IR"/>
        </w:rPr>
        <w:lastRenderedPageBreak/>
        <w:t>پيراهنش بر زمين كشيده مى شد آورد</w:t>
      </w:r>
      <w:r w:rsidR="008A4E6E">
        <w:rPr>
          <w:rtl/>
          <w:lang w:bidi="fa-IR"/>
        </w:rPr>
        <w:t xml:space="preserve">، </w:t>
      </w:r>
      <w:r>
        <w:rPr>
          <w:rtl/>
          <w:lang w:bidi="fa-IR"/>
        </w:rPr>
        <w:t xml:space="preserve">دانه هاى درشت عرق از چهره فاطمه </w:t>
      </w:r>
      <w:r w:rsidR="0093333D" w:rsidRPr="0093333D">
        <w:rPr>
          <w:rStyle w:val="libAlaemChar"/>
          <w:rtl/>
        </w:rPr>
        <w:t>عليها‌السلام</w:t>
      </w:r>
      <w:r>
        <w:rPr>
          <w:rtl/>
          <w:lang w:bidi="fa-IR"/>
        </w:rPr>
        <w:t xml:space="preserve"> بر زمين مى چكيد از حجب و حيا چون نزديك پدر رسيد پاى وى لغزيد و بر زمين آمد رسول خدا فرمود: دخترم خداوند تو را در دنيا و اختر از لغزش حفظ كند</w:t>
      </w:r>
      <w:r w:rsidR="008A4E6E">
        <w:rPr>
          <w:rtl/>
          <w:lang w:bidi="fa-IR"/>
        </w:rPr>
        <w:t xml:space="preserve">، </w:t>
      </w:r>
      <w:r>
        <w:rPr>
          <w:rtl/>
          <w:lang w:bidi="fa-IR"/>
        </w:rPr>
        <w:t>همين كه در برابر پدر ايستاد حضرت پرده از رخسار منورش بر گرفت و دست او را در دست شويش گذارد و گفت</w:t>
      </w:r>
      <w:r w:rsidR="00137D68">
        <w:rPr>
          <w:rtl/>
          <w:lang w:bidi="fa-IR"/>
        </w:rPr>
        <w:t>:</w:t>
      </w:r>
      <w:r>
        <w:rPr>
          <w:rtl/>
          <w:lang w:bidi="fa-IR"/>
        </w:rPr>
        <w:t xml:space="preserve"> خداوند پيوند تو با دخت پيامبر را مبارك گرداند</w:t>
      </w:r>
      <w:r w:rsidR="008A4E6E">
        <w:rPr>
          <w:rtl/>
          <w:lang w:bidi="fa-IR"/>
        </w:rPr>
        <w:t xml:space="preserve">، </w:t>
      </w:r>
      <w:r>
        <w:rPr>
          <w:rtl/>
          <w:lang w:bidi="fa-IR"/>
        </w:rPr>
        <w:t>على</w:t>
      </w:r>
      <w:r w:rsidR="008A4E6E">
        <w:rPr>
          <w:rtl/>
          <w:lang w:bidi="fa-IR"/>
        </w:rPr>
        <w:t xml:space="preserve">، </w:t>
      </w:r>
      <w:r>
        <w:rPr>
          <w:rtl/>
          <w:lang w:bidi="fa-IR"/>
        </w:rPr>
        <w:t>فاطمه نيكو همسرى است</w:t>
      </w:r>
      <w:r w:rsidR="008A4E6E">
        <w:rPr>
          <w:rtl/>
          <w:lang w:bidi="fa-IR"/>
        </w:rPr>
        <w:t xml:space="preserve">، </w:t>
      </w:r>
      <w:r>
        <w:rPr>
          <w:rtl/>
          <w:lang w:bidi="fa-IR"/>
        </w:rPr>
        <w:t>آنگاه فرمود: فاطمه</w:t>
      </w:r>
      <w:r w:rsidR="008A4E6E">
        <w:rPr>
          <w:rtl/>
          <w:lang w:bidi="fa-IR"/>
        </w:rPr>
        <w:t>!</w:t>
      </w:r>
      <w:r>
        <w:rPr>
          <w:rtl/>
          <w:lang w:bidi="fa-IR"/>
        </w:rPr>
        <w:t xml:space="preserve"> على هم نيكو شوهرى است</w:t>
      </w:r>
      <w:r w:rsidR="008A4E6E">
        <w:rPr>
          <w:rtl/>
          <w:lang w:bidi="fa-IR"/>
        </w:rPr>
        <w:t xml:space="preserve">. </w:t>
      </w:r>
      <w:r>
        <w:rPr>
          <w:rtl/>
          <w:lang w:bidi="fa-IR"/>
        </w:rPr>
        <w:t>سپس</w:t>
      </w:r>
      <w:r w:rsidR="00251781">
        <w:rPr>
          <w:rtl/>
          <w:lang w:bidi="fa-IR"/>
        </w:rPr>
        <w:t xml:space="preserve"> </w:t>
      </w:r>
      <w:r>
        <w:rPr>
          <w:rtl/>
          <w:lang w:bidi="fa-IR"/>
        </w:rPr>
        <w:t>فرمود: به اتاق خود رويد و منتظر من بمانيد</w:t>
      </w:r>
      <w:r w:rsidR="008A4E6E">
        <w:rPr>
          <w:rtl/>
          <w:lang w:bidi="fa-IR"/>
        </w:rPr>
        <w:t xml:space="preserve">... </w:t>
      </w:r>
      <w:r w:rsidR="003107DD" w:rsidRPr="00F374DD">
        <w:rPr>
          <w:rStyle w:val="libFootnotenumChar"/>
          <w:rtl/>
          <w:lang w:bidi="fa-IR"/>
        </w:rPr>
        <w:t>(</w:t>
      </w:r>
      <w:r w:rsidRPr="00F374DD">
        <w:rPr>
          <w:rStyle w:val="libFootnotenumChar"/>
          <w:rtl/>
        </w:rPr>
        <w:t>89)</w:t>
      </w:r>
    </w:p>
    <w:p w:rsidR="00DF7947" w:rsidRDefault="00DF7947" w:rsidP="0012300F">
      <w:pPr>
        <w:pStyle w:val="Heading2"/>
        <w:rPr>
          <w:rtl/>
          <w:lang w:bidi="fa-IR"/>
        </w:rPr>
      </w:pPr>
      <w:bookmarkStart w:id="70" w:name="_Toc386585146"/>
      <w:r>
        <w:rPr>
          <w:rtl/>
          <w:lang w:bidi="fa-IR"/>
        </w:rPr>
        <w:t>68- رسول خدا</w:t>
      </w:r>
      <w:r w:rsidR="003107DD">
        <w:rPr>
          <w:rtl/>
          <w:lang w:bidi="fa-IR"/>
        </w:rPr>
        <w:t xml:space="preserve"> </w:t>
      </w:r>
      <w:r w:rsidR="00F33EFF" w:rsidRPr="00F33EFF">
        <w:rPr>
          <w:rStyle w:val="libAlaemChar"/>
          <w:rtl/>
        </w:rPr>
        <w:t>صلى‌الله‌عليه‌وآله‌وسلم</w:t>
      </w:r>
      <w:r>
        <w:rPr>
          <w:rtl/>
          <w:lang w:bidi="fa-IR"/>
        </w:rPr>
        <w:t xml:space="preserve"> از جنگ جمل خبر مى دهد</w:t>
      </w:r>
      <w:bookmarkEnd w:id="7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عبدالله بن مسعود گفت</w:t>
      </w:r>
      <w:r w:rsidR="00137D68">
        <w:rPr>
          <w:rtl/>
          <w:lang w:bidi="fa-IR"/>
        </w:rPr>
        <w:t>:</w:t>
      </w:r>
      <w:r>
        <w:rPr>
          <w:rtl/>
          <w:lang w:bidi="fa-IR"/>
        </w:rPr>
        <w:t xml:space="preserve"> به پيامبر </w:t>
      </w:r>
      <w:r w:rsidR="00F33EFF" w:rsidRPr="00F33EFF">
        <w:rPr>
          <w:rStyle w:val="libAlaemChar"/>
          <w:rtl/>
        </w:rPr>
        <w:t>صلى‌الله‌عليه‌وآله‌وسلم</w:t>
      </w:r>
      <w:r>
        <w:rPr>
          <w:rtl/>
          <w:lang w:bidi="fa-IR"/>
        </w:rPr>
        <w:t xml:space="preserve"> عرض كردم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هر گاه از دنيا رحلت كردى چه كسى شما را غسل مى دهد؟ فرمود: هر پيغمبر را وصى او غسل مى دهد</w:t>
      </w:r>
      <w:r w:rsidR="008A4E6E">
        <w:rPr>
          <w:rtl/>
          <w:lang w:bidi="fa-IR"/>
        </w:rPr>
        <w:t xml:space="preserve">. </w:t>
      </w:r>
      <w:r>
        <w:rPr>
          <w:rtl/>
          <w:lang w:bidi="fa-IR"/>
        </w:rPr>
        <w:t xml:space="preserve">عرض كردم يا رسول </w:t>
      </w:r>
      <w:r w:rsidR="00F33EFF" w:rsidRPr="00F33EFF">
        <w:rPr>
          <w:rStyle w:val="libAlaemChar"/>
          <w:rtl/>
        </w:rPr>
        <w:t>صلى‌الله‌عليه‌وآله‌وسلم</w:t>
      </w:r>
      <w:r>
        <w:rPr>
          <w:rtl/>
          <w:lang w:bidi="fa-IR"/>
        </w:rPr>
        <w:t xml:space="preserve"> وصى شما كيست</w:t>
      </w:r>
      <w:r w:rsidR="008A4E6E">
        <w:rPr>
          <w:rtl/>
          <w:lang w:bidi="fa-IR"/>
        </w:rPr>
        <w:t>؟</w:t>
      </w:r>
      <w:r>
        <w:rPr>
          <w:rtl/>
          <w:lang w:bidi="fa-IR"/>
        </w:rPr>
        <w:t xml:space="preserve"> فرمود: على بن ابيطالب</w:t>
      </w:r>
      <w:r w:rsidR="008A4E6E">
        <w:rPr>
          <w:rtl/>
          <w:lang w:bidi="fa-IR"/>
        </w:rPr>
        <w:t xml:space="preserve">. </w:t>
      </w:r>
      <w:r>
        <w:rPr>
          <w:rtl/>
          <w:lang w:bidi="fa-IR"/>
        </w:rPr>
        <w:t>عرض كردم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پس از شما چه مدت زندگى مى كند؟ فرمود: سى سال همانند يوشع بن نون كه وصى حضرت موسى بود او بعد از موسى نيز سى سال زندگى كرد و صفورا همسر حضرت موسى دختر شعيب پيامبر بر يوشع بن نون خروج كرد و گفت من از تو به امر پيشوايى و رهبرى سزاوارترم</w:t>
      </w:r>
      <w:r w:rsidR="008A4E6E">
        <w:rPr>
          <w:rtl/>
          <w:lang w:bidi="fa-IR"/>
        </w:rPr>
        <w:t xml:space="preserve">. </w:t>
      </w:r>
      <w:r>
        <w:rPr>
          <w:rtl/>
          <w:lang w:bidi="fa-IR"/>
        </w:rPr>
        <w:t>پس يوشع با وى جنگيد و به خوبى با وى كارزار كرد و اسيرش نمود و در حال اسيرى به نيكى با وى رفتار كرد</w:t>
      </w:r>
      <w:r w:rsidR="008A4E6E">
        <w:rPr>
          <w:rtl/>
          <w:lang w:bidi="fa-IR"/>
        </w:rPr>
        <w:t xml:space="preserve">. </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با وى عايشه مى جنگد و به خوبى با او مى جنگد و اسيرش مى كند و با وى به نيكى رفتار مى كند</w:t>
      </w:r>
      <w:r w:rsidR="008A4E6E">
        <w:rPr>
          <w:rtl/>
          <w:lang w:bidi="fa-IR"/>
        </w:rPr>
        <w:t xml:space="preserve">، </w:t>
      </w:r>
      <w:r>
        <w:rPr>
          <w:rtl/>
          <w:lang w:bidi="fa-IR"/>
        </w:rPr>
        <w:t>و خدا درباره او نازل فرموده كه</w:t>
      </w:r>
      <w:r w:rsidR="00137D68">
        <w:rPr>
          <w:rtl/>
          <w:lang w:bidi="fa-IR"/>
        </w:rPr>
        <w:t>:</w:t>
      </w:r>
      <w:r>
        <w:rPr>
          <w:rtl/>
          <w:lang w:bidi="fa-IR"/>
        </w:rPr>
        <w:t xml:space="preserve"> و قرن فى بيوتكن و لا تبرجن تبرج الجاهلية الاولى </w:t>
      </w:r>
      <w:r w:rsidR="003107DD" w:rsidRPr="00F374DD">
        <w:rPr>
          <w:rStyle w:val="libFootnotenumChar"/>
          <w:rtl/>
          <w:lang w:bidi="fa-IR"/>
        </w:rPr>
        <w:t>(</w:t>
      </w:r>
      <w:r w:rsidRPr="00F374DD">
        <w:rPr>
          <w:rStyle w:val="libFootnotenumChar"/>
          <w:rtl/>
        </w:rPr>
        <w:t>90)</w:t>
      </w:r>
      <w:r>
        <w:rPr>
          <w:rtl/>
          <w:lang w:bidi="fa-IR"/>
        </w:rPr>
        <w:t xml:space="preserve"> يعنى در خانه هايتان </w:t>
      </w:r>
      <w:r>
        <w:rPr>
          <w:rtl/>
          <w:lang w:bidi="fa-IR"/>
        </w:rPr>
        <w:lastRenderedPageBreak/>
        <w:t>قرار بگيريد و همچون جاهليت پيشين</w:t>
      </w:r>
      <w:r w:rsidR="008A4E6E">
        <w:rPr>
          <w:rtl/>
          <w:lang w:bidi="fa-IR"/>
        </w:rPr>
        <w:t xml:space="preserve">، </w:t>
      </w:r>
      <w:r>
        <w:rPr>
          <w:rtl/>
          <w:lang w:bidi="fa-IR"/>
        </w:rPr>
        <w:t>خودآرايى و جلوه گرى نكنيد و مقصود پروردگار از جاهليت قديم در اين آيه صفورا دختر شعيب است</w:t>
      </w:r>
      <w:r w:rsidR="008A4E6E">
        <w:rPr>
          <w:rtl/>
          <w:lang w:bidi="fa-IR"/>
        </w:rPr>
        <w:t xml:space="preserve">. </w:t>
      </w:r>
      <w:r w:rsidR="003107DD" w:rsidRPr="00F374DD">
        <w:rPr>
          <w:rStyle w:val="libFootnotenumChar"/>
          <w:rtl/>
          <w:lang w:bidi="fa-IR"/>
        </w:rPr>
        <w:t>(</w:t>
      </w:r>
      <w:r w:rsidRPr="00F374DD">
        <w:rPr>
          <w:rStyle w:val="libFootnotenumChar"/>
          <w:rtl/>
        </w:rPr>
        <w:t>91)</w:t>
      </w:r>
    </w:p>
    <w:p w:rsidR="00DF7947" w:rsidRDefault="00DF7947" w:rsidP="0012300F">
      <w:pPr>
        <w:pStyle w:val="Heading2"/>
        <w:rPr>
          <w:rtl/>
          <w:lang w:bidi="fa-IR"/>
        </w:rPr>
      </w:pPr>
      <w:bookmarkStart w:id="71" w:name="_Toc386585147"/>
      <w:r>
        <w:rPr>
          <w:rtl/>
          <w:lang w:bidi="fa-IR"/>
        </w:rPr>
        <w:t>69- تيرهاى مرگ به خطا نمى رود</w:t>
      </w:r>
      <w:bookmarkEnd w:id="7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وصى و جانشين پيامبر اسلام </w:t>
      </w:r>
      <w:r w:rsidR="00F33EFF" w:rsidRPr="00F33EFF">
        <w:rPr>
          <w:rStyle w:val="libAlaemChar"/>
          <w:rtl/>
        </w:rPr>
        <w:t>صلى‌الله‌عليه‌وآله‌وسلم</w:t>
      </w:r>
      <w:r>
        <w:rPr>
          <w:rtl/>
          <w:lang w:bidi="fa-IR"/>
        </w:rPr>
        <w:t xml:space="preserve"> اشعار زير را در سوگ جانسوز پيامبر </w:t>
      </w:r>
      <w:r w:rsidR="00F33EFF" w:rsidRPr="00F33EFF">
        <w:rPr>
          <w:rStyle w:val="libAlaemChar"/>
          <w:rtl/>
        </w:rPr>
        <w:t>صلى‌الله‌عليه‌وآله‌وسلم</w:t>
      </w:r>
      <w:r>
        <w:rPr>
          <w:rtl/>
          <w:lang w:bidi="fa-IR"/>
        </w:rPr>
        <w:t xml:space="preserve"> خواند:</w:t>
      </w:r>
    </w:p>
    <w:tbl>
      <w:tblPr>
        <w:tblStyle w:val="TableGrid"/>
        <w:bidiVisual/>
        <w:tblW w:w="5000" w:type="pct"/>
        <w:tblLook w:val="01E0"/>
      </w:tblPr>
      <w:tblGrid>
        <w:gridCol w:w="3660"/>
        <w:gridCol w:w="269"/>
        <w:gridCol w:w="3658"/>
      </w:tblGrid>
      <w:tr w:rsidR="00243BA1" w:rsidTr="00FB11BD">
        <w:trPr>
          <w:trHeight w:val="350"/>
        </w:trPr>
        <w:tc>
          <w:tcPr>
            <w:tcW w:w="4288" w:type="dxa"/>
            <w:shd w:val="clear" w:color="auto" w:fill="auto"/>
          </w:tcPr>
          <w:p w:rsidR="00243BA1" w:rsidRDefault="00243BA1" w:rsidP="00FB11BD">
            <w:pPr>
              <w:pStyle w:val="libPoem"/>
              <w:rPr>
                <w:rtl/>
              </w:rPr>
            </w:pPr>
            <w:r>
              <w:rPr>
                <w:rtl/>
                <w:lang w:bidi="fa-IR"/>
              </w:rPr>
              <w:t>الموت لا والد يبقى و لا ولدا</w:t>
            </w:r>
            <w:r w:rsidRPr="00725071">
              <w:rPr>
                <w:rStyle w:val="libPoemTiniChar0"/>
                <w:rtl/>
              </w:rPr>
              <w:br/>
              <w:t> </w:t>
            </w:r>
          </w:p>
        </w:tc>
        <w:tc>
          <w:tcPr>
            <w:tcW w:w="280" w:type="dxa"/>
            <w:shd w:val="clear" w:color="auto" w:fill="auto"/>
          </w:tcPr>
          <w:p w:rsidR="00243BA1" w:rsidRDefault="00243BA1" w:rsidP="00FB11BD">
            <w:pPr>
              <w:pStyle w:val="libPoem"/>
              <w:rPr>
                <w:rtl/>
              </w:rPr>
            </w:pPr>
          </w:p>
        </w:tc>
        <w:tc>
          <w:tcPr>
            <w:tcW w:w="4288" w:type="dxa"/>
            <w:shd w:val="clear" w:color="auto" w:fill="auto"/>
          </w:tcPr>
          <w:p w:rsidR="00243BA1" w:rsidRDefault="00243BA1" w:rsidP="00FB11BD">
            <w:pPr>
              <w:pStyle w:val="libPoem"/>
              <w:rPr>
                <w:rtl/>
              </w:rPr>
            </w:pPr>
            <w:r>
              <w:rPr>
                <w:rtl/>
                <w:lang w:bidi="fa-IR"/>
              </w:rPr>
              <w:t>هذا السبيل الى ان لاترى احدا</w:t>
            </w:r>
            <w:r w:rsidRPr="00725071">
              <w:rPr>
                <w:rStyle w:val="libPoemTiniChar0"/>
                <w:rtl/>
              </w:rPr>
              <w:br/>
              <w:t> </w:t>
            </w:r>
          </w:p>
        </w:tc>
      </w:tr>
      <w:tr w:rsidR="00243BA1" w:rsidTr="00FB11BD">
        <w:trPr>
          <w:trHeight w:val="350"/>
        </w:trPr>
        <w:tc>
          <w:tcPr>
            <w:tcW w:w="4288" w:type="dxa"/>
          </w:tcPr>
          <w:p w:rsidR="00243BA1" w:rsidRDefault="00243BA1" w:rsidP="00FB11BD">
            <w:pPr>
              <w:pStyle w:val="libPoem"/>
              <w:rPr>
                <w:rtl/>
              </w:rPr>
            </w:pPr>
            <w:r>
              <w:rPr>
                <w:rtl/>
                <w:lang w:bidi="fa-IR"/>
              </w:rPr>
              <w:t>هذا النبى و لم يخلد لامته</w:t>
            </w:r>
            <w:r w:rsidRPr="00725071">
              <w:rPr>
                <w:rStyle w:val="libPoemTiniChar0"/>
                <w:rtl/>
              </w:rPr>
              <w:br/>
              <w:t> </w:t>
            </w:r>
          </w:p>
        </w:tc>
        <w:tc>
          <w:tcPr>
            <w:tcW w:w="280" w:type="dxa"/>
          </w:tcPr>
          <w:p w:rsidR="00243BA1" w:rsidRDefault="00243BA1" w:rsidP="00FB11BD">
            <w:pPr>
              <w:pStyle w:val="libPoem"/>
              <w:rPr>
                <w:rtl/>
              </w:rPr>
            </w:pPr>
          </w:p>
        </w:tc>
        <w:tc>
          <w:tcPr>
            <w:tcW w:w="4288" w:type="dxa"/>
          </w:tcPr>
          <w:p w:rsidR="00243BA1" w:rsidRDefault="00243BA1" w:rsidP="00FB11BD">
            <w:pPr>
              <w:pStyle w:val="libPoem"/>
              <w:rPr>
                <w:rtl/>
              </w:rPr>
            </w:pPr>
            <w:r>
              <w:rPr>
                <w:rtl/>
                <w:lang w:bidi="fa-IR"/>
              </w:rPr>
              <w:t>لو خلد الله خلقا قبله خلدا</w:t>
            </w:r>
            <w:r w:rsidRPr="00725071">
              <w:rPr>
                <w:rStyle w:val="libPoemTiniChar0"/>
                <w:rtl/>
              </w:rPr>
              <w:br/>
              <w:t> </w:t>
            </w:r>
          </w:p>
        </w:tc>
      </w:tr>
      <w:tr w:rsidR="00243BA1" w:rsidTr="00FB11BD">
        <w:trPr>
          <w:trHeight w:val="350"/>
        </w:trPr>
        <w:tc>
          <w:tcPr>
            <w:tcW w:w="4288" w:type="dxa"/>
          </w:tcPr>
          <w:p w:rsidR="00243BA1" w:rsidRDefault="00243BA1" w:rsidP="00FB11BD">
            <w:pPr>
              <w:pStyle w:val="libPoem"/>
              <w:rPr>
                <w:rtl/>
              </w:rPr>
            </w:pPr>
            <w:r>
              <w:rPr>
                <w:rtl/>
                <w:lang w:bidi="fa-IR"/>
              </w:rPr>
              <w:t>للموت فينا سهام غير خاطئة</w:t>
            </w:r>
            <w:r w:rsidRPr="00725071">
              <w:rPr>
                <w:rStyle w:val="libPoemTiniChar0"/>
                <w:rtl/>
              </w:rPr>
              <w:br/>
              <w:t> </w:t>
            </w:r>
          </w:p>
        </w:tc>
        <w:tc>
          <w:tcPr>
            <w:tcW w:w="280" w:type="dxa"/>
          </w:tcPr>
          <w:p w:rsidR="00243BA1" w:rsidRDefault="00243BA1" w:rsidP="00FB11BD">
            <w:pPr>
              <w:pStyle w:val="libPoem"/>
              <w:rPr>
                <w:rtl/>
              </w:rPr>
            </w:pPr>
          </w:p>
        </w:tc>
        <w:tc>
          <w:tcPr>
            <w:tcW w:w="4288" w:type="dxa"/>
          </w:tcPr>
          <w:p w:rsidR="00243BA1" w:rsidRDefault="00243BA1" w:rsidP="00FB11BD">
            <w:pPr>
              <w:pStyle w:val="libPoem"/>
              <w:rPr>
                <w:rtl/>
              </w:rPr>
            </w:pPr>
            <w:r>
              <w:rPr>
                <w:rtl/>
                <w:lang w:bidi="fa-IR"/>
              </w:rPr>
              <w:t>من فاته اليوم سهم لم يفته غدا</w:t>
            </w:r>
            <w:r w:rsidRPr="00725071">
              <w:rPr>
                <w:rStyle w:val="libPoemTiniChar0"/>
                <w:rtl/>
              </w:rPr>
              <w:br/>
              <w:t> </w:t>
            </w:r>
          </w:p>
        </w:tc>
      </w:tr>
    </w:tbl>
    <w:p w:rsidR="00DF7947" w:rsidRDefault="00DF7947" w:rsidP="00DF7947">
      <w:pPr>
        <w:pStyle w:val="libNormal"/>
        <w:rPr>
          <w:rtl/>
          <w:lang w:bidi="fa-IR"/>
        </w:rPr>
      </w:pPr>
      <w:r>
        <w:rPr>
          <w:rtl/>
          <w:lang w:bidi="fa-IR"/>
        </w:rPr>
        <w:t>مرگ نه پدر و نه فرزند را باقى نمى گذارد و برنامه مرگ همچنان ادامه دارد تا همه بميرند</w:t>
      </w:r>
      <w:r w:rsidR="008A4E6E">
        <w:rPr>
          <w:rtl/>
          <w:lang w:bidi="fa-IR"/>
        </w:rPr>
        <w:t xml:space="preserve">. </w:t>
      </w:r>
    </w:p>
    <w:p w:rsidR="001A0533" w:rsidRDefault="00DF7947" w:rsidP="00DF7947">
      <w:pPr>
        <w:pStyle w:val="libNormal"/>
        <w:rPr>
          <w:rtl/>
          <w:lang w:bidi="fa-IR"/>
        </w:rPr>
      </w:pPr>
      <w:r>
        <w:rPr>
          <w:rtl/>
          <w:lang w:bidi="fa-IR"/>
        </w:rPr>
        <w:t xml:space="preserve">مرگ حتى پيامبر اسلام </w:t>
      </w:r>
      <w:r w:rsidR="00F33EFF" w:rsidRPr="00F33EFF">
        <w:rPr>
          <w:rStyle w:val="libAlaemChar"/>
          <w:rtl/>
        </w:rPr>
        <w:t>صلى‌الله‌عليه‌وآله‌وسلم</w:t>
      </w:r>
      <w:r>
        <w:rPr>
          <w:rtl/>
          <w:lang w:bidi="fa-IR"/>
        </w:rPr>
        <w:t xml:space="preserve"> را براى امتش باقى نگذاشت اگر خداوند كسى را قبل از پيامبر </w:t>
      </w:r>
      <w:r w:rsidR="00F33EFF" w:rsidRPr="00F33EFF">
        <w:rPr>
          <w:rStyle w:val="libAlaemChar"/>
          <w:rtl/>
        </w:rPr>
        <w:t>صلى‌الله‌عليه‌وآله‌وسلم</w:t>
      </w:r>
      <w:r>
        <w:rPr>
          <w:rtl/>
          <w:lang w:bidi="fa-IR"/>
        </w:rPr>
        <w:t xml:space="preserve"> باقى مى گذاشت او را نيز باقى مى گذاشت ناگزير ما آماج تيرهاى مرگ كه خطا نمى روند واقع مى شويم كه امروز مورد اصابت تير مرگ نشديم فردا او ما را از ياد نمى برد</w:t>
      </w:r>
      <w:r w:rsidR="008A4E6E">
        <w:rPr>
          <w:rtl/>
          <w:lang w:bidi="fa-IR"/>
        </w:rPr>
        <w:t xml:space="preserve">. </w:t>
      </w:r>
      <w:r w:rsidR="003107DD" w:rsidRPr="00F374DD">
        <w:rPr>
          <w:rStyle w:val="libFootnotenumChar"/>
          <w:rtl/>
          <w:lang w:bidi="fa-IR"/>
        </w:rPr>
        <w:t>(</w:t>
      </w:r>
      <w:r w:rsidRPr="00F374DD">
        <w:rPr>
          <w:rStyle w:val="libFootnotenumChar"/>
          <w:rtl/>
        </w:rPr>
        <w:t>92)</w:t>
      </w:r>
    </w:p>
    <w:p w:rsidR="00DF7947" w:rsidRDefault="00DF7947" w:rsidP="0012300F">
      <w:pPr>
        <w:pStyle w:val="Heading2"/>
        <w:rPr>
          <w:rtl/>
          <w:lang w:bidi="fa-IR"/>
        </w:rPr>
      </w:pPr>
      <w:bookmarkStart w:id="72" w:name="_Toc386585148"/>
      <w:r>
        <w:rPr>
          <w:rtl/>
          <w:lang w:bidi="fa-IR"/>
        </w:rPr>
        <w:t>70- شمشير ذوالفقار</w:t>
      </w:r>
      <w:bookmarkEnd w:id="7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ذوالفقار نام شمشير معروف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در اينكه آن چرا ذوالفقار</w:t>
      </w:r>
      <w:r w:rsidR="003107DD">
        <w:rPr>
          <w:rtl/>
          <w:lang w:bidi="fa-IR"/>
        </w:rPr>
        <w:t xml:space="preserve"> (</w:t>
      </w:r>
      <w:r>
        <w:rPr>
          <w:rtl/>
          <w:lang w:bidi="fa-IR"/>
        </w:rPr>
        <w:t>صاحب دو سر</w:t>
      </w:r>
      <w:r w:rsidR="008A4E6E">
        <w:rPr>
          <w:rtl/>
          <w:lang w:bidi="fa-IR"/>
        </w:rPr>
        <w:t xml:space="preserve">، </w:t>
      </w:r>
      <w:r>
        <w:rPr>
          <w:rtl/>
          <w:lang w:bidi="fa-IR"/>
        </w:rPr>
        <w:t xml:space="preserve">يا صاحب حفره و خالها) و از كجا بدست آمده مطالب مختلفى نقل شده است </w:t>
      </w:r>
      <w:r w:rsidR="003107DD" w:rsidRPr="00F374DD">
        <w:rPr>
          <w:rStyle w:val="libFootnotenumChar"/>
          <w:rtl/>
          <w:lang w:bidi="fa-IR"/>
        </w:rPr>
        <w:t>(</w:t>
      </w:r>
      <w:r w:rsidRPr="00F374DD">
        <w:rPr>
          <w:rStyle w:val="libFootnotenumChar"/>
          <w:rtl/>
        </w:rPr>
        <w:t>93)</w:t>
      </w:r>
      <w:r>
        <w:rPr>
          <w:rtl/>
          <w:lang w:bidi="fa-IR"/>
        </w:rPr>
        <w:t xml:space="preserve"> يكى از اقوال آن است كه اين شمشير در جنگ بدر از ناحيه دشمن به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w:t>
      </w:r>
      <w:r w:rsidR="008A4E6E">
        <w:rPr>
          <w:rtl/>
          <w:lang w:bidi="fa-IR"/>
        </w:rPr>
        <w:t xml:space="preserve">. </w:t>
      </w:r>
    </w:p>
    <w:p w:rsidR="001A0533" w:rsidRDefault="00DF7947" w:rsidP="00DF7947">
      <w:pPr>
        <w:pStyle w:val="libNormal"/>
        <w:rPr>
          <w:rtl/>
          <w:lang w:bidi="fa-IR"/>
        </w:rPr>
      </w:pPr>
      <w:r>
        <w:rPr>
          <w:rtl/>
          <w:lang w:bidi="fa-IR"/>
        </w:rPr>
        <w:lastRenderedPageBreak/>
        <w:t xml:space="preserve">ماجراى آن چنين است نبيه و منبه پسران حجاج سهمى از مشركان سبك سروبى تربيت قريش بودند و همواره پيامبر اسلام </w:t>
      </w:r>
      <w:r w:rsidR="00F33EFF" w:rsidRPr="00F33EFF">
        <w:rPr>
          <w:rStyle w:val="libAlaemChar"/>
          <w:rtl/>
        </w:rPr>
        <w:t>صلى‌الله‌عليه‌وآله‌وسلم</w:t>
      </w:r>
      <w:r>
        <w:rPr>
          <w:rtl/>
          <w:lang w:bidi="fa-IR"/>
        </w:rPr>
        <w:t xml:space="preserve"> را مى آزردند و با گفتار ناپسند خود آن حضرت را سرزنش مى كردند اين دو با پسر منبه كه عاص نام داشت در سال دوم هجرت در جنگ بدر شركت كرد و سرانجام نيز با تيغ بران آن حضرت كشته شدند</w:t>
      </w:r>
      <w:r w:rsidR="008A4E6E">
        <w:rPr>
          <w:rtl/>
          <w:lang w:bidi="fa-IR"/>
        </w:rPr>
        <w:t xml:space="preserve">. </w:t>
      </w:r>
      <w:r>
        <w:rPr>
          <w:rtl/>
          <w:lang w:bidi="fa-IR"/>
        </w:rPr>
        <w:t>ذوالفقار كه شمشيرى داراى دو سر از فولاد</w:t>
      </w:r>
      <w:r w:rsidR="008A4E6E">
        <w:rPr>
          <w:rtl/>
          <w:lang w:bidi="fa-IR"/>
        </w:rPr>
        <w:t xml:space="preserve">، </w:t>
      </w:r>
      <w:r>
        <w:rPr>
          <w:rtl/>
          <w:lang w:bidi="fa-IR"/>
        </w:rPr>
        <w:t>نابود در دست عاص بن منبه بود كه پس</w:t>
      </w:r>
      <w:r w:rsidR="00251781">
        <w:rPr>
          <w:rtl/>
          <w:lang w:bidi="fa-IR"/>
        </w:rPr>
        <w:t xml:space="preserve"> </w:t>
      </w:r>
      <w:r>
        <w:rPr>
          <w:rtl/>
          <w:lang w:bidi="fa-IR"/>
        </w:rPr>
        <w:t>از كشته شدن او</w:t>
      </w:r>
      <w:r w:rsidR="008A4E6E">
        <w:rPr>
          <w:rtl/>
          <w:lang w:bidi="fa-IR"/>
        </w:rPr>
        <w:t xml:space="preserve">، </w:t>
      </w:r>
      <w:r>
        <w:rPr>
          <w:rtl/>
          <w:lang w:bidi="fa-IR"/>
        </w:rPr>
        <w:t>آن شمشير به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افتاد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آن را نزد پيامبر </w:t>
      </w:r>
      <w:r w:rsidR="00F33EFF" w:rsidRPr="00F33EFF">
        <w:rPr>
          <w:rStyle w:val="libAlaemChar"/>
          <w:rtl/>
        </w:rPr>
        <w:t>صلى‌الله‌عليه‌وآله‌وسلم</w:t>
      </w:r>
      <w:r>
        <w:rPr>
          <w:rtl/>
          <w:lang w:bidi="fa-IR"/>
        </w:rPr>
        <w:t xml:space="preserve"> آورد و پيامبر </w:t>
      </w:r>
      <w:r w:rsidR="00F33EFF" w:rsidRPr="00F33EFF">
        <w:rPr>
          <w:rStyle w:val="libAlaemChar"/>
          <w:rtl/>
        </w:rPr>
        <w:t>صلى‌الله‌عليه‌وآله‌وسلم</w:t>
      </w:r>
      <w:r>
        <w:rPr>
          <w:rtl/>
          <w:lang w:bidi="fa-IR"/>
        </w:rPr>
        <w:t xml:space="preserve"> آن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بخشيد </w:t>
      </w:r>
      <w:r w:rsidR="003107DD" w:rsidRPr="00F374DD">
        <w:rPr>
          <w:rStyle w:val="libFootnotenumChar"/>
          <w:rtl/>
          <w:lang w:bidi="fa-IR"/>
        </w:rPr>
        <w:t>(</w:t>
      </w:r>
      <w:r w:rsidRPr="00F374DD">
        <w:rPr>
          <w:rStyle w:val="libFootnotenumChar"/>
          <w:rtl/>
        </w:rPr>
        <w:t>94)</w:t>
      </w:r>
    </w:p>
    <w:p w:rsidR="00DF7947" w:rsidRDefault="00DF7947" w:rsidP="0012300F">
      <w:pPr>
        <w:pStyle w:val="Heading2"/>
        <w:rPr>
          <w:rtl/>
          <w:lang w:bidi="fa-IR"/>
        </w:rPr>
      </w:pPr>
      <w:bookmarkStart w:id="73" w:name="_Toc386585149"/>
      <w:r>
        <w:rPr>
          <w:rtl/>
          <w:lang w:bidi="fa-IR"/>
        </w:rPr>
        <w:t xml:space="preserve">71- </w:t>
      </w:r>
      <w:r w:rsidR="00593F0C">
        <w:rPr>
          <w:rtl/>
          <w:lang w:bidi="fa-IR"/>
        </w:rPr>
        <w:t>مؤمن</w:t>
      </w:r>
      <w:r>
        <w:rPr>
          <w:rtl/>
          <w:lang w:bidi="fa-IR"/>
        </w:rPr>
        <w:t xml:space="preserve"> واقعى</w:t>
      </w:r>
      <w:bookmarkEnd w:id="7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كنار عده اى كه نشسته بودند عبور مى كرد</w:t>
      </w:r>
      <w:r w:rsidR="008A4E6E">
        <w:rPr>
          <w:rtl/>
          <w:lang w:bidi="fa-IR"/>
        </w:rPr>
        <w:t xml:space="preserve">، </w:t>
      </w:r>
      <w:r>
        <w:rPr>
          <w:rtl/>
          <w:lang w:bidi="fa-IR"/>
        </w:rPr>
        <w:t>و ديد آنها لباسهاى سفيد و گران قيمت پوشيده و</w:t>
      </w:r>
      <w:r w:rsidR="003107DD">
        <w:rPr>
          <w:rtl/>
          <w:lang w:bidi="fa-IR"/>
        </w:rPr>
        <w:t xml:space="preserve"> (</w:t>
      </w:r>
      <w:r>
        <w:rPr>
          <w:rtl/>
          <w:lang w:bidi="fa-IR"/>
        </w:rPr>
        <w:t>نشانه تكبر در آنها مشهود است) رنگ صورتشان برافروخته است و خنده آنها بلند و زياد است و با انگشت خود هر كس را كه از كنارشان رد مى شود مسخره مى كنند</w:t>
      </w:r>
      <w:r w:rsidR="008A4E6E">
        <w:rPr>
          <w:rtl/>
          <w:lang w:bidi="fa-IR"/>
        </w:rPr>
        <w:t xml:space="preserve">. </w:t>
      </w:r>
      <w:r>
        <w:rPr>
          <w:rtl/>
          <w:lang w:bidi="fa-IR"/>
        </w:rPr>
        <w:t>سپس به عده ديگر رسيد كه لاغر اندام و رنگ آنها زرد و در هنگام سخن گفتن متواضع بودند</w:t>
      </w:r>
      <w:r w:rsidR="008A4E6E">
        <w:rPr>
          <w:rtl/>
          <w:lang w:bidi="fa-IR"/>
        </w:rPr>
        <w:t xml:space="preserve">. </w:t>
      </w:r>
      <w:r>
        <w:rPr>
          <w:rtl/>
          <w:lang w:bidi="fa-IR"/>
        </w:rPr>
        <w:t xml:space="preserve">آن حضرت در حالى كه تعجب كرده بود خدمت رسول خدا </w:t>
      </w:r>
      <w:r w:rsidR="00F33EFF" w:rsidRPr="00F33EFF">
        <w:rPr>
          <w:rStyle w:val="libAlaemChar"/>
          <w:rtl/>
        </w:rPr>
        <w:t>صلى‌الله‌عليه‌وآله‌وسلم</w:t>
      </w:r>
      <w:r>
        <w:rPr>
          <w:rtl/>
          <w:lang w:bidi="fa-IR"/>
        </w:rPr>
        <w:t xml:space="preserve"> رسيد و عرض كرد يا رسول الله دو گروه متفاوت را ديدم و هر دو گروه خود را </w:t>
      </w:r>
      <w:r w:rsidR="00593F0C">
        <w:rPr>
          <w:rtl/>
          <w:lang w:bidi="fa-IR"/>
        </w:rPr>
        <w:t>مؤمن</w:t>
      </w:r>
      <w:r>
        <w:rPr>
          <w:rtl/>
          <w:lang w:bidi="fa-IR"/>
        </w:rPr>
        <w:t xml:space="preserve"> مى دانستند؟ صفت </w:t>
      </w:r>
      <w:r w:rsidR="00593F0C">
        <w:rPr>
          <w:rtl/>
          <w:lang w:bidi="fa-IR"/>
        </w:rPr>
        <w:t>مؤمن</w:t>
      </w:r>
      <w:r>
        <w:rPr>
          <w:rtl/>
          <w:lang w:bidi="fa-IR"/>
        </w:rPr>
        <w:t xml:space="preserve"> چيست</w:t>
      </w:r>
      <w:r w:rsidR="008A4E6E">
        <w:rPr>
          <w:rtl/>
          <w:lang w:bidi="fa-IR"/>
        </w:rPr>
        <w:t>؟</w:t>
      </w:r>
      <w:r>
        <w:rPr>
          <w:rtl/>
          <w:lang w:bidi="fa-IR"/>
        </w:rPr>
        <w:t xml:space="preserve"> پيامبر اكرم </w:t>
      </w:r>
      <w:r w:rsidR="00F33EFF" w:rsidRPr="00F33EFF">
        <w:rPr>
          <w:rStyle w:val="libAlaemChar"/>
          <w:rtl/>
        </w:rPr>
        <w:t>صلى‌الله‌عليه‌وآله‌وسلم</w:t>
      </w:r>
      <w:r>
        <w:rPr>
          <w:rtl/>
          <w:lang w:bidi="fa-IR"/>
        </w:rPr>
        <w:t xml:space="preserve"> سكوتى كرد و در پاسخ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يا على </w:t>
      </w:r>
      <w:r w:rsidR="00593F0C">
        <w:rPr>
          <w:rtl/>
          <w:lang w:bidi="fa-IR"/>
        </w:rPr>
        <w:t>مؤمن</w:t>
      </w:r>
      <w:r>
        <w:rPr>
          <w:rtl/>
          <w:lang w:bidi="fa-IR"/>
        </w:rPr>
        <w:t xml:space="preserve"> بيست خصوصيت دارد كه اگر يكى از آنها در او نباشد ايمانش كامل نيست</w:t>
      </w:r>
      <w:r w:rsidR="00137D68">
        <w:rPr>
          <w:rtl/>
          <w:lang w:bidi="fa-IR"/>
        </w:rPr>
        <w:t>:</w:t>
      </w:r>
    </w:p>
    <w:p w:rsidR="001A0533" w:rsidRDefault="00DF7947" w:rsidP="00DF7947">
      <w:pPr>
        <w:pStyle w:val="libNormal"/>
        <w:rPr>
          <w:rtl/>
          <w:lang w:bidi="fa-IR"/>
        </w:rPr>
      </w:pPr>
      <w:r>
        <w:rPr>
          <w:rtl/>
          <w:lang w:bidi="fa-IR"/>
        </w:rPr>
        <w:t>1- به نماز</w:t>
      </w:r>
      <w:r w:rsidR="003107DD">
        <w:rPr>
          <w:rtl/>
          <w:lang w:bidi="fa-IR"/>
        </w:rPr>
        <w:t xml:space="preserve"> (</w:t>
      </w:r>
      <w:r>
        <w:rPr>
          <w:rtl/>
          <w:lang w:bidi="fa-IR"/>
        </w:rPr>
        <w:t>جماعت) حاضر مى شود 2- زكات را در وقت خود مى پردازد</w:t>
      </w:r>
      <w:r w:rsidR="008A4E6E">
        <w:rPr>
          <w:rtl/>
          <w:lang w:bidi="fa-IR"/>
        </w:rPr>
        <w:t xml:space="preserve">. </w:t>
      </w:r>
      <w:r>
        <w:rPr>
          <w:rtl/>
          <w:lang w:bidi="fa-IR"/>
        </w:rPr>
        <w:t>3- به مستمندان رسيدگى مى كند</w:t>
      </w:r>
      <w:r w:rsidR="008A4E6E">
        <w:rPr>
          <w:rtl/>
          <w:lang w:bidi="fa-IR"/>
        </w:rPr>
        <w:t xml:space="preserve">. </w:t>
      </w:r>
      <w:r>
        <w:rPr>
          <w:rtl/>
          <w:lang w:bidi="fa-IR"/>
        </w:rPr>
        <w:t xml:space="preserve">4- يتيم را نوازش مى كند 5- لباسهاى پاك </w:t>
      </w:r>
      <w:r>
        <w:rPr>
          <w:rtl/>
          <w:lang w:bidi="fa-IR"/>
        </w:rPr>
        <w:lastRenderedPageBreak/>
        <w:t>و پاكيزه مى پوشند</w:t>
      </w:r>
      <w:r w:rsidR="008A4E6E">
        <w:rPr>
          <w:rtl/>
          <w:lang w:bidi="fa-IR"/>
        </w:rPr>
        <w:t xml:space="preserve">. </w:t>
      </w:r>
      <w:r>
        <w:rPr>
          <w:rtl/>
          <w:lang w:bidi="fa-IR"/>
        </w:rPr>
        <w:t>6- كمر به عبادت حق بسته اند</w:t>
      </w:r>
      <w:r w:rsidR="008A4E6E">
        <w:rPr>
          <w:rtl/>
          <w:lang w:bidi="fa-IR"/>
        </w:rPr>
        <w:t xml:space="preserve">. </w:t>
      </w:r>
      <w:r>
        <w:rPr>
          <w:rtl/>
          <w:lang w:bidi="fa-IR"/>
        </w:rPr>
        <w:t>7- راست مى گويد 8- به وعده خود وفا مى كند</w:t>
      </w:r>
      <w:r w:rsidR="008A4E6E">
        <w:rPr>
          <w:rtl/>
          <w:lang w:bidi="fa-IR"/>
        </w:rPr>
        <w:t xml:space="preserve">. </w:t>
      </w:r>
      <w:r>
        <w:rPr>
          <w:rtl/>
          <w:lang w:bidi="fa-IR"/>
        </w:rPr>
        <w:t>9- در امانت خيانت نمى كند</w:t>
      </w:r>
      <w:r w:rsidR="008A4E6E">
        <w:rPr>
          <w:rtl/>
          <w:lang w:bidi="fa-IR"/>
        </w:rPr>
        <w:t xml:space="preserve">. </w:t>
      </w:r>
      <w:r>
        <w:rPr>
          <w:rtl/>
          <w:lang w:bidi="fa-IR"/>
        </w:rPr>
        <w:t>10- زاهد شب و شير روز هستند</w:t>
      </w:r>
      <w:r w:rsidR="008A4E6E">
        <w:rPr>
          <w:rtl/>
          <w:lang w:bidi="fa-IR"/>
        </w:rPr>
        <w:t xml:space="preserve">. </w:t>
      </w:r>
      <w:r>
        <w:rPr>
          <w:rtl/>
          <w:lang w:bidi="fa-IR"/>
        </w:rPr>
        <w:t>11- در روز روزه دار و در شب بيدار و عابد هستند</w:t>
      </w:r>
      <w:r w:rsidR="008A4E6E">
        <w:rPr>
          <w:rtl/>
          <w:lang w:bidi="fa-IR"/>
        </w:rPr>
        <w:t xml:space="preserve">. </w:t>
      </w:r>
      <w:r>
        <w:rPr>
          <w:rtl/>
          <w:lang w:bidi="fa-IR"/>
        </w:rPr>
        <w:t>12- همسايه را آزار نمى دهد</w:t>
      </w:r>
      <w:r w:rsidR="008A4E6E">
        <w:rPr>
          <w:rtl/>
          <w:lang w:bidi="fa-IR"/>
        </w:rPr>
        <w:t xml:space="preserve">. </w:t>
      </w:r>
      <w:r>
        <w:rPr>
          <w:rtl/>
          <w:lang w:bidi="fa-IR"/>
        </w:rPr>
        <w:t>13- متواضعانه راه مى روند 14- تشييع جنازه مى كند و</w:t>
      </w:r>
      <w:r w:rsidR="008A4E6E">
        <w:rPr>
          <w:rtl/>
          <w:lang w:bidi="fa-IR"/>
        </w:rPr>
        <w:t xml:space="preserve">... </w:t>
      </w:r>
      <w:r w:rsidR="003107DD" w:rsidRPr="00F374DD">
        <w:rPr>
          <w:rStyle w:val="libFootnotenumChar"/>
          <w:rtl/>
          <w:lang w:bidi="fa-IR"/>
        </w:rPr>
        <w:t>(</w:t>
      </w:r>
      <w:r w:rsidRPr="00F374DD">
        <w:rPr>
          <w:rStyle w:val="libFootnotenumChar"/>
          <w:rtl/>
        </w:rPr>
        <w:t>95)</w:t>
      </w:r>
    </w:p>
    <w:p w:rsidR="00DF7947" w:rsidRDefault="00DF7947" w:rsidP="0012300F">
      <w:pPr>
        <w:pStyle w:val="Heading2"/>
        <w:rPr>
          <w:rtl/>
          <w:lang w:bidi="fa-IR"/>
        </w:rPr>
      </w:pPr>
      <w:bookmarkStart w:id="74" w:name="_Toc386585150"/>
      <w:r>
        <w:rPr>
          <w:rtl/>
          <w:lang w:bidi="fa-IR"/>
        </w:rPr>
        <w:t>72- منزلت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نزد پيامبر</w:t>
      </w:r>
      <w:r w:rsidR="003107DD">
        <w:rPr>
          <w:rtl/>
          <w:lang w:bidi="fa-IR"/>
        </w:rPr>
        <w:t xml:space="preserve"> </w:t>
      </w:r>
      <w:r w:rsidR="00F33EFF" w:rsidRPr="00F33EFF">
        <w:rPr>
          <w:rStyle w:val="libAlaemChar"/>
          <w:rtl/>
        </w:rPr>
        <w:t>صلى‌الله‌عليه‌وآله‌وسلم</w:t>
      </w:r>
      <w:bookmarkEnd w:id="7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صبح آن شب كه فاطمه زهرا </w:t>
      </w:r>
      <w:r w:rsidR="0093333D" w:rsidRPr="0093333D">
        <w:rPr>
          <w:rStyle w:val="libAlaemChar"/>
          <w:rtl/>
        </w:rPr>
        <w:t>عليها‌السلام</w:t>
      </w:r>
      <w:r>
        <w:rPr>
          <w:rtl/>
          <w:lang w:bidi="fa-IR"/>
        </w:rPr>
        <w:t xml:space="preserve"> به خانه شوهر رفت</w:t>
      </w:r>
      <w:r w:rsidR="008A4E6E">
        <w:rPr>
          <w:rtl/>
          <w:lang w:bidi="fa-IR"/>
        </w:rPr>
        <w:t xml:space="preserve">، </w:t>
      </w:r>
      <w:r>
        <w:rPr>
          <w:rtl/>
          <w:lang w:bidi="fa-IR"/>
        </w:rPr>
        <w:t xml:space="preserve">پيامبر اكرم </w:t>
      </w:r>
      <w:r w:rsidR="00F33EFF" w:rsidRPr="00F33EFF">
        <w:rPr>
          <w:rStyle w:val="libAlaemChar"/>
          <w:rtl/>
        </w:rPr>
        <w:t>صلى‌الله‌عليه‌وآله‌وسلم</w:t>
      </w:r>
      <w:r>
        <w:rPr>
          <w:rtl/>
          <w:lang w:bidi="fa-IR"/>
        </w:rPr>
        <w:t xml:space="preserve"> ظرفى شير به خانه آنها برده و فرمودند: فاطمه جان پدرت فداى تو باد از اين شير بياشام</w:t>
      </w:r>
      <w:r w:rsidR="008A4E6E">
        <w:rPr>
          <w:rtl/>
          <w:lang w:bidi="fa-IR"/>
        </w:rPr>
        <w:t xml:space="preserve">، </w:t>
      </w:r>
      <w:r>
        <w:rPr>
          <w:rtl/>
          <w:lang w:bidi="fa-IR"/>
        </w:rPr>
        <w:t>سپس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كردند و فرمودند: پسر عمويت فدايت شود تو هم از اين شير بنوش</w:t>
      </w:r>
      <w:r w:rsidR="008A4E6E">
        <w:rPr>
          <w:rtl/>
          <w:lang w:bidi="fa-IR"/>
        </w:rPr>
        <w:t xml:space="preserve">. </w:t>
      </w:r>
      <w:r w:rsidR="003107DD" w:rsidRPr="00F374DD">
        <w:rPr>
          <w:rStyle w:val="libFootnotenumChar"/>
          <w:rtl/>
          <w:lang w:bidi="fa-IR"/>
        </w:rPr>
        <w:t>(</w:t>
      </w:r>
      <w:r w:rsidRPr="00F374DD">
        <w:rPr>
          <w:rStyle w:val="libFootnotenumChar"/>
          <w:rtl/>
        </w:rPr>
        <w:t>96)</w:t>
      </w:r>
    </w:p>
    <w:p w:rsidR="00DF7947" w:rsidRDefault="00DF7947" w:rsidP="0012300F">
      <w:pPr>
        <w:pStyle w:val="Heading2"/>
        <w:rPr>
          <w:rtl/>
          <w:lang w:bidi="fa-IR"/>
        </w:rPr>
      </w:pPr>
      <w:bookmarkStart w:id="75" w:name="_Toc386585151"/>
      <w:r>
        <w:rPr>
          <w:rtl/>
          <w:lang w:bidi="fa-IR"/>
        </w:rPr>
        <w:t>73- وصيتى از رسول خدا</w:t>
      </w:r>
      <w:r w:rsidR="003107DD">
        <w:rPr>
          <w:rtl/>
          <w:lang w:bidi="fa-IR"/>
        </w:rPr>
        <w:t xml:space="preserve"> </w:t>
      </w:r>
      <w:r w:rsidR="00F33EFF" w:rsidRPr="00F33EFF">
        <w:rPr>
          <w:rStyle w:val="libAlaemChar"/>
          <w:rtl/>
        </w:rPr>
        <w:t>صلى‌الله‌عليه‌وآله‌وسلم</w:t>
      </w:r>
      <w:bookmarkEnd w:id="7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رسول خدا </w:t>
      </w:r>
      <w:r w:rsidR="00F33EFF" w:rsidRPr="00F33EFF">
        <w:rPr>
          <w:rStyle w:val="libAlaemChar"/>
          <w:rtl/>
        </w:rPr>
        <w:t>صلى‌الله‌عليه‌وآله‌وسلم</w:t>
      </w:r>
      <w:r>
        <w:rPr>
          <w:rtl/>
          <w:lang w:bidi="fa-IR"/>
        </w:rPr>
        <w:t xml:space="preserve"> ضمن وصيت خود به من فرمود: يا على هر كس كه همسر خود را اطاعت كند خداوند او را به رو در آتش افكند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اين اطاعت در چه مواردى است</w:t>
      </w:r>
      <w:r w:rsidR="008A4E6E">
        <w:rPr>
          <w:rtl/>
          <w:lang w:bidi="fa-IR"/>
        </w:rPr>
        <w:t>؟</w:t>
      </w:r>
      <w:r>
        <w:rPr>
          <w:rtl/>
          <w:lang w:bidi="fa-IR"/>
        </w:rPr>
        <w:t xml:space="preserve"> رسول اكرم </w:t>
      </w:r>
      <w:r w:rsidR="00F33EFF" w:rsidRPr="00F33EFF">
        <w:rPr>
          <w:rStyle w:val="libAlaemChar"/>
          <w:rtl/>
        </w:rPr>
        <w:t>صلى‌الله‌عليه‌وآله‌وسلم</w:t>
      </w:r>
      <w:r>
        <w:rPr>
          <w:rtl/>
          <w:lang w:bidi="fa-IR"/>
        </w:rPr>
        <w:t xml:space="preserve"> فرمود: كسى كه به همسر خود اجازه دهد به حمامهاى بيرون از خانه و يا مجالس عروسى و مجالس نوحه سرايى برود و جامه هاى بدن نما بپوشد</w:t>
      </w:r>
      <w:r w:rsidR="008A4E6E">
        <w:rPr>
          <w:rtl/>
          <w:lang w:bidi="fa-IR"/>
        </w:rPr>
        <w:t xml:space="preserve">. </w:t>
      </w:r>
      <w:r w:rsidR="003107DD" w:rsidRPr="00F374DD">
        <w:rPr>
          <w:rStyle w:val="libFootnotenumChar"/>
          <w:rtl/>
          <w:lang w:bidi="fa-IR"/>
        </w:rPr>
        <w:t>(</w:t>
      </w:r>
      <w:r w:rsidRPr="00F374DD">
        <w:rPr>
          <w:rStyle w:val="libFootnotenumChar"/>
          <w:rtl/>
        </w:rPr>
        <w:t>97)</w:t>
      </w:r>
    </w:p>
    <w:p w:rsidR="00DF7947" w:rsidRDefault="00DF7947" w:rsidP="0012300F">
      <w:pPr>
        <w:pStyle w:val="Heading2"/>
        <w:rPr>
          <w:rtl/>
          <w:lang w:bidi="fa-IR"/>
        </w:rPr>
      </w:pPr>
      <w:bookmarkStart w:id="76" w:name="_Toc386585152"/>
      <w:r>
        <w:rPr>
          <w:rtl/>
          <w:lang w:bidi="fa-IR"/>
        </w:rPr>
        <w:t>74- دعاى مخصوص</w:t>
      </w:r>
      <w:bookmarkEnd w:id="7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ابن عباس گويد: على ابن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نزد پيامبر </w:t>
      </w:r>
      <w:r w:rsidR="00F33EFF" w:rsidRPr="00F33EFF">
        <w:rPr>
          <w:rStyle w:val="libAlaemChar"/>
          <w:rtl/>
        </w:rPr>
        <w:t>صلى‌الله‌عليه‌وآله‌وسلم</w:t>
      </w:r>
      <w:r>
        <w:rPr>
          <w:rtl/>
          <w:lang w:bidi="fa-IR"/>
        </w:rPr>
        <w:t xml:space="preserve"> آمد و چيزى از آن حضرت در خواست كرد پيغمبر </w:t>
      </w:r>
      <w:r w:rsidR="00F33EFF" w:rsidRPr="00F33EFF">
        <w:rPr>
          <w:rStyle w:val="libAlaemChar"/>
          <w:rtl/>
        </w:rPr>
        <w:t>صلى‌الله‌عليه‌وآله‌وسلم</w:t>
      </w:r>
      <w:r>
        <w:rPr>
          <w:rtl/>
          <w:lang w:bidi="fa-IR"/>
        </w:rPr>
        <w:t xml:space="preserve"> به او فرمود: يا على به حق آنكه مرا به </w:t>
      </w:r>
      <w:r>
        <w:rPr>
          <w:rtl/>
          <w:lang w:bidi="fa-IR"/>
        </w:rPr>
        <w:lastRenderedPageBreak/>
        <w:t>پيغمبرى فرستاد سوگند كه نزد من هيچ از كم و بيش نيست ولى تو را چيزى مى آموزم كه دوست من جبرئيل براى من آورد و گفت</w:t>
      </w:r>
      <w:r w:rsidR="00137D68">
        <w:rPr>
          <w:rtl/>
          <w:lang w:bidi="fa-IR"/>
        </w:rPr>
        <w:t>:</w:t>
      </w:r>
      <w:r>
        <w:rPr>
          <w:rtl/>
          <w:lang w:bidi="fa-IR"/>
        </w:rPr>
        <w:t xml:space="preserve"> يا محمد اين هديه اى است از نرد خداى عزوجل كه تو را با آن گرامى داشته و به هيچ كس از پيغمبران پيشين اين هديه را نداده است و آن نوزده جمله است كه هر دلسوخته و هر مصيبت زده و هر اندوهناك و هر غمناك و هر كسى كه در خطر دزد و آتش</w:t>
      </w:r>
      <w:r w:rsidR="00251781">
        <w:rPr>
          <w:rtl/>
          <w:lang w:bidi="fa-IR"/>
        </w:rPr>
        <w:t xml:space="preserve"> </w:t>
      </w:r>
      <w:r>
        <w:rPr>
          <w:rtl/>
          <w:lang w:bidi="fa-IR"/>
        </w:rPr>
        <w:t>سوزى باشد آنها را بخواند و هر بنده اى كه از پادشاهى بترسد آن كلمات را بگويد خداوند براى او وسيله رهايى فراهم سازد و آن نوزده جمله است كه چهار جمله آن بر پيشانى اسرافيل نوشته شده و چهار جمله اش</w:t>
      </w:r>
      <w:r w:rsidR="00251781">
        <w:rPr>
          <w:rtl/>
          <w:lang w:bidi="fa-IR"/>
        </w:rPr>
        <w:t xml:space="preserve"> </w:t>
      </w:r>
      <w:r>
        <w:rPr>
          <w:rtl/>
          <w:lang w:bidi="fa-IR"/>
        </w:rPr>
        <w:t>بر پيشانى ميكائيل و چهار جمله آن بر گرداگرد عرش و چهار جمله اش بر پيشانى جبرئيل و سه كلمه آن در جائى كه خدا خواسته است نوشته شده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يا رسول الله چگونه آنها را بخوانيم</w:t>
      </w:r>
      <w:r w:rsidR="008A4E6E">
        <w:rPr>
          <w:rtl/>
          <w:lang w:bidi="fa-IR"/>
        </w:rPr>
        <w:t>؟</w:t>
      </w:r>
      <w:r>
        <w:rPr>
          <w:rtl/>
          <w:lang w:bidi="fa-IR"/>
        </w:rPr>
        <w:t xml:space="preserve"> حضرت فرمود: بگو يا عماد من لا عماد له و يا كريم العفو و يا حسن البلاء و يا عظيم الرجاء و يا عون الضعفاء و يا منقذ الغرقى و يا منجى الهلكى يا محسن يا مجمل يا منعم يا مفضل انت الذى سجد لك سواد الليل و نورالنهار و ضوء القمر و شعاع الشمس و دوى الماء و خفيف الشجر يا الله يا الله يا الله انت وحدك لا شريك لك آنگاه مى گويى بارالها! با من چنين و چنان كن كه بطور مسلم از جاى خود بر نخيزى تا اينكه دعاى تو مستجاب شود</w:t>
      </w:r>
      <w:r w:rsidR="008A4E6E">
        <w:rPr>
          <w:rtl/>
          <w:lang w:bidi="fa-IR"/>
        </w:rPr>
        <w:t xml:space="preserve">. </w:t>
      </w:r>
      <w:r w:rsidR="003107DD" w:rsidRPr="00F374DD">
        <w:rPr>
          <w:rStyle w:val="libFootnotenumChar"/>
          <w:rtl/>
          <w:lang w:bidi="fa-IR"/>
        </w:rPr>
        <w:t>(</w:t>
      </w:r>
      <w:r w:rsidRPr="00F374DD">
        <w:rPr>
          <w:rStyle w:val="libFootnotenumChar"/>
          <w:rtl/>
        </w:rPr>
        <w:t>98)</w:t>
      </w:r>
    </w:p>
    <w:p w:rsidR="00DF7947" w:rsidRDefault="00DF7947" w:rsidP="0012300F">
      <w:pPr>
        <w:pStyle w:val="Heading2"/>
        <w:rPr>
          <w:rtl/>
          <w:lang w:bidi="fa-IR"/>
        </w:rPr>
      </w:pPr>
      <w:bookmarkStart w:id="77" w:name="_Toc386585153"/>
      <w:r>
        <w:rPr>
          <w:rtl/>
          <w:lang w:bidi="fa-IR"/>
        </w:rPr>
        <w:t>75- حضور شخصى بزرگ</w:t>
      </w:r>
      <w:bookmarkEnd w:id="7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دوران هفت سالگى</w:t>
      </w:r>
      <w:r w:rsidR="008A4E6E">
        <w:rPr>
          <w:rtl/>
          <w:lang w:bidi="fa-IR"/>
        </w:rPr>
        <w:t xml:space="preserve">، </w:t>
      </w:r>
      <w:r>
        <w:rPr>
          <w:rtl/>
          <w:lang w:bidi="fa-IR"/>
        </w:rPr>
        <w:t xml:space="preserve">به مسجد مى رفت و پاى منبر رسول خدا </w:t>
      </w:r>
      <w:r w:rsidR="00F33EFF" w:rsidRPr="00F33EFF">
        <w:rPr>
          <w:rStyle w:val="libAlaemChar"/>
          <w:rtl/>
        </w:rPr>
        <w:t>صلى‌الله‌عليه‌وآله‌وسلم</w:t>
      </w:r>
      <w:r>
        <w:rPr>
          <w:rtl/>
          <w:lang w:bidi="fa-IR"/>
        </w:rPr>
        <w:t xml:space="preserve"> مى نشست</w:t>
      </w:r>
      <w:r w:rsidR="008A4E6E">
        <w:rPr>
          <w:rtl/>
          <w:lang w:bidi="fa-IR"/>
        </w:rPr>
        <w:t xml:space="preserve">، </w:t>
      </w:r>
      <w:r>
        <w:rPr>
          <w:rtl/>
          <w:lang w:bidi="fa-IR"/>
        </w:rPr>
        <w:t>و آنچه در مورد وحى</w:t>
      </w:r>
      <w:r w:rsidR="008A4E6E">
        <w:rPr>
          <w:rtl/>
          <w:lang w:bidi="fa-IR"/>
        </w:rPr>
        <w:t xml:space="preserve">، </w:t>
      </w:r>
      <w:r>
        <w:rPr>
          <w:rtl/>
          <w:lang w:bidi="fa-IR"/>
        </w:rPr>
        <w:t xml:space="preserve">از آن حضرت مى شنيد به منزل باز مى گشت و براى مادر فاطمه زهرا </w:t>
      </w:r>
      <w:r w:rsidR="0093333D" w:rsidRPr="0093333D">
        <w:rPr>
          <w:rStyle w:val="libAlaemChar"/>
          <w:rtl/>
        </w:rPr>
        <w:t>عليها‌السلام</w:t>
      </w:r>
      <w:r>
        <w:rPr>
          <w:rtl/>
          <w:lang w:bidi="fa-IR"/>
        </w:rPr>
        <w:t xml:space="preserve"> نقل مى كرد</w:t>
      </w:r>
      <w:r w:rsidR="003107DD">
        <w:rPr>
          <w:rtl/>
          <w:lang w:bidi="fa-IR"/>
        </w:rPr>
        <w:t xml:space="preserve"> (</w:t>
      </w:r>
      <w:r>
        <w:rPr>
          <w:rtl/>
          <w:lang w:bidi="fa-IR"/>
        </w:rPr>
        <w:t xml:space="preserve">به اين ترتيب كه </w:t>
      </w:r>
      <w:r>
        <w:rPr>
          <w:rtl/>
          <w:lang w:bidi="fa-IR"/>
        </w:rPr>
        <w:lastRenderedPageBreak/>
        <w:t xml:space="preserve">همچون يك خطيب روى متكائى مى نشست و سخنرانى مى نمود و در ضمن سخنرانى آنچه از پيامبر </w:t>
      </w:r>
      <w:r w:rsidR="00F33EFF" w:rsidRPr="00F33EFF">
        <w:rPr>
          <w:rStyle w:val="libAlaemChar"/>
          <w:rtl/>
        </w:rPr>
        <w:t>صلى‌الله‌عليه‌وآله‌وسلم</w:t>
      </w:r>
      <w:r>
        <w:rPr>
          <w:rtl/>
          <w:lang w:bidi="fa-IR"/>
        </w:rPr>
        <w:t xml:space="preserve"> فرا گرفته بود بيان مى كرد)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هر گاه وارد منزل مى شد و با فاطمه زهرا </w:t>
      </w:r>
      <w:r w:rsidR="0093333D" w:rsidRPr="0093333D">
        <w:rPr>
          <w:rStyle w:val="libAlaemChar"/>
          <w:rtl/>
        </w:rPr>
        <w:t>عليها‌السلام</w:t>
      </w:r>
      <w:r>
        <w:rPr>
          <w:rtl/>
          <w:lang w:bidi="fa-IR"/>
        </w:rPr>
        <w:t xml:space="preserve"> سخن مى گفت در مى يافت كه فاطمه </w:t>
      </w:r>
      <w:r w:rsidR="0093333D" w:rsidRPr="0093333D">
        <w:rPr>
          <w:rStyle w:val="libAlaemChar"/>
          <w:rtl/>
        </w:rPr>
        <w:t>عليها‌السلام</w:t>
      </w:r>
      <w:r>
        <w:rPr>
          <w:rtl/>
          <w:lang w:bidi="fa-IR"/>
        </w:rPr>
        <w:t xml:space="preserve"> آنچه از آيات قرآن نازل شده اطلاع دارد از او پرسيد با اينكه شما در منزل هستيد چگونه به آنچه كه پيامبر </w:t>
      </w:r>
      <w:r w:rsidR="00F33EFF" w:rsidRPr="00F33EFF">
        <w:rPr>
          <w:rStyle w:val="libAlaemChar"/>
          <w:rtl/>
        </w:rPr>
        <w:t>صلى‌الله‌عليه‌وآله‌وسلم</w:t>
      </w:r>
      <w:r>
        <w:rPr>
          <w:rtl/>
          <w:lang w:bidi="fa-IR"/>
        </w:rPr>
        <w:t xml:space="preserve"> در مسجد بيان كرده آگاه هستى</w:t>
      </w:r>
      <w:r w:rsidR="008A4E6E">
        <w:rPr>
          <w:rtl/>
          <w:lang w:bidi="fa-IR"/>
        </w:rPr>
        <w:t>؟</w:t>
      </w:r>
      <w:r>
        <w:rPr>
          <w:rtl/>
          <w:lang w:bidi="fa-IR"/>
        </w:rPr>
        <w:t xml:space="preserve">! فاطمه زهرا </w:t>
      </w:r>
      <w:r w:rsidR="0093333D" w:rsidRPr="0093333D">
        <w:rPr>
          <w:rStyle w:val="libAlaemChar"/>
          <w:rtl/>
        </w:rPr>
        <w:t>عليها‌السلام</w:t>
      </w:r>
      <w:r>
        <w:rPr>
          <w:rtl/>
          <w:lang w:bidi="fa-IR"/>
        </w:rPr>
        <w:t xml:space="preserve"> جريان را به عرض رساند كه اين آگاهى از ناحيه فرزندت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 انتقال مى يابد</w:t>
      </w:r>
      <w:r w:rsidR="008A4E6E">
        <w:rPr>
          <w:rtl/>
          <w:lang w:bidi="fa-IR"/>
        </w:rPr>
        <w:t xml:space="preserve">. </w:t>
      </w: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منزل مخفى شده</w:t>
      </w:r>
      <w:r w:rsidR="008A4E6E">
        <w:rPr>
          <w:rtl/>
          <w:lang w:bidi="fa-IR"/>
        </w:rPr>
        <w:t xml:space="preserve">، </w:t>
      </w:r>
      <w:r>
        <w:rPr>
          <w:rtl/>
          <w:lang w:bidi="fa-IR"/>
        </w:rPr>
        <w:t>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در مسجد</w:t>
      </w:r>
      <w:r w:rsidR="008A4E6E">
        <w:rPr>
          <w:rtl/>
          <w:lang w:bidi="fa-IR"/>
        </w:rPr>
        <w:t xml:space="preserve">، </w:t>
      </w:r>
      <w:r>
        <w:rPr>
          <w:rtl/>
          <w:lang w:bidi="fa-IR"/>
        </w:rPr>
        <w:t>وحى الهى را شنيده بود</w:t>
      </w:r>
      <w:r w:rsidR="008A4E6E">
        <w:rPr>
          <w:rtl/>
          <w:lang w:bidi="fa-IR"/>
        </w:rPr>
        <w:t xml:space="preserve">، </w:t>
      </w:r>
      <w:r>
        <w:rPr>
          <w:rtl/>
          <w:lang w:bidi="fa-IR"/>
        </w:rPr>
        <w:t>وارد منزل شد و طبق معمول</w:t>
      </w:r>
      <w:r w:rsidR="008A4E6E">
        <w:rPr>
          <w:rtl/>
          <w:lang w:bidi="fa-IR"/>
        </w:rPr>
        <w:t xml:space="preserve">، </w:t>
      </w:r>
      <w:r>
        <w:rPr>
          <w:rtl/>
          <w:lang w:bidi="fa-IR"/>
        </w:rPr>
        <w:t>بر متكا نشست</w:t>
      </w:r>
      <w:r w:rsidR="008A4E6E">
        <w:rPr>
          <w:rtl/>
          <w:lang w:bidi="fa-IR"/>
        </w:rPr>
        <w:t xml:space="preserve">، </w:t>
      </w:r>
      <w:r>
        <w:rPr>
          <w:rtl/>
          <w:lang w:bidi="fa-IR"/>
        </w:rPr>
        <w:t>تا به سخنرانى بپردازد</w:t>
      </w:r>
      <w:r w:rsidR="008A4E6E">
        <w:rPr>
          <w:rtl/>
          <w:lang w:bidi="fa-IR"/>
        </w:rPr>
        <w:t xml:space="preserve">، </w:t>
      </w:r>
      <w:r>
        <w:rPr>
          <w:rtl/>
          <w:lang w:bidi="fa-IR"/>
        </w:rPr>
        <w:t>ولى لكنت زبان پيدا كرد</w:t>
      </w:r>
      <w:r w:rsidR="008A4E6E">
        <w:rPr>
          <w:rtl/>
          <w:lang w:bidi="fa-IR"/>
        </w:rPr>
        <w:t xml:space="preserve">، </w:t>
      </w:r>
      <w:r>
        <w:rPr>
          <w:rtl/>
          <w:lang w:bidi="fa-IR"/>
        </w:rPr>
        <w:t xml:space="preserve">حضرت زهرا </w:t>
      </w:r>
      <w:r w:rsidR="0093333D" w:rsidRPr="0093333D">
        <w:rPr>
          <w:rStyle w:val="libAlaemChar"/>
          <w:rtl/>
        </w:rPr>
        <w:t>عليها‌السلام</w:t>
      </w:r>
      <w:r>
        <w:rPr>
          <w:rtl/>
          <w:lang w:bidi="fa-IR"/>
        </w:rPr>
        <w:t xml:space="preserve"> تعجب نمود!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مادر عرض كرد: تعجب مكن</w:t>
      </w:r>
      <w:r w:rsidR="008A4E6E">
        <w:rPr>
          <w:rtl/>
          <w:lang w:bidi="fa-IR"/>
        </w:rPr>
        <w:t xml:space="preserve">، </w:t>
      </w:r>
      <w:r>
        <w:rPr>
          <w:rtl/>
          <w:lang w:bidi="fa-IR"/>
        </w:rPr>
        <w:t>چرا كه شخص بزرگى</w:t>
      </w:r>
      <w:r w:rsidR="008A4E6E">
        <w:rPr>
          <w:rtl/>
          <w:lang w:bidi="fa-IR"/>
        </w:rPr>
        <w:t xml:space="preserve">، </w:t>
      </w:r>
      <w:r>
        <w:rPr>
          <w:rtl/>
          <w:lang w:bidi="fa-IR"/>
        </w:rPr>
        <w:t>سخن مرا مى شنود و استماع او مرا از بيان مطلب</w:t>
      </w:r>
      <w:r w:rsidR="008A4E6E">
        <w:rPr>
          <w:rtl/>
          <w:lang w:bidi="fa-IR"/>
        </w:rPr>
        <w:t xml:space="preserve">، </w:t>
      </w:r>
      <w:r>
        <w:rPr>
          <w:rtl/>
          <w:lang w:bidi="fa-IR"/>
        </w:rPr>
        <w:t>باز داشته است</w:t>
      </w:r>
      <w:r w:rsidR="008A4E6E">
        <w:rPr>
          <w:rtl/>
          <w:lang w:bidi="fa-IR"/>
        </w:rPr>
        <w:t xml:space="preserve">. </w:t>
      </w:r>
    </w:p>
    <w:p w:rsidR="001A0533" w:rsidRDefault="00DF7947" w:rsidP="00DF7947">
      <w:pPr>
        <w:pStyle w:val="libNormal"/>
        <w:rPr>
          <w:rtl/>
          <w:lang w:bidi="fa-IR"/>
        </w:rPr>
      </w:pPr>
      <w:r>
        <w:rPr>
          <w:rtl/>
          <w:lang w:bidi="fa-IR"/>
        </w:rPr>
        <w:t>در اين هنگام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مخفيگاه خارج شد و فرزندش</w:t>
      </w:r>
      <w:r w:rsidR="008A4E6E">
        <w:rPr>
          <w:rtl/>
          <w:lang w:bidi="fa-IR"/>
        </w:rPr>
        <w:t xml:space="preserve">، </w:t>
      </w:r>
      <w:r>
        <w:rPr>
          <w:rtl/>
          <w:lang w:bidi="fa-IR"/>
        </w:rPr>
        <w:t xml:space="preserve">حسن ع را بوسيد </w:t>
      </w:r>
      <w:r w:rsidR="003107DD" w:rsidRPr="00F374DD">
        <w:rPr>
          <w:rStyle w:val="libFootnotenumChar"/>
          <w:rtl/>
          <w:lang w:bidi="fa-IR"/>
        </w:rPr>
        <w:t>(</w:t>
      </w:r>
      <w:r w:rsidRPr="00F374DD">
        <w:rPr>
          <w:rStyle w:val="libFootnotenumChar"/>
          <w:rtl/>
        </w:rPr>
        <w:t>99)</w:t>
      </w:r>
    </w:p>
    <w:p w:rsidR="00DF7947" w:rsidRDefault="00DF7947" w:rsidP="0012300F">
      <w:pPr>
        <w:pStyle w:val="Heading2"/>
        <w:rPr>
          <w:rtl/>
          <w:lang w:bidi="fa-IR"/>
        </w:rPr>
      </w:pPr>
      <w:bookmarkStart w:id="78" w:name="_Toc386585154"/>
      <w:r>
        <w:rPr>
          <w:rtl/>
          <w:lang w:bidi="fa-IR"/>
        </w:rPr>
        <w:t>76- انوار رحمت خداونديم</w:t>
      </w:r>
      <w:bookmarkEnd w:id="7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ابن عباس مى گويد: روزى رسول خدا </w:t>
      </w:r>
      <w:r w:rsidR="00F33EFF" w:rsidRPr="00F33EFF">
        <w:rPr>
          <w:rStyle w:val="libAlaemChar"/>
          <w:rtl/>
        </w:rPr>
        <w:t>صلى‌الله‌عليه‌وآله‌وسلم</w:t>
      </w:r>
      <w:r>
        <w:rPr>
          <w:rtl/>
          <w:lang w:bidi="fa-IR"/>
        </w:rPr>
        <w:t xml:space="preserve">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گرفته و بيرون آمد و مى گفت</w:t>
      </w:r>
      <w:r w:rsidR="00137D68">
        <w:rPr>
          <w:rtl/>
          <w:lang w:bidi="fa-IR"/>
        </w:rPr>
        <w:t>:</w:t>
      </w:r>
      <w:r>
        <w:rPr>
          <w:rtl/>
          <w:lang w:bidi="fa-IR"/>
        </w:rPr>
        <w:t xml:space="preserve"> اى گروه انصار و اى گروه بنى هاشم اى كروه بنى عبدالمطلب من محمدم</w:t>
      </w:r>
      <w:r w:rsidR="008A4E6E">
        <w:rPr>
          <w:rtl/>
          <w:lang w:bidi="fa-IR"/>
        </w:rPr>
        <w:t xml:space="preserve">، </w:t>
      </w:r>
      <w:r>
        <w:rPr>
          <w:rtl/>
          <w:lang w:bidi="fa-IR"/>
        </w:rPr>
        <w:t>من رسول خدايم</w:t>
      </w:r>
      <w:r w:rsidR="008A4E6E">
        <w:rPr>
          <w:rtl/>
          <w:lang w:bidi="fa-IR"/>
        </w:rPr>
        <w:t xml:space="preserve">، </w:t>
      </w:r>
      <w:r>
        <w:rPr>
          <w:rtl/>
          <w:lang w:bidi="fa-IR"/>
        </w:rPr>
        <w:t>هان</w:t>
      </w:r>
      <w:r w:rsidR="008A4E6E">
        <w:rPr>
          <w:rtl/>
          <w:lang w:bidi="fa-IR"/>
        </w:rPr>
        <w:t xml:space="preserve">، </w:t>
      </w:r>
      <w:r>
        <w:rPr>
          <w:rtl/>
          <w:lang w:bidi="fa-IR"/>
        </w:rPr>
        <w:t>من در جزء چهار نفر از افراد خانواده ام هستم كه از سرشتى كه انوار رحمت بر آن تابيده بود آفريده شديم من و على و حمزه و جعفر</w:t>
      </w:r>
      <w:r w:rsidR="008A4E6E">
        <w:rPr>
          <w:rtl/>
          <w:lang w:bidi="fa-IR"/>
        </w:rPr>
        <w:t xml:space="preserve">. </w:t>
      </w:r>
      <w:r>
        <w:rPr>
          <w:rtl/>
          <w:lang w:bidi="fa-IR"/>
        </w:rPr>
        <w:t>كسى گفت</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اينانند كه با تن در روز قيامت سوار هستند</w:t>
      </w:r>
      <w:r w:rsidR="008A4E6E">
        <w:rPr>
          <w:rtl/>
          <w:lang w:bidi="fa-IR"/>
        </w:rPr>
        <w:t xml:space="preserve">. </w:t>
      </w:r>
      <w:r>
        <w:rPr>
          <w:rtl/>
          <w:lang w:bidi="fa-IR"/>
        </w:rPr>
        <w:t>حضرت فرمود: مادرت به عزايت بنشيند</w:t>
      </w:r>
      <w:r w:rsidR="008A4E6E">
        <w:rPr>
          <w:rtl/>
          <w:lang w:bidi="fa-IR"/>
        </w:rPr>
        <w:t xml:space="preserve">، </w:t>
      </w:r>
      <w:r>
        <w:rPr>
          <w:rtl/>
          <w:lang w:bidi="fa-IR"/>
        </w:rPr>
        <w:t>همانا آن روز بجز چهار كس هرگز كسى سواره نباشد جز من و على و فاطمه و صالح پيغمبر</w:t>
      </w:r>
      <w:r w:rsidR="008A4E6E">
        <w:rPr>
          <w:rtl/>
          <w:lang w:bidi="fa-IR"/>
        </w:rPr>
        <w:t xml:space="preserve">، </w:t>
      </w:r>
      <w:r>
        <w:rPr>
          <w:rtl/>
          <w:lang w:bidi="fa-IR"/>
        </w:rPr>
        <w:lastRenderedPageBreak/>
        <w:t>اما من سوار بر براقم و اما دخترم فاطمه بر شترى از اشتران بهشتى كه لجامش از ياقوت است و دو جامه سبز بر روى آن انداخته شده ميان بهشت و دوزخ مى ايستد آن روز مردم شديدا عرق مى كنند پس بادى از جانب عرش وزيدن گيرد كه عرق مردم را خشك كند فرشتگان و پيغمبران و صديقين مى گويند اين بجز فرشته مقرب و يا پيغمبرى مرسل نبايد باشد پس آواز دهنده اى خبر دهد كه اين نه فرشته مقرب است و نه پيغمبر و مرسل بلكه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برادر رسول خداست در دنيا و آخرت</w:t>
      </w:r>
      <w:r w:rsidR="008A4E6E">
        <w:rPr>
          <w:rtl/>
          <w:lang w:bidi="fa-IR"/>
        </w:rPr>
        <w:t xml:space="preserve">. </w:t>
      </w:r>
      <w:r w:rsidR="003107DD" w:rsidRPr="00F374DD">
        <w:rPr>
          <w:rStyle w:val="libFootnotenumChar"/>
          <w:rtl/>
          <w:lang w:bidi="fa-IR"/>
        </w:rPr>
        <w:t>(</w:t>
      </w:r>
      <w:r w:rsidRPr="00F374DD">
        <w:rPr>
          <w:rStyle w:val="libFootnotenumChar"/>
          <w:rtl/>
        </w:rPr>
        <w:t>100)</w:t>
      </w:r>
    </w:p>
    <w:p w:rsidR="00DF7947" w:rsidRDefault="00DF7947" w:rsidP="0012300F">
      <w:pPr>
        <w:pStyle w:val="Heading2"/>
        <w:rPr>
          <w:rtl/>
          <w:lang w:bidi="fa-IR"/>
        </w:rPr>
      </w:pPr>
      <w:bookmarkStart w:id="79" w:name="_Toc386585155"/>
      <w:r>
        <w:rPr>
          <w:rtl/>
          <w:lang w:bidi="fa-IR"/>
        </w:rPr>
        <w:t>77- آن شب خطرناك</w:t>
      </w:r>
      <w:bookmarkEnd w:id="7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گروهى از قريش و اشراف مكه از قبايل مختلف در محل تشكيل جلسات مشورتى بزرگان مكه به نام دارالندة جمع شدند تا درباره خطرى كه از ناحيه پيامبر </w:t>
      </w:r>
      <w:r w:rsidR="00F33EFF" w:rsidRPr="00F33EFF">
        <w:rPr>
          <w:rStyle w:val="libAlaemChar"/>
          <w:rtl/>
        </w:rPr>
        <w:t>صلى‌الله‌عليه‌وآله‌وسلم</w:t>
      </w:r>
      <w:r>
        <w:rPr>
          <w:rtl/>
          <w:lang w:bidi="fa-IR"/>
        </w:rPr>
        <w:t xml:space="preserve"> آنها را تهديد مى كرد بينديشند</w:t>
      </w:r>
      <w:r w:rsidR="008A4E6E">
        <w:rPr>
          <w:rtl/>
          <w:lang w:bidi="fa-IR"/>
        </w:rPr>
        <w:t xml:space="preserve">. </w:t>
      </w:r>
      <w:r>
        <w:rPr>
          <w:rtl/>
          <w:lang w:bidi="fa-IR"/>
        </w:rPr>
        <w:t>در اثناء راه پير مرد خوش ظاهرى به آنها برخورد كرد كه در واقع همان شيطان بود از او پرسيدند: كيستى</w:t>
      </w:r>
      <w:r w:rsidR="008A4E6E">
        <w:rPr>
          <w:rtl/>
          <w:lang w:bidi="fa-IR"/>
        </w:rPr>
        <w:t>؟</w:t>
      </w:r>
      <w:r>
        <w:rPr>
          <w:rtl/>
          <w:lang w:bidi="fa-IR"/>
        </w:rPr>
        <w:t xml:space="preserve"> گفت</w:t>
      </w:r>
      <w:r w:rsidR="00137D68">
        <w:rPr>
          <w:rtl/>
          <w:lang w:bidi="fa-IR"/>
        </w:rPr>
        <w:t>:</w:t>
      </w:r>
      <w:r>
        <w:rPr>
          <w:rtl/>
          <w:lang w:bidi="fa-IR"/>
        </w:rPr>
        <w:t xml:space="preserve"> پيرمردى از اهل نجد</w:t>
      </w:r>
      <w:r w:rsidR="008A4E6E">
        <w:rPr>
          <w:rtl/>
          <w:lang w:bidi="fa-IR"/>
        </w:rPr>
        <w:t xml:space="preserve">. </w:t>
      </w:r>
      <w:r>
        <w:rPr>
          <w:rtl/>
          <w:lang w:bidi="fa-IR"/>
        </w:rPr>
        <w:t xml:space="preserve">جلسه تشكيل يافت و درباره اينكه چگونه پيامبر خدا </w:t>
      </w:r>
      <w:r w:rsidR="00F33EFF" w:rsidRPr="00F33EFF">
        <w:rPr>
          <w:rStyle w:val="libAlaemChar"/>
          <w:rtl/>
        </w:rPr>
        <w:t>صلى‌الله‌عليه‌وآله‌وسلم</w:t>
      </w:r>
      <w:r>
        <w:rPr>
          <w:rtl/>
          <w:lang w:bidi="fa-IR"/>
        </w:rPr>
        <w:t xml:space="preserve"> را به عنوان مانعى از سر راه بردارند گفتگو مى كردند يكى گفت او را از ميان خون بيرون كنيد تا از دست او راحت شويد</w:t>
      </w:r>
      <w:r w:rsidR="008A4E6E">
        <w:rPr>
          <w:rtl/>
          <w:lang w:bidi="fa-IR"/>
        </w:rPr>
        <w:t xml:space="preserve">، </w:t>
      </w:r>
      <w:r>
        <w:rPr>
          <w:rtl/>
          <w:lang w:bidi="fa-IR"/>
        </w:rPr>
        <w:t>پيرمرد گفت اين هم درست نيست زيرا اگر اين كار را انجام دهيد به سراغ قبايل ديگر عرب مى رود و با گفتار شيرينش در آنها نفوذ مى كند</w:t>
      </w:r>
      <w:r w:rsidR="008A4E6E">
        <w:rPr>
          <w:rtl/>
          <w:lang w:bidi="fa-IR"/>
        </w:rPr>
        <w:t xml:space="preserve">، </w:t>
      </w:r>
      <w:r>
        <w:rPr>
          <w:rtl/>
          <w:lang w:bidi="fa-IR"/>
        </w:rPr>
        <w:t xml:space="preserve">ابوجهل كه تا آن وقت ساكت بود به سخن آمد و گفت به نظر من از هر قبيله اى يك جوان شجاع و شمشير زن را انتخاب كنيد تا در فرصتى مناسب به طور دسته جمعى به محمد </w:t>
      </w:r>
      <w:r w:rsidR="00F33EFF" w:rsidRPr="00F33EFF">
        <w:rPr>
          <w:rStyle w:val="libAlaemChar"/>
          <w:rtl/>
        </w:rPr>
        <w:t>صلى‌الله‌عليه‌وآله‌وسلم</w:t>
      </w:r>
      <w:r>
        <w:rPr>
          <w:rtl/>
          <w:lang w:bidi="fa-IR"/>
        </w:rPr>
        <w:t xml:space="preserve"> حمله كنند و او را بكشند اين طور خون او در بين همه قبايل پخش مى شود و بنى هاشم نمى </w:t>
      </w:r>
      <w:r>
        <w:rPr>
          <w:rtl/>
          <w:lang w:bidi="fa-IR"/>
        </w:rPr>
        <w:lastRenderedPageBreak/>
        <w:t>تواند به خونخواهى او قيام كند</w:t>
      </w:r>
      <w:r w:rsidR="008A4E6E">
        <w:rPr>
          <w:rtl/>
          <w:lang w:bidi="fa-IR"/>
        </w:rPr>
        <w:t xml:space="preserve">، </w:t>
      </w:r>
      <w:r>
        <w:rPr>
          <w:rtl/>
          <w:lang w:bidi="fa-IR"/>
        </w:rPr>
        <w:t>پيرمرد نجدى خوشحال شد و گفت</w:t>
      </w:r>
      <w:r w:rsidR="00137D68">
        <w:rPr>
          <w:rtl/>
          <w:lang w:bidi="fa-IR"/>
        </w:rPr>
        <w:t>:</w:t>
      </w:r>
      <w:r>
        <w:rPr>
          <w:rtl/>
          <w:lang w:bidi="fa-IR"/>
        </w:rPr>
        <w:t xml:space="preserve"> به خداى راءى صحيح همين است نتيجتا همه ى با اين تصميم موافقت كردند</w:t>
      </w:r>
      <w:r w:rsidR="008A4E6E">
        <w:rPr>
          <w:rtl/>
          <w:lang w:bidi="fa-IR"/>
        </w:rPr>
        <w:t xml:space="preserve">. </w:t>
      </w:r>
    </w:p>
    <w:p w:rsidR="001A0533" w:rsidRDefault="00DF7947" w:rsidP="00DF7947">
      <w:pPr>
        <w:pStyle w:val="libNormal"/>
        <w:rPr>
          <w:rtl/>
          <w:lang w:bidi="fa-IR"/>
        </w:rPr>
      </w:pPr>
      <w:r>
        <w:rPr>
          <w:rtl/>
          <w:lang w:bidi="fa-IR"/>
        </w:rPr>
        <w:t xml:space="preserve">جبرئيل فرود آمد و به پيامبر </w:t>
      </w:r>
      <w:r w:rsidR="00F33EFF" w:rsidRPr="00F33EFF">
        <w:rPr>
          <w:rStyle w:val="libAlaemChar"/>
          <w:rtl/>
        </w:rPr>
        <w:t>صلى‌الله‌عليه‌وآله‌وسلم</w:t>
      </w:r>
      <w:r>
        <w:rPr>
          <w:rtl/>
          <w:lang w:bidi="fa-IR"/>
        </w:rPr>
        <w:t xml:space="preserve"> گفت</w:t>
      </w:r>
      <w:r w:rsidR="00137D68">
        <w:rPr>
          <w:rtl/>
          <w:lang w:bidi="fa-IR"/>
        </w:rPr>
        <w:t>:</w:t>
      </w:r>
      <w:r>
        <w:rPr>
          <w:rtl/>
          <w:lang w:bidi="fa-IR"/>
        </w:rPr>
        <w:t xml:space="preserve"> تا شب را در بستر خود نخوابد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شبانه به سوى غار ثور حركت كرد و سفارش نمود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بستر او بخوابد تا كسانى كه خانه پيامبر </w:t>
      </w:r>
      <w:r w:rsidR="00F33EFF" w:rsidRPr="00F33EFF">
        <w:rPr>
          <w:rStyle w:val="libAlaemChar"/>
          <w:rtl/>
        </w:rPr>
        <w:t>صلى‌الله‌عليه‌وآله‌وسلم</w:t>
      </w:r>
      <w:r>
        <w:rPr>
          <w:rtl/>
          <w:lang w:bidi="fa-IR"/>
        </w:rPr>
        <w:t xml:space="preserve"> را تحت نظر داشتند متوجه عدم حضور پيامبر نگردند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در آن موقع جوانى 23 ساله بود در بستر پيامبر </w:t>
      </w:r>
      <w:r w:rsidR="00F33EFF" w:rsidRPr="00F33EFF">
        <w:rPr>
          <w:rStyle w:val="libAlaemChar"/>
          <w:rtl/>
        </w:rPr>
        <w:t>صلى‌الله‌عليه‌وآله‌وسلم</w:t>
      </w:r>
      <w:r>
        <w:rPr>
          <w:rtl/>
          <w:lang w:bidi="fa-IR"/>
        </w:rPr>
        <w:t xml:space="preserve"> خوابيد هنگامى كه صبح شد و طبق نقشه</w:t>
      </w:r>
      <w:r w:rsidR="008A4E6E">
        <w:rPr>
          <w:rtl/>
          <w:lang w:bidi="fa-IR"/>
        </w:rPr>
        <w:t xml:space="preserve">، </w:t>
      </w:r>
      <w:r>
        <w:rPr>
          <w:rtl/>
          <w:lang w:bidi="fa-IR"/>
        </w:rPr>
        <w:t xml:space="preserve">جوانان قبائل مختلف جهت قتل پيامبر </w:t>
      </w:r>
      <w:r w:rsidR="00F33EFF" w:rsidRPr="00F33EFF">
        <w:rPr>
          <w:rStyle w:val="libAlaemChar"/>
          <w:rtl/>
        </w:rPr>
        <w:t>صلى‌الله‌عليه‌وآله‌وسلم</w:t>
      </w:r>
      <w:r>
        <w:rPr>
          <w:rtl/>
          <w:lang w:bidi="fa-IR"/>
        </w:rPr>
        <w:t xml:space="preserve"> به خانه ريختند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در بستر پيامبر </w:t>
      </w:r>
      <w:r w:rsidR="00F33EFF" w:rsidRPr="00F33EFF">
        <w:rPr>
          <w:rStyle w:val="libAlaemChar"/>
          <w:rtl/>
        </w:rPr>
        <w:t>صلى‌الله‌عليه‌وآله‌وسلم</w:t>
      </w:r>
      <w:r>
        <w:rPr>
          <w:rtl/>
          <w:lang w:bidi="fa-IR"/>
        </w:rPr>
        <w:t xml:space="preserve"> ديدند</w:t>
      </w:r>
      <w:r w:rsidR="008A4E6E">
        <w:rPr>
          <w:rtl/>
          <w:lang w:bidi="fa-IR"/>
        </w:rPr>
        <w:t xml:space="preserve">، </w:t>
      </w:r>
      <w:r>
        <w:rPr>
          <w:rtl/>
          <w:lang w:bidi="fa-IR"/>
        </w:rPr>
        <w:t xml:space="preserve">صدا زدند پس محمد </w:t>
      </w:r>
      <w:r w:rsidR="00F33EFF" w:rsidRPr="00F33EFF">
        <w:rPr>
          <w:rStyle w:val="libAlaemChar"/>
          <w:rtl/>
        </w:rPr>
        <w:t>صلى‌الله‌عليه‌وآله‌وسلم</w:t>
      </w:r>
      <w:r>
        <w:rPr>
          <w:rtl/>
          <w:lang w:bidi="fa-IR"/>
        </w:rPr>
        <w:t xml:space="preserve"> كجاست</w:t>
      </w:r>
      <w:r w:rsidR="008A4E6E">
        <w:rPr>
          <w:rtl/>
          <w:lang w:bidi="fa-IR"/>
        </w:rPr>
        <w:t>؟</w:t>
      </w:r>
      <w:r>
        <w:rPr>
          <w:rtl/>
          <w:lang w:bidi="fa-IR"/>
        </w:rPr>
        <w:t xml:space="preserve">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نمى دانم</w:t>
      </w:r>
      <w:r w:rsidR="008A4E6E">
        <w:rPr>
          <w:rtl/>
          <w:lang w:bidi="fa-IR"/>
        </w:rPr>
        <w:t xml:space="preserve">. </w:t>
      </w:r>
      <w:r>
        <w:rPr>
          <w:rtl/>
          <w:lang w:bidi="fa-IR"/>
        </w:rPr>
        <w:t>لذا با اين جانفشانى حضرت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از گرداب مرگ نجات يافت</w:t>
      </w:r>
      <w:r w:rsidR="008A4E6E">
        <w:rPr>
          <w:rtl/>
          <w:lang w:bidi="fa-IR"/>
        </w:rPr>
        <w:t xml:space="preserve">. </w:t>
      </w:r>
      <w:r w:rsidR="003107DD" w:rsidRPr="00F374DD">
        <w:rPr>
          <w:rStyle w:val="libFootnotenumChar"/>
          <w:rtl/>
          <w:lang w:bidi="fa-IR"/>
        </w:rPr>
        <w:t>(</w:t>
      </w:r>
      <w:r w:rsidRPr="00F374DD">
        <w:rPr>
          <w:rStyle w:val="libFootnotenumChar"/>
          <w:rtl/>
        </w:rPr>
        <w:t>101)</w:t>
      </w:r>
    </w:p>
    <w:p w:rsidR="00DF7947" w:rsidRDefault="00DF7947" w:rsidP="0012300F">
      <w:pPr>
        <w:pStyle w:val="Heading2"/>
        <w:rPr>
          <w:rtl/>
          <w:lang w:bidi="fa-IR"/>
        </w:rPr>
      </w:pPr>
      <w:bookmarkStart w:id="80" w:name="_Toc386585156"/>
      <w:r>
        <w:rPr>
          <w:rtl/>
          <w:lang w:bidi="fa-IR"/>
        </w:rPr>
        <w:t>78- صاحب سر پيامبر</w:t>
      </w:r>
      <w:r w:rsidR="003107DD">
        <w:rPr>
          <w:rtl/>
          <w:lang w:bidi="fa-IR"/>
        </w:rPr>
        <w:t xml:space="preserve"> </w:t>
      </w:r>
      <w:r w:rsidR="00F33EFF" w:rsidRPr="00F33EFF">
        <w:rPr>
          <w:rStyle w:val="libAlaemChar"/>
          <w:rtl/>
        </w:rPr>
        <w:t>صلى‌الله‌عليه‌وآله‌وسلم</w:t>
      </w:r>
      <w:bookmarkEnd w:id="8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از ابوذر غفارى روايت شده است كه رسول خدا </w:t>
      </w:r>
      <w:r w:rsidR="00F33EFF" w:rsidRPr="00F33EFF">
        <w:rPr>
          <w:rStyle w:val="libAlaemChar"/>
          <w:rtl/>
        </w:rPr>
        <w:t>صلى‌الله‌عليه‌وآله‌وسلم</w:t>
      </w:r>
      <w:r>
        <w:rPr>
          <w:rtl/>
          <w:lang w:bidi="fa-IR"/>
        </w:rPr>
        <w:t xml:space="preserve"> مرا براى احضار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خانه آن حضرت فرستاد من به در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آمدم و او را صدا زدم ولى كسى جواب نگفت</w:t>
      </w:r>
      <w:r w:rsidR="008A4E6E">
        <w:rPr>
          <w:rtl/>
          <w:lang w:bidi="fa-IR"/>
        </w:rPr>
        <w:t xml:space="preserve">. </w:t>
      </w:r>
    </w:p>
    <w:p w:rsidR="001A0533" w:rsidRDefault="00DF7947" w:rsidP="00DF7947">
      <w:pPr>
        <w:pStyle w:val="libNormal"/>
        <w:rPr>
          <w:rtl/>
          <w:lang w:bidi="fa-IR"/>
        </w:rPr>
      </w:pPr>
      <w:r>
        <w:rPr>
          <w:rtl/>
          <w:lang w:bidi="fa-IR"/>
        </w:rPr>
        <w:t>من تعجب كردم موقعى كه ديدم آسياى دستى در خانه آن حضرت خودبخود مى گردد بدون اينكه كسى او را به گردش آورد</w:t>
      </w:r>
      <w:r w:rsidR="008A4E6E">
        <w:rPr>
          <w:rtl/>
          <w:lang w:bidi="fa-IR"/>
        </w:rPr>
        <w:t xml:space="preserve">. </w:t>
      </w:r>
      <w:r>
        <w:rPr>
          <w:rtl/>
          <w:lang w:bidi="fa-IR"/>
        </w:rPr>
        <w:t>من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صدا كردم و آن حضرت نزد رسول خدا </w:t>
      </w:r>
      <w:r w:rsidR="00F33EFF" w:rsidRPr="00F33EFF">
        <w:rPr>
          <w:rStyle w:val="libAlaemChar"/>
          <w:rtl/>
        </w:rPr>
        <w:t>صلى‌الله‌عليه‌وآله‌وسلم</w:t>
      </w:r>
      <w:r>
        <w:rPr>
          <w:rtl/>
          <w:lang w:bidi="fa-IR"/>
        </w:rPr>
        <w:t xml:space="preserve"> آمد</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با او آهسته سخنى گفت كه من نفهميدم آنگاه به رسول خدا </w:t>
      </w:r>
      <w:r w:rsidR="00F33EFF" w:rsidRPr="00F33EFF">
        <w:rPr>
          <w:rStyle w:val="libAlaemChar"/>
          <w:rtl/>
        </w:rPr>
        <w:t>صلى‌الله‌عليه‌وآله‌وسلم</w:t>
      </w:r>
      <w:r>
        <w:rPr>
          <w:rtl/>
          <w:lang w:bidi="fa-IR"/>
        </w:rPr>
        <w:t xml:space="preserve"> عرض كردم جاى تعجب است از آسيابى كه در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خودبخود مى گردد</w:t>
      </w:r>
      <w:r w:rsidR="008A4E6E">
        <w:rPr>
          <w:rtl/>
          <w:lang w:bidi="fa-IR"/>
        </w:rPr>
        <w:t xml:space="preserve">، </w:t>
      </w:r>
      <w:r>
        <w:rPr>
          <w:rtl/>
          <w:lang w:bidi="fa-IR"/>
        </w:rPr>
        <w:t>بدون اينكه كسى آن را به حركت در آورد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خداوند قلب و جوارح دخترم فاطمه </w:t>
      </w:r>
      <w:r w:rsidR="0093333D" w:rsidRPr="0093333D">
        <w:rPr>
          <w:rStyle w:val="libAlaemChar"/>
          <w:rtl/>
        </w:rPr>
        <w:lastRenderedPageBreak/>
        <w:t>عليها‌السلام</w:t>
      </w:r>
      <w:r>
        <w:rPr>
          <w:rtl/>
          <w:lang w:bidi="fa-IR"/>
        </w:rPr>
        <w:t xml:space="preserve"> را از ايمان و يقين پر ساخته و البته خدا از ضعف بدنى او آگاه است و او را در كارهايش كمك مى نمايد</w:t>
      </w:r>
      <w:r w:rsidR="008A4E6E">
        <w:rPr>
          <w:rtl/>
          <w:lang w:bidi="fa-IR"/>
        </w:rPr>
        <w:t xml:space="preserve">. </w:t>
      </w:r>
      <w:r>
        <w:rPr>
          <w:rtl/>
          <w:lang w:bidi="fa-IR"/>
        </w:rPr>
        <w:t xml:space="preserve">آيا نمى دانى كه خداوند را فرشتگانى است كه آنها را براى كمك به آل محمد </w:t>
      </w:r>
      <w:r w:rsidR="00F33EFF" w:rsidRPr="00F33EFF">
        <w:rPr>
          <w:rStyle w:val="libAlaemChar"/>
          <w:rtl/>
        </w:rPr>
        <w:t>صلى‌الله‌عليه‌وآله‌وسلم</w:t>
      </w:r>
      <w:r>
        <w:rPr>
          <w:rtl/>
          <w:lang w:bidi="fa-IR"/>
        </w:rPr>
        <w:t xml:space="preserve"> گمارده است</w:t>
      </w:r>
      <w:r w:rsidR="008A4E6E">
        <w:rPr>
          <w:rtl/>
          <w:lang w:bidi="fa-IR"/>
        </w:rPr>
        <w:t xml:space="preserve">. </w:t>
      </w:r>
      <w:r w:rsidR="003107DD" w:rsidRPr="00F374DD">
        <w:rPr>
          <w:rStyle w:val="libFootnotenumChar"/>
          <w:rtl/>
          <w:lang w:bidi="fa-IR"/>
        </w:rPr>
        <w:t>(</w:t>
      </w:r>
      <w:r w:rsidRPr="00F374DD">
        <w:rPr>
          <w:rStyle w:val="libFootnotenumChar"/>
          <w:rtl/>
        </w:rPr>
        <w:t>102)</w:t>
      </w:r>
    </w:p>
    <w:p w:rsidR="00DF7947" w:rsidRDefault="00DF7947" w:rsidP="0012300F">
      <w:pPr>
        <w:pStyle w:val="Heading2"/>
        <w:rPr>
          <w:rtl/>
          <w:lang w:bidi="fa-IR"/>
        </w:rPr>
      </w:pPr>
      <w:bookmarkStart w:id="81" w:name="_Toc386585157"/>
      <w:r>
        <w:rPr>
          <w:rtl/>
          <w:lang w:bidi="fa-IR"/>
        </w:rPr>
        <w:t>79- حبل الله كيست</w:t>
      </w:r>
      <w:r w:rsidR="008A4E6E">
        <w:rPr>
          <w:rtl/>
          <w:lang w:bidi="fa-IR"/>
        </w:rPr>
        <w:t>؟</w:t>
      </w:r>
      <w:bookmarkEnd w:id="8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پيامبر </w:t>
      </w:r>
      <w:r w:rsidR="00F33EFF" w:rsidRPr="00F33EFF">
        <w:rPr>
          <w:rStyle w:val="libAlaemChar"/>
          <w:rtl/>
        </w:rPr>
        <w:t>صلى‌الله‌عليه‌وآله‌وسلم</w:t>
      </w:r>
      <w:r>
        <w:rPr>
          <w:rtl/>
          <w:lang w:bidi="fa-IR"/>
        </w:rPr>
        <w:t xml:space="preserve"> در مسجد ميان اصحاب نشسته بود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اكنون كسى را در وارد مى شود كه اهل بهشت است پس از چند لحظه مرد بلند قامتى كه به اهالى مصر شبيه بود وارد شد و عرض كرد يا رسول الله </w:t>
      </w:r>
      <w:r w:rsidR="00F33EFF" w:rsidRPr="00F33EFF">
        <w:rPr>
          <w:rStyle w:val="libAlaemChar"/>
          <w:rtl/>
        </w:rPr>
        <w:t>صلى‌الله‌عليه‌وآله‌وسلم</w:t>
      </w:r>
      <w:r>
        <w:rPr>
          <w:rtl/>
          <w:lang w:bidi="fa-IR"/>
        </w:rPr>
        <w:t xml:space="preserve"> اينكه خداوند مى فرمايد: واعتصمو بحبل الله جمعيا و لا تفرقوا مقصود از حبل الله كيست</w:t>
      </w:r>
      <w:r w:rsidR="008A4E6E">
        <w:rPr>
          <w:rtl/>
          <w:lang w:bidi="fa-IR"/>
        </w:rPr>
        <w:t>؟</w:t>
      </w:r>
      <w:r>
        <w:rPr>
          <w:rtl/>
          <w:lang w:bidi="fa-IR"/>
        </w:rPr>
        <w:t xml:space="preserve"> حضرت با دست مبارك خود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اشاره نمود و فرمود اين است حبل الله هر كه بدين شخص تمسك جويد در دنيا و آخرت گمرده نگردد آن مرد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بغل نمود و بوسيد و از مسجد خارج شد</w:t>
      </w:r>
      <w:r w:rsidR="008A4E6E">
        <w:rPr>
          <w:rtl/>
          <w:lang w:bidi="fa-IR"/>
        </w:rPr>
        <w:t xml:space="preserve">. </w:t>
      </w:r>
      <w:r w:rsidR="003107DD" w:rsidRPr="00F374DD">
        <w:rPr>
          <w:rStyle w:val="libFootnotenumChar"/>
          <w:rtl/>
          <w:lang w:bidi="fa-IR"/>
        </w:rPr>
        <w:t>(</w:t>
      </w:r>
      <w:r w:rsidRPr="00F374DD">
        <w:rPr>
          <w:rStyle w:val="libFootnotenumChar"/>
          <w:rtl/>
        </w:rPr>
        <w:t>103)</w:t>
      </w:r>
    </w:p>
    <w:p w:rsidR="00DF7947" w:rsidRDefault="00DF7947" w:rsidP="0012300F">
      <w:pPr>
        <w:pStyle w:val="Heading2"/>
        <w:rPr>
          <w:rtl/>
          <w:lang w:bidi="fa-IR"/>
        </w:rPr>
      </w:pPr>
      <w:bookmarkStart w:id="82" w:name="_Toc386585158"/>
      <w:r>
        <w:rPr>
          <w:rtl/>
          <w:lang w:bidi="fa-IR"/>
        </w:rPr>
        <w:t>80- عظمت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مانند سوره توحيد است</w:t>
      </w:r>
      <w:bookmarkEnd w:id="8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رسول اكرم </w:t>
      </w:r>
      <w:r w:rsidR="00F33EFF" w:rsidRPr="00F33EFF">
        <w:rPr>
          <w:rStyle w:val="libAlaemChar"/>
          <w:rtl/>
        </w:rPr>
        <w:t>صلى‌الله‌عليه‌وآله‌وسلم</w:t>
      </w:r>
      <w:r>
        <w:rPr>
          <w:rtl/>
          <w:lang w:bidi="fa-IR"/>
        </w:rPr>
        <w:t xml:space="preserve"> به برخى از كسانى كه در لشكر اسلام به همراهى على </w:t>
      </w:r>
      <w:r w:rsidR="00F33EFF" w:rsidRPr="00F33EFF">
        <w:rPr>
          <w:rStyle w:val="libAlaemChar"/>
          <w:rtl/>
        </w:rPr>
        <w:t>صلى‌الله‌عليه‌وآله‌وسلم</w:t>
      </w:r>
      <w:r>
        <w:rPr>
          <w:rtl/>
          <w:lang w:bidi="fa-IR"/>
        </w:rPr>
        <w:t xml:space="preserve"> به جنگ ذات السلاسل رفته بودند فرمود: امير و فرمانده خود</w:t>
      </w:r>
      <w:r w:rsidR="00FB11BD">
        <w:rPr>
          <w:rtl/>
          <w:lang w:bidi="fa-IR"/>
        </w:rPr>
        <w:t xml:space="preserve"> </w:t>
      </w:r>
      <w:r>
        <w:rPr>
          <w:rtl/>
          <w:lang w:bidi="fa-IR"/>
        </w:rPr>
        <w:t>يعنى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چگونه ديديد؟</w:t>
      </w:r>
    </w:p>
    <w:p w:rsidR="001A0533" w:rsidRDefault="00DF7947" w:rsidP="00DF7947">
      <w:pPr>
        <w:pStyle w:val="libNormal"/>
        <w:rPr>
          <w:rtl/>
          <w:lang w:bidi="fa-IR"/>
        </w:rPr>
      </w:pPr>
      <w:r>
        <w:rPr>
          <w:rtl/>
          <w:lang w:bidi="fa-IR"/>
        </w:rPr>
        <w:t>عرض كردند: چيزى غير از خوبى از او نديديم</w:t>
      </w:r>
      <w:r w:rsidR="008A4E6E">
        <w:rPr>
          <w:rtl/>
          <w:lang w:bidi="fa-IR"/>
        </w:rPr>
        <w:t xml:space="preserve">، </w:t>
      </w:r>
      <w:r>
        <w:rPr>
          <w:rtl/>
          <w:lang w:bidi="fa-IR"/>
        </w:rPr>
        <w:t>جز آنكه در تمام نمازها كه ما پشت سر او مى خوانديم سوره</w:t>
      </w:r>
      <w:r w:rsidR="003107DD">
        <w:rPr>
          <w:rtl/>
          <w:lang w:bidi="fa-IR"/>
        </w:rPr>
        <w:t xml:space="preserve"> (</w:t>
      </w:r>
      <w:r>
        <w:rPr>
          <w:rtl/>
          <w:lang w:bidi="fa-IR"/>
        </w:rPr>
        <w:t xml:space="preserve">قل هو الله احد) را مى خواند رسول خدا </w:t>
      </w:r>
      <w:r w:rsidR="00F33EFF" w:rsidRPr="00F33EFF">
        <w:rPr>
          <w:rStyle w:val="libAlaemChar"/>
          <w:rtl/>
        </w:rPr>
        <w:t>صلى‌الله‌عليه‌وآله‌وسلم</w:t>
      </w:r>
      <w:r>
        <w:rPr>
          <w:rtl/>
          <w:lang w:bidi="fa-IR"/>
        </w:rPr>
        <w:t xml:space="preserve"> فرمود: من اين مطب را از او خواهم پرسيد</w:t>
      </w:r>
      <w:r w:rsidR="008A4E6E">
        <w:rPr>
          <w:rtl/>
          <w:lang w:bidi="fa-IR"/>
        </w:rPr>
        <w:t xml:space="preserve">. </w:t>
      </w:r>
      <w:r>
        <w:rPr>
          <w:rtl/>
          <w:lang w:bidi="fa-IR"/>
        </w:rPr>
        <w:t>چون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نزد پيامبر </w:t>
      </w:r>
      <w:r w:rsidR="00F33EFF" w:rsidRPr="00F33EFF">
        <w:rPr>
          <w:rStyle w:val="libAlaemChar"/>
          <w:rtl/>
        </w:rPr>
        <w:t>صلى‌الله‌عليه‌وآله‌وسلم</w:t>
      </w:r>
      <w:r>
        <w:rPr>
          <w:rtl/>
          <w:lang w:bidi="fa-IR"/>
        </w:rPr>
        <w:t xml:space="preserve"> آمد آن حضرت به او فرمود: يا على چرا در تمام نمازهايى كه با ايشان خواندى جز سوره اخلاص سوره ديگرى نخواندى</w:t>
      </w:r>
      <w:r w:rsidR="008A4E6E">
        <w:rPr>
          <w:rtl/>
          <w:lang w:bidi="fa-IR"/>
        </w:rPr>
        <w:t>؟</w:t>
      </w:r>
      <w:r>
        <w:rPr>
          <w:rtl/>
          <w:lang w:bidi="fa-IR"/>
        </w:rPr>
        <w:t xml:space="preserve"> عرض كرد اى رسول خدا </w:t>
      </w:r>
      <w:r>
        <w:rPr>
          <w:rtl/>
          <w:lang w:bidi="fa-IR"/>
        </w:rPr>
        <w:lastRenderedPageBreak/>
        <w:t>اين سوره را دوست دارم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براستى كه خدا نيز تو را دوست دارد چنانچه تو سوره توحيد را دوست دارى سپس فرمود: اى على اگر من نمى ترسيدم از اينكه گروههايى از مسلمانان درباره تو بگويند آنچه را كه نصارى</w:t>
      </w:r>
      <w:r w:rsidR="003107DD">
        <w:rPr>
          <w:rtl/>
          <w:lang w:bidi="fa-IR"/>
        </w:rPr>
        <w:t xml:space="preserve"> (</w:t>
      </w:r>
      <w:r>
        <w:rPr>
          <w:rtl/>
          <w:lang w:bidi="fa-IR"/>
        </w:rPr>
        <w:t>مسيحيان) درباره عيسى بن مريم گفتند</w:t>
      </w:r>
      <w:r w:rsidR="003107DD">
        <w:rPr>
          <w:rtl/>
          <w:lang w:bidi="fa-IR"/>
        </w:rPr>
        <w:t xml:space="preserve"> (</w:t>
      </w:r>
      <w:r>
        <w:rPr>
          <w:rtl/>
          <w:lang w:bidi="fa-IR"/>
        </w:rPr>
        <w:t>اينكه او را خدا يا پسر خدا خواندند) امروز سخنى درباره تو مى گفتم كه به هيچ گروهى از مردم نگذرى جز آنكه خاك زير پايت را</w:t>
      </w:r>
      <w:r w:rsidR="003107DD">
        <w:rPr>
          <w:rtl/>
          <w:lang w:bidi="fa-IR"/>
        </w:rPr>
        <w:t xml:space="preserve"> (</w:t>
      </w:r>
      <w:r>
        <w:rPr>
          <w:rtl/>
          <w:lang w:bidi="fa-IR"/>
        </w:rPr>
        <w:t>براى تبرك و تيمن) بردارند</w:t>
      </w:r>
      <w:r w:rsidR="008A4E6E">
        <w:rPr>
          <w:rtl/>
          <w:lang w:bidi="fa-IR"/>
        </w:rPr>
        <w:t xml:space="preserve">. </w:t>
      </w:r>
      <w:r w:rsidR="003107DD" w:rsidRPr="00F374DD">
        <w:rPr>
          <w:rStyle w:val="libFootnotenumChar"/>
          <w:rtl/>
          <w:lang w:bidi="fa-IR"/>
        </w:rPr>
        <w:t>(</w:t>
      </w:r>
      <w:r w:rsidRPr="00F374DD">
        <w:rPr>
          <w:rStyle w:val="libFootnotenumChar"/>
          <w:rtl/>
        </w:rPr>
        <w:t>104)</w:t>
      </w:r>
    </w:p>
    <w:p w:rsidR="00DF7947" w:rsidRDefault="00DF7947" w:rsidP="0012300F">
      <w:pPr>
        <w:pStyle w:val="Heading2"/>
        <w:rPr>
          <w:rtl/>
          <w:lang w:bidi="fa-IR"/>
        </w:rPr>
      </w:pPr>
      <w:bookmarkStart w:id="83" w:name="_Toc386585159"/>
      <w:r>
        <w:rPr>
          <w:rtl/>
          <w:lang w:bidi="fa-IR"/>
        </w:rPr>
        <w:t>81- ولايت على</w:t>
      </w:r>
      <w:r w:rsidR="003107DD">
        <w:rPr>
          <w:rtl/>
          <w:lang w:bidi="fa-IR"/>
        </w:rPr>
        <w:t xml:space="preserve"> </w:t>
      </w:r>
      <w:r w:rsidR="005F0BBC" w:rsidRPr="005F0BBC">
        <w:rPr>
          <w:rStyle w:val="libAlaemChar"/>
          <w:rtl/>
        </w:rPr>
        <w:t>عليه‌السلام</w:t>
      </w:r>
      <w:bookmarkEnd w:id="8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پيغمبر اكرم </w:t>
      </w:r>
      <w:r w:rsidR="00F33EFF" w:rsidRPr="00F33EFF">
        <w:rPr>
          <w:rStyle w:val="libAlaemChar"/>
          <w:rtl/>
        </w:rPr>
        <w:t>صلى‌الله‌عليه‌وآله‌وسلم</w:t>
      </w:r>
      <w:r>
        <w:rPr>
          <w:rtl/>
          <w:lang w:bidi="fa-IR"/>
        </w:rPr>
        <w:t xml:space="preserve"> حضرت امير </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 در حالى كه آثار سرور و خوشحالى در صورت نازنينش آشكار بود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سبب آنرا پرسيد</w:t>
      </w:r>
      <w:r w:rsidR="008A4E6E">
        <w:rPr>
          <w:rtl/>
          <w:lang w:bidi="fa-IR"/>
        </w:rPr>
        <w:t xml:space="preserve">. </w:t>
      </w:r>
      <w:r>
        <w:rPr>
          <w:rtl/>
          <w:lang w:bidi="fa-IR"/>
        </w:rPr>
        <w:t>حضرت فرمودند: خداوند متعال به من بشارت داد كه شيعيان على چه عاصى و چه مطيع آخرالامر در بهشت جايگزين شوند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مجرد شنيدن اين كلام سجده شكر به عمل آورده و گفت</w:t>
      </w:r>
      <w:r w:rsidR="00137D68">
        <w:rPr>
          <w:rtl/>
          <w:lang w:bidi="fa-IR"/>
        </w:rPr>
        <w:t>:</w:t>
      </w:r>
      <w:r>
        <w:rPr>
          <w:rtl/>
          <w:lang w:bidi="fa-IR"/>
        </w:rPr>
        <w:t xml:space="preserve"> خداوندا نصف حسنات خود را به شيعيانم بخشيدم</w:t>
      </w:r>
      <w:r w:rsidR="008A4E6E">
        <w:rPr>
          <w:rtl/>
          <w:lang w:bidi="fa-IR"/>
        </w:rPr>
        <w:t xml:space="preserve">. </w:t>
      </w:r>
      <w:r>
        <w:rPr>
          <w:rtl/>
          <w:lang w:bidi="fa-IR"/>
        </w:rPr>
        <w:t xml:space="preserve">در اين لحظه حضرت زهرا </w:t>
      </w:r>
      <w:r w:rsidR="0093333D" w:rsidRPr="0093333D">
        <w:rPr>
          <w:rStyle w:val="libAlaemChar"/>
          <w:rtl/>
        </w:rPr>
        <w:t>عليها‌السلام</w:t>
      </w:r>
      <w:r>
        <w:rPr>
          <w:rtl/>
          <w:lang w:bidi="fa-IR"/>
        </w:rPr>
        <w:t xml:space="preserve"> و امام حسن و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هر يك به ترتيب عرض كردند: پروردگارا ما هم نصف ثوابهايمان را به شيعيان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بخشيديم</w:t>
      </w:r>
      <w:r w:rsidR="008A4E6E">
        <w:rPr>
          <w:rtl/>
          <w:lang w:bidi="fa-IR"/>
        </w:rPr>
        <w:t xml:space="preserve">. </w:t>
      </w:r>
      <w:r>
        <w:rPr>
          <w:rtl/>
          <w:lang w:bidi="fa-IR"/>
        </w:rPr>
        <w:t xml:space="preserve">رسول اكرم </w:t>
      </w:r>
      <w:r w:rsidR="00F33EFF" w:rsidRPr="00F33EFF">
        <w:rPr>
          <w:rStyle w:val="libAlaemChar"/>
          <w:rtl/>
        </w:rPr>
        <w:t>صلى‌الله‌عليه‌وآله‌وسلم</w:t>
      </w:r>
      <w:r>
        <w:rPr>
          <w:rtl/>
          <w:lang w:bidi="fa-IR"/>
        </w:rPr>
        <w:t xml:space="preserve"> گفت</w:t>
      </w:r>
      <w:r w:rsidR="00137D68">
        <w:rPr>
          <w:rtl/>
          <w:lang w:bidi="fa-IR"/>
        </w:rPr>
        <w:t>:</w:t>
      </w:r>
      <w:r>
        <w:rPr>
          <w:rtl/>
          <w:lang w:bidi="fa-IR"/>
        </w:rPr>
        <w:t xml:space="preserve"> خداوندا منهم نصف حسنات و ثوابهايم را به شيعيان حضرت على مرتضى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دادم در اين وقت بود كه وحى از طرف خداوند رسيد كه شما از من كريم تر نيستيد</w:t>
      </w:r>
      <w:r w:rsidR="008A4E6E">
        <w:rPr>
          <w:rtl/>
          <w:lang w:bidi="fa-IR"/>
        </w:rPr>
        <w:t xml:space="preserve">، </w:t>
      </w:r>
      <w:r>
        <w:rPr>
          <w:rtl/>
          <w:lang w:bidi="fa-IR"/>
        </w:rPr>
        <w:t>منهم گناهان همه شيعيان على را آمرزيدم</w:t>
      </w:r>
      <w:r w:rsidR="008A4E6E">
        <w:rPr>
          <w:rtl/>
          <w:lang w:bidi="fa-IR"/>
        </w:rPr>
        <w:t xml:space="preserve">. </w:t>
      </w:r>
      <w:r w:rsidR="003107DD" w:rsidRPr="00F374DD">
        <w:rPr>
          <w:rStyle w:val="libFootnotenumChar"/>
          <w:rtl/>
          <w:lang w:bidi="fa-IR"/>
        </w:rPr>
        <w:t>(</w:t>
      </w:r>
      <w:r w:rsidRPr="00F374DD">
        <w:rPr>
          <w:rStyle w:val="libFootnotenumChar"/>
          <w:rtl/>
        </w:rPr>
        <w:t>105)</w:t>
      </w:r>
    </w:p>
    <w:p w:rsidR="00DF7947" w:rsidRDefault="00DF7947" w:rsidP="0012300F">
      <w:pPr>
        <w:pStyle w:val="Heading2"/>
        <w:rPr>
          <w:rtl/>
          <w:lang w:bidi="fa-IR"/>
        </w:rPr>
      </w:pPr>
      <w:bookmarkStart w:id="84" w:name="_Toc386585160"/>
      <w:r>
        <w:rPr>
          <w:rtl/>
          <w:lang w:bidi="fa-IR"/>
        </w:rPr>
        <w:t>82- عيب پوشى و ستار العيوبى</w:t>
      </w:r>
      <w:bookmarkEnd w:id="8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 xml:space="preserve">در خبر آمده است كه روزى پيغمبر </w:t>
      </w:r>
      <w:r w:rsidR="00F33EFF" w:rsidRPr="00F33EFF">
        <w:rPr>
          <w:rStyle w:val="libAlaemChar"/>
          <w:rtl/>
        </w:rPr>
        <w:t>صلى‌الله‌عليه‌وآله‌وسلم</w:t>
      </w:r>
      <w:r>
        <w:rPr>
          <w:rtl/>
          <w:lang w:bidi="fa-IR"/>
        </w:rPr>
        <w:t xml:space="preserve"> با جمعى از اصحاب خود نشسته بودند ناگه شخصى خدمت پيامبر </w:t>
      </w:r>
      <w:r w:rsidR="00F33EFF" w:rsidRPr="00F33EFF">
        <w:rPr>
          <w:rStyle w:val="libAlaemChar"/>
          <w:rtl/>
        </w:rPr>
        <w:t>صلى‌الله‌عليه‌وآله‌وسلم</w:t>
      </w:r>
      <w:r>
        <w:rPr>
          <w:rtl/>
          <w:lang w:bidi="fa-IR"/>
        </w:rPr>
        <w:t xml:space="preserve"> رسيد و عرض كرد:</w:t>
      </w:r>
    </w:p>
    <w:p w:rsidR="00DF7947" w:rsidRDefault="00DF7947" w:rsidP="00DF7947">
      <w:pPr>
        <w:pStyle w:val="libNormal"/>
        <w:rPr>
          <w:rtl/>
          <w:lang w:bidi="fa-IR"/>
        </w:rPr>
      </w:pPr>
      <w:r>
        <w:rPr>
          <w:rtl/>
          <w:lang w:bidi="fa-IR"/>
        </w:rPr>
        <w:t>يا رسول الله در فلان خانه مردى و زنى به فساد مشغولند</w:t>
      </w:r>
      <w:r w:rsidR="008A4E6E">
        <w:rPr>
          <w:rtl/>
          <w:lang w:bidi="fa-IR"/>
        </w:rPr>
        <w:t xml:space="preserve">. </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فرمود: اين خبر تو را بايد بررسى كنم و آنها را بخواهم ببينم مطلب چيست</w:t>
      </w:r>
      <w:r w:rsidR="008A4E6E">
        <w:rPr>
          <w:rtl/>
          <w:lang w:bidi="fa-IR"/>
        </w:rPr>
        <w:t>؟</w:t>
      </w:r>
    </w:p>
    <w:p w:rsidR="00DF7947" w:rsidRDefault="00DF7947" w:rsidP="00DF7947">
      <w:pPr>
        <w:pStyle w:val="libNormal"/>
        <w:rPr>
          <w:rtl/>
          <w:lang w:bidi="fa-IR"/>
        </w:rPr>
      </w:pPr>
      <w:r>
        <w:rPr>
          <w:rtl/>
          <w:lang w:bidi="fa-IR"/>
        </w:rPr>
        <w:t>چند تن از صحابه كه آنجا بودند اجازه احضار آنها را خواستند</w:t>
      </w:r>
      <w:r w:rsidR="008A4E6E">
        <w:rPr>
          <w:rtl/>
          <w:lang w:bidi="fa-IR"/>
        </w:rPr>
        <w:t xml:space="preserve">، </w:t>
      </w:r>
      <w:r>
        <w:rPr>
          <w:rtl/>
          <w:lang w:bidi="fa-IR"/>
        </w:rPr>
        <w:t xml:space="preserve">ليكن پيامبر اسلام </w:t>
      </w:r>
      <w:r w:rsidR="00F33EFF" w:rsidRPr="00F33EFF">
        <w:rPr>
          <w:rStyle w:val="libAlaemChar"/>
          <w:rtl/>
        </w:rPr>
        <w:t>صلى‌الله‌عليه‌وآله‌وسلم</w:t>
      </w:r>
      <w:r>
        <w:rPr>
          <w:rtl/>
          <w:lang w:bidi="fa-IR"/>
        </w:rPr>
        <w:t xml:space="preserve"> هيچ يك از آنان را اجازه نداند تا اينكه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خدمت پيامبر </w:t>
      </w:r>
      <w:r w:rsidR="00F33EFF" w:rsidRPr="00F33EFF">
        <w:rPr>
          <w:rStyle w:val="libAlaemChar"/>
          <w:rtl/>
        </w:rPr>
        <w:t>صلى‌الله‌عليه‌وآله‌وسلم</w:t>
      </w:r>
      <w:r>
        <w:rPr>
          <w:rtl/>
          <w:lang w:bidi="fa-IR"/>
        </w:rPr>
        <w:t xml:space="preserve"> رسيد آنگاه 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DF7947" w:rsidRDefault="00DF7947" w:rsidP="00DF7947">
      <w:pPr>
        <w:pStyle w:val="libNormal"/>
        <w:rPr>
          <w:rtl/>
          <w:lang w:bidi="fa-IR"/>
        </w:rPr>
      </w:pPr>
      <w:r>
        <w:rPr>
          <w:rtl/>
          <w:lang w:bidi="fa-IR"/>
        </w:rPr>
        <w:t>يا على تو برو و ببين اين ماجرا كه مى گويند راست است يا نه</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تا رسيد به در خانه</w:t>
      </w:r>
      <w:r w:rsidR="008A4E6E">
        <w:rPr>
          <w:rtl/>
          <w:lang w:bidi="fa-IR"/>
        </w:rPr>
        <w:t xml:space="preserve">، </w:t>
      </w:r>
      <w:r>
        <w:rPr>
          <w:rtl/>
          <w:lang w:bidi="fa-IR"/>
        </w:rPr>
        <w:t xml:space="preserve">آنگاه چشمان خود را بر هم گذاشت و وارد خانه شد و دست بر ديوار داشت تا وقتى كه گرد خانه گرديد و بيرون آمد چون خدمت پيامبر اسلام </w:t>
      </w:r>
      <w:r w:rsidR="00F33EFF" w:rsidRPr="00F33EFF">
        <w:rPr>
          <w:rStyle w:val="libAlaemChar"/>
          <w:rtl/>
        </w:rPr>
        <w:t>صلى‌الله‌عليه‌وآله‌وسلم</w:t>
      </w:r>
      <w:r>
        <w:rPr>
          <w:rtl/>
          <w:lang w:bidi="fa-IR"/>
        </w:rPr>
        <w:t xml:space="preserve"> رسيد عرض كرد: يا رسول الله </w:t>
      </w:r>
      <w:r w:rsidR="00F33EFF" w:rsidRPr="00F33EFF">
        <w:rPr>
          <w:rStyle w:val="libAlaemChar"/>
          <w:rtl/>
        </w:rPr>
        <w:t>صلى‌الله‌عليه‌وآله‌وسلم</w:t>
      </w:r>
      <w:r>
        <w:rPr>
          <w:rtl/>
          <w:lang w:bidi="fa-IR"/>
        </w:rPr>
        <w:t xml:space="preserve"> من گرد آن خانه گشتم ولى هيچ كس را آنجا نديم</w:t>
      </w:r>
      <w:r w:rsidR="008A4E6E">
        <w:rPr>
          <w:rtl/>
          <w:lang w:bidi="fa-IR"/>
        </w:rPr>
        <w:t xml:space="preserve">. </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به نور نبوت مطلب را يافت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نمى خواهد آن دو را رسوا نمايد لذا فرمود:</w:t>
      </w:r>
    </w:p>
    <w:p w:rsidR="001A0533" w:rsidRDefault="00DF7947" w:rsidP="00DF7947">
      <w:pPr>
        <w:pStyle w:val="libNormal"/>
        <w:rPr>
          <w:rtl/>
          <w:lang w:bidi="fa-IR"/>
        </w:rPr>
      </w:pPr>
      <w:r>
        <w:rPr>
          <w:rtl/>
          <w:lang w:bidi="fa-IR"/>
        </w:rPr>
        <w:t>يا على انت فتى هذه الامه يعنى</w:t>
      </w:r>
      <w:r w:rsidR="00137D68">
        <w:rPr>
          <w:rtl/>
          <w:lang w:bidi="fa-IR"/>
        </w:rPr>
        <w:t>:</w:t>
      </w:r>
      <w:r>
        <w:rPr>
          <w:rtl/>
          <w:lang w:bidi="fa-IR"/>
        </w:rPr>
        <w:t xml:space="preserve"> يا على تو جوانمرد اين امتى</w:t>
      </w:r>
      <w:r w:rsidR="008A4E6E">
        <w:rPr>
          <w:rtl/>
          <w:lang w:bidi="fa-IR"/>
        </w:rPr>
        <w:t xml:space="preserve">. </w:t>
      </w:r>
    </w:p>
    <w:tbl>
      <w:tblPr>
        <w:tblStyle w:val="TableGrid"/>
        <w:bidiVisual/>
        <w:tblW w:w="5000" w:type="pct"/>
        <w:tblLook w:val="01E0"/>
      </w:tblPr>
      <w:tblGrid>
        <w:gridCol w:w="3683"/>
        <w:gridCol w:w="270"/>
        <w:gridCol w:w="3634"/>
      </w:tblGrid>
      <w:tr w:rsidR="00FB11BD" w:rsidTr="00FB11BD">
        <w:trPr>
          <w:trHeight w:val="350"/>
        </w:trPr>
        <w:tc>
          <w:tcPr>
            <w:tcW w:w="4288" w:type="dxa"/>
            <w:shd w:val="clear" w:color="auto" w:fill="auto"/>
          </w:tcPr>
          <w:p w:rsidR="00FB11BD" w:rsidRDefault="00FB11BD" w:rsidP="00FB11BD">
            <w:pPr>
              <w:pStyle w:val="libPoem"/>
              <w:rPr>
                <w:rtl/>
              </w:rPr>
            </w:pPr>
            <w:r>
              <w:rPr>
                <w:rtl/>
                <w:lang w:bidi="fa-IR"/>
              </w:rPr>
              <w:t>اصبحت زيرا بك يا شحنه النجف</w:t>
            </w:r>
            <w:r w:rsidRPr="00725071">
              <w:rPr>
                <w:rStyle w:val="libPoemTiniChar0"/>
                <w:rtl/>
              </w:rPr>
              <w:br/>
              <w:t> </w:t>
            </w:r>
          </w:p>
        </w:tc>
        <w:tc>
          <w:tcPr>
            <w:tcW w:w="280" w:type="dxa"/>
            <w:shd w:val="clear" w:color="auto" w:fill="auto"/>
          </w:tcPr>
          <w:p w:rsidR="00FB11BD" w:rsidRDefault="00FB11BD" w:rsidP="00FB11BD">
            <w:pPr>
              <w:pStyle w:val="libPoem"/>
              <w:rPr>
                <w:rtl/>
              </w:rPr>
            </w:pPr>
          </w:p>
        </w:tc>
        <w:tc>
          <w:tcPr>
            <w:tcW w:w="4288" w:type="dxa"/>
            <w:shd w:val="clear" w:color="auto" w:fill="auto"/>
          </w:tcPr>
          <w:p w:rsidR="00FB11BD" w:rsidRDefault="00FB11BD" w:rsidP="00FB11BD">
            <w:pPr>
              <w:pStyle w:val="libPoem"/>
              <w:rPr>
                <w:rtl/>
              </w:rPr>
            </w:pPr>
            <w:r>
              <w:rPr>
                <w:rtl/>
                <w:lang w:bidi="fa-IR"/>
              </w:rPr>
              <w:t xml:space="preserve">بهر نثار مرقد تو نقد جان بكف </w:t>
            </w:r>
            <w:r w:rsidRPr="00F374DD">
              <w:rPr>
                <w:rStyle w:val="libFootnotenumChar"/>
                <w:rtl/>
                <w:lang w:bidi="fa-IR"/>
              </w:rPr>
              <w:t>(</w:t>
            </w:r>
            <w:r w:rsidRPr="00F374DD">
              <w:rPr>
                <w:rStyle w:val="libFootnotenumChar"/>
                <w:rtl/>
              </w:rPr>
              <w:t>106)</w:t>
            </w:r>
            <w:r w:rsidRPr="00725071">
              <w:rPr>
                <w:rStyle w:val="libPoemTiniChar0"/>
                <w:rtl/>
              </w:rPr>
              <w:br/>
              <w:t> </w:t>
            </w:r>
          </w:p>
        </w:tc>
      </w:tr>
    </w:tbl>
    <w:p w:rsidR="00DF7947" w:rsidRDefault="00DF7947" w:rsidP="0012300F">
      <w:pPr>
        <w:pStyle w:val="Heading2"/>
        <w:rPr>
          <w:rtl/>
          <w:lang w:bidi="fa-IR"/>
        </w:rPr>
      </w:pPr>
      <w:bookmarkStart w:id="85" w:name="_Toc386585161"/>
      <w:r>
        <w:rPr>
          <w:rtl/>
          <w:lang w:bidi="fa-IR"/>
        </w:rPr>
        <w:t>83- پاسخ مهربانى هاى فاطمه بنت است</w:t>
      </w:r>
      <w:bookmarkEnd w:id="8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r w:rsidR="008A4E6E">
        <w:rPr>
          <w:rtl/>
          <w:lang w:bidi="fa-IR"/>
        </w:rPr>
        <w:t xml:space="preserve">، </w:t>
      </w:r>
      <w:r>
        <w:rPr>
          <w:rtl/>
          <w:lang w:bidi="fa-IR"/>
        </w:rPr>
        <w:t xml:space="preserve">هنگامى كه مادرم از دنيا رفت رسول خدا </w:t>
      </w:r>
      <w:r w:rsidR="00F33EFF" w:rsidRPr="00F33EFF">
        <w:rPr>
          <w:rStyle w:val="libAlaemChar"/>
          <w:rtl/>
        </w:rPr>
        <w:t>صلى‌الله‌عليه‌وآله‌وسلم</w:t>
      </w:r>
      <w:r>
        <w:rPr>
          <w:rtl/>
          <w:lang w:bidi="fa-IR"/>
        </w:rPr>
        <w:t xml:space="preserve"> او را در پيراهن خود كفن كرد و بر او نماز گزارد و بر او هفتاد مرتبه تكبير گفت</w:t>
      </w:r>
      <w:r w:rsidR="008A4E6E">
        <w:rPr>
          <w:rtl/>
          <w:lang w:bidi="fa-IR"/>
        </w:rPr>
        <w:t xml:space="preserve">. </w:t>
      </w:r>
      <w:r>
        <w:rPr>
          <w:rtl/>
          <w:lang w:bidi="fa-IR"/>
        </w:rPr>
        <w:t xml:space="preserve">آنگاه وارد قبر شد و بر در و ديوار و اطراف قبر دست مى كشيد گويى مى </w:t>
      </w:r>
      <w:r>
        <w:rPr>
          <w:rtl/>
          <w:lang w:bidi="fa-IR"/>
        </w:rPr>
        <w:lastRenderedPageBreak/>
        <w:t>خواست قبر را فراختر و آماده كند</w:t>
      </w:r>
      <w:r w:rsidR="008A4E6E">
        <w:rPr>
          <w:rtl/>
          <w:lang w:bidi="fa-IR"/>
        </w:rPr>
        <w:t xml:space="preserve">. </w:t>
      </w:r>
      <w:r>
        <w:rPr>
          <w:rtl/>
          <w:lang w:bidi="fa-IR"/>
        </w:rPr>
        <w:t>سپس از قبر خارج شد و در حالى كه به شدت مى گريست به قبر سفارش</w:t>
      </w:r>
      <w:r w:rsidR="00251781">
        <w:rPr>
          <w:rtl/>
          <w:lang w:bidi="fa-IR"/>
        </w:rPr>
        <w:t xml:space="preserve"> </w:t>
      </w:r>
      <w:r>
        <w:rPr>
          <w:rtl/>
          <w:lang w:bidi="fa-IR"/>
        </w:rPr>
        <w:t>كرد تا بر مادرم سخت نگيرد وقتى از كار خاك سپارى فارغ شد و رفت عمر بن خطاب از آن حضرت پرسيد: اى رسول خدا ديدم شما درباره اين زن طورى رفتار كرديد كه پيش از اين سابقه نداشت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اى عمر اين زن پس از مادرم كه مرا زاييد مادر ديگر من بود</w:t>
      </w:r>
      <w:r w:rsidR="008A4E6E">
        <w:rPr>
          <w:rtl/>
          <w:lang w:bidi="fa-IR"/>
        </w:rPr>
        <w:t xml:space="preserve">. </w:t>
      </w:r>
      <w:r>
        <w:rPr>
          <w:rtl/>
          <w:lang w:bidi="fa-IR"/>
        </w:rPr>
        <w:t>جبرئيل از سوى خداوند برايم خبر آورده كه او اهل بهشت است و خداى تعالى هفتاد هزار فرشته را ماءمور كر تا بر جنازه اش نماز بگزارند</w:t>
      </w:r>
      <w:r w:rsidR="008A4E6E">
        <w:rPr>
          <w:rtl/>
          <w:lang w:bidi="fa-IR"/>
        </w:rPr>
        <w:t xml:space="preserve">، </w:t>
      </w:r>
      <w:r>
        <w:rPr>
          <w:rtl/>
          <w:lang w:bidi="fa-IR"/>
        </w:rPr>
        <w:t xml:space="preserve">فاطمه بنت اسد روزى از قول پيامبر </w:t>
      </w:r>
      <w:r w:rsidR="00F33EFF" w:rsidRPr="00F33EFF">
        <w:rPr>
          <w:rStyle w:val="libAlaemChar"/>
          <w:rtl/>
        </w:rPr>
        <w:t>صلى‌الله‌عليه‌وآله‌وسلم</w:t>
      </w:r>
      <w:r>
        <w:rPr>
          <w:rtl/>
          <w:lang w:bidi="fa-IR"/>
        </w:rPr>
        <w:t xml:space="preserve"> شنيده بود كه فرموده</w:t>
      </w:r>
      <w:r w:rsidR="00137D68">
        <w:rPr>
          <w:rtl/>
          <w:lang w:bidi="fa-IR"/>
        </w:rPr>
        <w:t>:</w:t>
      </w:r>
      <w:r>
        <w:rPr>
          <w:rtl/>
          <w:lang w:bidi="fa-IR"/>
        </w:rPr>
        <w:t xml:space="preserve"> انسانها در روز قيامت عريان محشور مى شوند پس</w:t>
      </w:r>
      <w:r w:rsidR="00251781">
        <w:rPr>
          <w:rtl/>
          <w:lang w:bidi="fa-IR"/>
        </w:rPr>
        <w:t xml:space="preserve"> </w:t>
      </w:r>
      <w:r>
        <w:rPr>
          <w:rtl/>
          <w:lang w:bidi="fa-IR"/>
        </w:rPr>
        <w:t xml:space="preserve">به پيامبر </w:t>
      </w:r>
      <w:r w:rsidR="00F33EFF" w:rsidRPr="00F33EFF">
        <w:rPr>
          <w:rStyle w:val="libAlaemChar"/>
          <w:rtl/>
        </w:rPr>
        <w:t>صلى‌الله‌عليه‌وآله‌وسلم</w:t>
      </w:r>
      <w:r>
        <w:rPr>
          <w:rtl/>
          <w:lang w:bidi="fa-IR"/>
        </w:rPr>
        <w:t xml:space="preserve"> عرض كرد: واى از اى رسوايى</w:t>
      </w:r>
    </w:p>
    <w:p w:rsidR="001A0533" w:rsidRDefault="00DF7947" w:rsidP="00DF7947">
      <w:pPr>
        <w:pStyle w:val="libNormal"/>
        <w:rPr>
          <w:rtl/>
          <w:lang w:bidi="fa-IR"/>
        </w:rPr>
      </w:pPr>
      <w:r>
        <w:rPr>
          <w:rtl/>
          <w:lang w:bidi="fa-IR"/>
        </w:rPr>
        <w:t xml:space="preserve">پيامبر بدو فرمود: من از خدا مى خواهم تا تو را پوشيده برانگيزد و باز زمانى كه از پيامبر </w:t>
      </w:r>
      <w:r w:rsidR="00F33EFF" w:rsidRPr="00F33EFF">
        <w:rPr>
          <w:rStyle w:val="libAlaemChar"/>
          <w:rtl/>
        </w:rPr>
        <w:t>صلى‌الله‌عليه‌وآله‌وسلم</w:t>
      </w:r>
      <w:r>
        <w:rPr>
          <w:rtl/>
          <w:lang w:bidi="fa-IR"/>
        </w:rPr>
        <w:t xml:space="preserve"> شنيد كه از عذاب قبر سخن مى فرمود</w:t>
      </w:r>
      <w:r w:rsidR="008A4E6E">
        <w:rPr>
          <w:rtl/>
          <w:lang w:bidi="fa-IR"/>
        </w:rPr>
        <w:t xml:space="preserve">. </w:t>
      </w:r>
      <w:r>
        <w:rPr>
          <w:rtl/>
          <w:lang w:bidi="fa-IR"/>
        </w:rPr>
        <w:t>گفت</w:t>
      </w:r>
      <w:r w:rsidR="00137D68">
        <w:rPr>
          <w:rtl/>
          <w:lang w:bidi="fa-IR"/>
        </w:rPr>
        <w:t>:</w:t>
      </w:r>
      <w:r>
        <w:rPr>
          <w:rtl/>
          <w:lang w:bidi="fa-IR"/>
        </w:rPr>
        <w:t xml:space="preserve"> واى از ناتوانى</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از خدا مى خواهم تا عذاب قبر را بر تو آسان كند</w:t>
      </w:r>
      <w:r w:rsidR="008A4E6E">
        <w:rPr>
          <w:rtl/>
          <w:lang w:bidi="fa-IR"/>
        </w:rPr>
        <w:t xml:space="preserve">. </w:t>
      </w:r>
      <w:r>
        <w:rPr>
          <w:rtl/>
          <w:lang w:bidi="fa-IR"/>
        </w:rPr>
        <w:t>فاطمه بنت اسد پس از مرگ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همچنان همگام با پيامبر </w:t>
      </w:r>
      <w:r w:rsidR="00F33EFF" w:rsidRPr="00F33EFF">
        <w:rPr>
          <w:rStyle w:val="libAlaemChar"/>
          <w:rtl/>
        </w:rPr>
        <w:t>صلى‌الله‌عليه‌وآله‌وسلم</w:t>
      </w:r>
      <w:r>
        <w:rPr>
          <w:rtl/>
          <w:lang w:bidi="fa-IR"/>
        </w:rPr>
        <w:t xml:space="preserve"> در صحنه هاى گوناگون حضور داشت و او زنى بود كه در مدينه با پيامبر اسلام </w:t>
      </w:r>
      <w:r w:rsidR="00F33EFF" w:rsidRPr="00F33EFF">
        <w:rPr>
          <w:rStyle w:val="libAlaemChar"/>
          <w:rtl/>
        </w:rPr>
        <w:t>صلى‌الله‌عليه‌وآله‌وسلم</w:t>
      </w:r>
      <w:r>
        <w:rPr>
          <w:rtl/>
          <w:lang w:bidi="fa-IR"/>
        </w:rPr>
        <w:t xml:space="preserve"> تجديد بيعت كرد</w:t>
      </w:r>
      <w:r w:rsidR="008A4E6E">
        <w:rPr>
          <w:rtl/>
          <w:lang w:bidi="fa-IR"/>
        </w:rPr>
        <w:t xml:space="preserve">. </w:t>
      </w:r>
    </w:p>
    <w:tbl>
      <w:tblPr>
        <w:tblStyle w:val="TableGrid"/>
        <w:bidiVisual/>
        <w:tblW w:w="5000" w:type="pct"/>
        <w:tblLook w:val="01E0"/>
      </w:tblPr>
      <w:tblGrid>
        <w:gridCol w:w="3653"/>
        <w:gridCol w:w="270"/>
        <w:gridCol w:w="3664"/>
      </w:tblGrid>
      <w:tr w:rsidR="00FB11BD" w:rsidTr="00FB11BD">
        <w:trPr>
          <w:trHeight w:val="350"/>
        </w:trPr>
        <w:tc>
          <w:tcPr>
            <w:tcW w:w="4288" w:type="dxa"/>
            <w:shd w:val="clear" w:color="auto" w:fill="auto"/>
          </w:tcPr>
          <w:p w:rsidR="00FB11BD" w:rsidRDefault="00FB11BD" w:rsidP="00FB11BD">
            <w:pPr>
              <w:pStyle w:val="libPoem"/>
              <w:rPr>
                <w:rtl/>
              </w:rPr>
            </w:pPr>
            <w:r>
              <w:rPr>
                <w:rtl/>
                <w:lang w:bidi="fa-IR"/>
              </w:rPr>
              <w:t>جان به فداى مژه بسته ات</w:t>
            </w:r>
            <w:r w:rsidRPr="00725071">
              <w:rPr>
                <w:rStyle w:val="libPoemTiniChar0"/>
                <w:rtl/>
              </w:rPr>
              <w:br/>
              <w:t> </w:t>
            </w:r>
          </w:p>
        </w:tc>
        <w:tc>
          <w:tcPr>
            <w:tcW w:w="280" w:type="dxa"/>
            <w:shd w:val="clear" w:color="auto" w:fill="auto"/>
          </w:tcPr>
          <w:p w:rsidR="00FB11BD" w:rsidRDefault="00FB11BD" w:rsidP="00FB11BD">
            <w:pPr>
              <w:pStyle w:val="libPoem"/>
              <w:rPr>
                <w:rtl/>
              </w:rPr>
            </w:pPr>
          </w:p>
        </w:tc>
        <w:tc>
          <w:tcPr>
            <w:tcW w:w="4288" w:type="dxa"/>
            <w:shd w:val="clear" w:color="auto" w:fill="auto"/>
          </w:tcPr>
          <w:p w:rsidR="00FB11BD" w:rsidRDefault="00FB11BD" w:rsidP="00FB11BD">
            <w:pPr>
              <w:pStyle w:val="libPoem"/>
              <w:rPr>
                <w:rtl/>
              </w:rPr>
            </w:pPr>
            <w:r>
              <w:rPr>
                <w:rtl/>
                <w:lang w:bidi="fa-IR"/>
              </w:rPr>
              <w:t xml:space="preserve">من على ام حيدر دل خسته ات </w:t>
            </w:r>
            <w:r w:rsidRPr="00F374DD">
              <w:rPr>
                <w:rStyle w:val="libFootnotenumChar"/>
                <w:rtl/>
                <w:lang w:bidi="fa-IR"/>
              </w:rPr>
              <w:t>(</w:t>
            </w:r>
            <w:r w:rsidRPr="00F374DD">
              <w:rPr>
                <w:rStyle w:val="libFootnotenumChar"/>
                <w:rtl/>
              </w:rPr>
              <w:t>107)</w:t>
            </w:r>
            <w:r w:rsidRPr="00725071">
              <w:rPr>
                <w:rStyle w:val="libPoemTiniChar0"/>
                <w:rtl/>
              </w:rPr>
              <w:br/>
              <w:t> </w:t>
            </w:r>
          </w:p>
        </w:tc>
      </w:tr>
    </w:tbl>
    <w:p w:rsidR="00DF7947" w:rsidRDefault="00DF7947" w:rsidP="0012300F">
      <w:pPr>
        <w:pStyle w:val="Heading2"/>
        <w:rPr>
          <w:rtl/>
          <w:lang w:bidi="fa-IR"/>
        </w:rPr>
      </w:pPr>
      <w:bookmarkStart w:id="86" w:name="_Toc386585162"/>
      <w:r>
        <w:rPr>
          <w:rtl/>
          <w:lang w:bidi="fa-IR"/>
        </w:rPr>
        <w:t>84- قطب هستى</w:t>
      </w:r>
      <w:bookmarkEnd w:id="8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در شب تولد نور پاك فاطمه </w:t>
      </w:r>
      <w:r w:rsidR="0093333D" w:rsidRPr="0093333D">
        <w:rPr>
          <w:rStyle w:val="libAlaemChar"/>
          <w:rtl/>
        </w:rPr>
        <w:t>عليها‌السلام</w:t>
      </w:r>
      <w:r w:rsidR="008A4E6E">
        <w:rPr>
          <w:rtl/>
          <w:lang w:bidi="fa-IR"/>
        </w:rPr>
        <w:t xml:space="preserve">، </w:t>
      </w:r>
      <w:r>
        <w:rPr>
          <w:rtl/>
          <w:lang w:bidi="fa-IR"/>
        </w:rPr>
        <w:t>زلزله عظيمى در مكه اتفاق افتاد و سنگهاى بزرگى از كوه ابوقبيس جدا شد و بر زمينهاى پست و بلند مى غلطيدند و آن قدر اين زلزله ادامه داشت كه ابوطالب بر بالاى بلندى رفت و به خداوند عرض</w:t>
      </w:r>
      <w:r w:rsidR="00251781">
        <w:rPr>
          <w:rtl/>
          <w:lang w:bidi="fa-IR"/>
        </w:rPr>
        <w:t xml:space="preserve"> </w:t>
      </w:r>
      <w:r>
        <w:rPr>
          <w:rtl/>
          <w:lang w:bidi="fa-IR"/>
        </w:rPr>
        <w:t>كرد:</w:t>
      </w:r>
    </w:p>
    <w:p w:rsidR="00DF7947" w:rsidRDefault="00DF7947" w:rsidP="00DF7947">
      <w:pPr>
        <w:pStyle w:val="libNormal"/>
        <w:rPr>
          <w:rtl/>
          <w:lang w:bidi="fa-IR"/>
        </w:rPr>
      </w:pPr>
      <w:r>
        <w:rPr>
          <w:rtl/>
          <w:lang w:bidi="fa-IR"/>
        </w:rPr>
        <w:lastRenderedPageBreak/>
        <w:t>الهى و سيدى اسالك بالمحمديه المحمودية و بالعلوية العالية و باالفاطمية البيضاء الا تفضلت على اهل التهامة بالرحمة و الرافته</w:t>
      </w:r>
      <w:r w:rsidR="008A4E6E">
        <w:rPr>
          <w:rtl/>
          <w:lang w:bidi="fa-IR"/>
        </w:rPr>
        <w:t xml:space="preserve">. </w:t>
      </w:r>
    </w:p>
    <w:p w:rsidR="001A0533" w:rsidRDefault="00DF7947" w:rsidP="00DF7947">
      <w:pPr>
        <w:pStyle w:val="libNormal"/>
        <w:rPr>
          <w:rtl/>
          <w:lang w:bidi="fa-IR"/>
        </w:rPr>
      </w:pPr>
      <w:r>
        <w:rPr>
          <w:rtl/>
          <w:lang w:bidi="fa-IR"/>
        </w:rPr>
        <w:t xml:space="preserve">بدين ترتيب ابوطالب در پيشگاه خداوند به ساحت مقدس پيامبر </w:t>
      </w:r>
      <w:r w:rsidR="00F33EFF" w:rsidRPr="00F33EFF">
        <w:rPr>
          <w:rStyle w:val="libAlaemChar"/>
          <w:rtl/>
        </w:rPr>
        <w:t>صلى‌الله‌عليه‌وآله‌وسلم</w:t>
      </w:r>
      <w:r>
        <w:rPr>
          <w:rtl/>
          <w:lang w:bidi="fa-IR"/>
        </w:rPr>
        <w:t xml:space="preserve">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فاطمه </w:t>
      </w:r>
      <w:r w:rsidR="0093333D" w:rsidRPr="0093333D">
        <w:rPr>
          <w:rStyle w:val="libAlaemChar"/>
          <w:rtl/>
        </w:rPr>
        <w:t>عليها‌السلام</w:t>
      </w:r>
      <w:r>
        <w:rPr>
          <w:rtl/>
          <w:lang w:bidi="fa-IR"/>
        </w:rPr>
        <w:t xml:space="preserve"> توسل جست از بركت نام ايشان همان لحظه زمين مكه آرام شد</w:t>
      </w:r>
      <w:r w:rsidR="008A4E6E">
        <w:rPr>
          <w:rtl/>
          <w:lang w:bidi="fa-IR"/>
        </w:rPr>
        <w:t xml:space="preserve">. </w:t>
      </w:r>
      <w:r w:rsidR="003107DD" w:rsidRPr="00F374DD">
        <w:rPr>
          <w:rStyle w:val="libFootnotenumChar"/>
          <w:rtl/>
          <w:lang w:bidi="fa-IR"/>
        </w:rPr>
        <w:t>(</w:t>
      </w:r>
      <w:r w:rsidRPr="00F374DD">
        <w:rPr>
          <w:rStyle w:val="libFootnotenumChar"/>
          <w:rtl/>
        </w:rPr>
        <w:t>108)</w:t>
      </w:r>
    </w:p>
    <w:p w:rsidR="00DF7947" w:rsidRDefault="00DF7947" w:rsidP="0012300F">
      <w:pPr>
        <w:pStyle w:val="Heading2"/>
        <w:rPr>
          <w:rtl/>
          <w:lang w:bidi="fa-IR"/>
        </w:rPr>
      </w:pPr>
      <w:bookmarkStart w:id="87" w:name="_Toc386585163"/>
      <w:r>
        <w:rPr>
          <w:rtl/>
          <w:lang w:bidi="fa-IR"/>
        </w:rPr>
        <w:t>85- زنى جاسوس و خبررسان</w:t>
      </w:r>
      <w:bookmarkEnd w:id="8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زنى به نام ساره كه وابسته به يكى از قبائل مكه بود از مكه به مدينه خدمت رسول خدا </w:t>
      </w:r>
      <w:r w:rsidR="00F33EFF" w:rsidRPr="00F33EFF">
        <w:rPr>
          <w:rStyle w:val="libAlaemChar"/>
          <w:rtl/>
        </w:rPr>
        <w:t>صلى‌الله‌عليه‌وآله‌وسلم</w:t>
      </w:r>
      <w:r>
        <w:rPr>
          <w:rtl/>
          <w:lang w:bidi="fa-IR"/>
        </w:rPr>
        <w:t xml:space="preserve"> آمد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او فرمود: آيا مسلمان شده اى و به اينجا آمده اى</w:t>
      </w:r>
      <w:r w:rsidR="008A4E6E">
        <w:rPr>
          <w:rtl/>
          <w:lang w:bidi="fa-IR"/>
        </w:rPr>
        <w:t>؟</w:t>
      </w:r>
      <w:r>
        <w:rPr>
          <w:rtl/>
          <w:lang w:bidi="fa-IR"/>
        </w:rPr>
        <w:t xml:space="preserve"> عرض كرد نه</w:t>
      </w:r>
      <w:r w:rsidR="008A4E6E">
        <w:rPr>
          <w:rtl/>
          <w:lang w:bidi="fa-IR"/>
        </w:rPr>
        <w:t xml:space="preserve">. </w:t>
      </w:r>
      <w:r>
        <w:rPr>
          <w:rtl/>
          <w:lang w:bidi="fa-IR"/>
        </w:rPr>
        <w:t>حضرت فرمود: به عنوان مهاجرت آمده اى</w:t>
      </w:r>
      <w:r w:rsidR="008A4E6E">
        <w:rPr>
          <w:rtl/>
          <w:lang w:bidi="fa-IR"/>
        </w:rPr>
        <w:t xml:space="preserve">. </w:t>
      </w:r>
      <w:r>
        <w:rPr>
          <w:rtl/>
          <w:lang w:bidi="fa-IR"/>
        </w:rPr>
        <w:t>گفت</w:t>
      </w:r>
      <w:r w:rsidR="00137D68">
        <w:rPr>
          <w:rtl/>
          <w:lang w:bidi="fa-IR"/>
        </w:rPr>
        <w:t>:</w:t>
      </w:r>
      <w:r>
        <w:rPr>
          <w:rtl/>
          <w:lang w:bidi="fa-IR"/>
        </w:rPr>
        <w:t xml:space="preserve"> نه فرمود: پس چرا آمده اى</w:t>
      </w:r>
      <w:r w:rsidR="008A4E6E">
        <w:rPr>
          <w:rtl/>
          <w:lang w:bidi="fa-IR"/>
        </w:rPr>
        <w:t xml:space="preserve">. </w:t>
      </w:r>
      <w:r>
        <w:rPr>
          <w:rtl/>
          <w:lang w:bidi="fa-IR"/>
        </w:rPr>
        <w:t>گفت</w:t>
      </w:r>
      <w:r w:rsidR="00137D68">
        <w:rPr>
          <w:rtl/>
          <w:lang w:bidi="fa-IR"/>
        </w:rPr>
        <w:t>:</w:t>
      </w:r>
      <w:r>
        <w:rPr>
          <w:rtl/>
          <w:lang w:bidi="fa-IR"/>
        </w:rPr>
        <w:t xml:space="preserve"> شما اصل و عشيره ما بوديد و سرپرستان ما همه رفتند و من شديدا محتاج شدم آدم نزد شما تا عطايى به من بكنيد حضرت فرمود: پس جوانان مكه چه شدند؟</w:t>
      </w:r>
      <w:r w:rsidR="003107DD">
        <w:rPr>
          <w:rtl/>
          <w:lang w:bidi="fa-IR"/>
        </w:rPr>
        <w:t xml:space="preserve"> (</w:t>
      </w:r>
      <w:r>
        <w:rPr>
          <w:rtl/>
          <w:lang w:bidi="fa-IR"/>
        </w:rPr>
        <w:t>چون قبلا اين زن براى جوانها خوانندگى مى كرد) عرض كرد: بعد از جنگ بدر هيچ كس از من تقاضاى خوانندگى نكرد</w:t>
      </w:r>
      <w:r w:rsidR="008A4E6E">
        <w:rPr>
          <w:rtl/>
          <w:lang w:bidi="fa-IR"/>
        </w:rPr>
        <w:t xml:space="preserve">. </w:t>
      </w:r>
      <w:r>
        <w:rPr>
          <w:rtl/>
          <w:lang w:bidi="fa-IR"/>
        </w:rPr>
        <w:t xml:space="preserve">حضرت به فرزندان عبدالمطلب دستور داد لباس و مركب و خرج راه به او دادند و اين در حالى بود كه پيامبر </w:t>
      </w:r>
      <w:r w:rsidR="00F33EFF" w:rsidRPr="00F33EFF">
        <w:rPr>
          <w:rStyle w:val="libAlaemChar"/>
          <w:rtl/>
        </w:rPr>
        <w:t>صلى‌الله‌عليه‌وآله‌وسلم</w:t>
      </w:r>
      <w:r>
        <w:rPr>
          <w:rtl/>
          <w:lang w:bidi="fa-IR"/>
        </w:rPr>
        <w:t xml:space="preserve"> آماده فتح مكه مى شد در همين حال حاطب ابن ابى بلتعه كه از مسلمانان معروف و مجاهدان جنگ بدر بود</w:t>
      </w:r>
      <w:r w:rsidR="008A4E6E">
        <w:rPr>
          <w:rtl/>
          <w:lang w:bidi="fa-IR"/>
        </w:rPr>
        <w:t xml:space="preserve">. </w:t>
      </w:r>
      <w:r>
        <w:rPr>
          <w:rtl/>
          <w:lang w:bidi="fa-IR"/>
        </w:rPr>
        <w:t xml:space="preserve">نزد ساره آمد و نامه اى به او بداد و گفت آن را به اهل مكه بده و 10 دينار پول و يك قواره پارچه نيز به او داد در نامه او اسرار و اطلاعات مربوط به جبه پيامبر </w:t>
      </w:r>
      <w:r w:rsidR="00F33EFF" w:rsidRPr="00F33EFF">
        <w:rPr>
          <w:rStyle w:val="libAlaemChar"/>
          <w:rtl/>
        </w:rPr>
        <w:t>صلى‌الله‌عليه‌وآله‌وسلم</w:t>
      </w:r>
      <w:r>
        <w:rPr>
          <w:rtl/>
          <w:lang w:bidi="fa-IR"/>
        </w:rPr>
        <w:t xml:space="preserve"> مبنى بر فتح مكه بود</w:t>
      </w:r>
      <w:r w:rsidR="008A4E6E">
        <w:rPr>
          <w:rtl/>
          <w:lang w:bidi="fa-IR"/>
        </w:rPr>
        <w:t xml:space="preserve">. </w:t>
      </w:r>
      <w:r>
        <w:rPr>
          <w:rtl/>
          <w:lang w:bidi="fa-IR"/>
        </w:rPr>
        <w:t>ساره نامه را بر داشته به قصد مكه حركت كرد</w:t>
      </w:r>
      <w:r w:rsidR="008A4E6E">
        <w:rPr>
          <w:rtl/>
          <w:lang w:bidi="fa-IR"/>
        </w:rPr>
        <w:t xml:space="preserve">. </w:t>
      </w:r>
      <w:r>
        <w:rPr>
          <w:rtl/>
          <w:lang w:bidi="fa-IR"/>
        </w:rPr>
        <w:t xml:space="preserve">جبرئيل اين ماجرا را به اطلاع پيامبر </w:t>
      </w:r>
      <w:r w:rsidR="00F33EFF" w:rsidRPr="00F33EFF">
        <w:rPr>
          <w:rStyle w:val="libAlaemChar"/>
          <w:rtl/>
        </w:rPr>
        <w:t>صلى‌الله‌عليه‌وآله‌وسلم</w:t>
      </w:r>
      <w:r>
        <w:rPr>
          <w:rtl/>
          <w:lang w:bidi="fa-IR"/>
        </w:rPr>
        <w:t xml:space="preserve"> رساند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عمار و عمر و زبير و طلحه و مقداد و ابومرثد را فرمان داد تا نامه را سريعا از </w:t>
      </w:r>
      <w:r>
        <w:rPr>
          <w:rtl/>
          <w:lang w:bidi="fa-IR"/>
        </w:rPr>
        <w:lastRenderedPageBreak/>
        <w:t xml:space="preserve">آن زن بگيرند آنها حركت كردند و در همان مكانى كه رسول خدا </w:t>
      </w:r>
      <w:r w:rsidR="00F33EFF" w:rsidRPr="00F33EFF">
        <w:rPr>
          <w:rStyle w:val="libAlaemChar"/>
          <w:rtl/>
        </w:rPr>
        <w:t>صلى‌الله‌عليه‌وآله‌وسلم</w:t>
      </w:r>
      <w:r>
        <w:rPr>
          <w:rtl/>
          <w:lang w:bidi="fa-IR"/>
        </w:rPr>
        <w:t xml:space="preserve"> فرمود بود به ساره رسيدند آنها نامه را از او خواستند او سوگند ياد كرد نامه اى نزد من نيست اثاث سفر او را تفتيش كردند چيزى نيافتند</w:t>
      </w:r>
      <w:r w:rsidR="008A4E6E">
        <w:rPr>
          <w:rtl/>
          <w:lang w:bidi="fa-IR"/>
        </w:rPr>
        <w:t xml:space="preserve">. </w:t>
      </w:r>
    </w:p>
    <w:p w:rsidR="001A0533" w:rsidRDefault="00DF7947" w:rsidP="00DF7947">
      <w:pPr>
        <w:pStyle w:val="libNormal"/>
        <w:rPr>
          <w:rtl/>
          <w:lang w:bidi="fa-IR"/>
        </w:rPr>
      </w:pPr>
      <w:r>
        <w:rPr>
          <w:rtl/>
          <w:lang w:bidi="fa-IR"/>
        </w:rPr>
        <w:t>لذا همگى تصميم گرفتند كه برگردند ولى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مخالفت كرد و فرمود: نه پيامبر </w:t>
      </w:r>
      <w:r w:rsidR="00F33EFF" w:rsidRPr="00F33EFF">
        <w:rPr>
          <w:rStyle w:val="libAlaemChar"/>
          <w:rtl/>
        </w:rPr>
        <w:t>صلى‌الله‌عليه‌وآله‌وسلم</w:t>
      </w:r>
      <w:r>
        <w:rPr>
          <w:rtl/>
          <w:lang w:bidi="fa-IR"/>
        </w:rPr>
        <w:t xml:space="preserve"> به ما دروغ گفته و نه ما دروغ مى گوييم آنگاه شمشير خود را كشيد و فرمود: نامه را بيرون بياور و گرنه بخدا سوگند گردنت را مى زنم ساره وقتى مساءله را جدى يافت نامه را كه در ميان گيسوانش پنهان كرده بود بيرون آورد و آنها نامه را خدمت پيامبر </w:t>
      </w:r>
      <w:r w:rsidR="00F33EFF" w:rsidRPr="00F33EFF">
        <w:rPr>
          <w:rStyle w:val="libAlaemChar"/>
          <w:rtl/>
        </w:rPr>
        <w:t>صلى‌الله‌عليه‌وآله‌وسلم</w:t>
      </w:r>
      <w:r>
        <w:rPr>
          <w:rtl/>
          <w:lang w:bidi="fa-IR"/>
        </w:rPr>
        <w:t xml:space="preserve"> آورند</w:t>
      </w:r>
      <w:r w:rsidR="008A4E6E">
        <w:rPr>
          <w:rtl/>
          <w:lang w:bidi="fa-IR"/>
        </w:rPr>
        <w:t xml:space="preserve">. </w:t>
      </w:r>
      <w:r>
        <w:rPr>
          <w:rtl/>
          <w:lang w:bidi="fa-IR"/>
        </w:rPr>
        <w:t>آنگاه حضرت حاطب را خواست و از او توضيح خواست او نيز علت اين عمل خود را گفت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او را بخشيد</w:t>
      </w:r>
      <w:r w:rsidR="008A4E6E">
        <w:rPr>
          <w:rtl/>
          <w:lang w:bidi="fa-IR"/>
        </w:rPr>
        <w:t xml:space="preserve">. </w:t>
      </w:r>
      <w:r w:rsidR="003107DD" w:rsidRPr="00F374DD">
        <w:rPr>
          <w:rStyle w:val="libFootnotenumChar"/>
          <w:rtl/>
          <w:lang w:bidi="fa-IR"/>
        </w:rPr>
        <w:t>(</w:t>
      </w:r>
      <w:r w:rsidRPr="00F374DD">
        <w:rPr>
          <w:rStyle w:val="libFootnotenumChar"/>
          <w:rtl/>
        </w:rPr>
        <w:t>109)</w:t>
      </w:r>
    </w:p>
    <w:p w:rsidR="00DF7947" w:rsidRDefault="00DF7947" w:rsidP="0012300F">
      <w:pPr>
        <w:pStyle w:val="Heading2"/>
        <w:rPr>
          <w:rtl/>
          <w:lang w:bidi="fa-IR"/>
        </w:rPr>
      </w:pPr>
      <w:bookmarkStart w:id="88" w:name="_Toc386585164"/>
      <w:r>
        <w:rPr>
          <w:rtl/>
          <w:lang w:bidi="fa-IR"/>
        </w:rPr>
        <w:t>86- ابوتراب افتخار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bookmarkEnd w:id="8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كنيه ابوتراب محبوبترين كنيه براى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هر گاه وى را بدين كنيه مى خواندند خشنود و شادمان مى گشت</w:t>
      </w:r>
      <w:r w:rsidR="008A4E6E">
        <w:rPr>
          <w:rtl/>
          <w:lang w:bidi="fa-IR"/>
        </w:rPr>
        <w:t xml:space="preserve">. </w:t>
      </w:r>
      <w:r>
        <w:rPr>
          <w:rtl/>
          <w:lang w:bidi="fa-IR"/>
        </w:rPr>
        <w:t>كنيه ابوتراب زمانى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عطا شد كه هنوز ازدواج نكرده بود</w:t>
      </w:r>
      <w:r w:rsidR="008A4E6E">
        <w:rPr>
          <w:rtl/>
          <w:lang w:bidi="fa-IR"/>
        </w:rPr>
        <w:t xml:space="preserve">. </w:t>
      </w:r>
      <w:r>
        <w:rPr>
          <w:rtl/>
          <w:lang w:bidi="fa-IR"/>
        </w:rPr>
        <w:t>اما جريانى كه باعث شد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عنوان ابوتراب را از پيامبر </w:t>
      </w:r>
      <w:r w:rsidR="00F33EFF" w:rsidRPr="00F33EFF">
        <w:rPr>
          <w:rStyle w:val="libAlaemChar"/>
          <w:rtl/>
        </w:rPr>
        <w:t>صلى‌الله‌عليه‌وآله‌وسلم</w:t>
      </w:r>
      <w:r>
        <w:rPr>
          <w:rtl/>
          <w:lang w:bidi="fa-IR"/>
        </w:rPr>
        <w:t xml:space="preserve"> دريافت كند اينگونه است كه عمار ياسر نقل كرده است</w:t>
      </w:r>
      <w:r w:rsidR="00137D68">
        <w:rPr>
          <w:rtl/>
          <w:lang w:bidi="fa-IR"/>
        </w:rPr>
        <w:t>:</w:t>
      </w:r>
    </w:p>
    <w:p w:rsidR="00DF7947" w:rsidRDefault="00DF7947" w:rsidP="00DF7947">
      <w:pPr>
        <w:pStyle w:val="libNormal"/>
        <w:rPr>
          <w:rtl/>
          <w:lang w:bidi="fa-IR"/>
        </w:rPr>
      </w:pPr>
      <w:r>
        <w:rPr>
          <w:rtl/>
          <w:lang w:bidi="fa-IR"/>
        </w:rPr>
        <w:t>من و على بن ابيطالب در جنگ عشيره</w:t>
      </w:r>
      <w:r w:rsidR="003107DD">
        <w:rPr>
          <w:rtl/>
          <w:lang w:bidi="fa-IR"/>
        </w:rPr>
        <w:t xml:space="preserve"> (</w:t>
      </w:r>
      <w:r>
        <w:rPr>
          <w:rtl/>
          <w:lang w:bidi="fa-IR"/>
        </w:rPr>
        <w:t xml:space="preserve">اين غزوه در ماه جمادى الاخر كه 16 ماه از هجرت پيامبر </w:t>
      </w:r>
      <w:r w:rsidR="00F33EFF" w:rsidRPr="00F33EFF">
        <w:rPr>
          <w:rStyle w:val="libAlaemChar"/>
          <w:rtl/>
        </w:rPr>
        <w:t>صلى‌الله‌عليه‌وآله‌وسلم</w:t>
      </w:r>
      <w:r>
        <w:rPr>
          <w:rtl/>
          <w:lang w:bidi="fa-IR"/>
        </w:rPr>
        <w:t xml:space="preserve"> گذشته بود رخ داد و اين جنگ قبل از جنگ بدر بود</w:t>
      </w:r>
      <w:r w:rsidR="008A4E6E">
        <w:rPr>
          <w:rtl/>
          <w:lang w:bidi="fa-IR"/>
        </w:rPr>
        <w:t xml:space="preserve">. </w:t>
      </w:r>
      <w:r>
        <w:rPr>
          <w:rtl/>
          <w:lang w:bidi="fa-IR"/>
        </w:rPr>
        <w:t xml:space="preserve">) با هم بوديم هنگامى كه رسول خدا </w:t>
      </w:r>
      <w:r w:rsidR="00F33EFF" w:rsidRPr="00F33EFF">
        <w:rPr>
          <w:rStyle w:val="libAlaemChar"/>
          <w:rtl/>
        </w:rPr>
        <w:t>صلى‌الله‌عليه‌وآله‌وسلم</w:t>
      </w:r>
      <w:r>
        <w:rPr>
          <w:rtl/>
          <w:lang w:bidi="fa-IR"/>
        </w:rPr>
        <w:t xml:space="preserve"> در آنجا فرود آمد و موضع رفت گروهى از طايفه بنى مدلج را ديديم كه در چشمه و نخلستان خود مشغول كارند</w:t>
      </w:r>
      <w:r w:rsidR="008A4E6E">
        <w:rPr>
          <w:rtl/>
          <w:lang w:bidi="fa-IR"/>
        </w:rPr>
        <w:t xml:space="preserve">. </w:t>
      </w:r>
      <w:r>
        <w:rPr>
          <w:rtl/>
          <w:lang w:bidi="fa-IR"/>
        </w:rPr>
        <w:t>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 گفت</w:t>
      </w:r>
      <w:r w:rsidR="00137D68">
        <w:rPr>
          <w:rtl/>
          <w:lang w:bidi="fa-IR"/>
        </w:rPr>
        <w:t>:</w:t>
      </w:r>
      <w:r>
        <w:rPr>
          <w:rtl/>
          <w:lang w:bidi="fa-IR"/>
        </w:rPr>
        <w:t xml:space="preserve"> اى ابواليقظان </w:t>
      </w:r>
      <w:r>
        <w:rPr>
          <w:rtl/>
          <w:lang w:bidi="fa-IR"/>
        </w:rPr>
        <w:lastRenderedPageBreak/>
        <w:t>مى آيى نزد اين قوم برويم و ببينيم چگونه كار مى كنند؟ گفتم</w:t>
      </w:r>
      <w:r w:rsidR="00137D68">
        <w:rPr>
          <w:rtl/>
          <w:lang w:bidi="fa-IR"/>
        </w:rPr>
        <w:t>:</w:t>
      </w:r>
      <w:r>
        <w:rPr>
          <w:rtl/>
          <w:lang w:bidi="fa-IR"/>
        </w:rPr>
        <w:t xml:space="preserve"> اگر بخواهى مى رويم پس</w:t>
      </w:r>
      <w:r w:rsidR="00251781">
        <w:rPr>
          <w:rtl/>
          <w:lang w:bidi="fa-IR"/>
        </w:rPr>
        <w:t xml:space="preserve"> </w:t>
      </w:r>
      <w:r>
        <w:rPr>
          <w:rtl/>
          <w:lang w:bidi="fa-IR"/>
        </w:rPr>
        <w:t>نزد آنان رفتيم و ساعتى كارهايشان را تماشا نموديم آنگاه خوابمان گرفت رفتيم در بين نخلهاى كوچك روى خاكهاى نرم آنجا خوابيديم</w:t>
      </w:r>
      <w:r w:rsidR="008A4E6E">
        <w:rPr>
          <w:rtl/>
          <w:lang w:bidi="fa-IR"/>
        </w:rPr>
        <w:t xml:space="preserve">. </w:t>
      </w:r>
      <w:r>
        <w:rPr>
          <w:rtl/>
          <w:lang w:bidi="fa-IR"/>
        </w:rPr>
        <w:t>به خدا سوگند كسى ما را بيدار نكرد</w:t>
      </w:r>
      <w:r w:rsidR="008A4E6E">
        <w:rPr>
          <w:rtl/>
          <w:lang w:bidi="fa-IR"/>
        </w:rPr>
        <w:t xml:space="preserve">. </w:t>
      </w:r>
      <w:r>
        <w:rPr>
          <w:rtl/>
          <w:lang w:bidi="fa-IR"/>
        </w:rPr>
        <w:t xml:space="preserve">جز رسول خدا </w:t>
      </w:r>
      <w:r w:rsidR="00F33EFF" w:rsidRPr="00F33EFF">
        <w:rPr>
          <w:rStyle w:val="libAlaemChar"/>
          <w:rtl/>
        </w:rPr>
        <w:t>صلى‌الله‌عليه‌وآله‌وسلم</w:t>
      </w:r>
      <w:r>
        <w:rPr>
          <w:rtl/>
          <w:lang w:bidi="fa-IR"/>
        </w:rPr>
        <w:t xml:space="preserve"> او با پاهايش ما را حركت مى داد</w:t>
      </w:r>
      <w:r w:rsidR="003107DD">
        <w:rPr>
          <w:rtl/>
          <w:lang w:bidi="fa-IR"/>
        </w:rPr>
        <w:t xml:space="preserve"> (</w:t>
      </w:r>
      <w:r>
        <w:rPr>
          <w:rtl/>
          <w:lang w:bidi="fa-IR"/>
        </w:rPr>
        <w:t xml:space="preserve">ما از خواب بيدار شديم) در حالى كه خاك آلود بوديم در آن روز رسل خدا </w:t>
      </w:r>
      <w:r w:rsidR="00F33EFF" w:rsidRPr="00F33EFF">
        <w:rPr>
          <w:rStyle w:val="libAlaemChar"/>
          <w:rtl/>
        </w:rPr>
        <w:t>صلى‌الله‌عليه‌وآله‌وسلم</w:t>
      </w:r>
      <w:r>
        <w:rPr>
          <w:rtl/>
          <w:lang w:bidi="fa-IR"/>
        </w:rPr>
        <w:t xml:space="preserve"> چون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خاك آلود ديد به او گفت</w:t>
      </w:r>
      <w:r w:rsidR="00137D68">
        <w:rPr>
          <w:rtl/>
          <w:lang w:bidi="fa-IR"/>
        </w:rPr>
        <w:t>:</w:t>
      </w:r>
      <w:r>
        <w:rPr>
          <w:rtl/>
          <w:lang w:bidi="fa-IR"/>
        </w:rPr>
        <w:t xml:space="preserve"> مالك يا ابا تراب</w:t>
      </w:r>
      <w:r w:rsidR="008A4E6E">
        <w:rPr>
          <w:rtl/>
          <w:lang w:bidi="fa-IR"/>
        </w:rPr>
        <w:t>؟</w:t>
      </w:r>
      <w:r>
        <w:rPr>
          <w:rtl/>
          <w:lang w:bidi="fa-IR"/>
        </w:rPr>
        <w:t xml:space="preserve"> تو را چه شده</w:t>
      </w:r>
      <w:r w:rsidR="008A4E6E">
        <w:rPr>
          <w:rtl/>
          <w:lang w:bidi="fa-IR"/>
        </w:rPr>
        <w:t xml:space="preserve">، </w:t>
      </w:r>
      <w:r>
        <w:rPr>
          <w:rtl/>
          <w:lang w:bidi="fa-IR"/>
        </w:rPr>
        <w:t>اى ابوتراب</w:t>
      </w:r>
      <w:r w:rsidR="008A4E6E">
        <w:rPr>
          <w:rtl/>
          <w:lang w:bidi="fa-IR"/>
        </w:rPr>
        <w:t>؟</w:t>
      </w:r>
      <w:r w:rsidR="003107DD">
        <w:rPr>
          <w:rtl/>
          <w:lang w:bidi="fa-IR"/>
        </w:rPr>
        <w:t xml:space="preserve"> (</w:t>
      </w:r>
      <w:r>
        <w:rPr>
          <w:rtl/>
          <w:lang w:bidi="fa-IR"/>
        </w:rPr>
        <w:t>چرا تو چنين خاك آلوده شده اى</w:t>
      </w:r>
      <w:r w:rsidR="008A4E6E">
        <w:rPr>
          <w:rtl/>
          <w:lang w:bidi="fa-IR"/>
        </w:rPr>
        <w:t>؟</w:t>
      </w:r>
      <w:r>
        <w:rPr>
          <w:rtl/>
          <w:lang w:bidi="fa-IR"/>
        </w:rPr>
        <w:t>) سپس فرمود: آيا شما را آگاه نكنم از دو نفر كه بدبخت ترين مردم اند؟ گفتيم</w:t>
      </w:r>
      <w:r w:rsidR="008A4E6E">
        <w:rPr>
          <w:rtl/>
          <w:lang w:bidi="fa-IR"/>
        </w:rPr>
        <w:t xml:space="preserve">، </w:t>
      </w:r>
      <w:r>
        <w:rPr>
          <w:rtl/>
          <w:lang w:bidi="fa-IR"/>
        </w:rPr>
        <w:t xml:space="preserve">آرى اى رسول خدا </w:t>
      </w:r>
      <w:r w:rsidR="00F33EFF" w:rsidRPr="00F33EFF">
        <w:rPr>
          <w:rStyle w:val="libAlaemChar"/>
          <w:rtl/>
        </w:rPr>
        <w:t>صلى‌الله‌عليه‌وآله‌وسلم</w:t>
      </w:r>
      <w:r>
        <w:rPr>
          <w:rtl/>
          <w:lang w:bidi="fa-IR"/>
        </w:rPr>
        <w:t xml:space="preserve"> فرمود: يك مردك سرخ روى</w:t>
      </w:r>
      <w:r w:rsidR="008A4E6E">
        <w:rPr>
          <w:rtl/>
          <w:lang w:bidi="fa-IR"/>
        </w:rPr>
        <w:t xml:space="preserve">، </w:t>
      </w:r>
      <w:r>
        <w:rPr>
          <w:rtl/>
          <w:lang w:bidi="fa-IR"/>
        </w:rPr>
        <w:t>قوم ثمود كه ناقه صالح را پى كرد و ديگر آن كه به اينجاى توضربت مى زند</w:t>
      </w:r>
      <w:r w:rsidR="003107DD">
        <w:rPr>
          <w:rtl/>
          <w:lang w:bidi="fa-IR"/>
        </w:rPr>
        <w:t xml:space="preserve"> (</w:t>
      </w:r>
      <w:r>
        <w:rPr>
          <w:rtl/>
          <w:lang w:bidi="fa-IR"/>
        </w:rPr>
        <w:t>و دستش را بر پيشانى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گذاشت) آن گاه محاسن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گفت</w:t>
      </w:r>
      <w:r w:rsidR="00137D68">
        <w:rPr>
          <w:rtl/>
          <w:lang w:bidi="fa-IR"/>
        </w:rPr>
        <w:t>:</w:t>
      </w:r>
      <w:r>
        <w:rPr>
          <w:rtl/>
          <w:lang w:bidi="fa-IR"/>
        </w:rPr>
        <w:t xml:space="preserve"> و گفت</w:t>
      </w:r>
      <w:r w:rsidR="00137D68">
        <w:rPr>
          <w:rtl/>
          <w:lang w:bidi="fa-IR"/>
        </w:rPr>
        <w:t>:</w:t>
      </w:r>
      <w:r>
        <w:rPr>
          <w:rtl/>
          <w:lang w:bidi="fa-IR"/>
        </w:rPr>
        <w:t>: تا اينكه اين از خون آن تر شود</w:t>
      </w:r>
      <w:r w:rsidR="008A4E6E">
        <w:rPr>
          <w:rtl/>
          <w:lang w:bidi="fa-IR"/>
        </w:rPr>
        <w:t xml:space="preserve">. </w:t>
      </w:r>
      <w:r w:rsidR="003107DD" w:rsidRPr="00F374DD">
        <w:rPr>
          <w:rStyle w:val="libFootnotenumChar"/>
          <w:rtl/>
          <w:lang w:bidi="fa-IR"/>
        </w:rPr>
        <w:t>(</w:t>
      </w:r>
      <w:r w:rsidRPr="00F374DD">
        <w:rPr>
          <w:rStyle w:val="libFootnotenumChar"/>
          <w:rtl/>
        </w:rPr>
        <w:t>110)</w:t>
      </w:r>
    </w:p>
    <w:p w:rsidR="00DF7947" w:rsidRDefault="008A4E6E" w:rsidP="00DF7947">
      <w:pPr>
        <w:pStyle w:val="libNormal"/>
        <w:rPr>
          <w:rtl/>
          <w:lang w:bidi="fa-IR"/>
        </w:rPr>
      </w:pPr>
      <w:r>
        <w:rPr>
          <w:rtl/>
          <w:lang w:bidi="fa-IR"/>
        </w:rPr>
        <w:t xml:space="preserve">... </w:t>
      </w:r>
      <w:r w:rsidR="00DF7947">
        <w:rPr>
          <w:rtl/>
          <w:lang w:bidi="fa-IR"/>
        </w:rPr>
        <w:t>البته در كتاب مناقب ابن شهر آشوب ج 3</w:t>
      </w:r>
      <w:r>
        <w:rPr>
          <w:rtl/>
          <w:lang w:bidi="fa-IR"/>
        </w:rPr>
        <w:t xml:space="preserve">، </w:t>
      </w:r>
      <w:r w:rsidR="00DF7947">
        <w:rPr>
          <w:rtl/>
          <w:lang w:bidi="fa-IR"/>
        </w:rPr>
        <w:t>ص 113 قضيه فوق بگونه اى ديگر نقل گرديده است</w:t>
      </w:r>
      <w:r>
        <w:rPr>
          <w:rtl/>
          <w:lang w:bidi="fa-IR"/>
        </w:rPr>
        <w:t xml:space="preserve">. </w:t>
      </w:r>
    </w:p>
    <w:p w:rsidR="00DF7947" w:rsidRDefault="00DF7947" w:rsidP="00DF7947">
      <w:pPr>
        <w:pStyle w:val="libNormal"/>
        <w:rPr>
          <w:rtl/>
          <w:lang w:bidi="fa-IR"/>
        </w:rPr>
      </w:pPr>
      <w:r>
        <w:rPr>
          <w:rtl/>
          <w:lang w:bidi="fa-IR"/>
        </w:rPr>
        <w:t xml:space="preserve">اين گونه مى گويند: روزى رسول خدا </w:t>
      </w:r>
      <w:r w:rsidR="00F33EFF" w:rsidRPr="00F33EFF">
        <w:rPr>
          <w:rStyle w:val="libAlaemChar"/>
          <w:rtl/>
        </w:rPr>
        <w:t>صلى‌الله‌عليه‌وآله‌وسلم</w:t>
      </w:r>
      <w:r>
        <w:rPr>
          <w:rtl/>
          <w:lang w:bidi="fa-IR"/>
        </w:rPr>
        <w:t xml:space="preserve"> در نخلستانهاى مدينه دنبال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گشت تا اينكه رسيد به باغى و ديد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مشغول كار است و گرد و غبار سر و روى او را گرفته است خطاب به او فرمود: مردم را سرزنش نمى كنم در اينكه به تو ابوتراب بگويند و در امتاع الاسماع ص 61 سيد حيدر حلى گويد:</w:t>
      </w:r>
    </w:p>
    <w:p w:rsidR="001A0533" w:rsidRDefault="00DF7947" w:rsidP="00DF7947">
      <w:pPr>
        <w:pStyle w:val="libNormal"/>
        <w:rPr>
          <w:rtl/>
          <w:lang w:bidi="fa-IR"/>
        </w:rPr>
      </w:pPr>
      <w:r>
        <w:rPr>
          <w:rtl/>
          <w:lang w:bidi="fa-IR"/>
        </w:rPr>
        <w:t>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دنيا آمد رسول خدا </w:t>
      </w:r>
      <w:r w:rsidR="00F33EFF" w:rsidRPr="00F33EFF">
        <w:rPr>
          <w:rStyle w:val="libAlaemChar"/>
          <w:rtl/>
        </w:rPr>
        <w:t>صلى‌الله‌عليه‌وآله‌وسلم</w:t>
      </w:r>
      <w:r>
        <w:rPr>
          <w:rtl/>
          <w:lang w:bidi="fa-IR"/>
        </w:rPr>
        <w:t xml:space="preserve"> او را ابوتراب ناميد</w:t>
      </w:r>
      <w:r w:rsidR="008A4E6E">
        <w:rPr>
          <w:rtl/>
          <w:lang w:bidi="fa-IR"/>
        </w:rPr>
        <w:t xml:space="preserve">، </w:t>
      </w:r>
      <w:r>
        <w:rPr>
          <w:rtl/>
          <w:lang w:bidi="fa-IR"/>
        </w:rPr>
        <w:t>و شيخ صدوق به سند خود از عباة بن ربعى نقل كرده كه او گفت</w:t>
      </w:r>
      <w:r w:rsidR="00137D68">
        <w:rPr>
          <w:rtl/>
          <w:lang w:bidi="fa-IR"/>
        </w:rPr>
        <w:t>:</w:t>
      </w:r>
      <w:r>
        <w:rPr>
          <w:rtl/>
          <w:lang w:bidi="fa-IR"/>
        </w:rPr>
        <w:t xml:space="preserve"> از عبدالله بن عباس پرسيدم چرا رسول خدا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ابوتراب ناميد؟ گفت</w:t>
      </w:r>
      <w:r w:rsidR="00137D68">
        <w:rPr>
          <w:rtl/>
          <w:lang w:bidi="fa-IR"/>
        </w:rPr>
        <w:t>:</w:t>
      </w:r>
      <w:r>
        <w:rPr>
          <w:rtl/>
          <w:lang w:bidi="fa-IR"/>
        </w:rPr>
        <w:t xml:space="preserve"> چون </w:t>
      </w:r>
      <w:r>
        <w:rPr>
          <w:rtl/>
          <w:lang w:bidi="fa-IR"/>
        </w:rPr>
        <w:lastRenderedPageBreak/>
        <w:t>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پس از رسول خدا </w:t>
      </w:r>
      <w:r w:rsidR="00F33EFF" w:rsidRPr="00F33EFF">
        <w:rPr>
          <w:rStyle w:val="libAlaemChar"/>
          <w:rtl/>
        </w:rPr>
        <w:t>صلى‌الله‌عليه‌وآله‌وسلم</w:t>
      </w:r>
      <w:r>
        <w:rPr>
          <w:rtl/>
          <w:lang w:bidi="fa-IR"/>
        </w:rPr>
        <w:t xml:space="preserve"> صاحب زمين و حجت خدا بر اهل آن است و بقا و آرامش زمين به واسطه اوست همانا رسول خدا </w:t>
      </w:r>
      <w:r w:rsidR="00F33EFF" w:rsidRPr="00F33EFF">
        <w:rPr>
          <w:rStyle w:val="libAlaemChar"/>
          <w:rtl/>
        </w:rPr>
        <w:t>صلى‌الله‌عليه‌وآله‌وسلم</w:t>
      </w:r>
      <w:r>
        <w:rPr>
          <w:rtl/>
          <w:lang w:bidi="fa-IR"/>
        </w:rPr>
        <w:t xml:space="preserve"> فرمود: هنگامى كه روز قيامت فرا رسد و شخص كافران ببيند خداوند تبارك و عالى چه پاداشى براى 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مهيا نموده است</w:t>
      </w:r>
      <w:r w:rsidR="008A4E6E">
        <w:rPr>
          <w:rtl/>
          <w:lang w:bidi="fa-IR"/>
        </w:rPr>
        <w:t xml:space="preserve">، </w:t>
      </w:r>
      <w:r>
        <w:rPr>
          <w:rtl/>
          <w:lang w:bidi="fa-IR"/>
        </w:rPr>
        <w:t>مى گويد: اى كاش خاك بودم يعنى</w:t>
      </w:r>
      <w:r w:rsidR="00137D68">
        <w:rPr>
          <w:rtl/>
          <w:lang w:bidi="fa-IR"/>
        </w:rPr>
        <w:t>:</w:t>
      </w:r>
      <w:r>
        <w:rPr>
          <w:rtl/>
          <w:lang w:bidi="fa-IR"/>
        </w:rPr>
        <w:t xml:space="preserve"> اى كاش شعيه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و اين همان گفتار خداوند است در قرآن كريم كه مى فرمايد: و يقول الكافر ما ليتنى كنت ترابا</w:t>
      </w:r>
      <w:r w:rsidR="008A4E6E">
        <w:rPr>
          <w:rtl/>
          <w:lang w:bidi="fa-IR"/>
        </w:rPr>
        <w:t xml:space="preserve">. </w:t>
      </w:r>
    </w:p>
    <w:p w:rsidR="00DF7947" w:rsidRDefault="00DF7947" w:rsidP="0012300F">
      <w:pPr>
        <w:pStyle w:val="Heading2"/>
        <w:rPr>
          <w:rtl/>
          <w:lang w:bidi="fa-IR"/>
        </w:rPr>
      </w:pPr>
      <w:bookmarkStart w:id="89" w:name="_Toc386585165"/>
      <w:r>
        <w:rPr>
          <w:rtl/>
          <w:lang w:bidi="fa-IR"/>
        </w:rPr>
        <w:t>87- مگر خودت يا فردى مثل خودت</w:t>
      </w:r>
      <w:bookmarkEnd w:id="8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هنگامى كه سوره برائت</w:t>
      </w:r>
      <w:r w:rsidR="003107DD">
        <w:rPr>
          <w:rtl/>
          <w:lang w:bidi="fa-IR"/>
        </w:rPr>
        <w:t xml:space="preserve"> (</w:t>
      </w:r>
      <w:r>
        <w:rPr>
          <w:rtl/>
          <w:lang w:bidi="fa-IR"/>
        </w:rPr>
        <w:t xml:space="preserve">توبه) نازل شد ابتدا پيامبر اسلام </w:t>
      </w:r>
      <w:r w:rsidR="00F33EFF" w:rsidRPr="00F33EFF">
        <w:rPr>
          <w:rStyle w:val="libAlaemChar"/>
          <w:rtl/>
        </w:rPr>
        <w:t>صلى‌الله‌عليه‌وآله‌وسلم</w:t>
      </w:r>
      <w:r>
        <w:rPr>
          <w:rtl/>
          <w:lang w:bidi="fa-IR"/>
        </w:rPr>
        <w:t xml:space="preserve"> آن را بوسيله ابوبكر به سوى اهل مكه فرستاد تا براى مردم سوره و را قرائت و ابلاغ كند وليكن جبرئيل نازل شد و عرض كرد: لايبلغها الا انت او رجل منك آن را هيچ كس نرساند مگر خودت يا مثل خودت پيامبر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خواست و فرمود: اين سوره را تو بايد ببرى</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من ابلاغ مى كنم يا رسول الله </w:t>
      </w:r>
      <w:r w:rsidR="00F33EFF" w:rsidRPr="00F33EFF">
        <w:rPr>
          <w:rStyle w:val="libAlaemChar"/>
          <w:rtl/>
        </w:rPr>
        <w:t>صلى‌الله‌عليه‌وآله‌وسلم</w:t>
      </w:r>
      <w:r w:rsidR="008A4E6E">
        <w:rPr>
          <w:rtl/>
          <w:lang w:bidi="fa-IR"/>
        </w:rPr>
        <w:t xml:space="preserve">. </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فرمود: برو كه خدا زبان تو را ثابت مى دارد و قلب تو را هدايت مى كند</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ميانه راه خود را به ابوبكر رسانيد و نامه را از او گرفت</w:t>
      </w:r>
      <w:r w:rsidR="008A4E6E">
        <w:rPr>
          <w:rtl/>
          <w:lang w:bidi="fa-IR"/>
        </w:rPr>
        <w:t xml:space="preserve">. </w:t>
      </w:r>
      <w:r>
        <w:rPr>
          <w:rtl/>
          <w:lang w:bidi="fa-IR"/>
        </w:rPr>
        <w:t xml:space="preserve">ابوبكر محزون و ناراحت بازگشت و به پيامبر </w:t>
      </w:r>
      <w:r w:rsidR="00F33EFF" w:rsidRPr="00F33EFF">
        <w:rPr>
          <w:rStyle w:val="libAlaemChar"/>
          <w:rtl/>
        </w:rPr>
        <w:t>صلى‌الله‌عليه‌وآله‌وسلم</w:t>
      </w:r>
      <w:r>
        <w:rPr>
          <w:rtl/>
          <w:lang w:bidi="fa-IR"/>
        </w:rPr>
        <w:t xml:space="preserve"> عرض كرد: آى درباره من آيه اى نازل شده كه از اين ماءموريت مرا عزل كرديد؟ فرمود: نه بلكه من ماءمور شدم كه يا خود آن را ابلاغ نمايم يا مردى از خاندانم آن را ابلاغ كند</w:t>
      </w:r>
      <w:r w:rsidR="008A4E6E">
        <w:rPr>
          <w:rtl/>
          <w:lang w:bidi="fa-IR"/>
        </w:rPr>
        <w:t xml:space="preserve">. </w:t>
      </w:r>
      <w:r w:rsidR="003107DD" w:rsidRPr="00F374DD">
        <w:rPr>
          <w:rStyle w:val="libFootnotenumChar"/>
          <w:rtl/>
          <w:lang w:bidi="fa-IR"/>
        </w:rPr>
        <w:t>(</w:t>
      </w:r>
      <w:r w:rsidRPr="00F374DD">
        <w:rPr>
          <w:rStyle w:val="libFootnotenumChar"/>
          <w:rtl/>
        </w:rPr>
        <w:t>111)</w:t>
      </w:r>
    </w:p>
    <w:p w:rsidR="00DF7947" w:rsidRDefault="00DF7947" w:rsidP="0012300F">
      <w:pPr>
        <w:pStyle w:val="Heading2"/>
        <w:rPr>
          <w:rtl/>
          <w:lang w:bidi="fa-IR"/>
        </w:rPr>
      </w:pPr>
      <w:bookmarkStart w:id="90" w:name="_Toc386585166"/>
      <w:r>
        <w:rPr>
          <w:rtl/>
          <w:lang w:bidi="fa-IR"/>
        </w:rPr>
        <w:t>88- حامى بى بديل دين</w:t>
      </w:r>
      <w:bookmarkEnd w:id="9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جنگ احد شصت و يك زخم برداشت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دستور داد تا ام سلمه وام عطيه به معالجه جراحات آن حضرت بپردازند</w:t>
      </w:r>
      <w:r w:rsidR="008A4E6E">
        <w:rPr>
          <w:rtl/>
          <w:lang w:bidi="fa-IR"/>
        </w:rPr>
        <w:t xml:space="preserve">. </w:t>
      </w:r>
      <w:r>
        <w:rPr>
          <w:rtl/>
          <w:lang w:bidi="fa-IR"/>
        </w:rPr>
        <w:t xml:space="preserve">چيزى نگذشت كه آنها با نگرانى به خدمت پيامبر </w:t>
      </w:r>
      <w:r w:rsidR="00F33EFF" w:rsidRPr="00F33EFF">
        <w:rPr>
          <w:rStyle w:val="libAlaemChar"/>
          <w:rtl/>
        </w:rPr>
        <w:t>صلى‌الله‌عليه‌وآله‌وسلم</w:t>
      </w:r>
      <w:r>
        <w:rPr>
          <w:rtl/>
          <w:lang w:bidi="fa-IR"/>
        </w:rPr>
        <w:t xml:space="preserve"> رسيده و عرض كردند كه وضع بدن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طورى است كه ما هر زخمى را مى بنديم ديگرى باز مى شود و زخمهاى تن او آنچنان زياد و خطرناك است كه ما از حيات او نگرانيم</w:t>
      </w:r>
      <w:r w:rsidR="008A4E6E">
        <w:rPr>
          <w:rtl/>
          <w:lang w:bidi="fa-IR"/>
        </w:rPr>
        <w:t xml:space="preserve">. </w:t>
      </w:r>
      <w:r>
        <w:rPr>
          <w:rtl/>
          <w:lang w:bidi="fa-IR"/>
        </w:rPr>
        <w:t xml:space="preserve">پيامبر اسلام </w:t>
      </w:r>
      <w:r w:rsidR="00F33EFF" w:rsidRPr="00F33EFF">
        <w:rPr>
          <w:rStyle w:val="libAlaemChar"/>
          <w:rtl/>
        </w:rPr>
        <w:t>صلى‌الله‌عليه‌وآله‌وسلم</w:t>
      </w:r>
      <w:r>
        <w:rPr>
          <w:rtl/>
          <w:lang w:bidi="fa-IR"/>
        </w:rPr>
        <w:t xml:space="preserve"> با جمعى از مسلمانان بعنوان عيادت به منزل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وارد شدند در حالى كه بدن او يك پارچه زخم و جراحت بود پيامبر </w:t>
      </w:r>
      <w:r w:rsidR="00F33EFF" w:rsidRPr="00F33EFF">
        <w:rPr>
          <w:rStyle w:val="libAlaemChar"/>
          <w:rtl/>
        </w:rPr>
        <w:t>صلى‌الله‌عليه‌وآله‌وسلم</w:t>
      </w:r>
      <w:r>
        <w:rPr>
          <w:rtl/>
          <w:lang w:bidi="fa-IR"/>
        </w:rPr>
        <w:t xml:space="preserve"> با دست مبارك خود بدن او را مسح مى كرد و مى فرمود: كسى كه در راه خدا اين چنين ببيند آخرين درجه مسئوليت خود را انجام داده است و زخمهايى كه پيامبر </w:t>
      </w:r>
      <w:r w:rsidR="00F33EFF" w:rsidRPr="00F33EFF">
        <w:rPr>
          <w:rStyle w:val="libAlaemChar"/>
          <w:rtl/>
        </w:rPr>
        <w:t>صلى‌الله‌عليه‌وآله‌وسلم</w:t>
      </w:r>
      <w:r>
        <w:rPr>
          <w:rtl/>
          <w:lang w:bidi="fa-IR"/>
        </w:rPr>
        <w:t xml:space="preserve"> دست روى آنها مى كشيد بزودى التيام يم يافت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اين هنگام گفت</w:t>
      </w:r>
      <w:r w:rsidR="00137D68">
        <w:rPr>
          <w:rtl/>
          <w:lang w:bidi="fa-IR"/>
        </w:rPr>
        <w:t>:</w:t>
      </w:r>
      <w:r>
        <w:rPr>
          <w:rtl/>
          <w:lang w:bidi="fa-IR"/>
        </w:rPr>
        <w:t xml:space="preserve"> الحمدالله كه با اين همه فرار نكردم و پشت به دشمن ننمودم</w:t>
      </w:r>
      <w:r w:rsidR="008A4E6E">
        <w:rPr>
          <w:rtl/>
          <w:lang w:bidi="fa-IR"/>
        </w:rPr>
        <w:t xml:space="preserve">. </w:t>
      </w:r>
      <w:r w:rsidR="003107DD" w:rsidRPr="00F374DD">
        <w:rPr>
          <w:rStyle w:val="libFootnotenumChar"/>
          <w:rtl/>
          <w:lang w:bidi="fa-IR"/>
        </w:rPr>
        <w:t>(</w:t>
      </w:r>
      <w:r w:rsidRPr="00F374DD">
        <w:rPr>
          <w:rStyle w:val="libFootnotenumChar"/>
          <w:rtl/>
        </w:rPr>
        <w:t>112)</w:t>
      </w:r>
    </w:p>
    <w:p w:rsidR="00DF7947" w:rsidRDefault="00DF7947" w:rsidP="0012300F">
      <w:pPr>
        <w:pStyle w:val="Heading2"/>
        <w:rPr>
          <w:rtl/>
          <w:lang w:bidi="fa-IR"/>
        </w:rPr>
      </w:pPr>
      <w:bookmarkStart w:id="91" w:name="_Toc386585167"/>
      <w:r>
        <w:rPr>
          <w:rtl/>
          <w:lang w:bidi="fa-IR"/>
        </w:rPr>
        <w:t>89- نگين پادشاهى</w:t>
      </w:r>
      <w:bookmarkEnd w:id="9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ابوذر غفارى مى گويد: روزى از روزهاى با رسول خدا </w:t>
      </w:r>
      <w:r w:rsidR="00F33EFF" w:rsidRPr="00F33EFF">
        <w:rPr>
          <w:rStyle w:val="libAlaemChar"/>
          <w:rtl/>
        </w:rPr>
        <w:t>صلى‌الله‌عليه‌وآله‌وسلم</w:t>
      </w:r>
      <w:r>
        <w:rPr>
          <w:rtl/>
          <w:lang w:bidi="fa-IR"/>
        </w:rPr>
        <w:t xml:space="preserve"> در مسجد نماز مى خواندم سائلى وارد مسجد شد و از مردم تقاضاى كمك كرد ولى كسى چيزى به او نداد</w:t>
      </w:r>
      <w:r w:rsidR="008A4E6E">
        <w:rPr>
          <w:rtl/>
          <w:lang w:bidi="fa-IR"/>
        </w:rPr>
        <w:t xml:space="preserve">. </w:t>
      </w:r>
      <w:r>
        <w:rPr>
          <w:rtl/>
          <w:lang w:bidi="fa-IR"/>
        </w:rPr>
        <w:t>سائل دست خود را به آسمان بلند كرد و گفت</w:t>
      </w:r>
      <w:r w:rsidR="00137D68">
        <w:rPr>
          <w:rtl/>
          <w:lang w:bidi="fa-IR"/>
        </w:rPr>
        <w:t>:</w:t>
      </w:r>
      <w:r>
        <w:rPr>
          <w:rtl/>
          <w:lang w:bidi="fa-IR"/>
        </w:rPr>
        <w:t xml:space="preserve"> خدايا تو شاهد باش كه من در مسجد رسول تو تقاضاى كمك كردم ولى كسى جواب مساعد به من نداد در همين حال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در حال ركوع بود با انگشت كوچك دست راست خود به او اشاره كرد</w:t>
      </w:r>
      <w:r w:rsidR="008A4E6E">
        <w:rPr>
          <w:rtl/>
          <w:lang w:bidi="fa-IR"/>
        </w:rPr>
        <w:t xml:space="preserve">، </w:t>
      </w:r>
      <w:r>
        <w:rPr>
          <w:rtl/>
          <w:lang w:bidi="fa-IR"/>
        </w:rPr>
        <w:t>سائل نزديك آمد و انگشتر را از دست آن حضرت بيرون آورد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كه در حال نماز اين جريان را مشاهده كرد هنگامى كه از نماز فارغ شد سر به سوى آسمان بلند كرد و چنين عرض كرد خداوندا برادرم موسى از تو تقاضا كرد كه سينه او را وسيع گردانى و كارها را بر و آسان </w:t>
      </w:r>
      <w:r>
        <w:rPr>
          <w:rtl/>
          <w:lang w:bidi="fa-IR"/>
        </w:rPr>
        <w:lastRenderedPageBreak/>
        <w:t>و گره از زبان او بگشائى تا مردم گفتارش را درك كنند و نيز درخواست كرد هارون را كه برادرش بود وزير و ياورش قرار دهى و به وسيله او نيرويش را زياد كنى و در كارهايش</w:t>
      </w:r>
      <w:r w:rsidR="00251781">
        <w:rPr>
          <w:rtl/>
          <w:lang w:bidi="fa-IR"/>
        </w:rPr>
        <w:t xml:space="preserve"> </w:t>
      </w:r>
      <w:r>
        <w:rPr>
          <w:rtl/>
          <w:lang w:bidi="fa-IR"/>
        </w:rPr>
        <w:t>شريك سازى</w:t>
      </w:r>
      <w:r w:rsidR="008A4E6E">
        <w:rPr>
          <w:rtl/>
          <w:lang w:bidi="fa-IR"/>
        </w:rPr>
        <w:t xml:space="preserve">. </w:t>
      </w:r>
      <w:r>
        <w:rPr>
          <w:rtl/>
          <w:lang w:bidi="fa-IR"/>
        </w:rPr>
        <w:t>خداوندا من محمد پيامبر و برگزيده توام سينه مرا گشاده كن و كارها را بر من آسان ساز و از خاندانم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وزير من گردان تا بوسيله او پشتم محكم گردد</w:t>
      </w:r>
      <w:r w:rsidR="008A4E6E">
        <w:rPr>
          <w:rtl/>
          <w:lang w:bidi="fa-IR"/>
        </w:rPr>
        <w:t xml:space="preserve">. </w:t>
      </w:r>
      <w:r>
        <w:rPr>
          <w:rtl/>
          <w:lang w:bidi="fa-IR"/>
        </w:rPr>
        <w:t>ابوذر گفت</w:t>
      </w:r>
      <w:r w:rsidR="00137D68">
        <w:rPr>
          <w:rtl/>
          <w:lang w:bidi="fa-IR"/>
        </w:rPr>
        <w:t>:</w:t>
      </w:r>
      <w:r>
        <w:rPr>
          <w:rtl/>
          <w:lang w:bidi="fa-IR"/>
        </w:rPr>
        <w:t xml:space="preserve"> هنوز دعاى پيامبر </w:t>
      </w:r>
      <w:r w:rsidR="00F33EFF" w:rsidRPr="00F33EFF">
        <w:rPr>
          <w:rStyle w:val="libAlaemChar"/>
          <w:rtl/>
        </w:rPr>
        <w:t>صلى‌الله‌عليه‌وآله‌وسلم</w:t>
      </w:r>
      <w:r>
        <w:rPr>
          <w:rtl/>
          <w:lang w:bidi="fa-IR"/>
        </w:rPr>
        <w:t xml:space="preserve"> پايان نيافته بود كه جبرئيل نازل شد و به پيامبر </w:t>
      </w:r>
      <w:r w:rsidR="00F33EFF" w:rsidRPr="00F33EFF">
        <w:rPr>
          <w:rStyle w:val="libAlaemChar"/>
          <w:rtl/>
        </w:rPr>
        <w:t>صلى‌الله‌عليه‌وآله‌وسلم</w:t>
      </w:r>
      <w:r>
        <w:rPr>
          <w:rtl/>
          <w:lang w:bidi="fa-IR"/>
        </w:rPr>
        <w:t xml:space="preserve"> گفت</w:t>
      </w:r>
      <w:r w:rsidR="00137D68">
        <w:rPr>
          <w:rtl/>
          <w:lang w:bidi="fa-IR"/>
        </w:rPr>
        <w:t>:</w:t>
      </w:r>
      <w:r>
        <w:rPr>
          <w:rtl/>
          <w:lang w:bidi="fa-IR"/>
        </w:rPr>
        <w:t xml:space="preserve"> بخوان</w:t>
      </w:r>
      <w:r w:rsidR="008A4E6E">
        <w:rPr>
          <w:rtl/>
          <w:lang w:bidi="fa-IR"/>
        </w:rPr>
        <w:t xml:space="preserve">، </w:t>
      </w:r>
      <w:r>
        <w:rPr>
          <w:rtl/>
          <w:lang w:bidi="fa-IR"/>
        </w:rPr>
        <w:t>پيامبر گفت چه بخوانم</w:t>
      </w:r>
      <w:r w:rsidR="00137D68">
        <w:rPr>
          <w:rtl/>
          <w:lang w:bidi="fa-IR"/>
        </w:rPr>
        <w:t>:</w:t>
      </w:r>
      <w:r>
        <w:rPr>
          <w:rtl/>
          <w:lang w:bidi="fa-IR"/>
        </w:rPr>
        <w:t xml:space="preserve"> گفت بخوان انما وليكم الله و رسوله و الذين آمنوا الذين يقيمون الصلاة و يؤ تون الزكاة و هم راكعون </w:t>
      </w:r>
      <w:r w:rsidR="003107DD" w:rsidRPr="00F374DD">
        <w:rPr>
          <w:rStyle w:val="libFootnotenumChar"/>
          <w:rtl/>
          <w:lang w:bidi="fa-IR"/>
        </w:rPr>
        <w:t>(</w:t>
      </w:r>
      <w:r w:rsidRPr="00F374DD">
        <w:rPr>
          <w:rStyle w:val="libFootnotenumChar"/>
          <w:rtl/>
        </w:rPr>
        <w:t>113)</w:t>
      </w:r>
    </w:p>
    <w:p w:rsidR="00DF7947" w:rsidRDefault="00DF7947" w:rsidP="0012300F">
      <w:pPr>
        <w:pStyle w:val="Heading2"/>
        <w:rPr>
          <w:rtl/>
          <w:lang w:bidi="fa-IR"/>
        </w:rPr>
      </w:pPr>
      <w:bookmarkStart w:id="92" w:name="_Toc386585168"/>
      <w:r>
        <w:rPr>
          <w:rtl/>
          <w:lang w:bidi="fa-IR"/>
        </w:rPr>
        <w:t>90- امتياز و اخلاص برتر</w:t>
      </w:r>
      <w:bookmarkEnd w:id="9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شيبه و عباس هر كدام بر ديگرى افتخار مى كردند و در اين باره مشغول سخن بودند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كنار آنان گذشت و پرسيد: به چه چيزى افتخار مى كنيد؟ عباس گفت</w:t>
      </w:r>
      <w:r w:rsidR="00137D68">
        <w:rPr>
          <w:rtl/>
          <w:lang w:bidi="fa-IR"/>
        </w:rPr>
        <w:t>:</w:t>
      </w:r>
      <w:r>
        <w:rPr>
          <w:rtl/>
          <w:lang w:bidi="fa-IR"/>
        </w:rPr>
        <w:t xml:space="preserve"> امتيازى به من داده شده كه احدى ندارد و آن مسئله آب دادن به حجاج خدا است شيبه گفت</w:t>
      </w:r>
      <w:r w:rsidR="00137D68">
        <w:rPr>
          <w:rtl/>
          <w:lang w:bidi="fa-IR"/>
        </w:rPr>
        <w:t>:</w:t>
      </w:r>
      <w:r>
        <w:rPr>
          <w:rtl/>
          <w:lang w:bidi="fa-IR"/>
        </w:rPr>
        <w:t xml:space="preserve"> من تعمير كننده مسجدالحرام و كليد دار كعبه هستم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با اينكه از شما حيا مى كنم بايد بگويم كه من داراى افتخارى هستم كه شما نداريد</w:t>
      </w:r>
      <w:r w:rsidR="008A4E6E">
        <w:rPr>
          <w:rtl/>
          <w:lang w:bidi="fa-IR"/>
        </w:rPr>
        <w:t xml:space="preserve">. </w:t>
      </w:r>
      <w:r>
        <w:rPr>
          <w:rtl/>
          <w:lang w:bidi="fa-IR"/>
        </w:rPr>
        <w:t xml:space="preserve">آنها پرسيدند كدام افتخار؟ حضرت فرمود: من با شمشير جهاد كردم تا شما ايمان به خدا و پيامبر </w:t>
      </w:r>
      <w:r w:rsidR="00F33EFF" w:rsidRPr="00F33EFF">
        <w:rPr>
          <w:rStyle w:val="libAlaemChar"/>
          <w:rtl/>
        </w:rPr>
        <w:t>صلى‌الله‌عليه‌وآله‌وسلم</w:t>
      </w:r>
      <w:r>
        <w:rPr>
          <w:rtl/>
          <w:lang w:bidi="fa-IR"/>
        </w:rPr>
        <w:t xml:space="preserve"> آورديد عباس خشمگين شد و برخاست و به سراغ پيامبر </w:t>
      </w:r>
      <w:r w:rsidR="00F33EFF" w:rsidRPr="00F33EFF">
        <w:rPr>
          <w:rStyle w:val="libAlaemChar"/>
          <w:rtl/>
        </w:rPr>
        <w:t>صلى‌الله‌عليه‌وآله‌وسلم</w:t>
      </w:r>
      <w:r>
        <w:rPr>
          <w:rtl/>
          <w:lang w:bidi="fa-IR"/>
        </w:rPr>
        <w:t xml:space="preserve"> آمد و گفت</w:t>
      </w:r>
      <w:r w:rsidR="00137D68">
        <w:rPr>
          <w:rtl/>
          <w:lang w:bidi="fa-IR"/>
        </w:rPr>
        <w:t>:</w:t>
      </w:r>
      <w:r>
        <w:rPr>
          <w:rtl/>
          <w:lang w:bidi="fa-IR"/>
        </w:rPr>
        <w:t xml:space="preserve"> آيا نمى بينى على چگونه با من سخن مى گويد:؟ پيامبر </w:t>
      </w:r>
      <w:r w:rsidR="00F33EFF" w:rsidRPr="00F33EFF">
        <w:rPr>
          <w:rStyle w:val="libAlaemChar"/>
          <w:rtl/>
        </w:rPr>
        <w:t>صلى‌الله‌عليه‌وآله‌وسلم</w:t>
      </w:r>
      <w:r>
        <w:rPr>
          <w:rtl/>
          <w:lang w:bidi="fa-IR"/>
        </w:rPr>
        <w:t xml:space="preserve">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صدا كنيد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هنگامى كه به خدمت پيامبر </w:t>
      </w:r>
      <w:r w:rsidR="00F33EFF" w:rsidRPr="00F33EFF">
        <w:rPr>
          <w:rStyle w:val="libAlaemChar"/>
          <w:rtl/>
        </w:rPr>
        <w:t>صلى‌الله‌عليه‌وآله‌وسلم</w:t>
      </w:r>
      <w:r>
        <w:rPr>
          <w:rtl/>
          <w:lang w:bidi="fa-IR"/>
        </w:rPr>
        <w:t xml:space="preserve"> آمد پيامبر پيامبر </w:t>
      </w:r>
      <w:r w:rsidR="00F33EFF" w:rsidRPr="00F33EFF">
        <w:rPr>
          <w:rStyle w:val="libAlaemChar"/>
          <w:rtl/>
        </w:rPr>
        <w:t>صلى‌الله‌عليه‌وآله‌وسلم</w:t>
      </w:r>
      <w:r>
        <w:rPr>
          <w:rtl/>
          <w:lang w:bidi="fa-IR"/>
        </w:rPr>
        <w:t xml:space="preserve"> فرمود: چرا اينگونه با عمويت عباس سخن گفتى</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اى </w:t>
      </w:r>
      <w:r>
        <w:rPr>
          <w:rtl/>
          <w:lang w:bidi="fa-IR"/>
        </w:rPr>
        <w:lastRenderedPageBreak/>
        <w:t>رسول خدا اگر من او را ناراحت ساختم بيان حقيقتى بوده كه در برابر گفتار حق هر كس</w:t>
      </w:r>
      <w:r w:rsidR="00251781">
        <w:rPr>
          <w:rtl/>
          <w:lang w:bidi="fa-IR"/>
        </w:rPr>
        <w:t xml:space="preserve"> </w:t>
      </w:r>
      <w:r>
        <w:rPr>
          <w:rtl/>
          <w:lang w:bidi="fa-IR"/>
        </w:rPr>
        <w:t>مى خواهد ناراحت شود و هر كس مى خواهد خشنود گردد</w:t>
      </w:r>
      <w:r w:rsidR="008A4E6E">
        <w:rPr>
          <w:rtl/>
          <w:lang w:bidi="fa-IR"/>
        </w:rPr>
        <w:t xml:space="preserve">. </w:t>
      </w:r>
      <w:r w:rsidR="003107DD" w:rsidRPr="00F374DD">
        <w:rPr>
          <w:rStyle w:val="libFootnotenumChar"/>
          <w:rtl/>
          <w:lang w:bidi="fa-IR"/>
        </w:rPr>
        <w:t>(</w:t>
      </w:r>
      <w:r w:rsidRPr="00F374DD">
        <w:rPr>
          <w:rStyle w:val="libFootnotenumChar"/>
          <w:rtl/>
        </w:rPr>
        <w:t>114)</w:t>
      </w:r>
    </w:p>
    <w:p w:rsidR="00DF7947" w:rsidRDefault="00DF7947" w:rsidP="0012300F">
      <w:pPr>
        <w:pStyle w:val="Heading2"/>
        <w:rPr>
          <w:rtl/>
          <w:lang w:bidi="fa-IR"/>
        </w:rPr>
      </w:pPr>
      <w:bookmarkStart w:id="93" w:name="_Toc386585169"/>
      <w:r>
        <w:rPr>
          <w:rtl/>
          <w:lang w:bidi="fa-IR"/>
        </w:rPr>
        <w:t>91- شقى ترين انسانها</w:t>
      </w:r>
      <w:bookmarkEnd w:id="9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پيامبر اكرم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سنگدل ترين افراد اقوام نخستين كه بود؟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پاسخ عرض كرد: آن كسى كه ناقه قوم ثمود را به هلاكت رساند پيامبر </w:t>
      </w:r>
      <w:r w:rsidR="00F33EFF" w:rsidRPr="00F33EFF">
        <w:rPr>
          <w:rStyle w:val="libAlaemChar"/>
          <w:rtl/>
        </w:rPr>
        <w:t>صلى‌الله‌عليه‌وآله‌وسلم</w:t>
      </w:r>
      <w:r>
        <w:rPr>
          <w:rtl/>
          <w:lang w:bidi="fa-IR"/>
        </w:rPr>
        <w:t xml:space="preserve"> فرمود: راست گفتى</w:t>
      </w:r>
      <w:r w:rsidR="008A4E6E">
        <w:rPr>
          <w:rtl/>
          <w:lang w:bidi="fa-IR"/>
        </w:rPr>
        <w:t xml:space="preserve">. </w:t>
      </w:r>
      <w:r>
        <w:rPr>
          <w:rtl/>
          <w:lang w:bidi="fa-IR"/>
        </w:rPr>
        <w:t>اينك بگو شقى ترين افراد اقوام اخير چه كسى است</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نمى دانم اى رسول خدا </w:t>
      </w:r>
      <w:r w:rsidR="00F33EFF" w:rsidRPr="00F33EFF">
        <w:rPr>
          <w:rStyle w:val="libAlaemChar"/>
          <w:rtl/>
        </w:rPr>
        <w:t>صلى‌الله‌عليه‌وآله‌وسلم</w:t>
      </w:r>
      <w:r>
        <w:rPr>
          <w:rtl/>
          <w:lang w:bidi="fa-IR"/>
        </w:rPr>
        <w:t xml:space="preserve"> حضرت فرمود: كسى كه شمشير را بر اين نقطه از سر تو وارد مى كند</w:t>
      </w:r>
      <w:r w:rsidR="003107DD">
        <w:rPr>
          <w:rtl/>
          <w:lang w:bidi="fa-IR"/>
        </w:rPr>
        <w:t xml:space="preserve"> (</w:t>
      </w:r>
      <w:r>
        <w:rPr>
          <w:rtl/>
          <w:lang w:bidi="fa-IR"/>
        </w:rPr>
        <w:t>و اشاره به قسمت بالاى پيشانى آن حضرت كرد)</w:t>
      </w:r>
      <w:r w:rsidR="008A4E6E">
        <w:rPr>
          <w:rtl/>
          <w:lang w:bidi="fa-IR"/>
        </w:rPr>
        <w:t xml:space="preserve">. </w:t>
      </w:r>
      <w:r w:rsidR="003107DD" w:rsidRPr="00F374DD">
        <w:rPr>
          <w:rStyle w:val="libFootnotenumChar"/>
          <w:rtl/>
          <w:lang w:bidi="fa-IR"/>
        </w:rPr>
        <w:t>(</w:t>
      </w:r>
      <w:r w:rsidRPr="00F374DD">
        <w:rPr>
          <w:rStyle w:val="libFootnotenumChar"/>
          <w:rtl/>
        </w:rPr>
        <w:t>115)</w:t>
      </w:r>
    </w:p>
    <w:p w:rsidR="00DF7947" w:rsidRDefault="00DF7947" w:rsidP="0012300F">
      <w:pPr>
        <w:pStyle w:val="Heading2"/>
        <w:rPr>
          <w:rtl/>
          <w:lang w:bidi="fa-IR"/>
        </w:rPr>
      </w:pPr>
      <w:bookmarkStart w:id="94" w:name="_Toc386585170"/>
      <w:r>
        <w:rPr>
          <w:rtl/>
          <w:lang w:bidi="fa-IR"/>
        </w:rPr>
        <w:t>92- سد ابواب</w:t>
      </w:r>
      <w:bookmarkEnd w:id="9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از جانب خداوند به پيامبر اسلام </w:t>
      </w:r>
      <w:r w:rsidR="00F33EFF" w:rsidRPr="00F33EFF">
        <w:rPr>
          <w:rStyle w:val="libAlaemChar"/>
          <w:rtl/>
        </w:rPr>
        <w:t>صلى‌الله‌عليه‌وآله‌وسلم</w:t>
      </w:r>
      <w:r>
        <w:rPr>
          <w:rtl/>
          <w:lang w:bidi="fa-IR"/>
        </w:rPr>
        <w:t xml:space="preserve"> امر شد كه تمام درهايى كه از خانه مسلمين به مسجد منتهى مى شود مسدود كند جز در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لذا پيامبر اسلام </w:t>
      </w:r>
      <w:r w:rsidR="00F33EFF" w:rsidRPr="00F33EFF">
        <w:rPr>
          <w:rStyle w:val="libAlaemChar"/>
          <w:rtl/>
        </w:rPr>
        <w:t>صلى‌الله‌عليه‌وآله‌وسلم</w:t>
      </w:r>
      <w:r>
        <w:rPr>
          <w:rtl/>
          <w:lang w:bidi="fa-IR"/>
        </w:rPr>
        <w:t xml:space="preserve"> دستور داد تمام در خانه هايى كه به داخل مسجد پيامبر </w:t>
      </w:r>
      <w:r w:rsidR="00F33EFF" w:rsidRPr="00F33EFF">
        <w:rPr>
          <w:rStyle w:val="libAlaemChar"/>
          <w:rtl/>
        </w:rPr>
        <w:t>صلى‌الله‌عليه‌وآله‌وسلم</w:t>
      </w:r>
      <w:r>
        <w:rPr>
          <w:rtl/>
          <w:lang w:bidi="fa-IR"/>
        </w:rPr>
        <w:t xml:space="preserve"> گشوده مى شد به جز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بسته شود اين امر براى بعضى از مسلمانان گران آمد تا آنجا كه حمزه عموى پيامبر </w:t>
      </w:r>
      <w:r w:rsidR="00F33EFF" w:rsidRPr="00F33EFF">
        <w:rPr>
          <w:rStyle w:val="libAlaemChar"/>
          <w:rtl/>
        </w:rPr>
        <w:t>صلى‌الله‌عليه‌وآله‌وسلم</w:t>
      </w:r>
      <w:r>
        <w:rPr>
          <w:rtl/>
          <w:lang w:bidi="fa-IR"/>
        </w:rPr>
        <w:t xml:space="preserve"> از اين كار گله كرد كه چگونه در خانه عمويت و ابوبكر و عمر و عباس</w:t>
      </w:r>
      <w:r w:rsidR="003107DD">
        <w:rPr>
          <w:rtl/>
          <w:lang w:bidi="fa-IR"/>
        </w:rPr>
        <w:t xml:space="preserve"> (</w:t>
      </w:r>
      <w:r>
        <w:rPr>
          <w:rtl/>
          <w:lang w:bidi="fa-IR"/>
        </w:rPr>
        <w:t>عموى ديگر پيامبر) را بستى اما در خانه پسر عمويت را بازگذاردى</w:t>
      </w:r>
      <w:r w:rsidR="008A4E6E">
        <w:rPr>
          <w:rtl/>
          <w:lang w:bidi="fa-IR"/>
        </w:rPr>
        <w:t>؟</w:t>
      </w:r>
      <w:r>
        <w:rPr>
          <w:rtl/>
          <w:lang w:bidi="fa-IR"/>
        </w:rPr>
        <w:t xml:space="preserve"> لذا پيامبر اسلام </w:t>
      </w:r>
      <w:r w:rsidR="00F33EFF" w:rsidRPr="00F33EFF">
        <w:rPr>
          <w:rStyle w:val="libAlaemChar"/>
          <w:rtl/>
        </w:rPr>
        <w:t>صلى‌الله‌عليه‌وآله‌وسلم</w:t>
      </w:r>
      <w:r>
        <w:rPr>
          <w:rtl/>
          <w:lang w:bidi="fa-IR"/>
        </w:rPr>
        <w:t xml:space="preserve"> وقتى ديد اين امر آنها گران آمده است همه مردم را به مسجد دعوت فرمود و خطبه بى نظيرى در تمجيد توحيد خداوند ايراد كرد</w:t>
      </w:r>
      <w:r w:rsidR="008A4E6E">
        <w:rPr>
          <w:rtl/>
          <w:lang w:bidi="fa-IR"/>
        </w:rPr>
        <w:t xml:space="preserve">. </w:t>
      </w:r>
      <w:r>
        <w:rPr>
          <w:rtl/>
          <w:lang w:bidi="fa-IR"/>
        </w:rPr>
        <w:t xml:space="preserve">سپس فرمود: اى مردم من شخصا درها را </w:t>
      </w:r>
      <w:r>
        <w:rPr>
          <w:rtl/>
          <w:lang w:bidi="fa-IR"/>
        </w:rPr>
        <w:lastRenderedPageBreak/>
        <w:t>نبستم و نگشودم و شما را مسجد بيرون نكردم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ساكن ننمودم بلكه وحى الهى و فرمان خداوند را اجرا نمودم</w:t>
      </w:r>
      <w:r w:rsidR="008A4E6E">
        <w:rPr>
          <w:rtl/>
          <w:lang w:bidi="fa-IR"/>
        </w:rPr>
        <w:t xml:space="preserve">. </w:t>
      </w:r>
      <w:r w:rsidR="003107DD" w:rsidRPr="00F374DD">
        <w:rPr>
          <w:rStyle w:val="libFootnotenumChar"/>
          <w:rtl/>
          <w:lang w:bidi="fa-IR"/>
        </w:rPr>
        <w:t>(</w:t>
      </w:r>
      <w:r w:rsidRPr="00F374DD">
        <w:rPr>
          <w:rStyle w:val="libFootnotenumChar"/>
          <w:rtl/>
        </w:rPr>
        <w:t>116)</w:t>
      </w:r>
    </w:p>
    <w:p w:rsidR="00DF7947" w:rsidRDefault="00DF7947" w:rsidP="0012300F">
      <w:pPr>
        <w:pStyle w:val="Heading2"/>
        <w:rPr>
          <w:rtl/>
          <w:lang w:bidi="fa-IR"/>
        </w:rPr>
      </w:pPr>
      <w:bookmarkStart w:id="95" w:name="_Toc386585171"/>
      <w:r>
        <w:rPr>
          <w:rtl/>
          <w:lang w:bidi="fa-IR"/>
        </w:rPr>
        <w:t>93- شفاعت در قيامت</w:t>
      </w:r>
      <w:bookmarkEnd w:id="9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پيامبر اكرم </w:t>
      </w:r>
      <w:r w:rsidR="00F33EFF" w:rsidRPr="00F33EFF">
        <w:rPr>
          <w:rStyle w:val="libAlaemChar"/>
          <w:rtl/>
        </w:rPr>
        <w:t>صلى‌الله‌عليه‌وآله‌وسلم</w:t>
      </w:r>
      <w:r>
        <w:rPr>
          <w:rtl/>
          <w:lang w:bidi="fa-IR"/>
        </w:rPr>
        <w:t xml:space="preserve"> روزى فرمود: روز قيامت من در موقف شفاعت مى ايستم و آن قدر گنهكاران را شفاع كنم كه خداوند گويد: آيا راضى شدى اى محمد؟! من مى گويم راضى شدم</w:t>
      </w:r>
      <w:r w:rsidR="008A4E6E">
        <w:rPr>
          <w:rtl/>
          <w:lang w:bidi="fa-IR"/>
        </w:rPr>
        <w:t xml:space="preserve">، </w:t>
      </w:r>
      <w:r>
        <w:rPr>
          <w:rtl/>
          <w:lang w:bidi="fa-IR"/>
        </w:rPr>
        <w:t>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اميد بخش ترين آيات قرآن اين آيه است و لسوف يعطيك ربك فترضى </w:t>
      </w:r>
      <w:r w:rsidR="003107DD" w:rsidRPr="00F374DD">
        <w:rPr>
          <w:rStyle w:val="libFootnotenumChar"/>
          <w:rtl/>
          <w:lang w:bidi="fa-IR"/>
        </w:rPr>
        <w:t>(</w:t>
      </w:r>
      <w:r w:rsidRPr="00F374DD">
        <w:rPr>
          <w:rStyle w:val="libFootnotenumChar"/>
          <w:rtl/>
        </w:rPr>
        <w:t>117)</w:t>
      </w:r>
    </w:p>
    <w:p w:rsidR="00DF7947" w:rsidRDefault="00DF7947" w:rsidP="0012300F">
      <w:pPr>
        <w:pStyle w:val="Heading2"/>
        <w:rPr>
          <w:rtl/>
          <w:lang w:bidi="fa-IR"/>
        </w:rPr>
      </w:pPr>
      <w:bookmarkStart w:id="96" w:name="_Toc386585172"/>
      <w:r>
        <w:rPr>
          <w:rtl/>
          <w:lang w:bidi="fa-IR"/>
        </w:rPr>
        <w:t>94- على كيست</w:t>
      </w:r>
      <w:r w:rsidR="008A4E6E">
        <w:rPr>
          <w:rtl/>
          <w:lang w:bidi="fa-IR"/>
        </w:rPr>
        <w:t>؟</w:t>
      </w:r>
      <w:bookmarkEnd w:id="9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جابربن عبدالله انصارى گفت</w:t>
      </w:r>
      <w:r w:rsidR="00137D68">
        <w:rPr>
          <w:rtl/>
          <w:lang w:bidi="fa-IR"/>
        </w:rPr>
        <w:t>:</w:t>
      </w:r>
      <w:r>
        <w:rPr>
          <w:rtl/>
          <w:lang w:bidi="fa-IR"/>
        </w:rPr>
        <w:t xml:space="preserve"> ما در كنار خانه خدا در خدمت پيغمبر اكرم </w:t>
      </w:r>
      <w:r w:rsidR="00F33EFF" w:rsidRPr="00F33EFF">
        <w:rPr>
          <w:rStyle w:val="libAlaemChar"/>
          <w:rtl/>
        </w:rPr>
        <w:t>صلى‌الله‌عليه‌وآله‌وسلم</w:t>
      </w:r>
      <w:r>
        <w:rPr>
          <w:rtl/>
          <w:lang w:bidi="fa-IR"/>
        </w:rPr>
        <w:t xml:space="preserve"> نشسته بوديم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سوى ما آمد هنگامى كه چشم پيامبر </w:t>
      </w:r>
      <w:r w:rsidR="00F33EFF" w:rsidRPr="00F33EFF">
        <w:rPr>
          <w:rStyle w:val="libAlaemChar"/>
          <w:rtl/>
        </w:rPr>
        <w:t>صلى‌الله‌عليه‌وآله‌وسلم</w:t>
      </w:r>
      <w:r>
        <w:rPr>
          <w:rtl/>
          <w:lang w:bidi="fa-IR"/>
        </w:rPr>
        <w:t xml:space="preserve"> به او افتاد فرمود: برادرم به سراغ شما مى آيد</w:t>
      </w:r>
      <w:r w:rsidR="008A4E6E">
        <w:rPr>
          <w:rtl/>
          <w:lang w:bidi="fa-IR"/>
        </w:rPr>
        <w:t xml:space="preserve">. </w:t>
      </w:r>
      <w:r>
        <w:rPr>
          <w:rtl/>
          <w:lang w:bidi="fa-IR"/>
        </w:rPr>
        <w:t>سپس رو به كعبه كرد و گفت به خداى اين كعبه قسم كه اين مرد و شيعيانش در قيامت رستگارند بعد رو به ما كرد و فرمود: او قبل از همه شما به خدا ايمان آورد و قيام او به فرمان خدا بيش</w:t>
      </w:r>
      <w:r w:rsidR="00251781">
        <w:rPr>
          <w:rtl/>
          <w:lang w:bidi="fa-IR"/>
        </w:rPr>
        <w:t xml:space="preserve"> </w:t>
      </w:r>
      <w:r>
        <w:rPr>
          <w:rtl/>
          <w:lang w:bidi="fa-IR"/>
        </w:rPr>
        <w:t>از همه شما است وفايش به عهد الهى از همه بيشتر</w:t>
      </w:r>
      <w:r w:rsidR="008A4E6E">
        <w:rPr>
          <w:rtl/>
          <w:lang w:bidi="fa-IR"/>
        </w:rPr>
        <w:t xml:space="preserve">، </w:t>
      </w:r>
      <w:r>
        <w:rPr>
          <w:rtl/>
          <w:lang w:bidi="fa-IR"/>
        </w:rPr>
        <w:t>قضاوتش به حكم الله افزون تر</w:t>
      </w:r>
      <w:r w:rsidR="008A4E6E">
        <w:rPr>
          <w:rtl/>
          <w:lang w:bidi="fa-IR"/>
        </w:rPr>
        <w:t xml:space="preserve">، </w:t>
      </w:r>
      <w:r>
        <w:rPr>
          <w:rtl/>
          <w:lang w:bidi="fa-IR"/>
        </w:rPr>
        <w:t>مساواتش در تقسيم بيت المال از همه زيادتر</w:t>
      </w:r>
      <w:r w:rsidR="008A4E6E">
        <w:rPr>
          <w:rtl/>
          <w:lang w:bidi="fa-IR"/>
        </w:rPr>
        <w:t xml:space="preserve">، </w:t>
      </w:r>
      <w:r>
        <w:rPr>
          <w:rtl/>
          <w:lang w:bidi="fa-IR"/>
        </w:rPr>
        <w:t>عدالتش درباره رعيت از همه فزون تر و مقامش نزد خدا از همه بالاتر است</w:t>
      </w:r>
      <w:r w:rsidR="008A4E6E">
        <w:rPr>
          <w:rtl/>
          <w:lang w:bidi="fa-IR"/>
        </w:rPr>
        <w:t xml:space="preserve">. </w:t>
      </w:r>
    </w:p>
    <w:p w:rsidR="001A0533" w:rsidRDefault="00DF7947" w:rsidP="00DF7947">
      <w:pPr>
        <w:pStyle w:val="libNormal"/>
        <w:rPr>
          <w:rtl/>
          <w:lang w:bidi="fa-IR"/>
        </w:rPr>
      </w:pPr>
      <w:r>
        <w:rPr>
          <w:rtl/>
          <w:lang w:bidi="fa-IR"/>
        </w:rPr>
        <w:t>جابر گفت</w:t>
      </w:r>
      <w:r w:rsidR="00137D68">
        <w:rPr>
          <w:rtl/>
          <w:lang w:bidi="fa-IR"/>
        </w:rPr>
        <w:t>:</w:t>
      </w:r>
      <w:r>
        <w:rPr>
          <w:rtl/>
          <w:lang w:bidi="fa-IR"/>
        </w:rPr>
        <w:t xml:space="preserve"> در اينجا آيه ان الذين آمنوا و عملوا الصالحات اولئك هم خيرابريه </w:t>
      </w:r>
      <w:r w:rsidR="003107DD" w:rsidRPr="00F374DD">
        <w:rPr>
          <w:rStyle w:val="libFootnotenumChar"/>
          <w:rtl/>
          <w:lang w:bidi="fa-IR"/>
        </w:rPr>
        <w:t>(</w:t>
      </w:r>
      <w:r w:rsidRPr="00F374DD">
        <w:rPr>
          <w:rStyle w:val="libFootnotenumChar"/>
          <w:rtl/>
        </w:rPr>
        <w:t>118)</w:t>
      </w:r>
      <w:r>
        <w:rPr>
          <w:rtl/>
          <w:lang w:bidi="fa-IR"/>
        </w:rPr>
        <w:t xml:space="preserve"> نازل شد و پس از آن 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آمد اصحاب پيامبر </w:t>
      </w:r>
      <w:r w:rsidR="00F33EFF" w:rsidRPr="00F33EFF">
        <w:rPr>
          <w:rStyle w:val="libAlaemChar"/>
          <w:rtl/>
        </w:rPr>
        <w:t>صلى‌الله‌عليه‌وآله‌وسلم</w:t>
      </w:r>
      <w:r>
        <w:rPr>
          <w:rtl/>
          <w:lang w:bidi="fa-IR"/>
        </w:rPr>
        <w:t xml:space="preserve"> مى گفتند بهترين مخلوق خدا بعد از رسول الله </w:t>
      </w:r>
      <w:r w:rsidR="00F33EFF" w:rsidRPr="00F33EFF">
        <w:rPr>
          <w:rStyle w:val="libAlaemChar"/>
          <w:rtl/>
        </w:rPr>
        <w:t>صلى‌الله‌عليه‌وآله‌وسلم</w:t>
      </w:r>
      <w:r>
        <w:rPr>
          <w:rtl/>
          <w:lang w:bidi="fa-IR"/>
        </w:rPr>
        <w:t xml:space="preserve"> آمد</w:t>
      </w:r>
      <w:r w:rsidR="008A4E6E">
        <w:rPr>
          <w:rtl/>
          <w:lang w:bidi="fa-IR"/>
        </w:rPr>
        <w:t xml:space="preserve">. </w:t>
      </w:r>
      <w:r w:rsidR="003107DD" w:rsidRPr="00F374DD">
        <w:rPr>
          <w:rStyle w:val="libFootnotenumChar"/>
          <w:rtl/>
          <w:lang w:bidi="fa-IR"/>
        </w:rPr>
        <w:t>(</w:t>
      </w:r>
      <w:r w:rsidRPr="00F374DD">
        <w:rPr>
          <w:rStyle w:val="libFootnotenumChar"/>
          <w:rtl/>
        </w:rPr>
        <w:t>119)</w:t>
      </w:r>
    </w:p>
    <w:p w:rsidR="00DF7947" w:rsidRDefault="00DF7947" w:rsidP="0012300F">
      <w:pPr>
        <w:pStyle w:val="Heading2"/>
        <w:rPr>
          <w:rtl/>
          <w:lang w:bidi="fa-IR"/>
        </w:rPr>
      </w:pPr>
      <w:bookmarkStart w:id="97" w:name="_Toc386585173"/>
      <w:r>
        <w:rPr>
          <w:rtl/>
          <w:lang w:bidi="fa-IR"/>
        </w:rPr>
        <w:lastRenderedPageBreak/>
        <w:t>95-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موجودى ملكوتى</w:t>
      </w:r>
      <w:bookmarkEnd w:id="9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مسجد استراحت مى كرد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وارد مسجد شد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بيدار كرد و فرمود: برخيز اى جنبده الهى</w:t>
      </w:r>
      <w:r w:rsidR="003107DD">
        <w:rPr>
          <w:rtl/>
          <w:lang w:bidi="fa-IR"/>
        </w:rPr>
        <w:t xml:space="preserve"> (</w:t>
      </w:r>
      <w:r>
        <w:rPr>
          <w:rtl/>
          <w:lang w:bidi="fa-IR"/>
        </w:rPr>
        <w:t xml:space="preserve">واى موجود خدايى) يكى از ياران حضرت عرض كرد: اى رسول خدا آيا ما حق داريم يكديگر را با چنين اسمى صدا بزنيم پيامبر </w:t>
      </w:r>
      <w:r w:rsidR="00F33EFF" w:rsidRPr="00F33EFF">
        <w:rPr>
          <w:rStyle w:val="libAlaemChar"/>
          <w:rtl/>
        </w:rPr>
        <w:t>صلى‌الله‌عليه‌وآله‌وسلم</w:t>
      </w:r>
      <w:r>
        <w:rPr>
          <w:rtl/>
          <w:lang w:bidi="fa-IR"/>
        </w:rPr>
        <w:t xml:space="preserve"> فرمود:: نه</w:t>
      </w:r>
      <w:r w:rsidR="008A4E6E">
        <w:rPr>
          <w:rtl/>
          <w:lang w:bidi="fa-IR"/>
        </w:rPr>
        <w:t xml:space="preserve">، </w:t>
      </w:r>
      <w:r>
        <w:rPr>
          <w:rtl/>
          <w:lang w:bidi="fa-IR"/>
        </w:rPr>
        <w:t>اين نام مخصوص</w:t>
      </w:r>
      <w:r w:rsidR="00251781">
        <w:rPr>
          <w:rtl/>
          <w:lang w:bidi="fa-IR"/>
        </w:rPr>
        <w:t xml:space="preserve"> </w:t>
      </w:r>
      <w:r>
        <w:rPr>
          <w:rtl/>
          <w:lang w:bidi="fa-IR"/>
        </w:rPr>
        <w:t>اوست</w:t>
      </w:r>
      <w:r w:rsidR="008A4E6E">
        <w:rPr>
          <w:rtl/>
          <w:lang w:bidi="fa-IR"/>
        </w:rPr>
        <w:t xml:space="preserve">، </w:t>
      </w:r>
      <w:r>
        <w:rPr>
          <w:rtl/>
          <w:lang w:bidi="fa-IR"/>
        </w:rPr>
        <w:t>او است كه دابة الارض و جنبده خدايى است و خدا در قرآن</w:t>
      </w:r>
      <w:r w:rsidR="008A4E6E">
        <w:rPr>
          <w:rtl/>
          <w:lang w:bidi="fa-IR"/>
        </w:rPr>
        <w:t xml:space="preserve">، </w:t>
      </w:r>
      <w:r>
        <w:rPr>
          <w:rtl/>
          <w:lang w:bidi="fa-IR"/>
        </w:rPr>
        <w:t>او را با اين نام خوانده است</w:t>
      </w:r>
      <w:r w:rsidR="008A4E6E">
        <w:rPr>
          <w:rtl/>
          <w:lang w:bidi="fa-IR"/>
        </w:rPr>
        <w:t xml:space="preserve">، </w:t>
      </w:r>
      <w:r>
        <w:rPr>
          <w:rtl/>
          <w:lang w:bidi="fa-IR"/>
        </w:rPr>
        <w:t>سپس فرمود: اى عى در آخرالزمان خداوند تو را در بهترين صورت زنده مى كند و وسيله اى در دست تو است كه دشمنان را با آن علامت مى زنى</w:t>
      </w:r>
      <w:r w:rsidR="008A4E6E">
        <w:rPr>
          <w:rtl/>
          <w:lang w:bidi="fa-IR"/>
        </w:rPr>
        <w:t xml:space="preserve">. </w:t>
      </w:r>
      <w:r w:rsidR="003107DD" w:rsidRPr="00F374DD">
        <w:rPr>
          <w:rStyle w:val="libFootnotenumChar"/>
          <w:rtl/>
          <w:lang w:bidi="fa-IR"/>
        </w:rPr>
        <w:t>(</w:t>
      </w:r>
      <w:r w:rsidRPr="00F374DD">
        <w:rPr>
          <w:rStyle w:val="libFootnotenumChar"/>
          <w:rtl/>
        </w:rPr>
        <w:t>120)</w:t>
      </w:r>
    </w:p>
    <w:p w:rsidR="00DF7947" w:rsidRDefault="00DF7947" w:rsidP="0012300F">
      <w:pPr>
        <w:pStyle w:val="Heading2"/>
        <w:rPr>
          <w:rtl/>
          <w:lang w:bidi="fa-IR"/>
        </w:rPr>
      </w:pPr>
      <w:bookmarkStart w:id="98" w:name="_Toc386585174"/>
      <w:r>
        <w:rPr>
          <w:rtl/>
          <w:lang w:bidi="fa-IR"/>
        </w:rPr>
        <w:t>96-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قرآن</w:t>
      </w:r>
      <w:bookmarkEnd w:id="9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جمعى از مسلمانان گفتگو مى كرد از جمله آنكه فرمود شما را به خدا قسم مى دهم آيا شما مى دانيد هنگامى كه خداوند آيه</w:t>
      </w:r>
      <w:r w:rsidR="003107DD">
        <w:rPr>
          <w:rtl/>
          <w:lang w:bidi="fa-IR"/>
        </w:rPr>
        <w:t xml:space="preserve"> (</w:t>
      </w:r>
      <w:r>
        <w:rPr>
          <w:rtl/>
          <w:lang w:bidi="fa-IR"/>
        </w:rPr>
        <w:t xml:space="preserve">يا ايها الذين آمنوا اتقوا الله و كونوا مع الصادقين) را نازل كرد سلمان فارسى </w:t>
      </w:r>
      <w:r w:rsidR="00E501E0">
        <w:rPr>
          <w:rtl/>
          <w:lang w:bidi="fa-IR"/>
        </w:rPr>
        <w:t>سئوال</w:t>
      </w:r>
      <w:r>
        <w:rPr>
          <w:rtl/>
          <w:lang w:bidi="fa-IR"/>
        </w:rPr>
        <w:t xml:space="preserve"> كرد: يا رسول الله </w:t>
      </w:r>
      <w:r w:rsidR="00F33EFF" w:rsidRPr="00F33EFF">
        <w:rPr>
          <w:rStyle w:val="libAlaemChar"/>
          <w:rtl/>
        </w:rPr>
        <w:t>صلى‌الله‌عليه‌وآله‌وسلم</w:t>
      </w:r>
      <w:r>
        <w:rPr>
          <w:rtl/>
          <w:lang w:bidi="fa-IR"/>
        </w:rPr>
        <w:t xml:space="preserve"> آيا منظور از آن عام است يا خاص</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فرمود: ماءمورين به اين دستور همه </w:t>
      </w:r>
      <w:r w:rsidR="00593F0C">
        <w:rPr>
          <w:rtl/>
          <w:lang w:bidi="fa-IR"/>
        </w:rPr>
        <w:t>مؤمن</w:t>
      </w:r>
      <w:r>
        <w:rPr>
          <w:rtl/>
          <w:lang w:bidi="fa-IR"/>
        </w:rPr>
        <w:t>ان و اما عنوان صادقين مخصوص</w:t>
      </w:r>
      <w:r w:rsidR="00251781">
        <w:rPr>
          <w:rtl/>
          <w:lang w:bidi="fa-IR"/>
        </w:rPr>
        <w:t xml:space="preserve"> </w:t>
      </w:r>
      <w:r>
        <w:rPr>
          <w:rtl/>
          <w:lang w:bidi="fa-IR"/>
        </w:rPr>
        <w:t>برادرم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اوصياء بعد او تا روز قيامت است</w:t>
      </w:r>
      <w:r w:rsidR="008A4E6E">
        <w:rPr>
          <w:rtl/>
          <w:lang w:bidi="fa-IR"/>
        </w:rPr>
        <w:t xml:space="preserve">، </w:t>
      </w:r>
      <w:r>
        <w:rPr>
          <w:rtl/>
          <w:lang w:bidi="fa-IR"/>
        </w:rPr>
        <w:t>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اين </w:t>
      </w:r>
      <w:r w:rsidR="00E501E0">
        <w:rPr>
          <w:rtl/>
          <w:lang w:bidi="fa-IR"/>
        </w:rPr>
        <w:t>سئوال</w:t>
      </w:r>
      <w:r>
        <w:rPr>
          <w:rtl/>
          <w:lang w:bidi="fa-IR"/>
        </w:rPr>
        <w:t xml:space="preserve"> را كرد حاضران همه گفتند آرى اين سخن را از پيامبر خدا </w:t>
      </w:r>
      <w:r w:rsidR="00F33EFF" w:rsidRPr="00F33EFF">
        <w:rPr>
          <w:rStyle w:val="libAlaemChar"/>
          <w:rtl/>
        </w:rPr>
        <w:t>صلى‌الله‌عليه‌وآله‌وسلم</w:t>
      </w:r>
      <w:r>
        <w:rPr>
          <w:rtl/>
          <w:lang w:bidi="fa-IR"/>
        </w:rPr>
        <w:t xml:space="preserve"> شنيديم</w:t>
      </w:r>
      <w:r w:rsidR="008A4E6E">
        <w:rPr>
          <w:rtl/>
          <w:lang w:bidi="fa-IR"/>
        </w:rPr>
        <w:t xml:space="preserve">. </w:t>
      </w:r>
      <w:r w:rsidR="003107DD" w:rsidRPr="00F374DD">
        <w:rPr>
          <w:rStyle w:val="libFootnotenumChar"/>
          <w:rtl/>
          <w:lang w:bidi="fa-IR"/>
        </w:rPr>
        <w:t>(</w:t>
      </w:r>
      <w:r w:rsidRPr="00F374DD">
        <w:rPr>
          <w:rStyle w:val="libFootnotenumChar"/>
          <w:rtl/>
        </w:rPr>
        <w:t>121)</w:t>
      </w:r>
    </w:p>
    <w:p w:rsidR="00DF7947" w:rsidRDefault="00DF7947" w:rsidP="0012300F">
      <w:pPr>
        <w:pStyle w:val="Heading2"/>
        <w:rPr>
          <w:rtl/>
          <w:lang w:bidi="fa-IR"/>
        </w:rPr>
      </w:pPr>
      <w:bookmarkStart w:id="99" w:name="_Toc386585175"/>
      <w:r>
        <w:rPr>
          <w:rtl/>
          <w:lang w:bidi="fa-IR"/>
        </w:rPr>
        <w:t>97- هدايت بدون جنگ</w:t>
      </w:r>
      <w:bookmarkEnd w:id="9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هنگامى كه رسول خدا </w:t>
      </w:r>
      <w:r w:rsidR="00F33EFF" w:rsidRPr="00F33EFF">
        <w:rPr>
          <w:rStyle w:val="libAlaemChar"/>
          <w:rtl/>
        </w:rPr>
        <w:t>صلى‌الله‌عليه‌وآله‌وسلم</w:t>
      </w:r>
      <w:r>
        <w:rPr>
          <w:rtl/>
          <w:lang w:bidi="fa-IR"/>
        </w:rPr>
        <w:t xml:space="preserve"> مرا به سوى يمن فرستاد فرمود: با هيچ كس پيكار مكن مگر آنكه قبلا او را دعوت به سوى حق كنى</w:t>
      </w:r>
      <w:r w:rsidR="008A4E6E">
        <w:rPr>
          <w:rtl/>
          <w:lang w:bidi="fa-IR"/>
        </w:rPr>
        <w:t xml:space="preserve">، </w:t>
      </w:r>
      <w:r>
        <w:rPr>
          <w:rtl/>
          <w:lang w:bidi="fa-IR"/>
        </w:rPr>
        <w:t xml:space="preserve">به خدا سوگند اگر يك انسان به دست تو هدايت شود براى تو بهتر است از تمام آنچه خورشيد بر آن طلوع و غروب مى كند </w:t>
      </w:r>
      <w:r w:rsidR="003107DD" w:rsidRPr="00F374DD">
        <w:rPr>
          <w:rStyle w:val="libFootnotenumChar"/>
          <w:rtl/>
          <w:lang w:bidi="fa-IR"/>
        </w:rPr>
        <w:t>(</w:t>
      </w:r>
      <w:r w:rsidRPr="00F374DD">
        <w:rPr>
          <w:rStyle w:val="libFootnotenumChar"/>
          <w:rtl/>
        </w:rPr>
        <w:t>122)</w:t>
      </w:r>
    </w:p>
    <w:p w:rsidR="00DF7947" w:rsidRDefault="00DF7947" w:rsidP="0012300F">
      <w:pPr>
        <w:pStyle w:val="Heading2"/>
        <w:rPr>
          <w:rtl/>
          <w:lang w:bidi="fa-IR"/>
        </w:rPr>
      </w:pPr>
      <w:bookmarkStart w:id="100" w:name="_Toc386585176"/>
      <w:r>
        <w:rPr>
          <w:rtl/>
          <w:lang w:bidi="fa-IR"/>
        </w:rPr>
        <w:t>98- وضو و نماز</w:t>
      </w:r>
      <w:r w:rsidR="008A4E6E">
        <w:rPr>
          <w:rtl/>
          <w:lang w:bidi="fa-IR"/>
        </w:rPr>
        <w:t xml:space="preserve">، </w:t>
      </w:r>
      <w:r>
        <w:rPr>
          <w:rtl/>
          <w:lang w:bidi="fa-IR"/>
        </w:rPr>
        <w:t>كفاره</w:t>
      </w:r>
      <w:bookmarkEnd w:id="10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ما با رسول خدا </w:t>
      </w:r>
      <w:r w:rsidR="00F33EFF" w:rsidRPr="00F33EFF">
        <w:rPr>
          <w:rStyle w:val="libAlaemChar"/>
          <w:rtl/>
        </w:rPr>
        <w:t>صلى‌الله‌عليه‌وآله‌وسلم</w:t>
      </w:r>
      <w:r>
        <w:rPr>
          <w:rtl/>
          <w:lang w:bidi="fa-IR"/>
        </w:rPr>
        <w:t xml:space="preserve"> در مسجد به انتظار نماز بوديم كه مردى برخاست و عرض كرد: اى رسول خدا </w:t>
      </w:r>
      <w:r w:rsidR="00F33EFF" w:rsidRPr="00F33EFF">
        <w:rPr>
          <w:rStyle w:val="libAlaemChar"/>
          <w:rtl/>
        </w:rPr>
        <w:t>صلى‌الله‌عليه‌وآله‌وسلم</w:t>
      </w:r>
      <w:r w:rsidR="008A4E6E">
        <w:rPr>
          <w:rtl/>
          <w:lang w:bidi="fa-IR"/>
        </w:rPr>
        <w:t>!</w:t>
      </w:r>
      <w:r>
        <w:rPr>
          <w:rtl/>
          <w:lang w:bidi="fa-IR"/>
        </w:rPr>
        <w:t xml:space="preserve"> من گناهى كرده ام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روى از او برگرداند</w:t>
      </w:r>
      <w:r w:rsidR="008A4E6E">
        <w:rPr>
          <w:rtl/>
          <w:lang w:bidi="fa-IR"/>
        </w:rPr>
        <w:t xml:space="preserve">، </w:t>
      </w:r>
      <w:r>
        <w:rPr>
          <w:rtl/>
          <w:lang w:bidi="fa-IR"/>
        </w:rPr>
        <w:t>هنگامى كه نماز تمام شد همان مرد برخاست و سخن اول خود را تكرار كرد</w:t>
      </w:r>
      <w:r w:rsidR="008A4E6E">
        <w:rPr>
          <w:rtl/>
          <w:lang w:bidi="fa-IR"/>
        </w:rPr>
        <w:t xml:space="preserve">. </w:t>
      </w:r>
      <w:r>
        <w:rPr>
          <w:rtl/>
          <w:lang w:bidi="fa-IR"/>
        </w:rPr>
        <w:t>پيامبر فرمود: آيا با ما اين نماز را انجام ندادى</w:t>
      </w:r>
      <w:r w:rsidR="008A4E6E">
        <w:rPr>
          <w:rtl/>
          <w:lang w:bidi="fa-IR"/>
        </w:rPr>
        <w:t>؟</w:t>
      </w:r>
      <w:r>
        <w:rPr>
          <w:rtl/>
          <w:lang w:bidi="fa-IR"/>
        </w:rPr>
        <w:t xml:space="preserve"> و براى آن بخوبى وضو نگرفتى</w:t>
      </w:r>
      <w:r w:rsidR="008A4E6E">
        <w:rPr>
          <w:rtl/>
          <w:lang w:bidi="fa-IR"/>
        </w:rPr>
        <w:t>؟</w:t>
      </w:r>
      <w:r>
        <w:rPr>
          <w:rtl/>
          <w:lang w:bidi="fa-IR"/>
        </w:rPr>
        <w:t xml:space="preserve"> عرض كرد: آرى</w:t>
      </w:r>
      <w:r w:rsidR="008A4E6E">
        <w:rPr>
          <w:rtl/>
          <w:lang w:bidi="fa-IR"/>
        </w:rPr>
        <w:t xml:space="preserve">. </w:t>
      </w:r>
      <w:r>
        <w:rPr>
          <w:rtl/>
          <w:lang w:bidi="fa-IR"/>
        </w:rPr>
        <w:t>فرمود: اين كفاره گناه تو است</w:t>
      </w:r>
      <w:r w:rsidR="008A4E6E">
        <w:rPr>
          <w:rtl/>
          <w:lang w:bidi="fa-IR"/>
        </w:rPr>
        <w:t xml:space="preserve">. </w:t>
      </w:r>
      <w:r w:rsidR="003107DD" w:rsidRPr="00F374DD">
        <w:rPr>
          <w:rStyle w:val="libFootnotenumChar"/>
          <w:rtl/>
          <w:lang w:bidi="fa-IR"/>
        </w:rPr>
        <w:t>(</w:t>
      </w:r>
      <w:r w:rsidRPr="00F374DD">
        <w:rPr>
          <w:rStyle w:val="libFootnotenumChar"/>
          <w:rtl/>
        </w:rPr>
        <w:t>123)</w:t>
      </w:r>
    </w:p>
    <w:p w:rsidR="00DF7947" w:rsidRDefault="00DF7947" w:rsidP="0012300F">
      <w:pPr>
        <w:pStyle w:val="Heading2"/>
        <w:rPr>
          <w:rtl/>
          <w:lang w:bidi="fa-IR"/>
        </w:rPr>
      </w:pPr>
      <w:bookmarkStart w:id="101" w:name="_Toc386585177"/>
      <w:r>
        <w:rPr>
          <w:rtl/>
          <w:lang w:bidi="fa-IR"/>
        </w:rPr>
        <w:t>99- جهنم را مى آورند!</w:t>
      </w:r>
      <w:bookmarkEnd w:id="10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آيه</w:t>
      </w:r>
      <w:r w:rsidR="003107DD">
        <w:rPr>
          <w:rtl/>
          <w:lang w:bidi="fa-IR"/>
        </w:rPr>
        <w:t xml:space="preserve"> (</w:t>
      </w:r>
      <w:r>
        <w:rPr>
          <w:rtl/>
          <w:lang w:bidi="fa-IR"/>
        </w:rPr>
        <w:t xml:space="preserve"> وجى ء يومئذ بجهنم</w:t>
      </w:r>
      <w:r w:rsidR="008A4E6E">
        <w:rPr>
          <w:rtl/>
          <w:lang w:bidi="fa-IR"/>
        </w:rPr>
        <w:t xml:space="preserve">... </w:t>
      </w:r>
      <w:r>
        <w:rPr>
          <w:rtl/>
          <w:lang w:bidi="fa-IR"/>
        </w:rPr>
        <w:t xml:space="preserve">) نازل شد رنگ چهره مبارك رسول خدا </w:t>
      </w:r>
      <w:r w:rsidR="00F33EFF" w:rsidRPr="00F33EFF">
        <w:rPr>
          <w:rStyle w:val="libAlaemChar"/>
          <w:rtl/>
        </w:rPr>
        <w:t>صلى‌الله‌عليه‌وآله‌وسلم</w:t>
      </w:r>
      <w:r>
        <w:rPr>
          <w:rtl/>
          <w:lang w:bidi="fa-IR"/>
        </w:rPr>
        <w:t xml:space="preserve"> دگرگون گشت</w:t>
      </w:r>
      <w:r w:rsidR="008A4E6E">
        <w:rPr>
          <w:rtl/>
          <w:lang w:bidi="fa-IR"/>
        </w:rPr>
        <w:t xml:space="preserve">. </w:t>
      </w:r>
      <w:r>
        <w:rPr>
          <w:rtl/>
          <w:lang w:bidi="fa-IR"/>
        </w:rPr>
        <w:t>اين حالت بر اصحاب گران آمد</w:t>
      </w:r>
      <w:r w:rsidR="008A4E6E">
        <w:rPr>
          <w:rtl/>
          <w:lang w:bidi="fa-IR"/>
        </w:rPr>
        <w:t xml:space="preserve">، </w:t>
      </w:r>
      <w:r>
        <w:rPr>
          <w:rtl/>
          <w:lang w:bidi="fa-IR"/>
        </w:rPr>
        <w:t>بعضى به سراغ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رفتند و ماجرا را بيان كردند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آمد و ميان دو شانه پيامبر </w:t>
      </w:r>
      <w:r w:rsidR="00F33EFF" w:rsidRPr="00F33EFF">
        <w:rPr>
          <w:rStyle w:val="libAlaemChar"/>
          <w:rtl/>
        </w:rPr>
        <w:t>صلى‌الله‌عليه‌وآله‌وسلم</w:t>
      </w:r>
      <w:r>
        <w:rPr>
          <w:rtl/>
          <w:lang w:bidi="fa-IR"/>
        </w:rPr>
        <w:t xml:space="preserve"> را بوسيد و گفت</w:t>
      </w:r>
      <w:r w:rsidR="00137D68">
        <w:rPr>
          <w:rtl/>
          <w:lang w:bidi="fa-IR"/>
        </w:rPr>
        <w:t>:</w:t>
      </w:r>
      <w:r>
        <w:rPr>
          <w:rtl/>
          <w:lang w:bidi="fa-IR"/>
        </w:rPr>
        <w:t xml:space="preserve"> اى رسول خدا </w:t>
      </w:r>
      <w:r w:rsidR="00F33EFF" w:rsidRPr="00F33EFF">
        <w:rPr>
          <w:rStyle w:val="libAlaemChar"/>
          <w:rtl/>
        </w:rPr>
        <w:t>صلى‌الله‌عليه‌وآله‌وسلم</w:t>
      </w:r>
      <w:r w:rsidR="008A4E6E">
        <w:rPr>
          <w:rtl/>
          <w:lang w:bidi="fa-IR"/>
        </w:rPr>
        <w:t xml:space="preserve">، </w:t>
      </w:r>
      <w:r>
        <w:rPr>
          <w:rtl/>
          <w:lang w:bidi="fa-IR"/>
        </w:rPr>
        <w:t>پدر و مادرم به فدايت باد</w:t>
      </w:r>
      <w:r w:rsidR="008A4E6E">
        <w:rPr>
          <w:rtl/>
          <w:lang w:bidi="fa-IR"/>
        </w:rPr>
        <w:t xml:space="preserve">، </w:t>
      </w:r>
      <w:r>
        <w:rPr>
          <w:rtl/>
          <w:lang w:bidi="fa-IR"/>
        </w:rPr>
        <w:t>چه حادثه اى روى داده</w:t>
      </w:r>
      <w:r w:rsidR="008A4E6E">
        <w:rPr>
          <w:rtl/>
          <w:lang w:bidi="fa-IR"/>
        </w:rPr>
        <w:t>؟</w:t>
      </w:r>
      <w:r>
        <w:rPr>
          <w:rtl/>
          <w:lang w:bidi="fa-IR"/>
        </w:rPr>
        <w:t xml:space="preserve"> فرمود: جبرئيل اين آيه را بر من تلاوت كرد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چگونه جهنم را مى آورند؟</w:t>
      </w:r>
    </w:p>
    <w:p w:rsidR="00DF7947" w:rsidRDefault="00DF7947" w:rsidP="00DF7947">
      <w:pPr>
        <w:pStyle w:val="libNormal"/>
        <w:rPr>
          <w:rtl/>
          <w:lang w:bidi="fa-IR"/>
        </w:rPr>
      </w:pPr>
      <w:r>
        <w:rPr>
          <w:rtl/>
          <w:lang w:bidi="fa-IR"/>
        </w:rPr>
        <w:t>فرمود: هفتاد هزار فرشته آن را با هفتاد هزار مهار مى كشند و مى آورند! و آن در حال سركشى است كه اگر او را رها كنند همه را آتش مى زند</w:t>
      </w:r>
      <w:r w:rsidR="008A4E6E">
        <w:rPr>
          <w:rtl/>
          <w:lang w:bidi="fa-IR"/>
        </w:rPr>
        <w:t xml:space="preserve">، </w:t>
      </w:r>
      <w:r>
        <w:rPr>
          <w:rtl/>
          <w:lang w:bidi="fa-IR"/>
        </w:rPr>
        <w:t>سپس</w:t>
      </w:r>
      <w:r w:rsidR="00251781">
        <w:rPr>
          <w:rtl/>
          <w:lang w:bidi="fa-IR"/>
        </w:rPr>
        <w:t xml:space="preserve"> </w:t>
      </w:r>
      <w:r>
        <w:rPr>
          <w:rtl/>
          <w:lang w:bidi="fa-IR"/>
        </w:rPr>
        <w:t xml:space="preserve">من </w:t>
      </w:r>
      <w:r>
        <w:rPr>
          <w:rtl/>
          <w:lang w:bidi="fa-IR"/>
        </w:rPr>
        <w:lastRenderedPageBreak/>
        <w:t>در برابر جهنم قرار مى گيرم و او مى گويد: اى محمد! مرا با تو كارى نيست</w:t>
      </w:r>
      <w:r w:rsidR="008A4E6E">
        <w:rPr>
          <w:rtl/>
          <w:lang w:bidi="fa-IR"/>
        </w:rPr>
        <w:t xml:space="preserve">، </w:t>
      </w:r>
      <w:r>
        <w:rPr>
          <w:rtl/>
          <w:lang w:bidi="fa-IR"/>
        </w:rPr>
        <w:t>خداوند گوشت تو را بر من حرام كرده است</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در آن روز</w:t>
      </w:r>
      <w:r w:rsidR="003107DD">
        <w:rPr>
          <w:rtl/>
          <w:lang w:bidi="fa-IR"/>
        </w:rPr>
        <w:t xml:space="preserve"> (</w:t>
      </w:r>
      <w:r>
        <w:rPr>
          <w:rtl/>
          <w:lang w:bidi="fa-IR"/>
        </w:rPr>
        <w:t>قيامت) هر كس در فكر خويش</w:t>
      </w:r>
      <w:r w:rsidR="00251781">
        <w:rPr>
          <w:rtl/>
          <w:lang w:bidi="fa-IR"/>
        </w:rPr>
        <w:t xml:space="preserve"> </w:t>
      </w:r>
      <w:r>
        <w:rPr>
          <w:rtl/>
          <w:lang w:bidi="fa-IR"/>
        </w:rPr>
        <w:t>است</w:t>
      </w:r>
      <w:r w:rsidR="008A4E6E">
        <w:rPr>
          <w:rtl/>
          <w:lang w:bidi="fa-IR"/>
        </w:rPr>
        <w:t xml:space="preserve">، </w:t>
      </w:r>
      <w:r>
        <w:rPr>
          <w:rtl/>
          <w:lang w:bidi="fa-IR"/>
        </w:rPr>
        <w:t xml:space="preserve">اما محمد </w:t>
      </w:r>
      <w:r w:rsidR="00F33EFF" w:rsidRPr="00F33EFF">
        <w:rPr>
          <w:rStyle w:val="libAlaemChar"/>
          <w:rtl/>
        </w:rPr>
        <w:t>صلى‌الله‌عليه‌وآله‌وسلم</w:t>
      </w:r>
      <w:r>
        <w:rPr>
          <w:rtl/>
          <w:lang w:bidi="fa-IR"/>
        </w:rPr>
        <w:t xml:space="preserve"> مى گويد: رب امتى</w:t>
      </w:r>
      <w:r w:rsidR="008A4E6E">
        <w:rPr>
          <w:rtl/>
          <w:lang w:bidi="fa-IR"/>
        </w:rPr>
        <w:t xml:space="preserve">، </w:t>
      </w:r>
      <w:r>
        <w:rPr>
          <w:rtl/>
          <w:lang w:bidi="fa-IR"/>
        </w:rPr>
        <w:t>رب امتى</w:t>
      </w:r>
      <w:r w:rsidR="003107DD">
        <w:rPr>
          <w:rtl/>
          <w:lang w:bidi="fa-IR"/>
        </w:rPr>
        <w:t xml:space="preserve"> (</w:t>
      </w:r>
      <w:r>
        <w:rPr>
          <w:rtl/>
          <w:lang w:bidi="fa-IR"/>
        </w:rPr>
        <w:t>پروردگارا! امتم</w:t>
      </w:r>
      <w:r w:rsidR="008A4E6E">
        <w:rPr>
          <w:rtl/>
          <w:lang w:bidi="fa-IR"/>
        </w:rPr>
        <w:t xml:space="preserve">، </w:t>
      </w:r>
      <w:r>
        <w:rPr>
          <w:rtl/>
          <w:lang w:bidi="fa-IR"/>
        </w:rPr>
        <w:t>امتم)!</w:t>
      </w:r>
    </w:p>
    <w:p w:rsidR="00DF7947" w:rsidRDefault="00DF7947" w:rsidP="0012300F">
      <w:pPr>
        <w:pStyle w:val="Heading2"/>
        <w:rPr>
          <w:rtl/>
          <w:lang w:bidi="fa-IR"/>
        </w:rPr>
      </w:pPr>
      <w:bookmarkStart w:id="102" w:name="_Toc386585178"/>
      <w:r>
        <w:rPr>
          <w:rtl/>
          <w:lang w:bidi="fa-IR"/>
        </w:rPr>
        <w:t>100- قضاوت عادلانه</w:t>
      </w:r>
      <w:bookmarkEnd w:id="10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در اواخر عصر پيامبر </w:t>
      </w:r>
      <w:r w:rsidR="00F33EFF" w:rsidRPr="00F33EFF">
        <w:rPr>
          <w:rStyle w:val="libAlaemChar"/>
          <w:rtl/>
        </w:rPr>
        <w:t>صلى‌الله‌عليه‌وآله‌وسلم</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براى ارشاد مردم يمن و قضاوت و حكومت بين آنها به آنجا فرستاد در آن ايام حادثه عجيبى رخ داد گروهى براى شكار شيرى گودال عميقى را كنده و شيرى را در ميان آن انداخته و محاصره كردند ناگهان پاى يكى از آنها لغزيد</w:t>
      </w:r>
      <w:r w:rsidR="008A4E6E">
        <w:rPr>
          <w:rtl/>
          <w:lang w:bidi="fa-IR"/>
        </w:rPr>
        <w:t xml:space="preserve">، </w:t>
      </w:r>
      <w:r>
        <w:rPr>
          <w:rtl/>
          <w:lang w:bidi="fa-IR"/>
        </w:rPr>
        <w:t>او براى حفظ جان خود دست ديگرى را گرفت و او نيز دست سومى را و سومى دست چهارمى و سرانجام همه آنها به داخل گودال افتاد و بر اثر حمله شير به آنها هر چهار نفر مردند</w:t>
      </w:r>
      <w:r w:rsidR="008A4E6E">
        <w:rPr>
          <w:rtl/>
          <w:lang w:bidi="fa-IR"/>
        </w:rPr>
        <w:t xml:space="preserve">. </w:t>
      </w:r>
    </w:p>
    <w:p w:rsidR="00DF7947" w:rsidRDefault="00DF7947" w:rsidP="00DF7947">
      <w:pPr>
        <w:pStyle w:val="libNormal"/>
        <w:rPr>
          <w:rtl/>
          <w:lang w:bidi="fa-IR"/>
        </w:rPr>
      </w:pPr>
      <w:r>
        <w:rPr>
          <w:rtl/>
          <w:lang w:bidi="fa-IR"/>
        </w:rPr>
        <w:t>در مورد ديه و خون بهاى آنها بين بستگانشان اختلاف و نزاع شد تا حدى كه ماجرا به جنگيدن رسد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وقتى از ماجرا مطلع شد نزد آنها رفت و فرمود: من در ميان شما داورى مى كنم و اگر به داورى من رضايت نداديد به حضور پيامبر </w:t>
      </w:r>
      <w:r w:rsidR="00F33EFF" w:rsidRPr="00F33EFF">
        <w:rPr>
          <w:rStyle w:val="libAlaemChar"/>
          <w:rtl/>
        </w:rPr>
        <w:t>صلى‌الله‌عليه‌وآله‌وسلم</w:t>
      </w:r>
      <w:r>
        <w:rPr>
          <w:rtl/>
          <w:lang w:bidi="fa-IR"/>
        </w:rPr>
        <w:t xml:space="preserve"> برود تا در ميان شما قضاوت كند</w:t>
      </w:r>
      <w:r w:rsidR="008A4E6E">
        <w:rPr>
          <w:rtl/>
          <w:lang w:bidi="fa-IR"/>
        </w:rPr>
        <w:t xml:space="preserve">. </w:t>
      </w:r>
      <w:r>
        <w:rPr>
          <w:rtl/>
          <w:lang w:bidi="fa-IR"/>
        </w:rPr>
        <w:t>آنگاه فرمود: فرد اولى كه طعمه شير شد ديه اى ندارد</w:t>
      </w:r>
      <w:r w:rsidR="008A4E6E">
        <w:rPr>
          <w:rtl/>
          <w:lang w:bidi="fa-IR"/>
        </w:rPr>
        <w:t xml:space="preserve">، </w:t>
      </w:r>
      <w:r>
        <w:rPr>
          <w:rtl/>
          <w:lang w:bidi="fa-IR"/>
        </w:rPr>
        <w:t>ولى بايد بستگان او يك سوم ديه يك انسان را</w:t>
      </w:r>
      <w:r w:rsidR="003107DD">
        <w:rPr>
          <w:rtl/>
          <w:lang w:bidi="fa-IR"/>
        </w:rPr>
        <w:t xml:space="preserve"> (</w:t>
      </w:r>
      <w:r>
        <w:rPr>
          <w:rtl/>
          <w:lang w:bidi="fa-IR"/>
        </w:rPr>
        <w:t>مثلا از صد شتر؛ 33 شتر) به اولياء دومين مقتول بپردازند</w:t>
      </w:r>
      <w:r w:rsidR="008A4E6E">
        <w:rPr>
          <w:rtl/>
          <w:lang w:bidi="fa-IR"/>
        </w:rPr>
        <w:t xml:space="preserve">. </w:t>
      </w:r>
    </w:p>
    <w:p w:rsidR="00DF7947" w:rsidRDefault="003107DD" w:rsidP="00DF7947">
      <w:pPr>
        <w:pStyle w:val="libNormal"/>
        <w:rPr>
          <w:rtl/>
          <w:lang w:bidi="fa-IR"/>
        </w:rPr>
      </w:pPr>
      <w:r>
        <w:rPr>
          <w:rtl/>
          <w:lang w:bidi="fa-IR"/>
        </w:rPr>
        <w:t xml:space="preserve"> (</w:t>
      </w:r>
      <w:r w:rsidR="00DF7947">
        <w:rPr>
          <w:rtl/>
          <w:lang w:bidi="fa-IR"/>
        </w:rPr>
        <w:t>القضاء كما قضى على</w:t>
      </w:r>
      <w:r w:rsidR="008A4E6E">
        <w:rPr>
          <w:rtl/>
          <w:lang w:bidi="fa-IR"/>
        </w:rPr>
        <w:t>؛</w:t>
      </w:r>
      <w:r w:rsidR="00DF7947">
        <w:rPr>
          <w:rtl/>
          <w:lang w:bidi="fa-IR"/>
        </w:rPr>
        <w:t xml:space="preserve"> قضاوت صحيح همان است كه على قضاوت كرد)</w:t>
      </w:r>
    </w:p>
    <w:p w:rsidR="001A0533" w:rsidRDefault="00DF7947" w:rsidP="00DF7947">
      <w:pPr>
        <w:pStyle w:val="libNormal"/>
        <w:rPr>
          <w:rtl/>
          <w:lang w:bidi="fa-IR"/>
        </w:rPr>
      </w:pPr>
      <w:r>
        <w:rPr>
          <w:rtl/>
          <w:lang w:bidi="fa-IR"/>
        </w:rPr>
        <w:t>بايد توجه كرد كه امام خونبهاى مقتول چهارم را ميان اولياى سه نفر مقتول قبلى بطور مساوى تقسيم كرد</w:t>
      </w:r>
      <w:r w:rsidR="008A4E6E">
        <w:rPr>
          <w:rtl/>
          <w:lang w:bidi="fa-IR"/>
        </w:rPr>
        <w:t xml:space="preserve">. </w:t>
      </w:r>
      <w:r>
        <w:rPr>
          <w:rtl/>
          <w:lang w:bidi="fa-IR"/>
        </w:rPr>
        <w:t xml:space="preserve">زيرا بستگان اولى يك سوم ديه را به اوليا دومى </w:t>
      </w:r>
      <w:r>
        <w:rPr>
          <w:rtl/>
          <w:lang w:bidi="fa-IR"/>
        </w:rPr>
        <w:lastRenderedPageBreak/>
        <w:t>دادند و بستگان دومى دو سوم ديه را</w:t>
      </w:r>
      <w:r w:rsidR="003107DD">
        <w:rPr>
          <w:rtl/>
          <w:lang w:bidi="fa-IR"/>
        </w:rPr>
        <w:t xml:space="preserve"> (</w:t>
      </w:r>
      <w:r>
        <w:rPr>
          <w:rtl/>
          <w:lang w:bidi="fa-IR"/>
        </w:rPr>
        <w:t>كه يك سوم آن از خودشان بود) دادند و بستگان سومى همه ديه را كه دو سوم آن از ديگرى بود پرداختند</w:t>
      </w:r>
      <w:r w:rsidR="008A4E6E">
        <w:rPr>
          <w:rtl/>
          <w:lang w:bidi="fa-IR"/>
        </w:rPr>
        <w:t xml:space="preserve">. </w:t>
      </w:r>
      <w:r w:rsidR="003107DD" w:rsidRPr="00F374DD">
        <w:rPr>
          <w:rStyle w:val="libFootnotenumChar"/>
          <w:rtl/>
          <w:lang w:bidi="fa-IR"/>
        </w:rPr>
        <w:t>(</w:t>
      </w:r>
      <w:r w:rsidRPr="00F374DD">
        <w:rPr>
          <w:rStyle w:val="libFootnotenumChar"/>
          <w:rtl/>
        </w:rPr>
        <w:t>124)</w:t>
      </w:r>
    </w:p>
    <w:tbl>
      <w:tblPr>
        <w:tblStyle w:val="TableGrid"/>
        <w:bidiVisual/>
        <w:tblW w:w="5000" w:type="pct"/>
        <w:tblLook w:val="01E0"/>
      </w:tblPr>
      <w:tblGrid>
        <w:gridCol w:w="3661"/>
        <w:gridCol w:w="269"/>
        <w:gridCol w:w="3657"/>
      </w:tblGrid>
      <w:tr w:rsidR="00FB11BD" w:rsidTr="00FB11BD">
        <w:trPr>
          <w:trHeight w:val="350"/>
        </w:trPr>
        <w:tc>
          <w:tcPr>
            <w:tcW w:w="4288" w:type="dxa"/>
            <w:shd w:val="clear" w:color="auto" w:fill="auto"/>
          </w:tcPr>
          <w:p w:rsidR="00FB11BD" w:rsidRDefault="00FB11BD" w:rsidP="00FB11BD">
            <w:pPr>
              <w:pStyle w:val="libPoem"/>
              <w:rPr>
                <w:rtl/>
              </w:rPr>
            </w:pPr>
            <w:r>
              <w:rPr>
                <w:rtl/>
                <w:lang w:bidi="fa-IR"/>
              </w:rPr>
              <w:t>تو بوالحسنى تو مرتضايى</w:t>
            </w:r>
            <w:r w:rsidRPr="00725071">
              <w:rPr>
                <w:rStyle w:val="libPoemTiniChar0"/>
                <w:rtl/>
              </w:rPr>
              <w:br/>
              <w:t> </w:t>
            </w:r>
          </w:p>
        </w:tc>
        <w:tc>
          <w:tcPr>
            <w:tcW w:w="280" w:type="dxa"/>
            <w:shd w:val="clear" w:color="auto" w:fill="auto"/>
          </w:tcPr>
          <w:p w:rsidR="00FB11BD" w:rsidRDefault="00FB11BD" w:rsidP="00FB11BD">
            <w:pPr>
              <w:pStyle w:val="libPoem"/>
              <w:rPr>
                <w:rtl/>
              </w:rPr>
            </w:pPr>
          </w:p>
        </w:tc>
        <w:tc>
          <w:tcPr>
            <w:tcW w:w="4288" w:type="dxa"/>
            <w:shd w:val="clear" w:color="auto" w:fill="auto"/>
          </w:tcPr>
          <w:p w:rsidR="00FB11BD" w:rsidRDefault="00FB11BD" w:rsidP="00FB11BD">
            <w:pPr>
              <w:pStyle w:val="libPoem"/>
              <w:rPr>
                <w:rtl/>
              </w:rPr>
            </w:pPr>
            <w:r>
              <w:rPr>
                <w:rtl/>
                <w:lang w:bidi="fa-IR"/>
              </w:rPr>
              <w:t>تو جلوه ى حق تو مصطفايى</w:t>
            </w:r>
            <w:r w:rsidRPr="00725071">
              <w:rPr>
                <w:rStyle w:val="libPoemTiniChar0"/>
                <w:rtl/>
              </w:rPr>
              <w:br/>
              <w:t> </w:t>
            </w:r>
          </w:p>
        </w:tc>
      </w:tr>
      <w:tr w:rsidR="00FB11BD" w:rsidTr="00FB11BD">
        <w:trPr>
          <w:trHeight w:val="350"/>
        </w:trPr>
        <w:tc>
          <w:tcPr>
            <w:tcW w:w="4288" w:type="dxa"/>
          </w:tcPr>
          <w:p w:rsidR="00FB11BD" w:rsidRDefault="00FB11BD" w:rsidP="00FB11BD">
            <w:pPr>
              <w:pStyle w:val="libPoem"/>
              <w:rPr>
                <w:rtl/>
              </w:rPr>
            </w:pPr>
            <w:r>
              <w:rPr>
                <w:rtl/>
                <w:lang w:bidi="fa-IR"/>
              </w:rPr>
              <w:t>مقصود نبى ز لافتايى</w:t>
            </w:r>
            <w:r w:rsidRPr="00725071">
              <w:rPr>
                <w:rStyle w:val="libPoemTiniChar0"/>
                <w:rtl/>
              </w:rPr>
              <w:br/>
              <w:t> </w:t>
            </w:r>
          </w:p>
        </w:tc>
        <w:tc>
          <w:tcPr>
            <w:tcW w:w="280" w:type="dxa"/>
          </w:tcPr>
          <w:p w:rsidR="00FB11BD" w:rsidRDefault="00FB11BD" w:rsidP="00FB11BD">
            <w:pPr>
              <w:pStyle w:val="libPoem"/>
              <w:rPr>
                <w:rtl/>
              </w:rPr>
            </w:pPr>
          </w:p>
        </w:tc>
        <w:tc>
          <w:tcPr>
            <w:tcW w:w="4288" w:type="dxa"/>
          </w:tcPr>
          <w:p w:rsidR="00FB11BD" w:rsidRDefault="00FB11BD" w:rsidP="00FB11BD">
            <w:pPr>
              <w:pStyle w:val="libPoem"/>
              <w:rPr>
                <w:rtl/>
              </w:rPr>
            </w:pPr>
            <w:r>
              <w:rPr>
                <w:rtl/>
                <w:lang w:bidi="fa-IR"/>
              </w:rPr>
              <w:t xml:space="preserve">ممدوح خدا ز هل اتايى </w:t>
            </w:r>
            <w:r w:rsidRPr="00F374DD">
              <w:rPr>
                <w:rStyle w:val="libFootnotenumChar"/>
                <w:rtl/>
                <w:lang w:bidi="fa-IR"/>
              </w:rPr>
              <w:t>(</w:t>
            </w:r>
            <w:r w:rsidRPr="00F374DD">
              <w:rPr>
                <w:rStyle w:val="libFootnotenumChar"/>
                <w:rtl/>
              </w:rPr>
              <w:t>125)</w:t>
            </w:r>
            <w:r w:rsidRPr="00725071">
              <w:rPr>
                <w:rStyle w:val="libPoemTiniChar0"/>
                <w:rtl/>
              </w:rPr>
              <w:br/>
              <w:t> </w:t>
            </w:r>
          </w:p>
        </w:tc>
      </w:tr>
    </w:tbl>
    <w:p w:rsidR="00DF7947" w:rsidRDefault="00DF7947" w:rsidP="0012300F">
      <w:pPr>
        <w:pStyle w:val="Heading2"/>
        <w:rPr>
          <w:rtl/>
          <w:lang w:bidi="fa-IR"/>
        </w:rPr>
      </w:pPr>
      <w:bookmarkStart w:id="103" w:name="_Toc386585179"/>
      <w:r>
        <w:rPr>
          <w:rtl/>
          <w:lang w:bidi="fa-IR"/>
        </w:rPr>
        <w:t>101- منافق كينه توز</w:t>
      </w:r>
      <w:bookmarkEnd w:id="10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پيامبر اسلام </w:t>
      </w:r>
      <w:r w:rsidR="00F33EFF" w:rsidRPr="00F33EFF">
        <w:rPr>
          <w:rStyle w:val="libAlaemChar"/>
          <w:rtl/>
        </w:rPr>
        <w:t>صلى‌الله‌عليه‌وآله‌وسلم</w:t>
      </w:r>
      <w:r>
        <w:rPr>
          <w:rtl/>
          <w:lang w:bidi="fa-IR"/>
        </w:rPr>
        <w:t xml:space="preserve"> به همراه جمعى از مهاجران و انصار در مسجد النبى نشسته بودند ناگاه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مسجد شد حاضران به احترام او برخاستند و از او به گرمى استقبال كردند تا اينكه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جايگاه خود كه در محضر پيامبر </w:t>
      </w:r>
      <w:r w:rsidR="00F33EFF" w:rsidRPr="00F33EFF">
        <w:rPr>
          <w:rStyle w:val="libAlaemChar"/>
          <w:rtl/>
        </w:rPr>
        <w:t>صلى‌الله‌عليه‌وآله‌وسلم</w:t>
      </w:r>
      <w:r>
        <w:rPr>
          <w:rtl/>
          <w:lang w:bidi="fa-IR"/>
        </w:rPr>
        <w:t xml:space="preserve"> بود نشست در اين ميان دو نفر از حاضران كه متهم به نفاق بودند با هم درگوشى صحبت مى كردند رسول خدا </w:t>
      </w:r>
      <w:r w:rsidR="00F33EFF" w:rsidRPr="00F33EFF">
        <w:rPr>
          <w:rStyle w:val="libAlaemChar"/>
          <w:rtl/>
        </w:rPr>
        <w:t>صلى‌الله‌عليه‌وآله‌وسلم</w:t>
      </w:r>
      <w:r>
        <w:rPr>
          <w:rtl/>
          <w:lang w:bidi="fa-IR"/>
        </w:rPr>
        <w:t xml:space="preserve"> وقتى كه آنها را ديد دريافت كه چرا آهسته با هم حرف مى زنند</w:t>
      </w:r>
      <w:r w:rsidR="008A4E6E">
        <w:rPr>
          <w:rtl/>
          <w:lang w:bidi="fa-IR"/>
        </w:rPr>
        <w:t xml:space="preserve">، </w:t>
      </w:r>
      <w:r>
        <w:rPr>
          <w:rtl/>
          <w:lang w:bidi="fa-IR"/>
        </w:rPr>
        <w:t>آن حضرت خشمگين شد بطورى كه آثار خشم در چهره مباركش ظاهر شد سپس فرمود سوگند به آن كسى كه جانم در دست او است داخل بهشت نمى شود مگر كسى كه مرا دوست بدارد آگاه باشيد دروغگو است كسى كه گمان كند مرا دوست دارد ولى اين شخص</w:t>
      </w:r>
      <w:r w:rsidR="003107DD">
        <w:rPr>
          <w:rtl/>
          <w:lang w:bidi="fa-IR"/>
        </w:rPr>
        <w:t xml:space="preserve"> (</w:t>
      </w:r>
      <w:r>
        <w:rPr>
          <w:rtl/>
          <w:lang w:bidi="fa-IR"/>
        </w:rPr>
        <w:t>اشاره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دشمن دارد</w:t>
      </w:r>
      <w:r w:rsidR="008A4E6E">
        <w:rPr>
          <w:rtl/>
          <w:lang w:bidi="fa-IR"/>
        </w:rPr>
        <w:t xml:space="preserve">. </w:t>
      </w:r>
      <w:r>
        <w:rPr>
          <w:rtl/>
          <w:lang w:bidi="fa-IR"/>
        </w:rPr>
        <w:t>در اين هنگام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دست پيامبر </w:t>
      </w:r>
      <w:r w:rsidR="00F33EFF" w:rsidRPr="00F33EFF">
        <w:rPr>
          <w:rStyle w:val="libAlaemChar"/>
          <w:rtl/>
        </w:rPr>
        <w:t>صلى‌الله‌عليه‌وآله‌وسلم</w:t>
      </w:r>
      <w:r>
        <w:rPr>
          <w:rtl/>
          <w:lang w:bidi="fa-IR"/>
        </w:rPr>
        <w:t xml:space="preserve"> بود و اين آيه</w:t>
      </w:r>
      <w:r w:rsidR="003107DD">
        <w:rPr>
          <w:rtl/>
          <w:lang w:bidi="fa-IR"/>
        </w:rPr>
        <w:t xml:space="preserve"> (</w:t>
      </w:r>
      <w:r>
        <w:rPr>
          <w:rtl/>
          <w:lang w:bidi="fa-IR"/>
        </w:rPr>
        <w:t>مجادله /9) نازل گرديد: اى كسانى كه ايمان آورده ايد هنگامى كه رازگويى مى كنيد به گناه و تعدى و معصيت رسول</w:t>
      </w:r>
      <w:r w:rsidR="008A4E6E">
        <w:rPr>
          <w:rtl/>
          <w:lang w:bidi="fa-IR"/>
        </w:rPr>
        <w:t xml:space="preserve">، </w:t>
      </w:r>
      <w:r>
        <w:rPr>
          <w:rtl/>
          <w:lang w:bidi="fa-IR"/>
        </w:rPr>
        <w:t>رازگويى نكنيد</w:t>
      </w:r>
      <w:r w:rsidR="008A4E6E">
        <w:rPr>
          <w:rtl/>
          <w:lang w:bidi="fa-IR"/>
        </w:rPr>
        <w:t xml:space="preserve">... </w:t>
      </w:r>
    </w:p>
    <w:p w:rsidR="00DF7947" w:rsidRDefault="00DF7947" w:rsidP="0012300F">
      <w:pPr>
        <w:pStyle w:val="Heading2"/>
        <w:rPr>
          <w:rtl/>
          <w:lang w:bidi="fa-IR"/>
        </w:rPr>
      </w:pPr>
      <w:bookmarkStart w:id="104" w:name="_Toc386585180"/>
      <w:r>
        <w:rPr>
          <w:rtl/>
          <w:lang w:bidi="fa-IR"/>
        </w:rPr>
        <w:t>102- بهترين فرد امت من</w:t>
      </w:r>
      <w:bookmarkEnd w:id="10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 xml:space="preserve">حضرت زهرا </w:t>
      </w:r>
      <w:r w:rsidR="0093333D" w:rsidRPr="0093333D">
        <w:rPr>
          <w:rStyle w:val="libAlaemChar"/>
          <w:rtl/>
        </w:rPr>
        <w:t>عليها‌السلام</w:t>
      </w:r>
      <w:r>
        <w:rPr>
          <w:rtl/>
          <w:lang w:bidi="fa-IR"/>
        </w:rPr>
        <w:t xml:space="preserve"> بيمار شده بود رسول خدا </w:t>
      </w:r>
      <w:r w:rsidR="00F33EFF" w:rsidRPr="00F33EFF">
        <w:rPr>
          <w:rStyle w:val="libAlaemChar"/>
          <w:rtl/>
        </w:rPr>
        <w:t>صلى‌الله‌عليه‌وآله‌وسلم</w:t>
      </w:r>
      <w:r>
        <w:rPr>
          <w:rtl/>
          <w:lang w:bidi="fa-IR"/>
        </w:rPr>
        <w:t xml:space="preserve"> براى ديدار او آمده بود سپس فرمود: زهراى من حالت چطور است</w:t>
      </w:r>
      <w:r w:rsidR="008A4E6E">
        <w:rPr>
          <w:rtl/>
          <w:lang w:bidi="fa-IR"/>
        </w:rPr>
        <w:t>؟</w:t>
      </w:r>
      <w:r>
        <w:rPr>
          <w:rtl/>
          <w:lang w:bidi="fa-IR"/>
        </w:rPr>
        <w:t xml:space="preserve"> چرا غمگين هستى</w:t>
      </w:r>
      <w:r w:rsidR="008A4E6E">
        <w:rPr>
          <w:rtl/>
          <w:lang w:bidi="fa-IR"/>
        </w:rPr>
        <w:t>؟</w:t>
      </w:r>
      <w:r>
        <w:rPr>
          <w:rtl/>
          <w:lang w:bidi="fa-IR"/>
        </w:rPr>
        <w:t xml:space="preserve"> فاطمه </w:t>
      </w:r>
      <w:r w:rsidR="0093333D" w:rsidRPr="0093333D">
        <w:rPr>
          <w:rStyle w:val="libAlaemChar"/>
          <w:rtl/>
        </w:rPr>
        <w:t>عليها‌السلام</w:t>
      </w:r>
      <w:r>
        <w:rPr>
          <w:rtl/>
          <w:lang w:bidi="fa-IR"/>
        </w:rPr>
        <w:t xml:space="preserve"> عرض كرد: پدر كسالت دارم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آيا به چيزى ميل دارى</w:t>
      </w:r>
      <w:r w:rsidR="008A4E6E">
        <w:rPr>
          <w:rtl/>
          <w:lang w:bidi="fa-IR"/>
        </w:rPr>
        <w:t>؟</w:t>
      </w:r>
      <w:r>
        <w:rPr>
          <w:rtl/>
          <w:lang w:bidi="fa-IR"/>
        </w:rPr>
        <w:t xml:space="preserve"> فاطمه </w:t>
      </w:r>
      <w:r w:rsidR="0093333D" w:rsidRPr="0093333D">
        <w:rPr>
          <w:rStyle w:val="libAlaemChar"/>
          <w:rtl/>
        </w:rPr>
        <w:t>عليها‌السلام</w:t>
      </w:r>
      <w:r>
        <w:rPr>
          <w:rtl/>
          <w:lang w:bidi="fa-IR"/>
        </w:rPr>
        <w:t xml:space="preserve"> عرض كرد به انگور ميل دارم ولى مى دانم كه اكنون فصل انگور نيست پيامبر </w:t>
      </w:r>
      <w:r w:rsidR="00F33EFF" w:rsidRPr="00F33EFF">
        <w:rPr>
          <w:rStyle w:val="libAlaemChar"/>
          <w:rtl/>
        </w:rPr>
        <w:t>صلى‌الله‌عليه‌وآله‌وسلم</w:t>
      </w:r>
      <w:r>
        <w:rPr>
          <w:rtl/>
          <w:lang w:bidi="fa-IR"/>
        </w:rPr>
        <w:t xml:space="preserve"> فرمود: خدا قدرت آن را دارد كه انگور براى ما بفرستد آنگاه چنين كرد اللهم ائتنا به مع افضل امتى عندك منزله خدايا انگور را همراه كسى كه از نظر مقام بهترين فرد امت من در پيشگاه تو است نزد ما بفرست</w:t>
      </w:r>
      <w:r w:rsidR="008A4E6E">
        <w:rPr>
          <w:rtl/>
          <w:lang w:bidi="fa-IR"/>
        </w:rPr>
        <w:t xml:space="preserve">. </w:t>
      </w:r>
      <w:r>
        <w:rPr>
          <w:rtl/>
          <w:lang w:bidi="fa-IR"/>
        </w:rPr>
        <w:t>چند لحظه اى نگذشت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خانه شد و ديدند زنبيلى و زير عبا به دست گرفته است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او فرمود: الله اكبر</w:t>
      </w:r>
      <w:r w:rsidR="008A4E6E">
        <w:rPr>
          <w:rtl/>
          <w:lang w:bidi="fa-IR"/>
        </w:rPr>
        <w:t xml:space="preserve">، </w:t>
      </w:r>
      <w:r>
        <w:rPr>
          <w:rtl/>
          <w:lang w:bidi="fa-IR"/>
        </w:rPr>
        <w:t>الله اكبر</w:t>
      </w:r>
      <w:r w:rsidR="008A4E6E">
        <w:rPr>
          <w:rtl/>
          <w:lang w:bidi="fa-IR"/>
        </w:rPr>
        <w:t xml:space="preserve">، </w:t>
      </w:r>
      <w:r>
        <w:rPr>
          <w:rtl/>
          <w:lang w:bidi="fa-IR"/>
        </w:rPr>
        <w:t>خدايا همانگونه كه دعاى مرا</w:t>
      </w:r>
      <w:r w:rsidR="003107DD">
        <w:rPr>
          <w:rtl/>
          <w:lang w:bidi="fa-IR"/>
        </w:rPr>
        <w:t xml:space="preserve"> (</w:t>
      </w:r>
      <w:r>
        <w:rPr>
          <w:rtl/>
          <w:lang w:bidi="fa-IR"/>
        </w:rPr>
        <w:t xml:space="preserve">در مورد بهترين فرد امت) به على اختصاص دادى شفاى دختر مرا در اين انگور قرار بده فاطمه زهرا </w:t>
      </w:r>
      <w:r w:rsidR="0093333D" w:rsidRPr="0093333D">
        <w:rPr>
          <w:rStyle w:val="libAlaemChar"/>
          <w:rtl/>
        </w:rPr>
        <w:t>عليها‌السلام</w:t>
      </w:r>
      <w:r>
        <w:rPr>
          <w:rtl/>
          <w:lang w:bidi="fa-IR"/>
        </w:rPr>
        <w:t xml:space="preserve"> از آن انگور خورد و هنوز پيامبر </w:t>
      </w:r>
      <w:r w:rsidR="00F33EFF" w:rsidRPr="00F33EFF">
        <w:rPr>
          <w:rStyle w:val="libAlaemChar"/>
          <w:rtl/>
        </w:rPr>
        <w:t>صلى‌الله‌عليه‌وآله‌وسلم</w:t>
      </w:r>
      <w:r>
        <w:rPr>
          <w:rtl/>
          <w:lang w:bidi="fa-IR"/>
        </w:rPr>
        <w:t xml:space="preserve"> از خانه بيرون نرفته بود كه آن بانوى بزرگوار شفا يافت</w:t>
      </w:r>
      <w:r w:rsidR="008A4E6E">
        <w:rPr>
          <w:rtl/>
          <w:lang w:bidi="fa-IR"/>
        </w:rPr>
        <w:t xml:space="preserve">. </w:t>
      </w:r>
      <w:r w:rsidR="003107DD" w:rsidRPr="00F374DD">
        <w:rPr>
          <w:rStyle w:val="libFootnotenumChar"/>
          <w:rtl/>
          <w:lang w:bidi="fa-IR"/>
        </w:rPr>
        <w:t>(</w:t>
      </w:r>
      <w:r w:rsidRPr="00F374DD">
        <w:rPr>
          <w:rStyle w:val="libFootnotenumChar"/>
          <w:rtl/>
        </w:rPr>
        <w:t>126)</w:t>
      </w:r>
    </w:p>
    <w:p w:rsidR="00DF7947" w:rsidRDefault="00DF7947" w:rsidP="0012300F">
      <w:pPr>
        <w:pStyle w:val="Heading2"/>
        <w:rPr>
          <w:rtl/>
          <w:lang w:bidi="fa-IR"/>
        </w:rPr>
      </w:pPr>
      <w:bookmarkStart w:id="105" w:name="_Toc386585181"/>
      <w:r>
        <w:rPr>
          <w:rtl/>
          <w:lang w:bidi="fa-IR"/>
        </w:rPr>
        <w:t>103- ايثارگرى بيدار</w:t>
      </w:r>
      <w:bookmarkEnd w:id="10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شبى را براى آبيارى نخلستان</w:t>
      </w:r>
      <w:r w:rsidR="008A4E6E">
        <w:rPr>
          <w:rtl/>
          <w:lang w:bidi="fa-IR"/>
        </w:rPr>
        <w:t xml:space="preserve">، </w:t>
      </w:r>
      <w:r>
        <w:rPr>
          <w:rtl/>
          <w:lang w:bidi="fa-IR"/>
        </w:rPr>
        <w:t>فردى اجير شد تا در برابر</w:t>
      </w:r>
      <w:r w:rsidR="008A4E6E">
        <w:rPr>
          <w:rtl/>
          <w:lang w:bidi="fa-IR"/>
        </w:rPr>
        <w:t xml:space="preserve">، </w:t>
      </w:r>
      <w:r>
        <w:rPr>
          <w:rtl/>
          <w:lang w:bidi="fa-IR"/>
        </w:rPr>
        <w:t>آن مقدارى جو از صاحب نخلستان مزد بگيرد</w:t>
      </w:r>
      <w:r w:rsidR="008A4E6E">
        <w:rPr>
          <w:rtl/>
          <w:lang w:bidi="fa-IR"/>
        </w:rPr>
        <w:t xml:space="preserve">. </w:t>
      </w:r>
      <w:r>
        <w:rPr>
          <w:rtl/>
          <w:lang w:bidi="fa-IR"/>
        </w:rPr>
        <w:t>آن شب را تا صبح به كارگرى و آبيارى پرداخت و آن مقدار جو را گرفت آن جو را سه قسمت كرد يك قسمت آن را آرد نمود و با آن نان تهيه كرد ولى همان لحظه مسكينى آمد و تقاضاى غذا كرد</w:t>
      </w:r>
      <w:r w:rsidR="008A4E6E">
        <w:rPr>
          <w:rtl/>
          <w:lang w:bidi="fa-IR"/>
        </w:rPr>
        <w:t xml:space="preserve">. </w:t>
      </w:r>
      <w:r>
        <w:rPr>
          <w:rtl/>
          <w:lang w:bidi="fa-IR"/>
        </w:rPr>
        <w:t xml:space="preserve">حضرت آن نان را به او داد تا سير گردد با قسمت دوم آن نيز نان تهيه كرد وقتى كه آماده يتيمى آمد و از آن حضرت تقاضاى كمك كرد حضرت نان را به او داد با قسمت سوم آن جو نيز حضرت نانى تهيه كرد وقتى كه آماده شد </w:t>
      </w:r>
      <w:r>
        <w:rPr>
          <w:rtl/>
          <w:lang w:bidi="fa-IR"/>
        </w:rPr>
        <w:lastRenderedPageBreak/>
        <w:t>اسيرى آمد و تقاضاى غذا كرد حضرت آن نان را به او داد خود و همسر و فرزندانش گرسنه ماندند</w:t>
      </w:r>
      <w:r w:rsidR="008A4E6E">
        <w:rPr>
          <w:rtl/>
          <w:lang w:bidi="fa-IR"/>
        </w:rPr>
        <w:t xml:space="preserve">... </w:t>
      </w:r>
      <w:r w:rsidR="003107DD" w:rsidRPr="00F374DD">
        <w:rPr>
          <w:rStyle w:val="libFootnotenumChar"/>
          <w:rtl/>
          <w:lang w:bidi="fa-IR"/>
        </w:rPr>
        <w:t>(</w:t>
      </w:r>
      <w:r w:rsidRPr="00F374DD">
        <w:rPr>
          <w:rStyle w:val="libFootnotenumChar"/>
          <w:rtl/>
        </w:rPr>
        <w:t>127)</w:t>
      </w:r>
    </w:p>
    <w:p w:rsidR="00DF7947" w:rsidRDefault="00DF7947" w:rsidP="0012300F">
      <w:pPr>
        <w:pStyle w:val="Heading2"/>
        <w:rPr>
          <w:rtl/>
          <w:lang w:bidi="fa-IR"/>
        </w:rPr>
      </w:pPr>
      <w:bookmarkStart w:id="106" w:name="_Toc386585182"/>
      <w:r>
        <w:rPr>
          <w:rtl/>
          <w:lang w:bidi="fa-IR"/>
        </w:rPr>
        <w:t>104- ماءموريتى در يمن</w:t>
      </w:r>
      <w:bookmarkEnd w:id="10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رسول خدا </w:t>
      </w:r>
      <w:r w:rsidR="00F33EFF" w:rsidRPr="00F33EFF">
        <w:rPr>
          <w:rStyle w:val="libAlaemChar"/>
          <w:rtl/>
        </w:rPr>
        <w:t>صلى‌الله‌عليه‌وآله‌وسلم</w:t>
      </w:r>
      <w:r>
        <w:rPr>
          <w:rtl/>
          <w:lang w:bidi="fa-IR"/>
        </w:rPr>
        <w:t xml:space="preserve"> مرا نزد خويش فرا خواند و از من خواست كه به منظور برقرارى صلح و آشتى در ميان مردم يمن به آن ناحيه سفر كنم</w:t>
      </w:r>
      <w:r w:rsidR="008A4E6E">
        <w:rPr>
          <w:rtl/>
          <w:lang w:bidi="fa-IR"/>
        </w:rPr>
        <w:t xml:space="preserve">. </w:t>
      </w:r>
      <w:r>
        <w:rPr>
          <w:rtl/>
          <w:lang w:bidi="fa-IR"/>
        </w:rPr>
        <w:t>به آن حضرت عرض كردم</w:t>
      </w:r>
      <w:r w:rsidR="00137D68">
        <w:rPr>
          <w:rtl/>
          <w:lang w:bidi="fa-IR"/>
        </w:rPr>
        <w:t>:</w:t>
      </w:r>
      <w:r>
        <w:rPr>
          <w:rtl/>
          <w:lang w:bidi="fa-IR"/>
        </w:rPr>
        <w:t xml:space="preserve"> اى رسول خدا آنان جمعيتى هستند كه عمرى از ايشان گذشته در حالى كه من جوانى</w:t>
      </w:r>
      <w:r w:rsidR="003107DD">
        <w:rPr>
          <w:rtl/>
          <w:lang w:bidi="fa-IR"/>
        </w:rPr>
        <w:t xml:space="preserve"> (</w:t>
      </w:r>
      <w:r>
        <w:rPr>
          <w:rtl/>
          <w:lang w:bidi="fa-IR"/>
        </w:rPr>
        <w:t>كم سن و سال) هستم حضرت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بدو ورود به يمن كه به گردنه افيق رسيدن بايست و با صداى بلند بگو اى درخت</w:t>
      </w:r>
      <w:r w:rsidR="008A4E6E">
        <w:rPr>
          <w:rtl/>
          <w:lang w:bidi="fa-IR"/>
        </w:rPr>
        <w:t xml:space="preserve">، </w:t>
      </w:r>
      <w:r>
        <w:rPr>
          <w:rtl/>
          <w:lang w:bidi="fa-IR"/>
        </w:rPr>
        <w:t>اى كلوخ</w:t>
      </w:r>
      <w:r w:rsidR="008A4E6E">
        <w:rPr>
          <w:rtl/>
          <w:lang w:bidi="fa-IR"/>
        </w:rPr>
        <w:t xml:space="preserve">، </w:t>
      </w:r>
      <w:r>
        <w:rPr>
          <w:rtl/>
          <w:lang w:bidi="fa-IR"/>
        </w:rPr>
        <w:t>اى زمين</w:t>
      </w:r>
      <w:r w:rsidR="008A4E6E">
        <w:rPr>
          <w:rtl/>
          <w:lang w:bidi="fa-IR"/>
        </w:rPr>
        <w:t xml:space="preserve">، </w:t>
      </w:r>
      <w:r>
        <w:rPr>
          <w:rtl/>
          <w:lang w:bidi="fa-IR"/>
        </w:rPr>
        <w:t xml:space="preserve">محمد </w:t>
      </w:r>
      <w:r w:rsidR="00F33EFF" w:rsidRPr="00F33EFF">
        <w:rPr>
          <w:rStyle w:val="libAlaemChar"/>
          <w:rtl/>
        </w:rPr>
        <w:t>صلى‌الله‌عليه‌وآله‌وسلم</w:t>
      </w:r>
      <w:r>
        <w:rPr>
          <w:rtl/>
          <w:lang w:bidi="fa-IR"/>
        </w:rPr>
        <w:t xml:space="preserve"> ستاره خدا</w:t>
      </w:r>
      <w:r w:rsidR="008A4E6E">
        <w:rPr>
          <w:rtl/>
          <w:lang w:bidi="fa-IR"/>
        </w:rPr>
        <w:t xml:space="preserve">، </w:t>
      </w:r>
      <w:r>
        <w:rPr>
          <w:rtl/>
          <w:lang w:bidi="fa-IR"/>
        </w:rPr>
        <w:t>بر شما درود فرستاده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راهى يمن شدم همين كه بر فراز گردنه افيق قرار گرفتم و بر يمنى ها اشراف پيدا كردم ناگهان ديدم كه آنها با نيزه و كمانهاى خود در حالى كه شمشير به دست بودن به طرف من حمله كردند من بنا به توصيه پيامبر خدا </w:t>
      </w:r>
      <w:r w:rsidR="00F33EFF" w:rsidRPr="00F33EFF">
        <w:rPr>
          <w:rStyle w:val="libAlaemChar"/>
          <w:rtl/>
        </w:rPr>
        <w:t>صلى‌الله‌عليه‌وآله‌وسلم</w:t>
      </w:r>
      <w:r>
        <w:rPr>
          <w:rtl/>
          <w:lang w:bidi="fa-IR"/>
        </w:rPr>
        <w:t xml:space="preserve"> همان جا به صداى بلند فرياد زدم اى درخت</w:t>
      </w:r>
      <w:r w:rsidR="008A4E6E">
        <w:rPr>
          <w:rtl/>
          <w:lang w:bidi="fa-IR"/>
        </w:rPr>
        <w:t xml:space="preserve">، </w:t>
      </w:r>
      <w:r>
        <w:rPr>
          <w:rtl/>
          <w:lang w:bidi="fa-IR"/>
        </w:rPr>
        <w:t>اى كلوخ</w:t>
      </w:r>
      <w:r w:rsidR="008A4E6E">
        <w:rPr>
          <w:rtl/>
          <w:lang w:bidi="fa-IR"/>
        </w:rPr>
        <w:t xml:space="preserve">، </w:t>
      </w:r>
      <w:r>
        <w:rPr>
          <w:rtl/>
          <w:lang w:bidi="fa-IR"/>
        </w:rPr>
        <w:t>اى زمين</w:t>
      </w:r>
      <w:r w:rsidR="008A4E6E">
        <w:rPr>
          <w:rtl/>
          <w:lang w:bidi="fa-IR"/>
        </w:rPr>
        <w:t xml:space="preserve">، </w:t>
      </w:r>
      <w:r>
        <w:rPr>
          <w:rtl/>
          <w:lang w:bidi="fa-IR"/>
        </w:rPr>
        <w:t xml:space="preserve">محمد </w:t>
      </w:r>
      <w:r w:rsidR="00F33EFF" w:rsidRPr="00F33EFF">
        <w:rPr>
          <w:rStyle w:val="libAlaemChar"/>
          <w:rtl/>
        </w:rPr>
        <w:t>صلى‌الله‌عليه‌وآله‌وسلم</w:t>
      </w:r>
      <w:r>
        <w:rPr>
          <w:rtl/>
          <w:lang w:bidi="fa-IR"/>
        </w:rPr>
        <w:t xml:space="preserve"> فرستاده خدا</w:t>
      </w:r>
      <w:r w:rsidR="008A4E6E">
        <w:rPr>
          <w:rtl/>
          <w:lang w:bidi="fa-IR"/>
        </w:rPr>
        <w:t xml:space="preserve">، </w:t>
      </w:r>
      <w:r>
        <w:rPr>
          <w:rtl/>
          <w:lang w:bidi="fa-IR"/>
        </w:rPr>
        <w:t>بر شما درود فرستاده است</w:t>
      </w:r>
      <w:r w:rsidR="008A4E6E">
        <w:rPr>
          <w:rtl/>
          <w:lang w:bidi="fa-IR"/>
        </w:rPr>
        <w:t xml:space="preserve">. </w:t>
      </w:r>
      <w:r>
        <w:rPr>
          <w:rtl/>
          <w:lang w:bidi="fa-IR"/>
        </w:rPr>
        <w:t xml:space="preserve">در اين هنگام شنيدم كه درخت و كلوخ و زمين همگى يك صدا به لرزه در آمدند و گفتند: بر محمد </w:t>
      </w:r>
      <w:r w:rsidR="00F33EFF" w:rsidRPr="00F33EFF">
        <w:rPr>
          <w:rStyle w:val="libAlaemChar"/>
          <w:rtl/>
        </w:rPr>
        <w:t>صلى‌الله‌عليه‌وآله‌وسلم</w:t>
      </w:r>
      <w:r>
        <w:rPr>
          <w:rtl/>
          <w:lang w:bidi="fa-IR"/>
        </w:rPr>
        <w:t xml:space="preserve"> فرستاده خدا و بر تو درود</w:t>
      </w:r>
      <w:r w:rsidR="008A4E6E">
        <w:rPr>
          <w:rtl/>
          <w:lang w:bidi="fa-IR"/>
        </w:rPr>
        <w:t xml:space="preserve">. </w:t>
      </w:r>
      <w:r>
        <w:rPr>
          <w:rtl/>
          <w:lang w:bidi="fa-IR"/>
        </w:rPr>
        <w:t>شنيدن اين صداها لرزه بر اندام يمنى ها انداخت و زانوهايشان سست شد</w:t>
      </w:r>
      <w:r w:rsidR="003107DD">
        <w:rPr>
          <w:rtl/>
          <w:lang w:bidi="fa-IR"/>
        </w:rPr>
        <w:t xml:space="preserve"> (</w:t>
      </w:r>
      <w:r>
        <w:rPr>
          <w:rtl/>
          <w:lang w:bidi="fa-IR"/>
        </w:rPr>
        <w:t>آماده و گوش به فرمان) من نيز در ميان آنها صلح و آشتى برقرار ساخته و به مدينه بازگشتم</w:t>
      </w:r>
      <w:r w:rsidR="008A4E6E">
        <w:rPr>
          <w:rtl/>
          <w:lang w:bidi="fa-IR"/>
        </w:rPr>
        <w:t xml:space="preserve">. </w:t>
      </w:r>
      <w:r w:rsidR="003107DD" w:rsidRPr="00F374DD">
        <w:rPr>
          <w:rStyle w:val="libFootnotenumChar"/>
          <w:rtl/>
          <w:lang w:bidi="fa-IR"/>
        </w:rPr>
        <w:t>(</w:t>
      </w:r>
      <w:r w:rsidRPr="00F374DD">
        <w:rPr>
          <w:rStyle w:val="libFootnotenumChar"/>
          <w:rtl/>
        </w:rPr>
        <w:t>128)</w:t>
      </w:r>
    </w:p>
    <w:p w:rsidR="00DF7947" w:rsidRDefault="00DF7947" w:rsidP="0012300F">
      <w:pPr>
        <w:pStyle w:val="Heading2"/>
        <w:rPr>
          <w:rtl/>
          <w:lang w:bidi="fa-IR"/>
        </w:rPr>
      </w:pPr>
      <w:bookmarkStart w:id="107" w:name="_Toc386585183"/>
      <w:r>
        <w:rPr>
          <w:rtl/>
          <w:lang w:bidi="fa-IR"/>
        </w:rPr>
        <w:t>105-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چگونه توبه كنم</w:t>
      </w:r>
      <w:bookmarkEnd w:id="10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يك نفر مهدور الدم يعنى كسى كه به خاطر جرمى حكمش قتل مى باشد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متوسل شد و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چه كنم تا پيامبر </w:t>
      </w:r>
      <w:r w:rsidR="00F33EFF" w:rsidRPr="00F33EFF">
        <w:rPr>
          <w:rStyle w:val="libAlaemChar"/>
          <w:rtl/>
        </w:rPr>
        <w:t>صلى‌الله‌عليه‌وآله‌وسلم</w:t>
      </w:r>
      <w:r>
        <w:rPr>
          <w:rtl/>
          <w:lang w:bidi="fa-IR"/>
        </w:rPr>
        <w:t xml:space="preserve"> مرا ببخشد؟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او فرمود: به حضور پيامبر </w:t>
      </w:r>
      <w:r w:rsidR="00F33EFF" w:rsidRPr="00F33EFF">
        <w:rPr>
          <w:rStyle w:val="libAlaemChar"/>
          <w:rtl/>
        </w:rPr>
        <w:t>صلى‌الله‌عليه‌وآله‌وسلم</w:t>
      </w:r>
      <w:r>
        <w:rPr>
          <w:rtl/>
          <w:lang w:bidi="fa-IR"/>
        </w:rPr>
        <w:t xml:space="preserve"> برو و آيه 91 سوره يوسف را تلاوت كن</w:t>
      </w:r>
      <w:r w:rsidR="008A4E6E">
        <w:rPr>
          <w:rtl/>
          <w:lang w:bidi="fa-IR"/>
        </w:rPr>
        <w:t xml:space="preserve">. </w:t>
      </w:r>
    </w:p>
    <w:p w:rsidR="00DF7947" w:rsidRDefault="00DF7947" w:rsidP="00DF7947">
      <w:pPr>
        <w:pStyle w:val="libNormal"/>
        <w:rPr>
          <w:rtl/>
          <w:lang w:bidi="fa-IR"/>
        </w:rPr>
      </w:pPr>
      <w:r>
        <w:rPr>
          <w:rtl/>
          <w:lang w:bidi="fa-IR"/>
        </w:rPr>
        <w:t xml:space="preserve">تا الله لقد اثرك الله علينا و ان كنا لخاطئين به خدا سوگند خداوند تو را بر ما تقدم داشته و ما خطا كار بوديم </w:t>
      </w:r>
      <w:r w:rsidR="003107DD" w:rsidRPr="00F374DD">
        <w:rPr>
          <w:rStyle w:val="libFootnotenumChar"/>
          <w:rtl/>
          <w:lang w:bidi="fa-IR"/>
        </w:rPr>
        <w:t>(</w:t>
      </w:r>
      <w:r w:rsidRPr="00F374DD">
        <w:rPr>
          <w:rStyle w:val="libFootnotenumChar"/>
          <w:rtl/>
        </w:rPr>
        <w:t>129)</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بى درنگ آيه بعد</w:t>
      </w:r>
      <w:r w:rsidR="003107DD">
        <w:rPr>
          <w:rtl/>
          <w:lang w:bidi="fa-IR"/>
        </w:rPr>
        <w:t xml:space="preserve"> (</w:t>
      </w:r>
      <w:r>
        <w:rPr>
          <w:rtl/>
          <w:lang w:bidi="fa-IR"/>
        </w:rPr>
        <w:t xml:space="preserve">آيه 92 سوره يوسف) را قرائت فرمود </w:t>
      </w:r>
      <w:r w:rsidR="003107DD" w:rsidRPr="00F374DD">
        <w:rPr>
          <w:rStyle w:val="libFootnotenumChar"/>
          <w:rtl/>
          <w:lang w:bidi="fa-IR"/>
        </w:rPr>
        <w:t>(</w:t>
      </w:r>
      <w:r w:rsidRPr="00F374DD">
        <w:rPr>
          <w:rStyle w:val="libFootnotenumChar"/>
          <w:rtl/>
        </w:rPr>
        <w:t>130)</w:t>
      </w:r>
      <w:r>
        <w:rPr>
          <w:rtl/>
          <w:lang w:bidi="fa-IR"/>
        </w:rPr>
        <w:t xml:space="preserve"> لا تثريب عليكم اليوم يغفر الله لكم و هو ارحم الراحمين و توضيحى بر شما نيست خداوند شما را مى بخشد و او مهربانترين مهربان است</w:t>
      </w:r>
      <w:r w:rsidR="008A4E6E">
        <w:rPr>
          <w:rtl/>
          <w:lang w:bidi="fa-IR"/>
        </w:rPr>
        <w:t xml:space="preserve">. </w:t>
      </w:r>
      <w:r w:rsidR="003107DD" w:rsidRPr="00F374DD">
        <w:rPr>
          <w:rStyle w:val="libFootnotenumChar"/>
          <w:rtl/>
          <w:lang w:bidi="fa-IR"/>
        </w:rPr>
        <w:t>(</w:t>
      </w:r>
      <w:r w:rsidRPr="00F374DD">
        <w:rPr>
          <w:rStyle w:val="libFootnotenumChar"/>
          <w:rtl/>
        </w:rPr>
        <w:t>131)</w:t>
      </w:r>
    </w:p>
    <w:p w:rsidR="001A0533" w:rsidRDefault="00DF7947" w:rsidP="00DF7947">
      <w:pPr>
        <w:pStyle w:val="libNormal"/>
        <w:rPr>
          <w:rtl/>
          <w:lang w:bidi="fa-IR"/>
        </w:rPr>
      </w:pPr>
      <w:r>
        <w:rPr>
          <w:rtl/>
          <w:lang w:bidi="fa-IR"/>
        </w:rPr>
        <w:t xml:space="preserve">و قرائت اين آيه از طرف رسول خدا </w:t>
      </w:r>
      <w:r w:rsidR="00F33EFF" w:rsidRPr="00F33EFF">
        <w:rPr>
          <w:rStyle w:val="libAlaemChar"/>
          <w:rtl/>
        </w:rPr>
        <w:t>صلى‌الله‌عليه‌وآله‌وسلم</w:t>
      </w:r>
      <w:r>
        <w:rPr>
          <w:rtl/>
          <w:lang w:bidi="fa-IR"/>
        </w:rPr>
        <w:t xml:space="preserve"> به منزله حكم عفو آن حضرت از آن شخص قرار گرفت</w:t>
      </w:r>
      <w:r w:rsidR="008A4E6E">
        <w:rPr>
          <w:rtl/>
          <w:lang w:bidi="fa-IR"/>
        </w:rPr>
        <w:t xml:space="preserve">. </w:t>
      </w:r>
      <w:r w:rsidR="003107DD" w:rsidRPr="00F374DD">
        <w:rPr>
          <w:rStyle w:val="libFootnotenumChar"/>
          <w:rtl/>
          <w:lang w:bidi="fa-IR"/>
        </w:rPr>
        <w:t>(</w:t>
      </w:r>
      <w:r w:rsidRPr="00F374DD">
        <w:rPr>
          <w:rStyle w:val="libFootnotenumChar"/>
          <w:rtl/>
        </w:rPr>
        <w:t>132)</w:t>
      </w:r>
    </w:p>
    <w:p w:rsidR="00DF7947" w:rsidRDefault="00DF7947" w:rsidP="0012300F">
      <w:pPr>
        <w:pStyle w:val="Heading2"/>
        <w:rPr>
          <w:rtl/>
          <w:lang w:bidi="fa-IR"/>
        </w:rPr>
      </w:pPr>
      <w:bookmarkStart w:id="108" w:name="_Toc386585184"/>
      <w:r>
        <w:rPr>
          <w:rtl/>
          <w:lang w:bidi="fa-IR"/>
        </w:rPr>
        <w:t>106- اعدام مفسدين</w:t>
      </w:r>
      <w:bookmarkEnd w:id="10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در جريان فتح مكه توسط پيامبر </w:t>
      </w:r>
      <w:r w:rsidR="00F33EFF" w:rsidRPr="00F33EFF">
        <w:rPr>
          <w:rStyle w:val="libAlaemChar"/>
          <w:rtl/>
        </w:rPr>
        <w:t>صلى‌الله‌عليه‌وآله‌وسلم</w:t>
      </w:r>
      <w:r w:rsidR="008A4E6E">
        <w:rPr>
          <w:rtl/>
          <w:lang w:bidi="fa-IR"/>
        </w:rPr>
        <w:t xml:space="preserve">، </w:t>
      </w:r>
      <w:r>
        <w:rPr>
          <w:rtl/>
          <w:lang w:bidi="fa-IR"/>
        </w:rPr>
        <w:t xml:space="preserve">كه در سال 8 هجرى به وقوع پيوست پيامبر اسلام </w:t>
      </w:r>
      <w:r w:rsidR="00F33EFF" w:rsidRPr="00F33EFF">
        <w:rPr>
          <w:rStyle w:val="libAlaemChar"/>
          <w:rtl/>
        </w:rPr>
        <w:t>صلى‌الله‌عليه‌وآله‌وسلم</w:t>
      </w:r>
      <w:r>
        <w:rPr>
          <w:rtl/>
          <w:lang w:bidi="fa-IR"/>
        </w:rPr>
        <w:t xml:space="preserve"> همه را</w:t>
      </w:r>
      <w:r w:rsidR="008A4E6E">
        <w:rPr>
          <w:rtl/>
          <w:lang w:bidi="fa-IR"/>
        </w:rPr>
        <w:t xml:space="preserve">، </w:t>
      </w:r>
      <w:r>
        <w:rPr>
          <w:rtl/>
          <w:lang w:bidi="fa-IR"/>
        </w:rPr>
        <w:t>حتى ابوسفيان را با آن همه سوابق سوء مورد عفو قرار داد و فرمود:</w:t>
      </w:r>
      <w:r w:rsidR="003107DD">
        <w:rPr>
          <w:rtl/>
          <w:lang w:bidi="fa-IR"/>
        </w:rPr>
        <w:t xml:space="preserve"> (</w:t>
      </w:r>
      <w:r>
        <w:rPr>
          <w:rtl/>
          <w:lang w:bidi="fa-IR"/>
        </w:rPr>
        <w:t xml:space="preserve">اليوم يوم المرحمة لا الملحمة امروز روز عفو و گذشت است نه روز انتقام) ولى عجيب اين بود كه عده اى كه تعداد آنها 6 نفر بود پيامبر </w:t>
      </w:r>
      <w:r w:rsidR="00F33EFF" w:rsidRPr="00F33EFF">
        <w:rPr>
          <w:rStyle w:val="libAlaemChar"/>
          <w:rtl/>
        </w:rPr>
        <w:t>صلى‌الله‌عليه‌وآله‌وسلم</w:t>
      </w:r>
      <w:r w:rsidR="008A4E6E">
        <w:rPr>
          <w:rtl/>
          <w:lang w:bidi="fa-IR"/>
        </w:rPr>
        <w:t xml:space="preserve">، </w:t>
      </w:r>
      <w:r>
        <w:rPr>
          <w:rtl/>
          <w:lang w:bidi="fa-IR"/>
        </w:rPr>
        <w:t>فرمود: هر كجا آنها را يافتيد بكشيد اگر چه به پرده كعبه آويزان شده باشند اين عده عبارت بودند از مقيس بن صبابه</w:t>
      </w:r>
      <w:r w:rsidR="008A4E6E">
        <w:rPr>
          <w:rtl/>
          <w:lang w:bidi="fa-IR"/>
        </w:rPr>
        <w:t xml:space="preserve">، </w:t>
      </w:r>
      <w:r>
        <w:rPr>
          <w:rtl/>
          <w:lang w:bidi="fa-IR"/>
        </w:rPr>
        <w:t>عبدالله بن سعد بن ابى سرح</w:t>
      </w:r>
      <w:r w:rsidR="008A4E6E">
        <w:rPr>
          <w:rtl/>
          <w:lang w:bidi="fa-IR"/>
        </w:rPr>
        <w:t xml:space="preserve">، </w:t>
      </w:r>
      <w:r>
        <w:rPr>
          <w:rtl/>
          <w:lang w:bidi="fa-IR"/>
        </w:rPr>
        <w:t>عبدالله بن خطل</w:t>
      </w:r>
      <w:r w:rsidR="008A4E6E">
        <w:rPr>
          <w:rtl/>
          <w:lang w:bidi="fa-IR"/>
        </w:rPr>
        <w:t xml:space="preserve">، </w:t>
      </w:r>
      <w:r>
        <w:rPr>
          <w:rtl/>
          <w:lang w:bidi="fa-IR"/>
        </w:rPr>
        <w:t xml:space="preserve">حويرث بن نفيل و دو نفر آوازه خوان كه با ساز و آواز خود از پيامبر </w:t>
      </w:r>
      <w:r w:rsidR="00F33EFF" w:rsidRPr="00F33EFF">
        <w:rPr>
          <w:rStyle w:val="libAlaemChar"/>
          <w:rtl/>
        </w:rPr>
        <w:t>صلى‌الله‌عليه‌وآله‌وسلم</w:t>
      </w:r>
      <w:r>
        <w:rPr>
          <w:rtl/>
          <w:lang w:bidi="fa-IR"/>
        </w:rPr>
        <w:t xml:space="preserve"> بدگويى مى كردند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يكى از آن دو </w:t>
      </w:r>
      <w:r>
        <w:rPr>
          <w:rtl/>
          <w:lang w:bidi="fa-IR"/>
        </w:rPr>
        <w:lastRenderedPageBreak/>
        <w:t>آوازه خوان بدگو و حويرث بن نفيل را كشت و جمعا 3 نفر از شش نفر آنها بدست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كشته شدند</w:t>
      </w:r>
      <w:r w:rsidR="008A4E6E">
        <w:rPr>
          <w:rtl/>
          <w:lang w:bidi="fa-IR"/>
        </w:rPr>
        <w:t xml:space="preserve">. </w:t>
      </w:r>
      <w:r w:rsidR="003107DD" w:rsidRPr="00F374DD">
        <w:rPr>
          <w:rStyle w:val="libFootnotenumChar"/>
          <w:rtl/>
          <w:lang w:bidi="fa-IR"/>
        </w:rPr>
        <w:t>(</w:t>
      </w:r>
      <w:r w:rsidRPr="00F374DD">
        <w:rPr>
          <w:rStyle w:val="libFootnotenumChar"/>
          <w:rtl/>
        </w:rPr>
        <w:t>133)</w:t>
      </w:r>
    </w:p>
    <w:p w:rsidR="00DF7947" w:rsidRDefault="00DF7947" w:rsidP="0012300F">
      <w:pPr>
        <w:pStyle w:val="Heading2"/>
        <w:rPr>
          <w:rtl/>
          <w:lang w:bidi="fa-IR"/>
        </w:rPr>
      </w:pPr>
      <w:bookmarkStart w:id="109" w:name="_Toc386585185"/>
      <w:r>
        <w:rPr>
          <w:rtl/>
          <w:lang w:bidi="fa-IR"/>
        </w:rPr>
        <w:t>107- كوكب هدايت بعد از پيامبر</w:t>
      </w:r>
      <w:r w:rsidR="003107DD">
        <w:rPr>
          <w:rtl/>
          <w:lang w:bidi="fa-IR"/>
        </w:rPr>
        <w:t xml:space="preserve"> </w:t>
      </w:r>
      <w:r w:rsidR="00F33EFF" w:rsidRPr="00F33EFF">
        <w:rPr>
          <w:rStyle w:val="libAlaemChar"/>
          <w:rtl/>
        </w:rPr>
        <w:t>صلى‌الله‌عليه‌وآله‌وسلم</w:t>
      </w:r>
      <w:bookmarkEnd w:id="10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ابن مغازلى شافعى مذهب روايت كرده از ابن عباس كه وى مى گويد: شبى اصحاب پيامبر در خانه ايشان جمع بودند تا اينكه پيامبر </w:t>
      </w:r>
      <w:r w:rsidR="00F33EFF" w:rsidRPr="00F33EFF">
        <w:rPr>
          <w:rStyle w:val="libAlaemChar"/>
          <w:rtl/>
        </w:rPr>
        <w:t>صلى‌الله‌عليه‌وآله‌وسلم</w:t>
      </w:r>
      <w:r>
        <w:rPr>
          <w:rtl/>
          <w:lang w:bidi="fa-IR"/>
        </w:rPr>
        <w:t xml:space="preserve"> فرمودند امشب در نزديكى سحر كوكبى از آسمان فرود مى آيد پايين در خانه هر كه فرود آمد آن شخص ولى من است</w:t>
      </w:r>
      <w:r w:rsidR="008A4E6E">
        <w:rPr>
          <w:rtl/>
          <w:lang w:bidi="fa-IR"/>
        </w:rPr>
        <w:t xml:space="preserve">. </w:t>
      </w:r>
      <w:r>
        <w:rPr>
          <w:rtl/>
          <w:lang w:bidi="fa-IR"/>
        </w:rPr>
        <w:t>همان شب همه اصحاب نخوابيدند از همه طماع تر عباس پدرم بود</w:t>
      </w:r>
      <w:r w:rsidR="003107DD">
        <w:rPr>
          <w:rtl/>
          <w:lang w:bidi="fa-IR"/>
        </w:rPr>
        <w:t xml:space="preserve"> (</w:t>
      </w:r>
      <w:r>
        <w:rPr>
          <w:rtl/>
          <w:lang w:bidi="fa-IR"/>
        </w:rPr>
        <w:t>چون عباس عموى رسول الله بود) ناگهان اصحاب ديدند كه كوكبى روشن از آسمان پايين آمد تا در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فرود آمد البته پس از اين واقعه اصحاب گفتند محمد </w:t>
      </w:r>
      <w:r w:rsidR="00F33EFF" w:rsidRPr="00F33EFF">
        <w:rPr>
          <w:rStyle w:val="libAlaemChar"/>
          <w:rtl/>
        </w:rPr>
        <w:t>صلى‌الله‌عليه‌وآله‌وسلم</w:t>
      </w:r>
      <w:r>
        <w:rPr>
          <w:rtl/>
          <w:lang w:bidi="fa-IR"/>
        </w:rPr>
        <w:t xml:space="preserve"> درباره ابن عمش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ضلالت است و مى خواهد پسر عم خود را ولى خود كند</w:t>
      </w:r>
      <w:r w:rsidR="008A4E6E">
        <w:rPr>
          <w:rtl/>
          <w:lang w:bidi="fa-IR"/>
        </w:rPr>
        <w:t xml:space="preserve">. </w:t>
      </w:r>
    </w:p>
    <w:p w:rsidR="00DF7947" w:rsidRDefault="00DF7947" w:rsidP="0012300F">
      <w:pPr>
        <w:pStyle w:val="Heading2"/>
        <w:rPr>
          <w:rtl/>
          <w:lang w:bidi="fa-IR"/>
        </w:rPr>
      </w:pPr>
      <w:bookmarkStart w:id="110" w:name="_Toc386585186"/>
      <w:r>
        <w:rPr>
          <w:rtl/>
          <w:lang w:bidi="fa-IR"/>
        </w:rPr>
        <w:t>108- پيامبر</w:t>
      </w:r>
      <w:r w:rsidR="003107DD">
        <w:rPr>
          <w:rtl/>
          <w:lang w:bidi="fa-IR"/>
        </w:rPr>
        <w:t xml:space="preserve"> </w:t>
      </w:r>
      <w:r w:rsidR="00F33EFF" w:rsidRPr="00F33EFF">
        <w:rPr>
          <w:rStyle w:val="libAlaemChar"/>
          <w:rtl/>
        </w:rPr>
        <w:t>صلى‌الله‌عليه‌وآله‌وسلم</w:t>
      </w:r>
      <w:r>
        <w:rPr>
          <w:rtl/>
          <w:lang w:bidi="fa-IR"/>
        </w:rPr>
        <w:t xml:space="preserve"> از بى وفايى مردم مى گويد</w:t>
      </w:r>
      <w:bookmarkEnd w:id="11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w:t>
      </w:r>
      <w:r>
        <w:rPr>
          <w:rtl/>
          <w:lang w:bidi="fa-IR"/>
        </w:rPr>
        <w:t xml:space="preserve"> اين جماعت امر</w:t>
      </w:r>
      <w:r w:rsidR="003107DD">
        <w:rPr>
          <w:rtl/>
          <w:lang w:bidi="fa-IR"/>
        </w:rPr>
        <w:t xml:space="preserve"> (</w:t>
      </w:r>
      <w:r>
        <w:rPr>
          <w:rtl/>
          <w:lang w:bidi="fa-IR"/>
        </w:rPr>
        <w:t>خلافت و امامت) ترا نقض و غصب نموده و خلافت را بدون تو</w:t>
      </w:r>
      <w:r w:rsidR="008A4E6E">
        <w:rPr>
          <w:rtl/>
          <w:lang w:bidi="fa-IR"/>
        </w:rPr>
        <w:t xml:space="preserve">، </w:t>
      </w:r>
      <w:r>
        <w:rPr>
          <w:rtl/>
          <w:lang w:bidi="fa-IR"/>
        </w:rPr>
        <w:t>خودشان به تنهايى گرفته و درباره تو نافرمانى مرا مى كنند!!! پس بر تو باد بردبارى</w:t>
      </w:r>
      <w:r w:rsidR="008A4E6E">
        <w:rPr>
          <w:rtl/>
          <w:lang w:bidi="fa-IR"/>
        </w:rPr>
        <w:t xml:space="preserve">، </w:t>
      </w:r>
      <w:r>
        <w:rPr>
          <w:rtl/>
          <w:lang w:bidi="fa-IR"/>
        </w:rPr>
        <w:t>تا خداوند امر خود را نازل كند</w:t>
      </w:r>
      <w:r w:rsidR="008A4E6E">
        <w:rPr>
          <w:rtl/>
          <w:lang w:bidi="fa-IR"/>
        </w:rPr>
        <w:t xml:space="preserve">. </w:t>
      </w:r>
      <w:r>
        <w:rPr>
          <w:rtl/>
          <w:lang w:bidi="fa-IR"/>
        </w:rPr>
        <w:t>اى على آگاه باش به همين زودى</w:t>
      </w:r>
      <w:r w:rsidR="008A4E6E">
        <w:rPr>
          <w:rtl/>
          <w:lang w:bidi="fa-IR"/>
        </w:rPr>
        <w:t xml:space="preserve">، </w:t>
      </w:r>
      <w:r>
        <w:rPr>
          <w:rtl/>
          <w:lang w:bidi="fa-IR"/>
        </w:rPr>
        <w:t>آنها با تو بى وفايى خواهند كرد</w:t>
      </w:r>
      <w:r w:rsidR="008A4E6E">
        <w:rPr>
          <w:rtl/>
          <w:lang w:bidi="fa-IR"/>
        </w:rPr>
        <w:t xml:space="preserve">، </w:t>
      </w:r>
      <w:r>
        <w:rPr>
          <w:rtl/>
          <w:lang w:bidi="fa-IR"/>
        </w:rPr>
        <w:t>پس آنها را مگذار كه به تو راه يافته و خوارت كنند و خونت را بريزند</w:t>
      </w:r>
      <w:r w:rsidR="003107DD">
        <w:rPr>
          <w:rtl/>
          <w:lang w:bidi="fa-IR"/>
        </w:rPr>
        <w:t xml:space="preserve"> (</w:t>
      </w:r>
      <w:r>
        <w:rPr>
          <w:rtl/>
          <w:lang w:bidi="fa-IR"/>
        </w:rPr>
        <w:t>يعنى صبر را پيشه خود كن) چون امت پس از من به تو خيانت خواهند كرد اين خبر را جبرئيل از پروردگار به من داد</w:t>
      </w:r>
      <w:r w:rsidR="008A4E6E">
        <w:rPr>
          <w:rtl/>
          <w:lang w:bidi="fa-IR"/>
        </w:rPr>
        <w:t xml:space="preserve">. </w:t>
      </w:r>
      <w:r w:rsidR="003107DD" w:rsidRPr="00F374DD">
        <w:rPr>
          <w:rStyle w:val="libFootnotenumChar"/>
          <w:rtl/>
          <w:lang w:bidi="fa-IR"/>
        </w:rPr>
        <w:t>(</w:t>
      </w:r>
      <w:r w:rsidRPr="00F374DD">
        <w:rPr>
          <w:rStyle w:val="libFootnotenumChar"/>
          <w:rtl/>
        </w:rPr>
        <w:t>134)</w:t>
      </w:r>
    </w:p>
    <w:p w:rsidR="00DF7947" w:rsidRDefault="00DF7947" w:rsidP="0012300F">
      <w:pPr>
        <w:pStyle w:val="Heading2"/>
        <w:rPr>
          <w:rtl/>
          <w:lang w:bidi="fa-IR"/>
        </w:rPr>
      </w:pPr>
      <w:bookmarkStart w:id="111" w:name="_Toc386585187"/>
      <w:r>
        <w:rPr>
          <w:rtl/>
          <w:lang w:bidi="fa-IR"/>
        </w:rPr>
        <w:lastRenderedPageBreak/>
        <w:t>109- آبرودارترين فرد نزد خداوند</w:t>
      </w:r>
      <w:bookmarkEnd w:id="11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خدمت رسول خدا </w:t>
      </w:r>
      <w:r w:rsidR="00F33EFF" w:rsidRPr="00F33EFF">
        <w:rPr>
          <w:rStyle w:val="libAlaemChar"/>
          <w:rtl/>
        </w:rPr>
        <w:t>صلى‌الله‌عليه‌وآله‌وسلم</w:t>
      </w:r>
      <w:r>
        <w:rPr>
          <w:rtl/>
          <w:lang w:bidi="fa-IR"/>
        </w:rPr>
        <w:t xml:space="preserve"> رسيديم از آن حضرت خواستم تا از خداوند براى من طلب مغفرت نمايد</w:t>
      </w:r>
      <w:r w:rsidR="008A4E6E">
        <w:rPr>
          <w:rtl/>
          <w:lang w:bidi="fa-IR"/>
        </w:rPr>
        <w:t xml:space="preserve">. </w:t>
      </w:r>
      <w:r>
        <w:rPr>
          <w:rtl/>
          <w:lang w:bidi="fa-IR"/>
        </w:rPr>
        <w:t>حضرت فرمود: چنين خواهم كرد آنگاه حضرت برخاست و نمازگزارد سپس دستهايش را به دعا برداشت آنگاه شنيدم كه به خداوند عرض كرد پروردگارا تو را به مقام و قرب و منزلت على سوگند مى دهم كه عى را مشمول عفو و غفران خود سازى</w:t>
      </w:r>
      <w:r w:rsidR="008A4E6E">
        <w:rPr>
          <w:rtl/>
          <w:lang w:bidi="fa-IR"/>
        </w:rPr>
        <w:t xml:space="preserve">. </w:t>
      </w:r>
      <w:r>
        <w:rPr>
          <w:rtl/>
          <w:lang w:bidi="fa-IR"/>
        </w:rPr>
        <w:t>گفتم اى رسول خدا اين چه دعايى است</w:t>
      </w:r>
      <w:r w:rsidR="008A4E6E">
        <w:rPr>
          <w:rtl/>
          <w:lang w:bidi="fa-IR"/>
        </w:rPr>
        <w:t>؟</w:t>
      </w:r>
      <w:r w:rsidR="003107DD">
        <w:rPr>
          <w:rtl/>
          <w:lang w:bidi="fa-IR"/>
        </w:rPr>
        <w:t xml:space="preserve"> (</w:t>
      </w:r>
      <w:r>
        <w:rPr>
          <w:rtl/>
          <w:lang w:bidi="fa-IR"/>
        </w:rPr>
        <w:t>چرا خداوند را به حق من سوگند دادى) حضرت فرمود: يا على مگر كسى در پيشگاه خداوند آبرودارتر و گرامى تر هست تا او را شفيع درگاهش كنم</w:t>
      </w:r>
      <w:r w:rsidR="008A4E6E">
        <w:rPr>
          <w:rtl/>
          <w:lang w:bidi="fa-IR"/>
        </w:rPr>
        <w:t xml:space="preserve">. </w:t>
      </w:r>
      <w:r w:rsidR="003107DD" w:rsidRPr="00F374DD">
        <w:rPr>
          <w:rStyle w:val="libFootnotenumChar"/>
          <w:rtl/>
          <w:lang w:bidi="fa-IR"/>
        </w:rPr>
        <w:t>(</w:t>
      </w:r>
      <w:r w:rsidRPr="00F374DD">
        <w:rPr>
          <w:rStyle w:val="libFootnotenumChar"/>
          <w:rtl/>
        </w:rPr>
        <w:t>135)</w:t>
      </w:r>
    </w:p>
    <w:p w:rsidR="00DF7947" w:rsidRDefault="00DF7947" w:rsidP="0012300F">
      <w:pPr>
        <w:pStyle w:val="Heading2"/>
        <w:rPr>
          <w:rtl/>
          <w:lang w:bidi="fa-IR"/>
        </w:rPr>
      </w:pPr>
      <w:bookmarkStart w:id="112" w:name="_Toc386585188"/>
      <w:r>
        <w:rPr>
          <w:rtl/>
          <w:lang w:bidi="fa-IR"/>
        </w:rPr>
        <w:t>110- من ضامن بدهى او هستم</w:t>
      </w:r>
      <w:bookmarkEnd w:id="11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ابوسعيد خدرى مى گويد: در حيات رسول الله </w:t>
      </w:r>
      <w:r w:rsidR="00F33EFF" w:rsidRPr="00F33EFF">
        <w:rPr>
          <w:rStyle w:val="libAlaemChar"/>
          <w:rtl/>
        </w:rPr>
        <w:t>صلى‌الله‌عليه‌وآله‌وسلم</w:t>
      </w:r>
      <w:r>
        <w:rPr>
          <w:rtl/>
          <w:lang w:bidi="fa-IR"/>
        </w:rPr>
        <w:t xml:space="preserve"> پيامبر </w:t>
      </w:r>
      <w:r w:rsidR="00F33EFF" w:rsidRPr="00F33EFF">
        <w:rPr>
          <w:rStyle w:val="libAlaemChar"/>
          <w:rtl/>
        </w:rPr>
        <w:t>صلى‌الله‌عليه‌وآله‌وسلم</w:t>
      </w:r>
      <w:r>
        <w:rPr>
          <w:rtl/>
          <w:lang w:bidi="fa-IR"/>
        </w:rPr>
        <w:t xml:space="preserve"> بر جنازه يكى از انصار حاضر شد</w:t>
      </w:r>
      <w:r w:rsidR="008A4E6E">
        <w:rPr>
          <w:rtl/>
          <w:lang w:bidi="fa-IR"/>
        </w:rPr>
        <w:t xml:space="preserve">. </w:t>
      </w:r>
      <w:r>
        <w:rPr>
          <w:rtl/>
          <w:lang w:bidi="fa-IR"/>
        </w:rPr>
        <w:t>فرمود: آيا بر او دينى هست</w:t>
      </w:r>
      <w:r w:rsidR="008A4E6E">
        <w:rPr>
          <w:rtl/>
          <w:lang w:bidi="fa-IR"/>
        </w:rPr>
        <w:t>؟</w:t>
      </w:r>
      <w:r>
        <w:rPr>
          <w:rtl/>
          <w:lang w:bidi="fa-IR"/>
        </w:rPr>
        <w:t xml:space="preserve"> گفتند: آرى</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برگشت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حضرت گفت</w:t>
      </w:r>
      <w:r w:rsidR="00137D68">
        <w:rPr>
          <w:rtl/>
          <w:lang w:bidi="fa-IR"/>
        </w:rPr>
        <w:t>:</w:t>
      </w:r>
      <w:r>
        <w:rPr>
          <w:rtl/>
          <w:lang w:bidi="fa-IR"/>
        </w:rPr>
        <w:t xml:space="preserve"> من ضامن بدهى او هستم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r w:rsidR="003107DD">
        <w:rPr>
          <w:rtl/>
          <w:lang w:bidi="fa-IR"/>
        </w:rPr>
        <w:t xml:space="preserve"> (</w:t>
      </w:r>
      <w:r>
        <w:rPr>
          <w:rtl/>
          <w:lang w:bidi="fa-IR"/>
        </w:rPr>
        <w:t xml:space="preserve">فك الله رقبتك كما فككت عن اخيك المسلم) </w:t>
      </w:r>
      <w:r w:rsidR="003107DD" w:rsidRPr="00F374DD">
        <w:rPr>
          <w:rStyle w:val="libFootnotenumChar"/>
          <w:rtl/>
          <w:lang w:bidi="fa-IR"/>
        </w:rPr>
        <w:t>(</w:t>
      </w:r>
      <w:r w:rsidRPr="00F374DD">
        <w:rPr>
          <w:rStyle w:val="libFootnotenumChar"/>
          <w:rtl/>
        </w:rPr>
        <w:t>136)</w:t>
      </w:r>
      <w:r>
        <w:rPr>
          <w:rtl/>
          <w:lang w:bidi="fa-IR"/>
        </w:rPr>
        <w:t xml:space="preserve"> آرى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آنگونه بود كه در بخشش مال خود چنين بود اما حاضر نبود از بيت المال كمترين مالى به شيعيان نزديكش بدهد مگر آنكه حق او باشد</w:t>
      </w:r>
      <w:r w:rsidR="008A4E6E">
        <w:rPr>
          <w:rtl/>
          <w:lang w:bidi="fa-IR"/>
        </w:rPr>
        <w:t xml:space="preserve">. </w:t>
      </w:r>
    </w:p>
    <w:p w:rsidR="00DF7947" w:rsidRDefault="00DF7947" w:rsidP="0012300F">
      <w:pPr>
        <w:pStyle w:val="Heading2"/>
        <w:rPr>
          <w:rtl/>
          <w:lang w:bidi="fa-IR"/>
        </w:rPr>
      </w:pPr>
      <w:bookmarkStart w:id="113" w:name="_Toc386585189"/>
      <w:r>
        <w:rPr>
          <w:rtl/>
          <w:lang w:bidi="fa-IR"/>
        </w:rPr>
        <w:t>111- دعاى پيامبر</w:t>
      </w:r>
      <w:r w:rsidR="003107DD">
        <w:rPr>
          <w:rtl/>
          <w:lang w:bidi="fa-IR"/>
        </w:rPr>
        <w:t xml:space="preserve"> </w:t>
      </w:r>
      <w:r w:rsidR="00F33EFF" w:rsidRPr="00F33EFF">
        <w:rPr>
          <w:rStyle w:val="libAlaemChar"/>
          <w:rtl/>
        </w:rPr>
        <w:t>صلى‌الله‌عليه‌وآله‌وسلم</w:t>
      </w:r>
      <w:r>
        <w:rPr>
          <w:rtl/>
          <w:lang w:bidi="fa-IR"/>
        </w:rPr>
        <w:t xml:space="preserve"> براى زن با حجاب</w:t>
      </w:r>
      <w:bookmarkEnd w:id="11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به همراه رسول خدا </w:t>
      </w:r>
      <w:r w:rsidR="00F33EFF" w:rsidRPr="00F33EFF">
        <w:rPr>
          <w:rStyle w:val="libAlaemChar"/>
          <w:rtl/>
        </w:rPr>
        <w:t>صلى‌الله‌عليه‌وآله‌وسلم</w:t>
      </w:r>
      <w:r>
        <w:rPr>
          <w:rtl/>
          <w:lang w:bidi="fa-IR"/>
        </w:rPr>
        <w:t xml:space="preserve"> در قبرستان بقيع نشسته بوديم آن روزه هوا سخت بارانى بود در همين حال زنى كه سواره بود از </w:t>
      </w:r>
      <w:r>
        <w:rPr>
          <w:rtl/>
          <w:lang w:bidi="fa-IR"/>
        </w:rPr>
        <w:lastRenderedPageBreak/>
        <w:t>جلوى ما عبور كرد ناگهان دست آن حيوان در گودى فرو رفت و در نتيجه آن زن نقش بر زمين شد</w:t>
      </w:r>
      <w:r w:rsidR="008A4E6E">
        <w:rPr>
          <w:rtl/>
          <w:lang w:bidi="fa-IR"/>
        </w:rPr>
        <w:t xml:space="preserve">. </w:t>
      </w:r>
      <w:r>
        <w:rPr>
          <w:rtl/>
          <w:lang w:bidi="fa-IR"/>
        </w:rPr>
        <w:t xml:space="preserve">پيامبر خدا </w:t>
      </w:r>
      <w:r w:rsidR="00F33EFF" w:rsidRPr="00F33EFF">
        <w:rPr>
          <w:rStyle w:val="libAlaemChar"/>
          <w:rtl/>
        </w:rPr>
        <w:t>صلى‌الله‌عليه‌وآله‌وسلم</w:t>
      </w:r>
      <w:r>
        <w:rPr>
          <w:rtl/>
          <w:lang w:bidi="fa-IR"/>
        </w:rPr>
        <w:t xml:space="preserve"> از ديدن اين صحنه روى گرداند و ناراحت شد</w:t>
      </w:r>
      <w:r w:rsidR="008A4E6E">
        <w:rPr>
          <w:rtl/>
          <w:lang w:bidi="fa-IR"/>
        </w:rPr>
        <w:t xml:space="preserve">. </w:t>
      </w:r>
      <w:r>
        <w:rPr>
          <w:rtl/>
          <w:lang w:bidi="fa-IR"/>
        </w:rPr>
        <w:t xml:space="preserve">اطرافيان رسول خدا </w:t>
      </w:r>
      <w:r w:rsidR="00F33EFF" w:rsidRPr="00F33EFF">
        <w:rPr>
          <w:rStyle w:val="libAlaemChar"/>
          <w:rtl/>
        </w:rPr>
        <w:t>صلى‌الله‌عليه‌وآله‌وسلم</w:t>
      </w:r>
      <w:r>
        <w:rPr>
          <w:rtl/>
          <w:lang w:bidi="fa-IR"/>
        </w:rPr>
        <w:t xml:space="preserve"> عرض كردند يا رسول الله </w:t>
      </w:r>
      <w:r w:rsidR="00F33EFF" w:rsidRPr="00F33EFF">
        <w:rPr>
          <w:rStyle w:val="libAlaemChar"/>
          <w:rtl/>
        </w:rPr>
        <w:t>صلى‌الله‌عليه‌وآله‌وسلم</w:t>
      </w:r>
      <w:r>
        <w:rPr>
          <w:rtl/>
          <w:lang w:bidi="fa-IR"/>
        </w:rPr>
        <w:t xml:space="preserve"> آن زن پوشيده است و بر تن جامه اى دارد كه تمام بدن او را پوشانده است</w:t>
      </w:r>
      <w:r w:rsidR="008A4E6E">
        <w:rPr>
          <w:rtl/>
          <w:lang w:bidi="fa-IR"/>
        </w:rPr>
        <w:t xml:space="preserve">. </w:t>
      </w:r>
      <w:r>
        <w:rPr>
          <w:rtl/>
          <w:lang w:bidi="fa-IR"/>
        </w:rPr>
        <w:t>حضرت در حق او دعا كرد و گفت</w:t>
      </w:r>
      <w:r w:rsidR="00137D68">
        <w:rPr>
          <w:rtl/>
          <w:lang w:bidi="fa-IR"/>
        </w:rPr>
        <w:t>:</w:t>
      </w:r>
      <w:r>
        <w:rPr>
          <w:rtl/>
          <w:lang w:bidi="fa-IR"/>
        </w:rPr>
        <w:t xml:space="preserve"> پروردگارا زنانى كه خود را پوشيده نگه مى دارند مشمول رحمت و غفران خود بگردان الله اغفر للمتسر ولات سپس فرمود:</w:t>
      </w:r>
    </w:p>
    <w:p w:rsidR="001A0533" w:rsidRDefault="00DF7947" w:rsidP="00DF7947">
      <w:pPr>
        <w:pStyle w:val="libNormal"/>
        <w:rPr>
          <w:rtl/>
          <w:lang w:bidi="fa-IR"/>
        </w:rPr>
      </w:pPr>
      <w:r>
        <w:rPr>
          <w:rtl/>
          <w:lang w:bidi="fa-IR"/>
        </w:rPr>
        <w:t>اى مردم براى پوشش از جامه هايى استفاده كنيد كه اندامتان را پوشيده نگه دارد و همسرانتان را به هنگام خروج از منزل با پوشيدن آن در حفظ و امان نگه داريد</w:t>
      </w:r>
      <w:r w:rsidR="008A4E6E">
        <w:rPr>
          <w:rtl/>
          <w:lang w:bidi="fa-IR"/>
        </w:rPr>
        <w:t xml:space="preserve">. </w:t>
      </w:r>
      <w:r w:rsidR="003107DD" w:rsidRPr="00F374DD">
        <w:rPr>
          <w:rStyle w:val="libFootnotenumChar"/>
          <w:rtl/>
          <w:lang w:bidi="fa-IR"/>
        </w:rPr>
        <w:t>(</w:t>
      </w:r>
      <w:r w:rsidRPr="00F374DD">
        <w:rPr>
          <w:rStyle w:val="libFootnotenumChar"/>
          <w:rtl/>
        </w:rPr>
        <w:t>137)</w:t>
      </w:r>
    </w:p>
    <w:p w:rsidR="00DF7947" w:rsidRDefault="00DF7947" w:rsidP="0012300F">
      <w:pPr>
        <w:pStyle w:val="Heading2"/>
        <w:rPr>
          <w:rtl/>
          <w:lang w:bidi="fa-IR"/>
        </w:rPr>
      </w:pPr>
      <w:bookmarkStart w:id="114" w:name="_Toc386585190"/>
      <w:r>
        <w:rPr>
          <w:rtl/>
          <w:lang w:bidi="fa-IR"/>
        </w:rPr>
        <w:t>112- نام گذارى امام حسن</w:t>
      </w:r>
      <w:r w:rsidR="003107DD">
        <w:rPr>
          <w:rtl/>
          <w:lang w:bidi="fa-IR"/>
        </w:rPr>
        <w:t xml:space="preserve"> </w:t>
      </w:r>
      <w:r w:rsidR="005F0BBC" w:rsidRPr="005F0BBC">
        <w:rPr>
          <w:rStyle w:val="libAlaemChar"/>
          <w:rtl/>
        </w:rPr>
        <w:t>عليه‌السلام</w:t>
      </w:r>
      <w:bookmarkEnd w:id="11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وقتى كه حضرت فاطمه </w:t>
      </w:r>
      <w:r w:rsidR="0093333D" w:rsidRPr="0093333D">
        <w:rPr>
          <w:rStyle w:val="libAlaemChar"/>
          <w:rtl/>
        </w:rPr>
        <w:t>عليها‌السلام</w:t>
      </w:r>
      <w:r>
        <w:rPr>
          <w:rtl/>
          <w:lang w:bidi="fa-IR"/>
        </w:rPr>
        <w:t xml:space="preserve">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دنيا آورد</w:t>
      </w:r>
      <w:r w:rsidR="008A4E6E">
        <w:rPr>
          <w:rtl/>
          <w:lang w:bidi="fa-IR"/>
        </w:rPr>
        <w:t xml:space="preserve">، </w:t>
      </w:r>
      <w:r>
        <w:rPr>
          <w:rtl/>
          <w:lang w:bidi="fa-IR"/>
        </w:rPr>
        <w:t>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نام او را انتخاب كن</w:t>
      </w:r>
      <w:r w:rsidR="008A4E6E">
        <w:rPr>
          <w:rtl/>
          <w:lang w:bidi="fa-IR"/>
        </w:rPr>
        <w:t xml:space="preserve">. </w:t>
      </w:r>
      <w:r>
        <w:rPr>
          <w:rtl/>
          <w:lang w:bidi="fa-IR"/>
        </w:rPr>
        <w:t>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من بر پيامبر </w:t>
      </w:r>
      <w:r w:rsidR="00F33EFF" w:rsidRPr="00F33EFF">
        <w:rPr>
          <w:rStyle w:val="libAlaemChar"/>
          <w:rtl/>
        </w:rPr>
        <w:t>صلى‌الله‌عليه‌وآله‌وسلم</w:t>
      </w:r>
      <w:r>
        <w:rPr>
          <w:rtl/>
          <w:lang w:bidi="fa-IR"/>
        </w:rPr>
        <w:t xml:space="preserve"> سبقت نمى گيرم</w:t>
      </w:r>
      <w:r w:rsidR="008A4E6E">
        <w:rPr>
          <w:rtl/>
          <w:lang w:bidi="fa-IR"/>
        </w:rPr>
        <w:t xml:space="preserve">. </w:t>
      </w:r>
      <w:r>
        <w:rPr>
          <w:rtl/>
          <w:lang w:bidi="fa-IR"/>
        </w:rPr>
        <w:t xml:space="preserve">سپس او را نزد رسول خدا </w:t>
      </w:r>
      <w:r w:rsidR="00F33EFF" w:rsidRPr="00F33EFF">
        <w:rPr>
          <w:rStyle w:val="libAlaemChar"/>
          <w:rtl/>
        </w:rPr>
        <w:t>صلى‌الله‌عليه‌وآله‌وسلم</w:t>
      </w:r>
      <w:r>
        <w:rPr>
          <w:rtl/>
          <w:lang w:bidi="fa-IR"/>
        </w:rPr>
        <w:t xml:space="preserve"> بردند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او را بوسيد و فرمود: چه نامى برايش انتخاب كرديد؟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جواب داد قبل از شما نامى انتخاب نكرديم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من هم بر خداى خويش سبقت نمى گيرم جبرئيل از طرف خدا نازل شد و پيام تبريك خداوند را به پيامبر </w:t>
      </w:r>
      <w:r w:rsidR="00F33EFF" w:rsidRPr="00F33EFF">
        <w:rPr>
          <w:rStyle w:val="libAlaemChar"/>
          <w:rtl/>
        </w:rPr>
        <w:t>صلى‌الله‌عليه‌وآله‌وسلم</w:t>
      </w:r>
      <w:r>
        <w:rPr>
          <w:rtl/>
          <w:lang w:bidi="fa-IR"/>
        </w:rPr>
        <w:t xml:space="preserve"> رساند و عرض كرد: خداوند عز و جل امر مى كند كه چون نسبت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شما مانند نسبت هارون به موسى است او را به نام فرزند هارون نام بگذار</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نام او چه بود؟ جبرئيل جواب داد: شبر</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زبان من عربى است</w:t>
      </w:r>
      <w:r w:rsidR="008A4E6E">
        <w:rPr>
          <w:rtl/>
          <w:lang w:bidi="fa-IR"/>
        </w:rPr>
        <w:t xml:space="preserve">، </w:t>
      </w:r>
      <w:r>
        <w:rPr>
          <w:rtl/>
          <w:lang w:bidi="fa-IR"/>
        </w:rPr>
        <w:t>جبرئيل عرض كرد: معادل آن در زبان عربى حسن است</w:t>
      </w:r>
      <w:r w:rsidR="008A4E6E">
        <w:rPr>
          <w:rtl/>
          <w:lang w:bidi="fa-IR"/>
        </w:rPr>
        <w:t xml:space="preserve">. </w:t>
      </w:r>
      <w:r w:rsidR="003107DD" w:rsidRPr="00F374DD">
        <w:rPr>
          <w:rStyle w:val="libFootnotenumChar"/>
          <w:rtl/>
          <w:lang w:bidi="fa-IR"/>
        </w:rPr>
        <w:t>(</w:t>
      </w:r>
      <w:r w:rsidRPr="00F374DD">
        <w:rPr>
          <w:rStyle w:val="libFootnotenumChar"/>
          <w:rtl/>
        </w:rPr>
        <w:t>138)</w:t>
      </w:r>
    </w:p>
    <w:p w:rsidR="00DF7947" w:rsidRDefault="00A14792" w:rsidP="0012300F">
      <w:pPr>
        <w:pStyle w:val="Heading2"/>
        <w:rPr>
          <w:rtl/>
          <w:lang w:bidi="fa-IR"/>
        </w:rPr>
      </w:pPr>
      <w:bookmarkStart w:id="115" w:name="_Toc386585191"/>
      <w:r>
        <w:rPr>
          <w:rtl/>
          <w:lang w:bidi="fa-IR"/>
        </w:rPr>
        <w:br w:type="page"/>
      </w:r>
      <w:r w:rsidR="00DF7947">
        <w:rPr>
          <w:rtl/>
          <w:lang w:bidi="fa-IR"/>
        </w:rPr>
        <w:lastRenderedPageBreak/>
        <w:t>113-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و جعفر جامع و چگونگى آن</w:t>
      </w:r>
      <w:bookmarkEnd w:id="11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از جمله طرقى كه از جانب پروردگار اعظم جل و علا بوسيله خاتم الانبيا </w:t>
      </w:r>
      <w:r w:rsidR="00F33EFF" w:rsidRPr="00F33EFF">
        <w:rPr>
          <w:rStyle w:val="libAlaemChar"/>
          <w:rtl/>
        </w:rPr>
        <w:t>صلى‌الله‌عليه‌وآله‌وسلم</w:t>
      </w:r>
      <w:r>
        <w:rPr>
          <w:rtl/>
          <w:lang w:bidi="fa-IR"/>
        </w:rPr>
        <w:t xml:space="preserve"> افاضه فيض رحمانى 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 جفر جامع بوده است و آن صحيفه و كتابى بود مشتمل بر علم ما كان و ما يكون الى يوم القيامة بطريق حروف رمز كه آن كتاب و علم آن از مخصوصات على و ائمه طاهرين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بوده است</w:t>
      </w:r>
      <w:r w:rsidR="008A4E6E">
        <w:rPr>
          <w:rtl/>
          <w:lang w:bidi="fa-IR"/>
        </w:rPr>
        <w:t xml:space="preserve">. </w:t>
      </w:r>
    </w:p>
    <w:p w:rsidR="00DF7947" w:rsidRDefault="00DF7947" w:rsidP="00DF7947">
      <w:pPr>
        <w:pStyle w:val="libNormal"/>
        <w:rPr>
          <w:rtl/>
          <w:lang w:bidi="fa-IR"/>
        </w:rPr>
      </w:pPr>
      <w:r>
        <w:rPr>
          <w:rtl/>
          <w:lang w:bidi="fa-IR"/>
        </w:rPr>
        <w:t xml:space="preserve">سال دهم هجرت بعد از مراجعت از حجة الواداع جبرئيل آمد و به رسول اكرم </w:t>
      </w:r>
      <w:r w:rsidR="00F33EFF" w:rsidRPr="00F33EFF">
        <w:rPr>
          <w:rStyle w:val="libAlaemChar"/>
          <w:rtl/>
        </w:rPr>
        <w:t>صلى‌الله‌عليه‌وآله‌وسلم</w:t>
      </w:r>
      <w:r>
        <w:rPr>
          <w:rtl/>
          <w:lang w:bidi="fa-IR"/>
        </w:rPr>
        <w:t xml:space="preserve"> خبر داد كه عمرت به آخر رسيده آن حضرت دستهاى مبارك خود را به درگاه حضرت واهب العطايا برداشت و عرض كرد: خدايا به من وعده دارى و هرگز خلف وعده نمى كنى</w:t>
      </w:r>
      <w:r w:rsidR="008A4E6E">
        <w:rPr>
          <w:rtl/>
          <w:lang w:bidi="fa-IR"/>
        </w:rPr>
        <w:t xml:space="preserve">. </w:t>
      </w:r>
    </w:p>
    <w:p w:rsidR="00DF7947" w:rsidRDefault="00DF7947" w:rsidP="00DF7947">
      <w:pPr>
        <w:pStyle w:val="libNormal"/>
        <w:rPr>
          <w:rtl/>
          <w:lang w:bidi="fa-IR"/>
        </w:rPr>
      </w:pPr>
      <w:r>
        <w:rPr>
          <w:rtl/>
          <w:lang w:bidi="fa-IR"/>
        </w:rPr>
        <w:t>خطاب الهى رسيد على را بردار و بالاى كوه احد پشت به قبله بنشين حيوانان صحرا را صدا كن تا تو را اجابت مى نمايند در ميان آنها بز سرخ رنگ بزرگى است كه اندكى شاخ او بالا آمده است به على امر كن او را ذبح نمايد و پوست او را از طرف گردن بكند و وارونه كند او را دباغى كرده آنگاه جبرئيل مى آيد و دوات و قلم و مركب مى آورد كه از جنس مركب زمين نمى باشد هر چه جبرئيل مى گويد: تو به على بگو بنويسد آن نوشته و پوست باقى مى ماند و هرگز مندرس نمى شود و محفوظ خواهد ماند هر گاه او را بگشايند تازه خواهد بود</w:t>
      </w:r>
      <w:r w:rsidR="008A4E6E">
        <w:rPr>
          <w:rtl/>
          <w:lang w:bidi="fa-IR"/>
        </w:rPr>
        <w:t xml:space="preserve">. </w:t>
      </w:r>
    </w:p>
    <w:p w:rsidR="00DF7947" w:rsidRDefault="00DF7947" w:rsidP="00DF7947">
      <w:pPr>
        <w:pStyle w:val="libNormal"/>
        <w:rPr>
          <w:rtl/>
          <w:lang w:bidi="fa-IR"/>
        </w:rPr>
      </w:pPr>
      <w:r>
        <w:rPr>
          <w:rtl/>
          <w:lang w:bidi="fa-IR"/>
        </w:rPr>
        <w:t xml:space="preserve">رسول اكرم </w:t>
      </w:r>
      <w:r w:rsidR="00F33EFF" w:rsidRPr="00F33EFF">
        <w:rPr>
          <w:rStyle w:val="libAlaemChar"/>
          <w:rtl/>
        </w:rPr>
        <w:t>صلى‌الله‌عليه‌وآله‌وسلم</w:t>
      </w:r>
      <w:r>
        <w:rPr>
          <w:rtl/>
          <w:lang w:bidi="fa-IR"/>
        </w:rPr>
        <w:t xml:space="preserve"> به همان دستور بالاى كوه احد عمل نمود جبرئيل آمد قلم و دوات خدمت آن حضرت گذارد حضرت امر فرمود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آماده كار شد آنگاه جبرئيل از جانب رب جليل وقايع مهمه عالم را كلا و جزء به پيغمبر </w:t>
      </w:r>
      <w:r w:rsidR="00F33EFF" w:rsidRPr="00F33EFF">
        <w:rPr>
          <w:rStyle w:val="libAlaemChar"/>
          <w:rtl/>
        </w:rPr>
        <w:t>صلى‌الله‌عليه‌وآله‌وسلم</w:t>
      </w:r>
      <w:r>
        <w:rPr>
          <w:rtl/>
          <w:lang w:bidi="fa-IR"/>
        </w:rPr>
        <w:t xml:space="preserve"> مى گفت</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هم به على مى فرمود: بر آن پوست مى نوشت تا </w:t>
      </w:r>
      <w:r>
        <w:rPr>
          <w:rtl/>
          <w:lang w:bidi="fa-IR"/>
        </w:rPr>
        <w:lastRenderedPageBreak/>
        <w:t>آنكه پوستهاى باريك پاچه و دستها و پاهاى او را هم نوشت و ثبت شد در آن كتاب كلما كان و ما هو كائن الى يوم القيمة هر چه بود و هر چه بعد خواهد شد تا روز قيامت</w:t>
      </w:r>
      <w:r w:rsidR="008A4E6E">
        <w:rPr>
          <w:rtl/>
          <w:lang w:bidi="fa-IR"/>
        </w:rPr>
        <w:t xml:space="preserve">. </w:t>
      </w:r>
    </w:p>
    <w:p w:rsidR="00DF7947" w:rsidRDefault="00DF7947" w:rsidP="00DF7947">
      <w:pPr>
        <w:pStyle w:val="libNormal"/>
        <w:rPr>
          <w:rtl/>
          <w:lang w:bidi="fa-IR"/>
        </w:rPr>
      </w:pPr>
      <w:r>
        <w:rPr>
          <w:rtl/>
          <w:lang w:bidi="fa-IR"/>
        </w:rPr>
        <w:t>تمام را نوشتند حتى اسامى اولادها و ذرارى و دوستان و دشمنان آنها و آنچه بر سر يكايك اولاد خواهد آمد تا روز قيامت در آن كتاب ثبت گرديد</w:t>
      </w:r>
      <w:r w:rsidR="008A4E6E">
        <w:rPr>
          <w:rtl/>
          <w:lang w:bidi="fa-IR"/>
        </w:rPr>
        <w:t xml:space="preserve">. </w:t>
      </w:r>
    </w:p>
    <w:p w:rsidR="00DF7947" w:rsidRDefault="00DF7947" w:rsidP="00DF7947">
      <w:pPr>
        <w:pStyle w:val="libNormal"/>
        <w:rPr>
          <w:rtl/>
          <w:lang w:bidi="fa-IR"/>
        </w:rPr>
      </w:pPr>
      <w:r>
        <w:rPr>
          <w:rtl/>
          <w:lang w:bidi="fa-IR"/>
        </w:rPr>
        <w:t xml:space="preserve">آنگاه رسول اكرم </w:t>
      </w:r>
      <w:r w:rsidR="00F33EFF" w:rsidRPr="00F33EFF">
        <w:rPr>
          <w:rStyle w:val="libAlaemChar"/>
          <w:rtl/>
        </w:rPr>
        <w:t>صلى‌الله‌عليه‌وآله‌وسلم</w:t>
      </w:r>
      <w:r>
        <w:rPr>
          <w:rtl/>
          <w:lang w:bidi="fa-IR"/>
        </w:rPr>
        <w:t xml:space="preserve"> آن جلده و جفره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دادند و جزء اسباب وراثت و ولايت و امامت قرار گرفت كه هر امامى از دنيا برود به امام معلوم بعد از خود به وراثت مى سپارد</w:t>
      </w:r>
      <w:r w:rsidR="008A4E6E">
        <w:rPr>
          <w:rtl/>
          <w:lang w:bidi="fa-IR"/>
        </w:rPr>
        <w:t xml:space="preserve">. </w:t>
      </w:r>
    </w:p>
    <w:p w:rsidR="001A0533" w:rsidRDefault="00DF7947" w:rsidP="00DF7947">
      <w:pPr>
        <w:pStyle w:val="libNormal"/>
        <w:rPr>
          <w:rtl/>
          <w:lang w:bidi="fa-IR"/>
        </w:rPr>
      </w:pPr>
      <w:r>
        <w:rPr>
          <w:rtl/>
          <w:lang w:bidi="fa-IR"/>
        </w:rPr>
        <w:t>پس اين كتاب مخصوص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يازده فرزند آن حضرت است و در آن همه چيز هست از علم منايا و باليا و احكام و تمام لغتها و مشتمل بر هزار و هفتصد صفحه از مفاتيح علوم مخصوص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باشد</w:t>
      </w:r>
      <w:r w:rsidR="008A4E6E">
        <w:rPr>
          <w:rtl/>
          <w:lang w:bidi="fa-IR"/>
        </w:rPr>
        <w:t xml:space="preserve">. </w:t>
      </w:r>
      <w:r w:rsidR="003107DD" w:rsidRPr="00F374DD">
        <w:rPr>
          <w:rStyle w:val="libFootnotenumChar"/>
          <w:rtl/>
          <w:lang w:bidi="fa-IR"/>
        </w:rPr>
        <w:t>(</w:t>
      </w:r>
      <w:r w:rsidRPr="00F374DD">
        <w:rPr>
          <w:rStyle w:val="libFootnotenumChar"/>
          <w:rtl/>
        </w:rPr>
        <w:t>139)</w:t>
      </w:r>
    </w:p>
    <w:p w:rsidR="00DF7947" w:rsidRDefault="00DF7947" w:rsidP="0012300F">
      <w:pPr>
        <w:pStyle w:val="Heading2"/>
        <w:rPr>
          <w:rtl/>
          <w:lang w:bidi="fa-IR"/>
        </w:rPr>
      </w:pPr>
      <w:bookmarkStart w:id="116" w:name="_Toc386585192"/>
      <w:r>
        <w:rPr>
          <w:rtl/>
          <w:lang w:bidi="fa-IR"/>
        </w:rPr>
        <w:t>114- محبوبترين خلق</w:t>
      </w:r>
      <w:bookmarkEnd w:id="11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انس بن مالك مى گويد: چند پرنده را به حضور رسول خدا </w:t>
      </w:r>
      <w:r w:rsidR="00F33EFF" w:rsidRPr="00F33EFF">
        <w:rPr>
          <w:rStyle w:val="libAlaemChar"/>
          <w:rtl/>
        </w:rPr>
        <w:t>صلى‌الله‌عليه‌وآله‌وسلم</w:t>
      </w:r>
      <w:r>
        <w:rPr>
          <w:rtl/>
          <w:lang w:bidi="fa-IR"/>
        </w:rPr>
        <w:t xml:space="preserve"> آوردند و به آن حضرت هديه دادند پيامبر اسلام </w:t>
      </w:r>
      <w:r w:rsidR="00F33EFF" w:rsidRPr="00F33EFF">
        <w:rPr>
          <w:rStyle w:val="libAlaemChar"/>
          <w:rtl/>
        </w:rPr>
        <w:t>صلى‌الله‌عليه‌وآله‌وسلم</w:t>
      </w:r>
      <w:r>
        <w:rPr>
          <w:rtl/>
          <w:lang w:bidi="fa-IR"/>
        </w:rPr>
        <w:t xml:space="preserve"> آنها را بين همسان خود تقسيم كرد كه به هر يك از آنها سه پرنده رسيد يكى از همسران آن حضرت دو پرنده قطاة از سهميه خود را پخته و آماده كرده و به حضور پيامبر </w:t>
      </w:r>
      <w:r w:rsidR="00F33EFF" w:rsidRPr="00F33EFF">
        <w:rPr>
          <w:rStyle w:val="libAlaemChar"/>
          <w:rtl/>
        </w:rPr>
        <w:t>صلى‌الله‌عليه‌وآله‌وسلم</w:t>
      </w:r>
      <w:r>
        <w:rPr>
          <w:rtl/>
          <w:lang w:bidi="fa-IR"/>
        </w:rPr>
        <w:t xml:space="preserve"> آورد و خود به همان يك پرنده قناعت كرد</w:t>
      </w:r>
      <w:r w:rsidR="008A4E6E">
        <w:rPr>
          <w:rtl/>
          <w:lang w:bidi="fa-IR"/>
        </w:rPr>
        <w:t xml:space="preserve">. </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چنين دعا كرد: خدايا محبوبترين خلق در پيشگاه خود و در نزد مرا به اينجا بفرست تا از غذايى كه از اين پرنده آماده شده با هم بخوريم</w:t>
      </w:r>
      <w:r w:rsidR="008A4E6E">
        <w:rPr>
          <w:rtl/>
          <w:lang w:bidi="fa-IR"/>
        </w:rPr>
        <w:t xml:space="preserve">... </w:t>
      </w:r>
    </w:p>
    <w:p w:rsidR="001A0533" w:rsidRDefault="00DF7947" w:rsidP="00DF7947">
      <w:pPr>
        <w:pStyle w:val="libNormal"/>
        <w:rPr>
          <w:rtl/>
          <w:lang w:bidi="fa-IR"/>
        </w:rPr>
      </w:pPr>
      <w:r>
        <w:rPr>
          <w:rtl/>
          <w:lang w:bidi="fa-IR"/>
        </w:rPr>
        <w:lastRenderedPageBreak/>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حاضر شد و پيامبر </w:t>
      </w:r>
      <w:r w:rsidR="00F33EFF" w:rsidRPr="00F33EFF">
        <w:rPr>
          <w:rStyle w:val="libAlaemChar"/>
          <w:rtl/>
        </w:rPr>
        <w:t>صلى‌الله‌عليه‌وآله‌وسلم</w:t>
      </w:r>
      <w:r>
        <w:rPr>
          <w:rtl/>
          <w:lang w:bidi="fa-IR"/>
        </w:rPr>
        <w:t xml:space="preserve"> با آن حضرت از آن غذا ميل كردند</w:t>
      </w:r>
      <w:r w:rsidR="008A4E6E">
        <w:rPr>
          <w:rtl/>
          <w:lang w:bidi="fa-IR"/>
        </w:rPr>
        <w:t xml:space="preserve">. </w:t>
      </w:r>
      <w:r w:rsidR="003107DD" w:rsidRPr="00F374DD">
        <w:rPr>
          <w:rStyle w:val="libFootnotenumChar"/>
          <w:rtl/>
          <w:lang w:bidi="fa-IR"/>
        </w:rPr>
        <w:t>(</w:t>
      </w:r>
      <w:r w:rsidRPr="00F374DD">
        <w:rPr>
          <w:rStyle w:val="libFootnotenumChar"/>
          <w:rtl/>
        </w:rPr>
        <w:t>140)</w:t>
      </w:r>
    </w:p>
    <w:tbl>
      <w:tblPr>
        <w:tblStyle w:val="TableGrid"/>
        <w:bidiVisual/>
        <w:tblW w:w="5000" w:type="pct"/>
        <w:tblLook w:val="01E0"/>
      </w:tblPr>
      <w:tblGrid>
        <w:gridCol w:w="3607"/>
        <w:gridCol w:w="269"/>
        <w:gridCol w:w="3711"/>
      </w:tblGrid>
      <w:tr w:rsidR="00FB11BD" w:rsidTr="00FB11BD">
        <w:trPr>
          <w:trHeight w:val="350"/>
        </w:trPr>
        <w:tc>
          <w:tcPr>
            <w:tcW w:w="4288" w:type="dxa"/>
            <w:shd w:val="clear" w:color="auto" w:fill="auto"/>
          </w:tcPr>
          <w:p w:rsidR="00FB11BD" w:rsidRDefault="00FB11BD" w:rsidP="00FB11BD">
            <w:pPr>
              <w:pStyle w:val="libPoem"/>
              <w:rPr>
                <w:rtl/>
              </w:rPr>
            </w:pPr>
            <w:r>
              <w:rPr>
                <w:rtl/>
                <w:lang w:bidi="fa-IR"/>
              </w:rPr>
              <w:t>ز مشرق تا به مغرب گر امام است</w:t>
            </w:r>
            <w:r w:rsidRPr="00725071">
              <w:rPr>
                <w:rStyle w:val="libPoemTiniChar0"/>
                <w:rtl/>
              </w:rPr>
              <w:br/>
              <w:t> </w:t>
            </w:r>
          </w:p>
        </w:tc>
        <w:tc>
          <w:tcPr>
            <w:tcW w:w="280" w:type="dxa"/>
            <w:shd w:val="clear" w:color="auto" w:fill="auto"/>
          </w:tcPr>
          <w:p w:rsidR="00FB11BD" w:rsidRDefault="00FB11BD" w:rsidP="00FB11BD">
            <w:pPr>
              <w:pStyle w:val="libPoem"/>
              <w:rPr>
                <w:rtl/>
              </w:rPr>
            </w:pPr>
          </w:p>
        </w:tc>
        <w:tc>
          <w:tcPr>
            <w:tcW w:w="4288" w:type="dxa"/>
            <w:shd w:val="clear" w:color="auto" w:fill="auto"/>
          </w:tcPr>
          <w:p w:rsidR="00FB11BD" w:rsidRDefault="00FB11BD" w:rsidP="00FB11BD">
            <w:pPr>
              <w:pStyle w:val="libPoem"/>
              <w:rPr>
                <w:rtl/>
              </w:rPr>
            </w:pPr>
            <w:r>
              <w:rPr>
                <w:rtl/>
                <w:lang w:bidi="fa-IR"/>
              </w:rPr>
              <w:t>اميرال</w:t>
            </w:r>
            <w:r w:rsidR="00593F0C">
              <w:rPr>
                <w:rtl/>
                <w:lang w:bidi="fa-IR"/>
              </w:rPr>
              <w:t>مؤمن</w:t>
            </w:r>
            <w:r>
              <w:rPr>
                <w:rtl/>
                <w:lang w:bidi="fa-IR"/>
              </w:rPr>
              <w:t xml:space="preserve">ين حيدر تمام است </w:t>
            </w:r>
            <w:r w:rsidRPr="00F374DD">
              <w:rPr>
                <w:rStyle w:val="libFootnotenumChar"/>
                <w:rtl/>
                <w:lang w:bidi="fa-IR"/>
              </w:rPr>
              <w:t>(</w:t>
            </w:r>
            <w:r w:rsidRPr="00F374DD">
              <w:rPr>
                <w:rStyle w:val="libFootnotenumChar"/>
                <w:rtl/>
              </w:rPr>
              <w:t>141)</w:t>
            </w:r>
            <w:r w:rsidRPr="00725071">
              <w:rPr>
                <w:rStyle w:val="libPoemTiniChar0"/>
                <w:rtl/>
              </w:rPr>
              <w:br/>
              <w:t> </w:t>
            </w:r>
          </w:p>
        </w:tc>
      </w:tr>
    </w:tbl>
    <w:p w:rsidR="00DF7947" w:rsidRDefault="00DF7947" w:rsidP="0012300F">
      <w:pPr>
        <w:pStyle w:val="Heading2"/>
        <w:rPr>
          <w:rtl/>
          <w:lang w:bidi="fa-IR"/>
        </w:rPr>
      </w:pPr>
      <w:bookmarkStart w:id="117" w:name="_Toc386585193"/>
      <w:r>
        <w:rPr>
          <w:rtl/>
          <w:lang w:bidi="fa-IR"/>
        </w:rPr>
        <w:t>115- محرم اسرار</w:t>
      </w:r>
      <w:bookmarkEnd w:id="11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پيغمبر اكرم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يا على خدا به من دستور داده تا تو را به خود نزديك كرده و علوم خودم را به تو تعليم كنم تا از آنها تو نگهدارى نمايى آنگاه اين آيه نازل شد كه و تعيها اذن واعية و آنگاه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تو آن گوش نگهدارنده هستى </w:t>
      </w:r>
      <w:r w:rsidR="003107DD" w:rsidRPr="00F374DD">
        <w:rPr>
          <w:rStyle w:val="libFootnotenumChar"/>
          <w:rtl/>
          <w:lang w:bidi="fa-IR"/>
        </w:rPr>
        <w:t>(</w:t>
      </w:r>
      <w:r w:rsidRPr="00F374DD">
        <w:rPr>
          <w:rStyle w:val="libFootnotenumChar"/>
          <w:rtl/>
        </w:rPr>
        <w:t>142)</w:t>
      </w:r>
      <w:r>
        <w:rPr>
          <w:rtl/>
          <w:lang w:bidi="fa-IR"/>
        </w:rPr>
        <w:t xml:space="preserve"> و ابوسعيد خدرى گويد: از رسول خدا </w:t>
      </w:r>
      <w:r w:rsidR="00F33EFF" w:rsidRPr="00F33EFF">
        <w:rPr>
          <w:rStyle w:val="libAlaemChar"/>
          <w:rtl/>
        </w:rPr>
        <w:t>صلى‌الله‌عليه‌وآله‌وسلم</w:t>
      </w:r>
      <w:r>
        <w:rPr>
          <w:rtl/>
          <w:lang w:bidi="fa-IR"/>
        </w:rPr>
        <w:t xml:space="preserve"> پرسيدم معنى الذى عنده علم من الكتاب چيست</w:t>
      </w:r>
      <w:r w:rsidR="008A4E6E">
        <w:rPr>
          <w:rtl/>
          <w:lang w:bidi="fa-IR"/>
        </w:rPr>
        <w:t>؟</w:t>
      </w:r>
    </w:p>
    <w:p w:rsidR="001A0533" w:rsidRDefault="00DF7947" w:rsidP="00DF7947">
      <w:pPr>
        <w:pStyle w:val="libNormal"/>
        <w:rPr>
          <w:rtl/>
          <w:lang w:bidi="fa-IR"/>
        </w:rPr>
      </w:pPr>
      <w:r>
        <w:rPr>
          <w:rtl/>
          <w:lang w:bidi="fa-IR"/>
        </w:rPr>
        <w:t>فرمود: او وصى برادرم سليمان بن داود بود</w:t>
      </w:r>
      <w:r w:rsidR="008A4E6E">
        <w:rPr>
          <w:rtl/>
          <w:lang w:bidi="fa-IR"/>
        </w:rPr>
        <w:t xml:space="preserve">. </w:t>
      </w:r>
      <w:r>
        <w:rPr>
          <w:rtl/>
          <w:lang w:bidi="fa-IR"/>
        </w:rPr>
        <w:t>گفتم</w:t>
      </w:r>
      <w:r w:rsidR="00137D68">
        <w:rPr>
          <w:rtl/>
          <w:lang w:bidi="fa-IR"/>
        </w:rPr>
        <w:t>:</w:t>
      </w:r>
      <w:r>
        <w:rPr>
          <w:rtl/>
          <w:lang w:bidi="fa-IR"/>
        </w:rPr>
        <w:t xml:space="preserve"> و من عنده علم الكتاب كيست</w:t>
      </w:r>
      <w:r w:rsidR="008A4E6E">
        <w:rPr>
          <w:rtl/>
          <w:lang w:bidi="fa-IR"/>
        </w:rPr>
        <w:t>؟</w:t>
      </w:r>
      <w:r>
        <w:rPr>
          <w:rtl/>
          <w:lang w:bidi="fa-IR"/>
        </w:rPr>
        <w:t xml:space="preserve"> فرمود: ذاك اخى على بن البى طالب يعنى</w:t>
      </w:r>
      <w:r w:rsidR="00137D68">
        <w:rPr>
          <w:rtl/>
          <w:lang w:bidi="fa-IR"/>
        </w:rPr>
        <w:t>:</w:t>
      </w:r>
      <w:r>
        <w:rPr>
          <w:rtl/>
          <w:lang w:bidi="fa-IR"/>
        </w:rPr>
        <w:t xml:space="preserve"> او برادرم على بن ابيطالب است</w:t>
      </w:r>
      <w:r w:rsidR="008A4E6E">
        <w:rPr>
          <w:rtl/>
          <w:lang w:bidi="fa-IR"/>
        </w:rPr>
        <w:t xml:space="preserve">. </w:t>
      </w:r>
      <w:r w:rsidR="003107DD" w:rsidRPr="00F374DD">
        <w:rPr>
          <w:rStyle w:val="libFootnotenumChar"/>
          <w:rtl/>
          <w:lang w:bidi="fa-IR"/>
        </w:rPr>
        <w:t>(</w:t>
      </w:r>
      <w:r w:rsidRPr="00F374DD">
        <w:rPr>
          <w:rStyle w:val="libFootnotenumChar"/>
          <w:rtl/>
        </w:rPr>
        <w:t>143)</w:t>
      </w:r>
    </w:p>
    <w:p w:rsidR="00DF7947" w:rsidRDefault="00DF7947" w:rsidP="0012300F">
      <w:pPr>
        <w:pStyle w:val="Heading2"/>
        <w:rPr>
          <w:rtl/>
          <w:lang w:bidi="fa-IR"/>
        </w:rPr>
      </w:pPr>
      <w:bookmarkStart w:id="118" w:name="_Toc386585194"/>
      <w:r>
        <w:rPr>
          <w:rtl/>
          <w:lang w:bidi="fa-IR"/>
        </w:rPr>
        <w:t xml:space="preserve">116- ازدواج حضرت زهرا </w:t>
      </w:r>
      <w:r w:rsidR="0093333D" w:rsidRPr="0093333D">
        <w:rPr>
          <w:rStyle w:val="libAlaemChar"/>
          <w:rtl/>
        </w:rPr>
        <w:t>عليها‌السلام</w:t>
      </w:r>
      <w:bookmarkEnd w:id="11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قبل از خواستگارى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حضرت زهرا </w:t>
      </w:r>
      <w:r w:rsidR="0093333D" w:rsidRPr="0093333D">
        <w:rPr>
          <w:rStyle w:val="libAlaemChar"/>
          <w:rtl/>
        </w:rPr>
        <w:t>عليها‌السلام</w:t>
      </w:r>
      <w:r w:rsidR="008A4E6E">
        <w:rPr>
          <w:rtl/>
          <w:lang w:bidi="fa-IR"/>
        </w:rPr>
        <w:t xml:space="preserve">، </w:t>
      </w:r>
      <w:r>
        <w:rPr>
          <w:rtl/>
          <w:lang w:bidi="fa-IR"/>
        </w:rPr>
        <w:t>خواستگاران زيادى از جمله ابوبكر</w:t>
      </w:r>
      <w:r w:rsidR="008A4E6E">
        <w:rPr>
          <w:rtl/>
          <w:lang w:bidi="fa-IR"/>
        </w:rPr>
        <w:t xml:space="preserve">، </w:t>
      </w:r>
      <w:r>
        <w:rPr>
          <w:rtl/>
          <w:lang w:bidi="fa-IR"/>
        </w:rPr>
        <w:t>عمر</w:t>
      </w:r>
      <w:r w:rsidR="008A4E6E">
        <w:rPr>
          <w:rtl/>
          <w:lang w:bidi="fa-IR"/>
        </w:rPr>
        <w:t xml:space="preserve">، </w:t>
      </w:r>
      <w:r>
        <w:rPr>
          <w:rtl/>
          <w:lang w:bidi="fa-IR"/>
        </w:rPr>
        <w:t xml:space="preserve">عثمان و عبدالرحمن بن عوف جهت خواستگارى خدمت پيامبر اسلام </w:t>
      </w:r>
      <w:r w:rsidR="00F33EFF" w:rsidRPr="00F33EFF">
        <w:rPr>
          <w:rStyle w:val="libAlaemChar"/>
          <w:rtl/>
        </w:rPr>
        <w:t>صلى‌الله‌عليه‌وآله‌وسلم</w:t>
      </w:r>
      <w:r>
        <w:rPr>
          <w:rtl/>
          <w:lang w:bidi="fa-IR"/>
        </w:rPr>
        <w:t xml:space="preserve"> رسيده بودند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دست رد به سينه تمامى آنها زد و فرمود: امر ازدواج دخترم با خداست</w:t>
      </w:r>
      <w:r w:rsidR="003107DD">
        <w:rPr>
          <w:rtl/>
          <w:lang w:bidi="fa-IR"/>
        </w:rPr>
        <w:t xml:space="preserve"> (</w:t>
      </w:r>
      <w:r>
        <w:rPr>
          <w:rtl/>
          <w:lang w:bidi="fa-IR"/>
        </w:rPr>
        <w:t xml:space="preserve">امرها الى ربها) تا اينكه روزى ابوبكر و عمر در مسجد رسول خدا </w:t>
      </w:r>
      <w:r w:rsidR="00F33EFF" w:rsidRPr="00F33EFF">
        <w:rPr>
          <w:rStyle w:val="libAlaemChar"/>
          <w:rtl/>
        </w:rPr>
        <w:t>صلى‌الله‌عليه‌وآله‌وسلم</w:t>
      </w:r>
      <w:r>
        <w:rPr>
          <w:rtl/>
          <w:lang w:bidi="fa-IR"/>
        </w:rPr>
        <w:t xml:space="preserve"> نشسته بودند و سعد بن معاذ انصارى و چند تن ديگر نيز در آنجا حضور داشتند در مورد حضرت زهرا </w:t>
      </w:r>
      <w:r w:rsidR="0093333D" w:rsidRPr="0093333D">
        <w:rPr>
          <w:rStyle w:val="libAlaemChar"/>
          <w:rtl/>
        </w:rPr>
        <w:t>عليها‌السلام</w:t>
      </w:r>
      <w:r>
        <w:rPr>
          <w:rtl/>
          <w:lang w:bidi="fa-IR"/>
        </w:rPr>
        <w:t xml:space="preserve"> صحبت به ميان آمد</w:t>
      </w:r>
      <w:r w:rsidR="008A4E6E">
        <w:rPr>
          <w:rtl/>
          <w:lang w:bidi="fa-IR"/>
        </w:rPr>
        <w:t xml:space="preserve">. </w:t>
      </w:r>
      <w:r>
        <w:rPr>
          <w:rtl/>
          <w:lang w:bidi="fa-IR"/>
        </w:rPr>
        <w:t>ابوبكر گفت</w:t>
      </w:r>
      <w:r w:rsidR="00137D68">
        <w:rPr>
          <w:rtl/>
          <w:lang w:bidi="fa-IR"/>
        </w:rPr>
        <w:t>:</w:t>
      </w:r>
      <w:r>
        <w:rPr>
          <w:rtl/>
          <w:lang w:bidi="fa-IR"/>
        </w:rPr>
        <w:t xml:space="preserve"> اشرف قريش از رسول خدا </w:t>
      </w:r>
      <w:r w:rsidR="00F33EFF" w:rsidRPr="00F33EFF">
        <w:rPr>
          <w:rStyle w:val="libAlaemChar"/>
          <w:rtl/>
        </w:rPr>
        <w:t>صلى‌الله‌عليه‌وآله‌وسلم</w:t>
      </w:r>
      <w:r>
        <w:rPr>
          <w:rtl/>
          <w:lang w:bidi="fa-IR"/>
        </w:rPr>
        <w:t xml:space="preserve"> او را خواستگارى </w:t>
      </w:r>
      <w:r>
        <w:rPr>
          <w:rtl/>
          <w:lang w:bidi="fa-IR"/>
        </w:rPr>
        <w:lastRenderedPageBreak/>
        <w:t>كردند ولى آن حضرت فرمود: تزويج فاطمه به فرمان خداست ولى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هنوز به خواستگارى او نرفته گمان مى كنم تنگ دستى او مانع از چنين كارى شده است</w:t>
      </w:r>
      <w:r w:rsidR="008A4E6E">
        <w:rPr>
          <w:rtl/>
          <w:lang w:bidi="fa-IR"/>
        </w:rPr>
        <w:t xml:space="preserve">. </w:t>
      </w:r>
      <w:r>
        <w:rPr>
          <w:rtl/>
          <w:lang w:bidi="fa-IR"/>
        </w:rPr>
        <w:t>آنگاه او به عمر</w:t>
      </w:r>
      <w:r w:rsidR="008A4E6E">
        <w:rPr>
          <w:rtl/>
          <w:lang w:bidi="fa-IR"/>
        </w:rPr>
        <w:t xml:space="preserve">، </w:t>
      </w:r>
      <w:r>
        <w:rPr>
          <w:rtl/>
          <w:lang w:bidi="fa-IR"/>
        </w:rPr>
        <w:t>و سعدبن معاذ گفت</w:t>
      </w:r>
      <w:r w:rsidR="00137D68">
        <w:rPr>
          <w:rtl/>
          <w:lang w:bidi="fa-IR"/>
        </w:rPr>
        <w:t>:</w:t>
      </w:r>
      <w:r>
        <w:rPr>
          <w:rtl/>
          <w:lang w:bidi="fa-IR"/>
        </w:rPr>
        <w:t xml:space="preserve"> آيا مايليد باتفاق هم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برويم و در اين مورد با وى مذاكره كنيم و چنانچه تهى دستى او مانع از اين امر باشد به او كمك مالى بكنيم</w:t>
      </w:r>
      <w:r w:rsidR="008A4E6E">
        <w:rPr>
          <w:rtl/>
          <w:lang w:bidi="fa-IR"/>
        </w:rPr>
        <w:t>؟</w:t>
      </w:r>
      <w:r>
        <w:rPr>
          <w:rtl/>
          <w:lang w:bidi="fa-IR"/>
        </w:rPr>
        <w:t xml:space="preserve"> سعد گفت</w:t>
      </w:r>
      <w:r w:rsidR="00137D68">
        <w:rPr>
          <w:rtl/>
          <w:lang w:bidi="fa-IR"/>
        </w:rPr>
        <w:t>:</w:t>
      </w:r>
      <w:r>
        <w:rPr>
          <w:rtl/>
          <w:lang w:bidi="fa-IR"/>
        </w:rPr>
        <w:t xml:space="preserve"> خدا توفيقت دهد</w:t>
      </w:r>
      <w:r w:rsidR="008A4E6E">
        <w:rPr>
          <w:rtl/>
          <w:lang w:bidi="fa-IR"/>
        </w:rPr>
        <w:t xml:space="preserve">. </w:t>
      </w:r>
      <w:r>
        <w:rPr>
          <w:rtl/>
          <w:lang w:bidi="fa-IR"/>
        </w:rPr>
        <w:t>سلمان مى گويد: آنها از مسجد خارج شده و در جستجوى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خانه او رفتند ولى او را نيافتند و معلوم شد كه آن حضرت در نخلستان مردى از انصار براى دريافت مزدى با شتر آبكشى مى كند</w:t>
      </w:r>
      <w:r w:rsidR="008A4E6E">
        <w:rPr>
          <w:rtl/>
          <w:lang w:bidi="fa-IR"/>
        </w:rPr>
        <w:t xml:space="preserve">. </w:t>
      </w:r>
      <w:r>
        <w:rPr>
          <w:rtl/>
          <w:lang w:bidi="fa-IR"/>
        </w:rPr>
        <w:t>آنگاه به نزد او رفتند و چون چشم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آنها افتاد</w:t>
      </w:r>
      <w:r w:rsidR="008A4E6E">
        <w:rPr>
          <w:rtl/>
          <w:lang w:bidi="fa-IR"/>
        </w:rPr>
        <w:t xml:space="preserve">. </w:t>
      </w:r>
      <w:r>
        <w:rPr>
          <w:rtl/>
          <w:lang w:bidi="fa-IR"/>
        </w:rPr>
        <w:t>فرمود: چه خبر است</w:t>
      </w:r>
      <w:r w:rsidR="008A4E6E">
        <w:rPr>
          <w:rtl/>
          <w:lang w:bidi="fa-IR"/>
        </w:rPr>
        <w:t xml:space="preserve">، </w:t>
      </w:r>
      <w:r>
        <w:rPr>
          <w:rtl/>
          <w:lang w:bidi="fa-IR"/>
        </w:rPr>
        <w:t>چه چيزى شما را وادار كرد كه به اينجا بياييد؟ ابوبكر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خصلت نيكى نيست كه تو در آن فضيلت نداشته باشى</w:t>
      </w:r>
      <w:r w:rsidR="008A4E6E">
        <w:rPr>
          <w:rtl/>
          <w:lang w:bidi="fa-IR"/>
        </w:rPr>
        <w:t xml:space="preserve">. </w:t>
      </w:r>
      <w:r>
        <w:rPr>
          <w:rtl/>
          <w:lang w:bidi="fa-IR"/>
        </w:rPr>
        <w:t xml:space="preserve">اشراف قريش از رسول خدا </w:t>
      </w:r>
      <w:r w:rsidR="00F33EFF" w:rsidRPr="00F33EFF">
        <w:rPr>
          <w:rStyle w:val="libAlaemChar"/>
          <w:rtl/>
        </w:rPr>
        <w:t>صلى‌الله‌عليه‌وآله‌وسلم</w:t>
      </w:r>
      <w:r>
        <w:rPr>
          <w:rtl/>
          <w:lang w:bidi="fa-IR"/>
        </w:rPr>
        <w:t xml:space="preserve"> دخترش را خواستگارى كرده اند و او به آنها جواب رد داده و فرموده است كار تزويج فاطمه </w:t>
      </w:r>
      <w:r w:rsidR="0093333D" w:rsidRPr="0093333D">
        <w:rPr>
          <w:rStyle w:val="libAlaemChar"/>
          <w:rtl/>
        </w:rPr>
        <w:t>عليها‌السلام</w:t>
      </w:r>
      <w:r>
        <w:rPr>
          <w:rtl/>
          <w:lang w:bidi="fa-IR"/>
        </w:rPr>
        <w:t xml:space="preserve"> با خداست علت اين كه شما در اين مورد با پيغمبر خدا </w:t>
      </w:r>
      <w:r w:rsidR="00F33EFF" w:rsidRPr="00F33EFF">
        <w:rPr>
          <w:rStyle w:val="libAlaemChar"/>
          <w:rtl/>
        </w:rPr>
        <w:t>صلى‌الله‌عليه‌وآله‌وسلم</w:t>
      </w:r>
      <w:r>
        <w:rPr>
          <w:rtl/>
          <w:lang w:bidi="fa-IR"/>
        </w:rPr>
        <w:t xml:space="preserve"> صحبت نمى كنيد چيست</w:t>
      </w:r>
      <w:r w:rsidR="008A4E6E">
        <w:rPr>
          <w:rtl/>
          <w:lang w:bidi="fa-IR"/>
        </w:rPr>
        <w:t>؟</w:t>
      </w:r>
      <w:r>
        <w:rPr>
          <w:rtl/>
          <w:lang w:bidi="fa-IR"/>
        </w:rPr>
        <w:t xml:space="preserve"> من يقين دارم كه خدا و رسولش او را براى تو نگه داشته اند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شنيدن سخن ابوبكر چشمانش اشك آلود شد فرمود: اى ابابكر مرا به هيجان آوردى و به چيزى كه از آن غافل بودم تذكر دادى به خدا سوگند كه من به اين امر راغب هستم و فقط فقر و تهيدستى مانع از انجام اين كار است</w:t>
      </w:r>
      <w:r w:rsidR="008A4E6E">
        <w:rPr>
          <w:rtl/>
          <w:lang w:bidi="fa-IR"/>
        </w:rPr>
        <w:t xml:space="preserve">. </w:t>
      </w:r>
      <w:r>
        <w:rPr>
          <w:rtl/>
          <w:lang w:bidi="fa-IR"/>
        </w:rPr>
        <w:t>ابوبكر گفت</w:t>
      </w:r>
      <w:r w:rsidR="00137D68">
        <w:rPr>
          <w:rtl/>
          <w:lang w:bidi="fa-IR"/>
        </w:rPr>
        <w:t>:</w:t>
      </w:r>
      <w:r>
        <w:rPr>
          <w:rtl/>
          <w:lang w:bidi="fa-IR"/>
        </w:rPr>
        <w:t xml:space="preserve"> چنين مگو تمام دنيا و مافيها در نزد خدا و رسولش</w:t>
      </w:r>
      <w:r w:rsidR="00251781">
        <w:rPr>
          <w:rtl/>
          <w:lang w:bidi="fa-IR"/>
        </w:rPr>
        <w:t xml:space="preserve"> </w:t>
      </w:r>
      <w:r>
        <w:rPr>
          <w:rtl/>
          <w:lang w:bidi="fa-IR"/>
        </w:rPr>
        <w:t>هيچ ارزشى ندارد</w:t>
      </w:r>
      <w:r w:rsidR="008A4E6E">
        <w:rPr>
          <w:rtl/>
          <w:lang w:bidi="fa-IR"/>
        </w:rPr>
        <w:t xml:space="preserve">. </w:t>
      </w: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براى خواستگارى فاطمه </w:t>
      </w:r>
      <w:r w:rsidR="0093333D" w:rsidRPr="0093333D">
        <w:rPr>
          <w:rStyle w:val="libAlaemChar"/>
          <w:rtl/>
        </w:rPr>
        <w:t>عليها‌السلام</w:t>
      </w:r>
      <w:r>
        <w:rPr>
          <w:rtl/>
          <w:lang w:bidi="fa-IR"/>
        </w:rPr>
        <w:t xml:space="preserve"> خدمت پيغمبر </w:t>
      </w:r>
      <w:r w:rsidR="00F33EFF" w:rsidRPr="00F33EFF">
        <w:rPr>
          <w:rStyle w:val="libAlaemChar"/>
          <w:rtl/>
        </w:rPr>
        <w:t>صلى‌الله‌عليه‌وآله‌وسلم</w:t>
      </w:r>
      <w:r>
        <w:rPr>
          <w:rtl/>
          <w:lang w:bidi="fa-IR"/>
        </w:rPr>
        <w:t xml:space="preserve"> شرفياب شد</w:t>
      </w:r>
      <w:r w:rsidR="008A4E6E">
        <w:rPr>
          <w:rtl/>
          <w:lang w:bidi="fa-IR"/>
        </w:rPr>
        <w:t xml:space="preserve">. </w:t>
      </w:r>
      <w:r w:rsidR="003107DD" w:rsidRPr="00F374DD">
        <w:rPr>
          <w:rStyle w:val="libFootnotenumChar"/>
          <w:rtl/>
          <w:lang w:bidi="fa-IR"/>
        </w:rPr>
        <w:t>(</w:t>
      </w:r>
      <w:r w:rsidRPr="00F374DD">
        <w:rPr>
          <w:rStyle w:val="libFootnotenumChar"/>
          <w:rtl/>
        </w:rPr>
        <w:t>144)</w:t>
      </w:r>
    </w:p>
    <w:p w:rsidR="001A0533" w:rsidRDefault="00DF7947" w:rsidP="00DF7947">
      <w:pPr>
        <w:pStyle w:val="libNormal"/>
        <w:rPr>
          <w:rtl/>
          <w:lang w:bidi="fa-IR"/>
        </w:rPr>
      </w:pPr>
      <w:r>
        <w:rPr>
          <w:rtl/>
          <w:lang w:bidi="fa-IR"/>
        </w:rPr>
        <w:t>خود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وقتى خدمت پيامبر </w:t>
      </w:r>
      <w:r w:rsidR="00F33EFF" w:rsidRPr="00F33EFF">
        <w:rPr>
          <w:rStyle w:val="libAlaemChar"/>
          <w:rtl/>
        </w:rPr>
        <w:t>صلى‌الله‌عليه‌وآله‌وسلم</w:t>
      </w:r>
      <w:r>
        <w:rPr>
          <w:rtl/>
          <w:lang w:bidi="fa-IR"/>
        </w:rPr>
        <w:t xml:space="preserve"> رسيدم پيامبر </w:t>
      </w:r>
      <w:r w:rsidR="00F33EFF" w:rsidRPr="00F33EFF">
        <w:rPr>
          <w:rStyle w:val="libAlaemChar"/>
          <w:rtl/>
        </w:rPr>
        <w:t>صلى‌الله‌عليه‌وآله‌وسلم</w:t>
      </w:r>
      <w:r>
        <w:rPr>
          <w:rtl/>
          <w:lang w:bidi="fa-IR"/>
        </w:rPr>
        <w:t xml:space="preserve"> فرمود: يا على</w:t>
      </w:r>
      <w:r w:rsidR="008A4E6E">
        <w:rPr>
          <w:rtl/>
          <w:lang w:bidi="fa-IR"/>
        </w:rPr>
        <w:t>!</w:t>
      </w:r>
      <w:r>
        <w:rPr>
          <w:rtl/>
          <w:lang w:bidi="fa-IR"/>
        </w:rPr>
        <w:t xml:space="preserve"> عرض كردم</w:t>
      </w:r>
      <w:r w:rsidR="00137D68">
        <w:rPr>
          <w:rtl/>
          <w:lang w:bidi="fa-IR"/>
        </w:rPr>
        <w:t>:</w:t>
      </w:r>
      <w:r>
        <w:rPr>
          <w:rtl/>
          <w:lang w:bidi="fa-IR"/>
        </w:rPr>
        <w:t xml:space="preserve"> بلى يا رسول الله </w:t>
      </w:r>
      <w:r w:rsidR="00F33EFF" w:rsidRPr="00F33EFF">
        <w:rPr>
          <w:rStyle w:val="libAlaemChar"/>
          <w:rtl/>
        </w:rPr>
        <w:t>صلى‌الله‌عليه‌وآله‌وسلم</w:t>
      </w:r>
      <w:r w:rsidR="008A4E6E">
        <w:rPr>
          <w:rtl/>
          <w:lang w:bidi="fa-IR"/>
        </w:rPr>
        <w:t xml:space="preserve">. </w:t>
      </w:r>
      <w:r>
        <w:rPr>
          <w:rtl/>
          <w:lang w:bidi="fa-IR"/>
        </w:rPr>
        <w:t>فرمود: آيا ترا رغبت ازدواج هست</w:t>
      </w:r>
      <w:r w:rsidR="008A4E6E">
        <w:rPr>
          <w:rtl/>
          <w:lang w:bidi="fa-IR"/>
        </w:rPr>
        <w:t>؟</w:t>
      </w:r>
      <w:r>
        <w:rPr>
          <w:rtl/>
          <w:lang w:bidi="fa-IR"/>
        </w:rPr>
        <w:t xml:space="preserve"> عرض كردم</w:t>
      </w:r>
      <w:r w:rsidR="00137D68">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داناتر است</w:t>
      </w:r>
      <w:r w:rsidR="008A4E6E">
        <w:rPr>
          <w:rtl/>
          <w:lang w:bidi="fa-IR"/>
        </w:rPr>
        <w:t xml:space="preserve">، </w:t>
      </w:r>
      <w:r>
        <w:rPr>
          <w:rtl/>
          <w:lang w:bidi="fa-IR"/>
        </w:rPr>
        <w:t xml:space="preserve">پيش خود </w:t>
      </w:r>
      <w:r>
        <w:rPr>
          <w:rtl/>
          <w:lang w:bidi="fa-IR"/>
        </w:rPr>
        <w:lastRenderedPageBreak/>
        <w:t xml:space="preserve">فكر كردم كه آن حضرت مى خواهد يكى از زنان قريش را به من تزويج كند تا اينكه رسول خدا </w:t>
      </w:r>
      <w:r w:rsidR="00F33EFF" w:rsidRPr="00F33EFF">
        <w:rPr>
          <w:rStyle w:val="libAlaemChar"/>
          <w:rtl/>
        </w:rPr>
        <w:t>صلى‌الله‌عليه‌وآله‌وسلم</w:t>
      </w:r>
      <w:r>
        <w:rPr>
          <w:rtl/>
          <w:lang w:bidi="fa-IR"/>
        </w:rPr>
        <w:t xml:space="preserve"> بعدا مرا نزد خود احضار فرمود: و من نزد رسول خدا </w:t>
      </w:r>
      <w:r w:rsidR="00F33EFF" w:rsidRPr="00F33EFF">
        <w:rPr>
          <w:rStyle w:val="libAlaemChar"/>
          <w:rtl/>
        </w:rPr>
        <w:t>صلى‌الله‌عليه‌وآله‌وسلم</w:t>
      </w:r>
      <w:r>
        <w:rPr>
          <w:rtl/>
          <w:lang w:bidi="fa-IR"/>
        </w:rPr>
        <w:t xml:space="preserve"> رفتم وقتى مرا ديد با چهره گشاده تبسم فرمود: و من دندانهاى او را كه از سفيدى مى درخشيد ديدم آنگاه فرمود: يا على بشارت باد ترا كه خداى متعال امر مرا درباره ازدواج تو كفايت كرد</w:t>
      </w:r>
      <w:r w:rsidR="008A4E6E">
        <w:rPr>
          <w:rtl/>
          <w:lang w:bidi="fa-IR"/>
        </w:rPr>
        <w:t xml:space="preserve">. </w:t>
      </w:r>
      <w:r>
        <w:rPr>
          <w:rtl/>
          <w:lang w:bidi="fa-IR"/>
        </w:rPr>
        <w:t xml:space="preserve">عرض كردم يا رسول الله </w:t>
      </w:r>
      <w:r w:rsidR="00F33EFF" w:rsidRPr="00F33EFF">
        <w:rPr>
          <w:rStyle w:val="libAlaemChar"/>
          <w:rtl/>
        </w:rPr>
        <w:t>صلى‌الله‌عليه‌وآله‌وسلم</w:t>
      </w:r>
      <w:r>
        <w:rPr>
          <w:rtl/>
          <w:lang w:bidi="fa-IR"/>
        </w:rPr>
        <w:t xml:space="preserve"> چگونه</w:t>
      </w:r>
      <w:r w:rsidR="008A4E6E">
        <w:rPr>
          <w:rtl/>
          <w:lang w:bidi="fa-IR"/>
        </w:rPr>
        <w:t>؟</w:t>
      </w:r>
      <w:r>
        <w:rPr>
          <w:rtl/>
          <w:lang w:bidi="fa-IR"/>
        </w:rPr>
        <w:t xml:space="preserve"> حضرت فرمود جبرئيل نازل شد سنبل و قرنفل به من داد و من آنها را گرفته و بوئيدم و از سبب آن پرسيدم گفت</w:t>
      </w:r>
      <w:r w:rsidR="00137D68">
        <w:rPr>
          <w:rtl/>
          <w:lang w:bidi="fa-IR"/>
        </w:rPr>
        <w:t>:</w:t>
      </w:r>
      <w:r>
        <w:rPr>
          <w:rtl/>
          <w:lang w:bidi="fa-IR"/>
        </w:rPr>
        <w:t xml:space="preserve"> خداوند به فرشتگان بهشت دستور داد كه بهشت را زينت دهند و منادى از عرش صدا زد كه روز وليمه على بن ابيطالب است و خداوند فرشتگان را فرمود: كه گواه باشيد من فاطمه را به على تزويج كردم و آنها را براى هم پسنديدم</w:t>
      </w:r>
      <w:r w:rsidR="008A4E6E">
        <w:rPr>
          <w:rtl/>
          <w:lang w:bidi="fa-IR"/>
        </w:rPr>
        <w:t xml:space="preserve">. </w:t>
      </w:r>
    </w:p>
    <w:p w:rsidR="00DF7947" w:rsidRDefault="00DF7947" w:rsidP="0012300F">
      <w:pPr>
        <w:pStyle w:val="Heading2"/>
        <w:rPr>
          <w:rtl/>
          <w:lang w:bidi="fa-IR"/>
        </w:rPr>
      </w:pPr>
      <w:bookmarkStart w:id="119" w:name="_Toc386585195"/>
      <w:r>
        <w:rPr>
          <w:rtl/>
          <w:lang w:bidi="fa-IR"/>
        </w:rPr>
        <w:t>117- ولى خدا</w:t>
      </w:r>
      <w:r w:rsidR="008A4E6E">
        <w:rPr>
          <w:rtl/>
          <w:lang w:bidi="fa-IR"/>
        </w:rPr>
        <w:t xml:space="preserve">، </w:t>
      </w:r>
      <w:r>
        <w:rPr>
          <w:rtl/>
          <w:lang w:bidi="fa-IR"/>
        </w:rPr>
        <w:t>وصى پيمبر</w:t>
      </w:r>
      <w:r w:rsidR="003107DD">
        <w:rPr>
          <w:rtl/>
          <w:lang w:bidi="fa-IR"/>
        </w:rPr>
        <w:t xml:space="preserve"> </w:t>
      </w:r>
      <w:r w:rsidR="00F33EFF" w:rsidRPr="00F33EFF">
        <w:rPr>
          <w:rStyle w:val="libAlaemChar"/>
          <w:rtl/>
        </w:rPr>
        <w:t>صلى‌الله‌عليه‌وآله‌وسلم</w:t>
      </w:r>
      <w:bookmarkEnd w:id="11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هنگامى كه رسول خدا </w:t>
      </w:r>
      <w:r w:rsidR="00F33EFF" w:rsidRPr="00F33EFF">
        <w:rPr>
          <w:rStyle w:val="libAlaemChar"/>
          <w:rtl/>
        </w:rPr>
        <w:t>صلى‌الله‌عليه‌وآله‌وسلم</w:t>
      </w:r>
      <w:r>
        <w:rPr>
          <w:rtl/>
          <w:lang w:bidi="fa-IR"/>
        </w:rPr>
        <w:t xml:space="preserve"> در بستر وفات قرار رفت سر مباركش بر دامن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بود و خانه پر از انصار و مهاجران بود عباس عموى پيامبر </w:t>
      </w:r>
      <w:r w:rsidR="00F33EFF" w:rsidRPr="00F33EFF">
        <w:rPr>
          <w:rStyle w:val="libAlaemChar"/>
          <w:rtl/>
        </w:rPr>
        <w:t>صلى‌الله‌عليه‌وآله‌وسلم</w:t>
      </w:r>
      <w:r>
        <w:rPr>
          <w:rtl/>
          <w:lang w:bidi="fa-IR"/>
        </w:rPr>
        <w:t xml:space="preserve"> در پيش روى حضرت بود رسول خدا </w:t>
      </w:r>
      <w:r w:rsidR="00F33EFF" w:rsidRPr="00F33EFF">
        <w:rPr>
          <w:rStyle w:val="libAlaemChar"/>
          <w:rtl/>
        </w:rPr>
        <w:t>صلى‌الله‌عليه‌وآله‌وسلم</w:t>
      </w:r>
      <w:r>
        <w:rPr>
          <w:rtl/>
          <w:lang w:bidi="fa-IR"/>
        </w:rPr>
        <w:t xml:space="preserve"> به عباس فرمود: ايا وصيتم را عمل مى كنى و قرضم را ادا مى نمايى و به وعده هايم وفا مى نمايى</w:t>
      </w:r>
      <w:r w:rsidR="008A4E6E">
        <w:rPr>
          <w:rtl/>
          <w:lang w:bidi="fa-IR"/>
        </w:rPr>
        <w:t xml:space="preserve">. </w:t>
      </w:r>
      <w:r>
        <w:rPr>
          <w:rtl/>
          <w:lang w:bidi="fa-IR"/>
        </w:rPr>
        <w:t>عباس گفت من پيرو عيال وارم و تهى دست</w:t>
      </w:r>
      <w:r w:rsidR="008A4E6E">
        <w:rPr>
          <w:rtl/>
          <w:lang w:bidi="fa-IR"/>
        </w:rPr>
        <w:t>،</w:t>
      </w:r>
      <w:r w:rsidR="003107DD">
        <w:rPr>
          <w:rtl/>
          <w:lang w:bidi="fa-IR"/>
        </w:rPr>
        <w:t xml:space="preserve"> (</w:t>
      </w:r>
      <w:r>
        <w:rPr>
          <w:rtl/>
          <w:lang w:bidi="fa-IR"/>
        </w:rPr>
        <w:t xml:space="preserve">توان اين كار را ندارم) لذا پيامبر </w:t>
      </w:r>
      <w:r w:rsidR="00F33EFF" w:rsidRPr="00F33EFF">
        <w:rPr>
          <w:rStyle w:val="libAlaemChar"/>
          <w:rtl/>
        </w:rPr>
        <w:t>صلى‌الله‌عليه‌وآله‌وسلم</w:t>
      </w:r>
      <w:r>
        <w:rPr>
          <w:rtl/>
          <w:lang w:bidi="fa-IR"/>
        </w:rPr>
        <w:t xml:space="preserve"> در آن جمع 3 مرتبه حرف خود را تكرار كرد ولى عباس نپذيرفت آنگاه پيامبر </w:t>
      </w:r>
      <w:r w:rsidR="00F33EFF" w:rsidRPr="00F33EFF">
        <w:rPr>
          <w:rStyle w:val="libAlaemChar"/>
          <w:rtl/>
        </w:rPr>
        <w:t>صلى‌الله‌عليه‌وآله‌وسلم</w:t>
      </w:r>
      <w:r>
        <w:rPr>
          <w:rtl/>
          <w:lang w:bidi="fa-IR"/>
        </w:rPr>
        <w:t xml:space="preserve"> فرمود: اين امور را به كسى مى سپارم كه حقش را ادا خواهد كرد و مانند تو سخن نخواهد گفت</w:t>
      </w:r>
      <w:r w:rsidR="00137D68">
        <w:rPr>
          <w:rtl/>
          <w:lang w:bidi="fa-IR"/>
        </w:rPr>
        <w:t>:</w:t>
      </w:r>
      <w:r>
        <w:rPr>
          <w:rtl/>
          <w:lang w:bidi="fa-IR"/>
        </w:rPr>
        <w:t xml:space="preserve"> سپس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اى برادر محمد</w:t>
      </w:r>
      <w:r w:rsidR="008A4E6E">
        <w:rPr>
          <w:rtl/>
          <w:lang w:bidi="fa-IR"/>
        </w:rPr>
        <w:t xml:space="preserve">، </w:t>
      </w:r>
      <w:r>
        <w:rPr>
          <w:rtl/>
          <w:lang w:bidi="fa-IR"/>
        </w:rPr>
        <w:t xml:space="preserve">آيا قبول مى كنى كه به وعده هاى محمد عمل كنى و به وعدهايم وفا كنى و قرضش را بپردازى و ميراثش را </w:t>
      </w:r>
      <w:r>
        <w:rPr>
          <w:rtl/>
          <w:lang w:bidi="fa-IR"/>
        </w:rPr>
        <w:lastRenderedPageBreak/>
        <w:t>بگيرى</w:t>
      </w:r>
      <w:r w:rsidR="008A4E6E">
        <w:rPr>
          <w:rtl/>
          <w:lang w:bidi="fa-IR"/>
        </w:rPr>
        <w:t>؟</w:t>
      </w:r>
      <w:r>
        <w:rPr>
          <w:rtl/>
          <w:lang w:bidi="fa-IR"/>
        </w:rPr>
        <w:t>!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گريه گلويش را گرفته بود نتوانست جواب دهد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سخن خود را تكرار كرد در اين هنگام عرض كرد: آرى فدايت گردم</w:t>
      </w:r>
      <w:r w:rsidR="008A4E6E">
        <w:rPr>
          <w:rtl/>
          <w:lang w:bidi="fa-IR"/>
        </w:rPr>
        <w:t xml:space="preserve">، </w:t>
      </w:r>
      <w:r>
        <w:rPr>
          <w:rtl/>
          <w:lang w:bidi="fa-IR"/>
        </w:rPr>
        <w:t>سود و زيانش با من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من به پيامبر </w:t>
      </w:r>
      <w:r w:rsidR="00F33EFF" w:rsidRPr="00F33EFF">
        <w:rPr>
          <w:rStyle w:val="libAlaemChar"/>
          <w:rtl/>
        </w:rPr>
        <w:t>صلى‌الله‌عليه‌وآله‌وسلم</w:t>
      </w:r>
      <w:r>
        <w:rPr>
          <w:rtl/>
          <w:lang w:bidi="fa-IR"/>
        </w:rPr>
        <w:t xml:space="preserve"> نگاه مى كردم ديدم انگشتر خود را از انگشت خود بيرون كرد و فرمود: تا من زنده ام اين انگشتر را به دست خود كن</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چون آن را در انگشت خود كردم در حالى كه آرزو مى كردم كه از تمام ميراث پيامبر </w:t>
      </w:r>
      <w:r w:rsidR="00F33EFF" w:rsidRPr="00F33EFF">
        <w:rPr>
          <w:rStyle w:val="libAlaemChar"/>
          <w:rtl/>
        </w:rPr>
        <w:t>صلى‌الله‌عليه‌وآله‌وسلم</w:t>
      </w:r>
      <w:r>
        <w:rPr>
          <w:rtl/>
          <w:lang w:bidi="fa-IR"/>
        </w:rPr>
        <w:t xml:space="preserve"> همين انگشتر را داشته باشم</w:t>
      </w:r>
      <w:r w:rsidR="008A4E6E">
        <w:rPr>
          <w:rtl/>
          <w:lang w:bidi="fa-IR"/>
        </w:rPr>
        <w:t xml:space="preserve">. </w:t>
      </w:r>
      <w:r>
        <w:rPr>
          <w:rtl/>
          <w:lang w:bidi="fa-IR"/>
        </w:rPr>
        <w:t xml:space="preserve">سپس پيامبر </w:t>
      </w:r>
      <w:r w:rsidR="00F33EFF" w:rsidRPr="00F33EFF">
        <w:rPr>
          <w:rStyle w:val="libAlaemChar"/>
          <w:rtl/>
        </w:rPr>
        <w:t>صلى‌الله‌عليه‌وآله‌وسلم</w:t>
      </w:r>
      <w:r>
        <w:rPr>
          <w:rtl/>
          <w:lang w:bidi="fa-IR"/>
        </w:rPr>
        <w:t xml:space="preserve"> بلال چرا خواست و به او فرمود: اين وسائل را بياور كه عبارتند از: كلاه</w:t>
      </w:r>
      <w:r w:rsidR="008A4E6E">
        <w:rPr>
          <w:rtl/>
          <w:lang w:bidi="fa-IR"/>
        </w:rPr>
        <w:t xml:space="preserve">، </w:t>
      </w:r>
      <w:r>
        <w:rPr>
          <w:rtl/>
          <w:lang w:bidi="fa-IR"/>
        </w:rPr>
        <w:t>خود</w:t>
      </w:r>
      <w:r w:rsidR="008A4E6E">
        <w:rPr>
          <w:rtl/>
          <w:lang w:bidi="fa-IR"/>
        </w:rPr>
        <w:t xml:space="preserve">، </w:t>
      </w:r>
      <w:r>
        <w:rPr>
          <w:rtl/>
          <w:lang w:bidi="fa-IR"/>
        </w:rPr>
        <w:t>زره</w:t>
      </w:r>
      <w:r w:rsidR="008A4E6E">
        <w:rPr>
          <w:rtl/>
          <w:lang w:bidi="fa-IR"/>
        </w:rPr>
        <w:t xml:space="preserve">، </w:t>
      </w:r>
      <w:r>
        <w:rPr>
          <w:rtl/>
          <w:lang w:bidi="fa-IR"/>
        </w:rPr>
        <w:t>پرچم</w:t>
      </w:r>
      <w:r w:rsidR="008A4E6E">
        <w:rPr>
          <w:rtl/>
          <w:lang w:bidi="fa-IR"/>
        </w:rPr>
        <w:t xml:space="preserve">، </w:t>
      </w:r>
      <w:r>
        <w:rPr>
          <w:rtl/>
          <w:lang w:bidi="fa-IR"/>
        </w:rPr>
        <w:t>پيراهن</w:t>
      </w:r>
      <w:r w:rsidR="008A4E6E">
        <w:rPr>
          <w:rtl/>
          <w:lang w:bidi="fa-IR"/>
        </w:rPr>
        <w:t xml:space="preserve">، </w:t>
      </w:r>
      <w:r>
        <w:rPr>
          <w:rtl/>
          <w:lang w:bidi="fa-IR"/>
        </w:rPr>
        <w:t>ذوالفقار</w:t>
      </w:r>
      <w:r w:rsidR="008A4E6E">
        <w:rPr>
          <w:rtl/>
          <w:lang w:bidi="fa-IR"/>
        </w:rPr>
        <w:t xml:space="preserve">، </w:t>
      </w:r>
      <w:r>
        <w:rPr>
          <w:rtl/>
          <w:lang w:bidi="fa-IR"/>
        </w:rPr>
        <w:t>عمامه سحاب</w:t>
      </w:r>
      <w:r w:rsidR="008A4E6E">
        <w:rPr>
          <w:rtl/>
          <w:lang w:bidi="fa-IR"/>
        </w:rPr>
        <w:t xml:space="preserve">، </w:t>
      </w:r>
      <w:r>
        <w:rPr>
          <w:rtl/>
          <w:lang w:bidi="fa-IR"/>
        </w:rPr>
        <w:t>جامه برد</w:t>
      </w:r>
      <w:r w:rsidR="008A4E6E">
        <w:rPr>
          <w:rtl/>
          <w:lang w:bidi="fa-IR"/>
        </w:rPr>
        <w:t xml:space="preserve">، </w:t>
      </w:r>
      <w:r>
        <w:rPr>
          <w:rtl/>
          <w:lang w:bidi="fa-IR"/>
        </w:rPr>
        <w:t>كمربند و عصا</w:t>
      </w:r>
      <w:r w:rsidR="003107DD">
        <w:rPr>
          <w:rtl/>
          <w:lang w:bidi="fa-IR"/>
        </w:rPr>
        <w:t xml:space="preserve"> (</w:t>
      </w:r>
      <w:r>
        <w:rPr>
          <w:rtl/>
          <w:lang w:bidi="fa-IR"/>
        </w:rPr>
        <w:t>كه آن كمربند بهشتى بود) دو جفت نعلين</w:t>
      </w:r>
      <w:r w:rsidR="008A4E6E">
        <w:rPr>
          <w:rtl/>
          <w:lang w:bidi="fa-IR"/>
        </w:rPr>
        <w:t xml:space="preserve">، </w:t>
      </w:r>
      <w:r>
        <w:rPr>
          <w:rtl/>
          <w:lang w:bidi="fa-IR"/>
        </w:rPr>
        <w:t xml:space="preserve">دو پيراهن معراج پيامبر </w:t>
      </w:r>
      <w:r w:rsidR="00F33EFF" w:rsidRPr="00F33EFF">
        <w:rPr>
          <w:rStyle w:val="libAlaemChar"/>
          <w:rtl/>
        </w:rPr>
        <w:t>صلى‌الله‌عليه‌وآله‌وسلم</w:t>
      </w:r>
      <w:r w:rsidR="008A4E6E">
        <w:rPr>
          <w:rtl/>
          <w:lang w:bidi="fa-IR"/>
        </w:rPr>
        <w:t xml:space="preserve">، </w:t>
      </w:r>
      <w:r>
        <w:rPr>
          <w:rtl/>
          <w:lang w:bidi="fa-IR"/>
        </w:rPr>
        <w:t>و پيراهن جنگ احد و سه كلاه</w:t>
      </w:r>
      <w:r w:rsidR="00137D68">
        <w:rPr>
          <w:rtl/>
          <w:lang w:bidi="fa-IR"/>
        </w:rPr>
        <w:t>:</w:t>
      </w:r>
      <w:r>
        <w:rPr>
          <w:rtl/>
          <w:lang w:bidi="fa-IR"/>
        </w:rPr>
        <w:t xml:space="preserve"> 1- كلاه مسافرت</w:t>
      </w:r>
      <w:r w:rsidR="008A4E6E">
        <w:rPr>
          <w:rtl/>
          <w:lang w:bidi="fa-IR"/>
        </w:rPr>
        <w:t xml:space="preserve">، </w:t>
      </w:r>
      <w:r>
        <w:rPr>
          <w:rtl/>
          <w:lang w:bidi="fa-IR"/>
        </w:rPr>
        <w:t>2- كلاه عيد قربان و عيد فطر و روزهاى جمعه حضرت</w:t>
      </w:r>
      <w:r w:rsidR="008A4E6E">
        <w:rPr>
          <w:rtl/>
          <w:lang w:bidi="fa-IR"/>
        </w:rPr>
        <w:t xml:space="preserve">. </w:t>
      </w:r>
      <w:r>
        <w:rPr>
          <w:rtl/>
          <w:lang w:bidi="fa-IR"/>
        </w:rPr>
        <w:t xml:space="preserve">3- كلاهى كه پيامبر </w:t>
      </w:r>
      <w:r w:rsidR="00F33EFF" w:rsidRPr="00F33EFF">
        <w:rPr>
          <w:rStyle w:val="libAlaemChar"/>
          <w:rtl/>
        </w:rPr>
        <w:t>صلى‌الله‌عليه‌وآله‌وسلم</w:t>
      </w:r>
      <w:r>
        <w:rPr>
          <w:rtl/>
          <w:lang w:bidi="fa-IR"/>
        </w:rPr>
        <w:t xml:space="preserve"> به سر مى گذاشت و با اصحابش به گفتگو مى نشست و بعد فرمود: تا دو استر شهباء</w:t>
      </w:r>
      <w:r w:rsidR="008A4E6E">
        <w:rPr>
          <w:rtl/>
          <w:lang w:bidi="fa-IR"/>
        </w:rPr>
        <w:t xml:space="preserve">، </w:t>
      </w:r>
      <w:r>
        <w:rPr>
          <w:rtl/>
          <w:lang w:bidi="fa-IR"/>
        </w:rPr>
        <w:t>و دلدال و دوشتر غضبا و تصواء و دو اسب جناح و اسب حزوم و حمار عفير را نيز بياورند</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همه اينها را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سپرد و فرمود: اقبضها فى حياتى تا من زنده ام اينها را از من دريافت كن</w:t>
      </w:r>
      <w:r w:rsidR="008A4E6E">
        <w:rPr>
          <w:rtl/>
          <w:lang w:bidi="fa-IR"/>
        </w:rPr>
        <w:t xml:space="preserve">. </w:t>
      </w:r>
      <w:r w:rsidR="003107DD" w:rsidRPr="00F374DD">
        <w:rPr>
          <w:rStyle w:val="libFootnotenumChar"/>
          <w:rtl/>
          <w:lang w:bidi="fa-IR"/>
        </w:rPr>
        <w:t>(</w:t>
      </w:r>
      <w:r w:rsidRPr="00F374DD">
        <w:rPr>
          <w:rStyle w:val="libFootnotenumChar"/>
          <w:rtl/>
        </w:rPr>
        <w:t>145)</w:t>
      </w:r>
    </w:p>
    <w:p w:rsidR="00DF7947" w:rsidRDefault="00DF7947" w:rsidP="00DF7947">
      <w:pPr>
        <w:pStyle w:val="libNormal"/>
        <w:rPr>
          <w:rtl/>
          <w:lang w:bidi="fa-IR"/>
        </w:rPr>
      </w:pPr>
      <w:r>
        <w:rPr>
          <w:rtl/>
          <w:lang w:bidi="fa-IR"/>
        </w:rPr>
        <w:t xml:space="preserve">و در كلامى ديگر حضرت فرمود: يا على قم فاقبض هذا بشهادة من فى البيت من المهاجرين و الانصار كى لا نيازعك احد من بعدى </w:t>
      </w:r>
      <w:r w:rsidR="003107DD" w:rsidRPr="00F374DD">
        <w:rPr>
          <w:rStyle w:val="libFootnotenumChar"/>
          <w:rtl/>
          <w:lang w:bidi="fa-IR"/>
        </w:rPr>
        <w:t>(</w:t>
      </w:r>
      <w:r w:rsidRPr="00F374DD">
        <w:rPr>
          <w:rStyle w:val="libFootnotenumChar"/>
          <w:rtl/>
        </w:rPr>
        <w:t>146)</w:t>
      </w:r>
    </w:p>
    <w:p w:rsidR="00DF7947" w:rsidRDefault="00DF7947" w:rsidP="00DF7947">
      <w:pPr>
        <w:pStyle w:val="libNormal"/>
        <w:rPr>
          <w:rtl/>
          <w:lang w:bidi="fa-IR"/>
        </w:rPr>
      </w:pPr>
      <w:r>
        <w:rPr>
          <w:rtl/>
          <w:lang w:bidi="fa-IR"/>
        </w:rPr>
        <w:t>اى على برخيز و در برابر چشم حاضران از مهاجران و انصار اينها را دريافت كن تا بعد از من هيچ كس با تو</w:t>
      </w:r>
      <w:r w:rsidR="003107DD">
        <w:rPr>
          <w:rtl/>
          <w:lang w:bidi="fa-IR"/>
        </w:rPr>
        <w:t xml:space="preserve"> (</w:t>
      </w:r>
      <w:r>
        <w:rPr>
          <w:rtl/>
          <w:lang w:bidi="fa-IR"/>
        </w:rPr>
        <w:t>و رهبرى تو) نزاع و ستيز نكند</w:t>
      </w:r>
      <w:r w:rsidR="008A4E6E">
        <w:rPr>
          <w:rtl/>
          <w:lang w:bidi="fa-IR"/>
        </w:rPr>
        <w:t xml:space="preserve">. </w:t>
      </w:r>
    </w:p>
    <w:p w:rsidR="00DF7947" w:rsidRDefault="00DF7947" w:rsidP="00DF7947">
      <w:pPr>
        <w:pStyle w:val="libNormal"/>
        <w:rPr>
          <w:rtl/>
          <w:lang w:bidi="fa-IR"/>
        </w:rPr>
      </w:pPr>
      <w:r>
        <w:rPr>
          <w:rtl/>
          <w:lang w:bidi="fa-IR"/>
        </w:rPr>
        <w:t>سپس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 و آنها را تحويل گرفت و به خانه خود برد و در محل امنى گذاشت و برگشت</w:t>
      </w:r>
      <w:r w:rsidR="008A4E6E">
        <w:rPr>
          <w:rtl/>
          <w:lang w:bidi="fa-IR"/>
        </w:rPr>
        <w:t xml:space="preserve">. </w:t>
      </w:r>
    </w:p>
    <w:p w:rsidR="001A0533" w:rsidRDefault="00DF7947" w:rsidP="00DF7947">
      <w:pPr>
        <w:pStyle w:val="libNormal"/>
        <w:rPr>
          <w:rtl/>
          <w:lang w:bidi="fa-IR"/>
        </w:rPr>
      </w:pPr>
      <w:r>
        <w:rPr>
          <w:rtl/>
          <w:lang w:bidi="fa-IR"/>
        </w:rPr>
        <w:lastRenderedPageBreak/>
        <w:t>لذا به شهادت ماءخذ روايى صحيح و شعراى زمان صدر اسلام و كتابهاى اصيل اسلامى ما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صدر اسلام نيز به وصى شناخته شده بود ولى بنى اميه دست به دست هم دادند كه آثار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محو كنند و يكى از كارهاى آنها حذف اين لقب و اشتهار از حضرت وصى صلوات الله عليه بود</w:t>
      </w:r>
      <w:r w:rsidR="008A4E6E">
        <w:rPr>
          <w:rtl/>
          <w:lang w:bidi="fa-IR"/>
        </w:rPr>
        <w:t xml:space="preserve">. </w:t>
      </w:r>
      <w:r w:rsidR="003107DD" w:rsidRPr="00F374DD">
        <w:rPr>
          <w:rStyle w:val="libFootnotenumChar"/>
          <w:rtl/>
          <w:lang w:bidi="fa-IR"/>
        </w:rPr>
        <w:t>(</w:t>
      </w:r>
      <w:r w:rsidRPr="00F374DD">
        <w:rPr>
          <w:rStyle w:val="libFootnotenumChar"/>
          <w:rtl/>
        </w:rPr>
        <w:t>147)</w:t>
      </w:r>
    </w:p>
    <w:tbl>
      <w:tblPr>
        <w:tblStyle w:val="TableGrid"/>
        <w:bidiVisual/>
        <w:tblW w:w="5000" w:type="pct"/>
        <w:tblLook w:val="01E0"/>
      </w:tblPr>
      <w:tblGrid>
        <w:gridCol w:w="3671"/>
        <w:gridCol w:w="269"/>
        <w:gridCol w:w="3647"/>
      </w:tblGrid>
      <w:tr w:rsidR="00FB11BD" w:rsidTr="00FB11BD">
        <w:trPr>
          <w:trHeight w:val="350"/>
        </w:trPr>
        <w:tc>
          <w:tcPr>
            <w:tcW w:w="4288" w:type="dxa"/>
            <w:shd w:val="clear" w:color="auto" w:fill="auto"/>
          </w:tcPr>
          <w:p w:rsidR="00FB11BD" w:rsidRDefault="00FB11BD" w:rsidP="00FB11BD">
            <w:pPr>
              <w:pStyle w:val="libPoem"/>
              <w:rPr>
                <w:rtl/>
              </w:rPr>
            </w:pPr>
            <w:r>
              <w:rPr>
                <w:rtl/>
                <w:lang w:bidi="fa-IR"/>
              </w:rPr>
              <w:t>نوشته بر در فردوس كاتبان قضا</w:t>
            </w:r>
            <w:r w:rsidRPr="00725071">
              <w:rPr>
                <w:rStyle w:val="libPoemTiniChar0"/>
                <w:rtl/>
              </w:rPr>
              <w:br/>
              <w:t> </w:t>
            </w:r>
          </w:p>
        </w:tc>
        <w:tc>
          <w:tcPr>
            <w:tcW w:w="280" w:type="dxa"/>
            <w:shd w:val="clear" w:color="auto" w:fill="auto"/>
          </w:tcPr>
          <w:p w:rsidR="00FB11BD" w:rsidRDefault="00FB11BD" w:rsidP="00FB11BD">
            <w:pPr>
              <w:pStyle w:val="libPoem"/>
              <w:rPr>
                <w:rtl/>
              </w:rPr>
            </w:pPr>
          </w:p>
        </w:tc>
        <w:tc>
          <w:tcPr>
            <w:tcW w:w="4288" w:type="dxa"/>
            <w:shd w:val="clear" w:color="auto" w:fill="auto"/>
          </w:tcPr>
          <w:p w:rsidR="00FB11BD" w:rsidRDefault="00FB11BD" w:rsidP="00FB11BD">
            <w:pPr>
              <w:pStyle w:val="libPoem"/>
              <w:rPr>
                <w:rtl/>
              </w:rPr>
            </w:pPr>
            <w:r>
              <w:rPr>
                <w:rtl/>
                <w:lang w:bidi="fa-IR"/>
              </w:rPr>
              <w:t xml:space="preserve">نبى رسول و وليعهد حيدر كرار </w:t>
            </w:r>
            <w:r w:rsidRPr="00F374DD">
              <w:rPr>
                <w:rStyle w:val="libFootnotenumChar"/>
                <w:rtl/>
                <w:lang w:bidi="fa-IR"/>
              </w:rPr>
              <w:t>(</w:t>
            </w:r>
            <w:r w:rsidRPr="00F374DD">
              <w:rPr>
                <w:rStyle w:val="libFootnotenumChar"/>
                <w:rtl/>
              </w:rPr>
              <w:t>148)</w:t>
            </w:r>
            <w:r w:rsidRPr="00725071">
              <w:rPr>
                <w:rStyle w:val="libPoemTiniChar0"/>
                <w:rtl/>
              </w:rPr>
              <w:br/>
              <w:t> </w:t>
            </w:r>
          </w:p>
        </w:tc>
      </w:tr>
    </w:tbl>
    <w:p w:rsidR="00DF7947" w:rsidRDefault="00DF7947" w:rsidP="0012300F">
      <w:pPr>
        <w:pStyle w:val="Heading2"/>
        <w:rPr>
          <w:rtl/>
          <w:lang w:bidi="fa-IR"/>
        </w:rPr>
      </w:pPr>
      <w:bookmarkStart w:id="120" w:name="_Toc386585196"/>
      <w:r>
        <w:rPr>
          <w:rtl/>
          <w:lang w:bidi="fa-IR"/>
        </w:rPr>
        <w:t>118- قثم بن عباس</w:t>
      </w:r>
      <w:r w:rsidR="008A4E6E">
        <w:rPr>
          <w:rtl/>
          <w:lang w:bidi="fa-IR"/>
        </w:rPr>
        <w:t xml:space="preserve">، </w:t>
      </w:r>
      <w:r>
        <w:rPr>
          <w:rtl/>
          <w:lang w:bidi="fa-IR"/>
        </w:rPr>
        <w:t>آخرين كسى كه با پيامبر</w:t>
      </w:r>
      <w:r w:rsidR="003107DD">
        <w:rPr>
          <w:rtl/>
          <w:lang w:bidi="fa-IR"/>
        </w:rPr>
        <w:t xml:space="preserve"> </w:t>
      </w:r>
      <w:r w:rsidR="00F33EFF" w:rsidRPr="00F33EFF">
        <w:rPr>
          <w:rStyle w:val="libAlaemChar"/>
          <w:rtl/>
        </w:rPr>
        <w:t>صلى‌الله‌عليه‌وآله‌وسلم</w:t>
      </w:r>
      <w:r>
        <w:rPr>
          <w:rtl/>
          <w:lang w:bidi="fa-IR"/>
        </w:rPr>
        <w:t xml:space="preserve"> وداع كرد</w:t>
      </w:r>
      <w:bookmarkEnd w:id="12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كسانى كه </w:t>
      </w:r>
      <w:r w:rsidR="00502916">
        <w:rPr>
          <w:rtl/>
          <w:lang w:bidi="fa-IR"/>
        </w:rPr>
        <w:t>مسئول</w:t>
      </w:r>
      <w:r>
        <w:rPr>
          <w:rtl/>
          <w:lang w:bidi="fa-IR"/>
        </w:rPr>
        <w:t xml:space="preserve">يت غسل پيامبر </w:t>
      </w:r>
      <w:r w:rsidR="00F33EFF" w:rsidRPr="00F33EFF">
        <w:rPr>
          <w:rStyle w:val="libAlaemChar"/>
          <w:rtl/>
        </w:rPr>
        <w:t>صلى‌الله‌عليه‌وآله‌وسلم</w:t>
      </w:r>
      <w:r>
        <w:rPr>
          <w:rtl/>
          <w:lang w:bidi="fa-IR"/>
        </w:rPr>
        <w:t xml:space="preserve"> را به عهده داشتند عبارت بودند از: على بن ابى طالب</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عباس بن عبدالمطلب</w:t>
      </w:r>
      <w:r w:rsidR="008A4E6E">
        <w:rPr>
          <w:rtl/>
          <w:lang w:bidi="fa-IR"/>
        </w:rPr>
        <w:t xml:space="preserve">، </w:t>
      </w:r>
      <w:r>
        <w:rPr>
          <w:rtl/>
          <w:lang w:bidi="fa-IR"/>
        </w:rPr>
        <w:t>فضل و قثم</w:t>
      </w:r>
      <w:r w:rsidR="008A4E6E">
        <w:rPr>
          <w:rtl/>
          <w:lang w:bidi="fa-IR"/>
        </w:rPr>
        <w:t xml:space="preserve">، </w:t>
      </w:r>
      <w:r>
        <w:rPr>
          <w:rtl/>
          <w:lang w:bidi="fa-IR"/>
        </w:rPr>
        <w:t>فرزندان عباس</w:t>
      </w:r>
      <w:r w:rsidR="008A4E6E">
        <w:rPr>
          <w:rtl/>
          <w:lang w:bidi="fa-IR"/>
        </w:rPr>
        <w:t xml:space="preserve">، </w:t>
      </w:r>
      <w:r>
        <w:rPr>
          <w:rtl/>
          <w:lang w:bidi="fa-IR"/>
        </w:rPr>
        <w:t>اسمة بن زيد و شقران</w:t>
      </w:r>
      <w:r w:rsidR="008A4E6E">
        <w:rPr>
          <w:rtl/>
          <w:lang w:bidi="fa-IR"/>
        </w:rPr>
        <w:t xml:space="preserve">، </w:t>
      </w:r>
      <w:r>
        <w:rPr>
          <w:rtl/>
          <w:lang w:bidi="fa-IR"/>
        </w:rPr>
        <w:t xml:space="preserve">غلام رسول خدا </w:t>
      </w:r>
      <w:r w:rsidR="00F33EFF" w:rsidRPr="00F33EFF">
        <w:rPr>
          <w:rStyle w:val="libAlaemChar"/>
          <w:rtl/>
        </w:rPr>
        <w:t>صلى‌الله‌عليه‌وآله‌وسلم</w:t>
      </w:r>
      <w:r>
        <w:rPr>
          <w:rtl/>
          <w:lang w:bidi="fa-IR"/>
        </w:rPr>
        <w:t xml:space="preserve"> </w:t>
      </w:r>
      <w:r w:rsidR="003107DD" w:rsidRPr="00F374DD">
        <w:rPr>
          <w:rStyle w:val="libFootnotenumChar"/>
          <w:rtl/>
          <w:lang w:bidi="fa-IR"/>
        </w:rPr>
        <w:t>(</w:t>
      </w:r>
      <w:r w:rsidRPr="00F374DD">
        <w:rPr>
          <w:rStyle w:val="libFootnotenumChar"/>
          <w:rtl/>
        </w:rPr>
        <w:t>149)</w:t>
      </w:r>
      <w:r>
        <w:rPr>
          <w:rtl/>
          <w:lang w:bidi="fa-IR"/>
        </w:rPr>
        <w:t xml:space="preserve"> اما كسانى كه وارد قبر رسول خدا </w:t>
      </w:r>
      <w:r w:rsidR="00F33EFF" w:rsidRPr="00F33EFF">
        <w:rPr>
          <w:rStyle w:val="libAlaemChar"/>
          <w:rtl/>
        </w:rPr>
        <w:t>صلى‌الله‌عليه‌وآله‌وسلم</w:t>
      </w:r>
      <w:r>
        <w:rPr>
          <w:rtl/>
          <w:lang w:bidi="fa-IR"/>
        </w:rPr>
        <w:t xml:space="preserve"> شدند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فضل و قثم فرزندان عباس بودند</w:t>
      </w:r>
      <w:r w:rsidR="008A4E6E">
        <w:rPr>
          <w:rtl/>
          <w:lang w:bidi="fa-IR"/>
        </w:rPr>
        <w:t xml:space="preserve">. </w:t>
      </w:r>
      <w:r w:rsidR="003107DD" w:rsidRPr="00F374DD">
        <w:rPr>
          <w:rStyle w:val="libFootnotenumChar"/>
          <w:rtl/>
          <w:lang w:bidi="fa-IR"/>
        </w:rPr>
        <w:t>(</w:t>
      </w:r>
      <w:r w:rsidRPr="00F374DD">
        <w:rPr>
          <w:rStyle w:val="libFootnotenumChar"/>
          <w:rtl/>
        </w:rPr>
        <w:t>150)</w:t>
      </w:r>
      <w:r>
        <w:rPr>
          <w:rtl/>
          <w:lang w:bidi="fa-IR"/>
        </w:rPr>
        <w:t xml:space="preserve"> عبدالله بن حارث بن نوفل گويد: همراه با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عمره بودم كه گروهى از مردم عراق بر او وارد شدند و گفتند: اى ابوالحسن</w:t>
      </w:r>
      <w:r w:rsidR="008A4E6E">
        <w:rPr>
          <w:rtl/>
          <w:lang w:bidi="fa-IR"/>
        </w:rPr>
        <w:t>!</w:t>
      </w:r>
      <w:r>
        <w:rPr>
          <w:rtl/>
          <w:lang w:bidi="fa-IR"/>
        </w:rPr>
        <w:t xml:space="preserve"> ما نزد تو آمده ايم از امرى </w:t>
      </w:r>
      <w:r w:rsidR="00E501E0">
        <w:rPr>
          <w:rtl/>
          <w:lang w:bidi="fa-IR"/>
        </w:rPr>
        <w:t>سئوال</w:t>
      </w:r>
      <w:r>
        <w:rPr>
          <w:rtl/>
          <w:lang w:bidi="fa-IR"/>
        </w:rPr>
        <w:t xml:space="preserve"> كنيم كه دوست داريم ما را از آن مطلع سازى</w:t>
      </w:r>
      <w:r w:rsidR="008A4E6E">
        <w:rPr>
          <w:rtl/>
          <w:lang w:bidi="fa-IR"/>
        </w:rPr>
        <w:t xml:space="preserve">. </w:t>
      </w:r>
      <w:r>
        <w:rPr>
          <w:rtl/>
          <w:lang w:bidi="fa-IR"/>
        </w:rPr>
        <w:t xml:space="preserve">حضرت كه متوجه </w:t>
      </w:r>
      <w:r w:rsidR="00E501E0">
        <w:rPr>
          <w:rtl/>
          <w:lang w:bidi="fa-IR"/>
        </w:rPr>
        <w:t>سئوال</w:t>
      </w:r>
      <w:r>
        <w:rPr>
          <w:rtl/>
          <w:lang w:bidi="fa-IR"/>
        </w:rPr>
        <w:t xml:space="preserve"> آنها شد</w:t>
      </w:r>
      <w:r w:rsidR="008A4E6E">
        <w:rPr>
          <w:rtl/>
          <w:lang w:bidi="fa-IR"/>
        </w:rPr>
        <w:t xml:space="preserve">، </w:t>
      </w:r>
      <w:r>
        <w:rPr>
          <w:rtl/>
          <w:lang w:bidi="fa-IR"/>
        </w:rPr>
        <w:t xml:space="preserve">فرمود: تصور مى كنم مغيره ادعا كرده و به شما گفته است كه او جديدترين عهد ديدار با رسول خدا </w:t>
      </w:r>
      <w:r w:rsidR="00F33EFF" w:rsidRPr="00F33EFF">
        <w:rPr>
          <w:rStyle w:val="libAlaemChar"/>
          <w:rtl/>
        </w:rPr>
        <w:t>صلى‌الله‌عليه‌وآله‌وسلم</w:t>
      </w:r>
      <w:r>
        <w:rPr>
          <w:rtl/>
          <w:lang w:bidi="fa-IR"/>
        </w:rPr>
        <w:t xml:space="preserve"> را دارد</w:t>
      </w:r>
      <w:r w:rsidR="008A4E6E">
        <w:rPr>
          <w:rtl/>
          <w:lang w:bidi="fa-IR"/>
        </w:rPr>
        <w:t xml:space="preserve">. </w:t>
      </w:r>
      <w:r>
        <w:rPr>
          <w:rtl/>
          <w:lang w:bidi="fa-IR"/>
        </w:rPr>
        <w:t>يعنى</w:t>
      </w:r>
      <w:r w:rsidR="008A4E6E">
        <w:rPr>
          <w:rtl/>
          <w:lang w:bidi="fa-IR"/>
        </w:rPr>
        <w:t xml:space="preserve">، </w:t>
      </w:r>
      <w:r>
        <w:rPr>
          <w:rtl/>
          <w:lang w:bidi="fa-IR"/>
        </w:rPr>
        <w:t xml:space="preserve">او آخرين نفرى است كه پيامبر </w:t>
      </w:r>
      <w:r w:rsidR="00F33EFF" w:rsidRPr="00F33EFF">
        <w:rPr>
          <w:rStyle w:val="libAlaemChar"/>
          <w:rtl/>
        </w:rPr>
        <w:t>صلى‌الله‌عليه‌وآله‌وسلم</w:t>
      </w:r>
      <w:r>
        <w:rPr>
          <w:rtl/>
          <w:lang w:bidi="fa-IR"/>
        </w:rPr>
        <w:t xml:space="preserve"> را ديده است</w:t>
      </w:r>
      <w:r w:rsidR="008A4E6E">
        <w:rPr>
          <w:rtl/>
          <w:lang w:bidi="fa-IR"/>
        </w:rPr>
        <w:t xml:space="preserve">، </w:t>
      </w:r>
      <w:r>
        <w:rPr>
          <w:rtl/>
          <w:lang w:bidi="fa-IR"/>
        </w:rPr>
        <w:t>گفتند آرى</w:t>
      </w:r>
      <w:r w:rsidR="008A4E6E">
        <w:rPr>
          <w:rtl/>
          <w:lang w:bidi="fa-IR"/>
        </w:rPr>
        <w:t>!</w:t>
      </w:r>
      <w:r>
        <w:rPr>
          <w:rtl/>
          <w:lang w:bidi="fa-IR"/>
        </w:rPr>
        <w:t xml:space="preserve"> ما آمده ايم اين را از شما </w:t>
      </w:r>
      <w:r w:rsidR="00E501E0">
        <w:rPr>
          <w:rtl/>
          <w:lang w:bidi="fa-IR"/>
        </w:rPr>
        <w:t>سئوال</w:t>
      </w:r>
      <w:r>
        <w:rPr>
          <w:rtl/>
          <w:lang w:bidi="fa-IR"/>
        </w:rPr>
        <w:t xml:space="preserve"> كنيم</w:t>
      </w:r>
      <w:r w:rsidR="008A4E6E">
        <w:rPr>
          <w:rtl/>
          <w:lang w:bidi="fa-IR"/>
        </w:rPr>
        <w:t xml:space="preserve">. </w:t>
      </w:r>
      <w:r>
        <w:rPr>
          <w:rtl/>
          <w:lang w:bidi="fa-IR"/>
        </w:rPr>
        <w:t>حضرت فرمود: مغيره دروغ گفته است</w:t>
      </w:r>
      <w:r w:rsidR="008A4E6E">
        <w:rPr>
          <w:rtl/>
          <w:lang w:bidi="fa-IR"/>
        </w:rPr>
        <w:t xml:space="preserve">، </w:t>
      </w:r>
      <w:r>
        <w:rPr>
          <w:rtl/>
          <w:lang w:bidi="fa-IR"/>
        </w:rPr>
        <w:t xml:space="preserve">زيرا جديدترين عهد ديدار با رسول خدا </w:t>
      </w:r>
      <w:r w:rsidR="00F33EFF" w:rsidRPr="00F33EFF">
        <w:rPr>
          <w:rStyle w:val="libAlaemChar"/>
          <w:rtl/>
        </w:rPr>
        <w:t>صلى‌الله‌عليه‌وآله‌وسلم</w:t>
      </w:r>
      <w:r>
        <w:rPr>
          <w:rtl/>
          <w:lang w:bidi="fa-IR"/>
        </w:rPr>
        <w:t xml:space="preserve"> از آن قثم بن عباس است</w:t>
      </w:r>
      <w:r w:rsidR="008A4E6E">
        <w:rPr>
          <w:rtl/>
          <w:lang w:bidi="fa-IR"/>
        </w:rPr>
        <w:t xml:space="preserve">، </w:t>
      </w:r>
      <w:r>
        <w:rPr>
          <w:rtl/>
          <w:lang w:bidi="fa-IR"/>
        </w:rPr>
        <w:t xml:space="preserve">چون او آخرين نفر از ما بود كه از قبر پيامبر </w:t>
      </w:r>
      <w:r w:rsidR="00F33EFF" w:rsidRPr="00F33EFF">
        <w:rPr>
          <w:rStyle w:val="libAlaemChar"/>
          <w:rtl/>
        </w:rPr>
        <w:t>صلى‌الله‌عليه‌وآله‌وسلم</w:t>
      </w:r>
      <w:r>
        <w:rPr>
          <w:rtl/>
          <w:lang w:bidi="fa-IR"/>
        </w:rPr>
        <w:t xml:space="preserve"> خارج گرديد</w:t>
      </w:r>
      <w:r w:rsidR="008A4E6E">
        <w:rPr>
          <w:rtl/>
          <w:lang w:bidi="fa-IR"/>
        </w:rPr>
        <w:t xml:space="preserve">. </w:t>
      </w:r>
    </w:p>
    <w:p w:rsidR="001A0533" w:rsidRDefault="00DF7947" w:rsidP="00DF7947">
      <w:pPr>
        <w:pStyle w:val="libNormal"/>
        <w:rPr>
          <w:rtl/>
          <w:lang w:bidi="fa-IR"/>
        </w:rPr>
      </w:pPr>
      <w:r>
        <w:rPr>
          <w:rtl/>
          <w:lang w:bidi="fa-IR"/>
        </w:rPr>
        <w:lastRenderedPageBreak/>
        <w:t>شيخ طوسى او را از اصحاب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معرفى كرده است زمانى كه كارگزار مكه بود حضرت طى نامه هايى</w:t>
      </w:r>
      <w:r w:rsidR="008A4E6E">
        <w:rPr>
          <w:rtl/>
          <w:lang w:bidi="fa-IR"/>
        </w:rPr>
        <w:t xml:space="preserve">، </w:t>
      </w:r>
      <w:r>
        <w:rPr>
          <w:rtl/>
          <w:lang w:bidi="fa-IR"/>
        </w:rPr>
        <w:t xml:space="preserve">او را از دسيسه هاى معاويه مطلع ساخت و در نامه اى ديگر </w:t>
      </w:r>
      <w:r w:rsidR="00502916">
        <w:rPr>
          <w:rtl/>
          <w:lang w:bidi="fa-IR"/>
        </w:rPr>
        <w:t>مسئول</w:t>
      </w:r>
      <w:r>
        <w:rPr>
          <w:rtl/>
          <w:lang w:bidi="fa-IR"/>
        </w:rPr>
        <w:t>يت حج را به عهده او گذارد</w:t>
      </w:r>
      <w:r w:rsidR="008A4E6E">
        <w:rPr>
          <w:rtl/>
          <w:lang w:bidi="fa-IR"/>
        </w:rPr>
        <w:t xml:space="preserve">. </w:t>
      </w:r>
    </w:p>
    <w:tbl>
      <w:tblPr>
        <w:tblStyle w:val="TableGrid"/>
        <w:bidiVisual/>
        <w:tblW w:w="5116" w:type="pct"/>
        <w:tblInd w:w="-176" w:type="dxa"/>
        <w:tblLook w:val="01E0"/>
      </w:tblPr>
      <w:tblGrid>
        <w:gridCol w:w="3843"/>
        <w:gridCol w:w="270"/>
        <w:gridCol w:w="3650"/>
      </w:tblGrid>
      <w:tr w:rsidR="00FB11BD" w:rsidTr="00FB11BD">
        <w:trPr>
          <w:trHeight w:val="350"/>
        </w:trPr>
        <w:tc>
          <w:tcPr>
            <w:tcW w:w="3843" w:type="dxa"/>
            <w:shd w:val="clear" w:color="auto" w:fill="auto"/>
          </w:tcPr>
          <w:p w:rsidR="00FB11BD" w:rsidRDefault="00FB11BD" w:rsidP="00FB11BD">
            <w:pPr>
              <w:pStyle w:val="libPoem"/>
              <w:rPr>
                <w:rtl/>
              </w:rPr>
            </w:pPr>
            <w:r>
              <w:rPr>
                <w:rtl/>
                <w:lang w:bidi="fa-IR"/>
              </w:rPr>
              <w:t>على زبعد محمد زهركه هست به است</w:t>
            </w:r>
            <w:r w:rsidRPr="00725071">
              <w:rPr>
                <w:rStyle w:val="libPoemTiniChar0"/>
                <w:rtl/>
              </w:rPr>
              <w:br/>
              <w:t> </w:t>
            </w:r>
          </w:p>
        </w:tc>
        <w:tc>
          <w:tcPr>
            <w:tcW w:w="270" w:type="dxa"/>
            <w:shd w:val="clear" w:color="auto" w:fill="auto"/>
          </w:tcPr>
          <w:p w:rsidR="00FB11BD" w:rsidRDefault="00FB11BD" w:rsidP="00FB11BD">
            <w:pPr>
              <w:pStyle w:val="libPoem"/>
              <w:rPr>
                <w:rtl/>
              </w:rPr>
            </w:pPr>
          </w:p>
        </w:tc>
        <w:tc>
          <w:tcPr>
            <w:tcW w:w="3650" w:type="dxa"/>
            <w:shd w:val="clear" w:color="auto" w:fill="auto"/>
          </w:tcPr>
          <w:p w:rsidR="00FB11BD" w:rsidRDefault="00FB11BD" w:rsidP="00FB11BD">
            <w:pPr>
              <w:pStyle w:val="libPoem"/>
              <w:rPr>
                <w:rtl/>
              </w:rPr>
            </w:pPr>
            <w:r>
              <w:rPr>
                <w:rtl/>
                <w:lang w:bidi="fa-IR"/>
              </w:rPr>
              <w:t>اگر تومؤمن پاكى بكن براين اقرار</w:t>
            </w:r>
            <w:r w:rsidRPr="00F374DD">
              <w:rPr>
                <w:rStyle w:val="libFootnotenumChar"/>
                <w:rtl/>
                <w:lang w:bidi="fa-IR"/>
              </w:rPr>
              <w:t>(</w:t>
            </w:r>
            <w:r w:rsidRPr="00F374DD">
              <w:rPr>
                <w:rStyle w:val="libFootnotenumChar"/>
                <w:rtl/>
              </w:rPr>
              <w:t>151)</w:t>
            </w:r>
            <w:r w:rsidRPr="00725071">
              <w:rPr>
                <w:rStyle w:val="libPoemTiniChar0"/>
                <w:rtl/>
              </w:rPr>
              <w:br/>
              <w:t> </w:t>
            </w:r>
          </w:p>
        </w:tc>
      </w:tr>
    </w:tbl>
    <w:p w:rsidR="00DF7947" w:rsidRDefault="00DF7947" w:rsidP="0012300F">
      <w:pPr>
        <w:pStyle w:val="Heading2"/>
        <w:rPr>
          <w:rtl/>
          <w:lang w:bidi="fa-IR"/>
        </w:rPr>
      </w:pPr>
      <w:bookmarkStart w:id="121" w:name="_Toc386585197"/>
      <w:r>
        <w:rPr>
          <w:rtl/>
          <w:lang w:bidi="fa-IR"/>
        </w:rPr>
        <w:t>119- حيدر قاهر</w:t>
      </w:r>
      <w:r w:rsidR="008A4E6E">
        <w:rPr>
          <w:rtl/>
          <w:lang w:bidi="fa-IR"/>
        </w:rPr>
        <w:t xml:space="preserve">، </w:t>
      </w:r>
      <w:r>
        <w:rPr>
          <w:rtl/>
          <w:lang w:bidi="fa-IR"/>
        </w:rPr>
        <w:t>غالب</w:t>
      </w:r>
      <w:bookmarkEnd w:id="12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انس بن مالك گفت</w:t>
      </w:r>
      <w:r w:rsidR="00137D68">
        <w:rPr>
          <w:rtl/>
          <w:lang w:bidi="fa-IR"/>
        </w:rPr>
        <w:t>:</w:t>
      </w:r>
      <w:r>
        <w:rPr>
          <w:rtl/>
          <w:lang w:bidi="fa-IR"/>
        </w:rPr>
        <w:t xml:space="preserve"> در زمان پيامبر </w:t>
      </w:r>
      <w:r w:rsidR="00F33EFF" w:rsidRPr="00F33EFF">
        <w:rPr>
          <w:rStyle w:val="libAlaemChar"/>
          <w:rtl/>
        </w:rPr>
        <w:t>صلى‌الله‌عليه‌وآله‌وسلم</w:t>
      </w:r>
      <w:r w:rsidR="008A4E6E">
        <w:rPr>
          <w:rtl/>
          <w:lang w:bidi="fa-IR"/>
        </w:rPr>
        <w:t xml:space="preserve">، </w:t>
      </w:r>
      <w:r>
        <w:rPr>
          <w:rtl/>
          <w:lang w:bidi="fa-IR"/>
        </w:rPr>
        <w:t>مردى بود كه از عبادت و كوشش او در نماز ما تعجب مى كرديم</w:t>
      </w:r>
      <w:r w:rsidR="008A4E6E">
        <w:rPr>
          <w:rtl/>
          <w:lang w:bidi="fa-IR"/>
        </w:rPr>
        <w:t xml:space="preserve">، </w:t>
      </w:r>
      <w:r>
        <w:rPr>
          <w:rtl/>
          <w:lang w:bidi="fa-IR"/>
        </w:rPr>
        <w:t xml:space="preserve">نام و نحوه عبادت او را به پيامبر </w:t>
      </w:r>
      <w:r w:rsidR="00F33EFF" w:rsidRPr="00F33EFF">
        <w:rPr>
          <w:rStyle w:val="libAlaemChar"/>
          <w:rtl/>
        </w:rPr>
        <w:t>صلى‌الله‌عليه‌وآله‌وسلم</w:t>
      </w:r>
      <w:r>
        <w:rPr>
          <w:rtl/>
          <w:lang w:bidi="fa-IR"/>
        </w:rPr>
        <w:t xml:space="preserve"> عرض كرديم پيامبر </w:t>
      </w:r>
      <w:r w:rsidR="00F33EFF" w:rsidRPr="00F33EFF">
        <w:rPr>
          <w:rStyle w:val="libAlaemChar"/>
          <w:rtl/>
        </w:rPr>
        <w:t>صلى‌الله‌عليه‌وآله‌وسلم</w:t>
      </w:r>
      <w:r>
        <w:rPr>
          <w:rtl/>
          <w:lang w:bidi="fa-IR"/>
        </w:rPr>
        <w:t xml:space="preserve"> او را نشناخت</w:t>
      </w:r>
      <w:r w:rsidR="008A4E6E">
        <w:rPr>
          <w:rtl/>
          <w:lang w:bidi="fa-IR"/>
        </w:rPr>
        <w:t xml:space="preserve">، </w:t>
      </w:r>
      <w:r>
        <w:rPr>
          <w:rtl/>
          <w:lang w:bidi="fa-IR"/>
        </w:rPr>
        <w:t>هيكل و قواره اش را شرح داديم باز نشناخت</w:t>
      </w:r>
      <w:r w:rsidR="008A4E6E">
        <w:rPr>
          <w:rtl/>
          <w:lang w:bidi="fa-IR"/>
        </w:rPr>
        <w:t xml:space="preserve">، </w:t>
      </w:r>
      <w:r>
        <w:rPr>
          <w:rtl/>
          <w:lang w:bidi="fa-IR"/>
        </w:rPr>
        <w:t xml:space="preserve">در همين بين خود او از راه رسيد عرض كرديم يا رسول الله </w:t>
      </w:r>
      <w:r w:rsidR="00F33EFF" w:rsidRPr="00F33EFF">
        <w:rPr>
          <w:rStyle w:val="libAlaemChar"/>
          <w:rtl/>
        </w:rPr>
        <w:t>صلى‌الله‌عليه‌وآله‌وسلم</w:t>
      </w:r>
      <w:r>
        <w:rPr>
          <w:rtl/>
          <w:lang w:bidi="fa-IR"/>
        </w:rPr>
        <w:t xml:space="preserve"> همين مرد است فرمود: شما توصيف مردى را مى كنيد كه در پيشانيش مهر شيطان است</w:t>
      </w:r>
      <w:r w:rsidR="008A4E6E">
        <w:rPr>
          <w:rtl/>
          <w:lang w:bidi="fa-IR"/>
        </w:rPr>
        <w:t xml:space="preserve">، </w:t>
      </w:r>
      <w:r>
        <w:rPr>
          <w:rtl/>
          <w:lang w:bidi="fa-IR"/>
        </w:rPr>
        <w:t>آن شخص پيش آمد تا مقابل ما رسيد ولى سلام نكرد</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رو به او فرمود: ترا به خدا سوگند راست بگو وقتى به اين جمع رسيدى با خود نگفتى در ميان اينها يك نفر از من بهتر و برتر نيست</w:t>
      </w:r>
      <w:r w:rsidR="008A4E6E">
        <w:rPr>
          <w:rtl/>
          <w:lang w:bidi="fa-IR"/>
        </w:rPr>
        <w:t>؟</w:t>
      </w:r>
      <w:r>
        <w:rPr>
          <w:rtl/>
          <w:lang w:bidi="fa-IR"/>
        </w:rPr>
        <w:t xml:space="preserve"> او جواب داد: صحيح است</w:t>
      </w:r>
      <w:r w:rsidR="008A4E6E">
        <w:rPr>
          <w:rtl/>
          <w:lang w:bidi="fa-IR"/>
        </w:rPr>
        <w:t xml:space="preserve">. </w:t>
      </w:r>
      <w:r>
        <w:rPr>
          <w:rtl/>
          <w:lang w:bidi="fa-IR"/>
        </w:rPr>
        <w:t>سپس براى اداى نماز رهسپار شد</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فرمود: چه كسى اين مرد را مى كشد؟ ابوبكر پيشنهاد را پذيرفت و براى كشتن او عازم شد وقتى وارد مسجد شد ديد او مشغول نماز است با خود گفت</w:t>
      </w:r>
      <w:r w:rsidR="00137D68">
        <w:rPr>
          <w:rtl/>
          <w:lang w:bidi="fa-IR"/>
        </w:rPr>
        <w:t>:</w:t>
      </w:r>
      <w:r>
        <w:rPr>
          <w:rtl/>
          <w:lang w:bidi="fa-IR"/>
        </w:rPr>
        <w:t xml:space="preserve"> سبحان الله مردى را در حال نماز بكشم با اينكه پيغمبر </w:t>
      </w:r>
      <w:r w:rsidR="00F33EFF" w:rsidRPr="00F33EFF">
        <w:rPr>
          <w:rStyle w:val="libAlaemChar"/>
          <w:rtl/>
        </w:rPr>
        <w:t>صلى‌الله‌عليه‌وآله‌وسلم</w:t>
      </w:r>
      <w:r>
        <w:rPr>
          <w:rtl/>
          <w:lang w:bidi="fa-IR"/>
        </w:rPr>
        <w:t xml:space="preserve"> از كشتن نمازگزاران نهى فرمود: لذا منصرف گرديد و بيرون آمد</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از او پرسيد: ابوبكر چه كردى</w:t>
      </w:r>
      <w:r w:rsidR="008A4E6E">
        <w:rPr>
          <w:rtl/>
          <w:lang w:bidi="fa-IR"/>
        </w:rPr>
        <w:t>؟</w:t>
      </w:r>
      <w:r>
        <w:rPr>
          <w:rtl/>
          <w:lang w:bidi="fa-IR"/>
        </w:rPr>
        <w:t xml:space="preserve"> او عرض كرد: يا رسول الله </w:t>
      </w:r>
      <w:r w:rsidR="00F33EFF" w:rsidRPr="00F33EFF">
        <w:rPr>
          <w:rStyle w:val="libAlaemChar"/>
          <w:rtl/>
        </w:rPr>
        <w:t>صلى‌الله‌عليه‌وآله‌وسلم</w:t>
      </w:r>
      <w:r>
        <w:rPr>
          <w:rtl/>
          <w:lang w:bidi="fa-IR"/>
        </w:rPr>
        <w:t xml:space="preserve"> خوشم نيامد او را در حال نماز بكشم چون شما از كشتن نمازگزاران ما را نهى نموده ايد</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پرسيد: چه كس او را مى كشد؟ عمر از جاى خود حركت كرد و رفت تا او را بكشد وقتى رسيد او را در </w:t>
      </w:r>
      <w:r>
        <w:rPr>
          <w:rtl/>
          <w:lang w:bidi="fa-IR"/>
        </w:rPr>
        <w:lastRenderedPageBreak/>
        <w:t>حال سجده ديد گفت</w:t>
      </w:r>
      <w:r w:rsidR="00137D68">
        <w:rPr>
          <w:rtl/>
          <w:lang w:bidi="fa-IR"/>
        </w:rPr>
        <w:t>:</w:t>
      </w:r>
      <w:r>
        <w:rPr>
          <w:rtl/>
          <w:lang w:bidi="fa-IR"/>
        </w:rPr>
        <w:t xml:space="preserve"> ابوبكر از من بهتر است و</w:t>
      </w:r>
      <w:r w:rsidR="003107DD">
        <w:rPr>
          <w:rtl/>
          <w:lang w:bidi="fa-IR"/>
        </w:rPr>
        <w:t xml:space="preserve"> (</w:t>
      </w:r>
      <w:r>
        <w:rPr>
          <w:rtl/>
          <w:lang w:bidi="fa-IR"/>
        </w:rPr>
        <w:t xml:space="preserve">او را نكشت) برگشت حضرت رسول </w:t>
      </w:r>
      <w:r w:rsidR="00F33EFF" w:rsidRPr="00F33EFF">
        <w:rPr>
          <w:rStyle w:val="libAlaemChar"/>
          <w:rtl/>
        </w:rPr>
        <w:t>صلى‌الله‌عليه‌وآله‌وسلم</w:t>
      </w:r>
      <w:r>
        <w:rPr>
          <w:rtl/>
          <w:lang w:bidi="fa-IR"/>
        </w:rPr>
        <w:t xml:space="preserve"> پرسيد: چه ردى</w:t>
      </w:r>
      <w:r w:rsidR="008A4E6E">
        <w:rPr>
          <w:rtl/>
          <w:lang w:bidi="fa-IR"/>
        </w:rPr>
        <w:t>؟</w:t>
      </w:r>
      <w:r>
        <w:rPr>
          <w:rtl/>
          <w:lang w:bidi="fa-IR"/>
        </w:rPr>
        <w:t xml:space="preserve"> گفت كه او را در حال سجده ديدم از كشتن او صرف نظر نمودم</w:t>
      </w:r>
      <w:r w:rsidR="008A4E6E">
        <w:rPr>
          <w:rtl/>
          <w:lang w:bidi="fa-IR"/>
        </w:rPr>
        <w:t xml:space="preserve">، </w:t>
      </w:r>
      <w:r>
        <w:rPr>
          <w:rtl/>
          <w:lang w:bidi="fa-IR"/>
        </w:rPr>
        <w:t>براى سومين بار حضرت ف</w:t>
      </w:r>
      <w:r w:rsidR="00FB11BD">
        <w:rPr>
          <w:rtl/>
          <w:lang w:bidi="fa-IR"/>
        </w:rPr>
        <w:t>رمود: چه كسى او را مى كشد؟</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من</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فرمود: اگر او را پيدا كردى</w:t>
      </w:r>
      <w:r w:rsidR="008A4E6E">
        <w:rPr>
          <w:rtl/>
          <w:lang w:bidi="fa-IR"/>
        </w:rPr>
        <w:t xml:space="preserve">، </w:t>
      </w:r>
      <w:r>
        <w:rPr>
          <w:rtl/>
          <w:lang w:bidi="fa-IR"/>
        </w:rPr>
        <w:t>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وارد مسجد شد مشاهده كرد او خارج شده لذا خدمت پيامبر </w:t>
      </w:r>
      <w:r w:rsidR="00F33EFF" w:rsidRPr="00F33EFF">
        <w:rPr>
          <w:rStyle w:val="libAlaemChar"/>
          <w:rtl/>
        </w:rPr>
        <w:t>صلى‌الله‌عليه‌وآله‌وسلم</w:t>
      </w:r>
      <w:r>
        <w:rPr>
          <w:rtl/>
          <w:lang w:bidi="fa-IR"/>
        </w:rPr>
        <w:t xml:space="preserve"> رسيد پيامبر </w:t>
      </w:r>
      <w:r w:rsidR="00E501E0">
        <w:rPr>
          <w:rtl/>
          <w:lang w:bidi="fa-IR"/>
        </w:rPr>
        <w:t>سئوال</w:t>
      </w:r>
      <w:r>
        <w:rPr>
          <w:rtl/>
          <w:lang w:bidi="fa-IR"/>
        </w:rPr>
        <w:t xml:space="preserve"> كرد؟ چه شد عرض كرد از مسجد بيرون رفته بود</w:t>
      </w:r>
      <w:r w:rsidR="008A4E6E">
        <w:rPr>
          <w:rtl/>
          <w:lang w:bidi="fa-IR"/>
        </w:rPr>
        <w:t xml:space="preserve">. </w:t>
      </w:r>
      <w:r>
        <w:rPr>
          <w:rtl/>
          <w:lang w:bidi="fa-IR"/>
        </w:rPr>
        <w:t>حضرت فرمود:</w:t>
      </w:r>
    </w:p>
    <w:p w:rsidR="00DF7947" w:rsidRDefault="00DF7947" w:rsidP="00DF7947">
      <w:pPr>
        <w:pStyle w:val="libNormal"/>
        <w:rPr>
          <w:rtl/>
          <w:lang w:bidi="fa-IR"/>
        </w:rPr>
      </w:pPr>
      <w:r>
        <w:rPr>
          <w:rtl/>
          <w:lang w:bidi="fa-IR"/>
        </w:rPr>
        <w:t>لو قتل هذا لكان اول فتنه و آخرها اما انه سيخرج من ضئضئى هذا قوم</w:t>
      </w:r>
      <w:r w:rsidR="008A4E6E">
        <w:rPr>
          <w:rtl/>
          <w:lang w:bidi="fa-IR"/>
        </w:rPr>
        <w:t xml:space="preserve">... </w:t>
      </w:r>
    </w:p>
    <w:p w:rsidR="00DF7947" w:rsidRDefault="003107DD" w:rsidP="00DF7947">
      <w:pPr>
        <w:pStyle w:val="libNormal"/>
        <w:rPr>
          <w:rtl/>
          <w:lang w:bidi="fa-IR"/>
        </w:rPr>
      </w:pPr>
      <w:r>
        <w:rPr>
          <w:rtl/>
          <w:lang w:bidi="fa-IR"/>
        </w:rPr>
        <w:t xml:space="preserve"> (</w:t>
      </w:r>
      <w:r w:rsidR="00DF7947">
        <w:rPr>
          <w:rtl/>
          <w:lang w:bidi="fa-IR"/>
        </w:rPr>
        <w:t>اگر كشته شده بود آغاز و پايان فتنه همين بود</w:t>
      </w:r>
      <w:r w:rsidR="008A4E6E">
        <w:rPr>
          <w:rtl/>
          <w:lang w:bidi="fa-IR"/>
        </w:rPr>
        <w:t xml:space="preserve">... </w:t>
      </w:r>
      <w:r w:rsidR="00DF7947">
        <w:rPr>
          <w:rtl/>
          <w:lang w:bidi="fa-IR"/>
        </w:rPr>
        <w:t>) نشانه اين گروه</w:t>
      </w:r>
      <w:r>
        <w:rPr>
          <w:rtl/>
          <w:lang w:bidi="fa-IR"/>
        </w:rPr>
        <w:t xml:space="preserve"> (</w:t>
      </w:r>
      <w:r w:rsidR="00DF7947">
        <w:rPr>
          <w:rtl/>
          <w:lang w:bidi="fa-IR"/>
        </w:rPr>
        <w:t>خوارج) آن است كه در ميان آنان مرد سياه چهره ناقص دستى است كه منتهاى آن گوشتى است مثل پستان زن كه حالت ارتجاعى و كشش</w:t>
      </w:r>
      <w:r w:rsidR="00251781">
        <w:rPr>
          <w:rtl/>
          <w:lang w:bidi="fa-IR"/>
        </w:rPr>
        <w:t xml:space="preserve"> </w:t>
      </w:r>
      <w:r w:rsidR="00DF7947">
        <w:rPr>
          <w:rtl/>
          <w:lang w:bidi="fa-IR"/>
        </w:rPr>
        <w:t>دارد</w:t>
      </w:r>
      <w:r w:rsidR="008A4E6E">
        <w:rPr>
          <w:rtl/>
          <w:lang w:bidi="fa-IR"/>
        </w:rPr>
        <w:t xml:space="preserve">. </w:t>
      </w:r>
      <w:r w:rsidRPr="00F374DD">
        <w:rPr>
          <w:rStyle w:val="libFootnotenumChar"/>
          <w:rtl/>
          <w:lang w:bidi="fa-IR"/>
        </w:rPr>
        <w:t>(</w:t>
      </w:r>
      <w:r w:rsidR="00DF7947" w:rsidRPr="00F374DD">
        <w:rPr>
          <w:rStyle w:val="libFootnotenumChar"/>
          <w:rtl/>
        </w:rPr>
        <w:t>152)</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از فراغت از جنگ نهروان دستور داد كه بدن</w:t>
      </w:r>
      <w:r w:rsidR="003107DD">
        <w:rPr>
          <w:rtl/>
          <w:lang w:bidi="fa-IR"/>
        </w:rPr>
        <w:t xml:space="preserve"> (</w:t>
      </w:r>
      <w:r>
        <w:rPr>
          <w:rtl/>
          <w:lang w:bidi="fa-IR"/>
        </w:rPr>
        <w:t xml:space="preserve">ذوالثديه) را در ميان كشته ها پيدا كنند وقتى حضرت جسد او را ديد و بدن او را با همان وصفى كه رسول خدا </w:t>
      </w:r>
      <w:r w:rsidR="00F33EFF" w:rsidRPr="00F33EFF">
        <w:rPr>
          <w:rStyle w:val="libAlaemChar"/>
          <w:rtl/>
        </w:rPr>
        <w:t>صلى‌الله‌عليه‌وآله‌وسلم</w:t>
      </w:r>
      <w:r>
        <w:rPr>
          <w:rtl/>
          <w:lang w:bidi="fa-IR"/>
        </w:rPr>
        <w:t xml:space="preserve"> توصيف كرده بود يافت به كرانه اين موفقيت به سجده افتاد </w:t>
      </w:r>
      <w:r w:rsidR="003107DD" w:rsidRPr="00F374DD">
        <w:rPr>
          <w:rStyle w:val="libFootnotenumChar"/>
          <w:rtl/>
          <w:lang w:bidi="fa-IR"/>
        </w:rPr>
        <w:t>(</w:t>
      </w:r>
      <w:r w:rsidRPr="00F374DD">
        <w:rPr>
          <w:rStyle w:val="libFootnotenumChar"/>
          <w:rtl/>
        </w:rPr>
        <w:t>153)</w:t>
      </w:r>
      <w:r w:rsidR="008A4E6E">
        <w:rPr>
          <w:rtl/>
          <w:lang w:bidi="fa-IR"/>
        </w:rPr>
        <w:t xml:space="preserve">. </w:t>
      </w:r>
    </w:p>
    <w:p w:rsidR="001A0533" w:rsidRDefault="00DF7947" w:rsidP="00DF7947">
      <w:pPr>
        <w:pStyle w:val="libNormal"/>
        <w:rPr>
          <w:rtl/>
          <w:lang w:bidi="fa-IR"/>
        </w:rPr>
      </w:pPr>
      <w:r>
        <w:rPr>
          <w:rtl/>
          <w:lang w:bidi="fa-IR"/>
        </w:rPr>
        <w:t xml:space="preserve">علامه امينى مى نويسد: صاحب اين داستان ذوالثديه </w:t>
      </w:r>
      <w:r w:rsidR="003107DD" w:rsidRPr="00F374DD">
        <w:rPr>
          <w:rStyle w:val="libFootnotenumChar"/>
          <w:rtl/>
          <w:lang w:bidi="fa-IR"/>
        </w:rPr>
        <w:t>(</w:t>
      </w:r>
      <w:r w:rsidRPr="00F374DD">
        <w:rPr>
          <w:rStyle w:val="libFootnotenumChar"/>
          <w:rtl/>
        </w:rPr>
        <w:t>154)</w:t>
      </w:r>
      <w:r>
        <w:rPr>
          <w:rtl/>
          <w:lang w:bidi="fa-IR"/>
        </w:rPr>
        <w:t xml:space="preserve"> رئيس خوارج از قبيله بنى تميم بود كه مؤ سس جنگ نهروان بود كه آخر سر هم كشته شد</w:t>
      </w:r>
      <w:r w:rsidR="008A4E6E">
        <w:rPr>
          <w:rtl/>
          <w:lang w:bidi="fa-IR"/>
        </w:rPr>
        <w:t xml:space="preserve">. </w:t>
      </w:r>
    </w:p>
    <w:p w:rsidR="001A0533" w:rsidRDefault="00DF7947" w:rsidP="00DF7947">
      <w:pPr>
        <w:pStyle w:val="libNormal"/>
        <w:rPr>
          <w:rtl/>
          <w:lang w:bidi="fa-IR"/>
        </w:rPr>
      </w:pPr>
      <w:r>
        <w:rPr>
          <w:rtl/>
          <w:lang w:bidi="fa-IR"/>
        </w:rPr>
        <w:t>هرگز فريب دشمن رو به صفت نخورد</w:t>
      </w:r>
    </w:p>
    <w:p w:rsidR="001A0533" w:rsidRDefault="00DF7947" w:rsidP="00DF7947">
      <w:pPr>
        <w:pStyle w:val="libNormal"/>
        <w:rPr>
          <w:rtl/>
          <w:lang w:bidi="fa-IR"/>
        </w:rPr>
      </w:pPr>
      <w:r>
        <w:rPr>
          <w:rtl/>
          <w:lang w:bidi="fa-IR"/>
        </w:rPr>
        <w:t xml:space="preserve">زين روى گفته اند كه شير خدا عليست </w:t>
      </w:r>
      <w:r w:rsidR="003107DD" w:rsidRPr="00F374DD">
        <w:rPr>
          <w:rStyle w:val="libFootnotenumChar"/>
          <w:rtl/>
          <w:lang w:bidi="fa-IR"/>
        </w:rPr>
        <w:t>(</w:t>
      </w:r>
      <w:r w:rsidRPr="00F374DD">
        <w:rPr>
          <w:rStyle w:val="libFootnotenumChar"/>
          <w:rtl/>
        </w:rPr>
        <w:t>155)</w:t>
      </w:r>
    </w:p>
    <w:p w:rsidR="00DF7947" w:rsidRDefault="00DF7947" w:rsidP="0012300F">
      <w:pPr>
        <w:pStyle w:val="Heading2"/>
        <w:rPr>
          <w:rtl/>
          <w:lang w:bidi="fa-IR"/>
        </w:rPr>
      </w:pPr>
      <w:bookmarkStart w:id="122" w:name="_Toc386585198"/>
      <w:r>
        <w:rPr>
          <w:rtl/>
          <w:lang w:bidi="fa-IR"/>
        </w:rPr>
        <w:t>120- دفاع از حريم پيامبر</w:t>
      </w:r>
      <w:r w:rsidR="003107DD">
        <w:rPr>
          <w:rtl/>
          <w:lang w:bidi="fa-IR"/>
        </w:rPr>
        <w:t xml:space="preserve"> </w:t>
      </w:r>
      <w:r w:rsidR="00F33EFF" w:rsidRPr="00F33EFF">
        <w:rPr>
          <w:rStyle w:val="libAlaemChar"/>
          <w:rtl/>
        </w:rPr>
        <w:t>صلى‌الله‌عليه‌وآله‌وسلم</w:t>
      </w:r>
      <w:bookmarkEnd w:id="12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 xml:space="preserve">روزى از طريق وحى به پيامبر </w:t>
      </w:r>
      <w:r w:rsidR="00F33EFF" w:rsidRPr="00F33EFF">
        <w:rPr>
          <w:rStyle w:val="libAlaemChar"/>
          <w:rtl/>
        </w:rPr>
        <w:t>صلى‌الله‌عليه‌وآله‌وسلم</w:t>
      </w:r>
      <w:r>
        <w:rPr>
          <w:rtl/>
          <w:lang w:bidi="fa-IR"/>
        </w:rPr>
        <w:t xml:space="preserve"> خبر رسيد كه 3 نفر از كافران به بتهاى خود سوگند خورده اند تا پيامبر </w:t>
      </w:r>
      <w:r w:rsidR="00F33EFF" w:rsidRPr="00F33EFF">
        <w:rPr>
          <w:rStyle w:val="libAlaemChar"/>
          <w:rtl/>
        </w:rPr>
        <w:t>صلى‌الله‌عليه‌وآله‌وسلم</w:t>
      </w:r>
      <w:r>
        <w:rPr>
          <w:rtl/>
          <w:lang w:bidi="fa-IR"/>
        </w:rPr>
        <w:t xml:space="preserve"> را بكشند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نيز در مسجد بعد از نماز جماعت صبح اين مطلب را به مردم اعلام كرد</w:t>
      </w:r>
      <w:r w:rsidR="008A4E6E">
        <w:rPr>
          <w:rtl/>
          <w:lang w:bidi="fa-IR"/>
        </w:rPr>
        <w:t xml:space="preserve">. </w:t>
      </w:r>
      <w:r>
        <w:rPr>
          <w:rtl/>
          <w:lang w:bidi="fa-IR"/>
        </w:rPr>
        <w:t>آنگاه فرمود: چه كسى داوطلب مى شود به سوى آنها برود آنها را قبل از رسيدن به مدينه بكشد؟</w:t>
      </w:r>
    </w:p>
    <w:p w:rsidR="00DF7947" w:rsidRDefault="00DF7947" w:rsidP="00DF7947">
      <w:pPr>
        <w:pStyle w:val="libNormal"/>
        <w:rPr>
          <w:rtl/>
          <w:lang w:bidi="fa-IR"/>
        </w:rPr>
      </w:pPr>
      <w:r>
        <w:rPr>
          <w:rtl/>
          <w:lang w:bidi="fa-IR"/>
        </w:rPr>
        <w:t>مردم سكوت كردند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گمان مى كنم پسر ابوطالب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ميان شما نيست يكى از اصحاب گفت</w:t>
      </w:r>
      <w:r w:rsidR="008A4E6E">
        <w:rPr>
          <w:rtl/>
          <w:lang w:bidi="fa-IR"/>
        </w:rPr>
        <w:t xml:space="preserve">، </w:t>
      </w:r>
      <w:r>
        <w:rPr>
          <w:rtl/>
          <w:lang w:bidi="fa-IR"/>
        </w:rPr>
        <w:t xml:space="preserve">يا رسول الله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دچار تب شده لذا در نماز شركت نكرده است</w:t>
      </w:r>
      <w:r w:rsidR="008A4E6E">
        <w:rPr>
          <w:rtl/>
          <w:lang w:bidi="fa-IR"/>
        </w:rPr>
        <w:t xml:space="preserve">. </w:t>
      </w:r>
      <w:r>
        <w:rPr>
          <w:rtl/>
          <w:lang w:bidi="fa-IR"/>
        </w:rPr>
        <w:t>به من اجازه بدهيد تا بروم و پيغام شما را به او برسانم</w:t>
      </w:r>
      <w:r w:rsidR="008A4E6E">
        <w:rPr>
          <w:rtl/>
          <w:lang w:bidi="fa-IR"/>
        </w:rPr>
        <w:t xml:space="preserve">. </w:t>
      </w:r>
      <w:r>
        <w:rPr>
          <w:rtl/>
          <w:lang w:bidi="fa-IR"/>
        </w:rPr>
        <w:t>عامر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 و جريان را گفت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خانه بيرون آمد در حالى كه دو طرف پيراهنش</w:t>
      </w:r>
      <w:r w:rsidR="008A4E6E">
        <w:rPr>
          <w:rtl/>
          <w:lang w:bidi="fa-IR"/>
        </w:rPr>
        <w:t xml:space="preserve">، </w:t>
      </w:r>
      <w:r>
        <w:rPr>
          <w:rtl/>
          <w:lang w:bidi="fa-IR"/>
        </w:rPr>
        <w:t xml:space="preserve">گردنش را پوشانده بود وقتى خدمت پيامبر </w:t>
      </w:r>
      <w:r w:rsidR="00F33EFF" w:rsidRPr="00F33EFF">
        <w:rPr>
          <w:rStyle w:val="libAlaemChar"/>
          <w:rtl/>
        </w:rPr>
        <w:t>صلى‌الله‌عليه‌وآله‌وسلم</w:t>
      </w:r>
      <w:r>
        <w:rPr>
          <w:rtl/>
          <w:lang w:bidi="fa-IR"/>
        </w:rPr>
        <w:t xml:space="preserve"> رسيد عرض كرد اى رسول خدا </w:t>
      </w:r>
      <w:r w:rsidR="00F33EFF" w:rsidRPr="00F33EFF">
        <w:rPr>
          <w:rStyle w:val="libAlaemChar"/>
          <w:rtl/>
        </w:rPr>
        <w:t>صلى‌الله‌عليه‌وآله‌وسلم</w:t>
      </w:r>
      <w:r>
        <w:rPr>
          <w:rtl/>
          <w:lang w:bidi="fa-IR"/>
        </w:rPr>
        <w:t xml:space="preserve"> جريان چيست</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مطلب را گفت</w:t>
      </w:r>
      <w:r w:rsidR="00137D68">
        <w:rPr>
          <w:rtl/>
          <w:lang w:bidi="fa-IR"/>
        </w:rPr>
        <w:t>:</w:t>
      </w:r>
      <w:r w:rsidR="008A4E6E">
        <w:rPr>
          <w:rtl/>
          <w:lang w:bidi="fa-IR"/>
        </w:rPr>
        <w:t xml:space="preserve">. </w:t>
      </w:r>
      <w:r>
        <w:rPr>
          <w:rtl/>
          <w:lang w:bidi="fa-IR"/>
        </w:rPr>
        <w:t>آنگاه تاءكيد فرمود: لازم است تا جلو آنها گرفته شود</w:t>
      </w:r>
      <w:r w:rsidR="008A4E6E">
        <w:rPr>
          <w:rtl/>
          <w:lang w:bidi="fa-IR"/>
        </w:rPr>
        <w:t xml:space="preserve">. </w:t>
      </w:r>
      <w:r>
        <w:rPr>
          <w:rtl/>
          <w:lang w:bidi="fa-IR"/>
        </w:rPr>
        <w:t>على ع ضمن اعلام آمادگى اجازه خواست</w:t>
      </w:r>
      <w:r w:rsidR="008A4E6E">
        <w:rPr>
          <w:rtl/>
          <w:lang w:bidi="fa-IR"/>
        </w:rPr>
        <w:t xml:space="preserve">، </w:t>
      </w:r>
      <w:r>
        <w:rPr>
          <w:rtl/>
          <w:lang w:bidi="fa-IR"/>
        </w:rPr>
        <w:t>برود لباس رزم خود را بپوشد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لباس و شمشير و زره خود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 و عمامه خود را بر سر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نهاد و شمشير به دستش داد اسب خود را نيز آورد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 آن سوار كرد و به سوى آن 3 نفر فرستاد</w:t>
      </w:r>
      <w:r w:rsidR="008A4E6E">
        <w:rPr>
          <w:rtl/>
          <w:lang w:bidi="fa-IR"/>
        </w:rPr>
        <w:t xml:space="preserve">. </w:t>
      </w:r>
      <w:r>
        <w:rPr>
          <w:rtl/>
          <w:lang w:bidi="fa-IR"/>
        </w:rPr>
        <w:t>3 روز از رفتن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گذشت و هيچ خبرى هم از ناحيه جبرئيل نرسيد</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نگران شد دست حسن 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گرفت و نزد پدر رفت و عرض كرد: پدر تصور مى كنم اين دو كودك يتيم شده اند پيامبر </w:t>
      </w:r>
      <w:r w:rsidR="00F33EFF" w:rsidRPr="00F33EFF">
        <w:rPr>
          <w:rStyle w:val="libAlaemChar"/>
          <w:rtl/>
        </w:rPr>
        <w:t>صلى‌الله‌عليه‌وآله‌وسلم</w:t>
      </w:r>
      <w:r>
        <w:rPr>
          <w:rtl/>
          <w:lang w:bidi="fa-IR"/>
        </w:rPr>
        <w:t xml:space="preserve"> با شنيدن اين سخن بى اختيار گريه كرد</w:t>
      </w:r>
      <w:r w:rsidR="008A4E6E">
        <w:rPr>
          <w:rtl/>
          <w:lang w:bidi="fa-IR"/>
        </w:rPr>
        <w:t xml:space="preserve">. </w:t>
      </w:r>
      <w:r>
        <w:rPr>
          <w:rtl/>
          <w:lang w:bidi="fa-IR"/>
        </w:rPr>
        <w:t>سپس به مردم فرمود: هر كس خبر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بياورد او را به بهشت مژده مى دهم</w:t>
      </w:r>
      <w:r w:rsidR="008A4E6E">
        <w:rPr>
          <w:rtl/>
          <w:lang w:bidi="fa-IR"/>
        </w:rPr>
        <w:t xml:space="preserve">. </w:t>
      </w:r>
      <w:r>
        <w:rPr>
          <w:rtl/>
          <w:lang w:bidi="fa-IR"/>
        </w:rPr>
        <w:t>مردم در جستجوى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رفتند تا اينكه عامر خبر سلامتى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آورد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استقبال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رفت ديد آن حضرت در حالى كه دو اسير و يك سر بريده و </w:t>
      </w:r>
      <w:r>
        <w:rPr>
          <w:rtl/>
          <w:lang w:bidi="fa-IR"/>
        </w:rPr>
        <w:lastRenderedPageBreak/>
        <w:t>سه شتر و سه اسب با خود دارد به سمت مدينه مى آيد</w:t>
      </w:r>
      <w:r w:rsidR="008A4E6E">
        <w:rPr>
          <w:rtl/>
          <w:lang w:bidi="fa-IR"/>
        </w:rPr>
        <w:t xml:space="preserve">. </w:t>
      </w:r>
      <w:r>
        <w:rPr>
          <w:rtl/>
          <w:lang w:bidi="fa-IR"/>
        </w:rPr>
        <w:t xml:space="preserve">آنگاه 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دوست دارى من شرح سفر تو را بگويم يا خود مى گويى</w:t>
      </w:r>
      <w:r w:rsidR="008A4E6E">
        <w:rPr>
          <w:rtl/>
          <w:lang w:bidi="fa-IR"/>
        </w:rPr>
        <w:t>؟</w:t>
      </w:r>
      <w:r>
        <w:rPr>
          <w:rtl/>
          <w:lang w:bidi="fa-IR"/>
        </w:rPr>
        <w:t xml:space="preserve"> آنگاه رسول خدا </w:t>
      </w:r>
      <w:r w:rsidR="00F33EFF" w:rsidRPr="00F33EFF">
        <w:rPr>
          <w:rStyle w:val="libAlaemChar"/>
          <w:rtl/>
        </w:rPr>
        <w:t>صلى‌الله‌عليه‌وآله‌وسلم</w:t>
      </w:r>
      <w:r>
        <w:rPr>
          <w:rtl/>
          <w:lang w:bidi="fa-IR"/>
        </w:rPr>
        <w:t xml:space="preserve"> فرمود: خودت شرح بده تا گواه بر قوم گردى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آن 3 نفر در بيابان مى آمدند وقتى مرا ديدند فرياد زدند تو كيستى گفتم</w:t>
      </w:r>
      <w:r w:rsidR="00137D68">
        <w:rPr>
          <w:rtl/>
          <w:lang w:bidi="fa-IR"/>
        </w:rPr>
        <w:t>:</w:t>
      </w:r>
      <w:r>
        <w:rPr>
          <w:rtl/>
          <w:lang w:bidi="fa-IR"/>
        </w:rPr>
        <w:t xml:space="preserve"> من على پسر ابوطالب پسر عموى رسول خدا </w:t>
      </w:r>
      <w:r w:rsidR="00F33EFF" w:rsidRPr="00F33EFF">
        <w:rPr>
          <w:rStyle w:val="libAlaemChar"/>
          <w:rtl/>
        </w:rPr>
        <w:t>صلى‌الله‌عليه‌وآله‌وسلم</w:t>
      </w:r>
      <w:r>
        <w:rPr>
          <w:rtl/>
          <w:lang w:bidi="fa-IR"/>
        </w:rPr>
        <w:t xml:space="preserve"> مى باشم</w:t>
      </w:r>
      <w:r w:rsidR="008A4E6E">
        <w:rPr>
          <w:rtl/>
          <w:lang w:bidi="fa-IR"/>
        </w:rPr>
        <w:t xml:space="preserve">. </w:t>
      </w:r>
      <w:r>
        <w:rPr>
          <w:rtl/>
          <w:lang w:bidi="fa-IR"/>
        </w:rPr>
        <w:t xml:space="preserve">آنها گفتند: ما كسى را به عنوان رسول خدا </w:t>
      </w:r>
      <w:r w:rsidR="00F33EFF" w:rsidRPr="00F33EFF">
        <w:rPr>
          <w:rStyle w:val="libAlaemChar"/>
          <w:rtl/>
        </w:rPr>
        <w:t>صلى‌الله‌عليه‌وآله‌وسلم</w:t>
      </w:r>
      <w:r>
        <w:rPr>
          <w:rtl/>
          <w:lang w:bidi="fa-IR"/>
        </w:rPr>
        <w:t xml:space="preserve"> نمى شناسيم و براى ما هم فرقى نمى كند كه ترا بكشيم يا محمد </w:t>
      </w:r>
      <w:r w:rsidR="00F33EFF" w:rsidRPr="00F33EFF">
        <w:rPr>
          <w:rStyle w:val="libAlaemChar"/>
          <w:rtl/>
        </w:rPr>
        <w:t>صلى‌الله‌عليه‌وآله‌وسلم</w:t>
      </w:r>
      <w:r>
        <w:rPr>
          <w:rtl/>
          <w:lang w:bidi="fa-IR"/>
        </w:rPr>
        <w:t xml:space="preserve"> را صاحب اين سر بريده به شدت به من حمله كرد پس از رد و بدل شدن ضربه هايى باد سرخى وزيد و آنگاه صداى تو را يا رسول الله </w:t>
      </w:r>
      <w:r w:rsidR="00F33EFF" w:rsidRPr="00F33EFF">
        <w:rPr>
          <w:rStyle w:val="libAlaemChar"/>
          <w:rtl/>
        </w:rPr>
        <w:t>صلى‌الله‌عليه‌وآله‌وسلم</w:t>
      </w:r>
      <w:r>
        <w:rPr>
          <w:rtl/>
          <w:lang w:bidi="fa-IR"/>
        </w:rPr>
        <w:t xml:space="preserve"> از ميان آن باد شنيدم كه فرمودى زره او را از ناحيه گردن كنار زدم رگ گردنش را بزن من هم زدم سپس باد زردى وزيد صداى تو را از ميان آن شنيدم كه فرمودى زره را از رانش كنار زدم بر ران او بزن و من نيز به ران او زدم آنگاه سر او را جدا كردم</w:t>
      </w:r>
      <w:r w:rsidR="008A4E6E">
        <w:rPr>
          <w:rtl/>
          <w:lang w:bidi="fa-IR"/>
        </w:rPr>
        <w:t xml:space="preserve">. </w:t>
      </w:r>
      <w:r>
        <w:rPr>
          <w:rtl/>
          <w:lang w:bidi="fa-IR"/>
        </w:rPr>
        <w:t xml:space="preserve">وقتى كه او را كشتم رفقاى او تسليم شدند و گفتند: اين رفيق ما را كه تو كشتى با هزار سواره حريف بود اكنون ما تسليم تو هستيم ولى ما را نكش ما شنيده ايم محمد </w:t>
      </w:r>
      <w:r w:rsidR="00F33EFF" w:rsidRPr="00F33EFF">
        <w:rPr>
          <w:rStyle w:val="libAlaemChar"/>
          <w:rtl/>
        </w:rPr>
        <w:t>صلى‌الله‌عليه‌وآله‌وسلم</w:t>
      </w:r>
      <w:r>
        <w:rPr>
          <w:rtl/>
          <w:lang w:bidi="fa-IR"/>
        </w:rPr>
        <w:t xml:space="preserve"> شخصى مهربان و دلسوز است ما را زنده نزد او ببر تا او حكم كند</w:t>
      </w:r>
      <w:r w:rsidR="008A4E6E">
        <w:rPr>
          <w:rtl/>
          <w:lang w:bidi="fa-IR"/>
        </w:rPr>
        <w:t xml:space="preserve">. </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فرمود: اى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صداى اولى كه در نبرد خود شنيدى صداى جبرئيل بود و صداى دوم صداى ميكائيل بود حالا يكى از آنها را بياور</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يكى از آن دو اسير را آورد پيامبر </w:t>
      </w:r>
      <w:r w:rsidR="00F33EFF" w:rsidRPr="00F33EFF">
        <w:rPr>
          <w:rStyle w:val="libAlaemChar"/>
          <w:rtl/>
        </w:rPr>
        <w:t>صلى‌الله‌عليه‌وآله‌وسلم</w:t>
      </w:r>
      <w:r>
        <w:rPr>
          <w:rtl/>
          <w:lang w:bidi="fa-IR"/>
        </w:rPr>
        <w:t xml:space="preserve"> فرمود: بگو لا اله الا الله او در پاسخ گفت</w:t>
      </w:r>
      <w:r w:rsidR="00137D68">
        <w:rPr>
          <w:rtl/>
          <w:lang w:bidi="fa-IR"/>
        </w:rPr>
        <w:t>:</w:t>
      </w:r>
      <w:r>
        <w:rPr>
          <w:rtl/>
          <w:lang w:bidi="fa-IR"/>
        </w:rPr>
        <w:t xml:space="preserve"> گفتن كلمه كوه ابوقبيس براى من بهتر از آن است كه اين كلمه را بگويم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او را كنارى ببر و بعد گردنش را بزن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فرمان رسول خدا </w:t>
      </w:r>
      <w:r w:rsidR="00F33EFF" w:rsidRPr="00F33EFF">
        <w:rPr>
          <w:rStyle w:val="libAlaemChar"/>
          <w:rtl/>
        </w:rPr>
        <w:t>صلى‌الله‌عليه‌وآله‌وسلم</w:t>
      </w:r>
      <w:r>
        <w:rPr>
          <w:rtl/>
          <w:lang w:bidi="fa-IR"/>
        </w:rPr>
        <w:t xml:space="preserve"> را اجرا كرد سپس نوبت اسير دومى شد پيامبر </w:t>
      </w:r>
      <w:r w:rsidR="00F33EFF" w:rsidRPr="00F33EFF">
        <w:rPr>
          <w:rStyle w:val="libAlaemChar"/>
          <w:rtl/>
        </w:rPr>
        <w:t>صلى‌الله‌عليه‌وآله‌وسلم</w:t>
      </w:r>
      <w:r>
        <w:rPr>
          <w:rtl/>
          <w:lang w:bidi="fa-IR"/>
        </w:rPr>
        <w:t xml:space="preserve"> به او فرمود: بگو لا اله الا الله او گفت</w:t>
      </w:r>
      <w:r w:rsidR="00137D68">
        <w:rPr>
          <w:rtl/>
          <w:lang w:bidi="fa-IR"/>
        </w:rPr>
        <w:t>:</w:t>
      </w:r>
      <w:r>
        <w:rPr>
          <w:rtl/>
          <w:lang w:bidi="fa-IR"/>
        </w:rPr>
        <w:t xml:space="preserve">: مرا نيز به رفيقم ملحق </w:t>
      </w:r>
      <w:r>
        <w:rPr>
          <w:rtl/>
          <w:lang w:bidi="fa-IR"/>
        </w:rPr>
        <w:lastRenderedPageBreak/>
        <w:t>كنيد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او را نيز ببر و گردنش را بزن</w:t>
      </w:r>
      <w:r w:rsidR="008A4E6E">
        <w:rPr>
          <w:rtl/>
          <w:lang w:bidi="fa-IR"/>
        </w:rPr>
        <w:t xml:space="preserve">، </w:t>
      </w:r>
      <w:r>
        <w:rPr>
          <w:rtl/>
          <w:lang w:bidi="fa-IR"/>
        </w:rPr>
        <w:t xml:space="preserve">در اين ميان جبرئيل نازل شد و عرض كرد: اى محمد </w:t>
      </w:r>
      <w:r w:rsidR="00F33EFF" w:rsidRPr="00F33EFF">
        <w:rPr>
          <w:rStyle w:val="libAlaemChar"/>
          <w:rtl/>
        </w:rPr>
        <w:t>صلى‌الله‌عليه‌وآله‌وسلم</w:t>
      </w:r>
      <w:r>
        <w:rPr>
          <w:rtl/>
          <w:lang w:bidi="fa-IR"/>
        </w:rPr>
        <w:t xml:space="preserve"> پروردگارت سلام مى رساند و مى فرمايد: اين شخص را نكش زيرا داراى دو خصلت نيكوست</w:t>
      </w:r>
      <w:r w:rsidR="00137D68">
        <w:rPr>
          <w:rtl/>
          <w:lang w:bidi="fa-IR"/>
        </w:rPr>
        <w:t>:</w:t>
      </w:r>
      <w:r>
        <w:rPr>
          <w:rtl/>
          <w:lang w:bidi="fa-IR"/>
        </w:rPr>
        <w:t xml:space="preserve"> 1- در ميان قوم خود سخاوت دارد</w:t>
      </w:r>
      <w:r w:rsidR="008A4E6E">
        <w:rPr>
          <w:rtl/>
          <w:lang w:bidi="fa-IR"/>
        </w:rPr>
        <w:t xml:space="preserve">. </w:t>
      </w:r>
      <w:r>
        <w:rPr>
          <w:rtl/>
          <w:lang w:bidi="fa-IR"/>
        </w:rPr>
        <w:t>2- او داراى اخلاق نيكوست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دست نگهدار كه جبرئيل اينگونه مى گويد:</w:t>
      </w:r>
      <w:r w:rsidR="008A4E6E">
        <w:rPr>
          <w:rtl/>
          <w:lang w:bidi="fa-IR"/>
        </w:rPr>
        <w:t xml:space="preserve">. </w:t>
      </w:r>
      <w:r>
        <w:rPr>
          <w:rtl/>
          <w:lang w:bidi="fa-IR"/>
        </w:rPr>
        <w:t xml:space="preserve">آن مشرك وقتى از علت </w:t>
      </w:r>
      <w:r w:rsidR="00FB11BD">
        <w:rPr>
          <w:rtl/>
          <w:lang w:bidi="fa-IR"/>
        </w:rPr>
        <w:t>تأخیر</w:t>
      </w:r>
      <w:r>
        <w:rPr>
          <w:rtl/>
          <w:lang w:bidi="fa-IR"/>
        </w:rPr>
        <w:t xml:space="preserve"> قتل خود مطلع شد</w:t>
      </w:r>
      <w:r w:rsidR="008A4E6E">
        <w:rPr>
          <w:rtl/>
          <w:lang w:bidi="fa-IR"/>
        </w:rPr>
        <w:t xml:space="preserve">، </w:t>
      </w:r>
      <w:r>
        <w:rPr>
          <w:rtl/>
          <w:lang w:bidi="fa-IR"/>
        </w:rPr>
        <w:t>گفت</w:t>
      </w:r>
      <w:r w:rsidR="00137D68">
        <w:rPr>
          <w:rtl/>
          <w:lang w:bidi="fa-IR"/>
        </w:rPr>
        <w:t>:</w:t>
      </w:r>
      <w:r>
        <w:rPr>
          <w:rtl/>
          <w:lang w:bidi="fa-IR"/>
        </w:rPr>
        <w:t xml:space="preserve"> آرى سوگند به خدا هيچ گاه با داشتن برادرى مالك يك درهم نشده ام يعنى پولى پس انداز نكرده ام بلكه هر چه يافتم به بستگانم دادم و هيچ گاه در ميدان جنگ پشت به جنگ ننموده ام و من گواهى مى دهم كه معبودى جز خداى يكتا نيست و محمد رسول خدا </w:t>
      </w:r>
      <w:r w:rsidR="00F33EFF" w:rsidRPr="00F33EFF">
        <w:rPr>
          <w:rStyle w:val="libAlaemChar"/>
          <w:rtl/>
        </w:rPr>
        <w:t>صلى‌الله‌عليه‌وآله‌وسلم</w:t>
      </w:r>
      <w:r>
        <w:rPr>
          <w:rtl/>
          <w:lang w:bidi="fa-IR"/>
        </w:rPr>
        <w:t xml:space="preserve"> است</w:t>
      </w:r>
      <w:r w:rsidR="008A4E6E">
        <w:rPr>
          <w:rtl/>
          <w:lang w:bidi="fa-IR"/>
        </w:rPr>
        <w:t xml:space="preserve">. </w:t>
      </w:r>
    </w:p>
    <w:p w:rsidR="00DF7947" w:rsidRDefault="00DF7947" w:rsidP="0012300F">
      <w:pPr>
        <w:pStyle w:val="Heading2"/>
        <w:rPr>
          <w:rtl/>
          <w:lang w:bidi="fa-IR"/>
        </w:rPr>
      </w:pPr>
      <w:bookmarkStart w:id="123" w:name="_Toc386585199"/>
      <w:r>
        <w:rPr>
          <w:rtl/>
          <w:lang w:bidi="fa-IR"/>
        </w:rPr>
        <w:t>121- جنگ حنين</w:t>
      </w:r>
      <w:r w:rsidR="008A4E6E">
        <w:rPr>
          <w:rtl/>
          <w:lang w:bidi="fa-IR"/>
        </w:rPr>
        <w:t xml:space="preserve">، </w:t>
      </w:r>
      <w:r>
        <w:rPr>
          <w:rtl/>
          <w:lang w:bidi="fa-IR"/>
        </w:rPr>
        <w:t>شكست و پيروزى</w:t>
      </w:r>
      <w:bookmarkEnd w:id="12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حنين سرزمين است در نزديكى شهر طائف كه غزوه اى در آنجا وقوع شد كه به نام غزوه حنين و يا غزوه اوطاس و غزوه هوازن معروف شد</w:t>
      </w:r>
      <w:r w:rsidR="008A4E6E">
        <w:rPr>
          <w:rtl/>
          <w:lang w:bidi="fa-IR"/>
        </w:rPr>
        <w:t xml:space="preserve">. </w:t>
      </w:r>
    </w:p>
    <w:p w:rsidR="00DF7947" w:rsidRDefault="00DF7947" w:rsidP="00DF7947">
      <w:pPr>
        <w:pStyle w:val="libNormal"/>
        <w:rPr>
          <w:rtl/>
          <w:lang w:bidi="fa-IR"/>
        </w:rPr>
      </w:pPr>
      <w:r>
        <w:rPr>
          <w:rtl/>
          <w:lang w:bidi="fa-IR"/>
        </w:rPr>
        <w:t>اين جنگ از آنجا شروع شد كه طايفه اى بزرگ هوازن هنگامى كه از فتح مكه با خبر شدند رئيسشان مالك بن عوف آنها را جمع كرد و به آنها گفت</w:t>
      </w:r>
      <w:r w:rsidR="00137D68">
        <w:rPr>
          <w:rtl/>
          <w:lang w:bidi="fa-IR"/>
        </w:rPr>
        <w:t>:</w:t>
      </w:r>
      <w:r>
        <w:rPr>
          <w:rtl/>
          <w:lang w:bidi="fa-IR"/>
        </w:rPr>
        <w:t xml:space="preserve"> ممكن است محمد </w:t>
      </w:r>
      <w:r w:rsidR="00F33EFF" w:rsidRPr="00F33EFF">
        <w:rPr>
          <w:rStyle w:val="libAlaemChar"/>
          <w:rtl/>
        </w:rPr>
        <w:t>صلى‌الله‌عليه‌وآله‌وسلم</w:t>
      </w:r>
      <w:r>
        <w:rPr>
          <w:rtl/>
          <w:lang w:bidi="fa-IR"/>
        </w:rPr>
        <w:t xml:space="preserve"> بعد از فتح مكه به جنگ با ما برخيزد</w:t>
      </w:r>
      <w:r w:rsidR="008A4E6E">
        <w:rPr>
          <w:rtl/>
          <w:lang w:bidi="fa-IR"/>
        </w:rPr>
        <w:t xml:space="preserve">. </w:t>
      </w:r>
      <w:r>
        <w:rPr>
          <w:rtl/>
          <w:lang w:bidi="fa-IR"/>
        </w:rPr>
        <w:t>آنها گفتند: صلاح در اين است كه ما پيشدستى كنيم و به او حمله كنيم</w:t>
      </w:r>
      <w:r w:rsidR="008A4E6E">
        <w:rPr>
          <w:rtl/>
          <w:lang w:bidi="fa-IR"/>
        </w:rPr>
        <w:t xml:space="preserve">. </w:t>
      </w:r>
    </w:p>
    <w:p w:rsidR="00DF7947" w:rsidRDefault="00DF7947" w:rsidP="00DF7947">
      <w:pPr>
        <w:pStyle w:val="libNormal"/>
        <w:rPr>
          <w:rtl/>
          <w:lang w:bidi="fa-IR"/>
        </w:rPr>
      </w:pPr>
      <w:r>
        <w:rPr>
          <w:rtl/>
          <w:lang w:bidi="fa-IR"/>
        </w:rPr>
        <w:t xml:space="preserve">هنگامى كه اين خبر به گوش پيامبر </w:t>
      </w:r>
      <w:r w:rsidR="00F33EFF" w:rsidRPr="00F33EFF">
        <w:rPr>
          <w:rStyle w:val="libAlaemChar"/>
          <w:rtl/>
        </w:rPr>
        <w:t>صلى‌الله‌عليه‌وآله‌وسلم</w:t>
      </w:r>
      <w:r>
        <w:rPr>
          <w:rtl/>
          <w:lang w:bidi="fa-IR"/>
        </w:rPr>
        <w:t xml:space="preserve"> رسيد به مسلمانان دستور داد آماده حركت به سوى سرزمين هوازن شوند</w:t>
      </w:r>
      <w:r w:rsidR="008A4E6E">
        <w:rPr>
          <w:rtl/>
          <w:lang w:bidi="fa-IR"/>
        </w:rPr>
        <w:t xml:space="preserve">. </w:t>
      </w:r>
    </w:p>
    <w:p w:rsidR="00DF7947" w:rsidRDefault="00DF7947" w:rsidP="00DF7947">
      <w:pPr>
        <w:pStyle w:val="libNormal"/>
        <w:rPr>
          <w:rtl/>
          <w:lang w:bidi="fa-IR"/>
        </w:rPr>
      </w:pPr>
      <w:r>
        <w:rPr>
          <w:rtl/>
          <w:lang w:bidi="fa-IR"/>
        </w:rPr>
        <w:t xml:space="preserve">در آخر ماه رمضان يا ابتداى ماه شوال سال هشتم هجرى بود كه رؤ ساى طايفه هوازن نزد مالك بن عوف جمع شدند و اموال و فرزندان و زنان خود را </w:t>
      </w:r>
      <w:r>
        <w:rPr>
          <w:rtl/>
          <w:lang w:bidi="fa-IR"/>
        </w:rPr>
        <w:lastRenderedPageBreak/>
        <w:t>به همراه آوردند تا به هنگام درگيرى با مسلمانان هيچ كس فكر فرار در سر نپروراند و به اين ترتيب وارد سرزمين اوطاس شدند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پرچم بزرگ لشگر را بست و به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داد و تمام كسانى كه براى فتح مكه پرچمدار بخشى از لشگر اسلام بودند به دستور پيامبر </w:t>
      </w:r>
      <w:r w:rsidR="00F33EFF" w:rsidRPr="00F33EFF">
        <w:rPr>
          <w:rStyle w:val="libAlaemChar"/>
          <w:rtl/>
        </w:rPr>
        <w:t>صلى‌الله‌عليه‌وآله‌وسلم</w:t>
      </w:r>
      <w:r>
        <w:rPr>
          <w:rtl/>
          <w:lang w:bidi="fa-IR"/>
        </w:rPr>
        <w:t xml:space="preserve"> با همان پرچم به سوى ميدان حنين حركت كردند</w:t>
      </w:r>
      <w:r w:rsidR="008A4E6E">
        <w:rPr>
          <w:rtl/>
          <w:lang w:bidi="fa-IR"/>
        </w:rPr>
        <w:t xml:space="preserve">. </w:t>
      </w:r>
      <w:r>
        <w:rPr>
          <w:rtl/>
          <w:lang w:bidi="fa-IR"/>
        </w:rPr>
        <w:t xml:space="preserve">در اين وقت پيامبر </w:t>
      </w:r>
      <w:r w:rsidR="00F33EFF" w:rsidRPr="00F33EFF">
        <w:rPr>
          <w:rStyle w:val="libAlaemChar"/>
          <w:rtl/>
        </w:rPr>
        <w:t>صلى‌الله‌عليه‌وآله‌وسلم</w:t>
      </w:r>
      <w:r>
        <w:rPr>
          <w:rtl/>
          <w:lang w:bidi="fa-IR"/>
        </w:rPr>
        <w:t xml:space="preserve"> مطلع شد كه صفوان بن اميه مقدار زيادى زره در اختيار دارد شخصى را نزد او فرستاد و يكصد زره به عنوان عاريت از او خواست</w:t>
      </w:r>
      <w:r w:rsidR="008A4E6E">
        <w:rPr>
          <w:rtl/>
          <w:lang w:bidi="fa-IR"/>
        </w:rPr>
        <w:t xml:space="preserve">. </w:t>
      </w:r>
      <w:r>
        <w:rPr>
          <w:rtl/>
          <w:lang w:bidi="fa-IR"/>
        </w:rPr>
        <w:t xml:space="preserve">صفوان </w:t>
      </w:r>
      <w:r w:rsidR="00E501E0">
        <w:rPr>
          <w:rtl/>
          <w:lang w:bidi="fa-IR"/>
        </w:rPr>
        <w:t>سئوال</w:t>
      </w:r>
      <w:r>
        <w:rPr>
          <w:rtl/>
          <w:lang w:bidi="fa-IR"/>
        </w:rPr>
        <w:t xml:space="preserve"> كرد: براستى عاريه است يا غضب</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فرمود: عاريه اى است كه ما آن را تضمين مى كنيم و سالم بر مى گردانيم</w:t>
      </w:r>
      <w:r w:rsidR="008A4E6E">
        <w:rPr>
          <w:rtl/>
          <w:lang w:bidi="fa-IR"/>
        </w:rPr>
        <w:t xml:space="preserve">. </w:t>
      </w:r>
      <w:r>
        <w:rPr>
          <w:rtl/>
          <w:lang w:bidi="fa-IR"/>
        </w:rPr>
        <w:t xml:space="preserve">صفوان يك صد زره به عنوان عاريت به پيامبر </w:t>
      </w:r>
      <w:r w:rsidR="00F33EFF" w:rsidRPr="00F33EFF">
        <w:rPr>
          <w:rStyle w:val="libAlaemChar"/>
          <w:rtl/>
        </w:rPr>
        <w:t>صلى‌الله‌عليه‌وآله‌وسلم</w:t>
      </w:r>
      <w:r>
        <w:rPr>
          <w:rtl/>
          <w:lang w:bidi="fa-IR"/>
        </w:rPr>
        <w:t xml:space="preserve"> داد و خود شخصا با حضرت حركت كرده دو هزار نفر از مسلمانانى كه در فتح مكه اسلام را پذيرفته بودند به اضافه ده هزار نفر سربازان اسلام كه همراه پيامبر </w:t>
      </w:r>
      <w:r w:rsidR="00F33EFF" w:rsidRPr="00F33EFF">
        <w:rPr>
          <w:rStyle w:val="libAlaemChar"/>
          <w:rtl/>
        </w:rPr>
        <w:t>صلى‌الله‌عليه‌وآله‌وسلم</w:t>
      </w:r>
      <w:r>
        <w:rPr>
          <w:rtl/>
          <w:lang w:bidi="fa-IR"/>
        </w:rPr>
        <w:t xml:space="preserve"> برا فتح مكه آمده بودند كه مجموعا دوازده هزار نفر مى شدند براى ميدان جنگ حركت كردند</w:t>
      </w:r>
      <w:r w:rsidR="008A4E6E">
        <w:rPr>
          <w:rtl/>
          <w:lang w:bidi="fa-IR"/>
        </w:rPr>
        <w:t xml:space="preserve">. </w:t>
      </w:r>
      <w:r>
        <w:rPr>
          <w:rtl/>
          <w:lang w:bidi="fa-IR"/>
        </w:rPr>
        <w:t>مالك بن عوف كه مرد پر جراءت و با شهامتى بود به قبيله خود دستور داد غلافهاى شمشير را بشكند و در شكافهاى كوه و دره هاى اطراف و لابلاى درختان بر سر راه سپاه اسلام كمين كنند</w:t>
      </w:r>
      <w:r w:rsidR="008A4E6E">
        <w:rPr>
          <w:rtl/>
          <w:lang w:bidi="fa-IR"/>
        </w:rPr>
        <w:t xml:space="preserve">، </w:t>
      </w:r>
      <w:r>
        <w:rPr>
          <w:rtl/>
          <w:lang w:bidi="fa-IR"/>
        </w:rPr>
        <w:t xml:space="preserve">و هنگامى كه در تاريكى اول صبح مسلمانان به آنجا رسيدند كه يك باره به آنان حمله ور شوند و لشكر را در هم بكوبند او اضافه كرد محمد </w:t>
      </w:r>
      <w:r w:rsidR="00F33EFF" w:rsidRPr="00F33EFF">
        <w:rPr>
          <w:rStyle w:val="libAlaemChar"/>
          <w:rtl/>
        </w:rPr>
        <w:t>صلى‌الله‌عليه‌وآله‌وسلم</w:t>
      </w:r>
      <w:r>
        <w:rPr>
          <w:rtl/>
          <w:lang w:bidi="fa-IR"/>
        </w:rPr>
        <w:t xml:space="preserve"> با مردان جنگى هنوز روبرو نشده تا طعم شكست را بچشد! هنگامى كه پيامبر </w:t>
      </w:r>
      <w:r w:rsidR="00F33EFF" w:rsidRPr="00F33EFF">
        <w:rPr>
          <w:rStyle w:val="libAlaemChar"/>
          <w:rtl/>
        </w:rPr>
        <w:t>صلى‌الله‌عليه‌وآله‌وسلم</w:t>
      </w:r>
      <w:r>
        <w:rPr>
          <w:rtl/>
          <w:lang w:bidi="fa-IR"/>
        </w:rPr>
        <w:t xml:space="preserve"> نماز صبح را با ياران خواند فرمان داد به طرف سرزمين حنين سرازير شدند</w:t>
      </w:r>
      <w:r w:rsidR="008A4E6E">
        <w:rPr>
          <w:rtl/>
          <w:lang w:bidi="fa-IR"/>
        </w:rPr>
        <w:t xml:space="preserve">. </w:t>
      </w:r>
      <w:r>
        <w:rPr>
          <w:rtl/>
          <w:lang w:bidi="fa-IR"/>
        </w:rPr>
        <w:t>در اين موقع بود كه ناگهان لشگر هوازن از هر سو مسلمانان را زير رگبار تيرهاى خود قرار دادند گروهى كه در مقدمه لشگر قرار داشتند و در ميان آنها تازه مسلمانان مكه هم بودن فرار كردند و اين امر سبب شد كه باقيمانده لشكر نيز فرار كند</w:t>
      </w:r>
      <w:r w:rsidR="008A4E6E">
        <w:rPr>
          <w:rtl/>
          <w:lang w:bidi="fa-IR"/>
        </w:rPr>
        <w:t xml:space="preserve">. </w:t>
      </w:r>
      <w:r>
        <w:rPr>
          <w:rtl/>
          <w:lang w:bidi="fa-IR"/>
        </w:rPr>
        <w:t xml:space="preserve">مسلمانان چون به </w:t>
      </w:r>
      <w:r>
        <w:rPr>
          <w:rtl/>
          <w:lang w:bidi="fa-IR"/>
        </w:rPr>
        <w:lastRenderedPageBreak/>
        <w:t>جمعيت انبوه خود مغرور شده بودند آثار شكست در آنان آشكار گشت</w:t>
      </w:r>
      <w:r w:rsidR="008A4E6E">
        <w:rPr>
          <w:rtl/>
          <w:lang w:bidi="fa-IR"/>
        </w:rPr>
        <w:t xml:space="preserve">. </w:t>
      </w:r>
      <w:r>
        <w:rPr>
          <w:rtl/>
          <w:lang w:bidi="fa-IR"/>
        </w:rPr>
        <w:t>در اين ميان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پرچمدار لشكر بود با عده كمى در برابر دشمن ايستاده بود و همچنان به پيكار ادامه داد پيامبر </w:t>
      </w:r>
      <w:r w:rsidR="00F33EFF" w:rsidRPr="00F33EFF">
        <w:rPr>
          <w:rStyle w:val="libAlaemChar"/>
          <w:rtl/>
        </w:rPr>
        <w:t>صلى‌الله‌عليه‌وآله‌وسلم</w:t>
      </w:r>
      <w:r>
        <w:rPr>
          <w:rtl/>
          <w:lang w:bidi="fa-IR"/>
        </w:rPr>
        <w:t xml:space="preserve"> هم در قلب لشكر قرار داشت و عباس</w:t>
      </w:r>
      <w:r w:rsidR="00251781">
        <w:rPr>
          <w:rtl/>
          <w:lang w:bidi="fa-IR"/>
        </w:rPr>
        <w:t xml:space="preserve"> </w:t>
      </w:r>
      <w:r>
        <w:rPr>
          <w:rtl/>
          <w:lang w:bidi="fa-IR"/>
        </w:rPr>
        <w:t xml:space="preserve">عموى آن حضرت و عده اى از بنى هاشم كه از نه نفر تجاوز نمى كرد اطراف پيامبر </w:t>
      </w:r>
      <w:r w:rsidR="00F33EFF" w:rsidRPr="00F33EFF">
        <w:rPr>
          <w:rStyle w:val="libAlaemChar"/>
          <w:rtl/>
        </w:rPr>
        <w:t>صلى‌الله‌عليه‌وآله‌وسلم</w:t>
      </w:r>
      <w:r>
        <w:rPr>
          <w:rtl/>
          <w:lang w:bidi="fa-IR"/>
        </w:rPr>
        <w:t xml:space="preserve"> را گرفته بودند</w:t>
      </w:r>
      <w:r w:rsidR="008A4E6E">
        <w:rPr>
          <w:rtl/>
          <w:lang w:bidi="fa-IR"/>
        </w:rPr>
        <w:t xml:space="preserve">. </w:t>
      </w:r>
      <w:r>
        <w:rPr>
          <w:rtl/>
          <w:lang w:bidi="fa-IR"/>
        </w:rPr>
        <w:t xml:space="preserve">مقدمه سپاه به هنگام فرار و عقب نشينى از كنار پيامبر </w:t>
      </w:r>
      <w:r w:rsidR="00F33EFF" w:rsidRPr="00F33EFF">
        <w:rPr>
          <w:rStyle w:val="libAlaemChar"/>
          <w:rtl/>
        </w:rPr>
        <w:t>صلى‌الله‌عليه‌وآله‌وسلم</w:t>
      </w:r>
      <w:r>
        <w:rPr>
          <w:rtl/>
          <w:lang w:bidi="fa-IR"/>
        </w:rPr>
        <w:t xml:space="preserve"> گذشت</w:t>
      </w:r>
      <w:r w:rsidR="008A4E6E">
        <w:rPr>
          <w:rtl/>
          <w:lang w:bidi="fa-IR"/>
        </w:rPr>
        <w:t xml:space="preserve">. </w:t>
      </w:r>
      <w:r>
        <w:rPr>
          <w:rtl/>
          <w:lang w:bidi="fa-IR"/>
        </w:rPr>
        <w:t>حضرت به عباس كه صداى بلند و رسايى داشت دستور داد فورا از تپه اى كه در آن نزديكى بود بالا برود و به مسلمانان فرياد زند: اى گروه مهاجران و انصار! اى ياران سوره بقره</w:t>
      </w:r>
      <w:r w:rsidR="008A4E6E">
        <w:rPr>
          <w:rtl/>
          <w:lang w:bidi="fa-IR"/>
        </w:rPr>
        <w:t>!</w:t>
      </w:r>
      <w:r>
        <w:rPr>
          <w:rtl/>
          <w:lang w:bidi="fa-IR"/>
        </w:rPr>
        <w:t xml:space="preserve"> و اى اهل بيعت شجره</w:t>
      </w:r>
      <w:r w:rsidR="008A4E6E">
        <w:rPr>
          <w:rtl/>
          <w:lang w:bidi="fa-IR"/>
        </w:rPr>
        <w:t>!</w:t>
      </w:r>
      <w:r>
        <w:rPr>
          <w:rtl/>
          <w:lang w:bidi="fa-IR"/>
        </w:rPr>
        <w:t xml:space="preserve"> به كجا فرار مى كنيد؟ پيامبر </w:t>
      </w:r>
      <w:r w:rsidR="00F33EFF" w:rsidRPr="00F33EFF">
        <w:rPr>
          <w:rStyle w:val="libAlaemChar"/>
          <w:rtl/>
        </w:rPr>
        <w:t>صلى‌الله‌عليه‌وآله‌وسلم</w:t>
      </w:r>
      <w:r>
        <w:rPr>
          <w:rtl/>
          <w:lang w:bidi="fa-IR"/>
        </w:rPr>
        <w:t xml:space="preserve"> اينجاست</w:t>
      </w:r>
      <w:r w:rsidR="008A4E6E">
        <w:rPr>
          <w:rtl/>
          <w:lang w:bidi="fa-IR"/>
        </w:rPr>
        <w:t>!</w:t>
      </w:r>
      <w:r>
        <w:rPr>
          <w:rtl/>
          <w:lang w:bidi="fa-IR"/>
        </w:rPr>
        <w:t xml:space="preserve"> هنگامى كه مسلمانان صداى عباس را شنيدند بازگشتند و گفتند: لبيك لبيك و انصار در اين بازگشت پيش قدم بودن</w:t>
      </w:r>
      <w:r w:rsidR="008A4E6E">
        <w:rPr>
          <w:rtl/>
          <w:lang w:bidi="fa-IR"/>
        </w:rPr>
        <w:t xml:space="preserve">. </w:t>
      </w:r>
    </w:p>
    <w:p w:rsidR="00DF7947" w:rsidRDefault="00DF7947" w:rsidP="00DF7947">
      <w:pPr>
        <w:pStyle w:val="libNormal"/>
        <w:rPr>
          <w:rtl/>
          <w:lang w:bidi="fa-IR"/>
        </w:rPr>
      </w:pPr>
      <w:r>
        <w:rPr>
          <w:rtl/>
          <w:lang w:bidi="fa-IR"/>
        </w:rPr>
        <w:t>حمله سختى از هر جانب به سپاه دشمن كردند و با يارى پروردگار به پيشروى ادامه دادند آنچنان كه طايفه هوازن به طرز وحشتناكى به هر سو پراكنده شدند و پيوسته مسلمانان آنها را تعقيب مى كردند</w:t>
      </w:r>
      <w:r w:rsidR="008A4E6E">
        <w:rPr>
          <w:rtl/>
          <w:lang w:bidi="fa-IR"/>
        </w:rPr>
        <w:t xml:space="preserve">. </w:t>
      </w:r>
    </w:p>
    <w:p w:rsidR="001A0533" w:rsidRDefault="00DF7947" w:rsidP="00DF7947">
      <w:pPr>
        <w:pStyle w:val="libNormal"/>
        <w:rPr>
          <w:rtl/>
          <w:lang w:bidi="fa-IR"/>
        </w:rPr>
      </w:pPr>
      <w:r>
        <w:rPr>
          <w:rtl/>
          <w:lang w:bidi="fa-IR"/>
        </w:rPr>
        <w:t>حدود يك صد نفر از سپاه دشمن كشته شد و اموالشان به غنيمت مسلمانان در آمد و گروهى نيز اسير شدند</w:t>
      </w:r>
      <w:r w:rsidR="008A4E6E">
        <w:rPr>
          <w:rtl/>
          <w:lang w:bidi="fa-IR"/>
        </w:rPr>
        <w:t xml:space="preserve">. </w:t>
      </w:r>
      <w:r>
        <w:rPr>
          <w:rtl/>
          <w:lang w:bidi="fa-IR"/>
        </w:rPr>
        <w:t>پس از پايان جنگ</w:t>
      </w:r>
      <w:r w:rsidR="008A4E6E">
        <w:rPr>
          <w:rtl/>
          <w:lang w:bidi="fa-IR"/>
        </w:rPr>
        <w:t xml:space="preserve">، </w:t>
      </w:r>
      <w:r>
        <w:rPr>
          <w:rtl/>
          <w:lang w:bidi="fa-IR"/>
        </w:rPr>
        <w:t xml:space="preserve">نمايندگان قبيله هوازن خدمت پيامبر </w:t>
      </w:r>
      <w:r w:rsidR="00F33EFF" w:rsidRPr="00F33EFF">
        <w:rPr>
          <w:rStyle w:val="libAlaemChar"/>
          <w:rtl/>
        </w:rPr>
        <w:t>صلى‌الله‌عليه‌وآله‌وسلم</w:t>
      </w:r>
      <w:r>
        <w:rPr>
          <w:rtl/>
          <w:lang w:bidi="fa-IR"/>
        </w:rPr>
        <w:t xml:space="preserve"> آمدند و اسلام را پذيرفتند و پيامبر </w:t>
      </w:r>
      <w:r w:rsidR="00F33EFF" w:rsidRPr="00F33EFF">
        <w:rPr>
          <w:rStyle w:val="libAlaemChar"/>
          <w:rtl/>
        </w:rPr>
        <w:t>صلى‌الله‌عليه‌وآله‌وسلم</w:t>
      </w:r>
      <w:r>
        <w:rPr>
          <w:rtl/>
          <w:lang w:bidi="fa-IR"/>
        </w:rPr>
        <w:t xml:space="preserve"> محبت زياد به آنها كرد و حتى مالك بن عوف رئيس و بزرگ آنها اسلام را پذيرفت پيامبر </w:t>
      </w:r>
      <w:r w:rsidR="00F33EFF" w:rsidRPr="00F33EFF">
        <w:rPr>
          <w:rStyle w:val="libAlaemChar"/>
          <w:rtl/>
        </w:rPr>
        <w:t>صلى‌الله‌عليه‌وآله‌وسلم</w:t>
      </w:r>
      <w:r>
        <w:rPr>
          <w:rtl/>
          <w:lang w:bidi="fa-IR"/>
        </w:rPr>
        <w:t xml:space="preserve"> اموال و اسيران را به او برگرداند و رياست مسلمانان قبيله اش را به او واگذار كرد</w:t>
      </w:r>
      <w:r w:rsidR="008A4E6E">
        <w:rPr>
          <w:rtl/>
          <w:lang w:bidi="fa-IR"/>
        </w:rPr>
        <w:t xml:space="preserve">. </w:t>
      </w:r>
      <w:r w:rsidR="003107DD" w:rsidRPr="00F374DD">
        <w:rPr>
          <w:rStyle w:val="libFootnotenumChar"/>
          <w:rtl/>
          <w:lang w:bidi="fa-IR"/>
        </w:rPr>
        <w:t>(</w:t>
      </w:r>
      <w:r w:rsidRPr="00F374DD">
        <w:rPr>
          <w:rStyle w:val="libFootnotenumChar"/>
          <w:rtl/>
        </w:rPr>
        <w:t>156)</w:t>
      </w:r>
    </w:p>
    <w:tbl>
      <w:tblPr>
        <w:tblStyle w:val="TableGrid"/>
        <w:bidiVisual/>
        <w:tblW w:w="5116" w:type="pct"/>
        <w:tblInd w:w="-176" w:type="dxa"/>
        <w:tblLook w:val="01E0"/>
      </w:tblPr>
      <w:tblGrid>
        <w:gridCol w:w="3826"/>
        <w:gridCol w:w="270"/>
        <w:gridCol w:w="3667"/>
      </w:tblGrid>
      <w:tr w:rsidR="00FB11BD" w:rsidTr="00FB11BD">
        <w:trPr>
          <w:trHeight w:val="350"/>
        </w:trPr>
        <w:tc>
          <w:tcPr>
            <w:tcW w:w="3826" w:type="dxa"/>
            <w:shd w:val="clear" w:color="auto" w:fill="auto"/>
          </w:tcPr>
          <w:p w:rsidR="00FB11BD" w:rsidRDefault="006A5022" w:rsidP="00FB11BD">
            <w:pPr>
              <w:pStyle w:val="libPoem"/>
              <w:rPr>
                <w:rtl/>
              </w:rPr>
            </w:pPr>
            <w:r>
              <w:rPr>
                <w:rtl/>
                <w:lang w:bidi="fa-IR"/>
              </w:rPr>
              <w:t>به رتبت ساقى كوثر</w:t>
            </w:r>
            <w:r w:rsidR="00FB11BD">
              <w:rPr>
                <w:rtl/>
                <w:lang w:bidi="fa-IR"/>
              </w:rPr>
              <w:t>به مردى فاتح خيبر</w:t>
            </w:r>
            <w:r w:rsidR="00FB11BD" w:rsidRPr="00725071">
              <w:rPr>
                <w:rStyle w:val="libPoemTiniChar0"/>
                <w:rtl/>
              </w:rPr>
              <w:br/>
              <w:t> </w:t>
            </w:r>
          </w:p>
        </w:tc>
        <w:tc>
          <w:tcPr>
            <w:tcW w:w="270" w:type="dxa"/>
            <w:shd w:val="clear" w:color="auto" w:fill="auto"/>
          </w:tcPr>
          <w:p w:rsidR="00FB11BD" w:rsidRDefault="00FB11BD" w:rsidP="00FB11BD">
            <w:pPr>
              <w:pStyle w:val="libPoem"/>
              <w:rPr>
                <w:rtl/>
              </w:rPr>
            </w:pPr>
          </w:p>
        </w:tc>
        <w:tc>
          <w:tcPr>
            <w:tcW w:w="3667" w:type="dxa"/>
            <w:shd w:val="clear" w:color="auto" w:fill="auto"/>
          </w:tcPr>
          <w:p w:rsidR="00FB11BD" w:rsidRDefault="006A5022" w:rsidP="006A5022">
            <w:pPr>
              <w:pStyle w:val="libPoem"/>
              <w:rPr>
                <w:rtl/>
              </w:rPr>
            </w:pPr>
            <w:r>
              <w:rPr>
                <w:rtl/>
                <w:lang w:bidi="fa-IR"/>
              </w:rPr>
              <w:t>به نسبت صهر</w:t>
            </w:r>
            <w:r w:rsidR="00FB11BD">
              <w:rPr>
                <w:rtl/>
                <w:lang w:bidi="fa-IR"/>
              </w:rPr>
              <w:t>پيغمبر ولى والى والا</w:t>
            </w:r>
            <w:r w:rsidR="00FB11BD" w:rsidRPr="00F374DD">
              <w:rPr>
                <w:rStyle w:val="libFootnotenumChar"/>
                <w:rtl/>
                <w:lang w:bidi="fa-IR"/>
              </w:rPr>
              <w:t>(</w:t>
            </w:r>
            <w:r w:rsidR="00FB11BD" w:rsidRPr="00F374DD">
              <w:rPr>
                <w:rStyle w:val="libFootnotenumChar"/>
                <w:rtl/>
              </w:rPr>
              <w:t>157)</w:t>
            </w:r>
            <w:r w:rsidR="00FB11BD" w:rsidRPr="00725071">
              <w:rPr>
                <w:rStyle w:val="libPoemTiniChar0"/>
                <w:rtl/>
              </w:rPr>
              <w:br/>
              <w:t> </w:t>
            </w:r>
          </w:p>
        </w:tc>
      </w:tr>
    </w:tbl>
    <w:p w:rsidR="00DF7947" w:rsidRDefault="00DF7947" w:rsidP="0012300F">
      <w:pPr>
        <w:pStyle w:val="Heading2"/>
        <w:rPr>
          <w:rtl/>
          <w:lang w:bidi="fa-IR"/>
        </w:rPr>
      </w:pPr>
      <w:bookmarkStart w:id="124" w:name="_Toc386585200"/>
      <w:r>
        <w:rPr>
          <w:rtl/>
          <w:lang w:bidi="fa-IR"/>
        </w:rPr>
        <w:t>122- ورود به بهشت</w:t>
      </w:r>
      <w:bookmarkEnd w:id="12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در قسمتى از يك روايت مفصل آمده است</w:t>
      </w:r>
      <w:r w:rsidR="00137D68">
        <w:rPr>
          <w:rtl/>
          <w:lang w:bidi="fa-IR"/>
        </w:rPr>
        <w:t>:</w:t>
      </w:r>
      <w:r>
        <w:rPr>
          <w:rtl/>
          <w:lang w:bidi="fa-IR"/>
        </w:rPr>
        <w:t xml:space="preserve"> روزى رسول خدا </w:t>
      </w:r>
      <w:r w:rsidR="00F33EFF" w:rsidRPr="00F33EFF">
        <w:rPr>
          <w:rStyle w:val="libAlaemChar"/>
          <w:rtl/>
        </w:rPr>
        <w:t>صلى‌الله‌عليه‌وآله‌وسلم</w:t>
      </w:r>
      <w:r>
        <w:rPr>
          <w:rtl/>
          <w:lang w:bidi="fa-IR"/>
        </w:rPr>
        <w:t xml:space="preserve"> به مردم فرمود:</w:t>
      </w:r>
    </w:p>
    <w:p w:rsidR="00DF7947" w:rsidRDefault="00DF7947" w:rsidP="00DF7947">
      <w:pPr>
        <w:pStyle w:val="libNormal"/>
        <w:rPr>
          <w:rtl/>
          <w:lang w:bidi="fa-IR"/>
        </w:rPr>
      </w:pPr>
      <w:r>
        <w:rPr>
          <w:rtl/>
          <w:lang w:bidi="fa-IR"/>
        </w:rPr>
        <w:t>اى گروه مردم هر كس با اقرار به توحيد و كلمه لا اله الا الله مخلصانه بدون آنكه چيزى به آن مخلوط كند خدا را ملاقات نمايد اهل بهشت است امام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بپا خاست و عرضه داشت پدر و مادرم فدايت چگونه اين كلمه را مخلصانه بگويد و چيزى به آن مخلوط نكند براى ما بيان كن تا حد آن را بشناسيم</w:t>
      </w:r>
      <w:r w:rsidR="008A4E6E">
        <w:rPr>
          <w:rtl/>
          <w:lang w:bidi="fa-IR"/>
        </w:rPr>
        <w:t>؟</w:t>
      </w:r>
    </w:p>
    <w:p w:rsidR="001A0533"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فرمود: آرى براى دنيا خواهى و حرص بر جمع آورى مال و خوشنود بودن به امور مادى و گناه و معصيت و بردگى و بندگى پول اين كله را نگويد و م</w:t>
      </w:r>
      <w:r w:rsidR="00650646">
        <w:rPr>
          <w:rtl/>
          <w:lang w:bidi="fa-IR"/>
        </w:rPr>
        <w:t>تأسف</w:t>
      </w:r>
      <w:r>
        <w:rPr>
          <w:rtl/>
          <w:lang w:bidi="fa-IR"/>
        </w:rPr>
        <w:t>انه مردمى چنين اند كه گفتارشان</w:t>
      </w:r>
      <w:r w:rsidR="008A4E6E">
        <w:rPr>
          <w:rtl/>
          <w:lang w:bidi="fa-IR"/>
        </w:rPr>
        <w:t xml:space="preserve">، </w:t>
      </w:r>
      <w:r>
        <w:rPr>
          <w:rtl/>
          <w:lang w:bidi="fa-IR"/>
        </w:rPr>
        <w:t>گفتار نيكان ولى كردارشان كردار ستمگران و تبهكاران است با زبان شهادت به توحيد مى دهند اما هر فسق و فجورى را مرتكب مى شوند پس هر كس خداى عزوجل را ديدار كند و در او اين خصلت ها نباشد و قولش لا اله الا الله است بهشت براى اوست و هر گاه دنيا را بگيرد و آخرت را ترك كند اهل دوزخ است</w:t>
      </w:r>
      <w:r w:rsidR="008A4E6E">
        <w:rPr>
          <w:rtl/>
          <w:lang w:bidi="fa-IR"/>
        </w:rPr>
        <w:t xml:space="preserve">. </w:t>
      </w:r>
      <w:r w:rsidR="003107DD" w:rsidRPr="00F374DD">
        <w:rPr>
          <w:rStyle w:val="libFootnotenumChar"/>
          <w:rtl/>
          <w:lang w:bidi="fa-IR"/>
        </w:rPr>
        <w:t>(</w:t>
      </w:r>
      <w:r w:rsidRPr="00F374DD">
        <w:rPr>
          <w:rStyle w:val="libFootnotenumChar"/>
          <w:rtl/>
        </w:rPr>
        <w:t>158)</w:t>
      </w:r>
    </w:p>
    <w:p w:rsidR="00DF7947" w:rsidRDefault="00DF7947" w:rsidP="0012300F">
      <w:pPr>
        <w:pStyle w:val="Heading2"/>
        <w:rPr>
          <w:rtl/>
          <w:lang w:bidi="fa-IR"/>
        </w:rPr>
      </w:pPr>
      <w:bookmarkStart w:id="125" w:name="_Toc386585201"/>
      <w:r>
        <w:rPr>
          <w:rtl/>
          <w:lang w:bidi="fa-IR"/>
        </w:rPr>
        <w:t>123- شرط قبولى توحيد و ايمان</w:t>
      </w:r>
      <w:bookmarkEnd w:id="12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ابوسعيد خدرى مى گويد: روزى رسول خدا </w:t>
      </w:r>
      <w:r w:rsidR="00F33EFF" w:rsidRPr="00F33EFF">
        <w:rPr>
          <w:rStyle w:val="libAlaemChar"/>
          <w:rtl/>
        </w:rPr>
        <w:t>صلى‌الله‌عليه‌وآله‌وسلم</w:t>
      </w:r>
      <w:r>
        <w:rPr>
          <w:rtl/>
          <w:lang w:bidi="fa-IR"/>
        </w:rPr>
        <w:t xml:space="preserve"> نشسته بود و تنى چند از يارانش از جمله حضرت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گرد او بودند</w:t>
      </w:r>
      <w:r w:rsidR="008A4E6E">
        <w:rPr>
          <w:rtl/>
          <w:lang w:bidi="fa-IR"/>
        </w:rPr>
        <w:t xml:space="preserve">. </w:t>
      </w:r>
      <w:r>
        <w:rPr>
          <w:rtl/>
          <w:lang w:bidi="fa-IR"/>
        </w:rPr>
        <w:t>حضرت فرمود: هر كس لا اله الا الله گويد وارد بهشت مى شود پس دو تن از ياران آن حضرت گفتند ما مى گوييم لا اله الا الله</w:t>
      </w:r>
      <w:r w:rsidR="008A4E6E">
        <w:rPr>
          <w:rtl/>
          <w:lang w:bidi="fa-IR"/>
        </w:rPr>
        <w:t xml:space="preserve">. </w:t>
      </w:r>
      <w:r>
        <w:rPr>
          <w:rtl/>
          <w:lang w:bidi="fa-IR"/>
        </w:rPr>
        <w:t>پيامبر فرمود: همانا لا اله الا الله از اين شخص</w:t>
      </w:r>
      <w:r w:rsidR="003107DD">
        <w:rPr>
          <w:rtl/>
          <w:lang w:bidi="fa-IR"/>
        </w:rPr>
        <w:t xml:space="preserve"> (</w:t>
      </w:r>
      <w:r>
        <w:rPr>
          <w:rtl/>
          <w:lang w:bidi="fa-IR"/>
        </w:rPr>
        <w:t>اشاره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شيعيانش قبول مى شود باز آن دو تن تكرار كردند و گفتند: ما نيز مى گوييم پيامبر </w:t>
      </w:r>
      <w:r w:rsidR="00F33EFF" w:rsidRPr="00F33EFF">
        <w:rPr>
          <w:rStyle w:val="libAlaemChar"/>
          <w:rtl/>
        </w:rPr>
        <w:t>صلى‌الله‌عليه‌وآله‌وسلم</w:t>
      </w:r>
      <w:r>
        <w:rPr>
          <w:rtl/>
          <w:lang w:bidi="fa-IR"/>
        </w:rPr>
        <w:t xml:space="preserve"> دست بر سر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گذارد </w:t>
      </w:r>
      <w:r>
        <w:rPr>
          <w:rtl/>
          <w:lang w:bidi="fa-IR"/>
        </w:rPr>
        <w:lastRenderedPageBreak/>
        <w:t>آنگاه به آن دو نفر گفت</w:t>
      </w:r>
      <w:r w:rsidR="008A4E6E">
        <w:rPr>
          <w:rtl/>
          <w:lang w:bidi="fa-IR"/>
        </w:rPr>
        <w:t xml:space="preserve">، </w:t>
      </w:r>
      <w:r>
        <w:rPr>
          <w:rtl/>
          <w:lang w:bidi="fa-IR"/>
        </w:rPr>
        <w:t>علامت پيروى از او اين است كه بيعت او را نشكنيد و در مسند و مقام او ننشينيد و سخنش را تكذيب نكنيد</w:t>
      </w:r>
      <w:r w:rsidR="008A4E6E">
        <w:rPr>
          <w:rtl/>
          <w:lang w:bidi="fa-IR"/>
        </w:rPr>
        <w:t xml:space="preserve">. </w:t>
      </w:r>
    </w:p>
    <w:p w:rsidR="00DF7947" w:rsidRDefault="00DF7947" w:rsidP="0012300F">
      <w:pPr>
        <w:pStyle w:val="Heading2"/>
        <w:rPr>
          <w:rtl/>
          <w:lang w:bidi="fa-IR"/>
        </w:rPr>
      </w:pPr>
      <w:bookmarkStart w:id="126" w:name="_Toc386585202"/>
      <w:r>
        <w:rPr>
          <w:rtl/>
          <w:lang w:bidi="fa-IR"/>
        </w:rPr>
        <w:t>124- امير انفاق و كرم</w:t>
      </w:r>
      <w:bookmarkEnd w:id="12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در عصر رسول خدا </w:t>
      </w:r>
      <w:r w:rsidR="00F33EFF" w:rsidRPr="00F33EFF">
        <w:rPr>
          <w:rStyle w:val="libAlaemChar"/>
          <w:rtl/>
        </w:rPr>
        <w:t>صلى‌الله‌عليه‌وآله‌وسلم</w:t>
      </w:r>
      <w:r>
        <w:rPr>
          <w:rtl/>
          <w:lang w:bidi="fa-IR"/>
        </w:rPr>
        <w:t xml:space="preserve"> مسلمانان براى سركوبى كفار حركت كردند</w:t>
      </w:r>
      <w:r w:rsidR="008A4E6E">
        <w:rPr>
          <w:rtl/>
          <w:lang w:bidi="fa-IR"/>
        </w:rPr>
        <w:t xml:space="preserve">، </w:t>
      </w:r>
      <w:r>
        <w:rPr>
          <w:rtl/>
          <w:lang w:bidi="fa-IR"/>
        </w:rPr>
        <w:t>كافران بدون جنگ تسليم شدند و در نتيجه اراضى و اموالى از آنها كه در اصطلاح فيى گفته مى شد به دست مسلمين افتاد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پيامبر </w:t>
      </w:r>
      <w:r w:rsidR="00F33EFF" w:rsidRPr="00F33EFF">
        <w:rPr>
          <w:rStyle w:val="libAlaemChar"/>
          <w:rtl/>
        </w:rPr>
        <w:t>صلى‌الله‌عليه‌وآله‌وسلم</w:t>
      </w:r>
      <w:r>
        <w:rPr>
          <w:rtl/>
          <w:lang w:bidi="fa-IR"/>
        </w:rPr>
        <w:t xml:space="preserve"> آن فيى را بين مسلمانان تقسيم كرد يك قطعه از آن سهم تقسيم شده براى حضرت على ع شد</w:t>
      </w:r>
      <w:r w:rsidR="008A4E6E">
        <w:rPr>
          <w:rtl/>
          <w:lang w:bidi="fa-IR"/>
        </w:rPr>
        <w:t xml:space="preserve">، </w:t>
      </w:r>
      <w:r>
        <w:rPr>
          <w:rtl/>
          <w:lang w:bidi="fa-IR"/>
        </w:rPr>
        <w:t>آن حضرت در آن زمين چاهى حفر كرد تا به آب رسيد به حدى كه آب آن چاه به اندازه گردن شتر فوران مى كرد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چشمه را به نام عين ينبع</w:t>
      </w:r>
      <w:r w:rsidR="003107DD">
        <w:rPr>
          <w:rtl/>
          <w:lang w:bidi="fa-IR"/>
        </w:rPr>
        <w:t xml:space="preserve"> (</w:t>
      </w:r>
      <w:r>
        <w:rPr>
          <w:rtl/>
          <w:lang w:bidi="fa-IR"/>
        </w:rPr>
        <w:t>چشمه جوشان</w:t>
      </w:r>
      <w:r w:rsidR="008A4E6E">
        <w:rPr>
          <w:rtl/>
          <w:lang w:bidi="fa-IR"/>
        </w:rPr>
        <w:t>)</w:t>
      </w:r>
      <w:r>
        <w:rPr>
          <w:rtl/>
          <w:lang w:bidi="fa-IR"/>
        </w:rPr>
        <w:t xml:space="preserve"> ناميد</w:t>
      </w:r>
      <w:r w:rsidR="008A4E6E">
        <w:rPr>
          <w:rtl/>
          <w:lang w:bidi="fa-IR"/>
        </w:rPr>
        <w:t xml:space="preserve">. </w:t>
      </w:r>
      <w:r>
        <w:rPr>
          <w:rtl/>
          <w:lang w:bidi="fa-IR"/>
        </w:rPr>
        <w:t>شخصى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در اين مورد به او بشارت داد و تبريك گفت امام على ع فرمود:</w:t>
      </w:r>
    </w:p>
    <w:p w:rsidR="00DF7947" w:rsidRDefault="00DF7947" w:rsidP="00DF7947">
      <w:pPr>
        <w:pStyle w:val="libNormal"/>
        <w:rPr>
          <w:rtl/>
          <w:lang w:bidi="fa-IR"/>
        </w:rPr>
      </w:pPr>
      <w:r>
        <w:rPr>
          <w:rtl/>
          <w:lang w:bidi="fa-IR"/>
        </w:rPr>
        <w:t>و بشر الوارث</w:t>
      </w:r>
      <w:r w:rsidR="008A4E6E">
        <w:rPr>
          <w:rtl/>
          <w:lang w:bidi="fa-IR"/>
        </w:rPr>
        <w:t xml:space="preserve">، </w:t>
      </w:r>
      <w:r>
        <w:rPr>
          <w:rtl/>
          <w:lang w:bidi="fa-IR"/>
        </w:rPr>
        <w:t>بشر الوارث هى صدقه بتافى حجيج بيت الله و عابر سيبله لاتباع و لاتوهب و لاتورث فمن باعها او وهبها فعليه لعنة الله و الملائكة و الناس اجمعين</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به وراث مژده و خبر بده</w:t>
      </w:r>
      <w:r w:rsidR="008A4E6E">
        <w:rPr>
          <w:rtl/>
          <w:lang w:bidi="fa-IR"/>
        </w:rPr>
        <w:t xml:space="preserve">، </w:t>
      </w:r>
      <w:r>
        <w:rPr>
          <w:rtl/>
          <w:lang w:bidi="fa-IR"/>
        </w:rPr>
        <w:t>اين چشمه فقط وقف گرديده تا در آمد آن در راه تاءمين معاش و مخارج زائران خانه كعبه و مسافران در راه خدا به مصرف برسد فروختن و بخشيدن و به ارث بردن آن جايز نيست</w:t>
      </w:r>
      <w:r w:rsidR="008A4E6E">
        <w:rPr>
          <w:rtl/>
          <w:lang w:bidi="fa-IR"/>
        </w:rPr>
        <w:t xml:space="preserve">. </w:t>
      </w:r>
      <w:r>
        <w:rPr>
          <w:rtl/>
          <w:lang w:bidi="fa-IR"/>
        </w:rPr>
        <w:t>كسى كه آن را بفروشد يا ببخشد لعنت خدا و فرشتگان و همه انسانها بر او باد</w:t>
      </w:r>
      <w:r w:rsidR="008A4E6E">
        <w:rPr>
          <w:rtl/>
          <w:lang w:bidi="fa-IR"/>
        </w:rPr>
        <w:t xml:space="preserve">. </w:t>
      </w:r>
      <w:r w:rsidR="003107DD" w:rsidRPr="00F374DD">
        <w:rPr>
          <w:rStyle w:val="libFootnotenumChar"/>
          <w:rtl/>
          <w:lang w:bidi="fa-IR"/>
        </w:rPr>
        <w:t>(</w:t>
      </w:r>
      <w:r w:rsidRPr="00F374DD">
        <w:rPr>
          <w:rStyle w:val="libFootnotenumChar"/>
          <w:rtl/>
        </w:rPr>
        <w:t>159)</w:t>
      </w:r>
    </w:p>
    <w:tbl>
      <w:tblPr>
        <w:tblStyle w:val="TableGrid"/>
        <w:bidiVisual/>
        <w:tblW w:w="5302" w:type="pct"/>
        <w:tblLook w:val="01E0"/>
      </w:tblPr>
      <w:tblGrid>
        <w:gridCol w:w="3671"/>
        <w:gridCol w:w="270"/>
        <w:gridCol w:w="4104"/>
      </w:tblGrid>
      <w:tr w:rsidR="006A5022" w:rsidTr="006A5022">
        <w:trPr>
          <w:trHeight w:val="350"/>
        </w:trPr>
        <w:tc>
          <w:tcPr>
            <w:tcW w:w="3671" w:type="dxa"/>
            <w:shd w:val="clear" w:color="auto" w:fill="auto"/>
          </w:tcPr>
          <w:p w:rsidR="006A5022" w:rsidRDefault="006A5022" w:rsidP="0049382D">
            <w:pPr>
              <w:pStyle w:val="libPoem"/>
              <w:rPr>
                <w:rtl/>
              </w:rPr>
            </w:pPr>
            <w:r>
              <w:rPr>
                <w:rtl/>
                <w:lang w:bidi="fa-IR"/>
              </w:rPr>
              <w:t>اى آسمان رحمت و بحر سخا على</w:t>
            </w:r>
            <w:r w:rsidRPr="00725071">
              <w:rPr>
                <w:rStyle w:val="libPoemTiniChar0"/>
                <w:rtl/>
              </w:rPr>
              <w:br/>
              <w:t> </w:t>
            </w:r>
          </w:p>
        </w:tc>
        <w:tc>
          <w:tcPr>
            <w:tcW w:w="270" w:type="dxa"/>
            <w:shd w:val="clear" w:color="auto" w:fill="auto"/>
          </w:tcPr>
          <w:p w:rsidR="006A5022" w:rsidRDefault="006A5022" w:rsidP="0049382D">
            <w:pPr>
              <w:pStyle w:val="libPoem"/>
              <w:rPr>
                <w:rtl/>
              </w:rPr>
            </w:pPr>
          </w:p>
        </w:tc>
        <w:tc>
          <w:tcPr>
            <w:tcW w:w="4105" w:type="dxa"/>
            <w:shd w:val="clear" w:color="auto" w:fill="auto"/>
          </w:tcPr>
          <w:p w:rsidR="006A5022" w:rsidRDefault="006A5022" w:rsidP="0049382D">
            <w:pPr>
              <w:pStyle w:val="libPoem"/>
              <w:rPr>
                <w:rtl/>
              </w:rPr>
            </w:pPr>
            <w:r>
              <w:rPr>
                <w:rtl/>
                <w:lang w:bidi="fa-IR"/>
              </w:rPr>
              <w:t xml:space="preserve">وى داده عدل تودو جهان را صلا على </w:t>
            </w:r>
            <w:r w:rsidRPr="00F374DD">
              <w:rPr>
                <w:rStyle w:val="libFootnotenumChar"/>
                <w:rtl/>
                <w:lang w:bidi="fa-IR"/>
              </w:rPr>
              <w:t>(</w:t>
            </w:r>
            <w:r w:rsidRPr="00F374DD">
              <w:rPr>
                <w:rStyle w:val="libFootnotenumChar"/>
                <w:rtl/>
              </w:rPr>
              <w:t>160)</w:t>
            </w:r>
            <w:r w:rsidRPr="00725071">
              <w:rPr>
                <w:rStyle w:val="libPoemTiniChar0"/>
                <w:rtl/>
              </w:rPr>
              <w:br/>
              <w:t> </w:t>
            </w:r>
          </w:p>
        </w:tc>
      </w:tr>
    </w:tbl>
    <w:p w:rsidR="00DF7947" w:rsidRDefault="00DF7947" w:rsidP="0012300F">
      <w:pPr>
        <w:pStyle w:val="Heading2"/>
        <w:rPr>
          <w:rtl/>
          <w:lang w:bidi="fa-IR"/>
        </w:rPr>
      </w:pPr>
      <w:bookmarkStart w:id="127" w:name="_Toc386585203"/>
      <w:r>
        <w:rPr>
          <w:rtl/>
          <w:lang w:bidi="fa-IR"/>
        </w:rPr>
        <w:lastRenderedPageBreak/>
        <w:t>125- سرمشق اهل وفا</w:t>
      </w:r>
      <w:bookmarkEnd w:id="12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ابن عباس مى گويد: پيامبر </w:t>
      </w:r>
      <w:r w:rsidR="00F33EFF" w:rsidRPr="00F33EFF">
        <w:rPr>
          <w:rStyle w:val="libAlaemChar"/>
          <w:rtl/>
        </w:rPr>
        <w:t>صلى‌الله‌عليه‌وآله‌وسلم</w:t>
      </w:r>
      <w:r>
        <w:rPr>
          <w:rtl/>
          <w:lang w:bidi="fa-IR"/>
        </w:rPr>
        <w:t xml:space="preserve"> از يك نفر عرب باديه نشين شترى را به چهارصد درهم خريد هنگامى كه پول را داد اعرابى فرياد زد كه هم شتر و هم پول براى اوست</w:t>
      </w:r>
      <w:r w:rsidR="008A4E6E">
        <w:rPr>
          <w:rtl/>
          <w:lang w:bidi="fa-IR"/>
        </w:rPr>
        <w:t xml:space="preserve">. </w:t>
      </w:r>
      <w:r>
        <w:rPr>
          <w:rtl/>
          <w:lang w:bidi="fa-IR"/>
        </w:rPr>
        <w:t>ابوبكر از آنجا عبور كرد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او فرمود: بين ما قضاوت كن من پول شتر را داده ام ولى اعرابى ادعا دارد كه شتر و پول مال خودش</w:t>
      </w:r>
      <w:r w:rsidR="00251781">
        <w:rPr>
          <w:rtl/>
          <w:lang w:bidi="fa-IR"/>
        </w:rPr>
        <w:t xml:space="preserve"> </w:t>
      </w:r>
      <w:r>
        <w:rPr>
          <w:rtl/>
          <w:lang w:bidi="fa-IR"/>
        </w:rPr>
        <w:t>مى باشد</w:t>
      </w:r>
      <w:r w:rsidR="008A4E6E">
        <w:rPr>
          <w:rtl/>
          <w:lang w:bidi="fa-IR"/>
        </w:rPr>
        <w:t xml:space="preserve">. </w:t>
      </w:r>
      <w:r>
        <w:rPr>
          <w:rtl/>
          <w:lang w:bidi="fa-IR"/>
        </w:rPr>
        <w:t>ابوبكر گفت</w:t>
      </w:r>
      <w:r w:rsidR="00137D68">
        <w:rPr>
          <w:rtl/>
          <w:lang w:bidi="fa-IR"/>
        </w:rPr>
        <w:t>:</w:t>
      </w:r>
      <w:r>
        <w:rPr>
          <w:rtl/>
          <w:lang w:bidi="fa-IR"/>
        </w:rPr>
        <w:t xml:space="preserve"> اى رسول خدا </w:t>
      </w:r>
      <w:r w:rsidR="00F33EFF" w:rsidRPr="00F33EFF">
        <w:rPr>
          <w:rStyle w:val="libAlaemChar"/>
          <w:rtl/>
        </w:rPr>
        <w:t>صلى‌الله‌عليه‌وآله‌وسلم</w:t>
      </w:r>
      <w:r>
        <w:rPr>
          <w:rtl/>
          <w:lang w:bidi="fa-IR"/>
        </w:rPr>
        <w:t xml:space="preserve"> مطلب روشن است شما بايد بينه</w:t>
      </w:r>
      <w:r w:rsidR="003107DD">
        <w:rPr>
          <w:rtl/>
          <w:lang w:bidi="fa-IR"/>
        </w:rPr>
        <w:t xml:space="preserve"> (</w:t>
      </w:r>
      <w:r>
        <w:rPr>
          <w:rtl/>
          <w:lang w:bidi="fa-IR"/>
        </w:rPr>
        <w:t>دو نفر شاهد عادل بياوريد كه پول ما شما است</w:t>
      </w:r>
      <w:r w:rsidR="008A4E6E">
        <w:rPr>
          <w:rtl/>
          <w:lang w:bidi="fa-IR"/>
        </w:rPr>
        <w:t xml:space="preserve">. </w:t>
      </w:r>
    </w:p>
    <w:p w:rsidR="00DF7947" w:rsidRDefault="00DF7947" w:rsidP="00DF7947">
      <w:pPr>
        <w:pStyle w:val="libNormal"/>
        <w:rPr>
          <w:rtl/>
          <w:lang w:bidi="fa-IR"/>
        </w:rPr>
      </w:pPr>
      <w:r>
        <w:rPr>
          <w:rtl/>
          <w:lang w:bidi="fa-IR"/>
        </w:rPr>
        <w:t>سپس عمر از آنجا عبور كرد او نيز چنين قضاوت نمود</w:t>
      </w:r>
      <w:r w:rsidR="008A4E6E">
        <w:rPr>
          <w:rtl/>
          <w:lang w:bidi="fa-IR"/>
        </w:rPr>
        <w:t xml:space="preserve">. </w:t>
      </w:r>
      <w:r>
        <w:rPr>
          <w:rtl/>
          <w:lang w:bidi="fa-IR"/>
        </w:rPr>
        <w:t>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w:t>
      </w:r>
      <w:r w:rsidR="008A4E6E">
        <w:rPr>
          <w:rtl/>
          <w:lang w:bidi="fa-IR"/>
        </w:rPr>
        <w:t xml:space="preserve">. </w:t>
      </w:r>
      <w:r>
        <w:rPr>
          <w:rtl/>
          <w:lang w:bidi="fa-IR"/>
        </w:rPr>
        <w:t>پيامبر به اعرابى فرمود: آيا به قضاوت اين جوان كه مى آيد راضى هستى</w:t>
      </w:r>
      <w:r w:rsidR="008A4E6E">
        <w:rPr>
          <w:rtl/>
          <w:lang w:bidi="fa-IR"/>
        </w:rPr>
        <w:t>؟</w:t>
      </w:r>
    </w:p>
    <w:p w:rsidR="00DF7947" w:rsidRDefault="00DF7947" w:rsidP="00DF7947">
      <w:pPr>
        <w:pStyle w:val="libNormal"/>
        <w:rPr>
          <w:rtl/>
          <w:lang w:bidi="fa-IR"/>
        </w:rPr>
      </w:pPr>
      <w:r>
        <w:rPr>
          <w:rtl/>
          <w:lang w:bidi="fa-IR"/>
        </w:rPr>
        <w:t>اعرابى گفت</w:t>
      </w:r>
      <w:r w:rsidR="00137D68">
        <w:rPr>
          <w:rtl/>
          <w:lang w:bidi="fa-IR"/>
        </w:rPr>
        <w:t>:</w:t>
      </w:r>
      <w:r>
        <w:rPr>
          <w:rtl/>
          <w:lang w:bidi="fa-IR"/>
        </w:rPr>
        <w:t xml:space="preserve"> آرى</w:t>
      </w:r>
      <w:r w:rsidR="008A4E6E">
        <w:rPr>
          <w:rtl/>
          <w:lang w:bidi="fa-IR"/>
        </w:rPr>
        <w:t xml:space="preserve">. </w:t>
      </w:r>
      <w:r>
        <w:rPr>
          <w:rtl/>
          <w:lang w:bidi="fa-IR"/>
        </w:rPr>
        <w:t xml:space="preserve">هنگامى كه على به حضور رسول خدا </w:t>
      </w:r>
      <w:r w:rsidR="00F33EFF" w:rsidRPr="00F33EFF">
        <w:rPr>
          <w:rStyle w:val="libAlaemChar"/>
          <w:rtl/>
        </w:rPr>
        <w:t>صلى‌الله‌عليه‌وآله‌وسلم</w:t>
      </w:r>
      <w:r>
        <w:rPr>
          <w:rtl/>
          <w:lang w:bidi="fa-IR"/>
        </w:rPr>
        <w:t xml:space="preserve"> رسيد اعرابى گفت</w:t>
      </w:r>
      <w:r w:rsidR="00137D68">
        <w:rPr>
          <w:rtl/>
          <w:lang w:bidi="fa-IR"/>
        </w:rPr>
        <w:t>:</w:t>
      </w:r>
      <w:r>
        <w:rPr>
          <w:rtl/>
          <w:lang w:bidi="fa-IR"/>
        </w:rPr>
        <w:t xml:space="preserve"> اين شتر مال من است و درهمها</w:t>
      </w:r>
      <w:r w:rsidR="003107DD">
        <w:rPr>
          <w:rtl/>
          <w:lang w:bidi="fa-IR"/>
        </w:rPr>
        <w:t xml:space="preserve"> (</w:t>
      </w:r>
      <w:r>
        <w:rPr>
          <w:rtl/>
          <w:lang w:bidi="fa-IR"/>
        </w:rPr>
        <w:t xml:space="preserve">پولها) نيز مال من است اگر محمد </w:t>
      </w:r>
      <w:r w:rsidR="00F33EFF" w:rsidRPr="00F33EFF">
        <w:rPr>
          <w:rStyle w:val="libAlaemChar"/>
          <w:rtl/>
        </w:rPr>
        <w:t>صلى‌الله‌عليه‌وآله‌وسلم</w:t>
      </w:r>
      <w:r>
        <w:rPr>
          <w:rtl/>
          <w:lang w:bidi="fa-IR"/>
        </w:rPr>
        <w:t xml:space="preserve"> ادعاى چيزى دارد بايد بينه بياورد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اعرابى سه مرتبه گفت</w:t>
      </w:r>
      <w:r w:rsidR="00137D68">
        <w:rPr>
          <w:rtl/>
          <w:lang w:bidi="fa-IR"/>
        </w:rPr>
        <w:t>:</w:t>
      </w:r>
      <w:r>
        <w:rPr>
          <w:rtl/>
          <w:lang w:bidi="fa-IR"/>
        </w:rPr>
        <w:t xml:space="preserve"> شتر را رها كن تا رسول خدا آن را خود ببرد چرا كه شتر را پيامبر از تو خريدهاست</w:t>
      </w:r>
      <w:r w:rsidR="008A4E6E">
        <w:rPr>
          <w:rtl/>
          <w:lang w:bidi="fa-IR"/>
        </w:rPr>
        <w:t>)</w:t>
      </w:r>
      <w:r>
        <w:rPr>
          <w:rtl/>
          <w:lang w:bidi="fa-IR"/>
        </w:rPr>
        <w:t xml:space="preserve"> ليكن اعرابى به دستور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حرفهاى او اعتنايى نكرد آن حضرت اعرابى را گرفت و ضربه محكمى به او زد</w:t>
      </w:r>
      <w:r w:rsidR="008A4E6E">
        <w:rPr>
          <w:rtl/>
          <w:lang w:bidi="fa-IR"/>
        </w:rPr>
        <w:t xml:space="preserve">. </w:t>
      </w:r>
    </w:p>
    <w:p w:rsidR="001A0533" w:rsidRDefault="00DF7947" w:rsidP="00DF7947">
      <w:pPr>
        <w:pStyle w:val="libNormal"/>
        <w:rPr>
          <w:rtl/>
          <w:lang w:bidi="fa-IR"/>
        </w:rPr>
      </w:pPr>
      <w:r>
        <w:rPr>
          <w:rtl/>
          <w:lang w:bidi="fa-IR"/>
        </w:rPr>
        <w:t>مردم جمع شدند و هر كس سخنى مى گفت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رسول خدا عرض كرد: نصدقك على الوحى و لانصدقك على اربعماة درهم</w:t>
      </w:r>
      <w:r w:rsidR="008A4E6E">
        <w:rPr>
          <w:rtl/>
          <w:lang w:bidi="fa-IR"/>
        </w:rPr>
        <w:t>؛</w:t>
      </w:r>
      <w:r>
        <w:rPr>
          <w:rtl/>
          <w:lang w:bidi="fa-IR"/>
        </w:rPr>
        <w:t xml:space="preserve"> ما سخن تو را در مورد صدق وحى تصديق مى كنيم ولى درباره چهارصد درهم تصديق نكنيم</w:t>
      </w:r>
      <w:r w:rsidR="008A4E6E">
        <w:rPr>
          <w:rtl/>
          <w:lang w:bidi="fa-IR"/>
        </w:rPr>
        <w:t xml:space="preserve">. </w:t>
      </w:r>
      <w:r w:rsidR="003107DD" w:rsidRPr="00F374DD">
        <w:rPr>
          <w:rStyle w:val="libFootnotenumChar"/>
          <w:rtl/>
          <w:lang w:bidi="fa-IR"/>
        </w:rPr>
        <w:t>(</w:t>
      </w:r>
      <w:r w:rsidRPr="00F374DD">
        <w:rPr>
          <w:rStyle w:val="libFootnotenumChar"/>
          <w:rtl/>
        </w:rPr>
        <w:t>161)</w:t>
      </w:r>
    </w:p>
    <w:tbl>
      <w:tblPr>
        <w:tblStyle w:val="TableGrid"/>
        <w:bidiVisual/>
        <w:tblW w:w="5000" w:type="pct"/>
        <w:tblLook w:val="01E0"/>
      </w:tblPr>
      <w:tblGrid>
        <w:gridCol w:w="3686"/>
        <w:gridCol w:w="269"/>
        <w:gridCol w:w="3632"/>
      </w:tblGrid>
      <w:tr w:rsidR="006A5022" w:rsidTr="0049382D">
        <w:trPr>
          <w:trHeight w:val="350"/>
        </w:trPr>
        <w:tc>
          <w:tcPr>
            <w:tcW w:w="4288" w:type="dxa"/>
            <w:shd w:val="clear" w:color="auto" w:fill="auto"/>
          </w:tcPr>
          <w:p w:rsidR="006A5022" w:rsidRDefault="006A5022" w:rsidP="006A5022">
            <w:pPr>
              <w:pStyle w:val="libFootnote0"/>
              <w:rPr>
                <w:rtl/>
              </w:rPr>
            </w:pPr>
            <w:r>
              <w:rPr>
                <w:rtl/>
                <w:lang w:bidi="fa-IR"/>
              </w:rPr>
              <w:t>سلطان هروسراست صهر رسول خداست</w:t>
            </w:r>
            <w:r w:rsidRPr="00725071">
              <w:rPr>
                <w:rStyle w:val="libPoemTiniChar0"/>
                <w:rtl/>
              </w:rPr>
              <w:br/>
              <w:t> </w:t>
            </w:r>
          </w:p>
        </w:tc>
        <w:tc>
          <w:tcPr>
            <w:tcW w:w="280" w:type="dxa"/>
            <w:shd w:val="clear" w:color="auto" w:fill="auto"/>
          </w:tcPr>
          <w:p w:rsidR="006A5022" w:rsidRDefault="006A5022" w:rsidP="006A5022">
            <w:pPr>
              <w:pStyle w:val="libFootnote0"/>
              <w:rPr>
                <w:rtl/>
              </w:rPr>
            </w:pPr>
          </w:p>
        </w:tc>
        <w:tc>
          <w:tcPr>
            <w:tcW w:w="4288" w:type="dxa"/>
            <w:shd w:val="clear" w:color="auto" w:fill="auto"/>
          </w:tcPr>
          <w:p w:rsidR="006A5022" w:rsidRDefault="006A5022" w:rsidP="006A5022">
            <w:pPr>
              <w:pStyle w:val="libFootnote0"/>
              <w:rPr>
                <w:rtl/>
              </w:rPr>
            </w:pPr>
            <w:r>
              <w:rPr>
                <w:rtl/>
                <w:lang w:bidi="fa-IR"/>
              </w:rPr>
              <w:t xml:space="preserve">سرمشق اهل وفاست مهر و وفاى على </w:t>
            </w:r>
            <w:r w:rsidRPr="00F374DD">
              <w:rPr>
                <w:rStyle w:val="libFootnotenumChar"/>
                <w:rtl/>
                <w:lang w:bidi="fa-IR"/>
              </w:rPr>
              <w:t>(</w:t>
            </w:r>
            <w:r w:rsidRPr="00F374DD">
              <w:rPr>
                <w:rStyle w:val="libFootnotenumChar"/>
                <w:rtl/>
              </w:rPr>
              <w:t>162)</w:t>
            </w:r>
            <w:r w:rsidRPr="00725071">
              <w:rPr>
                <w:rStyle w:val="libPoemTiniChar0"/>
                <w:rtl/>
              </w:rPr>
              <w:br/>
              <w:t> </w:t>
            </w:r>
          </w:p>
        </w:tc>
      </w:tr>
    </w:tbl>
    <w:p w:rsidR="00DF7947" w:rsidRDefault="00DF7947" w:rsidP="0012300F">
      <w:pPr>
        <w:pStyle w:val="Heading2"/>
        <w:rPr>
          <w:rtl/>
          <w:lang w:bidi="fa-IR"/>
        </w:rPr>
      </w:pPr>
      <w:bookmarkStart w:id="128" w:name="_Toc386585204"/>
      <w:r>
        <w:rPr>
          <w:rtl/>
          <w:lang w:bidi="fa-IR"/>
        </w:rPr>
        <w:t>126- كاركردن عيب نيست</w:t>
      </w:r>
      <w:bookmarkEnd w:id="12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شرايط زندگى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اندازه اى تنگ شد كه گرسنگى شديدى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فرا گرفت</w:t>
      </w:r>
      <w:r w:rsidR="008A4E6E">
        <w:rPr>
          <w:rtl/>
          <w:lang w:bidi="fa-IR"/>
        </w:rPr>
        <w:t xml:space="preserve">. </w:t>
      </w:r>
      <w:r>
        <w:rPr>
          <w:rtl/>
          <w:lang w:bidi="fa-IR"/>
        </w:rPr>
        <w:t>آن حضرت از خانه بيرون آمد و در جستجوى آن بود تا كارى پيدا شود تا كارگرى كند و با مزد آن غذايى تهيه و گرسنگى خود را رفع نمايد</w:t>
      </w:r>
      <w:r w:rsidR="008A4E6E">
        <w:rPr>
          <w:rtl/>
          <w:lang w:bidi="fa-IR"/>
        </w:rPr>
        <w:t xml:space="preserve">. </w:t>
      </w:r>
    </w:p>
    <w:p w:rsidR="00DF7947" w:rsidRDefault="00DF7947" w:rsidP="00DF7947">
      <w:pPr>
        <w:pStyle w:val="libNormal"/>
        <w:rPr>
          <w:rtl/>
          <w:lang w:bidi="fa-IR"/>
        </w:rPr>
      </w:pPr>
      <w:r>
        <w:rPr>
          <w:rtl/>
          <w:lang w:bidi="fa-IR"/>
        </w:rPr>
        <w:t>در مدينه كار پيدا نكرد</w:t>
      </w:r>
      <w:r w:rsidR="008A4E6E">
        <w:rPr>
          <w:rtl/>
          <w:lang w:bidi="fa-IR"/>
        </w:rPr>
        <w:t xml:space="preserve">، </w:t>
      </w:r>
      <w:r>
        <w:rPr>
          <w:rtl/>
          <w:lang w:bidi="fa-IR"/>
        </w:rPr>
        <w:t>تصميم گرفت به حوالى مدينه كه مزرعه اى است در يك فرسخ و نيمى مدينه رفته تا در آن روستاى كوچك آنجا كارى پيدا كند</w:t>
      </w:r>
      <w:r w:rsidR="008A4E6E">
        <w:rPr>
          <w:rtl/>
          <w:lang w:bidi="fa-IR"/>
        </w:rPr>
        <w:t xml:space="preserve">. </w:t>
      </w:r>
    </w:p>
    <w:p w:rsidR="00DF7947" w:rsidRDefault="00DF7947" w:rsidP="00DF7947">
      <w:pPr>
        <w:pStyle w:val="libNormal"/>
        <w:rPr>
          <w:rtl/>
          <w:lang w:bidi="fa-IR"/>
        </w:rPr>
      </w:pPr>
      <w:r>
        <w:rPr>
          <w:rtl/>
          <w:lang w:bidi="fa-IR"/>
        </w:rPr>
        <w:t>وقتى به روستا رسيد ديد زنى مشغول الك كردن خاك مى باشد و منتظر كارگرى جهت كمك مى باشد نزد آن زن رفت و معلوم شد كه آن زن كارگرى نياز دارد</w:t>
      </w:r>
      <w:r w:rsidR="008A4E6E">
        <w:rPr>
          <w:rtl/>
          <w:lang w:bidi="fa-IR"/>
        </w:rPr>
        <w:t xml:space="preserve">. </w:t>
      </w:r>
    </w:p>
    <w:p w:rsidR="00DF7947" w:rsidRDefault="00DF7947" w:rsidP="00DF7947">
      <w:pPr>
        <w:pStyle w:val="libNormal"/>
        <w:rPr>
          <w:rtl/>
          <w:lang w:bidi="fa-IR"/>
        </w:rPr>
      </w:pPr>
      <w:r>
        <w:rPr>
          <w:rtl/>
          <w:lang w:bidi="fa-IR"/>
        </w:rPr>
        <w:t>پس از صحبت با او قرار بر اين شد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آب از درون چاه آورد و آن خاك را گل كرده تا براى ديوار كشى آماده شود و در ازاى هر دلو آب يك خرما اجرت و مزد گيرد</w:t>
      </w:r>
      <w:r w:rsidR="008A4E6E">
        <w:rPr>
          <w:rtl/>
          <w:lang w:bidi="fa-IR"/>
        </w:rPr>
        <w:t xml:space="preserve">. </w:t>
      </w:r>
    </w:p>
    <w:p w:rsidR="00DF7947" w:rsidRDefault="00DF7947" w:rsidP="00DF7947">
      <w:pPr>
        <w:pStyle w:val="libNormal"/>
        <w:rPr>
          <w:rtl/>
          <w:lang w:bidi="fa-IR"/>
        </w:rPr>
      </w:pPr>
      <w:r>
        <w:rPr>
          <w:rtl/>
          <w:lang w:bidi="fa-IR"/>
        </w:rPr>
        <w:t>حضرت جمعا شانزده دلو از چاه آب آورد آنگاه مشغول تهيه گل شد پس</w:t>
      </w:r>
      <w:r w:rsidR="00251781">
        <w:rPr>
          <w:rtl/>
          <w:lang w:bidi="fa-IR"/>
        </w:rPr>
        <w:t xml:space="preserve"> </w:t>
      </w:r>
      <w:r>
        <w:rPr>
          <w:rtl/>
          <w:lang w:bidi="fa-IR"/>
        </w:rPr>
        <w:t>از اتمام كار آن زن شانزده خرما به آن حضرت داد امام نيز به مدينه بازگشت</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بعد جريان را براى پيامبر </w:t>
      </w:r>
      <w:r w:rsidR="00F33EFF" w:rsidRPr="00F33EFF">
        <w:rPr>
          <w:rStyle w:val="libAlaemChar"/>
          <w:rtl/>
        </w:rPr>
        <w:t>صلى‌الله‌عليه‌وآله‌وسلم</w:t>
      </w:r>
      <w:r>
        <w:rPr>
          <w:rtl/>
          <w:lang w:bidi="fa-IR"/>
        </w:rPr>
        <w:t xml:space="preserve"> تعريف كرد آنگاه هر دو نشسته و با هم آن خرماها را خوردند </w:t>
      </w:r>
      <w:r w:rsidR="003107DD" w:rsidRPr="00F374DD">
        <w:rPr>
          <w:rStyle w:val="libFootnotenumChar"/>
          <w:rtl/>
          <w:lang w:bidi="fa-IR"/>
        </w:rPr>
        <w:t>(</w:t>
      </w:r>
      <w:r w:rsidRPr="00F374DD">
        <w:rPr>
          <w:rStyle w:val="libFootnotenumChar"/>
          <w:rtl/>
        </w:rPr>
        <w:t>163)</w:t>
      </w:r>
    </w:p>
    <w:tbl>
      <w:tblPr>
        <w:tblStyle w:val="TableGrid"/>
        <w:bidiVisual/>
        <w:tblW w:w="5000" w:type="pct"/>
        <w:tblLook w:val="01E0"/>
      </w:tblPr>
      <w:tblGrid>
        <w:gridCol w:w="3674"/>
        <w:gridCol w:w="269"/>
        <w:gridCol w:w="3644"/>
      </w:tblGrid>
      <w:tr w:rsidR="006A5022" w:rsidTr="0049382D">
        <w:trPr>
          <w:trHeight w:val="350"/>
        </w:trPr>
        <w:tc>
          <w:tcPr>
            <w:tcW w:w="4288" w:type="dxa"/>
            <w:shd w:val="clear" w:color="auto" w:fill="auto"/>
          </w:tcPr>
          <w:p w:rsidR="006A5022" w:rsidRDefault="006A5022" w:rsidP="006A5022">
            <w:pPr>
              <w:pStyle w:val="libPoem"/>
              <w:rPr>
                <w:rtl/>
              </w:rPr>
            </w:pPr>
            <w:r>
              <w:rPr>
                <w:rtl/>
                <w:lang w:bidi="fa-IR"/>
              </w:rPr>
              <w:t>اينقدردانم كه برفرق كمال خويش زد</w:t>
            </w:r>
            <w:r w:rsidRPr="00725071">
              <w:rPr>
                <w:rStyle w:val="libPoemTiniChar0"/>
                <w:rtl/>
              </w:rPr>
              <w:br/>
              <w:t> </w:t>
            </w:r>
          </w:p>
        </w:tc>
        <w:tc>
          <w:tcPr>
            <w:tcW w:w="280" w:type="dxa"/>
            <w:shd w:val="clear" w:color="auto" w:fill="auto"/>
          </w:tcPr>
          <w:p w:rsidR="006A5022" w:rsidRDefault="006A5022" w:rsidP="0049382D">
            <w:pPr>
              <w:pStyle w:val="libPoem"/>
              <w:rPr>
                <w:rtl/>
              </w:rPr>
            </w:pPr>
          </w:p>
        </w:tc>
        <w:tc>
          <w:tcPr>
            <w:tcW w:w="4288" w:type="dxa"/>
            <w:shd w:val="clear" w:color="auto" w:fill="auto"/>
          </w:tcPr>
          <w:p w:rsidR="006A5022" w:rsidRDefault="006A5022" w:rsidP="0049382D">
            <w:pPr>
              <w:pStyle w:val="libPoem"/>
              <w:rPr>
                <w:rtl/>
              </w:rPr>
            </w:pPr>
            <w:r>
              <w:rPr>
                <w:rtl/>
                <w:lang w:bidi="fa-IR"/>
              </w:rPr>
              <w:t xml:space="preserve">آفرينش از وجود حيدر كرار گل </w:t>
            </w:r>
            <w:r w:rsidRPr="00F374DD">
              <w:rPr>
                <w:rStyle w:val="libFootnotenumChar"/>
                <w:rtl/>
                <w:lang w:bidi="fa-IR"/>
              </w:rPr>
              <w:t>(</w:t>
            </w:r>
            <w:r w:rsidRPr="00F374DD">
              <w:rPr>
                <w:rStyle w:val="libFootnotenumChar"/>
                <w:rtl/>
              </w:rPr>
              <w:t>164)</w:t>
            </w:r>
            <w:r w:rsidRPr="00725071">
              <w:rPr>
                <w:rStyle w:val="libPoemTiniChar0"/>
                <w:rtl/>
              </w:rPr>
              <w:br/>
              <w:t> </w:t>
            </w:r>
          </w:p>
        </w:tc>
      </w:tr>
    </w:tbl>
    <w:p w:rsidR="00DF7947" w:rsidRDefault="00DF7947" w:rsidP="0012300F">
      <w:pPr>
        <w:pStyle w:val="Heading2"/>
        <w:rPr>
          <w:rtl/>
          <w:lang w:bidi="fa-IR"/>
        </w:rPr>
      </w:pPr>
      <w:bookmarkStart w:id="129" w:name="_Toc386585205"/>
      <w:r>
        <w:rPr>
          <w:rtl/>
          <w:lang w:bidi="fa-IR"/>
        </w:rPr>
        <w:t>127- پيروى از على</w:t>
      </w:r>
      <w:r w:rsidR="003107DD">
        <w:rPr>
          <w:rtl/>
          <w:lang w:bidi="fa-IR"/>
        </w:rPr>
        <w:t xml:space="preserve"> </w:t>
      </w:r>
      <w:r w:rsidR="005F0BBC" w:rsidRPr="005F0BBC">
        <w:rPr>
          <w:rStyle w:val="libAlaemChar"/>
          <w:rtl/>
        </w:rPr>
        <w:t>عليه‌السلام</w:t>
      </w:r>
      <w:bookmarkEnd w:id="12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خدمت رسول خدا </w:t>
      </w:r>
      <w:r w:rsidR="00F33EFF" w:rsidRPr="00F33EFF">
        <w:rPr>
          <w:rStyle w:val="libAlaemChar"/>
          <w:rtl/>
        </w:rPr>
        <w:t>صلى‌الله‌عليه‌وآله‌وسلم</w:t>
      </w:r>
      <w:r>
        <w:rPr>
          <w:rtl/>
          <w:lang w:bidi="fa-IR"/>
        </w:rPr>
        <w:t xml:space="preserve"> رسيدم و بر گرد آن حضرت جمعيتى از قريش را ديدم</w:t>
      </w:r>
      <w:r w:rsidR="008A4E6E">
        <w:rPr>
          <w:rtl/>
          <w:lang w:bidi="fa-IR"/>
        </w:rPr>
        <w:t xml:space="preserve">. </w:t>
      </w:r>
      <w:r>
        <w:rPr>
          <w:rtl/>
          <w:lang w:bidi="fa-IR"/>
        </w:rPr>
        <w:t xml:space="preserve">حضرت به من نگاهى كرد و فرمود: يا عى همانا مثل تو در اين امت مانند حضرت عيسى بن مريم است زيرا عده اى او را </w:t>
      </w:r>
      <w:r>
        <w:rPr>
          <w:rtl/>
          <w:lang w:bidi="fa-IR"/>
        </w:rPr>
        <w:lastRenderedPageBreak/>
        <w:t xml:space="preserve">بسيار دوست داشتند و افراط در دوستى او نمودند و هلاك شدند و دسته اى او را دشمن داشتند و هلاك شدند و اما عده اى دنباله رو او بودند پس نجات يافتند اطرافيان آن حضرت فرمودند رسول خدا </w:t>
      </w:r>
      <w:r w:rsidR="00F33EFF" w:rsidRPr="00F33EFF">
        <w:rPr>
          <w:rStyle w:val="libAlaemChar"/>
          <w:rtl/>
        </w:rPr>
        <w:t>صلى‌الله‌عليه‌وآله‌وسلم</w:t>
      </w:r>
      <w:r>
        <w:rPr>
          <w:rtl/>
          <w:lang w:bidi="fa-IR"/>
        </w:rPr>
        <w:t xml:space="preserve"> را بزرگ شمردند و خنديدند و گفتند: يا رسول الله على را شما با انبيا و رسولان خدا تشبيه مى نمايى</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165)</w:t>
      </w:r>
    </w:p>
    <w:p w:rsidR="00DF7947" w:rsidRDefault="00DF7947" w:rsidP="0012300F">
      <w:pPr>
        <w:pStyle w:val="Heading2"/>
        <w:rPr>
          <w:rtl/>
          <w:lang w:bidi="fa-IR"/>
        </w:rPr>
      </w:pPr>
      <w:bookmarkStart w:id="130" w:name="_Toc386585206"/>
      <w:r>
        <w:rPr>
          <w:rtl/>
          <w:lang w:bidi="fa-IR"/>
        </w:rPr>
        <w:t>128-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خير البريه است</w:t>
      </w:r>
      <w:bookmarkEnd w:id="13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ابوبكر هذلى از شعبى روايت كرد: مردى نزد رسول خدا </w:t>
      </w:r>
      <w:r w:rsidR="00F33EFF" w:rsidRPr="00F33EFF">
        <w:rPr>
          <w:rStyle w:val="libAlaemChar"/>
          <w:rtl/>
        </w:rPr>
        <w:t>صلى‌الله‌عليه‌وآله‌وسلم</w:t>
      </w:r>
      <w:r>
        <w:rPr>
          <w:rtl/>
          <w:lang w:bidi="fa-IR"/>
        </w:rPr>
        <w:t xml:space="preserve"> آمد و عرض كرد: يا رسول الله </w:t>
      </w:r>
      <w:r w:rsidR="00F33EFF" w:rsidRPr="00F33EFF">
        <w:rPr>
          <w:rStyle w:val="libAlaemChar"/>
          <w:rtl/>
        </w:rPr>
        <w:t>صلى‌الله‌عليه‌وآله‌وسلم</w:t>
      </w:r>
      <w:r>
        <w:rPr>
          <w:rtl/>
          <w:lang w:bidi="fa-IR"/>
        </w:rPr>
        <w:t xml:space="preserve"> به من مطلبى بياموز تا خداوند به سبب آن مرا نفعى بخشد</w:t>
      </w:r>
      <w:r w:rsidR="008A4E6E">
        <w:rPr>
          <w:rtl/>
          <w:lang w:bidi="fa-IR"/>
        </w:rPr>
        <w:t xml:space="preserve">. </w:t>
      </w:r>
      <w:r>
        <w:rPr>
          <w:rtl/>
          <w:lang w:bidi="fa-IR"/>
        </w:rPr>
        <w:t>حضرت فرمود: بر تو باد به بخشش و كرم كه در دنيا و آخرت به تو نفع مى بخشد ناگاه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وارد شد و عرض كرد يا رسول الله حضرت فاطمه زهرا </w:t>
      </w:r>
      <w:r w:rsidR="0093333D" w:rsidRPr="0093333D">
        <w:rPr>
          <w:rStyle w:val="libAlaemChar"/>
          <w:rtl/>
        </w:rPr>
        <w:t>عليها‌السلام</w:t>
      </w:r>
      <w:r>
        <w:rPr>
          <w:rtl/>
          <w:lang w:bidi="fa-IR"/>
        </w:rPr>
        <w:t xml:space="preserve"> شما را مى خواند پيامبر خدا </w:t>
      </w:r>
      <w:r w:rsidR="00F33EFF" w:rsidRPr="00F33EFF">
        <w:rPr>
          <w:rStyle w:val="libAlaemChar"/>
          <w:rtl/>
        </w:rPr>
        <w:t>صلى‌الله‌عليه‌وآله‌وسلم</w:t>
      </w:r>
      <w:r>
        <w:rPr>
          <w:rtl/>
          <w:lang w:bidi="fa-IR"/>
        </w:rPr>
        <w:t xml:space="preserve"> برخاست آنگاه آن مرد گفت</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اين مرد كه آمد چه كسى بود در پاسخ او حضرت فرمود: او كسى است كه خداى متعال در حق او در قرآن كريم فرموده ان الذين آمنوا و عملوا الصالحات اولئك هم خير البريه</w:t>
      </w:r>
      <w:r w:rsidR="008A4E6E">
        <w:rPr>
          <w:rtl/>
          <w:lang w:bidi="fa-IR"/>
        </w:rPr>
        <w:t xml:space="preserve">. </w:t>
      </w:r>
      <w:r w:rsidR="003107DD" w:rsidRPr="00F374DD">
        <w:rPr>
          <w:rStyle w:val="libFootnotenumChar"/>
          <w:rtl/>
          <w:lang w:bidi="fa-IR"/>
        </w:rPr>
        <w:t>(</w:t>
      </w:r>
      <w:r w:rsidRPr="00F374DD">
        <w:rPr>
          <w:rStyle w:val="libFootnotenumChar"/>
          <w:rtl/>
        </w:rPr>
        <w:t>166)</w:t>
      </w:r>
    </w:p>
    <w:p w:rsidR="00DF7947" w:rsidRDefault="00DF7947" w:rsidP="0012300F">
      <w:pPr>
        <w:pStyle w:val="Heading2"/>
        <w:rPr>
          <w:rtl/>
          <w:lang w:bidi="fa-IR"/>
        </w:rPr>
      </w:pPr>
      <w:bookmarkStart w:id="131" w:name="_Toc386585207"/>
      <w:r>
        <w:rPr>
          <w:rtl/>
          <w:lang w:bidi="fa-IR"/>
        </w:rPr>
        <w:t>129- اولين پيشتاز عامل</w:t>
      </w:r>
      <w:bookmarkEnd w:id="13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ابن شهر آشوب به سند خود مى نويسد: وقتى كه رسول اكرم </w:t>
      </w:r>
      <w:r w:rsidR="00F33EFF" w:rsidRPr="00F33EFF">
        <w:rPr>
          <w:rStyle w:val="libAlaemChar"/>
          <w:rtl/>
        </w:rPr>
        <w:t>صلى‌الله‌عليه‌وآله‌وسلم</w:t>
      </w:r>
      <w:r>
        <w:rPr>
          <w:rtl/>
          <w:lang w:bidi="fa-IR"/>
        </w:rPr>
        <w:t xml:space="preserve">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خبر شهادت برادرش جعفر طيار را در جنگ موته داد</w:t>
      </w:r>
      <w:r w:rsidR="008A4E6E">
        <w:rPr>
          <w:rtl/>
          <w:lang w:bidi="fa-IR"/>
        </w:rPr>
        <w:t xml:space="preserve">. </w:t>
      </w:r>
      <w:r>
        <w:rPr>
          <w:rtl/>
          <w:lang w:bidi="fa-IR"/>
        </w:rPr>
        <w:t>حضرت وقتى</w:t>
      </w:r>
      <w:r w:rsidR="008A4E6E">
        <w:rPr>
          <w:rtl/>
          <w:lang w:bidi="fa-IR"/>
        </w:rPr>
        <w:t xml:space="preserve">، </w:t>
      </w:r>
      <w:r>
        <w:rPr>
          <w:rtl/>
          <w:lang w:bidi="fa-IR"/>
        </w:rPr>
        <w:t>خبر شهادت برادر خود را شنيد فرمود: انا لله و انا اليه راجعون و در روايت ديگر از حضرت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شده است كه انا لله و انا اليه راجعون را پيش از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كسى نگفته بود</w:t>
      </w:r>
      <w:r w:rsidR="008A4E6E">
        <w:rPr>
          <w:rtl/>
          <w:lang w:bidi="fa-IR"/>
        </w:rPr>
        <w:t xml:space="preserve">. </w:t>
      </w:r>
      <w:r w:rsidR="003107DD" w:rsidRPr="00F374DD">
        <w:rPr>
          <w:rStyle w:val="libFootnotenumChar"/>
          <w:rtl/>
          <w:lang w:bidi="fa-IR"/>
        </w:rPr>
        <w:t>(</w:t>
      </w:r>
      <w:r w:rsidRPr="00F374DD">
        <w:rPr>
          <w:rStyle w:val="libFootnotenumChar"/>
          <w:rtl/>
        </w:rPr>
        <w:t>167)</w:t>
      </w:r>
    </w:p>
    <w:p w:rsidR="00DF7947" w:rsidRDefault="00DF7947" w:rsidP="0012300F">
      <w:pPr>
        <w:pStyle w:val="Heading2"/>
        <w:rPr>
          <w:rtl/>
          <w:lang w:bidi="fa-IR"/>
        </w:rPr>
      </w:pPr>
      <w:bookmarkStart w:id="132" w:name="_Toc386585208"/>
      <w:r>
        <w:rPr>
          <w:rtl/>
          <w:lang w:bidi="fa-IR"/>
        </w:rPr>
        <w:lastRenderedPageBreak/>
        <w:t>130- همراه پيامبر</w:t>
      </w:r>
      <w:r w:rsidR="003107DD">
        <w:rPr>
          <w:rtl/>
          <w:lang w:bidi="fa-IR"/>
        </w:rPr>
        <w:t xml:space="preserve"> </w:t>
      </w:r>
      <w:r w:rsidR="00F33EFF" w:rsidRPr="00F33EFF">
        <w:rPr>
          <w:rStyle w:val="libAlaemChar"/>
          <w:rtl/>
        </w:rPr>
        <w:t>صلى‌الله‌عليه‌وآله‌وسلم</w:t>
      </w:r>
      <w:bookmarkEnd w:id="13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اسلام </w:t>
      </w:r>
      <w:r w:rsidR="00F33EFF" w:rsidRPr="00F33EFF">
        <w:rPr>
          <w:rStyle w:val="libAlaemChar"/>
          <w:rtl/>
        </w:rPr>
        <w:t>صلى‌الله‌عليه‌وآله‌وسلم</w:t>
      </w:r>
      <w:r>
        <w:rPr>
          <w:rtl/>
          <w:lang w:bidi="fa-IR"/>
        </w:rPr>
        <w:t xml:space="preserve"> پس از نماز صبح تا طلوع آفتاب در محراب عبادت به راز و نياز با خداوند مشغول مى بود و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رسيدگى به حوائج مردم</w:t>
      </w:r>
      <w:r w:rsidR="008A4E6E">
        <w:rPr>
          <w:rtl/>
          <w:lang w:bidi="fa-IR"/>
        </w:rPr>
        <w:t xml:space="preserve">، </w:t>
      </w:r>
      <w:r>
        <w:rPr>
          <w:rtl/>
          <w:lang w:bidi="fa-IR"/>
        </w:rPr>
        <w:t xml:space="preserve">پشت سر پيغمبر </w:t>
      </w:r>
      <w:r w:rsidR="00F33EFF" w:rsidRPr="00F33EFF">
        <w:rPr>
          <w:rStyle w:val="libAlaemChar"/>
          <w:rtl/>
        </w:rPr>
        <w:t>صلى‌الله‌عليه‌وآله‌وسلم</w:t>
      </w:r>
      <w:r>
        <w:rPr>
          <w:rtl/>
          <w:lang w:bidi="fa-IR"/>
        </w:rPr>
        <w:t xml:space="preserve"> رو به مردم مى نشست و مردم حوائج خويش را از آن حضرت </w:t>
      </w:r>
      <w:r w:rsidR="00E501E0">
        <w:rPr>
          <w:rtl/>
          <w:lang w:bidi="fa-IR"/>
        </w:rPr>
        <w:t>سئوال</w:t>
      </w:r>
      <w:r>
        <w:rPr>
          <w:rtl/>
          <w:lang w:bidi="fa-IR"/>
        </w:rPr>
        <w:t xml:space="preserve"> مى كردند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دعاهاى زيرا را از پيامبر </w:t>
      </w:r>
      <w:r w:rsidR="00F33EFF" w:rsidRPr="00F33EFF">
        <w:rPr>
          <w:rStyle w:val="libAlaemChar"/>
          <w:rtl/>
        </w:rPr>
        <w:t>صلى‌الله‌عليه‌وآله‌وسلم</w:t>
      </w:r>
      <w:r>
        <w:rPr>
          <w:rtl/>
          <w:lang w:bidi="fa-IR"/>
        </w:rPr>
        <w:t xml:space="preserve"> نقل كرده اند و مى فرمايند</w:t>
      </w:r>
      <w:r w:rsidR="008A4E6E">
        <w:rPr>
          <w:rtl/>
          <w:lang w:bidi="fa-IR"/>
        </w:rPr>
        <w:t xml:space="preserve">. </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وقتى وارد مسجد مى شد مى گفت اللهم افتح لى ابواب رحمتك</w:t>
      </w:r>
      <w:r w:rsidR="008A4E6E">
        <w:rPr>
          <w:rtl/>
          <w:lang w:bidi="fa-IR"/>
        </w:rPr>
        <w:t>؛</w:t>
      </w:r>
      <w:r>
        <w:rPr>
          <w:rtl/>
          <w:lang w:bidi="fa-IR"/>
        </w:rPr>
        <w:t xml:space="preserve"> خدايا درهاى رحمتت را بر من بگشا</w:t>
      </w:r>
      <w:r w:rsidR="008A4E6E">
        <w:rPr>
          <w:rtl/>
          <w:lang w:bidi="fa-IR"/>
        </w:rPr>
        <w:t xml:space="preserve">. </w:t>
      </w:r>
    </w:p>
    <w:p w:rsidR="001A0533" w:rsidRDefault="00DF7947" w:rsidP="00DF7947">
      <w:pPr>
        <w:pStyle w:val="libNormal"/>
        <w:rPr>
          <w:rtl/>
          <w:lang w:bidi="fa-IR"/>
        </w:rPr>
      </w:pPr>
      <w:r>
        <w:rPr>
          <w:rtl/>
          <w:lang w:bidi="fa-IR"/>
        </w:rPr>
        <w:t>و به هنگام خروج از مسجد مى گفت</w:t>
      </w:r>
      <w:r w:rsidR="00137D68">
        <w:rPr>
          <w:rtl/>
          <w:lang w:bidi="fa-IR"/>
        </w:rPr>
        <w:t>:</w:t>
      </w:r>
      <w:r>
        <w:rPr>
          <w:rtl/>
          <w:lang w:bidi="fa-IR"/>
        </w:rPr>
        <w:t xml:space="preserve"> اللهم افتح لى ابواب رزقك</w:t>
      </w:r>
      <w:r w:rsidR="008A4E6E">
        <w:rPr>
          <w:rtl/>
          <w:lang w:bidi="fa-IR"/>
        </w:rPr>
        <w:t>؛</w:t>
      </w:r>
      <w:r>
        <w:rPr>
          <w:rtl/>
          <w:lang w:bidi="fa-IR"/>
        </w:rPr>
        <w:t xml:space="preserve"> خدايا درهاى روزيت را بر من بگشا </w:t>
      </w:r>
      <w:r w:rsidR="003107DD" w:rsidRPr="00F374DD">
        <w:rPr>
          <w:rStyle w:val="libFootnotenumChar"/>
          <w:rtl/>
          <w:lang w:bidi="fa-IR"/>
        </w:rPr>
        <w:t>(</w:t>
      </w:r>
      <w:r w:rsidRPr="00F374DD">
        <w:rPr>
          <w:rStyle w:val="libFootnotenumChar"/>
          <w:rtl/>
        </w:rPr>
        <w:t>168)</w:t>
      </w:r>
    </w:p>
    <w:p w:rsidR="00DF7947" w:rsidRDefault="00DF7947" w:rsidP="0012300F">
      <w:pPr>
        <w:pStyle w:val="Heading2"/>
        <w:rPr>
          <w:rtl/>
          <w:lang w:bidi="fa-IR"/>
        </w:rPr>
      </w:pPr>
      <w:bookmarkStart w:id="133" w:name="_Toc386585209"/>
      <w:r>
        <w:rPr>
          <w:rtl/>
          <w:lang w:bidi="fa-IR"/>
        </w:rPr>
        <w:t>131- هم سفره پيامبر</w:t>
      </w:r>
      <w:r w:rsidR="003107DD">
        <w:rPr>
          <w:rtl/>
          <w:lang w:bidi="fa-IR"/>
        </w:rPr>
        <w:t xml:space="preserve"> </w:t>
      </w:r>
      <w:r w:rsidR="00F33EFF" w:rsidRPr="00F33EFF">
        <w:rPr>
          <w:rStyle w:val="libAlaemChar"/>
          <w:rtl/>
        </w:rPr>
        <w:t>صلى‌الله‌عليه‌وآله‌وسلم</w:t>
      </w:r>
      <w:bookmarkEnd w:id="13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و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خرما مى خوردند هر خرمايى را كه رسول خدا </w:t>
      </w:r>
      <w:r w:rsidR="00F33EFF" w:rsidRPr="00F33EFF">
        <w:rPr>
          <w:rStyle w:val="libAlaemChar"/>
          <w:rtl/>
        </w:rPr>
        <w:t>صلى‌الله‌عليه‌وآله‌وسلم</w:t>
      </w:r>
      <w:r>
        <w:rPr>
          <w:rtl/>
          <w:lang w:bidi="fa-IR"/>
        </w:rPr>
        <w:t xml:space="preserve"> مى خورد به آرامى هسته اش را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نهاد تا اينكه خرماها تمام شد ولى پيش حضرت رسول </w:t>
      </w:r>
      <w:r w:rsidR="00F33EFF" w:rsidRPr="00F33EFF">
        <w:rPr>
          <w:rStyle w:val="libAlaemChar"/>
          <w:rtl/>
        </w:rPr>
        <w:t>صلى‌الله‌عليه‌وآله‌وسلم</w:t>
      </w:r>
      <w:r>
        <w:rPr>
          <w:rtl/>
          <w:lang w:bidi="fa-IR"/>
        </w:rPr>
        <w:t xml:space="preserve"> هيچ هسته خرمايى نبود و مه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هر كه هسته اش بيشتر بود او پرخور است</w:t>
      </w:r>
      <w:r w:rsidR="008A4E6E">
        <w:rPr>
          <w:rtl/>
          <w:lang w:bidi="fa-IR"/>
        </w:rPr>
        <w:t xml:space="preserve">. </w:t>
      </w: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هر كه خرما را با هسته خورده او پرخورتر است</w:t>
      </w:r>
      <w:r w:rsidR="008A4E6E">
        <w:rPr>
          <w:rtl/>
          <w:lang w:bidi="fa-IR"/>
        </w:rPr>
        <w:t xml:space="preserve">. </w:t>
      </w:r>
      <w:r>
        <w:rPr>
          <w:rtl/>
          <w:lang w:bidi="fa-IR"/>
        </w:rPr>
        <w:t>وقتى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لام را گفت</w:t>
      </w:r>
      <w:r w:rsidR="00137D68">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تبسم فرمود و فرمان داد تا هزار درهم به آن حضرت انعام بدهند</w:t>
      </w:r>
      <w:r w:rsidR="008A4E6E">
        <w:rPr>
          <w:rtl/>
          <w:lang w:bidi="fa-IR"/>
        </w:rPr>
        <w:t xml:space="preserve">. </w:t>
      </w:r>
      <w:r w:rsidR="003107DD" w:rsidRPr="00F374DD">
        <w:rPr>
          <w:rStyle w:val="libFootnotenumChar"/>
          <w:rtl/>
          <w:lang w:bidi="fa-IR"/>
        </w:rPr>
        <w:t>(</w:t>
      </w:r>
      <w:r w:rsidRPr="00F374DD">
        <w:rPr>
          <w:rStyle w:val="libFootnotenumChar"/>
          <w:rtl/>
        </w:rPr>
        <w:t>169)</w:t>
      </w:r>
    </w:p>
    <w:p w:rsidR="00DF7947" w:rsidRDefault="00DF7947" w:rsidP="0012300F">
      <w:pPr>
        <w:pStyle w:val="Heading2"/>
        <w:rPr>
          <w:rtl/>
          <w:lang w:bidi="fa-IR"/>
        </w:rPr>
      </w:pPr>
      <w:bookmarkStart w:id="134" w:name="_Toc386585210"/>
      <w:r>
        <w:rPr>
          <w:rtl/>
          <w:lang w:bidi="fa-IR"/>
        </w:rPr>
        <w:t xml:space="preserve">132- صدقه قبل از </w:t>
      </w:r>
      <w:r w:rsidR="00E501E0">
        <w:rPr>
          <w:rtl/>
          <w:lang w:bidi="fa-IR"/>
        </w:rPr>
        <w:t>سئوال</w:t>
      </w:r>
      <w:r>
        <w:rPr>
          <w:rtl/>
          <w:lang w:bidi="fa-IR"/>
        </w:rPr>
        <w:t xml:space="preserve"> كردن</w:t>
      </w:r>
      <w:bookmarkEnd w:id="13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به درستى كه در قرآن مجيد آيه اى است كه عمل به آن ننموده هيچ كس نه قبل از من و نه بعد از من </w:t>
      </w:r>
      <w:r w:rsidR="003107DD" w:rsidRPr="00F374DD">
        <w:rPr>
          <w:rStyle w:val="libFootnotenumChar"/>
          <w:rtl/>
          <w:lang w:bidi="fa-IR"/>
        </w:rPr>
        <w:t>(</w:t>
      </w:r>
      <w:r w:rsidRPr="00F374DD">
        <w:rPr>
          <w:rStyle w:val="libFootnotenumChar"/>
          <w:rtl/>
        </w:rPr>
        <w:t>170)</w:t>
      </w:r>
      <w:r>
        <w:rPr>
          <w:rtl/>
          <w:lang w:bidi="fa-IR"/>
        </w:rPr>
        <w:t xml:space="preserve"> زيرا من يك دينار را به ده درهم فروختم</w:t>
      </w:r>
      <w:r w:rsidR="003107DD">
        <w:rPr>
          <w:rtl/>
          <w:lang w:bidi="fa-IR"/>
        </w:rPr>
        <w:t xml:space="preserve"> (</w:t>
      </w:r>
      <w:r>
        <w:rPr>
          <w:rtl/>
          <w:lang w:bidi="fa-IR"/>
        </w:rPr>
        <w:t>انفاق كردم</w:t>
      </w:r>
      <w:r w:rsidR="008A4E6E">
        <w:rPr>
          <w:rtl/>
          <w:lang w:bidi="fa-IR"/>
        </w:rPr>
        <w:t>)</w:t>
      </w:r>
      <w:r>
        <w:rPr>
          <w:rtl/>
          <w:lang w:bidi="fa-IR"/>
        </w:rPr>
        <w:t xml:space="preserve"> و قبل از هر </w:t>
      </w:r>
      <w:r w:rsidR="00E501E0">
        <w:rPr>
          <w:rtl/>
          <w:lang w:bidi="fa-IR"/>
        </w:rPr>
        <w:t>سئوال</w:t>
      </w:r>
      <w:r>
        <w:rPr>
          <w:rtl/>
          <w:lang w:bidi="fa-IR"/>
        </w:rPr>
        <w:t xml:space="preserve">ى كه از پيامبر اسلام </w:t>
      </w:r>
      <w:r w:rsidR="00F33EFF" w:rsidRPr="00F33EFF">
        <w:rPr>
          <w:rStyle w:val="libAlaemChar"/>
          <w:rtl/>
        </w:rPr>
        <w:t>صلى‌الله‌عليه‌وآله‌وسلم</w:t>
      </w:r>
      <w:r>
        <w:rPr>
          <w:rtl/>
          <w:lang w:bidi="fa-IR"/>
        </w:rPr>
        <w:t xml:space="preserve"> كردم يك درهم به فقير دادم سپس يك مطلب از آن حضرت </w:t>
      </w:r>
      <w:r w:rsidR="00E501E0">
        <w:rPr>
          <w:rtl/>
          <w:lang w:bidi="fa-IR"/>
        </w:rPr>
        <w:t>سئوال</w:t>
      </w:r>
      <w:r>
        <w:rPr>
          <w:rtl/>
          <w:lang w:bidi="fa-IR"/>
        </w:rPr>
        <w:t xml:space="preserve"> مى كردم</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يا على</w:t>
      </w:r>
      <w:r w:rsidR="008A4E6E">
        <w:rPr>
          <w:rtl/>
          <w:lang w:bidi="fa-IR"/>
        </w:rPr>
        <w:t xml:space="preserve">، </w:t>
      </w:r>
      <w:r>
        <w:rPr>
          <w:rtl/>
          <w:lang w:bidi="fa-IR"/>
        </w:rPr>
        <w:t>به من وحى رسيده كه قبل از هر پرسشى از من</w:t>
      </w:r>
      <w:r w:rsidR="008A4E6E">
        <w:rPr>
          <w:rtl/>
          <w:lang w:bidi="fa-IR"/>
        </w:rPr>
        <w:t xml:space="preserve">، </w:t>
      </w:r>
      <w:r>
        <w:rPr>
          <w:rtl/>
          <w:lang w:bidi="fa-IR"/>
        </w:rPr>
        <w:t>اول بايستى صدقه اى به فقير بدهند و من قصد دارم مقدار صدقه را يك دينار قرار دهم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يا رسول الله </w:t>
      </w:r>
      <w:r w:rsidR="00F33EFF" w:rsidRPr="00F33EFF">
        <w:rPr>
          <w:rStyle w:val="libAlaemChar"/>
          <w:rtl/>
        </w:rPr>
        <w:t>صلى‌الله‌عليه‌وآله‌وسلم</w:t>
      </w:r>
      <w:r>
        <w:rPr>
          <w:rtl/>
          <w:lang w:bidi="fa-IR"/>
        </w:rPr>
        <w:t xml:space="preserve"> اگر مقدار صدقه يك دينار باشد؟ مردم </w:t>
      </w:r>
      <w:r w:rsidR="00E501E0">
        <w:rPr>
          <w:rtl/>
          <w:lang w:bidi="fa-IR"/>
        </w:rPr>
        <w:t>سئوال</w:t>
      </w:r>
      <w:r>
        <w:rPr>
          <w:rtl/>
          <w:lang w:bidi="fa-IR"/>
        </w:rPr>
        <w:t>ى نمى كنند</w:t>
      </w:r>
      <w:r w:rsidR="008A4E6E">
        <w:rPr>
          <w:rtl/>
          <w:lang w:bidi="fa-IR"/>
        </w:rPr>
        <w:t xml:space="preserve">. </w:t>
      </w:r>
      <w:r>
        <w:rPr>
          <w:rtl/>
          <w:lang w:bidi="fa-IR"/>
        </w:rPr>
        <w:t>حضرت فرمود: پس چقدر باشد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يك دانه گندم يا يك دانه جو</w:t>
      </w:r>
      <w:r w:rsidR="008A4E6E">
        <w:rPr>
          <w:rtl/>
          <w:lang w:bidi="fa-IR"/>
        </w:rPr>
        <w:t xml:space="preserve">، </w:t>
      </w:r>
      <w:r>
        <w:rPr>
          <w:rtl/>
          <w:lang w:bidi="fa-IR"/>
        </w:rPr>
        <w:t xml:space="preserve">باز هم كسى حاضر به </w:t>
      </w:r>
      <w:r w:rsidR="00E501E0">
        <w:rPr>
          <w:rtl/>
          <w:lang w:bidi="fa-IR"/>
        </w:rPr>
        <w:t>سئوال</w:t>
      </w:r>
      <w:r>
        <w:rPr>
          <w:rtl/>
          <w:lang w:bidi="fa-IR"/>
        </w:rPr>
        <w:t xml:space="preserve"> كردن از رسول خدا </w:t>
      </w:r>
      <w:r w:rsidR="00F33EFF" w:rsidRPr="00F33EFF">
        <w:rPr>
          <w:rStyle w:val="libAlaemChar"/>
          <w:rtl/>
        </w:rPr>
        <w:t>صلى‌الله‌عليه‌وآله‌وسلم</w:t>
      </w:r>
      <w:r>
        <w:rPr>
          <w:rtl/>
          <w:lang w:bidi="fa-IR"/>
        </w:rPr>
        <w:t xml:space="preserve"> نشد مگر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ده </w:t>
      </w:r>
      <w:r w:rsidR="00E501E0">
        <w:rPr>
          <w:rtl/>
          <w:lang w:bidi="fa-IR"/>
        </w:rPr>
        <w:t>سئوال</w:t>
      </w:r>
      <w:r>
        <w:rPr>
          <w:rtl/>
          <w:lang w:bidi="fa-IR"/>
        </w:rPr>
        <w:t xml:space="preserve"> نمود و اين آيه در شاءن او نازل گرديد </w:t>
      </w:r>
      <w:r w:rsidR="003107DD" w:rsidRPr="00F374DD">
        <w:rPr>
          <w:rStyle w:val="libFootnotenumChar"/>
          <w:rtl/>
          <w:lang w:bidi="fa-IR"/>
        </w:rPr>
        <w:t>(</w:t>
      </w:r>
      <w:r w:rsidRPr="00F374DD">
        <w:rPr>
          <w:rStyle w:val="libFootnotenumChar"/>
          <w:rtl/>
        </w:rPr>
        <w:t>171)</w:t>
      </w:r>
    </w:p>
    <w:p w:rsidR="00DF7947" w:rsidRDefault="00DF7947" w:rsidP="0012300F">
      <w:pPr>
        <w:pStyle w:val="Heading2"/>
        <w:rPr>
          <w:rtl/>
          <w:lang w:bidi="fa-IR"/>
        </w:rPr>
      </w:pPr>
      <w:bookmarkStart w:id="135" w:name="_Toc386585211"/>
      <w:r>
        <w:rPr>
          <w:rtl/>
          <w:lang w:bidi="fa-IR"/>
        </w:rPr>
        <w:t>133- رمز فتح</w:t>
      </w:r>
      <w:bookmarkEnd w:id="13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در روز جنگ بدر آمدم تا ببينم رسول اكرم </w:t>
      </w:r>
      <w:r w:rsidR="00F33EFF" w:rsidRPr="00F33EFF">
        <w:rPr>
          <w:rStyle w:val="libAlaemChar"/>
          <w:rtl/>
        </w:rPr>
        <w:t>صلى‌الله‌عليه‌وآله‌وسلم</w:t>
      </w:r>
      <w:r>
        <w:rPr>
          <w:rtl/>
          <w:lang w:bidi="fa-IR"/>
        </w:rPr>
        <w:t xml:space="preserve"> در آن صحنه جنگ و در مقابل دشمنان نيرومند خود چه مى كند</w:t>
      </w:r>
      <w:r w:rsidR="008A4E6E">
        <w:rPr>
          <w:rtl/>
          <w:lang w:bidi="fa-IR"/>
        </w:rPr>
        <w:t xml:space="preserve">. </w:t>
      </w:r>
      <w:r>
        <w:rPr>
          <w:rtl/>
          <w:lang w:bidi="fa-IR"/>
        </w:rPr>
        <w:t>ديدم آن حضرت سر به سجده گذارده و پيوسته مى گويد: يا حى يا قيوم</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چند بار رفتم و برگشتم پيامبر </w:t>
      </w:r>
      <w:r w:rsidR="00F33EFF" w:rsidRPr="00F33EFF">
        <w:rPr>
          <w:rStyle w:val="libAlaemChar"/>
          <w:rtl/>
        </w:rPr>
        <w:t>صلى‌الله‌عليه‌وآله‌وسلم</w:t>
      </w:r>
      <w:r>
        <w:rPr>
          <w:rtl/>
          <w:lang w:bidi="fa-IR"/>
        </w:rPr>
        <w:t xml:space="preserve"> همچنان سر به سجده داشت و جز</w:t>
      </w:r>
      <w:r w:rsidR="003107DD">
        <w:rPr>
          <w:rtl/>
          <w:lang w:bidi="fa-IR"/>
        </w:rPr>
        <w:t xml:space="preserve"> (</w:t>
      </w:r>
      <w:r>
        <w:rPr>
          <w:rtl/>
          <w:lang w:bidi="fa-IR"/>
        </w:rPr>
        <w:t>يا حى يا قيوم</w:t>
      </w:r>
      <w:r w:rsidR="008A4E6E">
        <w:rPr>
          <w:rtl/>
          <w:lang w:bidi="fa-IR"/>
        </w:rPr>
        <w:t>)</w:t>
      </w:r>
      <w:r>
        <w:rPr>
          <w:rtl/>
          <w:lang w:bidi="fa-IR"/>
        </w:rPr>
        <w:t xml:space="preserve"> چيز ديگرى نمى گفت آنقدر به اين ذكر مقدس ادامه داد تا داوند او را در جنگ فاتح و پيروز ساخت</w:t>
      </w:r>
      <w:r w:rsidR="008A4E6E">
        <w:rPr>
          <w:rtl/>
          <w:lang w:bidi="fa-IR"/>
        </w:rPr>
        <w:t xml:space="preserve">. </w:t>
      </w:r>
      <w:r w:rsidR="003107DD" w:rsidRPr="00F374DD">
        <w:rPr>
          <w:rStyle w:val="libFootnotenumChar"/>
          <w:rtl/>
          <w:lang w:bidi="fa-IR"/>
        </w:rPr>
        <w:t>(</w:t>
      </w:r>
      <w:r w:rsidRPr="00F374DD">
        <w:rPr>
          <w:rStyle w:val="libFootnotenumChar"/>
          <w:rtl/>
        </w:rPr>
        <w:t>172)</w:t>
      </w:r>
    </w:p>
    <w:p w:rsidR="00DF7947" w:rsidRDefault="00DF7947" w:rsidP="0012300F">
      <w:pPr>
        <w:pStyle w:val="Heading2"/>
        <w:rPr>
          <w:rtl/>
          <w:lang w:bidi="fa-IR"/>
        </w:rPr>
      </w:pPr>
      <w:bookmarkStart w:id="136" w:name="_Toc386585212"/>
      <w:r>
        <w:rPr>
          <w:rtl/>
          <w:lang w:bidi="fa-IR"/>
        </w:rPr>
        <w:t>134- ايثار على</w:t>
      </w:r>
      <w:r w:rsidR="003107DD">
        <w:rPr>
          <w:rtl/>
          <w:lang w:bidi="fa-IR"/>
        </w:rPr>
        <w:t xml:space="preserve"> </w:t>
      </w:r>
      <w:r w:rsidR="005F0BBC" w:rsidRPr="005F0BBC">
        <w:rPr>
          <w:rStyle w:val="libAlaemChar"/>
          <w:rtl/>
        </w:rPr>
        <w:t>عليه‌السلام</w:t>
      </w:r>
      <w:bookmarkEnd w:id="13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وارد خانه خود شد و ديد حسن و حسين </w:t>
      </w:r>
      <w:r w:rsidR="009350D9" w:rsidRPr="009350D9">
        <w:rPr>
          <w:rStyle w:val="libAlaemChar"/>
          <w:rtl/>
        </w:rPr>
        <w:t>عليهم‌السلام</w:t>
      </w:r>
      <w:r>
        <w:rPr>
          <w:rtl/>
          <w:lang w:bidi="fa-IR"/>
        </w:rPr>
        <w:t xml:space="preserve"> نزد فاطمه زهرا </w:t>
      </w:r>
      <w:r w:rsidR="0093333D" w:rsidRPr="0093333D">
        <w:rPr>
          <w:rStyle w:val="libAlaemChar"/>
          <w:rtl/>
        </w:rPr>
        <w:t>عليها‌السلام</w:t>
      </w:r>
      <w:r>
        <w:rPr>
          <w:rtl/>
          <w:lang w:bidi="fa-IR"/>
        </w:rPr>
        <w:t xml:space="preserve"> گريه مى كنند</w:t>
      </w:r>
      <w:r w:rsidR="008A4E6E">
        <w:rPr>
          <w:rtl/>
          <w:lang w:bidi="fa-IR"/>
        </w:rPr>
        <w:t xml:space="preserve">. </w:t>
      </w:r>
      <w:r>
        <w:rPr>
          <w:rtl/>
          <w:lang w:bidi="fa-IR"/>
        </w:rPr>
        <w:t xml:space="preserve">حضرت </w:t>
      </w:r>
      <w:r w:rsidR="00E501E0">
        <w:rPr>
          <w:rtl/>
          <w:lang w:bidi="fa-IR"/>
        </w:rPr>
        <w:t>سئوال</w:t>
      </w:r>
      <w:r>
        <w:rPr>
          <w:rtl/>
          <w:lang w:bidi="fa-IR"/>
        </w:rPr>
        <w:t xml:space="preserve"> كرد چرا روشنايى چشمان من مى گريند؟ فاطمه زهرا </w:t>
      </w:r>
      <w:r w:rsidR="0093333D" w:rsidRPr="0093333D">
        <w:rPr>
          <w:rStyle w:val="libAlaemChar"/>
          <w:rtl/>
        </w:rPr>
        <w:t>عليها‌السلام</w:t>
      </w:r>
      <w:r>
        <w:rPr>
          <w:rtl/>
          <w:lang w:bidi="fa-IR"/>
        </w:rPr>
        <w:t xml:space="preserve"> گفت</w:t>
      </w:r>
      <w:r w:rsidR="00137D68">
        <w:rPr>
          <w:rtl/>
          <w:lang w:bidi="fa-IR"/>
        </w:rPr>
        <w:t>:</w:t>
      </w:r>
      <w:r>
        <w:rPr>
          <w:rtl/>
          <w:lang w:bidi="fa-IR"/>
        </w:rPr>
        <w:t xml:space="preserve"> اينها گرسنه اند و يك روز است كه چيزى نخورده اند!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پس اين ديگ بر سر آتش چيست</w:t>
      </w:r>
      <w:r w:rsidR="008A4E6E">
        <w:rPr>
          <w:rtl/>
          <w:lang w:bidi="fa-IR"/>
        </w:rPr>
        <w:t>؟</w:t>
      </w:r>
      <w:r>
        <w:rPr>
          <w:rtl/>
          <w:lang w:bidi="fa-IR"/>
        </w:rPr>
        <w:t xml:space="preserve"> گفت</w:t>
      </w:r>
      <w:r w:rsidR="00137D68">
        <w:rPr>
          <w:rtl/>
          <w:lang w:bidi="fa-IR"/>
        </w:rPr>
        <w:t>:</w:t>
      </w:r>
      <w:r>
        <w:rPr>
          <w:rtl/>
          <w:lang w:bidi="fa-IR"/>
        </w:rPr>
        <w:t xml:space="preserve"> در ديگ تنها آب است كه براى دل خوشى فرزندانم بر سر آتش نهاده ام</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دلتنگ شد</w:t>
      </w:r>
      <w:r w:rsidR="008A4E6E">
        <w:rPr>
          <w:rtl/>
          <w:lang w:bidi="fa-IR"/>
        </w:rPr>
        <w:t xml:space="preserve">، </w:t>
      </w:r>
      <w:r>
        <w:rPr>
          <w:rtl/>
          <w:lang w:bidi="fa-IR"/>
        </w:rPr>
        <w:t>عبايى كه داشت به بازار برد و فروخت و با 6 درهم آن خوراكى تهيه كرد</w:t>
      </w:r>
      <w:r w:rsidR="008A4E6E">
        <w:rPr>
          <w:rtl/>
          <w:lang w:bidi="fa-IR"/>
        </w:rPr>
        <w:t xml:space="preserve">. </w:t>
      </w:r>
      <w:r>
        <w:rPr>
          <w:rtl/>
          <w:lang w:bidi="fa-IR"/>
        </w:rPr>
        <w:t>وقتى كه به سوى خانه باز مى گشت فقيرى به حضرت گفت</w:t>
      </w:r>
      <w:r w:rsidR="00137D68">
        <w:rPr>
          <w:rtl/>
          <w:lang w:bidi="fa-IR"/>
        </w:rPr>
        <w:t>:</w:t>
      </w:r>
      <w:r>
        <w:rPr>
          <w:rtl/>
          <w:lang w:bidi="fa-IR"/>
        </w:rPr>
        <w:t xml:space="preserve"> آيا كسى در راه خدا وام مى دهد كه چند برابر گردد؟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همه آن خوراكى را به او داد و چون به خانه رسيد فاطمه </w:t>
      </w:r>
      <w:r w:rsidR="0093333D" w:rsidRPr="0093333D">
        <w:rPr>
          <w:rStyle w:val="libAlaemChar"/>
          <w:rtl/>
        </w:rPr>
        <w:t>عليها‌السلام</w:t>
      </w:r>
      <w:r>
        <w:rPr>
          <w:rtl/>
          <w:lang w:bidi="fa-IR"/>
        </w:rPr>
        <w:t xml:space="preserve"> پرسيد: يا على</w:t>
      </w:r>
      <w:r w:rsidR="008A4E6E">
        <w:rPr>
          <w:rtl/>
          <w:lang w:bidi="fa-IR"/>
        </w:rPr>
        <w:t>!</w:t>
      </w:r>
      <w:r>
        <w:rPr>
          <w:rtl/>
          <w:lang w:bidi="fa-IR"/>
        </w:rPr>
        <w:t xml:space="preserve"> توفيق يافتى و چيزى آماده كردى</w:t>
      </w:r>
      <w:r w:rsidR="008A4E6E">
        <w:rPr>
          <w:rtl/>
          <w:lang w:bidi="fa-IR"/>
        </w:rPr>
        <w:t>؟</w:t>
      </w:r>
      <w:r>
        <w:rPr>
          <w:rtl/>
          <w:lang w:bidi="fa-IR"/>
        </w:rPr>
        <w:t xml:space="preserve"> گفت</w:t>
      </w:r>
      <w:r w:rsidR="00137D68">
        <w:rPr>
          <w:rtl/>
          <w:lang w:bidi="fa-IR"/>
        </w:rPr>
        <w:t>:</w:t>
      </w:r>
      <w:r>
        <w:rPr>
          <w:rtl/>
          <w:lang w:bidi="fa-IR"/>
        </w:rPr>
        <w:t xml:space="preserve"> آرى</w:t>
      </w:r>
      <w:r w:rsidR="008A4E6E">
        <w:rPr>
          <w:rtl/>
          <w:lang w:bidi="fa-IR"/>
        </w:rPr>
        <w:t xml:space="preserve">. </w:t>
      </w:r>
      <w:r>
        <w:rPr>
          <w:rtl/>
          <w:lang w:bidi="fa-IR"/>
        </w:rPr>
        <w:t>ليكن همه آن را به بينوايى دادم</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گفت</w:t>
      </w:r>
      <w:r w:rsidR="00137D68">
        <w:rPr>
          <w:rtl/>
          <w:lang w:bidi="fa-IR"/>
        </w:rPr>
        <w:t>:</w:t>
      </w:r>
      <w:r>
        <w:rPr>
          <w:rtl/>
          <w:lang w:bidi="fa-IR"/>
        </w:rPr>
        <w:t xml:space="preserve"> چه خوب كردى تو هميشه توفيق كار خير مى يابى</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برگشت تا براى نماز به مسجد برود</w:t>
      </w:r>
      <w:r w:rsidR="008A4E6E">
        <w:rPr>
          <w:rtl/>
          <w:lang w:bidi="fa-IR"/>
        </w:rPr>
        <w:t xml:space="preserve">، </w:t>
      </w:r>
      <w:r>
        <w:rPr>
          <w:rtl/>
          <w:lang w:bidi="fa-IR"/>
        </w:rPr>
        <w:t>در راه كسى را ديد كه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شتر را من مى فروشم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من فعلا پولى ندارم</w:t>
      </w:r>
      <w:r w:rsidR="008A4E6E">
        <w:rPr>
          <w:rtl/>
          <w:lang w:bidi="fa-IR"/>
        </w:rPr>
        <w:t xml:space="preserve">، </w:t>
      </w:r>
      <w:r>
        <w:rPr>
          <w:rtl/>
          <w:lang w:bidi="fa-IR"/>
        </w:rPr>
        <w:t>آن شخص</w:t>
      </w:r>
      <w:r w:rsidR="00251781">
        <w:rPr>
          <w:rtl/>
          <w:lang w:bidi="fa-IR"/>
        </w:rPr>
        <w:t xml:space="preserve"> </w:t>
      </w:r>
      <w:r>
        <w:rPr>
          <w:rtl/>
          <w:lang w:bidi="fa-IR"/>
        </w:rPr>
        <w:t>گفت</w:t>
      </w:r>
      <w:r w:rsidR="00137D68">
        <w:rPr>
          <w:rtl/>
          <w:lang w:bidi="fa-IR"/>
        </w:rPr>
        <w:t>:</w:t>
      </w:r>
    </w:p>
    <w:p w:rsidR="001A0533" w:rsidRDefault="00DF7947" w:rsidP="00DF7947">
      <w:pPr>
        <w:pStyle w:val="libNormal"/>
        <w:rPr>
          <w:rtl/>
          <w:lang w:bidi="fa-IR"/>
        </w:rPr>
      </w:pPr>
      <w:r>
        <w:rPr>
          <w:rtl/>
          <w:lang w:bidi="fa-IR"/>
        </w:rPr>
        <w:t>به تو فروختم هر وقتى كه پولى به تو ريد به من باز دهى</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شتر را به 60 درهم خريد و حركت كرد كه ناگهان شخصى ديگر رسيد و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شتر را به من بفروش</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فروختم به چه قيمت مى خرى</w:t>
      </w:r>
      <w:r w:rsidR="008A4E6E">
        <w:rPr>
          <w:rtl/>
          <w:lang w:bidi="fa-IR"/>
        </w:rPr>
        <w:t>؟</w:t>
      </w:r>
      <w:r>
        <w:rPr>
          <w:rtl/>
          <w:lang w:bidi="fa-IR"/>
        </w:rPr>
        <w:t xml:space="preserve"> گفت 120 درهم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شتر را داد و پول را گرفت و نيمى از آن را به برگشت وام و نيم ديگر را به كار خود برد در اين وقت رسول خدا </w:t>
      </w:r>
      <w:r w:rsidR="00F33EFF" w:rsidRPr="00F33EFF">
        <w:rPr>
          <w:rStyle w:val="libAlaemChar"/>
          <w:rtl/>
        </w:rPr>
        <w:t>صلى‌الله‌عليه‌وآله‌وسلم</w:t>
      </w:r>
      <w:r>
        <w:rPr>
          <w:rtl/>
          <w:lang w:bidi="fa-IR"/>
        </w:rPr>
        <w:t xml:space="preserve"> رسيد و ماجرا را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شنيد و فرمود: فروشنده جبرئيل و خريدار ميكائيل بود و اين آن وامى بود كه به آن فقير بخشيدى </w:t>
      </w:r>
      <w:r w:rsidR="003107DD" w:rsidRPr="00F374DD">
        <w:rPr>
          <w:rStyle w:val="libFootnotenumChar"/>
          <w:rtl/>
          <w:lang w:bidi="fa-IR"/>
        </w:rPr>
        <w:t>(</w:t>
      </w:r>
      <w:r w:rsidRPr="00F374DD">
        <w:rPr>
          <w:rStyle w:val="libFootnotenumChar"/>
          <w:rtl/>
        </w:rPr>
        <w:t>173)</w:t>
      </w:r>
    </w:p>
    <w:p w:rsidR="00DF7947" w:rsidRDefault="00DF7947" w:rsidP="0012300F">
      <w:pPr>
        <w:pStyle w:val="Heading2"/>
        <w:rPr>
          <w:rtl/>
          <w:lang w:bidi="fa-IR"/>
        </w:rPr>
      </w:pPr>
      <w:bookmarkStart w:id="137" w:name="_Toc386585213"/>
      <w:r>
        <w:rPr>
          <w:rtl/>
          <w:lang w:bidi="fa-IR"/>
        </w:rPr>
        <w:t>135- برترين مخلوق خداوند</w:t>
      </w:r>
      <w:bookmarkEnd w:id="13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امام رضا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پدران بزرگوارش و آنان از حضرت على ع نقل مى فرمايند كه رسول خدا </w:t>
      </w:r>
      <w:r w:rsidR="00F33EFF" w:rsidRPr="00F33EFF">
        <w:rPr>
          <w:rStyle w:val="libAlaemChar"/>
          <w:rtl/>
        </w:rPr>
        <w:t>صلى‌الله‌عليه‌وآله‌وسلم</w:t>
      </w:r>
      <w:r>
        <w:rPr>
          <w:rtl/>
          <w:lang w:bidi="fa-IR"/>
        </w:rPr>
        <w:t xml:space="preserve"> فرمود: خداى تعالى آفريده اى از من برتر نيافريد و هيچ آفريده اى نزد خداى تعالى از من گرامى تر نيست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 من عرض كردم يا رسول الله</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آيا تو برترى يا جبرئيل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همانا كه خداى تبارك و تعالى پيامبران مرسلش را بر فرشتگان مقربش برترى داد و مرا بر همه پيامبران و مرسلين برترى بخشيد و پس از من برترى از آن تو و امامان پس از تو است</w:t>
      </w:r>
      <w:r w:rsidR="008A4E6E">
        <w:rPr>
          <w:rtl/>
          <w:lang w:bidi="fa-IR"/>
        </w:rPr>
        <w:t xml:space="preserve">، </w:t>
      </w:r>
      <w:r>
        <w:rPr>
          <w:rtl/>
          <w:lang w:bidi="fa-IR"/>
        </w:rPr>
        <w:t>و همانا فرشتگان خدمتگزاران ما و خدمتگزاران دوستان ما هستند</w:t>
      </w:r>
      <w:r w:rsidR="008A4E6E">
        <w:rPr>
          <w:rtl/>
          <w:lang w:bidi="fa-IR"/>
        </w:rPr>
        <w:t xml:space="preserve">. </w:t>
      </w:r>
      <w:r>
        <w:rPr>
          <w:rtl/>
          <w:lang w:bidi="fa-IR"/>
        </w:rPr>
        <w:t>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آنانكه حاملان عرشند و آنان كه در گرد عرش اند به ثناى پروردگارشان تسبيح مى گويند و از براى كسانى كه به ولايت ما ايمان آورده اند آمرزش مى طلبند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اگر ما نبوديم خداى تعالى نه آدم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مى آفريد و نه حوا را و نه بهشت و دوزخ را و نه آسمان و زمين</w:t>
      </w:r>
      <w:r w:rsidR="008A4E6E">
        <w:rPr>
          <w:rtl/>
          <w:lang w:bidi="fa-IR"/>
        </w:rPr>
        <w:t xml:space="preserve">، </w:t>
      </w:r>
      <w:r>
        <w:rPr>
          <w:rtl/>
          <w:lang w:bidi="fa-IR"/>
        </w:rPr>
        <w:t>را پس چگونه ما برتر از فرشتگان نباشيم و حال آنكه ما پيش از آنان پروردگار خود را شناختيم و او را تسبيح گفتيم و تحليل و تقديس كرديم زيرا نخستين چيزى كه خداى تعالى آن را آفريد ارواح ما بود</w:t>
      </w:r>
      <w:r w:rsidR="008A4E6E">
        <w:rPr>
          <w:rtl/>
          <w:lang w:bidi="fa-IR"/>
        </w:rPr>
        <w:t xml:space="preserve">... </w:t>
      </w:r>
    </w:p>
    <w:p w:rsidR="001A0533" w:rsidRDefault="00DF7947" w:rsidP="00DF7947">
      <w:pPr>
        <w:pStyle w:val="libNormal"/>
        <w:rPr>
          <w:rtl/>
          <w:lang w:bidi="fa-IR"/>
        </w:rPr>
      </w:pPr>
      <w:r>
        <w:rPr>
          <w:rtl/>
          <w:lang w:bidi="fa-IR"/>
        </w:rPr>
        <w:t>توضيح</w:t>
      </w:r>
      <w:r w:rsidR="00137D68">
        <w:rPr>
          <w:rtl/>
          <w:lang w:bidi="fa-IR"/>
        </w:rPr>
        <w:t>:</w:t>
      </w:r>
      <w:r w:rsidR="003107DD">
        <w:rPr>
          <w:rtl/>
          <w:lang w:bidi="fa-IR"/>
        </w:rPr>
        <w:t xml:space="preserve"> (</w:t>
      </w:r>
      <w:r w:rsidR="00E501E0">
        <w:rPr>
          <w:rtl/>
          <w:lang w:bidi="fa-IR"/>
        </w:rPr>
        <w:t>سئوال</w:t>
      </w:r>
      <w:r>
        <w:rPr>
          <w:rtl/>
          <w:lang w:bidi="fa-IR"/>
        </w:rPr>
        <w:t>ات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رسول خدا </w:t>
      </w:r>
      <w:r w:rsidR="00F33EFF" w:rsidRPr="00F33EFF">
        <w:rPr>
          <w:rStyle w:val="libAlaemChar"/>
          <w:rtl/>
        </w:rPr>
        <w:t>صلى‌الله‌عليه‌وآله‌وسلم</w:t>
      </w:r>
      <w:r>
        <w:rPr>
          <w:rtl/>
          <w:lang w:bidi="fa-IR"/>
        </w:rPr>
        <w:t xml:space="preserve"> كه در فرازهاى مختلف اين مجموعه اشاره شده</w:t>
      </w:r>
      <w:r w:rsidR="008A4E6E">
        <w:rPr>
          <w:rtl/>
          <w:lang w:bidi="fa-IR"/>
        </w:rPr>
        <w:t>،</w:t>
      </w:r>
      <w:r w:rsidR="00137D68">
        <w:rPr>
          <w:rtl/>
          <w:lang w:bidi="fa-IR"/>
        </w:rPr>
        <w:t>:</w:t>
      </w:r>
      <w:r>
        <w:rPr>
          <w:rtl/>
          <w:lang w:bidi="fa-IR"/>
        </w:rPr>
        <w:t xml:space="preserve"> در باب مصلحتى انجام مى گرفته مولاى ما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امام كشف و يقين از اين جهت </w:t>
      </w:r>
      <w:r w:rsidR="00E501E0">
        <w:rPr>
          <w:rtl/>
          <w:lang w:bidi="fa-IR"/>
        </w:rPr>
        <w:t>سئوال</w:t>
      </w:r>
      <w:r>
        <w:rPr>
          <w:rtl/>
          <w:lang w:bidi="fa-IR"/>
        </w:rPr>
        <w:t xml:space="preserve"> مى كرده اند كه اين حقايق در نظر ديگران مكشوف افتد و گرنه خود او حقايق علوم و رازهاى پنهانى را در همان مقام عقلى و شاءن غيبى كه دارد از رسول خدا </w:t>
      </w:r>
      <w:r w:rsidR="00F33EFF" w:rsidRPr="00F33EFF">
        <w:rPr>
          <w:rStyle w:val="libAlaemChar"/>
          <w:rtl/>
        </w:rPr>
        <w:t>صلى‌الله‌عليه‌وآله‌وسلم</w:t>
      </w:r>
      <w:r>
        <w:rPr>
          <w:rtl/>
          <w:lang w:bidi="fa-IR"/>
        </w:rPr>
        <w:t xml:space="preserve"> استفاده مى فرمود پيش از آنكه به عالم مثال و نشئه خيال قدم بگذارد تا چه رسد به آنكه استفاده آن حضرت منوط به اين باشد كه </w:t>
      </w:r>
      <w:r>
        <w:rPr>
          <w:rtl/>
          <w:lang w:bidi="fa-IR"/>
        </w:rPr>
        <w:lastRenderedPageBreak/>
        <w:t>آن حقايق به شكل الفاظ و كلام تنزل نمايد تا مورد استفاده شان قرار گيرد</w:t>
      </w:r>
      <w:r w:rsidR="008A4E6E">
        <w:rPr>
          <w:rtl/>
          <w:lang w:bidi="fa-IR"/>
        </w:rPr>
        <w:t xml:space="preserve">. </w:t>
      </w:r>
      <w:r>
        <w:rPr>
          <w:rtl/>
          <w:lang w:bidi="fa-IR"/>
        </w:rPr>
        <w:t>و مويد مطلب حديث نبوى است كه فرمود: من شهر علمم على ام در است</w:t>
      </w:r>
      <w:r w:rsidR="008A4E6E">
        <w:rPr>
          <w:rtl/>
          <w:lang w:bidi="fa-IR"/>
        </w:rPr>
        <w:t xml:space="preserve">. </w:t>
      </w:r>
      <w:r>
        <w:rPr>
          <w:rtl/>
          <w:lang w:bidi="fa-IR"/>
        </w:rPr>
        <w:t xml:space="preserve">) </w:t>
      </w:r>
      <w:r w:rsidR="003107DD" w:rsidRPr="00F374DD">
        <w:rPr>
          <w:rStyle w:val="libFootnotenumChar"/>
          <w:rtl/>
          <w:lang w:bidi="fa-IR"/>
        </w:rPr>
        <w:t>(</w:t>
      </w:r>
      <w:r w:rsidRPr="00F374DD">
        <w:rPr>
          <w:rStyle w:val="libFootnotenumChar"/>
          <w:rtl/>
        </w:rPr>
        <w:t>174)</w:t>
      </w:r>
    </w:p>
    <w:p w:rsidR="00DF7947" w:rsidRDefault="00DF7947" w:rsidP="0012300F">
      <w:pPr>
        <w:pStyle w:val="Heading2"/>
        <w:rPr>
          <w:rtl/>
          <w:lang w:bidi="fa-IR"/>
        </w:rPr>
      </w:pPr>
      <w:bookmarkStart w:id="138" w:name="_Toc386585214"/>
      <w:r>
        <w:rPr>
          <w:rtl/>
          <w:lang w:bidi="fa-IR"/>
        </w:rPr>
        <w:t xml:space="preserve">136- از من </w:t>
      </w:r>
      <w:r w:rsidR="00E501E0">
        <w:rPr>
          <w:rtl/>
          <w:lang w:bidi="fa-IR"/>
        </w:rPr>
        <w:t>سئوال</w:t>
      </w:r>
      <w:r>
        <w:rPr>
          <w:rtl/>
          <w:lang w:bidi="fa-IR"/>
        </w:rPr>
        <w:t xml:space="preserve"> كن</w:t>
      </w:r>
      <w:bookmarkEnd w:id="13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يا على</w:t>
      </w:r>
      <w:r w:rsidR="008A4E6E">
        <w:rPr>
          <w:rtl/>
          <w:lang w:bidi="fa-IR"/>
        </w:rPr>
        <w:t>!</w:t>
      </w:r>
      <w:r>
        <w:rPr>
          <w:rtl/>
          <w:lang w:bidi="fa-IR"/>
        </w:rPr>
        <w:t xml:space="preserve"> اذا نامت فاستق لى ست قرب من بئر غرس</w:t>
      </w:r>
      <w:r w:rsidR="00251781">
        <w:rPr>
          <w:rtl/>
          <w:lang w:bidi="fa-IR"/>
        </w:rPr>
        <w:t xml:space="preserve"> </w:t>
      </w:r>
      <w:r>
        <w:rPr>
          <w:rtl/>
          <w:lang w:bidi="fa-IR"/>
        </w:rPr>
        <w:t>فغلسنى و كفنى و حنطنى فاذا فرغت من غسلى فخذ بمجامع كفنى و اجلسنى ثم سلنى عما شئت فو الله لا تسا</w:t>
      </w:r>
      <w:r w:rsidR="008A4E6E">
        <w:rPr>
          <w:rtl/>
          <w:lang w:bidi="fa-IR"/>
        </w:rPr>
        <w:t xml:space="preserve">. </w:t>
      </w:r>
      <w:r>
        <w:rPr>
          <w:rtl/>
          <w:lang w:bidi="fa-IR"/>
        </w:rPr>
        <w:t xml:space="preserve">لنى عن شى ء الا جبتك </w:t>
      </w:r>
      <w:r w:rsidR="003107DD" w:rsidRPr="00F374DD">
        <w:rPr>
          <w:rStyle w:val="libFootnotenumChar"/>
          <w:rtl/>
          <w:lang w:bidi="fa-IR"/>
        </w:rPr>
        <w:t>(</w:t>
      </w:r>
      <w:r w:rsidRPr="00F374DD">
        <w:rPr>
          <w:rStyle w:val="libFootnotenumChar"/>
          <w:rtl/>
        </w:rPr>
        <w:t>175)</w:t>
      </w:r>
    </w:p>
    <w:p w:rsidR="001A0533" w:rsidRDefault="00DF7947" w:rsidP="00DF7947">
      <w:pPr>
        <w:pStyle w:val="libNormal"/>
        <w:rPr>
          <w:rtl/>
          <w:lang w:bidi="fa-IR"/>
        </w:rPr>
      </w:pPr>
      <w:r>
        <w:rPr>
          <w:rtl/>
          <w:lang w:bidi="fa-IR"/>
        </w:rPr>
        <w:t>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بعد از آن كه من رحلت كردم من را غسل بده و وقتى تجهيز تمام شد و كفن كردى اطراف كفنم را بگير و مرا بنشان وقتى اطراف كفنم را گرفتى و مرا نشاندى هر چه خواستى از من بپرس و من هر چه گفتم ياد داشت كن</w:t>
      </w:r>
      <w:r w:rsidR="008A4E6E">
        <w:rPr>
          <w:rtl/>
          <w:lang w:bidi="fa-IR"/>
        </w:rPr>
        <w:t xml:space="preserve">. </w:t>
      </w:r>
    </w:p>
    <w:p w:rsidR="00DF7947" w:rsidRDefault="00DF7947" w:rsidP="0012300F">
      <w:pPr>
        <w:pStyle w:val="Heading2"/>
        <w:rPr>
          <w:rtl/>
          <w:lang w:bidi="fa-IR"/>
        </w:rPr>
      </w:pPr>
      <w:bookmarkStart w:id="139" w:name="_Toc386585215"/>
      <w:r>
        <w:rPr>
          <w:rtl/>
          <w:lang w:bidi="fa-IR"/>
        </w:rPr>
        <w:t>137- به وصيت پيامبر</w:t>
      </w:r>
      <w:r w:rsidR="003107DD">
        <w:rPr>
          <w:rtl/>
          <w:lang w:bidi="fa-IR"/>
        </w:rPr>
        <w:t xml:space="preserve"> </w:t>
      </w:r>
      <w:r w:rsidR="00F33EFF" w:rsidRPr="00F33EFF">
        <w:rPr>
          <w:rStyle w:val="libAlaemChar"/>
          <w:rtl/>
        </w:rPr>
        <w:t>صلى‌الله‌عليه‌وآله‌وسلم</w:t>
      </w:r>
      <w:r>
        <w:rPr>
          <w:rtl/>
          <w:lang w:bidi="fa-IR"/>
        </w:rPr>
        <w:t xml:space="preserve"> عمل كرد</w:t>
      </w:r>
      <w:bookmarkEnd w:id="13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ابن عمار گويد: شنيدم از حضرت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مى فرمود: در وصيت 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بود كه فرمود:</w:t>
      </w:r>
    </w:p>
    <w:p w:rsidR="00DF7947" w:rsidRDefault="00DF7947" w:rsidP="00DF7947">
      <w:pPr>
        <w:pStyle w:val="libNormal"/>
        <w:rPr>
          <w:rtl/>
          <w:lang w:bidi="fa-IR"/>
        </w:rPr>
      </w:pPr>
      <w:r>
        <w:rPr>
          <w:rtl/>
          <w:lang w:bidi="fa-IR"/>
        </w:rPr>
        <w:t>اى على ع سفارش مى كنم تو را در جان خودت به خوى هائى كه</w:t>
      </w:r>
      <w:r w:rsidR="008A4E6E">
        <w:rPr>
          <w:rtl/>
          <w:lang w:bidi="fa-IR"/>
        </w:rPr>
        <w:t xml:space="preserve">، </w:t>
      </w:r>
      <w:r>
        <w:rPr>
          <w:rtl/>
          <w:lang w:bidi="fa-IR"/>
        </w:rPr>
        <w:t>نگاهدار آنها را از من</w:t>
      </w:r>
      <w:r w:rsidR="008A4E6E">
        <w:rPr>
          <w:rtl/>
          <w:lang w:bidi="fa-IR"/>
        </w:rPr>
        <w:t xml:space="preserve">. </w:t>
      </w:r>
      <w:r>
        <w:rPr>
          <w:rtl/>
          <w:lang w:bidi="fa-IR"/>
        </w:rPr>
        <w:t>پس از آن گفت</w:t>
      </w:r>
      <w:r w:rsidR="00137D68">
        <w:rPr>
          <w:rtl/>
          <w:lang w:bidi="fa-IR"/>
        </w:rPr>
        <w:t>:</w:t>
      </w:r>
      <w:r>
        <w:rPr>
          <w:rtl/>
          <w:lang w:bidi="fa-IR"/>
        </w:rPr>
        <w:t xml:space="preserve"> خداوندا اعانت فرما او را</w:t>
      </w:r>
      <w:r w:rsidR="008A4E6E">
        <w:rPr>
          <w:rtl/>
          <w:lang w:bidi="fa-IR"/>
        </w:rPr>
        <w:t xml:space="preserve">. </w:t>
      </w:r>
    </w:p>
    <w:p w:rsidR="00DF7947" w:rsidRDefault="00DF7947" w:rsidP="00DF7947">
      <w:pPr>
        <w:pStyle w:val="libNormal"/>
        <w:rPr>
          <w:rtl/>
          <w:lang w:bidi="fa-IR"/>
        </w:rPr>
      </w:pPr>
      <w:r>
        <w:rPr>
          <w:rtl/>
          <w:lang w:bidi="fa-IR"/>
        </w:rPr>
        <w:t>اما اولى آنها: راست گفتارى است</w:t>
      </w:r>
      <w:r w:rsidR="008A4E6E">
        <w:rPr>
          <w:rtl/>
          <w:lang w:bidi="fa-IR"/>
        </w:rPr>
        <w:t xml:space="preserve">، </w:t>
      </w:r>
      <w:r>
        <w:rPr>
          <w:rtl/>
          <w:lang w:bidi="fa-IR"/>
        </w:rPr>
        <w:t>خارج نشود از دهان تو دروغى هيچگاه و دومى</w:t>
      </w:r>
      <w:r w:rsidR="00137D68">
        <w:rPr>
          <w:rtl/>
          <w:lang w:bidi="fa-IR"/>
        </w:rPr>
        <w:t>:</w:t>
      </w:r>
      <w:r>
        <w:rPr>
          <w:rtl/>
          <w:lang w:bidi="fa-IR"/>
        </w:rPr>
        <w:t xml:space="preserve"> پرهيزگارى است</w:t>
      </w:r>
      <w:r w:rsidR="008A4E6E">
        <w:rPr>
          <w:rtl/>
          <w:lang w:bidi="fa-IR"/>
        </w:rPr>
        <w:t xml:space="preserve">، </w:t>
      </w:r>
      <w:r>
        <w:rPr>
          <w:rtl/>
          <w:lang w:bidi="fa-IR"/>
        </w:rPr>
        <w:t>جراءت مكن بر خيانت هرگز</w:t>
      </w:r>
      <w:r w:rsidR="008A4E6E">
        <w:rPr>
          <w:rtl/>
          <w:lang w:bidi="fa-IR"/>
        </w:rPr>
        <w:t xml:space="preserve">. </w:t>
      </w:r>
      <w:r>
        <w:rPr>
          <w:rtl/>
          <w:lang w:bidi="fa-IR"/>
        </w:rPr>
        <w:t>سوم</w:t>
      </w:r>
      <w:r w:rsidR="00137D68">
        <w:rPr>
          <w:rtl/>
          <w:lang w:bidi="fa-IR"/>
        </w:rPr>
        <w:t>:</w:t>
      </w:r>
      <w:r>
        <w:rPr>
          <w:rtl/>
          <w:lang w:bidi="fa-IR"/>
        </w:rPr>
        <w:t xml:space="preserve"> ترسناكى از خداوند است چنانچه گويى او را مى بينى</w:t>
      </w:r>
      <w:r w:rsidR="008A4E6E">
        <w:rPr>
          <w:rtl/>
          <w:lang w:bidi="fa-IR"/>
        </w:rPr>
        <w:t xml:space="preserve">. </w:t>
      </w:r>
      <w:r>
        <w:rPr>
          <w:rtl/>
          <w:lang w:bidi="fa-IR"/>
        </w:rPr>
        <w:t>چهارم</w:t>
      </w:r>
      <w:r w:rsidR="00137D68">
        <w:rPr>
          <w:rtl/>
          <w:lang w:bidi="fa-IR"/>
        </w:rPr>
        <w:t>:</w:t>
      </w:r>
      <w:r>
        <w:rPr>
          <w:rtl/>
          <w:lang w:bidi="fa-IR"/>
        </w:rPr>
        <w:t xml:space="preserve"> گريه بسيار از ترس خداوند است بر پا مى شود براى تو به هر قطره اشكى هزار خانه در بهشت</w:t>
      </w:r>
      <w:r w:rsidR="008A4E6E">
        <w:rPr>
          <w:rtl/>
          <w:lang w:bidi="fa-IR"/>
        </w:rPr>
        <w:t xml:space="preserve">. </w:t>
      </w:r>
      <w:r>
        <w:rPr>
          <w:rtl/>
          <w:lang w:bidi="fa-IR"/>
        </w:rPr>
        <w:t>پنجم</w:t>
      </w:r>
      <w:r w:rsidR="00137D68">
        <w:rPr>
          <w:rtl/>
          <w:lang w:bidi="fa-IR"/>
        </w:rPr>
        <w:t>:</w:t>
      </w:r>
      <w:r>
        <w:rPr>
          <w:rtl/>
          <w:lang w:bidi="fa-IR"/>
        </w:rPr>
        <w:t xml:space="preserve"> </w:t>
      </w:r>
      <w:r>
        <w:rPr>
          <w:rtl/>
          <w:lang w:bidi="fa-IR"/>
        </w:rPr>
        <w:lastRenderedPageBreak/>
        <w:t>بخشيدن تو است از مال و خونت در راه دينت</w:t>
      </w:r>
      <w:r w:rsidR="008A4E6E">
        <w:rPr>
          <w:rtl/>
          <w:lang w:bidi="fa-IR"/>
        </w:rPr>
        <w:t xml:space="preserve">. </w:t>
      </w:r>
      <w:r>
        <w:rPr>
          <w:rtl/>
          <w:lang w:bidi="fa-IR"/>
        </w:rPr>
        <w:t>ششم</w:t>
      </w:r>
      <w:r w:rsidR="00137D68">
        <w:rPr>
          <w:rtl/>
          <w:lang w:bidi="fa-IR"/>
        </w:rPr>
        <w:t>:</w:t>
      </w:r>
      <w:r>
        <w:rPr>
          <w:rtl/>
          <w:lang w:bidi="fa-IR"/>
        </w:rPr>
        <w:t xml:space="preserve"> گرفتن طريقه من است در نماز و روزه و صدقه ام</w:t>
      </w:r>
      <w:r w:rsidR="008A4E6E">
        <w:rPr>
          <w:rtl/>
          <w:lang w:bidi="fa-IR"/>
        </w:rPr>
        <w:t xml:space="preserve">، </w:t>
      </w:r>
      <w:r>
        <w:rPr>
          <w:rtl/>
          <w:lang w:bidi="fa-IR"/>
        </w:rPr>
        <w:t>اما نماز پنجاه ركعت اما روزه پس سه روز در ماه روز پنج شنبه در اول هر ماه و چهارشنبه در وسط ماه و پنج شنبه آخر آن</w:t>
      </w:r>
      <w:r w:rsidR="008A4E6E">
        <w:rPr>
          <w:rtl/>
          <w:lang w:bidi="fa-IR"/>
        </w:rPr>
        <w:t xml:space="preserve">، </w:t>
      </w:r>
      <w:r>
        <w:rPr>
          <w:rtl/>
          <w:lang w:bidi="fa-IR"/>
        </w:rPr>
        <w:t>و اما صدقه به قدر طاقت خود تا آنكه گويى اسراف كردم و حال آنكه اسراف نكردى و ملازم باش با نماز شب و ملازم باش با نماز شب و ملازم باش با نماز شب</w:t>
      </w:r>
      <w:r w:rsidR="008A4E6E">
        <w:rPr>
          <w:rtl/>
          <w:lang w:bidi="fa-IR"/>
        </w:rPr>
        <w:t xml:space="preserve">. </w:t>
      </w:r>
    </w:p>
    <w:p w:rsidR="001A0533" w:rsidRDefault="00DF7947" w:rsidP="00DF7947">
      <w:pPr>
        <w:pStyle w:val="libNormal"/>
        <w:rPr>
          <w:rtl/>
          <w:lang w:bidi="fa-IR"/>
        </w:rPr>
      </w:pPr>
      <w:r>
        <w:rPr>
          <w:rtl/>
          <w:lang w:bidi="fa-IR"/>
        </w:rPr>
        <w:t>و بر تو باد نماز ظهر و بر تو باد نماز ظهر و بر تو باد نماز ظهر و بر تو باد به خواندن قرآن در هر حال و بر تو باد به بلند نمودن دستهاى خود در نماز و برگرداندن آنها و بر تو باد به مسواك نمودن در نزد هر وضويى و بر تو باد نيكويى هاى اخلاق پس آن را انجام بده و بديهاى اخلاق</w:t>
      </w:r>
      <w:r w:rsidR="008A4E6E">
        <w:rPr>
          <w:rtl/>
          <w:lang w:bidi="fa-IR"/>
        </w:rPr>
        <w:t xml:space="preserve">، </w:t>
      </w:r>
      <w:r>
        <w:rPr>
          <w:rtl/>
          <w:lang w:bidi="fa-IR"/>
        </w:rPr>
        <w:t>پس از آنها دورى كن</w:t>
      </w:r>
      <w:r w:rsidR="008A4E6E">
        <w:rPr>
          <w:rtl/>
          <w:lang w:bidi="fa-IR"/>
        </w:rPr>
        <w:t xml:space="preserve">... </w:t>
      </w:r>
      <w:r w:rsidR="003107DD" w:rsidRPr="00F374DD">
        <w:rPr>
          <w:rStyle w:val="libFootnotenumChar"/>
          <w:rtl/>
          <w:lang w:bidi="fa-IR"/>
        </w:rPr>
        <w:t>(</w:t>
      </w:r>
      <w:r w:rsidRPr="00F374DD">
        <w:rPr>
          <w:rStyle w:val="libFootnotenumChar"/>
          <w:rtl/>
        </w:rPr>
        <w:t>176)</w:t>
      </w:r>
    </w:p>
    <w:p w:rsidR="00DF7947" w:rsidRDefault="00DF7947" w:rsidP="0012300F">
      <w:pPr>
        <w:pStyle w:val="Heading2"/>
        <w:rPr>
          <w:rtl/>
          <w:lang w:bidi="fa-IR"/>
        </w:rPr>
      </w:pPr>
      <w:bookmarkStart w:id="140" w:name="_Toc386585216"/>
      <w:r>
        <w:rPr>
          <w:rtl/>
          <w:lang w:bidi="fa-IR"/>
        </w:rPr>
        <w:t>138- كارهاى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خانه</w:t>
      </w:r>
      <w:bookmarkEnd w:id="14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براى منزل خود هيزم فراهم مى كرد و آب مى كشيد و خانه را جاروب مى كرد و فاطمه </w:t>
      </w:r>
      <w:r w:rsidR="0093333D" w:rsidRPr="0093333D">
        <w:rPr>
          <w:rStyle w:val="libAlaemChar"/>
          <w:rtl/>
        </w:rPr>
        <w:t>عليها‌السلام</w:t>
      </w:r>
      <w:r>
        <w:rPr>
          <w:rtl/>
          <w:lang w:bidi="fa-IR"/>
        </w:rPr>
        <w:t xml:space="preserve"> آرد مى كرد و سپس آنرا خمير نموده و نان مى پخت و با وجود چنين كارهايى به تربيت كودكان و شستن و نظافت آنها نيز همت مى گماشت لذا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خانه هر وقت فراغتى مى يافت به حضرت زهرا </w:t>
      </w:r>
      <w:r w:rsidR="0093333D" w:rsidRPr="0093333D">
        <w:rPr>
          <w:rStyle w:val="libAlaemChar"/>
          <w:rtl/>
        </w:rPr>
        <w:t>عليها‌السلام</w:t>
      </w:r>
      <w:r>
        <w:rPr>
          <w:rtl/>
          <w:lang w:bidi="fa-IR"/>
        </w:rPr>
        <w:t xml:space="preserve"> در امور خانه كمك مى نمود</w:t>
      </w:r>
      <w:r w:rsidR="008A4E6E">
        <w:rPr>
          <w:rtl/>
          <w:lang w:bidi="fa-IR"/>
        </w:rPr>
        <w:t xml:space="preserve">. </w:t>
      </w:r>
      <w:r>
        <w:rPr>
          <w:rtl/>
          <w:lang w:bidi="fa-IR"/>
        </w:rPr>
        <w:t xml:space="preserve">روزى رسول خدا </w:t>
      </w:r>
      <w:r w:rsidR="00F33EFF" w:rsidRPr="00F33EFF">
        <w:rPr>
          <w:rStyle w:val="libAlaemChar"/>
          <w:rtl/>
        </w:rPr>
        <w:t>صلى‌الله‌عليه‌وآله‌وسلم</w:t>
      </w:r>
      <w:r>
        <w:rPr>
          <w:rtl/>
          <w:lang w:bidi="fa-IR"/>
        </w:rPr>
        <w:t xml:space="preserve"> وارد خانه شد وديد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فاطمه زهرا </w:t>
      </w:r>
      <w:r w:rsidR="0093333D" w:rsidRPr="0093333D">
        <w:rPr>
          <w:rStyle w:val="libAlaemChar"/>
          <w:rtl/>
        </w:rPr>
        <w:t>عليها‌السلام</w:t>
      </w:r>
      <w:r>
        <w:rPr>
          <w:rtl/>
          <w:lang w:bidi="fa-IR"/>
        </w:rPr>
        <w:t xml:space="preserve"> هر دو مشغول آسيا كردن هستند از آنها پرسيد: كدامتان خسته تر هستيد؟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فاطمه يا رسول الله</w:t>
      </w:r>
      <w:r w:rsidR="008A4E6E">
        <w:rPr>
          <w:rtl/>
          <w:lang w:bidi="fa-IR"/>
        </w:rPr>
        <w:t xml:space="preserve">. </w:t>
      </w:r>
      <w:r>
        <w:rPr>
          <w:rtl/>
          <w:lang w:bidi="fa-IR"/>
        </w:rPr>
        <w:t>پيغمبر به دختر خود فرمود: دختر جان بلند شو و خود جاى او نشست و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مشغول آسيا كردن شد</w:t>
      </w:r>
      <w:r w:rsidR="008A4E6E">
        <w:rPr>
          <w:rtl/>
          <w:lang w:bidi="fa-IR"/>
        </w:rPr>
        <w:t xml:space="preserve">. </w:t>
      </w:r>
      <w:r w:rsidR="003107DD" w:rsidRPr="00F374DD">
        <w:rPr>
          <w:rStyle w:val="libFootnotenumChar"/>
          <w:rtl/>
          <w:lang w:bidi="fa-IR"/>
        </w:rPr>
        <w:t>(</w:t>
      </w:r>
      <w:r w:rsidRPr="00F374DD">
        <w:rPr>
          <w:rStyle w:val="libFootnotenumChar"/>
          <w:rtl/>
        </w:rPr>
        <w:t>177)</w:t>
      </w:r>
    </w:p>
    <w:p w:rsidR="001A0533" w:rsidRDefault="00DF7947" w:rsidP="00DF7947">
      <w:pPr>
        <w:pStyle w:val="libNormal"/>
        <w:rPr>
          <w:rtl/>
          <w:lang w:bidi="fa-IR"/>
        </w:rPr>
      </w:pPr>
      <w:r>
        <w:rPr>
          <w:rtl/>
          <w:lang w:bidi="fa-IR"/>
        </w:rPr>
        <w:lastRenderedPageBreak/>
        <w:t xml:space="preserve">حضرت زهرا </w:t>
      </w:r>
      <w:r w:rsidR="0093333D" w:rsidRPr="0093333D">
        <w:rPr>
          <w:rStyle w:val="libAlaemChar"/>
          <w:rtl/>
        </w:rPr>
        <w:t>عليها‌السلام</w:t>
      </w:r>
      <w:r>
        <w:rPr>
          <w:rtl/>
          <w:lang w:bidi="fa-IR"/>
        </w:rPr>
        <w:t xml:space="preserve"> نيز در كليه امور اعم از جنگ و امور بيرون از منزل همسر خود را يارى مى كرد چنانكه بعد از غزوه احد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دفاع از رسول خدا </w:t>
      </w:r>
      <w:r w:rsidR="00F33EFF" w:rsidRPr="00F33EFF">
        <w:rPr>
          <w:rStyle w:val="libAlaemChar"/>
          <w:rtl/>
        </w:rPr>
        <w:t>صلى‌الله‌عليه‌وآله‌وسلم</w:t>
      </w:r>
      <w:r>
        <w:rPr>
          <w:rtl/>
          <w:lang w:bidi="fa-IR"/>
        </w:rPr>
        <w:t xml:space="preserve"> و قتل سران قريش زياده از حد تلاش كرد شمشير خون آلود خود را براى شستن به حضرت فاطمه </w:t>
      </w:r>
      <w:r w:rsidR="0093333D" w:rsidRPr="0093333D">
        <w:rPr>
          <w:rStyle w:val="libAlaemChar"/>
          <w:rtl/>
        </w:rPr>
        <w:t>عليها‌السلام</w:t>
      </w:r>
      <w:r>
        <w:rPr>
          <w:rtl/>
          <w:lang w:bidi="fa-IR"/>
        </w:rPr>
        <w:t xml:space="preserve"> داد و فرمود خذى هذا السيف فقد صدقنى اليوم اين شمشير را بگير كه امروز</w:t>
      </w:r>
      <w:r w:rsidR="003107DD">
        <w:rPr>
          <w:rtl/>
          <w:lang w:bidi="fa-IR"/>
        </w:rPr>
        <w:t xml:space="preserve"> (</w:t>
      </w:r>
      <w:r>
        <w:rPr>
          <w:rtl/>
          <w:lang w:bidi="fa-IR"/>
        </w:rPr>
        <w:t>ايمان و شجاع</w:t>
      </w:r>
      <w:r w:rsidR="008A4E6E">
        <w:rPr>
          <w:rtl/>
          <w:lang w:bidi="fa-IR"/>
        </w:rPr>
        <w:t>)</w:t>
      </w:r>
      <w:r>
        <w:rPr>
          <w:rtl/>
          <w:lang w:bidi="fa-IR"/>
        </w:rPr>
        <w:t xml:space="preserve"> مرا تصديق نمود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نيز فرمود: اى فاطمه </w:t>
      </w:r>
      <w:r w:rsidR="0093333D" w:rsidRPr="0093333D">
        <w:rPr>
          <w:rStyle w:val="libAlaemChar"/>
          <w:rtl/>
        </w:rPr>
        <w:t>عليها‌السلام</w:t>
      </w:r>
      <w:r>
        <w:rPr>
          <w:rtl/>
          <w:lang w:bidi="fa-IR"/>
        </w:rPr>
        <w:t xml:space="preserve"> بگير شمشير على را</w:t>
      </w:r>
      <w:r w:rsidR="008A4E6E">
        <w:rPr>
          <w:rtl/>
          <w:lang w:bidi="fa-IR"/>
        </w:rPr>
        <w:t xml:space="preserve">، </w:t>
      </w:r>
      <w:r>
        <w:rPr>
          <w:rtl/>
          <w:lang w:bidi="fa-IR"/>
        </w:rPr>
        <w:t>كه امروز شوهرت دين خود را ادا نمود و خداوند بوسيله شمشير او بزرگان قريش را به هلاكت رسانيد</w:t>
      </w:r>
      <w:r w:rsidR="008A4E6E">
        <w:rPr>
          <w:rtl/>
          <w:lang w:bidi="fa-IR"/>
        </w:rPr>
        <w:t xml:space="preserve">. </w:t>
      </w:r>
      <w:r w:rsidR="003107DD" w:rsidRPr="00F374DD">
        <w:rPr>
          <w:rStyle w:val="libFootnotenumChar"/>
          <w:rtl/>
          <w:lang w:bidi="fa-IR"/>
        </w:rPr>
        <w:t>(</w:t>
      </w:r>
      <w:r w:rsidRPr="00F374DD">
        <w:rPr>
          <w:rStyle w:val="libFootnotenumChar"/>
          <w:rtl/>
        </w:rPr>
        <w:t>178)</w:t>
      </w:r>
    </w:p>
    <w:p w:rsidR="00DF7947" w:rsidRDefault="00DF7947" w:rsidP="0012300F">
      <w:pPr>
        <w:pStyle w:val="Heading2"/>
        <w:rPr>
          <w:rtl/>
          <w:lang w:bidi="fa-IR"/>
        </w:rPr>
      </w:pPr>
      <w:bookmarkStart w:id="141" w:name="_Toc386585217"/>
      <w:r>
        <w:rPr>
          <w:rtl/>
          <w:lang w:bidi="fa-IR"/>
        </w:rPr>
        <w:t xml:space="preserve">139- على جان فاطمه </w:t>
      </w:r>
      <w:r w:rsidR="0093333D" w:rsidRPr="0093333D">
        <w:rPr>
          <w:rStyle w:val="libAlaemChar"/>
          <w:rtl/>
        </w:rPr>
        <w:t>عليها‌السلام</w:t>
      </w:r>
      <w:r>
        <w:rPr>
          <w:rtl/>
          <w:lang w:bidi="fa-IR"/>
        </w:rPr>
        <w:t xml:space="preserve"> همسر خوبى است</w:t>
      </w:r>
      <w:bookmarkEnd w:id="14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گويد از پول زره من كه رسول خدا </w:t>
      </w:r>
      <w:r w:rsidR="00F33EFF" w:rsidRPr="00F33EFF">
        <w:rPr>
          <w:rStyle w:val="libAlaemChar"/>
          <w:rtl/>
        </w:rPr>
        <w:t>صلى‌الله‌عليه‌وآله‌وسلم</w:t>
      </w:r>
      <w:r>
        <w:rPr>
          <w:rtl/>
          <w:lang w:bidi="fa-IR"/>
        </w:rPr>
        <w:t xml:space="preserve"> مقدارى را به جهت تهيه وسايل به ام سلمه داده بود</w:t>
      </w:r>
      <w:r w:rsidR="008A4E6E">
        <w:rPr>
          <w:rtl/>
          <w:lang w:bidi="fa-IR"/>
        </w:rPr>
        <w:t xml:space="preserve">، </w:t>
      </w:r>
      <w:r>
        <w:rPr>
          <w:rtl/>
          <w:lang w:bidi="fa-IR"/>
        </w:rPr>
        <w:t xml:space="preserve">به هنگام تهيه وليمه ده درهم از آن پول را گرفت و به من داد و فرمود يا على با اين پول مقدارى روغن و خرما و كشك تهيه كن و من دستور آن حضرت را انجام داده و آنها را خريده و آوردم آنگاه رسول خدا </w:t>
      </w:r>
      <w:r w:rsidR="00F33EFF" w:rsidRPr="00F33EFF">
        <w:rPr>
          <w:rStyle w:val="libAlaemChar"/>
          <w:rtl/>
        </w:rPr>
        <w:t>صلى‌الله‌عليه‌وآله‌وسلم</w:t>
      </w:r>
      <w:r>
        <w:rPr>
          <w:rtl/>
          <w:lang w:bidi="fa-IR"/>
        </w:rPr>
        <w:t xml:space="preserve"> سفره چرمى خواست و خود آستين بالا زد و از آن خرما و كشك و روغن غذايى تهيه نمود خود نيز گوسفند چاقى تهيه نمود</w:t>
      </w:r>
      <w:r w:rsidR="008A4E6E">
        <w:rPr>
          <w:rtl/>
          <w:lang w:bidi="fa-IR"/>
        </w:rPr>
        <w:t xml:space="preserve">. </w:t>
      </w:r>
      <w:r>
        <w:rPr>
          <w:rtl/>
          <w:lang w:bidi="fa-IR"/>
        </w:rPr>
        <w:t>آنگاه به من فرمود: هر كسى را كه مى خواهى دعوت كن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گويد: من به مسجد آمدم و ديدم جمع كثيرى از صحابه در مسجد حضور دارند و من از اينكه گروهى را دعوت كنم و عده اى را خير نكنم شرمگين شدم لذا روى لندى رفته و گفتم اى مردم همگى براى صرف وليمه فاطمه </w:t>
      </w:r>
      <w:r w:rsidR="0093333D" w:rsidRPr="0093333D">
        <w:rPr>
          <w:rStyle w:val="libAlaemChar"/>
          <w:rtl/>
        </w:rPr>
        <w:t>عليها‌السلام</w:t>
      </w:r>
      <w:r>
        <w:rPr>
          <w:rtl/>
          <w:lang w:bidi="fa-IR"/>
        </w:rPr>
        <w:t xml:space="preserve"> بياييد مردم برخاستند و به راه افتادند و من از كثرت جمعيت و كى غذا خجالت مى كشيدم چون رسول خدا </w:t>
      </w:r>
      <w:r w:rsidR="00F33EFF" w:rsidRPr="00F33EFF">
        <w:rPr>
          <w:rStyle w:val="libAlaemChar"/>
          <w:rtl/>
        </w:rPr>
        <w:t>صلى‌الله‌عليه‌وآله‌وسلم</w:t>
      </w:r>
      <w:r>
        <w:rPr>
          <w:rtl/>
          <w:lang w:bidi="fa-IR"/>
        </w:rPr>
        <w:t xml:space="preserve"> از اين مطلب آگاهى يافت فرمود: على جان من از خداى مى خواهم </w:t>
      </w:r>
      <w:r>
        <w:rPr>
          <w:rtl/>
          <w:lang w:bidi="fa-IR"/>
        </w:rPr>
        <w:lastRenderedPageBreak/>
        <w:t>كه اين غذا را بركت دهد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 تمام آن جمعيت از آن غذا خوردند و سير شدند و چيزى هم از غذا كم نشد</w:t>
      </w:r>
      <w:r w:rsidR="008A4E6E">
        <w:rPr>
          <w:rtl/>
          <w:lang w:bidi="fa-IR"/>
        </w:rPr>
        <w:t xml:space="preserve">... </w:t>
      </w:r>
    </w:p>
    <w:p w:rsidR="001A0533" w:rsidRDefault="00DF7947" w:rsidP="00DF7947">
      <w:pPr>
        <w:pStyle w:val="libNormal"/>
        <w:rPr>
          <w:rtl/>
          <w:lang w:bidi="fa-IR"/>
        </w:rPr>
      </w:pPr>
      <w:r>
        <w:rPr>
          <w:rtl/>
          <w:lang w:bidi="fa-IR"/>
        </w:rPr>
        <w:t xml:space="preserve">چون آفتاب غروب كرد زوجات پيامبر </w:t>
      </w:r>
      <w:r w:rsidR="00F33EFF" w:rsidRPr="00F33EFF">
        <w:rPr>
          <w:rStyle w:val="libAlaemChar"/>
          <w:rtl/>
        </w:rPr>
        <w:t>صلى‌الله‌عليه‌وآله‌وسلم</w:t>
      </w:r>
      <w:r>
        <w:rPr>
          <w:rtl/>
          <w:lang w:bidi="fa-IR"/>
        </w:rPr>
        <w:t xml:space="preserve"> فاطمه </w:t>
      </w:r>
      <w:r w:rsidR="0093333D" w:rsidRPr="0093333D">
        <w:rPr>
          <w:rStyle w:val="libAlaemChar"/>
          <w:rtl/>
        </w:rPr>
        <w:t>عليها‌السلام</w:t>
      </w:r>
      <w:r>
        <w:rPr>
          <w:rtl/>
          <w:lang w:bidi="fa-IR"/>
        </w:rPr>
        <w:t xml:space="preserve"> را زينت كرده و عطر آگين نمودند و رسول خدا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در سمت راست و فاطمه </w:t>
      </w:r>
      <w:r w:rsidR="0093333D" w:rsidRPr="0093333D">
        <w:rPr>
          <w:rStyle w:val="libAlaemChar"/>
          <w:rtl/>
        </w:rPr>
        <w:t>عليها‌السلام</w:t>
      </w:r>
      <w:r>
        <w:rPr>
          <w:rtl/>
          <w:lang w:bidi="fa-IR"/>
        </w:rPr>
        <w:t xml:space="preserve"> را در سمت چپ خود نشانيد و پيشانى آنها را بوسيد و دست دخترش را در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گذاشت و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جان فاطمه همسر خوبى است و آنگاه به دخترش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شوهر خوبى است و در حق آنها دعا كرد</w:t>
      </w:r>
      <w:r w:rsidR="008A4E6E">
        <w:rPr>
          <w:rtl/>
          <w:lang w:bidi="fa-IR"/>
        </w:rPr>
        <w:t xml:space="preserve">. </w:t>
      </w:r>
      <w:r w:rsidR="003107DD" w:rsidRPr="00F374DD">
        <w:rPr>
          <w:rStyle w:val="libFootnotenumChar"/>
          <w:rtl/>
          <w:lang w:bidi="fa-IR"/>
        </w:rPr>
        <w:t>(</w:t>
      </w:r>
      <w:r w:rsidRPr="00F374DD">
        <w:rPr>
          <w:rStyle w:val="libFootnotenumChar"/>
          <w:rtl/>
        </w:rPr>
        <w:t>179)</w:t>
      </w:r>
    </w:p>
    <w:p w:rsidR="00DF7947" w:rsidRDefault="00DF7947" w:rsidP="0012300F">
      <w:pPr>
        <w:pStyle w:val="Heading2"/>
        <w:rPr>
          <w:rtl/>
          <w:lang w:bidi="fa-IR"/>
        </w:rPr>
      </w:pPr>
      <w:bookmarkStart w:id="142" w:name="_Toc386585218"/>
      <w:r>
        <w:rPr>
          <w:rtl/>
          <w:lang w:bidi="fa-IR"/>
        </w:rPr>
        <w:t>140- روزى رسانى جبرئيل</w:t>
      </w:r>
      <w:bookmarkEnd w:id="14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عصر پيامبر </w:t>
      </w:r>
      <w:r w:rsidR="00F33EFF" w:rsidRPr="00F33EFF">
        <w:rPr>
          <w:rStyle w:val="libAlaemChar"/>
          <w:rtl/>
        </w:rPr>
        <w:t>صلى‌الله‌عليه‌وآله‌وسلم</w:t>
      </w:r>
      <w:r>
        <w:rPr>
          <w:rtl/>
          <w:lang w:bidi="fa-IR"/>
        </w:rPr>
        <w:t xml:space="preserve"> بود 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مدينه نياز شديد به معاش زندگى پيدا كرد ولى پولى نداشت در همين حال از خانه بيرون آمد يك دينار پول يافت به همه جا اعلام كرد كه اين يك دينار مال كيست</w:t>
      </w:r>
      <w:r w:rsidR="008A4E6E">
        <w:rPr>
          <w:rtl/>
          <w:lang w:bidi="fa-IR"/>
        </w:rPr>
        <w:t>؟</w:t>
      </w:r>
      <w:r>
        <w:rPr>
          <w:rtl/>
          <w:lang w:bidi="fa-IR"/>
        </w:rPr>
        <w:t xml:space="preserve"> هيچ كس نيامد با تقاضاى حضرت زهرا </w:t>
      </w:r>
      <w:r w:rsidR="0093333D" w:rsidRPr="0093333D">
        <w:rPr>
          <w:rStyle w:val="libAlaemChar"/>
          <w:rtl/>
        </w:rPr>
        <w:t>عليها‌السلام</w:t>
      </w:r>
      <w:r>
        <w:rPr>
          <w:rtl/>
          <w:lang w:bidi="fa-IR"/>
        </w:rPr>
        <w:t xml:space="preserve"> بنابراين شد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آن يك دينار آرد خريدارى كند و بعد اگر صاحب آن پيدا شد آن را به او بدهند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اين قصد از خانه بيرون آمد مريد را ديد كه مقدارى آرد مى فروشد و آن را به قيمت يك دينار مى فروشد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آرد را خريد و يك دين را را به او داد ولى آن مرد يك دينار را نگرفت و سوگند ياد كرد كه پولى نمى گيرد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آرد و دينار را به خانه آورد و جريان را به فاطمه </w:t>
      </w:r>
      <w:r w:rsidR="0093333D" w:rsidRPr="0093333D">
        <w:rPr>
          <w:rStyle w:val="libAlaemChar"/>
          <w:rtl/>
        </w:rPr>
        <w:t>عليها‌السلام</w:t>
      </w:r>
      <w:r>
        <w:rPr>
          <w:rtl/>
          <w:lang w:bidi="fa-IR"/>
        </w:rPr>
        <w:t xml:space="preserve"> گفت</w:t>
      </w:r>
      <w:r w:rsidR="008A4E6E">
        <w:rPr>
          <w:rtl/>
          <w:lang w:bidi="fa-IR"/>
        </w:rPr>
        <w:t xml:space="preserve">. </w:t>
      </w:r>
      <w:r>
        <w:rPr>
          <w:rtl/>
          <w:lang w:bidi="fa-IR"/>
        </w:rPr>
        <w:t>گفت</w:t>
      </w:r>
      <w:r w:rsidR="00137D68">
        <w:rPr>
          <w:rtl/>
          <w:lang w:bidi="fa-IR"/>
        </w:rPr>
        <w:t>:</w:t>
      </w:r>
      <w:r>
        <w:rPr>
          <w:rtl/>
          <w:lang w:bidi="fa-IR"/>
        </w:rPr>
        <w:t xml:space="preserve"> فاطمه </w:t>
      </w:r>
      <w:r w:rsidR="0093333D" w:rsidRPr="0093333D">
        <w:rPr>
          <w:rStyle w:val="libAlaemChar"/>
          <w:rtl/>
        </w:rPr>
        <w:t>عليها‌السلام</w:t>
      </w:r>
      <w:r>
        <w:rPr>
          <w:rtl/>
          <w:lang w:bidi="fa-IR"/>
        </w:rPr>
        <w:t xml:space="preserve"> تعجب كرد</w:t>
      </w:r>
      <w:r w:rsidR="008A4E6E">
        <w:rPr>
          <w:rtl/>
          <w:lang w:bidi="fa-IR"/>
        </w:rPr>
        <w:t xml:space="preserve">، </w:t>
      </w:r>
      <w:r>
        <w:rPr>
          <w:rtl/>
          <w:lang w:bidi="fa-IR"/>
        </w:rPr>
        <w:t>افراد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آرد را نان كرده و خوردند پس از تمام شدن آن باز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اعلام كرد كه دينارى يافته ولى كسى بعنوان صاحب آن به حضرت مراجعه نكرد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قصد خريدن آرد رفت باز همان مرد را ديد و قضيه مثل روز قبل شد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همراه آرد و پول به </w:t>
      </w:r>
      <w:r>
        <w:rPr>
          <w:rtl/>
          <w:lang w:bidi="fa-IR"/>
        </w:rPr>
        <w:lastRenderedPageBreak/>
        <w:t>منزل آمد</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تعجب كرد! و گفت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 آرد را آوردى و هم دينار را؟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فروشنده آرد سوگند ياد كرد كه دين را را نمى گيرم</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فرمود: مى خواستى تو در سوگند از او پيشى بگيرى افراد خانواده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آرد را نان كرده و خورند و در اين مدت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اعلام مى كرد كه دينارى يافته ولى صاحبش پيدا نشد هنگامى كه نان تمام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براى بار سوم به قصد خريد آرد از خانه بيرون آمد مجددا همان مرد را ديد كه آرد مى فروشد حضرت فرمود: سوگند به خدا اين بار بايد پول را بگيرى سپس آن دينار را به طرف آن مرد انداخت و به سوى خانه بازگشت رسول خدا </w:t>
      </w:r>
      <w:r w:rsidR="00F33EFF" w:rsidRPr="00F33EFF">
        <w:rPr>
          <w:rStyle w:val="libAlaemChar"/>
          <w:rtl/>
        </w:rPr>
        <w:t>صلى‌الله‌عليه‌وآله‌وسلم</w:t>
      </w:r>
      <w:r>
        <w:rPr>
          <w:rtl/>
          <w:lang w:bidi="fa-IR"/>
        </w:rPr>
        <w:t xml:space="preserve"> فرمود: يا على آيا آيا آن مرد را شناختى</w:t>
      </w:r>
      <w:r w:rsidR="008A4E6E">
        <w:rPr>
          <w:rtl/>
          <w:lang w:bidi="fa-IR"/>
        </w:rPr>
        <w:t>؟</w:t>
      </w:r>
      <w:r>
        <w:rPr>
          <w:rtl/>
          <w:lang w:bidi="fa-IR"/>
        </w:rPr>
        <w:t xml:space="preserve"> او جبرئيل بود آن آرد رزقى بود كه خداوند به وسيله جبرئيل براى شما فرستاده بود سپس فرمود: سوگند به خداوندى كه جانم در دست اوست اگر سوگند ياد نمى كردى هر روز تا آن دينار در دست تو بود جبرئيل را همان گونه مى يافتى كه آرد به تو مى دهد و دينار را نمى گرفت</w:t>
      </w:r>
      <w:r w:rsidR="008A4E6E">
        <w:rPr>
          <w:rtl/>
          <w:lang w:bidi="fa-IR"/>
        </w:rPr>
        <w:t xml:space="preserve">. </w:t>
      </w:r>
    </w:p>
    <w:p w:rsidR="00DF7947" w:rsidRDefault="00DF7947" w:rsidP="0012300F">
      <w:pPr>
        <w:pStyle w:val="Heading2"/>
        <w:rPr>
          <w:rtl/>
          <w:lang w:bidi="fa-IR"/>
        </w:rPr>
      </w:pPr>
      <w:bookmarkStart w:id="143" w:name="_Toc386585219"/>
      <w:r>
        <w:rPr>
          <w:rtl/>
          <w:lang w:bidi="fa-IR"/>
        </w:rPr>
        <w:t>141- ارتحال حامى پيامبر</w:t>
      </w:r>
      <w:r w:rsidR="003107DD">
        <w:rPr>
          <w:rtl/>
          <w:lang w:bidi="fa-IR"/>
        </w:rPr>
        <w:t xml:space="preserve"> </w:t>
      </w:r>
      <w:r w:rsidR="00F33EFF" w:rsidRPr="00F33EFF">
        <w:rPr>
          <w:rStyle w:val="libAlaemChar"/>
          <w:rtl/>
        </w:rPr>
        <w:t>صلى‌الله‌عليه‌وآله‌وسلم</w:t>
      </w:r>
      <w:bookmarkEnd w:id="14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هنگامى كه ابوطالب پدر بزرگوار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اواخر سال دهم بعثت از دنيا رفت على ع به حضور پيامبر </w:t>
      </w:r>
      <w:r w:rsidR="00F33EFF" w:rsidRPr="00F33EFF">
        <w:rPr>
          <w:rStyle w:val="libAlaemChar"/>
          <w:rtl/>
        </w:rPr>
        <w:t>صلى‌الله‌عليه‌وآله‌وسلم</w:t>
      </w:r>
      <w:r>
        <w:rPr>
          <w:rtl/>
          <w:lang w:bidi="fa-IR"/>
        </w:rPr>
        <w:t xml:space="preserve"> آمد و به او خبر داد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از اين حرف فوق العاده ناراحت شد و اندوهى جانكاه سراسر وجود پيامبر </w:t>
      </w:r>
      <w:r w:rsidR="00F33EFF" w:rsidRPr="00F33EFF">
        <w:rPr>
          <w:rStyle w:val="libAlaemChar"/>
          <w:rtl/>
        </w:rPr>
        <w:t>صلى‌الله‌عليه‌وآله‌وسلم</w:t>
      </w:r>
      <w:r>
        <w:rPr>
          <w:rtl/>
          <w:lang w:bidi="fa-IR"/>
        </w:rPr>
        <w:t xml:space="preserve"> را فرا گرفت</w:t>
      </w:r>
      <w:r w:rsidR="008A4E6E">
        <w:rPr>
          <w:rtl/>
          <w:lang w:bidi="fa-IR"/>
        </w:rPr>
        <w:t xml:space="preserve">، </w:t>
      </w:r>
      <w:r>
        <w:rPr>
          <w:rtl/>
          <w:lang w:bidi="fa-IR"/>
        </w:rPr>
        <w:t>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برو امور غسل و حنوط و كفن او را انجام بده</w:t>
      </w:r>
      <w:r w:rsidR="008A4E6E">
        <w:rPr>
          <w:rtl/>
          <w:lang w:bidi="fa-IR"/>
        </w:rPr>
        <w:t xml:space="preserve">، </w:t>
      </w:r>
      <w:r>
        <w:rPr>
          <w:rtl/>
          <w:lang w:bidi="fa-IR"/>
        </w:rPr>
        <w:t>سپس وقتى كه او را در تابوت گذاشتى مرا خبر كن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اين دستورات را انجام داد وقتى كه پيامبر </w:t>
      </w:r>
      <w:r w:rsidR="00F33EFF" w:rsidRPr="00F33EFF">
        <w:rPr>
          <w:rStyle w:val="libAlaemChar"/>
          <w:rtl/>
        </w:rPr>
        <w:t>صلى‌الله‌عليه‌وآله‌وسلم</w:t>
      </w:r>
      <w:r>
        <w:rPr>
          <w:rtl/>
          <w:lang w:bidi="fa-IR"/>
        </w:rPr>
        <w:t xml:space="preserve"> كنار جسد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آمد و چشمش به تابوت افتاد سخت متاءثر گرديد و قطرات اشك از چشمانش </w:t>
      </w:r>
      <w:r>
        <w:rPr>
          <w:rtl/>
          <w:lang w:bidi="fa-IR"/>
        </w:rPr>
        <w:lastRenderedPageBreak/>
        <w:t>سرازير شد و خطاب به ابوطالب گفت تو به خوبى صله رحم كردى و به جزاى خير نائل شدى سرپرستى از كودك يتيم كرى و او را بزرگ نمودى و از بزرگ حمايت و يارى كردى</w:t>
      </w:r>
      <w:r w:rsidR="008A4E6E">
        <w:rPr>
          <w:rtl/>
          <w:lang w:bidi="fa-IR"/>
        </w:rPr>
        <w:t xml:space="preserve">، </w:t>
      </w:r>
      <w:r>
        <w:rPr>
          <w:rtl/>
          <w:lang w:bidi="fa-IR"/>
        </w:rPr>
        <w:t>پس به جمعيت حاضر رو كرد و فرمود: لا شفعن لعمى شفاعة بها الثقلين</w:t>
      </w:r>
      <w:r w:rsidR="008A4E6E">
        <w:rPr>
          <w:rtl/>
          <w:lang w:bidi="fa-IR"/>
        </w:rPr>
        <w:t>؛</w:t>
      </w:r>
      <w:r>
        <w:rPr>
          <w:rtl/>
          <w:lang w:bidi="fa-IR"/>
        </w:rPr>
        <w:t xml:space="preserve"> قطعا از عمويم شفاعتى خواهم نمود كه همه جن و انس از آن تعجب كنند</w:t>
      </w:r>
      <w:r w:rsidR="008A4E6E">
        <w:rPr>
          <w:rtl/>
          <w:lang w:bidi="fa-IR"/>
        </w:rPr>
        <w:t xml:space="preserve">. </w:t>
      </w:r>
      <w:r w:rsidR="003107DD" w:rsidRPr="00F374DD">
        <w:rPr>
          <w:rStyle w:val="libFootnotenumChar"/>
          <w:rtl/>
          <w:lang w:bidi="fa-IR"/>
        </w:rPr>
        <w:t>(</w:t>
      </w:r>
      <w:r w:rsidRPr="00F374DD">
        <w:rPr>
          <w:rStyle w:val="libFootnotenumChar"/>
          <w:rtl/>
        </w:rPr>
        <w:t>180)</w:t>
      </w:r>
    </w:p>
    <w:p w:rsidR="00DF7947" w:rsidRDefault="00DF7947" w:rsidP="0012300F">
      <w:pPr>
        <w:pStyle w:val="Heading2"/>
        <w:rPr>
          <w:rtl/>
          <w:lang w:bidi="fa-IR"/>
        </w:rPr>
      </w:pPr>
      <w:bookmarkStart w:id="144" w:name="_Toc386585220"/>
      <w:r>
        <w:rPr>
          <w:rtl/>
          <w:lang w:bidi="fa-IR"/>
        </w:rPr>
        <w:t>142-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مبين حدود الهى</w:t>
      </w:r>
      <w:bookmarkEnd w:id="14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فرماندهى لشكرى به يمن فرستاد</w:t>
      </w:r>
      <w:r w:rsidR="008A4E6E">
        <w:rPr>
          <w:rtl/>
          <w:lang w:bidi="fa-IR"/>
        </w:rPr>
        <w:t xml:space="preserve">. </w:t>
      </w:r>
      <w:r>
        <w:rPr>
          <w:rtl/>
          <w:lang w:bidi="fa-IR"/>
        </w:rPr>
        <w:t>هنگام بازگشت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براى ملاقات پيغمبر </w:t>
      </w:r>
      <w:r w:rsidR="00F33EFF" w:rsidRPr="00F33EFF">
        <w:rPr>
          <w:rStyle w:val="libAlaemChar"/>
          <w:rtl/>
        </w:rPr>
        <w:t>صلى‌الله‌عليه‌وآله‌وسلم</w:t>
      </w:r>
      <w:r>
        <w:rPr>
          <w:rtl/>
          <w:lang w:bidi="fa-IR"/>
        </w:rPr>
        <w:t xml:space="preserve"> عزم مكه كرد در نزديكى هاى مكه فردى را به جاى خويش به سرپرستى لشكر اسلام گذاشت و خود براى گزارش</w:t>
      </w:r>
      <w:r w:rsidR="00251781">
        <w:rPr>
          <w:rtl/>
          <w:lang w:bidi="fa-IR"/>
        </w:rPr>
        <w:t xml:space="preserve"> </w:t>
      </w:r>
      <w:r>
        <w:rPr>
          <w:rtl/>
          <w:lang w:bidi="fa-IR"/>
        </w:rPr>
        <w:t xml:space="preserve">سفر زودتر به سوى رسول الله </w:t>
      </w:r>
      <w:r w:rsidR="00F33EFF" w:rsidRPr="00F33EFF">
        <w:rPr>
          <w:rStyle w:val="libAlaemChar"/>
          <w:rtl/>
        </w:rPr>
        <w:t>صلى‌الله‌عليه‌وآله‌وسلم</w:t>
      </w:r>
      <w:r>
        <w:rPr>
          <w:rtl/>
          <w:lang w:bidi="fa-IR"/>
        </w:rPr>
        <w:t xml:space="preserve"> شتافت آن شخص لباسهاى حله را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همراه آورده بود در بين لشكريان تقسيم كرد تا با لباسهاى نو وارد مكه بشوند وقتى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برگشت و اين منظره را ديد به اين عمل اعتراض كرد</w:t>
      </w:r>
      <w:r w:rsidR="008A4E6E">
        <w:rPr>
          <w:rtl/>
          <w:lang w:bidi="fa-IR"/>
        </w:rPr>
        <w:t xml:space="preserve">، </w:t>
      </w:r>
      <w:r>
        <w:rPr>
          <w:rtl/>
          <w:lang w:bidi="fa-IR"/>
        </w:rPr>
        <w:t xml:space="preserve">فرمود: آنها نبايستى قبل از آنكه از پيامبر </w:t>
      </w:r>
      <w:r w:rsidR="00F33EFF" w:rsidRPr="00F33EFF">
        <w:rPr>
          <w:rStyle w:val="libAlaemChar"/>
          <w:rtl/>
        </w:rPr>
        <w:t>صلى‌الله‌عليه‌وآله‌وسلم</w:t>
      </w:r>
      <w:r>
        <w:rPr>
          <w:rtl/>
          <w:lang w:bidi="fa-IR"/>
        </w:rPr>
        <w:t xml:space="preserve"> كسب تكليف كنند درباره اشياء و غنائم كه از آن بيت المال بود تصرفى كنند</w:t>
      </w:r>
      <w:r w:rsidR="008A4E6E">
        <w:rPr>
          <w:rtl/>
          <w:lang w:bidi="fa-IR"/>
        </w:rPr>
        <w:t xml:space="preserve">، </w:t>
      </w:r>
      <w:r>
        <w:rPr>
          <w:rtl/>
          <w:lang w:bidi="fa-IR"/>
        </w:rPr>
        <w:t>از اين رو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دستور داد تا حله ها را از تن خود بيرون كنند و آنها را تحويل دهند تا پيامبر اسلام </w:t>
      </w:r>
      <w:r w:rsidR="00F33EFF" w:rsidRPr="00F33EFF">
        <w:rPr>
          <w:rStyle w:val="libAlaemChar"/>
          <w:rtl/>
        </w:rPr>
        <w:t>صلى‌الله‌عليه‌وآله‌وسلم</w:t>
      </w:r>
      <w:r>
        <w:rPr>
          <w:rtl/>
          <w:lang w:bidi="fa-IR"/>
        </w:rPr>
        <w:t xml:space="preserve"> خودشان درباره آنها تصميم بگيرد لشكريان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اين دستور امام ناراحت شدند لذا وقتى به حضور پيامبر </w:t>
      </w:r>
      <w:r w:rsidR="00F33EFF" w:rsidRPr="00F33EFF">
        <w:rPr>
          <w:rStyle w:val="libAlaemChar"/>
          <w:rtl/>
        </w:rPr>
        <w:t>صلى‌الله‌عليه‌وآله‌وسلم</w:t>
      </w:r>
      <w:r>
        <w:rPr>
          <w:rtl/>
          <w:lang w:bidi="fa-IR"/>
        </w:rPr>
        <w:t xml:space="preserve"> رسيدند فورا از خشونت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مورد حله ها شكايت كردند</w:t>
      </w:r>
      <w:r w:rsidR="008A4E6E">
        <w:rPr>
          <w:rtl/>
          <w:lang w:bidi="fa-IR"/>
        </w:rPr>
        <w:t xml:space="preserve">. </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فرمود: مردم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شكوه كنيد بخدا سوگند او در راه خدا شديدتر از اين است كه كسى درباره وى شكايت كند </w:t>
      </w:r>
      <w:r w:rsidR="003107DD" w:rsidRPr="00F374DD">
        <w:rPr>
          <w:rStyle w:val="libFootnotenumChar"/>
          <w:rtl/>
          <w:lang w:bidi="fa-IR"/>
        </w:rPr>
        <w:t>(</w:t>
      </w:r>
      <w:r w:rsidRPr="00F374DD">
        <w:rPr>
          <w:rStyle w:val="libFootnotenumChar"/>
          <w:rtl/>
        </w:rPr>
        <w:t>181)</w:t>
      </w:r>
    </w:p>
    <w:p w:rsidR="00DF7947" w:rsidRDefault="00DF7947" w:rsidP="0012300F">
      <w:pPr>
        <w:pStyle w:val="Heading2"/>
        <w:rPr>
          <w:rtl/>
          <w:lang w:bidi="fa-IR"/>
        </w:rPr>
      </w:pPr>
      <w:bookmarkStart w:id="145" w:name="_Toc386585221"/>
      <w:r>
        <w:rPr>
          <w:rtl/>
          <w:lang w:bidi="fa-IR"/>
        </w:rPr>
        <w:lastRenderedPageBreak/>
        <w:t>143-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خنثى كننده توطئه</w:t>
      </w:r>
      <w:bookmarkEnd w:id="14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آغاز بعثت</w:t>
      </w:r>
      <w:r w:rsidR="008A4E6E">
        <w:rPr>
          <w:rtl/>
          <w:lang w:bidi="fa-IR"/>
        </w:rPr>
        <w:t xml:space="preserve">، </w:t>
      </w:r>
      <w:r>
        <w:rPr>
          <w:rtl/>
          <w:lang w:bidi="fa-IR"/>
        </w:rPr>
        <w:t xml:space="preserve">مشركان همواره در صدد آزار پيامبر </w:t>
      </w:r>
      <w:r w:rsidR="00F33EFF" w:rsidRPr="00F33EFF">
        <w:rPr>
          <w:rStyle w:val="libAlaemChar"/>
          <w:rtl/>
        </w:rPr>
        <w:t>صلى‌الله‌عليه‌وآله‌وسلم</w:t>
      </w:r>
      <w:r>
        <w:rPr>
          <w:rtl/>
          <w:lang w:bidi="fa-IR"/>
        </w:rPr>
        <w:t xml:space="preserve"> بودند</w:t>
      </w:r>
      <w:r w:rsidR="008A4E6E">
        <w:rPr>
          <w:rtl/>
          <w:lang w:bidi="fa-IR"/>
        </w:rPr>
        <w:t xml:space="preserve">، </w:t>
      </w:r>
      <w:r>
        <w:rPr>
          <w:rtl/>
          <w:lang w:bidi="fa-IR"/>
        </w:rPr>
        <w:t>حتى تصميم گرفتند كه آن حضرت را به قتل برسانند وى وجود بنى هاشم</w:t>
      </w:r>
      <w:r w:rsidR="003107DD">
        <w:rPr>
          <w:rtl/>
          <w:lang w:bidi="fa-IR"/>
        </w:rPr>
        <w:t xml:space="preserve"> (</w:t>
      </w:r>
      <w:r>
        <w:rPr>
          <w:rtl/>
          <w:lang w:bidi="fa-IR"/>
        </w:rPr>
        <w:t xml:space="preserve">قبيله پيامبر) مانع مى شد كه آنها آن حضرت را بكشند مثلا ابولهب عموى پيامبر </w:t>
      </w:r>
      <w:r w:rsidR="00F33EFF" w:rsidRPr="00F33EFF">
        <w:rPr>
          <w:rStyle w:val="libAlaemChar"/>
          <w:rtl/>
        </w:rPr>
        <w:t>صلى‌الله‌عليه‌وآله‌وسلم</w:t>
      </w:r>
      <w:r>
        <w:rPr>
          <w:rtl/>
          <w:lang w:bidi="fa-IR"/>
        </w:rPr>
        <w:t xml:space="preserve"> با اينكه مشرك بود</w:t>
      </w:r>
      <w:r w:rsidR="008A4E6E">
        <w:rPr>
          <w:rtl/>
          <w:lang w:bidi="fa-IR"/>
        </w:rPr>
        <w:t xml:space="preserve">، </w:t>
      </w:r>
      <w:r>
        <w:rPr>
          <w:rtl/>
          <w:lang w:bidi="fa-IR"/>
        </w:rPr>
        <w:t xml:space="preserve">ولى حاضر نبود كه برادر زاده اش حضرت محمد </w:t>
      </w:r>
      <w:r w:rsidR="00F33EFF" w:rsidRPr="00F33EFF">
        <w:rPr>
          <w:rStyle w:val="libAlaemChar"/>
          <w:rtl/>
        </w:rPr>
        <w:t>صلى‌الله‌عليه‌وآله‌وسلم</w:t>
      </w:r>
      <w:r>
        <w:rPr>
          <w:rtl/>
          <w:lang w:bidi="fa-IR"/>
        </w:rPr>
        <w:t xml:space="preserve"> را بكشند</w:t>
      </w:r>
      <w:r w:rsidR="008A4E6E">
        <w:rPr>
          <w:rtl/>
          <w:lang w:bidi="fa-IR"/>
        </w:rPr>
        <w:t xml:space="preserve">. </w:t>
      </w:r>
      <w:r>
        <w:rPr>
          <w:rtl/>
          <w:lang w:bidi="fa-IR"/>
        </w:rPr>
        <w:t>همسر ابولهب بنام ام جميل به مشركان قول داد كه در فلان روز</w:t>
      </w:r>
      <w:r w:rsidR="003107DD">
        <w:rPr>
          <w:rtl/>
          <w:lang w:bidi="fa-IR"/>
        </w:rPr>
        <w:t xml:space="preserve"> (</w:t>
      </w:r>
      <w:r>
        <w:rPr>
          <w:rtl/>
          <w:lang w:bidi="fa-IR"/>
        </w:rPr>
        <w:t>مثلا روز يكشنبه</w:t>
      </w:r>
      <w:r w:rsidR="008A4E6E">
        <w:rPr>
          <w:rtl/>
          <w:lang w:bidi="fa-IR"/>
        </w:rPr>
        <w:t>)</w:t>
      </w:r>
      <w:r>
        <w:rPr>
          <w:rtl/>
          <w:lang w:bidi="fa-IR"/>
        </w:rPr>
        <w:t xml:space="preserve"> شوهرم را در خانه مى نشانم و سرگرم مى كنم تا از بيرون خانه كاملا غافل بماند</w:t>
      </w:r>
      <w:r w:rsidR="008A4E6E">
        <w:rPr>
          <w:rtl/>
          <w:lang w:bidi="fa-IR"/>
        </w:rPr>
        <w:t xml:space="preserve">، </w:t>
      </w:r>
      <w:r>
        <w:rPr>
          <w:rtl/>
          <w:lang w:bidi="fa-IR"/>
        </w:rPr>
        <w:t xml:space="preserve">آنگاه شما محمد </w:t>
      </w:r>
      <w:r w:rsidR="00F33EFF" w:rsidRPr="00F33EFF">
        <w:rPr>
          <w:rStyle w:val="libAlaemChar"/>
          <w:rtl/>
        </w:rPr>
        <w:t>صلى‌الله‌عليه‌وآله‌وسلم</w:t>
      </w:r>
      <w:r>
        <w:rPr>
          <w:rtl/>
          <w:lang w:bidi="fa-IR"/>
        </w:rPr>
        <w:t xml:space="preserve"> را در غياب شوهرم بكشيد</w:t>
      </w:r>
      <w:r w:rsidR="008A4E6E">
        <w:rPr>
          <w:rtl/>
          <w:lang w:bidi="fa-IR"/>
        </w:rPr>
        <w:t xml:space="preserve">. </w:t>
      </w:r>
      <w:r>
        <w:rPr>
          <w:rtl/>
          <w:lang w:bidi="fa-IR"/>
        </w:rPr>
        <w:t>روز يكشنبه فرا رسيد</w:t>
      </w:r>
      <w:r w:rsidR="008A4E6E">
        <w:rPr>
          <w:rtl/>
          <w:lang w:bidi="fa-IR"/>
        </w:rPr>
        <w:t xml:space="preserve">، </w:t>
      </w:r>
      <w:r>
        <w:rPr>
          <w:rtl/>
          <w:lang w:bidi="fa-IR"/>
        </w:rPr>
        <w:t xml:space="preserve">ام جميل شوهرش را در خانه با نوشيدنيها و خوراكيها و قصه گوييها سرگرم كرد مشركان در بيرون رد صدد اجراى طرح قتل پيامبر </w:t>
      </w:r>
      <w:r w:rsidR="00F33EFF" w:rsidRPr="00F33EFF">
        <w:rPr>
          <w:rStyle w:val="libAlaemChar"/>
          <w:rtl/>
        </w:rPr>
        <w:t>صلى‌الله‌عليه‌وآله‌وسلم</w:t>
      </w:r>
      <w:r>
        <w:rPr>
          <w:rtl/>
          <w:lang w:bidi="fa-IR"/>
        </w:rPr>
        <w:t xml:space="preserve"> بر آمدند</w:t>
      </w:r>
      <w:r w:rsidR="008A4E6E">
        <w:rPr>
          <w:rtl/>
          <w:lang w:bidi="fa-IR"/>
        </w:rPr>
        <w:t xml:space="preserve">. </w:t>
      </w:r>
      <w:r>
        <w:rPr>
          <w:rtl/>
          <w:lang w:bidi="fa-IR"/>
        </w:rPr>
        <w:t>ابوطالب كه در ظاهر در صف مشركان بود و در باطن ايمان</w:t>
      </w:r>
      <w:r w:rsidR="008A4E6E">
        <w:rPr>
          <w:rtl/>
          <w:lang w:bidi="fa-IR"/>
        </w:rPr>
        <w:t xml:space="preserve">، </w:t>
      </w:r>
      <w:r>
        <w:rPr>
          <w:rtl/>
          <w:lang w:bidi="fa-IR"/>
        </w:rPr>
        <w:t>به خداوند داشت و بطور تاكتيكى رفتار مى كرد از جريان اطلاع يافت</w:t>
      </w:r>
      <w:r w:rsidR="008A4E6E">
        <w:rPr>
          <w:rtl/>
          <w:lang w:bidi="fa-IR"/>
        </w:rPr>
        <w:t xml:space="preserve">، </w:t>
      </w:r>
      <w:r>
        <w:rPr>
          <w:rtl/>
          <w:lang w:bidi="fa-IR"/>
        </w:rPr>
        <w:t>فورى به پسرش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3107DD">
        <w:rPr>
          <w:rtl/>
          <w:lang w:bidi="fa-IR"/>
        </w:rPr>
        <w:t>(</w:t>
      </w:r>
      <w:r>
        <w:rPr>
          <w:rtl/>
          <w:lang w:bidi="fa-IR"/>
        </w:rPr>
        <w:t>كه كودكى حدود 13 ساله بود) فرمود: به خانه عمويت ابولهب برو اگر در خانه بسته بود در را بزن هر گاه باز كردند وارد خانه شو و اگر باز نكردند در را بشكن و وارد خانه شو و نزد ابولهب برو و بگو پدرم گفت</w:t>
      </w:r>
      <w:r w:rsidR="00137D68">
        <w:rPr>
          <w:rtl/>
          <w:lang w:bidi="fa-IR"/>
        </w:rPr>
        <w:t>:</w:t>
      </w:r>
      <w:r>
        <w:rPr>
          <w:rtl/>
          <w:lang w:bidi="fa-IR"/>
        </w:rPr>
        <w:t xml:space="preserve"> ان امرءا عينه فى القوم فليس بذليل</w:t>
      </w:r>
      <w:r w:rsidR="008A4E6E">
        <w:rPr>
          <w:rtl/>
          <w:lang w:bidi="fa-IR"/>
        </w:rPr>
        <w:t>؛</w:t>
      </w:r>
      <w:r>
        <w:rPr>
          <w:rtl/>
          <w:lang w:bidi="fa-IR"/>
        </w:rPr>
        <w:t xml:space="preserve"> كسى كه عمويش</w:t>
      </w:r>
      <w:r w:rsidR="003107DD">
        <w:rPr>
          <w:rtl/>
          <w:lang w:bidi="fa-IR"/>
        </w:rPr>
        <w:t xml:space="preserve"> (</w:t>
      </w:r>
      <w:r>
        <w:rPr>
          <w:rtl/>
          <w:lang w:bidi="fa-IR"/>
        </w:rPr>
        <w:t>مثل تو) رئيس قوم باشد</w:t>
      </w:r>
      <w:r w:rsidR="008A4E6E">
        <w:rPr>
          <w:rtl/>
          <w:lang w:bidi="fa-IR"/>
        </w:rPr>
        <w:t xml:space="preserve">، </w:t>
      </w:r>
      <w:r>
        <w:rPr>
          <w:rtl/>
          <w:lang w:bidi="fa-IR"/>
        </w:rPr>
        <w:t>خوار نخواهد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سوى خانه ابولهب روانه شد</w:t>
      </w:r>
      <w:r w:rsidR="008A4E6E">
        <w:rPr>
          <w:rtl/>
          <w:lang w:bidi="fa-IR"/>
        </w:rPr>
        <w:t xml:space="preserve">، </w:t>
      </w:r>
      <w:r>
        <w:rPr>
          <w:rtl/>
          <w:lang w:bidi="fa-IR"/>
        </w:rPr>
        <w:t>ديد در خانه بسته است در را زد كسى در را باز نكرد در را فشار داد تا شكست آنگاه وارد خانه شد و نزد ابولهب رفت</w:t>
      </w:r>
      <w:r w:rsidR="008A4E6E">
        <w:rPr>
          <w:rtl/>
          <w:lang w:bidi="fa-IR"/>
        </w:rPr>
        <w:t xml:space="preserve">، </w:t>
      </w:r>
      <w:r>
        <w:rPr>
          <w:rtl/>
          <w:lang w:bidi="fa-IR"/>
        </w:rPr>
        <w:t>ابولهب تا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 گفت</w:t>
      </w:r>
      <w:r w:rsidR="00137D68">
        <w:rPr>
          <w:rtl/>
          <w:lang w:bidi="fa-IR"/>
        </w:rPr>
        <w:t>:</w:t>
      </w:r>
      <w:r>
        <w:rPr>
          <w:rtl/>
          <w:lang w:bidi="fa-IR"/>
        </w:rPr>
        <w:t xml:space="preserve"> برادرزاده چه خبر؟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پدرم گفت</w:t>
      </w:r>
      <w:r w:rsidR="00137D68">
        <w:rPr>
          <w:rtl/>
          <w:lang w:bidi="fa-IR"/>
        </w:rPr>
        <w:t>:</w:t>
      </w:r>
      <w:r>
        <w:rPr>
          <w:rtl/>
          <w:lang w:bidi="fa-IR"/>
        </w:rPr>
        <w:t xml:space="preserve"> كسى كه عمويش</w:t>
      </w:r>
      <w:r w:rsidR="003107DD">
        <w:rPr>
          <w:rtl/>
          <w:lang w:bidi="fa-IR"/>
        </w:rPr>
        <w:t xml:space="preserve"> (</w:t>
      </w:r>
      <w:r>
        <w:rPr>
          <w:rtl/>
          <w:lang w:bidi="fa-IR"/>
        </w:rPr>
        <w:t>مثل تو) رئيس قوم است خوار نخواهد شد) ابولهب گفت</w:t>
      </w:r>
      <w:r w:rsidR="00137D68">
        <w:rPr>
          <w:rtl/>
          <w:lang w:bidi="fa-IR"/>
        </w:rPr>
        <w:t>:</w:t>
      </w:r>
      <w:r>
        <w:rPr>
          <w:rtl/>
          <w:lang w:bidi="fa-IR"/>
        </w:rPr>
        <w:t xml:space="preserve"> پدرت راست مى گويد: مگر چه شده</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lastRenderedPageBreak/>
        <w:t>عليه‌السلام</w:t>
      </w:r>
      <w:r w:rsidR="0012574F">
        <w:rPr>
          <w:rStyle w:val="libAlaemChar"/>
          <w:rtl/>
        </w:rPr>
        <w:t xml:space="preserve"> </w:t>
      </w:r>
      <w:r>
        <w:rPr>
          <w:rtl/>
          <w:lang w:bidi="fa-IR"/>
        </w:rPr>
        <w:t xml:space="preserve">فرمود: مى خواهند برادرزاده ات محمد </w:t>
      </w:r>
      <w:r w:rsidR="00F33EFF" w:rsidRPr="00F33EFF">
        <w:rPr>
          <w:rStyle w:val="libAlaemChar"/>
          <w:rtl/>
        </w:rPr>
        <w:t>صلى‌الله‌عليه‌وآله‌وسلم</w:t>
      </w:r>
      <w:r>
        <w:rPr>
          <w:rtl/>
          <w:lang w:bidi="fa-IR"/>
        </w:rPr>
        <w:t xml:space="preserve"> را بكشند و تو غذا مى خورى و نوشابه مى نوشى</w:t>
      </w:r>
      <w:r w:rsidR="008A4E6E">
        <w:rPr>
          <w:rtl/>
          <w:lang w:bidi="fa-IR"/>
        </w:rPr>
        <w:t>؟</w:t>
      </w:r>
      <w:r>
        <w:rPr>
          <w:rtl/>
          <w:lang w:bidi="fa-IR"/>
        </w:rPr>
        <w:t xml:space="preserve"> احساسات ابولهب به جوش آمد و برخاست و شمشيرش را برداشت تا از خانه بيرون بيايد ام جميل سر راه او را گرفت ابولهب بسيار عصبانى بود سيلى محكمى به صورت ام جميل زد كه چشم او لوچ گرديد و تا آخر عمر لوچ بود</w:t>
      </w:r>
      <w:r w:rsidR="008A4E6E">
        <w:rPr>
          <w:rtl/>
          <w:lang w:bidi="fa-IR"/>
        </w:rPr>
        <w:t xml:space="preserve">، </w:t>
      </w:r>
      <w:r>
        <w:rPr>
          <w:rtl/>
          <w:lang w:bidi="fa-IR"/>
        </w:rPr>
        <w:t>آنگاه ابولهب از خانه بيرون آمد</w:t>
      </w:r>
      <w:r w:rsidR="008A4E6E">
        <w:rPr>
          <w:rtl/>
          <w:lang w:bidi="fa-IR"/>
        </w:rPr>
        <w:t xml:space="preserve">، </w:t>
      </w:r>
      <w:r>
        <w:rPr>
          <w:rtl/>
          <w:lang w:bidi="fa-IR"/>
        </w:rPr>
        <w:t>وقتى كه مشركان او را شمشير بدست ديدند و آثار خشم را در چهره اش مشاهده كردند نزد او آمده</w:t>
      </w:r>
      <w:r w:rsidR="008A4E6E">
        <w:rPr>
          <w:rtl/>
          <w:lang w:bidi="fa-IR"/>
        </w:rPr>
        <w:t xml:space="preserve">، </w:t>
      </w:r>
      <w:r>
        <w:rPr>
          <w:rtl/>
          <w:lang w:bidi="fa-IR"/>
        </w:rPr>
        <w:t>گفتند چه شده كه ناراحتى</w:t>
      </w:r>
      <w:r w:rsidR="008A4E6E">
        <w:rPr>
          <w:rtl/>
          <w:lang w:bidi="fa-IR"/>
        </w:rPr>
        <w:t>؟</w:t>
      </w:r>
      <w:r>
        <w:rPr>
          <w:rtl/>
          <w:lang w:bidi="fa-IR"/>
        </w:rPr>
        <w:t xml:space="preserve"> ابولهب گفت</w:t>
      </w:r>
      <w:r w:rsidR="00137D68">
        <w:rPr>
          <w:rtl/>
          <w:lang w:bidi="fa-IR"/>
        </w:rPr>
        <w:t>:</w:t>
      </w:r>
      <w:r>
        <w:rPr>
          <w:rtl/>
          <w:lang w:bidi="fa-IR"/>
        </w:rPr>
        <w:t xml:space="preserve"> شنيده ام شما تصميم گرفته ايد برادرزاده ام را بكشيد واللات و العزى لقد هممت ان اسلم ثم تنظرون ما اصنع</w:t>
      </w:r>
      <w:r w:rsidR="008A4E6E">
        <w:rPr>
          <w:rtl/>
          <w:lang w:bidi="fa-IR"/>
        </w:rPr>
        <w:t>؟</w:t>
      </w:r>
      <w:r>
        <w:rPr>
          <w:rtl/>
          <w:lang w:bidi="fa-IR"/>
        </w:rPr>
        <w:t xml:space="preserve"> سوگند به دو بت لات و عزى تصميم گرفته ام قبول اسلام كنم سپس مشاهده خواهيد كرد كه با شما چگونه رفتار مى نمايم</w:t>
      </w:r>
      <w:r w:rsidR="008A4E6E">
        <w:rPr>
          <w:rtl/>
          <w:lang w:bidi="fa-IR"/>
        </w:rPr>
        <w:t xml:space="preserve">. </w:t>
      </w:r>
    </w:p>
    <w:p w:rsidR="001A0533" w:rsidRDefault="00DF7947" w:rsidP="00DF7947">
      <w:pPr>
        <w:pStyle w:val="libNormal"/>
        <w:rPr>
          <w:rtl/>
          <w:lang w:bidi="fa-IR"/>
        </w:rPr>
      </w:pPr>
      <w:r>
        <w:rPr>
          <w:rtl/>
          <w:lang w:bidi="fa-IR"/>
        </w:rPr>
        <w:t>مشركان ديدند اسلام آوردن ابولهب خيل گران تمام مى شود به دست و پاى او افتاده و عذر خواهى كردند و سرانجام ابولهب آرام گرفت و از تصميم خود منصرف شد و به خانه اش بازگشت</w:t>
      </w:r>
      <w:r w:rsidR="008A4E6E">
        <w:rPr>
          <w:rtl/>
          <w:lang w:bidi="fa-IR"/>
        </w:rPr>
        <w:t xml:space="preserve">. </w:t>
      </w:r>
    </w:p>
    <w:p w:rsidR="00DF7947" w:rsidRDefault="00DF7947" w:rsidP="0012300F">
      <w:pPr>
        <w:pStyle w:val="Heading2"/>
        <w:rPr>
          <w:rtl/>
          <w:lang w:bidi="fa-IR"/>
        </w:rPr>
      </w:pPr>
      <w:bookmarkStart w:id="146" w:name="_Toc386585222"/>
      <w:r>
        <w:rPr>
          <w:rtl/>
          <w:lang w:bidi="fa-IR"/>
        </w:rPr>
        <w:t>144- خبر از فتنه ها مى دهد</w:t>
      </w:r>
      <w:bookmarkEnd w:id="14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روزى رسول خدا به من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نبرد با اهل فتنه بر تو واجب شده است</w:t>
      </w:r>
      <w:r w:rsidR="008A4E6E">
        <w:rPr>
          <w:rtl/>
          <w:lang w:bidi="fa-IR"/>
        </w:rPr>
        <w:t xml:space="preserve">، </w:t>
      </w:r>
      <w:r>
        <w:rPr>
          <w:rtl/>
          <w:lang w:bidi="fa-IR"/>
        </w:rPr>
        <w:t>چنانكه جهاد با مشركان بر من واجب گشته بود</w:t>
      </w:r>
      <w:r w:rsidR="008A4E6E">
        <w:rPr>
          <w:rtl/>
          <w:lang w:bidi="fa-IR"/>
        </w:rPr>
        <w:t xml:space="preserve">. </w:t>
      </w:r>
      <w:r>
        <w:rPr>
          <w:rtl/>
          <w:lang w:bidi="fa-IR"/>
        </w:rPr>
        <w:t>پرسيدم</w:t>
      </w:r>
      <w:r w:rsidR="00137D68">
        <w:rPr>
          <w:rtl/>
          <w:lang w:bidi="fa-IR"/>
        </w:rPr>
        <w:t>:</w:t>
      </w:r>
      <w:r>
        <w:rPr>
          <w:rtl/>
          <w:lang w:bidi="fa-IR"/>
        </w:rPr>
        <w:t xml:space="preserve"> اى فرستاده خدا </w:t>
      </w:r>
      <w:r w:rsidR="00F33EFF" w:rsidRPr="00F33EFF">
        <w:rPr>
          <w:rStyle w:val="libAlaemChar"/>
          <w:rtl/>
        </w:rPr>
        <w:t>صلى‌الله‌عليه‌وآله‌وسلم</w:t>
      </w:r>
      <w:r w:rsidR="008A4E6E">
        <w:rPr>
          <w:rtl/>
          <w:lang w:bidi="fa-IR"/>
        </w:rPr>
        <w:t>!</w:t>
      </w:r>
      <w:r>
        <w:rPr>
          <w:rtl/>
          <w:lang w:bidi="fa-IR"/>
        </w:rPr>
        <w:t xml:space="preserve"> اين چه فتنه اى است كه جهاد در آن بر من واجب گشته است</w:t>
      </w:r>
      <w:r w:rsidR="008A4E6E">
        <w:rPr>
          <w:rtl/>
          <w:lang w:bidi="fa-IR"/>
        </w:rPr>
        <w:t>؟</w:t>
      </w:r>
      <w:r>
        <w:rPr>
          <w:rtl/>
          <w:lang w:bidi="fa-IR"/>
        </w:rPr>
        <w:t xml:space="preserve"> فرمود: گروهى هستند كه شهادت بر وحدانيت حق و رسالت من مى دهند در حالى كه با سنت و سيره من به مخالفت بر مى خيزند</w:t>
      </w:r>
      <w:r w:rsidR="008A4E6E">
        <w:rPr>
          <w:rtl/>
          <w:lang w:bidi="fa-IR"/>
        </w:rPr>
        <w:t xml:space="preserve">. </w:t>
      </w:r>
      <w:r>
        <w:rPr>
          <w:rtl/>
          <w:lang w:bidi="fa-IR"/>
        </w:rPr>
        <w:t>عرض كردم</w:t>
      </w:r>
      <w:r w:rsidR="008A4E6E">
        <w:rPr>
          <w:rtl/>
          <w:lang w:bidi="fa-IR"/>
        </w:rPr>
        <w:t xml:space="preserve">، </w:t>
      </w:r>
      <w:r>
        <w:rPr>
          <w:rtl/>
          <w:lang w:bidi="fa-IR"/>
        </w:rPr>
        <w:t>با اينكه آنها مثل من بر حقانيت اسلام شهادت مى دهند پس چرا با ايشان پيكار كنم</w:t>
      </w:r>
      <w:r w:rsidR="008A4E6E">
        <w:rPr>
          <w:rtl/>
          <w:lang w:bidi="fa-IR"/>
        </w:rPr>
        <w:t>؟</w:t>
      </w:r>
      <w:r>
        <w:rPr>
          <w:rtl/>
          <w:lang w:bidi="fa-IR"/>
        </w:rPr>
        <w:t xml:space="preserve"> فرمود: بخاطر بدعتهايى كه در دين وارد مى كنند و سرپيچى </w:t>
      </w:r>
      <w:r>
        <w:rPr>
          <w:rtl/>
          <w:lang w:bidi="fa-IR"/>
        </w:rPr>
        <w:lastRenderedPageBreak/>
        <w:t>از فرمان الهى مى كنند</w:t>
      </w:r>
      <w:r w:rsidR="008A4E6E">
        <w:rPr>
          <w:rtl/>
          <w:lang w:bidi="fa-IR"/>
        </w:rPr>
        <w:t xml:space="preserve">. </w:t>
      </w:r>
      <w:r>
        <w:rPr>
          <w:rtl/>
          <w:lang w:bidi="fa-IR"/>
        </w:rPr>
        <w:t>عرض كردم شما پيشتر به من وعده شهادت در راه خدا داده ايد كاش از خدا مى خواستيد تا زمان آن فرا رسد و در ركاب شما تحقق پذيرد حضرت فرمود: پس چه كسى با ناكثين و قاسطين و مارقين بجنگد؟ وفاى به آن وعده هم حتمى است و تو به فيض شهادت نايل خواهى شد</w:t>
      </w:r>
      <w:r w:rsidR="008A4E6E">
        <w:rPr>
          <w:rtl/>
          <w:lang w:bidi="fa-IR"/>
        </w:rPr>
        <w:t xml:space="preserve">... </w:t>
      </w:r>
      <w:r>
        <w:rPr>
          <w:rtl/>
          <w:lang w:bidi="fa-IR"/>
        </w:rPr>
        <w:t>آنگاه فرمود</w:t>
      </w:r>
      <w:r w:rsidR="008A4E6E">
        <w:rPr>
          <w:rtl/>
          <w:lang w:bidi="fa-IR"/>
        </w:rPr>
        <w:t xml:space="preserve">... </w:t>
      </w:r>
      <w:r>
        <w:rPr>
          <w:rtl/>
          <w:lang w:bidi="fa-IR"/>
        </w:rPr>
        <w:t>پس پذيراى خصومتها باش كه تو همواره مورد دشمنى و خصومت خواهى بود</w:t>
      </w:r>
      <w:r w:rsidR="008A4E6E">
        <w:rPr>
          <w:rtl/>
          <w:lang w:bidi="fa-IR"/>
        </w:rPr>
        <w:t xml:space="preserve">. </w:t>
      </w:r>
      <w:r w:rsidR="003107DD" w:rsidRPr="00F374DD">
        <w:rPr>
          <w:rStyle w:val="libFootnotenumChar"/>
          <w:rtl/>
          <w:lang w:bidi="fa-IR"/>
        </w:rPr>
        <w:t>(</w:t>
      </w:r>
      <w:r w:rsidRPr="00F374DD">
        <w:rPr>
          <w:rStyle w:val="libFootnotenumChar"/>
          <w:rtl/>
        </w:rPr>
        <w:t>182)</w:t>
      </w:r>
    </w:p>
    <w:p w:rsidR="00DF7947" w:rsidRDefault="00DF7947" w:rsidP="0012300F">
      <w:pPr>
        <w:pStyle w:val="Heading2"/>
        <w:rPr>
          <w:rtl/>
          <w:lang w:bidi="fa-IR"/>
        </w:rPr>
      </w:pPr>
      <w:bookmarkStart w:id="147" w:name="_Toc386585223"/>
      <w:r>
        <w:rPr>
          <w:rtl/>
          <w:lang w:bidi="fa-IR"/>
        </w:rPr>
        <w:t>145-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حجت بر مردم</w:t>
      </w:r>
      <w:bookmarkEnd w:id="14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يا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من براى تو حجت مى آورم و حجتم نبوت من است و تو براى مردم خويش حجت مى آورى و حجتت براى آنان هفت حجت خواهد بود</w:t>
      </w:r>
      <w:r w:rsidR="008A4E6E">
        <w:rPr>
          <w:rtl/>
          <w:lang w:bidi="fa-IR"/>
        </w:rPr>
        <w:t xml:space="preserve">، </w:t>
      </w:r>
      <w:r>
        <w:rPr>
          <w:rtl/>
          <w:lang w:bidi="fa-IR"/>
        </w:rPr>
        <w:t>بر پا داشتن نماز</w:t>
      </w:r>
      <w:r w:rsidR="008A4E6E">
        <w:rPr>
          <w:rtl/>
          <w:lang w:bidi="fa-IR"/>
        </w:rPr>
        <w:t xml:space="preserve">، </w:t>
      </w:r>
      <w:r>
        <w:rPr>
          <w:rtl/>
          <w:lang w:bidi="fa-IR"/>
        </w:rPr>
        <w:t>پرداخت زكات</w:t>
      </w:r>
      <w:r w:rsidR="008A4E6E">
        <w:rPr>
          <w:rtl/>
          <w:lang w:bidi="fa-IR"/>
        </w:rPr>
        <w:t xml:space="preserve">، </w:t>
      </w:r>
      <w:r>
        <w:rPr>
          <w:rtl/>
          <w:lang w:bidi="fa-IR"/>
        </w:rPr>
        <w:t>نيكى كردن و از بدى بازداشتن و دادرسى در ميان رعايا و تقسيم بيت المال بطور مساوى و اطاعت خداى عزوجل و رها نكردن دستور خداوند</w:t>
      </w:r>
      <w:r w:rsidR="008A4E6E">
        <w:rPr>
          <w:rtl/>
          <w:lang w:bidi="fa-IR"/>
        </w:rPr>
        <w:t xml:space="preserve">. </w:t>
      </w:r>
    </w:p>
    <w:p w:rsidR="001A0533" w:rsidRDefault="00DF7947" w:rsidP="00DF7947">
      <w:pPr>
        <w:pStyle w:val="libNormal"/>
        <w:rPr>
          <w:rtl/>
          <w:lang w:bidi="fa-IR"/>
        </w:rPr>
      </w:pPr>
      <w:r>
        <w:rPr>
          <w:rtl/>
          <w:lang w:bidi="fa-IR"/>
        </w:rPr>
        <w:t>اى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مگر نمى دانى كه در روز قيامت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نزد ما مى آيد و طبق دعوتى كه مى شود بر جانب عرش</w:t>
      </w:r>
      <w:r w:rsidR="00251781">
        <w:rPr>
          <w:rtl/>
          <w:lang w:bidi="fa-IR"/>
        </w:rPr>
        <w:t xml:space="preserve"> </w:t>
      </w:r>
      <w:r>
        <w:rPr>
          <w:rtl/>
          <w:lang w:bidi="fa-IR"/>
        </w:rPr>
        <w:t>مى ايستد سپس جامه اى بهشتى بر تنش مى كنند و با زيور بهشتى اش</w:t>
      </w:r>
      <w:r w:rsidR="00251781">
        <w:rPr>
          <w:rtl/>
          <w:lang w:bidi="fa-IR"/>
        </w:rPr>
        <w:t xml:space="preserve"> </w:t>
      </w:r>
      <w:r>
        <w:rPr>
          <w:rtl/>
          <w:lang w:bidi="fa-IR"/>
        </w:rPr>
        <w:t>بيارايند</w:t>
      </w:r>
      <w:r w:rsidR="008A4E6E">
        <w:rPr>
          <w:rtl/>
          <w:lang w:bidi="fa-IR"/>
        </w:rPr>
        <w:t xml:space="preserve">، </w:t>
      </w:r>
      <w:r>
        <w:rPr>
          <w:rtl/>
          <w:lang w:bidi="fa-IR"/>
        </w:rPr>
        <w:t>ناودانى زرين از بهشت براى او روان گردد</w:t>
      </w:r>
      <w:r w:rsidR="008A4E6E">
        <w:rPr>
          <w:rtl/>
          <w:lang w:bidi="fa-IR"/>
        </w:rPr>
        <w:t xml:space="preserve">، </w:t>
      </w:r>
      <w:r>
        <w:rPr>
          <w:rtl/>
          <w:lang w:bidi="fa-IR"/>
        </w:rPr>
        <w:t>كه آبى شيرن تر از عسل و سفيدتر از شير و سردتر از يخ</w:t>
      </w:r>
      <w:r w:rsidR="008A4E6E">
        <w:rPr>
          <w:rtl/>
          <w:lang w:bidi="fa-IR"/>
        </w:rPr>
        <w:t xml:space="preserve">، </w:t>
      </w:r>
      <w:r>
        <w:rPr>
          <w:rtl/>
          <w:lang w:bidi="fa-IR"/>
        </w:rPr>
        <w:t>از آن فرو مى ريزد و من نيز دعوت شوم و بر جانب چپ عرش مى ايستم و رفتارى كه با ابراهيم شد با من نيز همان شود</w:t>
      </w:r>
      <w:r w:rsidR="008A4E6E">
        <w:rPr>
          <w:rtl/>
          <w:lang w:bidi="fa-IR"/>
        </w:rPr>
        <w:t xml:space="preserve">، </w:t>
      </w:r>
      <w:r>
        <w:rPr>
          <w:rtl/>
          <w:lang w:bidi="fa-IR"/>
        </w:rPr>
        <w:t>سپس تو اى على خوانده شوى و با تو نيز چنين كنند</w:t>
      </w:r>
      <w:r w:rsidR="008A4E6E">
        <w:rPr>
          <w:rtl/>
          <w:lang w:bidi="fa-IR"/>
        </w:rPr>
        <w:t xml:space="preserve">. </w:t>
      </w:r>
      <w:r>
        <w:rPr>
          <w:rtl/>
          <w:lang w:bidi="fa-IR"/>
        </w:rPr>
        <w:t>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آيا راضى نيستى كه همزمان با دعوت من تو نيز دعوت شوى و چون مرا بپوشانند تو را نيز بپوشانند و چون مرا بيارايند تو را نيز بيارايند كه خداى عزوجل به من دستور داده كه تو را بخود نزديك كنم و از </w:t>
      </w:r>
      <w:r>
        <w:rPr>
          <w:rtl/>
          <w:lang w:bidi="fa-IR"/>
        </w:rPr>
        <w:lastRenderedPageBreak/>
        <w:t>خودم دورت نسازم و بى دريغ به تو دانش بياموزم و بر تو است كه نيكو فراگيرى و بر من لازم است كه فرمان پروردگارم را گردن نهم</w:t>
      </w:r>
      <w:r w:rsidR="008A4E6E">
        <w:rPr>
          <w:rtl/>
          <w:lang w:bidi="fa-IR"/>
        </w:rPr>
        <w:t xml:space="preserve">. </w:t>
      </w:r>
      <w:r w:rsidR="003107DD" w:rsidRPr="00F374DD">
        <w:rPr>
          <w:rStyle w:val="libFootnotenumChar"/>
          <w:rtl/>
          <w:lang w:bidi="fa-IR"/>
        </w:rPr>
        <w:t>(</w:t>
      </w:r>
      <w:r w:rsidRPr="00F374DD">
        <w:rPr>
          <w:rStyle w:val="libFootnotenumChar"/>
          <w:rtl/>
        </w:rPr>
        <w:t>183)</w:t>
      </w:r>
    </w:p>
    <w:p w:rsidR="00DF7947" w:rsidRDefault="00DF7947" w:rsidP="0012300F">
      <w:pPr>
        <w:pStyle w:val="Heading2"/>
        <w:rPr>
          <w:rtl/>
          <w:lang w:bidi="fa-IR"/>
        </w:rPr>
      </w:pPr>
      <w:bookmarkStart w:id="148" w:name="_Toc386585224"/>
      <w:r>
        <w:rPr>
          <w:rtl/>
          <w:lang w:bidi="fa-IR"/>
        </w:rPr>
        <w:t>146- معيار قطعى دين خدا</w:t>
      </w:r>
      <w:bookmarkEnd w:id="14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پيامبر </w:t>
      </w:r>
      <w:r w:rsidR="00F33EFF" w:rsidRPr="00F33EFF">
        <w:rPr>
          <w:rStyle w:val="libAlaemChar"/>
          <w:rtl/>
        </w:rPr>
        <w:t>صلى‌الله‌عليه‌وآله‌وسلم</w:t>
      </w:r>
      <w:r>
        <w:rPr>
          <w:rtl/>
          <w:lang w:bidi="fa-IR"/>
        </w:rPr>
        <w:t xml:space="preserve"> به يكى از ياران خود فرمود: اى بنده خدا</w:t>
      </w:r>
      <w:r w:rsidR="008A4E6E">
        <w:rPr>
          <w:rtl/>
          <w:lang w:bidi="fa-IR"/>
        </w:rPr>
        <w:t xml:space="preserve">، </w:t>
      </w:r>
      <w:r>
        <w:rPr>
          <w:rtl/>
          <w:lang w:bidi="fa-IR"/>
        </w:rPr>
        <w:t>دوستى و دشمنى و جنگ و صلح ود را براى رضاى خدا و در راه خدا كن</w:t>
      </w:r>
      <w:r w:rsidR="008A4E6E">
        <w:rPr>
          <w:rtl/>
          <w:lang w:bidi="fa-IR"/>
        </w:rPr>
        <w:t xml:space="preserve">، </w:t>
      </w:r>
      <w:r>
        <w:rPr>
          <w:rtl/>
          <w:lang w:bidi="fa-IR"/>
        </w:rPr>
        <w:t>زيرا ولايت خدا شامل حالت نخواهد</w:t>
      </w:r>
      <w:r w:rsidR="008A4E6E">
        <w:rPr>
          <w:rtl/>
          <w:lang w:bidi="fa-IR"/>
        </w:rPr>
        <w:t xml:space="preserve">، </w:t>
      </w:r>
      <w:r>
        <w:rPr>
          <w:rtl/>
          <w:lang w:bidi="fa-IR"/>
        </w:rPr>
        <w:t>گرديد</w:t>
      </w:r>
      <w:r w:rsidR="008A4E6E">
        <w:rPr>
          <w:rtl/>
          <w:lang w:bidi="fa-IR"/>
        </w:rPr>
        <w:t xml:space="preserve">، </w:t>
      </w:r>
      <w:r>
        <w:rPr>
          <w:rtl/>
          <w:lang w:bidi="fa-IR"/>
        </w:rPr>
        <w:t>مگر از اين رهگذر و هيچ كس تا به اين صورت نگردد مزه ايمان را نخواهيد چشيد اگر چه نماز و روزه اش زياد باشد</w:t>
      </w:r>
      <w:r w:rsidR="008A4E6E">
        <w:rPr>
          <w:rtl/>
          <w:lang w:bidi="fa-IR"/>
        </w:rPr>
        <w:t xml:space="preserve">... </w:t>
      </w:r>
      <w:r>
        <w:rPr>
          <w:rtl/>
          <w:lang w:bidi="fa-IR"/>
        </w:rPr>
        <w:t xml:space="preserve">آن صحابى عرض كرد: يا رسول الله </w:t>
      </w:r>
      <w:r w:rsidR="00F33EFF" w:rsidRPr="00F33EFF">
        <w:rPr>
          <w:rStyle w:val="libAlaemChar"/>
          <w:rtl/>
        </w:rPr>
        <w:t>صلى‌الله‌عليه‌وآله‌وسلم</w:t>
      </w:r>
      <w:r>
        <w:rPr>
          <w:rtl/>
          <w:lang w:bidi="fa-IR"/>
        </w:rPr>
        <w:t xml:space="preserve"> چگونه مى توانم بدانم كه دوستى و كينه ورزيم در راه خداست يا نه</w:t>
      </w:r>
      <w:r w:rsidR="008A4E6E">
        <w:rPr>
          <w:rtl/>
          <w:lang w:bidi="fa-IR"/>
        </w:rPr>
        <w:t>؟</w:t>
      </w:r>
      <w:r>
        <w:rPr>
          <w:rtl/>
          <w:lang w:bidi="fa-IR"/>
        </w:rPr>
        <w:t xml:space="preserve"> و ولى خدا كيست تا دوستدار او باشم</w:t>
      </w:r>
      <w:r w:rsidR="008A4E6E">
        <w:rPr>
          <w:rtl/>
          <w:lang w:bidi="fa-IR"/>
        </w:rPr>
        <w:t>؟</w:t>
      </w:r>
      <w:r>
        <w:rPr>
          <w:rtl/>
          <w:lang w:bidi="fa-IR"/>
        </w:rPr>
        <w:t xml:space="preserve"> و دشمن وى كيست تا با او ستيز كنم</w:t>
      </w:r>
      <w:r w:rsidR="008A4E6E">
        <w:rPr>
          <w:rtl/>
          <w:lang w:bidi="fa-IR"/>
        </w:rPr>
        <w:t>؟</w:t>
      </w:r>
      <w:r>
        <w:rPr>
          <w:rtl/>
          <w:lang w:bidi="fa-IR"/>
        </w:rPr>
        <w:t xml:space="preserve"> پيامبر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اشاره كرد و فرمود: آيا او را مى بينى</w:t>
      </w:r>
      <w:r w:rsidR="008A4E6E">
        <w:rPr>
          <w:rtl/>
          <w:lang w:bidi="fa-IR"/>
        </w:rPr>
        <w:t>؟</w:t>
      </w:r>
      <w:r>
        <w:rPr>
          <w:rtl/>
          <w:lang w:bidi="fa-IR"/>
        </w:rPr>
        <w:t xml:space="preserve"> گفت</w:t>
      </w:r>
      <w:r w:rsidR="008A4E6E">
        <w:rPr>
          <w:rtl/>
          <w:lang w:bidi="fa-IR"/>
        </w:rPr>
        <w:t xml:space="preserve">، </w:t>
      </w:r>
      <w:r>
        <w:rPr>
          <w:rtl/>
          <w:lang w:bidi="fa-IR"/>
        </w:rPr>
        <w:t>بلى فرمود: دوستدار و مطيع او محب و فرمانبردار خداوند است</w:t>
      </w:r>
      <w:r w:rsidR="008A4E6E">
        <w:rPr>
          <w:rtl/>
          <w:lang w:bidi="fa-IR"/>
        </w:rPr>
        <w:t xml:space="preserve">. </w:t>
      </w:r>
      <w:r>
        <w:rPr>
          <w:rtl/>
          <w:lang w:bidi="fa-IR"/>
        </w:rPr>
        <w:t>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بدار و دشمن وى را دشمن دار و با هر كس كه دوست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دوستى كن</w:t>
      </w:r>
      <w:r w:rsidR="008A4E6E">
        <w:rPr>
          <w:rtl/>
          <w:lang w:bidi="fa-IR"/>
        </w:rPr>
        <w:t xml:space="preserve">، </w:t>
      </w:r>
      <w:r>
        <w:rPr>
          <w:rtl/>
          <w:lang w:bidi="fa-IR"/>
        </w:rPr>
        <w:t>حتى اگر چنين شخصى قاتل پدر و يا قاتل فرزندت باشد و با دشمن او دشمن باش اگر چه پدرت يا پسرت باشد</w:t>
      </w:r>
      <w:r w:rsidR="008A4E6E">
        <w:rPr>
          <w:rtl/>
          <w:lang w:bidi="fa-IR"/>
        </w:rPr>
        <w:t xml:space="preserve">. </w:t>
      </w:r>
      <w:r w:rsidR="003107DD" w:rsidRPr="00F374DD">
        <w:rPr>
          <w:rStyle w:val="libFootnotenumChar"/>
          <w:rtl/>
          <w:lang w:bidi="fa-IR"/>
        </w:rPr>
        <w:t>(</w:t>
      </w:r>
      <w:r w:rsidRPr="00F374DD">
        <w:rPr>
          <w:rStyle w:val="libFootnotenumChar"/>
          <w:rtl/>
        </w:rPr>
        <w:t>184)</w:t>
      </w:r>
    </w:p>
    <w:p w:rsidR="00DF7947" w:rsidRDefault="00DF7947" w:rsidP="0012300F">
      <w:pPr>
        <w:pStyle w:val="Heading2"/>
        <w:rPr>
          <w:rtl/>
          <w:lang w:bidi="fa-IR"/>
        </w:rPr>
      </w:pPr>
      <w:bookmarkStart w:id="149" w:name="_Toc386585225"/>
      <w:r>
        <w:rPr>
          <w:rtl/>
          <w:lang w:bidi="fa-IR"/>
        </w:rPr>
        <w:t>147- خيبر كشاى علوى</w:t>
      </w:r>
      <w:bookmarkEnd w:id="14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جنگ خيبر وضع حساسى در روزهاى اول آن بوجود آمده بود و يك حالت شكستى در ميان مسلمانان پيدا شده بود و روحيه ها به علت عقب نشستن عمرو ابوبكر در جنگ ضعيف شده بود</w:t>
      </w:r>
      <w:r w:rsidR="008A4E6E">
        <w:rPr>
          <w:rtl/>
          <w:lang w:bidi="fa-IR"/>
        </w:rPr>
        <w:t xml:space="preserve">، </w:t>
      </w:r>
      <w:r>
        <w:rPr>
          <w:rtl/>
          <w:lang w:bidi="fa-IR"/>
        </w:rPr>
        <w:t>و بر عكس روحيه دشمن بسيار قوى گرديده بود و اسلام در مخاطره بود</w:t>
      </w:r>
      <w:r w:rsidR="008A4E6E">
        <w:rPr>
          <w:rtl/>
          <w:lang w:bidi="fa-IR"/>
        </w:rPr>
        <w:t xml:space="preserve">. </w:t>
      </w:r>
      <w:r>
        <w:rPr>
          <w:rtl/>
          <w:lang w:bidi="fa-IR"/>
        </w:rPr>
        <w:t xml:space="preserve">شب بود پيامبر </w:t>
      </w:r>
      <w:r w:rsidR="00F33EFF" w:rsidRPr="00F33EFF">
        <w:rPr>
          <w:rStyle w:val="libAlaemChar"/>
          <w:rtl/>
        </w:rPr>
        <w:t>صلى‌الله‌عليه‌وآله‌وسلم</w:t>
      </w:r>
      <w:r>
        <w:rPr>
          <w:rtl/>
          <w:lang w:bidi="fa-IR"/>
        </w:rPr>
        <w:t xml:space="preserve"> فرمودند: فردا </w:t>
      </w:r>
      <w:r>
        <w:rPr>
          <w:rtl/>
          <w:lang w:bidi="fa-IR"/>
        </w:rPr>
        <w:lastRenderedPageBreak/>
        <w:t>علم را به دست كسى مى دهم كه خدا او را دوست دارد و من هم او را دوست دارم و او نزد من و خدا را دوست دارد</w:t>
      </w:r>
      <w:r w:rsidR="008A4E6E">
        <w:rPr>
          <w:rtl/>
          <w:lang w:bidi="fa-IR"/>
        </w:rPr>
        <w:t xml:space="preserve">. </w:t>
      </w:r>
      <w:r>
        <w:rPr>
          <w:rtl/>
          <w:lang w:bidi="fa-IR"/>
        </w:rPr>
        <w:t>صبح فردا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چشم درد شديدى اظهار ناراحتى مى كرد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خواست و با آب دهانى كه به چشمهاى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ماليد چشمان آن حضرت خوب شد</w:t>
      </w:r>
      <w:r w:rsidR="008A4E6E">
        <w:rPr>
          <w:rtl/>
          <w:lang w:bidi="fa-IR"/>
        </w:rPr>
        <w:t xml:space="preserve">. </w:t>
      </w:r>
      <w:r>
        <w:rPr>
          <w:rtl/>
          <w:lang w:bidi="fa-IR"/>
        </w:rPr>
        <w:t>پيامبر علم را به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مهياى جنگ است لذا پيامبر </w:t>
      </w:r>
      <w:r w:rsidR="00F33EFF" w:rsidRPr="00F33EFF">
        <w:rPr>
          <w:rStyle w:val="libAlaemChar"/>
          <w:rtl/>
        </w:rPr>
        <w:t>صلى‌الله‌عليه‌وآله‌وسلم</w:t>
      </w:r>
      <w:r>
        <w:rPr>
          <w:rtl/>
          <w:lang w:bidi="fa-IR"/>
        </w:rPr>
        <w:t xml:space="preserve"> مى خواهد نكته اى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بگويد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سواره و پيامبر و علم در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و لشكر مهياى به ميدان رفتن</w:t>
      </w:r>
      <w:r w:rsidR="008A4E6E">
        <w:rPr>
          <w:rtl/>
          <w:lang w:bidi="fa-IR"/>
        </w:rPr>
        <w:t>!</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در اين موقع فرمودند: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الان ان يهدى الله بك رجلا خير لك من الدنيا و ما فيها؛ يا على</w:t>
      </w:r>
      <w:r w:rsidR="008A4E6E">
        <w:rPr>
          <w:rtl/>
          <w:lang w:bidi="fa-IR"/>
        </w:rPr>
        <w:t>!</w:t>
      </w:r>
      <w:r>
        <w:rPr>
          <w:rtl/>
          <w:lang w:bidi="fa-IR"/>
        </w:rPr>
        <w:t xml:space="preserve"> اگر خداوند بوسيله تو شخصى را هدايت كند براى تو از دنيا و آنچه در دنياست بهتر است لذا پيامبر </w:t>
      </w:r>
      <w:r w:rsidR="00F33EFF" w:rsidRPr="00F33EFF">
        <w:rPr>
          <w:rStyle w:val="libAlaemChar"/>
          <w:rtl/>
        </w:rPr>
        <w:t>صلى‌الله‌عليه‌وآله‌وسلم</w:t>
      </w:r>
      <w:r>
        <w:rPr>
          <w:rtl/>
          <w:lang w:bidi="fa-IR"/>
        </w:rPr>
        <w:t xml:space="preserve"> فرمودند: مهمتر از جنگ اين است كه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بتوانى كسى را هدايت كنى و به راه مستقيم بياورى</w:t>
      </w:r>
      <w:r w:rsidR="003107DD">
        <w:rPr>
          <w:rtl/>
          <w:lang w:bidi="fa-IR"/>
        </w:rPr>
        <w:t xml:space="preserve"> (</w:t>
      </w:r>
      <w:r>
        <w:rPr>
          <w:rtl/>
          <w:lang w:bidi="fa-IR"/>
        </w:rPr>
        <w:t>خير لك من الدنيا و فيها) از دنيا و آنچه در دنياست پاداشش بيشتر است</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پرچم سفيد را برافراشت و در دست گرفت پيامبر خدا </w:t>
      </w:r>
      <w:r w:rsidR="00F33EFF" w:rsidRPr="00F33EFF">
        <w:rPr>
          <w:rStyle w:val="libAlaemChar"/>
          <w:rtl/>
        </w:rPr>
        <w:t>صلى‌الله‌عليه‌وآله‌وسلم</w:t>
      </w:r>
      <w:r>
        <w:rPr>
          <w:rtl/>
          <w:lang w:bidi="fa-IR"/>
        </w:rPr>
        <w:t xml:space="preserve"> به او فرمود:</w:t>
      </w:r>
    </w:p>
    <w:p w:rsidR="001A0533" w:rsidRDefault="00DF7947" w:rsidP="00DF7947">
      <w:pPr>
        <w:pStyle w:val="libNormal"/>
        <w:rPr>
          <w:rtl/>
          <w:lang w:bidi="fa-IR"/>
        </w:rPr>
      </w:pPr>
      <w:r>
        <w:rPr>
          <w:rtl/>
          <w:lang w:bidi="fa-IR"/>
        </w:rPr>
        <w:t>جبرئيل همراه توست و پيروزى با توست خدا در دل آنان ترس و بيم افكنده است و بدان كه آنان در كتاب خويش خوانده اند نام كسى را كه مغلوبشان مى سازد و آن نام در كتاب آنها ايليا</w:t>
      </w:r>
      <w:r w:rsidR="003107DD">
        <w:rPr>
          <w:rtl/>
          <w:lang w:bidi="fa-IR"/>
        </w:rPr>
        <w:t xml:space="preserve"> (</w:t>
      </w:r>
      <w:r>
        <w:rPr>
          <w:rtl/>
          <w:lang w:bidi="fa-IR"/>
        </w:rPr>
        <w:t>على</w:t>
      </w:r>
      <w:r w:rsidR="008A4E6E">
        <w:rPr>
          <w:rtl/>
          <w:lang w:bidi="fa-IR"/>
        </w:rPr>
        <w:t>)</w:t>
      </w:r>
      <w:r>
        <w:rPr>
          <w:rtl/>
          <w:lang w:bidi="fa-IR"/>
        </w:rPr>
        <w:t xml:space="preserve"> است چون به آنان رسيدى بگو! نام من على است به اراده خداوند خوار خواهند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ميدان تاخت و نخست با بزرگ يهود كه مرحب نام داشت روبرو شد و بعد از گفت و شنودى كه شد سرانجام با تيغ شمشير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مرحب به زمين افتاد</w:t>
      </w:r>
      <w:r w:rsidR="008A4E6E">
        <w:rPr>
          <w:rtl/>
          <w:lang w:bidi="fa-IR"/>
        </w:rPr>
        <w:t xml:space="preserve">، </w:t>
      </w:r>
      <w:r>
        <w:rPr>
          <w:rtl/>
          <w:lang w:bidi="fa-IR"/>
        </w:rPr>
        <w:t>يهوديان به درون قلعه فرار كردند و پناه گرفتند و در قلعه را نيز بستند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پشت در قلعه </w:t>
      </w:r>
      <w:r>
        <w:rPr>
          <w:rtl/>
          <w:lang w:bidi="fa-IR"/>
        </w:rPr>
        <w:lastRenderedPageBreak/>
        <w:t>امد و آن در را كه 20 نفر مى بستند يك تنه از جا كند و بر روى خندقى كه يهوديان براى جلوگيرى از نفوذ مسلمانان كنده بودند افكند</w:t>
      </w:r>
      <w:r w:rsidR="008A4E6E">
        <w:rPr>
          <w:rtl/>
          <w:lang w:bidi="fa-IR"/>
        </w:rPr>
        <w:t xml:space="preserve">. </w:t>
      </w:r>
      <w:r>
        <w:rPr>
          <w:rtl/>
          <w:lang w:bidi="fa-IR"/>
        </w:rPr>
        <w:t>آنگاه مسلمانان از روى آن گذشتند و به قلعه در آمدند</w:t>
      </w:r>
      <w:r w:rsidR="008A4E6E">
        <w:rPr>
          <w:rtl/>
          <w:lang w:bidi="fa-IR"/>
        </w:rPr>
        <w:t xml:space="preserve">... </w:t>
      </w:r>
      <w:r>
        <w:rPr>
          <w:rtl/>
          <w:lang w:bidi="fa-IR"/>
        </w:rPr>
        <w:t>و پيروز شدند</w:t>
      </w:r>
      <w:r w:rsidR="008A4E6E">
        <w:rPr>
          <w:rtl/>
          <w:lang w:bidi="fa-IR"/>
        </w:rPr>
        <w:t xml:space="preserve">. </w:t>
      </w:r>
      <w:r w:rsidR="003107DD" w:rsidRPr="00F374DD">
        <w:rPr>
          <w:rStyle w:val="libFootnotenumChar"/>
          <w:rtl/>
          <w:lang w:bidi="fa-IR"/>
        </w:rPr>
        <w:t>(</w:t>
      </w:r>
      <w:r w:rsidRPr="00F374DD">
        <w:rPr>
          <w:rStyle w:val="libFootnotenumChar"/>
          <w:rtl/>
        </w:rPr>
        <w:t>185)</w:t>
      </w:r>
    </w:p>
    <w:p w:rsidR="00DF7947" w:rsidRDefault="00DF7947" w:rsidP="0012300F">
      <w:pPr>
        <w:pStyle w:val="Heading2"/>
        <w:rPr>
          <w:rtl/>
          <w:lang w:bidi="fa-IR"/>
        </w:rPr>
      </w:pPr>
      <w:bookmarkStart w:id="150" w:name="_Toc386585226"/>
      <w:r>
        <w:rPr>
          <w:rtl/>
          <w:lang w:bidi="fa-IR"/>
        </w:rPr>
        <w:t xml:space="preserve">148- مهريه حضرت فاطمه </w:t>
      </w:r>
      <w:r w:rsidR="0093333D" w:rsidRPr="0093333D">
        <w:rPr>
          <w:rStyle w:val="libAlaemChar"/>
          <w:rtl/>
        </w:rPr>
        <w:t>عليها‌السلام</w:t>
      </w:r>
      <w:bookmarkEnd w:id="15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گويد: رسول خدا </w:t>
      </w:r>
      <w:r w:rsidR="00F33EFF" w:rsidRPr="00F33EFF">
        <w:rPr>
          <w:rStyle w:val="libAlaemChar"/>
          <w:rtl/>
        </w:rPr>
        <w:t>صلى‌الله‌عليه‌وآله‌وسلم</w:t>
      </w:r>
      <w:r>
        <w:rPr>
          <w:rtl/>
          <w:lang w:bidi="fa-IR"/>
        </w:rPr>
        <w:t xml:space="preserve"> به من فرمود: يا على</w:t>
      </w:r>
      <w:r w:rsidR="008A4E6E">
        <w:rPr>
          <w:rtl/>
          <w:lang w:bidi="fa-IR"/>
        </w:rPr>
        <w:t>!</w:t>
      </w:r>
      <w:r>
        <w:rPr>
          <w:rtl/>
          <w:lang w:bidi="fa-IR"/>
        </w:rPr>
        <w:t xml:space="preserve"> برخيز و زره خود را بفروش من برخاستم و آن را فروخته و پولش را خدمت پيامبر </w:t>
      </w:r>
      <w:r w:rsidR="00F33EFF" w:rsidRPr="00F33EFF">
        <w:rPr>
          <w:rStyle w:val="libAlaemChar"/>
          <w:rtl/>
        </w:rPr>
        <w:t>صلى‌الله‌عليه‌وآله‌وسلم</w:t>
      </w:r>
      <w:r>
        <w:rPr>
          <w:rtl/>
          <w:lang w:bidi="fa-IR"/>
        </w:rPr>
        <w:t xml:space="preserve"> آوردم</w:t>
      </w:r>
      <w:r w:rsidR="003107DD">
        <w:rPr>
          <w:rtl/>
          <w:lang w:bidi="fa-IR"/>
        </w:rPr>
        <w:t xml:space="preserve"> (</w:t>
      </w:r>
      <w:r>
        <w:rPr>
          <w:rtl/>
          <w:lang w:bidi="fa-IR"/>
        </w:rPr>
        <w:t xml:space="preserve">بعضى از مورخين قيمت زره را چهارصد و برخى چهارصد و هشتاد و بعضى هم پانصد درهم نوشته اند) رسول خدا </w:t>
      </w:r>
      <w:r w:rsidR="00F33EFF" w:rsidRPr="00F33EFF">
        <w:rPr>
          <w:rStyle w:val="libAlaemChar"/>
          <w:rtl/>
        </w:rPr>
        <w:t>صلى‌الله‌عليه‌وآله‌وسلم</w:t>
      </w:r>
      <w:r>
        <w:rPr>
          <w:rtl/>
          <w:lang w:bidi="fa-IR"/>
        </w:rPr>
        <w:t xml:space="preserve"> بدون اينكه آنها را بشمارد مشتى را برداشت و به بلال داد و فرمود: براى فاطمه </w:t>
      </w:r>
      <w:r w:rsidR="0093333D" w:rsidRPr="0093333D">
        <w:rPr>
          <w:rStyle w:val="libAlaemChar"/>
          <w:rtl/>
        </w:rPr>
        <w:t>عليها‌السلام</w:t>
      </w:r>
      <w:r>
        <w:rPr>
          <w:rtl/>
          <w:lang w:bidi="fa-IR"/>
        </w:rPr>
        <w:t xml:space="preserve"> عطرى تهيه كن و سپس با دو دست خود باقيمانده درهم ها را برداشت و به ابى بكر داد و فرمود: براى فاطمه </w:t>
      </w:r>
      <w:r w:rsidR="0093333D" w:rsidRPr="0093333D">
        <w:rPr>
          <w:rStyle w:val="libAlaemChar"/>
          <w:rtl/>
        </w:rPr>
        <w:t>عليها‌السلام</w:t>
      </w:r>
      <w:r>
        <w:rPr>
          <w:rtl/>
          <w:lang w:bidi="fa-IR"/>
        </w:rPr>
        <w:t xml:space="preserve"> آنچه جامه و اثاث خانه مورد نياز است خريدارى كن و عمار ياسر و عده اى از اصحاب نيز همراه او رفتند تا اثاث را تهيه نمايند</w:t>
      </w:r>
      <w:r w:rsidR="008A4E6E">
        <w:rPr>
          <w:rtl/>
          <w:lang w:bidi="fa-IR"/>
        </w:rPr>
        <w:t xml:space="preserve">. </w:t>
      </w:r>
      <w:r>
        <w:rPr>
          <w:rtl/>
          <w:lang w:bidi="fa-IR"/>
        </w:rPr>
        <w:t>اثاثيه حضرت تهيه شد ابوبكر و همراهانش آنها را خدمت 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آوردند و به آن حضرت عرضه نمودند رسول خدا </w:t>
      </w:r>
      <w:r w:rsidR="00F33EFF" w:rsidRPr="00F33EFF">
        <w:rPr>
          <w:rStyle w:val="libAlaemChar"/>
          <w:rtl/>
        </w:rPr>
        <w:t>صلى‌الله‌عليه‌وآله‌وسلم</w:t>
      </w:r>
      <w:r>
        <w:rPr>
          <w:rtl/>
          <w:lang w:bidi="fa-IR"/>
        </w:rPr>
        <w:t xml:space="preserve"> در حالى كه آنها را با دست خود زير و رو مى كرد فرمود: بارك الله لاهل البيت خداوند براى خانواده مبارك گرداند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نيز كف اتاق زندگى خود با حضرت فاطمه </w:t>
      </w:r>
      <w:r w:rsidR="0093333D" w:rsidRPr="0093333D">
        <w:rPr>
          <w:rStyle w:val="libAlaemChar"/>
          <w:rtl/>
        </w:rPr>
        <w:t>عليها‌السلام</w:t>
      </w:r>
      <w:r>
        <w:rPr>
          <w:rtl/>
          <w:lang w:bidi="fa-IR"/>
        </w:rPr>
        <w:t xml:space="preserve"> را شن نرم ريخت و چوبى را از ديوارى به ديوار ديگر نصب كرد تا كه لباسهاى خود را روى آن بياندازند و پوست گوسفندى را انداخته و متكايى از ليف خرما در كنار آن نهاد</w:t>
      </w:r>
      <w:r w:rsidR="008A4E6E">
        <w:rPr>
          <w:rtl/>
          <w:lang w:bidi="fa-IR"/>
        </w:rPr>
        <w:t xml:space="preserve">. </w:t>
      </w:r>
    </w:p>
    <w:p w:rsidR="001A0533" w:rsidRDefault="00DF7947" w:rsidP="00DF7947">
      <w:pPr>
        <w:pStyle w:val="libNormal"/>
        <w:rPr>
          <w:rtl/>
          <w:lang w:bidi="fa-IR"/>
        </w:rPr>
      </w:pPr>
      <w:r>
        <w:rPr>
          <w:rtl/>
          <w:lang w:bidi="fa-IR"/>
        </w:rPr>
        <w:t xml:space="preserve">البته در بين خواستگاران حضرت زهرا </w:t>
      </w:r>
      <w:r w:rsidR="0093333D" w:rsidRPr="0093333D">
        <w:rPr>
          <w:rStyle w:val="libAlaemChar"/>
          <w:rtl/>
        </w:rPr>
        <w:t>عليها‌السلام</w:t>
      </w:r>
      <w:r>
        <w:rPr>
          <w:rtl/>
          <w:lang w:bidi="fa-IR"/>
        </w:rPr>
        <w:t xml:space="preserve"> بعضى از آنها بسيار ثروتمند بودند: از جمله آنها عبدالرحمن بن عوف بود كه به پيامبر </w:t>
      </w:r>
      <w:r w:rsidR="00F33EFF" w:rsidRPr="00F33EFF">
        <w:rPr>
          <w:rStyle w:val="libAlaemChar"/>
          <w:rtl/>
        </w:rPr>
        <w:t>صلى‌الله‌عليه‌وآله‌وسلم</w:t>
      </w:r>
      <w:r>
        <w:rPr>
          <w:rtl/>
          <w:lang w:bidi="fa-IR"/>
        </w:rPr>
        <w:t xml:space="preserve"> عرض كرد: يا رسول الله اگر فاطمه </w:t>
      </w:r>
      <w:r w:rsidR="0093333D" w:rsidRPr="0093333D">
        <w:rPr>
          <w:rStyle w:val="libAlaemChar"/>
          <w:rtl/>
        </w:rPr>
        <w:t>عليها‌السلام</w:t>
      </w:r>
      <w:r>
        <w:rPr>
          <w:rtl/>
          <w:lang w:bidi="fa-IR"/>
        </w:rPr>
        <w:t xml:space="preserve"> را به من تزويج كنى يكصد شتر كه براشان كتان </w:t>
      </w:r>
      <w:r>
        <w:rPr>
          <w:rtl/>
          <w:lang w:bidi="fa-IR"/>
        </w:rPr>
        <w:lastRenderedPageBreak/>
        <w:t>مصرى باشد به اضافه ده هزار دينار</w:t>
      </w:r>
      <w:r w:rsidR="008A4E6E">
        <w:rPr>
          <w:rtl/>
          <w:lang w:bidi="fa-IR"/>
        </w:rPr>
        <w:t xml:space="preserve">، </w:t>
      </w:r>
      <w:r>
        <w:rPr>
          <w:rtl/>
          <w:lang w:bidi="fa-IR"/>
        </w:rPr>
        <w:t>مهريه او خواهم كرد</w:t>
      </w:r>
      <w:r w:rsidR="008A4E6E">
        <w:rPr>
          <w:rtl/>
          <w:lang w:bidi="fa-IR"/>
        </w:rPr>
        <w:t xml:space="preserve">. </w:t>
      </w:r>
      <w:r>
        <w:rPr>
          <w:rtl/>
          <w:lang w:bidi="fa-IR"/>
        </w:rPr>
        <w:t>ولى آن حضرت نپذيرفت و يك مشت از زمين سنگريزه برداشت و به عبدالرحمن داد او ديد سنگها مرواريد و گوهر است</w:t>
      </w:r>
      <w:r w:rsidR="008A4E6E">
        <w:rPr>
          <w:rtl/>
          <w:lang w:bidi="fa-IR"/>
        </w:rPr>
        <w:t xml:space="preserve">. </w:t>
      </w:r>
      <w:r>
        <w:rPr>
          <w:rtl/>
          <w:lang w:bidi="fa-IR"/>
        </w:rPr>
        <w:t xml:space="preserve">سپس پيامبر </w:t>
      </w:r>
      <w:r w:rsidR="00F33EFF" w:rsidRPr="00F33EFF">
        <w:rPr>
          <w:rStyle w:val="libAlaemChar"/>
          <w:rtl/>
        </w:rPr>
        <w:t>صلى‌الله‌عليه‌وآله‌وسلم</w:t>
      </w:r>
      <w:r>
        <w:rPr>
          <w:rtl/>
          <w:lang w:bidi="fa-IR"/>
        </w:rPr>
        <w:t xml:space="preserve"> فرمود: من يقدر على هذا لا يهمه كثرة المهر كسى كه بتواند سنگريزه را مرواريد كند زيادى مهريه برايش اهميت ندارد</w:t>
      </w:r>
      <w:r w:rsidR="008A4E6E">
        <w:rPr>
          <w:rtl/>
          <w:lang w:bidi="fa-IR"/>
        </w:rPr>
        <w:t xml:space="preserve">. </w:t>
      </w:r>
    </w:p>
    <w:p w:rsidR="00DF7947" w:rsidRDefault="00DF7947" w:rsidP="0012300F">
      <w:pPr>
        <w:pStyle w:val="Heading2"/>
        <w:rPr>
          <w:rtl/>
          <w:lang w:bidi="fa-IR"/>
        </w:rPr>
      </w:pPr>
      <w:bookmarkStart w:id="151" w:name="_Toc386585227"/>
      <w:r>
        <w:rPr>
          <w:rtl/>
          <w:lang w:bidi="fa-IR"/>
        </w:rPr>
        <w:t>149-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زبانش را قطع كن</w:t>
      </w:r>
      <w:r w:rsidR="008A4E6E">
        <w:rPr>
          <w:rtl/>
          <w:lang w:bidi="fa-IR"/>
        </w:rPr>
        <w:t>!</w:t>
      </w:r>
      <w:bookmarkEnd w:id="15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عرب بيابان نشينى خدمت پيامبر </w:t>
      </w:r>
      <w:r w:rsidR="00F33EFF" w:rsidRPr="00F33EFF">
        <w:rPr>
          <w:rStyle w:val="libAlaemChar"/>
          <w:rtl/>
        </w:rPr>
        <w:t>صلى‌الله‌عليه‌وآله‌وسلم</w:t>
      </w:r>
      <w:r>
        <w:rPr>
          <w:rtl/>
          <w:lang w:bidi="fa-IR"/>
        </w:rPr>
        <w:t xml:space="preserve"> آمد و عرض كرد؛ آيا تو از جهت پدر و مادر بهترين ما و بزرگوارترين فرزندان پدران ما و در عصر جاهليت و اسلام رئيس ما نبودى</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خشمگين شد و فرمود: اى اعرابى جلو زبانت چند پرده دارد؟ عرض كرد: دو تا؛ لب ها و دندانهايم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پس در دو پرده تو خاصيتى نيست</w:t>
      </w:r>
      <w:r w:rsidR="008A4E6E">
        <w:rPr>
          <w:rtl/>
          <w:lang w:bidi="fa-IR"/>
        </w:rPr>
        <w:t xml:space="preserve">، </w:t>
      </w:r>
      <w:r>
        <w:rPr>
          <w:rtl/>
          <w:lang w:bidi="fa-IR"/>
        </w:rPr>
        <w:t xml:space="preserve">كه تندى اين زبانت را از ما بگيرد؟ آنگاه پيامبر </w:t>
      </w:r>
      <w:r w:rsidR="00F33EFF" w:rsidRPr="00F33EFF">
        <w:rPr>
          <w:rStyle w:val="libAlaemChar"/>
          <w:rtl/>
        </w:rPr>
        <w:t>صلى‌الله‌عليه‌وآله‌وسلم</w:t>
      </w:r>
      <w:r>
        <w:rPr>
          <w:rtl/>
          <w:lang w:bidi="fa-IR"/>
        </w:rPr>
        <w:t xml:space="preserve"> فرمود: توجه داشته باش</w:t>
      </w:r>
      <w:r w:rsidR="00251781">
        <w:rPr>
          <w:rtl/>
          <w:lang w:bidi="fa-IR"/>
        </w:rPr>
        <w:t xml:space="preserve"> </w:t>
      </w:r>
      <w:r>
        <w:rPr>
          <w:rtl/>
          <w:lang w:bidi="fa-IR"/>
        </w:rPr>
        <w:t>كه به احدى در دنيا چيزى داده نشده كه براى آخرتش زيان ول و رها شده باشد</w:t>
      </w:r>
      <w:r w:rsidR="008A4E6E">
        <w:rPr>
          <w:rtl/>
          <w:lang w:bidi="fa-IR"/>
        </w:rPr>
        <w:t xml:space="preserve">. </w:t>
      </w:r>
      <w:r>
        <w:rPr>
          <w:rtl/>
          <w:lang w:bidi="fa-IR"/>
        </w:rPr>
        <w:t>بعد آن حضرت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نموده و فرمود: يا على برخيز فاقطع لسانه</w:t>
      </w:r>
      <w:r w:rsidR="008A4E6E">
        <w:rPr>
          <w:rtl/>
          <w:lang w:bidi="fa-IR"/>
        </w:rPr>
        <w:t>؛</w:t>
      </w:r>
      <w:r>
        <w:rPr>
          <w:rtl/>
          <w:lang w:bidi="fa-IR"/>
        </w:rPr>
        <w:t xml:space="preserve"> پس زبانش را قطع كن مردم گمان بردند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زبان او را خواهد بريد ولى برخلاف انتظار آنان</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چند درهم به او داد</w:t>
      </w:r>
      <w:r w:rsidR="008A4E6E">
        <w:rPr>
          <w:rtl/>
          <w:lang w:bidi="fa-IR"/>
        </w:rPr>
        <w:t xml:space="preserve">. </w:t>
      </w:r>
      <w:r w:rsidR="003107DD" w:rsidRPr="00F374DD">
        <w:rPr>
          <w:rStyle w:val="libFootnotenumChar"/>
          <w:rtl/>
          <w:lang w:bidi="fa-IR"/>
        </w:rPr>
        <w:t>(</w:t>
      </w:r>
      <w:r w:rsidRPr="00F374DD">
        <w:rPr>
          <w:rStyle w:val="libFootnotenumChar"/>
          <w:rtl/>
        </w:rPr>
        <w:t>186)</w:t>
      </w:r>
    </w:p>
    <w:p w:rsidR="00DF7947" w:rsidRDefault="00DF7947" w:rsidP="0012300F">
      <w:pPr>
        <w:pStyle w:val="Heading2"/>
        <w:rPr>
          <w:rtl/>
          <w:lang w:bidi="fa-IR"/>
        </w:rPr>
      </w:pPr>
      <w:bookmarkStart w:id="152" w:name="_Toc386585228"/>
      <w:r>
        <w:rPr>
          <w:rtl/>
          <w:lang w:bidi="fa-IR"/>
        </w:rPr>
        <w:t>150- ولى خدا كيست</w:t>
      </w:r>
      <w:r w:rsidR="008A4E6E">
        <w:rPr>
          <w:rtl/>
          <w:lang w:bidi="fa-IR"/>
        </w:rPr>
        <w:t>؟</w:t>
      </w:r>
      <w:bookmarkEnd w:id="15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ابوذر به مسجد پيامبر </w:t>
      </w:r>
      <w:r w:rsidR="00F33EFF" w:rsidRPr="00F33EFF">
        <w:rPr>
          <w:rStyle w:val="libAlaemChar"/>
          <w:rtl/>
        </w:rPr>
        <w:t>صلى‌الله‌عليه‌وآله‌وسلم</w:t>
      </w:r>
      <w:r>
        <w:rPr>
          <w:rtl/>
          <w:lang w:bidi="fa-IR"/>
        </w:rPr>
        <w:t xml:space="preserve"> آمد و گفت</w:t>
      </w:r>
      <w:r w:rsidR="00137D68">
        <w:rPr>
          <w:rtl/>
          <w:lang w:bidi="fa-IR"/>
        </w:rPr>
        <w:t>:</w:t>
      </w:r>
      <w:r>
        <w:rPr>
          <w:rtl/>
          <w:lang w:bidi="fa-IR"/>
        </w:rPr>
        <w:t xml:space="preserve"> اى مرد شب گذشته در خواب صحنه اى ديدم كه تاكنون چنين چيزى را نديده بودم</w:t>
      </w:r>
      <w:r w:rsidR="008A4E6E">
        <w:rPr>
          <w:rtl/>
          <w:lang w:bidi="fa-IR"/>
        </w:rPr>
        <w:t xml:space="preserve">. </w:t>
      </w:r>
      <w:r>
        <w:rPr>
          <w:rtl/>
          <w:lang w:bidi="fa-IR"/>
        </w:rPr>
        <w:t>گفتند: در خواب چه ديدى</w:t>
      </w:r>
      <w:r w:rsidR="008A4E6E">
        <w:rPr>
          <w:rtl/>
          <w:lang w:bidi="fa-IR"/>
        </w:rPr>
        <w:t>؟</w:t>
      </w:r>
      <w:r>
        <w:rPr>
          <w:rtl/>
          <w:lang w:bidi="fa-IR"/>
        </w:rPr>
        <w:t xml:space="preserve"> گفت</w:t>
      </w:r>
      <w:r w:rsidR="00137D68">
        <w:rPr>
          <w:rtl/>
          <w:lang w:bidi="fa-IR"/>
        </w:rPr>
        <w:t>:</w:t>
      </w:r>
      <w:r>
        <w:rPr>
          <w:rtl/>
          <w:lang w:bidi="fa-IR"/>
        </w:rPr>
        <w:t xml:space="preserve"> پيامبر خدا </w:t>
      </w:r>
      <w:r w:rsidR="00F33EFF" w:rsidRPr="00F33EFF">
        <w:rPr>
          <w:rStyle w:val="libAlaemChar"/>
          <w:rtl/>
        </w:rPr>
        <w:t>صلى‌الله‌عليه‌وآله‌وسلم</w:t>
      </w:r>
      <w:r>
        <w:rPr>
          <w:rtl/>
          <w:lang w:bidi="fa-IR"/>
        </w:rPr>
        <w:t xml:space="preserve"> را نزديك خانه اش ديدم كه شبانه بيرون </w:t>
      </w:r>
      <w:r>
        <w:rPr>
          <w:rtl/>
          <w:lang w:bidi="fa-IR"/>
        </w:rPr>
        <w:lastRenderedPageBreak/>
        <w:t>آمد و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گرفته بود با هم به قبرستان بقيع رفتند من هم آن دو بزرگوار را زير نظر گرفته و از فاصله دورترى به دنبالشان رفتم به سوى بقيع رفتند تا به محل قبرهاى مكه رسيدند سپس آن حضرت به آرامگاه پدر خود رسيد و نزديك آن دو ركعت نماز خواند ناگاه قبر شكافته شد و در همين حال عبدالله را ديدم كه نشسته و مى گويد: گواهى مى دهم كه معبود جز الله نيست و گواهى مى دهم محمد </w:t>
      </w:r>
      <w:r w:rsidR="00F33EFF" w:rsidRPr="00F33EFF">
        <w:rPr>
          <w:rStyle w:val="libAlaemChar"/>
          <w:rtl/>
        </w:rPr>
        <w:t>صلى‌الله‌عليه‌وآله‌وسلم</w:t>
      </w:r>
      <w:r>
        <w:rPr>
          <w:rtl/>
          <w:lang w:bidi="fa-IR"/>
        </w:rPr>
        <w:t xml:space="preserve"> بنده و پيامبر اوست</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او گفت</w:t>
      </w:r>
      <w:r w:rsidR="008A4E6E">
        <w:rPr>
          <w:rtl/>
          <w:lang w:bidi="fa-IR"/>
        </w:rPr>
        <w:t xml:space="preserve">، </w:t>
      </w:r>
      <w:r>
        <w:rPr>
          <w:rtl/>
          <w:lang w:bidi="fa-IR"/>
        </w:rPr>
        <w:t>پدرم ولى تو كيست</w:t>
      </w:r>
      <w:r w:rsidR="008A4E6E">
        <w:rPr>
          <w:rtl/>
          <w:lang w:bidi="fa-IR"/>
        </w:rPr>
        <w:t>؟</w:t>
      </w:r>
      <w:r>
        <w:rPr>
          <w:rtl/>
          <w:lang w:bidi="fa-IR"/>
        </w:rPr>
        <w:t xml:space="preserve"> عبدالله گفت</w:t>
      </w:r>
      <w:r w:rsidR="00137D68">
        <w:rPr>
          <w:rtl/>
          <w:lang w:bidi="fa-IR"/>
        </w:rPr>
        <w:t>:</w:t>
      </w:r>
      <w:r>
        <w:rPr>
          <w:rtl/>
          <w:lang w:bidi="fa-IR"/>
        </w:rPr>
        <w:t xml:space="preserve"> پسرم ولى چيست</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فرمود: اين على ولى است</w:t>
      </w:r>
      <w:r w:rsidR="008A4E6E">
        <w:rPr>
          <w:rtl/>
          <w:lang w:bidi="fa-IR"/>
        </w:rPr>
        <w:t xml:space="preserve">. </w:t>
      </w:r>
      <w:r>
        <w:rPr>
          <w:rtl/>
          <w:lang w:bidi="fa-IR"/>
        </w:rPr>
        <w:t>عبدالله فورا گفت</w:t>
      </w:r>
      <w:r w:rsidR="00137D68">
        <w:rPr>
          <w:rtl/>
          <w:lang w:bidi="fa-IR"/>
        </w:rPr>
        <w:t>:</w:t>
      </w:r>
      <w:r>
        <w:rPr>
          <w:rtl/>
          <w:lang w:bidi="fa-IR"/>
        </w:rPr>
        <w:t xml:space="preserve"> گواهى مى دهم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ولى من است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گفت</w:t>
      </w:r>
      <w:r w:rsidR="00137D68">
        <w:rPr>
          <w:rtl/>
          <w:lang w:bidi="fa-IR"/>
        </w:rPr>
        <w:t>:</w:t>
      </w:r>
      <w:r>
        <w:rPr>
          <w:rtl/>
          <w:lang w:bidi="fa-IR"/>
        </w:rPr>
        <w:t xml:space="preserve"> پس به بوستان خودت بازگرد</w:t>
      </w:r>
      <w:r w:rsidR="008A4E6E">
        <w:rPr>
          <w:rtl/>
          <w:lang w:bidi="fa-IR"/>
        </w:rPr>
        <w:t xml:space="preserve">. </w:t>
      </w:r>
      <w:r>
        <w:rPr>
          <w:rtl/>
          <w:lang w:bidi="fa-IR"/>
        </w:rPr>
        <w:t>سپس بر سر آرامگاه مادرش</w:t>
      </w:r>
      <w:r w:rsidR="00251781">
        <w:rPr>
          <w:rtl/>
          <w:lang w:bidi="fa-IR"/>
        </w:rPr>
        <w:t xml:space="preserve"> </w:t>
      </w:r>
      <w:r>
        <w:rPr>
          <w:rtl/>
          <w:lang w:bidi="fa-IR"/>
        </w:rPr>
        <w:t>آمنه برگشت و همان عملى را كه نزد قبر پدرش انجام داده بود تكرار كرد ناگاه قبر شكافت بى درنگ آمنه گفت</w:t>
      </w:r>
      <w:r w:rsidR="00137D68">
        <w:rPr>
          <w:rtl/>
          <w:lang w:bidi="fa-IR"/>
        </w:rPr>
        <w:t>:</w:t>
      </w:r>
      <w:r>
        <w:rPr>
          <w:rtl/>
          <w:lang w:bidi="fa-IR"/>
        </w:rPr>
        <w:t xml:space="preserve"> شهادت مى دهم معبود جز الله نيست و تو پيامبر و فرستاده خدايى</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به او گفت</w:t>
      </w:r>
      <w:r w:rsidR="00137D68">
        <w:rPr>
          <w:rtl/>
          <w:lang w:bidi="fa-IR"/>
        </w:rPr>
        <w:t>:</w:t>
      </w:r>
      <w:r>
        <w:rPr>
          <w:rtl/>
          <w:lang w:bidi="fa-IR"/>
        </w:rPr>
        <w:t xml:space="preserve"> مادرم ولى تو كيست</w:t>
      </w:r>
      <w:r w:rsidR="008A4E6E">
        <w:rPr>
          <w:rtl/>
          <w:lang w:bidi="fa-IR"/>
        </w:rPr>
        <w:t>؟</w:t>
      </w:r>
      <w:r>
        <w:rPr>
          <w:rtl/>
          <w:lang w:bidi="fa-IR"/>
        </w:rPr>
        <w:t xml:space="preserve"> پاسخ داد پسرم ولايت چيست</w:t>
      </w:r>
      <w:r w:rsidR="008A4E6E">
        <w:rPr>
          <w:rtl/>
          <w:lang w:bidi="fa-IR"/>
        </w:rPr>
        <w:t>؟</w:t>
      </w:r>
      <w:r>
        <w:rPr>
          <w:rtl/>
          <w:lang w:bidi="fa-IR"/>
        </w:rPr>
        <w:t xml:space="preserve"> فرمود: آن ولايت</w:t>
      </w:r>
      <w:r w:rsidR="003107DD">
        <w:rPr>
          <w:rtl/>
          <w:lang w:bidi="fa-IR"/>
        </w:rPr>
        <w:t xml:space="preserve"> (</w:t>
      </w:r>
      <w:r>
        <w:rPr>
          <w:rtl/>
          <w:lang w:bidi="fa-IR"/>
        </w:rPr>
        <w:t>اشاره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آمنه فورا گفت و البته على ولى من است</w:t>
      </w:r>
      <w:r w:rsidR="008A4E6E">
        <w:rPr>
          <w:rtl/>
          <w:lang w:bidi="fa-IR"/>
        </w:rPr>
        <w:t xml:space="preserve">. </w:t>
      </w:r>
      <w:r>
        <w:rPr>
          <w:rtl/>
          <w:lang w:bidi="fa-IR"/>
        </w:rPr>
        <w:t>سپس</w:t>
      </w:r>
      <w:r w:rsidR="00251781">
        <w:rPr>
          <w:rtl/>
          <w:lang w:bidi="fa-IR"/>
        </w:rPr>
        <w:t xml:space="preserve"> </w:t>
      </w:r>
      <w:r>
        <w:rPr>
          <w:rtl/>
          <w:lang w:bidi="fa-IR"/>
        </w:rPr>
        <w:t>فرمود: به آرامگاه و گلزار خودت بازگرد</w:t>
      </w:r>
      <w:r w:rsidR="008A4E6E">
        <w:rPr>
          <w:rtl/>
          <w:lang w:bidi="fa-IR"/>
        </w:rPr>
        <w:t xml:space="preserve">، </w:t>
      </w:r>
      <w:r>
        <w:rPr>
          <w:rtl/>
          <w:lang w:bidi="fa-IR"/>
        </w:rPr>
        <w:t>وقتى سخن ابوذر به اينجا رسيد به او گفتند</w:t>
      </w:r>
      <w:r w:rsidR="008A4E6E">
        <w:rPr>
          <w:rtl/>
          <w:lang w:bidi="fa-IR"/>
        </w:rPr>
        <w:t xml:space="preserve">، </w:t>
      </w:r>
      <w:r>
        <w:rPr>
          <w:rtl/>
          <w:lang w:bidi="fa-IR"/>
        </w:rPr>
        <w:t xml:space="preserve">تو دروغ مى گويى و با او دست به گريبان شدند و كتكش زدند آنگاه مردم خدمت پيامبر </w:t>
      </w:r>
      <w:r w:rsidR="00F33EFF" w:rsidRPr="00F33EFF">
        <w:rPr>
          <w:rStyle w:val="libAlaemChar"/>
          <w:rtl/>
        </w:rPr>
        <w:t>صلى‌الله‌عليه‌وآله‌وسلم</w:t>
      </w:r>
      <w:r>
        <w:rPr>
          <w:rtl/>
          <w:lang w:bidi="fa-IR"/>
        </w:rPr>
        <w:t xml:space="preserve"> آمد و عرض كردند يا رسول الله </w:t>
      </w:r>
      <w:r w:rsidR="00F33EFF" w:rsidRPr="00F33EFF">
        <w:rPr>
          <w:rStyle w:val="libAlaemChar"/>
          <w:rtl/>
        </w:rPr>
        <w:t>صلى‌الله‌عليه‌وآله‌وسلم</w:t>
      </w:r>
      <w:r>
        <w:rPr>
          <w:rtl/>
          <w:lang w:bidi="fa-IR"/>
        </w:rPr>
        <w:t xml:space="preserve"> امروز دروغى بر تو بسته شد فرمود</w:t>
      </w:r>
      <w:r w:rsidR="008A4E6E">
        <w:rPr>
          <w:rtl/>
          <w:lang w:bidi="fa-IR"/>
        </w:rPr>
        <w:t xml:space="preserve">، </w:t>
      </w:r>
      <w:r>
        <w:rPr>
          <w:rtl/>
          <w:lang w:bidi="fa-IR"/>
        </w:rPr>
        <w:t>چه بود؟ گفتند: ابوذر درباره تو چنين و چنان نقل كرده</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آسمان نيلگون هنوز بر سر كسى سايه نيفكنده و به روى زمين غبار آلود كسى گام برنداشته كه راستگوتر از ابوذر باشد</w:t>
      </w:r>
      <w:r w:rsidR="008A4E6E">
        <w:rPr>
          <w:rtl/>
          <w:lang w:bidi="fa-IR"/>
        </w:rPr>
        <w:t xml:space="preserve">. </w:t>
      </w:r>
      <w:r w:rsidR="003107DD" w:rsidRPr="00F374DD">
        <w:rPr>
          <w:rStyle w:val="libFootnotenumChar"/>
          <w:rtl/>
          <w:lang w:bidi="fa-IR"/>
        </w:rPr>
        <w:t>(</w:t>
      </w:r>
      <w:r w:rsidRPr="00F374DD">
        <w:rPr>
          <w:rStyle w:val="libFootnotenumChar"/>
          <w:rtl/>
        </w:rPr>
        <w:t>187)</w:t>
      </w:r>
    </w:p>
    <w:p w:rsidR="00DF7947" w:rsidRDefault="00DF7947" w:rsidP="0012300F">
      <w:pPr>
        <w:pStyle w:val="Heading2"/>
        <w:rPr>
          <w:rtl/>
          <w:lang w:bidi="fa-IR"/>
        </w:rPr>
      </w:pPr>
      <w:bookmarkStart w:id="153" w:name="_Toc386585229"/>
      <w:r>
        <w:rPr>
          <w:rtl/>
          <w:lang w:bidi="fa-IR"/>
        </w:rPr>
        <w:t>151- جنگ على در وادى يابس</w:t>
      </w:r>
      <w:bookmarkEnd w:id="15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جنگ با كفار وادى يابس ابتدا جنگ را شروع ننمود تا آنكه خورشيد طلوع كرد وقتى روز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پرچمداران پيامبر </w:t>
      </w:r>
      <w:r w:rsidR="00F33EFF" w:rsidRPr="00F33EFF">
        <w:rPr>
          <w:rStyle w:val="libAlaemChar"/>
          <w:rtl/>
        </w:rPr>
        <w:t>صلى‌الله‌عليه‌وآله‌وسلم</w:t>
      </w:r>
      <w:r w:rsidR="008A4E6E">
        <w:rPr>
          <w:rtl/>
          <w:lang w:bidi="fa-IR"/>
        </w:rPr>
        <w:t xml:space="preserve">، </w:t>
      </w:r>
      <w:r>
        <w:rPr>
          <w:rtl/>
          <w:lang w:bidi="fa-IR"/>
        </w:rPr>
        <w:t>فرمود: پرچمها را بلند كنيد وقتى پرچمها بلند شد و مشركان آن پرچمها را ديدند؛ شناختند</w:t>
      </w:r>
      <w:r w:rsidR="008A4E6E">
        <w:rPr>
          <w:rtl/>
          <w:lang w:bidi="fa-IR"/>
        </w:rPr>
        <w:t xml:space="preserve">، </w:t>
      </w:r>
      <w:r>
        <w:rPr>
          <w:rtl/>
          <w:lang w:bidi="fa-IR"/>
        </w:rPr>
        <w:t>به همديگر گفتند</w:t>
      </w:r>
      <w:r w:rsidR="008A4E6E">
        <w:rPr>
          <w:rtl/>
          <w:lang w:bidi="fa-IR"/>
        </w:rPr>
        <w:t xml:space="preserve">، </w:t>
      </w:r>
      <w:r>
        <w:rPr>
          <w:rtl/>
          <w:lang w:bidi="fa-IR"/>
        </w:rPr>
        <w:t xml:space="preserve">اين دشمن شماست كه شما در طلب او بوديد اينها محمد </w:t>
      </w:r>
      <w:r w:rsidR="00F33EFF" w:rsidRPr="00F33EFF">
        <w:rPr>
          <w:rStyle w:val="libAlaemChar"/>
          <w:rtl/>
        </w:rPr>
        <w:t>صلى‌الله‌عليه‌وآله‌وسلم</w:t>
      </w:r>
      <w:r>
        <w:rPr>
          <w:rtl/>
          <w:lang w:bidi="fa-IR"/>
        </w:rPr>
        <w:t xml:space="preserve"> و اصحاب او هستند</w:t>
      </w:r>
      <w:r w:rsidR="008A4E6E">
        <w:rPr>
          <w:rtl/>
          <w:lang w:bidi="fa-IR"/>
        </w:rPr>
        <w:t xml:space="preserve">، </w:t>
      </w:r>
      <w:r>
        <w:rPr>
          <w:rtl/>
          <w:lang w:bidi="fa-IR"/>
        </w:rPr>
        <w:t>غلامى از مشركان كه بدترين و كافرترين آنان بود</w:t>
      </w:r>
      <w:r w:rsidR="008A4E6E">
        <w:rPr>
          <w:rtl/>
          <w:lang w:bidi="fa-IR"/>
        </w:rPr>
        <w:t xml:space="preserve">. </w:t>
      </w:r>
      <w:r>
        <w:rPr>
          <w:rtl/>
          <w:lang w:bidi="fa-IR"/>
        </w:rPr>
        <w:t xml:space="preserve">بيرون آمد و به اصحاب پيامبر </w:t>
      </w:r>
      <w:r w:rsidR="00F33EFF" w:rsidRPr="00F33EFF">
        <w:rPr>
          <w:rStyle w:val="libAlaemChar"/>
          <w:rtl/>
        </w:rPr>
        <w:t>صلى‌الله‌عليه‌وآله‌وسلم</w:t>
      </w:r>
      <w:r>
        <w:rPr>
          <w:rtl/>
          <w:lang w:bidi="fa-IR"/>
        </w:rPr>
        <w:t xml:space="preserve"> چنين ندا داد: اى اصحاب ساحر دروغگو كدام يك از شما محمد </w:t>
      </w:r>
      <w:r w:rsidR="00F33EFF" w:rsidRPr="00F33EFF">
        <w:rPr>
          <w:rStyle w:val="libAlaemChar"/>
          <w:rtl/>
        </w:rPr>
        <w:t>صلى‌الله‌عليه‌وآله‌وسلم</w:t>
      </w:r>
      <w:r>
        <w:rPr>
          <w:rtl/>
          <w:lang w:bidi="fa-IR"/>
        </w:rPr>
        <w:t xml:space="preserve"> هستيد او بايد خود را به من نشان دهد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سوى او رفت و به او گفت</w:t>
      </w:r>
      <w:r w:rsidR="00137D68">
        <w:rPr>
          <w:rtl/>
          <w:lang w:bidi="fa-IR"/>
        </w:rPr>
        <w:t>:</w:t>
      </w:r>
      <w:r>
        <w:rPr>
          <w:rtl/>
          <w:lang w:bidi="fa-IR"/>
        </w:rPr>
        <w:t xml:space="preserve"> مادرت به عزايت بنشيند</w:t>
      </w:r>
      <w:r w:rsidR="008A4E6E">
        <w:rPr>
          <w:rtl/>
          <w:lang w:bidi="fa-IR"/>
        </w:rPr>
        <w:t xml:space="preserve">، </w:t>
      </w:r>
      <w:r>
        <w:rPr>
          <w:rtl/>
          <w:lang w:bidi="fa-IR"/>
        </w:rPr>
        <w:t>تو ساحر دروغگو هستى</w:t>
      </w:r>
      <w:r w:rsidR="008A4E6E">
        <w:rPr>
          <w:rtl/>
          <w:lang w:bidi="fa-IR"/>
        </w:rPr>
        <w:t xml:space="preserve">، </w:t>
      </w:r>
      <w:r>
        <w:rPr>
          <w:rtl/>
          <w:lang w:bidi="fa-IR"/>
        </w:rPr>
        <w:t xml:space="preserve">محمد </w:t>
      </w:r>
      <w:r w:rsidR="00F33EFF" w:rsidRPr="00F33EFF">
        <w:rPr>
          <w:rStyle w:val="libAlaemChar"/>
          <w:rtl/>
        </w:rPr>
        <w:t>صلى‌الله‌عليه‌وآله‌وسلم</w:t>
      </w:r>
      <w:r>
        <w:rPr>
          <w:rtl/>
          <w:lang w:bidi="fa-IR"/>
        </w:rPr>
        <w:t xml:space="preserve"> حق را از جانب حق آورد</w:t>
      </w:r>
      <w:r w:rsidR="008A4E6E">
        <w:rPr>
          <w:rtl/>
          <w:lang w:bidi="fa-IR"/>
        </w:rPr>
        <w:t xml:space="preserve">. </w:t>
      </w:r>
      <w:r>
        <w:rPr>
          <w:rtl/>
          <w:lang w:bidi="fa-IR"/>
        </w:rPr>
        <w:t>غلام گفت</w:t>
      </w:r>
      <w:r w:rsidR="00137D68">
        <w:rPr>
          <w:rtl/>
          <w:lang w:bidi="fa-IR"/>
        </w:rPr>
        <w:t>:</w:t>
      </w:r>
      <w:r>
        <w:rPr>
          <w:rtl/>
          <w:lang w:bidi="fa-IR"/>
        </w:rPr>
        <w:t xml:space="preserve"> تو كيستى فرمود: من على بن ابيطالب برادر زاده رسول خدا </w:t>
      </w:r>
      <w:r w:rsidR="00F33EFF" w:rsidRPr="00F33EFF">
        <w:rPr>
          <w:rStyle w:val="libAlaemChar"/>
          <w:rtl/>
        </w:rPr>
        <w:t>صلى‌الله‌عليه‌وآله‌وسلم</w:t>
      </w:r>
      <w:r>
        <w:rPr>
          <w:rtl/>
          <w:lang w:bidi="fa-IR"/>
        </w:rPr>
        <w:t xml:space="preserve"> پسر عمو و همسر دختر او هستم</w:t>
      </w:r>
      <w:r w:rsidR="008A4E6E">
        <w:rPr>
          <w:rtl/>
          <w:lang w:bidi="fa-IR"/>
        </w:rPr>
        <w:t xml:space="preserve">. </w:t>
      </w:r>
      <w:r>
        <w:rPr>
          <w:rtl/>
          <w:lang w:bidi="fa-IR"/>
        </w:rPr>
        <w:t>غلام گفت</w:t>
      </w:r>
      <w:r w:rsidR="00137D68">
        <w:rPr>
          <w:rtl/>
          <w:lang w:bidi="fa-IR"/>
        </w:rPr>
        <w:t>:</w:t>
      </w:r>
      <w:r>
        <w:rPr>
          <w:rtl/>
          <w:lang w:bidi="fa-IR"/>
        </w:rPr>
        <w:t xml:space="preserve"> آيا تو داراى چنين منزلت و مقامى در نزد محمد </w:t>
      </w:r>
      <w:r w:rsidR="00F33EFF" w:rsidRPr="00F33EFF">
        <w:rPr>
          <w:rStyle w:val="libAlaemChar"/>
          <w:rtl/>
        </w:rPr>
        <w:t>صلى‌الله‌عليه‌وآله‌وسلم</w:t>
      </w:r>
      <w:r>
        <w:rPr>
          <w:rtl/>
          <w:lang w:bidi="fa-IR"/>
        </w:rPr>
        <w:t xml:space="preserve"> هستى</w:t>
      </w:r>
      <w:r w:rsidR="008A4E6E">
        <w:rPr>
          <w:rtl/>
          <w:lang w:bidi="fa-IR"/>
        </w:rPr>
        <w:t>؟</w:t>
      </w:r>
      <w:r>
        <w:rPr>
          <w:rtl/>
          <w:lang w:bidi="fa-IR"/>
        </w:rPr>
        <w:t xml:space="preserve"> فرمود: آرى</w:t>
      </w:r>
      <w:r w:rsidR="008A4E6E">
        <w:rPr>
          <w:rtl/>
          <w:lang w:bidi="fa-IR"/>
        </w:rPr>
        <w:t xml:space="preserve">. </w:t>
      </w:r>
      <w:r>
        <w:rPr>
          <w:rtl/>
          <w:lang w:bidi="fa-IR"/>
        </w:rPr>
        <w:t>غلام گفت</w:t>
      </w:r>
      <w:r w:rsidR="00137D68">
        <w:rPr>
          <w:rtl/>
          <w:lang w:bidi="fa-IR"/>
        </w:rPr>
        <w:t>:</w:t>
      </w:r>
      <w:r>
        <w:rPr>
          <w:rtl/>
          <w:lang w:bidi="fa-IR"/>
        </w:rPr>
        <w:t xml:space="preserve"> پس تو و محمد </w:t>
      </w:r>
      <w:r w:rsidR="00F33EFF" w:rsidRPr="00F33EFF">
        <w:rPr>
          <w:rStyle w:val="libAlaemChar"/>
          <w:rtl/>
        </w:rPr>
        <w:t>صلى‌الله‌عليه‌وآله‌وسلم</w:t>
      </w:r>
      <w:r>
        <w:rPr>
          <w:rtl/>
          <w:lang w:bidi="fa-IR"/>
        </w:rPr>
        <w:t xml:space="preserve"> بر يك دين واحد هستيد و برايم فرقى نمى كند كه ترا ببينم يا محمد </w:t>
      </w:r>
      <w:r w:rsidR="00F33EFF" w:rsidRPr="00F33EFF">
        <w:rPr>
          <w:rStyle w:val="libAlaemChar"/>
          <w:rtl/>
        </w:rPr>
        <w:t>صلى‌الله‌عليه‌وآله‌وسلم</w:t>
      </w:r>
      <w:r>
        <w:rPr>
          <w:rtl/>
          <w:lang w:bidi="fa-IR"/>
        </w:rPr>
        <w:t xml:space="preserve"> را</w:t>
      </w:r>
      <w:r w:rsidR="008A4E6E">
        <w:rPr>
          <w:rtl/>
          <w:lang w:bidi="fa-IR"/>
        </w:rPr>
        <w:t xml:space="preserve">. </w:t>
      </w:r>
      <w:r>
        <w:rPr>
          <w:rtl/>
          <w:lang w:bidi="fa-IR"/>
        </w:rPr>
        <w:t>آنگاه غلام به سوى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دئويد در حالى كه رجزى به اين مضمون مى خواند:</w:t>
      </w:r>
    </w:p>
    <w:p w:rsidR="00DF7947" w:rsidRDefault="00DF7947" w:rsidP="00DF7947">
      <w:pPr>
        <w:pStyle w:val="libNormal"/>
        <w:rPr>
          <w:rtl/>
          <w:lang w:bidi="fa-IR"/>
        </w:rPr>
      </w:pPr>
      <w:r>
        <w:rPr>
          <w:rtl/>
          <w:lang w:bidi="fa-IR"/>
        </w:rPr>
        <w:t>اى على</w:t>
      </w:r>
      <w:r w:rsidR="008A4E6E">
        <w:rPr>
          <w:rtl/>
          <w:lang w:bidi="fa-IR"/>
        </w:rPr>
        <w:t xml:space="preserve">، </w:t>
      </w:r>
      <w:r>
        <w:rPr>
          <w:rtl/>
          <w:lang w:bidi="fa-IR"/>
        </w:rPr>
        <w:t>تو شير درنده اى را ديدى كه در چنگال او احدى آرام نمى گيرد و شيرى از مردان خثعم را كه آئين محكمى را يارى مى كند</w:t>
      </w:r>
      <w:r w:rsidR="008A4E6E">
        <w:rPr>
          <w:rtl/>
          <w:lang w:bidi="fa-IR"/>
        </w:rPr>
        <w:t xml:space="preserve">. </w:t>
      </w:r>
      <w:r>
        <w:rPr>
          <w:rtl/>
          <w:lang w:bidi="fa-IR"/>
        </w:rPr>
        <w:t>هر كه مرا ببيند</w:t>
      </w:r>
      <w:r w:rsidR="008A4E6E">
        <w:rPr>
          <w:rtl/>
          <w:lang w:bidi="fa-IR"/>
        </w:rPr>
        <w:t xml:space="preserve">، </w:t>
      </w:r>
      <w:r>
        <w:rPr>
          <w:rtl/>
          <w:lang w:bidi="fa-IR"/>
        </w:rPr>
        <w:t>غلامى را ديده كه درندگان بر او رو آورند و او سالم نمى ماند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در پاسخش چنين فرمود:</w:t>
      </w:r>
    </w:p>
    <w:p w:rsidR="00DF7947" w:rsidRDefault="00DF7947" w:rsidP="00DF7947">
      <w:pPr>
        <w:pStyle w:val="libNormal"/>
        <w:rPr>
          <w:rtl/>
          <w:lang w:bidi="fa-IR"/>
        </w:rPr>
      </w:pPr>
      <w:r>
        <w:rPr>
          <w:rtl/>
          <w:lang w:bidi="fa-IR"/>
        </w:rPr>
        <w:t xml:space="preserve">و تو آن شير هاشمى را مى بينى كه دلير و بى باك است من على هستم كه به خثعم نشان خواهم داد كه به هر حركت شمشيرم خون مى ريزد و هر زننده اى را مى كشم آنگاه هر يك بر اسب سوار شدند و شروع به جنگ با شمشير </w:t>
      </w:r>
      <w:r>
        <w:rPr>
          <w:rtl/>
          <w:lang w:bidi="fa-IR"/>
        </w:rPr>
        <w:lastRenderedPageBreak/>
        <w:t>كردند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تنها يك ضربه به او زد و او را كشت</w:t>
      </w:r>
      <w:r w:rsidR="008A4E6E">
        <w:rPr>
          <w:rtl/>
          <w:lang w:bidi="fa-IR"/>
        </w:rPr>
        <w:t xml:space="preserve">. </w:t>
      </w: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آيا كسى با من مبارزه مى كند؟ برادر آن غلام مقتول آمد در حالى كه مى گفت</w:t>
      </w:r>
      <w:r w:rsidR="00137D68">
        <w:rPr>
          <w:rtl/>
          <w:lang w:bidi="fa-IR"/>
        </w:rPr>
        <w:t>:</w:t>
      </w:r>
      <w:r>
        <w:rPr>
          <w:rtl/>
          <w:lang w:bidi="fa-IR"/>
        </w:rPr>
        <w:t xml:space="preserve"> قسم به بتهاى بزرگ لات و عزى كه من به هنگام جنگ بسيار با حوصله هستم هر كس با من بجنگد انواع دردها را به او مى چشانم</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1A0533" w:rsidRDefault="00DF7947" w:rsidP="00DF7947">
      <w:pPr>
        <w:pStyle w:val="libNormal"/>
        <w:rPr>
          <w:rtl/>
          <w:lang w:bidi="fa-IR"/>
        </w:rPr>
      </w:pPr>
      <w:r>
        <w:rPr>
          <w:rtl/>
          <w:lang w:bidi="fa-IR"/>
        </w:rPr>
        <w:t>بالله ربى اننى لا قسم</w:t>
      </w:r>
    </w:p>
    <w:p w:rsidR="001A0533" w:rsidRDefault="00DF7947" w:rsidP="00DF7947">
      <w:pPr>
        <w:pStyle w:val="libNormal"/>
        <w:rPr>
          <w:rtl/>
          <w:lang w:bidi="fa-IR"/>
        </w:rPr>
      </w:pPr>
      <w:r>
        <w:rPr>
          <w:rtl/>
          <w:lang w:bidi="fa-IR"/>
        </w:rPr>
        <w:t>قسم حق ليس فيه ما ثم</w:t>
      </w:r>
    </w:p>
    <w:p w:rsidR="00DF7947" w:rsidRDefault="00DF7947" w:rsidP="00DF7947">
      <w:pPr>
        <w:pStyle w:val="libNormal"/>
        <w:rPr>
          <w:rtl/>
          <w:lang w:bidi="fa-IR"/>
        </w:rPr>
      </w:pPr>
      <w:r>
        <w:rPr>
          <w:rtl/>
          <w:lang w:bidi="fa-IR"/>
        </w:rPr>
        <w:t>انكم من شرنا لن تسلموا</w:t>
      </w:r>
    </w:p>
    <w:p w:rsidR="00DF7947" w:rsidRDefault="00DF7947" w:rsidP="00DF7947">
      <w:pPr>
        <w:pStyle w:val="libNormal"/>
        <w:rPr>
          <w:rtl/>
          <w:lang w:bidi="fa-IR"/>
        </w:rPr>
      </w:pPr>
      <w:r>
        <w:rPr>
          <w:rtl/>
          <w:lang w:bidi="fa-IR"/>
        </w:rPr>
        <w:t>يعنى</w:t>
      </w:r>
      <w:r w:rsidR="008A4E6E">
        <w:rPr>
          <w:rtl/>
          <w:lang w:bidi="fa-IR"/>
        </w:rPr>
        <w:t xml:space="preserve">، </w:t>
      </w:r>
      <w:r>
        <w:rPr>
          <w:rtl/>
          <w:lang w:bidi="fa-IR"/>
        </w:rPr>
        <w:t>من به پروردگارم قسم مى خورم قسم حقى كه در اداى آن معصيتى نيست كه شما از حمله ما سالم نمى ماليد آنگاه هر دو سوار بر اسب خود شده به پيكار رو آوردند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ضربه اى زد و او را هم به آتش جهنم فرستاد</w:t>
      </w:r>
      <w:r w:rsidR="008A4E6E">
        <w:rPr>
          <w:rtl/>
          <w:lang w:bidi="fa-IR"/>
        </w:rPr>
        <w:t xml:space="preserve">. </w:t>
      </w:r>
      <w:r>
        <w:rPr>
          <w:rtl/>
          <w:lang w:bidi="fa-IR"/>
        </w:rPr>
        <w:t>حضرت فرمود: آيا كسى هست كه با من مبارزه كند؟ آنگاه حارث بن مكيده كه رئيس</w:t>
      </w:r>
      <w:r w:rsidR="008A4E6E">
        <w:rPr>
          <w:rtl/>
          <w:lang w:bidi="fa-IR"/>
        </w:rPr>
        <w:t xml:space="preserve">، </w:t>
      </w:r>
      <w:r>
        <w:rPr>
          <w:rtl/>
          <w:lang w:bidi="fa-IR"/>
        </w:rPr>
        <w:t>آن قوم بود و با 500 سوار برابر مى كرد آمد و گفت</w:t>
      </w:r>
      <w:r w:rsidR="00137D68">
        <w:rPr>
          <w:rtl/>
          <w:lang w:bidi="fa-IR"/>
        </w:rPr>
        <w:t>:</w:t>
      </w:r>
      <w:r>
        <w:rPr>
          <w:rtl/>
          <w:lang w:bidi="fa-IR"/>
        </w:rPr>
        <w:t xml:space="preserve"> حتما لات مرا يارى مى دهد و به هر شمشيرى حلقى را پاره مى كنم و به هر ضربه اى گردنى مى زنم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به خدا قسم شما را با شمشير برنده ام از محمد </w:t>
      </w:r>
      <w:r w:rsidR="00F33EFF" w:rsidRPr="00F33EFF">
        <w:rPr>
          <w:rStyle w:val="libAlaemChar"/>
          <w:rtl/>
        </w:rPr>
        <w:t>صلى‌الله‌عليه‌وآله‌وسلم</w:t>
      </w:r>
      <w:r>
        <w:rPr>
          <w:rtl/>
          <w:lang w:bidi="fa-IR"/>
        </w:rPr>
        <w:t xml:space="preserve"> دور مى كنم</w:t>
      </w:r>
      <w:r w:rsidR="008A4E6E">
        <w:rPr>
          <w:rtl/>
          <w:lang w:bidi="fa-IR"/>
        </w:rPr>
        <w:t xml:space="preserve">... </w:t>
      </w:r>
    </w:p>
    <w:p w:rsidR="001A0533" w:rsidRDefault="00DF7947" w:rsidP="00DF7947">
      <w:pPr>
        <w:pStyle w:val="libNormal"/>
        <w:rPr>
          <w:rtl/>
          <w:lang w:bidi="fa-IR"/>
        </w:rPr>
      </w:pP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ضربه اى او را هم به آتش جهنم فرستاده و باز فرمود: آيا كسى با من مبارزه مى كند</w:t>
      </w:r>
      <w:r w:rsidR="008A4E6E">
        <w:rPr>
          <w:rtl/>
          <w:lang w:bidi="fa-IR"/>
        </w:rPr>
        <w:t xml:space="preserve">. </w:t>
      </w:r>
      <w:r>
        <w:rPr>
          <w:rtl/>
          <w:lang w:bidi="fa-IR"/>
        </w:rPr>
        <w:t>پسر عموى حارث بن مكيده كه عمروبن فتاك نام داشت</w:t>
      </w:r>
      <w:r w:rsidR="008A4E6E">
        <w:rPr>
          <w:rtl/>
          <w:lang w:bidi="fa-IR"/>
        </w:rPr>
        <w:t xml:space="preserve">، </w:t>
      </w:r>
      <w:r>
        <w:rPr>
          <w:rtl/>
          <w:lang w:bidi="fa-IR"/>
        </w:rPr>
        <w:t>آمد و گفت</w:t>
      </w:r>
      <w:r w:rsidR="00137D68">
        <w:rPr>
          <w:rtl/>
          <w:lang w:bidi="fa-IR"/>
        </w:rPr>
        <w:t>:</w:t>
      </w:r>
      <w:r>
        <w:rPr>
          <w:rtl/>
          <w:lang w:bidi="fa-IR"/>
        </w:rPr>
        <w:t xml:space="preserve"> من عمرو</w:t>
      </w:r>
      <w:r w:rsidR="008A4E6E">
        <w:rPr>
          <w:rtl/>
          <w:lang w:bidi="fa-IR"/>
        </w:rPr>
        <w:t xml:space="preserve">، </w:t>
      </w:r>
      <w:r>
        <w:rPr>
          <w:rtl/>
          <w:lang w:bidi="fa-IR"/>
        </w:rPr>
        <w:t>و پدرم فتاك است</w:t>
      </w:r>
      <w:r w:rsidR="008A4E6E">
        <w:rPr>
          <w:rtl/>
          <w:lang w:bidi="fa-IR"/>
        </w:rPr>
        <w:t xml:space="preserve">. </w:t>
      </w:r>
      <w:r>
        <w:rPr>
          <w:rtl/>
          <w:lang w:bidi="fa-IR"/>
        </w:rPr>
        <w:t>شمشير به دستم</w:t>
      </w:r>
      <w:r w:rsidR="008A4E6E">
        <w:rPr>
          <w:rtl/>
          <w:lang w:bidi="fa-IR"/>
        </w:rPr>
        <w:t xml:space="preserve">، </w:t>
      </w:r>
      <w:r>
        <w:rPr>
          <w:rtl/>
          <w:lang w:bidi="fa-IR"/>
        </w:rPr>
        <w:t>و سر هر كس كه حرمتمان را هتك كند مى برم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ضمن جواب او را هم به جهنم واصل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تمامى جنگجويان آنان را كشت و آنان را به اسارت برد و اموالشان را گرفت و اسيران آنها را نزد رسول خدا آورد</w:t>
      </w:r>
      <w:r w:rsidR="008A4E6E">
        <w:rPr>
          <w:rtl/>
          <w:lang w:bidi="fa-IR"/>
        </w:rPr>
        <w:t xml:space="preserve">. </w:t>
      </w:r>
      <w:r w:rsidR="003107DD" w:rsidRPr="00F374DD">
        <w:rPr>
          <w:rStyle w:val="libFootnotenumChar"/>
          <w:rtl/>
          <w:lang w:bidi="fa-IR"/>
        </w:rPr>
        <w:t>(</w:t>
      </w:r>
      <w:r w:rsidRPr="00F374DD">
        <w:rPr>
          <w:rStyle w:val="libFootnotenumChar"/>
          <w:rtl/>
        </w:rPr>
        <w:t>188)</w:t>
      </w:r>
    </w:p>
    <w:p w:rsidR="00DF7947" w:rsidRDefault="00F33EFF" w:rsidP="0012300F">
      <w:pPr>
        <w:pStyle w:val="Heading2"/>
        <w:rPr>
          <w:rtl/>
          <w:lang w:bidi="fa-IR"/>
        </w:rPr>
      </w:pPr>
      <w:bookmarkStart w:id="154" w:name="_Toc386585230"/>
      <w:r>
        <w:rPr>
          <w:rtl/>
          <w:lang w:bidi="fa-IR"/>
        </w:rPr>
        <w:br w:type="page"/>
      </w:r>
      <w:r w:rsidR="00DF7947">
        <w:rPr>
          <w:rtl/>
          <w:lang w:bidi="fa-IR"/>
        </w:rPr>
        <w:lastRenderedPageBreak/>
        <w:t>152- جبرئيل خدمتگذارى او را مى كند</w:t>
      </w:r>
      <w:bookmarkEnd w:id="15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به ابوبكر فرمود: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برويد تا به شما خبر بدهد جريان</w:t>
      </w:r>
      <w:r w:rsidR="003107DD">
        <w:rPr>
          <w:rtl/>
          <w:lang w:bidi="fa-IR"/>
        </w:rPr>
        <w:t xml:space="preserve"> (</w:t>
      </w:r>
      <w:r>
        <w:rPr>
          <w:rtl/>
          <w:lang w:bidi="fa-IR"/>
        </w:rPr>
        <w:t>عجيبى) را كه ديشب براى او اتفاق افتاده من نيز به دنبال شما مى آيم</w:t>
      </w:r>
      <w:r w:rsidR="008A4E6E">
        <w:rPr>
          <w:rtl/>
          <w:lang w:bidi="fa-IR"/>
        </w:rPr>
        <w:t xml:space="preserve">. </w:t>
      </w:r>
      <w:r>
        <w:rPr>
          <w:rtl/>
          <w:lang w:bidi="fa-IR"/>
        </w:rPr>
        <w:t>ابوبكر و عمر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ابوبكر فرمود: آيا خبر تازه اى داريد؟ ابوبكر گفت</w:t>
      </w:r>
      <w:r w:rsidR="00137D68">
        <w:rPr>
          <w:rtl/>
          <w:lang w:bidi="fa-IR"/>
        </w:rPr>
        <w:t>:</w:t>
      </w:r>
      <w:r>
        <w:rPr>
          <w:rtl/>
          <w:lang w:bidi="fa-IR"/>
        </w:rPr>
        <w:t xml:space="preserve"> نه</w:t>
      </w:r>
      <w:r w:rsidR="008A4E6E">
        <w:rPr>
          <w:rtl/>
          <w:lang w:bidi="fa-IR"/>
        </w:rPr>
        <w:t xml:space="preserve">. </w:t>
      </w:r>
      <w:r>
        <w:rPr>
          <w:rtl/>
          <w:lang w:bidi="fa-IR"/>
        </w:rPr>
        <w:t>آنچه اتفاق افتاده خير باشد</w:t>
      </w:r>
      <w:r w:rsidR="008A4E6E">
        <w:rPr>
          <w:rtl/>
          <w:lang w:bidi="fa-IR"/>
        </w:rPr>
        <w:t xml:space="preserve">. </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به من و عمر فرمود: نزد شما بياييم و از حادثه اى كه شب گذشته براى شما رخ داده به ما خبر دهى</w:t>
      </w:r>
      <w:r w:rsidR="008A4E6E">
        <w:rPr>
          <w:rtl/>
          <w:lang w:bidi="fa-IR"/>
        </w:rPr>
        <w:t xml:space="preserve">، </w:t>
      </w:r>
      <w:r>
        <w:rPr>
          <w:rtl/>
          <w:lang w:bidi="fa-IR"/>
        </w:rPr>
        <w:t xml:space="preserve">در اين هنگام پيامبر </w:t>
      </w:r>
      <w:r w:rsidR="00F33EFF" w:rsidRPr="00F33EFF">
        <w:rPr>
          <w:rStyle w:val="libAlaemChar"/>
          <w:rtl/>
        </w:rPr>
        <w:t>صلى‌الله‌عليه‌وآله‌وسلم</w:t>
      </w:r>
      <w:r>
        <w:rPr>
          <w:rtl/>
          <w:lang w:bidi="fa-IR"/>
        </w:rPr>
        <w:t xml:space="preserve"> نيز وارد شد وقتى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 فرمود: حادثه شب گذشته را كه براى تو اتفاق افتاد براى ابوبكر و عمر بيان كن</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اى رسول خدا </w:t>
      </w:r>
      <w:r w:rsidR="00F33EFF" w:rsidRPr="00F33EFF">
        <w:rPr>
          <w:rStyle w:val="libAlaemChar"/>
          <w:rtl/>
        </w:rPr>
        <w:t>صلى‌الله‌عليه‌وآله‌وسلم</w:t>
      </w:r>
      <w:r>
        <w:rPr>
          <w:rtl/>
          <w:lang w:bidi="fa-IR"/>
        </w:rPr>
        <w:t xml:space="preserve"> از بيان آن حيا دارم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sidR="008A4E6E">
        <w:rPr>
          <w:rtl/>
          <w:lang w:bidi="fa-IR"/>
        </w:rPr>
        <w:t xml:space="preserve">، </w:t>
      </w:r>
      <w:r>
        <w:rPr>
          <w:rtl/>
          <w:lang w:bidi="fa-IR"/>
        </w:rPr>
        <w:t>فرمود: ان الله لا يستحيى من الحق خداوند از حق گويى حيا نمى كند</w:t>
      </w:r>
      <w:r w:rsidR="008A4E6E">
        <w:rPr>
          <w:rtl/>
          <w:lang w:bidi="fa-IR"/>
        </w:rPr>
        <w:t xml:space="preserve">. </w:t>
      </w:r>
      <w:r>
        <w:rPr>
          <w:rtl/>
          <w:lang w:bidi="fa-IR"/>
        </w:rPr>
        <w:t>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حادثه شب گذشته را چنين بيان كرد: احتياج به غسل پيدا كردم براى غسل در جستجوى آب شدم آب نيافتم و ترس آن داشتم كه نماز صبح من قضا شود</w:t>
      </w:r>
      <w:r w:rsidR="008A4E6E">
        <w:rPr>
          <w:rtl/>
          <w:lang w:bidi="fa-IR"/>
        </w:rPr>
        <w:t xml:space="preserve">، </w:t>
      </w:r>
      <w:r>
        <w:rPr>
          <w:rtl/>
          <w:lang w:bidi="fa-IR"/>
        </w:rPr>
        <w:t>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راهى 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راهى ديگر باى يافتن آب روانه كردم آب بدست نيامد و سخت اندوهگين شدم</w:t>
      </w:r>
      <w:r w:rsidR="008A4E6E">
        <w:rPr>
          <w:rtl/>
          <w:lang w:bidi="fa-IR"/>
        </w:rPr>
        <w:t xml:space="preserve">، </w:t>
      </w:r>
      <w:r>
        <w:rPr>
          <w:rtl/>
          <w:lang w:bidi="fa-IR"/>
        </w:rPr>
        <w:t>در اين هنگام ديدم سقف خانه باز شد و سطلى از آب به پايين آمد كه حوله اى روى آن بود</w:t>
      </w:r>
      <w:r w:rsidR="008A4E6E">
        <w:rPr>
          <w:rtl/>
          <w:lang w:bidi="fa-IR"/>
        </w:rPr>
        <w:t xml:space="preserve">. </w:t>
      </w:r>
      <w:r>
        <w:rPr>
          <w:rtl/>
          <w:lang w:bidi="fa-IR"/>
        </w:rPr>
        <w:t>وقتى آن سطل در زمين قرار گرفت حوله را از روى آن رد كردم آب در آن يافتم با آن آب غسل كردم و نماز خواندم</w:t>
      </w:r>
      <w:r w:rsidR="008A4E6E">
        <w:rPr>
          <w:rtl/>
          <w:lang w:bidi="fa-IR"/>
        </w:rPr>
        <w:t xml:space="preserve">. </w:t>
      </w:r>
      <w:r>
        <w:rPr>
          <w:rtl/>
          <w:lang w:bidi="fa-IR"/>
        </w:rPr>
        <w:t>سپس آن سطل همراه حوله بالا رفت و شكاف سقف به هم پيوست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سطل از بهشت آمده بود و آب آن از نهر كوثر بود</w:t>
      </w:r>
      <w:r w:rsidR="008A4E6E">
        <w:rPr>
          <w:rtl/>
          <w:lang w:bidi="fa-IR"/>
        </w:rPr>
        <w:t xml:space="preserve">. </w:t>
      </w:r>
      <w:r>
        <w:rPr>
          <w:rtl/>
          <w:lang w:bidi="fa-IR"/>
        </w:rPr>
        <w:t>حوله نيز از استبرق ديباى بهشتى بود</w:t>
      </w:r>
      <w:r w:rsidR="008A4E6E">
        <w:rPr>
          <w:rtl/>
          <w:lang w:bidi="fa-IR"/>
        </w:rPr>
        <w:t xml:space="preserve">، </w:t>
      </w:r>
      <w:r>
        <w:rPr>
          <w:rtl/>
          <w:lang w:bidi="fa-IR"/>
        </w:rPr>
        <w:t xml:space="preserve">سپس پيامبر </w:t>
      </w:r>
      <w:r w:rsidR="00F33EFF" w:rsidRPr="00F33EFF">
        <w:rPr>
          <w:rStyle w:val="libAlaemChar"/>
          <w:rtl/>
        </w:rPr>
        <w:t>صلى‌الله‌عليه‌وآله‌وسلم</w:t>
      </w:r>
      <w:r>
        <w:rPr>
          <w:rtl/>
          <w:lang w:bidi="fa-IR"/>
        </w:rPr>
        <w:t xml:space="preserve"> در </w:t>
      </w:r>
      <w:r>
        <w:rPr>
          <w:rtl/>
          <w:lang w:bidi="fa-IR"/>
        </w:rPr>
        <w:lastRenderedPageBreak/>
        <w:t>حضور ابوبكر و عمر و انس بن مالك خطاب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من مثلك يا على فى ليلة و جبرئيل يخدمه</w:t>
      </w:r>
      <w:r w:rsidR="008A4E6E">
        <w:rPr>
          <w:rtl/>
          <w:lang w:bidi="fa-IR"/>
        </w:rPr>
        <w:t xml:space="preserve">، </w:t>
      </w:r>
      <w:r>
        <w:rPr>
          <w:rtl/>
          <w:lang w:bidi="fa-IR"/>
        </w:rPr>
        <w:t>اى على چه كسى همانند توست كه در شب جبرئيل خدمت گذارى او مى كند</w:t>
      </w:r>
      <w:r w:rsidR="008A4E6E">
        <w:rPr>
          <w:rtl/>
          <w:lang w:bidi="fa-IR"/>
        </w:rPr>
        <w:t xml:space="preserve">. </w:t>
      </w:r>
      <w:r w:rsidR="003107DD" w:rsidRPr="00F374DD">
        <w:rPr>
          <w:rStyle w:val="libFootnotenumChar"/>
          <w:rtl/>
          <w:lang w:bidi="fa-IR"/>
        </w:rPr>
        <w:t>(</w:t>
      </w:r>
      <w:r w:rsidRPr="00F374DD">
        <w:rPr>
          <w:rStyle w:val="libFootnotenumChar"/>
          <w:rtl/>
        </w:rPr>
        <w:t>189)</w:t>
      </w:r>
    </w:p>
    <w:p w:rsidR="00DF7947" w:rsidRDefault="00DF7947" w:rsidP="0012300F">
      <w:pPr>
        <w:pStyle w:val="Heading2"/>
        <w:rPr>
          <w:rtl/>
          <w:lang w:bidi="fa-IR"/>
        </w:rPr>
      </w:pPr>
      <w:bookmarkStart w:id="155" w:name="_Toc386585231"/>
      <w:r>
        <w:rPr>
          <w:rtl/>
          <w:lang w:bidi="fa-IR"/>
        </w:rPr>
        <w:t>153- جنگ ذات السلاسل</w:t>
      </w:r>
      <w:bookmarkEnd w:id="15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مردم وادى يابس عده اى حدود دوازده هزار نفر جنگجو و سوار كار را بسيج كردند و با هم پيمان بستند كه تا آخرين نفرشان با رسول خدا </w:t>
      </w:r>
      <w:r w:rsidR="00F33EFF" w:rsidRPr="00F33EFF">
        <w:rPr>
          <w:rStyle w:val="libAlaemChar"/>
          <w:rtl/>
        </w:rPr>
        <w:t>صلى‌الله‌عليه‌وآله‌وسلم</w:t>
      </w:r>
      <w:r>
        <w:rPr>
          <w:rtl/>
          <w:lang w:bidi="fa-IR"/>
        </w:rPr>
        <w:t xml:space="preserve">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بجنگند تا با اين شكل رسم بت پرستى را مانند قبل از اسلام برقرار كنند</w:t>
      </w:r>
      <w:r w:rsidR="008A4E6E">
        <w:rPr>
          <w:rtl/>
          <w:lang w:bidi="fa-IR"/>
        </w:rPr>
        <w:t xml:space="preserve">. </w:t>
      </w:r>
      <w:r>
        <w:rPr>
          <w:rtl/>
          <w:lang w:bidi="fa-IR"/>
        </w:rPr>
        <w:t>جبرئيل</w:t>
      </w:r>
      <w:r w:rsidR="008A4E6E">
        <w:rPr>
          <w:rtl/>
          <w:lang w:bidi="fa-IR"/>
        </w:rPr>
        <w:t xml:space="preserve">، </w:t>
      </w:r>
      <w:r>
        <w:rPr>
          <w:rtl/>
          <w:lang w:bidi="fa-IR"/>
        </w:rPr>
        <w:t xml:space="preserve">پيامبر خدا </w:t>
      </w:r>
      <w:r w:rsidR="00F33EFF" w:rsidRPr="00F33EFF">
        <w:rPr>
          <w:rStyle w:val="libAlaemChar"/>
          <w:rtl/>
        </w:rPr>
        <w:t>صلى‌الله‌عليه‌وآله‌وسلم</w:t>
      </w:r>
      <w:r>
        <w:rPr>
          <w:rtl/>
          <w:lang w:bidi="fa-IR"/>
        </w:rPr>
        <w:t xml:space="preserve"> را از تصميم آنها با خبر كرد و به آن حضرت گفت</w:t>
      </w:r>
      <w:r w:rsidR="00137D68">
        <w:rPr>
          <w:rtl/>
          <w:lang w:bidi="fa-IR"/>
        </w:rPr>
        <w:t>:</w:t>
      </w:r>
      <w:r>
        <w:rPr>
          <w:rtl/>
          <w:lang w:bidi="fa-IR"/>
        </w:rPr>
        <w:t>: ابوبكر را با چه را هزار سوار كار آزموده از مهاجر و انصار به سوى آنان بفرست</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منبر رفت و قضيه اخبار جبرئيل را به مردم گفت سپس فرمود: براى روز دوشنبه آماده حركت شوند</w:t>
      </w:r>
      <w:r w:rsidR="008A4E6E">
        <w:rPr>
          <w:rtl/>
          <w:lang w:bidi="fa-IR"/>
        </w:rPr>
        <w:t xml:space="preserve">، </w:t>
      </w:r>
      <w:r>
        <w:rPr>
          <w:rtl/>
          <w:lang w:bidi="fa-IR"/>
        </w:rPr>
        <w:t xml:space="preserve">در موقع حركت رسول خدا </w:t>
      </w:r>
      <w:r w:rsidR="00F33EFF" w:rsidRPr="00F33EFF">
        <w:rPr>
          <w:rStyle w:val="libAlaemChar"/>
          <w:rtl/>
        </w:rPr>
        <w:t>صلى‌الله‌عليه‌وآله‌وسلم</w:t>
      </w:r>
      <w:r>
        <w:rPr>
          <w:rtl/>
          <w:lang w:bidi="fa-IR"/>
        </w:rPr>
        <w:t xml:space="preserve"> فرمود تا ابتداء اسلام را بر دشمنان عرضه نكرده اند جنگ را شروع نكنند</w:t>
      </w:r>
      <w:r w:rsidR="008A4E6E">
        <w:rPr>
          <w:rtl/>
          <w:lang w:bidi="fa-IR"/>
        </w:rPr>
        <w:t xml:space="preserve">. </w:t>
      </w:r>
      <w:r>
        <w:rPr>
          <w:rtl/>
          <w:lang w:bidi="fa-IR"/>
        </w:rPr>
        <w:t>اگر آنها اسلام را پذيرفتند كه جنگ نكنند در غير اين صورت آنقدر بجنگند تا همه را كشته و مردان آنها را اسير و اموالشان را به تصرف خود در آورند</w:t>
      </w:r>
      <w:r w:rsidR="008A4E6E">
        <w:rPr>
          <w:rtl/>
          <w:lang w:bidi="fa-IR"/>
        </w:rPr>
        <w:t xml:space="preserve">. </w:t>
      </w:r>
    </w:p>
    <w:p w:rsidR="00DF7947" w:rsidRDefault="00DF7947" w:rsidP="00DF7947">
      <w:pPr>
        <w:pStyle w:val="libNormal"/>
        <w:rPr>
          <w:rtl/>
          <w:lang w:bidi="fa-IR"/>
        </w:rPr>
      </w:pPr>
      <w:r>
        <w:rPr>
          <w:rtl/>
          <w:lang w:bidi="fa-IR"/>
        </w:rPr>
        <w:t>ابوبكر پس از مواجهه با دشمن با كوچكترين تهديد آنها</w:t>
      </w:r>
      <w:r w:rsidR="008A4E6E">
        <w:rPr>
          <w:rtl/>
          <w:lang w:bidi="fa-IR"/>
        </w:rPr>
        <w:t xml:space="preserve">، </w:t>
      </w:r>
      <w:r>
        <w:rPr>
          <w:rtl/>
          <w:lang w:bidi="fa-IR"/>
        </w:rPr>
        <w:t>از جنگ منصرف شد و به مدينه برگشت</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ابوبكر فرمود: با دستور من مخالفت كردى و آنچه را كه به تو امر كرده بودم انجام ندادى بخدا قسم تو در اين باره معصيت مرا مرتكب شدى خالقت امرى و لم تفعل ما امرتك و كنت لى و الله عاصيا فما امرتك پيامبر </w:t>
      </w:r>
      <w:r w:rsidR="00F33EFF" w:rsidRPr="00F33EFF">
        <w:rPr>
          <w:rStyle w:val="libAlaemChar"/>
          <w:rtl/>
        </w:rPr>
        <w:t>صلى‌الله‌عليه‌وآله‌وسلم</w:t>
      </w:r>
      <w:r>
        <w:rPr>
          <w:rtl/>
          <w:lang w:bidi="fa-IR"/>
        </w:rPr>
        <w:t xml:space="preserve"> مجددا به منبر رفت و به مردم فرمود: من به ابوبكر امر كردم كه با آن گروه در صورت نپذيرفتن اسلام بجنگند اما وقتى او </w:t>
      </w:r>
      <w:r>
        <w:rPr>
          <w:rtl/>
          <w:lang w:bidi="fa-IR"/>
        </w:rPr>
        <w:lastRenderedPageBreak/>
        <w:t>با صد نفر از آنان برخورد كرد ترس در دلش راه يافت و فرمان مرا ناديده گرفت</w:t>
      </w:r>
      <w:r w:rsidR="008A4E6E">
        <w:rPr>
          <w:rtl/>
          <w:lang w:bidi="fa-IR"/>
        </w:rPr>
        <w:t xml:space="preserve">. </w:t>
      </w:r>
      <w:r>
        <w:rPr>
          <w:rtl/>
          <w:lang w:bidi="fa-IR"/>
        </w:rPr>
        <w:t>اكنون جبرئيل از ناحيه خداوند به من فرمان مى دهد كه عمر را بجاى ابوبكر بفرستم</w:t>
      </w:r>
      <w:r w:rsidR="008A4E6E">
        <w:rPr>
          <w:rtl/>
          <w:lang w:bidi="fa-IR"/>
        </w:rPr>
        <w:t xml:space="preserve">، </w:t>
      </w:r>
      <w:r>
        <w:rPr>
          <w:rtl/>
          <w:lang w:bidi="fa-IR"/>
        </w:rPr>
        <w:t>پس اى عمر تو نيز با چهار هزار سرباز برو</w:t>
      </w:r>
      <w:r w:rsidR="008A4E6E">
        <w:rPr>
          <w:rtl/>
          <w:lang w:bidi="fa-IR"/>
        </w:rPr>
        <w:t xml:space="preserve">، </w:t>
      </w:r>
      <w:r>
        <w:rPr>
          <w:rtl/>
          <w:lang w:bidi="fa-IR"/>
        </w:rPr>
        <w:t>مانند برادرت ابوبكر رفتار نكن</w:t>
      </w:r>
      <w:r w:rsidR="008A4E6E">
        <w:rPr>
          <w:rtl/>
          <w:lang w:bidi="fa-IR"/>
        </w:rPr>
        <w:t xml:space="preserve">. </w:t>
      </w:r>
      <w:r>
        <w:rPr>
          <w:rtl/>
          <w:lang w:bidi="fa-IR"/>
        </w:rPr>
        <w:t>چرا كه او خدا و مرا نافرمانى كرد</w:t>
      </w:r>
      <w:r w:rsidR="008A4E6E">
        <w:rPr>
          <w:rtl/>
          <w:lang w:bidi="fa-IR"/>
        </w:rPr>
        <w:t xml:space="preserve">، </w:t>
      </w:r>
      <w:r>
        <w:rPr>
          <w:rtl/>
          <w:lang w:bidi="fa-IR"/>
        </w:rPr>
        <w:t>ماجراى عمر نيز مانند ابوبكر گذشت و از ديدن آن قوم گمراه نزديك بود قلبش از جا كنده شود و از مقابل دشمن فرار كرد</w:t>
      </w:r>
      <w:r w:rsidR="008A4E6E">
        <w:rPr>
          <w:rtl/>
          <w:lang w:bidi="fa-IR"/>
        </w:rPr>
        <w:t xml:space="preserve">. </w:t>
      </w:r>
      <w:r>
        <w:rPr>
          <w:rtl/>
          <w:lang w:bidi="fa-IR"/>
        </w:rPr>
        <w:t xml:space="preserve">جبرئيل خبر بازگشت عمر را به پيامبر </w:t>
      </w:r>
      <w:r w:rsidR="00F33EFF" w:rsidRPr="00F33EFF">
        <w:rPr>
          <w:rStyle w:val="libAlaemChar"/>
          <w:rtl/>
        </w:rPr>
        <w:t>صلى‌الله‌عليه‌وآله‌وسلم</w:t>
      </w:r>
      <w:r>
        <w:rPr>
          <w:rtl/>
          <w:lang w:bidi="fa-IR"/>
        </w:rPr>
        <w:t xml:space="preserve"> داد و پيامبر اسلام </w:t>
      </w:r>
      <w:r w:rsidR="00F33EFF" w:rsidRPr="00F33EFF">
        <w:rPr>
          <w:rStyle w:val="libAlaemChar"/>
          <w:rtl/>
        </w:rPr>
        <w:t>صلى‌الله‌عليه‌وآله‌وسلم</w:t>
      </w:r>
      <w:r>
        <w:rPr>
          <w:rtl/>
          <w:lang w:bidi="fa-IR"/>
        </w:rPr>
        <w:t xml:space="preserve"> به منبر رفت و مردم را در جريان عمل خلاف عمر گذاشت و فرمود: عمر با اين كار خدا را در عرش</w:t>
      </w:r>
      <w:r w:rsidR="00251781">
        <w:rPr>
          <w:rtl/>
          <w:lang w:bidi="fa-IR"/>
        </w:rPr>
        <w:t xml:space="preserve"> </w:t>
      </w:r>
      <w:r>
        <w:rPr>
          <w:rtl/>
          <w:lang w:bidi="fa-IR"/>
        </w:rPr>
        <w:t>مخالفت كرد و با دستور من مخالفت كرد و به راءى خود عمل نمود خدا راءى و انديشه ات را زشت دارد يا عمر عصيت الله فى عرشه و عصيتنى و خالفت قولى و عملت برايك الا قبح الله رايك سپس</w:t>
      </w:r>
      <w:r w:rsidR="00251781">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اكنون جبرئيل به من امر كرده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اين گروه از مسلمين به سوى آنان بفرستم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حركت كرد</w:t>
      </w:r>
      <w:r w:rsidR="008A4E6E">
        <w:rPr>
          <w:rtl/>
          <w:lang w:bidi="fa-IR"/>
        </w:rPr>
        <w:t xml:space="preserve">، </w:t>
      </w:r>
      <w:r>
        <w:rPr>
          <w:rtl/>
          <w:lang w:bidi="fa-IR"/>
        </w:rPr>
        <w:t>و از راهى كه غير از دو گروه قبلى برگزيدند رفت</w:t>
      </w:r>
      <w:r w:rsidR="008A4E6E">
        <w:rPr>
          <w:rtl/>
          <w:lang w:bidi="fa-IR"/>
        </w:rPr>
        <w:t xml:space="preserve">، </w:t>
      </w:r>
      <w:r>
        <w:rPr>
          <w:rtl/>
          <w:lang w:bidi="fa-IR"/>
        </w:rPr>
        <w:t>تا به نزديكى وادى يابس رسيدند بطورى كه دو سپاه همديگر را مى ديدند</w:t>
      </w:r>
      <w:r w:rsidR="008A4E6E">
        <w:rPr>
          <w:rtl/>
          <w:lang w:bidi="fa-IR"/>
        </w:rPr>
        <w:t xml:space="preserve">. </w:t>
      </w:r>
      <w:r>
        <w:rPr>
          <w:rtl/>
          <w:lang w:bidi="fa-IR"/>
        </w:rPr>
        <w:t>آن حضرت به يارانش فرمان توقف داد</w:t>
      </w:r>
      <w:r w:rsidR="008A4E6E">
        <w:rPr>
          <w:rtl/>
          <w:lang w:bidi="fa-IR"/>
        </w:rPr>
        <w:t xml:space="preserve">. </w:t>
      </w:r>
      <w:r>
        <w:rPr>
          <w:rtl/>
          <w:lang w:bidi="fa-IR"/>
        </w:rPr>
        <w:t>صد نفر از سپاه دشمن همانند دفعات قبل</w:t>
      </w:r>
      <w:r w:rsidR="003107DD">
        <w:rPr>
          <w:rtl/>
          <w:lang w:bidi="fa-IR"/>
        </w:rPr>
        <w:t xml:space="preserve"> (</w:t>
      </w:r>
      <w:r>
        <w:rPr>
          <w:rtl/>
          <w:lang w:bidi="fa-IR"/>
        </w:rPr>
        <w:t xml:space="preserve">در زمان ابوبكر و عمر) جلو آمدند و از نام و نشان لشكر مسلمين پرسيدند آن حضرت فرمود: من على ابن ابيطالب پسر عموى رسول خدا </w:t>
      </w:r>
      <w:r w:rsidR="00F33EFF" w:rsidRPr="00F33EFF">
        <w:rPr>
          <w:rStyle w:val="libAlaemChar"/>
          <w:rtl/>
        </w:rPr>
        <w:t>صلى‌الله‌عليه‌وآله‌وسلم</w:t>
      </w:r>
      <w:r>
        <w:rPr>
          <w:rtl/>
          <w:lang w:bidi="fa-IR"/>
        </w:rPr>
        <w:t xml:space="preserve"> و برادر و فرستاده او به سوى شما هستم</w:t>
      </w:r>
      <w:r w:rsidR="008A4E6E">
        <w:rPr>
          <w:rtl/>
          <w:lang w:bidi="fa-IR"/>
        </w:rPr>
        <w:t xml:space="preserve">، </w:t>
      </w:r>
      <w:r>
        <w:rPr>
          <w:rtl/>
          <w:lang w:bidi="fa-IR"/>
        </w:rPr>
        <w:t xml:space="preserve">شما را دعوت مى كنم كه شهادت به يگانگى خداوند و اينكه محمد </w:t>
      </w:r>
      <w:r w:rsidR="00F33EFF" w:rsidRPr="00F33EFF">
        <w:rPr>
          <w:rStyle w:val="libAlaemChar"/>
          <w:rtl/>
        </w:rPr>
        <w:t>صلى‌الله‌عليه‌وآله‌وسلم</w:t>
      </w:r>
      <w:r>
        <w:rPr>
          <w:rtl/>
          <w:lang w:bidi="fa-IR"/>
        </w:rPr>
        <w:t xml:space="preserve"> بنده و رسول اوست بدهيد تا هر آنچه براى ماست براى شما هم باشد</w:t>
      </w:r>
      <w:r w:rsidR="008A4E6E">
        <w:rPr>
          <w:rtl/>
          <w:lang w:bidi="fa-IR"/>
        </w:rPr>
        <w:t xml:space="preserve">. </w:t>
      </w:r>
      <w:r>
        <w:rPr>
          <w:rtl/>
          <w:lang w:bidi="fa-IR"/>
        </w:rPr>
        <w:t>آنها گفتند ما تو را مى خواستيم و در جستجوى تو بوديم</w:t>
      </w:r>
      <w:r w:rsidR="008A4E6E">
        <w:rPr>
          <w:rtl/>
          <w:lang w:bidi="fa-IR"/>
        </w:rPr>
        <w:t xml:space="preserve">. </w:t>
      </w:r>
    </w:p>
    <w:p w:rsidR="00DF7947" w:rsidRDefault="00A14792" w:rsidP="00DF7947">
      <w:pPr>
        <w:pStyle w:val="libNormal"/>
        <w:rPr>
          <w:rtl/>
          <w:lang w:bidi="fa-IR"/>
        </w:rPr>
      </w:pPr>
      <w:r>
        <w:rPr>
          <w:rtl/>
          <w:lang w:bidi="fa-IR"/>
        </w:rPr>
        <w:br w:type="page"/>
      </w:r>
      <w:r w:rsidR="00DF7947">
        <w:rPr>
          <w:rtl/>
          <w:lang w:bidi="fa-IR"/>
        </w:rPr>
        <w:lastRenderedPageBreak/>
        <w:t>سخن تو را شنيدم آماده جنگ سختى باش و بدان كه ما كشنده تو و يارانت هستيم</w:t>
      </w:r>
      <w:r w:rsidR="008A4E6E">
        <w:rPr>
          <w:rtl/>
          <w:lang w:bidi="fa-IR"/>
        </w:rPr>
        <w:t xml:space="preserve">... </w:t>
      </w:r>
      <w:r w:rsidR="00DF7947">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به آنها فرمود: واى بر شما مرا به واسطه جمعيت و تعداد خود تهديد كرده و مى ترسانيد</w:t>
      </w:r>
      <w:r w:rsidR="008A4E6E">
        <w:rPr>
          <w:rtl/>
          <w:lang w:bidi="fa-IR"/>
        </w:rPr>
        <w:t xml:space="preserve">... </w:t>
      </w:r>
      <w:r w:rsidR="00DF7947">
        <w:rPr>
          <w:rtl/>
          <w:lang w:bidi="fa-IR"/>
        </w:rPr>
        <w:t>هر دو گروه به سپاه خود برگشتند چون تاريكى شب همه جا را فرا گرفت آن حضرت به لشكر خود دستور داد كه به چهارپايان خود رسيدگى نمايند و اسبها را براى سوارى آماده و زين بگذارند چون صبح طالع شد نماز صبح به سرعت خوانده شد سپس بر لشكر يابس حمله بردند و آنها هيچ نفهميدند تا اينكه صداى پاى اسبان را شنيدند و هنوز همه لشكريان على</w:t>
      </w:r>
      <w:r w:rsidR="008A4E6E">
        <w:rPr>
          <w:rtl/>
          <w:lang w:bidi="fa-IR"/>
        </w:rPr>
        <w:t xml:space="preserve">، </w:t>
      </w:r>
      <w:r w:rsidR="00DF7947">
        <w:rPr>
          <w:rtl/>
          <w:lang w:bidi="fa-IR"/>
        </w:rPr>
        <w:t>با سپاه دشمن درگير نشده بودند كه جنگجويان كشته و فرزندانشان اسير شدند</w:t>
      </w:r>
      <w:r w:rsidR="008A4E6E">
        <w:rPr>
          <w:rtl/>
          <w:lang w:bidi="fa-IR"/>
        </w:rPr>
        <w:t xml:space="preserve">. </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طبق دستور رسول خدا </w:t>
      </w:r>
      <w:r w:rsidR="00F33EFF" w:rsidRPr="00F33EFF">
        <w:rPr>
          <w:rStyle w:val="libAlaemChar"/>
          <w:rtl/>
        </w:rPr>
        <w:t>صلى‌الله‌عليه‌وآله‌وسلم</w:t>
      </w:r>
      <w:r>
        <w:rPr>
          <w:rtl/>
          <w:lang w:bidi="fa-IR"/>
        </w:rPr>
        <w:t xml:space="preserve"> عمل نمود و با اسرا و اموال آنها بسوى مدينه برگشت</w:t>
      </w:r>
      <w:r w:rsidR="008A4E6E">
        <w:rPr>
          <w:rtl/>
          <w:lang w:bidi="fa-IR"/>
        </w:rPr>
        <w:t xml:space="preserve">. </w:t>
      </w:r>
      <w:r>
        <w:rPr>
          <w:rtl/>
          <w:lang w:bidi="fa-IR"/>
        </w:rPr>
        <w:t>جبرئيل نازل شد و خبر پيروزى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مسلمين را به رسول خدا </w:t>
      </w:r>
      <w:r w:rsidR="00F33EFF" w:rsidRPr="00F33EFF">
        <w:rPr>
          <w:rStyle w:val="libAlaemChar"/>
          <w:rtl/>
        </w:rPr>
        <w:t>صلى‌الله‌عليه‌وآله‌وسلم</w:t>
      </w:r>
      <w:r>
        <w:rPr>
          <w:rtl/>
          <w:lang w:bidi="fa-IR"/>
        </w:rPr>
        <w:t xml:space="preserve"> داد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محض ديدن رسول خدا </w:t>
      </w:r>
      <w:r w:rsidR="00F33EFF" w:rsidRPr="00F33EFF">
        <w:rPr>
          <w:rStyle w:val="libAlaemChar"/>
          <w:rtl/>
        </w:rPr>
        <w:t>صلى‌الله‌عليه‌وآله‌وسلم</w:t>
      </w:r>
      <w:r>
        <w:rPr>
          <w:rtl/>
          <w:lang w:bidi="fa-IR"/>
        </w:rPr>
        <w:t xml:space="preserve"> از مركب پايين آمد و رسول خدا نيز فرود آمد مسلمانان مدينه نيز همه با دين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تبعيت از رسول خدا </w:t>
      </w:r>
      <w:r w:rsidR="00F33EFF" w:rsidRPr="00F33EFF">
        <w:rPr>
          <w:rStyle w:val="libAlaemChar"/>
          <w:rtl/>
        </w:rPr>
        <w:t>صلى‌الله‌عليه‌وآله‌وسلم</w:t>
      </w:r>
      <w:r>
        <w:rPr>
          <w:rtl/>
          <w:lang w:bidi="fa-IR"/>
        </w:rPr>
        <w:t xml:space="preserve"> پياده شدند رسول خدا </w:t>
      </w:r>
      <w:r w:rsidR="00F33EFF" w:rsidRPr="00F33EFF">
        <w:rPr>
          <w:rStyle w:val="libAlaemChar"/>
          <w:rtl/>
        </w:rPr>
        <w:t>صلى‌الله‌عليه‌وآله‌وسلم</w:t>
      </w:r>
      <w:r>
        <w:rPr>
          <w:rtl/>
          <w:lang w:bidi="fa-IR"/>
        </w:rPr>
        <w:t xml:space="preserve"> ميان دو چشمان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بوسيد</w:t>
      </w:r>
      <w:r w:rsidR="008A4E6E">
        <w:rPr>
          <w:rtl/>
          <w:lang w:bidi="fa-IR"/>
        </w:rPr>
        <w:t xml:space="preserve">. </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غنايمى كه در اين جهاد به دست آمد در هيچ يك از جهادها نصيب مسلمين نشد مگر در جنگ خيبر آن هم به دست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كشتن مرحب يهودى</w:t>
      </w:r>
      <w:r w:rsidR="008A4E6E">
        <w:rPr>
          <w:rtl/>
          <w:lang w:bidi="fa-IR"/>
        </w:rPr>
        <w:t xml:space="preserve">. </w:t>
      </w:r>
      <w:r w:rsidR="003107DD" w:rsidRPr="00F374DD">
        <w:rPr>
          <w:rStyle w:val="libFootnotenumChar"/>
          <w:rtl/>
          <w:lang w:bidi="fa-IR"/>
        </w:rPr>
        <w:t>(</w:t>
      </w:r>
      <w:r w:rsidRPr="00F374DD">
        <w:rPr>
          <w:rStyle w:val="libFootnotenumChar"/>
          <w:rtl/>
        </w:rPr>
        <w:t>190)</w:t>
      </w:r>
    </w:p>
    <w:p w:rsidR="00DF7947" w:rsidRDefault="00DF7947" w:rsidP="0012300F">
      <w:pPr>
        <w:pStyle w:val="Heading2"/>
        <w:rPr>
          <w:rtl/>
          <w:lang w:bidi="fa-IR"/>
        </w:rPr>
      </w:pPr>
      <w:bookmarkStart w:id="156" w:name="_Toc386585232"/>
      <w:r>
        <w:rPr>
          <w:rtl/>
          <w:lang w:bidi="fa-IR"/>
        </w:rPr>
        <w:t>154- خبر پيامبر</w:t>
      </w:r>
      <w:r w:rsidR="003107DD">
        <w:rPr>
          <w:rtl/>
          <w:lang w:bidi="fa-IR"/>
        </w:rPr>
        <w:t xml:space="preserve"> </w:t>
      </w:r>
      <w:r w:rsidR="00F33EFF" w:rsidRPr="00F33EFF">
        <w:rPr>
          <w:rStyle w:val="libAlaemChar"/>
          <w:rtl/>
        </w:rPr>
        <w:t>صلى‌الله‌عليه‌وآله‌وسلم</w:t>
      </w:r>
      <w:r>
        <w:rPr>
          <w:rtl/>
          <w:lang w:bidi="fa-IR"/>
        </w:rPr>
        <w:t xml:space="preserve"> از شهادت على</w:t>
      </w:r>
      <w:r w:rsidR="003107DD">
        <w:rPr>
          <w:rtl/>
          <w:lang w:bidi="fa-IR"/>
        </w:rPr>
        <w:t xml:space="preserve"> </w:t>
      </w:r>
      <w:r w:rsidR="005F0BBC" w:rsidRPr="005F0BBC">
        <w:rPr>
          <w:rStyle w:val="libAlaemChar"/>
          <w:rtl/>
        </w:rPr>
        <w:t>عليه‌السلام</w:t>
      </w:r>
      <w:bookmarkEnd w:id="15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8A4E6E" w:rsidP="00DF7947">
      <w:pPr>
        <w:pStyle w:val="libNormal"/>
        <w:rPr>
          <w:rtl/>
          <w:lang w:bidi="fa-IR"/>
        </w:rPr>
      </w:pPr>
      <w:r>
        <w:rPr>
          <w:rtl/>
          <w:lang w:bidi="fa-IR"/>
        </w:rPr>
        <w:t xml:space="preserve">... </w:t>
      </w:r>
      <w:r w:rsidR="00DF7947">
        <w:rPr>
          <w:rtl/>
          <w:lang w:bidi="fa-IR"/>
        </w:rPr>
        <w:t>اميرال</w:t>
      </w:r>
      <w:r w:rsidR="00593F0C">
        <w:rPr>
          <w:rtl/>
          <w:lang w:bidi="fa-IR"/>
        </w:rPr>
        <w:t>مؤمن</w:t>
      </w:r>
      <w:r w:rsidR="00DF7947">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فرمودند: آنگاه</w:t>
      </w:r>
      <w:r w:rsidR="003107DD">
        <w:rPr>
          <w:rtl/>
          <w:lang w:bidi="fa-IR"/>
        </w:rPr>
        <w:t xml:space="preserve"> (</w:t>
      </w:r>
      <w:r w:rsidR="00DF7947">
        <w:rPr>
          <w:rtl/>
          <w:lang w:bidi="fa-IR"/>
        </w:rPr>
        <w:t xml:space="preserve">پس از خطبه خواندن رسول خدا </w:t>
      </w:r>
      <w:r w:rsidR="00F33EFF" w:rsidRPr="00F33EFF">
        <w:rPr>
          <w:rStyle w:val="libAlaemChar"/>
          <w:rtl/>
        </w:rPr>
        <w:t>صلى‌الله‌عليه‌وآله‌وسلم</w:t>
      </w:r>
      <w:r w:rsidR="00DF7947">
        <w:rPr>
          <w:rtl/>
          <w:lang w:bidi="fa-IR"/>
        </w:rPr>
        <w:t xml:space="preserve"> در فضيلت ماه رمضان) من از جا برخاستم و پرسيدم اى رسول خدا </w:t>
      </w:r>
      <w:r w:rsidR="00F33EFF" w:rsidRPr="00F33EFF">
        <w:rPr>
          <w:rStyle w:val="libAlaemChar"/>
          <w:rtl/>
        </w:rPr>
        <w:lastRenderedPageBreak/>
        <w:t>صلى‌الله‌عليه‌وآله‌وسلم</w:t>
      </w:r>
      <w:r w:rsidR="00DF7947">
        <w:rPr>
          <w:rtl/>
          <w:lang w:bidi="fa-IR"/>
        </w:rPr>
        <w:t xml:space="preserve"> بهترين كارها در اين ماه چيست</w:t>
      </w:r>
      <w:r>
        <w:rPr>
          <w:rtl/>
          <w:lang w:bidi="fa-IR"/>
        </w:rPr>
        <w:t>؟</w:t>
      </w:r>
      <w:r w:rsidR="00DF7947">
        <w:rPr>
          <w:rtl/>
          <w:lang w:bidi="fa-IR"/>
        </w:rPr>
        <w:t xml:space="preserve"> حضرت فرمودند: اى ابوالحسن بهترين كارها در اين ماه ورع و پرهيزكارى از محرمات خداوند عز و جل است و سپس</w:t>
      </w:r>
      <w:r w:rsidR="00251781">
        <w:rPr>
          <w:rtl/>
          <w:lang w:bidi="fa-IR"/>
        </w:rPr>
        <w:t xml:space="preserve"> </w:t>
      </w:r>
      <w:r w:rsidR="00DF7947">
        <w:rPr>
          <w:rtl/>
          <w:lang w:bidi="fa-IR"/>
        </w:rPr>
        <w:t xml:space="preserve">حضرت گريستند من پرسيدم يا رسول الله </w:t>
      </w:r>
      <w:r w:rsidR="00F33EFF" w:rsidRPr="00F33EFF">
        <w:rPr>
          <w:rStyle w:val="libAlaemChar"/>
          <w:rtl/>
        </w:rPr>
        <w:t>صلى‌الله‌عليه‌وآله‌وسلم</w:t>
      </w:r>
      <w:r w:rsidR="00DF7947">
        <w:rPr>
          <w:rtl/>
          <w:lang w:bidi="fa-IR"/>
        </w:rPr>
        <w:t xml:space="preserve"> چه چيزى شما را به گريه واداشت</w:t>
      </w:r>
      <w:r>
        <w:rPr>
          <w:rtl/>
          <w:lang w:bidi="fa-IR"/>
        </w:rPr>
        <w:t>؟</w:t>
      </w:r>
    </w:p>
    <w:p w:rsidR="00DF7947" w:rsidRDefault="00DF7947" w:rsidP="00DF7947">
      <w:pPr>
        <w:pStyle w:val="libNormal"/>
        <w:rPr>
          <w:rtl/>
          <w:lang w:bidi="fa-IR"/>
        </w:rPr>
      </w:pPr>
      <w:r>
        <w:rPr>
          <w:rtl/>
          <w:lang w:bidi="fa-IR"/>
        </w:rPr>
        <w:t>حضرت فرمودند: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حادثه اى كه در اين ماه بر سر تو خواهد آمد گويى من هستم و تو مشغول نمازگزاردن براى پروردگارت هستى و شقى ترين كس در بين گذشتگان و آيندگان</w:t>
      </w:r>
      <w:r w:rsidR="008A4E6E">
        <w:rPr>
          <w:rtl/>
          <w:lang w:bidi="fa-IR"/>
        </w:rPr>
        <w:t xml:space="preserve">، </w:t>
      </w:r>
      <w:r>
        <w:rPr>
          <w:rtl/>
          <w:lang w:bidi="fa-IR"/>
        </w:rPr>
        <w:t>بدتر از پى كننده شتر قوم ثمود از جا برمى خيزد و ضربتى بر فرق سرت مى زند كه رويت از خون آن رنگين مى شود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فرمودند: آنگاه پرسيدم اى رسول خدا </w:t>
      </w:r>
      <w:r w:rsidR="00F33EFF" w:rsidRPr="00F33EFF">
        <w:rPr>
          <w:rStyle w:val="libAlaemChar"/>
          <w:rtl/>
        </w:rPr>
        <w:t>صلى‌الله‌عليه‌وآله‌وسلم</w:t>
      </w:r>
      <w:r>
        <w:rPr>
          <w:rtl/>
          <w:lang w:bidi="fa-IR"/>
        </w:rPr>
        <w:t xml:space="preserve"> آيا اين حادثه در هنگامى رخ مى دهد كه دين من سالم است</w:t>
      </w:r>
      <w:r w:rsidR="008A4E6E">
        <w:rPr>
          <w:rtl/>
          <w:lang w:bidi="fa-IR"/>
        </w:rPr>
        <w:t>؟</w:t>
      </w:r>
    </w:p>
    <w:p w:rsidR="001A0533" w:rsidRDefault="00DF7947" w:rsidP="00DF7947">
      <w:pPr>
        <w:pStyle w:val="libNormal"/>
        <w:rPr>
          <w:rtl/>
          <w:lang w:bidi="fa-IR"/>
        </w:rPr>
      </w:pPr>
      <w:r>
        <w:rPr>
          <w:rtl/>
          <w:lang w:bidi="fa-IR"/>
        </w:rPr>
        <w:t>حضرت فرمود: آرى در زمان سلامت دينت خواهد بود</w:t>
      </w:r>
      <w:r w:rsidR="008A4E6E">
        <w:rPr>
          <w:rtl/>
          <w:lang w:bidi="fa-IR"/>
        </w:rPr>
        <w:t xml:space="preserve">. </w:t>
      </w:r>
      <w:r>
        <w:rPr>
          <w:rtl/>
          <w:lang w:bidi="fa-IR"/>
        </w:rPr>
        <w:t>آنگاه حضرت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هر كس تو را بكشد مرا كشته است و هر كسى با تو كينه ورزد با من كينه ورزيده است و هر كسى به تو ناسزا گويد: به من ناسزا گفته است چرا كه تو به منزله خود من هستى</w:t>
      </w:r>
      <w:r w:rsidR="008A4E6E">
        <w:rPr>
          <w:rtl/>
          <w:lang w:bidi="fa-IR"/>
        </w:rPr>
        <w:t xml:space="preserve">... </w:t>
      </w:r>
      <w:r w:rsidR="003107DD" w:rsidRPr="00F374DD">
        <w:rPr>
          <w:rStyle w:val="libFootnotenumChar"/>
          <w:rtl/>
          <w:lang w:bidi="fa-IR"/>
        </w:rPr>
        <w:t>(</w:t>
      </w:r>
      <w:r w:rsidRPr="00F374DD">
        <w:rPr>
          <w:rStyle w:val="libFootnotenumChar"/>
          <w:rtl/>
        </w:rPr>
        <w:t>191)</w:t>
      </w:r>
    </w:p>
    <w:p w:rsidR="00DF7947" w:rsidRDefault="00DF7947" w:rsidP="0012300F">
      <w:pPr>
        <w:pStyle w:val="Heading2"/>
        <w:rPr>
          <w:rtl/>
          <w:lang w:bidi="fa-IR"/>
        </w:rPr>
      </w:pPr>
      <w:bookmarkStart w:id="157" w:name="_Toc386585233"/>
      <w:r>
        <w:rPr>
          <w:rtl/>
          <w:lang w:bidi="fa-IR"/>
        </w:rPr>
        <w:t>155- پيشنهاد قريش</w:t>
      </w:r>
      <w:bookmarkEnd w:id="15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نقل شده هنگامى كه پيامبر </w:t>
      </w:r>
      <w:r w:rsidR="00F33EFF" w:rsidRPr="00F33EFF">
        <w:rPr>
          <w:rStyle w:val="libAlaemChar"/>
          <w:rtl/>
        </w:rPr>
        <w:t>صلى‌الله‌عليه‌وآله‌وسلم</w:t>
      </w:r>
      <w:r>
        <w:rPr>
          <w:rtl/>
          <w:lang w:bidi="fa-IR"/>
        </w:rPr>
        <w:t xml:space="preserve"> براى اولين برا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به عنوان رهبر بعد از خود انتخاب كرد جمعى از قريش به حضور پيامبر </w:t>
      </w:r>
      <w:r w:rsidR="00F33EFF" w:rsidRPr="00F33EFF">
        <w:rPr>
          <w:rStyle w:val="libAlaemChar"/>
          <w:rtl/>
        </w:rPr>
        <w:t>صلى‌الله‌عليه‌وآله‌وسلم</w:t>
      </w:r>
      <w:r>
        <w:rPr>
          <w:rtl/>
          <w:lang w:bidi="fa-IR"/>
        </w:rPr>
        <w:t xml:space="preserve"> آمدند و عرض كردند: اى رسول خدا </w:t>
      </w:r>
      <w:r w:rsidR="00F33EFF" w:rsidRPr="00F33EFF">
        <w:rPr>
          <w:rStyle w:val="libAlaemChar"/>
          <w:rtl/>
        </w:rPr>
        <w:t>صلى‌الله‌عليه‌وآله‌وسلم</w:t>
      </w:r>
      <w:r>
        <w:rPr>
          <w:rtl/>
          <w:lang w:bidi="fa-IR"/>
        </w:rPr>
        <w:t xml:space="preserve"> مردم تازه مسلمان هستند از اين رو راضى نيستند كه تو داراى مقام نبوت باشى و مقام امامت به پسر عمويت على واگذار شود اگر در اين مورد مدتى صبر كنى بعد اعلام امامت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بنمايى بهتر است</w:t>
      </w:r>
      <w:r w:rsidR="003107DD">
        <w:rPr>
          <w:rtl/>
          <w:lang w:bidi="fa-IR"/>
        </w:rPr>
        <w:t xml:space="preserve"> (</w:t>
      </w:r>
      <w:r>
        <w:rPr>
          <w:rtl/>
          <w:lang w:bidi="fa-IR"/>
        </w:rPr>
        <w:t xml:space="preserve">و قضيه مورد قبول مردم واقع خواهد شد) پيامبر </w:t>
      </w:r>
      <w:r w:rsidR="00F33EFF" w:rsidRPr="00F33EFF">
        <w:rPr>
          <w:rStyle w:val="libAlaemChar"/>
          <w:rtl/>
        </w:rPr>
        <w:t>صلى‌الله‌عليه‌وآله‌وسلم</w:t>
      </w:r>
      <w:r>
        <w:rPr>
          <w:rtl/>
          <w:lang w:bidi="fa-IR"/>
        </w:rPr>
        <w:t xml:space="preserve"> </w:t>
      </w:r>
      <w:r>
        <w:rPr>
          <w:rtl/>
          <w:lang w:bidi="fa-IR"/>
        </w:rPr>
        <w:lastRenderedPageBreak/>
        <w:t>فرمود: من اين كار را به راءى خود انجام نداده ام بلكه فرمان خدا چنين بوده است</w:t>
      </w:r>
      <w:r w:rsidR="008A4E6E">
        <w:rPr>
          <w:rtl/>
          <w:lang w:bidi="fa-IR"/>
        </w:rPr>
        <w:t xml:space="preserve">، </w:t>
      </w:r>
      <w:r>
        <w:rPr>
          <w:rtl/>
          <w:lang w:bidi="fa-IR"/>
        </w:rPr>
        <w:t>آنها گفتند: اگر پيشنهاد ما را به خاطر اينكه مخالفت با دستور خدا مى شود نمى پذيرى پيشنهاد ديگرى داريم و آن اينكه در امر خلافت مردى از قريش را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شريك گردان تا دلهاى مردم به سوى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متوجه و آرام شود و در نتيجه امر خلافت و رهبرى آسيب پذير نگردد و مردم در اين مورد با تو مخالفت نكنند در اين هنگام جبرئيل از طرف خدا آمد و آيه</w:t>
      </w:r>
      <w:r w:rsidR="003107DD">
        <w:rPr>
          <w:rtl/>
          <w:lang w:bidi="fa-IR"/>
        </w:rPr>
        <w:t xml:space="preserve"> (</w:t>
      </w:r>
      <w:r>
        <w:rPr>
          <w:rtl/>
          <w:lang w:bidi="fa-IR"/>
        </w:rPr>
        <w:t>65 سوره زمر) را نازل كرد اگر مشرك شوى تمام اعمالت نابود مى شود و از زيانكاران خواهى بود</w:t>
      </w:r>
      <w:r w:rsidR="008A4E6E">
        <w:rPr>
          <w:rtl/>
          <w:lang w:bidi="fa-IR"/>
        </w:rPr>
        <w:t xml:space="preserve">. </w:t>
      </w:r>
      <w:r w:rsidR="003107DD" w:rsidRPr="00F374DD">
        <w:rPr>
          <w:rStyle w:val="libFootnotenumChar"/>
          <w:rtl/>
          <w:lang w:bidi="fa-IR"/>
        </w:rPr>
        <w:t>(</w:t>
      </w:r>
      <w:r w:rsidRPr="00F374DD">
        <w:rPr>
          <w:rStyle w:val="libFootnotenumChar"/>
          <w:rtl/>
        </w:rPr>
        <w:t>192)</w:t>
      </w:r>
    </w:p>
    <w:p w:rsidR="00DF7947" w:rsidRDefault="00DF7947" w:rsidP="0012300F">
      <w:pPr>
        <w:pStyle w:val="Heading2"/>
        <w:rPr>
          <w:rtl/>
          <w:lang w:bidi="fa-IR"/>
        </w:rPr>
      </w:pPr>
      <w:bookmarkStart w:id="158" w:name="_Toc386585234"/>
      <w:r>
        <w:rPr>
          <w:rtl/>
          <w:lang w:bidi="fa-IR"/>
        </w:rPr>
        <w:t>156- زنده و پاينده باشى اى پسر ابيطالب</w:t>
      </w:r>
      <w:r w:rsidR="003107DD">
        <w:rPr>
          <w:rtl/>
          <w:lang w:bidi="fa-IR"/>
        </w:rPr>
        <w:t xml:space="preserve"> </w:t>
      </w:r>
      <w:r w:rsidR="005F0BBC" w:rsidRPr="005F0BBC">
        <w:rPr>
          <w:rStyle w:val="libAlaemChar"/>
          <w:rtl/>
        </w:rPr>
        <w:t>عليه‌السلام</w:t>
      </w:r>
      <w:bookmarkEnd w:id="15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روزى ابوبكر و عمر و عثمان و طلحه و زبير و سعد و عبدالرحمن بن عوف و چند نفر ديگر از اصحاب به دنبال پيامبر </w:t>
      </w:r>
      <w:r w:rsidR="00F33EFF" w:rsidRPr="00F33EFF">
        <w:rPr>
          <w:rStyle w:val="libAlaemChar"/>
          <w:rtl/>
        </w:rPr>
        <w:t>صلى‌الله‌عليه‌وآله‌وسلم</w:t>
      </w:r>
      <w:r>
        <w:rPr>
          <w:rtl/>
          <w:lang w:bidi="fa-IR"/>
        </w:rPr>
        <w:t xml:space="preserve"> كه در خانه ام سلمه بود آمدند ليكن مرا ديدند كه بر در خانه نشسته ام سراغ پيامبر خدا </w:t>
      </w:r>
      <w:r w:rsidR="00F33EFF" w:rsidRPr="00F33EFF">
        <w:rPr>
          <w:rStyle w:val="libAlaemChar"/>
          <w:rtl/>
        </w:rPr>
        <w:t>صلى‌الله‌عليه‌وآله‌وسلم</w:t>
      </w:r>
      <w:r>
        <w:rPr>
          <w:rtl/>
          <w:lang w:bidi="fa-IR"/>
        </w:rPr>
        <w:t xml:space="preserve"> را از من گرفتند به آنها گفتم صبر كنيد پيامبر </w:t>
      </w:r>
      <w:r w:rsidR="00F33EFF" w:rsidRPr="00F33EFF">
        <w:rPr>
          <w:rStyle w:val="libAlaemChar"/>
          <w:rtl/>
        </w:rPr>
        <w:t>صلى‌الله‌عليه‌وآله‌وسلم</w:t>
      </w:r>
      <w:r>
        <w:rPr>
          <w:rtl/>
          <w:lang w:bidi="fa-IR"/>
        </w:rPr>
        <w:t xml:space="preserve"> الان از خانه بيرون خواهد آمد</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نيز بى درنگ بيرون آمد و دست بر پشت من زد و فرمود: زنده و پاينده باشى اى پسر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تو پس از من با مردم محاكمه كنى و با شش دليل بر آنان پيروز شوى كه هيچ يك از آن دلايل را قريش ندارند و آن دلايل عبارتند: از اينكه تو نخستين كس از آنان هستى كه ايمان به خدا آورده اى و در اجراى دستورات از همه استوارتر و بر پيمان هاى خداوند از همه پايدارتر و به زيردستان از همه مهربانتر و در قضاوت از همه داناتر و در مراعات حق تساوى در تقسيم از همه كس دقيقتر و مقام و منزلت تو در پيشگاه الهى از همه والاتر مى باشد</w:t>
      </w:r>
      <w:r w:rsidR="008A4E6E">
        <w:rPr>
          <w:rtl/>
          <w:lang w:bidi="fa-IR"/>
        </w:rPr>
        <w:t xml:space="preserve">. </w:t>
      </w:r>
      <w:r w:rsidR="003107DD" w:rsidRPr="00F374DD">
        <w:rPr>
          <w:rStyle w:val="libFootnotenumChar"/>
          <w:rtl/>
          <w:lang w:bidi="fa-IR"/>
        </w:rPr>
        <w:t>(</w:t>
      </w:r>
      <w:r w:rsidRPr="00F374DD">
        <w:rPr>
          <w:rStyle w:val="libFootnotenumChar"/>
          <w:rtl/>
        </w:rPr>
        <w:t>193)</w:t>
      </w:r>
    </w:p>
    <w:p w:rsidR="00DF7947" w:rsidRDefault="00DF7947" w:rsidP="0012300F">
      <w:pPr>
        <w:pStyle w:val="Heading2"/>
        <w:rPr>
          <w:rtl/>
          <w:lang w:bidi="fa-IR"/>
        </w:rPr>
      </w:pPr>
      <w:bookmarkStart w:id="159" w:name="_Toc386585235"/>
      <w:r>
        <w:rPr>
          <w:rtl/>
          <w:lang w:bidi="fa-IR"/>
        </w:rPr>
        <w:lastRenderedPageBreak/>
        <w:t>157- قبور ائمه معصومين</w:t>
      </w:r>
      <w:r w:rsidR="003107DD">
        <w:rPr>
          <w:rtl/>
          <w:lang w:bidi="fa-IR"/>
        </w:rPr>
        <w:t xml:space="preserve"> </w:t>
      </w:r>
      <w:r w:rsidR="005F0BBC" w:rsidRPr="005F0BBC">
        <w:rPr>
          <w:rStyle w:val="libAlaemChar"/>
          <w:rtl/>
        </w:rPr>
        <w:t>عليه‌السلام</w:t>
      </w:r>
      <w:bookmarkEnd w:id="15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پيغمبر </w:t>
      </w:r>
      <w:r w:rsidR="00F33EFF" w:rsidRPr="00F33EFF">
        <w:rPr>
          <w:rStyle w:val="libAlaemChar"/>
          <w:rtl/>
        </w:rPr>
        <w:t>صلى‌الله‌عليه‌وآله‌وسلم</w:t>
      </w:r>
      <w:r>
        <w:rPr>
          <w:rtl/>
          <w:lang w:bidi="fa-IR"/>
        </w:rPr>
        <w:t xml:space="preserve"> نقل مى كند كه پيامبر </w:t>
      </w:r>
      <w:r w:rsidR="00F33EFF" w:rsidRPr="00F33EFF">
        <w:rPr>
          <w:rStyle w:val="libAlaemChar"/>
          <w:rtl/>
        </w:rPr>
        <w:t>صلى‌الله‌عليه‌وآله‌وسلم</w:t>
      </w:r>
      <w:r>
        <w:rPr>
          <w:rtl/>
          <w:lang w:bidi="fa-IR"/>
        </w:rPr>
        <w:t xml:space="preserve"> به من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خدا سوگند تو در زمين عراق كشته شده و همانجا دفن مى شود عرض كردم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چه مزيت و فضيلتى است براى كسى كه قبور ما را زيارت كرده و تعمير نموده و از آن مواظبت نمايد</w:t>
      </w:r>
      <w:r w:rsidR="008A4E6E">
        <w:rPr>
          <w:rtl/>
          <w:lang w:bidi="fa-IR"/>
        </w:rPr>
        <w:t xml:space="preserve">. </w:t>
      </w:r>
      <w:r>
        <w:rPr>
          <w:rtl/>
          <w:lang w:bidi="fa-IR"/>
        </w:rPr>
        <w:t>حضرت فرمود: اى ابوالحسن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خداوند قبر تو و فرزندانت را قطعه زمينهايى از زمينهاى بهشت و مساحت و فضايى از ميدانهاى آن قرار داده است</w:t>
      </w:r>
      <w:r w:rsidR="008A4E6E">
        <w:rPr>
          <w:rtl/>
          <w:lang w:bidi="fa-IR"/>
        </w:rPr>
        <w:t xml:space="preserve">، </w:t>
      </w:r>
      <w:r>
        <w:rPr>
          <w:rtl/>
          <w:lang w:bidi="fa-IR"/>
        </w:rPr>
        <w:t>و خداوند دلهاى پاكان نژادان خلق و برگزيدگان بندگانش را قرار داده است كه اشتياق به شما پيدا كرده و خوارى و آزار در راه شما را متحمل مى شوند پس آنها براى تقرب جستن به خداوند و دوستى با پيغمبرش قبور شما را آباد نموده و بسيار زيارتش</w:t>
      </w:r>
      <w:r w:rsidR="00251781">
        <w:rPr>
          <w:rtl/>
          <w:lang w:bidi="fa-IR"/>
        </w:rPr>
        <w:t xml:space="preserve"> </w:t>
      </w:r>
      <w:r>
        <w:rPr>
          <w:rtl/>
          <w:lang w:bidi="fa-IR"/>
        </w:rPr>
        <w:t>مى كنند</w:t>
      </w:r>
      <w:r w:rsidR="008A4E6E">
        <w:rPr>
          <w:rtl/>
          <w:lang w:bidi="fa-IR"/>
        </w:rPr>
        <w:t xml:space="preserve">... </w:t>
      </w:r>
      <w:r w:rsidR="003107DD" w:rsidRPr="00F374DD">
        <w:rPr>
          <w:rStyle w:val="libFootnotenumChar"/>
          <w:rtl/>
          <w:lang w:bidi="fa-IR"/>
        </w:rPr>
        <w:t>(</w:t>
      </w:r>
      <w:r w:rsidRPr="00F374DD">
        <w:rPr>
          <w:rStyle w:val="libFootnotenumChar"/>
          <w:rtl/>
        </w:rPr>
        <w:t>194)</w:t>
      </w:r>
    </w:p>
    <w:p w:rsidR="00DF7947" w:rsidRDefault="00DF7947" w:rsidP="0012300F">
      <w:pPr>
        <w:pStyle w:val="Heading2"/>
        <w:rPr>
          <w:rtl/>
          <w:lang w:bidi="fa-IR"/>
        </w:rPr>
      </w:pPr>
      <w:bookmarkStart w:id="160" w:name="_Toc386585236"/>
      <w:r>
        <w:rPr>
          <w:rtl/>
          <w:lang w:bidi="fa-IR"/>
        </w:rPr>
        <w:t>158- عجيب ترين مردم</w:t>
      </w:r>
      <w:bookmarkEnd w:id="16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پيغمبر اكرم </w:t>
      </w:r>
      <w:r w:rsidR="00F33EFF" w:rsidRPr="00F33EFF">
        <w:rPr>
          <w:rStyle w:val="libAlaemChar"/>
          <w:rtl/>
        </w:rPr>
        <w:t>صلى‌الله‌عليه‌وآله‌وسلم</w:t>
      </w:r>
      <w:r>
        <w:rPr>
          <w:rtl/>
          <w:lang w:bidi="fa-IR"/>
        </w:rPr>
        <w:t xml:space="preserve"> در وصيتى طولانى روايت مى كند كه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عجيب ترين مردم از جهت ايمان و بزرگترين مردم از جهت يقين گروهى هستند كه در آخرالزمان مى باشند</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را درك نكرده اند و امام از آنها پنهان است پس ايمان مى آورند به واسطه سياهى</w:t>
      </w:r>
      <w:r w:rsidR="003107DD">
        <w:rPr>
          <w:rtl/>
          <w:lang w:bidi="fa-IR"/>
        </w:rPr>
        <w:t xml:space="preserve"> (</w:t>
      </w:r>
      <w:r>
        <w:rPr>
          <w:rtl/>
          <w:lang w:bidi="fa-IR"/>
        </w:rPr>
        <w:t>نوشته ها) كه بر سفيد نگاشته</w:t>
      </w:r>
      <w:r w:rsidR="003107DD">
        <w:rPr>
          <w:rtl/>
          <w:lang w:bidi="fa-IR"/>
        </w:rPr>
        <w:t xml:space="preserve"> (</w:t>
      </w:r>
      <w:r>
        <w:rPr>
          <w:rtl/>
          <w:lang w:bidi="fa-IR"/>
        </w:rPr>
        <w:t>صفحات) شده است</w:t>
      </w:r>
      <w:r w:rsidR="008A4E6E">
        <w:rPr>
          <w:rtl/>
          <w:lang w:bidi="fa-IR"/>
        </w:rPr>
        <w:t xml:space="preserve">. </w:t>
      </w:r>
      <w:r w:rsidR="003107DD" w:rsidRPr="00F374DD">
        <w:rPr>
          <w:rStyle w:val="libFootnotenumChar"/>
          <w:rtl/>
          <w:lang w:bidi="fa-IR"/>
        </w:rPr>
        <w:t>(</w:t>
      </w:r>
      <w:r w:rsidRPr="00F374DD">
        <w:rPr>
          <w:rStyle w:val="libFootnotenumChar"/>
          <w:rtl/>
        </w:rPr>
        <w:t>195)</w:t>
      </w:r>
    </w:p>
    <w:p w:rsidR="00DF7947" w:rsidRDefault="00DF7947" w:rsidP="0012300F">
      <w:pPr>
        <w:pStyle w:val="Heading2"/>
        <w:rPr>
          <w:rtl/>
          <w:lang w:bidi="fa-IR"/>
        </w:rPr>
      </w:pPr>
      <w:bookmarkStart w:id="161" w:name="_Toc386585237"/>
      <w:r>
        <w:rPr>
          <w:rtl/>
          <w:lang w:bidi="fa-IR"/>
        </w:rPr>
        <w:t>159- قضاوتى بين فرزندان</w:t>
      </w:r>
      <w:bookmarkEnd w:id="16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امام حسن و 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تولد آنها بيش از يك سلام فاصله نداشت روزى هر كدام در يك صفحه خطى نوشته بودند سپس</w:t>
      </w:r>
      <w:r w:rsidR="00251781">
        <w:rPr>
          <w:rtl/>
          <w:lang w:bidi="fa-IR"/>
        </w:rPr>
        <w:t xml:space="preserve"> </w:t>
      </w:r>
      <w:r>
        <w:rPr>
          <w:rtl/>
          <w:lang w:bidi="fa-IR"/>
        </w:rPr>
        <w:t xml:space="preserve">خط خود را خدمت رسول خدا </w:t>
      </w:r>
      <w:r w:rsidR="00F33EFF" w:rsidRPr="00F33EFF">
        <w:rPr>
          <w:rStyle w:val="libAlaemChar"/>
          <w:rtl/>
        </w:rPr>
        <w:t>صلى‌الله‌عليه‌وآله‌وسلم</w:t>
      </w:r>
      <w:r>
        <w:rPr>
          <w:rtl/>
          <w:lang w:bidi="fa-IR"/>
        </w:rPr>
        <w:t xml:space="preserve"> آورده و </w:t>
      </w:r>
      <w:r w:rsidR="00E501E0">
        <w:rPr>
          <w:rtl/>
          <w:lang w:bidi="fa-IR"/>
        </w:rPr>
        <w:t>سئوال</w:t>
      </w:r>
      <w:r>
        <w:rPr>
          <w:rtl/>
          <w:lang w:bidi="fa-IR"/>
        </w:rPr>
        <w:t xml:space="preserve"> كردند يا رسول الله </w:t>
      </w:r>
      <w:r w:rsidR="00F33EFF" w:rsidRPr="00F33EFF">
        <w:rPr>
          <w:rStyle w:val="libAlaemChar"/>
          <w:rtl/>
        </w:rPr>
        <w:t>صلى‌الله‌عليه‌وآله‌وسلم</w:t>
      </w:r>
      <w:r>
        <w:rPr>
          <w:rtl/>
          <w:lang w:bidi="fa-IR"/>
        </w:rPr>
        <w:t xml:space="preserve"> خط كدام يك از ما بهتر است</w:t>
      </w:r>
      <w:r w:rsidR="008A4E6E">
        <w:rPr>
          <w:rtl/>
          <w:lang w:bidi="fa-IR"/>
        </w:rPr>
        <w:t>؟</w:t>
      </w:r>
      <w:r>
        <w:rPr>
          <w:rtl/>
          <w:lang w:bidi="fa-IR"/>
        </w:rPr>
        <w:t xml:space="preserve"> حضرت رسول </w:t>
      </w:r>
      <w:r w:rsidR="00F33EFF" w:rsidRPr="00F33EFF">
        <w:rPr>
          <w:rStyle w:val="libAlaemChar"/>
          <w:rtl/>
        </w:rPr>
        <w:t>صلى‌الله‌عليه‌وآله‌وسلم</w:t>
      </w:r>
      <w:r>
        <w:rPr>
          <w:rtl/>
          <w:lang w:bidi="fa-IR"/>
        </w:rPr>
        <w:t xml:space="preserve"> كه نمى خواست خط يكى را بر ديگرى ترجيح دهد فرمود: هر دو آنها خوب است</w:t>
      </w:r>
      <w:r w:rsidR="008A4E6E">
        <w:rPr>
          <w:rtl/>
          <w:lang w:bidi="fa-IR"/>
        </w:rPr>
        <w:t xml:space="preserve">. </w:t>
      </w:r>
      <w:r>
        <w:rPr>
          <w:rtl/>
          <w:lang w:bidi="fa-IR"/>
        </w:rPr>
        <w:t>عرض</w:t>
      </w:r>
      <w:r w:rsidR="00251781">
        <w:rPr>
          <w:rtl/>
          <w:lang w:bidi="fa-IR"/>
        </w:rPr>
        <w:t xml:space="preserve"> </w:t>
      </w:r>
      <w:r>
        <w:rPr>
          <w:rtl/>
          <w:lang w:bidi="fa-IR"/>
        </w:rPr>
        <w:t xml:space="preserve">كردند: يا رسول الله </w:t>
      </w:r>
      <w:r w:rsidR="00F33EFF" w:rsidRPr="00F33EFF">
        <w:rPr>
          <w:rStyle w:val="libAlaemChar"/>
          <w:rtl/>
        </w:rPr>
        <w:t>صلى‌الله‌عليه‌وآله‌وسلم</w:t>
      </w:r>
      <w:r>
        <w:rPr>
          <w:rtl/>
          <w:lang w:bidi="fa-IR"/>
        </w:rPr>
        <w:t xml:space="preserve"> كدام بهتر است</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فرمود: عزيزان من مى دانيد كه من امى هستم يعنى هرگز مكتب نرفته و الفبا ننوشته ام و من حتى وحى الهى را هم خودم نمى نويسم خطشناسى كار كسى است كه خود نويسنده باشد</w:t>
      </w:r>
      <w:r w:rsidR="008A4E6E">
        <w:rPr>
          <w:rtl/>
          <w:lang w:bidi="fa-IR"/>
        </w:rPr>
        <w:t xml:space="preserve">. </w:t>
      </w:r>
      <w:r>
        <w:rPr>
          <w:rtl/>
          <w:lang w:bidi="fa-IR"/>
        </w:rPr>
        <w:t>خوب است اين را از پدرتان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بپرسيد كه خط نويس و كاتب وحى الهى است</w:t>
      </w:r>
      <w:r w:rsidR="008A4E6E">
        <w:rPr>
          <w:rtl/>
          <w:lang w:bidi="fa-IR"/>
        </w:rPr>
        <w:t xml:space="preserve">. </w:t>
      </w:r>
      <w:r>
        <w:rPr>
          <w:rtl/>
          <w:lang w:bidi="fa-IR"/>
        </w:rPr>
        <w:t xml:space="preserve">آنها خدمت پدر رسيدند و پس از نشان دادن خطها </w:t>
      </w:r>
      <w:r w:rsidR="00E501E0">
        <w:rPr>
          <w:rtl/>
          <w:lang w:bidi="fa-IR"/>
        </w:rPr>
        <w:t>سئوال</w:t>
      </w:r>
      <w:r>
        <w:rPr>
          <w:rtl/>
          <w:lang w:bidi="fa-IR"/>
        </w:rPr>
        <w:t xml:space="preserve"> كردند</w:t>
      </w:r>
      <w:r w:rsidR="008A4E6E">
        <w:rPr>
          <w:rtl/>
          <w:lang w:bidi="fa-IR"/>
        </w:rPr>
        <w:t xml:space="preserve">، </w:t>
      </w:r>
      <w:r>
        <w:rPr>
          <w:rtl/>
          <w:lang w:bidi="fa-IR"/>
        </w:rPr>
        <w:t>پدر كداميك از اين خطها بهتر است</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هر دو آنها خوب است</w:t>
      </w:r>
      <w:r w:rsidR="008A4E6E">
        <w:rPr>
          <w:rtl/>
          <w:lang w:bidi="fa-IR"/>
        </w:rPr>
        <w:t xml:space="preserve">، </w:t>
      </w:r>
      <w:r>
        <w:rPr>
          <w:rtl/>
          <w:lang w:bidi="fa-IR"/>
        </w:rPr>
        <w:t>هم خوانا و هم زيباست</w:t>
      </w:r>
      <w:r w:rsidR="008A4E6E">
        <w:rPr>
          <w:rtl/>
          <w:lang w:bidi="fa-IR"/>
        </w:rPr>
        <w:t xml:space="preserve">. </w:t>
      </w:r>
      <w:r>
        <w:rPr>
          <w:rtl/>
          <w:lang w:bidi="fa-IR"/>
        </w:rPr>
        <w:t>گفتند: نه</w:t>
      </w:r>
      <w:r w:rsidR="008A4E6E">
        <w:rPr>
          <w:rtl/>
          <w:lang w:bidi="fa-IR"/>
        </w:rPr>
        <w:t xml:space="preserve">، </w:t>
      </w:r>
      <w:r>
        <w:rPr>
          <w:rtl/>
          <w:lang w:bidi="fa-IR"/>
        </w:rPr>
        <w:t>كدام بهتر است</w:t>
      </w:r>
      <w:r w:rsidR="008A4E6E">
        <w:rPr>
          <w:rtl/>
          <w:lang w:bidi="fa-IR"/>
        </w:rPr>
        <w:t>؟</w:t>
      </w:r>
      <w:r>
        <w:rPr>
          <w:rtl/>
          <w:lang w:bidi="fa-IR"/>
        </w:rPr>
        <w:t xml:space="preserve"> حضرت فرمود: خوب اگر شما مكتب مى رفتيد حق اين بود كه اين را از استادتان بپرسيد اما شما خود آموخته ايد و هنوز هم خردساليد</w:t>
      </w:r>
      <w:r w:rsidR="008A4E6E">
        <w:rPr>
          <w:rtl/>
          <w:lang w:bidi="fa-IR"/>
        </w:rPr>
        <w:t xml:space="preserve">، </w:t>
      </w:r>
      <w:r>
        <w:rPr>
          <w:rtl/>
          <w:lang w:bidi="fa-IR"/>
        </w:rPr>
        <w:t xml:space="preserve">به كارهاى كودكان هم مادران بيشتر مى رسند قضاوت مادرتان زهرا </w:t>
      </w:r>
      <w:r w:rsidR="0093333D" w:rsidRPr="0093333D">
        <w:rPr>
          <w:rStyle w:val="libAlaemChar"/>
          <w:rtl/>
        </w:rPr>
        <w:t>عليها‌السلام</w:t>
      </w:r>
      <w:r>
        <w:rPr>
          <w:rtl/>
          <w:lang w:bidi="fa-IR"/>
        </w:rPr>
        <w:t xml:space="preserve"> هم درست مانند من است من در اين خطها هيچ عيبى نمى بينم ولى بهتر است كه از مادرتان بپرسيد</w:t>
      </w:r>
      <w:r w:rsidR="008A4E6E">
        <w:rPr>
          <w:rtl/>
          <w:lang w:bidi="fa-IR"/>
        </w:rPr>
        <w:t xml:space="preserve">، </w:t>
      </w:r>
      <w:r>
        <w:rPr>
          <w:rtl/>
          <w:lang w:bidi="fa-IR"/>
        </w:rPr>
        <w:t>هر چه او بگويد من هم همان را مى پسندم</w:t>
      </w:r>
      <w:r w:rsidR="008A4E6E">
        <w:rPr>
          <w:rtl/>
          <w:lang w:bidi="fa-IR"/>
        </w:rPr>
        <w:t xml:space="preserve">، </w:t>
      </w:r>
      <w:r>
        <w:rPr>
          <w:rtl/>
          <w:lang w:bidi="fa-IR"/>
        </w:rPr>
        <w:t>اگر در خانه مطلب روشن نشد آن وقت شورايى از اصحاب تشكيل مى دهيم و حكميت را به ايشان وا مى گذاريم</w:t>
      </w:r>
      <w:r w:rsidR="008A4E6E">
        <w:rPr>
          <w:rtl/>
          <w:lang w:bidi="fa-IR"/>
        </w:rPr>
        <w:t xml:space="preserve">. </w:t>
      </w:r>
      <w:r>
        <w:rPr>
          <w:rtl/>
          <w:lang w:bidi="fa-IR"/>
        </w:rPr>
        <w:t>حسنين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گفتند: فرمايش شما صحيح است</w:t>
      </w:r>
      <w:r w:rsidR="008A4E6E">
        <w:rPr>
          <w:rtl/>
          <w:lang w:bidi="fa-IR"/>
        </w:rPr>
        <w:t xml:space="preserve">. </w:t>
      </w:r>
      <w:r>
        <w:rPr>
          <w:rtl/>
          <w:lang w:bidi="fa-IR"/>
        </w:rPr>
        <w:t>لذا خدمت مادر رسيدند و همان پرسش را كردند</w:t>
      </w:r>
      <w:r w:rsidR="008A4E6E">
        <w:rPr>
          <w:rtl/>
          <w:lang w:bidi="fa-IR"/>
        </w:rPr>
        <w:t xml:space="preserve">. </w:t>
      </w:r>
      <w:r>
        <w:rPr>
          <w:rtl/>
          <w:lang w:bidi="fa-IR"/>
        </w:rPr>
        <w:t xml:space="preserve">حضرت زهرا </w:t>
      </w:r>
      <w:r w:rsidR="0093333D" w:rsidRPr="0093333D">
        <w:rPr>
          <w:rStyle w:val="libAlaemChar"/>
          <w:rtl/>
        </w:rPr>
        <w:t>عليها‌السلام</w:t>
      </w:r>
      <w:r>
        <w:rPr>
          <w:rtl/>
          <w:lang w:bidi="fa-IR"/>
        </w:rPr>
        <w:t xml:space="preserve"> فرمود: هر دو را خوب مى بينم</w:t>
      </w:r>
      <w:r w:rsidR="008A4E6E">
        <w:rPr>
          <w:rtl/>
          <w:lang w:bidi="fa-IR"/>
        </w:rPr>
        <w:t xml:space="preserve">. </w:t>
      </w:r>
      <w:r>
        <w:rPr>
          <w:rtl/>
          <w:lang w:bidi="fa-IR"/>
        </w:rPr>
        <w:t>تفاوت گذاشتن ميان آنها خيلى مشكل است</w:t>
      </w:r>
      <w:r w:rsidR="008A4E6E">
        <w:rPr>
          <w:rtl/>
          <w:lang w:bidi="fa-IR"/>
        </w:rPr>
        <w:t xml:space="preserve">... </w:t>
      </w:r>
      <w:r>
        <w:rPr>
          <w:rtl/>
          <w:lang w:bidi="fa-IR"/>
        </w:rPr>
        <w:t>اصلا بهتر است يك كار ديگرى بكنيم</w:t>
      </w:r>
      <w:r w:rsidR="008A4E6E">
        <w:rPr>
          <w:rtl/>
          <w:lang w:bidi="fa-IR"/>
        </w:rPr>
        <w:t>؟</w:t>
      </w:r>
      <w:r>
        <w:rPr>
          <w:rtl/>
          <w:lang w:bidi="fa-IR"/>
        </w:rPr>
        <w:t xml:space="preserve"> عرض كردند چه كنيم</w:t>
      </w:r>
      <w:r w:rsidR="008A4E6E">
        <w:rPr>
          <w:rtl/>
          <w:lang w:bidi="fa-IR"/>
        </w:rPr>
        <w:t>؟</w:t>
      </w:r>
      <w:r>
        <w:rPr>
          <w:rtl/>
          <w:lang w:bidi="fa-IR"/>
        </w:rPr>
        <w:t xml:space="preserve"> حضرت فاطمه </w:t>
      </w:r>
      <w:r w:rsidR="0093333D" w:rsidRPr="0093333D">
        <w:rPr>
          <w:rStyle w:val="libAlaemChar"/>
          <w:rtl/>
        </w:rPr>
        <w:t>عليها‌السلام</w:t>
      </w:r>
      <w:r>
        <w:rPr>
          <w:rtl/>
          <w:lang w:bidi="fa-IR"/>
        </w:rPr>
        <w:t xml:space="preserve"> گردنبدى از استخوان عاج داشت كه داراى هفت دانه بود</w:t>
      </w:r>
      <w:r w:rsidR="008A4E6E">
        <w:rPr>
          <w:rtl/>
          <w:lang w:bidi="fa-IR"/>
        </w:rPr>
        <w:t xml:space="preserve">. </w:t>
      </w:r>
      <w:r>
        <w:rPr>
          <w:rtl/>
          <w:lang w:bidi="fa-IR"/>
        </w:rPr>
        <w:t xml:space="preserve">فرمود: </w:t>
      </w:r>
      <w:r>
        <w:rPr>
          <w:rtl/>
          <w:lang w:bidi="fa-IR"/>
        </w:rPr>
        <w:lastRenderedPageBreak/>
        <w:t>اين دانه ها را روى زمين مى ريزم هر كدام دانه هاى بيشترى جمع كرد خطش را بهتر حساب مى كنيم</w:t>
      </w:r>
      <w:r w:rsidR="008A4E6E">
        <w:rPr>
          <w:rtl/>
          <w:lang w:bidi="fa-IR"/>
        </w:rPr>
        <w:t xml:space="preserve">. </w:t>
      </w:r>
      <w:r>
        <w:rPr>
          <w:rtl/>
          <w:lang w:bidi="fa-IR"/>
        </w:rPr>
        <w:t>گفتند: خوب است</w:t>
      </w:r>
      <w:r w:rsidR="008A4E6E">
        <w:rPr>
          <w:rtl/>
          <w:lang w:bidi="fa-IR"/>
        </w:rPr>
        <w:t xml:space="preserve">، </w:t>
      </w:r>
      <w:r>
        <w:rPr>
          <w:rtl/>
          <w:lang w:bidi="fa-IR"/>
        </w:rPr>
        <w:t>اگر چه كار قرعه كشى است و خطشناسى نيست</w:t>
      </w:r>
      <w:r w:rsidR="008A4E6E">
        <w:rPr>
          <w:rtl/>
          <w:lang w:bidi="fa-IR"/>
        </w:rPr>
        <w:t xml:space="preserve">، </w:t>
      </w:r>
      <w:r>
        <w:rPr>
          <w:rtl/>
          <w:lang w:bidi="fa-IR"/>
        </w:rPr>
        <w:t>ولى خوب است</w:t>
      </w:r>
      <w:r w:rsidR="008A4E6E">
        <w:rPr>
          <w:rtl/>
          <w:lang w:bidi="fa-IR"/>
        </w:rPr>
        <w:t xml:space="preserve">. </w:t>
      </w:r>
      <w:r>
        <w:rPr>
          <w:rtl/>
          <w:lang w:bidi="fa-IR"/>
        </w:rPr>
        <w:t>آن وقت حضرت دانه ها را بر زمين ريخت و حسنين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دويدند و هر كدام سه دانه برداشتند اما دانه آخرى نصف شده بود و به هر كدام يك نصفه رسيد و نتيجه مساوى بود و هر دو راضى شدند</w:t>
      </w:r>
      <w:r w:rsidR="003107DD">
        <w:rPr>
          <w:rtl/>
          <w:lang w:bidi="fa-IR"/>
        </w:rPr>
        <w:t xml:space="preserve"> (</w:t>
      </w:r>
      <w:r>
        <w:rPr>
          <w:rtl/>
          <w:lang w:bidi="fa-IR"/>
        </w:rPr>
        <w:t xml:space="preserve">در نقلى ديگر جبرئيل دانه هفتمى را به فرمان الهى به دو نيم كرد) </w:t>
      </w:r>
      <w:r w:rsidR="003107DD" w:rsidRPr="00F374DD">
        <w:rPr>
          <w:rStyle w:val="libFootnotenumChar"/>
          <w:rtl/>
          <w:lang w:bidi="fa-IR"/>
        </w:rPr>
        <w:t>(</w:t>
      </w:r>
      <w:r w:rsidRPr="00F374DD">
        <w:rPr>
          <w:rStyle w:val="libFootnotenumChar"/>
          <w:rtl/>
        </w:rPr>
        <w:t>196)</w:t>
      </w:r>
    </w:p>
    <w:p w:rsidR="00DF7947" w:rsidRDefault="00DF7947" w:rsidP="0012300F">
      <w:pPr>
        <w:pStyle w:val="Heading2"/>
        <w:rPr>
          <w:rtl/>
          <w:lang w:bidi="fa-IR"/>
        </w:rPr>
      </w:pPr>
      <w:bookmarkStart w:id="162" w:name="_Toc386585238"/>
      <w:r>
        <w:rPr>
          <w:rtl/>
          <w:lang w:bidi="fa-IR"/>
        </w:rPr>
        <w:t>160- شاءن نزول سوره هل اتى</w:t>
      </w:r>
      <w:bookmarkEnd w:id="162"/>
    </w:p>
    <w:p w:rsidR="001A0533" w:rsidRDefault="00DF7947" w:rsidP="00DF7947">
      <w:pPr>
        <w:pStyle w:val="libNormal"/>
        <w:rPr>
          <w:rtl/>
          <w:lang w:bidi="fa-IR"/>
        </w:rPr>
      </w:pPr>
      <w:r>
        <w:rPr>
          <w:rtl/>
          <w:lang w:bidi="fa-IR"/>
        </w:rPr>
        <w:t>بِسْمِ اللّهِ الْرَّحْمنِ الْرَّحيمْ</w:t>
      </w:r>
    </w:p>
    <w:p w:rsidR="00DF7947" w:rsidRDefault="008A4E6E" w:rsidP="00DF7947">
      <w:pPr>
        <w:pStyle w:val="libNormal"/>
        <w:rPr>
          <w:rtl/>
          <w:lang w:bidi="fa-IR"/>
        </w:rPr>
      </w:pPr>
      <w:r>
        <w:rPr>
          <w:rtl/>
          <w:lang w:bidi="fa-IR"/>
        </w:rPr>
        <w:t xml:space="preserve">... </w:t>
      </w:r>
      <w:r w:rsidR="00DF7947">
        <w:rPr>
          <w:rtl/>
          <w:lang w:bidi="fa-IR"/>
        </w:rPr>
        <w:t>و روز بيست و پنجم از ماه ذى الحجه خداوند بواسطه نزول سوره هل اتى از صدقه اهل بيت</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قدردانى فرمود</w:t>
      </w:r>
      <w:r>
        <w:rPr>
          <w:rtl/>
          <w:lang w:bidi="fa-IR"/>
        </w:rPr>
        <w:t xml:space="preserve">، </w:t>
      </w:r>
      <w:r w:rsidR="00DF7947">
        <w:rPr>
          <w:rtl/>
          <w:lang w:bidi="fa-IR"/>
        </w:rPr>
        <w:t>و هديه شان را در راه خدا پذيرفت و وصف و مدح و ثناى آنها را در كتابش فرو فرستاد</w:t>
      </w:r>
      <w:r>
        <w:rPr>
          <w:rtl/>
          <w:lang w:bidi="fa-IR"/>
        </w:rPr>
        <w:t xml:space="preserve">. </w:t>
      </w:r>
      <w:r w:rsidR="00DF7947">
        <w:rPr>
          <w:rtl/>
          <w:lang w:bidi="fa-IR"/>
        </w:rPr>
        <w:t>شرح اين ماجرا چنين است كه حسنين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بيمار شدند و جد ايشان و عموم مردم به عيادتشان آمدند</w:t>
      </w:r>
      <w:r>
        <w:rPr>
          <w:rtl/>
          <w:lang w:bidi="fa-IR"/>
        </w:rPr>
        <w:t xml:space="preserve">. </w:t>
      </w:r>
      <w:r w:rsidR="00DF7947">
        <w:rPr>
          <w:rtl/>
          <w:lang w:bidi="fa-IR"/>
        </w:rPr>
        <w:t xml:space="preserve">پيامبر </w:t>
      </w:r>
      <w:r w:rsidR="00F33EFF" w:rsidRPr="00F33EFF">
        <w:rPr>
          <w:rStyle w:val="libAlaemChar"/>
          <w:rtl/>
        </w:rPr>
        <w:t>صلى‌الله‌عليه‌وآله‌وسلم</w:t>
      </w:r>
      <w:r w:rsidR="00DF7947">
        <w:rPr>
          <w:rtl/>
          <w:lang w:bidi="fa-IR"/>
        </w:rPr>
        <w:t xml:space="preserve"> از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پرسيد: اى ابوالحسن چرا براى فرزندانت نذرى نمى كنى</w:t>
      </w:r>
      <w:r>
        <w:rPr>
          <w:rtl/>
          <w:lang w:bidi="fa-IR"/>
        </w:rPr>
        <w:t xml:space="preserve">، </w:t>
      </w:r>
      <w:r w:rsidR="00DF7947">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جواب داد: نذر مى كنم كه اگر فرزندانم از اين بيمارى شفا يافتند به عنوان شكرگزارى از خداوند عز و جل سه روز را روزه بگيرم</w:t>
      </w:r>
      <w:r>
        <w:rPr>
          <w:rtl/>
          <w:lang w:bidi="fa-IR"/>
        </w:rPr>
        <w:t xml:space="preserve">. </w:t>
      </w:r>
      <w:r w:rsidR="00DF7947">
        <w:rPr>
          <w:rtl/>
          <w:lang w:bidi="fa-IR"/>
        </w:rPr>
        <w:t xml:space="preserve">فاطمه </w:t>
      </w:r>
      <w:r w:rsidR="0093333D" w:rsidRPr="0093333D">
        <w:rPr>
          <w:rStyle w:val="libAlaemChar"/>
          <w:rtl/>
        </w:rPr>
        <w:t>عليها‌السلام</w:t>
      </w:r>
      <w:r w:rsidR="00DF7947">
        <w:rPr>
          <w:rtl/>
          <w:lang w:bidi="fa-IR"/>
        </w:rPr>
        <w:t xml:space="preserve"> و فضه خدمتكار آنها نيز همين نذر را كردند امام حسن و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 xml:space="preserve">وقتى شفا يافتند كه هيچ چيز در خانه آل محمد </w:t>
      </w:r>
      <w:r w:rsidR="00F33EFF" w:rsidRPr="00F33EFF">
        <w:rPr>
          <w:rStyle w:val="libAlaemChar"/>
          <w:rtl/>
        </w:rPr>
        <w:t>صلى‌الله‌عليه‌وآله‌وسلم</w:t>
      </w:r>
      <w:r w:rsidR="00DF7947">
        <w:rPr>
          <w:rtl/>
          <w:lang w:bidi="fa-IR"/>
        </w:rPr>
        <w:t xml:space="preserve"> نبود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كسى را پيش شمعون خيبرى فرستاد تا از او سه پيمانه جو قرض كند و در بعضى روايتها چنين آمده است كه</w:t>
      </w:r>
      <w:r w:rsidR="00137D68">
        <w:rPr>
          <w:rtl/>
          <w:lang w:bidi="fa-IR"/>
        </w:rPr>
        <w:t>:</w:t>
      </w:r>
      <w:r w:rsidR="00DF7947">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كسى را پيش همسايه يهودى اش كه پشم ريس بود و او را شمعون صدا مى كردند فرستاد</w:t>
      </w:r>
      <w:r>
        <w:rPr>
          <w:rtl/>
          <w:lang w:bidi="fa-IR"/>
        </w:rPr>
        <w:t xml:space="preserve">، </w:t>
      </w:r>
      <w:r w:rsidR="00DF7947">
        <w:rPr>
          <w:rtl/>
          <w:lang w:bidi="fa-IR"/>
        </w:rPr>
        <w:t xml:space="preserve">تا از او بپرسد آيا پشمى دارد كه بدهند فاطمه </w:t>
      </w:r>
      <w:r w:rsidR="0093333D" w:rsidRPr="0093333D">
        <w:rPr>
          <w:rStyle w:val="libAlaemChar"/>
          <w:rtl/>
        </w:rPr>
        <w:t>عليها‌السلام</w:t>
      </w:r>
      <w:r w:rsidR="00DF7947">
        <w:rPr>
          <w:rtl/>
          <w:lang w:bidi="fa-IR"/>
        </w:rPr>
        <w:t xml:space="preserve"> دختر محمد </w:t>
      </w:r>
      <w:r w:rsidR="00F33EFF" w:rsidRPr="00F33EFF">
        <w:rPr>
          <w:rStyle w:val="libAlaemChar"/>
          <w:rtl/>
        </w:rPr>
        <w:t>صلى‌الله‌عليه‌وآله‌وسلم</w:t>
      </w:r>
      <w:r w:rsidR="00DF7947">
        <w:rPr>
          <w:rtl/>
          <w:lang w:bidi="fa-IR"/>
        </w:rPr>
        <w:t xml:space="preserve"> آنرا بريسد و در مقابل سه پيمانه جو مزد بگيرد يا نه</w:t>
      </w:r>
      <w:r>
        <w:rPr>
          <w:rtl/>
          <w:lang w:bidi="fa-IR"/>
        </w:rPr>
        <w:t>؟</w:t>
      </w:r>
      <w:r w:rsidR="00DF7947">
        <w:rPr>
          <w:rtl/>
          <w:lang w:bidi="fa-IR"/>
        </w:rPr>
        <w:t xml:space="preserve"> آن يهودى پذيرفت</w:t>
      </w:r>
      <w:r>
        <w:rPr>
          <w:rtl/>
          <w:lang w:bidi="fa-IR"/>
        </w:rPr>
        <w:t xml:space="preserve">، </w:t>
      </w:r>
      <w:r w:rsidR="00DF7947">
        <w:rPr>
          <w:rtl/>
          <w:lang w:bidi="fa-IR"/>
        </w:rPr>
        <w:t xml:space="preserve">و پشم و جو را پيش فاطمه </w:t>
      </w:r>
      <w:r w:rsidR="0093333D" w:rsidRPr="0093333D">
        <w:rPr>
          <w:rStyle w:val="libAlaemChar"/>
          <w:rtl/>
        </w:rPr>
        <w:lastRenderedPageBreak/>
        <w:t>عليها‌السلام</w:t>
      </w:r>
      <w:r w:rsidR="00DF7947">
        <w:rPr>
          <w:rtl/>
          <w:lang w:bidi="fa-IR"/>
        </w:rPr>
        <w:t xml:space="preserve"> آورد</w:t>
      </w:r>
      <w:r>
        <w:rPr>
          <w:rtl/>
          <w:lang w:bidi="fa-IR"/>
        </w:rPr>
        <w:t xml:space="preserve">. </w:t>
      </w:r>
      <w:r w:rsidR="00DF7947">
        <w:rPr>
          <w:rtl/>
          <w:lang w:bidi="fa-IR"/>
        </w:rPr>
        <w:t xml:space="preserve">گفته اند: فاطمه </w:t>
      </w:r>
      <w:r w:rsidR="0093333D" w:rsidRPr="0093333D">
        <w:rPr>
          <w:rStyle w:val="libAlaemChar"/>
          <w:rtl/>
        </w:rPr>
        <w:t>عليها‌السلام</w:t>
      </w:r>
      <w:r w:rsidR="00DF7947">
        <w:rPr>
          <w:rtl/>
          <w:lang w:bidi="fa-IR"/>
        </w:rPr>
        <w:t xml:space="preserve"> از جا برخاست و جو را آسيا كرد و پنج گرده نان باى هر يك از اهل خانه تهيه كرد</w:t>
      </w:r>
      <w:r>
        <w:rPr>
          <w:rtl/>
          <w:lang w:bidi="fa-IR"/>
        </w:rPr>
        <w:t xml:space="preserve">. </w:t>
      </w:r>
      <w:r w:rsidR="00DF7947">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 xml:space="preserve">هم نماز مغرب را با پيامبر </w:t>
      </w:r>
      <w:r w:rsidR="00F33EFF" w:rsidRPr="00F33EFF">
        <w:rPr>
          <w:rStyle w:val="libAlaemChar"/>
          <w:rtl/>
        </w:rPr>
        <w:t>صلى‌الله‌عليه‌وآله‌وسلم</w:t>
      </w:r>
      <w:r w:rsidR="00DF7947">
        <w:rPr>
          <w:rtl/>
          <w:lang w:bidi="fa-IR"/>
        </w:rPr>
        <w:t xml:space="preserve"> برگزار كرد و به منزل آمد</w:t>
      </w:r>
      <w:r>
        <w:rPr>
          <w:rtl/>
          <w:lang w:bidi="fa-IR"/>
        </w:rPr>
        <w:t xml:space="preserve">، </w:t>
      </w:r>
      <w:r w:rsidR="00DF7947">
        <w:rPr>
          <w:rtl/>
          <w:lang w:bidi="fa-IR"/>
        </w:rPr>
        <w:t>وقتى كه غذا را پيش روى آن حضرت گذاشتند درمانده اى بر آستانه در ظاهر شد و اظهار داشت</w:t>
      </w:r>
      <w:r w:rsidR="00137D68">
        <w:rPr>
          <w:rtl/>
          <w:lang w:bidi="fa-IR"/>
        </w:rPr>
        <w:t>:</w:t>
      </w:r>
      <w:r w:rsidR="00DF7947">
        <w:rPr>
          <w:rtl/>
          <w:lang w:bidi="fa-IR"/>
        </w:rPr>
        <w:t xml:space="preserve"> سلام بر شما اهلبيت محمد </w:t>
      </w:r>
      <w:r w:rsidR="00F33EFF" w:rsidRPr="00F33EFF">
        <w:rPr>
          <w:rStyle w:val="libAlaemChar"/>
          <w:rtl/>
        </w:rPr>
        <w:t>صلى‌الله‌عليه‌وآله‌وسلم</w:t>
      </w:r>
      <w:r w:rsidR="00DF7947">
        <w:rPr>
          <w:rtl/>
          <w:lang w:bidi="fa-IR"/>
        </w:rPr>
        <w:t xml:space="preserve"> درماندهاى از درماندگان مسلمانم غذايى به من بدهيد تا خدا از غذاهاى بهشتى نصيبتان كند</w:t>
      </w:r>
      <w:r>
        <w:rPr>
          <w:rtl/>
          <w:lang w:bidi="fa-IR"/>
        </w:rPr>
        <w:t xml:space="preserve">. </w:t>
      </w:r>
      <w:r w:rsidR="00DF7947">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اين صدا را شنيد فرمان داد گرده هاى نان را به او بدهند آنگاه شب و روز را صبر كردند و جز آب چيزى نخوردند وقتى روز دوم</w:t>
      </w:r>
      <w:r>
        <w:rPr>
          <w:rtl/>
          <w:lang w:bidi="fa-IR"/>
        </w:rPr>
        <w:t xml:space="preserve">، </w:t>
      </w:r>
      <w:r w:rsidR="00DF7947">
        <w:rPr>
          <w:rtl/>
          <w:lang w:bidi="fa-IR"/>
        </w:rPr>
        <w:t xml:space="preserve">شد فاطمه </w:t>
      </w:r>
      <w:r w:rsidR="0093333D" w:rsidRPr="0093333D">
        <w:rPr>
          <w:rStyle w:val="libAlaemChar"/>
          <w:rtl/>
        </w:rPr>
        <w:t>عليها‌السلام</w:t>
      </w:r>
      <w:r>
        <w:rPr>
          <w:rtl/>
          <w:lang w:bidi="fa-IR"/>
        </w:rPr>
        <w:t xml:space="preserve">، </w:t>
      </w:r>
      <w:r w:rsidR="00DF7947">
        <w:rPr>
          <w:rtl/>
          <w:lang w:bidi="fa-IR"/>
        </w:rPr>
        <w:t>برخاست و جو را آسياب كرد و نان پخت</w:t>
      </w:r>
      <w:r>
        <w:rPr>
          <w:rtl/>
          <w:lang w:bidi="fa-IR"/>
        </w:rPr>
        <w:t xml:space="preserve">، </w:t>
      </w:r>
      <w:r w:rsidR="00DF7947">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 xml:space="preserve">با پيامبر </w:t>
      </w:r>
      <w:r w:rsidR="00F33EFF" w:rsidRPr="00F33EFF">
        <w:rPr>
          <w:rStyle w:val="libAlaemChar"/>
          <w:rtl/>
        </w:rPr>
        <w:t>صلى‌الله‌عليه‌وآله‌وسلم</w:t>
      </w:r>
      <w:r w:rsidR="00DF7947">
        <w:rPr>
          <w:rtl/>
          <w:lang w:bidi="fa-IR"/>
        </w:rPr>
        <w:t xml:space="preserve"> نماز مغرب را گزارد و به منزل بازگشت مجددا وقتى غذا را پيش روى حضرتش گذاشتند يتيمى بر آستانه در ظاهر شد</w:t>
      </w:r>
      <w:r>
        <w:rPr>
          <w:rtl/>
          <w:lang w:bidi="fa-IR"/>
        </w:rPr>
        <w:t xml:space="preserve">، </w:t>
      </w:r>
      <w:r w:rsidR="00DF7947">
        <w:rPr>
          <w:rtl/>
          <w:lang w:bidi="fa-IR"/>
        </w:rPr>
        <w:t>و گفت</w:t>
      </w:r>
      <w:r w:rsidR="00137D68">
        <w:rPr>
          <w:rtl/>
          <w:lang w:bidi="fa-IR"/>
        </w:rPr>
        <w:t>:</w:t>
      </w:r>
      <w:r w:rsidR="00DF7947">
        <w:rPr>
          <w:rtl/>
          <w:lang w:bidi="fa-IR"/>
        </w:rPr>
        <w:t xml:space="preserve"> سلام بر شما اهل بيت محمد </w:t>
      </w:r>
      <w:r w:rsidR="00F33EFF" w:rsidRPr="00F33EFF">
        <w:rPr>
          <w:rStyle w:val="libAlaemChar"/>
          <w:rtl/>
        </w:rPr>
        <w:t>صلى‌الله‌عليه‌وآله‌وسلم</w:t>
      </w:r>
      <w:r w:rsidR="00DF7947">
        <w:rPr>
          <w:rtl/>
          <w:lang w:bidi="fa-IR"/>
        </w:rPr>
        <w:t xml:space="preserve"> يتيمى هستم از مهاجر زاده ها كه پدرم در روز عقبه به شهادت رسيده است غذايى به من بدهيد تا خدا از غذاهاى بهشتى نصيب شما بكند</w:t>
      </w:r>
      <w:r>
        <w:rPr>
          <w:rtl/>
          <w:lang w:bidi="fa-IR"/>
        </w:rPr>
        <w:t xml:space="preserve">، </w:t>
      </w:r>
      <w:r w:rsidR="00DF7947">
        <w:rPr>
          <w:rtl/>
          <w:lang w:bidi="fa-IR"/>
        </w:rPr>
        <w:t xml:space="preserve">همانند شب قبل همگى غذا را به آن يتيم دادند روز سوم نيز فاطمه زهرا </w:t>
      </w:r>
      <w:r w:rsidR="0093333D" w:rsidRPr="0093333D">
        <w:rPr>
          <w:rStyle w:val="libAlaemChar"/>
          <w:rtl/>
        </w:rPr>
        <w:t>عليها‌السلام</w:t>
      </w:r>
      <w:r w:rsidR="00DF7947">
        <w:rPr>
          <w:rtl/>
          <w:lang w:bidi="fa-IR"/>
        </w:rPr>
        <w:t xml:space="preserve"> پيمانه سوم جو را آسياب كرد</w:t>
      </w:r>
      <w:r>
        <w:rPr>
          <w:rtl/>
          <w:lang w:bidi="fa-IR"/>
        </w:rPr>
        <w:t xml:space="preserve">، </w:t>
      </w:r>
      <w:r w:rsidR="00DF7947">
        <w:rPr>
          <w:rtl/>
          <w:lang w:bidi="fa-IR"/>
        </w:rPr>
        <w:t>و نان را آماده كرد شب هنگام موقعه افطار ناگهان اسيرى بر آستانه در ايستاد و گفت</w:t>
      </w:r>
      <w:r w:rsidR="00137D68">
        <w:rPr>
          <w:rtl/>
          <w:lang w:bidi="fa-IR"/>
        </w:rPr>
        <w:t>:</w:t>
      </w:r>
      <w:r w:rsidR="00DF7947">
        <w:rPr>
          <w:rtl/>
          <w:lang w:bidi="fa-IR"/>
        </w:rPr>
        <w:t xml:space="preserve"> سلام بر شما اهلبيت محمد </w:t>
      </w:r>
      <w:r w:rsidR="00F33EFF" w:rsidRPr="00F33EFF">
        <w:rPr>
          <w:rStyle w:val="libAlaemChar"/>
          <w:rtl/>
        </w:rPr>
        <w:t>صلى‌الله‌عليه‌وآله‌وسلم</w:t>
      </w:r>
      <w:r w:rsidR="00DF7947">
        <w:rPr>
          <w:rtl/>
          <w:lang w:bidi="fa-IR"/>
        </w:rPr>
        <w:t xml:space="preserve"> آيا ما را اسير مى كنيد و آن وقت غذايى بما نمى دهيد؟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فرمان داد</w:t>
      </w:r>
      <w:r>
        <w:rPr>
          <w:rtl/>
          <w:lang w:bidi="fa-IR"/>
        </w:rPr>
        <w:t xml:space="preserve">، </w:t>
      </w:r>
      <w:r w:rsidR="00DF7947">
        <w:rPr>
          <w:rtl/>
          <w:lang w:bidi="fa-IR"/>
        </w:rPr>
        <w:t>غذاى آن شب را هم به او بدهند لذا آنها سه شبانه روز جز آب هيچ نخوردند</w:t>
      </w:r>
      <w:r>
        <w:rPr>
          <w:rtl/>
          <w:lang w:bidi="fa-IR"/>
        </w:rPr>
        <w:t xml:space="preserve">، </w:t>
      </w:r>
      <w:r w:rsidR="00DF7947">
        <w:rPr>
          <w:rtl/>
          <w:lang w:bidi="fa-IR"/>
        </w:rPr>
        <w:t>روز چهارم كه شد نذرشان پايان يافت</w:t>
      </w:r>
      <w:r>
        <w:rPr>
          <w:rtl/>
          <w:lang w:bidi="fa-IR"/>
        </w:rPr>
        <w:t xml:space="preserve">، </w:t>
      </w:r>
      <w:r w:rsidR="00DF7947">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دست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را در دست راستش و دست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 xml:space="preserve">را در دست چپش گرفت و پيش رسول خدا </w:t>
      </w:r>
      <w:r w:rsidR="00F33EFF" w:rsidRPr="00F33EFF">
        <w:rPr>
          <w:rStyle w:val="libAlaemChar"/>
          <w:rtl/>
        </w:rPr>
        <w:t>صلى‌الله‌عليه‌وآله‌وسلم</w:t>
      </w:r>
      <w:r w:rsidR="00DF7947">
        <w:rPr>
          <w:rtl/>
          <w:lang w:bidi="fa-IR"/>
        </w:rPr>
        <w:t xml:space="preserve"> آمدند وقتى پيامبر </w:t>
      </w:r>
      <w:r w:rsidR="00F33EFF" w:rsidRPr="00F33EFF">
        <w:rPr>
          <w:rStyle w:val="libAlaemChar"/>
          <w:rtl/>
        </w:rPr>
        <w:t>صلى‌الله‌عليه‌وآله‌وسلم</w:t>
      </w:r>
      <w:r w:rsidR="00DF7947">
        <w:rPr>
          <w:rtl/>
          <w:lang w:bidi="fa-IR"/>
        </w:rPr>
        <w:t xml:space="preserve"> آنان را چنين ديد رو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كرد و پرسيد</w:t>
      </w:r>
      <w:r>
        <w:rPr>
          <w:rtl/>
          <w:lang w:bidi="fa-IR"/>
        </w:rPr>
        <w:t xml:space="preserve">، </w:t>
      </w:r>
      <w:r w:rsidR="00DF7947">
        <w:rPr>
          <w:rtl/>
          <w:lang w:bidi="fa-IR"/>
        </w:rPr>
        <w:t>اى ابوالحسن چرا شما را در اين وضعيت سخت مى بينم</w:t>
      </w:r>
      <w:r>
        <w:rPr>
          <w:rtl/>
          <w:lang w:bidi="fa-IR"/>
        </w:rPr>
        <w:t>؟</w:t>
      </w:r>
      <w:r w:rsidR="00DF7947">
        <w:rPr>
          <w:rtl/>
          <w:lang w:bidi="fa-IR"/>
        </w:rPr>
        <w:t xml:space="preserve"> بياييد به اطاق فاطمه </w:t>
      </w:r>
      <w:r w:rsidR="0093333D" w:rsidRPr="0093333D">
        <w:rPr>
          <w:rStyle w:val="libAlaemChar"/>
          <w:rtl/>
        </w:rPr>
        <w:t>عليها‌السلام</w:t>
      </w:r>
      <w:r w:rsidR="00DF7947">
        <w:rPr>
          <w:rtl/>
          <w:lang w:bidi="fa-IR"/>
        </w:rPr>
        <w:t xml:space="preserve"> برويم</w:t>
      </w:r>
      <w:r>
        <w:rPr>
          <w:rtl/>
          <w:lang w:bidi="fa-IR"/>
        </w:rPr>
        <w:t xml:space="preserve">. </w:t>
      </w:r>
    </w:p>
    <w:p w:rsidR="001A0533" w:rsidRDefault="00DF7947" w:rsidP="00DF7947">
      <w:pPr>
        <w:pStyle w:val="libNormal"/>
        <w:rPr>
          <w:rtl/>
          <w:lang w:bidi="fa-IR"/>
        </w:rPr>
      </w:pPr>
      <w:r>
        <w:rPr>
          <w:rtl/>
          <w:lang w:bidi="fa-IR"/>
        </w:rPr>
        <w:lastRenderedPageBreak/>
        <w:t>وارد اتاق او شدند ديدند</w:t>
      </w:r>
      <w:r w:rsidR="008A4E6E">
        <w:rPr>
          <w:rtl/>
          <w:lang w:bidi="fa-IR"/>
        </w:rPr>
        <w:t xml:space="preserve">، </w:t>
      </w:r>
      <w:r>
        <w:rPr>
          <w:rtl/>
          <w:lang w:bidi="fa-IR"/>
        </w:rPr>
        <w:t xml:space="preserve">حضرت فاطمه </w:t>
      </w:r>
      <w:r w:rsidR="0093333D" w:rsidRPr="0093333D">
        <w:rPr>
          <w:rStyle w:val="libAlaemChar"/>
          <w:rtl/>
        </w:rPr>
        <w:t>عليها‌السلام</w:t>
      </w:r>
      <w:r>
        <w:rPr>
          <w:rtl/>
          <w:lang w:bidi="fa-IR"/>
        </w:rPr>
        <w:t xml:space="preserve"> در محراب نماز خود ايستاده و از شدت گرسنگى چشمهايش گود افتاده</w:t>
      </w:r>
      <w:r w:rsidR="008A4E6E">
        <w:rPr>
          <w:rtl/>
          <w:lang w:bidi="fa-IR"/>
        </w:rPr>
        <w:t xml:space="preserve">، </w:t>
      </w:r>
      <w:r>
        <w:rPr>
          <w:rtl/>
          <w:lang w:bidi="fa-IR"/>
        </w:rPr>
        <w:t xml:space="preserve">وقتى پيامبر </w:t>
      </w:r>
      <w:r w:rsidR="00F33EFF" w:rsidRPr="00F33EFF">
        <w:rPr>
          <w:rStyle w:val="libAlaemChar"/>
          <w:rtl/>
        </w:rPr>
        <w:t>صلى‌الله‌عليه‌وآله‌وسلم</w:t>
      </w:r>
      <w:r>
        <w:rPr>
          <w:rtl/>
          <w:lang w:bidi="fa-IR"/>
        </w:rPr>
        <w:t xml:space="preserve"> فاطمه زهرا </w:t>
      </w:r>
      <w:r w:rsidR="0093333D" w:rsidRPr="0093333D">
        <w:rPr>
          <w:rStyle w:val="libAlaemChar"/>
          <w:rtl/>
        </w:rPr>
        <w:t>عليها‌السلام</w:t>
      </w:r>
      <w:r>
        <w:rPr>
          <w:rtl/>
          <w:lang w:bidi="fa-IR"/>
        </w:rPr>
        <w:t xml:space="preserve"> را اين گونه ديد فرمود: پناه بر خدا</w:t>
      </w:r>
      <w:r w:rsidR="008A4E6E">
        <w:rPr>
          <w:rtl/>
          <w:lang w:bidi="fa-IR"/>
        </w:rPr>
        <w:t xml:space="preserve">. </w:t>
      </w:r>
      <w:r>
        <w:rPr>
          <w:rtl/>
          <w:lang w:bidi="fa-IR"/>
        </w:rPr>
        <w:t xml:space="preserve">اهل بيت محمد دارند از گرسنگى مى ميرند كه ناگه جبرئيل بر پيامبر نازل شد و فرمود: اى محمد </w:t>
      </w:r>
      <w:r w:rsidR="00F33EFF" w:rsidRPr="00F33EFF">
        <w:rPr>
          <w:rStyle w:val="libAlaemChar"/>
          <w:rtl/>
        </w:rPr>
        <w:t>صلى‌الله‌عليه‌وآله‌وسلم</w:t>
      </w:r>
      <w:r>
        <w:rPr>
          <w:rtl/>
          <w:lang w:bidi="fa-IR"/>
        </w:rPr>
        <w:t xml:space="preserve"> آنچه را كه خداوند نسبت به اهلبيت تو گوارا داشته است بگير</w:t>
      </w:r>
      <w:r w:rsidR="008A4E6E">
        <w:rPr>
          <w:rtl/>
          <w:lang w:bidi="fa-IR"/>
        </w:rPr>
        <w:t xml:space="preserve">. </w:t>
      </w:r>
      <w:r>
        <w:rPr>
          <w:rtl/>
          <w:lang w:bidi="fa-IR"/>
        </w:rPr>
        <w:t>حضرت فرمود: جبرئيل چه چيزى را بگيرم</w:t>
      </w:r>
      <w:r w:rsidR="008A4E6E">
        <w:rPr>
          <w:rtl/>
          <w:lang w:bidi="fa-IR"/>
        </w:rPr>
        <w:t>؟</w:t>
      </w:r>
      <w:r>
        <w:rPr>
          <w:rtl/>
          <w:lang w:bidi="fa-IR"/>
        </w:rPr>
        <w:t xml:space="preserve"> جبرئيل او را به خواندن وا داشت هل اتى على الانسان حين من الدهر</w:t>
      </w:r>
      <w:r w:rsidR="008A4E6E">
        <w:rPr>
          <w:rtl/>
          <w:lang w:bidi="fa-IR"/>
        </w:rPr>
        <w:t>؛</w:t>
      </w:r>
      <w:r>
        <w:rPr>
          <w:rtl/>
          <w:lang w:bidi="fa-IR"/>
        </w:rPr>
        <w:t xml:space="preserve"> تا آنجا كه لا نريد منكم جزاء و لا شكورا تا آخر سوره</w:t>
      </w:r>
      <w:r w:rsidR="008A4E6E">
        <w:rPr>
          <w:rtl/>
          <w:lang w:bidi="fa-IR"/>
        </w:rPr>
        <w:t xml:space="preserve">، </w:t>
      </w:r>
      <w:r>
        <w:rPr>
          <w:rtl/>
          <w:lang w:bidi="fa-IR"/>
        </w:rPr>
        <w:t>و ثعلبى روايت كرده است كه در اين روز غذايى از آسمان برايشان فرود آمد كه تا هفت روز از آن غذا مى خوردند</w:t>
      </w:r>
      <w:r w:rsidR="008A4E6E">
        <w:rPr>
          <w:rtl/>
          <w:lang w:bidi="fa-IR"/>
        </w:rPr>
        <w:t xml:space="preserve">. </w:t>
      </w:r>
      <w:r w:rsidR="003107DD" w:rsidRPr="00F374DD">
        <w:rPr>
          <w:rStyle w:val="libFootnotenumChar"/>
          <w:rtl/>
          <w:lang w:bidi="fa-IR"/>
        </w:rPr>
        <w:t>(</w:t>
      </w:r>
      <w:r w:rsidRPr="00F374DD">
        <w:rPr>
          <w:rStyle w:val="libFootnotenumChar"/>
          <w:rtl/>
        </w:rPr>
        <w:t>197)</w:t>
      </w:r>
    </w:p>
    <w:p w:rsidR="00DF7947" w:rsidRDefault="00DF7947" w:rsidP="0012300F">
      <w:pPr>
        <w:pStyle w:val="Heading2"/>
        <w:rPr>
          <w:rtl/>
          <w:lang w:bidi="fa-IR"/>
        </w:rPr>
      </w:pPr>
      <w:bookmarkStart w:id="163" w:name="_Toc386585239"/>
      <w:r>
        <w:rPr>
          <w:rtl/>
          <w:lang w:bidi="fa-IR"/>
        </w:rPr>
        <w:t>161- مقام امام على</w:t>
      </w:r>
      <w:r w:rsidR="003107DD">
        <w:rPr>
          <w:rtl/>
          <w:lang w:bidi="fa-IR"/>
        </w:rPr>
        <w:t xml:space="preserve"> </w:t>
      </w:r>
      <w:r w:rsidR="005F0BBC" w:rsidRPr="005F0BBC">
        <w:rPr>
          <w:rStyle w:val="libAlaemChar"/>
          <w:rtl/>
        </w:rPr>
        <w:t>عليه‌السلام</w:t>
      </w:r>
      <w:bookmarkEnd w:id="16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آب خواست در آن وقت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فاطمه </w:t>
      </w:r>
      <w:r w:rsidR="0093333D" w:rsidRPr="0093333D">
        <w:rPr>
          <w:rStyle w:val="libAlaemChar"/>
          <w:rtl/>
        </w:rPr>
        <w:t>عليها‌السلام</w:t>
      </w:r>
      <w:r>
        <w:rPr>
          <w:rtl/>
          <w:lang w:bidi="fa-IR"/>
        </w:rPr>
        <w:t xml:space="preserve"> و حسن 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محضرش بودند وقتى كه آب آوردند</w:t>
      </w:r>
      <w:r w:rsidR="008A4E6E">
        <w:rPr>
          <w:rtl/>
          <w:lang w:bidi="fa-IR"/>
        </w:rPr>
        <w:t xml:space="preserve">، </w:t>
      </w:r>
      <w:r>
        <w:rPr>
          <w:rtl/>
          <w:lang w:bidi="fa-IR"/>
        </w:rPr>
        <w:t>پيامبر ظرف آب را نخست به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بعد به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سپس به فاطمه </w:t>
      </w:r>
      <w:r w:rsidR="0093333D" w:rsidRPr="0093333D">
        <w:rPr>
          <w:rStyle w:val="libAlaemChar"/>
          <w:rtl/>
        </w:rPr>
        <w:t>عليها‌السلام</w:t>
      </w:r>
      <w:r>
        <w:rPr>
          <w:rtl/>
          <w:lang w:bidi="fa-IR"/>
        </w:rPr>
        <w:t xml:space="preserve"> داد</w:t>
      </w:r>
      <w:r w:rsidR="008A4E6E">
        <w:rPr>
          <w:rtl/>
          <w:lang w:bidi="fa-IR"/>
        </w:rPr>
        <w:t xml:space="preserve">. </w:t>
      </w:r>
      <w:r>
        <w:rPr>
          <w:rtl/>
          <w:lang w:bidi="fa-IR"/>
        </w:rPr>
        <w:t>هر كدام از آنها كه آب مى آشاميدند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آن ها مى فرمود: هنيئا مريئالك</w:t>
      </w:r>
      <w:r w:rsidR="008A4E6E">
        <w:rPr>
          <w:rtl/>
          <w:lang w:bidi="fa-IR"/>
        </w:rPr>
        <w:t xml:space="preserve">... </w:t>
      </w:r>
      <w:r>
        <w:rPr>
          <w:rtl/>
          <w:lang w:bidi="fa-IR"/>
        </w:rPr>
        <w:t>يعنى گوارا باد و نوش جانت باد اى</w:t>
      </w:r>
      <w:r w:rsidR="008A4E6E">
        <w:rPr>
          <w:rtl/>
          <w:lang w:bidi="fa-IR"/>
        </w:rPr>
        <w:t xml:space="preserve">... </w:t>
      </w:r>
      <w:r>
        <w:rPr>
          <w:rtl/>
          <w:lang w:bidi="fa-IR"/>
        </w:rPr>
        <w:t>ولى وقتى كه ظرف آب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 و او از آن آب نوشيد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او فرمود: هنيئا مريئالك يا ولى و حجتى على خلقى گوارا و نوش جانت باد اى ولى و حجت من بر مخلوفات آنگاه سجده خدا را بجا آورد</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از رسول خدا </w:t>
      </w:r>
      <w:r w:rsidR="00F33EFF" w:rsidRPr="00F33EFF">
        <w:rPr>
          <w:rStyle w:val="libAlaemChar"/>
          <w:rtl/>
        </w:rPr>
        <w:t>صلى‌الله‌عليه‌وآله‌وسلم</w:t>
      </w:r>
      <w:r>
        <w:rPr>
          <w:rtl/>
          <w:lang w:bidi="fa-IR"/>
        </w:rPr>
        <w:t xml:space="preserve"> پرسيد</w:t>
      </w:r>
      <w:r w:rsidR="008A4E6E">
        <w:rPr>
          <w:rtl/>
          <w:lang w:bidi="fa-IR"/>
        </w:rPr>
        <w:t xml:space="preserve">، </w:t>
      </w:r>
      <w:r>
        <w:rPr>
          <w:rtl/>
          <w:lang w:bidi="fa-IR"/>
        </w:rPr>
        <w:t xml:space="preserve">يا رسول الله </w:t>
      </w:r>
      <w:r w:rsidR="00F33EFF" w:rsidRPr="00F33EFF">
        <w:rPr>
          <w:rStyle w:val="libAlaemChar"/>
          <w:rtl/>
        </w:rPr>
        <w:t>صلى‌الله‌عليه‌وآله‌وسلم</w:t>
      </w:r>
      <w:r>
        <w:rPr>
          <w:rtl/>
          <w:lang w:bidi="fa-IR"/>
        </w:rPr>
        <w:t xml:space="preserve"> راز سجده شما چه بود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هنگامى كه هر كدام از شما آب نوشيديد و من گفتم گوارا باد و نوش جانت باد با گوشم شنيدم كه فرشتگان و جبرئيل نيز با من هم صدا شده و همين سخن را گفتند </w:t>
      </w:r>
      <w:r>
        <w:rPr>
          <w:rtl/>
          <w:lang w:bidi="fa-IR"/>
        </w:rPr>
        <w:lastRenderedPageBreak/>
        <w:t>ولى 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آب آشاميد و گفتم هنيئا مريئالك</w:t>
      </w:r>
      <w:r w:rsidR="008A4E6E">
        <w:rPr>
          <w:rtl/>
          <w:lang w:bidi="fa-IR"/>
        </w:rPr>
        <w:t xml:space="preserve">، </w:t>
      </w:r>
      <w:r>
        <w:rPr>
          <w:rtl/>
          <w:lang w:bidi="fa-IR"/>
        </w:rPr>
        <w:t>صداى ذات پاك خدا را شنيدم كه همين سخن را فرمود: از اين رو خدا را به عنوان شكر در برابر نعمتهايش سجده كردم</w:t>
      </w:r>
      <w:r w:rsidR="008A4E6E">
        <w:rPr>
          <w:rtl/>
          <w:lang w:bidi="fa-IR"/>
        </w:rPr>
        <w:t xml:space="preserve">. </w:t>
      </w:r>
      <w:r w:rsidR="003107DD" w:rsidRPr="00F374DD">
        <w:rPr>
          <w:rStyle w:val="libFootnotenumChar"/>
          <w:rtl/>
          <w:lang w:bidi="fa-IR"/>
        </w:rPr>
        <w:t>(</w:t>
      </w:r>
      <w:r w:rsidRPr="00F374DD">
        <w:rPr>
          <w:rStyle w:val="libFootnotenumChar"/>
          <w:rtl/>
        </w:rPr>
        <w:t>198)</w:t>
      </w:r>
    </w:p>
    <w:p w:rsidR="00DF7947" w:rsidRDefault="00DF7947" w:rsidP="0012300F">
      <w:pPr>
        <w:pStyle w:val="Heading2"/>
        <w:rPr>
          <w:rtl/>
          <w:lang w:bidi="fa-IR"/>
        </w:rPr>
      </w:pPr>
      <w:bookmarkStart w:id="164" w:name="_Toc386585240"/>
      <w:r>
        <w:rPr>
          <w:rtl/>
          <w:lang w:bidi="fa-IR"/>
        </w:rPr>
        <w:t>162- ورود به قبا</w:t>
      </w:r>
      <w:bookmarkEnd w:id="16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كه از طريق وحى از توطئه دارالندوه </w:t>
      </w:r>
      <w:r w:rsidR="003107DD" w:rsidRPr="00F374DD">
        <w:rPr>
          <w:rStyle w:val="libFootnotenumChar"/>
          <w:rtl/>
          <w:lang w:bidi="fa-IR"/>
        </w:rPr>
        <w:t>(</w:t>
      </w:r>
      <w:r w:rsidRPr="00F374DD">
        <w:rPr>
          <w:rStyle w:val="libFootnotenumChar"/>
          <w:rtl/>
        </w:rPr>
        <w:t>199)</w:t>
      </w:r>
      <w:r>
        <w:rPr>
          <w:rtl/>
          <w:lang w:bidi="fa-IR"/>
        </w:rPr>
        <w:t xml:space="preserve"> مشركين مطلع شده بود پس از خروج از مكه در غار ثور 3 روز توقف داشت در اين مدت 3 روز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علاوه بر تاءمين نيازهاى غذايى آن حضرت اخبار مكه را به رسول خدا </w:t>
      </w:r>
      <w:r w:rsidR="00F33EFF" w:rsidRPr="00F33EFF">
        <w:rPr>
          <w:rStyle w:val="libAlaemChar"/>
          <w:rtl/>
        </w:rPr>
        <w:t>صلى‌الله‌عليه‌وآله‌وسلم</w:t>
      </w:r>
      <w:r>
        <w:rPr>
          <w:rtl/>
          <w:lang w:bidi="fa-IR"/>
        </w:rPr>
        <w:t xml:space="preserve"> گزارش مى داد </w:t>
      </w:r>
      <w:r w:rsidR="003107DD" w:rsidRPr="00F374DD">
        <w:rPr>
          <w:rStyle w:val="libFootnotenumChar"/>
          <w:rtl/>
          <w:lang w:bidi="fa-IR"/>
        </w:rPr>
        <w:t>(</w:t>
      </w:r>
      <w:r w:rsidRPr="00F374DD">
        <w:rPr>
          <w:rStyle w:val="libFootnotenumChar"/>
          <w:rtl/>
        </w:rPr>
        <w:t>200)</w:t>
      </w:r>
      <w:r>
        <w:rPr>
          <w:rtl/>
          <w:lang w:bidi="fa-IR"/>
        </w:rPr>
        <w:t xml:space="preserve"> پيامبر </w:t>
      </w:r>
      <w:r w:rsidR="00F33EFF" w:rsidRPr="00F33EFF">
        <w:rPr>
          <w:rStyle w:val="libAlaemChar"/>
          <w:rtl/>
        </w:rPr>
        <w:t>صلى‌الله‌عليه‌وآله‌وسلم</w:t>
      </w:r>
      <w:r>
        <w:rPr>
          <w:rtl/>
          <w:lang w:bidi="fa-IR"/>
        </w:rPr>
        <w:t xml:space="preserve"> در شب چهارم توقف در غار پس از سفارشهاى لازم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بيراهه رهسپار يثرب شد </w:t>
      </w:r>
      <w:r w:rsidR="003107DD" w:rsidRPr="00F374DD">
        <w:rPr>
          <w:rStyle w:val="libFootnotenumChar"/>
          <w:rtl/>
          <w:lang w:bidi="fa-IR"/>
        </w:rPr>
        <w:t>(</w:t>
      </w:r>
      <w:r w:rsidRPr="00F374DD">
        <w:rPr>
          <w:rStyle w:val="libFootnotenumChar"/>
          <w:rtl/>
        </w:rPr>
        <w:t>201)</w:t>
      </w:r>
      <w:r>
        <w:rPr>
          <w:rtl/>
          <w:lang w:bidi="fa-IR"/>
        </w:rPr>
        <w:t xml:space="preserve"> رسول خدا </w:t>
      </w:r>
      <w:r w:rsidR="00F33EFF" w:rsidRPr="00F33EFF">
        <w:rPr>
          <w:rStyle w:val="libAlaemChar"/>
          <w:rtl/>
        </w:rPr>
        <w:t>صلى‌الله‌عليه‌وآله‌وسلم</w:t>
      </w:r>
      <w:r>
        <w:rPr>
          <w:rtl/>
          <w:lang w:bidi="fa-IR"/>
        </w:rPr>
        <w:t xml:space="preserve"> بعد از 9 روز حركت روز دوشنبه دوازدهم ربيع الاول به قبل رسيد </w:t>
      </w:r>
      <w:r w:rsidR="003107DD" w:rsidRPr="00F374DD">
        <w:rPr>
          <w:rStyle w:val="libFootnotenumChar"/>
          <w:rtl/>
          <w:lang w:bidi="fa-IR"/>
        </w:rPr>
        <w:t>(</w:t>
      </w:r>
      <w:r w:rsidRPr="00F374DD">
        <w:rPr>
          <w:rStyle w:val="libFootnotenumChar"/>
          <w:rtl/>
        </w:rPr>
        <w:t>202)</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پس از هجرت رسول خدا </w:t>
      </w:r>
      <w:r w:rsidR="00F33EFF" w:rsidRPr="00F33EFF">
        <w:rPr>
          <w:rStyle w:val="libAlaemChar"/>
          <w:rtl/>
        </w:rPr>
        <w:t>صلى‌الله‌عليه‌وآله‌وسلم</w:t>
      </w:r>
      <w:r>
        <w:rPr>
          <w:rtl/>
          <w:lang w:bidi="fa-IR"/>
        </w:rPr>
        <w:t xml:space="preserve"> به يثرب سه روز در مكه ماند و سفارشهاى پيامبر </w:t>
      </w:r>
      <w:r w:rsidR="00F33EFF" w:rsidRPr="00F33EFF">
        <w:rPr>
          <w:rStyle w:val="libAlaemChar"/>
          <w:rtl/>
        </w:rPr>
        <w:t>صلى‌الله‌عليه‌وآله‌وسلم</w:t>
      </w:r>
      <w:r>
        <w:rPr>
          <w:rtl/>
          <w:lang w:bidi="fa-IR"/>
        </w:rPr>
        <w:t xml:space="preserve"> را به انجام رسانيد</w:t>
      </w:r>
      <w:r w:rsidR="008A4E6E">
        <w:rPr>
          <w:rtl/>
          <w:lang w:bidi="fa-IR"/>
        </w:rPr>
        <w:t xml:space="preserve">، </w:t>
      </w:r>
      <w:r>
        <w:rPr>
          <w:rtl/>
          <w:lang w:bidi="fa-IR"/>
        </w:rPr>
        <w:t xml:space="preserve">سپس به همراه مادرش فاطمه بنت اسد و حضرت فاطمه </w:t>
      </w:r>
      <w:r w:rsidR="0093333D" w:rsidRPr="0093333D">
        <w:rPr>
          <w:rStyle w:val="libAlaemChar"/>
          <w:rtl/>
        </w:rPr>
        <w:t>عليها‌السلام</w:t>
      </w:r>
      <w:r>
        <w:rPr>
          <w:rtl/>
          <w:lang w:bidi="fa-IR"/>
        </w:rPr>
        <w:t xml:space="preserve"> و فاطمه دختر زبير و گروهى ديگر</w:t>
      </w:r>
      <w:r w:rsidR="008A4E6E">
        <w:rPr>
          <w:rtl/>
          <w:lang w:bidi="fa-IR"/>
        </w:rPr>
        <w:t xml:space="preserve">، </w:t>
      </w:r>
      <w:r>
        <w:rPr>
          <w:rtl/>
          <w:lang w:bidi="fa-IR"/>
        </w:rPr>
        <w:t xml:space="preserve">با پاى پياده فاصله حدود چهارصد و هفتاد كيلومترى مكه - مدينه را طى كرد و روز پنج شنبه نيمه ماه ربيع الاول در قبا به پيامبر </w:t>
      </w:r>
      <w:r w:rsidR="00F33EFF" w:rsidRPr="00F33EFF">
        <w:rPr>
          <w:rStyle w:val="libAlaemChar"/>
          <w:rtl/>
        </w:rPr>
        <w:t>صلى‌الله‌عليه‌وآله‌وسلم</w:t>
      </w:r>
      <w:r>
        <w:rPr>
          <w:rtl/>
          <w:lang w:bidi="fa-IR"/>
        </w:rPr>
        <w:t xml:space="preserve"> ملحق شد</w:t>
      </w:r>
      <w:r w:rsidR="008A4E6E">
        <w:rPr>
          <w:rtl/>
          <w:lang w:bidi="fa-IR"/>
        </w:rPr>
        <w:t xml:space="preserve">. </w:t>
      </w:r>
      <w:r w:rsidR="003107DD" w:rsidRPr="00F374DD">
        <w:rPr>
          <w:rStyle w:val="libFootnotenumChar"/>
          <w:rtl/>
          <w:lang w:bidi="fa-IR"/>
        </w:rPr>
        <w:t>(</w:t>
      </w:r>
      <w:r w:rsidRPr="00F374DD">
        <w:rPr>
          <w:rStyle w:val="libFootnotenumChar"/>
          <w:rtl/>
        </w:rPr>
        <w:t>203)</w:t>
      </w:r>
    </w:p>
    <w:p w:rsidR="00DF7947" w:rsidRDefault="00DF7947" w:rsidP="0012300F">
      <w:pPr>
        <w:pStyle w:val="Heading2"/>
        <w:rPr>
          <w:rtl/>
          <w:lang w:bidi="fa-IR"/>
        </w:rPr>
      </w:pPr>
      <w:bookmarkStart w:id="165" w:name="_Toc386585241"/>
      <w:r>
        <w:rPr>
          <w:rtl/>
          <w:lang w:bidi="fa-IR"/>
        </w:rPr>
        <w:t>163- لقب مرگ سرخ براى على</w:t>
      </w:r>
      <w:r w:rsidR="003107DD">
        <w:rPr>
          <w:rtl/>
          <w:lang w:bidi="fa-IR"/>
        </w:rPr>
        <w:t xml:space="preserve"> </w:t>
      </w:r>
      <w:r w:rsidR="005F0BBC" w:rsidRPr="005F0BBC">
        <w:rPr>
          <w:rStyle w:val="libAlaemChar"/>
          <w:rtl/>
        </w:rPr>
        <w:t>عليه‌السلام</w:t>
      </w:r>
      <w:bookmarkEnd w:id="16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جنگ بدر كه در روز يكشنبه 12 ماه رمضان از سال دوم هجرت و به همراه 313 نفر از مسلمانان</w:t>
      </w:r>
      <w:r w:rsidR="003107DD">
        <w:rPr>
          <w:rtl/>
          <w:lang w:bidi="fa-IR"/>
        </w:rPr>
        <w:t xml:space="preserve"> (</w:t>
      </w:r>
      <w:r>
        <w:rPr>
          <w:rtl/>
          <w:lang w:bidi="fa-IR"/>
        </w:rPr>
        <w:t>82 مهاجر و 231 انصار) مرحله تداركاتى آن شروع شد</w:t>
      </w:r>
      <w:r w:rsidR="008A4E6E">
        <w:rPr>
          <w:rtl/>
          <w:lang w:bidi="fa-IR"/>
        </w:rPr>
        <w:t xml:space="preserve">، </w:t>
      </w:r>
      <w:r>
        <w:rPr>
          <w:rtl/>
          <w:lang w:bidi="fa-IR"/>
        </w:rPr>
        <w:t>سرانجام در روز هفدهم ماه رمضان دو سپاه در كنار چاههاى بدر رو در روى هم قرار گرفتند</w:t>
      </w:r>
      <w:r w:rsidR="008A4E6E">
        <w:rPr>
          <w:rtl/>
          <w:lang w:bidi="fa-IR"/>
        </w:rPr>
        <w:t xml:space="preserve">. </w:t>
      </w:r>
      <w:r>
        <w:rPr>
          <w:rtl/>
          <w:lang w:bidi="fa-IR"/>
        </w:rPr>
        <w:t>ابتدا جنگ از سوى دشمن شروع شد</w:t>
      </w:r>
      <w:r w:rsidR="008A4E6E">
        <w:rPr>
          <w:rtl/>
          <w:lang w:bidi="fa-IR"/>
        </w:rPr>
        <w:t xml:space="preserve">، </w:t>
      </w:r>
      <w:r>
        <w:rPr>
          <w:rtl/>
          <w:lang w:bidi="fa-IR"/>
        </w:rPr>
        <w:t xml:space="preserve">در مرحله تن به تن سه </w:t>
      </w:r>
      <w:r>
        <w:rPr>
          <w:rtl/>
          <w:lang w:bidi="fa-IR"/>
        </w:rPr>
        <w:lastRenderedPageBreak/>
        <w:t>نفر از قهرمانان شرك به نامهاى عتبه</w:t>
      </w:r>
      <w:r w:rsidR="008A4E6E">
        <w:rPr>
          <w:rtl/>
          <w:lang w:bidi="fa-IR"/>
        </w:rPr>
        <w:t xml:space="preserve">، </w:t>
      </w:r>
      <w:r>
        <w:rPr>
          <w:rtl/>
          <w:lang w:bidi="fa-IR"/>
        </w:rPr>
        <w:t>شيبه</w:t>
      </w:r>
      <w:r w:rsidR="008A4E6E">
        <w:rPr>
          <w:rtl/>
          <w:lang w:bidi="fa-IR"/>
        </w:rPr>
        <w:t xml:space="preserve">، </w:t>
      </w:r>
      <w:r>
        <w:rPr>
          <w:rtl/>
          <w:lang w:bidi="fa-IR"/>
        </w:rPr>
        <w:t>وليد به توسط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حمزه و عبيده به هلاكت رسيدند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هنگامى كه</w:t>
      </w:r>
      <w:r w:rsidR="003107DD">
        <w:rPr>
          <w:rtl/>
          <w:lang w:bidi="fa-IR"/>
        </w:rPr>
        <w:t xml:space="preserve"> (</w:t>
      </w:r>
      <w:r>
        <w:rPr>
          <w:rtl/>
          <w:lang w:bidi="fa-IR"/>
        </w:rPr>
        <w:t xml:space="preserve">تنور) جنگ برافروخته مى شد ما به رسول خدا </w:t>
      </w:r>
      <w:r w:rsidR="00F33EFF" w:rsidRPr="00F33EFF">
        <w:rPr>
          <w:rStyle w:val="libAlaemChar"/>
          <w:rtl/>
        </w:rPr>
        <w:t>صلى‌الله‌عليه‌وآله‌وسلم</w:t>
      </w:r>
      <w:r>
        <w:rPr>
          <w:rtl/>
          <w:lang w:bidi="fa-IR"/>
        </w:rPr>
        <w:t xml:space="preserve"> پناه مى برديم و هيچ كس از ما به دشمن نزديكتر از او نبود بيشتر كشته شدگان اين چنگ به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3107DD">
        <w:rPr>
          <w:rtl/>
          <w:lang w:bidi="fa-IR"/>
        </w:rPr>
        <w:t xml:space="preserve"> (</w:t>
      </w:r>
      <w:r>
        <w:rPr>
          <w:rtl/>
          <w:lang w:bidi="fa-IR"/>
        </w:rPr>
        <w:t>بنا به نقل مورخان) لذا از جمع كشته هاى مشركين كه 70 نفر بودند مرحوم مفيد</w:t>
      </w:r>
      <w:r w:rsidR="008A4E6E">
        <w:rPr>
          <w:rtl/>
          <w:lang w:bidi="fa-IR"/>
        </w:rPr>
        <w:t xml:space="preserve">، </w:t>
      </w:r>
      <w:r>
        <w:rPr>
          <w:rtl/>
          <w:lang w:bidi="fa-IR"/>
        </w:rPr>
        <w:t>رقم كشته هاى دشمن را كه به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كشته شده اند را 36 نفر ذكر كرده است </w:t>
      </w:r>
      <w:r w:rsidR="003107DD" w:rsidRPr="00F374DD">
        <w:rPr>
          <w:rStyle w:val="libFootnotenumChar"/>
          <w:rtl/>
          <w:lang w:bidi="fa-IR"/>
        </w:rPr>
        <w:t>(</w:t>
      </w:r>
      <w:r w:rsidRPr="00F374DD">
        <w:rPr>
          <w:rStyle w:val="libFootnotenumChar"/>
          <w:rtl/>
        </w:rPr>
        <w:t>204)</w:t>
      </w:r>
      <w:r>
        <w:rPr>
          <w:rtl/>
          <w:lang w:bidi="fa-IR"/>
        </w:rPr>
        <w:t xml:space="preserve"> از همين جهت بود كه كفار قريش حضرتش را مرگ سرخ ناميدند</w:t>
      </w:r>
      <w:r w:rsidR="008A4E6E">
        <w:rPr>
          <w:rtl/>
          <w:lang w:bidi="fa-IR"/>
        </w:rPr>
        <w:t xml:space="preserve">. </w:t>
      </w:r>
      <w:r w:rsidR="003107DD" w:rsidRPr="00F374DD">
        <w:rPr>
          <w:rStyle w:val="libFootnotenumChar"/>
          <w:rtl/>
          <w:lang w:bidi="fa-IR"/>
        </w:rPr>
        <w:t>(</w:t>
      </w:r>
      <w:r w:rsidRPr="00F374DD">
        <w:rPr>
          <w:rStyle w:val="libFootnotenumChar"/>
          <w:rtl/>
        </w:rPr>
        <w:t>205)</w:t>
      </w:r>
    </w:p>
    <w:p w:rsidR="00DF7947" w:rsidRDefault="00DF7947" w:rsidP="0012300F">
      <w:pPr>
        <w:pStyle w:val="Heading2"/>
        <w:rPr>
          <w:rtl/>
          <w:lang w:bidi="fa-IR"/>
        </w:rPr>
      </w:pPr>
      <w:bookmarkStart w:id="166" w:name="_Toc386585242"/>
      <w:r>
        <w:rPr>
          <w:rtl/>
          <w:lang w:bidi="fa-IR"/>
        </w:rPr>
        <w:t>164- فرشته ايثار و كرم</w:t>
      </w:r>
      <w:bookmarkEnd w:id="16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چيزى براى خوردن از فاطمه زهرا </w:t>
      </w:r>
      <w:r w:rsidR="0093333D" w:rsidRPr="0093333D">
        <w:rPr>
          <w:rStyle w:val="libAlaemChar"/>
          <w:rtl/>
        </w:rPr>
        <w:t>عليها‌السلام</w:t>
      </w:r>
      <w:r>
        <w:rPr>
          <w:rtl/>
          <w:lang w:bidi="fa-IR"/>
        </w:rPr>
        <w:t xml:space="preserve"> خواست او گفت</w:t>
      </w:r>
      <w:r w:rsidR="00137D68">
        <w:rPr>
          <w:rtl/>
          <w:lang w:bidi="fa-IR"/>
        </w:rPr>
        <w:t>:</w:t>
      </w:r>
      <w:r>
        <w:rPr>
          <w:rtl/>
          <w:lang w:bidi="fa-IR"/>
        </w:rPr>
        <w:t xml:space="preserve"> سوگند به خدايى كه پدرم را به نبوت و ترا به وصيت</w:t>
      </w:r>
      <w:r w:rsidR="008A4E6E">
        <w:rPr>
          <w:rtl/>
          <w:lang w:bidi="fa-IR"/>
        </w:rPr>
        <w:t xml:space="preserve">، </w:t>
      </w:r>
      <w:r>
        <w:rPr>
          <w:rtl/>
          <w:lang w:bidi="fa-IR"/>
        </w:rPr>
        <w:t>گرامى داشت امروز چيزى براى تغذيه تو ندارم و دو روز است كه غذايى نداريم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اى فاطمه </w:t>
      </w:r>
      <w:r w:rsidR="0093333D" w:rsidRPr="0093333D">
        <w:rPr>
          <w:rStyle w:val="libAlaemChar"/>
          <w:rtl/>
        </w:rPr>
        <w:t>عليها‌السلام</w:t>
      </w:r>
      <w:r>
        <w:rPr>
          <w:rtl/>
          <w:lang w:bidi="fa-IR"/>
        </w:rPr>
        <w:t xml:space="preserve"> چرا اين مطلب را به من نگفتى تا چيزى براى شما تهيه كنم</w:t>
      </w:r>
      <w:r w:rsidR="008A4E6E">
        <w:rPr>
          <w:rtl/>
          <w:lang w:bidi="fa-IR"/>
        </w:rPr>
        <w:t xml:space="preserve">. </w:t>
      </w:r>
      <w:r>
        <w:rPr>
          <w:rtl/>
          <w:lang w:bidi="fa-IR"/>
        </w:rPr>
        <w:t>فاطمه گفت</w:t>
      </w:r>
      <w:r w:rsidR="00137D68">
        <w:rPr>
          <w:rtl/>
          <w:lang w:bidi="fa-IR"/>
        </w:rPr>
        <w:t>:</w:t>
      </w:r>
      <w:r>
        <w:rPr>
          <w:rtl/>
          <w:lang w:bidi="fa-IR"/>
        </w:rPr>
        <w:t xml:space="preserve"> يا اباالحسن من از خدايم شرم دارم كه تو را وادار به چيزى كنم كه انجام آن را نتوانى</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خانه خارج شد و يك درهم قرض نمود بر حسب اتفاق به مقداد بن اسود آن يار باوفاى خود برخورد نمود كه در آن هواى گرم از شدت حرارت رنگش افروخته بود حضرت پرسيد اى مقداد چه شده كه در اين هواى گرم از خانه بيرون آمدى</w:t>
      </w:r>
      <w:r w:rsidR="008A4E6E">
        <w:rPr>
          <w:rtl/>
          <w:lang w:bidi="fa-IR"/>
        </w:rPr>
        <w:t>؟</w:t>
      </w:r>
      <w:r>
        <w:rPr>
          <w:rtl/>
          <w:lang w:bidi="fa-IR"/>
        </w:rPr>
        <w:t xml:space="preserve"> عرض كرد: يا اباالحسن مرا بحال خود واگذار و چيزى مپرس</w:t>
      </w:r>
      <w:r w:rsidR="008A4E6E">
        <w:rPr>
          <w:rtl/>
          <w:lang w:bidi="fa-IR"/>
        </w:rPr>
        <w:t xml:space="preserve">. </w:t>
      </w:r>
      <w:r>
        <w:rPr>
          <w:rtl/>
          <w:lang w:bidi="fa-IR"/>
        </w:rPr>
        <w:t>حضرت فرمود: اى برادر من نمى توانم ترا رها كنم تا اينكه از حال تو با خبر شوم</w:t>
      </w:r>
      <w:r w:rsidR="008A4E6E">
        <w:rPr>
          <w:rtl/>
          <w:lang w:bidi="fa-IR"/>
        </w:rPr>
        <w:t xml:space="preserve">. </w:t>
      </w:r>
      <w:r>
        <w:rPr>
          <w:rtl/>
          <w:lang w:bidi="fa-IR"/>
        </w:rPr>
        <w:t>مقداد عرض كرد يا اباالحسن بخاطر خدا و خودت مرا رها كن و از وضع و حالم مپرس</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فرمودى</w:t>
      </w:r>
      <w:r w:rsidR="00137D68">
        <w:rPr>
          <w:rtl/>
          <w:lang w:bidi="fa-IR"/>
        </w:rPr>
        <w:t>:</w:t>
      </w:r>
      <w:r>
        <w:rPr>
          <w:rtl/>
          <w:lang w:bidi="fa-IR"/>
        </w:rPr>
        <w:t xml:space="preserve"> اى برادر تو نمى توانى </w:t>
      </w:r>
      <w:r>
        <w:rPr>
          <w:rtl/>
          <w:lang w:bidi="fa-IR"/>
        </w:rPr>
        <w:lastRenderedPageBreak/>
        <w:t>حال خود را از من پنهان كنى</w:t>
      </w:r>
      <w:r w:rsidR="008A4E6E">
        <w:rPr>
          <w:rtl/>
          <w:lang w:bidi="fa-IR"/>
        </w:rPr>
        <w:t xml:space="preserve">. </w:t>
      </w:r>
      <w:r>
        <w:rPr>
          <w:rtl/>
          <w:lang w:bidi="fa-IR"/>
        </w:rPr>
        <w:t xml:space="preserve">مقداد عرض كرد: حالا كه اصرار مى كنى به خدايى كه محمد </w:t>
      </w:r>
      <w:r w:rsidR="00F33EFF" w:rsidRPr="00F33EFF">
        <w:rPr>
          <w:rStyle w:val="libAlaemChar"/>
          <w:rtl/>
        </w:rPr>
        <w:t>صلى‌الله‌عليه‌وآله‌وسلم</w:t>
      </w:r>
      <w:r>
        <w:rPr>
          <w:rtl/>
          <w:lang w:bidi="fa-IR"/>
        </w:rPr>
        <w:t xml:space="preserve"> را به نبوت و ترا به وصيت گرامى داشته سوگند چيزى جز تهيدستى مرا از خانه بيرون نياورده و من در حالى كه خانواده ام گرسنه بودند از خانه خارج شدم و چون صداى گريه اهل خانه را شنيدم نتوانستم تحمل كنم اين است وضع و حال من</w:t>
      </w:r>
      <w:r w:rsidR="008A4E6E">
        <w:rPr>
          <w:rtl/>
          <w:lang w:bidi="fa-IR"/>
        </w:rPr>
        <w:t>؛</w:t>
      </w:r>
      <w:r>
        <w:rPr>
          <w:rtl/>
          <w:lang w:bidi="fa-IR"/>
        </w:rPr>
        <w:t xml:space="preserve"> از شنيدن اين سخنان چشمان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اشك آلود شد و گريه كرد</w:t>
      </w:r>
      <w:r w:rsidR="008A4E6E">
        <w:rPr>
          <w:rtl/>
          <w:lang w:bidi="fa-IR"/>
        </w:rPr>
        <w:t xml:space="preserve">. </w:t>
      </w:r>
      <w:r>
        <w:rPr>
          <w:rtl/>
          <w:lang w:bidi="fa-IR"/>
        </w:rPr>
        <w:t>آنگاه به مقداد فرمود: به همان كسى كه توبه آن قسم ياد كردى من نيز سوگند مى خوردم كه مرا نيز از خانه بيرون نياورده مگر همان چيزى كه ترا از خانه بيرون آورده است ولى حالا من يك دينار قرض كرده ام و آن را به تو مى دهم و من ترا بر خود مقدم مى دارم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دينارى را كه قرض كرده بود به مقداد داد و خود روانه مسجد شد آنگاه نماز ظهر و عصر و مغرب را پشت سر پيامبر </w:t>
      </w:r>
      <w:r w:rsidR="00F33EFF" w:rsidRPr="00F33EFF">
        <w:rPr>
          <w:rStyle w:val="libAlaemChar"/>
          <w:rtl/>
        </w:rPr>
        <w:t>صلى‌الله‌عليه‌وآله‌وسلم</w:t>
      </w:r>
      <w:r>
        <w:rPr>
          <w:rtl/>
          <w:lang w:bidi="fa-IR"/>
        </w:rPr>
        <w:t xml:space="preserve"> خواند</w:t>
      </w:r>
      <w:r w:rsidR="008A4E6E">
        <w:rPr>
          <w:rtl/>
          <w:lang w:bidi="fa-IR"/>
        </w:rPr>
        <w:t xml:space="preserve">، </w:t>
      </w:r>
      <w:r>
        <w:rPr>
          <w:rtl/>
          <w:lang w:bidi="fa-IR"/>
        </w:rPr>
        <w:t xml:space="preserve">چون رسول خدا </w:t>
      </w:r>
      <w:r w:rsidR="00F33EFF" w:rsidRPr="00F33EFF">
        <w:rPr>
          <w:rStyle w:val="libAlaemChar"/>
          <w:rtl/>
        </w:rPr>
        <w:t>صلى‌الله‌عليه‌وآله‌وسلم</w:t>
      </w:r>
      <w:r>
        <w:rPr>
          <w:rtl/>
          <w:lang w:bidi="fa-IR"/>
        </w:rPr>
        <w:t xml:space="preserve"> خواست از مسجد خارج شود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كه در صف اول نماز بود مشاهده كرد نوك پايى به او زد و راه افتاد آن حضرت برخاسته و خود را به رسول خدا </w:t>
      </w:r>
      <w:r w:rsidR="00F33EFF" w:rsidRPr="00F33EFF">
        <w:rPr>
          <w:rStyle w:val="libAlaemChar"/>
          <w:rtl/>
        </w:rPr>
        <w:t>صلى‌الله‌عليه‌وآله‌وسلم</w:t>
      </w:r>
      <w:r>
        <w:rPr>
          <w:rtl/>
          <w:lang w:bidi="fa-IR"/>
        </w:rPr>
        <w:t xml:space="preserve"> رسانيد و سلام كرد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پاسخ سلام را داد و فرمود: يا اباالحسن آيا در خانه غذايى دارى كه امشب با هم شام بخوريم</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از ظهر در مسجد مانده بود از شرم سر بزير افكند و متحير ماند كه در پاسخ رسول خدا </w:t>
      </w:r>
      <w:r w:rsidR="00F33EFF" w:rsidRPr="00F33EFF">
        <w:rPr>
          <w:rStyle w:val="libAlaemChar"/>
          <w:rtl/>
        </w:rPr>
        <w:t>صلى‌الله‌عليه‌وآله‌وسلم</w:t>
      </w:r>
      <w:r>
        <w:rPr>
          <w:rtl/>
          <w:lang w:bidi="fa-IR"/>
        </w:rPr>
        <w:t xml:space="preserve"> چه بگويد رسول خدا </w:t>
      </w:r>
      <w:r w:rsidR="00F33EFF" w:rsidRPr="00F33EFF">
        <w:rPr>
          <w:rStyle w:val="libAlaemChar"/>
          <w:rtl/>
        </w:rPr>
        <w:t>صلى‌الله‌عليه‌وآله‌وسلم</w:t>
      </w:r>
      <w:r>
        <w:rPr>
          <w:rtl/>
          <w:lang w:bidi="fa-IR"/>
        </w:rPr>
        <w:t xml:space="preserve"> هم از طريق وحى از تمام ماجرا آگاه شده بود و مى دانست كه وضع اين خانواده از چه قرار است با وجود اين از جانب خداوند ماءمور بود كه آن شب را براى شام به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برود و چون سكوت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 فرمود: يا اباالحسن يا بگو نه</w:t>
      </w:r>
      <w:r w:rsidR="008A4E6E">
        <w:rPr>
          <w:rtl/>
          <w:lang w:bidi="fa-IR"/>
        </w:rPr>
        <w:t xml:space="preserve">، </w:t>
      </w:r>
      <w:r>
        <w:rPr>
          <w:rtl/>
          <w:lang w:bidi="fa-IR"/>
        </w:rPr>
        <w:t>تا من برگردم و يا بگو آرى</w:t>
      </w:r>
      <w:r w:rsidR="008A4E6E">
        <w:rPr>
          <w:rtl/>
          <w:lang w:bidi="fa-IR"/>
        </w:rPr>
        <w:t xml:space="preserve">، </w:t>
      </w:r>
      <w:r>
        <w:rPr>
          <w:rtl/>
          <w:lang w:bidi="fa-IR"/>
        </w:rPr>
        <w:t>تا با هم به خانه برويم</w:t>
      </w:r>
      <w:r w:rsidR="008A4E6E">
        <w:rPr>
          <w:rtl/>
          <w:lang w:bidi="fa-IR"/>
        </w:rPr>
        <w:t xml:space="preserve">. </w:t>
      </w:r>
      <w:r>
        <w:rPr>
          <w:rtl/>
          <w:lang w:bidi="fa-IR"/>
        </w:rPr>
        <w:t>عرض كرد تشريف بياوريد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گرفت و به سوى خانه براه افتاد و وارد </w:t>
      </w:r>
      <w:r>
        <w:rPr>
          <w:rtl/>
          <w:lang w:bidi="fa-IR"/>
        </w:rPr>
        <w:lastRenderedPageBreak/>
        <w:t xml:space="preserve">خانه شدند فاطمه </w:t>
      </w:r>
      <w:r w:rsidR="0093333D" w:rsidRPr="0093333D">
        <w:rPr>
          <w:rStyle w:val="libAlaemChar"/>
          <w:rtl/>
        </w:rPr>
        <w:t>عليها‌السلام</w:t>
      </w:r>
      <w:r>
        <w:rPr>
          <w:rtl/>
          <w:lang w:bidi="fa-IR"/>
        </w:rPr>
        <w:t xml:space="preserve"> نمازش را خواند و در مصلاى خود نشسته بود و در پشت سرش قدحى پر از غذاى گرم بود كه بخار از آن بلند مى شد چون صداى پدر را شنيد از مصلى خود خارج شد و به آن حضرت سلام كرد و رسول خدا </w:t>
      </w:r>
      <w:r w:rsidR="00F33EFF" w:rsidRPr="00F33EFF">
        <w:rPr>
          <w:rStyle w:val="libAlaemChar"/>
          <w:rtl/>
        </w:rPr>
        <w:t>صلى‌الله‌عليه‌وآله‌وسلم</w:t>
      </w:r>
      <w:r>
        <w:rPr>
          <w:rtl/>
          <w:lang w:bidi="fa-IR"/>
        </w:rPr>
        <w:t xml:space="preserve"> كه فاطمه </w:t>
      </w:r>
      <w:r w:rsidR="0093333D" w:rsidRPr="0093333D">
        <w:rPr>
          <w:rStyle w:val="libAlaemChar"/>
          <w:rtl/>
        </w:rPr>
        <w:t>عليها‌السلام</w:t>
      </w:r>
      <w:r>
        <w:rPr>
          <w:rtl/>
          <w:lang w:bidi="fa-IR"/>
        </w:rPr>
        <w:t xml:space="preserve"> را از همه بيشتر دوست داشت پاسخ سلامش را داد و دستش را بسر او كشيد و فرمود: دخترم غذايى براى شام ما آماده كن</w:t>
      </w:r>
      <w:r w:rsidR="008A4E6E">
        <w:rPr>
          <w:rtl/>
          <w:lang w:bidi="fa-IR"/>
        </w:rPr>
        <w:t xml:space="preserve">. </w:t>
      </w:r>
      <w:r>
        <w:rPr>
          <w:rtl/>
          <w:lang w:bidi="fa-IR"/>
        </w:rPr>
        <w:t xml:space="preserve">زهرا </w:t>
      </w:r>
      <w:r w:rsidR="0093333D" w:rsidRPr="0093333D">
        <w:rPr>
          <w:rStyle w:val="libAlaemChar"/>
          <w:rtl/>
        </w:rPr>
        <w:t>عليها‌السلام</w:t>
      </w:r>
      <w:r>
        <w:rPr>
          <w:rtl/>
          <w:lang w:bidi="fa-IR"/>
        </w:rPr>
        <w:t xml:space="preserve"> رفت و قدح را آورد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وقتى غذا را ديد با تعجب پرسيد يا فاطمه </w:t>
      </w:r>
      <w:r w:rsidR="0093333D" w:rsidRPr="0093333D">
        <w:rPr>
          <w:rStyle w:val="libAlaemChar"/>
          <w:rtl/>
        </w:rPr>
        <w:t>عليها‌السلام</w:t>
      </w:r>
      <w:r>
        <w:rPr>
          <w:rtl/>
          <w:lang w:bidi="fa-IR"/>
        </w:rPr>
        <w:t xml:space="preserve"> اين غذا از كجاست</w:t>
      </w:r>
      <w:r w:rsidR="008A4E6E">
        <w:rPr>
          <w:rtl/>
          <w:lang w:bidi="fa-IR"/>
        </w:rPr>
        <w:t>؟</w:t>
      </w:r>
      <w:r>
        <w:rPr>
          <w:rtl/>
          <w:lang w:bidi="fa-IR"/>
        </w:rPr>
        <w:t xml:space="preserve"> ما در خانه غذايى نداشتيم رسول خدا </w:t>
      </w:r>
      <w:r w:rsidR="00F33EFF" w:rsidRPr="00F33EFF">
        <w:rPr>
          <w:rStyle w:val="libAlaemChar"/>
          <w:rtl/>
        </w:rPr>
        <w:t>صلى‌الله‌عليه‌وآله‌وسلم</w:t>
      </w:r>
      <w:r>
        <w:rPr>
          <w:rtl/>
          <w:lang w:bidi="fa-IR"/>
        </w:rPr>
        <w:t xml:space="preserve"> در اين موقع دست مباركش را روى شانه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گذاشت و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اين مائده آسمانى است كه به فاطمه </w:t>
      </w:r>
      <w:r w:rsidR="0093333D" w:rsidRPr="0093333D">
        <w:rPr>
          <w:rStyle w:val="libAlaemChar"/>
          <w:rtl/>
        </w:rPr>
        <w:t>عليها‌السلام</w:t>
      </w:r>
      <w:r>
        <w:rPr>
          <w:rtl/>
          <w:lang w:bidi="fa-IR"/>
        </w:rPr>
        <w:t xml:space="preserve"> نازل شده و بجاى آن دينارى است كه تو در راه خدا دادى</w:t>
      </w:r>
      <w:r w:rsidR="008A4E6E">
        <w:rPr>
          <w:rtl/>
          <w:lang w:bidi="fa-IR"/>
        </w:rPr>
        <w:t xml:space="preserve">... </w:t>
      </w:r>
      <w:r w:rsidR="003107DD" w:rsidRPr="00F374DD">
        <w:rPr>
          <w:rStyle w:val="libFootnotenumChar"/>
          <w:rtl/>
          <w:lang w:bidi="fa-IR"/>
        </w:rPr>
        <w:t>(</w:t>
      </w:r>
      <w:r w:rsidRPr="00F374DD">
        <w:rPr>
          <w:rStyle w:val="libFootnotenumChar"/>
          <w:rtl/>
        </w:rPr>
        <w:t>206)</w:t>
      </w:r>
    </w:p>
    <w:p w:rsidR="00DF7947" w:rsidRDefault="00DF7947" w:rsidP="0012300F">
      <w:pPr>
        <w:pStyle w:val="Heading2"/>
        <w:rPr>
          <w:rtl/>
          <w:lang w:bidi="fa-IR"/>
        </w:rPr>
      </w:pPr>
      <w:bookmarkStart w:id="167" w:name="_Toc386585243"/>
      <w:r>
        <w:rPr>
          <w:rtl/>
          <w:lang w:bidi="fa-IR"/>
        </w:rPr>
        <w:t>165- شب قدر</w:t>
      </w:r>
      <w:bookmarkEnd w:id="16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اصبغ بن نباته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روايت نمود كه پيامبر </w:t>
      </w:r>
      <w:r w:rsidR="00F33EFF" w:rsidRPr="00F33EFF">
        <w:rPr>
          <w:rStyle w:val="libAlaemChar"/>
          <w:rtl/>
        </w:rPr>
        <w:t>صلى‌الله‌عليه‌وآله‌وسلم</w:t>
      </w:r>
      <w:r>
        <w:rPr>
          <w:rtl/>
          <w:lang w:bidi="fa-IR"/>
        </w:rPr>
        <w:t xml:space="preserve"> به من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ايا مى دانى معنى شب قدر چيست</w:t>
      </w:r>
      <w:r w:rsidR="008A4E6E">
        <w:rPr>
          <w:rtl/>
          <w:lang w:bidi="fa-IR"/>
        </w:rPr>
        <w:t>؟</w:t>
      </w:r>
      <w:r>
        <w:rPr>
          <w:rtl/>
          <w:lang w:bidi="fa-IR"/>
        </w:rPr>
        <w:t xml:space="preserve"> عرض كردم نه يا رسول الله </w:t>
      </w:r>
      <w:r w:rsidR="00F33EFF" w:rsidRPr="00F33EFF">
        <w:rPr>
          <w:rStyle w:val="libAlaemChar"/>
          <w:rtl/>
        </w:rPr>
        <w:t>صلى‌الله‌عليه‌وآله‌وسلم</w:t>
      </w:r>
      <w:r w:rsidR="008A4E6E">
        <w:rPr>
          <w:rtl/>
          <w:lang w:bidi="fa-IR"/>
        </w:rPr>
        <w:t xml:space="preserve">. </w:t>
      </w:r>
      <w:r>
        <w:rPr>
          <w:rtl/>
          <w:lang w:bidi="fa-IR"/>
        </w:rPr>
        <w:t>پيامبر فرمود: خداوند تبارك و تعالى در آن شب</w:t>
      </w:r>
      <w:r w:rsidR="008A4E6E">
        <w:rPr>
          <w:rtl/>
          <w:lang w:bidi="fa-IR"/>
        </w:rPr>
        <w:t xml:space="preserve">، </w:t>
      </w:r>
      <w:r>
        <w:rPr>
          <w:rtl/>
          <w:lang w:bidi="fa-IR"/>
        </w:rPr>
        <w:t>به تقدير و سرنوشتى كه روز قيامت خواهد بود قضا و حكم و اندازه گيرى نمود و در آنچه خداى عزوجل فرمان داد ولايت تو بود و نيز ولايت امامان</w:t>
      </w:r>
      <w:r w:rsidR="008A4E6E">
        <w:rPr>
          <w:rtl/>
          <w:lang w:bidi="fa-IR"/>
        </w:rPr>
        <w:t xml:space="preserve">، </w:t>
      </w:r>
      <w:r>
        <w:rPr>
          <w:rtl/>
          <w:lang w:bidi="fa-IR"/>
        </w:rPr>
        <w:t>از نسل تو تا روز قيامت و در روايتى ديگر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پرسش مفضل بن عمر فرمود:</w:t>
      </w:r>
      <w:r w:rsidR="008A4E6E">
        <w:rPr>
          <w:rtl/>
          <w:lang w:bidi="fa-IR"/>
        </w:rPr>
        <w:t xml:space="preserve">... </w:t>
      </w:r>
      <w:r>
        <w:rPr>
          <w:rtl/>
          <w:lang w:bidi="fa-IR"/>
        </w:rPr>
        <w:t>در آن شب</w:t>
      </w:r>
      <w:r w:rsidR="003107DD">
        <w:rPr>
          <w:rtl/>
          <w:lang w:bidi="fa-IR"/>
        </w:rPr>
        <w:t xml:space="preserve"> (</w:t>
      </w:r>
      <w:r>
        <w:rPr>
          <w:rtl/>
          <w:lang w:bidi="fa-IR"/>
        </w:rPr>
        <w:t>قدر) ولايت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نازل شد</w:t>
      </w:r>
      <w:r w:rsidR="008A4E6E">
        <w:rPr>
          <w:rtl/>
          <w:lang w:bidi="fa-IR"/>
        </w:rPr>
        <w:t xml:space="preserve">. </w:t>
      </w:r>
      <w:r>
        <w:rPr>
          <w:rtl/>
          <w:lang w:bidi="fa-IR"/>
        </w:rPr>
        <w:t>مفضل مى گويد عرض كردم</w:t>
      </w:r>
      <w:r w:rsidR="00137D68">
        <w:rPr>
          <w:rtl/>
          <w:lang w:bidi="fa-IR"/>
        </w:rPr>
        <w:t>:</w:t>
      </w:r>
      <w:r>
        <w:rPr>
          <w:rtl/>
          <w:lang w:bidi="fa-IR"/>
        </w:rPr>
        <w:t xml:space="preserve"> در شب قدرى كه ما آن را در ماه رمضان اميد داريم</w:t>
      </w:r>
      <w:r w:rsidR="008A4E6E">
        <w:rPr>
          <w:rtl/>
          <w:lang w:bidi="fa-IR"/>
        </w:rPr>
        <w:t>؟</w:t>
      </w:r>
      <w:r>
        <w:rPr>
          <w:rtl/>
          <w:lang w:bidi="fa-IR"/>
        </w:rPr>
        <w:t xml:space="preserve"> حضرت فرمود: آرى</w:t>
      </w:r>
      <w:r w:rsidR="008A4E6E">
        <w:rPr>
          <w:rtl/>
          <w:lang w:bidi="fa-IR"/>
        </w:rPr>
        <w:t xml:space="preserve">. </w:t>
      </w:r>
      <w:r>
        <w:rPr>
          <w:rtl/>
          <w:lang w:bidi="fa-IR"/>
        </w:rPr>
        <w:t>شبى كه در آن شب آسمانها و زمين اندازه گيرى شده و ولايت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تقدير و معين شده است</w:t>
      </w:r>
      <w:r w:rsidR="008A4E6E">
        <w:rPr>
          <w:rtl/>
          <w:lang w:bidi="fa-IR"/>
        </w:rPr>
        <w:t xml:space="preserve">. </w:t>
      </w:r>
      <w:r w:rsidR="003107DD" w:rsidRPr="00F374DD">
        <w:rPr>
          <w:rStyle w:val="libFootnotenumChar"/>
          <w:rtl/>
          <w:lang w:bidi="fa-IR"/>
        </w:rPr>
        <w:t>(</w:t>
      </w:r>
      <w:r w:rsidRPr="00F374DD">
        <w:rPr>
          <w:rStyle w:val="libFootnotenumChar"/>
          <w:rtl/>
        </w:rPr>
        <w:t>207)</w:t>
      </w:r>
    </w:p>
    <w:p w:rsidR="00DF7947" w:rsidRDefault="00DF7947" w:rsidP="0012300F">
      <w:pPr>
        <w:pStyle w:val="Heading2"/>
        <w:rPr>
          <w:rtl/>
          <w:lang w:bidi="fa-IR"/>
        </w:rPr>
      </w:pPr>
      <w:bookmarkStart w:id="168" w:name="_Toc386585244"/>
      <w:r>
        <w:rPr>
          <w:rtl/>
          <w:lang w:bidi="fa-IR"/>
        </w:rPr>
        <w:lastRenderedPageBreak/>
        <w:t>166- رفتار با همسايه</w:t>
      </w:r>
      <w:bookmarkEnd w:id="16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شخصى نزد رسول خدا </w:t>
      </w:r>
      <w:r w:rsidR="00F33EFF" w:rsidRPr="00F33EFF">
        <w:rPr>
          <w:rStyle w:val="libAlaemChar"/>
          <w:rtl/>
        </w:rPr>
        <w:t>صلى‌الله‌عليه‌وآله‌وسلم</w:t>
      </w:r>
      <w:r>
        <w:rPr>
          <w:rtl/>
          <w:lang w:bidi="fa-IR"/>
        </w:rPr>
        <w:t xml:space="preserve"> آمد و عرض</w:t>
      </w:r>
      <w:r w:rsidR="00251781">
        <w:rPr>
          <w:rtl/>
          <w:lang w:bidi="fa-IR"/>
        </w:rPr>
        <w:t xml:space="preserve"> </w:t>
      </w:r>
      <w:r>
        <w:rPr>
          <w:rtl/>
          <w:lang w:bidi="fa-IR"/>
        </w:rPr>
        <w:t xml:space="preserve">كرد يا رسول الله </w:t>
      </w:r>
      <w:r w:rsidR="00F33EFF" w:rsidRPr="00F33EFF">
        <w:rPr>
          <w:rStyle w:val="libAlaemChar"/>
          <w:rtl/>
        </w:rPr>
        <w:t>صلى‌الله‌عليه‌وآله‌وسلم</w:t>
      </w:r>
      <w:r>
        <w:rPr>
          <w:rtl/>
          <w:lang w:bidi="fa-IR"/>
        </w:rPr>
        <w:t xml:space="preserve"> من خانه اى در فلان جا خريده ام و نزديكترن همسايه اين منزل كسى است كه خيرى از او توقع ندارم ولى از اذيت و آزار او در امان نيستم</w:t>
      </w:r>
      <w:r w:rsidR="008A4E6E">
        <w:rPr>
          <w:rtl/>
          <w:lang w:bidi="fa-IR"/>
        </w:rPr>
        <w:t xml:space="preserve">. </w:t>
      </w:r>
      <w:r>
        <w:rPr>
          <w:rtl/>
          <w:lang w:bidi="fa-IR"/>
        </w:rPr>
        <w:t xml:space="preserve">پيامبر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ابوذر و</w:t>
      </w:r>
      <w:r w:rsidR="008A4E6E">
        <w:rPr>
          <w:rtl/>
          <w:lang w:bidi="fa-IR"/>
        </w:rPr>
        <w:t xml:space="preserve">... </w:t>
      </w:r>
      <w:r>
        <w:rPr>
          <w:rtl/>
          <w:lang w:bidi="fa-IR"/>
        </w:rPr>
        <w:t>فرمودند: برويد به مسجد و با صداى بلند در مسجد اعلام كنيد</w:t>
      </w:r>
      <w:r w:rsidR="008A4E6E">
        <w:rPr>
          <w:rtl/>
          <w:lang w:bidi="fa-IR"/>
        </w:rPr>
        <w:t xml:space="preserve">، </w:t>
      </w:r>
      <w:r>
        <w:rPr>
          <w:rtl/>
          <w:lang w:bidi="fa-IR"/>
        </w:rPr>
        <w:t>كسى كه همسايه اش را آزار دهد ايمان ندارد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ابوذر و</w:t>
      </w:r>
      <w:r w:rsidR="008A4E6E">
        <w:rPr>
          <w:rtl/>
          <w:lang w:bidi="fa-IR"/>
        </w:rPr>
        <w:t xml:space="preserve">.. </w:t>
      </w:r>
      <w:r>
        <w:rPr>
          <w:rtl/>
          <w:lang w:bidi="fa-IR"/>
        </w:rPr>
        <w:t xml:space="preserve">به مسجد رفته و 3 بار اين سخن پيامبر </w:t>
      </w:r>
      <w:r w:rsidR="00F33EFF" w:rsidRPr="00F33EFF">
        <w:rPr>
          <w:rStyle w:val="libAlaemChar"/>
          <w:rtl/>
        </w:rPr>
        <w:t>صلى‌الله‌عليه‌وآله‌وسلم</w:t>
      </w:r>
      <w:r>
        <w:rPr>
          <w:rtl/>
          <w:lang w:bidi="fa-IR"/>
        </w:rPr>
        <w:t xml:space="preserve"> را با صداى بلند براى مردم تكرار كردند</w:t>
      </w:r>
      <w:r w:rsidR="008A4E6E">
        <w:rPr>
          <w:rtl/>
          <w:lang w:bidi="fa-IR"/>
        </w:rPr>
        <w:t xml:space="preserve">. </w:t>
      </w:r>
      <w:r>
        <w:rPr>
          <w:rtl/>
          <w:lang w:bidi="fa-IR"/>
        </w:rPr>
        <w:t>آنگاه حضرت با دست خود به چهل خانه از هر طرف</w:t>
      </w:r>
      <w:r w:rsidR="003107DD">
        <w:rPr>
          <w:rtl/>
          <w:lang w:bidi="fa-IR"/>
        </w:rPr>
        <w:t xml:space="preserve"> (</w:t>
      </w:r>
      <w:r>
        <w:rPr>
          <w:rtl/>
          <w:lang w:bidi="fa-IR"/>
        </w:rPr>
        <w:t>جلو</w:t>
      </w:r>
      <w:r w:rsidR="008A4E6E">
        <w:rPr>
          <w:rtl/>
          <w:lang w:bidi="fa-IR"/>
        </w:rPr>
        <w:t xml:space="preserve">، </w:t>
      </w:r>
      <w:r>
        <w:rPr>
          <w:rtl/>
          <w:lang w:bidi="fa-IR"/>
        </w:rPr>
        <w:t>عقب</w:t>
      </w:r>
      <w:r w:rsidR="008A4E6E">
        <w:rPr>
          <w:rtl/>
          <w:lang w:bidi="fa-IR"/>
        </w:rPr>
        <w:t xml:space="preserve">، </w:t>
      </w:r>
      <w:r>
        <w:rPr>
          <w:rtl/>
          <w:lang w:bidi="fa-IR"/>
        </w:rPr>
        <w:t>چپ و راست) اشاره كرد</w:t>
      </w:r>
      <w:r w:rsidR="003107DD">
        <w:rPr>
          <w:rtl/>
          <w:lang w:bidi="fa-IR"/>
        </w:rPr>
        <w:t xml:space="preserve"> (</w:t>
      </w:r>
      <w:r>
        <w:rPr>
          <w:rtl/>
          <w:lang w:bidi="fa-IR"/>
        </w:rPr>
        <w:t xml:space="preserve">كه تا چهل خانه همسايه محسوب مى شوند) </w:t>
      </w:r>
      <w:r w:rsidR="003107DD" w:rsidRPr="00F374DD">
        <w:rPr>
          <w:rStyle w:val="libFootnotenumChar"/>
          <w:rtl/>
          <w:lang w:bidi="fa-IR"/>
        </w:rPr>
        <w:t>(</w:t>
      </w:r>
      <w:r w:rsidRPr="00F374DD">
        <w:rPr>
          <w:rStyle w:val="libFootnotenumChar"/>
          <w:rtl/>
        </w:rPr>
        <w:t>208)</w:t>
      </w:r>
    </w:p>
    <w:p w:rsidR="00DF7947" w:rsidRDefault="00DF7947" w:rsidP="0012300F">
      <w:pPr>
        <w:pStyle w:val="Heading2"/>
        <w:rPr>
          <w:rtl/>
          <w:lang w:bidi="fa-IR"/>
        </w:rPr>
      </w:pPr>
      <w:bookmarkStart w:id="169" w:name="_Toc386585245"/>
      <w:r>
        <w:rPr>
          <w:rtl/>
          <w:lang w:bidi="fa-IR"/>
        </w:rPr>
        <w:t>167- سفارش پيامبر</w:t>
      </w:r>
      <w:r w:rsidR="003107DD">
        <w:rPr>
          <w:rtl/>
          <w:lang w:bidi="fa-IR"/>
        </w:rPr>
        <w:t xml:space="preserve">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bookmarkEnd w:id="16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حماد مى گويد: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پدرش بر ايمان نقل كرد: كه جابربن عبدالله گفت</w:t>
      </w:r>
      <w:r w:rsidR="00137D68">
        <w:rPr>
          <w:rtl/>
          <w:lang w:bidi="fa-IR"/>
        </w:rPr>
        <w:t>:</w:t>
      </w:r>
      <w:r>
        <w:rPr>
          <w:rtl/>
          <w:lang w:bidi="fa-IR"/>
        </w:rPr>
        <w:t xml:space="preserve"> سه سال قبل از اينكه روح پيامبر خدا </w:t>
      </w:r>
      <w:r w:rsidR="00F33EFF" w:rsidRPr="00F33EFF">
        <w:rPr>
          <w:rStyle w:val="libAlaemChar"/>
          <w:rtl/>
        </w:rPr>
        <w:t>صلى‌الله‌عليه‌وآله‌وسلم</w:t>
      </w:r>
      <w:r>
        <w:rPr>
          <w:rtl/>
          <w:lang w:bidi="fa-IR"/>
        </w:rPr>
        <w:t xml:space="preserve"> به ملكوت اعلى پرواز كند از آن حضرت شنيدم كه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فرمود: سلام خدا بر تو باد! اى پدر دو ريحانه</w:t>
      </w:r>
      <w:r w:rsidR="008A4E6E">
        <w:rPr>
          <w:rtl/>
          <w:lang w:bidi="fa-IR"/>
        </w:rPr>
        <w:t xml:space="preserve">. </w:t>
      </w:r>
      <w:r>
        <w:rPr>
          <w:rtl/>
          <w:lang w:bidi="fa-IR"/>
        </w:rPr>
        <w:t>سفارش مى كنم تو را به دو ريحانه من در دنيا</w:t>
      </w:r>
      <w:r w:rsidR="008A4E6E">
        <w:rPr>
          <w:rtl/>
          <w:lang w:bidi="fa-IR"/>
        </w:rPr>
        <w:t xml:space="preserve">، </w:t>
      </w:r>
      <w:r>
        <w:rPr>
          <w:rtl/>
          <w:lang w:bidi="fa-IR"/>
        </w:rPr>
        <w:t>پيمانه عمر من نزديك است و بزودى از ميان شما خواهم رفت</w:t>
      </w:r>
      <w:r w:rsidR="008A4E6E">
        <w:rPr>
          <w:rtl/>
          <w:lang w:bidi="fa-IR"/>
        </w:rPr>
        <w:t xml:space="preserve">، </w:t>
      </w:r>
      <w:r>
        <w:rPr>
          <w:rtl/>
          <w:lang w:bidi="fa-IR"/>
        </w:rPr>
        <w:t>به خداوند سوگند</w:t>
      </w:r>
      <w:r w:rsidR="008A4E6E">
        <w:rPr>
          <w:rtl/>
          <w:lang w:bidi="fa-IR"/>
        </w:rPr>
        <w:t xml:space="preserve">، </w:t>
      </w:r>
      <w:r>
        <w:rPr>
          <w:rtl/>
          <w:lang w:bidi="fa-IR"/>
        </w:rPr>
        <w:t>كه بزودى دو تكيه گاه تو در هم فرو ريزند</w:t>
      </w:r>
      <w:r w:rsidR="008A4E6E">
        <w:rPr>
          <w:rtl/>
          <w:lang w:bidi="fa-IR"/>
        </w:rPr>
        <w:t xml:space="preserve">، </w:t>
      </w:r>
      <w:r>
        <w:rPr>
          <w:rtl/>
          <w:lang w:bidi="fa-IR"/>
        </w:rPr>
        <w:t>به خدا سوگند خلافت و جانشينى من بر عهده تو است</w:t>
      </w:r>
      <w:r w:rsidR="008A4E6E">
        <w:rPr>
          <w:rtl/>
          <w:lang w:bidi="fa-IR"/>
        </w:rPr>
        <w:t xml:space="preserve">. </w:t>
      </w:r>
      <w:r>
        <w:rPr>
          <w:rtl/>
          <w:lang w:bidi="fa-IR"/>
        </w:rPr>
        <w:t xml:space="preserve">چون پيامبر خدا </w:t>
      </w:r>
      <w:r w:rsidR="00F33EFF" w:rsidRPr="00F33EFF">
        <w:rPr>
          <w:rStyle w:val="libAlaemChar"/>
          <w:rtl/>
        </w:rPr>
        <w:t>صلى‌الله‌عليه‌وآله‌وسلم</w:t>
      </w:r>
      <w:r>
        <w:rPr>
          <w:rtl/>
          <w:lang w:bidi="fa-IR"/>
        </w:rPr>
        <w:t xml:space="preserve"> جان به جان آفرين تسليم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اين يكى از آن دو ركنى است كه رسول خدا </w:t>
      </w:r>
      <w:r w:rsidR="00F33EFF" w:rsidRPr="00F33EFF">
        <w:rPr>
          <w:rStyle w:val="libAlaemChar"/>
          <w:rtl/>
        </w:rPr>
        <w:lastRenderedPageBreak/>
        <w:t>صلى‌الله‌عليه‌وآله‌وسلم</w:t>
      </w:r>
      <w:r>
        <w:rPr>
          <w:rtl/>
          <w:lang w:bidi="fa-IR"/>
        </w:rPr>
        <w:t xml:space="preserve"> به من فرموده بود و چون فاطمه زهرا </w:t>
      </w:r>
      <w:r w:rsidR="0093333D" w:rsidRPr="0093333D">
        <w:rPr>
          <w:rStyle w:val="libAlaemChar"/>
          <w:rtl/>
        </w:rPr>
        <w:t>عليها‌السلام</w:t>
      </w:r>
      <w:r>
        <w:rPr>
          <w:rtl/>
          <w:lang w:bidi="fa-IR"/>
        </w:rPr>
        <w:t xml:space="preserve"> شهيده گرديد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اين هم تكيه گاه دومى بود كه پيغمبر </w:t>
      </w:r>
      <w:r w:rsidR="00F33EFF" w:rsidRPr="00F33EFF">
        <w:rPr>
          <w:rStyle w:val="libAlaemChar"/>
          <w:rtl/>
        </w:rPr>
        <w:t>صلى‌الله‌عليه‌وآله‌وسلم</w:t>
      </w:r>
      <w:r>
        <w:rPr>
          <w:rtl/>
          <w:lang w:bidi="fa-IR"/>
        </w:rPr>
        <w:t xml:space="preserve"> فرموده بود</w:t>
      </w:r>
      <w:r w:rsidR="008A4E6E">
        <w:rPr>
          <w:rtl/>
          <w:lang w:bidi="fa-IR"/>
        </w:rPr>
        <w:t xml:space="preserve">. </w:t>
      </w:r>
      <w:r w:rsidR="003107DD" w:rsidRPr="00F374DD">
        <w:rPr>
          <w:rStyle w:val="libFootnotenumChar"/>
          <w:rtl/>
          <w:lang w:bidi="fa-IR"/>
        </w:rPr>
        <w:t>(</w:t>
      </w:r>
      <w:r w:rsidRPr="00F374DD">
        <w:rPr>
          <w:rStyle w:val="libFootnotenumChar"/>
          <w:rtl/>
        </w:rPr>
        <w:t>209)</w:t>
      </w:r>
    </w:p>
    <w:p w:rsidR="00DF7947" w:rsidRDefault="00DF7947" w:rsidP="0012300F">
      <w:pPr>
        <w:pStyle w:val="Heading2"/>
        <w:rPr>
          <w:rtl/>
          <w:lang w:bidi="fa-IR"/>
        </w:rPr>
      </w:pPr>
      <w:bookmarkStart w:id="170" w:name="_Toc386585246"/>
      <w:r>
        <w:rPr>
          <w:rtl/>
          <w:lang w:bidi="fa-IR"/>
        </w:rPr>
        <w:t>168- احترام را رد نكنيد</w:t>
      </w:r>
      <w:bookmarkEnd w:id="17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دو نفر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رفتند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هر كدام يك پشتى</w:t>
      </w:r>
      <w:r w:rsidR="003107DD">
        <w:rPr>
          <w:rtl/>
          <w:lang w:bidi="fa-IR"/>
        </w:rPr>
        <w:t xml:space="preserve"> (</w:t>
      </w:r>
      <w:r>
        <w:rPr>
          <w:rtl/>
          <w:lang w:bidi="fa-IR"/>
        </w:rPr>
        <w:t>متكا) آورد تا پشت خود بگذارند يكى از آنها بر آن نشست و به آن تكيه داد ولى ديگرى بر ننشست</w:t>
      </w:r>
      <w:r w:rsidR="008A4E6E">
        <w:rPr>
          <w:rtl/>
          <w:lang w:bidi="fa-IR"/>
        </w:rPr>
        <w:t xml:space="preserve">. </w:t>
      </w:r>
      <w:r>
        <w:rPr>
          <w:rtl/>
          <w:lang w:bidi="fa-IR"/>
        </w:rPr>
        <w:t>حضرت به او فرمود: بر آن متكا بنشين و تكيه بده كه احترام و اكرام را رد نمى كند مگر الاغ</w:t>
      </w:r>
      <w:r w:rsidR="008A4E6E">
        <w:rPr>
          <w:rtl/>
          <w:lang w:bidi="fa-IR"/>
        </w:rPr>
        <w:t xml:space="preserve">، </w:t>
      </w:r>
      <w:r>
        <w:rPr>
          <w:rtl/>
          <w:lang w:bidi="fa-IR"/>
        </w:rPr>
        <w:t>و در جايى ديگر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وقتى عدى پسر حاتم طايى نزد رسول خدا </w:t>
      </w:r>
      <w:r w:rsidR="00F33EFF" w:rsidRPr="00F33EFF">
        <w:rPr>
          <w:rStyle w:val="libAlaemChar"/>
          <w:rtl/>
        </w:rPr>
        <w:t>صلى‌الله‌عليه‌وآله‌وسلم</w:t>
      </w:r>
      <w:r>
        <w:rPr>
          <w:rtl/>
          <w:lang w:bidi="fa-IR"/>
        </w:rPr>
        <w:t xml:space="preserve"> آمد پيامبر اسلام </w:t>
      </w:r>
      <w:r w:rsidR="00F33EFF" w:rsidRPr="00F33EFF">
        <w:rPr>
          <w:rStyle w:val="libAlaemChar"/>
          <w:rtl/>
        </w:rPr>
        <w:t>صلى‌الله‌عليه‌وآله‌وسلم</w:t>
      </w:r>
      <w:r>
        <w:rPr>
          <w:rtl/>
          <w:lang w:bidi="fa-IR"/>
        </w:rPr>
        <w:t xml:space="preserve"> او را به خانه خود برد و تنها تشك و متكايى كه آنجا بود براى او انداخت و او را بر آن نشاند</w:t>
      </w:r>
      <w:r w:rsidR="008A4E6E">
        <w:rPr>
          <w:rtl/>
          <w:lang w:bidi="fa-IR"/>
        </w:rPr>
        <w:t xml:space="preserve">. </w:t>
      </w:r>
      <w:r w:rsidR="003107DD" w:rsidRPr="00F374DD">
        <w:rPr>
          <w:rStyle w:val="libFootnotenumChar"/>
          <w:rtl/>
          <w:lang w:bidi="fa-IR"/>
        </w:rPr>
        <w:t>(</w:t>
      </w:r>
      <w:r w:rsidRPr="00F374DD">
        <w:rPr>
          <w:rStyle w:val="libFootnotenumChar"/>
          <w:rtl/>
        </w:rPr>
        <w:t>210)</w:t>
      </w:r>
    </w:p>
    <w:p w:rsidR="00DF7947" w:rsidRDefault="00DF7947" w:rsidP="0012300F">
      <w:pPr>
        <w:pStyle w:val="Heading2"/>
        <w:rPr>
          <w:rtl/>
          <w:lang w:bidi="fa-IR"/>
        </w:rPr>
      </w:pPr>
      <w:bookmarkStart w:id="171" w:name="_Toc386585247"/>
      <w:r>
        <w:rPr>
          <w:rtl/>
          <w:lang w:bidi="fa-IR"/>
        </w:rPr>
        <w:t>169- هزار باب علم</w:t>
      </w:r>
      <w:bookmarkEnd w:id="17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روزهاى آخر عمر پيامبر </w:t>
      </w:r>
      <w:r w:rsidR="00F33EFF" w:rsidRPr="00F33EFF">
        <w:rPr>
          <w:rStyle w:val="libAlaemChar"/>
          <w:rtl/>
        </w:rPr>
        <w:t>صلى‌الله‌عليه‌وآله‌وسلم</w:t>
      </w:r>
      <w:r>
        <w:rPr>
          <w:rtl/>
          <w:lang w:bidi="fa-IR"/>
        </w:rPr>
        <w:t xml:space="preserve"> لحظه اى آن حضرت را تنه نمى گذاشت در يكى از روزها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انجام كارى از نزد حضرت خارج شد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وقتى به هوش آمد</w:t>
      </w:r>
      <w:r w:rsidR="008A4E6E">
        <w:rPr>
          <w:rtl/>
          <w:lang w:bidi="fa-IR"/>
        </w:rPr>
        <w:t xml:space="preserve">، </w:t>
      </w:r>
      <w:r>
        <w:rPr>
          <w:rtl/>
          <w:lang w:bidi="fa-IR"/>
        </w:rPr>
        <w:t>ديد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بالين او حاضر نيست به يكى از همسرانش كه حاضر بود فرمود: برادر و دوست مرا بگوييد نزد من آيد</w:t>
      </w:r>
      <w:r w:rsidR="008A4E6E">
        <w:rPr>
          <w:rtl/>
          <w:lang w:bidi="fa-IR"/>
        </w:rPr>
        <w:t xml:space="preserve">. </w:t>
      </w:r>
      <w:r>
        <w:rPr>
          <w:rtl/>
          <w:lang w:bidi="fa-IR"/>
        </w:rPr>
        <w:t xml:space="preserve">عايشه به دنبال ابوبكر فرستاد و او بر بالين حضرت حاضر شد اما پيامبر </w:t>
      </w:r>
      <w:r w:rsidR="00F33EFF" w:rsidRPr="00F33EFF">
        <w:rPr>
          <w:rStyle w:val="libAlaemChar"/>
          <w:rtl/>
        </w:rPr>
        <w:t>صلى‌الله‌عليه‌وآله‌وسلم</w:t>
      </w:r>
      <w:r>
        <w:rPr>
          <w:rtl/>
          <w:lang w:bidi="fa-IR"/>
        </w:rPr>
        <w:t xml:space="preserve"> همين كه او را ديد از او روى برگردانيد</w:t>
      </w:r>
      <w:r w:rsidR="008A4E6E">
        <w:rPr>
          <w:rtl/>
          <w:lang w:bidi="fa-IR"/>
        </w:rPr>
        <w:t xml:space="preserve">. </w:t>
      </w:r>
      <w:r>
        <w:rPr>
          <w:rtl/>
          <w:lang w:bidi="fa-IR"/>
        </w:rPr>
        <w:t>ابوبكر برخاست و گفت اگر با من كارى مى داشتند مى فرمودند</w:t>
      </w:r>
      <w:r w:rsidR="008A4E6E">
        <w:rPr>
          <w:rtl/>
          <w:lang w:bidi="fa-IR"/>
        </w:rPr>
        <w:t xml:space="preserve">، </w:t>
      </w:r>
      <w:r>
        <w:rPr>
          <w:rtl/>
          <w:lang w:bidi="fa-IR"/>
        </w:rPr>
        <w:t>اين را گفت و رفت</w:t>
      </w:r>
      <w:r w:rsidR="008A4E6E">
        <w:rPr>
          <w:rtl/>
          <w:lang w:bidi="fa-IR"/>
        </w:rPr>
        <w:t xml:space="preserve">. </w:t>
      </w:r>
      <w:r>
        <w:rPr>
          <w:rtl/>
          <w:lang w:bidi="fa-IR"/>
        </w:rPr>
        <w:t xml:space="preserve">حضرت باز تقاضاى خود را تكرار كرد اين بار حفصه به دنبال عمر فرستاد و چون او حاضر شد حضرت روى خود را تكرار كرد اين بار حفصه به دنبال عمر فرستاد و چون </w:t>
      </w:r>
      <w:r>
        <w:rPr>
          <w:rtl/>
          <w:lang w:bidi="fa-IR"/>
        </w:rPr>
        <w:lastRenderedPageBreak/>
        <w:t>او حاضر شد حضرت روى خود را از او برگردانيد او هم عمل و حرف ابوبكر را تكرار كرد و رفت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مجددا تقاضاى خود را بيان داشت</w:t>
      </w:r>
      <w:r w:rsidR="008A4E6E">
        <w:rPr>
          <w:rtl/>
          <w:lang w:bidi="fa-IR"/>
        </w:rPr>
        <w:t xml:space="preserve">، </w:t>
      </w:r>
      <w:r>
        <w:rPr>
          <w:rtl/>
          <w:lang w:bidi="fa-IR"/>
        </w:rPr>
        <w:t>ام سلمه گفت بخدا قسم او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مى خواهد</w:t>
      </w:r>
      <w:r w:rsidR="008A4E6E">
        <w:rPr>
          <w:rtl/>
          <w:lang w:bidi="fa-IR"/>
        </w:rPr>
        <w:t xml:space="preserve">، </w:t>
      </w:r>
      <w:r>
        <w:rPr>
          <w:rtl/>
          <w:lang w:bidi="fa-IR"/>
        </w:rPr>
        <w:t xml:space="preserve">پس او را حاضر نمودند چون رسول خدا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 او را به سينه خود چسبانيد و صحبت هاى مخفيانه اى با او كرد كه بسيار هم طول كشيد بعدا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E501E0">
        <w:rPr>
          <w:rtl/>
          <w:lang w:bidi="fa-IR"/>
        </w:rPr>
        <w:t>سئوال</w:t>
      </w:r>
      <w:r>
        <w:rPr>
          <w:rtl/>
          <w:lang w:bidi="fa-IR"/>
        </w:rPr>
        <w:t xml:space="preserve"> كردند رسول خدا </w:t>
      </w:r>
      <w:r w:rsidR="00F33EFF" w:rsidRPr="00F33EFF">
        <w:rPr>
          <w:rStyle w:val="libAlaemChar"/>
          <w:rtl/>
        </w:rPr>
        <w:t>صلى‌الله‌عليه‌وآله‌وسلم</w:t>
      </w:r>
      <w:r>
        <w:rPr>
          <w:rtl/>
          <w:lang w:bidi="fa-IR"/>
        </w:rPr>
        <w:t xml:space="preserve"> چه چيزى به شما گفت</w:t>
      </w:r>
      <w:r w:rsidR="008A4E6E">
        <w:rPr>
          <w:rtl/>
          <w:lang w:bidi="fa-IR"/>
        </w:rPr>
        <w:t>؟</w:t>
      </w:r>
      <w:r>
        <w:rPr>
          <w:rtl/>
          <w:lang w:bidi="fa-IR"/>
        </w:rPr>
        <w:t xml:space="preserve"> حضرت فرمود: هزار باب علم به من آموخت كه از هر باب ديگر برايم باز شد و وصايايى به من كرد كه ان شاء الله به آنها عمل خواهم كرد</w:t>
      </w:r>
      <w:r w:rsidR="008A4E6E">
        <w:rPr>
          <w:rtl/>
          <w:lang w:bidi="fa-IR"/>
        </w:rPr>
        <w:t xml:space="preserve">. </w:t>
      </w:r>
      <w:r w:rsidR="003107DD" w:rsidRPr="00F374DD">
        <w:rPr>
          <w:rStyle w:val="libFootnotenumChar"/>
          <w:rtl/>
          <w:lang w:bidi="fa-IR"/>
        </w:rPr>
        <w:t>(</w:t>
      </w:r>
      <w:r w:rsidRPr="00F374DD">
        <w:rPr>
          <w:rStyle w:val="libFootnotenumChar"/>
          <w:rtl/>
        </w:rPr>
        <w:t>211)</w:t>
      </w:r>
    </w:p>
    <w:p w:rsidR="00DF7947" w:rsidRDefault="00DF7947" w:rsidP="0012300F">
      <w:pPr>
        <w:pStyle w:val="Heading2"/>
        <w:rPr>
          <w:rtl/>
          <w:lang w:bidi="fa-IR"/>
        </w:rPr>
      </w:pPr>
      <w:bookmarkStart w:id="172" w:name="_Toc386585248"/>
      <w:r>
        <w:rPr>
          <w:rtl/>
          <w:lang w:bidi="fa-IR"/>
        </w:rPr>
        <w:t>170- امين پيامبر</w:t>
      </w:r>
      <w:r w:rsidR="003107DD">
        <w:rPr>
          <w:rtl/>
          <w:lang w:bidi="fa-IR"/>
        </w:rPr>
        <w:t xml:space="preserve"> </w:t>
      </w:r>
      <w:r w:rsidR="00F33EFF" w:rsidRPr="00F33EFF">
        <w:rPr>
          <w:rStyle w:val="libAlaemChar"/>
          <w:rtl/>
        </w:rPr>
        <w:t>صلى‌الله‌عليه‌وآله‌وسلم</w:t>
      </w:r>
      <w:bookmarkEnd w:id="17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اسلام </w:t>
      </w:r>
      <w:r w:rsidR="00F33EFF" w:rsidRPr="00F33EFF">
        <w:rPr>
          <w:rStyle w:val="libAlaemChar"/>
          <w:rtl/>
        </w:rPr>
        <w:t>صلى‌الله‌عليه‌وآله‌وسلم</w:t>
      </w:r>
      <w:r>
        <w:rPr>
          <w:rtl/>
          <w:lang w:bidi="fa-IR"/>
        </w:rPr>
        <w:t xml:space="preserve"> خود امين قريش بود لذا همه امانتهاى آنها نزد پيامبر </w:t>
      </w:r>
      <w:r w:rsidR="00F33EFF" w:rsidRPr="00F33EFF">
        <w:rPr>
          <w:rStyle w:val="libAlaemChar"/>
          <w:rtl/>
        </w:rPr>
        <w:t>صلى‌الله‌عليه‌وآله‌وسلم</w:t>
      </w:r>
      <w:r>
        <w:rPr>
          <w:rtl/>
          <w:lang w:bidi="fa-IR"/>
        </w:rPr>
        <w:t xml:space="preserve"> بود</w:t>
      </w:r>
      <w:r w:rsidR="008A4E6E">
        <w:rPr>
          <w:rtl/>
          <w:lang w:bidi="fa-IR"/>
        </w:rPr>
        <w:t xml:space="preserve">. </w:t>
      </w:r>
      <w:r>
        <w:rPr>
          <w:rtl/>
          <w:lang w:bidi="fa-IR"/>
        </w:rPr>
        <w:t xml:space="preserve">لذا پيامبر </w:t>
      </w:r>
      <w:r w:rsidR="00F33EFF" w:rsidRPr="00F33EFF">
        <w:rPr>
          <w:rStyle w:val="libAlaemChar"/>
          <w:rtl/>
        </w:rPr>
        <w:t>صلى‌الله‌عليه‌وآله‌وسلم</w:t>
      </w:r>
      <w:r>
        <w:rPr>
          <w:rtl/>
          <w:lang w:bidi="fa-IR"/>
        </w:rPr>
        <w:t xml:space="preserve"> وقتى مجبور به هجرت شد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جانشين مردم در مدينه كرد تا امانات خود را به صاحبانشنان برگرداند و قرضهاى پيامبر </w:t>
      </w:r>
      <w:r w:rsidR="00F33EFF" w:rsidRPr="00F33EFF">
        <w:rPr>
          <w:rStyle w:val="libAlaemChar"/>
          <w:rtl/>
        </w:rPr>
        <w:t>صلى‌الله‌عليه‌وآله‌وسلم</w:t>
      </w:r>
      <w:r>
        <w:rPr>
          <w:rtl/>
          <w:lang w:bidi="fa-IR"/>
        </w:rPr>
        <w:t xml:space="preserve"> را بدهد</w:t>
      </w:r>
      <w:r w:rsidR="008A4E6E">
        <w:rPr>
          <w:rtl/>
          <w:lang w:bidi="fa-IR"/>
        </w:rPr>
        <w:t xml:space="preserve">، </w:t>
      </w:r>
      <w:r>
        <w:rPr>
          <w:rtl/>
          <w:lang w:bidi="fa-IR"/>
        </w:rPr>
        <w:t>سپس دختران و زنانش را به مدينه برساند</w:t>
      </w:r>
      <w:r w:rsidR="008A4E6E">
        <w:rPr>
          <w:rtl/>
          <w:lang w:bidi="fa-IR"/>
        </w:rPr>
        <w:t xml:space="preserve">. </w:t>
      </w:r>
      <w:r>
        <w:rPr>
          <w:rtl/>
          <w:lang w:bidi="fa-IR"/>
        </w:rPr>
        <w:t xml:space="preserve">پس از اينكه كفار قريش نزديك سپيده دم به خانه رسول خدا </w:t>
      </w:r>
      <w:r w:rsidR="00F33EFF" w:rsidRPr="00F33EFF">
        <w:rPr>
          <w:rStyle w:val="libAlaemChar"/>
          <w:rtl/>
        </w:rPr>
        <w:t>صلى‌الله‌عليه‌وآله‌وسلم</w:t>
      </w:r>
      <w:r>
        <w:rPr>
          <w:rtl/>
          <w:lang w:bidi="fa-IR"/>
        </w:rPr>
        <w:t xml:space="preserve"> ريختند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رختخواب پيامبر </w:t>
      </w:r>
      <w:r w:rsidR="00F33EFF" w:rsidRPr="00F33EFF">
        <w:rPr>
          <w:rStyle w:val="libAlaemChar"/>
          <w:rtl/>
        </w:rPr>
        <w:t>صلى‌الله‌عليه‌وآله‌وسلم</w:t>
      </w:r>
      <w:r>
        <w:rPr>
          <w:rtl/>
          <w:lang w:bidi="fa-IR"/>
        </w:rPr>
        <w:t xml:space="preserve"> ديدند با حالت آشفته پرسيدند: كه محمد </w:t>
      </w:r>
      <w:r w:rsidR="00F33EFF" w:rsidRPr="00F33EFF">
        <w:rPr>
          <w:rStyle w:val="libAlaemChar"/>
          <w:rtl/>
        </w:rPr>
        <w:t>صلى‌الله‌عليه‌وآله‌وسلم</w:t>
      </w:r>
      <w:r>
        <w:rPr>
          <w:rtl/>
          <w:lang w:bidi="fa-IR"/>
        </w:rPr>
        <w:t xml:space="preserve"> كجاست</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مگر من ماءمور و مسئول نگهدارى او بودم</w:t>
      </w:r>
      <w:r w:rsidR="008A4E6E">
        <w:rPr>
          <w:rtl/>
          <w:lang w:bidi="fa-IR"/>
        </w:rPr>
        <w:t xml:space="preserve">. </w:t>
      </w:r>
      <w:r>
        <w:rPr>
          <w:rtl/>
          <w:lang w:bidi="fa-IR"/>
        </w:rPr>
        <w:t>آنها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زد و خورد به مسجدالحرام بردند و اندكى بعد رها ساختند</w:t>
      </w:r>
      <w:r w:rsidR="008A4E6E">
        <w:rPr>
          <w:rtl/>
          <w:lang w:bidi="fa-IR"/>
        </w:rPr>
        <w:t xml:space="preserve">. </w:t>
      </w:r>
      <w:r w:rsidR="003107DD" w:rsidRPr="00F374DD">
        <w:rPr>
          <w:rStyle w:val="libFootnotenumChar"/>
          <w:rtl/>
          <w:lang w:bidi="fa-IR"/>
        </w:rPr>
        <w:t>(</w:t>
      </w:r>
      <w:r w:rsidRPr="00F374DD">
        <w:rPr>
          <w:rStyle w:val="libFootnotenumChar"/>
          <w:rtl/>
        </w:rPr>
        <w:t>212)</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پس از انجام سفارشات پيامبر </w:t>
      </w:r>
      <w:r w:rsidR="00F33EFF" w:rsidRPr="00F33EFF">
        <w:rPr>
          <w:rStyle w:val="libAlaemChar"/>
          <w:rtl/>
        </w:rPr>
        <w:t>صلى‌الله‌عليه‌وآله‌وسلم</w:t>
      </w:r>
      <w:r>
        <w:rPr>
          <w:rtl/>
          <w:lang w:bidi="fa-IR"/>
        </w:rPr>
        <w:t xml:space="preserve"> به همراهى فاطمه</w:t>
      </w:r>
      <w:r w:rsidR="003107DD">
        <w:rPr>
          <w:rtl/>
          <w:lang w:bidi="fa-IR"/>
        </w:rPr>
        <w:t xml:space="preserve"> (</w:t>
      </w:r>
      <w:r>
        <w:rPr>
          <w:rtl/>
          <w:lang w:bidi="fa-IR"/>
        </w:rPr>
        <w:t>مادر خود) و فاطمه</w:t>
      </w:r>
      <w:r w:rsidR="003107DD">
        <w:rPr>
          <w:rtl/>
          <w:lang w:bidi="fa-IR"/>
        </w:rPr>
        <w:t xml:space="preserve"> (</w:t>
      </w:r>
      <w:r>
        <w:rPr>
          <w:rtl/>
          <w:lang w:bidi="fa-IR"/>
        </w:rPr>
        <w:t>دختر پيامبر) و فاطمه</w:t>
      </w:r>
      <w:r w:rsidR="003107DD">
        <w:rPr>
          <w:rtl/>
          <w:lang w:bidi="fa-IR"/>
        </w:rPr>
        <w:t xml:space="preserve"> (</w:t>
      </w:r>
      <w:r>
        <w:rPr>
          <w:rtl/>
          <w:lang w:bidi="fa-IR"/>
        </w:rPr>
        <w:t>دختر زبير) و ديگران به سوى مدينه به راه افتاد</w:t>
      </w:r>
      <w:r w:rsidR="008A4E6E">
        <w:rPr>
          <w:rtl/>
          <w:lang w:bidi="fa-IR"/>
        </w:rPr>
        <w:t xml:space="preserve">. </w:t>
      </w:r>
      <w:r>
        <w:rPr>
          <w:rtl/>
          <w:lang w:bidi="fa-IR"/>
        </w:rPr>
        <w:t xml:space="preserve">پيامبر خدا </w:t>
      </w:r>
      <w:r w:rsidR="00F33EFF" w:rsidRPr="00F33EFF">
        <w:rPr>
          <w:rStyle w:val="libAlaemChar"/>
          <w:rtl/>
        </w:rPr>
        <w:t>صلى‌الله‌عليه‌وآله‌وسلم</w:t>
      </w:r>
      <w:r>
        <w:rPr>
          <w:rtl/>
          <w:lang w:bidi="fa-IR"/>
        </w:rPr>
        <w:t xml:space="preserve"> 5 روز در محله قبا توقف كرد و فرمود: تا برادرم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 ملحق نشود وارد مدينه نمى شوم</w:t>
      </w:r>
      <w:r w:rsidR="008A4E6E">
        <w:rPr>
          <w:rtl/>
          <w:lang w:bidi="fa-IR"/>
        </w:rPr>
        <w:t xml:space="preserve">... </w:t>
      </w:r>
      <w:r>
        <w:rPr>
          <w:rtl/>
          <w:lang w:bidi="fa-IR"/>
        </w:rPr>
        <w:t xml:space="preserve">در بين راه هشت تن از </w:t>
      </w:r>
      <w:r>
        <w:rPr>
          <w:rtl/>
          <w:lang w:bidi="fa-IR"/>
        </w:rPr>
        <w:lastRenderedPageBreak/>
        <w:t>كفار مكه راه را 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بستند آنگاه جناج غلام حرب بن اميه راه را بر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بست</w:t>
      </w:r>
      <w:r w:rsidR="008A4E6E">
        <w:rPr>
          <w:rtl/>
          <w:lang w:bidi="fa-IR"/>
        </w:rPr>
        <w:t xml:space="preserve">. </w:t>
      </w:r>
      <w:r>
        <w:rPr>
          <w:rtl/>
          <w:lang w:bidi="fa-IR"/>
        </w:rPr>
        <w:t>حضرت به ايمن</w:t>
      </w:r>
      <w:r w:rsidR="003107DD">
        <w:rPr>
          <w:rtl/>
          <w:lang w:bidi="fa-IR"/>
        </w:rPr>
        <w:t xml:space="preserve"> (</w:t>
      </w:r>
      <w:r>
        <w:rPr>
          <w:rtl/>
          <w:lang w:bidi="fa-IR"/>
        </w:rPr>
        <w:t>پسرام ايمن) و ابو واقد دستور داد شترهاى زنان را بخوابانند</w:t>
      </w:r>
      <w:r w:rsidR="008A4E6E">
        <w:rPr>
          <w:rtl/>
          <w:lang w:bidi="fa-IR"/>
        </w:rPr>
        <w:t xml:space="preserve">، </w:t>
      </w:r>
      <w:r>
        <w:rPr>
          <w:rtl/>
          <w:lang w:bidi="fa-IR"/>
        </w:rPr>
        <w:t>آنگاه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جناح جنگيد و او را دو نيم كرد</w:t>
      </w:r>
      <w:r w:rsidR="008A4E6E">
        <w:rPr>
          <w:rtl/>
          <w:lang w:bidi="fa-IR"/>
        </w:rPr>
        <w:t xml:space="preserve">، </w:t>
      </w:r>
      <w:r>
        <w:rPr>
          <w:rtl/>
          <w:lang w:bidi="fa-IR"/>
        </w:rPr>
        <w:t xml:space="preserve">لذا مابقى كفار از ترس راه را بر حضرت باز كردند </w:t>
      </w:r>
      <w:r w:rsidR="003107DD" w:rsidRPr="00F374DD">
        <w:rPr>
          <w:rStyle w:val="libFootnotenumChar"/>
          <w:rtl/>
          <w:lang w:bidi="fa-IR"/>
        </w:rPr>
        <w:t>(</w:t>
      </w:r>
      <w:r w:rsidRPr="00F374DD">
        <w:rPr>
          <w:rStyle w:val="libFootnotenumChar"/>
          <w:rtl/>
        </w:rPr>
        <w:t>213)</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w:t>
      </w:r>
      <w:r w:rsidR="008A4E6E">
        <w:rPr>
          <w:rtl/>
          <w:lang w:bidi="fa-IR"/>
        </w:rPr>
        <w:t xml:space="preserve">، </w:t>
      </w:r>
      <w:r>
        <w:rPr>
          <w:rtl/>
          <w:lang w:bidi="fa-IR"/>
        </w:rPr>
        <w:t xml:space="preserve">شب براى حفظ جان پيامبر اسلام </w:t>
      </w:r>
      <w:r w:rsidR="00F33EFF" w:rsidRPr="00F33EFF">
        <w:rPr>
          <w:rStyle w:val="libAlaemChar"/>
          <w:rtl/>
        </w:rPr>
        <w:t>صلى‌الله‌عليه‌وآله‌وسلم</w:t>
      </w:r>
      <w:r>
        <w:rPr>
          <w:rtl/>
          <w:lang w:bidi="fa-IR"/>
        </w:rPr>
        <w:t xml:space="preserve"> با خطر مواجه بود چنانچه خود آن حضرت مى فرمايد:</w:t>
      </w:r>
    </w:p>
    <w:p w:rsidR="001A0533" w:rsidRDefault="00DF7947" w:rsidP="00DF7947">
      <w:pPr>
        <w:pStyle w:val="libNormal"/>
        <w:rPr>
          <w:rtl/>
          <w:lang w:bidi="fa-IR"/>
        </w:rPr>
      </w:pPr>
      <w:r>
        <w:rPr>
          <w:rtl/>
          <w:lang w:bidi="fa-IR"/>
        </w:rPr>
        <w:t>وقيت بنفسى خير من وطى الحصى</w:t>
      </w:r>
    </w:p>
    <w:p w:rsidR="001A0533" w:rsidRDefault="00DF7947" w:rsidP="00DF7947">
      <w:pPr>
        <w:pStyle w:val="libNormal"/>
        <w:rPr>
          <w:rtl/>
          <w:lang w:bidi="fa-IR"/>
        </w:rPr>
      </w:pPr>
      <w:r>
        <w:rPr>
          <w:rtl/>
          <w:lang w:bidi="fa-IR"/>
        </w:rPr>
        <w:t xml:space="preserve">و من طاف بالبيت العتيق و بالحجر </w:t>
      </w:r>
      <w:r w:rsidR="003107DD" w:rsidRPr="00F374DD">
        <w:rPr>
          <w:rStyle w:val="libFootnotenumChar"/>
          <w:rtl/>
          <w:lang w:bidi="fa-IR"/>
        </w:rPr>
        <w:t>(</w:t>
      </w:r>
      <w:r w:rsidRPr="00F374DD">
        <w:rPr>
          <w:rStyle w:val="libFootnotenumChar"/>
          <w:rtl/>
        </w:rPr>
        <w:t>214)</w:t>
      </w:r>
    </w:p>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با جان خدم بهترين كسى را كه پا بر زمين نهاده و به كعبه و حجر اسماعيل طواف نموده نگهدارى نمودم</w:t>
      </w:r>
      <w:r w:rsidR="008A4E6E">
        <w:rPr>
          <w:rtl/>
          <w:lang w:bidi="fa-IR"/>
        </w:rPr>
        <w:t xml:space="preserve">. </w:t>
      </w:r>
    </w:p>
    <w:p w:rsidR="00DF7947" w:rsidRDefault="00DF7947" w:rsidP="00DF7947">
      <w:pPr>
        <w:pStyle w:val="libNormal"/>
        <w:rPr>
          <w:rtl/>
          <w:lang w:bidi="fa-IR"/>
        </w:rPr>
      </w:pPr>
      <w:r>
        <w:rPr>
          <w:rtl/>
          <w:lang w:bidi="fa-IR"/>
        </w:rPr>
        <w:t>و در منزلت و شاءن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نيز خداى تعالى با فرستادن آيه شريفه و من الناس من يشرى نفسه ابتغاء مرضات الله </w:t>
      </w:r>
      <w:r w:rsidR="003107DD" w:rsidRPr="00F374DD">
        <w:rPr>
          <w:rStyle w:val="libFootnotenumChar"/>
          <w:rtl/>
          <w:lang w:bidi="fa-IR"/>
        </w:rPr>
        <w:t>(</w:t>
      </w:r>
      <w:r w:rsidRPr="00F374DD">
        <w:rPr>
          <w:rStyle w:val="libFootnotenumChar"/>
          <w:rtl/>
        </w:rPr>
        <w:t>215)</w:t>
      </w:r>
    </w:p>
    <w:p w:rsidR="00DF7947" w:rsidRDefault="00DF7947" w:rsidP="00DF7947">
      <w:pPr>
        <w:pStyle w:val="libNormal"/>
        <w:rPr>
          <w:rtl/>
          <w:lang w:bidi="fa-IR"/>
        </w:rPr>
      </w:pPr>
      <w:r>
        <w:rPr>
          <w:rtl/>
          <w:lang w:bidi="fa-IR"/>
        </w:rPr>
        <w:t>از جانفشانى مخلصانه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قدردانى كرد</w:t>
      </w:r>
      <w:r w:rsidR="008A4E6E">
        <w:rPr>
          <w:rtl/>
          <w:lang w:bidi="fa-IR"/>
        </w:rPr>
        <w:t xml:space="preserve">. </w:t>
      </w:r>
    </w:p>
    <w:p w:rsidR="00DF7947" w:rsidRDefault="00DF7947" w:rsidP="0012300F">
      <w:pPr>
        <w:pStyle w:val="Heading2"/>
        <w:rPr>
          <w:rtl/>
          <w:lang w:bidi="fa-IR"/>
        </w:rPr>
      </w:pPr>
      <w:bookmarkStart w:id="173" w:name="_Toc386585249"/>
      <w:r>
        <w:rPr>
          <w:rtl/>
          <w:lang w:bidi="fa-IR"/>
        </w:rPr>
        <w:t>171- نزول آيه ولايت على</w:t>
      </w:r>
      <w:r w:rsidR="003107DD">
        <w:rPr>
          <w:rtl/>
          <w:lang w:bidi="fa-IR"/>
        </w:rPr>
        <w:t xml:space="preserve"> </w:t>
      </w:r>
      <w:r w:rsidR="005F0BBC" w:rsidRPr="005F0BBC">
        <w:rPr>
          <w:rStyle w:val="libAlaemChar"/>
          <w:rtl/>
        </w:rPr>
        <w:t>عليه‌السلام</w:t>
      </w:r>
      <w:bookmarkEnd w:id="17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در مسجد مدينه</w:t>
      </w:r>
      <w:r w:rsidR="008A4E6E">
        <w:rPr>
          <w:rtl/>
          <w:lang w:bidi="fa-IR"/>
        </w:rPr>
        <w:t xml:space="preserve">، </w:t>
      </w:r>
      <w:r>
        <w:rPr>
          <w:rtl/>
          <w:lang w:bidi="fa-IR"/>
        </w:rPr>
        <w:t>نماز ظهر را مى خواند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در آنجا حاضر بود</w:t>
      </w:r>
      <w:r w:rsidR="008A4E6E">
        <w:rPr>
          <w:rtl/>
          <w:lang w:bidi="fa-IR"/>
        </w:rPr>
        <w:t xml:space="preserve">، </w:t>
      </w:r>
      <w:r>
        <w:rPr>
          <w:rtl/>
          <w:lang w:bidi="fa-IR"/>
        </w:rPr>
        <w:t>فقيرى وارد مسجد شده و از مردم خواست كه به او كمك كنند</w:t>
      </w:r>
      <w:r w:rsidR="008A4E6E">
        <w:rPr>
          <w:rtl/>
          <w:lang w:bidi="fa-IR"/>
        </w:rPr>
        <w:t xml:space="preserve">، </w:t>
      </w:r>
      <w:r>
        <w:rPr>
          <w:rtl/>
          <w:lang w:bidi="fa-IR"/>
        </w:rPr>
        <w:t>هيچ كس به او چيزى نداد</w:t>
      </w:r>
      <w:r w:rsidR="008A4E6E">
        <w:rPr>
          <w:rtl/>
          <w:lang w:bidi="fa-IR"/>
        </w:rPr>
        <w:t xml:space="preserve">. </w:t>
      </w:r>
      <w:r>
        <w:rPr>
          <w:rtl/>
          <w:lang w:bidi="fa-IR"/>
        </w:rPr>
        <w:t xml:space="preserve">دل فقير شكست و عرض كرد: خدايا گواه باش كه من در مسجد رسول خدا </w:t>
      </w:r>
      <w:r w:rsidR="00F33EFF" w:rsidRPr="00F33EFF">
        <w:rPr>
          <w:rStyle w:val="libAlaemChar"/>
          <w:rtl/>
        </w:rPr>
        <w:t>صلى‌الله‌عليه‌وآله‌وسلم</w:t>
      </w:r>
      <w:r>
        <w:rPr>
          <w:rtl/>
          <w:lang w:bidi="fa-IR"/>
        </w:rPr>
        <w:t xml:space="preserve"> درخواست كمك كردم ولى هيچكس به من كمك نكرد در اين هنگام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در ركوع نماز خود بود</w:t>
      </w:r>
      <w:r w:rsidR="008A4E6E">
        <w:rPr>
          <w:rtl/>
          <w:lang w:bidi="fa-IR"/>
        </w:rPr>
        <w:t xml:space="preserve">، </w:t>
      </w:r>
      <w:r>
        <w:rPr>
          <w:rtl/>
          <w:lang w:bidi="fa-IR"/>
        </w:rPr>
        <w:t>با انگشت كوچكش اشاره كرد</w:t>
      </w:r>
      <w:r w:rsidR="008A4E6E">
        <w:rPr>
          <w:rtl/>
          <w:lang w:bidi="fa-IR"/>
        </w:rPr>
        <w:t xml:space="preserve">، </w:t>
      </w:r>
      <w:r>
        <w:rPr>
          <w:rtl/>
          <w:lang w:bidi="fa-IR"/>
        </w:rPr>
        <w:t>فقير جلو آمد</w:t>
      </w:r>
      <w:r w:rsidR="008A4E6E">
        <w:rPr>
          <w:rtl/>
          <w:lang w:bidi="fa-IR"/>
        </w:rPr>
        <w:t xml:space="preserve">، </w:t>
      </w:r>
      <w:r>
        <w:rPr>
          <w:rtl/>
          <w:lang w:bidi="fa-IR"/>
        </w:rPr>
        <w:t>و با اشاره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انگشترى را از انگشت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آورد و رفت</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پس از نماز به خدا </w:t>
      </w:r>
      <w:r>
        <w:rPr>
          <w:rtl/>
          <w:lang w:bidi="fa-IR"/>
        </w:rPr>
        <w:lastRenderedPageBreak/>
        <w:t>متوجه شد و عرض كرد: پروردگارا! برادرم موسى از تو تقاضا كرد رب اشرح لى صدرى و يسرلى امرى و احلل عقده من لسانى يفقهوا قولى و اجعل لى و زير من اهلى</w:t>
      </w:r>
      <w:r w:rsidR="008A4E6E">
        <w:rPr>
          <w:rtl/>
          <w:lang w:bidi="fa-IR"/>
        </w:rPr>
        <w:t xml:space="preserve">، </w:t>
      </w:r>
      <w:r>
        <w:rPr>
          <w:rtl/>
          <w:lang w:bidi="fa-IR"/>
        </w:rPr>
        <w:t>هارون اخى</w:t>
      </w:r>
      <w:r w:rsidR="008A4E6E">
        <w:rPr>
          <w:rtl/>
          <w:lang w:bidi="fa-IR"/>
        </w:rPr>
        <w:t xml:space="preserve">، </w:t>
      </w:r>
      <w:r>
        <w:rPr>
          <w:rtl/>
          <w:lang w:bidi="fa-IR"/>
        </w:rPr>
        <w:t>اشدد به ارزى</w:t>
      </w:r>
      <w:r w:rsidR="008A4E6E">
        <w:rPr>
          <w:rtl/>
          <w:lang w:bidi="fa-IR"/>
        </w:rPr>
        <w:t xml:space="preserve">، </w:t>
      </w:r>
      <w:r>
        <w:rPr>
          <w:rtl/>
          <w:lang w:bidi="fa-IR"/>
        </w:rPr>
        <w:t xml:space="preserve">و اشركه فى امرى </w:t>
      </w:r>
      <w:r w:rsidR="003107DD" w:rsidRPr="00F374DD">
        <w:rPr>
          <w:rStyle w:val="libFootnotenumChar"/>
          <w:rtl/>
          <w:lang w:bidi="fa-IR"/>
        </w:rPr>
        <w:t>(</w:t>
      </w:r>
      <w:r w:rsidRPr="00F374DD">
        <w:rPr>
          <w:rStyle w:val="libFootnotenumChar"/>
          <w:rtl/>
        </w:rPr>
        <w:t>216)</w:t>
      </w:r>
      <w:r w:rsidR="008A4E6E">
        <w:rPr>
          <w:rtl/>
          <w:lang w:bidi="fa-IR"/>
        </w:rPr>
        <w:t>؛</w:t>
      </w:r>
      <w:r>
        <w:rPr>
          <w:rtl/>
          <w:lang w:bidi="fa-IR"/>
        </w:rPr>
        <w:t xml:space="preserve"> يعنى</w:t>
      </w:r>
      <w:r w:rsidR="00137D68">
        <w:rPr>
          <w:rtl/>
          <w:lang w:bidi="fa-IR"/>
        </w:rPr>
        <w:t>:</w:t>
      </w:r>
      <w:r>
        <w:rPr>
          <w:rtl/>
          <w:lang w:bidi="fa-IR"/>
        </w:rPr>
        <w:t xml:space="preserve"> سينه مرا گشاده دار</w:t>
      </w:r>
      <w:r w:rsidR="008A4E6E">
        <w:rPr>
          <w:rtl/>
          <w:lang w:bidi="fa-IR"/>
        </w:rPr>
        <w:t xml:space="preserve">، </w:t>
      </w:r>
      <w:r>
        <w:rPr>
          <w:rtl/>
          <w:lang w:bidi="fa-IR"/>
        </w:rPr>
        <w:t>كار مرا آسان كن و گره از زبانم بگشا</w:t>
      </w:r>
      <w:r w:rsidR="008A4E6E">
        <w:rPr>
          <w:rtl/>
          <w:lang w:bidi="fa-IR"/>
        </w:rPr>
        <w:t xml:space="preserve">، </w:t>
      </w:r>
      <w:r>
        <w:rPr>
          <w:rtl/>
          <w:lang w:bidi="fa-IR"/>
        </w:rPr>
        <w:t>تا سخنان مرا بفهمند و وزيرى از خاندانم براى من قرار بده</w:t>
      </w:r>
      <w:r w:rsidR="008A4E6E">
        <w:rPr>
          <w:rtl/>
          <w:lang w:bidi="fa-IR"/>
        </w:rPr>
        <w:t xml:space="preserve">. </w:t>
      </w:r>
      <w:r>
        <w:rPr>
          <w:rtl/>
          <w:lang w:bidi="fa-IR"/>
        </w:rPr>
        <w:t>برادرم هارون را به وسيله او پشتم را محكم گردان</w:t>
      </w:r>
      <w:r w:rsidR="008A4E6E">
        <w:rPr>
          <w:rtl/>
          <w:lang w:bidi="fa-IR"/>
        </w:rPr>
        <w:t xml:space="preserve">، </w:t>
      </w:r>
      <w:r>
        <w:rPr>
          <w:rtl/>
          <w:lang w:bidi="fa-IR"/>
        </w:rPr>
        <w:t xml:space="preserve">و او را در كار من شريك كن پس از اين پيامبر اسلام </w:t>
      </w:r>
      <w:r w:rsidR="00F33EFF" w:rsidRPr="00F33EFF">
        <w:rPr>
          <w:rStyle w:val="libAlaemChar"/>
          <w:rtl/>
        </w:rPr>
        <w:t>صلى‌الله‌عليه‌وآله‌وسلم</w:t>
      </w:r>
      <w:r>
        <w:rPr>
          <w:rtl/>
          <w:lang w:bidi="fa-IR"/>
        </w:rPr>
        <w:t xml:space="preserve"> عرض</w:t>
      </w:r>
      <w:r w:rsidR="00251781">
        <w:rPr>
          <w:rtl/>
          <w:lang w:bidi="fa-IR"/>
        </w:rPr>
        <w:t xml:space="preserve"> </w:t>
      </w:r>
      <w:r>
        <w:rPr>
          <w:rtl/>
          <w:lang w:bidi="fa-IR"/>
        </w:rPr>
        <w:t>كرد: اللهم اشرح لى صدرى و يسرلى امرى واجعل لى وزيرا من اهلى عليا</w:t>
      </w:r>
      <w:r w:rsidR="008A4E6E">
        <w:rPr>
          <w:rtl/>
          <w:lang w:bidi="fa-IR"/>
        </w:rPr>
        <w:t xml:space="preserve">، </w:t>
      </w:r>
      <w:r>
        <w:rPr>
          <w:rtl/>
          <w:lang w:bidi="fa-IR"/>
        </w:rPr>
        <w:t>اشدد به ظهرى</w:t>
      </w:r>
      <w:r w:rsidR="008A4E6E">
        <w:rPr>
          <w:rtl/>
          <w:lang w:bidi="fa-IR"/>
        </w:rPr>
        <w:t>؛</w:t>
      </w:r>
      <w:r>
        <w:rPr>
          <w:rtl/>
          <w:lang w:bidi="fa-IR"/>
        </w:rPr>
        <w:t xml:space="preserve"> پروردگارا سينه ام را گشاده دار</w:t>
      </w:r>
      <w:r w:rsidR="008A4E6E">
        <w:rPr>
          <w:rtl/>
          <w:lang w:bidi="fa-IR"/>
        </w:rPr>
        <w:t xml:space="preserve">، </w:t>
      </w:r>
      <w:r>
        <w:rPr>
          <w:rtl/>
          <w:lang w:bidi="fa-IR"/>
        </w:rPr>
        <w:t>كار مرا بر من آسان گردان</w:t>
      </w:r>
      <w:r w:rsidR="008A4E6E">
        <w:rPr>
          <w:rtl/>
          <w:lang w:bidi="fa-IR"/>
        </w:rPr>
        <w:t xml:space="preserve">، </w:t>
      </w:r>
      <w:r>
        <w:rPr>
          <w:rtl/>
          <w:lang w:bidi="fa-IR"/>
        </w:rPr>
        <w:t>و وزيرى از خاندان برايم قرار بده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باشد</w:t>
      </w:r>
      <w:r w:rsidR="008A4E6E">
        <w:rPr>
          <w:rtl/>
          <w:lang w:bidi="fa-IR"/>
        </w:rPr>
        <w:t xml:space="preserve">، </w:t>
      </w:r>
      <w:r>
        <w:rPr>
          <w:rtl/>
          <w:lang w:bidi="fa-IR"/>
        </w:rPr>
        <w:t>بوسيله او پشتم را محكم كن</w:t>
      </w:r>
    </w:p>
    <w:p w:rsidR="00DF7947" w:rsidRDefault="00DF7947" w:rsidP="00DF7947">
      <w:pPr>
        <w:pStyle w:val="libNormal"/>
        <w:rPr>
          <w:rtl/>
          <w:lang w:bidi="fa-IR"/>
        </w:rPr>
      </w:pPr>
      <w:r>
        <w:rPr>
          <w:rtl/>
          <w:lang w:bidi="fa-IR"/>
        </w:rPr>
        <w:t xml:space="preserve">هنوز سخن پيامبر </w:t>
      </w:r>
      <w:r w:rsidR="00F33EFF" w:rsidRPr="00F33EFF">
        <w:rPr>
          <w:rStyle w:val="libAlaemChar"/>
          <w:rtl/>
        </w:rPr>
        <w:t>صلى‌الله‌عليه‌وآله‌وسلم</w:t>
      </w:r>
      <w:r>
        <w:rPr>
          <w:rtl/>
          <w:lang w:bidi="fa-IR"/>
        </w:rPr>
        <w:t xml:space="preserve"> به پايان نرسيده بود كه جبرئيل نازل شد</w:t>
      </w:r>
      <w:r w:rsidR="008A4E6E">
        <w:rPr>
          <w:rtl/>
          <w:lang w:bidi="fa-IR"/>
        </w:rPr>
        <w:t xml:space="preserve">، </w:t>
      </w:r>
      <w:r>
        <w:rPr>
          <w:rtl/>
          <w:lang w:bidi="fa-IR"/>
        </w:rPr>
        <w:t>و اين آيه</w:t>
      </w:r>
      <w:r w:rsidR="003107DD">
        <w:rPr>
          <w:rtl/>
          <w:lang w:bidi="fa-IR"/>
        </w:rPr>
        <w:t xml:space="preserve"> (</w:t>
      </w:r>
      <w:r>
        <w:rPr>
          <w:rtl/>
          <w:lang w:bidi="fa-IR"/>
        </w:rPr>
        <w:t>مائده / 55) را نازل كرد: انما وليكم الله و رسوله و الذين آمنو الذين يقيمون الصلوة و يؤ تون الزكاة و هم راكعون</w:t>
      </w:r>
      <w:r w:rsidR="008A4E6E">
        <w:rPr>
          <w:rtl/>
          <w:lang w:bidi="fa-IR"/>
        </w:rPr>
        <w:t>؛</w:t>
      </w:r>
      <w:r>
        <w:rPr>
          <w:rtl/>
          <w:lang w:bidi="fa-IR"/>
        </w:rPr>
        <w:t xml:space="preserve"> سرپرست و رهبر شما</w:t>
      </w:r>
      <w:r w:rsidR="008A4E6E">
        <w:rPr>
          <w:rtl/>
          <w:lang w:bidi="fa-IR"/>
        </w:rPr>
        <w:t xml:space="preserve">، </w:t>
      </w:r>
      <w:r>
        <w:rPr>
          <w:rtl/>
          <w:lang w:bidi="fa-IR"/>
        </w:rPr>
        <w:t>تنها خداست و پيامبر او</w:t>
      </w:r>
      <w:r w:rsidR="008A4E6E">
        <w:rPr>
          <w:rtl/>
          <w:lang w:bidi="fa-IR"/>
        </w:rPr>
        <w:t xml:space="preserve">، </w:t>
      </w:r>
      <w:r>
        <w:rPr>
          <w:rtl/>
          <w:lang w:bidi="fa-IR"/>
        </w:rPr>
        <w:t>و آنها كه ايمان آورده اند و نماز بپا مى دارند و در حال ركوع</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زكات مى پردازند</w:t>
      </w:r>
      <w:r w:rsidR="008A4E6E">
        <w:rPr>
          <w:rtl/>
          <w:lang w:bidi="fa-IR"/>
        </w:rPr>
        <w:t xml:space="preserve">. </w:t>
      </w:r>
    </w:p>
    <w:p w:rsidR="001A0533" w:rsidRDefault="00DF7947" w:rsidP="00DF7947">
      <w:pPr>
        <w:pStyle w:val="libNormal"/>
        <w:rPr>
          <w:rtl/>
          <w:lang w:bidi="fa-IR"/>
        </w:rPr>
      </w:pPr>
      <w:r>
        <w:rPr>
          <w:rtl/>
          <w:lang w:bidi="fa-IR"/>
        </w:rPr>
        <w:t>بدين ترتيب ولايت و رهبرى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5F0BBC" w:rsidRPr="005F0BBC">
        <w:rPr>
          <w:rStyle w:val="libAlaemChar"/>
          <w:rtl/>
        </w:rPr>
        <w:t>عليه‌السلام</w:t>
      </w:r>
      <w:r w:rsidR="0012574F">
        <w:rPr>
          <w:rStyle w:val="libAlaemChar"/>
          <w:rtl/>
        </w:rPr>
        <w:t xml:space="preserve"> </w:t>
      </w:r>
      <w:r>
        <w:rPr>
          <w:rtl/>
          <w:lang w:bidi="fa-IR"/>
        </w:rPr>
        <w:t xml:space="preserve">پس از پيامبر </w:t>
      </w:r>
      <w:r w:rsidR="00F33EFF" w:rsidRPr="00F33EFF">
        <w:rPr>
          <w:rStyle w:val="libAlaemChar"/>
          <w:rtl/>
        </w:rPr>
        <w:t>صلى‌الله‌عليه‌وآله‌وسلم</w:t>
      </w:r>
      <w:r>
        <w:rPr>
          <w:rtl/>
          <w:lang w:bidi="fa-IR"/>
        </w:rPr>
        <w:t xml:space="preserve"> از سوى خدا اعلام گرديد</w:t>
      </w:r>
      <w:r w:rsidR="008A4E6E">
        <w:rPr>
          <w:rtl/>
          <w:lang w:bidi="fa-IR"/>
        </w:rPr>
        <w:t xml:space="preserve">. </w:t>
      </w:r>
      <w:r w:rsidR="003107DD" w:rsidRPr="00F374DD">
        <w:rPr>
          <w:rStyle w:val="libFootnotenumChar"/>
          <w:rtl/>
          <w:lang w:bidi="fa-IR"/>
        </w:rPr>
        <w:t>(</w:t>
      </w:r>
      <w:r w:rsidRPr="00F374DD">
        <w:rPr>
          <w:rStyle w:val="libFootnotenumChar"/>
          <w:rtl/>
        </w:rPr>
        <w:t>217)</w:t>
      </w:r>
    </w:p>
    <w:p w:rsidR="00DF7947" w:rsidRDefault="00DF7947" w:rsidP="0012300F">
      <w:pPr>
        <w:pStyle w:val="Heading2"/>
        <w:rPr>
          <w:rtl/>
          <w:lang w:bidi="fa-IR"/>
        </w:rPr>
      </w:pPr>
      <w:bookmarkStart w:id="174" w:name="_Toc386585250"/>
      <w:r>
        <w:rPr>
          <w:rtl/>
          <w:lang w:bidi="fa-IR"/>
        </w:rPr>
        <w:t>172- هم صحبت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تا لقاى حق</w:t>
      </w:r>
      <w:bookmarkEnd w:id="17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مردى در خانه رسول خدا </w:t>
      </w:r>
      <w:r w:rsidR="00F33EFF" w:rsidRPr="00F33EFF">
        <w:rPr>
          <w:rStyle w:val="libAlaemChar"/>
          <w:rtl/>
        </w:rPr>
        <w:t>صلى‌الله‌عليه‌وآله‌وسلم</w:t>
      </w:r>
      <w:r>
        <w:rPr>
          <w:rtl/>
          <w:lang w:bidi="fa-IR"/>
        </w:rPr>
        <w:t xml:space="preserve"> آمد و اجازه ورود خواست من به او گفتم نمى توانى نزد آن حضرت</w:t>
      </w:r>
      <w:r w:rsidR="003107DD">
        <w:rPr>
          <w:rtl/>
          <w:lang w:bidi="fa-IR"/>
        </w:rPr>
        <w:t xml:space="preserve"> (</w:t>
      </w:r>
      <w:r>
        <w:rPr>
          <w:rtl/>
          <w:lang w:bidi="fa-IR"/>
        </w:rPr>
        <w:t xml:space="preserve">كه در حال كسالت بود و در روزهاى آخر عمر بسر مى برد) بروى هم خواسته اى دارى با من بگو </w:t>
      </w:r>
      <w:r>
        <w:rPr>
          <w:rtl/>
          <w:lang w:bidi="fa-IR"/>
        </w:rPr>
        <w:lastRenderedPageBreak/>
        <w:t>گفت</w:t>
      </w:r>
      <w:r w:rsidR="00137D68">
        <w:rPr>
          <w:rtl/>
          <w:lang w:bidi="fa-IR"/>
        </w:rPr>
        <w:t>:</w:t>
      </w:r>
      <w:r>
        <w:rPr>
          <w:rtl/>
          <w:lang w:bidi="fa-IR"/>
        </w:rPr>
        <w:t xml:space="preserve"> چاره اى نيست جز اينكه نزد او بروم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رسول خدا </w:t>
      </w:r>
      <w:r w:rsidR="00F33EFF" w:rsidRPr="00F33EFF">
        <w:rPr>
          <w:rStyle w:val="libAlaemChar"/>
          <w:rtl/>
        </w:rPr>
        <w:t>صلى‌الله‌عليه‌وآله‌وسلم</w:t>
      </w:r>
      <w:r>
        <w:rPr>
          <w:rtl/>
          <w:lang w:bidi="fa-IR"/>
        </w:rPr>
        <w:t xml:space="preserve"> اجازه گرفت و آن شخص وارد شد بالاى سر پيامبر </w:t>
      </w:r>
      <w:r w:rsidR="00F33EFF" w:rsidRPr="00F33EFF">
        <w:rPr>
          <w:rStyle w:val="libAlaemChar"/>
          <w:rtl/>
        </w:rPr>
        <w:t>صلى‌الله‌عليه‌وآله‌وسلم</w:t>
      </w:r>
      <w:r>
        <w:rPr>
          <w:rtl/>
          <w:lang w:bidi="fa-IR"/>
        </w:rPr>
        <w:t xml:space="preserve"> نشست و سلام كرد: پيغمبر </w:t>
      </w:r>
      <w:r w:rsidR="00F33EFF" w:rsidRPr="00F33EFF">
        <w:rPr>
          <w:rStyle w:val="libAlaemChar"/>
          <w:rtl/>
        </w:rPr>
        <w:t>صلى‌الله‌عليه‌وآله‌وسلم</w:t>
      </w:r>
      <w:r>
        <w:rPr>
          <w:rtl/>
          <w:lang w:bidi="fa-IR"/>
        </w:rPr>
        <w:t xml:space="preserve"> جواب سلام او را داد و فرمود: چه خواسته و حاجتى دارى</w:t>
      </w:r>
      <w:r w:rsidR="008A4E6E">
        <w:rPr>
          <w:rtl/>
          <w:lang w:bidi="fa-IR"/>
        </w:rPr>
        <w:t>؟</w:t>
      </w:r>
      <w:r>
        <w:rPr>
          <w:rtl/>
          <w:lang w:bidi="fa-IR"/>
        </w:rPr>
        <w:t xml:space="preserve"> گفت</w:t>
      </w:r>
      <w:r w:rsidR="00137D68">
        <w:rPr>
          <w:rtl/>
          <w:lang w:bidi="fa-IR"/>
        </w:rPr>
        <w:t>:</w:t>
      </w:r>
      <w:r>
        <w:rPr>
          <w:rtl/>
          <w:lang w:bidi="fa-IR"/>
        </w:rPr>
        <w:t xml:space="preserve"> من از طرف خدا رسولى هستم به سوى تو</w:t>
      </w:r>
      <w:r w:rsidR="008A4E6E">
        <w:rPr>
          <w:rtl/>
          <w:lang w:bidi="fa-IR"/>
        </w:rPr>
        <w:t xml:space="preserve">. </w:t>
      </w:r>
      <w:r>
        <w:rPr>
          <w:rtl/>
          <w:lang w:bidi="fa-IR"/>
        </w:rPr>
        <w:t>حضرت فرمودند: چه رسالتى بر عهده تو مى باشد</w:t>
      </w:r>
      <w:r w:rsidR="008A4E6E">
        <w:rPr>
          <w:rtl/>
          <w:lang w:bidi="fa-IR"/>
        </w:rPr>
        <w:t xml:space="preserve">. </w:t>
      </w:r>
      <w:r>
        <w:rPr>
          <w:rtl/>
          <w:lang w:bidi="fa-IR"/>
        </w:rPr>
        <w:t>گفت من عزرائيل هستم</w:t>
      </w:r>
      <w:r w:rsidR="008A4E6E">
        <w:rPr>
          <w:rtl/>
          <w:lang w:bidi="fa-IR"/>
        </w:rPr>
        <w:t xml:space="preserve">، </w:t>
      </w:r>
      <w:r>
        <w:rPr>
          <w:rtl/>
          <w:lang w:bidi="fa-IR"/>
        </w:rPr>
        <w:t>خدا مرا به سوى تو فرستاده و سلام به تو رسانده و تو را بين لقاء با خود و بين بازگشت به دنيا مخير كرده است</w:t>
      </w:r>
      <w:r w:rsidR="008A4E6E">
        <w:rPr>
          <w:rtl/>
          <w:lang w:bidi="fa-IR"/>
        </w:rPr>
        <w:t xml:space="preserve">. </w:t>
      </w:r>
      <w:r>
        <w:rPr>
          <w:rtl/>
          <w:lang w:bidi="fa-IR"/>
        </w:rPr>
        <w:t>حضرت فرمود: صبر كن تا جبرئيل بيايد و با او مشورت كنم</w:t>
      </w:r>
      <w:r w:rsidR="008A4E6E">
        <w:rPr>
          <w:rtl/>
          <w:lang w:bidi="fa-IR"/>
        </w:rPr>
        <w:t xml:space="preserve">. </w:t>
      </w:r>
      <w:r>
        <w:rPr>
          <w:rtl/>
          <w:lang w:bidi="fa-IR"/>
        </w:rPr>
        <w:t>عزرائيل خارج شد و به سوى آسمانها رفت در بين راه با جبرئيل برخورد نمود</w:t>
      </w:r>
      <w:r w:rsidR="008A4E6E">
        <w:rPr>
          <w:rtl/>
          <w:lang w:bidi="fa-IR"/>
        </w:rPr>
        <w:t xml:space="preserve">. </w:t>
      </w:r>
      <w:r>
        <w:rPr>
          <w:rtl/>
          <w:lang w:bidi="fa-IR"/>
        </w:rPr>
        <w:t xml:space="preserve">جبرئيل پرسيد آيا روح محمد </w:t>
      </w:r>
      <w:r w:rsidR="00F33EFF" w:rsidRPr="00F33EFF">
        <w:rPr>
          <w:rStyle w:val="libAlaemChar"/>
          <w:rtl/>
        </w:rPr>
        <w:t>صلى‌الله‌عليه‌وآله‌وسلم</w:t>
      </w:r>
      <w:r>
        <w:rPr>
          <w:rtl/>
          <w:lang w:bidi="fa-IR"/>
        </w:rPr>
        <w:t xml:space="preserve"> را قبض كردى</w:t>
      </w:r>
      <w:r w:rsidR="008A4E6E">
        <w:rPr>
          <w:rtl/>
          <w:lang w:bidi="fa-IR"/>
        </w:rPr>
        <w:t>؟</w:t>
      </w:r>
      <w:r>
        <w:rPr>
          <w:rtl/>
          <w:lang w:bidi="fa-IR"/>
        </w:rPr>
        <w:t xml:space="preserve"> نه اى جبرئيل او از من خواست تا رفتن تو به نزدش صبر كنم ايا نمى بينى كه درهاى آسمان براى روح محمد </w:t>
      </w:r>
      <w:r w:rsidR="00F33EFF" w:rsidRPr="00F33EFF">
        <w:rPr>
          <w:rStyle w:val="libAlaemChar"/>
          <w:rtl/>
        </w:rPr>
        <w:t>صلى‌الله‌عليه‌وآله‌وسلم</w:t>
      </w:r>
      <w:r>
        <w:rPr>
          <w:rtl/>
          <w:lang w:bidi="fa-IR"/>
        </w:rPr>
        <w:t xml:space="preserve"> باز شده و همه جا آزين بندى شده است</w:t>
      </w:r>
      <w:r w:rsidR="008A4E6E">
        <w:rPr>
          <w:rtl/>
          <w:lang w:bidi="fa-IR"/>
        </w:rPr>
        <w:t xml:space="preserve">، </w:t>
      </w:r>
      <w:r>
        <w:rPr>
          <w:rtl/>
          <w:lang w:bidi="fa-IR"/>
        </w:rPr>
        <w:t>جبرئيل نزد حضرت آمد و سلام كرد حضرت جواب سلام او را داد</w:t>
      </w:r>
      <w:r w:rsidR="008A4E6E">
        <w:rPr>
          <w:rtl/>
          <w:lang w:bidi="fa-IR"/>
        </w:rPr>
        <w:t xml:space="preserve">. </w:t>
      </w:r>
      <w:r>
        <w:rPr>
          <w:rtl/>
          <w:lang w:bidi="fa-IR"/>
        </w:rPr>
        <w:t xml:space="preserve">جبرئيل گفت اى رسول خدا </w:t>
      </w:r>
      <w:r w:rsidR="00F33EFF" w:rsidRPr="00F33EFF">
        <w:rPr>
          <w:rStyle w:val="libAlaemChar"/>
          <w:rtl/>
        </w:rPr>
        <w:t>صلى‌الله‌عليه‌وآله‌وسلم</w:t>
      </w:r>
      <w:r>
        <w:rPr>
          <w:rtl/>
          <w:lang w:bidi="fa-IR"/>
        </w:rPr>
        <w:t xml:space="preserve"> پروردگارت مشتاق تو مى باشد و عزرائيل تا به حال از كسى اجازه نگرفته و بعد از تو هم از هيچ كس اجازه نخواهد گرفت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او مرا مخير بين لقاء پروردگار و بقا در دنيا كرد</w:t>
      </w:r>
      <w:r w:rsidR="008A4E6E">
        <w:rPr>
          <w:rtl/>
          <w:lang w:bidi="fa-IR"/>
        </w:rPr>
        <w:t xml:space="preserve">. </w:t>
      </w:r>
      <w:r>
        <w:rPr>
          <w:rtl/>
          <w:lang w:bidi="fa-IR"/>
        </w:rPr>
        <w:t>جبرئيل گفت</w:t>
      </w:r>
      <w:r w:rsidR="00137D68">
        <w:rPr>
          <w:rtl/>
          <w:lang w:bidi="fa-IR"/>
        </w:rPr>
        <w:t>:</w:t>
      </w:r>
      <w:r>
        <w:rPr>
          <w:rtl/>
          <w:lang w:bidi="fa-IR"/>
        </w:rPr>
        <w:t xml:space="preserve"> لقاء پروردگار بر اين دنيا بهتر است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من هم آن را بهتر مى دانم</w:t>
      </w:r>
      <w:r w:rsidR="008A4E6E">
        <w:rPr>
          <w:rtl/>
          <w:lang w:bidi="fa-IR"/>
        </w:rPr>
        <w:t xml:space="preserve">. </w:t>
      </w:r>
      <w:r>
        <w:rPr>
          <w:rtl/>
          <w:lang w:bidi="fa-IR"/>
        </w:rPr>
        <w:t>تو از نزد من خارج مشو تا ملك الموت بيايد مدتى بعد عزرائيل آمد و سلام كرد</w:t>
      </w:r>
      <w:r w:rsidR="008A4E6E">
        <w:rPr>
          <w:rtl/>
          <w:lang w:bidi="fa-IR"/>
        </w:rPr>
        <w:t xml:space="preserve">، </w:t>
      </w:r>
      <w:r>
        <w:rPr>
          <w:rtl/>
          <w:lang w:bidi="fa-IR"/>
        </w:rPr>
        <w:t>حضرت سلام او را پاسخ داد و گفت عزرائيل چه اراده كرده اى گفت</w:t>
      </w:r>
      <w:r w:rsidR="00137D68">
        <w:rPr>
          <w:rtl/>
          <w:lang w:bidi="fa-IR"/>
        </w:rPr>
        <w:t>:</w:t>
      </w:r>
      <w:r>
        <w:rPr>
          <w:rtl/>
          <w:lang w:bidi="fa-IR"/>
        </w:rPr>
        <w:t xml:space="preserve"> گرفتن جان شما را حضرت فرمود: آنچه به تو امر شد اجرا كن</w:t>
      </w:r>
      <w:r w:rsidR="008A4E6E">
        <w:rPr>
          <w:rtl/>
          <w:lang w:bidi="fa-IR"/>
        </w:rPr>
        <w:t xml:space="preserve">. </w:t>
      </w:r>
      <w:r>
        <w:rPr>
          <w:rtl/>
          <w:lang w:bidi="fa-IR"/>
        </w:rPr>
        <w:t xml:space="preserve">جبرئيل بنا به خواسته پيامبر </w:t>
      </w:r>
      <w:r w:rsidR="00F33EFF" w:rsidRPr="00F33EFF">
        <w:rPr>
          <w:rStyle w:val="libAlaemChar"/>
          <w:rtl/>
        </w:rPr>
        <w:t>صلى‌الله‌عليه‌وآله‌وسلم</w:t>
      </w:r>
      <w:r>
        <w:rPr>
          <w:rtl/>
          <w:lang w:bidi="fa-IR"/>
        </w:rPr>
        <w:t xml:space="preserve"> نزديك او</w:t>
      </w:r>
      <w:r w:rsidR="003107DD">
        <w:rPr>
          <w:rtl/>
          <w:lang w:bidi="fa-IR"/>
        </w:rPr>
        <w:t xml:space="preserve"> (</w:t>
      </w:r>
      <w:r>
        <w:rPr>
          <w:rtl/>
          <w:lang w:bidi="fa-IR"/>
        </w:rPr>
        <w:t>در طرف راست) قرار گرفت و ميكائيل در سمت چپ نشست و عزرائيل شروع به قبض روح كرد</w:t>
      </w:r>
      <w:r w:rsidR="008A4E6E">
        <w:rPr>
          <w:rtl/>
          <w:lang w:bidi="fa-IR"/>
        </w:rPr>
        <w:t xml:space="preserve">. </w:t>
      </w:r>
      <w:r>
        <w:rPr>
          <w:rtl/>
          <w:lang w:bidi="fa-IR"/>
        </w:rPr>
        <w:t>جبرئيل گفت</w:t>
      </w:r>
      <w:r w:rsidR="00137D68">
        <w:rPr>
          <w:rtl/>
          <w:lang w:bidi="fa-IR"/>
        </w:rPr>
        <w:t>:</w:t>
      </w:r>
      <w:r>
        <w:rPr>
          <w:rtl/>
          <w:lang w:bidi="fa-IR"/>
        </w:rPr>
        <w:t xml:space="preserve"> اى عزرائيل عجله نكن تا نزد خدا رفته و بازگردم عزرائيل گفت</w:t>
      </w:r>
      <w:r w:rsidR="00137D68">
        <w:rPr>
          <w:rtl/>
          <w:lang w:bidi="fa-IR"/>
        </w:rPr>
        <w:t>:</w:t>
      </w:r>
      <w:r>
        <w:rPr>
          <w:rtl/>
          <w:lang w:bidi="fa-IR"/>
        </w:rPr>
        <w:t xml:space="preserve"> روح او به جايى رسيده كه ديگر قدرت </w:t>
      </w:r>
      <w:r>
        <w:rPr>
          <w:rtl/>
          <w:lang w:bidi="fa-IR"/>
        </w:rPr>
        <w:lastRenderedPageBreak/>
        <w:t xml:space="preserve">بر </w:t>
      </w:r>
      <w:r w:rsidR="00FB11BD">
        <w:rPr>
          <w:rtl/>
          <w:lang w:bidi="fa-IR"/>
        </w:rPr>
        <w:t>تأخیر</w:t>
      </w:r>
      <w:r>
        <w:rPr>
          <w:rtl/>
          <w:lang w:bidi="fa-IR"/>
        </w:rPr>
        <w:t xml:space="preserve"> و نگهدارى آن ندارم جبرئيل گفت</w:t>
      </w:r>
      <w:r w:rsidR="00137D68">
        <w:rPr>
          <w:rtl/>
          <w:lang w:bidi="fa-IR"/>
        </w:rPr>
        <w:t>:</w:t>
      </w:r>
      <w:r>
        <w:rPr>
          <w:rtl/>
          <w:lang w:bidi="fa-IR"/>
        </w:rPr>
        <w:t xml:space="preserve"> سفارش خدا را در مورد آسان گرفتن جان او فراموش</w:t>
      </w:r>
      <w:r w:rsidR="00251781">
        <w:rPr>
          <w:rtl/>
          <w:lang w:bidi="fa-IR"/>
        </w:rPr>
        <w:t xml:space="preserve"> </w:t>
      </w:r>
      <w:r>
        <w:rPr>
          <w:rtl/>
          <w:lang w:bidi="fa-IR"/>
        </w:rPr>
        <w:t>نكن</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على عليه السلام فرمود: نزديك من بيا كه امر خدا فرا رسيده است پس دهان خود را كنار گوش</w:t>
      </w:r>
      <w:r w:rsidR="00251781">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گذاشت و با او سخن گفت تا اينكه روح مباركش از بدن خارج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خود را زير چانه مباركش</w:t>
      </w:r>
      <w:r w:rsidR="00251781">
        <w:rPr>
          <w:rtl/>
          <w:lang w:bidi="fa-IR"/>
        </w:rPr>
        <w:t xml:space="preserve"> </w:t>
      </w:r>
      <w:r>
        <w:rPr>
          <w:rtl/>
          <w:lang w:bidi="fa-IR"/>
        </w:rPr>
        <w:t>گذاشت و چشمان شريف آن حضرت را بسته و برخاست و در حالى كه گريه مى كرد به حاضرين گفت</w:t>
      </w:r>
      <w:r w:rsidR="00137D68">
        <w:rPr>
          <w:rtl/>
          <w:lang w:bidi="fa-IR"/>
        </w:rPr>
        <w:t>:</w:t>
      </w:r>
      <w:r>
        <w:rPr>
          <w:rtl/>
          <w:lang w:bidi="fa-IR"/>
        </w:rPr>
        <w:t xml:space="preserve"> خدا اجر شما را زياد كند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از دنيا رفت در اين لحظه بود كه صداى گريه و ضجه مردم بلند شد</w:t>
      </w:r>
      <w:r w:rsidR="008A4E6E">
        <w:rPr>
          <w:rtl/>
          <w:lang w:bidi="fa-IR"/>
        </w:rPr>
        <w:t xml:space="preserve">. </w:t>
      </w:r>
      <w:r w:rsidR="003107DD" w:rsidRPr="00F374DD">
        <w:rPr>
          <w:rStyle w:val="libFootnotenumChar"/>
          <w:rtl/>
          <w:lang w:bidi="fa-IR"/>
        </w:rPr>
        <w:t>(</w:t>
      </w:r>
      <w:r w:rsidRPr="00F374DD">
        <w:rPr>
          <w:rStyle w:val="libFootnotenumChar"/>
          <w:rtl/>
        </w:rPr>
        <w:t>218)</w:t>
      </w:r>
    </w:p>
    <w:p w:rsidR="00DF7947" w:rsidRDefault="00DF7947" w:rsidP="0012300F">
      <w:pPr>
        <w:pStyle w:val="Heading2"/>
        <w:rPr>
          <w:rtl/>
          <w:lang w:bidi="fa-IR"/>
        </w:rPr>
      </w:pPr>
      <w:bookmarkStart w:id="175" w:name="_Toc386585251"/>
      <w:r>
        <w:rPr>
          <w:rtl/>
          <w:lang w:bidi="fa-IR"/>
        </w:rPr>
        <w:t>173- جناب وصى</w:t>
      </w:r>
      <w:r w:rsidR="003107DD">
        <w:rPr>
          <w:rtl/>
          <w:lang w:bidi="fa-IR"/>
        </w:rPr>
        <w:t xml:space="preserve"> </w:t>
      </w:r>
      <w:r w:rsidR="005F0BBC" w:rsidRPr="005F0BBC">
        <w:rPr>
          <w:rStyle w:val="libAlaemChar"/>
          <w:rtl/>
        </w:rPr>
        <w:t>عليه‌السلام</w:t>
      </w:r>
      <w:bookmarkEnd w:id="17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آخرين روزهاى عمر پيامبر اسلام </w:t>
      </w:r>
      <w:r w:rsidR="00F33EFF" w:rsidRPr="00F33EFF">
        <w:rPr>
          <w:rStyle w:val="libAlaemChar"/>
          <w:rtl/>
        </w:rPr>
        <w:t>صلى‌الله‌عليه‌وآله‌وسلم</w:t>
      </w:r>
      <w:r>
        <w:rPr>
          <w:rtl/>
          <w:lang w:bidi="fa-IR"/>
        </w:rPr>
        <w:t xml:space="preserve"> بود عباس</w:t>
      </w:r>
      <w:r w:rsidR="00251781">
        <w:rPr>
          <w:rtl/>
          <w:lang w:bidi="fa-IR"/>
        </w:rPr>
        <w:t xml:space="preserve"> </w:t>
      </w:r>
      <w:r>
        <w:rPr>
          <w:rtl/>
          <w:lang w:bidi="fa-IR"/>
        </w:rPr>
        <w:t>بن عبدالمطلب 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تعدادى از اهل بيت پيامبر </w:t>
      </w:r>
      <w:r w:rsidR="00F33EFF" w:rsidRPr="00F33EFF">
        <w:rPr>
          <w:rStyle w:val="libAlaemChar"/>
          <w:rtl/>
        </w:rPr>
        <w:t>صلى‌الله‌عليه‌وآله‌وسلم</w:t>
      </w:r>
      <w:r>
        <w:rPr>
          <w:rtl/>
          <w:lang w:bidi="fa-IR"/>
        </w:rPr>
        <w:t xml:space="preserve"> نزد آن حضرت نشسته بودند عباس</w:t>
      </w:r>
      <w:r w:rsidR="00251781">
        <w:rPr>
          <w:rtl/>
          <w:lang w:bidi="fa-IR"/>
        </w:rPr>
        <w:t xml:space="preserve"> </w:t>
      </w:r>
      <w:r>
        <w:rPr>
          <w:rtl/>
          <w:lang w:bidi="fa-IR"/>
        </w:rPr>
        <w:t xml:space="preserve">عرض كرد: يا رسول الله </w:t>
      </w:r>
      <w:r w:rsidR="00F33EFF" w:rsidRPr="00F33EFF">
        <w:rPr>
          <w:rStyle w:val="libAlaemChar"/>
          <w:rtl/>
        </w:rPr>
        <w:t>صلى‌الله‌عليه‌وآله‌وسلم</w:t>
      </w:r>
      <w:r>
        <w:rPr>
          <w:rtl/>
          <w:lang w:bidi="fa-IR"/>
        </w:rPr>
        <w:t xml:space="preserve"> آيا مساءله خلافت و رهبرى در خاندان ما مى ماند؟ اگر چنين است ما را با خبر آن بشارت بده</w:t>
      </w:r>
      <w:r w:rsidR="008A4E6E">
        <w:rPr>
          <w:rtl/>
          <w:lang w:bidi="fa-IR"/>
        </w:rPr>
        <w:t xml:space="preserve">، </w:t>
      </w:r>
      <w:r>
        <w:rPr>
          <w:rtl/>
          <w:lang w:bidi="fa-IR"/>
        </w:rPr>
        <w:t>و اگر چنين نيست سفارشات لازم را به ما بفما</w:t>
      </w:r>
      <w:r w:rsidR="008A4E6E">
        <w:rPr>
          <w:rtl/>
          <w:lang w:bidi="fa-IR"/>
        </w:rPr>
        <w:t xml:space="preserve">. </w:t>
      </w:r>
      <w:r>
        <w:rPr>
          <w:rtl/>
          <w:lang w:bidi="fa-IR"/>
        </w:rPr>
        <w:t xml:space="preserve">رسول اگرم </w:t>
      </w:r>
      <w:r w:rsidR="00F33EFF" w:rsidRPr="00F33EFF">
        <w:rPr>
          <w:rStyle w:val="libAlaemChar"/>
          <w:rtl/>
        </w:rPr>
        <w:t>صلى‌الله‌عليه‌وآله‌وسلم</w:t>
      </w:r>
      <w:r>
        <w:rPr>
          <w:rtl/>
          <w:lang w:bidi="fa-IR"/>
        </w:rPr>
        <w:t xml:space="preserve"> فرمودند: شما بعد از من به استضعاف كشيده مى شويد سپس</w:t>
      </w:r>
      <w:r w:rsidR="00251781">
        <w:rPr>
          <w:rtl/>
          <w:lang w:bidi="fa-IR"/>
        </w:rPr>
        <w:t xml:space="preserve"> </w:t>
      </w:r>
      <w:r>
        <w:rPr>
          <w:rtl/>
          <w:lang w:bidi="fa-IR"/>
        </w:rPr>
        <w:t>ساكت شد</w:t>
      </w:r>
      <w:r w:rsidR="008A4E6E">
        <w:rPr>
          <w:rtl/>
          <w:lang w:bidi="fa-IR"/>
        </w:rPr>
        <w:t xml:space="preserve">. </w:t>
      </w:r>
      <w:r>
        <w:rPr>
          <w:rtl/>
          <w:lang w:bidi="fa-IR"/>
        </w:rPr>
        <w:t xml:space="preserve">اهل بيت برخاستند و در حاليكه همه از حيات پيامبر </w:t>
      </w:r>
      <w:r w:rsidR="00F33EFF" w:rsidRPr="00F33EFF">
        <w:rPr>
          <w:rStyle w:val="libAlaemChar"/>
          <w:rtl/>
        </w:rPr>
        <w:t>صلى‌الله‌عليه‌وآله‌وسلم</w:t>
      </w:r>
      <w:r>
        <w:rPr>
          <w:rtl/>
          <w:lang w:bidi="fa-IR"/>
        </w:rPr>
        <w:t xml:space="preserve"> ماءيوس شده و گريه مى كردند مجلس را ترك كردند</w:t>
      </w:r>
      <w:r w:rsidR="008A4E6E">
        <w:rPr>
          <w:rtl/>
          <w:lang w:bidi="fa-IR"/>
        </w:rPr>
        <w:t xml:space="preserve">، </w:t>
      </w:r>
      <w:r>
        <w:rPr>
          <w:rtl/>
          <w:lang w:bidi="fa-IR"/>
        </w:rPr>
        <w:t>چون خارج شدند حضرت فرمود: به عباس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بگوييد نزد من بازگردند آنها آمدند و پيامبر </w:t>
      </w:r>
      <w:r w:rsidR="00F33EFF" w:rsidRPr="00F33EFF">
        <w:rPr>
          <w:rStyle w:val="libAlaemChar"/>
          <w:rtl/>
        </w:rPr>
        <w:t>صلى‌الله‌عليه‌وآله‌وسلم</w:t>
      </w:r>
      <w:r>
        <w:rPr>
          <w:rtl/>
          <w:lang w:bidi="fa-IR"/>
        </w:rPr>
        <w:t xml:space="preserve"> به عباس</w:t>
      </w:r>
      <w:r w:rsidR="00251781">
        <w:rPr>
          <w:rtl/>
          <w:lang w:bidi="fa-IR"/>
        </w:rPr>
        <w:t xml:space="preserve"> </w:t>
      </w:r>
      <w:r>
        <w:rPr>
          <w:rtl/>
          <w:lang w:bidi="fa-IR"/>
        </w:rPr>
        <w:t>فرمود: عمو جان آيا وصيت مرا قبول مى كنى</w:t>
      </w:r>
      <w:r w:rsidR="008A4E6E">
        <w:rPr>
          <w:rtl/>
          <w:lang w:bidi="fa-IR"/>
        </w:rPr>
        <w:t>؟</w:t>
      </w:r>
      <w:r>
        <w:rPr>
          <w:rtl/>
          <w:lang w:bidi="fa-IR"/>
        </w:rPr>
        <w:t xml:space="preserve"> عباس گفت</w:t>
      </w:r>
      <w:r w:rsidR="00137D68">
        <w:rPr>
          <w:rtl/>
          <w:lang w:bidi="fa-IR"/>
        </w:rPr>
        <w:t>:</w:t>
      </w:r>
      <w:r>
        <w:rPr>
          <w:rtl/>
          <w:lang w:bidi="fa-IR"/>
        </w:rPr>
        <w:t xml:space="preserve"> اى پسر برادرم</w:t>
      </w:r>
      <w:r w:rsidR="008A4E6E">
        <w:rPr>
          <w:rtl/>
          <w:lang w:bidi="fa-IR"/>
        </w:rPr>
        <w:t xml:space="preserve">، </w:t>
      </w:r>
      <w:r>
        <w:rPr>
          <w:rtl/>
          <w:lang w:bidi="fa-IR"/>
        </w:rPr>
        <w:t>عموى تو پير شده و داراى عيالات بسيار است</w:t>
      </w:r>
      <w:r w:rsidR="008A4E6E">
        <w:rPr>
          <w:rtl/>
          <w:lang w:bidi="fa-IR"/>
        </w:rPr>
        <w:t xml:space="preserve">. </w:t>
      </w:r>
      <w:r>
        <w:rPr>
          <w:rtl/>
          <w:lang w:bidi="fa-IR"/>
        </w:rPr>
        <w:t>آنگاه حضرت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فرمود: اى برادرم آيا وصيتم را عمل مى كنى و قرضم را ادا مى كنى</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آرى </w:t>
      </w:r>
      <w:r>
        <w:rPr>
          <w:rtl/>
          <w:lang w:bidi="fa-IR"/>
        </w:rPr>
        <w:lastRenderedPageBreak/>
        <w:t>اى رسول خدا پدر و مادرم فداى شما باد</w:t>
      </w:r>
      <w:r w:rsidR="008A4E6E">
        <w:rPr>
          <w:rtl/>
          <w:lang w:bidi="fa-IR"/>
        </w:rPr>
        <w:t xml:space="preserve">. </w:t>
      </w:r>
      <w:r>
        <w:rPr>
          <w:rtl/>
          <w:lang w:bidi="fa-IR"/>
        </w:rPr>
        <w:t>پس حضرت فرمود: نزديك من بيا او را به سينه خود چسبانيد بين دو چشم او را بوسيد و با او معانقه كرد و هر دو تا مدتى مى گريستند</w:t>
      </w:r>
      <w:r w:rsidR="008A4E6E">
        <w:rPr>
          <w:rtl/>
          <w:lang w:bidi="fa-IR"/>
        </w:rPr>
        <w:t xml:space="preserve">. </w:t>
      </w:r>
      <w:r>
        <w:rPr>
          <w:rtl/>
          <w:lang w:bidi="fa-IR"/>
        </w:rPr>
        <w:t>سپس انگشتر خود را از دستش بيرون آورد و به او داد</w:t>
      </w:r>
      <w:r w:rsidR="008A4E6E">
        <w:rPr>
          <w:rtl/>
          <w:lang w:bidi="fa-IR"/>
        </w:rPr>
        <w:t xml:space="preserve">. </w:t>
      </w:r>
      <w:r>
        <w:rPr>
          <w:rtl/>
          <w:lang w:bidi="fa-IR"/>
        </w:rPr>
        <w:t>شمشير و زره و اسب و شتر و پارچه اى را كه در جنگها به شكم مباركش</w:t>
      </w:r>
      <w:r w:rsidR="00251781">
        <w:rPr>
          <w:rtl/>
          <w:lang w:bidi="fa-IR"/>
        </w:rPr>
        <w:t xml:space="preserve"> </w:t>
      </w:r>
      <w:r>
        <w:rPr>
          <w:rtl/>
          <w:lang w:bidi="fa-IR"/>
        </w:rPr>
        <w:t>مى بست طلب كرد و همه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 و فرمود: اينها را به خانه خود ببر على برخاست و به منزل خود رفت</w:t>
      </w:r>
      <w:r w:rsidR="008A4E6E">
        <w:rPr>
          <w:rtl/>
          <w:lang w:bidi="fa-IR"/>
        </w:rPr>
        <w:t xml:space="preserve">. </w:t>
      </w:r>
      <w:r w:rsidR="003107DD" w:rsidRPr="00F374DD">
        <w:rPr>
          <w:rStyle w:val="libFootnotenumChar"/>
          <w:rtl/>
          <w:lang w:bidi="fa-IR"/>
        </w:rPr>
        <w:t>(</w:t>
      </w:r>
      <w:r w:rsidRPr="00F374DD">
        <w:rPr>
          <w:rStyle w:val="libFootnotenumChar"/>
          <w:rtl/>
        </w:rPr>
        <w:t>219)</w:t>
      </w:r>
    </w:p>
    <w:p w:rsidR="00DF7947" w:rsidRDefault="00DF7947" w:rsidP="0012300F">
      <w:pPr>
        <w:pStyle w:val="Heading2"/>
        <w:rPr>
          <w:rtl/>
          <w:lang w:bidi="fa-IR"/>
        </w:rPr>
      </w:pPr>
      <w:bookmarkStart w:id="176" w:name="_Toc386585252"/>
      <w:r>
        <w:rPr>
          <w:rtl/>
          <w:lang w:bidi="fa-IR"/>
        </w:rPr>
        <w:t>174- غسل و كفن و نماز بر پيامبر</w:t>
      </w:r>
      <w:r w:rsidR="003107DD">
        <w:rPr>
          <w:rtl/>
          <w:lang w:bidi="fa-IR"/>
        </w:rPr>
        <w:t xml:space="preserve"> </w:t>
      </w:r>
      <w:r w:rsidR="00F33EFF" w:rsidRPr="00F33EFF">
        <w:rPr>
          <w:rStyle w:val="libAlaemChar"/>
          <w:rtl/>
        </w:rPr>
        <w:t>صلى‌الله‌عليه‌وآله‌وسلم</w:t>
      </w:r>
      <w:bookmarkEnd w:id="17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اواخر عمر رسول خدا </w:t>
      </w:r>
      <w:r w:rsidR="00F33EFF" w:rsidRPr="00F33EFF">
        <w:rPr>
          <w:rStyle w:val="libAlaemChar"/>
          <w:rtl/>
        </w:rPr>
        <w:t>صلى‌الله‌عليه‌وآله‌وسلم</w:t>
      </w:r>
      <w:r>
        <w:rPr>
          <w:rtl/>
          <w:lang w:bidi="fa-IR"/>
        </w:rPr>
        <w:t xml:space="preserve"> عده اى از اصحاب به خدمت حضرت رسيدند و سلام كردند</w:t>
      </w:r>
      <w:r w:rsidR="008A4E6E">
        <w:rPr>
          <w:rtl/>
          <w:lang w:bidi="fa-IR"/>
        </w:rPr>
        <w:t xml:space="preserve">. </w:t>
      </w:r>
      <w:r>
        <w:rPr>
          <w:rtl/>
          <w:lang w:bidi="fa-IR"/>
        </w:rPr>
        <w:t>حضرت جواب سلام آنها را داد</w:t>
      </w:r>
      <w:r w:rsidR="008A4E6E">
        <w:rPr>
          <w:rtl/>
          <w:lang w:bidi="fa-IR"/>
        </w:rPr>
        <w:t xml:space="preserve">. </w:t>
      </w:r>
      <w:r>
        <w:rPr>
          <w:rtl/>
          <w:lang w:bidi="fa-IR"/>
        </w:rPr>
        <w:t>از بين آنها عمار بن ياسر برخاست و عرض كرد</w:t>
      </w:r>
      <w:r w:rsidR="008A4E6E">
        <w:rPr>
          <w:rtl/>
          <w:lang w:bidi="fa-IR"/>
        </w:rPr>
        <w:t xml:space="preserve">، </w:t>
      </w:r>
      <w:r>
        <w:rPr>
          <w:rtl/>
          <w:lang w:bidi="fa-IR"/>
        </w:rPr>
        <w:t xml:space="preserve">پدر و مادرم فداى شما باد اى رسول خدا </w:t>
      </w:r>
      <w:r w:rsidR="00F33EFF" w:rsidRPr="00F33EFF">
        <w:rPr>
          <w:rStyle w:val="libAlaemChar"/>
          <w:rtl/>
        </w:rPr>
        <w:t>صلى‌الله‌عليه‌وآله‌وسلم</w:t>
      </w:r>
      <w:r>
        <w:rPr>
          <w:rtl/>
          <w:lang w:bidi="fa-IR"/>
        </w:rPr>
        <w:t xml:space="preserve"> بفرمائيد وقتى شما از دنيا رحلت فرموديد</w:t>
      </w:r>
      <w:r w:rsidR="008A4E6E">
        <w:rPr>
          <w:rtl/>
          <w:lang w:bidi="fa-IR"/>
        </w:rPr>
        <w:t xml:space="preserve">، </w:t>
      </w:r>
      <w:r>
        <w:rPr>
          <w:rtl/>
          <w:lang w:bidi="fa-IR"/>
        </w:rPr>
        <w:t>چه كسى شما را غسل مى دهد؟ حضرت فرمود: برادر و پسر عمويم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ملائكه او را در غسل دادن من كمك مى كنند</w:t>
      </w:r>
      <w:r w:rsidR="008A4E6E">
        <w:rPr>
          <w:rtl/>
          <w:lang w:bidi="fa-IR"/>
        </w:rPr>
        <w:t xml:space="preserve">، </w:t>
      </w:r>
      <w:r>
        <w:rPr>
          <w:rtl/>
          <w:lang w:bidi="fa-IR"/>
        </w:rPr>
        <w:t>عمار عرض كرد</w:t>
      </w:r>
      <w:r w:rsidR="008A4E6E">
        <w:rPr>
          <w:rtl/>
          <w:lang w:bidi="fa-IR"/>
        </w:rPr>
        <w:t xml:space="preserve">، </w:t>
      </w:r>
      <w:r>
        <w:rPr>
          <w:rtl/>
          <w:lang w:bidi="fa-IR"/>
        </w:rPr>
        <w:t xml:space="preserve">يا رسول الله </w:t>
      </w:r>
      <w:r w:rsidR="00F33EFF" w:rsidRPr="00F33EFF">
        <w:rPr>
          <w:rStyle w:val="libAlaemChar"/>
          <w:rtl/>
        </w:rPr>
        <w:t>صلى‌الله‌عليه‌وآله‌وسلم</w:t>
      </w:r>
      <w:r>
        <w:rPr>
          <w:rtl/>
          <w:lang w:bidi="fa-IR"/>
        </w:rPr>
        <w:t xml:space="preserve"> چه كسى از ما بر شما نماز مى گذارد؟ حضرت فرمود: اى عمار خدا ترا بيامرزد</w:t>
      </w:r>
      <w:r w:rsidR="008A4E6E">
        <w:rPr>
          <w:rtl/>
          <w:lang w:bidi="fa-IR"/>
        </w:rPr>
        <w:t xml:space="preserve">، </w:t>
      </w:r>
      <w:r>
        <w:rPr>
          <w:rtl/>
          <w:lang w:bidi="fa-IR"/>
        </w:rPr>
        <w:t>بگو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من آيد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آمد و پيامبر </w:t>
      </w:r>
      <w:r w:rsidR="00F33EFF" w:rsidRPr="00F33EFF">
        <w:rPr>
          <w:rStyle w:val="libAlaemChar"/>
          <w:rtl/>
        </w:rPr>
        <w:t>صلى‌الله‌عليه‌وآله‌وسلم</w:t>
      </w:r>
      <w:r>
        <w:rPr>
          <w:rtl/>
          <w:lang w:bidi="fa-IR"/>
        </w:rPr>
        <w:t xml:space="preserve"> به او فرمودند: مرا بنشان و پشتى برايم بگذار</w:t>
      </w:r>
      <w:r w:rsidR="008A4E6E">
        <w:rPr>
          <w:rtl/>
          <w:lang w:bidi="fa-IR"/>
        </w:rPr>
        <w:t xml:space="preserve">. </w:t>
      </w:r>
      <w:r>
        <w:rPr>
          <w:rtl/>
          <w:lang w:bidi="fa-IR"/>
        </w:rPr>
        <w:t>حضرت را نشانيدند</w:t>
      </w:r>
      <w:r w:rsidR="008A4E6E">
        <w:rPr>
          <w:rtl/>
          <w:lang w:bidi="fa-IR"/>
        </w:rPr>
        <w:t xml:space="preserve">، </w:t>
      </w:r>
      <w:r>
        <w:rPr>
          <w:rtl/>
          <w:lang w:bidi="fa-IR"/>
        </w:rPr>
        <w:t>آنگاه حضرت فرمود: اى پسر عمو وقتى مرگ من فرا رسيد سرم را در دامانت بگذار و مرا به سوى قبله قرار بده چون قبض روح شدم مرا غسل بده و كفن بنما</w:t>
      </w:r>
      <w:r w:rsidR="008A4E6E">
        <w:rPr>
          <w:rtl/>
          <w:lang w:bidi="fa-IR"/>
        </w:rPr>
        <w:t xml:space="preserve">. </w:t>
      </w:r>
      <w:r>
        <w:rPr>
          <w:rtl/>
          <w:lang w:bidi="fa-IR"/>
        </w:rPr>
        <w:t>كفن مرا يا همين دو لباس</w:t>
      </w:r>
      <w:r w:rsidR="00251781">
        <w:rPr>
          <w:rtl/>
          <w:lang w:bidi="fa-IR"/>
        </w:rPr>
        <w:t xml:space="preserve"> </w:t>
      </w:r>
      <w:r>
        <w:rPr>
          <w:rtl/>
          <w:lang w:bidi="fa-IR"/>
        </w:rPr>
        <w:t>خودم قرار بده يا پارچه سفيدى مصرى</w:t>
      </w:r>
      <w:r w:rsidR="008A4E6E">
        <w:rPr>
          <w:rtl/>
          <w:lang w:bidi="fa-IR"/>
        </w:rPr>
        <w:t xml:space="preserve">، </w:t>
      </w:r>
      <w:r>
        <w:rPr>
          <w:rtl/>
          <w:lang w:bidi="fa-IR"/>
        </w:rPr>
        <w:t>سعى كن آن را ساده انتخاب كنى</w:t>
      </w:r>
      <w:r w:rsidR="003107DD">
        <w:rPr>
          <w:rtl/>
          <w:lang w:bidi="fa-IR"/>
        </w:rPr>
        <w:t xml:space="preserve"> (</w:t>
      </w:r>
      <w:r>
        <w:rPr>
          <w:rtl/>
          <w:lang w:bidi="fa-IR"/>
        </w:rPr>
        <w:t>گران قيمت نباشد) بعد اول تو بر من نماز بگذار</w:t>
      </w:r>
      <w:r w:rsidR="008A4E6E">
        <w:rPr>
          <w:rtl/>
          <w:lang w:bidi="fa-IR"/>
        </w:rPr>
        <w:t xml:space="preserve">. </w:t>
      </w:r>
      <w:r>
        <w:rPr>
          <w:rtl/>
          <w:lang w:bidi="fa-IR"/>
        </w:rPr>
        <w:t>سپس جبرئيل</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ميكائيل</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اسرافيل</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نگهبانان عرش خدا و نگهداران آسمانها و پس از تو </w:t>
      </w:r>
      <w:r>
        <w:rPr>
          <w:rtl/>
          <w:lang w:bidi="fa-IR"/>
        </w:rPr>
        <w:lastRenderedPageBreak/>
        <w:t>اهلبيت من نماز بگذارند</w:t>
      </w:r>
      <w:r w:rsidR="008A4E6E">
        <w:rPr>
          <w:rtl/>
          <w:lang w:bidi="fa-IR"/>
        </w:rPr>
        <w:t xml:space="preserve">.... </w:t>
      </w:r>
      <w:r>
        <w:rPr>
          <w:rtl/>
          <w:lang w:bidi="fa-IR"/>
        </w:rPr>
        <w:t>آنگاه فرمودند: مرا با گريه و زارى بلند خود آزار ندهيد</w:t>
      </w:r>
      <w:r w:rsidR="008A4E6E">
        <w:rPr>
          <w:rtl/>
          <w:lang w:bidi="fa-IR"/>
        </w:rPr>
        <w:t xml:space="preserve">. </w:t>
      </w:r>
      <w:r w:rsidR="003107DD" w:rsidRPr="00F374DD">
        <w:rPr>
          <w:rStyle w:val="libFootnotenumChar"/>
          <w:rtl/>
          <w:lang w:bidi="fa-IR"/>
        </w:rPr>
        <w:t>(</w:t>
      </w:r>
      <w:r w:rsidRPr="00F374DD">
        <w:rPr>
          <w:rStyle w:val="libFootnotenumChar"/>
          <w:rtl/>
        </w:rPr>
        <w:t>220)</w:t>
      </w:r>
    </w:p>
    <w:p w:rsidR="00DF7947" w:rsidRDefault="00DF7947" w:rsidP="0012300F">
      <w:pPr>
        <w:pStyle w:val="Heading2"/>
        <w:rPr>
          <w:rtl/>
          <w:lang w:bidi="fa-IR"/>
        </w:rPr>
      </w:pPr>
      <w:bookmarkStart w:id="177" w:name="_Toc386585253"/>
      <w:r>
        <w:rPr>
          <w:rtl/>
          <w:lang w:bidi="fa-IR"/>
        </w:rPr>
        <w:t>175- سخن گفتن زمين با على</w:t>
      </w:r>
      <w:bookmarkEnd w:id="17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اسماء بنت عميس گفت</w:t>
      </w:r>
      <w:r w:rsidR="00137D68">
        <w:rPr>
          <w:rtl/>
          <w:lang w:bidi="fa-IR"/>
        </w:rPr>
        <w:t>:</w:t>
      </w:r>
      <w:r>
        <w:rPr>
          <w:rtl/>
          <w:lang w:bidi="fa-IR"/>
        </w:rPr>
        <w:t xml:space="preserve"> فاطمه زهرا عليها السلام به من فرمود: شبى كه من به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رفتم</w:t>
      </w:r>
      <w:r w:rsidR="003107DD">
        <w:rPr>
          <w:rtl/>
          <w:lang w:bidi="fa-IR"/>
        </w:rPr>
        <w:t xml:space="preserve"> (</w:t>
      </w:r>
      <w:r>
        <w:rPr>
          <w:rtl/>
          <w:lang w:bidi="fa-IR"/>
        </w:rPr>
        <w:t>در نيمه هاى شب) از خواب بيدار شدم و ديدم زمين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سخن مى گويد: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با آن حرف مى زند</w:t>
      </w:r>
      <w:r w:rsidR="008A4E6E">
        <w:rPr>
          <w:rtl/>
          <w:lang w:bidi="fa-IR"/>
        </w:rPr>
        <w:t xml:space="preserve">. </w:t>
      </w:r>
      <w:r>
        <w:rPr>
          <w:rtl/>
          <w:lang w:bidi="fa-IR"/>
        </w:rPr>
        <w:t>صبح نزد پدرم جريان را گفتم پدرم سجده اى طولانى كرد و سرش را بلند كرد و فرمود: دخترم بشارت باد تو را به اولاد صالح و نسل پاكيزه زيرا خداوند شوهرت را بر ساير مردم برترى داده و به زمين دستور داده كه با او سخن بگويد و از اخبار شرق و غرب عالم او را مطلع كند</w:t>
      </w:r>
      <w:r w:rsidR="008A4E6E">
        <w:rPr>
          <w:rtl/>
          <w:lang w:bidi="fa-IR"/>
        </w:rPr>
        <w:t xml:space="preserve">. </w:t>
      </w:r>
      <w:r w:rsidR="003107DD" w:rsidRPr="00F374DD">
        <w:rPr>
          <w:rStyle w:val="libFootnotenumChar"/>
          <w:rtl/>
          <w:lang w:bidi="fa-IR"/>
        </w:rPr>
        <w:t>(</w:t>
      </w:r>
      <w:r w:rsidRPr="00F374DD">
        <w:rPr>
          <w:rStyle w:val="libFootnotenumChar"/>
          <w:rtl/>
        </w:rPr>
        <w:t>221)</w:t>
      </w:r>
    </w:p>
    <w:p w:rsidR="00DF7947" w:rsidRDefault="00DF7947" w:rsidP="0012300F">
      <w:pPr>
        <w:pStyle w:val="Heading2"/>
        <w:rPr>
          <w:rtl/>
          <w:lang w:bidi="fa-IR"/>
        </w:rPr>
      </w:pPr>
      <w:bookmarkStart w:id="178" w:name="_Toc386585254"/>
      <w:r>
        <w:rPr>
          <w:rtl/>
          <w:lang w:bidi="fa-IR"/>
        </w:rPr>
        <w:t>176- كارهاى فاطمه عليها السلام زهرا در خانه</w:t>
      </w:r>
      <w:bookmarkEnd w:id="17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يكى از اصحاب خود فرمود: مى خواهى جريانى از زندگى خودم با فاطمه زهرا </w:t>
      </w:r>
      <w:r w:rsidR="0093333D" w:rsidRPr="0093333D">
        <w:rPr>
          <w:rStyle w:val="libAlaemChar"/>
          <w:rtl/>
        </w:rPr>
        <w:t>عليها‌السلام</w:t>
      </w:r>
      <w:r>
        <w:rPr>
          <w:rtl/>
          <w:lang w:bidi="fa-IR"/>
        </w:rPr>
        <w:t xml:space="preserve"> را برايت تعريف كنم</w:t>
      </w:r>
      <w:r w:rsidR="008A4E6E">
        <w:rPr>
          <w:rtl/>
          <w:lang w:bidi="fa-IR"/>
        </w:rPr>
        <w:t>؟</w:t>
      </w:r>
      <w:r>
        <w:rPr>
          <w:rtl/>
          <w:lang w:bidi="fa-IR"/>
        </w:rPr>
        <w:t xml:space="preserve"> فاطمه </w:t>
      </w:r>
      <w:r w:rsidR="0093333D" w:rsidRPr="0093333D">
        <w:rPr>
          <w:rStyle w:val="libAlaemChar"/>
          <w:rtl/>
        </w:rPr>
        <w:t>عليها‌السلام</w:t>
      </w:r>
      <w:r>
        <w:rPr>
          <w:rtl/>
          <w:lang w:bidi="fa-IR"/>
        </w:rPr>
        <w:t xml:space="preserve"> آنقدر در خانه من با مشك آب حمل كرد كه دستش تاول زد آن قدر خانه را جاروب كرد كه بر لباس او گرد و خاك نشست آن قدر آتش زير ديگ روشن كرد كه لباسش دوده اى و سياه شد و او زياد كار كرد و بسيار هم آسيب ديد</w:t>
      </w:r>
      <w:r w:rsidR="008A4E6E">
        <w:rPr>
          <w:rtl/>
          <w:lang w:bidi="fa-IR"/>
        </w:rPr>
        <w:t xml:space="preserve">... </w:t>
      </w:r>
      <w:r w:rsidR="003107DD" w:rsidRPr="00F374DD">
        <w:rPr>
          <w:rStyle w:val="libFootnotenumChar"/>
          <w:rtl/>
          <w:lang w:bidi="fa-IR"/>
        </w:rPr>
        <w:t>(</w:t>
      </w:r>
      <w:r w:rsidRPr="00F374DD">
        <w:rPr>
          <w:rStyle w:val="libFootnotenumChar"/>
          <w:rtl/>
        </w:rPr>
        <w:t>222)</w:t>
      </w:r>
    </w:p>
    <w:p w:rsidR="00DF7947" w:rsidRDefault="00DF7947" w:rsidP="0012300F">
      <w:pPr>
        <w:pStyle w:val="Heading2"/>
        <w:rPr>
          <w:rtl/>
          <w:lang w:bidi="fa-IR"/>
        </w:rPr>
      </w:pPr>
      <w:bookmarkStart w:id="179" w:name="_Toc386585255"/>
      <w:r>
        <w:rPr>
          <w:rtl/>
          <w:lang w:bidi="fa-IR"/>
        </w:rPr>
        <w:t>177- فاطمه پاره تن رسول خدا</w:t>
      </w:r>
      <w:r w:rsidR="003107DD">
        <w:rPr>
          <w:rtl/>
          <w:lang w:bidi="fa-IR"/>
        </w:rPr>
        <w:t xml:space="preserve"> </w:t>
      </w:r>
      <w:r w:rsidR="00F33EFF" w:rsidRPr="00F33EFF">
        <w:rPr>
          <w:rStyle w:val="libAlaemChar"/>
          <w:rtl/>
        </w:rPr>
        <w:t>صلى‌الله‌عليه‌وآله‌وسلم</w:t>
      </w:r>
      <w:bookmarkEnd w:id="17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من با عده اى از اصحاب نزد رسول خدا </w:t>
      </w:r>
      <w:r w:rsidR="00F33EFF" w:rsidRPr="00F33EFF">
        <w:rPr>
          <w:rStyle w:val="libAlaemChar"/>
          <w:rtl/>
        </w:rPr>
        <w:t>صلى‌الله‌عليه‌وآله‌وسلم</w:t>
      </w:r>
      <w:r>
        <w:rPr>
          <w:rtl/>
          <w:lang w:bidi="fa-IR"/>
        </w:rPr>
        <w:t xml:space="preserve"> نشسته بوديم</w:t>
      </w:r>
      <w:r w:rsidR="008A4E6E">
        <w:rPr>
          <w:rtl/>
          <w:lang w:bidi="fa-IR"/>
        </w:rPr>
        <w:t xml:space="preserve">. </w:t>
      </w:r>
      <w:r>
        <w:rPr>
          <w:rtl/>
          <w:lang w:bidi="fa-IR"/>
        </w:rPr>
        <w:t>آن حضرت فرمودند: آيا مى دانيد كه بهترين خصوصيت و صفت براى زنها چيست</w:t>
      </w:r>
      <w:r w:rsidR="008A4E6E">
        <w:rPr>
          <w:rtl/>
          <w:lang w:bidi="fa-IR"/>
        </w:rPr>
        <w:t>؟</w:t>
      </w:r>
      <w:r>
        <w:rPr>
          <w:rtl/>
          <w:lang w:bidi="fa-IR"/>
        </w:rPr>
        <w:t xml:space="preserve"> هيچ يك از حاضرين نتوانستند جوابى بدهند بعد از پايان جلسه من به خانه رفته و جريان آن مجلس و </w:t>
      </w:r>
      <w:r w:rsidR="00E501E0">
        <w:rPr>
          <w:rtl/>
          <w:lang w:bidi="fa-IR"/>
        </w:rPr>
        <w:t>سئوال</w:t>
      </w:r>
      <w:r>
        <w:rPr>
          <w:rtl/>
          <w:lang w:bidi="fa-IR"/>
        </w:rPr>
        <w:t xml:space="preserve"> پيامبر </w:t>
      </w:r>
      <w:r w:rsidR="00F33EFF" w:rsidRPr="00F33EFF">
        <w:rPr>
          <w:rStyle w:val="libAlaemChar"/>
          <w:rtl/>
        </w:rPr>
        <w:t>صلى‌الله‌عليه‌وآله‌وسلم</w:t>
      </w:r>
      <w:r>
        <w:rPr>
          <w:rtl/>
          <w:lang w:bidi="fa-IR"/>
        </w:rPr>
        <w:t xml:space="preserve"> و نداشتن جواب آن را با فاطمه زهرا </w:t>
      </w:r>
      <w:r w:rsidR="0093333D" w:rsidRPr="0093333D">
        <w:rPr>
          <w:rStyle w:val="libAlaemChar"/>
          <w:rtl/>
        </w:rPr>
        <w:t>عليها‌السلام</w:t>
      </w:r>
      <w:r>
        <w:rPr>
          <w:rtl/>
          <w:lang w:bidi="fa-IR"/>
        </w:rPr>
        <w:t xml:space="preserve"> بيان كردم او به من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من جواب </w:t>
      </w:r>
      <w:r w:rsidR="00E501E0">
        <w:rPr>
          <w:rtl/>
          <w:lang w:bidi="fa-IR"/>
        </w:rPr>
        <w:t>سئوال</w:t>
      </w:r>
      <w:r>
        <w:rPr>
          <w:rtl/>
          <w:lang w:bidi="fa-IR"/>
        </w:rPr>
        <w:t xml:space="preserve"> پيامبر </w:t>
      </w:r>
      <w:r w:rsidR="00F33EFF" w:rsidRPr="00F33EFF">
        <w:rPr>
          <w:rStyle w:val="libAlaemChar"/>
          <w:rtl/>
        </w:rPr>
        <w:t>صلى‌الله‌عليه‌وآله‌وسلم</w:t>
      </w:r>
      <w:r>
        <w:rPr>
          <w:rtl/>
          <w:lang w:bidi="fa-IR"/>
        </w:rPr>
        <w:t xml:space="preserve"> را مى دانم</w:t>
      </w:r>
      <w:r w:rsidR="008A4E6E">
        <w:rPr>
          <w:rtl/>
          <w:lang w:bidi="fa-IR"/>
        </w:rPr>
        <w:t xml:space="preserve">. </w:t>
      </w:r>
      <w:r>
        <w:rPr>
          <w:rtl/>
          <w:lang w:bidi="fa-IR"/>
        </w:rPr>
        <w:t xml:space="preserve">بهترين چيز براى زن آن است كه نه نامحرمى او را ببيند و نه او نامحرمى را ببيند! من نزد پيامبر </w:t>
      </w:r>
      <w:r w:rsidR="00F33EFF" w:rsidRPr="00F33EFF">
        <w:rPr>
          <w:rStyle w:val="libAlaemChar"/>
          <w:rtl/>
        </w:rPr>
        <w:t>صلى‌الله‌عليه‌وآله‌وسلم</w:t>
      </w:r>
      <w:r>
        <w:rPr>
          <w:rtl/>
          <w:lang w:bidi="fa-IR"/>
        </w:rPr>
        <w:t xml:space="preserve"> بازگشتم و آن جواب را گفتم</w:t>
      </w:r>
      <w:r w:rsidR="008A4E6E">
        <w:rPr>
          <w:rtl/>
          <w:lang w:bidi="fa-IR"/>
        </w:rPr>
        <w:t xml:space="preserve">، </w:t>
      </w:r>
      <w:r>
        <w:rPr>
          <w:rtl/>
          <w:lang w:bidi="fa-IR"/>
        </w:rPr>
        <w:t xml:space="preserve">حضرت فرمود: يا على تو وقتى نزد من بودى جواب </w:t>
      </w:r>
      <w:r w:rsidR="00E501E0">
        <w:rPr>
          <w:rtl/>
          <w:lang w:bidi="fa-IR"/>
        </w:rPr>
        <w:t>سئوال</w:t>
      </w:r>
      <w:r>
        <w:rPr>
          <w:rtl/>
          <w:lang w:bidi="fa-IR"/>
        </w:rPr>
        <w:t xml:space="preserve"> را نمى دانستى اينك چه كسى جواب را به تو گفته است</w:t>
      </w:r>
      <w:r w:rsidR="008A4E6E">
        <w:rPr>
          <w:rtl/>
          <w:lang w:bidi="fa-IR"/>
        </w:rPr>
        <w:t>؟</w:t>
      </w:r>
      <w:r>
        <w:rPr>
          <w:rtl/>
          <w:lang w:bidi="fa-IR"/>
        </w:rPr>
        <w:t xml:space="preserve"> عرض كردم</w:t>
      </w:r>
      <w:r w:rsidR="00137D68">
        <w:rPr>
          <w:rtl/>
          <w:lang w:bidi="fa-IR"/>
        </w:rPr>
        <w:t>:</w:t>
      </w:r>
      <w:r>
        <w:rPr>
          <w:rtl/>
          <w:lang w:bidi="fa-IR"/>
        </w:rPr>
        <w:t xml:space="preserve"> فاطمه </w:t>
      </w:r>
      <w:r w:rsidR="0093333D" w:rsidRPr="0093333D">
        <w:rPr>
          <w:rStyle w:val="libAlaemChar"/>
          <w:rtl/>
        </w:rPr>
        <w:t>عليها‌السلام</w:t>
      </w:r>
      <w:r>
        <w:rPr>
          <w:rtl/>
          <w:lang w:bidi="fa-IR"/>
        </w:rPr>
        <w:t xml:space="preserve"> جواب را به من ياد داد! پيامبر </w:t>
      </w:r>
      <w:r w:rsidR="00F33EFF" w:rsidRPr="00F33EFF">
        <w:rPr>
          <w:rStyle w:val="libAlaemChar"/>
          <w:rtl/>
        </w:rPr>
        <w:t>صلى‌الله‌عليه‌وآله‌وسلم</w:t>
      </w:r>
      <w:r>
        <w:rPr>
          <w:rtl/>
          <w:lang w:bidi="fa-IR"/>
        </w:rPr>
        <w:t xml:space="preserve"> تعجب كرده و فرمود: فاطمه پاره تن من است</w:t>
      </w:r>
      <w:r w:rsidR="008A4E6E">
        <w:rPr>
          <w:rtl/>
          <w:lang w:bidi="fa-IR"/>
        </w:rPr>
        <w:t xml:space="preserve">. </w:t>
      </w:r>
      <w:r w:rsidR="003107DD" w:rsidRPr="00F374DD">
        <w:rPr>
          <w:rStyle w:val="libFootnotenumChar"/>
          <w:rtl/>
          <w:lang w:bidi="fa-IR"/>
        </w:rPr>
        <w:t>(</w:t>
      </w:r>
      <w:r w:rsidRPr="00F374DD">
        <w:rPr>
          <w:rStyle w:val="libFootnotenumChar"/>
          <w:rtl/>
        </w:rPr>
        <w:t>223)</w:t>
      </w:r>
    </w:p>
    <w:p w:rsidR="00DF7947" w:rsidRDefault="00DF7947" w:rsidP="0012300F">
      <w:pPr>
        <w:pStyle w:val="Heading2"/>
        <w:rPr>
          <w:rtl/>
          <w:lang w:bidi="fa-IR"/>
        </w:rPr>
      </w:pPr>
      <w:bookmarkStart w:id="180" w:name="_Toc386585256"/>
      <w:r>
        <w:rPr>
          <w:rtl/>
          <w:lang w:bidi="fa-IR"/>
        </w:rPr>
        <w:t>178- كليد دار كعبه</w:t>
      </w:r>
      <w:bookmarkEnd w:id="18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كليد دارى كعبه از مناصب و مقام هاى بزرگ در ميان قريش و اهل مكه بود</w:t>
      </w:r>
      <w:r w:rsidR="008A4E6E">
        <w:rPr>
          <w:rtl/>
          <w:lang w:bidi="fa-IR"/>
        </w:rPr>
        <w:t xml:space="preserve">، </w:t>
      </w:r>
      <w:r>
        <w:rPr>
          <w:rtl/>
          <w:lang w:bidi="fa-IR"/>
        </w:rPr>
        <w:t>قبل از فتح مكه شخصى از مشركان بنام عثمان بن ابى طلحه كليددار بود</w:t>
      </w:r>
      <w:r w:rsidR="008A4E6E">
        <w:rPr>
          <w:rtl/>
          <w:lang w:bidi="fa-IR"/>
        </w:rPr>
        <w:t xml:space="preserve">. </w:t>
      </w:r>
      <w:r>
        <w:rPr>
          <w:rtl/>
          <w:lang w:bidi="fa-IR"/>
        </w:rPr>
        <w:t>پس از آنكه در سال هشتم هجرت</w:t>
      </w:r>
      <w:r w:rsidR="008A4E6E">
        <w:rPr>
          <w:rtl/>
          <w:lang w:bidi="fa-IR"/>
        </w:rPr>
        <w:t xml:space="preserve">، </w:t>
      </w:r>
      <w:r>
        <w:rPr>
          <w:rtl/>
          <w:lang w:bidi="fa-IR"/>
        </w:rPr>
        <w:t xml:space="preserve">مكه بدست مسلمين به فرماندهى رسول اكرم </w:t>
      </w:r>
      <w:r w:rsidR="00F33EFF" w:rsidRPr="00F33EFF">
        <w:rPr>
          <w:rStyle w:val="libAlaemChar"/>
          <w:rtl/>
        </w:rPr>
        <w:t>صلى‌الله‌عليه‌وآله‌وسلم</w:t>
      </w:r>
      <w:r>
        <w:rPr>
          <w:rtl/>
          <w:lang w:bidi="fa-IR"/>
        </w:rPr>
        <w:t xml:space="preserve"> فتح گرديد</w:t>
      </w:r>
      <w:r w:rsidR="008A4E6E">
        <w:rPr>
          <w:rtl/>
          <w:lang w:bidi="fa-IR"/>
        </w:rPr>
        <w:t xml:space="preserve">، </w:t>
      </w:r>
      <w:r>
        <w:rPr>
          <w:rtl/>
          <w:lang w:bidi="fa-IR"/>
        </w:rPr>
        <w:t>عثمان</w:t>
      </w:r>
      <w:r w:rsidR="008A4E6E">
        <w:rPr>
          <w:rtl/>
          <w:lang w:bidi="fa-IR"/>
        </w:rPr>
        <w:t xml:space="preserve">، </w:t>
      </w:r>
      <w:r>
        <w:rPr>
          <w:rtl/>
          <w:lang w:bidi="fa-IR"/>
        </w:rPr>
        <w:t>در كعبه را بسته بود و به پشت بام كعبه رفته بود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كليد در كعبه را از او طلبيد</w:t>
      </w:r>
      <w:r w:rsidR="008A4E6E">
        <w:rPr>
          <w:rtl/>
          <w:lang w:bidi="fa-IR"/>
        </w:rPr>
        <w:t xml:space="preserve">، </w:t>
      </w:r>
      <w:r>
        <w:rPr>
          <w:rtl/>
          <w:lang w:bidi="fa-IR"/>
        </w:rPr>
        <w:t>او گفت</w:t>
      </w:r>
      <w:r w:rsidR="00137D68">
        <w:rPr>
          <w:rtl/>
          <w:lang w:bidi="fa-IR"/>
        </w:rPr>
        <w:t>:</w:t>
      </w:r>
      <w:r>
        <w:rPr>
          <w:rtl/>
          <w:lang w:bidi="fa-IR"/>
        </w:rPr>
        <w:t xml:space="preserve"> اگر مى دانستم كه رسول خدا </w:t>
      </w:r>
      <w:r w:rsidR="00F33EFF" w:rsidRPr="00F33EFF">
        <w:rPr>
          <w:rStyle w:val="libAlaemChar"/>
          <w:rtl/>
        </w:rPr>
        <w:t>صلى‌الله‌عليه‌وآله‌وسلم</w:t>
      </w:r>
      <w:r>
        <w:rPr>
          <w:rtl/>
          <w:lang w:bidi="fa-IR"/>
        </w:rPr>
        <w:t xml:space="preserve"> كليد را از من مى خواهد</w:t>
      </w:r>
      <w:r w:rsidR="008A4E6E">
        <w:rPr>
          <w:rtl/>
          <w:lang w:bidi="fa-IR"/>
        </w:rPr>
        <w:t xml:space="preserve">، </w:t>
      </w:r>
      <w:r>
        <w:rPr>
          <w:rtl/>
          <w:lang w:bidi="fa-IR"/>
        </w:rPr>
        <w:t>از دادن كليد به آن حضرت</w:t>
      </w:r>
      <w:r w:rsidR="008A4E6E">
        <w:rPr>
          <w:rtl/>
          <w:lang w:bidi="fa-IR"/>
        </w:rPr>
        <w:t xml:space="preserve">، </w:t>
      </w:r>
      <w:r>
        <w:rPr>
          <w:rtl/>
          <w:lang w:bidi="fa-IR"/>
        </w:rPr>
        <w:t>خوددارى نمى كردم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بام كعبه رفت و كليد را از او گرفت و در كعبه را باز كرد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وارد خانه كعبه شد و دو ركعت نماز خواند</w:t>
      </w:r>
      <w:r w:rsidR="008A4E6E">
        <w:rPr>
          <w:rtl/>
          <w:lang w:bidi="fa-IR"/>
        </w:rPr>
        <w:t xml:space="preserve">، </w:t>
      </w:r>
      <w:r>
        <w:rPr>
          <w:rtl/>
          <w:lang w:bidi="fa-IR"/>
        </w:rPr>
        <w:t>وقتى كه از كعبه بيرون آمد</w:t>
      </w:r>
      <w:r w:rsidR="008A4E6E">
        <w:rPr>
          <w:rtl/>
          <w:lang w:bidi="fa-IR"/>
        </w:rPr>
        <w:t xml:space="preserve">، </w:t>
      </w:r>
      <w:r>
        <w:rPr>
          <w:rtl/>
          <w:lang w:bidi="fa-IR"/>
        </w:rPr>
        <w:t>عباس</w:t>
      </w:r>
      <w:r w:rsidR="00251781">
        <w:rPr>
          <w:rtl/>
          <w:lang w:bidi="fa-IR"/>
        </w:rPr>
        <w:t xml:space="preserve"> </w:t>
      </w:r>
      <w:r>
        <w:rPr>
          <w:rtl/>
          <w:lang w:bidi="fa-IR"/>
        </w:rPr>
        <w:t xml:space="preserve">عموى پيامبر از آن حضرت خواست كه كليد را به عثمان بن ابى </w:t>
      </w:r>
      <w:r>
        <w:rPr>
          <w:rtl/>
          <w:lang w:bidi="fa-IR"/>
        </w:rPr>
        <w:lastRenderedPageBreak/>
        <w:t>طلحه بدهد</w:t>
      </w:r>
      <w:r w:rsidR="008A4E6E">
        <w:rPr>
          <w:rtl/>
          <w:lang w:bidi="fa-IR"/>
        </w:rPr>
        <w:t xml:space="preserve">، </w:t>
      </w:r>
      <w:r>
        <w:rPr>
          <w:rtl/>
          <w:lang w:bidi="fa-IR"/>
        </w:rPr>
        <w:t xml:space="preserve">و در اين هنگام اين آيه نازل شد: ان الله يامركم ان تودوا الامانات الى هلها؛ بى گمان خداوند فرمان مى دهد شما را كه امانت ها را به صاحبش بازگردانيد </w:t>
      </w:r>
      <w:r w:rsidR="003107DD" w:rsidRPr="00F374DD">
        <w:rPr>
          <w:rStyle w:val="libFootnotenumChar"/>
          <w:rtl/>
          <w:lang w:bidi="fa-IR"/>
        </w:rPr>
        <w:t>(</w:t>
      </w:r>
      <w:r w:rsidRPr="00F374DD">
        <w:rPr>
          <w:rStyle w:val="libFootnotenumChar"/>
          <w:rtl/>
        </w:rPr>
        <w:t>224)</w:t>
      </w:r>
      <w:r>
        <w:rPr>
          <w:rtl/>
          <w:lang w:bidi="fa-IR"/>
        </w:rPr>
        <w:t xml:space="preserve"> پيامبر </w:t>
      </w:r>
      <w:r w:rsidR="00F33EFF" w:rsidRPr="00F33EFF">
        <w:rPr>
          <w:rStyle w:val="libAlaemChar"/>
          <w:rtl/>
        </w:rPr>
        <w:t>صلى‌الله‌عليه‌وآله‌وسلم</w:t>
      </w:r>
      <w:r>
        <w:rPr>
          <w:rtl/>
          <w:lang w:bidi="fa-IR"/>
        </w:rPr>
        <w:t xml:space="preserve"> دستور داد</w:t>
      </w:r>
      <w:r w:rsidR="008A4E6E">
        <w:rPr>
          <w:rtl/>
          <w:lang w:bidi="fa-IR"/>
        </w:rPr>
        <w:t xml:space="preserve">، </w:t>
      </w:r>
      <w:r>
        <w:rPr>
          <w:rtl/>
          <w:lang w:bidi="fa-IR"/>
        </w:rPr>
        <w:t>كليد را به عثمان بدهند و از او عذرخواهى كنند</w:t>
      </w:r>
      <w:r w:rsidR="008A4E6E">
        <w:rPr>
          <w:rtl/>
          <w:lang w:bidi="fa-IR"/>
        </w:rPr>
        <w:t xml:space="preserve">. </w:t>
      </w:r>
      <w:r>
        <w:rPr>
          <w:rtl/>
          <w:lang w:bidi="fa-IR"/>
        </w:rPr>
        <w:t>عثمان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نخست چهره ات نسبت به من درهم و خشن بود</w:t>
      </w:r>
      <w:r w:rsidR="008A4E6E">
        <w:rPr>
          <w:rtl/>
          <w:lang w:bidi="fa-IR"/>
        </w:rPr>
        <w:t xml:space="preserve">، </w:t>
      </w:r>
      <w:r>
        <w:rPr>
          <w:rtl/>
          <w:lang w:bidi="fa-IR"/>
        </w:rPr>
        <w:t>ولى اينك مى بينم با چهره اى باز و نگاهى مهرآميز به من مى نگرى</w:t>
      </w:r>
      <w:r w:rsidR="008A4E6E">
        <w:rPr>
          <w:rtl/>
          <w:lang w:bidi="fa-IR"/>
        </w:rPr>
        <w:t>؟</w:t>
      </w:r>
      <w:r>
        <w:rPr>
          <w:rtl/>
          <w:lang w:bidi="fa-IR"/>
        </w:rPr>
        <w:t>!</w:t>
      </w:r>
    </w:p>
    <w:p w:rsidR="00DF7947" w:rsidRDefault="00DF7947" w:rsidP="0012300F">
      <w:pPr>
        <w:pStyle w:val="Heading2"/>
        <w:rPr>
          <w:rtl/>
          <w:lang w:bidi="fa-IR"/>
        </w:rPr>
      </w:pPr>
      <w:bookmarkStart w:id="181" w:name="_Toc386585257"/>
      <w:r>
        <w:rPr>
          <w:rtl/>
          <w:lang w:bidi="fa-IR"/>
        </w:rPr>
        <w:t>179- اى كاش من چهارمين آنها بودم</w:t>
      </w:r>
      <w:bookmarkEnd w:id="18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عفيف كندى از يمن به مكه آمده بود و براى عباس بن عبدالمطلب چندى شيشه عطر آورده بود</w:t>
      </w:r>
      <w:r w:rsidR="008A4E6E">
        <w:rPr>
          <w:rtl/>
          <w:lang w:bidi="fa-IR"/>
        </w:rPr>
        <w:t xml:space="preserve">، </w:t>
      </w:r>
      <w:r>
        <w:rPr>
          <w:rtl/>
          <w:lang w:bidi="fa-IR"/>
        </w:rPr>
        <w:t>سراغ را گرفت</w:t>
      </w:r>
      <w:r w:rsidR="008A4E6E">
        <w:rPr>
          <w:rtl/>
          <w:lang w:bidi="fa-IR"/>
        </w:rPr>
        <w:t xml:space="preserve">. </w:t>
      </w:r>
      <w:r>
        <w:rPr>
          <w:rtl/>
          <w:lang w:bidi="fa-IR"/>
        </w:rPr>
        <w:t>گفتند: كه وى در فناى كعبه</w:t>
      </w:r>
      <w:r w:rsidR="003107DD">
        <w:rPr>
          <w:rtl/>
          <w:lang w:bidi="fa-IR"/>
        </w:rPr>
        <w:t xml:space="preserve"> (</w:t>
      </w:r>
      <w:r>
        <w:rPr>
          <w:rtl/>
          <w:lang w:bidi="fa-IR"/>
        </w:rPr>
        <w:t>به عادت رجال قريش كه عصرها در آنجا پاطوق داشتند) نشسته است</w:t>
      </w:r>
      <w:r w:rsidR="008A4E6E">
        <w:rPr>
          <w:rtl/>
          <w:lang w:bidi="fa-IR"/>
        </w:rPr>
        <w:t xml:space="preserve">. </w:t>
      </w:r>
      <w:r>
        <w:rPr>
          <w:rtl/>
          <w:lang w:bidi="fa-IR"/>
        </w:rPr>
        <w:t>عفيف يك راست به آنجا رفت</w:t>
      </w:r>
      <w:r w:rsidR="008A4E6E">
        <w:rPr>
          <w:rtl/>
          <w:lang w:bidi="fa-IR"/>
        </w:rPr>
        <w:t xml:space="preserve">. </w:t>
      </w:r>
      <w:r>
        <w:rPr>
          <w:rtl/>
          <w:lang w:bidi="fa-IR"/>
        </w:rPr>
        <w:t>عباس را ديد و عطرهاى يمنى را به او داد</w:t>
      </w:r>
      <w:r w:rsidR="008A4E6E">
        <w:rPr>
          <w:rtl/>
          <w:lang w:bidi="fa-IR"/>
        </w:rPr>
        <w:t xml:space="preserve">. </w:t>
      </w:r>
      <w:r>
        <w:rPr>
          <w:rtl/>
          <w:lang w:bidi="fa-IR"/>
        </w:rPr>
        <w:t>عفيف با آنها نشست</w:t>
      </w:r>
      <w:r w:rsidR="008A4E6E">
        <w:rPr>
          <w:rtl/>
          <w:lang w:bidi="fa-IR"/>
        </w:rPr>
        <w:t xml:space="preserve">، </w:t>
      </w:r>
      <w:r>
        <w:rPr>
          <w:rtl/>
          <w:lang w:bidi="fa-IR"/>
        </w:rPr>
        <w:t>آفتاب مكه آهسته در مغرب فرو مى رفت</w:t>
      </w:r>
      <w:r w:rsidR="008A4E6E">
        <w:rPr>
          <w:rtl/>
          <w:lang w:bidi="fa-IR"/>
        </w:rPr>
        <w:t xml:space="preserve">. </w:t>
      </w:r>
      <w:r>
        <w:rPr>
          <w:rtl/>
          <w:lang w:bidi="fa-IR"/>
        </w:rPr>
        <w:t>عفيف در اين هنگام مردى زيبا روى و مشكين موى را ديد كه از راه رسيد و بى آنكه توجهى به بزرگان قريش كند در آستانه مسجدالحرام ايستاد و نگاهى به آسمان انداخت و آن وقت آستين هايش را بالا زد و بعد در كنار چاه زمزم با آب دلو</w:t>
      </w:r>
      <w:r w:rsidR="008A4E6E">
        <w:rPr>
          <w:rtl/>
          <w:lang w:bidi="fa-IR"/>
        </w:rPr>
        <w:t xml:space="preserve">، </w:t>
      </w:r>
      <w:r>
        <w:rPr>
          <w:rtl/>
          <w:lang w:bidi="fa-IR"/>
        </w:rPr>
        <w:t>دست و رويش را شست و سر و پاى خود را مسح كرد و سپس</w:t>
      </w:r>
      <w:r w:rsidR="00251781">
        <w:rPr>
          <w:rtl/>
          <w:lang w:bidi="fa-IR"/>
        </w:rPr>
        <w:t xml:space="preserve"> </w:t>
      </w:r>
      <w:r>
        <w:rPr>
          <w:rtl/>
          <w:lang w:bidi="fa-IR"/>
        </w:rPr>
        <w:t>پا به مسجدالحرام گذاشت</w:t>
      </w:r>
      <w:r w:rsidR="008A4E6E">
        <w:rPr>
          <w:rtl/>
          <w:lang w:bidi="fa-IR"/>
        </w:rPr>
        <w:t xml:space="preserve">. </w:t>
      </w:r>
      <w:r>
        <w:rPr>
          <w:rtl/>
          <w:lang w:bidi="fa-IR"/>
        </w:rPr>
        <w:t>در همين هنگام زن جوانى با عجله پديدار شد و به دنبالش يك جوان درشت هيكل و استخوانى و برومند وارد مسجدالحرام شدند</w:t>
      </w:r>
      <w:r w:rsidR="008A4E6E">
        <w:rPr>
          <w:rtl/>
          <w:lang w:bidi="fa-IR"/>
        </w:rPr>
        <w:t xml:space="preserve">. </w:t>
      </w:r>
      <w:r>
        <w:rPr>
          <w:rtl/>
          <w:lang w:bidi="fa-IR"/>
        </w:rPr>
        <w:t>آنها ايستادند اين سه نفر با ترتيب شگفت انگيزى به قيام و قعود و ركوع و سجود پرداختند</w:t>
      </w:r>
      <w:r w:rsidR="008A4E6E">
        <w:rPr>
          <w:rtl/>
          <w:lang w:bidi="fa-IR"/>
        </w:rPr>
        <w:t xml:space="preserve">. </w:t>
      </w:r>
      <w:r>
        <w:rPr>
          <w:rtl/>
          <w:lang w:bidi="fa-IR"/>
        </w:rPr>
        <w:t>عفيف از عباس پرسيد: اينها كيستند؟ اينها در اينجا چكار مى كنند؟ عباس گفت</w:t>
      </w:r>
      <w:r w:rsidR="00137D68">
        <w:rPr>
          <w:rtl/>
          <w:lang w:bidi="fa-IR"/>
        </w:rPr>
        <w:t>:</w:t>
      </w:r>
      <w:r>
        <w:rPr>
          <w:rtl/>
          <w:lang w:bidi="fa-IR"/>
        </w:rPr>
        <w:t xml:space="preserve"> آن مرد برادرزاده ام محمد بن عبدالله </w:t>
      </w:r>
      <w:r w:rsidR="00F33EFF" w:rsidRPr="00F33EFF">
        <w:rPr>
          <w:rStyle w:val="libAlaemChar"/>
          <w:rtl/>
        </w:rPr>
        <w:t>صلى‌الله‌عليه‌وآله‌وسلم</w:t>
      </w:r>
      <w:r>
        <w:rPr>
          <w:rtl/>
          <w:lang w:bidi="fa-IR"/>
        </w:rPr>
        <w:t xml:space="preserve"> و اين زن خديجه است و آن جوان هم پسر برادرم ابوطالب </w:t>
      </w:r>
      <w:r>
        <w:rPr>
          <w:rtl/>
          <w:lang w:bidi="fa-IR"/>
        </w:rPr>
        <w:lastRenderedPageBreak/>
        <w:t>است</w:t>
      </w:r>
      <w:r w:rsidR="008A4E6E">
        <w:rPr>
          <w:rtl/>
          <w:lang w:bidi="fa-IR"/>
        </w:rPr>
        <w:t xml:space="preserve">. </w:t>
      </w:r>
      <w:r>
        <w:rPr>
          <w:rtl/>
          <w:lang w:bidi="fa-IR"/>
        </w:rPr>
        <w:t>اسمش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 xml:space="preserve">محمد </w:t>
      </w:r>
      <w:r w:rsidR="00F33EFF" w:rsidRPr="00F33EFF">
        <w:rPr>
          <w:rStyle w:val="libAlaemChar"/>
          <w:rtl/>
        </w:rPr>
        <w:t>صلى‌الله‌عليه‌وآله‌وسلم</w:t>
      </w:r>
      <w:r>
        <w:rPr>
          <w:rtl/>
          <w:lang w:bidi="fa-IR"/>
        </w:rPr>
        <w:t xml:space="preserve"> دين جديدى آورده و اين دو نفر هم بدينش ايمان آورده اند</w:t>
      </w:r>
      <w:r w:rsidR="008A4E6E">
        <w:rPr>
          <w:rtl/>
          <w:lang w:bidi="fa-IR"/>
        </w:rPr>
        <w:t xml:space="preserve">. </w:t>
      </w:r>
      <w:r>
        <w:rPr>
          <w:rtl/>
          <w:lang w:bidi="fa-IR"/>
        </w:rPr>
        <w:t>عفيف گفت</w:t>
      </w:r>
      <w:r w:rsidR="00137D68">
        <w:rPr>
          <w:rtl/>
          <w:lang w:bidi="fa-IR"/>
        </w:rPr>
        <w:t>:</w:t>
      </w:r>
      <w:r>
        <w:rPr>
          <w:rtl/>
          <w:lang w:bidi="fa-IR"/>
        </w:rPr>
        <w:t xml:space="preserve"> اى كاش من چهارمين نفرشان بودم </w:t>
      </w:r>
      <w:r w:rsidR="003107DD" w:rsidRPr="00F374DD">
        <w:rPr>
          <w:rStyle w:val="libFootnotenumChar"/>
          <w:rtl/>
          <w:lang w:bidi="fa-IR"/>
        </w:rPr>
        <w:t>(</w:t>
      </w:r>
      <w:r w:rsidRPr="00F374DD">
        <w:rPr>
          <w:rStyle w:val="libFootnotenumChar"/>
          <w:rtl/>
        </w:rPr>
        <w:t>225)</w:t>
      </w:r>
      <w:r w:rsidR="008A4E6E">
        <w:rPr>
          <w:rtl/>
          <w:lang w:bidi="fa-IR"/>
        </w:rPr>
        <w:t xml:space="preserve">. </w:t>
      </w:r>
    </w:p>
    <w:p w:rsidR="00DF7947" w:rsidRDefault="00DF7947" w:rsidP="0012300F">
      <w:pPr>
        <w:pStyle w:val="Heading2"/>
        <w:rPr>
          <w:rtl/>
          <w:lang w:bidi="fa-IR"/>
        </w:rPr>
      </w:pPr>
      <w:bookmarkStart w:id="182" w:name="_Toc386585258"/>
      <w:r>
        <w:rPr>
          <w:rtl/>
          <w:lang w:bidi="fa-IR"/>
        </w:rPr>
        <w:t>180- حمله به خانه پيامبر</w:t>
      </w:r>
      <w:r w:rsidR="003107DD">
        <w:rPr>
          <w:rtl/>
          <w:lang w:bidi="fa-IR"/>
        </w:rPr>
        <w:t xml:space="preserve"> </w:t>
      </w:r>
      <w:r w:rsidR="00F33EFF" w:rsidRPr="00F33EFF">
        <w:rPr>
          <w:rStyle w:val="libAlaemChar"/>
          <w:rtl/>
        </w:rPr>
        <w:t>صلى‌الله‌عليه‌وآله‌وسلم</w:t>
      </w:r>
      <w:bookmarkEnd w:id="18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پس از تصميم سران قريش مبنى بر حمله شبانه به خانه پيامبر </w:t>
      </w:r>
      <w:r w:rsidR="00F33EFF" w:rsidRPr="00F33EFF">
        <w:rPr>
          <w:rStyle w:val="libAlaemChar"/>
          <w:rtl/>
        </w:rPr>
        <w:t>صلى‌الله‌عليه‌وآله‌وسلم</w:t>
      </w:r>
      <w:r>
        <w:rPr>
          <w:rtl/>
          <w:lang w:bidi="fa-IR"/>
        </w:rPr>
        <w:t xml:space="preserve"> و قتل آن حضرت</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رداى خود را به سر كشيد و به عزم خانه ابوبكر و مهاجرت به مدينه از خانه خود خارج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بستر پيامبر </w:t>
      </w:r>
      <w:r w:rsidR="00F33EFF" w:rsidRPr="00F33EFF">
        <w:rPr>
          <w:rStyle w:val="libAlaemChar"/>
          <w:rtl/>
        </w:rPr>
        <w:t>صلى‌الله‌عليه‌وآله‌وسلم</w:t>
      </w:r>
      <w:r>
        <w:rPr>
          <w:rtl/>
          <w:lang w:bidi="fa-IR"/>
        </w:rPr>
        <w:t xml:space="preserve"> دراز كشيد شيوخ قريش تا نيمه هاى شب عبابر سر و شمشير بدست</w:t>
      </w:r>
      <w:r w:rsidR="008A4E6E">
        <w:rPr>
          <w:rtl/>
          <w:lang w:bidi="fa-IR"/>
        </w:rPr>
        <w:t xml:space="preserve">، </w:t>
      </w:r>
      <w:r>
        <w:rPr>
          <w:rtl/>
          <w:lang w:bidi="fa-IR"/>
        </w:rPr>
        <w:t>بر در آن خانه منتظر فرصت نشستند</w:t>
      </w:r>
      <w:r w:rsidR="008A4E6E">
        <w:rPr>
          <w:rtl/>
          <w:lang w:bidi="fa-IR"/>
        </w:rPr>
        <w:t xml:space="preserve">. </w:t>
      </w:r>
      <w:r>
        <w:rPr>
          <w:rtl/>
          <w:lang w:bidi="fa-IR"/>
        </w:rPr>
        <w:t xml:space="preserve">آنها برنامه خود را اينگونه آغاز كردند كه ابتدا به خوابگاه رسول خدا </w:t>
      </w:r>
      <w:r w:rsidR="00F33EFF" w:rsidRPr="00F33EFF">
        <w:rPr>
          <w:rStyle w:val="libAlaemChar"/>
          <w:rtl/>
        </w:rPr>
        <w:t>صلى‌الله‌عليه‌وآله‌وسلم</w:t>
      </w:r>
      <w:r>
        <w:rPr>
          <w:rtl/>
          <w:lang w:bidi="fa-IR"/>
        </w:rPr>
        <w:t xml:space="preserve"> سنگ بيندازند</w:t>
      </w:r>
      <w:r w:rsidR="008A4E6E">
        <w:rPr>
          <w:rtl/>
          <w:lang w:bidi="fa-IR"/>
        </w:rPr>
        <w:t xml:space="preserve">، </w:t>
      </w:r>
      <w:r>
        <w:rPr>
          <w:rtl/>
          <w:lang w:bidi="fa-IR"/>
        </w:rPr>
        <w:t>وقتى بيدارش كردند يكباره به وى حمله كنند و او را به قتل برسانند سنگ او را انداختند</w:t>
      </w:r>
      <w:r w:rsidR="008A4E6E">
        <w:rPr>
          <w:rtl/>
          <w:lang w:bidi="fa-IR"/>
        </w:rPr>
        <w:t xml:space="preserve">، </w:t>
      </w:r>
      <w:r>
        <w:rPr>
          <w:rtl/>
          <w:lang w:bidi="fa-IR"/>
        </w:rPr>
        <w:t>و با سنگ دوم بود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سر از بالين برداشت</w:t>
      </w:r>
      <w:r w:rsidR="008A4E6E">
        <w:rPr>
          <w:rtl/>
          <w:lang w:bidi="fa-IR"/>
        </w:rPr>
        <w:t xml:space="preserve">. </w:t>
      </w:r>
      <w:r>
        <w:rPr>
          <w:rtl/>
          <w:lang w:bidi="fa-IR"/>
        </w:rPr>
        <w:t>رجال قريش تعجب كردند</w:t>
      </w:r>
      <w:r w:rsidR="008A4E6E">
        <w:rPr>
          <w:rtl/>
          <w:lang w:bidi="fa-IR"/>
        </w:rPr>
        <w:t xml:space="preserve">، </w:t>
      </w:r>
      <w:r>
        <w:rPr>
          <w:rtl/>
          <w:lang w:bidi="fa-IR"/>
        </w:rPr>
        <w:t>اين كيست</w:t>
      </w:r>
      <w:r w:rsidR="008A4E6E">
        <w:rPr>
          <w:rtl/>
          <w:lang w:bidi="fa-IR"/>
        </w:rPr>
        <w:t>؟</w:t>
      </w:r>
      <w:r>
        <w:rPr>
          <w:rtl/>
          <w:lang w:bidi="fa-IR"/>
        </w:rPr>
        <w:t xml:space="preserve"> گوينده اى گفت</w:t>
      </w:r>
      <w:r w:rsidR="00137D68">
        <w:rPr>
          <w:rtl/>
          <w:lang w:bidi="fa-IR"/>
        </w:rPr>
        <w:t>:</w:t>
      </w:r>
      <w:r>
        <w:rPr>
          <w:rtl/>
          <w:lang w:bidi="fa-IR"/>
        </w:rPr>
        <w:t xml:space="preserve"> اين على بن ابيطالب</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است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جا برخاست و فرمود: با چه كسى كار داريد و چه مى خواهيد همه يك صدا گفتند پس محمد </w:t>
      </w:r>
      <w:r w:rsidR="00F33EFF" w:rsidRPr="00F33EFF">
        <w:rPr>
          <w:rStyle w:val="libAlaemChar"/>
          <w:rtl/>
        </w:rPr>
        <w:t>صلى‌الله‌عليه‌وآله‌وسلم</w:t>
      </w:r>
      <w:r>
        <w:rPr>
          <w:rtl/>
          <w:lang w:bidi="fa-IR"/>
        </w:rPr>
        <w:t xml:space="preserve"> كجاست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خونسردانه جواب داد: مگر او را به من سپرده ايد كه از من مى خواهيدش</w:t>
      </w:r>
      <w:r w:rsidR="008A4E6E">
        <w:rPr>
          <w:rtl/>
          <w:lang w:bidi="fa-IR"/>
        </w:rPr>
        <w:t xml:space="preserve">. </w:t>
      </w:r>
      <w:r>
        <w:rPr>
          <w:rtl/>
          <w:lang w:bidi="fa-IR"/>
        </w:rPr>
        <w:t>سراقه بن مالك گفت</w:t>
      </w:r>
      <w:r w:rsidR="00137D68">
        <w:rPr>
          <w:rtl/>
          <w:lang w:bidi="fa-IR"/>
        </w:rPr>
        <w:t>:</w:t>
      </w:r>
      <w:r>
        <w:rPr>
          <w:rtl/>
          <w:lang w:bidi="fa-IR"/>
        </w:rPr>
        <w:t xml:space="preserve"> حالا كه محمد </w:t>
      </w:r>
      <w:r w:rsidR="00F33EFF" w:rsidRPr="00F33EFF">
        <w:rPr>
          <w:rStyle w:val="libAlaemChar"/>
          <w:rtl/>
        </w:rPr>
        <w:t>صلى‌الله‌عليه‌وآله‌وسلم</w:t>
      </w:r>
      <w:r>
        <w:rPr>
          <w:rtl/>
          <w:lang w:bidi="fa-IR"/>
        </w:rPr>
        <w:t xml:space="preserve"> فرار كرده خوبست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بجاى او بكشيم</w:t>
      </w:r>
      <w:r w:rsidR="008A4E6E">
        <w:rPr>
          <w:rtl/>
          <w:lang w:bidi="fa-IR"/>
        </w:rPr>
        <w:t xml:space="preserve">. </w:t>
      </w:r>
      <w:r>
        <w:rPr>
          <w:rtl/>
          <w:lang w:bidi="fa-IR"/>
        </w:rPr>
        <w:t>ابوجهل با اين فكر مخالفت كرد و گفت</w:t>
      </w:r>
      <w:r w:rsidR="00137D68">
        <w:rPr>
          <w:rtl/>
          <w:lang w:bidi="fa-IR"/>
        </w:rPr>
        <w:t>:</w:t>
      </w:r>
      <w:r>
        <w:rPr>
          <w:rtl/>
          <w:lang w:bidi="fa-IR"/>
        </w:rPr>
        <w:t xml:space="preserve"> دست از جان اين طفل برداريد او كه گناهى ندارد محمد </w:t>
      </w:r>
      <w:r w:rsidR="00F33EFF" w:rsidRPr="00F33EFF">
        <w:rPr>
          <w:rStyle w:val="libAlaemChar"/>
          <w:rtl/>
        </w:rPr>
        <w:t>صلى‌الله‌عليه‌وآله‌وسلم</w:t>
      </w:r>
      <w:r>
        <w:rPr>
          <w:rtl/>
          <w:lang w:bidi="fa-IR"/>
        </w:rPr>
        <w:t xml:space="preserve"> او را فريفته و فدايى خود ساخته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فرياد زد</w:t>
      </w:r>
      <w:r w:rsidR="008A4E6E">
        <w:rPr>
          <w:rtl/>
          <w:lang w:bidi="fa-IR"/>
        </w:rPr>
        <w:t xml:space="preserve">، </w:t>
      </w:r>
      <w:r>
        <w:rPr>
          <w:rtl/>
          <w:lang w:bidi="fa-IR"/>
        </w:rPr>
        <w:t>اى ابوجهل</w:t>
      </w:r>
      <w:r w:rsidR="008A4E6E">
        <w:rPr>
          <w:rtl/>
          <w:lang w:bidi="fa-IR"/>
        </w:rPr>
        <w:t xml:space="preserve">، </w:t>
      </w:r>
      <w:r>
        <w:rPr>
          <w:rtl/>
          <w:lang w:bidi="fa-IR"/>
        </w:rPr>
        <w:t>آن مايه خرد و بينشى كه خداوند به من عطا كرده اگر ميان سفها و مجانين دنيا تقسيم شود همه آنها خردمند و عاقل مى شوند و اگر ضعفاى جهان از توانايى من بهره ببرند</w:t>
      </w:r>
      <w:r w:rsidR="008A4E6E">
        <w:rPr>
          <w:rtl/>
          <w:lang w:bidi="fa-IR"/>
        </w:rPr>
        <w:t xml:space="preserve">، </w:t>
      </w:r>
      <w:r>
        <w:rPr>
          <w:rtl/>
          <w:lang w:bidi="fa-IR"/>
        </w:rPr>
        <w:t xml:space="preserve">همه قوى و نيرومند خواهند شد ولى افسوس كه رسول خدا </w:t>
      </w:r>
      <w:r w:rsidR="00F33EFF" w:rsidRPr="00F33EFF">
        <w:rPr>
          <w:rStyle w:val="libAlaemChar"/>
          <w:rtl/>
        </w:rPr>
        <w:t>صلى‌الله‌عليه‌وآله‌وسلم</w:t>
      </w:r>
      <w:r>
        <w:rPr>
          <w:rtl/>
          <w:lang w:bidi="fa-IR"/>
        </w:rPr>
        <w:t xml:space="preserve"> اجازه نفرموده</w:t>
      </w:r>
      <w:r w:rsidR="008A4E6E">
        <w:rPr>
          <w:rtl/>
          <w:lang w:bidi="fa-IR"/>
        </w:rPr>
        <w:t xml:space="preserve">، </w:t>
      </w:r>
      <w:r>
        <w:rPr>
          <w:rtl/>
          <w:lang w:bidi="fa-IR"/>
        </w:rPr>
        <w:t xml:space="preserve">و </w:t>
      </w:r>
      <w:r>
        <w:rPr>
          <w:rtl/>
          <w:lang w:bidi="fa-IR"/>
        </w:rPr>
        <w:lastRenderedPageBreak/>
        <w:t>گرنه در دل امشب شهامت و شجاعت مرا از نزديك مى شناختيد گم شويد</w:t>
      </w:r>
      <w:r w:rsidR="008A4E6E">
        <w:rPr>
          <w:rtl/>
          <w:lang w:bidi="fa-IR"/>
        </w:rPr>
        <w:t xml:space="preserve">، </w:t>
      </w:r>
      <w:r>
        <w:rPr>
          <w:rtl/>
          <w:lang w:bidi="fa-IR"/>
        </w:rPr>
        <w:t>دور شويد كه هميشه از مسير سعادت بى نصيب بمانيد</w:t>
      </w:r>
      <w:r w:rsidR="008A4E6E">
        <w:rPr>
          <w:rtl/>
          <w:lang w:bidi="fa-IR"/>
        </w:rPr>
        <w:t xml:space="preserve">. </w:t>
      </w:r>
      <w:r>
        <w:rPr>
          <w:rtl/>
          <w:lang w:bidi="fa-IR"/>
        </w:rPr>
        <w:t>ابوالبحترى به خشم آمد و با شمشير كشيده جلو رفت ولى نتوانست حمله كند سرش گيج خورد و به زمين افتاد</w:t>
      </w:r>
      <w:r w:rsidR="008A4E6E">
        <w:rPr>
          <w:rtl/>
          <w:lang w:bidi="fa-IR"/>
        </w:rPr>
        <w:t xml:space="preserve">. </w:t>
      </w:r>
      <w:r w:rsidR="003107DD" w:rsidRPr="00F374DD">
        <w:rPr>
          <w:rStyle w:val="libFootnotenumChar"/>
          <w:rtl/>
          <w:lang w:bidi="fa-IR"/>
        </w:rPr>
        <w:t>(</w:t>
      </w:r>
      <w:r w:rsidRPr="00F374DD">
        <w:rPr>
          <w:rStyle w:val="libFootnotenumChar"/>
          <w:rtl/>
        </w:rPr>
        <w:t>226)</w:t>
      </w:r>
    </w:p>
    <w:p w:rsidR="00DF7947" w:rsidRDefault="00DF7947" w:rsidP="0012300F">
      <w:pPr>
        <w:pStyle w:val="Heading2"/>
        <w:rPr>
          <w:rtl/>
          <w:lang w:bidi="fa-IR"/>
        </w:rPr>
      </w:pPr>
      <w:bookmarkStart w:id="183" w:name="_Toc386585259"/>
      <w:r>
        <w:rPr>
          <w:rtl/>
          <w:lang w:bidi="fa-IR"/>
        </w:rPr>
        <w:t>181- شمشير زن مخلص</w:t>
      </w:r>
      <w:bookmarkEnd w:id="18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عمروبن عبدود را در كنار خندقى كه دور مدينه حفر شده بود بر روى زمين خوابانيد و سرش را از تنش جدا كرد آنگاه سر او را به پيشگاه رسول اكرم </w:t>
      </w:r>
      <w:r w:rsidR="00F33EFF" w:rsidRPr="00F33EFF">
        <w:rPr>
          <w:rStyle w:val="libAlaemChar"/>
          <w:rtl/>
        </w:rPr>
        <w:t>صلى‌الله‌عليه‌وآله‌وسلم</w:t>
      </w:r>
      <w:r>
        <w:rPr>
          <w:rtl/>
          <w:lang w:bidi="fa-IR"/>
        </w:rPr>
        <w:t xml:space="preserve"> برد</w:t>
      </w:r>
      <w:r w:rsidR="008A4E6E">
        <w:rPr>
          <w:rtl/>
          <w:lang w:bidi="fa-IR"/>
        </w:rPr>
        <w:t xml:space="preserve">، </w:t>
      </w:r>
      <w:r>
        <w:rPr>
          <w:rtl/>
          <w:lang w:bidi="fa-IR"/>
        </w:rPr>
        <w:t>پيكر بى سر او را در ميدان رها كرد تا اقوام و خويشان او جنازه بى سر او را از خاك برداشته و مكه برگردانند</w:t>
      </w:r>
      <w:r w:rsidR="008A4E6E">
        <w:rPr>
          <w:rtl/>
          <w:lang w:bidi="fa-IR"/>
        </w:rPr>
        <w:t xml:space="preserve">. </w:t>
      </w:r>
      <w:r>
        <w:rPr>
          <w:rtl/>
          <w:lang w:bidi="fa-IR"/>
        </w:rPr>
        <w:t>خبر قتل عمرو در سپاه احزاب زلزله اى عظيم انداخت و بسيج آنها را از هم پريشان ساخت</w:t>
      </w:r>
      <w:r w:rsidR="008A4E6E">
        <w:rPr>
          <w:rtl/>
          <w:lang w:bidi="fa-IR"/>
        </w:rPr>
        <w:t xml:space="preserve">. </w:t>
      </w:r>
      <w:r>
        <w:rPr>
          <w:rtl/>
          <w:lang w:bidi="fa-IR"/>
        </w:rPr>
        <w:t>خواهر عمرو تنها زنى بود از خويشاوندان او بود كه به مدينه آمده بود سر و پاى برهنه به سراغ جنازه ى برادرش رفت</w:t>
      </w:r>
      <w:r w:rsidR="008A4E6E">
        <w:rPr>
          <w:rtl/>
          <w:lang w:bidi="fa-IR"/>
        </w:rPr>
        <w:t xml:space="preserve">، </w:t>
      </w:r>
      <w:r>
        <w:rPr>
          <w:rtl/>
          <w:lang w:bidi="fa-IR"/>
        </w:rPr>
        <w:t>مردم انتظار مى كشيدند اين زن خود را بر روى هيكل سر بريده و پا بريده عمرو بيندازد و شيون كند</w:t>
      </w:r>
      <w:r w:rsidR="008A4E6E">
        <w:rPr>
          <w:rtl/>
          <w:lang w:bidi="fa-IR"/>
        </w:rPr>
        <w:t xml:space="preserve">، </w:t>
      </w:r>
      <w:r>
        <w:rPr>
          <w:rtl/>
          <w:lang w:bidi="fa-IR"/>
        </w:rPr>
        <w:t>اما او وقتى جنازه برادرش را ديد آرام گرفت تا اينكه گفت آن حريف كريم و شرافتمند كه برادرم را كشته كى بود؟ گفتند: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آهى كشيد و گفت من هم اينطور حدس مى زنم زيرا تا وقتى ديدم زره زراندود و گرانبهاى برادرم هنوز بر تنش مى درخشد دريافتم كه قاتلش مردى كريم و نجيب مى باشد و بعد شعرى گفت</w:t>
      </w:r>
      <w:r w:rsidR="00137D68">
        <w:rPr>
          <w:rtl/>
          <w:lang w:bidi="fa-IR"/>
        </w:rPr>
        <w:t>:</w:t>
      </w:r>
      <w:r>
        <w:rPr>
          <w:rtl/>
          <w:lang w:bidi="fa-IR"/>
        </w:rPr>
        <w:t xml:space="preserve"> كه معنى آن عبارت است اگر جز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ديگرى برادرم را بخاك مى افكند تا پايان ابديت در عزاى برادرم مى گريستم</w:t>
      </w:r>
      <w:r w:rsidR="008A4E6E">
        <w:rPr>
          <w:rtl/>
          <w:lang w:bidi="fa-IR"/>
        </w:rPr>
        <w:t xml:space="preserve">، </w:t>
      </w:r>
      <w:r>
        <w:rPr>
          <w:rtl/>
          <w:lang w:bidi="fa-IR"/>
        </w:rPr>
        <w:t>ولى چه بگويم كه قاتل او مردى بى نظير است</w:t>
      </w:r>
      <w:r w:rsidR="008A4E6E">
        <w:rPr>
          <w:rtl/>
          <w:lang w:bidi="fa-IR"/>
        </w:rPr>
        <w:t xml:space="preserve">، </w:t>
      </w:r>
      <w:r>
        <w:rPr>
          <w:rtl/>
          <w:lang w:bidi="fa-IR"/>
        </w:rPr>
        <w:t>مردى كه پدرش بر تارك مكه همچون تاج مى درخشيد</w:t>
      </w:r>
      <w:r w:rsidR="008A4E6E">
        <w:rPr>
          <w:rtl/>
          <w:lang w:bidi="fa-IR"/>
        </w:rPr>
        <w:t xml:space="preserve">. </w:t>
      </w:r>
    </w:p>
    <w:tbl>
      <w:tblPr>
        <w:tblStyle w:val="TableGrid"/>
        <w:bidiVisual/>
        <w:tblW w:w="5000" w:type="pct"/>
        <w:tblLook w:val="01E0"/>
      </w:tblPr>
      <w:tblGrid>
        <w:gridCol w:w="3662"/>
        <w:gridCol w:w="270"/>
        <w:gridCol w:w="3655"/>
      </w:tblGrid>
      <w:tr w:rsidR="00251781" w:rsidTr="0049382D">
        <w:trPr>
          <w:trHeight w:val="350"/>
        </w:trPr>
        <w:tc>
          <w:tcPr>
            <w:tcW w:w="4288" w:type="dxa"/>
            <w:shd w:val="clear" w:color="auto" w:fill="auto"/>
          </w:tcPr>
          <w:p w:rsidR="00251781" w:rsidRDefault="00251781" w:rsidP="0049382D">
            <w:pPr>
              <w:pStyle w:val="libPoem"/>
              <w:rPr>
                <w:rtl/>
              </w:rPr>
            </w:pPr>
            <w:r>
              <w:rPr>
                <w:rtl/>
                <w:lang w:bidi="fa-IR"/>
              </w:rPr>
              <w:t>لو كان قاتل عمرو غير قاتله</w:t>
            </w:r>
            <w:r w:rsidRPr="00725071">
              <w:rPr>
                <w:rStyle w:val="libPoemTiniChar0"/>
                <w:rtl/>
              </w:rPr>
              <w:br/>
              <w:t> </w:t>
            </w:r>
          </w:p>
        </w:tc>
        <w:tc>
          <w:tcPr>
            <w:tcW w:w="280" w:type="dxa"/>
            <w:shd w:val="clear" w:color="auto" w:fill="auto"/>
          </w:tcPr>
          <w:p w:rsidR="00251781" w:rsidRDefault="00251781" w:rsidP="0049382D">
            <w:pPr>
              <w:pStyle w:val="libPoem"/>
              <w:rPr>
                <w:rtl/>
              </w:rPr>
            </w:pPr>
          </w:p>
        </w:tc>
        <w:tc>
          <w:tcPr>
            <w:tcW w:w="4288" w:type="dxa"/>
            <w:shd w:val="clear" w:color="auto" w:fill="auto"/>
          </w:tcPr>
          <w:p w:rsidR="00251781" w:rsidRDefault="00251781" w:rsidP="0049382D">
            <w:pPr>
              <w:pStyle w:val="libPoem"/>
              <w:rPr>
                <w:rtl/>
              </w:rPr>
            </w:pPr>
            <w:r>
              <w:rPr>
                <w:rtl/>
                <w:lang w:bidi="fa-IR"/>
              </w:rPr>
              <w:t>لكنت ابكى عليه آخر الابد</w:t>
            </w:r>
            <w:r w:rsidRPr="00725071">
              <w:rPr>
                <w:rStyle w:val="libPoemTiniChar0"/>
                <w:rtl/>
              </w:rPr>
              <w:br/>
              <w:t> </w:t>
            </w:r>
          </w:p>
        </w:tc>
      </w:tr>
      <w:tr w:rsidR="00251781" w:rsidTr="0049382D">
        <w:trPr>
          <w:trHeight w:val="350"/>
        </w:trPr>
        <w:tc>
          <w:tcPr>
            <w:tcW w:w="4288" w:type="dxa"/>
          </w:tcPr>
          <w:p w:rsidR="00251781" w:rsidRDefault="00251781" w:rsidP="0049382D">
            <w:pPr>
              <w:pStyle w:val="libPoem"/>
              <w:rPr>
                <w:rtl/>
              </w:rPr>
            </w:pPr>
            <w:r>
              <w:rPr>
                <w:rtl/>
                <w:lang w:bidi="fa-IR"/>
              </w:rPr>
              <w:lastRenderedPageBreak/>
              <w:t>لكن قاتله من لانظير له</w:t>
            </w:r>
            <w:r w:rsidRPr="00725071">
              <w:rPr>
                <w:rStyle w:val="libPoemTiniChar0"/>
                <w:rtl/>
              </w:rPr>
              <w:br/>
              <w:t> </w:t>
            </w:r>
          </w:p>
        </w:tc>
        <w:tc>
          <w:tcPr>
            <w:tcW w:w="280" w:type="dxa"/>
          </w:tcPr>
          <w:p w:rsidR="00251781" w:rsidRDefault="00251781" w:rsidP="0049382D">
            <w:pPr>
              <w:pStyle w:val="libPoem"/>
              <w:rPr>
                <w:rtl/>
              </w:rPr>
            </w:pPr>
          </w:p>
        </w:tc>
        <w:tc>
          <w:tcPr>
            <w:tcW w:w="4288" w:type="dxa"/>
          </w:tcPr>
          <w:p w:rsidR="00251781" w:rsidRDefault="00251781" w:rsidP="0049382D">
            <w:pPr>
              <w:pStyle w:val="libPoem"/>
              <w:rPr>
                <w:rtl/>
              </w:rPr>
            </w:pPr>
            <w:r>
              <w:rPr>
                <w:rtl/>
                <w:lang w:bidi="fa-IR"/>
              </w:rPr>
              <w:t xml:space="preserve">و كان يدعى ابوه بيضة البلد </w:t>
            </w:r>
            <w:r w:rsidRPr="00F374DD">
              <w:rPr>
                <w:rStyle w:val="libFootnotenumChar"/>
                <w:rtl/>
                <w:lang w:bidi="fa-IR"/>
              </w:rPr>
              <w:t>(</w:t>
            </w:r>
            <w:r w:rsidRPr="00F374DD">
              <w:rPr>
                <w:rStyle w:val="libFootnotenumChar"/>
                <w:rtl/>
              </w:rPr>
              <w:t>227)</w:t>
            </w:r>
            <w:r w:rsidRPr="00725071">
              <w:rPr>
                <w:rStyle w:val="libPoemTiniChar0"/>
                <w:rtl/>
              </w:rPr>
              <w:br/>
              <w:t> </w:t>
            </w:r>
          </w:p>
        </w:tc>
      </w:tr>
    </w:tbl>
    <w:p w:rsidR="00DF7947" w:rsidRDefault="00DF7947" w:rsidP="0012300F">
      <w:pPr>
        <w:pStyle w:val="Heading2"/>
        <w:rPr>
          <w:rtl/>
          <w:lang w:bidi="fa-IR"/>
        </w:rPr>
      </w:pPr>
      <w:bookmarkStart w:id="184" w:name="_Toc386585260"/>
      <w:r>
        <w:rPr>
          <w:rtl/>
          <w:lang w:bidi="fa-IR"/>
        </w:rPr>
        <w:t>182- فاتح خندق</w:t>
      </w:r>
      <w:bookmarkEnd w:id="18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جنگ خندق عمروبن عبدود و ضراربن حطاب توانستند اسب خود را به آن سوى خندق برسانند عمربن عبدود در قدرت و زورمندى بعضا بچه شترى را بلند مى كرد و به عنوان سپر خود از آن استفاده مى كرد و با هزار نفر جنگ مى كرد البته عمروبن عبدود در اوائل سنش از بعضى از كاهنها شنيده بود كه قاتل او شخصى است بنام حيدر</w:t>
      </w:r>
      <w:r w:rsidR="008A4E6E">
        <w:rPr>
          <w:rtl/>
          <w:lang w:bidi="fa-IR"/>
        </w:rPr>
        <w:t xml:space="preserve">، </w:t>
      </w:r>
      <w:r>
        <w:rPr>
          <w:rtl/>
          <w:lang w:bidi="fa-IR"/>
        </w:rPr>
        <w:t>اما او بدون خبر از اينكه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اين ميدان به جنگ او خواهد آمد</w:t>
      </w:r>
      <w:r w:rsidR="008A4E6E">
        <w:rPr>
          <w:rtl/>
          <w:lang w:bidi="fa-IR"/>
        </w:rPr>
        <w:t xml:space="preserve">، </w:t>
      </w:r>
      <w:r>
        <w:rPr>
          <w:rtl/>
          <w:lang w:bidi="fa-IR"/>
        </w:rPr>
        <w:t>طلب مبارز مى كرد</w:t>
      </w:r>
      <w:r w:rsidR="008A4E6E">
        <w:rPr>
          <w:rtl/>
          <w:lang w:bidi="fa-IR"/>
        </w:rPr>
        <w:t xml:space="preserve">. </w:t>
      </w:r>
      <w:r>
        <w:rPr>
          <w:rtl/>
          <w:lang w:bidi="fa-IR"/>
        </w:rPr>
        <w:t xml:space="preserve">ابتدا عمر بن خطاب به اصحاب پيامبر </w:t>
      </w:r>
      <w:r w:rsidR="00F33EFF" w:rsidRPr="00F33EFF">
        <w:rPr>
          <w:rStyle w:val="libAlaemChar"/>
          <w:rtl/>
        </w:rPr>
        <w:t>صلى‌الله‌عليه‌وآله‌وسلم</w:t>
      </w:r>
      <w:r>
        <w:rPr>
          <w:rtl/>
          <w:lang w:bidi="fa-IR"/>
        </w:rPr>
        <w:t xml:space="preserve"> گفت كسى نزديك او نرود كه كشته خواهد شد و آشكارا اظهار عجز مى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وقت جوانى بيست و پنج ساله بود و در مقابل مردى مى خواهد بجنگد كه با دست خود بچه شتر را سپر مى كند و با دست راست شمشير مى زند! بالاخره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ميدان عمرو بن عبدود رفت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طى رجزى خود را معرفى كرد عمروبن عبدود تا نام حيدر را شنيد ناگهان به ياد پيش بينى كاهنان افتاد و ترس او را گرفت</w:t>
      </w:r>
      <w:r w:rsidR="008A4E6E">
        <w:rPr>
          <w:rtl/>
          <w:lang w:bidi="fa-IR"/>
        </w:rPr>
        <w:t xml:space="preserve">، </w:t>
      </w:r>
      <w:r>
        <w:rPr>
          <w:rtl/>
          <w:lang w:bidi="fa-IR"/>
        </w:rPr>
        <w:t>خواست كارى بند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برگردد</w:t>
      </w:r>
      <w:r w:rsidR="008A4E6E">
        <w:rPr>
          <w:rtl/>
          <w:lang w:bidi="fa-IR"/>
        </w:rPr>
        <w:t xml:space="preserve">. </w:t>
      </w:r>
      <w:r>
        <w:rPr>
          <w:rtl/>
          <w:lang w:bidi="fa-IR"/>
        </w:rPr>
        <w:t>شروع كرد به ترساندن حضرت</w:t>
      </w:r>
      <w:r w:rsidR="008A4E6E">
        <w:rPr>
          <w:rtl/>
          <w:lang w:bidi="fa-IR"/>
        </w:rPr>
        <w:t xml:space="preserve">، </w:t>
      </w:r>
      <w:r>
        <w:rPr>
          <w:rtl/>
          <w:lang w:bidi="fa-IR"/>
        </w:rPr>
        <w:t>و گفت تو جوانى چگونه مى توانى با من بجنگى</w:t>
      </w:r>
      <w:r w:rsidR="008A4E6E">
        <w:rPr>
          <w:rtl/>
          <w:lang w:bidi="fa-IR"/>
        </w:rPr>
        <w:t xml:space="preserve">، </w:t>
      </w:r>
      <w:r>
        <w:rPr>
          <w:rtl/>
          <w:lang w:bidi="fa-IR"/>
        </w:rPr>
        <w:t xml:space="preserve">معلوم مى شود محمد </w:t>
      </w:r>
      <w:r w:rsidR="00F33EFF" w:rsidRPr="00F33EFF">
        <w:rPr>
          <w:rStyle w:val="libAlaemChar"/>
          <w:rtl/>
        </w:rPr>
        <w:t>صلى‌الله‌عليه‌وآله‌وسلم</w:t>
      </w:r>
      <w:r>
        <w:rPr>
          <w:rtl/>
          <w:lang w:bidi="fa-IR"/>
        </w:rPr>
        <w:t xml:space="preserve"> حسابش را نكرده و ترا فرستاده به جنگ من</w:t>
      </w:r>
      <w:r w:rsidR="008A4E6E">
        <w:rPr>
          <w:rtl/>
          <w:lang w:bidi="fa-IR"/>
        </w:rPr>
        <w:t xml:space="preserve">، </w:t>
      </w:r>
      <w:r>
        <w:rPr>
          <w:rtl/>
          <w:lang w:bidi="fa-IR"/>
        </w:rPr>
        <w:t>چه اطمينانى دارى كه من اين نيزه را به شكمت فرو كنم و بين آسمان و زمين نگهت دارم</w:t>
      </w:r>
      <w:r w:rsidR="008A4E6E">
        <w:rPr>
          <w:rtl/>
          <w:lang w:bidi="fa-IR"/>
        </w:rPr>
        <w:t xml:space="preserve">. </w:t>
      </w:r>
      <w:r>
        <w:rPr>
          <w:rtl/>
          <w:lang w:bidi="fa-IR"/>
        </w:rPr>
        <w:t>حضرت فرمود: اين حرفها را رها كن من هم خيلى دلم مى خواهد كه تو بدست من كشته شوى</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سه پيشنهاد به او كرد</w:t>
      </w:r>
      <w:r w:rsidR="008A4E6E">
        <w:rPr>
          <w:rtl/>
          <w:lang w:bidi="fa-IR"/>
        </w:rPr>
        <w:t xml:space="preserve">، </w:t>
      </w:r>
      <w:r>
        <w:rPr>
          <w:rtl/>
          <w:lang w:bidi="fa-IR"/>
        </w:rPr>
        <w:t>اول اينكه به او گفت</w:t>
      </w:r>
      <w:r w:rsidR="008A4E6E">
        <w:rPr>
          <w:rtl/>
          <w:lang w:bidi="fa-IR"/>
        </w:rPr>
        <w:t xml:space="preserve">، </w:t>
      </w:r>
      <w:r>
        <w:rPr>
          <w:rtl/>
          <w:lang w:bidi="fa-IR"/>
        </w:rPr>
        <w:t>بيا و مسلمان شو</w:t>
      </w:r>
      <w:r w:rsidR="008A4E6E">
        <w:rPr>
          <w:rtl/>
          <w:lang w:bidi="fa-IR"/>
        </w:rPr>
        <w:t xml:space="preserve">، </w:t>
      </w:r>
      <w:r>
        <w:rPr>
          <w:rtl/>
          <w:lang w:bidi="fa-IR"/>
        </w:rPr>
        <w:t>او گفت اين پيشنهاد تو غير قابل قبول است اگر كوه ابوقبيس</w:t>
      </w:r>
      <w:r w:rsidR="00251781">
        <w:rPr>
          <w:rtl/>
          <w:lang w:bidi="fa-IR"/>
        </w:rPr>
        <w:t xml:space="preserve"> </w:t>
      </w:r>
      <w:r>
        <w:rPr>
          <w:rtl/>
          <w:lang w:bidi="fa-IR"/>
        </w:rPr>
        <w:t xml:space="preserve">را روى گردنم بگذارم سبكتر و آسانتر از اين است </w:t>
      </w:r>
      <w:r>
        <w:rPr>
          <w:rtl/>
          <w:lang w:bidi="fa-IR"/>
        </w:rPr>
        <w:lastRenderedPageBreak/>
        <w:t>كه بگويم لا اله الا الله</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برگرد با من جنگ نكن</w:t>
      </w:r>
      <w:r w:rsidR="008A4E6E">
        <w:rPr>
          <w:rtl/>
          <w:lang w:bidi="fa-IR"/>
        </w:rPr>
        <w:t xml:space="preserve">، </w:t>
      </w:r>
      <w:r>
        <w:rPr>
          <w:rtl/>
          <w:lang w:bidi="fa-IR"/>
        </w:rPr>
        <w:t>عمرو گفت</w:t>
      </w:r>
      <w:r w:rsidR="00137D68">
        <w:rPr>
          <w:rtl/>
          <w:lang w:bidi="fa-IR"/>
        </w:rPr>
        <w:t>:</w:t>
      </w:r>
      <w:r>
        <w:rPr>
          <w:rtl/>
          <w:lang w:bidi="fa-IR"/>
        </w:rPr>
        <w:t xml:space="preserve"> من نذر كردم كه با مسلمانان جنگ كنم و تلافى جنگ بدر را بكنم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پيشنهاد سوم خود را مطرح كرد و فرمود: تو سواره اى و من پياده هستم پياده شو</w:t>
      </w:r>
      <w:r w:rsidR="008A4E6E">
        <w:rPr>
          <w:rtl/>
          <w:lang w:bidi="fa-IR"/>
        </w:rPr>
        <w:t xml:space="preserve">، </w:t>
      </w:r>
      <w:r>
        <w:rPr>
          <w:rtl/>
          <w:lang w:bidi="fa-IR"/>
        </w:rPr>
        <w:t>تا با من مطابق شوى و جنگ كنيم</w:t>
      </w:r>
      <w:r w:rsidR="008A4E6E">
        <w:rPr>
          <w:rtl/>
          <w:lang w:bidi="fa-IR"/>
        </w:rPr>
        <w:t xml:space="preserve">. </w:t>
      </w:r>
      <w:r w:rsidR="003107DD" w:rsidRPr="00F374DD">
        <w:rPr>
          <w:rStyle w:val="libFootnotenumChar"/>
          <w:rtl/>
          <w:lang w:bidi="fa-IR"/>
        </w:rPr>
        <w:t>(</w:t>
      </w:r>
      <w:r w:rsidRPr="00F374DD">
        <w:rPr>
          <w:rStyle w:val="libFootnotenumChar"/>
          <w:rtl/>
        </w:rPr>
        <w:t>228)</w:t>
      </w:r>
    </w:p>
    <w:p w:rsidR="001A0533" w:rsidRDefault="00DF7947" w:rsidP="00DF7947">
      <w:pPr>
        <w:pStyle w:val="libNormal"/>
        <w:rPr>
          <w:rtl/>
          <w:lang w:bidi="fa-IR"/>
        </w:rPr>
      </w:pPr>
      <w:r>
        <w:rPr>
          <w:rtl/>
          <w:lang w:bidi="fa-IR"/>
        </w:rPr>
        <w:t>عمرو خشمگين شد</w:t>
      </w:r>
      <w:r w:rsidR="008A4E6E">
        <w:rPr>
          <w:rtl/>
          <w:lang w:bidi="fa-IR"/>
        </w:rPr>
        <w:t xml:space="preserve">، </w:t>
      </w:r>
      <w:r>
        <w:rPr>
          <w:rtl/>
          <w:lang w:bidi="fa-IR"/>
        </w:rPr>
        <w:t>و گفت</w:t>
      </w:r>
      <w:r w:rsidR="00137D68">
        <w:rPr>
          <w:rtl/>
          <w:lang w:bidi="fa-IR"/>
        </w:rPr>
        <w:t>:</w:t>
      </w:r>
      <w:r>
        <w:rPr>
          <w:rtl/>
          <w:lang w:bidi="fa-IR"/>
        </w:rPr>
        <w:t xml:space="preserve"> من باور نمى كردم كسى از عرب چنين جراتى كند به من بگويد كه از اسب پياده شوم</w:t>
      </w:r>
      <w:r w:rsidR="008A4E6E">
        <w:rPr>
          <w:rtl/>
          <w:lang w:bidi="fa-IR"/>
        </w:rPr>
        <w:t xml:space="preserve">، </w:t>
      </w:r>
      <w:r>
        <w:rPr>
          <w:rtl/>
          <w:lang w:bidi="fa-IR"/>
        </w:rPr>
        <w:t>از اسب پياده شد و ضربه اى بر سر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ضربه را با وسيله سپر خود دفع كرد ولى شمشير از سپر گذشت و سر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لطمه اى خورد در اينجا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روش</w:t>
      </w:r>
      <w:r w:rsidR="00251781">
        <w:rPr>
          <w:rtl/>
          <w:lang w:bidi="fa-IR"/>
        </w:rPr>
        <w:t xml:space="preserve"> </w:t>
      </w:r>
      <w:r>
        <w:rPr>
          <w:rtl/>
          <w:lang w:bidi="fa-IR"/>
        </w:rPr>
        <w:t>خاصى استفاده كرد و فرمود: تو قهرمان عرب هستى و من با تو جنگ تن به تن دارم اينها كه پشت سر تو هستند براى چه آمده اند؟ تا عمرو نگاهى به پشت سر خود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ضربه اى پاى او را قطع كرد</w:t>
      </w:r>
      <w:r w:rsidR="008A4E6E">
        <w:rPr>
          <w:rtl/>
          <w:lang w:bidi="fa-IR"/>
        </w:rPr>
        <w:t xml:space="preserve">، </w:t>
      </w:r>
      <w:r>
        <w:rPr>
          <w:rtl/>
          <w:lang w:bidi="fa-IR"/>
        </w:rPr>
        <w:t>و او بر زمين افتاد</w:t>
      </w:r>
      <w:r w:rsidR="008A4E6E">
        <w:rPr>
          <w:rtl/>
          <w:lang w:bidi="fa-IR"/>
        </w:rPr>
        <w:t xml:space="preserve">. </w:t>
      </w:r>
      <w:r>
        <w:rPr>
          <w:rtl/>
          <w:lang w:bidi="fa-IR"/>
        </w:rPr>
        <w:t>حضرت وقتى بر سينه او نشست تا سر او را جدا كند</w:t>
      </w:r>
      <w:r w:rsidR="008A4E6E">
        <w:rPr>
          <w:rtl/>
          <w:lang w:bidi="fa-IR"/>
        </w:rPr>
        <w:t xml:space="preserve">، </w:t>
      </w:r>
      <w:r>
        <w:rPr>
          <w:rtl/>
          <w:lang w:bidi="fa-IR"/>
        </w:rPr>
        <w:t>عمرو در صورت حضرت آب دهن انداخت</w:t>
      </w:r>
      <w:r w:rsidR="008A4E6E">
        <w:rPr>
          <w:rtl/>
          <w:lang w:bidi="fa-IR"/>
        </w:rPr>
        <w:t xml:space="preserve">، </w:t>
      </w:r>
      <w:r>
        <w:rPr>
          <w:rtl/>
          <w:lang w:bidi="fa-IR"/>
        </w:rPr>
        <w:t>حضرت برخاست و دوى زد و مجدد اراده كرد تاسر او را جدا كند</w:t>
      </w:r>
      <w:r w:rsidR="008A4E6E">
        <w:rPr>
          <w:rtl/>
          <w:lang w:bidi="fa-IR"/>
        </w:rPr>
        <w:t xml:space="preserve">، </w:t>
      </w:r>
      <w:r>
        <w:rPr>
          <w:rtl/>
          <w:lang w:bidi="fa-IR"/>
        </w:rPr>
        <w:t xml:space="preserve">سپس سر او را جلوى رسول خدا </w:t>
      </w:r>
      <w:r w:rsidR="00F33EFF" w:rsidRPr="00F33EFF">
        <w:rPr>
          <w:rStyle w:val="libAlaemChar"/>
          <w:rtl/>
        </w:rPr>
        <w:t>صلى‌الله‌عليه‌وآله‌وسلم</w:t>
      </w:r>
      <w:r>
        <w:rPr>
          <w:rtl/>
          <w:lang w:bidi="fa-IR"/>
        </w:rPr>
        <w:t xml:space="preserve"> انداخت اينجا بود كه پيامبر خدا </w:t>
      </w:r>
      <w:r w:rsidR="00F33EFF" w:rsidRPr="00F33EFF">
        <w:rPr>
          <w:rStyle w:val="libAlaemChar"/>
          <w:rtl/>
        </w:rPr>
        <w:t>صلى‌الله‌عليه‌وآله‌وسلم</w:t>
      </w:r>
      <w:r>
        <w:rPr>
          <w:rtl/>
          <w:lang w:bidi="fa-IR"/>
        </w:rPr>
        <w:t xml:space="preserve"> فرمود اگر اين كار امروز تو را با اعمال جميع امت محمد </w:t>
      </w:r>
      <w:r w:rsidR="00F33EFF" w:rsidRPr="00F33EFF">
        <w:rPr>
          <w:rStyle w:val="libAlaemChar"/>
          <w:rtl/>
        </w:rPr>
        <w:t>صلى‌الله‌عليه‌وآله‌وسلم</w:t>
      </w:r>
      <w:r>
        <w:rPr>
          <w:rtl/>
          <w:lang w:bidi="fa-IR"/>
        </w:rPr>
        <w:t xml:space="preserve"> مقايسه كنند بر آنها برترى خواهد داشت</w:t>
      </w:r>
      <w:r w:rsidR="008A4E6E">
        <w:rPr>
          <w:rtl/>
          <w:lang w:bidi="fa-IR"/>
        </w:rPr>
        <w:t xml:space="preserve">. </w:t>
      </w:r>
    </w:p>
    <w:p w:rsidR="00DF7947" w:rsidRDefault="00DF7947" w:rsidP="0012300F">
      <w:pPr>
        <w:pStyle w:val="Heading2"/>
        <w:rPr>
          <w:rtl/>
          <w:lang w:bidi="fa-IR"/>
        </w:rPr>
      </w:pPr>
      <w:bookmarkStart w:id="185" w:name="_Toc386585261"/>
      <w:r>
        <w:rPr>
          <w:rtl/>
          <w:lang w:bidi="fa-IR"/>
        </w:rPr>
        <w:t>183- مرغ بريانى</w:t>
      </w:r>
      <w:bookmarkEnd w:id="18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با رسول خدا </w:t>
      </w:r>
      <w:r w:rsidR="00F33EFF" w:rsidRPr="00F33EFF">
        <w:rPr>
          <w:rStyle w:val="libAlaemChar"/>
          <w:rtl/>
        </w:rPr>
        <w:t>صلى‌الله‌عليه‌وآله‌وسلم</w:t>
      </w:r>
      <w:r>
        <w:rPr>
          <w:rtl/>
          <w:lang w:bidi="fa-IR"/>
        </w:rPr>
        <w:t xml:space="preserve"> در مسجد بودم آن حضرت پس از نماز صبح فرمود: من به خانه عايشه مى روم</w:t>
      </w:r>
      <w:r w:rsidR="008A4E6E">
        <w:rPr>
          <w:rtl/>
          <w:lang w:bidi="fa-IR"/>
        </w:rPr>
        <w:t xml:space="preserve">، </w:t>
      </w:r>
      <w:r>
        <w:rPr>
          <w:rtl/>
          <w:lang w:bidi="fa-IR"/>
        </w:rPr>
        <w:t>من نيز به منزل خود بازگشتم</w:t>
      </w:r>
      <w:r w:rsidR="008A4E6E">
        <w:rPr>
          <w:rtl/>
          <w:lang w:bidi="fa-IR"/>
        </w:rPr>
        <w:t xml:space="preserve">. </w:t>
      </w:r>
      <w:r>
        <w:rPr>
          <w:rtl/>
          <w:lang w:bidi="fa-IR"/>
        </w:rPr>
        <w:t>لحظاتى در منزل بودم كه از جا برخاستم و راهى منزل عايشه شدم در زدم عايشه پرسيد</w:t>
      </w:r>
      <w:r w:rsidR="008A4E6E">
        <w:rPr>
          <w:rtl/>
          <w:lang w:bidi="fa-IR"/>
        </w:rPr>
        <w:t xml:space="preserve">، </w:t>
      </w:r>
      <w:r>
        <w:rPr>
          <w:rtl/>
          <w:lang w:bidi="fa-IR"/>
        </w:rPr>
        <w:t>كيستى</w:t>
      </w:r>
      <w:r w:rsidR="008A4E6E">
        <w:rPr>
          <w:rtl/>
          <w:lang w:bidi="fa-IR"/>
        </w:rPr>
        <w:t>؟</w:t>
      </w:r>
      <w:r>
        <w:rPr>
          <w:rtl/>
          <w:lang w:bidi="fa-IR"/>
        </w:rPr>
        <w:t xml:space="preserve"> گفتم</w:t>
      </w:r>
      <w:r w:rsidR="00137D68">
        <w:rPr>
          <w:rtl/>
          <w:lang w:bidi="fa-IR"/>
        </w:rPr>
        <w:t>:</w:t>
      </w:r>
      <w:r>
        <w:rPr>
          <w:rtl/>
          <w:lang w:bidi="fa-IR"/>
        </w:rPr>
        <w:t xml:space="preserve"> على</w:t>
      </w:r>
      <w:r w:rsidR="008A4E6E">
        <w:rPr>
          <w:rtl/>
          <w:lang w:bidi="fa-IR"/>
        </w:rPr>
        <w:t xml:space="preserve">. </w:t>
      </w:r>
      <w:r>
        <w:rPr>
          <w:rtl/>
          <w:lang w:bidi="fa-IR"/>
        </w:rPr>
        <w:t>گفت</w:t>
      </w:r>
      <w:r w:rsidR="00137D68">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خفته است</w:t>
      </w:r>
      <w:r w:rsidR="008A4E6E">
        <w:rPr>
          <w:rtl/>
          <w:lang w:bidi="fa-IR"/>
        </w:rPr>
        <w:t>!</w:t>
      </w:r>
      <w:r>
        <w:rPr>
          <w:rtl/>
          <w:lang w:bidi="fa-IR"/>
        </w:rPr>
        <w:t xml:space="preserve"> برگشتم </w:t>
      </w:r>
      <w:r>
        <w:rPr>
          <w:rtl/>
          <w:lang w:bidi="fa-IR"/>
        </w:rPr>
        <w:lastRenderedPageBreak/>
        <w:t xml:space="preserve">ولى با خود گفتم جايى كه عايشه در منزل باشد چگونه پيامبر خدا </w:t>
      </w:r>
      <w:r w:rsidR="00F33EFF" w:rsidRPr="00F33EFF">
        <w:rPr>
          <w:rStyle w:val="libAlaemChar"/>
          <w:rtl/>
        </w:rPr>
        <w:t>صلى‌الله‌عليه‌وآله‌وسلم</w:t>
      </w:r>
      <w:r>
        <w:rPr>
          <w:rtl/>
          <w:lang w:bidi="fa-IR"/>
        </w:rPr>
        <w:t xml:space="preserve"> فرصت استراحت و خواب پيدا نموده است</w:t>
      </w:r>
      <w:r w:rsidR="008A4E6E">
        <w:rPr>
          <w:rtl/>
          <w:lang w:bidi="fa-IR"/>
        </w:rPr>
        <w:t>!</w:t>
      </w:r>
      <w:r>
        <w:rPr>
          <w:rtl/>
          <w:lang w:bidi="fa-IR"/>
        </w:rPr>
        <w:t xml:space="preserve">! برگشتم و دوباره در زدم اين بار نيز گفت رسول خدا </w:t>
      </w:r>
      <w:r w:rsidR="00F33EFF" w:rsidRPr="00F33EFF">
        <w:rPr>
          <w:rStyle w:val="libAlaemChar"/>
          <w:rtl/>
        </w:rPr>
        <w:t>صلى‌الله‌عليه‌وآله‌وسلم</w:t>
      </w:r>
      <w:r>
        <w:rPr>
          <w:rtl/>
          <w:lang w:bidi="fa-IR"/>
        </w:rPr>
        <w:t xml:space="preserve"> كارى دارند</w:t>
      </w:r>
      <w:r w:rsidR="008A4E6E">
        <w:rPr>
          <w:rtl/>
          <w:lang w:bidi="fa-IR"/>
        </w:rPr>
        <w:t xml:space="preserve">. </w:t>
      </w:r>
      <w:r>
        <w:rPr>
          <w:rtl/>
          <w:lang w:bidi="fa-IR"/>
        </w:rPr>
        <w:t>برگشتم ولى باز مجددا برگشتم و اما اين بار شديدتر از دفعات پيش در زدم</w:t>
      </w:r>
      <w:r w:rsidR="008A4E6E">
        <w:rPr>
          <w:rtl/>
          <w:lang w:bidi="fa-IR"/>
        </w:rPr>
        <w:t xml:space="preserve">. </w:t>
      </w:r>
      <w:r>
        <w:rPr>
          <w:rtl/>
          <w:lang w:bidi="fa-IR"/>
        </w:rPr>
        <w:t>عايشه گفت</w:t>
      </w:r>
      <w:r w:rsidR="00137D68">
        <w:rPr>
          <w:rtl/>
          <w:lang w:bidi="fa-IR"/>
        </w:rPr>
        <w:t>:</w:t>
      </w:r>
      <w:r>
        <w:rPr>
          <w:rtl/>
          <w:lang w:bidi="fa-IR"/>
        </w:rPr>
        <w:t xml:space="preserve"> كيستى</w:t>
      </w:r>
      <w:r w:rsidR="008A4E6E">
        <w:rPr>
          <w:rtl/>
          <w:lang w:bidi="fa-IR"/>
        </w:rPr>
        <w:t>؟</w:t>
      </w:r>
      <w:r>
        <w:rPr>
          <w:rtl/>
          <w:lang w:bidi="fa-IR"/>
        </w:rPr>
        <w:t xml:space="preserve"> گفتم</w:t>
      </w:r>
      <w:r w:rsidR="00137D68">
        <w:rPr>
          <w:rtl/>
          <w:lang w:bidi="fa-IR"/>
        </w:rPr>
        <w:t>:</w:t>
      </w:r>
      <w:r>
        <w:rPr>
          <w:rtl/>
          <w:lang w:bidi="fa-IR"/>
        </w:rPr>
        <w:t xml:space="preserve"> على</w:t>
      </w:r>
      <w:r w:rsidR="008A4E6E">
        <w:rPr>
          <w:rtl/>
          <w:lang w:bidi="fa-IR"/>
        </w:rPr>
        <w:t xml:space="preserve">، </w:t>
      </w:r>
      <w:r>
        <w:rPr>
          <w:rtl/>
          <w:lang w:bidi="fa-IR"/>
        </w:rPr>
        <w:t xml:space="preserve">صداى پيامبر </w:t>
      </w:r>
      <w:r w:rsidR="00F33EFF" w:rsidRPr="00F33EFF">
        <w:rPr>
          <w:rStyle w:val="libAlaemChar"/>
          <w:rtl/>
        </w:rPr>
        <w:t>صلى‌الله‌عليه‌وآله‌وسلم</w:t>
      </w:r>
      <w:r>
        <w:rPr>
          <w:rtl/>
          <w:lang w:bidi="fa-IR"/>
        </w:rPr>
        <w:t xml:space="preserve"> به گوشم رسيد</w:t>
      </w:r>
      <w:r w:rsidR="008A4E6E">
        <w:rPr>
          <w:rtl/>
          <w:lang w:bidi="fa-IR"/>
        </w:rPr>
        <w:t xml:space="preserve">، </w:t>
      </w:r>
      <w:r>
        <w:rPr>
          <w:rtl/>
          <w:lang w:bidi="fa-IR"/>
        </w:rPr>
        <w:t>كه فرمود: عايشه در را باز كن</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پس از آنكه مرا كنار خود نشاند فرمود: اباالحسن آيا نخست من قصه خود را بگويم يا ابتدا تو از </w:t>
      </w:r>
      <w:r w:rsidR="00FB11BD">
        <w:rPr>
          <w:rtl/>
          <w:lang w:bidi="fa-IR"/>
        </w:rPr>
        <w:t>تأخیر</w:t>
      </w:r>
      <w:r>
        <w:rPr>
          <w:rtl/>
          <w:lang w:bidi="fa-IR"/>
        </w:rPr>
        <w:t xml:space="preserve"> خود مى گويى</w:t>
      </w:r>
      <w:r w:rsidR="008A4E6E">
        <w:rPr>
          <w:rtl/>
          <w:lang w:bidi="fa-IR"/>
        </w:rPr>
        <w:t>؟</w:t>
      </w:r>
      <w:r>
        <w:rPr>
          <w:rtl/>
          <w:lang w:bidi="fa-IR"/>
        </w:rPr>
        <w:t xml:space="preserve"> عرض كردم رسول خدا </w:t>
      </w:r>
      <w:r w:rsidR="00F33EFF" w:rsidRPr="00F33EFF">
        <w:rPr>
          <w:rStyle w:val="libAlaemChar"/>
          <w:rtl/>
        </w:rPr>
        <w:t>صلى‌الله‌عليه‌وآله‌وسلم</w:t>
      </w:r>
      <w:r>
        <w:rPr>
          <w:rtl/>
          <w:lang w:bidi="fa-IR"/>
        </w:rPr>
        <w:t xml:space="preserve"> شما بگوييد: كه خوش گفتاريد</w:t>
      </w:r>
      <w:r w:rsidR="008A4E6E">
        <w:rPr>
          <w:rtl/>
          <w:lang w:bidi="fa-IR"/>
        </w:rPr>
        <w:t xml:space="preserve">. </w:t>
      </w:r>
      <w:r>
        <w:rPr>
          <w:rtl/>
          <w:lang w:bidi="fa-IR"/>
        </w:rPr>
        <w:t>آنگاه فرمود: مدتى بود گرسنه بودم</w:t>
      </w:r>
      <w:r w:rsidR="008A4E6E">
        <w:rPr>
          <w:rtl/>
          <w:lang w:bidi="fa-IR"/>
        </w:rPr>
        <w:t xml:space="preserve">. </w:t>
      </w:r>
      <w:r>
        <w:rPr>
          <w:rtl/>
          <w:lang w:bidi="fa-IR"/>
        </w:rPr>
        <w:t>از اين روبه خانه عايشه آمدم اينجا هم چيزى نبود لذا دست به دعا برداشتم از خداوند در خواست كردم ناگاه جبرئيل از آسمان فرود آمد و اين مرغ بريانى را به همراه خود آورد و گفت</w:t>
      </w:r>
      <w:r w:rsidR="00137D68">
        <w:rPr>
          <w:rtl/>
          <w:lang w:bidi="fa-IR"/>
        </w:rPr>
        <w:t>:</w:t>
      </w:r>
      <w:r>
        <w:rPr>
          <w:rtl/>
          <w:lang w:bidi="fa-IR"/>
        </w:rPr>
        <w:t xml:space="preserve"> هم اينك خداوند بر من وحى فرمود: اين مرغ بهشتى را براى شما بياورم</w:t>
      </w:r>
      <w:r w:rsidR="008A4E6E">
        <w:rPr>
          <w:rtl/>
          <w:lang w:bidi="fa-IR"/>
        </w:rPr>
        <w:t xml:space="preserve">، </w:t>
      </w:r>
      <w:r>
        <w:rPr>
          <w:rtl/>
          <w:lang w:bidi="fa-IR"/>
        </w:rPr>
        <w:t>من نيز به پاس عنايت و اجابت پروردگار به شكر و ستايش او مشغول شدم و سپس عرض كردم خداوندا! از تو مى خواهم كسى را در خوردن اين غذا همرده من كنى كه من و و را دوست داشته باشد</w:t>
      </w:r>
      <w:r w:rsidR="008A4E6E">
        <w:rPr>
          <w:rtl/>
          <w:lang w:bidi="fa-IR"/>
        </w:rPr>
        <w:t xml:space="preserve">. </w:t>
      </w:r>
      <w:r>
        <w:rPr>
          <w:rtl/>
          <w:lang w:bidi="fa-IR"/>
        </w:rPr>
        <w:t>لحظاتى منتظر ماندم ولى كسى بر من وارد نشد دوباره دست بر دعا برداشتم عرض كردم</w:t>
      </w:r>
      <w:r w:rsidR="00137D68">
        <w:rPr>
          <w:rtl/>
          <w:lang w:bidi="fa-IR"/>
        </w:rPr>
        <w:t>:</w:t>
      </w:r>
      <w:r>
        <w:rPr>
          <w:rtl/>
          <w:lang w:bidi="fa-IR"/>
        </w:rPr>
        <w:t xml:space="preserve"> خدايا آن بنده را توفيق ده كه در صرف اين غذا با من همراه شود</w:t>
      </w:r>
      <w:r w:rsidR="008A4E6E">
        <w:rPr>
          <w:rtl/>
          <w:lang w:bidi="fa-IR"/>
        </w:rPr>
        <w:t xml:space="preserve">... </w:t>
      </w:r>
      <w:r>
        <w:rPr>
          <w:rtl/>
          <w:lang w:bidi="fa-IR"/>
        </w:rPr>
        <w:t>اينجا بود كه صداى در لند شد و فرياد تو با گوشم رسيد و به عايشه گفتم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داخل كن</w:t>
      </w:r>
      <w:r w:rsidR="008A4E6E">
        <w:rPr>
          <w:rtl/>
          <w:lang w:bidi="fa-IR"/>
        </w:rPr>
        <w:t xml:space="preserve">، </w:t>
      </w:r>
      <w:r>
        <w:rPr>
          <w:rtl/>
          <w:lang w:bidi="fa-IR"/>
        </w:rPr>
        <w:t>كه تو وارد شدى</w:t>
      </w:r>
      <w:r w:rsidR="008A4E6E">
        <w:rPr>
          <w:rtl/>
          <w:lang w:bidi="fa-IR"/>
        </w:rPr>
        <w:t xml:space="preserve">.... </w:t>
      </w:r>
      <w:r>
        <w:rPr>
          <w:rtl/>
          <w:lang w:bidi="fa-IR"/>
        </w:rPr>
        <w:t>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تو همان كسى هستى كه خدا و رسول </w:t>
      </w:r>
      <w:r w:rsidR="00F33EFF" w:rsidRPr="00F33EFF">
        <w:rPr>
          <w:rStyle w:val="libAlaemChar"/>
          <w:rtl/>
        </w:rPr>
        <w:t>صلى‌الله‌عليه‌وآله‌وسلم</w:t>
      </w:r>
      <w:r>
        <w:rPr>
          <w:rtl/>
          <w:lang w:bidi="fa-IR"/>
        </w:rPr>
        <w:t xml:space="preserve"> او را دوست دارد و خدا و رسول هم او را دوست دارند آنگاه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مشغول شو</w:t>
      </w:r>
      <w:r w:rsidR="008A4E6E">
        <w:rPr>
          <w:rtl/>
          <w:lang w:bidi="fa-IR"/>
        </w:rPr>
        <w:t xml:space="preserve">، </w:t>
      </w:r>
      <w:r>
        <w:rPr>
          <w:rtl/>
          <w:lang w:bidi="fa-IR"/>
        </w:rPr>
        <w:t>از غذا بخور</w:t>
      </w:r>
      <w:r w:rsidR="008A4E6E">
        <w:rPr>
          <w:rtl/>
          <w:lang w:bidi="fa-IR"/>
        </w:rPr>
        <w:t xml:space="preserve">... </w:t>
      </w:r>
      <w:r w:rsidR="003107DD" w:rsidRPr="00F374DD">
        <w:rPr>
          <w:rStyle w:val="libFootnotenumChar"/>
          <w:rtl/>
          <w:lang w:bidi="fa-IR"/>
        </w:rPr>
        <w:t>(</w:t>
      </w:r>
      <w:r w:rsidRPr="00F374DD">
        <w:rPr>
          <w:rStyle w:val="libFootnotenumChar"/>
          <w:rtl/>
        </w:rPr>
        <w:t>229)</w:t>
      </w:r>
    </w:p>
    <w:p w:rsidR="00DF7947" w:rsidRDefault="00DF7947" w:rsidP="0012300F">
      <w:pPr>
        <w:pStyle w:val="Heading2"/>
        <w:rPr>
          <w:rtl/>
          <w:lang w:bidi="fa-IR"/>
        </w:rPr>
      </w:pPr>
      <w:bookmarkStart w:id="186" w:name="_Toc386585262"/>
      <w:r>
        <w:rPr>
          <w:rtl/>
          <w:lang w:bidi="fa-IR"/>
        </w:rPr>
        <w:t>184- آينده عايشه</w:t>
      </w:r>
      <w:bookmarkEnd w:id="18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در داستان گذشته بيان شد كه عايشه چگونه برخوردى از خود نشان داد</w:t>
      </w:r>
      <w:r w:rsidR="008A4E6E">
        <w:rPr>
          <w:rtl/>
          <w:lang w:bidi="fa-IR"/>
        </w:rPr>
        <w:t xml:space="preserve">، </w:t>
      </w:r>
      <w:r>
        <w:rPr>
          <w:rtl/>
          <w:lang w:bidi="fa-IR"/>
        </w:rPr>
        <w:t xml:space="preserve">اما پس اينكه مرغ بهشتى </w:t>
      </w:r>
      <w:r w:rsidR="003107DD" w:rsidRPr="00F374DD">
        <w:rPr>
          <w:rStyle w:val="libFootnotenumChar"/>
          <w:rtl/>
          <w:lang w:bidi="fa-IR"/>
        </w:rPr>
        <w:t>(</w:t>
      </w:r>
      <w:r w:rsidRPr="00F374DD">
        <w:rPr>
          <w:rStyle w:val="libFootnotenumChar"/>
          <w:rtl/>
        </w:rPr>
        <w:t>230)</w:t>
      </w:r>
      <w:r>
        <w:rPr>
          <w:rtl/>
          <w:lang w:bidi="fa-IR"/>
        </w:rPr>
        <w:t xml:space="preserve"> توسط جبرئيل آورده شده بود و با دعاى مستجاب شده پيامبر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 سفره حضرتش شد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پس از اتمام غذا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علت </w:t>
      </w:r>
      <w:r w:rsidR="00FB11BD">
        <w:rPr>
          <w:rtl/>
          <w:lang w:bidi="fa-IR"/>
        </w:rPr>
        <w:t>تأخیر</w:t>
      </w:r>
      <w:r>
        <w:rPr>
          <w:rtl/>
          <w:lang w:bidi="fa-IR"/>
        </w:rPr>
        <w:t xml:space="preserve"> خود را </w:t>
      </w:r>
      <w:r w:rsidR="00E501E0">
        <w:rPr>
          <w:rtl/>
          <w:lang w:bidi="fa-IR"/>
        </w:rPr>
        <w:t>سئوال</w:t>
      </w:r>
      <w:r>
        <w:rPr>
          <w:rtl/>
          <w:lang w:bidi="fa-IR"/>
        </w:rPr>
        <w:t xml:space="preserve"> كرد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251781">
        <w:rPr>
          <w:rStyle w:val="libAlaemChar"/>
          <w:rtl/>
        </w:rPr>
        <w:t xml:space="preserve"> </w:t>
      </w:r>
    </w:p>
    <w:p w:rsidR="00DF7947" w:rsidRDefault="00DF7947" w:rsidP="00DF7947">
      <w:pPr>
        <w:pStyle w:val="libNormal"/>
        <w:rPr>
          <w:rtl/>
          <w:lang w:bidi="fa-IR"/>
        </w:rPr>
      </w:pPr>
      <w:r>
        <w:rPr>
          <w:rtl/>
          <w:lang w:bidi="fa-IR"/>
        </w:rPr>
        <w:t xml:space="preserve">ممانعت ها و بهانه تراشى هاى عايشه را به رسول خدا </w:t>
      </w:r>
      <w:r w:rsidR="00F33EFF" w:rsidRPr="00F33EFF">
        <w:rPr>
          <w:rStyle w:val="libAlaemChar"/>
          <w:rtl/>
        </w:rPr>
        <w:t>صلى‌الله‌عليه‌وآله‌وسلم</w:t>
      </w:r>
      <w:r>
        <w:rPr>
          <w:rtl/>
          <w:lang w:bidi="fa-IR"/>
        </w:rPr>
        <w:t xml:space="preserve"> در موقع ورودش را عرض كرد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رو به عايشه كرد و فرمود: عايشه چرا چنين كردى</w:t>
      </w:r>
      <w:r w:rsidR="008A4E6E">
        <w:rPr>
          <w:rtl/>
          <w:lang w:bidi="fa-IR"/>
        </w:rPr>
        <w:t xml:space="preserve">. </w:t>
      </w:r>
      <w:r>
        <w:rPr>
          <w:rtl/>
          <w:lang w:bidi="fa-IR"/>
        </w:rPr>
        <w:t>عايشه گفت</w:t>
      </w:r>
      <w:r w:rsidR="00137D68">
        <w:rPr>
          <w:rtl/>
          <w:lang w:bidi="fa-IR"/>
        </w:rPr>
        <w:t>:</w:t>
      </w:r>
      <w:r>
        <w:rPr>
          <w:rtl/>
          <w:lang w:bidi="fa-IR"/>
        </w:rPr>
        <w:t xml:space="preserve"> اى رسول خدا </w:t>
      </w:r>
      <w:r w:rsidR="00F33EFF" w:rsidRPr="00F33EFF">
        <w:rPr>
          <w:rStyle w:val="libAlaemChar"/>
          <w:rtl/>
        </w:rPr>
        <w:t>صلى‌الله‌عليه‌وآله‌وسلم</w:t>
      </w:r>
      <w:r>
        <w:rPr>
          <w:rtl/>
          <w:lang w:bidi="fa-IR"/>
        </w:rPr>
        <w:t xml:space="preserve"> من مى خواستم اين افتخار خوردن غذاى بهشتى نصيب پدرم</w:t>
      </w:r>
      <w:r w:rsidR="003107DD">
        <w:rPr>
          <w:rtl/>
          <w:lang w:bidi="fa-IR"/>
        </w:rPr>
        <w:t xml:space="preserve"> (</w:t>
      </w:r>
      <w:r>
        <w:rPr>
          <w:rtl/>
          <w:lang w:bidi="fa-IR"/>
        </w:rPr>
        <w:t>ابوبكر) شود</w:t>
      </w:r>
      <w:r w:rsidR="008A4E6E">
        <w:rPr>
          <w:rtl/>
          <w:lang w:bidi="fa-IR"/>
        </w:rPr>
        <w:t xml:space="preserve">. </w:t>
      </w:r>
      <w:r>
        <w:rPr>
          <w:rtl/>
          <w:lang w:bidi="fa-IR"/>
        </w:rPr>
        <w:t>حضرت فرمود: اين اولين بار نيست كه كينه توزى تو نسبت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آشكار مى شود من از آنچه نسبت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دل دارى</w:t>
      </w:r>
      <w:r w:rsidR="008A4E6E">
        <w:rPr>
          <w:rtl/>
          <w:lang w:bidi="fa-IR"/>
        </w:rPr>
        <w:t xml:space="preserve">، </w:t>
      </w:r>
      <w:r>
        <w:rPr>
          <w:rtl/>
          <w:lang w:bidi="fa-IR"/>
        </w:rPr>
        <w:t>باخبرم</w:t>
      </w:r>
      <w:r w:rsidR="008A4E6E">
        <w:rPr>
          <w:rtl/>
          <w:lang w:bidi="fa-IR"/>
        </w:rPr>
        <w:t xml:space="preserve">، </w:t>
      </w:r>
      <w:r>
        <w:rPr>
          <w:rtl/>
          <w:lang w:bidi="fa-IR"/>
        </w:rPr>
        <w:t>عايشه كار تو به آنجا خواهد كشيد كه به جنگ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مى خيزى</w:t>
      </w:r>
      <w:r w:rsidR="008A4E6E">
        <w:rPr>
          <w:rtl/>
          <w:lang w:bidi="fa-IR"/>
        </w:rPr>
        <w:t xml:space="preserve">. </w:t>
      </w:r>
      <w:r>
        <w:rPr>
          <w:rtl/>
          <w:lang w:bidi="fa-IR"/>
        </w:rPr>
        <w:t>عايشه گفت</w:t>
      </w:r>
      <w:r w:rsidR="00137D68">
        <w:rPr>
          <w:rtl/>
          <w:lang w:bidi="fa-IR"/>
        </w:rPr>
        <w:t>:</w:t>
      </w:r>
      <w:r>
        <w:rPr>
          <w:rtl/>
          <w:lang w:bidi="fa-IR"/>
        </w:rPr>
        <w:t xml:space="preserve"> مگر زنان هم به مردان نبرد مى كنند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همان كه گفتم تو به جنگ و نبرد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كمر همت بندى</w:t>
      </w:r>
      <w:r w:rsidR="008A4E6E">
        <w:rPr>
          <w:rtl/>
          <w:lang w:bidi="fa-IR"/>
        </w:rPr>
        <w:t xml:space="preserve">، </w:t>
      </w:r>
      <w:r>
        <w:rPr>
          <w:rtl/>
          <w:lang w:bidi="fa-IR"/>
        </w:rPr>
        <w:t>و در اين كار نزديكان و ياران من</w:t>
      </w:r>
      <w:r w:rsidR="003107DD">
        <w:rPr>
          <w:rtl/>
          <w:lang w:bidi="fa-IR"/>
        </w:rPr>
        <w:t xml:space="preserve"> (</w:t>
      </w:r>
      <w:r>
        <w:rPr>
          <w:rtl/>
          <w:lang w:bidi="fa-IR"/>
        </w:rPr>
        <w:t>طلحه و زبير) تو را همراهى كنند و بر وى بشوريد</w:t>
      </w:r>
      <w:r w:rsidR="008A4E6E">
        <w:rPr>
          <w:rtl/>
          <w:lang w:bidi="fa-IR"/>
        </w:rPr>
        <w:t xml:space="preserve">، </w:t>
      </w:r>
      <w:r>
        <w:rPr>
          <w:rtl/>
          <w:lang w:bidi="fa-IR"/>
        </w:rPr>
        <w:t>در جنگ رسوايى به بار خواهيد آورد كه زبانزد همگان گرديد در اين مسير به جايى مى رسى كه سگهاى حواب بر تو پارس كنند</w:t>
      </w:r>
      <w:r w:rsidR="008A4E6E">
        <w:rPr>
          <w:rtl/>
          <w:lang w:bidi="fa-IR"/>
        </w:rPr>
        <w:t xml:space="preserve">.... </w:t>
      </w:r>
      <w:r>
        <w:rPr>
          <w:rtl/>
          <w:lang w:bidi="fa-IR"/>
        </w:rPr>
        <w:t>تو آنجا پشيمان مى شوى و در خواست بازگشت مى كنى</w:t>
      </w:r>
      <w:r w:rsidR="008A4E6E">
        <w:rPr>
          <w:rtl/>
          <w:lang w:bidi="fa-IR"/>
        </w:rPr>
        <w:t xml:space="preserve">... </w:t>
      </w:r>
      <w:r>
        <w:rPr>
          <w:rtl/>
          <w:lang w:bidi="fa-IR"/>
        </w:rPr>
        <w:t>كه كه آنوقت چهل مرد به دروغ شهادت دهند كه آن مكان حواب نيست</w:t>
      </w:r>
      <w:r w:rsidR="008A4E6E">
        <w:rPr>
          <w:rtl/>
          <w:lang w:bidi="fa-IR"/>
        </w:rPr>
        <w:t xml:space="preserve">.... </w:t>
      </w:r>
      <w:r>
        <w:rPr>
          <w:rtl/>
          <w:lang w:bidi="fa-IR"/>
        </w:rPr>
        <w:t>چون پيش گويى حضرت به آنجا رسيد عايشه گفت</w:t>
      </w:r>
      <w:r w:rsidR="00137D68">
        <w:rPr>
          <w:rtl/>
          <w:lang w:bidi="fa-IR"/>
        </w:rPr>
        <w:t>:</w:t>
      </w:r>
      <w:r>
        <w:rPr>
          <w:rtl/>
          <w:lang w:bidi="fa-IR"/>
        </w:rPr>
        <w:t xml:space="preserve"> اى كاش</w:t>
      </w:r>
      <w:r w:rsidR="00251781">
        <w:rPr>
          <w:rtl/>
          <w:lang w:bidi="fa-IR"/>
        </w:rPr>
        <w:t xml:space="preserve"> </w:t>
      </w:r>
      <w:r>
        <w:rPr>
          <w:rtl/>
          <w:lang w:bidi="fa-IR"/>
        </w:rPr>
        <w:t>مرده بودم و آن روزها را نمى ديدم</w:t>
      </w:r>
      <w:r w:rsidR="008A4E6E">
        <w:rPr>
          <w:rtl/>
          <w:lang w:bidi="fa-IR"/>
        </w:rPr>
        <w:t xml:space="preserve">. </w:t>
      </w:r>
      <w:r>
        <w:rPr>
          <w:rtl/>
          <w:lang w:bidi="fa-IR"/>
        </w:rPr>
        <w:t xml:space="preserve">سپس رسول خدا </w:t>
      </w:r>
      <w:r w:rsidR="00F33EFF" w:rsidRPr="00F33EFF">
        <w:rPr>
          <w:rStyle w:val="libAlaemChar"/>
          <w:rtl/>
        </w:rPr>
        <w:t>صلى‌الله‌عليه‌وآله‌وسلم</w:t>
      </w:r>
      <w:r>
        <w:rPr>
          <w:rtl/>
          <w:lang w:bidi="fa-IR"/>
        </w:rPr>
        <w:t xml:space="preserve">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برخيز كه وقت نماز ظهر است بايد بلال را براى اذان خبر كنى</w:t>
      </w:r>
      <w:r w:rsidR="008A4E6E">
        <w:rPr>
          <w:rtl/>
          <w:lang w:bidi="fa-IR"/>
        </w:rPr>
        <w:t xml:space="preserve">. </w:t>
      </w:r>
    </w:p>
    <w:p w:rsidR="001A0533" w:rsidRDefault="00DF7947" w:rsidP="00DF7947">
      <w:pPr>
        <w:pStyle w:val="libNormal"/>
        <w:rPr>
          <w:rtl/>
          <w:lang w:bidi="fa-IR"/>
        </w:rPr>
      </w:pPr>
      <w:r>
        <w:rPr>
          <w:rtl/>
          <w:lang w:bidi="fa-IR"/>
        </w:rPr>
        <w:t>آنگاه بلال اذان گفت</w:t>
      </w:r>
      <w:r w:rsidR="00137D68">
        <w:rPr>
          <w:rtl/>
          <w:lang w:bidi="fa-IR"/>
        </w:rPr>
        <w:t>:</w:t>
      </w:r>
      <w:r>
        <w:rPr>
          <w:rtl/>
          <w:lang w:bidi="fa-IR"/>
        </w:rPr>
        <w:t xml:space="preserve"> و حضرت به نماز ايستاد و من هم با آن حضرت نماز خواندم</w:t>
      </w:r>
      <w:r w:rsidR="008A4E6E">
        <w:rPr>
          <w:rtl/>
          <w:lang w:bidi="fa-IR"/>
        </w:rPr>
        <w:t xml:space="preserve">. </w:t>
      </w:r>
      <w:r w:rsidR="003107DD" w:rsidRPr="00F374DD">
        <w:rPr>
          <w:rStyle w:val="libFootnotenumChar"/>
          <w:rtl/>
          <w:lang w:bidi="fa-IR"/>
        </w:rPr>
        <w:t>(</w:t>
      </w:r>
      <w:r w:rsidRPr="00F374DD">
        <w:rPr>
          <w:rStyle w:val="libFootnotenumChar"/>
          <w:rtl/>
        </w:rPr>
        <w:t>231)</w:t>
      </w:r>
    </w:p>
    <w:p w:rsidR="00DF7947" w:rsidRDefault="00DF7947" w:rsidP="0012300F">
      <w:pPr>
        <w:pStyle w:val="Heading2"/>
        <w:rPr>
          <w:rtl/>
          <w:lang w:bidi="fa-IR"/>
        </w:rPr>
      </w:pPr>
      <w:bookmarkStart w:id="187" w:name="_Toc386585263"/>
      <w:r>
        <w:rPr>
          <w:rtl/>
          <w:lang w:bidi="fa-IR"/>
        </w:rPr>
        <w:lastRenderedPageBreak/>
        <w:t>185- بعد از من مظلوم و مغلوبى</w:t>
      </w:r>
      <w:r w:rsidR="008A4E6E">
        <w:rPr>
          <w:rtl/>
          <w:lang w:bidi="fa-IR"/>
        </w:rPr>
        <w:t>!</w:t>
      </w:r>
      <w:r>
        <w:rPr>
          <w:rtl/>
          <w:lang w:bidi="fa-IR"/>
        </w:rPr>
        <w:t>!!</w:t>
      </w:r>
      <w:bookmarkEnd w:id="18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رسول خدا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منزل يكى از همسران خويش به سر مى برد به قصد ديدار آن حضرت به آنجا رفتم</w:t>
      </w:r>
      <w:r w:rsidR="008A4E6E">
        <w:rPr>
          <w:rtl/>
          <w:lang w:bidi="fa-IR"/>
        </w:rPr>
        <w:t xml:space="preserve">. </w:t>
      </w:r>
      <w:r>
        <w:rPr>
          <w:rtl/>
          <w:lang w:bidi="fa-IR"/>
        </w:rPr>
        <w:t>پيش از ورود اجازه خواستم وقتى داخل شدم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آيا نمى دانى كه خانه من خانه توست تو براى ورود محتاج به اجازه نيستى</w:t>
      </w:r>
      <w:r w:rsidR="008A4E6E">
        <w:rPr>
          <w:rtl/>
          <w:lang w:bidi="fa-IR"/>
        </w:rPr>
        <w:t xml:space="preserve">. </w:t>
      </w:r>
      <w:r>
        <w:rPr>
          <w:rtl/>
          <w:lang w:bidi="fa-IR"/>
        </w:rPr>
        <w:t>عرض كردم</w:t>
      </w:r>
      <w:r w:rsidR="00137D68">
        <w:rPr>
          <w:rtl/>
          <w:lang w:bidi="fa-IR"/>
        </w:rPr>
        <w:t>:</w:t>
      </w:r>
      <w:r>
        <w:rPr>
          <w:rtl/>
          <w:lang w:bidi="fa-IR"/>
        </w:rPr>
        <w:t xml:space="preserve"> اى رسول خدا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اجازه را از روى علاقه گرفتم</w:t>
      </w:r>
      <w:r w:rsidR="008A4E6E">
        <w:rPr>
          <w:rtl/>
          <w:lang w:bidi="fa-IR"/>
        </w:rPr>
        <w:t xml:space="preserve">. </w:t>
      </w:r>
      <w:r>
        <w:rPr>
          <w:rtl/>
          <w:lang w:bidi="fa-IR"/>
        </w:rPr>
        <w:t>فرمود: تو به چيزى علاقه دارى كه محبوب خداست</w:t>
      </w:r>
      <w:r w:rsidR="008A4E6E">
        <w:rPr>
          <w:rtl/>
          <w:lang w:bidi="fa-IR"/>
        </w:rPr>
        <w:t xml:space="preserve">... </w:t>
      </w:r>
      <w:r>
        <w:rPr>
          <w:rtl/>
          <w:lang w:bidi="fa-IR"/>
        </w:rPr>
        <w:t>آيا نمى دانى كه آفريدگار من نمى خواهد كه هيچ سرى از اسرار من بر تو پوشيده بماند</w:t>
      </w:r>
      <w:r w:rsidR="008A4E6E">
        <w:rPr>
          <w:rtl/>
          <w:lang w:bidi="fa-IR"/>
        </w:rPr>
        <w:t xml:space="preserve">. </w:t>
      </w:r>
      <w:r>
        <w:rPr>
          <w:rtl/>
          <w:lang w:bidi="fa-IR"/>
        </w:rPr>
        <w:t>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وصى پس از من هستى</w:t>
      </w:r>
      <w:r w:rsidR="008A4E6E">
        <w:rPr>
          <w:rtl/>
          <w:lang w:bidi="fa-IR"/>
        </w:rPr>
        <w:t xml:space="preserve">، </w:t>
      </w:r>
      <w:r>
        <w:rPr>
          <w:rtl/>
          <w:lang w:bidi="fa-IR"/>
        </w:rPr>
        <w:t>مظلوم و مغلوبى هستى كه پس از من به او ظلم مى كنند</w:t>
      </w:r>
      <w:r w:rsidR="008A4E6E">
        <w:rPr>
          <w:rtl/>
          <w:lang w:bidi="fa-IR"/>
        </w:rPr>
        <w:t xml:space="preserve">... </w:t>
      </w:r>
      <w:r>
        <w:rPr>
          <w:rtl/>
          <w:lang w:bidi="fa-IR"/>
        </w:rPr>
        <w:t>آن كس كه از تو كناره بگيرد از من جدا شده</w:t>
      </w:r>
      <w:r w:rsidR="008A4E6E">
        <w:rPr>
          <w:rtl/>
          <w:lang w:bidi="fa-IR"/>
        </w:rPr>
        <w:t xml:space="preserve">. </w:t>
      </w:r>
      <w:r>
        <w:rPr>
          <w:rtl/>
          <w:lang w:bidi="fa-IR"/>
        </w:rPr>
        <w:t>دروغ مى گويد: كسى كه دعوى محبت من را دارد ولى با تو با دشمنى مى كند</w:t>
      </w:r>
      <w:r w:rsidR="008A4E6E">
        <w:rPr>
          <w:rtl/>
          <w:lang w:bidi="fa-IR"/>
        </w:rPr>
        <w:t xml:space="preserve">. </w:t>
      </w:r>
      <w:r>
        <w:rPr>
          <w:rtl/>
          <w:lang w:bidi="fa-IR"/>
        </w:rPr>
        <w:t>چرا كه خداى متعال آفرينش من و تو را از نور واحدى قرار داده است</w:t>
      </w:r>
      <w:r w:rsidR="008A4E6E">
        <w:rPr>
          <w:rtl/>
          <w:lang w:bidi="fa-IR"/>
        </w:rPr>
        <w:t xml:space="preserve">. </w:t>
      </w:r>
      <w:r w:rsidR="003107DD" w:rsidRPr="00F374DD">
        <w:rPr>
          <w:rStyle w:val="libFootnotenumChar"/>
          <w:rtl/>
          <w:lang w:bidi="fa-IR"/>
        </w:rPr>
        <w:t>(</w:t>
      </w:r>
      <w:r w:rsidRPr="00F374DD">
        <w:rPr>
          <w:rStyle w:val="libFootnotenumChar"/>
          <w:rtl/>
        </w:rPr>
        <w:t>232)</w:t>
      </w:r>
    </w:p>
    <w:p w:rsidR="00DF7947" w:rsidRDefault="00DF7947" w:rsidP="0012300F">
      <w:pPr>
        <w:pStyle w:val="Heading2"/>
        <w:rPr>
          <w:rtl/>
          <w:lang w:bidi="fa-IR"/>
        </w:rPr>
      </w:pPr>
      <w:bookmarkStart w:id="188" w:name="_Toc386585264"/>
      <w:r>
        <w:rPr>
          <w:rtl/>
          <w:lang w:bidi="fa-IR"/>
        </w:rPr>
        <w:t>186- جاى جبرئيل مى نشيند!</w:t>
      </w:r>
      <w:bookmarkEnd w:id="18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روزى رسول خدا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بستر بيمارى بود كه من به قصد عيادت حضرتش رفته بودم</w:t>
      </w:r>
      <w:r w:rsidR="008A4E6E">
        <w:rPr>
          <w:rtl/>
          <w:lang w:bidi="fa-IR"/>
        </w:rPr>
        <w:t xml:space="preserve">، </w:t>
      </w:r>
      <w:r>
        <w:rPr>
          <w:rtl/>
          <w:lang w:bidi="fa-IR"/>
        </w:rPr>
        <w:t xml:space="preserve">در آنجا مردى را حضور پيامبر </w:t>
      </w:r>
      <w:r w:rsidR="00F33EFF" w:rsidRPr="00F33EFF">
        <w:rPr>
          <w:rStyle w:val="libAlaemChar"/>
          <w:rtl/>
        </w:rPr>
        <w:t>صلى‌الله‌عليه‌وآله‌وسلم</w:t>
      </w:r>
      <w:r>
        <w:rPr>
          <w:rtl/>
          <w:lang w:bidi="fa-IR"/>
        </w:rPr>
        <w:t xml:space="preserve"> ديدم كه از حيث حسن و جمال بى نظير بود</w:t>
      </w:r>
      <w:r w:rsidR="008A4E6E">
        <w:rPr>
          <w:rtl/>
          <w:lang w:bidi="fa-IR"/>
        </w:rPr>
        <w:t xml:space="preserve">، </w:t>
      </w:r>
      <w:r>
        <w:rPr>
          <w:rtl/>
          <w:lang w:bidi="fa-IR"/>
        </w:rPr>
        <w:t xml:space="preserve">آن مرد سر مبارك پيامبر خدا </w:t>
      </w:r>
      <w:r w:rsidR="00F33EFF" w:rsidRPr="00F33EFF">
        <w:rPr>
          <w:rStyle w:val="libAlaemChar"/>
          <w:rtl/>
        </w:rPr>
        <w:t>صلى‌الله‌عليه‌وآله‌وسلم</w:t>
      </w:r>
      <w:r>
        <w:rPr>
          <w:rtl/>
          <w:lang w:bidi="fa-IR"/>
        </w:rPr>
        <w:t xml:space="preserve"> را در دامن خود داشت و پيامبر </w:t>
      </w:r>
      <w:r w:rsidR="00F33EFF" w:rsidRPr="00F33EFF">
        <w:rPr>
          <w:rStyle w:val="libAlaemChar"/>
          <w:rtl/>
        </w:rPr>
        <w:t>صلى‌الله‌عليه‌وآله‌وسلم</w:t>
      </w:r>
      <w:r>
        <w:rPr>
          <w:rtl/>
          <w:lang w:bidi="fa-IR"/>
        </w:rPr>
        <w:t xml:space="preserve"> نيز خواب بود وقتى من داخل شدم آن مرد مرا به نزد خود فرا خواند</w:t>
      </w:r>
      <w:r w:rsidR="008A4E6E">
        <w:rPr>
          <w:rtl/>
          <w:lang w:bidi="fa-IR"/>
        </w:rPr>
        <w:t xml:space="preserve">، </w:t>
      </w:r>
      <w:r>
        <w:rPr>
          <w:rtl/>
          <w:lang w:bidi="fa-IR"/>
        </w:rPr>
        <w:t>و گفت</w:t>
      </w:r>
      <w:r w:rsidR="00137D68">
        <w:rPr>
          <w:rtl/>
          <w:lang w:bidi="fa-IR"/>
        </w:rPr>
        <w:t>:</w:t>
      </w:r>
      <w:r>
        <w:rPr>
          <w:rtl/>
          <w:lang w:bidi="fa-IR"/>
        </w:rPr>
        <w:t xml:space="preserve"> نزديك عموزاده خود بنشين كه تو از</w:t>
      </w:r>
      <w:r w:rsidR="008A4E6E">
        <w:rPr>
          <w:rtl/>
          <w:lang w:bidi="fa-IR"/>
        </w:rPr>
        <w:t xml:space="preserve">، </w:t>
      </w:r>
      <w:r>
        <w:rPr>
          <w:rtl/>
          <w:lang w:bidi="fa-IR"/>
        </w:rPr>
        <w:t>من بر او سزاوارترى</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جلو رفتم و آن مرد برخاست و جاى خود را به من داد و رفت</w:t>
      </w:r>
      <w:r w:rsidR="008A4E6E">
        <w:rPr>
          <w:rtl/>
          <w:lang w:bidi="fa-IR"/>
        </w:rPr>
        <w:t xml:space="preserve">، </w:t>
      </w:r>
      <w:r>
        <w:rPr>
          <w:rtl/>
          <w:lang w:bidi="fa-IR"/>
        </w:rPr>
        <w:t xml:space="preserve">من نشستم و سر مبارك رسول خدا </w:t>
      </w:r>
      <w:r w:rsidR="00F33EFF" w:rsidRPr="00F33EFF">
        <w:rPr>
          <w:rStyle w:val="libAlaemChar"/>
          <w:rtl/>
        </w:rPr>
        <w:t>صلى‌الله‌عليه‌وآله‌وسلم</w:t>
      </w:r>
      <w:r>
        <w:rPr>
          <w:rtl/>
          <w:lang w:bidi="fa-IR"/>
        </w:rPr>
        <w:t xml:space="preserve"> را در دامن </w:t>
      </w:r>
      <w:r>
        <w:rPr>
          <w:rtl/>
          <w:lang w:bidi="fa-IR"/>
        </w:rPr>
        <w:lastRenderedPageBreak/>
        <w:t>خود گرفتم</w:t>
      </w:r>
      <w:r w:rsidR="008A4E6E">
        <w:rPr>
          <w:rtl/>
          <w:lang w:bidi="fa-IR"/>
        </w:rPr>
        <w:t xml:space="preserve">. </w:t>
      </w:r>
      <w:r>
        <w:rPr>
          <w:rtl/>
          <w:lang w:bidi="fa-IR"/>
        </w:rPr>
        <w:t>ساعتى گذشت</w:t>
      </w:r>
      <w:r w:rsidR="008A4E6E">
        <w:rPr>
          <w:rtl/>
          <w:lang w:bidi="fa-IR"/>
        </w:rPr>
        <w:t xml:space="preserve">. </w:t>
      </w:r>
      <w:r>
        <w:rPr>
          <w:rtl/>
          <w:lang w:bidi="fa-IR"/>
        </w:rPr>
        <w:t xml:space="preserve">پيامبر خدا </w:t>
      </w:r>
      <w:r w:rsidR="00F33EFF" w:rsidRPr="00F33EFF">
        <w:rPr>
          <w:rStyle w:val="libAlaemChar"/>
          <w:rtl/>
        </w:rPr>
        <w:t>صلى‌الله‌عليه‌وآله‌وسلم</w:t>
      </w:r>
      <w:r>
        <w:rPr>
          <w:rtl/>
          <w:lang w:bidi="fa-IR"/>
        </w:rPr>
        <w:t xml:space="preserve"> بيدار شد و از من پرسيد مردى كه سر بر دامن او داشتم كجا رفت</w:t>
      </w:r>
      <w:r w:rsidR="008A4E6E">
        <w:rPr>
          <w:rtl/>
          <w:lang w:bidi="fa-IR"/>
        </w:rPr>
        <w:t>؟</w:t>
      </w:r>
      <w:r>
        <w:rPr>
          <w:rtl/>
          <w:lang w:bidi="fa-IR"/>
        </w:rPr>
        <w:t xml:space="preserve"> عرض كردم</w:t>
      </w:r>
      <w:r w:rsidR="008A4E6E">
        <w:rPr>
          <w:rtl/>
          <w:lang w:bidi="fa-IR"/>
        </w:rPr>
        <w:t xml:space="preserve">، </w:t>
      </w:r>
      <w:r>
        <w:rPr>
          <w:rtl/>
          <w:lang w:bidi="fa-IR"/>
        </w:rPr>
        <w:t>وقتى من داخل شدم جايش را به من داد و رفت</w:t>
      </w:r>
      <w:r w:rsidR="008A4E6E">
        <w:rPr>
          <w:rtl/>
          <w:lang w:bidi="fa-IR"/>
        </w:rPr>
        <w:t xml:space="preserve">. </w:t>
      </w:r>
      <w:r>
        <w:rPr>
          <w:rtl/>
          <w:lang w:bidi="fa-IR"/>
        </w:rPr>
        <w:t>حضرت فرمود: او را شناختى</w:t>
      </w:r>
      <w:r w:rsidR="008A4E6E">
        <w:rPr>
          <w:rtl/>
          <w:lang w:bidi="fa-IR"/>
        </w:rPr>
        <w:t>؟</w:t>
      </w:r>
      <w:r>
        <w:rPr>
          <w:rtl/>
          <w:lang w:bidi="fa-IR"/>
        </w:rPr>
        <w:t xml:space="preserve"> عرض كردم نه پدر و مادرم فداى شما</w:t>
      </w:r>
      <w:r w:rsidR="008A4E6E">
        <w:rPr>
          <w:rtl/>
          <w:lang w:bidi="fa-IR"/>
        </w:rPr>
        <w:t xml:space="preserve">. </w:t>
      </w:r>
      <w:r>
        <w:rPr>
          <w:rtl/>
          <w:lang w:bidi="fa-IR"/>
        </w:rPr>
        <w:t>حضرت فرمود: او جبرئيل بود من سر بر دامن او نهاده بودم و به سخنانش گوش مى دادم تا اينكه در دم سبك شد و خواب بر چشمانم غلبه كرد</w:t>
      </w:r>
      <w:r w:rsidR="008A4E6E">
        <w:rPr>
          <w:rtl/>
          <w:lang w:bidi="fa-IR"/>
        </w:rPr>
        <w:t xml:space="preserve">. </w:t>
      </w:r>
      <w:r w:rsidR="003107DD" w:rsidRPr="00F374DD">
        <w:rPr>
          <w:rStyle w:val="libFootnotenumChar"/>
          <w:rtl/>
          <w:lang w:bidi="fa-IR"/>
        </w:rPr>
        <w:t>(</w:t>
      </w:r>
      <w:r w:rsidRPr="00F374DD">
        <w:rPr>
          <w:rStyle w:val="libFootnotenumChar"/>
          <w:rtl/>
        </w:rPr>
        <w:t>233)</w:t>
      </w:r>
    </w:p>
    <w:p w:rsidR="00DF7947" w:rsidRDefault="00DF7947" w:rsidP="0012300F">
      <w:pPr>
        <w:pStyle w:val="Heading2"/>
        <w:rPr>
          <w:rtl/>
          <w:lang w:bidi="fa-IR"/>
        </w:rPr>
      </w:pPr>
      <w:bookmarkStart w:id="189" w:name="_Toc386585265"/>
      <w:r>
        <w:rPr>
          <w:rtl/>
          <w:lang w:bidi="fa-IR"/>
        </w:rPr>
        <w:t>187- براى خود هر چه خواستم</w:t>
      </w:r>
      <w:bookmarkEnd w:id="18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مريض شده بودم كه رسول خدا </w:t>
      </w:r>
      <w:r w:rsidR="00F33EFF" w:rsidRPr="00F33EFF">
        <w:rPr>
          <w:rStyle w:val="libAlaemChar"/>
          <w:rtl/>
        </w:rPr>
        <w:t>صلى‌الله‌عليه‌وآله‌وسلم</w:t>
      </w:r>
      <w:r>
        <w:rPr>
          <w:rtl/>
          <w:lang w:bidi="fa-IR"/>
        </w:rPr>
        <w:t xml:space="preserve"> به ديدنم</w:t>
      </w:r>
      <w:r w:rsidR="008A4E6E">
        <w:rPr>
          <w:rtl/>
          <w:lang w:bidi="fa-IR"/>
        </w:rPr>
        <w:t xml:space="preserve">، </w:t>
      </w:r>
      <w:r>
        <w:rPr>
          <w:rtl/>
          <w:lang w:bidi="fa-IR"/>
        </w:rPr>
        <w:t>آمد من در بستر بودم كه آن حضرت كنارم نشست و جامه اى از خود را بر رويم كشيد ولى چون شدت بيمارى مرا ديد برخاست و به مسجد رفت و در آنجا لحظاتى را به دعا و نماز پرداخت</w:t>
      </w:r>
      <w:r w:rsidR="008A4E6E">
        <w:rPr>
          <w:rtl/>
          <w:lang w:bidi="fa-IR"/>
        </w:rPr>
        <w:t xml:space="preserve">. </w:t>
      </w:r>
      <w:r>
        <w:rPr>
          <w:rtl/>
          <w:lang w:bidi="fa-IR"/>
        </w:rPr>
        <w:t>سپس نزد من بازگشت و جامه ام را پس زد و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برخيز كه بهبودى خود را بازيافتى</w:t>
      </w:r>
      <w:r w:rsidR="008A4E6E">
        <w:rPr>
          <w:rtl/>
          <w:lang w:bidi="fa-IR"/>
        </w:rPr>
        <w:t xml:space="preserve">. </w:t>
      </w:r>
      <w:r>
        <w:rPr>
          <w:rtl/>
          <w:lang w:bidi="fa-IR"/>
        </w:rPr>
        <w:t>من از بستر برخاستم در حالى كه هيچ دردى احساس نمى كردم</w:t>
      </w:r>
      <w:r w:rsidR="008A4E6E">
        <w:rPr>
          <w:rtl/>
          <w:lang w:bidi="fa-IR"/>
        </w:rPr>
        <w:t xml:space="preserve">. </w:t>
      </w:r>
      <w:r>
        <w:rPr>
          <w:rtl/>
          <w:lang w:bidi="fa-IR"/>
        </w:rPr>
        <w:t>آنگاه فرمود:</w:t>
      </w:r>
    </w:p>
    <w:p w:rsidR="001A0533" w:rsidRDefault="00DF7947" w:rsidP="00DF7947">
      <w:pPr>
        <w:pStyle w:val="libNormal"/>
        <w:rPr>
          <w:rtl/>
          <w:lang w:bidi="fa-IR"/>
        </w:rPr>
      </w:pPr>
      <w:r>
        <w:rPr>
          <w:rtl/>
          <w:lang w:bidi="fa-IR"/>
        </w:rPr>
        <w:t>من هيچ گاه از خداوند درخواستى نكردم مگر آنكه بر آورده كرده و هر گاه چيزى براى خود خواستم براى تو نيز طلب كردم</w:t>
      </w:r>
      <w:r w:rsidR="008A4E6E">
        <w:rPr>
          <w:rtl/>
          <w:lang w:bidi="fa-IR"/>
        </w:rPr>
        <w:t xml:space="preserve">. </w:t>
      </w:r>
      <w:r w:rsidR="003107DD" w:rsidRPr="00F374DD">
        <w:rPr>
          <w:rStyle w:val="libFootnotenumChar"/>
          <w:rtl/>
          <w:lang w:bidi="fa-IR"/>
        </w:rPr>
        <w:t>(</w:t>
      </w:r>
      <w:r w:rsidRPr="00F374DD">
        <w:rPr>
          <w:rStyle w:val="libFootnotenumChar"/>
          <w:rtl/>
        </w:rPr>
        <w:t>234)</w:t>
      </w:r>
    </w:p>
    <w:p w:rsidR="00DF7947" w:rsidRDefault="00DF7947" w:rsidP="0012300F">
      <w:pPr>
        <w:pStyle w:val="Heading2"/>
        <w:rPr>
          <w:rtl/>
          <w:lang w:bidi="fa-IR"/>
        </w:rPr>
      </w:pPr>
      <w:bookmarkStart w:id="190" w:name="_Toc386585266"/>
      <w:r>
        <w:rPr>
          <w:rtl/>
          <w:lang w:bidi="fa-IR"/>
        </w:rPr>
        <w:t>188- هفت باغ بهشتى</w:t>
      </w:r>
      <w:bookmarkEnd w:id="19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با پيامبر خدا </w:t>
      </w:r>
      <w:r w:rsidR="00F33EFF" w:rsidRPr="00F33EFF">
        <w:rPr>
          <w:rStyle w:val="libAlaemChar"/>
          <w:rtl/>
        </w:rPr>
        <w:t>صلى‌الله‌عليه‌وآله‌وسلم</w:t>
      </w:r>
      <w:r>
        <w:rPr>
          <w:rtl/>
          <w:lang w:bidi="fa-IR"/>
        </w:rPr>
        <w:t xml:space="preserve"> در يكى از كوچه هاى مدينه قدم مى زديم در طول مسير به باغ سرسبزى به آن حضرت عرض كردم عجب باغ زيبايى است</w:t>
      </w:r>
      <w:r w:rsidR="008A4E6E">
        <w:rPr>
          <w:rtl/>
          <w:lang w:bidi="fa-IR"/>
        </w:rPr>
        <w:t>؟</w:t>
      </w:r>
      <w:r>
        <w:rPr>
          <w:rtl/>
          <w:lang w:bidi="fa-IR"/>
        </w:rPr>
        <w:t xml:space="preserve"> حضرت فرمود: آرى زيباست ولى باغ تو در بهشت زيباتر خواهد بود</w:t>
      </w:r>
      <w:r w:rsidR="008A4E6E">
        <w:rPr>
          <w:rtl/>
          <w:lang w:bidi="fa-IR"/>
        </w:rPr>
        <w:t xml:space="preserve">. </w:t>
      </w:r>
      <w:r>
        <w:rPr>
          <w:rtl/>
          <w:lang w:bidi="fa-IR"/>
        </w:rPr>
        <w:t>به باغ ديگرى رسيديم باز گفتم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عجب باغ زيبايى </w:t>
      </w:r>
      <w:r>
        <w:rPr>
          <w:rtl/>
          <w:lang w:bidi="fa-IR"/>
        </w:rPr>
        <w:lastRenderedPageBreak/>
        <w:t>است</w:t>
      </w:r>
      <w:r w:rsidR="008A4E6E">
        <w:rPr>
          <w:rtl/>
          <w:lang w:bidi="fa-IR"/>
        </w:rPr>
        <w:t>؟</w:t>
      </w:r>
      <w:r>
        <w:rPr>
          <w:rtl/>
          <w:lang w:bidi="fa-IR"/>
        </w:rPr>
        <w:t xml:space="preserve"> حضرت فرمود: آرى زيباست اما باغ تو در بهشت زيباتر است</w:t>
      </w:r>
      <w:r w:rsidR="008A4E6E">
        <w:rPr>
          <w:rtl/>
          <w:lang w:bidi="fa-IR"/>
        </w:rPr>
        <w:t xml:space="preserve">. </w:t>
      </w:r>
      <w:r>
        <w:rPr>
          <w:rtl/>
          <w:lang w:bidi="fa-IR"/>
        </w:rPr>
        <w:t xml:space="preserve">به همين ترتيب در طول راه با هفت باغ مواجه شديم و هر بار گفتگوى من با رسول خدا </w:t>
      </w:r>
      <w:r w:rsidR="00F33EFF" w:rsidRPr="00F33EFF">
        <w:rPr>
          <w:rStyle w:val="libAlaemChar"/>
          <w:rtl/>
        </w:rPr>
        <w:t>صلى‌الله‌عليه‌وآله‌وسلم</w:t>
      </w:r>
      <w:r>
        <w:rPr>
          <w:rtl/>
          <w:lang w:bidi="fa-IR"/>
        </w:rPr>
        <w:t xml:space="preserve"> تكرار مى شد تا اينكه به پايان راه رسيديم</w:t>
      </w:r>
      <w:r w:rsidR="008A4E6E">
        <w:rPr>
          <w:rtl/>
          <w:lang w:bidi="fa-IR"/>
        </w:rPr>
        <w:t xml:space="preserve">. </w:t>
      </w:r>
      <w:r>
        <w:rPr>
          <w:rtl/>
          <w:lang w:bidi="fa-IR"/>
        </w:rPr>
        <w:t xml:space="preserve">پس ناگهان رسول خدا </w:t>
      </w:r>
      <w:r w:rsidR="00F33EFF" w:rsidRPr="00F33EFF">
        <w:rPr>
          <w:rStyle w:val="libAlaemChar"/>
          <w:rtl/>
        </w:rPr>
        <w:t>صلى‌الله‌عليه‌وآله‌وسلم</w:t>
      </w:r>
      <w:r>
        <w:rPr>
          <w:rtl/>
          <w:lang w:bidi="fa-IR"/>
        </w:rPr>
        <w:t xml:space="preserve"> دست بر گردنم انداخت در حالى كه مرا به سينه خود مى فشرد به گريه انداخت و فرمود: پدرم به فداى آن شهيد تنها</w:t>
      </w:r>
      <w:r w:rsidR="008A4E6E">
        <w:rPr>
          <w:rtl/>
          <w:lang w:bidi="fa-IR"/>
        </w:rPr>
        <w:t xml:space="preserve">. </w:t>
      </w:r>
      <w:r>
        <w:rPr>
          <w:rtl/>
          <w:lang w:bidi="fa-IR"/>
        </w:rPr>
        <w:t xml:space="preserve">عرض كردم اى رسول خدا </w:t>
      </w:r>
      <w:r w:rsidR="00F33EFF" w:rsidRPr="00F33EFF">
        <w:rPr>
          <w:rStyle w:val="libAlaemChar"/>
          <w:rtl/>
        </w:rPr>
        <w:t>صلى‌الله‌عليه‌وآله‌وسلم</w:t>
      </w:r>
      <w:r>
        <w:rPr>
          <w:rtl/>
          <w:lang w:bidi="fa-IR"/>
        </w:rPr>
        <w:t xml:space="preserve"> گريه شما براى چيست</w:t>
      </w:r>
      <w:r w:rsidR="008A4E6E">
        <w:rPr>
          <w:rtl/>
          <w:lang w:bidi="fa-IR"/>
        </w:rPr>
        <w:t>؟</w:t>
      </w:r>
      <w:r>
        <w:rPr>
          <w:rtl/>
          <w:lang w:bidi="fa-IR"/>
        </w:rPr>
        <w:t xml:space="preserve"> حضرت فرمود: از كينه هاى مردمى كه در سينه هاى خود نسبت به تو پنهان كردند تا پس از من آن را آشكار كنند</w:t>
      </w:r>
      <w:r w:rsidR="008A4E6E">
        <w:rPr>
          <w:rtl/>
          <w:lang w:bidi="fa-IR"/>
        </w:rPr>
        <w:t xml:space="preserve">. </w:t>
      </w:r>
      <w:r>
        <w:rPr>
          <w:rtl/>
          <w:lang w:bidi="fa-IR"/>
        </w:rPr>
        <w:t>كينه هايى كه ريشه در بدر واحد دارد</w:t>
      </w:r>
      <w:r w:rsidR="008A4E6E">
        <w:rPr>
          <w:rtl/>
          <w:lang w:bidi="fa-IR"/>
        </w:rPr>
        <w:t xml:space="preserve">... </w:t>
      </w:r>
      <w:r>
        <w:rPr>
          <w:rtl/>
          <w:lang w:bidi="fa-IR"/>
        </w:rPr>
        <w:t>آنها خونهاى ريخته شده در احد را از تو طلب مى كنند</w:t>
      </w:r>
      <w:r w:rsidR="008A4E6E">
        <w:rPr>
          <w:rtl/>
          <w:lang w:bidi="fa-IR"/>
        </w:rPr>
        <w:t xml:space="preserve">. </w:t>
      </w:r>
      <w:r>
        <w:rPr>
          <w:rtl/>
          <w:lang w:bidi="fa-IR"/>
        </w:rPr>
        <w:t xml:space="preserve">پرسيدم اى رسول خدا </w:t>
      </w:r>
      <w:r w:rsidR="00F33EFF" w:rsidRPr="00F33EFF">
        <w:rPr>
          <w:rStyle w:val="libAlaemChar"/>
          <w:rtl/>
        </w:rPr>
        <w:t>صلى‌الله‌عليه‌وآله‌وسلم</w:t>
      </w:r>
      <w:r>
        <w:rPr>
          <w:rtl/>
          <w:lang w:bidi="fa-IR"/>
        </w:rPr>
        <w:t xml:space="preserve"> آيا در آن روز دينم سلامت خواهد بود</w:t>
      </w:r>
      <w:r w:rsidR="008A4E6E">
        <w:rPr>
          <w:rtl/>
          <w:lang w:bidi="fa-IR"/>
        </w:rPr>
        <w:t xml:space="preserve">. </w:t>
      </w:r>
      <w:r>
        <w:rPr>
          <w:rtl/>
          <w:lang w:bidi="fa-IR"/>
        </w:rPr>
        <w:t>حضرت فرمود: آرى</w:t>
      </w:r>
      <w:r w:rsidR="008A4E6E">
        <w:rPr>
          <w:rtl/>
          <w:lang w:bidi="fa-IR"/>
        </w:rPr>
        <w:t xml:space="preserve">. </w:t>
      </w:r>
      <w:r w:rsidR="003107DD" w:rsidRPr="00F374DD">
        <w:rPr>
          <w:rStyle w:val="libFootnotenumChar"/>
          <w:rtl/>
          <w:lang w:bidi="fa-IR"/>
        </w:rPr>
        <w:t>(</w:t>
      </w:r>
      <w:r w:rsidRPr="00F374DD">
        <w:rPr>
          <w:rStyle w:val="libFootnotenumChar"/>
          <w:rtl/>
        </w:rPr>
        <w:t>235)</w:t>
      </w:r>
    </w:p>
    <w:p w:rsidR="00DF7947" w:rsidRDefault="00DF7947" w:rsidP="0012300F">
      <w:pPr>
        <w:pStyle w:val="Heading2"/>
        <w:rPr>
          <w:rtl/>
          <w:lang w:bidi="fa-IR"/>
        </w:rPr>
      </w:pPr>
      <w:bookmarkStart w:id="191" w:name="_Toc386585267"/>
      <w:r>
        <w:rPr>
          <w:rtl/>
          <w:lang w:bidi="fa-IR"/>
        </w:rPr>
        <w:t>189- اسباب خوشحالى رسول خدا</w:t>
      </w:r>
      <w:r w:rsidR="003107DD">
        <w:rPr>
          <w:rtl/>
          <w:lang w:bidi="fa-IR"/>
        </w:rPr>
        <w:t xml:space="preserve"> </w:t>
      </w:r>
      <w:r w:rsidR="00F33EFF" w:rsidRPr="00F33EFF">
        <w:rPr>
          <w:rStyle w:val="libAlaemChar"/>
          <w:rtl/>
        </w:rPr>
        <w:t>صلى‌الله‌عليه‌وآله‌وسلم</w:t>
      </w:r>
      <w:bookmarkEnd w:id="19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پس از فتح مكه رسول اكرم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عده اى را به اطراف مكه فرستاد تا مردم را به اسلام دعوت كنند ولى به آنها فرمان جنگ نداد</w:t>
      </w:r>
      <w:r w:rsidR="008A4E6E">
        <w:rPr>
          <w:rtl/>
          <w:lang w:bidi="fa-IR"/>
        </w:rPr>
        <w:t xml:space="preserve">. </w:t>
      </w:r>
      <w:r>
        <w:rPr>
          <w:rtl/>
          <w:lang w:bidi="fa-IR"/>
        </w:rPr>
        <w:t xml:space="preserve">از جمله كسانى كه فرستاد رسول خدا </w:t>
      </w:r>
      <w:r w:rsidR="00F33EFF" w:rsidRPr="00F33EFF">
        <w:rPr>
          <w:rStyle w:val="libAlaemChar"/>
          <w:rtl/>
        </w:rPr>
        <w:t>صلى‌الله‌عليه‌وآله‌وسلم</w:t>
      </w:r>
      <w:r>
        <w:rPr>
          <w:rtl/>
          <w:lang w:bidi="fa-IR"/>
        </w:rPr>
        <w:t xml:space="preserve"> بود</w:t>
      </w:r>
      <w:r w:rsidR="008A4E6E">
        <w:rPr>
          <w:rtl/>
          <w:lang w:bidi="fa-IR"/>
        </w:rPr>
        <w:t xml:space="preserve">، </w:t>
      </w:r>
      <w:r>
        <w:rPr>
          <w:rtl/>
          <w:lang w:bidi="fa-IR"/>
        </w:rPr>
        <w:t>خالدبن وليد بود كه وى را براى تبليغ اسلام به ميان قبيله بنى جذيمه فرستاد</w:t>
      </w:r>
      <w:r w:rsidR="008A4E6E">
        <w:rPr>
          <w:rtl/>
          <w:lang w:bidi="fa-IR"/>
        </w:rPr>
        <w:t xml:space="preserve">. </w:t>
      </w:r>
      <w:r>
        <w:rPr>
          <w:rtl/>
          <w:lang w:bidi="fa-IR"/>
        </w:rPr>
        <w:t>خالد به منظور انتقام جويى و تسويه حساب شخصى خود از اين قبيله كه در جاهليت گذشته خونى از اقوام او ريخته بودند اقدام به كشتار عده اى از آنها زد و گروهى ديگر از آنها را اسير و اموالشان را به يغما برد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كه از رفتار او با خبر شد به مسجد رفت و به منبر نشست و سه بار گفت</w:t>
      </w:r>
      <w:r w:rsidR="00137D68">
        <w:rPr>
          <w:rtl/>
          <w:lang w:bidi="fa-IR"/>
        </w:rPr>
        <w:t>:</w:t>
      </w:r>
      <w:r>
        <w:rPr>
          <w:rtl/>
          <w:lang w:bidi="fa-IR"/>
        </w:rPr>
        <w:t xml:space="preserve"> پروردگارا! من از آنچه كه خالد مرتكب شده بيزارم</w:t>
      </w:r>
      <w:r w:rsidR="008A4E6E">
        <w:rPr>
          <w:rtl/>
          <w:lang w:bidi="fa-IR"/>
        </w:rPr>
        <w:t xml:space="preserve">، </w:t>
      </w:r>
      <w:r>
        <w:rPr>
          <w:rtl/>
          <w:lang w:bidi="fa-IR"/>
        </w:rPr>
        <w:t>و از كار او متنفرم</w:t>
      </w:r>
      <w:r w:rsidR="008A4E6E">
        <w:rPr>
          <w:rtl/>
          <w:lang w:bidi="fa-IR"/>
        </w:rPr>
        <w:t xml:space="preserve">. </w:t>
      </w:r>
      <w:r>
        <w:rPr>
          <w:rtl/>
          <w:lang w:bidi="fa-IR"/>
        </w:rPr>
        <w:t xml:space="preserve">آن گاه رسول خدا </w:t>
      </w:r>
      <w:r w:rsidR="00F33EFF" w:rsidRPr="00F33EFF">
        <w:rPr>
          <w:rStyle w:val="libAlaemChar"/>
          <w:rtl/>
        </w:rPr>
        <w:t>صلى‌الله‌عليه‌وآله‌وسلم</w:t>
      </w:r>
      <w:r>
        <w:rPr>
          <w:rtl/>
          <w:lang w:bidi="fa-IR"/>
        </w:rPr>
        <w:t xml:space="preserve"> از من خواست تا به منظور جبران زيانهايى كه به آن قبيله رسيده بود و پرداخت ديه كسانى كه به </w:t>
      </w:r>
      <w:r>
        <w:rPr>
          <w:rtl/>
          <w:lang w:bidi="fa-IR"/>
        </w:rPr>
        <w:lastRenderedPageBreak/>
        <w:t>ناحق كشته شده بودند به آنجا رفته و جبران آن ضايعات را بنمايم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در آنجا من غرامت و ديه آسيب ديدگان را پرداخت كردم و به ايشان گفتم</w:t>
      </w:r>
      <w:r w:rsidR="00137D68">
        <w:rPr>
          <w:rtl/>
          <w:lang w:bidi="fa-IR"/>
        </w:rPr>
        <w:t>:</w:t>
      </w:r>
      <w:r>
        <w:rPr>
          <w:rtl/>
          <w:lang w:bidi="fa-IR"/>
        </w:rPr>
        <w:t xml:space="preserve"> شما را به خدا سوگند اگر در ميان شما كسى هست كه حقى از او ضايع شده بگويد</w:t>
      </w:r>
      <w:r w:rsidR="008A4E6E">
        <w:rPr>
          <w:rtl/>
          <w:lang w:bidi="fa-IR"/>
        </w:rPr>
        <w:t xml:space="preserve">، </w:t>
      </w:r>
      <w:r>
        <w:rPr>
          <w:rtl/>
          <w:lang w:bidi="fa-IR"/>
        </w:rPr>
        <w:t>تا پرداخت كنم</w:t>
      </w:r>
      <w:r w:rsidR="008A4E6E">
        <w:rPr>
          <w:rtl/>
          <w:lang w:bidi="fa-IR"/>
        </w:rPr>
        <w:t xml:space="preserve">. </w:t>
      </w:r>
      <w:r>
        <w:rPr>
          <w:rtl/>
          <w:lang w:bidi="fa-IR"/>
        </w:rPr>
        <w:t>عده اى برخاستند و گفتند: حال كه چنين است و تو ما را به خدا سوگند دادى</w:t>
      </w:r>
      <w:r w:rsidR="008A4E6E">
        <w:rPr>
          <w:rtl/>
          <w:lang w:bidi="fa-IR"/>
        </w:rPr>
        <w:t xml:space="preserve">، </w:t>
      </w:r>
      <w:r>
        <w:rPr>
          <w:rtl/>
          <w:lang w:bidi="fa-IR"/>
        </w:rPr>
        <w:t>بايد بگوييم كه تعدادى زانوبند شتر و ظرف مخصوص سگ نيز از ما در اين حادثه مفقود شده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من آنها را نيز حساب كردم و وجه آنها را داده ام حضرت مى گويد: سپس ديدم هنوز مبالغى از پولى كه با خود آورده بودم باقى است</w:t>
      </w:r>
      <w:r w:rsidR="008A4E6E">
        <w:rPr>
          <w:rtl/>
          <w:lang w:bidi="fa-IR"/>
        </w:rPr>
        <w:t xml:space="preserve">. </w:t>
      </w:r>
      <w:r>
        <w:rPr>
          <w:rtl/>
          <w:lang w:bidi="fa-IR"/>
        </w:rPr>
        <w:t>به مردم گفتم</w:t>
      </w:r>
      <w:r w:rsidR="00137D68">
        <w:rPr>
          <w:rtl/>
          <w:lang w:bidi="fa-IR"/>
        </w:rPr>
        <w:t>:</w:t>
      </w:r>
      <w:r>
        <w:rPr>
          <w:rtl/>
          <w:lang w:bidi="fa-IR"/>
        </w:rPr>
        <w:t xml:space="preserve"> اين پولها را نيز به شما مى بخشم تا برائت ذمه كامل رسول خدا </w:t>
      </w:r>
      <w:r w:rsidR="00F33EFF" w:rsidRPr="00F33EFF">
        <w:rPr>
          <w:rStyle w:val="libAlaemChar"/>
          <w:rtl/>
        </w:rPr>
        <w:t>صلى‌الله‌عليه‌وآله‌وسلم</w:t>
      </w:r>
      <w:r>
        <w:rPr>
          <w:rtl/>
          <w:lang w:bidi="fa-IR"/>
        </w:rPr>
        <w:t xml:space="preserve"> حاصل شده باشد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پس از اتمام كار نزد رسول خدا </w:t>
      </w:r>
      <w:r w:rsidR="00F33EFF" w:rsidRPr="00F33EFF">
        <w:rPr>
          <w:rStyle w:val="libAlaemChar"/>
          <w:rtl/>
        </w:rPr>
        <w:t>صلى‌الله‌عليه‌وآله‌وسلم</w:t>
      </w:r>
      <w:r>
        <w:rPr>
          <w:rtl/>
          <w:lang w:bidi="fa-IR"/>
        </w:rPr>
        <w:t xml:space="preserve"> آمدم و نحوه عملكرد خود را به عرض ايشان رساندم</w:t>
      </w:r>
      <w:r w:rsidR="008A4E6E">
        <w:rPr>
          <w:rtl/>
          <w:lang w:bidi="fa-IR"/>
        </w:rPr>
        <w:t xml:space="preserve">. </w:t>
      </w:r>
      <w:r>
        <w:rPr>
          <w:rtl/>
          <w:lang w:bidi="fa-IR"/>
        </w:rPr>
        <w:t>حضرت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خدا سوگند اگر به جاى اين كار شتران سرخ مو برايم هديه مى آوردند اين قدر خوشحال نمى شدم</w:t>
      </w:r>
      <w:r w:rsidR="008A4E6E">
        <w:rPr>
          <w:rtl/>
          <w:lang w:bidi="fa-IR"/>
        </w:rPr>
        <w:t xml:space="preserve">. </w:t>
      </w:r>
      <w:r w:rsidR="003107DD" w:rsidRPr="00F374DD">
        <w:rPr>
          <w:rStyle w:val="libFootnotenumChar"/>
          <w:rtl/>
          <w:lang w:bidi="fa-IR"/>
        </w:rPr>
        <w:t>(</w:t>
      </w:r>
      <w:r w:rsidRPr="00F374DD">
        <w:rPr>
          <w:rStyle w:val="libFootnotenumChar"/>
          <w:rtl/>
        </w:rPr>
        <w:t>236)</w:t>
      </w:r>
    </w:p>
    <w:p w:rsidR="00DF7947" w:rsidRDefault="00DF7947" w:rsidP="0012300F">
      <w:pPr>
        <w:pStyle w:val="Heading2"/>
        <w:rPr>
          <w:rtl/>
          <w:lang w:bidi="fa-IR"/>
        </w:rPr>
      </w:pPr>
      <w:bookmarkStart w:id="192" w:name="_Toc386585268"/>
      <w:r>
        <w:rPr>
          <w:rtl/>
          <w:lang w:bidi="fa-IR"/>
        </w:rPr>
        <w:t>190- ناله نااميدى</w:t>
      </w:r>
      <w:bookmarkEnd w:id="19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در صبح همان شبى كه رسول خدا </w:t>
      </w:r>
      <w:r w:rsidR="00F33EFF" w:rsidRPr="00F33EFF">
        <w:rPr>
          <w:rStyle w:val="libAlaemChar"/>
          <w:rtl/>
        </w:rPr>
        <w:t>صلى‌الله‌عليه‌وآله‌وسلم</w:t>
      </w:r>
      <w:r>
        <w:rPr>
          <w:rtl/>
          <w:lang w:bidi="fa-IR"/>
        </w:rPr>
        <w:t xml:space="preserve"> به معراج رفت من در خدمت آن حضرت بودم كه حضرتش داخل حجره نماز مى گزارد و من نيز در كنار او به نماز ايستاده بودم</w:t>
      </w:r>
      <w:r w:rsidR="008A4E6E">
        <w:rPr>
          <w:rtl/>
          <w:lang w:bidi="fa-IR"/>
        </w:rPr>
        <w:t xml:space="preserve">. </w:t>
      </w:r>
      <w:r>
        <w:rPr>
          <w:rtl/>
          <w:lang w:bidi="fa-IR"/>
        </w:rPr>
        <w:t xml:space="preserve">پس از اتمام نماز ناگهان صداى ضجه و ناله اى به گوشم رسيد از رسول خدا </w:t>
      </w:r>
      <w:r w:rsidR="00F33EFF" w:rsidRPr="00F33EFF">
        <w:rPr>
          <w:rStyle w:val="libAlaemChar"/>
          <w:rtl/>
        </w:rPr>
        <w:t>صلى‌الله‌عليه‌وآله‌وسلم</w:t>
      </w:r>
      <w:r>
        <w:rPr>
          <w:rtl/>
          <w:lang w:bidi="fa-IR"/>
        </w:rPr>
        <w:t xml:space="preserve"> پرسيدم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اين چه صدايى بود؟</w:t>
      </w:r>
    </w:p>
    <w:p w:rsidR="001A0533" w:rsidRDefault="00DF7947" w:rsidP="00DF7947">
      <w:pPr>
        <w:pStyle w:val="libNormal"/>
        <w:rPr>
          <w:rtl/>
          <w:lang w:bidi="fa-IR"/>
        </w:rPr>
      </w:pPr>
      <w:r>
        <w:rPr>
          <w:rtl/>
          <w:lang w:bidi="fa-IR"/>
        </w:rPr>
        <w:t>حضرت فرمود: اين ضجه و افسوس شيطان است او از معراج من با خبر شده و از اينكه در روى زمين از او پيروى شود ماءيوس شده است</w:t>
      </w:r>
      <w:r w:rsidR="008A4E6E">
        <w:rPr>
          <w:rtl/>
          <w:lang w:bidi="fa-IR"/>
        </w:rPr>
        <w:t xml:space="preserve">. </w:t>
      </w:r>
      <w:r w:rsidR="003107DD" w:rsidRPr="00F374DD">
        <w:rPr>
          <w:rStyle w:val="libFootnotenumChar"/>
          <w:rtl/>
          <w:lang w:bidi="fa-IR"/>
        </w:rPr>
        <w:t>(</w:t>
      </w:r>
      <w:r w:rsidRPr="00F374DD">
        <w:rPr>
          <w:rStyle w:val="libFootnotenumChar"/>
          <w:rtl/>
        </w:rPr>
        <w:t>237)</w:t>
      </w:r>
    </w:p>
    <w:p w:rsidR="00DF7947" w:rsidRDefault="00DF7947" w:rsidP="0012300F">
      <w:pPr>
        <w:pStyle w:val="Heading2"/>
        <w:rPr>
          <w:rtl/>
          <w:lang w:bidi="fa-IR"/>
        </w:rPr>
      </w:pPr>
      <w:bookmarkStart w:id="193" w:name="_Toc386585269"/>
      <w:r>
        <w:rPr>
          <w:rtl/>
          <w:lang w:bidi="fa-IR"/>
        </w:rPr>
        <w:lastRenderedPageBreak/>
        <w:t>191- كاتب وحى الهى</w:t>
      </w:r>
      <w:bookmarkEnd w:id="19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به رسول خدا </w:t>
      </w:r>
      <w:r w:rsidR="00F33EFF" w:rsidRPr="00F33EFF">
        <w:rPr>
          <w:rStyle w:val="libAlaemChar"/>
          <w:rtl/>
        </w:rPr>
        <w:t>صلى‌الله‌عليه‌وآله‌وسلم</w:t>
      </w:r>
      <w:r>
        <w:rPr>
          <w:rtl/>
          <w:lang w:bidi="fa-IR"/>
        </w:rPr>
        <w:t xml:space="preserve"> وارد شدم</w:t>
      </w:r>
      <w:r w:rsidR="008A4E6E">
        <w:rPr>
          <w:rtl/>
          <w:lang w:bidi="fa-IR"/>
        </w:rPr>
        <w:t xml:space="preserve">. </w:t>
      </w:r>
      <w:r>
        <w:rPr>
          <w:rtl/>
          <w:lang w:bidi="fa-IR"/>
        </w:rPr>
        <w:t>حضرت سرگرم تلاوت سوره مائده بود</w:t>
      </w:r>
      <w:r w:rsidR="003107DD">
        <w:rPr>
          <w:rtl/>
          <w:lang w:bidi="fa-IR"/>
        </w:rPr>
        <w:t xml:space="preserve"> (</w:t>
      </w:r>
      <w:r>
        <w:rPr>
          <w:rtl/>
          <w:lang w:bidi="fa-IR"/>
        </w:rPr>
        <w:t xml:space="preserve">گويا بخشى از اين سوره به تازگى نازل شده بود و وجود مبارك آن حضرت در حالى تلقى وحى و اخذ آيات قرآنى بود كه من وارد شدم) رسول خدا </w:t>
      </w:r>
      <w:r w:rsidR="00F33EFF" w:rsidRPr="00F33EFF">
        <w:rPr>
          <w:rStyle w:val="libAlaemChar"/>
          <w:rtl/>
        </w:rPr>
        <w:t>صلى‌الله‌عليه‌وآله‌وسلم</w:t>
      </w:r>
      <w:r>
        <w:rPr>
          <w:rtl/>
          <w:lang w:bidi="fa-IR"/>
        </w:rPr>
        <w:t xml:space="preserve"> از من خواست آيات آن سوره را بنويسم من نيز با املاى حضرتش كار نوشتن را شروع كردم و آيات را يك به يك نگاشتم تا رسيدم به اين آيه شريفه انما وليكم الله و رسوله</w:t>
      </w:r>
      <w:r w:rsidR="008A4E6E">
        <w:rPr>
          <w:rtl/>
          <w:lang w:bidi="fa-IR"/>
        </w:rPr>
        <w:t xml:space="preserve">، </w:t>
      </w:r>
      <w:r>
        <w:rPr>
          <w:rtl/>
          <w:lang w:bidi="fa-IR"/>
        </w:rPr>
        <w:t>و الذين آمنوا الذين يقيمون الصلاة و يوتون الزكوة و هم راكعون</w:t>
      </w:r>
      <w:r w:rsidR="008A4E6E">
        <w:rPr>
          <w:rtl/>
          <w:lang w:bidi="fa-IR"/>
        </w:rPr>
        <w:t xml:space="preserve">، </w:t>
      </w:r>
      <w:r>
        <w:rPr>
          <w:rtl/>
          <w:lang w:bidi="fa-IR"/>
        </w:rPr>
        <w:t>ولى امر و ياور شما تنها خدا و رسول و مومنانى هستند كه نماز به پا مى دارند و به فقيران در حال ركوع زكات مى دهند</w:t>
      </w:r>
      <w:r w:rsidR="008A4E6E">
        <w:rPr>
          <w:rtl/>
          <w:lang w:bidi="fa-IR"/>
        </w:rPr>
        <w:t xml:space="preserve">. </w:t>
      </w:r>
      <w:r w:rsidR="003107DD" w:rsidRPr="00F374DD">
        <w:rPr>
          <w:rStyle w:val="libFootnotenumChar"/>
          <w:rtl/>
          <w:lang w:bidi="fa-IR"/>
        </w:rPr>
        <w:t>(</w:t>
      </w:r>
      <w:r w:rsidRPr="00F374DD">
        <w:rPr>
          <w:rStyle w:val="libFootnotenumChar"/>
          <w:rtl/>
        </w:rPr>
        <w:t>238)</w:t>
      </w:r>
      <w:r>
        <w:rPr>
          <w:rtl/>
          <w:lang w:bidi="fa-IR"/>
        </w:rPr>
        <w:t xml:space="preserve"> ناگاه ديدم آن حضرت در يك حالت خلسه فرو رفته ولى در عين حال زبان او همچنان بر املاى آيات مشغول است من نيز آنچه را مى شنيدم همه را مى نوشتم تا اينكه كار كتابت سوره پايان گرفت</w:t>
      </w:r>
      <w:r w:rsidR="008A4E6E">
        <w:rPr>
          <w:rtl/>
          <w:lang w:bidi="fa-IR"/>
        </w:rPr>
        <w:t xml:space="preserve">. </w:t>
      </w:r>
      <w:r>
        <w:rPr>
          <w:rtl/>
          <w:lang w:bidi="fa-IR"/>
        </w:rPr>
        <w:t xml:space="preserve">در اين هنگام رسول خدا </w:t>
      </w:r>
      <w:r w:rsidR="00F33EFF" w:rsidRPr="00F33EFF">
        <w:rPr>
          <w:rStyle w:val="libAlaemChar"/>
          <w:rtl/>
        </w:rPr>
        <w:t>صلى‌الله‌عليه‌وآله‌وسلم</w:t>
      </w:r>
      <w:r>
        <w:rPr>
          <w:rtl/>
          <w:lang w:bidi="fa-IR"/>
        </w:rPr>
        <w:t xml:space="preserve"> از آن حالت خلسه بيرون آمد و فرمود: بنويس آنگاه شروع كرد و از آغاز همان آيه اى كه در لحظاتى قبل در خلسه رفته بود</w:t>
      </w:r>
      <w:r w:rsidR="008A4E6E">
        <w:rPr>
          <w:rtl/>
          <w:lang w:bidi="fa-IR"/>
        </w:rPr>
        <w:t xml:space="preserve">، </w:t>
      </w:r>
      <w:r>
        <w:rPr>
          <w:rtl/>
          <w:lang w:bidi="fa-IR"/>
        </w:rPr>
        <w:t>تلاوت كرد</w:t>
      </w:r>
      <w:r w:rsidR="008A4E6E">
        <w:rPr>
          <w:rtl/>
          <w:lang w:bidi="fa-IR"/>
        </w:rPr>
        <w:t xml:space="preserve">، </w:t>
      </w:r>
      <w:r>
        <w:rPr>
          <w:rtl/>
          <w:lang w:bidi="fa-IR"/>
        </w:rPr>
        <w:t>به او گفتم</w:t>
      </w:r>
      <w:r w:rsidR="00137D68">
        <w:rPr>
          <w:rtl/>
          <w:lang w:bidi="fa-IR"/>
        </w:rPr>
        <w:t>:</w:t>
      </w:r>
      <w:r>
        <w:rPr>
          <w:rtl/>
          <w:lang w:bidi="fa-IR"/>
        </w:rPr>
        <w:t xml:space="preserve"> مگر شما هم اينك اين آيات را تا پايان سوره املا نكرديد و من تمام آنها را نوشتم ديدم صداى حضرت به تكبير بلند شد و فرمود: آن كسى كه اين آيات را بر تو املا مى نمود جبرئيل بوده است</w:t>
      </w:r>
      <w:r w:rsidR="008A4E6E">
        <w:rPr>
          <w:rtl/>
          <w:lang w:bidi="fa-IR"/>
        </w:rPr>
        <w:t xml:space="preserve">. </w:t>
      </w:r>
      <w:r>
        <w:rPr>
          <w:rtl/>
          <w:lang w:bidi="fa-IR"/>
        </w:rPr>
        <w:t>لذا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املاى جبرئيل ايمن كار كتابت اين سوره را به اتمام مى رساند</w:t>
      </w:r>
      <w:r w:rsidR="008A4E6E">
        <w:rPr>
          <w:rtl/>
          <w:lang w:bidi="fa-IR"/>
        </w:rPr>
        <w:t xml:space="preserve">. </w:t>
      </w:r>
      <w:r w:rsidR="003107DD" w:rsidRPr="00F374DD">
        <w:rPr>
          <w:rStyle w:val="libFootnotenumChar"/>
          <w:rtl/>
          <w:lang w:bidi="fa-IR"/>
        </w:rPr>
        <w:t>(</w:t>
      </w:r>
      <w:r w:rsidRPr="00F374DD">
        <w:rPr>
          <w:rStyle w:val="libFootnotenumChar"/>
          <w:rtl/>
        </w:rPr>
        <w:t>239)</w:t>
      </w:r>
    </w:p>
    <w:p w:rsidR="00DF7947" w:rsidRDefault="00DF7947" w:rsidP="00DF7947">
      <w:pPr>
        <w:pStyle w:val="libNormal"/>
        <w:rPr>
          <w:rtl/>
          <w:lang w:bidi="fa-IR"/>
        </w:rPr>
      </w:pPr>
      <w:r>
        <w:rPr>
          <w:rtl/>
          <w:lang w:bidi="fa-IR"/>
        </w:rPr>
        <w:t>192 - صداى جبرئيل در جنگ احد</w:t>
      </w:r>
    </w:p>
    <w:p w:rsidR="001A0533" w:rsidRDefault="00DF7947" w:rsidP="00DF7947">
      <w:pPr>
        <w:pStyle w:val="libNormal"/>
        <w:rPr>
          <w:rtl/>
          <w:lang w:bidi="fa-IR"/>
        </w:rPr>
      </w:pPr>
      <w:r>
        <w:rPr>
          <w:rtl/>
          <w:lang w:bidi="fa-IR"/>
        </w:rPr>
        <w:t xml:space="preserve">در جنگ احد پيامبر اسلام </w:t>
      </w:r>
      <w:r w:rsidR="00F33EFF" w:rsidRPr="00F33EFF">
        <w:rPr>
          <w:rStyle w:val="libAlaemChar"/>
          <w:rtl/>
        </w:rPr>
        <w:t>صلى‌الله‌عليه‌وآله‌وسلم</w:t>
      </w:r>
      <w:r>
        <w:rPr>
          <w:rtl/>
          <w:lang w:bidi="fa-IR"/>
        </w:rPr>
        <w:t xml:space="preserve"> با سپاه خود وارد منطقه جنگ كه در حاشيه كوه احد بود شدند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براى جلوگيرى از حمله دشمن از پشت </w:t>
      </w:r>
      <w:r>
        <w:rPr>
          <w:rtl/>
          <w:lang w:bidi="fa-IR"/>
        </w:rPr>
        <w:lastRenderedPageBreak/>
        <w:t>عبد الله بن جبير را به همراه 50 نفر از تيراندازان ماهر را ماءمور حفاظت از دهانه شكاف كوه كرد و تاءكيد فرمودند: به هيچ وجه تنگه را رها نكنند</w:t>
      </w:r>
      <w:r w:rsidR="008A4E6E">
        <w:rPr>
          <w:rtl/>
          <w:lang w:bidi="fa-IR"/>
        </w:rPr>
        <w:t xml:space="preserve">، </w:t>
      </w:r>
      <w:r>
        <w:rPr>
          <w:rtl/>
          <w:lang w:bidi="fa-IR"/>
        </w:rPr>
        <w:t>بعد از اينكه جنگ شروع شد و لشكر دشمن رو به فرار گذاشت</w:t>
      </w:r>
      <w:r w:rsidR="008A4E6E">
        <w:rPr>
          <w:rtl/>
          <w:lang w:bidi="fa-IR"/>
        </w:rPr>
        <w:t xml:space="preserve">، </w:t>
      </w:r>
      <w:r>
        <w:rPr>
          <w:rtl/>
          <w:lang w:bidi="fa-IR"/>
        </w:rPr>
        <w:t>مسلمين به جمع آورى غنائم پرداختند و محافظين كوه به جز 10 نفر پستهاى خود را براى جمع آورى غنائم ترك كردند</w:t>
      </w:r>
      <w:r w:rsidR="008A4E6E">
        <w:rPr>
          <w:rtl/>
          <w:lang w:bidi="fa-IR"/>
        </w:rPr>
        <w:t xml:space="preserve">. </w:t>
      </w:r>
      <w:r>
        <w:rPr>
          <w:rtl/>
          <w:lang w:bidi="fa-IR"/>
        </w:rPr>
        <w:t>ابوسفيان قبلا خالد بن وليد را ماءمور اينكار كرده بود تا در موقع مقتضى از پشت حمله نمايد لذا او با حمله به عبد الله آنها را كشت و از پشت به لشكر اسلام حمله كرد در همين موقع سردار رشيد اسلام حضرت حمزه</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بعضى ديگر از ياران 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شهيد شدند و عده اى نيز پروانه وار 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مراقبت مى كردند بيشتر از همه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كه هر حمله اى را از جانب دشمن دفع مى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آنقدر جنگيد كه شمشيرش شكست پيغمبر شمشير خود را كه به ذوالفقار معروف بود</w:t>
      </w:r>
      <w:r w:rsidR="008A4E6E">
        <w:rPr>
          <w:rtl/>
          <w:lang w:bidi="fa-IR"/>
        </w:rPr>
        <w:t xml:space="preserve">، </w:t>
      </w:r>
      <w:r>
        <w:rPr>
          <w:rtl/>
          <w:lang w:bidi="fa-IR"/>
        </w:rPr>
        <w:t>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w:t>
      </w:r>
      <w:r w:rsidR="008A4E6E">
        <w:rPr>
          <w:rtl/>
          <w:lang w:bidi="fa-IR"/>
        </w:rPr>
        <w:t xml:space="preserve">، </w:t>
      </w:r>
      <w:r>
        <w:rPr>
          <w:rtl/>
          <w:lang w:bidi="fa-IR"/>
        </w:rPr>
        <w:t>و خود در جايى سنگر گرفت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آن حضرت دفاع مى كرد</w:t>
      </w:r>
      <w:r w:rsidR="008A4E6E">
        <w:rPr>
          <w:rtl/>
          <w:lang w:bidi="fa-IR"/>
        </w:rPr>
        <w:t xml:space="preserve">، </w:t>
      </w:r>
      <w:r>
        <w:rPr>
          <w:rtl/>
          <w:lang w:bidi="fa-IR"/>
        </w:rPr>
        <w:t>آنچنان كه بيش از شصت زخم بر سر و صورت و بدنش وارد شد</w:t>
      </w:r>
      <w:r w:rsidR="008A4E6E">
        <w:rPr>
          <w:rtl/>
          <w:lang w:bidi="fa-IR"/>
        </w:rPr>
        <w:t xml:space="preserve">. </w:t>
      </w:r>
      <w:r>
        <w:rPr>
          <w:rtl/>
          <w:lang w:bidi="fa-IR"/>
        </w:rPr>
        <w:t>در اين هنگام جبرئيل نازل شد و گفت</w:t>
      </w:r>
      <w:r w:rsidR="00137D68">
        <w:rPr>
          <w:rtl/>
          <w:lang w:bidi="fa-IR"/>
        </w:rPr>
        <w:t>:</w:t>
      </w:r>
      <w:r>
        <w:rPr>
          <w:rtl/>
          <w:lang w:bidi="fa-IR"/>
        </w:rPr>
        <w:t xml:space="preserve"> اى محمد</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معناى مواسات همين است</w:t>
      </w:r>
      <w:r w:rsidR="008A4E6E">
        <w:rPr>
          <w:rtl/>
          <w:lang w:bidi="fa-IR"/>
        </w:rPr>
        <w:t xml:space="preserve">. </w:t>
      </w:r>
      <w:r>
        <w:rPr>
          <w:rtl/>
          <w:lang w:bidi="fa-IR"/>
        </w:rPr>
        <w:t>پيامبر عليه السلام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من است و من از اويم</w:t>
      </w:r>
      <w:r w:rsidR="008A4E6E">
        <w:rPr>
          <w:rtl/>
          <w:lang w:bidi="fa-IR"/>
        </w:rPr>
        <w:t xml:space="preserve">. </w:t>
      </w:r>
      <w:r>
        <w:rPr>
          <w:rtl/>
          <w:lang w:bidi="fa-IR"/>
        </w:rPr>
        <w:t>جبرئيل گفت</w:t>
      </w:r>
      <w:r w:rsidR="00137D68">
        <w:rPr>
          <w:rtl/>
          <w:lang w:bidi="fa-IR"/>
        </w:rPr>
        <w:t>:</w:t>
      </w:r>
      <w:r>
        <w:rPr>
          <w:rtl/>
          <w:lang w:bidi="fa-IR"/>
        </w:rPr>
        <w:t xml:space="preserve"> من هم از هر دوى شما</w:t>
      </w:r>
      <w:r w:rsidR="008A4E6E">
        <w:rPr>
          <w:rtl/>
          <w:lang w:bidi="fa-IR"/>
        </w:rPr>
        <w:t xml:space="preserve">، </w:t>
      </w:r>
      <w:r>
        <w:rPr>
          <w:rtl/>
          <w:lang w:bidi="fa-IR"/>
        </w:rPr>
        <w:t>و نيز جبرئيل در همان وقت گفت</w:t>
      </w:r>
      <w:r w:rsidR="00137D68">
        <w:rPr>
          <w:rtl/>
          <w:lang w:bidi="fa-IR"/>
        </w:rPr>
        <w:t>:</w:t>
      </w:r>
      <w:r w:rsidR="003107DD">
        <w:rPr>
          <w:rtl/>
          <w:lang w:bidi="fa-IR"/>
        </w:rPr>
        <w:t xml:space="preserve"> (</w:t>
      </w:r>
      <w:r>
        <w:rPr>
          <w:rtl/>
          <w:lang w:bidi="fa-IR"/>
        </w:rPr>
        <w:t>لافتى الا على لا سيف الا ذوالفقار) بطورى كه همه اين صدا را شنيدند</w:t>
      </w:r>
      <w:r w:rsidR="008A4E6E">
        <w:rPr>
          <w:rtl/>
          <w:lang w:bidi="fa-IR"/>
        </w:rPr>
        <w:t xml:space="preserve">. </w:t>
      </w:r>
    </w:p>
    <w:p w:rsidR="001A0533" w:rsidRDefault="00DF7947" w:rsidP="00DF7947">
      <w:pPr>
        <w:pStyle w:val="libNormal"/>
        <w:rPr>
          <w:rtl/>
          <w:lang w:bidi="fa-IR"/>
        </w:rPr>
      </w:pPr>
      <w:r>
        <w:rPr>
          <w:rtl/>
          <w:lang w:bidi="fa-IR"/>
        </w:rPr>
        <w:t>بدر در شام احد</w:t>
      </w:r>
      <w:r w:rsidR="008A4E6E">
        <w:rPr>
          <w:rtl/>
          <w:lang w:bidi="fa-IR"/>
        </w:rPr>
        <w:t xml:space="preserve">، </w:t>
      </w:r>
      <w:r>
        <w:rPr>
          <w:rtl/>
          <w:lang w:bidi="fa-IR"/>
        </w:rPr>
        <w:t>تصوير كيست</w:t>
      </w:r>
      <w:r w:rsidR="008A4E6E">
        <w:rPr>
          <w:rtl/>
          <w:lang w:bidi="fa-IR"/>
        </w:rPr>
        <w:t>؟</w:t>
      </w:r>
    </w:p>
    <w:p w:rsidR="001A0533" w:rsidRDefault="00DF7947" w:rsidP="00DF7947">
      <w:pPr>
        <w:pStyle w:val="libNormal"/>
        <w:rPr>
          <w:rtl/>
          <w:lang w:bidi="fa-IR"/>
        </w:rPr>
      </w:pPr>
      <w:r>
        <w:rPr>
          <w:rtl/>
          <w:lang w:bidi="fa-IR"/>
        </w:rPr>
        <w:t>در غلاف لافتى شمشير كيست</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240)</w:t>
      </w:r>
    </w:p>
    <w:p w:rsidR="00DF7947" w:rsidRDefault="00DF7947" w:rsidP="0012300F">
      <w:pPr>
        <w:pStyle w:val="Heading2"/>
        <w:rPr>
          <w:rtl/>
          <w:lang w:bidi="fa-IR"/>
        </w:rPr>
      </w:pPr>
      <w:bookmarkStart w:id="194" w:name="_Toc386585270"/>
      <w:r>
        <w:rPr>
          <w:rtl/>
          <w:lang w:bidi="fa-IR"/>
        </w:rPr>
        <w:t>193- نماز</w:t>
      </w:r>
      <w:r w:rsidR="008A4E6E">
        <w:rPr>
          <w:rtl/>
          <w:lang w:bidi="fa-IR"/>
        </w:rPr>
        <w:t xml:space="preserve">، </w:t>
      </w:r>
      <w:r>
        <w:rPr>
          <w:rtl/>
          <w:lang w:bidi="fa-IR"/>
        </w:rPr>
        <w:t>معراج على</w:t>
      </w:r>
      <w:r w:rsidR="003107DD">
        <w:rPr>
          <w:rtl/>
          <w:lang w:bidi="fa-IR"/>
        </w:rPr>
        <w:t xml:space="preserve"> </w:t>
      </w:r>
      <w:r w:rsidR="005F0BBC" w:rsidRPr="005F0BBC">
        <w:rPr>
          <w:rStyle w:val="libAlaemChar"/>
          <w:rtl/>
        </w:rPr>
        <w:t>عليه‌السلام</w:t>
      </w:r>
      <w:bookmarkEnd w:id="19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جنگ احد كه بنام كوهى است نزديك مدينه</w:t>
      </w:r>
      <w:r w:rsidR="008A4E6E">
        <w:rPr>
          <w:rtl/>
          <w:lang w:bidi="fa-IR"/>
        </w:rPr>
        <w:t xml:space="preserve">، </w:t>
      </w:r>
      <w:r>
        <w:rPr>
          <w:rtl/>
          <w:lang w:bidi="fa-IR"/>
        </w:rPr>
        <w:t>در سال سوم هجرى روى داد و هفتاد تن از مسلمانان نيز در آن به شهادت رسيدند</w:t>
      </w:r>
      <w:r w:rsidR="008A4E6E">
        <w:rPr>
          <w:rtl/>
          <w:lang w:bidi="fa-IR"/>
        </w:rPr>
        <w:t xml:space="preserve">، </w:t>
      </w:r>
      <w:r>
        <w:rPr>
          <w:rtl/>
          <w:lang w:bidi="fa-IR"/>
        </w:rPr>
        <w:t>اين جنگ بنابر ضبط مورخين روز شنبه هفتم شوال رخ داده در اين جنگ تيرى بر پاى حضرت امير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خورد</w:t>
      </w:r>
      <w:r w:rsidR="008A4E6E">
        <w:rPr>
          <w:rtl/>
          <w:lang w:bidi="fa-IR"/>
        </w:rPr>
        <w:t xml:space="preserve">. </w:t>
      </w:r>
      <w:r w:rsidR="003107DD" w:rsidRPr="00F374DD">
        <w:rPr>
          <w:rStyle w:val="libFootnotenumChar"/>
          <w:rtl/>
          <w:lang w:bidi="fa-IR"/>
        </w:rPr>
        <w:t>(</w:t>
      </w:r>
      <w:r w:rsidRPr="00F374DD">
        <w:rPr>
          <w:rStyle w:val="libFootnotenumChar"/>
          <w:rtl/>
        </w:rPr>
        <w:t>241)</w:t>
      </w:r>
      <w:r>
        <w:rPr>
          <w:rtl/>
          <w:lang w:bidi="fa-IR"/>
        </w:rPr>
        <w:t xml:space="preserve"> بعد از جنگ هر چه مى كردند به علت ناراحتى شديد امام نمى توانستند تير را از پاى حضرت خارج نمايند تا اينكه منتظر شدند حضرت وارد نماز شود</w:t>
      </w:r>
      <w:r w:rsidR="008A4E6E">
        <w:rPr>
          <w:rtl/>
          <w:lang w:bidi="fa-IR"/>
        </w:rPr>
        <w:t xml:space="preserve">، </w:t>
      </w:r>
      <w:r>
        <w:rPr>
          <w:rtl/>
          <w:lang w:bidi="fa-IR"/>
        </w:rPr>
        <w:t>در حين اقامه نماز تير را از پاى حضرت خارج كردند بعد از نماز حضرت ديد درد زخم كمتر شده است و محل نماز خون آلوده شده است بعد متوجه شد كه تير از پاى او خارج شده است</w:t>
      </w:r>
      <w:r w:rsidR="008A4E6E">
        <w:rPr>
          <w:rtl/>
          <w:lang w:bidi="fa-IR"/>
        </w:rPr>
        <w:t xml:space="preserve">. </w:t>
      </w:r>
      <w:r>
        <w:rPr>
          <w:rtl/>
          <w:lang w:bidi="fa-IR"/>
        </w:rPr>
        <w:t>سپس حضرت فرمود: بخالق الاكبر من متوجه خارج شدن تير نشدم</w:t>
      </w:r>
      <w:r w:rsidR="008A4E6E">
        <w:rPr>
          <w:rtl/>
          <w:lang w:bidi="fa-IR"/>
        </w:rPr>
        <w:t xml:space="preserve">. </w:t>
      </w:r>
      <w:r w:rsidR="003107DD" w:rsidRPr="00F374DD">
        <w:rPr>
          <w:rStyle w:val="libFootnotenumChar"/>
          <w:rtl/>
          <w:lang w:bidi="fa-IR"/>
        </w:rPr>
        <w:t>(</w:t>
      </w:r>
      <w:r w:rsidRPr="00F374DD">
        <w:rPr>
          <w:rStyle w:val="libFootnotenumChar"/>
          <w:rtl/>
        </w:rPr>
        <w:t>242)</w:t>
      </w:r>
    </w:p>
    <w:p w:rsidR="00DF7947" w:rsidRDefault="00DF7947" w:rsidP="0012300F">
      <w:pPr>
        <w:pStyle w:val="Heading2"/>
        <w:rPr>
          <w:rtl/>
          <w:lang w:bidi="fa-IR"/>
        </w:rPr>
      </w:pPr>
      <w:bookmarkStart w:id="195" w:name="_Toc386585271"/>
      <w:r>
        <w:rPr>
          <w:rtl/>
          <w:lang w:bidi="fa-IR"/>
        </w:rPr>
        <w:t>194- شيفته خدا</w:t>
      </w:r>
      <w:bookmarkEnd w:id="19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اسلام </w:t>
      </w:r>
      <w:r w:rsidR="00F33EFF" w:rsidRPr="00F33EFF">
        <w:rPr>
          <w:rStyle w:val="libAlaemChar"/>
          <w:rtl/>
        </w:rPr>
        <w:t>صلى‌الله‌عليه‌وآله‌وسلم</w:t>
      </w:r>
      <w:r>
        <w:rPr>
          <w:rtl/>
          <w:lang w:bidi="fa-IR"/>
        </w:rPr>
        <w:t xml:space="preserve"> در پاسخ به كسانى كه نزد ايشان از تندى هاى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اظهار ابودردا مى گويد: روزى در يكى از نخلستانهاى اطراف مدينه جسد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ديدم كه مانند چوب خشك بر زمين افتاده است</w:t>
      </w:r>
      <w:r w:rsidR="008A4E6E">
        <w:rPr>
          <w:rtl/>
          <w:lang w:bidi="fa-IR"/>
        </w:rPr>
        <w:t xml:space="preserve">. </w:t>
      </w:r>
      <w:r>
        <w:rPr>
          <w:rtl/>
          <w:lang w:bidi="fa-IR"/>
        </w:rPr>
        <w:t>او به خيال اينكه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دنيا رفته است براى خبر دادن واقعه به خانه آن حضرت آمد و به حضرت فاطمه زهرا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درگذشت همسرش را تسليت گفت</w:t>
      </w:r>
      <w:r w:rsidR="00137D68">
        <w:rPr>
          <w:rtl/>
          <w:lang w:bidi="fa-IR"/>
        </w:rPr>
        <w:t>:</w:t>
      </w:r>
      <w:r>
        <w:rPr>
          <w:rtl/>
          <w:lang w:bidi="fa-IR"/>
        </w:rPr>
        <w:t xml:space="preserve"> فاطمه زهرا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پسر عموى من نمرده است</w:t>
      </w:r>
      <w:r w:rsidR="008A4E6E">
        <w:rPr>
          <w:rtl/>
          <w:lang w:bidi="fa-IR"/>
        </w:rPr>
        <w:t xml:space="preserve">. </w:t>
      </w:r>
    </w:p>
    <w:p w:rsidR="001A0533" w:rsidRDefault="00DF7947" w:rsidP="00DF7947">
      <w:pPr>
        <w:pStyle w:val="libNormal"/>
        <w:rPr>
          <w:rtl/>
          <w:lang w:bidi="fa-IR"/>
        </w:rPr>
      </w:pPr>
      <w:r>
        <w:rPr>
          <w:rtl/>
          <w:lang w:bidi="fa-IR"/>
        </w:rPr>
        <w:t>بلكه در حال عبادت از خوف خدا غش كرده است و اين حال براى او بسيار اتفاق مى افتد</w:t>
      </w:r>
      <w:r w:rsidR="008A4E6E">
        <w:rPr>
          <w:rtl/>
          <w:lang w:bidi="fa-IR"/>
        </w:rPr>
        <w:t xml:space="preserve">. </w:t>
      </w:r>
      <w:r w:rsidR="003107DD" w:rsidRPr="00F374DD">
        <w:rPr>
          <w:rStyle w:val="libFootnotenumChar"/>
          <w:rtl/>
          <w:lang w:bidi="fa-IR"/>
        </w:rPr>
        <w:t>(</w:t>
      </w:r>
      <w:r w:rsidRPr="00F374DD">
        <w:rPr>
          <w:rStyle w:val="libFootnotenumChar"/>
          <w:rtl/>
        </w:rPr>
        <w:t>243)</w:t>
      </w:r>
    </w:p>
    <w:p w:rsidR="00DF7947" w:rsidRDefault="00DF7947" w:rsidP="0012300F">
      <w:pPr>
        <w:pStyle w:val="Heading2"/>
        <w:rPr>
          <w:rtl/>
          <w:lang w:bidi="fa-IR"/>
        </w:rPr>
      </w:pPr>
      <w:bookmarkStart w:id="196" w:name="_Toc386585272"/>
      <w:r>
        <w:rPr>
          <w:rtl/>
          <w:lang w:bidi="fa-IR"/>
        </w:rPr>
        <w:t>195- ما رجعت مى كنيم</w:t>
      </w:r>
      <w:bookmarkEnd w:id="19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 xml:space="preserve">جابر بن عبد الله مى گويد: حضرت رسول اكرم </w:t>
      </w:r>
      <w:r w:rsidR="00F33EFF" w:rsidRPr="00F33EFF">
        <w:rPr>
          <w:rStyle w:val="libAlaemChar"/>
          <w:rtl/>
        </w:rPr>
        <w:t>صلى‌الله‌عليه‌وآله‌وسلم</w:t>
      </w:r>
      <w:r>
        <w:rPr>
          <w:rtl/>
          <w:lang w:bidi="fa-IR"/>
        </w:rPr>
        <w:t xml:space="preserve"> در سال حجة الوداع در منى خطبه اى خواندند و متذكر شدند كه خداوند متعال فرموده بعد از تو اى پيغمبر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جمعيتى به كفر برمى گردند و عده اى را نيز گردن مى زنند</w:t>
      </w:r>
      <w:r w:rsidR="008A4E6E">
        <w:rPr>
          <w:rtl/>
          <w:lang w:bidi="fa-IR"/>
        </w:rPr>
        <w:t xml:space="preserve">، </w:t>
      </w:r>
      <w:r>
        <w:rPr>
          <w:rtl/>
          <w:lang w:bidi="fa-IR"/>
        </w:rPr>
        <w:t>اى مردم آگاه باشيد بخدا سوگند اين كارهاى زشت كه از آنان سر مى زند ما هم در عالم رجعت بازگشت مى كنيم و گردن آنها را خواهيم زد</w:t>
      </w:r>
      <w:r w:rsidR="008A4E6E">
        <w:rPr>
          <w:rtl/>
          <w:lang w:bidi="fa-IR"/>
        </w:rPr>
        <w:t xml:space="preserve">، </w:t>
      </w:r>
      <w:r>
        <w:rPr>
          <w:rtl/>
          <w:lang w:bidi="fa-IR"/>
        </w:rPr>
        <w:t>آنگاه آن حضرت با حالى محزون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توجه نموده و فرمودند: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شما را نيز مى كشند</w:t>
      </w:r>
      <w:r w:rsidR="008A4E6E">
        <w:rPr>
          <w:rtl/>
          <w:lang w:bidi="fa-IR"/>
        </w:rPr>
        <w:t xml:space="preserve">. </w:t>
      </w:r>
      <w:r w:rsidR="003107DD" w:rsidRPr="00F374DD">
        <w:rPr>
          <w:rStyle w:val="libFootnotenumChar"/>
          <w:rtl/>
          <w:lang w:bidi="fa-IR"/>
        </w:rPr>
        <w:t>(</w:t>
      </w:r>
      <w:r w:rsidRPr="00F374DD">
        <w:rPr>
          <w:rStyle w:val="libFootnotenumChar"/>
          <w:rtl/>
        </w:rPr>
        <w:t>244)</w:t>
      </w:r>
    </w:p>
    <w:p w:rsidR="00DF7947" w:rsidRDefault="00DF7947" w:rsidP="0012300F">
      <w:pPr>
        <w:pStyle w:val="Heading2"/>
        <w:rPr>
          <w:rtl/>
          <w:lang w:bidi="fa-IR"/>
        </w:rPr>
      </w:pPr>
      <w:bookmarkStart w:id="197" w:name="_Toc386585273"/>
      <w:r>
        <w:rPr>
          <w:rtl/>
          <w:lang w:bidi="fa-IR"/>
        </w:rPr>
        <w:t>196- جان دادن كافر</w:t>
      </w:r>
      <w:bookmarkEnd w:id="19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مرحوم كلينى در كتاب كافى روايتى 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نقل مى كند كه فرمودند: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 روز دچار درد چشمش شد</w:t>
      </w:r>
      <w:r w:rsidR="008A4E6E">
        <w:rPr>
          <w:rtl/>
          <w:lang w:bidi="fa-IR"/>
        </w:rPr>
        <w:t xml:space="preserve">. </w:t>
      </w:r>
      <w:r>
        <w:rPr>
          <w:rtl/>
          <w:lang w:bidi="fa-IR"/>
        </w:rPr>
        <w:t>پيغمبر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آمدند تا از على عيادت كنند ديدند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شدت درد فرياد مى كشد</w:t>
      </w:r>
      <w:r w:rsidR="008A4E6E">
        <w:rPr>
          <w:rtl/>
          <w:lang w:bidi="fa-IR"/>
        </w:rPr>
        <w:t xml:space="preserve">، </w:t>
      </w:r>
      <w:r>
        <w:rPr>
          <w:rtl/>
          <w:lang w:bidi="fa-IR"/>
        </w:rPr>
        <w:t xml:space="preserve">پيامبر خدا </w:t>
      </w:r>
      <w:r w:rsidR="00F33EFF" w:rsidRPr="00F33EFF">
        <w:rPr>
          <w:rStyle w:val="libAlaemChar"/>
          <w:rtl/>
        </w:rPr>
        <w:t>صلى‌الله‌عليه‌وآله‌وسلم</w:t>
      </w:r>
      <w:r>
        <w:rPr>
          <w:rtl/>
          <w:lang w:bidi="fa-IR"/>
        </w:rPr>
        <w:t xml:space="preserve"> فرمودند: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جزع و فزع مى كنى</w:t>
      </w:r>
      <w:r w:rsidR="008A4E6E">
        <w:rPr>
          <w:rtl/>
          <w:lang w:bidi="fa-IR"/>
        </w:rPr>
        <w:t>؟</w:t>
      </w:r>
      <w:r>
        <w:rPr>
          <w:rtl/>
          <w:lang w:bidi="fa-IR"/>
        </w:rPr>
        <w:t xml:space="preserve"> آيا واقعا درد تو بسيار شديد است</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يا رسول الله </w:t>
      </w:r>
      <w:r w:rsidR="00F33EFF" w:rsidRPr="00F33EFF">
        <w:rPr>
          <w:rStyle w:val="libAlaemChar"/>
          <w:rtl/>
        </w:rPr>
        <w:t>صلى‌الله‌عليه‌وآله‌وسلم</w:t>
      </w:r>
      <w:r>
        <w:rPr>
          <w:rtl/>
          <w:lang w:bidi="fa-IR"/>
        </w:rPr>
        <w:t xml:space="preserve"> تا به حال چنين دردى نداشته ام</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فرمودند: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كه ملك الموت يم آيد تا جان انسان كافرى را بگيرد سفودى</w:t>
      </w:r>
      <w:r w:rsidR="003107DD">
        <w:rPr>
          <w:rtl/>
          <w:lang w:bidi="fa-IR"/>
        </w:rPr>
        <w:t xml:space="preserve"> (</w:t>
      </w:r>
      <w:r>
        <w:rPr>
          <w:rtl/>
          <w:lang w:bidi="fa-IR"/>
        </w:rPr>
        <w:t>مثل سيخ كباب) در دست دارد و بوسيله آن جان او را مى گيرد و اين قبض روح آن چنان دردناك است كه كافر فرياد مى زند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همين كه اين را شنيد از بستر خود برخاست و گفت</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يك بار ديگر هم اين مطلب را بگوييد</w:t>
      </w:r>
      <w:r w:rsidR="008A4E6E">
        <w:rPr>
          <w:rtl/>
          <w:lang w:bidi="fa-IR"/>
        </w:rPr>
        <w:t xml:space="preserve">، </w:t>
      </w:r>
      <w:r>
        <w:rPr>
          <w:rtl/>
          <w:lang w:bidi="fa-IR"/>
        </w:rPr>
        <w:t>چون آنقدر از شنيدن آن وحشت كردم كه درد چشم خودم را فراموش كردم</w:t>
      </w:r>
      <w:r w:rsidR="008A4E6E">
        <w:rPr>
          <w:rtl/>
          <w:lang w:bidi="fa-IR"/>
        </w:rPr>
        <w:t xml:space="preserve">. </w:t>
      </w:r>
      <w:r>
        <w:rPr>
          <w:rtl/>
          <w:lang w:bidi="fa-IR"/>
        </w:rPr>
        <w:t>بعد گفت</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آيا اين اختصاص به كافران دارد يا بعضى ديگر از </w:t>
      </w:r>
      <w:r>
        <w:rPr>
          <w:rtl/>
          <w:lang w:bidi="fa-IR"/>
        </w:rPr>
        <w:lastRenderedPageBreak/>
        <w:t xml:space="preserve">امت تو هم اينطور هستند؟ پيامبر </w:t>
      </w:r>
      <w:r w:rsidR="00F33EFF" w:rsidRPr="00F33EFF">
        <w:rPr>
          <w:rStyle w:val="libAlaemChar"/>
          <w:rtl/>
        </w:rPr>
        <w:t>صلى‌الله‌عليه‌وآله‌وسلم</w:t>
      </w:r>
      <w:r>
        <w:rPr>
          <w:rtl/>
          <w:lang w:bidi="fa-IR"/>
        </w:rPr>
        <w:t xml:space="preserve"> فرمودند: سه دسته از امت من هم اينطور قبض روح مى شوند</w:t>
      </w:r>
      <w:r w:rsidR="008A4E6E">
        <w:rPr>
          <w:rtl/>
          <w:lang w:bidi="fa-IR"/>
        </w:rPr>
        <w:t xml:space="preserve">. </w:t>
      </w:r>
    </w:p>
    <w:p w:rsidR="00DF7947" w:rsidRDefault="00DF7947" w:rsidP="00DF7947">
      <w:pPr>
        <w:pStyle w:val="libNormal"/>
        <w:rPr>
          <w:rtl/>
          <w:lang w:bidi="fa-IR"/>
        </w:rPr>
      </w:pPr>
      <w:r>
        <w:rPr>
          <w:rtl/>
          <w:lang w:bidi="fa-IR"/>
        </w:rPr>
        <w:t>1- كسى كه مسئوليتى دارد و ظلم مى كند 2- گروهى كه مال يتيم مى خورند3- شاهدى كه به دروغ شهادت دهد</w:t>
      </w:r>
      <w:r w:rsidR="008A4E6E">
        <w:rPr>
          <w:rtl/>
          <w:lang w:bidi="fa-IR"/>
        </w:rPr>
        <w:t xml:space="preserve">. </w:t>
      </w:r>
      <w:r w:rsidR="003107DD" w:rsidRPr="00F374DD">
        <w:rPr>
          <w:rStyle w:val="libFootnotenumChar"/>
          <w:rtl/>
          <w:lang w:bidi="fa-IR"/>
        </w:rPr>
        <w:t>(</w:t>
      </w:r>
      <w:r w:rsidRPr="00F374DD">
        <w:rPr>
          <w:rStyle w:val="libFootnotenumChar"/>
          <w:rtl/>
        </w:rPr>
        <w:t>245)</w:t>
      </w:r>
    </w:p>
    <w:p w:rsidR="00DF7947" w:rsidRDefault="00DF7947" w:rsidP="0012300F">
      <w:pPr>
        <w:pStyle w:val="Heading2"/>
        <w:rPr>
          <w:rtl/>
          <w:lang w:bidi="fa-IR"/>
        </w:rPr>
      </w:pPr>
      <w:bookmarkStart w:id="198" w:name="_Toc386585274"/>
      <w:r>
        <w:rPr>
          <w:rtl/>
          <w:lang w:bidi="fa-IR"/>
        </w:rPr>
        <w:t>197 - پدر و پسر در خدمت پيامبر</w:t>
      </w:r>
      <w:r w:rsidR="003107DD">
        <w:rPr>
          <w:rtl/>
          <w:lang w:bidi="fa-IR"/>
        </w:rPr>
        <w:t xml:space="preserve"> </w:t>
      </w:r>
      <w:r w:rsidR="00F33EFF" w:rsidRPr="00F33EFF">
        <w:rPr>
          <w:rStyle w:val="libAlaemChar"/>
          <w:rtl/>
        </w:rPr>
        <w:t>صلى‌الله‌عليه‌وآله‌وسلم</w:t>
      </w:r>
      <w:bookmarkEnd w:id="19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و مسلمانان بر اثر محاصره اقتصادى قريش به مدت 3 سال در شعب ابى طالب ساكن شدند</w:t>
      </w:r>
      <w:r w:rsidR="008A4E6E">
        <w:rPr>
          <w:rtl/>
          <w:lang w:bidi="fa-IR"/>
        </w:rPr>
        <w:t xml:space="preserve">، </w:t>
      </w:r>
      <w:r>
        <w:rPr>
          <w:rtl/>
          <w:lang w:bidi="fa-IR"/>
        </w:rPr>
        <w:t>ابوطالب فداكارى را به جايى رساند كه علاوه بر ساختن برجهاى مخصوصى</w:t>
      </w:r>
      <w:r w:rsidR="008A4E6E">
        <w:rPr>
          <w:rtl/>
          <w:lang w:bidi="fa-IR"/>
        </w:rPr>
        <w:t xml:space="preserve">، </w:t>
      </w:r>
      <w:r>
        <w:rPr>
          <w:rtl/>
          <w:lang w:bidi="fa-IR"/>
        </w:rPr>
        <w:t xml:space="preserve">كه جلوگيرى از حمله قريش مى كرد هر شب پيامبر </w:t>
      </w:r>
      <w:r w:rsidR="00F33EFF" w:rsidRPr="00F33EFF">
        <w:rPr>
          <w:rStyle w:val="libAlaemChar"/>
          <w:rtl/>
        </w:rPr>
        <w:t>صلى‌الله‌عليه‌وآله‌وسلم</w:t>
      </w:r>
      <w:r>
        <w:rPr>
          <w:rtl/>
          <w:lang w:bidi="fa-IR"/>
        </w:rPr>
        <w:t xml:space="preserve"> را از خوابگاه خود بلند مى كرد و جايگاه ديگرى براى استراحت او تهيه مى نمود و فرزند دلبندش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بجاى او مى خوابانيد و 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گفت</w:t>
      </w:r>
      <w:r w:rsidR="00137D68">
        <w:rPr>
          <w:rtl/>
          <w:lang w:bidi="fa-IR"/>
        </w:rPr>
        <w:t>:</w:t>
      </w:r>
      <w:r>
        <w:rPr>
          <w:rtl/>
          <w:lang w:bidi="fa-IR"/>
        </w:rPr>
        <w:t xml:space="preserve"> پدر جان من با اين وضع بالاخره كشته مى شوم پاسخ مى داد: عزيزم بردبارى را از دست مده هر زنده اى بسوى مرگ رهسپار است من تو را فداى محمد بن عبد الله</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نمودم</w:t>
      </w:r>
      <w:r w:rsidR="008A4E6E">
        <w:rPr>
          <w:rtl/>
          <w:lang w:bidi="fa-IR"/>
        </w:rPr>
        <w:t xml:space="preserve">. </w:t>
      </w:r>
      <w:r>
        <w:rPr>
          <w:rtl/>
          <w:lang w:bidi="fa-IR"/>
        </w:rPr>
        <w:t>على عليه السلام در جواب پدر گفت</w:t>
      </w:r>
      <w:r w:rsidR="00137D68">
        <w:rPr>
          <w:rtl/>
          <w:lang w:bidi="fa-IR"/>
        </w:rPr>
        <w:t>:</w:t>
      </w:r>
      <w:r>
        <w:rPr>
          <w:rtl/>
          <w:lang w:bidi="fa-IR"/>
        </w:rPr>
        <w:t xml:space="preserve"> پدر جان اين كلام من نه به خاطر اين بود كه از كشته شدن در راه محمد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هراسى دارم بلكه بخاطر اين بود كه مى خواستم بدانى چگونه در برابر تو مطيع و آماده براى يارى احمد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هستم</w:t>
      </w:r>
      <w:r w:rsidR="008A4E6E">
        <w:rPr>
          <w:rtl/>
          <w:lang w:bidi="fa-IR"/>
        </w:rPr>
        <w:t xml:space="preserve">. </w:t>
      </w:r>
      <w:r>
        <w:rPr>
          <w:rtl/>
          <w:lang w:bidi="fa-IR"/>
        </w:rPr>
        <w:t>ابوطالب در شعرى چنين مى گويد:</w:t>
      </w:r>
    </w:p>
    <w:tbl>
      <w:tblPr>
        <w:tblStyle w:val="TableGrid"/>
        <w:bidiVisual/>
        <w:tblW w:w="5000" w:type="pct"/>
        <w:tblLook w:val="01E0"/>
      </w:tblPr>
      <w:tblGrid>
        <w:gridCol w:w="3665"/>
        <w:gridCol w:w="270"/>
        <w:gridCol w:w="3652"/>
      </w:tblGrid>
      <w:tr w:rsidR="00251781" w:rsidTr="0049382D">
        <w:trPr>
          <w:trHeight w:val="350"/>
        </w:trPr>
        <w:tc>
          <w:tcPr>
            <w:tcW w:w="4288" w:type="dxa"/>
            <w:shd w:val="clear" w:color="auto" w:fill="auto"/>
          </w:tcPr>
          <w:p w:rsidR="00251781" w:rsidRDefault="00251781" w:rsidP="0049382D">
            <w:pPr>
              <w:pStyle w:val="libPoem"/>
              <w:rPr>
                <w:rtl/>
              </w:rPr>
            </w:pPr>
            <w:r>
              <w:rPr>
                <w:rtl/>
                <w:lang w:bidi="fa-IR"/>
              </w:rPr>
              <w:t>و لقد علمت بان دين محمد</w:t>
            </w:r>
            <w:r w:rsidRPr="00725071">
              <w:rPr>
                <w:rStyle w:val="libPoemTiniChar0"/>
                <w:rtl/>
              </w:rPr>
              <w:br/>
              <w:t> </w:t>
            </w:r>
          </w:p>
        </w:tc>
        <w:tc>
          <w:tcPr>
            <w:tcW w:w="280" w:type="dxa"/>
            <w:shd w:val="clear" w:color="auto" w:fill="auto"/>
          </w:tcPr>
          <w:p w:rsidR="00251781" w:rsidRDefault="00251781" w:rsidP="0049382D">
            <w:pPr>
              <w:pStyle w:val="libPoem"/>
              <w:rPr>
                <w:rtl/>
              </w:rPr>
            </w:pPr>
          </w:p>
        </w:tc>
        <w:tc>
          <w:tcPr>
            <w:tcW w:w="4288" w:type="dxa"/>
            <w:shd w:val="clear" w:color="auto" w:fill="auto"/>
          </w:tcPr>
          <w:p w:rsidR="00251781" w:rsidRDefault="00251781" w:rsidP="0049382D">
            <w:pPr>
              <w:pStyle w:val="libPoem"/>
              <w:rPr>
                <w:rtl/>
              </w:rPr>
            </w:pPr>
            <w:r>
              <w:rPr>
                <w:rtl/>
                <w:lang w:bidi="fa-IR"/>
              </w:rPr>
              <w:t>من خير اديان البرية دينا</w:t>
            </w:r>
            <w:r w:rsidRPr="00725071">
              <w:rPr>
                <w:rStyle w:val="libPoemTiniChar0"/>
                <w:rtl/>
              </w:rPr>
              <w:br/>
              <w:t> </w:t>
            </w:r>
          </w:p>
        </w:tc>
      </w:tr>
    </w:tbl>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هر آينه دانسته ام كه دين محمد بهترين دينى است كه براى بشريت آمده است</w:t>
      </w:r>
      <w:r w:rsidR="008A4E6E">
        <w:rPr>
          <w:rtl/>
          <w:lang w:bidi="fa-IR"/>
        </w:rPr>
        <w:t xml:space="preserve">. </w:t>
      </w:r>
      <w:r w:rsidR="003107DD" w:rsidRPr="00F374DD">
        <w:rPr>
          <w:rStyle w:val="libFootnotenumChar"/>
          <w:rtl/>
          <w:lang w:bidi="fa-IR"/>
        </w:rPr>
        <w:t>(</w:t>
      </w:r>
      <w:r w:rsidRPr="00F374DD">
        <w:rPr>
          <w:rStyle w:val="libFootnotenumChar"/>
          <w:rtl/>
        </w:rPr>
        <w:t>246)</w:t>
      </w:r>
    </w:p>
    <w:p w:rsidR="00DF7947" w:rsidRDefault="00DF7947" w:rsidP="0012300F">
      <w:pPr>
        <w:pStyle w:val="Heading2"/>
        <w:rPr>
          <w:rtl/>
          <w:lang w:bidi="fa-IR"/>
        </w:rPr>
      </w:pPr>
      <w:bookmarkStart w:id="199" w:name="_Toc386585275"/>
      <w:r>
        <w:rPr>
          <w:rtl/>
          <w:lang w:bidi="fa-IR"/>
        </w:rPr>
        <w:t>198- محمد</w:t>
      </w:r>
      <w:r w:rsidR="003107DD">
        <w:rPr>
          <w:rtl/>
          <w:lang w:bidi="fa-IR"/>
        </w:rPr>
        <w:t xml:space="preserve"> </w:t>
      </w:r>
      <w:r w:rsidR="00F33EFF" w:rsidRPr="00F33EFF">
        <w:rPr>
          <w:rStyle w:val="libAlaemChar"/>
          <w:rtl/>
        </w:rPr>
        <w:t>صلى‌الله‌عليه‌وآله‌وسلم</w:t>
      </w:r>
      <w:r>
        <w:rPr>
          <w:rtl/>
          <w:lang w:bidi="fa-IR"/>
        </w:rPr>
        <w:t xml:space="preserve"> تو را بلند كرد جبرئيل</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زمين نهاد</w:t>
      </w:r>
      <w:bookmarkEnd w:id="199"/>
    </w:p>
    <w:p w:rsidR="001A0533" w:rsidRDefault="00DF7947" w:rsidP="00DF7947">
      <w:pPr>
        <w:pStyle w:val="libNormal"/>
        <w:rPr>
          <w:rtl/>
          <w:lang w:bidi="fa-IR"/>
        </w:rPr>
      </w:pPr>
      <w:r>
        <w:rPr>
          <w:rtl/>
          <w:lang w:bidi="fa-IR"/>
        </w:rPr>
        <w:t>بِسْمِ اللّهِ الْرَّحْمنِ الْرَّحيمْ</w:t>
      </w:r>
    </w:p>
    <w:p w:rsidR="001A0533" w:rsidRDefault="00A14792" w:rsidP="00DF7947">
      <w:pPr>
        <w:pStyle w:val="libNormal"/>
        <w:rPr>
          <w:rtl/>
          <w:lang w:bidi="fa-IR"/>
        </w:rPr>
      </w:pPr>
      <w:r>
        <w:rPr>
          <w:rtl/>
          <w:lang w:bidi="fa-IR"/>
        </w:rPr>
        <w:br w:type="page"/>
      </w:r>
      <w:r w:rsidR="00DF7947">
        <w:rPr>
          <w:rtl/>
          <w:lang w:bidi="fa-IR"/>
        </w:rPr>
        <w:lastRenderedPageBreak/>
        <w:t>در جريان فتح مكه در سال هفت هجرى داخل كعبه پر از بتهاى مشركان بود</w:t>
      </w:r>
      <w:r w:rsidR="008A4E6E">
        <w:rPr>
          <w:rtl/>
          <w:lang w:bidi="fa-IR"/>
        </w:rPr>
        <w:t xml:space="preserve">. </w:t>
      </w:r>
      <w:r w:rsidR="00DF7947">
        <w:rPr>
          <w:rtl/>
          <w:lang w:bidi="fa-IR"/>
        </w:rPr>
        <w:t xml:space="preserve">پيامبر </w:t>
      </w:r>
      <w:r w:rsidR="00F33EFF" w:rsidRPr="00F33EFF">
        <w:rPr>
          <w:rStyle w:val="libAlaemChar"/>
          <w:rtl/>
        </w:rPr>
        <w:t>صلى‌الله‌عليه‌وآله‌وسلم</w:t>
      </w:r>
      <w:r w:rsidR="00DF7947">
        <w:rPr>
          <w:rtl/>
          <w:lang w:bidi="fa-IR"/>
        </w:rPr>
        <w:t xml:space="preserve"> به همراه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همه آن بت ها را شكسته و از درون كعبه بيرون ريختند در بام كعبه بت بزرگى قرار داشت كه دست كسى به آن نمى رسيد و لازم بود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پاهاى خود را بر شانه 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بگذارد</w:t>
      </w:r>
      <w:r w:rsidR="008A4E6E">
        <w:rPr>
          <w:rtl/>
          <w:lang w:bidi="fa-IR"/>
        </w:rPr>
        <w:t xml:space="preserve">. </w:t>
      </w:r>
      <w:r w:rsidR="00DF7947">
        <w:rPr>
          <w:rtl/>
          <w:lang w:bidi="fa-IR"/>
        </w:rPr>
        <w:t>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فرمود: آيا اين بت را نمى نگرى</w:t>
      </w:r>
      <w:r w:rsidR="008A4E6E">
        <w:rPr>
          <w:rtl/>
          <w:lang w:bidi="fa-IR"/>
        </w:rPr>
        <w:t>؟</w:t>
      </w:r>
      <w:r w:rsidR="00DF7947">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عرض كرد: چرا مى بينم</w:t>
      </w:r>
      <w:r w:rsidR="008A4E6E">
        <w:rPr>
          <w:rtl/>
          <w:lang w:bidi="fa-IR"/>
        </w:rPr>
        <w:t xml:space="preserve">. </w:t>
      </w:r>
      <w:r w:rsidR="00DF7947">
        <w:rPr>
          <w:rtl/>
          <w:lang w:bidi="fa-IR"/>
        </w:rPr>
        <w:t>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دو دست خود را بر دو ساق پاى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نهاد و او را آنچنان بلند كرد كه زير بغل 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پيدا شد</w:t>
      </w:r>
      <w:r w:rsidR="008A4E6E">
        <w:rPr>
          <w:rtl/>
          <w:lang w:bidi="fa-IR"/>
        </w:rPr>
        <w:t xml:space="preserve">، </w:t>
      </w:r>
      <w:r w:rsidR="00DF7947">
        <w:rPr>
          <w:rtl/>
          <w:lang w:bidi="fa-IR"/>
        </w:rPr>
        <w:t>آنگاه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چه مى بينى</w:t>
      </w:r>
      <w:r w:rsidR="008A4E6E">
        <w:rPr>
          <w:rtl/>
          <w:lang w:bidi="fa-IR"/>
        </w:rPr>
        <w:t>؟</w:t>
      </w:r>
      <w:r w:rsidR="00DF7947">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گفت</w:t>
      </w:r>
      <w:r w:rsidR="00137D68">
        <w:rPr>
          <w:rtl/>
          <w:lang w:bidi="fa-IR"/>
        </w:rPr>
        <w:t>:</w:t>
      </w:r>
      <w:r w:rsidR="00DF7947">
        <w:rPr>
          <w:rtl/>
          <w:lang w:bidi="fa-IR"/>
        </w:rPr>
        <w:t xml:space="preserve"> خداوند به خاطر تو مرا اكنون در مقامى قرار داده كه احساس مى كنم اگر بخواهم مى توانم بر صحفه آسمان دست يابم و دستم را به ستاره هاى آسمان برسانم</w:t>
      </w:r>
      <w:r w:rsidR="008A4E6E">
        <w:rPr>
          <w:rtl/>
          <w:lang w:bidi="fa-IR"/>
        </w:rPr>
        <w:t xml:space="preserve">. </w:t>
      </w:r>
      <w:r w:rsidR="00DF7947">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به فرمان 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 xml:space="preserve">آن بت بزرگ را از جاى كند و به دست گرفت و به زمين انداخت در اين هنگام پيامبر </w:t>
      </w:r>
      <w:r w:rsidR="00F33EFF" w:rsidRPr="00F33EFF">
        <w:rPr>
          <w:rStyle w:val="libAlaemChar"/>
          <w:rtl/>
        </w:rPr>
        <w:t>صلى‌الله‌عليه‌وآله‌وسلم</w:t>
      </w:r>
      <w:r w:rsidR="00DF7947">
        <w:rPr>
          <w:rtl/>
          <w:lang w:bidi="fa-IR"/>
        </w:rPr>
        <w:t xml:space="preserve"> از جاى خود به كنار رفت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از بالا به زمين افتاد و خنديد</w:t>
      </w:r>
      <w:r w:rsidR="008A4E6E">
        <w:rPr>
          <w:rtl/>
          <w:lang w:bidi="fa-IR"/>
        </w:rPr>
        <w:t xml:space="preserve">. </w:t>
      </w:r>
      <w:r w:rsidR="00DF7947">
        <w:rPr>
          <w:rtl/>
          <w:lang w:bidi="fa-IR"/>
        </w:rPr>
        <w:t xml:space="preserve">پيامبر </w:t>
      </w:r>
      <w:r w:rsidR="00F33EFF" w:rsidRPr="00F33EFF">
        <w:rPr>
          <w:rStyle w:val="libAlaemChar"/>
          <w:rtl/>
        </w:rPr>
        <w:t>صلى‌الله‌عليه‌وآله‌وسلم</w:t>
      </w:r>
      <w:r w:rsidR="00DF7947">
        <w:rPr>
          <w:rtl/>
          <w:lang w:bidi="fa-IR"/>
        </w:rPr>
        <w:t xml:space="preserve">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چرا مى خندى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عرض كرد: از بالاى كعبه افتادم و هيچ آسيبى نديدم</w:t>
      </w:r>
      <w:r w:rsidR="008A4E6E">
        <w:rPr>
          <w:rtl/>
          <w:lang w:bidi="fa-IR"/>
        </w:rPr>
        <w:t xml:space="preserve">. </w:t>
      </w:r>
      <w:r w:rsidR="00DF7947">
        <w:rPr>
          <w:rtl/>
          <w:lang w:bidi="fa-IR"/>
        </w:rPr>
        <w:t xml:space="preserve">پيامبر </w:t>
      </w:r>
      <w:r w:rsidR="00F33EFF" w:rsidRPr="00F33EFF">
        <w:rPr>
          <w:rStyle w:val="libAlaemChar"/>
          <w:rtl/>
        </w:rPr>
        <w:t>صلى‌الله‌عليه‌وآله‌وسلم</w:t>
      </w:r>
      <w:r w:rsidR="00DF7947">
        <w:rPr>
          <w:rtl/>
          <w:lang w:bidi="fa-IR"/>
        </w:rPr>
        <w:t xml:space="preserve"> فرمود: چگونه به تو آسيب برسد با اينكه محمد </w:t>
      </w:r>
      <w:r w:rsidR="00F33EFF" w:rsidRPr="00F33EFF">
        <w:rPr>
          <w:rStyle w:val="libAlaemChar"/>
          <w:rtl/>
        </w:rPr>
        <w:t>صلى‌الله‌عليه‌وآله‌وسلم</w:t>
      </w:r>
      <w:r w:rsidR="00DF7947">
        <w:rPr>
          <w:rtl/>
          <w:lang w:bidi="fa-IR"/>
        </w:rPr>
        <w:t xml:space="preserve"> تو را از زمين بلند كرد و جبرئيل تو را از بالا بر زمين نهاد</w:t>
      </w:r>
      <w:r w:rsidR="008A4E6E">
        <w:rPr>
          <w:rtl/>
          <w:lang w:bidi="fa-IR"/>
        </w:rPr>
        <w:t xml:space="preserve">. </w:t>
      </w:r>
      <w:r w:rsidR="003107DD" w:rsidRPr="00F374DD">
        <w:rPr>
          <w:rStyle w:val="libFootnotenumChar"/>
          <w:rtl/>
          <w:lang w:bidi="fa-IR"/>
        </w:rPr>
        <w:t>(</w:t>
      </w:r>
      <w:r w:rsidR="00DF7947" w:rsidRPr="00F374DD">
        <w:rPr>
          <w:rStyle w:val="libFootnotenumChar"/>
          <w:rtl/>
        </w:rPr>
        <w:t>247)</w:t>
      </w:r>
    </w:p>
    <w:p w:rsidR="00DF7947" w:rsidRDefault="00DF7947" w:rsidP="0012300F">
      <w:pPr>
        <w:pStyle w:val="Heading2"/>
        <w:rPr>
          <w:rtl/>
          <w:lang w:bidi="fa-IR"/>
        </w:rPr>
      </w:pPr>
      <w:bookmarkStart w:id="200" w:name="_Toc386585276"/>
      <w:r>
        <w:rPr>
          <w:rtl/>
          <w:lang w:bidi="fa-IR"/>
        </w:rPr>
        <w:t>199- مشرك حنين زير شمشير على</w:t>
      </w:r>
      <w:r w:rsidR="003107DD">
        <w:rPr>
          <w:rtl/>
          <w:lang w:bidi="fa-IR"/>
        </w:rPr>
        <w:t xml:space="preserve"> </w:t>
      </w:r>
      <w:r w:rsidR="005F0BBC" w:rsidRPr="005F0BBC">
        <w:rPr>
          <w:rStyle w:val="libAlaemChar"/>
          <w:rtl/>
        </w:rPr>
        <w:t>عليه‌السلام</w:t>
      </w:r>
      <w:bookmarkEnd w:id="20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در جريان جنگ حنين كه در سال هشتم هجرت در سرزمين حنين بين مكه و طائف واقع شد قبيله هوازن اجتماع كردند و آنچنان سپاه اسلام را غافلگير نمودند كه همه گريختند و فقط هشت تا نه نفر همراه پيامبر </w:t>
      </w:r>
      <w:r w:rsidR="00F33EFF" w:rsidRPr="00F33EFF">
        <w:rPr>
          <w:rStyle w:val="libAlaemChar"/>
          <w:rtl/>
        </w:rPr>
        <w:t>صلى‌الله‌عليه‌وآله‌وسلم</w:t>
      </w:r>
      <w:r>
        <w:rPr>
          <w:rtl/>
          <w:lang w:bidi="fa-IR"/>
        </w:rPr>
        <w:t xml:space="preserve"> بودند كه از جمله آنها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يك حركت عجيب از ناحيه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ورق اين جنگ </w:t>
      </w:r>
      <w:r>
        <w:rPr>
          <w:rtl/>
          <w:lang w:bidi="fa-IR"/>
        </w:rPr>
        <w:lastRenderedPageBreak/>
        <w:t>را برگردانيد و آن اين بود</w:t>
      </w:r>
      <w:r w:rsidR="008A4E6E">
        <w:rPr>
          <w:rtl/>
          <w:lang w:bidi="fa-IR"/>
        </w:rPr>
        <w:t xml:space="preserve">، </w:t>
      </w:r>
      <w:r>
        <w:rPr>
          <w:rtl/>
          <w:lang w:bidi="fa-IR"/>
        </w:rPr>
        <w:t>قهرمانى غول پيكر بى باك از سپاه دشمن به نام ابو جرول به ميدان آمده بود او پرچم سياهى بر سر نيزه خود بسته بود و سوار بر شترى سرخ در پيشاپيش سپاه كفر بر سپاه اسلام مى تاخت و مسلمانان را مى كشت و پرچم خود را لحظه به لحظه به علامت پيروزى بلند مى كرد و تمام چشم ها به او متوجه بود</w:t>
      </w:r>
      <w:r w:rsidR="008A4E6E">
        <w:rPr>
          <w:rtl/>
          <w:lang w:bidi="fa-IR"/>
        </w:rPr>
        <w:t xml:space="preserve">، </w:t>
      </w:r>
      <w:r>
        <w:rPr>
          <w:rtl/>
          <w:lang w:bidi="fa-IR"/>
        </w:rPr>
        <w:t>او در ميدان چنين رجزى مى خواند:</w:t>
      </w:r>
    </w:p>
    <w:tbl>
      <w:tblPr>
        <w:tblStyle w:val="TableGrid"/>
        <w:bidiVisual/>
        <w:tblW w:w="5000" w:type="pct"/>
        <w:tblLook w:val="01E0"/>
      </w:tblPr>
      <w:tblGrid>
        <w:gridCol w:w="3672"/>
        <w:gridCol w:w="270"/>
        <w:gridCol w:w="3645"/>
      </w:tblGrid>
      <w:tr w:rsidR="00251781" w:rsidTr="0049382D">
        <w:trPr>
          <w:trHeight w:val="350"/>
        </w:trPr>
        <w:tc>
          <w:tcPr>
            <w:tcW w:w="4288" w:type="dxa"/>
            <w:shd w:val="clear" w:color="auto" w:fill="auto"/>
          </w:tcPr>
          <w:p w:rsidR="00251781" w:rsidRDefault="00251781" w:rsidP="0049382D">
            <w:pPr>
              <w:pStyle w:val="libPoem"/>
              <w:rPr>
                <w:rtl/>
              </w:rPr>
            </w:pPr>
            <w:r>
              <w:rPr>
                <w:rtl/>
                <w:lang w:bidi="fa-IR"/>
              </w:rPr>
              <w:t>انا ابو جرول لابراح</w:t>
            </w:r>
            <w:r w:rsidRPr="00725071">
              <w:rPr>
                <w:rStyle w:val="libPoemTiniChar0"/>
                <w:rtl/>
              </w:rPr>
              <w:br/>
              <w:t> </w:t>
            </w:r>
          </w:p>
        </w:tc>
        <w:tc>
          <w:tcPr>
            <w:tcW w:w="280" w:type="dxa"/>
            <w:shd w:val="clear" w:color="auto" w:fill="auto"/>
          </w:tcPr>
          <w:p w:rsidR="00251781" w:rsidRDefault="00251781" w:rsidP="0049382D">
            <w:pPr>
              <w:pStyle w:val="libPoem"/>
              <w:rPr>
                <w:rtl/>
              </w:rPr>
            </w:pPr>
          </w:p>
        </w:tc>
        <w:tc>
          <w:tcPr>
            <w:tcW w:w="4288" w:type="dxa"/>
            <w:shd w:val="clear" w:color="auto" w:fill="auto"/>
          </w:tcPr>
          <w:p w:rsidR="00251781" w:rsidRDefault="00251781" w:rsidP="0049382D">
            <w:pPr>
              <w:pStyle w:val="libPoem"/>
              <w:rPr>
                <w:rtl/>
              </w:rPr>
            </w:pPr>
            <w:r>
              <w:rPr>
                <w:rtl/>
                <w:lang w:bidi="fa-IR"/>
              </w:rPr>
              <w:t>حتى نبيح اليوم او نباح</w:t>
            </w:r>
            <w:r w:rsidRPr="00725071">
              <w:rPr>
                <w:rStyle w:val="libPoemTiniChar0"/>
                <w:rtl/>
              </w:rPr>
              <w:br/>
              <w:t> </w:t>
            </w:r>
          </w:p>
        </w:tc>
      </w:tr>
    </w:tbl>
    <w:p w:rsidR="00DF7947" w:rsidRDefault="00DF7947" w:rsidP="00DF7947">
      <w:pPr>
        <w:pStyle w:val="libNormal"/>
        <w:rPr>
          <w:rtl/>
          <w:lang w:bidi="fa-IR"/>
        </w:rPr>
      </w:pPr>
      <w:r>
        <w:rPr>
          <w:rtl/>
          <w:lang w:bidi="fa-IR"/>
        </w:rPr>
        <w:t>من ابوجرول هستم كه امروز از پاى نمى نشينم مگر اينكه از حريم خود دفاع كرده و دشمن را از پاى درآورم</w:t>
      </w:r>
      <w:r w:rsidR="008A4E6E">
        <w:rPr>
          <w:rtl/>
          <w:lang w:bidi="fa-IR"/>
        </w:rPr>
        <w:t xml:space="preserve">. </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كه او را در آن حال ديد</w:t>
      </w:r>
      <w:r w:rsidR="008A4E6E">
        <w:rPr>
          <w:rtl/>
          <w:lang w:bidi="fa-IR"/>
        </w:rPr>
        <w:t xml:space="preserve">، </w:t>
      </w:r>
      <w:r>
        <w:rPr>
          <w:rtl/>
          <w:lang w:bidi="fa-IR"/>
        </w:rPr>
        <w:t>در كمين او قرار گرفت و در يك حمله نخست آنچنان ضربه اى به شتر او زد كه ابو جرول از بالاى شتر به زمين افتاد</w:t>
      </w:r>
      <w:r w:rsidR="008A4E6E">
        <w:rPr>
          <w:rtl/>
          <w:lang w:bidi="fa-IR"/>
        </w:rPr>
        <w:t xml:space="preserve">، </w:t>
      </w:r>
      <w:r>
        <w:rPr>
          <w:rtl/>
          <w:lang w:bidi="fa-IR"/>
        </w:rPr>
        <w:t>ضربت بعدى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در خون خود غلطانيد در حالى كه امام</w:t>
      </w:r>
      <w:r w:rsidR="008A4E6E">
        <w:rPr>
          <w:rtl/>
          <w:lang w:bidi="fa-IR"/>
        </w:rPr>
        <w:t xml:space="preserve">، </w:t>
      </w:r>
      <w:r>
        <w:rPr>
          <w:rtl/>
          <w:lang w:bidi="fa-IR"/>
        </w:rPr>
        <w:t>چنين رجز مى خواند:</w:t>
      </w:r>
    </w:p>
    <w:tbl>
      <w:tblPr>
        <w:tblStyle w:val="TableGrid"/>
        <w:bidiVisual/>
        <w:tblW w:w="5000" w:type="pct"/>
        <w:tblLook w:val="01E0"/>
      </w:tblPr>
      <w:tblGrid>
        <w:gridCol w:w="3659"/>
        <w:gridCol w:w="269"/>
        <w:gridCol w:w="3659"/>
      </w:tblGrid>
      <w:tr w:rsidR="00251781" w:rsidTr="0049382D">
        <w:trPr>
          <w:trHeight w:val="350"/>
        </w:trPr>
        <w:tc>
          <w:tcPr>
            <w:tcW w:w="4288" w:type="dxa"/>
            <w:shd w:val="clear" w:color="auto" w:fill="auto"/>
          </w:tcPr>
          <w:p w:rsidR="00251781" w:rsidRDefault="00251781" w:rsidP="0049382D">
            <w:pPr>
              <w:pStyle w:val="libPoem"/>
              <w:rPr>
                <w:rtl/>
              </w:rPr>
            </w:pPr>
            <w:r>
              <w:rPr>
                <w:rtl/>
                <w:lang w:bidi="fa-IR"/>
              </w:rPr>
              <w:t>قد علم القوم لدى الصباح</w:t>
            </w:r>
            <w:r w:rsidRPr="00725071">
              <w:rPr>
                <w:rStyle w:val="libPoemTiniChar0"/>
                <w:rtl/>
              </w:rPr>
              <w:br/>
              <w:t> </w:t>
            </w:r>
          </w:p>
        </w:tc>
        <w:tc>
          <w:tcPr>
            <w:tcW w:w="280" w:type="dxa"/>
            <w:shd w:val="clear" w:color="auto" w:fill="auto"/>
          </w:tcPr>
          <w:p w:rsidR="00251781" w:rsidRDefault="00251781" w:rsidP="0049382D">
            <w:pPr>
              <w:pStyle w:val="libPoem"/>
              <w:rPr>
                <w:rtl/>
              </w:rPr>
            </w:pPr>
          </w:p>
        </w:tc>
        <w:tc>
          <w:tcPr>
            <w:tcW w:w="4288" w:type="dxa"/>
            <w:shd w:val="clear" w:color="auto" w:fill="auto"/>
          </w:tcPr>
          <w:p w:rsidR="00251781" w:rsidRDefault="00251781" w:rsidP="0049382D">
            <w:pPr>
              <w:pStyle w:val="libPoem"/>
              <w:rPr>
                <w:rtl/>
              </w:rPr>
            </w:pPr>
            <w:r>
              <w:rPr>
                <w:rtl/>
                <w:lang w:bidi="fa-IR"/>
              </w:rPr>
              <w:t>انى لدى الهيجاء ذو نصاح</w:t>
            </w:r>
            <w:r w:rsidRPr="00725071">
              <w:rPr>
                <w:rStyle w:val="libPoemTiniChar0"/>
                <w:rtl/>
              </w:rPr>
              <w:br/>
              <w:t> </w:t>
            </w:r>
          </w:p>
        </w:tc>
      </w:tr>
    </w:tbl>
    <w:p w:rsidR="00DF7947" w:rsidRDefault="00DF7947" w:rsidP="00DF7947">
      <w:pPr>
        <w:pStyle w:val="libNormal"/>
        <w:rPr>
          <w:rtl/>
          <w:lang w:bidi="fa-IR"/>
        </w:rPr>
      </w:pPr>
      <w:r>
        <w:rPr>
          <w:rtl/>
          <w:lang w:bidi="fa-IR"/>
        </w:rPr>
        <w:t>مردم هميشه مى دانند كه من در هنگامه چكاچك شمشيرها آن چه را كه شايسته خلوص و حق آن است ادا مى كنم</w:t>
      </w:r>
    </w:p>
    <w:p w:rsidR="001A0533" w:rsidRDefault="00DF7947" w:rsidP="00DF7947">
      <w:pPr>
        <w:pStyle w:val="libNormal"/>
        <w:rPr>
          <w:rtl/>
          <w:lang w:bidi="fa-IR"/>
        </w:rPr>
      </w:pPr>
      <w:r>
        <w:rPr>
          <w:rtl/>
          <w:lang w:bidi="fa-IR"/>
        </w:rPr>
        <w:t>با هلاكت او روحيه دشمنان تضعيف شد</w:t>
      </w:r>
      <w:r w:rsidR="008A4E6E">
        <w:rPr>
          <w:rtl/>
          <w:lang w:bidi="fa-IR"/>
        </w:rPr>
        <w:t xml:space="preserve">. </w:t>
      </w:r>
      <w:r>
        <w:rPr>
          <w:rtl/>
          <w:lang w:bidi="fa-IR"/>
        </w:rPr>
        <w:t>عباس عموى پيامبر به دستور پيامبر از فرصت استفاده كرد و فرياد زد مسلمانان بازگرديد كه فرصت خوبى است</w:t>
      </w:r>
      <w:r w:rsidR="008A4E6E">
        <w:rPr>
          <w:rtl/>
          <w:lang w:bidi="fa-IR"/>
        </w:rPr>
        <w:t xml:space="preserve">. </w:t>
      </w:r>
      <w:r>
        <w:rPr>
          <w:rtl/>
          <w:lang w:bidi="fa-IR"/>
        </w:rPr>
        <w:t>مسلمانان برگشته و دشمن را تار و مار كردند</w:t>
      </w:r>
      <w:r w:rsidR="008A4E6E">
        <w:rPr>
          <w:rtl/>
          <w:lang w:bidi="fa-IR"/>
        </w:rPr>
        <w:t xml:space="preserve">. </w:t>
      </w:r>
      <w:r>
        <w:rPr>
          <w:rtl/>
          <w:lang w:bidi="fa-IR"/>
        </w:rPr>
        <w:t>آرى ضربت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آنچنان كارساز بود كه فضل بن عباس مى گفت</w:t>
      </w:r>
      <w:r w:rsidR="00137D68">
        <w:rPr>
          <w:rtl/>
          <w:lang w:bidi="fa-IR"/>
        </w:rPr>
        <w:t>:</w:t>
      </w:r>
      <w:r>
        <w:rPr>
          <w:rtl/>
          <w:lang w:bidi="fa-IR"/>
        </w:rPr>
        <w:t xml:space="preserve"> ضربت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هميشه بكر بود يعنى نياز به ضربت دوم ندارد يا همان ضربت اول او پيروز مى شد</w:t>
      </w:r>
      <w:r w:rsidR="008A4E6E">
        <w:rPr>
          <w:rtl/>
          <w:lang w:bidi="fa-IR"/>
        </w:rPr>
        <w:t xml:space="preserve">. </w:t>
      </w:r>
      <w:r w:rsidR="003107DD" w:rsidRPr="00F374DD">
        <w:rPr>
          <w:rStyle w:val="libFootnotenumChar"/>
          <w:rtl/>
          <w:lang w:bidi="fa-IR"/>
        </w:rPr>
        <w:t>(</w:t>
      </w:r>
      <w:r w:rsidRPr="00F374DD">
        <w:rPr>
          <w:rStyle w:val="libFootnotenumChar"/>
          <w:rtl/>
        </w:rPr>
        <w:t>248)</w:t>
      </w:r>
    </w:p>
    <w:p w:rsidR="00DF7947" w:rsidRDefault="00DF7947" w:rsidP="0012300F">
      <w:pPr>
        <w:pStyle w:val="Heading2"/>
        <w:rPr>
          <w:rtl/>
          <w:lang w:bidi="fa-IR"/>
        </w:rPr>
      </w:pPr>
      <w:bookmarkStart w:id="201" w:name="_Toc386585277"/>
      <w:r>
        <w:rPr>
          <w:rtl/>
          <w:lang w:bidi="fa-IR"/>
        </w:rPr>
        <w:t>200 - هدايتگر راستى</w:t>
      </w:r>
      <w:bookmarkEnd w:id="20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 xml:space="preserve">هنگامى كه پيامبر </w:t>
      </w:r>
      <w:r w:rsidR="00F33EFF" w:rsidRPr="00F33EFF">
        <w:rPr>
          <w:rStyle w:val="libAlaemChar"/>
          <w:rtl/>
        </w:rPr>
        <w:t>صلى‌الله‌عليه‌وآله‌وسلم</w:t>
      </w:r>
      <w:r>
        <w:rPr>
          <w:rtl/>
          <w:lang w:bidi="fa-IR"/>
        </w:rPr>
        <w:t xml:space="preserve"> مى خواست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براى داورى به سوى مردم يمن بفرستد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يا رسول الله </w:t>
      </w:r>
      <w:r w:rsidR="00F33EFF" w:rsidRPr="00F33EFF">
        <w:rPr>
          <w:rStyle w:val="libAlaemChar"/>
          <w:rtl/>
        </w:rPr>
        <w:t>صلى‌الله‌عليه‌وآله‌وسلم</w:t>
      </w:r>
      <w:r>
        <w:rPr>
          <w:rtl/>
          <w:lang w:bidi="fa-IR"/>
        </w:rPr>
        <w:t xml:space="preserve"> آيا مى خواهى مرا به سوى يمن براى داورى و قضاوت بفرستى با اينكه من جوانى هستم كه به همه داورى ها آگاهى ندارم</w:t>
      </w:r>
      <w:r w:rsidR="008A4E6E">
        <w:rPr>
          <w:rtl/>
          <w:lang w:bidi="fa-IR"/>
        </w:rPr>
        <w:t>؟</w:t>
      </w:r>
      <w:r>
        <w:rPr>
          <w:rtl/>
          <w:lang w:bidi="fa-IR"/>
        </w:rPr>
        <w:t xml:space="preserve"> پيامبر اسلام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نزديك بيا</w:t>
      </w:r>
      <w:r w:rsidR="008A4E6E">
        <w:rPr>
          <w:rtl/>
          <w:lang w:bidi="fa-IR"/>
        </w:rPr>
        <w:t xml:space="preserve">، </w:t>
      </w:r>
      <w:r>
        <w:rPr>
          <w:rtl/>
          <w:lang w:bidi="fa-IR"/>
        </w:rPr>
        <w:t xml:space="preserve">او نزديك رسول خدا </w:t>
      </w:r>
      <w:r w:rsidR="00F33EFF" w:rsidRPr="00F33EFF">
        <w:rPr>
          <w:rStyle w:val="libAlaemChar"/>
          <w:rtl/>
        </w:rPr>
        <w:t>صلى‌الله‌عليه‌وآله‌وسلم</w:t>
      </w:r>
      <w:r>
        <w:rPr>
          <w:rtl/>
          <w:lang w:bidi="fa-IR"/>
        </w:rPr>
        <w:t xml:space="preserve"> شد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دست خود را بر سينه على گذارد و گفت</w:t>
      </w:r>
      <w:r w:rsidR="00137D68">
        <w:rPr>
          <w:rtl/>
          <w:lang w:bidi="fa-IR"/>
        </w:rPr>
        <w:t>:</w:t>
      </w:r>
      <w:r>
        <w:rPr>
          <w:rtl/>
          <w:lang w:bidi="fa-IR"/>
        </w:rPr>
        <w:t xml:space="preserve"> خدايا دل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راهنمايى كن و زبانش را استوار فرما</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پس از اين دعاى پيامبر </w:t>
      </w:r>
      <w:r w:rsidR="00F33EFF" w:rsidRPr="00F33EFF">
        <w:rPr>
          <w:rStyle w:val="libAlaemChar"/>
          <w:rtl/>
        </w:rPr>
        <w:t>صلى‌الله‌عليه‌وآله‌وسلم</w:t>
      </w:r>
      <w:r w:rsidR="003107DD">
        <w:rPr>
          <w:rtl/>
          <w:lang w:bidi="fa-IR"/>
        </w:rPr>
        <w:t xml:space="preserve"> (</w:t>
      </w:r>
      <w:r>
        <w:rPr>
          <w:rtl/>
          <w:lang w:bidi="fa-IR"/>
        </w:rPr>
        <w:t>آنچنان در داورى ها قوى شدم كه) سوگند به خدا در هيچ داورى بين دو نفر شك نكردفوالذى نفسى بيده ما شككت فى قضاء اثنين</w:t>
      </w:r>
      <w:r w:rsidR="008A4E6E">
        <w:rPr>
          <w:rtl/>
          <w:lang w:bidi="fa-IR"/>
        </w:rPr>
        <w:t xml:space="preserve">. </w:t>
      </w:r>
      <w:r w:rsidR="003107DD" w:rsidRPr="00F374DD">
        <w:rPr>
          <w:rStyle w:val="libFootnotenumChar"/>
          <w:rtl/>
          <w:lang w:bidi="fa-IR"/>
        </w:rPr>
        <w:t>(</w:t>
      </w:r>
      <w:r w:rsidRPr="00F374DD">
        <w:rPr>
          <w:rStyle w:val="libFootnotenumChar"/>
          <w:rtl/>
        </w:rPr>
        <w:t>249)</w:t>
      </w:r>
    </w:p>
    <w:p w:rsidR="00DF7947" w:rsidRDefault="00DF7947" w:rsidP="0012300F">
      <w:pPr>
        <w:pStyle w:val="Heading2"/>
        <w:rPr>
          <w:rtl/>
          <w:lang w:bidi="fa-IR"/>
        </w:rPr>
      </w:pPr>
      <w:bookmarkStart w:id="202" w:name="_Toc386585278"/>
      <w:r>
        <w:rPr>
          <w:rtl/>
          <w:lang w:bidi="fa-IR"/>
        </w:rPr>
        <w:t>201 - روح متحد</w:t>
      </w:r>
      <w:bookmarkEnd w:id="20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شخصى بنام عمروبن شاس در يمن همراه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او پيش خود توهم كرده بود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موردى به او بى مهرى كرده</w:t>
      </w:r>
      <w:r w:rsidR="008A4E6E">
        <w:rPr>
          <w:rtl/>
          <w:lang w:bidi="fa-IR"/>
        </w:rPr>
        <w:t xml:space="preserve">. </w:t>
      </w:r>
      <w:r>
        <w:rPr>
          <w:rtl/>
          <w:lang w:bidi="fa-IR"/>
        </w:rPr>
        <w:t>لذا هنگامى كه به مدينه آمد به هر كس مى رسيد مى گفت</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 جفا كرد</w:t>
      </w:r>
      <w:r w:rsidR="008A4E6E">
        <w:rPr>
          <w:rtl/>
          <w:lang w:bidi="fa-IR"/>
        </w:rPr>
        <w:t xml:space="preserve">، </w:t>
      </w:r>
      <w:r>
        <w:rPr>
          <w:rtl/>
          <w:lang w:bidi="fa-IR"/>
        </w:rPr>
        <w:t xml:space="preserve">تا اينكه روزى به مسجد مدينه آمد و در حضور رسول خدا </w:t>
      </w:r>
      <w:r w:rsidR="00F33EFF" w:rsidRPr="00F33EFF">
        <w:rPr>
          <w:rStyle w:val="libAlaemChar"/>
          <w:rtl/>
        </w:rPr>
        <w:t>صلى‌الله‌عليه‌وآله‌وسلم</w:t>
      </w:r>
      <w:r>
        <w:rPr>
          <w:rtl/>
          <w:lang w:bidi="fa-IR"/>
        </w:rPr>
        <w:t xml:space="preserve"> كه در آنجا بود نشست</w:t>
      </w:r>
      <w:r w:rsidR="008A4E6E">
        <w:rPr>
          <w:rtl/>
          <w:lang w:bidi="fa-IR"/>
        </w:rPr>
        <w:t xml:space="preserve">. </w:t>
      </w:r>
      <w:r>
        <w:rPr>
          <w:rtl/>
          <w:lang w:bidi="fa-IR"/>
        </w:rPr>
        <w:t xml:space="preserve">وقتى كه رسول خدا </w:t>
      </w:r>
      <w:r w:rsidR="00F33EFF" w:rsidRPr="00F33EFF">
        <w:rPr>
          <w:rStyle w:val="libAlaemChar"/>
          <w:rtl/>
        </w:rPr>
        <w:t>صلى‌الله‌عليه‌وآله‌وسلم</w:t>
      </w:r>
      <w:r>
        <w:rPr>
          <w:rtl/>
          <w:lang w:bidi="fa-IR"/>
        </w:rPr>
        <w:t xml:space="preserve"> او را ديد به او فرمود: اى عمروبن شاس مرا آزار دادى</w:t>
      </w:r>
      <w:r w:rsidR="008A4E6E">
        <w:rPr>
          <w:rtl/>
          <w:lang w:bidi="fa-IR"/>
        </w:rPr>
        <w:t xml:space="preserve">. </w:t>
      </w:r>
      <w:r>
        <w:rPr>
          <w:rtl/>
          <w:lang w:bidi="fa-IR"/>
        </w:rPr>
        <w:t>عمرو گفت</w:t>
      </w:r>
      <w:r w:rsidR="00137D68">
        <w:rPr>
          <w:rtl/>
          <w:lang w:bidi="fa-IR"/>
        </w:rPr>
        <w:t>:</w:t>
      </w:r>
      <w:r>
        <w:rPr>
          <w:rtl/>
          <w:lang w:bidi="fa-IR"/>
        </w:rPr>
        <w:t xml:space="preserve"> انا لله و انا اليه راجعون</w:t>
      </w:r>
      <w:r w:rsidR="008A4E6E">
        <w:rPr>
          <w:rtl/>
          <w:lang w:bidi="fa-IR"/>
        </w:rPr>
        <w:t xml:space="preserve">. </w:t>
      </w:r>
      <w:r>
        <w:rPr>
          <w:rtl/>
          <w:lang w:bidi="fa-IR"/>
        </w:rPr>
        <w:t xml:space="preserve">پناه مى برم به خدا و پناه مى برم از اين كه رسول خدا </w:t>
      </w:r>
      <w:r w:rsidR="00F33EFF" w:rsidRPr="00F33EFF">
        <w:rPr>
          <w:rStyle w:val="libAlaemChar"/>
          <w:rtl/>
        </w:rPr>
        <w:t>صلى‌الله‌عليه‌وآله‌وسلم</w:t>
      </w:r>
      <w:r>
        <w:rPr>
          <w:rtl/>
          <w:lang w:bidi="fa-IR"/>
        </w:rPr>
        <w:t xml:space="preserve"> را آزرده باشم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من آذى عليا فقد آذانى كسى كه على را بيازارد مرا آزرده است</w:t>
      </w:r>
      <w:r w:rsidR="008A4E6E">
        <w:rPr>
          <w:rtl/>
          <w:lang w:bidi="fa-IR"/>
        </w:rPr>
        <w:t xml:space="preserve">... </w:t>
      </w:r>
      <w:r w:rsidR="003107DD" w:rsidRPr="00F374DD">
        <w:rPr>
          <w:rStyle w:val="libFootnotenumChar"/>
          <w:rtl/>
          <w:lang w:bidi="fa-IR"/>
        </w:rPr>
        <w:t>(</w:t>
      </w:r>
      <w:r w:rsidRPr="00F374DD">
        <w:rPr>
          <w:rStyle w:val="libFootnotenumChar"/>
          <w:rtl/>
        </w:rPr>
        <w:t>250)</w:t>
      </w:r>
    </w:p>
    <w:p w:rsidR="00DF7947" w:rsidRDefault="00DF7947" w:rsidP="0012300F">
      <w:pPr>
        <w:pStyle w:val="Heading2"/>
        <w:rPr>
          <w:rtl/>
          <w:lang w:bidi="fa-IR"/>
        </w:rPr>
      </w:pPr>
      <w:bookmarkStart w:id="203" w:name="_Toc386585279"/>
      <w:r>
        <w:rPr>
          <w:rtl/>
          <w:lang w:bidi="fa-IR"/>
        </w:rPr>
        <w:t>202- چهار اسب يمنى</w:t>
      </w:r>
      <w:bookmarkEnd w:id="20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هنگامى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ماءموريت يمن به مدينه بازگشت به حضرت رسول خدا </w:t>
      </w:r>
      <w:r w:rsidR="00F33EFF" w:rsidRPr="00F33EFF">
        <w:rPr>
          <w:rStyle w:val="libAlaemChar"/>
          <w:rtl/>
        </w:rPr>
        <w:t>صلى‌الله‌عليه‌وآله‌وسلم</w:t>
      </w:r>
      <w:r>
        <w:rPr>
          <w:rtl/>
          <w:lang w:bidi="fa-IR"/>
        </w:rPr>
        <w:t xml:space="preserve"> رسيد چهار اسبى را كه همراه خود آورده بود به پيامبر </w:t>
      </w:r>
      <w:r w:rsidR="00F33EFF" w:rsidRPr="00F33EFF">
        <w:rPr>
          <w:rStyle w:val="libAlaemChar"/>
          <w:rtl/>
        </w:rPr>
        <w:t>صلى‌الله‌عليه‌وآله‌وسلم</w:t>
      </w:r>
      <w:r>
        <w:rPr>
          <w:rtl/>
          <w:lang w:bidi="fa-IR"/>
        </w:rPr>
        <w:t xml:space="preserve"> اهدا نمود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آنها را با ذكر نامشان براى من مشخص كن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آن ها داراى رنگهاى مختلف هستند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آيا در ميان آنها اسبى هست كه پيشانى و زانوها و پاهايش سفيد باشد؟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آرى</w:t>
      </w:r>
      <w:r w:rsidR="008A4E6E">
        <w:rPr>
          <w:rtl/>
          <w:lang w:bidi="fa-IR"/>
        </w:rPr>
        <w:t xml:space="preserve">. </w:t>
      </w:r>
      <w:r>
        <w:rPr>
          <w:rtl/>
          <w:lang w:bidi="fa-IR"/>
        </w:rPr>
        <w:t>يكى از آنها سرخ رنگ متمايل به زرد است و پيشانى و زانوها و پاهايش سفيد مى باشد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آن را براى من نگهدار</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دو راءس آنها قرمز تيره رنگ هستند و همان سفيدى پيشانى و زانوها و پاها را نيز دارند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آنها را به دو پسرت بده</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چهارمى آنها اسب يك رنگ و سياه است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آن را بفروش و پول آن را در مخارج زندگى خود صرف كن</w:t>
      </w:r>
      <w:r w:rsidR="008A4E6E">
        <w:rPr>
          <w:rtl/>
          <w:lang w:bidi="fa-IR"/>
        </w:rPr>
        <w:t xml:space="preserve">... </w:t>
      </w:r>
      <w:r w:rsidR="003107DD" w:rsidRPr="00F374DD">
        <w:rPr>
          <w:rStyle w:val="libFootnotenumChar"/>
          <w:rtl/>
          <w:lang w:bidi="fa-IR"/>
        </w:rPr>
        <w:t>(</w:t>
      </w:r>
      <w:r w:rsidRPr="00F374DD">
        <w:rPr>
          <w:rStyle w:val="libFootnotenumChar"/>
          <w:rtl/>
        </w:rPr>
        <w:t>251)</w:t>
      </w:r>
    </w:p>
    <w:p w:rsidR="00DF7947" w:rsidRDefault="00DF7947" w:rsidP="0012300F">
      <w:pPr>
        <w:pStyle w:val="Heading2"/>
        <w:rPr>
          <w:rtl/>
          <w:lang w:bidi="fa-IR"/>
        </w:rPr>
      </w:pPr>
      <w:bookmarkStart w:id="204" w:name="_Toc386585280"/>
      <w:r>
        <w:rPr>
          <w:rtl/>
          <w:lang w:bidi="fa-IR"/>
        </w:rPr>
        <w:t>203- مير ميدان جانبازى</w:t>
      </w:r>
      <w:bookmarkEnd w:id="20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آغاز جنگ احد</w:t>
      </w:r>
      <w:r w:rsidR="008A4E6E">
        <w:rPr>
          <w:rtl/>
          <w:lang w:bidi="fa-IR"/>
        </w:rPr>
        <w:t xml:space="preserve">، </w:t>
      </w:r>
      <w:r>
        <w:rPr>
          <w:rtl/>
          <w:lang w:bidi="fa-IR"/>
        </w:rPr>
        <w:t>طلحة بن ابى طلحه از قبيله بنى عبدالدار نخستين پرچمدار دشمن بود كه به ميدان آمد و مبارز طلبيد</w:t>
      </w:r>
      <w:r w:rsidR="008A4E6E">
        <w:rPr>
          <w:rtl/>
          <w:lang w:bidi="fa-IR"/>
        </w:rPr>
        <w:t xml:space="preserve">، </w:t>
      </w:r>
      <w:r>
        <w:rPr>
          <w:rtl/>
          <w:lang w:bidi="fa-IR"/>
        </w:rPr>
        <w:t>او در شجاعت آنگونه بود كه به قوچ گردان دشمن ناميده مى شد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برابر او رفت ولى او شمشيرى به سوى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فرود آورد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آنرا با سپرش رد كرد و سپس با شمشير بر دوران پاى او زد كه هر دو آنها قطع گرديد و به هلاكت رسيد</w:t>
      </w:r>
      <w:r w:rsidR="008A4E6E">
        <w:rPr>
          <w:rtl/>
          <w:lang w:bidi="fa-IR"/>
        </w:rPr>
        <w:t xml:space="preserve">، </w:t>
      </w:r>
      <w:r>
        <w:rPr>
          <w:rtl/>
          <w:lang w:bidi="fa-IR"/>
        </w:rPr>
        <w:t>بعد از او برادرش ابوسعيد بن ابى طلحة پرچم كفر را برداشت و به ميدان آمد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نيز كشت</w:t>
      </w:r>
      <w:r w:rsidR="008A4E6E">
        <w:rPr>
          <w:rtl/>
          <w:lang w:bidi="fa-IR"/>
        </w:rPr>
        <w:t xml:space="preserve">، </w:t>
      </w:r>
      <w:r>
        <w:rPr>
          <w:rtl/>
          <w:lang w:bidi="fa-IR"/>
        </w:rPr>
        <w:t>بعد از او عثمان بن ابى طلحه پرچم كفر را بدست گرفت و به ميدان آمد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نيز كشت</w:t>
      </w:r>
      <w:r w:rsidR="008A4E6E">
        <w:rPr>
          <w:rtl/>
          <w:lang w:bidi="fa-IR"/>
        </w:rPr>
        <w:t xml:space="preserve">، </w:t>
      </w:r>
      <w:r>
        <w:rPr>
          <w:rtl/>
          <w:lang w:bidi="fa-IR"/>
        </w:rPr>
        <w:t xml:space="preserve">بعد از او عثمان بن ابى </w:t>
      </w:r>
      <w:r>
        <w:rPr>
          <w:rtl/>
          <w:lang w:bidi="fa-IR"/>
        </w:rPr>
        <w:lastRenderedPageBreak/>
        <w:t>طلحه پرچم كفر را بدست گرفت و به ميدان آمد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نيز كشت</w:t>
      </w:r>
      <w:r w:rsidR="008A4E6E">
        <w:rPr>
          <w:rtl/>
          <w:lang w:bidi="fa-IR"/>
        </w:rPr>
        <w:t xml:space="preserve">. </w:t>
      </w:r>
      <w:r>
        <w:rPr>
          <w:rtl/>
          <w:lang w:bidi="fa-IR"/>
        </w:rPr>
        <w:t>بعد از او حرث بن ابى طلحه به ميدان آمد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نيز به هلاكت رساند</w:t>
      </w:r>
      <w:r w:rsidR="008A4E6E">
        <w:rPr>
          <w:rtl/>
          <w:lang w:bidi="fa-IR"/>
        </w:rPr>
        <w:t xml:space="preserve">، </w:t>
      </w:r>
      <w:r>
        <w:rPr>
          <w:rtl/>
          <w:lang w:bidi="fa-IR"/>
        </w:rPr>
        <w:t>بعد از او ابوعزيز بن عثمان به ميدان تاخت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نيز به خاك سياه مرگ انداخت بعد از او عبدالله بن ابى جميله و سپس ارطاة بن شرجيل به ميدان آمدند كه جملگى بدست شير خدا حيدر كرار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كشته شدند و در آخر غلام اين قبيله</w:t>
      </w:r>
      <w:r w:rsidR="003107DD">
        <w:rPr>
          <w:rtl/>
          <w:lang w:bidi="fa-IR"/>
        </w:rPr>
        <w:t xml:space="preserve"> (</w:t>
      </w:r>
      <w:r>
        <w:rPr>
          <w:rtl/>
          <w:lang w:bidi="fa-IR"/>
        </w:rPr>
        <w:t>بنى عبدالدار) بنام صواب به ميدان آمد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اول دست راست او را قطع كرد تا اينكه پرچمش به زمين افتاد او پرچم را به دست چپ خود گرفت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چپش را نيز جدا كرد</w:t>
      </w:r>
      <w:r w:rsidR="008A4E6E">
        <w:rPr>
          <w:rtl/>
          <w:lang w:bidi="fa-IR"/>
        </w:rPr>
        <w:t xml:space="preserve">. </w:t>
      </w:r>
      <w:r>
        <w:rPr>
          <w:rtl/>
          <w:lang w:bidi="fa-IR"/>
        </w:rPr>
        <w:t>صواب با همان دستهاى بريده پرچم را به خود چسبانيد و گفت</w:t>
      </w:r>
      <w:r w:rsidR="00137D68">
        <w:rPr>
          <w:rtl/>
          <w:lang w:bidi="fa-IR"/>
        </w:rPr>
        <w:t>:</w:t>
      </w:r>
      <w:r>
        <w:rPr>
          <w:rtl/>
          <w:lang w:bidi="fa-IR"/>
        </w:rPr>
        <w:t xml:space="preserve"> اى قبيله بنى عبدالدار آيا حقى را كه بر من داشتيد ادا كردم</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 ضربتى بر فرق سرش زد</w:t>
      </w:r>
      <w:r w:rsidR="008A4E6E">
        <w:rPr>
          <w:rtl/>
          <w:lang w:bidi="fa-IR"/>
        </w:rPr>
        <w:t xml:space="preserve">، </w:t>
      </w:r>
      <w:r>
        <w:rPr>
          <w:rtl/>
          <w:lang w:bidi="fa-IR"/>
        </w:rPr>
        <w:t>او نيز به پرچمداران ملحد قبلى ملحق شد</w:t>
      </w:r>
      <w:r w:rsidR="008A4E6E">
        <w:rPr>
          <w:rtl/>
          <w:lang w:bidi="fa-IR"/>
        </w:rPr>
        <w:t xml:space="preserve">. </w:t>
      </w:r>
      <w:r>
        <w:rPr>
          <w:rtl/>
          <w:lang w:bidi="fa-IR"/>
        </w:rPr>
        <w:t>در اين هنگام دختر عبقر حارثيه پرچم را برداشت و به ميدان آمد كه از اين پس بود كه جنگ بصورت دست جمعى و گروهى شروع شد</w:t>
      </w:r>
      <w:r w:rsidR="008A4E6E">
        <w:rPr>
          <w:rtl/>
          <w:lang w:bidi="fa-IR"/>
        </w:rPr>
        <w:t xml:space="preserve">. </w:t>
      </w:r>
      <w:r>
        <w:rPr>
          <w:rtl/>
          <w:lang w:bidi="fa-IR"/>
        </w:rPr>
        <w:t>لذا در ابتداى جنگ احد دلاوريهاى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چنان بر دشمن ضربه وارد ساخت كه صداى گريه زنان دشمن از همه جا به گوش مى رسيد</w:t>
      </w:r>
      <w:r w:rsidR="008A4E6E">
        <w:rPr>
          <w:rtl/>
          <w:lang w:bidi="fa-IR"/>
        </w:rPr>
        <w:t xml:space="preserve">. </w:t>
      </w:r>
      <w:r w:rsidR="003107DD" w:rsidRPr="00F374DD">
        <w:rPr>
          <w:rStyle w:val="libFootnotenumChar"/>
          <w:rtl/>
          <w:lang w:bidi="fa-IR"/>
        </w:rPr>
        <w:t>(</w:t>
      </w:r>
      <w:r w:rsidRPr="00F374DD">
        <w:rPr>
          <w:rStyle w:val="libFootnotenumChar"/>
          <w:rtl/>
        </w:rPr>
        <w:t>252)</w:t>
      </w:r>
    </w:p>
    <w:p w:rsidR="00DF7947" w:rsidRDefault="00DF7947" w:rsidP="0012300F">
      <w:pPr>
        <w:pStyle w:val="Heading2"/>
        <w:rPr>
          <w:rtl/>
          <w:lang w:bidi="fa-IR"/>
        </w:rPr>
      </w:pPr>
      <w:bookmarkStart w:id="205" w:name="_Toc386585281"/>
      <w:r>
        <w:rPr>
          <w:rtl/>
          <w:lang w:bidi="fa-IR"/>
        </w:rPr>
        <w:t>204- مسلمانى مردم يمن</w:t>
      </w:r>
      <w:bookmarkEnd w:id="20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سال دهم هجرت بود</w:t>
      </w:r>
      <w:r w:rsidR="008A4E6E">
        <w:rPr>
          <w:rtl/>
          <w:lang w:bidi="fa-IR"/>
        </w:rPr>
        <w:t xml:space="preserve">. </w:t>
      </w:r>
      <w:r>
        <w:rPr>
          <w:rtl/>
          <w:lang w:bidi="fa-IR"/>
        </w:rPr>
        <w:t>هنوز مردم يمن در بت پرستى باقى بودند و به اسلام نگرويده بودند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خالد بن وليد را با جمعى از مسلمانان از جمله براء بن عازب به يمن فرستاد تا مردم را به اسلام دعوت كنند</w:t>
      </w:r>
      <w:r w:rsidR="008A4E6E">
        <w:rPr>
          <w:rtl/>
          <w:lang w:bidi="fa-IR"/>
        </w:rPr>
        <w:t xml:space="preserve">، </w:t>
      </w:r>
      <w:r>
        <w:rPr>
          <w:rtl/>
          <w:lang w:bidi="fa-IR"/>
        </w:rPr>
        <w:t>خالد با همراهان خود مدت شش ماه در يمن بود ولى از مردم آنها حتى يك نفر هم مسلمان نشده بود</w:t>
      </w:r>
      <w:r w:rsidR="008A4E6E">
        <w:rPr>
          <w:rtl/>
          <w:lang w:bidi="fa-IR"/>
        </w:rPr>
        <w:t xml:space="preserve">، </w:t>
      </w:r>
      <w:r>
        <w:rPr>
          <w:rtl/>
          <w:lang w:bidi="fa-IR"/>
        </w:rPr>
        <w:t xml:space="preserve">اين خبر به پيامبر </w:t>
      </w:r>
      <w:r w:rsidR="00F33EFF" w:rsidRPr="00F33EFF">
        <w:rPr>
          <w:rStyle w:val="libAlaemChar"/>
          <w:rtl/>
        </w:rPr>
        <w:t>صلى‌الله‌عليه‌وآله‌وسلم</w:t>
      </w:r>
      <w:r>
        <w:rPr>
          <w:rtl/>
          <w:lang w:bidi="fa-IR"/>
        </w:rPr>
        <w:t xml:space="preserve"> رسيد</w:t>
      </w:r>
      <w:r w:rsidR="008A4E6E">
        <w:rPr>
          <w:rtl/>
          <w:lang w:bidi="fa-IR"/>
        </w:rPr>
        <w:t xml:space="preserve">. </w:t>
      </w:r>
      <w:r>
        <w:rPr>
          <w:rtl/>
          <w:lang w:bidi="fa-IR"/>
        </w:rPr>
        <w:t>آن حضرت رنجيده خاطر شد هماندم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به حضور طلبيد و به او فرمود: به سوى يمن برو و خالد و همراهانش را به </w:t>
      </w:r>
      <w:r>
        <w:rPr>
          <w:rtl/>
          <w:lang w:bidi="fa-IR"/>
        </w:rPr>
        <w:lastRenderedPageBreak/>
        <w:t>مدينه بفرست و اگر كسى از همراهان خالد خواست به دنبال تو باشد از او جلوگيرى نكن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يمن رفت خالد و همراهانش را به مدينه فرستاد ولى چند نفر از جمله براء بن عازب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يمن ماند</w:t>
      </w:r>
      <w:r w:rsidR="008A4E6E">
        <w:rPr>
          <w:rtl/>
          <w:lang w:bidi="fa-IR"/>
        </w:rPr>
        <w:t xml:space="preserve">. </w:t>
      </w:r>
      <w:r>
        <w:rPr>
          <w:rtl/>
          <w:lang w:bidi="fa-IR"/>
        </w:rPr>
        <w:t>براء مى گويد: وقتى كه ما همراه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اوائل يمن رسيديم مردم يمن از ورود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باخبر شدند</w:t>
      </w:r>
      <w:r w:rsidR="008A4E6E">
        <w:rPr>
          <w:rtl/>
          <w:lang w:bidi="fa-IR"/>
        </w:rPr>
        <w:t xml:space="preserve">. </w:t>
      </w:r>
      <w:r>
        <w:rPr>
          <w:rtl/>
          <w:lang w:bidi="fa-IR"/>
        </w:rPr>
        <w:t>نزد آن حضرت اجتماع كردند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نماز صبح را به جماعت خواند</w:t>
      </w:r>
      <w:r w:rsidR="008A4E6E">
        <w:rPr>
          <w:rtl/>
          <w:lang w:bidi="fa-IR"/>
        </w:rPr>
        <w:t xml:space="preserve">، </w:t>
      </w:r>
      <w:r>
        <w:rPr>
          <w:rtl/>
          <w:lang w:bidi="fa-IR"/>
        </w:rPr>
        <w:t>و بعد از نماز سخنرانى كرد</w:t>
      </w:r>
      <w:r w:rsidR="008A4E6E">
        <w:rPr>
          <w:rtl/>
          <w:lang w:bidi="fa-IR"/>
        </w:rPr>
        <w:t xml:space="preserve">. </w:t>
      </w:r>
      <w:r>
        <w:rPr>
          <w:rtl/>
          <w:lang w:bidi="fa-IR"/>
        </w:rPr>
        <w:t xml:space="preserve">سپس نامه رسول خدا </w:t>
      </w:r>
      <w:r w:rsidR="00F33EFF" w:rsidRPr="00F33EFF">
        <w:rPr>
          <w:rStyle w:val="libAlaemChar"/>
          <w:rtl/>
        </w:rPr>
        <w:t>صلى‌الله‌عليه‌وآله‌وسلم</w:t>
      </w:r>
      <w:r>
        <w:rPr>
          <w:rtl/>
          <w:lang w:bidi="fa-IR"/>
        </w:rPr>
        <w:t xml:space="preserve"> به مردم يمن را براى آنها خواند</w:t>
      </w:r>
      <w:r w:rsidR="008A4E6E">
        <w:rPr>
          <w:rtl/>
          <w:lang w:bidi="fa-IR"/>
        </w:rPr>
        <w:t xml:space="preserve">، </w:t>
      </w:r>
      <w:r>
        <w:rPr>
          <w:rtl/>
          <w:lang w:bidi="fa-IR"/>
        </w:rPr>
        <w:t>آنها چنان شيفته كلام بلند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شدند كه همان روز قبيله همدان كه جمعيتشان از همه قبايل يمن بيشتر بود مسلمان شدند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اين خبر مسرت بخش را در ضمن نامه اى به پيامبر </w:t>
      </w:r>
      <w:r w:rsidR="00F33EFF" w:rsidRPr="00F33EFF">
        <w:rPr>
          <w:rStyle w:val="libAlaemChar"/>
          <w:rtl/>
        </w:rPr>
        <w:t>صلى‌الله‌عليه‌وآله‌وسلم</w:t>
      </w:r>
      <w:r>
        <w:rPr>
          <w:rtl/>
          <w:lang w:bidi="fa-IR"/>
        </w:rPr>
        <w:t xml:space="preserve"> گزارش داد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وقتى خبر را شنيد بسيار شاد شده و سجده شكر بجاى آورد</w:t>
      </w:r>
      <w:r w:rsidR="008A4E6E">
        <w:rPr>
          <w:rtl/>
          <w:lang w:bidi="fa-IR"/>
        </w:rPr>
        <w:t xml:space="preserve">. </w:t>
      </w:r>
      <w:r>
        <w:rPr>
          <w:rtl/>
          <w:lang w:bidi="fa-IR"/>
        </w:rPr>
        <w:t>سپس برخاست و فرمود: سلام و درود بر قبيله همدان بعد از آن قبيله ساير قبائل نيز پياپى آمدند و مسلمان شدند</w:t>
      </w:r>
      <w:r w:rsidR="008A4E6E">
        <w:rPr>
          <w:rtl/>
          <w:lang w:bidi="fa-IR"/>
        </w:rPr>
        <w:t xml:space="preserve">. </w:t>
      </w:r>
      <w:r w:rsidR="003107DD" w:rsidRPr="00F374DD">
        <w:rPr>
          <w:rStyle w:val="libFootnotenumChar"/>
          <w:rtl/>
          <w:lang w:bidi="fa-IR"/>
        </w:rPr>
        <w:t>(</w:t>
      </w:r>
      <w:r w:rsidRPr="00F374DD">
        <w:rPr>
          <w:rStyle w:val="libFootnotenumChar"/>
          <w:rtl/>
        </w:rPr>
        <w:t>253)</w:t>
      </w:r>
    </w:p>
    <w:p w:rsidR="00DF7947" w:rsidRDefault="00DF7947" w:rsidP="0012300F">
      <w:pPr>
        <w:pStyle w:val="Heading2"/>
        <w:rPr>
          <w:rtl/>
          <w:lang w:bidi="fa-IR"/>
        </w:rPr>
      </w:pPr>
      <w:bookmarkStart w:id="206" w:name="_Toc386585282"/>
      <w:r>
        <w:rPr>
          <w:rtl/>
          <w:lang w:bidi="fa-IR"/>
        </w:rPr>
        <w:t>205-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راهنماى ابوذر</w:t>
      </w:r>
      <w:bookmarkEnd w:id="20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به ابوذر خبر رسيد كه در مكه مردى برخاسته و ادعاى پيامبرى </w:t>
      </w:r>
      <w:r w:rsidR="00F33EFF" w:rsidRPr="00F33EFF">
        <w:rPr>
          <w:rStyle w:val="libAlaemChar"/>
          <w:rtl/>
        </w:rPr>
        <w:t>صلى‌الله‌عليه‌وآله‌وسلم</w:t>
      </w:r>
      <w:r>
        <w:rPr>
          <w:rtl/>
          <w:lang w:bidi="fa-IR"/>
        </w:rPr>
        <w:t xml:space="preserve"> مى كند و مردم را از بت پرستى بر حذر مى دارد و به خداى واحد دعوت مى كند</w:t>
      </w:r>
      <w:r w:rsidR="008A4E6E">
        <w:rPr>
          <w:rtl/>
          <w:lang w:bidi="fa-IR"/>
        </w:rPr>
        <w:t xml:space="preserve">. </w:t>
      </w:r>
      <w:r>
        <w:rPr>
          <w:rtl/>
          <w:lang w:bidi="fa-IR"/>
        </w:rPr>
        <w:t>ابوذر برادرش انيس را خواست و به او گفت</w:t>
      </w:r>
      <w:r w:rsidR="00137D68">
        <w:rPr>
          <w:rtl/>
          <w:lang w:bidi="fa-IR"/>
        </w:rPr>
        <w:t>:</w:t>
      </w:r>
      <w:r>
        <w:rPr>
          <w:rtl/>
          <w:lang w:bidi="fa-IR"/>
        </w:rPr>
        <w:t xml:space="preserve"> به مكه برو و در اين مورد براى من خبر بياور</w:t>
      </w:r>
      <w:r w:rsidR="008A4E6E">
        <w:rPr>
          <w:rtl/>
          <w:lang w:bidi="fa-IR"/>
        </w:rPr>
        <w:t xml:space="preserve">، </w:t>
      </w:r>
      <w:r>
        <w:rPr>
          <w:rtl/>
          <w:lang w:bidi="fa-IR"/>
        </w:rPr>
        <w:t xml:space="preserve">انيس برادر ابوذر به مكه مسافرت كرد و پيامبر </w:t>
      </w:r>
      <w:r w:rsidR="00F33EFF" w:rsidRPr="00F33EFF">
        <w:rPr>
          <w:rStyle w:val="libAlaemChar"/>
          <w:rtl/>
        </w:rPr>
        <w:t>صلى‌الله‌عليه‌وآله‌وسلم</w:t>
      </w:r>
      <w:r>
        <w:rPr>
          <w:rtl/>
          <w:lang w:bidi="fa-IR"/>
        </w:rPr>
        <w:t xml:space="preserve"> را از نزديك ملاقات نمود و سخنان آن</w:t>
      </w:r>
      <w:r w:rsidR="008A4E6E">
        <w:rPr>
          <w:rtl/>
          <w:lang w:bidi="fa-IR"/>
        </w:rPr>
        <w:t xml:space="preserve">، </w:t>
      </w:r>
      <w:r>
        <w:rPr>
          <w:rtl/>
          <w:lang w:bidi="fa-IR"/>
        </w:rPr>
        <w:t>حضرت را شنيد</w:t>
      </w:r>
      <w:r w:rsidR="008A4E6E">
        <w:rPr>
          <w:rtl/>
          <w:lang w:bidi="fa-IR"/>
        </w:rPr>
        <w:t xml:space="preserve">، </w:t>
      </w:r>
      <w:r>
        <w:rPr>
          <w:rtl/>
          <w:lang w:bidi="fa-IR"/>
        </w:rPr>
        <w:t>سپس او به نزد ابوذر برگشت و گفت</w:t>
      </w:r>
      <w:r w:rsidR="00137D68">
        <w:rPr>
          <w:rtl/>
          <w:lang w:bidi="fa-IR"/>
        </w:rPr>
        <w:t>:</w:t>
      </w:r>
      <w:r>
        <w:rPr>
          <w:rtl/>
          <w:lang w:bidi="fa-IR"/>
        </w:rPr>
        <w:t xml:space="preserve"> او شخصى است كه به نيكيها امر مى كند و از بديها نهى مى نمايد</w:t>
      </w:r>
      <w:r w:rsidR="008A4E6E">
        <w:rPr>
          <w:rtl/>
          <w:lang w:bidi="fa-IR"/>
        </w:rPr>
        <w:t xml:space="preserve">، </w:t>
      </w:r>
      <w:r>
        <w:rPr>
          <w:rtl/>
          <w:lang w:bidi="fa-IR"/>
        </w:rPr>
        <w:t>و مردم را به صفات نيك اخلاقى دعوت مى نمايد</w:t>
      </w:r>
      <w:r w:rsidR="008A4E6E">
        <w:rPr>
          <w:rtl/>
          <w:lang w:bidi="fa-IR"/>
        </w:rPr>
        <w:t xml:space="preserve">. </w:t>
      </w:r>
      <w:r>
        <w:rPr>
          <w:rtl/>
          <w:lang w:bidi="fa-IR"/>
        </w:rPr>
        <w:t>ابوذر با اين چند جمله قانع نشد و به برادرش گفت</w:t>
      </w:r>
      <w:r w:rsidR="00137D68">
        <w:rPr>
          <w:rtl/>
          <w:lang w:bidi="fa-IR"/>
        </w:rPr>
        <w:t>:</w:t>
      </w:r>
      <w:r>
        <w:rPr>
          <w:rtl/>
          <w:lang w:bidi="fa-IR"/>
        </w:rPr>
        <w:t xml:space="preserve"> سخنى كه دلم را آرام كند برايم نياوردى</w:t>
      </w:r>
      <w:r w:rsidR="008A4E6E">
        <w:rPr>
          <w:rtl/>
          <w:lang w:bidi="fa-IR"/>
        </w:rPr>
        <w:t xml:space="preserve">. </w:t>
      </w:r>
      <w:r>
        <w:rPr>
          <w:rtl/>
          <w:lang w:bidi="fa-IR"/>
        </w:rPr>
        <w:lastRenderedPageBreak/>
        <w:t>سپس</w:t>
      </w:r>
      <w:r w:rsidR="00251781">
        <w:rPr>
          <w:rtl/>
          <w:lang w:bidi="fa-IR"/>
        </w:rPr>
        <w:t xml:space="preserve"> </w:t>
      </w:r>
      <w:r>
        <w:rPr>
          <w:rtl/>
          <w:lang w:bidi="fa-IR"/>
        </w:rPr>
        <w:t xml:space="preserve">خود راهى مكه شد ابوذر وارد مكه شد تصميم داشت شبانه خدمت پيامبر </w:t>
      </w:r>
      <w:r w:rsidR="00F33EFF" w:rsidRPr="00F33EFF">
        <w:rPr>
          <w:rStyle w:val="libAlaemChar"/>
          <w:rtl/>
        </w:rPr>
        <w:t>صلى‌الله‌عليه‌وآله‌وسلم</w:t>
      </w:r>
      <w:r>
        <w:rPr>
          <w:rtl/>
          <w:lang w:bidi="fa-IR"/>
        </w:rPr>
        <w:t xml:space="preserve"> برسد</w:t>
      </w:r>
      <w:r w:rsidR="008A4E6E">
        <w:rPr>
          <w:rtl/>
          <w:lang w:bidi="fa-IR"/>
        </w:rPr>
        <w:t xml:space="preserve">، </w:t>
      </w:r>
      <w:r>
        <w:rPr>
          <w:rtl/>
          <w:lang w:bidi="fa-IR"/>
        </w:rPr>
        <w:t>لذا شب كنار كعبه آمد تا همانجا استراحت كند اين مسافر غريب ناگهان ديد مرد ناشناسى</w:t>
      </w:r>
      <w:r w:rsidR="003107DD">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آنجا آمد و گفت اين مرد</w:t>
      </w:r>
      <w:r w:rsidR="003107DD">
        <w:rPr>
          <w:rtl/>
          <w:lang w:bidi="fa-IR"/>
        </w:rPr>
        <w:t xml:space="preserve"> (</w:t>
      </w:r>
      <w:r>
        <w:rPr>
          <w:rtl/>
          <w:lang w:bidi="fa-IR"/>
        </w:rPr>
        <w:t>اشاره به ابوذر) كيست</w:t>
      </w:r>
      <w:r w:rsidR="008A4E6E">
        <w:rPr>
          <w:rtl/>
          <w:lang w:bidi="fa-IR"/>
        </w:rPr>
        <w:t>؟</w:t>
      </w:r>
      <w:r>
        <w:rPr>
          <w:rtl/>
          <w:lang w:bidi="fa-IR"/>
        </w:rPr>
        <w:t xml:space="preserve"> ابوذر گفت</w:t>
      </w:r>
      <w:r w:rsidR="00137D68">
        <w:rPr>
          <w:rtl/>
          <w:lang w:bidi="fa-IR"/>
        </w:rPr>
        <w:t>:</w:t>
      </w:r>
      <w:r>
        <w:rPr>
          <w:rtl/>
          <w:lang w:bidi="fa-IR"/>
        </w:rPr>
        <w:t xml:space="preserve"> مردى از دودمان غفار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برخيز و به خانه خودت بيا</w:t>
      </w:r>
      <w:r w:rsidR="008A4E6E">
        <w:rPr>
          <w:rtl/>
          <w:lang w:bidi="fa-IR"/>
        </w:rPr>
        <w:t xml:space="preserve">. </w:t>
      </w:r>
      <w:r>
        <w:rPr>
          <w:rtl/>
          <w:lang w:bidi="fa-IR"/>
        </w:rPr>
        <w:t>ابوذر برخاست و بى آنكه در راه با كسى تماس بگيرد و هدفش را بگويد آن شب مهمان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w:t>
      </w:r>
      <w:r w:rsidR="008A4E6E">
        <w:rPr>
          <w:rtl/>
          <w:lang w:bidi="fa-IR"/>
        </w:rPr>
        <w:t xml:space="preserve">. </w:t>
      </w:r>
      <w:r>
        <w:rPr>
          <w:rtl/>
          <w:lang w:bidi="fa-IR"/>
        </w:rPr>
        <w:t>صبح برخاست و از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آمد و كنار كعبه رفت و همانجا بود تا شب شد</w:t>
      </w:r>
      <w:r w:rsidR="008A4E6E">
        <w:rPr>
          <w:rtl/>
          <w:lang w:bidi="fa-IR"/>
        </w:rPr>
        <w:t xml:space="preserve">، </w:t>
      </w:r>
      <w:r>
        <w:rPr>
          <w:rtl/>
          <w:lang w:bidi="fa-IR"/>
        </w:rPr>
        <w:t>باز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او آمد و او را به خانه خود دعوت كرد و اين موضوع تا سه شب تكرار شد ولى ابوذر با كسى تماس</w:t>
      </w:r>
      <w:r w:rsidR="00251781">
        <w:rPr>
          <w:rtl/>
          <w:lang w:bidi="fa-IR"/>
        </w:rPr>
        <w:t xml:space="preserve"> </w:t>
      </w:r>
      <w:r>
        <w:rPr>
          <w:rtl/>
          <w:lang w:bidi="fa-IR"/>
        </w:rPr>
        <w:t>نمى گرفت و مقصود خود را نيز پنهان مى كرد و روز سوم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ابوذر فرمود: اگر خود را معرفى كنى و علت مسافرت خود را بگويى قطعا به كسى نخواهم گفت</w:t>
      </w:r>
      <w:r w:rsidR="008A4E6E">
        <w:rPr>
          <w:rtl/>
          <w:lang w:bidi="fa-IR"/>
        </w:rPr>
        <w:t xml:space="preserve">، </w:t>
      </w:r>
      <w:r>
        <w:rPr>
          <w:rtl/>
          <w:lang w:bidi="fa-IR"/>
        </w:rPr>
        <w:t>و اسرار تو را مى پوشانم</w:t>
      </w:r>
      <w:r w:rsidR="008A4E6E">
        <w:rPr>
          <w:rtl/>
          <w:lang w:bidi="fa-IR"/>
        </w:rPr>
        <w:t xml:space="preserve">. </w:t>
      </w:r>
      <w:r>
        <w:rPr>
          <w:rtl/>
          <w:lang w:bidi="fa-IR"/>
        </w:rPr>
        <w:t>ابوذر هدف و ماجراى مسافرت خود را به على گفت</w:t>
      </w:r>
      <w:r w:rsidR="00137D68">
        <w:rPr>
          <w:rtl/>
          <w:lang w:bidi="fa-IR"/>
        </w:rPr>
        <w:t>:</w:t>
      </w:r>
      <w:r>
        <w:rPr>
          <w:rtl/>
          <w:lang w:bidi="fa-IR"/>
        </w:rPr>
        <w:t xml:space="preserve"> او گفت مى خواهم پيامبر </w:t>
      </w:r>
      <w:r w:rsidR="00F33EFF" w:rsidRPr="00F33EFF">
        <w:rPr>
          <w:rStyle w:val="libAlaemChar"/>
          <w:rtl/>
        </w:rPr>
        <w:t>صلى‌الله‌عليه‌وآله‌وسلم</w:t>
      </w:r>
      <w:r>
        <w:rPr>
          <w:rtl/>
          <w:lang w:bidi="fa-IR"/>
        </w:rPr>
        <w:t xml:space="preserve"> را ببينم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من صبح به طرف منزل او</w:t>
      </w:r>
      <w:r w:rsidR="003107DD">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مى روم تو نيز به دنبال من بيا هر جا كه احساس خطر كردم از راه رفتن خود مى كاهم و گويى براى حاجتى مى خواهم كنار راه بروم ولى اگر احساس خطر نكردم پشت سر من بيا و در هر خانه اى كه وارد شدم تو نيز وارد شو</w:t>
      </w:r>
      <w:r w:rsidR="008A4E6E">
        <w:rPr>
          <w:rtl/>
          <w:lang w:bidi="fa-IR"/>
        </w:rPr>
        <w:t xml:space="preserve">. </w:t>
      </w:r>
      <w:r>
        <w:rPr>
          <w:rtl/>
          <w:lang w:bidi="fa-IR"/>
        </w:rPr>
        <w:t>همين برنامه و طرح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اجرا شد و ابوذر بدون پيش آمد خطرى به دنبال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راه افتاد و وارد خانه اى شد كه در آنجا رسول خدا </w:t>
      </w:r>
      <w:r w:rsidR="00F33EFF" w:rsidRPr="00F33EFF">
        <w:rPr>
          <w:rStyle w:val="libAlaemChar"/>
          <w:rtl/>
        </w:rPr>
        <w:t>صلى‌الله‌عليه‌وآله‌وسلم</w:t>
      </w:r>
      <w:r>
        <w:rPr>
          <w:rtl/>
          <w:lang w:bidi="fa-IR"/>
        </w:rPr>
        <w:t xml:space="preserve"> را ملاقات نمود</w:t>
      </w:r>
      <w:r w:rsidR="008A4E6E">
        <w:rPr>
          <w:rtl/>
          <w:lang w:bidi="fa-IR"/>
        </w:rPr>
        <w:t xml:space="preserve">، </w:t>
      </w:r>
      <w:r>
        <w:rPr>
          <w:rtl/>
          <w:lang w:bidi="fa-IR"/>
        </w:rPr>
        <w:t xml:space="preserve">ابوذر بعد از ملاقات با پيامبر </w:t>
      </w:r>
      <w:r w:rsidR="00F33EFF" w:rsidRPr="00F33EFF">
        <w:rPr>
          <w:rStyle w:val="libAlaemChar"/>
          <w:rtl/>
        </w:rPr>
        <w:t>صلى‌الله‌عليه‌وآله‌وسلم</w:t>
      </w:r>
      <w:r>
        <w:rPr>
          <w:rtl/>
          <w:lang w:bidi="fa-IR"/>
        </w:rPr>
        <w:t xml:space="preserve"> همان لحظه مسلمان شد</w:t>
      </w:r>
      <w:r w:rsidR="008A4E6E">
        <w:rPr>
          <w:rtl/>
          <w:lang w:bidi="fa-IR"/>
        </w:rPr>
        <w:t xml:space="preserve">، </w:t>
      </w:r>
      <w:r>
        <w:rPr>
          <w:rtl/>
          <w:lang w:bidi="fa-IR"/>
        </w:rPr>
        <w:t xml:space="preserve">و پيامبر </w:t>
      </w:r>
      <w:r w:rsidR="00F33EFF" w:rsidRPr="00F33EFF">
        <w:rPr>
          <w:rStyle w:val="libAlaemChar"/>
          <w:rtl/>
        </w:rPr>
        <w:t>صلى‌الله‌عليه‌وآله‌وسلم</w:t>
      </w:r>
      <w:r>
        <w:rPr>
          <w:rtl/>
          <w:lang w:bidi="fa-IR"/>
        </w:rPr>
        <w:t xml:space="preserve"> به ابوذر فرمود: در مكه توقف نكن و به سوى قبيله خود برو و دعوت مرا به گوش آنان برسان و همانجا باش تا پيام من به تو برسد</w:t>
      </w:r>
      <w:r w:rsidR="008A4E6E">
        <w:rPr>
          <w:rtl/>
          <w:lang w:bidi="fa-IR"/>
        </w:rPr>
        <w:t xml:space="preserve">. </w:t>
      </w:r>
      <w:r>
        <w:rPr>
          <w:rtl/>
          <w:lang w:bidi="fa-IR"/>
        </w:rPr>
        <w:t>ابوذر عرض كرد سوگند به خدايى كه جانم در دست او است در برابر مردم مكه با آواز بلند اظهار اسلام مى كنم</w:t>
      </w:r>
      <w:r w:rsidR="008A4E6E">
        <w:rPr>
          <w:rtl/>
          <w:lang w:bidi="fa-IR"/>
        </w:rPr>
        <w:t xml:space="preserve">. </w:t>
      </w:r>
      <w:r>
        <w:rPr>
          <w:rtl/>
          <w:lang w:bidi="fa-IR"/>
        </w:rPr>
        <w:lastRenderedPageBreak/>
        <w:t>ابوذر برخاست و به كنار كعبه آمد و فرياد زد:</w:t>
      </w:r>
      <w:r w:rsidR="003107DD">
        <w:rPr>
          <w:rtl/>
          <w:lang w:bidi="fa-IR"/>
        </w:rPr>
        <w:t xml:space="preserve"> (</w:t>
      </w:r>
      <w:r>
        <w:rPr>
          <w:rtl/>
          <w:lang w:bidi="fa-IR"/>
        </w:rPr>
        <w:t xml:space="preserve">اشهد ان لا اله الا الله و ان محمدا عبدوه و رسوله) مشركان به او حمله كردند و آنقدر او را زدند كه بيهوش به زمين افتاد عباس عبدى پيامبر </w:t>
      </w:r>
      <w:r w:rsidR="00F33EFF" w:rsidRPr="00F33EFF">
        <w:rPr>
          <w:rStyle w:val="libAlaemChar"/>
          <w:rtl/>
        </w:rPr>
        <w:t>صلى‌الله‌عليه‌وآله‌وسلم</w:t>
      </w:r>
      <w:r>
        <w:rPr>
          <w:rtl/>
          <w:lang w:bidi="fa-IR"/>
        </w:rPr>
        <w:t xml:space="preserve"> آمد و خود را به روى ابوذر انداخت و آنها را از اين كار نهى كرد</w:t>
      </w:r>
      <w:r w:rsidR="008A4E6E">
        <w:rPr>
          <w:rtl/>
          <w:lang w:bidi="fa-IR"/>
        </w:rPr>
        <w:t xml:space="preserve">... </w:t>
      </w:r>
      <w:r w:rsidR="003107DD" w:rsidRPr="00F374DD">
        <w:rPr>
          <w:rStyle w:val="libFootnotenumChar"/>
          <w:rtl/>
          <w:lang w:bidi="fa-IR"/>
        </w:rPr>
        <w:t>(</w:t>
      </w:r>
      <w:r w:rsidRPr="00F374DD">
        <w:rPr>
          <w:rStyle w:val="libFootnotenumChar"/>
          <w:rtl/>
        </w:rPr>
        <w:t>254)</w:t>
      </w:r>
    </w:p>
    <w:p w:rsidR="00DF7947" w:rsidRDefault="00DF7947" w:rsidP="0012300F">
      <w:pPr>
        <w:pStyle w:val="Heading2"/>
        <w:rPr>
          <w:rtl/>
          <w:lang w:bidi="fa-IR"/>
        </w:rPr>
      </w:pPr>
      <w:bookmarkStart w:id="207" w:name="_Toc386585283"/>
      <w:r>
        <w:rPr>
          <w:rtl/>
          <w:lang w:bidi="fa-IR"/>
        </w:rPr>
        <w:t>206- همسرى وفادار</w:t>
      </w:r>
      <w:bookmarkEnd w:id="20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حضرت زهرا </w:t>
      </w:r>
      <w:r w:rsidR="0093333D" w:rsidRPr="0093333D">
        <w:rPr>
          <w:rStyle w:val="libAlaemChar"/>
          <w:rtl/>
        </w:rPr>
        <w:t>عليها‌السلام</w:t>
      </w:r>
      <w:r>
        <w:rPr>
          <w:rtl/>
          <w:lang w:bidi="fa-IR"/>
        </w:rPr>
        <w:t xml:space="preserve"> بيمار و بسترى شد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بالين او آمد و گفت</w:t>
      </w:r>
      <w:r w:rsidR="00137D68">
        <w:rPr>
          <w:rtl/>
          <w:lang w:bidi="fa-IR"/>
        </w:rPr>
        <w:t>:</w:t>
      </w:r>
      <w:r>
        <w:rPr>
          <w:rtl/>
          <w:lang w:bidi="fa-IR"/>
        </w:rPr>
        <w:t xml:space="preserve"> چه ميل دارى تا برايت فراهم كنم</w:t>
      </w:r>
      <w:r w:rsidR="008A4E6E">
        <w:rPr>
          <w:rtl/>
          <w:lang w:bidi="fa-IR"/>
        </w:rPr>
        <w:t>؟</w:t>
      </w:r>
      <w:r>
        <w:rPr>
          <w:rtl/>
          <w:lang w:bidi="fa-IR"/>
        </w:rPr>
        <w:t xml:space="preserve"> فاطمه </w:t>
      </w:r>
      <w:r w:rsidR="0093333D" w:rsidRPr="0093333D">
        <w:rPr>
          <w:rStyle w:val="libAlaemChar"/>
          <w:rtl/>
        </w:rPr>
        <w:t>عليها‌السلام</w:t>
      </w:r>
      <w:r>
        <w:rPr>
          <w:rtl/>
          <w:lang w:bidi="fa-IR"/>
        </w:rPr>
        <w:t xml:space="preserve"> نمى خواست كه شوهرش را به زحمت اندازد در پاسخ گفت</w:t>
      </w:r>
      <w:r w:rsidR="00137D68">
        <w:rPr>
          <w:rtl/>
          <w:lang w:bidi="fa-IR"/>
        </w:rPr>
        <w:t>:</w:t>
      </w:r>
      <w:r>
        <w:rPr>
          <w:rtl/>
          <w:lang w:bidi="fa-IR"/>
        </w:rPr>
        <w:t xml:space="preserve"> من از شما چيزى نمى خواهم</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اصرار كرد</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گفت</w:t>
      </w:r>
      <w:r w:rsidR="00137D68">
        <w:rPr>
          <w:rtl/>
          <w:lang w:bidi="fa-IR"/>
        </w:rPr>
        <w:t>:</w:t>
      </w:r>
      <w:r>
        <w:rPr>
          <w:rtl/>
          <w:lang w:bidi="fa-IR"/>
        </w:rPr>
        <w:t xml:space="preserve"> اى پسر عمو پدرم به من سفارش</w:t>
      </w:r>
      <w:r w:rsidR="00251781">
        <w:rPr>
          <w:rtl/>
          <w:lang w:bidi="fa-IR"/>
        </w:rPr>
        <w:t xml:space="preserve"> </w:t>
      </w:r>
      <w:r>
        <w:rPr>
          <w:rtl/>
          <w:lang w:bidi="fa-IR"/>
        </w:rPr>
        <w:t>كرده كه هرگز چيزى از شوهرت درخواست نكن</w:t>
      </w:r>
      <w:r w:rsidR="008A4E6E">
        <w:rPr>
          <w:rtl/>
          <w:lang w:bidi="fa-IR"/>
        </w:rPr>
        <w:t xml:space="preserve">. </w:t>
      </w:r>
      <w:r>
        <w:rPr>
          <w:rtl/>
          <w:lang w:bidi="fa-IR"/>
        </w:rPr>
        <w:t>مبادا او نداشته باشد و در برابر درخواست تو شرمنده شود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اى فاطمه </w:t>
      </w:r>
      <w:r w:rsidR="0093333D" w:rsidRPr="0093333D">
        <w:rPr>
          <w:rStyle w:val="libAlaemChar"/>
          <w:rtl/>
        </w:rPr>
        <w:t>عليها‌السلام</w:t>
      </w:r>
      <w:r>
        <w:rPr>
          <w:rtl/>
          <w:lang w:bidi="fa-IR"/>
        </w:rPr>
        <w:t xml:space="preserve"> به حق من</w:t>
      </w:r>
      <w:r w:rsidR="008A4E6E">
        <w:rPr>
          <w:rtl/>
          <w:lang w:bidi="fa-IR"/>
        </w:rPr>
        <w:t xml:space="preserve">، </w:t>
      </w:r>
      <w:r>
        <w:rPr>
          <w:rtl/>
          <w:lang w:bidi="fa-IR"/>
        </w:rPr>
        <w:t>هر چه ميل دارى بگو</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اكنون كه مرا سوگند دادى اگر انارى برايم فراهم كنى خوب است</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 و براى فراهم نمودن انار از خانه بيرون رفت و با بعضى از مسلمانان روبرو شد و از آنها پرسيد</w:t>
      </w:r>
      <w:r w:rsidR="008A4E6E">
        <w:rPr>
          <w:rtl/>
          <w:lang w:bidi="fa-IR"/>
        </w:rPr>
        <w:t xml:space="preserve">، </w:t>
      </w:r>
      <w:r>
        <w:rPr>
          <w:rtl/>
          <w:lang w:bidi="fa-IR"/>
        </w:rPr>
        <w:t>انار در كجا پيدا مى شود؟ آنها عرض كردند فصل انار گذشته ولى چند روز قبل شمعون يهودى چند انار از طائف آورده است</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در خانه شمعون رفت و در خانه او را زد</w:t>
      </w:r>
      <w:r w:rsidR="008A4E6E">
        <w:rPr>
          <w:rtl/>
          <w:lang w:bidi="fa-IR"/>
        </w:rPr>
        <w:t xml:space="preserve">. </w:t>
      </w:r>
      <w:r>
        <w:rPr>
          <w:rtl/>
          <w:lang w:bidi="fa-IR"/>
        </w:rPr>
        <w:t>شمعون از خانه بيرون آمد وقتى كه چشمش به على افتاد از علت آمدن آن حضرت به آنجا پرسيد؟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ماجرا را گفت و افزود كه براى خريدارى انار آمده ام</w:t>
      </w:r>
      <w:r w:rsidR="008A4E6E">
        <w:rPr>
          <w:rtl/>
          <w:lang w:bidi="fa-IR"/>
        </w:rPr>
        <w:t xml:space="preserve">. </w:t>
      </w:r>
      <w:r>
        <w:rPr>
          <w:rtl/>
          <w:lang w:bidi="fa-IR"/>
        </w:rPr>
        <w:t>شمعون گفت چيزى از انارها باقى نمانده است همه را فروخته ام</w:t>
      </w:r>
      <w:r w:rsidR="008A4E6E">
        <w:rPr>
          <w:rtl/>
          <w:lang w:bidi="fa-IR"/>
        </w:rPr>
        <w:t xml:space="preserve">. </w:t>
      </w:r>
      <w:r>
        <w:rPr>
          <w:rtl/>
          <w:lang w:bidi="fa-IR"/>
        </w:rPr>
        <w:t>حضرت فرمود: شايد يك انار باقى مانده و تو اطلاع ندارى</w:t>
      </w:r>
      <w:r w:rsidR="008A4E6E">
        <w:rPr>
          <w:rtl/>
          <w:lang w:bidi="fa-IR"/>
        </w:rPr>
        <w:t xml:space="preserve">. </w:t>
      </w:r>
      <w:r>
        <w:rPr>
          <w:rtl/>
          <w:lang w:bidi="fa-IR"/>
        </w:rPr>
        <w:t>شمعون گفت</w:t>
      </w:r>
      <w:r w:rsidR="00137D68">
        <w:rPr>
          <w:rtl/>
          <w:lang w:bidi="fa-IR"/>
        </w:rPr>
        <w:t>:</w:t>
      </w:r>
      <w:r>
        <w:rPr>
          <w:rtl/>
          <w:lang w:bidi="fa-IR"/>
        </w:rPr>
        <w:t xml:space="preserve"> من از خانه خود اطلاع دارم و مى دانم كه اكنون انارى در </w:t>
      </w:r>
      <w:r>
        <w:rPr>
          <w:rtl/>
          <w:lang w:bidi="fa-IR"/>
        </w:rPr>
        <w:lastRenderedPageBreak/>
        <w:t>خانه نيست همسر شمعون در پشت در بود سخن آنها را شنيد و به شوهرش شمعون گفت</w:t>
      </w:r>
      <w:r w:rsidR="00137D68">
        <w:rPr>
          <w:rtl/>
          <w:lang w:bidi="fa-IR"/>
        </w:rPr>
        <w:t>:</w:t>
      </w:r>
      <w:r>
        <w:rPr>
          <w:rtl/>
          <w:lang w:bidi="fa-IR"/>
        </w:rPr>
        <w:t xml:space="preserve"> من يك انار را براى خودم برداشته بودم و در زير برگها پنهان كردم و تو اطلاع از آن ندارى</w:t>
      </w:r>
      <w:r w:rsidR="008A4E6E">
        <w:rPr>
          <w:rtl/>
          <w:lang w:bidi="fa-IR"/>
        </w:rPr>
        <w:t xml:space="preserve">، </w:t>
      </w:r>
      <w:r>
        <w:rPr>
          <w:rtl/>
          <w:lang w:bidi="fa-IR"/>
        </w:rPr>
        <w:t>آنگاه رفت و انار را آورد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w:t>
      </w:r>
      <w:r w:rsidR="008A4E6E">
        <w:rPr>
          <w:rtl/>
          <w:lang w:bidi="fa-IR"/>
        </w:rPr>
        <w:t xml:space="preserve">. </w:t>
      </w:r>
      <w:r>
        <w:rPr>
          <w:rtl/>
          <w:lang w:bidi="fa-IR"/>
        </w:rPr>
        <w:t>آن حضرت چهار درهم به شمعون داد</w:t>
      </w:r>
      <w:r w:rsidR="008A4E6E">
        <w:rPr>
          <w:rtl/>
          <w:lang w:bidi="fa-IR"/>
        </w:rPr>
        <w:t xml:space="preserve">. </w:t>
      </w:r>
      <w:r>
        <w:rPr>
          <w:rtl/>
          <w:lang w:bidi="fa-IR"/>
        </w:rPr>
        <w:t>شمعون گفت</w:t>
      </w:r>
      <w:r w:rsidR="00137D68">
        <w:rPr>
          <w:rtl/>
          <w:lang w:bidi="fa-IR"/>
        </w:rPr>
        <w:t>:</w:t>
      </w:r>
      <w:r>
        <w:rPr>
          <w:rtl/>
          <w:lang w:bidi="fa-IR"/>
        </w:rPr>
        <w:t xml:space="preserve"> قيمتش گفت</w:t>
      </w:r>
      <w:r w:rsidR="00137D68">
        <w:rPr>
          <w:rtl/>
          <w:lang w:bidi="fa-IR"/>
        </w:rPr>
        <w:t>:</w:t>
      </w:r>
      <w:r>
        <w:rPr>
          <w:rtl/>
          <w:lang w:bidi="fa-IR"/>
        </w:rPr>
        <w:t xml:space="preserve"> قيمتش نيم درهم است</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زن اين انار را براى خود ذخيره كرده بود تا روزى از آن نفع بيشترى ببرد</w:t>
      </w:r>
      <w:r w:rsidR="008A4E6E">
        <w:rPr>
          <w:rtl/>
          <w:lang w:bidi="fa-IR"/>
        </w:rPr>
        <w:t xml:space="preserve">. </w:t>
      </w:r>
      <w:r>
        <w:rPr>
          <w:rtl/>
          <w:lang w:bidi="fa-IR"/>
        </w:rPr>
        <w:t>نيم درهم مال تو و سه درهم و نيم هم مال همسرت</w:t>
      </w:r>
      <w:r w:rsidR="008A4E6E">
        <w:rPr>
          <w:rtl/>
          <w:lang w:bidi="fa-IR"/>
        </w:rPr>
        <w:t xml:space="preserve">. </w:t>
      </w:r>
      <w:r>
        <w:rPr>
          <w:rtl/>
          <w:lang w:bidi="fa-IR"/>
        </w:rPr>
        <w:t>در برگشت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صداى ناله درمانده اى را شنيد به دنبال صدا رفت</w:t>
      </w:r>
      <w:r w:rsidR="008A4E6E">
        <w:rPr>
          <w:rtl/>
          <w:lang w:bidi="fa-IR"/>
        </w:rPr>
        <w:t xml:space="preserve">. </w:t>
      </w:r>
      <w:r>
        <w:rPr>
          <w:rtl/>
          <w:lang w:bidi="fa-IR"/>
        </w:rPr>
        <w:t>ديد مردى غريب و بيمار و نابينايى در خرابه اى بدون سرپرست و غذا روى زمين خوابيده است</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بالين او نشست و سر او را به دامن گرفت و از او پرسيد تو كيستى</w:t>
      </w:r>
      <w:r w:rsidR="008A4E6E">
        <w:rPr>
          <w:rtl/>
          <w:lang w:bidi="fa-IR"/>
        </w:rPr>
        <w:t>؟</w:t>
      </w:r>
      <w:r>
        <w:rPr>
          <w:rtl/>
          <w:lang w:bidi="fa-IR"/>
        </w:rPr>
        <w:t xml:space="preserve"> و از كدام قبيله اى</w:t>
      </w:r>
      <w:r w:rsidR="008A4E6E">
        <w:rPr>
          <w:rtl/>
          <w:lang w:bidi="fa-IR"/>
        </w:rPr>
        <w:t>!</w:t>
      </w:r>
      <w:r>
        <w:rPr>
          <w:rtl/>
          <w:lang w:bidi="fa-IR"/>
        </w:rPr>
        <w:t xml:space="preserve"> و چند روز است در اينجا بيمار مى باشى</w:t>
      </w:r>
      <w:r w:rsidR="008A4E6E">
        <w:rPr>
          <w:rtl/>
          <w:lang w:bidi="fa-IR"/>
        </w:rPr>
        <w:t>؟</w:t>
      </w:r>
      <w:r>
        <w:rPr>
          <w:rtl/>
          <w:lang w:bidi="fa-IR"/>
        </w:rPr>
        <w:t xml:space="preserve"> او گفت اى جوان صالح من از اهالى مدائن</w:t>
      </w:r>
      <w:r w:rsidR="003107DD">
        <w:rPr>
          <w:rtl/>
          <w:lang w:bidi="fa-IR"/>
        </w:rPr>
        <w:t xml:space="preserve"> (</w:t>
      </w:r>
      <w:r>
        <w:rPr>
          <w:rtl/>
          <w:lang w:bidi="fa-IR"/>
        </w:rPr>
        <w:t>ايران) مى باشم در آنجا به بدهكارى بسيار مبتلا شدم ناگزير سوار بر كشتى شدم و با خود گفتم خود را به مولايم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رسانم شايد آن حضرت چاره كار مرا بنمايد و قرضهايم را ادا كند</w:t>
      </w:r>
      <w:r w:rsidR="008A4E6E">
        <w:rPr>
          <w:rtl/>
          <w:lang w:bidi="fa-IR"/>
        </w:rPr>
        <w:t xml:space="preserve">. </w:t>
      </w:r>
      <w:r>
        <w:rPr>
          <w:rtl/>
          <w:lang w:bidi="fa-IR"/>
        </w:rPr>
        <w:t>جوان كه نمى دانست سرش بر زانوى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من يك انار براى بيمار عزيزم به دست آورده ام ولى تو را محروم نمى كنم و نصفش را به تو مى دهم آن حضرت آن انار را دو نصف كرد و نصف آن را كم كم در دهان آن جوان بيمار گذاشت تا تمام شد بيمار جوان گفت</w:t>
      </w:r>
      <w:r w:rsidR="00137D68">
        <w:rPr>
          <w:rtl/>
          <w:lang w:bidi="fa-IR"/>
        </w:rPr>
        <w:t>:</w:t>
      </w:r>
      <w:r>
        <w:rPr>
          <w:rtl/>
          <w:lang w:bidi="fa-IR"/>
        </w:rPr>
        <w:t xml:space="preserve"> اگر مرحمت فرمايى نصف ديگرش را نيز به من بخوران</w:t>
      </w:r>
      <w:r w:rsidR="008A4E6E">
        <w:rPr>
          <w:rtl/>
          <w:lang w:bidi="fa-IR"/>
        </w:rPr>
        <w:t xml:space="preserve">، </w:t>
      </w:r>
      <w:r>
        <w:rPr>
          <w:rtl/>
          <w:lang w:bidi="fa-IR"/>
        </w:rPr>
        <w:t>چه بسا حال من خوب شود!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نيم ديگر انار را نيز كم كم به دهان بيمار گذاشت تا تمام شد</w:t>
      </w:r>
      <w:r w:rsidR="008A4E6E">
        <w:rPr>
          <w:rtl/>
          <w:lang w:bidi="fa-IR"/>
        </w:rPr>
        <w:t xml:space="preserve">، </w:t>
      </w: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دست خالى به خانه خود بازگشت در حالى كه از شدت حيا غرق در فكر بود كه چگونه با دست خالى به خانه بازگردد آهسته آهسته تا نزديك خانه آمد ولى حيا كرد وارد خانه شود</w:t>
      </w:r>
      <w:r w:rsidR="008A4E6E">
        <w:rPr>
          <w:rtl/>
          <w:lang w:bidi="fa-IR"/>
        </w:rPr>
        <w:t xml:space="preserve">، </w:t>
      </w:r>
      <w:r>
        <w:rPr>
          <w:rtl/>
          <w:lang w:bidi="fa-IR"/>
        </w:rPr>
        <w:t xml:space="preserve">از </w:t>
      </w:r>
      <w:r>
        <w:rPr>
          <w:rtl/>
          <w:lang w:bidi="fa-IR"/>
        </w:rPr>
        <w:lastRenderedPageBreak/>
        <w:t>شكاف در به درون خانه خود نگاه كرد</w:t>
      </w:r>
      <w:r w:rsidR="008A4E6E">
        <w:rPr>
          <w:rtl/>
          <w:lang w:bidi="fa-IR"/>
        </w:rPr>
        <w:t xml:space="preserve">، </w:t>
      </w:r>
      <w:r>
        <w:rPr>
          <w:rtl/>
          <w:lang w:bidi="fa-IR"/>
        </w:rPr>
        <w:t xml:space="preserve">تا ببيند فاطمه </w:t>
      </w:r>
      <w:r w:rsidR="0093333D" w:rsidRPr="0093333D">
        <w:rPr>
          <w:rStyle w:val="libAlaemChar"/>
          <w:rtl/>
        </w:rPr>
        <w:t>عليها‌السلام</w:t>
      </w:r>
      <w:r>
        <w:rPr>
          <w:rtl/>
          <w:lang w:bidi="fa-IR"/>
        </w:rPr>
        <w:t xml:space="preserve"> در خواب است يا بيدار</w:t>
      </w:r>
      <w:r w:rsidR="008A4E6E">
        <w:rPr>
          <w:rtl/>
          <w:lang w:bidi="fa-IR"/>
        </w:rPr>
        <w:t xml:space="preserve">، </w:t>
      </w:r>
      <w:r>
        <w:rPr>
          <w:rtl/>
          <w:lang w:bidi="fa-IR"/>
        </w:rPr>
        <w:t xml:space="preserve">ديد فاطمه </w:t>
      </w:r>
      <w:r w:rsidR="0093333D" w:rsidRPr="0093333D">
        <w:rPr>
          <w:rStyle w:val="libAlaemChar"/>
          <w:rtl/>
        </w:rPr>
        <w:t>عليها‌السلام</w:t>
      </w:r>
      <w:r>
        <w:rPr>
          <w:rtl/>
          <w:lang w:bidi="fa-IR"/>
        </w:rPr>
        <w:t xml:space="preserve"> تكيه كرده و طبقى از انار در پيش روى او است و ميل مى فرمايد: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بسيار خوشحال شد و وارد خانه شد و ديد كه اين انار مربوط به اين عالم نيست</w:t>
      </w:r>
      <w:r w:rsidR="003107DD">
        <w:rPr>
          <w:rtl/>
          <w:lang w:bidi="fa-IR"/>
        </w:rPr>
        <w:t xml:space="preserve"> (</w:t>
      </w:r>
      <w:r>
        <w:rPr>
          <w:rtl/>
          <w:lang w:bidi="fa-IR"/>
        </w:rPr>
        <w:t>بلكه از بهشت آمده) پرسيد</w:t>
      </w:r>
      <w:r w:rsidR="008A4E6E">
        <w:rPr>
          <w:rtl/>
          <w:lang w:bidi="fa-IR"/>
        </w:rPr>
        <w:t xml:space="preserve">، </w:t>
      </w:r>
      <w:r>
        <w:rPr>
          <w:rtl/>
          <w:lang w:bidi="fa-IR"/>
        </w:rPr>
        <w:t xml:space="preserve">اين انار را چه كسى اينجا آورد؟ فاطمه </w:t>
      </w:r>
      <w:r w:rsidR="0093333D" w:rsidRPr="0093333D">
        <w:rPr>
          <w:rStyle w:val="libAlaemChar"/>
          <w:rtl/>
        </w:rPr>
        <w:t>عليها‌السلام</w:t>
      </w:r>
      <w:r>
        <w:rPr>
          <w:rtl/>
          <w:lang w:bidi="fa-IR"/>
        </w:rPr>
        <w:t xml:space="preserve"> گفت</w:t>
      </w:r>
      <w:r w:rsidR="00137D68">
        <w:rPr>
          <w:rtl/>
          <w:lang w:bidi="fa-IR"/>
        </w:rPr>
        <w:t>:</w:t>
      </w:r>
      <w:r>
        <w:rPr>
          <w:rtl/>
          <w:lang w:bidi="fa-IR"/>
        </w:rPr>
        <w:t xml:space="preserve"> اى پسر عمو وقتى كه تشريف بردى چندان طول نكشيد كه نشانه سلامتى را در خود يافتم ناگاه صداى در به گوشم رسيد فضه خادمه رفت و در را گشود مردى را پشت در ديد</w:t>
      </w:r>
      <w:r w:rsidR="008A4E6E">
        <w:rPr>
          <w:rtl/>
          <w:lang w:bidi="fa-IR"/>
        </w:rPr>
        <w:t xml:space="preserve">، </w:t>
      </w:r>
      <w:r>
        <w:rPr>
          <w:rtl/>
          <w:lang w:bidi="fa-IR"/>
        </w:rPr>
        <w:t>كه طبق انار را داد و گفت</w:t>
      </w:r>
      <w:r w:rsidR="00137D68">
        <w:rPr>
          <w:rtl/>
          <w:lang w:bidi="fa-IR"/>
        </w:rPr>
        <w:t>:</w:t>
      </w:r>
      <w:r>
        <w:rPr>
          <w:rtl/>
          <w:lang w:bidi="fa-IR"/>
        </w:rPr>
        <w:t xml:space="preserve"> اين طبق انار را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براى فاطمه </w:t>
      </w:r>
      <w:r w:rsidR="0093333D" w:rsidRPr="0093333D">
        <w:rPr>
          <w:rStyle w:val="libAlaemChar"/>
          <w:rtl/>
        </w:rPr>
        <w:t>عليها‌السلام</w:t>
      </w:r>
      <w:r>
        <w:rPr>
          <w:rtl/>
          <w:lang w:bidi="fa-IR"/>
        </w:rPr>
        <w:t xml:space="preserve"> فرستاده است</w:t>
      </w:r>
      <w:r w:rsidR="008A4E6E">
        <w:rPr>
          <w:rtl/>
          <w:lang w:bidi="fa-IR"/>
        </w:rPr>
        <w:t xml:space="preserve">. </w:t>
      </w:r>
      <w:r w:rsidR="003107DD" w:rsidRPr="00F374DD">
        <w:rPr>
          <w:rStyle w:val="libFootnotenumChar"/>
          <w:rtl/>
          <w:lang w:bidi="fa-IR"/>
        </w:rPr>
        <w:t>(</w:t>
      </w:r>
      <w:r w:rsidRPr="00F374DD">
        <w:rPr>
          <w:rStyle w:val="libFootnotenumChar"/>
          <w:rtl/>
        </w:rPr>
        <w:t>255)</w:t>
      </w:r>
    </w:p>
    <w:p w:rsidR="00DF7947" w:rsidRDefault="00DF7947" w:rsidP="0012300F">
      <w:pPr>
        <w:pStyle w:val="Heading2"/>
        <w:rPr>
          <w:rtl/>
          <w:lang w:bidi="fa-IR"/>
        </w:rPr>
      </w:pPr>
      <w:bookmarkStart w:id="208" w:name="_Toc386585284"/>
      <w:r>
        <w:rPr>
          <w:rtl/>
          <w:lang w:bidi="fa-IR"/>
        </w:rPr>
        <w:t>207- غذايى آماده</w:t>
      </w:r>
      <w:bookmarkEnd w:id="20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سه روز مى گذشت و ما در خانه خود غذايى براى خوردن نداشتيم</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خانه ما آمد و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خوراكى نرد خود داريد؟ عرض كردم به خدايى كه شما را گرامى داشته و به رسالت خويش</w:t>
      </w:r>
      <w:r w:rsidR="00251781">
        <w:rPr>
          <w:rtl/>
          <w:lang w:bidi="fa-IR"/>
        </w:rPr>
        <w:t xml:space="preserve"> </w:t>
      </w:r>
      <w:r>
        <w:rPr>
          <w:rtl/>
          <w:lang w:bidi="fa-IR"/>
        </w:rPr>
        <w:t>برگزيده</w:t>
      </w:r>
      <w:r w:rsidR="008A4E6E">
        <w:rPr>
          <w:rtl/>
          <w:lang w:bidi="fa-IR"/>
        </w:rPr>
        <w:t xml:space="preserve">، </w:t>
      </w:r>
      <w:r>
        <w:rPr>
          <w:rtl/>
          <w:lang w:bidi="fa-IR"/>
        </w:rPr>
        <w:t xml:space="preserve">اكنون سه روز است كه خود و همسر و فرزندانم با گرسنگى سر كرده ايم پس رسول خدا </w:t>
      </w:r>
      <w:r w:rsidR="00F33EFF" w:rsidRPr="00F33EFF">
        <w:rPr>
          <w:rStyle w:val="libAlaemChar"/>
          <w:rtl/>
        </w:rPr>
        <w:t>صلى‌الله‌عليه‌وآله‌وسلم</w:t>
      </w:r>
      <w:r>
        <w:rPr>
          <w:rtl/>
          <w:lang w:bidi="fa-IR"/>
        </w:rPr>
        <w:t xml:space="preserve"> به دخترش زهرا </w:t>
      </w:r>
      <w:r w:rsidR="0093333D" w:rsidRPr="0093333D">
        <w:rPr>
          <w:rStyle w:val="libAlaemChar"/>
          <w:rtl/>
        </w:rPr>
        <w:t>عليها‌السلام</w:t>
      </w:r>
      <w:r>
        <w:rPr>
          <w:rtl/>
          <w:lang w:bidi="fa-IR"/>
        </w:rPr>
        <w:t xml:space="preserve"> فرمود: تا به ميان اتاق</w:t>
      </w:r>
      <w:r w:rsidR="003107DD">
        <w:rPr>
          <w:rtl/>
          <w:lang w:bidi="fa-IR"/>
        </w:rPr>
        <w:t xml:space="preserve"> (</w:t>
      </w:r>
      <w:r>
        <w:rPr>
          <w:rtl/>
          <w:lang w:bidi="fa-IR"/>
        </w:rPr>
        <w:t>ديگر) برود شايد چيزى را براى خوردن بيابد</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گفت</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من الان از آن اتاق بيرون آمده ام</w:t>
      </w:r>
      <w:r w:rsidR="003107DD">
        <w:rPr>
          <w:rtl/>
          <w:lang w:bidi="fa-IR"/>
        </w:rPr>
        <w:t xml:space="preserve"> (</w:t>
      </w:r>
      <w:r>
        <w:rPr>
          <w:rtl/>
          <w:lang w:bidi="fa-IR"/>
        </w:rPr>
        <w:t xml:space="preserve">خوراكى در آنجا وجود ندارد) من به پيامبر </w:t>
      </w:r>
      <w:r w:rsidR="00F33EFF" w:rsidRPr="00F33EFF">
        <w:rPr>
          <w:rStyle w:val="libAlaemChar"/>
          <w:rtl/>
        </w:rPr>
        <w:t>صلى‌الله‌عليه‌وآله‌وسلم</w:t>
      </w:r>
      <w:r>
        <w:rPr>
          <w:rtl/>
          <w:lang w:bidi="fa-IR"/>
        </w:rPr>
        <w:t xml:space="preserve"> عرض كردم</w:t>
      </w:r>
      <w:r w:rsidR="00137D68">
        <w:rPr>
          <w:rtl/>
          <w:lang w:bidi="fa-IR"/>
        </w:rPr>
        <w:t>:</w:t>
      </w:r>
      <w:r>
        <w:rPr>
          <w:rtl/>
          <w:lang w:bidi="fa-IR"/>
        </w:rPr>
        <w:t xml:space="preserve"> اگر اجازه دهيد من داخل اتاق شوم</w:t>
      </w:r>
      <w:r w:rsidR="008A4E6E">
        <w:rPr>
          <w:rtl/>
          <w:lang w:bidi="fa-IR"/>
        </w:rPr>
        <w:t xml:space="preserve">. </w:t>
      </w:r>
      <w:r>
        <w:rPr>
          <w:rtl/>
          <w:lang w:bidi="fa-IR"/>
        </w:rPr>
        <w:t>حضرت فرمود: به اذن خداوند داخل شد</w:t>
      </w:r>
      <w:r w:rsidR="008A4E6E">
        <w:rPr>
          <w:rtl/>
          <w:lang w:bidi="fa-IR"/>
        </w:rPr>
        <w:t xml:space="preserve">. </w:t>
      </w:r>
      <w:r>
        <w:rPr>
          <w:rtl/>
          <w:lang w:bidi="fa-IR"/>
        </w:rPr>
        <w:t>همين كه من وارد اتاق شدم طبقى ديدم كه در آن طبق</w:t>
      </w:r>
      <w:r w:rsidR="008A4E6E">
        <w:rPr>
          <w:rtl/>
          <w:lang w:bidi="fa-IR"/>
        </w:rPr>
        <w:t xml:space="preserve">، </w:t>
      </w:r>
      <w:r>
        <w:rPr>
          <w:rtl/>
          <w:lang w:bidi="fa-IR"/>
        </w:rPr>
        <w:t>خرماى تازه و ظرفى از غذا در كنار آن قرار دارد</w:t>
      </w:r>
      <w:r w:rsidR="008A4E6E">
        <w:rPr>
          <w:rtl/>
          <w:lang w:bidi="fa-IR"/>
        </w:rPr>
        <w:t xml:space="preserve">، </w:t>
      </w:r>
      <w:r>
        <w:rPr>
          <w:rtl/>
          <w:lang w:bidi="fa-IR"/>
        </w:rPr>
        <w:t xml:space="preserve">غذا را برداشته نزد رسول خدا </w:t>
      </w:r>
      <w:r w:rsidR="00F33EFF" w:rsidRPr="00F33EFF">
        <w:rPr>
          <w:rStyle w:val="libAlaemChar"/>
          <w:rtl/>
        </w:rPr>
        <w:t>صلى‌الله‌عليه‌وآله‌وسلم</w:t>
      </w:r>
      <w:r>
        <w:rPr>
          <w:rtl/>
          <w:lang w:bidi="fa-IR"/>
        </w:rPr>
        <w:t xml:space="preserve"> آوردم حضرت فرمود: آيا آورنده غذا را ديدى</w:t>
      </w:r>
      <w:r w:rsidR="008A4E6E">
        <w:rPr>
          <w:rtl/>
          <w:lang w:bidi="fa-IR"/>
        </w:rPr>
        <w:t>؟</w:t>
      </w:r>
      <w:r>
        <w:rPr>
          <w:rtl/>
          <w:lang w:bidi="fa-IR"/>
        </w:rPr>
        <w:t xml:space="preserve"> گفتم</w:t>
      </w:r>
      <w:r w:rsidR="00137D68">
        <w:rPr>
          <w:rtl/>
          <w:lang w:bidi="fa-IR"/>
        </w:rPr>
        <w:t>:</w:t>
      </w:r>
      <w:r>
        <w:rPr>
          <w:rtl/>
          <w:lang w:bidi="fa-IR"/>
        </w:rPr>
        <w:t xml:space="preserve"> بله</w:t>
      </w:r>
      <w:r w:rsidR="008A4E6E">
        <w:rPr>
          <w:rtl/>
          <w:lang w:bidi="fa-IR"/>
        </w:rPr>
        <w:t xml:space="preserve">. </w:t>
      </w:r>
      <w:r>
        <w:rPr>
          <w:rtl/>
          <w:lang w:bidi="fa-IR"/>
        </w:rPr>
        <w:t>فرمود او را برايم وصف كن</w:t>
      </w:r>
      <w:r w:rsidR="008A4E6E">
        <w:rPr>
          <w:rtl/>
          <w:lang w:bidi="fa-IR"/>
        </w:rPr>
        <w:t xml:space="preserve">. </w:t>
      </w:r>
      <w:r>
        <w:rPr>
          <w:rtl/>
          <w:lang w:bidi="fa-IR"/>
        </w:rPr>
        <w:t>عرض كردم</w:t>
      </w:r>
      <w:r w:rsidR="008A4E6E">
        <w:rPr>
          <w:rtl/>
          <w:lang w:bidi="fa-IR"/>
        </w:rPr>
        <w:t xml:space="preserve">، </w:t>
      </w:r>
      <w:r>
        <w:rPr>
          <w:rtl/>
          <w:lang w:bidi="fa-IR"/>
        </w:rPr>
        <w:t xml:space="preserve">رنگهاى سرخ و سبز و زرد </w:t>
      </w:r>
      <w:r>
        <w:rPr>
          <w:rtl/>
          <w:lang w:bidi="fa-IR"/>
        </w:rPr>
        <w:lastRenderedPageBreak/>
        <w:t>در برابر ديدگانم ظاهر شد</w:t>
      </w:r>
      <w:r w:rsidR="008A4E6E">
        <w:rPr>
          <w:rtl/>
          <w:lang w:bidi="fa-IR"/>
        </w:rPr>
        <w:t xml:space="preserve">. </w:t>
      </w:r>
      <w:r>
        <w:rPr>
          <w:rtl/>
          <w:lang w:bidi="fa-IR"/>
        </w:rPr>
        <w:t>حضرت فرمود اينها خطوط پر جبرئيل است كه با در و ياقوت و جواهر تزيين شده است</w:t>
      </w:r>
      <w:r w:rsidR="008A4E6E">
        <w:rPr>
          <w:rtl/>
          <w:lang w:bidi="fa-IR"/>
        </w:rPr>
        <w:t xml:space="preserve">... </w:t>
      </w:r>
      <w:r w:rsidR="003107DD" w:rsidRPr="00F374DD">
        <w:rPr>
          <w:rStyle w:val="libFootnotenumChar"/>
          <w:rtl/>
          <w:lang w:bidi="fa-IR"/>
        </w:rPr>
        <w:t>(</w:t>
      </w:r>
      <w:r w:rsidRPr="00F374DD">
        <w:rPr>
          <w:rStyle w:val="libFootnotenumChar"/>
          <w:rtl/>
        </w:rPr>
        <w:t>256)</w:t>
      </w:r>
    </w:p>
    <w:p w:rsidR="00DF7947" w:rsidRDefault="00DF7947" w:rsidP="0012300F">
      <w:pPr>
        <w:pStyle w:val="Heading2"/>
        <w:rPr>
          <w:rtl/>
          <w:lang w:bidi="fa-IR"/>
        </w:rPr>
      </w:pPr>
      <w:bookmarkStart w:id="209" w:name="_Toc386585285"/>
      <w:r>
        <w:rPr>
          <w:rtl/>
          <w:lang w:bidi="fa-IR"/>
        </w:rPr>
        <w:t>208- ابراهيم فرزند رسول خدا</w:t>
      </w:r>
      <w:r w:rsidR="003107DD">
        <w:rPr>
          <w:rtl/>
          <w:lang w:bidi="fa-IR"/>
        </w:rPr>
        <w:t xml:space="preserve"> </w:t>
      </w:r>
      <w:r w:rsidR="00F33EFF" w:rsidRPr="00F33EFF">
        <w:rPr>
          <w:rStyle w:val="libAlaemChar"/>
          <w:rtl/>
        </w:rPr>
        <w:t>صلى‌الله‌عليه‌وآله‌وسلم</w:t>
      </w:r>
      <w:bookmarkEnd w:id="20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ابراهيم كودك شيرخوار رسول خدا </w:t>
      </w:r>
      <w:r w:rsidR="00F33EFF" w:rsidRPr="00F33EFF">
        <w:rPr>
          <w:rStyle w:val="libAlaemChar"/>
          <w:rtl/>
        </w:rPr>
        <w:t>صلى‌الله‌عليه‌وآله‌وسلم</w:t>
      </w:r>
      <w:r>
        <w:rPr>
          <w:rtl/>
          <w:lang w:bidi="fa-IR"/>
        </w:rPr>
        <w:t xml:space="preserve"> در حالى كه بيش از هيجده ماه نداشت از دنيا رفت و پدر را در عزاى خود نشاند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از من خواست تا به كار غسل و تجهيز او بپردازم</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نيز او را در كفن پيچيد و حنوطش كرد</w:t>
      </w:r>
      <w:r w:rsidR="008A4E6E">
        <w:rPr>
          <w:rtl/>
          <w:lang w:bidi="fa-IR"/>
        </w:rPr>
        <w:t xml:space="preserve">. </w:t>
      </w:r>
      <w:r>
        <w:rPr>
          <w:rtl/>
          <w:lang w:bidi="fa-IR"/>
        </w:rPr>
        <w:t>سپس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پيكر كودك را بگير و به قبرستان ببر</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جنازه را به همراه عده اى به قبرستان بقيع آوردم</w:t>
      </w:r>
      <w:r w:rsidR="008A4E6E">
        <w:rPr>
          <w:rtl/>
          <w:lang w:bidi="fa-IR"/>
        </w:rPr>
        <w:t xml:space="preserve">، </w:t>
      </w:r>
      <w:r>
        <w:rPr>
          <w:rtl/>
          <w:lang w:bidi="fa-IR"/>
        </w:rPr>
        <w:t>حضرت بر او نماز گزارد</w:t>
      </w:r>
      <w:r w:rsidR="008A4E6E">
        <w:rPr>
          <w:rtl/>
          <w:lang w:bidi="fa-IR"/>
        </w:rPr>
        <w:t xml:space="preserve">. </w:t>
      </w:r>
      <w:r>
        <w:rPr>
          <w:rtl/>
          <w:lang w:bidi="fa-IR"/>
        </w:rPr>
        <w:t>سپس نزديك قبر آمد و به من فرمود: تا درون قبر روم</w:t>
      </w:r>
      <w:r w:rsidR="008A4E6E">
        <w:rPr>
          <w:rtl/>
          <w:lang w:bidi="fa-IR"/>
        </w:rPr>
        <w:t xml:space="preserve">، </w:t>
      </w:r>
      <w:r>
        <w:rPr>
          <w:rtl/>
          <w:lang w:bidi="fa-IR"/>
        </w:rPr>
        <w:t xml:space="preserve">من در قبر رفتم و حضرت پيكر طفل خود را به دستم داد در همين حال كه جنازه كودكش را به قبر سرازير مى كرد سرشك اشك از ديدگان مباركش باريدن گرفت از گريه رسول خدا </w:t>
      </w:r>
      <w:r w:rsidR="00F33EFF" w:rsidRPr="00F33EFF">
        <w:rPr>
          <w:rStyle w:val="libAlaemChar"/>
          <w:rtl/>
        </w:rPr>
        <w:t>صلى‌الله‌عليه‌وآله‌وسلم</w:t>
      </w:r>
      <w:r>
        <w:rPr>
          <w:rtl/>
          <w:lang w:bidi="fa-IR"/>
        </w:rPr>
        <w:t xml:space="preserve"> مسلمانان هم به گريه افتادند زن و مرد همه گريستند ولى صداى مردها بر زنها غلبه داشت لحظاتى به همين منوال گذشت و مردم همچنان مى گريستند</w:t>
      </w:r>
      <w:r w:rsidR="008A4E6E">
        <w:rPr>
          <w:rtl/>
          <w:lang w:bidi="fa-IR"/>
        </w:rPr>
        <w:t xml:space="preserve">، </w:t>
      </w:r>
      <w:r>
        <w:rPr>
          <w:rtl/>
          <w:lang w:bidi="fa-IR"/>
        </w:rPr>
        <w:t xml:space="preserve">تا اينكه رسول خدا </w:t>
      </w:r>
      <w:r w:rsidR="00F33EFF" w:rsidRPr="00F33EFF">
        <w:rPr>
          <w:rStyle w:val="libAlaemChar"/>
          <w:rtl/>
        </w:rPr>
        <w:t>صلى‌الله‌عليه‌وآله‌وسلم</w:t>
      </w:r>
      <w:r>
        <w:rPr>
          <w:rtl/>
          <w:lang w:bidi="fa-IR"/>
        </w:rPr>
        <w:t xml:space="preserve"> از مردم خواست تا ساكت شوند سپس خطاب به فرزندش فرمود: هر چند ديدگان اشك بار است و دل از فراغت مى سوزد اما هرگز سخنى كه موجب خشم و غضب خداوند شود نخواهيم گفت ما در سوگ تو نشسته ايم و از فقدان تو بسى اندوه در دل داريم</w:t>
      </w:r>
      <w:r w:rsidR="008A4E6E">
        <w:rPr>
          <w:rtl/>
          <w:lang w:bidi="fa-IR"/>
        </w:rPr>
        <w:t xml:space="preserve">... </w:t>
      </w:r>
      <w:r w:rsidR="003107DD" w:rsidRPr="00F374DD">
        <w:rPr>
          <w:rStyle w:val="libFootnotenumChar"/>
          <w:rtl/>
          <w:lang w:bidi="fa-IR"/>
        </w:rPr>
        <w:t>(</w:t>
      </w:r>
      <w:r w:rsidRPr="00F374DD">
        <w:rPr>
          <w:rStyle w:val="libFootnotenumChar"/>
          <w:rtl/>
        </w:rPr>
        <w:t>257)</w:t>
      </w:r>
    </w:p>
    <w:p w:rsidR="00DF7947" w:rsidRDefault="00DF7947" w:rsidP="0012300F">
      <w:pPr>
        <w:pStyle w:val="Heading2"/>
        <w:rPr>
          <w:rtl/>
          <w:lang w:bidi="fa-IR"/>
        </w:rPr>
      </w:pPr>
      <w:bookmarkStart w:id="210" w:name="_Toc386585286"/>
      <w:r>
        <w:rPr>
          <w:rtl/>
          <w:lang w:bidi="fa-IR"/>
        </w:rPr>
        <w:t>209- آيه تطهير</w:t>
      </w:r>
      <w:bookmarkEnd w:id="21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آن روزى كه آيه نازل شد:</w:t>
      </w:r>
      <w:r w:rsidR="003107DD">
        <w:rPr>
          <w:rtl/>
          <w:lang w:bidi="fa-IR"/>
        </w:rPr>
        <w:t xml:space="preserve"> (</w:t>
      </w:r>
      <w:r>
        <w:rPr>
          <w:rtl/>
          <w:lang w:bidi="fa-IR"/>
        </w:rPr>
        <w:t>انما يريد الله ليذهب عنكم الرجس اهل بيت و يطهركم تطهيرا)</w:t>
      </w:r>
    </w:p>
    <w:p w:rsidR="001A0533"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و من فاطمه </w:t>
      </w:r>
      <w:r w:rsidR="0093333D" w:rsidRPr="0093333D">
        <w:rPr>
          <w:rStyle w:val="libAlaemChar"/>
          <w:rtl/>
        </w:rPr>
        <w:t>عليها‌السلام</w:t>
      </w:r>
      <w:r>
        <w:rPr>
          <w:rtl/>
          <w:lang w:bidi="fa-IR"/>
        </w:rPr>
        <w:t xml:space="preserve"> و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ميان عبايى جمع كرده بود و آنها را گرد خود نشانده بود در آن جمع جزء اين پنج تن احدى حضور نداشت</w:t>
      </w:r>
      <w:r w:rsidR="008A4E6E">
        <w:rPr>
          <w:rtl/>
          <w:lang w:bidi="fa-IR"/>
        </w:rPr>
        <w:t xml:space="preserve">. </w:t>
      </w:r>
      <w:r>
        <w:rPr>
          <w:rtl/>
          <w:lang w:bidi="fa-IR"/>
        </w:rPr>
        <w:t xml:space="preserve">رسول اكرم </w:t>
      </w:r>
      <w:r w:rsidR="00F33EFF" w:rsidRPr="00F33EFF">
        <w:rPr>
          <w:rStyle w:val="libAlaemChar"/>
          <w:rtl/>
        </w:rPr>
        <w:t>صلى‌الله‌عليه‌وآله‌وسلم</w:t>
      </w:r>
      <w:r>
        <w:rPr>
          <w:rtl/>
          <w:lang w:bidi="fa-IR"/>
        </w:rPr>
        <w:t xml:space="preserve"> همانجا دست به نيايش</w:t>
      </w:r>
      <w:r w:rsidR="00251781">
        <w:rPr>
          <w:rtl/>
          <w:lang w:bidi="fa-IR"/>
        </w:rPr>
        <w:t xml:space="preserve"> </w:t>
      </w:r>
      <w:r>
        <w:rPr>
          <w:rtl/>
          <w:lang w:bidi="fa-IR"/>
        </w:rPr>
        <w:t>برداشت و گفت</w:t>
      </w:r>
      <w:r w:rsidR="00137D68">
        <w:rPr>
          <w:rtl/>
          <w:lang w:bidi="fa-IR"/>
        </w:rPr>
        <w:t>:</w:t>
      </w:r>
      <w:r>
        <w:rPr>
          <w:rtl/>
          <w:lang w:bidi="fa-IR"/>
        </w:rPr>
        <w:t xml:space="preserve"> خداوندا! اينان عزيزان من و خويشان و نزديكان منند پس آنان را از هر رجس و پليدى دور گردان و آنان را در نهايت پاكى و طهارت قرار ده ام سلمه همسر رسول خدا </w:t>
      </w:r>
      <w:r w:rsidR="00F33EFF" w:rsidRPr="00F33EFF">
        <w:rPr>
          <w:rStyle w:val="libAlaemChar"/>
          <w:rtl/>
        </w:rPr>
        <w:t>صلى‌الله‌عليه‌وآله‌وسلم</w:t>
      </w:r>
      <w:r>
        <w:rPr>
          <w:rtl/>
          <w:lang w:bidi="fa-IR"/>
        </w:rPr>
        <w:t xml:space="preserve"> كه حاضر بود و مى شنيد</w:t>
      </w:r>
      <w:r w:rsidR="008A4E6E">
        <w:rPr>
          <w:rtl/>
          <w:lang w:bidi="fa-IR"/>
        </w:rPr>
        <w:t xml:space="preserve">، </w:t>
      </w:r>
      <w:r>
        <w:rPr>
          <w:rtl/>
          <w:lang w:bidi="fa-IR"/>
        </w:rPr>
        <w:t>نزديك آمد و از حضرت پرسيد آيا من هم جزو اين جمع هستم</w:t>
      </w:r>
      <w:r w:rsidR="008A4E6E">
        <w:rPr>
          <w:rtl/>
          <w:lang w:bidi="fa-IR"/>
        </w:rPr>
        <w:t>؟</w:t>
      </w:r>
      <w:r>
        <w:rPr>
          <w:rtl/>
          <w:lang w:bidi="fa-IR"/>
        </w:rPr>
        <w:t xml:space="preserve"> حضرت فرمود: تو بر خير و نيكى هستى</w:t>
      </w:r>
      <w:r w:rsidR="008A4E6E">
        <w:rPr>
          <w:rtl/>
          <w:lang w:bidi="fa-IR"/>
        </w:rPr>
        <w:t xml:space="preserve">، </w:t>
      </w:r>
      <w:r>
        <w:rPr>
          <w:rtl/>
          <w:lang w:bidi="fa-IR"/>
        </w:rPr>
        <w:t>اما آهى شريفه مشمول تو نيست بلكه فقط من و برادرم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فاطمه </w:t>
      </w:r>
      <w:r w:rsidR="0093333D" w:rsidRPr="0093333D">
        <w:rPr>
          <w:rStyle w:val="libAlaemChar"/>
          <w:rtl/>
        </w:rPr>
        <w:t>عليها‌السلام</w:t>
      </w:r>
      <w:r>
        <w:rPr>
          <w:rtl/>
          <w:lang w:bidi="fa-IR"/>
        </w:rPr>
        <w:t xml:space="preserve"> و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مصداق آيه هستيم و جز ما نه فرزند ديگر از نسل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شمار اهل البيت خواهند است</w:t>
      </w:r>
    </w:p>
    <w:p w:rsidR="00DF7947" w:rsidRDefault="00DF7947" w:rsidP="0012300F">
      <w:pPr>
        <w:pStyle w:val="Heading2"/>
        <w:rPr>
          <w:rtl/>
          <w:lang w:bidi="fa-IR"/>
        </w:rPr>
      </w:pPr>
      <w:bookmarkStart w:id="211" w:name="_Toc386585287"/>
      <w:r>
        <w:rPr>
          <w:rtl/>
          <w:lang w:bidi="fa-IR"/>
        </w:rPr>
        <w:t>210- بهترين خوبى ها</w:t>
      </w:r>
      <w:bookmarkEnd w:id="21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بين من و عباس و عمر بحث در اين موضوع بود كه بهترين خوبيها كدام است</w:t>
      </w:r>
      <w:r w:rsidR="008A4E6E">
        <w:rPr>
          <w:rtl/>
          <w:lang w:bidi="fa-IR"/>
        </w:rPr>
        <w:t>؟</w:t>
      </w:r>
      <w:r>
        <w:rPr>
          <w:rtl/>
          <w:lang w:bidi="fa-IR"/>
        </w:rPr>
        <w:t xml:space="preserve"> من گفتم</w:t>
      </w:r>
      <w:r w:rsidR="00137D68">
        <w:rPr>
          <w:rtl/>
          <w:lang w:bidi="fa-IR"/>
        </w:rPr>
        <w:t>:</w:t>
      </w:r>
      <w:r>
        <w:rPr>
          <w:rtl/>
          <w:lang w:bidi="fa-IR"/>
        </w:rPr>
        <w:t xml:space="preserve"> بهترين خوبيها آن است كه در پرده و پنهان از همه انجام گيرد</w:t>
      </w:r>
      <w:r w:rsidR="008A4E6E">
        <w:rPr>
          <w:rtl/>
          <w:lang w:bidi="fa-IR"/>
        </w:rPr>
        <w:t xml:space="preserve">. </w:t>
      </w:r>
      <w:r>
        <w:rPr>
          <w:rtl/>
          <w:lang w:bidi="fa-IR"/>
        </w:rPr>
        <w:t>عباس گفت</w:t>
      </w:r>
      <w:r w:rsidR="00137D68">
        <w:rPr>
          <w:rtl/>
          <w:lang w:bidi="fa-IR"/>
        </w:rPr>
        <w:t>:</w:t>
      </w:r>
      <w:r>
        <w:rPr>
          <w:rtl/>
          <w:lang w:bidi="fa-IR"/>
        </w:rPr>
        <w:t xml:space="preserve"> بهترين خوبيها آن است كه كار خوب در چشم صاحبش كوچك باشد و از آفت عجب محفوظ بماند</w:t>
      </w:r>
      <w:r w:rsidR="008A4E6E">
        <w:rPr>
          <w:rtl/>
          <w:lang w:bidi="fa-IR"/>
        </w:rPr>
        <w:t xml:space="preserve">، </w:t>
      </w:r>
      <w:r>
        <w:rPr>
          <w:rtl/>
          <w:lang w:bidi="fa-IR"/>
        </w:rPr>
        <w:t>عمر عقيده داشت بهترين صفت در ميان خوبى ها آنست كه با سرعت صورت بگيرد</w:t>
      </w:r>
      <w:r w:rsidR="008A4E6E">
        <w:rPr>
          <w:rtl/>
          <w:lang w:bidi="fa-IR"/>
        </w:rPr>
        <w:t xml:space="preserve">، </w:t>
      </w:r>
      <w:r>
        <w:rPr>
          <w:rtl/>
          <w:lang w:bidi="fa-IR"/>
        </w:rPr>
        <w:t xml:space="preserve">در اين بين رسول خدا </w:t>
      </w:r>
      <w:r w:rsidR="00F33EFF" w:rsidRPr="00F33EFF">
        <w:rPr>
          <w:rStyle w:val="libAlaemChar"/>
          <w:rtl/>
        </w:rPr>
        <w:t>صلى‌الله‌عليه‌وآله‌وسلم</w:t>
      </w:r>
      <w:r>
        <w:rPr>
          <w:rtl/>
          <w:lang w:bidi="fa-IR"/>
        </w:rPr>
        <w:t xml:space="preserve"> بر ما وارد شد و فرمود: در ميان خوبيها آنكه از همه بهتر است آن است كه هر سه صفت را دارا باشد</w:t>
      </w:r>
      <w:r w:rsidR="008A4E6E">
        <w:rPr>
          <w:rtl/>
          <w:lang w:bidi="fa-IR"/>
        </w:rPr>
        <w:t xml:space="preserve">، </w:t>
      </w:r>
      <w:r>
        <w:rPr>
          <w:rtl/>
          <w:lang w:bidi="fa-IR"/>
        </w:rPr>
        <w:t>يعنى</w:t>
      </w:r>
      <w:r w:rsidR="00137D68">
        <w:rPr>
          <w:rtl/>
          <w:lang w:bidi="fa-IR"/>
        </w:rPr>
        <w:t>:</w:t>
      </w:r>
      <w:r>
        <w:rPr>
          <w:rtl/>
          <w:lang w:bidi="fa-IR"/>
        </w:rPr>
        <w:t xml:space="preserve"> هم پنهانى و دور از انظار و هم كوچك در ديد عامل و برهنه از عجب و هم با سرعت و شتاب تحقق پذيرد</w:t>
      </w:r>
      <w:r w:rsidR="008A4E6E">
        <w:rPr>
          <w:rtl/>
          <w:lang w:bidi="fa-IR"/>
        </w:rPr>
        <w:t xml:space="preserve">. </w:t>
      </w:r>
      <w:r w:rsidR="003107DD" w:rsidRPr="00F374DD">
        <w:rPr>
          <w:rStyle w:val="libFootnotenumChar"/>
          <w:rtl/>
          <w:lang w:bidi="fa-IR"/>
        </w:rPr>
        <w:t>(</w:t>
      </w:r>
      <w:r w:rsidRPr="00F374DD">
        <w:rPr>
          <w:rStyle w:val="libFootnotenumChar"/>
          <w:rtl/>
        </w:rPr>
        <w:t>258)</w:t>
      </w:r>
    </w:p>
    <w:p w:rsidR="00DF7947" w:rsidRDefault="00DF7947" w:rsidP="0012300F">
      <w:pPr>
        <w:pStyle w:val="Heading2"/>
        <w:rPr>
          <w:rtl/>
          <w:lang w:bidi="fa-IR"/>
        </w:rPr>
      </w:pPr>
      <w:bookmarkStart w:id="212" w:name="_Toc386585288"/>
      <w:r>
        <w:rPr>
          <w:rtl/>
          <w:lang w:bidi="fa-IR"/>
        </w:rPr>
        <w:lastRenderedPageBreak/>
        <w:t>211- رحمت الهى آمد</w:t>
      </w:r>
      <w:bookmarkEnd w:id="21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رسول خدا </w:t>
      </w:r>
      <w:r w:rsidR="00F33EFF" w:rsidRPr="00F33EFF">
        <w:rPr>
          <w:rStyle w:val="libAlaemChar"/>
          <w:rtl/>
        </w:rPr>
        <w:t>صلى‌الله‌عليه‌وآله‌وسلم</w:t>
      </w:r>
      <w:r>
        <w:rPr>
          <w:rtl/>
          <w:lang w:bidi="fa-IR"/>
        </w:rPr>
        <w:t xml:space="preserve"> در مسجد قبا نشسته بود و جمعى از اصحاب گرد او حلقه زده بودند در اين حال من وارد مسجد شدم</w:t>
      </w:r>
      <w:r w:rsidR="008A4E6E">
        <w:rPr>
          <w:rtl/>
          <w:lang w:bidi="fa-IR"/>
        </w:rPr>
        <w:t xml:space="preserve">، </w:t>
      </w:r>
      <w:r>
        <w:rPr>
          <w:rtl/>
          <w:lang w:bidi="fa-IR"/>
        </w:rPr>
        <w:t xml:space="preserve">تا نگاه رسول خدا </w:t>
      </w:r>
      <w:r w:rsidR="00F33EFF" w:rsidRPr="00F33EFF">
        <w:rPr>
          <w:rStyle w:val="libAlaemChar"/>
          <w:rtl/>
        </w:rPr>
        <w:t>صلى‌الله‌عليه‌وآله‌وسلم</w:t>
      </w:r>
      <w:r>
        <w:rPr>
          <w:rtl/>
          <w:lang w:bidi="fa-IR"/>
        </w:rPr>
        <w:t xml:space="preserve"> به من افتاد چهره اش شكفته شد و خنده بر لبهايش نشست به طورى كه برق سفيدى دندانهايش را ديدم</w:t>
      </w:r>
      <w:r w:rsidR="008A4E6E">
        <w:rPr>
          <w:rtl/>
          <w:lang w:bidi="fa-IR"/>
        </w:rPr>
        <w:t xml:space="preserve">. </w:t>
      </w:r>
      <w:r>
        <w:rPr>
          <w:rtl/>
          <w:lang w:bidi="fa-IR"/>
        </w:rPr>
        <w:t>سپس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من بيا</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نزديكتر بيا و پيوسته از من مى خواست تا هر چه بيشتر به او نزديك تر شوم من هم آنقدر پيش رفتم تا اينكه زانوهايم به زانوى مبارك او چسيد</w:t>
      </w:r>
      <w:r w:rsidR="008A4E6E">
        <w:rPr>
          <w:rtl/>
          <w:lang w:bidi="fa-IR"/>
        </w:rPr>
        <w:t xml:space="preserve">. </w:t>
      </w:r>
      <w:r>
        <w:rPr>
          <w:rtl/>
          <w:lang w:bidi="fa-IR"/>
        </w:rPr>
        <w:t>سپس رو به ياران خود كرد و فرمود: اى گروه اصحاب با آمدن برادرم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لطف و رحمت الهى شامل جان شما گشته است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من است و من از على ام</w:t>
      </w:r>
      <w:r w:rsidR="008A4E6E">
        <w:rPr>
          <w:rtl/>
          <w:lang w:bidi="fa-IR"/>
        </w:rPr>
        <w:t xml:space="preserve">. </w:t>
      </w:r>
      <w:r>
        <w:rPr>
          <w:rtl/>
          <w:lang w:bidi="fa-IR"/>
        </w:rPr>
        <w:t>جان او جان من و سرشت او از سرشت من است</w:t>
      </w:r>
      <w:r w:rsidR="008A4E6E">
        <w:rPr>
          <w:rtl/>
          <w:lang w:bidi="fa-IR"/>
        </w:rPr>
        <w:t xml:space="preserve">. </w:t>
      </w:r>
      <w:r w:rsidR="003107DD" w:rsidRPr="00F374DD">
        <w:rPr>
          <w:rStyle w:val="libFootnotenumChar"/>
          <w:rtl/>
          <w:lang w:bidi="fa-IR"/>
        </w:rPr>
        <w:t>(</w:t>
      </w:r>
      <w:r w:rsidRPr="00F374DD">
        <w:rPr>
          <w:rStyle w:val="libFootnotenumChar"/>
          <w:rtl/>
        </w:rPr>
        <w:t>259)</w:t>
      </w:r>
    </w:p>
    <w:p w:rsidR="00DF7947" w:rsidRDefault="00DF7947" w:rsidP="0012300F">
      <w:pPr>
        <w:pStyle w:val="Heading2"/>
        <w:rPr>
          <w:rtl/>
          <w:lang w:bidi="fa-IR"/>
        </w:rPr>
      </w:pPr>
      <w:bookmarkStart w:id="213" w:name="_Toc386585289"/>
      <w:r>
        <w:rPr>
          <w:rtl/>
          <w:lang w:bidi="fa-IR"/>
        </w:rPr>
        <w:t>212- محبوب خدا</w:t>
      </w:r>
      <w:bookmarkEnd w:id="21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يك روز كه به آب نياز داشتم به قصد تطهير به منزل آمدم هر چه صدا كردم حسن</w:t>
      </w:r>
      <w:r w:rsidR="008A4E6E">
        <w:rPr>
          <w:rtl/>
          <w:lang w:bidi="fa-IR"/>
        </w:rPr>
        <w:t xml:space="preserve">، </w:t>
      </w:r>
      <w:r>
        <w:rPr>
          <w:rtl/>
          <w:lang w:bidi="fa-IR"/>
        </w:rPr>
        <w:t>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فضه را هيچ كس جوابم را نداد</w:t>
      </w:r>
      <w:r w:rsidR="008A4E6E">
        <w:rPr>
          <w:rtl/>
          <w:lang w:bidi="fa-IR"/>
        </w:rPr>
        <w:t xml:space="preserve">. </w:t>
      </w:r>
      <w:r>
        <w:rPr>
          <w:rtl/>
          <w:lang w:bidi="fa-IR"/>
        </w:rPr>
        <w:t>دريافتم كه كسى در منزل نيست به ناگه صدايى از پشت سرم شنيدم كه مرا به نام خواند: يا اباالحسن</w:t>
      </w:r>
      <w:r w:rsidR="008A4E6E">
        <w:rPr>
          <w:rtl/>
          <w:lang w:bidi="fa-IR"/>
        </w:rPr>
        <w:t xml:space="preserve">، </w:t>
      </w:r>
      <w:r>
        <w:rPr>
          <w:rtl/>
          <w:lang w:bidi="fa-IR"/>
        </w:rPr>
        <w:t xml:space="preserve">عموزاده پيامبر </w:t>
      </w:r>
      <w:r w:rsidR="00F33EFF" w:rsidRPr="00F33EFF">
        <w:rPr>
          <w:rStyle w:val="libAlaemChar"/>
          <w:rtl/>
        </w:rPr>
        <w:t>صلى‌الله‌عليه‌وآله‌وسلم</w:t>
      </w:r>
      <w:r>
        <w:rPr>
          <w:rtl/>
          <w:lang w:bidi="fa-IR"/>
        </w:rPr>
        <w:t xml:space="preserve"> پيامبر </w:t>
      </w:r>
      <w:r w:rsidR="00F33EFF" w:rsidRPr="00F33EFF">
        <w:rPr>
          <w:rStyle w:val="libAlaemChar"/>
          <w:rtl/>
        </w:rPr>
        <w:t>صلى‌الله‌عليه‌وآله‌وسلم</w:t>
      </w:r>
      <w:r w:rsidR="008A4E6E">
        <w:rPr>
          <w:rtl/>
          <w:lang w:bidi="fa-IR"/>
        </w:rPr>
        <w:t xml:space="preserve">، </w:t>
      </w:r>
      <w:r>
        <w:rPr>
          <w:rtl/>
          <w:lang w:bidi="fa-IR"/>
        </w:rPr>
        <w:t>من سر برگرداندم اما چيزى نديدم</w:t>
      </w:r>
      <w:r w:rsidR="008A4E6E">
        <w:rPr>
          <w:rtl/>
          <w:lang w:bidi="fa-IR"/>
        </w:rPr>
        <w:t xml:space="preserve">، </w:t>
      </w:r>
      <w:r>
        <w:rPr>
          <w:rtl/>
          <w:lang w:bidi="fa-IR"/>
        </w:rPr>
        <w:t>يك مرتبه متوجه سطلى از طلا كه پر از آب زلال بود شدم كه حوله اى نيز بر آن آويخته بود</w:t>
      </w:r>
      <w:r w:rsidR="008A4E6E">
        <w:rPr>
          <w:rtl/>
          <w:lang w:bidi="fa-IR"/>
        </w:rPr>
        <w:t xml:space="preserve">، </w:t>
      </w:r>
      <w:r>
        <w:rPr>
          <w:rtl/>
          <w:lang w:bidi="fa-IR"/>
        </w:rPr>
        <w:t>نخست حوله را برداشتم و بر دوش</w:t>
      </w:r>
      <w:r w:rsidR="00251781">
        <w:rPr>
          <w:rtl/>
          <w:lang w:bidi="fa-IR"/>
        </w:rPr>
        <w:t xml:space="preserve"> </w:t>
      </w:r>
      <w:r>
        <w:rPr>
          <w:rtl/>
          <w:lang w:bidi="fa-IR"/>
        </w:rPr>
        <w:t>راستم گذاشتم آنگاه دستى بر آن رساندم كه ناگهان آب در دستانم جارى شد و از آن وضوى كاملى ساختم</w:t>
      </w:r>
      <w:r w:rsidR="008A4E6E">
        <w:rPr>
          <w:rtl/>
          <w:lang w:bidi="fa-IR"/>
        </w:rPr>
        <w:t xml:space="preserve">، </w:t>
      </w:r>
      <w:r>
        <w:rPr>
          <w:rtl/>
          <w:lang w:bidi="fa-IR"/>
        </w:rPr>
        <w:t>همين كه نياز به آبم برطرف شد</w:t>
      </w:r>
      <w:r w:rsidR="008A4E6E">
        <w:rPr>
          <w:rtl/>
          <w:lang w:bidi="fa-IR"/>
        </w:rPr>
        <w:t xml:space="preserve">، </w:t>
      </w:r>
      <w:r>
        <w:rPr>
          <w:rtl/>
          <w:lang w:bidi="fa-IR"/>
        </w:rPr>
        <w:t xml:space="preserve">سطل نيز ناپديد شد و </w:t>
      </w:r>
      <w:r>
        <w:rPr>
          <w:rtl/>
          <w:lang w:bidi="fa-IR"/>
        </w:rPr>
        <w:lastRenderedPageBreak/>
        <w:t>من نفهميديم چه كسى آن را پس گرفت</w:t>
      </w:r>
      <w:r w:rsidR="008A4E6E">
        <w:rPr>
          <w:rtl/>
          <w:lang w:bidi="fa-IR"/>
        </w:rPr>
        <w:t xml:space="preserve">، </w:t>
      </w:r>
      <w:r>
        <w:rPr>
          <w:rtl/>
          <w:lang w:bidi="fa-IR"/>
        </w:rPr>
        <w:t>شگفتا كه آب در نرمى مانند كرده و در طعم و شيرينى همچون عسل و در خوش بويى همانند مشك بود</w:t>
      </w:r>
      <w:r w:rsidR="008A4E6E">
        <w:rPr>
          <w:rtl/>
          <w:lang w:bidi="fa-IR"/>
        </w:rPr>
        <w:t xml:space="preserve">، </w:t>
      </w:r>
      <w:r>
        <w:rPr>
          <w:rtl/>
          <w:lang w:bidi="fa-IR"/>
        </w:rPr>
        <w:t xml:space="preserve">در اينجا رسول خدا </w:t>
      </w:r>
      <w:r w:rsidR="00F33EFF" w:rsidRPr="00F33EFF">
        <w:rPr>
          <w:rStyle w:val="libAlaemChar"/>
          <w:rtl/>
        </w:rPr>
        <w:t>صلى‌الله‌عليه‌وآله‌وسلم</w:t>
      </w:r>
      <w:r>
        <w:rPr>
          <w:rtl/>
          <w:lang w:bidi="fa-IR"/>
        </w:rPr>
        <w:t xml:space="preserve"> تبسمى فرمود و آن حضرت را در آغوش كشيد و ميان ديدگانش را بوسيد آنگاه فرمود: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مژده باد بر تو آن سطل و آب و حوله كه ديدى همه از بهشت و فردوس برين بود</w:t>
      </w:r>
      <w:r w:rsidR="008A4E6E">
        <w:rPr>
          <w:rtl/>
          <w:lang w:bidi="fa-IR"/>
        </w:rPr>
        <w:t xml:space="preserve">. </w:t>
      </w:r>
      <w:r>
        <w:rPr>
          <w:rtl/>
          <w:lang w:bidi="fa-IR"/>
        </w:rPr>
        <w:t>در شگفتم از مردمى كه مرا به خاطر محبت و علاقه اى كه به تو دارم سرزنش مى كنند در حالى كه خداى متعال و فرشتگان او بر فراز آسمان تو را دوست دارند</w:t>
      </w:r>
      <w:r w:rsidR="008A4E6E">
        <w:rPr>
          <w:rtl/>
          <w:lang w:bidi="fa-IR"/>
        </w:rPr>
        <w:t xml:space="preserve">. </w:t>
      </w:r>
      <w:r w:rsidR="003107DD" w:rsidRPr="00F374DD">
        <w:rPr>
          <w:rStyle w:val="libFootnotenumChar"/>
          <w:rtl/>
          <w:lang w:bidi="fa-IR"/>
        </w:rPr>
        <w:t>(</w:t>
      </w:r>
      <w:r w:rsidRPr="00F374DD">
        <w:rPr>
          <w:rStyle w:val="libFootnotenumChar"/>
          <w:rtl/>
        </w:rPr>
        <w:t>260)</w:t>
      </w:r>
    </w:p>
    <w:p w:rsidR="00DF7947" w:rsidRDefault="00DF7947" w:rsidP="0012300F">
      <w:pPr>
        <w:pStyle w:val="Heading2"/>
        <w:rPr>
          <w:rtl/>
          <w:lang w:bidi="fa-IR"/>
        </w:rPr>
      </w:pPr>
      <w:bookmarkStart w:id="214" w:name="_Toc386585290"/>
      <w:r>
        <w:rPr>
          <w:rtl/>
          <w:lang w:bidi="fa-IR"/>
        </w:rPr>
        <w:t>213- دست من و تو يكى ست</w:t>
      </w:r>
      <w:bookmarkEnd w:id="21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رسول خدا </w:t>
      </w:r>
      <w:r w:rsidR="00F33EFF" w:rsidRPr="00F33EFF">
        <w:rPr>
          <w:rStyle w:val="libAlaemChar"/>
          <w:rtl/>
        </w:rPr>
        <w:t>صلى‌الله‌عليه‌وآله‌وسلم</w:t>
      </w:r>
      <w:r>
        <w:rPr>
          <w:rtl/>
          <w:lang w:bidi="fa-IR"/>
        </w:rPr>
        <w:t xml:space="preserve"> از من خواست كه دست خود را بر پستان گوسفندى كه شير آن خشك شده بود بكشم تا بدان وسيله شير در پستان حيوان آيد</w:t>
      </w:r>
      <w:r w:rsidR="008A4E6E">
        <w:rPr>
          <w:rtl/>
          <w:lang w:bidi="fa-IR"/>
        </w:rPr>
        <w:t xml:space="preserve">، </w:t>
      </w:r>
      <w:r>
        <w:rPr>
          <w:rtl/>
          <w:lang w:bidi="fa-IR"/>
        </w:rPr>
        <w:t xml:space="preserve">به رسول خدا </w:t>
      </w:r>
      <w:r w:rsidR="00F33EFF" w:rsidRPr="00F33EFF">
        <w:rPr>
          <w:rStyle w:val="libAlaemChar"/>
          <w:rtl/>
        </w:rPr>
        <w:t>صلى‌الله‌عليه‌وآله‌وسلم</w:t>
      </w:r>
      <w:r>
        <w:rPr>
          <w:rtl/>
          <w:lang w:bidi="fa-IR"/>
        </w:rPr>
        <w:t xml:space="preserve"> عرض كردم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شما چنين كنيد كه اين كار از شما سزاوارتر است حضرت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كار تو كار من است</w:t>
      </w:r>
      <w:r w:rsidR="008A4E6E">
        <w:rPr>
          <w:rtl/>
          <w:lang w:bidi="fa-IR"/>
        </w:rPr>
        <w:t xml:space="preserve">. </w:t>
      </w:r>
      <w:r>
        <w:rPr>
          <w:rtl/>
          <w:lang w:bidi="fa-IR"/>
        </w:rPr>
        <w:t>آنگاه من دست خود را بر پستان آن حيوان كشيدم فورا شير در رگهاى پستان گوسفند جريان يافت</w:t>
      </w:r>
      <w:r w:rsidR="008A4E6E">
        <w:rPr>
          <w:rtl/>
          <w:lang w:bidi="fa-IR"/>
        </w:rPr>
        <w:t xml:space="preserve">. </w:t>
      </w:r>
      <w:r>
        <w:rPr>
          <w:rtl/>
          <w:lang w:bidi="fa-IR"/>
        </w:rPr>
        <w:t>قدرى از شير آن دوشيدم و حضرت ميل فرمود: در اين بين پير زنى سر رسيد كه اظهار تشنگى مى كرد از همان شير او را هم سيراب كردم</w:t>
      </w:r>
      <w:r w:rsidR="008A4E6E">
        <w:rPr>
          <w:rtl/>
          <w:lang w:bidi="fa-IR"/>
        </w:rPr>
        <w:t xml:space="preserve">. </w:t>
      </w:r>
      <w:r>
        <w:rPr>
          <w:rtl/>
          <w:lang w:bidi="fa-IR"/>
        </w:rPr>
        <w:t xml:space="preserve">آنگاه رسول خدا </w:t>
      </w:r>
      <w:r w:rsidR="00F33EFF" w:rsidRPr="00F33EFF">
        <w:rPr>
          <w:rStyle w:val="libAlaemChar"/>
          <w:rtl/>
        </w:rPr>
        <w:t>صلى‌الله‌عليه‌وآله‌وسلم</w:t>
      </w:r>
      <w:r>
        <w:rPr>
          <w:rtl/>
          <w:lang w:bidi="fa-IR"/>
        </w:rPr>
        <w:t xml:space="preserve"> به من فرمود: من در مقام دعا از خداى متعال خواسته ام كه دست تو را مبارك گرداند و خدا نيز چنين كرده است</w:t>
      </w:r>
      <w:r w:rsidR="008A4E6E">
        <w:rPr>
          <w:rtl/>
          <w:lang w:bidi="fa-IR"/>
        </w:rPr>
        <w:t xml:space="preserve">. </w:t>
      </w:r>
      <w:r w:rsidR="003107DD" w:rsidRPr="00F374DD">
        <w:rPr>
          <w:rStyle w:val="libFootnotenumChar"/>
          <w:rtl/>
          <w:lang w:bidi="fa-IR"/>
        </w:rPr>
        <w:t>(</w:t>
      </w:r>
      <w:r w:rsidRPr="00F374DD">
        <w:rPr>
          <w:rStyle w:val="libFootnotenumChar"/>
          <w:rtl/>
        </w:rPr>
        <w:t>261)</w:t>
      </w:r>
    </w:p>
    <w:p w:rsidR="00DF7947" w:rsidRDefault="00DF7947" w:rsidP="0012300F">
      <w:pPr>
        <w:pStyle w:val="Heading2"/>
        <w:rPr>
          <w:rtl/>
          <w:lang w:bidi="fa-IR"/>
        </w:rPr>
      </w:pPr>
      <w:bookmarkStart w:id="215" w:name="_Toc386585291"/>
      <w:r>
        <w:rPr>
          <w:rtl/>
          <w:lang w:bidi="fa-IR"/>
        </w:rPr>
        <w:t>214- فاتح فدك</w:t>
      </w:r>
      <w:bookmarkEnd w:id="21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 xml:space="preserve">پس از جنگ خيبر كه به كشته شدن نود و سه نفر از يهوديان و پانزده نفر از مسلمانان خاتمه يافت پيامبر </w:t>
      </w:r>
      <w:r w:rsidR="00F33EFF" w:rsidRPr="00F33EFF">
        <w:rPr>
          <w:rStyle w:val="libAlaemChar"/>
          <w:rtl/>
        </w:rPr>
        <w:t>صلى‌الله‌عليه‌وآله‌وسلم</w:t>
      </w:r>
      <w:r>
        <w:rPr>
          <w:rtl/>
          <w:lang w:bidi="fa-IR"/>
        </w:rPr>
        <w:t xml:space="preserve"> خبر بازگشتم جعفر بن ابيطالب از حبشه را دريافت كرد و فرمود: نمى دانم به خاطر كدام يك از اين دو خوشحال باشم</w:t>
      </w:r>
      <w:r w:rsidR="008A4E6E">
        <w:rPr>
          <w:rtl/>
          <w:lang w:bidi="fa-IR"/>
        </w:rPr>
        <w:t xml:space="preserve">، </w:t>
      </w:r>
      <w:r>
        <w:rPr>
          <w:rtl/>
          <w:lang w:bidi="fa-IR"/>
        </w:rPr>
        <w:t xml:space="preserve">به بازگشت جعفر يا به فتح خيبر </w:t>
      </w:r>
      <w:r w:rsidR="003107DD" w:rsidRPr="00F374DD">
        <w:rPr>
          <w:rStyle w:val="libFootnotenumChar"/>
          <w:rtl/>
          <w:lang w:bidi="fa-IR"/>
        </w:rPr>
        <w:t>(</w:t>
      </w:r>
      <w:r w:rsidRPr="00F374DD">
        <w:rPr>
          <w:rStyle w:val="libFootnotenumChar"/>
          <w:rtl/>
        </w:rPr>
        <w:t>262)</w:t>
      </w:r>
      <w:r>
        <w:rPr>
          <w:rtl/>
          <w:lang w:bidi="fa-IR"/>
        </w:rPr>
        <w:t xml:space="preserve"> بافتح خيبر ضربه بزرگى بر پيكر يهوديان آن منطقه وارد شد</w:t>
      </w:r>
      <w:r w:rsidR="008A4E6E">
        <w:rPr>
          <w:rtl/>
          <w:lang w:bidi="fa-IR"/>
        </w:rPr>
        <w:t xml:space="preserve">. </w:t>
      </w:r>
      <w:r>
        <w:rPr>
          <w:rtl/>
          <w:lang w:bidi="fa-IR"/>
        </w:rPr>
        <w:t xml:space="preserve">لذا رسول خدا </w:t>
      </w:r>
      <w:r w:rsidR="00F33EFF" w:rsidRPr="00F33EFF">
        <w:rPr>
          <w:rStyle w:val="libAlaemChar"/>
          <w:rtl/>
        </w:rPr>
        <w:t>صلى‌الله‌عليه‌وآله‌وسلم</w:t>
      </w:r>
      <w:r>
        <w:rPr>
          <w:rtl/>
          <w:lang w:bidi="fa-IR"/>
        </w:rPr>
        <w:t xml:space="preserve"> به محض فراغت از يهوديان خيبر</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گروهى از مسلمان نزد يهوديان فدك فرستاد</w:t>
      </w:r>
      <w:r w:rsidR="003107DD">
        <w:rPr>
          <w:rtl/>
          <w:lang w:bidi="fa-IR"/>
        </w:rPr>
        <w:t xml:space="preserve"> (</w:t>
      </w:r>
      <w:r>
        <w:rPr>
          <w:rtl/>
          <w:lang w:bidi="fa-IR"/>
        </w:rPr>
        <w:t>فدك محلى بود در حجاز در نزديكى خيبر كه فاصله آن تا مدينه دو يا سه روز بود) كه يا اسلام آورند يا جزيه بپردازند و يا آماده جنگ باشند</w:t>
      </w:r>
      <w:r w:rsidR="008A4E6E">
        <w:rPr>
          <w:rtl/>
          <w:lang w:bidi="fa-IR"/>
        </w:rPr>
        <w:t xml:space="preserve">، </w:t>
      </w:r>
      <w:r>
        <w:rPr>
          <w:rtl/>
          <w:lang w:bidi="fa-IR"/>
        </w:rPr>
        <w:t>يهوديان فدك كه در جريان شكست يهوديان خيبر قرار گرفته بودند</w:t>
      </w:r>
      <w:r w:rsidR="008A4E6E">
        <w:rPr>
          <w:rtl/>
          <w:lang w:bidi="fa-IR"/>
        </w:rPr>
        <w:t xml:space="preserve">، </w:t>
      </w:r>
      <w:r>
        <w:rPr>
          <w:rtl/>
          <w:lang w:bidi="fa-IR"/>
        </w:rPr>
        <w:t>صلح را بر اسارت و قتل ترجيح داده حاضر شدند كه جزيه پرداخت نمايند تا در سرزمين خود بمانند و چون فدك بدون درگير توسط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تسليم شد</w:t>
      </w:r>
      <w:r w:rsidR="008A4E6E">
        <w:rPr>
          <w:rtl/>
          <w:lang w:bidi="fa-IR"/>
        </w:rPr>
        <w:t xml:space="preserve">، </w:t>
      </w:r>
      <w:r>
        <w:rPr>
          <w:rtl/>
          <w:lang w:bidi="fa-IR"/>
        </w:rPr>
        <w:t xml:space="preserve">خلاصه رسول خدا </w:t>
      </w:r>
      <w:r w:rsidR="00F33EFF" w:rsidRPr="00F33EFF">
        <w:rPr>
          <w:rStyle w:val="libAlaemChar"/>
          <w:rtl/>
        </w:rPr>
        <w:t>صلى‌الله‌عليه‌وآله‌وسلم</w:t>
      </w:r>
      <w:r>
        <w:rPr>
          <w:rtl/>
          <w:lang w:bidi="fa-IR"/>
        </w:rPr>
        <w:t xml:space="preserve"> گرديد</w:t>
      </w:r>
      <w:r w:rsidR="008A4E6E">
        <w:rPr>
          <w:rtl/>
          <w:lang w:bidi="fa-IR"/>
        </w:rPr>
        <w:t xml:space="preserve">، </w:t>
      </w:r>
      <w:r>
        <w:rPr>
          <w:rtl/>
          <w:lang w:bidi="fa-IR"/>
        </w:rPr>
        <w:t xml:space="preserve">و آن حضرت طبق روايات فراوان و به امر خداوند آن را به دخترش فاطمه </w:t>
      </w:r>
      <w:r w:rsidR="0093333D" w:rsidRPr="0093333D">
        <w:rPr>
          <w:rStyle w:val="libAlaemChar"/>
          <w:rtl/>
        </w:rPr>
        <w:t>عليها‌السلام</w:t>
      </w:r>
      <w:r>
        <w:rPr>
          <w:rtl/>
          <w:lang w:bidi="fa-IR"/>
        </w:rPr>
        <w:t xml:space="preserve"> بخشيد</w:t>
      </w:r>
      <w:r w:rsidR="008A4E6E">
        <w:rPr>
          <w:rtl/>
          <w:lang w:bidi="fa-IR"/>
        </w:rPr>
        <w:t xml:space="preserve">، </w:t>
      </w:r>
      <w:r>
        <w:rPr>
          <w:rtl/>
          <w:lang w:bidi="fa-IR"/>
        </w:rPr>
        <w:t>كه در عصر خليفه اول غاصبانه از حضرتش گرفته شد</w:t>
      </w:r>
      <w:r w:rsidR="008A4E6E">
        <w:rPr>
          <w:rtl/>
          <w:lang w:bidi="fa-IR"/>
        </w:rPr>
        <w:t xml:space="preserve">. </w:t>
      </w:r>
      <w:r w:rsidR="003107DD" w:rsidRPr="00F374DD">
        <w:rPr>
          <w:rStyle w:val="libFootnotenumChar"/>
          <w:rtl/>
          <w:lang w:bidi="fa-IR"/>
        </w:rPr>
        <w:t>(</w:t>
      </w:r>
      <w:r w:rsidRPr="00F374DD">
        <w:rPr>
          <w:rStyle w:val="libFootnotenumChar"/>
          <w:rtl/>
        </w:rPr>
        <w:t>263)</w:t>
      </w:r>
    </w:p>
    <w:p w:rsidR="00DF7947" w:rsidRDefault="00DF7947" w:rsidP="0012300F">
      <w:pPr>
        <w:pStyle w:val="Heading2"/>
        <w:rPr>
          <w:rtl/>
          <w:lang w:bidi="fa-IR"/>
        </w:rPr>
      </w:pPr>
      <w:bookmarkStart w:id="216" w:name="_Toc386585292"/>
      <w:r>
        <w:rPr>
          <w:rtl/>
          <w:lang w:bidi="fa-IR"/>
        </w:rPr>
        <w:t>215- جنگ تبوك و جانشينى على</w:t>
      </w:r>
      <w:r w:rsidR="003107DD">
        <w:rPr>
          <w:rtl/>
          <w:lang w:bidi="fa-IR"/>
        </w:rPr>
        <w:t xml:space="preserve"> </w:t>
      </w:r>
      <w:r w:rsidR="005F0BBC" w:rsidRPr="005F0BBC">
        <w:rPr>
          <w:rStyle w:val="libAlaemChar"/>
          <w:rtl/>
        </w:rPr>
        <w:t>عليه‌السلام</w:t>
      </w:r>
      <w:bookmarkEnd w:id="21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 رغم كارشكنيها و تبليغات سوء منافقان</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جانشين خود در مدينه ساخت و در ماه رجب سال نهم هجرى به همراه سپاهى عظيم</w:t>
      </w:r>
      <w:r w:rsidR="008A4E6E">
        <w:rPr>
          <w:rtl/>
          <w:lang w:bidi="fa-IR"/>
        </w:rPr>
        <w:t xml:space="preserve">، </w:t>
      </w:r>
      <w:r>
        <w:rPr>
          <w:rtl/>
          <w:lang w:bidi="fa-IR"/>
        </w:rPr>
        <w:t>راه پرمشقت شمال را در پيش گرفت علت انتخاب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بارى جانشينى در مدينه بر اساس آنچه در منابع تاريخى آمده است</w:t>
      </w:r>
      <w:r w:rsidR="008A4E6E">
        <w:rPr>
          <w:rtl/>
          <w:lang w:bidi="fa-IR"/>
        </w:rPr>
        <w:t xml:space="preserve">. </w:t>
      </w:r>
      <w:r w:rsidR="003107DD" w:rsidRPr="00F374DD">
        <w:rPr>
          <w:rStyle w:val="libFootnotenumChar"/>
          <w:rtl/>
          <w:lang w:bidi="fa-IR"/>
        </w:rPr>
        <w:t>(</w:t>
      </w:r>
      <w:r w:rsidRPr="00F374DD">
        <w:rPr>
          <w:rStyle w:val="libFootnotenumChar"/>
          <w:rtl/>
        </w:rPr>
        <w:t>264)</w:t>
      </w:r>
    </w:p>
    <w:p w:rsidR="00DF7947" w:rsidRDefault="00DF7947" w:rsidP="00DF7947">
      <w:pPr>
        <w:pStyle w:val="libNormal"/>
        <w:rPr>
          <w:rtl/>
          <w:lang w:bidi="fa-IR"/>
        </w:rPr>
      </w:pPr>
      <w:r>
        <w:rPr>
          <w:rtl/>
          <w:lang w:bidi="fa-IR"/>
        </w:rPr>
        <w:t xml:space="preserve">اين بود كه پيامبر </w:t>
      </w:r>
      <w:r w:rsidR="00F33EFF" w:rsidRPr="00F33EFF">
        <w:rPr>
          <w:rStyle w:val="libAlaemChar"/>
          <w:rtl/>
        </w:rPr>
        <w:t>صلى‌الله‌عليه‌وآله‌وسلم</w:t>
      </w:r>
      <w:r>
        <w:rPr>
          <w:rtl/>
          <w:lang w:bidi="fa-IR"/>
        </w:rPr>
        <w:t xml:space="preserve"> از سوء نيت اعراب و بسيارى از مدرم مكه كه با آنان جنگيده و خون بستگانشان را ريخته بود و منافقان مدينه كه به بهانه هايى </w:t>
      </w:r>
      <w:r>
        <w:rPr>
          <w:rtl/>
          <w:lang w:bidi="fa-IR"/>
        </w:rPr>
        <w:lastRenderedPageBreak/>
        <w:t>از شركت در اين نبرد سرباز زده بودند مطلع بود</w:t>
      </w:r>
      <w:r w:rsidR="008A4E6E">
        <w:rPr>
          <w:rtl/>
          <w:lang w:bidi="fa-IR"/>
        </w:rPr>
        <w:t xml:space="preserve">، </w:t>
      </w:r>
      <w:r>
        <w:rPr>
          <w:rtl/>
          <w:lang w:bidi="fa-IR"/>
        </w:rPr>
        <w:t xml:space="preserve">و بيم آن مى رفت كه اين عناصر از غيبت طولانى پيامبر </w:t>
      </w:r>
      <w:r w:rsidR="00F33EFF" w:rsidRPr="00F33EFF">
        <w:rPr>
          <w:rStyle w:val="libAlaemChar"/>
          <w:rtl/>
        </w:rPr>
        <w:t>صلى‌الله‌عليه‌وآله‌وسلم</w:t>
      </w:r>
      <w:r>
        <w:rPr>
          <w:rtl/>
          <w:lang w:bidi="fa-IR"/>
        </w:rPr>
        <w:t xml:space="preserve"> و ديگر مسلمانان استفاده كنند و به مدينه بتازند</w:t>
      </w:r>
      <w:r w:rsidR="008A4E6E">
        <w:rPr>
          <w:rtl/>
          <w:lang w:bidi="fa-IR"/>
        </w:rPr>
        <w:t xml:space="preserve">، </w:t>
      </w:r>
      <w:r>
        <w:rPr>
          <w:rtl/>
          <w:lang w:bidi="fa-IR"/>
        </w:rPr>
        <w:t>لذا وجود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مدينه همچون خود پيامبر </w:t>
      </w:r>
      <w:r w:rsidR="00F33EFF" w:rsidRPr="00F33EFF">
        <w:rPr>
          <w:rStyle w:val="libAlaemChar"/>
          <w:rtl/>
        </w:rPr>
        <w:t>صلى‌الله‌عليه‌وآله‌وسلم</w:t>
      </w:r>
      <w:r>
        <w:rPr>
          <w:rtl/>
          <w:lang w:bidi="fa-IR"/>
        </w:rPr>
        <w:t xml:space="preserve"> عامل مهمى در ترساندن دشمنان و پاسدارى از مركز حكومت اسلامى بود</w:t>
      </w:r>
      <w:r w:rsidR="008A4E6E">
        <w:rPr>
          <w:rtl/>
          <w:lang w:bidi="fa-IR"/>
        </w:rPr>
        <w:t xml:space="preserve">، </w:t>
      </w:r>
      <w:r>
        <w:rPr>
          <w:rtl/>
          <w:lang w:bidi="fa-IR"/>
        </w:rPr>
        <w:t xml:space="preserve">از اين رو پيامبر </w:t>
      </w:r>
      <w:r w:rsidR="00F33EFF" w:rsidRPr="00F33EFF">
        <w:rPr>
          <w:rStyle w:val="libAlaemChar"/>
          <w:rtl/>
        </w:rPr>
        <w:t>صلى‌الله‌عليه‌وآله‌وسلم</w:t>
      </w:r>
      <w:r>
        <w:rPr>
          <w:rtl/>
          <w:lang w:bidi="fa-IR"/>
        </w:rPr>
        <w:t xml:space="preserve"> به هنگام معرفى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جانشينى خو فرمود:</w:t>
      </w:r>
    </w:p>
    <w:p w:rsidR="001A0533" w:rsidRDefault="00DF7947" w:rsidP="00DF7947">
      <w:pPr>
        <w:pStyle w:val="libNormal"/>
        <w:rPr>
          <w:rtl/>
          <w:lang w:bidi="fa-IR"/>
        </w:rPr>
      </w:pPr>
      <w:r>
        <w:rPr>
          <w:rtl/>
          <w:lang w:bidi="fa-IR"/>
        </w:rPr>
        <w:t>ان المدينة لا تصلح الا بى اوبك مدينه جز با وجود من يا تو اصلاح نپذيرد</w:t>
      </w:r>
      <w:r w:rsidR="008A4E6E">
        <w:rPr>
          <w:rtl/>
          <w:lang w:bidi="fa-IR"/>
        </w:rPr>
        <w:t xml:space="preserve">. </w:t>
      </w:r>
      <w:r w:rsidR="003107DD" w:rsidRPr="00F374DD">
        <w:rPr>
          <w:rStyle w:val="libFootnotenumChar"/>
          <w:rtl/>
          <w:lang w:bidi="fa-IR"/>
        </w:rPr>
        <w:t>(</w:t>
      </w:r>
      <w:r w:rsidRPr="00F374DD">
        <w:rPr>
          <w:rStyle w:val="libFootnotenumChar"/>
          <w:rtl/>
        </w:rPr>
        <w:t>265)</w:t>
      </w:r>
      <w:r>
        <w:rPr>
          <w:rtl/>
          <w:lang w:bidi="fa-IR"/>
        </w:rPr>
        <w:t xml:space="preserve"> يكى از توطئه هاى منافقان كه با نقش قبلى آنها ريخته شده بود قتل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رسول خدا </w:t>
      </w:r>
      <w:r w:rsidR="00F33EFF" w:rsidRPr="00F33EFF">
        <w:rPr>
          <w:rStyle w:val="libAlaemChar"/>
          <w:rtl/>
        </w:rPr>
        <w:t>صلى‌الله‌عليه‌وآله‌وسلم</w:t>
      </w:r>
      <w:r>
        <w:rPr>
          <w:rtl/>
          <w:lang w:bidi="fa-IR"/>
        </w:rPr>
        <w:t xml:space="preserve"> بود</w:t>
      </w:r>
      <w:r w:rsidR="008A4E6E">
        <w:rPr>
          <w:rtl/>
          <w:lang w:bidi="fa-IR"/>
        </w:rPr>
        <w:t xml:space="preserve">. </w:t>
      </w:r>
      <w:r>
        <w:rPr>
          <w:rtl/>
          <w:lang w:bidi="fa-IR"/>
        </w:rPr>
        <w:t>لذا صد نفر از آنان در مدينه براى قتل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چهارده نفر هم براى قتل پيامبر </w:t>
      </w:r>
      <w:r w:rsidR="00F33EFF" w:rsidRPr="00F33EFF">
        <w:rPr>
          <w:rStyle w:val="libAlaemChar"/>
          <w:rtl/>
        </w:rPr>
        <w:t>صلى‌الله‌عليه‌وآله‌وسلم</w:t>
      </w:r>
      <w:r>
        <w:rPr>
          <w:rtl/>
          <w:lang w:bidi="fa-IR"/>
        </w:rPr>
        <w:t xml:space="preserve"> با سپاه حركت كردند</w:t>
      </w:r>
      <w:r w:rsidR="008A4E6E">
        <w:rPr>
          <w:rtl/>
          <w:lang w:bidi="fa-IR"/>
        </w:rPr>
        <w:t xml:space="preserve">. </w:t>
      </w:r>
      <w:r>
        <w:rPr>
          <w:rtl/>
          <w:lang w:bidi="fa-IR"/>
        </w:rPr>
        <w:t>با حركت سپاه اسلام به سوى تبوك و ماندن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مدينه منافقان همه نقشه هاى خود را نقش بر آب ديدند و دست به توطئه جوسازى و شايعه پراكنى زدند</w:t>
      </w:r>
      <w:r w:rsidR="008A4E6E">
        <w:rPr>
          <w:rtl/>
          <w:lang w:bidi="fa-IR"/>
        </w:rPr>
        <w:t xml:space="preserve">. </w:t>
      </w:r>
      <w:r>
        <w:rPr>
          <w:rtl/>
          <w:lang w:bidi="fa-IR"/>
        </w:rPr>
        <w:t>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شنيدن سخنان واهى آنها مبنى بر اينكه رسول خدا </w:t>
      </w:r>
      <w:r w:rsidR="00F33EFF" w:rsidRPr="00F33EFF">
        <w:rPr>
          <w:rStyle w:val="libAlaemChar"/>
          <w:rtl/>
        </w:rPr>
        <w:t>صلى‌الله‌عليه‌وآله‌وسلم</w:t>
      </w:r>
      <w:r>
        <w:rPr>
          <w:rtl/>
          <w:lang w:bidi="fa-IR"/>
        </w:rPr>
        <w:t xml:space="preserve"> از روى بى مهرى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خود نبرده است خود را به پيامبر رسانيد و جريان را گزارش داد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دروغ مى گويند بلكه تو را براى نگهدارى آنچه پشت سرم هست گذاردم</w:t>
      </w:r>
      <w:r w:rsidR="008A4E6E">
        <w:rPr>
          <w:rtl/>
          <w:lang w:bidi="fa-IR"/>
        </w:rPr>
        <w:t xml:space="preserve">. </w:t>
      </w:r>
      <w:r>
        <w:rPr>
          <w:rtl/>
          <w:lang w:bidi="fa-IR"/>
        </w:rPr>
        <w:t>آيا راضى نيستى نسبت تو به من</w:t>
      </w:r>
      <w:r w:rsidR="008A4E6E">
        <w:rPr>
          <w:rtl/>
          <w:lang w:bidi="fa-IR"/>
        </w:rPr>
        <w:t xml:space="preserve">، </w:t>
      </w:r>
      <w:r>
        <w:rPr>
          <w:rtl/>
          <w:lang w:bidi="fa-IR"/>
        </w:rPr>
        <w:t>همان مقام و منزلت هارون نسبت به موسى باشد؟ جز آنكه پس از من پيامبرى نيست</w:t>
      </w:r>
      <w:r w:rsidR="008A4E6E">
        <w:rPr>
          <w:rtl/>
          <w:lang w:bidi="fa-IR"/>
        </w:rPr>
        <w:t xml:space="preserve">. </w:t>
      </w:r>
      <w:r>
        <w:rPr>
          <w:rtl/>
          <w:lang w:bidi="fa-IR"/>
        </w:rPr>
        <w:t xml:space="preserve">سپس رسول خدا </w:t>
      </w:r>
      <w:r w:rsidR="00F33EFF" w:rsidRPr="00F33EFF">
        <w:rPr>
          <w:rStyle w:val="libAlaemChar"/>
          <w:rtl/>
        </w:rPr>
        <w:t>صلى‌الله‌عليه‌وآله‌وسلم</w:t>
      </w:r>
      <w:r>
        <w:rPr>
          <w:rtl/>
          <w:lang w:bidi="fa-IR"/>
        </w:rPr>
        <w:t xml:space="preserve"> به آن حضرت دستور داد به مدينه بازگردد و جانشين وى در دار الهجرة و خانواده اش باشد</w:t>
      </w:r>
      <w:r w:rsidR="008A4E6E">
        <w:rPr>
          <w:rtl/>
          <w:lang w:bidi="fa-IR"/>
        </w:rPr>
        <w:t xml:space="preserve">. </w:t>
      </w:r>
      <w:r w:rsidR="003107DD" w:rsidRPr="00F374DD">
        <w:rPr>
          <w:rStyle w:val="libFootnotenumChar"/>
          <w:rtl/>
          <w:lang w:bidi="fa-IR"/>
        </w:rPr>
        <w:t>(</w:t>
      </w:r>
      <w:r w:rsidRPr="00F374DD">
        <w:rPr>
          <w:rStyle w:val="libFootnotenumChar"/>
          <w:rtl/>
        </w:rPr>
        <w:t>266)</w:t>
      </w:r>
    </w:p>
    <w:p w:rsidR="00DF7947" w:rsidRDefault="00DF7947" w:rsidP="0012300F">
      <w:pPr>
        <w:pStyle w:val="Heading2"/>
        <w:rPr>
          <w:rtl/>
          <w:lang w:bidi="fa-IR"/>
        </w:rPr>
      </w:pPr>
      <w:bookmarkStart w:id="217" w:name="_Toc386585293"/>
      <w:r>
        <w:rPr>
          <w:rtl/>
          <w:lang w:bidi="fa-IR"/>
        </w:rPr>
        <w:t>216- اتاقهاى بهشت</w:t>
      </w:r>
      <w:bookmarkEnd w:id="21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ابوبصير مى گويد: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پدران خود از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چنين روايت نمود كه پيامبر خدا </w:t>
      </w:r>
      <w:r w:rsidR="00F33EFF" w:rsidRPr="00F33EFF">
        <w:rPr>
          <w:rStyle w:val="libAlaemChar"/>
          <w:rtl/>
        </w:rPr>
        <w:t>صلى‌الله‌عليه‌وآله‌وسلم</w:t>
      </w:r>
      <w:r>
        <w:rPr>
          <w:rtl/>
          <w:lang w:bidi="fa-IR"/>
        </w:rPr>
        <w:t xml:space="preserve"> فرمود: در بهشت اطاقهايى است كه </w:t>
      </w:r>
      <w:r>
        <w:rPr>
          <w:rtl/>
          <w:lang w:bidi="fa-IR"/>
        </w:rPr>
        <w:lastRenderedPageBreak/>
        <w:t>ظاهر آن با باطن آن بوده و درونش از بيرون آن ديده مى شود</w:t>
      </w:r>
      <w:r w:rsidR="008A4E6E">
        <w:rPr>
          <w:rtl/>
          <w:lang w:bidi="fa-IR"/>
        </w:rPr>
        <w:t xml:space="preserve">. </w:t>
      </w:r>
      <w:r>
        <w:rPr>
          <w:rtl/>
          <w:lang w:bidi="fa-IR"/>
        </w:rPr>
        <w:t>آنجا اقامتگاه فردى از امت من است كه داراى اين خويها باشد</w:t>
      </w:r>
      <w:r w:rsidR="008A4E6E">
        <w:rPr>
          <w:rtl/>
          <w:lang w:bidi="fa-IR"/>
        </w:rPr>
        <w:t xml:space="preserve">. </w:t>
      </w:r>
      <w:r>
        <w:rPr>
          <w:rtl/>
          <w:lang w:bidi="fa-IR"/>
        </w:rPr>
        <w:t>كلامش نيكو باشد و مردم</w:t>
      </w:r>
      <w:r w:rsidR="003107DD">
        <w:rPr>
          <w:rtl/>
          <w:lang w:bidi="fa-IR"/>
        </w:rPr>
        <w:t xml:space="preserve"> (</w:t>
      </w:r>
      <w:r>
        <w:rPr>
          <w:rtl/>
          <w:lang w:bidi="fa-IR"/>
        </w:rPr>
        <w:t>گرسنه</w:t>
      </w:r>
      <w:r w:rsidR="008A4E6E">
        <w:rPr>
          <w:rtl/>
          <w:lang w:bidi="fa-IR"/>
        </w:rPr>
        <w:t>)</w:t>
      </w:r>
      <w:r>
        <w:rPr>
          <w:rtl/>
          <w:lang w:bidi="fa-IR"/>
        </w:rPr>
        <w:t xml:space="preserve"> را اطعام كند و سلام كند و سلام كند و پيوسته روزه دار باشد و در شب وقتى چشمان مردم در خواب رفته است او چشم خود را به رحمت پروردگار دوخته و به خواندن نماز مشغول گردد</w:t>
      </w:r>
      <w:r w:rsidR="008A4E6E">
        <w:rPr>
          <w:rtl/>
          <w:lang w:bidi="fa-IR"/>
        </w:rPr>
        <w:t xml:space="preserve">. </w:t>
      </w:r>
      <w:r>
        <w:rPr>
          <w:rtl/>
          <w:lang w:bidi="fa-IR"/>
        </w:rPr>
        <w:t>آنگاه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آيا مى دانى اطابه كلام</w:t>
      </w:r>
      <w:r w:rsidR="003107DD">
        <w:rPr>
          <w:rtl/>
          <w:lang w:bidi="fa-IR"/>
        </w:rPr>
        <w:t xml:space="preserve"> (</w:t>
      </w:r>
      <w:r>
        <w:rPr>
          <w:rtl/>
          <w:lang w:bidi="fa-IR"/>
        </w:rPr>
        <w:t>سخن نيكو) چيست</w:t>
      </w:r>
      <w:r w:rsidR="008A4E6E">
        <w:rPr>
          <w:rtl/>
          <w:lang w:bidi="fa-IR"/>
        </w:rPr>
        <w:t>؟</w:t>
      </w:r>
      <w:r>
        <w:rPr>
          <w:rtl/>
          <w:lang w:bidi="fa-IR"/>
        </w:rPr>
        <w:t xml:space="preserve"> كسى كه هر صبح و هر شب ده مرتبه بگويد سبحان الله و الحمد الله و لا اله الا الله و الله اكبر</w:t>
      </w:r>
      <w:r w:rsidR="003107DD">
        <w:rPr>
          <w:rtl/>
          <w:lang w:bidi="fa-IR"/>
        </w:rPr>
        <w:t xml:space="preserve"> (</w:t>
      </w:r>
      <w:r>
        <w:rPr>
          <w:rtl/>
          <w:lang w:bidi="fa-IR"/>
        </w:rPr>
        <w:t>نيكو كلام مى باشد)</w:t>
      </w:r>
      <w:r w:rsidR="008A4E6E">
        <w:rPr>
          <w:rtl/>
          <w:lang w:bidi="fa-IR"/>
        </w:rPr>
        <w:t xml:space="preserve">. </w:t>
      </w:r>
      <w:r>
        <w:rPr>
          <w:rtl/>
          <w:lang w:bidi="fa-IR"/>
        </w:rPr>
        <w:t>اطعام الطعام</w:t>
      </w:r>
      <w:r w:rsidR="003107DD">
        <w:rPr>
          <w:rtl/>
          <w:lang w:bidi="fa-IR"/>
        </w:rPr>
        <w:t xml:space="preserve"> (</w:t>
      </w:r>
      <w:r>
        <w:rPr>
          <w:rtl/>
          <w:lang w:bidi="fa-IR"/>
        </w:rPr>
        <w:t>دادن غذا)</w:t>
      </w:r>
      <w:r w:rsidR="008A4E6E">
        <w:rPr>
          <w:rtl/>
          <w:lang w:bidi="fa-IR"/>
        </w:rPr>
        <w:t xml:space="preserve">، </w:t>
      </w:r>
      <w:r>
        <w:rPr>
          <w:rtl/>
          <w:lang w:bidi="fa-IR"/>
        </w:rPr>
        <w:t>خرجى دادن مرد است به خانواده خود و اما ادامه روزه آن است كه انسان در طول ماه رمضان و در هر ماه</w:t>
      </w:r>
      <w:r w:rsidR="003107DD">
        <w:rPr>
          <w:rtl/>
          <w:lang w:bidi="fa-IR"/>
        </w:rPr>
        <w:t xml:space="preserve"> (</w:t>
      </w:r>
      <w:r>
        <w:rPr>
          <w:rtl/>
          <w:lang w:bidi="fa-IR"/>
        </w:rPr>
        <w:t>اول و وسط و آخر ماهاى قمرى) سه روز روزه بگيرد كه ثواب روزه تمامى عمر بر او نوشته مى شود</w:t>
      </w:r>
      <w:r w:rsidR="008A4E6E">
        <w:rPr>
          <w:rtl/>
          <w:lang w:bidi="fa-IR"/>
        </w:rPr>
        <w:t xml:space="preserve">. </w:t>
      </w:r>
    </w:p>
    <w:p w:rsidR="001A0533" w:rsidRDefault="00DF7947" w:rsidP="00DF7947">
      <w:pPr>
        <w:pStyle w:val="libNormal"/>
        <w:rPr>
          <w:rtl/>
          <w:lang w:bidi="fa-IR"/>
        </w:rPr>
      </w:pPr>
      <w:r>
        <w:rPr>
          <w:rtl/>
          <w:lang w:bidi="fa-IR"/>
        </w:rPr>
        <w:t>والصلاة بالليل يعنى اداى نماز در شب و هنگامى كه مردم در خوابند</w:t>
      </w:r>
      <w:r w:rsidR="008A4E6E">
        <w:rPr>
          <w:rtl/>
          <w:lang w:bidi="fa-IR"/>
        </w:rPr>
        <w:t xml:space="preserve">، </w:t>
      </w:r>
      <w:r>
        <w:rPr>
          <w:rtl/>
          <w:lang w:bidi="fa-IR"/>
        </w:rPr>
        <w:t>پس شخصى كه نماز مغرب و عشا و نماز صبح را در مسجد به جماعت بخواند همانند كسى است كه تمامى شب را بيدار مانده باشد و افشاى سلام آن است كه از سلام دادن به هيچ يك از مسلمانان بخل نكند</w:t>
      </w:r>
      <w:r w:rsidR="008A4E6E">
        <w:rPr>
          <w:rtl/>
          <w:lang w:bidi="fa-IR"/>
        </w:rPr>
        <w:t xml:space="preserve">. </w:t>
      </w:r>
      <w:r w:rsidR="003107DD" w:rsidRPr="00F374DD">
        <w:rPr>
          <w:rStyle w:val="libFootnotenumChar"/>
          <w:rtl/>
          <w:lang w:bidi="fa-IR"/>
        </w:rPr>
        <w:t>(</w:t>
      </w:r>
      <w:r w:rsidRPr="00F374DD">
        <w:rPr>
          <w:rStyle w:val="libFootnotenumChar"/>
          <w:rtl/>
        </w:rPr>
        <w:t>267)</w:t>
      </w:r>
    </w:p>
    <w:p w:rsidR="00DF7947" w:rsidRDefault="00DF7947" w:rsidP="0012300F">
      <w:pPr>
        <w:pStyle w:val="Heading2"/>
        <w:rPr>
          <w:rtl/>
          <w:lang w:bidi="fa-IR"/>
        </w:rPr>
      </w:pPr>
      <w:bookmarkStart w:id="218" w:name="_Toc386585294"/>
      <w:r>
        <w:rPr>
          <w:rtl/>
          <w:lang w:bidi="fa-IR"/>
        </w:rPr>
        <w:t>217- تجلى ايثار در مهمانى</w:t>
      </w:r>
      <w:bookmarkEnd w:id="21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مردى خدمت نبى اكرم </w:t>
      </w:r>
      <w:r w:rsidR="00F33EFF" w:rsidRPr="00F33EFF">
        <w:rPr>
          <w:rStyle w:val="libAlaemChar"/>
          <w:rtl/>
        </w:rPr>
        <w:t>صلى‌الله‌عليه‌وآله‌وسلم</w:t>
      </w:r>
      <w:r>
        <w:rPr>
          <w:rtl/>
          <w:lang w:bidi="fa-IR"/>
        </w:rPr>
        <w:t xml:space="preserve"> رسيد و اظهار گرسنگى نمود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او را به خانه همسران خود راهنمايى كرد تا از او پذيرايى شود آنها نيز گفتند: در خانه جز آب چيز ديگرى ندارند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رو به اصحاب كرد و فرمود: چه كى اين مهمان را به خانه خود مى پذيرد؟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من او را به خانه مى برم</w:t>
      </w:r>
      <w:r w:rsidR="008A4E6E">
        <w:rPr>
          <w:rtl/>
          <w:lang w:bidi="fa-IR"/>
        </w:rPr>
        <w:t xml:space="preserve">، </w:t>
      </w:r>
      <w:r>
        <w:rPr>
          <w:rtl/>
          <w:lang w:bidi="fa-IR"/>
        </w:rPr>
        <w:t>هر دو به اتفاق روانه منزل آن حضرت شدند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آمدن مهمان را به همسر خود فاطمه زهرا </w:t>
      </w:r>
      <w:r w:rsidR="0093333D" w:rsidRPr="0093333D">
        <w:rPr>
          <w:rStyle w:val="libAlaemChar"/>
          <w:rtl/>
        </w:rPr>
        <w:t>عليها‌السلام</w:t>
      </w:r>
      <w:r>
        <w:rPr>
          <w:rtl/>
          <w:lang w:bidi="fa-IR"/>
        </w:rPr>
        <w:t xml:space="preserve"> اطلاع داد و از وضع غذاى </w:t>
      </w:r>
      <w:r>
        <w:rPr>
          <w:rtl/>
          <w:lang w:bidi="fa-IR"/>
        </w:rPr>
        <w:lastRenderedPageBreak/>
        <w:t>خانه جويا شد</w:t>
      </w:r>
      <w:r w:rsidR="008A4E6E">
        <w:rPr>
          <w:rtl/>
          <w:lang w:bidi="fa-IR"/>
        </w:rPr>
        <w:t xml:space="preserve">. </w:t>
      </w:r>
      <w:r>
        <w:rPr>
          <w:rtl/>
          <w:lang w:bidi="fa-IR"/>
        </w:rPr>
        <w:t xml:space="preserve">حضرت فاطمه </w:t>
      </w:r>
      <w:r w:rsidR="0093333D" w:rsidRPr="0093333D">
        <w:rPr>
          <w:rStyle w:val="libAlaemChar"/>
          <w:rtl/>
        </w:rPr>
        <w:t>عليها‌السلام</w:t>
      </w:r>
      <w:r>
        <w:rPr>
          <w:rtl/>
          <w:lang w:bidi="fa-IR"/>
        </w:rPr>
        <w:t xml:space="preserve"> جواب داد قدرى خوراك به اندازه بچه ها موجود است ولى مهمان را بر خود مقدم مى داريم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شما بچه ها را خواب كن من</w:t>
      </w:r>
      <w:r w:rsidR="008A4E6E">
        <w:rPr>
          <w:rtl/>
          <w:lang w:bidi="fa-IR"/>
        </w:rPr>
        <w:t xml:space="preserve">، </w:t>
      </w:r>
      <w:r>
        <w:rPr>
          <w:rtl/>
          <w:lang w:bidi="fa-IR"/>
        </w:rPr>
        <w:t>نيز چراغ خانه را خاموش مى كنم</w:t>
      </w:r>
      <w:r w:rsidR="003107DD">
        <w:rPr>
          <w:rtl/>
          <w:lang w:bidi="fa-IR"/>
        </w:rPr>
        <w:t xml:space="preserve"> (</w:t>
      </w:r>
      <w:r>
        <w:rPr>
          <w:rtl/>
          <w:lang w:bidi="fa-IR"/>
        </w:rPr>
        <w:t>گويا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خواهد مهمان به واسطه تاريكى شب آنهم به بهانه خوابيدن بچه ها</w:t>
      </w:r>
      <w:r w:rsidR="008A4E6E">
        <w:rPr>
          <w:rtl/>
          <w:lang w:bidi="fa-IR"/>
        </w:rPr>
        <w:t xml:space="preserve">، </w:t>
      </w:r>
      <w:r>
        <w:rPr>
          <w:rtl/>
          <w:lang w:bidi="fa-IR"/>
        </w:rPr>
        <w:t>متوجه كمى غذا نشود و با خيالى آسوده غذا بخورد) اميرالؤ منان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سفر سفره نشست اما از آن غذا نخورد و مهمان نيز بر اثر تاريكى متوجه غذا نخوردن آن حضرت نشد به هر صورت آن شب سپرى شد و مهمان از خوراك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بهره مند شد ليكن اهل خانه با گرسنگى شب را صبح كردند آن هنگام آيه شريفه و يوثرون على انفسهم و لو كان بهم خصاصة </w:t>
      </w:r>
      <w:r w:rsidR="003107DD" w:rsidRPr="00F374DD">
        <w:rPr>
          <w:rStyle w:val="libFootnotenumChar"/>
          <w:rtl/>
          <w:lang w:bidi="fa-IR"/>
        </w:rPr>
        <w:t>(</w:t>
      </w:r>
      <w:r w:rsidRPr="00F374DD">
        <w:rPr>
          <w:rStyle w:val="libFootnotenumChar"/>
          <w:rtl/>
        </w:rPr>
        <w:t>268)</w:t>
      </w:r>
      <w:r>
        <w:rPr>
          <w:rtl/>
          <w:lang w:bidi="fa-IR"/>
        </w:rPr>
        <w:t xml:space="preserve"> نازل گرديد</w:t>
      </w:r>
      <w:r w:rsidR="008A4E6E">
        <w:rPr>
          <w:rtl/>
          <w:lang w:bidi="fa-IR"/>
        </w:rPr>
        <w:t xml:space="preserve">. </w:t>
      </w:r>
      <w:r w:rsidR="003107DD" w:rsidRPr="00F374DD">
        <w:rPr>
          <w:rStyle w:val="libFootnotenumChar"/>
          <w:rtl/>
          <w:lang w:bidi="fa-IR"/>
        </w:rPr>
        <w:t>(</w:t>
      </w:r>
      <w:r w:rsidRPr="00F374DD">
        <w:rPr>
          <w:rStyle w:val="libFootnotenumChar"/>
          <w:rtl/>
        </w:rPr>
        <w:t>269)</w:t>
      </w:r>
    </w:p>
    <w:p w:rsidR="00DF7947" w:rsidRDefault="00DF7947" w:rsidP="0012300F">
      <w:pPr>
        <w:pStyle w:val="Heading2"/>
        <w:rPr>
          <w:rtl/>
          <w:lang w:bidi="fa-IR"/>
        </w:rPr>
      </w:pPr>
      <w:bookmarkStart w:id="219" w:name="_Toc386585295"/>
      <w:r>
        <w:rPr>
          <w:rtl/>
          <w:lang w:bidi="fa-IR"/>
        </w:rPr>
        <w:t>218- سرور و سالار عرب</w:t>
      </w:r>
      <w:bookmarkEnd w:id="21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عبدالرحمن بن ابى ليلى از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روايت مى كند كه رسول خدا </w:t>
      </w:r>
      <w:r w:rsidR="00F33EFF" w:rsidRPr="00F33EFF">
        <w:rPr>
          <w:rStyle w:val="libAlaemChar"/>
          <w:rtl/>
        </w:rPr>
        <w:t>صلى‌الله‌عليه‌وآله‌وسلم</w:t>
      </w:r>
      <w:r>
        <w:rPr>
          <w:rtl/>
          <w:lang w:bidi="fa-IR"/>
        </w:rPr>
        <w:t xml:space="preserve"> به انس فرمود: انس</w:t>
      </w:r>
      <w:r w:rsidR="008A4E6E">
        <w:rPr>
          <w:rtl/>
          <w:lang w:bidi="fa-IR"/>
        </w:rPr>
        <w:t xml:space="preserve">، </w:t>
      </w:r>
      <w:r>
        <w:rPr>
          <w:rtl/>
          <w:lang w:bidi="fa-IR"/>
        </w:rPr>
        <w:t>سيد و سرور عرب را بخوان كه نزد من بيايد</w:t>
      </w:r>
      <w:r w:rsidR="008A4E6E">
        <w:rPr>
          <w:rtl/>
          <w:lang w:bidi="fa-IR"/>
        </w:rPr>
        <w:t xml:space="preserve">، </w:t>
      </w:r>
      <w:r>
        <w:rPr>
          <w:rtl/>
          <w:lang w:bidi="fa-IR"/>
        </w:rPr>
        <w:t xml:space="preserve">عرض كرد: يا رسول الله </w:t>
      </w:r>
      <w:r w:rsidR="00F33EFF" w:rsidRPr="00F33EFF">
        <w:rPr>
          <w:rStyle w:val="libAlaemChar"/>
          <w:rtl/>
        </w:rPr>
        <w:t>صلى‌الله‌عليه‌وآله‌وسلم</w:t>
      </w:r>
      <w:r>
        <w:rPr>
          <w:rtl/>
          <w:lang w:bidi="fa-IR"/>
        </w:rPr>
        <w:t xml:space="preserve"> مگر شما سيد و سرور عرب نيستيد؟ فرمود: من سرور فرزندان آدم هستم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سرور و سالار عرب است</w:t>
      </w:r>
      <w:r w:rsidR="008A4E6E">
        <w:rPr>
          <w:rtl/>
          <w:lang w:bidi="fa-IR"/>
        </w:rPr>
        <w:t xml:space="preserve">. </w:t>
      </w:r>
      <w:r>
        <w:rPr>
          <w:rtl/>
          <w:lang w:bidi="fa-IR"/>
        </w:rPr>
        <w:t>انس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فرا خواند چون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اى انس</w:t>
      </w:r>
      <w:r w:rsidR="008A4E6E">
        <w:rPr>
          <w:rtl/>
          <w:lang w:bidi="fa-IR"/>
        </w:rPr>
        <w:t xml:space="preserve">، </w:t>
      </w:r>
      <w:r>
        <w:rPr>
          <w:rtl/>
          <w:lang w:bidi="fa-IR"/>
        </w:rPr>
        <w:t>گروه انصار را نزد من بخوان</w:t>
      </w:r>
      <w:r w:rsidR="008A4E6E">
        <w:rPr>
          <w:rtl/>
          <w:lang w:bidi="fa-IR"/>
        </w:rPr>
        <w:t xml:space="preserve">، </w:t>
      </w:r>
      <w:r>
        <w:rPr>
          <w:rtl/>
          <w:lang w:bidi="fa-IR"/>
        </w:rPr>
        <w:t xml:space="preserve">چون همه آنها خدمت رسول خدا </w:t>
      </w:r>
      <w:r w:rsidR="00F33EFF" w:rsidRPr="00F33EFF">
        <w:rPr>
          <w:rStyle w:val="libAlaemChar"/>
          <w:rtl/>
        </w:rPr>
        <w:t>صلى‌الله‌عليه‌وآله‌وسلم</w:t>
      </w:r>
      <w:r>
        <w:rPr>
          <w:rtl/>
          <w:lang w:bidi="fa-IR"/>
        </w:rPr>
        <w:t xml:space="preserve"> رسيدند</w:t>
      </w:r>
      <w:r w:rsidR="008A4E6E">
        <w:rPr>
          <w:rtl/>
          <w:lang w:bidi="fa-IR"/>
        </w:rPr>
        <w:t xml:space="preserve">. </w:t>
      </w:r>
      <w:r>
        <w:rPr>
          <w:rtl/>
          <w:lang w:bidi="fa-IR"/>
        </w:rPr>
        <w:t>فرمود: اى گروه انصار اين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سرور و سالار عرب است</w:t>
      </w:r>
      <w:r w:rsidR="008A4E6E">
        <w:rPr>
          <w:rtl/>
          <w:lang w:bidi="fa-IR"/>
        </w:rPr>
        <w:t xml:space="preserve">. </w:t>
      </w:r>
      <w:r>
        <w:rPr>
          <w:rtl/>
          <w:lang w:bidi="fa-IR"/>
        </w:rPr>
        <w:t>پس بپاس</w:t>
      </w:r>
      <w:r w:rsidR="00251781">
        <w:rPr>
          <w:rtl/>
          <w:lang w:bidi="fa-IR"/>
        </w:rPr>
        <w:t xml:space="preserve"> </w:t>
      </w:r>
      <w:r>
        <w:rPr>
          <w:rtl/>
          <w:lang w:bidi="fa-IR"/>
        </w:rPr>
        <w:t>دوستى من دوستش داريد و بخاطر گرامى بودن وى نزد من</w:t>
      </w:r>
      <w:r w:rsidR="008A4E6E">
        <w:rPr>
          <w:rtl/>
          <w:lang w:bidi="fa-IR"/>
        </w:rPr>
        <w:t xml:space="preserve">، </w:t>
      </w:r>
      <w:r>
        <w:rPr>
          <w:rtl/>
          <w:lang w:bidi="fa-IR"/>
        </w:rPr>
        <w:t>گراميش</w:t>
      </w:r>
      <w:r w:rsidR="00251781">
        <w:rPr>
          <w:rtl/>
          <w:lang w:bidi="fa-IR"/>
        </w:rPr>
        <w:t xml:space="preserve"> </w:t>
      </w:r>
      <w:r>
        <w:rPr>
          <w:rtl/>
          <w:lang w:bidi="fa-IR"/>
        </w:rPr>
        <w:t>بداريد كه آنچه به شما گفتم مطلبى است كه جبرئيل مرا از جانب خداوند به آن ماءمور ساخته است</w:t>
      </w:r>
      <w:r w:rsidR="008A4E6E">
        <w:rPr>
          <w:rtl/>
          <w:lang w:bidi="fa-IR"/>
        </w:rPr>
        <w:t xml:space="preserve">. </w:t>
      </w:r>
      <w:r w:rsidR="003107DD" w:rsidRPr="00F374DD">
        <w:rPr>
          <w:rStyle w:val="libFootnotenumChar"/>
          <w:rtl/>
          <w:lang w:bidi="fa-IR"/>
        </w:rPr>
        <w:t>(</w:t>
      </w:r>
      <w:r w:rsidRPr="00F374DD">
        <w:rPr>
          <w:rStyle w:val="libFootnotenumChar"/>
          <w:rtl/>
        </w:rPr>
        <w:t>270)</w:t>
      </w:r>
    </w:p>
    <w:p w:rsidR="00DF7947" w:rsidRDefault="00DF7947" w:rsidP="0012300F">
      <w:pPr>
        <w:pStyle w:val="Heading2"/>
        <w:rPr>
          <w:rtl/>
          <w:lang w:bidi="fa-IR"/>
        </w:rPr>
      </w:pPr>
      <w:bookmarkStart w:id="220" w:name="_Toc386585296"/>
      <w:r>
        <w:rPr>
          <w:rtl/>
          <w:lang w:bidi="fa-IR"/>
        </w:rPr>
        <w:lastRenderedPageBreak/>
        <w:t>219- با كسى محشور مى شود كه دوستش</w:t>
      </w:r>
      <w:r w:rsidR="00251781">
        <w:rPr>
          <w:rtl/>
          <w:lang w:bidi="fa-IR"/>
        </w:rPr>
        <w:t xml:space="preserve"> </w:t>
      </w:r>
      <w:r>
        <w:rPr>
          <w:rtl/>
          <w:lang w:bidi="fa-IR"/>
        </w:rPr>
        <w:t>مى دارى</w:t>
      </w:r>
      <w:bookmarkEnd w:id="22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اضبغ بن نباته مى گويد: روزى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حارث همدانى را گرفت و فرمود: اى حارث</w:t>
      </w:r>
      <w:r w:rsidR="008A4E6E">
        <w:rPr>
          <w:rtl/>
          <w:lang w:bidi="fa-IR"/>
        </w:rPr>
        <w:t xml:space="preserve">، </w:t>
      </w:r>
      <w:r>
        <w:rPr>
          <w:rtl/>
          <w:lang w:bidi="fa-IR"/>
        </w:rPr>
        <w:t xml:space="preserve">روزى من از آزار و حسد قريش و منافقين به رسول خدا </w:t>
      </w:r>
      <w:r w:rsidR="00F33EFF" w:rsidRPr="00F33EFF">
        <w:rPr>
          <w:rStyle w:val="libAlaemChar"/>
          <w:rtl/>
        </w:rPr>
        <w:t>صلى‌الله‌عليه‌وآله‌وسلم</w:t>
      </w:r>
      <w:r>
        <w:rPr>
          <w:rtl/>
          <w:lang w:bidi="fa-IR"/>
        </w:rPr>
        <w:t xml:space="preserve"> شكوه كردم رسول خدا </w:t>
      </w:r>
      <w:r w:rsidR="00F33EFF" w:rsidRPr="00F33EFF">
        <w:rPr>
          <w:rStyle w:val="libAlaemChar"/>
          <w:rtl/>
        </w:rPr>
        <w:t>صلى‌الله‌عليه‌وآله‌وسلم</w:t>
      </w:r>
      <w:r>
        <w:rPr>
          <w:rtl/>
          <w:lang w:bidi="fa-IR"/>
        </w:rPr>
        <w:t xml:space="preserve"> دستم را در دست خود گرفت چنانچه من دست تو را گرفته ام آنگه فرمود: چون روز قيامت شود من دست به ريسمان و دستاويز عصمت پروردگار صاحب عرش زنم و تو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به دامان شما مى زنند</w:t>
      </w:r>
      <w:r w:rsidR="008A4E6E">
        <w:rPr>
          <w:rtl/>
          <w:lang w:bidi="fa-IR"/>
        </w:rPr>
        <w:t xml:space="preserve">، </w:t>
      </w:r>
      <w:r>
        <w:rPr>
          <w:rtl/>
          <w:lang w:bidi="fa-IR"/>
        </w:rPr>
        <w:t xml:space="preserve">اكنون بگو ببينم در آن حال فكر مى كنى كه خدا با پيغمبرش </w:t>
      </w:r>
      <w:r w:rsidR="00F33EFF" w:rsidRPr="00F33EFF">
        <w:rPr>
          <w:rStyle w:val="libAlaemChar"/>
          <w:rtl/>
        </w:rPr>
        <w:t>صلى‌الله‌عليه‌وآله‌وسلم</w:t>
      </w:r>
      <w:r>
        <w:rPr>
          <w:rtl/>
          <w:lang w:bidi="fa-IR"/>
        </w:rPr>
        <w:t xml:space="preserve"> چه خواهد كرد؟ و پيامبرش </w:t>
      </w:r>
      <w:r w:rsidR="00F33EFF" w:rsidRPr="00F33EFF">
        <w:rPr>
          <w:rStyle w:val="libAlaemChar"/>
          <w:rtl/>
        </w:rPr>
        <w:t>صلى‌الله‌عليه‌وآله‌وسلم</w:t>
      </w:r>
      <w:r>
        <w:rPr>
          <w:rtl/>
          <w:lang w:bidi="fa-IR"/>
        </w:rPr>
        <w:t xml:space="preserve"> با وصى خود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مى كند؟ حارث آنچه گفتم بپذير كه اندكى است از بسيار</w:t>
      </w:r>
      <w:r w:rsidR="003107DD">
        <w:rPr>
          <w:rtl/>
          <w:lang w:bidi="fa-IR"/>
        </w:rPr>
        <w:t xml:space="preserve"> (</w:t>
      </w:r>
      <w:r>
        <w:rPr>
          <w:rtl/>
          <w:lang w:bidi="fa-IR"/>
        </w:rPr>
        <w:t>و نمونه اى است از خروار) آرى تو با كسى محشور مى شود كه دوستش مى دارى و براى توست تمام اعمالى كه براى خود كسب كرده اى و اين مطلب را سه بار تكرار فرمود: در اين هنگام حارث از جاى خود برخاست و در حالى كه عباى او به زمين كشيده مى شد گفت</w:t>
      </w:r>
      <w:r w:rsidR="00137D68">
        <w:rPr>
          <w:rtl/>
          <w:lang w:bidi="fa-IR"/>
        </w:rPr>
        <w:t>:</w:t>
      </w:r>
      <w:r>
        <w:rPr>
          <w:rtl/>
          <w:lang w:bidi="fa-IR"/>
        </w:rPr>
        <w:t xml:space="preserve"> از اين پس</w:t>
      </w:r>
      <w:r w:rsidR="00251781">
        <w:rPr>
          <w:rtl/>
          <w:lang w:bidi="fa-IR"/>
        </w:rPr>
        <w:t xml:space="preserve"> </w:t>
      </w:r>
      <w:r>
        <w:rPr>
          <w:rtl/>
          <w:lang w:bidi="fa-IR"/>
        </w:rPr>
        <w:t xml:space="preserve">ديگر باك ندارم كه مرگ بسوى من آيد يا من به سوى مرگ بودم </w:t>
      </w:r>
      <w:r w:rsidR="003107DD" w:rsidRPr="00F374DD">
        <w:rPr>
          <w:rStyle w:val="libFootnotenumChar"/>
          <w:rtl/>
          <w:lang w:bidi="fa-IR"/>
        </w:rPr>
        <w:t>(</w:t>
      </w:r>
      <w:r w:rsidRPr="00F374DD">
        <w:rPr>
          <w:rStyle w:val="libFootnotenumChar"/>
          <w:rtl/>
        </w:rPr>
        <w:t>271)</w:t>
      </w:r>
    </w:p>
    <w:p w:rsidR="00DF7947" w:rsidRDefault="00DF7947" w:rsidP="0012300F">
      <w:pPr>
        <w:pStyle w:val="Heading2"/>
        <w:rPr>
          <w:rtl/>
          <w:lang w:bidi="fa-IR"/>
        </w:rPr>
      </w:pPr>
      <w:bookmarkStart w:id="221" w:name="_Toc386585297"/>
      <w:r>
        <w:rPr>
          <w:rtl/>
          <w:lang w:bidi="fa-IR"/>
        </w:rPr>
        <w:t>220-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لقب الهى</w:t>
      </w:r>
      <w:bookmarkEnd w:id="22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ابوحمزه ثمالى مى گويد: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پدرش روايت كرده كه جد بزرگوارش فرموده است</w:t>
      </w:r>
      <w:r w:rsidR="00137D68">
        <w:rPr>
          <w:rtl/>
          <w:lang w:bidi="fa-IR"/>
        </w:rPr>
        <w:t>:</w:t>
      </w:r>
      <w:r>
        <w:rPr>
          <w:rtl/>
          <w:lang w:bidi="fa-IR"/>
        </w:rPr>
        <w:t xml:space="preserve"> خداوند جل جلاله جبرئيل را به نزد محمد </w:t>
      </w:r>
      <w:r w:rsidR="00F33EFF" w:rsidRPr="00F33EFF">
        <w:rPr>
          <w:rStyle w:val="libAlaemChar"/>
          <w:rtl/>
        </w:rPr>
        <w:t>صلى‌الله‌عليه‌وآله‌وسلم</w:t>
      </w:r>
      <w:r>
        <w:rPr>
          <w:rtl/>
          <w:lang w:bidi="fa-IR"/>
        </w:rPr>
        <w:t xml:space="preserve"> فرستاد</w:t>
      </w:r>
      <w:r w:rsidR="008A4E6E">
        <w:rPr>
          <w:rtl/>
          <w:lang w:bidi="fa-IR"/>
        </w:rPr>
        <w:t xml:space="preserve">، </w:t>
      </w:r>
      <w:r>
        <w:rPr>
          <w:rtl/>
          <w:lang w:bidi="fa-IR"/>
        </w:rPr>
        <w:t>تا آن حضرت در حال حيات خود براى ولايت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مردم شاهد و گواه بگيرد</w:t>
      </w:r>
      <w:r w:rsidR="008A4E6E">
        <w:rPr>
          <w:rtl/>
          <w:lang w:bidi="fa-IR"/>
        </w:rPr>
        <w:t xml:space="preserve">، </w:t>
      </w:r>
      <w:r>
        <w:rPr>
          <w:rtl/>
          <w:lang w:bidi="fa-IR"/>
        </w:rPr>
        <w:t>و پيش از وفات خود حضرتش را به نام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نامگذارى نمايد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نه نفر از ياران و مشهورين از اصحاب خود </w:t>
      </w:r>
      <w:r>
        <w:rPr>
          <w:rtl/>
          <w:lang w:bidi="fa-IR"/>
        </w:rPr>
        <w:lastRenderedPageBreak/>
        <w:t>را فرا خواند و فرمود: من شما را فرا خوانده ام تاگواهان الهى در روى زمين باشيد</w:t>
      </w:r>
      <w:r w:rsidR="008A4E6E">
        <w:rPr>
          <w:rtl/>
          <w:lang w:bidi="fa-IR"/>
        </w:rPr>
        <w:t xml:space="preserve">، </w:t>
      </w:r>
      <w:r>
        <w:rPr>
          <w:rtl/>
          <w:lang w:bidi="fa-IR"/>
        </w:rPr>
        <w:t>خواه بر گواهى خود پايدارى كنيد</w:t>
      </w:r>
      <w:r w:rsidR="008A4E6E">
        <w:rPr>
          <w:rtl/>
          <w:lang w:bidi="fa-IR"/>
        </w:rPr>
        <w:t xml:space="preserve">، </w:t>
      </w:r>
      <w:r>
        <w:rPr>
          <w:rtl/>
          <w:lang w:bidi="fa-IR"/>
        </w:rPr>
        <w:t>ياكتمان نموده و از اداى شهادت خود دارى كنيد</w:t>
      </w:r>
      <w:r w:rsidR="008A4E6E">
        <w:rPr>
          <w:rtl/>
          <w:lang w:bidi="fa-IR"/>
        </w:rPr>
        <w:t xml:space="preserve">. </w:t>
      </w:r>
      <w:r>
        <w:rPr>
          <w:rtl/>
          <w:lang w:bidi="fa-IR"/>
        </w:rPr>
        <w:t>آنگاه فرمود: اى ابابكر برخيز و 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سلام ده</w:t>
      </w:r>
      <w:r w:rsidR="008A4E6E">
        <w:rPr>
          <w:rtl/>
          <w:lang w:bidi="fa-IR"/>
        </w:rPr>
        <w:t xml:space="preserve">. </w:t>
      </w:r>
      <w:r>
        <w:rPr>
          <w:rtl/>
          <w:lang w:bidi="fa-IR"/>
        </w:rPr>
        <w:t>او گفت</w:t>
      </w:r>
      <w:r w:rsidR="00137D68">
        <w:rPr>
          <w:rtl/>
          <w:lang w:bidi="fa-IR"/>
        </w:rPr>
        <w:t>:</w:t>
      </w:r>
      <w:r>
        <w:rPr>
          <w:rtl/>
          <w:lang w:bidi="fa-IR"/>
        </w:rPr>
        <w:t xml:space="preserve"> ايا اين فرمان خدا و رسول </w:t>
      </w:r>
      <w:r w:rsidR="00F33EFF" w:rsidRPr="00F33EFF">
        <w:rPr>
          <w:rStyle w:val="libAlaemChar"/>
          <w:rtl/>
        </w:rPr>
        <w:t>صلى‌الله‌عليه‌وآله‌وسلم</w:t>
      </w:r>
      <w:r>
        <w:rPr>
          <w:rtl/>
          <w:lang w:bidi="fa-IR"/>
        </w:rPr>
        <w:t xml:space="preserve"> اوست</w:t>
      </w:r>
      <w:r w:rsidR="008A4E6E">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فرمود: آرى</w:t>
      </w:r>
      <w:r w:rsidR="008A4E6E">
        <w:rPr>
          <w:rtl/>
          <w:lang w:bidi="fa-IR"/>
        </w:rPr>
        <w:t xml:space="preserve">. </w:t>
      </w:r>
      <w:r>
        <w:rPr>
          <w:rtl/>
          <w:lang w:bidi="fa-IR"/>
        </w:rPr>
        <w:t>وى برخاست و بر آن حضرت به عنوان امير</w:t>
      </w:r>
      <w:r w:rsidR="00593F0C">
        <w:rPr>
          <w:rtl/>
          <w:lang w:bidi="fa-IR"/>
        </w:rPr>
        <w:t>مؤمن</w:t>
      </w:r>
      <w:r>
        <w:rPr>
          <w:rtl/>
          <w:lang w:bidi="fa-IR"/>
        </w:rPr>
        <w:t>ان سلام داد</w:t>
      </w:r>
      <w:r w:rsidR="008A4E6E">
        <w:rPr>
          <w:rtl/>
          <w:lang w:bidi="fa-IR"/>
        </w:rPr>
        <w:t xml:space="preserve">. </w:t>
      </w:r>
      <w:r>
        <w:rPr>
          <w:rtl/>
          <w:lang w:bidi="fa-IR"/>
        </w:rPr>
        <w:t>سپس فرمود: عمر</w:t>
      </w:r>
      <w:r w:rsidR="008A4E6E">
        <w:rPr>
          <w:rtl/>
          <w:lang w:bidi="fa-IR"/>
        </w:rPr>
        <w:t xml:space="preserve">. </w:t>
      </w:r>
      <w:r>
        <w:rPr>
          <w:rtl/>
          <w:lang w:bidi="fa-IR"/>
        </w:rPr>
        <w:t>برخيز و بر على بنام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سلام كن</w:t>
      </w:r>
      <w:r w:rsidR="008A4E6E">
        <w:rPr>
          <w:rtl/>
          <w:lang w:bidi="fa-IR"/>
        </w:rPr>
        <w:t xml:space="preserve">. </w:t>
      </w:r>
      <w:r>
        <w:rPr>
          <w:rtl/>
          <w:lang w:bidi="fa-IR"/>
        </w:rPr>
        <w:t>عمر گفت</w:t>
      </w:r>
      <w:r w:rsidR="00137D68">
        <w:rPr>
          <w:rtl/>
          <w:lang w:bidi="fa-IR"/>
        </w:rPr>
        <w:t>:</w:t>
      </w:r>
      <w:r>
        <w:rPr>
          <w:rtl/>
          <w:lang w:bidi="fa-IR"/>
        </w:rPr>
        <w:t xml:space="preserve"> ايا به فرمان خدا و رسولش</w:t>
      </w:r>
      <w:r w:rsidR="00251781">
        <w:rPr>
          <w:rtl/>
          <w:lang w:bidi="fa-IR"/>
        </w:rPr>
        <w:t xml:space="preserve"> </w:t>
      </w:r>
      <w:r>
        <w:rPr>
          <w:rtl/>
          <w:lang w:bidi="fa-IR"/>
        </w:rPr>
        <w:t>او را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بناميم</w:t>
      </w:r>
      <w:r w:rsidR="008A4E6E">
        <w:rPr>
          <w:rtl/>
          <w:lang w:bidi="fa-IR"/>
        </w:rPr>
        <w:t>؟</w:t>
      </w:r>
      <w:r>
        <w:rPr>
          <w:rtl/>
          <w:lang w:bidi="fa-IR"/>
        </w:rPr>
        <w:t xml:space="preserve"> حضرت فرمود: آرى</w:t>
      </w:r>
      <w:r w:rsidR="008A4E6E">
        <w:rPr>
          <w:rtl/>
          <w:lang w:bidi="fa-IR"/>
        </w:rPr>
        <w:t xml:space="preserve">. </w:t>
      </w:r>
      <w:r>
        <w:rPr>
          <w:rtl/>
          <w:lang w:bidi="fa-IR"/>
        </w:rPr>
        <w:t>او نيز برخاست و سلام كرد سپس به مقدادبن اسود كندى فرمود: برخيز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سلام ده</w:t>
      </w:r>
      <w:r w:rsidR="008A4E6E">
        <w:rPr>
          <w:rtl/>
          <w:lang w:bidi="fa-IR"/>
        </w:rPr>
        <w:t xml:space="preserve">، </w:t>
      </w:r>
      <w:r>
        <w:rPr>
          <w:rtl/>
          <w:lang w:bidi="fa-IR"/>
        </w:rPr>
        <w:t>او برخاست و سلام داد و سخن آن دو نفر را تكرار نكرد</w:t>
      </w:r>
      <w:r w:rsidR="008A4E6E">
        <w:rPr>
          <w:rtl/>
          <w:lang w:bidi="fa-IR"/>
        </w:rPr>
        <w:t xml:space="preserve">. </w:t>
      </w:r>
      <w:r>
        <w:rPr>
          <w:rtl/>
          <w:lang w:bidi="fa-IR"/>
        </w:rPr>
        <w:t>آنگاه به ابوذر غفارى فرمود: برخيز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سلام ده</w:t>
      </w:r>
      <w:r w:rsidR="008A4E6E">
        <w:rPr>
          <w:rtl/>
          <w:lang w:bidi="fa-IR"/>
        </w:rPr>
        <w:t xml:space="preserve">، </w:t>
      </w:r>
      <w:r>
        <w:rPr>
          <w:rtl/>
          <w:lang w:bidi="fa-IR"/>
        </w:rPr>
        <w:t>وى برخاست و سلام داد</w:t>
      </w:r>
      <w:r w:rsidR="008A4E6E">
        <w:rPr>
          <w:rtl/>
          <w:lang w:bidi="fa-IR"/>
        </w:rPr>
        <w:t xml:space="preserve">، </w:t>
      </w:r>
      <w:r>
        <w:rPr>
          <w:rtl/>
          <w:lang w:bidi="fa-IR"/>
        </w:rPr>
        <w:t>بعد به حذيفه يمانى و عماربن ياسر و عبدالله بن مسعود و بريده كه از همه آنان جوان تر بود فرمود: برخيز و بر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سلام كن او نيز برخاست و سلام داد</w:t>
      </w:r>
      <w:r w:rsidR="008A4E6E">
        <w:rPr>
          <w:rtl/>
          <w:lang w:bidi="fa-IR"/>
        </w:rPr>
        <w:t xml:space="preserve">. </w:t>
      </w:r>
      <w:r w:rsidR="003107DD" w:rsidRPr="00F374DD">
        <w:rPr>
          <w:rStyle w:val="libFootnotenumChar"/>
          <w:rtl/>
          <w:lang w:bidi="fa-IR"/>
        </w:rPr>
        <w:t>(</w:t>
      </w:r>
      <w:r w:rsidRPr="00F374DD">
        <w:rPr>
          <w:rStyle w:val="libFootnotenumChar"/>
          <w:rtl/>
        </w:rPr>
        <w:t>272)</w:t>
      </w:r>
      <w:r>
        <w:rPr>
          <w:rtl/>
          <w:lang w:bidi="fa-IR"/>
        </w:rPr>
        <w:t xml:space="preserve"> پس</w:t>
      </w:r>
      <w:r w:rsidR="00251781">
        <w:rPr>
          <w:rtl/>
          <w:lang w:bidi="fa-IR"/>
        </w:rPr>
        <w:t xml:space="preserve"> </w:t>
      </w:r>
      <w:r>
        <w:rPr>
          <w:rtl/>
          <w:lang w:bidi="fa-IR"/>
        </w:rPr>
        <w:t xml:space="preserve">از آن رسول خدا </w:t>
      </w:r>
      <w:r w:rsidR="00F33EFF" w:rsidRPr="00F33EFF">
        <w:rPr>
          <w:rStyle w:val="libAlaemChar"/>
          <w:rtl/>
        </w:rPr>
        <w:t>صلى‌الله‌عليه‌وآله‌وسلم</w:t>
      </w:r>
      <w:r>
        <w:rPr>
          <w:rtl/>
          <w:lang w:bidi="fa-IR"/>
        </w:rPr>
        <w:t xml:space="preserve"> فرمود: من شما را براى اين كار خواندم تا در اين زمينه گواهان الهى باشيد خواه بر آن پايدار بمانيد يا ترك اداى شهادت كنيد</w:t>
      </w:r>
      <w:r w:rsidR="008A4E6E">
        <w:rPr>
          <w:rtl/>
          <w:lang w:bidi="fa-IR"/>
        </w:rPr>
        <w:t xml:space="preserve">. </w:t>
      </w:r>
      <w:r w:rsidR="003107DD" w:rsidRPr="00F374DD">
        <w:rPr>
          <w:rStyle w:val="libFootnotenumChar"/>
          <w:rtl/>
          <w:lang w:bidi="fa-IR"/>
        </w:rPr>
        <w:t>(</w:t>
      </w:r>
      <w:r w:rsidRPr="00F374DD">
        <w:rPr>
          <w:rStyle w:val="libFootnotenumChar"/>
          <w:rtl/>
        </w:rPr>
        <w:t>273)</w:t>
      </w:r>
    </w:p>
    <w:p w:rsidR="00DF7947" w:rsidRDefault="00DF7947" w:rsidP="0012300F">
      <w:pPr>
        <w:pStyle w:val="Heading2"/>
        <w:rPr>
          <w:rtl/>
          <w:lang w:bidi="fa-IR"/>
        </w:rPr>
      </w:pPr>
      <w:bookmarkStart w:id="222" w:name="_Toc386585298"/>
      <w:r>
        <w:rPr>
          <w:rtl/>
          <w:lang w:bidi="fa-IR"/>
        </w:rPr>
        <w:t>221- سد ابواب مسجد نبى</w:t>
      </w:r>
      <w:r w:rsidR="003107DD">
        <w:rPr>
          <w:rtl/>
          <w:lang w:bidi="fa-IR"/>
        </w:rPr>
        <w:t xml:space="preserve"> </w:t>
      </w:r>
      <w:r w:rsidR="00F33EFF" w:rsidRPr="00F33EFF">
        <w:rPr>
          <w:rStyle w:val="libAlaemChar"/>
          <w:rtl/>
        </w:rPr>
        <w:t>صلى‌الله‌عليه‌وآله‌وسلم</w:t>
      </w:r>
      <w:bookmarkEnd w:id="22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پس از آنكه مسجد النبى را حصار كشيدند و پيغمبر در آن نماز مى خواند دور مسجد خانه بود و همه داخل مسجد از خانه خود درى باز كرده بودند تا كه براى نماز فورا برسند</w:t>
      </w:r>
      <w:r w:rsidR="008A4E6E">
        <w:rPr>
          <w:rtl/>
          <w:lang w:bidi="fa-IR"/>
        </w:rPr>
        <w:t xml:space="preserve">، </w:t>
      </w:r>
      <w:r>
        <w:rPr>
          <w:rtl/>
          <w:lang w:bidi="fa-IR"/>
        </w:rPr>
        <w:t xml:space="preserve">ابوبكر و عباس و حمزه هر يك در خانه خود را به مسجد باز كردند و يك در ديگر هم خانه شان داشت و فقط تنها خانه اى كه يك در داشت و آنهم وارد مسجد مى شد خانه رسول خدا </w:t>
      </w:r>
      <w:r w:rsidR="00F33EFF" w:rsidRPr="00F33EFF">
        <w:rPr>
          <w:rStyle w:val="libAlaemChar"/>
          <w:rtl/>
        </w:rPr>
        <w:t>صلى‌الله‌عليه‌وآله‌وسلم</w:t>
      </w:r>
      <w:r>
        <w:rPr>
          <w:rtl/>
          <w:lang w:bidi="fa-IR"/>
        </w:rPr>
        <w:t xml:space="preserve"> و على</w:t>
      </w:r>
      <w:r w:rsidR="003107DD">
        <w:rPr>
          <w:rtl/>
          <w:lang w:bidi="fa-IR"/>
        </w:rPr>
        <w:t xml:space="preserve"> </w:t>
      </w:r>
      <w:r w:rsidR="005F0BBC" w:rsidRPr="005F0BBC">
        <w:rPr>
          <w:rStyle w:val="libAlaemChar"/>
          <w:rtl/>
        </w:rPr>
        <w:lastRenderedPageBreak/>
        <w:t>عليه‌السلام</w:t>
      </w:r>
      <w:r w:rsidR="0012574F">
        <w:rPr>
          <w:rStyle w:val="libAlaemChar"/>
          <w:rtl/>
        </w:rPr>
        <w:t xml:space="preserve"> </w:t>
      </w:r>
      <w:r>
        <w:rPr>
          <w:rtl/>
          <w:lang w:bidi="fa-IR"/>
        </w:rPr>
        <w:t>بود</w:t>
      </w:r>
      <w:r w:rsidR="008A4E6E">
        <w:rPr>
          <w:rtl/>
          <w:lang w:bidi="fa-IR"/>
        </w:rPr>
        <w:t xml:space="preserve">. </w:t>
      </w:r>
      <w:r>
        <w:rPr>
          <w:rtl/>
          <w:lang w:bidi="fa-IR"/>
        </w:rPr>
        <w:t>وحى الهى نازل شد به پيغمبر كه بايستى تمام درها بسته گردد</w:t>
      </w:r>
      <w:r w:rsidR="008A4E6E">
        <w:rPr>
          <w:rtl/>
          <w:lang w:bidi="fa-IR"/>
        </w:rPr>
        <w:t xml:space="preserve">. </w:t>
      </w:r>
      <w:r>
        <w:rPr>
          <w:rtl/>
          <w:lang w:bidi="fa-IR"/>
        </w:rPr>
        <w:t>مگر در خانه تو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3107DD">
        <w:rPr>
          <w:rtl/>
          <w:lang w:bidi="fa-IR"/>
        </w:rPr>
        <w:t>(</w:t>
      </w:r>
      <w:r>
        <w:rPr>
          <w:rtl/>
          <w:lang w:bidi="fa-IR"/>
        </w:rPr>
        <w:t xml:space="preserve">اين روايت را سنى ها نيز از عبدالله بن عمرو از عمربن خطاب هم ذكر كرده اند) گويند كه از پسر عمر پرسيدند: راجع به على ع گفت اسم على را نياوريد كه سه افتخار بزرگ براى اوست يكى سد ابواب دومى ازدواج با فاطمه </w:t>
      </w:r>
      <w:r w:rsidR="0093333D" w:rsidRPr="0093333D">
        <w:rPr>
          <w:rStyle w:val="libAlaemChar"/>
          <w:rtl/>
        </w:rPr>
        <w:t>عليها‌السلام</w:t>
      </w:r>
      <w:r>
        <w:rPr>
          <w:rtl/>
          <w:lang w:bidi="fa-IR"/>
        </w:rPr>
        <w:t xml:space="preserve"> سوم فتح خيبر</w:t>
      </w:r>
      <w:r w:rsidR="008A4E6E">
        <w:rPr>
          <w:rtl/>
          <w:lang w:bidi="fa-IR"/>
        </w:rPr>
        <w:t xml:space="preserve">. </w:t>
      </w:r>
      <w:r>
        <w:rPr>
          <w:rtl/>
          <w:lang w:bidi="fa-IR"/>
        </w:rPr>
        <w:t xml:space="preserve">اجمالا رسول الله </w:t>
      </w:r>
      <w:r w:rsidR="00F33EFF" w:rsidRPr="00F33EFF">
        <w:rPr>
          <w:rStyle w:val="libAlaemChar"/>
          <w:rtl/>
        </w:rPr>
        <w:t>صلى‌الله‌عليه‌وآله‌وسلم</w:t>
      </w:r>
      <w:r>
        <w:rPr>
          <w:rtl/>
          <w:lang w:bidi="fa-IR"/>
        </w:rPr>
        <w:t xml:space="preserve"> رفت بالاى منبر و فرمود كه خداوند فرمود: بايد درها بسته شود ولى استثناء راجع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ذكر نفرمود</w:t>
      </w:r>
      <w:r w:rsidR="008A4E6E">
        <w:rPr>
          <w:rtl/>
          <w:lang w:bidi="fa-IR"/>
        </w:rPr>
        <w:t xml:space="preserve">، </w:t>
      </w:r>
      <w:r>
        <w:rPr>
          <w:rtl/>
          <w:lang w:bidi="fa-IR"/>
        </w:rPr>
        <w:t>روايت دارد اولين كسى كه مشغول بستن درب خانه اش شد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بود ولى رسول الله </w:t>
      </w:r>
      <w:r w:rsidR="00F33EFF" w:rsidRPr="00F33EFF">
        <w:rPr>
          <w:rStyle w:val="libAlaemChar"/>
          <w:rtl/>
        </w:rPr>
        <w:t>صلى‌الله‌عليه‌وآله‌وسلم</w:t>
      </w:r>
      <w:r>
        <w:rPr>
          <w:rtl/>
          <w:lang w:bidi="fa-IR"/>
        </w:rPr>
        <w:t xml:space="preserve"> آمد و نگذاشت عباس و عمر نيز درها را نبستند</w:t>
      </w:r>
      <w:r w:rsidR="008A4E6E">
        <w:rPr>
          <w:rtl/>
          <w:lang w:bidi="fa-IR"/>
        </w:rPr>
        <w:t xml:space="preserve">، </w:t>
      </w:r>
      <w:r>
        <w:rPr>
          <w:rtl/>
          <w:lang w:bidi="fa-IR"/>
        </w:rPr>
        <w:t xml:space="preserve">سايرين آمدند گفتند: در را مى بنديم اما بگذاريد روزنه اى باز بگذاريم رسول الله </w:t>
      </w:r>
      <w:r w:rsidR="00F33EFF" w:rsidRPr="00F33EFF">
        <w:rPr>
          <w:rStyle w:val="libAlaemChar"/>
          <w:rtl/>
        </w:rPr>
        <w:t>صلى‌الله‌عليه‌وآله‌وسلم</w:t>
      </w:r>
      <w:r>
        <w:rPr>
          <w:rtl/>
          <w:lang w:bidi="fa-IR"/>
        </w:rPr>
        <w:t xml:space="preserve"> فرمود: روزنه اى هم نبايد باز باشد</w:t>
      </w:r>
      <w:r w:rsidR="008A4E6E">
        <w:rPr>
          <w:rtl/>
          <w:lang w:bidi="fa-IR"/>
        </w:rPr>
        <w:t xml:space="preserve">. </w:t>
      </w:r>
      <w:r>
        <w:rPr>
          <w:rtl/>
          <w:lang w:bidi="fa-IR"/>
        </w:rPr>
        <w:t xml:space="preserve">عباس آمد پيش رسول الله </w:t>
      </w:r>
      <w:r w:rsidR="00F33EFF" w:rsidRPr="00F33EFF">
        <w:rPr>
          <w:rStyle w:val="libAlaemChar"/>
          <w:rtl/>
        </w:rPr>
        <w:t>صلى‌الله‌عليه‌وآله‌وسلم</w:t>
      </w:r>
      <w:r>
        <w:rPr>
          <w:rtl/>
          <w:lang w:bidi="fa-IR"/>
        </w:rPr>
        <w:t xml:space="preserve"> و عرض كرد من هم كه پيرمردى هستم و حكم پدر تو را دارم در را ببندم حمزه هم ببندد</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بالاى منبر رفت و فرمود: من نگفته ام كه درها را ببنديد امر خداست</w:t>
      </w:r>
      <w:r w:rsidR="008A4E6E">
        <w:rPr>
          <w:rtl/>
          <w:lang w:bidi="fa-IR"/>
        </w:rPr>
        <w:t xml:space="preserve">. </w:t>
      </w:r>
      <w:r>
        <w:rPr>
          <w:rtl/>
          <w:lang w:bidi="fa-IR"/>
        </w:rPr>
        <w:t>خدا فرموده فقط در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باز باشد</w:t>
      </w:r>
      <w:r w:rsidR="008A4E6E">
        <w:rPr>
          <w:rtl/>
          <w:lang w:bidi="fa-IR"/>
        </w:rPr>
        <w:t xml:space="preserve">. </w:t>
      </w:r>
      <w:r>
        <w:rPr>
          <w:rtl/>
          <w:lang w:bidi="fa-IR"/>
        </w:rPr>
        <w:t xml:space="preserve">رسول الله </w:t>
      </w:r>
      <w:r w:rsidR="00F33EFF" w:rsidRPr="00F33EFF">
        <w:rPr>
          <w:rStyle w:val="libAlaemChar"/>
          <w:rtl/>
        </w:rPr>
        <w:t>صلى‌الله‌عليه‌وآله‌وسلم</w:t>
      </w:r>
      <w:r>
        <w:rPr>
          <w:rtl/>
          <w:lang w:bidi="fa-IR"/>
        </w:rPr>
        <w:t xml:space="preserve"> از پيش خود كارى نمى كند اگر مى كرد به عباس</w:t>
      </w:r>
      <w:r w:rsidR="00251781">
        <w:rPr>
          <w:rtl/>
          <w:lang w:bidi="fa-IR"/>
        </w:rPr>
        <w:t xml:space="preserve"> </w:t>
      </w:r>
      <w:r>
        <w:rPr>
          <w:rtl/>
          <w:lang w:bidi="fa-IR"/>
        </w:rPr>
        <w:t>اجازه مى داد كه عمويش بود</w:t>
      </w:r>
      <w:r w:rsidR="008A4E6E">
        <w:rPr>
          <w:rtl/>
          <w:lang w:bidi="fa-IR"/>
        </w:rPr>
        <w:t xml:space="preserve">، </w:t>
      </w:r>
      <w:r>
        <w:rPr>
          <w:rtl/>
          <w:lang w:bidi="fa-IR"/>
        </w:rPr>
        <w:t xml:space="preserve">حمزه نيز آمد تا روزنه اى را باز بگذارد ولى رسول خدا </w:t>
      </w:r>
      <w:r w:rsidR="00F33EFF" w:rsidRPr="00F33EFF">
        <w:rPr>
          <w:rStyle w:val="libAlaemChar"/>
          <w:rtl/>
        </w:rPr>
        <w:t>صلى‌الله‌عليه‌وآله‌وسلم</w:t>
      </w:r>
      <w:r>
        <w:rPr>
          <w:rtl/>
          <w:lang w:bidi="fa-IR"/>
        </w:rPr>
        <w:t xml:space="preserve"> همان جواب را به او داد</w:t>
      </w:r>
      <w:r w:rsidR="003107DD">
        <w:rPr>
          <w:rtl/>
          <w:lang w:bidi="fa-IR"/>
        </w:rPr>
        <w:t xml:space="preserve"> (</w:t>
      </w:r>
      <w:r>
        <w:rPr>
          <w:rtl/>
          <w:lang w:bidi="fa-IR"/>
        </w:rPr>
        <w:t>و ما ينطق عن الهوى) محمد از روى هواى حرف نمى زند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كه متهم كردند رسول الله </w:t>
      </w:r>
      <w:r w:rsidR="00F33EFF" w:rsidRPr="00F33EFF">
        <w:rPr>
          <w:rStyle w:val="libAlaemChar"/>
          <w:rtl/>
        </w:rPr>
        <w:t>صلى‌الله‌عليه‌وآله‌وسلم</w:t>
      </w:r>
      <w:r>
        <w:rPr>
          <w:rtl/>
          <w:lang w:bidi="fa-IR"/>
        </w:rPr>
        <w:t xml:space="preserve"> را در مساءله سد ابواب و گفتند نعوذ بالله پيغمبر </w:t>
      </w:r>
      <w:r w:rsidR="00F33EFF" w:rsidRPr="00F33EFF">
        <w:rPr>
          <w:rStyle w:val="libAlaemChar"/>
          <w:rtl/>
        </w:rPr>
        <w:t>صلى‌الله‌عليه‌وآله‌وسلم</w:t>
      </w:r>
      <w:r>
        <w:rPr>
          <w:rtl/>
          <w:lang w:bidi="fa-IR"/>
        </w:rPr>
        <w:t xml:space="preserve"> در ضلالت افتاده است</w:t>
      </w:r>
      <w:r w:rsidR="008A4E6E">
        <w:rPr>
          <w:rtl/>
          <w:lang w:bidi="fa-IR"/>
        </w:rPr>
        <w:t xml:space="preserve">. </w:t>
      </w:r>
    </w:p>
    <w:p w:rsidR="00DF7947" w:rsidRDefault="00DF7947" w:rsidP="0012300F">
      <w:pPr>
        <w:pStyle w:val="Heading2"/>
        <w:rPr>
          <w:rtl/>
          <w:lang w:bidi="fa-IR"/>
        </w:rPr>
      </w:pPr>
      <w:bookmarkStart w:id="223" w:name="_Toc386585299"/>
      <w:r>
        <w:rPr>
          <w:rtl/>
          <w:lang w:bidi="fa-IR"/>
        </w:rPr>
        <w:t>222- ابلاغ رسالت</w:t>
      </w:r>
      <w:bookmarkEnd w:id="22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بستگان نزديكش را به خانه ابوطالب دعوت كرد آنها در آن روز حدود چهل نفر بودند و از عموهاى پيامبر </w:t>
      </w:r>
      <w:r w:rsidR="00F33EFF" w:rsidRPr="00F33EFF">
        <w:rPr>
          <w:rStyle w:val="libAlaemChar"/>
          <w:rtl/>
        </w:rPr>
        <w:t>صلى‌الله‌عليه‌وآله‌وسلم</w:t>
      </w:r>
      <w:r>
        <w:rPr>
          <w:rtl/>
          <w:lang w:bidi="fa-IR"/>
        </w:rPr>
        <w:t xml:space="preserve"> ابوطالب</w:t>
      </w:r>
      <w:r w:rsidR="008A4E6E">
        <w:rPr>
          <w:rtl/>
          <w:lang w:bidi="fa-IR"/>
        </w:rPr>
        <w:t xml:space="preserve">، </w:t>
      </w:r>
      <w:r>
        <w:rPr>
          <w:rtl/>
          <w:lang w:bidi="fa-IR"/>
        </w:rPr>
        <w:t xml:space="preserve">حمزه و ابولهب </w:t>
      </w:r>
      <w:r>
        <w:rPr>
          <w:rtl/>
          <w:lang w:bidi="fa-IR"/>
        </w:rPr>
        <w:lastRenderedPageBreak/>
        <w:t>حضور داشتند</w:t>
      </w:r>
      <w:r w:rsidR="008A4E6E">
        <w:rPr>
          <w:rtl/>
          <w:lang w:bidi="fa-IR"/>
        </w:rPr>
        <w:t xml:space="preserve">. </w:t>
      </w:r>
      <w:r>
        <w:rPr>
          <w:rtl/>
          <w:lang w:bidi="fa-IR"/>
        </w:rPr>
        <w:t>پس</w:t>
      </w:r>
      <w:r w:rsidR="00251781">
        <w:rPr>
          <w:rtl/>
          <w:lang w:bidi="fa-IR"/>
        </w:rPr>
        <w:t xml:space="preserve"> </w:t>
      </w:r>
      <w:r>
        <w:rPr>
          <w:rtl/>
          <w:lang w:bidi="fa-IR"/>
        </w:rPr>
        <w:t xml:space="preserve">از صرف غذا هنگامى كه پيامبر </w:t>
      </w:r>
      <w:r w:rsidR="00F33EFF" w:rsidRPr="00F33EFF">
        <w:rPr>
          <w:rStyle w:val="libAlaemChar"/>
          <w:rtl/>
        </w:rPr>
        <w:t>صلى‌الله‌عليه‌وآله‌وسلم</w:t>
      </w:r>
      <w:r>
        <w:rPr>
          <w:rtl/>
          <w:lang w:bidi="fa-IR"/>
        </w:rPr>
        <w:t xml:space="preserve"> مى خواست وظيفه خود را ابلاغ كند ابولهب با گفته هاى خود زمينه را از ميان برد لذا فرداى آن روز پيامبر </w:t>
      </w:r>
      <w:r w:rsidR="00F33EFF" w:rsidRPr="00F33EFF">
        <w:rPr>
          <w:rStyle w:val="libAlaemChar"/>
          <w:rtl/>
        </w:rPr>
        <w:t>صلى‌الله‌عليه‌وآله‌وسلم</w:t>
      </w:r>
      <w:r>
        <w:rPr>
          <w:rtl/>
          <w:lang w:bidi="fa-IR"/>
        </w:rPr>
        <w:t xml:space="preserve"> آنها را دعوت مجدد به غذا كرد و بعد از صرف غذا فرمود: اى فرزندان عبدالمطلب</w:t>
      </w:r>
      <w:r w:rsidR="008A4E6E">
        <w:rPr>
          <w:rtl/>
          <w:lang w:bidi="fa-IR"/>
        </w:rPr>
        <w:t>!</w:t>
      </w:r>
      <w:r>
        <w:rPr>
          <w:rtl/>
          <w:lang w:bidi="fa-IR"/>
        </w:rPr>
        <w:t xml:space="preserve"> من به خدا سوگند هيچ جوانى را در عرب نمى شناسم كه براى قومش چيزى بهتر از آنچه من آورده ام آورده باشد</w:t>
      </w:r>
      <w:r w:rsidR="008A4E6E">
        <w:rPr>
          <w:rtl/>
          <w:lang w:bidi="fa-IR"/>
        </w:rPr>
        <w:t xml:space="preserve">. </w:t>
      </w:r>
      <w:r>
        <w:rPr>
          <w:rtl/>
          <w:lang w:bidi="fa-IR"/>
        </w:rPr>
        <w:t>من خير دنيا و آخرت را براى شما آورده ام و خداوند به من دستور داده است كه شما را دعوت به اين آيين كنم كداميك از شما مرا در اينكار يارى خواهيد كرد تا برادر من و وصى و جانشين من باشيد؟</w:t>
      </w:r>
    </w:p>
    <w:p w:rsidR="001A0533" w:rsidRDefault="00DF7947" w:rsidP="00DF7947">
      <w:pPr>
        <w:pStyle w:val="libNormal"/>
        <w:rPr>
          <w:rtl/>
          <w:lang w:bidi="fa-IR"/>
        </w:rPr>
      </w:pPr>
      <w:r>
        <w:rPr>
          <w:rtl/>
          <w:lang w:bidi="fa-IR"/>
        </w:rPr>
        <w:t>جمعيت همگى سر باز زدند جز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از همه در سن كوچكتر بود</w:t>
      </w:r>
      <w:r w:rsidR="008A4E6E">
        <w:rPr>
          <w:rtl/>
          <w:lang w:bidi="fa-IR"/>
        </w:rPr>
        <w:t xml:space="preserve">، </w:t>
      </w:r>
      <w:r>
        <w:rPr>
          <w:rtl/>
          <w:lang w:bidi="fa-IR"/>
        </w:rPr>
        <w:t xml:space="preserve">برخاست و عرض كرد: اى پيامبر خدا </w:t>
      </w:r>
      <w:r w:rsidR="00F33EFF" w:rsidRPr="00F33EFF">
        <w:rPr>
          <w:rStyle w:val="libAlaemChar"/>
          <w:rtl/>
        </w:rPr>
        <w:t>صلى‌الله‌عليه‌وآله‌وسلم</w:t>
      </w:r>
      <w:r w:rsidR="008A4E6E">
        <w:rPr>
          <w:rtl/>
          <w:lang w:bidi="fa-IR"/>
        </w:rPr>
        <w:t>!</w:t>
      </w:r>
      <w:r>
        <w:rPr>
          <w:rtl/>
          <w:lang w:bidi="fa-IR"/>
        </w:rPr>
        <w:t xml:space="preserve"> من در اين راه ياور تو هستم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دست بر گردن على نهاده و فرمود: اين برادر و وصى و جانشين من در بين شما است سخن او را بشنويد و فرمانش را اطاعت كنيد</w:t>
      </w:r>
      <w:r w:rsidR="008A4E6E">
        <w:rPr>
          <w:rtl/>
          <w:lang w:bidi="fa-IR"/>
        </w:rPr>
        <w:t xml:space="preserve">. </w:t>
      </w:r>
      <w:r>
        <w:rPr>
          <w:rtl/>
          <w:lang w:bidi="fa-IR"/>
        </w:rPr>
        <w:t xml:space="preserve">جمعيت از جا برخاستند در حالى كه خنده تمسخرآميزى بر لب داشتند به ابوطالب مى گفتند: به تو دستور مى دهد كه گوش به فرمان پسرت كنى و از او اطاعت نمايى </w:t>
      </w:r>
      <w:r w:rsidR="003107DD" w:rsidRPr="00F374DD">
        <w:rPr>
          <w:rStyle w:val="libFootnotenumChar"/>
          <w:rtl/>
          <w:lang w:bidi="fa-IR"/>
        </w:rPr>
        <w:t>(</w:t>
      </w:r>
      <w:r w:rsidRPr="00F374DD">
        <w:rPr>
          <w:rStyle w:val="libFootnotenumChar"/>
          <w:rtl/>
        </w:rPr>
        <w:t>274)</w:t>
      </w:r>
    </w:p>
    <w:p w:rsidR="00DF7947" w:rsidRDefault="00DF7947" w:rsidP="0012300F">
      <w:pPr>
        <w:pStyle w:val="Heading2"/>
        <w:rPr>
          <w:rtl/>
          <w:lang w:bidi="fa-IR"/>
        </w:rPr>
      </w:pPr>
      <w:bookmarkStart w:id="224" w:name="_Toc386585300"/>
      <w:r>
        <w:rPr>
          <w:rtl/>
          <w:lang w:bidi="fa-IR"/>
        </w:rPr>
        <w:t>223- اولين بيعت كننده</w:t>
      </w:r>
      <w:bookmarkEnd w:id="22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سلمان مى گويد: در حالى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سرگرم غسل پيامبر </w:t>
      </w:r>
      <w:r w:rsidR="00F33EFF" w:rsidRPr="00F33EFF">
        <w:rPr>
          <w:rStyle w:val="libAlaemChar"/>
          <w:rtl/>
        </w:rPr>
        <w:t>صلى‌الله‌عليه‌وآله‌وسلم</w:t>
      </w:r>
      <w:r>
        <w:rPr>
          <w:rtl/>
          <w:lang w:bidi="fa-IR"/>
        </w:rPr>
        <w:t xml:space="preserve"> بود از آنچه مردم</w:t>
      </w:r>
      <w:r w:rsidR="003107DD">
        <w:rPr>
          <w:rtl/>
          <w:lang w:bidi="fa-IR"/>
        </w:rPr>
        <w:t xml:space="preserve"> (</w:t>
      </w:r>
      <w:r>
        <w:rPr>
          <w:rtl/>
          <w:lang w:bidi="fa-IR"/>
        </w:rPr>
        <w:t>در بيرون خانه) انجام دادند به او خبر دادم و گفتم</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 اكنون ابوبكر بر منبر پيامبر </w:t>
      </w:r>
      <w:r w:rsidR="00F33EFF" w:rsidRPr="00F33EFF">
        <w:rPr>
          <w:rStyle w:val="libAlaemChar"/>
          <w:rtl/>
        </w:rPr>
        <w:t>صلى‌الله‌عليه‌وآله‌وسلم</w:t>
      </w:r>
      <w:r>
        <w:rPr>
          <w:rtl/>
          <w:lang w:bidi="fa-IR"/>
        </w:rPr>
        <w:t xml:space="preserve"> نشسته و مردم به بيعت با يكدستش هم اكتفا نمى كنند بلكه با هر دو دست راست و چپش بيعت مى كنند</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سلمان</w:t>
      </w:r>
      <w:r w:rsidR="008A4E6E">
        <w:rPr>
          <w:rtl/>
          <w:lang w:bidi="fa-IR"/>
        </w:rPr>
        <w:t xml:space="preserve">، </w:t>
      </w:r>
      <w:r>
        <w:rPr>
          <w:rtl/>
          <w:lang w:bidi="fa-IR"/>
        </w:rPr>
        <w:t xml:space="preserve">هيچ فهميدى اول كسى كه روى منبر پيامبر </w:t>
      </w:r>
      <w:r w:rsidR="00F33EFF" w:rsidRPr="00F33EFF">
        <w:rPr>
          <w:rStyle w:val="libAlaemChar"/>
          <w:rtl/>
        </w:rPr>
        <w:t>صلى‌الله‌عليه‌وآله‌وسلم</w:t>
      </w:r>
      <w:r>
        <w:rPr>
          <w:rtl/>
          <w:lang w:bidi="fa-IR"/>
        </w:rPr>
        <w:t xml:space="preserve"> با او بيعت كرد چه كسى بود؟ عرض</w:t>
      </w:r>
      <w:r w:rsidR="00251781">
        <w:rPr>
          <w:rtl/>
          <w:lang w:bidi="fa-IR"/>
        </w:rPr>
        <w:t xml:space="preserve"> </w:t>
      </w:r>
      <w:r>
        <w:rPr>
          <w:rtl/>
          <w:lang w:bidi="fa-IR"/>
        </w:rPr>
        <w:t>كردم</w:t>
      </w:r>
      <w:r w:rsidR="00137D68">
        <w:rPr>
          <w:rtl/>
          <w:lang w:bidi="fa-IR"/>
        </w:rPr>
        <w:t>:</w:t>
      </w:r>
      <w:r>
        <w:rPr>
          <w:rtl/>
          <w:lang w:bidi="fa-IR"/>
        </w:rPr>
        <w:t xml:space="preserve"> نه همين قدر مى دانم كه او را </w:t>
      </w:r>
      <w:r>
        <w:rPr>
          <w:rtl/>
          <w:lang w:bidi="fa-IR"/>
        </w:rPr>
        <w:lastRenderedPageBreak/>
        <w:t>در سقيفه بنى ساعده ديدم وقتى كه با انصار مخاصمه مى كردند</w:t>
      </w:r>
      <w:r w:rsidR="008A4E6E">
        <w:rPr>
          <w:rtl/>
          <w:lang w:bidi="fa-IR"/>
        </w:rPr>
        <w:t xml:space="preserve">. </w:t>
      </w:r>
      <w:r>
        <w:rPr>
          <w:rtl/>
          <w:lang w:bidi="fa-IR"/>
        </w:rPr>
        <w:t>و اول كسى كه با ابوبكر بيعت كرد مغيره بود و بعد از او بشيربن سعيد</w:t>
      </w:r>
      <w:r w:rsidR="008A4E6E">
        <w:rPr>
          <w:rtl/>
          <w:lang w:bidi="fa-IR"/>
        </w:rPr>
        <w:t xml:space="preserve">، </w:t>
      </w:r>
      <w:r>
        <w:rPr>
          <w:rtl/>
          <w:lang w:bidi="fa-IR"/>
        </w:rPr>
        <w:t>سپس ابوعبيده بعد عمربن خطاب و بعد سالم غلام ابى حذيفه و معاذبن جبل</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درباره اينان از تو </w:t>
      </w:r>
      <w:r w:rsidR="00E501E0">
        <w:rPr>
          <w:rtl/>
          <w:lang w:bidi="fa-IR"/>
        </w:rPr>
        <w:t>سئوال</w:t>
      </w:r>
      <w:r>
        <w:rPr>
          <w:rtl/>
          <w:lang w:bidi="fa-IR"/>
        </w:rPr>
        <w:t xml:space="preserve"> نكردم</w:t>
      </w:r>
      <w:r w:rsidR="008A4E6E">
        <w:rPr>
          <w:rtl/>
          <w:lang w:bidi="fa-IR"/>
        </w:rPr>
        <w:t xml:space="preserve">، </w:t>
      </w:r>
      <w:r>
        <w:rPr>
          <w:rtl/>
          <w:lang w:bidi="fa-IR"/>
        </w:rPr>
        <w:t>بگو آيا فهميدى اول كسى كه از منبر بالا رفت و با ابوبكر بيعت كرد چه كسى بود؟ گفتم</w:t>
      </w:r>
      <w:r w:rsidR="00137D68">
        <w:rPr>
          <w:rtl/>
          <w:lang w:bidi="fa-IR"/>
        </w:rPr>
        <w:t>:</w:t>
      </w:r>
      <w:r>
        <w:rPr>
          <w:rtl/>
          <w:lang w:bidi="fa-IR"/>
        </w:rPr>
        <w:t xml:space="preserve"> نفهميدم</w:t>
      </w:r>
      <w:r w:rsidR="008A4E6E">
        <w:rPr>
          <w:rtl/>
          <w:lang w:bidi="fa-IR"/>
        </w:rPr>
        <w:t xml:space="preserve">، </w:t>
      </w:r>
      <w:r>
        <w:rPr>
          <w:rtl/>
          <w:lang w:bidi="fa-IR"/>
        </w:rPr>
        <w:t>ولى پيرمرد سالخورده اى را ديم كه بر عصاى خود تكيه كرده و ميان دو چشمش جاى سجده بود طورى كه بسيار جدى و كوشا در عبادت مى نمود</w:t>
      </w:r>
      <w:r w:rsidR="008A4E6E">
        <w:rPr>
          <w:rtl/>
          <w:lang w:bidi="fa-IR"/>
        </w:rPr>
        <w:t xml:space="preserve">. </w:t>
      </w:r>
      <w:r>
        <w:rPr>
          <w:rtl/>
          <w:lang w:bidi="fa-IR"/>
        </w:rPr>
        <w:t>از منبر بالا رفت و در حال گريه گفت</w:t>
      </w:r>
      <w:r w:rsidR="00137D68">
        <w:rPr>
          <w:rtl/>
          <w:lang w:bidi="fa-IR"/>
        </w:rPr>
        <w:t>:</w:t>
      </w:r>
      <w:r>
        <w:rPr>
          <w:rtl/>
          <w:lang w:bidi="fa-IR"/>
        </w:rPr>
        <w:t xml:space="preserve"> شكر خدا را</w:t>
      </w:r>
      <w:r w:rsidR="008A4E6E">
        <w:rPr>
          <w:rtl/>
          <w:lang w:bidi="fa-IR"/>
        </w:rPr>
        <w:t xml:space="preserve">، </w:t>
      </w:r>
      <w:r>
        <w:rPr>
          <w:rtl/>
          <w:lang w:bidi="fa-IR"/>
        </w:rPr>
        <w:t>كه قبل از مردن ترا در اينجا مى بينم</w:t>
      </w:r>
      <w:r w:rsidR="008A4E6E">
        <w:rPr>
          <w:rtl/>
          <w:lang w:bidi="fa-IR"/>
        </w:rPr>
        <w:t xml:space="preserve">، </w:t>
      </w:r>
      <w:r>
        <w:rPr>
          <w:rtl/>
          <w:lang w:bidi="fa-IR"/>
        </w:rPr>
        <w:t>دستت را براى بيعت دراز كن</w:t>
      </w:r>
      <w:r w:rsidR="008A4E6E">
        <w:rPr>
          <w:rtl/>
          <w:lang w:bidi="fa-IR"/>
        </w:rPr>
        <w:t xml:space="preserve">. </w:t>
      </w:r>
      <w:r>
        <w:rPr>
          <w:rtl/>
          <w:lang w:bidi="fa-IR"/>
        </w:rPr>
        <w:t>ابوبكر دستش را جلو برد</w:t>
      </w:r>
      <w:r w:rsidR="008A4E6E">
        <w:rPr>
          <w:rtl/>
          <w:lang w:bidi="fa-IR"/>
        </w:rPr>
        <w:t xml:space="preserve">، </w:t>
      </w:r>
      <w:r>
        <w:rPr>
          <w:rtl/>
          <w:lang w:bidi="fa-IR"/>
        </w:rPr>
        <w:t>او هم بيعت كرد و گفت</w:t>
      </w:r>
      <w:r w:rsidR="00137D68">
        <w:rPr>
          <w:rtl/>
          <w:lang w:bidi="fa-IR"/>
        </w:rPr>
        <w:t>:</w:t>
      </w:r>
      <w:r>
        <w:rPr>
          <w:rtl/>
          <w:lang w:bidi="fa-IR"/>
        </w:rPr>
        <w:t xml:space="preserve"> روزى است مانند روز آدم</w:t>
      </w:r>
      <w:r w:rsidR="008A4E6E">
        <w:rPr>
          <w:rtl/>
          <w:lang w:bidi="fa-IR"/>
        </w:rPr>
        <w:t>!</w:t>
      </w:r>
      <w:r>
        <w:rPr>
          <w:rtl/>
          <w:lang w:bidi="fa-IR"/>
        </w:rPr>
        <w:t xml:space="preserve"> و از منبر پايين آمد و از مسجد خارج شد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اى سلمان</w:t>
      </w:r>
      <w:r w:rsidR="008A4E6E">
        <w:rPr>
          <w:rtl/>
          <w:lang w:bidi="fa-IR"/>
        </w:rPr>
        <w:t xml:space="preserve">، </w:t>
      </w:r>
      <w:r>
        <w:rPr>
          <w:rtl/>
          <w:lang w:bidi="fa-IR"/>
        </w:rPr>
        <w:t>آيا او را شناختى</w:t>
      </w:r>
      <w:r w:rsidR="008A4E6E">
        <w:rPr>
          <w:rtl/>
          <w:lang w:bidi="fa-IR"/>
        </w:rPr>
        <w:t>؟</w:t>
      </w:r>
      <w:r>
        <w:rPr>
          <w:rtl/>
          <w:lang w:bidi="fa-IR"/>
        </w:rPr>
        <w:t xml:space="preserve"> عرض كردم</w:t>
      </w:r>
      <w:r w:rsidR="00137D68">
        <w:rPr>
          <w:rtl/>
          <w:lang w:bidi="fa-IR"/>
        </w:rPr>
        <w:t>:</w:t>
      </w:r>
      <w:r>
        <w:rPr>
          <w:rtl/>
          <w:lang w:bidi="fa-IR"/>
        </w:rPr>
        <w:t xml:space="preserve"> نه</w:t>
      </w:r>
      <w:r w:rsidR="008A4E6E">
        <w:rPr>
          <w:rtl/>
          <w:lang w:bidi="fa-IR"/>
        </w:rPr>
        <w:t>!</w:t>
      </w:r>
      <w:r>
        <w:rPr>
          <w:rtl/>
          <w:lang w:bidi="fa-IR"/>
        </w:rPr>
        <w:t xml:space="preserve"> ولى از گفتارش ناراحت شدم</w:t>
      </w:r>
      <w:r w:rsidR="008A4E6E">
        <w:rPr>
          <w:rtl/>
          <w:lang w:bidi="fa-IR"/>
        </w:rPr>
        <w:t xml:space="preserve">، </w:t>
      </w:r>
      <w:r>
        <w:rPr>
          <w:rtl/>
          <w:lang w:bidi="fa-IR"/>
        </w:rPr>
        <w:t xml:space="preserve">مثل اينكه مرگ پيامبر </w:t>
      </w:r>
      <w:r w:rsidR="00F33EFF" w:rsidRPr="00F33EFF">
        <w:rPr>
          <w:rStyle w:val="libAlaemChar"/>
          <w:rtl/>
        </w:rPr>
        <w:t>صلى‌الله‌عليه‌وآله‌وسلم</w:t>
      </w:r>
      <w:r>
        <w:rPr>
          <w:rtl/>
          <w:lang w:bidi="fa-IR"/>
        </w:rPr>
        <w:t xml:space="preserve"> را به سرزنش گرفته بود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او شيطان بود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من خبر داد كه مردم در سقيفه با ابوبكر بيعت خواهند كرد بعد از آنكه بر سر حق اختلاف پيدا مى كنند و با دليل ما استدلال مى كنند</w:t>
      </w:r>
      <w:r w:rsidR="008A4E6E">
        <w:rPr>
          <w:rtl/>
          <w:lang w:bidi="fa-IR"/>
        </w:rPr>
        <w:t xml:space="preserve">، </w:t>
      </w:r>
      <w:r>
        <w:rPr>
          <w:rtl/>
          <w:lang w:bidi="fa-IR"/>
        </w:rPr>
        <w:t>بعد به مسجد مى آيند و اول كسى كه با او بيعت مى كند شيطان است</w:t>
      </w:r>
      <w:r w:rsidR="008A4E6E">
        <w:rPr>
          <w:rtl/>
          <w:lang w:bidi="fa-IR"/>
        </w:rPr>
        <w:t xml:space="preserve">، </w:t>
      </w:r>
      <w:r>
        <w:rPr>
          <w:rtl/>
          <w:lang w:bidi="fa-IR"/>
        </w:rPr>
        <w:t>كه به صورت پير سالخورده اى جدى خواهد بود</w:t>
      </w:r>
      <w:r w:rsidR="008A4E6E">
        <w:rPr>
          <w:rtl/>
          <w:lang w:bidi="fa-IR"/>
        </w:rPr>
        <w:t xml:space="preserve">، </w:t>
      </w:r>
      <w:r>
        <w:rPr>
          <w:rtl/>
          <w:lang w:bidi="fa-IR"/>
        </w:rPr>
        <w:t>كه اين حرفها را نيز خواهد گفت</w:t>
      </w:r>
      <w:r w:rsidR="008A4E6E">
        <w:rPr>
          <w:rtl/>
          <w:lang w:bidi="fa-IR"/>
        </w:rPr>
        <w:t xml:space="preserve">، </w:t>
      </w:r>
      <w:r>
        <w:rPr>
          <w:rtl/>
          <w:lang w:bidi="fa-IR"/>
        </w:rPr>
        <w:t>بعد خارج شه و شياطين خود را جمع مى كند</w:t>
      </w:r>
      <w:r w:rsidR="008A4E6E">
        <w:rPr>
          <w:rtl/>
          <w:lang w:bidi="fa-IR"/>
        </w:rPr>
        <w:t xml:space="preserve">. </w:t>
      </w:r>
      <w:r>
        <w:rPr>
          <w:rtl/>
          <w:lang w:bidi="fa-IR"/>
        </w:rPr>
        <w:t>آنها هم در مقابلش سجده كرده و مى گويند: اى رئيس بزرگ ما</w:t>
      </w:r>
      <w:r w:rsidR="008A4E6E">
        <w:rPr>
          <w:rtl/>
          <w:lang w:bidi="fa-IR"/>
        </w:rPr>
        <w:t xml:space="preserve">، </w:t>
      </w:r>
      <w:r>
        <w:rPr>
          <w:rtl/>
          <w:lang w:bidi="fa-IR"/>
        </w:rPr>
        <w:t>تو همان كسى هستى كه آدم را از بهشت راندى</w:t>
      </w:r>
      <w:r w:rsidR="008A4E6E">
        <w:rPr>
          <w:rtl/>
          <w:lang w:bidi="fa-IR"/>
        </w:rPr>
        <w:t xml:space="preserve">. </w:t>
      </w:r>
      <w:r>
        <w:rPr>
          <w:rtl/>
          <w:lang w:bidi="fa-IR"/>
        </w:rPr>
        <w:t>او هم مى گويد: كدام امت بعد از پيامبرش گمراه نشد؟ خيال كرده ايد من ديگر راهى بر آنان ندارم</w:t>
      </w:r>
      <w:r w:rsidR="008A4E6E">
        <w:rPr>
          <w:rtl/>
          <w:lang w:bidi="fa-IR"/>
        </w:rPr>
        <w:t xml:space="preserve">... </w:t>
      </w:r>
      <w:r w:rsidR="003107DD" w:rsidRPr="00F374DD">
        <w:rPr>
          <w:rStyle w:val="libFootnotenumChar"/>
          <w:rtl/>
          <w:lang w:bidi="fa-IR"/>
        </w:rPr>
        <w:t>(</w:t>
      </w:r>
      <w:r w:rsidRPr="00F374DD">
        <w:rPr>
          <w:rStyle w:val="libFootnotenumChar"/>
          <w:rtl/>
        </w:rPr>
        <w:t>275)</w:t>
      </w:r>
    </w:p>
    <w:p w:rsidR="00DF7947" w:rsidRDefault="00DF7947" w:rsidP="0012300F">
      <w:pPr>
        <w:pStyle w:val="Heading2"/>
        <w:rPr>
          <w:rtl/>
          <w:lang w:bidi="fa-IR"/>
        </w:rPr>
      </w:pPr>
      <w:bookmarkStart w:id="225" w:name="_Toc386585301"/>
      <w:r>
        <w:rPr>
          <w:rtl/>
          <w:lang w:bidi="fa-IR"/>
        </w:rPr>
        <w:t>224- ماه منير پيامبر اسلام</w:t>
      </w:r>
      <w:r w:rsidR="003107DD">
        <w:rPr>
          <w:rtl/>
          <w:lang w:bidi="fa-IR"/>
        </w:rPr>
        <w:t xml:space="preserve"> </w:t>
      </w:r>
      <w:r w:rsidR="00F33EFF" w:rsidRPr="00F33EFF">
        <w:rPr>
          <w:rStyle w:val="libAlaemChar"/>
          <w:rtl/>
        </w:rPr>
        <w:t>صلى‌الله‌عليه‌وآله‌وسلم</w:t>
      </w:r>
      <w:bookmarkEnd w:id="22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محضر پيغمبر اكرم </w:t>
      </w:r>
      <w:r w:rsidR="00F33EFF" w:rsidRPr="00F33EFF">
        <w:rPr>
          <w:rStyle w:val="libAlaemChar"/>
          <w:rtl/>
        </w:rPr>
        <w:t>صلى‌الله‌عليه‌وآله‌وسلم</w:t>
      </w:r>
      <w:r>
        <w:rPr>
          <w:rtl/>
          <w:lang w:bidi="fa-IR"/>
        </w:rPr>
        <w:t xml:space="preserve"> شرفياب شد قيافه جذاب و صورت زيباى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قدرى جلوه داشت كه پيامبر </w:t>
      </w:r>
      <w:r w:rsidR="00F33EFF" w:rsidRPr="00F33EFF">
        <w:rPr>
          <w:rStyle w:val="libAlaemChar"/>
          <w:rtl/>
        </w:rPr>
        <w:t>صلى‌الله‌عليه‌وآله‌وسلم</w:t>
      </w:r>
      <w:r>
        <w:rPr>
          <w:rtl/>
          <w:lang w:bidi="fa-IR"/>
        </w:rPr>
        <w:t xml:space="preserve"> فرمود: چنين پنداشتم كه ماه شب چهارده به من نزديك شده است</w:t>
      </w:r>
      <w:r w:rsidR="008A4E6E">
        <w:rPr>
          <w:rtl/>
          <w:lang w:bidi="fa-IR"/>
        </w:rPr>
        <w:t xml:space="preserve">. </w:t>
      </w:r>
    </w:p>
    <w:p w:rsidR="001A0533" w:rsidRDefault="00DF7947" w:rsidP="00DF7947">
      <w:pPr>
        <w:pStyle w:val="libNormal"/>
        <w:rPr>
          <w:rtl/>
          <w:lang w:bidi="fa-IR"/>
        </w:rPr>
      </w:pPr>
      <w:r>
        <w:rPr>
          <w:rtl/>
          <w:lang w:bidi="fa-IR"/>
        </w:rPr>
        <w:t xml:space="preserve">ماظننت الا انه اشرف على على القمر اليلة البدر </w:t>
      </w:r>
      <w:r w:rsidR="003107DD" w:rsidRPr="00F374DD">
        <w:rPr>
          <w:rStyle w:val="libFootnotenumChar"/>
          <w:rtl/>
          <w:lang w:bidi="fa-IR"/>
        </w:rPr>
        <w:t>(</w:t>
      </w:r>
      <w:r w:rsidRPr="00F374DD">
        <w:rPr>
          <w:rStyle w:val="libFootnotenumChar"/>
          <w:rtl/>
        </w:rPr>
        <w:t>276)</w:t>
      </w:r>
    </w:p>
    <w:p w:rsidR="00DF7947" w:rsidRDefault="00DF7947" w:rsidP="0012300F">
      <w:pPr>
        <w:pStyle w:val="Heading2"/>
        <w:rPr>
          <w:rtl/>
          <w:lang w:bidi="fa-IR"/>
        </w:rPr>
      </w:pPr>
      <w:bookmarkStart w:id="226" w:name="_Toc386585302"/>
      <w:r>
        <w:rPr>
          <w:rtl/>
          <w:lang w:bidi="fa-IR"/>
        </w:rPr>
        <w:t>225- شهيدى تنها</w:t>
      </w:r>
      <w:bookmarkEnd w:id="22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عايشه مى گويد: روزى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رسول خدا </w:t>
      </w:r>
      <w:r w:rsidR="00F33EFF" w:rsidRPr="00F33EFF">
        <w:rPr>
          <w:rStyle w:val="libAlaemChar"/>
          <w:rtl/>
        </w:rPr>
        <w:t>صلى‌الله‌عليه‌وآله‌وسلم</w:t>
      </w:r>
      <w:r>
        <w:rPr>
          <w:rtl/>
          <w:lang w:bidi="fa-IR"/>
        </w:rPr>
        <w:t xml:space="preserve"> اجازه ورود خواست</w:t>
      </w:r>
      <w:r w:rsidR="008A4E6E">
        <w:rPr>
          <w:rtl/>
          <w:lang w:bidi="fa-IR"/>
        </w:rPr>
        <w:t xml:space="preserve">. </w:t>
      </w:r>
      <w:r>
        <w:rPr>
          <w:rtl/>
          <w:lang w:bidi="fa-IR"/>
        </w:rPr>
        <w:t>حضرت اجازه نفرمود</w:t>
      </w:r>
      <w:r w:rsidR="008A4E6E">
        <w:rPr>
          <w:rtl/>
          <w:lang w:bidi="fa-IR"/>
        </w:rPr>
        <w:t xml:space="preserve">، </w:t>
      </w:r>
      <w:r>
        <w:rPr>
          <w:rtl/>
          <w:lang w:bidi="fa-IR"/>
        </w:rPr>
        <w:t xml:space="preserve">بار ديگر اجازه خواست پيامبر </w:t>
      </w:r>
      <w:r w:rsidR="00F33EFF" w:rsidRPr="00F33EFF">
        <w:rPr>
          <w:rStyle w:val="libAlaemChar"/>
          <w:rtl/>
        </w:rPr>
        <w:t>صلى‌الله‌عليه‌وآله‌وسلم</w:t>
      </w:r>
      <w:r>
        <w:rPr>
          <w:rtl/>
          <w:lang w:bidi="fa-IR"/>
        </w:rPr>
        <w:t xml:space="preserve">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داخل شو</w:t>
      </w:r>
      <w:r w:rsidR="008A4E6E">
        <w:rPr>
          <w:rtl/>
          <w:lang w:bidi="fa-IR"/>
        </w:rPr>
        <w:t xml:space="preserve">، </w:t>
      </w:r>
      <w:r>
        <w:rPr>
          <w:rtl/>
          <w:lang w:bidi="fa-IR"/>
        </w:rPr>
        <w:t>چون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داخل شد رسول خدا </w:t>
      </w:r>
      <w:r w:rsidR="00F33EFF" w:rsidRPr="00F33EFF">
        <w:rPr>
          <w:rStyle w:val="libAlaemChar"/>
          <w:rtl/>
        </w:rPr>
        <w:t>صلى‌الله‌عليه‌وآله‌وسلم</w:t>
      </w:r>
      <w:r>
        <w:rPr>
          <w:rtl/>
          <w:lang w:bidi="fa-IR"/>
        </w:rPr>
        <w:t xml:space="preserve"> برخاست و او را در آغوش كشيد و پيشانيش را بوسيد و فرمود: پدرم فداى آن شهيد</w:t>
      </w:r>
      <w:r w:rsidR="008A4E6E">
        <w:rPr>
          <w:rtl/>
          <w:lang w:bidi="fa-IR"/>
        </w:rPr>
        <w:t xml:space="preserve">، </w:t>
      </w:r>
      <w:r>
        <w:rPr>
          <w:rtl/>
          <w:lang w:bidi="fa-IR"/>
        </w:rPr>
        <w:t>پدرم فداى آن تنهاى شهيد</w:t>
      </w:r>
      <w:r w:rsidR="008A4E6E">
        <w:rPr>
          <w:rtl/>
          <w:lang w:bidi="fa-IR"/>
        </w:rPr>
        <w:t xml:space="preserve">. </w:t>
      </w:r>
      <w:r w:rsidR="003107DD" w:rsidRPr="00F374DD">
        <w:rPr>
          <w:rStyle w:val="libFootnotenumChar"/>
          <w:rtl/>
          <w:lang w:bidi="fa-IR"/>
        </w:rPr>
        <w:t>(</w:t>
      </w:r>
      <w:r w:rsidRPr="00F374DD">
        <w:rPr>
          <w:rStyle w:val="libFootnotenumChar"/>
          <w:rtl/>
        </w:rPr>
        <w:t>277)</w:t>
      </w:r>
    </w:p>
    <w:p w:rsidR="00DF7947" w:rsidRDefault="00DF7947" w:rsidP="0012300F">
      <w:pPr>
        <w:pStyle w:val="Heading2"/>
        <w:rPr>
          <w:rtl/>
          <w:lang w:bidi="fa-IR"/>
        </w:rPr>
      </w:pPr>
      <w:bookmarkStart w:id="227" w:name="_Toc386585303"/>
      <w:r>
        <w:rPr>
          <w:rtl/>
          <w:lang w:bidi="fa-IR"/>
        </w:rPr>
        <w:t>226- نام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چهارجا</w:t>
      </w:r>
      <w:bookmarkEnd w:id="22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حضرت رسول اكرم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w:t>
      </w:r>
      <w:r>
        <w:rPr>
          <w:rtl/>
          <w:lang w:bidi="fa-IR"/>
        </w:rPr>
        <w:t xml:space="preserve"> من در چهار مقام و محل اسم تو را نزديك به اسم خود ديدم</w:t>
      </w:r>
      <w:r w:rsidR="008A4E6E">
        <w:rPr>
          <w:rtl/>
          <w:lang w:bidi="fa-IR"/>
        </w:rPr>
        <w:t xml:space="preserve">. </w:t>
      </w:r>
    </w:p>
    <w:p w:rsidR="00DF7947" w:rsidRDefault="00DF7947" w:rsidP="00DF7947">
      <w:pPr>
        <w:pStyle w:val="libNormal"/>
        <w:rPr>
          <w:rtl/>
          <w:lang w:bidi="fa-IR"/>
        </w:rPr>
      </w:pPr>
      <w:r>
        <w:rPr>
          <w:rtl/>
          <w:lang w:bidi="fa-IR"/>
        </w:rPr>
        <w:t>وقتى مرا به سوى آسمان به معراج مى بردند همينكه به بيت المقدس</w:t>
      </w:r>
      <w:r w:rsidR="00251781">
        <w:rPr>
          <w:rtl/>
          <w:lang w:bidi="fa-IR"/>
        </w:rPr>
        <w:t xml:space="preserve"> </w:t>
      </w:r>
      <w:r>
        <w:rPr>
          <w:rtl/>
          <w:lang w:bidi="fa-IR"/>
        </w:rPr>
        <w:t>رسيدم در روى صخره آن اين جملات بود: نيست معبودى</w:t>
      </w:r>
      <w:r w:rsidR="008A4E6E">
        <w:rPr>
          <w:rtl/>
          <w:lang w:bidi="fa-IR"/>
        </w:rPr>
        <w:t xml:space="preserve">، </w:t>
      </w:r>
      <w:r>
        <w:rPr>
          <w:rtl/>
          <w:lang w:bidi="fa-IR"/>
        </w:rPr>
        <w:t>مگر خدا</w:t>
      </w:r>
      <w:r w:rsidR="008A4E6E">
        <w:rPr>
          <w:rtl/>
          <w:lang w:bidi="fa-IR"/>
        </w:rPr>
        <w:t xml:space="preserve">، </w:t>
      </w:r>
      <w:r>
        <w:rPr>
          <w:rtl/>
          <w:lang w:bidi="fa-IR"/>
        </w:rPr>
        <w:t>محمد است رسول خدا</w:t>
      </w:r>
      <w:r w:rsidR="008A4E6E">
        <w:rPr>
          <w:rtl/>
          <w:lang w:bidi="fa-IR"/>
        </w:rPr>
        <w:t xml:space="preserve">، </w:t>
      </w:r>
      <w:r>
        <w:rPr>
          <w:rtl/>
          <w:lang w:bidi="fa-IR"/>
        </w:rPr>
        <w:t xml:space="preserve">او را </w:t>
      </w:r>
      <w:r w:rsidR="00AD7A30">
        <w:rPr>
          <w:rtl/>
          <w:lang w:bidi="fa-IR"/>
        </w:rPr>
        <w:t>تأئید</w:t>
      </w:r>
      <w:r>
        <w:rPr>
          <w:rtl/>
          <w:lang w:bidi="fa-IR"/>
        </w:rPr>
        <w:t xml:space="preserve"> كردم به على كه وزير اوست</w:t>
      </w:r>
      <w:r w:rsidR="008A4E6E">
        <w:rPr>
          <w:rtl/>
          <w:lang w:bidi="fa-IR"/>
        </w:rPr>
        <w:t xml:space="preserve">. </w:t>
      </w:r>
    </w:p>
    <w:p w:rsidR="00DF7947" w:rsidRDefault="00DF7947" w:rsidP="00DF7947">
      <w:pPr>
        <w:pStyle w:val="libNormal"/>
        <w:rPr>
          <w:rtl/>
          <w:lang w:bidi="fa-IR"/>
        </w:rPr>
      </w:pPr>
      <w:r>
        <w:rPr>
          <w:rtl/>
          <w:lang w:bidi="fa-IR"/>
        </w:rPr>
        <w:t>وقتى كه به سدرة المنتهى رسيدم بر آن ديدم اين كلمات را: نيست معبودى مگر من</w:t>
      </w:r>
      <w:r w:rsidR="008A4E6E">
        <w:rPr>
          <w:rtl/>
          <w:lang w:bidi="fa-IR"/>
        </w:rPr>
        <w:t xml:space="preserve">، </w:t>
      </w:r>
      <w:r>
        <w:rPr>
          <w:rtl/>
          <w:lang w:bidi="fa-IR"/>
        </w:rPr>
        <w:t>به تنهايى</w:t>
      </w:r>
      <w:r w:rsidR="008A4E6E">
        <w:rPr>
          <w:rtl/>
          <w:lang w:bidi="fa-IR"/>
        </w:rPr>
        <w:t xml:space="preserve">، </w:t>
      </w:r>
      <w:r>
        <w:rPr>
          <w:rtl/>
          <w:lang w:bidi="fa-IR"/>
        </w:rPr>
        <w:t>محمد است برگزيده از ميان آفريده هاى من</w:t>
      </w:r>
      <w:r w:rsidR="008A4E6E">
        <w:rPr>
          <w:rtl/>
          <w:lang w:bidi="fa-IR"/>
        </w:rPr>
        <w:t xml:space="preserve">، </w:t>
      </w:r>
      <w:r>
        <w:rPr>
          <w:rtl/>
          <w:lang w:bidi="fa-IR"/>
        </w:rPr>
        <w:t xml:space="preserve">من او را </w:t>
      </w:r>
      <w:r w:rsidR="00AD7A30">
        <w:rPr>
          <w:rtl/>
          <w:lang w:bidi="fa-IR"/>
        </w:rPr>
        <w:t>تأئید</w:t>
      </w:r>
      <w:r>
        <w:rPr>
          <w:rtl/>
          <w:lang w:bidi="fa-IR"/>
        </w:rPr>
        <w:t xml:space="preserve"> كردم به على وزير او</w:t>
      </w:r>
      <w:r w:rsidR="008A4E6E">
        <w:rPr>
          <w:rtl/>
          <w:lang w:bidi="fa-IR"/>
        </w:rPr>
        <w:t xml:space="preserve">، </w:t>
      </w:r>
      <w:r>
        <w:rPr>
          <w:rtl/>
          <w:lang w:bidi="fa-IR"/>
        </w:rPr>
        <w:t>او را به على يارى كردم</w:t>
      </w:r>
      <w:r w:rsidR="008A4E6E">
        <w:rPr>
          <w:rtl/>
          <w:lang w:bidi="fa-IR"/>
        </w:rPr>
        <w:t xml:space="preserve">. </w:t>
      </w:r>
    </w:p>
    <w:p w:rsidR="00DF7947" w:rsidRDefault="00DF7947" w:rsidP="00DF7947">
      <w:pPr>
        <w:pStyle w:val="libNormal"/>
        <w:rPr>
          <w:rtl/>
          <w:lang w:bidi="fa-IR"/>
        </w:rPr>
      </w:pPr>
      <w:r>
        <w:rPr>
          <w:rtl/>
          <w:lang w:bidi="fa-IR"/>
        </w:rPr>
        <w:lastRenderedPageBreak/>
        <w:t>چون به عرش خداوند رسيدم ديدم</w:t>
      </w:r>
      <w:r w:rsidR="00137D68">
        <w:rPr>
          <w:rtl/>
          <w:lang w:bidi="fa-IR"/>
        </w:rPr>
        <w:t>:</w:t>
      </w:r>
      <w:r>
        <w:rPr>
          <w:rtl/>
          <w:lang w:bidi="fa-IR"/>
        </w:rPr>
        <w:t xml:space="preserve"> بر پايه هاى آن نوشته بود</w:t>
      </w:r>
      <w:r w:rsidR="008A4E6E">
        <w:rPr>
          <w:rtl/>
          <w:lang w:bidi="fa-IR"/>
        </w:rPr>
        <w:t xml:space="preserve">، </w:t>
      </w:r>
      <w:r>
        <w:rPr>
          <w:rtl/>
          <w:lang w:bidi="fa-IR"/>
        </w:rPr>
        <w:t>من خدايى هستم كه هيچ معبودى نيست جز من</w:t>
      </w:r>
      <w:r w:rsidR="008A4E6E">
        <w:rPr>
          <w:rtl/>
          <w:lang w:bidi="fa-IR"/>
        </w:rPr>
        <w:t xml:space="preserve">، </w:t>
      </w:r>
      <w:r>
        <w:rPr>
          <w:rtl/>
          <w:lang w:bidi="fa-IR"/>
        </w:rPr>
        <w:t>محمد است حبيب من</w:t>
      </w:r>
      <w:r w:rsidR="008A4E6E">
        <w:rPr>
          <w:rtl/>
          <w:lang w:bidi="fa-IR"/>
        </w:rPr>
        <w:t xml:space="preserve">، </w:t>
      </w:r>
      <w:r>
        <w:rPr>
          <w:rtl/>
          <w:lang w:bidi="fa-IR"/>
        </w:rPr>
        <w:t>از ميان بندگان</w:t>
      </w:r>
      <w:r w:rsidR="008A4E6E">
        <w:rPr>
          <w:rtl/>
          <w:lang w:bidi="fa-IR"/>
        </w:rPr>
        <w:t xml:space="preserve">، </w:t>
      </w:r>
      <w:r>
        <w:rPr>
          <w:rtl/>
          <w:lang w:bidi="fa-IR"/>
        </w:rPr>
        <w:t xml:space="preserve">من او را </w:t>
      </w:r>
      <w:r w:rsidR="00AD7A30">
        <w:rPr>
          <w:rtl/>
          <w:lang w:bidi="fa-IR"/>
        </w:rPr>
        <w:t>تأئید</w:t>
      </w:r>
      <w:r>
        <w:rPr>
          <w:rtl/>
          <w:lang w:bidi="fa-IR"/>
        </w:rPr>
        <w:t xml:space="preserve"> كردم به على</w:t>
      </w:r>
      <w:r w:rsidR="008A4E6E">
        <w:rPr>
          <w:rtl/>
          <w:lang w:bidi="fa-IR"/>
        </w:rPr>
        <w:t xml:space="preserve">، </w:t>
      </w:r>
      <w:r>
        <w:rPr>
          <w:rtl/>
          <w:lang w:bidi="fa-IR"/>
        </w:rPr>
        <w:t>وزير او و او را به على يارى نمودم</w:t>
      </w:r>
      <w:r w:rsidR="008A4E6E">
        <w:rPr>
          <w:rtl/>
          <w:lang w:bidi="fa-IR"/>
        </w:rPr>
        <w:t xml:space="preserve">. </w:t>
      </w:r>
    </w:p>
    <w:p w:rsidR="001A0533" w:rsidRDefault="00DF7947" w:rsidP="00DF7947">
      <w:pPr>
        <w:pStyle w:val="libNormal"/>
        <w:rPr>
          <w:rtl/>
          <w:lang w:bidi="fa-IR"/>
        </w:rPr>
      </w:pPr>
      <w:r>
        <w:rPr>
          <w:rtl/>
          <w:lang w:bidi="fa-IR"/>
        </w:rPr>
        <w:t>و چون به بهشت رسيدم ديدم بر در بهشت نوشته بود: نيست معبودى مگر من</w:t>
      </w:r>
      <w:r w:rsidR="008A4E6E">
        <w:rPr>
          <w:rtl/>
          <w:lang w:bidi="fa-IR"/>
        </w:rPr>
        <w:t xml:space="preserve">، </w:t>
      </w:r>
      <w:r>
        <w:rPr>
          <w:rtl/>
          <w:lang w:bidi="fa-IR"/>
        </w:rPr>
        <w:t>محمد است حبيب من از ميان مخلوقات من</w:t>
      </w:r>
      <w:r w:rsidR="008A4E6E">
        <w:rPr>
          <w:rtl/>
          <w:lang w:bidi="fa-IR"/>
        </w:rPr>
        <w:t xml:space="preserve">، </w:t>
      </w:r>
      <w:r>
        <w:rPr>
          <w:rtl/>
          <w:lang w:bidi="fa-IR"/>
        </w:rPr>
        <w:t xml:space="preserve">او را </w:t>
      </w:r>
      <w:r w:rsidR="00AD7A30">
        <w:rPr>
          <w:rtl/>
          <w:lang w:bidi="fa-IR"/>
        </w:rPr>
        <w:t>تأئید</w:t>
      </w:r>
      <w:r>
        <w:rPr>
          <w:rtl/>
          <w:lang w:bidi="fa-IR"/>
        </w:rPr>
        <w:t xml:space="preserve"> كردم به على وزير او و او را به على نصرت دادم</w:t>
      </w:r>
      <w:r w:rsidR="008A4E6E">
        <w:rPr>
          <w:rtl/>
          <w:lang w:bidi="fa-IR"/>
        </w:rPr>
        <w:t xml:space="preserve">. </w:t>
      </w:r>
      <w:r w:rsidR="003107DD" w:rsidRPr="00F374DD">
        <w:rPr>
          <w:rStyle w:val="libFootnotenumChar"/>
          <w:rtl/>
          <w:lang w:bidi="fa-IR"/>
        </w:rPr>
        <w:t>(</w:t>
      </w:r>
      <w:r w:rsidRPr="00F374DD">
        <w:rPr>
          <w:rStyle w:val="libFootnotenumChar"/>
          <w:rtl/>
        </w:rPr>
        <w:t>278)</w:t>
      </w:r>
    </w:p>
    <w:p w:rsidR="00DF7947" w:rsidRDefault="00DF7947" w:rsidP="0012300F">
      <w:pPr>
        <w:pStyle w:val="Heading2"/>
        <w:rPr>
          <w:rtl/>
          <w:lang w:bidi="fa-IR"/>
        </w:rPr>
      </w:pPr>
      <w:bookmarkStart w:id="228" w:name="_Toc386585304"/>
      <w:r>
        <w:rPr>
          <w:rtl/>
          <w:lang w:bidi="fa-IR"/>
        </w:rPr>
        <w:t>227- پرچم هدايت</w:t>
      </w:r>
      <w:bookmarkEnd w:id="22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مخدوج بن زبير گويد: چون آيه ان اصحاب الجنة هم الفائزون به رسول خدا </w:t>
      </w:r>
      <w:r w:rsidR="00F33EFF" w:rsidRPr="00F33EFF">
        <w:rPr>
          <w:rStyle w:val="libAlaemChar"/>
          <w:rtl/>
        </w:rPr>
        <w:t>صلى‌الله‌عليه‌وآله‌وسلم</w:t>
      </w:r>
      <w:r>
        <w:rPr>
          <w:rtl/>
          <w:lang w:bidi="fa-IR"/>
        </w:rPr>
        <w:t xml:space="preserve"> نازل شد به حضرت گفتيم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اصحاب بهشت چه كسانى هستند؟ حضرت فرمود: كسى كه مرا اطاعت كند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بعد از من سرپرست و صاحب اختيار خود قرار دهد</w:t>
      </w:r>
      <w:r w:rsidR="008A4E6E">
        <w:rPr>
          <w:rtl/>
          <w:lang w:bidi="fa-IR"/>
        </w:rPr>
        <w:t xml:space="preserve">. </w:t>
      </w:r>
    </w:p>
    <w:p w:rsidR="00DF7947" w:rsidRDefault="00DF7947" w:rsidP="00DF7947">
      <w:pPr>
        <w:pStyle w:val="libNormal"/>
        <w:rPr>
          <w:rtl/>
          <w:lang w:bidi="fa-IR"/>
        </w:rPr>
      </w:pPr>
      <w:r>
        <w:rPr>
          <w:rtl/>
          <w:lang w:bidi="fa-IR"/>
        </w:rPr>
        <w:t xml:space="preserve">در اين حال حضرت رسول </w:t>
      </w:r>
      <w:r w:rsidR="00F33EFF" w:rsidRPr="00F33EFF">
        <w:rPr>
          <w:rStyle w:val="libAlaemChar"/>
          <w:rtl/>
        </w:rPr>
        <w:t>صلى‌الله‌عليه‌وآله‌وسلم</w:t>
      </w:r>
      <w:r>
        <w:rPr>
          <w:rtl/>
          <w:lang w:bidi="fa-IR"/>
        </w:rPr>
        <w:t xml:space="preserve">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گرفته بود آنگاه فرمود: حقا على از من است و من از على پس كسى كه با او جنگ كند با من جنگيده و كسى كه با من جنگ كند خداوند عزوجل را به خشم در آورده است</w:t>
      </w:r>
      <w:r w:rsidR="008A4E6E">
        <w:rPr>
          <w:rtl/>
          <w:lang w:bidi="fa-IR"/>
        </w:rPr>
        <w:t xml:space="preserve">. </w:t>
      </w:r>
    </w:p>
    <w:p w:rsidR="001A0533" w:rsidRDefault="00DF7947" w:rsidP="00DF7947">
      <w:pPr>
        <w:pStyle w:val="libNormal"/>
        <w:rPr>
          <w:rtl/>
          <w:lang w:bidi="fa-IR"/>
        </w:rPr>
      </w:pPr>
      <w:r>
        <w:rPr>
          <w:rtl/>
          <w:lang w:bidi="fa-IR"/>
        </w:rPr>
        <w:t>سپس فرمود: اى على جنگ كردن با تو جنگ كردن با من است و دوستى با تو</w:t>
      </w:r>
      <w:r w:rsidR="008A4E6E">
        <w:rPr>
          <w:rtl/>
          <w:lang w:bidi="fa-IR"/>
        </w:rPr>
        <w:t xml:space="preserve">، </w:t>
      </w:r>
      <w:r>
        <w:rPr>
          <w:rtl/>
          <w:lang w:bidi="fa-IR"/>
        </w:rPr>
        <w:t>دوستى با من است تو پرچم هدايت و نشانه رهبرى هستى بين من و بين امت من</w:t>
      </w:r>
      <w:r w:rsidR="008A4E6E">
        <w:rPr>
          <w:rtl/>
          <w:lang w:bidi="fa-IR"/>
        </w:rPr>
        <w:t xml:space="preserve">. </w:t>
      </w:r>
      <w:r w:rsidR="003107DD" w:rsidRPr="00F374DD">
        <w:rPr>
          <w:rStyle w:val="libFootnotenumChar"/>
          <w:rtl/>
          <w:lang w:bidi="fa-IR"/>
        </w:rPr>
        <w:t>(</w:t>
      </w:r>
      <w:r w:rsidRPr="00F374DD">
        <w:rPr>
          <w:rStyle w:val="libFootnotenumChar"/>
          <w:rtl/>
        </w:rPr>
        <w:t>279)</w:t>
      </w:r>
    </w:p>
    <w:p w:rsidR="00DF7947" w:rsidRDefault="00DF7947" w:rsidP="0012300F">
      <w:pPr>
        <w:pStyle w:val="Heading2"/>
        <w:rPr>
          <w:rtl/>
          <w:lang w:bidi="fa-IR"/>
        </w:rPr>
      </w:pPr>
      <w:bookmarkStart w:id="229" w:name="_Toc386585305"/>
      <w:r>
        <w:rPr>
          <w:rtl/>
          <w:lang w:bidi="fa-IR"/>
        </w:rPr>
        <w:t>228- تمام مردم دنيا يك طرف</w:t>
      </w:r>
      <w:r w:rsidR="008A4E6E">
        <w:rPr>
          <w:rtl/>
          <w:lang w:bidi="fa-IR"/>
        </w:rPr>
        <w:t>...</w:t>
      </w:r>
      <w:bookmarkEnd w:id="229"/>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علقمه و اسود مى گويند ما به ابوايوب انصارى در منزلش وارد شديم و از او پرسيديم اى ابوايوب</w:t>
      </w:r>
      <w:r w:rsidR="008A4E6E">
        <w:rPr>
          <w:rtl/>
          <w:lang w:bidi="fa-IR"/>
        </w:rPr>
        <w:t>!</w:t>
      </w:r>
      <w:r>
        <w:rPr>
          <w:rtl/>
          <w:lang w:bidi="fa-IR"/>
        </w:rPr>
        <w:t xml:space="preserve"> خداوند پيغمبر خود را گرامى داشت و تو را بواسطه </w:t>
      </w:r>
      <w:r>
        <w:rPr>
          <w:rtl/>
          <w:lang w:bidi="fa-IR"/>
        </w:rPr>
        <w:lastRenderedPageBreak/>
        <w:t xml:space="preserve">صحبت با رسول خدا </w:t>
      </w:r>
      <w:r w:rsidR="00F33EFF" w:rsidRPr="00F33EFF">
        <w:rPr>
          <w:rStyle w:val="libAlaemChar"/>
          <w:rtl/>
        </w:rPr>
        <w:t>صلى‌الله‌عليه‌وآله‌وسلم</w:t>
      </w:r>
      <w:r>
        <w:rPr>
          <w:rtl/>
          <w:lang w:bidi="fa-IR"/>
        </w:rPr>
        <w:t xml:space="preserve"> فضيلت داد؛ حال براى ما بگو چگونه به حمايت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برخاسته و با اهل توحيد</w:t>
      </w:r>
      <w:r w:rsidR="003107DD">
        <w:rPr>
          <w:rtl/>
          <w:lang w:bidi="fa-IR"/>
        </w:rPr>
        <w:t xml:space="preserve"> (</w:t>
      </w:r>
      <w:r>
        <w:rPr>
          <w:rtl/>
          <w:lang w:bidi="fa-IR"/>
        </w:rPr>
        <w:t>منظور اصحاب معاويه است كه به ظاهر مسلمان بودند) جنگ كردى</w:t>
      </w:r>
      <w:r w:rsidR="008A4E6E">
        <w:rPr>
          <w:rtl/>
          <w:lang w:bidi="fa-IR"/>
        </w:rPr>
        <w:t>؟</w:t>
      </w:r>
    </w:p>
    <w:p w:rsidR="00DF7947" w:rsidRDefault="00DF7947" w:rsidP="00DF7947">
      <w:pPr>
        <w:pStyle w:val="libNormal"/>
        <w:rPr>
          <w:rtl/>
          <w:lang w:bidi="fa-IR"/>
        </w:rPr>
      </w:pPr>
      <w:r>
        <w:rPr>
          <w:rtl/>
          <w:lang w:bidi="fa-IR"/>
        </w:rPr>
        <w:t>ابوايوب گفت</w:t>
      </w:r>
      <w:r w:rsidR="00137D68">
        <w:rPr>
          <w:rtl/>
          <w:lang w:bidi="fa-IR"/>
        </w:rPr>
        <w:t>:</w:t>
      </w:r>
      <w:r>
        <w:rPr>
          <w:rtl/>
          <w:lang w:bidi="fa-IR"/>
        </w:rPr>
        <w:t xml:space="preserve"> بخدا سوگند روزى رسول خدا </w:t>
      </w:r>
      <w:r w:rsidR="00F33EFF" w:rsidRPr="00F33EFF">
        <w:rPr>
          <w:rStyle w:val="libAlaemChar"/>
          <w:rtl/>
        </w:rPr>
        <w:t>صلى‌الله‌عليه‌وآله‌وسلم</w:t>
      </w:r>
      <w:r>
        <w:rPr>
          <w:rtl/>
          <w:lang w:bidi="fa-IR"/>
        </w:rPr>
        <w:t xml:space="preserve"> در همين اطاقى كه ما و شما فعلا در آن نشسته ايم</w:t>
      </w:r>
      <w:r w:rsidR="008A4E6E">
        <w:rPr>
          <w:rtl/>
          <w:lang w:bidi="fa-IR"/>
        </w:rPr>
        <w:t xml:space="preserve">، </w:t>
      </w:r>
      <w:r>
        <w:rPr>
          <w:rtl/>
          <w:lang w:bidi="fa-IR"/>
        </w:rPr>
        <w:t xml:space="preserve">نشسته بود در اطاق كسى جز رسول خدا </w:t>
      </w:r>
      <w:r w:rsidR="00F33EFF" w:rsidRPr="00F33EFF">
        <w:rPr>
          <w:rStyle w:val="libAlaemChar"/>
          <w:rtl/>
        </w:rPr>
        <w:t>صلى‌الله‌عليه‌وآله‌وسلم</w:t>
      </w:r>
      <w:r>
        <w:rPr>
          <w:rtl/>
          <w:lang w:bidi="fa-IR"/>
        </w:rPr>
        <w:t xml:space="preserve"> 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در سمت راست پيامبر </w:t>
      </w:r>
      <w:r w:rsidR="00F33EFF" w:rsidRPr="00F33EFF">
        <w:rPr>
          <w:rStyle w:val="libAlaemChar"/>
          <w:rtl/>
        </w:rPr>
        <w:t>صلى‌الله‌عليه‌وآله‌وسلم</w:t>
      </w:r>
      <w:r>
        <w:rPr>
          <w:rtl/>
          <w:lang w:bidi="fa-IR"/>
        </w:rPr>
        <w:t xml:space="preserve"> بود و من كه در سمت چپ حضرت بودم و انس بن مالك كه خادم آن حضرت بود كسى نبود</w:t>
      </w:r>
      <w:r w:rsidR="008A4E6E">
        <w:rPr>
          <w:rtl/>
          <w:lang w:bidi="fa-IR"/>
        </w:rPr>
        <w:t xml:space="preserve">، </w:t>
      </w:r>
      <w:r>
        <w:rPr>
          <w:rtl/>
          <w:lang w:bidi="fa-IR"/>
        </w:rPr>
        <w:t>كه ناگهان در زدند حضرت فرمود در را باز كنيد براى عمار</w:t>
      </w:r>
      <w:r w:rsidR="008A4E6E">
        <w:rPr>
          <w:rtl/>
          <w:lang w:bidi="fa-IR"/>
        </w:rPr>
        <w:t xml:space="preserve">، </w:t>
      </w:r>
      <w:r>
        <w:rPr>
          <w:rtl/>
          <w:lang w:bidi="fa-IR"/>
        </w:rPr>
        <w:t>مرد پاك و پاكيزه</w:t>
      </w:r>
      <w:r w:rsidR="008A4E6E">
        <w:rPr>
          <w:rtl/>
          <w:lang w:bidi="fa-IR"/>
        </w:rPr>
        <w:t>؛</w:t>
      </w:r>
      <w:r>
        <w:rPr>
          <w:rtl/>
          <w:lang w:bidi="fa-IR"/>
        </w:rPr>
        <w:t xml:space="preserve"> در را باز كردند و عمار داخل شد و سالم كرد</w:t>
      </w:r>
      <w:r w:rsidR="008A4E6E">
        <w:rPr>
          <w:rtl/>
          <w:lang w:bidi="fa-IR"/>
        </w:rPr>
        <w:t xml:space="preserve">، </w:t>
      </w:r>
      <w:r>
        <w:rPr>
          <w:rtl/>
          <w:lang w:bidi="fa-IR"/>
        </w:rPr>
        <w:t>حضرت به او خوش آمد گفت</w:t>
      </w:r>
      <w:r w:rsidR="008A4E6E">
        <w:rPr>
          <w:rtl/>
          <w:lang w:bidi="fa-IR"/>
        </w:rPr>
        <w:t xml:space="preserve">. </w:t>
      </w:r>
    </w:p>
    <w:p w:rsidR="00DF7947" w:rsidRDefault="00DF7947" w:rsidP="00DF7947">
      <w:pPr>
        <w:pStyle w:val="libNormal"/>
        <w:rPr>
          <w:rtl/>
          <w:lang w:bidi="fa-IR"/>
        </w:rPr>
      </w:pPr>
      <w:r>
        <w:rPr>
          <w:rtl/>
          <w:lang w:bidi="fa-IR"/>
        </w:rPr>
        <w:t>سپس فرمود: اى عمار! بزودى بعد از من در امت من فتنه برپا مى شود بطوريكه شمشير به روى هم مى كشند و بعضى از آنها همديگر را مى كشند</w:t>
      </w:r>
      <w:r w:rsidR="008A4E6E">
        <w:rPr>
          <w:rtl/>
          <w:lang w:bidi="fa-IR"/>
        </w:rPr>
        <w:t xml:space="preserve">، </w:t>
      </w:r>
      <w:r>
        <w:rPr>
          <w:rtl/>
          <w:lang w:bidi="fa-IR"/>
        </w:rPr>
        <w:t>چون چنين ديدى بر تو باد به آن مردى كه در سمت راست من نشسته و اشاره به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كردند سپس</w:t>
      </w:r>
      <w:r w:rsidR="00251781">
        <w:rPr>
          <w:rtl/>
          <w:lang w:bidi="fa-IR"/>
        </w:rPr>
        <w:t xml:space="preserve"> </w:t>
      </w:r>
      <w:r>
        <w:rPr>
          <w:rtl/>
          <w:lang w:bidi="fa-IR"/>
        </w:rPr>
        <w:t>فرمود:</w:t>
      </w:r>
    </w:p>
    <w:p w:rsidR="001A0533" w:rsidRDefault="00DF7947" w:rsidP="00DF7947">
      <w:pPr>
        <w:pStyle w:val="libNormal"/>
        <w:rPr>
          <w:rtl/>
          <w:lang w:bidi="fa-IR"/>
        </w:rPr>
      </w:pPr>
      <w:r>
        <w:rPr>
          <w:rtl/>
          <w:lang w:bidi="fa-IR"/>
        </w:rPr>
        <w:t>اگر ديدى تمام مردم جهان در يك مسير حركت مى كنند 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تنهايى در مسير ديگرى حركت مى كند تو در مسير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حركت كن و مردم را رها كن</w:t>
      </w:r>
      <w:r w:rsidR="008A4E6E">
        <w:rPr>
          <w:rtl/>
          <w:lang w:bidi="fa-IR"/>
        </w:rPr>
        <w:t xml:space="preserve">، </w:t>
      </w:r>
      <w:r>
        <w:rPr>
          <w:rtl/>
          <w:lang w:bidi="fa-IR"/>
        </w:rPr>
        <w:t>اى عمار!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را در ضلالت و پستى وارد نمى كند</w:t>
      </w:r>
      <w:r w:rsidR="008A4E6E">
        <w:rPr>
          <w:rtl/>
          <w:lang w:bidi="fa-IR"/>
        </w:rPr>
        <w:t xml:space="preserve">، </w:t>
      </w:r>
      <w:r>
        <w:rPr>
          <w:rtl/>
          <w:lang w:bidi="fa-IR"/>
        </w:rPr>
        <w:t>و از راه هدايت تو را در نمى كند اى عمار! متابعت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متابعت از من و متابعت از من متابعت از خداست</w:t>
      </w:r>
      <w:r w:rsidR="008A4E6E">
        <w:rPr>
          <w:rtl/>
          <w:lang w:bidi="fa-IR"/>
        </w:rPr>
        <w:t xml:space="preserve">. </w:t>
      </w:r>
      <w:r w:rsidR="003107DD" w:rsidRPr="00F374DD">
        <w:rPr>
          <w:rStyle w:val="libFootnotenumChar"/>
          <w:rtl/>
          <w:lang w:bidi="fa-IR"/>
        </w:rPr>
        <w:t>(</w:t>
      </w:r>
      <w:r w:rsidRPr="00F374DD">
        <w:rPr>
          <w:rStyle w:val="libFootnotenumChar"/>
          <w:rtl/>
        </w:rPr>
        <w:t>280)</w:t>
      </w:r>
    </w:p>
    <w:p w:rsidR="00DF7947" w:rsidRDefault="00DF7947" w:rsidP="0012300F">
      <w:pPr>
        <w:pStyle w:val="Heading2"/>
        <w:rPr>
          <w:rtl/>
          <w:lang w:bidi="fa-IR"/>
        </w:rPr>
      </w:pPr>
      <w:bookmarkStart w:id="230" w:name="_Toc386585306"/>
      <w:r>
        <w:rPr>
          <w:rtl/>
          <w:lang w:bidi="fa-IR"/>
        </w:rPr>
        <w:t>229- پيشواى شرفاء</w:t>
      </w:r>
      <w:bookmarkEnd w:id="23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انس مى گويد: رسول الله </w:t>
      </w:r>
      <w:r w:rsidR="00F33EFF" w:rsidRPr="00F33EFF">
        <w:rPr>
          <w:rStyle w:val="libAlaemChar"/>
          <w:rtl/>
        </w:rPr>
        <w:t>صلى‌الله‌عليه‌وآله‌وسلم</w:t>
      </w:r>
      <w:r>
        <w:rPr>
          <w:rtl/>
          <w:lang w:bidi="fa-IR"/>
        </w:rPr>
        <w:t xml:space="preserve"> به من فرمود: آب وضوئى براى من مهيا كن</w:t>
      </w:r>
      <w:r w:rsidR="008A4E6E">
        <w:rPr>
          <w:rtl/>
          <w:lang w:bidi="fa-IR"/>
        </w:rPr>
        <w:t>!</w:t>
      </w:r>
      <w:r>
        <w:rPr>
          <w:rtl/>
          <w:lang w:bidi="fa-IR"/>
        </w:rPr>
        <w:t xml:space="preserve"> سپس برخاست و دو ركعت نماز خواند سپس</w:t>
      </w:r>
      <w:r w:rsidR="00251781">
        <w:rPr>
          <w:rtl/>
          <w:lang w:bidi="fa-IR"/>
        </w:rPr>
        <w:t xml:space="preserve"> </w:t>
      </w:r>
      <w:r>
        <w:rPr>
          <w:rtl/>
          <w:lang w:bidi="fa-IR"/>
        </w:rPr>
        <w:t>به من فرمود: اى انس</w:t>
      </w:r>
      <w:r w:rsidR="008A4E6E">
        <w:rPr>
          <w:rtl/>
          <w:lang w:bidi="fa-IR"/>
        </w:rPr>
        <w:t>!</w:t>
      </w:r>
      <w:r>
        <w:rPr>
          <w:rtl/>
          <w:lang w:bidi="fa-IR"/>
        </w:rPr>
        <w:t xml:space="preserve"> اولين </w:t>
      </w:r>
      <w:r>
        <w:rPr>
          <w:rtl/>
          <w:lang w:bidi="fa-IR"/>
        </w:rPr>
        <w:lastRenderedPageBreak/>
        <w:t>كسى كه از اين در بر تو وارد مى شود</w:t>
      </w:r>
      <w:r w:rsidR="008A4E6E">
        <w:rPr>
          <w:rtl/>
          <w:lang w:bidi="fa-IR"/>
        </w:rPr>
        <w:t xml:space="preserve">، </w:t>
      </w:r>
      <w:r>
        <w:rPr>
          <w:rtl/>
          <w:lang w:bidi="fa-IR"/>
        </w:rPr>
        <w:t xml:space="preserve">امير و سالار </w:t>
      </w:r>
      <w:r w:rsidR="00593F0C">
        <w:rPr>
          <w:rtl/>
          <w:lang w:bidi="fa-IR"/>
        </w:rPr>
        <w:t>مؤمن</w:t>
      </w:r>
      <w:r>
        <w:rPr>
          <w:rtl/>
          <w:lang w:bidi="fa-IR"/>
        </w:rPr>
        <w:t>ين و آقا و مولاى مسلمين و پيشواى شرفاء و تابنده چهره هاى بهشت كه در غرفه هاى امن پروردگار جاى دارند و خاتم اوصياء من خواهد بود</w:t>
      </w:r>
      <w:r w:rsidR="008A4E6E">
        <w:rPr>
          <w:rtl/>
          <w:lang w:bidi="fa-IR"/>
        </w:rPr>
        <w:t xml:space="preserve">. </w:t>
      </w:r>
    </w:p>
    <w:p w:rsidR="00DF7947" w:rsidRDefault="00DF7947" w:rsidP="00DF7947">
      <w:pPr>
        <w:pStyle w:val="libNormal"/>
        <w:rPr>
          <w:rtl/>
          <w:lang w:bidi="fa-IR"/>
        </w:rPr>
      </w:pPr>
      <w:r>
        <w:rPr>
          <w:rtl/>
          <w:lang w:bidi="fa-IR"/>
        </w:rPr>
        <w:t>انس مى گويد: من با خود گفتم</w:t>
      </w:r>
      <w:r w:rsidR="00137D68">
        <w:rPr>
          <w:rtl/>
          <w:lang w:bidi="fa-IR"/>
        </w:rPr>
        <w:t>:</w:t>
      </w:r>
      <w:r>
        <w:rPr>
          <w:rtl/>
          <w:lang w:bidi="fa-IR"/>
        </w:rPr>
        <w:t xml:space="preserve"> بار پروردگارا! او را مردى از انصار قرار بده و اين دعا را از رسول خدا </w:t>
      </w:r>
      <w:r w:rsidR="00F33EFF" w:rsidRPr="00F33EFF">
        <w:rPr>
          <w:rStyle w:val="libAlaemChar"/>
          <w:rtl/>
        </w:rPr>
        <w:t>صلى‌الله‌عليه‌وآله‌وسلم</w:t>
      </w:r>
      <w:r>
        <w:rPr>
          <w:rtl/>
          <w:lang w:bidi="fa-IR"/>
        </w:rPr>
        <w:t xml:space="preserve"> مخفى داشتم ناگهان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 حضرت فرمود: اى انس كيست</w:t>
      </w:r>
      <w:r w:rsidR="008A4E6E">
        <w:rPr>
          <w:rtl/>
          <w:lang w:bidi="fa-IR"/>
        </w:rPr>
        <w:t>؟</w:t>
      </w:r>
      <w:r>
        <w:rPr>
          <w:rtl/>
          <w:lang w:bidi="fa-IR"/>
        </w:rPr>
        <w:t xml:space="preserve"> عرض كردم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حضرت با شادمانى هر چه تمامتر برخاست و دست به گردن او انداخت و صورت به صورت او مى شود و عرق صورت خود را به صورت او مسح مى نمود</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يا رسول الله</w:t>
      </w:r>
      <w:r w:rsidR="008A4E6E">
        <w:rPr>
          <w:rtl/>
          <w:lang w:bidi="fa-IR"/>
        </w:rPr>
        <w:t>!</w:t>
      </w:r>
      <w:r>
        <w:rPr>
          <w:rtl/>
          <w:lang w:bidi="fa-IR"/>
        </w:rPr>
        <w:t xml:space="preserve"> امروز كارى را ديدم با من كردى كه تا به حال چنين ننموده بودى</w:t>
      </w:r>
      <w:r w:rsidR="008A4E6E">
        <w:rPr>
          <w:rtl/>
          <w:lang w:bidi="fa-IR"/>
        </w:rPr>
        <w:t>؟</w:t>
      </w:r>
      <w:r>
        <w:rPr>
          <w:rtl/>
          <w:lang w:bidi="fa-IR"/>
        </w:rPr>
        <w:t xml:space="preserve"> حضرت فرمود: چه باز مى دارد مرا از اين گونه رفتار درباره تو؟ تو هستى كه دين مرا ادا مى كنى و صداى مرا به جهانيان مى رسانى و در اختلافاتى كه بعد از من بوجود مى آيد حق را براى آنان آشكار مى گردانى</w:t>
      </w:r>
      <w:r w:rsidR="008A4E6E">
        <w:rPr>
          <w:rtl/>
          <w:lang w:bidi="fa-IR"/>
        </w:rPr>
        <w:t xml:space="preserve">. </w:t>
      </w:r>
      <w:r w:rsidR="003107DD" w:rsidRPr="00F374DD">
        <w:rPr>
          <w:rStyle w:val="libFootnotenumChar"/>
          <w:rtl/>
          <w:lang w:bidi="fa-IR"/>
        </w:rPr>
        <w:t>(</w:t>
      </w:r>
      <w:r w:rsidRPr="00F374DD">
        <w:rPr>
          <w:rStyle w:val="libFootnotenumChar"/>
          <w:rtl/>
        </w:rPr>
        <w:t>281)</w:t>
      </w:r>
    </w:p>
    <w:p w:rsidR="00DF7947" w:rsidRDefault="00DF7947" w:rsidP="0012300F">
      <w:pPr>
        <w:pStyle w:val="Heading2"/>
        <w:rPr>
          <w:rtl/>
          <w:lang w:bidi="fa-IR"/>
        </w:rPr>
      </w:pPr>
      <w:bookmarkStart w:id="231" w:name="_Toc386585307"/>
      <w:r>
        <w:rPr>
          <w:rtl/>
          <w:lang w:bidi="fa-IR"/>
        </w:rPr>
        <w:t>230- گريه رسول خدا</w:t>
      </w:r>
      <w:r w:rsidR="003107DD">
        <w:rPr>
          <w:rtl/>
          <w:lang w:bidi="fa-IR"/>
        </w:rPr>
        <w:t xml:space="preserve"> </w:t>
      </w:r>
      <w:r w:rsidR="00F33EFF" w:rsidRPr="00F33EFF">
        <w:rPr>
          <w:rStyle w:val="libAlaemChar"/>
          <w:rtl/>
        </w:rPr>
        <w:t>صلى‌الله‌عليه‌وآله‌وسلم</w:t>
      </w:r>
      <w:bookmarkEnd w:id="23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من با پيغمبر خدا </w:t>
      </w:r>
      <w:r w:rsidR="00F33EFF" w:rsidRPr="00F33EFF">
        <w:rPr>
          <w:rStyle w:val="libAlaemChar"/>
          <w:rtl/>
        </w:rPr>
        <w:t>صلى‌الله‌عليه‌وآله‌وسلم</w:t>
      </w:r>
      <w:r>
        <w:rPr>
          <w:rtl/>
          <w:lang w:bidi="fa-IR"/>
        </w:rPr>
        <w:t xml:space="preserve"> راه مى رفتيم تا اينكه در باغى داخل شديم</w:t>
      </w:r>
      <w:r w:rsidR="008A4E6E">
        <w:rPr>
          <w:rtl/>
          <w:lang w:bidi="fa-IR"/>
        </w:rPr>
        <w:t xml:space="preserve">، </w:t>
      </w:r>
      <w:r>
        <w:rPr>
          <w:rtl/>
          <w:lang w:bidi="fa-IR"/>
        </w:rPr>
        <w:t>حضرت يكباره مرا در آغوش گرفت و شروع كرد به گريه كردن</w:t>
      </w:r>
      <w:r w:rsidR="008A4E6E">
        <w:rPr>
          <w:rtl/>
          <w:lang w:bidi="fa-IR"/>
        </w:rPr>
        <w:t>؛</w:t>
      </w:r>
      <w:r>
        <w:rPr>
          <w:rtl/>
          <w:lang w:bidi="fa-IR"/>
        </w:rPr>
        <w:t xml:space="preserve"> من عرض كردم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علت گريه شما چيست</w:t>
      </w:r>
      <w:r w:rsidR="008A4E6E">
        <w:rPr>
          <w:rtl/>
          <w:lang w:bidi="fa-IR"/>
        </w:rPr>
        <w:t>؟</w:t>
      </w:r>
      <w:r>
        <w:rPr>
          <w:rtl/>
          <w:lang w:bidi="fa-IR"/>
        </w:rPr>
        <w:t xml:space="preserve"> حضرت فرمود: گريه بخاطر كينه ها و عقده هايى كه در سينه هاى جماعتى است از تو و ظاهر نمى كنند آنها را بر تو مگر بعد از رحلت من</w:t>
      </w:r>
      <w:r w:rsidR="008A4E6E">
        <w:rPr>
          <w:rtl/>
          <w:lang w:bidi="fa-IR"/>
        </w:rPr>
        <w:t>!</w:t>
      </w:r>
    </w:p>
    <w:p w:rsidR="001A0533" w:rsidRDefault="00DF7947" w:rsidP="00DF7947">
      <w:pPr>
        <w:pStyle w:val="libNormal"/>
        <w:rPr>
          <w:rtl/>
          <w:lang w:bidi="fa-IR"/>
        </w:rPr>
      </w:pPr>
      <w:r>
        <w:rPr>
          <w:rtl/>
          <w:lang w:bidi="fa-IR"/>
        </w:rPr>
        <w:t>من عرض كردم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آيا در آن وقت دين من سالم خواهد بود؟ حضرت فرمود: بلى در آن هنگام دين تو سالم خواهد بود</w:t>
      </w:r>
      <w:r w:rsidR="008A4E6E">
        <w:rPr>
          <w:rtl/>
          <w:lang w:bidi="fa-IR"/>
        </w:rPr>
        <w:t xml:space="preserve">. </w:t>
      </w:r>
      <w:r w:rsidR="003107DD" w:rsidRPr="00F374DD">
        <w:rPr>
          <w:rStyle w:val="libFootnotenumChar"/>
          <w:rtl/>
          <w:lang w:bidi="fa-IR"/>
        </w:rPr>
        <w:t>(</w:t>
      </w:r>
      <w:r w:rsidRPr="00F374DD">
        <w:rPr>
          <w:rStyle w:val="libFootnotenumChar"/>
          <w:rtl/>
        </w:rPr>
        <w:t>282)</w:t>
      </w:r>
    </w:p>
    <w:p w:rsidR="00DF7947" w:rsidRDefault="00DF7947" w:rsidP="0012300F">
      <w:pPr>
        <w:pStyle w:val="Heading2"/>
        <w:rPr>
          <w:rtl/>
          <w:lang w:bidi="fa-IR"/>
        </w:rPr>
      </w:pPr>
      <w:bookmarkStart w:id="232" w:name="_Toc386585308"/>
      <w:r>
        <w:rPr>
          <w:rtl/>
          <w:lang w:bidi="fa-IR"/>
        </w:rPr>
        <w:lastRenderedPageBreak/>
        <w:t>231-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من است</w:t>
      </w:r>
      <w:bookmarkEnd w:id="23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از اميرالؤ منين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نقل شده است كه فرمود: براى رسول خدا </w:t>
      </w:r>
      <w:r w:rsidR="00F33EFF" w:rsidRPr="00F33EFF">
        <w:rPr>
          <w:rStyle w:val="libAlaemChar"/>
          <w:rtl/>
        </w:rPr>
        <w:t>صلى‌الله‌عليه‌وآله‌وسلم</w:t>
      </w:r>
      <w:r>
        <w:rPr>
          <w:rtl/>
          <w:lang w:bidi="fa-IR"/>
        </w:rPr>
        <w:t xml:space="preserve"> شاخه موزى هديه آوردند حضرت موز را با دست خود پوست مى كند و در دهان من مى گذارد</w:t>
      </w:r>
      <w:r w:rsidR="008A4E6E">
        <w:rPr>
          <w:rtl/>
          <w:lang w:bidi="fa-IR"/>
        </w:rPr>
        <w:t xml:space="preserve">، </w:t>
      </w:r>
      <w:r>
        <w:rPr>
          <w:rtl/>
          <w:lang w:bidi="fa-IR"/>
        </w:rPr>
        <w:t>گوينده اى گفت</w:t>
      </w:r>
      <w:r w:rsidR="00137D68">
        <w:rPr>
          <w:rtl/>
          <w:lang w:bidi="fa-IR"/>
        </w:rPr>
        <w:t>:</w:t>
      </w:r>
      <w:r>
        <w:rPr>
          <w:rtl/>
          <w:lang w:bidi="fa-IR"/>
        </w:rPr>
        <w:t xml:space="preserve"> اى رسول الله </w:t>
      </w:r>
      <w:r w:rsidR="00F33EFF" w:rsidRPr="00F33EFF">
        <w:rPr>
          <w:rStyle w:val="libAlaemChar"/>
          <w:rtl/>
        </w:rPr>
        <w:t>صلى‌الله‌عليه‌وآله‌وسلم</w:t>
      </w:r>
      <w:r>
        <w:rPr>
          <w:rtl/>
          <w:lang w:bidi="fa-IR"/>
        </w:rPr>
        <w:t xml:space="preserve"> تو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مى دارى</w:t>
      </w:r>
      <w:r w:rsidR="008A4E6E">
        <w:rPr>
          <w:rtl/>
          <w:lang w:bidi="fa-IR"/>
        </w:rPr>
        <w:t>؟</w:t>
      </w:r>
    </w:p>
    <w:p w:rsidR="001A0533" w:rsidRDefault="00DF7947" w:rsidP="00DF7947">
      <w:pPr>
        <w:pStyle w:val="libNormal"/>
        <w:rPr>
          <w:rtl/>
          <w:lang w:bidi="fa-IR"/>
        </w:rPr>
      </w:pPr>
      <w:r>
        <w:rPr>
          <w:rtl/>
          <w:lang w:bidi="fa-IR"/>
        </w:rPr>
        <w:t>حضرت فرمود: آيا نمى دانى كه على از من است و من از على هستم</w:t>
      </w:r>
      <w:r w:rsidR="008A4E6E">
        <w:rPr>
          <w:rtl/>
          <w:lang w:bidi="fa-IR"/>
        </w:rPr>
        <w:t xml:space="preserve">. </w:t>
      </w:r>
      <w:r w:rsidR="003107DD" w:rsidRPr="00F374DD">
        <w:rPr>
          <w:rStyle w:val="libFootnotenumChar"/>
          <w:rtl/>
          <w:lang w:bidi="fa-IR"/>
        </w:rPr>
        <w:t>(</w:t>
      </w:r>
      <w:r w:rsidRPr="00F374DD">
        <w:rPr>
          <w:rStyle w:val="libFootnotenumChar"/>
          <w:rtl/>
        </w:rPr>
        <w:t>283)</w:t>
      </w:r>
    </w:p>
    <w:p w:rsidR="00DF7947" w:rsidRDefault="00DF7947" w:rsidP="0012300F">
      <w:pPr>
        <w:pStyle w:val="Heading2"/>
        <w:rPr>
          <w:rtl/>
          <w:lang w:bidi="fa-IR"/>
        </w:rPr>
      </w:pPr>
      <w:bookmarkStart w:id="233" w:name="_Toc386585309"/>
      <w:r>
        <w:rPr>
          <w:rtl/>
          <w:lang w:bidi="fa-IR"/>
        </w:rPr>
        <w:t>232- يحيى پيامبر</w:t>
      </w:r>
      <w:r w:rsidR="003107DD">
        <w:rPr>
          <w:rtl/>
          <w:lang w:bidi="fa-IR"/>
        </w:rPr>
        <w:t xml:space="preserve"> </w:t>
      </w:r>
      <w:r w:rsidR="00F33EFF" w:rsidRPr="00F33EFF">
        <w:rPr>
          <w:rStyle w:val="libAlaemChar"/>
          <w:rtl/>
        </w:rPr>
        <w:t>صلى‌الله‌عليه‌وآله‌وسلم</w:t>
      </w:r>
      <w:r>
        <w:rPr>
          <w:rtl/>
          <w:lang w:bidi="fa-IR"/>
        </w:rPr>
        <w:t xml:space="preserve"> كيست</w:t>
      </w:r>
      <w:r w:rsidR="008A4E6E">
        <w:rPr>
          <w:rtl/>
          <w:lang w:bidi="fa-IR"/>
        </w:rPr>
        <w:t>؟</w:t>
      </w:r>
      <w:bookmarkEnd w:id="23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 اسلم</w:t>
      </w:r>
      <w:r w:rsidR="008A4E6E">
        <w:rPr>
          <w:rtl/>
          <w:lang w:bidi="fa-IR"/>
        </w:rPr>
        <w:t xml:space="preserve">، </w:t>
      </w:r>
      <w:r>
        <w:rPr>
          <w:rtl/>
          <w:lang w:bidi="fa-IR"/>
        </w:rPr>
        <w:t xml:space="preserve">يكى از بانوان مسلمان و هشيار عصر پيامبر </w:t>
      </w:r>
      <w:r w:rsidR="00F33EFF" w:rsidRPr="00F33EFF">
        <w:rPr>
          <w:rStyle w:val="libAlaemChar"/>
          <w:rtl/>
        </w:rPr>
        <w:t>صلى‌الله‌عليه‌وآله‌وسلم</w:t>
      </w:r>
      <w:r>
        <w:rPr>
          <w:rtl/>
          <w:lang w:bidi="fa-IR"/>
        </w:rPr>
        <w:t xml:space="preserve"> مى خواست بداند كه وصى پيامبر اسلام </w:t>
      </w:r>
      <w:r w:rsidR="00F33EFF" w:rsidRPr="00F33EFF">
        <w:rPr>
          <w:rStyle w:val="libAlaemChar"/>
          <w:rtl/>
        </w:rPr>
        <w:t>صلى‌الله‌عليه‌وآله‌وسلم</w:t>
      </w:r>
      <w:r>
        <w:rPr>
          <w:rtl/>
          <w:lang w:bidi="fa-IR"/>
        </w:rPr>
        <w:t xml:space="preserve"> كيست</w:t>
      </w:r>
      <w:r w:rsidR="008A4E6E">
        <w:rPr>
          <w:rtl/>
          <w:lang w:bidi="fa-IR"/>
        </w:rPr>
        <w:t>؟</w:t>
      </w:r>
      <w:r>
        <w:rPr>
          <w:rtl/>
          <w:lang w:bidi="fa-IR"/>
        </w:rPr>
        <w:t xml:space="preserve"> تصميم گرفت شخصا از رسول الله </w:t>
      </w:r>
      <w:r w:rsidR="00F33EFF" w:rsidRPr="00F33EFF">
        <w:rPr>
          <w:rStyle w:val="libAlaemChar"/>
          <w:rtl/>
        </w:rPr>
        <w:t>صلى‌الله‌عليه‌وآله‌وسلم</w:t>
      </w:r>
      <w:r>
        <w:rPr>
          <w:rtl/>
          <w:lang w:bidi="fa-IR"/>
        </w:rPr>
        <w:t xml:space="preserve"> </w:t>
      </w:r>
      <w:r w:rsidR="00E501E0">
        <w:rPr>
          <w:rtl/>
          <w:lang w:bidi="fa-IR"/>
        </w:rPr>
        <w:t>سئوال</w:t>
      </w:r>
      <w:r>
        <w:rPr>
          <w:rtl/>
          <w:lang w:bidi="fa-IR"/>
        </w:rPr>
        <w:t xml:space="preserve"> كند</w:t>
      </w:r>
      <w:r w:rsidR="008A4E6E">
        <w:rPr>
          <w:rtl/>
          <w:lang w:bidi="fa-IR"/>
        </w:rPr>
        <w:t xml:space="preserve">، </w:t>
      </w:r>
      <w:r>
        <w:rPr>
          <w:rtl/>
          <w:lang w:bidi="fa-IR"/>
        </w:rPr>
        <w:t xml:space="preserve">او به سوى خانه پيامبر </w:t>
      </w:r>
      <w:r w:rsidR="00F33EFF" w:rsidRPr="00F33EFF">
        <w:rPr>
          <w:rStyle w:val="libAlaemChar"/>
          <w:rtl/>
        </w:rPr>
        <w:t>صلى‌الله‌عليه‌وآله‌وسلم</w:t>
      </w:r>
      <w:r>
        <w:rPr>
          <w:rtl/>
          <w:lang w:bidi="fa-IR"/>
        </w:rPr>
        <w:t xml:space="preserve"> حركت كرد</w:t>
      </w:r>
      <w:r w:rsidR="008A4E6E">
        <w:rPr>
          <w:rtl/>
          <w:lang w:bidi="fa-IR"/>
        </w:rPr>
        <w:t xml:space="preserve">. </w:t>
      </w:r>
      <w:r>
        <w:rPr>
          <w:rtl/>
          <w:lang w:bidi="fa-IR"/>
        </w:rPr>
        <w:t xml:space="preserve">به او گفته شد كه پيامبر </w:t>
      </w:r>
      <w:r w:rsidR="00F33EFF" w:rsidRPr="00F33EFF">
        <w:rPr>
          <w:rStyle w:val="libAlaemChar"/>
          <w:rtl/>
        </w:rPr>
        <w:t>صلى‌الله‌عليه‌وآله‌وسلم</w:t>
      </w:r>
      <w:r>
        <w:rPr>
          <w:rtl/>
          <w:lang w:bidi="fa-IR"/>
        </w:rPr>
        <w:t xml:space="preserve"> در منزل يكى از همسرانش به نام ام سلمه است</w:t>
      </w:r>
      <w:r w:rsidR="008A4E6E">
        <w:rPr>
          <w:rtl/>
          <w:lang w:bidi="fa-IR"/>
        </w:rPr>
        <w:t xml:space="preserve">، </w:t>
      </w:r>
      <w:r>
        <w:rPr>
          <w:rtl/>
          <w:lang w:bidi="fa-IR"/>
        </w:rPr>
        <w:t xml:space="preserve">لذا او بسوى آن خانه رفت او از همسر پيامبر </w:t>
      </w:r>
      <w:r w:rsidR="00F33EFF" w:rsidRPr="00F33EFF">
        <w:rPr>
          <w:rStyle w:val="libAlaemChar"/>
          <w:rtl/>
        </w:rPr>
        <w:t>صلى‌الله‌عليه‌وآله‌وسلم</w:t>
      </w:r>
      <w:r>
        <w:rPr>
          <w:rtl/>
          <w:lang w:bidi="fa-IR"/>
        </w:rPr>
        <w:t xml:space="preserve"> پرسيد: پيامبر كجاست</w:t>
      </w:r>
      <w:r w:rsidR="008A4E6E">
        <w:rPr>
          <w:rtl/>
          <w:lang w:bidi="fa-IR"/>
        </w:rPr>
        <w:t>؟</w:t>
      </w:r>
      <w:r>
        <w:rPr>
          <w:rtl/>
          <w:lang w:bidi="fa-IR"/>
        </w:rPr>
        <w:t xml:space="preserve"> همسر پيامبر </w:t>
      </w:r>
      <w:r w:rsidR="00F33EFF" w:rsidRPr="00F33EFF">
        <w:rPr>
          <w:rStyle w:val="libAlaemChar"/>
          <w:rtl/>
        </w:rPr>
        <w:t>صلى‌الله‌عليه‌وآله‌وسلم</w:t>
      </w:r>
      <w:r>
        <w:rPr>
          <w:rtl/>
          <w:lang w:bidi="fa-IR"/>
        </w:rPr>
        <w:t xml:space="preserve"> گفت</w:t>
      </w:r>
      <w:r w:rsidR="00137D68">
        <w:rPr>
          <w:rtl/>
          <w:lang w:bidi="fa-IR"/>
        </w:rPr>
        <w:t>:</w:t>
      </w:r>
      <w:r>
        <w:rPr>
          <w:rtl/>
          <w:lang w:bidi="fa-IR"/>
        </w:rPr>
        <w:t xml:space="preserve"> به دنبال كارى رفته هم اكنون مى آيد</w:t>
      </w:r>
      <w:r w:rsidR="008A4E6E">
        <w:rPr>
          <w:rtl/>
          <w:lang w:bidi="fa-IR"/>
        </w:rPr>
        <w:t xml:space="preserve">. </w:t>
      </w:r>
    </w:p>
    <w:p w:rsidR="00DF7947" w:rsidRDefault="00DF7947" w:rsidP="00DF7947">
      <w:pPr>
        <w:pStyle w:val="libNormal"/>
        <w:rPr>
          <w:rtl/>
          <w:lang w:bidi="fa-IR"/>
        </w:rPr>
      </w:pPr>
      <w:r>
        <w:rPr>
          <w:rtl/>
          <w:lang w:bidi="fa-IR"/>
        </w:rPr>
        <w:t xml:space="preserve">ام اسلم وقتى رسول خدا </w:t>
      </w:r>
      <w:r w:rsidR="00F33EFF" w:rsidRPr="00F33EFF">
        <w:rPr>
          <w:rStyle w:val="libAlaemChar"/>
          <w:rtl/>
        </w:rPr>
        <w:t>صلى‌الله‌عليه‌وآله‌وسلم</w:t>
      </w:r>
      <w:r>
        <w:rPr>
          <w:rtl/>
          <w:lang w:bidi="fa-IR"/>
        </w:rPr>
        <w:t xml:space="preserve"> را ديد عرض كرد: يا رسول الله </w:t>
      </w:r>
      <w:r w:rsidR="00F33EFF" w:rsidRPr="00F33EFF">
        <w:rPr>
          <w:rStyle w:val="libAlaemChar"/>
          <w:rtl/>
        </w:rPr>
        <w:t>صلى‌الله‌عليه‌وآله‌وسلم</w:t>
      </w:r>
      <w:r>
        <w:rPr>
          <w:rtl/>
          <w:lang w:bidi="fa-IR"/>
        </w:rPr>
        <w:t xml:space="preserve"> پدر و مادرم فدايت</w:t>
      </w:r>
      <w:r w:rsidR="008A4E6E">
        <w:rPr>
          <w:rtl/>
          <w:lang w:bidi="fa-IR"/>
        </w:rPr>
        <w:t xml:space="preserve">، </w:t>
      </w:r>
      <w:r>
        <w:rPr>
          <w:rtl/>
          <w:lang w:bidi="fa-IR"/>
        </w:rPr>
        <w:t>من كتابها را خوانده ام و به پيامبران و اوصياء آنها آگاهى دارم حضرت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زمان حيات خود خود داراى وصى</w:t>
      </w:r>
      <w:r w:rsidR="003107DD">
        <w:rPr>
          <w:rtl/>
          <w:lang w:bidi="fa-IR"/>
        </w:rPr>
        <w:t xml:space="preserve"> (</w:t>
      </w:r>
      <w:r>
        <w:rPr>
          <w:rtl/>
          <w:lang w:bidi="fa-IR"/>
        </w:rPr>
        <w:t>بنام هارون) بود و بعد از غيبتش نيز داراى وصى</w:t>
      </w:r>
      <w:r w:rsidR="003107DD">
        <w:rPr>
          <w:rtl/>
          <w:lang w:bidi="fa-IR"/>
        </w:rPr>
        <w:t xml:space="preserve"> (</w:t>
      </w:r>
      <w:r>
        <w:rPr>
          <w:rtl/>
          <w:lang w:bidi="fa-IR"/>
        </w:rPr>
        <w:t>بنام يوشع) بود حضرت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براى خود وصى داشت</w:t>
      </w:r>
      <w:r w:rsidR="003107DD">
        <w:rPr>
          <w:rtl/>
          <w:lang w:bidi="fa-IR"/>
        </w:rPr>
        <w:t xml:space="preserve"> (</w:t>
      </w:r>
      <w:r>
        <w:rPr>
          <w:rtl/>
          <w:lang w:bidi="fa-IR"/>
        </w:rPr>
        <w:t>در زمان حياتش كالب بن يوفنا و بعد از وفاتش شمعون بود) اكنون بفرمائيد: فمن وصيك يا رسول الله</w:t>
      </w:r>
      <w:r w:rsidR="00137D68">
        <w:rPr>
          <w:rtl/>
          <w:lang w:bidi="fa-IR"/>
        </w:rPr>
        <w:t>:</w:t>
      </w:r>
      <w:r>
        <w:rPr>
          <w:rtl/>
          <w:lang w:bidi="fa-IR"/>
        </w:rPr>
        <w:t xml:space="preserve"> اى رسول خدا! وصى شما كيست</w:t>
      </w:r>
      <w:r w:rsidR="008A4E6E">
        <w:rPr>
          <w:rtl/>
          <w:lang w:bidi="fa-IR"/>
        </w:rPr>
        <w:t>؟</w:t>
      </w:r>
    </w:p>
    <w:p w:rsidR="00DF7947" w:rsidRDefault="00DF7947" w:rsidP="00DF7947">
      <w:pPr>
        <w:pStyle w:val="libNormal"/>
        <w:rPr>
          <w:rtl/>
          <w:lang w:bidi="fa-IR"/>
        </w:rPr>
      </w:pPr>
      <w:r>
        <w:rPr>
          <w:rtl/>
          <w:lang w:bidi="fa-IR"/>
        </w:rPr>
        <w:lastRenderedPageBreak/>
        <w:t xml:space="preserve">پيامبر </w:t>
      </w:r>
      <w:r w:rsidR="00F33EFF" w:rsidRPr="00F33EFF">
        <w:rPr>
          <w:rStyle w:val="libAlaemChar"/>
          <w:rtl/>
        </w:rPr>
        <w:t>صلى‌الله‌عليه‌وآله‌وسلم</w:t>
      </w:r>
      <w:r>
        <w:rPr>
          <w:rtl/>
          <w:lang w:bidi="fa-IR"/>
        </w:rPr>
        <w:t xml:space="preserve"> فرمود: اى ام اسلم</w:t>
      </w:r>
      <w:r w:rsidR="008A4E6E">
        <w:rPr>
          <w:rtl/>
          <w:lang w:bidi="fa-IR"/>
        </w:rPr>
        <w:t>!</w:t>
      </w:r>
      <w:r>
        <w:rPr>
          <w:rtl/>
          <w:lang w:bidi="fa-IR"/>
        </w:rPr>
        <w:t xml:space="preserve"> وصى من در حيات و بعد از وفات من يكى است</w:t>
      </w:r>
      <w:r w:rsidR="008A4E6E">
        <w:rPr>
          <w:rtl/>
          <w:lang w:bidi="fa-IR"/>
        </w:rPr>
        <w:t>؛</w:t>
      </w:r>
      <w:r>
        <w:rPr>
          <w:rtl/>
          <w:lang w:bidi="fa-IR"/>
        </w:rPr>
        <w:t xml:space="preserve"> اى ام اسلم</w:t>
      </w:r>
      <w:r w:rsidR="008A4E6E">
        <w:rPr>
          <w:rtl/>
          <w:lang w:bidi="fa-IR"/>
        </w:rPr>
        <w:t>!</w:t>
      </w:r>
      <w:r>
        <w:rPr>
          <w:rtl/>
          <w:lang w:bidi="fa-IR"/>
        </w:rPr>
        <w:t xml:space="preserve"> هر كس اين كار را كه اكنون انجام مى دهم انجام دهد</w:t>
      </w:r>
      <w:r w:rsidR="008A4E6E">
        <w:rPr>
          <w:rtl/>
          <w:lang w:bidi="fa-IR"/>
        </w:rPr>
        <w:t xml:space="preserve">، </w:t>
      </w:r>
      <w:r>
        <w:rPr>
          <w:rtl/>
          <w:lang w:bidi="fa-IR"/>
        </w:rPr>
        <w:t>او وصى من است</w:t>
      </w:r>
      <w:r w:rsidR="008A4E6E">
        <w:rPr>
          <w:rtl/>
          <w:lang w:bidi="fa-IR"/>
        </w:rPr>
        <w:t xml:space="preserve">، </w:t>
      </w:r>
      <w:r>
        <w:rPr>
          <w:rtl/>
          <w:lang w:bidi="fa-IR"/>
        </w:rPr>
        <w:t xml:space="preserve">هماندم پيامبر </w:t>
      </w:r>
      <w:r w:rsidR="00F33EFF" w:rsidRPr="00F33EFF">
        <w:rPr>
          <w:rStyle w:val="libAlaemChar"/>
          <w:rtl/>
        </w:rPr>
        <w:t>صلى‌الله‌عليه‌وآله‌وسلم</w:t>
      </w:r>
      <w:r>
        <w:rPr>
          <w:rtl/>
          <w:lang w:bidi="fa-IR"/>
        </w:rPr>
        <w:t xml:space="preserve"> مشتى از سنگريزه هاى زمين را برداشت و با دستش ماليد تا مانند آرد شد</w:t>
      </w:r>
      <w:r w:rsidR="008A4E6E">
        <w:rPr>
          <w:rtl/>
          <w:lang w:bidi="fa-IR"/>
        </w:rPr>
        <w:t xml:space="preserve">، </w:t>
      </w:r>
      <w:r>
        <w:rPr>
          <w:rtl/>
          <w:lang w:bidi="fa-IR"/>
        </w:rPr>
        <w:t>همان را خمير كرد و با انگشترش آن را مهر نمود و جاى مهر در آن نقش بست</w:t>
      </w:r>
      <w:r w:rsidR="008A4E6E">
        <w:rPr>
          <w:rtl/>
          <w:lang w:bidi="fa-IR"/>
        </w:rPr>
        <w:t>!</w:t>
      </w:r>
      <w:r>
        <w:rPr>
          <w:rtl/>
          <w:lang w:bidi="fa-IR"/>
        </w:rPr>
        <w:t>!</w:t>
      </w:r>
    </w:p>
    <w:p w:rsidR="00DF7947" w:rsidRDefault="00DF7947" w:rsidP="00DF7947">
      <w:pPr>
        <w:pStyle w:val="libNormal"/>
        <w:rPr>
          <w:rtl/>
          <w:lang w:bidi="fa-IR"/>
        </w:rPr>
      </w:pPr>
      <w:r>
        <w:rPr>
          <w:rtl/>
          <w:lang w:bidi="fa-IR"/>
        </w:rPr>
        <w:t xml:space="preserve">ام اسلم از محضرت رسول خدا </w:t>
      </w:r>
      <w:r w:rsidR="00F33EFF" w:rsidRPr="00F33EFF">
        <w:rPr>
          <w:rStyle w:val="libAlaemChar"/>
          <w:rtl/>
        </w:rPr>
        <w:t>صلى‌الله‌عليه‌وآله‌وسلم</w:t>
      </w:r>
      <w:r>
        <w:rPr>
          <w:rtl/>
          <w:lang w:bidi="fa-IR"/>
        </w:rPr>
        <w:t xml:space="preserve"> بيرون آمد و به حضور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و گفت</w:t>
      </w:r>
      <w:r w:rsidR="00137D68">
        <w:rPr>
          <w:rtl/>
          <w:lang w:bidi="fa-IR"/>
        </w:rPr>
        <w:t>:</w:t>
      </w:r>
      <w:r>
        <w:rPr>
          <w:rtl/>
          <w:lang w:bidi="fa-IR"/>
        </w:rPr>
        <w:t xml:space="preserve"> پدر و مادرم به فدايت آيا وصى رسول خدا </w:t>
      </w:r>
      <w:r w:rsidR="00F33EFF" w:rsidRPr="00F33EFF">
        <w:rPr>
          <w:rStyle w:val="libAlaemChar"/>
          <w:rtl/>
        </w:rPr>
        <w:t>صلى‌الله‌عليه‌وآله‌وسلم</w:t>
      </w:r>
      <w:r>
        <w:rPr>
          <w:rtl/>
          <w:lang w:bidi="fa-IR"/>
        </w:rPr>
        <w:t xml:space="preserve"> شما هستيد؟</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آرى</w:t>
      </w:r>
      <w:r w:rsidR="008A4E6E">
        <w:rPr>
          <w:rtl/>
          <w:lang w:bidi="fa-IR"/>
        </w:rPr>
        <w:t xml:space="preserve">، </w:t>
      </w:r>
      <w:r>
        <w:rPr>
          <w:rtl/>
          <w:lang w:bidi="fa-IR"/>
        </w:rPr>
        <w:t>اى ام اسلم</w:t>
      </w:r>
      <w:r w:rsidR="008A4E6E">
        <w:rPr>
          <w:rtl/>
          <w:lang w:bidi="fa-IR"/>
        </w:rPr>
        <w:t>!</w:t>
      </w:r>
      <w:r>
        <w:rPr>
          <w:rtl/>
          <w:lang w:bidi="fa-IR"/>
        </w:rPr>
        <w:t xml:space="preserve"> سپس آن حضرت با دستش سنگريزه اى برداشت و آن را ماليد و مانند آرد نمود سپس آن را خمير كرد و انگشتر خود را بر آن زد كه جاى انگشترش در آن نقش</w:t>
      </w:r>
      <w:r w:rsidR="00251781">
        <w:rPr>
          <w:rtl/>
          <w:lang w:bidi="fa-IR"/>
        </w:rPr>
        <w:t xml:space="preserve"> </w:t>
      </w:r>
      <w:r>
        <w:rPr>
          <w:rtl/>
          <w:lang w:bidi="fa-IR"/>
        </w:rPr>
        <w:t>بست</w:t>
      </w:r>
      <w:r w:rsidR="008A4E6E">
        <w:rPr>
          <w:rtl/>
          <w:lang w:bidi="fa-IR"/>
        </w:rPr>
        <w:t xml:space="preserve">. </w:t>
      </w:r>
    </w:p>
    <w:p w:rsidR="00DF7947" w:rsidRDefault="00DF7947" w:rsidP="00DF7947">
      <w:pPr>
        <w:pStyle w:val="libNormal"/>
        <w:rPr>
          <w:rtl/>
          <w:lang w:bidi="fa-IR"/>
        </w:rPr>
      </w:pPr>
      <w:r>
        <w:rPr>
          <w:rtl/>
          <w:lang w:bidi="fa-IR"/>
        </w:rPr>
        <w:t>ام اسلم از محضر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آمد</w:t>
      </w:r>
      <w:r w:rsidR="008A4E6E">
        <w:rPr>
          <w:rtl/>
          <w:lang w:bidi="fa-IR"/>
        </w:rPr>
        <w:t xml:space="preserve">، </w:t>
      </w:r>
      <w:r>
        <w:rPr>
          <w:rtl/>
          <w:lang w:bidi="fa-IR"/>
        </w:rPr>
        <w:t>نزد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هنوز كودك بود رفت و گفت آيا تو وصى پدرت هستى</w:t>
      </w:r>
      <w:r w:rsidR="008A4E6E">
        <w:rPr>
          <w:rtl/>
          <w:lang w:bidi="fa-IR"/>
        </w:rPr>
        <w:t>؟</w:t>
      </w:r>
    </w:p>
    <w:p w:rsidR="00DF7947" w:rsidRDefault="00DF7947" w:rsidP="00DF7947">
      <w:pPr>
        <w:pStyle w:val="libNormal"/>
        <w:rPr>
          <w:rtl/>
          <w:lang w:bidi="fa-IR"/>
        </w:rPr>
      </w:pPr>
      <w:r>
        <w:rPr>
          <w:rtl/>
          <w:lang w:bidi="fa-IR"/>
        </w:rPr>
        <w:t>امام حسن فرمود: آرى اى اى اسلم سپس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همان كار</w:t>
      </w:r>
      <w:r w:rsidR="008A4E6E">
        <w:rPr>
          <w:rtl/>
          <w:lang w:bidi="fa-IR"/>
        </w:rPr>
        <w:t xml:space="preserve">، </w:t>
      </w:r>
      <w:r>
        <w:rPr>
          <w:rtl/>
          <w:lang w:bidi="fa-IR"/>
        </w:rPr>
        <w:t>جد خود و پدرش را در مورد سنگريزه انجام داد</w:t>
      </w:r>
      <w:r w:rsidR="008A4E6E">
        <w:rPr>
          <w:rtl/>
          <w:lang w:bidi="fa-IR"/>
        </w:rPr>
        <w:t xml:space="preserve">. </w:t>
      </w:r>
    </w:p>
    <w:p w:rsidR="00DF7947" w:rsidRDefault="00DF7947" w:rsidP="00DF7947">
      <w:pPr>
        <w:pStyle w:val="libNormal"/>
        <w:rPr>
          <w:rtl/>
          <w:lang w:bidi="fa-IR"/>
        </w:rPr>
      </w:pPr>
      <w:r>
        <w:rPr>
          <w:rtl/>
          <w:lang w:bidi="fa-IR"/>
        </w:rPr>
        <w:t>ام اسلم سپس نزد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گفت</w:t>
      </w:r>
      <w:r w:rsidR="00137D68">
        <w:rPr>
          <w:rtl/>
          <w:lang w:bidi="fa-IR"/>
        </w:rPr>
        <w:t>:</w:t>
      </w:r>
      <w:r>
        <w:rPr>
          <w:rtl/>
          <w:lang w:bidi="fa-IR"/>
        </w:rPr>
        <w:t xml:space="preserve"> آيا تو وصى برادرت هستى</w:t>
      </w:r>
      <w:r w:rsidR="008A4E6E">
        <w:rPr>
          <w:rtl/>
          <w:lang w:bidi="fa-IR"/>
        </w:rPr>
        <w:t>؟</w:t>
      </w:r>
      <w:r>
        <w:rPr>
          <w:rtl/>
          <w:lang w:bidi="fa-IR"/>
        </w:rPr>
        <w:t xml:space="preserve">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آرى اى ام اسلم</w:t>
      </w:r>
      <w:r w:rsidR="008A4E6E">
        <w:rPr>
          <w:rtl/>
          <w:lang w:bidi="fa-IR"/>
        </w:rPr>
        <w:t>!</w:t>
      </w:r>
      <w:r>
        <w:rPr>
          <w:rtl/>
          <w:lang w:bidi="fa-IR"/>
        </w:rPr>
        <w:t xml:space="preserve"> آنگاه آن حضرت نيز همان كار جد و پدر و برادر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انجام داد</w:t>
      </w:r>
      <w:r w:rsidR="008A4E6E">
        <w:rPr>
          <w:rtl/>
          <w:lang w:bidi="fa-IR"/>
        </w:rPr>
        <w:t xml:space="preserve">. </w:t>
      </w:r>
    </w:p>
    <w:p w:rsidR="00DF7947" w:rsidRDefault="00DF7947" w:rsidP="00DF7947">
      <w:pPr>
        <w:pStyle w:val="libNormal"/>
        <w:rPr>
          <w:rtl/>
          <w:lang w:bidi="fa-IR"/>
        </w:rPr>
      </w:pPr>
      <w:r>
        <w:rPr>
          <w:rtl/>
          <w:lang w:bidi="fa-IR"/>
        </w:rPr>
        <w:t>ام اسلم زنده بود تا بعد از شهادت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آنگاه به حضور 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پرسيد: آيا شما وصى پدرت هستى</w:t>
      </w:r>
      <w:r w:rsidR="008A4E6E">
        <w:rPr>
          <w:rtl/>
          <w:lang w:bidi="fa-IR"/>
        </w:rPr>
        <w:t>؟</w:t>
      </w:r>
    </w:p>
    <w:p w:rsidR="001A0533" w:rsidRDefault="00DF7947" w:rsidP="00DF7947">
      <w:pPr>
        <w:pStyle w:val="libNormal"/>
        <w:rPr>
          <w:rtl/>
          <w:lang w:bidi="fa-IR"/>
        </w:rPr>
      </w:pPr>
      <w:r>
        <w:rPr>
          <w:rtl/>
          <w:lang w:bidi="fa-IR"/>
        </w:rPr>
        <w:t>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آرى اى ام اسلم</w:t>
      </w:r>
      <w:r w:rsidR="008A4E6E">
        <w:rPr>
          <w:rtl/>
          <w:lang w:bidi="fa-IR"/>
        </w:rPr>
        <w:t>!</w:t>
      </w:r>
      <w:r>
        <w:rPr>
          <w:rtl/>
          <w:lang w:bidi="fa-IR"/>
        </w:rPr>
        <w:t xml:space="preserve"> سپس آن حضرت همانند آن كار را كه اجداد و عمو و پدرش انجام دادند را انجام داد</w:t>
      </w:r>
      <w:r w:rsidR="008A4E6E">
        <w:rPr>
          <w:rtl/>
          <w:lang w:bidi="fa-IR"/>
        </w:rPr>
        <w:t xml:space="preserve">. </w:t>
      </w:r>
      <w:r w:rsidR="003107DD" w:rsidRPr="00F374DD">
        <w:rPr>
          <w:rStyle w:val="libFootnotenumChar"/>
          <w:rtl/>
          <w:lang w:bidi="fa-IR"/>
        </w:rPr>
        <w:t>(</w:t>
      </w:r>
      <w:r w:rsidRPr="00F374DD">
        <w:rPr>
          <w:rStyle w:val="libFootnotenumChar"/>
          <w:rtl/>
        </w:rPr>
        <w:t>284)</w:t>
      </w:r>
    </w:p>
    <w:p w:rsidR="00DF7947" w:rsidRDefault="00DF7947" w:rsidP="0012300F">
      <w:pPr>
        <w:pStyle w:val="Heading2"/>
        <w:rPr>
          <w:rtl/>
          <w:lang w:bidi="fa-IR"/>
        </w:rPr>
      </w:pPr>
      <w:bookmarkStart w:id="234" w:name="_Toc386585310"/>
      <w:r>
        <w:rPr>
          <w:rtl/>
          <w:lang w:bidi="fa-IR"/>
        </w:rPr>
        <w:lastRenderedPageBreak/>
        <w:t>233- عارف بى بديل</w:t>
      </w:r>
      <w:bookmarkEnd w:id="23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عروة بن زبير مى گويد: ما در مسجد رسول خدا </w:t>
      </w:r>
      <w:r w:rsidR="00F33EFF" w:rsidRPr="00F33EFF">
        <w:rPr>
          <w:rStyle w:val="libAlaemChar"/>
          <w:rtl/>
        </w:rPr>
        <w:t>صلى‌الله‌عليه‌وآله‌وسلم</w:t>
      </w:r>
      <w:r>
        <w:rPr>
          <w:rtl/>
          <w:lang w:bidi="fa-IR"/>
        </w:rPr>
        <w:t xml:space="preserve"> با ساير اصحاب نشسته بوديم و در مورد اهل بدر و بيعت رضوان گفتگو مى كرديم كه ابودرداء گفت</w:t>
      </w:r>
      <w:r w:rsidR="00137D68">
        <w:rPr>
          <w:rtl/>
          <w:lang w:bidi="fa-IR"/>
        </w:rPr>
        <w:t>:</w:t>
      </w:r>
      <w:r>
        <w:rPr>
          <w:rtl/>
          <w:lang w:bidi="fa-IR"/>
        </w:rPr>
        <w:t xml:space="preserve"> اى مردم من شما را آگاه نكنم از كسى كه مالش از همه كمتر است و تقوا و ورع او از همه بيشتر و كوشش او در عبادت از همه افزونتر است</w:t>
      </w:r>
      <w:r w:rsidR="008A4E6E">
        <w:rPr>
          <w:rtl/>
          <w:lang w:bidi="fa-IR"/>
        </w:rPr>
        <w:t>؟</w:t>
      </w:r>
    </w:p>
    <w:p w:rsidR="00DF7947" w:rsidRDefault="00DF7947" w:rsidP="00DF7947">
      <w:pPr>
        <w:pStyle w:val="libNormal"/>
        <w:rPr>
          <w:rtl/>
          <w:lang w:bidi="fa-IR"/>
        </w:rPr>
      </w:pPr>
      <w:r>
        <w:rPr>
          <w:rtl/>
          <w:lang w:bidi="fa-IR"/>
        </w:rPr>
        <w:t>گفتند او كيست</w:t>
      </w:r>
      <w:r w:rsidR="008A4E6E">
        <w:rPr>
          <w:rtl/>
          <w:lang w:bidi="fa-IR"/>
        </w:rPr>
        <w:t>؟</w:t>
      </w:r>
      <w:r>
        <w:rPr>
          <w:rtl/>
          <w:lang w:bidi="fa-IR"/>
        </w:rPr>
        <w:t xml:space="preserve"> گفت</w:t>
      </w:r>
      <w:r w:rsidR="00137D68">
        <w:rPr>
          <w:rtl/>
          <w:lang w:bidi="fa-IR"/>
        </w:rPr>
        <w:t>:</w:t>
      </w:r>
      <w:r>
        <w:rPr>
          <w:rtl/>
          <w:lang w:bidi="fa-IR"/>
        </w:rPr>
        <w:t xml:space="preserve"> على بن ابيطالب</w:t>
      </w:r>
      <w:r w:rsidR="003107DD">
        <w:rPr>
          <w:rtl/>
          <w:lang w:bidi="fa-IR"/>
        </w:rPr>
        <w:t xml:space="preserve"> </w:t>
      </w:r>
      <w:r w:rsidR="005F0BBC" w:rsidRPr="005F0BBC">
        <w:rPr>
          <w:rStyle w:val="libAlaemChar"/>
          <w:rtl/>
        </w:rPr>
        <w:t>عليه‌السلام</w:t>
      </w:r>
      <w:r w:rsidR="00251781">
        <w:rPr>
          <w:rStyle w:val="libAlaemChar"/>
          <w:rtl/>
        </w:rPr>
        <w:t xml:space="preserve"> </w:t>
      </w:r>
    </w:p>
    <w:p w:rsidR="00DF7947" w:rsidRDefault="00DF7947" w:rsidP="00DF7947">
      <w:pPr>
        <w:pStyle w:val="libNormal"/>
        <w:rPr>
          <w:rtl/>
          <w:lang w:bidi="fa-IR"/>
        </w:rPr>
      </w:pPr>
      <w:r>
        <w:rPr>
          <w:rtl/>
          <w:lang w:bidi="fa-IR"/>
        </w:rPr>
        <w:t>تا او اين حرف را زد همه اعضاى جلسه از او روى گردانيدند</w:t>
      </w:r>
      <w:r w:rsidR="008A4E6E">
        <w:rPr>
          <w:rtl/>
          <w:lang w:bidi="fa-IR"/>
        </w:rPr>
        <w:t xml:space="preserve">، </w:t>
      </w:r>
      <w:r>
        <w:rPr>
          <w:rtl/>
          <w:lang w:bidi="fa-IR"/>
        </w:rPr>
        <w:t>آنگاه مردى از انصار به او گفت</w:t>
      </w:r>
      <w:r w:rsidR="00137D68">
        <w:rPr>
          <w:rtl/>
          <w:lang w:bidi="fa-IR"/>
        </w:rPr>
        <w:t>:</w:t>
      </w:r>
      <w:r>
        <w:rPr>
          <w:rtl/>
          <w:lang w:bidi="fa-IR"/>
        </w:rPr>
        <w:t xml:space="preserve"> اى ابودرداء تو سخنى گفتى كه كسى با تو موافق نبود ابودرداء گفت</w:t>
      </w:r>
      <w:r w:rsidR="00137D68">
        <w:rPr>
          <w:rtl/>
          <w:lang w:bidi="fa-IR"/>
        </w:rPr>
        <w:t>:</w:t>
      </w:r>
      <w:r>
        <w:rPr>
          <w:rtl/>
          <w:lang w:bidi="fa-IR"/>
        </w:rPr>
        <w:t xml:space="preserve"> اى مردم</w:t>
      </w:r>
      <w:r w:rsidR="008A4E6E">
        <w:rPr>
          <w:rtl/>
          <w:lang w:bidi="fa-IR"/>
        </w:rPr>
        <w:t>!</w:t>
      </w:r>
      <w:r>
        <w:rPr>
          <w:rtl/>
          <w:lang w:bidi="fa-IR"/>
        </w:rPr>
        <w:t xml:space="preserve"> من آنچه را ديدم مى گويم و شما همه آنچه را كه ديديد بگوئيد من خود شبى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منطقه شويحطات نجار؛ ديدم كه از جمع حاضر جدا شد و پشت نخلهاى خرما رفت من كه بدنبال او مى رفتم او را گم كرده بودم بحدى كه پنداشتم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خانه خود رفته است</w:t>
      </w:r>
      <w:r w:rsidR="008A4E6E">
        <w:rPr>
          <w:rtl/>
          <w:lang w:bidi="fa-IR"/>
        </w:rPr>
        <w:t xml:space="preserve">، </w:t>
      </w:r>
      <w:r>
        <w:rPr>
          <w:rtl/>
          <w:lang w:bidi="fa-IR"/>
        </w:rPr>
        <w:t>اما به ناگه صداى حزين و آهنگ دلگدازى را شنيدم كه مى گفت</w:t>
      </w:r>
      <w:r w:rsidR="00137D68">
        <w:rPr>
          <w:rtl/>
          <w:lang w:bidi="fa-IR"/>
        </w:rPr>
        <w:t>:</w:t>
      </w:r>
      <w:r>
        <w:rPr>
          <w:rtl/>
          <w:lang w:bidi="fa-IR"/>
        </w:rPr>
        <w:t xml:space="preserve"> معبودا چه بسيار جرم بزرگى كه از من ديدى ولى به عوض آن به من نعمت دادى</w:t>
      </w:r>
      <w:r w:rsidR="008A4E6E">
        <w:rPr>
          <w:rtl/>
          <w:lang w:bidi="fa-IR"/>
        </w:rPr>
        <w:t>...؛</w:t>
      </w:r>
      <w:r>
        <w:rPr>
          <w:rtl/>
          <w:lang w:bidi="fa-IR"/>
        </w:rPr>
        <w:t xml:space="preserve"> الهى كم من موبقة حملت عنى فقابلتها بنعمتك و كم من جريرة تكرمت</w:t>
      </w:r>
      <w:r w:rsidR="008A4E6E">
        <w:rPr>
          <w:rtl/>
          <w:lang w:bidi="fa-IR"/>
        </w:rPr>
        <w:t xml:space="preserve">... </w:t>
      </w:r>
    </w:p>
    <w:p w:rsidR="001A0533" w:rsidRDefault="00DF7947" w:rsidP="00DF7947">
      <w:pPr>
        <w:pStyle w:val="libNormal"/>
        <w:rPr>
          <w:rtl/>
          <w:lang w:bidi="fa-IR"/>
        </w:rPr>
      </w:pPr>
      <w:r>
        <w:rPr>
          <w:rtl/>
          <w:lang w:bidi="fa-IR"/>
        </w:rPr>
        <w:t>اين آواز مرا بخود جلب كرد و به دنبال آن رفتم ديم او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خود را از آن حضرت پنهان كردم و آرام حركت نمودم آن حضرت در آن نيمه شب چند ركعتى نماز بجا آورد سپس</w:t>
      </w:r>
      <w:r w:rsidR="00251781">
        <w:rPr>
          <w:rtl/>
          <w:lang w:bidi="fa-IR"/>
        </w:rPr>
        <w:t xml:space="preserve"> </w:t>
      </w:r>
      <w:r>
        <w:rPr>
          <w:rtl/>
          <w:lang w:bidi="fa-IR"/>
        </w:rPr>
        <w:t>بدرگاه خدا مشغول گريه و زارى و دعا شد</w:t>
      </w:r>
      <w:r w:rsidR="008A4E6E">
        <w:rPr>
          <w:rtl/>
          <w:lang w:bidi="fa-IR"/>
        </w:rPr>
        <w:t xml:space="preserve">... </w:t>
      </w:r>
      <w:r>
        <w:rPr>
          <w:rtl/>
          <w:lang w:bidi="fa-IR"/>
        </w:rPr>
        <w:t>ابودرداء گفت</w:t>
      </w:r>
      <w:r w:rsidR="00137D68">
        <w:rPr>
          <w:rtl/>
          <w:lang w:bidi="fa-IR"/>
        </w:rPr>
        <w:t>:</w:t>
      </w:r>
      <w:r>
        <w:rPr>
          <w:rtl/>
          <w:lang w:bidi="fa-IR"/>
        </w:rPr>
        <w:t xml:space="preserve"> اين حالت را بخدا قسم در هيچ يك از اصحاب رسول خدا </w:t>
      </w:r>
      <w:r w:rsidR="00F33EFF" w:rsidRPr="00F33EFF">
        <w:rPr>
          <w:rStyle w:val="libAlaemChar"/>
          <w:rtl/>
        </w:rPr>
        <w:t>صلى‌الله‌عليه‌وآله‌وسلم</w:t>
      </w:r>
      <w:r>
        <w:rPr>
          <w:rtl/>
          <w:lang w:bidi="fa-IR"/>
        </w:rPr>
        <w:t xml:space="preserve"> نديدم</w:t>
      </w:r>
      <w:r w:rsidR="008A4E6E">
        <w:rPr>
          <w:rtl/>
          <w:lang w:bidi="fa-IR"/>
        </w:rPr>
        <w:t xml:space="preserve">. </w:t>
      </w:r>
      <w:r w:rsidR="003107DD" w:rsidRPr="00F374DD">
        <w:rPr>
          <w:rStyle w:val="libFootnotenumChar"/>
          <w:rtl/>
          <w:lang w:bidi="fa-IR"/>
        </w:rPr>
        <w:t>(</w:t>
      </w:r>
      <w:r w:rsidRPr="00F374DD">
        <w:rPr>
          <w:rStyle w:val="libFootnotenumChar"/>
          <w:rtl/>
        </w:rPr>
        <w:t>285)</w:t>
      </w:r>
    </w:p>
    <w:p w:rsidR="00DF7947" w:rsidRDefault="00DF7947" w:rsidP="0012300F">
      <w:pPr>
        <w:pStyle w:val="Heading2"/>
        <w:rPr>
          <w:rtl/>
          <w:lang w:bidi="fa-IR"/>
        </w:rPr>
      </w:pPr>
      <w:bookmarkStart w:id="235" w:name="_Toc386585311"/>
      <w:r>
        <w:rPr>
          <w:rtl/>
          <w:lang w:bidi="fa-IR"/>
        </w:rPr>
        <w:lastRenderedPageBreak/>
        <w:t>234- ولى خدا چه كسى است</w:t>
      </w:r>
      <w:r w:rsidR="008A4E6E">
        <w:rPr>
          <w:rtl/>
          <w:lang w:bidi="fa-IR"/>
        </w:rPr>
        <w:t>؟</w:t>
      </w:r>
      <w:bookmarkEnd w:id="23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جمعى از يهوديانى كه تازه مسلمان شده بودند مانند: عبدالله بن سلام</w:t>
      </w:r>
      <w:r w:rsidR="008A4E6E">
        <w:rPr>
          <w:rtl/>
          <w:lang w:bidi="fa-IR"/>
        </w:rPr>
        <w:t xml:space="preserve">، </w:t>
      </w:r>
      <w:r>
        <w:rPr>
          <w:rtl/>
          <w:lang w:bidi="fa-IR"/>
        </w:rPr>
        <w:t>و اسد</w:t>
      </w:r>
      <w:r w:rsidR="008A4E6E">
        <w:rPr>
          <w:rtl/>
          <w:lang w:bidi="fa-IR"/>
        </w:rPr>
        <w:t xml:space="preserve">، </w:t>
      </w:r>
      <w:r>
        <w:rPr>
          <w:rtl/>
          <w:lang w:bidi="fa-IR"/>
        </w:rPr>
        <w:t>و ثعلبه</w:t>
      </w:r>
      <w:r w:rsidR="008A4E6E">
        <w:rPr>
          <w:rtl/>
          <w:lang w:bidi="fa-IR"/>
        </w:rPr>
        <w:t xml:space="preserve">، </w:t>
      </w:r>
      <w:r>
        <w:rPr>
          <w:rtl/>
          <w:lang w:bidi="fa-IR"/>
        </w:rPr>
        <w:t>و ابن يامين و ابن صوريا</w:t>
      </w:r>
      <w:r w:rsidR="008A4E6E">
        <w:rPr>
          <w:rtl/>
          <w:lang w:bidi="fa-IR"/>
        </w:rPr>
        <w:t xml:space="preserve">، </w:t>
      </w:r>
      <w:r>
        <w:rPr>
          <w:rtl/>
          <w:lang w:bidi="fa-IR"/>
        </w:rPr>
        <w:t xml:space="preserve">نزد پيامبر اسلام </w:t>
      </w:r>
      <w:r w:rsidR="00F33EFF" w:rsidRPr="00F33EFF">
        <w:rPr>
          <w:rStyle w:val="libAlaemChar"/>
          <w:rtl/>
        </w:rPr>
        <w:t>صلى‌الله‌عليه‌وآله‌وسلم</w:t>
      </w:r>
      <w:r>
        <w:rPr>
          <w:rtl/>
          <w:lang w:bidi="fa-IR"/>
        </w:rPr>
        <w:t xml:space="preserve"> آمدند و عرض كردند: يا رسول الله </w:t>
      </w:r>
      <w:r w:rsidR="00F33EFF" w:rsidRPr="00F33EFF">
        <w:rPr>
          <w:rStyle w:val="libAlaemChar"/>
          <w:rtl/>
        </w:rPr>
        <w:t>صلى‌الله‌عليه‌وآله‌وسلم</w:t>
      </w:r>
      <w:r>
        <w:rPr>
          <w:rtl/>
          <w:lang w:bidi="fa-IR"/>
        </w:rPr>
        <w:t xml:space="preserve"> حضرت موسى بن عمران وصى خود را يوشع بن نون قرار داد وصى بعد از شما چه كسى است</w:t>
      </w:r>
      <w:r w:rsidR="008A4E6E">
        <w:rPr>
          <w:rtl/>
          <w:lang w:bidi="fa-IR"/>
        </w:rPr>
        <w:t>؟</w:t>
      </w:r>
    </w:p>
    <w:p w:rsidR="00DF7947" w:rsidRDefault="00DF7947" w:rsidP="00DF7947">
      <w:pPr>
        <w:pStyle w:val="libNormal"/>
        <w:rPr>
          <w:rtl/>
          <w:lang w:bidi="fa-IR"/>
        </w:rPr>
      </w:pPr>
      <w:r>
        <w:rPr>
          <w:rtl/>
          <w:lang w:bidi="fa-IR"/>
        </w:rPr>
        <w:t xml:space="preserve">هنوز </w:t>
      </w:r>
      <w:r w:rsidR="00E501E0">
        <w:rPr>
          <w:rtl/>
          <w:lang w:bidi="fa-IR"/>
        </w:rPr>
        <w:t>سئوال</w:t>
      </w:r>
      <w:r>
        <w:rPr>
          <w:rtl/>
          <w:lang w:bidi="fa-IR"/>
        </w:rPr>
        <w:t xml:space="preserve"> آنها تمام نشده بود كه آيه شريفه انما و ليكم الله و رسوله والذين آمنوا الذين يقيمون الصلوة و يوتون الزكوة و هم راكعون نازل شد كه</w:t>
      </w:r>
      <w:r w:rsidR="008A4E6E">
        <w:rPr>
          <w:rtl/>
          <w:lang w:bidi="fa-IR"/>
        </w:rPr>
        <w:t xml:space="preserve">، </w:t>
      </w:r>
      <w:r>
        <w:rPr>
          <w:rtl/>
          <w:lang w:bidi="fa-IR"/>
        </w:rPr>
        <w:t>ولى شما خدا و رسول او آن كسانيكه ايمان آوردند و نماز به پا كردند و در ركوع زكوة پرداختند</w:t>
      </w:r>
      <w:r w:rsidR="008A4E6E">
        <w:rPr>
          <w:rtl/>
          <w:lang w:bidi="fa-IR"/>
        </w:rPr>
        <w:t xml:space="preserve">. </w:t>
      </w:r>
    </w:p>
    <w:p w:rsidR="00DF7947" w:rsidRDefault="00DF7947" w:rsidP="00DF7947">
      <w:pPr>
        <w:pStyle w:val="libNormal"/>
        <w:rPr>
          <w:rtl/>
          <w:lang w:bidi="fa-IR"/>
        </w:rPr>
      </w:pPr>
      <w:r>
        <w:rPr>
          <w:rtl/>
          <w:lang w:bidi="fa-IR"/>
        </w:rPr>
        <w:t xml:space="preserve">سپس رسول خدا </w:t>
      </w:r>
      <w:r w:rsidR="00F33EFF" w:rsidRPr="00F33EFF">
        <w:rPr>
          <w:rStyle w:val="libAlaemChar"/>
          <w:rtl/>
        </w:rPr>
        <w:t>صلى‌الله‌عليه‌وآله‌وسلم</w:t>
      </w:r>
      <w:r>
        <w:rPr>
          <w:rtl/>
          <w:lang w:bidi="fa-IR"/>
        </w:rPr>
        <w:t xml:space="preserve"> به يهوديان فرمود برخيزيد تا به مسجد برويم آنگاه به مسجد رفتند جلوى مسجد فقيرى را ديدند كه از مسجد بيرون مى آيد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او فرمود: اى سائل كسى به تو چيزى داده است</w:t>
      </w:r>
      <w:r w:rsidR="008A4E6E">
        <w:rPr>
          <w:rtl/>
          <w:lang w:bidi="fa-IR"/>
        </w:rPr>
        <w:t>؟</w:t>
      </w:r>
    </w:p>
    <w:p w:rsidR="00DF7947" w:rsidRDefault="00DF7947" w:rsidP="00DF7947">
      <w:pPr>
        <w:pStyle w:val="libNormal"/>
        <w:rPr>
          <w:rtl/>
          <w:lang w:bidi="fa-IR"/>
        </w:rPr>
      </w:pPr>
      <w:r>
        <w:rPr>
          <w:rtl/>
          <w:lang w:bidi="fa-IR"/>
        </w:rPr>
        <w:t>فقير گفت</w:t>
      </w:r>
      <w:r w:rsidR="00137D68">
        <w:rPr>
          <w:rtl/>
          <w:lang w:bidi="fa-IR"/>
        </w:rPr>
        <w:t>:</w:t>
      </w:r>
      <w:r>
        <w:rPr>
          <w:rtl/>
          <w:lang w:bidi="fa-IR"/>
        </w:rPr>
        <w:t xml:space="preserve"> آرى يا رسول الله </w:t>
      </w:r>
      <w:r w:rsidR="00F33EFF" w:rsidRPr="00F33EFF">
        <w:rPr>
          <w:rStyle w:val="libAlaemChar"/>
          <w:rtl/>
        </w:rPr>
        <w:t>صلى‌الله‌عليه‌وآله‌وسلم</w:t>
      </w:r>
      <w:r>
        <w:rPr>
          <w:rtl/>
          <w:lang w:bidi="fa-IR"/>
        </w:rPr>
        <w:t xml:space="preserve"> اين انگشتر را به من دادند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چه كسى اين را به تو داد</w:t>
      </w:r>
      <w:r w:rsidR="008A4E6E">
        <w:rPr>
          <w:rtl/>
          <w:lang w:bidi="fa-IR"/>
        </w:rPr>
        <w:t xml:space="preserve">، </w:t>
      </w:r>
      <w:r>
        <w:rPr>
          <w:rtl/>
          <w:lang w:bidi="fa-IR"/>
        </w:rPr>
        <w:t>عرض كرد: اين مردى كه نماز مى خواند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در چه حالى به تو اين انگشتر را داد عرض كرد: در حال ركوع پيغمبر اسلام </w:t>
      </w:r>
      <w:r w:rsidR="00F33EFF" w:rsidRPr="00F33EFF">
        <w:rPr>
          <w:rStyle w:val="libAlaemChar"/>
          <w:rtl/>
        </w:rPr>
        <w:t>صلى‌الله‌عليه‌وآله‌وسلم</w:t>
      </w:r>
      <w:r>
        <w:rPr>
          <w:rtl/>
          <w:lang w:bidi="fa-IR"/>
        </w:rPr>
        <w:t xml:space="preserve"> تكبير گفت و اهل مسجد هم تكبير گفتند</w:t>
      </w:r>
      <w:r w:rsidR="008A4E6E">
        <w:rPr>
          <w:rtl/>
          <w:lang w:bidi="fa-IR"/>
        </w:rPr>
        <w:t xml:space="preserve">. </w:t>
      </w:r>
    </w:p>
    <w:p w:rsidR="00DF7947" w:rsidRDefault="00DF7947" w:rsidP="00DF7947">
      <w:pPr>
        <w:pStyle w:val="libNormal"/>
        <w:rPr>
          <w:rtl/>
          <w:lang w:bidi="fa-IR"/>
        </w:rPr>
      </w:pPr>
      <w:r>
        <w:rPr>
          <w:rtl/>
          <w:lang w:bidi="fa-IR"/>
        </w:rPr>
        <w:t>آنگاه فرمود: اين على بن ابيطالب پس از من ولى شما است</w:t>
      </w:r>
      <w:r w:rsidR="008A4E6E">
        <w:rPr>
          <w:rtl/>
          <w:lang w:bidi="fa-IR"/>
        </w:rPr>
        <w:t xml:space="preserve">. </w:t>
      </w:r>
    </w:p>
    <w:p w:rsidR="001A0533" w:rsidRDefault="00DF7947" w:rsidP="00DF7947">
      <w:pPr>
        <w:pStyle w:val="libNormal"/>
        <w:rPr>
          <w:rtl/>
          <w:lang w:bidi="fa-IR"/>
        </w:rPr>
      </w:pPr>
      <w:r>
        <w:rPr>
          <w:rtl/>
          <w:lang w:bidi="fa-IR"/>
        </w:rPr>
        <w:t>آنگاه آن جمع تازه مسلمان گفتند: به خداوند سوگند بدين اسلام و پيغمبرى محمد و به ولايت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خشنود و راضى شديم</w:t>
      </w:r>
      <w:r w:rsidR="008A4E6E">
        <w:rPr>
          <w:rtl/>
          <w:lang w:bidi="fa-IR"/>
        </w:rPr>
        <w:t xml:space="preserve">. </w:t>
      </w:r>
      <w:r>
        <w:rPr>
          <w:rtl/>
          <w:lang w:bidi="fa-IR"/>
        </w:rPr>
        <w:t xml:space="preserve">از عمر بن خطاب روايت شده كه چهل انگشتر صدقه دادم در حال ركوع تا آيه اى نيز مثل </w:t>
      </w:r>
      <w:r>
        <w:rPr>
          <w:rtl/>
          <w:lang w:bidi="fa-IR"/>
        </w:rPr>
        <w:lastRenderedPageBreak/>
        <w:t>آيه اى كه براى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نازل شد</w:t>
      </w:r>
      <w:r w:rsidR="008A4E6E">
        <w:rPr>
          <w:rtl/>
          <w:lang w:bidi="fa-IR"/>
        </w:rPr>
        <w:t xml:space="preserve">، </w:t>
      </w:r>
      <w:r>
        <w:rPr>
          <w:rtl/>
          <w:lang w:bidi="fa-IR"/>
        </w:rPr>
        <w:t>براى من نيز نازل شود ولى چيزى نازل نشد</w:t>
      </w:r>
      <w:r w:rsidR="008A4E6E">
        <w:rPr>
          <w:rtl/>
          <w:lang w:bidi="fa-IR"/>
        </w:rPr>
        <w:t xml:space="preserve">. </w:t>
      </w:r>
      <w:r w:rsidR="003107DD" w:rsidRPr="00F374DD">
        <w:rPr>
          <w:rStyle w:val="libFootnotenumChar"/>
          <w:rtl/>
          <w:lang w:bidi="fa-IR"/>
        </w:rPr>
        <w:t>(</w:t>
      </w:r>
      <w:r w:rsidRPr="00F374DD">
        <w:rPr>
          <w:rStyle w:val="libFootnotenumChar"/>
          <w:rtl/>
        </w:rPr>
        <w:t>286)</w:t>
      </w:r>
    </w:p>
    <w:p w:rsidR="00DF7947" w:rsidRDefault="00DF7947" w:rsidP="0012300F">
      <w:pPr>
        <w:pStyle w:val="Heading2"/>
        <w:rPr>
          <w:rtl/>
          <w:lang w:bidi="fa-IR"/>
        </w:rPr>
      </w:pPr>
      <w:bookmarkStart w:id="236" w:name="_Toc386585312"/>
      <w:r>
        <w:rPr>
          <w:rtl/>
          <w:lang w:bidi="fa-IR"/>
        </w:rPr>
        <w:t xml:space="preserve">235- گره گشاى </w:t>
      </w:r>
      <w:r w:rsidR="00593F0C">
        <w:rPr>
          <w:rtl/>
          <w:lang w:bidi="fa-IR"/>
        </w:rPr>
        <w:t>مؤمن</w:t>
      </w:r>
      <w:r>
        <w:rPr>
          <w:rtl/>
          <w:lang w:bidi="fa-IR"/>
        </w:rPr>
        <w:t>ان</w:t>
      </w:r>
      <w:r w:rsidR="008A4E6E">
        <w:rPr>
          <w:rtl/>
          <w:lang w:bidi="fa-IR"/>
        </w:rPr>
        <w:t xml:space="preserve">، </w:t>
      </w:r>
      <w:r>
        <w:rPr>
          <w:rtl/>
          <w:lang w:bidi="fa-IR"/>
        </w:rPr>
        <w:t>انفاق مخلص</w:t>
      </w:r>
      <w:bookmarkEnd w:id="23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موسى بن عيسى مى گويد: روزى در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دوران زندگانى رسول خدا </w:t>
      </w:r>
      <w:r w:rsidR="00F33EFF" w:rsidRPr="00F33EFF">
        <w:rPr>
          <w:rStyle w:val="libAlaemChar"/>
          <w:rtl/>
        </w:rPr>
        <w:t>صلى‌الله‌عليه‌وآله‌وسلم</w:t>
      </w:r>
      <w:r>
        <w:rPr>
          <w:rtl/>
          <w:lang w:bidi="fa-IR"/>
        </w:rPr>
        <w:t xml:space="preserve"> نشسته بوديم كه شخصى آمد و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همسايگى ما شخصى هست كه با وزش باد از درختهاى خرماى او مقدارى خرما در حياط ما مى ريزد و بچه هاى من آنها را مى خورند و اين شخص مى گويد: من راضى نيستم</w:t>
      </w:r>
      <w:r w:rsidR="008A4E6E">
        <w:rPr>
          <w:rtl/>
          <w:lang w:bidi="fa-IR"/>
        </w:rPr>
        <w:t xml:space="preserve">، </w:t>
      </w:r>
      <w:r>
        <w:rPr>
          <w:rtl/>
          <w:lang w:bidi="fa-IR"/>
        </w:rPr>
        <w:t>بيا برويم تا او را راضى كنيم</w:t>
      </w:r>
      <w:r w:rsidR="008A4E6E">
        <w:rPr>
          <w:rtl/>
          <w:lang w:bidi="fa-IR"/>
        </w:rPr>
        <w:t xml:space="preserve">. </w:t>
      </w:r>
      <w:r>
        <w:rPr>
          <w:rtl/>
          <w:lang w:bidi="fa-IR"/>
        </w:rPr>
        <w:t>با امام حركت كرديم تا به منزل آن شخص</w:t>
      </w:r>
      <w:r w:rsidR="00251781">
        <w:rPr>
          <w:rtl/>
          <w:lang w:bidi="fa-IR"/>
        </w:rPr>
        <w:t xml:space="preserve"> </w:t>
      </w:r>
      <w:r>
        <w:rPr>
          <w:rtl/>
          <w:lang w:bidi="fa-IR"/>
        </w:rPr>
        <w:t>رسيديم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هر چقدر به آن شخص اصرار كرد كه او راضى شود اما او نپذيرفت</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من از طرف رسول خدا </w:t>
      </w:r>
      <w:r w:rsidR="00F33EFF" w:rsidRPr="00F33EFF">
        <w:rPr>
          <w:rStyle w:val="libAlaemChar"/>
          <w:rtl/>
        </w:rPr>
        <w:t>صلى‌الله‌عليه‌وآله‌وسلم</w:t>
      </w:r>
      <w:r>
        <w:rPr>
          <w:rtl/>
          <w:lang w:bidi="fa-IR"/>
        </w:rPr>
        <w:t xml:space="preserve"> به تو ضمانت مى دهم كه باغى در بهشت به تو بخشيده شود</w:t>
      </w:r>
      <w:r w:rsidR="008A4E6E">
        <w:rPr>
          <w:rtl/>
          <w:lang w:bidi="fa-IR"/>
        </w:rPr>
        <w:t xml:space="preserve">، </w:t>
      </w:r>
      <w:r>
        <w:rPr>
          <w:rtl/>
          <w:lang w:bidi="fa-IR"/>
        </w:rPr>
        <w:t>ولى صاحب خانه امتناع ورزيد تا اينكه آفتاب در حال غروب كردن و وقت نماز فرا رسيد</w:t>
      </w:r>
      <w:r w:rsidR="008A4E6E">
        <w:rPr>
          <w:rtl/>
          <w:lang w:bidi="fa-IR"/>
        </w:rPr>
        <w:t xml:space="preserve">. </w:t>
      </w:r>
    </w:p>
    <w:p w:rsidR="00DF7947" w:rsidRDefault="00DF7947" w:rsidP="00DF7947">
      <w:pPr>
        <w:pStyle w:val="libNormal"/>
        <w:rPr>
          <w:rtl/>
          <w:lang w:bidi="fa-IR"/>
        </w:rPr>
      </w:pPr>
      <w:r>
        <w:rPr>
          <w:rtl/>
          <w:lang w:bidi="fa-IR"/>
        </w:rPr>
        <w:t>امام به او فرمود: آيا خانه خود را با فلان باغ خرماى من عوض</w:t>
      </w:r>
      <w:r w:rsidR="00251781">
        <w:rPr>
          <w:rtl/>
          <w:lang w:bidi="fa-IR"/>
        </w:rPr>
        <w:t xml:space="preserve"> </w:t>
      </w:r>
      <w:r>
        <w:rPr>
          <w:rtl/>
          <w:lang w:bidi="fa-IR"/>
        </w:rPr>
        <w:t>مى كنى</w:t>
      </w:r>
      <w:r w:rsidR="008A4E6E">
        <w:rPr>
          <w:rtl/>
          <w:lang w:bidi="fa-IR"/>
        </w:rPr>
        <w:t>؟</w:t>
      </w:r>
    </w:p>
    <w:p w:rsidR="00DF7947" w:rsidRDefault="00DF7947" w:rsidP="00DF7947">
      <w:pPr>
        <w:pStyle w:val="libNormal"/>
        <w:rPr>
          <w:rtl/>
          <w:lang w:bidi="fa-IR"/>
        </w:rPr>
      </w:pPr>
      <w:r>
        <w:rPr>
          <w:rtl/>
          <w:lang w:bidi="fa-IR"/>
        </w:rPr>
        <w:t>صاحب خانه در كمال ناباورى گفت</w:t>
      </w:r>
      <w:r w:rsidR="00137D68">
        <w:rPr>
          <w:rtl/>
          <w:lang w:bidi="fa-IR"/>
        </w:rPr>
        <w:t>:</w:t>
      </w:r>
      <w:r>
        <w:rPr>
          <w:rtl/>
          <w:lang w:bidi="fa-IR"/>
        </w:rPr>
        <w:t xml:space="preserve"> اگر واقعا بدهى مى پذيرم</w:t>
      </w:r>
      <w:r w:rsidR="008A4E6E">
        <w:rPr>
          <w:rtl/>
          <w:lang w:bidi="fa-IR"/>
        </w:rPr>
        <w:t xml:space="preserve">. </w:t>
      </w:r>
    </w:p>
    <w:p w:rsidR="00DF7947" w:rsidRDefault="00DF7947" w:rsidP="00DF7947">
      <w:pPr>
        <w:pStyle w:val="libNormal"/>
        <w:rPr>
          <w:rtl/>
          <w:lang w:bidi="fa-IR"/>
        </w:rPr>
      </w:pPr>
      <w:r>
        <w:rPr>
          <w:rtl/>
          <w:lang w:bidi="fa-IR"/>
        </w:rPr>
        <w:t>امام شاهدان حاضر را به گواهى گرفت كه خانه آن شخص را در برابر فلان باغ خود خريده است</w:t>
      </w:r>
      <w:r w:rsidR="008A4E6E">
        <w:rPr>
          <w:rtl/>
          <w:lang w:bidi="fa-IR"/>
        </w:rPr>
        <w:t xml:space="preserve">. </w:t>
      </w:r>
    </w:p>
    <w:p w:rsidR="00DF7947" w:rsidRDefault="00DF7947" w:rsidP="00DF7947">
      <w:pPr>
        <w:pStyle w:val="libNormal"/>
        <w:rPr>
          <w:rtl/>
          <w:lang w:bidi="fa-IR"/>
        </w:rPr>
      </w:pPr>
      <w:r>
        <w:rPr>
          <w:rtl/>
          <w:lang w:bidi="fa-IR"/>
        </w:rPr>
        <w:t>سپس رو به فرد نيازمند كرد و فرمود: وارد منزل شو و به عنوان مالك آن را تصرف نما</w:t>
      </w:r>
      <w:r w:rsidR="008A4E6E">
        <w:rPr>
          <w:rtl/>
          <w:lang w:bidi="fa-IR"/>
        </w:rPr>
        <w:t xml:space="preserve">، </w:t>
      </w:r>
      <w:r>
        <w:rPr>
          <w:rtl/>
          <w:lang w:bidi="fa-IR"/>
        </w:rPr>
        <w:t>كه خدا به شما بركت دهد و نعمت هاى او بر شما حلال باشد</w:t>
      </w:r>
      <w:r w:rsidR="008A4E6E">
        <w:rPr>
          <w:rtl/>
          <w:lang w:bidi="fa-IR"/>
        </w:rPr>
        <w:t xml:space="preserve">. </w:t>
      </w:r>
    </w:p>
    <w:p w:rsidR="00DF7947" w:rsidRDefault="00DF7947" w:rsidP="00DF7947">
      <w:pPr>
        <w:pStyle w:val="libNormal"/>
        <w:rPr>
          <w:rtl/>
          <w:lang w:bidi="fa-IR"/>
        </w:rPr>
      </w:pPr>
      <w:r>
        <w:rPr>
          <w:rtl/>
          <w:lang w:bidi="fa-IR"/>
        </w:rPr>
        <w:t xml:space="preserve">آنگه همگى به نماز رفتند فردا صبح رسول خدا </w:t>
      </w:r>
      <w:r w:rsidR="00F33EFF" w:rsidRPr="00F33EFF">
        <w:rPr>
          <w:rStyle w:val="libAlaemChar"/>
          <w:rtl/>
        </w:rPr>
        <w:t>صلى‌الله‌عليه‌وآله‌وسلم</w:t>
      </w:r>
      <w:r>
        <w:rPr>
          <w:rtl/>
          <w:lang w:bidi="fa-IR"/>
        </w:rPr>
        <w:t xml:space="preserve">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فرمود: على جان نسبت به كار پسنديده ديشب تو اين آيات نازل شد:</w:t>
      </w:r>
    </w:p>
    <w:p w:rsidR="00DF7947" w:rsidRDefault="00DF7947" w:rsidP="00DF7947">
      <w:pPr>
        <w:pStyle w:val="libNormal"/>
        <w:rPr>
          <w:rtl/>
          <w:lang w:bidi="fa-IR"/>
        </w:rPr>
      </w:pPr>
      <w:r>
        <w:rPr>
          <w:rtl/>
          <w:lang w:bidi="fa-IR"/>
        </w:rPr>
        <w:lastRenderedPageBreak/>
        <w:t>بسم الله الرحمن الرحيم والليل اذا يغشيى</w:t>
      </w:r>
      <w:r w:rsidR="008A4E6E">
        <w:rPr>
          <w:rtl/>
          <w:lang w:bidi="fa-IR"/>
        </w:rPr>
        <w:t xml:space="preserve">... </w:t>
      </w:r>
      <w:r>
        <w:rPr>
          <w:rtl/>
          <w:lang w:bidi="fa-IR"/>
        </w:rPr>
        <w:t xml:space="preserve">فاما من اعطى و اتقى و صدق بالحسنى فسنيسره لليسرى </w:t>
      </w:r>
      <w:r w:rsidR="003107DD" w:rsidRPr="00F374DD">
        <w:rPr>
          <w:rStyle w:val="libFootnotenumChar"/>
          <w:rtl/>
          <w:lang w:bidi="fa-IR"/>
        </w:rPr>
        <w:t>(</w:t>
      </w:r>
      <w:r w:rsidRPr="00F374DD">
        <w:rPr>
          <w:rStyle w:val="libFootnotenumChar"/>
          <w:rtl/>
        </w:rPr>
        <w:t>287)</w:t>
      </w:r>
    </w:p>
    <w:p w:rsidR="00DF7947" w:rsidRDefault="00DF7947" w:rsidP="00DF7947">
      <w:pPr>
        <w:pStyle w:val="libNormal"/>
        <w:rPr>
          <w:rtl/>
          <w:lang w:bidi="fa-IR"/>
        </w:rPr>
      </w:pPr>
      <w:r>
        <w:rPr>
          <w:rtl/>
          <w:lang w:bidi="fa-IR"/>
        </w:rPr>
        <w:t xml:space="preserve">آنگاه پيامبر </w:t>
      </w:r>
      <w:r w:rsidR="00F33EFF" w:rsidRPr="00F33EFF">
        <w:rPr>
          <w:rStyle w:val="libAlaemChar"/>
          <w:rtl/>
        </w:rPr>
        <w:t>صلى‌الله‌عليه‌وآله‌وسلم</w:t>
      </w:r>
      <w:r>
        <w:rPr>
          <w:rtl/>
          <w:lang w:bidi="fa-IR"/>
        </w:rPr>
        <w:t xml:space="preserve"> به اين ايثارگر مخلص</w:t>
      </w:r>
      <w:r w:rsidR="00251781">
        <w:rPr>
          <w:rtl/>
          <w:lang w:bidi="fa-IR"/>
        </w:rPr>
        <w:t xml:space="preserve"> </w:t>
      </w:r>
      <w:r>
        <w:rPr>
          <w:rtl/>
          <w:lang w:bidi="fa-IR"/>
        </w:rPr>
        <w:t>فرمود:</w:t>
      </w:r>
    </w:p>
    <w:p w:rsidR="001A0533" w:rsidRDefault="00DF7947" w:rsidP="00DF7947">
      <w:pPr>
        <w:pStyle w:val="libNormal"/>
        <w:rPr>
          <w:rtl/>
          <w:lang w:bidi="fa-IR"/>
        </w:rPr>
      </w:pPr>
      <w:r>
        <w:rPr>
          <w:rtl/>
          <w:lang w:bidi="fa-IR"/>
        </w:rPr>
        <w:t>على جان تو به بهشت يقين داشتى و خانه را به آن مرد بخشيدى و باغ خود را از دست دادى ولى خداوند با نزول اين آيات از تو تشكر فرمود</w:t>
      </w:r>
      <w:r w:rsidR="008A4E6E">
        <w:rPr>
          <w:rtl/>
          <w:lang w:bidi="fa-IR"/>
        </w:rPr>
        <w:t xml:space="preserve">. </w:t>
      </w:r>
      <w:r w:rsidR="003107DD" w:rsidRPr="00F374DD">
        <w:rPr>
          <w:rStyle w:val="libFootnotenumChar"/>
          <w:rtl/>
          <w:lang w:bidi="fa-IR"/>
        </w:rPr>
        <w:t>(</w:t>
      </w:r>
      <w:r w:rsidRPr="00F374DD">
        <w:rPr>
          <w:rStyle w:val="libFootnotenumChar"/>
          <w:rtl/>
        </w:rPr>
        <w:t>288)</w:t>
      </w:r>
    </w:p>
    <w:p w:rsidR="00DF7947" w:rsidRDefault="00DF7947" w:rsidP="0012300F">
      <w:pPr>
        <w:pStyle w:val="Heading2"/>
        <w:rPr>
          <w:rtl/>
          <w:lang w:bidi="fa-IR"/>
        </w:rPr>
      </w:pPr>
      <w:bookmarkStart w:id="237" w:name="_Toc386585313"/>
      <w:r>
        <w:rPr>
          <w:rtl/>
          <w:lang w:bidi="fa-IR"/>
        </w:rPr>
        <w:t>236- كنيزى معتقد و باادب</w:t>
      </w:r>
      <w:bookmarkEnd w:id="23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فضه كنيزى حبشى بود</w:t>
      </w:r>
      <w:r w:rsidR="008A4E6E">
        <w:rPr>
          <w:rtl/>
          <w:lang w:bidi="fa-IR"/>
        </w:rPr>
        <w:t xml:space="preserve">، </w:t>
      </w:r>
      <w:r>
        <w:rPr>
          <w:rtl/>
          <w:lang w:bidi="fa-IR"/>
        </w:rPr>
        <w:t xml:space="preserve">بعضى هم نوشته اند نجاشى پادشاه حبشه خودش اين كنيز را خدمت پيامبر </w:t>
      </w:r>
      <w:r w:rsidR="00F33EFF" w:rsidRPr="00F33EFF">
        <w:rPr>
          <w:rStyle w:val="libAlaemChar"/>
          <w:rtl/>
        </w:rPr>
        <w:t>صلى‌الله‌عليه‌وآله‌وسلم</w:t>
      </w:r>
      <w:r>
        <w:rPr>
          <w:rtl/>
          <w:lang w:bidi="fa-IR"/>
        </w:rPr>
        <w:t xml:space="preserve"> هديه فرستاد و پيغمبر </w:t>
      </w:r>
      <w:r w:rsidR="00F33EFF" w:rsidRPr="00F33EFF">
        <w:rPr>
          <w:rStyle w:val="libAlaemChar"/>
          <w:rtl/>
        </w:rPr>
        <w:t>صلى‌الله‌عليه‌وآله‌وسلم</w:t>
      </w:r>
      <w:r>
        <w:rPr>
          <w:rtl/>
          <w:lang w:bidi="fa-IR"/>
        </w:rPr>
        <w:t xml:space="preserve"> هم او را به دخترش بخشيد</w:t>
      </w:r>
      <w:r w:rsidR="008A4E6E">
        <w:rPr>
          <w:rtl/>
          <w:lang w:bidi="fa-IR"/>
        </w:rPr>
        <w:t xml:space="preserve">، </w:t>
      </w:r>
      <w:r>
        <w:rPr>
          <w:rtl/>
          <w:lang w:bidi="fa-IR"/>
        </w:rPr>
        <w:t>روزى هنگام وضو گرفتن</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فضه را صدا زد تا آب بياورد فضه نداد دو مرتبه امام او را صدا زد اما او جواب نداد</w:t>
      </w:r>
      <w:r w:rsidR="008A4E6E">
        <w:rPr>
          <w:rtl/>
          <w:lang w:bidi="fa-IR"/>
        </w:rPr>
        <w:t xml:space="preserve">، </w:t>
      </w:r>
      <w:r>
        <w:rPr>
          <w:rtl/>
          <w:lang w:bidi="fa-IR"/>
        </w:rPr>
        <w:t>تا سه مرتبه</w:t>
      </w:r>
      <w:r w:rsidR="008A4E6E">
        <w:rPr>
          <w:rtl/>
          <w:lang w:bidi="fa-IR"/>
        </w:rPr>
        <w:t xml:space="preserve">. </w:t>
      </w:r>
    </w:p>
    <w:p w:rsidR="00DF7947" w:rsidRDefault="00DF7947" w:rsidP="00DF7947">
      <w:pPr>
        <w:pStyle w:val="libNormal"/>
        <w:rPr>
          <w:rtl/>
          <w:lang w:bidi="fa-IR"/>
        </w:rPr>
      </w:pPr>
      <w:r>
        <w:rPr>
          <w:rtl/>
          <w:lang w:bidi="fa-IR"/>
        </w:rPr>
        <w:t>در اينجا حضرت خود برخاست آب بردارد وقتى از حجره خود بيرون رفت هاتفى صدا زد كه آب در سمت راست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آب را برداشت و وضو گرفت</w:t>
      </w:r>
      <w:r w:rsidR="008A4E6E">
        <w:rPr>
          <w:rtl/>
          <w:lang w:bidi="fa-IR"/>
        </w:rPr>
        <w:t xml:space="preserve">. </w:t>
      </w:r>
    </w:p>
    <w:p w:rsidR="00DF7947" w:rsidRDefault="00DF7947" w:rsidP="00DF7947">
      <w:pPr>
        <w:pStyle w:val="libNormal"/>
        <w:rPr>
          <w:rtl/>
          <w:lang w:bidi="fa-IR"/>
        </w:rPr>
      </w:pPr>
      <w:r>
        <w:rPr>
          <w:rtl/>
          <w:lang w:bidi="fa-IR"/>
        </w:rPr>
        <w:t xml:space="preserve">در اين هنگام پيامبر </w:t>
      </w:r>
      <w:r w:rsidR="00F33EFF" w:rsidRPr="00F33EFF">
        <w:rPr>
          <w:rStyle w:val="libAlaemChar"/>
          <w:rtl/>
        </w:rPr>
        <w:t>صلى‌الله‌عليه‌وآله‌وسلم</w:t>
      </w:r>
      <w:r>
        <w:rPr>
          <w:rtl/>
          <w:lang w:bidi="fa-IR"/>
        </w:rPr>
        <w:t xml:space="preserve"> وارد شد در حالى كه قطرات آب وضو از محاسن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چكيد رسول خدا </w:t>
      </w:r>
      <w:r w:rsidR="00F33EFF" w:rsidRPr="00F33EFF">
        <w:rPr>
          <w:rStyle w:val="libAlaemChar"/>
          <w:rtl/>
        </w:rPr>
        <w:t>صلى‌الله‌عليه‌وآله‌وسلم</w:t>
      </w:r>
      <w:r>
        <w:rPr>
          <w:rtl/>
          <w:lang w:bidi="fa-IR"/>
        </w:rPr>
        <w:t xml:space="preserve"> مى فرمود: يا على</w:t>
      </w:r>
      <w:r w:rsidR="008A4E6E">
        <w:rPr>
          <w:rtl/>
          <w:lang w:bidi="fa-IR"/>
        </w:rPr>
        <w:t>!</w:t>
      </w:r>
      <w:r>
        <w:rPr>
          <w:rtl/>
          <w:lang w:bidi="fa-IR"/>
        </w:rPr>
        <w:t xml:space="preserve"> آى مى دانى هاتف كه بود و ندايش چه بود؟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رسول خدا </w:t>
      </w:r>
      <w:r w:rsidR="00F33EFF" w:rsidRPr="00F33EFF">
        <w:rPr>
          <w:rStyle w:val="libAlaemChar"/>
          <w:rtl/>
        </w:rPr>
        <w:t>صلى‌الله‌عليه‌وآله‌وسلم</w:t>
      </w:r>
      <w:r>
        <w:rPr>
          <w:rtl/>
          <w:lang w:bidi="fa-IR"/>
        </w:rPr>
        <w:t xml:space="preserve"> بهتر مى داند</w:t>
      </w:r>
      <w:r w:rsidR="008A4E6E">
        <w:rPr>
          <w:rtl/>
          <w:lang w:bidi="fa-IR"/>
        </w:rPr>
        <w:t xml:space="preserve">. </w:t>
      </w:r>
    </w:p>
    <w:p w:rsidR="001A0533" w:rsidRDefault="00DF7947" w:rsidP="00DF7947">
      <w:pPr>
        <w:pStyle w:val="libNormal"/>
        <w:rPr>
          <w:rtl/>
          <w:lang w:bidi="fa-IR"/>
        </w:rPr>
      </w:pPr>
      <w:r>
        <w:rPr>
          <w:rtl/>
          <w:lang w:bidi="fa-IR"/>
        </w:rPr>
        <w:t>حضرت فرمود: اين نداى برادرم جبرئيل بود</w:t>
      </w:r>
      <w:r w:rsidR="008A4E6E">
        <w:rPr>
          <w:rtl/>
          <w:lang w:bidi="fa-IR"/>
        </w:rPr>
        <w:t xml:space="preserve">، </w:t>
      </w:r>
      <w:r>
        <w:rPr>
          <w:rtl/>
          <w:lang w:bidi="fa-IR"/>
        </w:rPr>
        <w:t>كه گفت</w:t>
      </w:r>
      <w:r w:rsidR="00137D68">
        <w:rPr>
          <w:rtl/>
          <w:lang w:bidi="fa-IR"/>
        </w:rPr>
        <w:t>:</w:t>
      </w:r>
      <w:r>
        <w:rPr>
          <w:rtl/>
          <w:lang w:bidi="fa-IR"/>
        </w:rPr>
        <w:t xml:space="preserve"> خداى عالم سلامت مى رساند و مى فرمايد: بر فضه غضبناك نباش علت اينكه برايت آب نياورد اين بود كه او در قائده زنانه است اينجا بود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براى فضه بخاطر </w:t>
      </w:r>
      <w:r>
        <w:rPr>
          <w:rtl/>
          <w:lang w:bidi="fa-IR"/>
        </w:rPr>
        <w:lastRenderedPageBreak/>
        <w:t>ادبش دعا كرد: اللهم بارك لنا فى فضتنا خدايا! مبارك گردان و بركت خير بده به فضه ما</w:t>
      </w:r>
      <w:r w:rsidR="008A4E6E">
        <w:rPr>
          <w:rtl/>
          <w:lang w:bidi="fa-IR"/>
        </w:rPr>
        <w:t xml:space="preserve">. </w:t>
      </w:r>
      <w:r w:rsidR="003107DD" w:rsidRPr="00F374DD">
        <w:rPr>
          <w:rStyle w:val="libFootnotenumChar"/>
          <w:rtl/>
          <w:lang w:bidi="fa-IR"/>
        </w:rPr>
        <w:t>(</w:t>
      </w:r>
      <w:r w:rsidRPr="00F374DD">
        <w:rPr>
          <w:rStyle w:val="libFootnotenumChar"/>
          <w:rtl/>
        </w:rPr>
        <w:t>289)</w:t>
      </w:r>
    </w:p>
    <w:p w:rsidR="00DF7947" w:rsidRDefault="00DF7947" w:rsidP="0012300F">
      <w:pPr>
        <w:pStyle w:val="Heading2"/>
        <w:rPr>
          <w:rtl/>
          <w:lang w:bidi="fa-IR"/>
        </w:rPr>
      </w:pPr>
      <w:bookmarkStart w:id="238" w:name="_Toc386585314"/>
      <w:r>
        <w:rPr>
          <w:rtl/>
          <w:lang w:bidi="fa-IR"/>
        </w:rPr>
        <w:t>237- عاشق بى نظير پيامبر</w:t>
      </w:r>
      <w:r w:rsidR="003107DD">
        <w:rPr>
          <w:rtl/>
          <w:lang w:bidi="fa-IR"/>
        </w:rPr>
        <w:t xml:space="preserve"> </w:t>
      </w:r>
      <w:r w:rsidR="00F33EFF" w:rsidRPr="00F33EFF">
        <w:rPr>
          <w:rStyle w:val="libAlaemChar"/>
          <w:rtl/>
        </w:rPr>
        <w:t>صلى‌الله‌عليه‌وآله‌وسلم</w:t>
      </w:r>
      <w:bookmarkEnd w:id="23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در روز جنگ احد كه مردم از اطراف رسول خدا </w:t>
      </w:r>
      <w:r w:rsidR="00F33EFF" w:rsidRPr="00F33EFF">
        <w:rPr>
          <w:rStyle w:val="libAlaemChar"/>
          <w:rtl/>
        </w:rPr>
        <w:t>صلى‌الله‌عليه‌وآله‌وسلم</w:t>
      </w:r>
      <w:r>
        <w:rPr>
          <w:rtl/>
          <w:lang w:bidi="fa-IR"/>
        </w:rPr>
        <w:t xml:space="preserve"> پراكنده گشتند من آن روز به قدرى براى آن حضرت ناراحت و پريشان گشتم كه سابقه نداشت</w:t>
      </w:r>
      <w:r w:rsidR="008A4E6E">
        <w:rPr>
          <w:rtl/>
          <w:lang w:bidi="fa-IR"/>
        </w:rPr>
        <w:t xml:space="preserve">. </w:t>
      </w:r>
      <w:r>
        <w:rPr>
          <w:rtl/>
          <w:lang w:bidi="fa-IR"/>
        </w:rPr>
        <w:t>حال من</w:t>
      </w:r>
      <w:r w:rsidR="008A4E6E">
        <w:rPr>
          <w:rtl/>
          <w:lang w:bidi="fa-IR"/>
        </w:rPr>
        <w:t xml:space="preserve">، </w:t>
      </w:r>
      <w:r>
        <w:rPr>
          <w:rtl/>
          <w:lang w:bidi="fa-IR"/>
        </w:rPr>
        <w:t>مانند حال كسى بود كه بر جان خود تسلط و اختيارى ندارد</w:t>
      </w:r>
      <w:r w:rsidR="008A4E6E">
        <w:rPr>
          <w:rtl/>
          <w:lang w:bidi="fa-IR"/>
        </w:rPr>
        <w:t xml:space="preserve">. </w:t>
      </w:r>
    </w:p>
    <w:p w:rsidR="00DF7947" w:rsidRDefault="00DF7947" w:rsidP="00DF7947">
      <w:pPr>
        <w:pStyle w:val="libNormal"/>
        <w:rPr>
          <w:rtl/>
          <w:lang w:bidi="fa-IR"/>
        </w:rPr>
      </w:pPr>
      <w:r>
        <w:rPr>
          <w:rtl/>
          <w:lang w:bidi="fa-IR"/>
        </w:rPr>
        <w:t>پيش روى حضرت با دشمنان مهاجم مى جنگيدم و آنها را از اطراف وى پراكنده مى ساختم</w:t>
      </w:r>
      <w:r w:rsidR="008A4E6E">
        <w:rPr>
          <w:rtl/>
          <w:lang w:bidi="fa-IR"/>
        </w:rPr>
        <w:t xml:space="preserve">، </w:t>
      </w:r>
      <w:r>
        <w:rPr>
          <w:rtl/>
          <w:lang w:bidi="fa-IR"/>
        </w:rPr>
        <w:t xml:space="preserve">تا اينكه پس از گذشت لحظاتى به عقب بازگشتم تا از حال رسول خدا </w:t>
      </w:r>
      <w:r w:rsidR="00F33EFF" w:rsidRPr="00F33EFF">
        <w:rPr>
          <w:rStyle w:val="libAlaemChar"/>
          <w:rtl/>
        </w:rPr>
        <w:t>صلى‌الله‌عليه‌وآله‌وسلم</w:t>
      </w:r>
      <w:r>
        <w:rPr>
          <w:rtl/>
          <w:lang w:bidi="fa-IR"/>
        </w:rPr>
        <w:t xml:space="preserve"> خبرى بگيرم</w:t>
      </w:r>
      <w:r w:rsidR="008A4E6E">
        <w:rPr>
          <w:rtl/>
          <w:lang w:bidi="fa-IR"/>
        </w:rPr>
        <w:t xml:space="preserve">. </w:t>
      </w:r>
      <w:r>
        <w:rPr>
          <w:rtl/>
          <w:lang w:bidi="fa-IR"/>
        </w:rPr>
        <w:t>اما هر چه جويا شدم خبرى نيافتم</w:t>
      </w:r>
      <w:r w:rsidR="003107DD">
        <w:rPr>
          <w:rtl/>
          <w:lang w:bidi="fa-IR"/>
        </w:rPr>
        <w:t xml:space="preserve"> (</w:t>
      </w:r>
      <w:r>
        <w:rPr>
          <w:rtl/>
          <w:lang w:bidi="fa-IR"/>
        </w:rPr>
        <w:t>نگران شدم) با خود گفتم</w:t>
      </w:r>
      <w:r w:rsidR="00137D68">
        <w:rPr>
          <w:rtl/>
          <w:lang w:bidi="fa-IR"/>
        </w:rPr>
        <w:t>:</w:t>
      </w:r>
    </w:p>
    <w:p w:rsidR="00DF7947" w:rsidRDefault="00DF7947" w:rsidP="00DF7947">
      <w:pPr>
        <w:pStyle w:val="libNormal"/>
        <w:rPr>
          <w:rtl/>
          <w:lang w:bidi="fa-IR"/>
        </w:rPr>
      </w:pPr>
      <w:r>
        <w:rPr>
          <w:rtl/>
          <w:lang w:bidi="fa-IR"/>
        </w:rPr>
        <w:t xml:space="preserve">پيامبر خدا </w:t>
      </w:r>
      <w:r w:rsidR="00F33EFF" w:rsidRPr="00F33EFF">
        <w:rPr>
          <w:rStyle w:val="libAlaemChar"/>
          <w:rtl/>
        </w:rPr>
        <w:t>صلى‌الله‌عليه‌وآله‌وسلم</w:t>
      </w:r>
      <w:r>
        <w:rPr>
          <w:rtl/>
          <w:lang w:bidi="fa-IR"/>
        </w:rPr>
        <w:t xml:space="preserve"> به كجا ممكن است رفته باش</w:t>
      </w:r>
      <w:r w:rsidR="008A4E6E">
        <w:rPr>
          <w:rtl/>
          <w:lang w:bidi="fa-IR"/>
        </w:rPr>
        <w:t>؟</w:t>
      </w:r>
      <w:r>
        <w:rPr>
          <w:rtl/>
          <w:lang w:bidi="fa-IR"/>
        </w:rPr>
        <w:t>! احتمال فرار كه در حق وى منتفى است</w:t>
      </w:r>
      <w:r w:rsidR="008A4E6E">
        <w:rPr>
          <w:rtl/>
          <w:lang w:bidi="fa-IR"/>
        </w:rPr>
        <w:t xml:space="preserve">، </w:t>
      </w:r>
      <w:r>
        <w:rPr>
          <w:rtl/>
          <w:lang w:bidi="fa-IR"/>
        </w:rPr>
        <w:t>احتمال شهادت هم در بن نيست</w:t>
      </w:r>
      <w:r w:rsidR="008A4E6E">
        <w:rPr>
          <w:rtl/>
          <w:lang w:bidi="fa-IR"/>
        </w:rPr>
        <w:t xml:space="preserve">، </w:t>
      </w:r>
      <w:r>
        <w:rPr>
          <w:rtl/>
          <w:lang w:bidi="fa-IR"/>
        </w:rPr>
        <w:t>چون حضرت اگر شهيد شده بود بايد در ميان كشته ها ديده مى شد</w:t>
      </w:r>
      <w:r w:rsidR="008A4E6E">
        <w:rPr>
          <w:rtl/>
          <w:lang w:bidi="fa-IR"/>
        </w:rPr>
        <w:t xml:space="preserve">. </w:t>
      </w:r>
    </w:p>
    <w:p w:rsidR="00DF7947" w:rsidRDefault="00DF7947" w:rsidP="00DF7947">
      <w:pPr>
        <w:pStyle w:val="libNormal"/>
        <w:rPr>
          <w:rtl/>
          <w:lang w:bidi="fa-IR"/>
        </w:rPr>
      </w:pPr>
      <w:r>
        <w:rPr>
          <w:rtl/>
          <w:lang w:bidi="fa-IR"/>
        </w:rPr>
        <w:t>سپس راهى جز ين باقى نمانده كه او را به سوى آسمانها برده باشند و ما را از نعمت وجود او محروم كرده باشند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از شدت ناراحتى غلاف شمشيرم را شكستم و با خود گفتم</w:t>
      </w:r>
      <w:r w:rsidR="00137D68">
        <w:rPr>
          <w:rtl/>
          <w:lang w:bidi="fa-IR"/>
        </w:rPr>
        <w:t>:</w:t>
      </w:r>
      <w:r>
        <w:rPr>
          <w:rtl/>
          <w:lang w:bidi="fa-IR"/>
        </w:rPr>
        <w:t xml:space="preserve"> حال كه چنين است به تلافى فقدان وجود نازنين پيامبر </w:t>
      </w:r>
      <w:r w:rsidR="00F33EFF" w:rsidRPr="00F33EFF">
        <w:rPr>
          <w:rStyle w:val="libAlaemChar"/>
          <w:rtl/>
        </w:rPr>
        <w:t>صلى‌الله‌عليه‌وآله‌وسلم</w:t>
      </w:r>
      <w:r>
        <w:rPr>
          <w:rtl/>
          <w:lang w:bidi="fa-IR"/>
        </w:rPr>
        <w:t xml:space="preserve"> چندان نبرد خواهم كرد تا كشته شوم</w:t>
      </w:r>
      <w:r w:rsidR="008A4E6E">
        <w:rPr>
          <w:rtl/>
          <w:lang w:bidi="fa-IR"/>
        </w:rPr>
        <w:t xml:space="preserve">. </w:t>
      </w:r>
    </w:p>
    <w:p w:rsidR="00DF7947" w:rsidRDefault="00DF7947" w:rsidP="00DF7947">
      <w:pPr>
        <w:pStyle w:val="libNormal"/>
        <w:rPr>
          <w:rtl/>
          <w:lang w:bidi="fa-IR"/>
        </w:rPr>
      </w:pPr>
      <w:r>
        <w:rPr>
          <w:rtl/>
          <w:lang w:bidi="fa-IR"/>
        </w:rPr>
        <w:t>آنگاه خود را به درياى دشمن زدم و آنان را از هر سو پراكنده ساختم</w:t>
      </w:r>
      <w:r w:rsidR="008A4E6E">
        <w:rPr>
          <w:rtl/>
          <w:lang w:bidi="fa-IR"/>
        </w:rPr>
        <w:t xml:space="preserve">. </w:t>
      </w:r>
      <w:r>
        <w:rPr>
          <w:rtl/>
          <w:lang w:bidi="fa-IR"/>
        </w:rPr>
        <w:t xml:space="preserve">با فرار دشمن محوطه اى جلوى من باز شد ناگهان ديدم كه رسول خدا </w:t>
      </w:r>
      <w:r w:rsidR="00F33EFF" w:rsidRPr="00F33EFF">
        <w:rPr>
          <w:rStyle w:val="libAlaemChar"/>
          <w:rtl/>
        </w:rPr>
        <w:t>صلى‌الله‌عليه‌وآله‌وسلم</w:t>
      </w:r>
      <w:r>
        <w:rPr>
          <w:rtl/>
          <w:lang w:bidi="fa-IR"/>
        </w:rPr>
        <w:t xml:space="preserve"> با حال ضعف و بيهوشى نقش بر زمين افتاده است</w:t>
      </w:r>
      <w:r w:rsidR="008A4E6E">
        <w:rPr>
          <w:rtl/>
          <w:lang w:bidi="fa-IR"/>
        </w:rPr>
        <w:t xml:space="preserve">. </w:t>
      </w:r>
    </w:p>
    <w:p w:rsidR="00DF7947" w:rsidRDefault="003107DD" w:rsidP="00DF7947">
      <w:pPr>
        <w:pStyle w:val="libNormal"/>
        <w:rPr>
          <w:rtl/>
          <w:lang w:bidi="fa-IR"/>
        </w:rPr>
      </w:pPr>
      <w:r>
        <w:rPr>
          <w:rtl/>
          <w:lang w:bidi="fa-IR"/>
        </w:rPr>
        <w:lastRenderedPageBreak/>
        <w:t xml:space="preserve"> (</w:t>
      </w:r>
      <w:r w:rsidR="00DF7947">
        <w:rPr>
          <w:rtl/>
          <w:lang w:bidi="fa-IR"/>
        </w:rPr>
        <w:t>معلوم شد كه آن حضرت در تمام اين مدت زير دست و پاى دشمن بوده است) به جانب او رفتم و سرش را در دامن گرفتم نگاهى به من كرد و فرمود: على</w:t>
      </w:r>
      <w:r w:rsidR="008A4E6E">
        <w:rPr>
          <w:rtl/>
          <w:lang w:bidi="fa-IR"/>
        </w:rPr>
        <w:t>!</w:t>
      </w:r>
      <w:r w:rsidR="00DF7947">
        <w:rPr>
          <w:rtl/>
          <w:lang w:bidi="fa-IR"/>
        </w:rPr>
        <w:t xml:space="preserve"> مردم چه كردند؟</w:t>
      </w:r>
    </w:p>
    <w:p w:rsidR="00DF7947" w:rsidRDefault="00DF7947" w:rsidP="00DF7947">
      <w:pPr>
        <w:pStyle w:val="libNormal"/>
        <w:rPr>
          <w:rtl/>
          <w:lang w:bidi="fa-IR"/>
        </w:rPr>
      </w:pPr>
      <w:r>
        <w:rPr>
          <w:rtl/>
          <w:lang w:bidi="fa-IR"/>
        </w:rPr>
        <w:t>گفتم</w:t>
      </w:r>
      <w:r w:rsidR="00137D68">
        <w:rPr>
          <w:rtl/>
          <w:lang w:bidi="fa-IR"/>
        </w:rPr>
        <w:t>:</w:t>
      </w:r>
      <w:r>
        <w:rPr>
          <w:rtl/>
          <w:lang w:bidi="fa-IR"/>
        </w:rPr>
        <w:t xml:space="preserve"> به دشمن پشت كردند و كافر شدند و شما را به آنان تسليم كردند و خود گريختند</w:t>
      </w:r>
      <w:r w:rsidR="008A4E6E">
        <w:rPr>
          <w:rtl/>
          <w:lang w:bidi="fa-IR"/>
        </w:rPr>
        <w:t xml:space="preserve">. </w:t>
      </w:r>
    </w:p>
    <w:p w:rsidR="001A0533" w:rsidRDefault="00DF7947" w:rsidP="00DF7947">
      <w:pPr>
        <w:pStyle w:val="libNormal"/>
        <w:rPr>
          <w:rtl/>
          <w:lang w:bidi="fa-IR"/>
        </w:rPr>
      </w:pPr>
      <w:r>
        <w:rPr>
          <w:rtl/>
          <w:lang w:bidi="fa-IR"/>
        </w:rPr>
        <w:t xml:space="preserve">در اين بين پيامبر خدا </w:t>
      </w:r>
      <w:r w:rsidR="00F33EFF" w:rsidRPr="00F33EFF">
        <w:rPr>
          <w:rStyle w:val="libAlaemChar"/>
          <w:rtl/>
        </w:rPr>
        <w:t>صلى‌الله‌عليه‌وآله‌وسلم</w:t>
      </w:r>
      <w:r>
        <w:rPr>
          <w:rtl/>
          <w:lang w:bidi="fa-IR"/>
        </w:rPr>
        <w:t xml:space="preserve"> متوجه حمله گروهى از سپاه دشمن شد كه قصد داشتند غافلگيرانه به او يورش ببرند</w:t>
      </w:r>
      <w:r w:rsidR="008A4E6E">
        <w:rPr>
          <w:rtl/>
          <w:lang w:bidi="fa-IR"/>
        </w:rPr>
        <w:t xml:space="preserve">، </w:t>
      </w:r>
      <w:r>
        <w:rPr>
          <w:rtl/>
          <w:lang w:bidi="fa-IR"/>
        </w:rPr>
        <w:t>لذا فرمود: على</w:t>
      </w:r>
      <w:r w:rsidR="008A4E6E">
        <w:rPr>
          <w:rtl/>
          <w:lang w:bidi="fa-IR"/>
        </w:rPr>
        <w:t>!</w:t>
      </w:r>
      <w:r>
        <w:rPr>
          <w:rtl/>
          <w:lang w:bidi="fa-IR"/>
        </w:rPr>
        <w:t xml:space="preserve"> آنان را از من دور كن</w:t>
      </w:r>
      <w:r w:rsidR="008A4E6E">
        <w:rPr>
          <w:rtl/>
          <w:lang w:bidi="fa-IR"/>
        </w:rPr>
        <w:t>!</w:t>
      </w:r>
      <w:r>
        <w:rPr>
          <w:rtl/>
          <w:lang w:bidi="fa-IR"/>
        </w:rPr>
        <w:t xml:space="preserve"> من به جانب آنها حمله كردم و جمعشان را متفرق ساختم كه هر يك از آنها به سويى گريختند سپس پيامبر </w:t>
      </w:r>
      <w:r w:rsidR="00F33EFF" w:rsidRPr="00F33EFF">
        <w:rPr>
          <w:rStyle w:val="libAlaemChar"/>
          <w:rtl/>
        </w:rPr>
        <w:t>صلى‌الله‌عليه‌وآله‌وسلم</w:t>
      </w:r>
      <w:r>
        <w:rPr>
          <w:rtl/>
          <w:lang w:bidi="fa-IR"/>
        </w:rPr>
        <w:t xml:space="preserve"> فرمود: على</w:t>
      </w:r>
      <w:r w:rsidR="008A4E6E">
        <w:rPr>
          <w:rtl/>
          <w:lang w:bidi="fa-IR"/>
        </w:rPr>
        <w:t>!</w:t>
      </w:r>
      <w:r>
        <w:rPr>
          <w:rtl/>
          <w:lang w:bidi="fa-IR"/>
        </w:rPr>
        <w:t xml:space="preserve"> آيا صداى رضوان را كه در آسمان در مدح و ستايش تو سخن مى گويد را نمى شنوى</w:t>
      </w:r>
      <w:r w:rsidR="008A4E6E">
        <w:rPr>
          <w:rtl/>
          <w:lang w:bidi="fa-IR"/>
        </w:rPr>
        <w:t>؟</w:t>
      </w:r>
      <w:r>
        <w:rPr>
          <w:rtl/>
          <w:lang w:bidi="fa-IR"/>
        </w:rPr>
        <w:t xml:space="preserve"> او هم اينك بانك برداشته و مى گويد: شمشيرى جز شمشير على نيست و جوانمردى جز على نيست </w:t>
      </w:r>
      <w:r w:rsidR="003107DD" w:rsidRPr="00F374DD">
        <w:rPr>
          <w:rStyle w:val="libFootnotenumChar"/>
          <w:rtl/>
          <w:lang w:bidi="fa-IR"/>
        </w:rPr>
        <w:t>(</w:t>
      </w:r>
      <w:r w:rsidRPr="00F374DD">
        <w:rPr>
          <w:rStyle w:val="libFootnotenumChar"/>
          <w:rtl/>
        </w:rPr>
        <w:t>290)</w:t>
      </w:r>
    </w:p>
    <w:p w:rsidR="00DF7947" w:rsidRDefault="00DF7947" w:rsidP="0012300F">
      <w:pPr>
        <w:pStyle w:val="Heading2"/>
        <w:rPr>
          <w:rtl/>
          <w:lang w:bidi="fa-IR"/>
        </w:rPr>
      </w:pPr>
      <w:bookmarkStart w:id="239" w:name="_Toc386585315"/>
      <w:r>
        <w:rPr>
          <w:rtl/>
          <w:lang w:bidi="fa-IR"/>
        </w:rPr>
        <w:t>238- شمشير شكسته</w:t>
      </w:r>
      <w:r w:rsidR="008A4E6E">
        <w:rPr>
          <w:rtl/>
          <w:lang w:bidi="fa-IR"/>
        </w:rPr>
        <w:t xml:space="preserve">، </w:t>
      </w:r>
      <w:r>
        <w:rPr>
          <w:rtl/>
          <w:lang w:bidi="fa-IR"/>
        </w:rPr>
        <w:t>معجزه نبوى</w:t>
      </w:r>
      <w:bookmarkEnd w:id="23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در بحبوحه جنگ احد شمشيرم دو نيم شد از ميدان نبرد بازگشتم و نزد رسول خدا </w:t>
      </w:r>
      <w:r w:rsidR="00F33EFF" w:rsidRPr="00F33EFF">
        <w:rPr>
          <w:rStyle w:val="libAlaemChar"/>
          <w:rtl/>
        </w:rPr>
        <w:t>صلى‌الله‌عليه‌وآله‌وسلم</w:t>
      </w:r>
      <w:r>
        <w:rPr>
          <w:rtl/>
          <w:lang w:bidi="fa-IR"/>
        </w:rPr>
        <w:t xml:space="preserve"> آمده و عرض كردم</w:t>
      </w:r>
      <w:r w:rsidR="00137D68">
        <w:rPr>
          <w:rtl/>
          <w:lang w:bidi="fa-IR"/>
        </w:rPr>
        <w:t>:</w:t>
      </w:r>
    </w:p>
    <w:p w:rsidR="00DF7947" w:rsidRDefault="00DF7947" w:rsidP="00DF7947">
      <w:pPr>
        <w:pStyle w:val="libNormal"/>
        <w:rPr>
          <w:rtl/>
          <w:lang w:bidi="fa-IR"/>
        </w:rPr>
      </w:pPr>
      <w:r>
        <w:rPr>
          <w:rtl/>
          <w:lang w:bidi="fa-IR"/>
        </w:rPr>
        <w:t>اى فرستاده خدا! انسان چاره اى ندارد جز اينكه با شمشير بجنگد ولى شمشير من شكست</w:t>
      </w:r>
      <w:r w:rsidR="008A4E6E">
        <w:rPr>
          <w:rtl/>
          <w:lang w:bidi="fa-IR"/>
        </w:rPr>
        <w:t xml:space="preserve">. </w:t>
      </w:r>
    </w:p>
    <w:p w:rsidR="00DF7947" w:rsidRDefault="00DF7947" w:rsidP="00DF7947">
      <w:pPr>
        <w:pStyle w:val="libNormal"/>
        <w:rPr>
          <w:rtl/>
          <w:lang w:bidi="fa-IR"/>
        </w:rPr>
      </w:pPr>
      <w:r>
        <w:rPr>
          <w:rtl/>
          <w:lang w:bidi="fa-IR"/>
        </w:rPr>
        <w:t xml:space="preserve">پيامبر خدا </w:t>
      </w:r>
      <w:r w:rsidR="00F33EFF" w:rsidRPr="00F33EFF">
        <w:rPr>
          <w:rStyle w:val="libAlaemChar"/>
          <w:rtl/>
        </w:rPr>
        <w:t>صلى‌الله‌عليه‌وآله‌وسلم</w:t>
      </w:r>
      <w:r>
        <w:rPr>
          <w:rtl/>
          <w:lang w:bidi="fa-IR"/>
        </w:rPr>
        <w:t xml:space="preserve"> نگاهى به اطراف خود انداخت</w:t>
      </w:r>
      <w:r w:rsidR="008A4E6E">
        <w:rPr>
          <w:rtl/>
          <w:lang w:bidi="fa-IR"/>
        </w:rPr>
        <w:t xml:space="preserve">، </w:t>
      </w:r>
      <w:r>
        <w:rPr>
          <w:rtl/>
          <w:lang w:bidi="fa-IR"/>
        </w:rPr>
        <w:t>آنگاه چشمانش به شاخه خشكيده نخلى افتاد كه در كنارى افتاده بود</w:t>
      </w:r>
      <w:r w:rsidR="008A4E6E">
        <w:rPr>
          <w:rtl/>
          <w:lang w:bidi="fa-IR"/>
        </w:rPr>
        <w:t xml:space="preserve">. </w:t>
      </w:r>
    </w:p>
    <w:p w:rsidR="001A0533" w:rsidRDefault="00DF7947" w:rsidP="00DF7947">
      <w:pPr>
        <w:pStyle w:val="libNormal"/>
        <w:rPr>
          <w:rtl/>
          <w:lang w:bidi="fa-IR"/>
        </w:rPr>
      </w:pPr>
      <w:r>
        <w:rPr>
          <w:rtl/>
          <w:lang w:bidi="fa-IR"/>
        </w:rPr>
        <w:lastRenderedPageBreak/>
        <w:t>آن شاخه نخل را برگرفت و تكانى داد</w:t>
      </w:r>
      <w:r w:rsidR="008A4E6E">
        <w:rPr>
          <w:rtl/>
          <w:lang w:bidi="fa-IR"/>
        </w:rPr>
        <w:t xml:space="preserve">، </w:t>
      </w:r>
      <w:r>
        <w:rPr>
          <w:rtl/>
          <w:lang w:bidi="fa-IR"/>
        </w:rPr>
        <w:t>كه ناگهان به شمشيرى مبدل شد و آن را به من داد</w:t>
      </w:r>
      <w:r w:rsidR="008A4E6E">
        <w:rPr>
          <w:rtl/>
          <w:lang w:bidi="fa-IR"/>
        </w:rPr>
        <w:t xml:space="preserve">. </w:t>
      </w:r>
      <w:r>
        <w:rPr>
          <w:rtl/>
          <w:lang w:bidi="fa-IR"/>
        </w:rPr>
        <w:t>و اين همان شمشيرى است كه ذوالفقار نام گرفت</w:t>
      </w:r>
      <w:r w:rsidR="008A4E6E">
        <w:rPr>
          <w:rtl/>
          <w:lang w:bidi="fa-IR"/>
        </w:rPr>
        <w:t xml:space="preserve">. </w:t>
      </w:r>
      <w:r>
        <w:rPr>
          <w:rtl/>
          <w:lang w:bidi="fa-IR"/>
        </w:rPr>
        <w:t>آن را بر كسى فرود نياوردم جز آنكه او را دو نيم ساختم</w:t>
      </w:r>
      <w:r w:rsidR="008A4E6E">
        <w:rPr>
          <w:rtl/>
          <w:lang w:bidi="fa-IR"/>
        </w:rPr>
        <w:t xml:space="preserve">. </w:t>
      </w:r>
      <w:r w:rsidR="003107DD" w:rsidRPr="00F374DD">
        <w:rPr>
          <w:rStyle w:val="libFootnotenumChar"/>
          <w:rtl/>
          <w:lang w:bidi="fa-IR"/>
        </w:rPr>
        <w:t>(</w:t>
      </w:r>
      <w:r w:rsidRPr="00F374DD">
        <w:rPr>
          <w:rStyle w:val="libFootnotenumChar"/>
          <w:rtl/>
        </w:rPr>
        <w:t>291)</w:t>
      </w:r>
    </w:p>
    <w:p w:rsidR="00DF7947" w:rsidRDefault="00DF7947" w:rsidP="0012300F">
      <w:pPr>
        <w:pStyle w:val="Heading2"/>
        <w:rPr>
          <w:rtl/>
          <w:lang w:bidi="fa-IR"/>
        </w:rPr>
      </w:pPr>
      <w:bookmarkStart w:id="240" w:name="_Toc386585316"/>
      <w:r>
        <w:rPr>
          <w:rtl/>
          <w:lang w:bidi="fa-IR"/>
        </w:rPr>
        <w:t>239- جبرئيل قوت بازوى على</w:t>
      </w:r>
      <w:r w:rsidR="003107DD">
        <w:rPr>
          <w:rtl/>
          <w:lang w:bidi="fa-IR"/>
        </w:rPr>
        <w:t xml:space="preserve"> </w:t>
      </w:r>
      <w:r w:rsidR="005F0BBC" w:rsidRPr="005F0BBC">
        <w:rPr>
          <w:rStyle w:val="libAlaemChar"/>
          <w:rtl/>
        </w:rPr>
        <w:t>عليه‌السلام</w:t>
      </w:r>
      <w:bookmarkEnd w:id="24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در جنگ احد وقتى شانزده زخم عميق برداشتم</w:t>
      </w:r>
      <w:r w:rsidR="008A4E6E">
        <w:rPr>
          <w:rtl/>
          <w:lang w:bidi="fa-IR"/>
        </w:rPr>
        <w:t xml:space="preserve">، </w:t>
      </w:r>
      <w:r>
        <w:rPr>
          <w:rtl/>
          <w:lang w:bidi="fa-IR"/>
        </w:rPr>
        <w:t>از شدت جراحت در چهار مورد از آن زخم ها من نقش بر زمين شدم</w:t>
      </w:r>
      <w:r w:rsidR="008A4E6E">
        <w:rPr>
          <w:rtl/>
          <w:lang w:bidi="fa-IR"/>
        </w:rPr>
        <w:t xml:space="preserve">، </w:t>
      </w:r>
      <w:r>
        <w:rPr>
          <w:rtl/>
          <w:lang w:bidi="fa-IR"/>
        </w:rPr>
        <w:t>هر بار مرد خوش صورتى كه گيسوانى زيبا برگوشهايش آويخته بود و بوى خوشى از او به مشام مى رسيد بالاى سرم حاضر مى شد و بازوان مرا مى گرفت</w:t>
      </w:r>
      <w:r w:rsidR="008A4E6E">
        <w:rPr>
          <w:rtl/>
          <w:lang w:bidi="fa-IR"/>
        </w:rPr>
        <w:t xml:space="preserve">، </w:t>
      </w:r>
      <w:r>
        <w:rPr>
          <w:rtl/>
          <w:lang w:bidi="fa-IR"/>
        </w:rPr>
        <w:t>و از زمين بلند مى كرد و مى گفت</w:t>
      </w:r>
      <w:r w:rsidR="00137D68">
        <w:rPr>
          <w:rtl/>
          <w:lang w:bidi="fa-IR"/>
        </w:rPr>
        <w:t>:</w:t>
      </w:r>
    </w:p>
    <w:p w:rsidR="00DF7947" w:rsidRDefault="00DF7947" w:rsidP="00DF7947">
      <w:pPr>
        <w:pStyle w:val="libNormal"/>
        <w:rPr>
          <w:rtl/>
          <w:lang w:bidi="fa-IR"/>
        </w:rPr>
      </w:pPr>
      <w:r>
        <w:rPr>
          <w:rtl/>
          <w:lang w:bidi="fa-IR"/>
        </w:rPr>
        <w:t>برخيز و بر مشركان و دشمنان حمله كن</w:t>
      </w:r>
      <w:r w:rsidR="008A4E6E">
        <w:rPr>
          <w:rtl/>
          <w:lang w:bidi="fa-IR"/>
        </w:rPr>
        <w:t xml:space="preserve">، </w:t>
      </w:r>
      <w:r>
        <w:rPr>
          <w:rtl/>
          <w:lang w:bidi="fa-IR"/>
        </w:rPr>
        <w:t>چه اينكه تو در طاعت خدا و رسول او هستى و آن دو پيوسته از تو خشنودند</w:t>
      </w:r>
    </w:p>
    <w:p w:rsidR="00DF7947" w:rsidRDefault="00DF7947" w:rsidP="00DF7947">
      <w:pPr>
        <w:pStyle w:val="libNormal"/>
        <w:rPr>
          <w:rtl/>
          <w:lang w:bidi="fa-IR"/>
        </w:rPr>
      </w:pPr>
      <w:r>
        <w:rPr>
          <w:rtl/>
          <w:lang w:bidi="fa-IR"/>
        </w:rPr>
        <w:t xml:space="preserve">هنگامى كه خدمت رسول خدا </w:t>
      </w:r>
      <w:r w:rsidR="00F33EFF" w:rsidRPr="00F33EFF">
        <w:rPr>
          <w:rStyle w:val="libAlaemChar"/>
          <w:rtl/>
        </w:rPr>
        <w:t>صلى‌الله‌عليه‌وآله‌وسلم</w:t>
      </w:r>
      <w:r>
        <w:rPr>
          <w:rtl/>
          <w:lang w:bidi="fa-IR"/>
        </w:rPr>
        <w:t xml:space="preserve"> رسيدم و ماجراى آن مرد را باز گفتم آن حضرت فرمود</w:t>
      </w:r>
      <w:r w:rsidR="008A4E6E">
        <w:rPr>
          <w:rtl/>
          <w:lang w:bidi="fa-IR"/>
        </w:rPr>
        <w:t xml:space="preserve">. </w:t>
      </w:r>
    </w:p>
    <w:p w:rsidR="00DF7947" w:rsidRDefault="00DF7947" w:rsidP="00DF7947">
      <w:pPr>
        <w:pStyle w:val="libNormal"/>
        <w:rPr>
          <w:rtl/>
          <w:lang w:bidi="fa-IR"/>
        </w:rPr>
      </w:pPr>
      <w:r>
        <w:rPr>
          <w:rtl/>
          <w:lang w:bidi="fa-IR"/>
        </w:rPr>
        <w:t>على</w:t>
      </w:r>
      <w:r w:rsidR="008A4E6E">
        <w:rPr>
          <w:rtl/>
          <w:lang w:bidi="fa-IR"/>
        </w:rPr>
        <w:t>!</w:t>
      </w:r>
      <w:r>
        <w:rPr>
          <w:rtl/>
          <w:lang w:bidi="fa-IR"/>
        </w:rPr>
        <w:t xml:space="preserve"> چشمانت روشن باد</w:t>
      </w:r>
      <w:r w:rsidR="008A4E6E">
        <w:rPr>
          <w:rtl/>
          <w:lang w:bidi="fa-IR"/>
        </w:rPr>
        <w:t xml:space="preserve">، </w:t>
      </w:r>
      <w:r>
        <w:rPr>
          <w:rtl/>
          <w:lang w:bidi="fa-IR"/>
        </w:rPr>
        <w:t>او جبرئيل بوده است</w:t>
      </w:r>
      <w:r w:rsidR="008A4E6E">
        <w:rPr>
          <w:rtl/>
          <w:lang w:bidi="fa-IR"/>
        </w:rPr>
        <w:t xml:space="preserve">. </w:t>
      </w:r>
      <w:r w:rsidR="003107DD" w:rsidRPr="00F374DD">
        <w:rPr>
          <w:rStyle w:val="libFootnotenumChar"/>
          <w:rtl/>
          <w:lang w:bidi="fa-IR"/>
        </w:rPr>
        <w:t>(</w:t>
      </w:r>
      <w:r w:rsidRPr="00F374DD">
        <w:rPr>
          <w:rStyle w:val="libFootnotenumChar"/>
          <w:rtl/>
        </w:rPr>
        <w:t>292)</w:t>
      </w:r>
    </w:p>
    <w:p w:rsidR="001A0533" w:rsidRDefault="00DF7947" w:rsidP="00DF7947">
      <w:pPr>
        <w:pStyle w:val="libNormal"/>
        <w:rPr>
          <w:rtl/>
          <w:lang w:bidi="fa-IR"/>
        </w:rPr>
      </w:pPr>
      <w:r>
        <w:rPr>
          <w:rtl/>
          <w:lang w:bidi="fa-IR"/>
        </w:rPr>
        <w:t>البته نكته مهم تر اينكه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من هر شمشيرى را كه مى زنم اول فكر مى كنم ببينم كجا وارد مى شود</w:t>
      </w:r>
      <w:r w:rsidR="008A4E6E">
        <w:rPr>
          <w:rtl/>
          <w:lang w:bidi="fa-IR"/>
        </w:rPr>
        <w:t xml:space="preserve">، </w:t>
      </w:r>
      <w:r>
        <w:rPr>
          <w:rtl/>
          <w:lang w:bidi="fa-IR"/>
        </w:rPr>
        <w:t>گذشته و آينده آن فرد را در نظر مى گيرم و اگر بناست يك روزى از اين فرد انسان خوبى از كار درآيد من شمشيرم را وارد مى كنم و او را نمى كشم</w:t>
      </w:r>
      <w:r w:rsidR="008A4E6E">
        <w:rPr>
          <w:rtl/>
          <w:lang w:bidi="fa-IR"/>
        </w:rPr>
        <w:t xml:space="preserve">. </w:t>
      </w:r>
    </w:p>
    <w:p w:rsidR="00DF7947" w:rsidRDefault="00DF7947" w:rsidP="0012300F">
      <w:pPr>
        <w:pStyle w:val="Heading2"/>
        <w:rPr>
          <w:rtl/>
          <w:lang w:bidi="fa-IR"/>
        </w:rPr>
      </w:pPr>
      <w:bookmarkStart w:id="241" w:name="_Toc386585317"/>
      <w:r>
        <w:rPr>
          <w:rtl/>
          <w:lang w:bidi="fa-IR"/>
        </w:rPr>
        <w:t>240- فاتح بى بديل</w:t>
      </w:r>
      <w:bookmarkEnd w:id="24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وقتى كه فتح يكى از قلعه هاى خيبر دشوار شد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ترتيب ابوبكر و عمر را براى فتح آنجا فرستاد</w:t>
      </w:r>
      <w:r w:rsidR="008A4E6E">
        <w:rPr>
          <w:rtl/>
          <w:lang w:bidi="fa-IR"/>
        </w:rPr>
        <w:t xml:space="preserve">، </w:t>
      </w:r>
      <w:r>
        <w:rPr>
          <w:rtl/>
          <w:lang w:bidi="fa-IR"/>
        </w:rPr>
        <w:t xml:space="preserve">اما فتح قلعه صورت نگرفت </w:t>
      </w:r>
      <w:r w:rsidR="003107DD" w:rsidRPr="00F374DD">
        <w:rPr>
          <w:rStyle w:val="libFootnotenumChar"/>
          <w:rtl/>
          <w:lang w:bidi="fa-IR"/>
        </w:rPr>
        <w:t>(</w:t>
      </w:r>
      <w:r w:rsidRPr="00F374DD">
        <w:rPr>
          <w:rStyle w:val="libFootnotenumChar"/>
          <w:rtl/>
        </w:rPr>
        <w:t>293)</w:t>
      </w:r>
      <w:r>
        <w:rPr>
          <w:rtl/>
          <w:lang w:bidi="fa-IR"/>
        </w:rPr>
        <w:t xml:space="preserve"> روز بعد پيامبر </w:t>
      </w:r>
      <w:r w:rsidR="00F33EFF" w:rsidRPr="00F33EFF">
        <w:rPr>
          <w:rStyle w:val="libAlaemChar"/>
          <w:rtl/>
        </w:rPr>
        <w:t>صلى‌الله‌عليه‌وآله‌وسلم</w:t>
      </w:r>
      <w:r>
        <w:rPr>
          <w:rtl/>
          <w:lang w:bidi="fa-IR"/>
        </w:rPr>
        <w:t xml:space="preserve"> مرا در حالى كه مبتلا به چشم درد بودم</w:t>
      </w:r>
      <w:r w:rsidR="008A4E6E">
        <w:rPr>
          <w:rtl/>
          <w:lang w:bidi="fa-IR"/>
        </w:rPr>
        <w:t xml:space="preserve">، </w:t>
      </w:r>
      <w:r>
        <w:rPr>
          <w:rtl/>
          <w:lang w:bidi="fa-IR"/>
        </w:rPr>
        <w:t>خواست سپس آن حضرت با آب دهان خود درد چشمم را معالجه كرد و برايم اين چنين دعا كرد:</w:t>
      </w:r>
    </w:p>
    <w:p w:rsidR="00DF7947" w:rsidRDefault="00DF7947" w:rsidP="00DF7947">
      <w:pPr>
        <w:pStyle w:val="libNormal"/>
        <w:rPr>
          <w:rtl/>
          <w:lang w:bidi="fa-IR"/>
        </w:rPr>
      </w:pPr>
      <w:r>
        <w:rPr>
          <w:rtl/>
          <w:lang w:bidi="fa-IR"/>
        </w:rPr>
        <w:t>پروردگارا</w:t>
      </w:r>
      <w:r w:rsidR="003107DD">
        <w:rPr>
          <w:rtl/>
          <w:lang w:bidi="fa-IR"/>
        </w:rPr>
        <w:t xml:space="preserve"> (</w:t>
      </w:r>
      <w:r>
        <w:rPr>
          <w:rtl/>
          <w:lang w:bidi="fa-IR"/>
        </w:rPr>
        <w:t>سوزش و سختى) گرما و سرما را از او برطرف كن</w:t>
      </w:r>
    </w:p>
    <w:p w:rsidR="00DF7947" w:rsidRDefault="00DF7947" w:rsidP="00DF7947">
      <w:pPr>
        <w:pStyle w:val="libNormal"/>
        <w:rPr>
          <w:rtl/>
          <w:lang w:bidi="fa-IR"/>
        </w:rPr>
      </w:pPr>
      <w:r>
        <w:rPr>
          <w:rtl/>
          <w:lang w:bidi="fa-IR"/>
        </w:rPr>
        <w:t>به بركت دعاى آن حضرت تا اين ساعت رنج گرما و سرما از من برطرف شده است</w:t>
      </w:r>
      <w:r w:rsidR="008A4E6E">
        <w:rPr>
          <w:rtl/>
          <w:lang w:bidi="fa-IR"/>
        </w:rPr>
        <w:t xml:space="preserve">، </w:t>
      </w:r>
      <w:r>
        <w:rPr>
          <w:rtl/>
          <w:lang w:bidi="fa-IR"/>
        </w:rPr>
        <w:t>آنگاه پرچم را به دست گرفتم و به قلعه يهود يورش بردم و خداى متعال آنان را شكست داد و فتح و پيروزى را به دست من نصيب مسلمانان كرد</w:t>
      </w:r>
      <w:r w:rsidR="008A4E6E">
        <w:rPr>
          <w:rtl/>
          <w:lang w:bidi="fa-IR"/>
        </w:rPr>
        <w:t xml:space="preserve">. </w:t>
      </w:r>
    </w:p>
    <w:p w:rsidR="001A0533" w:rsidRDefault="00DF7947" w:rsidP="00DF7947">
      <w:pPr>
        <w:pStyle w:val="libNormal"/>
        <w:rPr>
          <w:rtl/>
          <w:lang w:bidi="fa-IR"/>
        </w:rPr>
      </w:pPr>
      <w:r>
        <w:rPr>
          <w:rtl/>
          <w:lang w:bidi="fa-IR"/>
        </w:rPr>
        <w:t xml:space="preserve">در اين جنگ بود كه من 25 جراحت برداشتم با همان وضع نزد رسول خدا </w:t>
      </w:r>
      <w:r w:rsidR="00F33EFF" w:rsidRPr="00F33EFF">
        <w:rPr>
          <w:rStyle w:val="libAlaemChar"/>
          <w:rtl/>
        </w:rPr>
        <w:t>صلى‌الله‌عليه‌وآله‌وسلم</w:t>
      </w:r>
      <w:r>
        <w:rPr>
          <w:rtl/>
          <w:lang w:bidi="fa-IR"/>
        </w:rPr>
        <w:t xml:space="preserve"> آمدم</w:t>
      </w:r>
      <w:r w:rsidR="008A4E6E">
        <w:rPr>
          <w:rtl/>
          <w:lang w:bidi="fa-IR"/>
        </w:rPr>
        <w:t xml:space="preserve">، </w:t>
      </w:r>
      <w:r>
        <w:rPr>
          <w:rtl/>
          <w:lang w:bidi="fa-IR"/>
        </w:rPr>
        <w:t>حضرت وقتى مرا ديد گريست سپس مقدارى از اشك ديدگانش را برگرفت و به زخم هايم ماليد</w:t>
      </w:r>
      <w:r w:rsidR="008A4E6E">
        <w:rPr>
          <w:rtl/>
          <w:lang w:bidi="fa-IR"/>
        </w:rPr>
        <w:t xml:space="preserve">، </w:t>
      </w:r>
      <w:r>
        <w:rPr>
          <w:rtl/>
          <w:lang w:bidi="fa-IR"/>
        </w:rPr>
        <w:t>كه در جا آرام گرفت و از سوزش و درد راحت شدم</w:t>
      </w:r>
      <w:r w:rsidR="008A4E6E">
        <w:rPr>
          <w:rtl/>
          <w:lang w:bidi="fa-IR"/>
        </w:rPr>
        <w:t xml:space="preserve">. </w:t>
      </w:r>
      <w:r w:rsidR="003107DD" w:rsidRPr="00F374DD">
        <w:rPr>
          <w:rStyle w:val="libFootnotenumChar"/>
          <w:rtl/>
          <w:lang w:bidi="fa-IR"/>
        </w:rPr>
        <w:t>(</w:t>
      </w:r>
      <w:r w:rsidRPr="00F374DD">
        <w:rPr>
          <w:rStyle w:val="libFootnotenumChar"/>
          <w:rtl/>
        </w:rPr>
        <w:t>294)</w:t>
      </w:r>
    </w:p>
    <w:p w:rsidR="00DF7947" w:rsidRDefault="00DF7947" w:rsidP="0012300F">
      <w:pPr>
        <w:pStyle w:val="Heading2"/>
        <w:rPr>
          <w:rtl/>
          <w:lang w:bidi="fa-IR"/>
        </w:rPr>
      </w:pPr>
      <w:bookmarkStart w:id="242" w:name="_Toc386585318"/>
      <w:r>
        <w:rPr>
          <w:rtl/>
          <w:lang w:bidi="fa-IR"/>
        </w:rPr>
        <w:t>241- قتل مرحب خيبرى</w:t>
      </w:r>
      <w:bookmarkEnd w:id="24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مرحب دلاور نامى عرب به ميدان مبارزه با من آمد و شعار مى داد و مى گفت</w:t>
      </w:r>
      <w:r w:rsidR="00137D68">
        <w:rPr>
          <w:rtl/>
          <w:lang w:bidi="fa-IR"/>
        </w:rPr>
        <w:t>:</w:t>
      </w:r>
    </w:p>
    <w:p w:rsidR="00DF7947" w:rsidRDefault="00DF7947" w:rsidP="00DF7947">
      <w:pPr>
        <w:pStyle w:val="libNormal"/>
        <w:rPr>
          <w:rtl/>
          <w:lang w:bidi="fa-IR"/>
        </w:rPr>
      </w:pPr>
      <w:r>
        <w:rPr>
          <w:rtl/>
          <w:lang w:bidi="fa-IR"/>
        </w:rPr>
        <w:t>من آن كى هستم كه مادرم</w:t>
      </w:r>
      <w:r w:rsidR="008A4E6E">
        <w:rPr>
          <w:rtl/>
          <w:lang w:bidi="fa-IR"/>
        </w:rPr>
        <w:t xml:space="preserve">، </w:t>
      </w:r>
      <w:r>
        <w:rPr>
          <w:rtl/>
          <w:lang w:bidi="fa-IR"/>
        </w:rPr>
        <w:t>مرا مرحب ناميد</w:t>
      </w:r>
      <w:r w:rsidR="008A4E6E">
        <w:rPr>
          <w:rtl/>
          <w:lang w:bidi="fa-IR"/>
        </w:rPr>
        <w:t xml:space="preserve">، </w:t>
      </w:r>
      <w:r>
        <w:rPr>
          <w:rtl/>
          <w:lang w:bidi="fa-IR"/>
        </w:rPr>
        <w:t>آماده كارزارم و تكاورى آزموده ام</w:t>
      </w:r>
      <w:r w:rsidR="008A4E6E">
        <w:rPr>
          <w:rtl/>
          <w:lang w:bidi="fa-IR"/>
        </w:rPr>
        <w:t xml:space="preserve">، </w:t>
      </w:r>
      <w:r>
        <w:rPr>
          <w:rtl/>
          <w:lang w:bidi="fa-IR"/>
        </w:rPr>
        <w:t>كه گاهى با نيزه مى جنگم و زمانى با شمشير</w:t>
      </w:r>
      <w:r w:rsidR="008A4E6E">
        <w:rPr>
          <w:rtl/>
          <w:lang w:bidi="fa-IR"/>
        </w:rPr>
        <w:t xml:space="preserve">. </w:t>
      </w:r>
    </w:p>
    <w:p w:rsidR="001A0533" w:rsidRDefault="00DF7947" w:rsidP="00DF7947">
      <w:pPr>
        <w:pStyle w:val="libNormal"/>
        <w:rPr>
          <w:rtl/>
          <w:lang w:bidi="fa-IR"/>
        </w:rPr>
      </w:pPr>
      <w:r>
        <w:rPr>
          <w:rtl/>
          <w:lang w:bidi="fa-IR"/>
        </w:rPr>
        <w:t>من به مصاف او رفتم</w:t>
      </w:r>
      <w:r w:rsidR="008A4E6E">
        <w:rPr>
          <w:rtl/>
          <w:lang w:bidi="fa-IR"/>
        </w:rPr>
        <w:t xml:space="preserve">. </w:t>
      </w:r>
      <w:r>
        <w:rPr>
          <w:rtl/>
          <w:lang w:bidi="fa-IR"/>
        </w:rPr>
        <w:t>مرحب به منظور حفاظت هر چه بيشتر از خود قطعه سنگى را تراشيده بود و آنرا به سر خود نهاده بود و از آن به جاى كلاه خود استفاده مى كرد</w:t>
      </w:r>
      <w:r w:rsidR="008A4E6E">
        <w:rPr>
          <w:rtl/>
          <w:lang w:bidi="fa-IR"/>
        </w:rPr>
        <w:t xml:space="preserve">، </w:t>
      </w:r>
      <w:r>
        <w:rPr>
          <w:rtl/>
          <w:lang w:bidi="fa-IR"/>
        </w:rPr>
        <w:t xml:space="preserve">چرا كه هيچ كلاه خودى نمى توانست براى سر بزرگ او </w:t>
      </w:r>
      <w:r>
        <w:rPr>
          <w:rtl/>
          <w:lang w:bidi="fa-IR"/>
        </w:rPr>
        <w:lastRenderedPageBreak/>
        <w:t>پوشش ايجاد كند</w:t>
      </w:r>
      <w:r w:rsidR="008A4E6E">
        <w:rPr>
          <w:rtl/>
          <w:lang w:bidi="fa-IR"/>
        </w:rPr>
        <w:t xml:space="preserve">. </w:t>
      </w:r>
      <w:r>
        <w:rPr>
          <w:rtl/>
          <w:lang w:bidi="fa-IR"/>
        </w:rPr>
        <w:t>من با ضربتى كه بر سر او فرود آوردم</w:t>
      </w:r>
      <w:r w:rsidR="008A4E6E">
        <w:rPr>
          <w:rtl/>
          <w:lang w:bidi="fa-IR"/>
        </w:rPr>
        <w:t xml:space="preserve">، </w:t>
      </w:r>
      <w:r>
        <w:rPr>
          <w:rtl/>
          <w:lang w:bidi="fa-IR"/>
        </w:rPr>
        <w:t>آن سنگ شكافته شد و تيغه شمشير من بر فرق سرش اصابت كرد و او را به قتل رسانيد</w:t>
      </w:r>
      <w:r w:rsidR="008A4E6E">
        <w:rPr>
          <w:rtl/>
          <w:lang w:bidi="fa-IR"/>
        </w:rPr>
        <w:t xml:space="preserve">. </w:t>
      </w:r>
      <w:r w:rsidR="003107DD" w:rsidRPr="00F374DD">
        <w:rPr>
          <w:rStyle w:val="libFootnotenumChar"/>
          <w:rtl/>
          <w:lang w:bidi="fa-IR"/>
        </w:rPr>
        <w:t>(</w:t>
      </w:r>
      <w:r w:rsidRPr="00F374DD">
        <w:rPr>
          <w:rStyle w:val="libFootnotenumChar"/>
          <w:rtl/>
        </w:rPr>
        <w:t>295)</w:t>
      </w:r>
    </w:p>
    <w:p w:rsidR="00DF7947" w:rsidRDefault="00DF7947" w:rsidP="0012300F">
      <w:pPr>
        <w:pStyle w:val="Heading2"/>
        <w:rPr>
          <w:rtl/>
          <w:lang w:bidi="fa-IR"/>
        </w:rPr>
      </w:pPr>
      <w:bookmarkStart w:id="243" w:name="_Toc386585319"/>
      <w:r>
        <w:rPr>
          <w:rtl/>
          <w:lang w:bidi="fa-IR"/>
        </w:rPr>
        <w:t>242- شير مرد ميدان بدر</w:t>
      </w:r>
      <w:bookmarkEnd w:id="24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در روز جنگ بدر پس از آنكه آفتاب بالا آمد و همه جا روشن شد و نبرد ميان ما و سپاه دشمن بالا گرفت من به منظور يافتن مردى از سپاه دشمن از معركه جنگ خارج شدم در اين بين چشمانم به سعد بن خيثمه افتاد كه با يكى از مشركان در حال جنگ بود</w:t>
      </w:r>
      <w:r w:rsidR="008A4E6E">
        <w:rPr>
          <w:rtl/>
          <w:lang w:bidi="fa-IR"/>
        </w:rPr>
        <w:t xml:space="preserve">، </w:t>
      </w:r>
      <w:r>
        <w:rPr>
          <w:rtl/>
          <w:lang w:bidi="fa-IR"/>
        </w:rPr>
        <w:t>نبرد بن آن دو در حالى صورت مى گرفت كه هر دو بر فراز تپه اى از ريگ و شن قرار داشتند اما ديرى نپاييد كه سعد با زخم تيغ حريف خود از پاى در آمد و شهيد شد</w:t>
      </w:r>
      <w:r w:rsidR="008A4E6E">
        <w:rPr>
          <w:rtl/>
          <w:lang w:bidi="fa-IR"/>
        </w:rPr>
        <w:t xml:space="preserve">. </w:t>
      </w:r>
    </w:p>
    <w:p w:rsidR="00DF7947" w:rsidRDefault="00DF7947" w:rsidP="00DF7947">
      <w:pPr>
        <w:pStyle w:val="libNormal"/>
        <w:rPr>
          <w:rtl/>
          <w:lang w:bidi="fa-IR"/>
        </w:rPr>
      </w:pPr>
      <w:r>
        <w:rPr>
          <w:rtl/>
          <w:lang w:bidi="fa-IR"/>
        </w:rPr>
        <w:t>مشرك فاتح كه سر تا پا در حصارى از آهن و پوششى از زره</w:t>
      </w:r>
      <w:r w:rsidR="008A4E6E">
        <w:rPr>
          <w:rtl/>
          <w:lang w:bidi="fa-IR"/>
        </w:rPr>
        <w:t xml:space="preserve">، </w:t>
      </w:r>
      <w:r>
        <w:rPr>
          <w:rtl/>
          <w:lang w:bidi="fa-IR"/>
        </w:rPr>
        <w:t>سوار بر اسب خود بود</w:t>
      </w:r>
      <w:r w:rsidR="008A4E6E">
        <w:rPr>
          <w:rtl/>
          <w:lang w:bidi="fa-IR"/>
        </w:rPr>
        <w:t xml:space="preserve">، </w:t>
      </w:r>
      <w:r>
        <w:rPr>
          <w:rtl/>
          <w:lang w:bidi="fa-IR"/>
        </w:rPr>
        <w:t>همين كه مرا ديد از اسب خود پائين آمد و مرا به نام صدا زد و گفت</w:t>
      </w:r>
      <w:r w:rsidR="00137D68">
        <w:rPr>
          <w:rtl/>
          <w:lang w:bidi="fa-IR"/>
        </w:rPr>
        <w:t>:</w:t>
      </w:r>
      <w:r>
        <w:rPr>
          <w:rtl/>
          <w:lang w:bidi="fa-IR"/>
        </w:rPr>
        <w:t xml:space="preserve"> اى پسر ابوطالب</w:t>
      </w:r>
      <w:r w:rsidR="008A4E6E">
        <w:rPr>
          <w:rtl/>
          <w:lang w:bidi="fa-IR"/>
        </w:rPr>
        <w:t>!</w:t>
      </w:r>
      <w:r>
        <w:rPr>
          <w:rtl/>
          <w:lang w:bidi="fa-IR"/>
        </w:rPr>
        <w:t xml:space="preserve"> پيش آى تا باهم به نبرد پردازيم</w:t>
      </w:r>
      <w:r w:rsidR="008A4E6E">
        <w:rPr>
          <w:rtl/>
          <w:lang w:bidi="fa-IR"/>
        </w:rPr>
        <w:t xml:space="preserve">. </w:t>
      </w:r>
    </w:p>
    <w:p w:rsidR="00DF7947" w:rsidRDefault="00DF7947" w:rsidP="00DF7947">
      <w:pPr>
        <w:pStyle w:val="libNormal"/>
        <w:rPr>
          <w:rtl/>
          <w:lang w:bidi="fa-IR"/>
        </w:rPr>
      </w:pPr>
      <w:r>
        <w:rPr>
          <w:rtl/>
          <w:lang w:bidi="fa-IR"/>
        </w:rPr>
        <w:t>من به جانب او رفتم و او نيز به پيش آمد</w:t>
      </w:r>
      <w:r w:rsidR="008A4E6E">
        <w:rPr>
          <w:rtl/>
          <w:lang w:bidi="fa-IR"/>
        </w:rPr>
        <w:t xml:space="preserve">. </w:t>
      </w:r>
    </w:p>
    <w:p w:rsidR="00DF7947" w:rsidRDefault="00DF7947" w:rsidP="00DF7947">
      <w:pPr>
        <w:pStyle w:val="libNormal"/>
        <w:rPr>
          <w:rtl/>
          <w:lang w:bidi="fa-IR"/>
        </w:rPr>
      </w:pPr>
      <w:r>
        <w:rPr>
          <w:rtl/>
          <w:lang w:bidi="fa-IR"/>
        </w:rPr>
        <w:t>من چون قامتم كوتاهتر از او بود</w:t>
      </w:r>
      <w:r w:rsidR="008A4E6E">
        <w:rPr>
          <w:rtl/>
          <w:lang w:bidi="fa-IR"/>
        </w:rPr>
        <w:t xml:space="preserve">، </w:t>
      </w:r>
      <w:r>
        <w:rPr>
          <w:rtl/>
          <w:lang w:bidi="fa-IR"/>
        </w:rPr>
        <w:t>از طرفى او در بلندى قرار داشت من خود را به عقب كشيدم تا از يك تساوى نسبى برخوردار شويم</w:t>
      </w:r>
      <w:r w:rsidR="008A4E6E">
        <w:rPr>
          <w:rtl/>
          <w:lang w:bidi="fa-IR"/>
        </w:rPr>
        <w:t xml:space="preserve">. </w:t>
      </w:r>
    </w:p>
    <w:p w:rsidR="00DF7947" w:rsidRDefault="00DF7947" w:rsidP="00DF7947">
      <w:pPr>
        <w:pStyle w:val="libNormal"/>
        <w:rPr>
          <w:rtl/>
          <w:lang w:bidi="fa-IR"/>
        </w:rPr>
      </w:pPr>
      <w:r>
        <w:rPr>
          <w:rtl/>
          <w:lang w:bidi="fa-IR"/>
        </w:rPr>
        <w:t>آن بيچاره اين حركت مرا بر ترس و فرار من حمل كرد از اين رو گفت</w:t>
      </w:r>
      <w:r w:rsidR="00137D68">
        <w:rPr>
          <w:rtl/>
          <w:lang w:bidi="fa-IR"/>
        </w:rPr>
        <w:t>:</w:t>
      </w:r>
    </w:p>
    <w:p w:rsidR="00DF7947" w:rsidRDefault="00DF7947" w:rsidP="00DF7947">
      <w:pPr>
        <w:pStyle w:val="libNormal"/>
        <w:rPr>
          <w:rtl/>
          <w:lang w:bidi="fa-IR"/>
        </w:rPr>
      </w:pPr>
      <w:r>
        <w:rPr>
          <w:rtl/>
          <w:lang w:bidi="fa-IR"/>
        </w:rPr>
        <w:t>اى پسر ابوطالب</w:t>
      </w:r>
      <w:r w:rsidR="008A4E6E">
        <w:rPr>
          <w:rtl/>
          <w:lang w:bidi="fa-IR"/>
        </w:rPr>
        <w:t>!</w:t>
      </w:r>
      <w:r>
        <w:rPr>
          <w:rtl/>
          <w:lang w:bidi="fa-IR"/>
        </w:rPr>
        <w:t xml:space="preserve"> آيا فرار مى كنى</w:t>
      </w:r>
      <w:r w:rsidR="008A4E6E">
        <w:rPr>
          <w:rtl/>
          <w:lang w:bidi="fa-IR"/>
        </w:rPr>
        <w:t>؟</w:t>
      </w:r>
    </w:p>
    <w:p w:rsidR="00DF7947" w:rsidRDefault="00DF7947" w:rsidP="00DF7947">
      <w:pPr>
        <w:pStyle w:val="libNormal"/>
        <w:rPr>
          <w:rtl/>
          <w:lang w:bidi="fa-IR"/>
        </w:rPr>
      </w:pPr>
      <w:r>
        <w:rPr>
          <w:rtl/>
          <w:lang w:bidi="fa-IR"/>
        </w:rPr>
        <w:t>به او گفتم</w:t>
      </w:r>
      <w:r w:rsidR="00137D68">
        <w:rPr>
          <w:rtl/>
          <w:lang w:bidi="fa-IR"/>
        </w:rPr>
        <w:t>:</w:t>
      </w:r>
      <w:r>
        <w:rPr>
          <w:rtl/>
          <w:lang w:bidi="fa-IR"/>
        </w:rPr>
        <w:t xml:space="preserve"> دور شده</w:t>
      </w:r>
      <w:r w:rsidR="00137D68">
        <w:rPr>
          <w:rtl/>
          <w:lang w:bidi="fa-IR"/>
        </w:rPr>
        <w:t>:</w:t>
      </w:r>
      <w:r>
        <w:rPr>
          <w:rtl/>
          <w:lang w:bidi="fa-IR"/>
        </w:rPr>
        <w:t xml:space="preserve"> به زودى باز مى گردد</w:t>
      </w:r>
      <w:r w:rsidR="003107DD">
        <w:rPr>
          <w:rtl/>
          <w:lang w:bidi="fa-IR"/>
        </w:rPr>
        <w:t xml:space="preserve"> (</w:t>
      </w:r>
      <w:r>
        <w:rPr>
          <w:rtl/>
          <w:lang w:bidi="fa-IR"/>
        </w:rPr>
        <w:t>مثلى است كه در روايت آمده است)</w:t>
      </w:r>
    </w:p>
    <w:p w:rsidR="00DF7947" w:rsidRDefault="00DF7947" w:rsidP="00DF7947">
      <w:pPr>
        <w:pStyle w:val="libNormal"/>
        <w:rPr>
          <w:rtl/>
          <w:lang w:bidi="fa-IR"/>
        </w:rPr>
      </w:pPr>
      <w:r>
        <w:rPr>
          <w:rtl/>
          <w:lang w:bidi="fa-IR"/>
        </w:rPr>
        <w:t>حضرت مى فرمايد: وقتى كه من جاى پاى خود را محكم مى كردم</w:t>
      </w:r>
      <w:r w:rsidR="008A4E6E">
        <w:rPr>
          <w:rtl/>
          <w:lang w:bidi="fa-IR"/>
        </w:rPr>
        <w:t xml:space="preserve">، </w:t>
      </w:r>
      <w:r>
        <w:rPr>
          <w:rtl/>
          <w:lang w:bidi="fa-IR"/>
        </w:rPr>
        <w:t>او ضربتى به من حواله كرد كه با سپر خود آن را دفع كردم</w:t>
      </w:r>
      <w:r w:rsidR="008A4E6E">
        <w:rPr>
          <w:rtl/>
          <w:lang w:bidi="fa-IR"/>
        </w:rPr>
        <w:t xml:space="preserve">. </w:t>
      </w:r>
      <w:r>
        <w:rPr>
          <w:rtl/>
          <w:lang w:bidi="fa-IR"/>
        </w:rPr>
        <w:t xml:space="preserve">شمشير او در سپر من </w:t>
      </w:r>
      <w:r>
        <w:rPr>
          <w:rtl/>
          <w:lang w:bidi="fa-IR"/>
        </w:rPr>
        <w:lastRenderedPageBreak/>
        <w:t>گير كرد و در حالى كه براى رهايى آن تلاش مى كرد من ضربتى بر كتف او زدم كه از شدت و سنگينى آن به لرزه در آمد و زره اش از هم گسست</w:t>
      </w:r>
      <w:r w:rsidR="008A4E6E">
        <w:rPr>
          <w:rtl/>
          <w:lang w:bidi="fa-IR"/>
        </w:rPr>
        <w:t xml:space="preserve">. </w:t>
      </w:r>
    </w:p>
    <w:p w:rsidR="00DF7947" w:rsidRDefault="00DF7947" w:rsidP="00DF7947">
      <w:pPr>
        <w:pStyle w:val="libNormal"/>
        <w:rPr>
          <w:rtl/>
          <w:lang w:bidi="fa-IR"/>
        </w:rPr>
      </w:pPr>
      <w:r>
        <w:rPr>
          <w:rtl/>
          <w:lang w:bidi="fa-IR"/>
        </w:rPr>
        <w:t>من پنداشتم كه از سوزش زخم آن ضربه</w:t>
      </w:r>
      <w:r w:rsidR="008A4E6E">
        <w:rPr>
          <w:rtl/>
          <w:lang w:bidi="fa-IR"/>
        </w:rPr>
        <w:t xml:space="preserve">، </w:t>
      </w:r>
      <w:r>
        <w:rPr>
          <w:rtl/>
          <w:lang w:bidi="fa-IR"/>
        </w:rPr>
        <w:t>كار او تمام شد</w:t>
      </w:r>
      <w:r w:rsidR="008A4E6E">
        <w:rPr>
          <w:rtl/>
          <w:lang w:bidi="fa-IR"/>
        </w:rPr>
        <w:t xml:space="preserve">. </w:t>
      </w:r>
      <w:r>
        <w:rPr>
          <w:rtl/>
          <w:lang w:bidi="fa-IR"/>
        </w:rPr>
        <w:t>اما به ناگاه برق شمشير ديگرى را از پشت سر ديم من به سرعت سر خود را پائين كشيدم و آن شمشير فرود آمد و چنان به سر آن مشرك اصابت كرد كه جمجمه او را همراه كلاه خودش به هوا پرتاب كرد</w:t>
      </w:r>
      <w:r w:rsidR="008A4E6E">
        <w:rPr>
          <w:rtl/>
          <w:lang w:bidi="fa-IR"/>
        </w:rPr>
        <w:t xml:space="preserve">. </w:t>
      </w:r>
      <w:r>
        <w:rPr>
          <w:rtl/>
          <w:lang w:bidi="fa-IR"/>
        </w:rPr>
        <w:t>آنگاه زننده آن گفت</w:t>
      </w:r>
      <w:r w:rsidR="00137D68">
        <w:rPr>
          <w:rtl/>
          <w:lang w:bidi="fa-IR"/>
        </w:rPr>
        <w:t>:</w:t>
      </w:r>
      <w:r>
        <w:rPr>
          <w:rtl/>
          <w:lang w:bidi="fa-IR"/>
        </w:rPr>
        <w:t xml:space="preserve"> بگير</w:t>
      </w:r>
      <w:r w:rsidR="003107DD">
        <w:rPr>
          <w:rtl/>
          <w:lang w:bidi="fa-IR"/>
        </w:rPr>
        <w:t xml:space="preserve"> (</w:t>
      </w:r>
      <w:r>
        <w:rPr>
          <w:rtl/>
          <w:lang w:bidi="fa-IR"/>
        </w:rPr>
        <w:t>اى مشرك) منم فرزند عبدالمطلب</w:t>
      </w:r>
      <w:r w:rsidR="008A4E6E">
        <w:rPr>
          <w:rtl/>
          <w:lang w:bidi="fa-IR"/>
        </w:rPr>
        <w:t xml:space="preserve">. </w:t>
      </w:r>
    </w:p>
    <w:p w:rsidR="001A0533" w:rsidRDefault="00DF7947" w:rsidP="00DF7947">
      <w:pPr>
        <w:pStyle w:val="libNormal"/>
        <w:rPr>
          <w:rtl/>
          <w:lang w:bidi="fa-IR"/>
        </w:rPr>
      </w:pPr>
      <w:r>
        <w:rPr>
          <w:rtl/>
          <w:lang w:bidi="fa-IR"/>
        </w:rPr>
        <w:t>آنگاه ديدم ضارب عمويم حمزه و مقتول هم طعيمة بن عدى است</w:t>
      </w:r>
      <w:r w:rsidR="008A4E6E">
        <w:rPr>
          <w:rtl/>
          <w:lang w:bidi="fa-IR"/>
        </w:rPr>
        <w:t xml:space="preserve">. </w:t>
      </w:r>
      <w:r w:rsidR="003107DD" w:rsidRPr="00F374DD">
        <w:rPr>
          <w:rStyle w:val="libFootnotenumChar"/>
          <w:rtl/>
          <w:lang w:bidi="fa-IR"/>
        </w:rPr>
        <w:t>(</w:t>
      </w:r>
      <w:r w:rsidRPr="00F374DD">
        <w:rPr>
          <w:rStyle w:val="libFootnotenumChar"/>
          <w:rtl/>
        </w:rPr>
        <w:t>296)</w:t>
      </w:r>
    </w:p>
    <w:p w:rsidR="00DF7947" w:rsidRDefault="00DF7947" w:rsidP="0012300F">
      <w:pPr>
        <w:pStyle w:val="Heading2"/>
        <w:rPr>
          <w:rtl/>
          <w:lang w:bidi="fa-IR"/>
        </w:rPr>
      </w:pPr>
      <w:bookmarkStart w:id="244" w:name="_Toc386585320"/>
      <w:r>
        <w:rPr>
          <w:rtl/>
          <w:lang w:bidi="fa-IR"/>
        </w:rPr>
        <w:t>243- آزار پيامبر</w:t>
      </w:r>
      <w:r w:rsidR="003107DD">
        <w:rPr>
          <w:rtl/>
          <w:lang w:bidi="fa-IR"/>
        </w:rPr>
        <w:t xml:space="preserve"> </w:t>
      </w:r>
      <w:r w:rsidR="00F33EFF" w:rsidRPr="00F33EFF">
        <w:rPr>
          <w:rStyle w:val="libAlaemChar"/>
          <w:rtl/>
        </w:rPr>
        <w:t>صلى‌الله‌عليه‌وآله‌وسلم</w:t>
      </w:r>
      <w:r>
        <w:rPr>
          <w:rtl/>
          <w:lang w:bidi="fa-IR"/>
        </w:rPr>
        <w:t xml:space="preserve"> توسط دو زن</w:t>
      </w:r>
      <w:bookmarkEnd w:id="24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پيامبر </w:t>
      </w:r>
      <w:r w:rsidR="00F33EFF" w:rsidRPr="00F33EFF">
        <w:rPr>
          <w:rStyle w:val="libAlaemChar"/>
          <w:rtl/>
        </w:rPr>
        <w:t>صلى‌الله‌عليه‌وآله‌وسلم</w:t>
      </w:r>
      <w:r>
        <w:rPr>
          <w:rtl/>
          <w:lang w:bidi="fa-IR"/>
        </w:rPr>
        <w:t xml:space="preserve"> در حالى كه در آغوش من تكيه داده بود و دهان در گوش من داشت</w:t>
      </w:r>
      <w:r w:rsidR="008A4E6E">
        <w:rPr>
          <w:rtl/>
          <w:lang w:bidi="fa-IR"/>
        </w:rPr>
        <w:t xml:space="preserve">، </w:t>
      </w:r>
      <w:r>
        <w:rPr>
          <w:rtl/>
          <w:lang w:bidi="fa-IR"/>
        </w:rPr>
        <w:t>متوجه حركت زشت دو تن از همسرانش</w:t>
      </w:r>
      <w:r w:rsidR="003107DD">
        <w:rPr>
          <w:rtl/>
          <w:lang w:bidi="fa-IR"/>
        </w:rPr>
        <w:t xml:space="preserve"> (</w:t>
      </w:r>
      <w:r>
        <w:rPr>
          <w:rtl/>
          <w:lang w:bidi="fa-IR"/>
        </w:rPr>
        <w:t xml:space="preserve">عايشه و حفصه دختران ابوبكر و عمر) شد كه سعى داشتند با استراق سمع از سخنان آهسته و پنهانى پيامبر </w:t>
      </w:r>
      <w:r w:rsidR="00F33EFF" w:rsidRPr="00F33EFF">
        <w:rPr>
          <w:rStyle w:val="libAlaemChar"/>
          <w:rtl/>
        </w:rPr>
        <w:t>صلى‌الله‌عليه‌وآله‌وسلم</w:t>
      </w:r>
      <w:r>
        <w:rPr>
          <w:rtl/>
          <w:lang w:bidi="fa-IR"/>
        </w:rPr>
        <w:t xml:space="preserve"> سر در بياورند</w:t>
      </w:r>
      <w:r w:rsidR="008A4E6E">
        <w:rPr>
          <w:rtl/>
          <w:lang w:bidi="fa-IR"/>
        </w:rPr>
        <w:t xml:space="preserve">. </w:t>
      </w:r>
    </w:p>
    <w:p w:rsidR="00DF7947" w:rsidRDefault="00DF7947" w:rsidP="00DF7947">
      <w:pPr>
        <w:pStyle w:val="libNormal"/>
        <w:rPr>
          <w:rtl/>
          <w:lang w:bidi="fa-IR"/>
        </w:rPr>
      </w:pPr>
      <w:r>
        <w:rPr>
          <w:rtl/>
          <w:lang w:bidi="fa-IR"/>
        </w:rPr>
        <w:t xml:space="preserve">رسول الله </w:t>
      </w:r>
      <w:r w:rsidR="00F33EFF" w:rsidRPr="00F33EFF">
        <w:rPr>
          <w:rStyle w:val="libAlaemChar"/>
          <w:rtl/>
        </w:rPr>
        <w:t>صلى‌الله‌عليه‌وآله‌وسلم</w:t>
      </w:r>
      <w:r>
        <w:rPr>
          <w:rtl/>
          <w:lang w:bidi="fa-IR"/>
        </w:rPr>
        <w:t xml:space="preserve"> همانجا بر آشفت و گفت</w:t>
      </w:r>
      <w:r w:rsidR="00137D68">
        <w:rPr>
          <w:rtl/>
          <w:lang w:bidi="fa-IR"/>
        </w:rPr>
        <w:t>:</w:t>
      </w:r>
      <w:r>
        <w:rPr>
          <w:rtl/>
          <w:lang w:bidi="fa-IR"/>
        </w:rPr>
        <w:t xml:space="preserve"> پروردگارا! شنوايى را از ايشان بازگير</w:t>
      </w:r>
      <w:r w:rsidR="008A4E6E">
        <w:rPr>
          <w:rtl/>
          <w:lang w:bidi="fa-IR"/>
        </w:rPr>
        <w:t xml:space="preserve">. </w:t>
      </w:r>
    </w:p>
    <w:p w:rsidR="00DF7947" w:rsidRDefault="00DF7947" w:rsidP="00DF7947">
      <w:pPr>
        <w:pStyle w:val="libNormal"/>
        <w:rPr>
          <w:rtl/>
          <w:lang w:bidi="fa-IR"/>
        </w:rPr>
      </w:pPr>
      <w:r>
        <w:rPr>
          <w:rtl/>
          <w:lang w:bidi="fa-IR"/>
        </w:rPr>
        <w:t>سپس فرمود: على</w:t>
      </w:r>
      <w:r w:rsidR="008A4E6E">
        <w:rPr>
          <w:rtl/>
          <w:lang w:bidi="fa-IR"/>
        </w:rPr>
        <w:t>!</w:t>
      </w:r>
      <w:r>
        <w:rPr>
          <w:rtl/>
          <w:lang w:bidi="fa-IR"/>
        </w:rPr>
        <w:t xml:space="preserve"> اين آيه را ديده اى</w:t>
      </w:r>
      <w:r w:rsidR="00137D68">
        <w:rPr>
          <w:rtl/>
          <w:lang w:bidi="fa-IR"/>
        </w:rPr>
        <w:t>:</w:t>
      </w:r>
    </w:p>
    <w:p w:rsidR="00DF7947" w:rsidRDefault="00DF7947" w:rsidP="00DF7947">
      <w:pPr>
        <w:pStyle w:val="libNormal"/>
        <w:rPr>
          <w:rtl/>
          <w:lang w:bidi="fa-IR"/>
        </w:rPr>
      </w:pPr>
      <w:r>
        <w:rPr>
          <w:rtl/>
          <w:lang w:bidi="fa-IR"/>
        </w:rPr>
        <w:t xml:space="preserve">كسانى كه ايمان آوردند و كارهاى شايسته انجام مى دهند بهترين خلق خدا هستند </w:t>
      </w:r>
      <w:r w:rsidR="003107DD" w:rsidRPr="00F374DD">
        <w:rPr>
          <w:rStyle w:val="libFootnotenumChar"/>
          <w:rtl/>
          <w:lang w:bidi="fa-IR"/>
        </w:rPr>
        <w:t>(</w:t>
      </w:r>
      <w:r w:rsidRPr="00F374DD">
        <w:rPr>
          <w:rStyle w:val="libFootnotenumChar"/>
          <w:rtl/>
        </w:rPr>
        <w:t>297)</w:t>
      </w:r>
    </w:p>
    <w:p w:rsidR="00DF7947" w:rsidRDefault="00DF7947" w:rsidP="00DF7947">
      <w:pPr>
        <w:pStyle w:val="libNormal"/>
        <w:rPr>
          <w:rtl/>
          <w:lang w:bidi="fa-IR"/>
        </w:rPr>
      </w:pPr>
      <w:r>
        <w:rPr>
          <w:rtl/>
          <w:lang w:bidi="fa-IR"/>
        </w:rPr>
        <w:t>آيا مى دانى آنان چه كسانى هستند؟ گفتم</w:t>
      </w:r>
      <w:r w:rsidR="00137D68">
        <w:rPr>
          <w:rtl/>
          <w:lang w:bidi="fa-IR"/>
        </w:rPr>
        <w:t>:</w:t>
      </w:r>
      <w:r>
        <w:rPr>
          <w:rtl/>
          <w:lang w:bidi="fa-IR"/>
        </w:rPr>
        <w:t xml:space="preserve"> خدا و رسولش بهتر مى دانند</w:t>
      </w:r>
      <w:r w:rsidR="008A4E6E">
        <w:rPr>
          <w:rtl/>
          <w:lang w:bidi="fa-IR"/>
        </w:rPr>
        <w:t xml:space="preserve">، </w:t>
      </w:r>
      <w:r>
        <w:rPr>
          <w:rtl/>
          <w:lang w:bidi="fa-IR"/>
        </w:rPr>
        <w:t>فرمود: آنان شيعيان و ياوران تو هستند وعده ديدار من و آنان كنار حوض</w:t>
      </w:r>
      <w:r w:rsidR="00251781">
        <w:rPr>
          <w:rtl/>
          <w:lang w:bidi="fa-IR"/>
        </w:rPr>
        <w:t xml:space="preserve"> </w:t>
      </w:r>
      <w:r>
        <w:rPr>
          <w:rtl/>
          <w:lang w:bidi="fa-IR"/>
        </w:rPr>
        <w:t>كوثر</w:t>
      </w:r>
      <w:r w:rsidR="008A4E6E">
        <w:rPr>
          <w:rtl/>
          <w:lang w:bidi="fa-IR"/>
        </w:rPr>
        <w:t xml:space="preserve">... </w:t>
      </w:r>
    </w:p>
    <w:p w:rsidR="001A0533" w:rsidRDefault="00DF7947" w:rsidP="00DF7947">
      <w:pPr>
        <w:pStyle w:val="libNormal"/>
        <w:rPr>
          <w:rtl/>
          <w:lang w:bidi="fa-IR"/>
        </w:rPr>
      </w:pPr>
      <w:r>
        <w:rPr>
          <w:rtl/>
          <w:lang w:bidi="fa-IR"/>
        </w:rPr>
        <w:lastRenderedPageBreak/>
        <w:t>آن روز</w:t>
      </w:r>
      <w:r w:rsidR="003107DD">
        <w:rPr>
          <w:rtl/>
          <w:lang w:bidi="fa-IR"/>
        </w:rPr>
        <w:t xml:space="preserve"> (</w:t>
      </w:r>
      <w:r>
        <w:rPr>
          <w:rtl/>
          <w:lang w:bidi="fa-IR"/>
        </w:rPr>
        <w:t>قيامت) از تو و شيعيانت نام مى برند و همه آنها با چهره هايى برافروخته و روشنايى كه از پيشانى و سجده گاه آنان مى درخشد</w:t>
      </w:r>
      <w:r w:rsidR="008A4E6E">
        <w:rPr>
          <w:rtl/>
          <w:lang w:bidi="fa-IR"/>
        </w:rPr>
        <w:t xml:space="preserve">، </w:t>
      </w:r>
      <w:r>
        <w:rPr>
          <w:rtl/>
          <w:lang w:bidi="fa-IR"/>
        </w:rPr>
        <w:t>در حال نشاط و نزد من آيند</w:t>
      </w:r>
      <w:r w:rsidR="008A4E6E">
        <w:rPr>
          <w:rtl/>
          <w:lang w:bidi="fa-IR"/>
        </w:rPr>
        <w:t xml:space="preserve">... </w:t>
      </w:r>
      <w:r w:rsidR="003107DD" w:rsidRPr="00F374DD">
        <w:rPr>
          <w:rStyle w:val="libFootnotenumChar"/>
          <w:rtl/>
          <w:lang w:bidi="fa-IR"/>
        </w:rPr>
        <w:t>(</w:t>
      </w:r>
      <w:r w:rsidRPr="00F374DD">
        <w:rPr>
          <w:rStyle w:val="libFootnotenumChar"/>
          <w:rtl/>
        </w:rPr>
        <w:t>298)</w:t>
      </w:r>
    </w:p>
    <w:p w:rsidR="00DF7947" w:rsidRDefault="00DF7947" w:rsidP="0012300F">
      <w:pPr>
        <w:pStyle w:val="Heading2"/>
        <w:rPr>
          <w:rtl/>
          <w:lang w:bidi="fa-IR"/>
        </w:rPr>
      </w:pPr>
      <w:bookmarkStart w:id="245" w:name="_Toc386585321"/>
      <w:r>
        <w:rPr>
          <w:rtl/>
          <w:lang w:bidi="fa-IR"/>
        </w:rPr>
        <w:t>244- صداى شيطان بود</w:t>
      </w:r>
      <w:bookmarkEnd w:id="24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لحظه اى كه براى غسل دادن رسول الله </w:t>
      </w:r>
      <w:r w:rsidR="00F33EFF" w:rsidRPr="00F33EFF">
        <w:rPr>
          <w:rStyle w:val="libAlaemChar"/>
          <w:rtl/>
        </w:rPr>
        <w:t>صلى‌الله‌عليه‌وآله‌وسلم</w:t>
      </w:r>
      <w:r>
        <w:rPr>
          <w:rtl/>
          <w:lang w:bidi="fa-IR"/>
        </w:rPr>
        <w:t xml:space="preserve"> آماده مى شدم</w:t>
      </w:r>
      <w:r w:rsidR="008A4E6E">
        <w:rPr>
          <w:rtl/>
          <w:lang w:bidi="fa-IR"/>
        </w:rPr>
        <w:t xml:space="preserve">، </w:t>
      </w:r>
      <w:r>
        <w:rPr>
          <w:rtl/>
          <w:lang w:bidi="fa-IR"/>
        </w:rPr>
        <w:t>همين كه بدن پاك و پاكيزه آن جناب را بر سكو نهادم</w:t>
      </w:r>
      <w:r w:rsidR="008A4E6E">
        <w:rPr>
          <w:rtl/>
          <w:lang w:bidi="fa-IR"/>
        </w:rPr>
        <w:t xml:space="preserve">، </w:t>
      </w:r>
      <w:r>
        <w:rPr>
          <w:rtl/>
          <w:lang w:bidi="fa-IR"/>
        </w:rPr>
        <w:t>صدايى از گوشه اتاق به گوشم رسيد</w:t>
      </w:r>
      <w:r w:rsidR="008A4E6E">
        <w:rPr>
          <w:rtl/>
          <w:lang w:bidi="fa-IR"/>
        </w:rPr>
        <w:t xml:space="preserve">، </w:t>
      </w:r>
      <w:r>
        <w:rPr>
          <w:rtl/>
          <w:lang w:bidi="fa-IR"/>
        </w:rPr>
        <w:t>كه گفت</w:t>
      </w:r>
      <w:r w:rsidR="00137D68">
        <w:rPr>
          <w:rtl/>
          <w:lang w:bidi="fa-IR"/>
        </w:rPr>
        <w:t>:</w:t>
      </w:r>
      <w:r>
        <w:rPr>
          <w:rtl/>
          <w:lang w:bidi="fa-IR"/>
        </w:rPr>
        <w:t xml:space="preserve"> اى على</w:t>
      </w:r>
      <w:r w:rsidR="008A4E6E">
        <w:rPr>
          <w:rtl/>
          <w:lang w:bidi="fa-IR"/>
        </w:rPr>
        <w:t>!</w:t>
      </w:r>
      <w:r>
        <w:rPr>
          <w:rtl/>
          <w:lang w:bidi="fa-IR"/>
        </w:rPr>
        <w:t xml:space="preserve"> محمد را غسل مده</w:t>
      </w:r>
      <w:r w:rsidR="008A4E6E">
        <w:rPr>
          <w:rtl/>
          <w:lang w:bidi="fa-IR"/>
        </w:rPr>
        <w:t xml:space="preserve">، </w:t>
      </w:r>
      <w:r>
        <w:rPr>
          <w:rtl/>
          <w:lang w:bidi="fa-IR"/>
        </w:rPr>
        <w:t>بدن پاك و مطهر او احتياج به غسل و شستشو ندارد</w:t>
      </w:r>
    </w:p>
    <w:p w:rsidR="00DF7947" w:rsidRDefault="00DF7947" w:rsidP="00DF7947">
      <w:pPr>
        <w:pStyle w:val="libNormal"/>
        <w:rPr>
          <w:rtl/>
          <w:lang w:bidi="fa-IR"/>
        </w:rPr>
      </w:pPr>
      <w:r>
        <w:rPr>
          <w:rtl/>
          <w:lang w:bidi="fa-IR"/>
        </w:rPr>
        <w:t>از سخن او در دلم گمانى كوتاه پيدا شد</w:t>
      </w:r>
      <w:r w:rsidR="003107DD">
        <w:rPr>
          <w:rtl/>
          <w:lang w:bidi="fa-IR"/>
        </w:rPr>
        <w:t xml:space="preserve"> (</w:t>
      </w:r>
      <w:r>
        <w:rPr>
          <w:rtl/>
          <w:lang w:bidi="fa-IR"/>
        </w:rPr>
        <w:t>اما بزودى برطرف شد و به خود آمدم و) گفتم</w:t>
      </w:r>
      <w:r w:rsidR="00137D68">
        <w:rPr>
          <w:rtl/>
          <w:lang w:bidi="fa-IR"/>
        </w:rPr>
        <w:t>:</w:t>
      </w:r>
      <w:r>
        <w:rPr>
          <w:rtl/>
          <w:lang w:bidi="fa-IR"/>
        </w:rPr>
        <w:t xml:space="preserve"> واى بر تو</w:t>
      </w:r>
      <w:r w:rsidR="008A4E6E">
        <w:rPr>
          <w:rtl/>
          <w:lang w:bidi="fa-IR"/>
        </w:rPr>
        <w:t xml:space="preserve">، </w:t>
      </w:r>
      <w:r>
        <w:rPr>
          <w:rtl/>
          <w:lang w:bidi="fa-IR"/>
        </w:rPr>
        <w:t>تو كه هستى</w:t>
      </w:r>
      <w:r w:rsidR="008A4E6E">
        <w:rPr>
          <w:rtl/>
          <w:lang w:bidi="fa-IR"/>
        </w:rPr>
        <w:t>؟</w:t>
      </w:r>
      <w:r>
        <w:rPr>
          <w:rtl/>
          <w:lang w:bidi="fa-IR"/>
        </w:rPr>
        <w:t>!</w:t>
      </w:r>
    </w:p>
    <w:p w:rsidR="00DF7947" w:rsidRDefault="00DF7947" w:rsidP="00DF7947">
      <w:pPr>
        <w:pStyle w:val="libNormal"/>
        <w:rPr>
          <w:rtl/>
          <w:lang w:bidi="fa-IR"/>
        </w:rPr>
      </w:pPr>
      <w:r>
        <w:rPr>
          <w:rtl/>
          <w:lang w:bidi="fa-IR"/>
        </w:rPr>
        <w:t xml:space="preserve">پيامبر خدا </w:t>
      </w:r>
      <w:r w:rsidR="00F33EFF" w:rsidRPr="00F33EFF">
        <w:rPr>
          <w:rStyle w:val="libAlaemChar"/>
          <w:rtl/>
        </w:rPr>
        <w:t>صلى‌الله‌عليه‌وآله‌وسلم</w:t>
      </w:r>
      <w:r>
        <w:rPr>
          <w:rtl/>
          <w:lang w:bidi="fa-IR"/>
        </w:rPr>
        <w:t xml:space="preserve"> ما را به غسل و شستشوى خود فرمان داده و تو ما را از آن نهى مى كنى</w:t>
      </w:r>
      <w:r w:rsidR="008A4E6E">
        <w:rPr>
          <w:rtl/>
          <w:lang w:bidi="fa-IR"/>
        </w:rPr>
        <w:t>؟</w:t>
      </w:r>
      <w:r>
        <w:rPr>
          <w:rtl/>
          <w:lang w:bidi="fa-IR"/>
        </w:rPr>
        <w:t>!</w:t>
      </w:r>
    </w:p>
    <w:p w:rsidR="00DF7947" w:rsidRDefault="00DF7947" w:rsidP="00DF7947">
      <w:pPr>
        <w:pStyle w:val="libNormal"/>
        <w:rPr>
          <w:rtl/>
          <w:lang w:bidi="fa-IR"/>
        </w:rPr>
      </w:pPr>
      <w:r>
        <w:rPr>
          <w:rtl/>
          <w:lang w:bidi="fa-IR"/>
        </w:rPr>
        <w:t>در همين حال آواز ديگرى با صدايى بلندتر شنيده شد كه گفت</w:t>
      </w:r>
      <w:r w:rsidR="00137D68">
        <w:rPr>
          <w:rtl/>
          <w:lang w:bidi="fa-IR"/>
        </w:rPr>
        <w:t>:</w:t>
      </w:r>
      <w:r>
        <w:rPr>
          <w:rtl/>
          <w:lang w:bidi="fa-IR"/>
        </w:rPr>
        <w:t xml:space="preserve"> يا على</w:t>
      </w:r>
      <w:r w:rsidR="008A4E6E">
        <w:rPr>
          <w:rtl/>
          <w:lang w:bidi="fa-IR"/>
        </w:rPr>
        <w:t>!</w:t>
      </w:r>
      <w:r>
        <w:rPr>
          <w:rtl/>
          <w:lang w:bidi="fa-IR"/>
        </w:rPr>
        <w:t xml:space="preserve"> او را بشوى و غسل ده</w:t>
      </w:r>
      <w:r w:rsidR="008A4E6E">
        <w:rPr>
          <w:rtl/>
          <w:lang w:bidi="fa-IR"/>
        </w:rPr>
        <w:t xml:space="preserve">، </w:t>
      </w:r>
      <w:r>
        <w:rPr>
          <w:rtl/>
          <w:lang w:bidi="fa-IR"/>
        </w:rPr>
        <w:t>كه بانگ نخستين از شيطان بود</w:t>
      </w:r>
      <w:r w:rsidR="008A4E6E">
        <w:rPr>
          <w:rtl/>
          <w:lang w:bidi="fa-IR"/>
        </w:rPr>
        <w:t xml:space="preserve">. </w:t>
      </w:r>
      <w:r>
        <w:rPr>
          <w:rtl/>
          <w:lang w:bidi="fa-IR"/>
        </w:rPr>
        <w:t xml:space="preserve">او به سبب حسدى كه بر محمد </w:t>
      </w:r>
      <w:r w:rsidR="00F33EFF" w:rsidRPr="00F33EFF">
        <w:rPr>
          <w:rStyle w:val="libAlaemChar"/>
          <w:rtl/>
        </w:rPr>
        <w:t>صلى‌الله‌عليه‌وآله‌وسلم</w:t>
      </w:r>
      <w:r>
        <w:rPr>
          <w:rtl/>
          <w:lang w:bidi="fa-IR"/>
        </w:rPr>
        <w:t xml:space="preserve"> دارد</w:t>
      </w:r>
      <w:r w:rsidR="008A4E6E">
        <w:rPr>
          <w:rtl/>
          <w:lang w:bidi="fa-IR"/>
        </w:rPr>
        <w:t xml:space="preserve">، </w:t>
      </w:r>
      <w:r>
        <w:rPr>
          <w:rtl/>
          <w:lang w:bidi="fa-IR"/>
        </w:rPr>
        <w:t xml:space="preserve">خوش ندارد كه پيامبر </w:t>
      </w:r>
      <w:r w:rsidR="00F33EFF" w:rsidRPr="00F33EFF">
        <w:rPr>
          <w:rStyle w:val="libAlaemChar"/>
          <w:rtl/>
        </w:rPr>
        <w:t>صلى‌الله‌عليه‌وآله‌وسلم</w:t>
      </w:r>
      <w:r>
        <w:rPr>
          <w:rtl/>
          <w:lang w:bidi="fa-IR"/>
        </w:rPr>
        <w:t xml:space="preserve"> با غسل و طهارت پاى بر بساط پروردگار خويش بگذارد</w:t>
      </w:r>
      <w:r w:rsidR="008A4E6E">
        <w:rPr>
          <w:rtl/>
          <w:lang w:bidi="fa-IR"/>
        </w:rPr>
        <w:t xml:space="preserve">. </w:t>
      </w:r>
    </w:p>
    <w:p w:rsidR="00DF7947" w:rsidRDefault="00DF7947" w:rsidP="00DF7947">
      <w:pPr>
        <w:pStyle w:val="libNormal"/>
        <w:rPr>
          <w:rtl/>
          <w:lang w:bidi="fa-IR"/>
        </w:rPr>
      </w:pPr>
      <w:r>
        <w:rPr>
          <w:rtl/>
          <w:lang w:bidi="fa-IR"/>
        </w:rPr>
        <w:t>گفتم</w:t>
      </w:r>
      <w:r w:rsidR="00137D68">
        <w:rPr>
          <w:rtl/>
          <w:lang w:bidi="fa-IR"/>
        </w:rPr>
        <w:t>:</w:t>
      </w:r>
      <w:r>
        <w:rPr>
          <w:rtl/>
          <w:lang w:bidi="fa-IR"/>
        </w:rPr>
        <w:t xml:space="preserve"> اى صاحب صدا! از اين كه او را به من معرفى كردى خدا به تو پاداش</w:t>
      </w:r>
      <w:r w:rsidR="00251781">
        <w:rPr>
          <w:rtl/>
          <w:lang w:bidi="fa-IR"/>
        </w:rPr>
        <w:t xml:space="preserve"> </w:t>
      </w:r>
      <w:r>
        <w:rPr>
          <w:rtl/>
          <w:lang w:bidi="fa-IR"/>
        </w:rPr>
        <w:t>نيك دهد</w:t>
      </w:r>
      <w:r w:rsidR="008A4E6E">
        <w:rPr>
          <w:rtl/>
          <w:lang w:bidi="fa-IR"/>
        </w:rPr>
        <w:t xml:space="preserve">، </w:t>
      </w:r>
      <w:r>
        <w:rPr>
          <w:rtl/>
          <w:lang w:bidi="fa-IR"/>
        </w:rPr>
        <w:t>اما تو كيستى</w:t>
      </w:r>
      <w:r w:rsidR="008A4E6E">
        <w:rPr>
          <w:rtl/>
          <w:lang w:bidi="fa-IR"/>
        </w:rPr>
        <w:t>؟</w:t>
      </w:r>
    </w:p>
    <w:p w:rsidR="001A0533" w:rsidRDefault="00DF7947" w:rsidP="00DF7947">
      <w:pPr>
        <w:pStyle w:val="libNormal"/>
        <w:rPr>
          <w:rtl/>
          <w:lang w:bidi="fa-IR"/>
        </w:rPr>
      </w:pPr>
      <w:r>
        <w:rPr>
          <w:rtl/>
          <w:lang w:bidi="fa-IR"/>
        </w:rPr>
        <w:t>گفت</w:t>
      </w:r>
      <w:r w:rsidR="00137D68">
        <w:rPr>
          <w:rtl/>
          <w:lang w:bidi="fa-IR"/>
        </w:rPr>
        <w:t>:</w:t>
      </w:r>
      <w:r>
        <w:rPr>
          <w:rtl/>
          <w:lang w:bidi="fa-IR"/>
        </w:rPr>
        <w:t xml:space="preserve"> من خضر نبى هستم</w:t>
      </w:r>
      <w:r w:rsidR="008A4E6E">
        <w:rPr>
          <w:rtl/>
          <w:lang w:bidi="fa-IR"/>
        </w:rPr>
        <w:t xml:space="preserve">، </w:t>
      </w:r>
      <w:r>
        <w:rPr>
          <w:rtl/>
          <w:lang w:bidi="fa-IR"/>
        </w:rPr>
        <w:t xml:space="preserve">كه براى تشييع جنازه پيغمبر خاتم </w:t>
      </w:r>
      <w:r w:rsidR="00F33EFF" w:rsidRPr="00F33EFF">
        <w:rPr>
          <w:rStyle w:val="libAlaemChar"/>
          <w:rtl/>
        </w:rPr>
        <w:t>صلى‌الله‌عليه‌وآله‌وسلم</w:t>
      </w:r>
      <w:r>
        <w:rPr>
          <w:rtl/>
          <w:lang w:bidi="fa-IR"/>
        </w:rPr>
        <w:t xml:space="preserve"> آمده ام</w:t>
      </w:r>
      <w:r w:rsidR="008A4E6E">
        <w:rPr>
          <w:rtl/>
          <w:lang w:bidi="fa-IR"/>
        </w:rPr>
        <w:t xml:space="preserve">. </w:t>
      </w:r>
      <w:r w:rsidR="003107DD" w:rsidRPr="00F374DD">
        <w:rPr>
          <w:rStyle w:val="libFootnotenumChar"/>
          <w:rtl/>
          <w:lang w:bidi="fa-IR"/>
        </w:rPr>
        <w:t>(</w:t>
      </w:r>
      <w:r w:rsidRPr="00F374DD">
        <w:rPr>
          <w:rStyle w:val="libFootnotenumChar"/>
          <w:rtl/>
        </w:rPr>
        <w:t>299)</w:t>
      </w:r>
    </w:p>
    <w:p w:rsidR="00DF7947" w:rsidRDefault="00A14792" w:rsidP="0012300F">
      <w:pPr>
        <w:pStyle w:val="Heading2"/>
        <w:rPr>
          <w:rtl/>
          <w:lang w:bidi="fa-IR"/>
        </w:rPr>
      </w:pPr>
      <w:bookmarkStart w:id="246" w:name="_Toc386585322"/>
      <w:r>
        <w:rPr>
          <w:rtl/>
          <w:lang w:bidi="fa-IR"/>
        </w:rPr>
        <w:br w:type="page"/>
      </w:r>
      <w:r w:rsidR="00DF7947">
        <w:rPr>
          <w:rtl/>
          <w:lang w:bidi="fa-IR"/>
        </w:rPr>
        <w:lastRenderedPageBreak/>
        <w:t>245- دور كن و دو بال على</w:t>
      </w:r>
      <w:r w:rsidR="003107DD">
        <w:rPr>
          <w:rtl/>
          <w:lang w:bidi="fa-IR"/>
        </w:rPr>
        <w:t xml:space="preserve"> </w:t>
      </w:r>
      <w:r w:rsidR="00F33EFF" w:rsidRPr="00F33EFF">
        <w:rPr>
          <w:rStyle w:val="libAlaemChar"/>
          <w:rtl/>
        </w:rPr>
        <w:t>صلى‌الله‌عليه‌وآله‌وسلم</w:t>
      </w:r>
      <w:bookmarkEnd w:id="24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جابربن عبدالله مى گويد: شنيدم از رسول الله </w:t>
      </w:r>
      <w:r w:rsidR="00F33EFF" w:rsidRPr="00F33EFF">
        <w:rPr>
          <w:rStyle w:val="libAlaemChar"/>
          <w:rtl/>
        </w:rPr>
        <w:t>صلى‌الله‌عليه‌وآله‌وسلم</w:t>
      </w:r>
      <w:r>
        <w:rPr>
          <w:rtl/>
          <w:lang w:bidi="fa-IR"/>
        </w:rPr>
        <w:t xml:space="preserve"> سه روز قبل از وفاتش</w:t>
      </w:r>
      <w:r w:rsidR="008A4E6E">
        <w:rPr>
          <w:rtl/>
          <w:lang w:bidi="fa-IR"/>
        </w:rPr>
        <w:t>؛</w:t>
      </w:r>
      <w:r>
        <w:rPr>
          <w:rtl/>
          <w:lang w:bidi="fa-IR"/>
        </w:rPr>
        <w:t xml:space="preserve"> كه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فرمود:</w:t>
      </w:r>
    </w:p>
    <w:p w:rsidR="00DF7947" w:rsidRDefault="00DF7947" w:rsidP="00DF7947">
      <w:pPr>
        <w:pStyle w:val="libNormal"/>
        <w:rPr>
          <w:rtl/>
          <w:lang w:bidi="fa-IR"/>
        </w:rPr>
      </w:pPr>
      <w:r>
        <w:rPr>
          <w:rtl/>
          <w:lang w:bidi="fa-IR"/>
        </w:rPr>
        <w:t>درود بر تو اى پدر دو گل من</w:t>
      </w:r>
      <w:r w:rsidR="008A4E6E">
        <w:rPr>
          <w:rtl/>
          <w:lang w:bidi="fa-IR"/>
        </w:rPr>
        <w:t xml:space="preserve">، </w:t>
      </w:r>
      <w:r>
        <w:rPr>
          <w:rtl/>
          <w:lang w:bidi="fa-IR"/>
        </w:rPr>
        <w:t>تو را به دو ريحانه دنياى خود سفارش</w:t>
      </w:r>
      <w:r w:rsidR="00251781">
        <w:rPr>
          <w:rtl/>
          <w:lang w:bidi="fa-IR"/>
        </w:rPr>
        <w:t xml:space="preserve"> </w:t>
      </w:r>
      <w:r>
        <w:rPr>
          <w:rtl/>
          <w:lang w:bidi="fa-IR"/>
        </w:rPr>
        <w:t>مى كنم</w:t>
      </w:r>
      <w:r w:rsidR="008A4E6E">
        <w:rPr>
          <w:rtl/>
          <w:lang w:bidi="fa-IR"/>
        </w:rPr>
        <w:t xml:space="preserve">، </w:t>
      </w:r>
      <w:r>
        <w:rPr>
          <w:rtl/>
          <w:lang w:bidi="fa-IR"/>
        </w:rPr>
        <w:t>اى على</w:t>
      </w:r>
      <w:r w:rsidR="008A4E6E">
        <w:rPr>
          <w:rtl/>
          <w:lang w:bidi="fa-IR"/>
        </w:rPr>
        <w:t>!</w:t>
      </w:r>
      <w:r>
        <w:rPr>
          <w:rtl/>
          <w:lang w:bidi="fa-IR"/>
        </w:rPr>
        <w:t xml:space="preserve"> به همين زودى دو ستون و ركن تو ويران خواهد شد و خدا خليفه من است بر تو</w:t>
      </w:r>
      <w:r w:rsidR="008A4E6E">
        <w:rPr>
          <w:rtl/>
          <w:lang w:bidi="fa-IR"/>
        </w:rPr>
        <w:t xml:space="preserve">، </w:t>
      </w:r>
    </w:p>
    <w:p w:rsidR="001A0533" w:rsidRDefault="00DF7947" w:rsidP="00DF7947">
      <w:pPr>
        <w:pStyle w:val="libNormal"/>
        <w:rPr>
          <w:rtl/>
          <w:lang w:bidi="fa-IR"/>
        </w:rPr>
      </w:pPr>
      <w:r>
        <w:rPr>
          <w:rtl/>
          <w:lang w:bidi="fa-IR"/>
        </w:rPr>
        <w:t xml:space="preserve">آنگاه وقتى رسول خدا </w:t>
      </w:r>
      <w:r w:rsidR="00F33EFF" w:rsidRPr="00F33EFF">
        <w:rPr>
          <w:rStyle w:val="libAlaemChar"/>
          <w:rtl/>
        </w:rPr>
        <w:t>صلى‌الله‌عليه‌وآله‌وسلم</w:t>
      </w:r>
      <w:r>
        <w:rPr>
          <w:rtl/>
          <w:lang w:bidi="fa-IR"/>
        </w:rPr>
        <w:t xml:space="preserve"> وفات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يك ستون من بود كه رسول خدا به من خبرش را داده بود</w:t>
      </w:r>
      <w:r w:rsidR="008A4E6E">
        <w:rPr>
          <w:rtl/>
          <w:lang w:bidi="fa-IR"/>
        </w:rPr>
        <w:t xml:space="preserve">، </w:t>
      </w:r>
      <w:r>
        <w:rPr>
          <w:rtl/>
          <w:lang w:bidi="fa-IR"/>
        </w:rPr>
        <w:t xml:space="preserve">و چون حضرت فاطمه </w:t>
      </w:r>
      <w:r w:rsidR="0093333D" w:rsidRPr="0093333D">
        <w:rPr>
          <w:rStyle w:val="libAlaemChar"/>
          <w:rtl/>
        </w:rPr>
        <w:t>عليها‌السلام</w:t>
      </w:r>
      <w:r>
        <w:rPr>
          <w:rtl/>
          <w:lang w:bidi="fa-IR"/>
        </w:rPr>
        <w:t xml:space="preserve"> وفات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اين ستون دوم است كه رسول الله </w:t>
      </w:r>
      <w:r w:rsidR="00F33EFF" w:rsidRPr="00F33EFF">
        <w:rPr>
          <w:rStyle w:val="libAlaemChar"/>
          <w:rtl/>
        </w:rPr>
        <w:t>صلى‌الله‌عليه‌وآله‌وسلم</w:t>
      </w:r>
      <w:r>
        <w:rPr>
          <w:rtl/>
          <w:lang w:bidi="fa-IR"/>
        </w:rPr>
        <w:t xml:space="preserve"> خبرش را فرموده بود</w:t>
      </w:r>
      <w:r w:rsidR="008A4E6E">
        <w:rPr>
          <w:rtl/>
          <w:lang w:bidi="fa-IR"/>
        </w:rPr>
        <w:t xml:space="preserve">. </w:t>
      </w:r>
      <w:r w:rsidR="003107DD" w:rsidRPr="00F374DD">
        <w:rPr>
          <w:rStyle w:val="libFootnotenumChar"/>
          <w:rtl/>
          <w:lang w:bidi="fa-IR"/>
        </w:rPr>
        <w:t>(</w:t>
      </w:r>
      <w:r w:rsidRPr="00F374DD">
        <w:rPr>
          <w:rStyle w:val="libFootnotenumChar"/>
          <w:rtl/>
        </w:rPr>
        <w:t>300)</w:t>
      </w:r>
    </w:p>
    <w:p w:rsidR="00DF7947" w:rsidRDefault="00DF7947" w:rsidP="0012300F">
      <w:pPr>
        <w:pStyle w:val="Heading2"/>
        <w:rPr>
          <w:rtl/>
          <w:lang w:bidi="fa-IR"/>
        </w:rPr>
      </w:pPr>
      <w:bookmarkStart w:id="247" w:name="_Toc386585323"/>
      <w:r>
        <w:rPr>
          <w:rtl/>
          <w:lang w:bidi="fa-IR"/>
        </w:rPr>
        <w:t>246- او را دوست دارم</w:t>
      </w:r>
      <w:bookmarkEnd w:id="24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رسول خدا </w:t>
      </w:r>
      <w:r w:rsidR="00F33EFF" w:rsidRPr="00F33EFF">
        <w:rPr>
          <w:rStyle w:val="libAlaemChar"/>
          <w:rtl/>
        </w:rPr>
        <w:t>صلى‌الله‌عليه‌وآله‌وسلم</w:t>
      </w:r>
      <w:r>
        <w:rPr>
          <w:rtl/>
          <w:lang w:bidi="fa-IR"/>
        </w:rPr>
        <w:t xml:space="preserve"> يا رسول الله </w:t>
      </w:r>
      <w:r w:rsidR="00F33EFF" w:rsidRPr="00F33EFF">
        <w:rPr>
          <w:rStyle w:val="libAlaemChar"/>
          <w:rtl/>
        </w:rPr>
        <w:t>صلى‌الله‌عليه‌وآله‌وسلم</w:t>
      </w:r>
      <w:r>
        <w:rPr>
          <w:rtl/>
          <w:lang w:bidi="fa-IR"/>
        </w:rPr>
        <w:t xml:space="preserve"> شما عقيل را خيلى دوست داريد؟</w:t>
      </w:r>
    </w:p>
    <w:p w:rsidR="001A0533" w:rsidRDefault="00DF7947" w:rsidP="00DF7947">
      <w:pPr>
        <w:pStyle w:val="libNormal"/>
        <w:rPr>
          <w:rtl/>
          <w:lang w:bidi="fa-IR"/>
        </w:rPr>
      </w:pPr>
      <w:r>
        <w:rPr>
          <w:rtl/>
          <w:lang w:bidi="fa-IR"/>
        </w:rPr>
        <w:t>حضرت فرمود: آرى بخدا</w:t>
      </w:r>
      <w:r w:rsidR="008A4E6E">
        <w:rPr>
          <w:rtl/>
          <w:lang w:bidi="fa-IR"/>
        </w:rPr>
        <w:t xml:space="preserve">، </w:t>
      </w:r>
      <w:r>
        <w:rPr>
          <w:rtl/>
          <w:lang w:bidi="fa-IR"/>
        </w:rPr>
        <w:t>نسبت به او دو محبت دارم يكى براى خوبى خود اوست و ديگرى بخاطر آنكه ابوطالب او را دوست مى داشت و فرزندش</w:t>
      </w:r>
      <w:r w:rsidR="003107DD">
        <w:rPr>
          <w:rtl/>
          <w:lang w:bidi="fa-IR"/>
        </w:rPr>
        <w:t xml:space="preserve"> (</w:t>
      </w:r>
      <w:r>
        <w:rPr>
          <w:rtl/>
          <w:lang w:bidi="fa-IR"/>
        </w:rPr>
        <w:t xml:space="preserve">مسلم بن عقيل) بخاطر دوستى فرزند تو كشته خواهد شد و ديده </w:t>
      </w:r>
      <w:r w:rsidR="00593F0C">
        <w:rPr>
          <w:rtl/>
          <w:lang w:bidi="fa-IR"/>
        </w:rPr>
        <w:t>مؤمن</w:t>
      </w:r>
      <w:r>
        <w:rPr>
          <w:rtl/>
          <w:lang w:bidi="fa-IR"/>
        </w:rPr>
        <w:t>ان براى او اشك مى ريزد و فرشتگان مقرب بر او صلوات مى فرستند</w:t>
      </w:r>
      <w:r w:rsidR="008A4E6E">
        <w:rPr>
          <w:rtl/>
          <w:lang w:bidi="fa-IR"/>
        </w:rPr>
        <w:t xml:space="preserve">، </w:t>
      </w:r>
      <w:r>
        <w:rPr>
          <w:rtl/>
          <w:lang w:bidi="fa-IR"/>
        </w:rPr>
        <w:t xml:space="preserve">سپس رسول خدا </w:t>
      </w:r>
      <w:r w:rsidR="00F33EFF" w:rsidRPr="00F33EFF">
        <w:rPr>
          <w:rStyle w:val="libAlaemChar"/>
          <w:rtl/>
        </w:rPr>
        <w:t>صلى‌الله‌عليه‌وآله‌وسلم</w:t>
      </w:r>
      <w:r>
        <w:rPr>
          <w:rtl/>
          <w:lang w:bidi="fa-IR"/>
        </w:rPr>
        <w:t xml:space="preserve"> گريست</w:t>
      </w:r>
      <w:r w:rsidR="008A4E6E">
        <w:rPr>
          <w:rtl/>
          <w:lang w:bidi="fa-IR"/>
        </w:rPr>
        <w:t xml:space="preserve">، </w:t>
      </w:r>
      <w:r>
        <w:rPr>
          <w:rtl/>
          <w:lang w:bidi="fa-IR"/>
        </w:rPr>
        <w:t>تا اينكه تا اشكهايش به سينه اش روان شد</w:t>
      </w:r>
      <w:r w:rsidR="008A4E6E">
        <w:rPr>
          <w:rtl/>
          <w:lang w:bidi="fa-IR"/>
        </w:rPr>
        <w:t xml:space="preserve">. </w:t>
      </w:r>
      <w:r>
        <w:rPr>
          <w:rtl/>
          <w:lang w:bidi="fa-IR"/>
        </w:rPr>
        <w:t>سپس فرمود: بخدا شكايت مى برم از آنچه بعد از من با خاندانم خواهند كرد</w:t>
      </w:r>
      <w:r w:rsidR="008A4E6E">
        <w:rPr>
          <w:rtl/>
          <w:lang w:bidi="fa-IR"/>
        </w:rPr>
        <w:t xml:space="preserve">. </w:t>
      </w:r>
      <w:r w:rsidR="003107DD" w:rsidRPr="00F374DD">
        <w:rPr>
          <w:rStyle w:val="libFootnotenumChar"/>
          <w:rtl/>
          <w:lang w:bidi="fa-IR"/>
        </w:rPr>
        <w:t>(</w:t>
      </w:r>
      <w:r w:rsidRPr="00F374DD">
        <w:rPr>
          <w:rStyle w:val="libFootnotenumChar"/>
          <w:rtl/>
        </w:rPr>
        <w:t>301)</w:t>
      </w:r>
    </w:p>
    <w:p w:rsidR="00DF7947" w:rsidRDefault="00DF7947" w:rsidP="0012300F">
      <w:pPr>
        <w:pStyle w:val="Heading2"/>
        <w:rPr>
          <w:rtl/>
          <w:lang w:bidi="fa-IR"/>
        </w:rPr>
      </w:pPr>
      <w:bookmarkStart w:id="248" w:name="_Toc386585324"/>
      <w:r>
        <w:rPr>
          <w:rtl/>
          <w:lang w:bidi="fa-IR"/>
        </w:rPr>
        <w:lastRenderedPageBreak/>
        <w:t>247- عهد خداوند</w:t>
      </w:r>
      <w:bookmarkEnd w:id="24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روزى من و فاطمه و حسن 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نزد رسول الله </w:t>
      </w:r>
      <w:r w:rsidR="00F33EFF" w:rsidRPr="00F33EFF">
        <w:rPr>
          <w:rStyle w:val="libAlaemChar"/>
          <w:rtl/>
        </w:rPr>
        <w:t>صلى‌الله‌عليه‌وآله‌وسلم</w:t>
      </w:r>
      <w:r>
        <w:rPr>
          <w:rtl/>
          <w:lang w:bidi="fa-IR"/>
        </w:rPr>
        <w:t xml:space="preserve"> بوديم</w:t>
      </w:r>
      <w:r w:rsidR="008A4E6E">
        <w:rPr>
          <w:rtl/>
          <w:lang w:bidi="fa-IR"/>
        </w:rPr>
        <w:t xml:space="preserve">، </w:t>
      </w:r>
      <w:r>
        <w:rPr>
          <w:rtl/>
          <w:lang w:bidi="fa-IR"/>
        </w:rPr>
        <w:t>آن حضرت به ما رو كرد و گريست</w:t>
      </w:r>
      <w:r w:rsidR="008A4E6E">
        <w:rPr>
          <w:rtl/>
          <w:lang w:bidi="fa-IR"/>
        </w:rPr>
        <w:t xml:space="preserve">، </w:t>
      </w:r>
      <w:r>
        <w:rPr>
          <w:rtl/>
          <w:lang w:bidi="fa-IR"/>
        </w:rPr>
        <w:t>من عرض كردم</w:t>
      </w:r>
      <w:r w:rsidR="00137D68">
        <w:rPr>
          <w:rtl/>
          <w:lang w:bidi="fa-IR"/>
        </w:rPr>
        <w:t>:</w:t>
      </w:r>
      <w:r>
        <w:rPr>
          <w:rtl/>
          <w:lang w:bidi="fa-IR"/>
        </w:rPr>
        <w:t xml:space="preserve"> رسول الله </w:t>
      </w:r>
      <w:r w:rsidR="00F33EFF" w:rsidRPr="00F33EFF">
        <w:rPr>
          <w:rStyle w:val="libAlaemChar"/>
          <w:rtl/>
        </w:rPr>
        <w:t>صلى‌الله‌عليه‌وآله‌وسلم</w:t>
      </w:r>
      <w:r>
        <w:rPr>
          <w:rtl/>
          <w:lang w:bidi="fa-IR"/>
        </w:rPr>
        <w:t xml:space="preserve"> چرا گريه مى كنيد؟</w:t>
      </w:r>
    </w:p>
    <w:p w:rsidR="00DF7947" w:rsidRDefault="00DF7947" w:rsidP="00DF7947">
      <w:pPr>
        <w:pStyle w:val="libNormal"/>
        <w:rPr>
          <w:rtl/>
          <w:lang w:bidi="fa-IR"/>
        </w:rPr>
      </w:pPr>
      <w:r>
        <w:rPr>
          <w:rtl/>
          <w:lang w:bidi="fa-IR"/>
        </w:rPr>
        <w:t>حضرت فرمود: گريه مى كنم بخاطر آنچه با شما مى كنند</w:t>
      </w:r>
      <w:r w:rsidR="008A4E6E">
        <w:rPr>
          <w:rtl/>
          <w:lang w:bidi="fa-IR"/>
        </w:rPr>
        <w:t xml:space="preserve">، </w:t>
      </w:r>
      <w:r>
        <w:rPr>
          <w:rtl/>
          <w:lang w:bidi="fa-IR"/>
        </w:rPr>
        <w:t>عرض كردم</w:t>
      </w:r>
      <w:r w:rsidR="00137D68">
        <w:rPr>
          <w:rtl/>
          <w:lang w:bidi="fa-IR"/>
        </w:rPr>
        <w:t>:</w:t>
      </w:r>
      <w:r>
        <w:rPr>
          <w:rtl/>
          <w:lang w:bidi="fa-IR"/>
        </w:rPr>
        <w:t xml:space="preserve"> آن چه چيزى است</w:t>
      </w:r>
      <w:r w:rsidR="008A4E6E">
        <w:rPr>
          <w:rtl/>
          <w:lang w:bidi="fa-IR"/>
        </w:rPr>
        <w:t xml:space="preserve">، </w:t>
      </w:r>
      <w:r>
        <w:rPr>
          <w:rtl/>
          <w:lang w:bidi="fa-IR"/>
        </w:rPr>
        <w:t>يا رسول الله</w:t>
      </w:r>
      <w:r w:rsidR="008A4E6E">
        <w:rPr>
          <w:rtl/>
          <w:lang w:bidi="fa-IR"/>
        </w:rPr>
        <w:t>؟</w:t>
      </w:r>
    </w:p>
    <w:p w:rsidR="001A0533" w:rsidRDefault="00DF7947" w:rsidP="00DF7947">
      <w:pPr>
        <w:pStyle w:val="libNormal"/>
        <w:rPr>
          <w:rtl/>
          <w:lang w:bidi="fa-IR"/>
        </w:rPr>
      </w:pPr>
      <w:r>
        <w:rPr>
          <w:rtl/>
          <w:lang w:bidi="fa-IR"/>
        </w:rPr>
        <w:t xml:space="preserve">حضرت فرمود: گريه مى كنم از ضربتى كه بر فرق تو زنند و از سيلى كه بر صورت فاطمه </w:t>
      </w:r>
      <w:r w:rsidR="0093333D" w:rsidRPr="0093333D">
        <w:rPr>
          <w:rStyle w:val="libAlaemChar"/>
          <w:rtl/>
        </w:rPr>
        <w:t>عليها‌السلام</w:t>
      </w:r>
      <w:r>
        <w:rPr>
          <w:rtl/>
          <w:lang w:bidi="fa-IR"/>
        </w:rPr>
        <w:t xml:space="preserve"> مى زنند</w:t>
      </w:r>
      <w:r w:rsidR="008A4E6E">
        <w:rPr>
          <w:rtl/>
          <w:lang w:bidi="fa-IR"/>
        </w:rPr>
        <w:t xml:space="preserve">، </w:t>
      </w:r>
      <w:r>
        <w:rPr>
          <w:rtl/>
          <w:lang w:bidi="fa-IR"/>
        </w:rPr>
        <w:t>و از نيزه اى كه به ران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زنند و زهرى كه به او مى نوشانند</w:t>
      </w:r>
      <w:r w:rsidR="008A4E6E">
        <w:rPr>
          <w:rtl/>
          <w:lang w:bidi="fa-IR"/>
        </w:rPr>
        <w:t xml:space="preserve">، </w:t>
      </w:r>
      <w:r>
        <w:rPr>
          <w:rtl/>
          <w:lang w:bidi="fa-IR"/>
        </w:rPr>
        <w:t>و از قتل حسين</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همه اهل بيت گريه كردند</w:t>
      </w:r>
      <w:r w:rsidR="008A4E6E">
        <w:rPr>
          <w:rtl/>
          <w:lang w:bidi="fa-IR"/>
        </w:rPr>
        <w:t xml:space="preserve">، </w:t>
      </w:r>
      <w:r>
        <w:rPr>
          <w:rtl/>
          <w:lang w:bidi="fa-IR"/>
        </w:rPr>
        <w:t>سپس عرض كردم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ما را نيافريده اند جز براى بلا</w:t>
      </w:r>
      <w:r w:rsidR="008A4E6E">
        <w:rPr>
          <w:rtl/>
          <w:lang w:bidi="fa-IR"/>
        </w:rPr>
        <w:t xml:space="preserve">، </w:t>
      </w:r>
      <w:r>
        <w:rPr>
          <w:rtl/>
          <w:lang w:bidi="fa-IR"/>
        </w:rPr>
        <w:t>حضرت فرمود: مژده باد بر تو اى على</w:t>
      </w:r>
      <w:r w:rsidR="008A4E6E">
        <w:rPr>
          <w:rtl/>
          <w:lang w:bidi="fa-IR"/>
        </w:rPr>
        <w:t>!</w:t>
      </w:r>
      <w:r>
        <w:rPr>
          <w:rtl/>
          <w:lang w:bidi="fa-IR"/>
        </w:rPr>
        <w:t xml:space="preserve"> كه خداوند با من عهد كرده كه تو را دوست ندارد جز </w:t>
      </w:r>
      <w:r w:rsidR="00593F0C">
        <w:rPr>
          <w:rtl/>
          <w:lang w:bidi="fa-IR"/>
        </w:rPr>
        <w:t>مؤمن</w:t>
      </w:r>
      <w:r>
        <w:rPr>
          <w:rtl/>
          <w:lang w:bidi="fa-IR"/>
        </w:rPr>
        <w:t xml:space="preserve"> و دشمن ندارد تو را جز منافق</w:t>
      </w:r>
      <w:r w:rsidR="008A4E6E">
        <w:rPr>
          <w:rtl/>
          <w:lang w:bidi="fa-IR"/>
        </w:rPr>
        <w:t xml:space="preserve">. </w:t>
      </w:r>
      <w:r w:rsidR="003107DD" w:rsidRPr="00F374DD">
        <w:rPr>
          <w:rStyle w:val="libFootnotenumChar"/>
          <w:rtl/>
          <w:lang w:bidi="fa-IR"/>
        </w:rPr>
        <w:t>(</w:t>
      </w:r>
      <w:r w:rsidRPr="00F374DD">
        <w:rPr>
          <w:rStyle w:val="libFootnotenumChar"/>
          <w:rtl/>
        </w:rPr>
        <w:t>302)</w:t>
      </w:r>
    </w:p>
    <w:p w:rsidR="00DF7947" w:rsidRDefault="00DF7947" w:rsidP="0012300F">
      <w:pPr>
        <w:pStyle w:val="Heading2"/>
        <w:rPr>
          <w:rtl/>
          <w:lang w:bidi="fa-IR"/>
        </w:rPr>
      </w:pPr>
      <w:bookmarkStart w:id="249" w:name="_Toc386585325"/>
      <w:r>
        <w:rPr>
          <w:rtl/>
          <w:lang w:bidi="fa-IR"/>
        </w:rPr>
        <w:t>248- فرشتگان همراه على</w:t>
      </w:r>
      <w:r w:rsidR="003107DD">
        <w:rPr>
          <w:rtl/>
          <w:lang w:bidi="fa-IR"/>
        </w:rPr>
        <w:t xml:space="preserve"> </w:t>
      </w:r>
      <w:r w:rsidR="005F0BBC" w:rsidRPr="005F0BBC">
        <w:rPr>
          <w:rStyle w:val="libAlaemChar"/>
          <w:rtl/>
        </w:rPr>
        <w:t>عليه‌السلام</w:t>
      </w:r>
      <w:bookmarkEnd w:id="24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رسول الله </w:t>
      </w:r>
      <w:r w:rsidR="00F33EFF" w:rsidRPr="00F33EFF">
        <w:rPr>
          <w:rStyle w:val="libAlaemChar"/>
          <w:rtl/>
        </w:rPr>
        <w:t>صلى‌الله‌عليه‌وآله‌وسلم</w:t>
      </w:r>
      <w:r>
        <w:rPr>
          <w:rtl/>
          <w:lang w:bidi="fa-IR"/>
        </w:rPr>
        <w:t xml:space="preserve"> را در همان جامه اى كه بر تن داشت به تنهايى</w:t>
      </w:r>
      <w:r w:rsidR="008A4E6E">
        <w:rPr>
          <w:rtl/>
          <w:lang w:bidi="fa-IR"/>
        </w:rPr>
        <w:t xml:space="preserve">، </w:t>
      </w:r>
      <w:r>
        <w:rPr>
          <w:rtl/>
          <w:lang w:bidi="fa-IR"/>
        </w:rPr>
        <w:t>غسل و شستشو دادم</w:t>
      </w:r>
      <w:r w:rsidR="008A4E6E">
        <w:rPr>
          <w:rtl/>
          <w:lang w:bidi="fa-IR"/>
        </w:rPr>
        <w:t xml:space="preserve">. </w:t>
      </w:r>
      <w:r>
        <w:rPr>
          <w:rtl/>
          <w:lang w:bidi="fa-IR"/>
        </w:rPr>
        <w:t>ابتدا خواستم پيراهن از برش بيرون كنم</w:t>
      </w:r>
      <w:r w:rsidR="008A4E6E">
        <w:rPr>
          <w:rtl/>
          <w:lang w:bidi="fa-IR"/>
        </w:rPr>
        <w:t xml:space="preserve">، </w:t>
      </w:r>
      <w:r>
        <w:rPr>
          <w:rtl/>
          <w:lang w:bidi="fa-IR"/>
        </w:rPr>
        <w:t>اما جبرئيل مانع شد و گفت</w:t>
      </w:r>
      <w:r w:rsidR="00137D68">
        <w:rPr>
          <w:rtl/>
          <w:lang w:bidi="fa-IR"/>
        </w:rPr>
        <w:t>:</w:t>
      </w:r>
      <w:r>
        <w:rPr>
          <w:rtl/>
          <w:lang w:bidi="fa-IR"/>
        </w:rPr>
        <w:t xml:space="preserve"> على</w:t>
      </w:r>
      <w:r w:rsidR="008A4E6E">
        <w:rPr>
          <w:rtl/>
          <w:lang w:bidi="fa-IR"/>
        </w:rPr>
        <w:t>!</w:t>
      </w:r>
      <w:r>
        <w:rPr>
          <w:rtl/>
          <w:lang w:bidi="fa-IR"/>
        </w:rPr>
        <w:t xml:space="preserve"> برادرت را از جامه اش برهنه مكن</w:t>
      </w:r>
      <w:r w:rsidR="008A4E6E">
        <w:rPr>
          <w:rtl/>
          <w:lang w:bidi="fa-IR"/>
        </w:rPr>
        <w:t xml:space="preserve">، </w:t>
      </w:r>
      <w:r>
        <w:rPr>
          <w:rtl/>
          <w:lang w:bidi="fa-IR"/>
        </w:rPr>
        <w:t>كه خدا او را برهنه نساخته است</w:t>
      </w:r>
      <w:r w:rsidR="008A4E6E">
        <w:rPr>
          <w:rtl/>
          <w:lang w:bidi="fa-IR"/>
        </w:rPr>
        <w:t xml:space="preserve">، </w:t>
      </w:r>
      <w:r>
        <w:rPr>
          <w:rtl/>
          <w:lang w:bidi="fa-IR"/>
        </w:rPr>
        <w:t>در كار غسل پسر عمويت من خود به تو كمك خواهم كرد</w:t>
      </w:r>
      <w:r w:rsidR="008A4E6E">
        <w:rPr>
          <w:rtl/>
          <w:lang w:bidi="fa-IR"/>
        </w:rPr>
        <w:t xml:space="preserve">. </w:t>
      </w:r>
    </w:p>
    <w:p w:rsidR="00DF7947" w:rsidRDefault="00DF7947" w:rsidP="00DF7947">
      <w:pPr>
        <w:pStyle w:val="libNormal"/>
        <w:rPr>
          <w:rtl/>
          <w:lang w:bidi="fa-IR"/>
        </w:rPr>
      </w:pPr>
      <w:r>
        <w:rPr>
          <w:rtl/>
          <w:lang w:bidi="fa-IR"/>
        </w:rPr>
        <w:t xml:space="preserve">شستشوى پيامبر </w:t>
      </w:r>
      <w:r w:rsidR="00F33EFF" w:rsidRPr="00F33EFF">
        <w:rPr>
          <w:rStyle w:val="libAlaemChar"/>
          <w:rtl/>
        </w:rPr>
        <w:t>صلى‌الله‌عليه‌وآله‌وسلم</w:t>
      </w:r>
      <w:r>
        <w:rPr>
          <w:rtl/>
          <w:lang w:bidi="fa-IR"/>
        </w:rPr>
        <w:t xml:space="preserve"> را در فضايى عطرآگين آغاز كردم و فرشتگان نيك سرشت و مقرب الهى پيوسته بشارتم مى دادند</w:t>
      </w:r>
      <w:r w:rsidR="008A4E6E">
        <w:rPr>
          <w:rtl/>
          <w:lang w:bidi="fa-IR"/>
        </w:rPr>
        <w:t xml:space="preserve">، </w:t>
      </w:r>
      <w:r>
        <w:rPr>
          <w:rtl/>
          <w:lang w:bidi="fa-IR"/>
        </w:rPr>
        <w:t>و در كار غسل ياريم مى كردند</w:t>
      </w:r>
      <w:r w:rsidR="008A4E6E">
        <w:rPr>
          <w:rtl/>
          <w:lang w:bidi="fa-IR"/>
        </w:rPr>
        <w:t xml:space="preserve">، </w:t>
      </w:r>
      <w:r>
        <w:rPr>
          <w:rtl/>
          <w:lang w:bidi="fa-IR"/>
        </w:rPr>
        <w:t>و لحظه به لحظه با من سخن مى گفتند</w:t>
      </w:r>
      <w:r w:rsidR="008A4E6E">
        <w:rPr>
          <w:rtl/>
          <w:lang w:bidi="fa-IR"/>
        </w:rPr>
        <w:t xml:space="preserve">. </w:t>
      </w:r>
    </w:p>
    <w:p w:rsidR="001A0533" w:rsidRDefault="00DF7947" w:rsidP="00DF7947">
      <w:pPr>
        <w:pStyle w:val="libNormal"/>
        <w:rPr>
          <w:rtl/>
          <w:lang w:bidi="fa-IR"/>
        </w:rPr>
      </w:pPr>
      <w:r>
        <w:rPr>
          <w:rtl/>
          <w:lang w:bidi="fa-IR"/>
        </w:rPr>
        <w:lastRenderedPageBreak/>
        <w:t>پدر و مادر فدايش باد</w:t>
      </w:r>
      <w:r w:rsidR="008A4E6E">
        <w:rPr>
          <w:rtl/>
          <w:lang w:bidi="fa-IR"/>
        </w:rPr>
        <w:t xml:space="preserve">، </w:t>
      </w:r>
      <w:r>
        <w:rPr>
          <w:rtl/>
          <w:lang w:bidi="fa-IR"/>
        </w:rPr>
        <w:t>هر وقت مى خواستم پيكر پاك و مطهرش را جابه جا كنم</w:t>
      </w:r>
      <w:r w:rsidR="008A4E6E">
        <w:rPr>
          <w:rtl/>
          <w:lang w:bidi="fa-IR"/>
        </w:rPr>
        <w:t xml:space="preserve">، </w:t>
      </w:r>
      <w:r>
        <w:rPr>
          <w:rtl/>
          <w:lang w:bidi="fa-IR"/>
        </w:rPr>
        <w:t>خود به خود حركت مى كرد و مطابق با نيازم چرخش داده مى شد</w:t>
      </w:r>
      <w:r w:rsidR="008A4E6E">
        <w:rPr>
          <w:rtl/>
          <w:lang w:bidi="fa-IR"/>
        </w:rPr>
        <w:t xml:space="preserve">، </w:t>
      </w:r>
      <w:r>
        <w:rPr>
          <w:rtl/>
          <w:lang w:bidi="fa-IR"/>
        </w:rPr>
        <w:t>اين وضع تا پايان غسل و كفن او همچنان ادامه داشت</w:t>
      </w:r>
      <w:r w:rsidR="008A4E6E">
        <w:rPr>
          <w:rtl/>
          <w:lang w:bidi="fa-IR"/>
        </w:rPr>
        <w:t xml:space="preserve">. </w:t>
      </w:r>
      <w:r w:rsidR="003107DD" w:rsidRPr="00F374DD">
        <w:rPr>
          <w:rStyle w:val="libFootnotenumChar"/>
          <w:rtl/>
          <w:lang w:bidi="fa-IR"/>
        </w:rPr>
        <w:t>(</w:t>
      </w:r>
      <w:r w:rsidRPr="00F374DD">
        <w:rPr>
          <w:rStyle w:val="libFootnotenumChar"/>
          <w:rtl/>
        </w:rPr>
        <w:t>303)</w:t>
      </w:r>
    </w:p>
    <w:p w:rsidR="00DF7947" w:rsidRDefault="00DF7947" w:rsidP="0012300F">
      <w:pPr>
        <w:pStyle w:val="Heading2"/>
        <w:rPr>
          <w:rtl/>
          <w:lang w:bidi="fa-IR"/>
        </w:rPr>
      </w:pPr>
      <w:bookmarkStart w:id="250" w:name="_Toc386585326"/>
      <w:r>
        <w:rPr>
          <w:rtl/>
          <w:lang w:bidi="fa-IR"/>
        </w:rPr>
        <w:t>249- ياوران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غسل پيامبر</w:t>
      </w:r>
      <w:r w:rsidR="003107DD">
        <w:rPr>
          <w:rtl/>
          <w:lang w:bidi="fa-IR"/>
        </w:rPr>
        <w:t xml:space="preserve"> </w:t>
      </w:r>
      <w:r w:rsidR="00F33EFF" w:rsidRPr="00F33EFF">
        <w:rPr>
          <w:rStyle w:val="libAlaemChar"/>
          <w:rtl/>
        </w:rPr>
        <w:t>صلى‌الله‌عليه‌وآله‌وسلم</w:t>
      </w:r>
      <w:bookmarkEnd w:id="25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هنگامى كه وصيت نامه رسول الله </w:t>
      </w:r>
      <w:r w:rsidR="00F33EFF" w:rsidRPr="00F33EFF">
        <w:rPr>
          <w:rStyle w:val="libAlaemChar"/>
          <w:rtl/>
        </w:rPr>
        <w:t>صلى‌الله‌عليه‌وآله‌وسلم</w:t>
      </w:r>
      <w:r>
        <w:rPr>
          <w:rtl/>
          <w:lang w:bidi="fa-IR"/>
        </w:rPr>
        <w:t xml:space="preserve"> را مطالعه كردم ديدم كه بخشى از آن چنين نوشته شده است</w:t>
      </w:r>
      <w:r w:rsidR="00137D68">
        <w:rPr>
          <w:rtl/>
          <w:lang w:bidi="fa-IR"/>
        </w:rPr>
        <w:t>:</w:t>
      </w:r>
    </w:p>
    <w:p w:rsidR="00DF7947" w:rsidRDefault="00DF7947" w:rsidP="00DF7947">
      <w:pPr>
        <w:pStyle w:val="libNormal"/>
        <w:rPr>
          <w:rtl/>
          <w:lang w:bidi="fa-IR"/>
        </w:rPr>
      </w:pPr>
      <w:r>
        <w:rPr>
          <w:rtl/>
          <w:lang w:bidi="fa-IR"/>
        </w:rPr>
        <w:t>اى على</w:t>
      </w:r>
      <w:r w:rsidR="008A4E6E">
        <w:rPr>
          <w:rtl/>
          <w:lang w:bidi="fa-IR"/>
        </w:rPr>
        <w:t>!</w:t>
      </w:r>
      <w:r>
        <w:rPr>
          <w:rtl/>
          <w:lang w:bidi="fa-IR"/>
        </w:rPr>
        <w:t xml:space="preserve"> جز تو كسى در كار غسل و كفن من شركت نكند</w:t>
      </w:r>
    </w:p>
    <w:p w:rsidR="00DF7947" w:rsidRDefault="00DF7947" w:rsidP="00DF7947">
      <w:pPr>
        <w:pStyle w:val="libNormal"/>
        <w:rPr>
          <w:rtl/>
          <w:lang w:bidi="fa-IR"/>
        </w:rPr>
      </w:pPr>
      <w:r>
        <w:rPr>
          <w:rtl/>
          <w:lang w:bidi="fa-IR"/>
        </w:rPr>
        <w:t>به آن حضرت گفتم</w:t>
      </w:r>
      <w:r w:rsidR="00137D68">
        <w:rPr>
          <w:rtl/>
          <w:lang w:bidi="fa-IR"/>
        </w:rPr>
        <w:t>:</w:t>
      </w:r>
      <w:r>
        <w:rPr>
          <w:rtl/>
          <w:lang w:bidi="fa-IR"/>
        </w:rPr>
        <w:t xml:space="preserve"> پدر و مادرم به فدايت</w:t>
      </w:r>
      <w:r w:rsidR="008A4E6E">
        <w:rPr>
          <w:rtl/>
          <w:lang w:bidi="fa-IR"/>
        </w:rPr>
        <w:t xml:space="preserve">، </w:t>
      </w:r>
      <w:r>
        <w:rPr>
          <w:rtl/>
          <w:lang w:bidi="fa-IR"/>
        </w:rPr>
        <w:t>آيا انجام دادن آن به تنهايى برايم ممكن است</w:t>
      </w:r>
      <w:r w:rsidR="008A4E6E">
        <w:rPr>
          <w:rtl/>
          <w:lang w:bidi="fa-IR"/>
        </w:rPr>
        <w:t>؟</w:t>
      </w:r>
      <w:r>
        <w:rPr>
          <w:rtl/>
          <w:lang w:bidi="fa-IR"/>
        </w:rPr>
        <w:t>!</w:t>
      </w:r>
    </w:p>
    <w:p w:rsidR="00DF7947" w:rsidRDefault="00DF7947" w:rsidP="00DF7947">
      <w:pPr>
        <w:pStyle w:val="libNormal"/>
        <w:rPr>
          <w:rtl/>
          <w:lang w:bidi="fa-IR"/>
        </w:rPr>
      </w:pPr>
      <w:r>
        <w:rPr>
          <w:rtl/>
          <w:lang w:bidi="fa-IR"/>
        </w:rPr>
        <w:t>حضرت فرمود: دستور جبرئيل است كه</w:t>
      </w:r>
      <w:r w:rsidR="003107DD">
        <w:rPr>
          <w:rtl/>
          <w:lang w:bidi="fa-IR"/>
        </w:rPr>
        <w:t xml:space="preserve"> (</w:t>
      </w:r>
      <w:r>
        <w:rPr>
          <w:rtl/>
          <w:lang w:bidi="fa-IR"/>
        </w:rPr>
        <w:t>بى شك) از جانب پروردگار آورده است</w:t>
      </w:r>
      <w:r w:rsidR="008A4E6E">
        <w:rPr>
          <w:rtl/>
          <w:lang w:bidi="fa-IR"/>
        </w:rPr>
        <w:t xml:space="preserve">. </w:t>
      </w:r>
      <w:r>
        <w:rPr>
          <w:rtl/>
          <w:lang w:bidi="fa-IR"/>
        </w:rPr>
        <w:t>پرسيدم</w:t>
      </w:r>
      <w:r w:rsidR="00137D68">
        <w:rPr>
          <w:rtl/>
          <w:lang w:bidi="fa-IR"/>
        </w:rPr>
        <w:t>:</w:t>
      </w:r>
      <w:r>
        <w:rPr>
          <w:rtl/>
          <w:lang w:bidi="fa-IR"/>
        </w:rPr>
        <w:t xml:space="preserve"> در صورت عجز آيا از كسى كمك بخواهم</w:t>
      </w:r>
      <w:r w:rsidR="008A4E6E">
        <w:rPr>
          <w:rtl/>
          <w:lang w:bidi="fa-IR"/>
        </w:rPr>
        <w:t>؟</w:t>
      </w:r>
      <w:r>
        <w:rPr>
          <w:rtl/>
          <w:lang w:bidi="fa-IR"/>
        </w:rPr>
        <w:t xml:space="preserve"> فرمود: جبرئيل گفته است كه</w:t>
      </w:r>
      <w:r w:rsidR="00137D68">
        <w:rPr>
          <w:rtl/>
          <w:lang w:bidi="fa-IR"/>
        </w:rPr>
        <w:t>:</w:t>
      </w:r>
    </w:p>
    <w:p w:rsidR="00DF7947" w:rsidRDefault="00DF7947" w:rsidP="00DF7947">
      <w:pPr>
        <w:pStyle w:val="libNormal"/>
        <w:rPr>
          <w:rtl/>
          <w:lang w:bidi="fa-IR"/>
        </w:rPr>
      </w:pPr>
      <w:r>
        <w:rPr>
          <w:rtl/>
          <w:lang w:bidi="fa-IR"/>
        </w:rPr>
        <w:t>سنت ديرينه الهى چنان بوده است</w:t>
      </w:r>
      <w:r w:rsidR="008A4E6E">
        <w:rPr>
          <w:rtl/>
          <w:lang w:bidi="fa-IR"/>
        </w:rPr>
        <w:t xml:space="preserve">، </w:t>
      </w:r>
      <w:r>
        <w:rPr>
          <w:rtl/>
          <w:lang w:bidi="fa-IR"/>
        </w:rPr>
        <w:t>كه پيامبران را به جز جانشينان آنان</w:t>
      </w:r>
      <w:r w:rsidR="008A4E6E">
        <w:rPr>
          <w:rtl/>
          <w:lang w:bidi="fa-IR"/>
        </w:rPr>
        <w:t xml:space="preserve">، </w:t>
      </w:r>
      <w:r>
        <w:rPr>
          <w:rtl/>
          <w:lang w:bidi="fa-IR"/>
        </w:rPr>
        <w:t>غسل نمى داده اند اكنون نيز بايد تداوم اين سنت به دست على انجام يابد</w:t>
      </w:r>
      <w:r w:rsidR="008A4E6E">
        <w:rPr>
          <w:rtl/>
          <w:lang w:bidi="fa-IR"/>
        </w:rPr>
        <w:t xml:space="preserve">... </w:t>
      </w:r>
    </w:p>
    <w:p w:rsidR="00DF7947" w:rsidRDefault="00DF7947" w:rsidP="00DF7947">
      <w:pPr>
        <w:pStyle w:val="libNormal"/>
        <w:rPr>
          <w:rtl/>
          <w:lang w:bidi="fa-IR"/>
        </w:rPr>
      </w:pPr>
      <w:r>
        <w:rPr>
          <w:rtl/>
          <w:lang w:bidi="fa-IR"/>
        </w:rPr>
        <w:t>آنگاه فرمود: براى انجام دادن غسل من محتاج به يارى كسى نخواهى شد</w:t>
      </w:r>
      <w:r w:rsidR="008A4E6E">
        <w:rPr>
          <w:rtl/>
          <w:lang w:bidi="fa-IR"/>
        </w:rPr>
        <w:t xml:space="preserve">، </w:t>
      </w:r>
      <w:r>
        <w:rPr>
          <w:rtl/>
          <w:lang w:bidi="fa-IR"/>
        </w:rPr>
        <w:t>چه اينكه تو را يارانى نيكو و برادرانى پاك سرشت همراهى مى نمايد</w:t>
      </w:r>
      <w:r w:rsidR="008A4E6E">
        <w:rPr>
          <w:rtl/>
          <w:lang w:bidi="fa-IR"/>
        </w:rPr>
        <w:t xml:space="preserve">. </w:t>
      </w:r>
    </w:p>
    <w:p w:rsidR="001A0533" w:rsidRDefault="00DF7947" w:rsidP="00DF7947">
      <w:pPr>
        <w:pStyle w:val="libNormal"/>
        <w:rPr>
          <w:rtl/>
          <w:lang w:bidi="fa-IR"/>
        </w:rPr>
      </w:pPr>
      <w:r>
        <w:rPr>
          <w:rtl/>
          <w:lang w:bidi="fa-IR"/>
        </w:rPr>
        <w:t>پرسيدم</w:t>
      </w:r>
      <w:r w:rsidR="00137D68">
        <w:rPr>
          <w:rtl/>
          <w:lang w:bidi="fa-IR"/>
        </w:rPr>
        <w:t>:</w:t>
      </w:r>
      <w:r>
        <w:rPr>
          <w:rtl/>
          <w:lang w:bidi="fa-IR"/>
        </w:rPr>
        <w:t xml:space="preserve"> پدر و مادرم به فدايت</w:t>
      </w:r>
      <w:r w:rsidR="008A4E6E">
        <w:rPr>
          <w:rtl/>
          <w:lang w:bidi="fa-IR"/>
        </w:rPr>
        <w:t>!</w:t>
      </w:r>
      <w:r>
        <w:rPr>
          <w:rtl/>
          <w:lang w:bidi="fa-IR"/>
        </w:rPr>
        <w:t xml:space="preserve"> آنها چه كسانى هستند؟ فرمود: جبرئيل</w:t>
      </w:r>
      <w:r w:rsidR="008A4E6E">
        <w:rPr>
          <w:rtl/>
          <w:lang w:bidi="fa-IR"/>
        </w:rPr>
        <w:t xml:space="preserve">، </w:t>
      </w:r>
      <w:r>
        <w:rPr>
          <w:rtl/>
          <w:lang w:bidi="fa-IR"/>
        </w:rPr>
        <w:t>ميكائيل</w:t>
      </w:r>
      <w:r w:rsidR="008A4E6E">
        <w:rPr>
          <w:rtl/>
          <w:lang w:bidi="fa-IR"/>
        </w:rPr>
        <w:t xml:space="preserve">، </w:t>
      </w:r>
      <w:r>
        <w:rPr>
          <w:rtl/>
          <w:lang w:bidi="fa-IR"/>
        </w:rPr>
        <w:t xml:space="preserve">اسرافيل ملك الموت و اسماعيل و فرشته اى كه امور آسمان دنيا به او واگذار شده است </w:t>
      </w:r>
      <w:r w:rsidR="003107DD" w:rsidRPr="00F374DD">
        <w:rPr>
          <w:rStyle w:val="libFootnotenumChar"/>
          <w:rtl/>
          <w:lang w:bidi="fa-IR"/>
        </w:rPr>
        <w:t>(</w:t>
      </w:r>
      <w:r w:rsidRPr="00F374DD">
        <w:rPr>
          <w:rStyle w:val="libFootnotenumChar"/>
          <w:rtl/>
        </w:rPr>
        <w:t>304)</w:t>
      </w:r>
    </w:p>
    <w:p w:rsidR="00DF7947" w:rsidRDefault="00DF7947" w:rsidP="0012300F">
      <w:pPr>
        <w:pStyle w:val="Heading2"/>
        <w:rPr>
          <w:rtl/>
          <w:lang w:bidi="fa-IR"/>
        </w:rPr>
      </w:pPr>
      <w:bookmarkStart w:id="251" w:name="_Toc386585327"/>
      <w:r>
        <w:rPr>
          <w:rtl/>
          <w:lang w:bidi="fa-IR"/>
        </w:rPr>
        <w:t>250- دو روز مثل هم</w:t>
      </w:r>
      <w:bookmarkEnd w:id="25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در واقعه صلح حديبيه كه مشركان از ورود رسول الله </w:t>
      </w:r>
      <w:r w:rsidR="00F33EFF" w:rsidRPr="00F33EFF">
        <w:rPr>
          <w:rStyle w:val="libAlaemChar"/>
          <w:rtl/>
        </w:rPr>
        <w:t>صلى‌الله‌عليه‌وآله‌وسلم</w:t>
      </w:r>
      <w:r>
        <w:rPr>
          <w:rtl/>
          <w:lang w:bidi="fa-IR"/>
        </w:rPr>
        <w:t xml:space="preserve"> و همراهانش به شهر مكه جلوگيرى كردند و آنها را از زيارت خانه خدا و مسجد الحرام باز مى داشتند</w:t>
      </w:r>
      <w:r w:rsidR="008A4E6E">
        <w:rPr>
          <w:rtl/>
          <w:lang w:bidi="fa-IR"/>
        </w:rPr>
        <w:t xml:space="preserve">، </w:t>
      </w:r>
      <w:r>
        <w:rPr>
          <w:rtl/>
          <w:lang w:bidi="fa-IR"/>
        </w:rPr>
        <w:t>پيمان نامه صلحى نوشته شد كه من كاتب آن معاهده بودم</w:t>
      </w:r>
      <w:r w:rsidR="008A4E6E">
        <w:rPr>
          <w:rtl/>
          <w:lang w:bidi="fa-IR"/>
        </w:rPr>
        <w:t xml:space="preserve">، </w:t>
      </w:r>
      <w:r>
        <w:rPr>
          <w:rtl/>
          <w:lang w:bidi="fa-IR"/>
        </w:rPr>
        <w:t>نماينده قريش</w:t>
      </w:r>
      <w:r w:rsidR="008A4E6E">
        <w:rPr>
          <w:rtl/>
          <w:lang w:bidi="fa-IR"/>
        </w:rPr>
        <w:t xml:space="preserve">، </w:t>
      </w:r>
      <w:r>
        <w:rPr>
          <w:rtl/>
          <w:lang w:bidi="fa-IR"/>
        </w:rPr>
        <w:t xml:space="preserve">سهيل بن عمرو در اعتراض به نوشته معاهده مبنى بر اينكه محمد </w:t>
      </w:r>
      <w:r w:rsidR="00F33EFF" w:rsidRPr="00F33EFF">
        <w:rPr>
          <w:rStyle w:val="libAlaemChar"/>
          <w:rtl/>
        </w:rPr>
        <w:t>صلى‌الله‌عليه‌وآله‌وسلم</w:t>
      </w:r>
      <w:r>
        <w:rPr>
          <w:rtl/>
          <w:lang w:bidi="fa-IR"/>
        </w:rPr>
        <w:t xml:space="preserve"> فرستاده خداست گفت</w:t>
      </w:r>
      <w:r w:rsidR="00137D68">
        <w:rPr>
          <w:rtl/>
          <w:lang w:bidi="fa-IR"/>
        </w:rPr>
        <w:t>:</w:t>
      </w:r>
    </w:p>
    <w:p w:rsidR="00DF7947" w:rsidRDefault="00DF7947" w:rsidP="00DF7947">
      <w:pPr>
        <w:pStyle w:val="libNormal"/>
        <w:rPr>
          <w:rtl/>
          <w:lang w:bidi="fa-IR"/>
        </w:rPr>
      </w:pPr>
      <w:r>
        <w:rPr>
          <w:rtl/>
          <w:lang w:bidi="fa-IR"/>
        </w:rPr>
        <w:t xml:space="preserve">اگر ما باور مى داشتيم كه محمد </w:t>
      </w:r>
      <w:r w:rsidR="00F33EFF" w:rsidRPr="00F33EFF">
        <w:rPr>
          <w:rStyle w:val="libAlaemChar"/>
          <w:rtl/>
        </w:rPr>
        <w:t>صلى‌الله‌عليه‌وآله‌وسلم</w:t>
      </w:r>
      <w:r>
        <w:rPr>
          <w:rtl/>
          <w:lang w:bidi="fa-IR"/>
        </w:rPr>
        <w:t xml:space="preserve"> فرستاده خداست</w:t>
      </w:r>
      <w:r w:rsidR="008A4E6E">
        <w:rPr>
          <w:rtl/>
          <w:lang w:bidi="fa-IR"/>
        </w:rPr>
        <w:t xml:space="preserve">، </w:t>
      </w:r>
      <w:r>
        <w:rPr>
          <w:rtl/>
          <w:lang w:bidi="fa-IR"/>
        </w:rPr>
        <w:t>با شما نزاعى نداشتيم و از او اطاعت مى كرديم</w:t>
      </w:r>
      <w:r w:rsidR="008A4E6E">
        <w:rPr>
          <w:rtl/>
          <w:lang w:bidi="fa-IR"/>
        </w:rPr>
        <w:t xml:space="preserve">، </w:t>
      </w:r>
      <w:r>
        <w:rPr>
          <w:rtl/>
          <w:lang w:bidi="fa-IR"/>
        </w:rPr>
        <w:t>پس رسول الله را از كنار نام او محو كن و بنويس محمد بن عبدالله</w:t>
      </w:r>
      <w:r w:rsidR="008A4E6E">
        <w:rPr>
          <w:rtl/>
          <w:lang w:bidi="fa-IR"/>
        </w:rPr>
        <w:t xml:space="preserve">. </w:t>
      </w:r>
    </w:p>
    <w:p w:rsidR="00DF7947" w:rsidRDefault="00DF7947" w:rsidP="00DF7947">
      <w:pPr>
        <w:pStyle w:val="libNormal"/>
        <w:rPr>
          <w:rtl/>
          <w:lang w:bidi="fa-IR"/>
        </w:rPr>
      </w:pPr>
      <w:r>
        <w:rPr>
          <w:rtl/>
          <w:lang w:bidi="fa-IR"/>
        </w:rPr>
        <w:t>به سهيل گفتم</w:t>
      </w:r>
      <w:r w:rsidR="008A4E6E">
        <w:rPr>
          <w:rtl/>
          <w:lang w:bidi="fa-IR"/>
        </w:rPr>
        <w:t xml:space="preserve">. </w:t>
      </w:r>
      <w:r>
        <w:rPr>
          <w:rtl/>
          <w:lang w:bidi="fa-IR"/>
        </w:rPr>
        <w:t>على رغم ميل تو</w:t>
      </w:r>
      <w:r w:rsidR="008A4E6E">
        <w:rPr>
          <w:rtl/>
          <w:lang w:bidi="fa-IR"/>
        </w:rPr>
        <w:t xml:space="preserve">، </w:t>
      </w:r>
      <w:r>
        <w:rPr>
          <w:rtl/>
          <w:lang w:bidi="fa-IR"/>
        </w:rPr>
        <w:t xml:space="preserve">به خدا سوگند كه محمد </w:t>
      </w:r>
      <w:r w:rsidR="00F33EFF" w:rsidRPr="00F33EFF">
        <w:rPr>
          <w:rStyle w:val="libAlaemChar"/>
          <w:rtl/>
        </w:rPr>
        <w:t>صلى‌الله‌عليه‌وآله‌وسلم</w:t>
      </w:r>
      <w:r>
        <w:rPr>
          <w:rtl/>
          <w:lang w:bidi="fa-IR"/>
        </w:rPr>
        <w:t xml:space="preserve"> رسول و فرستاده خداست</w:t>
      </w:r>
      <w:r w:rsidR="008A4E6E">
        <w:rPr>
          <w:rtl/>
          <w:lang w:bidi="fa-IR"/>
        </w:rPr>
        <w:t xml:space="preserve">. </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فرمود: على</w:t>
      </w:r>
      <w:r w:rsidR="008A4E6E">
        <w:rPr>
          <w:rtl/>
          <w:lang w:bidi="fa-IR"/>
        </w:rPr>
        <w:t>!</w:t>
      </w:r>
      <w:r>
        <w:rPr>
          <w:rtl/>
          <w:lang w:bidi="fa-IR"/>
        </w:rPr>
        <w:t xml:space="preserve"> همان طور كه او مى گويد بنويس براى تو نيز چنين روزى در پيش خواهد بود</w:t>
      </w:r>
      <w:r w:rsidR="003107DD">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اشاره به معاهده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معاويه است)</w:t>
      </w:r>
    </w:p>
    <w:p w:rsidR="00DF7947" w:rsidRDefault="003107DD" w:rsidP="00DF7947">
      <w:pPr>
        <w:pStyle w:val="libNormal"/>
        <w:rPr>
          <w:rtl/>
          <w:lang w:bidi="fa-IR"/>
        </w:rPr>
      </w:pPr>
      <w:r>
        <w:rPr>
          <w:rtl/>
          <w:lang w:bidi="fa-IR"/>
        </w:rPr>
        <w:t xml:space="preserve"> (</w:t>
      </w:r>
      <w:r w:rsidR="00DF7947">
        <w:rPr>
          <w:rtl/>
          <w:lang w:bidi="fa-IR"/>
        </w:rPr>
        <w:t>بنابر نقلى على</w:t>
      </w:r>
      <w:r>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عرض كرد): اى فرستاده خدا! دستهاى من قدرت ندارد كه لفظ نبوت و رسالت را از نام شما محو نمايم</w:t>
      </w:r>
      <w:r w:rsidR="008A4E6E">
        <w:rPr>
          <w:rtl/>
          <w:lang w:bidi="fa-IR"/>
        </w:rPr>
        <w:t xml:space="preserve">. </w:t>
      </w:r>
      <w:r w:rsidR="00DF7947">
        <w:rPr>
          <w:rtl/>
          <w:lang w:bidi="fa-IR"/>
        </w:rPr>
        <w:t xml:space="preserve">حضرت فرمود: پس دست مرا بر آن بگذار تا خود آن را محو نمايم آنگاه من دست پيامبر </w:t>
      </w:r>
      <w:r w:rsidR="00F33EFF" w:rsidRPr="00F33EFF">
        <w:rPr>
          <w:rStyle w:val="libAlaemChar"/>
          <w:rtl/>
        </w:rPr>
        <w:t>صلى‌الله‌عليه‌وآله‌وسلم</w:t>
      </w:r>
      <w:r w:rsidR="00DF7947">
        <w:rPr>
          <w:rtl/>
          <w:lang w:bidi="fa-IR"/>
        </w:rPr>
        <w:t xml:space="preserve"> را روى جمله رسول الله گذاشتم و حضرت آن را محو كرد</w:t>
      </w:r>
      <w:r w:rsidR="008A4E6E">
        <w:rPr>
          <w:rtl/>
          <w:lang w:bidi="fa-IR"/>
        </w:rPr>
        <w:t xml:space="preserve">. </w:t>
      </w:r>
    </w:p>
    <w:p w:rsidR="00DF7947" w:rsidRDefault="00DF7947" w:rsidP="00DF7947">
      <w:pPr>
        <w:pStyle w:val="libNormal"/>
        <w:rPr>
          <w:rtl/>
          <w:lang w:bidi="fa-IR"/>
        </w:rPr>
      </w:pPr>
      <w:r>
        <w:rPr>
          <w:rtl/>
          <w:lang w:bidi="fa-IR"/>
        </w:rPr>
        <w:t>اما پس از گذشت چند سال تاريخ تكرار شد و آن روزى بود</w:t>
      </w:r>
      <w:r w:rsidR="008A4E6E">
        <w:rPr>
          <w:rtl/>
          <w:lang w:bidi="fa-IR"/>
        </w:rPr>
        <w:t xml:space="preserve">، </w:t>
      </w:r>
      <w:r>
        <w:rPr>
          <w:rtl/>
          <w:lang w:bidi="fa-IR"/>
        </w:rPr>
        <w:t>كه قرار داد صلح را ميان خود و سپاه شام مى نوشتند</w:t>
      </w:r>
      <w:r w:rsidR="008A4E6E">
        <w:rPr>
          <w:rtl/>
          <w:lang w:bidi="fa-IR"/>
        </w:rPr>
        <w:t xml:space="preserve">، </w:t>
      </w:r>
      <w:r>
        <w:rPr>
          <w:rtl/>
          <w:lang w:bidi="fa-IR"/>
        </w:rPr>
        <w:t>چنين نوشتند:</w:t>
      </w:r>
    </w:p>
    <w:p w:rsidR="00DF7947" w:rsidRDefault="00DF7947" w:rsidP="00DF7947">
      <w:pPr>
        <w:pStyle w:val="libNormal"/>
        <w:rPr>
          <w:rtl/>
          <w:lang w:bidi="fa-IR"/>
        </w:rPr>
      </w:pPr>
      <w:r>
        <w:rPr>
          <w:rtl/>
          <w:lang w:bidi="fa-IR"/>
        </w:rPr>
        <w:t>به نام خداوند بخشنده مهربان</w:t>
      </w:r>
      <w:r w:rsidR="008A4E6E">
        <w:rPr>
          <w:rtl/>
          <w:lang w:bidi="fa-IR"/>
        </w:rPr>
        <w:t xml:space="preserve">، </w:t>
      </w:r>
      <w:r>
        <w:rPr>
          <w:rtl/>
          <w:lang w:bidi="fa-IR"/>
        </w:rPr>
        <w:t xml:space="preserve">اين قراردادى است ميان على ابن ابيطالب امير </w:t>
      </w:r>
      <w:r w:rsidR="00593F0C">
        <w:rPr>
          <w:rtl/>
          <w:lang w:bidi="fa-IR"/>
        </w:rPr>
        <w:t>مؤمن</w:t>
      </w:r>
      <w:r>
        <w:rPr>
          <w:rtl/>
          <w:lang w:bidi="fa-IR"/>
        </w:rPr>
        <w:t>ان و معاوية بن ابى سفيان</w:t>
      </w:r>
      <w:r w:rsidR="008A4E6E">
        <w:rPr>
          <w:rtl/>
          <w:lang w:bidi="fa-IR"/>
        </w:rPr>
        <w:t xml:space="preserve">... </w:t>
      </w:r>
    </w:p>
    <w:p w:rsidR="00DF7947" w:rsidRDefault="00DF7947" w:rsidP="00DF7947">
      <w:pPr>
        <w:pStyle w:val="libNormal"/>
        <w:rPr>
          <w:rtl/>
          <w:lang w:bidi="fa-IR"/>
        </w:rPr>
      </w:pPr>
      <w:r>
        <w:rPr>
          <w:rtl/>
          <w:lang w:bidi="fa-IR"/>
        </w:rPr>
        <w:t>عمروعاص و معاويه به مخالفت برخاستند و گفتند:</w:t>
      </w:r>
    </w:p>
    <w:p w:rsidR="00DF7947" w:rsidRDefault="00DF7947" w:rsidP="00DF7947">
      <w:pPr>
        <w:pStyle w:val="libNormal"/>
        <w:rPr>
          <w:rtl/>
          <w:lang w:bidi="fa-IR"/>
        </w:rPr>
      </w:pPr>
      <w:r>
        <w:rPr>
          <w:rtl/>
          <w:lang w:bidi="fa-IR"/>
        </w:rPr>
        <w:lastRenderedPageBreak/>
        <w:t>اگر ما تو را امير</w:t>
      </w:r>
      <w:r w:rsidR="00593F0C">
        <w:rPr>
          <w:rtl/>
          <w:lang w:bidi="fa-IR"/>
        </w:rPr>
        <w:t>مؤمن</w:t>
      </w:r>
      <w:r>
        <w:rPr>
          <w:rtl/>
          <w:lang w:bidi="fa-IR"/>
        </w:rPr>
        <w:t>ان مى دانستيم با تو در ستيز نبوديم نام خود و پدرت كافى است</w:t>
      </w:r>
      <w:r w:rsidR="008A4E6E">
        <w:rPr>
          <w:rtl/>
          <w:lang w:bidi="fa-IR"/>
        </w:rPr>
        <w:t xml:space="preserve">، </w:t>
      </w:r>
      <w:r>
        <w:rPr>
          <w:rtl/>
          <w:lang w:bidi="fa-IR"/>
        </w:rPr>
        <w:t>جمله اميرال</w:t>
      </w:r>
      <w:r w:rsidR="00593F0C">
        <w:rPr>
          <w:rtl/>
          <w:lang w:bidi="fa-IR"/>
        </w:rPr>
        <w:t>مؤمن</w:t>
      </w:r>
      <w:r>
        <w:rPr>
          <w:rtl/>
          <w:lang w:bidi="fa-IR"/>
        </w:rPr>
        <w:t>ين را حذف كن</w:t>
      </w:r>
    </w:p>
    <w:p w:rsidR="001A0533" w:rsidRDefault="00DF7947" w:rsidP="00DF7947">
      <w:pPr>
        <w:pStyle w:val="libNormal"/>
        <w:rPr>
          <w:rtl/>
          <w:lang w:bidi="fa-IR"/>
        </w:rPr>
      </w:pPr>
      <w:r>
        <w:rPr>
          <w:rtl/>
          <w:lang w:bidi="fa-IR"/>
        </w:rPr>
        <w:t xml:space="preserve">آن روز ياد سخن پيامبر </w:t>
      </w:r>
      <w:r w:rsidR="00F33EFF" w:rsidRPr="00F33EFF">
        <w:rPr>
          <w:rStyle w:val="libAlaemChar"/>
          <w:rtl/>
        </w:rPr>
        <w:t>صلى‌الله‌عليه‌وآله‌وسلم</w:t>
      </w:r>
      <w:r>
        <w:rPr>
          <w:rtl/>
          <w:lang w:bidi="fa-IR"/>
        </w:rPr>
        <w:t xml:space="preserve"> افتادم و گفتار او را حق يافتم</w:t>
      </w:r>
      <w:r w:rsidR="008A4E6E">
        <w:rPr>
          <w:rtl/>
          <w:lang w:bidi="fa-IR"/>
        </w:rPr>
        <w:t xml:space="preserve">. </w:t>
      </w:r>
      <w:r w:rsidR="003107DD" w:rsidRPr="00F374DD">
        <w:rPr>
          <w:rStyle w:val="libFootnotenumChar"/>
          <w:rtl/>
          <w:lang w:bidi="fa-IR"/>
        </w:rPr>
        <w:t>(</w:t>
      </w:r>
      <w:r w:rsidRPr="00F374DD">
        <w:rPr>
          <w:rStyle w:val="libFootnotenumChar"/>
          <w:rtl/>
        </w:rPr>
        <w:t>305)</w:t>
      </w:r>
    </w:p>
    <w:p w:rsidR="00DF7947" w:rsidRDefault="00DF7947" w:rsidP="0012300F">
      <w:pPr>
        <w:pStyle w:val="Heading2"/>
        <w:rPr>
          <w:rtl/>
          <w:lang w:bidi="fa-IR"/>
        </w:rPr>
      </w:pPr>
      <w:bookmarkStart w:id="252" w:name="_Toc386585328"/>
      <w:r>
        <w:rPr>
          <w:rtl/>
          <w:lang w:bidi="fa-IR"/>
        </w:rPr>
        <w:t>251- وعده خداوند</w:t>
      </w:r>
      <w:bookmarkEnd w:id="25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جمعى از مردم گرد پيامبر </w:t>
      </w:r>
      <w:r w:rsidR="00F33EFF" w:rsidRPr="00F33EFF">
        <w:rPr>
          <w:rStyle w:val="libAlaemChar"/>
          <w:rtl/>
        </w:rPr>
        <w:t>صلى‌الله‌عليه‌وآله‌وسلم</w:t>
      </w:r>
      <w:r>
        <w:rPr>
          <w:rtl/>
          <w:lang w:bidi="fa-IR"/>
        </w:rPr>
        <w:t xml:space="preserve"> حلقه زده بودند آن گاه حضرت فرمود: خداوند امت مرا در جهان طينت و سرشت</w:t>
      </w:r>
      <w:r w:rsidR="008A4E6E">
        <w:rPr>
          <w:rtl/>
          <w:lang w:bidi="fa-IR"/>
        </w:rPr>
        <w:t xml:space="preserve">، </w:t>
      </w:r>
      <w:r>
        <w:rPr>
          <w:rtl/>
          <w:lang w:bidi="fa-IR"/>
        </w:rPr>
        <w:t>به من نشان داد و نامهاى آنها را به من آموخت چنانكه به آدم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آموخت آنگاه رهبران و زمامداران از كنار من گذشتند من براى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شيعيانش از درگاه خدا طلب آمرزش</w:t>
      </w:r>
      <w:r w:rsidR="00251781">
        <w:rPr>
          <w:rtl/>
          <w:lang w:bidi="fa-IR"/>
        </w:rPr>
        <w:t xml:space="preserve"> </w:t>
      </w:r>
      <w:r>
        <w:rPr>
          <w:rtl/>
          <w:lang w:bidi="fa-IR"/>
        </w:rPr>
        <w:t>كردم</w:t>
      </w:r>
    </w:p>
    <w:p w:rsidR="00DF7947" w:rsidRDefault="00DF7947" w:rsidP="00DF7947">
      <w:pPr>
        <w:pStyle w:val="libNormal"/>
        <w:rPr>
          <w:rtl/>
          <w:lang w:bidi="fa-IR"/>
        </w:rPr>
      </w:pPr>
      <w:r>
        <w:rPr>
          <w:rtl/>
          <w:lang w:bidi="fa-IR"/>
        </w:rPr>
        <w:t>خداوند يك مطلب را درباره 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 وعده داد</w:t>
      </w:r>
      <w:r w:rsidR="008A4E6E">
        <w:rPr>
          <w:rtl/>
          <w:lang w:bidi="fa-IR"/>
        </w:rPr>
        <w:t xml:space="preserve">. </w:t>
      </w:r>
    </w:p>
    <w:p w:rsidR="00DF7947" w:rsidRDefault="00DF7947" w:rsidP="00DF7947">
      <w:pPr>
        <w:pStyle w:val="libNormal"/>
        <w:rPr>
          <w:rtl/>
          <w:lang w:bidi="fa-IR"/>
        </w:rPr>
      </w:pPr>
      <w:r>
        <w:rPr>
          <w:rtl/>
          <w:lang w:bidi="fa-IR"/>
        </w:rPr>
        <w:t>شخصى پرسيد: اى رسول خدا! آن مطلب چيست</w:t>
      </w:r>
      <w:r w:rsidR="008A4E6E">
        <w:rPr>
          <w:rtl/>
          <w:lang w:bidi="fa-IR"/>
        </w:rPr>
        <w:t xml:space="preserve">؟. </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فرمود: آن مطلب وعده داده شده چنين بود: آمرزش براى </w:t>
      </w:r>
      <w:r w:rsidR="00593F0C">
        <w:rPr>
          <w:rtl/>
          <w:lang w:bidi="fa-IR"/>
        </w:rPr>
        <w:t>مؤمن</w:t>
      </w:r>
      <w:r>
        <w:rPr>
          <w:rtl/>
          <w:lang w:bidi="fa-IR"/>
        </w:rPr>
        <w:t>ان شيعه و عفو از گناهانشان و تبديل گناهان آنها به پاداش و نيكى ها</w:t>
      </w:r>
      <w:r w:rsidR="008A4E6E">
        <w:rPr>
          <w:rtl/>
          <w:lang w:bidi="fa-IR"/>
        </w:rPr>
        <w:t xml:space="preserve">. </w:t>
      </w:r>
      <w:r w:rsidR="003107DD" w:rsidRPr="00F374DD">
        <w:rPr>
          <w:rStyle w:val="libFootnotenumChar"/>
          <w:rtl/>
          <w:lang w:bidi="fa-IR"/>
        </w:rPr>
        <w:t>(</w:t>
      </w:r>
      <w:r w:rsidRPr="00F374DD">
        <w:rPr>
          <w:rStyle w:val="libFootnotenumChar"/>
          <w:rtl/>
        </w:rPr>
        <w:t>306)</w:t>
      </w:r>
    </w:p>
    <w:p w:rsidR="00DF7947" w:rsidRDefault="00DF7947" w:rsidP="0012300F">
      <w:pPr>
        <w:pStyle w:val="Heading2"/>
        <w:rPr>
          <w:rtl/>
          <w:lang w:bidi="fa-IR"/>
        </w:rPr>
      </w:pPr>
      <w:bookmarkStart w:id="253" w:name="_Toc386585329"/>
      <w:r>
        <w:rPr>
          <w:rtl/>
          <w:lang w:bidi="fa-IR"/>
        </w:rPr>
        <w:t>252- اتمام حجت عجيب</w:t>
      </w:r>
      <w:bookmarkEnd w:id="25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آن</w:t>
      </w:r>
      <w:r w:rsidR="008A4E6E">
        <w:rPr>
          <w:rtl/>
          <w:lang w:bidi="fa-IR"/>
        </w:rPr>
        <w:t xml:space="preserve">، </w:t>
      </w:r>
      <w:r>
        <w:rPr>
          <w:rtl/>
          <w:lang w:bidi="fa-IR"/>
        </w:rPr>
        <w:t xml:space="preserve">هنگامى كه رسول خدا </w:t>
      </w:r>
      <w:r w:rsidR="00F33EFF" w:rsidRPr="00F33EFF">
        <w:rPr>
          <w:rStyle w:val="libAlaemChar"/>
          <w:rtl/>
        </w:rPr>
        <w:t>صلى‌الله‌عليه‌وآله‌وسلم</w:t>
      </w:r>
      <w:r>
        <w:rPr>
          <w:rtl/>
          <w:lang w:bidi="fa-IR"/>
        </w:rPr>
        <w:t xml:space="preserve"> رحلت كرد و ابوبكر بر مسند خلافت غاصبانه نشست 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ابوبكر را ديد و به او فرمود: اى ابوبكر قرآن مى فرمايد: و لا تحسبن الذين قتلوا فى سبيل الله امواتا بل احيا عند ربهم يرزقون</w:t>
      </w:r>
      <w:r w:rsidR="008A4E6E">
        <w:rPr>
          <w:rtl/>
          <w:lang w:bidi="fa-IR"/>
        </w:rPr>
        <w:t>؛</w:t>
      </w:r>
      <w:r>
        <w:rPr>
          <w:rtl/>
          <w:lang w:bidi="fa-IR"/>
        </w:rPr>
        <w:t xml:space="preserve"> هرگز گمان مبر آنها كه در راه خدا كشته شده اند</w:t>
      </w:r>
      <w:r w:rsidR="008A4E6E">
        <w:rPr>
          <w:rtl/>
          <w:lang w:bidi="fa-IR"/>
        </w:rPr>
        <w:t xml:space="preserve">، </w:t>
      </w:r>
      <w:r>
        <w:rPr>
          <w:rtl/>
          <w:lang w:bidi="fa-IR"/>
        </w:rPr>
        <w:t>مردگانند</w:t>
      </w:r>
      <w:r w:rsidR="008A4E6E">
        <w:rPr>
          <w:rtl/>
          <w:lang w:bidi="fa-IR"/>
        </w:rPr>
        <w:t xml:space="preserve">، </w:t>
      </w:r>
      <w:r>
        <w:rPr>
          <w:rtl/>
          <w:lang w:bidi="fa-IR"/>
        </w:rPr>
        <w:t xml:space="preserve">بلكه آنها زنده اند و نزد پروردگارشان روزى داده مى شوند </w:t>
      </w:r>
      <w:r w:rsidR="003107DD" w:rsidRPr="00F374DD">
        <w:rPr>
          <w:rStyle w:val="libFootnotenumChar"/>
          <w:rtl/>
          <w:lang w:bidi="fa-IR"/>
        </w:rPr>
        <w:t>(</w:t>
      </w:r>
      <w:r w:rsidRPr="00F374DD">
        <w:rPr>
          <w:rStyle w:val="libFootnotenumChar"/>
          <w:rtl/>
        </w:rPr>
        <w:t>307)</w:t>
      </w:r>
    </w:p>
    <w:p w:rsidR="00DF7947" w:rsidRDefault="00DF7947" w:rsidP="00DF7947">
      <w:pPr>
        <w:pStyle w:val="libNormal"/>
        <w:rPr>
          <w:rtl/>
          <w:lang w:bidi="fa-IR"/>
        </w:rPr>
      </w:pPr>
      <w:r>
        <w:rPr>
          <w:rtl/>
          <w:lang w:bidi="fa-IR"/>
        </w:rPr>
        <w:lastRenderedPageBreak/>
        <w:t xml:space="preserve">و من گواهى مى دهم كه محمد رسول خدا </w:t>
      </w:r>
      <w:r w:rsidR="00F33EFF" w:rsidRPr="00F33EFF">
        <w:rPr>
          <w:rStyle w:val="libAlaemChar"/>
          <w:rtl/>
        </w:rPr>
        <w:t>صلى‌الله‌عليه‌وآله‌وسلم</w:t>
      </w:r>
      <w:r>
        <w:rPr>
          <w:rtl/>
          <w:lang w:bidi="fa-IR"/>
        </w:rPr>
        <w:t xml:space="preserve"> شهيد از دنيا رفت سوگند به خدا آن حضرت نزد تو مى آيد</w:t>
      </w:r>
      <w:r w:rsidR="008A4E6E">
        <w:rPr>
          <w:rtl/>
          <w:lang w:bidi="fa-IR"/>
        </w:rPr>
        <w:t xml:space="preserve">، </w:t>
      </w:r>
      <w:r>
        <w:rPr>
          <w:rtl/>
          <w:lang w:bidi="fa-IR"/>
        </w:rPr>
        <w:t>وقتى كه نزد تو آمد يقين كن</w:t>
      </w:r>
      <w:r w:rsidR="008A4E6E">
        <w:rPr>
          <w:rtl/>
          <w:lang w:bidi="fa-IR"/>
        </w:rPr>
        <w:t>؛</w:t>
      </w:r>
      <w:r>
        <w:rPr>
          <w:rtl/>
          <w:lang w:bidi="fa-IR"/>
        </w:rPr>
        <w:t xml:space="preserve"> چرا كه شيطان نمى تواند خود را به صورت آن حضرت در آورد</w:t>
      </w:r>
      <w:r w:rsidR="008A4E6E">
        <w:rPr>
          <w:rtl/>
          <w:lang w:bidi="fa-IR"/>
        </w:rPr>
        <w:t xml:space="preserve">. </w:t>
      </w:r>
    </w:p>
    <w:p w:rsidR="00DF7947" w:rsidRDefault="00DF7947" w:rsidP="00DF7947">
      <w:pPr>
        <w:pStyle w:val="libNormal"/>
        <w:rPr>
          <w:rtl/>
          <w:lang w:bidi="fa-IR"/>
        </w:rPr>
      </w:pPr>
      <w:r>
        <w:rPr>
          <w:rtl/>
          <w:lang w:bidi="fa-IR"/>
        </w:rPr>
        <w:t>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دست ابوبكر را گرفت و شخص پيامبر </w:t>
      </w:r>
      <w:r w:rsidR="00F33EFF" w:rsidRPr="00F33EFF">
        <w:rPr>
          <w:rStyle w:val="libAlaemChar"/>
          <w:rtl/>
        </w:rPr>
        <w:t>صلى‌الله‌عليه‌وآله‌وسلم</w:t>
      </w:r>
      <w:r>
        <w:rPr>
          <w:rtl/>
          <w:lang w:bidi="fa-IR"/>
        </w:rPr>
        <w:t xml:space="preserve"> را به او نشان داد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ابوبكر فرمود:</w:t>
      </w:r>
    </w:p>
    <w:p w:rsidR="00DF7947" w:rsidRDefault="00DF7947" w:rsidP="00DF7947">
      <w:pPr>
        <w:pStyle w:val="libNormal"/>
        <w:rPr>
          <w:rtl/>
          <w:lang w:bidi="fa-IR"/>
        </w:rPr>
      </w:pPr>
      <w:r>
        <w:rPr>
          <w:rtl/>
          <w:lang w:bidi="fa-IR"/>
        </w:rPr>
        <w:t>يا ابابكر آمن بعلى و باحد عشر من ولده</w:t>
      </w:r>
      <w:r w:rsidR="008A4E6E">
        <w:rPr>
          <w:rtl/>
          <w:lang w:bidi="fa-IR"/>
        </w:rPr>
        <w:t xml:space="preserve">، </w:t>
      </w:r>
      <w:r>
        <w:rPr>
          <w:rtl/>
          <w:lang w:bidi="fa-IR"/>
        </w:rPr>
        <w:t>انهم مثلى الا النبوة و تب الى الله مما فى يدك</w:t>
      </w:r>
      <w:r w:rsidR="008A4E6E">
        <w:rPr>
          <w:rtl/>
          <w:lang w:bidi="fa-IR"/>
        </w:rPr>
        <w:t xml:space="preserve">، </w:t>
      </w:r>
      <w:r>
        <w:rPr>
          <w:rtl/>
          <w:lang w:bidi="fa-IR"/>
        </w:rPr>
        <w:t>فانه لا حق لك فيه اى ابوبكر به</w:t>
      </w:r>
      <w:r w:rsidR="003107DD">
        <w:rPr>
          <w:rtl/>
          <w:lang w:bidi="fa-IR"/>
        </w:rPr>
        <w:t xml:space="preserve"> (</w:t>
      </w:r>
      <w:r>
        <w:rPr>
          <w:rtl/>
          <w:lang w:bidi="fa-IR"/>
        </w:rPr>
        <w:t>امامت)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يازده فرزندش ايمان بياور</w:t>
      </w:r>
      <w:r w:rsidR="008A4E6E">
        <w:rPr>
          <w:rtl/>
          <w:lang w:bidi="fa-IR"/>
        </w:rPr>
        <w:t xml:space="preserve">، </w:t>
      </w:r>
      <w:r>
        <w:rPr>
          <w:rtl/>
          <w:lang w:bidi="fa-IR"/>
        </w:rPr>
        <w:t>آنها</w:t>
      </w:r>
      <w:r w:rsidR="003107DD">
        <w:rPr>
          <w:rtl/>
          <w:lang w:bidi="fa-IR"/>
        </w:rPr>
        <w:t xml:space="preserve"> (</w:t>
      </w:r>
      <w:r>
        <w:rPr>
          <w:rtl/>
          <w:lang w:bidi="fa-IR"/>
        </w:rPr>
        <w:t xml:space="preserve">در مقام رهبرى و در وجوب اطاعت از آنها) مانند من هستند فقط مقام نبوت ندارند از آنچه در دست گرفته اى در پيشگاه خدا توبه كن زيرا تو در آن مقام حقى ندارى سپس پيامبر </w:t>
      </w:r>
      <w:r w:rsidR="00F33EFF" w:rsidRPr="00F33EFF">
        <w:rPr>
          <w:rStyle w:val="libAlaemChar"/>
          <w:rtl/>
        </w:rPr>
        <w:t>صلى‌الله‌عليه‌وآله‌وسلم</w:t>
      </w:r>
      <w:r>
        <w:rPr>
          <w:rtl/>
          <w:lang w:bidi="fa-IR"/>
        </w:rPr>
        <w:t xml:space="preserve"> از رفت و ديده نشد</w:t>
      </w:r>
      <w:r w:rsidR="008A4E6E">
        <w:rPr>
          <w:rtl/>
          <w:lang w:bidi="fa-IR"/>
        </w:rPr>
        <w:t xml:space="preserve">. </w:t>
      </w:r>
      <w:r w:rsidR="003107DD" w:rsidRPr="00F374DD">
        <w:rPr>
          <w:rStyle w:val="libFootnotenumChar"/>
          <w:rtl/>
          <w:lang w:bidi="fa-IR"/>
        </w:rPr>
        <w:t>(</w:t>
      </w:r>
      <w:r w:rsidRPr="00F374DD">
        <w:rPr>
          <w:rStyle w:val="libFootnotenumChar"/>
          <w:rtl/>
        </w:rPr>
        <w:t>308)</w:t>
      </w:r>
    </w:p>
    <w:p w:rsidR="00DF7947" w:rsidRDefault="00DF7947" w:rsidP="0012300F">
      <w:pPr>
        <w:pStyle w:val="Heading2"/>
        <w:rPr>
          <w:rtl/>
          <w:lang w:bidi="fa-IR"/>
        </w:rPr>
      </w:pPr>
      <w:bookmarkStart w:id="254" w:name="_Toc386585330"/>
      <w:r>
        <w:rPr>
          <w:rtl/>
          <w:lang w:bidi="fa-IR"/>
        </w:rPr>
        <w:t>253- انفاق در ركوع</w:t>
      </w:r>
      <w:bookmarkEnd w:id="25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نجاشى از زمامداران مهربان و عادل حبشه بود كه اسلام را پذيرفت بعدها براى پيامبر </w:t>
      </w:r>
      <w:r w:rsidR="00F33EFF" w:rsidRPr="00F33EFF">
        <w:rPr>
          <w:rStyle w:val="libAlaemChar"/>
          <w:rtl/>
        </w:rPr>
        <w:t>صلى‌الله‌عليه‌وآله‌وسلم</w:t>
      </w:r>
      <w:r>
        <w:rPr>
          <w:rtl/>
          <w:lang w:bidi="fa-IR"/>
        </w:rPr>
        <w:t xml:space="preserve"> هدايايى نيز فرستاد كه از جمله آنها يك دست رولباسى گران قيمت بود پيامبر </w:t>
      </w:r>
      <w:r w:rsidR="00F33EFF" w:rsidRPr="00F33EFF">
        <w:rPr>
          <w:rStyle w:val="libAlaemChar"/>
          <w:rtl/>
        </w:rPr>
        <w:t>صلى‌الله‌عليه‌وآله‌وسلم</w:t>
      </w:r>
      <w:r>
        <w:rPr>
          <w:rtl/>
          <w:lang w:bidi="fa-IR"/>
        </w:rPr>
        <w:t xml:space="preserve"> آنرا گرفت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بخشيد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را پوشيد</w:t>
      </w:r>
      <w:r w:rsidR="003107DD">
        <w:rPr>
          <w:rtl/>
          <w:lang w:bidi="fa-IR"/>
        </w:rPr>
        <w:t xml:space="preserve"> (</w:t>
      </w:r>
      <w:r>
        <w:rPr>
          <w:rtl/>
          <w:lang w:bidi="fa-IR"/>
        </w:rPr>
        <w:t>ولى چون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زاهد بود گوئى آن لباس را نيم پسنديد لذا در انتظار فقيرى بود تا آن را به او ببخشد)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مسجد رفت و در آنجا مشغول نماز شد هنگامى كه در ركعت دوم به ركوع ركعت دوم رفت فقيرى به پيش آمد و گفت</w:t>
      </w:r>
      <w:r w:rsidR="00137D68">
        <w:rPr>
          <w:rtl/>
          <w:lang w:bidi="fa-IR"/>
        </w:rPr>
        <w:t>:</w:t>
      </w:r>
      <w:r>
        <w:rPr>
          <w:rtl/>
          <w:lang w:bidi="fa-IR"/>
        </w:rPr>
        <w:t xml:space="preserve"> السلام عليك يا وى الله و اولى بال</w:t>
      </w:r>
      <w:r w:rsidR="00593F0C">
        <w:rPr>
          <w:rtl/>
          <w:lang w:bidi="fa-IR"/>
        </w:rPr>
        <w:t>مؤمن</w:t>
      </w:r>
      <w:r>
        <w:rPr>
          <w:rtl/>
          <w:lang w:bidi="fa-IR"/>
        </w:rPr>
        <w:t>ين من انفسهم تصدق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مسكين</w:t>
      </w:r>
      <w:r w:rsidR="008A4E6E">
        <w:rPr>
          <w:rtl/>
          <w:lang w:bidi="fa-IR"/>
        </w:rPr>
        <w:t>؛</w:t>
      </w:r>
      <w:r>
        <w:rPr>
          <w:rtl/>
          <w:lang w:bidi="fa-IR"/>
        </w:rPr>
        <w:t xml:space="preserve">سلام بر تو اى ولى خدا و اى كسى كه نسبت به </w:t>
      </w:r>
      <w:r w:rsidR="00593F0C">
        <w:rPr>
          <w:rtl/>
          <w:lang w:bidi="fa-IR"/>
        </w:rPr>
        <w:t>مؤمن</w:t>
      </w:r>
      <w:r>
        <w:rPr>
          <w:rtl/>
          <w:lang w:bidi="fa-IR"/>
        </w:rPr>
        <w:t>ان از خودشان سزاوارترى</w:t>
      </w:r>
      <w:r w:rsidR="008A4E6E">
        <w:rPr>
          <w:rtl/>
          <w:lang w:bidi="fa-IR"/>
        </w:rPr>
        <w:t xml:space="preserve">، </w:t>
      </w:r>
      <w:r>
        <w:rPr>
          <w:rtl/>
          <w:lang w:bidi="fa-IR"/>
        </w:rPr>
        <w:t>به فقير صدقه اى بده</w:t>
      </w:r>
    </w:p>
    <w:p w:rsidR="001A0533" w:rsidRDefault="00DF7947" w:rsidP="00DF7947">
      <w:pPr>
        <w:pStyle w:val="libNormal"/>
        <w:rPr>
          <w:rtl/>
          <w:lang w:bidi="fa-IR"/>
        </w:rPr>
      </w:pPr>
      <w:r>
        <w:rPr>
          <w:rtl/>
          <w:lang w:bidi="fa-IR"/>
        </w:rPr>
        <w:lastRenderedPageBreak/>
        <w:t>حضرت على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همان حالت ركوع آن روپوش را به سوى فقير انداخت و اشاره كرد كه بردارد</w:t>
      </w:r>
      <w:r w:rsidR="008A4E6E">
        <w:rPr>
          <w:rtl/>
          <w:lang w:bidi="fa-IR"/>
        </w:rPr>
        <w:t xml:space="preserve">... </w:t>
      </w:r>
      <w:r w:rsidR="003107DD" w:rsidRPr="00F374DD">
        <w:rPr>
          <w:rStyle w:val="libFootnotenumChar"/>
          <w:rtl/>
          <w:lang w:bidi="fa-IR"/>
        </w:rPr>
        <w:t>(</w:t>
      </w:r>
      <w:r w:rsidRPr="00F374DD">
        <w:rPr>
          <w:rStyle w:val="libFootnotenumChar"/>
          <w:rtl/>
        </w:rPr>
        <w:t>309)</w:t>
      </w:r>
    </w:p>
    <w:p w:rsidR="00DF7947" w:rsidRDefault="00DF7947" w:rsidP="0012300F">
      <w:pPr>
        <w:pStyle w:val="Heading2"/>
        <w:rPr>
          <w:rtl/>
          <w:lang w:bidi="fa-IR"/>
        </w:rPr>
      </w:pPr>
      <w:bookmarkStart w:id="255" w:name="_Toc386585331"/>
      <w:r>
        <w:rPr>
          <w:rtl/>
          <w:lang w:bidi="fa-IR"/>
        </w:rPr>
        <w:t>254- دوست خالص مرا حاضر كنيد</w:t>
      </w:r>
      <w:bookmarkEnd w:id="25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در بستر رحلت بود به حاضران فرمود: ادعولى خليلى</w:t>
      </w:r>
      <w:r w:rsidR="008A4E6E">
        <w:rPr>
          <w:rtl/>
          <w:lang w:bidi="fa-IR"/>
        </w:rPr>
        <w:t>؛</w:t>
      </w:r>
      <w:r>
        <w:rPr>
          <w:rtl/>
          <w:lang w:bidi="fa-IR"/>
        </w:rPr>
        <w:t xml:space="preserve"> دوست خالص مرا حاضر كنيد آن دو زن</w:t>
      </w:r>
      <w:r w:rsidR="003107DD">
        <w:rPr>
          <w:rtl/>
          <w:lang w:bidi="fa-IR"/>
        </w:rPr>
        <w:t xml:space="preserve"> (</w:t>
      </w:r>
      <w:r>
        <w:rPr>
          <w:rtl/>
          <w:lang w:bidi="fa-IR"/>
        </w:rPr>
        <w:t xml:space="preserve">حفصه و عاشيه) به دنبال پدران خود فرستادند وقتى آن دو نفر حاضر شدند تا چشم پيامبر </w:t>
      </w:r>
      <w:r w:rsidR="00F33EFF" w:rsidRPr="00F33EFF">
        <w:rPr>
          <w:rStyle w:val="libAlaemChar"/>
          <w:rtl/>
        </w:rPr>
        <w:t>صلى‌الله‌عليه‌وآله‌وسلم</w:t>
      </w:r>
      <w:r>
        <w:rPr>
          <w:rtl/>
          <w:lang w:bidi="fa-IR"/>
        </w:rPr>
        <w:t xml:space="preserve"> به آنها افتاد از آنها روى گردانيد سپس بار ديگر فرمود:</w:t>
      </w:r>
    </w:p>
    <w:p w:rsidR="00DF7947" w:rsidRDefault="00DF7947" w:rsidP="00DF7947">
      <w:pPr>
        <w:pStyle w:val="libNormal"/>
        <w:rPr>
          <w:rtl/>
          <w:lang w:bidi="fa-IR"/>
        </w:rPr>
      </w:pPr>
      <w:r>
        <w:rPr>
          <w:rtl/>
          <w:lang w:bidi="fa-IR"/>
        </w:rPr>
        <w:t>خليل و دوست خالص مرا حاضر كنيد9</w:t>
      </w:r>
    </w:p>
    <w:p w:rsidR="00DF7947" w:rsidRDefault="00DF7947" w:rsidP="00DF7947">
      <w:pPr>
        <w:pStyle w:val="libNormal"/>
        <w:rPr>
          <w:rtl/>
          <w:lang w:bidi="fa-IR"/>
        </w:rPr>
      </w:pPr>
      <w:r>
        <w:rPr>
          <w:rtl/>
          <w:lang w:bidi="fa-IR"/>
        </w:rPr>
        <w:t>آنگاه به دنبال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فرستادند 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وارد شد و چشم پيامبر </w:t>
      </w:r>
      <w:r w:rsidR="00F33EFF" w:rsidRPr="00F33EFF">
        <w:rPr>
          <w:rStyle w:val="libAlaemChar"/>
          <w:rtl/>
        </w:rPr>
        <w:t>صلى‌الله‌عليه‌وآله‌وسلم</w:t>
      </w:r>
      <w:r>
        <w:rPr>
          <w:rtl/>
          <w:lang w:bidi="fa-IR"/>
        </w:rPr>
        <w:t xml:space="preserve"> به آن حضرت افتاد به او متوجه شد و سخنانى به او فرمود وقتى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خانه پيامبر </w:t>
      </w:r>
      <w:r w:rsidR="00F33EFF" w:rsidRPr="00F33EFF">
        <w:rPr>
          <w:rStyle w:val="libAlaemChar"/>
          <w:rtl/>
        </w:rPr>
        <w:t>صلى‌الله‌عليه‌وآله‌وسلم</w:t>
      </w:r>
      <w:r>
        <w:rPr>
          <w:rtl/>
          <w:lang w:bidi="fa-IR"/>
        </w:rPr>
        <w:t xml:space="preserve"> خارج شد عمر و ابوبكر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گفتند:</w:t>
      </w:r>
    </w:p>
    <w:p w:rsidR="001A0533" w:rsidRDefault="00DF7947" w:rsidP="00DF7947">
      <w:pPr>
        <w:pStyle w:val="libNormal"/>
        <w:rPr>
          <w:rtl/>
          <w:lang w:bidi="fa-IR"/>
        </w:rPr>
      </w:pPr>
      <w:r>
        <w:rPr>
          <w:rtl/>
          <w:lang w:bidi="fa-IR"/>
        </w:rPr>
        <w:t>خليل تو</w:t>
      </w:r>
      <w:r w:rsidR="008A4E6E">
        <w:rPr>
          <w:rtl/>
          <w:lang w:bidi="fa-IR"/>
        </w:rPr>
        <w:t xml:space="preserve">، </w:t>
      </w:r>
      <w:r>
        <w:rPr>
          <w:rtl/>
          <w:lang w:bidi="fa-IR"/>
        </w:rPr>
        <w:t>چه سخنى به تو گفت</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پيامبر </w:t>
      </w:r>
      <w:r w:rsidR="00F33EFF" w:rsidRPr="00F33EFF">
        <w:rPr>
          <w:rStyle w:val="libAlaemChar"/>
          <w:rtl/>
        </w:rPr>
        <w:t>صلى‌الله‌عليه‌وآله‌وسلم</w:t>
      </w:r>
      <w:r>
        <w:rPr>
          <w:rtl/>
          <w:lang w:bidi="fa-IR"/>
        </w:rPr>
        <w:t xml:space="preserve"> هزار باب علم را به من خبر داد كه از هر باب آن هزار باب ديگر گشوده مى شود و هزار حرف به من آموخت كه هر حرف آن</w:t>
      </w:r>
      <w:r w:rsidR="008A4E6E">
        <w:rPr>
          <w:rtl/>
          <w:lang w:bidi="fa-IR"/>
        </w:rPr>
        <w:t xml:space="preserve">، </w:t>
      </w:r>
      <w:r>
        <w:rPr>
          <w:rtl/>
          <w:lang w:bidi="fa-IR"/>
        </w:rPr>
        <w:t>كليد هزار حرف ديگر است</w:t>
      </w:r>
      <w:r w:rsidR="008A4E6E">
        <w:rPr>
          <w:rtl/>
          <w:lang w:bidi="fa-IR"/>
        </w:rPr>
        <w:t xml:space="preserve">. </w:t>
      </w:r>
      <w:r w:rsidR="003107DD" w:rsidRPr="00F374DD">
        <w:rPr>
          <w:rStyle w:val="libFootnotenumChar"/>
          <w:rtl/>
          <w:lang w:bidi="fa-IR"/>
        </w:rPr>
        <w:t>(</w:t>
      </w:r>
      <w:r w:rsidRPr="00F374DD">
        <w:rPr>
          <w:rStyle w:val="libFootnotenumChar"/>
          <w:rtl/>
        </w:rPr>
        <w:t>310)</w:t>
      </w:r>
    </w:p>
    <w:p w:rsidR="00DF7947" w:rsidRDefault="00DF7947" w:rsidP="0012300F">
      <w:pPr>
        <w:pStyle w:val="Heading2"/>
        <w:rPr>
          <w:rtl/>
          <w:lang w:bidi="fa-IR"/>
        </w:rPr>
      </w:pPr>
      <w:bookmarkStart w:id="256" w:name="_Toc386585332"/>
      <w:r>
        <w:rPr>
          <w:rtl/>
          <w:lang w:bidi="fa-IR"/>
        </w:rPr>
        <w:t>255- تزويج دو نور</w:t>
      </w:r>
      <w:bookmarkEnd w:id="25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فرشته اى را كه 24 چهره داشت ديد پيامبر </w:t>
      </w:r>
      <w:r w:rsidR="00F33EFF" w:rsidRPr="00F33EFF">
        <w:rPr>
          <w:rStyle w:val="libAlaemChar"/>
          <w:rtl/>
        </w:rPr>
        <w:t>صلى‌الله‌عليه‌وآله‌وسلم</w:t>
      </w:r>
      <w:r>
        <w:rPr>
          <w:rtl/>
          <w:lang w:bidi="fa-IR"/>
        </w:rPr>
        <w:t xml:space="preserve"> به او فرمود: اى محبوبم جبرئيل</w:t>
      </w:r>
      <w:r w:rsidR="008A4E6E">
        <w:rPr>
          <w:rtl/>
          <w:lang w:bidi="fa-IR"/>
        </w:rPr>
        <w:t>!</w:t>
      </w:r>
      <w:r>
        <w:rPr>
          <w:rtl/>
          <w:lang w:bidi="fa-IR"/>
        </w:rPr>
        <w:t xml:space="preserve"> من هيچگاه تو را به اين صورت نديده بودم</w:t>
      </w:r>
    </w:p>
    <w:p w:rsidR="00DF7947" w:rsidRDefault="00DF7947" w:rsidP="00DF7947">
      <w:pPr>
        <w:pStyle w:val="libNormal"/>
        <w:rPr>
          <w:rtl/>
          <w:lang w:bidi="fa-IR"/>
        </w:rPr>
      </w:pPr>
      <w:r>
        <w:rPr>
          <w:rtl/>
          <w:lang w:bidi="fa-IR"/>
        </w:rPr>
        <w:t>فرشته عرض كرد: يا رسول الله من جبرئيل نيستم بلكه خداوند مرا فرستاده تا ازدواج بين دو نور را برقرار سازم</w:t>
      </w:r>
      <w:r w:rsidR="008A4E6E">
        <w:rPr>
          <w:rtl/>
          <w:lang w:bidi="fa-IR"/>
        </w:rPr>
        <w:t xml:space="preserve">. </w:t>
      </w:r>
    </w:p>
    <w:p w:rsidR="00DF7947" w:rsidRDefault="00DF7947" w:rsidP="00DF7947">
      <w:pPr>
        <w:pStyle w:val="libNormal"/>
        <w:rPr>
          <w:rtl/>
          <w:lang w:bidi="fa-IR"/>
        </w:rPr>
      </w:pPr>
      <w:r>
        <w:rPr>
          <w:rtl/>
          <w:lang w:bidi="fa-IR"/>
        </w:rPr>
        <w:lastRenderedPageBreak/>
        <w:t xml:space="preserve">پيامبر </w:t>
      </w:r>
      <w:r w:rsidR="00F33EFF" w:rsidRPr="00F33EFF">
        <w:rPr>
          <w:rStyle w:val="libAlaemChar"/>
          <w:rtl/>
        </w:rPr>
        <w:t>صلى‌الله‌عليه‌وآله‌وسلم</w:t>
      </w:r>
      <w:r>
        <w:rPr>
          <w:rtl/>
          <w:lang w:bidi="fa-IR"/>
        </w:rPr>
        <w:t xml:space="preserve"> فرمود: كدام نور را با كدام نور؟ فرشته گفت</w:t>
      </w:r>
      <w:r w:rsidR="00137D68">
        <w:rPr>
          <w:rtl/>
          <w:lang w:bidi="fa-IR"/>
        </w:rPr>
        <w:t>:</w:t>
      </w:r>
      <w:r>
        <w:rPr>
          <w:rtl/>
          <w:lang w:bidi="fa-IR"/>
        </w:rPr>
        <w:t xml:space="preserve"> فاطمه </w:t>
      </w:r>
      <w:r w:rsidR="0093333D" w:rsidRPr="0093333D">
        <w:rPr>
          <w:rStyle w:val="libAlaemChar"/>
          <w:rtl/>
        </w:rPr>
        <w:t>عليها‌السلام</w:t>
      </w:r>
      <w:r>
        <w:rPr>
          <w:rtl/>
          <w:lang w:bidi="fa-IR"/>
        </w:rPr>
        <w:t xml:space="preserve"> را با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وقتى كه آن دو فرشته پشت گردانيد در ميان دو شانه او چنين نوشته شده بود: محمد رسول الله</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وصيه</w:t>
      </w:r>
      <w:r w:rsidR="008A4E6E">
        <w:rPr>
          <w:rtl/>
          <w:lang w:bidi="fa-IR"/>
        </w:rPr>
        <w:t>؛</w:t>
      </w:r>
      <w:r>
        <w:rPr>
          <w:rtl/>
          <w:lang w:bidi="fa-IR"/>
        </w:rPr>
        <w:t xml:space="preserve"> محمد </w:t>
      </w:r>
      <w:r w:rsidR="00F33EFF" w:rsidRPr="00F33EFF">
        <w:rPr>
          <w:rStyle w:val="libAlaemChar"/>
          <w:rtl/>
        </w:rPr>
        <w:t>صلى‌الله‌عليه‌وآله‌وسلم</w:t>
      </w:r>
      <w:r>
        <w:rPr>
          <w:rtl/>
          <w:lang w:bidi="fa-IR"/>
        </w:rPr>
        <w:t xml:space="preserve"> رسول خدا است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وصى رسول خدا است</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به آن فرشته فرمود: اين نوشته بين دو شانه تو از چه وقت نوشته شده است</w:t>
      </w:r>
      <w:r w:rsidR="008A4E6E">
        <w:rPr>
          <w:rtl/>
          <w:lang w:bidi="fa-IR"/>
        </w:rPr>
        <w:t>؟</w:t>
      </w:r>
      <w:r>
        <w:rPr>
          <w:rtl/>
          <w:lang w:bidi="fa-IR"/>
        </w:rPr>
        <w:t xml:space="preserve"> فرشته عرض كرد: از 22 هزار قبل از خلقت آدم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نوشته شده است </w:t>
      </w:r>
      <w:r w:rsidR="003107DD" w:rsidRPr="00F374DD">
        <w:rPr>
          <w:rStyle w:val="libFootnotenumChar"/>
          <w:rtl/>
          <w:lang w:bidi="fa-IR"/>
        </w:rPr>
        <w:t>(</w:t>
      </w:r>
      <w:r w:rsidRPr="00F374DD">
        <w:rPr>
          <w:rStyle w:val="libFootnotenumChar"/>
          <w:rtl/>
        </w:rPr>
        <w:t>311)</w:t>
      </w:r>
    </w:p>
    <w:p w:rsidR="00DF7947" w:rsidRDefault="00DF7947" w:rsidP="0012300F">
      <w:pPr>
        <w:pStyle w:val="Heading2"/>
        <w:rPr>
          <w:rtl/>
          <w:lang w:bidi="fa-IR"/>
        </w:rPr>
      </w:pPr>
      <w:bookmarkStart w:id="257" w:name="_Toc386585333"/>
      <w:r>
        <w:rPr>
          <w:rtl/>
          <w:lang w:bidi="fa-IR"/>
        </w:rPr>
        <w:t>256- فراموش نخواهى كرد</w:t>
      </w:r>
      <w:bookmarkEnd w:id="25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دست مبارك خود را بر سينه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نهاد و چنين دعا كرد: خدايا قلب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از علم و شناخت و حكم و نور پر كن</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من به حضرت عرض كردم</w:t>
      </w:r>
      <w:r w:rsidR="00137D68">
        <w:rPr>
          <w:rtl/>
          <w:lang w:bidi="fa-IR"/>
        </w:rPr>
        <w:t>:</w:t>
      </w:r>
      <w:r>
        <w:rPr>
          <w:rtl/>
          <w:lang w:bidi="fa-IR"/>
        </w:rPr>
        <w:t xml:space="preserve"> اى پيامبر خدا </w:t>
      </w:r>
      <w:r w:rsidR="00F33EFF" w:rsidRPr="00F33EFF">
        <w:rPr>
          <w:rStyle w:val="libAlaemChar"/>
          <w:rtl/>
        </w:rPr>
        <w:t>صلى‌الله‌عليه‌وآله‌وسلم</w:t>
      </w:r>
      <w:r>
        <w:rPr>
          <w:rtl/>
          <w:lang w:bidi="fa-IR"/>
        </w:rPr>
        <w:t xml:space="preserve"> پدر و مادرم به قربانت</w:t>
      </w:r>
      <w:r w:rsidR="008A4E6E">
        <w:rPr>
          <w:rtl/>
          <w:lang w:bidi="fa-IR"/>
        </w:rPr>
        <w:t xml:space="preserve">، </w:t>
      </w:r>
      <w:r>
        <w:rPr>
          <w:rtl/>
          <w:lang w:bidi="fa-IR"/>
        </w:rPr>
        <w:t>از زمانى كه آن دعا را درباره من كردى چيزى را فراموش نكردم و هر آنچه كه ننوشتم از يادم نرفت اكنون با اين حال ترس آن هست كه فراموش كنم</w:t>
      </w:r>
      <w:r w:rsidR="008A4E6E">
        <w:rPr>
          <w:rtl/>
          <w:lang w:bidi="fa-IR"/>
        </w:rPr>
        <w:t>؟</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فرمود: لا لست اتخوف عليك النسيان و الجهل</w:t>
      </w:r>
      <w:r w:rsidR="008A4E6E">
        <w:rPr>
          <w:rtl/>
          <w:lang w:bidi="fa-IR"/>
        </w:rPr>
        <w:t>؛</w:t>
      </w:r>
      <w:r>
        <w:rPr>
          <w:rtl/>
          <w:lang w:bidi="fa-IR"/>
        </w:rPr>
        <w:t xml:space="preserve"> نه</w:t>
      </w:r>
      <w:r w:rsidR="008A4E6E">
        <w:rPr>
          <w:rtl/>
          <w:lang w:bidi="fa-IR"/>
        </w:rPr>
        <w:t xml:space="preserve">، </w:t>
      </w:r>
      <w:r>
        <w:rPr>
          <w:rtl/>
          <w:lang w:bidi="fa-IR"/>
        </w:rPr>
        <w:t xml:space="preserve">در مورد تو ترس فراموشى و نادانى ندارم </w:t>
      </w:r>
      <w:r w:rsidR="003107DD" w:rsidRPr="00F374DD">
        <w:rPr>
          <w:rStyle w:val="libFootnotenumChar"/>
          <w:rtl/>
          <w:lang w:bidi="fa-IR"/>
        </w:rPr>
        <w:t>(</w:t>
      </w:r>
      <w:r w:rsidRPr="00F374DD">
        <w:rPr>
          <w:rStyle w:val="libFootnotenumChar"/>
          <w:rtl/>
        </w:rPr>
        <w:t>312)</w:t>
      </w:r>
      <w:r w:rsidR="008A4E6E">
        <w:rPr>
          <w:rtl/>
          <w:lang w:bidi="fa-IR"/>
        </w:rPr>
        <w:t xml:space="preserve">. </w:t>
      </w:r>
    </w:p>
    <w:p w:rsidR="00DF7947" w:rsidRDefault="00DF7947" w:rsidP="0012300F">
      <w:pPr>
        <w:pStyle w:val="Heading2"/>
        <w:rPr>
          <w:rtl/>
          <w:lang w:bidi="fa-IR"/>
        </w:rPr>
      </w:pPr>
      <w:bookmarkStart w:id="258" w:name="_Toc386585334"/>
      <w:r>
        <w:rPr>
          <w:rtl/>
          <w:lang w:bidi="fa-IR"/>
        </w:rPr>
        <w:t xml:space="preserve">257- كتاب مصحف فاطمه </w:t>
      </w:r>
      <w:r w:rsidR="0093333D" w:rsidRPr="0093333D">
        <w:rPr>
          <w:rStyle w:val="libAlaemChar"/>
          <w:rtl/>
        </w:rPr>
        <w:t>عليها‌السلام</w:t>
      </w:r>
      <w:bookmarkEnd w:id="25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فاطمه </w:t>
      </w:r>
      <w:r w:rsidR="0093333D" w:rsidRPr="0093333D">
        <w:rPr>
          <w:rStyle w:val="libAlaemChar"/>
          <w:rtl/>
        </w:rPr>
        <w:t>عليها‌السلام</w:t>
      </w:r>
      <w:r>
        <w:rPr>
          <w:rtl/>
          <w:lang w:bidi="fa-IR"/>
        </w:rPr>
        <w:t xml:space="preserve"> 75 روز بعد از رحلت رسول خدا </w:t>
      </w:r>
      <w:r w:rsidR="00F33EFF" w:rsidRPr="00F33EFF">
        <w:rPr>
          <w:rStyle w:val="libAlaemChar"/>
          <w:rtl/>
        </w:rPr>
        <w:t>صلى‌الله‌عليه‌وآله‌وسلم</w:t>
      </w:r>
      <w:r>
        <w:rPr>
          <w:rtl/>
          <w:lang w:bidi="fa-IR"/>
        </w:rPr>
        <w:t xml:space="preserve"> زنده بود و در اين مدت از فراق پدر بسيار غمگين بود جبرئيل نزد فاطمه </w:t>
      </w:r>
      <w:r w:rsidR="0093333D" w:rsidRPr="0093333D">
        <w:rPr>
          <w:rStyle w:val="libAlaemChar"/>
          <w:rtl/>
        </w:rPr>
        <w:t>عليها‌السلام</w:t>
      </w:r>
      <w:r>
        <w:rPr>
          <w:rtl/>
          <w:lang w:bidi="fa-IR"/>
        </w:rPr>
        <w:t xml:space="preserve"> مى آمد و او را دلدارى مى داد و احوال و مقام پدرش را براى او </w:t>
      </w:r>
      <w:r>
        <w:rPr>
          <w:rtl/>
          <w:lang w:bidi="fa-IR"/>
        </w:rPr>
        <w:lastRenderedPageBreak/>
        <w:t xml:space="preserve">بيان مى كرد و حوادث آينده را كه دشمنان چه عملى نسبت به فرزندان او روا مى دارند را به او خبر مى داد حضرت فاطمه </w:t>
      </w:r>
      <w:r w:rsidR="0093333D" w:rsidRPr="0093333D">
        <w:rPr>
          <w:rStyle w:val="libAlaemChar"/>
          <w:rtl/>
        </w:rPr>
        <w:t>عليها‌السلام</w:t>
      </w:r>
      <w:r>
        <w:rPr>
          <w:rtl/>
          <w:lang w:bidi="fa-IR"/>
        </w:rPr>
        <w:t xml:space="preserve"> جريان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گزارش داد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فاطمه </w:t>
      </w:r>
      <w:r w:rsidR="0093333D" w:rsidRPr="0093333D">
        <w:rPr>
          <w:rStyle w:val="libAlaemChar"/>
          <w:rtl/>
        </w:rPr>
        <w:t>عليها‌السلام</w:t>
      </w:r>
      <w:r>
        <w:rPr>
          <w:rtl/>
          <w:lang w:bidi="fa-IR"/>
        </w:rPr>
        <w:t xml:space="preserve"> فرمود: هر گاه حضور فرشته را احساس كردى و صدايش را شنيدى مرا خبر كن</w:t>
      </w:r>
      <w:r w:rsidR="008A4E6E">
        <w:rPr>
          <w:rtl/>
          <w:lang w:bidi="fa-IR"/>
        </w:rPr>
        <w:t xml:space="preserve">. </w:t>
      </w:r>
    </w:p>
    <w:p w:rsidR="001A0533" w:rsidRDefault="00DF7947" w:rsidP="00DF7947">
      <w:pPr>
        <w:pStyle w:val="libNormal"/>
        <w:rPr>
          <w:rtl/>
          <w:lang w:bidi="fa-IR"/>
        </w:rPr>
      </w:pPr>
      <w:r>
        <w:rPr>
          <w:rtl/>
          <w:lang w:bidi="fa-IR"/>
        </w:rPr>
        <w:t xml:space="preserve">فاطمه </w:t>
      </w:r>
      <w:r w:rsidR="0093333D" w:rsidRPr="0093333D">
        <w:rPr>
          <w:rStyle w:val="libAlaemChar"/>
          <w:rtl/>
        </w:rPr>
        <w:t>عليها‌السلام</w:t>
      </w:r>
      <w:r>
        <w:rPr>
          <w:rtl/>
          <w:lang w:bidi="fa-IR"/>
        </w:rPr>
        <w:t xml:space="preserve"> هنگامى كه احساس حضور فرشته را مى كرد و صدايش را مى شنيد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اطلاع مى داد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نزد فاطمه </w:t>
      </w:r>
      <w:r w:rsidR="0093333D" w:rsidRPr="0093333D">
        <w:rPr>
          <w:rStyle w:val="libAlaemChar"/>
          <w:rtl/>
        </w:rPr>
        <w:t>عليها‌السلام</w:t>
      </w:r>
      <w:r>
        <w:rPr>
          <w:rtl/>
          <w:lang w:bidi="fa-IR"/>
        </w:rPr>
        <w:t xml:space="preserve"> مى آمد و هر چه مى شنيد مى نوشت تا آنكه از آن سخنان مصحف فاطمه </w:t>
      </w:r>
      <w:r w:rsidR="0093333D" w:rsidRPr="0093333D">
        <w:rPr>
          <w:rStyle w:val="libAlaemChar"/>
          <w:rtl/>
        </w:rPr>
        <w:t>عليها‌السلام</w:t>
      </w:r>
      <w:r>
        <w:rPr>
          <w:rtl/>
          <w:lang w:bidi="fa-IR"/>
        </w:rPr>
        <w:t xml:space="preserve"> را به وجود آورد</w:t>
      </w:r>
      <w:r w:rsidR="008A4E6E">
        <w:rPr>
          <w:rtl/>
          <w:lang w:bidi="fa-IR"/>
        </w:rPr>
        <w:t xml:space="preserve">. </w:t>
      </w:r>
      <w:r w:rsidR="003107DD" w:rsidRPr="00F374DD">
        <w:rPr>
          <w:rStyle w:val="libFootnotenumChar"/>
          <w:rtl/>
          <w:lang w:bidi="fa-IR"/>
        </w:rPr>
        <w:t>(</w:t>
      </w:r>
      <w:r w:rsidRPr="00F374DD">
        <w:rPr>
          <w:rStyle w:val="libFootnotenumChar"/>
          <w:rtl/>
        </w:rPr>
        <w:t>313)</w:t>
      </w:r>
    </w:p>
    <w:p w:rsidR="00DF7947" w:rsidRDefault="00DF7947" w:rsidP="0012300F">
      <w:pPr>
        <w:pStyle w:val="Heading2"/>
        <w:rPr>
          <w:rtl/>
          <w:lang w:bidi="fa-IR"/>
        </w:rPr>
      </w:pPr>
      <w:bookmarkStart w:id="259" w:name="_Toc386585335"/>
      <w:r>
        <w:rPr>
          <w:rtl/>
          <w:lang w:bidi="fa-IR"/>
        </w:rPr>
        <w:t>258- پيوند ناگسستنى</w:t>
      </w:r>
      <w:bookmarkEnd w:id="25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هر روز يك نوبت و هر شب يك نوبت به حضور پيامبر </w:t>
      </w:r>
      <w:r w:rsidR="00F33EFF" w:rsidRPr="00F33EFF">
        <w:rPr>
          <w:rStyle w:val="libAlaemChar"/>
          <w:rtl/>
        </w:rPr>
        <w:t>صلى‌الله‌عليه‌وآله‌وسلم</w:t>
      </w:r>
      <w:r>
        <w:rPr>
          <w:rtl/>
          <w:lang w:bidi="fa-IR"/>
        </w:rPr>
        <w:t xml:space="preserve"> مى رفت</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با او خلوت مى كرد و در هر موضوعى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رموز و اسرار آن آگاه مى نمود</w:t>
      </w:r>
      <w:r w:rsidR="008A4E6E">
        <w:rPr>
          <w:rtl/>
          <w:lang w:bidi="fa-IR"/>
        </w:rPr>
        <w:t xml:space="preserve">، </w:t>
      </w:r>
      <w:r>
        <w:rPr>
          <w:rtl/>
          <w:lang w:bidi="fa-IR"/>
        </w:rPr>
        <w:t>و هيچ چيز را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پنهان نيم كرد اصحاب پيامبر </w:t>
      </w:r>
      <w:r w:rsidR="00F33EFF" w:rsidRPr="00F33EFF">
        <w:rPr>
          <w:rStyle w:val="libAlaemChar"/>
          <w:rtl/>
        </w:rPr>
        <w:t>صلى‌الله‌عليه‌وآله‌وسلم</w:t>
      </w:r>
      <w:r>
        <w:rPr>
          <w:rtl/>
          <w:lang w:bidi="fa-IR"/>
        </w:rPr>
        <w:t xml:space="preserve"> مى دانستند كه پيامبر </w:t>
      </w:r>
      <w:r w:rsidR="00F33EFF" w:rsidRPr="00F33EFF">
        <w:rPr>
          <w:rStyle w:val="libAlaemChar"/>
          <w:rtl/>
        </w:rPr>
        <w:t>صلى‌الله‌عليه‌وآله‌وسلم</w:t>
      </w:r>
      <w:r>
        <w:rPr>
          <w:rtl/>
          <w:lang w:bidi="fa-IR"/>
        </w:rPr>
        <w:t xml:space="preserve"> جز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اينگونه خصوصى نبود</w:t>
      </w:r>
      <w:r w:rsidR="008A4E6E">
        <w:rPr>
          <w:rtl/>
          <w:lang w:bidi="fa-IR"/>
        </w:rPr>
        <w:t xml:space="preserve">. </w:t>
      </w:r>
    </w:p>
    <w:p w:rsidR="001A0533" w:rsidRDefault="00DF7947" w:rsidP="00DF7947">
      <w:pPr>
        <w:pStyle w:val="libNormal"/>
        <w:rPr>
          <w:rtl/>
          <w:lang w:bidi="fa-IR"/>
        </w:rPr>
      </w:pPr>
      <w:r>
        <w:rPr>
          <w:rtl/>
          <w:lang w:bidi="fa-IR"/>
        </w:rPr>
        <w:t>اگر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خانه خود بود پيامبر </w:t>
      </w:r>
      <w:r w:rsidR="00F33EFF" w:rsidRPr="00F33EFF">
        <w:rPr>
          <w:rStyle w:val="libAlaemChar"/>
          <w:rtl/>
        </w:rPr>
        <w:t>صلى‌الله‌عليه‌وآله‌وسلم</w:t>
      </w:r>
      <w:r>
        <w:rPr>
          <w:rtl/>
          <w:lang w:bidi="fa-IR"/>
        </w:rPr>
        <w:t xml:space="preserve"> به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رفت و بيشتر همنشينى پيامبر </w:t>
      </w:r>
      <w:r w:rsidR="00F33EFF" w:rsidRPr="00F33EFF">
        <w:rPr>
          <w:rStyle w:val="libAlaemChar"/>
          <w:rtl/>
        </w:rPr>
        <w:t>صلى‌الله‌عليه‌وآله‌وسلم</w:t>
      </w:r>
      <w:r>
        <w:rPr>
          <w:rtl/>
          <w:lang w:bidi="fa-IR"/>
        </w:rPr>
        <w:t xml:space="preserve">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خانه او صورت مى گرفت</w:t>
      </w:r>
      <w:r w:rsidR="008A4E6E">
        <w:rPr>
          <w:rtl/>
          <w:lang w:bidi="fa-IR"/>
        </w:rPr>
        <w:t xml:space="preserve">، </w:t>
      </w:r>
      <w:r>
        <w:rPr>
          <w:rtl/>
          <w:lang w:bidi="fa-IR"/>
        </w:rPr>
        <w:t>گاهى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خانه پيامبر </w:t>
      </w:r>
      <w:r w:rsidR="00F33EFF" w:rsidRPr="00F33EFF">
        <w:rPr>
          <w:rStyle w:val="libAlaemChar"/>
          <w:rtl/>
        </w:rPr>
        <w:t>صلى‌الله‌عليه‌وآله‌وسلم</w:t>
      </w:r>
      <w:r>
        <w:rPr>
          <w:rtl/>
          <w:lang w:bidi="fa-IR"/>
        </w:rPr>
        <w:t xml:space="preserve"> مى رفت پيامبر </w:t>
      </w:r>
      <w:r w:rsidR="00F33EFF" w:rsidRPr="00F33EFF">
        <w:rPr>
          <w:rStyle w:val="libAlaemChar"/>
          <w:rtl/>
        </w:rPr>
        <w:t>صلى‌الله‌عليه‌وآله‌وسلم</w:t>
      </w:r>
      <w:r>
        <w:rPr>
          <w:rtl/>
          <w:lang w:bidi="fa-IR"/>
        </w:rPr>
        <w:t xml:space="preserve"> زنان خود را از خانه بيرون مى كرد و تنها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 سخن مى شد ولى تنها كه پيامبر </w:t>
      </w:r>
      <w:r w:rsidR="00F33EFF" w:rsidRPr="00F33EFF">
        <w:rPr>
          <w:rStyle w:val="libAlaemChar"/>
          <w:rtl/>
        </w:rPr>
        <w:t>صلى‌الله‌عليه‌وآله‌وسلم</w:t>
      </w:r>
      <w:r>
        <w:rPr>
          <w:rtl/>
          <w:lang w:bidi="fa-IR"/>
        </w:rPr>
        <w:t xml:space="preserve"> به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آمد فاطمه و پسران فاطمه</w:t>
      </w:r>
      <w:r w:rsidR="003107DD">
        <w:rPr>
          <w:rtl/>
          <w:lang w:bidi="fa-IR"/>
        </w:rPr>
        <w:t xml:space="preserve"> (</w:t>
      </w:r>
      <w:r>
        <w:rPr>
          <w:rtl/>
          <w:lang w:bidi="fa-IR"/>
        </w:rPr>
        <w:t>يعنى حسن 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از خانه بيرون نمى كرد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هر </w:t>
      </w:r>
      <w:r w:rsidR="00E501E0">
        <w:rPr>
          <w:rtl/>
          <w:lang w:bidi="fa-IR"/>
        </w:rPr>
        <w:t>سئوال</w:t>
      </w:r>
      <w:r>
        <w:rPr>
          <w:rtl/>
          <w:lang w:bidi="fa-IR"/>
        </w:rPr>
        <w:t xml:space="preserve">ى مى كرد پيامبر </w:t>
      </w:r>
      <w:r w:rsidR="00F33EFF" w:rsidRPr="00F33EFF">
        <w:rPr>
          <w:rStyle w:val="libAlaemChar"/>
          <w:rtl/>
        </w:rPr>
        <w:t>صلى‌الله‌عليه‌وآله‌وسلم</w:t>
      </w:r>
      <w:r>
        <w:rPr>
          <w:rtl/>
          <w:lang w:bidi="fa-IR"/>
        </w:rPr>
        <w:t xml:space="preserve"> پاسخ مى داد وقتى كه سوالش تمام مى شد و سكوت مى كرد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آغاز سخن مى كرد</w:t>
      </w:r>
      <w:r w:rsidR="008A4E6E">
        <w:rPr>
          <w:rtl/>
          <w:lang w:bidi="fa-IR"/>
        </w:rPr>
        <w:t xml:space="preserve">، </w:t>
      </w:r>
      <w:r>
        <w:rPr>
          <w:rtl/>
          <w:lang w:bidi="fa-IR"/>
        </w:rPr>
        <w:t xml:space="preserve">هيچ آيه اى بر رسول خدا نازل نشد مگر اينكه آن را براى </w:t>
      </w: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خواند و املا مى فرمود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همه احكام از حلال و حرام و امر و نهى گذشته و آينده و كتاب را كه بر پيامبران قبل نازل شد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آموخت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همه آنها را به خاطر خود سپرد و حتى يك حرف از آن را فراموش نكرد</w:t>
      </w:r>
      <w:r w:rsidR="008A4E6E">
        <w:rPr>
          <w:rtl/>
          <w:lang w:bidi="fa-IR"/>
        </w:rPr>
        <w:t xml:space="preserve">. </w:t>
      </w:r>
      <w:r w:rsidR="003107DD" w:rsidRPr="00F374DD">
        <w:rPr>
          <w:rStyle w:val="libFootnotenumChar"/>
          <w:rtl/>
          <w:lang w:bidi="fa-IR"/>
        </w:rPr>
        <w:t>(</w:t>
      </w:r>
      <w:r w:rsidRPr="00F374DD">
        <w:rPr>
          <w:rStyle w:val="libFootnotenumChar"/>
          <w:rtl/>
        </w:rPr>
        <w:t>314)</w:t>
      </w:r>
    </w:p>
    <w:p w:rsidR="00DF7947" w:rsidRDefault="00DF7947" w:rsidP="0012300F">
      <w:pPr>
        <w:pStyle w:val="Heading2"/>
        <w:rPr>
          <w:rtl/>
          <w:lang w:bidi="fa-IR"/>
        </w:rPr>
      </w:pPr>
      <w:bookmarkStart w:id="260" w:name="_Toc386585336"/>
      <w:r>
        <w:rPr>
          <w:rtl/>
          <w:lang w:bidi="fa-IR"/>
        </w:rPr>
        <w:t>259- مسئله رد الشمس</w:t>
      </w:r>
      <w:bookmarkEnd w:id="26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يك روز رسول خدا </w:t>
      </w:r>
      <w:r w:rsidR="00F33EFF" w:rsidRPr="00F33EFF">
        <w:rPr>
          <w:rStyle w:val="libAlaemChar"/>
          <w:rtl/>
        </w:rPr>
        <w:t>صلى‌الله‌عليه‌وآله‌وسلم</w:t>
      </w:r>
      <w:r>
        <w:rPr>
          <w:rtl/>
          <w:lang w:bidi="fa-IR"/>
        </w:rPr>
        <w:t xml:space="preserve"> در بيرون شهر مدينه </w:t>
      </w:r>
      <w:r w:rsidR="003107DD" w:rsidRPr="00F374DD">
        <w:rPr>
          <w:rStyle w:val="libFootnotenumChar"/>
          <w:rtl/>
          <w:lang w:bidi="fa-IR"/>
        </w:rPr>
        <w:t>(</w:t>
      </w:r>
      <w:r w:rsidRPr="00F374DD">
        <w:rPr>
          <w:rStyle w:val="libFootnotenumChar"/>
          <w:rtl/>
        </w:rPr>
        <w:t>315)</w:t>
      </w:r>
      <w:r>
        <w:rPr>
          <w:rtl/>
          <w:lang w:bidi="fa-IR"/>
        </w:rPr>
        <w:t xml:space="preserve"> بعد از ظهر خسته بود سر خود را در دامن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گذاشت و خوابيد مقدارى خواب رسول خدا </w:t>
      </w:r>
      <w:r w:rsidR="00F33EFF" w:rsidRPr="00F33EFF">
        <w:rPr>
          <w:rStyle w:val="libAlaemChar"/>
          <w:rtl/>
        </w:rPr>
        <w:t>صلى‌الله‌عليه‌وآله‌وسلم</w:t>
      </w:r>
      <w:r>
        <w:rPr>
          <w:rtl/>
          <w:lang w:bidi="fa-IR"/>
        </w:rPr>
        <w:t xml:space="preserve"> طول كشيد كه به حسب پاره اى از روايات وقت فضيلت نماز عصر گذشت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مبتلا شد بين دو كار؛ يكى خواندن نماز عصر و يا استراحت رسول خدا </w:t>
      </w:r>
      <w:r w:rsidR="00F33EFF" w:rsidRPr="00F33EFF">
        <w:rPr>
          <w:rStyle w:val="libAlaemChar"/>
          <w:rtl/>
        </w:rPr>
        <w:t>صلى‌الله‌عليه‌وآله‌وسلم</w:t>
      </w:r>
      <w:r w:rsidR="008A4E6E">
        <w:rPr>
          <w:rtl/>
          <w:lang w:bidi="fa-IR"/>
        </w:rPr>
        <w:t>!</w:t>
      </w:r>
      <w:r>
        <w:rPr>
          <w:rtl/>
          <w:lang w:bidi="fa-IR"/>
        </w:rPr>
        <w:t>؛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هيچ حركتى نكرد تا رسول خدا </w:t>
      </w:r>
      <w:r w:rsidR="00F33EFF" w:rsidRPr="00F33EFF">
        <w:rPr>
          <w:rStyle w:val="libAlaemChar"/>
          <w:rtl/>
        </w:rPr>
        <w:t>صلى‌الله‌عليه‌وآله‌وسلم</w:t>
      </w:r>
      <w:r>
        <w:rPr>
          <w:rtl/>
          <w:lang w:bidi="fa-IR"/>
        </w:rPr>
        <w:t xml:space="preserve"> خواب راحتى كرده باشد وقتى رسول خدا </w:t>
      </w:r>
      <w:r w:rsidR="00F33EFF" w:rsidRPr="00F33EFF">
        <w:rPr>
          <w:rStyle w:val="libAlaemChar"/>
          <w:rtl/>
        </w:rPr>
        <w:t>صلى‌الله‌عليه‌وآله‌وسلم</w:t>
      </w:r>
      <w:r>
        <w:rPr>
          <w:rtl/>
          <w:lang w:bidi="fa-IR"/>
        </w:rPr>
        <w:t xml:space="preserve"> از خواب بيدار شد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يا رسول الله </w:t>
      </w:r>
      <w:r w:rsidR="00F33EFF" w:rsidRPr="00F33EFF">
        <w:rPr>
          <w:rStyle w:val="libAlaemChar"/>
          <w:rtl/>
        </w:rPr>
        <w:t>صلى‌الله‌عليه‌وآله‌وسلم</w:t>
      </w:r>
      <w:r>
        <w:rPr>
          <w:rtl/>
          <w:lang w:bidi="fa-IR"/>
        </w:rPr>
        <w:t xml:space="preserve"> من نماز عصر را نخوانده ام</w:t>
      </w:r>
      <w:r w:rsidR="008A4E6E">
        <w:rPr>
          <w:rtl/>
          <w:lang w:bidi="fa-IR"/>
        </w:rPr>
        <w:t xml:space="preserve">. </w:t>
      </w:r>
    </w:p>
    <w:p w:rsidR="00DF7947" w:rsidRDefault="00DF7947" w:rsidP="00DF7947">
      <w:pPr>
        <w:pStyle w:val="libNormal"/>
        <w:rPr>
          <w:rtl/>
          <w:lang w:bidi="fa-IR"/>
        </w:rPr>
      </w:pPr>
      <w:r>
        <w:rPr>
          <w:rtl/>
          <w:lang w:bidi="fa-IR"/>
        </w:rPr>
        <w:t xml:space="preserve">حضرت رسول </w:t>
      </w:r>
      <w:r w:rsidR="00F33EFF" w:rsidRPr="00F33EFF">
        <w:rPr>
          <w:rStyle w:val="libAlaemChar"/>
          <w:rtl/>
        </w:rPr>
        <w:t>صلى‌الله‌عليه‌وآله‌وسلم</w:t>
      </w:r>
      <w:r>
        <w:rPr>
          <w:rtl/>
          <w:lang w:bidi="fa-IR"/>
        </w:rPr>
        <w:t xml:space="preserve"> فرمود: يا على</w:t>
      </w:r>
      <w:r w:rsidR="008A4E6E">
        <w:rPr>
          <w:rtl/>
          <w:lang w:bidi="fa-IR"/>
        </w:rPr>
        <w:t>!</w:t>
      </w:r>
      <w:r>
        <w:rPr>
          <w:rtl/>
          <w:lang w:bidi="fa-IR"/>
        </w:rPr>
        <w:t xml:space="preserve"> برخيز و رو به آفتاب بايست و اول سلام كن</w:t>
      </w:r>
      <w:r w:rsidR="008A4E6E">
        <w:rPr>
          <w:rtl/>
          <w:lang w:bidi="fa-IR"/>
        </w:rPr>
        <w:t xml:space="preserve">، </w:t>
      </w:r>
      <w:r>
        <w:rPr>
          <w:rtl/>
          <w:lang w:bidi="fa-IR"/>
        </w:rPr>
        <w:t>بعد از او بخواه تا با تو سخن بگويد بعد از او درخواست كن كه برگردد در موضع خاص اقامه نماز عصر؛ تا تو بتوانى نمازت را به وقت فضيلت آن بخوانى</w:t>
      </w:r>
      <w:r w:rsidR="008A4E6E">
        <w:rPr>
          <w:rtl/>
          <w:lang w:bidi="fa-IR"/>
        </w:rPr>
        <w:t xml:space="preserve">. </w:t>
      </w:r>
    </w:p>
    <w:p w:rsidR="00DF7947" w:rsidRDefault="00DF7947" w:rsidP="00DF7947">
      <w:pPr>
        <w:pStyle w:val="libNormal"/>
        <w:rPr>
          <w:rtl/>
          <w:lang w:bidi="fa-IR"/>
        </w:rPr>
      </w:pPr>
      <w:r>
        <w:rPr>
          <w:rtl/>
          <w:lang w:bidi="fa-IR"/>
        </w:rPr>
        <w:t xml:space="preserve">آنگاه رسول خدا </w:t>
      </w:r>
      <w:r w:rsidR="00F33EFF" w:rsidRPr="00F33EFF">
        <w:rPr>
          <w:rStyle w:val="libAlaemChar"/>
          <w:rtl/>
        </w:rPr>
        <w:t>صلى‌الله‌عليه‌وآله‌وسلم</w:t>
      </w:r>
      <w:r>
        <w:rPr>
          <w:rtl/>
          <w:lang w:bidi="fa-IR"/>
        </w:rPr>
        <w:t xml:space="preserve"> سلام كردن به آفتاب را گفت</w:t>
      </w:r>
      <w:r w:rsidR="00137D68">
        <w:rPr>
          <w:rtl/>
          <w:lang w:bidi="fa-IR"/>
        </w:rPr>
        <w:t>:</w:t>
      </w:r>
      <w:r>
        <w:rPr>
          <w:rtl/>
          <w:lang w:bidi="fa-IR"/>
        </w:rPr>
        <w:t xml:space="preserve"> يا اباالحسن بگو: السلام عليك يا خلق الله 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آفتاب سلام كرد</w:t>
      </w:r>
      <w:r w:rsidR="008A4E6E">
        <w:rPr>
          <w:rtl/>
          <w:lang w:bidi="fa-IR"/>
        </w:rPr>
        <w:t xml:space="preserve">، </w:t>
      </w:r>
      <w:r>
        <w:rPr>
          <w:rtl/>
          <w:lang w:bidi="fa-IR"/>
        </w:rPr>
        <w:t>از آفتاب صدا بلند شد فقالت</w:t>
      </w:r>
      <w:r w:rsidR="008A4E6E">
        <w:rPr>
          <w:rtl/>
          <w:lang w:bidi="fa-IR"/>
        </w:rPr>
        <w:t xml:space="preserve">، </w:t>
      </w:r>
      <w:r>
        <w:rPr>
          <w:rtl/>
          <w:lang w:bidi="fa-IR"/>
        </w:rPr>
        <w:t>عليك السلام يا اول يا آخر يا ظاهر و يا باطن</w:t>
      </w:r>
      <w:r w:rsidR="008A4E6E">
        <w:rPr>
          <w:rtl/>
          <w:lang w:bidi="fa-IR"/>
        </w:rPr>
        <w:t xml:space="preserve">، </w:t>
      </w:r>
      <w:r>
        <w:rPr>
          <w:rtl/>
          <w:lang w:bidi="fa-IR"/>
        </w:rPr>
        <w:t>من ينجى محبيه و يوبق مبغضيه</w:t>
      </w:r>
      <w:r w:rsidR="008A4E6E">
        <w:rPr>
          <w:rtl/>
          <w:lang w:bidi="fa-IR"/>
        </w:rPr>
        <w:t>؛</w:t>
      </w:r>
      <w:r>
        <w:rPr>
          <w:rtl/>
          <w:lang w:bidi="fa-IR"/>
        </w:rPr>
        <w:t xml:space="preserve"> سلام بر تو اى اول و اى آخر و اى ظاهر و اى باطن</w:t>
      </w:r>
      <w:r w:rsidR="008A4E6E">
        <w:rPr>
          <w:rtl/>
          <w:lang w:bidi="fa-IR"/>
        </w:rPr>
        <w:t>؛</w:t>
      </w:r>
      <w:r>
        <w:rPr>
          <w:rtl/>
          <w:lang w:bidi="fa-IR"/>
        </w:rPr>
        <w:t xml:space="preserve"> خداى </w:t>
      </w:r>
      <w:r>
        <w:rPr>
          <w:rtl/>
          <w:lang w:bidi="fa-IR"/>
        </w:rPr>
        <w:lastRenderedPageBreak/>
        <w:t>عالم دوست تو را نجات مى دهد و دشمن ترا هلاك مى كند</w:t>
      </w:r>
      <w:r w:rsidR="008A4E6E">
        <w:rPr>
          <w:rtl/>
          <w:lang w:bidi="fa-IR"/>
        </w:rPr>
        <w:t xml:space="preserve">. </w:t>
      </w:r>
      <w:r>
        <w:rPr>
          <w:rtl/>
          <w:lang w:bidi="fa-IR"/>
        </w:rPr>
        <w:t>آنگاه آفتاب برگشت و اين فضيلتى است بنام ردالشمس كه اختصاص به آن حضرت دارد البته مسئله برگشت آفتاب براى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نيز يكبار در راه جنگ صفين براى امام اتفاق افتاده است سپس رسول خدا </w:t>
      </w:r>
      <w:r w:rsidR="00F33EFF" w:rsidRPr="00F33EFF">
        <w:rPr>
          <w:rStyle w:val="libAlaemChar"/>
          <w:rtl/>
        </w:rPr>
        <w:t>صلى‌الله‌عليه‌وآله‌وسلم</w:t>
      </w:r>
      <w:r>
        <w:rPr>
          <w:rtl/>
          <w:lang w:bidi="fa-IR"/>
        </w:rPr>
        <w:t xml:space="preserve">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بگويم آنچه را كه آفتاب به تو گفت</w:t>
      </w:r>
      <w:r w:rsidR="00137D68">
        <w:rPr>
          <w:rtl/>
          <w:lang w:bidi="fa-IR"/>
        </w:rPr>
        <w:t>:</w:t>
      </w:r>
      <w:r>
        <w:rPr>
          <w:rtl/>
          <w:lang w:bidi="fa-IR"/>
        </w:rPr>
        <w:t xml:space="preserve"> يا خودت مى گويى حضرت عرض كرد: اگر شما بفرمائيد شيرين تر است حضرت فرمود: خورشيد به تو گفت</w:t>
      </w:r>
      <w:r w:rsidR="00137D68">
        <w:rPr>
          <w:rtl/>
          <w:lang w:bidi="fa-IR"/>
        </w:rPr>
        <w:t>:</w:t>
      </w:r>
      <w:r>
        <w:rPr>
          <w:rtl/>
          <w:lang w:bidi="fa-IR"/>
        </w:rPr>
        <w:t xml:space="preserve"> يا اول يا آخر يا ظاهر و يا باطن آيا مى دانى يعنى چه</w:t>
      </w:r>
      <w:r w:rsidR="008A4E6E">
        <w:rPr>
          <w:rtl/>
          <w:lang w:bidi="fa-IR"/>
        </w:rPr>
        <w:t>؟</w:t>
      </w:r>
      <w:r>
        <w:rPr>
          <w:rtl/>
          <w:lang w:bidi="fa-IR"/>
        </w:rPr>
        <w:t xml:space="preserve"> يعنى</w:t>
      </w:r>
      <w:r w:rsidR="00137D68">
        <w:rPr>
          <w:rtl/>
          <w:lang w:bidi="fa-IR"/>
        </w:rPr>
        <w:t>:</w:t>
      </w:r>
      <w:r>
        <w:rPr>
          <w:rtl/>
          <w:lang w:bidi="fa-IR"/>
        </w:rPr>
        <w:t xml:space="preserve"> يا اول من آمن بالله و رسوله يعنى</w:t>
      </w:r>
      <w:r w:rsidR="008A4E6E">
        <w:rPr>
          <w:rtl/>
          <w:lang w:bidi="fa-IR"/>
        </w:rPr>
        <w:t xml:space="preserve">، </w:t>
      </w:r>
      <w:r>
        <w:rPr>
          <w:rtl/>
          <w:lang w:bidi="fa-IR"/>
        </w:rPr>
        <w:t xml:space="preserve">اى كسى كه تو اول </w:t>
      </w:r>
      <w:r w:rsidR="00593F0C">
        <w:rPr>
          <w:rtl/>
          <w:lang w:bidi="fa-IR"/>
        </w:rPr>
        <w:t>مؤمن</w:t>
      </w:r>
      <w:r>
        <w:rPr>
          <w:rtl/>
          <w:lang w:bidi="fa-IR"/>
        </w:rPr>
        <w:t xml:space="preserve"> بخدا و رسولش هستى و انت الاخر آخرين كسى كه با من عهد مى بندد و من از دنيا مى روم تو هستى</w:t>
      </w:r>
      <w:r w:rsidR="003107DD">
        <w:rPr>
          <w:rtl/>
          <w:lang w:bidi="fa-IR"/>
        </w:rPr>
        <w:t xml:space="preserve"> (</w:t>
      </w:r>
      <w:r>
        <w:rPr>
          <w:rtl/>
          <w:lang w:bidi="fa-IR"/>
        </w:rPr>
        <w:t xml:space="preserve">در نفس آخر؛ پيامبر </w:t>
      </w:r>
      <w:r w:rsidR="00F33EFF" w:rsidRPr="00F33EFF">
        <w:rPr>
          <w:rStyle w:val="libAlaemChar"/>
          <w:rtl/>
        </w:rPr>
        <w:t>صلى‌الله‌عليه‌وآله‌وسلم</w:t>
      </w:r>
      <w:r>
        <w:rPr>
          <w:rtl/>
          <w:lang w:bidi="fa-IR"/>
        </w:rPr>
        <w:t xml:space="preserve"> سرش در دامن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و از دار دنيا رفت)</w:t>
      </w:r>
      <w:r w:rsidR="008A4E6E">
        <w:rPr>
          <w:rtl/>
          <w:lang w:bidi="fa-IR"/>
        </w:rPr>
        <w:t xml:space="preserve">. </w:t>
      </w:r>
    </w:p>
    <w:p w:rsidR="00DF7947" w:rsidRDefault="00DF7947" w:rsidP="00DF7947">
      <w:pPr>
        <w:pStyle w:val="libNormal"/>
        <w:rPr>
          <w:rtl/>
          <w:lang w:bidi="fa-IR"/>
        </w:rPr>
      </w:pPr>
      <w:r>
        <w:rPr>
          <w:rtl/>
          <w:lang w:bidi="fa-IR"/>
        </w:rPr>
        <w:t>انت الظاهر على جان تو كسى هستى كه آيات خدا را ظاهر مى كنى</w:t>
      </w:r>
      <w:r w:rsidR="003107DD">
        <w:rPr>
          <w:rtl/>
          <w:lang w:bidi="fa-IR"/>
        </w:rPr>
        <w:t xml:space="preserve"> (</w:t>
      </w:r>
      <w:r>
        <w:rPr>
          <w:rtl/>
          <w:lang w:bidi="fa-IR"/>
        </w:rPr>
        <w:t>هر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شناخت خدا را شناخته است)</w:t>
      </w:r>
    </w:p>
    <w:p w:rsidR="00DF7947" w:rsidRDefault="00DF7947" w:rsidP="00DF7947">
      <w:pPr>
        <w:pStyle w:val="libNormal"/>
        <w:rPr>
          <w:rtl/>
          <w:lang w:bidi="fa-IR"/>
        </w:rPr>
      </w:pPr>
      <w:r>
        <w:rPr>
          <w:rtl/>
          <w:lang w:bidi="fa-IR"/>
        </w:rPr>
        <w:t>انت الباطن على جان تو كسى هستى كه آيات خدا را ظاهر مى كنى</w:t>
      </w:r>
      <w:r w:rsidR="003107DD">
        <w:rPr>
          <w:rtl/>
          <w:lang w:bidi="fa-IR"/>
        </w:rPr>
        <w:t xml:space="preserve"> (</w:t>
      </w:r>
      <w:r>
        <w:rPr>
          <w:rtl/>
          <w:lang w:bidi="fa-IR"/>
        </w:rPr>
        <w:t>هر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شناخت خدا را شناخته است)</w:t>
      </w:r>
    </w:p>
    <w:p w:rsidR="001A0533" w:rsidRDefault="00DF7947" w:rsidP="00DF7947">
      <w:pPr>
        <w:pStyle w:val="libNormal"/>
        <w:rPr>
          <w:rtl/>
          <w:lang w:bidi="fa-IR"/>
        </w:rPr>
      </w:pPr>
      <w:r>
        <w:rPr>
          <w:rtl/>
          <w:lang w:bidi="fa-IR"/>
        </w:rPr>
        <w:t>انت الباطن يعنى توئى آن پنهانى كه كسى حقيقت ترا نفهميد؛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كسى تو را نشناخت غير از من و حق تعالى</w:t>
      </w:r>
      <w:r w:rsidR="008A4E6E">
        <w:rPr>
          <w:rtl/>
          <w:lang w:bidi="fa-IR"/>
        </w:rPr>
        <w:t>؛</w:t>
      </w:r>
      <w:r>
        <w:rPr>
          <w:rtl/>
          <w:lang w:bidi="fa-IR"/>
        </w:rPr>
        <w:t xml:space="preserve"> چنانچه كسى نشناخت خداوند را جز من و تو</w:t>
      </w:r>
      <w:r w:rsidR="008A4E6E">
        <w:rPr>
          <w:rtl/>
          <w:lang w:bidi="fa-IR"/>
        </w:rPr>
        <w:t xml:space="preserve">. </w:t>
      </w:r>
      <w:r w:rsidR="003107DD" w:rsidRPr="00F374DD">
        <w:rPr>
          <w:rStyle w:val="libFootnotenumChar"/>
          <w:rtl/>
          <w:lang w:bidi="fa-IR"/>
        </w:rPr>
        <w:t>(</w:t>
      </w:r>
      <w:r w:rsidRPr="00F374DD">
        <w:rPr>
          <w:rStyle w:val="libFootnotenumChar"/>
          <w:rtl/>
        </w:rPr>
        <w:t>316)</w:t>
      </w:r>
    </w:p>
    <w:p w:rsidR="00DF7947" w:rsidRDefault="00DF7947" w:rsidP="0012300F">
      <w:pPr>
        <w:pStyle w:val="Heading2"/>
        <w:rPr>
          <w:rtl/>
          <w:lang w:bidi="fa-IR"/>
        </w:rPr>
      </w:pPr>
      <w:bookmarkStart w:id="261" w:name="_Toc386585337"/>
      <w:r>
        <w:rPr>
          <w:rtl/>
          <w:lang w:bidi="fa-IR"/>
        </w:rPr>
        <w:t>260- حيله گر در دام خود افتاد</w:t>
      </w:r>
      <w:bookmarkEnd w:id="26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هنگامى كه اسلام در مدينه به اوج خود رسيد عبدالله بن ابى كه از روساى يهود بود نسبت به پيامبر </w:t>
      </w:r>
      <w:r w:rsidR="00F33EFF" w:rsidRPr="00F33EFF">
        <w:rPr>
          <w:rStyle w:val="libAlaemChar"/>
          <w:rtl/>
        </w:rPr>
        <w:t>صلى‌الله‌عليه‌وآله‌وسلم</w:t>
      </w:r>
      <w:r>
        <w:rPr>
          <w:rtl/>
          <w:lang w:bidi="fa-IR"/>
        </w:rPr>
        <w:t xml:space="preserve"> حسادت مى ورزيد عبدالله در صدد قتل حضرت بر آمد لذا به بهانه جشن عروسى دخترش</w:t>
      </w:r>
      <w:r w:rsidR="008A4E6E">
        <w:rPr>
          <w:rtl/>
          <w:lang w:bidi="fa-IR"/>
        </w:rPr>
        <w:t xml:space="preserve">، </w:t>
      </w:r>
      <w:r>
        <w:rPr>
          <w:rtl/>
          <w:lang w:bidi="fa-IR"/>
        </w:rPr>
        <w:t xml:space="preserve">وليمه و طعامى تهيه نمود و حضرت </w:t>
      </w:r>
      <w:r>
        <w:rPr>
          <w:rtl/>
          <w:lang w:bidi="fa-IR"/>
        </w:rPr>
        <w:lastRenderedPageBreak/>
        <w:t xml:space="preserve">رسول </w:t>
      </w:r>
      <w:r w:rsidR="00F33EFF" w:rsidRPr="00F33EFF">
        <w:rPr>
          <w:rStyle w:val="libAlaemChar"/>
          <w:rtl/>
        </w:rPr>
        <w:t>صلى‌الله‌عليه‌وآله‌وسلم</w:t>
      </w:r>
      <w:r>
        <w:rPr>
          <w:rtl/>
          <w:lang w:bidi="fa-IR"/>
        </w:rPr>
        <w:t xml:space="preserve"> و اصحابش</w:t>
      </w:r>
      <w:r w:rsidR="008A4E6E">
        <w:rPr>
          <w:rtl/>
          <w:lang w:bidi="fa-IR"/>
        </w:rPr>
        <w:t xml:space="preserve">، </w:t>
      </w:r>
      <w:r>
        <w:rPr>
          <w:rtl/>
          <w:lang w:bidi="fa-IR"/>
        </w:rPr>
        <w:t>از جمله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نيز دعوت كرد و در ميان صحن خانه خود چاله اى حفر كرد و داخل آن چاله را پر از شمشير و نيزه هاى زهرآلود نمود و روى آن را با فرش پوشانيد و جمعى از يهوديان را هم با شمشيرهاى برهنه و زهر آلود پنهان نمود كه وقتى آن حضرت و اصحابش پا روى آن حفره گذاشتند و در حفر افتادند آنها نيز با يك حمله همه را از بين ببرند هم چنين در طعام ميهمانى خود زهر ريختند تا بتوانند از طرق مختلفى به هدف پليد خودشان برسند قبل از آمدن پيامبر </w:t>
      </w:r>
      <w:r w:rsidR="00F33EFF" w:rsidRPr="00F33EFF">
        <w:rPr>
          <w:rStyle w:val="libAlaemChar"/>
          <w:rtl/>
        </w:rPr>
        <w:t>صلى‌الله‌عليه‌وآله‌وسلم</w:t>
      </w:r>
      <w:r>
        <w:rPr>
          <w:rtl/>
          <w:lang w:bidi="fa-IR"/>
        </w:rPr>
        <w:t xml:space="preserve"> و اصحاب آن حضرت</w:t>
      </w:r>
      <w:r w:rsidR="008A4E6E">
        <w:rPr>
          <w:rtl/>
          <w:lang w:bidi="fa-IR"/>
        </w:rPr>
        <w:t>؛</w:t>
      </w:r>
      <w:r>
        <w:rPr>
          <w:rtl/>
          <w:lang w:bidi="fa-IR"/>
        </w:rPr>
        <w:t xml:space="preserve"> جبرئيل نازل شد و گفت</w:t>
      </w:r>
      <w:r w:rsidR="00137D68">
        <w:rPr>
          <w:rtl/>
          <w:lang w:bidi="fa-IR"/>
        </w:rPr>
        <w:t>:</w:t>
      </w:r>
      <w:r>
        <w:rPr>
          <w:rtl/>
          <w:lang w:bidi="fa-IR"/>
        </w:rPr>
        <w:t xml:space="preserve"> خداوند متعال مى فرمايد: به خانه عبدالله بن ابى برو و هر كجا را به اصحابت نشان داد بنشينيد و هر غذايى كه نزد شما گذاشت تناول نماييد كه من شما را از شر و كيدى حفظ خواهم كرد</w:t>
      </w:r>
      <w:r w:rsidR="008A4E6E">
        <w:rPr>
          <w:rtl/>
          <w:lang w:bidi="fa-IR"/>
        </w:rPr>
        <w:t xml:space="preserve">. </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و اصحابش وارد منزل او شدند آن ملعون آنها را دعوت كرد تا در صحن خانه بنشينند نبى اكرم </w:t>
      </w:r>
      <w:r w:rsidR="00F33EFF" w:rsidRPr="00F33EFF">
        <w:rPr>
          <w:rStyle w:val="libAlaemChar"/>
          <w:rtl/>
        </w:rPr>
        <w:t>صلى‌الله‌عليه‌وآله‌وسلم</w:t>
      </w:r>
      <w:r>
        <w:rPr>
          <w:rtl/>
          <w:lang w:bidi="fa-IR"/>
        </w:rPr>
        <w:t xml:space="preserve"> با همه يارانش روى فرشى كه زيرش گودال بود نشستند عبدالله از اينكه آنها در گودال نيفتادند بسيار تعجب كرد چون از اين راه نااميد شد طعام مسموم شده را آورد تا شايد به هدف خود برسد حضرت رسول </w:t>
      </w:r>
      <w:r w:rsidR="00F33EFF" w:rsidRPr="00F33EFF">
        <w:rPr>
          <w:rStyle w:val="libAlaemChar"/>
          <w:rtl/>
        </w:rPr>
        <w:t>صلى‌الله‌عليه‌وآله‌وسلم</w:t>
      </w:r>
      <w:r>
        <w:rPr>
          <w:rtl/>
          <w:lang w:bidi="fa-IR"/>
        </w:rPr>
        <w:t xml:space="preserve"> به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دعا را بخوان و خودش هم خواند</w:t>
      </w:r>
      <w:r w:rsidR="008A4E6E">
        <w:rPr>
          <w:rtl/>
          <w:lang w:bidi="fa-IR"/>
        </w:rPr>
        <w:t xml:space="preserve">، </w:t>
      </w:r>
      <w:r>
        <w:rPr>
          <w:rtl/>
          <w:lang w:bidi="fa-IR"/>
        </w:rPr>
        <w:t>دعا اين بود:</w:t>
      </w:r>
    </w:p>
    <w:p w:rsidR="00DF7947" w:rsidRDefault="00DF7947" w:rsidP="00DF7947">
      <w:pPr>
        <w:pStyle w:val="libNormal"/>
        <w:rPr>
          <w:rtl/>
          <w:lang w:bidi="fa-IR"/>
        </w:rPr>
      </w:pPr>
      <w:r>
        <w:rPr>
          <w:rtl/>
          <w:lang w:bidi="fa-IR"/>
        </w:rPr>
        <w:t>بسم الله الشافى بسم الله الكافى بسم الله المعافى بسم الله الذى لا يضر مع اسمه شيى و لا داء فى الارض و لا فى السماء و هوالسميع العليم</w:t>
      </w:r>
    </w:p>
    <w:p w:rsidR="001A0533" w:rsidRDefault="00DF7947" w:rsidP="00DF7947">
      <w:pPr>
        <w:pStyle w:val="libNormal"/>
        <w:rPr>
          <w:rtl/>
          <w:lang w:bidi="fa-IR"/>
        </w:rPr>
      </w:pPr>
      <w:r>
        <w:rPr>
          <w:rtl/>
          <w:lang w:bidi="fa-IR"/>
        </w:rPr>
        <w:t>سپس همه آنها غذا را خوردند و از آن مجلس بيرون آمدند عبدالله وقتى ديد آن طعام مسموم ضررى به آنها نرسانيد چنين گمان نمود كه اشتباه كرده و زهر را در آن طعام نريخته اند</w:t>
      </w:r>
      <w:r w:rsidR="008A4E6E">
        <w:rPr>
          <w:rtl/>
          <w:lang w:bidi="fa-IR"/>
        </w:rPr>
        <w:t xml:space="preserve">، </w:t>
      </w:r>
      <w:r>
        <w:rPr>
          <w:rtl/>
          <w:lang w:bidi="fa-IR"/>
        </w:rPr>
        <w:t xml:space="preserve">براى همين به افرادى كه با شمشيرهاى زهرآلود آماده كشتن پيامبر </w:t>
      </w:r>
      <w:r w:rsidR="00F33EFF" w:rsidRPr="00F33EFF">
        <w:rPr>
          <w:rStyle w:val="libAlaemChar"/>
          <w:rtl/>
        </w:rPr>
        <w:t>صلى‌الله‌عليه‌وآله‌وسلم</w:t>
      </w:r>
      <w:r>
        <w:rPr>
          <w:rtl/>
          <w:lang w:bidi="fa-IR"/>
        </w:rPr>
        <w:t xml:space="preserve"> بودند امر كرد كه تا از باقيمانده غذا بخورند از طرفى دختر </w:t>
      </w:r>
      <w:r>
        <w:rPr>
          <w:rtl/>
          <w:lang w:bidi="fa-IR"/>
        </w:rPr>
        <w:lastRenderedPageBreak/>
        <w:t>عبدالله كه خود در توطئه قتل نقش داشت از آنجا كه از فرو نرفتن فرش تعجب كرده بود</w:t>
      </w:r>
      <w:r w:rsidR="008A4E6E">
        <w:rPr>
          <w:rtl/>
          <w:lang w:bidi="fa-IR"/>
        </w:rPr>
        <w:t xml:space="preserve">، </w:t>
      </w:r>
      <w:r>
        <w:rPr>
          <w:rtl/>
          <w:lang w:bidi="fa-IR"/>
        </w:rPr>
        <w:t xml:space="preserve">رفت و روى فرش نشست كه ناگهان به گودال افتاد و كشته شد و از آن طرف تمام يهوديانى كه طعام باقيمانده را خوردند همه آنها نيز كشته شدند عبدالله بعد از اين واقعه به تمام اقوام خود دستور داد كه اين ماجرا را براى كسى نقل كنند بدينسان مراسم عروسى كه آن ملعون براى دخترش ترتيب داده بود تبديل به عزا شد زمانى كه خبر واقعه به پيامبر </w:t>
      </w:r>
      <w:r w:rsidR="00F33EFF" w:rsidRPr="00F33EFF">
        <w:rPr>
          <w:rStyle w:val="libAlaemChar"/>
          <w:rtl/>
        </w:rPr>
        <w:t>صلى‌الله‌عليه‌وآله‌وسلم</w:t>
      </w:r>
      <w:r>
        <w:rPr>
          <w:rtl/>
          <w:lang w:bidi="fa-IR"/>
        </w:rPr>
        <w:t xml:space="preserve"> رسيد از عبدالله علت فوت آنها را پرسيد</w:t>
      </w:r>
      <w:r w:rsidR="008A4E6E">
        <w:rPr>
          <w:rtl/>
          <w:lang w:bidi="fa-IR"/>
        </w:rPr>
        <w:t xml:space="preserve">، </w:t>
      </w:r>
      <w:r>
        <w:rPr>
          <w:rtl/>
          <w:lang w:bidi="fa-IR"/>
        </w:rPr>
        <w:t>عبدالله گفت</w:t>
      </w:r>
      <w:r w:rsidR="00137D68">
        <w:rPr>
          <w:rtl/>
          <w:lang w:bidi="fa-IR"/>
        </w:rPr>
        <w:t>:</w:t>
      </w:r>
      <w:r>
        <w:rPr>
          <w:rtl/>
          <w:lang w:bidi="fa-IR"/>
        </w:rPr>
        <w:t xml:space="preserve"> دخترم از پشت بام افتاده و افراد ديگر به مرض اسهال مرده اند</w:t>
      </w:r>
      <w:r w:rsidR="008A4E6E">
        <w:rPr>
          <w:rtl/>
          <w:lang w:bidi="fa-IR"/>
        </w:rPr>
        <w:t xml:space="preserve">. </w:t>
      </w:r>
      <w:r w:rsidR="003107DD" w:rsidRPr="00F374DD">
        <w:rPr>
          <w:rStyle w:val="libFootnotenumChar"/>
          <w:rtl/>
          <w:lang w:bidi="fa-IR"/>
        </w:rPr>
        <w:t>(</w:t>
      </w:r>
      <w:r w:rsidRPr="00F374DD">
        <w:rPr>
          <w:rStyle w:val="libFootnotenumChar"/>
          <w:rtl/>
        </w:rPr>
        <w:t>317)</w:t>
      </w:r>
    </w:p>
    <w:p w:rsidR="00DF7947" w:rsidRDefault="00DF7947" w:rsidP="0012300F">
      <w:pPr>
        <w:pStyle w:val="Heading2"/>
        <w:rPr>
          <w:rtl/>
          <w:lang w:bidi="fa-IR"/>
        </w:rPr>
      </w:pPr>
      <w:bookmarkStart w:id="262" w:name="_Toc386585338"/>
      <w:r>
        <w:rPr>
          <w:rtl/>
          <w:lang w:bidi="fa-IR"/>
        </w:rPr>
        <w:t>261- رمضان نشانه ضيافت الله</w:t>
      </w:r>
      <w:bookmarkEnd w:id="26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سه نفر از خارج مدينه مى خواستند خدمت رسول خدا </w:t>
      </w:r>
      <w:r w:rsidR="00F33EFF" w:rsidRPr="00F33EFF">
        <w:rPr>
          <w:rStyle w:val="libAlaemChar"/>
          <w:rtl/>
        </w:rPr>
        <w:t>صلى‌الله‌عليه‌وآله‌وسلم</w:t>
      </w:r>
      <w:r>
        <w:rPr>
          <w:rtl/>
          <w:lang w:bidi="fa-IR"/>
        </w:rPr>
        <w:t xml:space="preserve"> برسند شبانه وارد مدينه شدند و گفتند: اگر بخواهيم هر سه نفر ما ميهمان رسول خدا </w:t>
      </w:r>
      <w:r w:rsidR="00F33EFF" w:rsidRPr="00F33EFF">
        <w:rPr>
          <w:rStyle w:val="libAlaemChar"/>
          <w:rtl/>
        </w:rPr>
        <w:t>صلى‌الله‌عليه‌وآله‌وسلم</w:t>
      </w:r>
      <w:r>
        <w:rPr>
          <w:rtl/>
          <w:lang w:bidi="fa-IR"/>
        </w:rPr>
        <w:t xml:space="preserve"> باشيم ممكن است سبب مزاحمت ايشان بشود بنابراين يكى از آنها گفت</w:t>
      </w:r>
      <w:r w:rsidR="00137D68">
        <w:rPr>
          <w:rtl/>
          <w:lang w:bidi="fa-IR"/>
        </w:rPr>
        <w:t>:</w:t>
      </w:r>
      <w:r>
        <w:rPr>
          <w:rtl/>
          <w:lang w:bidi="fa-IR"/>
        </w:rPr>
        <w:t xml:space="preserve"> من به منزل پيغمبر </w:t>
      </w:r>
      <w:r w:rsidR="00F33EFF" w:rsidRPr="00F33EFF">
        <w:rPr>
          <w:rStyle w:val="libAlaemChar"/>
          <w:rtl/>
        </w:rPr>
        <w:t>صلى‌الله‌عليه‌وآله‌وسلم</w:t>
      </w:r>
      <w:r>
        <w:rPr>
          <w:rtl/>
          <w:lang w:bidi="fa-IR"/>
        </w:rPr>
        <w:t xml:space="preserve"> مى روم</w:t>
      </w:r>
      <w:r w:rsidR="008A4E6E">
        <w:rPr>
          <w:rtl/>
          <w:lang w:bidi="fa-IR"/>
        </w:rPr>
        <w:t xml:space="preserve">، </w:t>
      </w:r>
      <w:r>
        <w:rPr>
          <w:rtl/>
          <w:lang w:bidi="fa-IR"/>
        </w:rPr>
        <w:t>دومى گفت</w:t>
      </w:r>
      <w:r w:rsidR="00137D68">
        <w:rPr>
          <w:rtl/>
          <w:lang w:bidi="fa-IR"/>
        </w:rPr>
        <w:t>:</w:t>
      </w:r>
      <w:r>
        <w:rPr>
          <w:rtl/>
          <w:lang w:bidi="fa-IR"/>
        </w:rPr>
        <w:t xml:space="preserve"> من هم به منزل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روم</w:t>
      </w:r>
      <w:r w:rsidR="008A4E6E">
        <w:rPr>
          <w:rtl/>
          <w:lang w:bidi="fa-IR"/>
        </w:rPr>
        <w:t xml:space="preserve">، </w:t>
      </w:r>
      <w:r>
        <w:rPr>
          <w:rtl/>
          <w:lang w:bidi="fa-IR"/>
        </w:rPr>
        <w:t>سومى گفت</w:t>
      </w:r>
      <w:r w:rsidR="00137D68">
        <w:rPr>
          <w:rtl/>
          <w:lang w:bidi="fa-IR"/>
        </w:rPr>
        <w:t>:</w:t>
      </w:r>
      <w:r>
        <w:rPr>
          <w:rtl/>
          <w:lang w:bidi="fa-IR"/>
        </w:rPr>
        <w:t xml:space="preserve"> من هم به مسجد مى روم تا ميهمان خانه خدا باشم</w:t>
      </w:r>
      <w:r w:rsidR="008A4E6E">
        <w:rPr>
          <w:rtl/>
          <w:lang w:bidi="fa-IR"/>
        </w:rPr>
        <w:t xml:space="preserve">. </w:t>
      </w:r>
    </w:p>
    <w:p w:rsidR="001A0533" w:rsidRDefault="00DF7947" w:rsidP="00DF7947">
      <w:pPr>
        <w:pStyle w:val="libNormal"/>
        <w:rPr>
          <w:rtl/>
          <w:lang w:bidi="fa-IR"/>
        </w:rPr>
      </w:pPr>
      <w:r>
        <w:rPr>
          <w:rtl/>
          <w:lang w:bidi="fa-IR"/>
        </w:rPr>
        <w:t xml:space="preserve">فردا هر سه نفر آنها در مسجد جمع شدند و يك به يك ماجراى شب گذشته خويش را تعريف كردند ميهمان پيامبر </w:t>
      </w:r>
      <w:r w:rsidR="00F33EFF" w:rsidRPr="00F33EFF">
        <w:rPr>
          <w:rStyle w:val="libAlaemChar"/>
          <w:rtl/>
        </w:rPr>
        <w:t>صلى‌الله‌عليه‌وآله‌وسلم</w:t>
      </w:r>
      <w:r>
        <w:rPr>
          <w:rtl/>
          <w:lang w:bidi="fa-IR"/>
        </w:rPr>
        <w:t xml:space="preserve"> گفت</w:t>
      </w:r>
      <w:r w:rsidR="00137D68">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مرا در خوراك شير خودش</w:t>
      </w:r>
      <w:r w:rsidR="00251781">
        <w:rPr>
          <w:rtl/>
          <w:lang w:bidi="fa-IR"/>
        </w:rPr>
        <w:t xml:space="preserve"> </w:t>
      </w:r>
      <w:r>
        <w:rPr>
          <w:rtl/>
          <w:lang w:bidi="fa-IR"/>
        </w:rPr>
        <w:t>شريك كرد و سير شدم و خوابيدم</w:t>
      </w:r>
      <w:r w:rsidR="008A4E6E">
        <w:rPr>
          <w:rtl/>
          <w:lang w:bidi="fa-IR"/>
        </w:rPr>
        <w:t xml:space="preserve">. </w:t>
      </w:r>
      <w:r>
        <w:rPr>
          <w:rtl/>
          <w:lang w:bidi="fa-IR"/>
        </w:rPr>
        <w:t>دومى گفت</w:t>
      </w:r>
      <w:r w:rsidR="00137D68">
        <w:rPr>
          <w:rtl/>
          <w:lang w:bidi="fa-IR"/>
        </w:rPr>
        <w:t>:</w:t>
      </w:r>
      <w:r>
        <w:rPr>
          <w:rtl/>
          <w:lang w:bidi="fa-IR"/>
        </w:rPr>
        <w:t xml:space="preserve"> من هم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 خوراك شدم و سير شده و خوابيدم</w:t>
      </w:r>
      <w:r w:rsidR="008A4E6E">
        <w:rPr>
          <w:rtl/>
          <w:lang w:bidi="fa-IR"/>
        </w:rPr>
        <w:t xml:space="preserve">. </w:t>
      </w:r>
      <w:r>
        <w:rPr>
          <w:rtl/>
          <w:lang w:bidi="fa-IR"/>
        </w:rPr>
        <w:t>سومى گفت</w:t>
      </w:r>
      <w:r w:rsidR="00137D68">
        <w:rPr>
          <w:rtl/>
          <w:lang w:bidi="fa-IR"/>
        </w:rPr>
        <w:t>:</w:t>
      </w:r>
      <w:r>
        <w:rPr>
          <w:rtl/>
          <w:lang w:bidi="fa-IR"/>
        </w:rPr>
        <w:t xml:space="preserve"> من هم گرسنگى كشيدم و درست خوابم نبرد: در اين هنگام وحى بر پيغمبر </w:t>
      </w:r>
      <w:r w:rsidR="00F33EFF" w:rsidRPr="00F33EFF">
        <w:rPr>
          <w:rStyle w:val="libAlaemChar"/>
          <w:rtl/>
        </w:rPr>
        <w:t>صلى‌الله‌عليه‌وآله‌وسلم</w:t>
      </w:r>
      <w:r>
        <w:rPr>
          <w:rtl/>
          <w:lang w:bidi="fa-IR"/>
        </w:rPr>
        <w:t xml:space="preserve"> نازل شد كه به ميهمان ما بگو: اگر پذيرايى بهتر از گرسنگى بود ما از تو پذيرايى مى كرديم </w:t>
      </w:r>
      <w:r w:rsidR="003107DD" w:rsidRPr="00F374DD">
        <w:rPr>
          <w:rStyle w:val="libFootnotenumChar"/>
          <w:rtl/>
          <w:lang w:bidi="fa-IR"/>
        </w:rPr>
        <w:t>(</w:t>
      </w:r>
      <w:r w:rsidRPr="00F374DD">
        <w:rPr>
          <w:rStyle w:val="libFootnotenumChar"/>
          <w:rtl/>
        </w:rPr>
        <w:t>318)</w:t>
      </w:r>
    </w:p>
    <w:p w:rsidR="00DF7947" w:rsidRDefault="00DF7947" w:rsidP="0012300F">
      <w:pPr>
        <w:pStyle w:val="Heading2"/>
        <w:rPr>
          <w:rtl/>
          <w:lang w:bidi="fa-IR"/>
        </w:rPr>
      </w:pPr>
      <w:bookmarkStart w:id="263" w:name="_Toc386585339"/>
      <w:r>
        <w:rPr>
          <w:rtl/>
          <w:lang w:bidi="fa-IR"/>
        </w:rPr>
        <w:lastRenderedPageBreak/>
        <w:t>262- اشدء اعلى الكفار</w:t>
      </w:r>
      <w:bookmarkEnd w:id="26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جريان فتح مكه كه در سال هشتم هجرت واقع شد دو نفر از كافران كه هنوز تسليم نشده بودند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رخ به رخ شدند و از دست آن حضرت فرار كردند اين دو نفر يكى هبيرة بن وهب شوهر ام هانى خواهر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بود </w:t>
      </w:r>
      <w:r w:rsidR="003107DD" w:rsidRPr="00F374DD">
        <w:rPr>
          <w:rStyle w:val="libFootnotenumChar"/>
          <w:rtl/>
          <w:lang w:bidi="fa-IR"/>
        </w:rPr>
        <w:t>(</w:t>
      </w:r>
      <w:r w:rsidRPr="00F374DD">
        <w:rPr>
          <w:rStyle w:val="libFootnotenumChar"/>
          <w:rtl/>
        </w:rPr>
        <w:t>319)</w:t>
      </w:r>
      <w:r>
        <w:rPr>
          <w:rtl/>
          <w:lang w:bidi="fa-IR"/>
        </w:rPr>
        <w:t xml:space="preserve"> و ديگرى پسر عموى هبيره بود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دو نفر را تعقيب كرد اين دو نفر به خانه ام هانى آمده و خود را در آن خانه مخفى ساختند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حالى كه شمشير در دست داشت به دنبال آن دو نفر به در خانه ام هانى خواهر خود رسيد</w:t>
      </w:r>
      <w:r w:rsidR="008A4E6E">
        <w:rPr>
          <w:rtl/>
          <w:lang w:bidi="fa-IR"/>
        </w:rPr>
        <w:t xml:space="preserve">، </w:t>
      </w:r>
      <w:r>
        <w:rPr>
          <w:rtl/>
          <w:lang w:bidi="fa-IR"/>
        </w:rPr>
        <w:t>ام هانى كه هشت سال بود برادرش</w:t>
      </w:r>
      <w:r w:rsidR="00251781">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نديده بود در برابر او ايستاد و گفت</w:t>
      </w:r>
      <w:r w:rsidR="00137D68">
        <w:rPr>
          <w:rtl/>
          <w:lang w:bidi="fa-IR"/>
        </w:rPr>
        <w:t>:</w:t>
      </w:r>
      <w:r>
        <w:rPr>
          <w:rtl/>
          <w:lang w:bidi="fa-IR"/>
        </w:rPr>
        <w:t xml:space="preserve"> از اين دو نفر چه مى خواهى</w:t>
      </w:r>
      <w:r w:rsidR="008A4E6E">
        <w:rPr>
          <w:rtl/>
          <w:lang w:bidi="fa-IR"/>
        </w:rPr>
        <w:t>؟</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دست رد به سينه ام هانى زد و او را رد كرد تا آن دو نفر را طبق دستور رسول خدا </w:t>
      </w:r>
      <w:r w:rsidR="00F33EFF" w:rsidRPr="00F33EFF">
        <w:rPr>
          <w:rStyle w:val="libAlaemChar"/>
          <w:rtl/>
        </w:rPr>
        <w:t>صلى‌الله‌عليه‌وآله‌وسلم</w:t>
      </w:r>
      <w:r>
        <w:rPr>
          <w:rtl/>
          <w:lang w:bidi="fa-IR"/>
        </w:rPr>
        <w:t xml:space="preserve"> گردن بزند</w:t>
      </w:r>
      <w:r w:rsidR="008A4E6E">
        <w:rPr>
          <w:rtl/>
          <w:lang w:bidi="fa-IR"/>
        </w:rPr>
        <w:t xml:space="preserve">، </w:t>
      </w:r>
      <w:r>
        <w:rPr>
          <w:rtl/>
          <w:lang w:bidi="fa-IR"/>
        </w:rPr>
        <w:t>ام هانى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آيا مى خواهى وارد خانه ام شوى و حريم و احترام مرا بشكنى و شوهرم را بقتل برسانى تو پس از هشت سال</w:t>
      </w:r>
      <w:r w:rsidR="008A4E6E">
        <w:rPr>
          <w:rtl/>
          <w:lang w:bidi="fa-IR"/>
        </w:rPr>
        <w:t xml:space="preserve">، </w:t>
      </w:r>
      <w:r>
        <w:rPr>
          <w:rtl/>
          <w:lang w:bidi="fa-IR"/>
        </w:rPr>
        <w:t>از من واهمه نمى كنى</w:t>
      </w:r>
      <w:r w:rsidR="008A4E6E">
        <w:rPr>
          <w:rtl/>
          <w:lang w:bidi="fa-IR"/>
        </w:rPr>
        <w:t>؟</w:t>
      </w:r>
      <w:r>
        <w:rPr>
          <w:rtl/>
          <w:lang w:bidi="fa-IR"/>
        </w:rPr>
        <w:t>!</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پيوند مكتبى را بر پيوند نسبى مقدم مى داشت فرمود: رسول خدا </w:t>
      </w:r>
      <w:r w:rsidR="00F33EFF" w:rsidRPr="00F33EFF">
        <w:rPr>
          <w:rStyle w:val="libAlaemChar"/>
          <w:rtl/>
        </w:rPr>
        <w:t>صلى‌الله‌عليه‌وآله‌وسلم</w:t>
      </w:r>
      <w:r>
        <w:rPr>
          <w:rtl/>
          <w:lang w:bidi="fa-IR"/>
        </w:rPr>
        <w:t xml:space="preserve"> خون اين دو نفر را هدر دانسته بنابراين به ناچار بايد فرمان پيامبر </w:t>
      </w:r>
      <w:r w:rsidR="00F33EFF" w:rsidRPr="00F33EFF">
        <w:rPr>
          <w:rStyle w:val="libAlaemChar"/>
          <w:rtl/>
        </w:rPr>
        <w:t>صلى‌الله‌عليه‌وآله‌وسلم</w:t>
      </w:r>
      <w:r>
        <w:rPr>
          <w:rtl/>
          <w:lang w:bidi="fa-IR"/>
        </w:rPr>
        <w:t xml:space="preserve"> را در مورد قتل اين دو نفر اجرا كنم پس از اين جريان ام هانى نزد رسول خدا </w:t>
      </w:r>
      <w:r w:rsidR="00F33EFF" w:rsidRPr="00F33EFF">
        <w:rPr>
          <w:rStyle w:val="libAlaemChar"/>
          <w:rtl/>
        </w:rPr>
        <w:t>صلى‌الله‌عليه‌وآله‌وسلم</w:t>
      </w:r>
      <w:r>
        <w:rPr>
          <w:rtl/>
          <w:lang w:bidi="fa-IR"/>
        </w:rPr>
        <w:t xml:space="preserve"> آمد و ديد آن حضرت غسل مى كند و دخترش حضرت زهرا </w:t>
      </w:r>
      <w:r w:rsidR="0093333D" w:rsidRPr="0093333D">
        <w:rPr>
          <w:rStyle w:val="libAlaemChar"/>
          <w:rtl/>
        </w:rPr>
        <w:t>عليها‌السلام</w:t>
      </w:r>
      <w:r>
        <w:rPr>
          <w:rtl/>
          <w:lang w:bidi="fa-IR"/>
        </w:rPr>
        <w:t xml:space="preserve"> با گرفتن پارچه بلندى آن حضرت را پوشانده كه كسى آن حضرت را هنگام غسل نبيند</w:t>
      </w:r>
      <w:r w:rsidR="008A4E6E">
        <w:rPr>
          <w:rtl/>
          <w:lang w:bidi="fa-IR"/>
        </w:rPr>
        <w:t xml:space="preserve">. </w:t>
      </w:r>
    </w:p>
    <w:p w:rsidR="00DF7947" w:rsidRDefault="00DF7947" w:rsidP="00DF7947">
      <w:pPr>
        <w:pStyle w:val="libNormal"/>
        <w:rPr>
          <w:rtl/>
          <w:lang w:bidi="fa-IR"/>
        </w:rPr>
      </w:pPr>
      <w:r>
        <w:rPr>
          <w:rtl/>
          <w:lang w:bidi="fa-IR"/>
        </w:rPr>
        <w:t>آن حضرت پس از غسل هشت ركعت نماز خواند و پس از نماز ام هانى را ديد و فرمود: به به</w:t>
      </w:r>
      <w:r w:rsidR="008A4E6E">
        <w:rPr>
          <w:rtl/>
          <w:lang w:bidi="fa-IR"/>
        </w:rPr>
        <w:t>!</w:t>
      </w:r>
      <w:r>
        <w:rPr>
          <w:rtl/>
          <w:lang w:bidi="fa-IR"/>
        </w:rPr>
        <w:t xml:space="preserve"> خير مقدم ام هانى</w:t>
      </w:r>
      <w:r w:rsidR="008A4E6E">
        <w:rPr>
          <w:rtl/>
          <w:lang w:bidi="fa-IR"/>
        </w:rPr>
        <w:t>!</w:t>
      </w:r>
      <w:r>
        <w:rPr>
          <w:rtl/>
          <w:lang w:bidi="fa-IR"/>
        </w:rPr>
        <w:t xml:space="preserve"> چه موجب شده كه اينجا آمده اى</w:t>
      </w:r>
      <w:r w:rsidR="008A4E6E">
        <w:rPr>
          <w:rtl/>
          <w:lang w:bidi="fa-IR"/>
        </w:rPr>
        <w:t>؟</w:t>
      </w:r>
    </w:p>
    <w:p w:rsidR="001A0533" w:rsidRDefault="00DF7947" w:rsidP="00DF7947">
      <w:pPr>
        <w:pStyle w:val="libNormal"/>
        <w:rPr>
          <w:rtl/>
          <w:lang w:bidi="fa-IR"/>
        </w:rPr>
      </w:pPr>
      <w:r>
        <w:rPr>
          <w:rtl/>
          <w:lang w:bidi="fa-IR"/>
        </w:rPr>
        <w:lastRenderedPageBreak/>
        <w:t>ام هانى جريان برخورد شديد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بازگو كرد در اين هنگام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راه رسيد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تا او را ديد لبخندى زد و فرمود: با ام هانى چه كردى</w:t>
      </w:r>
      <w:r w:rsidR="008A4E6E">
        <w:rPr>
          <w:rtl/>
          <w:lang w:bidi="fa-IR"/>
        </w:rPr>
        <w:t>؟</w:t>
      </w:r>
      <w:r>
        <w:rPr>
          <w:rtl/>
          <w:lang w:bidi="fa-IR"/>
        </w:rPr>
        <w:t xml:space="preserve"> بعدها شوهر ام هانى به نجران گريخت و در همانجا در حال كفر مرد و پسر عموى او برگشت و ديگر كسى متعرض او نشد</w:t>
      </w:r>
      <w:r w:rsidR="008A4E6E">
        <w:rPr>
          <w:rtl/>
          <w:lang w:bidi="fa-IR"/>
        </w:rPr>
        <w:t xml:space="preserve">. </w:t>
      </w:r>
      <w:r w:rsidR="003107DD" w:rsidRPr="00F374DD">
        <w:rPr>
          <w:rStyle w:val="libFootnotenumChar"/>
          <w:rtl/>
          <w:lang w:bidi="fa-IR"/>
        </w:rPr>
        <w:t>(</w:t>
      </w:r>
      <w:r w:rsidRPr="00F374DD">
        <w:rPr>
          <w:rStyle w:val="libFootnotenumChar"/>
          <w:rtl/>
        </w:rPr>
        <w:t>320)</w:t>
      </w:r>
    </w:p>
    <w:p w:rsidR="00DF7947" w:rsidRDefault="00DF7947" w:rsidP="0012300F">
      <w:pPr>
        <w:pStyle w:val="Heading2"/>
        <w:rPr>
          <w:rtl/>
          <w:lang w:bidi="fa-IR"/>
        </w:rPr>
      </w:pPr>
      <w:bookmarkStart w:id="264" w:name="_Toc386585340"/>
      <w:r>
        <w:rPr>
          <w:rtl/>
          <w:lang w:bidi="fa-IR"/>
        </w:rPr>
        <w:t>263- نزول فرشتگان در شب قدر</w:t>
      </w:r>
      <w:bookmarkEnd w:id="26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عصر پيامبر </w:t>
      </w:r>
      <w:r w:rsidR="00F33EFF" w:rsidRPr="00F33EFF">
        <w:rPr>
          <w:rStyle w:val="libAlaemChar"/>
          <w:rtl/>
        </w:rPr>
        <w:t>صلى‌الله‌عليه‌وآله‌وسلم</w:t>
      </w:r>
      <w:r>
        <w:rPr>
          <w:rtl/>
          <w:lang w:bidi="fa-IR"/>
        </w:rPr>
        <w:t xml:space="preserve"> بود</w:t>
      </w:r>
      <w:r w:rsidR="008A4E6E">
        <w:rPr>
          <w:rtl/>
          <w:lang w:bidi="fa-IR"/>
        </w:rPr>
        <w:t xml:space="preserve">، </w:t>
      </w:r>
      <w:r>
        <w:rPr>
          <w:rtl/>
          <w:lang w:bidi="fa-IR"/>
        </w:rPr>
        <w:t xml:space="preserve">هر گاه عمر و ابوبكر به حضور رسول خدا </w:t>
      </w:r>
      <w:r w:rsidR="00F33EFF" w:rsidRPr="00F33EFF">
        <w:rPr>
          <w:rStyle w:val="libAlaemChar"/>
          <w:rtl/>
        </w:rPr>
        <w:t>صلى‌الله‌عليه‌وآله‌وسلم</w:t>
      </w:r>
      <w:r>
        <w:rPr>
          <w:rtl/>
          <w:lang w:bidi="fa-IR"/>
        </w:rPr>
        <w:t xml:space="preserve"> مى آمدند مى ديدند كه آن حضرت سوره قدر را با خشوع و گريه قرائت مى كند و آنرا با حالى جانسوز مى خواند عمر و ابوبكر عرض كردند: اى پيامبر </w:t>
      </w:r>
      <w:r w:rsidR="00F33EFF" w:rsidRPr="00F33EFF">
        <w:rPr>
          <w:rStyle w:val="libAlaemChar"/>
          <w:rtl/>
        </w:rPr>
        <w:t>صلى‌الله‌عليه‌وآله‌وسلم</w:t>
      </w:r>
      <w:r w:rsidR="008A4E6E">
        <w:rPr>
          <w:rtl/>
          <w:lang w:bidi="fa-IR"/>
        </w:rPr>
        <w:t>!</w:t>
      </w:r>
      <w:r>
        <w:rPr>
          <w:rtl/>
          <w:lang w:bidi="fa-IR"/>
        </w:rPr>
        <w:t xml:space="preserve"> چقدر دلت هنگام قرائت اين سوره مى سوزد؟ چرا؟</w:t>
      </w:r>
    </w:p>
    <w:p w:rsidR="00DF7947"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فرمود براى آنكه در شب قدر چشمم فرشتان را ديده و دلم فهميده است و براى آنچه كه دل اين شخص</w:t>
      </w:r>
      <w:r w:rsidR="003107DD">
        <w:rPr>
          <w:rtl/>
          <w:lang w:bidi="fa-IR"/>
        </w:rPr>
        <w:t xml:space="preserve"> (</w:t>
      </w:r>
      <w:r>
        <w:rPr>
          <w:rtl/>
          <w:lang w:bidi="fa-IR"/>
        </w:rPr>
        <w:t>اشاره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از من در شب قدر آن را مى فهمد و در مى يابد</w:t>
      </w:r>
      <w:r w:rsidR="008A4E6E">
        <w:rPr>
          <w:rtl/>
          <w:lang w:bidi="fa-IR"/>
        </w:rPr>
        <w:t xml:space="preserve">، </w:t>
      </w:r>
      <w:r>
        <w:rPr>
          <w:rtl/>
          <w:lang w:bidi="fa-IR"/>
        </w:rPr>
        <w:t>مى گريم</w:t>
      </w:r>
      <w:r w:rsidR="008A4E6E">
        <w:rPr>
          <w:rtl/>
          <w:lang w:bidi="fa-IR"/>
        </w:rPr>
        <w:t xml:space="preserve">. </w:t>
      </w:r>
    </w:p>
    <w:p w:rsidR="00DF7947" w:rsidRDefault="00DF7947" w:rsidP="00DF7947">
      <w:pPr>
        <w:pStyle w:val="libNormal"/>
        <w:rPr>
          <w:rtl/>
          <w:lang w:bidi="fa-IR"/>
        </w:rPr>
      </w:pPr>
      <w:r>
        <w:rPr>
          <w:rtl/>
          <w:lang w:bidi="fa-IR"/>
        </w:rPr>
        <w:t>عمر و ابوبكر عرض كردند: مگر شما در شب قدر چه ديده ايد و او</w:t>
      </w:r>
      <w:r w:rsidR="003107DD">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آن شب چه مى بيند؟ پيامبر </w:t>
      </w:r>
      <w:r w:rsidR="00F33EFF" w:rsidRPr="00F33EFF">
        <w:rPr>
          <w:rStyle w:val="libAlaemChar"/>
          <w:rtl/>
        </w:rPr>
        <w:t>صلى‌الله‌عليه‌وآله‌وسلم</w:t>
      </w:r>
      <w:r>
        <w:rPr>
          <w:rtl/>
          <w:lang w:bidi="fa-IR"/>
        </w:rPr>
        <w:t xml:space="preserve"> روى زمين براى آنها نوشت تنزل الملائكة والروح فيها باذن ربهم من كل امر</w:t>
      </w:r>
    </w:p>
    <w:p w:rsidR="00DF7947" w:rsidRDefault="00DF7947" w:rsidP="00DF7947">
      <w:pPr>
        <w:pStyle w:val="libNormal"/>
        <w:rPr>
          <w:rtl/>
          <w:lang w:bidi="fa-IR"/>
        </w:rPr>
      </w:pPr>
      <w:r>
        <w:rPr>
          <w:rtl/>
          <w:lang w:bidi="fa-IR"/>
        </w:rPr>
        <w:t>آنگاه فرمود: پس از آنكه خداوند مى فرمايد: براى تقدير هر كار آيا ديگر چيزى باقى مى ماند؟ عمر و ابوبكر عرض كردند نه</w:t>
      </w:r>
      <w:r w:rsidR="008A4E6E">
        <w:rPr>
          <w:rtl/>
          <w:lang w:bidi="fa-IR"/>
        </w:rPr>
        <w:t xml:space="preserve">، </w:t>
      </w:r>
      <w:r>
        <w:rPr>
          <w:rtl/>
          <w:lang w:bidi="fa-IR"/>
        </w:rPr>
        <w:t>چيزى باقى نمى ماند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آيا مى دانيد</w:t>
      </w:r>
      <w:r w:rsidR="008A4E6E">
        <w:rPr>
          <w:rtl/>
          <w:lang w:bidi="fa-IR"/>
        </w:rPr>
        <w:t xml:space="preserve">، </w:t>
      </w:r>
      <w:r>
        <w:rPr>
          <w:rtl/>
          <w:lang w:bidi="fa-IR"/>
        </w:rPr>
        <w:t>كه شخصى كه هر امرى بر او نازل مى شود كيست</w:t>
      </w:r>
      <w:r w:rsidR="008A4E6E">
        <w:rPr>
          <w:rtl/>
          <w:lang w:bidi="fa-IR"/>
        </w:rPr>
        <w:t>؟</w:t>
      </w:r>
      <w:r>
        <w:rPr>
          <w:rtl/>
          <w:lang w:bidi="fa-IR"/>
        </w:rPr>
        <w:t xml:space="preserve"> آنها عرض كردند: او تو هستى</w:t>
      </w:r>
      <w:r w:rsidR="008A4E6E">
        <w:rPr>
          <w:rtl/>
          <w:lang w:bidi="fa-IR"/>
        </w:rPr>
        <w:t xml:space="preserve">، </w:t>
      </w:r>
      <w:r>
        <w:rPr>
          <w:rtl/>
          <w:lang w:bidi="fa-IR"/>
        </w:rPr>
        <w:t>اى رسول خدا</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آرى</w:t>
      </w:r>
      <w:r w:rsidR="008A4E6E">
        <w:rPr>
          <w:rtl/>
          <w:lang w:bidi="fa-IR"/>
        </w:rPr>
        <w:t xml:space="preserve">، </w:t>
      </w:r>
      <w:r>
        <w:rPr>
          <w:rtl/>
          <w:lang w:bidi="fa-IR"/>
        </w:rPr>
        <w:t xml:space="preserve">ولى آيا بعد از رحلت من نيز شب قدر وجود دارد؟ آنها گفتند: آرى وجود دارد؟ پيامبر </w:t>
      </w:r>
      <w:r w:rsidR="00F33EFF" w:rsidRPr="00F33EFF">
        <w:rPr>
          <w:rStyle w:val="libAlaemChar"/>
          <w:rtl/>
        </w:rPr>
        <w:t>صلى‌الله‌عليه‌وآله‌وسلم</w:t>
      </w:r>
      <w:r>
        <w:rPr>
          <w:rtl/>
          <w:lang w:bidi="fa-IR"/>
        </w:rPr>
        <w:t xml:space="preserve"> فرمود: آيا بعد از من باز در شبهاى قدر آن امر</w:t>
      </w:r>
      <w:r w:rsidR="003107DD">
        <w:rPr>
          <w:rtl/>
          <w:lang w:bidi="fa-IR"/>
        </w:rPr>
        <w:t xml:space="preserve"> (</w:t>
      </w:r>
      <w:r>
        <w:rPr>
          <w:rtl/>
          <w:lang w:bidi="fa-IR"/>
        </w:rPr>
        <w:t xml:space="preserve">تقدير </w:t>
      </w:r>
      <w:r>
        <w:rPr>
          <w:rtl/>
          <w:lang w:bidi="fa-IR"/>
        </w:rPr>
        <w:lastRenderedPageBreak/>
        <w:t>كارها) نازل مى شود؟ عمر و ابوبكر گفتند: آرى</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فرمود: بنابراين بعد از من نزول هر چيزى در شب قدر بر چه شخصى است</w:t>
      </w:r>
      <w:r w:rsidR="008A4E6E">
        <w:rPr>
          <w:rtl/>
          <w:lang w:bidi="fa-IR"/>
        </w:rPr>
        <w:t>؟</w:t>
      </w:r>
    </w:p>
    <w:p w:rsidR="00DF7947" w:rsidRDefault="00DF7947" w:rsidP="00DF7947">
      <w:pPr>
        <w:pStyle w:val="libNormal"/>
        <w:rPr>
          <w:rtl/>
          <w:lang w:bidi="fa-IR"/>
        </w:rPr>
      </w:pPr>
      <w:r>
        <w:rPr>
          <w:rtl/>
          <w:lang w:bidi="fa-IR"/>
        </w:rPr>
        <w:t xml:space="preserve">عمر و ابوبكر گفتند: نمى دانيم آنگاه پيامبر </w:t>
      </w:r>
      <w:r w:rsidR="00F33EFF" w:rsidRPr="00F33EFF">
        <w:rPr>
          <w:rStyle w:val="libAlaemChar"/>
          <w:rtl/>
        </w:rPr>
        <w:t>صلى‌الله‌عليه‌وآله‌وسلم</w:t>
      </w:r>
      <w:r>
        <w:rPr>
          <w:rtl/>
          <w:lang w:bidi="fa-IR"/>
        </w:rPr>
        <w:t xml:space="preserve"> دست مبارك خود را بر سر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نهاد و فرمود:</w:t>
      </w:r>
    </w:p>
    <w:p w:rsidR="001A0533" w:rsidRDefault="00DF7947" w:rsidP="00DF7947">
      <w:pPr>
        <w:pStyle w:val="libNormal"/>
        <w:rPr>
          <w:rtl/>
          <w:lang w:bidi="fa-IR"/>
        </w:rPr>
      </w:pPr>
      <w:r>
        <w:rPr>
          <w:rtl/>
          <w:lang w:bidi="fa-IR"/>
        </w:rPr>
        <w:t>ان لم تدر يا فا در يا هو هذا من بعدى</w:t>
      </w:r>
      <w:r w:rsidR="008A4E6E">
        <w:rPr>
          <w:rtl/>
          <w:lang w:bidi="fa-IR"/>
        </w:rPr>
        <w:t xml:space="preserve">، </w:t>
      </w:r>
      <w:r>
        <w:rPr>
          <w:rtl/>
          <w:lang w:bidi="fa-IR"/>
        </w:rPr>
        <w:t>اگر نمى دانيد</w:t>
      </w:r>
      <w:r w:rsidR="008A4E6E">
        <w:rPr>
          <w:rtl/>
          <w:lang w:bidi="fa-IR"/>
        </w:rPr>
        <w:t xml:space="preserve">، </w:t>
      </w:r>
      <w:r>
        <w:rPr>
          <w:rtl/>
          <w:lang w:bidi="fa-IR"/>
        </w:rPr>
        <w:t>اينك بدانيد</w:t>
      </w:r>
      <w:r w:rsidR="008A4E6E">
        <w:rPr>
          <w:rtl/>
          <w:lang w:bidi="fa-IR"/>
        </w:rPr>
        <w:t xml:space="preserve">، </w:t>
      </w:r>
      <w:r>
        <w:rPr>
          <w:rtl/>
          <w:lang w:bidi="fa-IR"/>
        </w:rPr>
        <w:t>آن شخص بعد از من اين اشاره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w:t>
      </w:r>
    </w:p>
    <w:p w:rsidR="00DF7947" w:rsidRDefault="00DF7947" w:rsidP="0012300F">
      <w:pPr>
        <w:pStyle w:val="Heading2"/>
        <w:rPr>
          <w:rtl/>
          <w:lang w:bidi="fa-IR"/>
        </w:rPr>
      </w:pPr>
      <w:bookmarkStart w:id="265" w:name="_Toc386585341"/>
      <w:r>
        <w:rPr>
          <w:rtl/>
          <w:lang w:bidi="fa-IR"/>
        </w:rPr>
        <w:t>264- انار بهشتى براى وصى پيامبر</w:t>
      </w:r>
      <w:r w:rsidR="003107DD">
        <w:rPr>
          <w:rtl/>
          <w:lang w:bidi="fa-IR"/>
        </w:rPr>
        <w:t xml:space="preserve"> </w:t>
      </w:r>
      <w:r w:rsidR="00F33EFF" w:rsidRPr="00F33EFF">
        <w:rPr>
          <w:rStyle w:val="libAlaemChar"/>
          <w:rtl/>
        </w:rPr>
        <w:t>صلى‌الله‌عليه‌وآله‌وسلم</w:t>
      </w:r>
      <w:bookmarkEnd w:id="26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روى جبرئيل دو انار براى رسول خدا </w:t>
      </w:r>
      <w:r w:rsidR="00F33EFF" w:rsidRPr="00F33EFF">
        <w:rPr>
          <w:rStyle w:val="libAlaemChar"/>
          <w:rtl/>
        </w:rPr>
        <w:t>صلى‌الله‌عليه‌وآله‌وسلم</w:t>
      </w:r>
      <w:r>
        <w:rPr>
          <w:rtl/>
          <w:lang w:bidi="fa-IR"/>
        </w:rPr>
        <w:t xml:space="preserve"> آورد پيامبر </w:t>
      </w:r>
      <w:r w:rsidR="00F33EFF" w:rsidRPr="00F33EFF">
        <w:rPr>
          <w:rStyle w:val="libAlaemChar"/>
          <w:rtl/>
        </w:rPr>
        <w:t>صلى‌الله‌عليه‌وآله‌وسلم</w:t>
      </w:r>
      <w:r>
        <w:rPr>
          <w:rtl/>
          <w:lang w:bidi="fa-IR"/>
        </w:rPr>
        <w:t xml:space="preserve"> يكى از آن انارها را خورد و انار ديگر را دو نصف كرد</w:t>
      </w:r>
      <w:r w:rsidR="008A4E6E">
        <w:rPr>
          <w:rtl/>
          <w:lang w:bidi="fa-IR"/>
        </w:rPr>
        <w:t xml:space="preserve">، </w:t>
      </w:r>
      <w:r>
        <w:rPr>
          <w:rtl/>
          <w:lang w:bidi="fa-IR"/>
        </w:rPr>
        <w:t>نيمى از آن را خود خورد و نيم ديگر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داد و آن حضرت آن را خورد سپس 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1A0533" w:rsidRDefault="00DF7947" w:rsidP="00DF7947">
      <w:pPr>
        <w:pStyle w:val="libNormal"/>
        <w:rPr>
          <w:rtl/>
          <w:lang w:bidi="fa-IR"/>
        </w:rPr>
      </w:pPr>
      <w:r>
        <w:rPr>
          <w:rtl/>
          <w:lang w:bidi="fa-IR"/>
        </w:rPr>
        <w:t>برادرم</w:t>
      </w:r>
      <w:r w:rsidR="008A4E6E">
        <w:rPr>
          <w:rtl/>
          <w:lang w:bidi="fa-IR"/>
        </w:rPr>
        <w:t>!</w:t>
      </w:r>
      <w:r>
        <w:rPr>
          <w:rtl/>
          <w:lang w:bidi="fa-IR"/>
        </w:rPr>
        <w:t xml:space="preserve"> آيا مى دانى اين دو انار چه بود؟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نه نمى دانم پيامبر </w:t>
      </w:r>
      <w:r w:rsidR="00F33EFF" w:rsidRPr="00F33EFF">
        <w:rPr>
          <w:rStyle w:val="libAlaemChar"/>
          <w:rtl/>
        </w:rPr>
        <w:t>صلى‌الله‌عليه‌وآله‌وسلم</w:t>
      </w:r>
      <w:r>
        <w:rPr>
          <w:rtl/>
          <w:lang w:bidi="fa-IR"/>
        </w:rPr>
        <w:t xml:space="preserve"> فرمود: انار اولى نبوت بود كه مخصوص من است و تو از آن بهره اى ندارى ولى ديگرى علم و دانش بود كه تو در آن با من شريك هستى </w:t>
      </w:r>
      <w:r w:rsidR="003107DD" w:rsidRPr="00F374DD">
        <w:rPr>
          <w:rStyle w:val="libFootnotenumChar"/>
          <w:rtl/>
          <w:lang w:bidi="fa-IR"/>
        </w:rPr>
        <w:t>(</w:t>
      </w:r>
      <w:r w:rsidRPr="00F374DD">
        <w:rPr>
          <w:rStyle w:val="libFootnotenumChar"/>
          <w:rtl/>
        </w:rPr>
        <w:t>321)</w:t>
      </w:r>
    </w:p>
    <w:p w:rsidR="00DF7947" w:rsidRDefault="00DF7947" w:rsidP="0012300F">
      <w:pPr>
        <w:pStyle w:val="Heading2"/>
        <w:rPr>
          <w:rtl/>
          <w:lang w:bidi="fa-IR"/>
        </w:rPr>
      </w:pPr>
      <w:bookmarkStart w:id="266" w:name="_Toc386585342"/>
      <w:r>
        <w:rPr>
          <w:rtl/>
          <w:lang w:bidi="fa-IR"/>
        </w:rPr>
        <w:t>265- كيفر زنان گناهكار</w:t>
      </w:r>
      <w:bookmarkEnd w:id="26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روزى من و فاطمه </w:t>
      </w:r>
      <w:r w:rsidR="0093333D" w:rsidRPr="0093333D">
        <w:rPr>
          <w:rStyle w:val="libAlaemChar"/>
          <w:rtl/>
        </w:rPr>
        <w:t>عليها‌السلام</w:t>
      </w:r>
      <w:r>
        <w:rPr>
          <w:rtl/>
          <w:lang w:bidi="fa-IR"/>
        </w:rPr>
        <w:t xml:space="preserve"> به محضر رسول اكرم </w:t>
      </w:r>
      <w:r w:rsidR="00F33EFF" w:rsidRPr="00F33EFF">
        <w:rPr>
          <w:rStyle w:val="libAlaemChar"/>
          <w:rtl/>
        </w:rPr>
        <w:t>صلى‌الله‌عليه‌وآله‌وسلم</w:t>
      </w:r>
      <w:r>
        <w:rPr>
          <w:rtl/>
          <w:lang w:bidi="fa-IR"/>
        </w:rPr>
        <w:t xml:space="preserve"> رسيديم</w:t>
      </w:r>
      <w:r w:rsidR="008A4E6E">
        <w:rPr>
          <w:rtl/>
          <w:lang w:bidi="fa-IR"/>
        </w:rPr>
        <w:t xml:space="preserve">. </w:t>
      </w:r>
      <w:r>
        <w:rPr>
          <w:rtl/>
          <w:lang w:bidi="fa-IR"/>
        </w:rPr>
        <w:t>حضرت را ناراحت و گريان ديديم</w:t>
      </w:r>
      <w:r w:rsidR="008A4E6E">
        <w:rPr>
          <w:rtl/>
          <w:lang w:bidi="fa-IR"/>
        </w:rPr>
        <w:t xml:space="preserve">. </w:t>
      </w:r>
      <w:r>
        <w:rPr>
          <w:rtl/>
          <w:lang w:bidi="fa-IR"/>
        </w:rPr>
        <w:t xml:space="preserve">گفتيم اى رسول خدا </w:t>
      </w:r>
      <w:r w:rsidR="00F33EFF" w:rsidRPr="00F33EFF">
        <w:rPr>
          <w:rStyle w:val="libAlaemChar"/>
          <w:rtl/>
        </w:rPr>
        <w:t>صلى‌الله‌عليه‌وآله‌وسلم</w:t>
      </w:r>
      <w:r>
        <w:rPr>
          <w:rtl/>
          <w:lang w:bidi="fa-IR"/>
        </w:rPr>
        <w:t xml:space="preserve"> چه چيز سبب ناراحتى شما شده</w:t>
      </w:r>
      <w:r w:rsidR="008A4E6E">
        <w:rPr>
          <w:rtl/>
          <w:lang w:bidi="fa-IR"/>
        </w:rPr>
        <w:t>؟</w:t>
      </w:r>
      <w:r>
        <w:rPr>
          <w:rtl/>
          <w:lang w:bidi="fa-IR"/>
        </w:rPr>
        <w:t xml:space="preserve"> حضرت فرمود: يا على</w:t>
      </w:r>
      <w:r w:rsidR="008A4E6E">
        <w:rPr>
          <w:rtl/>
          <w:lang w:bidi="fa-IR"/>
        </w:rPr>
        <w:t>!</w:t>
      </w:r>
      <w:r>
        <w:rPr>
          <w:rtl/>
          <w:lang w:bidi="fa-IR"/>
        </w:rPr>
        <w:t xml:space="preserve"> شبى كه من به آسمانها رفتم بعضى از زنهاى امتم را ديدم كه از موى سر</w:t>
      </w:r>
      <w:r w:rsidR="008A4E6E">
        <w:rPr>
          <w:rtl/>
          <w:lang w:bidi="fa-IR"/>
        </w:rPr>
        <w:t xml:space="preserve">، </w:t>
      </w:r>
      <w:r>
        <w:rPr>
          <w:rtl/>
          <w:lang w:bidi="fa-IR"/>
        </w:rPr>
        <w:t>آنها را آويخته اند و با آتش عذاب مى كردند و مغز سر آنها مى جوشيد</w:t>
      </w:r>
      <w:r w:rsidR="008A4E6E">
        <w:rPr>
          <w:rtl/>
          <w:lang w:bidi="fa-IR"/>
        </w:rPr>
        <w:t xml:space="preserve">. </w:t>
      </w:r>
    </w:p>
    <w:p w:rsidR="00DF7947" w:rsidRDefault="00DF7947" w:rsidP="00DF7947">
      <w:pPr>
        <w:pStyle w:val="libNormal"/>
        <w:rPr>
          <w:rtl/>
          <w:lang w:bidi="fa-IR"/>
        </w:rPr>
      </w:pPr>
      <w:r>
        <w:rPr>
          <w:rtl/>
          <w:lang w:bidi="fa-IR"/>
        </w:rPr>
        <w:lastRenderedPageBreak/>
        <w:t>زنى را ديدم كه از زبانش آويزان كرده بودند و از حميم به گلوى او مى ريختند زنى را ديدم كه از پستانش آويخته آويخته بودند و گوشت بدن خود را مى خورد و در ميان آتش مى سوخت</w:t>
      </w:r>
      <w:r w:rsidR="008A4E6E">
        <w:rPr>
          <w:rtl/>
          <w:lang w:bidi="fa-IR"/>
        </w:rPr>
        <w:t xml:space="preserve">. </w:t>
      </w:r>
    </w:p>
    <w:p w:rsidR="00DF7947" w:rsidRDefault="00DF7947" w:rsidP="00DF7947">
      <w:pPr>
        <w:pStyle w:val="libNormal"/>
        <w:rPr>
          <w:rtl/>
          <w:lang w:bidi="fa-IR"/>
        </w:rPr>
      </w:pPr>
      <w:r>
        <w:rPr>
          <w:rtl/>
          <w:lang w:bidi="fa-IR"/>
        </w:rPr>
        <w:t>زنى را ديدم كه پاهاى او را به پستانش بسته و عقرب و مارها را به بدن او مسلط ساخته بودند</w:t>
      </w:r>
      <w:r w:rsidR="008A4E6E">
        <w:rPr>
          <w:rtl/>
          <w:lang w:bidi="fa-IR"/>
        </w:rPr>
        <w:t xml:space="preserve">... </w:t>
      </w:r>
    </w:p>
    <w:p w:rsidR="00DF7947" w:rsidRDefault="00DF7947" w:rsidP="00DF7947">
      <w:pPr>
        <w:pStyle w:val="libNormal"/>
        <w:rPr>
          <w:rtl/>
          <w:lang w:bidi="fa-IR"/>
        </w:rPr>
      </w:pPr>
      <w:r>
        <w:rPr>
          <w:rtl/>
          <w:lang w:bidi="fa-IR"/>
        </w:rPr>
        <w:t xml:space="preserve">حضرت فاطمه </w:t>
      </w:r>
      <w:r w:rsidR="0093333D" w:rsidRPr="0093333D">
        <w:rPr>
          <w:rStyle w:val="libAlaemChar"/>
          <w:rtl/>
        </w:rPr>
        <w:t>عليها‌السلام</w:t>
      </w:r>
      <w:r>
        <w:rPr>
          <w:rtl/>
          <w:lang w:bidi="fa-IR"/>
        </w:rPr>
        <w:t xml:space="preserve"> عرض كرد</w:t>
      </w:r>
      <w:r w:rsidR="008A4E6E">
        <w:rPr>
          <w:rtl/>
          <w:lang w:bidi="fa-IR"/>
        </w:rPr>
        <w:t xml:space="preserve">، </w:t>
      </w:r>
      <w:r>
        <w:rPr>
          <w:rtl/>
          <w:lang w:bidi="fa-IR"/>
        </w:rPr>
        <w:t>پدر! گناه اين زنان چه بوده است</w:t>
      </w:r>
      <w:r w:rsidR="008A4E6E">
        <w:rPr>
          <w:rtl/>
          <w:lang w:bidi="fa-IR"/>
        </w:rPr>
        <w:t>؟</w:t>
      </w:r>
    </w:p>
    <w:p w:rsidR="00DF7947" w:rsidRDefault="00DF7947" w:rsidP="00DF7947">
      <w:pPr>
        <w:pStyle w:val="libNormal"/>
        <w:rPr>
          <w:rtl/>
          <w:lang w:bidi="fa-IR"/>
        </w:rPr>
      </w:pPr>
      <w:r>
        <w:rPr>
          <w:rtl/>
          <w:lang w:bidi="fa-IR"/>
        </w:rPr>
        <w:t>حضرت فرمود: آن زنى كه از موى سرش آويخته بودند زنى است كه موى سرش را در دنيا نامحرم نمى پوشانده و آن زنى كه از زبان آويزان بود زنى است كه شوهر خود را با زبان آزار مى داده</w:t>
      </w:r>
      <w:r w:rsidR="008A4E6E">
        <w:rPr>
          <w:rtl/>
          <w:lang w:bidi="fa-IR"/>
        </w:rPr>
        <w:t xml:space="preserve">. </w:t>
      </w:r>
    </w:p>
    <w:p w:rsidR="00DF7947" w:rsidRDefault="00DF7947" w:rsidP="00DF7947">
      <w:pPr>
        <w:pStyle w:val="libNormal"/>
        <w:rPr>
          <w:rtl/>
          <w:lang w:bidi="fa-IR"/>
        </w:rPr>
      </w:pPr>
      <w:r>
        <w:rPr>
          <w:rtl/>
          <w:lang w:bidi="fa-IR"/>
        </w:rPr>
        <w:t>و آن زنى كه از پستانش آويخته بود</w:t>
      </w:r>
      <w:r w:rsidR="008A4E6E">
        <w:rPr>
          <w:rtl/>
          <w:lang w:bidi="fa-IR"/>
        </w:rPr>
        <w:t xml:space="preserve">، </w:t>
      </w:r>
      <w:r>
        <w:rPr>
          <w:rtl/>
          <w:lang w:bidi="fa-IR"/>
        </w:rPr>
        <w:t>زنى است كه شوهرش را در فراش و رختخواب اطاعت نمى كرده</w:t>
      </w:r>
      <w:r w:rsidR="008A4E6E">
        <w:rPr>
          <w:rtl/>
          <w:lang w:bidi="fa-IR"/>
        </w:rPr>
        <w:t xml:space="preserve">. </w:t>
      </w:r>
    </w:p>
    <w:p w:rsidR="001A0533" w:rsidRDefault="00DF7947" w:rsidP="00DF7947">
      <w:pPr>
        <w:pStyle w:val="libNormal"/>
        <w:rPr>
          <w:rtl/>
          <w:lang w:bidi="fa-IR"/>
        </w:rPr>
      </w:pPr>
      <w:r>
        <w:rPr>
          <w:rtl/>
          <w:lang w:bidi="fa-IR"/>
        </w:rPr>
        <w:t>و اما زنى كه دست و پاى او را بسته بودند و مار و عقرب بر او مسلط شده بود زنى است كه وضو و نماز را سبك مى شمرده و لباس و خانه اش را از نجاست پاك نمى كرده و غسل جنابت و حيض و نفاس را انجام نمى داده</w:t>
      </w:r>
      <w:r w:rsidR="008A4E6E">
        <w:rPr>
          <w:rtl/>
          <w:lang w:bidi="fa-IR"/>
        </w:rPr>
        <w:t xml:space="preserve">... </w:t>
      </w:r>
      <w:r w:rsidR="003107DD" w:rsidRPr="00F374DD">
        <w:rPr>
          <w:rStyle w:val="libFootnotenumChar"/>
          <w:rtl/>
          <w:lang w:bidi="fa-IR"/>
        </w:rPr>
        <w:t>(</w:t>
      </w:r>
      <w:r w:rsidRPr="00F374DD">
        <w:rPr>
          <w:rStyle w:val="libFootnotenumChar"/>
          <w:rtl/>
        </w:rPr>
        <w:t>322)</w:t>
      </w:r>
    </w:p>
    <w:p w:rsidR="00DF7947" w:rsidRDefault="00DF7947" w:rsidP="0012300F">
      <w:pPr>
        <w:pStyle w:val="Heading2"/>
        <w:rPr>
          <w:rtl/>
          <w:lang w:bidi="fa-IR"/>
        </w:rPr>
      </w:pPr>
      <w:bookmarkStart w:id="267" w:name="_Toc386585343"/>
      <w:r>
        <w:rPr>
          <w:rtl/>
          <w:lang w:bidi="fa-IR"/>
        </w:rPr>
        <w:t>266- نخل خرماى صيحانى</w:t>
      </w:r>
      <w:bookmarkEnd w:id="26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از علماى شافعى و همچنين شيعى نقل شده كه</w:t>
      </w:r>
      <w:r w:rsidR="00137D68">
        <w:rPr>
          <w:rtl/>
          <w:lang w:bidi="fa-IR"/>
        </w:rPr>
        <w:t>:</w:t>
      </w:r>
      <w:r>
        <w:rPr>
          <w:rtl/>
          <w:lang w:bidi="fa-IR"/>
        </w:rPr>
        <w:t xml:space="preserve"> روزى حضرت محمد </w:t>
      </w:r>
      <w:r w:rsidR="00F33EFF" w:rsidRPr="00F33EFF">
        <w:rPr>
          <w:rStyle w:val="libAlaemChar"/>
          <w:rtl/>
        </w:rPr>
        <w:t>صلى‌الله‌عليه‌وآله‌وسلم</w:t>
      </w:r>
      <w:r>
        <w:rPr>
          <w:rtl/>
          <w:lang w:bidi="fa-IR"/>
        </w:rPr>
        <w:t xml:space="preserve"> و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نخلستان مدينه رد مى شدند</w:t>
      </w:r>
      <w:r w:rsidR="008A4E6E">
        <w:rPr>
          <w:rtl/>
          <w:lang w:bidi="fa-IR"/>
        </w:rPr>
        <w:t xml:space="preserve">. </w:t>
      </w:r>
      <w:r>
        <w:rPr>
          <w:rtl/>
          <w:lang w:bidi="fa-IR"/>
        </w:rPr>
        <w:t xml:space="preserve">از دور درخت نخلى صيحه زد: هذا محمد رسول الله </w:t>
      </w:r>
      <w:r w:rsidR="00F33EFF" w:rsidRPr="00F33EFF">
        <w:rPr>
          <w:rStyle w:val="libAlaemChar"/>
          <w:rtl/>
        </w:rPr>
        <w:t>صلى‌الله‌عليه‌وآله‌وسلم</w:t>
      </w:r>
      <w:r>
        <w:rPr>
          <w:rtl/>
          <w:lang w:bidi="fa-IR"/>
        </w:rPr>
        <w:t xml:space="preserve"> اى محمد </w:t>
      </w:r>
      <w:r w:rsidR="00F33EFF" w:rsidRPr="00F33EFF">
        <w:rPr>
          <w:rStyle w:val="libAlaemChar"/>
          <w:rtl/>
        </w:rPr>
        <w:t>صلى‌الله‌عليه‌وآله‌وسلم</w:t>
      </w:r>
      <w:r>
        <w:rPr>
          <w:rtl/>
          <w:lang w:bidi="fa-IR"/>
        </w:rPr>
        <w:t xml:space="preserve"> فرستاده خداست و تا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نزديك درخت شد آن درخت خرما صدايش بلند شد: و هذا على ولى الله سيد الوصيين و امام الائمه الهادين المهديين</w:t>
      </w:r>
      <w:r w:rsidR="008A4E6E">
        <w:rPr>
          <w:rtl/>
          <w:lang w:bidi="fa-IR"/>
        </w:rPr>
        <w:t xml:space="preserve">. </w:t>
      </w:r>
    </w:p>
    <w:p w:rsidR="001A0533" w:rsidRDefault="00DF7947" w:rsidP="00DF7947">
      <w:pPr>
        <w:pStyle w:val="libNormal"/>
        <w:rPr>
          <w:rtl/>
          <w:lang w:bidi="fa-IR"/>
        </w:rPr>
      </w:pPr>
      <w:r>
        <w:rPr>
          <w:rtl/>
          <w:lang w:bidi="fa-IR"/>
        </w:rPr>
        <w:lastRenderedPageBreak/>
        <w:t xml:space="preserve">پيامبر اكرم </w:t>
      </w:r>
      <w:r w:rsidR="00F33EFF" w:rsidRPr="00F33EFF">
        <w:rPr>
          <w:rStyle w:val="libAlaemChar"/>
          <w:rtl/>
        </w:rPr>
        <w:t>صلى‌الله‌عليه‌وآله‌وسلم</w:t>
      </w:r>
      <w:r>
        <w:rPr>
          <w:rtl/>
          <w:lang w:bidi="fa-IR"/>
        </w:rPr>
        <w:t xml:space="preserve"> مقدارى از خرماى آن درخت را ميل فرمود و نام آن درخت خرما را صيحانى گذاشت و اكنون نيز بهترين خرماى مدينة النبى خرماى نخل صيحانى است</w:t>
      </w:r>
      <w:r w:rsidR="008A4E6E">
        <w:rPr>
          <w:rtl/>
          <w:lang w:bidi="fa-IR"/>
        </w:rPr>
        <w:t xml:space="preserve">. </w:t>
      </w:r>
      <w:r w:rsidR="003107DD" w:rsidRPr="00F374DD">
        <w:rPr>
          <w:rStyle w:val="libFootnotenumChar"/>
          <w:rtl/>
          <w:lang w:bidi="fa-IR"/>
        </w:rPr>
        <w:t>(</w:t>
      </w:r>
      <w:r w:rsidRPr="00F374DD">
        <w:rPr>
          <w:rStyle w:val="libFootnotenumChar"/>
          <w:rtl/>
        </w:rPr>
        <w:t>323)</w:t>
      </w:r>
    </w:p>
    <w:p w:rsidR="00DF7947" w:rsidRDefault="00DF7947" w:rsidP="0012300F">
      <w:pPr>
        <w:pStyle w:val="Heading2"/>
        <w:rPr>
          <w:rtl/>
          <w:lang w:bidi="fa-IR"/>
        </w:rPr>
      </w:pPr>
      <w:bookmarkStart w:id="268" w:name="_Toc386585344"/>
      <w:r>
        <w:rPr>
          <w:rtl/>
          <w:lang w:bidi="fa-IR"/>
        </w:rPr>
        <w:t>267- انتقال اسرار الهى</w:t>
      </w:r>
      <w:bookmarkEnd w:id="26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ام سلمه مى گويد: روزى كه نوبت من بود رسول خدا </w:t>
      </w:r>
      <w:r w:rsidR="00F33EFF" w:rsidRPr="00F33EFF">
        <w:rPr>
          <w:rStyle w:val="libAlaemChar"/>
          <w:rtl/>
        </w:rPr>
        <w:t>صلى‌الله‌عليه‌وآله‌وسلم</w:t>
      </w:r>
      <w:r>
        <w:rPr>
          <w:rtl/>
          <w:lang w:bidi="fa-IR"/>
        </w:rPr>
        <w:t xml:space="preserve"> به حجره من آيد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حجره من شد و در حالى كه دست به دست هم داده بودند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دست بر دوش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گذاشت و به من فرمود: اى ام سلمه</w:t>
      </w:r>
      <w:r w:rsidR="008A4E6E">
        <w:rPr>
          <w:rtl/>
          <w:lang w:bidi="fa-IR"/>
        </w:rPr>
        <w:t>!</w:t>
      </w:r>
      <w:r>
        <w:rPr>
          <w:rtl/>
          <w:lang w:bidi="fa-IR"/>
        </w:rPr>
        <w:t xml:space="preserve"> لحظه اى از حجره بيرون برو و خانه را براى ما خلوت كن</w:t>
      </w:r>
      <w:r w:rsidR="008A4E6E">
        <w:rPr>
          <w:rtl/>
          <w:lang w:bidi="fa-IR"/>
        </w:rPr>
        <w:t xml:space="preserve">، </w:t>
      </w:r>
      <w:r>
        <w:rPr>
          <w:rtl/>
          <w:lang w:bidi="fa-IR"/>
        </w:rPr>
        <w:t xml:space="preserve">ام سلمه مى گويد: من بيرون رفتم و آنها داخل حجره شدند و نزد هم نشستند و با هم آهسته صحبت آغاز كردند و من صداى آنها را مى شنيدم ولى سخن آنها را نمى فهميدم تا اينكه روز به نيمه رسيد پس من به در حجره رفتم و سلام كردم حضرت رسول </w:t>
      </w:r>
      <w:r w:rsidR="00F33EFF" w:rsidRPr="00F33EFF">
        <w:rPr>
          <w:rStyle w:val="libAlaemChar"/>
          <w:rtl/>
        </w:rPr>
        <w:t>صلى‌الله‌عليه‌وآله‌وسلم</w:t>
      </w:r>
      <w:r>
        <w:rPr>
          <w:rtl/>
          <w:lang w:bidi="fa-IR"/>
        </w:rPr>
        <w:t xml:space="preserve"> فرمود: به مكان اول خود بازگرد</w:t>
      </w:r>
      <w:r w:rsidR="008A4E6E">
        <w:rPr>
          <w:rtl/>
          <w:lang w:bidi="fa-IR"/>
        </w:rPr>
        <w:t xml:space="preserve">، </w:t>
      </w:r>
      <w:r>
        <w:rPr>
          <w:rtl/>
          <w:lang w:bidi="fa-IR"/>
        </w:rPr>
        <w:t xml:space="preserve">من بازگشتم و آنها را تنها گذاشتم بعد از مدتى بار ديگر همين كار را كردم رسول خدا </w:t>
      </w:r>
      <w:r w:rsidR="00F33EFF" w:rsidRPr="00F33EFF">
        <w:rPr>
          <w:rStyle w:val="libAlaemChar"/>
          <w:rtl/>
        </w:rPr>
        <w:t>صلى‌الله‌عليه‌وآله‌وسلم</w:t>
      </w:r>
      <w:r>
        <w:rPr>
          <w:rtl/>
          <w:lang w:bidi="fa-IR"/>
        </w:rPr>
        <w:t xml:space="preserve"> همان جواب را به من داد بار ديگر من رفتم بر در حجره كه رسول خدا </w:t>
      </w:r>
      <w:r w:rsidR="00F33EFF" w:rsidRPr="00F33EFF">
        <w:rPr>
          <w:rStyle w:val="libAlaemChar"/>
          <w:rtl/>
        </w:rPr>
        <w:t>صلى‌الله‌عليه‌وآله‌وسلم</w:t>
      </w:r>
      <w:r>
        <w:rPr>
          <w:rtl/>
          <w:lang w:bidi="fa-IR"/>
        </w:rPr>
        <w:t xml:space="preserve"> همان فرمود: داخل شو</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دست خود را به زانوى پيامبر </w:t>
      </w:r>
      <w:r w:rsidR="00F33EFF" w:rsidRPr="00F33EFF">
        <w:rPr>
          <w:rStyle w:val="libAlaemChar"/>
          <w:rtl/>
        </w:rPr>
        <w:t>صلى‌الله‌عليه‌وآله‌وسلم</w:t>
      </w:r>
      <w:r>
        <w:rPr>
          <w:rtl/>
          <w:lang w:bidi="fa-IR"/>
        </w:rPr>
        <w:t xml:space="preserve"> گذشته بود و با يكديگر صحبت مى كردند به محض ورود من كلام را قطع كردند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 و رفت</w:t>
      </w:r>
      <w:r w:rsidR="008A4E6E">
        <w:rPr>
          <w:rtl/>
          <w:lang w:bidi="fa-IR"/>
        </w:rPr>
        <w:t xml:space="preserve">. </w:t>
      </w:r>
      <w:r>
        <w:rPr>
          <w:rtl/>
          <w:lang w:bidi="fa-IR"/>
        </w:rPr>
        <w:t>رسول خدا به من فرمود: كه اى ام سلمه</w:t>
      </w:r>
      <w:r w:rsidR="008A4E6E">
        <w:rPr>
          <w:rtl/>
          <w:lang w:bidi="fa-IR"/>
        </w:rPr>
        <w:t>!</w:t>
      </w:r>
      <w:r>
        <w:rPr>
          <w:rtl/>
          <w:lang w:bidi="fa-IR"/>
        </w:rPr>
        <w:t xml:space="preserve"> جبرئيل از طرف خدا نازل شده بود و به من دستور داد كه چون بعد از تو على جانشين و وصى تو است بگو به او آنچه را كه بعد از تو تا روز قيامت واقع خواهد شد</w:t>
      </w:r>
      <w:r w:rsidR="008A4E6E">
        <w:rPr>
          <w:rtl/>
          <w:lang w:bidi="fa-IR"/>
        </w:rPr>
        <w:t xml:space="preserve">، </w:t>
      </w:r>
      <w:r>
        <w:rPr>
          <w:rtl/>
          <w:lang w:bidi="fa-IR"/>
        </w:rPr>
        <w:t>آگاه باش خداى تعالى براى امتى پيغمبرى انتخاب نمود و براى هر پيغمبرى وصى معين فرمود پيغمبر اين امت من هستم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وصى من مى باشد </w:t>
      </w:r>
      <w:r w:rsidR="003107DD" w:rsidRPr="00F374DD">
        <w:rPr>
          <w:rStyle w:val="libFootnotenumChar"/>
          <w:rtl/>
          <w:lang w:bidi="fa-IR"/>
        </w:rPr>
        <w:t>(</w:t>
      </w:r>
      <w:r w:rsidRPr="00F374DD">
        <w:rPr>
          <w:rStyle w:val="libFootnotenumChar"/>
          <w:rtl/>
        </w:rPr>
        <w:t>324)</w:t>
      </w:r>
    </w:p>
    <w:p w:rsidR="00DF7947" w:rsidRDefault="00DF7947" w:rsidP="0012300F">
      <w:pPr>
        <w:pStyle w:val="Heading2"/>
        <w:rPr>
          <w:rtl/>
          <w:lang w:bidi="fa-IR"/>
        </w:rPr>
      </w:pPr>
      <w:bookmarkStart w:id="269" w:name="_Toc386585345"/>
      <w:r>
        <w:rPr>
          <w:rtl/>
          <w:lang w:bidi="fa-IR"/>
        </w:rPr>
        <w:lastRenderedPageBreak/>
        <w:t>268- شفاء رسول خدا</w:t>
      </w:r>
      <w:r w:rsidR="003107DD">
        <w:rPr>
          <w:rtl/>
          <w:lang w:bidi="fa-IR"/>
        </w:rPr>
        <w:t xml:space="preserve"> </w:t>
      </w:r>
      <w:r w:rsidR="00F33EFF" w:rsidRPr="00F33EFF">
        <w:rPr>
          <w:rStyle w:val="libAlaemChar"/>
          <w:rtl/>
        </w:rPr>
        <w:t>صلى‌الله‌عليه‌وآله‌وسلم</w:t>
      </w:r>
      <w:bookmarkEnd w:id="26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روايت است روز رسول خدا </w:t>
      </w:r>
      <w:r w:rsidR="00F33EFF" w:rsidRPr="00F33EFF">
        <w:rPr>
          <w:rStyle w:val="libAlaemChar"/>
          <w:rtl/>
        </w:rPr>
        <w:t>صلى‌الله‌عليه‌وآله‌وسلم</w:t>
      </w:r>
      <w:r>
        <w:rPr>
          <w:rtl/>
          <w:lang w:bidi="fa-IR"/>
        </w:rPr>
        <w:t xml:space="preserve"> مريض شده بود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بالين فرمود: يا ام ملدم اخرجى عن رسول الله</w:t>
      </w:r>
      <w:r w:rsidR="008A4E6E">
        <w:rPr>
          <w:rtl/>
          <w:lang w:bidi="fa-IR"/>
        </w:rPr>
        <w:t>؛</w:t>
      </w:r>
      <w:r>
        <w:rPr>
          <w:rtl/>
          <w:lang w:bidi="fa-IR"/>
        </w:rPr>
        <w:t xml:space="preserve"> اى تب از بدن رسول خدا </w:t>
      </w:r>
      <w:r w:rsidR="00F33EFF" w:rsidRPr="00F33EFF">
        <w:rPr>
          <w:rStyle w:val="libAlaemChar"/>
          <w:rtl/>
        </w:rPr>
        <w:t>صلى‌الله‌عليه‌وآله‌وسلم</w:t>
      </w:r>
      <w:r>
        <w:rPr>
          <w:rtl/>
          <w:lang w:bidi="fa-IR"/>
        </w:rPr>
        <w:t xml:space="preserve"> بيرون برو كه در همان لحظه تب از بدن رسول خدا </w:t>
      </w:r>
      <w:r w:rsidR="00F33EFF" w:rsidRPr="00F33EFF">
        <w:rPr>
          <w:rStyle w:val="libAlaemChar"/>
          <w:rtl/>
        </w:rPr>
        <w:t>صلى‌الله‌عليه‌وآله‌وسلم</w:t>
      </w:r>
      <w:r>
        <w:rPr>
          <w:rtl/>
          <w:lang w:bidi="fa-IR"/>
        </w:rPr>
        <w:t xml:space="preserve"> بيرون رفت و آن حضرت برخاست و نشست</w:t>
      </w:r>
      <w:r w:rsidR="008A4E6E">
        <w:rPr>
          <w:rtl/>
          <w:lang w:bidi="fa-IR"/>
        </w:rPr>
        <w:t xml:space="preserve">. </w:t>
      </w:r>
      <w:r w:rsidR="003107DD" w:rsidRPr="00F374DD">
        <w:rPr>
          <w:rStyle w:val="libFootnotenumChar"/>
          <w:rtl/>
          <w:lang w:bidi="fa-IR"/>
        </w:rPr>
        <w:t>(</w:t>
      </w:r>
      <w:r w:rsidRPr="00F374DD">
        <w:rPr>
          <w:rStyle w:val="libFootnotenumChar"/>
          <w:rtl/>
        </w:rPr>
        <w:t>325)</w:t>
      </w:r>
    </w:p>
    <w:p w:rsidR="00DF7947" w:rsidRDefault="00DF7947" w:rsidP="0012300F">
      <w:pPr>
        <w:pStyle w:val="Heading2"/>
        <w:rPr>
          <w:rtl/>
          <w:lang w:bidi="fa-IR"/>
        </w:rPr>
      </w:pPr>
      <w:bookmarkStart w:id="270" w:name="_Toc386585346"/>
      <w:r>
        <w:rPr>
          <w:rtl/>
          <w:lang w:bidi="fa-IR"/>
        </w:rPr>
        <w:t>269- اهل بهشت</w:t>
      </w:r>
      <w:bookmarkEnd w:id="27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روايت كرده است كه رسول خدا </w:t>
      </w:r>
      <w:r w:rsidR="00F33EFF" w:rsidRPr="00F33EFF">
        <w:rPr>
          <w:rStyle w:val="libAlaemChar"/>
          <w:rtl/>
        </w:rPr>
        <w:t>صلى‌الله‌عليه‌وآله‌وسلم</w:t>
      </w:r>
      <w:r>
        <w:rPr>
          <w:rtl/>
          <w:lang w:bidi="fa-IR"/>
        </w:rPr>
        <w:t xml:space="preserve"> در روز فتح خيبر فرمود:</w:t>
      </w:r>
    </w:p>
    <w:p w:rsidR="00DF7947" w:rsidRDefault="00DF7947" w:rsidP="00DF7947">
      <w:pPr>
        <w:pStyle w:val="libNormal"/>
        <w:rPr>
          <w:rtl/>
          <w:lang w:bidi="fa-IR"/>
        </w:rPr>
      </w:pPr>
      <w:r>
        <w:rPr>
          <w:rtl/>
          <w:lang w:bidi="fa-IR"/>
        </w:rPr>
        <w:t>اگر انديشه نمى كردم از اينكه مردم امت من در حق تو آنچه را كه نصارى در حق عيسى بن مريم گفتند بگويند بگويند هر آينه امروز در فضل تو سخنى مى گفتم كه بر هيچ گروهى از مسلمانان نگذرى مگر اينكه به خاك كفش تو تبرك جويند و به آب وضوى تو استشفاء نمايند</w:t>
      </w:r>
      <w:r w:rsidR="008A4E6E">
        <w:rPr>
          <w:rtl/>
          <w:lang w:bidi="fa-IR"/>
        </w:rPr>
        <w:t xml:space="preserve">، </w:t>
      </w:r>
      <w:r>
        <w:rPr>
          <w:rtl/>
          <w:lang w:bidi="fa-IR"/>
        </w:rPr>
        <w:t>لكن در فضل تو كافى است كه تو از من باشى و من از تو</w:t>
      </w:r>
      <w:r w:rsidR="008A4E6E">
        <w:rPr>
          <w:rtl/>
          <w:lang w:bidi="fa-IR"/>
        </w:rPr>
        <w:t xml:space="preserve">... </w:t>
      </w:r>
      <w:r>
        <w:rPr>
          <w:rtl/>
          <w:lang w:bidi="fa-IR"/>
        </w:rPr>
        <w:t>و تو اول كسى هستى كه وارد حوض من مى شوى و اول كسى هستى كه داخل بهشت مى شوى از امت من</w:t>
      </w:r>
      <w:r w:rsidR="008A4E6E">
        <w:rPr>
          <w:rtl/>
          <w:lang w:bidi="fa-IR"/>
        </w:rPr>
        <w:t xml:space="preserve">، </w:t>
      </w:r>
      <w:r>
        <w:rPr>
          <w:rtl/>
          <w:lang w:bidi="fa-IR"/>
        </w:rPr>
        <w:t>و شيعه تو بر منبرهائى از نور مى باشند همه سيراب و خوشحال با رويهاى سفيد بر دور من هستند و من از آنها شفاعت مى كنم</w:t>
      </w:r>
      <w:r w:rsidR="008A4E6E">
        <w:rPr>
          <w:rtl/>
          <w:lang w:bidi="fa-IR"/>
        </w:rPr>
        <w:t xml:space="preserve">... </w:t>
      </w:r>
    </w:p>
    <w:p w:rsidR="00DF7947" w:rsidRDefault="00DF7947" w:rsidP="00DF7947">
      <w:pPr>
        <w:pStyle w:val="libNormal"/>
        <w:rPr>
          <w:rtl/>
          <w:lang w:bidi="fa-IR"/>
        </w:rPr>
      </w:pPr>
      <w:r>
        <w:rPr>
          <w:rtl/>
          <w:lang w:bidi="fa-IR"/>
        </w:rPr>
        <w:t>خداوند مرا امر فرموده است كه ترا بشارت دهم به اينكه تو و عترت تو در بهشت خواهند بود و دشمن تو در جهنم است و دشمن تو وارد حوض من نشود</w:t>
      </w:r>
      <w:r w:rsidR="008A4E6E">
        <w:rPr>
          <w:rtl/>
          <w:lang w:bidi="fa-IR"/>
        </w:rPr>
        <w:t xml:space="preserve">... </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من به سجده افتادم و خداى را حمد كردم به آنچه به من احسان فرموده از اسلام و قرآن و از اينكه مرا دوست خاتم النبيين </w:t>
      </w:r>
      <w:r w:rsidR="00F33EFF" w:rsidRPr="00F33EFF">
        <w:rPr>
          <w:rStyle w:val="libAlaemChar"/>
          <w:rtl/>
        </w:rPr>
        <w:t>صلى‌الله‌عليه‌وآله‌وسلم</w:t>
      </w:r>
      <w:r>
        <w:rPr>
          <w:rtl/>
          <w:lang w:bidi="fa-IR"/>
        </w:rPr>
        <w:t xml:space="preserve"> گردانيد </w:t>
      </w:r>
      <w:r w:rsidR="003107DD" w:rsidRPr="00F374DD">
        <w:rPr>
          <w:rStyle w:val="libFootnotenumChar"/>
          <w:rtl/>
          <w:lang w:bidi="fa-IR"/>
        </w:rPr>
        <w:t>(</w:t>
      </w:r>
      <w:r w:rsidRPr="00F374DD">
        <w:rPr>
          <w:rStyle w:val="libFootnotenumChar"/>
          <w:rtl/>
        </w:rPr>
        <w:t>326)</w:t>
      </w:r>
    </w:p>
    <w:p w:rsidR="00DF7947" w:rsidRDefault="00DF7947" w:rsidP="0012300F">
      <w:pPr>
        <w:pStyle w:val="Heading2"/>
        <w:rPr>
          <w:rtl/>
          <w:lang w:bidi="fa-IR"/>
        </w:rPr>
      </w:pPr>
      <w:bookmarkStart w:id="271" w:name="_Toc386585347"/>
      <w:r>
        <w:rPr>
          <w:rtl/>
          <w:lang w:bidi="fa-IR"/>
        </w:rPr>
        <w:t>270-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اطاعت كنيد</w:t>
      </w:r>
      <w:bookmarkEnd w:id="27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پس از آنكه پيغمبر </w:t>
      </w:r>
      <w:r w:rsidR="00F33EFF" w:rsidRPr="00F33EFF">
        <w:rPr>
          <w:rStyle w:val="libAlaemChar"/>
          <w:rtl/>
        </w:rPr>
        <w:t>صلى‌الله‌عليه‌وآله‌وسلم</w:t>
      </w:r>
      <w:r>
        <w:rPr>
          <w:rtl/>
          <w:lang w:bidi="fa-IR"/>
        </w:rPr>
        <w:t xml:space="preserve"> از سفر مكه و حجة الوداع به مدينه بازگشت به منزل ام سلمه وارد شد و در حدود يكماه در منزل بود و بيشتر ايام خود را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خلوت مى ساخت و منزل ساير زوجات خود نمى رفت</w:t>
      </w:r>
      <w:r w:rsidR="008A4E6E">
        <w:rPr>
          <w:rtl/>
          <w:lang w:bidi="fa-IR"/>
        </w:rPr>
        <w:t xml:space="preserve">. </w:t>
      </w:r>
    </w:p>
    <w:p w:rsidR="00DF7947" w:rsidRDefault="00DF7947" w:rsidP="00DF7947">
      <w:pPr>
        <w:pStyle w:val="libNormal"/>
        <w:rPr>
          <w:rtl/>
          <w:lang w:bidi="fa-IR"/>
        </w:rPr>
      </w:pPr>
      <w:r>
        <w:rPr>
          <w:rtl/>
          <w:lang w:bidi="fa-IR"/>
        </w:rPr>
        <w:t>عايشه و حفصه به پدران خود شكايت كردند و گفتند: كه علت اعراض</w:t>
      </w:r>
      <w:r w:rsidR="00251781">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را نمى دانيم چيست</w:t>
      </w:r>
      <w:r w:rsidR="008A4E6E">
        <w:rPr>
          <w:rtl/>
          <w:lang w:bidi="fa-IR"/>
        </w:rPr>
        <w:t xml:space="preserve">، </w:t>
      </w:r>
      <w:r>
        <w:rPr>
          <w:rtl/>
          <w:lang w:bidi="fa-IR"/>
        </w:rPr>
        <w:t>پدران آنها گفتند: شما بهتر مى توانيد اين راز را كشف كنيد</w:t>
      </w:r>
      <w:r w:rsidR="008A4E6E">
        <w:rPr>
          <w:rtl/>
          <w:lang w:bidi="fa-IR"/>
        </w:rPr>
        <w:t xml:space="preserve">. </w:t>
      </w:r>
    </w:p>
    <w:p w:rsidR="00DF7947" w:rsidRDefault="00DF7947" w:rsidP="00DF7947">
      <w:pPr>
        <w:pStyle w:val="libNormal"/>
        <w:rPr>
          <w:rtl/>
          <w:lang w:bidi="fa-IR"/>
        </w:rPr>
      </w:pPr>
      <w:r>
        <w:rPr>
          <w:rtl/>
          <w:lang w:bidi="fa-IR"/>
        </w:rPr>
        <w:t xml:space="preserve">عايشه به منزل ام سلمه آمد پيغمبر </w:t>
      </w:r>
      <w:r w:rsidR="00F33EFF" w:rsidRPr="00F33EFF">
        <w:rPr>
          <w:rStyle w:val="libAlaemChar"/>
          <w:rtl/>
        </w:rPr>
        <w:t>صلى‌الله‌عليه‌وآله‌وسلم</w:t>
      </w:r>
      <w:r>
        <w:rPr>
          <w:rtl/>
          <w:lang w:bidi="fa-IR"/>
        </w:rPr>
        <w:t xml:space="preserve"> را ديد كه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هر دو در يك اتاق هستند</w:t>
      </w:r>
      <w:r w:rsidR="008A4E6E">
        <w:rPr>
          <w:rtl/>
          <w:lang w:bidi="fa-IR"/>
        </w:rPr>
        <w:t xml:space="preserve">. </w:t>
      </w:r>
      <w:r>
        <w:rPr>
          <w:rtl/>
          <w:lang w:bidi="fa-IR"/>
        </w:rPr>
        <w:t xml:space="preserve">پيغمبر </w:t>
      </w:r>
      <w:r w:rsidR="00F33EFF" w:rsidRPr="00F33EFF">
        <w:rPr>
          <w:rStyle w:val="libAlaemChar"/>
          <w:rtl/>
        </w:rPr>
        <w:t>صلى‌الله‌عليه‌وآله‌وسلم</w:t>
      </w:r>
      <w:r>
        <w:rPr>
          <w:rtl/>
          <w:lang w:bidi="fa-IR"/>
        </w:rPr>
        <w:t xml:space="preserve"> از عايشه پرسيد براى چه كارى آمديد؟ عايشه علت اعراض و دورى كردن از ساير</w:t>
      </w:r>
      <w:r w:rsidR="003107DD">
        <w:rPr>
          <w:rtl/>
          <w:lang w:bidi="fa-IR"/>
        </w:rPr>
        <w:t xml:space="preserve"> (</w:t>
      </w:r>
      <w:r>
        <w:rPr>
          <w:rtl/>
          <w:lang w:bidi="fa-IR"/>
        </w:rPr>
        <w:t xml:space="preserve">زوجات در صورتى كه خلافى از آنان سرنزده است) را </w:t>
      </w:r>
      <w:r w:rsidR="00E501E0">
        <w:rPr>
          <w:rtl/>
          <w:lang w:bidi="fa-IR"/>
        </w:rPr>
        <w:t>سئوال</w:t>
      </w:r>
      <w:r>
        <w:rPr>
          <w:rtl/>
          <w:lang w:bidi="fa-IR"/>
        </w:rPr>
        <w:t xml:space="preserve"> كرد؟ پيغمبر </w:t>
      </w:r>
      <w:r w:rsidR="00F33EFF" w:rsidRPr="00F33EFF">
        <w:rPr>
          <w:rStyle w:val="libAlaemChar"/>
          <w:rtl/>
        </w:rPr>
        <w:t>صلى‌الله‌عليه‌وآله‌وسلم</w:t>
      </w:r>
      <w:r>
        <w:rPr>
          <w:rtl/>
          <w:lang w:bidi="fa-IR"/>
        </w:rPr>
        <w:t xml:space="preserve"> در جواب او گفت</w:t>
      </w:r>
      <w:r w:rsidR="00137D68">
        <w:rPr>
          <w:rtl/>
          <w:lang w:bidi="fa-IR"/>
        </w:rPr>
        <w:t>:</w:t>
      </w:r>
      <w:r>
        <w:rPr>
          <w:rtl/>
          <w:lang w:bidi="fa-IR"/>
        </w:rPr>
        <w:t xml:space="preserve"> اگر راست مى گويى پس چرا امرى كه بتو گفته بودم و سفارش در كتمان و مخفى داشتن آن را به تو كردم بر خلاف دستور من رفتار كردى</w:t>
      </w:r>
      <w:r w:rsidR="008A4E6E">
        <w:rPr>
          <w:rtl/>
          <w:lang w:bidi="fa-IR"/>
        </w:rPr>
        <w:t xml:space="preserve">، </w:t>
      </w:r>
      <w:r>
        <w:rPr>
          <w:rtl/>
          <w:lang w:bidi="fa-IR"/>
        </w:rPr>
        <w:t>بدان و باخبر باش كه هم تو از زمره هلاك شدگان و زيان كاران هستى و هم كسانى كه در اين كار تصميمى گرفته اند</w:t>
      </w:r>
      <w:r w:rsidR="008A4E6E">
        <w:rPr>
          <w:rtl/>
          <w:lang w:bidi="fa-IR"/>
        </w:rPr>
        <w:t xml:space="preserve">. </w:t>
      </w:r>
    </w:p>
    <w:p w:rsidR="00DF7947" w:rsidRDefault="00DF7947" w:rsidP="00DF7947">
      <w:pPr>
        <w:pStyle w:val="libNormal"/>
        <w:rPr>
          <w:rtl/>
          <w:lang w:bidi="fa-IR"/>
        </w:rPr>
      </w:pPr>
      <w:r>
        <w:rPr>
          <w:rtl/>
          <w:lang w:bidi="fa-IR"/>
        </w:rPr>
        <w:t xml:space="preserve">بعد از آمدن عايشه به منزل ام سلمه پيغمبر </w:t>
      </w:r>
      <w:r w:rsidR="00F33EFF" w:rsidRPr="00F33EFF">
        <w:rPr>
          <w:rStyle w:val="libAlaemChar"/>
          <w:rtl/>
        </w:rPr>
        <w:t>صلى‌الله‌عليه‌وآله‌وسلم</w:t>
      </w:r>
      <w:r>
        <w:rPr>
          <w:rtl/>
          <w:lang w:bidi="fa-IR"/>
        </w:rPr>
        <w:t xml:space="preserve"> به ام سلمه گفت</w:t>
      </w:r>
      <w:r w:rsidR="00137D68">
        <w:rPr>
          <w:rtl/>
          <w:lang w:bidi="fa-IR"/>
        </w:rPr>
        <w:t>:</w:t>
      </w:r>
      <w:r>
        <w:rPr>
          <w:rtl/>
          <w:lang w:bidi="fa-IR"/>
        </w:rPr>
        <w:t xml:space="preserve"> كه ساير زنان را خبر كند تا در اين منزل جمع شوند وقتى همه زوجات پيامبر </w:t>
      </w:r>
      <w:r w:rsidR="00F33EFF" w:rsidRPr="00F33EFF">
        <w:rPr>
          <w:rStyle w:val="libAlaemChar"/>
          <w:rtl/>
        </w:rPr>
        <w:t>صلى‌الله‌عليه‌وآله‌وسلم</w:t>
      </w:r>
      <w:r>
        <w:rPr>
          <w:rtl/>
          <w:lang w:bidi="fa-IR"/>
        </w:rPr>
        <w:t xml:space="preserve"> در </w:t>
      </w:r>
      <w:r>
        <w:rPr>
          <w:rtl/>
          <w:lang w:bidi="fa-IR"/>
        </w:rPr>
        <w:lastRenderedPageBreak/>
        <w:t>خانه حاضر شدند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آنان گفت</w:t>
      </w:r>
      <w:r w:rsidR="00137D68">
        <w:rPr>
          <w:rtl/>
          <w:lang w:bidi="fa-IR"/>
        </w:rPr>
        <w:t>:</w:t>
      </w:r>
      <w:r>
        <w:rPr>
          <w:rtl/>
          <w:lang w:bidi="fa-IR"/>
        </w:rPr>
        <w:t xml:space="preserve"> كه گوش دهيد و حرفهاى مرا همگى بشنويد و اطاعت كنيد</w:t>
      </w:r>
    </w:p>
    <w:p w:rsidR="00DF7947" w:rsidRDefault="00DF7947" w:rsidP="00DF7947">
      <w:pPr>
        <w:pStyle w:val="libNormal"/>
        <w:rPr>
          <w:rtl/>
          <w:lang w:bidi="fa-IR"/>
        </w:rPr>
      </w:pPr>
      <w:r>
        <w:rPr>
          <w:rtl/>
          <w:lang w:bidi="fa-IR"/>
        </w:rPr>
        <w:t>اين شخص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برادر و وصى و قائم بر شما و امت من است بعد از من بايد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اطاعت كنيد و مخالفت او را نكنيد و هر كس با او مخالفت كند هلاك خواهد شد</w:t>
      </w:r>
      <w:r w:rsidR="008A4E6E">
        <w:rPr>
          <w:rtl/>
          <w:lang w:bidi="fa-IR"/>
        </w:rPr>
        <w:t xml:space="preserve">، </w:t>
      </w:r>
      <w:r>
        <w:rPr>
          <w:rtl/>
          <w:lang w:bidi="fa-IR"/>
        </w:rPr>
        <w:t>سپس</w:t>
      </w:r>
      <w:r w:rsidR="00251781">
        <w:rPr>
          <w:rtl/>
          <w:lang w:bidi="fa-IR"/>
        </w:rPr>
        <w:t xml:space="preserve"> </w:t>
      </w:r>
      <w:r>
        <w:rPr>
          <w:rtl/>
          <w:lang w:bidi="fa-IR"/>
        </w:rPr>
        <w:t>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يا على</w:t>
      </w:r>
      <w:r w:rsidR="008A4E6E">
        <w:rPr>
          <w:rtl/>
          <w:lang w:bidi="fa-IR"/>
        </w:rPr>
        <w:t>!</w:t>
      </w:r>
      <w:r>
        <w:rPr>
          <w:rtl/>
          <w:lang w:bidi="fa-IR"/>
        </w:rPr>
        <w:t xml:space="preserve"> اين زنان را به تو مى سپارم و بايد از آنان محافظت و نگهدارى كنى و هر گاه يكى از آنان با تو مخالفت كرد فورا او را از خود دور كن</w:t>
      </w:r>
      <w:r w:rsidR="008A4E6E">
        <w:rPr>
          <w:rtl/>
          <w:lang w:bidi="fa-IR"/>
        </w:rPr>
        <w:t xml:space="preserve">. </w:t>
      </w:r>
    </w:p>
    <w:p w:rsidR="001A0533" w:rsidRDefault="00DF7947" w:rsidP="00DF7947">
      <w:pPr>
        <w:pStyle w:val="libNormal"/>
        <w:rPr>
          <w:rtl/>
          <w:lang w:bidi="fa-IR"/>
        </w:rPr>
      </w:pPr>
      <w:r>
        <w:rPr>
          <w:rtl/>
          <w:lang w:bidi="fa-IR"/>
        </w:rPr>
        <w:t xml:space="preserve">بعد از صحبت پيامبر </w:t>
      </w:r>
      <w:r w:rsidR="00F33EFF" w:rsidRPr="00F33EFF">
        <w:rPr>
          <w:rStyle w:val="libAlaemChar"/>
          <w:rtl/>
        </w:rPr>
        <w:t>صلى‌الله‌عليه‌وآله‌وسلم</w:t>
      </w:r>
      <w:r>
        <w:rPr>
          <w:rtl/>
          <w:lang w:bidi="fa-IR"/>
        </w:rPr>
        <w:t xml:space="preserve"> عايشه سخن گفت و عرض كرد: تاكنون در كدام يك از امور مخالفت با تو كرده ايم پيغمبر </w:t>
      </w:r>
      <w:r w:rsidR="00F33EFF" w:rsidRPr="00F33EFF">
        <w:rPr>
          <w:rStyle w:val="libAlaemChar"/>
          <w:rtl/>
        </w:rPr>
        <w:t>صلى‌الله‌عليه‌وآله‌وسلم</w:t>
      </w:r>
      <w:r>
        <w:rPr>
          <w:rtl/>
          <w:lang w:bidi="fa-IR"/>
        </w:rPr>
        <w:t xml:space="preserve"> به او گفت</w:t>
      </w:r>
      <w:r w:rsidR="00137D68">
        <w:rPr>
          <w:rtl/>
          <w:lang w:bidi="fa-IR"/>
        </w:rPr>
        <w:t>:</w:t>
      </w:r>
      <w:r>
        <w:rPr>
          <w:rtl/>
          <w:lang w:bidi="fa-IR"/>
        </w:rPr>
        <w:t xml:space="preserve"> كه اول مخالفت را تو نمودى و آن راز را كه سفارش كتمان كردن آن را به تو كرده بودم فاش كردى</w:t>
      </w:r>
      <w:r w:rsidR="008A4E6E">
        <w:rPr>
          <w:rtl/>
          <w:lang w:bidi="fa-IR"/>
        </w:rPr>
        <w:t xml:space="preserve">، </w:t>
      </w:r>
      <w:r>
        <w:rPr>
          <w:rtl/>
          <w:lang w:bidi="fa-IR"/>
        </w:rPr>
        <w:t>بخدا قسم</w:t>
      </w:r>
      <w:r w:rsidR="008A4E6E">
        <w:rPr>
          <w:rtl/>
          <w:lang w:bidi="fa-IR"/>
        </w:rPr>
        <w:t>!</w:t>
      </w:r>
      <w:r>
        <w:rPr>
          <w:rtl/>
          <w:lang w:bidi="fa-IR"/>
        </w:rPr>
        <w:t xml:space="preserve"> كه بعد از من تو مخالفت از دستور من خواهى كرد و از خانه من بيرون خواهى رفت در صورتى كه يك عده از مخالفين را دور خود جمع نموده و در صدد مخالفت با من و گفته هاى خداوند بر خواهى آمد </w:t>
      </w:r>
      <w:r w:rsidR="003107DD" w:rsidRPr="00F374DD">
        <w:rPr>
          <w:rStyle w:val="libFootnotenumChar"/>
          <w:rtl/>
          <w:lang w:bidi="fa-IR"/>
        </w:rPr>
        <w:t>(</w:t>
      </w:r>
      <w:r w:rsidRPr="00F374DD">
        <w:rPr>
          <w:rStyle w:val="libFootnotenumChar"/>
          <w:rtl/>
        </w:rPr>
        <w:t>327)</w:t>
      </w:r>
      <w:r w:rsidR="008A4E6E">
        <w:rPr>
          <w:rtl/>
          <w:lang w:bidi="fa-IR"/>
        </w:rPr>
        <w:t xml:space="preserve">. </w:t>
      </w:r>
    </w:p>
    <w:p w:rsidR="00DF7947" w:rsidRDefault="00DF7947" w:rsidP="0012300F">
      <w:pPr>
        <w:pStyle w:val="Heading2"/>
        <w:rPr>
          <w:rtl/>
          <w:lang w:bidi="fa-IR"/>
        </w:rPr>
      </w:pPr>
      <w:bookmarkStart w:id="272" w:name="_Toc386585348"/>
      <w:r>
        <w:rPr>
          <w:rtl/>
          <w:lang w:bidi="fa-IR"/>
        </w:rPr>
        <w:t>271- لقب اميرال</w:t>
      </w:r>
      <w:r w:rsidR="00593F0C">
        <w:rPr>
          <w:rtl/>
          <w:lang w:bidi="fa-IR"/>
        </w:rPr>
        <w:t>مؤمن</w:t>
      </w:r>
      <w:r>
        <w:rPr>
          <w:rtl/>
          <w:lang w:bidi="fa-IR"/>
        </w:rPr>
        <w:t>ين براى على</w:t>
      </w:r>
      <w:r w:rsidR="003107DD">
        <w:rPr>
          <w:rtl/>
          <w:lang w:bidi="fa-IR"/>
        </w:rPr>
        <w:t xml:space="preserve"> </w:t>
      </w:r>
      <w:r w:rsidR="005F0BBC" w:rsidRPr="005F0BBC">
        <w:rPr>
          <w:rStyle w:val="libAlaemChar"/>
          <w:rtl/>
        </w:rPr>
        <w:t>عليه‌السلام</w:t>
      </w:r>
      <w:bookmarkEnd w:id="27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حذيفه مى گويد: در زمان رسول خدا </w:t>
      </w:r>
      <w:r w:rsidR="00F33EFF" w:rsidRPr="00F33EFF">
        <w:rPr>
          <w:rStyle w:val="libAlaemChar"/>
          <w:rtl/>
        </w:rPr>
        <w:t>صلى‌الله‌عليه‌وآله‌وسلم</w:t>
      </w:r>
      <w:r>
        <w:rPr>
          <w:rtl/>
          <w:lang w:bidi="fa-IR"/>
        </w:rPr>
        <w:t xml:space="preserve"> و قبل از رسيدن آيه حجاب مردم پيش رسول خدا </w:t>
      </w:r>
      <w:r w:rsidR="00F33EFF" w:rsidRPr="00F33EFF">
        <w:rPr>
          <w:rStyle w:val="libAlaemChar"/>
          <w:rtl/>
        </w:rPr>
        <w:t>صلى‌الله‌عليه‌وآله‌وسلم</w:t>
      </w:r>
      <w:r>
        <w:rPr>
          <w:rtl/>
          <w:lang w:bidi="fa-IR"/>
        </w:rPr>
        <w:t xml:space="preserve"> رفت و آمد مى نمودند و هر وقت كه مى خواستند نزد پيامبر </w:t>
      </w:r>
      <w:r w:rsidR="00F33EFF" w:rsidRPr="00F33EFF">
        <w:rPr>
          <w:rStyle w:val="libAlaemChar"/>
          <w:rtl/>
        </w:rPr>
        <w:t>صلى‌الله‌عليه‌وآله‌وسلم</w:t>
      </w:r>
      <w:r>
        <w:rPr>
          <w:rtl/>
          <w:lang w:bidi="fa-IR"/>
        </w:rPr>
        <w:t xml:space="preserve"> مى رفتند</w:t>
      </w:r>
      <w:r w:rsidR="008A4E6E">
        <w:rPr>
          <w:rtl/>
          <w:lang w:bidi="fa-IR"/>
        </w:rPr>
        <w:t xml:space="preserve">، </w:t>
      </w:r>
      <w:r>
        <w:rPr>
          <w:rtl/>
          <w:lang w:bidi="fa-IR"/>
        </w:rPr>
        <w:t xml:space="preserve">لذا پيامبر </w:t>
      </w:r>
      <w:r w:rsidR="00F33EFF" w:rsidRPr="00F33EFF">
        <w:rPr>
          <w:rStyle w:val="libAlaemChar"/>
          <w:rtl/>
        </w:rPr>
        <w:t>صلى‌الله‌عليه‌وآله‌وسلم</w:t>
      </w:r>
      <w:r>
        <w:rPr>
          <w:rtl/>
          <w:lang w:bidi="fa-IR"/>
        </w:rPr>
        <w:t xml:space="preserve"> آنها را نهى كرد از اينكه وقتى دحيه نزد پيغمبر است نزد او حاضر شدند</w:t>
      </w:r>
      <w:r w:rsidR="003107DD">
        <w:rPr>
          <w:rtl/>
          <w:lang w:bidi="fa-IR"/>
        </w:rPr>
        <w:t xml:space="preserve"> (</w:t>
      </w:r>
      <w:r>
        <w:rPr>
          <w:rtl/>
          <w:lang w:bidi="fa-IR"/>
        </w:rPr>
        <w:t xml:space="preserve">مراد از دحيه نام شخصى از طايفه كلبى بود كه در نهايت خوش صورتى قرار داشت كه جبرئيل به قيافه او ظاهر مى گرديد) حذيفه مى گويد: روزى بواسطه مطلبى من نزد رسول خدا </w:t>
      </w:r>
      <w:r w:rsidR="00F33EFF" w:rsidRPr="00F33EFF">
        <w:rPr>
          <w:rStyle w:val="libAlaemChar"/>
          <w:rtl/>
        </w:rPr>
        <w:t>صلى‌الله‌عليه‌وآله‌وسلم</w:t>
      </w:r>
      <w:r>
        <w:rPr>
          <w:rtl/>
          <w:lang w:bidi="fa-IR"/>
        </w:rPr>
        <w:t xml:space="preserve"> رفتم وقتى وارد شدم جلو در پرده اى بود وقتى پرده را بالا زدم دحيه را </w:t>
      </w:r>
      <w:r>
        <w:rPr>
          <w:rtl/>
          <w:lang w:bidi="fa-IR"/>
        </w:rPr>
        <w:lastRenderedPageBreak/>
        <w:t>ديدم لذا فورا از نزد حضرت بواسطه حضور جبرئيل خارج شدم در بين راه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ديدم حضرت از من </w:t>
      </w:r>
      <w:r w:rsidR="00E501E0">
        <w:rPr>
          <w:rtl/>
          <w:lang w:bidi="fa-IR"/>
        </w:rPr>
        <w:t>سئوال</w:t>
      </w:r>
      <w:r>
        <w:rPr>
          <w:rtl/>
          <w:lang w:bidi="fa-IR"/>
        </w:rPr>
        <w:t xml:space="preserve"> كرد من هم كيفيت مطلب را به او گفتم و از حضرت خواستم تا </w:t>
      </w:r>
      <w:r w:rsidR="00E501E0">
        <w:rPr>
          <w:rtl/>
          <w:lang w:bidi="fa-IR"/>
        </w:rPr>
        <w:t>سئوال</w:t>
      </w:r>
      <w:r>
        <w:rPr>
          <w:rtl/>
          <w:lang w:bidi="fa-IR"/>
        </w:rPr>
        <w:t xml:space="preserve"> مرا از رسول خدا </w:t>
      </w:r>
      <w:r w:rsidR="00F33EFF" w:rsidRPr="00F33EFF">
        <w:rPr>
          <w:rStyle w:val="libAlaemChar"/>
          <w:rtl/>
        </w:rPr>
        <w:t>صلى‌الله‌عليه‌وآله‌وسلم</w:t>
      </w:r>
      <w:r>
        <w:rPr>
          <w:rtl/>
          <w:lang w:bidi="fa-IR"/>
        </w:rPr>
        <w:t xml:space="preserve"> كند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مرا همراه خود برد سپس وارد خانه رسول خدا </w:t>
      </w:r>
      <w:r w:rsidR="00F33EFF" w:rsidRPr="00F33EFF">
        <w:rPr>
          <w:rStyle w:val="libAlaemChar"/>
          <w:rtl/>
        </w:rPr>
        <w:t>صلى‌الله‌عليه‌وآله‌وسلم</w:t>
      </w:r>
      <w:r>
        <w:rPr>
          <w:rtl/>
          <w:lang w:bidi="fa-IR"/>
        </w:rPr>
        <w:t xml:space="preserve"> شديم</w:t>
      </w:r>
      <w:r w:rsidR="008A4E6E">
        <w:rPr>
          <w:rtl/>
          <w:lang w:bidi="fa-IR"/>
        </w:rPr>
        <w:t xml:space="preserve">، </w:t>
      </w:r>
      <w:r>
        <w:rPr>
          <w:rtl/>
          <w:lang w:bidi="fa-IR"/>
        </w:rPr>
        <w:t>من دم در نشستم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خانه شد و سپس سلام كرد من شنيدم كه جبرئيل جواب سلام او را داد و جواب او را به اين جمله داد و عليك السلام يا اميرال</w:t>
      </w:r>
      <w:r w:rsidR="00593F0C">
        <w:rPr>
          <w:rtl/>
          <w:lang w:bidi="fa-IR"/>
        </w:rPr>
        <w:t>مؤمن</w:t>
      </w:r>
      <w:r>
        <w:rPr>
          <w:rtl/>
          <w:lang w:bidi="fa-IR"/>
        </w:rPr>
        <w:t xml:space="preserve">ين جبرئيل از نزد رسول خدا </w:t>
      </w:r>
      <w:r w:rsidR="00F33EFF" w:rsidRPr="00F33EFF">
        <w:rPr>
          <w:rStyle w:val="libAlaemChar"/>
          <w:rtl/>
        </w:rPr>
        <w:t>صلى‌الله‌عليه‌وآله‌وسلم</w:t>
      </w:r>
      <w:r>
        <w:rPr>
          <w:rtl/>
          <w:lang w:bidi="fa-IR"/>
        </w:rPr>
        <w:t xml:space="preserve"> رفت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 صدا زد و من وارد خانه شدم</w:t>
      </w:r>
      <w:r w:rsidR="008A4E6E">
        <w:rPr>
          <w:rtl/>
          <w:lang w:bidi="fa-IR"/>
        </w:rPr>
        <w:t xml:space="preserve">. </w:t>
      </w:r>
    </w:p>
    <w:p w:rsidR="001A0533" w:rsidRDefault="00DF7947" w:rsidP="00DF7947">
      <w:pPr>
        <w:pStyle w:val="libNormal"/>
        <w:rPr>
          <w:rtl/>
          <w:lang w:bidi="fa-IR"/>
        </w:rPr>
      </w:pPr>
      <w:r>
        <w:rPr>
          <w:rtl/>
          <w:lang w:bidi="fa-IR"/>
        </w:rPr>
        <w:t xml:space="preserve">آنگاه ديدم 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ملائكه و آسمان ها قبل از اينكه اهل زمين ترا به اين اسم بنامند ملائكه آسمان ها بر تو سالم مى رسانند و ترا به اين اسم كه اميرال</w:t>
      </w:r>
      <w:r w:rsidR="00593F0C">
        <w:rPr>
          <w:rtl/>
          <w:lang w:bidi="fa-IR"/>
        </w:rPr>
        <w:t>مؤمن</w:t>
      </w:r>
      <w:r>
        <w:rPr>
          <w:rtl/>
          <w:lang w:bidi="fa-IR"/>
        </w:rPr>
        <w:t>ين است ناميدند؛ اى على</w:t>
      </w:r>
      <w:r w:rsidR="008A4E6E">
        <w:rPr>
          <w:rtl/>
          <w:lang w:bidi="fa-IR"/>
        </w:rPr>
        <w:t xml:space="preserve">، </w:t>
      </w:r>
      <w:r>
        <w:rPr>
          <w:rtl/>
          <w:lang w:bidi="fa-IR"/>
        </w:rPr>
        <w:t>جبرئيل اين اسم را از طرف خداوند آورد و به من گفت كه به مسلمين امر كنم بعد از اين ترا به اين اسم بخوانند و من ان شاء الله اين امر را به تمام مردم ابلاغ خواهم كرد</w:t>
      </w:r>
      <w:r w:rsidR="008A4E6E">
        <w:rPr>
          <w:rtl/>
          <w:lang w:bidi="fa-IR"/>
        </w:rPr>
        <w:t xml:space="preserve">. </w:t>
      </w:r>
      <w:r>
        <w:rPr>
          <w:rtl/>
          <w:lang w:bidi="fa-IR"/>
        </w:rPr>
        <w:t xml:space="preserve">كه روز بعد رسول خدا </w:t>
      </w:r>
      <w:r w:rsidR="00F33EFF" w:rsidRPr="00F33EFF">
        <w:rPr>
          <w:rStyle w:val="libAlaemChar"/>
          <w:rtl/>
        </w:rPr>
        <w:t>صلى‌الله‌عليه‌وآله‌وسلم</w:t>
      </w:r>
      <w:r>
        <w:rPr>
          <w:rtl/>
          <w:lang w:bidi="fa-IR"/>
        </w:rPr>
        <w:t xml:space="preserve"> اين امر الهى را به مردم رساند و دستور داد همه به حضرت اين گونه سلام دهند</w:t>
      </w:r>
      <w:r w:rsidR="008A4E6E">
        <w:rPr>
          <w:rtl/>
          <w:lang w:bidi="fa-IR"/>
        </w:rPr>
        <w:t xml:space="preserve">. </w:t>
      </w:r>
      <w:r w:rsidR="003107DD" w:rsidRPr="00F374DD">
        <w:rPr>
          <w:rStyle w:val="libFootnotenumChar"/>
          <w:rtl/>
          <w:lang w:bidi="fa-IR"/>
        </w:rPr>
        <w:t>(</w:t>
      </w:r>
      <w:r w:rsidRPr="00F374DD">
        <w:rPr>
          <w:rStyle w:val="libFootnotenumChar"/>
          <w:rtl/>
        </w:rPr>
        <w:t>328)</w:t>
      </w:r>
    </w:p>
    <w:p w:rsidR="00DF7947" w:rsidRDefault="00DF7947" w:rsidP="0012300F">
      <w:pPr>
        <w:pStyle w:val="Heading2"/>
        <w:rPr>
          <w:rtl/>
          <w:lang w:bidi="fa-IR"/>
        </w:rPr>
      </w:pPr>
      <w:bookmarkStart w:id="273" w:name="_Toc386585349"/>
      <w:r>
        <w:rPr>
          <w:rtl/>
          <w:lang w:bidi="fa-IR"/>
        </w:rPr>
        <w:t>272- بت فلس شكسته شد</w:t>
      </w:r>
      <w:bookmarkEnd w:id="27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در سال نهم هجرى پيغمبر اكرم </w:t>
      </w:r>
      <w:r w:rsidR="00F33EFF" w:rsidRPr="00F33EFF">
        <w:rPr>
          <w:rStyle w:val="libAlaemChar"/>
          <w:rtl/>
        </w:rPr>
        <w:t>صلى‌الله‌عليه‌وآله‌وسلم</w:t>
      </w:r>
      <w:r>
        <w:rPr>
          <w:rtl/>
          <w:lang w:bidi="fa-IR"/>
        </w:rPr>
        <w:t xml:space="preserve"> گروهى از سربازان اسلام را به سردارى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سوى قبيله طى </w:t>
      </w:r>
      <w:r w:rsidR="003107DD" w:rsidRPr="00F374DD">
        <w:rPr>
          <w:rStyle w:val="libFootnotenumChar"/>
          <w:rtl/>
          <w:lang w:bidi="fa-IR"/>
        </w:rPr>
        <w:t>(</w:t>
      </w:r>
      <w:r w:rsidRPr="00F374DD">
        <w:rPr>
          <w:rStyle w:val="libFootnotenumChar"/>
          <w:rtl/>
        </w:rPr>
        <w:t>329)</w:t>
      </w:r>
      <w:r>
        <w:rPr>
          <w:rtl/>
          <w:lang w:bidi="fa-IR"/>
        </w:rPr>
        <w:t xml:space="preserve"> نزديك سرزمين اردن فعلى فرستاد تا آنها را به آئين اسلام دعوت كند و بت معروف آنها را به نام فلس نابود سازد</w:t>
      </w:r>
      <w:r w:rsidR="008A4E6E">
        <w:rPr>
          <w:rtl/>
          <w:lang w:bidi="fa-IR"/>
        </w:rPr>
        <w:t xml:space="preserve">. </w:t>
      </w:r>
    </w:p>
    <w:p w:rsidR="001A0533" w:rsidRDefault="00DF7947" w:rsidP="00DF7947">
      <w:pPr>
        <w:pStyle w:val="libNormal"/>
        <w:rPr>
          <w:rtl/>
          <w:lang w:bidi="fa-IR"/>
        </w:rPr>
      </w:pPr>
      <w:r>
        <w:rPr>
          <w:rtl/>
          <w:lang w:bidi="fa-IR"/>
        </w:rPr>
        <w:t>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نيز آنها را دعوت فرمود و چون نپذيرفتند با آنها جنگ كرد و بت آنها را درهم شكست و دو شمشير قيمتى به اسامى مخذم و رسوب كه بت </w:t>
      </w:r>
      <w:r>
        <w:rPr>
          <w:rtl/>
          <w:lang w:bidi="fa-IR"/>
        </w:rPr>
        <w:lastRenderedPageBreak/>
        <w:t xml:space="preserve">پرستان به بت خانه هديه كرده بودند و به پيكر آن بت آويخته بودند را با ساير غنائم و اسيران جنگى به مدينه آورد </w:t>
      </w:r>
      <w:r w:rsidR="003107DD" w:rsidRPr="00F374DD">
        <w:rPr>
          <w:rStyle w:val="libFootnotenumChar"/>
          <w:rtl/>
          <w:lang w:bidi="fa-IR"/>
        </w:rPr>
        <w:t>(</w:t>
      </w:r>
      <w:r w:rsidRPr="00F374DD">
        <w:rPr>
          <w:rStyle w:val="libFootnotenumChar"/>
          <w:rtl/>
        </w:rPr>
        <w:t>330)</w:t>
      </w:r>
    </w:p>
    <w:p w:rsidR="00DF7947" w:rsidRDefault="00DF7947" w:rsidP="0012300F">
      <w:pPr>
        <w:pStyle w:val="Heading2"/>
        <w:rPr>
          <w:rtl/>
          <w:lang w:bidi="fa-IR"/>
        </w:rPr>
      </w:pPr>
      <w:bookmarkStart w:id="274" w:name="_Toc386585350"/>
      <w:r>
        <w:rPr>
          <w:rtl/>
          <w:lang w:bidi="fa-IR"/>
        </w:rPr>
        <w:t>273-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شرش را كم كن</w:t>
      </w:r>
      <w:bookmarkEnd w:id="27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عقبة ابن ابى معيط قبل از ظهور اسلام در مكه همسايه پيامبر </w:t>
      </w:r>
      <w:r w:rsidR="00F33EFF" w:rsidRPr="00F33EFF">
        <w:rPr>
          <w:rStyle w:val="libAlaemChar"/>
          <w:rtl/>
        </w:rPr>
        <w:t>صلى‌الله‌عليه‌وآله‌وسلم</w:t>
      </w:r>
      <w:r>
        <w:rPr>
          <w:rtl/>
          <w:lang w:bidi="fa-IR"/>
        </w:rPr>
        <w:t xml:space="preserve"> بود ولى بعد از اينكه كار پيغمبر </w:t>
      </w:r>
      <w:r w:rsidR="00F33EFF" w:rsidRPr="00F33EFF">
        <w:rPr>
          <w:rStyle w:val="libAlaemChar"/>
          <w:rtl/>
        </w:rPr>
        <w:t>صلى‌الله‌عليه‌وآله‌وسلم</w:t>
      </w:r>
      <w:r>
        <w:rPr>
          <w:rtl/>
          <w:lang w:bidi="fa-IR"/>
        </w:rPr>
        <w:t xml:space="preserve"> بالا گرفت و بر ضد بت پرستى قريش قيام كرد او نيز از افراد سرشناسى بود كه به مخالفت آن حضرت برخاست و چون همسايه رسول خدا </w:t>
      </w:r>
      <w:r w:rsidR="00F33EFF" w:rsidRPr="00F33EFF">
        <w:rPr>
          <w:rStyle w:val="libAlaemChar"/>
          <w:rtl/>
        </w:rPr>
        <w:t>صلى‌الله‌عليه‌وآله‌وسلم</w:t>
      </w:r>
      <w:r>
        <w:rPr>
          <w:rtl/>
          <w:lang w:bidi="fa-IR"/>
        </w:rPr>
        <w:t xml:space="preserve"> بود بيش از همه حضرت را مى آزرد و حتى روزى با كمال بى شرمى آب دهان خود را به صورت مبارك پيامبر اسلام </w:t>
      </w:r>
      <w:r w:rsidR="00F33EFF" w:rsidRPr="00F33EFF">
        <w:rPr>
          <w:rStyle w:val="libAlaemChar"/>
          <w:rtl/>
        </w:rPr>
        <w:t>صلى‌الله‌عليه‌وآله‌وسلم</w:t>
      </w:r>
      <w:r>
        <w:rPr>
          <w:rtl/>
          <w:lang w:bidi="fa-IR"/>
        </w:rPr>
        <w:t xml:space="preserve"> افكند</w:t>
      </w:r>
      <w:r w:rsidR="008A4E6E">
        <w:rPr>
          <w:rtl/>
          <w:lang w:bidi="fa-IR"/>
        </w:rPr>
        <w:t xml:space="preserve">. </w:t>
      </w:r>
    </w:p>
    <w:p w:rsidR="001A0533" w:rsidRDefault="00DF7947" w:rsidP="00DF7947">
      <w:pPr>
        <w:pStyle w:val="libNormal"/>
        <w:rPr>
          <w:rtl/>
          <w:lang w:bidi="fa-IR"/>
        </w:rPr>
      </w:pPr>
      <w:r>
        <w:rPr>
          <w:rtl/>
          <w:lang w:bidi="fa-IR"/>
        </w:rPr>
        <w:t xml:space="preserve">روزى پيامبر اسلام </w:t>
      </w:r>
      <w:r w:rsidR="00F33EFF" w:rsidRPr="00F33EFF">
        <w:rPr>
          <w:rStyle w:val="libAlaemChar"/>
          <w:rtl/>
        </w:rPr>
        <w:t>صلى‌الله‌عليه‌وآله‌وسلم</w:t>
      </w:r>
      <w:r>
        <w:rPr>
          <w:rtl/>
          <w:lang w:bidi="fa-IR"/>
        </w:rPr>
        <w:t xml:space="preserve"> فرمود: اى عقبه</w:t>
      </w:r>
      <w:r w:rsidR="008A4E6E">
        <w:rPr>
          <w:rtl/>
          <w:lang w:bidi="fa-IR"/>
        </w:rPr>
        <w:t>!</w:t>
      </w:r>
      <w:r>
        <w:rPr>
          <w:rtl/>
          <w:lang w:bidi="fa-IR"/>
        </w:rPr>
        <w:t xml:space="preserve"> گويا مى بينم كه چون از مكه خارج شوى گردنت را بزنيم و بارها رسول خدا </w:t>
      </w:r>
      <w:r w:rsidR="00F33EFF" w:rsidRPr="00F33EFF">
        <w:rPr>
          <w:rStyle w:val="libAlaemChar"/>
          <w:rtl/>
        </w:rPr>
        <w:t>صلى‌الله‌عليه‌وآله‌وسلم</w:t>
      </w:r>
      <w:r>
        <w:rPr>
          <w:rtl/>
          <w:lang w:bidi="fa-IR"/>
        </w:rPr>
        <w:t xml:space="preserve"> فرمود: من در ميان دو همسايه شرور</w:t>
      </w:r>
      <w:r w:rsidR="008A4E6E">
        <w:rPr>
          <w:rtl/>
          <w:lang w:bidi="fa-IR"/>
        </w:rPr>
        <w:t xml:space="preserve">، </w:t>
      </w:r>
      <w:r>
        <w:rPr>
          <w:rtl/>
          <w:lang w:bidi="fa-IR"/>
        </w:rPr>
        <w:t>ابولهب و عقبة بن ابى معيط قرار گرفته بودم</w:t>
      </w:r>
      <w:r w:rsidR="008A4E6E">
        <w:rPr>
          <w:rtl/>
          <w:lang w:bidi="fa-IR"/>
        </w:rPr>
        <w:t xml:space="preserve">. </w:t>
      </w:r>
      <w:r>
        <w:rPr>
          <w:rtl/>
          <w:lang w:bidi="fa-IR"/>
        </w:rPr>
        <w:t xml:space="preserve">تا اينكه عقبة در جنگ بدر اسير شد و به فرمان پيامبر </w:t>
      </w:r>
      <w:r w:rsidR="00F33EFF" w:rsidRPr="00F33EFF">
        <w:rPr>
          <w:rStyle w:val="libAlaemChar"/>
          <w:rtl/>
        </w:rPr>
        <w:t>صلى‌الله‌عليه‌وآله‌وسلم</w:t>
      </w:r>
      <w:r w:rsidR="008A4E6E">
        <w:rPr>
          <w:rtl/>
          <w:lang w:bidi="fa-IR"/>
        </w:rPr>
        <w:t xml:space="preserve">، </w:t>
      </w:r>
      <w:r>
        <w:rPr>
          <w:rtl/>
          <w:lang w:bidi="fa-IR"/>
        </w:rPr>
        <w:t>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 او را از سر همه كم كرد و گردن او را با شمشير خود زد</w:t>
      </w:r>
      <w:r w:rsidR="008A4E6E">
        <w:rPr>
          <w:rtl/>
          <w:lang w:bidi="fa-IR"/>
        </w:rPr>
        <w:t xml:space="preserve">، </w:t>
      </w:r>
      <w:r>
        <w:rPr>
          <w:rtl/>
          <w:lang w:bidi="fa-IR"/>
        </w:rPr>
        <w:t>وليد نيز پسر آن ملعون است كه در زمان عثمان بواسطه اينكه برادر مادرى عثمان بود به استاندارى كوفه منصوب شد و در حال مستى به نماز جماعت حاضر شد كه اين شخص خبيث نيز على رغم ميل عثمان توسط بازوان حيدرى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حد شرابخور بر او جارى شد</w:t>
      </w:r>
      <w:r w:rsidR="008A4E6E">
        <w:rPr>
          <w:rtl/>
          <w:lang w:bidi="fa-IR"/>
        </w:rPr>
        <w:t xml:space="preserve">. </w:t>
      </w:r>
    </w:p>
    <w:p w:rsidR="00DF7947" w:rsidRDefault="00DF7947" w:rsidP="0012300F">
      <w:pPr>
        <w:pStyle w:val="Heading2"/>
        <w:rPr>
          <w:rtl/>
          <w:lang w:bidi="fa-IR"/>
        </w:rPr>
      </w:pPr>
      <w:bookmarkStart w:id="275" w:name="_Toc386585351"/>
      <w:r>
        <w:rPr>
          <w:rtl/>
          <w:lang w:bidi="fa-IR"/>
        </w:rPr>
        <w:t>274- شجاعت على</w:t>
      </w:r>
      <w:r w:rsidR="003107DD">
        <w:rPr>
          <w:rtl/>
          <w:lang w:bidi="fa-IR"/>
        </w:rPr>
        <w:t xml:space="preserve"> </w:t>
      </w:r>
      <w:r w:rsidR="005F0BBC" w:rsidRPr="005F0BBC">
        <w:rPr>
          <w:rStyle w:val="libAlaemChar"/>
          <w:rtl/>
        </w:rPr>
        <w:t>عليه‌السلام</w:t>
      </w:r>
      <w:bookmarkEnd w:id="27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ابودائل نقل مى كند: روزى همراه عمر بن خطاب بودم كه گفت</w:t>
      </w:r>
      <w:r w:rsidR="00137D68">
        <w:rPr>
          <w:rtl/>
          <w:lang w:bidi="fa-IR"/>
        </w:rPr>
        <w:t>:</w:t>
      </w:r>
      <w:r>
        <w:rPr>
          <w:rtl/>
          <w:lang w:bidi="fa-IR"/>
        </w:rPr>
        <w:t xml:space="preserve"> نزديك بيا تا از شجاعت و دل آورى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تو بگويم او مى گويد: من نزديك او رفتم و آنگاه گفت</w:t>
      </w:r>
      <w:r w:rsidR="00137D68">
        <w:rPr>
          <w:rtl/>
          <w:lang w:bidi="fa-IR"/>
        </w:rPr>
        <w:t>:</w:t>
      </w:r>
    </w:p>
    <w:p w:rsidR="00DF7947" w:rsidRDefault="00DF7947" w:rsidP="00DF7947">
      <w:pPr>
        <w:pStyle w:val="libNormal"/>
        <w:rPr>
          <w:rtl/>
          <w:lang w:bidi="fa-IR"/>
        </w:rPr>
      </w:pPr>
      <w:r>
        <w:rPr>
          <w:rtl/>
          <w:lang w:bidi="fa-IR"/>
        </w:rPr>
        <w:t xml:space="preserve">ما در جنگ احد با پيامبر اسلام </w:t>
      </w:r>
      <w:r w:rsidR="00F33EFF" w:rsidRPr="00F33EFF">
        <w:rPr>
          <w:rStyle w:val="libAlaemChar"/>
          <w:rtl/>
        </w:rPr>
        <w:t>صلى‌الله‌عليه‌وآله‌وسلم</w:t>
      </w:r>
      <w:r>
        <w:rPr>
          <w:rtl/>
          <w:lang w:bidi="fa-IR"/>
        </w:rPr>
        <w:t xml:space="preserve"> پيمان بستيم كه از مقابل دشمنان فرار نكنيم و هر كس از ما فرار كند او گمراه است و هر كدام از ما كشته شد او شهيد است و پيامبر خدا </w:t>
      </w:r>
      <w:r w:rsidR="00F33EFF" w:rsidRPr="00F33EFF">
        <w:rPr>
          <w:rStyle w:val="libAlaemChar"/>
          <w:rtl/>
        </w:rPr>
        <w:t>صلى‌الله‌عليه‌وآله‌وسلم</w:t>
      </w:r>
      <w:r>
        <w:rPr>
          <w:rtl/>
          <w:lang w:bidi="fa-IR"/>
        </w:rPr>
        <w:t xml:space="preserve"> سرپرست او خواهد بود در حين جنگ ناگهان صد فرمانده دل آور از دشمن كه هر كدام آنها داراى صد نفر جنگجو بودند دسته دسته به ما حمله نمودند به طورى كه ما توان جنگى خود را از دست داديم و با آشفتگى تمام از ميدان جنگ فرار كرديم</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اين ميان ديديم كه مانند شير پنجه افكن مقدارى ريگ از زمين برداشت و به صورت ما ريخت و گفت</w:t>
      </w:r>
      <w:r w:rsidR="00137D68">
        <w:rPr>
          <w:rtl/>
          <w:lang w:bidi="fa-IR"/>
        </w:rPr>
        <w:t>:</w:t>
      </w:r>
    </w:p>
    <w:p w:rsidR="00DF7947" w:rsidRDefault="00DF7947" w:rsidP="00DF7947">
      <w:pPr>
        <w:pStyle w:val="libNormal"/>
        <w:rPr>
          <w:rtl/>
          <w:lang w:bidi="fa-IR"/>
        </w:rPr>
      </w:pPr>
      <w:r>
        <w:rPr>
          <w:rtl/>
          <w:lang w:bidi="fa-IR"/>
        </w:rPr>
        <w:t>زشت و بريده و پوشيده باد روى شما! به كجا فرار مى كنيد؟ آيا به سوى جهنم مى گريزيد؟</w:t>
      </w:r>
    </w:p>
    <w:p w:rsidR="00DF7947" w:rsidRDefault="00DF7947" w:rsidP="00DF7947">
      <w:pPr>
        <w:pStyle w:val="libNormal"/>
        <w:rPr>
          <w:rtl/>
          <w:lang w:bidi="fa-IR"/>
        </w:rPr>
      </w:pPr>
      <w:r>
        <w:rPr>
          <w:rtl/>
          <w:lang w:bidi="fa-IR"/>
        </w:rPr>
        <w:t>ما به ميدان برگشتيم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ما حمله كرد و در دستش</w:t>
      </w:r>
      <w:r w:rsidR="00251781">
        <w:rPr>
          <w:rtl/>
          <w:lang w:bidi="fa-IR"/>
        </w:rPr>
        <w:t xml:space="preserve"> </w:t>
      </w:r>
      <w:r>
        <w:rPr>
          <w:rtl/>
          <w:lang w:bidi="fa-IR"/>
        </w:rPr>
        <w:t>شمشيرى بود كه از آن خون مى چكيد! فرياد زد: شما بيعت كرديد و بيعت شكنى نموديد سوگند به خدا شما سزاوارتر از كفاران به كشته شدن هستيد</w:t>
      </w:r>
      <w:r w:rsidR="008A4E6E">
        <w:rPr>
          <w:rtl/>
          <w:lang w:bidi="fa-IR"/>
        </w:rPr>
        <w:t xml:space="preserve">. </w:t>
      </w:r>
      <w:r>
        <w:rPr>
          <w:rtl/>
          <w:lang w:bidi="fa-IR"/>
        </w:rPr>
        <w:t>به چشم هايش كه نگاه كردم</w:t>
      </w:r>
      <w:r w:rsidR="008A4E6E">
        <w:rPr>
          <w:rtl/>
          <w:lang w:bidi="fa-IR"/>
        </w:rPr>
        <w:t xml:space="preserve">، </w:t>
      </w:r>
      <w:r>
        <w:rPr>
          <w:rtl/>
          <w:lang w:bidi="fa-IR"/>
        </w:rPr>
        <w:t>ديدم گويى مانند دو مشعل زيتون بودند كه آتش از آن شعله مى كشيد و يا مانند دو ظرف پر از خون</w:t>
      </w:r>
      <w:r w:rsidR="008A4E6E">
        <w:rPr>
          <w:rtl/>
          <w:lang w:bidi="fa-IR"/>
        </w:rPr>
        <w:t xml:space="preserve">، </w:t>
      </w:r>
      <w:r>
        <w:rPr>
          <w:rtl/>
          <w:lang w:bidi="fa-IR"/>
        </w:rPr>
        <w:t>يقين كردم به طرف ما كه مى آيد همه ما را خواهد كشت من از همه اصحاب زودتر به سويش شتافتم و گفتم</w:t>
      </w:r>
      <w:r w:rsidR="00137D68">
        <w:rPr>
          <w:rtl/>
          <w:lang w:bidi="fa-IR"/>
        </w:rPr>
        <w:t>:</w:t>
      </w:r>
    </w:p>
    <w:p w:rsidR="00DF7947" w:rsidRDefault="00DF7947" w:rsidP="00DF7947">
      <w:pPr>
        <w:pStyle w:val="libNormal"/>
        <w:rPr>
          <w:rtl/>
          <w:lang w:bidi="fa-IR"/>
        </w:rPr>
      </w:pPr>
      <w:r>
        <w:rPr>
          <w:rtl/>
          <w:lang w:bidi="fa-IR"/>
        </w:rPr>
        <w:t>اى ابوالحسن خدا را! خدا را! عرب ها در جنگ گاهى فرار مى كنند و گاهى حمله مى آورند و حمله جديد خسارت فرار را جبران مى كند</w:t>
      </w:r>
      <w:r w:rsidR="008A4E6E">
        <w:rPr>
          <w:rtl/>
          <w:lang w:bidi="fa-IR"/>
        </w:rPr>
        <w:t xml:space="preserve">. </w:t>
      </w:r>
    </w:p>
    <w:p w:rsidR="001A0533" w:rsidRDefault="00DF7947" w:rsidP="00DF7947">
      <w:pPr>
        <w:pStyle w:val="libNormal"/>
        <w:rPr>
          <w:rtl/>
          <w:lang w:bidi="fa-IR"/>
        </w:rPr>
      </w:pPr>
      <w:r>
        <w:rPr>
          <w:rtl/>
          <w:lang w:bidi="fa-IR"/>
        </w:rPr>
        <w:lastRenderedPageBreak/>
        <w:t>گويا خود را كنترل كرد و چهره اش را از من برگردانيد از آن وقت تاكنون همواره آن وحشتى كه آن روز هيبت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دلم نشسته هرگز فراموش نكرده ام</w:t>
      </w:r>
      <w:r w:rsidR="008A4E6E">
        <w:rPr>
          <w:rtl/>
          <w:lang w:bidi="fa-IR"/>
        </w:rPr>
        <w:t xml:space="preserve">. </w:t>
      </w:r>
      <w:r w:rsidR="003107DD" w:rsidRPr="00F374DD">
        <w:rPr>
          <w:rStyle w:val="libFootnotenumChar"/>
          <w:rtl/>
          <w:lang w:bidi="fa-IR"/>
        </w:rPr>
        <w:t>(</w:t>
      </w:r>
      <w:r w:rsidRPr="00F374DD">
        <w:rPr>
          <w:rStyle w:val="libFootnotenumChar"/>
          <w:rtl/>
        </w:rPr>
        <w:t>331)</w:t>
      </w:r>
    </w:p>
    <w:p w:rsidR="00DF7947" w:rsidRDefault="00DF7947" w:rsidP="0012300F">
      <w:pPr>
        <w:pStyle w:val="Heading2"/>
        <w:rPr>
          <w:rtl/>
          <w:lang w:bidi="fa-IR"/>
        </w:rPr>
      </w:pPr>
      <w:bookmarkStart w:id="276" w:name="_Toc386585352"/>
      <w:r>
        <w:rPr>
          <w:rtl/>
          <w:lang w:bidi="fa-IR"/>
        </w:rPr>
        <w:t>275-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چه حالى</w:t>
      </w:r>
      <w:r w:rsidR="008A4E6E">
        <w:rPr>
          <w:rtl/>
          <w:lang w:bidi="fa-IR"/>
        </w:rPr>
        <w:t>؟</w:t>
      </w:r>
      <w:r>
        <w:rPr>
          <w:rtl/>
          <w:lang w:bidi="fa-IR"/>
        </w:rPr>
        <w:t>!</w:t>
      </w:r>
      <w:bookmarkEnd w:id="27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خدمت پيامبر </w:t>
      </w:r>
      <w:r w:rsidR="00F33EFF" w:rsidRPr="00F33EFF">
        <w:rPr>
          <w:rStyle w:val="libAlaemChar"/>
          <w:rtl/>
        </w:rPr>
        <w:t>صلى‌الله‌عليه‌وآله‌وسلم</w:t>
      </w:r>
      <w:r>
        <w:rPr>
          <w:rtl/>
          <w:lang w:bidi="fa-IR"/>
        </w:rPr>
        <w:t xml:space="preserve"> رسيد پيغمبر </w:t>
      </w:r>
      <w:r w:rsidR="00F33EFF" w:rsidRPr="00F33EFF">
        <w:rPr>
          <w:rStyle w:val="libAlaemChar"/>
          <w:rtl/>
        </w:rPr>
        <w:t>صلى‌الله‌عليه‌وآله‌وسلم</w:t>
      </w:r>
      <w:r>
        <w:rPr>
          <w:rtl/>
          <w:lang w:bidi="fa-IR"/>
        </w:rPr>
        <w:t xml:space="preserve"> از حضرت پرسيد: اى ابوالحسن</w:t>
      </w:r>
      <w:r w:rsidR="008A4E6E">
        <w:rPr>
          <w:rtl/>
          <w:lang w:bidi="fa-IR"/>
        </w:rPr>
        <w:t>!</w:t>
      </w:r>
      <w:r>
        <w:rPr>
          <w:rtl/>
          <w:lang w:bidi="fa-IR"/>
        </w:rPr>
        <w:t xml:space="preserve"> در چه حالى</w:t>
      </w:r>
      <w:r w:rsidR="008A4E6E">
        <w:rPr>
          <w:rtl/>
          <w:lang w:bidi="fa-IR"/>
        </w:rPr>
        <w:t>؟</w:t>
      </w:r>
      <w:r>
        <w:rPr>
          <w:rtl/>
          <w:lang w:bidi="fa-IR"/>
        </w:rPr>
        <w:t xml:space="preserve"> حضرت عرض كرد: در حالى كه هشت طلبكار دارم</w:t>
      </w:r>
      <w:r w:rsidR="00137D68">
        <w:rPr>
          <w:rtl/>
          <w:lang w:bidi="fa-IR"/>
        </w:rPr>
        <w:t>:</w:t>
      </w:r>
    </w:p>
    <w:p w:rsidR="001A0533" w:rsidRDefault="00DF7947" w:rsidP="00DF7947">
      <w:pPr>
        <w:pStyle w:val="libNormal"/>
        <w:rPr>
          <w:rtl/>
          <w:lang w:bidi="fa-IR"/>
        </w:rPr>
      </w:pPr>
      <w:r>
        <w:rPr>
          <w:rtl/>
          <w:lang w:bidi="fa-IR"/>
        </w:rPr>
        <w:t>خدا واجبات دين را طلب مى كند</w:t>
      </w:r>
      <w:r w:rsidR="008A4E6E">
        <w:rPr>
          <w:rtl/>
          <w:lang w:bidi="fa-IR"/>
        </w:rPr>
        <w:t xml:space="preserve">، </w:t>
      </w:r>
      <w:r>
        <w:rPr>
          <w:rtl/>
          <w:lang w:bidi="fa-IR"/>
        </w:rPr>
        <w:t>شما مستحبات</w:t>
      </w:r>
      <w:r w:rsidR="008A4E6E">
        <w:rPr>
          <w:rtl/>
          <w:lang w:bidi="fa-IR"/>
        </w:rPr>
        <w:t xml:space="preserve">، </w:t>
      </w:r>
      <w:r>
        <w:rPr>
          <w:rtl/>
          <w:lang w:bidi="fa-IR"/>
        </w:rPr>
        <w:t>و نويسندگان عمل</w:t>
      </w:r>
      <w:r w:rsidR="008A4E6E">
        <w:rPr>
          <w:rtl/>
          <w:lang w:bidi="fa-IR"/>
        </w:rPr>
        <w:t xml:space="preserve">، </w:t>
      </w:r>
      <w:r>
        <w:rPr>
          <w:rtl/>
          <w:lang w:bidi="fa-IR"/>
        </w:rPr>
        <w:t>راستگويى</w:t>
      </w:r>
      <w:r w:rsidR="008A4E6E">
        <w:rPr>
          <w:rtl/>
          <w:lang w:bidi="fa-IR"/>
        </w:rPr>
        <w:t xml:space="preserve">، </w:t>
      </w:r>
      <w:r>
        <w:rPr>
          <w:rtl/>
          <w:lang w:bidi="fa-IR"/>
        </w:rPr>
        <w:t>فرشته مرگ روح</w:t>
      </w:r>
      <w:r w:rsidR="008A4E6E">
        <w:rPr>
          <w:rtl/>
          <w:lang w:bidi="fa-IR"/>
        </w:rPr>
        <w:t xml:space="preserve">، </w:t>
      </w:r>
      <w:r>
        <w:rPr>
          <w:rtl/>
          <w:lang w:bidi="fa-IR"/>
        </w:rPr>
        <w:t>عايله غذا</w:t>
      </w:r>
      <w:r w:rsidR="008A4E6E">
        <w:rPr>
          <w:rtl/>
          <w:lang w:bidi="fa-IR"/>
        </w:rPr>
        <w:t xml:space="preserve">، </w:t>
      </w:r>
      <w:r>
        <w:rPr>
          <w:rtl/>
          <w:lang w:bidi="fa-IR"/>
        </w:rPr>
        <w:t>شيطان گناه</w:t>
      </w:r>
      <w:r w:rsidR="008A4E6E">
        <w:rPr>
          <w:rtl/>
          <w:lang w:bidi="fa-IR"/>
        </w:rPr>
        <w:t xml:space="preserve">، </w:t>
      </w:r>
      <w:r>
        <w:rPr>
          <w:rtl/>
          <w:lang w:bidi="fa-IR"/>
        </w:rPr>
        <w:t>نفس لذت</w:t>
      </w:r>
      <w:r w:rsidR="008A4E6E">
        <w:rPr>
          <w:rtl/>
          <w:lang w:bidi="fa-IR"/>
        </w:rPr>
        <w:t xml:space="preserve">، </w:t>
      </w:r>
      <w:r>
        <w:rPr>
          <w:rtl/>
          <w:lang w:bidi="fa-IR"/>
        </w:rPr>
        <w:t>و دنيا تمايل و رغبت</w:t>
      </w:r>
      <w:r w:rsidR="008A4E6E">
        <w:rPr>
          <w:rtl/>
          <w:lang w:bidi="fa-IR"/>
        </w:rPr>
        <w:t xml:space="preserve">. </w:t>
      </w:r>
      <w:r w:rsidR="003107DD" w:rsidRPr="00F374DD">
        <w:rPr>
          <w:rStyle w:val="libFootnotenumChar"/>
          <w:rtl/>
          <w:lang w:bidi="fa-IR"/>
        </w:rPr>
        <w:t>(</w:t>
      </w:r>
      <w:r w:rsidRPr="00F374DD">
        <w:rPr>
          <w:rStyle w:val="libFootnotenumChar"/>
          <w:rtl/>
        </w:rPr>
        <w:t>332)</w:t>
      </w:r>
    </w:p>
    <w:p w:rsidR="00DF7947" w:rsidRDefault="00DF7947" w:rsidP="0012300F">
      <w:pPr>
        <w:pStyle w:val="Heading2"/>
        <w:rPr>
          <w:rtl/>
          <w:lang w:bidi="fa-IR"/>
        </w:rPr>
      </w:pPr>
      <w:bookmarkStart w:id="277" w:name="_Toc386585353"/>
      <w:r>
        <w:rPr>
          <w:rtl/>
          <w:lang w:bidi="fa-IR"/>
        </w:rPr>
        <w:t>276- صاحب سر پيامبر</w:t>
      </w:r>
      <w:r w:rsidR="003107DD">
        <w:rPr>
          <w:rtl/>
          <w:lang w:bidi="fa-IR"/>
        </w:rPr>
        <w:t xml:space="preserve"> </w:t>
      </w:r>
      <w:r w:rsidR="00F33EFF" w:rsidRPr="00F33EFF">
        <w:rPr>
          <w:rStyle w:val="libAlaemChar"/>
          <w:rtl/>
        </w:rPr>
        <w:t>صلى‌الله‌عليه‌وآله‌وسلم</w:t>
      </w:r>
      <w:bookmarkEnd w:id="27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سوار بر مركب رسول خدا </w:t>
      </w:r>
      <w:r w:rsidR="00F33EFF" w:rsidRPr="00F33EFF">
        <w:rPr>
          <w:rStyle w:val="libAlaemChar"/>
          <w:rtl/>
        </w:rPr>
        <w:t>صلى‌الله‌عليه‌وآله‌وسلم</w:t>
      </w:r>
      <w:r>
        <w:rPr>
          <w:rtl/>
          <w:lang w:bidi="fa-IR"/>
        </w:rPr>
        <w:t xml:space="preserve"> از محلى عبور مى كرد كه گذرش بر گروهى افتاد كه سلمان فارسى در ميان آنان نشسته بود</w:t>
      </w:r>
      <w:r w:rsidR="008A4E6E">
        <w:rPr>
          <w:rtl/>
          <w:lang w:bidi="fa-IR"/>
        </w:rPr>
        <w:t xml:space="preserve">. </w:t>
      </w:r>
      <w:r>
        <w:rPr>
          <w:rtl/>
          <w:lang w:bidi="fa-IR"/>
        </w:rPr>
        <w:t>سلمان به آنها گفت</w:t>
      </w:r>
      <w:r w:rsidR="00137D68">
        <w:rPr>
          <w:rtl/>
          <w:lang w:bidi="fa-IR"/>
        </w:rPr>
        <w:t>:</w:t>
      </w:r>
      <w:r>
        <w:rPr>
          <w:rtl/>
          <w:lang w:bidi="fa-IR"/>
        </w:rPr>
        <w:t xml:space="preserve"> آيا برنمى خيزيد تا دامان اين مرد را بگيريد و از او پرسش كنيد؟</w:t>
      </w:r>
    </w:p>
    <w:p w:rsidR="001A0533" w:rsidRDefault="00DF7947" w:rsidP="00DF7947">
      <w:pPr>
        <w:pStyle w:val="libNormal"/>
        <w:rPr>
          <w:rtl/>
          <w:lang w:bidi="fa-IR"/>
        </w:rPr>
      </w:pPr>
      <w:r>
        <w:rPr>
          <w:rtl/>
          <w:lang w:bidi="fa-IR"/>
        </w:rPr>
        <w:t>به خدائى كه دانه را شكافت و جانداران را آفريد هيچ كس را به راز پيامبرتان خبر ندهد جز او</w:t>
      </w:r>
      <w:r w:rsidR="008A4E6E">
        <w:rPr>
          <w:rtl/>
          <w:lang w:bidi="fa-IR"/>
        </w:rPr>
        <w:t xml:space="preserve">، </w:t>
      </w:r>
      <w:r>
        <w:rPr>
          <w:rtl/>
          <w:lang w:bidi="fa-IR"/>
        </w:rPr>
        <w:t>و همانا كه عالم روى زمين و موجب قوام و استوارى آن است و زمين با اوست كه آرامش مى يابد و اگر او را از دست بدهيد هر آينه علم را از دست داده ايد</w:t>
      </w:r>
      <w:r w:rsidR="008A4E6E">
        <w:rPr>
          <w:rtl/>
          <w:lang w:bidi="fa-IR"/>
        </w:rPr>
        <w:t xml:space="preserve">... </w:t>
      </w:r>
      <w:r w:rsidR="003107DD" w:rsidRPr="00F374DD">
        <w:rPr>
          <w:rStyle w:val="libFootnotenumChar"/>
          <w:rtl/>
          <w:lang w:bidi="fa-IR"/>
        </w:rPr>
        <w:t>(</w:t>
      </w:r>
      <w:r w:rsidRPr="00F374DD">
        <w:rPr>
          <w:rStyle w:val="libFootnotenumChar"/>
          <w:rtl/>
        </w:rPr>
        <w:t>333)</w:t>
      </w:r>
    </w:p>
    <w:p w:rsidR="00DF7947" w:rsidRDefault="00DF7947" w:rsidP="0012300F">
      <w:pPr>
        <w:pStyle w:val="Heading2"/>
        <w:rPr>
          <w:rtl/>
          <w:lang w:bidi="fa-IR"/>
        </w:rPr>
      </w:pPr>
      <w:bookmarkStart w:id="278" w:name="_Toc386585354"/>
      <w:r>
        <w:rPr>
          <w:rtl/>
          <w:lang w:bidi="fa-IR"/>
        </w:rPr>
        <w:lastRenderedPageBreak/>
        <w:t>277- برگشت خورشيد به خاطر على</w:t>
      </w:r>
      <w:r w:rsidR="003107DD">
        <w:rPr>
          <w:rtl/>
          <w:lang w:bidi="fa-IR"/>
        </w:rPr>
        <w:t xml:space="preserve"> </w:t>
      </w:r>
      <w:r w:rsidR="005F0BBC" w:rsidRPr="005F0BBC">
        <w:rPr>
          <w:rStyle w:val="libAlaemChar"/>
          <w:rtl/>
        </w:rPr>
        <w:t>عليه‌السلام</w:t>
      </w:r>
      <w:bookmarkEnd w:id="27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عروة بن عبدالله بن قشير جعفى مى گويد: بر فاطمه دختر على بن ابيطالب وارد شدم در حالى كه او پير زنى كهنسال بود</w:t>
      </w:r>
      <w:r w:rsidR="008A4E6E">
        <w:rPr>
          <w:rtl/>
          <w:lang w:bidi="fa-IR"/>
        </w:rPr>
        <w:t xml:space="preserve">... </w:t>
      </w:r>
      <w:r>
        <w:rPr>
          <w:rtl/>
          <w:lang w:bidi="fa-IR"/>
        </w:rPr>
        <w:t>سپس او گفت</w:t>
      </w:r>
      <w:r w:rsidR="00137D68">
        <w:rPr>
          <w:rtl/>
          <w:lang w:bidi="fa-IR"/>
        </w:rPr>
        <w:t>:</w:t>
      </w:r>
      <w:r>
        <w:rPr>
          <w:rtl/>
          <w:lang w:bidi="fa-IR"/>
        </w:rPr>
        <w:t xml:space="preserve"> اسماء بنت عميس به من خبر داد كه</w:t>
      </w:r>
      <w:r w:rsidR="00137D68">
        <w:rPr>
          <w:rtl/>
          <w:lang w:bidi="fa-IR"/>
        </w:rPr>
        <w:t>:</w:t>
      </w:r>
      <w:r>
        <w:rPr>
          <w:rtl/>
          <w:lang w:bidi="fa-IR"/>
        </w:rPr>
        <w:t xml:space="preserve"> خداوند به پيامبرش محمد </w:t>
      </w:r>
      <w:r w:rsidR="00F33EFF" w:rsidRPr="00F33EFF">
        <w:rPr>
          <w:rStyle w:val="libAlaemChar"/>
          <w:rtl/>
        </w:rPr>
        <w:t>صلى‌الله‌عليه‌وآله‌وسلم</w:t>
      </w:r>
      <w:r>
        <w:rPr>
          <w:rtl/>
          <w:lang w:bidi="fa-IR"/>
        </w:rPr>
        <w:t xml:space="preserve"> وحى فرستاد و آن وحى وجود حضرت را فرا پوشاند</w:t>
      </w:r>
      <w:r w:rsidR="008A4E6E">
        <w:rPr>
          <w:rtl/>
          <w:lang w:bidi="fa-IR"/>
        </w:rPr>
        <w:t xml:space="preserve">، </w:t>
      </w:r>
      <w:r>
        <w:rPr>
          <w:rtl/>
          <w:lang w:bidi="fa-IR"/>
        </w:rPr>
        <w:t>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لباس خود آن حضرت را پوشاند و وحى به طول انجاميد تا حدى كه آفتاب غروب كرد</w:t>
      </w:r>
      <w:r w:rsidR="008A4E6E">
        <w:rPr>
          <w:rtl/>
          <w:lang w:bidi="fa-IR"/>
        </w:rPr>
        <w:t xml:space="preserve">، </w:t>
      </w:r>
      <w:r>
        <w:rPr>
          <w:rtl/>
          <w:lang w:bidi="fa-IR"/>
        </w:rPr>
        <w:t xml:space="preserve">چون رسول خدا </w:t>
      </w:r>
      <w:r w:rsidR="00F33EFF" w:rsidRPr="00F33EFF">
        <w:rPr>
          <w:rStyle w:val="libAlaemChar"/>
          <w:rtl/>
        </w:rPr>
        <w:t>صلى‌الله‌عليه‌وآله‌وسلم</w:t>
      </w:r>
      <w:r>
        <w:rPr>
          <w:rtl/>
          <w:lang w:bidi="fa-IR"/>
        </w:rPr>
        <w:t xml:space="preserve"> حالش بجا آمد و وحى الهى قطع شد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يا على آيا نماز عصر خود را خوانده اى</w:t>
      </w:r>
      <w:r w:rsidR="008A4E6E">
        <w:rPr>
          <w:rtl/>
          <w:lang w:bidi="fa-IR"/>
        </w:rPr>
        <w:t>؟</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يا رسول الله سر گرم كار شما بودم و نماز را با ايما و اشاره خواندم</w:t>
      </w:r>
      <w:r w:rsidR="003107DD">
        <w:rPr>
          <w:rtl/>
          <w:lang w:bidi="fa-IR"/>
        </w:rPr>
        <w:t xml:space="preserve"> (</w:t>
      </w:r>
      <w:r>
        <w:rPr>
          <w:rtl/>
          <w:lang w:bidi="fa-IR"/>
        </w:rPr>
        <w:t>در آخر وقت آن)</w:t>
      </w:r>
      <w:r w:rsidR="008A4E6E">
        <w:rPr>
          <w:rtl/>
          <w:lang w:bidi="fa-IR"/>
        </w:rPr>
        <w:t xml:space="preserve">، </w:t>
      </w:r>
      <w:r>
        <w:rPr>
          <w:rtl/>
          <w:lang w:bidi="fa-IR"/>
        </w:rPr>
        <w:t xml:space="preserve">آنگاه رسول خدا </w:t>
      </w:r>
      <w:r w:rsidR="00F33EFF" w:rsidRPr="00F33EFF">
        <w:rPr>
          <w:rStyle w:val="libAlaemChar"/>
          <w:rtl/>
        </w:rPr>
        <w:t>صلى‌الله‌عليه‌وآله‌وسلم</w:t>
      </w:r>
      <w:r>
        <w:rPr>
          <w:rtl/>
          <w:lang w:bidi="fa-IR"/>
        </w:rPr>
        <w:t xml:space="preserve"> به خداوند عرض كرد: پروردگارا! آفتاب را بر على بن ابيطالب بازگردان</w:t>
      </w:r>
      <w:r w:rsidR="008A4E6E">
        <w:rPr>
          <w:rtl/>
          <w:lang w:bidi="fa-IR"/>
        </w:rPr>
        <w:t xml:space="preserve">. </w:t>
      </w:r>
    </w:p>
    <w:p w:rsidR="001A0533" w:rsidRDefault="00DF7947" w:rsidP="00DF7947">
      <w:pPr>
        <w:pStyle w:val="libNormal"/>
        <w:rPr>
          <w:rtl/>
          <w:lang w:bidi="fa-IR"/>
        </w:rPr>
      </w:pPr>
      <w:r>
        <w:rPr>
          <w:rtl/>
          <w:lang w:bidi="fa-IR"/>
        </w:rPr>
        <w:t>در آن وقت آفتاب غروب كرده بود</w:t>
      </w:r>
      <w:r w:rsidR="008A4E6E">
        <w:rPr>
          <w:rtl/>
          <w:lang w:bidi="fa-IR"/>
        </w:rPr>
        <w:t xml:space="preserve">، </w:t>
      </w:r>
      <w:r>
        <w:rPr>
          <w:rtl/>
          <w:lang w:bidi="fa-IR"/>
        </w:rPr>
        <w:t>پس آفتاب مجدد بازگشت به حدى كه نور آفتاب به اطاق من و نصف مسجد رسيد</w:t>
      </w:r>
      <w:r w:rsidR="008A4E6E">
        <w:rPr>
          <w:rtl/>
          <w:lang w:bidi="fa-IR"/>
        </w:rPr>
        <w:t xml:space="preserve">. </w:t>
      </w: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نماز عصرش را خواند</w:t>
      </w:r>
      <w:r w:rsidR="008A4E6E">
        <w:rPr>
          <w:rtl/>
          <w:lang w:bidi="fa-IR"/>
        </w:rPr>
        <w:t xml:space="preserve">. </w:t>
      </w:r>
      <w:r w:rsidR="003107DD" w:rsidRPr="00F374DD">
        <w:rPr>
          <w:rStyle w:val="libFootnotenumChar"/>
          <w:rtl/>
          <w:lang w:bidi="fa-IR"/>
        </w:rPr>
        <w:t>(</w:t>
      </w:r>
      <w:r w:rsidRPr="00F374DD">
        <w:rPr>
          <w:rStyle w:val="libFootnotenumChar"/>
          <w:rtl/>
        </w:rPr>
        <w:t>334)</w:t>
      </w:r>
    </w:p>
    <w:p w:rsidR="00DF7947" w:rsidRDefault="00DF7947" w:rsidP="0012300F">
      <w:pPr>
        <w:pStyle w:val="Heading2"/>
        <w:rPr>
          <w:rtl/>
          <w:lang w:bidi="fa-IR"/>
        </w:rPr>
      </w:pPr>
      <w:bookmarkStart w:id="279" w:name="_Toc386585355"/>
      <w:r>
        <w:rPr>
          <w:rtl/>
          <w:lang w:bidi="fa-IR"/>
        </w:rPr>
        <w:t>278- سلام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رسول خدا</w:t>
      </w:r>
      <w:r w:rsidR="003107DD">
        <w:rPr>
          <w:rtl/>
          <w:lang w:bidi="fa-IR"/>
        </w:rPr>
        <w:t xml:space="preserve"> </w:t>
      </w:r>
      <w:r w:rsidR="00F33EFF" w:rsidRPr="00F33EFF">
        <w:rPr>
          <w:rStyle w:val="libAlaemChar"/>
          <w:rtl/>
        </w:rPr>
        <w:t>صلى‌الله‌عليه‌وآله‌وسلم</w:t>
      </w:r>
      <w:bookmarkEnd w:id="27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ابوالهيثم بن تيهان انصارى مى گويد: رسول خدا </w:t>
      </w:r>
      <w:r w:rsidR="00F33EFF" w:rsidRPr="00F33EFF">
        <w:rPr>
          <w:rStyle w:val="libAlaemChar"/>
          <w:rtl/>
        </w:rPr>
        <w:t>صلى‌الله‌عليه‌وآله‌وسلم</w:t>
      </w:r>
      <w:r>
        <w:rPr>
          <w:rtl/>
          <w:lang w:bidi="fa-IR"/>
        </w:rPr>
        <w:t xml:space="preserve"> فرمود: خداوند ارواح را دو هزار سال پيش از اجساد آنها آفريد</w:t>
      </w:r>
      <w:r w:rsidR="008A4E6E">
        <w:rPr>
          <w:rtl/>
          <w:lang w:bidi="fa-IR"/>
        </w:rPr>
        <w:t xml:space="preserve">، </w:t>
      </w:r>
      <w:r>
        <w:rPr>
          <w:rtl/>
          <w:lang w:bidi="fa-IR"/>
        </w:rPr>
        <w:t>و آنها را به عرش آويخت و به آنان دستور داد تا بر من سلام و درود بفرستند و از من اطاعت كنند</w:t>
      </w:r>
      <w:r w:rsidR="008A4E6E">
        <w:rPr>
          <w:rtl/>
          <w:lang w:bidi="fa-IR"/>
        </w:rPr>
        <w:t xml:space="preserve">، </w:t>
      </w:r>
      <w:r>
        <w:rPr>
          <w:rtl/>
          <w:lang w:bidi="fa-IR"/>
        </w:rPr>
        <w:t xml:space="preserve">بعد پيامبر </w:t>
      </w:r>
      <w:r w:rsidR="00F33EFF" w:rsidRPr="00F33EFF">
        <w:rPr>
          <w:rStyle w:val="libAlaemChar"/>
          <w:rtl/>
        </w:rPr>
        <w:t>صلى‌الله‌عليه‌وآله‌وسلم</w:t>
      </w:r>
      <w:r>
        <w:rPr>
          <w:rtl/>
          <w:lang w:bidi="fa-IR"/>
        </w:rPr>
        <w:t xml:space="preserve"> فرمود: اولين كسى كه از مردان بر من سلام كرد و از من طاعت كرد روح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p>
    <w:p w:rsidR="00DF7947" w:rsidRDefault="00DF7947" w:rsidP="0012300F">
      <w:pPr>
        <w:pStyle w:val="Heading2"/>
        <w:rPr>
          <w:rtl/>
          <w:lang w:bidi="fa-IR"/>
        </w:rPr>
      </w:pPr>
      <w:bookmarkStart w:id="280" w:name="_Toc386585356"/>
      <w:r>
        <w:rPr>
          <w:rtl/>
          <w:lang w:bidi="fa-IR"/>
        </w:rPr>
        <w:lastRenderedPageBreak/>
        <w:t>279- پيغام منافقان كافر</w:t>
      </w:r>
      <w:bookmarkEnd w:id="28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ابان بن تغلب مى گويد: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به رسول خدا </w:t>
      </w:r>
      <w:r w:rsidR="00F33EFF" w:rsidRPr="00F33EFF">
        <w:rPr>
          <w:rStyle w:val="libAlaemChar"/>
          <w:rtl/>
        </w:rPr>
        <w:t>صلى‌الله‌عليه‌وآله‌وسلم</w:t>
      </w:r>
      <w:r>
        <w:rPr>
          <w:rtl/>
          <w:lang w:bidi="fa-IR"/>
        </w:rPr>
        <w:t xml:space="preserve"> از طرف گروهى از طايفه قريش اين خبر رسيد كه گفته اند: محمد چنين پيداشته كه امر خلافت و حكومت</w:t>
      </w:r>
      <w:r w:rsidR="003107DD">
        <w:rPr>
          <w:rtl/>
          <w:lang w:bidi="fa-IR"/>
        </w:rPr>
        <w:t xml:space="preserve"> (</w:t>
      </w:r>
      <w:r>
        <w:rPr>
          <w:rtl/>
          <w:lang w:bidi="fa-IR"/>
        </w:rPr>
        <w:t>امامت و ولايت) را در ميان خاندان خود محكم و پا برجا ساخته است</w:t>
      </w:r>
      <w:r w:rsidR="008A4E6E">
        <w:rPr>
          <w:rtl/>
          <w:lang w:bidi="fa-IR"/>
        </w:rPr>
        <w:t>؟</w:t>
      </w:r>
      <w:r>
        <w:rPr>
          <w:rtl/>
          <w:lang w:bidi="fa-IR"/>
        </w:rPr>
        <w:t>!</w:t>
      </w:r>
    </w:p>
    <w:p w:rsidR="00DF7947" w:rsidRDefault="00DF7947" w:rsidP="00DF7947">
      <w:pPr>
        <w:pStyle w:val="libNormal"/>
        <w:rPr>
          <w:rtl/>
          <w:lang w:bidi="fa-IR"/>
        </w:rPr>
      </w:pPr>
      <w:r>
        <w:rPr>
          <w:rtl/>
          <w:lang w:bidi="fa-IR"/>
        </w:rPr>
        <w:t>پس چون محمد بميرد آن را از چنگ خاندان او بيرون خواهيم آورد</w:t>
      </w:r>
      <w:r w:rsidR="008A4E6E">
        <w:rPr>
          <w:rtl/>
          <w:lang w:bidi="fa-IR"/>
        </w:rPr>
        <w:t xml:space="preserve">، </w:t>
      </w:r>
      <w:r>
        <w:rPr>
          <w:rtl/>
          <w:lang w:bidi="fa-IR"/>
        </w:rPr>
        <w:t>و بدست غير آنان خواهيم سپرد</w:t>
      </w:r>
      <w:r w:rsidR="008A4E6E">
        <w:rPr>
          <w:rtl/>
          <w:lang w:bidi="fa-IR"/>
        </w:rPr>
        <w:t xml:space="preserve">. </w:t>
      </w:r>
      <w:r>
        <w:rPr>
          <w:rtl/>
          <w:lang w:bidi="fa-IR"/>
        </w:rPr>
        <w:t xml:space="preserve">پس رسول خدا </w:t>
      </w:r>
      <w:r w:rsidR="00F33EFF" w:rsidRPr="00F33EFF">
        <w:rPr>
          <w:rStyle w:val="libAlaemChar"/>
          <w:rtl/>
        </w:rPr>
        <w:t>صلى‌الله‌عليه‌وآله‌وسلم</w:t>
      </w:r>
      <w:r>
        <w:rPr>
          <w:rtl/>
          <w:lang w:bidi="fa-IR"/>
        </w:rPr>
        <w:t xml:space="preserve"> بيرون آمد و در محلى كه آنها آنجا گرد آمده بودند ايستاد و فرمود: اى گروه قريش</w:t>
      </w:r>
      <w:r w:rsidR="008A4E6E">
        <w:rPr>
          <w:rtl/>
          <w:lang w:bidi="fa-IR"/>
        </w:rPr>
        <w:t>!</w:t>
      </w:r>
      <w:r>
        <w:rPr>
          <w:rtl/>
          <w:lang w:bidi="fa-IR"/>
        </w:rPr>
        <w:t xml:space="preserve"> چگونه خواهيد بود آنگاه كه پس از من كافر شويد</w:t>
      </w:r>
      <w:r w:rsidR="008A4E6E">
        <w:rPr>
          <w:rtl/>
          <w:lang w:bidi="fa-IR"/>
        </w:rPr>
        <w:t xml:space="preserve">، </w:t>
      </w:r>
      <w:r>
        <w:rPr>
          <w:rtl/>
          <w:lang w:bidi="fa-IR"/>
        </w:rPr>
        <w:t>سپس</w:t>
      </w:r>
      <w:r w:rsidR="00251781">
        <w:rPr>
          <w:rtl/>
          <w:lang w:bidi="fa-IR"/>
        </w:rPr>
        <w:t xml:space="preserve"> </w:t>
      </w:r>
      <w:r>
        <w:rPr>
          <w:rtl/>
          <w:lang w:bidi="fa-IR"/>
        </w:rPr>
        <w:t>مرا در ميان لشكرى از يارانم ببينيد كه شمشير به رويتان كشيد</w:t>
      </w:r>
      <w:r w:rsidR="008A4E6E">
        <w:rPr>
          <w:rtl/>
          <w:lang w:bidi="fa-IR"/>
        </w:rPr>
        <w:t xml:space="preserve">، </w:t>
      </w:r>
      <w:r>
        <w:rPr>
          <w:rtl/>
          <w:lang w:bidi="fa-IR"/>
        </w:rPr>
        <w:t>گردنهاى شما را با شمشير مى زنم</w:t>
      </w:r>
      <w:r w:rsidR="008A4E6E">
        <w:rPr>
          <w:rtl/>
          <w:lang w:bidi="fa-IR"/>
        </w:rPr>
        <w:t>؟</w:t>
      </w:r>
      <w:r>
        <w:rPr>
          <w:rtl/>
          <w:lang w:bidi="fa-IR"/>
        </w:rPr>
        <w:t xml:space="preserve"> جبرئيل</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فرود آمد و گفت</w:t>
      </w:r>
      <w:r w:rsidR="00137D68">
        <w:rPr>
          <w:rtl/>
          <w:lang w:bidi="fa-IR"/>
        </w:rPr>
        <w:t>:</w:t>
      </w:r>
      <w:r>
        <w:rPr>
          <w:rtl/>
          <w:lang w:bidi="fa-IR"/>
        </w:rPr>
        <w:t xml:space="preserve"> اى محمد پروردگارت سلامى مى رساند و مى فرمايد:</w:t>
      </w:r>
    </w:p>
    <w:p w:rsidR="001A0533" w:rsidRDefault="00DF7947" w:rsidP="00DF7947">
      <w:pPr>
        <w:pStyle w:val="libNormal"/>
        <w:rPr>
          <w:rtl/>
          <w:lang w:bidi="fa-IR"/>
        </w:rPr>
      </w:pPr>
      <w:r>
        <w:rPr>
          <w:rtl/>
          <w:lang w:bidi="fa-IR"/>
        </w:rPr>
        <w:t>بگو: ان شاء الله</w:t>
      </w:r>
      <w:r w:rsidR="003107DD">
        <w:rPr>
          <w:rtl/>
          <w:lang w:bidi="fa-IR"/>
        </w:rPr>
        <w:t xml:space="preserve"> (</w:t>
      </w:r>
      <w:r>
        <w:rPr>
          <w:rtl/>
          <w:lang w:bidi="fa-IR"/>
        </w:rPr>
        <w:t>يا من اين كار را خواهم كرد) يا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آنگاه رسول خدا </w:t>
      </w:r>
      <w:r w:rsidR="00F33EFF" w:rsidRPr="00F33EFF">
        <w:rPr>
          <w:rStyle w:val="libAlaemChar"/>
          <w:rtl/>
        </w:rPr>
        <w:t>صلى‌الله‌عليه‌وآله‌وسلم</w:t>
      </w:r>
      <w:r>
        <w:rPr>
          <w:rtl/>
          <w:lang w:bidi="fa-IR"/>
        </w:rPr>
        <w:t xml:space="preserve"> فرمود: ان شاء الله</w:t>
      </w:r>
      <w:r w:rsidR="008A4E6E">
        <w:rPr>
          <w:rtl/>
          <w:lang w:bidi="fa-IR"/>
        </w:rPr>
        <w:t xml:space="preserve">... </w:t>
      </w:r>
      <w:r w:rsidR="003107DD" w:rsidRPr="00F374DD">
        <w:rPr>
          <w:rStyle w:val="libFootnotenumChar"/>
          <w:rtl/>
          <w:lang w:bidi="fa-IR"/>
        </w:rPr>
        <w:t>(</w:t>
      </w:r>
      <w:r w:rsidRPr="00F374DD">
        <w:rPr>
          <w:rStyle w:val="libFootnotenumChar"/>
          <w:rtl/>
        </w:rPr>
        <w:t>335)</w:t>
      </w:r>
    </w:p>
    <w:p w:rsidR="00DF7947" w:rsidRDefault="00DF7947" w:rsidP="0012300F">
      <w:pPr>
        <w:pStyle w:val="Heading2"/>
        <w:rPr>
          <w:rtl/>
          <w:lang w:bidi="fa-IR"/>
        </w:rPr>
      </w:pPr>
      <w:bookmarkStart w:id="281" w:name="_Toc386585357"/>
      <w:r>
        <w:rPr>
          <w:rtl/>
          <w:lang w:bidi="fa-IR"/>
        </w:rPr>
        <w:t>280- سعادتمند واقعى</w:t>
      </w:r>
      <w:bookmarkEnd w:id="28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سلمان فارسى مى گويد: رسول خدا </w:t>
      </w:r>
      <w:r w:rsidR="00F33EFF" w:rsidRPr="00F33EFF">
        <w:rPr>
          <w:rStyle w:val="libAlaemChar"/>
          <w:rtl/>
        </w:rPr>
        <w:t>صلى‌الله‌عليه‌وآله‌وسلم</w:t>
      </w:r>
      <w:r>
        <w:rPr>
          <w:rtl/>
          <w:lang w:bidi="fa-IR"/>
        </w:rPr>
        <w:t xml:space="preserve"> در روز عرفه</w:t>
      </w:r>
      <w:r w:rsidR="003107DD">
        <w:rPr>
          <w:rtl/>
          <w:lang w:bidi="fa-IR"/>
        </w:rPr>
        <w:t xml:space="preserve"> (</w:t>
      </w:r>
      <w:r>
        <w:rPr>
          <w:rtl/>
          <w:lang w:bidi="fa-IR"/>
        </w:rPr>
        <w:t>نهم ذى حجه) بيرون شد و فرمود: اى مردم خداوند در اين روز به شما افتخار و مباهات كرد تا همگى شما را عموما 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خصوصا مورد بخشايش خويش قرار دهد</w:t>
      </w:r>
      <w:r w:rsidR="008A4E6E">
        <w:rPr>
          <w:rtl/>
          <w:lang w:bidi="fa-IR"/>
        </w:rPr>
        <w:t xml:space="preserve">. </w:t>
      </w:r>
    </w:p>
    <w:p w:rsidR="001A0533" w:rsidRDefault="00DF7947" w:rsidP="00DF7947">
      <w:pPr>
        <w:pStyle w:val="libNormal"/>
        <w:rPr>
          <w:rtl/>
          <w:lang w:bidi="fa-IR"/>
        </w:rPr>
      </w:pPr>
      <w:r>
        <w:rPr>
          <w:rtl/>
          <w:lang w:bidi="fa-IR"/>
        </w:rPr>
        <w:t>سپس فرمود: اى على نزديك من بيا</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نزديك رفت</w:t>
      </w:r>
      <w:r w:rsidR="008A4E6E">
        <w:rPr>
          <w:rtl/>
          <w:lang w:bidi="fa-IR"/>
        </w:rPr>
        <w:t xml:space="preserve">، </w:t>
      </w:r>
      <w:r>
        <w:rPr>
          <w:rtl/>
          <w:lang w:bidi="fa-IR"/>
        </w:rPr>
        <w:t xml:space="preserve">پيامبر اسلام </w:t>
      </w:r>
      <w:r w:rsidR="00F33EFF" w:rsidRPr="00F33EFF">
        <w:rPr>
          <w:rStyle w:val="libAlaemChar"/>
          <w:rtl/>
        </w:rPr>
        <w:t>صلى‌الله‌عليه‌وآله‌وسلم</w:t>
      </w:r>
      <w:r>
        <w:rPr>
          <w:rtl/>
          <w:lang w:bidi="fa-IR"/>
        </w:rPr>
        <w:t xml:space="preserve"> دست او را گرفت و فرمود: همانا سعادتمند واقعى كسى است كه پس از </w:t>
      </w:r>
      <w:r>
        <w:rPr>
          <w:rtl/>
          <w:lang w:bidi="fa-IR"/>
        </w:rPr>
        <w:lastRenderedPageBreak/>
        <w:t>من اطاعت تو را كند و تو را دوست بدارد</w:t>
      </w:r>
      <w:r w:rsidR="008A4E6E">
        <w:rPr>
          <w:rtl/>
          <w:lang w:bidi="fa-IR"/>
        </w:rPr>
        <w:t xml:space="preserve">، </w:t>
      </w:r>
      <w:r>
        <w:rPr>
          <w:rtl/>
          <w:lang w:bidi="fa-IR"/>
        </w:rPr>
        <w:t>و همانا بدبخت</w:t>
      </w:r>
      <w:r w:rsidR="008A4E6E">
        <w:rPr>
          <w:rtl/>
          <w:lang w:bidi="fa-IR"/>
        </w:rPr>
        <w:t xml:space="preserve">، </w:t>
      </w:r>
      <w:r>
        <w:rPr>
          <w:rtl/>
          <w:lang w:bidi="fa-IR"/>
        </w:rPr>
        <w:t>واقعى كسى است كه پس از من با تو مخالفت كند و به دشمنى با تو بپردازد</w:t>
      </w:r>
      <w:r w:rsidR="008A4E6E">
        <w:rPr>
          <w:rtl/>
          <w:lang w:bidi="fa-IR"/>
        </w:rPr>
        <w:t xml:space="preserve">. </w:t>
      </w:r>
      <w:r w:rsidR="003107DD" w:rsidRPr="00F374DD">
        <w:rPr>
          <w:rStyle w:val="libFootnotenumChar"/>
          <w:rtl/>
          <w:lang w:bidi="fa-IR"/>
        </w:rPr>
        <w:t>(</w:t>
      </w:r>
      <w:r w:rsidRPr="00F374DD">
        <w:rPr>
          <w:rStyle w:val="libFootnotenumChar"/>
          <w:rtl/>
        </w:rPr>
        <w:t>336)</w:t>
      </w:r>
    </w:p>
    <w:p w:rsidR="00DF7947" w:rsidRDefault="00DF7947" w:rsidP="0012300F">
      <w:pPr>
        <w:pStyle w:val="Heading2"/>
        <w:rPr>
          <w:rtl/>
          <w:lang w:bidi="fa-IR"/>
        </w:rPr>
      </w:pPr>
      <w:bookmarkStart w:id="282" w:name="_Toc386585358"/>
      <w:r>
        <w:rPr>
          <w:rtl/>
          <w:lang w:bidi="fa-IR"/>
        </w:rPr>
        <w:t>281- وصى شما كيست</w:t>
      </w:r>
      <w:bookmarkEnd w:id="28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جابر بن عبدالله انصارى مى گويد: روزى خدمت رسول خدا </w:t>
      </w:r>
      <w:r w:rsidR="00F33EFF" w:rsidRPr="00F33EFF">
        <w:rPr>
          <w:rStyle w:val="libAlaemChar"/>
          <w:rtl/>
        </w:rPr>
        <w:t>صلى‌الله‌عليه‌وآله‌وسلم</w:t>
      </w:r>
      <w:r>
        <w:rPr>
          <w:rtl/>
          <w:lang w:bidi="fa-IR"/>
        </w:rPr>
        <w:t xml:space="preserve"> مشرف شدم و عرض كردم</w:t>
      </w:r>
      <w:r w:rsidR="00137D68">
        <w:rPr>
          <w:rtl/>
          <w:lang w:bidi="fa-IR"/>
        </w:rPr>
        <w:t>:</w:t>
      </w:r>
      <w:r>
        <w:rPr>
          <w:rtl/>
          <w:lang w:bidi="fa-IR"/>
        </w:rPr>
        <w:t xml:space="preserve"> اى رسول خدا </w:t>
      </w:r>
      <w:r w:rsidR="00F33EFF" w:rsidRPr="00F33EFF">
        <w:rPr>
          <w:rStyle w:val="libAlaemChar"/>
          <w:rtl/>
        </w:rPr>
        <w:t>صلى‌الله‌عليه‌وآله‌وسلم</w:t>
      </w:r>
      <w:r>
        <w:rPr>
          <w:rtl/>
          <w:lang w:bidi="fa-IR"/>
        </w:rPr>
        <w:t xml:space="preserve"> وصى شما كيست</w:t>
      </w:r>
      <w:r w:rsidR="008A4E6E">
        <w:rPr>
          <w:rtl/>
          <w:lang w:bidi="fa-IR"/>
        </w:rPr>
        <w:t>؟</w:t>
      </w:r>
      <w:r>
        <w:rPr>
          <w:rtl/>
          <w:lang w:bidi="fa-IR"/>
        </w:rPr>
        <w:t xml:space="preserve"> آن حضرت ده روز از جواب گفتن خوددارى نمود و به من پاسخى نداد</w:t>
      </w:r>
      <w:r w:rsidR="008A4E6E">
        <w:rPr>
          <w:rtl/>
          <w:lang w:bidi="fa-IR"/>
        </w:rPr>
        <w:t xml:space="preserve">، </w:t>
      </w:r>
      <w:r>
        <w:rPr>
          <w:rtl/>
          <w:lang w:bidi="fa-IR"/>
        </w:rPr>
        <w:t>آنگاه بعد از آن ده روز به من فرمود: اى جابر تو را از آنچه پرسيدى خبر ندهم</w:t>
      </w:r>
      <w:r w:rsidR="008A4E6E">
        <w:rPr>
          <w:rtl/>
          <w:lang w:bidi="fa-IR"/>
        </w:rPr>
        <w:t>؟</w:t>
      </w:r>
      <w:r>
        <w:rPr>
          <w:rtl/>
          <w:lang w:bidi="fa-IR"/>
        </w:rPr>
        <w:t xml:space="preserve"> گفتم</w:t>
      </w:r>
      <w:r w:rsidR="00137D68">
        <w:rPr>
          <w:rtl/>
          <w:lang w:bidi="fa-IR"/>
        </w:rPr>
        <w:t>:</w:t>
      </w:r>
      <w:r>
        <w:rPr>
          <w:rtl/>
          <w:lang w:bidi="fa-IR"/>
        </w:rPr>
        <w:t xml:space="preserve"> پدر و مادرم فدايت</w:t>
      </w:r>
      <w:r w:rsidR="008A4E6E">
        <w:rPr>
          <w:rtl/>
          <w:lang w:bidi="fa-IR"/>
        </w:rPr>
        <w:t xml:space="preserve">، </w:t>
      </w:r>
      <w:r>
        <w:rPr>
          <w:rtl/>
          <w:lang w:bidi="fa-IR"/>
        </w:rPr>
        <w:t>به خدا سوگند چنان از دادن پاسخ خوددارى فرمودى كه پنداشتم بر من خشم گرفته اى</w:t>
      </w:r>
      <w:r w:rsidR="008A4E6E">
        <w:rPr>
          <w:rtl/>
          <w:lang w:bidi="fa-IR"/>
        </w:rPr>
        <w:t xml:space="preserve">. </w:t>
      </w:r>
    </w:p>
    <w:p w:rsidR="00DF7947" w:rsidRDefault="00DF7947" w:rsidP="00DE1ABA">
      <w:pPr>
        <w:pStyle w:val="libNormal"/>
        <w:rPr>
          <w:rtl/>
          <w:lang w:bidi="fa-IR"/>
        </w:rPr>
      </w:pPr>
      <w:r>
        <w:rPr>
          <w:rtl/>
          <w:lang w:bidi="fa-IR"/>
        </w:rPr>
        <w:t>حضرت فرمود: اى جابر بر تو خشم نگرفتم وليكن منتظر بودم كه از آسمان برايم خبر رسد جبرئيل نزد من آمد و گفت</w:t>
      </w:r>
      <w:r w:rsidR="00137D68">
        <w:rPr>
          <w:rtl/>
          <w:lang w:bidi="fa-IR"/>
        </w:rPr>
        <w:t>:</w:t>
      </w:r>
      <w:r>
        <w:rPr>
          <w:rtl/>
          <w:lang w:bidi="fa-IR"/>
        </w:rPr>
        <w:t xml:space="preserve"> اى محمد! پروردگارت سلام مى رساند و مى فرمايد: همانا على بن ابيطالب وصى و جانشين تو بر خاندان و امت تو است و او همان كسى است كه نااهلان را از كنار حوض كوثر عقب براند و او پرچمدار توست كه در راه بهشت پيشگام تو خواهد</w:t>
      </w:r>
      <w:r w:rsidR="008A4E6E">
        <w:rPr>
          <w:rtl/>
          <w:lang w:bidi="fa-IR"/>
        </w:rPr>
        <w:t xml:space="preserve">، </w:t>
      </w:r>
      <w:r>
        <w:rPr>
          <w:rtl/>
          <w:lang w:bidi="fa-IR"/>
        </w:rPr>
        <w:t xml:space="preserve">جابر عرض كرد: اى پيامبر خدا </w:t>
      </w:r>
      <w:r w:rsidR="00F33EFF" w:rsidRPr="00F33EFF">
        <w:rPr>
          <w:rStyle w:val="libAlaemChar"/>
          <w:rtl/>
        </w:rPr>
        <w:t>صلى‌الله‌عليه‌وآله‌وسلم</w:t>
      </w:r>
      <w:r w:rsidR="00DE1ABA">
        <w:rPr>
          <w:rtl/>
          <w:lang w:bidi="fa-IR"/>
        </w:rPr>
        <w:t xml:space="preserve"> </w:t>
      </w:r>
      <w:r>
        <w:rPr>
          <w:rtl/>
          <w:lang w:bidi="fa-IR"/>
        </w:rPr>
        <w:t>نظرتان اين است كه با كسى كه به اين مطلب ايمان نياورد كار زار كنم</w:t>
      </w:r>
      <w:r w:rsidR="008A4E6E">
        <w:rPr>
          <w:rtl/>
          <w:lang w:bidi="fa-IR"/>
        </w:rPr>
        <w:t>؟</w:t>
      </w:r>
    </w:p>
    <w:p w:rsidR="00DF7947" w:rsidRDefault="00DF7947" w:rsidP="00DF7947">
      <w:pPr>
        <w:pStyle w:val="libNormal"/>
        <w:rPr>
          <w:rtl/>
          <w:lang w:bidi="fa-IR"/>
        </w:rPr>
      </w:pPr>
      <w:r>
        <w:rPr>
          <w:rtl/>
          <w:lang w:bidi="fa-IR"/>
        </w:rPr>
        <w:t>حضرت فرمود: آرى</w:t>
      </w:r>
      <w:r w:rsidR="008A4E6E">
        <w:rPr>
          <w:rtl/>
          <w:lang w:bidi="fa-IR"/>
        </w:rPr>
        <w:t xml:space="preserve">، </w:t>
      </w:r>
      <w:r>
        <w:rPr>
          <w:rtl/>
          <w:lang w:bidi="fa-IR"/>
        </w:rPr>
        <w:t>اى جابر او در اين جايگاه قرار داده نشده مگر به اين خاطر كه از وى پيروى شود پس هر كس كه از او پيروى كند فرداى قيامت با من است</w:t>
      </w:r>
      <w:r w:rsidR="008A4E6E">
        <w:rPr>
          <w:rtl/>
          <w:lang w:bidi="fa-IR"/>
        </w:rPr>
        <w:t xml:space="preserve">، </w:t>
      </w:r>
      <w:r>
        <w:rPr>
          <w:rtl/>
          <w:lang w:bidi="fa-IR"/>
        </w:rPr>
        <w:t>و هر كس با او مخالفت كند هرگز در كنار حوض كوثر بر من وارد نخواهد شد</w:t>
      </w:r>
      <w:r w:rsidR="008A4E6E">
        <w:rPr>
          <w:rtl/>
          <w:lang w:bidi="fa-IR"/>
        </w:rPr>
        <w:t xml:space="preserve">. </w:t>
      </w:r>
      <w:r w:rsidR="003107DD" w:rsidRPr="00F374DD">
        <w:rPr>
          <w:rStyle w:val="libFootnotenumChar"/>
          <w:rtl/>
          <w:lang w:bidi="fa-IR"/>
        </w:rPr>
        <w:t>(</w:t>
      </w:r>
      <w:r w:rsidRPr="00F374DD">
        <w:rPr>
          <w:rStyle w:val="libFootnotenumChar"/>
          <w:rtl/>
        </w:rPr>
        <w:t>337)</w:t>
      </w:r>
    </w:p>
    <w:p w:rsidR="00DF7947" w:rsidRDefault="00DF7947" w:rsidP="0012300F">
      <w:pPr>
        <w:pStyle w:val="Heading2"/>
        <w:rPr>
          <w:rtl/>
          <w:lang w:bidi="fa-IR"/>
        </w:rPr>
      </w:pPr>
      <w:bookmarkStart w:id="283" w:name="_Toc386585359"/>
      <w:r>
        <w:rPr>
          <w:rtl/>
          <w:lang w:bidi="fa-IR"/>
        </w:rPr>
        <w:lastRenderedPageBreak/>
        <w:t>282- خدايا من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دارم</w:t>
      </w:r>
      <w:bookmarkEnd w:id="28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شهر بن حوشب گويد: از ابا امامه باهلى شنيدم كه مى گفت</w:t>
      </w:r>
      <w:r w:rsidR="00137D68">
        <w:rPr>
          <w:rtl/>
          <w:lang w:bidi="fa-IR"/>
        </w:rPr>
        <w:t>:</w:t>
      </w:r>
      <w:r>
        <w:rPr>
          <w:rtl/>
          <w:lang w:bidi="fa-IR"/>
        </w:rPr>
        <w:t xml:space="preserve"> والله</w:t>
      </w:r>
      <w:r w:rsidR="008A4E6E">
        <w:rPr>
          <w:rtl/>
          <w:lang w:bidi="fa-IR"/>
        </w:rPr>
        <w:t xml:space="preserve">، </w:t>
      </w:r>
      <w:r>
        <w:rPr>
          <w:rtl/>
          <w:lang w:bidi="fa-IR"/>
        </w:rPr>
        <w:t>شكوت و بزرگى مقام ظاهر معاويه مرا از گفتن حق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باز نمى دارد</w:t>
      </w:r>
      <w:r w:rsidR="008A4E6E">
        <w:rPr>
          <w:rtl/>
          <w:lang w:bidi="fa-IR"/>
        </w:rPr>
        <w:t xml:space="preserve">. </w:t>
      </w:r>
      <w:r>
        <w:rPr>
          <w:rtl/>
          <w:lang w:bidi="fa-IR"/>
        </w:rPr>
        <w:t xml:space="preserve">از رسول خدا </w:t>
      </w:r>
      <w:r w:rsidR="00F33EFF" w:rsidRPr="00F33EFF">
        <w:rPr>
          <w:rStyle w:val="libAlaemChar"/>
          <w:rtl/>
        </w:rPr>
        <w:t>صلى‌الله‌عليه‌وآله‌وسلم</w:t>
      </w:r>
      <w:r>
        <w:rPr>
          <w:rtl/>
          <w:lang w:bidi="fa-IR"/>
        </w:rPr>
        <w:t xml:space="preserve"> شنيدم كه مى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همه شما برتر است</w:t>
      </w:r>
      <w:r w:rsidR="008A4E6E">
        <w:rPr>
          <w:rtl/>
          <w:lang w:bidi="fa-IR"/>
        </w:rPr>
        <w:t xml:space="preserve">، </w:t>
      </w:r>
      <w:r>
        <w:rPr>
          <w:rtl/>
          <w:lang w:bidi="fa-IR"/>
        </w:rPr>
        <w:t>و داناترين شما در دين و بيناترين شما به سنت من است</w:t>
      </w:r>
      <w:r w:rsidR="008A4E6E">
        <w:rPr>
          <w:rtl/>
          <w:lang w:bidi="fa-IR"/>
        </w:rPr>
        <w:t xml:space="preserve">، </w:t>
      </w:r>
      <w:r>
        <w:rPr>
          <w:rtl/>
          <w:lang w:bidi="fa-IR"/>
        </w:rPr>
        <w:t>و از همه شما بيشتر و بهتر آن گونه كه سزاوار است</w:t>
      </w:r>
      <w:r w:rsidR="008A4E6E">
        <w:rPr>
          <w:rtl/>
          <w:lang w:bidi="fa-IR"/>
        </w:rPr>
        <w:t xml:space="preserve">، </w:t>
      </w:r>
      <w:r>
        <w:rPr>
          <w:rtl/>
          <w:lang w:bidi="fa-IR"/>
        </w:rPr>
        <w:t>كتاب خدا را قرائت مى كند</w:t>
      </w:r>
      <w:r w:rsidR="008A4E6E">
        <w:rPr>
          <w:rtl/>
          <w:lang w:bidi="fa-IR"/>
        </w:rPr>
        <w:t xml:space="preserve">، </w:t>
      </w:r>
      <w:r>
        <w:rPr>
          <w:rtl/>
          <w:lang w:bidi="fa-IR"/>
        </w:rPr>
        <w:t>بار خدايا! من على را دوست دارم تو نيز دوستش بدار</w:t>
      </w:r>
      <w:r w:rsidR="008A4E6E">
        <w:rPr>
          <w:rtl/>
          <w:lang w:bidi="fa-IR"/>
        </w:rPr>
        <w:t xml:space="preserve">، </w:t>
      </w:r>
      <w:r>
        <w:rPr>
          <w:rtl/>
          <w:lang w:bidi="fa-IR"/>
        </w:rPr>
        <w:t xml:space="preserve">بار خدايا! من على را دوست دارم تو نيز دوستش بدار </w:t>
      </w:r>
      <w:r w:rsidR="003107DD" w:rsidRPr="00F374DD">
        <w:rPr>
          <w:rStyle w:val="libFootnotenumChar"/>
          <w:rtl/>
          <w:lang w:bidi="fa-IR"/>
        </w:rPr>
        <w:t>(</w:t>
      </w:r>
      <w:r w:rsidRPr="00F374DD">
        <w:rPr>
          <w:rStyle w:val="libFootnotenumChar"/>
          <w:rtl/>
        </w:rPr>
        <w:t>338)</w:t>
      </w:r>
    </w:p>
    <w:p w:rsidR="00DF7947" w:rsidRDefault="00DF7947" w:rsidP="0012300F">
      <w:pPr>
        <w:pStyle w:val="Heading2"/>
        <w:rPr>
          <w:rtl/>
          <w:lang w:bidi="fa-IR"/>
        </w:rPr>
      </w:pPr>
      <w:bookmarkStart w:id="284" w:name="_Toc386585360"/>
      <w:r>
        <w:rPr>
          <w:rtl/>
          <w:lang w:bidi="fa-IR"/>
        </w:rPr>
        <w:t>283- ظرف پر از آب شد</w:t>
      </w:r>
      <w:bookmarkEnd w:id="28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در برخى از جنگها در حالى كه آب تمام شده بود رسول خدا </w:t>
      </w:r>
      <w:r w:rsidR="00F33EFF" w:rsidRPr="00F33EFF">
        <w:rPr>
          <w:rStyle w:val="libAlaemChar"/>
          <w:rtl/>
        </w:rPr>
        <w:t>صلى‌الله‌عليه‌وآله‌وسلم</w:t>
      </w:r>
      <w:r>
        <w:rPr>
          <w:rtl/>
          <w:lang w:bidi="fa-IR"/>
        </w:rPr>
        <w:t xml:space="preserve"> مرا ماءمور ساخت و فرمود: اى على ظرفى برايم بياور</w:t>
      </w:r>
      <w:r w:rsidR="008A4E6E">
        <w:rPr>
          <w:rtl/>
          <w:lang w:bidi="fa-IR"/>
        </w:rPr>
        <w:t xml:space="preserve">، </w:t>
      </w:r>
      <w:r>
        <w:rPr>
          <w:rtl/>
          <w:lang w:bidi="fa-IR"/>
        </w:rPr>
        <w:t xml:space="preserve">وقتى آن ظرف را براى رسول خدا </w:t>
      </w:r>
      <w:r w:rsidR="00F33EFF" w:rsidRPr="00F33EFF">
        <w:rPr>
          <w:rStyle w:val="libAlaemChar"/>
          <w:rtl/>
        </w:rPr>
        <w:t>صلى‌الله‌عليه‌وآله‌وسلم</w:t>
      </w:r>
      <w:r>
        <w:rPr>
          <w:rtl/>
          <w:lang w:bidi="fa-IR"/>
        </w:rPr>
        <w:t xml:space="preserve"> آوردم دست راست خود را به همراه دست من در ظرف گذاشت آنگاه فرمود: بجوش</w:t>
      </w:r>
      <w:r w:rsidR="008A4E6E">
        <w:rPr>
          <w:rtl/>
          <w:lang w:bidi="fa-IR"/>
        </w:rPr>
        <w:t>؛</w:t>
      </w:r>
      <w:r>
        <w:rPr>
          <w:rtl/>
          <w:lang w:bidi="fa-IR"/>
        </w:rPr>
        <w:t xml:space="preserve"> آنگاه آب از ميان انگشتان ما جوشيد و بر آمد و ظرف پر از آب شد</w:t>
      </w:r>
      <w:r w:rsidR="008A4E6E">
        <w:rPr>
          <w:rtl/>
          <w:lang w:bidi="fa-IR"/>
        </w:rPr>
        <w:t xml:space="preserve">. </w:t>
      </w:r>
      <w:r w:rsidR="003107DD" w:rsidRPr="00F374DD">
        <w:rPr>
          <w:rStyle w:val="libFootnotenumChar"/>
          <w:rtl/>
          <w:lang w:bidi="fa-IR"/>
        </w:rPr>
        <w:t>(</w:t>
      </w:r>
      <w:r w:rsidRPr="00F374DD">
        <w:rPr>
          <w:rStyle w:val="libFootnotenumChar"/>
          <w:rtl/>
        </w:rPr>
        <w:t>339)</w:t>
      </w:r>
    </w:p>
    <w:p w:rsidR="00DF7947" w:rsidRDefault="00DF7947" w:rsidP="0012300F">
      <w:pPr>
        <w:pStyle w:val="Heading2"/>
        <w:rPr>
          <w:rtl/>
          <w:lang w:bidi="fa-IR"/>
        </w:rPr>
      </w:pPr>
      <w:bookmarkStart w:id="285" w:name="_Toc386585361"/>
      <w:r>
        <w:rPr>
          <w:rtl/>
          <w:lang w:bidi="fa-IR"/>
        </w:rPr>
        <w:t>284- فرمان جنگ گرفت</w:t>
      </w:r>
      <w:bookmarkEnd w:id="28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رسول خدا </w:t>
      </w:r>
      <w:r w:rsidR="00F33EFF" w:rsidRPr="00F33EFF">
        <w:rPr>
          <w:rStyle w:val="libAlaemChar"/>
          <w:rtl/>
        </w:rPr>
        <w:t>صلى‌الله‌عليه‌وآله‌وسلم</w:t>
      </w:r>
      <w:r>
        <w:rPr>
          <w:rtl/>
          <w:lang w:bidi="fa-IR"/>
        </w:rPr>
        <w:t xml:space="preserve"> به من فرمود: به زودى با پيمان شكنان</w:t>
      </w:r>
      <w:r w:rsidR="003107DD">
        <w:rPr>
          <w:rtl/>
          <w:lang w:bidi="fa-IR"/>
        </w:rPr>
        <w:t xml:space="preserve"> (</w:t>
      </w:r>
      <w:r>
        <w:rPr>
          <w:rtl/>
          <w:lang w:bidi="fa-IR"/>
        </w:rPr>
        <w:t>ناكثين) و ستمگران</w:t>
      </w:r>
      <w:r w:rsidR="003107DD">
        <w:rPr>
          <w:rtl/>
          <w:lang w:bidi="fa-IR"/>
        </w:rPr>
        <w:t xml:space="preserve"> (</w:t>
      </w:r>
      <w:r>
        <w:rPr>
          <w:rtl/>
          <w:lang w:bidi="fa-IR"/>
        </w:rPr>
        <w:t>قاسطين) و از دين بيرون رفتگان</w:t>
      </w:r>
      <w:r w:rsidR="003107DD">
        <w:rPr>
          <w:rtl/>
          <w:lang w:bidi="fa-IR"/>
        </w:rPr>
        <w:t xml:space="preserve"> (</w:t>
      </w:r>
      <w:r>
        <w:rPr>
          <w:rtl/>
          <w:lang w:bidi="fa-IR"/>
        </w:rPr>
        <w:t>مارقين) خواهى جنگيد</w:t>
      </w:r>
      <w:r w:rsidR="008A4E6E">
        <w:rPr>
          <w:rtl/>
          <w:lang w:bidi="fa-IR"/>
        </w:rPr>
        <w:t xml:space="preserve">، </w:t>
      </w:r>
      <w:r>
        <w:rPr>
          <w:rtl/>
          <w:lang w:bidi="fa-IR"/>
        </w:rPr>
        <w:t xml:space="preserve">هر كدامشان با تو بجنگند براى تو در برابر هر يك نفر از آنان </w:t>
      </w:r>
      <w:r>
        <w:rPr>
          <w:rtl/>
          <w:lang w:bidi="fa-IR"/>
        </w:rPr>
        <w:lastRenderedPageBreak/>
        <w:t>شفاعت صد هزار نفر از شيعيانت خواهد بود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به رسول خدا </w:t>
      </w:r>
      <w:r w:rsidR="00F33EFF" w:rsidRPr="00F33EFF">
        <w:rPr>
          <w:rStyle w:val="libAlaemChar"/>
          <w:rtl/>
        </w:rPr>
        <w:t>صلى‌الله‌عليه‌وآله‌وسلم</w:t>
      </w:r>
      <w:r>
        <w:rPr>
          <w:rtl/>
          <w:lang w:bidi="fa-IR"/>
        </w:rPr>
        <w:t xml:space="preserve"> عرض كردم</w:t>
      </w:r>
      <w:r w:rsidR="00137D68">
        <w:rPr>
          <w:rtl/>
          <w:lang w:bidi="fa-IR"/>
        </w:rPr>
        <w:t>:</w:t>
      </w:r>
      <w:r>
        <w:rPr>
          <w:rtl/>
          <w:lang w:bidi="fa-IR"/>
        </w:rPr>
        <w:t xml:space="preserve"> اى رسول خدا </w:t>
      </w:r>
      <w:r w:rsidR="00F33EFF" w:rsidRPr="00F33EFF">
        <w:rPr>
          <w:rStyle w:val="libAlaemChar"/>
          <w:rtl/>
        </w:rPr>
        <w:t>صلى‌الله‌عليه‌وآله‌وسلم</w:t>
      </w:r>
      <w:r>
        <w:rPr>
          <w:rtl/>
          <w:lang w:bidi="fa-IR"/>
        </w:rPr>
        <w:t xml:space="preserve"> پيمان شكنان كيستند؟</w:t>
      </w:r>
    </w:p>
    <w:p w:rsidR="00DF7947" w:rsidRDefault="00DF7947" w:rsidP="00DF7947">
      <w:pPr>
        <w:pStyle w:val="libNormal"/>
        <w:rPr>
          <w:rtl/>
          <w:lang w:bidi="fa-IR"/>
        </w:rPr>
      </w:pPr>
      <w:r>
        <w:rPr>
          <w:rtl/>
          <w:lang w:bidi="fa-IR"/>
        </w:rPr>
        <w:t>حضرت فرمود: طلحه و زبير به زودى در حجاز با تو بيعت مى كنند و در عراق پيمان مى شكنند</w:t>
      </w:r>
      <w:r w:rsidR="008A4E6E">
        <w:rPr>
          <w:rtl/>
          <w:lang w:bidi="fa-IR"/>
        </w:rPr>
        <w:t xml:space="preserve">، </w:t>
      </w:r>
      <w:r>
        <w:rPr>
          <w:rtl/>
          <w:lang w:bidi="fa-IR"/>
        </w:rPr>
        <w:t>وقتى چنين كردند با آنها نبرد كن كه در جنگ با آنان پاكى و طهارتى براى اهل زمين است</w:t>
      </w:r>
      <w:r w:rsidR="008A4E6E">
        <w:rPr>
          <w:rtl/>
          <w:lang w:bidi="fa-IR"/>
        </w:rPr>
        <w:t xml:space="preserve">. </w:t>
      </w:r>
    </w:p>
    <w:p w:rsidR="00DF7947" w:rsidRDefault="00DF7947" w:rsidP="00DF7947">
      <w:pPr>
        <w:pStyle w:val="libNormal"/>
        <w:rPr>
          <w:rtl/>
          <w:lang w:bidi="fa-IR"/>
        </w:rPr>
      </w:pPr>
      <w:r>
        <w:rPr>
          <w:rtl/>
          <w:lang w:bidi="fa-IR"/>
        </w:rPr>
        <w:t xml:space="preserve">آنگاه عرض كرد: يا رسول الله </w:t>
      </w:r>
      <w:r w:rsidR="00F33EFF" w:rsidRPr="00F33EFF">
        <w:rPr>
          <w:rStyle w:val="libAlaemChar"/>
          <w:rtl/>
        </w:rPr>
        <w:t>صلى‌الله‌عليه‌وآله‌وسلم</w:t>
      </w:r>
      <w:r>
        <w:rPr>
          <w:rtl/>
          <w:lang w:bidi="fa-IR"/>
        </w:rPr>
        <w:t xml:space="preserve"> ستمگران كيستند؟</w:t>
      </w:r>
    </w:p>
    <w:p w:rsidR="00DF7947" w:rsidRDefault="00DF7947" w:rsidP="00DF7947">
      <w:pPr>
        <w:pStyle w:val="libNormal"/>
        <w:rPr>
          <w:rtl/>
          <w:lang w:bidi="fa-IR"/>
        </w:rPr>
      </w:pPr>
      <w:r>
        <w:rPr>
          <w:rtl/>
          <w:lang w:bidi="fa-IR"/>
        </w:rPr>
        <w:t>حضرت فرمود: معاويه و يارانش</w:t>
      </w:r>
    </w:p>
    <w:p w:rsidR="00DF7947" w:rsidRDefault="00DF7947" w:rsidP="00DF7947">
      <w:pPr>
        <w:pStyle w:val="libNormal"/>
        <w:rPr>
          <w:rtl/>
          <w:lang w:bidi="fa-IR"/>
        </w:rPr>
      </w:pPr>
      <w:r>
        <w:rPr>
          <w:rtl/>
          <w:lang w:bidi="fa-IR"/>
        </w:rPr>
        <w:t>سپس گفتم</w:t>
      </w:r>
      <w:r w:rsidR="00137D68">
        <w:rPr>
          <w:rtl/>
          <w:lang w:bidi="fa-IR"/>
        </w:rPr>
        <w:t>:</w:t>
      </w:r>
      <w:r>
        <w:rPr>
          <w:rtl/>
          <w:lang w:bidi="fa-IR"/>
        </w:rPr>
        <w:t xml:space="preserve"> از دين بيرون رفتگان كيستند؟</w:t>
      </w:r>
    </w:p>
    <w:p w:rsidR="001A0533" w:rsidRDefault="00DF7947" w:rsidP="00DF7947">
      <w:pPr>
        <w:pStyle w:val="libNormal"/>
        <w:rPr>
          <w:rtl/>
          <w:lang w:bidi="fa-IR"/>
        </w:rPr>
      </w:pPr>
      <w:r>
        <w:rPr>
          <w:rtl/>
          <w:lang w:bidi="fa-IR"/>
        </w:rPr>
        <w:t>حضرت فرمود: ياران ذوالثديه و آنان از دين همچون تير از كمان بيرون مى روند</w:t>
      </w:r>
      <w:r w:rsidR="008A4E6E">
        <w:rPr>
          <w:rtl/>
          <w:lang w:bidi="fa-IR"/>
        </w:rPr>
        <w:t xml:space="preserve">، </w:t>
      </w:r>
      <w:r>
        <w:rPr>
          <w:rtl/>
          <w:lang w:bidi="fa-IR"/>
        </w:rPr>
        <w:t>آنان را بكش كه در كشتن آنان فرج و گشايش براى اهل زمين است و عذابى شتابان بر آنان از براى دين بيرون رفتگان است</w:t>
      </w:r>
      <w:r w:rsidR="008A4E6E">
        <w:rPr>
          <w:rtl/>
          <w:lang w:bidi="fa-IR"/>
        </w:rPr>
        <w:t>؛</w:t>
      </w:r>
      <w:r>
        <w:rPr>
          <w:rtl/>
          <w:lang w:bidi="fa-IR"/>
        </w:rPr>
        <w:t xml:space="preserve"> و اندوخته اى براى تو در نزد خداى عزيز و چليل در روز رستخيز است</w:t>
      </w:r>
      <w:r w:rsidR="008A4E6E">
        <w:rPr>
          <w:rtl/>
          <w:lang w:bidi="fa-IR"/>
        </w:rPr>
        <w:t xml:space="preserve">. </w:t>
      </w:r>
      <w:r w:rsidR="003107DD" w:rsidRPr="00F374DD">
        <w:rPr>
          <w:rStyle w:val="libFootnotenumChar"/>
          <w:rtl/>
          <w:lang w:bidi="fa-IR"/>
        </w:rPr>
        <w:t>(</w:t>
      </w:r>
      <w:r w:rsidRPr="00F374DD">
        <w:rPr>
          <w:rStyle w:val="libFootnotenumChar"/>
          <w:rtl/>
        </w:rPr>
        <w:t>340)</w:t>
      </w:r>
    </w:p>
    <w:p w:rsidR="00DF7947" w:rsidRDefault="00DF7947" w:rsidP="0012300F">
      <w:pPr>
        <w:pStyle w:val="Heading2"/>
        <w:rPr>
          <w:rtl/>
          <w:lang w:bidi="fa-IR"/>
        </w:rPr>
      </w:pPr>
      <w:bookmarkStart w:id="286" w:name="_Toc386585362"/>
      <w:r>
        <w:rPr>
          <w:rtl/>
          <w:lang w:bidi="fa-IR"/>
        </w:rPr>
        <w:t>285- از سنگ آب جوشيد</w:t>
      </w:r>
      <w:bookmarkEnd w:id="28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در يكى از جنگها رسول خدا </w:t>
      </w:r>
      <w:r w:rsidR="00F33EFF" w:rsidRPr="00F33EFF">
        <w:rPr>
          <w:rStyle w:val="libAlaemChar"/>
          <w:rtl/>
        </w:rPr>
        <w:t>صلى‌الله‌عليه‌وآله‌وسلم</w:t>
      </w:r>
      <w:r>
        <w:rPr>
          <w:rtl/>
          <w:lang w:bidi="fa-IR"/>
        </w:rPr>
        <w:t xml:space="preserve"> بى آب ماند و به من گفت</w:t>
      </w:r>
      <w:r w:rsidR="00137D68">
        <w:rPr>
          <w:rtl/>
          <w:lang w:bidi="fa-IR"/>
        </w:rPr>
        <w:t>:</w:t>
      </w:r>
      <w:r>
        <w:rPr>
          <w:rtl/>
          <w:lang w:bidi="fa-IR"/>
        </w:rPr>
        <w:t xml:space="preserve"> اى على</w:t>
      </w:r>
      <w:r w:rsidR="008A4E6E">
        <w:rPr>
          <w:rtl/>
          <w:lang w:bidi="fa-IR"/>
        </w:rPr>
        <w:t xml:space="preserve">، </w:t>
      </w:r>
      <w:r>
        <w:rPr>
          <w:rtl/>
          <w:lang w:bidi="fa-IR"/>
        </w:rPr>
        <w:t xml:space="preserve">نزد آن صخره سنگ برو و بگو من فرستاده رسول خدا </w:t>
      </w:r>
      <w:r w:rsidR="00F33EFF" w:rsidRPr="00F33EFF">
        <w:rPr>
          <w:rStyle w:val="libAlaemChar"/>
          <w:rtl/>
        </w:rPr>
        <w:t>صلى‌الله‌عليه‌وآله‌وسلم</w:t>
      </w:r>
      <w:r>
        <w:rPr>
          <w:rtl/>
          <w:lang w:bidi="fa-IR"/>
        </w:rPr>
        <w:t xml:space="preserve"> هستم براى من آب روان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سوگند به خدائى كه او را به نبوت گرامى داشت وقتى پيغلم را به آن سنگ رساندم در سنگ زائده هاى مثل پستان گاو پيدا شد و از هر پستان آب جارى گرديد</w:t>
      </w:r>
      <w:r w:rsidR="008A4E6E">
        <w:rPr>
          <w:rtl/>
          <w:lang w:bidi="fa-IR"/>
        </w:rPr>
        <w:t xml:space="preserve">، </w:t>
      </w:r>
      <w:r>
        <w:rPr>
          <w:rtl/>
          <w:lang w:bidi="fa-IR"/>
        </w:rPr>
        <w:t xml:space="preserve">وقتى اين را مشاهده كردم به خدمت پيامبر </w:t>
      </w:r>
      <w:r w:rsidR="00F33EFF" w:rsidRPr="00F33EFF">
        <w:rPr>
          <w:rStyle w:val="libAlaemChar"/>
          <w:rtl/>
        </w:rPr>
        <w:t>صلى‌الله‌عليه‌وآله‌وسلم</w:t>
      </w:r>
      <w:r>
        <w:rPr>
          <w:rtl/>
          <w:lang w:bidi="fa-IR"/>
        </w:rPr>
        <w:t xml:space="preserve"> شتافتم و به او خبر دادم</w:t>
      </w:r>
      <w:r w:rsidR="008A4E6E">
        <w:rPr>
          <w:rtl/>
          <w:lang w:bidi="fa-IR"/>
        </w:rPr>
        <w:t xml:space="preserve">. </w:t>
      </w:r>
    </w:p>
    <w:p w:rsidR="001A0533" w:rsidRDefault="00DF7947" w:rsidP="00DF7947">
      <w:pPr>
        <w:pStyle w:val="libNormal"/>
        <w:rPr>
          <w:rtl/>
          <w:lang w:bidi="fa-IR"/>
        </w:rPr>
      </w:pPr>
      <w:r>
        <w:rPr>
          <w:rtl/>
          <w:lang w:bidi="fa-IR"/>
        </w:rPr>
        <w:lastRenderedPageBreak/>
        <w:t xml:space="preserve">رسول خدا </w:t>
      </w:r>
      <w:r w:rsidR="00F33EFF" w:rsidRPr="00F33EFF">
        <w:rPr>
          <w:rStyle w:val="libAlaemChar"/>
          <w:rtl/>
        </w:rPr>
        <w:t>صلى‌الله‌عليه‌وآله‌وسلم</w:t>
      </w:r>
      <w:r>
        <w:rPr>
          <w:rtl/>
          <w:lang w:bidi="fa-IR"/>
        </w:rPr>
        <w:t xml:space="preserve"> فرمود: اى على برو و از آن آب بردار</w:t>
      </w:r>
      <w:r w:rsidR="008A4E6E">
        <w:rPr>
          <w:rtl/>
          <w:lang w:bidi="fa-IR"/>
        </w:rPr>
        <w:t xml:space="preserve">، </w:t>
      </w:r>
      <w:r>
        <w:rPr>
          <w:rtl/>
          <w:lang w:bidi="fa-IR"/>
        </w:rPr>
        <w:t>و مردم نيز آمدند و مشكها و آفتابه هاى خود را پر كردند و چهارپايانشان را آب دادند و خود از آن نوشيدند و وضو ساختند</w:t>
      </w:r>
      <w:r w:rsidR="008A4E6E">
        <w:rPr>
          <w:rtl/>
          <w:lang w:bidi="fa-IR"/>
        </w:rPr>
        <w:t xml:space="preserve">. </w:t>
      </w:r>
      <w:r w:rsidR="003107DD" w:rsidRPr="00F374DD">
        <w:rPr>
          <w:rStyle w:val="libFootnotenumChar"/>
          <w:rtl/>
          <w:lang w:bidi="fa-IR"/>
        </w:rPr>
        <w:t>(</w:t>
      </w:r>
      <w:r w:rsidRPr="00F374DD">
        <w:rPr>
          <w:rStyle w:val="libFootnotenumChar"/>
          <w:rtl/>
        </w:rPr>
        <w:t>341)</w:t>
      </w:r>
    </w:p>
    <w:p w:rsidR="00DF7947" w:rsidRDefault="00DF7947" w:rsidP="0012300F">
      <w:pPr>
        <w:pStyle w:val="Heading2"/>
        <w:rPr>
          <w:rtl/>
          <w:lang w:bidi="fa-IR"/>
        </w:rPr>
      </w:pPr>
      <w:bookmarkStart w:id="287" w:name="_Toc386585363"/>
      <w:r>
        <w:rPr>
          <w:rtl/>
          <w:lang w:bidi="fa-IR"/>
        </w:rPr>
        <w:t>286- وحى الهى بريده شد</w:t>
      </w:r>
      <w:bookmarkEnd w:id="28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عبدالله بن عباس مى گويد: چون رسول خدا </w:t>
      </w:r>
      <w:r w:rsidR="00F33EFF" w:rsidRPr="00F33EFF">
        <w:rPr>
          <w:rStyle w:val="libAlaemChar"/>
          <w:rtl/>
        </w:rPr>
        <w:t>صلى‌الله‌عليه‌وآله‌وسلم</w:t>
      </w:r>
      <w:r>
        <w:rPr>
          <w:rtl/>
          <w:lang w:bidi="fa-IR"/>
        </w:rPr>
        <w:t xml:space="preserve"> وفات يافت كار غسل او را اميرال</w:t>
      </w:r>
      <w:r w:rsidR="00593F0C">
        <w:rPr>
          <w:rtl/>
          <w:lang w:bidi="fa-IR"/>
        </w:rPr>
        <w:t>مؤمن</w:t>
      </w:r>
      <w:r>
        <w:rPr>
          <w:rtl/>
          <w:lang w:bidi="fa-IR"/>
        </w:rPr>
        <w:t>ين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بدست گرفت و عباس و پسرش</w:t>
      </w:r>
      <w:r w:rsidR="008A4E6E">
        <w:rPr>
          <w:rtl/>
          <w:lang w:bidi="fa-IR"/>
        </w:rPr>
        <w:t xml:space="preserve">، </w:t>
      </w:r>
      <w:r>
        <w:rPr>
          <w:rtl/>
          <w:lang w:bidi="fa-IR"/>
        </w:rPr>
        <w:t>به همراه فضل با آن حضرت بودند</w:t>
      </w:r>
      <w:r w:rsidR="008A4E6E">
        <w:rPr>
          <w:rtl/>
          <w:lang w:bidi="fa-IR"/>
        </w:rPr>
        <w:t xml:space="preserve">، </w:t>
      </w:r>
      <w:r>
        <w:rPr>
          <w:rtl/>
          <w:lang w:bidi="fa-IR"/>
        </w:rPr>
        <w:t>چون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غسل پيامبر </w:t>
      </w:r>
      <w:r w:rsidR="00F33EFF" w:rsidRPr="00F33EFF">
        <w:rPr>
          <w:rStyle w:val="libAlaemChar"/>
          <w:rtl/>
        </w:rPr>
        <w:t>صلى‌الله‌عليه‌وآله‌وسلم</w:t>
      </w:r>
      <w:r>
        <w:rPr>
          <w:rtl/>
          <w:lang w:bidi="fa-IR"/>
        </w:rPr>
        <w:t xml:space="preserve"> فراغت يافت</w:t>
      </w:r>
      <w:r w:rsidR="008A4E6E">
        <w:rPr>
          <w:rtl/>
          <w:lang w:bidi="fa-IR"/>
        </w:rPr>
        <w:t xml:space="preserve">، </w:t>
      </w:r>
      <w:r>
        <w:rPr>
          <w:rtl/>
          <w:lang w:bidi="fa-IR"/>
        </w:rPr>
        <w:t xml:space="preserve">كفن را از چهره مبارك رسول خدا </w:t>
      </w:r>
      <w:r w:rsidR="00F33EFF" w:rsidRPr="00F33EFF">
        <w:rPr>
          <w:rStyle w:val="libAlaemChar"/>
          <w:rtl/>
        </w:rPr>
        <w:t>صلى‌الله‌عليه‌وآله‌وسلم</w:t>
      </w:r>
      <w:r>
        <w:rPr>
          <w:rtl/>
          <w:lang w:bidi="fa-IR"/>
        </w:rPr>
        <w:t xml:space="preserve"> كنار زد و گفت</w:t>
      </w:r>
      <w:r w:rsidR="00137D68">
        <w:rPr>
          <w:rtl/>
          <w:lang w:bidi="fa-IR"/>
        </w:rPr>
        <w:t>:</w:t>
      </w:r>
      <w:r>
        <w:rPr>
          <w:rtl/>
          <w:lang w:bidi="fa-IR"/>
        </w:rPr>
        <w:t xml:space="preserve"> پدر و مادرم فدايت</w:t>
      </w:r>
      <w:r w:rsidR="008A4E6E">
        <w:rPr>
          <w:rtl/>
          <w:lang w:bidi="fa-IR"/>
        </w:rPr>
        <w:t xml:space="preserve">، </w:t>
      </w:r>
      <w:r>
        <w:rPr>
          <w:rtl/>
          <w:lang w:bidi="fa-IR"/>
        </w:rPr>
        <w:t>پاكيزه زيستى و پاكيزه بدرود گفتى</w:t>
      </w:r>
      <w:r w:rsidR="008A4E6E">
        <w:rPr>
          <w:rtl/>
          <w:lang w:bidi="fa-IR"/>
        </w:rPr>
        <w:t xml:space="preserve">، </w:t>
      </w:r>
      <w:r>
        <w:rPr>
          <w:rtl/>
          <w:lang w:bidi="fa-IR"/>
        </w:rPr>
        <w:t>با مرگ تو چيزى از ما بريده شد كه با مرگ هيچ يك از انبياء گذشته بريده نشد</w:t>
      </w:r>
      <w:r w:rsidR="008A4E6E">
        <w:rPr>
          <w:rtl/>
          <w:lang w:bidi="fa-IR"/>
        </w:rPr>
        <w:t xml:space="preserve">، </w:t>
      </w:r>
      <w:r>
        <w:rPr>
          <w:rtl/>
          <w:lang w:bidi="fa-IR"/>
        </w:rPr>
        <w:t>و آن نبوت و اخبار آسمانى و وحى الهى است</w:t>
      </w:r>
      <w:r w:rsidR="008A4E6E">
        <w:rPr>
          <w:rtl/>
          <w:lang w:bidi="fa-IR"/>
        </w:rPr>
        <w:t xml:space="preserve">... </w:t>
      </w:r>
      <w:r>
        <w:rPr>
          <w:rtl/>
          <w:lang w:bidi="fa-IR"/>
        </w:rPr>
        <w:t>پدر و مادرم فدايت ما را به نزد خدايت يادآور و ما را وجهه همت خود دار سپس خود را به روى بدن آن حضرت انداخت و صورتش را بوسيد و كفنش را به رويش</w:t>
      </w:r>
      <w:r w:rsidR="00251781">
        <w:rPr>
          <w:rtl/>
          <w:lang w:bidi="fa-IR"/>
        </w:rPr>
        <w:t xml:space="preserve"> </w:t>
      </w:r>
      <w:r>
        <w:rPr>
          <w:rtl/>
          <w:lang w:bidi="fa-IR"/>
        </w:rPr>
        <w:t xml:space="preserve">كشيد </w:t>
      </w:r>
      <w:r w:rsidR="003107DD" w:rsidRPr="00F374DD">
        <w:rPr>
          <w:rStyle w:val="libFootnotenumChar"/>
          <w:rtl/>
          <w:lang w:bidi="fa-IR"/>
        </w:rPr>
        <w:t>(</w:t>
      </w:r>
      <w:r w:rsidRPr="00F374DD">
        <w:rPr>
          <w:rStyle w:val="libFootnotenumChar"/>
          <w:rtl/>
        </w:rPr>
        <w:t>342)</w:t>
      </w:r>
    </w:p>
    <w:p w:rsidR="00DF7947" w:rsidRDefault="00DF7947" w:rsidP="0012300F">
      <w:pPr>
        <w:pStyle w:val="Heading2"/>
        <w:rPr>
          <w:rtl/>
          <w:lang w:bidi="fa-IR"/>
        </w:rPr>
      </w:pPr>
      <w:bookmarkStart w:id="288" w:name="_Toc386585364"/>
      <w:r>
        <w:rPr>
          <w:rtl/>
          <w:lang w:bidi="fa-IR"/>
        </w:rPr>
        <w:t>287- صديق اكبر نزد پيامبر</w:t>
      </w:r>
      <w:r w:rsidR="003107DD">
        <w:rPr>
          <w:rtl/>
          <w:lang w:bidi="fa-IR"/>
        </w:rPr>
        <w:t xml:space="preserve"> </w:t>
      </w:r>
      <w:r w:rsidR="00F33EFF" w:rsidRPr="00F33EFF">
        <w:rPr>
          <w:rStyle w:val="libAlaemChar"/>
          <w:rtl/>
        </w:rPr>
        <w:t>صلى‌الله‌عليه‌وآله‌وسلم</w:t>
      </w:r>
      <w:bookmarkEnd w:id="28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كعب الحبر مى گويد: عبدالله بن سلام</w:t>
      </w:r>
      <w:r w:rsidR="008A4E6E">
        <w:rPr>
          <w:rtl/>
          <w:lang w:bidi="fa-IR"/>
        </w:rPr>
        <w:t>؛</w:t>
      </w:r>
      <w:r>
        <w:rPr>
          <w:rtl/>
          <w:lang w:bidi="fa-IR"/>
        </w:rPr>
        <w:t xml:space="preserve"> قبل از آنكه مسلمان شود روزى به حضور رسول خدا </w:t>
      </w:r>
      <w:r w:rsidR="00F33EFF" w:rsidRPr="00F33EFF">
        <w:rPr>
          <w:rStyle w:val="libAlaemChar"/>
          <w:rtl/>
        </w:rPr>
        <w:t>صلى‌الله‌عليه‌وآله‌وسلم</w:t>
      </w:r>
      <w:r>
        <w:rPr>
          <w:rtl/>
          <w:lang w:bidi="fa-IR"/>
        </w:rPr>
        <w:t xml:space="preserve"> شرفياب شد و به آن حضرت عرض كرد: اى رسول خدا </w:t>
      </w:r>
      <w:r w:rsidR="00F33EFF" w:rsidRPr="00F33EFF">
        <w:rPr>
          <w:rStyle w:val="libAlaemChar"/>
          <w:rtl/>
        </w:rPr>
        <w:t>صلى‌الله‌عليه‌وآله‌وسلم</w:t>
      </w:r>
      <w:r>
        <w:rPr>
          <w:rtl/>
          <w:lang w:bidi="fa-IR"/>
        </w:rPr>
        <w:t xml:space="preserve">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ميان شما چه نام دارد؟</w:t>
      </w:r>
    </w:p>
    <w:p w:rsidR="00DF7947" w:rsidRDefault="00DF7947" w:rsidP="00DF7947">
      <w:pPr>
        <w:pStyle w:val="libNormal"/>
        <w:rPr>
          <w:rtl/>
          <w:lang w:bidi="fa-IR"/>
        </w:rPr>
      </w:pPr>
      <w:r>
        <w:rPr>
          <w:rtl/>
          <w:lang w:bidi="fa-IR"/>
        </w:rPr>
        <w:t xml:space="preserve">پيامبر اسلام </w:t>
      </w:r>
      <w:r w:rsidR="00F33EFF" w:rsidRPr="00F33EFF">
        <w:rPr>
          <w:rStyle w:val="libAlaemChar"/>
          <w:rtl/>
        </w:rPr>
        <w:t>صلى‌الله‌عليه‌وآله‌وسلم</w:t>
      </w:r>
      <w:r>
        <w:rPr>
          <w:rtl/>
          <w:lang w:bidi="fa-IR"/>
        </w:rPr>
        <w:t xml:space="preserve"> به او فرمود: على بن ابيطالب در نزد ما صديق اكبر</w:t>
      </w:r>
      <w:r w:rsidR="003107DD">
        <w:rPr>
          <w:rtl/>
          <w:lang w:bidi="fa-IR"/>
        </w:rPr>
        <w:t xml:space="preserve"> (</w:t>
      </w:r>
      <w:r>
        <w:rPr>
          <w:rtl/>
          <w:lang w:bidi="fa-IR"/>
        </w:rPr>
        <w:t>بزرگ و راستگو) نام دارد</w:t>
      </w:r>
      <w:r w:rsidR="008A4E6E">
        <w:rPr>
          <w:rtl/>
          <w:lang w:bidi="fa-IR"/>
        </w:rPr>
        <w:t xml:space="preserve">. </w:t>
      </w:r>
    </w:p>
    <w:p w:rsidR="00DF7947" w:rsidRDefault="00DF7947" w:rsidP="00DF7947">
      <w:pPr>
        <w:pStyle w:val="libNormal"/>
        <w:rPr>
          <w:rtl/>
          <w:lang w:bidi="fa-IR"/>
        </w:rPr>
      </w:pPr>
      <w:r>
        <w:rPr>
          <w:rtl/>
          <w:lang w:bidi="fa-IR"/>
        </w:rPr>
        <w:lastRenderedPageBreak/>
        <w:t xml:space="preserve">عبدالله عرض كرد: گواهى مى دهم كه معبودى جز الله نيست و محمد </w:t>
      </w:r>
      <w:r w:rsidR="00F33EFF" w:rsidRPr="00F33EFF">
        <w:rPr>
          <w:rStyle w:val="libAlaemChar"/>
          <w:rtl/>
        </w:rPr>
        <w:t>صلى‌الله‌عليه‌وآله‌وسلم</w:t>
      </w:r>
      <w:r>
        <w:rPr>
          <w:rtl/>
          <w:lang w:bidi="fa-IR"/>
        </w:rPr>
        <w:t xml:space="preserve"> رسول خداست</w:t>
      </w:r>
      <w:r w:rsidR="008A4E6E">
        <w:rPr>
          <w:rtl/>
          <w:lang w:bidi="fa-IR"/>
        </w:rPr>
        <w:t xml:space="preserve">، </w:t>
      </w:r>
      <w:r>
        <w:rPr>
          <w:rtl/>
          <w:lang w:bidi="fa-IR"/>
        </w:rPr>
        <w:t>و</w:t>
      </w:r>
      <w:r w:rsidR="008A4E6E">
        <w:rPr>
          <w:rtl/>
          <w:lang w:bidi="fa-IR"/>
        </w:rPr>
        <w:t xml:space="preserve">... </w:t>
      </w:r>
    </w:p>
    <w:p w:rsidR="001A0533" w:rsidRDefault="00DF7947" w:rsidP="00DF7947">
      <w:pPr>
        <w:pStyle w:val="libNormal"/>
        <w:rPr>
          <w:rtl/>
          <w:lang w:bidi="fa-IR"/>
        </w:rPr>
      </w:pPr>
      <w:r>
        <w:rPr>
          <w:rtl/>
          <w:lang w:bidi="fa-IR"/>
        </w:rPr>
        <w:t xml:space="preserve">همانا من در تورات يافته ام كه محمد </w:t>
      </w:r>
      <w:r w:rsidR="00F33EFF" w:rsidRPr="00F33EFF">
        <w:rPr>
          <w:rStyle w:val="libAlaemChar"/>
          <w:rtl/>
        </w:rPr>
        <w:t>صلى‌الله‌عليه‌وآله‌وسلم</w:t>
      </w:r>
      <w:r>
        <w:rPr>
          <w:rtl/>
          <w:lang w:bidi="fa-IR"/>
        </w:rPr>
        <w:t xml:space="preserve"> پيامبر رحمت است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پا دارنده حجت دليل خداست</w:t>
      </w:r>
      <w:r w:rsidR="008A4E6E">
        <w:rPr>
          <w:rtl/>
          <w:lang w:bidi="fa-IR"/>
        </w:rPr>
        <w:t xml:space="preserve">. </w:t>
      </w:r>
      <w:r w:rsidR="003107DD" w:rsidRPr="00F374DD">
        <w:rPr>
          <w:rStyle w:val="libFootnotenumChar"/>
          <w:rtl/>
          <w:lang w:bidi="fa-IR"/>
        </w:rPr>
        <w:t>(</w:t>
      </w:r>
      <w:r w:rsidRPr="00F374DD">
        <w:rPr>
          <w:rStyle w:val="libFootnotenumChar"/>
          <w:rtl/>
        </w:rPr>
        <w:t>343)</w:t>
      </w:r>
    </w:p>
    <w:p w:rsidR="00DF7947" w:rsidRDefault="00DF7947" w:rsidP="0012300F">
      <w:pPr>
        <w:pStyle w:val="Heading2"/>
        <w:rPr>
          <w:rtl/>
          <w:lang w:bidi="fa-IR"/>
        </w:rPr>
      </w:pPr>
      <w:bookmarkStart w:id="289" w:name="_Toc386585365"/>
      <w:r>
        <w:rPr>
          <w:rtl/>
          <w:lang w:bidi="fa-IR"/>
        </w:rPr>
        <w:t>288- تو حزب خدائى</w:t>
      </w:r>
      <w:bookmarkEnd w:id="28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رضا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پدران بزرگوارش و از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روايت كرده كه فرمود: روزى رسول خدا </w:t>
      </w:r>
      <w:r w:rsidR="00F33EFF" w:rsidRPr="00F33EFF">
        <w:rPr>
          <w:rStyle w:val="libAlaemChar"/>
          <w:rtl/>
        </w:rPr>
        <w:t>صلى‌الله‌عليه‌وآله‌وسلم</w:t>
      </w:r>
      <w:r>
        <w:rPr>
          <w:rtl/>
          <w:lang w:bidi="fa-IR"/>
        </w:rPr>
        <w:t xml:space="preserve"> به من فرمود:</w:t>
      </w:r>
    </w:p>
    <w:p w:rsidR="001A0533" w:rsidRDefault="00DF7947" w:rsidP="00DF7947">
      <w:pPr>
        <w:pStyle w:val="libNormal"/>
        <w:rPr>
          <w:rtl/>
          <w:lang w:bidi="fa-IR"/>
        </w:rPr>
      </w:pPr>
      <w:r>
        <w:rPr>
          <w:rtl/>
          <w:lang w:bidi="fa-IR"/>
        </w:rPr>
        <w:t>يا على</w:t>
      </w:r>
      <w:r w:rsidR="008A4E6E">
        <w:rPr>
          <w:rtl/>
          <w:lang w:bidi="fa-IR"/>
        </w:rPr>
        <w:t>!</w:t>
      </w:r>
      <w:r>
        <w:rPr>
          <w:rtl/>
          <w:lang w:bidi="fa-IR"/>
        </w:rPr>
        <w:t xml:space="preserve"> اين دين با تو شروع شده و بدست تو پايان مى پذيرد</w:t>
      </w:r>
      <w:r w:rsidR="008A4E6E">
        <w:rPr>
          <w:rtl/>
          <w:lang w:bidi="fa-IR"/>
        </w:rPr>
        <w:t xml:space="preserve">، </w:t>
      </w:r>
      <w:r>
        <w:rPr>
          <w:rtl/>
          <w:lang w:bidi="fa-IR"/>
        </w:rPr>
        <w:t>صبر را پيشه سازيد كه سرانجام امور از آن پرهيزكاران است</w:t>
      </w:r>
      <w:r w:rsidR="008A4E6E">
        <w:rPr>
          <w:rtl/>
          <w:lang w:bidi="fa-IR"/>
        </w:rPr>
        <w:t xml:space="preserve">، </w:t>
      </w:r>
      <w:r>
        <w:rPr>
          <w:rtl/>
          <w:lang w:bidi="fa-IR"/>
        </w:rPr>
        <w:t>شما حزب خدائيد و دشمنانتان حزب شيطان</w:t>
      </w:r>
      <w:r w:rsidR="008A4E6E">
        <w:rPr>
          <w:rtl/>
          <w:lang w:bidi="fa-IR"/>
        </w:rPr>
        <w:t xml:space="preserve">، </w:t>
      </w:r>
      <w:r>
        <w:rPr>
          <w:rtl/>
          <w:lang w:bidi="fa-IR"/>
        </w:rPr>
        <w:t>خوشا به حال آنكس كه از شما فرمان برد</w:t>
      </w:r>
      <w:r w:rsidR="008A4E6E">
        <w:rPr>
          <w:rtl/>
          <w:lang w:bidi="fa-IR"/>
        </w:rPr>
        <w:t xml:space="preserve">، </w:t>
      </w:r>
      <w:r>
        <w:rPr>
          <w:rtl/>
          <w:lang w:bidi="fa-IR"/>
        </w:rPr>
        <w:t>و واى بر آنكس كه شما را نافرمانى كند</w:t>
      </w:r>
      <w:r w:rsidR="008A4E6E">
        <w:rPr>
          <w:rtl/>
          <w:lang w:bidi="fa-IR"/>
        </w:rPr>
        <w:t xml:space="preserve">، </w:t>
      </w:r>
      <w:r>
        <w:rPr>
          <w:rtl/>
          <w:lang w:bidi="fa-IR"/>
        </w:rPr>
        <w:t>شما حجت و دليل خدا بر آفريدگانش و دستاويز محكم خدائيد</w:t>
      </w:r>
      <w:r w:rsidR="008A4E6E">
        <w:rPr>
          <w:rtl/>
          <w:lang w:bidi="fa-IR"/>
        </w:rPr>
        <w:t xml:space="preserve">. </w:t>
      </w:r>
      <w:r>
        <w:rPr>
          <w:rtl/>
          <w:lang w:bidi="fa-IR"/>
        </w:rPr>
        <w:t>پس هر كس به آن دستاويز چنگ زند هدايت يافته و آن كس كه آن ريسمان را رها سازد گمراه گردد من از خداوند بهشت را برايتان درخواست مى كنم</w:t>
      </w:r>
      <w:r w:rsidR="008A4E6E">
        <w:rPr>
          <w:rtl/>
          <w:lang w:bidi="fa-IR"/>
        </w:rPr>
        <w:t xml:space="preserve">... </w:t>
      </w:r>
      <w:r w:rsidR="003107DD" w:rsidRPr="00F374DD">
        <w:rPr>
          <w:rStyle w:val="libFootnotenumChar"/>
          <w:rtl/>
          <w:lang w:bidi="fa-IR"/>
        </w:rPr>
        <w:t>(</w:t>
      </w:r>
      <w:r w:rsidRPr="00F374DD">
        <w:rPr>
          <w:rStyle w:val="libFootnotenumChar"/>
          <w:rtl/>
        </w:rPr>
        <w:t>344)</w:t>
      </w:r>
    </w:p>
    <w:p w:rsidR="00DF7947" w:rsidRDefault="00DF7947" w:rsidP="0012300F">
      <w:pPr>
        <w:pStyle w:val="Heading2"/>
        <w:rPr>
          <w:rtl/>
          <w:lang w:bidi="fa-IR"/>
        </w:rPr>
      </w:pPr>
      <w:bookmarkStart w:id="290" w:name="_Toc386585366"/>
      <w:r>
        <w:rPr>
          <w:rtl/>
          <w:lang w:bidi="fa-IR"/>
        </w:rPr>
        <w:t>289- قلب با ايمان</w:t>
      </w:r>
      <w:bookmarkEnd w:id="29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ميمونه همسر پيامبر اسلام </w:t>
      </w:r>
      <w:r w:rsidR="00F33EFF" w:rsidRPr="00F33EFF">
        <w:rPr>
          <w:rStyle w:val="libAlaemChar"/>
          <w:rtl/>
        </w:rPr>
        <w:t>صلى‌الله‌عليه‌وآله‌وسلم</w:t>
      </w:r>
      <w:r>
        <w:rPr>
          <w:rtl/>
          <w:lang w:bidi="fa-IR"/>
        </w:rPr>
        <w:t xml:space="preserve"> گفت</w:t>
      </w:r>
      <w:r w:rsidR="00137D68">
        <w:rPr>
          <w:rtl/>
          <w:lang w:bidi="fa-IR"/>
        </w:rPr>
        <w:t>:</w:t>
      </w:r>
      <w:r>
        <w:rPr>
          <w:rtl/>
          <w:lang w:bidi="fa-IR"/>
        </w:rPr>
        <w:t xml:space="preserve"> اى رسول خدا! من از ميان اصحاب تو! تنها تعداد كمى را مى شناسم كه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بدارند</w:t>
      </w:r>
      <w:r w:rsidR="008A4E6E">
        <w:rPr>
          <w:rtl/>
          <w:lang w:bidi="fa-IR"/>
        </w:rPr>
        <w:t xml:space="preserve">، </w:t>
      </w:r>
      <w:r>
        <w:rPr>
          <w:rtl/>
          <w:lang w:bidi="fa-IR"/>
        </w:rPr>
        <w:t xml:space="preserve">حضرت فرمود: همان جمع كم </w:t>
      </w:r>
      <w:r w:rsidR="00593F0C">
        <w:rPr>
          <w:rtl/>
          <w:lang w:bidi="fa-IR"/>
        </w:rPr>
        <w:t>مؤمن</w:t>
      </w:r>
      <w:r>
        <w:rPr>
          <w:rtl/>
          <w:lang w:bidi="fa-IR"/>
        </w:rPr>
        <w:t>ين</w:t>
      </w:r>
      <w:r w:rsidR="008A4E6E">
        <w:rPr>
          <w:rtl/>
          <w:lang w:bidi="fa-IR"/>
        </w:rPr>
        <w:t>؛</w:t>
      </w:r>
      <w:r w:rsidR="003107DD">
        <w:rPr>
          <w:rtl/>
          <w:lang w:bidi="fa-IR"/>
        </w:rPr>
        <w:t xml:space="preserve"> (</w:t>
      </w:r>
      <w:r>
        <w:rPr>
          <w:rtl/>
          <w:lang w:bidi="fa-IR"/>
        </w:rPr>
        <w:t>در حقيقت) زياد هستند</w:t>
      </w:r>
      <w:r w:rsidR="008A4E6E">
        <w:rPr>
          <w:rtl/>
          <w:lang w:bidi="fa-IR"/>
        </w:rPr>
        <w:t xml:space="preserve">. </w:t>
      </w:r>
      <w:r>
        <w:rPr>
          <w:rtl/>
          <w:lang w:bidi="fa-IR"/>
        </w:rPr>
        <w:t>تو از اينها كدامشان را مى شناسى</w:t>
      </w:r>
      <w:r w:rsidR="008A4E6E">
        <w:rPr>
          <w:rtl/>
          <w:lang w:bidi="fa-IR"/>
        </w:rPr>
        <w:t>؟</w:t>
      </w:r>
    </w:p>
    <w:p w:rsidR="00DF7947" w:rsidRDefault="00DF7947" w:rsidP="00DF7947">
      <w:pPr>
        <w:pStyle w:val="libNormal"/>
        <w:rPr>
          <w:rtl/>
          <w:lang w:bidi="fa-IR"/>
        </w:rPr>
      </w:pPr>
      <w:r>
        <w:rPr>
          <w:rtl/>
          <w:lang w:bidi="fa-IR"/>
        </w:rPr>
        <w:lastRenderedPageBreak/>
        <w:t>ميمونه گفت</w:t>
      </w:r>
      <w:r w:rsidR="00137D68">
        <w:rPr>
          <w:rtl/>
          <w:lang w:bidi="fa-IR"/>
        </w:rPr>
        <w:t>:</w:t>
      </w:r>
      <w:r>
        <w:rPr>
          <w:rtl/>
          <w:lang w:bidi="fa-IR"/>
        </w:rPr>
        <w:t xml:space="preserve"> اباذر و مقداد و سلمان را مى شناسم و شما مى دانى كه من نيز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خاطر محبت شما به او</w:t>
      </w:r>
      <w:r w:rsidR="008A4E6E">
        <w:rPr>
          <w:rtl/>
          <w:lang w:bidi="fa-IR"/>
        </w:rPr>
        <w:t xml:space="preserve">، </w:t>
      </w:r>
      <w:r>
        <w:rPr>
          <w:rtl/>
          <w:lang w:bidi="fa-IR"/>
        </w:rPr>
        <w:t>و دلسوزى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نسبت به شما</w:t>
      </w:r>
      <w:r w:rsidR="008A4E6E">
        <w:rPr>
          <w:rtl/>
          <w:lang w:bidi="fa-IR"/>
        </w:rPr>
        <w:t xml:space="preserve">، </w:t>
      </w:r>
      <w:r>
        <w:rPr>
          <w:rtl/>
          <w:lang w:bidi="fa-IR"/>
        </w:rPr>
        <w:t>دوست دارم</w:t>
      </w:r>
      <w:r w:rsidR="008A4E6E">
        <w:rPr>
          <w:rtl/>
          <w:lang w:bidi="fa-IR"/>
        </w:rPr>
        <w:t xml:space="preserve">. </w:t>
      </w:r>
    </w:p>
    <w:p w:rsidR="001A0533" w:rsidRDefault="00DF7947" w:rsidP="00DF7947">
      <w:pPr>
        <w:pStyle w:val="libNormal"/>
        <w:rPr>
          <w:rtl/>
          <w:lang w:bidi="fa-IR"/>
        </w:rPr>
      </w:pPr>
      <w:r>
        <w:rPr>
          <w:rtl/>
          <w:lang w:bidi="fa-IR"/>
        </w:rPr>
        <w:t>حضرت فرمود: راست گفتى</w:t>
      </w:r>
      <w:r w:rsidR="008A4E6E">
        <w:rPr>
          <w:rtl/>
          <w:lang w:bidi="fa-IR"/>
        </w:rPr>
        <w:t xml:space="preserve">. </w:t>
      </w:r>
      <w:r>
        <w:rPr>
          <w:rtl/>
          <w:lang w:bidi="fa-IR"/>
        </w:rPr>
        <w:t>تو قلبت را خداوند به ايمان آزموده است</w:t>
      </w:r>
      <w:r w:rsidR="008A4E6E">
        <w:rPr>
          <w:rtl/>
          <w:lang w:bidi="fa-IR"/>
        </w:rPr>
        <w:t xml:space="preserve">. </w:t>
      </w:r>
      <w:r w:rsidR="003107DD" w:rsidRPr="00F374DD">
        <w:rPr>
          <w:rStyle w:val="libFootnotenumChar"/>
          <w:rtl/>
          <w:lang w:bidi="fa-IR"/>
        </w:rPr>
        <w:t>(</w:t>
      </w:r>
      <w:r w:rsidRPr="00F374DD">
        <w:rPr>
          <w:rStyle w:val="libFootnotenumChar"/>
          <w:rtl/>
        </w:rPr>
        <w:t>345)</w:t>
      </w:r>
    </w:p>
    <w:p w:rsidR="00DF7947" w:rsidRDefault="00DF7947" w:rsidP="0012300F">
      <w:pPr>
        <w:pStyle w:val="Heading2"/>
        <w:rPr>
          <w:rtl/>
          <w:lang w:bidi="fa-IR"/>
        </w:rPr>
      </w:pPr>
      <w:bookmarkStart w:id="291" w:name="_Toc386585367"/>
      <w:r>
        <w:rPr>
          <w:rtl/>
          <w:lang w:bidi="fa-IR"/>
        </w:rPr>
        <w:t>290- پاك و پاكيزه و معصوم</w:t>
      </w:r>
      <w:bookmarkEnd w:id="29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ابن بابويه از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روايت كرده كه فرمود: روزى با حسنين </w:t>
      </w:r>
      <w:r w:rsidR="009350D9" w:rsidRPr="009350D9">
        <w:rPr>
          <w:rStyle w:val="libAlaemChar"/>
          <w:rtl/>
        </w:rPr>
        <w:t>عليهم‌السلام</w:t>
      </w:r>
      <w:r>
        <w:rPr>
          <w:rtl/>
          <w:lang w:bidi="fa-IR"/>
        </w:rPr>
        <w:t xml:space="preserve"> و فاطمه </w:t>
      </w:r>
      <w:r w:rsidR="0093333D" w:rsidRPr="0093333D">
        <w:rPr>
          <w:rStyle w:val="libAlaemChar"/>
          <w:rtl/>
        </w:rPr>
        <w:t>عليها‌السلام</w:t>
      </w:r>
      <w:r>
        <w:rPr>
          <w:rtl/>
          <w:lang w:bidi="fa-IR"/>
        </w:rPr>
        <w:t xml:space="preserve"> حضور پيغمبر اكرم </w:t>
      </w:r>
      <w:r w:rsidR="00F33EFF" w:rsidRPr="00F33EFF">
        <w:rPr>
          <w:rStyle w:val="libAlaemChar"/>
          <w:rtl/>
        </w:rPr>
        <w:t>صلى‌الله‌عليه‌وآله‌وسلم</w:t>
      </w:r>
      <w:r>
        <w:rPr>
          <w:rtl/>
          <w:lang w:bidi="fa-IR"/>
        </w:rPr>
        <w:t xml:space="preserve"> در حجره</w:t>
      </w:r>
      <w:r w:rsidR="008A4E6E">
        <w:rPr>
          <w:rtl/>
          <w:lang w:bidi="fa-IR"/>
        </w:rPr>
        <w:t xml:space="preserve">، </w:t>
      </w:r>
      <w:r>
        <w:rPr>
          <w:rtl/>
          <w:lang w:bidi="fa-IR"/>
        </w:rPr>
        <w:t xml:space="preserve">ام سلمه همسر پيامبر </w:t>
      </w:r>
      <w:r w:rsidR="00F33EFF" w:rsidRPr="00F33EFF">
        <w:rPr>
          <w:rStyle w:val="libAlaemChar"/>
          <w:rtl/>
        </w:rPr>
        <w:t>صلى‌الله‌عليه‌وآله‌وسلم</w:t>
      </w:r>
      <w:r>
        <w:rPr>
          <w:rtl/>
          <w:lang w:bidi="fa-IR"/>
        </w:rPr>
        <w:t xml:space="preserve"> وارد شديم جبرئيل آمد و آيه انما يريد الله ليذهب عنكم الرجس اهل البيت و يطهركم تطهيرا را نازل نمود آن حضرت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اين آيه در شاءن تو و فاطمه </w:t>
      </w:r>
      <w:r w:rsidR="0093333D" w:rsidRPr="0093333D">
        <w:rPr>
          <w:rStyle w:val="libAlaemChar"/>
          <w:rtl/>
        </w:rPr>
        <w:t>عليها‌السلام</w:t>
      </w:r>
      <w:r>
        <w:rPr>
          <w:rtl/>
          <w:lang w:bidi="fa-IR"/>
        </w:rPr>
        <w:t xml:space="preserve"> و حسنين </w:t>
      </w:r>
      <w:r w:rsidR="009350D9" w:rsidRPr="009350D9">
        <w:rPr>
          <w:rStyle w:val="libAlaemChar"/>
          <w:rtl/>
        </w:rPr>
        <w:t>عليهم‌السلام</w:t>
      </w:r>
      <w:r>
        <w:rPr>
          <w:rtl/>
          <w:lang w:bidi="fa-IR"/>
        </w:rPr>
        <w:t xml:space="preserve"> و ائمه از فرزندان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نازل شده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به رسول خدا </w:t>
      </w:r>
      <w:r w:rsidR="00F33EFF" w:rsidRPr="00F33EFF">
        <w:rPr>
          <w:rStyle w:val="libAlaemChar"/>
          <w:rtl/>
        </w:rPr>
        <w:t>صلى‌الله‌عليه‌وآله‌وسلم</w:t>
      </w:r>
      <w:r>
        <w:rPr>
          <w:rtl/>
          <w:lang w:bidi="fa-IR"/>
        </w:rPr>
        <w:t xml:space="preserve"> عرض كردم</w:t>
      </w:r>
      <w:r w:rsidR="00137D68">
        <w:rPr>
          <w:rtl/>
          <w:lang w:bidi="fa-IR"/>
        </w:rPr>
        <w:t>:</w:t>
      </w:r>
      <w:r>
        <w:rPr>
          <w:rtl/>
          <w:lang w:bidi="fa-IR"/>
        </w:rPr>
        <w:t xml:space="preserve"> ائمه بعد از شما چند نفر هستند حضرت فرمود: دوازده نفر</w:t>
      </w:r>
      <w:r w:rsidR="008A4E6E">
        <w:rPr>
          <w:rtl/>
          <w:lang w:bidi="fa-IR"/>
        </w:rPr>
        <w:t xml:space="preserve">، </w:t>
      </w:r>
      <w:r>
        <w:rPr>
          <w:rtl/>
          <w:lang w:bidi="fa-IR"/>
        </w:rPr>
        <w:t xml:space="preserve">كه اولى آنها تو هستى و بعد از تو حسن و حسين </w:t>
      </w:r>
      <w:r w:rsidR="009350D9" w:rsidRPr="009350D9">
        <w:rPr>
          <w:rStyle w:val="libAlaemChar"/>
          <w:rtl/>
        </w:rPr>
        <w:t>عليهم‌السلام</w:t>
      </w:r>
      <w:r>
        <w:rPr>
          <w:rtl/>
          <w:lang w:bidi="fa-IR"/>
        </w:rPr>
        <w:t xml:space="preserve"> و على فرزند حسين و يك بيك اسامى ايشان را بيان نمود تا حضرت حجة</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فرمود: اسامى تمام شما بر ساق عرش نوشته شده در شب معراج پروردگار به من فرمود: اينها نام اوصياء و ائمه بعد از تو مى باشند همه ايشان پاك و پاكيزه و معصوم هستند و دشمنان آنها ملعونند</w:t>
      </w:r>
      <w:r w:rsidR="008A4E6E">
        <w:rPr>
          <w:rtl/>
          <w:lang w:bidi="fa-IR"/>
        </w:rPr>
        <w:t xml:space="preserve">. </w:t>
      </w:r>
      <w:r w:rsidR="003107DD" w:rsidRPr="00F374DD">
        <w:rPr>
          <w:rStyle w:val="libFootnotenumChar"/>
          <w:rtl/>
          <w:lang w:bidi="fa-IR"/>
        </w:rPr>
        <w:t>(</w:t>
      </w:r>
      <w:r w:rsidRPr="00F374DD">
        <w:rPr>
          <w:rStyle w:val="libFootnotenumChar"/>
          <w:rtl/>
        </w:rPr>
        <w:t>346)</w:t>
      </w:r>
    </w:p>
    <w:p w:rsidR="00DF7947" w:rsidRDefault="00DF7947" w:rsidP="0012300F">
      <w:pPr>
        <w:pStyle w:val="Heading2"/>
        <w:rPr>
          <w:rtl/>
          <w:lang w:bidi="fa-IR"/>
        </w:rPr>
      </w:pPr>
      <w:bookmarkStart w:id="292" w:name="_Toc386585368"/>
      <w:r>
        <w:rPr>
          <w:rtl/>
          <w:lang w:bidi="fa-IR"/>
        </w:rPr>
        <w:t>291- شمشير از پى حق مى زنم</w:t>
      </w:r>
      <w:bookmarkEnd w:id="29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بعد از جنگ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عمرو بن عبدود در جنگ خندق</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سر عمرو بن عبدود را جلو پيامبر </w:t>
      </w:r>
      <w:r w:rsidR="00F33EFF" w:rsidRPr="00F33EFF">
        <w:rPr>
          <w:rStyle w:val="libAlaemChar"/>
          <w:rtl/>
        </w:rPr>
        <w:t>صلى‌الله‌عليه‌وآله‌وسلم</w:t>
      </w:r>
      <w:r>
        <w:rPr>
          <w:rtl/>
          <w:lang w:bidi="fa-IR"/>
        </w:rPr>
        <w:t xml:space="preserve"> آورند آنگاه مسلمانان در اطراف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جمع شدند و دست و صورت آن حضرت را </w:t>
      </w:r>
      <w:r>
        <w:rPr>
          <w:rtl/>
          <w:lang w:bidi="fa-IR"/>
        </w:rPr>
        <w:lastRenderedPageBreak/>
        <w:t>بوسيدند عمر بن خطاب جلو رفت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چرا زره عمرو بن عبدود را از تنش به عنوان غنيمت بيرون نياوردى</w:t>
      </w:r>
      <w:r w:rsidR="008A4E6E">
        <w:rPr>
          <w:rtl/>
          <w:lang w:bidi="fa-IR"/>
        </w:rPr>
        <w:t>؛</w:t>
      </w:r>
      <w:r>
        <w:rPr>
          <w:rtl/>
          <w:lang w:bidi="fa-IR"/>
        </w:rPr>
        <w:t xml:space="preserve"> كسى در بين اعراب چنين زره ى مانند آن ندارد</w:t>
      </w:r>
      <w:r w:rsidR="008A4E6E">
        <w:rPr>
          <w:rtl/>
          <w:lang w:bidi="fa-IR"/>
        </w:rPr>
        <w:t xml:space="preserve">. </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نخواستم هتك حرمت او بشود</w:t>
      </w:r>
      <w:r w:rsidR="008A4E6E">
        <w:rPr>
          <w:rtl/>
          <w:lang w:bidi="fa-IR"/>
        </w:rPr>
        <w:t xml:space="preserve">، </w:t>
      </w:r>
      <w:r>
        <w:rPr>
          <w:rtl/>
          <w:lang w:bidi="fa-IR"/>
        </w:rPr>
        <w:t xml:space="preserve">در آنوقت بود كه پيغمبر اكرم </w:t>
      </w:r>
      <w:r w:rsidR="00F33EFF" w:rsidRPr="00F33EFF">
        <w:rPr>
          <w:rStyle w:val="libAlaemChar"/>
          <w:rtl/>
        </w:rPr>
        <w:t>صلى‌الله‌عليه‌وآله‌وسلم</w:t>
      </w:r>
      <w:r>
        <w:rPr>
          <w:rtl/>
          <w:lang w:bidi="fa-IR"/>
        </w:rPr>
        <w:t xml:space="preserve"> فرمود: بشارت باد بر تو اى على</w:t>
      </w:r>
      <w:r w:rsidR="008A4E6E">
        <w:rPr>
          <w:rtl/>
          <w:lang w:bidi="fa-IR"/>
        </w:rPr>
        <w:t>!</w:t>
      </w:r>
      <w:r>
        <w:rPr>
          <w:rtl/>
          <w:lang w:bidi="fa-IR"/>
        </w:rPr>
        <w:t xml:space="preserve"> اگر تمام اعمال مسلمانان تا روز قيامت با عمل تو مقايسه شود عمل تو بر تمام آن اعمال برترى و فضيلت دارد؛ آنگاه وقتى كه خبر قتل عمرو بن عبدود به خواهرش رسيد خواهرش سئوال كرد چه كسى جراءت كرد آن دلاور نامى عرب را به قتل برساند؟ گفتند: على بن ابيطالب</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p>
    <w:p w:rsidR="001A0533" w:rsidRDefault="00DF7947" w:rsidP="00DF7947">
      <w:pPr>
        <w:pStyle w:val="libNormal"/>
        <w:rPr>
          <w:rtl/>
          <w:lang w:bidi="fa-IR"/>
        </w:rPr>
      </w:pPr>
      <w:r>
        <w:rPr>
          <w:rtl/>
          <w:lang w:bidi="fa-IR"/>
        </w:rPr>
        <w:t>جواب داد چون مرگش به دست انسان كريمى واقع شد</w:t>
      </w:r>
      <w:r w:rsidR="008A4E6E">
        <w:rPr>
          <w:rtl/>
          <w:lang w:bidi="fa-IR"/>
        </w:rPr>
        <w:t xml:space="preserve">. </w:t>
      </w:r>
      <w:r>
        <w:rPr>
          <w:rtl/>
          <w:lang w:bidi="fa-IR"/>
        </w:rPr>
        <w:t>من بر او گريه و زارى نمى كنم</w:t>
      </w:r>
      <w:r w:rsidR="008A4E6E">
        <w:rPr>
          <w:rtl/>
          <w:lang w:bidi="fa-IR"/>
        </w:rPr>
        <w:t xml:space="preserve">. </w:t>
      </w:r>
      <w:r w:rsidR="003107DD" w:rsidRPr="00F374DD">
        <w:rPr>
          <w:rStyle w:val="libFootnotenumChar"/>
          <w:rtl/>
          <w:lang w:bidi="fa-IR"/>
        </w:rPr>
        <w:t>(</w:t>
      </w:r>
      <w:r w:rsidRPr="00F374DD">
        <w:rPr>
          <w:rStyle w:val="libFootnotenumChar"/>
          <w:rtl/>
        </w:rPr>
        <w:t>347)</w:t>
      </w:r>
    </w:p>
    <w:p w:rsidR="00DF7947" w:rsidRDefault="00DF7947" w:rsidP="0012300F">
      <w:pPr>
        <w:pStyle w:val="Heading2"/>
        <w:rPr>
          <w:rtl/>
          <w:lang w:bidi="fa-IR"/>
        </w:rPr>
      </w:pPr>
      <w:bookmarkStart w:id="293" w:name="_Toc386585369"/>
      <w:r>
        <w:rPr>
          <w:rtl/>
          <w:lang w:bidi="fa-IR"/>
        </w:rPr>
        <w:t>292- صلوات بر پيامبر</w:t>
      </w:r>
      <w:r w:rsidR="003107DD">
        <w:rPr>
          <w:rtl/>
          <w:lang w:bidi="fa-IR"/>
        </w:rPr>
        <w:t xml:space="preserve"> </w:t>
      </w:r>
      <w:r w:rsidR="00F33EFF" w:rsidRPr="00F33EFF">
        <w:rPr>
          <w:rStyle w:val="libAlaemChar"/>
          <w:rtl/>
        </w:rPr>
        <w:t>صلى‌الله‌عليه‌وآله‌وسلم</w:t>
      </w:r>
      <w:bookmarkEnd w:id="29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اصول كافى در ذيل آيه شريفه ان الله و ملائكته يصلون على النبى از ابن مريم انصار روايت كرده كه گفت</w:t>
      </w:r>
      <w:r w:rsidR="00137D68">
        <w:rPr>
          <w:rtl/>
          <w:lang w:bidi="fa-IR"/>
        </w:rPr>
        <w:t>:</w:t>
      </w:r>
      <w:r>
        <w:rPr>
          <w:rtl/>
          <w:lang w:bidi="fa-IR"/>
        </w:rPr>
        <w:t xml:space="preserve"> حضور حضرت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كردم يابن رسول الله</w:t>
      </w:r>
      <w:r w:rsidR="008A4E6E">
        <w:rPr>
          <w:rtl/>
          <w:lang w:bidi="fa-IR"/>
        </w:rPr>
        <w:t>؛</w:t>
      </w:r>
      <w:r>
        <w:rPr>
          <w:rtl/>
          <w:lang w:bidi="fa-IR"/>
        </w:rPr>
        <w:t xml:space="preserve"> صلوات بر پيغمبر اكرم صلى الله</w:t>
      </w:r>
      <w:r w:rsidR="008A4E6E">
        <w:rPr>
          <w:rtl/>
          <w:lang w:bidi="fa-IR"/>
        </w:rPr>
        <w:t>؛</w:t>
      </w:r>
      <w:r>
        <w:rPr>
          <w:rtl/>
          <w:lang w:bidi="fa-IR"/>
        </w:rPr>
        <w:t xml:space="preserve"> صلوات بر پيغمبر اكرم </w:t>
      </w:r>
      <w:r w:rsidR="00F33EFF" w:rsidRPr="00F33EFF">
        <w:rPr>
          <w:rStyle w:val="libAlaemChar"/>
          <w:rtl/>
        </w:rPr>
        <w:t>صلى‌الله‌عليه‌وآله‌وسلم</w:t>
      </w:r>
      <w:r>
        <w:rPr>
          <w:rtl/>
          <w:lang w:bidi="fa-IR"/>
        </w:rPr>
        <w:t xml:space="preserve"> چگونه بود حضرت فرمود: وقتى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بدن مقدس پيغمبر اكرم </w:t>
      </w:r>
      <w:r w:rsidR="00F33EFF" w:rsidRPr="00F33EFF">
        <w:rPr>
          <w:rStyle w:val="libAlaemChar"/>
          <w:rtl/>
        </w:rPr>
        <w:t>صلى‌الله‌عليه‌وآله‌وسلم</w:t>
      </w:r>
      <w:r>
        <w:rPr>
          <w:rtl/>
          <w:lang w:bidi="fa-IR"/>
        </w:rPr>
        <w:t xml:space="preserve"> را غسل داد و كفن نموده ده نفر از اصحاب وارد شده و پيرامون بدن مطهر پيغمبر اكرم </w:t>
      </w:r>
      <w:r w:rsidR="00F33EFF" w:rsidRPr="00F33EFF">
        <w:rPr>
          <w:rStyle w:val="libAlaemChar"/>
          <w:rtl/>
        </w:rPr>
        <w:t>صلى‌الله‌عليه‌وآله‌وسلم</w:t>
      </w:r>
      <w:r>
        <w:rPr>
          <w:rtl/>
          <w:lang w:bidi="fa-IR"/>
        </w:rPr>
        <w:t xml:space="preserve"> دوره زده و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وسط آنها ايستاده بود و گفت</w:t>
      </w:r>
      <w:r w:rsidR="00137D68">
        <w:rPr>
          <w:rtl/>
          <w:lang w:bidi="fa-IR"/>
        </w:rPr>
        <w:t>:</w:t>
      </w:r>
      <w:r>
        <w:rPr>
          <w:rtl/>
          <w:lang w:bidi="fa-IR"/>
        </w:rPr>
        <w:t xml:space="preserve"> ان الله و ملائكته يصلون على النبى يا ايهاالذين امنوا صلوا عليه و سلموا تسليما آنگاه تمام حاضرين اين آيه را تلاوت كردند</w:t>
      </w:r>
      <w:r w:rsidR="008A4E6E">
        <w:rPr>
          <w:rtl/>
          <w:lang w:bidi="fa-IR"/>
        </w:rPr>
        <w:t xml:space="preserve">. </w:t>
      </w:r>
      <w:r w:rsidR="003107DD" w:rsidRPr="00F374DD">
        <w:rPr>
          <w:rStyle w:val="libFootnotenumChar"/>
          <w:rtl/>
          <w:lang w:bidi="fa-IR"/>
        </w:rPr>
        <w:t>(</w:t>
      </w:r>
      <w:r w:rsidRPr="00F374DD">
        <w:rPr>
          <w:rStyle w:val="libFootnotenumChar"/>
          <w:rtl/>
        </w:rPr>
        <w:t>348)</w:t>
      </w:r>
    </w:p>
    <w:p w:rsidR="00DF7947" w:rsidRDefault="00DF7947" w:rsidP="0012300F">
      <w:pPr>
        <w:pStyle w:val="Heading2"/>
        <w:rPr>
          <w:rtl/>
          <w:lang w:bidi="fa-IR"/>
        </w:rPr>
      </w:pPr>
      <w:bookmarkStart w:id="294" w:name="_Toc386585370"/>
      <w:r>
        <w:rPr>
          <w:rtl/>
          <w:lang w:bidi="fa-IR"/>
        </w:rPr>
        <w:lastRenderedPageBreak/>
        <w:t>293- شما مظلوميد!!</w:t>
      </w:r>
      <w:bookmarkEnd w:id="29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ابن بابويه از مفضل بن عمر روايت كرده كه گفت</w:t>
      </w:r>
      <w:r w:rsidR="00137D68">
        <w:rPr>
          <w:rtl/>
          <w:lang w:bidi="fa-IR"/>
        </w:rPr>
        <w:t>:</w:t>
      </w:r>
      <w:r>
        <w:rPr>
          <w:rtl/>
          <w:lang w:bidi="fa-IR"/>
        </w:rPr>
        <w:t xml:space="preserve">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روزى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حضور پيامبر اكرم </w:t>
      </w:r>
      <w:r w:rsidR="00F33EFF" w:rsidRPr="00F33EFF">
        <w:rPr>
          <w:rStyle w:val="libAlaemChar"/>
          <w:rtl/>
        </w:rPr>
        <w:t>صلى‌الله‌عليه‌وآله‌وسلم</w:t>
      </w:r>
      <w:r>
        <w:rPr>
          <w:rtl/>
          <w:lang w:bidi="fa-IR"/>
        </w:rPr>
        <w:t xml:space="preserve"> رسيدند آن حضرت با حال تاءثر؛ نظرى به آنها نموده و فرمود: به خدا سوگند شما بعد از من ستضعفون مى باشيد</w:t>
      </w:r>
      <w:r w:rsidR="008A4E6E">
        <w:rPr>
          <w:rtl/>
          <w:lang w:bidi="fa-IR"/>
        </w:rPr>
        <w:t xml:space="preserve">. </w:t>
      </w:r>
      <w:r>
        <w:rPr>
          <w:rtl/>
          <w:lang w:bidi="fa-IR"/>
        </w:rPr>
        <w:t>حضورش</w:t>
      </w:r>
      <w:r w:rsidR="00251781">
        <w:rPr>
          <w:rtl/>
          <w:lang w:bidi="fa-IR"/>
        </w:rPr>
        <w:t xml:space="preserve"> </w:t>
      </w:r>
      <w:r>
        <w:rPr>
          <w:rtl/>
          <w:lang w:bidi="fa-IR"/>
        </w:rPr>
        <w:t>عرض كردند اى مولاى من</w:t>
      </w:r>
      <w:r w:rsidR="008A4E6E">
        <w:rPr>
          <w:rtl/>
          <w:lang w:bidi="fa-IR"/>
        </w:rPr>
        <w:t xml:space="preserve">، </w:t>
      </w:r>
      <w:r>
        <w:rPr>
          <w:rtl/>
          <w:lang w:bidi="fa-IR"/>
        </w:rPr>
        <w:t>مراد و مقصود از مستضعفون چيست</w:t>
      </w:r>
      <w:r w:rsidR="008A4E6E">
        <w:rPr>
          <w:rtl/>
          <w:lang w:bidi="fa-IR"/>
        </w:rPr>
        <w:t>؟</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مقصود پيغمبر اكرم </w:t>
      </w:r>
      <w:r w:rsidR="00F33EFF" w:rsidRPr="00F33EFF">
        <w:rPr>
          <w:rStyle w:val="libAlaemChar"/>
          <w:rtl/>
        </w:rPr>
        <w:t>صلى‌الله‌عليه‌وآله‌وسلم</w:t>
      </w:r>
      <w:r>
        <w:rPr>
          <w:rtl/>
          <w:lang w:bidi="fa-IR"/>
        </w:rPr>
        <w:t xml:space="preserve"> آن بود كه آنها ائمه و پيشوا و امام همه خلايق هستند</w:t>
      </w:r>
      <w:r w:rsidR="008A4E6E">
        <w:rPr>
          <w:rtl/>
          <w:lang w:bidi="fa-IR"/>
        </w:rPr>
        <w:t xml:space="preserve">. </w:t>
      </w:r>
      <w:r>
        <w:rPr>
          <w:rtl/>
          <w:lang w:bidi="fa-IR"/>
        </w:rPr>
        <w:t>سپس آيه و نريد ان نمن على الذين استضعفوا فى الارض</w:t>
      </w:r>
      <w:r w:rsidR="008A4E6E">
        <w:rPr>
          <w:rtl/>
          <w:lang w:bidi="fa-IR"/>
        </w:rPr>
        <w:t xml:space="preserve">... </w:t>
      </w:r>
      <w:r>
        <w:rPr>
          <w:rtl/>
          <w:lang w:bidi="fa-IR"/>
        </w:rPr>
        <w:t xml:space="preserve">را تلاوت كرده و فرمود: مفهوم و مضمون اين آيه تا روز قيامت در خاندان رسالت جارى است </w:t>
      </w:r>
      <w:r w:rsidR="003107DD" w:rsidRPr="00F374DD">
        <w:rPr>
          <w:rStyle w:val="libFootnotenumChar"/>
          <w:rtl/>
          <w:lang w:bidi="fa-IR"/>
        </w:rPr>
        <w:t>(</w:t>
      </w:r>
      <w:r w:rsidRPr="00F374DD">
        <w:rPr>
          <w:rStyle w:val="libFootnotenumChar"/>
          <w:rtl/>
        </w:rPr>
        <w:t>349)</w:t>
      </w:r>
      <w:r w:rsidR="008A4E6E">
        <w:rPr>
          <w:rtl/>
          <w:lang w:bidi="fa-IR"/>
        </w:rPr>
        <w:t xml:space="preserve">. </w:t>
      </w:r>
    </w:p>
    <w:p w:rsidR="00DF7947" w:rsidRDefault="00DF7947" w:rsidP="0012300F">
      <w:pPr>
        <w:pStyle w:val="Heading2"/>
        <w:rPr>
          <w:rtl/>
          <w:lang w:bidi="fa-IR"/>
        </w:rPr>
      </w:pPr>
      <w:bookmarkStart w:id="295" w:name="_Toc386585371"/>
      <w:r>
        <w:rPr>
          <w:rtl/>
          <w:lang w:bidi="fa-IR"/>
        </w:rPr>
        <w:t>294-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جان من است</w:t>
      </w:r>
      <w:bookmarkEnd w:id="29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پيغمبر اكرم </w:t>
      </w:r>
      <w:r w:rsidR="00F33EFF" w:rsidRPr="00F33EFF">
        <w:rPr>
          <w:rStyle w:val="libAlaemChar"/>
          <w:rtl/>
        </w:rPr>
        <w:t>صلى‌الله‌عليه‌وآله‌وسلم</w:t>
      </w:r>
      <w:r>
        <w:rPr>
          <w:rtl/>
          <w:lang w:bidi="fa-IR"/>
        </w:rPr>
        <w:t xml:space="preserve"> لشكرى را به فرماندهى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يكى از غزوات فرستاد</w:t>
      </w:r>
      <w:r w:rsidR="008A4E6E">
        <w:rPr>
          <w:rtl/>
          <w:lang w:bidi="fa-IR"/>
        </w:rPr>
        <w:t xml:space="preserve">، </w:t>
      </w:r>
      <w:r>
        <w:rPr>
          <w:rtl/>
          <w:lang w:bidi="fa-IR"/>
        </w:rPr>
        <w:t>پس از پيروزى در جنگ و در موقع تقسيم غنائم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قصد داشت كنيزى را با سهى از غنائمى كه نصيب حضرتش مى شد خريدارى نمايد</w:t>
      </w:r>
      <w:r w:rsidR="008A4E6E">
        <w:rPr>
          <w:rtl/>
          <w:lang w:bidi="fa-IR"/>
        </w:rPr>
        <w:t xml:space="preserve">. </w:t>
      </w:r>
    </w:p>
    <w:p w:rsidR="00DF7947" w:rsidRDefault="00DF7947" w:rsidP="00DF7947">
      <w:pPr>
        <w:pStyle w:val="libNormal"/>
        <w:rPr>
          <w:rtl/>
          <w:lang w:bidi="fa-IR"/>
        </w:rPr>
      </w:pPr>
      <w:r>
        <w:rPr>
          <w:rtl/>
          <w:lang w:bidi="fa-IR"/>
        </w:rPr>
        <w:t xml:space="preserve">حاطب بن ابى بلتعه و بريده اسلمى حيله كردند و قيمت كنيز را زياد كردند و در موقع برگشت به مدينه آن دو نفر به حضور پيغمبر اسلام </w:t>
      </w:r>
      <w:r w:rsidR="00F33EFF" w:rsidRPr="00F33EFF">
        <w:rPr>
          <w:rStyle w:val="libAlaemChar"/>
          <w:rtl/>
        </w:rPr>
        <w:t>صلى‌الله‌عليه‌وآله‌وسلم</w:t>
      </w:r>
      <w:r>
        <w:rPr>
          <w:rtl/>
          <w:lang w:bidi="fa-IR"/>
        </w:rPr>
        <w:t xml:space="preserve"> آمدند و شروع به سعايت و بدگوئى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كردند و به پيامبر </w:t>
      </w:r>
      <w:r w:rsidR="00F33EFF" w:rsidRPr="00F33EFF">
        <w:rPr>
          <w:rStyle w:val="libAlaemChar"/>
          <w:rtl/>
        </w:rPr>
        <w:t>صلى‌الله‌عليه‌وآله‌وسلم</w:t>
      </w:r>
      <w:r>
        <w:rPr>
          <w:rtl/>
          <w:lang w:bidi="fa-IR"/>
        </w:rPr>
        <w:t xml:space="preserve"> عرض كردند: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كنيزى را خريدارى كرد و قيمت او را از غنايم مسلمانان پرداخت كرده است</w:t>
      </w:r>
      <w:r w:rsidR="008A4E6E">
        <w:rPr>
          <w:rtl/>
          <w:lang w:bidi="fa-IR"/>
        </w:rPr>
        <w:t xml:space="preserve">. </w:t>
      </w:r>
    </w:p>
    <w:p w:rsidR="00DF7947" w:rsidRDefault="00DF7947" w:rsidP="00DF7947">
      <w:pPr>
        <w:pStyle w:val="libNormal"/>
        <w:rPr>
          <w:rtl/>
          <w:lang w:bidi="fa-IR"/>
        </w:rPr>
      </w:pPr>
      <w:r>
        <w:rPr>
          <w:rtl/>
          <w:lang w:bidi="fa-IR"/>
        </w:rPr>
        <w:lastRenderedPageBreak/>
        <w:t xml:space="preserve">پيغمبر اسلام </w:t>
      </w:r>
      <w:r w:rsidR="00F33EFF" w:rsidRPr="00F33EFF">
        <w:rPr>
          <w:rStyle w:val="libAlaemChar"/>
          <w:rtl/>
        </w:rPr>
        <w:t>صلى‌الله‌عليه‌وآله‌وسلم</w:t>
      </w:r>
      <w:r>
        <w:rPr>
          <w:rtl/>
          <w:lang w:bidi="fa-IR"/>
        </w:rPr>
        <w:t xml:space="preserve"> سخت خشمناك شد و رنگ چهره مباركش تغيير كرد و اعضاء بدنش بلرزه افتاد</w:t>
      </w:r>
      <w:r w:rsidR="008A4E6E">
        <w:rPr>
          <w:rtl/>
          <w:lang w:bidi="fa-IR"/>
        </w:rPr>
        <w:t xml:space="preserve">، </w:t>
      </w:r>
      <w:r>
        <w:rPr>
          <w:rtl/>
          <w:lang w:bidi="fa-IR"/>
        </w:rPr>
        <w:t>آنگاه فرمود: اى بريده</w:t>
      </w:r>
      <w:r w:rsidR="008A4E6E">
        <w:rPr>
          <w:rtl/>
          <w:lang w:bidi="fa-IR"/>
        </w:rPr>
        <w:t>!</w:t>
      </w:r>
      <w:r>
        <w:rPr>
          <w:rtl/>
          <w:lang w:bidi="fa-IR"/>
        </w:rPr>
        <w:t xml:space="preserve"> چگونه رسول خدا را اذيت مى كنى و حال آنكه امروز شنيدى آيه ان الذين يوذون الله و رسوله آنگاه حضرت تا آخر آيه را قرائت فرمود:</w:t>
      </w:r>
    </w:p>
    <w:p w:rsidR="00DF7947" w:rsidRDefault="00DF7947" w:rsidP="00DF7947">
      <w:pPr>
        <w:pStyle w:val="libNormal"/>
        <w:rPr>
          <w:rtl/>
          <w:lang w:bidi="fa-IR"/>
        </w:rPr>
      </w:pPr>
      <w:r>
        <w:rPr>
          <w:rtl/>
          <w:lang w:bidi="fa-IR"/>
        </w:rPr>
        <w:t xml:space="preserve">بريده عرض كرد: من قصد آزار شما را نداشتم يا رسول الله </w:t>
      </w:r>
      <w:r w:rsidR="00F33EFF" w:rsidRPr="00F33EFF">
        <w:rPr>
          <w:rStyle w:val="libAlaemChar"/>
          <w:rtl/>
        </w:rPr>
        <w:t>صلى‌الله‌عليه‌وآله‌وسلم</w:t>
      </w:r>
      <w:r>
        <w:rPr>
          <w:rtl/>
          <w:lang w:bidi="fa-IR"/>
        </w:rPr>
        <w:t xml:space="preserve"> حضرت فرمودند: تو قصد آزار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داشتى و على نفس من است</w:t>
      </w:r>
      <w:r w:rsidR="008A4E6E">
        <w:rPr>
          <w:rtl/>
          <w:lang w:bidi="fa-IR"/>
        </w:rPr>
        <w:t xml:space="preserve">، </w:t>
      </w:r>
      <w:r>
        <w:rPr>
          <w:rtl/>
          <w:lang w:bidi="fa-IR"/>
        </w:rPr>
        <w:t>مگر نمى دانى من از على</w:t>
      </w:r>
      <w:r w:rsidR="008A4E6E">
        <w:rPr>
          <w:rtl/>
          <w:lang w:bidi="fa-IR"/>
        </w:rPr>
        <w:t xml:space="preserve">، </w:t>
      </w:r>
      <w:r>
        <w:rPr>
          <w:rtl/>
          <w:lang w:bidi="fa-IR"/>
        </w:rPr>
        <w:t>و على از من است و هر كه على را بيازارد مرا آزرده و هر كه مرا بيازارد خدا را اذيت نموده و بر خدا حتم است كه آزار كننده را به عذاب دردناكى در آتش جهنم معذب بدارد</w:t>
      </w:r>
      <w:r w:rsidR="008A4E6E">
        <w:rPr>
          <w:rtl/>
          <w:lang w:bidi="fa-IR"/>
        </w:rPr>
        <w:t xml:space="preserve">. </w:t>
      </w:r>
    </w:p>
    <w:p w:rsidR="00DF7947" w:rsidRDefault="00DF7947" w:rsidP="00DF7947">
      <w:pPr>
        <w:pStyle w:val="libNormal"/>
        <w:rPr>
          <w:rtl/>
          <w:lang w:bidi="fa-IR"/>
        </w:rPr>
      </w:pPr>
      <w:r>
        <w:rPr>
          <w:rtl/>
          <w:lang w:bidi="fa-IR"/>
        </w:rPr>
        <w:t>اى بريده</w:t>
      </w:r>
      <w:r w:rsidR="008A4E6E">
        <w:rPr>
          <w:rtl/>
          <w:lang w:bidi="fa-IR"/>
        </w:rPr>
        <w:t>!</w:t>
      </w:r>
      <w:r>
        <w:rPr>
          <w:rtl/>
          <w:lang w:bidi="fa-IR"/>
        </w:rPr>
        <w:t xml:space="preserve"> تو بهتر ميدانى يا خداوند؛ تو بهتر مى دانى يا خوانندگان لوح محفوظ؛ تو بهتر مى دانى يا فرشتگان ارحام</w:t>
      </w:r>
      <w:r w:rsidR="008A4E6E">
        <w:rPr>
          <w:rtl/>
          <w:lang w:bidi="fa-IR"/>
        </w:rPr>
        <w:t>؛</w:t>
      </w:r>
      <w:r>
        <w:rPr>
          <w:rtl/>
          <w:lang w:bidi="fa-IR"/>
        </w:rPr>
        <w:t xml:space="preserve"> تو بهتر مى دانى يا فرشتگان محافظ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p>
    <w:p w:rsidR="00DF7947" w:rsidRDefault="00DF7947" w:rsidP="00DF7947">
      <w:pPr>
        <w:pStyle w:val="libNormal"/>
        <w:rPr>
          <w:rtl/>
          <w:lang w:bidi="fa-IR"/>
        </w:rPr>
      </w:pPr>
      <w:r>
        <w:rPr>
          <w:rtl/>
          <w:lang w:bidi="fa-IR"/>
        </w:rPr>
        <w:t xml:space="preserve">بريده عرض كرد: همه اينها از من بهتر مى دانند؛ آنگاه پيامبر </w:t>
      </w:r>
      <w:r w:rsidR="00F33EFF" w:rsidRPr="00F33EFF">
        <w:rPr>
          <w:rStyle w:val="libAlaemChar"/>
          <w:rtl/>
        </w:rPr>
        <w:t>صلى‌الله‌عليه‌وآله‌وسلم</w:t>
      </w:r>
      <w:r>
        <w:rPr>
          <w:rtl/>
          <w:lang w:bidi="fa-IR"/>
        </w:rPr>
        <w:t xml:space="preserve"> فرمود: چگونه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تخطئه و سعايت مى نمايى او را سرزنش مى كنى و در كارهايش ايراد مى گيرى اين جبرئيل است كه مزا خبر داده كه فرشتگان حافظ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هرگز از مان كودكى تاكنون گناهى را بر او ننوشته اند و اين فرشتگان ارحام مى باشند كه گواهى مى دهند پيش از آنكه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شكم مادر متولد شود و بعد از آن هرگز مرتكب لغزش و گناهى نشده و اين قرائت كنندگان لوح محفوظ هستند كه در شب معراج به من خبر دادند كه در لوح محفوظ نوشته شده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معصوم است</w:t>
      </w:r>
      <w:r w:rsidR="008A4E6E">
        <w:rPr>
          <w:rtl/>
          <w:lang w:bidi="fa-IR"/>
        </w:rPr>
        <w:t xml:space="preserve">. </w:t>
      </w:r>
    </w:p>
    <w:p w:rsidR="001A0533" w:rsidRDefault="00DF7947" w:rsidP="00DF7947">
      <w:pPr>
        <w:pStyle w:val="libNormal"/>
        <w:rPr>
          <w:rtl/>
          <w:lang w:bidi="fa-IR"/>
        </w:rPr>
      </w:pPr>
      <w:r>
        <w:rPr>
          <w:rtl/>
          <w:lang w:bidi="fa-IR"/>
        </w:rPr>
        <w:t>اى بريده</w:t>
      </w:r>
      <w:r w:rsidR="008A4E6E">
        <w:rPr>
          <w:rtl/>
          <w:lang w:bidi="fa-IR"/>
        </w:rPr>
        <w:t>!</w:t>
      </w:r>
      <w:r>
        <w:rPr>
          <w:rtl/>
          <w:lang w:bidi="fa-IR"/>
        </w:rPr>
        <w:t xml:space="preserve"> بر خلاف آنچه خداوند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فرموده متعرض او نشود</w:t>
      </w:r>
      <w:r w:rsidR="008A4E6E">
        <w:rPr>
          <w:rtl/>
          <w:lang w:bidi="fa-IR"/>
        </w:rPr>
        <w:t xml:space="preserve">، </w:t>
      </w:r>
      <w:r>
        <w:rPr>
          <w:rtl/>
          <w:lang w:bidi="fa-IR"/>
        </w:rPr>
        <w:t>همانا على</w:t>
      </w:r>
      <w:r w:rsidR="008A4E6E">
        <w:rPr>
          <w:rtl/>
          <w:lang w:bidi="fa-IR"/>
        </w:rPr>
        <w:t>؛</w:t>
      </w:r>
      <w:r>
        <w:rPr>
          <w:rtl/>
          <w:lang w:bidi="fa-IR"/>
        </w:rPr>
        <w:t xml:space="preserve"> اميرال</w:t>
      </w:r>
      <w:r w:rsidR="00593F0C">
        <w:rPr>
          <w:rtl/>
          <w:lang w:bidi="fa-IR"/>
        </w:rPr>
        <w:t>مؤمن</w:t>
      </w:r>
      <w:r>
        <w:rPr>
          <w:rtl/>
          <w:lang w:bidi="fa-IR"/>
        </w:rPr>
        <w:t>ين</w:t>
      </w:r>
      <w:r w:rsidR="008A4E6E">
        <w:rPr>
          <w:rtl/>
          <w:lang w:bidi="fa-IR"/>
        </w:rPr>
        <w:t xml:space="preserve">، </w:t>
      </w:r>
      <w:r>
        <w:rPr>
          <w:rtl/>
          <w:lang w:bidi="fa-IR"/>
        </w:rPr>
        <w:t xml:space="preserve">و بزرگ نيكوكاران و يكتا سوار مسلمين و پيشرو </w:t>
      </w:r>
      <w:r>
        <w:rPr>
          <w:rtl/>
          <w:lang w:bidi="fa-IR"/>
        </w:rPr>
        <w:lastRenderedPageBreak/>
        <w:t>سفيدرويان و تقسيم كننده</w:t>
      </w:r>
      <w:r w:rsidR="008A4E6E">
        <w:rPr>
          <w:rtl/>
          <w:lang w:bidi="fa-IR"/>
        </w:rPr>
        <w:t xml:space="preserve">. </w:t>
      </w:r>
      <w:r>
        <w:rPr>
          <w:rtl/>
          <w:lang w:bidi="fa-IR"/>
        </w:rPr>
        <w:t>بهشت و دوزخ است هيچ يك از مسلمانان حق ندارند و نبايد درباره او مكر و حيله بكار برند</w:t>
      </w:r>
      <w:r w:rsidR="008A4E6E">
        <w:rPr>
          <w:rtl/>
          <w:lang w:bidi="fa-IR"/>
        </w:rPr>
        <w:t xml:space="preserve">، </w:t>
      </w:r>
      <w:r>
        <w:rPr>
          <w:rtl/>
          <w:lang w:bidi="fa-IR"/>
        </w:rPr>
        <w:t>قدر و منزلت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پيشگاه خداوند بالاتر از قدر و منزلت تمامى مسلمانان است آيا مى خواهى كه ترا خبر دهم مطلبى را تا موجب روشنى ديده و قوت قلب تو و تمام </w:t>
      </w:r>
      <w:r w:rsidR="00593F0C">
        <w:rPr>
          <w:rtl/>
          <w:lang w:bidi="fa-IR"/>
        </w:rPr>
        <w:t>مؤمن</w:t>
      </w:r>
      <w:r>
        <w:rPr>
          <w:rtl/>
          <w:lang w:bidi="fa-IR"/>
        </w:rPr>
        <w:t>ين شود!! عرض كرد: بلى حضرت فرمود: در روز قيامت در مقام سنجش اعمال</w:t>
      </w:r>
      <w:r w:rsidR="008A4E6E">
        <w:rPr>
          <w:rtl/>
          <w:lang w:bidi="fa-IR"/>
        </w:rPr>
        <w:t xml:space="preserve">، </w:t>
      </w:r>
      <w:r>
        <w:rPr>
          <w:rtl/>
          <w:lang w:bidi="fa-IR"/>
        </w:rPr>
        <w:t>سيئات اعمال عده اى باعث سنگينى ميزان گناهان آنها مى شود از آنها مى پرسند پس</w:t>
      </w:r>
      <w:r w:rsidR="00251781">
        <w:rPr>
          <w:rtl/>
          <w:lang w:bidi="fa-IR"/>
        </w:rPr>
        <w:t xml:space="preserve"> </w:t>
      </w:r>
      <w:r>
        <w:rPr>
          <w:rtl/>
          <w:lang w:bidi="fa-IR"/>
        </w:rPr>
        <w:t>حسنات اعمال شما كجاست آنها در كمال شرمندگى عرضه مى دارند كه ما حسناتى نداريم</w:t>
      </w:r>
      <w:r w:rsidR="008A4E6E">
        <w:rPr>
          <w:rtl/>
          <w:lang w:bidi="fa-IR"/>
        </w:rPr>
        <w:t xml:space="preserve">. </w:t>
      </w:r>
      <w:r>
        <w:rPr>
          <w:rtl/>
          <w:lang w:bidi="fa-IR"/>
        </w:rPr>
        <w:t>خطاب مى رسد اگر شما براى خود حسناتى قائل نيستيد</w:t>
      </w:r>
      <w:r w:rsidR="008A4E6E">
        <w:rPr>
          <w:rtl/>
          <w:lang w:bidi="fa-IR"/>
        </w:rPr>
        <w:t xml:space="preserve">، </w:t>
      </w:r>
      <w:r>
        <w:rPr>
          <w:rtl/>
          <w:lang w:bidi="fa-IR"/>
        </w:rPr>
        <w:t>ما حسنات اعمال شما را مى شناسيم آنگاه به باد امر مى شود رقعه كوچكى آورد و در كفه حسنات آنها بگذارد</w:t>
      </w:r>
      <w:r w:rsidR="008A4E6E">
        <w:rPr>
          <w:rtl/>
          <w:lang w:bidi="fa-IR"/>
        </w:rPr>
        <w:t xml:space="preserve">، </w:t>
      </w:r>
      <w:r>
        <w:rPr>
          <w:rtl/>
          <w:lang w:bidi="fa-IR"/>
        </w:rPr>
        <w:t>آنگاه چنان برترى بر گناهان آنها حاصل مى شود كه فاصله ميزان آنها در بدى و خوبى به اندازه فاصله زمين و آسمان مى شود آنگه به آنها گفته مى شود دست پدر و مادر و برادر و خواهر و خاصان خود را گرفته و داخل بهشت شويد اهل محشر فرياد برآوردند پروردگارا ما سيئات و بديهاى اين جمع را مى دانستيم ولى حسنات و خوبى هاى آنها را نفهميديم</w:t>
      </w:r>
      <w:r w:rsidR="008A4E6E">
        <w:rPr>
          <w:rtl/>
          <w:lang w:bidi="fa-IR"/>
        </w:rPr>
        <w:t xml:space="preserve">، </w:t>
      </w:r>
      <w:r>
        <w:rPr>
          <w:rtl/>
          <w:lang w:bidi="fa-IR"/>
        </w:rPr>
        <w:t>خطاب مى رسيد اينها دوستداران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بودند چون آنها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داشتند ما هم ايشان را بدوستى خود پذيرفتيم و بدوستى و محبت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گناهان ايشان را بخشيديم و سيئات آنها را به حسنات تبديل كرديم و بهشت را به آنها واجب كرديم</w:t>
      </w:r>
      <w:r w:rsidR="008A4E6E">
        <w:rPr>
          <w:rtl/>
          <w:lang w:bidi="fa-IR"/>
        </w:rPr>
        <w:t xml:space="preserve">. </w:t>
      </w:r>
      <w:r w:rsidR="003107DD" w:rsidRPr="00F374DD">
        <w:rPr>
          <w:rStyle w:val="libFootnotenumChar"/>
          <w:rtl/>
          <w:lang w:bidi="fa-IR"/>
        </w:rPr>
        <w:t>(</w:t>
      </w:r>
      <w:r w:rsidRPr="00F374DD">
        <w:rPr>
          <w:rStyle w:val="libFootnotenumChar"/>
          <w:rtl/>
        </w:rPr>
        <w:t>350)</w:t>
      </w:r>
    </w:p>
    <w:p w:rsidR="00DF7947" w:rsidRDefault="00DF7947" w:rsidP="0012300F">
      <w:pPr>
        <w:pStyle w:val="Heading2"/>
        <w:rPr>
          <w:rtl/>
          <w:lang w:bidi="fa-IR"/>
        </w:rPr>
      </w:pPr>
      <w:bookmarkStart w:id="296" w:name="_Toc386585372"/>
      <w:r>
        <w:rPr>
          <w:rtl/>
          <w:lang w:bidi="fa-IR"/>
        </w:rPr>
        <w:t>295-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رجوع كن</w:t>
      </w:r>
      <w:bookmarkEnd w:id="29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 اسحاق سبيعى مى گويد: بر مسروق بن اجدع وارد شدم او ميهمانى داشت كه آنرا نشناختم و هر دو آنها مشغول غذا خوردن بودند آن ميهمان گفت</w:t>
      </w:r>
      <w:r w:rsidR="00137D68">
        <w:rPr>
          <w:rtl/>
          <w:lang w:bidi="fa-IR"/>
        </w:rPr>
        <w:t>:</w:t>
      </w:r>
      <w:r>
        <w:rPr>
          <w:rtl/>
          <w:lang w:bidi="fa-IR"/>
        </w:rPr>
        <w:t xml:space="preserve"> من در </w:t>
      </w:r>
      <w:r>
        <w:rPr>
          <w:rtl/>
          <w:lang w:bidi="fa-IR"/>
        </w:rPr>
        <w:lastRenderedPageBreak/>
        <w:t xml:space="preserve">جنگ حنين با رسول خدا </w:t>
      </w:r>
      <w:r w:rsidR="00F33EFF" w:rsidRPr="00F33EFF">
        <w:rPr>
          <w:rStyle w:val="libAlaemChar"/>
          <w:rtl/>
        </w:rPr>
        <w:t>صلى‌الله‌عليه‌وآله‌وسلم</w:t>
      </w:r>
      <w:r>
        <w:rPr>
          <w:rtl/>
          <w:lang w:bidi="fa-IR"/>
        </w:rPr>
        <w:t xml:space="preserve"> بودم كه صفيه </w:t>
      </w:r>
      <w:r w:rsidR="003107DD" w:rsidRPr="00F374DD">
        <w:rPr>
          <w:rStyle w:val="libFootnotenumChar"/>
          <w:rtl/>
          <w:lang w:bidi="fa-IR"/>
        </w:rPr>
        <w:t>(</w:t>
      </w:r>
      <w:r w:rsidRPr="00F374DD">
        <w:rPr>
          <w:rStyle w:val="libFootnotenumChar"/>
          <w:rtl/>
        </w:rPr>
        <w:t>351)</w:t>
      </w:r>
      <w:r>
        <w:rPr>
          <w:rtl/>
          <w:lang w:bidi="fa-IR"/>
        </w:rPr>
        <w:t xml:space="preserve"> دختر حيى بن اخطب حضور پيامبر </w:t>
      </w:r>
      <w:r w:rsidR="00F33EFF" w:rsidRPr="00F33EFF">
        <w:rPr>
          <w:rStyle w:val="libAlaemChar"/>
          <w:rtl/>
        </w:rPr>
        <w:t>صلى‌الله‌عليه‌وآله‌وسلم</w:t>
      </w:r>
      <w:r>
        <w:rPr>
          <w:rtl/>
          <w:lang w:bidi="fa-IR"/>
        </w:rPr>
        <w:t xml:space="preserve"> آمد و عرض كرد: اى رسول خدا من چون ديگر زنان شما نيستم پدر و برادر و عموى مرا كشته ايد</w:t>
      </w:r>
      <w:r w:rsidR="003107DD">
        <w:rPr>
          <w:rtl/>
          <w:lang w:bidi="fa-IR"/>
        </w:rPr>
        <w:t xml:space="preserve"> (</w:t>
      </w:r>
      <w:r>
        <w:rPr>
          <w:rtl/>
          <w:lang w:bidi="fa-IR"/>
        </w:rPr>
        <w:t>و من كسى را ندارم) بنابراين پس از وفات شما من به چه كسى رجوع كنم</w:t>
      </w:r>
      <w:r w:rsidR="008A4E6E">
        <w:rPr>
          <w:rtl/>
          <w:lang w:bidi="fa-IR"/>
        </w:rPr>
        <w:t>؟</w:t>
      </w:r>
    </w:p>
    <w:p w:rsidR="001A0533" w:rsidRDefault="00DF7947" w:rsidP="00DF7947">
      <w:pPr>
        <w:pStyle w:val="libNormal"/>
        <w:rPr>
          <w:rtl/>
          <w:lang w:bidi="fa-IR"/>
        </w:rPr>
      </w:pPr>
      <w:r>
        <w:rPr>
          <w:rtl/>
          <w:lang w:bidi="fa-IR"/>
        </w:rPr>
        <w:t>حضرت فرمود: به اين شخص - و با دست خود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اشاره نمود</w:t>
      </w:r>
      <w:r w:rsidR="008A4E6E">
        <w:rPr>
          <w:rtl/>
          <w:lang w:bidi="fa-IR"/>
        </w:rPr>
        <w:t xml:space="preserve">. </w:t>
      </w:r>
      <w:r w:rsidR="003107DD" w:rsidRPr="00F374DD">
        <w:rPr>
          <w:rStyle w:val="libFootnotenumChar"/>
          <w:rtl/>
          <w:lang w:bidi="fa-IR"/>
        </w:rPr>
        <w:t>(</w:t>
      </w:r>
      <w:r w:rsidRPr="00F374DD">
        <w:rPr>
          <w:rStyle w:val="libFootnotenumChar"/>
          <w:rtl/>
        </w:rPr>
        <w:t>352)</w:t>
      </w:r>
    </w:p>
    <w:p w:rsidR="00DF7947" w:rsidRDefault="00DF7947" w:rsidP="0012300F">
      <w:pPr>
        <w:pStyle w:val="Heading2"/>
        <w:rPr>
          <w:rtl/>
          <w:lang w:bidi="fa-IR"/>
        </w:rPr>
      </w:pPr>
      <w:bookmarkStart w:id="297" w:name="_Toc386585373"/>
      <w:r>
        <w:rPr>
          <w:rtl/>
          <w:lang w:bidi="fa-IR"/>
        </w:rPr>
        <w:t>296- امام مبين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bookmarkEnd w:id="29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ابن بابويه از حضرت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كرده كه فرمود: چون آيه و كل شيئى احصيناه فى امام مبين نازل شد</w:t>
      </w:r>
      <w:r w:rsidR="008A4E6E">
        <w:rPr>
          <w:rtl/>
          <w:lang w:bidi="fa-IR"/>
        </w:rPr>
        <w:t xml:space="preserve">، </w:t>
      </w:r>
      <w:r>
        <w:rPr>
          <w:rtl/>
          <w:lang w:bidi="fa-IR"/>
        </w:rPr>
        <w:t xml:space="preserve">ابوبكر و عمر بن خطاب خدمت پيامبر اكرم </w:t>
      </w:r>
      <w:r w:rsidR="00F33EFF" w:rsidRPr="00F33EFF">
        <w:rPr>
          <w:rStyle w:val="libAlaemChar"/>
          <w:rtl/>
        </w:rPr>
        <w:t>صلى‌الله‌عليه‌وآله‌وسلم</w:t>
      </w:r>
      <w:r>
        <w:rPr>
          <w:rtl/>
          <w:lang w:bidi="fa-IR"/>
        </w:rPr>
        <w:t xml:space="preserve"> آمدند و عرض</w:t>
      </w:r>
      <w:r w:rsidR="00251781">
        <w:rPr>
          <w:rtl/>
          <w:lang w:bidi="fa-IR"/>
        </w:rPr>
        <w:t xml:space="preserve"> </w:t>
      </w:r>
      <w:r>
        <w:rPr>
          <w:rtl/>
          <w:lang w:bidi="fa-IR"/>
        </w:rPr>
        <w:t xml:space="preserve">كردند: يا رسول الله </w:t>
      </w:r>
      <w:r w:rsidR="00F33EFF" w:rsidRPr="00F33EFF">
        <w:rPr>
          <w:rStyle w:val="libAlaemChar"/>
          <w:rtl/>
        </w:rPr>
        <w:t>صلى‌الله‌عليه‌وآله‌وسلم</w:t>
      </w:r>
      <w:r>
        <w:rPr>
          <w:rtl/>
          <w:lang w:bidi="fa-IR"/>
        </w:rPr>
        <w:t xml:space="preserve"> آيا منظور از امام مبين تورات است</w:t>
      </w:r>
      <w:r w:rsidR="008A4E6E">
        <w:rPr>
          <w:rtl/>
          <w:lang w:bidi="fa-IR"/>
        </w:rPr>
        <w:t>؟</w:t>
      </w:r>
      <w:r>
        <w:rPr>
          <w:rtl/>
          <w:lang w:bidi="fa-IR"/>
        </w:rPr>
        <w:t>!! حضرت فرمود: خير</w:t>
      </w:r>
      <w:r w:rsidR="008A4E6E">
        <w:rPr>
          <w:rtl/>
          <w:lang w:bidi="fa-IR"/>
        </w:rPr>
        <w:t xml:space="preserve">. </w:t>
      </w:r>
      <w:r>
        <w:rPr>
          <w:rtl/>
          <w:lang w:bidi="fa-IR"/>
        </w:rPr>
        <w:t>باز پرسيند: آيا منظور قرآن است حضرت فرمود: خير در همين موقع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وارد جلسه شد پيامبر اسلام </w:t>
      </w:r>
      <w:r w:rsidR="00F33EFF" w:rsidRPr="00F33EFF">
        <w:rPr>
          <w:rStyle w:val="libAlaemChar"/>
          <w:rtl/>
        </w:rPr>
        <w:t>صلى‌الله‌عليه‌وآله‌وسلم</w:t>
      </w:r>
      <w:r>
        <w:rPr>
          <w:rtl/>
          <w:lang w:bidi="fa-IR"/>
        </w:rPr>
        <w:t xml:space="preserve"> فرمودند: آن امام مبين كه خداوند همه چيز را در آن بيان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پروردگار علم هر چيزى را در وجود برادر و وصى و خليفه بعد از من</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وديعه نهاده است</w:t>
      </w:r>
      <w:r w:rsidR="008A4E6E">
        <w:rPr>
          <w:rtl/>
          <w:lang w:bidi="fa-IR"/>
        </w:rPr>
        <w:t xml:space="preserve">. </w:t>
      </w:r>
      <w:r w:rsidR="003107DD" w:rsidRPr="00F374DD">
        <w:rPr>
          <w:rStyle w:val="libFootnotenumChar"/>
          <w:rtl/>
          <w:lang w:bidi="fa-IR"/>
        </w:rPr>
        <w:t>(</w:t>
      </w:r>
      <w:r w:rsidRPr="00F374DD">
        <w:rPr>
          <w:rStyle w:val="libFootnotenumChar"/>
          <w:rtl/>
        </w:rPr>
        <w:t>353)</w:t>
      </w:r>
    </w:p>
    <w:p w:rsidR="00DF7947" w:rsidRDefault="00DF7947" w:rsidP="0012300F">
      <w:pPr>
        <w:pStyle w:val="Heading2"/>
        <w:rPr>
          <w:rtl/>
          <w:lang w:bidi="fa-IR"/>
        </w:rPr>
      </w:pPr>
      <w:bookmarkStart w:id="298" w:name="_Toc386585374"/>
      <w:r>
        <w:rPr>
          <w:rtl/>
          <w:lang w:bidi="fa-IR"/>
        </w:rPr>
        <w:t>297- پرسش قيامت</w:t>
      </w:r>
      <w:bookmarkEnd w:id="29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جد بزرگوارم رسول اكرم </w:t>
      </w:r>
      <w:r w:rsidR="00F33EFF" w:rsidRPr="00F33EFF">
        <w:rPr>
          <w:rStyle w:val="libAlaemChar"/>
          <w:rtl/>
        </w:rPr>
        <w:t>صلى‌الله‌عليه‌وآله‌وسلم</w:t>
      </w:r>
      <w:r>
        <w:rPr>
          <w:rtl/>
          <w:lang w:bidi="fa-IR"/>
        </w:rPr>
        <w:t xml:space="preserve"> فرمود: ابوبكر به منزله گوش و عمر در حكم چشم و عثمان مانند قلب است</w:t>
      </w:r>
      <w:r w:rsidR="008A4E6E">
        <w:rPr>
          <w:rtl/>
          <w:lang w:bidi="fa-IR"/>
        </w:rPr>
        <w:t xml:space="preserve">، </w:t>
      </w:r>
      <w:r>
        <w:rPr>
          <w:rtl/>
          <w:lang w:bidi="fa-IR"/>
        </w:rPr>
        <w:t>حضرت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بر پيغمبر اكرم </w:t>
      </w:r>
      <w:r w:rsidR="00F33EFF" w:rsidRPr="00F33EFF">
        <w:rPr>
          <w:rStyle w:val="libAlaemChar"/>
          <w:rtl/>
        </w:rPr>
        <w:t>صلى‌الله‌عليه‌وآله‌وسلم</w:t>
      </w:r>
      <w:r>
        <w:rPr>
          <w:rtl/>
          <w:lang w:bidi="fa-IR"/>
        </w:rPr>
        <w:t xml:space="preserve"> فرداى آن روز وارد شدم و </w:t>
      </w:r>
      <w:r>
        <w:rPr>
          <w:rtl/>
          <w:lang w:bidi="fa-IR"/>
        </w:rPr>
        <w:lastRenderedPageBreak/>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نيز حضور داشت پس از عرض ادب از رسول خدا </w:t>
      </w:r>
      <w:r w:rsidR="00F33EFF" w:rsidRPr="00F33EFF">
        <w:rPr>
          <w:rStyle w:val="libAlaemChar"/>
          <w:rtl/>
        </w:rPr>
        <w:t>صلى‌الله‌عليه‌وآله‌وسلم</w:t>
      </w:r>
      <w:r>
        <w:rPr>
          <w:rtl/>
          <w:lang w:bidi="fa-IR"/>
        </w:rPr>
        <w:t xml:space="preserve"> </w:t>
      </w:r>
      <w:r w:rsidR="00E501E0">
        <w:rPr>
          <w:rtl/>
          <w:lang w:bidi="fa-IR"/>
        </w:rPr>
        <w:t>سئوال</w:t>
      </w:r>
      <w:r>
        <w:rPr>
          <w:rtl/>
          <w:lang w:bidi="fa-IR"/>
        </w:rPr>
        <w:t xml:space="preserve"> كردم مقصود شما از فرمايش ديروزتان راجع به آن اشخاص چه بود؟</w:t>
      </w:r>
    </w:p>
    <w:p w:rsidR="00DF7947" w:rsidRDefault="00DF7947" w:rsidP="00DF7947">
      <w:pPr>
        <w:pStyle w:val="libNormal"/>
        <w:rPr>
          <w:rtl/>
          <w:lang w:bidi="fa-IR"/>
        </w:rPr>
      </w:pPr>
      <w:r>
        <w:rPr>
          <w:rtl/>
          <w:lang w:bidi="fa-IR"/>
        </w:rPr>
        <w:t>حضرت فرمود: اينها اشاره به ابوبكر و عمر و عثمان بود كه در حكم گوش</w:t>
      </w:r>
      <w:r w:rsidR="00251781">
        <w:rPr>
          <w:rtl/>
          <w:lang w:bidi="fa-IR"/>
        </w:rPr>
        <w:t xml:space="preserve"> </w:t>
      </w:r>
      <w:r>
        <w:rPr>
          <w:rtl/>
          <w:lang w:bidi="fa-IR"/>
        </w:rPr>
        <w:t>و چشم و قلب مى باشند آنگاه روى مبارك خود را به پدرم كرد و فرمود: زود است كه از آن گوش و چشم و قلب از ولايت اين وصيم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E501E0">
        <w:rPr>
          <w:rtl/>
          <w:lang w:bidi="fa-IR"/>
        </w:rPr>
        <w:t>سئوال</w:t>
      </w:r>
      <w:r>
        <w:rPr>
          <w:rtl/>
          <w:lang w:bidi="fa-IR"/>
        </w:rPr>
        <w:t xml:space="preserve"> كنند</w:t>
      </w:r>
      <w:r w:rsidR="008A4E6E">
        <w:rPr>
          <w:rtl/>
          <w:lang w:bidi="fa-IR"/>
        </w:rPr>
        <w:t xml:space="preserve">، </w:t>
      </w:r>
      <w:r>
        <w:rPr>
          <w:rtl/>
          <w:lang w:bidi="fa-IR"/>
        </w:rPr>
        <w:t>و آنگاه اين آيه را قرائت فرمود:</w:t>
      </w:r>
    </w:p>
    <w:p w:rsidR="00DF7947" w:rsidRDefault="00DF7947" w:rsidP="00DF7947">
      <w:pPr>
        <w:pStyle w:val="libNormal"/>
        <w:rPr>
          <w:rtl/>
          <w:lang w:bidi="fa-IR"/>
        </w:rPr>
      </w:pPr>
      <w:r>
        <w:rPr>
          <w:rtl/>
          <w:lang w:bidi="fa-IR"/>
        </w:rPr>
        <w:t>ان السمع و البصر و الفوايد كل اولئك عنه مسئولا</w:t>
      </w:r>
    </w:p>
    <w:p w:rsidR="001A0533" w:rsidRDefault="00DF7947" w:rsidP="00DF7947">
      <w:pPr>
        <w:pStyle w:val="libNormal"/>
        <w:rPr>
          <w:rtl/>
          <w:lang w:bidi="fa-IR"/>
        </w:rPr>
      </w:pPr>
      <w:r>
        <w:rPr>
          <w:rtl/>
          <w:lang w:bidi="fa-IR"/>
        </w:rPr>
        <w:t>سپس فرمود: به عزت و جلال پروردگار قسم كه روز قيامت تمام امت مرا نگاه مى دارند و از آنها درباره ولايت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E501E0">
        <w:rPr>
          <w:rtl/>
          <w:lang w:bidi="fa-IR"/>
        </w:rPr>
        <w:t>سئوال</w:t>
      </w:r>
      <w:r>
        <w:rPr>
          <w:rtl/>
          <w:lang w:bidi="fa-IR"/>
        </w:rPr>
        <w:t xml:space="preserve"> مى نمايند </w:t>
      </w:r>
      <w:r w:rsidR="003107DD" w:rsidRPr="00F374DD">
        <w:rPr>
          <w:rStyle w:val="libFootnotenumChar"/>
          <w:rtl/>
          <w:lang w:bidi="fa-IR"/>
        </w:rPr>
        <w:t>(</w:t>
      </w:r>
      <w:r w:rsidRPr="00F374DD">
        <w:rPr>
          <w:rStyle w:val="libFootnotenumChar"/>
          <w:rtl/>
        </w:rPr>
        <w:t>354)</w:t>
      </w:r>
    </w:p>
    <w:p w:rsidR="00DF7947" w:rsidRDefault="00DF7947" w:rsidP="0012300F">
      <w:pPr>
        <w:pStyle w:val="Heading2"/>
        <w:rPr>
          <w:rtl/>
          <w:lang w:bidi="fa-IR"/>
        </w:rPr>
      </w:pPr>
      <w:bookmarkStart w:id="299" w:name="_Toc386585375"/>
      <w:r>
        <w:rPr>
          <w:rtl/>
          <w:lang w:bidi="fa-IR"/>
        </w:rPr>
        <w:t>298- ملاقات على</w:t>
      </w:r>
      <w:r w:rsidR="003107DD">
        <w:rPr>
          <w:rtl/>
          <w:lang w:bidi="fa-IR"/>
        </w:rPr>
        <w:t xml:space="preserve"> </w:t>
      </w:r>
      <w:r w:rsidR="005F0BBC" w:rsidRPr="005F0BBC">
        <w:rPr>
          <w:rStyle w:val="libAlaemChar"/>
          <w:rtl/>
        </w:rPr>
        <w:t>عليه‌السلام</w:t>
      </w:r>
      <w:bookmarkEnd w:id="29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محمد بن عباس از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روايت كرده كه فرمود: روزى پيغمبر اكرم </w:t>
      </w:r>
      <w:r w:rsidR="00F33EFF" w:rsidRPr="00F33EFF">
        <w:rPr>
          <w:rStyle w:val="libAlaemChar"/>
          <w:rtl/>
        </w:rPr>
        <w:t>صلى‌الله‌عليه‌وآله‌وسلم</w:t>
      </w:r>
      <w:r>
        <w:rPr>
          <w:rtl/>
          <w:lang w:bidi="fa-IR"/>
        </w:rPr>
        <w:t xml:space="preserve"> به من فرمودند: يا على ميان كسانى كه تو را دوست دارند و ميان آنچه كه از ديدنش</w:t>
      </w:r>
      <w:r w:rsidR="008A4E6E">
        <w:rPr>
          <w:rtl/>
          <w:lang w:bidi="fa-IR"/>
        </w:rPr>
        <w:t xml:space="preserve">، </w:t>
      </w:r>
      <w:r>
        <w:rPr>
          <w:rtl/>
          <w:lang w:bidi="fa-IR"/>
        </w:rPr>
        <w:t>ديدگانش روشن شود فاصله اى جز مرگ وجود ندارد و همين كه مرگ آنها فرا رسد به آن مقام</w:t>
      </w:r>
      <w:r w:rsidR="003107DD">
        <w:rPr>
          <w:rtl/>
          <w:lang w:bidi="fa-IR"/>
        </w:rPr>
        <w:t xml:space="preserve"> (</w:t>
      </w:r>
      <w:r>
        <w:rPr>
          <w:rtl/>
          <w:lang w:bidi="fa-IR"/>
        </w:rPr>
        <w:t>ديدن تو) خواهند رسيد</w:t>
      </w:r>
      <w:r w:rsidR="008A4E6E">
        <w:rPr>
          <w:rtl/>
          <w:lang w:bidi="fa-IR"/>
        </w:rPr>
        <w:t xml:space="preserve">... </w:t>
      </w:r>
      <w:r>
        <w:rPr>
          <w:rtl/>
          <w:lang w:bidi="fa-IR"/>
        </w:rPr>
        <w:t>آنگاه فرمود: يا على دشمنانت از درون آتش دوزخ فرياد و ناله مى كنند و مى گويند: پروردگارا ما را از اين آتش دوزخ نجات بخش تا به جبران گذشته اعمال شايسته به جا آورده و على و فرزندانش را دوست بداريم</w:t>
      </w:r>
      <w:r w:rsidR="008A4E6E">
        <w:rPr>
          <w:rtl/>
          <w:lang w:bidi="fa-IR"/>
        </w:rPr>
        <w:t xml:space="preserve">. </w:t>
      </w:r>
      <w:r w:rsidR="003107DD" w:rsidRPr="00F374DD">
        <w:rPr>
          <w:rStyle w:val="libFootnotenumChar"/>
          <w:rtl/>
          <w:lang w:bidi="fa-IR"/>
        </w:rPr>
        <w:t>(</w:t>
      </w:r>
      <w:r w:rsidRPr="00F374DD">
        <w:rPr>
          <w:rStyle w:val="libFootnotenumChar"/>
          <w:rtl/>
        </w:rPr>
        <w:t>355)</w:t>
      </w:r>
    </w:p>
    <w:p w:rsidR="00DF7947" w:rsidRDefault="00DF7947" w:rsidP="0012300F">
      <w:pPr>
        <w:pStyle w:val="Heading2"/>
        <w:rPr>
          <w:rtl/>
          <w:lang w:bidi="fa-IR"/>
        </w:rPr>
      </w:pPr>
      <w:bookmarkStart w:id="300" w:name="_Toc386585376"/>
      <w:r>
        <w:rPr>
          <w:rtl/>
          <w:lang w:bidi="fa-IR"/>
        </w:rPr>
        <w:t>299- وصيت رسول خدا</w:t>
      </w:r>
      <w:r w:rsidR="003107DD">
        <w:rPr>
          <w:rtl/>
          <w:lang w:bidi="fa-IR"/>
        </w:rPr>
        <w:t xml:space="preserve"> </w:t>
      </w:r>
      <w:r w:rsidR="00F33EFF" w:rsidRPr="00F33EFF">
        <w:rPr>
          <w:rStyle w:val="libAlaemChar"/>
          <w:rtl/>
        </w:rPr>
        <w:t>صلى‌الله‌عليه‌وآله‌وسلم</w:t>
      </w:r>
      <w:r>
        <w:rPr>
          <w:rtl/>
          <w:lang w:bidi="fa-IR"/>
        </w:rPr>
        <w:t xml:space="preserve"> در دست على</w:t>
      </w:r>
      <w:r w:rsidR="003107DD">
        <w:rPr>
          <w:rtl/>
          <w:lang w:bidi="fa-IR"/>
        </w:rPr>
        <w:t xml:space="preserve"> </w:t>
      </w:r>
      <w:r w:rsidR="005F0BBC" w:rsidRPr="005F0BBC">
        <w:rPr>
          <w:rStyle w:val="libAlaemChar"/>
          <w:rtl/>
        </w:rPr>
        <w:t>عليه‌السلام</w:t>
      </w:r>
      <w:bookmarkEnd w:id="30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اصول كافى از حضرت موسى بن جعفر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روايت كرده كه فرمود: به پدر بزرگوارم عرض كردم آيا نويسنده وصيت نامه پيامبر </w:t>
      </w:r>
      <w:r w:rsidR="00F33EFF" w:rsidRPr="00F33EFF">
        <w:rPr>
          <w:rStyle w:val="libAlaemChar"/>
          <w:rtl/>
        </w:rPr>
        <w:t>صلى‌الله‌عليه‌وآله‌وسلم</w:t>
      </w:r>
      <w:r>
        <w:rPr>
          <w:rtl/>
          <w:lang w:bidi="fa-IR"/>
        </w:rPr>
        <w:t xml:space="preserve"> امير ال</w:t>
      </w:r>
      <w:r w:rsidR="00593F0C">
        <w:rPr>
          <w:rtl/>
          <w:lang w:bidi="fa-IR"/>
        </w:rPr>
        <w:t>مؤمن</w:t>
      </w:r>
      <w:r>
        <w:rPr>
          <w:rtl/>
          <w:lang w:bidi="fa-IR"/>
        </w:rPr>
        <w:t>ين</w:t>
      </w:r>
      <w:r w:rsidR="003107DD">
        <w:rPr>
          <w:rtl/>
          <w:lang w:bidi="fa-IR"/>
        </w:rPr>
        <w:t xml:space="preserve"> </w:t>
      </w:r>
      <w:r w:rsidR="005F0BBC" w:rsidRPr="005F0BBC">
        <w:rPr>
          <w:rStyle w:val="libAlaemChar"/>
          <w:rtl/>
        </w:rPr>
        <w:lastRenderedPageBreak/>
        <w:t>عليه‌السلام</w:t>
      </w:r>
      <w:r w:rsidR="0012574F">
        <w:rPr>
          <w:rStyle w:val="libAlaemChar"/>
          <w:rtl/>
        </w:rPr>
        <w:t xml:space="preserve"> </w:t>
      </w:r>
      <w:r>
        <w:rPr>
          <w:rtl/>
          <w:lang w:bidi="fa-IR"/>
        </w:rPr>
        <w:t xml:space="preserve">بود كه رسول خدا </w:t>
      </w:r>
      <w:r w:rsidR="00F33EFF" w:rsidRPr="00F33EFF">
        <w:rPr>
          <w:rStyle w:val="libAlaemChar"/>
          <w:rtl/>
        </w:rPr>
        <w:t>صلى‌الله‌عليه‌وآله‌وسلم</w:t>
      </w:r>
      <w:r>
        <w:rPr>
          <w:rtl/>
          <w:lang w:bidi="fa-IR"/>
        </w:rPr>
        <w:t xml:space="preserve"> املا مى فرمود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آن را مى نوشت و جبرئيل و فرشتگان مقرب نيز شاهد بر آن بودند؟ پدرم اندكى </w:t>
      </w:r>
      <w:r w:rsidR="000F3455">
        <w:rPr>
          <w:rtl/>
          <w:lang w:bidi="fa-IR"/>
        </w:rPr>
        <w:t>تأمل</w:t>
      </w:r>
      <w:r>
        <w:rPr>
          <w:rtl/>
          <w:lang w:bidi="fa-IR"/>
        </w:rPr>
        <w:t xml:space="preserve"> كرد و سر مبارك را بزير انداخت و پس از آن فرمود: آرى چنين است اى اباالحسن</w:t>
      </w:r>
      <w:r w:rsidR="008A4E6E">
        <w:rPr>
          <w:rtl/>
          <w:lang w:bidi="fa-IR"/>
        </w:rPr>
        <w:t xml:space="preserve">، </w:t>
      </w:r>
      <w:r>
        <w:rPr>
          <w:rtl/>
          <w:lang w:bidi="fa-IR"/>
        </w:rPr>
        <w:t>فرشتگان شاهد بر وصيت بودند</w:t>
      </w:r>
      <w:r w:rsidR="008A4E6E">
        <w:rPr>
          <w:rtl/>
          <w:lang w:bidi="fa-IR"/>
        </w:rPr>
        <w:t xml:space="preserve">، </w:t>
      </w:r>
      <w:r>
        <w:rPr>
          <w:rtl/>
          <w:lang w:bidi="fa-IR"/>
        </w:rPr>
        <w:t xml:space="preserve">ولى وصيت نامه پيغمبر اكرم </w:t>
      </w:r>
      <w:r w:rsidR="00F33EFF" w:rsidRPr="00F33EFF">
        <w:rPr>
          <w:rStyle w:val="libAlaemChar"/>
          <w:rtl/>
        </w:rPr>
        <w:t>صلى‌الله‌عليه‌وآله‌وسلم</w:t>
      </w:r>
      <w:r>
        <w:rPr>
          <w:rtl/>
          <w:lang w:bidi="fa-IR"/>
        </w:rPr>
        <w:t xml:space="preserve"> كتاب مسجل و نامه نوشته شده اى بود كه جبرئيل با خيل فرشتگان مقرب براى پيامبر اسلام </w:t>
      </w:r>
      <w:r w:rsidR="00F33EFF" w:rsidRPr="00F33EFF">
        <w:rPr>
          <w:rStyle w:val="libAlaemChar"/>
          <w:rtl/>
        </w:rPr>
        <w:t>صلى‌الله‌عليه‌وآله‌وسلم</w:t>
      </w:r>
      <w:r>
        <w:rPr>
          <w:rtl/>
          <w:lang w:bidi="fa-IR"/>
        </w:rPr>
        <w:t xml:space="preserve"> آورده بودند و عرض كردند: اى رسول خدا جز وصى و برادرت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هر كسى كه در محضر شما هستند بيرون بفرست تا آنكه وصيت نامه را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دريافت نمايد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همه را غير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فرستاد آنگه جبرئيل گفت</w:t>
      </w:r>
      <w:r w:rsidR="00137D68">
        <w:rPr>
          <w:rtl/>
          <w:lang w:bidi="fa-IR"/>
        </w:rPr>
        <w:t>:</w:t>
      </w:r>
      <w:r>
        <w:rPr>
          <w:rtl/>
          <w:lang w:bidi="fa-IR"/>
        </w:rPr>
        <w:t xml:space="preserve"> اى رسول خدا! خداوند سلام تو را مى رساند و مى فرمايد: اين مكتوب و وصيت نامه</w:t>
      </w:r>
      <w:r w:rsidR="008A4E6E">
        <w:rPr>
          <w:rtl/>
          <w:lang w:bidi="fa-IR"/>
        </w:rPr>
        <w:t xml:space="preserve">، </w:t>
      </w:r>
      <w:r>
        <w:rPr>
          <w:rtl/>
          <w:lang w:bidi="fa-IR"/>
        </w:rPr>
        <w:t>عهد من است و شرايطى است كه با شما نموده ام و خودم و فرشتگان مقرب گواه آن است</w:t>
      </w:r>
      <w:r w:rsidR="008A4E6E">
        <w:rPr>
          <w:rtl/>
          <w:lang w:bidi="fa-IR"/>
        </w:rPr>
        <w:t xml:space="preserve">، </w:t>
      </w:r>
      <w:r>
        <w:rPr>
          <w:rtl/>
          <w:lang w:bidi="fa-IR"/>
        </w:rPr>
        <w:t>كه گواه خود من بر صحت اين عهدنامه كافى است</w:t>
      </w:r>
      <w:r w:rsidR="008A4E6E">
        <w:rPr>
          <w:rtl/>
          <w:lang w:bidi="fa-IR"/>
        </w:rPr>
        <w:t xml:space="preserve">. </w:t>
      </w:r>
    </w:p>
    <w:p w:rsidR="00DF7947" w:rsidRDefault="00DF7947" w:rsidP="00DF7947">
      <w:pPr>
        <w:pStyle w:val="libNormal"/>
        <w:rPr>
          <w:rtl/>
          <w:lang w:bidi="fa-IR"/>
        </w:rPr>
      </w:pPr>
      <w:r>
        <w:rPr>
          <w:rtl/>
          <w:lang w:bidi="fa-IR"/>
        </w:rPr>
        <w:t>حضرت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پيغمبر اكرم </w:t>
      </w:r>
      <w:r w:rsidR="00F33EFF" w:rsidRPr="00F33EFF">
        <w:rPr>
          <w:rStyle w:val="libAlaemChar"/>
          <w:rtl/>
        </w:rPr>
        <w:t>صلى‌الله‌عليه‌وآله‌وسلم</w:t>
      </w:r>
      <w:r>
        <w:rPr>
          <w:rtl/>
          <w:lang w:bidi="fa-IR"/>
        </w:rPr>
        <w:t xml:space="preserve"> از شنيدن پيام جبرئيل لرزيد و گفت</w:t>
      </w:r>
      <w:r w:rsidR="00137D68">
        <w:rPr>
          <w:rtl/>
          <w:lang w:bidi="fa-IR"/>
        </w:rPr>
        <w:t>:</w:t>
      </w:r>
      <w:r>
        <w:rPr>
          <w:rtl/>
          <w:lang w:bidi="fa-IR"/>
        </w:rPr>
        <w:t xml:space="preserve"> اى جبرئيل بر ذات اقدس</w:t>
      </w:r>
      <w:r w:rsidR="00251781">
        <w:rPr>
          <w:rtl/>
          <w:lang w:bidi="fa-IR"/>
        </w:rPr>
        <w:t xml:space="preserve"> </w:t>
      </w:r>
      <w:r>
        <w:rPr>
          <w:rtl/>
          <w:lang w:bidi="fa-IR"/>
        </w:rPr>
        <w:t>پروردگار سلام باد</w:t>
      </w:r>
      <w:r w:rsidR="008A4E6E">
        <w:rPr>
          <w:rtl/>
          <w:lang w:bidi="fa-IR"/>
        </w:rPr>
        <w:t xml:space="preserve">، </w:t>
      </w:r>
      <w:r>
        <w:rPr>
          <w:rtl/>
          <w:lang w:bidi="fa-IR"/>
        </w:rPr>
        <w:t xml:space="preserve">تصديق مى كنم كه اين وصيت نامه پروردگار به من رسيد آنگاه پيامبر </w:t>
      </w:r>
      <w:r w:rsidR="00F33EFF" w:rsidRPr="00F33EFF">
        <w:rPr>
          <w:rStyle w:val="libAlaemChar"/>
          <w:rtl/>
        </w:rPr>
        <w:t>صلى‌الله‌عليه‌وآله‌وسلم</w:t>
      </w:r>
      <w:r>
        <w:rPr>
          <w:rtl/>
          <w:lang w:bidi="fa-IR"/>
        </w:rPr>
        <w:t xml:space="preserve"> آنرا از جبرئيل گرفته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داده و فرمود: يا على</w:t>
      </w:r>
      <w:r w:rsidR="008A4E6E">
        <w:rPr>
          <w:rtl/>
          <w:lang w:bidi="fa-IR"/>
        </w:rPr>
        <w:t>!</w:t>
      </w:r>
      <w:r>
        <w:rPr>
          <w:rtl/>
          <w:lang w:bidi="fa-IR"/>
        </w:rPr>
        <w:t xml:space="preserve"> اين مكتوب را حرف به حرف و كلمه به كلمه قرائت كن اين عهدنامه پروردگار با من است و اينك امانت خدا را بدست تو مى سپارم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پدر و مادرم فدايت</w:t>
      </w:r>
      <w:r w:rsidR="008A4E6E">
        <w:rPr>
          <w:rtl/>
          <w:lang w:bidi="fa-IR"/>
        </w:rPr>
        <w:t xml:space="preserve">، </w:t>
      </w:r>
      <w:r>
        <w:rPr>
          <w:rtl/>
          <w:lang w:bidi="fa-IR"/>
        </w:rPr>
        <w:t xml:space="preserve">من هم شهادت مى دهم كه تو اى رسول خدا </w:t>
      </w:r>
      <w:r w:rsidR="00F33EFF" w:rsidRPr="00F33EFF">
        <w:rPr>
          <w:rStyle w:val="libAlaemChar"/>
          <w:rtl/>
        </w:rPr>
        <w:t>صلى‌الله‌عليه‌وآله‌وسلم</w:t>
      </w:r>
      <w:r>
        <w:rPr>
          <w:rtl/>
          <w:lang w:bidi="fa-IR"/>
        </w:rPr>
        <w:t xml:space="preserve"> اين وصيت نام و پيمان خدا را به من رساندى و تمام اعضا و جوارح من مصدق و مويد اين امر هستند</w:t>
      </w:r>
      <w:r w:rsidR="008A4E6E">
        <w:rPr>
          <w:rtl/>
          <w:lang w:bidi="fa-IR"/>
        </w:rPr>
        <w:t xml:space="preserve">. </w:t>
      </w:r>
      <w:r>
        <w:rPr>
          <w:rtl/>
          <w:lang w:bidi="fa-IR"/>
        </w:rPr>
        <w:t>جبرئيل گفت</w:t>
      </w:r>
      <w:r w:rsidR="00137D68">
        <w:rPr>
          <w:rtl/>
          <w:lang w:bidi="fa-IR"/>
        </w:rPr>
        <w:t>:</w:t>
      </w:r>
      <w:r>
        <w:rPr>
          <w:rtl/>
          <w:lang w:bidi="fa-IR"/>
        </w:rPr>
        <w:t xml:space="preserve"> من هم براى هر دو نفر شما گواهى مى دهم پيغمبر </w:t>
      </w:r>
      <w:r w:rsidR="00F33EFF" w:rsidRPr="00F33EFF">
        <w:rPr>
          <w:rStyle w:val="libAlaemChar"/>
          <w:rtl/>
        </w:rPr>
        <w:t>صلى‌الله‌عليه‌وآله‌وسلم</w:t>
      </w:r>
      <w:r>
        <w:rPr>
          <w:rtl/>
          <w:lang w:bidi="fa-IR"/>
        </w:rPr>
        <w:t xml:space="preserve"> فرمود: يا على</w:t>
      </w:r>
      <w:r w:rsidR="008A4E6E">
        <w:rPr>
          <w:rtl/>
          <w:lang w:bidi="fa-IR"/>
        </w:rPr>
        <w:t>!</w:t>
      </w:r>
      <w:r>
        <w:rPr>
          <w:rtl/>
          <w:lang w:bidi="fa-IR"/>
        </w:rPr>
        <w:t xml:space="preserve"> وصيت نامه مرا گرفتى و از مضمونش آگاه شدى در پيشگاه خدا و در حضور من ضامن </w:t>
      </w:r>
      <w:r>
        <w:rPr>
          <w:rtl/>
          <w:lang w:bidi="fa-IR"/>
        </w:rPr>
        <w:lastRenderedPageBreak/>
        <w:t>اجراى آن شدى بايد قول بدهى كه به آنچه در اين نامه است وفا كنى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اى رسول خدا من متعهد مى شوم كه بر اين عهدنامه وفادار باشم و از خداوند يارى مى طلبم كه مرا مؤ فق بدارد بر طبق آن عمل كرده و حق آن را ادا كنم</w:t>
      </w:r>
      <w:r w:rsidR="008A4E6E">
        <w:rPr>
          <w:rtl/>
          <w:lang w:bidi="fa-IR"/>
        </w:rPr>
        <w:t xml:space="preserve">... </w:t>
      </w:r>
    </w:p>
    <w:p w:rsidR="001A0533" w:rsidRDefault="00DF7947" w:rsidP="00DF7947">
      <w:pPr>
        <w:pStyle w:val="libNormal"/>
        <w:rPr>
          <w:rtl/>
          <w:lang w:bidi="fa-IR"/>
        </w:rPr>
      </w:pPr>
      <w:r>
        <w:rPr>
          <w:rtl/>
          <w:lang w:bidi="fa-IR"/>
        </w:rPr>
        <w:t xml:space="preserve">بعد پيامبر </w:t>
      </w:r>
      <w:r w:rsidR="00F33EFF" w:rsidRPr="00F33EFF">
        <w:rPr>
          <w:rStyle w:val="libAlaemChar"/>
          <w:rtl/>
        </w:rPr>
        <w:t>صلى‌الله‌عليه‌وآله‌وسلم</w:t>
      </w:r>
      <w:r>
        <w:rPr>
          <w:rtl/>
          <w:lang w:bidi="fa-IR"/>
        </w:rPr>
        <w:t xml:space="preserve"> فاطمه </w:t>
      </w:r>
      <w:r w:rsidR="0093333D" w:rsidRPr="0093333D">
        <w:rPr>
          <w:rStyle w:val="libAlaemChar"/>
          <w:rtl/>
        </w:rPr>
        <w:t>عليها‌السلام</w:t>
      </w:r>
      <w:r>
        <w:rPr>
          <w:rtl/>
          <w:lang w:bidi="fa-IR"/>
        </w:rPr>
        <w:t xml:space="preserve"> و حسنين </w:t>
      </w:r>
      <w:r w:rsidR="009350D9" w:rsidRPr="009350D9">
        <w:rPr>
          <w:rStyle w:val="libAlaemChar"/>
          <w:rtl/>
        </w:rPr>
        <w:t>عليهم‌السلام</w:t>
      </w:r>
      <w:r>
        <w:rPr>
          <w:rtl/>
          <w:lang w:bidi="fa-IR"/>
        </w:rPr>
        <w:t xml:space="preserve"> را طلبيدند و مضمون وصيت نامه و سفارشى كه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فرموده بود را به ايشان ابلاغ و امر بصبر و شكيبائى نمودند آنها نيز قبولى و اطاعت خود را اعلام كردند و عرض كردند</w:t>
      </w:r>
      <w:r w:rsidR="008A4E6E">
        <w:rPr>
          <w:rtl/>
          <w:lang w:bidi="fa-IR"/>
        </w:rPr>
        <w:t xml:space="preserve">، </w:t>
      </w:r>
      <w:r>
        <w:rPr>
          <w:rtl/>
          <w:lang w:bidi="fa-IR"/>
        </w:rPr>
        <w:t xml:space="preserve">آنچه خداوند مقرر داشته و اراده مى فرمايد مورد قبول و رضاى ما است آنگاه پيامبر </w:t>
      </w:r>
      <w:r w:rsidR="00F33EFF" w:rsidRPr="00F33EFF">
        <w:rPr>
          <w:rStyle w:val="libAlaemChar"/>
          <w:rtl/>
        </w:rPr>
        <w:t>صلى‌الله‌عليه‌وآله‌وسلم</w:t>
      </w:r>
      <w:r>
        <w:rPr>
          <w:rtl/>
          <w:lang w:bidi="fa-IR"/>
        </w:rPr>
        <w:t xml:space="preserve"> وصيت نامه را مهر كرده و تسليم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نمود</w:t>
      </w:r>
      <w:r w:rsidR="008A4E6E">
        <w:rPr>
          <w:rtl/>
          <w:lang w:bidi="fa-IR"/>
        </w:rPr>
        <w:t xml:space="preserve">. </w:t>
      </w:r>
    </w:p>
    <w:p w:rsidR="00DF7947" w:rsidRDefault="00DF7947" w:rsidP="0012300F">
      <w:pPr>
        <w:pStyle w:val="Heading2"/>
        <w:rPr>
          <w:rtl/>
          <w:lang w:bidi="fa-IR"/>
        </w:rPr>
      </w:pPr>
      <w:bookmarkStart w:id="301" w:name="_Toc386585377"/>
      <w:r>
        <w:rPr>
          <w:rtl/>
          <w:lang w:bidi="fa-IR"/>
        </w:rPr>
        <w:t>300- اصحاب شيطان و نقضه شيطان</w:t>
      </w:r>
      <w:bookmarkEnd w:id="30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در كافى از زيد شحام روايت كرده وقتى پروردگار امر فرمود: به پيغمبر </w:t>
      </w:r>
      <w:r w:rsidR="00F33EFF" w:rsidRPr="00F33EFF">
        <w:rPr>
          <w:rStyle w:val="libAlaemChar"/>
          <w:rtl/>
        </w:rPr>
        <w:t>صلى‌الله‌عليه‌وآله‌وسلم</w:t>
      </w:r>
      <w:r>
        <w:rPr>
          <w:rtl/>
          <w:lang w:bidi="fa-IR"/>
        </w:rPr>
        <w:t xml:space="preserve">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خلافت و امامت آن حضرت در روز غدير منصوب كند و پيامبر خدا </w:t>
      </w:r>
      <w:r w:rsidR="00F33EFF" w:rsidRPr="00F33EFF">
        <w:rPr>
          <w:rStyle w:val="libAlaemChar"/>
          <w:rtl/>
        </w:rPr>
        <w:t>صلى‌الله‌عليه‌وآله‌وسلم</w:t>
      </w:r>
      <w:r>
        <w:rPr>
          <w:rtl/>
          <w:lang w:bidi="fa-IR"/>
        </w:rPr>
        <w:t xml:space="preserve"> 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روز غدير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 روى دست بلند كرد و به مردم معرف كرد و فرمود: هر آن كس را كه من آقا و مولاى او هستم</w:t>
      </w:r>
      <w:r w:rsidR="008A4E6E">
        <w:rPr>
          <w:rtl/>
          <w:lang w:bidi="fa-IR"/>
        </w:rPr>
        <w:t xml:space="preserve">، </w:t>
      </w:r>
      <w:r>
        <w:rPr>
          <w:rtl/>
          <w:lang w:bidi="fa-IR"/>
        </w:rPr>
        <w:t>على نيز مولا و آقاى اوست</w:t>
      </w:r>
      <w:r w:rsidR="008A4E6E">
        <w:rPr>
          <w:rtl/>
          <w:lang w:bidi="fa-IR"/>
        </w:rPr>
        <w:t xml:space="preserve">، </w:t>
      </w:r>
      <w:r>
        <w:rPr>
          <w:rtl/>
          <w:lang w:bidi="fa-IR"/>
        </w:rPr>
        <w:t>شياطين به نزد شيطان بزرگ خود رفتند در حالى كه خاك بر سر و صورت خود مى ريختند و فرياد مى زدند؛ شيطان به آنها گفت</w:t>
      </w:r>
      <w:r w:rsidR="00137D68">
        <w:rPr>
          <w:rtl/>
          <w:lang w:bidi="fa-IR"/>
        </w:rPr>
        <w:t>:</w:t>
      </w:r>
      <w:r>
        <w:rPr>
          <w:rtl/>
          <w:lang w:bidi="fa-IR"/>
        </w:rPr>
        <w:t xml:space="preserve"> اين چه حالتى است كه شما را در آن مى بينم گفتند: مگر نمى بينى پيغمبر خاتم </w:t>
      </w:r>
      <w:r w:rsidR="00F33EFF" w:rsidRPr="00F33EFF">
        <w:rPr>
          <w:rStyle w:val="libAlaemChar"/>
          <w:rtl/>
        </w:rPr>
        <w:t>صلى‌الله‌عليه‌وآله‌وسلم</w:t>
      </w:r>
      <w:r>
        <w:rPr>
          <w:rtl/>
          <w:lang w:bidi="fa-IR"/>
        </w:rPr>
        <w:t xml:space="preserve"> از مردم عهد و پيمان گرفت كه بر امامت و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پاى بند باشند ما گمان نمى كنيم هيچ انسانى بتواند نقض</w:t>
      </w:r>
      <w:r w:rsidR="00251781">
        <w:rPr>
          <w:rtl/>
          <w:lang w:bidi="fa-IR"/>
        </w:rPr>
        <w:t xml:space="preserve"> </w:t>
      </w:r>
      <w:r>
        <w:rPr>
          <w:rtl/>
          <w:lang w:bidi="fa-IR"/>
        </w:rPr>
        <w:t xml:space="preserve">عهد رسول خدا </w:t>
      </w:r>
      <w:r w:rsidR="00F33EFF" w:rsidRPr="00F33EFF">
        <w:rPr>
          <w:rStyle w:val="libAlaemChar"/>
          <w:rtl/>
        </w:rPr>
        <w:t>صلى‌الله‌عليه‌وآله‌وسلم</w:t>
      </w:r>
      <w:r>
        <w:rPr>
          <w:rtl/>
          <w:lang w:bidi="fa-IR"/>
        </w:rPr>
        <w:t xml:space="preserve"> را بكند و پيمان را بشكند</w:t>
      </w:r>
      <w:r w:rsidR="008A4E6E">
        <w:rPr>
          <w:rtl/>
          <w:lang w:bidi="fa-IR"/>
        </w:rPr>
        <w:t xml:space="preserve">، </w:t>
      </w:r>
      <w:r>
        <w:rPr>
          <w:rtl/>
          <w:lang w:bidi="fa-IR"/>
        </w:rPr>
        <w:t>شيطان به آنها گفت</w:t>
      </w:r>
      <w:r w:rsidR="008A4E6E">
        <w:rPr>
          <w:rtl/>
          <w:lang w:bidi="fa-IR"/>
        </w:rPr>
        <w:t xml:space="preserve">، </w:t>
      </w:r>
      <w:r>
        <w:rPr>
          <w:rtl/>
          <w:lang w:bidi="fa-IR"/>
        </w:rPr>
        <w:t xml:space="preserve">چنين نيست </w:t>
      </w:r>
      <w:r>
        <w:rPr>
          <w:rtl/>
          <w:lang w:bidi="fa-IR"/>
        </w:rPr>
        <w:lastRenderedPageBreak/>
        <w:t xml:space="preserve">كه شما تصور كرده ايد در اطراف رسول خدا </w:t>
      </w:r>
      <w:r w:rsidR="00F33EFF" w:rsidRPr="00F33EFF">
        <w:rPr>
          <w:rStyle w:val="libAlaemChar"/>
          <w:rtl/>
        </w:rPr>
        <w:t>صلى‌الله‌عليه‌وآله‌وسلم</w:t>
      </w:r>
      <w:r>
        <w:rPr>
          <w:rtl/>
          <w:lang w:bidi="fa-IR"/>
        </w:rPr>
        <w:t xml:space="preserve"> كسانى هستند كه نقض عهد مى كنند و بدانيد هرگز وعده من به شما در اين موضوع تخلف ندارد</w:t>
      </w:r>
      <w:r w:rsidR="008A4E6E">
        <w:rPr>
          <w:rtl/>
          <w:lang w:bidi="fa-IR"/>
        </w:rPr>
        <w:t xml:space="preserve">... </w:t>
      </w:r>
      <w:r w:rsidR="003107DD" w:rsidRPr="00F374DD">
        <w:rPr>
          <w:rStyle w:val="libFootnotenumChar"/>
          <w:rtl/>
          <w:lang w:bidi="fa-IR"/>
        </w:rPr>
        <w:t>(</w:t>
      </w:r>
      <w:r w:rsidRPr="00F374DD">
        <w:rPr>
          <w:rStyle w:val="libFootnotenumChar"/>
          <w:rtl/>
        </w:rPr>
        <w:t>356)</w:t>
      </w:r>
    </w:p>
    <w:p w:rsidR="00DF7947" w:rsidRDefault="00DF7947" w:rsidP="0012300F">
      <w:pPr>
        <w:pStyle w:val="Heading2"/>
        <w:rPr>
          <w:rtl/>
          <w:lang w:bidi="fa-IR"/>
        </w:rPr>
      </w:pPr>
      <w:bookmarkStart w:id="302" w:name="_Toc386585378"/>
      <w:r>
        <w:rPr>
          <w:rtl/>
          <w:lang w:bidi="fa-IR"/>
        </w:rPr>
        <w:t>301- امتيازات على</w:t>
      </w:r>
      <w:r w:rsidR="003107DD">
        <w:rPr>
          <w:rtl/>
          <w:lang w:bidi="fa-IR"/>
        </w:rPr>
        <w:t xml:space="preserve"> </w:t>
      </w:r>
      <w:r w:rsidR="005F0BBC" w:rsidRPr="005F0BBC">
        <w:rPr>
          <w:rStyle w:val="libAlaemChar"/>
          <w:rtl/>
        </w:rPr>
        <w:t>عليه‌السلام</w:t>
      </w:r>
      <w:bookmarkEnd w:id="30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خدا </w:t>
      </w:r>
      <w:r w:rsidR="00F33EFF" w:rsidRPr="00F33EFF">
        <w:rPr>
          <w:rStyle w:val="libAlaemChar"/>
          <w:rtl/>
        </w:rPr>
        <w:t>صلى‌الله‌عليه‌وآله‌وسلم</w:t>
      </w:r>
      <w:r>
        <w:rPr>
          <w:rtl/>
          <w:lang w:bidi="fa-IR"/>
        </w:rPr>
        <w:t xml:space="preserve"> فرمود: خدا سه امتياز به من داده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آنها شريك است و سه امتياز به على داده كه من در آنها شركت ندارم</w:t>
      </w:r>
      <w:r w:rsidR="008A4E6E">
        <w:rPr>
          <w:rtl/>
          <w:lang w:bidi="fa-IR"/>
        </w:rPr>
        <w:t xml:space="preserve">. </w:t>
      </w:r>
    </w:p>
    <w:p w:rsidR="00DF7947" w:rsidRDefault="00DF7947" w:rsidP="00DF7947">
      <w:pPr>
        <w:pStyle w:val="libNormal"/>
        <w:rPr>
          <w:rtl/>
          <w:lang w:bidi="fa-IR"/>
        </w:rPr>
      </w:pPr>
      <w:r>
        <w:rPr>
          <w:rtl/>
          <w:lang w:bidi="fa-IR"/>
        </w:rPr>
        <w:t>پرسيدند: سه امتياز مشترك شما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چيست</w:t>
      </w:r>
      <w:r w:rsidR="008A4E6E">
        <w:rPr>
          <w:rtl/>
          <w:lang w:bidi="fa-IR"/>
        </w:rPr>
        <w:t>؟</w:t>
      </w:r>
    </w:p>
    <w:p w:rsidR="00DF7947" w:rsidRDefault="00DF7947" w:rsidP="00DF7947">
      <w:pPr>
        <w:pStyle w:val="libNormal"/>
        <w:rPr>
          <w:rtl/>
          <w:lang w:bidi="fa-IR"/>
        </w:rPr>
      </w:pPr>
      <w:r>
        <w:rPr>
          <w:rtl/>
          <w:lang w:bidi="fa-IR"/>
        </w:rPr>
        <w:t>فرمود: يكى پرچم حمد است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علمدار آن است</w:t>
      </w:r>
      <w:r w:rsidR="008A4E6E">
        <w:rPr>
          <w:rtl/>
          <w:lang w:bidi="fa-IR"/>
        </w:rPr>
        <w:t xml:space="preserve">، </w:t>
      </w:r>
      <w:r>
        <w:rPr>
          <w:rtl/>
          <w:lang w:bidi="fa-IR"/>
        </w:rPr>
        <w:t>ديگرى حوض كوثر است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ساقى آن است سوم اختيار بهشت و دوزخ است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قسمت كننده آنها است</w:t>
      </w:r>
      <w:r w:rsidR="008A4E6E">
        <w:rPr>
          <w:rtl/>
          <w:lang w:bidi="fa-IR"/>
        </w:rPr>
        <w:t xml:space="preserve">. </w:t>
      </w:r>
    </w:p>
    <w:p w:rsidR="001A0533" w:rsidRDefault="00DF7947" w:rsidP="00DF7947">
      <w:pPr>
        <w:pStyle w:val="libNormal"/>
        <w:rPr>
          <w:rtl/>
          <w:lang w:bidi="fa-IR"/>
        </w:rPr>
      </w:pPr>
      <w:r>
        <w:rPr>
          <w:rtl/>
          <w:lang w:bidi="fa-IR"/>
        </w:rPr>
        <w:t>اما سه امتياز مخصوص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پدر زنى چون من دارد</w:t>
      </w:r>
      <w:r w:rsidR="008A4E6E">
        <w:rPr>
          <w:rtl/>
          <w:lang w:bidi="fa-IR"/>
        </w:rPr>
        <w:t xml:space="preserve">، </w:t>
      </w:r>
      <w:r>
        <w:rPr>
          <w:rtl/>
          <w:lang w:bidi="fa-IR"/>
        </w:rPr>
        <w:t xml:space="preserve">و زنى چون فاطمه </w:t>
      </w:r>
      <w:r w:rsidR="0093333D" w:rsidRPr="0093333D">
        <w:rPr>
          <w:rStyle w:val="libAlaemChar"/>
          <w:rtl/>
        </w:rPr>
        <w:t>عليها‌السلام</w:t>
      </w:r>
      <w:r>
        <w:rPr>
          <w:rtl/>
          <w:lang w:bidi="fa-IR"/>
        </w:rPr>
        <w:t xml:space="preserve"> و فرزندانى چون حسن و حسين </w:t>
      </w:r>
      <w:r w:rsidR="009350D9" w:rsidRPr="009350D9">
        <w:rPr>
          <w:rStyle w:val="libAlaemChar"/>
          <w:rtl/>
        </w:rPr>
        <w:t>عليهم‌السلام</w:t>
      </w:r>
      <w:r>
        <w:rPr>
          <w:rtl/>
          <w:lang w:bidi="fa-IR"/>
        </w:rPr>
        <w:t xml:space="preserve"> كه من هيچ يك از آنها را ندارم</w:t>
      </w:r>
      <w:r w:rsidR="008A4E6E">
        <w:rPr>
          <w:rtl/>
          <w:lang w:bidi="fa-IR"/>
        </w:rPr>
        <w:t xml:space="preserve">. </w:t>
      </w:r>
      <w:r w:rsidR="003107DD" w:rsidRPr="00F374DD">
        <w:rPr>
          <w:rStyle w:val="libFootnotenumChar"/>
          <w:rtl/>
          <w:lang w:bidi="fa-IR"/>
        </w:rPr>
        <w:t>(</w:t>
      </w:r>
      <w:r w:rsidRPr="00F374DD">
        <w:rPr>
          <w:rStyle w:val="libFootnotenumChar"/>
          <w:rtl/>
        </w:rPr>
        <w:t>357)</w:t>
      </w:r>
    </w:p>
    <w:p w:rsidR="00DF7947" w:rsidRDefault="00DF7947" w:rsidP="0012300F">
      <w:pPr>
        <w:pStyle w:val="Heading2"/>
        <w:rPr>
          <w:rtl/>
          <w:lang w:bidi="fa-IR"/>
        </w:rPr>
      </w:pPr>
      <w:bookmarkStart w:id="303" w:name="_Toc386585379"/>
      <w:r>
        <w:rPr>
          <w:rtl/>
          <w:lang w:bidi="fa-IR"/>
        </w:rPr>
        <w:t>302- چه كسى ولى ماست</w:t>
      </w:r>
      <w:r w:rsidR="008A4E6E">
        <w:rPr>
          <w:rtl/>
          <w:lang w:bidi="fa-IR"/>
        </w:rPr>
        <w:t>؟</w:t>
      </w:r>
      <w:bookmarkEnd w:id="30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انس بن مالك به سلمان فارسى گفت</w:t>
      </w:r>
      <w:r w:rsidR="00137D68">
        <w:rPr>
          <w:rtl/>
          <w:lang w:bidi="fa-IR"/>
        </w:rPr>
        <w:t>:</w:t>
      </w:r>
      <w:r>
        <w:rPr>
          <w:rtl/>
          <w:lang w:bidi="fa-IR"/>
        </w:rPr>
        <w:t xml:space="preserve"> از پيغمبر </w:t>
      </w:r>
      <w:r w:rsidR="00F33EFF" w:rsidRPr="00F33EFF">
        <w:rPr>
          <w:rStyle w:val="libAlaemChar"/>
          <w:rtl/>
        </w:rPr>
        <w:t>صلى‌الله‌عليه‌وآله‌وسلم</w:t>
      </w:r>
      <w:r>
        <w:rPr>
          <w:rtl/>
          <w:lang w:bidi="fa-IR"/>
        </w:rPr>
        <w:t xml:space="preserve"> سوال كن كه چه كسى جانشين و وصى شماست</w:t>
      </w:r>
      <w:r w:rsidR="008A4E6E">
        <w:rPr>
          <w:rtl/>
          <w:lang w:bidi="fa-IR"/>
        </w:rPr>
        <w:t>؟</w:t>
      </w:r>
      <w:r>
        <w:rPr>
          <w:rtl/>
          <w:lang w:bidi="fa-IR"/>
        </w:rPr>
        <w:t xml:space="preserve"> سلمان نيز از پيامبر </w:t>
      </w:r>
      <w:r w:rsidR="00F33EFF" w:rsidRPr="00F33EFF">
        <w:rPr>
          <w:rStyle w:val="libAlaemChar"/>
          <w:rtl/>
        </w:rPr>
        <w:t>صلى‌الله‌عليه‌وآله‌وسلم</w:t>
      </w:r>
      <w:r>
        <w:rPr>
          <w:rtl/>
          <w:lang w:bidi="fa-IR"/>
        </w:rPr>
        <w:t xml:space="preserve"> اين موضوع را </w:t>
      </w:r>
      <w:r w:rsidR="00E501E0">
        <w:rPr>
          <w:rtl/>
          <w:lang w:bidi="fa-IR"/>
        </w:rPr>
        <w:t>سئوال</w:t>
      </w:r>
      <w:r>
        <w:rPr>
          <w:rtl/>
          <w:lang w:bidi="fa-IR"/>
        </w:rPr>
        <w:t xml:space="preserve"> كرد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اى سلمان وصى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كسى بود؟ سلمان جواب داد: يوشع بن نون</w:t>
      </w:r>
      <w:r w:rsidR="008A4E6E">
        <w:rPr>
          <w:rtl/>
          <w:lang w:bidi="fa-IR"/>
        </w:rPr>
        <w:t xml:space="preserve">. </w:t>
      </w:r>
      <w:r>
        <w:rPr>
          <w:rtl/>
          <w:lang w:bidi="fa-IR"/>
        </w:rPr>
        <w:t>آنگاه فرمود: همانا وصى من وارث من</w:t>
      </w:r>
      <w:r w:rsidR="008A4E6E">
        <w:rPr>
          <w:rtl/>
          <w:lang w:bidi="fa-IR"/>
        </w:rPr>
        <w:t xml:space="preserve">، </w:t>
      </w:r>
      <w:r>
        <w:rPr>
          <w:rtl/>
          <w:lang w:bidi="fa-IR"/>
        </w:rPr>
        <w:t>ادا كننده دين من و انجام دهنده امور من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p>
    <w:p w:rsidR="00DF7947" w:rsidRDefault="00A14792" w:rsidP="0012300F">
      <w:pPr>
        <w:pStyle w:val="Heading2"/>
        <w:rPr>
          <w:rtl/>
          <w:lang w:bidi="fa-IR"/>
        </w:rPr>
      </w:pPr>
      <w:bookmarkStart w:id="304" w:name="_Toc386585380"/>
      <w:r>
        <w:rPr>
          <w:rtl/>
          <w:lang w:bidi="fa-IR"/>
        </w:rPr>
        <w:br w:type="page"/>
      </w:r>
      <w:r w:rsidR="00DF7947">
        <w:rPr>
          <w:rtl/>
          <w:lang w:bidi="fa-IR"/>
        </w:rPr>
        <w:lastRenderedPageBreak/>
        <w:t>303- طرح پيش ساخته براى مخالفت با على</w:t>
      </w:r>
      <w:r w:rsidR="003107DD">
        <w:rPr>
          <w:rtl/>
          <w:lang w:bidi="fa-IR"/>
        </w:rPr>
        <w:t xml:space="preserve"> </w:t>
      </w:r>
      <w:r w:rsidR="005F0BBC" w:rsidRPr="005F0BBC">
        <w:rPr>
          <w:rStyle w:val="libAlaemChar"/>
          <w:rtl/>
        </w:rPr>
        <w:t>عليه‌السلام</w:t>
      </w:r>
      <w:bookmarkEnd w:id="30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عليرغم اينكه بيعت مردم با ابوبكر در سقيفه را بعضى ها امرى تصادفى مى پنداشتند مدارك و قرائنى در دست است كه نشان دهنده آن است كه طرح مقدماتى اين طرح در زمان رسول اكرم </w:t>
      </w:r>
      <w:r w:rsidR="00F33EFF" w:rsidRPr="00F33EFF">
        <w:rPr>
          <w:rStyle w:val="libAlaemChar"/>
          <w:rtl/>
        </w:rPr>
        <w:t>صلى‌الله‌عليه‌وآله‌وسلم</w:t>
      </w:r>
      <w:r>
        <w:rPr>
          <w:rtl/>
          <w:lang w:bidi="fa-IR"/>
        </w:rPr>
        <w:t xml:space="preserve"> در ضمن سفر حجة الوداع در مكه معظمه توسط چند نفر در برگشت به مدينه برنامه ريزى شده بود آنها پس از بازگشت به مدينه به خانه ابوبكر رفته و صحيفه و عهدنامه اى را كه نوشته شده بود را امضاء مى كنند حذيفه از اسماء بنت عميس </w:t>
      </w:r>
      <w:r w:rsidR="003107DD" w:rsidRPr="00F374DD">
        <w:rPr>
          <w:rStyle w:val="libFootnotenumChar"/>
          <w:rtl/>
          <w:lang w:bidi="fa-IR"/>
        </w:rPr>
        <w:t>(</w:t>
      </w:r>
      <w:r w:rsidRPr="00F374DD">
        <w:rPr>
          <w:rStyle w:val="libFootnotenumChar"/>
          <w:rtl/>
        </w:rPr>
        <w:t>358)</w:t>
      </w:r>
      <w:r>
        <w:rPr>
          <w:rtl/>
          <w:lang w:bidi="fa-IR"/>
        </w:rPr>
        <w:t xml:space="preserve"> چنين نقل مى كند كه عده اى از مخالفان در منزل ابوبكر گرد آمدند و قراردادى را جملگى امضاء كردند كه نويسنده آن قرارداد سعد بن عاص بود </w:t>
      </w:r>
      <w:r w:rsidR="003107DD" w:rsidRPr="00F374DD">
        <w:rPr>
          <w:rStyle w:val="libFootnotenumChar"/>
          <w:rtl/>
          <w:lang w:bidi="fa-IR"/>
        </w:rPr>
        <w:t>(</w:t>
      </w:r>
      <w:r w:rsidRPr="00F374DD">
        <w:rPr>
          <w:rStyle w:val="libFootnotenumChar"/>
          <w:rtl/>
        </w:rPr>
        <w:t>359)</w:t>
      </w:r>
      <w:r>
        <w:rPr>
          <w:rtl/>
          <w:lang w:bidi="fa-IR"/>
        </w:rPr>
        <w:t xml:space="preserve"> كه پس از درگذشت حضرت رسول اكرم </w:t>
      </w:r>
      <w:r w:rsidR="00F33EFF" w:rsidRPr="00F33EFF">
        <w:rPr>
          <w:rStyle w:val="libAlaemChar"/>
          <w:rtl/>
        </w:rPr>
        <w:t>صلى‌الله‌عليه‌وآله‌وسلم</w:t>
      </w:r>
      <w:r>
        <w:rPr>
          <w:rtl/>
          <w:lang w:bidi="fa-IR"/>
        </w:rPr>
        <w:t xml:space="preserve"> با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مخالفت برخيزند سپس رسول خدا </w:t>
      </w:r>
      <w:r w:rsidR="00F33EFF" w:rsidRPr="00F33EFF">
        <w:rPr>
          <w:rStyle w:val="libAlaemChar"/>
          <w:rtl/>
        </w:rPr>
        <w:t>صلى‌الله‌عليه‌وآله‌وسلم</w:t>
      </w:r>
      <w:r>
        <w:rPr>
          <w:rtl/>
          <w:lang w:bidi="fa-IR"/>
        </w:rPr>
        <w:t xml:space="preserve"> به هنگام ملاقات با ابوبكر از آن به صحيفه ملعونه اشاره مى نمايند كه آن چند نفرى كه امضاء كردند عبارتند از 1- ابوبكر 2- عمر بن خطاب 3- ابوعبيد 4- مفاذ بن جبل</w:t>
      </w:r>
      <w:r w:rsidR="008A4E6E">
        <w:rPr>
          <w:rtl/>
          <w:lang w:bidi="fa-IR"/>
        </w:rPr>
        <w:t>؛</w:t>
      </w:r>
      <w:r>
        <w:rPr>
          <w:rtl/>
          <w:lang w:bidi="fa-IR"/>
        </w:rPr>
        <w:t xml:space="preserve"> 5- سالم</w:t>
      </w:r>
      <w:r w:rsidR="008A4E6E">
        <w:rPr>
          <w:rtl/>
          <w:lang w:bidi="fa-IR"/>
        </w:rPr>
        <w:t xml:space="preserve">، </w:t>
      </w:r>
      <w:r>
        <w:rPr>
          <w:rtl/>
          <w:lang w:bidi="fa-IR"/>
        </w:rPr>
        <w:t>غلام ابى حذيفه</w:t>
      </w:r>
      <w:r w:rsidR="008A4E6E">
        <w:rPr>
          <w:rtl/>
          <w:lang w:bidi="fa-IR"/>
        </w:rPr>
        <w:t>؛</w:t>
      </w:r>
      <w:r>
        <w:rPr>
          <w:rtl/>
          <w:lang w:bidi="fa-IR"/>
        </w:rPr>
        <w:t xml:space="preserve"> 6- سعيد بن عاص 7- ابى عبيدة بن جراح</w:t>
      </w:r>
      <w:r w:rsidR="008A4E6E">
        <w:rPr>
          <w:rtl/>
          <w:lang w:bidi="fa-IR"/>
        </w:rPr>
        <w:t xml:space="preserve">. </w:t>
      </w:r>
    </w:p>
    <w:p w:rsidR="00DF7947" w:rsidRDefault="00DF7947" w:rsidP="0012300F">
      <w:pPr>
        <w:pStyle w:val="Heading2"/>
        <w:rPr>
          <w:rtl/>
          <w:lang w:bidi="fa-IR"/>
        </w:rPr>
      </w:pPr>
      <w:bookmarkStart w:id="305" w:name="_Toc386585381"/>
      <w:r>
        <w:rPr>
          <w:rtl/>
          <w:lang w:bidi="fa-IR"/>
        </w:rPr>
        <w:t>304- برادر رسول خدا</w:t>
      </w:r>
      <w:r w:rsidR="003107DD">
        <w:rPr>
          <w:rtl/>
          <w:lang w:bidi="fa-IR"/>
        </w:rPr>
        <w:t xml:space="preserve"> </w:t>
      </w:r>
      <w:r w:rsidR="00F33EFF" w:rsidRPr="00F33EFF">
        <w:rPr>
          <w:rStyle w:val="libAlaemChar"/>
          <w:rtl/>
        </w:rPr>
        <w:t>صلى‌الله‌عليه‌وآله‌وسلم</w:t>
      </w:r>
      <w:bookmarkEnd w:id="30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وقتى كه پيامبر اسلام </w:t>
      </w:r>
      <w:r w:rsidR="00F33EFF" w:rsidRPr="00F33EFF">
        <w:rPr>
          <w:rStyle w:val="libAlaemChar"/>
          <w:rtl/>
        </w:rPr>
        <w:t>صلى‌الله‌عليه‌وآله‌وسلم</w:t>
      </w:r>
      <w:r>
        <w:rPr>
          <w:rtl/>
          <w:lang w:bidi="fa-IR"/>
        </w:rPr>
        <w:t xml:space="preserve"> به مدينه هجرت كرد</w:t>
      </w:r>
      <w:r w:rsidR="008A4E6E">
        <w:rPr>
          <w:rtl/>
          <w:lang w:bidi="fa-IR"/>
        </w:rPr>
        <w:t xml:space="preserve">، </w:t>
      </w:r>
      <w:r>
        <w:rPr>
          <w:rtl/>
          <w:lang w:bidi="fa-IR"/>
        </w:rPr>
        <w:t>تقريبا پس از گذشت پنج ماه از طرف خداوند ماءمور شد كه مهاجر و انصار را با يكديگر برادر كند</w:t>
      </w:r>
      <w:r w:rsidR="008A4E6E">
        <w:rPr>
          <w:rtl/>
          <w:lang w:bidi="fa-IR"/>
        </w:rPr>
        <w:t xml:space="preserve">. </w:t>
      </w:r>
    </w:p>
    <w:p w:rsidR="00DF7947" w:rsidRDefault="00DF7947" w:rsidP="00DF7947">
      <w:pPr>
        <w:pStyle w:val="libNormal"/>
        <w:rPr>
          <w:rtl/>
          <w:lang w:bidi="fa-IR"/>
        </w:rPr>
      </w:pPr>
      <w:r>
        <w:rPr>
          <w:rtl/>
          <w:lang w:bidi="fa-IR"/>
        </w:rPr>
        <w:t>لذا روزى در جلسه اى عمومى به مسلمانان فرمود: دو تا دو تا با يكديگر برادر دينى شويد</w:t>
      </w:r>
      <w:r w:rsidR="008A4E6E">
        <w:rPr>
          <w:rtl/>
          <w:lang w:bidi="fa-IR"/>
        </w:rPr>
        <w:t xml:space="preserve">. </w:t>
      </w:r>
      <w:r>
        <w:rPr>
          <w:rtl/>
          <w:lang w:bidi="fa-IR"/>
        </w:rPr>
        <w:t xml:space="preserve">آنگاه پيامبر اسلام </w:t>
      </w:r>
      <w:r w:rsidR="00F33EFF" w:rsidRPr="00F33EFF">
        <w:rPr>
          <w:rStyle w:val="libAlaemChar"/>
          <w:rtl/>
        </w:rPr>
        <w:t>صلى‌الله‌عليه‌وآله‌وسلم</w:t>
      </w:r>
      <w:r>
        <w:rPr>
          <w:rtl/>
          <w:lang w:bidi="fa-IR"/>
        </w:rPr>
        <w:t xml:space="preserve"> بين سيصد نفر از مهاجرين و انصار پيمان برادرى بست و رو به مسلمانان كرد و فرمود: شما همه با هم برادريد</w:t>
      </w:r>
      <w:r w:rsidR="008A4E6E">
        <w:rPr>
          <w:rtl/>
          <w:lang w:bidi="fa-IR"/>
        </w:rPr>
        <w:t xml:space="preserve">. </w:t>
      </w:r>
      <w:r>
        <w:rPr>
          <w:rtl/>
          <w:lang w:bidi="fa-IR"/>
        </w:rPr>
        <w:t xml:space="preserve">پس </w:t>
      </w:r>
      <w:r>
        <w:rPr>
          <w:rtl/>
          <w:lang w:bidi="fa-IR"/>
        </w:rPr>
        <w:lastRenderedPageBreak/>
        <w:t>از اين پيمان به ناگاه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چشمهاى اشكبار گفت</w:t>
      </w:r>
      <w:r w:rsidR="00137D68">
        <w:rPr>
          <w:rtl/>
          <w:lang w:bidi="fa-IR"/>
        </w:rPr>
        <w:t>:</w:t>
      </w:r>
      <w:r>
        <w:rPr>
          <w:rtl/>
          <w:lang w:bidi="fa-IR"/>
        </w:rPr>
        <w:t xml:space="preserve"> يا رسول الله</w:t>
      </w:r>
      <w:r w:rsidR="008A4E6E">
        <w:rPr>
          <w:rtl/>
          <w:lang w:bidi="fa-IR"/>
        </w:rPr>
        <w:t>!</w:t>
      </w:r>
      <w:r>
        <w:rPr>
          <w:rtl/>
          <w:lang w:bidi="fa-IR"/>
        </w:rPr>
        <w:t xml:space="preserve"> اصحاب خود را با يكديگر برادر كرديد ولى عقد اخوت ميان من و ديگرى برقرار نكرديد؟</w:t>
      </w:r>
    </w:p>
    <w:p w:rsidR="001A0533" w:rsidRDefault="00DF7947" w:rsidP="00DF7947">
      <w:pPr>
        <w:pStyle w:val="libNormal"/>
        <w:rPr>
          <w:rtl/>
          <w:lang w:bidi="fa-IR"/>
        </w:rPr>
      </w:pPr>
      <w:r>
        <w:rPr>
          <w:rtl/>
          <w:lang w:bidi="fa-IR"/>
        </w:rPr>
        <w:t xml:space="preserve">پيامبر </w:t>
      </w:r>
      <w:r w:rsidR="00F33EFF" w:rsidRPr="00F33EFF">
        <w:rPr>
          <w:rStyle w:val="libAlaemChar"/>
          <w:rtl/>
        </w:rPr>
        <w:t>صلى‌الله‌عليه‌وآله‌وسلم</w:t>
      </w:r>
      <w:r>
        <w:rPr>
          <w:rtl/>
          <w:lang w:bidi="fa-IR"/>
        </w:rPr>
        <w:t xml:space="preserve">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فرمود: انت اخى فى الدنيا و الاخرة</w:t>
      </w:r>
      <w:r w:rsidR="008A4E6E">
        <w:rPr>
          <w:rtl/>
          <w:lang w:bidi="fa-IR"/>
        </w:rPr>
        <w:t>؛</w:t>
      </w:r>
      <w:r>
        <w:rPr>
          <w:rtl/>
          <w:lang w:bidi="fa-IR"/>
        </w:rPr>
        <w:t xml:space="preserve"> تو برادر منى در دنيا و آخرت</w:t>
      </w:r>
      <w:r w:rsidR="008A4E6E">
        <w:rPr>
          <w:rtl/>
          <w:lang w:bidi="fa-IR"/>
        </w:rPr>
        <w:t xml:space="preserve">. </w:t>
      </w:r>
    </w:p>
    <w:p w:rsidR="00DF7947" w:rsidRDefault="00DF7947" w:rsidP="0012300F">
      <w:pPr>
        <w:pStyle w:val="Heading2"/>
        <w:rPr>
          <w:rtl/>
          <w:lang w:bidi="fa-IR"/>
        </w:rPr>
      </w:pPr>
      <w:bookmarkStart w:id="306" w:name="_Toc386585382"/>
      <w:r>
        <w:rPr>
          <w:rtl/>
          <w:lang w:bidi="fa-IR"/>
        </w:rPr>
        <w:t>305- براى ازدواج چه چيزى دارى</w:t>
      </w:r>
      <w:bookmarkEnd w:id="30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رسول خدا راجع به فاطمه </w:t>
      </w:r>
      <w:r w:rsidR="0093333D" w:rsidRPr="0093333D">
        <w:rPr>
          <w:rStyle w:val="libAlaemChar"/>
          <w:rtl/>
        </w:rPr>
        <w:t>عليها‌السلام</w:t>
      </w:r>
      <w:r>
        <w:rPr>
          <w:rtl/>
          <w:lang w:bidi="fa-IR"/>
        </w:rPr>
        <w:t xml:space="preserve"> خواستگارى كرد پيامبر </w:t>
      </w:r>
      <w:r w:rsidR="00F33EFF" w:rsidRPr="00F33EFF">
        <w:rPr>
          <w:rStyle w:val="libAlaemChar"/>
          <w:rtl/>
        </w:rPr>
        <w:t>صلى‌الله‌عليه‌وآله‌وسلم</w:t>
      </w:r>
      <w:r>
        <w:rPr>
          <w:rtl/>
          <w:lang w:bidi="fa-IR"/>
        </w:rPr>
        <w:t xml:space="preserve"> مسرور و شادمان تبسم نموده و فرمود: ايا براى اين امر چيزى دارى</w:t>
      </w:r>
      <w:r w:rsidR="008A4E6E">
        <w:rPr>
          <w:rtl/>
          <w:lang w:bidi="fa-IR"/>
        </w:rPr>
        <w:t>؟</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پدر و مادرم فداى شما يا رسول الله </w:t>
      </w:r>
      <w:r w:rsidR="00F33EFF" w:rsidRPr="00F33EFF">
        <w:rPr>
          <w:rStyle w:val="libAlaemChar"/>
          <w:rtl/>
        </w:rPr>
        <w:t>صلى‌الله‌عليه‌وآله‌وسلم</w:t>
      </w:r>
      <w:r>
        <w:rPr>
          <w:rtl/>
          <w:lang w:bidi="fa-IR"/>
        </w:rPr>
        <w:t xml:space="preserve"> من چيزى را از شما پنهان نمى كنم آنچه دارم يك شمشير و يك زره</w:t>
      </w:r>
      <w:r w:rsidR="008A4E6E">
        <w:rPr>
          <w:rtl/>
          <w:lang w:bidi="fa-IR"/>
        </w:rPr>
        <w:t xml:space="preserve">، </w:t>
      </w:r>
      <w:r>
        <w:rPr>
          <w:rtl/>
          <w:lang w:bidi="fa-IR"/>
        </w:rPr>
        <w:t>يك شتر آبكش</w:t>
      </w:r>
      <w:r w:rsidR="003107DD">
        <w:rPr>
          <w:rtl/>
          <w:lang w:bidi="fa-IR"/>
        </w:rPr>
        <w:t xml:space="preserve"> (</w:t>
      </w:r>
      <w:r>
        <w:rPr>
          <w:rtl/>
          <w:lang w:bidi="fa-IR"/>
        </w:rPr>
        <w:t>يا اسب) است و جز اينها چيزى ندارم</w:t>
      </w:r>
      <w:r w:rsidR="008A4E6E">
        <w:rPr>
          <w:rtl/>
          <w:lang w:bidi="fa-IR"/>
        </w:rPr>
        <w:t xml:space="preserve">. </w:t>
      </w:r>
      <w:r w:rsidR="003107DD" w:rsidRPr="00F374DD">
        <w:rPr>
          <w:rStyle w:val="libFootnotenumChar"/>
          <w:rtl/>
          <w:lang w:bidi="fa-IR"/>
        </w:rPr>
        <w:t>(</w:t>
      </w:r>
      <w:r w:rsidRPr="00F374DD">
        <w:rPr>
          <w:rStyle w:val="libFootnotenumChar"/>
          <w:rtl/>
        </w:rPr>
        <w:t>360)</w:t>
      </w:r>
      <w:r>
        <w:rPr>
          <w:rtl/>
          <w:lang w:bidi="fa-IR"/>
        </w:rPr>
        <w:t xml:space="preserve"> نبى اكرم </w:t>
      </w:r>
      <w:r w:rsidR="00F33EFF" w:rsidRPr="00F33EFF">
        <w:rPr>
          <w:rStyle w:val="libAlaemChar"/>
          <w:rtl/>
        </w:rPr>
        <w:t>صلى‌الله‌عليه‌وآله‌وسلم</w:t>
      </w:r>
      <w:r>
        <w:rPr>
          <w:rtl/>
          <w:lang w:bidi="fa-IR"/>
        </w:rPr>
        <w:t xml:space="preserve"> فرمود: شمشير براى تو لازم است زيرا تو مرد جنگ هستى و با آن در راه خدا جهاد مى كنى و شتر نيز از لوازم زندگى تست كه بايد با آن آبكشى نموده و براى اهل و عيال خود كسب روزى كنى و در مسافرت ها بارت را بر آن حمل نمائى فقط زره تو مى ماند كه من آنرا به مهر زهراء مى پذيرم يا على</w:t>
      </w:r>
      <w:r w:rsidR="008A4E6E">
        <w:rPr>
          <w:rtl/>
          <w:lang w:bidi="fa-IR"/>
        </w:rPr>
        <w:t>!</w:t>
      </w:r>
      <w:r>
        <w:rPr>
          <w:rtl/>
          <w:lang w:bidi="fa-IR"/>
        </w:rPr>
        <w:t xml:space="preserve"> مى خواهى ترا بشارتى بدهم</w:t>
      </w:r>
      <w:r w:rsidR="008A4E6E">
        <w:rPr>
          <w:rtl/>
          <w:lang w:bidi="fa-IR"/>
        </w:rPr>
        <w:t>؟</w:t>
      </w:r>
    </w:p>
    <w:p w:rsidR="001A0533" w:rsidRDefault="00DF7947" w:rsidP="00DF7947">
      <w:pPr>
        <w:pStyle w:val="libNormal"/>
        <w:rPr>
          <w:rtl/>
          <w:lang w:bidi="fa-IR"/>
        </w:rPr>
      </w:pPr>
      <w:r>
        <w:rPr>
          <w:rtl/>
          <w:lang w:bidi="fa-IR"/>
        </w:rPr>
        <w:t>عرض كرد: بلى پدر و مادرم فداى شما باد</w:t>
      </w:r>
      <w:r w:rsidR="008A4E6E">
        <w:rPr>
          <w:rtl/>
          <w:lang w:bidi="fa-IR"/>
        </w:rPr>
        <w:t xml:space="preserve">، </w:t>
      </w:r>
      <w:r>
        <w:rPr>
          <w:rtl/>
          <w:lang w:bidi="fa-IR"/>
        </w:rPr>
        <w:t xml:space="preserve">فرمود: ترا بشارت باد كه خداى تعالى فاطمه </w:t>
      </w:r>
      <w:r w:rsidR="0093333D" w:rsidRPr="0093333D">
        <w:rPr>
          <w:rStyle w:val="libAlaemChar"/>
          <w:rtl/>
        </w:rPr>
        <w:t>عليها‌السلام</w:t>
      </w:r>
      <w:r>
        <w:rPr>
          <w:rtl/>
          <w:lang w:bidi="fa-IR"/>
        </w:rPr>
        <w:t xml:space="preserve"> را در آسمان به تو تزويج نمود پيش از اينكه من او را در زمين به تو تزويج كنم </w:t>
      </w:r>
      <w:r w:rsidR="003107DD" w:rsidRPr="00F374DD">
        <w:rPr>
          <w:rStyle w:val="libFootnotenumChar"/>
          <w:rtl/>
          <w:lang w:bidi="fa-IR"/>
        </w:rPr>
        <w:t>(</w:t>
      </w:r>
      <w:r w:rsidRPr="00F374DD">
        <w:rPr>
          <w:rStyle w:val="libFootnotenumChar"/>
          <w:rtl/>
        </w:rPr>
        <w:t>361)</w:t>
      </w:r>
    </w:p>
    <w:p w:rsidR="00DF7947" w:rsidRDefault="00DF7947" w:rsidP="0012300F">
      <w:pPr>
        <w:pStyle w:val="Heading2"/>
        <w:rPr>
          <w:rtl/>
          <w:lang w:bidi="fa-IR"/>
        </w:rPr>
      </w:pPr>
      <w:bookmarkStart w:id="307" w:name="_Toc386585383"/>
      <w:r>
        <w:rPr>
          <w:rtl/>
          <w:lang w:bidi="fa-IR"/>
        </w:rPr>
        <w:t>306- گمراهى آشكار</w:t>
      </w:r>
      <w:bookmarkEnd w:id="30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در روايت بعضى از بزرگان اهل سنت از قبيل حمونين نقل شده است</w:t>
      </w:r>
      <w:r w:rsidR="008A4E6E">
        <w:rPr>
          <w:rtl/>
          <w:lang w:bidi="fa-IR"/>
        </w:rPr>
        <w:t xml:space="preserve">، </w:t>
      </w:r>
      <w:r>
        <w:rPr>
          <w:rtl/>
          <w:lang w:bidi="fa-IR"/>
        </w:rPr>
        <w:t xml:space="preserve">بعد از اينكه پيامبر اسلام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جانشينى خود انتخاب كرد </w:t>
      </w:r>
      <w:r w:rsidR="003107DD" w:rsidRPr="00F374DD">
        <w:rPr>
          <w:rStyle w:val="libFootnotenumChar"/>
          <w:rtl/>
          <w:lang w:bidi="fa-IR"/>
        </w:rPr>
        <w:t>(</w:t>
      </w:r>
      <w:r w:rsidRPr="00F374DD">
        <w:rPr>
          <w:rStyle w:val="libFootnotenumChar"/>
          <w:rtl/>
        </w:rPr>
        <w:t>362)</w:t>
      </w:r>
      <w:r>
        <w:rPr>
          <w:rtl/>
          <w:lang w:bidi="fa-IR"/>
        </w:rPr>
        <w:t xml:space="preserve"> ابوبكر و عمر از جا برخاستند و از رسول خدا </w:t>
      </w:r>
      <w:r w:rsidR="00F33EFF" w:rsidRPr="00F33EFF">
        <w:rPr>
          <w:rStyle w:val="libAlaemChar"/>
          <w:rtl/>
        </w:rPr>
        <w:t>صلى‌الله‌عليه‌وآله‌وسلم</w:t>
      </w:r>
      <w:r>
        <w:rPr>
          <w:rtl/>
          <w:lang w:bidi="fa-IR"/>
        </w:rPr>
        <w:t xml:space="preserve"> پرسيدند كه آيا ولايت مخصوص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w:t>
      </w:r>
    </w:p>
    <w:p w:rsidR="00DF7947" w:rsidRDefault="00DF7947" w:rsidP="00DF7947">
      <w:pPr>
        <w:pStyle w:val="libNormal"/>
        <w:rPr>
          <w:rtl/>
          <w:lang w:bidi="fa-IR"/>
        </w:rPr>
      </w:pPr>
      <w:r>
        <w:rPr>
          <w:rtl/>
          <w:lang w:bidi="fa-IR"/>
        </w:rPr>
        <w:t>حضرت فرمود: مخصوص على و اوصياء من تا روز قيامت است</w:t>
      </w:r>
      <w:r w:rsidR="008A4E6E">
        <w:rPr>
          <w:rtl/>
          <w:lang w:bidi="fa-IR"/>
        </w:rPr>
        <w:t xml:space="preserve">. </w:t>
      </w:r>
    </w:p>
    <w:p w:rsidR="00DF7947" w:rsidRDefault="00DF7947" w:rsidP="00DF7947">
      <w:pPr>
        <w:pStyle w:val="libNormal"/>
        <w:rPr>
          <w:rtl/>
          <w:lang w:bidi="fa-IR"/>
        </w:rPr>
      </w:pPr>
      <w:r>
        <w:rPr>
          <w:rtl/>
          <w:lang w:bidi="fa-IR"/>
        </w:rPr>
        <w:t>پرسيدند: از اوصيا شما چه كسانى هستند:</w:t>
      </w:r>
    </w:p>
    <w:p w:rsidR="001A0533" w:rsidRDefault="00DF7947" w:rsidP="00DF7947">
      <w:pPr>
        <w:pStyle w:val="libNormal"/>
        <w:rPr>
          <w:rtl/>
          <w:lang w:bidi="fa-IR"/>
        </w:rPr>
      </w:pPr>
      <w:r>
        <w:rPr>
          <w:rtl/>
          <w:lang w:bidi="fa-IR"/>
        </w:rPr>
        <w:t>حضرت فرمودند: اخى و وزيرى و وارثى و وصيتى و خلقتى فى امتى</w:t>
      </w:r>
      <w:r w:rsidR="008A4E6E">
        <w:rPr>
          <w:rtl/>
          <w:lang w:bidi="fa-IR"/>
        </w:rPr>
        <w:t xml:space="preserve">... </w:t>
      </w:r>
      <w:r w:rsidR="003107DD" w:rsidRPr="00F374DD">
        <w:rPr>
          <w:rStyle w:val="libFootnotenumChar"/>
          <w:rtl/>
          <w:lang w:bidi="fa-IR"/>
        </w:rPr>
        <w:t>(</w:t>
      </w:r>
      <w:r w:rsidRPr="00F374DD">
        <w:rPr>
          <w:rStyle w:val="libFootnotenumChar"/>
          <w:rtl/>
        </w:rPr>
        <w:t>363)</w:t>
      </w:r>
      <w:r>
        <w:rPr>
          <w:rtl/>
          <w:lang w:bidi="fa-IR"/>
        </w:rPr>
        <w:t xml:space="preserve"> و در اينجا بود كه آيه</w:t>
      </w:r>
      <w:r w:rsidR="00137D68">
        <w:rPr>
          <w:rtl/>
          <w:lang w:bidi="fa-IR"/>
        </w:rPr>
        <w:t>:</w:t>
      </w:r>
      <w:r>
        <w:rPr>
          <w:rtl/>
          <w:lang w:bidi="fa-IR"/>
        </w:rPr>
        <w:t xml:space="preserve"> اليوم اكملت لكم دينكم نازل شد و در اين هنگام بود كه حسان بن ثابت شاعر معروف از پيامبر </w:t>
      </w:r>
      <w:r w:rsidR="00F33EFF" w:rsidRPr="00F33EFF">
        <w:rPr>
          <w:rStyle w:val="libAlaemChar"/>
          <w:rtl/>
        </w:rPr>
        <w:t>صلى‌الله‌عليه‌وآله‌وسلم</w:t>
      </w:r>
      <w:r>
        <w:rPr>
          <w:rtl/>
          <w:lang w:bidi="fa-IR"/>
        </w:rPr>
        <w:t xml:space="preserve"> خواست تا در مورد ولايت و امامت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قصيده اى بسرايد</w:t>
      </w:r>
      <w:r w:rsidR="008A4E6E">
        <w:rPr>
          <w:rtl/>
          <w:lang w:bidi="fa-IR"/>
        </w:rPr>
        <w:t xml:space="preserve">... </w:t>
      </w:r>
      <w:r>
        <w:rPr>
          <w:rtl/>
          <w:lang w:bidi="fa-IR"/>
        </w:rPr>
        <w:t xml:space="preserve">تمام مفسران شيعه و برخى از علما اهل سنت در كتب و تفاسير خود نوشته اند: منظور از اليوم روز عيد غدير خم است </w:t>
      </w:r>
      <w:r w:rsidR="003107DD" w:rsidRPr="00F374DD">
        <w:rPr>
          <w:rStyle w:val="libFootnotenumChar"/>
          <w:rtl/>
          <w:lang w:bidi="fa-IR"/>
        </w:rPr>
        <w:t>(</w:t>
      </w:r>
      <w:r w:rsidRPr="00F374DD">
        <w:rPr>
          <w:rStyle w:val="libFootnotenumChar"/>
          <w:rtl/>
        </w:rPr>
        <w:t>364)</w:t>
      </w:r>
    </w:p>
    <w:p w:rsidR="00DF7947" w:rsidRDefault="00DF7947" w:rsidP="0012300F">
      <w:pPr>
        <w:pStyle w:val="Heading2"/>
        <w:rPr>
          <w:rtl/>
          <w:lang w:bidi="fa-IR"/>
        </w:rPr>
      </w:pPr>
      <w:bookmarkStart w:id="308" w:name="_Toc386585384"/>
      <w:r>
        <w:rPr>
          <w:rtl/>
          <w:lang w:bidi="fa-IR"/>
        </w:rPr>
        <w:t>307- آنچه مى شنوم تو نيز مى شنوى</w:t>
      </w:r>
      <w:bookmarkEnd w:id="30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جبرئيل براى ابلاغ اذان بر پيامبر </w:t>
      </w:r>
      <w:r w:rsidR="00F33EFF" w:rsidRPr="00F33EFF">
        <w:rPr>
          <w:rStyle w:val="libAlaemChar"/>
          <w:rtl/>
        </w:rPr>
        <w:t>صلى‌الله‌عليه‌وآله‌وسلم</w:t>
      </w:r>
      <w:r>
        <w:rPr>
          <w:rtl/>
          <w:lang w:bidi="fa-IR"/>
        </w:rPr>
        <w:t xml:space="preserve"> نازل شد</w:t>
      </w:r>
      <w:r w:rsidR="008A4E6E">
        <w:rPr>
          <w:rtl/>
          <w:lang w:bidi="fa-IR"/>
        </w:rPr>
        <w:t xml:space="preserve">، </w:t>
      </w:r>
      <w:r>
        <w:rPr>
          <w:rtl/>
          <w:lang w:bidi="fa-IR"/>
        </w:rPr>
        <w:t>در اين هنگام</w:t>
      </w:r>
      <w:r w:rsidR="008A4E6E">
        <w:rPr>
          <w:rtl/>
          <w:lang w:bidi="fa-IR"/>
        </w:rPr>
        <w:t xml:space="preserve">، </w:t>
      </w:r>
      <w:r>
        <w:rPr>
          <w:rtl/>
          <w:lang w:bidi="fa-IR"/>
        </w:rPr>
        <w:t xml:space="preserve">سر مبارك پيامبر </w:t>
      </w:r>
      <w:r w:rsidR="00F33EFF" w:rsidRPr="00F33EFF">
        <w:rPr>
          <w:rStyle w:val="libAlaemChar"/>
          <w:rtl/>
        </w:rPr>
        <w:t>صلى‌الله‌عليه‌وآله‌وسلم</w:t>
      </w:r>
      <w:r>
        <w:rPr>
          <w:rtl/>
          <w:lang w:bidi="fa-IR"/>
        </w:rPr>
        <w:t xml:space="preserve"> بر روى زانوى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 xml:space="preserve">آنگاه جبرئيل فصل هاى اذان و اقامه را به پيامبر </w:t>
      </w:r>
      <w:r w:rsidR="00F33EFF" w:rsidRPr="00F33EFF">
        <w:rPr>
          <w:rStyle w:val="libAlaemChar"/>
          <w:rtl/>
        </w:rPr>
        <w:t>صلى‌الله‌عليه‌وآله‌وسلم</w:t>
      </w:r>
      <w:r>
        <w:rPr>
          <w:rtl/>
          <w:lang w:bidi="fa-IR"/>
        </w:rPr>
        <w:t xml:space="preserve"> آموخت</w:t>
      </w:r>
      <w:r w:rsidR="008A4E6E">
        <w:rPr>
          <w:rtl/>
          <w:lang w:bidi="fa-IR"/>
        </w:rPr>
        <w:t xml:space="preserve">، </w:t>
      </w:r>
      <w:r>
        <w:rPr>
          <w:rtl/>
          <w:lang w:bidi="fa-IR"/>
        </w:rPr>
        <w:t>هنگامى كه آن حضرت از آن حالت بيرون آمد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آيا كلمات اذان و اقامه را شنيدى</w:t>
      </w:r>
      <w:r w:rsidR="008A4E6E">
        <w:rPr>
          <w:rtl/>
          <w:lang w:bidi="fa-IR"/>
        </w:rPr>
        <w:t>؟</w:t>
      </w:r>
      <w:r>
        <w:rPr>
          <w:rtl/>
          <w:lang w:bidi="fa-IR"/>
        </w:rPr>
        <w:t xml:space="preserve">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آرى فرمود: فرا گرفتى</w:t>
      </w:r>
      <w:r w:rsidR="008A4E6E">
        <w:rPr>
          <w:rtl/>
          <w:lang w:bidi="fa-IR"/>
        </w:rPr>
        <w:t>؟</w:t>
      </w:r>
      <w:r>
        <w:rPr>
          <w:rtl/>
          <w:lang w:bidi="fa-IR"/>
        </w:rPr>
        <w:t xml:space="preserve">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آرى</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هماندم فرمود: ادع لى بلالا نعلمه يعنى</w:t>
      </w:r>
      <w:r w:rsidR="008A4E6E">
        <w:rPr>
          <w:rtl/>
          <w:lang w:bidi="fa-IR"/>
        </w:rPr>
        <w:t xml:space="preserve">، </w:t>
      </w:r>
      <w:r>
        <w:rPr>
          <w:rtl/>
          <w:lang w:bidi="fa-IR"/>
        </w:rPr>
        <w:t>بلال حبشى را نزد من به طلب تا اذان را به او بياموزم</w:t>
      </w:r>
      <w:r w:rsidR="008A4E6E">
        <w:rPr>
          <w:rtl/>
          <w:lang w:bidi="fa-IR"/>
        </w:rPr>
        <w:t xml:space="preserve">. </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بلال را طلبيد و كلمات اذان و اقامه را به او ياد داد</w:t>
      </w:r>
      <w:r w:rsidR="008A4E6E">
        <w:rPr>
          <w:rtl/>
          <w:lang w:bidi="fa-IR"/>
        </w:rPr>
        <w:t xml:space="preserve">. </w:t>
      </w:r>
      <w:r w:rsidR="003107DD" w:rsidRPr="00F374DD">
        <w:rPr>
          <w:rStyle w:val="libFootnotenumChar"/>
          <w:rtl/>
          <w:lang w:bidi="fa-IR"/>
        </w:rPr>
        <w:t>(</w:t>
      </w:r>
      <w:r w:rsidRPr="00F374DD">
        <w:rPr>
          <w:rStyle w:val="libFootnotenumChar"/>
          <w:rtl/>
        </w:rPr>
        <w:t>365)</w:t>
      </w:r>
    </w:p>
    <w:p w:rsidR="00DF7947" w:rsidRDefault="00DF7947" w:rsidP="0012300F">
      <w:pPr>
        <w:pStyle w:val="Heading2"/>
        <w:rPr>
          <w:rtl/>
          <w:lang w:bidi="fa-IR"/>
        </w:rPr>
      </w:pPr>
      <w:bookmarkStart w:id="309" w:name="_Toc386585385"/>
      <w:r>
        <w:rPr>
          <w:rtl/>
          <w:lang w:bidi="fa-IR"/>
        </w:rPr>
        <w:lastRenderedPageBreak/>
        <w:t>308- خليفه خدا</w:t>
      </w:r>
      <w:bookmarkEnd w:id="30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عمر بن حصين روايت كرده گفت</w:t>
      </w:r>
      <w:r w:rsidR="00137D68">
        <w:rPr>
          <w:rtl/>
          <w:lang w:bidi="fa-IR"/>
        </w:rPr>
        <w:t>:</w:t>
      </w:r>
      <w:r>
        <w:rPr>
          <w:rtl/>
          <w:lang w:bidi="fa-IR"/>
        </w:rPr>
        <w:t xml:space="preserve"> من و عمر بن خطاب حضور پيامبر اكرم </w:t>
      </w:r>
      <w:r w:rsidR="00F33EFF" w:rsidRPr="00F33EFF">
        <w:rPr>
          <w:rStyle w:val="libAlaemChar"/>
          <w:rtl/>
        </w:rPr>
        <w:t>صلى‌الله‌عليه‌وآله‌وسلم</w:t>
      </w:r>
      <w:r>
        <w:rPr>
          <w:rtl/>
          <w:lang w:bidi="fa-IR"/>
        </w:rPr>
        <w:t xml:space="preserve"> نشسته بوديم و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 در كنار پيغمبر </w:t>
      </w:r>
      <w:r w:rsidR="00F33EFF" w:rsidRPr="00F33EFF">
        <w:rPr>
          <w:rStyle w:val="libAlaemChar"/>
          <w:rtl/>
        </w:rPr>
        <w:t>صلى‌الله‌عليه‌وآله‌وسلم</w:t>
      </w:r>
      <w:r>
        <w:rPr>
          <w:rtl/>
          <w:lang w:bidi="fa-IR"/>
        </w:rPr>
        <w:t xml:space="preserve"> جلوس كرده بود كه پيغمبر </w:t>
      </w:r>
      <w:r w:rsidR="00F33EFF" w:rsidRPr="00F33EFF">
        <w:rPr>
          <w:rStyle w:val="libAlaemChar"/>
          <w:rtl/>
        </w:rPr>
        <w:t>صلى‌الله‌عليه‌وآله‌وسلم</w:t>
      </w:r>
      <w:r>
        <w:rPr>
          <w:rtl/>
          <w:lang w:bidi="fa-IR"/>
        </w:rPr>
        <w:t xml:space="preserve"> اين آيه را تلاوت نمود امن يجيب المضطر اذا دعاه ناگاه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ضجه اى كرد و ناله اى نمود پيغمبر اكرم </w:t>
      </w:r>
      <w:r w:rsidR="00F33EFF" w:rsidRPr="00F33EFF">
        <w:rPr>
          <w:rStyle w:val="libAlaemChar"/>
          <w:rtl/>
        </w:rPr>
        <w:t>صلى‌الله‌عليه‌وآله‌وسلم</w:t>
      </w:r>
      <w:r>
        <w:rPr>
          <w:rtl/>
          <w:lang w:bidi="fa-IR"/>
        </w:rPr>
        <w:t xml:space="preserve"> فرمود: يا على</w:t>
      </w:r>
      <w:r w:rsidR="008A4E6E">
        <w:rPr>
          <w:rtl/>
          <w:lang w:bidi="fa-IR"/>
        </w:rPr>
        <w:t>!</w:t>
      </w:r>
      <w:r>
        <w:rPr>
          <w:rtl/>
          <w:lang w:bidi="fa-IR"/>
        </w:rPr>
        <w:t xml:space="preserve"> چرا با شنيدن اين آيه جزع نموده مضطرب شدى</w:t>
      </w:r>
      <w:r w:rsidR="008A4E6E">
        <w:rPr>
          <w:rtl/>
          <w:lang w:bidi="fa-IR"/>
        </w:rPr>
        <w:t>؟</w:t>
      </w:r>
    </w:p>
    <w:p w:rsidR="001A0533" w:rsidRDefault="00DF7947" w:rsidP="00DF7947">
      <w:pPr>
        <w:pStyle w:val="libNormal"/>
        <w:rPr>
          <w:rtl/>
          <w:lang w:bidi="fa-IR"/>
        </w:rPr>
      </w:pPr>
      <w:r>
        <w:rPr>
          <w:rtl/>
          <w:lang w:bidi="fa-IR"/>
        </w:rPr>
        <w:t>گفت</w:t>
      </w:r>
      <w:r w:rsidR="00137D68">
        <w:rPr>
          <w:rtl/>
          <w:lang w:bidi="fa-IR"/>
        </w:rPr>
        <w:t>:</w:t>
      </w:r>
      <w:r>
        <w:rPr>
          <w:rtl/>
          <w:lang w:bidi="fa-IR"/>
        </w:rPr>
        <w:t xml:space="preserve"> اى رسول خدا چگونه جزع نكنم در صورتى كه در اين آيه خداوند تصريح مى فرمايد كه شما را خليفه هاى روى زمين قرار داديم</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يا على</w:t>
      </w:r>
      <w:r w:rsidR="008A4E6E">
        <w:rPr>
          <w:rtl/>
          <w:lang w:bidi="fa-IR"/>
        </w:rPr>
        <w:t>!</w:t>
      </w:r>
      <w:r>
        <w:rPr>
          <w:rtl/>
          <w:lang w:bidi="fa-IR"/>
        </w:rPr>
        <w:t xml:space="preserve"> جزع نكن</w:t>
      </w:r>
      <w:r w:rsidR="008A4E6E">
        <w:rPr>
          <w:rtl/>
          <w:lang w:bidi="fa-IR"/>
        </w:rPr>
        <w:t xml:space="preserve">، </w:t>
      </w:r>
      <w:r>
        <w:rPr>
          <w:rtl/>
          <w:lang w:bidi="fa-IR"/>
        </w:rPr>
        <w:t xml:space="preserve">به خدا قسم ترا دوست نمى دارد مگر </w:t>
      </w:r>
      <w:r w:rsidR="00593F0C">
        <w:rPr>
          <w:rtl/>
          <w:lang w:bidi="fa-IR"/>
        </w:rPr>
        <w:t>مؤمن</w:t>
      </w:r>
      <w:r>
        <w:rPr>
          <w:rtl/>
          <w:lang w:bidi="fa-IR"/>
        </w:rPr>
        <w:t xml:space="preserve"> و دشمن نمى دارد ترا مگر منافق</w:t>
      </w:r>
      <w:r w:rsidR="008A4E6E">
        <w:rPr>
          <w:rtl/>
          <w:lang w:bidi="fa-IR"/>
        </w:rPr>
        <w:t xml:space="preserve">. </w:t>
      </w:r>
      <w:r w:rsidR="003107DD" w:rsidRPr="00F374DD">
        <w:rPr>
          <w:rStyle w:val="libFootnotenumChar"/>
          <w:rtl/>
          <w:lang w:bidi="fa-IR"/>
        </w:rPr>
        <w:t>(</w:t>
      </w:r>
      <w:r w:rsidRPr="00F374DD">
        <w:rPr>
          <w:rStyle w:val="libFootnotenumChar"/>
          <w:rtl/>
        </w:rPr>
        <w:t>366)</w:t>
      </w:r>
    </w:p>
    <w:p w:rsidR="00DF7947" w:rsidRDefault="00DF7947" w:rsidP="0012300F">
      <w:pPr>
        <w:pStyle w:val="Heading2"/>
        <w:rPr>
          <w:rtl/>
          <w:lang w:bidi="fa-IR"/>
        </w:rPr>
      </w:pPr>
      <w:bookmarkStart w:id="310" w:name="_Toc386585386"/>
      <w:r>
        <w:rPr>
          <w:rtl/>
          <w:lang w:bidi="fa-IR"/>
        </w:rPr>
        <w:t>309- دابة الله كيست</w:t>
      </w:r>
      <w:r w:rsidR="008A4E6E">
        <w:rPr>
          <w:rtl/>
          <w:lang w:bidi="fa-IR"/>
        </w:rPr>
        <w:t>؟</w:t>
      </w:r>
      <w:bookmarkEnd w:id="31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از حضرت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روايت كرده فرمود: روزى پيغمبر اكرم </w:t>
      </w:r>
      <w:r w:rsidR="00F33EFF" w:rsidRPr="00F33EFF">
        <w:rPr>
          <w:rStyle w:val="libAlaemChar"/>
          <w:rtl/>
        </w:rPr>
        <w:t>صلى‌الله‌عليه‌وآله‌وسلم</w:t>
      </w:r>
      <w:r>
        <w:rPr>
          <w:rtl/>
          <w:lang w:bidi="fa-IR"/>
        </w:rPr>
        <w:t xml:space="preserve"> وارد مسجد شد ديد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ريگهاى مسجد را جمع كرده و سر مباركش را روى ريگها گذارده و بخواب رفته است</w:t>
      </w:r>
      <w:r w:rsidR="008A4E6E">
        <w:rPr>
          <w:rtl/>
          <w:lang w:bidi="fa-IR"/>
        </w:rPr>
        <w:t xml:space="preserve">، </w:t>
      </w:r>
      <w:r>
        <w:rPr>
          <w:rtl/>
          <w:lang w:bidi="fa-IR"/>
        </w:rPr>
        <w:t>او را با پاى مبارك خود حركت داد</w:t>
      </w:r>
      <w:r w:rsidR="008A4E6E">
        <w:rPr>
          <w:rtl/>
          <w:lang w:bidi="fa-IR"/>
        </w:rPr>
        <w:t xml:space="preserve">، </w:t>
      </w:r>
      <w:r>
        <w:rPr>
          <w:rtl/>
          <w:lang w:bidi="fa-IR"/>
        </w:rPr>
        <w:t>فرمود: اى دابة الله برخيز</w:t>
      </w:r>
      <w:r w:rsidR="008A4E6E">
        <w:rPr>
          <w:rtl/>
          <w:lang w:bidi="fa-IR"/>
        </w:rPr>
        <w:t xml:space="preserve">. </w:t>
      </w:r>
      <w:r>
        <w:rPr>
          <w:rtl/>
          <w:lang w:bidi="fa-IR"/>
        </w:rPr>
        <w:t xml:space="preserve">يكى از اصحاب حضور پيغمبر اكرم </w:t>
      </w:r>
      <w:r w:rsidR="00F33EFF" w:rsidRPr="00F33EFF">
        <w:rPr>
          <w:rStyle w:val="libAlaemChar"/>
          <w:rtl/>
        </w:rPr>
        <w:t>صلى‌الله‌عليه‌وآله‌وسلم</w:t>
      </w:r>
      <w:r>
        <w:rPr>
          <w:rtl/>
          <w:lang w:bidi="fa-IR"/>
        </w:rPr>
        <w:t xml:space="preserve"> عرض كرد: اى رسول خدا </w:t>
      </w:r>
      <w:r w:rsidR="00F33EFF" w:rsidRPr="00F33EFF">
        <w:rPr>
          <w:rStyle w:val="libAlaemChar"/>
          <w:rtl/>
        </w:rPr>
        <w:t>صلى‌الله‌عليه‌وآله‌وسلم</w:t>
      </w:r>
      <w:r>
        <w:rPr>
          <w:rtl/>
          <w:lang w:bidi="fa-IR"/>
        </w:rPr>
        <w:t xml:space="preserve"> آيا جايز است ما فرزندان خود را به اين اسم بناميم</w:t>
      </w:r>
      <w:r w:rsidR="008A4E6E">
        <w:rPr>
          <w:rtl/>
          <w:lang w:bidi="fa-IR"/>
        </w:rPr>
        <w:t>؟</w:t>
      </w:r>
      <w:r>
        <w:rPr>
          <w:rtl/>
          <w:lang w:bidi="fa-IR"/>
        </w:rPr>
        <w:t xml:space="preserve"> حضرت فرمود: خير</w:t>
      </w:r>
      <w:r w:rsidR="008A4E6E">
        <w:rPr>
          <w:rtl/>
          <w:lang w:bidi="fa-IR"/>
        </w:rPr>
        <w:t xml:space="preserve">، </w:t>
      </w:r>
      <w:r>
        <w:rPr>
          <w:rtl/>
          <w:lang w:bidi="fa-IR"/>
        </w:rPr>
        <w:t>به خدا قسم اين كلمه دابة الله مختص پسر عمم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اصبغ بن نباته مى گويد: روزى حضور مولاى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خدمتش عرض كردم</w:t>
      </w:r>
      <w:r w:rsidR="00137D68">
        <w:rPr>
          <w:rtl/>
          <w:lang w:bidi="fa-IR"/>
        </w:rPr>
        <w:t>:</w:t>
      </w:r>
      <w:r>
        <w:rPr>
          <w:rtl/>
          <w:lang w:bidi="fa-IR"/>
        </w:rPr>
        <w:t xml:space="preserve"> دابه اى كه خداوند در قرآن </w:t>
      </w:r>
      <w:r w:rsidR="003107DD" w:rsidRPr="00F374DD">
        <w:rPr>
          <w:rStyle w:val="libFootnotenumChar"/>
          <w:rtl/>
          <w:lang w:bidi="fa-IR"/>
        </w:rPr>
        <w:t>(</w:t>
      </w:r>
      <w:r w:rsidRPr="00F374DD">
        <w:rPr>
          <w:rStyle w:val="libFootnotenumChar"/>
          <w:rtl/>
        </w:rPr>
        <w:t>367)</w:t>
      </w:r>
      <w:r>
        <w:rPr>
          <w:rtl/>
          <w:lang w:bidi="fa-IR"/>
        </w:rPr>
        <w:t xml:space="preserve"> بيان فرمود: كيست </w:t>
      </w:r>
      <w:r>
        <w:rPr>
          <w:rtl/>
          <w:lang w:bidi="fa-IR"/>
        </w:rPr>
        <w:lastRenderedPageBreak/>
        <w:t>حضرت فرمود: همان شخصى است كه نان سركه و زيتون تناول مى كند؛ كه مقصود حضرت خود آن جناب بوده كه در حال خوردن آنها بوده</w:t>
      </w:r>
      <w:r w:rsidR="008A4E6E">
        <w:rPr>
          <w:rtl/>
          <w:lang w:bidi="fa-IR"/>
        </w:rPr>
        <w:t xml:space="preserve">. </w:t>
      </w:r>
      <w:r w:rsidR="003107DD" w:rsidRPr="00F374DD">
        <w:rPr>
          <w:rStyle w:val="libFootnotenumChar"/>
          <w:rtl/>
          <w:lang w:bidi="fa-IR"/>
        </w:rPr>
        <w:t>(</w:t>
      </w:r>
      <w:r w:rsidRPr="00F374DD">
        <w:rPr>
          <w:rStyle w:val="libFootnotenumChar"/>
          <w:rtl/>
        </w:rPr>
        <w:t>368)</w:t>
      </w:r>
    </w:p>
    <w:p w:rsidR="00DF7947" w:rsidRDefault="00DF7947" w:rsidP="0012300F">
      <w:pPr>
        <w:pStyle w:val="Heading2"/>
        <w:rPr>
          <w:rtl/>
          <w:lang w:bidi="fa-IR"/>
        </w:rPr>
      </w:pPr>
      <w:bookmarkStart w:id="311" w:name="_Toc386585387"/>
      <w:r>
        <w:rPr>
          <w:rtl/>
          <w:lang w:bidi="fa-IR"/>
        </w:rPr>
        <w:t>310-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طوفان نوح</w:t>
      </w:r>
      <w:r w:rsidR="003107DD">
        <w:rPr>
          <w:rtl/>
          <w:lang w:bidi="fa-IR"/>
        </w:rPr>
        <w:t xml:space="preserve"> </w:t>
      </w:r>
      <w:r w:rsidR="005F0BBC" w:rsidRPr="005F0BBC">
        <w:rPr>
          <w:rStyle w:val="libAlaemChar"/>
          <w:rtl/>
        </w:rPr>
        <w:t>عليه‌السلام</w:t>
      </w:r>
      <w:bookmarkEnd w:id="31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پيغمبر اكرم </w:t>
      </w:r>
      <w:r w:rsidR="00F33EFF" w:rsidRPr="00F33EFF">
        <w:rPr>
          <w:rStyle w:val="libAlaemChar"/>
          <w:rtl/>
        </w:rPr>
        <w:t>صلى‌الله‌عليه‌وآله‌وسلم</w:t>
      </w:r>
      <w:r>
        <w:rPr>
          <w:rtl/>
          <w:lang w:bidi="fa-IR"/>
        </w:rPr>
        <w:t xml:space="preserve"> نشسته بود يك نفر از جن از آن حضرت مسائل خود را مى پرسيد كه به ناگاه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حضور پيامبر اسلام </w:t>
      </w:r>
      <w:r w:rsidR="00F33EFF" w:rsidRPr="00F33EFF">
        <w:rPr>
          <w:rStyle w:val="libAlaemChar"/>
          <w:rtl/>
        </w:rPr>
        <w:t>صلى‌الله‌عليه‌وآله‌وسلم</w:t>
      </w:r>
      <w:r>
        <w:rPr>
          <w:rtl/>
          <w:lang w:bidi="fa-IR"/>
        </w:rPr>
        <w:t xml:space="preserve"> وارد شد پيامبر اسلام </w:t>
      </w:r>
      <w:r w:rsidR="00F33EFF" w:rsidRPr="00F33EFF">
        <w:rPr>
          <w:rStyle w:val="libAlaemChar"/>
          <w:rtl/>
        </w:rPr>
        <w:t>صلى‌الله‌عليه‌وآله‌وسلم</w:t>
      </w:r>
      <w:r>
        <w:rPr>
          <w:rtl/>
          <w:lang w:bidi="fa-IR"/>
        </w:rPr>
        <w:t xml:space="preserve"> مشاهده كرد كه آن جن رعشه اى بر اندامش</w:t>
      </w:r>
      <w:r w:rsidR="00251781">
        <w:rPr>
          <w:rtl/>
          <w:lang w:bidi="fa-IR"/>
        </w:rPr>
        <w:t xml:space="preserve"> </w:t>
      </w:r>
      <w:r>
        <w:rPr>
          <w:rtl/>
          <w:lang w:bidi="fa-IR"/>
        </w:rPr>
        <w:t>افتاد و چون گنجشك ضعيفى</w:t>
      </w:r>
      <w:r w:rsidR="008A4E6E">
        <w:rPr>
          <w:rtl/>
          <w:lang w:bidi="fa-IR"/>
        </w:rPr>
        <w:t xml:space="preserve">، </w:t>
      </w:r>
      <w:r>
        <w:rPr>
          <w:rtl/>
          <w:lang w:bidi="fa-IR"/>
        </w:rPr>
        <w:t xml:space="preserve">كوچك شد و به رسول خدا </w:t>
      </w:r>
      <w:r w:rsidR="00F33EFF" w:rsidRPr="00F33EFF">
        <w:rPr>
          <w:rStyle w:val="libAlaemChar"/>
          <w:rtl/>
        </w:rPr>
        <w:t>صلى‌الله‌عليه‌وآله‌وسلم</w:t>
      </w:r>
      <w:r>
        <w:rPr>
          <w:rtl/>
          <w:lang w:bidi="fa-IR"/>
        </w:rPr>
        <w:t xml:space="preserve"> عرض كرد: اى رسول خدا مرا پناه دهيد</w:t>
      </w:r>
      <w:r w:rsidR="008A4E6E">
        <w:rPr>
          <w:rtl/>
          <w:lang w:bidi="fa-IR"/>
        </w:rPr>
        <w:t xml:space="preserve">. </w:t>
      </w:r>
    </w:p>
    <w:p w:rsidR="001A0533" w:rsidRDefault="00DF7947" w:rsidP="00DF7947">
      <w:pPr>
        <w:pStyle w:val="libNormal"/>
        <w:rPr>
          <w:rtl/>
          <w:lang w:bidi="fa-IR"/>
        </w:rPr>
      </w:pPr>
      <w:r>
        <w:rPr>
          <w:rtl/>
          <w:lang w:bidi="fa-IR"/>
        </w:rPr>
        <w:t xml:space="preserve">پيغمبر اكرم </w:t>
      </w:r>
      <w:r w:rsidR="00F33EFF" w:rsidRPr="00F33EFF">
        <w:rPr>
          <w:rStyle w:val="libAlaemChar"/>
          <w:rtl/>
        </w:rPr>
        <w:t>صلى‌الله‌عليه‌وآله‌وسلم</w:t>
      </w:r>
      <w:r>
        <w:rPr>
          <w:rtl/>
          <w:lang w:bidi="fa-IR"/>
        </w:rPr>
        <w:t xml:space="preserve"> فرمود: از كه مى ترسى و پناه مى خواهى</w:t>
      </w:r>
      <w:r w:rsidR="008A4E6E">
        <w:rPr>
          <w:rtl/>
          <w:lang w:bidi="fa-IR"/>
        </w:rPr>
        <w:t>؟</w:t>
      </w:r>
      <w:r>
        <w:rPr>
          <w:rtl/>
          <w:lang w:bidi="fa-IR"/>
        </w:rPr>
        <w:t xml:space="preserve"> عرض كرد: از اين جوان</w:t>
      </w:r>
      <w:r w:rsidR="003107DD">
        <w:rPr>
          <w:rtl/>
          <w:lang w:bidi="fa-IR"/>
        </w:rPr>
        <w:t xml:space="preserve"> (</w:t>
      </w:r>
      <w:r>
        <w:rPr>
          <w:rtl/>
          <w:lang w:bidi="fa-IR"/>
        </w:rPr>
        <w:t>اميرال</w:t>
      </w:r>
      <w:r w:rsidR="00593F0C">
        <w:rPr>
          <w:rtl/>
          <w:lang w:bidi="fa-IR"/>
        </w:rPr>
        <w:t>مؤمن</w:t>
      </w:r>
      <w:r>
        <w:rPr>
          <w:rtl/>
          <w:lang w:bidi="fa-IR"/>
        </w:rPr>
        <w:t xml:space="preserve">ين) پيغمبر اكرم </w:t>
      </w:r>
      <w:r w:rsidR="00F33EFF" w:rsidRPr="00F33EFF">
        <w:rPr>
          <w:rStyle w:val="libAlaemChar"/>
          <w:rtl/>
        </w:rPr>
        <w:t>صلى‌الله‌عليه‌وآله‌وسلم</w:t>
      </w:r>
      <w:r>
        <w:rPr>
          <w:rtl/>
          <w:lang w:bidi="fa-IR"/>
        </w:rPr>
        <w:t xml:space="preserve"> فرمودند چرا از اين جوان مى ترسى</w:t>
      </w:r>
      <w:r w:rsidR="008A4E6E">
        <w:rPr>
          <w:rtl/>
          <w:lang w:bidi="fa-IR"/>
        </w:rPr>
        <w:t>؟</w:t>
      </w:r>
      <w:r>
        <w:rPr>
          <w:rtl/>
          <w:lang w:bidi="fa-IR"/>
        </w:rPr>
        <w:t xml:space="preserve"> گفت</w:t>
      </w:r>
      <w:r w:rsidR="00137D68">
        <w:rPr>
          <w:rtl/>
          <w:lang w:bidi="fa-IR"/>
        </w:rPr>
        <w:t>:</w:t>
      </w:r>
      <w:r>
        <w:rPr>
          <w:rtl/>
          <w:lang w:bidi="fa-IR"/>
        </w:rPr>
        <w:t xml:space="preserve"> وقتى كه كشتى نوح در روز طوفان و سيل به حركت در آمد</w:t>
      </w:r>
      <w:r w:rsidR="008A4E6E">
        <w:rPr>
          <w:rtl/>
          <w:lang w:bidi="fa-IR"/>
        </w:rPr>
        <w:t xml:space="preserve">، </w:t>
      </w:r>
      <w:r>
        <w:rPr>
          <w:rtl/>
          <w:lang w:bidi="fa-IR"/>
        </w:rPr>
        <w:t>من خود را به كنار كشتى حضرت نوح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رساندم تا شايد بتوانم كشتى نوح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غرق كنم</w:t>
      </w:r>
      <w:r w:rsidR="008A4E6E">
        <w:rPr>
          <w:rtl/>
          <w:lang w:bidi="fa-IR"/>
        </w:rPr>
        <w:t xml:space="preserve">، </w:t>
      </w:r>
      <w:r>
        <w:rPr>
          <w:rtl/>
          <w:lang w:bidi="fa-IR"/>
        </w:rPr>
        <w:t>وقتى نزديك كشتى شدم اين جوان</w:t>
      </w:r>
      <w:r w:rsidR="008A4E6E">
        <w:rPr>
          <w:rtl/>
          <w:lang w:bidi="fa-IR"/>
        </w:rPr>
        <w:t xml:space="preserve">، </w:t>
      </w:r>
      <w:r>
        <w:rPr>
          <w:rtl/>
          <w:lang w:bidi="fa-IR"/>
        </w:rPr>
        <w:t>چنان ضربه اى به من زد</w:t>
      </w:r>
      <w:r w:rsidR="008A4E6E">
        <w:rPr>
          <w:rtl/>
          <w:lang w:bidi="fa-IR"/>
        </w:rPr>
        <w:t xml:space="preserve">، </w:t>
      </w:r>
      <w:r>
        <w:rPr>
          <w:rtl/>
          <w:lang w:bidi="fa-IR"/>
        </w:rPr>
        <w:t>كه يك دست من قطع شد</w:t>
      </w:r>
      <w:r w:rsidR="008A4E6E">
        <w:rPr>
          <w:rtl/>
          <w:lang w:bidi="fa-IR"/>
        </w:rPr>
        <w:t xml:space="preserve">، </w:t>
      </w:r>
      <w:r>
        <w:rPr>
          <w:rtl/>
          <w:lang w:bidi="fa-IR"/>
        </w:rPr>
        <w:t xml:space="preserve">آنگاه دست خود را بيرون آورد و نشان رسول خدا </w:t>
      </w:r>
      <w:r w:rsidR="00F33EFF" w:rsidRPr="00F33EFF">
        <w:rPr>
          <w:rStyle w:val="libAlaemChar"/>
          <w:rtl/>
        </w:rPr>
        <w:t>صلى‌الله‌عليه‌وآله‌وسلم</w:t>
      </w:r>
      <w:r>
        <w:rPr>
          <w:rtl/>
          <w:lang w:bidi="fa-IR"/>
        </w:rPr>
        <w:t xml:space="preserve"> داد</w:t>
      </w:r>
      <w:r w:rsidR="008A4E6E">
        <w:rPr>
          <w:rtl/>
          <w:lang w:bidi="fa-IR"/>
        </w:rPr>
        <w:t xml:space="preserve">، </w:t>
      </w:r>
      <w:r>
        <w:rPr>
          <w:rtl/>
          <w:lang w:bidi="fa-IR"/>
        </w:rPr>
        <w:t xml:space="preserve">آنگاه رسول خدا </w:t>
      </w:r>
      <w:r w:rsidR="00F33EFF" w:rsidRPr="00F33EFF">
        <w:rPr>
          <w:rStyle w:val="libAlaemChar"/>
          <w:rtl/>
        </w:rPr>
        <w:t>صلى‌الله‌عليه‌وآله‌وسلم</w:t>
      </w:r>
      <w:r>
        <w:rPr>
          <w:rtl/>
          <w:lang w:bidi="fa-IR"/>
        </w:rPr>
        <w:t xml:space="preserve"> حرف آن جن را تصديق كرد و فرمود: آرى اين جوان همانست كه نوح نبى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يارى كرده است</w:t>
      </w:r>
      <w:r w:rsidR="008A4E6E">
        <w:rPr>
          <w:rtl/>
          <w:lang w:bidi="fa-IR"/>
        </w:rPr>
        <w:t xml:space="preserve">. </w:t>
      </w:r>
      <w:r w:rsidR="003107DD" w:rsidRPr="00F374DD">
        <w:rPr>
          <w:rStyle w:val="libFootnotenumChar"/>
          <w:rtl/>
          <w:lang w:bidi="fa-IR"/>
        </w:rPr>
        <w:t>(</w:t>
      </w:r>
      <w:r w:rsidRPr="00F374DD">
        <w:rPr>
          <w:rStyle w:val="libFootnotenumChar"/>
          <w:rtl/>
        </w:rPr>
        <w:t>369)</w:t>
      </w:r>
    </w:p>
    <w:p w:rsidR="00DF7947" w:rsidRDefault="00DF7947" w:rsidP="0012300F">
      <w:pPr>
        <w:pStyle w:val="Heading2"/>
        <w:rPr>
          <w:rtl/>
          <w:lang w:bidi="fa-IR"/>
        </w:rPr>
      </w:pPr>
      <w:bookmarkStart w:id="312" w:name="_Toc386585388"/>
      <w:r>
        <w:rPr>
          <w:rtl/>
          <w:lang w:bidi="fa-IR"/>
        </w:rPr>
        <w:t>311- دستور ساده پوشى</w:t>
      </w:r>
      <w:bookmarkEnd w:id="31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نمايندگان نجران عمدا با لباسهائى پر زرق و برق و زيور آلات وارد مدينه شدند پيامبر اسلام </w:t>
      </w:r>
      <w:r w:rsidR="00F33EFF" w:rsidRPr="00F33EFF">
        <w:rPr>
          <w:rStyle w:val="libAlaemChar"/>
          <w:rtl/>
        </w:rPr>
        <w:t>صلى‌الله‌عليه‌وآله‌وسلم</w:t>
      </w:r>
      <w:r>
        <w:rPr>
          <w:rtl/>
          <w:lang w:bidi="fa-IR"/>
        </w:rPr>
        <w:t xml:space="preserve"> براى مبارزه منفى را در پيش گرفت به اين ترتيب كه وقتى نمايندگان با زرق و برق عجيبى به حضور پيامبر </w:t>
      </w:r>
      <w:r w:rsidR="00F33EFF" w:rsidRPr="00F33EFF">
        <w:rPr>
          <w:rStyle w:val="libAlaemChar"/>
          <w:rtl/>
        </w:rPr>
        <w:t>صلى‌الله‌عليه‌وآله‌وسلم</w:t>
      </w:r>
      <w:r>
        <w:rPr>
          <w:rtl/>
          <w:lang w:bidi="fa-IR"/>
        </w:rPr>
        <w:t xml:space="preserve"> رسيدند پيامبر </w:t>
      </w:r>
      <w:r w:rsidR="00F33EFF" w:rsidRPr="00F33EFF">
        <w:rPr>
          <w:rStyle w:val="libAlaemChar"/>
          <w:rtl/>
        </w:rPr>
        <w:lastRenderedPageBreak/>
        <w:t>صلى‌الله‌عليه‌وآله‌وسلم</w:t>
      </w:r>
      <w:r>
        <w:rPr>
          <w:rtl/>
          <w:lang w:bidi="fa-IR"/>
        </w:rPr>
        <w:t xml:space="preserve"> به آنها اعتنا نكرد و با آنها سخن نگفت و به پيروى از پيامبر </w:t>
      </w:r>
      <w:r w:rsidR="00F33EFF" w:rsidRPr="00F33EFF">
        <w:rPr>
          <w:rStyle w:val="libAlaemChar"/>
          <w:rtl/>
        </w:rPr>
        <w:t>صلى‌الله‌عليه‌وآله‌وسلم</w:t>
      </w:r>
      <w:r>
        <w:rPr>
          <w:rtl/>
          <w:lang w:bidi="fa-IR"/>
        </w:rPr>
        <w:t xml:space="preserve"> مسلمانان نيز با آنها سخن نگفتند</w:t>
      </w:r>
      <w:r w:rsidR="008A4E6E">
        <w:rPr>
          <w:rtl/>
          <w:lang w:bidi="fa-IR"/>
        </w:rPr>
        <w:t xml:space="preserve">، </w:t>
      </w:r>
      <w:r>
        <w:rPr>
          <w:rtl/>
          <w:lang w:bidi="fa-IR"/>
        </w:rPr>
        <w:t>آنها سه روز در مدينه متحير و سرگردان بودند تا روزى نمايندگان نجران از عثمان و عبدالرحمن كه سابقه آشنائى با آنها داشتند علت اين بى اعتنائى را پرسيدند</w:t>
      </w:r>
      <w:r w:rsidR="008A4E6E">
        <w:rPr>
          <w:rtl/>
          <w:lang w:bidi="fa-IR"/>
        </w:rPr>
        <w:t xml:space="preserve">، </w:t>
      </w:r>
      <w:r>
        <w:rPr>
          <w:rtl/>
          <w:lang w:bidi="fa-IR"/>
        </w:rPr>
        <w:t>آنها نمايندگان را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بردند و جريان را به آن حضرت عرض كردند: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نمايندگان فرمود: برويد و اين زرق و برقها را از خود دور سازيد و به شكل عادى و ساده خدمت پيامبر </w:t>
      </w:r>
      <w:r w:rsidR="00F33EFF" w:rsidRPr="00F33EFF">
        <w:rPr>
          <w:rStyle w:val="libAlaemChar"/>
          <w:rtl/>
        </w:rPr>
        <w:t>صلى‌الله‌عليه‌وآله‌وسلم</w:t>
      </w:r>
      <w:r>
        <w:rPr>
          <w:rtl/>
          <w:lang w:bidi="fa-IR"/>
        </w:rPr>
        <w:t xml:space="preserve"> برسيد كه حتما موفق خواهيد شد</w:t>
      </w:r>
      <w:r w:rsidR="008A4E6E">
        <w:rPr>
          <w:rtl/>
          <w:lang w:bidi="fa-IR"/>
        </w:rPr>
        <w:t xml:space="preserve">، </w:t>
      </w:r>
      <w:r>
        <w:rPr>
          <w:rtl/>
          <w:lang w:bidi="fa-IR"/>
        </w:rPr>
        <w:t>آنها طبق فرموده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رفتار كردند و موفق شدند </w:t>
      </w:r>
      <w:r w:rsidR="003107DD" w:rsidRPr="00F374DD">
        <w:rPr>
          <w:rStyle w:val="libFootnotenumChar"/>
          <w:rtl/>
          <w:lang w:bidi="fa-IR"/>
        </w:rPr>
        <w:t>(</w:t>
      </w:r>
      <w:r w:rsidRPr="00F374DD">
        <w:rPr>
          <w:rStyle w:val="libFootnotenumChar"/>
          <w:rtl/>
        </w:rPr>
        <w:t>370)</w:t>
      </w:r>
    </w:p>
    <w:p w:rsidR="00DF7947" w:rsidRDefault="00DF7947" w:rsidP="0012300F">
      <w:pPr>
        <w:pStyle w:val="Heading2"/>
        <w:rPr>
          <w:rtl/>
          <w:lang w:bidi="fa-IR"/>
        </w:rPr>
      </w:pPr>
      <w:bookmarkStart w:id="313" w:name="_Toc386585389"/>
      <w:r>
        <w:rPr>
          <w:rtl/>
          <w:lang w:bidi="fa-IR"/>
        </w:rPr>
        <w:t>312- صفات بهشتيان</w:t>
      </w:r>
      <w:bookmarkEnd w:id="31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فرمودند: در بهشت اتاقهاى زيادى است كه درونش از برون و برونش از درون پيداست در اين اتاقها كسانى از امت من ساكن هستند كه كلام نيكو مى گويند و اطعام مى كنند و سلام را آشكار مى سازند و شب هنگام در وقتى كه همه مردم خوابند به نماز مى ايستند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يا رسول الله</w:t>
      </w:r>
      <w:r w:rsidR="008A4E6E">
        <w:rPr>
          <w:rtl/>
          <w:lang w:bidi="fa-IR"/>
        </w:rPr>
        <w:t>!</w:t>
      </w:r>
      <w:r>
        <w:rPr>
          <w:rtl/>
          <w:lang w:bidi="fa-IR"/>
        </w:rPr>
        <w:t xml:space="preserve"> چه كسانى از امت شما اين گونه اند؟ رسول خدا </w:t>
      </w:r>
      <w:r w:rsidR="00F33EFF" w:rsidRPr="00F33EFF">
        <w:rPr>
          <w:rStyle w:val="libAlaemChar"/>
          <w:rtl/>
        </w:rPr>
        <w:t>صلى‌الله‌عليه‌وآله‌وسلم</w:t>
      </w:r>
      <w:r>
        <w:rPr>
          <w:rtl/>
          <w:lang w:bidi="fa-IR"/>
        </w:rPr>
        <w:t xml:space="preserve"> فرمود: يا على نيكويى كلام به اين است كه ده مرتبه در صبح و شب بگويد: سبحان الله و الحمدلله و لاله الا الله والله اكبر؛ و اطعام طعام آن است كه انسان خرج خانواده خود را بدهد</w:t>
      </w:r>
      <w:r w:rsidR="008A4E6E">
        <w:rPr>
          <w:rtl/>
          <w:lang w:bidi="fa-IR"/>
        </w:rPr>
        <w:t xml:space="preserve">، </w:t>
      </w:r>
      <w:r>
        <w:rPr>
          <w:rtl/>
          <w:lang w:bidi="fa-IR"/>
        </w:rPr>
        <w:t>و اما نماز در شب هنگام وقتى كه مردم همه خوابند به اين است كه نماز مغرب و عشا و نماز صبح را در مسجد به جماعت بخوانند</w:t>
      </w:r>
      <w:r w:rsidR="008A4E6E">
        <w:rPr>
          <w:rtl/>
          <w:lang w:bidi="fa-IR"/>
        </w:rPr>
        <w:t xml:space="preserve">، </w:t>
      </w:r>
      <w:r>
        <w:rPr>
          <w:rtl/>
          <w:lang w:bidi="fa-IR"/>
        </w:rPr>
        <w:t>پس گويا تمام شب را به عبادت قيام كرده است و اما آشكار نمودن سلام به اين است كه وقتى به فرد مسلمان مى رسد بخل به سلام نكنند</w:t>
      </w:r>
      <w:r w:rsidR="008A4E6E">
        <w:rPr>
          <w:rtl/>
          <w:lang w:bidi="fa-IR"/>
        </w:rPr>
        <w:t xml:space="preserve">. </w:t>
      </w:r>
      <w:r w:rsidR="003107DD" w:rsidRPr="00F374DD">
        <w:rPr>
          <w:rStyle w:val="libFootnotenumChar"/>
          <w:rtl/>
          <w:lang w:bidi="fa-IR"/>
        </w:rPr>
        <w:t>(</w:t>
      </w:r>
      <w:r w:rsidRPr="00F374DD">
        <w:rPr>
          <w:rStyle w:val="libFootnotenumChar"/>
          <w:rtl/>
        </w:rPr>
        <w:t>371)</w:t>
      </w:r>
    </w:p>
    <w:p w:rsidR="00DF7947" w:rsidRDefault="00DF7947" w:rsidP="0012300F">
      <w:pPr>
        <w:pStyle w:val="Heading2"/>
        <w:rPr>
          <w:rtl/>
          <w:lang w:bidi="fa-IR"/>
        </w:rPr>
      </w:pPr>
      <w:bookmarkStart w:id="314" w:name="_Toc386585390"/>
      <w:r>
        <w:rPr>
          <w:rtl/>
          <w:lang w:bidi="fa-IR"/>
        </w:rPr>
        <w:lastRenderedPageBreak/>
        <w:t>313- كوكب هدايت بعد از پيامبر</w:t>
      </w:r>
      <w:r w:rsidR="003107DD">
        <w:rPr>
          <w:rtl/>
          <w:lang w:bidi="fa-IR"/>
        </w:rPr>
        <w:t xml:space="preserve"> </w:t>
      </w:r>
      <w:r w:rsidR="00F33EFF" w:rsidRPr="00F33EFF">
        <w:rPr>
          <w:rStyle w:val="libAlaemChar"/>
          <w:rtl/>
        </w:rPr>
        <w:t>صلى‌الله‌عليه‌وآله‌وسلم</w:t>
      </w:r>
      <w:bookmarkEnd w:id="31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ابن مغازلى شافعى مذهب روايت كرده از ابن عباس كه وى مى گويد: شبى اصحاب پيامبر </w:t>
      </w:r>
      <w:r w:rsidR="00F33EFF" w:rsidRPr="00F33EFF">
        <w:rPr>
          <w:rStyle w:val="libAlaemChar"/>
          <w:rtl/>
        </w:rPr>
        <w:t>صلى‌الله‌عليه‌وآله‌وسلم</w:t>
      </w:r>
      <w:r>
        <w:rPr>
          <w:rtl/>
          <w:lang w:bidi="fa-IR"/>
        </w:rPr>
        <w:t xml:space="preserve"> در خانه ايشان جمع بودند تا اينكه پيامبر </w:t>
      </w:r>
      <w:r w:rsidR="00F33EFF" w:rsidRPr="00F33EFF">
        <w:rPr>
          <w:rStyle w:val="libAlaemChar"/>
          <w:rtl/>
        </w:rPr>
        <w:t>صلى‌الله‌عليه‌وآله‌وسلم</w:t>
      </w:r>
      <w:r>
        <w:rPr>
          <w:rtl/>
          <w:lang w:bidi="fa-IR"/>
        </w:rPr>
        <w:t xml:space="preserve"> فرمودند: امشب در نزديكى سحر كوكبى از آسمان فرود مى آيد پائين در خانه هر كه فرود آمد آن شخص</w:t>
      </w:r>
      <w:r w:rsidR="00251781">
        <w:rPr>
          <w:rtl/>
          <w:lang w:bidi="fa-IR"/>
        </w:rPr>
        <w:t xml:space="preserve"> </w:t>
      </w:r>
      <w:r>
        <w:rPr>
          <w:rtl/>
          <w:lang w:bidi="fa-IR"/>
        </w:rPr>
        <w:t>ولى و جانشين من است همان شب همه اصحاب نخوابيدند از همه طماع تر عباس پدرم بود</w:t>
      </w:r>
      <w:r w:rsidR="003107DD">
        <w:rPr>
          <w:rtl/>
          <w:lang w:bidi="fa-IR"/>
        </w:rPr>
        <w:t xml:space="preserve"> (</w:t>
      </w:r>
      <w:r>
        <w:rPr>
          <w:rtl/>
          <w:lang w:bidi="fa-IR"/>
        </w:rPr>
        <w:t>عباس عموى رسول الله بود) نزديك سحر ناگهان اصحاب ديدند كه ستاره اى روشن از آسمان پائين آمد تا در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فرود آمد</w:t>
      </w:r>
      <w:r w:rsidR="008A4E6E">
        <w:rPr>
          <w:rtl/>
          <w:lang w:bidi="fa-IR"/>
        </w:rPr>
        <w:t xml:space="preserve">، </w:t>
      </w:r>
      <w:r>
        <w:rPr>
          <w:rtl/>
          <w:lang w:bidi="fa-IR"/>
        </w:rPr>
        <w:t>البته پس از اين واقعه اصحاب گفتند</w:t>
      </w:r>
      <w:r w:rsidR="008A4E6E">
        <w:rPr>
          <w:rtl/>
          <w:lang w:bidi="fa-IR"/>
        </w:rPr>
        <w:t xml:space="preserve">، </w:t>
      </w:r>
      <w:r>
        <w:rPr>
          <w:rtl/>
          <w:lang w:bidi="fa-IR"/>
        </w:rPr>
        <w:t xml:space="preserve">محمد </w:t>
      </w:r>
      <w:r w:rsidR="00F33EFF" w:rsidRPr="00F33EFF">
        <w:rPr>
          <w:rStyle w:val="libAlaemChar"/>
          <w:rtl/>
        </w:rPr>
        <w:t>صلى‌الله‌عليه‌وآله‌وسلم</w:t>
      </w:r>
      <w:r>
        <w:rPr>
          <w:rtl/>
          <w:lang w:bidi="fa-IR"/>
        </w:rPr>
        <w:t xml:space="preserve"> درباره ابن عمش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ضلالت است و مى خواهد پسر عم خود را ولى خود كند</w:t>
      </w:r>
      <w:r w:rsidR="008A4E6E">
        <w:rPr>
          <w:rtl/>
          <w:lang w:bidi="fa-IR"/>
        </w:rPr>
        <w:t xml:space="preserve">. </w:t>
      </w:r>
      <w:r w:rsidR="003107DD" w:rsidRPr="00F374DD">
        <w:rPr>
          <w:rStyle w:val="libFootnotenumChar"/>
          <w:rtl/>
          <w:lang w:bidi="fa-IR"/>
        </w:rPr>
        <w:t>(</w:t>
      </w:r>
      <w:r w:rsidRPr="00F374DD">
        <w:rPr>
          <w:rStyle w:val="libFootnotenumChar"/>
          <w:rtl/>
        </w:rPr>
        <w:t>372)</w:t>
      </w:r>
    </w:p>
    <w:p w:rsidR="00DF7947" w:rsidRDefault="00DF7947" w:rsidP="0012300F">
      <w:pPr>
        <w:pStyle w:val="Heading2"/>
        <w:rPr>
          <w:rtl/>
          <w:lang w:bidi="fa-IR"/>
        </w:rPr>
      </w:pPr>
      <w:bookmarkStart w:id="315" w:name="_Toc386585391"/>
      <w:r>
        <w:rPr>
          <w:rtl/>
          <w:lang w:bidi="fa-IR"/>
        </w:rPr>
        <w:t>314- درخواست رسول خدا</w:t>
      </w:r>
      <w:r w:rsidR="003107DD">
        <w:rPr>
          <w:rtl/>
          <w:lang w:bidi="fa-IR"/>
        </w:rPr>
        <w:t xml:space="preserve"> </w:t>
      </w:r>
      <w:r w:rsidR="00F33EFF" w:rsidRPr="00F33EFF">
        <w:rPr>
          <w:rStyle w:val="libAlaemChar"/>
          <w:rtl/>
        </w:rPr>
        <w:t>صلى‌الله‌عليه‌وآله‌وسلم</w:t>
      </w:r>
      <w:r>
        <w:rPr>
          <w:rtl/>
          <w:lang w:bidi="fa-IR"/>
        </w:rPr>
        <w:t xml:space="preserve"> از پروردگار</w:t>
      </w:r>
      <w:bookmarkEnd w:id="31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وقتى كه رسول خدا </w:t>
      </w:r>
      <w:r w:rsidR="00F33EFF" w:rsidRPr="00F33EFF">
        <w:rPr>
          <w:rStyle w:val="libAlaemChar"/>
          <w:rtl/>
        </w:rPr>
        <w:t>صلى‌الله‌عليه‌وآله‌وسلم</w:t>
      </w:r>
      <w:r>
        <w:rPr>
          <w:rtl/>
          <w:lang w:bidi="fa-IR"/>
        </w:rPr>
        <w:t xml:space="preserve"> در ميان سرزمين قديد</w:t>
      </w:r>
      <w:r w:rsidR="003107DD">
        <w:rPr>
          <w:rtl/>
          <w:lang w:bidi="fa-IR"/>
        </w:rPr>
        <w:t xml:space="preserve"> (</w:t>
      </w:r>
      <w:r>
        <w:rPr>
          <w:rtl/>
          <w:lang w:bidi="fa-IR"/>
        </w:rPr>
        <w:t>بر وزن زبير نام جايى است در نزديكى مكه) فرود آمد</w:t>
      </w:r>
      <w:r w:rsidR="008A4E6E">
        <w:rPr>
          <w:rtl/>
          <w:lang w:bidi="fa-IR"/>
        </w:rPr>
        <w:t xml:space="preserve">، </w:t>
      </w:r>
      <w:r>
        <w:rPr>
          <w:rtl/>
          <w:lang w:bidi="fa-IR"/>
        </w:rPr>
        <w:t>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 xml:space="preserve">، </w:t>
      </w:r>
      <w:r>
        <w:rPr>
          <w:rtl/>
          <w:lang w:bidi="fa-IR"/>
        </w:rPr>
        <w:t>من از خدا خواسته ام كه بين من و تو دوستى برقرار كند و ساخت</w:t>
      </w:r>
      <w:r w:rsidR="008A4E6E">
        <w:rPr>
          <w:rtl/>
          <w:lang w:bidi="fa-IR"/>
        </w:rPr>
        <w:t xml:space="preserve">. </w:t>
      </w:r>
      <w:r>
        <w:rPr>
          <w:rtl/>
          <w:lang w:bidi="fa-IR"/>
        </w:rPr>
        <w:t>و از او خواستم كه ميان من و تو برادرى افكند</w:t>
      </w:r>
      <w:r w:rsidR="008A4E6E">
        <w:rPr>
          <w:rtl/>
          <w:lang w:bidi="fa-IR"/>
        </w:rPr>
        <w:t xml:space="preserve">، </w:t>
      </w:r>
      <w:r>
        <w:rPr>
          <w:rtl/>
          <w:lang w:bidi="fa-IR"/>
        </w:rPr>
        <w:t>پس افكند</w:t>
      </w:r>
      <w:r w:rsidR="008A4E6E">
        <w:rPr>
          <w:rtl/>
          <w:lang w:bidi="fa-IR"/>
        </w:rPr>
        <w:t xml:space="preserve">، </w:t>
      </w:r>
      <w:r>
        <w:rPr>
          <w:rtl/>
          <w:lang w:bidi="fa-IR"/>
        </w:rPr>
        <w:t>و از او خواست كه تو را وصى و جانشين من قرار دهد</w:t>
      </w:r>
      <w:r w:rsidR="008A4E6E">
        <w:rPr>
          <w:rtl/>
          <w:lang w:bidi="fa-IR"/>
        </w:rPr>
        <w:t xml:space="preserve">، </w:t>
      </w:r>
      <w:r>
        <w:rPr>
          <w:rtl/>
          <w:lang w:bidi="fa-IR"/>
        </w:rPr>
        <w:t>و داد</w:t>
      </w:r>
      <w:r w:rsidR="008A4E6E">
        <w:rPr>
          <w:rtl/>
          <w:lang w:bidi="fa-IR"/>
        </w:rPr>
        <w:t xml:space="preserve">. </w:t>
      </w:r>
    </w:p>
    <w:p w:rsidR="00DF7947" w:rsidRDefault="00DF7947" w:rsidP="00DF7947">
      <w:pPr>
        <w:pStyle w:val="libNormal"/>
        <w:rPr>
          <w:rtl/>
          <w:lang w:bidi="fa-IR"/>
        </w:rPr>
      </w:pPr>
      <w:r>
        <w:rPr>
          <w:rtl/>
          <w:lang w:bidi="fa-IR"/>
        </w:rPr>
        <w:t>مردى از آن قوم گفت</w:t>
      </w:r>
      <w:r w:rsidR="00137D68">
        <w:rPr>
          <w:rtl/>
          <w:lang w:bidi="fa-IR"/>
        </w:rPr>
        <w:t>:</w:t>
      </w:r>
      <w:r>
        <w:rPr>
          <w:rtl/>
          <w:lang w:bidi="fa-IR"/>
        </w:rPr>
        <w:t xml:space="preserve"> بخدا سوگند يك صاع</w:t>
      </w:r>
      <w:r w:rsidR="003107DD">
        <w:rPr>
          <w:rtl/>
          <w:lang w:bidi="fa-IR"/>
        </w:rPr>
        <w:t xml:space="preserve"> (</w:t>
      </w:r>
      <w:r>
        <w:rPr>
          <w:rtl/>
          <w:lang w:bidi="fa-IR"/>
        </w:rPr>
        <w:t>پيمانه اى است نزديك يك من) خرما در مشكى پوسيده</w:t>
      </w:r>
      <w:r w:rsidR="008A4E6E">
        <w:rPr>
          <w:rtl/>
          <w:lang w:bidi="fa-IR"/>
        </w:rPr>
        <w:t xml:space="preserve">، </w:t>
      </w:r>
      <w:r>
        <w:rPr>
          <w:rtl/>
          <w:lang w:bidi="fa-IR"/>
        </w:rPr>
        <w:t>بهتر از آن چيزهايى است كه محمد از پروردگارش خواسته است</w:t>
      </w:r>
      <w:r w:rsidR="008A4E6E">
        <w:rPr>
          <w:rtl/>
          <w:lang w:bidi="fa-IR"/>
        </w:rPr>
        <w:t>!</w:t>
      </w:r>
      <w:r>
        <w:rPr>
          <w:rtl/>
          <w:lang w:bidi="fa-IR"/>
        </w:rPr>
        <w:t>!</w:t>
      </w:r>
    </w:p>
    <w:p w:rsidR="00DF7947" w:rsidRDefault="00DF7947" w:rsidP="00DF7947">
      <w:pPr>
        <w:pStyle w:val="libNormal"/>
        <w:rPr>
          <w:rtl/>
          <w:lang w:bidi="fa-IR"/>
        </w:rPr>
      </w:pPr>
      <w:r>
        <w:rPr>
          <w:rtl/>
          <w:lang w:bidi="fa-IR"/>
        </w:rPr>
        <w:lastRenderedPageBreak/>
        <w:t>چرا محمد ملك و سلطنتى درخواست نكرده كه او را بر دشمنش ياى دهد</w:t>
      </w:r>
      <w:r w:rsidR="008A4E6E">
        <w:rPr>
          <w:rtl/>
          <w:lang w:bidi="fa-IR"/>
        </w:rPr>
        <w:t xml:space="preserve">، </w:t>
      </w:r>
      <w:r>
        <w:rPr>
          <w:rtl/>
          <w:lang w:bidi="fa-IR"/>
        </w:rPr>
        <w:t>يا گنجى كه بدان سبب بر فقر و تهيدستى خود چيره گردد؟! پس</w:t>
      </w:r>
      <w:r w:rsidR="00251781">
        <w:rPr>
          <w:rtl/>
          <w:lang w:bidi="fa-IR"/>
        </w:rPr>
        <w:t xml:space="preserve"> </w:t>
      </w:r>
      <w:r>
        <w:rPr>
          <w:rtl/>
          <w:lang w:bidi="fa-IR"/>
        </w:rPr>
        <w:t xml:space="preserve">خداى متعال اين آيه </w:t>
      </w:r>
      <w:r w:rsidR="003107DD" w:rsidRPr="00F374DD">
        <w:rPr>
          <w:rStyle w:val="libFootnotenumChar"/>
          <w:rtl/>
          <w:lang w:bidi="fa-IR"/>
        </w:rPr>
        <w:t>(</w:t>
      </w:r>
      <w:r w:rsidRPr="00F374DD">
        <w:rPr>
          <w:rStyle w:val="libFootnotenumChar"/>
          <w:rtl/>
        </w:rPr>
        <w:t>373)</w:t>
      </w:r>
      <w:r>
        <w:rPr>
          <w:rtl/>
          <w:lang w:bidi="fa-IR"/>
        </w:rPr>
        <w:t xml:space="preserve"> را فرستاد:</w:t>
      </w:r>
    </w:p>
    <w:p w:rsidR="001A0533" w:rsidRDefault="00DF7947" w:rsidP="00DF7947">
      <w:pPr>
        <w:pStyle w:val="libNormal"/>
        <w:rPr>
          <w:rtl/>
          <w:lang w:bidi="fa-IR"/>
        </w:rPr>
      </w:pPr>
      <w:r>
        <w:rPr>
          <w:rtl/>
          <w:lang w:bidi="fa-IR"/>
        </w:rPr>
        <w:t>گويا پارى از آنچه به تو وحى شده ناديده مى گيرى</w:t>
      </w:r>
      <w:r w:rsidR="008A4E6E">
        <w:rPr>
          <w:rtl/>
          <w:lang w:bidi="fa-IR"/>
        </w:rPr>
        <w:t xml:space="preserve">، </w:t>
      </w:r>
      <w:r>
        <w:rPr>
          <w:rtl/>
          <w:lang w:bidi="fa-IR"/>
        </w:rPr>
        <w:t>يا سينه ات به تنگ مى آيد از اينكه مى گويند: چرا گنجى بر او فرود نيامده يا فرشته اى در كنار او نيامده است</w:t>
      </w:r>
      <w:r w:rsidR="008A4E6E">
        <w:rPr>
          <w:rtl/>
          <w:lang w:bidi="fa-IR"/>
        </w:rPr>
        <w:t>؟</w:t>
      </w:r>
      <w:r>
        <w:rPr>
          <w:rtl/>
          <w:lang w:bidi="fa-IR"/>
        </w:rPr>
        <w:t xml:space="preserve"> جز اين نيست كه تو تنها بيم دهنده اى و خداوند به هر چيزى وكيل است</w:t>
      </w:r>
      <w:r w:rsidR="008A4E6E">
        <w:rPr>
          <w:rtl/>
          <w:lang w:bidi="fa-IR"/>
        </w:rPr>
        <w:t xml:space="preserve">. </w:t>
      </w:r>
      <w:r w:rsidR="003107DD" w:rsidRPr="00F374DD">
        <w:rPr>
          <w:rStyle w:val="libFootnotenumChar"/>
          <w:rtl/>
          <w:lang w:bidi="fa-IR"/>
        </w:rPr>
        <w:t>(</w:t>
      </w:r>
      <w:r w:rsidRPr="00F374DD">
        <w:rPr>
          <w:rStyle w:val="libFootnotenumChar"/>
          <w:rtl/>
        </w:rPr>
        <w:t>374)</w:t>
      </w:r>
    </w:p>
    <w:p w:rsidR="00DF7947" w:rsidRDefault="00DF7947" w:rsidP="0012300F">
      <w:pPr>
        <w:pStyle w:val="Heading2"/>
        <w:rPr>
          <w:rtl/>
          <w:lang w:bidi="fa-IR"/>
        </w:rPr>
      </w:pPr>
      <w:bookmarkStart w:id="316" w:name="_Toc386585392"/>
      <w:r>
        <w:rPr>
          <w:rtl/>
          <w:lang w:bidi="fa-IR"/>
        </w:rPr>
        <w:t>315- خليفه خدا در زمين كجاست</w:t>
      </w:r>
      <w:r w:rsidR="008A4E6E">
        <w:rPr>
          <w:rtl/>
          <w:lang w:bidi="fa-IR"/>
        </w:rPr>
        <w:t>؟</w:t>
      </w:r>
      <w:bookmarkEnd w:id="31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چون روز قيامت شود</w:t>
      </w:r>
      <w:r w:rsidR="008A4E6E">
        <w:rPr>
          <w:rtl/>
          <w:lang w:bidi="fa-IR"/>
        </w:rPr>
        <w:t xml:space="preserve">، </w:t>
      </w:r>
      <w:r>
        <w:rPr>
          <w:rtl/>
          <w:lang w:bidi="fa-IR"/>
        </w:rPr>
        <w:t>آواز دهنده اى از اندرون عرش ندا دهد: خليفه خداوند در زمينش كجاست</w:t>
      </w:r>
      <w:r w:rsidR="008A4E6E">
        <w:rPr>
          <w:rtl/>
          <w:lang w:bidi="fa-IR"/>
        </w:rPr>
        <w:t>؟</w:t>
      </w:r>
      <w:r>
        <w:rPr>
          <w:rtl/>
          <w:lang w:bidi="fa-IR"/>
        </w:rPr>
        <w:t xml:space="preserve"> پس حضرت داود 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مى خيزد</w:t>
      </w:r>
      <w:r w:rsidR="008A4E6E">
        <w:rPr>
          <w:rtl/>
          <w:lang w:bidi="fa-IR"/>
        </w:rPr>
        <w:t xml:space="preserve">، </w:t>
      </w:r>
      <w:r>
        <w:rPr>
          <w:rtl/>
          <w:lang w:bidi="fa-IR"/>
        </w:rPr>
        <w:t>از جانب خداوند ندا دهند: منظور ما تو نيستى هر چند كه خليفه خداوند بوده اى</w:t>
      </w:r>
      <w:r w:rsidR="008A4E6E">
        <w:rPr>
          <w:rtl/>
          <w:lang w:bidi="fa-IR"/>
        </w:rPr>
        <w:t xml:space="preserve">. </w:t>
      </w:r>
    </w:p>
    <w:p w:rsidR="00DF7947" w:rsidRDefault="00DF7947" w:rsidP="00DF7947">
      <w:pPr>
        <w:pStyle w:val="libNormal"/>
        <w:rPr>
          <w:rtl/>
          <w:lang w:bidi="fa-IR"/>
        </w:rPr>
      </w:pPr>
      <w:r>
        <w:rPr>
          <w:rtl/>
          <w:lang w:bidi="fa-IR"/>
        </w:rPr>
        <w:t>بار دوم ندا رسد: خليفه خداوند در زمينش كجاست</w:t>
      </w:r>
      <w:r w:rsidR="008A4E6E">
        <w:rPr>
          <w:rtl/>
          <w:lang w:bidi="fa-IR"/>
        </w:rPr>
        <w:t>؟</w:t>
      </w:r>
      <w:r>
        <w:rPr>
          <w:rtl/>
          <w:lang w:bidi="fa-IR"/>
        </w:rPr>
        <w:t xml:space="preserve"> پس اميرال</w:t>
      </w:r>
      <w:r w:rsidR="00593F0C">
        <w:rPr>
          <w:rtl/>
          <w:lang w:bidi="fa-IR"/>
        </w:rPr>
        <w:t>مؤمن</w:t>
      </w:r>
      <w:r>
        <w:rPr>
          <w:rtl/>
          <w:lang w:bidi="fa-IR"/>
        </w:rPr>
        <w:t>ين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مى خيزد</w:t>
      </w:r>
      <w:r w:rsidR="008A4E6E">
        <w:rPr>
          <w:rtl/>
          <w:lang w:bidi="fa-IR"/>
        </w:rPr>
        <w:t xml:space="preserve">، </w:t>
      </w:r>
      <w:r>
        <w:rPr>
          <w:rtl/>
          <w:lang w:bidi="fa-IR"/>
        </w:rPr>
        <w:t>از جانب خداوند ندا مى رسد: اى آفريدگان</w:t>
      </w:r>
      <w:r w:rsidR="008A4E6E">
        <w:rPr>
          <w:rtl/>
          <w:lang w:bidi="fa-IR"/>
        </w:rPr>
        <w:t xml:space="preserve">، </w:t>
      </w:r>
      <w:r>
        <w:rPr>
          <w:rtl/>
          <w:lang w:bidi="fa-IR"/>
        </w:rPr>
        <w:t>اين على بن ابيطالب خليفه خدا در زمين او</w:t>
      </w:r>
      <w:r w:rsidR="008A4E6E">
        <w:rPr>
          <w:rtl/>
          <w:lang w:bidi="fa-IR"/>
        </w:rPr>
        <w:t xml:space="preserve">، </w:t>
      </w:r>
      <w:r>
        <w:rPr>
          <w:rtl/>
          <w:lang w:bidi="fa-IR"/>
        </w:rPr>
        <w:t>و حجتش بر بندگان او است</w:t>
      </w:r>
      <w:r w:rsidR="008A4E6E">
        <w:rPr>
          <w:rtl/>
          <w:lang w:bidi="fa-IR"/>
        </w:rPr>
        <w:t xml:space="preserve">، </w:t>
      </w:r>
      <w:r>
        <w:rPr>
          <w:rtl/>
          <w:lang w:bidi="fa-IR"/>
        </w:rPr>
        <w:t>پس هر كه در دنيا به ريسمان</w:t>
      </w:r>
      <w:r w:rsidR="003107DD">
        <w:rPr>
          <w:rtl/>
          <w:lang w:bidi="fa-IR"/>
        </w:rPr>
        <w:t xml:space="preserve"> (</w:t>
      </w:r>
      <w:r>
        <w:rPr>
          <w:rtl/>
          <w:lang w:bidi="fa-IR"/>
        </w:rPr>
        <w:t>ولايت) او آويخته امروز نيز به ريسمان او بياويزد تا از نور او روشنى گيرد</w:t>
      </w:r>
      <w:r w:rsidR="008A4E6E">
        <w:rPr>
          <w:rtl/>
          <w:lang w:bidi="fa-IR"/>
        </w:rPr>
        <w:t xml:space="preserve">، </w:t>
      </w:r>
      <w:r>
        <w:rPr>
          <w:rtl/>
          <w:lang w:bidi="fa-IR"/>
        </w:rPr>
        <w:t>و به دنبال او به درجات بلند بهشتى راه يابد پس مردمى كه در دنيا به ريسمان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آويخته بودند برخاسته و بدنبال آن حضرت به بهشت مى روند</w:t>
      </w:r>
      <w:r w:rsidR="008A4E6E">
        <w:rPr>
          <w:rtl/>
          <w:lang w:bidi="fa-IR"/>
        </w:rPr>
        <w:t xml:space="preserve">. </w:t>
      </w:r>
    </w:p>
    <w:p w:rsidR="001A0533" w:rsidRDefault="00DF7947" w:rsidP="00DF7947">
      <w:pPr>
        <w:pStyle w:val="libNormal"/>
        <w:rPr>
          <w:rtl/>
          <w:lang w:bidi="fa-IR"/>
        </w:rPr>
      </w:pPr>
      <w:r>
        <w:rPr>
          <w:rtl/>
          <w:lang w:bidi="fa-IR"/>
        </w:rPr>
        <w:t>سپس از جانب خداوند ندا مى رسد: هان</w:t>
      </w:r>
      <w:r w:rsidR="008A4E6E">
        <w:rPr>
          <w:rtl/>
          <w:lang w:bidi="fa-IR"/>
        </w:rPr>
        <w:t>!</w:t>
      </w:r>
      <w:r>
        <w:rPr>
          <w:rtl/>
          <w:lang w:bidi="fa-IR"/>
        </w:rPr>
        <w:t xml:space="preserve"> هر كس در دنيا دنبال پيشوائى راه افتاده</w:t>
      </w:r>
      <w:r w:rsidR="003107DD">
        <w:rPr>
          <w:rtl/>
          <w:lang w:bidi="fa-IR"/>
        </w:rPr>
        <w:t xml:space="preserve"> (</w:t>
      </w:r>
      <w:r>
        <w:rPr>
          <w:rtl/>
          <w:lang w:bidi="fa-IR"/>
        </w:rPr>
        <w:t>امروز نيز) بدنبال او بهر جا كه مى خواهد و او مى رود</w:t>
      </w:r>
      <w:r w:rsidR="008A4E6E">
        <w:rPr>
          <w:rtl/>
          <w:lang w:bidi="fa-IR"/>
        </w:rPr>
        <w:t xml:space="preserve">، </w:t>
      </w:r>
      <w:r>
        <w:rPr>
          <w:rtl/>
          <w:lang w:bidi="fa-IR"/>
        </w:rPr>
        <w:t>راه بيفتد</w:t>
      </w:r>
      <w:r w:rsidR="008A4E6E">
        <w:rPr>
          <w:rtl/>
          <w:lang w:bidi="fa-IR"/>
        </w:rPr>
        <w:t xml:space="preserve">... </w:t>
      </w:r>
      <w:r w:rsidR="003107DD" w:rsidRPr="00F374DD">
        <w:rPr>
          <w:rStyle w:val="libFootnotenumChar"/>
          <w:rtl/>
          <w:lang w:bidi="fa-IR"/>
        </w:rPr>
        <w:t>(</w:t>
      </w:r>
      <w:r w:rsidRPr="00F374DD">
        <w:rPr>
          <w:rStyle w:val="libFootnotenumChar"/>
          <w:rtl/>
        </w:rPr>
        <w:t>375)</w:t>
      </w:r>
    </w:p>
    <w:p w:rsidR="00DF7947" w:rsidRDefault="00DF7947" w:rsidP="0012300F">
      <w:pPr>
        <w:pStyle w:val="Heading2"/>
        <w:rPr>
          <w:rtl/>
          <w:lang w:bidi="fa-IR"/>
        </w:rPr>
      </w:pPr>
      <w:bookmarkStart w:id="317" w:name="_Toc386585393"/>
      <w:r>
        <w:rPr>
          <w:rtl/>
          <w:lang w:bidi="fa-IR"/>
        </w:rPr>
        <w:lastRenderedPageBreak/>
        <w:t>316- خبر شهادت</w:t>
      </w:r>
      <w:bookmarkEnd w:id="31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وقتى آيه اذا جاء نصر الله و الفتح بر پيامبر </w:t>
      </w:r>
      <w:r w:rsidR="00F33EFF" w:rsidRPr="00F33EFF">
        <w:rPr>
          <w:rStyle w:val="libAlaemChar"/>
          <w:rtl/>
        </w:rPr>
        <w:t>صلى‌الله‌عليه‌وآله‌وسلم</w:t>
      </w:r>
      <w:r>
        <w:rPr>
          <w:rtl/>
          <w:lang w:bidi="fa-IR"/>
        </w:rPr>
        <w:t xml:space="preserve"> نازل شد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به من فرمود: اى على</w:t>
      </w:r>
      <w:r w:rsidR="008A4E6E">
        <w:rPr>
          <w:rtl/>
          <w:lang w:bidi="fa-IR"/>
        </w:rPr>
        <w:t>!</w:t>
      </w:r>
      <w:r>
        <w:rPr>
          <w:rtl/>
          <w:lang w:bidi="fa-IR"/>
        </w:rPr>
        <w:t xml:space="preserve"> به تحقيق نصرت خداوند و فتح او فرا رسيده</w:t>
      </w:r>
      <w:r w:rsidR="008A4E6E">
        <w:rPr>
          <w:rtl/>
          <w:lang w:bidi="fa-IR"/>
        </w:rPr>
        <w:t xml:space="preserve">، </w:t>
      </w:r>
      <w:r>
        <w:rPr>
          <w:rtl/>
          <w:lang w:bidi="fa-IR"/>
        </w:rPr>
        <w:t>پس هر گاه كه ديدى مردم دسته دسته در دين خدا وارد مى شوند به حمد پروردگارت تسبيح كن و از او آمرزش بخواه كه خداوند پذيرنده توبه است</w:t>
      </w:r>
      <w:r w:rsidR="008A4E6E">
        <w:rPr>
          <w:rtl/>
          <w:lang w:bidi="fa-IR"/>
        </w:rPr>
        <w:t xml:space="preserve">. </w:t>
      </w:r>
    </w:p>
    <w:p w:rsidR="00DF7947" w:rsidRDefault="00DF7947" w:rsidP="00DF7947">
      <w:pPr>
        <w:pStyle w:val="libNormal"/>
        <w:rPr>
          <w:rtl/>
          <w:lang w:bidi="fa-IR"/>
        </w:rPr>
      </w:pPr>
      <w:r>
        <w:rPr>
          <w:rtl/>
          <w:lang w:bidi="fa-IR"/>
        </w:rPr>
        <w:t>اى على</w:t>
      </w:r>
      <w:r w:rsidR="008A4E6E">
        <w:rPr>
          <w:rtl/>
          <w:lang w:bidi="fa-IR"/>
        </w:rPr>
        <w:t>!</w:t>
      </w:r>
      <w:r>
        <w:rPr>
          <w:rtl/>
          <w:lang w:bidi="fa-IR"/>
        </w:rPr>
        <w:t xml:space="preserve"> خداوند جهاد را در فتنه اى كه پس از من رخ مى دهد بر </w:t>
      </w:r>
      <w:r w:rsidR="00593F0C">
        <w:rPr>
          <w:rtl/>
          <w:lang w:bidi="fa-IR"/>
        </w:rPr>
        <w:t>مؤمن</w:t>
      </w:r>
      <w:r>
        <w:rPr>
          <w:rtl/>
          <w:lang w:bidi="fa-IR"/>
        </w:rPr>
        <w:t>ين واجب نموده چنانكه جهاد با مشركين را در ركاب من بر آنان واجب ساخته بود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اى رسول خدا! آن فتنه اى كه خداوند جهاد درباره آن را</w:t>
      </w:r>
      <w:r w:rsidR="008A4E6E">
        <w:rPr>
          <w:rtl/>
          <w:lang w:bidi="fa-IR"/>
        </w:rPr>
        <w:t xml:space="preserve">، </w:t>
      </w:r>
      <w:r>
        <w:rPr>
          <w:rtl/>
          <w:lang w:bidi="fa-IR"/>
        </w:rPr>
        <w:t>بر ما واجب نموده كدام است</w:t>
      </w:r>
      <w:r w:rsidR="008A4E6E">
        <w:rPr>
          <w:rtl/>
          <w:lang w:bidi="fa-IR"/>
        </w:rPr>
        <w:t>؟</w:t>
      </w:r>
      <w:r>
        <w:rPr>
          <w:rtl/>
          <w:lang w:bidi="fa-IR"/>
        </w:rPr>
        <w:t xml:space="preserve"> حضرت فرمود: فتنه گروهى كه شهادت به لا اله الا الله و اينكه من رسول خدا هستم مى دهند اما با اينحال مخالف سنت من و طعنه زننده در دين من هستند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اى رسول خدا! پس به چه جهت با آنان بجنگيم در حالى كه آنان شهادت به لا اله الا الله و رسالت الهى شما مى دهند؟ حضرت فرمود: به جهت پديد آوردن مسائل بى سابقه و بدعت گزارى در دين</w:t>
      </w:r>
      <w:r w:rsidR="008A4E6E">
        <w:rPr>
          <w:rtl/>
          <w:lang w:bidi="fa-IR"/>
        </w:rPr>
        <w:t xml:space="preserve">، </w:t>
      </w:r>
      <w:r>
        <w:rPr>
          <w:rtl/>
          <w:lang w:bidi="fa-IR"/>
        </w:rPr>
        <w:t>و جدا شدنشان از فرمان من</w:t>
      </w:r>
      <w:r w:rsidR="008A4E6E">
        <w:rPr>
          <w:rtl/>
          <w:lang w:bidi="fa-IR"/>
        </w:rPr>
        <w:t xml:space="preserve">، </w:t>
      </w:r>
      <w:r>
        <w:rPr>
          <w:rtl/>
          <w:lang w:bidi="fa-IR"/>
        </w:rPr>
        <w:t>و حلال شمردن آنها در ريختن خون عترت من</w:t>
      </w:r>
      <w:r w:rsidR="008A4E6E">
        <w:rPr>
          <w:rtl/>
          <w:lang w:bidi="fa-IR"/>
        </w:rPr>
        <w:t xml:space="preserve">، .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اى رسول خدا! شما مرا به شهادت مژده فرمودى</w:t>
      </w:r>
      <w:r w:rsidR="008A4E6E">
        <w:rPr>
          <w:rtl/>
          <w:lang w:bidi="fa-IR"/>
        </w:rPr>
        <w:t xml:space="preserve">، </w:t>
      </w:r>
      <w:r>
        <w:rPr>
          <w:rtl/>
          <w:lang w:bidi="fa-IR"/>
        </w:rPr>
        <w:t>از خدا بخواه كه براى من در اين باره شتاب ورزد</w:t>
      </w:r>
      <w:r w:rsidR="008A4E6E">
        <w:rPr>
          <w:rtl/>
          <w:lang w:bidi="fa-IR"/>
        </w:rPr>
        <w:t xml:space="preserve">. </w:t>
      </w:r>
    </w:p>
    <w:p w:rsidR="00DF7947" w:rsidRDefault="00DF7947" w:rsidP="00DF7947">
      <w:pPr>
        <w:pStyle w:val="libNormal"/>
        <w:rPr>
          <w:rtl/>
          <w:lang w:bidi="fa-IR"/>
        </w:rPr>
      </w:pPr>
      <w:r>
        <w:rPr>
          <w:rtl/>
          <w:lang w:bidi="fa-IR"/>
        </w:rPr>
        <w:t>حضرت فرمود: آرى من به تو مژده شهادت داده بودم</w:t>
      </w:r>
      <w:r w:rsidR="008A4E6E">
        <w:rPr>
          <w:rtl/>
          <w:lang w:bidi="fa-IR"/>
        </w:rPr>
        <w:t xml:space="preserve">، </w:t>
      </w:r>
      <w:r>
        <w:rPr>
          <w:rtl/>
          <w:lang w:bidi="fa-IR"/>
        </w:rPr>
        <w:t xml:space="preserve">پس چگونه خواهى بود آن زمان كه اين از اين رنگين شود؟- و با دست مبارك اشاره به سروريش </w:t>
      </w:r>
      <w:r>
        <w:rPr>
          <w:rtl/>
          <w:lang w:bidi="fa-IR"/>
        </w:rPr>
        <w:lastRenderedPageBreak/>
        <w:t>من نمود- عرض كردم</w:t>
      </w:r>
      <w:r w:rsidR="00137D68">
        <w:rPr>
          <w:rtl/>
          <w:lang w:bidi="fa-IR"/>
        </w:rPr>
        <w:t>:</w:t>
      </w:r>
      <w:r>
        <w:rPr>
          <w:rtl/>
          <w:lang w:bidi="fa-IR"/>
        </w:rPr>
        <w:t xml:space="preserve"> اى رسول خدا! حال كه چنين مژده اى بمن داده اى</w:t>
      </w:r>
      <w:r w:rsidR="008A4E6E">
        <w:rPr>
          <w:rtl/>
          <w:lang w:bidi="fa-IR"/>
        </w:rPr>
        <w:t xml:space="preserve">، </w:t>
      </w:r>
      <w:r>
        <w:rPr>
          <w:rtl/>
          <w:lang w:bidi="fa-IR"/>
        </w:rPr>
        <w:t>ديگر جاى صبر نيست بلكه جاى مژدگانى و سپاس است</w:t>
      </w:r>
      <w:r w:rsidR="008A4E6E">
        <w:rPr>
          <w:rtl/>
          <w:lang w:bidi="fa-IR"/>
        </w:rPr>
        <w:t xml:space="preserve">. </w:t>
      </w:r>
      <w:r>
        <w:rPr>
          <w:rtl/>
          <w:lang w:bidi="fa-IR"/>
        </w:rPr>
        <w:t>حضرت فرمود: آرى</w:t>
      </w:r>
    </w:p>
    <w:p w:rsidR="00DF7947" w:rsidRDefault="00DF7947" w:rsidP="00DF7947">
      <w:pPr>
        <w:pStyle w:val="libNormal"/>
        <w:rPr>
          <w:rtl/>
          <w:lang w:bidi="fa-IR"/>
        </w:rPr>
      </w:pPr>
      <w:r>
        <w:rPr>
          <w:rtl/>
          <w:lang w:bidi="fa-IR"/>
        </w:rPr>
        <w:t>آنگاه فرمود: پس خود را براى خصومت و درگيرى آماده ساز</w:t>
      </w:r>
      <w:r w:rsidR="008A4E6E">
        <w:rPr>
          <w:rtl/>
          <w:lang w:bidi="fa-IR"/>
        </w:rPr>
        <w:t xml:space="preserve">، </w:t>
      </w:r>
      <w:r>
        <w:rPr>
          <w:rtl/>
          <w:lang w:bidi="fa-IR"/>
        </w:rPr>
        <w:t>كه تو با امت من مخاصمه خواهى نمود</w:t>
      </w:r>
      <w:r w:rsidR="008A4E6E">
        <w:rPr>
          <w:rtl/>
          <w:lang w:bidi="fa-IR"/>
        </w:rPr>
        <w:t xml:space="preserve">. </w:t>
      </w:r>
      <w:r>
        <w:rPr>
          <w:rtl/>
          <w:lang w:bidi="fa-IR"/>
        </w:rPr>
        <w:t>عرض كردم</w:t>
      </w:r>
      <w:r w:rsidR="00137D68">
        <w:rPr>
          <w:rtl/>
          <w:lang w:bidi="fa-IR"/>
        </w:rPr>
        <w:t>:</w:t>
      </w:r>
      <w:r>
        <w:rPr>
          <w:rtl/>
          <w:lang w:bidi="fa-IR"/>
        </w:rPr>
        <w:t xml:space="preserve"> اى رسول خدا </w:t>
      </w:r>
      <w:r w:rsidR="00F33EFF" w:rsidRPr="00F33EFF">
        <w:rPr>
          <w:rStyle w:val="libAlaemChar"/>
          <w:rtl/>
        </w:rPr>
        <w:t>صلى‌الله‌عليه‌وآله‌وسلم</w:t>
      </w:r>
      <w:r>
        <w:rPr>
          <w:rtl/>
          <w:lang w:bidi="fa-IR"/>
        </w:rPr>
        <w:t xml:space="preserve"> راه پيروزى</w:t>
      </w:r>
      <w:r w:rsidR="003107DD">
        <w:rPr>
          <w:rtl/>
          <w:lang w:bidi="fa-IR"/>
        </w:rPr>
        <w:t xml:space="preserve"> (</w:t>
      </w:r>
      <w:r>
        <w:rPr>
          <w:rtl/>
          <w:lang w:bidi="fa-IR"/>
        </w:rPr>
        <w:t>بر آنان) را به من بنما</w:t>
      </w:r>
      <w:r w:rsidR="008A4E6E">
        <w:rPr>
          <w:rtl/>
          <w:lang w:bidi="fa-IR"/>
        </w:rPr>
        <w:t xml:space="preserve">، </w:t>
      </w:r>
      <w:r>
        <w:rPr>
          <w:rtl/>
          <w:lang w:bidi="fa-IR"/>
        </w:rPr>
        <w:t>حضرت فرمود: چون گروهى را ديدى كه از هدايت بسوى گمراهى رو گردانده اند پس با آنان به مخاصمه برخيز</w:t>
      </w:r>
      <w:r w:rsidR="003107DD">
        <w:rPr>
          <w:rtl/>
          <w:lang w:bidi="fa-IR"/>
        </w:rPr>
        <w:t xml:space="preserve"> (</w:t>
      </w:r>
      <w:r>
        <w:rPr>
          <w:rtl/>
          <w:lang w:bidi="fa-IR"/>
        </w:rPr>
        <w:t>كه پيروزى از آن توست)</w:t>
      </w:r>
      <w:r w:rsidR="008A4E6E">
        <w:rPr>
          <w:rtl/>
          <w:lang w:bidi="fa-IR"/>
        </w:rPr>
        <w:t xml:space="preserve">، </w:t>
      </w:r>
      <w:r>
        <w:rPr>
          <w:rtl/>
          <w:lang w:bidi="fa-IR"/>
        </w:rPr>
        <w:t>زيرا كه هدايت از جانب خدا</w:t>
      </w:r>
      <w:r w:rsidR="008A4E6E">
        <w:rPr>
          <w:rtl/>
          <w:lang w:bidi="fa-IR"/>
        </w:rPr>
        <w:t xml:space="preserve">، </w:t>
      </w:r>
      <w:r>
        <w:rPr>
          <w:rtl/>
          <w:lang w:bidi="fa-IR"/>
        </w:rPr>
        <w:t>و گمراهى از سوى شيطان است</w:t>
      </w:r>
      <w:r w:rsidR="008A4E6E">
        <w:rPr>
          <w:rtl/>
          <w:lang w:bidi="fa-IR"/>
        </w:rPr>
        <w:t xml:space="preserve">. </w:t>
      </w:r>
    </w:p>
    <w:p w:rsidR="00DF7947" w:rsidRDefault="00DF7947" w:rsidP="00DF7947">
      <w:pPr>
        <w:pStyle w:val="libNormal"/>
        <w:rPr>
          <w:rtl/>
          <w:lang w:bidi="fa-IR"/>
        </w:rPr>
      </w:pPr>
      <w:r>
        <w:rPr>
          <w:rtl/>
          <w:lang w:bidi="fa-IR"/>
        </w:rPr>
        <w:t>اى على</w:t>
      </w:r>
      <w:r w:rsidR="008A4E6E">
        <w:rPr>
          <w:rtl/>
          <w:lang w:bidi="fa-IR"/>
        </w:rPr>
        <w:t>!</w:t>
      </w:r>
      <w:r>
        <w:rPr>
          <w:rtl/>
          <w:lang w:bidi="fa-IR"/>
        </w:rPr>
        <w:t xml:space="preserve"> همانا هدايت پيروى فرمان خداست نه پيروى از هواى نفس و دلخواه خود</w:t>
      </w:r>
      <w:r w:rsidR="008A4E6E">
        <w:rPr>
          <w:rtl/>
          <w:lang w:bidi="fa-IR"/>
        </w:rPr>
        <w:t xml:space="preserve">، </w:t>
      </w:r>
      <w:r>
        <w:rPr>
          <w:rtl/>
          <w:lang w:bidi="fa-IR"/>
        </w:rPr>
        <w:t>و گويا تو با گروهى روبرو هستى كه قرآن را تاءويل و توجيه نموده و به شبهات چنگ زده و شراب را بنام آب انگور و كم فروشى را با زكات و رشوه را بنام هديه و پيشكش حلال مى شمردند</w:t>
      </w:r>
      <w:r w:rsidR="008A4E6E">
        <w:rPr>
          <w:rtl/>
          <w:lang w:bidi="fa-IR"/>
        </w:rPr>
        <w:t xml:space="preserve">. </w:t>
      </w:r>
    </w:p>
    <w:p w:rsidR="00DF7947" w:rsidRDefault="00DF7947" w:rsidP="00DF7947">
      <w:pPr>
        <w:pStyle w:val="libNormal"/>
        <w:rPr>
          <w:rtl/>
          <w:lang w:bidi="fa-IR"/>
        </w:rPr>
      </w:pPr>
      <w:r>
        <w:rPr>
          <w:rtl/>
          <w:lang w:bidi="fa-IR"/>
        </w:rPr>
        <w:t>عرض كردم</w:t>
      </w:r>
      <w:r w:rsidR="00137D68">
        <w:rPr>
          <w:rtl/>
          <w:lang w:bidi="fa-IR"/>
        </w:rPr>
        <w:t>:</w:t>
      </w:r>
      <w:r>
        <w:rPr>
          <w:rtl/>
          <w:lang w:bidi="fa-IR"/>
        </w:rPr>
        <w:t xml:space="preserve"> اى رسول خدا! بنابراين وقتى چنين كنند چگونه اند؟ آيا مرتد و بر گشتگان از دين هستند؟ يا اهل فتنه و آزمايش</w:t>
      </w:r>
      <w:r w:rsidR="008A4E6E">
        <w:rPr>
          <w:rtl/>
          <w:lang w:bidi="fa-IR"/>
        </w:rPr>
        <w:t>؟</w:t>
      </w:r>
      <w:r>
        <w:rPr>
          <w:rtl/>
          <w:lang w:bidi="fa-IR"/>
        </w:rPr>
        <w:t xml:space="preserve"> حضرت فرمود: آنان اهل فتنه اند متحير و سرگردان در آن گردش كنند تا عدل گريبان گيرشان شود</w:t>
      </w:r>
      <w:r w:rsidR="008A4E6E">
        <w:rPr>
          <w:rtl/>
          <w:lang w:bidi="fa-IR"/>
        </w:rPr>
        <w:t xml:space="preserve">، </w:t>
      </w:r>
      <w:r>
        <w:rPr>
          <w:rtl/>
          <w:lang w:bidi="fa-IR"/>
        </w:rPr>
        <w:t>عرض كردم</w:t>
      </w:r>
      <w:r w:rsidR="00137D68">
        <w:rPr>
          <w:rtl/>
          <w:lang w:bidi="fa-IR"/>
        </w:rPr>
        <w:t>:</w:t>
      </w:r>
      <w:r>
        <w:rPr>
          <w:rtl/>
          <w:lang w:bidi="fa-IR"/>
        </w:rPr>
        <w:t xml:space="preserve"> اى رسول خدا! عدل از جانب ما يا از سوى غير ما؟ حضرت فرمود: بلكه از جانب ما</w:t>
      </w:r>
      <w:r w:rsidR="008A4E6E">
        <w:rPr>
          <w:rtl/>
          <w:lang w:bidi="fa-IR"/>
        </w:rPr>
        <w:t xml:space="preserve">، </w:t>
      </w:r>
      <w:r>
        <w:rPr>
          <w:rtl/>
          <w:lang w:bidi="fa-IR"/>
        </w:rPr>
        <w:t>خداوند</w:t>
      </w:r>
      <w:r w:rsidR="003107DD">
        <w:rPr>
          <w:rtl/>
          <w:lang w:bidi="fa-IR"/>
        </w:rPr>
        <w:t xml:space="preserve"> (</w:t>
      </w:r>
      <w:r>
        <w:rPr>
          <w:rtl/>
          <w:lang w:bidi="fa-IR"/>
        </w:rPr>
        <w:t>دين را) بدست ما گشوده و بدست ما پايان بخشد و بواسطه ما خداوند ميان دلها پس از شرك آورى مهر و دوستى انداخت و بواسطه ما نيز ميان دلها پس از فتنه مهر و دوستى اندازد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سپاس خداى را به آنچه كه از فضل خويش به ما ارزانى داشته است </w:t>
      </w:r>
      <w:r w:rsidR="003107DD" w:rsidRPr="00F374DD">
        <w:rPr>
          <w:rStyle w:val="libFootnotenumChar"/>
          <w:rtl/>
          <w:lang w:bidi="fa-IR"/>
        </w:rPr>
        <w:t>(</w:t>
      </w:r>
      <w:r w:rsidRPr="00F374DD">
        <w:rPr>
          <w:rStyle w:val="libFootnotenumChar"/>
          <w:rtl/>
        </w:rPr>
        <w:t>376)</w:t>
      </w:r>
    </w:p>
    <w:p w:rsidR="00DF7947" w:rsidRDefault="00DF7947" w:rsidP="0012300F">
      <w:pPr>
        <w:pStyle w:val="Heading2"/>
        <w:rPr>
          <w:rtl/>
          <w:lang w:bidi="fa-IR"/>
        </w:rPr>
      </w:pPr>
      <w:bookmarkStart w:id="318" w:name="_Toc386585394"/>
      <w:r>
        <w:rPr>
          <w:rtl/>
          <w:lang w:bidi="fa-IR"/>
        </w:rPr>
        <w:t>317- خطبه بدون الف</w:t>
      </w:r>
      <w:bookmarkEnd w:id="31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 xml:space="preserve">بسيارى از مورخين نقل كرده اند جمعى از اصحاب رسول خدا </w:t>
      </w:r>
      <w:r w:rsidR="00F33EFF" w:rsidRPr="00F33EFF">
        <w:rPr>
          <w:rStyle w:val="libAlaemChar"/>
          <w:rtl/>
        </w:rPr>
        <w:t>صلى‌الله‌عليه‌وآله‌وسلم</w:t>
      </w:r>
      <w:r>
        <w:rPr>
          <w:rtl/>
          <w:lang w:bidi="fa-IR"/>
        </w:rPr>
        <w:t xml:space="preserve"> پيرامون اين بحث مى كردند كه كداميك از حروف در كلمات بيشتر به كار مى رود همه متفق شدند بر اينكه حرف الف بيشتر در كلمات به كار مى رود</w:t>
      </w:r>
      <w:r w:rsidR="008A4E6E">
        <w:rPr>
          <w:rtl/>
          <w:lang w:bidi="fa-IR"/>
        </w:rPr>
        <w:t xml:space="preserve">. </w:t>
      </w:r>
      <w:r>
        <w:rPr>
          <w:rtl/>
          <w:lang w:bidi="fa-IR"/>
        </w:rPr>
        <w:t>آنگاه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بپا خاست و با لبداهه خطبه بدون الف ايراد نمود كه مختصرى از آن از نظرتان مى گذرد اين خطبه با حدود 795 كلمه</w:t>
      </w:r>
      <w:r w:rsidR="008A4E6E">
        <w:rPr>
          <w:rtl/>
          <w:lang w:bidi="fa-IR"/>
        </w:rPr>
        <w:t xml:space="preserve">، </w:t>
      </w:r>
      <w:r>
        <w:rPr>
          <w:rtl/>
          <w:lang w:bidi="fa-IR"/>
        </w:rPr>
        <w:t>در آن پيرامون مسائلى چون توحيد - قرآن و حمد الهى - اخلاص - توكل - يقين - حكمت الهى - و عذاب الهى - صفات الهى -خالقيت الهى - پرده پوشى خداوند- قيامت و عذاب الهى - تقوا- مرگ حالات محتضر و احوالات قبر و رسوائى روز قيامت - ملائكه الهى و دعا</w:t>
      </w:r>
      <w:r w:rsidR="008A4E6E">
        <w:rPr>
          <w:rtl/>
          <w:lang w:bidi="fa-IR"/>
        </w:rPr>
        <w:t xml:space="preserve">، </w:t>
      </w:r>
      <w:r>
        <w:rPr>
          <w:rtl/>
          <w:lang w:bidi="fa-IR"/>
        </w:rPr>
        <w:t>صحبت به ميان آمده است</w:t>
      </w:r>
      <w:r w:rsidR="008A4E6E">
        <w:rPr>
          <w:rtl/>
          <w:lang w:bidi="fa-IR"/>
        </w:rPr>
        <w:t xml:space="preserve">، </w:t>
      </w:r>
      <w:r>
        <w:rPr>
          <w:rtl/>
          <w:lang w:bidi="fa-IR"/>
        </w:rPr>
        <w:t>البته به علت طولانى بودن خطبه از كل خطبه صرفا 149 كلمه اول را مى آوريم</w:t>
      </w:r>
      <w:r w:rsidR="00137D68">
        <w:rPr>
          <w:rtl/>
          <w:lang w:bidi="fa-IR"/>
        </w:rPr>
        <w:t>:</w:t>
      </w:r>
    </w:p>
    <w:p w:rsidR="00DF7947" w:rsidRDefault="00DF7947" w:rsidP="00DF7947">
      <w:pPr>
        <w:pStyle w:val="libNormal"/>
        <w:rPr>
          <w:rtl/>
          <w:lang w:bidi="fa-IR"/>
        </w:rPr>
      </w:pPr>
      <w:r>
        <w:rPr>
          <w:rtl/>
          <w:lang w:bidi="fa-IR"/>
        </w:rPr>
        <w:t>حمدت و عظمت من عظمت منته</w:t>
      </w:r>
      <w:r w:rsidR="008A4E6E">
        <w:rPr>
          <w:rtl/>
          <w:lang w:bidi="fa-IR"/>
        </w:rPr>
        <w:t xml:space="preserve">، </w:t>
      </w:r>
      <w:r>
        <w:rPr>
          <w:rtl/>
          <w:lang w:bidi="fa-IR"/>
        </w:rPr>
        <w:t>و سبغت نعمته و سبقت رحمته غضبه و تمت كلمته و نفذت مشيئته و بلغت قضيته</w:t>
      </w:r>
      <w:r w:rsidR="008A4E6E">
        <w:rPr>
          <w:rtl/>
          <w:lang w:bidi="fa-IR"/>
        </w:rPr>
        <w:t xml:space="preserve">، </w:t>
      </w:r>
      <w:r>
        <w:rPr>
          <w:rtl/>
          <w:lang w:bidi="fa-IR"/>
        </w:rPr>
        <w:t>حمدته حمد مقر لربوبيته متخضع لعبوديته متنصل من خطيئته</w:t>
      </w:r>
      <w:r w:rsidR="008A4E6E">
        <w:rPr>
          <w:rtl/>
          <w:lang w:bidi="fa-IR"/>
        </w:rPr>
        <w:t xml:space="preserve">، </w:t>
      </w:r>
      <w:r>
        <w:rPr>
          <w:rtl/>
          <w:lang w:bidi="fa-IR"/>
        </w:rPr>
        <w:t>معترف بتوحيده</w:t>
      </w:r>
      <w:r w:rsidR="008A4E6E">
        <w:rPr>
          <w:rtl/>
          <w:lang w:bidi="fa-IR"/>
        </w:rPr>
        <w:t xml:space="preserve">، </w:t>
      </w:r>
      <w:r>
        <w:rPr>
          <w:rtl/>
          <w:lang w:bidi="fa-IR"/>
        </w:rPr>
        <w:t>مومل من ربه مغفرة تنجيه</w:t>
      </w:r>
      <w:r w:rsidR="008A4E6E">
        <w:rPr>
          <w:rtl/>
          <w:lang w:bidi="fa-IR"/>
        </w:rPr>
        <w:t xml:space="preserve">، </w:t>
      </w:r>
      <w:r>
        <w:rPr>
          <w:rtl/>
          <w:lang w:bidi="fa-IR"/>
        </w:rPr>
        <w:t>يوم يشغل عن فصيلته و بنيه</w:t>
      </w:r>
      <w:r w:rsidR="008A4E6E">
        <w:rPr>
          <w:rtl/>
          <w:lang w:bidi="fa-IR"/>
        </w:rPr>
        <w:t xml:space="preserve">، </w:t>
      </w:r>
      <w:r>
        <w:rPr>
          <w:rtl/>
          <w:lang w:bidi="fa-IR"/>
        </w:rPr>
        <w:t>و نستعينه و نستر شده و نستهديه و نومن به و نتوكل عليه</w:t>
      </w:r>
      <w:r w:rsidR="008A4E6E">
        <w:rPr>
          <w:rtl/>
          <w:lang w:bidi="fa-IR"/>
        </w:rPr>
        <w:t xml:space="preserve">، </w:t>
      </w:r>
      <w:r>
        <w:rPr>
          <w:rtl/>
          <w:lang w:bidi="fa-IR"/>
        </w:rPr>
        <w:t xml:space="preserve">و شهدت له تشهد مخلص موقن و فردته تفريد </w:t>
      </w:r>
      <w:r w:rsidR="00593F0C">
        <w:rPr>
          <w:rtl/>
          <w:lang w:bidi="fa-IR"/>
        </w:rPr>
        <w:t>مؤمن</w:t>
      </w:r>
      <w:r>
        <w:rPr>
          <w:rtl/>
          <w:lang w:bidi="fa-IR"/>
        </w:rPr>
        <w:t xml:space="preserve"> متيقن</w:t>
      </w:r>
      <w:r w:rsidR="008A4E6E">
        <w:rPr>
          <w:rtl/>
          <w:lang w:bidi="fa-IR"/>
        </w:rPr>
        <w:t xml:space="preserve">، </w:t>
      </w:r>
      <w:r>
        <w:rPr>
          <w:rtl/>
          <w:lang w:bidi="fa-IR"/>
        </w:rPr>
        <w:t>و وحدته توحيد عبد مذعن</w:t>
      </w:r>
      <w:r w:rsidR="008A4E6E">
        <w:rPr>
          <w:rtl/>
          <w:lang w:bidi="fa-IR"/>
        </w:rPr>
        <w:t xml:space="preserve">، </w:t>
      </w:r>
      <w:r>
        <w:rPr>
          <w:rtl/>
          <w:lang w:bidi="fa-IR"/>
        </w:rPr>
        <w:t>ليس له شريك فى ملكه و لم يكن له ولى فى صنعه جل عن مشير و وزير و عون و معين و نظير</w:t>
      </w:r>
      <w:r w:rsidR="008A4E6E">
        <w:rPr>
          <w:rtl/>
          <w:lang w:bidi="fa-IR"/>
        </w:rPr>
        <w:t xml:space="preserve">، </w:t>
      </w:r>
      <w:r>
        <w:rPr>
          <w:rtl/>
          <w:lang w:bidi="fa-IR"/>
        </w:rPr>
        <w:t>علم فستر و نظر فخبر و ملك فقهر و عصى فغفر و حكم فعدل</w:t>
      </w:r>
      <w:r w:rsidR="008A4E6E">
        <w:rPr>
          <w:rtl/>
          <w:lang w:bidi="fa-IR"/>
        </w:rPr>
        <w:t xml:space="preserve">، </w:t>
      </w:r>
      <w:r>
        <w:rPr>
          <w:rtl/>
          <w:lang w:bidi="fa-IR"/>
        </w:rPr>
        <w:t>لم يزل و لن يزول ليس كمثله شى ء و هو قبل كل شى ء و بعد كل شى ء ما رب متفرد بعزته متمكن بقوته متقدس بلعوه متكبر بسموه</w:t>
      </w:r>
      <w:r w:rsidR="008A4E6E">
        <w:rPr>
          <w:rtl/>
          <w:lang w:bidi="fa-IR"/>
        </w:rPr>
        <w:t xml:space="preserve">، </w:t>
      </w:r>
      <w:r>
        <w:rPr>
          <w:rtl/>
          <w:lang w:bidi="fa-IR"/>
        </w:rPr>
        <w:t>ليس يدر كه بصر و ليس</w:t>
      </w:r>
      <w:r w:rsidR="00251781">
        <w:rPr>
          <w:rtl/>
          <w:lang w:bidi="fa-IR"/>
        </w:rPr>
        <w:t xml:space="preserve"> </w:t>
      </w:r>
      <w:r>
        <w:rPr>
          <w:rtl/>
          <w:lang w:bidi="fa-IR"/>
        </w:rPr>
        <w:t>يدر كه بصر و ليس يحيط به نظر</w:t>
      </w:r>
      <w:r w:rsidR="008A4E6E">
        <w:rPr>
          <w:rtl/>
          <w:lang w:bidi="fa-IR"/>
        </w:rPr>
        <w:t xml:space="preserve">، </w:t>
      </w:r>
      <w:r>
        <w:rPr>
          <w:rtl/>
          <w:lang w:bidi="fa-IR"/>
        </w:rPr>
        <w:t>قوى منيع بصير سميع حليم</w:t>
      </w:r>
      <w:r w:rsidR="008A4E6E">
        <w:rPr>
          <w:rtl/>
          <w:lang w:bidi="fa-IR"/>
        </w:rPr>
        <w:t xml:space="preserve">... </w:t>
      </w:r>
    </w:p>
    <w:p w:rsidR="00DF7947" w:rsidRDefault="00DF7947" w:rsidP="00DF7947">
      <w:pPr>
        <w:pStyle w:val="libNormal"/>
        <w:rPr>
          <w:rtl/>
          <w:lang w:bidi="fa-IR"/>
        </w:rPr>
      </w:pPr>
      <w:r>
        <w:rPr>
          <w:rtl/>
          <w:lang w:bidi="fa-IR"/>
        </w:rPr>
        <w:lastRenderedPageBreak/>
        <w:t>ترجمه</w:t>
      </w:r>
      <w:r w:rsidR="00137D68">
        <w:rPr>
          <w:rtl/>
          <w:lang w:bidi="fa-IR"/>
        </w:rPr>
        <w:t>:</w:t>
      </w:r>
      <w:r>
        <w:rPr>
          <w:rtl/>
          <w:lang w:bidi="fa-IR"/>
        </w:rPr>
        <w:t xml:space="preserve"> حمد و تعظيم مى كنم خدائى را كه منتش بس بزرگ و نعمتش بس</w:t>
      </w:r>
      <w:r w:rsidR="00251781">
        <w:rPr>
          <w:rtl/>
          <w:lang w:bidi="fa-IR"/>
        </w:rPr>
        <w:t xml:space="preserve"> </w:t>
      </w:r>
      <w:r>
        <w:rPr>
          <w:rtl/>
          <w:lang w:bidi="fa-IR"/>
        </w:rPr>
        <w:t>فراوان و سرشار است</w:t>
      </w:r>
      <w:r w:rsidR="003107DD">
        <w:rPr>
          <w:rtl/>
          <w:lang w:bidi="fa-IR"/>
        </w:rPr>
        <w:t xml:space="preserve"> (</w:t>
      </w:r>
      <w:r>
        <w:rPr>
          <w:rtl/>
          <w:lang w:bidi="fa-IR"/>
        </w:rPr>
        <w:t>خدائى كه) رحمتش بر غضبش پيشى گرفته و كلماتش به سر حد كمال و تمام رسيده است</w:t>
      </w:r>
      <w:r w:rsidR="008A4E6E">
        <w:rPr>
          <w:rtl/>
          <w:lang w:bidi="fa-IR"/>
        </w:rPr>
        <w:t xml:space="preserve">، </w:t>
      </w:r>
      <w:r>
        <w:rPr>
          <w:rtl/>
          <w:lang w:bidi="fa-IR"/>
        </w:rPr>
        <w:t>اراده اش در همه چيز نافذ و حكمش همگان را فراگير است او را حمد و ستايش مى كنم همانند حمد و ثناى كسى كه به خدائى اش اقرار نموده و در بندگى اش كمال خضوع و خشوع را دارا بوده و از خطاهايش بيزار گشته</w:t>
      </w:r>
      <w:r w:rsidR="008A4E6E">
        <w:rPr>
          <w:rtl/>
          <w:lang w:bidi="fa-IR"/>
        </w:rPr>
        <w:t xml:space="preserve">، </w:t>
      </w:r>
      <w:r>
        <w:rPr>
          <w:rtl/>
          <w:lang w:bidi="fa-IR"/>
        </w:rPr>
        <w:t>به بيگانگى او معتقد بوده و آرزومند مغفرت نجات بخش او است در روزى كه انسان از فرزند خود غافل و در انديشه سرانجام خويش مى باشد از او كمك مى طلبيم و در خواست مى كنيم كه ما را ارشاد نمود و ره راه راست و رهنمون و به او ايمان مى آوريم و بر او توكل مى كنيم</w:t>
      </w:r>
      <w:r w:rsidR="008A4E6E">
        <w:rPr>
          <w:rtl/>
          <w:lang w:bidi="fa-IR"/>
        </w:rPr>
        <w:t xml:space="preserve">، </w:t>
      </w:r>
      <w:r>
        <w:rPr>
          <w:rtl/>
          <w:lang w:bidi="fa-IR"/>
        </w:rPr>
        <w:t>شهادت به خداوندى او مى دهم شهادتى خالصانه و از روى يقين و با علم و ايمان او را يكتا مى دانم و چون بنده اى كه قلبا اقرار مى كند او را مى ستايم</w:t>
      </w:r>
      <w:r w:rsidR="008A4E6E">
        <w:rPr>
          <w:rtl/>
          <w:lang w:bidi="fa-IR"/>
        </w:rPr>
        <w:t xml:space="preserve">. </w:t>
      </w:r>
    </w:p>
    <w:p w:rsidR="001A0533" w:rsidRDefault="00DF7947" w:rsidP="00DF7947">
      <w:pPr>
        <w:pStyle w:val="libNormal"/>
        <w:rPr>
          <w:rtl/>
          <w:lang w:bidi="fa-IR"/>
        </w:rPr>
      </w:pPr>
      <w:r>
        <w:rPr>
          <w:rtl/>
          <w:lang w:bidi="fa-IR"/>
        </w:rPr>
        <w:t>او در ملك خويش شريك و همتايى ندارد و در آفريدن مخلوقات او را يار و ياورى نيست</w:t>
      </w:r>
      <w:r w:rsidR="008A4E6E">
        <w:rPr>
          <w:rtl/>
          <w:lang w:bidi="fa-IR"/>
        </w:rPr>
        <w:t xml:space="preserve">، </w:t>
      </w:r>
      <w:r>
        <w:rPr>
          <w:rtl/>
          <w:lang w:bidi="fa-IR"/>
        </w:rPr>
        <w:t>او برتر از اين است كه دارى مشاور و وزير و ياور و معين و يارى كننده و هم نظير باشد</w:t>
      </w:r>
      <w:r w:rsidR="008A4E6E">
        <w:rPr>
          <w:rtl/>
          <w:lang w:bidi="fa-IR"/>
        </w:rPr>
        <w:t xml:space="preserve">. </w:t>
      </w:r>
      <w:r>
        <w:rPr>
          <w:rtl/>
          <w:lang w:bidi="fa-IR"/>
        </w:rPr>
        <w:t>او مى داند ولى پرده پوشى مى كند و مى بيند و از همه چيز آگاه است و مالك و غالب بر همه چيز مى باشد</w:t>
      </w:r>
      <w:r w:rsidR="008A4E6E">
        <w:rPr>
          <w:rtl/>
          <w:lang w:bidi="fa-IR"/>
        </w:rPr>
        <w:t xml:space="preserve">، </w:t>
      </w:r>
      <w:r>
        <w:rPr>
          <w:rtl/>
          <w:lang w:bidi="fa-IR"/>
        </w:rPr>
        <w:t>او معصيت مى شود ولى در مى گذرد و هنگام حكم به عدالت حكم مى راند</w:t>
      </w:r>
      <w:r w:rsidR="008A4E6E">
        <w:rPr>
          <w:rtl/>
          <w:lang w:bidi="fa-IR"/>
        </w:rPr>
        <w:t xml:space="preserve">، </w:t>
      </w:r>
      <w:r>
        <w:rPr>
          <w:rtl/>
          <w:lang w:bidi="fa-IR"/>
        </w:rPr>
        <w:t>در گذشته و آينده كسى به ماند او نبوده و قبل از همه موجودات و بعد از همه آنها باقى خواهد بود پروردگارى است كه در عزت خويش يكتا و باقوت خويش قوى و با برترى خويش در نهايت پاكى و با بلند مرتبگى خود در نهايت كبريائى بسر مى برد</w:t>
      </w:r>
      <w:r w:rsidR="008A4E6E">
        <w:rPr>
          <w:rtl/>
          <w:lang w:bidi="fa-IR"/>
        </w:rPr>
        <w:t xml:space="preserve">. </w:t>
      </w:r>
      <w:r>
        <w:rPr>
          <w:rtl/>
          <w:lang w:bidi="fa-IR"/>
        </w:rPr>
        <w:t>هيچ چشمى او را نمى بيند و هيچ ديده اى او را نمى يابد</w:t>
      </w:r>
      <w:r w:rsidR="008A4E6E">
        <w:rPr>
          <w:rtl/>
          <w:lang w:bidi="fa-IR"/>
        </w:rPr>
        <w:t xml:space="preserve">، </w:t>
      </w:r>
      <w:r>
        <w:rPr>
          <w:rtl/>
          <w:lang w:bidi="fa-IR"/>
        </w:rPr>
        <w:t>او قوى و بلند مرتبه</w:t>
      </w:r>
      <w:r w:rsidR="008A4E6E">
        <w:rPr>
          <w:rtl/>
          <w:lang w:bidi="fa-IR"/>
        </w:rPr>
        <w:t xml:space="preserve">، </w:t>
      </w:r>
      <w:r>
        <w:rPr>
          <w:rtl/>
          <w:lang w:bidi="fa-IR"/>
        </w:rPr>
        <w:t>بينا و شنونده</w:t>
      </w:r>
      <w:r w:rsidR="008A4E6E">
        <w:rPr>
          <w:rtl/>
          <w:lang w:bidi="fa-IR"/>
        </w:rPr>
        <w:t xml:space="preserve">، </w:t>
      </w:r>
      <w:r>
        <w:rPr>
          <w:rtl/>
          <w:lang w:bidi="fa-IR"/>
        </w:rPr>
        <w:t>مهربان و بخشنده مى باشد</w:t>
      </w:r>
      <w:r w:rsidR="008A4E6E">
        <w:rPr>
          <w:rtl/>
          <w:lang w:bidi="fa-IR"/>
        </w:rPr>
        <w:t xml:space="preserve">... </w:t>
      </w:r>
      <w:r w:rsidR="003107DD" w:rsidRPr="00F374DD">
        <w:rPr>
          <w:rStyle w:val="libFootnotenumChar"/>
          <w:rtl/>
          <w:lang w:bidi="fa-IR"/>
        </w:rPr>
        <w:t>(</w:t>
      </w:r>
      <w:r w:rsidRPr="00F374DD">
        <w:rPr>
          <w:rStyle w:val="libFootnotenumChar"/>
          <w:rtl/>
        </w:rPr>
        <w:t>377)</w:t>
      </w:r>
    </w:p>
    <w:p w:rsidR="00DF7947" w:rsidRDefault="00DF7947" w:rsidP="0012300F">
      <w:pPr>
        <w:pStyle w:val="Heading2"/>
        <w:rPr>
          <w:rtl/>
          <w:lang w:bidi="fa-IR"/>
        </w:rPr>
      </w:pPr>
      <w:bookmarkStart w:id="319" w:name="_Toc386585395"/>
      <w:r>
        <w:rPr>
          <w:rtl/>
          <w:lang w:bidi="fa-IR"/>
        </w:rPr>
        <w:lastRenderedPageBreak/>
        <w:t>318- كوثر چيست</w:t>
      </w:r>
      <w:r w:rsidR="008A4E6E">
        <w:rPr>
          <w:rtl/>
          <w:lang w:bidi="fa-IR"/>
        </w:rPr>
        <w:t>؟</w:t>
      </w:r>
      <w:bookmarkEnd w:id="31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وقتى كه سوره كوثر به پيامبر اسلام </w:t>
      </w:r>
      <w:r w:rsidR="00F33EFF" w:rsidRPr="00F33EFF">
        <w:rPr>
          <w:rStyle w:val="libAlaemChar"/>
          <w:rtl/>
        </w:rPr>
        <w:t>صلى‌الله‌عليه‌وآله‌وسلم</w:t>
      </w:r>
      <w:r>
        <w:rPr>
          <w:rtl/>
          <w:lang w:bidi="fa-IR"/>
        </w:rPr>
        <w:t xml:space="preserve"> نازل شد</w:t>
      </w:r>
      <w:r w:rsidR="008A4E6E">
        <w:rPr>
          <w:rtl/>
          <w:lang w:bidi="fa-IR"/>
        </w:rPr>
        <w:t xml:space="preserve">، </w:t>
      </w:r>
      <w:r>
        <w:rPr>
          <w:rtl/>
          <w:lang w:bidi="fa-IR"/>
        </w:rPr>
        <w:t>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پيامبر </w:t>
      </w:r>
      <w:r w:rsidR="00F33EFF" w:rsidRPr="00F33EFF">
        <w:rPr>
          <w:rStyle w:val="libAlaemChar"/>
          <w:rtl/>
        </w:rPr>
        <w:t>صلى‌الله‌عليه‌وآله‌وسلم</w:t>
      </w:r>
      <w:r>
        <w:rPr>
          <w:rtl/>
          <w:lang w:bidi="fa-IR"/>
        </w:rPr>
        <w:t xml:space="preserve"> عرض</w:t>
      </w:r>
      <w:r w:rsidR="00251781">
        <w:rPr>
          <w:rtl/>
          <w:lang w:bidi="fa-IR"/>
        </w:rPr>
        <w:t xml:space="preserve"> </w:t>
      </w:r>
      <w:r>
        <w:rPr>
          <w:rtl/>
          <w:lang w:bidi="fa-IR"/>
        </w:rPr>
        <w:t>كرد: اى رسول خدا كوثر چيست</w:t>
      </w:r>
      <w:r w:rsidR="008A4E6E">
        <w:rPr>
          <w:rtl/>
          <w:lang w:bidi="fa-IR"/>
        </w:rPr>
        <w:t>؟</w:t>
      </w:r>
    </w:p>
    <w:p w:rsidR="00DF7947" w:rsidRDefault="00DF7947" w:rsidP="00DF7947">
      <w:pPr>
        <w:pStyle w:val="libNormal"/>
        <w:rPr>
          <w:rtl/>
          <w:lang w:bidi="fa-IR"/>
        </w:rPr>
      </w:pPr>
      <w:r>
        <w:rPr>
          <w:rtl/>
          <w:lang w:bidi="fa-IR"/>
        </w:rPr>
        <w:t>حضرت فرمود: نهرى است كه خداوند به من كرامت نموده است</w:t>
      </w:r>
      <w:r w:rsidR="008A4E6E">
        <w:rPr>
          <w:rtl/>
          <w:lang w:bidi="fa-IR"/>
        </w:rPr>
        <w:t xml:space="preserve">، </w:t>
      </w:r>
      <w:r>
        <w:rPr>
          <w:rtl/>
          <w:lang w:bidi="fa-IR"/>
        </w:rPr>
        <w:t>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اين نهر گرانقدر است</w:t>
      </w:r>
      <w:r w:rsidR="008A4E6E">
        <w:rPr>
          <w:rtl/>
          <w:lang w:bidi="fa-IR"/>
        </w:rPr>
        <w:t xml:space="preserve">، </w:t>
      </w:r>
      <w:r>
        <w:rPr>
          <w:rtl/>
          <w:lang w:bidi="fa-IR"/>
        </w:rPr>
        <w:t>پس آنرا براى ما توصيف كن اى رسول خدا</w:t>
      </w:r>
      <w:r w:rsidR="008A4E6E">
        <w:rPr>
          <w:rtl/>
          <w:lang w:bidi="fa-IR"/>
        </w:rPr>
        <w:t xml:space="preserve">. </w:t>
      </w:r>
    </w:p>
    <w:p w:rsidR="00DF7947" w:rsidRDefault="00DF7947" w:rsidP="00DF7947">
      <w:pPr>
        <w:pStyle w:val="libNormal"/>
        <w:rPr>
          <w:rtl/>
          <w:lang w:bidi="fa-IR"/>
        </w:rPr>
      </w:pPr>
      <w:r>
        <w:rPr>
          <w:rtl/>
          <w:lang w:bidi="fa-IR"/>
        </w:rPr>
        <w:t>حضرت فرمود: آرى اى عى</w:t>
      </w:r>
      <w:r w:rsidR="008A4E6E">
        <w:rPr>
          <w:rtl/>
          <w:lang w:bidi="fa-IR"/>
        </w:rPr>
        <w:t xml:space="preserve">، </w:t>
      </w:r>
      <w:r>
        <w:rPr>
          <w:rtl/>
          <w:lang w:bidi="fa-IR"/>
        </w:rPr>
        <w:t>كوثر نهى است كه از زير عرش</w:t>
      </w:r>
      <w:r w:rsidR="00251781">
        <w:rPr>
          <w:rtl/>
          <w:lang w:bidi="fa-IR"/>
        </w:rPr>
        <w:t xml:space="preserve"> </w:t>
      </w:r>
      <w:r>
        <w:rPr>
          <w:rtl/>
          <w:lang w:bidi="fa-IR"/>
        </w:rPr>
        <w:t>خدا- عزوجل -جارى است</w:t>
      </w:r>
      <w:r w:rsidR="008A4E6E">
        <w:rPr>
          <w:rtl/>
          <w:lang w:bidi="fa-IR"/>
        </w:rPr>
        <w:t xml:space="preserve">، </w:t>
      </w:r>
      <w:r>
        <w:rPr>
          <w:rtl/>
          <w:lang w:bidi="fa-IR"/>
        </w:rPr>
        <w:t>آبش از شير سفيدتر</w:t>
      </w:r>
      <w:r w:rsidR="008A4E6E">
        <w:rPr>
          <w:rtl/>
          <w:lang w:bidi="fa-IR"/>
        </w:rPr>
        <w:t xml:space="preserve">، </w:t>
      </w:r>
      <w:r>
        <w:rPr>
          <w:rtl/>
          <w:lang w:bidi="fa-IR"/>
        </w:rPr>
        <w:t>و از عسل شيرين تر</w:t>
      </w:r>
      <w:r w:rsidR="008A4E6E">
        <w:rPr>
          <w:rtl/>
          <w:lang w:bidi="fa-IR"/>
        </w:rPr>
        <w:t xml:space="preserve">، </w:t>
      </w:r>
      <w:r>
        <w:rPr>
          <w:rtl/>
          <w:lang w:bidi="fa-IR"/>
        </w:rPr>
        <w:t>و از كره نرم تر است</w:t>
      </w:r>
      <w:r w:rsidR="008A4E6E">
        <w:rPr>
          <w:rtl/>
          <w:lang w:bidi="fa-IR"/>
        </w:rPr>
        <w:t xml:space="preserve">، </w:t>
      </w:r>
      <w:r>
        <w:rPr>
          <w:rtl/>
          <w:lang w:bidi="fa-IR"/>
        </w:rPr>
        <w:t>سنگريزه هايش زبر جد و ياقوت و مرجان</w:t>
      </w:r>
      <w:r w:rsidR="008A4E6E">
        <w:rPr>
          <w:rtl/>
          <w:lang w:bidi="fa-IR"/>
        </w:rPr>
        <w:t xml:space="preserve">، </w:t>
      </w:r>
      <w:r>
        <w:rPr>
          <w:rtl/>
          <w:lang w:bidi="fa-IR"/>
        </w:rPr>
        <w:t>گياهش</w:t>
      </w:r>
      <w:r w:rsidR="00251781">
        <w:rPr>
          <w:rtl/>
          <w:lang w:bidi="fa-IR"/>
        </w:rPr>
        <w:t xml:space="preserve"> </w:t>
      </w:r>
      <w:r>
        <w:rPr>
          <w:rtl/>
          <w:lang w:bidi="fa-IR"/>
        </w:rPr>
        <w:t>زعفران</w:t>
      </w:r>
      <w:r w:rsidR="008A4E6E">
        <w:rPr>
          <w:rtl/>
          <w:lang w:bidi="fa-IR"/>
        </w:rPr>
        <w:t xml:space="preserve">، </w:t>
      </w:r>
      <w:r>
        <w:rPr>
          <w:rtl/>
          <w:lang w:bidi="fa-IR"/>
        </w:rPr>
        <w:t>خاكش مشك خوشبو</w:t>
      </w:r>
      <w:r w:rsidR="008A4E6E">
        <w:rPr>
          <w:rtl/>
          <w:lang w:bidi="fa-IR"/>
        </w:rPr>
        <w:t xml:space="preserve">، </w:t>
      </w:r>
      <w:r>
        <w:rPr>
          <w:rtl/>
          <w:lang w:bidi="fa-IR"/>
        </w:rPr>
        <w:t>و پايه هايش به زير عرش خداوند استوار است</w:t>
      </w:r>
      <w:r w:rsidR="008A4E6E">
        <w:rPr>
          <w:rtl/>
          <w:lang w:bidi="fa-IR"/>
        </w:rPr>
        <w:t xml:space="preserve">. </w:t>
      </w:r>
    </w:p>
    <w:p w:rsidR="001A0533" w:rsidRDefault="00DF7947" w:rsidP="00DE1ABA">
      <w:pPr>
        <w:pStyle w:val="libNormal"/>
        <w:rPr>
          <w:rtl/>
          <w:lang w:bidi="fa-IR"/>
        </w:rPr>
      </w:pPr>
      <w:r>
        <w:rPr>
          <w:rtl/>
          <w:lang w:bidi="fa-IR"/>
        </w:rPr>
        <w:t xml:space="preserve">پس رسول خدا </w:t>
      </w:r>
      <w:r w:rsidR="00F33EFF" w:rsidRPr="00F33EFF">
        <w:rPr>
          <w:rStyle w:val="libAlaemChar"/>
          <w:rtl/>
        </w:rPr>
        <w:t>صلى‌الله‌عليه‌وآله‌وسلم</w:t>
      </w:r>
      <w:r w:rsidR="00DE1ABA">
        <w:rPr>
          <w:rtl/>
          <w:lang w:bidi="fa-IR"/>
        </w:rPr>
        <w:t xml:space="preserve"> </w:t>
      </w:r>
      <w:r>
        <w:rPr>
          <w:rtl/>
          <w:lang w:bidi="fa-IR"/>
        </w:rPr>
        <w:t>دست به پهلوى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زد و فرمود: على</w:t>
      </w:r>
      <w:r w:rsidR="008A4E6E">
        <w:rPr>
          <w:rtl/>
          <w:lang w:bidi="fa-IR"/>
        </w:rPr>
        <w:t>!</w:t>
      </w:r>
      <w:r>
        <w:rPr>
          <w:rtl/>
          <w:lang w:bidi="fa-IR"/>
        </w:rPr>
        <w:t xml:space="preserve"> اين نهر از آن من و تو و دوستان تو پس از من خواهد بود</w:t>
      </w:r>
      <w:r w:rsidR="008A4E6E">
        <w:rPr>
          <w:rtl/>
          <w:lang w:bidi="fa-IR"/>
        </w:rPr>
        <w:t xml:space="preserve">. </w:t>
      </w:r>
      <w:r w:rsidR="003107DD" w:rsidRPr="00F374DD">
        <w:rPr>
          <w:rStyle w:val="libFootnotenumChar"/>
          <w:rtl/>
          <w:lang w:bidi="fa-IR"/>
        </w:rPr>
        <w:t>(</w:t>
      </w:r>
      <w:r w:rsidRPr="00F374DD">
        <w:rPr>
          <w:rStyle w:val="libFootnotenumChar"/>
          <w:rtl/>
        </w:rPr>
        <w:t>378)</w:t>
      </w:r>
    </w:p>
    <w:p w:rsidR="00DF7947" w:rsidRDefault="00DF7947" w:rsidP="0012300F">
      <w:pPr>
        <w:pStyle w:val="Heading2"/>
        <w:rPr>
          <w:rtl/>
          <w:lang w:bidi="fa-IR"/>
        </w:rPr>
      </w:pPr>
      <w:bookmarkStart w:id="320" w:name="_Toc386585396"/>
      <w:r>
        <w:rPr>
          <w:rtl/>
          <w:lang w:bidi="fa-IR"/>
        </w:rPr>
        <w:t xml:space="preserve">319- مرز بين </w:t>
      </w:r>
      <w:r w:rsidR="00593F0C">
        <w:rPr>
          <w:rtl/>
          <w:lang w:bidi="fa-IR"/>
        </w:rPr>
        <w:t>مؤمن</w:t>
      </w:r>
      <w:r>
        <w:rPr>
          <w:rtl/>
          <w:lang w:bidi="fa-IR"/>
        </w:rPr>
        <w:t xml:space="preserve"> و منافق</w:t>
      </w:r>
      <w:bookmarkEnd w:id="32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عمران بن حصين مى گويد: روزى من و عمر و بن خطاب در حضور رسول خدا </w:t>
      </w:r>
      <w:r w:rsidR="00F33EFF" w:rsidRPr="00F33EFF">
        <w:rPr>
          <w:rStyle w:val="libAlaemChar"/>
          <w:rtl/>
        </w:rPr>
        <w:t>صلى‌الله‌عليه‌وآله‌وسلم</w:t>
      </w:r>
      <w:r>
        <w:rPr>
          <w:rtl/>
          <w:lang w:bidi="fa-IR"/>
        </w:rPr>
        <w:t xml:space="preserve"> نشسته بوديم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كنار آن حضرت نشسته بود</w:t>
      </w:r>
      <w:r w:rsidR="008A4E6E">
        <w:rPr>
          <w:rtl/>
          <w:lang w:bidi="fa-IR"/>
        </w:rPr>
        <w:t xml:space="preserve">، </w:t>
      </w:r>
      <w:r>
        <w:rPr>
          <w:rtl/>
          <w:lang w:bidi="fa-IR"/>
        </w:rPr>
        <w:t xml:space="preserve">كه رسول خدا </w:t>
      </w:r>
      <w:r w:rsidR="00F33EFF" w:rsidRPr="00F33EFF">
        <w:rPr>
          <w:rStyle w:val="libAlaemChar"/>
          <w:rtl/>
        </w:rPr>
        <w:t>صلى‌الله‌عليه‌وآله‌وسلم</w:t>
      </w:r>
      <w:r>
        <w:rPr>
          <w:rtl/>
          <w:lang w:bidi="fa-IR"/>
        </w:rPr>
        <w:t xml:space="preserve"> اين آيه را خواند: امن يجيب المضطر</w:t>
      </w:r>
      <w:r w:rsidR="008A4E6E">
        <w:rPr>
          <w:rtl/>
          <w:lang w:bidi="fa-IR"/>
        </w:rPr>
        <w:t xml:space="preserve">... </w:t>
      </w:r>
      <w:r>
        <w:rPr>
          <w:rtl/>
          <w:lang w:bidi="fa-IR"/>
        </w:rPr>
        <w:t xml:space="preserve">وقتى پيامبر </w:t>
      </w:r>
      <w:r w:rsidR="00F33EFF" w:rsidRPr="00F33EFF">
        <w:rPr>
          <w:rStyle w:val="libAlaemChar"/>
          <w:rtl/>
        </w:rPr>
        <w:t>صلى‌الله‌عليه‌وآله‌وسلم</w:t>
      </w:r>
      <w:r>
        <w:rPr>
          <w:rtl/>
          <w:lang w:bidi="fa-IR"/>
        </w:rPr>
        <w:t xml:space="preserve"> آيه را تا آخر خواند ناگهان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مانند گنجشك به خود لرزيد پيامبر </w:t>
      </w:r>
      <w:r w:rsidR="00F33EFF" w:rsidRPr="00F33EFF">
        <w:rPr>
          <w:rStyle w:val="libAlaemChar"/>
          <w:rtl/>
        </w:rPr>
        <w:t>صلى‌الله‌عليه‌وآله‌وسلم</w:t>
      </w:r>
      <w:r>
        <w:rPr>
          <w:rtl/>
          <w:lang w:bidi="fa-IR"/>
        </w:rPr>
        <w:t xml:space="preserve"> به او فرمود: چه شد</w:t>
      </w:r>
      <w:r w:rsidR="008A4E6E">
        <w:rPr>
          <w:rtl/>
          <w:lang w:bidi="fa-IR"/>
        </w:rPr>
        <w:t xml:space="preserve">، </w:t>
      </w:r>
      <w:r>
        <w:rPr>
          <w:rtl/>
          <w:lang w:bidi="fa-IR"/>
        </w:rPr>
        <w:t>نگران شدى</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چرا نگران نباشم و حال آنكه خداوند در اين آيه مى فرمايد: كه ما را خليفه هاى زمين قرار خواهد داد! 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ناراحت و نگران مباش كه بخدا سوگند تو را دوست ندارد جز </w:t>
      </w:r>
      <w:r w:rsidR="00593F0C">
        <w:rPr>
          <w:rtl/>
          <w:lang w:bidi="fa-IR"/>
        </w:rPr>
        <w:t>مؤمن</w:t>
      </w:r>
      <w:r>
        <w:rPr>
          <w:rtl/>
          <w:lang w:bidi="fa-IR"/>
        </w:rPr>
        <w:t xml:space="preserve"> و دشمن ندارد مگر منافق </w:t>
      </w:r>
      <w:r w:rsidR="003107DD" w:rsidRPr="00F374DD">
        <w:rPr>
          <w:rStyle w:val="libFootnotenumChar"/>
          <w:rtl/>
          <w:lang w:bidi="fa-IR"/>
        </w:rPr>
        <w:t>(</w:t>
      </w:r>
      <w:r w:rsidRPr="00F374DD">
        <w:rPr>
          <w:rStyle w:val="libFootnotenumChar"/>
          <w:rtl/>
        </w:rPr>
        <w:t>379)</w:t>
      </w:r>
    </w:p>
    <w:p w:rsidR="00DF7947" w:rsidRDefault="00DF7947" w:rsidP="0012300F">
      <w:pPr>
        <w:pStyle w:val="Heading2"/>
        <w:rPr>
          <w:rtl/>
          <w:lang w:bidi="fa-IR"/>
        </w:rPr>
      </w:pPr>
      <w:bookmarkStart w:id="321" w:name="_Toc386585397"/>
      <w:r>
        <w:rPr>
          <w:rtl/>
          <w:lang w:bidi="fa-IR"/>
        </w:rPr>
        <w:lastRenderedPageBreak/>
        <w:t>320- حلال زادگى</w:t>
      </w:r>
      <w:bookmarkEnd w:id="32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آيا به تو بشارت ندهم</w:t>
      </w:r>
      <w:r w:rsidR="008A4E6E">
        <w:rPr>
          <w:rtl/>
          <w:lang w:bidi="fa-IR"/>
        </w:rPr>
        <w:t xml:space="preserve">، </w:t>
      </w:r>
      <w:r>
        <w:rPr>
          <w:rtl/>
          <w:lang w:bidi="fa-IR"/>
        </w:rPr>
        <w:t>آيا تو را مژده ندهم</w:t>
      </w:r>
      <w:r w:rsidR="008A4E6E">
        <w:rPr>
          <w:rtl/>
          <w:lang w:bidi="fa-IR"/>
        </w:rPr>
        <w:t>؟</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چرا يا رسول الله</w:t>
      </w:r>
      <w:r w:rsidR="008A4E6E">
        <w:rPr>
          <w:rtl/>
          <w:lang w:bidi="fa-IR"/>
        </w:rPr>
        <w:t xml:space="preserve">. </w:t>
      </w:r>
      <w:r>
        <w:rPr>
          <w:rtl/>
          <w:lang w:bidi="fa-IR"/>
        </w:rPr>
        <w:t>حضرت فرمود: اى على</w:t>
      </w:r>
      <w:r w:rsidR="008A4E6E">
        <w:rPr>
          <w:rtl/>
          <w:lang w:bidi="fa-IR"/>
        </w:rPr>
        <w:t>!</w:t>
      </w:r>
      <w:r>
        <w:rPr>
          <w:rtl/>
          <w:lang w:bidi="fa-IR"/>
        </w:rPr>
        <w:t xml:space="preserve"> من و تو از يك سرشت آفريده شديم و مقدارى از آن سرشت زياد آمد و شيعيان ما از آن آفريده شدند</w:t>
      </w:r>
      <w:r w:rsidR="008A4E6E">
        <w:rPr>
          <w:rtl/>
          <w:lang w:bidi="fa-IR"/>
        </w:rPr>
        <w:t xml:space="preserve">، </w:t>
      </w:r>
      <w:r>
        <w:rPr>
          <w:rtl/>
          <w:lang w:bidi="fa-IR"/>
        </w:rPr>
        <w:t>پس چون روز قيامت شود همه مردم به نام مادرانشان خوانده شوند جز شيعيان تو كه به نام پدرانشان خوانده مى شوند آنهم به جهت آن است كه ولادتشان پاك است</w:t>
      </w:r>
      <w:r w:rsidR="003107DD">
        <w:rPr>
          <w:rtl/>
          <w:lang w:bidi="fa-IR"/>
        </w:rPr>
        <w:t xml:space="preserve"> (</w:t>
      </w:r>
      <w:r>
        <w:rPr>
          <w:rtl/>
          <w:lang w:bidi="fa-IR"/>
        </w:rPr>
        <w:t xml:space="preserve">يعنى نسبت آنان به پدران خود حتمى و صحيح است) </w:t>
      </w:r>
      <w:r w:rsidR="003107DD" w:rsidRPr="00F374DD">
        <w:rPr>
          <w:rStyle w:val="libFootnotenumChar"/>
          <w:rtl/>
          <w:lang w:bidi="fa-IR"/>
        </w:rPr>
        <w:t>(</w:t>
      </w:r>
      <w:r w:rsidRPr="00F374DD">
        <w:rPr>
          <w:rStyle w:val="libFootnotenumChar"/>
          <w:rtl/>
        </w:rPr>
        <w:t>380)</w:t>
      </w:r>
    </w:p>
    <w:p w:rsidR="00DF7947" w:rsidRDefault="00DF7947" w:rsidP="0012300F">
      <w:pPr>
        <w:pStyle w:val="Heading2"/>
        <w:rPr>
          <w:rtl/>
          <w:lang w:bidi="fa-IR"/>
        </w:rPr>
      </w:pPr>
      <w:bookmarkStart w:id="322" w:name="_Toc386585398"/>
      <w:r>
        <w:rPr>
          <w:rtl/>
          <w:lang w:bidi="fa-IR"/>
        </w:rPr>
        <w:t>321- همراهان على</w:t>
      </w:r>
      <w:r w:rsidR="003107DD">
        <w:rPr>
          <w:rtl/>
          <w:lang w:bidi="fa-IR"/>
        </w:rPr>
        <w:t xml:space="preserve"> </w:t>
      </w:r>
      <w:r w:rsidR="005F0BBC" w:rsidRPr="005F0BBC">
        <w:rPr>
          <w:rStyle w:val="libAlaemChar"/>
          <w:rtl/>
        </w:rPr>
        <w:t>عليه‌السلام</w:t>
      </w:r>
      <w:bookmarkEnd w:id="32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 حال تو چگونه است</w:t>
      </w:r>
      <w:r w:rsidR="008A4E6E">
        <w:rPr>
          <w:rtl/>
          <w:lang w:bidi="fa-IR"/>
        </w:rPr>
        <w:t xml:space="preserve">، </w:t>
      </w:r>
      <w:r>
        <w:rPr>
          <w:rtl/>
          <w:lang w:bidi="fa-IR"/>
        </w:rPr>
        <w:t>آنگاه كه صراط را بر روى دوزخ كشيده شود و تو بر لب پرتگاه دوزخ ايستاده باشى و به مردم گفته مى شود: عبور كنيد و تو به دوزخ گوئى</w:t>
      </w:r>
      <w:r w:rsidR="00137D68">
        <w:rPr>
          <w:rtl/>
          <w:lang w:bidi="fa-IR"/>
        </w:rPr>
        <w:t>:</w:t>
      </w:r>
      <w:r>
        <w:rPr>
          <w:rtl/>
          <w:lang w:bidi="fa-IR"/>
        </w:rPr>
        <w:t xml:space="preserve"> اين شخص از آن من و اين شخص از آن تو؟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اى رسول خدا</w:t>
      </w:r>
      <w:r w:rsidR="008A4E6E">
        <w:rPr>
          <w:rtl/>
          <w:lang w:bidi="fa-IR"/>
        </w:rPr>
        <w:t xml:space="preserve">، </w:t>
      </w:r>
      <w:r>
        <w:rPr>
          <w:rtl/>
          <w:lang w:bidi="fa-IR"/>
        </w:rPr>
        <w:t>اينان</w:t>
      </w:r>
      <w:r w:rsidR="003107DD">
        <w:rPr>
          <w:rtl/>
          <w:lang w:bidi="fa-IR"/>
        </w:rPr>
        <w:t xml:space="preserve"> (</w:t>
      </w:r>
      <w:r>
        <w:rPr>
          <w:rtl/>
          <w:lang w:bidi="fa-IR"/>
        </w:rPr>
        <w:t>كه من براى خود بر مى گيرم) كيانند؟ حضرت فرمود: آنان شيعيان تواند و هر كجا كه باشى با تو خواهند بود</w:t>
      </w:r>
      <w:r w:rsidR="008A4E6E">
        <w:rPr>
          <w:rtl/>
          <w:lang w:bidi="fa-IR"/>
        </w:rPr>
        <w:t xml:space="preserve">. </w:t>
      </w:r>
      <w:r w:rsidR="003107DD" w:rsidRPr="00F374DD">
        <w:rPr>
          <w:rStyle w:val="libFootnotenumChar"/>
          <w:rtl/>
          <w:lang w:bidi="fa-IR"/>
        </w:rPr>
        <w:t>(</w:t>
      </w:r>
      <w:r w:rsidRPr="00F374DD">
        <w:rPr>
          <w:rStyle w:val="libFootnotenumChar"/>
          <w:rtl/>
        </w:rPr>
        <w:t>381)</w:t>
      </w:r>
    </w:p>
    <w:p w:rsidR="00DF7947" w:rsidRDefault="00DF7947" w:rsidP="0012300F">
      <w:pPr>
        <w:pStyle w:val="Heading2"/>
        <w:rPr>
          <w:rtl/>
          <w:lang w:bidi="fa-IR"/>
        </w:rPr>
      </w:pPr>
      <w:bookmarkStart w:id="323" w:name="_Toc386585399"/>
      <w:r>
        <w:rPr>
          <w:rtl/>
          <w:lang w:bidi="fa-IR"/>
        </w:rPr>
        <w:t>322- شبهاى على</w:t>
      </w:r>
      <w:r w:rsidR="003107DD">
        <w:rPr>
          <w:rtl/>
          <w:lang w:bidi="fa-IR"/>
        </w:rPr>
        <w:t xml:space="preserve"> </w:t>
      </w:r>
      <w:r w:rsidR="005F0BBC" w:rsidRPr="005F0BBC">
        <w:rPr>
          <w:rStyle w:val="libAlaemChar"/>
          <w:rtl/>
        </w:rPr>
        <w:t>عليه‌السلام</w:t>
      </w:r>
      <w:bookmarkEnd w:id="32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روايت وارد شده است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هر شب هنگامى كه مردم به خوابگاه خود مى رفتند صداى نازنينش بلند مى شد به حدى كه مى شنيدند </w:t>
      </w:r>
      <w:r>
        <w:rPr>
          <w:rtl/>
          <w:lang w:bidi="fa-IR"/>
        </w:rPr>
        <w:lastRenderedPageBreak/>
        <w:t>صداى آن حضرت را تمام اهل مسجد و كسانى كه همسايه مسجد بودند؛ مى فرمود: تجهزوا رحمكم الله فقد نودى فيكم بالرحيل</w:t>
      </w:r>
      <w:r w:rsidR="008A4E6E">
        <w:rPr>
          <w:rtl/>
          <w:lang w:bidi="fa-IR"/>
        </w:rPr>
        <w:t xml:space="preserve">. </w:t>
      </w:r>
      <w:r w:rsidR="003107DD" w:rsidRPr="00F374DD">
        <w:rPr>
          <w:rStyle w:val="libFootnotenumChar"/>
          <w:rtl/>
          <w:lang w:bidi="fa-IR"/>
        </w:rPr>
        <w:t>(</w:t>
      </w:r>
      <w:r w:rsidRPr="00F374DD">
        <w:rPr>
          <w:rStyle w:val="libFootnotenumChar"/>
          <w:rtl/>
        </w:rPr>
        <w:t>382)</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آماده شويد و اسباب سفر خود را مهيا كنيد</w:t>
      </w:r>
      <w:r w:rsidR="008A4E6E">
        <w:rPr>
          <w:rtl/>
          <w:lang w:bidi="fa-IR"/>
        </w:rPr>
        <w:t xml:space="preserve">، </w:t>
      </w:r>
      <w:r>
        <w:rPr>
          <w:rtl/>
          <w:lang w:bidi="fa-IR"/>
        </w:rPr>
        <w:t>خدا شما را رحمت كند</w:t>
      </w:r>
      <w:r w:rsidR="008A4E6E">
        <w:rPr>
          <w:rtl/>
          <w:lang w:bidi="fa-IR"/>
        </w:rPr>
        <w:t xml:space="preserve">، </w:t>
      </w:r>
      <w:r>
        <w:rPr>
          <w:rtl/>
          <w:lang w:bidi="fa-IR"/>
        </w:rPr>
        <w:t>همانا مرگ نداى الرحيل در ميان شما داده و كم كنيد توقف خود را بر دنيا و بيرون رويد از دنيا در حالى كه با خود داشته باشيد زاد و توشه اى از اعمال صالحه</w:t>
      </w:r>
      <w:r w:rsidR="008A4E6E">
        <w:rPr>
          <w:rtl/>
          <w:lang w:bidi="fa-IR"/>
        </w:rPr>
        <w:t xml:space="preserve">، </w:t>
      </w:r>
      <w:r>
        <w:rPr>
          <w:rtl/>
          <w:lang w:bidi="fa-IR"/>
        </w:rPr>
        <w:t xml:space="preserve">بدرستى كه در جلو شما عقبه هاى كئود </w:t>
      </w:r>
      <w:r w:rsidR="003107DD" w:rsidRPr="00F374DD">
        <w:rPr>
          <w:rStyle w:val="libFootnotenumChar"/>
          <w:rtl/>
          <w:lang w:bidi="fa-IR"/>
        </w:rPr>
        <w:t>(</w:t>
      </w:r>
      <w:r w:rsidRPr="00F374DD">
        <w:rPr>
          <w:rStyle w:val="libFootnotenumChar"/>
          <w:rtl/>
        </w:rPr>
        <w:t>383)</w:t>
      </w:r>
      <w:r>
        <w:rPr>
          <w:rtl/>
          <w:lang w:bidi="fa-IR"/>
        </w:rPr>
        <w:t xml:space="preserve"> است كه بايد از آنجاها عبور كنيد و چاره اى نيست از آن</w:t>
      </w:r>
      <w:r w:rsidR="008A4E6E">
        <w:rPr>
          <w:rtl/>
          <w:lang w:bidi="fa-IR"/>
        </w:rPr>
        <w:t xml:space="preserve">. </w:t>
      </w:r>
    </w:p>
    <w:p w:rsidR="00DF7947" w:rsidRDefault="00DF7947" w:rsidP="0012300F">
      <w:pPr>
        <w:pStyle w:val="Heading2"/>
        <w:rPr>
          <w:rtl/>
          <w:lang w:bidi="fa-IR"/>
        </w:rPr>
      </w:pPr>
      <w:bookmarkStart w:id="324" w:name="_Toc386585400"/>
      <w:r>
        <w:rPr>
          <w:rtl/>
          <w:lang w:bidi="fa-IR"/>
        </w:rPr>
        <w:t>323- هدايت گرى مهربان</w:t>
      </w:r>
      <w:bookmarkEnd w:id="32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شخصى بواسطه جرمى كه مرتكب شده بود طبق فرمان رسول خدا </w:t>
      </w:r>
      <w:r w:rsidR="00F33EFF" w:rsidRPr="00F33EFF">
        <w:rPr>
          <w:rStyle w:val="libAlaemChar"/>
          <w:rtl/>
        </w:rPr>
        <w:t>صلى‌الله‌عليه‌وآله‌وسلم</w:t>
      </w:r>
      <w:r>
        <w:rPr>
          <w:rtl/>
          <w:lang w:bidi="fa-IR"/>
        </w:rPr>
        <w:t xml:space="preserve"> مهدور الدم شد و حكم قتل او را صادر كرده بودند آن فرد به 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متوسل شد و عرض كرد: يا على</w:t>
      </w:r>
      <w:r w:rsidR="008A4E6E">
        <w:rPr>
          <w:rtl/>
          <w:lang w:bidi="fa-IR"/>
        </w:rPr>
        <w:t>!</w:t>
      </w:r>
      <w:r>
        <w:rPr>
          <w:rtl/>
          <w:lang w:bidi="fa-IR"/>
        </w:rPr>
        <w:t xml:space="preserve"> چه كنم تا رسول خدا </w:t>
      </w:r>
      <w:r w:rsidR="00F33EFF" w:rsidRPr="00F33EFF">
        <w:rPr>
          <w:rStyle w:val="libAlaemChar"/>
          <w:rtl/>
        </w:rPr>
        <w:t>صلى‌الله‌عليه‌وآله‌وسلم</w:t>
      </w:r>
      <w:r>
        <w:rPr>
          <w:rtl/>
          <w:lang w:bidi="fa-IR"/>
        </w:rPr>
        <w:t xml:space="preserve"> مرا مورد عفو خود قرار دهد؟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بخدمت آن حضرت مى روى و اين آيه را تلاوت كن</w:t>
      </w:r>
      <w:r w:rsidR="008A4E6E">
        <w:rPr>
          <w:rtl/>
          <w:lang w:bidi="fa-IR"/>
        </w:rPr>
        <w:t xml:space="preserve">. </w:t>
      </w:r>
    </w:p>
    <w:p w:rsidR="001A0533" w:rsidRDefault="00DF7947" w:rsidP="00DF7947">
      <w:pPr>
        <w:pStyle w:val="libNormal"/>
        <w:rPr>
          <w:rtl/>
          <w:lang w:bidi="fa-IR"/>
        </w:rPr>
      </w:pPr>
      <w:r>
        <w:rPr>
          <w:rtl/>
          <w:lang w:bidi="fa-IR"/>
        </w:rPr>
        <w:t xml:space="preserve">تالله لقد آثرك الله علينا و ان كنا لخاطئين </w:t>
      </w:r>
      <w:r w:rsidR="003107DD" w:rsidRPr="00F374DD">
        <w:rPr>
          <w:rStyle w:val="libFootnotenumChar"/>
          <w:rtl/>
          <w:lang w:bidi="fa-IR"/>
        </w:rPr>
        <w:t>(</w:t>
      </w:r>
      <w:r w:rsidRPr="00F374DD">
        <w:rPr>
          <w:rStyle w:val="libFootnotenumChar"/>
          <w:rtl/>
        </w:rPr>
        <w:t>384)</w:t>
      </w:r>
      <w:r>
        <w:rPr>
          <w:rtl/>
          <w:lang w:bidi="fa-IR"/>
        </w:rPr>
        <w:t xml:space="preserve"> آن مرد به حضور رسول اكرم </w:t>
      </w:r>
      <w:r w:rsidR="00F33EFF" w:rsidRPr="00F33EFF">
        <w:rPr>
          <w:rStyle w:val="libAlaemChar"/>
          <w:rtl/>
        </w:rPr>
        <w:t>صلى‌الله‌عليه‌وآله‌وسلم</w:t>
      </w:r>
      <w:r>
        <w:rPr>
          <w:rtl/>
          <w:lang w:bidi="fa-IR"/>
        </w:rPr>
        <w:t xml:space="preserve"> رسيد و فورا اين آيه را قرائت كرد عادت آن حضرت چنين بود كه اگر كسى يك آيه از قرآن مجيد را در نزد حضرتش مى خواند</w:t>
      </w:r>
      <w:r w:rsidR="008A4E6E">
        <w:rPr>
          <w:rtl/>
          <w:lang w:bidi="fa-IR"/>
        </w:rPr>
        <w:t xml:space="preserve">، </w:t>
      </w:r>
      <w:r>
        <w:rPr>
          <w:rtl/>
          <w:lang w:bidi="fa-IR"/>
        </w:rPr>
        <w:t xml:space="preserve">حضرت آيه بعد را بدنبال آن مى خواندند لذا رسول خدا </w:t>
      </w:r>
      <w:r w:rsidR="00F33EFF" w:rsidRPr="00F33EFF">
        <w:rPr>
          <w:rStyle w:val="libAlaemChar"/>
          <w:rtl/>
        </w:rPr>
        <w:t>صلى‌الله‌عليه‌وآله‌وسلم</w:t>
      </w:r>
      <w:r>
        <w:rPr>
          <w:rtl/>
          <w:lang w:bidi="fa-IR"/>
        </w:rPr>
        <w:t xml:space="preserve"> ادامه آن را تلاوت كردند لاتثريب عليكم اليوم يغفر الله لكم و هو ارحم الراحمين با توجه به معنى اين آيه به منزله حكم عفو درباره آن شخص قرار گرفت</w:t>
      </w:r>
      <w:r w:rsidR="008A4E6E">
        <w:rPr>
          <w:rtl/>
          <w:lang w:bidi="fa-IR"/>
        </w:rPr>
        <w:t xml:space="preserve">. </w:t>
      </w:r>
    </w:p>
    <w:p w:rsidR="00DF7947" w:rsidRDefault="00DF7947" w:rsidP="0012300F">
      <w:pPr>
        <w:pStyle w:val="Heading2"/>
        <w:rPr>
          <w:rtl/>
          <w:lang w:bidi="fa-IR"/>
        </w:rPr>
      </w:pPr>
      <w:bookmarkStart w:id="325" w:name="_Toc386585401"/>
      <w:r>
        <w:rPr>
          <w:rtl/>
          <w:lang w:bidi="fa-IR"/>
        </w:rPr>
        <w:t>324- ارادت قلبى</w:t>
      </w:r>
      <w:bookmarkEnd w:id="32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حبه عرنى از اصحاب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مى گويد: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بيت المال بصره را پانصد درهم</w:t>
      </w:r>
      <w:r w:rsidR="008A4E6E">
        <w:rPr>
          <w:rtl/>
          <w:lang w:bidi="fa-IR"/>
        </w:rPr>
        <w:t xml:space="preserve">، </w:t>
      </w:r>
      <w:r>
        <w:rPr>
          <w:rtl/>
          <w:lang w:bidi="fa-IR"/>
        </w:rPr>
        <w:t>پانصد درهم بين يارانش</w:t>
      </w:r>
      <w:r w:rsidR="00251781">
        <w:rPr>
          <w:rtl/>
          <w:lang w:bidi="fa-IR"/>
        </w:rPr>
        <w:t xml:space="preserve"> </w:t>
      </w:r>
      <w:r>
        <w:rPr>
          <w:rtl/>
          <w:lang w:bidi="fa-IR"/>
        </w:rPr>
        <w:t>قسمت كرد و پانصد درهم براى خود برداشت</w:t>
      </w:r>
      <w:r w:rsidR="008A4E6E">
        <w:rPr>
          <w:rtl/>
          <w:lang w:bidi="fa-IR"/>
        </w:rPr>
        <w:t xml:space="preserve">، </w:t>
      </w:r>
      <w:r>
        <w:rPr>
          <w:rtl/>
          <w:lang w:bidi="fa-IR"/>
        </w:rPr>
        <w:t>كسى كه حاضر در جنگ نبود خدمت حضرت رسيد</w:t>
      </w:r>
      <w:r w:rsidR="008A4E6E">
        <w:rPr>
          <w:rtl/>
          <w:lang w:bidi="fa-IR"/>
        </w:rPr>
        <w:t xml:space="preserve">، </w:t>
      </w:r>
      <w:r>
        <w:rPr>
          <w:rtl/>
          <w:lang w:bidi="fa-IR"/>
        </w:rPr>
        <w:t>و عرض كرد: يا اميرال</w:t>
      </w:r>
      <w:r w:rsidR="00593F0C">
        <w:rPr>
          <w:rtl/>
          <w:lang w:bidi="fa-IR"/>
        </w:rPr>
        <w:t>مؤمن</w:t>
      </w:r>
      <w:r>
        <w:rPr>
          <w:rtl/>
          <w:lang w:bidi="fa-IR"/>
        </w:rPr>
        <w:t>ين من قلبا با شما بودم گر چه شخصا حاضر در جبهه نبودم از غنيمت چيزى به من بده</w:t>
      </w:r>
      <w:r w:rsidR="008A4E6E">
        <w:rPr>
          <w:rtl/>
          <w:lang w:bidi="fa-IR"/>
        </w:rPr>
        <w:t xml:space="preserve">، </w:t>
      </w:r>
      <w:r>
        <w:rPr>
          <w:rtl/>
          <w:lang w:bidi="fa-IR"/>
        </w:rPr>
        <w:t xml:space="preserve">حضرت آنچه را براى خود برداشته بود به او داد و براى خود حضرت نصيبى از غنيمت نماند </w:t>
      </w:r>
      <w:r w:rsidR="003107DD" w:rsidRPr="00F374DD">
        <w:rPr>
          <w:rStyle w:val="libFootnotenumChar"/>
          <w:rtl/>
          <w:lang w:bidi="fa-IR"/>
        </w:rPr>
        <w:t>(</w:t>
      </w:r>
      <w:r w:rsidRPr="00F374DD">
        <w:rPr>
          <w:rStyle w:val="libFootnotenumChar"/>
          <w:rtl/>
        </w:rPr>
        <w:t>385)</w:t>
      </w:r>
    </w:p>
    <w:p w:rsidR="00DF7947" w:rsidRDefault="00DF7947" w:rsidP="0012300F">
      <w:pPr>
        <w:pStyle w:val="Heading2"/>
        <w:rPr>
          <w:rtl/>
          <w:lang w:bidi="fa-IR"/>
        </w:rPr>
      </w:pPr>
      <w:bookmarkStart w:id="326" w:name="_Toc386585402"/>
      <w:r>
        <w:rPr>
          <w:rtl/>
          <w:lang w:bidi="fa-IR"/>
        </w:rPr>
        <w:t>325- آداب مسافرت</w:t>
      </w:r>
      <w:bookmarkEnd w:id="32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پدر بزرگوارش روايت مى كند: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مردى مسيحى در جاده اى كه به كوفه منتهى مى شد هم سفر شد</w:t>
      </w:r>
      <w:r w:rsidR="008A4E6E">
        <w:rPr>
          <w:rtl/>
          <w:lang w:bidi="fa-IR"/>
        </w:rPr>
        <w:t xml:space="preserve">، </w:t>
      </w:r>
      <w:r>
        <w:rPr>
          <w:rtl/>
          <w:lang w:bidi="fa-IR"/>
        </w:rPr>
        <w:t>مسيحى به حضرت گفت</w:t>
      </w:r>
      <w:r w:rsidR="00137D68">
        <w:rPr>
          <w:rtl/>
          <w:lang w:bidi="fa-IR"/>
        </w:rPr>
        <w:t>:</w:t>
      </w:r>
      <w:r>
        <w:rPr>
          <w:rtl/>
          <w:lang w:bidi="fa-IR"/>
        </w:rPr>
        <w:t xml:space="preserve"> اى بنده خدا قصد كجا دارى</w:t>
      </w:r>
      <w:r w:rsidR="008A4E6E">
        <w:rPr>
          <w:rtl/>
          <w:lang w:bidi="fa-IR"/>
        </w:rPr>
        <w:t>؟</w:t>
      </w:r>
      <w:r>
        <w:rPr>
          <w:rtl/>
          <w:lang w:bidi="fa-IR"/>
        </w:rPr>
        <w:t xml:space="preserve"> حضرت فرمود: كوفه</w:t>
      </w:r>
      <w:r w:rsidR="008A4E6E">
        <w:rPr>
          <w:rtl/>
          <w:lang w:bidi="fa-IR"/>
        </w:rPr>
        <w:t xml:space="preserve">، </w:t>
      </w:r>
      <w:r>
        <w:rPr>
          <w:rtl/>
          <w:lang w:bidi="fa-IR"/>
        </w:rPr>
        <w:t>چون مرد مسيحى براى رفتن به محل خودش از حضرت جدا شد</w:t>
      </w:r>
      <w:r w:rsidR="008A4E6E">
        <w:rPr>
          <w:rtl/>
          <w:lang w:bidi="fa-IR"/>
        </w:rPr>
        <w:t xml:space="preserve">، </w:t>
      </w:r>
      <w:r>
        <w:rPr>
          <w:rtl/>
          <w:lang w:bidi="fa-IR"/>
        </w:rPr>
        <w:t>مشاهده كرد امام او را دنبال مى كند عرضه داشت مگر نمى خواهى به كوفه بروى</w:t>
      </w:r>
      <w:r w:rsidR="008A4E6E">
        <w:rPr>
          <w:rtl/>
          <w:lang w:bidi="fa-IR"/>
        </w:rPr>
        <w:t>؟</w:t>
      </w:r>
      <w:r>
        <w:rPr>
          <w:rtl/>
          <w:lang w:bidi="fa-IR"/>
        </w:rPr>
        <w:t xml:space="preserve"> فرمود چرا</w:t>
      </w:r>
      <w:r w:rsidR="008A4E6E">
        <w:rPr>
          <w:rtl/>
          <w:lang w:bidi="fa-IR"/>
        </w:rPr>
        <w:t xml:space="preserve">، </w:t>
      </w:r>
      <w:r>
        <w:rPr>
          <w:rtl/>
          <w:lang w:bidi="fa-IR"/>
        </w:rPr>
        <w:t>گفت</w:t>
      </w:r>
      <w:r w:rsidR="00137D68">
        <w:rPr>
          <w:rtl/>
          <w:lang w:bidi="fa-IR"/>
        </w:rPr>
        <w:t>:</w:t>
      </w:r>
      <w:r>
        <w:rPr>
          <w:rtl/>
          <w:lang w:bidi="fa-IR"/>
        </w:rPr>
        <w:t xml:space="preserve"> اگر قصد كوفه دارى چرا دنبال من مى آئى</w:t>
      </w:r>
      <w:r w:rsidR="008A4E6E">
        <w:rPr>
          <w:rtl/>
          <w:lang w:bidi="fa-IR"/>
        </w:rPr>
        <w:t>؟</w:t>
      </w:r>
      <w:r>
        <w:rPr>
          <w:rtl/>
          <w:lang w:bidi="fa-IR"/>
        </w:rPr>
        <w:t xml:space="preserve"> حضرت فرمود: اين برنامه كه من اجرا مى كنم يعنى چند قدم هم سفر خود را بدرقه كردن</w:t>
      </w:r>
      <w:r w:rsidR="008A4E6E">
        <w:rPr>
          <w:rtl/>
          <w:lang w:bidi="fa-IR"/>
        </w:rPr>
        <w:t xml:space="preserve">، </w:t>
      </w:r>
      <w:r>
        <w:rPr>
          <w:rtl/>
          <w:lang w:bidi="fa-IR"/>
        </w:rPr>
        <w:t xml:space="preserve">تمام كردن حسن معاشرت است و اين دستور پيامبر </w:t>
      </w:r>
      <w:r w:rsidR="00F33EFF" w:rsidRPr="00F33EFF">
        <w:rPr>
          <w:rStyle w:val="libAlaemChar"/>
          <w:rtl/>
        </w:rPr>
        <w:t>صلى‌الله‌عليه‌وآله‌وسلم</w:t>
      </w:r>
      <w:r>
        <w:rPr>
          <w:rtl/>
          <w:lang w:bidi="fa-IR"/>
        </w:rPr>
        <w:t xml:space="preserve"> ماست</w:t>
      </w:r>
      <w:r w:rsidR="008A4E6E">
        <w:rPr>
          <w:rtl/>
          <w:lang w:bidi="fa-IR"/>
        </w:rPr>
        <w:t xml:space="preserve">، </w:t>
      </w:r>
      <w:r>
        <w:rPr>
          <w:rtl/>
          <w:lang w:bidi="fa-IR"/>
        </w:rPr>
        <w:t>مسيحى گفت</w:t>
      </w:r>
      <w:r w:rsidR="00137D68">
        <w:rPr>
          <w:rtl/>
          <w:lang w:bidi="fa-IR"/>
        </w:rPr>
        <w:t>:</w:t>
      </w:r>
      <w:r>
        <w:rPr>
          <w:rtl/>
          <w:lang w:bidi="fa-IR"/>
        </w:rPr>
        <w:t xml:space="preserve"> راستى دستور رسول شماست</w:t>
      </w:r>
      <w:r w:rsidR="008A4E6E">
        <w:rPr>
          <w:rtl/>
          <w:lang w:bidi="fa-IR"/>
        </w:rPr>
        <w:t>؟</w:t>
      </w:r>
      <w:r>
        <w:rPr>
          <w:rtl/>
          <w:lang w:bidi="fa-IR"/>
        </w:rPr>
        <w:t xml:space="preserve"> فرمود: آرى</w:t>
      </w:r>
      <w:r w:rsidR="008A4E6E">
        <w:rPr>
          <w:rtl/>
          <w:lang w:bidi="fa-IR"/>
        </w:rPr>
        <w:t xml:space="preserve">، </w:t>
      </w:r>
      <w:r>
        <w:rPr>
          <w:rtl/>
          <w:lang w:bidi="fa-IR"/>
        </w:rPr>
        <w:t>مرد مسيحى گفت</w:t>
      </w:r>
      <w:r w:rsidR="00137D68">
        <w:rPr>
          <w:rtl/>
          <w:lang w:bidi="fa-IR"/>
        </w:rPr>
        <w:t>:</w:t>
      </w:r>
      <w:r>
        <w:rPr>
          <w:rtl/>
          <w:lang w:bidi="fa-IR"/>
        </w:rPr>
        <w:t>: تو را به شهادت مى طلبم كه من بر دين توام</w:t>
      </w:r>
      <w:r w:rsidR="008A4E6E">
        <w:rPr>
          <w:rtl/>
          <w:lang w:bidi="fa-IR"/>
        </w:rPr>
        <w:t xml:space="preserve">، </w:t>
      </w:r>
      <w:r>
        <w:rPr>
          <w:rtl/>
          <w:lang w:bidi="fa-IR"/>
        </w:rPr>
        <w:t>آنگاه از راه خود همراه حضرت برگشت و چون امام را شناخت مسلمان شد</w:t>
      </w:r>
      <w:r w:rsidR="008A4E6E">
        <w:rPr>
          <w:rtl/>
          <w:lang w:bidi="fa-IR"/>
        </w:rPr>
        <w:t xml:space="preserve">. </w:t>
      </w:r>
      <w:r w:rsidR="003107DD" w:rsidRPr="00F374DD">
        <w:rPr>
          <w:rStyle w:val="libFootnotenumChar"/>
          <w:rtl/>
          <w:lang w:bidi="fa-IR"/>
        </w:rPr>
        <w:t>(</w:t>
      </w:r>
      <w:r w:rsidRPr="00F374DD">
        <w:rPr>
          <w:rStyle w:val="libFootnotenumChar"/>
          <w:rtl/>
        </w:rPr>
        <w:t>386)</w:t>
      </w:r>
    </w:p>
    <w:p w:rsidR="00DF7947" w:rsidRDefault="00DF7947" w:rsidP="0012300F">
      <w:pPr>
        <w:pStyle w:val="Heading2"/>
        <w:rPr>
          <w:rtl/>
          <w:lang w:bidi="fa-IR"/>
        </w:rPr>
      </w:pPr>
      <w:bookmarkStart w:id="327" w:name="_Toc386585403"/>
      <w:r>
        <w:rPr>
          <w:rtl/>
          <w:lang w:bidi="fa-IR"/>
        </w:rPr>
        <w:t>326- سنگى از آسمان</w:t>
      </w:r>
      <w:bookmarkEnd w:id="32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پدران بزرگوارشان نقل فرمودند: وقتى كه پيامبر اكرم </w:t>
      </w:r>
      <w:r w:rsidR="00F33EFF" w:rsidRPr="00F33EFF">
        <w:rPr>
          <w:rStyle w:val="libAlaemChar"/>
          <w:rtl/>
        </w:rPr>
        <w:t>صلى‌الله‌عليه‌وآله‌وسلم</w:t>
      </w:r>
      <w:r>
        <w:rPr>
          <w:rtl/>
          <w:lang w:bidi="fa-IR"/>
        </w:rPr>
        <w:t xml:space="preserve">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روز عيد غدير خم به امامت و خلافت نصب فرمودند و گفتند: هر كه را من مولاى اويم على مولاى اوست اين مطلب در شهرها پيچيد</w:t>
      </w:r>
      <w:r w:rsidR="008A4E6E">
        <w:rPr>
          <w:rtl/>
          <w:lang w:bidi="fa-IR"/>
        </w:rPr>
        <w:t xml:space="preserve">. </w:t>
      </w:r>
      <w:r>
        <w:rPr>
          <w:rtl/>
          <w:lang w:bidi="fa-IR"/>
        </w:rPr>
        <w:t>نعمان بن حارث فهرى محضر حضرت شرفياب شد و عرض كرد: از طرف خدا ما را امر كردى شهادت دهيم كه معبودى جز الله نيست و شما فرستاده خدائيد و سپس امر كرديد ما را به جهاد و حج و روزه و نماز و زكوة ما هم همه را قبول كرديم سپس به همين جا بسنده نكردى تا اين جوان را نصب كردى و گفتى</w:t>
      </w:r>
      <w:r w:rsidR="00137D68">
        <w:rPr>
          <w:rtl/>
          <w:lang w:bidi="fa-IR"/>
        </w:rPr>
        <w:t>:</w:t>
      </w:r>
      <w:r>
        <w:rPr>
          <w:rtl/>
          <w:lang w:bidi="fa-IR"/>
        </w:rPr>
        <w:t xml:space="preserve"> هر كه را كه من مولاى اويم عليش مولاست اين از خود شماست يا امر پروردگار است</w:t>
      </w:r>
      <w:r w:rsidR="008A4E6E">
        <w:rPr>
          <w:rtl/>
          <w:lang w:bidi="fa-IR"/>
        </w:rPr>
        <w:t xml:space="preserve">. </w:t>
      </w:r>
      <w:r>
        <w:rPr>
          <w:rtl/>
          <w:lang w:bidi="fa-IR"/>
        </w:rPr>
        <w:t xml:space="preserve">حضرت فرمود: بخدايى كه معبودى جز او نيست اين پيام و امر از جانب اوست و الله الذى لا اله الا هو هذا من الله پس نعمان بن حارث در حاليكه از پيامبر </w:t>
      </w:r>
      <w:r w:rsidR="00F33EFF" w:rsidRPr="00F33EFF">
        <w:rPr>
          <w:rStyle w:val="libAlaemChar"/>
          <w:rtl/>
        </w:rPr>
        <w:t>صلى‌الله‌عليه‌وآله‌وسلم</w:t>
      </w:r>
      <w:r>
        <w:rPr>
          <w:rtl/>
          <w:lang w:bidi="fa-IR"/>
        </w:rPr>
        <w:t xml:space="preserve"> دور مى شد مى گفت</w:t>
      </w:r>
      <w:r w:rsidR="00137D68">
        <w:rPr>
          <w:rtl/>
          <w:lang w:bidi="fa-IR"/>
        </w:rPr>
        <w:t>:</w:t>
      </w:r>
      <w:r>
        <w:rPr>
          <w:rtl/>
          <w:lang w:bidi="fa-IR"/>
        </w:rPr>
        <w:t xml:space="preserve"> پروردگارا! اگر اين حقى است از نزد تو؛ پس سنگى از آسمان بر من بباران</w:t>
      </w:r>
      <w:r w:rsidR="008A4E6E">
        <w:rPr>
          <w:rtl/>
          <w:lang w:bidi="fa-IR"/>
        </w:rPr>
        <w:t xml:space="preserve">، </w:t>
      </w:r>
      <w:r>
        <w:rPr>
          <w:rtl/>
          <w:lang w:bidi="fa-IR"/>
        </w:rPr>
        <w:t>در همين حال سنگى از بالا بر سر او خورد و جان سپرد</w:t>
      </w:r>
      <w:r w:rsidR="008A4E6E">
        <w:rPr>
          <w:rtl/>
          <w:lang w:bidi="fa-IR"/>
        </w:rPr>
        <w:t xml:space="preserve">. </w:t>
      </w:r>
      <w:r w:rsidR="003107DD" w:rsidRPr="00F374DD">
        <w:rPr>
          <w:rStyle w:val="libFootnotenumChar"/>
          <w:rtl/>
          <w:lang w:bidi="fa-IR"/>
        </w:rPr>
        <w:t>(</w:t>
      </w:r>
      <w:r w:rsidRPr="00F374DD">
        <w:rPr>
          <w:rStyle w:val="libFootnotenumChar"/>
          <w:rtl/>
        </w:rPr>
        <w:t>387)</w:t>
      </w:r>
    </w:p>
    <w:p w:rsidR="00DF7947" w:rsidRDefault="00DF7947" w:rsidP="0012300F">
      <w:pPr>
        <w:pStyle w:val="Heading2"/>
        <w:rPr>
          <w:rtl/>
          <w:lang w:bidi="fa-IR"/>
        </w:rPr>
      </w:pPr>
      <w:bookmarkStart w:id="328" w:name="_Toc386585404"/>
      <w:r>
        <w:rPr>
          <w:rtl/>
          <w:lang w:bidi="fa-IR"/>
        </w:rPr>
        <w:t>327- معرفى امام مبين</w:t>
      </w:r>
      <w:bookmarkEnd w:id="32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ابوذر غفارى مى گويد يك روز در مسجد قبا نزد رسول خدا </w:t>
      </w:r>
      <w:r w:rsidR="00F33EFF" w:rsidRPr="00F33EFF">
        <w:rPr>
          <w:rStyle w:val="libAlaemChar"/>
          <w:rtl/>
        </w:rPr>
        <w:t>صلى‌الله‌عليه‌وآله‌وسلم</w:t>
      </w:r>
      <w:r>
        <w:rPr>
          <w:rtl/>
          <w:lang w:bidi="fa-IR"/>
        </w:rPr>
        <w:t xml:space="preserve"> بوديم</w:t>
      </w:r>
      <w:r w:rsidR="008A4E6E">
        <w:rPr>
          <w:rtl/>
          <w:lang w:bidi="fa-IR"/>
        </w:rPr>
        <w:t xml:space="preserve">، </w:t>
      </w:r>
      <w:r>
        <w:rPr>
          <w:rtl/>
          <w:lang w:bidi="fa-IR"/>
        </w:rPr>
        <w:t>حضرت در جمعى از اصحابش بود كه فرمود: اى اصحابم از اين در مردى بر شما وارد مى شود كه او امير</w:t>
      </w:r>
      <w:r w:rsidR="00593F0C">
        <w:rPr>
          <w:rtl/>
          <w:lang w:bidi="fa-IR"/>
        </w:rPr>
        <w:t>مؤمن</w:t>
      </w:r>
      <w:r>
        <w:rPr>
          <w:rtl/>
          <w:lang w:bidi="fa-IR"/>
        </w:rPr>
        <w:t>ان و امام مسلمانان است</w:t>
      </w:r>
      <w:r w:rsidR="008A4E6E">
        <w:rPr>
          <w:rtl/>
          <w:lang w:bidi="fa-IR"/>
        </w:rPr>
        <w:t xml:space="preserve">، </w:t>
      </w:r>
      <w:r>
        <w:rPr>
          <w:rtl/>
          <w:lang w:bidi="fa-IR"/>
        </w:rPr>
        <w:t>همه اصحاب به آن در نگاه دوختند آنگاه ديدند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وارد شد سپس پيغمبر </w:t>
      </w:r>
      <w:r w:rsidR="00F33EFF" w:rsidRPr="00F33EFF">
        <w:rPr>
          <w:rStyle w:val="libAlaemChar"/>
          <w:rtl/>
        </w:rPr>
        <w:t>صلى‌الله‌عليه‌وآله‌وسلم</w:t>
      </w:r>
      <w:r>
        <w:rPr>
          <w:rtl/>
          <w:lang w:bidi="fa-IR"/>
        </w:rPr>
        <w:t xml:space="preserve"> برخاست و به استقبال او رفت و او را در آغوش كشيد و ميان دو چشمش</w:t>
      </w:r>
      <w:r w:rsidR="00251781">
        <w:rPr>
          <w:rtl/>
          <w:lang w:bidi="fa-IR"/>
        </w:rPr>
        <w:t xml:space="preserve"> </w:t>
      </w:r>
      <w:r>
        <w:rPr>
          <w:rtl/>
          <w:lang w:bidi="fa-IR"/>
        </w:rPr>
        <w:t xml:space="preserve">را بوسيد و او را نزد خود نشاند سپس به او كرد و فرمود: اين </w:t>
      </w:r>
      <w:r>
        <w:rPr>
          <w:rtl/>
          <w:lang w:bidi="fa-IR"/>
        </w:rPr>
        <w:lastRenderedPageBreak/>
        <w:t>على پس از من امام شما است اطاعتش اطاعت من است و نافرمانى او نافرمانى من</w:t>
      </w:r>
      <w:r w:rsidR="008A4E6E">
        <w:rPr>
          <w:rtl/>
          <w:lang w:bidi="fa-IR"/>
        </w:rPr>
        <w:t xml:space="preserve">... </w:t>
      </w:r>
      <w:r w:rsidR="003107DD" w:rsidRPr="00F374DD">
        <w:rPr>
          <w:rStyle w:val="libFootnotenumChar"/>
          <w:rtl/>
          <w:lang w:bidi="fa-IR"/>
        </w:rPr>
        <w:t>(</w:t>
      </w:r>
      <w:r w:rsidRPr="00F374DD">
        <w:rPr>
          <w:rStyle w:val="libFootnotenumChar"/>
          <w:rtl/>
        </w:rPr>
        <w:t>388)</w:t>
      </w:r>
      <w:r w:rsidR="008A4E6E">
        <w:rPr>
          <w:rtl/>
          <w:lang w:bidi="fa-IR"/>
        </w:rPr>
        <w:t xml:space="preserve">. </w:t>
      </w:r>
    </w:p>
    <w:p w:rsidR="00DF7947" w:rsidRDefault="00DF7947" w:rsidP="0012300F">
      <w:pPr>
        <w:pStyle w:val="Heading2"/>
        <w:rPr>
          <w:rtl/>
          <w:lang w:bidi="fa-IR"/>
        </w:rPr>
      </w:pPr>
      <w:bookmarkStart w:id="329" w:name="_Toc386585405"/>
      <w:r>
        <w:rPr>
          <w:rtl/>
          <w:lang w:bidi="fa-IR"/>
        </w:rPr>
        <w:t>328- فرزند رسول خدا</w:t>
      </w:r>
      <w:r w:rsidR="003107DD">
        <w:rPr>
          <w:rtl/>
          <w:lang w:bidi="fa-IR"/>
        </w:rPr>
        <w:t xml:space="preserve"> </w:t>
      </w:r>
      <w:r w:rsidR="00F33EFF" w:rsidRPr="00F33EFF">
        <w:rPr>
          <w:rStyle w:val="libAlaemChar"/>
          <w:rtl/>
        </w:rPr>
        <w:t>صلى‌الله‌عليه‌وآله‌وسلم</w:t>
      </w:r>
      <w:r>
        <w:rPr>
          <w:rtl/>
          <w:lang w:bidi="fa-IR"/>
        </w:rPr>
        <w:t xml:space="preserve"> فدائى امام حسين</w:t>
      </w:r>
      <w:r w:rsidR="003107DD">
        <w:rPr>
          <w:rtl/>
          <w:lang w:bidi="fa-IR"/>
        </w:rPr>
        <w:t xml:space="preserve"> </w:t>
      </w:r>
      <w:r w:rsidR="005F0BBC" w:rsidRPr="005F0BBC">
        <w:rPr>
          <w:rStyle w:val="libAlaemChar"/>
          <w:rtl/>
        </w:rPr>
        <w:t>عليه‌السلام</w:t>
      </w:r>
      <w:bookmarkEnd w:id="32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ابن شهر آشوب از ابن عباس روايت كرده است كه روزى رسول خدا </w:t>
      </w:r>
      <w:r w:rsidR="00F33EFF" w:rsidRPr="00F33EFF">
        <w:rPr>
          <w:rStyle w:val="libAlaemChar"/>
          <w:rtl/>
        </w:rPr>
        <w:t>صلى‌الله‌عليه‌وآله‌وسلم</w:t>
      </w:r>
      <w:r>
        <w:rPr>
          <w:rtl/>
          <w:lang w:bidi="fa-IR"/>
        </w:rPr>
        <w:t xml:space="preserve"> نشسته بود و بر ران چپ حضرت فرزندش ابراهيم نشسته بود و بر پاى ديگر رسول خدا </w:t>
      </w:r>
      <w:r w:rsidR="00F33EFF" w:rsidRPr="00F33EFF">
        <w:rPr>
          <w:rStyle w:val="libAlaemChar"/>
          <w:rtl/>
        </w:rPr>
        <w:t>صلى‌الله‌عليه‌وآله‌وسلم</w:t>
      </w:r>
      <w:r>
        <w:rPr>
          <w:rtl/>
          <w:lang w:bidi="fa-IR"/>
        </w:rPr>
        <w:t xml:space="preserve"> حضرت سيدالشهداء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نشسته بود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يك بار اين را مى بوسيد و يك مرتبه او را؛ ناگاه جبرئيل نازل شد و چون جبرئيل رفت رسول خدا </w:t>
      </w:r>
      <w:r w:rsidR="00F33EFF" w:rsidRPr="00F33EFF">
        <w:rPr>
          <w:rStyle w:val="libAlaemChar"/>
          <w:rtl/>
        </w:rPr>
        <w:t>صلى‌الله‌عليه‌وآله‌وسلم</w:t>
      </w:r>
      <w:r>
        <w:rPr>
          <w:rtl/>
          <w:lang w:bidi="fa-IR"/>
        </w:rPr>
        <w:t xml:space="preserve"> فرمود: كه جبرئيل از جانب پروردگار من آمد و گفت</w:t>
      </w:r>
      <w:r w:rsidR="00137D68">
        <w:rPr>
          <w:rtl/>
          <w:lang w:bidi="fa-IR"/>
        </w:rPr>
        <w:t>:</w:t>
      </w:r>
      <w:r>
        <w:rPr>
          <w:rtl/>
          <w:lang w:bidi="fa-IR"/>
        </w:rPr>
        <w:t xml:space="preserve"> اى محمد پروردگارت تو را سلام مى رساند و مى فرمايد: كه اين دو تن كه بر روى پاى تو هستند يكى از آنها براى تو نمى ماند</w:t>
      </w:r>
      <w:r w:rsidR="008A4E6E">
        <w:rPr>
          <w:rtl/>
          <w:lang w:bidi="fa-IR"/>
        </w:rPr>
        <w:t xml:space="preserve">، </w:t>
      </w:r>
      <w:r>
        <w:rPr>
          <w:rtl/>
          <w:lang w:bidi="fa-IR"/>
        </w:rPr>
        <w:t>پس يكى را فداى ديگرى كن و خود تو انتخاب كن كه كداميك از آنها فوت نمايد</w:t>
      </w:r>
      <w:r w:rsidR="008A4E6E">
        <w:rPr>
          <w:rtl/>
          <w:lang w:bidi="fa-IR"/>
        </w:rPr>
        <w:t xml:space="preserve">. </w:t>
      </w:r>
    </w:p>
    <w:p w:rsidR="00DF7947" w:rsidRDefault="00DF7947" w:rsidP="00DF7947">
      <w:pPr>
        <w:pStyle w:val="libNormal"/>
        <w:rPr>
          <w:rtl/>
          <w:lang w:bidi="fa-IR"/>
        </w:rPr>
      </w:pPr>
      <w:r>
        <w:rPr>
          <w:rtl/>
          <w:lang w:bidi="fa-IR"/>
        </w:rPr>
        <w:t>رسول خدا به سوى ابراهيم نظر كرد و گريست بعد بسوى سيدالشهداء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نگاهى كرد و گريست سپس فرمود: اگر ابراهيم بميرد بغير از من كسى محزون و ناراحت نمى شود</w:t>
      </w:r>
      <w:r w:rsidR="008A4E6E">
        <w:rPr>
          <w:rtl/>
          <w:lang w:bidi="fa-IR"/>
        </w:rPr>
        <w:t xml:space="preserve">، </w:t>
      </w:r>
      <w:r>
        <w:rPr>
          <w:rtl/>
          <w:lang w:bidi="fa-IR"/>
        </w:rPr>
        <w:t>ولى مادر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فاطمه </w:t>
      </w:r>
      <w:r w:rsidR="0093333D" w:rsidRPr="0093333D">
        <w:rPr>
          <w:rStyle w:val="libAlaemChar"/>
          <w:rtl/>
        </w:rPr>
        <w:t>عليها‌السلام</w:t>
      </w:r>
      <w:r>
        <w:rPr>
          <w:rtl/>
          <w:lang w:bidi="fa-IR"/>
        </w:rPr>
        <w:t xml:space="preserve"> است و پدرش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پسر عم من و به منزله خود من و گوشت و خون من است و چون او بميرد دخترم و پسر عمم هر دو اندوهناك و غصه دار مى شوند من نيز بر او محزون و ناراحت مى گردم</w:t>
      </w:r>
      <w:r w:rsidR="008A4E6E">
        <w:rPr>
          <w:rtl/>
          <w:lang w:bidi="fa-IR"/>
        </w:rPr>
        <w:t xml:space="preserve">، </w:t>
      </w:r>
      <w:r>
        <w:rPr>
          <w:rtl/>
          <w:lang w:bidi="fa-IR"/>
        </w:rPr>
        <w:t>من انتخاب مى كنم غم خود بر ناراحتى ايشان</w:t>
      </w:r>
      <w:r w:rsidR="008A4E6E">
        <w:rPr>
          <w:rtl/>
          <w:lang w:bidi="fa-IR"/>
        </w:rPr>
        <w:t xml:space="preserve">، </w:t>
      </w:r>
      <w:r>
        <w:rPr>
          <w:rtl/>
          <w:lang w:bidi="fa-IR"/>
        </w:rPr>
        <w:t>آنگاه فرمود: اى جبرئيل</w:t>
      </w:r>
      <w:r w:rsidR="008A4E6E">
        <w:rPr>
          <w:rtl/>
          <w:lang w:bidi="fa-IR"/>
        </w:rPr>
        <w:t>!</w:t>
      </w:r>
      <w:r>
        <w:rPr>
          <w:rtl/>
          <w:lang w:bidi="fa-IR"/>
        </w:rPr>
        <w:t xml:space="preserve"> ابراهيم را فداى حسين كردم و به مرگ فرزندم رضايت دادم</w:t>
      </w:r>
      <w:r w:rsidR="008A4E6E">
        <w:rPr>
          <w:rtl/>
          <w:lang w:bidi="fa-IR"/>
        </w:rPr>
        <w:t>!</w:t>
      </w:r>
      <w:r>
        <w:rPr>
          <w:rtl/>
          <w:lang w:bidi="fa-IR"/>
        </w:rPr>
        <w:t>!! پس از سه روز ابراهيم از دنيا رفت</w:t>
      </w:r>
      <w:r w:rsidR="008A4E6E">
        <w:rPr>
          <w:rtl/>
          <w:lang w:bidi="fa-IR"/>
        </w:rPr>
        <w:t xml:space="preserve">. </w:t>
      </w:r>
    </w:p>
    <w:p w:rsidR="00DF7947" w:rsidRDefault="00DF7947" w:rsidP="00DF7947">
      <w:pPr>
        <w:pStyle w:val="libNormal"/>
        <w:rPr>
          <w:rtl/>
          <w:lang w:bidi="fa-IR"/>
        </w:rPr>
      </w:pPr>
      <w:r>
        <w:rPr>
          <w:rtl/>
          <w:lang w:bidi="fa-IR"/>
        </w:rPr>
        <w:t xml:space="preserve">بعد از فوت ابراهيم هر گاه رسول خدا </w:t>
      </w:r>
      <w:r w:rsidR="00F33EFF" w:rsidRPr="00F33EFF">
        <w:rPr>
          <w:rStyle w:val="libAlaemChar"/>
          <w:rtl/>
        </w:rPr>
        <w:t>صلى‌الله‌عليه‌وآله‌وسلم</w:t>
      </w:r>
      <w:r>
        <w:rPr>
          <w:rtl/>
          <w:lang w:bidi="fa-IR"/>
        </w:rPr>
        <w:t xml:space="preserve">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مى ديد او را به سينه خود مى چسبانيد و لبهاى او را مى مكيد و مى گفت</w:t>
      </w:r>
      <w:r w:rsidR="00137D68">
        <w:rPr>
          <w:rtl/>
          <w:lang w:bidi="fa-IR"/>
        </w:rPr>
        <w:t>:</w:t>
      </w:r>
    </w:p>
    <w:p w:rsidR="001A0533" w:rsidRDefault="003107DD" w:rsidP="00DF7947">
      <w:pPr>
        <w:pStyle w:val="libNormal"/>
        <w:rPr>
          <w:rtl/>
          <w:lang w:bidi="fa-IR"/>
        </w:rPr>
      </w:pPr>
      <w:r>
        <w:rPr>
          <w:rtl/>
          <w:lang w:bidi="fa-IR"/>
        </w:rPr>
        <w:lastRenderedPageBreak/>
        <w:t xml:space="preserve"> (</w:t>
      </w:r>
      <w:r w:rsidR="00DF7947">
        <w:rPr>
          <w:rtl/>
          <w:lang w:bidi="fa-IR"/>
        </w:rPr>
        <w:t>فداى تو شوم</w:t>
      </w:r>
      <w:r w:rsidR="008A4E6E">
        <w:rPr>
          <w:rtl/>
          <w:lang w:bidi="fa-IR"/>
        </w:rPr>
        <w:t xml:space="preserve">، </w:t>
      </w:r>
      <w:r w:rsidR="00DF7947">
        <w:rPr>
          <w:rtl/>
          <w:lang w:bidi="fa-IR"/>
        </w:rPr>
        <w:t xml:space="preserve">اى كسى كه ابراهيم را فداى تو كردم) </w:t>
      </w:r>
      <w:r w:rsidRPr="00F374DD">
        <w:rPr>
          <w:rStyle w:val="libFootnotenumChar"/>
          <w:rtl/>
          <w:lang w:bidi="fa-IR"/>
        </w:rPr>
        <w:t>(</w:t>
      </w:r>
      <w:r w:rsidR="00DF7947" w:rsidRPr="00F374DD">
        <w:rPr>
          <w:rStyle w:val="libFootnotenumChar"/>
          <w:rtl/>
        </w:rPr>
        <w:t>389)</w:t>
      </w:r>
    </w:p>
    <w:p w:rsidR="00DF7947" w:rsidRDefault="00DF7947" w:rsidP="0012300F">
      <w:pPr>
        <w:pStyle w:val="Heading2"/>
        <w:rPr>
          <w:rtl/>
          <w:lang w:bidi="fa-IR"/>
        </w:rPr>
      </w:pPr>
      <w:bookmarkStart w:id="330" w:name="_Toc386585406"/>
      <w:r>
        <w:rPr>
          <w:rtl/>
          <w:lang w:bidi="fa-IR"/>
        </w:rPr>
        <w:t>329- هم رزمان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غنيمت خود را به او بخشيدند</w:t>
      </w:r>
      <w:bookmarkEnd w:id="33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پيغمبر اسلام </w:t>
      </w:r>
      <w:r w:rsidR="00F33EFF" w:rsidRPr="00F33EFF">
        <w:rPr>
          <w:rStyle w:val="libAlaemChar"/>
          <w:rtl/>
        </w:rPr>
        <w:t>صلى‌الله‌عليه‌وآله‌وسلم</w:t>
      </w:r>
      <w:r>
        <w:rPr>
          <w:rtl/>
          <w:lang w:bidi="fa-IR"/>
        </w:rPr>
        <w:t xml:space="preserve"> به جنگى رفت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بجاى خود بر خاندانش خليفه كرده بود</w:t>
      </w:r>
      <w:r w:rsidR="008A4E6E">
        <w:rPr>
          <w:rtl/>
          <w:lang w:bidi="fa-IR"/>
        </w:rPr>
        <w:t xml:space="preserve">، </w:t>
      </w:r>
      <w:r>
        <w:rPr>
          <w:rtl/>
          <w:lang w:bidi="fa-IR"/>
        </w:rPr>
        <w:t xml:space="preserve">وقتى رسول خدا </w:t>
      </w:r>
      <w:r w:rsidR="00F33EFF" w:rsidRPr="00F33EFF">
        <w:rPr>
          <w:rStyle w:val="libAlaemChar"/>
          <w:rtl/>
        </w:rPr>
        <w:t>صلى‌الله‌عليه‌وآله‌وسلم</w:t>
      </w:r>
      <w:r>
        <w:rPr>
          <w:rtl/>
          <w:lang w:bidi="fa-IR"/>
        </w:rPr>
        <w:t xml:space="preserve"> به مدينه برگشت نوبت تقسيم نوبت تقسيم غنائم جنگى شد پيامبر </w:t>
      </w:r>
      <w:r w:rsidR="00F33EFF" w:rsidRPr="00F33EFF">
        <w:rPr>
          <w:rStyle w:val="libAlaemChar"/>
          <w:rtl/>
        </w:rPr>
        <w:t>صلى‌الله‌عليه‌وآله‌وسلم</w:t>
      </w:r>
      <w:r>
        <w:rPr>
          <w:rtl/>
          <w:lang w:bidi="fa-IR"/>
        </w:rPr>
        <w:t xml:space="preserve"> غنايم را كه تقسيم كرد اما با اينكه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ميدان جنگ نبود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دو سهم از غنيمت داد</w:t>
      </w:r>
      <w:r w:rsidR="008A4E6E">
        <w:rPr>
          <w:rtl/>
          <w:lang w:bidi="fa-IR"/>
        </w:rPr>
        <w:t xml:space="preserve">. </w:t>
      </w:r>
      <w:r>
        <w:rPr>
          <w:rtl/>
          <w:lang w:bidi="fa-IR"/>
        </w:rPr>
        <w:t xml:space="preserve">مردم گفتند: يا رسول الله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در مدينه بود دو سهم دادى</w:t>
      </w:r>
      <w:r w:rsidR="008A4E6E">
        <w:rPr>
          <w:rtl/>
          <w:lang w:bidi="fa-IR"/>
        </w:rPr>
        <w:t>؟</w:t>
      </w:r>
      <w:r>
        <w:rPr>
          <w:rtl/>
          <w:lang w:bidi="fa-IR"/>
        </w:rPr>
        <w:t xml:space="preserve"> حضرت فرمود: اى گروه مردم</w:t>
      </w:r>
      <w:r w:rsidR="008A4E6E">
        <w:rPr>
          <w:rtl/>
          <w:lang w:bidi="fa-IR"/>
        </w:rPr>
        <w:t>!</w:t>
      </w:r>
      <w:r>
        <w:rPr>
          <w:rtl/>
          <w:lang w:bidi="fa-IR"/>
        </w:rPr>
        <w:t xml:space="preserve"> شما نديديد كه در ميدان جنگ اسب سوارى از سمت راست بر مشركان حمله برد و آنها را شكست داد سپس</w:t>
      </w:r>
      <w:r w:rsidR="00251781">
        <w:rPr>
          <w:rtl/>
          <w:lang w:bidi="fa-IR"/>
        </w:rPr>
        <w:t xml:space="preserve"> </w:t>
      </w:r>
      <w:r>
        <w:rPr>
          <w:rtl/>
          <w:lang w:bidi="fa-IR"/>
        </w:rPr>
        <w:t>آن اسب سوار نزد من آمد و گفت</w:t>
      </w:r>
      <w:r w:rsidR="00137D68">
        <w:rPr>
          <w:rtl/>
          <w:lang w:bidi="fa-IR"/>
        </w:rPr>
        <w:t>:</w:t>
      </w:r>
      <w:r>
        <w:rPr>
          <w:rtl/>
          <w:lang w:bidi="fa-IR"/>
        </w:rPr>
        <w:t xml:space="preserve"> اى محمد من نيز سهمى از غنايم جنگ دارم اما آن سهم را به على بخشيدم</w:t>
      </w:r>
      <w:r w:rsidR="008A4E6E">
        <w:rPr>
          <w:rtl/>
          <w:lang w:bidi="fa-IR"/>
        </w:rPr>
        <w:t xml:space="preserve">، </w:t>
      </w:r>
      <w:r>
        <w:rPr>
          <w:rtl/>
          <w:lang w:bidi="fa-IR"/>
        </w:rPr>
        <w:t>او جبرئيل بود</w:t>
      </w:r>
      <w:r w:rsidR="008A4E6E">
        <w:rPr>
          <w:rtl/>
          <w:lang w:bidi="fa-IR"/>
        </w:rPr>
        <w:t xml:space="preserve">. </w:t>
      </w:r>
      <w:r>
        <w:rPr>
          <w:rtl/>
          <w:lang w:bidi="fa-IR"/>
        </w:rPr>
        <w:t>اى گروه مردم</w:t>
      </w:r>
      <w:r w:rsidR="008A4E6E">
        <w:rPr>
          <w:rtl/>
          <w:lang w:bidi="fa-IR"/>
        </w:rPr>
        <w:t>!</w:t>
      </w:r>
      <w:r>
        <w:rPr>
          <w:rtl/>
          <w:lang w:bidi="fa-IR"/>
        </w:rPr>
        <w:t xml:space="preserve"> شما را به خدا و رسولش سوگند</w:t>
      </w:r>
      <w:r w:rsidR="008A4E6E">
        <w:rPr>
          <w:rtl/>
          <w:lang w:bidi="fa-IR"/>
        </w:rPr>
        <w:t xml:space="preserve">، </w:t>
      </w:r>
      <w:r>
        <w:rPr>
          <w:rtl/>
          <w:lang w:bidi="fa-IR"/>
        </w:rPr>
        <w:t>ايا شما نديديد آن اسب سوارى كه از سمت چپ به مشركان حمله برد و نزد من برگشت و گفت</w:t>
      </w:r>
      <w:r w:rsidR="00137D68">
        <w:rPr>
          <w:rtl/>
          <w:lang w:bidi="fa-IR"/>
        </w:rPr>
        <w:t>:</w:t>
      </w:r>
      <w:r>
        <w:rPr>
          <w:rtl/>
          <w:lang w:bidi="fa-IR"/>
        </w:rPr>
        <w:t xml:space="preserve"> اى محمد سهم غنيمتم را به على دادم او ميكائيل بود به خدا سوگند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غنيمت ندادم الا جز سهم جبرئيل و ميكائيل</w:t>
      </w:r>
      <w:r w:rsidR="008A4E6E">
        <w:rPr>
          <w:rtl/>
          <w:lang w:bidi="fa-IR"/>
        </w:rPr>
        <w:t xml:space="preserve">، </w:t>
      </w:r>
      <w:r>
        <w:rPr>
          <w:rtl/>
          <w:lang w:bidi="fa-IR"/>
        </w:rPr>
        <w:t xml:space="preserve">سپس همه مردم تكبير گفتند </w:t>
      </w:r>
      <w:r w:rsidR="003107DD" w:rsidRPr="00F374DD">
        <w:rPr>
          <w:rStyle w:val="libFootnotenumChar"/>
          <w:rtl/>
          <w:lang w:bidi="fa-IR"/>
        </w:rPr>
        <w:t>(</w:t>
      </w:r>
      <w:r w:rsidRPr="00F374DD">
        <w:rPr>
          <w:rStyle w:val="libFootnotenumChar"/>
          <w:rtl/>
        </w:rPr>
        <w:t>390)</w:t>
      </w:r>
    </w:p>
    <w:p w:rsidR="00DF7947" w:rsidRDefault="00DF7947" w:rsidP="0012300F">
      <w:pPr>
        <w:pStyle w:val="Heading2"/>
        <w:rPr>
          <w:rtl/>
          <w:lang w:bidi="fa-IR"/>
        </w:rPr>
      </w:pPr>
      <w:bookmarkStart w:id="331" w:name="_Toc386585407"/>
      <w:r>
        <w:rPr>
          <w:rtl/>
          <w:lang w:bidi="fa-IR"/>
        </w:rPr>
        <w:t>330- وصى سيد الانبياء تويى</w:t>
      </w:r>
      <w:bookmarkEnd w:id="33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w:t>
      </w:r>
      <w:r>
        <w:rPr>
          <w:rtl/>
          <w:lang w:bidi="fa-IR"/>
        </w:rPr>
        <w:t xml:space="preserve"> تو امام مسلمانان و اميرال</w:t>
      </w:r>
      <w:r w:rsidR="00593F0C">
        <w:rPr>
          <w:rtl/>
          <w:lang w:bidi="fa-IR"/>
        </w:rPr>
        <w:t>مؤمن</w:t>
      </w:r>
      <w:r>
        <w:rPr>
          <w:rtl/>
          <w:lang w:bidi="fa-IR"/>
        </w:rPr>
        <w:t>ين و قائم الغرالمحجلين هستى</w:t>
      </w:r>
      <w:r w:rsidR="008A4E6E">
        <w:rPr>
          <w:rtl/>
          <w:lang w:bidi="fa-IR"/>
        </w:rPr>
        <w:t xml:space="preserve">، </w:t>
      </w:r>
      <w:r>
        <w:rPr>
          <w:rtl/>
          <w:lang w:bidi="fa-IR"/>
        </w:rPr>
        <w:t>و پس از من حجت خدائى بر همه خلق</w:t>
      </w:r>
      <w:r w:rsidR="008A4E6E">
        <w:rPr>
          <w:rtl/>
          <w:lang w:bidi="fa-IR"/>
        </w:rPr>
        <w:t xml:space="preserve">، </w:t>
      </w:r>
      <w:r>
        <w:rPr>
          <w:rtl/>
          <w:lang w:bidi="fa-IR"/>
        </w:rPr>
        <w:t>تو سيد اوصياء و وصى سيد انبيائى</w:t>
      </w:r>
      <w:r w:rsidR="008A4E6E">
        <w:rPr>
          <w:rtl/>
          <w:lang w:bidi="fa-IR"/>
        </w:rPr>
        <w:t xml:space="preserve">، </w:t>
      </w:r>
      <w:r>
        <w:rPr>
          <w:rtl/>
          <w:lang w:bidi="fa-IR"/>
        </w:rPr>
        <w:t>اى على</w:t>
      </w:r>
      <w:r w:rsidR="008A4E6E">
        <w:rPr>
          <w:rtl/>
          <w:lang w:bidi="fa-IR"/>
        </w:rPr>
        <w:t>!</w:t>
      </w:r>
      <w:r>
        <w:rPr>
          <w:rtl/>
          <w:lang w:bidi="fa-IR"/>
        </w:rPr>
        <w:t xml:space="preserve"> چون مرا به آسمان هفتم بالا مى بردند و از آنجا به سدرة المنتهى و از آنجا به حجب نور رسيدم</w:t>
      </w:r>
      <w:r w:rsidR="008A4E6E">
        <w:rPr>
          <w:rtl/>
          <w:lang w:bidi="fa-IR"/>
        </w:rPr>
        <w:t xml:space="preserve">، </w:t>
      </w:r>
      <w:r>
        <w:rPr>
          <w:rtl/>
          <w:lang w:bidi="fa-IR"/>
        </w:rPr>
        <w:lastRenderedPageBreak/>
        <w:t>پروردگارم مرا با مناجات با خود گرامى داشت آنگاه فرمود: اى محمد! گفتم</w:t>
      </w:r>
      <w:r w:rsidR="00137D68">
        <w:rPr>
          <w:rtl/>
          <w:lang w:bidi="fa-IR"/>
        </w:rPr>
        <w:t>:</w:t>
      </w:r>
      <w:r>
        <w:rPr>
          <w:rtl/>
          <w:lang w:bidi="fa-IR"/>
        </w:rPr>
        <w:t xml:space="preserve"> لبيك ربى وسعد يك تبارك و تعاليت</w:t>
      </w:r>
      <w:r w:rsidR="008A4E6E">
        <w:rPr>
          <w:rtl/>
          <w:lang w:bidi="fa-IR"/>
        </w:rPr>
        <w:t>؛</w:t>
      </w:r>
      <w:r>
        <w:rPr>
          <w:rtl/>
          <w:lang w:bidi="fa-IR"/>
        </w:rPr>
        <w:t xml:space="preserve"> خداوند فرمود: بدرستى كه على امام اولياء من است و نوريست براى هر كه مرا اطاعت كرده است</w:t>
      </w:r>
      <w:r w:rsidR="008A4E6E">
        <w:rPr>
          <w:rtl/>
          <w:lang w:bidi="fa-IR"/>
        </w:rPr>
        <w:t xml:space="preserve">... </w:t>
      </w:r>
      <w:r>
        <w:rPr>
          <w:rtl/>
          <w:lang w:bidi="fa-IR"/>
        </w:rPr>
        <w:t>هر كه او را اطاعت كند مرا اطاعت كرده</w:t>
      </w:r>
      <w:r w:rsidR="008A4E6E">
        <w:rPr>
          <w:rtl/>
          <w:lang w:bidi="fa-IR"/>
        </w:rPr>
        <w:t xml:space="preserve">، </w:t>
      </w:r>
      <w:r>
        <w:rPr>
          <w:rtl/>
          <w:lang w:bidi="fa-IR"/>
        </w:rPr>
        <w:t>و هر كه او را نافرمانى كند مرا نافرمانى كرده</w:t>
      </w:r>
      <w:r w:rsidR="008A4E6E">
        <w:rPr>
          <w:rtl/>
          <w:lang w:bidi="fa-IR"/>
        </w:rPr>
        <w:t xml:space="preserve">، </w:t>
      </w:r>
      <w:r>
        <w:rPr>
          <w:rtl/>
          <w:lang w:bidi="fa-IR"/>
        </w:rPr>
        <w:t>او را بدين مژده بده</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يا رسول الله</w:t>
      </w:r>
      <w:r w:rsidR="008A4E6E">
        <w:rPr>
          <w:rtl/>
          <w:lang w:bidi="fa-IR"/>
        </w:rPr>
        <w:t>!</w:t>
      </w:r>
      <w:r>
        <w:rPr>
          <w:rtl/>
          <w:lang w:bidi="fa-IR"/>
        </w:rPr>
        <w:t xml:space="preserve"> مقام من به آنجا رسيده كه در آن مقام ذكر شوم پيامبر </w:t>
      </w:r>
      <w:r w:rsidR="00F33EFF" w:rsidRPr="00F33EFF">
        <w:rPr>
          <w:rStyle w:val="libAlaemChar"/>
          <w:rtl/>
        </w:rPr>
        <w:t>صلى‌الله‌عليه‌وآله‌وسلم</w:t>
      </w:r>
      <w:r>
        <w:rPr>
          <w:rtl/>
          <w:lang w:bidi="fa-IR"/>
        </w:rPr>
        <w:t xml:space="preserve"> فرمود: آرى اى على</w:t>
      </w:r>
      <w:r w:rsidR="008A4E6E">
        <w:rPr>
          <w:rtl/>
          <w:lang w:bidi="fa-IR"/>
        </w:rPr>
        <w:t>!</w:t>
      </w:r>
      <w:r>
        <w:rPr>
          <w:rtl/>
          <w:lang w:bidi="fa-IR"/>
        </w:rPr>
        <w:t xml:space="preserve"> پروردگارت را شكر كن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 بر خاك نهاد و سجده كرد بواسطه اين نعمتى كه خدا به او اعطاء كرده است آنگاه رسول خدا </w:t>
      </w:r>
      <w:r w:rsidR="00F33EFF" w:rsidRPr="00F33EFF">
        <w:rPr>
          <w:rStyle w:val="libAlaemChar"/>
          <w:rtl/>
        </w:rPr>
        <w:t>صلى‌الله‌عليه‌وآله‌وسلم</w:t>
      </w:r>
      <w:r>
        <w:rPr>
          <w:rtl/>
          <w:lang w:bidi="fa-IR"/>
        </w:rPr>
        <w:t xml:space="preserve"> فرمود: اى على</w:t>
      </w:r>
      <w:r w:rsidR="008A4E6E">
        <w:rPr>
          <w:rtl/>
          <w:lang w:bidi="fa-IR"/>
        </w:rPr>
        <w:t>!</w:t>
      </w:r>
      <w:r>
        <w:rPr>
          <w:rtl/>
          <w:lang w:bidi="fa-IR"/>
        </w:rPr>
        <w:t xml:space="preserve"> سر بر دار كه خدا به تو بر ملائكه خود مباهات مى كند</w:t>
      </w:r>
      <w:r w:rsidR="008A4E6E">
        <w:rPr>
          <w:rtl/>
          <w:lang w:bidi="fa-IR"/>
        </w:rPr>
        <w:t xml:space="preserve">. </w:t>
      </w:r>
    </w:p>
    <w:p w:rsidR="00DF7947" w:rsidRDefault="00DF7947" w:rsidP="0012300F">
      <w:pPr>
        <w:pStyle w:val="Heading2"/>
        <w:rPr>
          <w:rtl/>
          <w:lang w:bidi="fa-IR"/>
        </w:rPr>
      </w:pPr>
      <w:bookmarkStart w:id="332" w:name="_Toc386585408"/>
      <w:r>
        <w:rPr>
          <w:rtl/>
          <w:lang w:bidi="fa-IR"/>
        </w:rPr>
        <w:t>331- هم رزم جبرئيل و ميكائيل</w:t>
      </w:r>
      <w:bookmarkEnd w:id="33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كه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شهادت رسيد فرداى آن روز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منبر رفت و اين خطبه را خواند؛</w:t>
      </w:r>
    </w:p>
    <w:p w:rsidR="00DF7947" w:rsidRDefault="00DF7947" w:rsidP="00DF7947">
      <w:pPr>
        <w:pStyle w:val="libNormal"/>
        <w:rPr>
          <w:rtl/>
          <w:lang w:bidi="fa-IR"/>
        </w:rPr>
      </w:pPr>
      <w:r>
        <w:rPr>
          <w:rtl/>
          <w:lang w:bidi="fa-IR"/>
        </w:rPr>
        <w:t>سپس از حمد و ستايش خداوند فرمود: اى مردم در اين شب بود كه قرآن خداوند نازل شد و در اين شب بود كه عيسى بن مريم بالا رفت و در اين شب بود كه يوشع بن نون كشته شد و در اين شب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دنيا رفت</w:t>
      </w:r>
      <w:r w:rsidR="008A4E6E">
        <w:rPr>
          <w:rtl/>
          <w:lang w:bidi="fa-IR"/>
        </w:rPr>
        <w:t xml:space="preserve">. </w:t>
      </w:r>
    </w:p>
    <w:p w:rsidR="001A0533" w:rsidRDefault="00DF7947" w:rsidP="00DF7947">
      <w:pPr>
        <w:pStyle w:val="libNormal"/>
        <w:rPr>
          <w:rtl/>
          <w:lang w:bidi="fa-IR"/>
        </w:rPr>
      </w:pPr>
      <w:r>
        <w:rPr>
          <w:rtl/>
          <w:lang w:bidi="fa-IR"/>
        </w:rPr>
        <w:t>به خداوند سوگند كه هيچ كدام از اوصياء و پيغمبران گذشته پيش از پدرم به بهشت وارد نشوند</w:t>
      </w:r>
      <w:r w:rsidR="008A4E6E">
        <w:rPr>
          <w:rtl/>
          <w:lang w:bidi="fa-IR"/>
        </w:rPr>
        <w:t xml:space="preserve">، </w:t>
      </w:r>
      <w:r>
        <w:rPr>
          <w:rtl/>
          <w:lang w:bidi="fa-IR"/>
        </w:rPr>
        <w:t xml:space="preserve">وقتى رسول خدا </w:t>
      </w:r>
      <w:r w:rsidR="00F33EFF" w:rsidRPr="00F33EFF">
        <w:rPr>
          <w:rStyle w:val="libAlaemChar"/>
          <w:rtl/>
        </w:rPr>
        <w:t>صلى‌الله‌عليه‌وآله‌وسلم</w:t>
      </w:r>
      <w:r>
        <w:rPr>
          <w:rtl/>
          <w:lang w:bidi="fa-IR"/>
        </w:rPr>
        <w:t xml:space="preserve"> پدرم را به جهاد مى فرستاد</w:t>
      </w:r>
      <w:r w:rsidR="008A4E6E">
        <w:rPr>
          <w:rtl/>
          <w:lang w:bidi="fa-IR"/>
        </w:rPr>
        <w:t xml:space="preserve">، </w:t>
      </w:r>
      <w:r>
        <w:rPr>
          <w:rtl/>
          <w:lang w:bidi="fa-IR"/>
        </w:rPr>
        <w:t>جبرئيل از سمت راستش به همراه پدرم نبرد مى كرد و ميكائيل از سمت چپ او</w:t>
      </w:r>
      <w:r w:rsidR="008A4E6E">
        <w:rPr>
          <w:rtl/>
          <w:lang w:bidi="fa-IR"/>
        </w:rPr>
        <w:t xml:space="preserve">، </w:t>
      </w:r>
      <w:r>
        <w:rPr>
          <w:rtl/>
          <w:lang w:bidi="fa-IR"/>
        </w:rPr>
        <w:t>هيچ پول زرد و سفيدى</w:t>
      </w:r>
      <w:r w:rsidR="003107DD">
        <w:rPr>
          <w:rtl/>
          <w:lang w:bidi="fa-IR"/>
        </w:rPr>
        <w:t xml:space="preserve"> (</w:t>
      </w:r>
      <w:r>
        <w:rPr>
          <w:rtl/>
          <w:lang w:bidi="fa-IR"/>
        </w:rPr>
        <w:t xml:space="preserve">طلا و نقره) از او بجا نمانده جز هفتصد درهم كه از حقوق خود پس انداز كرده بود تا خادمى براى خانواده خود بخرد </w:t>
      </w:r>
      <w:r w:rsidR="003107DD" w:rsidRPr="00F374DD">
        <w:rPr>
          <w:rStyle w:val="libFootnotenumChar"/>
          <w:rtl/>
          <w:lang w:bidi="fa-IR"/>
        </w:rPr>
        <w:t>(</w:t>
      </w:r>
      <w:r w:rsidRPr="00F374DD">
        <w:rPr>
          <w:rStyle w:val="libFootnotenumChar"/>
          <w:rtl/>
        </w:rPr>
        <w:t>391)</w:t>
      </w:r>
    </w:p>
    <w:p w:rsidR="00DF7947" w:rsidRDefault="00DF7947" w:rsidP="0012300F">
      <w:pPr>
        <w:pStyle w:val="Heading2"/>
        <w:rPr>
          <w:rtl/>
          <w:lang w:bidi="fa-IR"/>
        </w:rPr>
      </w:pPr>
      <w:bookmarkStart w:id="333" w:name="_Toc386585409"/>
      <w:r>
        <w:rPr>
          <w:rtl/>
          <w:lang w:bidi="fa-IR"/>
        </w:rPr>
        <w:lastRenderedPageBreak/>
        <w:t>332- نهايت توصيف</w:t>
      </w:r>
      <w:bookmarkEnd w:id="33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w:t>
      </w:r>
      <w:r>
        <w:rPr>
          <w:rtl/>
          <w:lang w:bidi="fa-IR"/>
        </w:rPr>
        <w:t xml:space="preserve"> تو صاحب حوض منى</w:t>
      </w:r>
      <w:r w:rsidR="008A4E6E">
        <w:rPr>
          <w:rtl/>
          <w:lang w:bidi="fa-IR"/>
        </w:rPr>
        <w:t xml:space="preserve">، </w:t>
      </w:r>
      <w:r>
        <w:rPr>
          <w:rtl/>
          <w:lang w:bidi="fa-IR"/>
        </w:rPr>
        <w:t>پرچمدار منى</w:t>
      </w:r>
      <w:r w:rsidR="008A4E6E">
        <w:rPr>
          <w:rtl/>
          <w:lang w:bidi="fa-IR"/>
        </w:rPr>
        <w:t xml:space="preserve">، </w:t>
      </w:r>
      <w:r>
        <w:rPr>
          <w:rtl/>
          <w:lang w:bidi="fa-IR"/>
        </w:rPr>
        <w:t>و بر آورنده وعده هاى منى</w:t>
      </w:r>
      <w:r w:rsidR="008A4E6E">
        <w:rPr>
          <w:rtl/>
          <w:lang w:bidi="fa-IR"/>
        </w:rPr>
        <w:t xml:space="preserve">، </w:t>
      </w:r>
      <w:r>
        <w:rPr>
          <w:rtl/>
          <w:lang w:bidi="fa-IR"/>
        </w:rPr>
        <w:t>محبوب دل مين</w:t>
      </w:r>
      <w:r w:rsidR="008A4E6E">
        <w:rPr>
          <w:rtl/>
          <w:lang w:bidi="fa-IR"/>
        </w:rPr>
        <w:t xml:space="preserve">، </w:t>
      </w:r>
      <w:r>
        <w:rPr>
          <w:rtl/>
          <w:lang w:bidi="fa-IR"/>
        </w:rPr>
        <w:t>وارث علم منى</w:t>
      </w:r>
      <w:r w:rsidR="008A4E6E">
        <w:rPr>
          <w:rtl/>
          <w:lang w:bidi="fa-IR"/>
        </w:rPr>
        <w:t xml:space="preserve">، </w:t>
      </w:r>
      <w:r>
        <w:rPr>
          <w:rtl/>
          <w:lang w:bidi="fa-IR"/>
        </w:rPr>
        <w:t>امانت دار مواريث پيغمبرانى</w:t>
      </w:r>
      <w:r w:rsidR="008A4E6E">
        <w:rPr>
          <w:rtl/>
          <w:lang w:bidi="fa-IR"/>
        </w:rPr>
        <w:t xml:space="preserve">، </w:t>
      </w:r>
      <w:r>
        <w:rPr>
          <w:rtl/>
          <w:lang w:bidi="fa-IR"/>
        </w:rPr>
        <w:t>تويى امين الله در زمينش</w:t>
      </w:r>
      <w:r w:rsidR="008A4E6E">
        <w:rPr>
          <w:rtl/>
          <w:lang w:bidi="fa-IR"/>
        </w:rPr>
        <w:t xml:space="preserve">، </w:t>
      </w:r>
      <w:r>
        <w:rPr>
          <w:rtl/>
          <w:lang w:bidi="fa-IR"/>
        </w:rPr>
        <w:t>توئى حجت بر خلق خدا</w:t>
      </w:r>
      <w:r w:rsidR="008A4E6E">
        <w:rPr>
          <w:rtl/>
          <w:lang w:bidi="fa-IR"/>
        </w:rPr>
        <w:t xml:space="preserve">، </w:t>
      </w:r>
      <w:r>
        <w:rPr>
          <w:rtl/>
          <w:lang w:bidi="fa-IR"/>
        </w:rPr>
        <w:t>توئى ركن ايمان</w:t>
      </w:r>
      <w:r w:rsidR="008A4E6E">
        <w:rPr>
          <w:rtl/>
          <w:lang w:bidi="fa-IR"/>
        </w:rPr>
        <w:t xml:space="preserve">، </w:t>
      </w:r>
      <w:r>
        <w:rPr>
          <w:rtl/>
          <w:lang w:bidi="fa-IR"/>
        </w:rPr>
        <w:t>توئى چراغ هدايت توئى</w:t>
      </w:r>
      <w:r w:rsidR="008A4E6E">
        <w:rPr>
          <w:rtl/>
          <w:lang w:bidi="fa-IR"/>
        </w:rPr>
        <w:t xml:space="preserve">... </w:t>
      </w:r>
      <w:r>
        <w:rPr>
          <w:rtl/>
          <w:lang w:bidi="fa-IR"/>
        </w:rPr>
        <w:t>هر كه تو را پيروى كند نجات يافته و هر كه از تو تخلف كند هلاك مى شود</w:t>
      </w:r>
      <w:r w:rsidR="008A4E6E">
        <w:rPr>
          <w:rtl/>
          <w:lang w:bidi="fa-IR"/>
        </w:rPr>
        <w:t xml:space="preserve">. </w:t>
      </w:r>
    </w:p>
    <w:p w:rsidR="00DF7947" w:rsidRDefault="00DF7947" w:rsidP="00DF7947">
      <w:pPr>
        <w:pStyle w:val="libNormal"/>
        <w:rPr>
          <w:rtl/>
          <w:lang w:bidi="fa-IR"/>
        </w:rPr>
      </w:pPr>
      <w:r>
        <w:rPr>
          <w:rtl/>
          <w:lang w:bidi="fa-IR"/>
        </w:rPr>
        <w:t>توئى راه روشن</w:t>
      </w:r>
      <w:r w:rsidR="008A4E6E">
        <w:rPr>
          <w:rtl/>
          <w:lang w:bidi="fa-IR"/>
        </w:rPr>
        <w:t xml:space="preserve">، </w:t>
      </w:r>
      <w:r>
        <w:rPr>
          <w:rtl/>
          <w:lang w:bidi="fa-IR"/>
        </w:rPr>
        <w:t>توئى راه راست</w:t>
      </w:r>
      <w:r w:rsidR="008A4E6E">
        <w:rPr>
          <w:rtl/>
          <w:lang w:bidi="fa-IR"/>
        </w:rPr>
        <w:t xml:space="preserve">، </w:t>
      </w:r>
      <w:r>
        <w:rPr>
          <w:rtl/>
          <w:lang w:bidi="fa-IR"/>
        </w:rPr>
        <w:t>توئى قائد الغرالمحجلين</w:t>
      </w:r>
      <w:r w:rsidR="008A4E6E">
        <w:rPr>
          <w:rtl/>
          <w:lang w:bidi="fa-IR"/>
        </w:rPr>
        <w:t xml:space="preserve">، </w:t>
      </w:r>
      <w:r>
        <w:rPr>
          <w:rtl/>
          <w:lang w:bidi="fa-IR"/>
        </w:rPr>
        <w:t xml:space="preserve">توئى سرور هر كه من سرور او هستم و من سرور هر </w:t>
      </w:r>
      <w:r w:rsidR="00593F0C">
        <w:rPr>
          <w:rtl/>
          <w:lang w:bidi="fa-IR"/>
        </w:rPr>
        <w:t>مؤمن</w:t>
      </w:r>
      <w:r>
        <w:rPr>
          <w:rtl/>
          <w:lang w:bidi="fa-IR"/>
        </w:rPr>
        <w:t xml:space="preserve"> و </w:t>
      </w:r>
      <w:r w:rsidR="00593F0C">
        <w:rPr>
          <w:rtl/>
          <w:lang w:bidi="fa-IR"/>
        </w:rPr>
        <w:t>مؤمن</w:t>
      </w:r>
      <w:r>
        <w:rPr>
          <w:rtl/>
          <w:lang w:bidi="fa-IR"/>
        </w:rPr>
        <w:t>ه هستم</w:t>
      </w:r>
      <w:r w:rsidR="008A4E6E">
        <w:rPr>
          <w:rtl/>
          <w:lang w:bidi="fa-IR"/>
        </w:rPr>
        <w:t xml:space="preserve">، </w:t>
      </w:r>
      <w:r>
        <w:rPr>
          <w:rtl/>
          <w:lang w:bidi="fa-IR"/>
        </w:rPr>
        <w:t>تو را دوست دارد انسان پاكزاد و دشمن ندارد بد زاد</w:t>
      </w:r>
      <w:r w:rsidR="008A4E6E">
        <w:rPr>
          <w:rtl/>
          <w:lang w:bidi="fa-IR"/>
        </w:rPr>
        <w:t xml:space="preserve">، </w:t>
      </w:r>
    </w:p>
    <w:p w:rsidR="001A0533" w:rsidRDefault="00DF7947" w:rsidP="00DF7947">
      <w:pPr>
        <w:pStyle w:val="libNormal"/>
        <w:rPr>
          <w:rtl/>
          <w:lang w:bidi="fa-IR"/>
        </w:rPr>
      </w:pPr>
      <w:r>
        <w:rPr>
          <w:rtl/>
          <w:lang w:bidi="fa-IR"/>
        </w:rPr>
        <w:t>پروردگارم هيچ گاه مرا به آسمان بالا نبرد و با من سخن نگفت</w:t>
      </w:r>
      <w:r w:rsidR="008A4E6E">
        <w:rPr>
          <w:rtl/>
          <w:lang w:bidi="fa-IR"/>
        </w:rPr>
        <w:t xml:space="preserve">، </w:t>
      </w:r>
      <w:r>
        <w:rPr>
          <w:rtl/>
          <w:lang w:bidi="fa-IR"/>
        </w:rPr>
        <w:t>جز اينكه فرمود: اى محمد! سلام مرا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برسان و به او اعلان كن كه امام اولياء و نور اهل طاعت من است</w:t>
      </w:r>
      <w:r w:rsidR="008A4E6E">
        <w:rPr>
          <w:rtl/>
          <w:lang w:bidi="fa-IR"/>
        </w:rPr>
        <w:t>؛</w:t>
      </w:r>
      <w:r>
        <w:rPr>
          <w:rtl/>
          <w:lang w:bidi="fa-IR"/>
        </w:rPr>
        <w:t xml:space="preserve"> گوارا باد بر تو اى على اين كرامت ها</w:t>
      </w:r>
      <w:r w:rsidR="008A4E6E">
        <w:rPr>
          <w:rtl/>
          <w:lang w:bidi="fa-IR"/>
        </w:rPr>
        <w:t xml:space="preserve">. </w:t>
      </w:r>
      <w:r w:rsidR="003107DD" w:rsidRPr="00F374DD">
        <w:rPr>
          <w:rStyle w:val="libFootnotenumChar"/>
          <w:rtl/>
          <w:lang w:bidi="fa-IR"/>
        </w:rPr>
        <w:t>(</w:t>
      </w:r>
      <w:r w:rsidRPr="00F374DD">
        <w:rPr>
          <w:rStyle w:val="libFootnotenumChar"/>
          <w:rtl/>
        </w:rPr>
        <w:t>392)</w:t>
      </w:r>
    </w:p>
    <w:p w:rsidR="00DF7947" w:rsidRDefault="00DF7947" w:rsidP="0012300F">
      <w:pPr>
        <w:pStyle w:val="Heading2"/>
        <w:rPr>
          <w:rtl/>
          <w:lang w:bidi="fa-IR"/>
        </w:rPr>
      </w:pPr>
      <w:bookmarkStart w:id="334" w:name="_Toc386585410"/>
      <w:r>
        <w:rPr>
          <w:rtl/>
          <w:lang w:bidi="fa-IR"/>
        </w:rPr>
        <w:t>333- امتياز شيعيان</w:t>
      </w:r>
      <w:bookmarkEnd w:id="33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سلمان فارسى مى گويد: روزى نزد رسول خدا </w:t>
      </w:r>
      <w:r w:rsidR="00F33EFF" w:rsidRPr="00F33EFF">
        <w:rPr>
          <w:rStyle w:val="libAlaemChar"/>
          <w:rtl/>
        </w:rPr>
        <w:t>صلى‌الله‌عليه‌وآله‌وسلم</w:t>
      </w:r>
      <w:r>
        <w:rPr>
          <w:rtl/>
          <w:lang w:bidi="fa-IR"/>
        </w:rPr>
        <w:t xml:space="preserve"> نشسته بودم كه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يا على به تو مژده ندهم</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چرا يا رسول الله</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فرمود: جبرئيل از طرف خداوند به من خيبر مى دهد كه به دوستان و شيعيان تو هفت خصلت داده اند</w:t>
      </w:r>
      <w:r w:rsidR="008A4E6E">
        <w:rPr>
          <w:rtl/>
          <w:lang w:bidi="fa-IR"/>
        </w:rPr>
        <w:t xml:space="preserve">. </w:t>
      </w:r>
    </w:p>
    <w:p w:rsidR="001A0533" w:rsidRDefault="00DF7947" w:rsidP="00DF7947">
      <w:pPr>
        <w:pStyle w:val="libNormal"/>
        <w:rPr>
          <w:rtl/>
          <w:lang w:bidi="fa-IR"/>
        </w:rPr>
      </w:pPr>
      <w:r>
        <w:rPr>
          <w:rtl/>
          <w:lang w:bidi="fa-IR"/>
        </w:rPr>
        <w:lastRenderedPageBreak/>
        <w:t>1- راحتى در هنگام مرگ 2- آرامش در هنگام ترس 3- روشنى در تاريكى 4آسودگى به هنگام هراس 5- عدالت به وقت ميزان 6- عبور از صراط 7- ورود به بهشت قبل از ساير مردم و امتهاى گذشته</w:t>
      </w:r>
      <w:r w:rsidR="008A4E6E">
        <w:rPr>
          <w:rtl/>
          <w:lang w:bidi="fa-IR"/>
        </w:rPr>
        <w:t xml:space="preserve">... </w:t>
      </w:r>
      <w:r w:rsidR="003107DD" w:rsidRPr="00F374DD">
        <w:rPr>
          <w:rStyle w:val="libFootnotenumChar"/>
          <w:rtl/>
          <w:lang w:bidi="fa-IR"/>
        </w:rPr>
        <w:t>(</w:t>
      </w:r>
      <w:r w:rsidRPr="00F374DD">
        <w:rPr>
          <w:rStyle w:val="libFootnotenumChar"/>
          <w:rtl/>
        </w:rPr>
        <w:t>393)</w:t>
      </w:r>
    </w:p>
    <w:p w:rsidR="00DF7947" w:rsidRDefault="00DF7947" w:rsidP="0012300F">
      <w:pPr>
        <w:pStyle w:val="Heading2"/>
        <w:rPr>
          <w:rtl/>
          <w:lang w:bidi="fa-IR"/>
        </w:rPr>
      </w:pPr>
      <w:bookmarkStart w:id="335" w:name="_Toc386585411"/>
      <w:r>
        <w:rPr>
          <w:rtl/>
          <w:lang w:bidi="fa-IR"/>
        </w:rPr>
        <w:t>334- راه اداء دين</w:t>
      </w:r>
      <w:bookmarkEnd w:id="33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از شدت بدهى ام نزد رسول خدا </w:t>
      </w:r>
      <w:r w:rsidR="00F33EFF" w:rsidRPr="00F33EFF">
        <w:rPr>
          <w:rStyle w:val="libAlaemChar"/>
          <w:rtl/>
        </w:rPr>
        <w:t>صلى‌الله‌عليه‌وآله‌وسلم</w:t>
      </w:r>
      <w:r>
        <w:rPr>
          <w:rtl/>
          <w:lang w:bidi="fa-IR"/>
        </w:rPr>
        <w:t xml:space="preserve"> رفتم و از اين جهت با آن حضرت درد و دل كردم حضرت فرمود: اى على بگو:</w:t>
      </w:r>
      <w:r w:rsidR="003107DD">
        <w:rPr>
          <w:rtl/>
          <w:lang w:bidi="fa-IR"/>
        </w:rPr>
        <w:t xml:space="preserve"> (</w:t>
      </w:r>
      <w:r>
        <w:rPr>
          <w:rtl/>
          <w:lang w:bidi="fa-IR"/>
        </w:rPr>
        <w:t>اللهم اغتنى بحلالك عن حرامك و بفضلك عمن سواك) اى على</w:t>
      </w:r>
      <w:r w:rsidR="008A4E6E">
        <w:rPr>
          <w:rtl/>
          <w:lang w:bidi="fa-IR"/>
        </w:rPr>
        <w:t>!</w:t>
      </w:r>
      <w:r>
        <w:rPr>
          <w:rtl/>
          <w:lang w:bidi="fa-IR"/>
        </w:rPr>
        <w:t xml:space="preserve"> اگر به اندازه كوه صبير قرض داشته باشى خداوند آن را ادا كند</w:t>
      </w:r>
      <w:r w:rsidR="003107DD">
        <w:rPr>
          <w:rtl/>
          <w:lang w:bidi="fa-IR"/>
        </w:rPr>
        <w:t xml:space="preserve"> (</w:t>
      </w:r>
      <w:r>
        <w:rPr>
          <w:rtl/>
          <w:lang w:bidi="fa-IR"/>
        </w:rPr>
        <w:t xml:space="preserve">صبير نام بزرگ ترين كوه در يمن است) </w:t>
      </w:r>
      <w:r w:rsidR="003107DD" w:rsidRPr="00F374DD">
        <w:rPr>
          <w:rStyle w:val="libFootnotenumChar"/>
          <w:rtl/>
          <w:lang w:bidi="fa-IR"/>
        </w:rPr>
        <w:t>(</w:t>
      </w:r>
      <w:r w:rsidRPr="00F374DD">
        <w:rPr>
          <w:rStyle w:val="libFootnotenumChar"/>
          <w:rtl/>
        </w:rPr>
        <w:t>394)</w:t>
      </w:r>
      <w:r w:rsidR="008A4E6E">
        <w:rPr>
          <w:rtl/>
          <w:lang w:bidi="fa-IR"/>
        </w:rPr>
        <w:t xml:space="preserve">. </w:t>
      </w:r>
    </w:p>
    <w:p w:rsidR="00DF7947" w:rsidRDefault="00DF7947" w:rsidP="0012300F">
      <w:pPr>
        <w:pStyle w:val="Heading2"/>
        <w:rPr>
          <w:rtl/>
          <w:lang w:bidi="fa-IR"/>
        </w:rPr>
      </w:pPr>
      <w:bookmarkStart w:id="336" w:name="_Toc386585412"/>
      <w:r>
        <w:rPr>
          <w:rtl/>
          <w:lang w:bidi="fa-IR"/>
        </w:rPr>
        <w:t>335- گل رحمت خداوند</w:t>
      </w:r>
      <w:bookmarkEnd w:id="33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ابن عباس مى گويد: روزى رسول خدا </w:t>
      </w:r>
      <w:r w:rsidR="00F33EFF" w:rsidRPr="00F33EFF">
        <w:rPr>
          <w:rStyle w:val="libAlaemChar"/>
          <w:rtl/>
        </w:rPr>
        <w:t>صلى‌الله‌عليه‌وآله‌وسلم</w:t>
      </w:r>
      <w:r>
        <w:rPr>
          <w:rtl/>
          <w:lang w:bidi="fa-IR"/>
        </w:rPr>
        <w:t xml:space="preserve"> دست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گرفت و از منزل خارج شد و مى فرمود: اى گروه انصار و اى گروه بنى هاشم و اى فرزندان عبدالمطلب</w:t>
      </w:r>
      <w:r w:rsidR="008A4E6E">
        <w:rPr>
          <w:rtl/>
          <w:lang w:bidi="fa-IR"/>
        </w:rPr>
        <w:t xml:space="preserve">، </w:t>
      </w:r>
      <w:r>
        <w:rPr>
          <w:rtl/>
          <w:lang w:bidi="fa-IR"/>
        </w:rPr>
        <w:t>من محمدم و فرستاده خدا</w:t>
      </w:r>
      <w:r w:rsidR="008A4E6E">
        <w:rPr>
          <w:rtl/>
          <w:lang w:bidi="fa-IR"/>
        </w:rPr>
        <w:t xml:space="preserve">، </w:t>
      </w:r>
      <w:r>
        <w:rPr>
          <w:rtl/>
          <w:lang w:bidi="fa-IR"/>
        </w:rPr>
        <w:t>همانا من از گل رحمت به همراه چهار كس ديگر از خاندانم آفريده شديم</w:t>
      </w:r>
      <w:r w:rsidR="008A4E6E">
        <w:rPr>
          <w:rtl/>
          <w:lang w:bidi="fa-IR"/>
        </w:rPr>
        <w:t>؛</w:t>
      </w:r>
      <w:r>
        <w:rPr>
          <w:rtl/>
          <w:lang w:bidi="fa-IR"/>
        </w:rPr>
        <w:t xml:space="preserve"> خودم</w:t>
      </w:r>
      <w:r w:rsidR="008A4E6E">
        <w:rPr>
          <w:rtl/>
          <w:lang w:bidi="fa-IR"/>
        </w:rPr>
        <w:t xml:space="preserve">، </w:t>
      </w:r>
      <w:r>
        <w:rPr>
          <w:rtl/>
          <w:lang w:bidi="fa-IR"/>
        </w:rPr>
        <w:t>على و حمزه و جعفر</w:t>
      </w:r>
      <w:r w:rsidR="008A4E6E">
        <w:rPr>
          <w:rtl/>
          <w:lang w:bidi="fa-IR"/>
        </w:rPr>
        <w:t xml:space="preserve">، </w:t>
      </w:r>
      <w:r>
        <w:rPr>
          <w:rtl/>
          <w:lang w:bidi="fa-IR"/>
        </w:rPr>
        <w:t>يكى از آنها گفت</w:t>
      </w:r>
      <w:r w:rsidR="00137D68">
        <w:rPr>
          <w:rtl/>
          <w:lang w:bidi="fa-IR"/>
        </w:rPr>
        <w:t>:</w:t>
      </w:r>
      <w:r>
        <w:rPr>
          <w:rtl/>
          <w:lang w:bidi="fa-IR"/>
        </w:rPr>
        <w:t xml:space="preserve"> يا رسول الله</w:t>
      </w:r>
      <w:r w:rsidR="008A4E6E">
        <w:rPr>
          <w:rtl/>
          <w:lang w:bidi="fa-IR"/>
        </w:rPr>
        <w:t>!</w:t>
      </w:r>
      <w:r>
        <w:rPr>
          <w:rtl/>
          <w:lang w:bidi="fa-IR"/>
        </w:rPr>
        <w:t xml:space="preserve"> اينها روز قيامت با تو سوار مى باشند؟ حضرت فرمود: مادرت به عزايت بنشيند</w:t>
      </w:r>
      <w:r w:rsidR="008A4E6E">
        <w:rPr>
          <w:rtl/>
          <w:lang w:bidi="fa-IR"/>
        </w:rPr>
        <w:t xml:space="preserve">، </w:t>
      </w:r>
      <w:r>
        <w:rPr>
          <w:rtl/>
          <w:lang w:bidi="fa-IR"/>
        </w:rPr>
        <w:t>در آن روز كسى سوار نباشد</w:t>
      </w:r>
      <w:r w:rsidR="008A4E6E">
        <w:rPr>
          <w:rtl/>
          <w:lang w:bidi="fa-IR"/>
        </w:rPr>
        <w:t xml:space="preserve">، </w:t>
      </w:r>
      <w:r>
        <w:rPr>
          <w:rtl/>
          <w:lang w:bidi="fa-IR"/>
        </w:rPr>
        <w:t>جز چهار تن من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فاطمه </w:t>
      </w:r>
      <w:r w:rsidR="0093333D" w:rsidRPr="0093333D">
        <w:rPr>
          <w:rStyle w:val="libAlaemChar"/>
          <w:rtl/>
        </w:rPr>
        <w:t>عليها‌السلام</w:t>
      </w:r>
      <w:r>
        <w:rPr>
          <w:rtl/>
          <w:lang w:bidi="fa-IR"/>
        </w:rPr>
        <w:t xml:space="preserve"> و صالح پيغمبر</w:t>
      </w:r>
      <w:r w:rsidR="008A4E6E">
        <w:rPr>
          <w:rtl/>
          <w:lang w:bidi="fa-IR"/>
        </w:rPr>
        <w:t xml:space="preserve">، </w:t>
      </w:r>
      <w:r>
        <w:rPr>
          <w:rtl/>
          <w:lang w:bidi="fa-IR"/>
        </w:rPr>
        <w:t xml:space="preserve">من بر براق سوارم و فاطمه </w:t>
      </w:r>
      <w:r w:rsidR="0093333D" w:rsidRPr="0093333D">
        <w:rPr>
          <w:rStyle w:val="libAlaemChar"/>
          <w:rtl/>
        </w:rPr>
        <w:t>عليها‌السلام</w:t>
      </w:r>
      <w:r>
        <w:rPr>
          <w:rtl/>
          <w:lang w:bidi="fa-IR"/>
        </w:rPr>
        <w:t xml:space="preserve"> بر ناقه غضباء و صالح پيغمبر بر آن شترى كه پى شد</w:t>
      </w:r>
      <w:r w:rsidR="008A4E6E">
        <w:rPr>
          <w:rtl/>
          <w:lang w:bidi="fa-IR"/>
        </w:rPr>
        <w:t xml:space="preserve">، </w:t>
      </w:r>
      <w:r>
        <w:rPr>
          <w:rtl/>
          <w:lang w:bidi="fa-IR"/>
        </w:rPr>
        <w:t>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يكى از ناقه هاى بهشتى كه مهارش از ياقوت است و او ميان بهشت و دوزخ مى ايستد</w:t>
      </w:r>
      <w:r w:rsidR="008A4E6E">
        <w:rPr>
          <w:rtl/>
          <w:lang w:bidi="fa-IR"/>
        </w:rPr>
        <w:t xml:space="preserve">، </w:t>
      </w:r>
      <w:r>
        <w:rPr>
          <w:rtl/>
          <w:lang w:bidi="fa-IR"/>
        </w:rPr>
        <w:t>در آن روز مردم خيس</w:t>
      </w:r>
      <w:r w:rsidR="00251781">
        <w:rPr>
          <w:rtl/>
          <w:lang w:bidi="fa-IR"/>
        </w:rPr>
        <w:t xml:space="preserve"> </w:t>
      </w:r>
      <w:r>
        <w:rPr>
          <w:rtl/>
          <w:lang w:bidi="fa-IR"/>
        </w:rPr>
        <w:t xml:space="preserve">عرق هستند آنگاه بادى از طرف عرش خداوند مى وزد و </w:t>
      </w:r>
      <w:r>
        <w:rPr>
          <w:rtl/>
          <w:lang w:bidi="fa-IR"/>
        </w:rPr>
        <w:lastRenderedPageBreak/>
        <w:t>عرق آنها را خشك مى كند</w:t>
      </w:r>
      <w:r w:rsidR="008A4E6E">
        <w:rPr>
          <w:rtl/>
          <w:lang w:bidi="fa-IR"/>
        </w:rPr>
        <w:t xml:space="preserve">، </w:t>
      </w:r>
      <w:r>
        <w:rPr>
          <w:rtl/>
          <w:lang w:bidi="fa-IR"/>
        </w:rPr>
        <w:t>فرشتگان مقرب و صديقان مى گويند: اين ملكى است مقرب يا پيغمبرى است مرسل</w:t>
      </w:r>
      <w:r w:rsidR="008A4E6E">
        <w:rPr>
          <w:rtl/>
          <w:lang w:bidi="fa-IR"/>
        </w:rPr>
        <w:t xml:space="preserve">، </w:t>
      </w:r>
      <w:r>
        <w:rPr>
          <w:rtl/>
          <w:lang w:bidi="fa-IR"/>
        </w:rPr>
        <w:t>اما منادى از طرف عرش ندا مى دهد</w:t>
      </w:r>
      <w:r w:rsidR="008A4E6E">
        <w:rPr>
          <w:rtl/>
          <w:lang w:bidi="fa-IR"/>
        </w:rPr>
        <w:t xml:space="preserve">. </w:t>
      </w:r>
      <w:r>
        <w:rPr>
          <w:rtl/>
          <w:lang w:bidi="fa-IR"/>
        </w:rPr>
        <w:t xml:space="preserve">او على بن ابيطالب برادر رسول خداست در دنيا و آخرت </w:t>
      </w:r>
      <w:r w:rsidR="003107DD" w:rsidRPr="00F374DD">
        <w:rPr>
          <w:rStyle w:val="libFootnotenumChar"/>
          <w:rtl/>
          <w:lang w:bidi="fa-IR"/>
        </w:rPr>
        <w:t>(</w:t>
      </w:r>
      <w:r w:rsidRPr="00F374DD">
        <w:rPr>
          <w:rStyle w:val="libFootnotenumChar"/>
          <w:rtl/>
        </w:rPr>
        <w:t>395)</w:t>
      </w:r>
    </w:p>
    <w:p w:rsidR="00DF7947" w:rsidRDefault="00DF7947" w:rsidP="0012300F">
      <w:pPr>
        <w:pStyle w:val="Heading2"/>
        <w:rPr>
          <w:rtl/>
          <w:lang w:bidi="fa-IR"/>
        </w:rPr>
      </w:pPr>
      <w:bookmarkStart w:id="337" w:name="_Toc386585413"/>
      <w:r>
        <w:rPr>
          <w:rtl/>
          <w:lang w:bidi="fa-IR"/>
        </w:rPr>
        <w:t>336- تنها برنده مسابقه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bookmarkEnd w:id="33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به پيامبر </w:t>
      </w:r>
      <w:r w:rsidR="00F33EFF" w:rsidRPr="00F33EFF">
        <w:rPr>
          <w:rStyle w:val="libAlaemChar"/>
          <w:rtl/>
        </w:rPr>
        <w:t>صلى‌الله‌عليه‌وآله‌وسلم</w:t>
      </w:r>
      <w:r>
        <w:rPr>
          <w:rtl/>
          <w:lang w:bidi="fa-IR"/>
        </w:rPr>
        <w:t xml:space="preserve"> دو شتر هديه دادند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يكى از آن دو شتر را هديه و جايزه قرار داد براى كسى كه بتواند دو ركعت نماز به جاى آورد و چيزى از دنيا را به خاطر خود در نماز نگذارند و به فكر چيزى از دنيا نيفتد</w:t>
      </w:r>
      <w:r w:rsidR="008A4E6E">
        <w:rPr>
          <w:rtl/>
          <w:lang w:bidi="fa-IR"/>
        </w:rPr>
        <w:t xml:space="preserve">. </w:t>
      </w:r>
    </w:p>
    <w:p w:rsidR="00DF7947" w:rsidRDefault="00DF7947" w:rsidP="00DF7947">
      <w:pPr>
        <w:pStyle w:val="libNormal"/>
        <w:rPr>
          <w:rtl/>
          <w:lang w:bidi="fa-IR"/>
        </w:rPr>
      </w:pPr>
      <w:r>
        <w:rPr>
          <w:rtl/>
          <w:lang w:bidi="fa-IR"/>
        </w:rPr>
        <w:t xml:space="preserve">كسى به پيامبر </w:t>
      </w:r>
      <w:r w:rsidR="00F33EFF" w:rsidRPr="00F33EFF">
        <w:rPr>
          <w:rStyle w:val="libAlaemChar"/>
          <w:rtl/>
        </w:rPr>
        <w:t>صلى‌الله‌عليه‌وآله‌وسلم</w:t>
      </w:r>
      <w:r>
        <w:rPr>
          <w:rtl/>
          <w:lang w:bidi="fa-IR"/>
        </w:rPr>
        <w:t xml:space="preserve"> در اين مسابقه پاسخ مثبت نداد</w:t>
      </w:r>
      <w:r w:rsidR="008A4E6E">
        <w:rPr>
          <w:rtl/>
          <w:lang w:bidi="fa-IR"/>
        </w:rPr>
        <w:t xml:space="preserve">. </w:t>
      </w:r>
      <w:r>
        <w:rPr>
          <w:rtl/>
          <w:lang w:bidi="fa-IR"/>
        </w:rPr>
        <w:t>بجز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پاسخ مثبت داد و حاضر شد براى خواندن نماز؛ پيامبر </w:t>
      </w:r>
      <w:r w:rsidR="00F33EFF" w:rsidRPr="00F33EFF">
        <w:rPr>
          <w:rStyle w:val="libAlaemChar"/>
          <w:rtl/>
        </w:rPr>
        <w:t>صلى‌الله‌عليه‌وآله‌وسلم</w:t>
      </w:r>
      <w:r>
        <w:rPr>
          <w:rtl/>
          <w:lang w:bidi="fa-IR"/>
        </w:rPr>
        <w:t xml:space="preserve"> هر دو شتر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مرحمت فرمود: </w:t>
      </w:r>
      <w:r w:rsidR="003107DD" w:rsidRPr="00F374DD">
        <w:rPr>
          <w:rStyle w:val="libFootnotenumChar"/>
          <w:rtl/>
          <w:lang w:bidi="fa-IR"/>
        </w:rPr>
        <w:t>(</w:t>
      </w:r>
      <w:r w:rsidRPr="00F374DD">
        <w:rPr>
          <w:rStyle w:val="libFootnotenumChar"/>
          <w:rtl/>
        </w:rPr>
        <w:t>396)</w:t>
      </w:r>
    </w:p>
    <w:p w:rsidR="00DF7947" w:rsidRDefault="00DF7947" w:rsidP="00DF7947">
      <w:pPr>
        <w:pStyle w:val="libNormal"/>
        <w:rPr>
          <w:rtl/>
          <w:lang w:bidi="fa-IR"/>
        </w:rPr>
      </w:pPr>
      <w:r>
        <w:rPr>
          <w:rtl/>
          <w:lang w:bidi="fa-IR"/>
        </w:rPr>
        <w:t xml:space="preserve">هم طراز پيامبر </w:t>
      </w:r>
      <w:r w:rsidR="00F33EFF" w:rsidRPr="00F33EFF">
        <w:rPr>
          <w:rStyle w:val="libAlaemChar"/>
          <w:rtl/>
        </w:rPr>
        <w:t>صلى‌الله‌عليه‌وآله‌وسلم</w:t>
      </w:r>
    </w:p>
    <w:p w:rsidR="00DF7947"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سواره بر اسب خود از منزل بيرون شد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همراهش پياده حركت مى كرد پيامبر </w:t>
      </w:r>
      <w:r w:rsidR="00F33EFF" w:rsidRPr="00F33EFF">
        <w:rPr>
          <w:rStyle w:val="libAlaemChar"/>
          <w:rtl/>
        </w:rPr>
        <w:t>صلى‌الله‌عليه‌وآله‌وسلم</w:t>
      </w:r>
      <w:r>
        <w:rPr>
          <w:rtl/>
          <w:lang w:bidi="fa-IR"/>
        </w:rPr>
        <w:t xml:space="preserve"> فرمود: اى اباالحسن</w:t>
      </w:r>
      <w:r w:rsidR="008A4E6E">
        <w:rPr>
          <w:rtl/>
          <w:lang w:bidi="fa-IR"/>
        </w:rPr>
        <w:t>!</w:t>
      </w:r>
      <w:r>
        <w:rPr>
          <w:rtl/>
          <w:lang w:bidi="fa-IR"/>
        </w:rPr>
        <w:t xml:space="preserve"> يا سوار شو</w:t>
      </w:r>
      <w:r w:rsidR="008A4E6E">
        <w:rPr>
          <w:rtl/>
          <w:lang w:bidi="fa-IR"/>
        </w:rPr>
        <w:t xml:space="preserve">، </w:t>
      </w:r>
      <w:r>
        <w:rPr>
          <w:rtl/>
          <w:lang w:bidi="fa-IR"/>
        </w:rPr>
        <w:t>يا برگرد؛ زيرا خداوند به من دستور داده كه چون من سوارم تو نيز سواره باشى</w:t>
      </w:r>
      <w:r w:rsidR="003107DD">
        <w:rPr>
          <w:rtl/>
          <w:lang w:bidi="fa-IR"/>
        </w:rPr>
        <w:t xml:space="preserve"> (</w:t>
      </w:r>
      <w:r>
        <w:rPr>
          <w:rtl/>
          <w:lang w:bidi="fa-IR"/>
        </w:rPr>
        <w:t>پياده نباشى) و اگر تو پياده باشى من پياده شوم و چون بنشينى من نيز نشسته ام</w:t>
      </w:r>
      <w:r w:rsidR="008A4E6E">
        <w:rPr>
          <w:rtl/>
          <w:lang w:bidi="fa-IR"/>
        </w:rPr>
        <w:t xml:space="preserve">... </w:t>
      </w:r>
      <w:r>
        <w:rPr>
          <w:rtl/>
          <w:lang w:bidi="fa-IR"/>
        </w:rPr>
        <w:t>على جان به خداوندى كه مرا مبعوث كرده سوگند</w:t>
      </w:r>
      <w:r w:rsidR="008A4E6E">
        <w:rPr>
          <w:rtl/>
          <w:lang w:bidi="fa-IR"/>
        </w:rPr>
        <w:t xml:space="preserve">، </w:t>
      </w:r>
      <w:r>
        <w:rPr>
          <w:rtl/>
          <w:lang w:bidi="fa-IR"/>
        </w:rPr>
        <w:t>ايمان ندارد كسى كه منكر تو باشد و به خداوند ايمان و اعتقادى ندارد كسى كه كافر به تو باشد</w:t>
      </w:r>
      <w:r w:rsidR="008A4E6E">
        <w:rPr>
          <w:rtl/>
          <w:lang w:bidi="fa-IR"/>
        </w:rPr>
        <w:t xml:space="preserve">... </w:t>
      </w:r>
      <w:r>
        <w:rPr>
          <w:rtl/>
          <w:lang w:bidi="fa-IR"/>
        </w:rPr>
        <w:t>بخدا سوگند</w:t>
      </w:r>
      <w:r w:rsidR="008A4E6E">
        <w:rPr>
          <w:rtl/>
          <w:lang w:bidi="fa-IR"/>
        </w:rPr>
        <w:t xml:space="preserve">، </w:t>
      </w:r>
      <w:r>
        <w:rPr>
          <w:rtl/>
          <w:lang w:bidi="fa-IR"/>
        </w:rPr>
        <w:t>يا على</w:t>
      </w:r>
      <w:r w:rsidR="008A4E6E">
        <w:rPr>
          <w:rtl/>
          <w:lang w:bidi="fa-IR"/>
        </w:rPr>
        <w:t>!</w:t>
      </w:r>
      <w:r>
        <w:rPr>
          <w:rtl/>
          <w:lang w:bidi="fa-IR"/>
        </w:rPr>
        <w:t xml:space="preserve"> تو آفريده نشدى مگر براى آنكه خدا پرستيده شود و بوسيله تو معالم دين شناخته شوى</w:t>
      </w:r>
      <w:r w:rsidR="008A4E6E">
        <w:rPr>
          <w:rtl/>
          <w:lang w:bidi="fa-IR"/>
        </w:rPr>
        <w:t xml:space="preserve">. </w:t>
      </w:r>
      <w:r w:rsidR="003107DD" w:rsidRPr="00F374DD">
        <w:rPr>
          <w:rStyle w:val="libFootnotenumChar"/>
          <w:rtl/>
          <w:lang w:bidi="fa-IR"/>
        </w:rPr>
        <w:t>(</w:t>
      </w:r>
      <w:r w:rsidRPr="00F374DD">
        <w:rPr>
          <w:rStyle w:val="libFootnotenumChar"/>
          <w:rtl/>
        </w:rPr>
        <w:t>397)</w:t>
      </w:r>
    </w:p>
    <w:p w:rsidR="00DF7947" w:rsidRDefault="00DF7947" w:rsidP="00A77A84">
      <w:pPr>
        <w:pStyle w:val="libNormal"/>
        <w:rPr>
          <w:rtl/>
          <w:lang w:bidi="fa-IR"/>
        </w:rPr>
      </w:pPr>
      <w:r>
        <w:rPr>
          <w:rtl/>
          <w:lang w:bidi="fa-IR"/>
        </w:rPr>
        <w:t>خالدبن ربعى مى گويد: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كاى به مكه رفت</w:t>
      </w:r>
      <w:r w:rsidR="008A4E6E">
        <w:rPr>
          <w:rtl/>
          <w:lang w:bidi="fa-IR"/>
        </w:rPr>
        <w:t xml:space="preserve">، </w:t>
      </w:r>
      <w:r>
        <w:rPr>
          <w:rtl/>
          <w:lang w:bidi="fa-IR"/>
        </w:rPr>
        <w:t>يك عرب بيابانى را ديد كه به پرده خانه كعبه چسبيده و دعا مى كند</w:t>
      </w:r>
      <w:r w:rsidR="008A4E6E">
        <w:rPr>
          <w:rtl/>
          <w:lang w:bidi="fa-IR"/>
        </w:rPr>
        <w:t xml:space="preserve">، </w:t>
      </w:r>
      <w:r>
        <w:rPr>
          <w:rtl/>
          <w:lang w:bidi="fa-IR"/>
        </w:rPr>
        <w:t xml:space="preserve">شب دوم همان </w:t>
      </w:r>
      <w:r>
        <w:rPr>
          <w:rtl/>
          <w:lang w:bidi="fa-IR"/>
        </w:rPr>
        <w:lastRenderedPageBreak/>
        <w:t>مرد را ديد كه به ركن چسبيده و مشغول دعاست</w:t>
      </w:r>
      <w:r w:rsidR="008A4E6E">
        <w:rPr>
          <w:rtl/>
          <w:lang w:bidi="fa-IR"/>
        </w:rPr>
        <w:t xml:space="preserve">... </w:t>
      </w:r>
      <w:r>
        <w:rPr>
          <w:rtl/>
          <w:lang w:bidi="fa-IR"/>
        </w:rPr>
        <w:t>شب سوم ديد دوباره به ركن چسبيده و مى گويد: خدايا! به اين اعراب چهار هزار درهم بده</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او رفت و فرمود: اى اعرابى</w:t>
      </w:r>
      <w:r w:rsidR="008A4E6E">
        <w:rPr>
          <w:rtl/>
          <w:lang w:bidi="fa-IR"/>
        </w:rPr>
        <w:t>!</w:t>
      </w:r>
      <w:r>
        <w:rPr>
          <w:rtl/>
          <w:lang w:bidi="fa-IR"/>
        </w:rPr>
        <w:t xml:space="preserve"> از خدا هر چه خواستى بتو داد</w:t>
      </w:r>
      <w:r w:rsidR="008A4E6E">
        <w:rPr>
          <w:rtl/>
          <w:lang w:bidi="fa-IR"/>
        </w:rPr>
        <w:t xml:space="preserve">، </w:t>
      </w:r>
      <w:r>
        <w:rPr>
          <w:rtl/>
          <w:lang w:bidi="fa-IR"/>
        </w:rPr>
        <w:t>اعرابى چهار هزار درهم را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مرد! من مى روم مدينه وقتى رسيدى مدينه مرا بجو</w:t>
      </w:r>
      <w:r w:rsidR="008A4E6E">
        <w:rPr>
          <w:rtl/>
          <w:lang w:bidi="fa-IR"/>
        </w:rPr>
        <w:t xml:space="preserve">، </w:t>
      </w:r>
      <w:r>
        <w:rPr>
          <w:rtl/>
          <w:lang w:bidi="fa-IR"/>
        </w:rPr>
        <w:t>يك هفته بعد اعرابى وارد مدينه شد و فرياد مى زد كيست كه مرا به خانه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ببرد</w:t>
      </w:r>
      <w:r w:rsidR="008A4E6E">
        <w:rPr>
          <w:rtl/>
          <w:lang w:bidi="fa-IR"/>
        </w:rPr>
        <w:t xml:space="preserve">، </w:t>
      </w:r>
      <w:r>
        <w:rPr>
          <w:rtl/>
          <w:lang w:bidi="fa-IR"/>
        </w:rPr>
        <w:t>امام حسين</w:t>
      </w:r>
      <w:r w:rsidR="003107DD">
        <w:rPr>
          <w:rtl/>
          <w:lang w:bidi="fa-IR"/>
        </w:rPr>
        <w:t xml:space="preserve"> </w:t>
      </w:r>
      <w:r w:rsidR="005F0BBC" w:rsidRPr="005F0BBC">
        <w:rPr>
          <w:rStyle w:val="libAlaemChar"/>
          <w:rtl/>
        </w:rPr>
        <w:t>عليه‌السلام</w:t>
      </w:r>
      <w:r w:rsidR="00A77A84">
        <w:rPr>
          <w:rStyle w:val="libAlaemChar"/>
          <w:rtl/>
        </w:rPr>
        <w:t xml:space="preserve"> </w:t>
      </w:r>
      <w:r>
        <w:rPr>
          <w:rtl/>
          <w:lang w:bidi="fa-IR"/>
        </w:rPr>
        <w:t>در اين ميان فرمود: من ترا به خانه او مى برم زيرا كه من پسر او هستم</w:t>
      </w:r>
      <w:r w:rsidR="008A4E6E">
        <w:rPr>
          <w:rtl/>
          <w:lang w:bidi="fa-IR"/>
        </w:rPr>
        <w:t xml:space="preserve">، </w:t>
      </w:r>
      <w:r>
        <w:rPr>
          <w:rtl/>
          <w:lang w:bidi="fa-IR"/>
        </w:rPr>
        <w:t>اعرابى با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در خانه رسيدند</w:t>
      </w:r>
      <w:r w:rsidR="008A4E6E">
        <w:rPr>
          <w:rtl/>
          <w:lang w:bidi="fa-IR"/>
        </w:rPr>
        <w:t xml:space="preserve">، </w:t>
      </w:r>
      <w:r>
        <w:rPr>
          <w:rtl/>
          <w:lang w:bidi="fa-IR"/>
        </w:rPr>
        <w:t>مرد اعرابى به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برو به پدرت بگو ضمانتى كه در مكه كردى</w:t>
      </w:r>
      <w:r w:rsidR="008A4E6E">
        <w:rPr>
          <w:rtl/>
          <w:lang w:bidi="fa-IR"/>
        </w:rPr>
        <w:t xml:space="preserve">، </w:t>
      </w:r>
      <w:r>
        <w:rPr>
          <w:rtl/>
          <w:lang w:bidi="fa-IR"/>
        </w:rPr>
        <w:t>صاحبش آمد</w:t>
      </w:r>
      <w:r w:rsidR="008A4E6E">
        <w:rPr>
          <w:rtl/>
          <w:lang w:bidi="fa-IR"/>
        </w:rPr>
        <w:t xml:space="preserve">. </w:t>
      </w:r>
      <w:r>
        <w:rPr>
          <w:rtl/>
          <w:lang w:bidi="fa-IR"/>
        </w:rPr>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پيام را رسانيد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حضرت فاطمه </w:t>
      </w:r>
      <w:r w:rsidR="0093333D" w:rsidRPr="0093333D">
        <w:rPr>
          <w:rStyle w:val="libAlaemChar"/>
          <w:rtl/>
        </w:rPr>
        <w:t>عليها‌السلام</w:t>
      </w:r>
      <w:r>
        <w:rPr>
          <w:rtl/>
          <w:lang w:bidi="fa-IR"/>
        </w:rPr>
        <w:t xml:space="preserve"> فرمود: آيا چيزى دارى تا اين مرد بخورد حضرت فرمود: 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لباسش را بر تن كرد و بيرون آمد و فرمود: سلمان را نزد من آوريد</w:t>
      </w:r>
      <w:r w:rsidR="008A4E6E">
        <w:rPr>
          <w:rtl/>
          <w:lang w:bidi="fa-IR"/>
        </w:rPr>
        <w:t xml:space="preserve">، </w:t>
      </w:r>
      <w:r>
        <w:rPr>
          <w:rtl/>
          <w:lang w:bidi="fa-IR"/>
        </w:rPr>
        <w:t>سلمان آمد</w:t>
      </w:r>
      <w:r w:rsidR="008A4E6E">
        <w:rPr>
          <w:rtl/>
          <w:lang w:bidi="fa-IR"/>
        </w:rPr>
        <w:t xml:space="preserve">، </w:t>
      </w:r>
      <w:r>
        <w:rPr>
          <w:rtl/>
          <w:lang w:bidi="fa-IR"/>
        </w:rPr>
        <w:t xml:space="preserve">حضرت به او فرمود: باغى كه رسول خدا </w:t>
      </w:r>
      <w:r w:rsidR="00F33EFF" w:rsidRPr="00F33EFF">
        <w:rPr>
          <w:rStyle w:val="libAlaemChar"/>
          <w:rtl/>
        </w:rPr>
        <w:t>صلى‌الله‌عليه‌وآله‌وسلم</w:t>
      </w:r>
      <w:r>
        <w:rPr>
          <w:rtl/>
          <w:lang w:bidi="fa-IR"/>
        </w:rPr>
        <w:t xml:space="preserve"> برايم كاشته به تجار بفروش</w:t>
      </w:r>
      <w:r w:rsidR="008A4E6E">
        <w:rPr>
          <w:rtl/>
          <w:lang w:bidi="fa-IR"/>
        </w:rPr>
        <w:t xml:space="preserve">، </w:t>
      </w:r>
      <w:r>
        <w:rPr>
          <w:rtl/>
          <w:lang w:bidi="fa-IR"/>
        </w:rPr>
        <w:t>سلمان آن را دوازده هزار درهم فروخت و آنگاه امام اعرابى را حاضر كرد و چهار هزار درهم به او داد سپس چهل درهم ديگر نيز براى خرج سفر وى به او داد</w:t>
      </w:r>
      <w:r w:rsidR="008A4E6E">
        <w:rPr>
          <w:rtl/>
          <w:lang w:bidi="fa-IR"/>
        </w:rPr>
        <w:t xml:space="preserve">، </w:t>
      </w:r>
      <w:r>
        <w:rPr>
          <w:rtl/>
          <w:lang w:bidi="fa-IR"/>
        </w:rPr>
        <w:t>اين خبر به فقيران مدينه رسيد همگى گرد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گرفتند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 پولها را در مقابل خود ريخت آنگاه يارانش آنها را بين فقيران تقسيم كردند تا اينكه حتى يك درهم نماند</w:t>
      </w:r>
      <w:r w:rsidR="008A4E6E">
        <w:rPr>
          <w:rtl/>
          <w:lang w:bidi="fa-IR"/>
        </w:rPr>
        <w:t xml:space="preserve">، </w:t>
      </w:r>
      <w:r>
        <w:rPr>
          <w:rtl/>
          <w:lang w:bidi="fa-IR"/>
        </w:rPr>
        <w:t xml:space="preserve">چون به منزل آمد فاطمه </w:t>
      </w:r>
      <w:r w:rsidR="0093333D" w:rsidRPr="0093333D">
        <w:rPr>
          <w:rStyle w:val="libAlaemChar"/>
          <w:rtl/>
        </w:rPr>
        <w:t>عليها‌السلام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اى پسر عم</w:t>
      </w:r>
      <w:r w:rsidR="008A4E6E">
        <w:rPr>
          <w:rtl/>
          <w:lang w:bidi="fa-IR"/>
        </w:rPr>
        <w:t>!</w:t>
      </w:r>
      <w:r>
        <w:rPr>
          <w:rtl/>
          <w:lang w:bidi="fa-IR"/>
        </w:rPr>
        <w:t xml:space="preserve"> باغى را كه پدرم به تو داده بود فروختى</w:t>
      </w:r>
      <w:r w:rsidR="008A4E6E">
        <w:rPr>
          <w:rtl/>
          <w:lang w:bidi="fa-IR"/>
        </w:rPr>
        <w:t>؟</w:t>
      </w:r>
      <w:r>
        <w:rPr>
          <w:rtl/>
          <w:lang w:bidi="fa-IR"/>
        </w:rPr>
        <w:t xml:space="preserve"> امام فرمود آرى به بهتر از آنچه در دنيا و آخرت است</w:t>
      </w:r>
      <w:r w:rsidR="008A4E6E">
        <w:rPr>
          <w:rtl/>
          <w:lang w:bidi="fa-IR"/>
        </w:rPr>
        <w:t xml:space="preserve">. </w:t>
      </w:r>
      <w:r>
        <w:rPr>
          <w:rtl/>
          <w:lang w:bidi="fa-IR"/>
        </w:rPr>
        <w:t xml:space="preserve">حضرت فاطمه </w:t>
      </w:r>
      <w:r w:rsidR="0093333D" w:rsidRPr="0093333D">
        <w:rPr>
          <w:rStyle w:val="libAlaemChar"/>
          <w:rtl/>
        </w:rPr>
        <w:t>عليها‌السلام</w:t>
      </w:r>
      <w:r>
        <w:rPr>
          <w:rtl/>
          <w:lang w:bidi="fa-IR"/>
        </w:rPr>
        <w:t xml:space="preserve"> پرسيد: پولش كجا است</w:t>
      </w:r>
      <w:r w:rsidR="008A4E6E">
        <w:rPr>
          <w:rtl/>
          <w:lang w:bidi="fa-IR"/>
        </w:rPr>
        <w:t>؟</w:t>
      </w:r>
    </w:p>
    <w:p w:rsidR="001A0533" w:rsidRDefault="00DF7947" w:rsidP="00DF7947">
      <w:pPr>
        <w:pStyle w:val="libNormal"/>
        <w:rPr>
          <w:rtl/>
          <w:lang w:bidi="fa-IR"/>
        </w:rPr>
      </w:pPr>
      <w:r>
        <w:rPr>
          <w:rtl/>
          <w:lang w:bidi="fa-IR"/>
        </w:rPr>
        <w:t xml:space="preserve">حضرت فرمود: به فقرا دادم حضرت فاطمه </w:t>
      </w:r>
      <w:r w:rsidR="0093333D" w:rsidRPr="0093333D">
        <w:rPr>
          <w:rStyle w:val="libAlaemChar"/>
          <w:rtl/>
        </w:rPr>
        <w:t>عليها‌السلام</w:t>
      </w:r>
      <w:r>
        <w:rPr>
          <w:rtl/>
          <w:lang w:bidi="fa-IR"/>
        </w:rPr>
        <w:t xml:space="preserve"> گفت</w:t>
      </w:r>
      <w:r w:rsidR="00137D68">
        <w:rPr>
          <w:rtl/>
          <w:lang w:bidi="fa-IR"/>
        </w:rPr>
        <w:t>:</w:t>
      </w:r>
      <w:r>
        <w:rPr>
          <w:rtl/>
          <w:lang w:bidi="fa-IR"/>
        </w:rPr>
        <w:t xml:space="preserve"> من و دو پسرت گرسنه ايم و بى شك تو هم مانند ما گرسنه اى</w:t>
      </w:r>
      <w:r w:rsidR="008A4E6E">
        <w:rPr>
          <w:rtl/>
          <w:lang w:bidi="fa-IR"/>
        </w:rPr>
        <w:t xml:space="preserve">. </w:t>
      </w:r>
      <w:r w:rsidR="003107DD" w:rsidRPr="00F374DD">
        <w:rPr>
          <w:rStyle w:val="libFootnotenumChar"/>
          <w:rtl/>
          <w:lang w:bidi="fa-IR"/>
        </w:rPr>
        <w:t>(</w:t>
      </w:r>
      <w:r w:rsidRPr="00F374DD">
        <w:rPr>
          <w:rStyle w:val="libFootnotenumChar"/>
          <w:rtl/>
        </w:rPr>
        <w:t>398)</w:t>
      </w:r>
    </w:p>
    <w:p w:rsidR="00DF7947" w:rsidRDefault="00DF7947" w:rsidP="0012300F">
      <w:pPr>
        <w:pStyle w:val="Heading2"/>
        <w:rPr>
          <w:rtl/>
          <w:lang w:bidi="fa-IR"/>
        </w:rPr>
      </w:pPr>
      <w:bookmarkStart w:id="338" w:name="_Toc386585414"/>
      <w:r>
        <w:rPr>
          <w:rtl/>
          <w:lang w:bidi="fa-IR"/>
        </w:rPr>
        <w:lastRenderedPageBreak/>
        <w:t>337- توبه كنيد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ستمكار نيست</w:t>
      </w:r>
      <w:r w:rsidR="008A4E6E">
        <w:rPr>
          <w:rtl/>
          <w:lang w:bidi="fa-IR"/>
        </w:rPr>
        <w:t>.</w:t>
      </w:r>
      <w:bookmarkEnd w:id="338"/>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رسول خدا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يمن فرستاد</w:t>
      </w:r>
      <w:r w:rsidR="008A4E6E">
        <w:rPr>
          <w:rtl/>
          <w:lang w:bidi="fa-IR"/>
        </w:rPr>
        <w:t xml:space="preserve">، </w:t>
      </w:r>
      <w:r>
        <w:rPr>
          <w:rtl/>
          <w:lang w:bidi="fa-IR"/>
        </w:rPr>
        <w:t>در آنجا اسب شخصى از اهل يمن گريخت و با پاى خود به مردى لگد زد و او را كشت</w:t>
      </w:r>
      <w:r w:rsidR="008A4E6E">
        <w:rPr>
          <w:rtl/>
          <w:lang w:bidi="fa-IR"/>
        </w:rPr>
        <w:t xml:space="preserve">، </w:t>
      </w:r>
      <w:r>
        <w:rPr>
          <w:rtl/>
          <w:lang w:bidi="fa-IR"/>
        </w:rPr>
        <w:t>اولياء مقتول صاحب اسب را گرفتند و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 و بر او اقامه دعوى كردند صاحب اسب گواه آورد كه اسبش گريخته و آن مرد را كشته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خون مرد كشته شده را هدر ساخت</w:t>
      </w:r>
      <w:r w:rsidR="008A4E6E">
        <w:rPr>
          <w:rtl/>
          <w:lang w:bidi="fa-IR"/>
        </w:rPr>
        <w:t xml:space="preserve">، </w:t>
      </w:r>
      <w:r>
        <w:rPr>
          <w:rtl/>
          <w:lang w:bidi="fa-IR"/>
        </w:rPr>
        <w:t xml:space="preserve">اولياء مقتول از يمن نزد رسول خدا </w:t>
      </w:r>
      <w:r w:rsidR="00F33EFF" w:rsidRPr="00F33EFF">
        <w:rPr>
          <w:rStyle w:val="libAlaemChar"/>
          <w:rtl/>
        </w:rPr>
        <w:t>صلى‌الله‌عليه‌وآله‌وسلم</w:t>
      </w:r>
      <w:r>
        <w:rPr>
          <w:rtl/>
          <w:lang w:bidi="fa-IR"/>
        </w:rPr>
        <w:t xml:space="preserve"> آمدند و از حكم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شكايت كردند و گفتند: يا رسول الله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ما ستم كرد</w:t>
      </w:r>
      <w:r w:rsidR="008A4E6E">
        <w:rPr>
          <w:rtl/>
          <w:lang w:bidi="fa-IR"/>
        </w:rPr>
        <w:t xml:space="preserve">، </w:t>
      </w:r>
      <w:r>
        <w:rPr>
          <w:rtl/>
          <w:lang w:bidi="fa-IR"/>
        </w:rPr>
        <w:t xml:space="preserve">و خون صاحب ما را هدر كرده است پيامبر </w:t>
      </w:r>
      <w:r w:rsidR="00F33EFF" w:rsidRPr="00F33EFF">
        <w:rPr>
          <w:rStyle w:val="libAlaemChar"/>
          <w:rtl/>
        </w:rPr>
        <w:t>صلى‌الله‌عليه‌وآله‌وسلم</w:t>
      </w:r>
      <w:r>
        <w:rPr>
          <w:rtl/>
          <w:lang w:bidi="fa-IR"/>
        </w:rPr>
        <w:t xml:space="preserve"> فرمود:</w:t>
      </w:r>
      <w:r w:rsidR="003107DD">
        <w:rPr>
          <w:rtl/>
          <w:lang w:bidi="fa-IR"/>
        </w:rPr>
        <w:t xml:space="preserve"> (</w:t>
      </w:r>
      <w:r>
        <w:rPr>
          <w:rtl/>
          <w:lang w:bidi="fa-IR"/>
        </w:rPr>
        <w:t xml:space="preserve">على ستمكار نيست و براى ستم آفريده نشده و ولايت و سرورى بعد از من با على است و حكم او حكم قطعى است و قول او قول صحيح است كسى رد حكم و قول و ولايت على را نكند مگر كافر و حكم و قول و ولايتش را نپسندد الا </w:t>
      </w:r>
      <w:r w:rsidR="00593F0C">
        <w:rPr>
          <w:rtl/>
          <w:lang w:bidi="fa-IR"/>
        </w:rPr>
        <w:t>مؤمن</w:t>
      </w:r>
      <w:r>
        <w:rPr>
          <w:rtl/>
          <w:lang w:bidi="fa-IR"/>
        </w:rPr>
        <w:t xml:space="preserve">) اهل يمن چون اين توصيف را از پيامبر </w:t>
      </w:r>
      <w:r w:rsidR="00F33EFF" w:rsidRPr="00F33EFF">
        <w:rPr>
          <w:rStyle w:val="libAlaemChar"/>
          <w:rtl/>
        </w:rPr>
        <w:t>صلى‌الله‌عليه‌وآله‌وسلم</w:t>
      </w:r>
      <w:r>
        <w:rPr>
          <w:rtl/>
          <w:lang w:bidi="fa-IR"/>
        </w:rPr>
        <w:t xml:space="preserve">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شنيدند گفتند: يا رسول الله ما به قول و حكم على راضى شديم</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همين توبه شما است از آنچه كه گفتيد</w:t>
      </w:r>
      <w:r w:rsidR="008A4E6E">
        <w:rPr>
          <w:rtl/>
          <w:lang w:bidi="fa-IR"/>
        </w:rPr>
        <w:t xml:space="preserve">. </w:t>
      </w:r>
      <w:r w:rsidR="003107DD" w:rsidRPr="00F374DD">
        <w:rPr>
          <w:rStyle w:val="libFootnotenumChar"/>
          <w:rtl/>
          <w:lang w:bidi="fa-IR"/>
        </w:rPr>
        <w:t>(</w:t>
      </w:r>
      <w:r w:rsidRPr="00F374DD">
        <w:rPr>
          <w:rStyle w:val="libFootnotenumChar"/>
          <w:rtl/>
        </w:rPr>
        <w:t>399)</w:t>
      </w:r>
    </w:p>
    <w:p w:rsidR="00DF7947" w:rsidRDefault="00DF7947" w:rsidP="0012300F">
      <w:pPr>
        <w:pStyle w:val="Heading2"/>
        <w:rPr>
          <w:rtl/>
          <w:lang w:bidi="fa-IR"/>
        </w:rPr>
      </w:pPr>
      <w:bookmarkStart w:id="339" w:name="_Toc386585415"/>
      <w:r>
        <w:rPr>
          <w:rtl/>
          <w:lang w:bidi="fa-IR"/>
        </w:rPr>
        <w:t>338- كليد خانه حكمت</w:t>
      </w:r>
      <w:bookmarkEnd w:id="33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روزى رسول خدا </w:t>
      </w:r>
      <w:r w:rsidR="00F33EFF" w:rsidRPr="00F33EFF">
        <w:rPr>
          <w:rStyle w:val="libAlaemChar"/>
          <w:rtl/>
        </w:rPr>
        <w:t>صلى‌الله‌عليه‌وآله‌وسلم</w:t>
      </w:r>
      <w:r>
        <w:rPr>
          <w:rtl/>
          <w:lang w:bidi="fa-IR"/>
        </w:rPr>
        <w:t xml:space="preserve"> در منزل ام ابراهيم و جمعى از اصحابش در حضور پيامبر </w:t>
      </w:r>
      <w:r w:rsidR="00F33EFF" w:rsidRPr="00F33EFF">
        <w:rPr>
          <w:rStyle w:val="libAlaemChar"/>
          <w:rtl/>
        </w:rPr>
        <w:t>صلى‌الله‌عليه‌وآله‌وسلم</w:t>
      </w:r>
      <w:r>
        <w:rPr>
          <w:rtl/>
          <w:lang w:bidi="fa-IR"/>
        </w:rPr>
        <w:t xml:space="preserve"> بودند كه به ناگه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w:t>
      </w:r>
      <w:r w:rsidR="008A4E6E">
        <w:rPr>
          <w:rtl/>
          <w:lang w:bidi="fa-IR"/>
        </w:rPr>
        <w:t xml:space="preserve">، </w:t>
      </w:r>
      <w:r>
        <w:rPr>
          <w:rtl/>
          <w:lang w:bidi="fa-IR"/>
        </w:rPr>
        <w:t xml:space="preserve">وقتى چشم 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افتاد فرمود: اى گروه مردم</w:t>
      </w:r>
      <w:r w:rsidR="008A4E6E">
        <w:rPr>
          <w:rtl/>
          <w:lang w:bidi="fa-IR"/>
        </w:rPr>
        <w:t>!</w:t>
      </w:r>
      <w:r>
        <w:rPr>
          <w:rtl/>
          <w:lang w:bidi="fa-IR"/>
        </w:rPr>
        <w:t xml:space="preserve"> نزد شما آمد بهترين مردم بعد از من</w:t>
      </w:r>
      <w:r w:rsidR="008A4E6E">
        <w:rPr>
          <w:rtl/>
          <w:lang w:bidi="fa-IR"/>
        </w:rPr>
        <w:t xml:space="preserve">، </w:t>
      </w:r>
      <w:r>
        <w:rPr>
          <w:rtl/>
          <w:lang w:bidi="fa-IR"/>
        </w:rPr>
        <w:t>او سرور شما است و اطاعت او واجب است همچون اطاعت شما از من</w:t>
      </w:r>
      <w:r w:rsidR="008A4E6E">
        <w:rPr>
          <w:rtl/>
          <w:lang w:bidi="fa-IR"/>
        </w:rPr>
        <w:t xml:space="preserve">، </w:t>
      </w:r>
      <w:r>
        <w:rPr>
          <w:rtl/>
          <w:lang w:bidi="fa-IR"/>
        </w:rPr>
        <w:t>و نافرمانى او حرام است</w:t>
      </w:r>
      <w:r w:rsidR="008A4E6E">
        <w:rPr>
          <w:rtl/>
          <w:lang w:bidi="fa-IR"/>
        </w:rPr>
        <w:t xml:space="preserve">، </w:t>
      </w:r>
      <w:r>
        <w:rPr>
          <w:rtl/>
          <w:lang w:bidi="fa-IR"/>
        </w:rPr>
        <w:t>مثل نافرمانى من</w:t>
      </w:r>
      <w:r w:rsidR="008A4E6E">
        <w:rPr>
          <w:rtl/>
          <w:lang w:bidi="fa-IR"/>
        </w:rPr>
        <w:t xml:space="preserve">، </w:t>
      </w:r>
      <w:r>
        <w:rPr>
          <w:rtl/>
          <w:lang w:bidi="fa-IR"/>
        </w:rPr>
        <w:t>اى مردم</w:t>
      </w:r>
      <w:r w:rsidR="008A4E6E">
        <w:rPr>
          <w:rtl/>
          <w:lang w:bidi="fa-IR"/>
        </w:rPr>
        <w:t>!</w:t>
      </w:r>
      <w:r>
        <w:rPr>
          <w:rtl/>
          <w:lang w:bidi="fa-IR"/>
        </w:rPr>
        <w:t xml:space="preserve"> من خانه حكمتم و على </w:t>
      </w:r>
      <w:r>
        <w:rPr>
          <w:rtl/>
          <w:lang w:bidi="fa-IR"/>
        </w:rPr>
        <w:lastRenderedPageBreak/>
        <w:t>كليد آن است و به خانه نتوان وارد شد الا به وسيله كليد آن خانه</w:t>
      </w:r>
      <w:r w:rsidR="008A4E6E">
        <w:rPr>
          <w:rtl/>
          <w:lang w:bidi="fa-IR"/>
        </w:rPr>
        <w:t xml:space="preserve">، </w:t>
      </w:r>
      <w:r>
        <w:rPr>
          <w:rtl/>
          <w:lang w:bidi="fa-IR"/>
        </w:rPr>
        <w:t>اى مردم دروغ مى گويد</w:t>
      </w:r>
      <w:r w:rsidR="008A4E6E">
        <w:rPr>
          <w:rtl/>
          <w:lang w:bidi="fa-IR"/>
        </w:rPr>
        <w:t xml:space="preserve">، </w:t>
      </w:r>
      <w:r>
        <w:rPr>
          <w:rtl/>
          <w:lang w:bidi="fa-IR"/>
        </w:rPr>
        <w:t>كسى كه گمان دارد مرا دوست دارد ولى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دشمن مى دارد </w:t>
      </w:r>
      <w:r w:rsidR="003107DD" w:rsidRPr="00F374DD">
        <w:rPr>
          <w:rStyle w:val="libFootnotenumChar"/>
          <w:rtl/>
          <w:lang w:bidi="fa-IR"/>
        </w:rPr>
        <w:t>(</w:t>
      </w:r>
      <w:r w:rsidRPr="00F374DD">
        <w:rPr>
          <w:rStyle w:val="libFootnotenumChar"/>
          <w:rtl/>
        </w:rPr>
        <w:t>400)</w:t>
      </w:r>
    </w:p>
    <w:p w:rsidR="00DF7947" w:rsidRDefault="00DF7947" w:rsidP="0012300F">
      <w:pPr>
        <w:pStyle w:val="Heading2"/>
        <w:rPr>
          <w:rtl/>
          <w:lang w:bidi="fa-IR"/>
        </w:rPr>
      </w:pPr>
      <w:bookmarkStart w:id="340" w:name="_Toc386585416"/>
      <w:r>
        <w:rPr>
          <w:rtl/>
          <w:lang w:bidi="fa-IR"/>
        </w:rPr>
        <w:t>339- بهترين عبادت نگاه كردن به چهره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bookmarkEnd w:id="34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مردى خدمت رسول خدا </w:t>
      </w:r>
      <w:r w:rsidR="00F33EFF" w:rsidRPr="00F33EFF">
        <w:rPr>
          <w:rStyle w:val="libAlaemChar"/>
          <w:rtl/>
        </w:rPr>
        <w:t>صلى‌الله‌عليه‌وآله‌وسلم</w:t>
      </w:r>
      <w:r>
        <w:rPr>
          <w:rtl/>
          <w:lang w:bidi="fa-IR"/>
        </w:rPr>
        <w:t xml:space="preserve"> آمد و گفت</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خبر دارى كه فلانى</w:t>
      </w:r>
      <w:r w:rsidR="003107DD">
        <w:rPr>
          <w:rtl/>
          <w:lang w:bidi="fa-IR"/>
        </w:rPr>
        <w:t xml:space="preserve"> (</w:t>
      </w:r>
      <w:r>
        <w:rPr>
          <w:rtl/>
          <w:lang w:bidi="fa-IR"/>
        </w:rPr>
        <w:t xml:space="preserve">يعنى شخصى) از راه دريا كالاى اندكى به چين برده و زود برگشته و بهره و سود فراوانى از اين راه كسب كرده به حدى كه دوستانش به او حسد مى ورزند رسول خدا </w:t>
      </w:r>
      <w:r w:rsidR="00F33EFF" w:rsidRPr="00F33EFF">
        <w:rPr>
          <w:rStyle w:val="libAlaemChar"/>
          <w:rtl/>
        </w:rPr>
        <w:t>صلى‌الله‌عليه‌وآله‌وسلم</w:t>
      </w:r>
      <w:r>
        <w:rPr>
          <w:rtl/>
          <w:lang w:bidi="fa-IR"/>
        </w:rPr>
        <w:t xml:space="preserve"> فرمود: مال دنيا هر چه بيشتر شود صاحب مال به گرفتارى و بلا نزديك تر مى شود هرگز به پولداران رشك نبريد</w:t>
      </w:r>
      <w:r w:rsidR="008A4E6E">
        <w:rPr>
          <w:rtl/>
          <w:lang w:bidi="fa-IR"/>
        </w:rPr>
        <w:t xml:space="preserve">، </w:t>
      </w:r>
      <w:r>
        <w:rPr>
          <w:rtl/>
          <w:lang w:bidi="fa-IR"/>
        </w:rPr>
        <w:t>مگر آن پول دارى كه در راه خدا مالش را بخشيده باشد</w:t>
      </w:r>
      <w:r w:rsidR="008A4E6E">
        <w:rPr>
          <w:rtl/>
          <w:lang w:bidi="fa-IR"/>
        </w:rPr>
        <w:t xml:space="preserve">. </w:t>
      </w:r>
    </w:p>
    <w:p w:rsidR="00DF7947" w:rsidRDefault="00DF7947" w:rsidP="00DF7947">
      <w:pPr>
        <w:pStyle w:val="libNormal"/>
        <w:rPr>
          <w:rtl/>
          <w:lang w:bidi="fa-IR"/>
        </w:rPr>
      </w:pPr>
      <w:r>
        <w:rPr>
          <w:rtl/>
          <w:lang w:bidi="fa-IR"/>
        </w:rPr>
        <w:t>آيا مى خواهيد به شما خبر دهم كه از آن رفيق سفر كرده شما چه كسى سرمايه كمترى دارد ولى بهره سودش را بيشتر آورده و هر چه هست براى او در نزد خدا اندوخته و محفوظ است</w:t>
      </w:r>
      <w:r w:rsidR="008A4E6E">
        <w:rPr>
          <w:rtl/>
          <w:lang w:bidi="fa-IR"/>
        </w:rPr>
        <w:t>؟</w:t>
      </w:r>
    </w:p>
    <w:p w:rsidR="00DF7947" w:rsidRDefault="00DF7947" w:rsidP="00DF7947">
      <w:pPr>
        <w:pStyle w:val="libNormal"/>
        <w:rPr>
          <w:rtl/>
          <w:lang w:bidi="fa-IR"/>
        </w:rPr>
      </w:pPr>
      <w:r>
        <w:rPr>
          <w:rtl/>
          <w:lang w:bidi="fa-IR"/>
        </w:rPr>
        <w:t xml:space="preserve">گفتند: چرا يا رسول الله </w:t>
      </w:r>
      <w:r w:rsidR="00F33EFF" w:rsidRPr="00F33EFF">
        <w:rPr>
          <w:rStyle w:val="libAlaemChar"/>
          <w:rtl/>
        </w:rPr>
        <w:t>صلى‌الله‌عليه‌وآله‌وسلم</w:t>
      </w:r>
      <w:r>
        <w:rPr>
          <w:rtl/>
          <w:lang w:bidi="fa-IR"/>
        </w:rPr>
        <w:t xml:space="preserve"> پيامبر </w:t>
      </w:r>
      <w:r w:rsidR="00F33EFF" w:rsidRPr="00F33EFF">
        <w:rPr>
          <w:rStyle w:val="libAlaemChar"/>
          <w:rtl/>
        </w:rPr>
        <w:t>صلى‌الله‌عليه‌وآله‌وسلم</w:t>
      </w:r>
      <w:r>
        <w:rPr>
          <w:rtl/>
          <w:lang w:bidi="fa-IR"/>
        </w:rPr>
        <w:t xml:space="preserve"> فرمود: به اين مرد كه به سوى شما مى آيد بنگريد</w:t>
      </w:r>
      <w:r w:rsidR="008A4E6E">
        <w:rPr>
          <w:rtl/>
          <w:lang w:bidi="fa-IR"/>
        </w:rPr>
        <w:t xml:space="preserve">. </w:t>
      </w:r>
    </w:p>
    <w:p w:rsidR="00DF7947" w:rsidRDefault="00DF7947" w:rsidP="00DF7947">
      <w:pPr>
        <w:pStyle w:val="libNormal"/>
        <w:rPr>
          <w:rtl/>
          <w:lang w:bidi="fa-IR"/>
        </w:rPr>
      </w:pPr>
      <w:r>
        <w:rPr>
          <w:rtl/>
          <w:lang w:bidi="fa-IR"/>
        </w:rPr>
        <w:t xml:space="preserve">آن مرد مى گويد: نگاه كرديم ديدم مردى از انصار است آنگاه رسول خدا </w:t>
      </w:r>
      <w:r w:rsidR="00F33EFF" w:rsidRPr="00F33EFF">
        <w:rPr>
          <w:rStyle w:val="libAlaemChar"/>
          <w:rtl/>
        </w:rPr>
        <w:t>صلى‌الله‌عليه‌وآله‌وسلم</w:t>
      </w:r>
      <w:r>
        <w:rPr>
          <w:rtl/>
          <w:lang w:bidi="fa-IR"/>
        </w:rPr>
        <w:t xml:space="preserve"> فرمود: از همين مرد امروز آنقدر خير و بندگى خدا بالا رفته كه اگر بين همه اهل آسمانها و زمين پخش شود كمترين بهره مند از آن كسى است كه گناهان او آمرزيده و بهشت بر او واجب شود</w:t>
      </w:r>
      <w:r w:rsidR="008A4E6E">
        <w:rPr>
          <w:rtl/>
          <w:lang w:bidi="fa-IR"/>
        </w:rPr>
        <w:t xml:space="preserve">. </w:t>
      </w:r>
    </w:p>
    <w:p w:rsidR="00DF7947" w:rsidRDefault="00DF7947" w:rsidP="00DF7947">
      <w:pPr>
        <w:pStyle w:val="libNormal"/>
        <w:rPr>
          <w:rtl/>
          <w:lang w:bidi="fa-IR"/>
        </w:rPr>
      </w:pPr>
      <w:r>
        <w:rPr>
          <w:rtl/>
          <w:lang w:bidi="fa-IR"/>
        </w:rPr>
        <w:t>عرض كردند: مگر چه كرده است اين مرد؟</w:t>
      </w:r>
    </w:p>
    <w:p w:rsidR="00DF7947" w:rsidRDefault="00DF7947" w:rsidP="00DF7947">
      <w:pPr>
        <w:pStyle w:val="libNormal"/>
        <w:rPr>
          <w:rtl/>
          <w:lang w:bidi="fa-IR"/>
        </w:rPr>
      </w:pPr>
      <w:r>
        <w:rPr>
          <w:rtl/>
          <w:lang w:bidi="fa-IR"/>
        </w:rPr>
        <w:lastRenderedPageBreak/>
        <w:t xml:space="preserve">رسول خدا </w:t>
      </w:r>
      <w:r w:rsidR="00F33EFF" w:rsidRPr="00F33EFF">
        <w:rPr>
          <w:rStyle w:val="libAlaemChar"/>
          <w:rtl/>
        </w:rPr>
        <w:t>صلى‌الله‌عليه‌وآله‌وسلم</w:t>
      </w:r>
      <w:r>
        <w:rPr>
          <w:rtl/>
          <w:lang w:bidi="fa-IR"/>
        </w:rPr>
        <w:t xml:space="preserve"> فرمود: برويد از خود او بپرسيد تا بگويد امروز چه عملى را انجام داده است</w:t>
      </w:r>
      <w:r w:rsidR="008A4E6E">
        <w:rPr>
          <w:rtl/>
          <w:lang w:bidi="fa-IR"/>
        </w:rPr>
        <w:t>؟</w:t>
      </w:r>
      <w:r>
        <w:rPr>
          <w:rtl/>
          <w:lang w:bidi="fa-IR"/>
        </w:rPr>
        <w:t xml:space="preserve"> همه اصحاب به سرعت نزد او رفتند و به او گفتند: بر تو گوارا باد اى مرد آنچه رسول خدا </w:t>
      </w:r>
      <w:r w:rsidR="00F33EFF" w:rsidRPr="00F33EFF">
        <w:rPr>
          <w:rStyle w:val="libAlaemChar"/>
          <w:rtl/>
        </w:rPr>
        <w:t>صلى‌الله‌عليه‌وآله‌وسلم</w:t>
      </w:r>
      <w:r>
        <w:rPr>
          <w:rtl/>
          <w:lang w:bidi="fa-IR"/>
        </w:rPr>
        <w:t xml:space="preserve"> به تو مژده داده</w:t>
      </w:r>
      <w:r w:rsidR="008A4E6E">
        <w:rPr>
          <w:rtl/>
          <w:lang w:bidi="fa-IR"/>
        </w:rPr>
        <w:t>؛</w:t>
      </w:r>
      <w:r>
        <w:rPr>
          <w:rtl/>
          <w:lang w:bidi="fa-IR"/>
        </w:rPr>
        <w:t xml:space="preserve"> امروز چه كردى كه خدا اين همه ثواب براى تو نوشته است</w:t>
      </w:r>
      <w:r w:rsidR="008A4E6E">
        <w:rPr>
          <w:rtl/>
          <w:lang w:bidi="fa-IR"/>
        </w:rPr>
        <w:t>؟</w:t>
      </w:r>
    </w:p>
    <w:p w:rsidR="00DF7947" w:rsidRDefault="00DF7947" w:rsidP="00DF7947">
      <w:pPr>
        <w:pStyle w:val="libNormal"/>
        <w:rPr>
          <w:rtl/>
          <w:lang w:bidi="fa-IR"/>
        </w:rPr>
      </w:pPr>
      <w:r>
        <w:rPr>
          <w:rtl/>
          <w:lang w:bidi="fa-IR"/>
        </w:rPr>
        <w:t>آن مرد گفت</w:t>
      </w:r>
      <w:r w:rsidR="00137D68">
        <w:rPr>
          <w:rtl/>
          <w:lang w:bidi="fa-IR"/>
        </w:rPr>
        <w:t>:</w:t>
      </w:r>
      <w:r>
        <w:rPr>
          <w:rtl/>
          <w:lang w:bidi="fa-IR"/>
        </w:rPr>
        <w:t xml:space="preserve"> از خانه ام بيرون آمدم و دنبال كارى رفتم</w:t>
      </w:r>
      <w:r w:rsidR="008A4E6E">
        <w:rPr>
          <w:rtl/>
          <w:lang w:bidi="fa-IR"/>
        </w:rPr>
        <w:t xml:space="preserve">، </w:t>
      </w:r>
      <w:r>
        <w:rPr>
          <w:rtl/>
          <w:lang w:bidi="fa-IR"/>
        </w:rPr>
        <w:t>اما تا خيرى پيش</w:t>
      </w:r>
      <w:r w:rsidR="00251781">
        <w:rPr>
          <w:rtl/>
          <w:lang w:bidi="fa-IR"/>
        </w:rPr>
        <w:t xml:space="preserve"> </w:t>
      </w:r>
      <w:r>
        <w:rPr>
          <w:rtl/>
          <w:lang w:bidi="fa-IR"/>
        </w:rPr>
        <w:t>آمد ترسيدم كارم از دستم برود لذا با خودم گفتم آن كار را با نگاه كردن به صورت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عوض مى كنم و دنبال آن كار نرفتم</w:t>
      </w:r>
      <w:r w:rsidR="008A4E6E">
        <w:rPr>
          <w:rtl/>
          <w:lang w:bidi="fa-IR"/>
        </w:rPr>
        <w:t xml:space="preserve">، </w:t>
      </w:r>
      <w:r>
        <w:rPr>
          <w:rtl/>
          <w:lang w:bidi="fa-IR"/>
        </w:rPr>
        <w:t xml:space="preserve">من از رسول خدا </w:t>
      </w:r>
      <w:r w:rsidR="00F33EFF" w:rsidRPr="00F33EFF">
        <w:rPr>
          <w:rStyle w:val="libAlaemChar"/>
          <w:rtl/>
        </w:rPr>
        <w:t>صلى‌الله‌عليه‌وآله‌وسلم</w:t>
      </w:r>
      <w:r>
        <w:rPr>
          <w:rtl/>
          <w:lang w:bidi="fa-IR"/>
        </w:rPr>
        <w:t xml:space="preserve"> شنيدم كه نگاه بر روى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عبادتست</w:t>
      </w:r>
      <w:r w:rsidR="008A4E6E">
        <w:rPr>
          <w:rtl/>
          <w:lang w:bidi="fa-IR"/>
        </w:rPr>
        <w:t xml:space="preserve">. </w:t>
      </w:r>
    </w:p>
    <w:p w:rsidR="001A0533" w:rsidRDefault="00DF7947" w:rsidP="00DF7947">
      <w:pPr>
        <w:pStyle w:val="libNormal"/>
        <w:rPr>
          <w:rtl/>
          <w:lang w:bidi="fa-IR"/>
        </w:rPr>
      </w:pPr>
      <w:r>
        <w:rPr>
          <w:rtl/>
          <w:lang w:bidi="fa-IR"/>
        </w:rPr>
        <w:t xml:space="preserve">آنگاه رسول خدا </w:t>
      </w:r>
      <w:r w:rsidR="00F33EFF" w:rsidRPr="00F33EFF">
        <w:rPr>
          <w:rStyle w:val="libAlaemChar"/>
          <w:rtl/>
        </w:rPr>
        <w:t>صلى‌الله‌عليه‌وآله‌وسلم</w:t>
      </w:r>
      <w:r>
        <w:rPr>
          <w:rtl/>
          <w:lang w:bidi="fa-IR"/>
        </w:rPr>
        <w:t xml:space="preserve"> فرمود: آرى به خدا سوگند عبادت است</w:t>
      </w:r>
      <w:r w:rsidR="008A4E6E">
        <w:rPr>
          <w:rtl/>
          <w:lang w:bidi="fa-IR"/>
        </w:rPr>
        <w:t xml:space="preserve">، </w:t>
      </w:r>
      <w:r>
        <w:rPr>
          <w:rtl/>
          <w:lang w:bidi="fa-IR"/>
        </w:rPr>
        <w:t>و چه عبادتى از آن بهتر</w:t>
      </w:r>
      <w:r w:rsidR="008A4E6E">
        <w:rPr>
          <w:rtl/>
          <w:lang w:bidi="fa-IR"/>
        </w:rPr>
        <w:t xml:space="preserve">، </w:t>
      </w:r>
      <w:r>
        <w:rPr>
          <w:rtl/>
          <w:lang w:bidi="fa-IR"/>
        </w:rPr>
        <w:t xml:space="preserve">سپس رسول خدا </w:t>
      </w:r>
      <w:r w:rsidR="00F33EFF" w:rsidRPr="00F33EFF">
        <w:rPr>
          <w:rStyle w:val="libAlaemChar"/>
          <w:rtl/>
        </w:rPr>
        <w:t>صلى‌الله‌عليه‌وآله‌وسلم</w:t>
      </w:r>
      <w:r>
        <w:rPr>
          <w:rtl/>
          <w:lang w:bidi="fa-IR"/>
        </w:rPr>
        <w:t xml:space="preserve"> فرمود: اى بنده خدا! تو دنبال كسب دينار و درهم براى خانواده ات رفتى تا آن را بدست آوردى اما آن كار از دست رفت ولى به عوض آن</w:t>
      </w:r>
      <w:r w:rsidR="008A4E6E">
        <w:rPr>
          <w:rtl/>
          <w:lang w:bidi="fa-IR"/>
        </w:rPr>
        <w:t xml:space="preserve">، </w:t>
      </w:r>
      <w:r>
        <w:rPr>
          <w:rtl/>
          <w:lang w:bidi="fa-IR"/>
        </w:rPr>
        <w:t>نگاه به صورت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انتخاب كردى اما با محبت و اعتقاد به فضل او</w:t>
      </w:r>
      <w:r w:rsidR="008A4E6E">
        <w:rPr>
          <w:rtl/>
          <w:lang w:bidi="fa-IR"/>
        </w:rPr>
        <w:t xml:space="preserve">، </w:t>
      </w:r>
      <w:r>
        <w:rPr>
          <w:rtl/>
          <w:lang w:bidi="fa-IR"/>
        </w:rPr>
        <w:t>همانا اين كار تو بهتر و برتر از آن كه همه دنيا پر از طلاى سرخ باشد و تو آنها را در راه خدا انفاق كنى</w:t>
      </w:r>
      <w:r w:rsidR="008A4E6E">
        <w:rPr>
          <w:rtl/>
          <w:lang w:bidi="fa-IR"/>
        </w:rPr>
        <w:t xml:space="preserve">، ... </w:t>
      </w:r>
      <w:r w:rsidR="003107DD" w:rsidRPr="00F374DD">
        <w:rPr>
          <w:rStyle w:val="libFootnotenumChar"/>
          <w:rtl/>
          <w:lang w:bidi="fa-IR"/>
        </w:rPr>
        <w:t>(</w:t>
      </w:r>
      <w:r w:rsidRPr="00F374DD">
        <w:rPr>
          <w:rStyle w:val="libFootnotenumChar"/>
          <w:rtl/>
        </w:rPr>
        <w:t>401)</w:t>
      </w:r>
    </w:p>
    <w:p w:rsidR="00DF7947" w:rsidRDefault="00DF7947" w:rsidP="0012300F">
      <w:pPr>
        <w:pStyle w:val="Heading2"/>
        <w:rPr>
          <w:rtl/>
          <w:lang w:bidi="fa-IR"/>
        </w:rPr>
      </w:pPr>
      <w:bookmarkStart w:id="341" w:name="_Toc386585417"/>
      <w:r>
        <w:rPr>
          <w:rtl/>
          <w:lang w:bidi="fa-IR"/>
        </w:rPr>
        <w:t>340- پرچمدارى صحراى محشر</w:t>
      </w:r>
      <w:bookmarkEnd w:id="34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وقتى رسول خدا </w:t>
      </w:r>
      <w:r w:rsidR="00F33EFF" w:rsidRPr="00F33EFF">
        <w:rPr>
          <w:rStyle w:val="libAlaemChar"/>
          <w:rtl/>
        </w:rPr>
        <w:t>صلى‌الله‌عليه‌وآله‌وسلم</w:t>
      </w:r>
      <w:r>
        <w:rPr>
          <w:rtl/>
          <w:lang w:bidi="fa-IR"/>
        </w:rPr>
        <w:t xml:space="preserve"> مسلمان را با هم برادر ساخت و بين آنها صيغه برادرى جارى كرد</w:t>
      </w:r>
      <w:r w:rsidR="008A4E6E">
        <w:rPr>
          <w:rtl/>
          <w:lang w:bidi="fa-IR"/>
        </w:rPr>
        <w:t xml:space="preserve">، </w:t>
      </w:r>
      <w:r>
        <w:rPr>
          <w:rtl/>
          <w:lang w:bidi="fa-IR"/>
        </w:rPr>
        <w:t>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w:t>
      </w:r>
      <w:r>
        <w:rPr>
          <w:rtl/>
          <w:lang w:bidi="fa-IR"/>
        </w:rPr>
        <w:t xml:space="preserve"> تو برادر منى</w:t>
      </w:r>
      <w:r w:rsidR="008A4E6E">
        <w:rPr>
          <w:rtl/>
          <w:lang w:bidi="fa-IR"/>
        </w:rPr>
        <w:t xml:space="preserve">، </w:t>
      </w:r>
      <w:r>
        <w:rPr>
          <w:rtl/>
          <w:lang w:bidi="fa-IR"/>
        </w:rPr>
        <w:t>نسبت تو به من همچون هارون است نسبت به موسى</w:t>
      </w:r>
      <w:r w:rsidR="008A4E6E">
        <w:rPr>
          <w:rtl/>
          <w:lang w:bidi="fa-IR"/>
        </w:rPr>
        <w:t>؛</w:t>
      </w:r>
      <w:r>
        <w:rPr>
          <w:rtl/>
          <w:lang w:bidi="fa-IR"/>
        </w:rPr>
        <w:t xml:space="preserve"> جز اينكه بعد از من پيغمبرى نمى آيد</w:t>
      </w:r>
      <w:r w:rsidR="008A4E6E">
        <w:rPr>
          <w:rtl/>
          <w:lang w:bidi="fa-IR"/>
        </w:rPr>
        <w:t xml:space="preserve">. </w:t>
      </w:r>
    </w:p>
    <w:p w:rsidR="00DF7947" w:rsidRDefault="00DF7947" w:rsidP="00DF7947">
      <w:pPr>
        <w:pStyle w:val="libNormal"/>
        <w:rPr>
          <w:rtl/>
          <w:lang w:bidi="fa-IR"/>
        </w:rPr>
      </w:pPr>
      <w:r>
        <w:rPr>
          <w:rtl/>
          <w:lang w:bidi="fa-IR"/>
        </w:rPr>
        <w:t>اى على</w:t>
      </w:r>
      <w:r w:rsidR="008A4E6E">
        <w:rPr>
          <w:rtl/>
          <w:lang w:bidi="fa-IR"/>
        </w:rPr>
        <w:t>!</w:t>
      </w:r>
      <w:r>
        <w:rPr>
          <w:rtl/>
          <w:lang w:bidi="fa-IR"/>
        </w:rPr>
        <w:t xml:space="preserve"> اول كسى كه در روز قيامت خوانده شود منم</w:t>
      </w:r>
      <w:r w:rsidR="008A4E6E">
        <w:rPr>
          <w:rtl/>
          <w:lang w:bidi="fa-IR"/>
        </w:rPr>
        <w:t xml:space="preserve">، </w:t>
      </w:r>
      <w:r>
        <w:rPr>
          <w:rtl/>
          <w:lang w:bidi="fa-IR"/>
        </w:rPr>
        <w:t xml:space="preserve">كه در سمت راست عرش مى ايستم و حله سبزى از حله هاى بهشتى مى پوشم و پس از آن پيغمبران الهى را يك به يك دنبال هم فرا مى خوانند و آنها در دو صف سمت </w:t>
      </w:r>
      <w:r>
        <w:rPr>
          <w:rtl/>
          <w:lang w:bidi="fa-IR"/>
        </w:rPr>
        <w:lastRenderedPageBreak/>
        <w:t>راست عرش خداوند در زير سايه آن بايستند و جامه هاى سبز بهشتى بر تن كنند</w:t>
      </w:r>
      <w:r w:rsidR="008A4E6E">
        <w:rPr>
          <w:rtl/>
          <w:lang w:bidi="fa-IR"/>
        </w:rPr>
        <w:t xml:space="preserve">. </w:t>
      </w:r>
    </w:p>
    <w:p w:rsidR="00DF7947" w:rsidRDefault="00DF7947" w:rsidP="00DF7947">
      <w:pPr>
        <w:pStyle w:val="libNormal"/>
        <w:rPr>
          <w:rtl/>
          <w:lang w:bidi="fa-IR"/>
        </w:rPr>
      </w:pPr>
      <w:r>
        <w:rPr>
          <w:rtl/>
          <w:lang w:bidi="fa-IR"/>
        </w:rPr>
        <w:t>آگاه باش</w:t>
      </w:r>
      <w:r w:rsidR="008A4E6E">
        <w:rPr>
          <w:rtl/>
          <w:lang w:bidi="fa-IR"/>
        </w:rPr>
        <w:t>!</w:t>
      </w:r>
      <w:r>
        <w:rPr>
          <w:rtl/>
          <w:lang w:bidi="fa-IR"/>
        </w:rPr>
        <w:t xml:space="preserve"> اى على</w:t>
      </w:r>
      <w:r w:rsidR="008A4E6E">
        <w:rPr>
          <w:rtl/>
          <w:lang w:bidi="fa-IR"/>
        </w:rPr>
        <w:t>!</w:t>
      </w:r>
      <w:r>
        <w:rPr>
          <w:rtl/>
          <w:lang w:bidi="fa-IR"/>
        </w:rPr>
        <w:t xml:space="preserve"> به تو خبر مى دهم كه امت من اولين امتى است كه در قيامت خداوند آنها را محاسبه مى كند و تو را بشارت مى دهم كه تو اول كسى هستى كه دعوت مى شوى</w:t>
      </w:r>
      <w:r w:rsidR="008A4E6E">
        <w:rPr>
          <w:rtl/>
          <w:lang w:bidi="fa-IR"/>
        </w:rPr>
        <w:t xml:space="preserve">، </w:t>
      </w:r>
      <w:r>
        <w:rPr>
          <w:rtl/>
          <w:lang w:bidi="fa-IR"/>
        </w:rPr>
        <w:t>سپس پرچم حمد است به تو مى دهند و تو ميان آن دو صف آن را بدوش مى گيرى و آدم و همه مردم در روز قيامت همه در سايه پرچم من هستند</w:t>
      </w:r>
      <w:r w:rsidR="008A4E6E">
        <w:rPr>
          <w:rtl/>
          <w:lang w:bidi="fa-IR"/>
        </w:rPr>
        <w:t xml:space="preserve">، </w:t>
      </w:r>
      <w:r>
        <w:rPr>
          <w:rtl/>
          <w:lang w:bidi="fa-IR"/>
        </w:rPr>
        <w:t>كه درازى و بلند اين پرچم برابر با هزار سال راه است</w:t>
      </w:r>
      <w:r w:rsidR="008A4E6E">
        <w:rPr>
          <w:rtl/>
          <w:lang w:bidi="fa-IR"/>
        </w:rPr>
        <w:t xml:space="preserve">، </w:t>
      </w:r>
      <w:r>
        <w:rPr>
          <w:rtl/>
          <w:lang w:bidi="fa-IR"/>
        </w:rPr>
        <w:t>نوك پرچم از ياقوت سرخ است</w:t>
      </w:r>
      <w:r w:rsidR="008A4E6E">
        <w:rPr>
          <w:rtl/>
          <w:lang w:bidi="fa-IR"/>
        </w:rPr>
        <w:t xml:space="preserve">.... </w:t>
      </w:r>
    </w:p>
    <w:p w:rsidR="00DF7947" w:rsidRDefault="00DF7947" w:rsidP="00DF7947">
      <w:pPr>
        <w:pStyle w:val="libNormal"/>
        <w:rPr>
          <w:rtl/>
          <w:lang w:bidi="fa-IR"/>
        </w:rPr>
      </w:pPr>
      <w:r>
        <w:rPr>
          <w:rtl/>
          <w:lang w:bidi="fa-IR"/>
        </w:rPr>
        <w:t>اين پرچم سه نور دارد يكى در مشرق و ديگرى در مغرب و سومى در وسط دنيا است و سه جمله بر آن پرچم نوشته شده است</w:t>
      </w:r>
      <w:r w:rsidR="008A4E6E">
        <w:rPr>
          <w:rtl/>
          <w:lang w:bidi="fa-IR"/>
        </w:rPr>
        <w:t xml:space="preserve">. </w:t>
      </w:r>
    </w:p>
    <w:p w:rsidR="001A0533" w:rsidRDefault="00DF7947" w:rsidP="00DF7947">
      <w:pPr>
        <w:pStyle w:val="libNormal"/>
        <w:rPr>
          <w:rtl/>
          <w:lang w:bidi="fa-IR"/>
        </w:rPr>
      </w:pPr>
      <w:r>
        <w:rPr>
          <w:rtl/>
          <w:lang w:bidi="fa-IR"/>
        </w:rPr>
        <w:t>اول</w:t>
      </w:r>
      <w:r w:rsidR="00137D68">
        <w:rPr>
          <w:rtl/>
          <w:lang w:bidi="fa-IR"/>
        </w:rPr>
        <w:t>:</w:t>
      </w:r>
      <w:r>
        <w:rPr>
          <w:rtl/>
          <w:lang w:bidi="fa-IR"/>
        </w:rPr>
        <w:t xml:space="preserve"> بسم الله الرحمن الرحيم</w:t>
      </w:r>
      <w:r w:rsidR="008A4E6E">
        <w:rPr>
          <w:rtl/>
          <w:lang w:bidi="fa-IR"/>
        </w:rPr>
        <w:t xml:space="preserve">، </w:t>
      </w:r>
      <w:r>
        <w:rPr>
          <w:rtl/>
          <w:lang w:bidi="fa-IR"/>
        </w:rPr>
        <w:t>دوم</w:t>
      </w:r>
      <w:r w:rsidR="00137D68">
        <w:rPr>
          <w:rtl/>
          <w:lang w:bidi="fa-IR"/>
        </w:rPr>
        <w:t>:</w:t>
      </w:r>
      <w:r>
        <w:rPr>
          <w:rtl/>
          <w:lang w:bidi="fa-IR"/>
        </w:rPr>
        <w:t xml:space="preserve"> الحمد الله رب العالمين</w:t>
      </w:r>
      <w:r w:rsidR="008A4E6E">
        <w:rPr>
          <w:rtl/>
          <w:lang w:bidi="fa-IR"/>
        </w:rPr>
        <w:t xml:space="preserve">، </w:t>
      </w:r>
      <w:r>
        <w:rPr>
          <w:rtl/>
          <w:lang w:bidi="fa-IR"/>
        </w:rPr>
        <w:t>سوم</w:t>
      </w:r>
      <w:r w:rsidR="00137D68">
        <w:rPr>
          <w:rtl/>
          <w:lang w:bidi="fa-IR"/>
        </w:rPr>
        <w:t>:</w:t>
      </w:r>
      <w:r>
        <w:rPr>
          <w:rtl/>
          <w:lang w:bidi="fa-IR"/>
        </w:rPr>
        <w:t xml:space="preserve"> لا اله الله محمد رسول الله</w:t>
      </w:r>
      <w:r w:rsidR="008A4E6E">
        <w:rPr>
          <w:rtl/>
          <w:lang w:bidi="fa-IR"/>
        </w:rPr>
        <w:t xml:space="preserve">، </w:t>
      </w:r>
      <w:r>
        <w:rPr>
          <w:rtl/>
          <w:lang w:bidi="fa-IR"/>
        </w:rPr>
        <w:t>طول هر يك از اين جملات هزار سال مسافت و پهناى اين جملات هزار سال مسافت مى باشد</w:t>
      </w:r>
      <w:r w:rsidR="008A4E6E">
        <w:rPr>
          <w:rtl/>
          <w:lang w:bidi="fa-IR"/>
        </w:rPr>
        <w:t xml:space="preserve">، </w:t>
      </w:r>
      <w:r>
        <w:rPr>
          <w:rtl/>
          <w:lang w:bidi="fa-IR"/>
        </w:rPr>
        <w:t>يا على</w:t>
      </w:r>
      <w:r w:rsidR="008A4E6E">
        <w:rPr>
          <w:rtl/>
          <w:lang w:bidi="fa-IR"/>
        </w:rPr>
        <w:t>!</w:t>
      </w:r>
      <w:r>
        <w:rPr>
          <w:rtl/>
          <w:lang w:bidi="fa-IR"/>
        </w:rPr>
        <w:t xml:space="preserve"> تو پرچم را بر مى گيرى و حسن سمت راست توست و حسين سمت چپ</w:t>
      </w:r>
      <w:r w:rsidR="008A4E6E">
        <w:rPr>
          <w:rtl/>
          <w:lang w:bidi="fa-IR"/>
        </w:rPr>
        <w:t xml:space="preserve">... </w:t>
      </w:r>
      <w:r>
        <w:rPr>
          <w:rtl/>
          <w:lang w:bidi="fa-IR"/>
        </w:rPr>
        <w:t>آنگاه جامه سبزى از جامه هاى بهشتى را بر تن مى كنى</w:t>
      </w:r>
      <w:r w:rsidR="008A4E6E">
        <w:rPr>
          <w:rtl/>
          <w:lang w:bidi="fa-IR"/>
        </w:rPr>
        <w:t xml:space="preserve">، ... </w:t>
      </w:r>
      <w:r>
        <w:rPr>
          <w:rtl/>
          <w:lang w:bidi="fa-IR"/>
        </w:rPr>
        <w:t>على جان</w:t>
      </w:r>
      <w:r w:rsidR="008A4E6E">
        <w:rPr>
          <w:rtl/>
          <w:lang w:bidi="fa-IR"/>
        </w:rPr>
        <w:t xml:space="preserve">!، </w:t>
      </w:r>
      <w:r>
        <w:rPr>
          <w:rtl/>
          <w:lang w:bidi="fa-IR"/>
        </w:rPr>
        <w:t xml:space="preserve">به تو مژده دهم كه تو با من دعوت مى شوى و با من جامه در تن كنى و با من زنده مى شوى </w:t>
      </w:r>
      <w:r w:rsidR="003107DD" w:rsidRPr="00F374DD">
        <w:rPr>
          <w:rStyle w:val="libFootnotenumChar"/>
          <w:rtl/>
          <w:lang w:bidi="fa-IR"/>
        </w:rPr>
        <w:t>(</w:t>
      </w:r>
      <w:r w:rsidRPr="00F374DD">
        <w:rPr>
          <w:rStyle w:val="libFootnotenumChar"/>
          <w:rtl/>
        </w:rPr>
        <w:t>402)</w:t>
      </w:r>
    </w:p>
    <w:p w:rsidR="00DF7947" w:rsidRDefault="00DF7947" w:rsidP="0012300F">
      <w:pPr>
        <w:pStyle w:val="Heading2"/>
        <w:rPr>
          <w:rtl/>
          <w:lang w:bidi="fa-IR"/>
        </w:rPr>
      </w:pPr>
      <w:bookmarkStart w:id="342" w:name="_Toc386585418"/>
      <w:r>
        <w:rPr>
          <w:rtl/>
          <w:lang w:bidi="fa-IR"/>
        </w:rPr>
        <w:t>341- پيامبر تعهد گرفت</w:t>
      </w:r>
      <w:bookmarkEnd w:id="342"/>
    </w:p>
    <w:p w:rsidR="001A0533" w:rsidRDefault="00DF7947" w:rsidP="00DF7947">
      <w:pPr>
        <w:pStyle w:val="libNormal"/>
        <w:rPr>
          <w:rtl/>
          <w:lang w:bidi="fa-IR"/>
        </w:rPr>
      </w:pPr>
      <w:r>
        <w:rPr>
          <w:rtl/>
          <w:lang w:bidi="fa-IR"/>
        </w:rPr>
        <w:t>بِسْمِ اللّهِ الْرَّحْمنِ الْرَّحيمْ</w:t>
      </w:r>
    </w:p>
    <w:p w:rsidR="00DF7947" w:rsidRDefault="00DF7947" w:rsidP="00A77A84">
      <w:pPr>
        <w:pStyle w:val="libNormal"/>
        <w:rPr>
          <w:rtl/>
          <w:lang w:bidi="fa-IR"/>
        </w:rPr>
      </w:pPr>
      <w:r>
        <w:rPr>
          <w:rtl/>
          <w:lang w:bidi="fa-IR"/>
        </w:rPr>
        <w:t xml:space="preserve">شخصى از ابو حمراء خادم رسول </w:t>
      </w:r>
      <w:r w:rsidR="00F33EFF" w:rsidRPr="00F33EFF">
        <w:rPr>
          <w:rStyle w:val="libAlaemChar"/>
          <w:rtl/>
        </w:rPr>
        <w:t>صلى‌الله‌عليه‌وآله‌وسلم</w:t>
      </w:r>
      <w:r>
        <w:rPr>
          <w:rtl/>
          <w:lang w:bidi="fa-IR"/>
        </w:rPr>
        <w:t xml:space="preserve"> سوال كرد: چگونه خدا </w:t>
      </w:r>
      <w:r w:rsidR="00F33EFF" w:rsidRPr="00F33EFF">
        <w:rPr>
          <w:rStyle w:val="libAlaemChar"/>
          <w:rtl/>
        </w:rPr>
        <w:t>صلى‌الله‌عليه‌وآله‌وسلم</w:t>
      </w:r>
      <w:r w:rsidR="00A77A84">
        <w:rPr>
          <w:rtl/>
          <w:lang w:bidi="fa-IR"/>
        </w:rPr>
        <w:t xml:space="preserve"> </w:t>
      </w:r>
      <w:r>
        <w:rPr>
          <w:rtl/>
          <w:lang w:bidi="fa-IR"/>
        </w:rPr>
        <w:t>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رفتار مى كرد را براى من بازگو كن</w:t>
      </w:r>
      <w:r w:rsidR="008A4E6E">
        <w:rPr>
          <w:rtl/>
          <w:lang w:bidi="fa-IR"/>
        </w:rPr>
        <w:t>؟</w:t>
      </w:r>
      <w:r>
        <w:rPr>
          <w:rtl/>
          <w:lang w:bidi="fa-IR"/>
        </w:rPr>
        <w:t xml:space="preserve"> ابوحمراء گفت اى مرد آنچه ديده ام را مى گويم</w:t>
      </w:r>
      <w:r w:rsidR="008A4E6E">
        <w:rPr>
          <w:rtl/>
          <w:lang w:bidi="fa-IR"/>
        </w:rPr>
        <w:t xml:space="preserve">. </w:t>
      </w:r>
    </w:p>
    <w:p w:rsidR="00DF7947" w:rsidRDefault="00DF7947" w:rsidP="00DF7947">
      <w:pPr>
        <w:pStyle w:val="libNormal"/>
        <w:rPr>
          <w:rtl/>
          <w:lang w:bidi="fa-IR"/>
        </w:rPr>
      </w:pPr>
      <w:r>
        <w:rPr>
          <w:rtl/>
          <w:lang w:bidi="fa-IR"/>
        </w:rPr>
        <w:lastRenderedPageBreak/>
        <w:t xml:space="preserve">روزى رسول خدا </w:t>
      </w:r>
      <w:r w:rsidR="00F33EFF" w:rsidRPr="00F33EFF">
        <w:rPr>
          <w:rStyle w:val="libAlaemChar"/>
          <w:rtl/>
        </w:rPr>
        <w:t>صلى‌الله‌عليه‌وآله‌وسلم</w:t>
      </w:r>
      <w:r>
        <w:rPr>
          <w:rtl/>
          <w:lang w:bidi="fa-IR"/>
        </w:rPr>
        <w:t xml:space="preserve"> به من فرمود: اى ابوحمراء! برو و صد تن از مردم عرب و پنجاه تن از مردم عجم سى تن از جماعت قبط و بيست تن از مردم حبشه را نزد من حاضر كن</w:t>
      </w:r>
      <w:r w:rsidR="008A4E6E">
        <w:rPr>
          <w:rtl/>
          <w:lang w:bidi="fa-IR"/>
        </w:rPr>
        <w:t xml:space="preserve">، </w:t>
      </w:r>
      <w:r>
        <w:rPr>
          <w:rtl/>
          <w:lang w:bidi="fa-IR"/>
        </w:rPr>
        <w:t>من نيز طبق دستور</w:t>
      </w:r>
      <w:r w:rsidR="008A4E6E">
        <w:rPr>
          <w:rtl/>
          <w:lang w:bidi="fa-IR"/>
        </w:rPr>
        <w:t xml:space="preserve">، </w:t>
      </w:r>
      <w:r>
        <w:rPr>
          <w:rtl/>
          <w:lang w:bidi="fa-IR"/>
        </w:rPr>
        <w:t>اين جماعت را آماده كردم سپس فرمود: عربها را در صفى رديف كن بعد از آن به دنبال آن عجم ها و بعد قطبى ها و بعد حبشى ها در يك صف بايستند</w:t>
      </w:r>
      <w:r w:rsidR="008A4E6E">
        <w:rPr>
          <w:rtl/>
          <w:lang w:bidi="fa-IR"/>
        </w:rPr>
        <w:t xml:space="preserve">. </w:t>
      </w:r>
    </w:p>
    <w:p w:rsidR="00DF7947" w:rsidRDefault="00DF7947" w:rsidP="00DF7947">
      <w:pPr>
        <w:pStyle w:val="libNormal"/>
        <w:rPr>
          <w:rtl/>
          <w:lang w:bidi="fa-IR"/>
        </w:rPr>
      </w:pPr>
      <w:r>
        <w:rPr>
          <w:rtl/>
          <w:lang w:bidi="fa-IR"/>
        </w:rPr>
        <w:t xml:space="preserve">آنگاه رسول خدا </w:t>
      </w:r>
      <w:r w:rsidR="00F33EFF" w:rsidRPr="00F33EFF">
        <w:rPr>
          <w:rStyle w:val="libAlaemChar"/>
          <w:rtl/>
        </w:rPr>
        <w:t>صلى‌الله‌عليه‌وآله‌وسلم</w:t>
      </w:r>
      <w:r>
        <w:rPr>
          <w:rtl/>
          <w:lang w:bidi="fa-IR"/>
        </w:rPr>
        <w:t xml:space="preserve"> برخاست و حمد و ستايش</w:t>
      </w:r>
      <w:r w:rsidR="00251781">
        <w:rPr>
          <w:rtl/>
          <w:lang w:bidi="fa-IR"/>
        </w:rPr>
        <w:t xml:space="preserve"> </w:t>
      </w:r>
      <w:r>
        <w:rPr>
          <w:rtl/>
          <w:lang w:bidi="fa-IR"/>
        </w:rPr>
        <w:t>خداوند را آغاز كرد</w:t>
      </w:r>
      <w:r w:rsidR="008A4E6E">
        <w:rPr>
          <w:rtl/>
          <w:lang w:bidi="fa-IR"/>
        </w:rPr>
        <w:t xml:space="preserve">، </w:t>
      </w:r>
      <w:r>
        <w:rPr>
          <w:rtl/>
          <w:lang w:bidi="fa-IR"/>
        </w:rPr>
        <w:t>سپس فرمود: اى گروه عرب و عجم و قبط و حبش</w:t>
      </w:r>
      <w:r w:rsidR="00251781">
        <w:rPr>
          <w:rtl/>
          <w:lang w:bidi="fa-IR"/>
        </w:rPr>
        <w:t xml:space="preserve"> </w:t>
      </w:r>
      <w:r>
        <w:rPr>
          <w:rtl/>
          <w:lang w:bidi="fa-IR"/>
        </w:rPr>
        <w:t>آيا شما اعتراف كرديد نيست معبودى جز خداى يگانه و محمد بنده فرستاده اوست</w:t>
      </w:r>
      <w:r w:rsidR="008A4E6E">
        <w:rPr>
          <w:rtl/>
          <w:lang w:bidi="fa-IR"/>
        </w:rPr>
        <w:t>؟</w:t>
      </w:r>
      <w:r>
        <w:rPr>
          <w:rtl/>
          <w:lang w:bidi="fa-IR"/>
        </w:rPr>
        <w:t xml:space="preserve"> آنها جملگى گفتند: آرى پيامبر </w:t>
      </w:r>
      <w:r w:rsidR="00F33EFF" w:rsidRPr="00F33EFF">
        <w:rPr>
          <w:rStyle w:val="libAlaemChar"/>
          <w:rtl/>
        </w:rPr>
        <w:t>صلى‌الله‌عليه‌وآله‌وسلم</w:t>
      </w:r>
      <w:r>
        <w:rPr>
          <w:rtl/>
          <w:lang w:bidi="fa-IR"/>
        </w:rPr>
        <w:t xml:space="preserve"> سه بار اين مطلب را تكرار كرد آنها هم تاءكيد كردند</w:t>
      </w:r>
      <w:r w:rsidR="008A4E6E">
        <w:rPr>
          <w:rtl/>
          <w:lang w:bidi="fa-IR"/>
        </w:rPr>
        <w:t xml:space="preserve">، </w:t>
      </w:r>
      <w:r>
        <w:rPr>
          <w:rtl/>
          <w:lang w:bidi="fa-IR"/>
        </w:rPr>
        <w:t xml:space="preserve">سپس رسول خدا </w:t>
      </w:r>
      <w:r w:rsidR="00F33EFF" w:rsidRPr="00F33EFF">
        <w:rPr>
          <w:rStyle w:val="libAlaemChar"/>
          <w:rtl/>
        </w:rPr>
        <w:t>صلى‌الله‌عليه‌وآله‌وسلم</w:t>
      </w:r>
      <w:r>
        <w:rPr>
          <w:rtl/>
          <w:lang w:bidi="fa-IR"/>
        </w:rPr>
        <w:t xml:space="preserve"> درباره سوم گفت</w:t>
      </w:r>
      <w:r w:rsidR="00137D68">
        <w:rPr>
          <w:rtl/>
          <w:lang w:bidi="fa-IR"/>
        </w:rPr>
        <w:t>:</w:t>
      </w:r>
      <w:r>
        <w:rPr>
          <w:rtl/>
          <w:lang w:bidi="fa-IR"/>
        </w:rPr>
        <w:t xml:space="preserve"> خدايا تو گواه باش</w:t>
      </w:r>
      <w:r w:rsidR="008A4E6E">
        <w:rPr>
          <w:rtl/>
          <w:lang w:bidi="fa-IR"/>
        </w:rPr>
        <w:t xml:space="preserve">. </w:t>
      </w:r>
    </w:p>
    <w:p w:rsidR="00DF7947" w:rsidRDefault="00DF7947" w:rsidP="00DF7947">
      <w:pPr>
        <w:pStyle w:val="libNormal"/>
        <w:rPr>
          <w:rtl/>
          <w:lang w:bidi="fa-IR"/>
        </w:rPr>
      </w:pPr>
      <w:r>
        <w:rPr>
          <w:rtl/>
          <w:lang w:bidi="fa-IR"/>
        </w:rPr>
        <w:t xml:space="preserve">بعد پيامبر </w:t>
      </w:r>
      <w:r w:rsidR="00F33EFF" w:rsidRPr="00F33EFF">
        <w:rPr>
          <w:rStyle w:val="libAlaemChar"/>
          <w:rtl/>
        </w:rPr>
        <w:t>صلى‌الله‌عليه‌وآله‌وسلم</w:t>
      </w:r>
      <w:r>
        <w:rPr>
          <w:rtl/>
          <w:lang w:bidi="fa-IR"/>
        </w:rPr>
        <w:t xml:space="preserve"> فرمود: شما اعتراف كرديد</w:t>
      </w:r>
      <w:r w:rsidR="008A4E6E">
        <w:rPr>
          <w:rtl/>
          <w:lang w:bidi="fa-IR"/>
        </w:rPr>
        <w:t xml:space="preserve">، </w:t>
      </w:r>
      <w:r>
        <w:rPr>
          <w:rtl/>
          <w:lang w:bidi="fa-IR"/>
        </w:rPr>
        <w:t>لا اله الا الله و انى محمد عبده و رسول و ان على ابن ابيطالب اميرال</w:t>
      </w:r>
      <w:r w:rsidR="00593F0C">
        <w:rPr>
          <w:rtl/>
          <w:lang w:bidi="fa-IR"/>
        </w:rPr>
        <w:t>مؤمن</w:t>
      </w:r>
      <w:r>
        <w:rPr>
          <w:rtl/>
          <w:lang w:bidi="fa-IR"/>
        </w:rPr>
        <w:t>ين و ولى امرهم من بعدى</w:t>
      </w:r>
      <w:r w:rsidR="008A4E6E">
        <w:rPr>
          <w:rtl/>
          <w:lang w:bidi="fa-IR"/>
        </w:rPr>
        <w:t xml:space="preserve">. </w:t>
      </w:r>
    </w:p>
    <w:p w:rsidR="00DF7947" w:rsidRDefault="00DF7947" w:rsidP="00DF7947">
      <w:pPr>
        <w:pStyle w:val="libNormal"/>
        <w:rPr>
          <w:rtl/>
          <w:lang w:bidi="fa-IR"/>
        </w:rPr>
      </w:pPr>
      <w:r>
        <w:rPr>
          <w:rtl/>
          <w:lang w:bidi="fa-IR"/>
        </w:rPr>
        <w:t>آنها گفتند: آرى</w:t>
      </w:r>
      <w:r w:rsidR="003107DD">
        <w:rPr>
          <w:rtl/>
          <w:lang w:bidi="fa-IR"/>
        </w:rPr>
        <w:t xml:space="preserve"> (</w:t>
      </w:r>
      <w:r>
        <w:rPr>
          <w:rtl/>
          <w:lang w:bidi="fa-IR"/>
        </w:rPr>
        <w:t>ما رسالت تو و ولايت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قبول داريم) پيامبر </w:t>
      </w:r>
      <w:r w:rsidR="00F33EFF" w:rsidRPr="00F33EFF">
        <w:rPr>
          <w:rStyle w:val="libAlaemChar"/>
          <w:rtl/>
        </w:rPr>
        <w:t>صلى‌الله‌عليه‌وآله‌وسلم</w:t>
      </w:r>
      <w:r>
        <w:rPr>
          <w:rtl/>
          <w:lang w:bidi="fa-IR"/>
        </w:rPr>
        <w:t xml:space="preserve"> سه بار به خداوند عرض كرد: خدايا تو گواه شهادت اينها باش</w:t>
      </w:r>
    </w:p>
    <w:p w:rsidR="00DF7947" w:rsidRDefault="00DF7947" w:rsidP="00DF7947">
      <w:pPr>
        <w:pStyle w:val="libNormal"/>
        <w:rPr>
          <w:rtl/>
          <w:lang w:bidi="fa-IR"/>
        </w:rPr>
      </w:pPr>
      <w:r>
        <w:rPr>
          <w:rtl/>
          <w:lang w:bidi="fa-IR"/>
        </w:rPr>
        <w:t>آنگاه فرمود: اى على</w:t>
      </w:r>
      <w:r w:rsidR="008A4E6E">
        <w:rPr>
          <w:rtl/>
          <w:lang w:bidi="fa-IR"/>
        </w:rPr>
        <w:t>!</w:t>
      </w:r>
      <w:r>
        <w:rPr>
          <w:rtl/>
          <w:lang w:bidi="fa-IR"/>
        </w:rPr>
        <w:t xml:space="preserve"> برو كاغذ دواتى برايم بياور</w:t>
      </w:r>
      <w:r w:rsidR="008A4E6E">
        <w:rPr>
          <w:rtl/>
          <w:lang w:bidi="fa-IR"/>
        </w:rPr>
        <w:t xml:space="preserve">، </w:t>
      </w:r>
      <w:r>
        <w:rPr>
          <w:rtl/>
          <w:lang w:bidi="fa-IR"/>
        </w:rPr>
        <w:t>سپس آنرا گرفت و بدست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 و فرمود: بنويس اى على</w:t>
      </w:r>
      <w:r w:rsidR="008A4E6E">
        <w:rPr>
          <w:rtl/>
          <w:lang w:bidi="fa-IR"/>
        </w:rPr>
        <w:t xml:space="preserve">!، </w:t>
      </w:r>
      <w:r>
        <w:rPr>
          <w:rtl/>
          <w:lang w:bidi="fa-IR"/>
        </w:rPr>
        <w:t>عرض كرد چه بنويسم</w:t>
      </w:r>
      <w:r w:rsidR="008A4E6E">
        <w:rPr>
          <w:rtl/>
          <w:lang w:bidi="fa-IR"/>
        </w:rPr>
        <w:t>؟</w:t>
      </w:r>
      <w:r>
        <w:rPr>
          <w:rtl/>
          <w:lang w:bidi="fa-IR"/>
        </w:rPr>
        <w:t xml:space="preserve"> فرمود: بنويس مردم عرب</w:t>
      </w:r>
      <w:r w:rsidR="008A4E6E">
        <w:rPr>
          <w:rtl/>
          <w:lang w:bidi="fa-IR"/>
        </w:rPr>
        <w:t xml:space="preserve">، </w:t>
      </w:r>
      <w:r>
        <w:rPr>
          <w:rtl/>
          <w:lang w:bidi="fa-IR"/>
        </w:rPr>
        <w:t>عجم</w:t>
      </w:r>
      <w:r w:rsidR="008A4E6E">
        <w:rPr>
          <w:rtl/>
          <w:lang w:bidi="fa-IR"/>
        </w:rPr>
        <w:t xml:space="preserve">، </w:t>
      </w:r>
      <w:r>
        <w:rPr>
          <w:rtl/>
          <w:lang w:bidi="fa-IR"/>
        </w:rPr>
        <w:t xml:space="preserve">قبط و حبشى اعتراف كردند كه نيست معبودى جز خدا و محمد بنده و رسول اوست و على بن ابيطالب امير </w:t>
      </w:r>
      <w:r w:rsidR="00593F0C">
        <w:rPr>
          <w:rtl/>
          <w:lang w:bidi="fa-IR"/>
        </w:rPr>
        <w:t>مؤمن</w:t>
      </w:r>
      <w:r>
        <w:rPr>
          <w:rtl/>
          <w:lang w:bidi="fa-IR"/>
        </w:rPr>
        <w:t>ان است و امام بعد از من</w:t>
      </w:r>
      <w:r w:rsidR="008A4E6E">
        <w:rPr>
          <w:rtl/>
          <w:lang w:bidi="fa-IR"/>
        </w:rPr>
        <w:t>؛</w:t>
      </w:r>
      <w:r>
        <w:rPr>
          <w:rtl/>
          <w:lang w:bidi="fa-IR"/>
        </w:rPr>
        <w:t xml:space="preserve"> سپس رسول خدا </w:t>
      </w:r>
      <w:r w:rsidR="00F33EFF" w:rsidRPr="00F33EFF">
        <w:rPr>
          <w:rStyle w:val="libAlaemChar"/>
          <w:rtl/>
        </w:rPr>
        <w:t>صلى‌الله‌عليه‌وآله‌وسلم</w:t>
      </w:r>
      <w:r>
        <w:rPr>
          <w:rtl/>
          <w:lang w:bidi="fa-IR"/>
        </w:rPr>
        <w:t xml:space="preserve"> آن عهد نامه را مهر كرد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سپرد</w:t>
      </w:r>
      <w:r w:rsidR="008A4E6E">
        <w:rPr>
          <w:rtl/>
          <w:lang w:bidi="fa-IR"/>
        </w:rPr>
        <w:t xml:space="preserve">. </w:t>
      </w:r>
    </w:p>
    <w:p w:rsidR="001A0533" w:rsidRDefault="00DF7947" w:rsidP="009350D9">
      <w:pPr>
        <w:pStyle w:val="libNormal"/>
        <w:rPr>
          <w:rtl/>
          <w:lang w:bidi="fa-IR"/>
        </w:rPr>
      </w:pPr>
      <w:r>
        <w:rPr>
          <w:rtl/>
          <w:lang w:bidi="fa-IR"/>
        </w:rPr>
        <w:t>آن مرد به ابوحمراء گفت</w:t>
      </w:r>
      <w:r w:rsidR="00137D68">
        <w:rPr>
          <w:rtl/>
          <w:lang w:bidi="fa-IR"/>
        </w:rPr>
        <w:t>:</w:t>
      </w:r>
      <w:r>
        <w:rPr>
          <w:rtl/>
          <w:lang w:bidi="fa-IR"/>
        </w:rPr>
        <w:t xml:space="preserve"> باز هم برايم بگو</w:t>
      </w:r>
      <w:r w:rsidR="008A4E6E">
        <w:rPr>
          <w:rtl/>
          <w:lang w:bidi="fa-IR"/>
        </w:rPr>
        <w:t xml:space="preserve">، </w:t>
      </w:r>
      <w:r>
        <w:rPr>
          <w:rtl/>
          <w:lang w:bidi="fa-IR"/>
        </w:rPr>
        <w:t>ابو حمراء گفت</w:t>
      </w:r>
      <w:r w:rsidR="00137D68">
        <w:rPr>
          <w:rtl/>
          <w:lang w:bidi="fa-IR"/>
        </w:rPr>
        <w:t>:</w:t>
      </w:r>
      <w:r>
        <w:rPr>
          <w:rtl/>
          <w:lang w:bidi="fa-IR"/>
        </w:rPr>
        <w:t xml:space="preserve"> روز عرفه رسول خدا </w:t>
      </w:r>
      <w:r w:rsidR="00F33EFF" w:rsidRPr="00F33EFF">
        <w:rPr>
          <w:rStyle w:val="libAlaemChar"/>
          <w:rtl/>
        </w:rPr>
        <w:t>صلى‌الله‌عليه‌وآله‌وسلم</w:t>
      </w:r>
      <w:r>
        <w:rPr>
          <w:rtl/>
          <w:lang w:bidi="fa-IR"/>
        </w:rPr>
        <w:t xml:space="preserve"> بيرون آمد و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دست خود داشت سپس فرمود: اى گروه مردم</w:t>
      </w:r>
      <w:r w:rsidR="008A4E6E">
        <w:rPr>
          <w:rtl/>
          <w:lang w:bidi="fa-IR"/>
        </w:rPr>
        <w:t>!</w:t>
      </w:r>
      <w:r>
        <w:rPr>
          <w:rtl/>
          <w:lang w:bidi="fa-IR"/>
        </w:rPr>
        <w:t xml:space="preserve"> براستى خداى تبارك و تعالى امروز به شما مباهات مى </w:t>
      </w:r>
      <w:r>
        <w:rPr>
          <w:rtl/>
          <w:lang w:bidi="fa-IR"/>
        </w:rPr>
        <w:lastRenderedPageBreak/>
        <w:t>كند</w:t>
      </w:r>
      <w:r w:rsidR="008A4E6E">
        <w:rPr>
          <w:rtl/>
          <w:lang w:bidi="fa-IR"/>
        </w:rPr>
        <w:t xml:space="preserve">، </w:t>
      </w:r>
      <w:r>
        <w:rPr>
          <w:rtl/>
          <w:lang w:bidi="fa-IR"/>
        </w:rPr>
        <w:t>اگر همه شما را بيامرزد</w:t>
      </w:r>
      <w:r w:rsidR="008A4E6E">
        <w:rPr>
          <w:rtl/>
          <w:lang w:bidi="fa-IR"/>
        </w:rPr>
        <w:t xml:space="preserve">، </w:t>
      </w:r>
      <w:r>
        <w:rPr>
          <w:rtl/>
          <w:lang w:bidi="fa-IR"/>
        </w:rPr>
        <w:t>سپس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فرمود: تو را بالخصوص</w:t>
      </w:r>
      <w:r w:rsidR="00251781">
        <w:rPr>
          <w:rtl/>
          <w:lang w:bidi="fa-IR"/>
        </w:rPr>
        <w:t xml:space="preserve"> </w:t>
      </w:r>
      <w:r>
        <w:rPr>
          <w:rtl/>
          <w:lang w:bidi="fa-IR"/>
        </w:rPr>
        <w:t>بيامرزد</w:t>
      </w:r>
      <w:r w:rsidR="008A4E6E">
        <w:rPr>
          <w:rtl/>
          <w:lang w:bidi="fa-IR"/>
        </w:rPr>
        <w:t xml:space="preserve">، </w:t>
      </w:r>
      <w:r>
        <w:rPr>
          <w:rtl/>
          <w:lang w:bidi="fa-IR"/>
        </w:rPr>
        <w:t>بعد فرمود: اى على</w:t>
      </w:r>
      <w:r w:rsidR="008A4E6E">
        <w:rPr>
          <w:rtl/>
          <w:lang w:bidi="fa-IR"/>
        </w:rPr>
        <w:t>!</w:t>
      </w:r>
      <w:r>
        <w:rPr>
          <w:rtl/>
          <w:lang w:bidi="fa-IR"/>
        </w:rPr>
        <w:t xml:space="preserve"> نزديك من بيا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نزديك رفت سپس پيامبر </w:t>
      </w:r>
      <w:r w:rsidR="00F33EFF" w:rsidRPr="00F33EFF">
        <w:rPr>
          <w:rStyle w:val="libAlaemChar"/>
          <w:rtl/>
        </w:rPr>
        <w:t>صلى‌الله‌عليه‌وآله‌وسلم</w:t>
      </w:r>
      <w:r>
        <w:rPr>
          <w:rtl/>
          <w:lang w:bidi="fa-IR"/>
        </w:rPr>
        <w:t xml:space="preserve"> فرمود</w:t>
      </w:r>
      <w:r w:rsidR="008A4E6E">
        <w:rPr>
          <w:rtl/>
          <w:lang w:bidi="fa-IR"/>
        </w:rPr>
        <w:t xml:space="preserve">... </w:t>
      </w:r>
      <w:r>
        <w:rPr>
          <w:rtl/>
          <w:lang w:bidi="fa-IR"/>
        </w:rPr>
        <w:t>اى على</w:t>
      </w:r>
      <w:r w:rsidR="008A4E6E">
        <w:rPr>
          <w:rtl/>
          <w:lang w:bidi="fa-IR"/>
        </w:rPr>
        <w:t>!</w:t>
      </w:r>
      <w:r>
        <w:rPr>
          <w:rtl/>
          <w:lang w:bidi="fa-IR"/>
        </w:rPr>
        <w:t xml:space="preserve"> هر كس با تو بجنگد با من جنگيده و هر كه با من بجنگد با خدا جنگيده اى على</w:t>
      </w:r>
      <w:r w:rsidR="008A4E6E">
        <w:rPr>
          <w:rtl/>
          <w:lang w:bidi="fa-IR"/>
        </w:rPr>
        <w:t>!</w:t>
      </w:r>
      <w:r>
        <w:rPr>
          <w:rtl/>
          <w:lang w:bidi="fa-IR"/>
        </w:rPr>
        <w:t xml:space="preserve"> هر كه تو را دشمن دارد</w:t>
      </w:r>
      <w:r w:rsidR="008A4E6E">
        <w:rPr>
          <w:rtl/>
          <w:lang w:bidi="fa-IR"/>
        </w:rPr>
        <w:t xml:space="preserve">، </w:t>
      </w:r>
      <w:r>
        <w:rPr>
          <w:rtl/>
          <w:lang w:bidi="fa-IR"/>
        </w:rPr>
        <w:t>مرا دشمن داشته است و هر كه مرا دشمن بدارد خدا را دشمن داشته</w:t>
      </w:r>
      <w:r w:rsidR="008A4E6E">
        <w:rPr>
          <w:rtl/>
          <w:lang w:bidi="fa-IR"/>
        </w:rPr>
        <w:t xml:space="preserve">، </w:t>
      </w:r>
      <w:r>
        <w:rPr>
          <w:rtl/>
          <w:lang w:bidi="fa-IR"/>
        </w:rPr>
        <w:t xml:space="preserve">و خدا او را بخت برگشته كند و به دوزخ ببرد </w:t>
      </w:r>
      <w:r w:rsidR="003107DD" w:rsidRPr="00F374DD">
        <w:rPr>
          <w:rStyle w:val="libFootnotenumChar"/>
          <w:rtl/>
          <w:lang w:bidi="fa-IR"/>
        </w:rPr>
        <w:t>(</w:t>
      </w:r>
      <w:r w:rsidRPr="00F374DD">
        <w:rPr>
          <w:rStyle w:val="libFootnotenumChar"/>
          <w:rtl/>
        </w:rPr>
        <w:t>403)</w:t>
      </w:r>
    </w:p>
    <w:p w:rsidR="00DF7947" w:rsidRDefault="00DF7947" w:rsidP="0012300F">
      <w:pPr>
        <w:pStyle w:val="Heading2"/>
        <w:rPr>
          <w:rtl/>
          <w:lang w:bidi="fa-IR"/>
        </w:rPr>
      </w:pPr>
      <w:bookmarkStart w:id="343" w:name="_Toc386585419"/>
      <w:r>
        <w:rPr>
          <w:rtl/>
          <w:lang w:bidi="fa-IR"/>
        </w:rPr>
        <w:t>342- جايگاه صلوات</w:t>
      </w:r>
      <w:bookmarkEnd w:id="34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يك روز به على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w:t>
      </w:r>
      <w:r>
        <w:rPr>
          <w:rtl/>
          <w:lang w:bidi="fa-IR"/>
        </w:rPr>
        <w:t xml:space="preserve"> جان به تو مژدهاى بدهم</w:t>
      </w:r>
      <w:r w:rsidR="008A4E6E">
        <w:rPr>
          <w:rtl/>
          <w:lang w:bidi="fa-IR"/>
        </w:rPr>
        <w:t>؟</w:t>
      </w:r>
      <w:r>
        <w:rPr>
          <w:rtl/>
          <w:lang w:bidi="fa-IR"/>
        </w:rPr>
        <w:t xml:space="preserve"> عرض كرد: چرا</w:t>
      </w:r>
      <w:r w:rsidR="008A4E6E">
        <w:rPr>
          <w:rtl/>
          <w:lang w:bidi="fa-IR"/>
        </w:rPr>
        <w:t xml:space="preserve">، </w:t>
      </w:r>
      <w:r>
        <w:rPr>
          <w:rtl/>
          <w:lang w:bidi="fa-IR"/>
        </w:rPr>
        <w:t>پدر و مادرم به فدايت</w:t>
      </w:r>
      <w:r w:rsidR="008A4E6E">
        <w:rPr>
          <w:rtl/>
          <w:lang w:bidi="fa-IR"/>
        </w:rPr>
        <w:t xml:space="preserve">، </w:t>
      </w:r>
      <w:r>
        <w:rPr>
          <w:rtl/>
          <w:lang w:bidi="fa-IR"/>
        </w:rPr>
        <w:t>تو هميشه مژده دهنده اى به هر چيزى</w:t>
      </w:r>
      <w:r w:rsidR="008A4E6E">
        <w:rPr>
          <w:rtl/>
          <w:lang w:bidi="fa-IR"/>
        </w:rPr>
        <w:t xml:space="preserve">، </w:t>
      </w:r>
      <w:r>
        <w:rPr>
          <w:rtl/>
          <w:lang w:bidi="fa-IR"/>
        </w:rPr>
        <w:t>حضرت فرمود: اخيرا به من خبر شگفت آورى داد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عرض كرد: يا رسول الله </w:t>
      </w:r>
      <w:r w:rsidR="00F33EFF" w:rsidRPr="00F33EFF">
        <w:rPr>
          <w:rStyle w:val="libAlaemChar"/>
          <w:rtl/>
        </w:rPr>
        <w:t>صلى‌الله‌عليه‌وآله‌وسلم</w:t>
      </w:r>
      <w:r>
        <w:rPr>
          <w:rtl/>
          <w:lang w:bidi="fa-IR"/>
        </w:rPr>
        <w:t xml:space="preserve"> جبرئيل چه خبرى به شما داده است</w:t>
      </w:r>
      <w:r w:rsidR="008A4E6E">
        <w:rPr>
          <w:rtl/>
          <w:lang w:bidi="fa-IR"/>
        </w:rPr>
        <w:t>؟</w:t>
      </w:r>
    </w:p>
    <w:p w:rsidR="001A0533" w:rsidRDefault="00DF7947" w:rsidP="00DF7947">
      <w:pPr>
        <w:pStyle w:val="libNormal"/>
        <w:rPr>
          <w:rtl/>
          <w:lang w:bidi="fa-IR"/>
        </w:rPr>
      </w:pPr>
      <w:r>
        <w:rPr>
          <w:rtl/>
          <w:lang w:bidi="fa-IR"/>
        </w:rPr>
        <w:t>حضرت فرمود: به من خبر داد كه هر كدام از امتم بر من صلوات بفرستند و دنبالش بر خاندانم نيز صلوات بفرستد درهاى آسمان برويش گشوده شود و فرشته ها هفتاد صلوات بر او فرستند اگر چه گنهكار و خطا كار باشد سپس گناهانش مثل برگهاى درخت در فصل پائيز بريزد</w:t>
      </w:r>
      <w:r w:rsidR="008A4E6E">
        <w:rPr>
          <w:rtl/>
          <w:lang w:bidi="fa-IR"/>
        </w:rPr>
        <w:t xml:space="preserve">، </w:t>
      </w:r>
      <w:r>
        <w:rPr>
          <w:rtl/>
          <w:lang w:bidi="fa-IR"/>
        </w:rPr>
        <w:t>و خداى متعال به او مى فرمايد: لبيك عبدى و سعد يك و خداوند به فرشتگان مى فرمايد: اى فرشتگانم</w:t>
      </w:r>
      <w:r w:rsidR="008A4E6E">
        <w:rPr>
          <w:rtl/>
          <w:lang w:bidi="fa-IR"/>
        </w:rPr>
        <w:t>!</w:t>
      </w:r>
      <w:r>
        <w:rPr>
          <w:rtl/>
          <w:lang w:bidi="fa-IR"/>
        </w:rPr>
        <w:t xml:space="preserve"> شما بر او هفتاد صلوات فرستاديد من هفتصد صلوات بر او مى فرستم</w:t>
      </w:r>
      <w:r w:rsidR="008A4E6E">
        <w:rPr>
          <w:rtl/>
          <w:lang w:bidi="fa-IR"/>
        </w:rPr>
        <w:t xml:space="preserve">. </w:t>
      </w:r>
      <w:r w:rsidR="003107DD" w:rsidRPr="00F374DD">
        <w:rPr>
          <w:rStyle w:val="libFootnotenumChar"/>
          <w:rtl/>
          <w:lang w:bidi="fa-IR"/>
        </w:rPr>
        <w:t>(</w:t>
      </w:r>
      <w:r w:rsidRPr="00F374DD">
        <w:rPr>
          <w:rStyle w:val="libFootnotenumChar"/>
          <w:rtl/>
        </w:rPr>
        <w:t>404)</w:t>
      </w:r>
    </w:p>
    <w:p w:rsidR="00DF7947" w:rsidRDefault="00DF7947" w:rsidP="0012300F">
      <w:pPr>
        <w:pStyle w:val="Heading2"/>
        <w:rPr>
          <w:rtl/>
          <w:lang w:bidi="fa-IR"/>
        </w:rPr>
      </w:pPr>
      <w:bookmarkStart w:id="344" w:name="_Toc386585420"/>
      <w:r>
        <w:rPr>
          <w:rtl/>
          <w:lang w:bidi="fa-IR"/>
        </w:rPr>
        <w:t>343- روز شمار عمر على</w:t>
      </w:r>
      <w:r w:rsidR="003107DD">
        <w:rPr>
          <w:rtl/>
          <w:lang w:bidi="fa-IR"/>
        </w:rPr>
        <w:t xml:space="preserve"> </w:t>
      </w:r>
      <w:r w:rsidR="005F0BBC" w:rsidRPr="005F0BBC">
        <w:rPr>
          <w:rStyle w:val="libAlaemChar"/>
          <w:rtl/>
        </w:rPr>
        <w:t>عليه‌السلام</w:t>
      </w:r>
      <w:bookmarkEnd w:id="34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فاطمه زهرا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خدمت پيامبر </w:t>
      </w:r>
      <w:r w:rsidR="00F33EFF" w:rsidRPr="00F33EFF">
        <w:rPr>
          <w:rStyle w:val="libAlaemChar"/>
          <w:rtl/>
        </w:rPr>
        <w:t>صلى‌الله‌عليه‌وآله‌وسلم</w:t>
      </w:r>
      <w:r>
        <w:rPr>
          <w:rtl/>
          <w:lang w:bidi="fa-IR"/>
        </w:rPr>
        <w:t xml:space="preserve"> رسيد و از ضعف حال خود سخن گفت</w:t>
      </w:r>
      <w:r w:rsidR="00137D68">
        <w:rPr>
          <w:rtl/>
          <w:lang w:bidi="fa-IR"/>
        </w:rPr>
        <w:t>:</w:t>
      </w:r>
      <w:r>
        <w:rPr>
          <w:rtl/>
          <w:lang w:bidi="fa-IR"/>
        </w:rPr>
        <w:t xml:space="preserve"> پيغمبر: به او فرمود: تو نمى دانى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مقامى در نزد من دارد</w:t>
      </w:r>
      <w:r w:rsidR="008A4E6E">
        <w:rPr>
          <w:rtl/>
          <w:lang w:bidi="fa-IR"/>
        </w:rPr>
        <w:t xml:space="preserve">. </w:t>
      </w:r>
    </w:p>
    <w:p w:rsidR="00DF7947" w:rsidRDefault="00DF7947" w:rsidP="00DF7947">
      <w:pPr>
        <w:pStyle w:val="libNormal"/>
        <w:rPr>
          <w:rtl/>
          <w:lang w:bidi="fa-IR"/>
        </w:rPr>
      </w:pPr>
      <w:r>
        <w:rPr>
          <w:rtl/>
          <w:lang w:bidi="fa-IR"/>
        </w:rPr>
        <w:t>12 سال داشت كه كارهاى مرا اداره مى كرد</w:t>
      </w:r>
      <w:r w:rsidR="008A4E6E">
        <w:rPr>
          <w:rtl/>
          <w:lang w:bidi="fa-IR"/>
        </w:rPr>
        <w:t xml:space="preserve">. </w:t>
      </w:r>
    </w:p>
    <w:p w:rsidR="00DF7947" w:rsidRDefault="00DF7947" w:rsidP="00DF7947">
      <w:pPr>
        <w:pStyle w:val="libNormal"/>
        <w:rPr>
          <w:rtl/>
          <w:lang w:bidi="fa-IR"/>
        </w:rPr>
      </w:pPr>
      <w:r>
        <w:rPr>
          <w:rtl/>
          <w:lang w:bidi="fa-IR"/>
        </w:rPr>
        <w:t>16 سال داشت كه در برابرم شمشير مى زد</w:t>
      </w:r>
      <w:r w:rsidR="008A4E6E">
        <w:rPr>
          <w:rtl/>
          <w:lang w:bidi="fa-IR"/>
        </w:rPr>
        <w:t xml:space="preserve">. </w:t>
      </w:r>
    </w:p>
    <w:p w:rsidR="00DF7947" w:rsidRDefault="00DF7947" w:rsidP="00DF7947">
      <w:pPr>
        <w:pStyle w:val="libNormal"/>
        <w:rPr>
          <w:rtl/>
          <w:lang w:bidi="fa-IR"/>
        </w:rPr>
      </w:pPr>
      <w:r>
        <w:rPr>
          <w:rtl/>
          <w:lang w:bidi="fa-IR"/>
        </w:rPr>
        <w:t>19 سال داشت كه پهلوانها را مى كشت</w:t>
      </w:r>
    </w:p>
    <w:p w:rsidR="00DF7947" w:rsidRDefault="00DF7947" w:rsidP="00DF7947">
      <w:pPr>
        <w:pStyle w:val="libNormal"/>
        <w:rPr>
          <w:rtl/>
          <w:lang w:bidi="fa-IR"/>
        </w:rPr>
      </w:pPr>
      <w:r>
        <w:rPr>
          <w:rtl/>
          <w:lang w:bidi="fa-IR"/>
        </w:rPr>
        <w:t>20 سال داشت كه غمهاى مرا بر طرف كرد</w:t>
      </w:r>
      <w:r w:rsidR="008A4E6E">
        <w:rPr>
          <w:rtl/>
          <w:lang w:bidi="fa-IR"/>
        </w:rPr>
        <w:t xml:space="preserve">. </w:t>
      </w:r>
    </w:p>
    <w:p w:rsidR="00DF7947" w:rsidRDefault="00DF7947" w:rsidP="00DF7947">
      <w:pPr>
        <w:pStyle w:val="libNormal"/>
        <w:rPr>
          <w:rtl/>
          <w:lang w:bidi="fa-IR"/>
        </w:rPr>
      </w:pPr>
      <w:r>
        <w:rPr>
          <w:rtl/>
          <w:lang w:bidi="fa-IR"/>
        </w:rPr>
        <w:t>22 سال داشت كه در قلعه خيبر را از جا كند در حالى كه 50 مرد نمى توانستند آن را بردارند</w:t>
      </w:r>
      <w:r w:rsidR="008A4E6E">
        <w:rPr>
          <w:rtl/>
          <w:lang w:bidi="fa-IR"/>
        </w:rPr>
        <w:t xml:space="preserve">. </w:t>
      </w:r>
    </w:p>
    <w:p w:rsidR="00DF7947" w:rsidRDefault="00DF7947" w:rsidP="00DF7947">
      <w:pPr>
        <w:pStyle w:val="libNormal"/>
        <w:rPr>
          <w:rtl/>
          <w:lang w:bidi="fa-IR"/>
        </w:rPr>
      </w:pPr>
      <w:r>
        <w:rPr>
          <w:rtl/>
          <w:lang w:bidi="fa-IR"/>
        </w:rPr>
        <w:t>چهره حضرت فاطمه</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شادى برافروخت و سرپايش قرا نداشت</w:t>
      </w:r>
      <w:r w:rsidR="008A4E6E">
        <w:rPr>
          <w:rtl/>
          <w:lang w:bidi="fa-IR"/>
        </w:rPr>
        <w:t xml:space="preserve">، </w:t>
      </w:r>
      <w:r>
        <w:rPr>
          <w:rtl/>
          <w:lang w:bidi="fa-IR"/>
        </w:rPr>
        <w:t>تا اينكه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برگشت و به او فرمايش رسول خدا </w:t>
      </w:r>
      <w:r w:rsidR="00F33EFF" w:rsidRPr="00F33EFF">
        <w:rPr>
          <w:rStyle w:val="libAlaemChar"/>
          <w:rtl/>
        </w:rPr>
        <w:t>صلى‌الله‌عليه‌وآله‌وسلم</w:t>
      </w:r>
      <w:r>
        <w:rPr>
          <w:rtl/>
          <w:lang w:bidi="fa-IR"/>
        </w:rPr>
        <w:t xml:space="preserve"> را گزارش داد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چه حالى مى داشتى اگر پيامبر </w:t>
      </w:r>
      <w:r w:rsidR="00F33EFF" w:rsidRPr="00F33EFF">
        <w:rPr>
          <w:rStyle w:val="libAlaemChar"/>
          <w:rtl/>
        </w:rPr>
        <w:t>صلى‌الله‌عليه‌وآله‌وسلم</w:t>
      </w:r>
      <w:r>
        <w:rPr>
          <w:rtl/>
          <w:lang w:bidi="fa-IR"/>
        </w:rPr>
        <w:t xml:space="preserve"> همه تفضلات خدا بر من را برايت بيان مى فرمود</w:t>
      </w:r>
      <w:r w:rsidR="008A4E6E">
        <w:rPr>
          <w:rtl/>
          <w:lang w:bidi="fa-IR"/>
        </w:rPr>
        <w:t xml:space="preserve">. </w:t>
      </w:r>
      <w:r w:rsidR="003107DD" w:rsidRPr="00F374DD">
        <w:rPr>
          <w:rStyle w:val="libFootnotenumChar"/>
          <w:rtl/>
          <w:lang w:bidi="fa-IR"/>
        </w:rPr>
        <w:t>(</w:t>
      </w:r>
      <w:r w:rsidRPr="00F374DD">
        <w:rPr>
          <w:rStyle w:val="libFootnotenumChar"/>
          <w:rtl/>
        </w:rPr>
        <w:t>405)</w:t>
      </w:r>
    </w:p>
    <w:p w:rsidR="001A0533" w:rsidRDefault="003107DD" w:rsidP="00DF7947">
      <w:pPr>
        <w:pStyle w:val="libNormal"/>
        <w:rPr>
          <w:rtl/>
          <w:lang w:bidi="fa-IR"/>
        </w:rPr>
      </w:pPr>
      <w:r>
        <w:rPr>
          <w:rtl/>
          <w:lang w:bidi="fa-IR"/>
        </w:rPr>
        <w:t xml:space="preserve"> (</w:t>
      </w:r>
      <w:r w:rsidR="00DF7947">
        <w:rPr>
          <w:rtl/>
          <w:lang w:bidi="fa-IR"/>
        </w:rPr>
        <w:t>يعنى اين همه الطاف الهى نيست مختصرى بود كه شنيدى)</w:t>
      </w:r>
      <w:r w:rsidR="008A4E6E">
        <w:rPr>
          <w:rtl/>
          <w:lang w:bidi="fa-IR"/>
        </w:rPr>
        <w:t xml:space="preserve">. </w:t>
      </w:r>
    </w:p>
    <w:p w:rsidR="00DF7947" w:rsidRDefault="00DF7947" w:rsidP="0012300F">
      <w:pPr>
        <w:pStyle w:val="Heading2"/>
        <w:rPr>
          <w:rtl/>
          <w:lang w:bidi="fa-IR"/>
        </w:rPr>
      </w:pPr>
      <w:bookmarkStart w:id="345" w:name="_Toc386585421"/>
      <w:r>
        <w:rPr>
          <w:rtl/>
          <w:lang w:bidi="fa-IR"/>
        </w:rPr>
        <w:t>344- پرورانده پيامبر</w:t>
      </w:r>
      <w:r w:rsidR="003107DD">
        <w:rPr>
          <w:rtl/>
          <w:lang w:bidi="fa-IR"/>
        </w:rPr>
        <w:t xml:space="preserve"> </w:t>
      </w:r>
      <w:r w:rsidR="00F33EFF" w:rsidRPr="00F33EFF">
        <w:rPr>
          <w:rStyle w:val="libAlaemChar"/>
          <w:rtl/>
        </w:rPr>
        <w:t>صلى‌الله‌عليه‌وآله‌وسلم</w:t>
      </w:r>
      <w:bookmarkEnd w:id="34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وقتى كه خبر وفات ابوطالب پدر بزرگوار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شنيد بر سر جنازه عمويش</w:t>
      </w:r>
      <w:r w:rsidR="00251781">
        <w:rPr>
          <w:rtl/>
          <w:lang w:bidi="fa-IR"/>
        </w:rPr>
        <w:t xml:space="preserve"> </w:t>
      </w:r>
      <w:r>
        <w:rPr>
          <w:rtl/>
          <w:lang w:bidi="fa-IR"/>
        </w:rPr>
        <w:t>حاضر شد و فرمود: اى عمو جان</w:t>
      </w:r>
      <w:r w:rsidR="008A4E6E">
        <w:rPr>
          <w:rtl/>
          <w:lang w:bidi="fa-IR"/>
        </w:rPr>
        <w:t>!</w:t>
      </w:r>
      <w:r>
        <w:rPr>
          <w:rtl/>
          <w:lang w:bidi="fa-IR"/>
        </w:rPr>
        <w:t xml:space="preserve"> در يتيمى پرستارم بودى و در خردسالى مرا پرورش دادى و در سالخوردگى مرا يارى كردى</w:t>
      </w:r>
      <w:r w:rsidR="008A4E6E">
        <w:rPr>
          <w:rtl/>
          <w:lang w:bidi="fa-IR"/>
        </w:rPr>
        <w:t xml:space="preserve">، </w:t>
      </w:r>
      <w:r>
        <w:rPr>
          <w:rtl/>
          <w:lang w:bidi="fa-IR"/>
        </w:rPr>
        <w:t>خدا تو را از من پاداش نيك دهد</w:t>
      </w:r>
      <w:r w:rsidR="008A4E6E">
        <w:rPr>
          <w:rtl/>
          <w:lang w:bidi="fa-IR"/>
        </w:rPr>
        <w:t xml:space="preserve">. </w:t>
      </w:r>
    </w:p>
    <w:p w:rsidR="001A0533" w:rsidRDefault="00DF7947" w:rsidP="00DF7947">
      <w:pPr>
        <w:pStyle w:val="libNormal"/>
        <w:rPr>
          <w:rtl/>
          <w:lang w:bidi="fa-IR"/>
        </w:rPr>
      </w:pPr>
      <w:r>
        <w:rPr>
          <w:rtl/>
          <w:lang w:bidi="fa-IR"/>
        </w:rPr>
        <w:t xml:space="preserve">آنگاه پيامبر اسلام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دستور داد تا پدرش ابوطالب را غسل دهد </w:t>
      </w:r>
      <w:r w:rsidR="003107DD" w:rsidRPr="00F374DD">
        <w:rPr>
          <w:rStyle w:val="libFootnotenumChar"/>
          <w:rtl/>
          <w:lang w:bidi="fa-IR"/>
        </w:rPr>
        <w:t>(</w:t>
      </w:r>
      <w:r w:rsidRPr="00F374DD">
        <w:rPr>
          <w:rStyle w:val="libFootnotenumChar"/>
          <w:rtl/>
        </w:rPr>
        <w:t>406)</w:t>
      </w:r>
    </w:p>
    <w:p w:rsidR="00DF7947" w:rsidRDefault="00DF7947" w:rsidP="0012300F">
      <w:pPr>
        <w:pStyle w:val="Heading2"/>
        <w:rPr>
          <w:rtl/>
          <w:lang w:bidi="fa-IR"/>
        </w:rPr>
      </w:pPr>
      <w:bookmarkStart w:id="346" w:name="_Toc386585422"/>
      <w:r>
        <w:rPr>
          <w:rtl/>
          <w:lang w:bidi="fa-IR"/>
        </w:rPr>
        <w:lastRenderedPageBreak/>
        <w:t xml:space="preserve">345- لقب الهى امير </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bookmarkEnd w:id="34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ابن عباس مى گويد: از رسول خدا </w:t>
      </w:r>
      <w:r w:rsidR="00F33EFF" w:rsidRPr="00F33EFF">
        <w:rPr>
          <w:rStyle w:val="libAlaemChar"/>
          <w:rtl/>
        </w:rPr>
        <w:t>صلى‌الله‌عليه‌وآله‌وسلم</w:t>
      </w:r>
      <w:r>
        <w:rPr>
          <w:rtl/>
          <w:lang w:bidi="fa-IR"/>
        </w:rPr>
        <w:t xml:space="preserve"> بر بالاى منبر شنيدم</w:t>
      </w:r>
      <w:r w:rsidR="008A4E6E">
        <w:rPr>
          <w:rtl/>
          <w:lang w:bidi="fa-IR"/>
        </w:rPr>
        <w:t xml:space="preserve">، </w:t>
      </w:r>
      <w:r>
        <w:rPr>
          <w:rtl/>
          <w:lang w:bidi="fa-IR"/>
        </w:rPr>
        <w:t>اينكه برخى از مردم قريش نمى پذيرند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امير </w:t>
      </w:r>
      <w:r w:rsidR="00593F0C">
        <w:rPr>
          <w:rtl/>
          <w:lang w:bidi="fa-IR"/>
        </w:rPr>
        <w:t>مؤمن</w:t>
      </w:r>
      <w:r>
        <w:rPr>
          <w:rtl/>
          <w:lang w:bidi="fa-IR"/>
        </w:rPr>
        <w:t>ان ناميده است فرمود: اى گروه مردم</w:t>
      </w:r>
      <w:r w:rsidR="008A4E6E">
        <w:rPr>
          <w:rtl/>
          <w:lang w:bidi="fa-IR"/>
        </w:rPr>
        <w:t>!</w:t>
      </w:r>
      <w:r>
        <w:rPr>
          <w:rtl/>
          <w:lang w:bidi="fa-IR"/>
        </w:rPr>
        <w:t xml:space="preserve"> به راستى خداوند مرا رسول قرار داد</w:t>
      </w:r>
      <w:r w:rsidR="008A4E6E">
        <w:rPr>
          <w:rtl/>
          <w:lang w:bidi="fa-IR"/>
        </w:rPr>
        <w:t xml:space="preserve">، </w:t>
      </w:r>
      <w:r>
        <w:rPr>
          <w:rtl/>
          <w:lang w:bidi="fa-IR"/>
        </w:rPr>
        <w:t>و به من دستور داده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 شما امير كنم</w:t>
      </w:r>
      <w:r w:rsidR="008A4E6E">
        <w:rPr>
          <w:rtl/>
          <w:lang w:bidi="fa-IR"/>
        </w:rPr>
        <w:t xml:space="preserve">، </w:t>
      </w:r>
      <w:r>
        <w:rPr>
          <w:rtl/>
          <w:lang w:bidi="fa-IR"/>
        </w:rPr>
        <w:t>هر كس كه من پيغمبر او هستم</w:t>
      </w:r>
      <w:r w:rsidR="008A4E6E">
        <w:rPr>
          <w:rtl/>
          <w:lang w:bidi="fa-IR"/>
        </w:rPr>
        <w:t xml:space="preserve">، </w:t>
      </w:r>
      <w:r>
        <w:rPr>
          <w:rtl/>
          <w:lang w:bidi="fa-IR"/>
        </w:rPr>
        <w:t>على نيز امير اوست</w:t>
      </w:r>
      <w:r w:rsidR="008A4E6E">
        <w:rPr>
          <w:rtl/>
          <w:lang w:bidi="fa-IR"/>
        </w:rPr>
        <w:t xml:space="preserve">... </w:t>
      </w:r>
      <w:r>
        <w:rPr>
          <w:rtl/>
          <w:lang w:bidi="fa-IR"/>
        </w:rPr>
        <w:t>خداوند مرا كرده كه من به شما بگويم تا او را اطاعت كنيد و به دستوراتش عمل كنيد</w:t>
      </w:r>
      <w:r w:rsidR="008A4E6E">
        <w:rPr>
          <w:rtl/>
          <w:lang w:bidi="fa-IR"/>
        </w:rPr>
        <w:t xml:space="preserve">... </w:t>
      </w:r>
      <w:r>
        <w:rPr>
          <w:rtl/>
          <w:lang w:bidi="fa-IR"/>
        </w:rPr>
        <w:t>احدى از شما بر على امير نيست نه در زمان حيات من و پس از وفات من</w:t>
      </w:r>
      <w:r w:rsidR="008A4E6E">
        <w:rPr>
          <w:rtl/>
          <w:lang w:bidi="fa-IR"/>
        </w:rPr>
        <w:t xml:space="preserve">، </w:t>
      </w:r>
      <w:r>
        <w:rPr>
          <w:rtl/>
          <w:lang w:bidi="fa-IR"/>
        </w:rPr>
        <w:t>زيرا خداوند او را بر شما امير قرار داده و او را امير ال</w:t>
      </w:r>
      <w:r w:rsidR="00593F0C">
        <w:rPr>
          <w:rtl/>
          <w:lang w:bidi="fa-IR"/>
        </w:rPr>
        <w:t>مؤمن</w:t>
      </w:r>
      <w:r>
        <w:rPr>
          <w:rtl/>
          <w:lang w:bidi="fa-IR"/>
        </w:rPr>
        <w:t>ين ناميده است و كسى پيش از او به اين نام ناميده نشده است من آنچه را كه دستور داشتم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شما رساندم</w:t>
      </w:r>
      <w:r w:rsidR="008A4E6E">
        <w:rPr>
          <w:rtl/>
          <w:lang w:bidi="fa-IR"/>
        </w:rPr>
        <w:t xml:space="preserve">... </w:t>
      </w:r>
      <w:r w:rsidR="003107DD" w:rsidRPr="00F374DD">
        <w:rPr>
          <w:rStyle w:val="libFootnotenumChar"/>
          <w:rtl/>
          <w:lang w:bidi="fa-IR"/>
        </w:rPr>
        <w:t>(</w:t>
      </w:r>
      <w:r w:rsidRPr="00F374DD">
        <w:rPr>
          <w:rStyle w:val="libFootnotenumChar"/>
          <w:rtl/>
        </w:rPr>
        <w:t>407)</w:t>
      </w:r>
    </w:p>
    <w:p w:rsidR="00DF7947" w:rsidRDefault="00DF7947" w:rsidP="0012300F">
      <w:pPr>
        <w:pStyle w:val="Heading2"/>
        <w:rPr>
          <w:rtl/>
          <w:lang w:bidi="fa-IR"/>
        </w:rPr>
      </w:pPr>
      <w:bookmarkStart w:id="347" w:name="_Toc386585423"/>
      <w:r>
        <w:rPr>
          <w:rtl/>
          <w:lang w:bidi="fa-IR"/>
        </w:rPr>
        <w:t>346- مرز بين كفر و ايمان</w:t>
      </w:r>
      <w:bookmarkEnd w:id="34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يك روز رسول خدا </w:t>
      </w:r>
      <w:r w:rsidR="00F33EFF" w:rsidRPr="00F33EFF">
        <w:rPr>
          <w:rStyle w:val="libAlaemChar"/>
          <w:rtl/>
        </w:rPr>
        <w:t>صلى‌الله‌عليه‌وآله‌وسلم</w:t>
      </w:r>
      <w:r>
        <w:rPr>
          <w:rtl/>
          <w:lang w:bidi="fa-IR"/>
        </w:rPr>
        <w:t xml:space="preserve"> به اصحاب خود فرمود: اى اصحاب من</w:t>
      </w:r>
      <w:r w:rsidR="008A4E6E">
        <w:rPr>
          <w:rtl/>
          <w:lang w:bidi="fa-IR"/>
        </w:rPr>
        <w:t>!</w:t>
      </w:r>
      <w:r>
        <w:rPr>
          <w:rtl/>
          <w:lang w:bidi="fa-IR"/>
        </w:rPr>
        <w:t xml:space="preserve"> به درستى كه خداوند دستور مى دهد شما را به ولايت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پيروى و اطاعت از او چرا كه او ولى شما است</w:t>
      </w:r>
      <w:r w:rsidR="008A4E6E">
        <w:rPr>
          <w:rtl/>
          <w:lang w:bidi="fa-IR"/>
        </w:rPr>
        <w:t xml:space="preserve">، </w:t>
      </w:r>
      <w:r>
        <w:rPr>
          <w:rtl/>
          <w:lang w:bidi="fa-IR"/>
        </w:rPr>
        <w:t>پس از من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مخالفت نكنيد كه كافر مى شويد</w:t>
      </w:r>
      <w:r w:rsidR="008A4E6E">
        <w:rPr>
          <w:rtl/>
          <w:lang w:bidi="fa-IR"/>
        </w:rPr>
        <w:t xml:space="preserve">، </w:t>
      </w:r>
      <w:r>
        <w:rPr>
          <w:rtl/>
          <w:lang w:bidi="fa-IR"/>
        </w:rPr>
        <w:t>و از او جدا نشويد كه گمراه مى شويد به راستى خداوند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نشانه ميان نفاق و ايمان قرار داده است هر كس او را دوست دارد </w:t>
      </w:r>
      <w:r w:rsidR="00593F0C">
        <w:rPr>
          <w:rtl/>
          <w:lang w:bidi="fa-IR"/>
        </w:rPr>
        <w:t>مؤمن</w:t>
      </w:r>
      <w:r>
        <w:rPr>
          <w:rtl/>
          <w:lang w:bidi="fa-IR"/>
        </w:rPr>
        <w:t xml:space="preserve"> است و هر كه دشمن بدارد منافق است</w:t>
      </w:r>
      <w:r w:rsidR="008A4E6E">
        <w:rPr>
          <w:rtl/>
          <w:lang w:bidi="fa-IR"/>
        </w:rPr>
        <w:t xml:space="preserve">، </w:t>
      </w:r>
      <w:r>
        <w:rPr>
          <w:rtl/>
          <w:lang w:bidi="fa-IR"/>
        </w:rPr>
        <w:t>براستى خداوند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وصى من و نور بخش شما قرار داده پس از من</w:t>
      </w:r>
      <w:r w:rsidR="008A4E6E">
        <w:rPr>
          <w:rtl/>
          <w:lang w:bidi="fa-IR"/>
        </w:rPr>
        <w:t>؛</w:t>
      </w:r>
      <w:r>
        <w:rPr>
          <w:rtl/>
          <w:lang w:bidi="fa-IR"/>
        </w:rPr>
        <w:t xml:space="preserve"> او سر نگهدار و گنجينه علم من و خليفه بعد من است</w:t>
      </w:r>
      <w:r w:rsidR="008A4E6E">
        <w:rPr>
          <w:rtl/>
          <w:lang w:bidi="fa-IR"/>
        </w:rPr>
        <w:t xml:space="preserve">، </w:t>
      </w:r>
      <w:r>
        <w:rPr>
          <w:rtl/>
          <w:lang w:bidi="fa-IR"/>
        </w:rPr>
        <w:t>به خداوند از ظالمان در حق على شكايت مى كنم</w:t>
      </w:r>
      <w:r w:rsidR="008A4E6E">
        <w:rPr>
          <w:rtl/>
          <w:lang w:bidi="fa-IR"/>
        </w:rPr>
        <w:t xml:space="preserve">... </w:t>
      </w:r>
      <w:r w:rsidR="003107DD" w:rsidRPr="00F374DD">
        <w:rPr>
          <w:rStyle w:val="libFootnotenumChar"/>
          <w:rtl/>
          <w:lang w:bidi="fa-IR"/>
        </w:rPr>
        <w:t>(</w:t>
      </w:r>
      <w:r w:rsidRPr="00F374DD">
        <w:rPr>
          <w:rStyle w:val="libFootnotenumChar"/>
          <w:rtl/>
        </w:rPr>
        <w:t>408)</w:t>
      </w:r>
    </w:p>
    <w:p w:rsidR="00DF7947" w:rsidRDefault="00DF7947" w:rsidP="00DF7947">
      <w:pPr>
        <w:pStyle w:val="libNormal"/>
        <w:rPr>
          <w:rtl/>
          <w:lang w:bidi="fa-IR"/>
        </w:rPr>
      </w:pPr>
      <w:r>
        <w:rPr>
          <w:rtl/>
          <w:lang w:bidi="fa-IR"/>
        </w:rPr>
        <w:lastRenderedPageBreak/>
        <w:t>هر كس مى خواهد چون برق جهنده از صراط بگذرد و بى حساب وارد بهشت شود بايد ولايت او بپذيرد</w:t>
      </w:r>
      <w:r w:rsidR="008A4E6E">
        <w:rPr>
          <w:rtl/>
          <w:lang w:bidi="fa-IR"/>
        </w:rPr>
        <w:t xml:space="preserve">، </w:t>
      </w:r>
      <w:r>
        <w:rPr>
          <w:rtl/>
          <w:lang w:bidi="fa-IR"/>
        </w:rPr>
        <w:t>پس به دوزخ رود هر كه ترك ولايت او را كند</w:t>
      </w:r>
      <w:r w:rsidR="008A4E6E">
        <w:rPr>
          <w:rtl/>
          <w:lang w:bidi="fa-IR"/>
        </w:rPr>
        <w:t xml:space="preserve">، </w:t>
      </w:r>
      <w:r>
        <w:rPr>
          <w:rtl/>
          <w:lang w:bidi="fa-IR"/>
        </w:rPr>
        <w:t>به عزت و جلال پروردگار سوگند</w:t>
      </w:r>
      <w:r w:rsidR="008A4E6E">
        <w:rPr>
          <w:rtl/>
          <w:lang w:bidi="fa-IR"/>
        </w:rPr>
        <w:t xml:space="preserve">، </w:t>
      </w:r>
      <w:r>
        <w:rPr>
          <w:rtl/>
          <w:lang w:bidi="fa-IR"/>
        </w:rPr>
        <w:t>على باب الله است كه جز از آن نيايند</w:t>
      </w:r>
      <w:r w:rsidR="008A4E6E">
        <w:rPr>
          <w:rtl/>
          <w:lang w:bidi="fa-IR"/>
        </w:rPr>
        <w:t xml:space="preserve">، </w:t>
      </w:r>
      <w:r>
        <w:rPr>
          <w:rtl/>
          <w:lang w:bidi="fa-IR"/>
        </w:rPr>
        <w:t>و اوست صراط مستقيم</w:t>
      </w:r>
      <w:r w:rsidR="008A4E6E">
        <w:rPr>
          <w:rtl/>
          <w:lang w:bidi="fa-IR"/>
        </w:rPr>
        <w:t xml:space="preserve">، </w:t>
      </w:r>
      <w:r>
        <w:rPr>
          <w:rtl/>
          <w:lang w:bidi="fa-IR"/>
        </w:rPr>
        <w:t>و اوست كه در روز قيامت از ولايتش</w:t>
      </w:r>
      <w:r w:rsidR="00251781">
        <w:rPr>
          <w:rtl/>
          <w:lang w:bidi="fa-IR"/>
        </w:rPr>
        <w:t xml:space="preserve"> </w:t>
      </w:r>
      <w:r>
        <w:rPr>
          <w:rtl/>
          <w:lang w:bidi="fa-IR"/>
        </w:rPr>
        <w:t>پرسش مى شود</w:t>
      </w:r>
      <w:r w:rsidR="008A4E6E">
        <w:rPr>
          <w:rtl/>
          <w:lang w:bidi="fa-IR"/>
        </w:rPr>
        <w:t xml:space="preserve">.... </w:t>
      </w:r>
      <w:r w:rsidR="003107DD" w:rsidRPr="00F374DD">
        <w:rPr>
          <w:rStyle w:val="libFootnotenumChar"/>
          <w:rtl/>
          <w:lang w:bidi="fa-IR"/>
        </w:rPr>
        <w:t>(</w:t>
      </w:r>
      <w:r w:rsidRPr="00F374DD">
        <w:rPr>
          <w:rStyle w:val="libFootnotenumChar"/>
          <w:rtl/>
        </w:rPr>
        <w:t>409)</w:t>
      </w:r>
    </w:p>
    <w:p w:rsidR="00DF7947" w:rsidRDefault="00DF7947" w:rsidP="00DF7947">
      <w:pPr>
        <w:pStyle w:val="libNormal"/>
        <w:rPr>
          <w:rtl/>
          <w:lang w:bidi="fa-IR"/>
        </w:rPr>
      </w:pPr>
      <w:r>
        <w:rPr>
          <w:rtl/>
          <w:lang w:bidi="fa-IR"/>
        </w:rPr>
        <w:t>و در روايتى ديگر آمده است كه</w:t>
      </w:r>
      <w:r w:rsidR="00137D68">
        <w:rPr>
          <w:rtl/>
          <w:lang w:bidi="fa-IR"/>
        </w:rPr>
        <w:t>:</w:t>
      </w:r>
    </w:p>
    <w:p w:rsidR="00DF7947" w:rsidRDefault="00DF7947" w:rsidP="00DF7947">
      <w:pPr>
        <w:pStyle w:val="libNormal"/>
        <w:rPr>
          <w:rtl/>
          <w:lang w:bidi="fa-IR"/>
        </w:rPr>
      </w:pPr>
      <w:r>
        <w:rPr>
          <w:rtl/>
          <w:lang w:bidi="fa-IR"/>
        </w:rPr>
        <w:t>ابى مسلم مى گويد: من با حسن بصرى و انس بن مالك به در خانه ام سلمه آمديم</w:t>
      </w:r>
      <w:r w:rsidR="008A4E6E">
        <w:rPr>
          <w:rtl/>
          <w:lang w:bidi="fa-IR"/>
        </w:rPr>
        <w:t xml:space="preserve">، </w:t>
      </w:r>
      <w:r>
        <w:rPr>
          <w:rtl/>
          <w:lang w:bidi="fa-IR"/>
        </w:rPr>
        <w:t>انس بر در خانه نشست و ما وارد خانه شديم</w:t>
      </w:r>
      <w:r w:rsidR="008A4E6E">
        <w:rPr>
          <w:rtl/>
          <w:lang w:bidi="fa-IR"/>
        </w:rPr>
        <w:t xml:space="preserve">، </w:t>
      </w:r>
      <w:r>
        <w:rPr>
          <w:rtl/>
          <w:lang w:bidi="fa-IR"/>
        </w:rPr>
        <w:t>حسن به ام سلمه گفت</w:t>
      </w:r>
      <w:r w:rsidR="00137D68">
        <w:rPr>
          <w:rtl/>
          <w:lang w:bidi="fa-IR"/>
        </w:rPr>
        <w:t>:</w:t>
      </w:r>
      <w:r>
        <w:rPr>
          <w:rtl/>
          <w:lang w:bidi="fa-IR"/>
        </w:rPr>
        <w:t xml:space="preserve"> درود بر تو اى مادرم</w:t>
      </w:r>
      <w:r w:rsidR="008A4E6E">
        <w:rPr>
          <w:rtl/>
          <w:lang w:bidi="fa-IR"/>
        </w:rPr>
        <w:t>!</w:t>
      </w:r>
      <w:r>
        <w:rPr>
          <w:rtl/>
          <w:lang w:bidi="fa-IR"/>
        </w:rPr>
        <w:t>ام سلمه پاسخ داد و پرسيد تو كيستى</w:t>
      </w:r>
      <w:r w:rsidR="008A4E6E">
        <w:rPr>
          <w:rtl/>
          <w:lang w:bidi="fa-IR"/>
        </w:rPr>
        <w:t>؟</w:t>
      </w:r>
      <w:r>
        <w:rPr>
          <w:rtl/>
          <w:lang w:bidi="fa-IR"/>
        </w:rPr>
        <w:t xml:space="preserve"> گفت</w:t>
      </w:r>
      <w:r w:rsidR="00137D68">
        <w:rPr>
          <w:rtl/>
          <w:lang w:bidi="fa-IR"/>
        </w:rPr>
        <w:t>:</w:t>
      </w:r>
      <w:r>
        <w:rPr>
          <w:rtl/>
          <w:lang w:bidi="fa-IR"/>
        </w:rPr>
        <w:t xml:space="preserve"> من حسن بصريم</w:t>
      </w:r>
      <w:r w:rsidR="008A4E6E">
        <w:rPr>
          <w:rtl/>
          <w:lang w:bidi="fa-IR"/>
        </w:rPr>
        <w:t xml:space="preserve">، </w:t>
      </w:r>
      <w:r>
        <w:rPr>
          <w:rtl/>
          <w:lang w:bidi="fa-IR"/>
        </w:rPr>
        <w:t xml:space="preserve">پرسيد براى چه در اينجا آمده اى گفت آمده ام حديثى از پيغمبر </w:t>
      </w:r>
      <w:r w:rsidR="00F33EFF" w:rsidRPr="00F33EFF">
        <w:rPr>
          <w:rStyle w:val="libAlaemChar"/>
          <w:rtl/>
        </w:rPr>
        <w:t>صلى‌الله‌عليه‌وآله‌وسلم</w:t>
      </w:r>
      <w:r>
        <w:rPr>
          <w:rtl/>
          <w:lang w:bidi="fa-IR"/>
        </w:rPr>
        <w:t xml:space="preserve">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برايم بگوئى</w:t>
      </w:r>
      <w:r w:rsidR="008A4E6E">
        <w:rPr>
          <w:rtl/>
          <w:lang w:bidi="fa-IR"/>
        </w:rPr>
        <w:t xml:space="preserve">، </w:t>
      </w:r>
      <w:r>
        <w:rPr>
          <w:rtl/>
          <w:lang w:bidi="fa-IR"/>
        </w:rPr>
        <w:t>ام سلمه گفت</w:t>
      </w:r>
      <w:r w:rsidR="00137D68">
        <w:rPr>
          <w:rtl/>
          <w:lang w:bidi="fa-IR"/>
        </w:rPr>
        <w:t>:</w:t>
      </w:r>
      <w:r>
        <w:rPr>
          <w:rtl/>
          <w:lang w:bidi="fa-IR"/>
        </w:rPr>
        <w:t xml:space="preserve"> به خدا برايت حديثى گويم كه با اين دو گوشم از رسول خدا </w:t>
      </w:r>
      <w:r w:rsidR="00F33EFF" w:rsidRPr="00F33EFF">
        <w:rPr>
          <w:rStyle w:val="libAlaemChar"/>
          <w:rtl/>
        </w:rPr>
        <w:t>صلى‌الله‌عليه‌وآله‌وسلم</w:t>
      </w:r>
      <w:r>
        <w:rPr>
          <w:rtl/>
          <w:lang w:bidi="fa-IR"/>
        </w:rPr>
        <w:t xml:space="preserve"> شنيدم و با اين دو چشمم ديدم و گرنه كر و كور شوند و دلم آن را حفظ كرده و گرنه بر آن نهاده شود و لال شوم</w:t>
      </w:r>
      <w:r w:rsidR="008A4E6E">
        <w:rPr>
          <w:rtl/>
          <w:lang w:bidi="fa-IR"/>
        </w:rPr>
        <w:t xml:space="preserve">. </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w:t>
      </w:r>
      <w:r w:rsidR="008A4E6E">
        <w:rPr>
          <w:rtl/>
          <w:lang w:bidi="fa-IR"/>
        </w:rPr>
        <w:t>!</w:t>
      </w:r>
      <w:r>
        <w:rPr>
          <w:rtl/>
          <w:lang w:bidi="fa-IR"/>
        </w:rPr>
        <w:t xml:space="preserve"> هر بنده اى كه خدا را ملاقات كند و منكر ولايت تو باشد همچو يك بت پرست</w:t>
      </w:r>
      <w:r w:rsidR="008A4E6E">
        <w:rPr>
          <w:rtl/>
          <w:lang w:bidi="fa-IR"/>
        </w:rPr>
        <w:t xml:space="preserve">، </w:t>
      </w:r>
      <w:r>
        <w:rPr>
          <w:rtl/>
          <w:lang w:bidi="fa-IR"/>
        </w:rPr>
        <w:t>خدا را ملاقات كرده است</w:t>
      </w:r>
      <w:r w:rsidR="008A4E6E">
        <w:rPr>
          <w:rtl/>
          <w:lang w:bidi="fa-IR"/>
        </w:rPr>
        <w:t xml:space="preserve">، </w:t>
      </w:r>
      <w:r>
        <w:rPr>
          <w:rtl/>
          <w:lang w:bidi="fa-IR"/>
        </w:rPr>
        <w:t>آنگاه حسن بصرى گفت</w:t>
      </w:r>
      <w:r w:rsidR="00137D68">
        <w:rPr>
          <w:rtl/>
          <w:lang w:bidi="fa-IR"/>
        </w:rPr>
        <w:t>:</w:t>
      </w:r>
      <w:r>
        <w:rPr>
          <w:rtl/>
          <w:lang w:bidi="fa-IR"/>
        </w:rPr>
        <w:t xml:space="preserve"> الله اكبر گواهى مى دهم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مولاى من و مولاى هر </w:t>
      </w:r>
      <w:r w:rsidR="00593F0C">
        <w:rPr>
          <w:rtl/>
          <w:lang w:bidi="fa-IR"/>
        </w:rPr>
        <w:t>مؤمن</w:t>
      </w:r>
      <w:r>
        <w:rPr>
          <w:rtl/>
          <w:lang w:bidi="fa-IR"/>
        </w:rPr>
        <w:t xml:space="preserve"> است</w:t>
      </w:r>
      <w:r w:rsidR="008A4E6E">
        <w:rPr>
          <w:rtl/>
          <w:lang w:bidi="fa-IR"/>
        </w:rPr>
        <w:t xml:space="preserve">... </w:t>
      </w:r>
      <w:r w:rsidR="003107DD" w:rsidRPr="00F374DD">
        <w:rPr>
          <w:rStyle w:val="libFootnotenumChar"/>
          <w:rtl/>
          <w:lang w:bidi="fa-IR"/>
        </w:rPr>
        <w:t>(</w:t>
      </w:r>
      <w:r w:rsidRPr="00F374DD">
        <w:rPr>
          <w:rStyle w:val="libFootnotenumChar"/>
          <w:rtl/>
        </w:rPr>
        <w:t>410)</w:t>
      </w:r>
    </w:p>
    <w:p w:rsidR="00DF7947" w:rsidRDefault="00DF7947" w:rsidP="0012300F">
      <w:pPr>
        <w:pStyle w:val="Heading2"/>
        <w:rPr>
          <w:rtl/>
          <w:lang w:bidi="fa-IR"/>
        </w:rPr>
      </w:pPr>
      <w:bookmarkStart w:id="348" w:name="_Toc386585424"/>
      <w:r>
        <w:rPr>
          <w:rtl/>
          <w:lang w:bidi="fa-IR"/>
        </w:rPr>
        <w:t>347- صحبت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خورشيد</w:t>
      </w:r>
      <w:bookmarkEnd w:id="34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ابن عباس مى گويد: بعد از فتح مكه پيامبر </w:t>
      </w:r>
      <w:r w:rsidR="00F33EFF" w:rsidRPr="00F33EFF">
        <w:rPr>
          <w:rStyle w:val="libAlaemChar"/>
          <w:rtl/>
        </w:rPr>
        <w:t>صلى‌الله‌عليه‌وآله‌وسلم</w:t>
      </w:r>
      <w:r>
        <w:rPr>
          <w:rtl/>
          <w:lang w:bidi="fa-IR"/>
        </w:rPr>
        <w:t xml:space="preserve"> هجرت مسلمانان را لغو كرد و فرمود: بعد از فتح مكه هجرتى نيست</w:t>
      </w:r>
      <w:r w:rsidR="008A4E6E">
        <w:rPr>
          <w:rtl/>
          <w:lang w:bidi="fa-IR"/>
        </w:rPr>
        <w:t xml:space="preserve">، </w:t>
      </w:r>
      <w:r>
        <w:rPr>
          <w:rtl/>
          <w:lang w:bidi="fa-IR"/>
        </w:rPr>
        <w:t xml:space="preserve">سپس با پيامبر </w:t>
      </w:r>
      <w:r w:rsidR="00F33EFF" w:rsidRPr="00F33EFF">
        <w:rPr>
          <w:rStyle w:val="libAlaemChar"/>
          <w:rtl/>
        </w:rPr>
        <w:t>صلى‌الله‌عليه‌وآله‌وسلم</w:t>
      </w:r>
      <w:r>
        <w:rPr>
          <w:rtl/>
          <w:lang w:bidi="fa-IR"/>
        </w:rPr>
        <w:t xml:space="preserve"> به هوازن رسيديم در اين هنگام پيامبر </w:t>
      </w:r>
      <w:r w:rsidR="00F33EFF" w:rsidRPr="00F33EFF">
        <w:rPr>
          <w:rStyle w:val="libAlaemChar"/>
          <w:rtl/>
        </w:rPr>
        <w:t>صلى‌الله‌عليه‌وآله‌وسلم</w:t>
      </w:r>
      <w:r>
        <w:rPr>
          <w:rtl/>
          <w:lang w:bidi="fa-IR"/>
        </w:rPr>
        <w:t xml:space="preserve">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فرمود: اى على</w:t>
      </w:r>
      <w:r w:rsidR="008A4E6E">
        <w:rPr>
          <w:rtl/>
          <w:lang w:bidi="fa-IR"/>
        </w:rPr>
        <w:t>!</w:t>
      </w:r>
      <w:r>
        <w:rPr>
          <w:rtl/>
          <w:lang w:bidi="fa-IR"/>
        </w:rPr>
        <w:t xml:space="preserve"> </w:t>
      </w:r>
      <w:r>
        <w:rPr>
          <w:rtl/>
          <w:lang w:bidi="fa-IR"/>
        </w:rPr>
        <w:lastRenderedPageBreak/>
        <w:t>برخيز و كرامت خداى عز و جل را نسبت به خود ملاحظه كن</w:t>
      </w:r>
      <w:r w:rsidR="008A4E6E">
        <w:rPr>
          <w:rtl/>
          <w:lang w:bidi="fa-IR"/>
        </w:rPr>
        <w:t xml:space="preserve">، </w:t>
      </w:r>
      <w:r>
        <w:rPr>
          <w:rtl/>
          <w:lang w:bidi="fa-IR"/>
        </w:rPr>
        <w:t>على جان</w:t>
      </w:r>
      <w:r w:rsidR="008A4E6E">
        <w:rPr>
          <w:rtl/>
          <w:lang w:bidi="fa-IR"/>
        </w:rPr>
        <w:t>!</w:t>
      </w:r>
      <w:r>
        <w:rPr>
          <w:rtl/>
          <w:lang w:bidi="fa-IR"/>
        </w:rPr>
        <w:t xml:space="preserve"> وقتى آفتاب بر آمد با آن سخن بگو</w:t>
      </w:r>
      <w:r w:rsidR="008A4E6E">
        <w:rPr>
          <w:rtl/>
          <w:lang w:bidi="fa-IR"/>
        </w:rPr>
        <w:t xml:space="preserve">، </w:t>
      </w:r>
      <w:r>
        <w:rPr>
          <w:rtl/>
          <w:lang w:bidi="fa-IR"/>
        </w:rPr>
        <w:t>ابن عباس مى گويد: به خدا سوگند به احدى جز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رشك نبردم به واسطه فضلش</w:t>
      </w:r>
      <w:r w:rsidR="00251781">
        <w:rPr>
          <w:rtl/>
          <w:lang w:bidi="fa-IR"/>
        </w:rPr>
        <w:t xml:space="preserve"> </w:t>
      </w:r>
      <w:r>
        <w:rPr>
          <w:rtl/>
          <w:lang w:bidi="fa-IR"/>
        </w:rPr>
        <w:t>الا در آن روز؛ ابن عباس مى گويد: با خودم گفتم برويم ببينيم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آفتاب چطور سخن مى گويد</w:t>
      </w:r>
      <w:r w:rsidR="008A4E6E">
        <w:rPr>
          <w:rtl/>
          <w:lang w:bidi="fa-IR"/>
        </w:rPr>
        <w:t xml:space="preserve">، </w:t>
      </w:r>
      <w:r>
        <w:rPr>
          <w:rtl/>
          <w:lang w:bidi="fa-IR"/>
        </w:rPr>
        <w:t>چون آفتاب بر آمد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 و گفت</w:t>
      </w:r>
      <w:r w:rsidR="00137D68">
        <w:rPr>
          <w:rtl/>
          <w:lang w:bidi="fa-IR"/>
        </w:rPr>
        <w:t>:</w:t>
      </w:r>
      <w:r>
        <w:rPr>
          <w:rtl/>
          <w:lang w:bidi="fa-IR"/>
        </w:rPr>
        <w:t xml:space="preserve"> درود بر تو اى بنده خوب و فرمانبر و اطاعت كننده خداوند</w:t>
      </w:r>
      <w:r w:rsidR="008A4E6E">
        <w:rPr>
          <w:rtl/>
          <w:lang w:bidi="fa-IR"/>
        </w:rPr>
        <w:t xml:space="preserve">، </w:t>
      </w:r>
      <w:r>
        <w:rPr>
          <w:rtl/>
          <w:lang w:bidi="fa-IR"/>
        </w:rPr>
        <w:t>آفتاب در پاسخ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w:t>
      </w:r>
      <w:r w:rsidR="00251781">
        <w:rPr>
          <w:rtl/>
          <w:lang w:bidi="fa-IR"/>
        </w:rPr>
        <w:t xml:space="preserve"> </w:t>
      </w:r>
      <w:r>
        <w:rPr>
          <w:rtl/>
          <w:lang w:bidi="fa-IR"/>
        </w:rPr>
        <w:t xml:space="preserve">كرد: درود بر تو اى برادر رسول خدا </w:t>
      </w:r>
      <w:r w:rsidR="00F33EFF" w:rsidRPr="00F33EFF">
        <w:rPr>
          <w:rStyle w:val="libAlaemChar"/>
          <w:rtl/>
        </w:rPr>
        <w:t>صلى‌الله‌عليه‌وآله‌وسلم</w:t>
      </w:r>
      <w:r>
        <w:rPr>
          <w:rtl/>
          <w:lang w:bidi="fa-IR"/>
        </w:rPr>
        <w:t xml:space="preserve"> و وصى او و حجت خدا بر خلقش</w:t>
      </w:r>
      <w:r w:rsidR="008A4E6E">
        <w:rPr>
          <w:rtl/>
          <w:lang w:bidi="fa-IR"/>
        </w:rPr>
        <w:t>!</w:t>
      </w:r>
      <w:r>
        <w:rPr>
          <w:rtl/>
          <w:lang w:bidi="fa-IR"/>
        </w:rPr>
        <w:t>!</w:t>
      </w:r>
    </w:p>
    <w:p w:rsidR="001A0533" w:rsidRDefault="00DF7947" w:rsidP="00DF7947">
      <w:pPr>
        <w:pStyle w:val="libNormal"/>
        <w:rPr>
          <w:rtl/>
          <w:lang w:bidi="fa-IR"/>
        </w:rPr>
      </w:pPr>
      <w:r>
        <w:rPr>
          <w:rtl/>
          <w:lang w:bidi="fa-IR"/>
        </w:rPr>
        <w:t>ابن عباس مى گويد: در اين لحظه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سجده افتاد و شكر خداوند مى كرد</w:t>
      </w:r>
      <w:r w:rsidR="008A4E6E">
        <w:rPr>
          <w:rtl/>
          <w:lang w:bidi="fa-IR"/>
        </w:rPr>
        <w:t xml:space="preserve">، </w:t>
      </w:r>
      <w:r>
        <w:rPr>
          <w:rtl/>
          <w:lang w:bidi="fa-IR"/>
        </w:rPr>
        <w:t xml:space="preserve">آنگاه به خداوند سوگند ديدم كه رسول خدا </w:t>
      </w:r>
      <w:r w:rsidR="00F33EFF" w:rsidRPr="00F33EFF">
        <w:rPr>
          <w:rStyle w:val="libAlaemChar"/>
          <w:rtl/>
        </w:rPr>
        <w:t>صلى‌الله‌عليه‌وآله‌وسلم</w:t>
      </w:r>
      <w:r>
        <w:rPr>
          <w:rtl/>
          <w:lang w:bidi="fa-IR"/>
        </w:rPr>
        <w:t xml:space="preserve"> آمد و سر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 گرفت و او را بلند كرد و دست خود را بر صورت على كشيد و گفت</w:t>
      </w:r>
      <w:r w:rsidR="00137D68">
        <w:rPr>
          <w:rtl/>
          <w:lang w:bidi="fa-IR"/>
        </w:rPr>
        <w:t>:</w:t>
      </w:r>
      <w:r>
        <w:rPr>
          <w:rtl/>
          <w:lang w:bidi="fa-IR"/>
        </w:rPr>
        <w:t xml:space="preserve"> حبيبم برخيز! تو اهل آسمان را از گريه خود گرياندى و خدا به وجود تو به حاملان عرش</w:t>
      </w:r>
      <w:r w:rsidR="00251781">
        <w:rPr>
          <w:rtl/>
          <w:lang w:bidi="fa-IR"/>
        </w:rPr>
        <w:t xml:space="preserve"> </w:t>
      </w:r>
      <w:r>
        <w:rPr>
          <w:rtl/>
          <w:lang w:bidi="fa-IR"/>
        </w:rPr>
        <w:t>مباهات كرد</w:t>
      </w:r>
      <w:r w:rsidR="008A4E6E">
        <w:rPr>
          <w:rtl/>
          <w:lang w:bidi="fa-IR"/>
        </w:rPr>
        <w:t xml:space="preserve">. </w:t>
      </w:r>
      <w:r w:rsidR="003107DD" w:rsidRPr="00F374DD">
        <w:rPr>
          <w:rStyle w:val="libFootnotenumChar"/>
          <w:rtl/>
          <w:lang w:bidi="fa-IR"/>
        </w:rPr>
        <w:t>(</w:t>
      </w:r>
      <w:r w:rsidRPr="00F374DD">
        <w:rPr>
          <w:rStyle w:val="libFootnotenumChar"/>
          <w:rtl/>
        </w:rPr>
        <w:t>411)</w:t>
      </w:r>
    </w:p>
    <w:p w:rsidR="00DF7947" w:rsidRDefault="00DF7947" w:rsidP="0012300F">
      <w:pPr>
        <w:pStyle w:val="Heading2"/>
        <w:rPr>
          <w:rtl/>
          <w:lang w:bidi="fa-IR"/>
        </w:rPr>
      </w:pPr>
      <w:bookmarkStart w:id="349" w:name="_Toc386585425"/>
      <w:r>
        <w:rPr>
          <w:rtl/>
          <w:lang w:bidi="fa-IR"/>
        </w:rPr>
        <w:t>348- فرمان پيامبر</w:t>
      </w:r>
      <w:r w:rsidR="003107DD">
        <w:rPr>
          <w:rtl/>
          <w:lang w:bidi="fa-IR"/>
        </w:rPr>
        <w:t xml:space="preserve"> </w:t>
      </w:r>
      <w:r w:rsidR="00F33EFF" w:rsidRPr="00F33EFF">
        <w:rPr>
          <w:rStyle w:val="libAlaemChar"/>
          <w:rtl/>
        </w:rPr>
        <w:t>صلى‌الله‌عليه‌وآله‌وسلم</w:t>
      </w:r>
      <w:r>
        <w:rPr>
          <w:rtl/>
          <w:lang w:bidi="fa-IR"/>
        </w:rPr>
        <w:t xml:space="preserve"> به ابر آسمان</w:t>
      </w:r>
      <w:bookmarkEnd w:id="34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ابن عباس</w:t>
      </w:r>
      <w:r w:rsidR="00137D68">
        <w:rPr>
          <w:rtl/>
          <w:lang w:bidi="fa-IR"/>
        </w:rPr>
        <w:t>:</w:t>
      </w:r>
      <w:r>
        <w:rPr>
          <w:rtl/>
          <w:lang w:bidi="fa-IR"/>
        </w:rPr>
        <w:t xml:space="preserve"> گفت</w:t>
      </w:r>
      <w:r w:rsidR="00137D68">
        <w:rPr>
          <w:rtl/>
          <w:lang w:bidi="fa-IR"/>
        </w:rPr>
        <w:t>:</w:t>
      </w:r>
      <w:r>
        <w:rPr>
          <w:rtl/>
          <w:lang w:bidi="fa-IR"/>
        </w:rPr>
        <w:t xml:space="preserve"> ما با جمعى در حضور رسول خدا </w:t>
      </w:r>
      <w:r w:rsidR="00F33EFF" w:rsidRPr="00F33EFF">
        <w:rPr>
          <w:rStyle w:val="libAlaemChar"/>
          <w:rtl/>
        </w:rPr>
        <w:t>صلى‌الله‌عليه‌وآله‌وسلم</w:t>
      </w:r>
      <w:r>
        <w:rPr>
          <w:rtl/>
          <w:lang w:bidi="fa-IR"/>
        </w:rPr>
        <w:t xml:space="preserve"> نشسته بوديم كه رسول خدا </w:t>
      </w:r>
      <w:r w:rsidR="00F33EFF" w:rsidRPr="00F33EFF">
        <w:rPr>
          <w:rStyle w:val="libAlaemChar"/>
          <w:rtl/>
        </w:rPr>
        <w:t>صلى‌الله‌عليه‌وآله‌وسلم</w:t>
      </w:r>
      <w:r>
        <w:rPr>
          <w:rtl/>
          <w:lang w:bidi="fa-IR"/>
        </w:rPr>
        <w:t xml:space="preserve"> با گوشه چشم خود به آسمان اشاره كرد و ما نگاه كرديم ديديم ابرى آمد و رسول خدا </w:t>
      </w:r>
      <w:r w:rsidR="00F33EFF" w:rsidRPr="00F33EFF">
        <w:rPr>
          <w:rStyle w:val="libAlaemChar"/>
          <w:rtl/>
        </w:rPr>
        <w:t>صلى‌الله‌عليه‌وآله‌وسلم</w:t>
      </w:r>
      <w:r>
        <w:rPr>
          <w:rtl/>
          <w:lang w:bidi="fa-IR"/>
        </w:rPr>
        <w:t xml:space="preserve"> آن را دو بار به سوى خود فرا خواند آن ابر آمد پايين</w:t>
      </w:r>
      <w:r w:rsidR="008A4E6E">
        <w:rPr>
          <w:rtl/>
          <w:lang w:bidi="fa-IR"/>
        </w:rPr>
        <w:t xml:space="preserve">، </w:t>
      </w:r>
      <w:r>
        <w:rPr>
          <w:rtl/>
          <w:lang w:bidi="fa-IR"/>
        </w:rPr>
        <w:t xml:space="preserve">سپس رسول خدا </w:t>
      </w:r>
      <w:r w:rsidR="00F33EFF" w:rsidRPr="00F33EFF">
        <w:rPr>
          <w:rStyle w:val="libAlaemChar"/>
          <w:rtl/>
        </w:rPr>
        <w:t>صلى‌الله‌عليه‌وآله‌وسلم</w:t>
      </w:r>
      <w:r>
        <w:rPr>
          <w:rtl/>
          <w:lang w:bidi="fa-IR"/>
        </w:rPr>
        <w:t xml:space="preserve"> ايستاد و دست ميان ابر كرد و از ميان آن جام سپيدى پر از خرماى تازه بيرون آورد و آن ظرف در كف دست حضرت تسبيح مى گفت</w:t>
      </w:r>
      <w:r w:rsidR="008A4E6E">
        <w:rPr>
          <w:rtl/>
          <w:lang w:bidi="fa-IR"/>
        </w:rPr>
        <w:t xml:space="preserve">، </w:t>
      </w:r>
      <w:r>
        <w:rPr>
          <w:rtl/>
          <w:lang w:bidi="fa-IR"/>
        </w:rPr>
        <w:t xml:space="preserve">سپس رسول خدا </w:t>
      </w:r>
      <w:r w:rsidR="00F33EFF" w:rsidRPr="00F33EFF">
        <w:rPr>
          <w:rStyle w:val="libAlaemChar"/>
          <w:rtl/>
        </w:rPr>
        <w:t>صلى‌الله‌عليه‌وآله‌وسلم</w:t>
      </w:r>
      <w:r>
        <w:rPr>
          <w:rtl/>
          <w:lang w:bidi="fa-IR"/>
        </w:rPr>
        <w:t xml:space="preserve"> ظرف را به على ابن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آن خرما خورد</w:t>
      </w:r>
      <w:r w:rsidR="008A4E6E">
        <w:rPr>
          <w:rtl/>
          <w:lang w:bidi="fa-IR"/>
        </w:rPr>
        <w:t xml:space="preserve">، </w:t>
      </w:r>
      <w:r>
        <w:rPr>
          <w:rtl/>
          <w:lang w:bidi="fa-IR"/>
        </w:rPr>
        <w:t>جام در كف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تسبيح مى گفت</w:t>
      </w:r>
      <w:r w:rsidR="008A4E6E">
        <w:rPr>
          <w:rtl/>
          <w:lang w:bidi="fa-IR"/>
        </w:rPr>
        <w:t xml:space="preserve">، </w:t>
      </w:r>
      <w:r>
        <w:rPr>
          <w:rtl/>
          <w:lang w:bidi="fa-IR"/>
        </w:rPr>
        <w:t>مردى گفت</w:t>
      </w:r>
      <w:r w:rsidR="00137D68">
        <w:rPr>
          <w:rtl/>
          <w:lang w:bidi="fa-IR"/>
        </w:rPr>
        <w:t>:</w:t>
      </w:r>
      <w:r>
        <w:rPr>
          <w:rtl/>
          <w:lang w:bidi="fa-IR"/>
        </w:rPr>
        <w:t xml:space="preserve"> يا رسول الله از جام تناول كردى و آن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دادى در </w:t>
      </w:r>
      <w:r>
        <w:rPr>
          <w:rtl/>
          <w:lang w:bidi="fa-IR"/>
        </w:rPr>
        <w:lastRenderedPageBreak/>
        <w:t>اينجا آن ظرف به اذن خدا به سخن آمد و گفت</w:t>
      </w:r>
      <w:r w:rsidR="00137D68">
        <w:rPr>
          <w:rtl/>
          <w:lang w:bidi="fa-IR"/>
        </w:rPr>
        <w:t>:</w:t>
      </w:r>
      <w:r>
        <w:rPr>
          <w:rtl/>
          <w:lang w:bidi="fa-IR"/>
        </w:rPr>
        <w:t xml:space="preserve"> لا اله الا الله خالق الظلمات و النور</w:t>
      </w:r>
      <w:r w:rsidR="008A4E6E">
        <w:rPr>
          <w:rtl/>
          <w:lang w:bidi="fa-IR"/>
        </w:rPr>
        <w:t xml:space="preserve">، </w:t>
      </w:r>
      <w:r>
        <w:rPr>
          <w:rtl/>
          <w:lang w:bidi="fa-IR"/>
        </w:rPr>
        <w:t xml:space="preserve">اى مردم بدانيد من هديه اى هستم به سوى پيغمبر از من كسى چيزى نخورد الا پيغمبر يا وصى آن </w:t>
      </w:r>
      <w:r w:rsidR="003107DD" w:rsidRPr="00F374DD">
        <w:rPr>
          <w:rStyle w:val="libFootnotenumChar"/>
          <w:rtl/>
          <w:lang w:bidi="fa-IR"/>
        </w:rPr>
        <w:t>(</w:t>
      </w:r>
      <w:r w:rsidRPr="00F374DD">
        <w:rPr>
          <w:rStyle w:val="libFootnotenumChar"/>
          <w:rtl/>
        </w:rPr>
        <w:t>412)</w:t>
      </w:r>
    </w:p>
    <w:p w:rsidR="00DF7947" w:rsidRDefault="00DF7947" w:rsidP="0012300F">
      <w:pPr>
        <w:pStyle w:val="Heading2"/>
        <w:rPr>
          <w:rtl/>
          <w:lang w:bidi="fa-IR"/>
        </w:rPr>
      </w:pPr>
      <w:bookmarkStart w:id="350" w:name="_Toc386585426"/>
      <w:r>
        <w:rPr>
          <w:rtl/>
          <w:lang w:bidi="fa-IR"/>
        </w:rPr>
        <w:t>349- جايگاه معنوى على</w:t>
      </w:r>
      <w:r w:rsidR="003107DD">
        <w:rPr>
          <w:rtl/>
          <w:lang w:bidi="fa-IR"/>
        </w:rPr>
        <w:t xml:space="preserve"> </w:t>
      </w:r>
      <w:r w:rsidR="005F0BBC" w:rsidRPr="005F0BBC">
        <w:rPr>
          <w:rStyle w:val="libAlaemChar"/>
          <w:rtl/>
        </w:rPr>
        <w:t>عليه‌السلام</w:t>
      </w:r>
      <w:bookmarkEnd w:id="35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فرمود: خدا براى برادرم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فضائل بى شمارى مقرر كرده هر كه يك فضيلت او را ذكر كند خدا گناهان گذشته و آينده اش را بيامرز گر چه با گناه جن و انس به محشر آيد و هر كه يك فضيلت از او بنويسد تا آن نوشته بماند فرشتگان برايش آمرزش جويد و هر كه به فضيلتى از او گوش دهد</w:t>
      </w:r>
      <w:r w:rsidR="008A4E6E">
        <w:rPr>
          <w:rtl/>
          <w:lang w:bidi="fa-IR"/>
        </w:rPr>
        <w:t xml:space="preserve">، </w:t>
      </w:r>
      <w:r>
        <w:rPr>
          <w:rtl/>
          <w:lang w:bidi="fa-IR"/>
        </w:rPr>
        <w:t>خدا گناهانى كه به گوش كرده بيامرزد و هر كه به فضيلتش نگاه كند</w:t>
      </w:r>
      <w:r w:rsidR="008A4E6E">
        <w:rPr>
          <w:rtl/>
          <w:lang w:bidi="fa-IR"/>
        </w:rPr>
        <w:t xml:space="preserve">، </w:t>
      </w:r>
      <w:r>
        <w:rPr>
          <w:rtl/>
          <w:lang w:bidi="fa-IR"/>
        </w:rPr>
        <w:t>خدا گناهانى كه با چشم كرده بيامرزد</w:t>
      </w:r>
      <w:r w:rsidR="008A4E6E">
        <w:rPr>
          <w:rtl/>
          <w:lang w:bidi="fa-IR"/>
        </w:rPr>
        <w:t xml:space="preserve">، </w:t>
      </w:r>
      <w:r>
        <w:rPr>
          <w:rtl/>
          <w:lang w:bidi="fa-IR"/>
        </w:rPr>
        <w:t xml:space="preserve">سپس رسول خدا </w:t>
      </w:r>
      <w:r w:rsidR="00F33EFF" w:rsidRPr="00F33EFF">
        <w:rPr>
          <w:rStyle w:val="libAlaemChar"/>
          <w:rtl/>
        </w:rPr>
        <w:t>صلى‌الله‌عليه‌وآله‌وسلم</w:t>
      </w:r>
      <w:r>
        <w:rPr>
          <w:rtl/>
          <w:lang w:bidi="fa-IR"/>
        </w:rPr>
        <w:t xml:space="preserve"> فرمود:</w:t>
      </w:r>
    </w:p>
    <w:p w:rsidR="001A0533" w:rsidRDefault="00DF7947" w:rsidP="00DF7947">
      <w:pPr>
        <w:pStyle w:val="libNormal"/>
        <w:rPr>
          <w:rtl/>
          <w:lang w:bidi="fa-IR"/>
        </w:rPr>
      </w:pPr>
      <w:r>
        <w:rPr>
          <w:rtl/>
          <w:lang w:bidi="fa-IR"/>
        </w:rPr>
        <w:t>نگاه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عبادتست و يادآوريش عبادتست و ايمان بنده پذيرفته نيست جز به ولايت او و برائت از دشمنان او</w:t>
      </w:r>
      <w:r w:rsidR="008A4E6E">
        <w:rPr>
          <w:rtl/>
          <w:lang w:bidi="fa-IR"/>
        </w:rPr>
        <w:t xml:space="preserve">. </w:t>
      </w:r>
      <w:r w:rsidR="003107DD" w:rsidRPr="00F374DD">
        <w:rPr>
          <w:rStyle w:val="libFootnotenumChar"/>
          <w:rtl/>
          <w:lang w:bidi="fa-IR"/>
        </w:rPr>
        <w:t>(</w:t>
      </w:r>
      <w:r w:rsidRPr="00F374DD">
        <w:rPr>
          <w:rStyle w:val="libFootnotenumChar"/>
          <w:rtl/>
        </w:rPr>
        <w:t>413)</w:t>
      </w:r>
    </w:p>
    <w:p w:rsidR="00DF7947" w:rsidRDefault="00DF7947" w:rsidP="0012300F">
      <w:pPr>
        <w:pStyle w:val="Heading2"/>
        <w:rPr>
          <w:rtl/>
          <w:lang w:bidi="fa-IR"/>
        </w:rPr>
      </w:pPr>
      <w:bookmarkStart w:id="351" w:name="_Toc386585427"/>
      <w:r>
        <w:rPr>
          <w:rtl/>
          <w:lang w:bidi="fa-IR"/>
        </w:rPr>
        <w:t>350- محل دعاى پيامبر</w:t>
      </w:r>
      <w:r w:rsidR="003107DD">
        <w:rPr>
          <w:rtl/>
          <w:lang w:bidi="fa-IR"/>
        </w:rPr>
        <w:t xml:space="preserve"> </w:t>
      </w:r>
      <w:r w:rsidR="00F33EFF" w:rsidRPr="00F33EFF">
        <w:rPr>
          <w:rStyle w:val="libAlaemChar"/>
          <w:rtl/>
        </w:rPr>
        <w:t>صلى‌الله‌عليه‌وآله‌وسلم</w:t>
      </w:r>
      <w:bookmarkEnd w:id="35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اسلام </w:t>
      </w:r>
      <w:r w:rsidR="00F33EFF" w:rsidRPr="00F33EFF">
        <w:rPr>
          <w:rStyle w:val="libAlaemChar"/>
          <w:rtl/>
        </w:rPr>
        <w:t>صلى‌الله‌عليه‌وآله‌وسلم</w:t>
      </w:r>
      <w:r>
        <w:rPr>
          <w:rtl/>
          <w:lang w:bidi="fa-IR"/>
        </w:rPr>
        <w:t xml:space="preserve"> هر سپيده دم بر در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فاطمه </w:t>
      </w:r>
      <w:r w:rsidR="0093333D" w:rsidRPr="0093333D">
        <w:rPr>
          <w:rStyle w:val="libAlaemChar"/>
          <w:rtl/>
        </w:rPr>
        <w:t>عليها‌السلام</w:t>
      </w:r>
      <w:r>
        <w:rPr>
          <w:rtl/>
          <w:lang w:bidi="fa-IR"/>
        </w:rPr>
        <w:t xml:space="preserve"> مى ايستاد و به خداوند عرض مى كرد:</w:t>
      </w:r>
      <w:r w:rsidR="003107DD">
        <w:rPr>
          <w:rtl/>
          <w:lang w:bidi="fa-IR"/>
        </w:rPr>
        <w:t xml:space="preserve"> (</w:t>
      </w:r>
      <w:r>
        <w:rPr>
          <w:rtl/>
          <w:lang w:bidi="fa-IR"/>
        </w:rPr>
        <w:t>الحمد الله المحسن المجمل المنعم المنفصل الذى بنعمه تتم الصالحات سميع سامع به حمد الله و نعمته و حسن بلاوه عند نانعوذ بالله من النار نعوذ بالله من صباح النار نعوذ بالله من مساء النار الصلوة</w:t>
      </w:r>
      <w:r w:rsidR="008A4E6E">
        <w:rPr>
          <w:rtl/>
          <w:lang w:bidi="fa-IR"/>
        </w:rPr>
        <w:t xml:space="preserve">... </w:t>
      </w:r>
      <w:r>
        <w:rPr>
          <w:rtl/>
          <w:lang w:bidi="fa-IR"/>
        </w:rPr>
        <w:t>)</w:t>
      </w:r>
    </w:p>
    <w:p w:rsidR="001A0533" w:rsidRDefault="00DF7947" w:rsidP="00DF7947">
      <w:pPr>
        <w:pStyle w:val="libNormal"/>
        <w:rPr>
          <w:rtl/>
          <w:lang w:bidi="fa-IR"/>
        </w:rPr>
      </w:pPr>
      <w:r>
        <w:rPr>
          <w:rtl/>
          <w:lang w:bidi="fa-IR"/>
        </w:rPr>
        <w:t>حمد مخصوص آن خداى محسن و نيكوئى است كه فضيلت بخش به نعمت خود اعمال صالحه را تمام كرده</w:t>
      </w:r>
      <w:r w:rsidR="008A4E6E">
        <w:rPr>
          <w:rtl/>
          <w:lang w:bidi="fa-IR"/>
        </w:rPr>
        <w:t xml:space="preserve">، </w:t>
      </w:r>
      <w:r>
        <w:rPr>
          <w:rtl/>
          <w:lang w:bidi="fa-IR"/>
        </w:rPr>
        <w:t>سميع است و سامع</w:t>
      </w:r>
      <w:r w:rsidR="008A4E6E">
        <w:rPr>
          <w:rtl/>
          <w:lang w:bidi="fa-IR"/>
        </w:rPr>
        <w:t xml:space="preserve">، </w:t>
      </w:r>
      <w:r>
        <w:rPr>
          <w:rtl/>
          <w:lang w:bidi="fa-IR"/>
        </w:rPr>
        <w:t>حمد خدا و نعمت او و حسن آزمايش او بر ما پناه مى برم به خدا از دوزخ</w:t>
      </w:r>
      <w:r w:rsidR="008A4E6E">
        <w:rPr>
          <w:rtl/>
          <w:lang w:bidi="fa-IR"/>
        </w:rPr>
        <w:t xml:space="preserve">، </w:t>
      </w:r>
      <w:r>
        <w:rPr>
          <w:rtl/>
          <w:lang w:bidi="fa-IR"/>
        </w:rPr>
        <w:t xml:space="preserve">پناه مى برم به خدا از شام </w:t>
      </w:r>
      <w:r>
        <w:rPr>
          <w:rtl/>
          <w:lang w:bidi="fa-IR"/>
        </w:rPr>
        <w:lastRenderedPageBreak/>
        <w:t>دوزخ</w:t>
      </w:r>
      <w:r w:rsidR="008A4E6E">
        <w:rPr>
          <w:rtl/>
          <w:lang w:bidi="fa-IR"/>
        </w:rPr>
        <w:t xml:space="preserve">، </w:t>
      </w:r>
      <w:r>
        <w:rPr>
          <w:rtl/>
          <w:lang w:bidi="fa-IR"/>
        </w:rPr>
        <w:t>رحمت بر شما باد اى اهل بيت</w:t>
      </w:r>
      <w:r w:rsidR="008A4E6E">
        <w:rPr>
          <w:rtl/>
          <w:lang w:bidi="fa-IR"/>
        </w:rPr>
        <w:t xml:space="preserve">، </w:t>
      </w:r>
      <w:r>
        <w:rPr>
          <w:rtl/>
          <w:lang w:bidi="fa-IR"/>
        </w:rPr>
        <w:t xml:space="preserve">همانا خدا خواسته پليدى را از شما ببرد اى اهل بيت و به خوبى شما را پاكيزه كند) </w:t>
      </w:r>
      <w:r w:rsidR="003107DD" w:rsidRPr="00F374DD">
        <w:rPr>
          <w:rStyle w:val="libFootnotenumChar"/>
          <w:rtl/>
          <w:lang w:bidi="fa-IR"/>
        </w:rPr>
        <w:t>(</w:t>
      </w:r>
      <w:r w:rsidRPr="00F374DD">
        <w:rPr>
          <w:rStyle w:val="libFootnotenumChar"/>
          <w:rtl/>
        </w:rPr>
        <w:t>414)</w:t>
      </w:r>
    </w:p>
    <w:p w:rsidR="00DF7947" w:rsidRDefault="00DF7947" w:rsidP="0012300F">
      <w:pPr>
        <w:pStyle w:val="Heading2"/>
        <w:rPr>
          <w:rtl/>
          <w:lang w:bidi="fa-IR"/>
        </w:rPr>
      </w:pPr>
      <w:bookmarkStart w:id="352" w:name="_Toc386585428"/>
      <w:r>
        <w:rPr>
          <w:rtl/>
          <w:lang w:bidi="fa-IR"/>
        </w:rPr>
        <w:t>351- گل خوش بوى محمد</w:t>
      </w:r>
      <w:r w:rsidR="003107DD">
        <w:rPr>
          <w:rtl/>
          <w:lang w:bidi="fa-IR"/>
        </w:rPr>
        <w:t xml:space="preserve"> </w:t>
      </w:r>
      <w:r w:rsidR="00F33EFF" w:rsidRPr="00F33EFF">
        <w:rPr>
          <w:rStyle w:val="libAlaemChar"/>
          <w:rtl/>
        </w:rPr>
        <w:t>صلى‌الله‌عليه‌وآله‌وسلم</w:t>
      </w:r>
      <w:bookmarkEnd w:id="35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w:t>
      </w:r>
      <w:r w:rsidR="003107DD">
        <w:rPr>
          <w:rtl/>
          <w:lang w:bidi="fa-IR"/>
        </w:rPr>
        <w:t xml:space="preserve"> (</w:t>
      </w:r>
      <w:r>
        <w:rPr>
          <w:rtl/>
          <w:lang w:bidi="fa-IR"/>
        </w:rPr>
        <w:t xml:space="preserve">حيانى رسول الله </w:t>
      </w:r>
      <w:r w:rsidR="00F33EFF" w:rsidRPr="00F33EFF">
        <w:rPr>
          <w:rStyle w:val="libAlaemChar"/>
          <w:rtl/>
        </w:rPr>
        <w:t>صلى‌الله‌عليه‌وآله‌وسلم</w:t>
      </w:r>
      <w:r>
        <w:rPr>
          <w:rtl/>
          <w:lang w:bidi="fa-IR"/>
        </w:rPr>
        <w:t xml:space="preserve"> بالورد بكتا يديه فلما ادنيته الى انفى قال اما انه سيد ريحان الجنة بعد الاش</w:t>
      </w:r>
      <w:r w:rsidR="008A4E6E">
        <w:rPr>
          <w:rtl/>
          <w:lang w:bidi="fa-IR"/>
        </w:rPr>
        <w:t>؛</w:t>
      </w:r>
      <w:r>
        <w:rPr>
          <w:rtl/>
          <w:lang w:bidi="fa-IR"/>
        </w:rPr>
        <w:t xml:space="preserve"> يعنى</w:t>
      </w:r>
      <w:r w:rsidR="00137D68">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با دو دستش گلى را به من هديه كرد هنگامى كه آن را به بينى خود نزديك بردم آن حضرت فرمود: اين گل</w:t>
      </w:r>
      <w:r w:rsidR="008A4E6E">
        <w:rPr>
          <w:rtl/>
          <w:lang w:bidi="fa-IR"/>
        </w:rPr>
        <w:t xml:space="preserve">، </w:t>
      </w:r>
      <w:r>
        <w:rPr>
          <w:rtl/>
          <w:lang w:bidi="fa-IR"/>
        </w:rPr>
        <w:t>بعد از گل آس</w:t>
      </w:r>
      <w:r w:rsidR="008A4E6E">
        <w:rPr>
          <w:rtl/>
          <w:lang w:bidi="fa-IR"/>
        </w:rPr>
        <w:t xml:space="preserve">، </w:t>
      </w:r>
      <w:r>
        <w:rPr>
          <w:rtl/>
          <w:lang w:bidi="fa-IR"/>
        </w:rPr>
        <w:t>سرور گلهاى بهشت است)</w:t>
      </w:r>
      <w:r w:rsidR="008A4E6E">
        <w:rPr>
          <w:rtl/>
          <w:lang w:bidi="fa-IR"/>
        </w:rPr>
        <w:t xml:space="preserve">. </w:t>
      </w:r>
      <w:r w:rsidR="003107DD" w:rsidRPr="00F374DD">
        <w:rPr>
          <w:rStyle w:val="libFootnotenumChar"/>
          <w:rtl/>
          <w:lang w:bidi="fa-IR"/>
        </w:rPr>
        <w:t>(</w:t>
      </w:r>
      <w:r w:rsidRPr="00F374DD">
        <w:rPr>
          <w:rStyle w:val="libFootnotenumChar"/>
          <w:rtl/>
        </w:rPr>
        <w:t>415)</w:t>
      </w:r>
    </w:p>
    <w:p w:rsidR="001A0533" w:rsidRDefault="00DF7947" w:rsidP="00DF7947">
      <w:pPr>
        <w:pStyle w:val="libNormal"/>
        <w:rPr>
          <w:rtl/>
          <w:lang w:bidi="fa-IR"/>
        </w:rPr>
      </w:pPr>
      <w:r>
        <w:rPr>
          <w:rtl/>
          <w:lang w:bidi="fa-IR"/>
        </w:rPr>
        <w:t>گل آس درختى است شبيه درخت انار كه برگهايش سبز و خوش رنگ و گلهايش سفيد و خوشبو مى باشد</w:t>
      </w:r>
      <w:r w:rsidR="008A4E6E">
        <w:rPr>
          <w:rtl/>
          <w:lang w:bidi="fa-IR"/>
        </w:rPr>
        <w:t xml:space="preserve">. </w:t>
      </w:r>
    </w:p>
    <w:p w:rsidR="00DF7947" w:rsidRDefault="00DF7947" w:rsidP="0012300F">
      <w:pPr>
        <w:pStyle w:val="Heading2"/>
        <w:rPr>
          <w:rtl/>
          <w:lang w:bidi="fa-IR"/>
        </w:rPr>
      </w:pPr>
      <w:bookmarkStart w:id="353" w:name="_Toc386585429"/>
      <w:r>
        <w:rPr>
          <w:rtl/>
          <w:lang w:bidi="fa-IR"/>
        </w:rPr>
        <w:t>352- فرشته اى از سه جنس</w:t>
      </w:r>
      <w:bookmarkEnd w:id="35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فرمود: شبى كه مرا به معراج بردند جبرئيل دست مرا گرفت و به بهشت برد و مرا به يكى از مسندهاى بهشت رسانيد</w:t>
      </w:r>
      <w:r w:rsidR="008A4E6E">
        <w:rPr>
          <w:rtl/>
          <w:lang w:bidi="fa-IR"/>
        </w:rPr>
        <w:t xml:space="preserve">. </w:t>
      </w:r>
      <w:r>
        <w:rPr>
          <w:rtl/>
          <w:lang w:bidi="fa-IR"/>
        </w:rPr>
        <w:t>آنگاه يك دانه اى به من داد و چون آن دانه را دو نيم كردم حوريه اى از آن بيرون آمد كه مژگان چشمش چون پرهاى جلو كركس بود: به من گفت</w:t>
      </w:r>
      <w:r w:rsidR="00137D68">
        <w:rPr>
          <w:rtl/>
          <w:lang w:bidi="fa-IR"/>
        </w:rPr>
        <w:t>:</w:t>
      </w:r>
      <w:r>
        <w:rPr>
          <w:rtl/>
          <w:lang w:bidi="fa-IR"/>
        </w:rPr>
        <w:t xml:space="preserve"> درود بر تو يا احمد</w:t>
      </w:r>
      <w:r w:rsidR="008A4E6E">
        <w:rPr>
          <w:rtl/>
          <w:lang w:bidi="fa-IR"/>
        </w:rPr>
        <w:t xml:space="preserve">، </w:t>
      </w:r>
      <w:r>
        <w:rPr>
          <w:rtl/>
          <w:lang w:bidi="fa-IR"/>
        </w:rPr>
        <w:t>اى رسول خدا</w:t>
      </w:r>
      <w:r w:rsidR="008A4E6E">
        <w:rPr>
          <w:rtl/>
          <w:lang w:bidi="fa-IR"/>
        </w:rPr>
        <w:t xml:space="preserve">، </w:t>
      </w:r>
      <w:r>
        <w:rPr>
          <w:rtl/>
          <w:lang w:bidi="fa-IR"/>
        </w:rPr>
        <w:t>اى محمد</w:t>
      </w:r>
      <w:r w:rsidR="008A4E6E">
        <w:rPr>
          <w:rtl/>
          <w:lang w:bidi="fa-IR"/>
        </w:rPr>
        <w:t xml:space="preserve">، </w:t>
      </w:r>
      <w:r>
        <w:rPr>
          <w:rtl/>
          <w:lang w:bidi="fa-IR"/>
        </w:rPr>
        <w:t>گفتم</w:t>
      </w:r>
      <w:r w:rsidR="00137D68">
        <w:rPr>
          <w:rtl/>
          <w:lang w:bidi="fa-IR"/>
        </w:rPr>
        <w:t>:</w:t>
      </w:r>
      <w:r>
        <w:rPr>
          <w:rtl/>
          <w:lang w:bidi="fa-IR"/>
        </w:rPr>
        <w:t xml:space="preserve"> خداوند تو را مورد لطف قرار دهد</w:t>
      </w:r>
      <w:r w:rsidR="008A4E6E">
        <w:rPr>
          <w:rtl/>
          <w:lang w:bidi="fa-IR"/>
        </w:rPr>
        <w:t xml:space="preserve">، </w:t>
      </w:r>
      <w:r>
        <w:rPr>
          <w:rtl/>
          <w:lang w:bidi="fa-IR"/>
        </w:rPr>
        <w:t>تو كيستى</w:t>
      </w:r>
      <w:r w:rsidR="008A4E6E">
        <w:rPr>
          <w:rtl/>
          <w:lang w:bidi="fa-IR"/>
        </w:rPr>
        <w:t>؟</w:t>
      </w:r>
      <w:r>
        <w:rPr>
          <w:rtl/>
          <w:lang w:bidi="fa-IR"/>
        </w:rPr>
        <w:t xml:space="preserve"> گفت</w:t>
      </w:r>
      <w:r w:rsidR="00137D68">
        <w:rPr>
          <w:rtl/>
          <w:lang w:bidi="fa-IR"/>
        </w:rPr>
        <w:t>:</w:t>
      </w:r>
      <w:r>
        <w:rPr>
          <w:rtl/>
          <w:lang w:bidi="fa-IR"/>
        </w:rPr>
        <w:t xml:space="preserve"> من راضيه و مرضيه ام خداوند مرا از سه جنس آفريده</w:t>
      </w:r>
      <w:r w:rsidR="008A4E6E">
        <w:rPr>
          <w:rtl/>
          <w:lang w:bidi="fa-IR"/>
        </w:rPr>
        <w:t xml:space="preserve">، </w:t>
      </w:r>
      <w:r>
        <w:rPr>
          <w:rtl/>
          <w:lang w:bidi="fa-IR"/>
        </w:rPr>
        <w:t>پائين تنم از مشك است و بالاى آن از كافور و ميانه ام از عنبر و با آب زندگى خمير شدم و خداوند فرمود: باش</w:t>
      </w:r>
      <w:r w:rsidR="00251781">
        <w:rPr>
          <w:rtl/>
          <w:lang w:bidi="fa-IR"/>
        </w:rPr>
        <w:t xml:space="preserve"> </w:t>
      </w:r>
      <w:r>
        <w:rPr>
          <w:rtl/>
          <w:lang w:bidi="fa-IR"/>
        </w:rPr>
        <w:t xml:space="preserve">و من بودم و آفريده شدم براى پسر عم و وصى و وزير تو على بن ابيطالب </w:t>
      </w:r>
      <w:r w:rsidR="003107DD" w:rsidRPr="00F374DD">
        <w:rPr>
          <w:rStyle w:val="libFootnotenumChar"/>
          <w:rtl/>
          <w:lang w:bidi="fa-IR"/>
        </w:rPr>
        <w:t>(</w:t>
      </w:r>
      <w:r w:rsidRPr="00F374DD">
        <w:rPr>
          <w:rStyle w:val="libFootnotenumChar"/>
          <w:rtl/>
        </w:rPr>
        <w:t>416)</w:t>
      </w:r>
      <w:r w:rsidR="008A4E6E">
        <w:rPr>
          <w:rtl/>
          <w:lang w:bidi="fa-IR"/>
        </w:rPr>
        <w:t xml:space="preserve">. </w:t>
      </w:r>
    </w:p>
    <w:p w:rsidR="00DF7947" w:rsidRDefault="00DF7947" w:rsidP="0012300F">
      <w:pPr>
        <w:pStyle w:val="Heading2"/>
        <w:rPr>
          <w:rtl/>
          <w:lang w:bidi="fa-IR"/>
        </w:rPr>
      </w:pPr>
      <w:bookmarkStart w:id="354" w:name="_Toc386585430"/>
      <w:r>
        <w:rPr>
          <w:rtl/>
          <w:lang w:bidi="fa-IR"/>
        </w:rPr>
        <w:lastRenderedPageBreak/>
        <w:t>353- ممتازترين مرد اسلام</w:t>
      </w:r>
      <w:bookmarkEnd w:id="35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قول پدرانش فرمود: رسول خدا </w:t>
      </w:r>
      <w:r w:rsidR="00F33EFF" w:rsidRPr="00F33EFF">
        <w:rPr>
          <w:rStyle w:val="libAlaemChar"/>
          <w:rtl/>
        </w:rPr>
        <w:t>صلى‌الله‌عليه‌وآله‌وسلم</w:t>
      </w:r>
      <w:r>
        <w:rPr>
          <w:rtl/>
          <w:lang w:bidi="fa-IR"/>
        </w:rPr>
        <w:t xml:space="preserve"> روز از منزل خود بيرون رفت و عبائى سياه با دو تيره در تن داشت</w:t>
      </w:r>
      <w:r w:rsidR="008A4E6E">
        <w:rPr>
          <w:rtl/>
          <w:lang w:bidi="fa-IR"/>
        </w:rPr>
        <w:t xml:space="preserve">، </w:t>
      </w:r>
      <w:r>
        <w:rPr>
          <w:rtl/>
          <w:lang w:bidi="fa-IR"/>
        </w:rPr>
        <w:t>سپس فرمود: اين عبا را به من پوشاند دوستم</w:t>
      </w:r>
      <w:r w:rsidR="008A4E6E">
        <w:rPr>
          <w:rtl/>
          <w:lang w:bidi="fa-IR"/>
        </w:rPr>
        <w:t xml:space="preserve">، </w:t>
      </w:r>
      <w:r>
        <w:rPr>
          <w:rtl/>
          <w:lang w:bidi="fa-IR"/>
        </w:rPr>
        <w:t>صفيم</w:t>
      </w:r>
      <w:r w:rsidR="008A4E6E">
        <w:rPr>
          <w:rtl/>
          <w:lang w:bidi="fa-IR"/>
        </w:rPr>
        <w:t xml:space="preserve">، </w:t>
      </w:r>
      <w:r>
        <w:rPr>
          <w:rtl/>
          <w:lang w:bidi="fa-IR"/>
        </w:rPr>
        <w:t>عزيز من</w:t>
      </w:r>
      <w:r w:rsidR="008A4E6E">
        <w:rPr>
          <w:rtl/>
          <w:lang w:bidi="fa-IR"/>
        </w:rPr>
        <w:t xml:space="preserve">، </w:t>
      </w:r>
      <w:r>
        <w:rPr>
          <w:rtl/>
          <w:lang w:bidi="fa-IR"/>
        </w:rPr>
        <w:t xml:space="preserve">آنكه از طرف من ادا مى كند قرض مرا و وصى و وارث و برادر من است پيش از همه </w:t>
      </w:r>
      <w:r w:rsidR="00593F0C">
        <w:rPr>
          <w:rtl/>
          <w:lang w:bidi="fa-IR"/>
        </w:rPr>
        <w:t>مؤمن</w:t>
      </w:r>
      <w:r>
        <w:rPr>
          <w:rtl/>
          <w:lang w:bidi="fa-IR"/>
        </w:rPr>
        <w:t>ان</w:t>
      </w:r>
      <w:r w:rsidR="008A4E6E">
        <w:rPr>
          <w:rtl/>
          <w:lang w:bidi="fa-IR"/>
        </w:rPr>
        <w:t xml:space="preserve">، </w:t>
      </w:r>
      <w:r>
        <w:rPr>
          <w:rtl/>
          <w:lang w:bidi="fa-IR"/>
        </w:rPr>
        <w:t>مسلمان شده و در ايمان از همه مخلص تر</w:t>
      </w:r>
      <w:r w:rsidR="008A4E6E">
        <w:rPr>
          <w:rtl/>
          <w:lang w:bidi="fa-IR"/>
        </w:rPr>
        <w:t xml:space="preserve">، </w:t>
      </w:r>
      <w:r>
        <w:rPr>
          <w:rtl/>
          <w:lang w:bidi="fa-IR"/>
        </w:rPr>
        <w:t>و از همه با سخاوت تر است و پس از من سيد بشر است و سرور رو سفيدان است و امام اهل زمين است همانا او على بن ابيطالب است</w:t>
      </w:r>
      <w:r w:rsidR="008A4E6E">
        <w:rPr>
          <w:rtl/>
          <w:lang w:bidi="fa-IR"/>
        </w:rPr>
        <w:t xml:space="preserve">، </w:t>
      </w:r>
      <w:r>
        <w:rPr>
          <w:rtl/>
          <w:lang w:bidi="fa-IR"/>
        </w:rPr>
        <w:t xml:space="preserve">آنگاه پيامبر </w:t>
      </w:r>
      <w:r w:rsidR="00F33EFF" w:rsidRPr="00F33EFF">
        <w:rPr>
          <w:rStyle w:val="libAlaemChar"/>
          <w:rtl/>
        </w:rPr>
        <w:t>صلى‌الله‌عليه‌وآله‌وسلم</w:t>
      </w:r>
      <w:r>
        <w:rPr>
          <w:rtl/>
          <w:lang w:bidi="fa-IR"/>
        </w:rPr>
        <w:t xml:space="preserve"> از شوق او پياپى گريست تا ريش مباركش از اشك چشمش تر شد </w:t>
      </w:r>
      <w:r w:rsidR="003107DD" w:rsidRPr="00F374DD">
        <w:rPr>
          <w:rStyle w:val="libFootnotenumChar"/>
          <w:rtl/>
          <w:lang w:bidi="fa-IR"/>
        </w:rPr>
        <w:t>(</w:t>
      </w:r>
      <w:r w:rsidRPr="00F374DD">
        <w:rPr>
          <w:rStyle w:val="libFootnotenumChar"/>
          <w:rtl/>
        </w:rPr>
        <w:t>417)</w:t>
      </w:r>
      <w:r w:rsidR="008A4E6E">
        <w:rPr>
          <w:rtl/>
          <w:lang w:bidi="fa-IR"/>
        </w:rPr>
        <w:t xml:space="preserve">. </w:t>
      </w:r>
    </w:p>
    <w:p w:rsidR="00DF7947" w:rsidRDefault="00DF7947" w:rsidP="0012300F">
      <w:pPr>
        <w:pStyle w:val="Heading2"/>
        <w:rPr>
          <w:rtl/>
          <w:lang w:bidi="fa-IR"/>
        </w:rPr>
      </w:pPr>
      <w:bookmarkStart w:id="355" w:name="_Toc386585431"/>
      <w:r>
        <w:rPr>
          <w:rtl/>
          <w:lang w:bidi="fa-IR"/>
        </w:rPr>
        <w:t>354-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جدا مشو</w:t>
      </w:r>
      <w:bookmarkEnd w:id="35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حذيفه بن اسيد غفارى مى گويد: از رسول خدا </w:t>
      </w:r>
      <w:r w:rsidR="00F33EFF" w:rsidRPr="00F33EFF">
        <w:rPr>
          <w:rStyle w:val="libAlaemChar"/>
          <w:rtl/>
        </w:rPr>
        <w:t>صلى‌الله‌عليه‌وآله‌وسلم</w:t>
      </w:r>
      <w:r>
        <w:rPr>
          <w:rtl/>
          <w:lang w:bidi="fa-IR"/>
        </w:rPr>
        <w:t xml:space="preserve"> شنيدم كه فرمود: اى حذيفه</w:t>
      </w:r>
      <w:r w:rsidR="008A4E6E">
        <w:rPr>
          <w:rtl/>
          <w:lang w:bidi="fa-IR"/>
        </w:rPr>
        <w:t>!</w:t>
      </w:r>
      <w:r>
        <w:rPr>
          <w:rtl/>
          <w:lang w:bidi="fa-IR"/>
        </w:rPr>
        <w:t xml:space="preserve"> براستى حجت خدا بعد از من بر شما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كفر با او كفر با خداست</w:t>
      </w:r>
      <w:r w:rsidR="008A4E6E">
        <w:rPr>
          <w:rtl/>
          <w:lang w:bidi="fa-IR"/>
        </w:rPr>
        <w:t xml:space="preserve">، </w:t>
      </w:r>
      <w:r>
        <w:rPr>
          <w:rtl/>
          <w:lang w:bidi="fa-IR"/>
        </w:rPr>
        <w:t>شرك به او شرك به خداست</w:t>
      </w:r>
      <w:r w:rsidR="008A4E6E">
        <w:rPr>
          <w:rtl/>
          <w:lang w:bidi="fa-IR"/>
        </w:rPr>
        <w:t xml:space="preserve">، </w:t>
      </w:r>
      <w:r>
        <w:rPr>
          <w:rtl/>
          <w:lang w:bidi="fa-IR"/>
        </w:rPr>
        <w:t>شك در او شك در خداست</w:t>
      </w:r>
      <w:r w:rsidR="008A4E6E">
        <w:rPr>
          <w:rtl/>
          <w:lang w:bidi="fa-IR"/>
        </w:rPr>
        <w:t xml:space="preserve">، </w:t>
      </w:r>
      <w:r>
        <w:rPr>
          <w:rtl/>
          <w:lang w:bidi="fa-IR"/>
        </w:rPr>
        <w:t>و الحاد در او الحاد در خداست</w:t>
      </w:r>
      <w:r w:rsidR="008A4E6E">
        <w:rPr>
          <w:rtl/>
          <w:lang w:bidi="fa-IR"/>
        </w:rPr>
        <w:t xml:space="preserve">، </w:t>
      </w:r>
      <w:r>
        <w:rPr>
          <w:rtl/>
          <w:lang w:bidi="fa-IR"/>
        </w:rPr>
        <w:t>و انكار او انكار خداست</w:t>
      </w:r>
      <w:r w:rsidR="008A4E6E">
        <w:rPr>
          <w:rtl/>
          <w:lang w:bidi="fa-IR"/>
        </w:rPr>
        <w:t xml:space="preserve">، </w:t>
      </w:r>
      <w:r>
        <w:rPr>
          <w:rtl/>
          <w:lang w:bidi="fa-IR"/>
        </w:rPr>
        <w:t>و او حبل الله المتين است كه بريدن او قطع شدنى ندارد</w:t>
      </w:r>
      <w:r w:rsidR="008A4E6E">
        <w:rPr>
          <w:rtl/>
          <w:lang w:bidi="fa-IR"/>
        </w:rPr>
        <w:t xml:space="preserve">، </w:t>
      </w:r>
      <w:r>
        <w:rPr>
          <w:rtl/>
          <w:lang w:bidi="fa-IR"/>
        </w:rPr>
        <w:t>دو كس درباره او هلاك شدند</w:t>
      </w:r>
      <w:r w:rsidR="008A4E6E">
        <w:rPr>
          <w:rtl/>
          <w:lang w:bidi="fa-IR"/>
        </w:rPr>
        <w:t xml:space="preserve">، </w:t>
      </w:r>
      <w:r>
        <w:rPr>
          <w:rtl/>
          <w:lang w:bidi="fa-IR"/>
        </w:rPr>
        <w:t>دوست غلو كننده و كسى كه در حق او كوتاهى كند</w:t>
      </w:r>
      <w:r w:rsidR="008A4E6E">
        <w:rPr>
          <w:rtl/>
          <w:lang w:bidi="fa-IR"/>
        </w:rPr>
        <w:t xml:space="preserve">. </w:t>
      </w:r>
    </w:p>
    <w:p w:rsidR="001A0533" w:rsidRDefault="00DF7947" w:rsidP="00DF7947">
      <w:pPr>
        <w:pStyle w:val="libNormal"/>
        <w:rPr>
          <w:rtl/>
          <w:lang w:bidi="fa-IR"/>
        </w:rPr>
      </w:pPr>
      <w:r>
        <w:rPr>
          <w:rtl/>
          <w:lang w:bidi="fa-IR"/>
        </w:rPr>
        <w:t>اى حذيفه</w:t>
      </w:r>
      <w:r w:rsidR="008A4E6E">
        <w:rPr>
          <w:rtl/>
          <w:lang w:bidi="fa-IR"/>
        </w:rPr>
        <w:t>!</w:t>
      </w:r>
      <w:r>
        <w:rPr>
          <w:rtl/>
          <w:lang w:bidi="fa-IR"/>
        </w:rPr>
        <w:t xml:space="preserve">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جدا مشو</w:t>
      </w:r>
      <w:r w:rsidR="008A4E6E">
        <w:rPr>
          <w:rtl/>
          <w:lang w:bidi="fa-IR"/>
        </w:rPr>
        <w:t xml:space="preserve">، </w:t>
      </w:r>
      <w:r>
        <w:rPr>
          <w:rtl/>
          <w:lang w:bidi="fa-IR"/>
        </w:rPr>
        <w:t>كه از من جدا مى شوى و با او مخالفت مكن كه مخالفت با من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من است</w:t>
      </w:r>
      <w:r w:rsidR="008A4E6E">
        <w:rPr>
          <w:rtl/>
          <w:lang w:bidi="fa-IR"/>
        </w:rPr>
        <w:t xml:space="preserve">، </w:t>
      </w:r>
      <w:r>
        <w:rPr>
          <w:rtl/>
          <w:lang w:bidi="fa-IR"/>
        </w:rPr>
        <w:t>و من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هر كس كه على را به خشم آورد</w:t>
      </w:r>
      <w:r w:rsidR="008A4E6E">
        <w:rPr>
          <w:rtl/>
          <w:lang w:bidi="fa-IR"/>
        </w:rPr>
        <w:t xml:space="preserve">، </w:t>
      </w:r>
      <w:r>
        <w:rPr>
          <w:rtl/>
          <w:lang w:bidi="fa-IR"/>
        </w:rPr>
        <w:t xml:space="preserve">مرا به خشم آورده و هر كه او را خشنود سازد مرا نيز خشنود و واضى كرده است </w:t>
      </w:r>
      <w:r w:rsidR="003107DD" w:rsidRPr="00F374DD">
        <w:rPr>
          <w:rStyle w:val="libFootnotenumChar"/>
          <w:rtl/>
          <w:lang w:bidi="fa-IR"/>
        </w:rPr>
        <w:t>(</w:t>
      </w:r>
      <w:r w:rsidRPr="00F374DD">
        <w:rPr>
          <w:rStyle w:val="libFootnotenumChar"/>
          <w:rtl/>
        </w:rPr>
        <w:t>418)</w:t>
      </w:r>
    </w:p>
    <w:p w:rsidR="00DF7947" w:rsidRDefault="00DF7947" w:rsidP="0012300F">
      <w:pPr>
        <w:pStyle w:val="Heading2"/>
        <w:rPr>
          <w:rtl/>
          <w:lang w:bidi="fa-IR"/>
        </w:rPr>
      </w:pPr>
      <w:bookmarkStart w:id="356" w:name="_Toc386585432"/>
      <w:r>
        <w:rPr>
          <w:rtl/>
          <w:lang w:bidi="fa-IR"/>
        </w:rPr>
        <w:lastRenderedPageBreak/>
        <w:t>355- جوانمرد مطلق</w:t>
      </w:r>
      <w:bookmarkEnd w:id="35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يك عرب بيابانى نزد رسول خدا </w:t>
      </w:r>
      <w:r w:rsidR="00F33EFF" w:rsidRPr="00F33EFF">
        <w:rPr>
          <w:rStyle w:val="libAlaemChar"/>
          <w:rtl/>
        </w:rPr>
        <w:t>صلى‌الله‌عليه‌وآله‌وسلم</w:t>
      </w:r>
      <w:r>
        <w:rPr>
          <w:rtl/>
          <w:lang w:bidi="fa-IR"/>
        </w:rPr>
        <w:t xml:space="preserve"> آمد</w:t>
      </w:r>
      <w:r w:rsidR="008A4E6E">
        <w:rPr>
          <w:rtl/>
          <w:lang w:bidi="fa-IR"/>
        </w:rPr>
        <w:t xml:space="preserve">، </w:t>
      </w:r>
      <w:r>
        <w:rPr>
          <w:rtl/>
          <w:lang w:bidi="fa-IR"/>
        </w:rPr>
        <w:t>آن حضرت در حالى كه عباى گلى رنگ در تن داشت او را پذيرفت</w:t>
      </w:r>
      <w:r w:rsidR="008A4E6E">
        <w:rPr>
          <w:rtl/>
          <w:lang w:bidi="fa-IR"/>
        </w:rPr>
        <w:t xml:space="preserve">، </w:t>
      </w:r>
      <w:r>
        <w:rPr>
          <w:rtl/>
          <w:lang w:bidi="fa-IR"/>
        </w:rPr>
        <w:t xml:space="preserve">عرب بيابانى عرض كرد: يا رسول الله </w:t>
      </w:r>
      <w:r w:rsidR="00F33EFF" w:rsidRPr="00F33EFF">
        <w:rPr>
          <w:rStyle w:val="libAlaemChar"/>
          <w:rtl/>
        </w:rPr>
        <w:t>صلى‌الله‌عليه‌وآله‌وسلم</w:t>
      </w:r>
      <w:r>
        <w:rPr>
          <w:rtl/>
          <w:lang w:bidi="fa-IR"/>
        </w:rPr>
        <w:t xml:space="preserve"> آمدى پيش من همانند جوانمردان</w:t>
      </w:r>
      <w:r w:rsidR="008A4E6E">
        <w:rPr>
          <w:rtl/>
          <w:lang w:bidi="fa-IR"/>
        </w:rPr>
        <w:t>؟</w:t>
      </w:r>
      <w:r>
        <w:rPr>
          <w:rtl/>
          <w:lang w:bidi="fa-IR"/>
        </w:rPr>
        <w:t xml:space="preserve"> و پيامبر </w:t>
      </w:r>
      <w:r w:rsidR="00F33EFF" w:rsidRPr="00F33EFF">
        <w:rPr>
          <w:rStyle w:val="libAlaemChar"/>
          <w:rtl/>
        </w:rPr>
        <w:t>صلى‌الله‌عليه‌وآله‌وسلم</w:t>
      </w:r>
      <w:r>
        <w:rPr>
          <w:rtl/>
          <w:lang w:bidi="fa-IR"/>
        </w:rPr>
        <w:t xml:space="preserve"> فرمود: آرى منم جوانمرد و پسر جوانمرد و برادر جوانمرد</w:t>
      </w:r>
      <w:r w:rsidR="008A4E6E">
        <w:rPr>
          <w:rtl/>
          <w:lang w:bidi="fa-IR"/>
        </w:rPr>
        <w:t xml:space="preserve">. </w:t>
      </w:r>
    </w:p>
    <w:p w:rsidR="00DF7947" w:rsidRDefault="00DF7947" w:rsidP="00DF7947">
      <w:pPr>
        <w:pStyle w:val="libNormal"/>
        <w:rPr>
          <w:rtl/>
          <w:lang w:bidi="fa-IR"/>
        </w:rPr>
      </w:pPr>
      <w:r>
        <w:rPr>
          <w:rtl/>
          <w:lang w:bidi="fa-IR"/>
        </w:rPr>
        <w:t xml:space="preserve">عرب بيابانى عرض كرد: يا رسول الله </w:t>
      </w:r>
      <w:r w:rsidR="00F33EFF" w:rsidRPr="00F33EFF">
        <w:rPr>
          <w:rStyle w:val="libAlaemChar"/>
          <w:rtl/>
        </w:rPr>
        <w:t>صلى‌الله‌عليه‌وآله‌وسلم</w:t>
      </w:r>
      <w:r>
        <w:rPr>
          <w:rtl/>
          <w:lang w:bidi="fa-IR"/>
        </w:rPr>
        <w:t xml:space="preserve"> خود جوانمردى اما چگونه است پسر و برادر جوانمرد تو؟</w:t>
      </w:r>
    </w:p>
    <w:p w:rsidR="001A0533" w:rsidRDefault="00DF7947" w:rsidP="00DF7947">
      <w:pPr>
        <w:pStyle w:val="libNormal"/>
        <w:rPr>
          <w:rtl/>
          <w:lang w:bidi="fa-IR"/>
        </w:rPr>
      </w:pPr>
      <w:r>
        <w:rPr>
          <w:rtl/>
          <w:lang w:bidi="fa-IR"/>
        </w:rPr>
        <w:t xml:space="preserve">رسول الله </w:t>
      </w:r>
      <w:r w:rsidR="00F33EFF" w:rsidRPr="00F33EFF">
        <w:rPr>
          <w:rStyle w:val="libAlaemChar"/>
          <w:rtl/>
        </w:rPr>
        <w:t>صلى‌الله‌عليه‌وآله‌وسلم</w:t>
      </w:r>
      <w:r>
        <w:rPr>
          <w:rtl/>
          <w:lang w:bidi="fa-IR"/>
        </w:rPr>
        <w:t xml:space="preserve"> فرمود: نشنيدى قول خداى عز و جل را كه مى فرمايد:</w:t>
      </w:r>
      <w:r w:rsidR="003107DD">
        <w:rPr>
          <w:rtl/>
          <w:lang w:bidi="fa-IR"/>
        </w:rPr>
        <w:t xml:space="preserve"> (</w:t>
      </w:r>
      <w:r>
        <w:rPr>
          <w:rtl/>
          <w:lang w:bidi="fa-IR"/>
        </w:rPr>
        <w:t>گروهى گفتند: شنيديم نوجوانى از مخالفت با بتها سخن مى گفت</w:t>
      </w:r>
      <w:r w:rsidR="00137D68">
        <w:rPr>
          <w:rtl/>
          <w:lang w:bidi="fa-IR"/>
        </w:rPr>
        <w:t>:</w:t>
      </w:r>
      <w:r>
        <w:rPr>
          <w:rtl/>
          <w:lang w:bidi="fa-IR"/>
        </w:rPr>
        <w:t xml:space="preserve"> كه او را ابراهيم مى گويند) و من پسر ابراهيم هستم و اما برادر جوانمرد هستم زيرا در روز احد منادى از آسمان ندا كرد</w:t>
      </w:r>
      <w:r w:rsidR="008A4E6E">
        <w:rPr>
          <w:rtl/>
          <w:lang w:bidi="fa-IR"/>
        </w:rPr>
        <w:t xml:space="preserve">، </w:t>
      </w:r>
      <w:r>
        <w:rPr>
          <w:rtl/>
          <w:lang w:bidi="fa-IR"/>
        </w:rPr>
        <w:t>نيست شمشيرى جز ذوالفقار و نيست جوانمردى جز على</w:t>
      </w:r>
      <w:r w:rsidR="008A4E6E">
        <w:rPr>
          <w:rtl/>
          <w:lang w:bidi="fa-IR"/>
        </w:rPr>
        <w:t xml:space="preserve">، </w:t>
      </w:r>
      <w:r>
        <w:rPr>
          <w:rtl/>
          <w:lang w:bidi="fa-IR"/>
        </w:rPr>
        <w:t>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برادر من است و من برادر او </w:t>
      </w:r>
      <w:r w:rsidR="003107DD" w:rsidRPr="00F374DD">
        <w:rPr>
          <w:rStyle w:val="libFootnotenumChar"/>
          <w:rtl/>
          <w:lang w:bidi="fa-IR"/>
        </w:rPr>
        <w:t>(</w:t>
      </w:r>
      <w:r w:rsidRPr="00F374DD">
        <w:rPr>
          <w:rStyle w:val="libFootnotenumChar"/>
          <w:rtl/>
        </w:rPr>
        <w:t>419)</w:t>
      </w:r>
    </w:p>
    <w:p w:rsidR="00DF7947" w:rsidRDefault="00DF7947" w:rsidP="0012300F">
      <w:pPr>
        <w:pStyle w:val="Heading2"/>
        <w:rPr>
          <w:rtl/>
          <w:lang w:bidi="fa-IR"/>
        </w:rPr>
      </w:pPr>
      <w:bookmarkStart w:id="357" w:name="_Toc386585433"/>
      <w:r>
        <w:rPr>
          <w:rtl/>
          <w:lang w:bidi="fa-IR"/>
        </w:rPr>
        <w:t>356- حيله زن يهودى</w:t>
      </w:r>
      <w:bookmarkEnd w:id="35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يهوديان عصر پيامبر </w:t>
      </w:r>
      <w:r w:rsidR="00F33EFF" w:rsidRPr="00F33EFF">
        <w:rPr>
          <w:rStyle w:val="libAlaemChar"/>
          <w:rtl/>
        </w:rPr>
        <w:t>صلى‌الله‌عليه‌وآله‌وسلم</w:t>
      </w:r>
      <w:r>
        <w:rPr>
          <w:rtl/>
          <w:lang w:bidi="fa-IR"/>
        </w:rPr>
        <w:t xml:space="preserve"> نزد زنى يهودى بنام عبده آمدند و گفتند: تو ميدانى كه محمد پشت بنى اسرائيل را شكسته و يهوديت را ويران كرده همه اشراف يهود اين زهر را آماده كردند و در مقابل اينكه تو اين گوسفند را با اين زهر آلوده كنى و به محمد بخورانى مزد شايانى خواهند داد آن زن گوسفند را بريان كرد و همه رؤ ساى بنى اسرائيل را به خانه دعوت كرد و نزد رسول خدا </w:t>
      </w:r>
      <w:r w:rsidR="00F33EFF" w:rsidRPr="00F33EFF">
        <w:rPr>
          <w:rStyle w:val="libAlaemChar"/>
          <w:rtl/>
        </w:rPr>
        <w:t>صلى‌الله‌عليه‌وآله‌وسلم</w:t>
      </w:r>
      <w:r>
        <w:rPr>
          <w:rtl/>
          <w:lang w:bidi="fa-IR"/>
        </w:rPr>
        <w:t xml:space="preserve"> آمد و گفت يا محمد همه يهود را به خانه خود دعوت كردم و تو هم با يارانت مرا سرافراز كن</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همراه من</w:t>
      </w:r>
      <w:r w:rsidR="003107DD">
        <w:rPr>
          <w:rtl/>
          <w:lang w:bidi="fa-IR"/>
        </w:rPr>
        <w:t xml:space="preserve"> (</w:t>
      </w:r>
      <w:r>
        <w:rPr>
          <w:rtl/>
          <w:lang w:bidi="fa-IR"/>
        </w:rPr>
        <w:t xml:space="preserve">على) </w:t>
      </w:r>
      <w:r>
        <w:rPr>
          <w:rtl/>
          <w:lang w:bidi="fa-IR"/>
        </w:rPr>
        <w:lastRenderedPageBreak/>
        <w:t xml:space="preserve">و ابو دجاجه و ابو ايوب و سهل بن حنيف و جمعى از مهاجرين به منزل او آمدند و چون وارد شدند زن گوسفند بريان شده را خدمت رسول خدا </w:t>
      </w:r>
      <w:r w:rsidR="00F33EFF" w:rsidRPr="00F33EFF">
        <w:rPr>
          <w:rStyle w:val="libAlaemChar"/>
          <w:rtl/>
        </w:rPr>
        <w:t>صلى‌الله‌عليه‌وآله‌وسلم</w:t>
      </w:r>
      <w:r>
        <w:rPr>
          <w:rtl/>
          <w:lang w:bidi="fa-IR"/>
        </w:rPr>
        <w:t xml:space="preserve"> آورد</w:t>
      </w:r>
      <w:r w:rsidR="008A4E6E">
        <w:rPr>
          <w:rtl/>
          <w:lang w:bidi="fa-IR"/>
        </w:rPr>
        <w:t xml:space="preserve">، </w:t>
      </w:r>
      <w:r>
        <w:rPr>
          <w:rtl/>
          <w:lang w:bidi="fa-IR"/>
        </w:rPr>
        <w:t>يهوديان حاضر در جلسه بينى هاى خود را با چشم بسته بودند و به پا ايستاده بودند و به عصاهاى خود تكيه زده بودند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بنشينيد آنها گفتند: چون پيغمبرى به دين ما آيد ما به خود اجازه نشستن نمى دهيم و بد مى دانيم كه نفس هاى ما به او برسد و او را آزار دهد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آنها دروغ گفتند</w:t>
      </w:r>
      <w:r w:rsidR="008A4E6E">
        <w:rPr>
          <w:rtl/>
          <w:lang w:bidi="fa-IR"/>
        </w:rPr>
        <w:t xml:space="preserve">، </w:t>
      </w:r>
      <w:r>
        <w:rPr>
          <w:rtl/>
          <w:lang w:bidi="fa-IR"/>
        </w:rPr>
        <w:t xml:space="preserve">بلكه بينى هاى خود را به واسطه ترس از نفوذ بخار زهر بسته بودند چون گوسفند را خدمت رسول خدا </w:t>
      </w:r>
      <w:r w:rsidR="00F33EFF" w:rsidRPr="00F33EFF">
        <w:rPr>
          <w:rStyle w:val="libAlaemChar"/>
          <w:rtl/>
        </w:rPr>
        <w:t>صلى‌الله‌عليه‌وآله‌وسلم</w:t>
      </w:r>
      <w:r>
        <w:rPr>
          <w:rtl/>
          <w:lang w:bidi="fa-IR"/>
        </w:rPr>
        <w:t xml:space="preserve"> آوردند دست مسموم آن گوسفند به سخن در آمد و گفت</w:t>
      </w:r>
      <w:r w:rsidR="00137D68">
        <w:rPr>
          <w:rtl/>
          <w:lang w:bidi="fa-IR"/>
        </w:rPr>
        <w:t>:</w:t>
      </w:r>
      <w:r>
        <w:rPr>
          <w:rtl/>
          <w:lang w:bidi="fa-IR"/>
        </w:rPr>
        <w:t xml:space="preserve"> يا رسول الله صبر كنيد مرا مخور من مسمومم</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عبده را خواست و فرمود: براى چه مرتكب اين عمل شدى</w:t>
      </w:r>
      <w:r w:rsidR="008A4E6E">
        <w:rPr>
          <w:rtl/>
          <w:lang w:bidi="fa-IR"/>
        </w:rPr>
        <w:t xml:space="preserve">، </w:t>
      </w:r>
      <w:r>
        <w:rPr>
          <w:rtl/>
          <w:lang w:bidi="fa-IR"/>
        </w:rPr>
        <w:t>او گفت</w:t>
      </w:r>
      <w:r w:rsidR="00137D68">
        <w:rPr>
          <w:rtl/>
          <w:lang w:bidi="fa-IR"/>
        </w:rPr>
        <w:t>:</w:t>
      </w:r>
      <w:r>
        <w:rPr>
          <w:rtl/>
          <w:lang w:bidi="fa-IR"/>
        </w:rPr>
        <w:t xml:space="preserve"> با خود گفتم اگر او پيغمبر خدا باشد اين كار من به او زيانى نخواهد رساند و اگر دروغگو و يا جادوگر باشد قوم خود را از او راحت كرده ام</w:t>
      </w:r>
      <w:r w:rsidR="008A4E6E">
        <w:rPr>
          <w:rtl/>
          <w:lang w:bidi="fa-IR"/>
        </w:rPr>
        <w:t xml:space="preserve">، </w:t>
      </w:r>
      <w:r>
        <w:rPr>
          <w:rtl/>
          <w:lang w:bidi="fa-IR"/>
        </w:rPr>
        <w:t>جبرئيل در اين هنگام فرود آمد و گفت</w:t>
      </w:r>
      <w:r w:rsidR="00137D68">
        <w:rPr>
          <w:rtl/>
          <w:lang w:bidi="fa-IR"/>
        </w:rPr>
        <w:t>:</w:t>
      </w:r>
      <w:r>
        <w:rPr>
          <w:rtl/>
          <w:lang w:bidi="fa-IR"/>
        </w:rPr>
        <w:t xml:space="preserve"> اى رسول خدا </w:t>
      </w:r>
      <w:r w:rsidR="00F33EFF" w:rsidRPr="00F33EFF">
        <w:rPr>
          <w:rStyle w:val="libAlaemChar"/>
          <w:rtl/>
        </w:rPr>
        <w:t>صلى‌الله‌عليه‌وآله‌وسلم</w:t>
      </w:r>
      <w:r>
        <w:rPr>
          <w:rtl/>
          <w:lang w:bidi="fa-IR"/>
        </w:rPr>
        <w:t xml:space="preserve"> سلامت مى رساند مى فرمايد بگو بنام خدا</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بعد از خواندن آن دعا و آيه قرآن و به ياران خود هم نيز سفارش كرد تا آن دعا را بخوانند</w:t>
      </w:r>
      <w:r w:rsidR="008A4E6E">
        <w:rPr>
          <w:rtl/>
          <w:lang w:bidi="fa-IR"/>
        </w:rPr>
        <w:t xml:space="preserve">، </w:t>
      </w:r>
      <w:r>
        <w:rPr>
          <w:rtl/>
          <w:lang w:bidi="fa-IR"/>
        </w:rPr>
        <w:t>سپس فرمود: همه را بخوريد</w:t>
      </w:r>
      <w:r w:rsidR="008A4E6E">
        <w:rPr>
          <w:rtl/>
          <w:lang w:bidi="fa-IR"/>
        </w:rPr>
        <w:t xml:space="preserve">، </w:t>
      </w:r>
      <w:r>
        <w:rPr>
          <w:rtl/>
          <w:lang w:bidi="fa-IR"/>
        </w:rPr>
        <w:t xml:space="preserve">سپس دستور داد تا حجامت كنند </w:t>
      </w:r>
      <w:r w:rsidR="003107DD" w:rsidRPr="00F374DD">
        <w:rPr>
          <w:rStyle w:val="libFootnotenumChar"/>
          <w:rtl/>
          <w:lang w:bidi="fa-IR"/>
        </w:rPr>
        <w:t>(</w:t>
      </w:r>
      <w:r w:rsidRPr="00F374DD">
        <w:rPr>
          <w:rStyle w:val="libFootnotenumChar"/>
          <w:rtl/>
        </w:rPr>
        <w:t>420)</w:t>
      </w:r>
      <w:r w:rsidR="008A4E6E">
        <w:rPr>
          <w:rtl/>
          <w:lang w:bidi="fa-IR"/>
        </w:rPr>
        <w:t xml:space="preserve">. </w:t>
      </w:r>
    </w:p>
    <w:p w:rsidR="00DF7947" w:rsidRDefault="00601564" w:rsidP="0012300F">
      <w:pPr>
        <w:pStyle w:val="Heading1"/>
        <w:rPr>
          <w:rtl/>
          <w:lang w:bidi="fa-IR"/>
        </w:rPr>
      </w:pPr>
      <w:r>
        <w:rPr>
          <w:rtl/>
          <w:lang w:bidi="fa-IR"/>
        </w:rPr>
        <w:br w:type="page"/>
      </w:r>
      <w:bookmarkStart w:id="358" w:name="_Toc386585434"/>
      <w:r w:rsidR="00DF7947">
        <w:rPr>
          <w:rtl/>
          <w:lang w:bidi="fa-IR"/>
        </w:rPr>
        <w:lastRenderedPageBreak/>
        <w:t>فصل سوم</w:t>
      </w:r>
      <w:r w:rsidR="00137D68">
        <w:rPr>
          <w:rtl/>
          <w:lang w:bidi="fa-IR"/>
        </w:rPr>
        <w:t>:</w:t>
      </w:r>
      <w:r w:rsidR="00DF7947">
        <w:rPr>
          <w:rtl/>
          <w:lang w:bidi="fa-IR"/>
        </w:rPr>
        <w:t xml:space="preserve"> دوران خانه نشينى امام على</w:t>
      </w:r>
      <w:r w:rsidR="003107DD">
        <w:rPr>
          <w:rtl/>
          <w:lang w:bidi="fa-IR"/>
        </w:rPr>
        <w:t xml:space="preserve"> </w:t>
      </w:r>
      <w:r w:rsidR="005F0BBC" w:rsidRPr="005F0BBC">
        <w:rPr>
          <w:rStyle w:val="libAlaemChar"/>
          <w:rtl/>
        </w:rPr>
        <w:t>عليه‌السلام</w:t>
      </w:r>
      <w:bookmarkEnd w:id="358"/>
      <w:r w:rsidR="00251781">
        <w:rPr>
          <w:rStyle w:val="libAlaemChar"/>
          <w:rtl/>
        </w:rPr>
        <w:t xml:space="preserve"> </w:t>
      </w:r>
    </w:p>
    <w:p w:rsidR="00DF7947" w:rsidRDefault="00DF7947" w:rsidP="0012300F">
      <w:pPr>
        <w:pStyle w:val="Heading2"/>
        <w:rPr>
          <w:rtl/>
          <w:lang w:bidi="fa-IR"/>
        </w:rPr>
      </w:pPr>
      <w:bookmarkStart w:id="359" w:name="_Toc386585435"/>
      <w:r>
        <w:rPr>
          <w:rtl/>
          <w:lang w:bidi="fa-IR"/>
        </w:rPr>
        <w:t>357- تفسير قرآن نمى دانم</w:t>
      </w:r>
      <w:bookmarkEnd w:id="35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از ابوبكر راجع به آيه و فاكهته و ابا كه در سوره عبس مى باشد </w:t>
      </w:r>
      <w:r w:rsidR="00E501E0">
        <w:rPr>
          <w:rtl/>
          <w:lang w:bidi="fa-IR"/>
        </w:rPr>
        <w:t>سئوال</w:t>
      </w:r>
      <w:r>
        <w:rPr>
          <w:rtl/>
          <w:lang w:bidi="fa-IR"/>
        </w:rPr>
        <w:t xml:space="preserve"> كردند كه معنى ابا چيست</w:t>
      </w:r>
      <w:r w:rsidR="008A4E6E">
        <w:rPr>
          <w:rtl/>
          <w:lang w:bidi="fa-IR"/>
        </w:rPr>
        <w:t>؟</w:t>
      </w:r>
    </w:p>
    <w:p w:rsidR="00DF7947" w:rsidRDefault="00DF7947" w:rsidP="00DF7947">
      <w:pPr>
        <w:pStyle w:val="libNormal"/>
        <w:rPr>
          <w:rtl/>
          <w:lang w:bidi="fa-IR"/>
        </w:rPr>
      </w:pPr>
      <w:r>
        <w:rPr>
          <w:rtl/>
          <w:lang w:bidi="fa-IR"/>
        </w:rPr>
        <w:t>ابوبكر گفت</w:t>
      </w:r>
      <w:r w:rsidR="00137D68">
        <w:rPr>
          <w:rtl/>
          <w:lang w:bidi="fa-IR"/>
        </w:rPr>
        <w:t>:</w:t>
      </w:r>
      <w:r>
        <w:rPr>
          <w:rtl/>
          <w:lang w:bidi="fa-IR"/>
        </w:rPr>
        <w:t xml:space="preserve"> كدام آسان را سايه سرم كنم و كدام زمين مرا در خود گيرد</w:t>
      </w:r>
      <w:r w:rsidR="008A4E6E">
        <w:rPr>
          <w:rtl/>
          <w:lang w:bidi="fa-IR"/>
        </w:rPr>
        <w:t xml:space="preserve">، </w:t>
      </w:r>
      <w:r>
        <w:rPr>
          <w:rtl/>
          <w:lang w:bidi="fa-IR"/>
        </w:rPr>
        <w:t>اگر بگويم در تفسير كلام خدا علمى ندارم</w:t>
      </w:r>
      <w:r w:rsidR="008A4E6E">
        <w:rPr>
          <w:rtl/>
          <w:lang w:bidi="fa-IR"/>
        </w:rPr>
        <w:t xml:space="preserve">، </w:t>
      </w:r>
      <w:r>
        <w:rPr>
          <w:rtl/>
          <w:lang w:bidi="fa-IR"/>
        </w:rPr>
        <w:t>من فاكهة را مى دانم چيست ولى ابا را خدا مى داند</w:t>
      </w:r>
      <w:r w:rsidR="008A4E6E">
        <w:rPr>
          <w:rtl/>
          <w:lang w:bidi="fa-IR"/>
        </w:rPr>
        <w:t xml:space="preserve">. </w:t>
      </w:r>
    </w:p>
    <w:p w:rsidR="001A0533" w:rsidRDefault="00DF7947" w:rsidP="00DF7947">
      <w:pPr>
        <w:pStyle w:val="libNormal"/>
        <w:rPr>
          <w:rtl/>
          <w:lang w:bidi="fa-IR"/>
        </w:rPr>
      </w:pPr>
      <w:r>
        <w:rPr>
          <w:rtl/>
          <w:lang w:bidi="fa-IR"/>
        </w:rPr>
        <w:t>اين خبر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فرمود: سبحان الله آيا نمى داند كه ابا گياه را گويند كه حيوانات از آن منتفع مى شوند خداوند مى فرمايد: كه انعام كردم به شما و حيوانات شما</w:t>
      </w:r>
      <w:r w:rsidR="008A4E6E">
        <w:rPr>
          <w:rtl/>
          <w:lang w:bidi="fa-IR"/>
        </w:rPr>
        <w:t xml:space="preserve">، </w:t>
      </w:r>
      <w:r>
        <w:rPr>
          <w:rtl/>
          <w:lang w:bidi="fa-IR"/>
        </w:rPr>
        <w:t xml:space="preserve">آنچه تقويت كند به آن بدن ها و نفسهاى شما را و تقويت كند جسد حيوانات را </w:t>
      </w:r>
      <w:r w:rsidR="003107DD" w:rsidRPr="00F374DD">
        <w:rPr>
          <w:rStyle w:val="libFootnotenumChar"/>
          <w:rtl/>
          <w:lang w:bidi="fa-IR"/>
        </w:rPr>
        <w:t>(</w:t>
      </w:r>
      <w:r w:rsidRPr="00F374DD">
        <w:rPr>
          <w:rStyle w:val="libFootnotenumChar"/>
          <w:rtl/>
        </w:rPr>
        <w:t>421)</w:t>
      </w:r>
    </w:p>
    <w:p w:rsidR="00DF7947" w:rsidRDefault="00DF7947" w:rsidP="0012300F">
      <w:pPr>
        <w:pStyle w:val="Heading2"/>
        <w:rPr>
          <w:rtl/>
          <w:lang w:bidi="fa-IR"/>
        </w:rPr>
      </w:pPr>
      <w:bookmarkStart w:id="360" w:name="_Toc386585436"/>
      <w:r>
        <w:rPr>
          <w:rtl/>
          <w:lang w:bidi="fa-IR"/>
        </w:rPr>
        <w:t>358- شرابخوار در دستان على</w:t>
      </w:r>
      <w:r w:rsidR="003107DD">
        <w:rPr>
          <w:rtl/>
          <w:lang w:bidi="fa-IR"/>
        </w:rPr>
        <w:t xml:space="preserve"> </w:t>
      </w:r>
      <w:r w:rsidR="005F0BBC" w:rsidRPr="005F0BBC">
        <w:rPr>
          <w:rStyle w:val="libAlaemChar"/>
          <w:rtl/>
        </w:rPr>
        <w:t>عليه‌السلام</w:t>
      </w:r>
      <w:bookmarkEnd w:id="36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وليد بن عقبه كه برادر مادرى عثمان بود توسط عثمان او را حاكم و استاندار كوفه شد وليد بواسطه ميگسارى</w:t>
      </w:r>
      <w:r w:rsidR="008A4E6E">
        <w:rPr>
          <w:rtl/>
          <w:lang w:bidi="fa-IR"/>
        </w:rPr>
        <w:t xml:space="preserve">، </w:t>
      </w:r>
      <w:r>
        <w:rPr>
          <w:rtl/>
          <w:lang w:bidi="fa-IR"/>
        </w:rPr>
        <w:t>صبح هنگام با حالت مستى در مسجد جامع كوفه آمد و طبق معمول با مردم نماز جماعت گزارد در اثناى نماز بناى بد مستى نهاد و اشعار عاشقانه خواند و چون به حال خود نبود به جاى دو ركعت چهار ركعت نماز صبح را خواند سپس رو به جماعت پشت سر خود كرد و گفت</w:t>
      </w:r>
      <w:r w:rsidR="00137D68">
        <w:rPr>
          <w:rtl/>
          <w:lang w:bidi="fa-IR"/>
        </w:rPr>
        <w:t>:</w:t>
      </w:r>
      <w:r>
        <w:rPr>
          <w:rtl/>
          <w:lang w:bidi="fa-IR"/>
        </w:rPr>
        <w:t xml:space="preserve"> امروز نشاط خوبى دارم اگر بخواهيد مى توانم زيادتر هم بخوانم</w:t>
      </w:r>
      <w:r w:rsidR="008A4E6E">
        <w:rPr>
          <w:rtl/>
          <w:lang w:bidi="fa-IR"/>
        </w:rPr>
        <w:t>؟</w:t>
      </w:r>
      <w:r>
        <w:rPr>
          <w:rtl/>
          <w:lang w:bidi="fa-IR"/>
        </w:rPr>
        <w:t>!</w:t>
      </w:r>
    </w:p>
    <w:p w:rsidR="00DF7947" w:rsidRDefault="00DF7947" w:rsidP="00DF7947">
      <w:pPr>
        <w:pStyle w:val="libNormal"/>
        <w:rPr>
          <w:rtl/>
          <w:lang w:bidi="fa-IR"/>
        </w:rPr>
      </w:pPr>
      <w:r>
        <w:rPr>
          <w:rtl/>
          <w:lang w:bidi="fa-IR"/>
        </w:rPr>
        <w:t xml:space="preserve">وليد استفراغ كرد و سپس بيهوش به زمين افتاد جمعى از حاضران كه ناظر اوضاع بودند انگشتر استاندار مست را از دستش خارج كردند يكى از اين چند </w:t>
      </w:r>
      <w:r>
        <w:rPr>
          <w:rtl/>
          <w:lang w:bidi="fa-IR"/>
        </w:rPr>
        <w:lastRenderedPageBreak/>
        <w:t>نفر جندب بن زهير بود كه وقتى به عثمان قضيه را گفت</w:t>
      </w:r>
      <w:r w:rsidR="00137D68">
        <w:rPr>
          <w:rtl/>
          <w:lang w:bidi="fa-IR"/>
        </w:rPr>
        <w:t>:</w:t>
      </w:r>
      <w:r>
        <w:rPr>
          <w:rtl/>
          <w:lang w:bidi="fa-IR"/>
        </w:rPr>
        <w:t xml:space="preserve"> عثمان او را با تازيانه زد آنها پيش عايشه رفتند و بى اعتنايى عثمان را به حركت زشت وليد عنوان كردند</w:t>
      </w:r>
      <w:r w:rsidR="008A4E6E">
        <w:rPr>
          <w:rtl/>
          <w:lang w:bidi="fa-IR"/>
        </w:rPr>
        <w:t xml:space="preserve">، </w:t>
      </w:r>
      <w:r>
        <w:rPr>
          <w:rtl/>
          <w:lang w:bidi="fa-IR"/>
        </w:rPr>
        <w:t>آنگاه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عثمان آمد و فرمود: اجراى حكم الهى را درباره تبهكاران را تعطيل نمودى و افرادى را كه شهادت به فسق برادرت وليد دادند كتك زدى و احكام خدا را دگرگون ساختى با اين كه عمر بن خطاب به تو دستور داد كه مردان بنى اميه و مخصوصا اولاد ابى معيط را بر گردن مردم مسلط مكن</w:t>
      </w:r>
      <w:r w:rsidR="008A4E6E">
        <w:rPr>
          <w:rtl/>
          <w:lang w:bidi="fa-IR"/>
        </w:rPr>
        <w:t>!</w:t>
      </w:r>
      <w:r>
        <w:rPr>
          <w:rtl/>
          <w:lang w:bidi="fa-IR"/>
        </w:rPr>
        <w:t xml:space="preserve"> چرا اين فاسق را بر سر مردم مسلط كردى</w:t>
      </w:r>
      <w:r w:rsidR="008A4E6E">
        <w:rPr>
          <w:rtl/>
          <w:lang w:bidi="fa-IR"/>
        </w:rPr>
        <w:t>؟</w:t>
      </w:r>
      <w:r>
        <w:rPr>
          <w:rtl/>
          <w:lang w:bidi="fa-IR"/>
        </w:rPr>
        <w:t>!</w:t>
      </w:r>
    </w:p>
    <w:p w:rsidR="00DF7947" w:rsidRDefault="00DF7947" w:rsidP="00DF7947">
      <w:pPr>
        <w:pStyle w:val="libNormal"/>
        <w:rPr>
          <w:rtl/>
          <w:lang w:bidi="fa-IR"/>
        </w:rPr>
      </w:pPr>
      <w:r>
        <w:rPr>
          <w:rtl/>
          <w:lang w:bidi="fa-IR"/>
        </w:rPr>
        <w:t>عثمان پرسيد: اكنون نظر شما چيست و چه بايد كرد؟ حضرت فرمود: بايد فورى وليد را از حكومت كوفه معزول نمائى و ديگر هيچ كارى به وى محول نكنى</w:t>
      </w:r>
      <w:r w:rsidR="008A4E6E">
        <w:rPr>
          <w:rtl/>
          <w:lang w:bidi="fa-IR"/>
        </w:rPr>
        <w:t xml:space="preserve">، </w:t>
      </w:r>
      <w:r>
        <w:rPr>
          <w:rtl/>
          <w:lang w:bidi="fa-IR"/>
        </w:rPr>
        <w:t>سپس شهود را احضار كن اگر گواهى آنها از روى گمان و دشمنى نبود بايد حد شرابخوار را درباره وليد جارى نمايى</w:t>
      </w:r>
      <w:r w:rsidR="008A4E6E">
        <w:rPr>
          <w:rtl/>
          <w:lang w:bidi="fa-IR"/>
        </w:rPr>
        <w:t xml:space="preserve">. </w:t>
      </w:r>
    </w:p>
    <w:p w:rsidR="00DF7947" w:rsidRDefault="00DF7947" w:rsidP="00DF7947">
      <w:pPr>
        <w:pStyle w:val="libNormal"/>
        <w:rPr>
          <w:rtl/>
          <w:lang w:bidi="fa-IR"/>
        </w:rPr>
      </w:pPr>
      <w:r>
        <w:rPr>
          <w:rtl/>
          <w:lang w:bidi="fa-IR"/>
        </w:rPr>
        <w:t>عثمان</w:t>
      </w:r>
      <w:r w:rsidR="008A4E6E">
        <w:rPr>
          <w:rtl/>
          <w:lang w:bidi="fa-IR"/>
        </w:rPr>
        <w:t>؛</w:t>
      </w:r>
      <w:r>
        <w:rPr>
          <w:rtl/>
          <w:lang w:bidi="fa-IR"/>
        </w:rPr>
        <w:t xml:space="preserve"> سعيد بن عاص را استاندار كوفه كرد؛ وليد وقتى وارد مدينه شد و نزد عثمان رسيد عثمان وليد را خواست و لباس فاخرى</w:t>
      </w:r>
      <w:r w:rsidR="003107DD">
        <w:rPr>
          <w:rtl/>
          <w:lang w:bidi="fa-IR"/>
        </w:rPr>
        <w:t xml:space="preserve"> (</w:t>
      </w:r>
      <w:r>
        <w:rPr>
          <w:rtl/>
          <w:lang w:bidi="fa-IR"/>
        </w:rPr>
        <w:t>به جاى لباس</w:t>
      </w:r>
      <w:r w:rsidR="00251781">
        <w:rPr>
          <w:rtl/>
          <w:lang w:bidi="fa-IR"/>
        </w:rPr>
        <w:t xml:space="preserve"> </w:t>
      </w:r>
      <w:r>
        <w:rPr>
          <w:rtl/>
          <w:lang w:bidi="fa-IR"/>
        </w:rPr>
        <w:t>محكومين) به وى پوشانيد و با كمال عزت او را در اتاقى نشانيد آنگاه اعلام كرد هر كس مى خواهد برود و او را حد بزند!</w:t>
      </w:r>
    </w:p>
    <w:p w:rsidR="00DF7947" w:rsidRDefault="00DF7947" w:rsidP="00DF7947">
      <w:pPr>
        <w:pStyle w:val="libNormal"/>
        <w:rPr>
          <w:rtl/>
          <w:lang w:bidi="fa-IR"/>
        </w:rPr>
      </w:pPr>
      <w:r>
        <w:rPr>
          <w:rtl/>
          <w:lang w:bidi="fa-IR"/>
        </w:rPr>
        <w:t>هر كس براى حد زدن او مى رفت وليد او را به ياد خويشاوندى خود با خليفه مى انداخت و مى گفت</w:t>
      </w:r>
      <w:r w:rsidR="00137D68">
        <w:rPr>
          <w:rtl/>
          <w:lang w:bidi="fa-IR"/>
        </w:rPr>
        <w:t>:</w:t>
      </w:r>
      <w:r>
        <w:rPr>
          <w:rtl/>
          <w:lang w:bidi="fa-IR"/>
        </w:rPr>
        <w:t xml:space="preserve"> دست از من بردار و خليفه را نسبت به خود خشمگين مساز</w:t>
      </w:r>
      <w:r w:rsidR="008A4E6E">
        <w:rPr>
          <w:rtl/>
          <w:lang w:bidi="fa-IR"/>
        </w:rPr>
        <w:t xml:space="preserve">، </w:t>
      </w:r>
      <w:r>
        <w:rPr>
          <w:rtl/>
          <w:lang w:bidi="fa-IR"/>
        </w:rPr>
        <w:t>و او هم خوددارى مى نمود</w:t>
      </w:r>
      <w:r w:rsidR="008A4E6E">
        <w:rPr>
          <w:rtl/>
          <w:lang w:bidi="fa-IR"/>
        </w:rPr>
        <w:t xml:space="preserve">. </w:t>
      </w:r>
    </w:p>
    <w:p w:rsidR="001A0533" w:rsidRDefault="00DF7947" w:rsidP="00DF7947">
      <w:pPr>
        <w:pStyle w:val="libNormal"/>
        <w:rPr>
          <w:rtl/>
          <w:lang w:bidi="fa-IR"/>
        </w:rPr>
      </w:pPr>
      <w:r>
        <w:rPr>
          <w:rtl/>
          <w:lang w:bidi="fa-IR"/>
        </w:rPr>
        <w:t>همين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صحنه سازى خليفه مسلمين را ديد</w:t>
      </w:r>
      <w:r w:rsidR="008A4E6E">
        <w:rPr>
          <w:rtl/>
          <w:lang w:bidi="fa-IR"/>
        </w:rPr>
        <w:t xml:space="preserve">، </w:t>
      </w:r>
      <w:r>
        <w:rPr>
          <w:rtl/>
          <w:lang w:bidi="fa-IR"/>
        </w:rPr>
        <w:t>سخت خشمگين شد و به تازيانه به دست گرفت و در حالى كه فرزند بزرگش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در خدمتش بود وارد اتاق شد</w:t>
      </w:r>
      <w:r w:rsidR="008A4E6E">
        <w:rPr>
          <w:rtl/>
          <w:lang w:bidi="fa-IR"/>
        </w:rPr>
        <w:t xml:space="preserve">. </w:t>
      </w:r>
      <w:r>
        <w:rPr>
          <w:rtl/>
          <w:lang w:bidi="fa-IR"/>
        </w:rPr>
        <w:t>وليد باز همان سخنانى كه به ديگران گفته بود و آنها را فريب و مرعوب كرده بود را به زبان آورد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ساكت </w:t>
      </w:r>
      <w:r>
        <w:rPr>
          <w:rtl/>
          <w:lang w:bidi="fa-IR"/>
        </w:rPr>
        <w:lastRenderedPageBreak/>
        <w:t>باش</w:t>
      </w:r>
      <w:r w:rsidR="008A4E6E">
        <w:rPr>
          <w:rtl/>
          <w:lang w:bidi="fa-IR"/>
        </w:rPr>
        <w:t>!</w:t>
      </w:r>
      <w:r>
        <w:rPr>
          <w:rtl/>
          <w:lang w:bidi="fa-IR"/>
        </w:rPr>
        <w:t xml:space="preserve"> بنى اسرائيل چون اجراى حدود الهى را تعطيل نمودند نابود شدند اگر من هم به خاطر خويشاوندى تو با خليفه از اجراى حدود الهى صرف نظر كنم </w:t>
      </w:r>
      <w:r w:rsidR="00593F0C">
        <w:rPr>
          <w:rtl/>
          <w:lang w:bidi="fa-IR"/>
        </w:rPr>
        <w:t>مؤمن</w:t>
      </w:r>
      <w:r>
        <w:rPr>
          <w:rtl/>
          <w:lang w:bidi="fa-IR"/>
        </w:rPr>
        <w:t xml:space="preserve"> نيستم وليد كه ديد حضرت مصمم است كه او را حد بزند برخاست تا از چنگ حضرت فرار كند ولى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گرفت به زمين كوبيد آنگاه با تازيانه اى كه دو شاخه داشت وليد را به زير ضربات محكم و پى در پى خود گرفت و 80 تازيانه به او زد</w:t>
      </w:r>
      <w:r w:rsidR="008A4E6E">
        <w:rPr>
          <w:rtl/>
          <w:lang w:bidi="fa-IR"/>
        </w:rPr>
        <w:t xml:space="preserve">. </w:t>
      </w:r>
      <w:r>
        <w:rPr>
          <w:rtl/>
          <w:lang w:bidi="fa-IR"/>
        </w:rPr>
        <w:t>عثمان كه هيچ انتظار به زمين زدن برادرش</w:t>
      </w:r>
      <w:r w:rsidR="008A4E6E">
        <w:rPr>
          <w:rtl/>
          <w:lang w:bidi="fa-IR"/>
        </w:rPr>
        <w:t xml:space="preserve">، </w:t>
      </w:r>
      <w:r>
        <w:rPr>
          <w:rtl/>
          <w:lang w:bidi="fa-IR"/>
        </w:rPr>
        <w:t>آن هم در حضور خود او را نداشت گفت</w:t>
      </w:r>
      <w:r w:rsidR="00137D68">
        <w:rPr>
          <w:rtl/>
          <w:lang w:bidi="fa-IR"/>
        </w:rPr>
        <w:t>:</w:t>
      </w:r>
      <w:r>
        <w:rPr>
          <w:rtl/>
          <w:lang w:bidi="fa-IR"/>
        </w:rPr>
        <w:t xml:space="preserve"> يا على</w:t>
      </w:r>
      <w:r w:rsidR="008A4E6E">
        <w:rPr>
          <w:rtl/>
          <w:lang w:bidi="fa-IR"/>
        </w:rPr>
        <w:t>!</w:t>
      </w:r>
      <w:r>
        <w:rPr>
          <w:rtl/>
          <w:lang w:bidi="fa-IR"/>
        </w:rPr>
        <w:t xml:space="preserve"> تو حق ندارى كه با وليد اين طور رفتار كنى حضرت فرمود: وليد شراب خورده و مرتكب فسق گرديده و مانع شده كه حكم خدا جارى شود او شايسته كيفرى بيش از اين است كه ديدى </w:t>
      </w:r>
      <w:r w:rsidR="003107DD" w:rsidRPr="00F374DD">
        <w:rPr>
          <w:rStyle w:val="libFootnotenumChar"/>
          <w:rtl/>
          <w:lang w:bidi="fa-IR"/>
        </w:rPr>
        <w:t>(</w:t>
      </w:r>
      <w:r w:rsidRPr="00F374DD">
        <w:rPr>
          <w:rStyle w:val="libFootnotenumChar"/>
          <w:rtl/>
        </w:rPr>
        <w:t>422)</w:t>
      </w:r>
      <w:r w:rsidR="008A4E6E">
        <w:rPr>
          <w:rtl/>
          <w:lang w:bidi="fa-IR"/>
        </w:rPr>
        <w:t xml:space="preserve">. </w:t>
      </w:r>
    </w:p>
    <w:p w:rsidR="00DF7947" w:rsidRDefault="00DF7947" w:rsidP="0012300F">
      <w:pPr>
        <w:pStyle w:val="Heading2"/>
        <w:rPr>
          <w:rtl/>
          <w:lang w:bidi="fa-IR"/>
        </w:rPr>
      </w:pPr>
      <w:bookmarkStart w:id="361" w:name="_Toc386585437"/>
      <w:r>
        <w:rPr>
          <w:rtl/>
          <w:lang w:bidi="fa-IR"/>
        </w:rPr>
        <w:t>359- ثروت امام على</w:t>
      </w:r>
      <w:r w:rsidR="003107DD">
        <w:rPr>
          <w:rtl/>
          <w:lang w:bidi="fa-IR"/>
        </w:rPr>
        <w:t xml:space="preserve"> </w:t>
      </w:r>
      <w:r w:rsidR="005F0BBC" w:rsidRPr="005F0BBC">
        <w:rPr>
          <w:rStyle w:val="libAlaemChar"/>
          <w:rtl/>
        </w:rPr>
        <w:t>عليه‌السلام</w:t>
      </w:r>
      <w:bookmarkEnd w:id="36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روزى از كنار جمعى از قريش عبور مى كرد</w:t>
      </w:r>
      <w:r w:rsidR="008A4E6E">
        <w:rPr>
          <w:rtl/>
          <w:lang w:bidi="fa-IR"/>
        </w:rPr>
        <w:t xml:space="preserve">، </w:t>
      </w:r>
      <w:r>
        <w:rPr>
          <w:rtl/>
          <w:lang w:bidi="fa-IR"/>
        </w:rPr>
        <w:t>آنها وقتى پيراهن كهنه و پاره آن حضرت را ديدند اظهار كردند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فقير و تهيدست است و بر اثر فقر پيراهن پاره پوشيده است</w:t>
      </w:r>
      <w:r w:rsidR="008A4E6E">
        <w:rPr>
          <w:rtl/>
          <w:lang w:bidi="fa-IR"/>
        </w:rPr>
        <w:t xml:space="preserve">، </w:t>
      </w:r>
      <w:r>
        <w:rPr>
          <w:rtl/>
          <w:lang w:bidi="fa-IR"/>
        </w:rPr>
        <w:t>هنگامى كه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سخن آنها را شنيد به متصدى نخلستانهاى احداثى خود فرمود: امسال خرماها را به فقرانده بلكه خرماها را به بازرگانان بفروش و پول آنها را در همان انبارى كه خرماها را در آنجا جمع مى كردى بگذار</w:t>
      </w:r>
      <w:r w:rsidR="008A4E6E">
        <w:rPr>
          <w:rtl/>
          <w:lang w:bidi="fa-IR"/>
        </w:rPr>
        <w:t xml:space="preserve">. </w:t>
      </w:r>
    </w:p>
    <w:p w:rsidR="00DF7947" w:rsidRDefault="00DF7947" w:rsidP="00DF7947">
      <w:pPr>
        <w:pStyle w:val="libNormal"/>
        <w:rPr>
          <w:rtl/>
          <w:lang w:bidi="fa-IR"/>
        </w:rPr>
      </w:pPr>
      <w:r>
        <w:rPr>
          <w:rtl/>
          <w:lang w:bidi="fa-IR"/>
        </w:rPr>
        <w:t>متصدى طبق دستور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رفتار نمود آنگاه جوالى پر از پول تهيه شد و آن را در انبار گذاشت</w:t>
      </w:r>
      <w:r w:rsidR="008A4E6E">
        <w:rPr>
          <w:rtl/>
          <w:lang w:bidi="fa-IR"/>
        </w:rPr>
        <w:t xml:space="preserve">. </w:t>
      </w:r>
    </w:p>
    <w:p w:rsidR="00DF7947" w:rsidRDefault="00DF7947" w:rsidP="00DF7947">
      <w:pPr>
        <w:pStyle w:val="libNormal"/>
        <w:rPr>
          <w:rtl/>
          <w:lang w:bidi="fa-IR"/>
        </w:rPr>
      </w:pPr>
      <w:r>
        <w:rPr>
          <w:rtl/>
          <w:lang w:bidi="fa-IR"/>
        </w:rPr>
        <w:t>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همان هايى كه حضرتش را تهيدست مى پنداشتند</w:t>
      </w:r>
      <w:r w:rsidR="008A4E6E">
        <w:rPr>
          <w:rtl/>
          <w:lang w:bidi="fa-IR"/>
        </w:rPr>
        <w:t xml:space="preserve">، </w:t>
      </w:r>
      <w:r>
        <w:rPr>
          <w:rtl/>
          <w:lang w:bidi="fa-IR"/>
        </w:rPr>
        <w:t>پيام فرستاد و آنها را دعوت كرد آنان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آمدند</w:t>
      </w:r>
      <w:r w:rsidR="008A4E6E">
        <w:rPr>
          <w:rtl/>
          <w:lang w:bidi="fa-IR"/>
        </w:rPr>
        <w:t xml:space="preserve">، </w:t>
      </w:r>
      <w:r>
        <w:rPr>
          <w:rtl/>
          <w:lang w:bidi="fa-IR"/>
        </w:rPr>
        <w:t xml:space="preserve">سپس امام براى </w:t>
      </w:r>
      <w:r>
        <w:rPr>
          <w:rtl/>
          <w:lang w:bidi="fa-IR"/>
        </w:rPr>
        <w:lastRenderedPageBreak/>
        <w:t>پذيرائى خرما طلبيد متصدى براى آوردن خرما از انبار بالا هنگام پائين آمدن پايش به جوال خورد و جوال پاره شد و پولهاى زياد آن در زمين پخش گرديد</w:t>
      </w:r>
      <w:r w:rsidR="008A4E6E">
        <w:rPr>
          <w:rtl/>
          <w:lang w:bidi="fa-IR"/>
        </w:rPr>
        <w:t xml:space="preserve">. </w:t>
      </w:r>
    </w:p>
    <w:p w:rsidR="00DF7947" w:rsidRDefault="00DF7947" w:rsidP="00DF7947">
      <w:pPr>
        <w:pStyle w:val="libNormal"/>
        <w:rPr>
          <w:rtl/>
          <w:lang w:bidi="fa-IR"/>
        </w:rPr>
      </w:pPr>
      <w:r>
        <w:rPr>
          <w:rtl/>
          <w:lang w:bidi="fa-IR"/>
        </w:rPr>
        <w:t>آن افراد از روى تعجب گفتند: ما هذا يا ابالحسن</w:t>
      </w:r>
      <w:r w:rsidR="008A4E6E">
        <w:rPr>
          <w:rtl/>
          <w:lang w:bidi="fa-IR"/>
        </w:rPr>
        <w:t>؛</w:t>
      </w:r>
      <w:r>
        <w:rPr>
          <w:rtl/>
          <w:lang w:bidi="fa-IR"/>
        </w:rPr>
        <w:t xml:space="preserve"> اى على</w:t>
      </w:r>
      <w:r w:rsidR="008A4E6E">
        <w:rPr>
          <w:rtl/>
          <w:lang w:bidi="fa-IR"/>
        </w:rPr>
        <w:t>!</w:t>
      </w:r>
      <w:r>
        <w:rPr>
          <w:rtl/>
          <w:lang w:bidi="fa-IR"/>
        </w:rPr>
        <w:t xml:space="preserve"> اين پولهاى زياد چيست</w:t>
      </w:r>
      <w:r w:rsidR="008A4E6E">
        <w:rPr>
          <w:rtl/>
          <w:lang w:bidi="fa-IR"/>
        </w:rPr>
        <w:t>؟</w:t>
      </w:r>
    </w:p>
    <w:p w:rsidR="001A0533" w:rsidRDefault="00DF7947" w:rsidP="00DF7947">
      <w:pPr>
        <w:pStyle w:val="libNormal"/>
        <w:rPr>
          <w:rtl/>
          <w:lang w:bidi="fa-IR"/>
        </w:rPr>
      </w:pPr>
      <w:r>
        <w:rPr>
          <w:rtl/>
          <w:lang w:bidi="fa-IR"/>
        </w:rPr>
        <w:t>آن حضرت در پاسخ آنها فرمود: هذا مال من لا مال له</w:t>
      </w:r>
      <w:r w:rsidR="008A4E6E">
        <w:rPr>
          <w:rtl/>
          <w:lang w:bidi="fa-IR"/>
        </w:rPr>
        <w:t>؛</w:t>
      </w:r>
      <w:r>
        <w:rPr>
          <w:rtl/>
          <w:lang w:bidi="fa-IR"/>
        </w:rPr>
        <w:t xml:space="preserve"> اين مال كسى است كه مال ندارد! سپس جلو چشم آنها</w:t>
      </w:r>
      <w:r w:rsidR="008A4E6E">
        <w:rPr>
          <w:rtl/>
          <w:lang w:bidi="fa-IR"/>
        </w:rPr>
        <w:t xml:space="preserve">، </w:t>
      </w:r>
      <w:r>
        <w:rPr>
          <w:rtl/>
          <w:lang w:bidi="fa-IR"/>
        </w:rPr>
        <w:t>آن پولها را تقسيم كرده و براى مستمندانى كه هر سال برايشان خرما مى فرستاد</w:t>
      </w:r>
      <w:r w:rsidR="008A4E6E">
        <w:rPr>
          <w:rtl/>
          <w:lang w:bidi="fa-IR"/>
        </w:rPr>
        <w:t xml:space="preserve">، </w:t>
      </w:r>
      <w:r>
        <w:rPr>
          <w:rtl/>
          <w:lang w:bidi="fa-IR"/>
        </w:rPr>
        <w:t>فرستاد و به آنها نشان داد كه ساده زيستى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خاطر فقر آن حضرت نيست </w:t>
      </w:r>
      <w:r w:rsidR="003107DD" w:rsidRPr="00F374DD">
        <w:rPr>
          <w:rStyle w:val="libFootnotenumChar"/>
          <w:rtl/>
          <w:lang w:bidi="fa-IR"/>
        </w:rPr>
        <w:t>(</w:t>
      </w:r>
      <w:r w:rsidRPr="00F374DD">
        <w:rPr>
          <w:rStyle w:val="libFootnotenumChar"/>
          <w:rtl/>
        </w:rPr>
        <w:t>423)</w:t>
      </w:r>
    </w:p>
    <w:p w:rsidR="00DF7947" w:rsidRDefault="00DF7947" w:rsidP="0012300F">
      <w:pPr>
        <w:pStyle w:val="Heading2"/>
        <w:rPr>
          <w:rtl/>
          <w:lang w:bidi="fa-IR"/>
        </w:rPr>
      </w:pPr>
      <w:bookmarkStart w:id="362" w:name="_Toc386585438"/>
      <w:r>
        <w:rPr>
          <w:rtl/>
          <w:lang w:bidi="fa-IR"/>
        </w:rPr>
        <w:t>360- زودتر مى دانست خليفه خواهد شد</w:t>
      </w:r>
      <w:bookmarkEnd w:id="36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كه آن گروه شش نفره براى تعيين خليفه پس از عمر بن خطاب در خانه</w:t>
      </w:r>
      <w:r w:rsidR="008A4E6E">
        <w:rPr>
          <w:rtl/>
          <w:lang w:bidi="fa-IR"/>
        </w:rPr>
        <w:t xml:space="preserve">، </w:t>
      </w:r>
      <w:r>
        <w:rPr>
          <w:rtl/>
          <w:lang w:bidi="fa-IR"/>
        </w:rPr>
        <w:t>شورا گرفتند</w:t>
      </w:r>
      <w:r w:rsidR="008A4E6E">
        <w:rPr>
          <w:rtl/>
          <w:lang w:bidi="fa-IR"/>
        </w:rPr>
        <w:t xml:space="preserve">. </w:t>
      </w:r>
      <w:r>
        <w:rPr>
          <w:rtl/>
          <w:lang w:bidi="fa-IR"/>
        </w:rPr>
        <w:t>مقداد بن اسود كه از ياران ممتاز و مخلص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آمد و به آنها گفت</w:t>
      </w:r>
      <w:r w:rsidR="00137D68">
        <w:rPr>
          <w:rtl/>
          <w:lang w:bidi="fa-IR"/>
        </w:rPr>
        <w:t>:</w:t>
      </w:r>
      <w:r>
        <w:rPr>
          <w:rtl/>
          <w:lang w:bidi="fa-IR"/>
        </w:rPr>
        <w:t xml:space="preserve"> مرا نيز با خود شركت دهيد كه من براى رضاى خدا نصيحتى داشته و خيرى برايتان در نظر دارم</w:t>
      </w:r>
      <w:r w:rsidR="008A4E6E">
        <w:rPr>
          <w:rtl/>
          <w:lang w:bidi="fa-IR"/>
        </w:rPr>
        <w:t xml:space="preserve">، </w:t>
      </w:r>
      <w:r>
        <w:rPr>
          <w:rtl/>
          <w:lang w:bidi="fa-IR"/>
        </w:rPr>
        <w:t>آنها نپذيرفتند</w:t>
      </w:r>
      <w:r w:rsidR="008A4E6E">
        <w:rPr>
          <w:rtl/>
          <w:lang w:bidi="fa-IR"/>
        </w:rPr>
        <w:t xml:space="preserve">، </w:t>
      </w:r>
      <w:r>
        <w:rPr>
          <w:rtl/>
          <w:lang w:bidi="fa-IR"/>
        </w:rPr>
        <w:t>مقداد گفت</w:t>
      </w:r>
      <w:r w:rsidR="00137D68">
        <w:rPr>
          <w:rtl/>
          <w:lang w:bidi="fa-IR"/>
        </w:rPr>
        <w:t>:</w:t>
      </w:r>
      <w:r>
        <w:rPr>
          <w:rtl/>
          <w:lang w:bidi="fa-IR"/>
        </w:rPr>
        <w:t xml:space="preserve"> پس لااقل بگذاريد سرم را در خانه داخل كنم و سخنى از من بنشويد</w:t>
      </w:r>
      <w:r w:rsidR="008A4E6E">
        <w:rPr>
          <w:rtl/>
          <w:lang w:bidi="fa-IR"/>
        </w:rPr>
        <w:t xml:space="preserve">، </w:t>
      </w:r>
      <w:r>
        <w:rPr>
          <w:rtl/>
          <w:lang w:bidi="fa-IR"/>
        </w:rPr>
        <w:t>آنها اين را هم نپذيرفتند آنگاه گفت</w:t>
      </w:r>
      <w:r w:rsidR="00137D68">
        <w:rPr>
          <w:rtl/>
          <w:lang w:bidi="fa-IR"/>
        </w:rPr>
        <w:t>:</w:t>
      </w:r>
    </w:p>
    <w:p w:rsidR="00DF7947" w:rsidRDefault="00DF7947" w:rsidP="00DF7947">
      <w:pPr>
        <w:pStyle w:val="libNormal"/>
        <w:rPr>
          <w:rtl/>
          <w:lang w:bidi="fa-IR"/>
        </w:rPr>
      </w:pPr>
      <w:r>
        <w:rPr>
          <w:rtl/>
          <w:lang w:bidi="fa-IR"/>
        </w:rPr>
        <w:t>حال كه نمى پذيريد پس با آن مردى كه در جنگ بدر حضور نداشته</w:t>
      </w:r>
      <w:r w:rsidR="008A4E6E">
        <w:rPr>
          <w:rtl/>
          <w:lang w:bidi="fa-IR"/>
        </w:rPr>
        <w:t xml:space="preserve">، </w:t>
      </w:r>
      <w:r>
        <w:rPr>
          <w:rtl/>
          <w:lang w:bidi="fa-IR"/>
        </w:rPr>
        <w:t>و در بيعت رضوان شركت نكرده و در جنگ احد فرار نموده بيعت نكنيد و او را خليفه نكنيد</w:t>
      </w:r>
      <w:r w:rsidR="008A4E6E">
        <w:rPr>
          <w:rtl/>
          <w:lang w:bidi="fa-IR"/>
        </w:rPr>
        <w:t xml:space="preserve">. </w:t>
      </w:r>
    </w:p>
    <w:p w:rsidR="001A0533" w:rsidRDefault="00DF7947" w:rsidP="00DF7947">
      <w:pPr>
        <w:pStyle w:val="libNormal"/>
        <w:rPr>
          <w:rtl/>
          <w:lang w:bidi="fa-IR"/>
        </w:rPr>
      </w:pPr>
      <w:r>
        <w:rPr>
          <w:rtl/>
          <w:lang w:bidi="fa-IR"/>
        </w:rPr>
        <w:t>در اينجا عثمان كه جزو جلسه بود گفت</w:t>
      </w:r>
      <w:r w:rsidR="00137D68">
        <w:rPr>
          <w:rtl/>
          <w:lang w:bidi="fa-IR"/>
        </w:rPr>
        <w:t>:</w:t>
      </w:r>
      <w:r>
        <w:rPr>
          <w:rtl/>
          <w:lang w:bidi="fa-IR"/>
        </w:rPr>
        <w:t xml:space="preserve"> هان به خدا سوگند اگر زمام حكومت را بدست بگيرم تو را به صاحب اولت برمى گردانم</w:t>
      </w:r>
      <w:r w:rsidR="008A4E6E">
        <w:rPr>
          <w:rtl/>
          <w:lang w:bidi="fa-IR"/>
        </w:rPr>
        <w:t xml:space="preserve">. </w:t>
      </w:r>
      <w:r>
        <w:rPr>
          <w:rtl/>
          <w:lang w:bidi="fa-IR"/>
        </w:rPr>
        <w:t>چون مرگ مقداد فرا رسيد گفت</w:t>
      </w:r>
      <w:r w:rsidR="00137D68">
        <w:rPr>
          <w:rtl/>
          <w:lang w:bidi="fa-IR"/>
        </w:rPr>
        <w:t>:</w:t>
      </w:r>
      <w:r>
        <w:rPr>
          <w:rtl/>
          <w:lang w:bidi="fa-IR"/>
        </w:rPr>
        <w:t xml:space="preserve"> به عثمان خبر دهيد كه من به صاحب اول و آخرم بازگشتم</w:t>
      </w:r>
      <w:r w:rsidR="008A4E6E">
        <w:rPr>
          <w:rtl/>
          <w:lang w:bidi="fa-IR"/>
        </w:rPr>
        <w:t xml:space="preserve">. </w:t>
      </w:r>
      <w:r>
        <w:rPr>
          <w:rtl/>
          <w:lang w:bidi="fa-IR"/>
        </w:rPr>
        <w:lastRenderedPageBreak/>
        <w:t>چون خبر مرگ وى به عثمان رسيد</w:t>
      </w:r>
      <w:r w:rsidR="003107DD">
        <w:rPr>
          <w:rtl/>
          <w:lang w:bidi="fa-IR"/>
        </w:rPr>
        <w:t xml:space="preserve"> (</w:t>
      </w:r>
      <w:r>
        <w:rPr>
          <w:rtl/>
          <w:lang w:bidi="fa-IR"/>
        </w:rPr>
        <w:t>و خاطرش از مقداد آسوده شد رسم سياست و سياست بازان را بجا آورد) آمد تا بر سر قبرش رسيد و ايستاد و گفت</w:t>
      </w:r>
      <w:r w:rsidR="00137D68">
        <w:rPr>
          <w:rtl/>
          <w:lang w:bidi="fa-IR"/>
        </w:rPr>
        <w:t>:</w:t>
      </w:r>
      <w:r>
        <w:rPr>
          <w:rtl/>
          <w:lang w:bidi="fa-IR"/>
        </w:rPr>
        <w:t xml:space="preserve"> خدا تو را رحمت كند خوب بودى هر چند كه</w:t>
      </w:r>
      <w:r w:rsidR="008A4E6E">
        <w:rPr>
          <w:rtl/>
          <w:lang w:bidi="fa-IR"/>
        </w:rPr>
        <w:t xml:space="preserve">... </w:t>
      </w:r>
      <w:r w:rsidR="003107DD" w:rsidRPr="00F374DD">
        <w:rPr>
          <w:rStyle w:val="libFootnotenumChar"/>
          <w:rtl/>
          <w:lang w:bidi="fa-IR"/>
        </w:rPr>
        <w:t>(</w:t>
      </w:r>
      <w:r w:rsidRPr="00F374DD">
        <w:rPr>
          <w:rStyle w:val="libFootnotenumChar"/>
          <w:rtl/>
        </w:rPr>
        <w:t>424)</w:t>
      </w:r>
    </w:p>
    <w:p w:rsidR="00DF7947" w:rsidRDefault="00DF7947" w:rsidP="0012300F">
      <w:pPr>
        <w:pStyle w:val="Heading2"/>
        <w:rPr>
          <w:rtl/>
          <w:lang w:bidi="fa-IR"/>
        </w:rPr>
      </w:pPr>
      <w:bookmarkStart w:id="363" w:name="_Toc386585439"/>
      <w:r>
        <w:rPr>
          <w:rtl/>
          <w:lang w:bidi="fa-IR"/>
        </w:rPr>
        <w:t>361- غصب خلافت از ديدگاه پدر ابوبكر</w:t>
      </w:r>
      <w:bookmarkEnd w:id="36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سعيد بن مسيب مى گويد: چون پيامبر اسلام </w:t>
      </w:r>
      <w:r w:rsidR="00F33EFF" w:rsidRPr="00F33EFF">
        <w:rPr>
          <w:rStyle w:val="libAlaemChar"/>
          <w:rtl/>
        </w:rPr>
        <w:t>صلى‌الله‌عليه‌وآله‌وسلم</w:t>
      </w:r>
      <w:r>
        <w:rPr>
          <w:rtl/>
          <w:lang w:bidi="fa-IR"/>
        </w:rPr>
        <w:t xml:space="preserve"> رحلت نمود شهر مكه از اين خبر ناگوار به لرزه افتاد</w:t>
      </w:r>
      <w:r w:rsidR="008A4E6E">
        <w:rPr>
          <w:rtl/>
          <w:lang w:bidi="fa-IR"/>
        </w:rPr>
        <w:t xml:space="preserve">، </w:t>
      </w:r>
      <w:r>
        <w:rPr>
          <w:rtl/>
          <w:lang w:bidi="fa-IR"/>
        </w:rPr>
        <w:t>ابوقحافه</w:t>
      </w:r>
      <w:r w:rsidR="003107DD">
        <w:rPr>
          <w:rtl/>
          <w:lang w:bidi="fa-IR"/>
        </w:rPr>
        <w:t xml:space="preserve"> (</w:t>
      </w:r>
      <w:r>
        <w:rPr>
          <w:rtl/>
          <w:lang w:bidi="fa-IR"/>
        </w:rPr>
        <w:t>پدر ابوبكر) گفت</w:t>
      </w:r>
      <w:r w:rsidR="00137D68">
        <w:rPr>
          <w:rtl/>
          <w:lang w:bidi="fa-IR"/>
        </w:rPr>
        <w:t>:</w:t>
      </w:r>
      <w:r>
        <w:rPr>
          <w:rtl/>
          <w:lang w:bidi="fa-IR"/>
        </w:rPr>
        <w:t xml:space="preserve"> چه خبر است</w:t>
      </w:r>
      <w:r w:rsidR="008A4E6E">
        <w:rPr>
          <w:rtl/>
          <w:lang w:bidi="fa-IR"/>
        </w:rPr>
        <w:t>؟</w:t>
      </w:r>
    </w:p>
    <w:p w:rsidR="00DF7947" w:rsidRDefault="00DF7947" w:rsidP="00DF7947">
      <w:pPr>
        <w:pStyle w:val="libNormal"/>
        <w:rPr>
          <w:rtl/>
          <w:lang w:bidi="fa-IR"/>
        </w:rPr>
      </w:pPr>
      <w:r>
        <w:rPr>
          <w:rtl/>
          <w:lang w:bidi="fa-IR"/>
        </w:rPr>
        <w:t xml:space="preserve">گفتند: رسول خدا </w:t>
      </w:r>
      <w:r w:rsidR="00F33EFF" w:rsidRPr="00F33EFF">
        <w:rPr>
          <w:rStyle w:val="libAlaemChar"/>
          <w:rtl/>
        </w:rPr>
        <w:t>صلى‌الله‌عليه‌وآله‌وسلم</w:t>
      </w:r>
      <w:r>
        <w:rPr>
          <w:rtl/>
          <w:lang w:bidi="fa-IR"/>
        </w:rPr>
        <w:t xml:space="preserve"> وفات يافته است</w:t>
      </w:r>
      <w:r w:rsidR="008A4E6E">
        <w:rPr>
          <w:rtl/>
          <w:lang w:bidi="fa-IR"/>
        </w:rPr>
        <w:t xml:space="preserve">. </w:t>
      </w:r>
      <w:r>
        <w:rPr>
          <w:rtl/>
          <w:lang w:bidi="fa-IR"/>
        </w:rPr>
        <w:t>گفت</w:t>
      </w:r>
      <w:r w:rsidR="00137D68">
        <w:rPr>
          <w:rtl/>
          <w:lang w:bidi="fa-IR"/>
        </w:rPr>
        <w:t>:</w:t>
      </w:r>
      <w:r>
        <w:rPr>
          <w:rtl/>
          <w:lang w:bidi="fa-IR"/>
        </w:rPr>
        <w:t xml:space="preserve"> چه كسى زمام امور خلاف را بدست گرفته</w:t>
      </w:r>
      <w:r w:rsidR="008A4E6E">
        <w:rPr>
          <w:rtl/>
          <w:lang w:bidi="fa-IR"/>
        </w:rPr>
        <w:t>؟</w:t>
      </w:r>
      <w:r>
        <w:rPr>
          <w:rtl/>
          <w:lang w:bidi="fa-IR"/>
        </w:rPr>
        <w:t xml:space="preserve"> گفتند: پسر تو ابوبكر!!!</w:t>
      </w:r>
    </w:p>
    <w:p w:rsidR="00DF7947" w:rsidRDefault="00DF7947" w:rsidP="00DF7947">
      <w:pPr>
        <w:pStyle w:val="libNormal"/>
        <w:rPr>
          <w:rtl/>
          <w:lang w:bidi="fa-IR"/>
        </w:rPr>
      </w:pPr>
      <w:r>
        <w:rPr>
          <w:rtl/>
          <w:lang w:bidi="fa-IR"/>
        </w:rPr>
        <w:t>گفت</w:t>
      </w:r>
      <w:r w:rsidR="00137D68">
        <w:rPr>
          <w:rtl/>
          <w:lang w:bidi="fa-IR"/>
        </w:rPr>
        <w:t>:</w:t>
      </w:r>
      <w:r>
        <w:rPr>
          <w:rtl/>
          <w:lang w:bidi="fa-IR"/>
        </w:rPr>
        <w:t xml:space="preserve"> آيا بنى شمس و بنى مغيره</w:t>
      </w:r>
      <w:r w:rsidR="003107DD">
        <w:rPr>
          <w:rtl/>
          <w:lang w:bidi="fa-IR"/>
        </w:rPr>
        <w:t xml:space="preserve"> (</w:t>
      </w:r>
      <w:r>
        <w:rPr>
          <w:rtl/>
          <w:lang w:bidi="fa-IR"/>
        </w:rPr>
        <w:t>دو قبله از عرب) به اين امر</w:t>
      </w:r>
      <w:r w:rsidR="003107DD">
        <w:rPr>
          <w:rtl/>
          <w:lang w:bidi="fa-IR"/>
        </w:rPr>
        <w:t xml:space="preserve"> (</w:t>
      </w:r>
      <w:r>
        <w:rPr>
          <w:rtl/>
          <w:lang w:bidi="fa-IR"/>
        </w:rPr>
        <w:t>خلافت) راضى شدند؟ گفتند: آرى</w:t>
      </w:r>
      <w:r w:rsidR="008A4E6E">
        <w:rPr>
          <w:rtl/>
          <w:lang w:bidi="fa-IR"/>
        </w:rPr>
        <w:t xml:space="preserve">، </w:t>
      </w:r>
      <w:r>
        <w:rPr>
          <w:rtl/>
          <w:lang w:bidi="fa-IR"/>
        </w:rPr>
        <w:t>گفت</w:t>
      </w:r>
      <w:r w:rsidR="00137D68">
        <w:rPr>
          <w:rtl/>
          <w:lang w:bidi="fa-IR"/>
        </w:rPr>
        <w:t>:</w:t>
      </w:r>
      <w:r>
        <w:rPr>
          <w:rtl/>
          <w:lang w:bidi="fa-IR"/>
        </w:rPr>
        <w:t xml:space="preserve"> براى آنچه خدا بخشيد</w:t>
      </w:r>
      <w:r w:rsidR="008A4E6E">
        <w:rPr>
          <w:rtl/>
          <w:lang w:bidi="fa-IR"/>
        </w:rPr>
        <w:t xml:space="preserve">. </w:t>
      </w:r>
      <w:r>
        <w:rPr>
          <w:rtl/>
          <w:lang w:bidi="fa-IR"/>
        </w:rPr>
        <w:t>جلوگيرى نيست</w:t>
      </w:r>
      <w:r w:rsidR="008A4E6E">
        <w:rPr>
          <w:rtl/>
          <w:lang w:bidi="fa-IR"/>
        </w:rPr>
        <w:t xml:space="preserve">، </w:t>
      </w:r>
      <w:r>
        <w:rPr>
          <w:rtl/>
          <w:lang w:bidi="fa-IR"/>
        </w:rPr>
        <w:t>و نسبت به آنچه خدا بازداشته بخشنده اى نباشد</w:t>
      </w:r>
      <w:r w:rsidR="008A4E6E">
        <w:rPr>
          <w:rtl/>
          <w:lang w:bidi="fa-IR"/>
        </w:rPr>
        <w:t xml:space="preserve">، </w:t>
      </w:r>
      <w:r>
        <w:rPr>
          <w:rtl/>
          <w:lang w:bidi="fa-IR"/>
        </w:rPr>
        <w:t>چه عجب است اين امر</w:t>
      </w:r>
      <w:r w:rsidR="008A4E6E">
        <w:rPr>
          <w:rtl/>
          <w:lang w:bidi="fa-IR"/>
        </w:rPr>
        <w:t xml:space="preserve">، </w:t>
      </w:r>
      <w:r>
        <w:rPr>
          <w:rtl/>
          <w:lang w:bidi="fa-IR"/>
        </w:rPr>
        <w:t>شما</w:t>
      </w:r>
      <w:r w:rsidR="003107DD">
        <w:rPr>
          <w:rtl/>
          <w:lang w:bidi="fa-IR"/>
        </w:rPr>
        <w:t xml:space="preserve"> (</w:t>
      </w:r>
      <w:r>
        <w:rPr>
          <w:rtl/>
          <w:lang w:bidi="fa-IR"/>
        </w:rPr>
        <w:t xml:space="preserve">بنى عبد شمس و بنى مغيره) در امر نبوت نيز با پيامبر خدا </w:t>
      </w:r>
      <w:r w:rsidR="00F33EFF" w:rsidRPr="00F33EFF">
        <w:rPr>
          <w:rStyle w:val="libAlaemChar"/>
          <w:rtl/>
        </w:rPr>
        <w:t>صلى‌الله‌عليه‌وآله‌وسلم</w:t>
      </w:r>
      <w:r>
        <w:rPr>
          <w:rtl/>
          <w:lang w:bidi="fa-IR"/>
        </w:rPr>
        <w:t xml:space="preserve"> به نزاع و جنگ برخاستيد و در امر خلافت</w:t>
      </w:r>
      <w:r w:rsidR="003107DD">
        <w:rPr>
          <w:rtl/>
          <w:lang w:bidi="fa-IR"/>
        </w:rPr>
        <w:t xml:space="preserve"> (</w:t>
      </w:r>
      <w:r>
        <w:rPr>
          <w:rtl/>
          <w:lang w:bidi="fa-IR"/>
        </w:rPr>
        <w:t>كه به ناحق غصب شده) با مسالمت عمل كرديد و آن را پذيرفتيد!!</w:t>
      </w:r>
    </w:p>
    <w:p w:rsidR="001A0533" w:rsidRDefault="00DF7947" w:rsidP="00DF7947">
      <w:pPr>
        <w:pStyle w:val="libNormal"/>
        <w:rPr>
          <w:rtl/>
          <w:lang w:bidi="fa-IR"/>
        </w:rPr>
      </w:pPr>
      <w:r>
        <w:rPr>
          <w:rtl/>
          <w:lang w:bidi="fa-IR"/>
        </w:rPr>
        <w:t xml:space="preserve">البته كه اين از مشكلات روزگار است كه گريزى از آن نيست </w:t>
      </w:r>
      <w:r w:rsidR="003107DD" w:rsidRPr="00F374DD">
        <w:rPr>
          <w:rStyle w:val="libFootnotenumChar"/>
          <w:rtl/>
          <w:lang w:bidi="fa-IR"/>
        </w:rPr>
        <w:t>(</w:t>
      </w:r>
      <w:r w:rsidRPr="00F374DD">
        <w:rPr>
          <w:rStyle w:val="libFootnotenumChar"/>
          <w:rtl/>
        </w:rPr>
        <w:t>425)</w:t>
      </w:r>
    </w:p>
    <w:p w:rsidR="00DF7947" w:rsidRDefault="00DF7947" w:rsidP="0012300F">
      <w:pPr>
        <w:pStyle w:val="Heading2"/>
        <w:rPr>
          <w:rtl/>
          <w:lang w:bidi="fa-IR"/>
        </w:rPr>
      </w:pPr>
      <w:bookmarkStart w:id="364" w:name="_Toc386585440"/>
      <w:r>
        <w:rPr>
          <w:rtl/>
          <w:lang w:bidi="fa-IR"/>
        </w:rPr>
        <w:t>362- نامه ابوبكر به پدر در مورد خلافت</w:t>
      </w:r>
      <w:bookmarkEnd w:id="36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كه ابوبكر خليفه شد به پدر خود ابو قحافه نامه اى نوشت كه بسيار قابل توجه و تعمق است</w:t>
      </w:r>
      <w:r w:rsidR="008A4E6E">
        <w:rPr>
          <w:rtl/>
          <w:lang w:bidi="fa-IR"/>
        </w:rPr>
        <w:t xml:space="preserve">. </w:t>
      </w:r>
      <w:r>
        <w:rPr>
          <w:rtl/>
          <w:lang w:bidi="fa-IR"/>
        </w:rPr>
        <w:t>و اما مضمون نامه</w:t>
      </w:r>
      <w:r w:rsidR="00137D68">
        <w:rPr>
          <w:rtl/>
          <w:lang w:bidi="fa-IR"/>
        </w:rPr>
        <w:t>:</w:t>
      </w:r>
    </w:p>
    <w:p w:rsidR="00DF7947" w:rsidRDefault="00DF7947" w:rsidP="00DF7947">
      <w:pPr>
        <w:pStyle w:val="libNormal"/>
        <w:rPr>
          <w:rtl/>
          <w:lang w:bidi="fa-IR"/>
        </w:rPr>
      </w:pPr>
      <w:r>
        <w:rPr>
          <w:rtl/>
          <w:lang w:bidi="fa-IR"/>
        </w:rPr>
        <w:t xml:space="preserve">اين نامه ايست از خليفه رسول خدا </w:t>
      </w:r>
      <w:r w:rsidR="00F33EFF" w:rsidRPr="00F33EFF">
        <w:rPr>
          <w:rStyle w:val="libAlaemChar"/>
          <w:rtl/>
        </w:rPr>
        <w:t>صلى‌الله‌عليه‌وآله‌وسلم</w:t>
      </w:r>
      <w:r>
        <w:rPr>
          <w:rtl/>
          <w:lang w:bidi="fa-IR"/>
        </w:rPr>
        <w:t xml:space="preserve"> به سوى ابو قحافه</w:t>
      </w:r>
    </w:p>
    <w:p w:rsidR="00DF7947" w:rsidRDefault="00DF7947" w:rsidP="00DF7947">
      <w:pPr>
        <w:pStyle w:val="libNormal"/>
        <w:rPr>
          <w:rtl/>
          <w:lang w:bidi="fa-IR"/>
        </w:rPr>
      </w:pPr>
      <w:r>
        <w:rPr>
          <w:rtl/>
          <w:lang w:bidi="fa-IR"/>
        </w:rPr>
        <w:t>اما بعد؛</w:t>
      </w:r>
    </w:p>
    <w:p w:rsidR="00DF7947" w:rsidRDefault="00DF7947" w:rsidP="00DF7947">
      <w:pPr>
        <w:pStyle w:val="libNormal"/>
        <w:rPr>
          <w:rtl/>
          <w:lang w:bidi="fa-IR"/>
        </w:rPr>
      </w:pPr>
      <w:r>
        <w:rPr>
          <w:rtl/>
          <w:lang w:bidi="fa-IR"/>
        </w:rPr>
        <w:lastRenderedPageBreak/>
        <w:t>بدرستى كه مردم راضى به خلافت من شدند</w:t>
      </w:r>
      <w:r w:rsidR="008A4E6E">
        <w:rPr>
          <w:rtl/>
          <w:lang w:bidi="fa-IR"/>
        </w:rPr>
        <w:t xml:space="preserve">، </w:t>
      </w:r>
      <w:r>
        <w:rPr>
          <w:rtl/>
          <w:lang w:bidi="fa-IR"/>
        </w:rPr>
        <w:t xml:space="preserve">پس امروز خليفه خداوند هستم و اگر تو به سوى من بيايى از براى تو خوب خواهد بود!! </w:t>
      </w:r>
      <w:r w:rsidR="003107DD" w:rsidRPr="00F374DD">
        <w:rPr>
          <w:rStyle w:val="libFootnotenumChar"/>
          <w:rtl/>
          <w:lang w:bidi="fa-IR"/>
        </w:rPr>
        <w:t>(</w:t>
      </w:r>
      <w:r w:rsidRPr="00F374DD">
        <w:rPr>
          <w:rStyle w:val="libFootnotenumChar"/>
          <w:rtl/>
        </w:rPr>
        <w:t>426)</w:t>
      </w:r>
      <w:r>
        <w:rPr>
          <w:rtl/>
          <w:lang w:bidi="fa-IR"/>
        </w:rPr>
        <w:t xml:space="preserve"> وقتى پدر ابوبكر نامه پسرش را خواند به حامل همراه نامه گفت</w:t>
      </w:r>
      <w:r w:rsidR="00137D68">
        <w:rPr>
          <w:rtl/>
          <w:lang w:bidi="fa-IR"/>
        </w:rPr>
        <w:t>:</w:t>
      </w:r>
    </w:p>
    <w:p w:rsidR="00DF7947" w:rsidRDefault="00DF7947" w:rsidP="00DF7947">
      <w:pPr>
        <w:pStyle w:val="libNormal"/>
        <w:rPr>
          <w:rtl/>
          <w:lang w:bidi="fa-IR"/>
        </w:rPr>
      </w:pPr>
      <w:r>
        <w:rPr>
          <w:rtl/>
          <w:lang w:bidi="fa-IR"/>
        </w:rPr>
        <w:t>چه چيزى باعث شد كه مردم از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سر باز زنند؟</w:t>
      </w:r>
    </w:p>
    <w:p w:rsidR="00DF7947" w:rsidRDefault="00DF7947" w:rsidP="00DF7947">
      <w:pPr>
        <w:pStyle w:val="libNormal"/>
        <w:rPr>
          <w:rtl/>
          <w:lang w:bidi="fa-IR"/>
        </w:rPr>
      </w:pPr>
      <w:r>
        <w:rPr>
          <w:rtl/>
          <w:lang w:bidi="fa-IR"/>
        </w:rPr>
        <w:t>نامه رسان ابوبكر به ابو قحافه گفت</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كم سن بود و بسيارى از بزرگان قريش بدست او كشته شده بودند و ابوبكر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سن و سال بزرگتر بود لذا به اين جهت پسر تو را خليفه خدا كردند</w:t>
      </w:r>
      <w:r w:rsidR="008A4E6E">
        <w:rPr>
          <w:rtl/>
          <w:lang w:bidi="fa-IR"/>
        </w:rPr>
        <w:t xml:space="preserve">. </w:t>
      </w:r>
    </w:p>
    <w:p w:rsidR="00DF7947" w:rsidRDefault="00DF7947" w:rsidP="00DF7947">
      <w:pPr>
        <w:pStyle w:val="libNormal"/>
        <w:rPr>
          <w:rtl/>
          <w:lang w:bidi="fa-IR"/>
        </w:rPr>
      </w:pPr>
      <w:r>
        <w:rPr>
          <w:rtl/>
          <w:lang w:bidi="fa-IR"/>
        </w:rPr>
        <w:t>ابو قحافه گفت</w:t>
      </w:r>
      <w:r w:rsidR="00137D68">
        <w:rPr>
          <w:rtl/>
          <w:lang w:bidi="fa-IR"/>
        </w:rPr>
        <w:t>:</w:t>
      </w:r>
    </w:p>
    <w:p w:rsidR="00DF7947" w:rsidRDefault="00DF7947" w:rsidP="00DF7947">
      <w:pPr>
        <w:pStyle w:val="libNormal"/>
        <w:rPr>
          <w:rtl/>
          <w:lang w:bidi="fa-IR"/>
        </w:rPr>
      </w:pPr>
      <w:r>
        <w:rPr>
          <w:rtl/>
          <w:lang w:bidi="fa-IR"/>
        </w:rPr>
        <w:t>اگر امر امامت و خلافت به سن و سال است</w:t>
      </w:r>
      <w:r w:rsidR="008A4E6E">
        <w:rPr>
          <w:rtl/>
          <w:lang w:bidi="fa-IR"/>
        </w:rPr>
        <w:t xml:space="preserve">، </w:t>
      </w:r>
      <w:r>
        <w:rPr>
          <w:rtl/>
          <w:lang w:bidi="fa-IR"/>
        </w:rPr>
        <w:t>من در سن بزرگترم از ابوبكر</w:t>
      </w:r>
      <w:r w:rsidR="008A4E6E">
        <w:rPr>
          <w:rtl/>
          <w:lang w:bidi="fa-IR"/>
        </w:rPr>
        <w:t xml:space="preserve">، </w:t>
      </w:r>
      <w:r>
        <w:rPr>
          <w:rtl/>
          <w:lang w:bidi="fa-IR"/>
        </w:rPr>
        <w:t>پس من بدرستى كه 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ظلم كرده اند و حق او را غصب كرده اند</w:t>
      </w:r>
      <w:r w:rsidR="008A4E6E">
        <w:rPr>
          <w:rtl/>
          <w:lang w:bidi="fa-IR"/>
        </w:rPr>
        <w:t xml:space="preserve">. </w:t>
      </w:r>
      <w:r>
        <w:rPr>
          <w:rtl/>
          <w:lang w:bidi="fa-IR"/>
        </w:rPr>
        <w:t xml:space="preserve">بدرستى كه من شاهد بودم كه رسول خدا </w:t>
      </w:r>
      <w:r w:rsidR="00F33EFF" w:rsidRPr="00F33EFF">
        <w:rPr>
          <w:rStyle w:val="libAlaemChar"/>
          <w:rtl/>
        </w:rPr>
        <w:t>صلى‌الله‌عليه‌وآله‌وسلم</w:t>
      </w:r>
      <w:r>
        <w:rPr>
          <w:rtl/>
          <w:lang w:bidi="fa-IR"/>
        </w:rPr>
        <w:t xml:space="preserve"> در حضور ما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كرد و امر كرد به ما كه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كنيم</w:t>
      </w:r>
      <w:r w:rsidR="008A4E6E">
        <w:rPr>
          <w:rtl/>
          <w:lang w:bidi="fa-IR"/>
        </w:rPr>
        <w:t xml:space="preserve">. </w:t>
      </w:r>
    </w:p>
    <w:p w:rsidR="00DF7947" w:rsidRDefault="00DF7947" w:rsidP="00DF7947">
      <w:pPr>
        <w:pStyle w:val="libNormal"/>
        <w:rPr>
          <w:rtl/>
          <w:lang w:bidi="fa-IR"/>
        </w:rPr>
      </w:pPr>
      <w:r>
        <w:rPr>
          <w:rtl/>
          <w:lang w:bidi="fa-IR"/>
        </w:rPr>
        <w:t>سپس ابوقحافه جواب نامه پسرش ابوبكر را چنين نوشت</w:t>
      </w:r>
      <w:r w:rsidR="00137D68">
        <w:rPr>
          <w:rtl/>
          <w:lang w:bidi="fa-IR"/>
        </w:rPr>
        <w:t>:</w:t>
      </w:r>
    </w:p>
    <w:p w:rsidR="00DF7947" w:rsidRDefault="00DF7947" w:rsidP="00DF7947">
      <w:pPr>
        <w:pStyle w:val="libNormal"/>
        <w:rPr>
          <w:rtl/>
          <w:lang w:bidi="fa-IR"/>
        </w:rPr>
      </w:pPr>
      <w:r>
        <w:rPr>
          <w:rtl/>
          <w:lang w:bidi="fa-IR"/>
        </w:rPr>
        <w:t>نامه تو به من رسيد و يافتم مضمون آن نامه را</w:t>
      </w:r>
      <w:r w:rsidR="008A4E6E">
        <w:rPr>
          <w:rtl/>
          <w:lang w:bidi="fa-IR"/>
        </w:rPr>
        <w:t xml:space="preserve">. </w:t>
      </w:r>
    </w:p>
    <w:p w:rsidR="00DF7947" w:rsidRDefault="00DF7947" w:rsidP="00DF7947">
      <w:pPr>
        <w:pStyle w:val="libNormal"/>
        <w:rPr>
          <w:rtl/>
          <w:lang w:bidi="fa-IR"/>
        </w:rPr>
      </w:pPr>
      <w:r>
        <w:rPr>
          <w:rtl/>
          <w:lang w:bidi="fa-IR"/>
        </w:rPr>
        <w:t>اى مرد احمق</w:t>
      </w:r>
      <w:r w:rsidR="008A4E6E">
        <w:rPr>
          <w:rtl/>
          <w:lang w:bidi="fa-IR"/>
        </w:rPr>
        <w:t>!</w:t>
      </w:r>
      <w:r>
        <w:rPr>
          <w:rtl/>
          <w:lang w:bidi="fa-IR"/>
        </w:rPr>
        <w:t xml:space="preserve"> بعضى از مطالب در نامه تو با بعضى ديگر آن تناقض</w:t>
      </w:r>
      <w:r w:rsidR="00251781">
        <w:rPr>
          <w:rtl/>
          <w:lang w:bidi="fa-IR"/>
        </w:rPr>
        <w:t xml:space="preserve"> </w:t>
      </w:r>
      <w:r>
        <w:rPr>
          <w:rtl/>
          <w:lang w:bidi="fa-IR"/>
        </w:rPr>
        <w:t>دارد؛</w:t>
      </w:r>
    </w:p>
    <w:p w:rsidR="00DF7947" w:rsidRDefault="00DF7947" w:rsidP="00DF7947">
      <w:pPr>
        <w:pStyle w:val="libNormal"/>
        <w:rPr>
          <w:rtl/>
          <w:lang w:bidi="fa-IR"/>
        </w:rPr>
      </w:pPr>
      <w:r>
        <w:rPr>
          <w:rtl/>
          <w:lang w:bidi="fa-IR"/>
        </w:rPr>
        <w:t>تو يك بار مى گويى من خليفه خدا هستم و يك بار مى گويى خليفه رسول و يكبار مى گويى كه مردم مرا انتخاب كردند و به امر خلافتم راضى شدند</w:t>
      </w:r>
    </w:p>
    <w:p w:rsidR="001A0533" w:rsidRDefault="00DF7947" w:rsidP="00DF7947">
      <w:pPr>
        <w:pStyle w:val="libNormal"/>
        <w:rPr>
          <w:rtl/>
          <w:lang w:bidi="fa-IR"/>
        </w:rPr>
      </w:pPr>
      <w:r>
        <w:rPr>
          <w:rtl/>
          <w:lang w:bidi="fa-IR"/>
        </w:rPr>
        <w:t>پس او را از اين امر شنيع بسيار منع كرد و تصريح كرد كه انتخاب خليفه با خداست نه با راءى مردم</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427)</w:t>
      </w:r>
    </w:p>
    <w:p w:rsidR="00DF7947" w:rsidRDefault="00DF7947" w:rsidP="0012300F">
      <w:pPr>
        <w:pStyle w:val="Heading2"/>
        <w:rPr>
          <w:rtl/>
          <w:lang w:bidi="fa-IR"/>
        </w:rPr>
      </w:pPr>
      <w:bookmarkStart w:id="365" w:name="_Toc386585441"/>
      <w:r>
        <w:rPr>
          <w:rtl/>
          <w:lang w:bidi="fa-IR"/>
        </w:rPr>
        <w:t>363- اجل نگهبان مرد است</w:t>
      </w:r>
      <w:bookmarkEnd w:id="36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پاى ديوار كجى نشسته بود و ميان مردم داورى مى كرد</w:t>
      </w:r>
      <w:r w:rsidR="008A4E6E">
        <w:rPr>
          <w:rtl/>
          <w:lang w:bidi="fa-IR"/>
        </w:rPr>
        <w:t xml:space="preserve">. </w:t>
      </w:r>
      <w:r>
        <w:rPr>
          <w:rtl/>
          <w:lang w:bidi="fa-IR"/>
        </w:rPr>
        <w:t>شخصى به آن حضرت گفت</w:t>
      </w:r>
      <w:r w:rsidR="00137D68">
        <w:rPr>
          <w:rtl/>
          <w:lang w:bidi="fa-IR"/>
        </w:rPr>
        <w:t>:</w:t>
      </w:r>
      <w:r>
        <w:rPr>
          <w:rtl/>
          <w:lang w:bidi="fa-IR"/>
        </w:rPr>
        <w:t xml:space="preserve"> اينجا منشين كه در شرف سقوط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اجل نگهبان من است</w:t>
      </w:r>
      <w:r w:rsidR="008A4E6E">
        <w:rPr>
          <w:rtl/>
          <w:lang w:bidi="fa-IR"/>
        </w:rPr>
        <w:t xml:space="preserve">. </w:t>
      </w:r>
      <w:r>
        <w:rPr>
          <w:rtl/>
          <w:lang w:bidi="fa-IR"/>
        </w:rPr>
        <w:t>همين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 ديوار خراب شد</w:t>
      </w:r>
      <w:r w:rsidR="008A4E6E">
        <w:rPr>
          <w:rtl/>
          <w:lang w:bidi="fa-IR"/>
        </w:rPr>
        <w:t xml:space="preserve">. </w:t>
      </w: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اين گونه كارها مى كرد و اين يقين است</w:t>
      </w:r>
      <w:r w:rsidR="008A4E6E">
        <w:rPr>
          <w:rtl/>
          <w:lang w:bidi="fa-IR"/>
        </w:rPr>
        <w:t xml:space="preserve">. </w:t>
      </w:r>
      <w:r w:rsidR="003107DD" w:rsidRPr="00F374DD">
        <w:rPr>
          <w:rStyle w:val="libFootnotenumChar"/>
          <w:rtl/>
          <w:lang w:bidi="fa-IR"/>
        </w:rPr>
        <w:t>(</w:t>
      </w:r>
      <w:r w:rsidRPr="00F374DD">
        <w:rPr>
          <w:rStyle w:val="libFootnotenumChar"/>
          <w:rtl/>
        </w:rPr>
        <w:t>428)</w:t>
      </w:r>
    </w:p>
    <w:p w:rsidR="00DF7947" w:rsidRDefault="00DF7947" w:rsidP="0012300F">
      <w:pPr>
        <w:pStyle w:val="Heading2"/>
        <w:rPr>
          <w:rtl/>
          <w:lang w:bidi="fa-IR"/>
        </w:rPr>
      </w:pPr>
      <w:bookmarkStart w:id="366" w:name="_Toc386585442"/>
      <w:r>
        <w:rPr>
          <w:rtl/>
          <w:lang w:bidi="fa-IR"/>
        </w:rPr>
        <w:t>364- قضا و قدر الهى</w:t>
      </w:r>
      <w:bookmarkEnd w:id="36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اصبغ بن نباته گفت</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پاى ديوار كجى حركت كرد و پاى ديوار ديگر نشست</w:t>
      </w:r>
      <w:r w:rsidR="008A4E6E">
        <w:rPr>
          <w:rtl/>
          <w:lang w:bidi="fa-IR"/>
        </w:rPr>
        <w:t xml:space="preserve">، </w:t>
      </w:r>
      <w:r>
        <w:rPr>
          <w:rtl/>
          <w:lang w:bidi="fa-IR"/>
        </w:rPr>
        <w:t>همين كه مورد اعتراض قرار گرفت كه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خواهى از قضا و قدر الهى فرار كنى</w:t>
      </w:r>
      <w:r w:rsidR="008A4E6E">
        <w:rPr>
          <w:rtl/>
          <w:lang w:bidi="fa-IR"/>
        </w:rPr>
        <w:t xml:space="preserve">، </w:t>
      </w:r>
      <w:r>
        <w:rPr>
          <w:rtl/>
          <w:lang w:bidi="fa-IR"/>
        </w:rPr>
        <w:t>حضرت پاسخ داد از قضا و قدرى به قضا و قدر ديگر فرار مى كنم</w:t>
      </w:r>
      <w:r w:rsidR="008A4E6E">
        <w:rPr>
          <w:rtl/>
          <w:lang w:bidi="fa-IR"/>
        </w:rPr>
        <w:t xml:space="preserve">. </w:t>
      </w:r>
      <w:r w:rsidR="003107DD" w:rsidRPr="00F374DD">
        <w:rPr>
          <w:rStyle w:val="libFootnotenumChar"/>
          <w:rtl/>
          <w:lang w:bidi="fa-IR"/>
        </w:rPr>
        <w:t>(</w:t>
      </w:r>
      <w:r w:rsidRPr="00F374DD">
        <w:rPr>
          <w:rStyle w:val="libFootnotenumChar"/>
          <w:rtl/>
        </w:rPr>
        <w:t>429)</w:t>
      </w:r>
    </w:p>
    <w:p w:rsidR="00DF7947" w:rsidRDefault="00DF7947" w:rsidP="0012300F">
      <w:pPr>
        <w:pStyle w:val="Heading2"/>
        <w:rPr>
          <w:rtl/>
          <w:lang w:bidi="fa-IR"/>
        </w:rPr>
      </w:pPr>
      <w:bookmarkStart w:id="367" w:name="_Toc386585443"/>
      <w:r>
        <w:rPr>
          <w:rtl/>
          <w:lang w:bidi="fa-IR"/>
        </w:rPr>
        <w:t>365- چرا قصاص دو بار انجام شود</w:t>
      </w:r>
      <w:bookmarkEnd w:id="36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مردى توسط شخص ديگرى كشته شد</w:t>
      </w:r>
      <w:r w:rsidR="008A4E6E">
        <w:rPr>
          <w:rtl/>
          <w:lang w:bidi="fa-IR"/>
        </w:rPr>
        <w:t xml:space="preserve">، </w:t>
      </w:r>
      <w:r>
        <w:rPr>
          <w:rtl/>
          <w:lang w:bidi="fa-IR"/>
        </w:rPr>
        <w:t>برادر مقتول شخص قاتل را نزد عمر بود</w:t>
      </w:r>
      <w:r w:rsidR="008A4E6E">
        <w:rPr>
          <w:rtl/>
          <w:lang w:bidi="fa-IR"/>
        </w:rPr>
        <w:t xml:space="preserve">، </w:t>
      </w:r>
      <w:r>
        <w:rPr>
          <w:rtl/>
          <w:lang w:bidi="fa-IR"/>
        </w:rPr>
        <w:t>عمر بن خطاب حكم كرد كه برادر مقتول شخص قاتل را قصاص كند و بكشد؛ برادر مقتول</w:t>
      </w:r>
      <w:r w:rsidR="008A4E6E">
        <w:rPr>
          <w:rtl/>
          <w:lang w:bidi="fa-IR"/>
        </w:rPr>
        <w:t xml:space="preserve">، </w:t>
      </w:r>
      <w:r>
        <w:rPr>
          <w:rtl/>
          <w:lang w:bidi="fa-IR"/>
        </w:rPr>
        <w:t>شخص قاتل را به قدرى زد كه يقين پيدا كرد او را كشته است و او از دنيا رفته است</w:t>
      </w:r>
      <w:r w:rsidR="008A4E6E">
        <w:rPr>
          <w:rtl/>
          <w:lang w:bidi="fa-IR"/>
        </w:rPr>
        <w:t xml:space="preserve">. </w:t>
      </w:r>
      <w:r>
        <w:rPr>
          <w:rtl/>
          <w:lang w:bidi="fa-IR"/>
        </w:rPr>
        <w:t>لذا جسم او را رها كرد و رفت</w:t>
      </w:r>
      <w:r w:rsidR="008A4E6E">
        <w:rPr>
          <w:rtl/>
          <w:lang w:bidi="fa-IR"/>
        </w:rPr>
        <w:t xml:space="preserve">، </w:t>
      </w:r>
      <w:r>
        <w:rPr>
          <w:rtl/>
          <w:lang w:bidi="fa-IR"/>
        </w:rPr>
        <w:t>اولياى قاتل</w:t>
      </w:r>
      <w:r w:rsidR="008A4E6E">
        <w:rPr>
          <w:rtl/>
          <w:lang w:bidi="fa-IR"/>
        </w:rPr>
        <w:t xml:space="preserve">، </w:t>
      </w:r>
      <w:r>
        <w:rPr>
          <w:rtl/>
          <w:lang w:bidi="fa-IR"/>
        </w:rPr>
        <w:t>او را برداشته دريافتند كه زنده است لذات به درمان او پرداختند و او را مداوار كردند و بعد از مدتى حال قاتل خوب شد</w:t>
      </w:r>
      <w:r w:rsidR="008A4E6E">
        <w:rPr>
          <w:rtl/>
          <w:lang w:bidi="fa-IR"/>
        </w:rPr>
        <w:t xml:space="preserve">، </w:t>
      </w:r>
      <w:r>
        <w:rPr>
          <w:rtl/>
          <w:lang w:bidi="fa-IR"/>
        </w:rPr>
        <w:t>برادر مقتول وقتى او را سالم ديد مجدد مدعى قصاص و كشتن او شد و عمر بن خطاب نيز دوباره حكم قتل وى را صادر كرد</w:t>
      </w:r>
      <w:r w:rsidR="008A4E6E">
        <w:rPr>
          <w:rtl/>
          <w:lang w:bidi="fa-IR"/>
        </w:rPr>
        <w:t xml:space="preserve">. </w:t>
      </w:r>
      <w:r>
        <w:rPr>
          <w:rtl/>
          <w:lang w:bidi="fa-IR"/>
        </w:rPr>
        <w:t>نزاع آنها ادامه داشت تا اينكه مطلب را نزد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رسيده </w:t>
      </w:r>
      <w:r>
        <w:rPr>
          <w:rtl/>
          <w:lang w:bidi="fa-IR"/>
        </w:rPr>
        <w:lastRenderedPageBreak/>
        <w:t>شد و از آن حضرت درخواست قضاوت را كردند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عمر رفت و حكم او را لغو كرد و فرمود:</w:t>
      </w:r>
    </w:p>
    <w:p w:rsidR="001A0533" w:rsidRDefault="00DF7947" w:rsidP="00DF7947">
      <w:pPr>
        <w:pStyle w:val="libNormal"/>
        <w:rPr>
          <w:rtl/>
          <w:lang w:bidi="fa-IR"/>
        </w:rPr>
      </w:pPr>
      <w:r>
        <w:rPr>
          <w:rtl/>
          <w:lang w:bidi="fa-IR"/>
        </w:rPr>
        <w:t>ابتدا قاتل بايد شكنجه هايى را كه توسط برادر مقتول بر او وارد شده قصاص كند</w:t>
      </w:r>
      <w:r w:rsidR="008A4E6E">
        <w:rPr>
          <w:rtl/>
          <w:lang w:bidi="fa-IR"/>
        </w:rPr>
        <w:t xml:space="preserve">. </w:t>
      </w:r>
      <w:r>
        <w:rPr>
          <w:rtl/>
          <w:lang w:bidi="fa-IR"/>
        </w:rPr>
        <w:t>سپس او را بكشد</w:t>
      </w:r>
      <w:r w:rsidR="008A4E6E">
        <w:rPr>
          <w:rtl/>
          <w:lang w:bidi="fa-IR"/>
        </w:rPr>
        <w:t xml:space="preserve">، </w:t>
      </w:r>
      <w:r>
        <w:rPr>
          <w:rtl/>
          <w:lang w:bidi="fa-IR"/>
        </w:rPr>
        <w:t>برادر مقتول چون جان خود را در خطر ديد از قصاص صرف نظر كرد</w:t>
      </w:r>
      <w:r w:rsidR="008A4E6E">
        <w:rPr>
          <w:rtl/>
          <w:lang w:bidi="fa-IR"/>
        </w:rPr>
        <w:t xml:space="preserve">. </w:t>
      </w:r>
      <w:r>
        <w:rPr>
          <w:rtl/>
          <w:lang w:bidi="fa-IR"/>
        </w:rPr>
        <w:t>آنگاه عمر در پايان ماجرا دست به دعا برداشت و گفت</w:t>
      </w:r>
      <w:r w:rsidR="00137D68">
        <w:rPr>
          <w:rtl/>
          <w:lang w:bidi="fa-IR"/>
        </w:rPr>
        <w:t>:</w:t>
      </w:r>
      <w:r>
        <w:rPr>
          <w:rtl/>
          <w:lang w:bidi="fa-IR"/>
        </w:rPr>
        <w:t xml:space="preserve"> سپاس خداى را</w:t>
      </w:r>
      <w:r w:rsidR="008A4E6E">
        <w:rPr>
          <w:rtl/>
          <w:lang w:bidi="fa-IR"/>
        </w:rPr>
        <w:t xml:space="preserve">، </w:t>
      </w:r>
      <w:r>
        <w:rPr>
          <w:rtl/>
          <w:lang w:bidi="fa-IR"/>
        </w:rPr>
        <w:t>يا اباالحسن</w:t>
      </w:r>
      <w:r w:rsidR="008A4E6E">
        <w:rPr>
          <w:rtl/>
          <w:lang w:bidi="fa-IR"/>
        </w:rPr>
        <w:t>!</w:t>
      </w:r>
      <w:r>
        <w:rPr>
          <w:rtl/>
          <w:lang w:bidi="fa-IR"/>
        </w:rPr>
        <w:t xml:space="preserve"> شما خاندان رحمت ايد</w:t>
      </w:r>
      <w:r w:rsidR="008A4E6E">
        <w:rPr>
          <w:rtl/>
          <w:lang w:bidi="fa-IR"/>
        </w:rPr>
        <w:t xml:space="preserve">. </w:t>
      </w:r>
      <w:r>
        <w:rPr>
          <w:rtl/>
          <w:lang w:bidi="fa-IR"/>
        </w:rPr>
        <w:t>آنگاه گفت</w:t>
      </w:r>
      <w:r w:rsidR="00137D68">
        <w:rPr>
          <w:rtl/>
          <w:lang w:bidi="fa-IR"/>
        </w:rPr>
        <w:t>:</w:t>
      </w:r>
      <w:r>
        <w:rPr>
          <w:rtl/>
          <w:lang w:bidi="fa-IR"/>
        </w:rPr>
        <w:t xml:space="preserve"> اگر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نبود عمر هلاك مى شد</w:t>
      </w:r>
      <w:r w:rsidR="008A4E6E">
        <w:rPr>
          <w:rtl/>
          <w:lang w:bidi="fa-IR"/>
        </w:rPr>
        <w:t xml:space="preserve">. </w:t>
      </w:r>
    </w:p>
    <w:p w:rsidR="00DF7947" w:rsidRDefault="00DF7947" w:rsidP="0012300F">
      <w:pPr>
        <w:pStyle w:val="Heading2"/>
        <w:rPr>
          <w:rtl/>
          <w:lang w:bidi="fa-IR"/>
        </w:rPr>
      </w:pPr>
      <w:bookmarkStart w:id="368" w:name="_Toc386585444"/>
      <w:r>
        <w:rPr>
          <w:rtl/>
          <w:lang w:bidi="fa-IR"/>
        </w:rPr>
        <w:t>366- شهيدى بر نخل خرما</w:t>
      </w:r>
      <w:bookmarkEnd w:id="36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رشيد از اصحاب و ياران خاص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صاحب اسرار آن حضرت است و از ايشان علم بلايا منايا را آموخته بود</w:t>
      </w:r>
      <w:r w:rsidR="008A4E6E">
        <w:rPr>
          <w:rtl/>
          <w:lang w:bidi="fa-IR"/>
        </w:rPr>
        <w:t xml:space="preserve">. </w:t>
      </w:r>
      <w:r>
        <w:rPr>
          <w:rtl/>
          <w:lang w:bidi="fa-IR"/>
        </w:rPr>
        <w:t>روايت كرده اند كه روزى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اصحاب خود به نخلستانى آمد و در زير درخت خرمايى نشست و از ميوه آن درخت تناول كرد</w:t>
      </w:r>
      <w:r w:rsidR="008A4E6E">
        <w:rPr>
          <w:rtl/>
          <w:lang w:bidi="fa-IR"/>
        </w:rPr>
        <w:t xml:space="preserve">. </w:t>
      </w:r>
      <w:r>
        <w:rPr>
          <w:rtl/>
          <w:lang w:bidi="fa-IR"/>
        </w:rPr>
        <w:t>رشيد عرض كرد: چه نيكو رطبى بود</w:t>
      </w:r>
      <w:r w:rsidR="008A4E6E">
        <w:rPr>
          <w:rtl/>
          <w:lang w:bidi="fa-IR"/>
        </w:rPr>
        <w:t xml:space="preserve">. </w:t>
      </w:r>
      <w:r>
        <w:rPr>
          <w:rtl/>
          <w:lang w:bidi="fa-IR"/>
        </w:rPr>
        <w:t>حضرت فرمود: كه يا رشيد! تو را بر چوب اين درخت بر دار خواهند كشيد</w:t>
      </w:r>
      <w:r w:rsidR="008A4E6E">
        <w:rPr>
          <w:rtl/>
          <w:lang w:bidi="fa-IR"/>
        </w:rPr>
        <w:t xml:space="preserve">. </w:t>
      </w:r>
      <w:r>
        <w:rPr>
          <w:rtl/>
          <w:lang w:bidi="fa-IR"/>
        </w:rPr>
        <w:t>از آن پس رشيد آن درخت را آبيارى مى كرد تا آنگاه كه درخت را قطع كردند و دانست كه مرگش نزديك است</w:t>
      </w:r>
      <w:r w:rsidR="008A4E6E">
        <w:rPr>
          <w:rtl/>
          <w:lang w:bidi="fa-IR"/>
        </w:rPr>
        <w:t xml:space="preserve">. </w:t>
      </w:r>
      <w:r>
        <w:rPr>
          <w:rtl/>
          <w:lang w:bidi="fa-IR"/>
        </w:rPr>
        <w:t>چندى بعد ابن زياد او را احضار كرد و از او خواست كه از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پيروى نكند</w:t>
      </w:r>
      <w:r w:rsidR="008A4E6E">
        <w:rPr>
          <w:rtl/>
          <w:lang w:bidi="fa-IR"/>
        </w:rPr>
        <w:t xml:space="preserve">. </w:t>
      </w:r>
      <w:r>
        <w:rPr>
          <w:rtl/>
          <w:lang w:bidi="fa-IR"/>
        </w:rPr>
        <w:t>اما وى اعتنايى نكرد</w:t>
      </w:r>
      <w:r w:rsidR="008A4E6E">
        <w:rPr>
          <w:rtl/>
          <w:lang w:bidi="fa-IR"/>
        </w:rPr>
        <w:t xml:space="preserve">. </w:t>
      </w:r>
      <w:r>
        <w:rPr>
          <w:rtl/>
          <w:lang w:bidi="fa-IR"/>
        </w:rPr>
        <w:t>ابن زياد از او پرسيد كه امام عاقبت تو را چگونه خبر داده است</w:t>
      </w:r>
      <w:r w:rsidR="008A4E6E">
        <w:rPr>
          <w:rtl/>
          <w:lang w:bidi="fa-IR"/>
        </w:rPr>
        <w:t xml:space="preserve">. </w:t>
      </w:r>
      <w:r>
        <w:rPr>
          <w:rtl/>
          <w:lang w:bidi="fa-IR"/>
        </w:rPr>
        <w:t>رشيد گفت</w:t>
      </w:r>
      <w:r w:rsidR="00137D68">
        <w:rPr>
          <w:rtl/>
          <w:lang w:bidi="fa-IR"/>
        </w:rPr>
        <w:t>:</w:t>
      </w:r>
      <w:r>
        <w:rPr>
          <w:rtl/>
          <w:lang w:bidi="fa-IR"/>
        </w:rPr>
        <w:t xml:space="preserve"> كه امام فرمود: دستها و پاها و زبانم را خواهى بريد</w:t>
      </w:r>
      <w:r w:rsidR="008A4E6E">
        <w:rPr>
          <w:rtl/>
          <w:lang w:bidi="fa-IR"/>
        </w:rPr>
        <w:t xml:space="preserve">. </w:t>
      </w:r>
      <w:r>
        <w:rPr>
          <w:rtl/>
          <w:lang w:bidi="fa-IR"/>
        </w:rPr>
        <w:t>ابن زياد به تصور باطل خود دانست دروغ امام را افشاء كند</w:t>
      </w:r>
      <w:r w:rsidR="008A4E6E">
        <w:rPr>
          <w:rtl/>
          <w:lang w:bidi="fa-IR"/>
        </w:rPr>
        <w:t xml:space="preserve">. </w:t>
      </w:r>
    </w:p>
    <w:p w:rsidR="001A0533" w:rsidRDefault="00DF7947" w:rsidP="00DF7947">
      <w:pPr>
        <w:pStyle w:val="libNormal"/>
        <w:rPr>
          <w:rtl/>
          <w:lang w:bidi="fa-IR"/>
        </w:rPr>
      </w:pPr>
      <w:r>
        <w:rPr>
          <w:rtl/>
          <w:lang w:bidi="fa-IR"/>
        </w:rPr>
        <w:t>لذا دستور داد دستها و پاهاى او را ببرند و زبانش را سالم نگاه دارند</w:t>
      </w:r>
      <w:r w:rsidR="008A4E6E">
        <w:rPr>
          <w:rtl/>
          <w:lang w:bidi="fa-IR"/>
        </w:rPr>
        <w:t xml:space="preserve">. </w:t>
      </w:r>
      <w:r>
        <w:rPr>
          <w:rtl/>
          <w:lang w:bidi="fa-IR"/>
        </w:rPr>
        <w:t xml:space="preserve">امام پس از مدتى متوجه شدند او از حال آينده مسلمانان سخن مى داند و نزديك </w:t>
      </w:r>
      <w:r>
        <w:rPr>
          <w:rtl/>
          <w:lang w:bidi="fa-IR"/>
        </w:rPr>
        <w:lastRenderedPageBreak/>
        <w:t>است كه مردم را بر اين زياد بشوراند پس ابن زياد دستور داد زبان رشيد هجرى را نيز بريدند و او را شهيد كردند</w:t>
      </w:r>
      <w:r w:rsidR="008A4E6E">
        <w:rPr>
          <w:rtl/>
          <w:lang w:bidi="fa-IR"/>
        </w:rPr>
        <w:t xml:space="preserve">. </w:t>
      </w:r>
    </w:p>
    <w:p w:rsidR="00DF7947" w:rsidRDefault="00DF7947" w:rsidP="0012300F">
      <w:pPr>
        <w:pStyle w:val="Heading2"/>
        <w:rPr>
          <w:rtl/>
          <w:lang w:bidi="fa-IR"/>
        </w:rPr>
      </w:pPr>
      <w:bookmarkStart w:id="369" w:name="_Toc386585445"/>
      <w:r>
        <w:rPr>
          <w:rtl/>
          <w:lang w:bidi="fa-IR"/>
        </w:rPr>
        <w:t>367- او را رو سفيد مى بينم</w:t>
      </w:r>
      <w:r w:rsidR="008A4E6E">
        <w:rPr>
          <w:rtl/>
          <w:lang w:bidi="fa-IR"/>
        </w:rPr>
        <w:t>!</w:t>
      </w:r>
      <w:r>
        <w:rPr>
          <w:rtl/>
          <w:lang w:bidi="fa-IR"/>
        </w:rPr>
        <w:t>!</w:t>
      </w:r>
      <w:bookmarkEnd w:id="36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هنگامى كه خليفه دوم براى فتح بيت المقدس به مشورت با اصحابش</w:t>
      </w:r>
      <w:r w:rsidR="00251781">
        <w:rPr>
          <w:rtl/>
          <w:lang w:bidi="fa-IR"/>
        </w:rPr>
        <w:t xml:space="preserve"> </w:t>
      </w:r>
      <w:r>
        <w:rPr>
          <w:rtl/>
          <w:lang w:bidi="fa-IR"/>
        </w:rPr>
        <w:t>نشست</w:t>
      </w:r>
      <w:r w:rsidR="008A4E6E">
        <w:rPr>
          <w:rtl/>
          <w:lang w:bidi="fa-IR"/>
        </w:rPr>
        <w:t xml:space="preserve">، </w:t>
      </w:r>
      <w:r>
        <w:rPr>
          <w:rtl/>
          <w:lang w:bidi="fa-IR"/>
        </w:rPr>
        <w:t>نظر آنان را نپسنديد و چون با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مشورت كرد و راهنمايى آن حضرت را دريافت</w:t>
      </w:r>
      <w:r w:rsidR="008A4E6E">
        <w:rPr>
          <w:rtl/>
          <w:lang w:bidi="fa-IR"/>
        </w:rPr>
        <w:t xml:space="preserve">، </w:t>
      </w:r>
      <w:r>
        <w:rPr>
          <w:rtl/>
          <w:lang w:bidi="fa-IR"/>
        </w:rPr>
        <w:t>آن را پذيرفت</w:t>
      </w:r>
      <w:r w:rsidR="008A4E6E">
        <w:rPr>
          <w:rtl/>
          <w:lang w:bidi="fa-IR"/>
        </w:rPr>
        <w:t xml:space="preserve">. </w:t>
      </w:r>
      <w:r>
        <w:rPr>
          <w:rtl/>
          <w:lang w:bidi="fa-IR"/>
        </w:rPr>
        <w:t>آنگاه رو به اصحابش كرد و گفت</w:t>
      </w:r>
      <w:r w:rsidR="00137D68">
        <w:rPr>
          <w:rtl/>
          <w:lang w:bidi="fa-IR"/>
        </w:rPr>
        <w:t>:</w:t>
      </w:r>
    </w:p>
    <w:p w:rsidR="00DF7947" w:rsidRDefault="00DF7947" w:rsidP="00DF7947">
      <w:pPr>
        <w:pStyle w:val="libNormal"/>
        <w:rPr>
          <w:rtl/>
          <w:lang w:bidi="fa-IR"/>
        </w:rPr>
      </w:pPr>
      <w:r>
        <w:rPr>
          <w:rtl/>
          <w:lang w:bidi="fa-IR"/>
        </w:rPr>
        <w:t>من جز به مشورت و سخن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رفتار نمى كنم و او را در مشورت مى ستايم و او را رو سفيد مى بينم</w:t>
      </w:r>
      <w:r w:rsidR="008A4E6E">
        <w:rPr>
          <w:rtl/>
          <w:lang w:bidi="fa-IR"/>
        </w:rPr>
        <w:t xml:space="preserve">. </w:t>
      </w:r>
      <w:r w:rsidR="003107DD" w:rsidRPr="00F374DD">
        <w:rPr>
          <w:rStyle w:val="libFootnotenumChar"/>
          <w:rtl/>
          <w:lang w:bidi="fa-IR"/>
        </w:rPr>
        <w:t>(</w:t>
      </w:r>
      <w:r w:rsidRPr="00F374DD">
        <w:rPr>
          <w:rStyle w:val="libFootnotenumChar"/>
          <w:rtl/>
        </w:rPr>
        <w:t>430)</w:t>
      </w:r>
    </w:p>
    <w:p w:rsidR="001A0533" w:rsidRDefault="00DF7947" w:rsidP="00DF7947">
      <w:pPr>
        <w:pStyle w:val="libNormal"/>
        <w:rPr>
          <w:rtl/>
          <w:lang w:bidi="fa-IR"/>
        </w:rPr>
      </w:pPr>
      <w:r>
        <w:rPr>
          <w:rtl/>
          <w:lang w:bidi="fa-IR"/>
        </w:rPr>
        <w:t>و زمانى كه ابوبكر قصد لشكر كشى به شام را گرفت به مشاوره با اصحاب خويش پرداخت</w:t>
      </w:r>
      <w:r w:rsidR="008A4E6E">
        <w:rPr>
          <w:rtl/>
          <w:lang w:bidi="fa-IR"/>
        </w:rPr>
        <w:t xml:space="preserve">، </w:t>
      </w:r>
      <w:r>
        <w:rPr>
          <w:rtl/>
          <w:lang w:bidi="fa-IR"/>
        </w:rPr>
        <w:t>لكن نظر آنان را نپسنديد و چون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مشورت كرد</w:t>
      </w:r>
      <w:r w:rsidR="008A4E6E">
        <w:rPr>
          <w:rtl/>
          <w:lang w:bidi="fa-IR"/>
        </w:rPr>
        <w:t xml:space="preserve">، </w:t>
      </w:r>
      <w:r>
        <w:rPr>
          <w:rtl/>
          <w:lang w:bidi="fa-IR"/>
        </w:rPr>
        <w:t>پيشنهاد حضرت را پذيرفت و رو به مردم كرد و گفت</w:t>
      </w:r>
      <w:r w:rsidR="00137D68">
        <w:rPr>
          <w:rtl/>
          <w:lang w:bidi="fa-IR"/>
        </w:rPr>
        <w:t>:</w:t>
      </w:r>
      <w:r>
        <w:rPr>
          <w:rtl/>
          <w:lang w:bidi="fa-IR"/>
        </w:rPr>
        <w:t xml:space="preserve"> اين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وارث علم پيامبر </w:t>
      </w:r>
      <w:r w:rsidR="00F33EFF" w:rsidRPr="00F33EFF">
        <w:rPr>
          <w:rStyle w:val="libAlaemChar"/>
          <w:rtl/>
        </w:rPr>
        <w:t>صلى‌الله‌عليه‌وآله‌وسلم</w:t>
      </w:r>
      <w:r>
        <w:rPr>
          <w:rtl/>
          <w:lang w:bidi="fa-IR"/>
        </w:rPr>
        <w:t xml:space="preserve"> است هر كه در راستى او شكند منافق است</w:t>
      </w:r>
      <w:r w:rsidR="008A4E6E">
        <w:rPr>
          <w:rtl/>
          <w:lang w:bidi="fa-IR"/>
        </w:rPr>
        <w:t xml:space="preserve">. </w:t>
      </w:r>
      <w:r w:rsidR="003107DD" w:rsidRPr="00F374DD">
        <w:rPr>
          <w:rStyle w:val="libFootnotenumChar"/>
          <w:rtl/>
          <w:lang w:bidi="fa-IR"/>
        </w:rPr>
        <w:t>(</w:t>
      </w:r>
      <w:r w:rsidRPr="00F374DD">
        <w:rPr>
          <w:rStyle w:val="libFootnotenumChar"/>
          <w:rtl/>
        </w:rPr>
        <w:t>431)</w:t>
      </w:r>
      <w:r>
        <w:rPr>
          <w:rtl/>
          <w:lang w:bidi="fa-IR"/>
        </w:rPr>
        <w:t xml:space="preserve"> و خليفه دوم مى گفت</w:t>
      </w:r>
      <w:r w:rsidR="00137D68">
        <w:rPr>
          <w:rtl/>
          <w:lang w:bidi="fa-IR"/>
        </w:rPr>
        <w:t>:</w:t>
      </w:r>
      <w:r>
        <w:rPr>
          <w:rtl/>
          <w:lang w:bidi="fa-IR"/>
        </w:rPr>
        <w:t xml:space="preserve"> خداوند مرا رها نكند در شهرى كه ابوالحسن در آن نباشد و مرا رها نكند در شرايطى كه او بر آن نباشد</w:t>
      </w:r>
      <w:r w:rsidR="008A4E6E">
        <w:rPr>
          <w:rtl/>
          <w:lang w:bidi="fa-IR"/>
        </w:rPr>
        <w:t xml:space="preserve">. </w:t>
      </w:r>
      <w:r w:rsidR="003107DD" w:rsidRPr="00F374DD">
        <w:rPr>
          <w:rStyle w:val="libFootnotenumChar"/>
          <w:rtl/>
          <w:lang w:bidi="fa-IR"/>
        </w:rPr>
        <w:t>(</w:t>
      </w:r>
      <w:r w:rsidRPr="00F374DD">
        <w:rPr>
          <w:rStyle w:val="libFootnotenumChar"/>
          <w:rtl/>
        </w:rPr>
        <w:t>432)</w:t>
      </w:r>
    </w:p>
    <w:p w:rsidR="00DF7947" w:rsidRDefault="00DF7947" w:rsidP="0012300F">
      <w:pPr>
        <w:pStyle w:val="Heading2"/>
        <w:rPr>
          <w:rtl/>
          <w:lang w:bidi="fa-IR"/>
        </w:rPr>
      </w:pPr>
      <w:bookmarkStart w:id="370" w:name="_Toc386585446"/>
      <w:r>
        <w:rPr>
          <w:rtl/>
          <w:lang w:bidi="fa-IR"/>
        </w:rPr>
        <w:t>368- حق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bookmarkEnd w:id="37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مردى در نزد عمر</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خود خواهى متهم كرد</w:t>
      </w:r>
      <w:r w:rsidR="008A4E6E">
        <w:rPr>
          <w:rtl/>
          <w:lang w:bidi="fa-IR"/>
        </w:rPr>
        <w:t xml:space="preserve">، </w:t>
      </w:r>
      <w:r>
        <w:rPr>
          <w:rtl/>
          <w:lang w:bidi="fa-IR"/>
        </w:rPr>
        <w:t>خليفه دوم رو به آن مرد كرد و گفت</w:t>
      </w:r>
      <w:r w:rsidR="00137D68">
        <w:rPr>
          <w:rtl/>
          <w:lang w:bidi="fa-IR"/>
        </w:rPr>
        <w:t>:</w:t>
      </w:r>
      <w:r>
        <w:rPr>
          <w:rtl/>
          <w:lang w:bidi="fa-IR"/>
        </w:rPr>
        <w:t xml:space="preserve"> كسى مانند على حق دارد كه تكبر ورزد به خدا سوگند اگر شمشير او نبود</w:t>
      </w:r>
      <w:r w:rsidR="008A4E6E">
        <w:rPr>
          <w:rtl/>
          <w:lang w:bidi="fa-IR"/>
        </w:rPr>
        <w:t xml:space="preserve">، </w:t>
      </w:r>
      <w:r>
        <w:rPr>
          <w:rtl/>
          <w:lang w:bidi="fa-IR"/>
        </w:rPr>
        <w:t>اساس اسلام استوار نمى شد</w:t>
      </w:r>
      <w:r w:rsidR="008A4E6E">
        <w:rPr>
          <w:rtl/>
          <w:lang w:bidi="fa-IR"/>
        </w:rPr>
        <w:t xml:space="preserve">، </w:t>
      </w:r>
      <w:r>
        <w:rPr>
          <w:rtl/>
          <w:lang w:bidi="fa-IR"/>
        </w:rPr>
        <w:t>علاوه بر آن او داناترين فرد اين امت است در قضاوت</w:t>
      </w:r>
      <w:r w:rsidR="008A4E6E">
        <w:rPr>
          <w:rtl/>
          <w:lang w:bidi="fa-IR"/>
        </w:rPr>
        <w:t xml:space="preserve">، </w:t>
      </w:r>
      <w:r>
        <w:rPr>
          <w:rtl/>
          <w:lang w:bidi="fa-IR"/>
        </w:rPr>
        <w:t>و با سابقه ترين و شريف ترين آنان است</w:t>
      </w:r>
      <w:r w:rsidR="008A4E6E">
        <w:rPr>
          <w:rtl/>
          <w:lang w:bidi="fa-IR"/>
        </w:rPr>
        <w:t xml:space="preserve">. </w:t>
      </w:r>
      <w:r w:rsidR="003107DD" w:rsidRPr="00F374DD">
        <w:rPr>
          <w:rStyle w:val="libFootnotenumChar"/>
          <w:rtl/>
          <w:lang w:bidi="fa-IR"/>
        </w:rPr>
        <w:t>(</w:t>
      </w:r>
      <w:r w:rsidRPr="00F374DD">
        <w:rPr>
          <w:rStyle w:val="libFootnotenumChar"/>
          <w:rtl/>
        </w:rPr>
        <w:t>433)</w:t>
      </w:r>
      <w:r>
        <w:rPr>
          <w:rtl/>
          <w:lang w:bidi="fa-IR"/>
        </w:rPr>
        <w:t xml:space="preserve"> لذا </w:t>
      </w:r>
      <w:r>
        <w:rPr>
          <w:rtl/>
          <w:lang w:bidi="fa-IR"/>
        </w:rPr>
        <w:lastRenderedPageBreak/>
        <w:t>خليفه دوم براى دريافت خراج از پيروان اديان ديگر نظر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عمل مى كرد </w:t>
      </w:r>
      <w:r w:rsidR="003107DD" w:rsidRPr="00F374DD">
        <w:rPr>
          <w:rStyle w:val="libFootnotenumChar"/>
          <w:rtl/>
          <w:lang w:bidi="fa-IR"/>
        </w:rPr>
        <w:t>(</w:t>
      </w:r>
      <w:r w:rsidRPr="00F374DD">
        <w:rPr>
          <w:rStyle w:val="libFootnotenumChar"/>
          <w:rtl/>
        </w:rPr>
        <w:t>434)</w:t>
      </w:r>
      <w:r>
        <w:rPr>
          <w:rtl/>
          <w:lang w:bidi="fa-IR"/>
        </w:rPr>
        <w:t xml:space="preserve"> و بارها عمر در نزد مردم مى گفت</w:t>
      </w:r>
      <w:r w:rsidR="00137D68">
        <w:rPr>
          <w:rtl/>
          <w:lang w:bidi="fa-IR"/>
        </w:rPr>
        <w:t>:</w:t>
      </w:r>
      <w:r>
        <w:rPr>
          <w:rtl/>
          <w:lang w:bidi="fa-IR"/>
        </w:rPr>
        <w:t xml:space="preserve"> زنان عاجزند تا كسى چون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دنيا آورند</w:t>
      </w:r>
      <w:r w:rsidR="008A4E6E">
        <w:rPr>
          <w:rtl/>
          <w:lang w:bidi="fa-IR"/>
        </w:rPr>
        <w:t xml:space="preserve">. </w:t>
      </w:r>
      <w:r w:rsidR="003107DD" w:rsidRPr="00F374DD">
        <w:rPr>
          <w:rStyle w:val="libFootnotenumChar"/>
          <w:rtl/>
          <w:lang w:bidi="fa-IR"/>
        </w:rPr>
        <w:t>(</w:t>
      </w:r>
      <w:r w:rsidRPr="00F374DD">
        <w:rPr>
          <w:rStyle w:val="libFootnotenumChar"/>
          <w:rtl/>
        </w:rPr>
        <w:t>435)</w:t>
      </w:r>
    </w:p>
    <w:p w:rsidR="00DF7947" w:rsidRDefault="00DF7947" w:rsidP="0012300F">
      <w:pPr>
        <w:pStyle w:val="Heading2"/>
        <w:rPr>
          <w:rtl/>
          <w:lang w:bidi="fa-IR"/>
        </w:rPr>
      </w:pPr>
      <w:bookmarkStart w:id="371" w:name="_Toc386585447"/>
      <w:r>
        <w:rPr>
          <w:rtl/>
          <w:lang w:bidi="fa-IR"/>
        </w:rPr>
        <w:t>369- شهيد ولايت على بن ابى طالب</w:t>
      </w:r>
      <w:r w:rsidR="003107DD">
        <w:rPr>
          <w:rtl/>
          <w:lang w:bidi="fa-IR"/>
        </w:rPr>
        <w:t xml:space="preserve"> </w:t>
      </w:r>
      <w:r w:rsidR="005F0BBC" w:rsidRPr="005F0BBC">
        <w:rPr>
          <w:rStyle w:val="libAlaemChar"/>
          <w:rtl/>
        </w:rPr>
        <w:t>عليه‌السلام</w:t>
      </w:r>
      <w:bookmarkEnd w:id="37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A77A84">
      <w:pPr>
        <w:pStyle w:val="libNormal"/>
        <w:rPr>
          <w:rtl/>
          <w:lang w:bidi="fa-IR"/>
        </w:rPr>
      </w:pPr>
      <w:r>
        <w:rPr>
          <w:rtl/>
          <w:lang w:bidi="fa-IR"/>
        </w:rPr>
        <w:t xml:space="preserve">مالك بن نويره از صحابه رسول اكرم </w:t>
      </w:r>
      <w:r w:rsidR="00F33EFF" w:rsidRPr="00F33EFF">
        <w:rPr>
          <w:rStyle w:val="libAlaemChar"/>
          <w:rtl/>
        </w:rPr>
        <w:t>صلى‌الله‌عليه‌وآله‌وسلم</w:t>
      </w:r>
      <w:r>
        <w:rPr>
          <w:rtl/>
          <w:lang w:bidi="fa-IR"/>
        </w:rPr>
        <w:t xml:space="preserve"> و از ياران باوفاى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 xml:space="preserve">او از پيامبر </w:t>
      </w:r>
      <w:r w:rsidR="00F33EFF" w:rsidRPr="00F33EFF">
        <w:rPr>
          <w:rStyle w:val="libAlaemChar"/>
          <w:rtl/>
        </w:rPr>
        <w:t>صلى‌الله‌عليه‌وآله‌وسلم</w:t>
      </w:r>
      <w:r>
        <w:rPr>
          <w:rtl/>
          <w:lang w:bidi="fa-IR"/>
        </w:rPr>
        <w:t xml:space="preserve"> شنيده بود كه مقام جانشينى از آن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 xml:space="preserve">پس از ارتحال پيامبر </w:t>
      </w:r>
      <w:r w:rsidR="00F33EFF" w:rsidRPr="00F33EFF">
        <w:rPr>
          <w:rStyle w:val="libAlaemChar"/>
          <w:rtl/>
        </w:rPr>
        <w:t>صلى‌الله‌عليه‌وآله‌وسلم</w:t>
      </w:r>
      <w:r w:rsidR="00A77A84">
        <w:rPr>
          <w:rtl/>
          <w:lang w:bidi="fa-IR"/>
        </w:rPr>
        <w:t xml:space="preserve"> </w:t>
      </w:r>
      <w:r>
        <w:rPr>
          <w:rtl/>
          <w:lang w:bidi="fa-IR"/>
        </w:rPr>
        <w:t xml:space="preserve">وارد مدينه شد تا جانشين راستين رسول خدا </w:t>
      </w:r>
      <w:r w:rsidR="00F33EFF" w:rsidRPr="00F33EFF">
        <w:rPr>
          <w:rStyle w:val="libAlaemChar"/>
          <w:rtl/>
        </w:rPr>
        <w:t>صلى‌الله‌عليه‌وآله‌وسلم</w:t>
      </w:r>
      <w:r>
        <w:rPr>
          <w:rtl/>
          <w:lang w:bidi="fa-IR"/>
        </w:rPr>
        <w:t xml:space="preserve"> را بيابد</w:t>
      </w:r>
      <w:r w:rsidR="008A4E6E">
        <w:rPr>
          <w:rtl/>
          <w:lang w:bidi="fa-IR"/>
        </w:rPr>
        <w:t xml:space="preserve">. </w:t>
      </w:r>
      <w:r>
        <w:rPr>
          <w:rtl/>
          <w:lang w:bidi="fa-IR"/>
        </w:rPr>
        <w:t xml:space="preserve">چون ابوبكر را بر منبر ديد از او </w:t>
      </w:r>
      <w:r w:rsidR="00E501E0">
        <w:rPr>
          <w:rtl/>
          <w:lang w:bidi="fa-IR"/>
        </w:rPr>
        <w:t>سئوال</w:t>
      </w:r>
      <w:r>
        <w:rPr>
          <w:rtl/>
          <w:lang w:bidi="fa-IR"/>
        </w:rPr>
        <w:t xml:space="preserve"> كرد كه تو آن برادر تميمى ما نيستى</w:t>
      </w:r>
      <w:r w:rsidR="008A4E6E">
        <w:rPr>
          <w:rtl/>
          <w:lang w:bidi="fa-IR"/>
        </w:rPr>
        <w:t>؟</w:t>
      </w:r>
      <w:r>
        <w:rPr>
          <w:rtl/>
          <w:lang w:bidi="fa-IR"/>
        </w:rPr>
        <w:t xml:space="preserve"> و چون جواب آرى شنيد؛ گفت</w:t>
      </w:r>
      <w:r w:rsidR="00137D68">
        <w:rPr>
          <w:rtl/>
          <w:lang w:bidi="fa-IR"/>
        </w:rPr>
        <w:t>:</w:t>
      </w:r>
      <w:r>
        <w:rPr>
          <w:rtl/>
          <w:lang w:bidi="fa-IR"/>
        </w:rPr>
        <w:t xml:space="preserve"> بر آن وصى حضرت رسول </w:t>
      </w:r>
      <w:r w:rsidR="00F33EFF" w:rsidRPr="00F33EFF">
        <w:rPr>
          <w:rStyle w:val="libAlaemChar"/>
          <w:rtl/>
        </w:rPr>
        <w:t>صلى‌الله‌عليه‌وآله‌وسلم</w:t>
      </w:r>
      <w:r w:rsidR="003107DD">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پيش آمده كه مرا به ولايت او امر كرده اند؟ وقتى براى او ماجراى غصب خلافت را تعريف كردند و ديد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خانه نشين شده است گريست و گفت</w:t>
      </w:r>
      <w:r w:rsidR="00137D68">
        <w:rPr>
          <w:rtl/>
          <w:lang w:bidi="fa-IR"/>
        </w:rPr>
        <w:t>:</w:t>
      </w:r>
      <w:r>
        <w:rPr>
          <w:rtl/>
          <w:lang w:bidi="fa-IR"/>
        </w:rPr>
        <w:t xml:space="preserve"> هيچ كارى حادث نشده بلكه شما در كار پيامبر اسلام </w:t>
      </w:r>
      <w:r w:rsidR="00F33EFF" w:rsidRPr="00F33EFF">
        <w:rPr>
          <w:rStyle w:val="libAlaemChar"/>
          <w:rtl/>
        </w:rPr>
        <w:t>صلى‌الله‌عليه‌وآله‌وسلم</w:t>
      </w:r>
      <w:r>
        <w:rPr>
          <w:rtl/>
          <w:lang w:bidi="fa-IR"/>
        </w:rPr>
        <w:t xml:space="preserve"> خيانت كرده ايد</w:t>
      </w:r>
      <w:r w:rsidR="008A4E6E">
        <w:rPr>
          <w:rtl/>
          <w:lang w:bidi="fa-IR"/>
        </w:rPr>
        <w:t xml:space="preserve">. </w:t>
      </w:r>
      <w:r>
        <w:rPr>
          <w:rtl/>
          <w:lang w:bidi="fa-IR"/>
        </w:rPr>
        <w:t>سپس رو به ابوبكر مى كند و مى گويد: چه كسى تو را بر اين منبر بالا برده</w:t>
      </w:r>
      <w:r w:rsidR="008A4E6E">
        <w:rPr>
          <w:rtl/>
          <w:lang w:bidi="fa-IR"/>
        </w:rPr>
        <w:t>؟</w:t>
      </w:r>
      <w:r>
        <w:rPr>
          <w:rtl/>
          <w:lang w:bidi="fa-IR"/>
        </w:rPr>
        <w:t xml:space="preserve"> آنگه ابوبكر فرمان داد او را بيرون كنند مى گويند قنفذ و خالد بن وليد برخاستند و او را از مسجد بيرون كردند و او در حالى كه بر اسب خويش سوار مى شود بر پيامبر اكرم </w:t>
      </w:r>
      <w:r w:rsidR="00F33EFF" w:rsidRPr="00F33EFF">
        <w:rPr>
          <w:rStyle w:val="libAlaemChar"/>
          <w:rtl/>
        </w:rPr>
        <w:t>صلى‌الله‌عليه‌وآله‌وسلم</w:t>
      </w:r>
      <w:r>
        <w:rPr>
          <w:rtl/>
          <w:lang w:bidi="fa-IR"/>
        </w:rPr>
        <w:t xml:space="preserve"> درود مى فرستاد</w:t>
      </w:r>
      <w:r w:rsidR="008A4E6E">
        <w:rPr>
          <w:rtl/>
          <w:lang w:bidi="fa-IR"/>
        </w:rPr>
        <w:t xml:space="preserve">. </w:t>
      </w:r>
      <w:r>
        <w:rPr>
          <w:rtl/>
          <w:lang w:bidi="fa-IR"/>
        </w:rPr>
        <w:t>شيعه و سنى نقل كرده اند كه چند روز بعد مالك به دست خالد بن وليد و طبق فرمان ابوبكر كشته شد و سر او را زير ديگ در آتش</w:t>
      </w:r>
      <w:r w:rsidR="00251781">
        <w:rPr>
          <w:rtl/>
          <w:lang w:bidi="fa-IR"/>
        </w:rPr>
        <w:t xml:space="preserve"> </w:t>
      </w:r>
      <w:r>
        <w:rPr>
          <w:rtl/>
          <w:lang w:bidi="fa-IR"/>
        </w:rPr>
        <w:t>گذاشتند و در همان شب كه او را كشتند خالد با همسر او همبستر شد و و طايفه مالك را كشت و زنان ايشان را اسير كرد و به مدينه آورد</w:t>
      </w:r>
      <w:r w:rsidR="008A4E6E">
        <w:rPr>
          <w:rtl/>
          <w:lang w:bidi="fa-IR"/>
        </w:rPr>
        <w:t xml:space="preserve">. </w:t>
      </w:r>
      <w:r>
        <w:rPr>
          <w:rtl/>
          <w:lang w:bidi="fa-IR"/>
        </w:rPr>
        <w:t>آنهم به علت صرفا نپذيرفتن حكومت و خلافت ابوبكر؟!!!</w:t>
      </w:r>
    </w:p>
    <w:p w:rsidR="00DF7947" w:rsidRDefault="00DF7947" w:rsidP="0012300F">
      <w:pPr>
        <w:pStyle w:val="Heading2"/>
        <w:rPr>
          <w:rtl/>
          <w:lang w:bidi="fa-IR"/>
        </w:rPr>
      </w:pPr>
      <w:bookmarkStart w:id="372" w:name="_Toc386585448"/>
      <w:r>
        <w:rPr>
          <w:rtl/>
          <w:lang w:bidi="fa-IR"/>
        </w:rPr>
        <w:lastRenderedPageBreak/>
        <w:t>370- احتجاج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ابوبكر</w:t>
      </w:r>
      <w:bookmarkEnd w:id="37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پدرانش روايت مى كند</w:t>
      </w:r>
      <w:r w:rsidR="008A4E6E">
        <w:rPr>
          <w:rtl/>
          <w:lang w:bidi="fa-IR"/>
        </w:rPr>
        <w:t xml:space="preserve">، </w:t>
      </w:r>
      <w:r>
        <w:rPr>
          <w:rtl/>
          <w:lang w:bidi="fa-IR"/>
        </w:rPr>
        <w:t>چون ابوبكر پايه هاى خلافت خود را محكم يافت جهت عذر آوردن نزد امام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رود و به حضرت مى گويد: يا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خدا سوگند ميل و رغبتى به خلافت نداشتم و خود را از ديگران به اين مقام سزاوارتر نمى دانم</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اگر مساءله چنين است پس چه چيز تو را به اين كار وادار كرد؟</w:t>
      </w:r>
    </w:p>
    <w:p w:rsidR="00DF7947" w:rsidRDefault="00DF7947" w:rsidP="00DF7947">
      <w:pPr>
        <w:pStyle w:val="libNormal"/>
        <w:rPr>
          <w:rtl/>
          <w:lang w:bidi="fa-IR"/>
        </w:rPr>
      </w:pPr>
      <w:r>
        <w:rPr>
          <w:rtl/>
          <w:lang w:bidi="fa-IR"/>
        </w:rPr>
        <w:t xml:space="preserve">ابوبكر عرض كرد: از پيامبر </w:t>
      </w:r>
      <w:r w:rsidR="00F33EFF" w:rsidRPr="00F33EFF">
        <w:rPr>
          <w:rStyle w:val="libAlaemChar"/>
          <w:rtl/>
        </w:rPr>
        <w:t>صلى‌الله‌عليه‌وآله‌وسلم</w:t>
      </w:r>
      <w:r>
        <w:rPr>
          <w:rtl/>
          <w:lang w:bidi="fa-IR"/>
        </w:rPr>
        <w:t xml:space="preserve"> شنيدم كه فرمود: خداوند امت مرا به گمراهى جمع نمى كند</w:t>
      </w:r>
      <w:r w:rsidR="008A4E6E">
        <w:rPr>
          <w:rtl/>
          <w:lang w:bidi="fa-IR"/>
        </w:rPr>
        <w:t xml:space="preserve">، </w:t>
      </w:r>
      <w:r>
        <w:rPr>
          <w:rtl/>
          <w:lang w:bidi="fa-IR"/>
        </w:rPr>
        <w:t>چون جماعت مردم را ديدم و مخالفانى مشاهده نكردم اين مقام را پذيرفتم</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آيا من و گروهى چون سلمان</w:t>
      </w:r>
      <w:r w:rsidR="008A4E6E">
        <w:rPr>
          <w:rtl/>
          <w:lang w:bidi="fa-IR"/>
        </w:rPr>
        <w:t xml:space="preserve">، </w:t>
      </w:r>
      <w:r>
        <w:rPr>
          <w:rtl/>
          <w:lang w:bidi="fa-IR"/>
        </w:rPr>
        <w:t>عمار</w:t>
      </w:r>
      <w:r w:rsidR="008A4E6E">
        <w:rPr>
          <w:rtl/>
          <w:lang w:bidi="fa-IR"/>
        </w:rPr>
        <w:t xml:space="preserve">، </w:t>
      </w:r>
      <w:r>
        <w:rPr>
          <w:rtl/>
          <w:lang w:bidi="fa-IR"/>
        </w:rPr>
        <w:t>ابوذر و</w:t>
      </w:r>
      <w:r w:rsidR="008A4E6E">
        <w:rPr>
          <w:rtl/>
          <w:lang w:bidi="fa-IR"/>
        </w:rPr>
        <w:t xml:space="preserve">... </w:t>
      </w:r>
      <w:r w:rsidR="003107DD" w:rsidRPr="00F374DD">
        <w:rPr>
          <w:rStyle w:val="libFootnotenumChar"/>
          <w:rtl/>
          <w:lang w:bidi="fa-IR"/>
        </w:rPr>
        <w:t>(</w:t>
      </w:r>
      <w:r w:rsidRPr="00F374DD">
        <w:rPr>
          <w:rStyle w:val="libFootnotenumChar"/>
          <w:rtl/>
        </w:rPr>
        <w:t>436)</w:t>
      </w:r>
      <w:r>
        <w:rPr>
          <w:rtl/>
          <w:lang w:bidi="fa-IR"/>
        </w:rPr>
        <w:t xml:space="preserve"> كه از بيعت با تو امتناع ورزيدند</w:t>
      </w:r>
      <w:r w:rsidR="008A4E6E">
        <w:rPr>
          <w:rtl/>
          <w:lang w:bidi="fa-IR"/>
        </w:rPr>
        <w:t xml:space="preserve">، </w:t>
      </w:r>
      <w:r>
        <w:rPr>
          <w:rtl/>
          <w:lang w:bidi="fa-IR"/>
        </w:rPr>
        <w:t>افرادى از اين امت بودند يا نه</w:t>
      </w:r>
      <w:r w:rsidR="008A4E6E">
        <w:rPr>
          <w:rtl/>
          <w:lang w:bidi="fa-IR"/>
        </w:rPr>
        <w:t>؟</w:t>
      </w:r>
    </w:p>
    <w:p w:rsidR="00DF7947" w:rsidRDefault="00DF7947" w:rsidP="00DF7947">
      <w:pPr>
        <w:pStyle w:val="libNormal"/>
        <w:rPr>
          <w:rtl/>
          <w:lang w:bidi="fa-IR"/>
        </w:rPr>
      </w:pPr>
      <w:r>
        <w:rPr>
          <w:rtl/>
          <w:lang w:bidi="fa-IR"/>
        </w:rPr>
        <w:t>ابوبكر: آرى شما و همه ايشان از امت بوديد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در اين صورت حديث پيامبر </w:t>
      </w:r>
      <w:r w:rsidR="00F33EFF" w:rsidRPr="00F33EFF">
        <w:rPr>
          <w:rStyle w:val="libAlaemChar"/>
          <w:rtl/>
        </w:rPr>
        <w:t>صلى‌الله‌عليه‌وآله‌وسلم</w:t>
      </w:r>
      <w:r>
        <w:rPr>
          <w:rtl/>
          <w:lang w:bidi="fa-IR"/>
        </w:rPr>
        <w:t xml:space="preserve"> با مخالفت اين گروه را</w:t>
      </w:r>
      <w:r w:rsidR="008A4E6E">
        <w:rPr>
          <w:rtl/>
          <w:lang w:bidi="fa-IR"/>
        </w:rPr>
        <w:t xml:space="preserve">، </w:t>
      </w:r>
      <w:r>
        <w:rPr>
          <w:rtl/>
          <w:lang w:bidi="fa-IR"/>
        </w:rPr>
        <w:t>براى خود دليل خلافت محسوب مى كنى</w:t>
      </w:r>
      <w:r w:rsidR="008A4E6E">
        <w:rPr>
          <w:rtl/>
          <w:lang w:bidi="fa-IR"/>
        </w:rPr>
        <w:t>؟</w:t>
      </w:r>
    </w:p>
    <w:p w:rsidR="00DF7947" w:rsidRDefault="00DF7947" w:rsidP="00DF7947">
      <w:pPr>
        <w:pStyle w:val="libNormal"/>
        <w:rPr>
          <w:rtl/>
          <w:lang w:bidi="fa-IR"/>
        </w:rPr>
      </w:pPr>
      <w:r>
        <w:rPr>
          <w:rtl/>
          <w:lang w:bidi="fa-IR"/>
        </w:rPr>
        <w:t>ابوبكر: من تا خاتمه كار خلافت</w:t>
      </w:r>
      <w:r w:rsidR="008A4E6E">
        <w:rPr>
          <w:rtl/>
          <w:lang w:bidi="fa-IR"/>
        </w:rPr>
        <w:t xml:space="preserve">، </w:t>
      </w:r>
      <w:r>
        <w:rPr>
          <w:rtl/>
          <w:lang w:bidi="fa-IR"/>
        </w:rPr>
        <w:t>از مخالفت ايشان بى اطلاع بودم و چون مطلع شدم ترسيدم با كنار كشيدنم</w:t>
      </w:r>
      <w:r w:rsidR="008A4E6E">
        <w:rPr>
          <w:rtl/>
          <w:lang w:bidi="fa-IR"/>
        </w:rPr>
        <w:t xml:space="preserve">، </w:t>
      </w:r>
      <w:r>
        <w:rPr>
          <w:rtl/>
          <w:lang w:bidi="fa-IR"/>
        </w:rPr>
        <w:t>مردم از دين برگردند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بگو چه خصوصياتى را خليفه بايد داشته باشد؟</w:t>
      </w:r>
    </w:p>
    <w:p w:rsidR="00DF7947" w:rsidRDefault="00DF7947" w:rsidP="00DF7947">
      <w:pPr>
        <w:pStyle w:val="libNormal"/>
        <w:rPr>
          <w:rtl/>
          <w:lang w:bidi="fa-IR"/>
        </w:rPr>
      </w:pPr>
      <w:r>
        <w:rPr>
          <w:rtl/>
          <w:lang w:bidi="fa-IR"/>
        </w:rPr>
        <w:t>ابوبكر: خيرخواهى و وفا و عدم چاپلوسى و نيك سيرتى و عدالت خواهى و عالم بودن به كتاب و فصل الخطاب و داشتن زهد و دفاع از مظلومين</w:t>
      </w:r>
      <w:r w:rsidR="008A4E6E">
        <w:rPr>
          <w:rtl/>
          <w:lang w:bidi="fa-IR"/>
        </w:rPr>
        <w:t xml:space="preserve">. </w:t>
      </w:r>
    </w:p>
    <w:p w:rsidR="00DF7947" w:rsidRDefault="00DF7947" w:rsidP="00DF7947">
      <w:pPr>
        <w:pStyle w:val="libNormal"/>
        <w:rPr>
          <w:rtl/>
          <w:lang w:bidi="fa-IR"/>
        </w:rPr>
      </w:pPr>
      <w:r>
        <w:rPr>
          <w:rtl/>
          <w:lang w:bidi="fa-IR"/>
        </w:rPr>
        <w:lastRenderedPageBreak/>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تو را به خدا: اين صفاتى را كه گفتى</w:t>
      </w:r>
      <w:r w:rsidR="008A4E6E">
        <w:rPr>
          <w:rtl/>
          <w:lang w:bidi="fa-IR"/>
        </w:rPr>
        <w:t xml:space="preserve">، </w:t>
      </w:r>
      <w:r>
        <w:rPr>
          <w:rtl/>
          <w:lang w:bidi="fa-IR"/>
        </w:rPr>
        <w:t>آيا در وجود خود مى يابى يا در وجود من</w:t>
      </w:r>
      <w:r w:rsidR="008A4E6E">
        <w:rPr>
          <w:rtl/>
          <w:lang w:bidi="fa-IR"/>
        </w:rPr>
        <w:t>؟</w:t>
      </w:r>
    </w:p>
    <w:p w:rsidR="00DF7947" w:rsidRDefault="00DF7947" w:rsidP="00DF7947">
      <w:pPr>
        <w:pStyle w:val="libNormal"/>
        <w:rPr>
          <w:rtl/>
          <w:lang w:bidi="fa-IR"/>
        </w:rPr>
      </w:pPr>
      <w:r>
        <w:rPr>
          <w:rtl/>
          <w:lang w:bidi="fa-IR"/>
        </w:rPr>
        <w:t>ابوبكر: در وجود تو يا اباالحسن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تو را به خدا: آيا دعوت رسول خدا </w:t>
      </w:r>
      <w:r w:rsidR="00F33EFF" w:rsidRPr="00F33EFF">
        <w:rPr>
          <w:rStyle w:val="libAlaemChar"/>
          <w:rtl/>
        </w:rPr>
        <w:t>صلى‌الله‌عليه‌وآله‌وسلم</w:t>
      </w:r>
      <w:r>
        <w:rPr>
          <w:rtl/>
          <w:lang w:bidi="fa-IR"/>
        </w:rPr>
        <w:t xml:space="preserve"> را</w:t>
      </w:r>
      <w:r w:rsidR="008A4E6E">
        <w:rPr>
          <w:rtl/>
          <w:lang w:bidi="fa-IR"/>
        </w:rPr>
        <w:t xml:space="preserve">، </w:t>
      </w:r>
      <w:r>
        <w:rPr>
          <w:rtl/>
          <w:lang w:bidi="fa-IR"/>
        </w:rPr>
        <w:t>نخست من اجابت كردم يا تو؟</w:t>
      </w:r>
    </w:p>
    <w:p w:rsidR="00DF7947" w:rsidRDefault="00DF7947" w:rsidP="00DF7947">
      <w:pPr>
        <w:pStyle w:val="libNormal"/>
        <w:rPr>
          <w:rtl/>
          <w:lang w:bidi="fa-IR"/>
        </w:rPr>
      </w:pPr>
      <w:r>
        <w:rPr>
          <w:rtl/>
          <w:lang w:bidi="fa-IR"/>
        </w:rPr>
        <w:t>ابوبكر: البته تو</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آيا سوره برائت را در موسم حج به مشركان من ابلاغ كردم يا تو؟</w:t>
      </w:r>
    </w:p>
    <w:p w:rsidR="00DF7947" w:rsidRDefault="00DF7947" w:rsidP="00DF7947">
      <w:pPr>
        <w:pStyle w:val="libNormal"/>
        <w:rPr>
          <w:rtl/>
          <w:lang w:bidi="fa-IR"/>
        </w:rPr>
      </w:pPr>
      <w:r>
        <w:rPr>
          <w:rtl/>
          <w:lang w:bidi="fa-IR"/>
        </w:rPr>
        <w:t>ابوبكر: بلى</w:t>
      </w:r>
      <w:r w:rsidR="008A4E6E">
        <w:rPr>
          <w:rtl/>
          <w:lang w:bidi="fa-IR"/>
        </w:rPr>
        <w:t>؛</w:t>
      </w:r>
      <w:r>
        <w:rPr>
          <w:rtl/>
          <w:lang w:bidi="fa-IR"/>
        </w:rPr>
        <w:t xml:space="preserve"> تو قرائت كردى</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آيا در موقع هجرت حضرت رسول اكرم </w:t>
      </w:r>
      <w:r w:rsidR="00F33EFF" w:rsidRPr="00F33EFF">
        <w:rPr>
          <w:rStyle w:val="libAlaemChar"/>
          <w:rtl/>
        </w:rPr>
        <w:t>صلى‌الله‌عليه‌وآله‌وسلم</w:t>
      </w:r>
      <w:r>
        <w:rPr>
          <w:rtl/>
          <w:lang w:bidi="fa-IR"/>
        </w:rPr>
        <w:t xml:space="preserve"> من جان خود را سپر آن حضرت قرار دادم يا تو؟</w:t>
      </w:r>
    </w:p>
    <w:p w:rsidR="00DF7947" w:rsidRDefault="00DF7947" w:rsidP="00DF7947">
      <w:pPr>
        <w:pStyle w:val="libNormal"/>
        <w:rPr>
          <w:rtl/>
          <w:lang w:bidi="fa-IR"/>
        </w:rPr>
      </w:pPr>
      <w:r>
        <w:rPr>
          <w:rtl/>
          <w:lang w:bidi="fa-IR"/>
        </w:rPr>
        <w:t>ابوبكر: الحق كه تو بودى</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آيا در روز غدير من مولاى تو و همه مسلمانان شدم يا تو؟</w:t>
      </w:r>
    </w:p>
    <w:p w:rsidR="00DF7947" w:rsidRDefault="00DF7947" w:rsidP="00DF7947">
      <w:pPr>
        <w:pStyle w:val="libNormal"/>
        <w:rPr>
          <w:rtl/>
          <w:lang w:bidi="fa-IR"/>
        </w:rPr>
      </w:pPr>
      <w:r>
        <w:rPr>
          <w:rtl/>
          <w:lang w:bidi="fa-IR"/>
        </w:rPr>
        <w:t>ابوبكر: بلكه</w:t>
      </w:r>
      <w:r w:rsidR="008A4E6E">
        <w:rPr>
          <w:rtl/>
          <w:lang w:bidi="fa-IR"/>
        </w:rPr>
        <w:t xml:space="preserve">، </w:t>
      </w:r>
      <w:r>
        <w:rPr>
          <w:rtl/>
          <w:lang w:bidi="fa-IR"/>
        </w:rPr>
        <w:t>تو</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آيا در آيه زكات</w:t>
      </w:r>
      <w:r w:rsidR="008A4E6E">
        <w:rPr>
          <w:rtl/>
          <w:lang w:bidi="fa-IR"/>
        </w:rPr>
        <w:t xml:space="preserve">، </w:t>
      </w:r>
      <w:r>
        <w:rPr>
          <w:rtl/>
          <w:lang w:bidi="fa-IR"/>
        </w:rPr>
        <w:t xml:space="preserve">ولايتى كه بر ولايت خدا و پيامبر </w:t>
      </w:r>
      <w:r w:rsidR="00F33EFF" w:rsidRPr="00F33EFF">
        <w:rPr>
          <w:rStyle w:val="libAlaemChar"/>
          <w:rtl/>
        </w:rPr>
        <w:t>صلى‌الله‌عليه‌وآله‌وسلم</w:t>
      </w:r>
      <w:r>
        <w:rPr>
          <w:rtl/>
          <w:lang w:bidi="fa-IR"/>
        </w:rPr>
        <w:t xml:space="preserve"> هم رديف آمده مربوط به تو است يا من</w:t>
      </w:r>
      <w:r w:rsidR="008A4E6E">
        <w:rPr>
          <w:rtl/>
          <w:lang w:bidi="fa-IR"/>
        </w:rPr>
        <w:t>؟</w:t>
      </w:r>
    </w:p>
    <w:p w:rsidR="00DF7947" w:rsidRDefault="00DF7947" w:rsidP="00DF7947">
      <w:pPr>
        <w:pStyle w:val="libNormal"/>
        <w:rPr>
          <w:rtl/>
          <w:lang w:bidi="fa-IR"/>
        </w:rPr>
      </w:pPr>
      <w:r>
        <w:rPr>
          <w:rtl/>
          <w:lang w:bidi="fa-IR"/>
        </w:rPr>
        <w:t>ابوبكر: مربوط به تو است</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آيا پيامبر خدا </w:t>
      </w:r>
      <w:r w:rsidR="00F33EFF" w:rsidRPr="00F33EFF">
        <w:rPr>
          <w:rStyle w:val="libAlaemChar"/>
          <w:rtl/>
        </w:rPr>
        <w:t>صلى‌الله‌عليه‌وآله‌وسلم</w:t>
      </w:r>
      <w:r>
        <w:rPr>
          <w:rtl/>
          <w:lang w:bidi="fa-IR"/>
        </w:rPr>
        <w:t xml:space="preserve"> براى مباهله مشركين نصارا با اهل و فرزندان من به سوى آنها خارج شد يا با تو و فرزندانت</w:t>
      </w:r>
      <w:r w:rsidR="008A4E6E">
        <w:rPr>
          <w:rtl/>
          <w:lang w:bidi="fa-IR"/>
        </w:rPr>
        <w:t>؟</w:t>
      </w:r>
    </w:p>
    <w:p w:rsidR="00DF7947" w:rsidRDefault="00DF7947" w:rsidP="00DF7947">
      <w:pPr>
        <w:pStyle w:val="libNormal"/>
        <w:rPr>
          <w:rtl/>
          <w:lang w:bidi="fa-IR"/>
        </w:rPr>
      </w:pPr>
      <w:r>
        <w:rPr>
          <w:rtl/>
          <w:lang w:bidi="fa-IR"/>
        </w:rPr>
        <w:t>ابوبكر: نه با شما و فرزندانت خارج شد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آيا آيه تطهير درباره من و اهل بيتم نازل شده يا درباره تو و اهل بيت تو؟</w:t>
      </w:r>
    </w:p>
    <w:p w:rsidR="00DF7947" w:rsidRDefault="00DF7947" w:rsidP="00DF7947">
      <w:pPr>
        <w:pStyle w:val="libNormal"/>
        <w:rPr>
          <w:rtl/>
          <w:lang w:bidi="fa-IR"/>
        </w:rPr>
      </w:pPr>
      <w:r>
        <w:rPr>
          <w:rtl/>
          <w:lang w:bidi="fa-IR"/>
        </w:rPr>
        <w:lastRenderedPageBreak/>
        <w:t>ابوبكر: يقينا براى تو و اهل بيت تو نازل شد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آيا در زير كساء من و همسرم و فرزندانم به دعاى پيامبر </w:t>
      </w:r>
      <w:r w:rsidR="00F33EFF" w:rsidRPr="00F33EFF">
        <w:rPr>
          <w:rStyle w:val="libAlaemChar"/>
          <w:rtl/>
        </w:rPr>
        <w:t>صلى‌الله‌عليه‌وآله‌وسلم</w:t>
      </w:r>
      <w:r>
        <w:rPr>
          <w:rtl/>
          <w:lang w:bidi="fa-IR"/>
        </w:rPr>
        <w:t xml:space="preserve"> مشمول واقع شديم يا تو؟</w:t>
      </w:r>
    </w:p>
    <w:p w:rsidR="00DF7947" w:rsidRDefault="00DF7947" w:rsidP="00DF7947">
      <w:pPr>
        <w:pStyle w:val="libNormal"/>
        <w:rPr>
          <w:rtl/>
          <w:lang w:bidi="fa-IR"/>
        </w:rPr>
      </w:pPr>
      <w:r>
        <w:rPr>
          <w:rtl/>
          <w:lang w:bidi="fa-IR"/>
        </w:rPr>
        <w:t>ابوبكر: بلى تو و اهل و فرزندانت بودند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آيا منم صاحب آيه يوفون بالنذر و يخافون يوما كان شرده مستطيرا يا تو هستى</w:t>
      </w:r>
      <w:r w:rsidR="008A4E6E">
        <w:rPr>
          <w:rtl/>
          <w:lang w:bidi="fa-IR"/>
        </w:rPr>
        <w:t>؟</w:t>
      </w:r>
    </w:p>
    <w:p w:rsidR="00DF7947" w:rsidRDefault="00DF7947" w:rsidP="00DF7947">
      <w:pPr>
        <w:pStyle w:val="libNormal"/>
        <w:rPr>
          <w:rtl/>
          <w:lang w:bidi="fa-IR"/>
        </w:rPr>
      </w:pPr>
      <w:r>
        <w:rPr>
          <w:rtl/>
          <w:lang w:bidi="fa-IR"/>
        </w:rPr>
        <w:t>ابوبكر: البته تويى</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آيا تو بودى آنكه آفتاب براى او برگشت تا او نماز خود را خواند سپس آفتاب غروب كرد يا من بودم</w:t>
      </w:r>
      <w:r w:rsidR="008A4E6E">
        <w:rPr>
          <w:rtl/>
          <w:lang w:bidi="fa-IR"/>
        </w:rPr>
        <w:t>؟</w:t>
      </w:r>
    </w:p>
    <w:p w:rsidR="00DF7947" w:rsidRDefault="00DF7947" w:rsidP="00DF7947">
      <w:pPr>
        <w:pStyle w:val="libNormal"/>
        <w:rPr>
          <w:rtl/>
          <w:lang w:bidi="fa-IR"/>
        </w:rPr>
      </w:pPr>
      <w:r>
        <w:rPr>
          <w:rtl/>
          <w:lang w:bidi="fa-IR"/>
        </w:rPr>
        <w:t>ابوبكر: تو بودى</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آيا تو بودى آنكه در روز احد از جانب آسمان او را چنين خطاب كردند</w:t>
      </w:r>
      <w:r w:rsidR="008A4E6E">
        <w:rPr>
          <w:rtl/>
          <w:lang w:bidi="fa-IR"/>
        </w:rPr>
        <w:t xml:space="preserve">. </w:t>
      </w:r>
      <w:r>
        <w:rPr>
          <w:rtl/>
          <w:lang w:bidi="fa-IR"/>
        </w:rPr>
        <w:t>لا سيف الا ذوالفقار لا فتى الا على يا من بودم</w:t>
      </w:r>
      <w:r w:rsidR="008A4E6E">
        <w:rPr>
          <w:rtl/>
          <w:lang w:bidi="fa-IR"/>
        </w:rPr>
        <w:t>؟</w:t>
      </w:r>
    </w:p>
    <w:p w:rsidR="00DF7947" w:rsidRDefault="00DF7947" w:rsidP="00DF7947">
      <w:pPr>
        <w:pStyle w:val="libNormal"/>
        <w:rPr>
          <w:rtl/>
          <w:lang w:bidi="fa-IR"/>
        </w:rPr>
      </w:pPr>
      <w:r>
        <w:rPr>
          <w:rtl/>
          <w:lang w:bidi="fa-IR"/>
        </w:rPr>
        <w:t>ابوبكر: البته تو بودى</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آيا آنكه پيامبر </w:t>
      </w:r>
      <w:r w:rsidR="00F33EFF" w:rsidRPr="00F33EFF">
        <w:rPr>
          <w:rStyle w:val="libAlaemChar"/>
          <w:rtl/>
        </w:rPr>
        <w:t>صلى‌الله‌عليه‌وآله‌وسلم</w:t>
      </w:r>
      <w:r>
        <w:rPr>
          <w:rtl/>
          <w:lang w:bidi="fa-IR"/>
        </w:rPr>
        <w:t xml:space="preserve"> او را به سوى طايفه جن ماءموريت داد و او ماءموريت را پذيرفت تو بودى يا من</w:t>
      </w:r>
      <w:r w:rsidR="008A4E6E">
        <w:rPr>
          <w:rtl/>
          <w:lang w:bidi="fa-IR"/>
        </w:rPr>
        <w:t>؟</w:t>
      </w:r>
    </w:p>
    <w:p w:rsidR="00DF7947" w:rsidRDefault="00DF7947" w:rsidP="00DF7947">
      <w:pPr>
        <w:pStyle w:val="libNormal"/>
        <w:rPr>
          <w:rtl/>
          <w:lang w:bidi="fa-IR"/>
        </w:rPr>
      </w:pPr>
      <w:r>
        <w:rPr>
          <w:rtl/>
          <w:lang w:bidi="fa-IR"/>
        </w:rPr>
        <w:t>ابوبكر: يا على تو بودى</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آيا منم كه پيامبر </w:t>
      </w:r>
      <w:r w:rsidR="00F33EFF" w:rsidRPr="00F33EFF">
        <w:rPr>
          <w:rStyle w:val="libAlaemChar"/>
          <w:rtl/>
        </w:rPr>
        <w:t>صلى‌الله‌عليه‌وآله‌وسلم</w:t>
      </w:r>
      <w:r>
        <w:rPr>
          <w:rtl/>
          <w:lang w:bidi="fa-IR"/>
        </w:rPr>
        <w:t xml:space="preserve"> به علم قضا و فصل الخطاب دلالت كرد و فرمود: على اقضاكم يا تويى</w:t>
      </w:r>
      <w:r w:rsidR="008A4E6E">
        <w:rPr>
          <w:rtl/>
          <w:lang w:bidi="fa-IR"/>
        </w:rPr>
        <w:t>؟</w:t>
      </w:r>
    </w:p>
    <w:p w:rsidR="00DF7947" w:rsidRDefault="00DF7947" w:rsidP="00DF7947">
      <w:pPr>
        <w:pStyle w:val="libNormal"/>
        <w:rPr>
          <w:rtl/>
          <w:lang w:bidi="fa-IR"/>
        </w:rPr>
      </w:pPr>
      <w:r>
        <w:rPr>
          <w:rtl/>
          <w:lang w:bidi="fa-IR"/>
        </w:rPr>
        <w:t>ابوبكر: تو بودى</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آيا تو بودى آن كسى كه پيامبر </w:t>
      </w:r>
      <w:r w:rsidR="00F33EFF" w:rsidRPr="00F33EFF">
        <w:rPr>
          <w:rStyle w:val="libAlaemChar"/>
          <w:rtl/>
        </w:rPr>
        <w:t>صلى‌الله‌عليه‌وآله‌وسلم</w:t>
      </w:r>
      <w:r>
        <w:rPr>
          <w:rtl/>
          <w:lang w:bidi="fa-IR"/>
        </w:rPr>
        <w:t xml:space="preserve"> در حق او به فاطمه </w:t>
      </w:r>
      <w:r w:rsidR="0093333D" w:rsidRPr="0093333D">
        <w:rPr>
          <w:rStyle w:val="libAlaemChar"/>
          <w:rtl/>
        </w:rPr>
        <w:t>عليها‌السلام</w:t>
      </w:r>
      <w:r>
        <w:rPr>
          <w:rtl/>
          <w:lang w:bidi="fa-IR"/>
        </w:rPr>
        <w:t xml:space="preserve"> فرمود: تو با كسى ازدواج كردى كه از حيث ايمان و اسلام بر همه مقدم است يا من بودم</w:t>
      </w:r>
      <w:r w:rsidR="008A4E6E">
        <w:rPr>
          <w:rtl/>
          <w:lang w:bidi="fa-IR"/>
        </w:rPr>
        <w:t>؟</w:t>
      </w:r>
    </w:p>
    <w:p w:rsidR="00DF7947" w:rsidRDefault="00DF7947" w:rsidP="00DF7947">
      <w:pPr>
        <w:pStyle w:val="libNormal"/>
        <w:rPr>
          <w:rtl/>
          <w:lang w:bidi="fa-IR"/>
        </w:rPr>
      </w:pPr>
      <w:r>
        <w:rPr>
          <w:rtl/>
          <w:lang w:bidi="fa-IR"/>
        </w:rPr>
        <w:lastRenderedPageBreak/>
        <w:t>ابوبكر: آن شخص تو بودى</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آيا تو بودى در روز بدر كه ملك هاى هفت آسمان به او سلام دادند</w:t>
      </w:r>
      <w:r w:rsidR="008A4E6E">
        <w:rPr>
          <w:rtl/>
          <w:lang w:bidi="fa-IR"/>
        </w:rPr>
        <w:t xml:space="preserve">، </w:t>
      </w:r>
      <w:r>
        <w:rPr>
          <w:rtl/>
          <w:lang w:bidi="fa-IR"/>
        </w:rPr>
        <w:t>يا من بودم</w:t>
      </w:r>
      <w:r w:rsidR="008A4E6E">
        <w:rPr>
          <w:rtl/>
          <w:lang w:bidi="fa-IR"/>
        </w:rPr>
        <w:t>؟</w:t>
      </w:r>
    </w:p>
    <w:p w:rsidR="00DF7947" w:rsidRDefault="00DF7947" w:rsidP="00DF7947">
      <w:pPr>
        <w:pStyle w:val="libNormal"/>
        <w:rPr>
          <w:rtl/>
          <w:lang w:bidi="fa-IR"/>
        </w:rPr>
      </w:pPr>
      <w:r>
        <w:rPr>
          <w:rtl/>
          <w:lang w:bidi="fa-IR"/>
        </w:rPr>
        <w:t xml:space="preserve">ابوبكر: البته تو بودى </w:t>
      </w:r>
      <w:r w:rsidR="003107DD" w:rsidRPr="00F374DD">
        <w:rPr>
          <w:rStyle w:val="libFootnotenumChar"/>
          <w:rtl/>
          <w:lang w:bidi="fa-IR"/>
        </w:rPr>
        <w:t>(</w:t>
      </w:r>
      <w:r w:rsidRPr="00F374DD">
        <w:rPr>
          <w:rStyle w:val="libFootnotenumChar"/>
          <w:rtl/>
        </w:rPr>
        <w:t>437)</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مناقب خويش مى گفت و ابوبكر آن را تصديق مى كرد</w:t>
      </w:r>
      <w:r w:rsidR="008A4E6E">
        <w:rPr>
          <w:rtl/>
          <w:lang w:bidi="fa-IR"/>
        </w:rPr>
        <w:t xml:space="preserve">. </w:t>
      </w:r>
      <w:r>
        <w:rPr>
          <w:rtl/>
          <w:lang w:bidi="fa-IR"/>
        </w:rPr>
        <w:t xml:space="preserve">آنگاه امام به او فرمود: پس چه چيز تو را از خدا و پيامبر </w:t>
      </w:r>
      <w:r w:rsidR="00F33EFF" w:rsidRPr="00F33EFF">
        <w:rPr>
          <w:rStyle w:val="libAlaemChar"/>
          <w:rtl/>
        </w:rPr>
        <w:t>صلى‌الله‌عليه‌وآله‌وسلم</w:t>
      </w:r>
      <w:r>
        <w:rPr>
          <w:rtl/>
          <w:lang w:bidi="fa-IR"/>
        </w:rPr>
        <w:t xml:space="preserve"> و دين خدا باز داشته و مقامى را كه اهليت آن را ندارى تصاحب كردى</w:t>
      </w:r>
      <w:r w:rsidR="008A4E6E">
        <w:rPr>
          <w:rtl/>
          <w:lang w:bidi="fa-IR"/>
        </w:rPr>
        <w:t>؟</w:t>
      </w:r>
    </w:p>
    <w:p w:rsidR="00DF7947" w:rsidRDefault="00DF7947" w:rsidP="00DF7947">
      <w:pPr>
        <w:pStyle w:val="libNormal"/>
        <w:rPr>
          <w:rtl/>
          <w:lang w:bidi="fa-IR"/>
        </w:rPr>
      </w:pPr>
      <w:r>
        <w:rPr>
          <w:rtl/>
          <w:lang w:bidi="fa-IR"/>
        </w:rPr>
        <w:t>ابوبكر در اين حال به گريه افتاد و عرض كرد: راست فرمودى امروز را به من مهلت بده تا در اين مبارزه بينديشم</w:t>
      </w:r>
      <w:r w:rsidR="008A4E6E">
        <w:rPr>
          <w:rtl/>
          <w:lang w:bidi="fa-IR"/>
        </w:rPr>
        <w:t xml:space="preserve">. </w:t>
      </w:r>
      <w:r>
        <w:rPr>
          <w:rtl/>
          <w:lang w:bidi="fa-IR"/>
        </w:rPr>
        <w:t>آنگاه به سوى خانه خود مراجعه كرد</w:t>
      </w:r>
      <w:r w:rsidR="008A4E6E">
        <w:rPr>
          <w:rtl/>
          <w:lang w:bidi="fa-IR"/>
        </w:rPr>
        <w:t xml:space="preserve">. </w:t>
      </w:r>
      <w:r>
        <w:rPr>
          <w:rtl/>
          <w:lang w:bidi="fa-IR"/>
        </w:rPr>
        <w:t>سحرگاه ابوبكر به خدمت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گفت</w:t>
      </w:r>
      <w:r w:rsidR="00137D68">
        <w:rPr>
          <w:rtl/>
          <w:lang w:bidi="fa-IR"/>
        </w:rPr>
        <w:t>:</w:t>
      </w:r>
      <w:r>
        <w:rPr>
          <w:rtl/>
          <w:lang w:bidi="fa-IR"/>
        </w:rPr>
        <w:t xml:space="preserve"> يا اباالحسن دستت را باز كن تا با تو بيعت كنم و ماجراى خواب شب گذشته خود را كه حضرت رسول اكرم </w:t>
      </w:r>
      <w:r w:rsidR="00F33EFF" w:rsidRPr="00F33EFF">
        <w:rPr>
          <w:rStyle w:val="libAlaemChar"/>
          <w:rtl/>
        </w:rPr>
        <w:t>صلى‌الله‌عليه‌وآله‌وسلم</w:t>
      </w:r>
      <w:r>
        <w:rPr>
          <w:rtl/>
          <w:lang w:bidi="fa-IR"/>
        </w:rPr>
        <w:t xml:space="preserve"> به او بى اعتنايى كرده و به او فرموده</w:t>
      </w:r>
      <w:r w:rsidR="008A4E6E">
        <w:rPr>
          <w:rtl/>
          <w:lang w:bidi="fa-IR"/>
        </w:rPr>
        <w:t xml:space="preserve">، </w:t>
      </w:r>
      <w:r>
        <w:rPr>
          <w:rtl/>
          <w:lang w:bidi="fa-IR"/>
        </w:rPr>
        <w:t>كه حق را به اهلش بازگرداند را براى حضرت تعريف كرد</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خود را گشود و ابوبكر با امام دست بيعت داد و 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اين واقعه را براى مردم در مسجد بازگو كنند</w:t>
      </w:r>
      <w:r w:rsidR="008A4E6E">
        <w:rPr>
          <w:rtl/>
          <w:lang w:bidi="fa-IR"/>
        </w:rPr>
        <w:t xml:space="preserve">. </w:t>
      </w:r>
      <w:r>
        <w:rPr>
          <w:rtl/>
          <w:lang w:bidi="fa-IR"/>
        </w:rPr>
        <w:t>ابوبكر به سوى مسجد روان شد</w:t>
      </w:r>
      <w:r w:rsidR="008A4E6E">
        <w:rPr>
          <w:rtl/>
          <w:lang w:bidi="fa-IR"/>
        </w:rPr>
        <w:t xml:space="preserve">، </w:t>
      </w:r>
      <w:r>
        <w:rPr>
          <w:rtl/>
          <w:lang w:bidi="fa-IR"/>
        </w:rPr>
        <w:t>لكن در راه عمر با او برخورد كرد و چون ماجرا را شنيد او را از اين عمل بازداشت</w:t>
      </w:r>
      <w:r w:rsidR="008A4E6E">
        <w:rPr>
          <w:rtl/>
          <w:lang w:bidi="fa-IR"/>
        </w:rPr>
        <w:t xml:space="preserve">. </w:t>
      </w:r>
      <w:r w:rsidR="003107DD" w:rsidRPr="00F374DD">
        <w:rPr>
          <w:rStyle w:val="libFootnotenumChar"/>
          <w:rtl/>
          <w:lang w:bidi="fa-IR"/>
        </w:rPr>
        <w:t>(</w:t>
      </w:r>
      <w:r w:rsidRPr="00F374DD">
        <w:rPr>
          <w:rStyle w:val="libFootnotenumChar"/>
          <w:rtl/>
        </w:rPr>
        <w:t>438)</w:t>
      </w:r>
    </w:p>
    <w:p w:rsidR="00DF7947" w:rsidRDefault="00DF7947" w:rsidP="0012300F">
      <w:pPr>
        <w:pStyle w:val="Heading2"/>
        <w:rPr>
          <w:rtl/>
          <w:lang w:bidi="fa-IR"/>
        </w:rPr>
      </w:pPr>
      <w:bookmarkStart w:id="373" w:name="_Toc386585449"/>
      <w:r>
        <w:rPr>
          <w:rtl/>
          <w:lang w:bidi="fa-IR"/>
        </w:rPr>
        <w:t>371- خدايا! اين جماعت مرا بيچاره كردند!!</w:t>
      </w:r>
      <w:bookmarkEnd w:id="37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براى اتمام حجت خويش بر مردم و هم براى دفاع از حقوق الهى خويش سه شب متوالى بعد از ارتحال پيامبر اسلام </w:t>
      </w:r>
      <w:r w:rsidR="00F33EFF" w:rsidRPr="00F33EFF">
        <w:rPr>
          <w:rStyle w:val="libAlaemChar"/>
          <w:rtl/>
        </w:rPr>
        <w:t>صلى‌الله‌عليه‌وآله‌وسلم</w:t>
      </w:r>
      <w:r w:rsidR="008A4E6E">
        <w:rPr>
          <w:rtl/>
          <w:lang w:bidi="fa-IR"/>
        </w:rPr>
        <w:t xml:space="preserve">، </w:t>
      </w:r>
      <w:r>
        <w:rPr>
          <w:rtl/>
          <w:lang w:bidi="fa-IR"/>
        </w:rPr>
        <w:t xml:space="preserve">در حالى كه حضرت فاطمه زهرا </w:t>
      </w:r>
      <w:r w:rsidR="0093333D" w:rsidRPr="0093333D">
        <w:rPr>
          <w:rStyle w:val="libAlaemChar"/>
          <w:rtl/>
        </w:rPr>
        <w:t>عليها‌السلام</w:t>
      </w:r>
      <w:r>
        <w:rPr>
          <w:rtl/>
          <w:lang w:bidi="fa-IR"/>
        </w:rPr>
        <w:t xml:space="preserve"> را سوار مركب مى كرد و به همراه حسن 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شبانه </w:t>
      </w:r>
      <w:r>
        <w:rPr>
          <w:rtl/>
          <w:lang w:bidi="fa-IR"/>
        </w:rPr>
        <w:lastRenderedPageBreak/>
        <w:t>در خانه مهاجران و انصار مى رفت و آنان را به بيعت با خود فرا مى خواند</w:t>
      </w:r>
      <w:r w:rsidR="008A4E6E">
        <w:rPr>
          <w:rtl/>
          <w:lang w:bidi="fa-IR"/>
        </w:rPr>
        <w:t xml:space="preserve">. </w:t>
      </w:r>
      <w:r>
        <w:rPr>
          <w:rtl/>
          <w:lang w:bidi="fa-IR"/>
        </w:rPr>
        <w:t xml:space="preserve">حضرت زهرا </w:t>
      </w:r>
      <w:r w:rsidR="0093333D" w:rsidRPr="0093333D">
        <w:rPr>
          <w:rStyle w:val="libAlaemChar"/>
          <w:rtl/>
        </w:rPr>
        <w:t>عليها‌السلام</w:t>
      </w:r>
      <w:r>
        <w:rPr>
          <w:rtl/>
          <w:lang w:bidi="fa-IR"/>
        </w:rPr>
        <w:t xml:space="preserve"> براى همسر خود از آنان استمداد مى كرد و آنان جز اظهار </w:t>
      </w:r>
      <w:r w:rsidR="00650646">
        <w:rPr>
          <w:rtl/>
          <w:lang w:bidi="fa-IR"/>
        </w:rPr>
        <w:t>تأسف</w:t>
      </w:r>
      <w:r>
        <w:rPr>
          <w:rtl/>
          <w:lang w:bidi="fa-IR"/>
        </w:rPr>
        <w:t xml:space="preserve"> كارى نمى كردند و مى گفتند: اگر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پيش از ابوبكر به ما روى مى آورد ما هرگز از او روى نمى گردانيديم</w:t>
      </w:r>
      <w:r w:rsidR="008A4E6E">
        <w:rPr>
          <w:rtl/>
          <w:lang w:bidi="fa-IR"/>
        </w:rPr>
        <w:t xml:space="preserve">. </w:t>
      </w:r>
      <w:r>
        <w:rPr>
          <w:rtl/>
          <w:lang w:bidi="fa-IR"/>
        </w:rPr>
        <w:t xml:space="preserve">امام در پاسخ آنها مى فرمود: آيا شايسته بود كه من بدن مطهر پيامبر خدا </w:t>
      </w:r>
      <w:r w:rsidR="00F33EFF" w:rsidRPr="00F33EFF">
        <w:rPr>
          <w:rStyle w:val="libAlaemChar"/>
          <w:rtl/>
        </w:rPr>
        <w:t>صلى‌الله‌عليه‌وآله‌وسلم</w:t>
      </w:r>
      <w:r>
        <w:rPr>
          <w:rtl/>
          <w:lang w:bidi="fa-IR"/>
        </w:rPr>
        <w:t xml:space="preserve"> را بدو غسل و كفن و دفن در خانه رها سازم و براى بدست آوردن خلافت به ستيز برخيزم</w:t>
      </w:r>
      <w:r w:rsidR="008A4E6E">
        <w:rPr>
          <w:rtl/>
          <w:lang w:bidi="fa-IR"/>
        </w:rPr>
        <w:t xml:space="preserve">. </w:t>
      </w:r>
      <w:r>
        <w:rPr>
          <w:rtl/>
          <w:lang w:bidi="fa-IR"/>
        </w:rPr>
        <w:t>در اين 3 شب فقط جمعا 44 نفر به حضرت پاسخ مثبت دادند</w:t>
      </w:r>
      <w:r w:rsidR="008A4E6E">
        <w:rPr>
          <w:rtl/>
          <w:lang w:bidi="fa-IR"/>
        </w:rPr>
        <w:t xml:space="preserve">. </w:t>
      </w:r>
      <w:r>
        <w:rPr>
          <w:rtl/>
          <w:lang w:bidi="fa-IR"/>
        </w:rPr>
        <w:t>در پايان حضرت به آنها فرمود: كه صبح با سرهاى تراشيده و اسلحه به دست براى عقد پيمان با مرگ آماده شويد اما صبح فقط 4 نفر يعنى</w:t>
      </w:r>
      <w:r w:rsidR="00137D68">
        <w:rPr>
          <w:rtl/>
          <w:lang w:bidi="fa-IR"/>
        </w:rPr>
        <w:t>:</w:t>
      </w:r>
      <w:r>
        <w:rPr>
          <w:rtl/>
          <w:lang w:bidi="fa-IR"/>
        </w:rPr>
        <w:t xml:space="preserve"> سلمان</w:t>
      </w:r>
      <w:r w:rsidR="008A4E6E">
        <w:rPr>
          <w:rtl/>
          <w:lang w:bidi="fa-IR"/>
        </w:rPr>
        <w:t xml:space="preserve">، </w:t>
      </w:r>
      <w:r>
        <w:rPr>
          <w:rtl/>
          <w:lang w:bidi="fa-IR"/>
        </w:rPr>
        <w:t>ابوذر</w:t>
      </w:r>
      <w:r w:rsidR="008A4E6E">
        <w:rPr>
          <w:rtl/>
          <w:lang w:bidi="fa-IR"/>
        </w:rPr>
        <w:t xml:space="preserve">، </w:t>
      </w:r>
      <w:r>
        <w:rPr>
          <w:rtl/>
          <w:lang w:bidi="fa-IR"/>
        </w:rPr>
        <w:t>مقداد و زبير اجابت فرمان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كردند</w:t>
      </w:r>
      <w:r w:rsidR="008A4E6E">
        <w:rPr>
          <w:rtl/>
          <w:lang w:bidi="fa-IR"/>
        </w:rPr>
        <w:t xml:space="preserve">. </w:t>
      </w:r>
    </w:p>
    <w:p w:rsidR="00DF7947" w:rsidRDefault="00DF7947" w:rsidP="00DF7947">
      <w:pPr>
        <w:pStyle w:val="libNormal"/>
        <w:rPr>
          <w:rtl/>
          <w:lang w:bidi="fa-IR"/>
        </w:rPr>
      </w:pPr>
      <w:r>
        <w:rPr>
          <w:rtl/>
          <w:lang w:bidi="fa-IR"/>
        </w:rPr>
        <w:t>در آن هنگامه حضرت دست هاى خود را بالا برد و چنين گفت</w:t>
      </w:r>
      <w:r w:rsidR="00137D68">
        <w:rPr>
          <w:rtl/>
          <w:lang w:bidi="fa-IR"/>
        </w:rPr>
        <w:t>:</w:t>
      </w:r>
      <w:r>
        <w:rPr>
          <w:rtl/>
          <w:lang w:bidi="fa-IR"/>
        </w:rPr>
        <w:t xml:space="preserve"> خدايا! اين جماعت مرا بيچاره كردند</w:t>
      </w:r>
      <w:r w:rsidR="008A4E6E">
        <w:rPr>
          <w:rtl/>
          <w:lang w:bidi="fa-IR"/>
        </w:rPr>
        <w:t xml:space="preserve">، </w:t>
      </w:r>
      <w:r>
        <w:rPr>
          <w:rtl/>
          <w:lang w:bidi="fa-IR"/>
        </w:rPr>
        <w:t>آنگونه كه بنى اسرائيل</w:t>
      </w:r>
      <w:r w:rsidR="008A4E6E">
        <w:rPr>
          <w:rtl/>
          <w:lang w:bidi="fa-IR"/>
        </w:rPr>
        <w:t xml:space="preserve">، </w:t>
      </w:r>
      <w:r>
        <w:rPr>
          <w:rtl/>
          <w:lang w:bidi="fa-IR"/>
        </w:rPr>
        <w:t>هارون را</w:t>
      </w:r>
      <w:r w:rsidR="008A4E6E">
        <w:rPr>
          <w:rtl/>
          <w:lang w:bidi="fa-IR"/>
        </w:rPr>
        <w:t xml:space="preserve">، </w:t>
      </w:r>
      <w:r>
        <w:rPr>
          <w:rtl/>
          <w:lang w:bidi="fa-IR"/>
        </w:rPr>
        <w:t>خداوندا تو پنهان و آشكار ما را مى دانى</w:t>
      </w:r>
      <w:r w:rsidR="008A4E6E">
        <w:rPr>
          <w:rtl/>
          <w:lang w:bidi="fa-IR"/>
        </w:rPr>
        <w:t xml:space="preserve">، </w:t>
      </w:r>
      <w:r>
        <w:rPr>
          <w:rtl/>
          <w:lang w:bidi="fa-IR"/>
        </w:rPr>
        <w:t>سوگند به كعبه</w:t>
      </w:r>
      <w:r w:rsidR="008A4E6E">
        <w:rPr>
          <w:rtl/>
          <w:lang w:bidi="fa-IR"/>
        </w:rPr>
        <w:t xml:space="preserve">، </w:t>
      </w:r>
      <w:r>
        <w:rPr>
          <w:rtl/>
          <w:lang w:bidi="fa-IR"/>
        </w:rPr>
        <w:t>سوگند به مسافران كعبه و</w:t>
      </w:r>
      <w:r w:rsidR="008A4E6E">
        <w:rPr>
          <w:rtl/>
          <w:lang w:bidi="fa-IR"/>
        </w:rPr>
        <w:t xml:space="preserve">... </w:t>
      </w:r>
      <w:r>
        <w:rPr>
          <w:rtl/>
          <w:lang w:bidi="fa-IR"/>
        </w:rPr>
        <w:t xml:space="preserve">اگر نبود پيمانى كه پيغمبر </w:t>
      </w:r>
      <w:r w:rsidR="00F33EFF" w:rsidRPr="00F33EFF">
        <w:rPr>
          <w:rStyle w:val="libAlaemChar"/>
          <w:rtl/>
        </w:rPr>
        <w:t>صلى‌الله‌عليه‌وآله‌وسلم</w:t>
      </w:r>
      <w:r>
        <w:rPr>
          <w:rtl/>
          <w:lang w:bidi="fa-IR"/>
        </w:rPr>
        <w:t xml:space="preserve"> به من رسانيده بود همه مخالفان را به رود مرگ مى انداختم و صاعقه هاى هلاكت را فرو مى باريدم</w:t>
      </w:r>
      <w:r w:rsidR="008A4E6E">
        <w:rPr>
          <w:rtl/>
          <w:lang w:bidi="fa-IR"/>
        </w:rPr>
        <w:t xml:space="preserve">، </w:t>
      </w:r>
      <w:r>
        <w:rPr>
          <w:rtl/>
          <w:lang w:bidi="fa-IR"/>
        </w:rPr>
        <w:t>تا بعد از اندك زمانى حقيقت را بفهمند</w:t>
      </w:r>
      <w:r w:rsidR="008A4E6E">
        <w:rPr>
          <w:rtl/>
          <w:lang w:bidi="fa-IR"/>
        </w:rPr>
        <w:t xml:space="preserve">... </w:t>
      </w:r>
    </w:p>
    <w:p w:rsidR="001A0533" w:rsidRDefault="00DF7947" w:rsidP="00DF7947">
      <w:pPr>
        <w:pStyle w:val="libNormal"/>
        <w:rPr>
          <w:rtl/>
          <w:lang w:bidi="fa-IR"/>
        </w:rPr>
      </w:pPr>
      <w:r>
        <w:rPr>
          <w:rtl/>
          <w:lang w:bidi="fa-IR"/>
        </w:rPr>
        <w:t xml:space="preserve">و هنوز 10 روز از رحلت پيامبر خدا </w:t>
      </w:r>
      <w:r w:rsidR="00F33EFF" w:rsidRPr="00F33EFF">
        <w:rPr>
          <w:rStyle w:val="libAlaemChar"/>
          <w:rtl/>
        </w:rPr>
        <w:t>صلى‌الله‌عليه‌وآله‌وسلم</w:t>
      </w:r>
      <w:r>
        <w:rPr>
          <w:rtl/>
          <w:lang w:bidi="fa-IR"/>
        </w:rPr>
        <w:t xml:space="preserve"> نگذشته بود كه فدك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اهدايى پيامبر به حضرت زهرا </w:t>
      </w:r>
      <w:r w:rsidR="0093333D" w:rsidRPr="0093333D">
        <w:rPr>
          <w:rStyle w:val="libAlaemChar"/>
          <w:rtl/>
        </w:rPr>
        <w:t>عليها‌السلام</w:t>
      </w:r>
      <w:r>
        <w:rPr>
          <w:rtl/>
          <w:lang w:bidi="fa-IR"/>
        </w:rPr>
        <w:t xml:space="preserve"> به دستور خليفه ابوبكر!! اشغال شد و آنچه را كه نبايد مى شد</w:t>
      </w:r>
      <w:r w:rsidR="008A4E6E">
        <w:rPr>
          <w:rtl/>
          <w:lang w:bidi="fa-IR"/>
        </w:rPr>
        <w:t xml:space="preserve">... </w:t>
      </w:r>
    </w:p>
    <w:p w:rsidR="00DF7947" w:rsidRDefault="00DF7947" w:rsidP="0012300F">
      <w:pPr>
        <w:pStyle w:val="Heading2"/>
        <w:rPr>
          <w:rtl/>
          <w:lang w:bidi="fa-IR"/>
        </w:rPr>
      </w:pPr>
      <w:bookmarkStart w:id="374" w:name="_Toc386585450"/>
      <w:r>
        <w:rPr>
          <w:rtl/>
          <w:lang w:bidi="fa-IR"/>
        </w:rPr>
        <w:t>372- جانشين واقعى</w:t>
      </w:r>
      <w:bookmarkEnd w:id="37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مردى نزد ابى بكر آمد و گفت</w:t>
      </w:r>
      <w:r w:rsidR="00137D68">
        <w:rPr>
          <w:rtl/>
          <w:lang w:bidi="fa-IR"/>
        </w:rPr>
        <w:t>:</w:t>
      </w:r>
      <w:r>
        <w:rPr>
          <w:rtl/>
          <w:lang w:bidi="fa-IR"/>
        </w:rPr>
        <w:t xml:space="preserve"> اى جانشين رسول خدا</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به من وعده فرموده كه سه مشت خرما به من بدهد</w:t>
      </w:r>
      <w:r w:rsidR="008A4E6E">
        <w:rPr>
          <w:rtl/>
          <w:lang w:bidi="fa-IR"/>
        </w:rPr>
        <w:t xml:space="preserve">. </w:t>
      </w:r>
      <w:r>
        <w:rPr>
          <w:rtl/>
          <w:lang w:bidi="fa-IR"/>
        </w:rPr>
        <w:t>ابوبكر گفت</w:t>
      </w:r>
      <w:r w:rsidR="00137D68">
        <w:rPr>
          <w:rtl/>
          <w:lang w:bidi="fa-IR"/>
        </w:rPr>
        <w:t>:</w:t>
      </w:r>
      <w:r>
        <w:rPr>
          <w:rtl/>
          <w:lang w:bidi="fa-IR"/>
        </w:rPr>
        <w:t xml:space="preserve"> على را نزد من بخوانيد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w:t>
      </w:r>
      <w:r w:rsidR="008A4E6E">
        <w:rPr>
          <w:rtl/>
          <w:lang w:bidi="fa-IR"/>
        </w:rPr>
        <w:t xml:space="preserve">، </w:t>
      </w:r>
      <w:r>
        <w:rPr>
          <w:rtl/>
          <w:lang w:bidi="fa-IR"/>
        </w:rPr>
        <w:t>ابوبكر گفت</w:t>
      </w:r>
      <w:r w:rsidR="00137D68">
        <w:rPr>
          <w:rtl/>
          <w:lang w:bidi="fa-IR"/>
        </w:rPr>
        <w:t>:</w:t>
      </w:r>
      <w:r>
        <w:rPr>
          <w:rtl/>
          <w:lang w:bidi="fa-IR"/>
        </w:rPr>
        <w:t xml:space="preserve"> يا اباالحسن</w:t>
      </w:r>
      <w:r w:rsidR="008A4E6E">
        <w:rPr>
          <w:rtl/>
          <w:lang w:bidi="fa-IR"/>
        </w:rPr>
        <w:t>!</w:t>
      </w:r>
      <w:r>
        <w:rPr>
          <w:rtl/>
          <w:lang w:bidi="fa-IR"/>
        </w:rPr>
        <w:t xml:space="preserve"> اين مرد مى گويد: كه رسول خدا </w:t>
      </w:r>
      <w:r w:rsidR="00F33EFF" w:rsidRPr="00F33EFF">
        <w:rPr>
          <w:rStyle w:val="libAlaemChar"/>
          <w:rtl/>
        </w:rPr>
        <w:t>صلى‌الله‌عليه‌وآله‌وسلم</w:t>
      </w:r>
      <w:r>
        <w:rPr>
          <w:rtl/>
          <w:lang w:bidi="fa-IR"/>
        </w:rPr>
        <w:t xml:space="preserve"> به او وعده فرموده كه سه مشت خرما به او بدهد</w:t>
      </w:r>
      <w:r w:rsidR="008A4E6E">
        <w:rPr>
          <w:rtl/>
          <w:lang w:bidi="fa-IR"/>
        </w:rPr>
        <w:t xml:space="preserve">، </w:t>
      </w:r>
      <w:r>
        <w:rPr>
          <w:rtl/>
          <w:lang w:bidi="fa-IR"/>
        </w:rPr>
        <w:t>پس شما به او بدهيد!!</w:t>
      </w:r>
    </w:p>
    <w:p w:rsidR="00DF7947" w:rsidRDefault="00DF7947" w:rsidP="00DF7947">
      <w:pPr>
        <w:pStyle w:val="libNormal"/>
        <w:rPr>
          <w:rtl/>
          <w:lang w:bidi="fa-IR"/>
        </w:rPr>
      </w:pPr>
      <w:r>
        <w:rPr>
          <w:rtl/>
          <w:lang w:bidi="fa-IR"/>
        </w:rPr>
        <w:t>حضرت سه مشت خرما به او داد</w:t>
      </w:r>
      <w:r w:rsidR="008A4E6E">
        <w:rPr>
          <w:rtl/>
          <w:lang w:bidi="fa-IR"/>
        </w:rPr>
        <w:t xml:space="preserve">. </w:t>
      </w:r>
      <w:r>
        <w:rPr>
          <w:rtl/>
          <w:lang w:bidi="fa-IR"/>
        </w:rPr>
        <w:t>ابوبكر گفت</w:t>
      </w:r>
      <w:r w:rsidR="00137D68">
        <w:rPr>
          <w:rtl/>
          <w:lang w:bidi="fa-IR"/>
        </w:rPr>
        <w:t>:</w:t>
      </w:r>
      <w:r>
        <w:rPr>
          <w:rtl/>
          <w:lang w:bidi="fa-IR"/>
        </w:rPr>
        <w:t xml:space="preserve"> تعداد آن خرماها را به شماريد</w:t>
      </w:r>
      <w:r w:rsidR="008A4E6E">
        <w:rPr>
          <w:rtl/>
          <w:lang w:bidi="fa-IR"/>
        </w:rPr>
        <w:t xml:space="preserve">، </w:t>
      </w:r>
      <w:r>
        <w:rPr>
          <w:rtl/>
          <w:lang w:bidi="fa-IR"/>
        </w:rPr>
        <w:t>وقتى شمردند ديدند كه هر مشت خرما شصت خرما بوده است</w:t>
      </w:r>
      <w:r w:rsidR="008A4E6E">
        <w:rPr>
          <w:rtl/>
          <w:lang w:bidi="fa-IR"/>
        </w:rPr>
        <w:t xml:space="preserve">. </w:t>
      </w:r>
    </w:p>
    <w:p w:rsidR="001A0533" w:rsidRDefault="00DF7947" w:rsidP="00DF7947">
      <w:pPr>
        <w:pStyle w:val="libNormal"/>
        <w:rPr>
          <w:rtl/>
          <w:lang w:bidi="fa-IR"/>
        </w:rPr>
      </w:pPr>
      <w:r>
        <w:rPr>
          <w:rtl/>
          <w:lang w:bidi="fa-IR"/>
        </w:rPr>
        <w:t>ابوبكر گفت</w:t>
      </w:r>
      <w:r w:rsidR="00137D68">
        <w:rPr>
          <w:rtl/>
          <w:lang w:bidi="fa-IR"/>
        </w:rPr>
        <w:t>:</w:t>
      </w:r>
      <w:r>
        <w:rPr>
          <w:rtl/>
          <w:lang w:bidi="fa-IR"/>
        </w:rPr>
        <w:t xml:space="preserve"> به راستى كه پيامبر </w:t>
      </w:r>
      <w:r w:rsidR="00F33EFF" w:rsidRPr="00F33EFF">
        <w:rPr>
          <w:rStyle w:val="libAlaemChar"/>
          <w:rtl/>
        </w:rPr>
        <w:t>صلى‌الله‌عليه‌وآله‌وسلم</w:t>
      </w:r>
      <w:r>
        <w:rPr>
          <w:rtl/>
          <w:lang w:bidi="fa-IR"/>
        </w:rPr>
        <w:t xml:space="preserve"> در شب هجرت كه از مكه به سوى مدينه بيرون مى شديم درست فرمودند: كه اى ابابكر</w:t>
      </w:r>
      <w:r w:rsidR="008A4E6E">
        <w:rPr>
          <w:rtl/>
          <w:lang w:bidi="fa-IR"/>
        </w:rPr>
        <w:t xml:space="preserve">، </w:t>
      </w:r>
      <w:r>
        <w:rPr>
          <w:rtl/>
          <w:lang w:bidi="fa-IR"/>
        </w:rPr>
        <w:t>كف من و كف</w:t>
      </w:r>
      <w:r w:rsidR="003107DD">
        <w:rPr>
          <w:rtl/>
          <w:lang w:bidi="fa-IR"/>
        </w:rPr>
        <w:t xml:space="preserve"> (</w:t>
      </w:r>
      <w:r>
        <w:rPr>
          <w:rtl/>
          <w:lang w:bidi="fa-IR"/>
        </w:rPr>
        <w:t>دست) على در عدل</w:t>
      </w:r>
      <w:r w:rsidR="003107DD">
        <w:rPr>
          <w:rtl/>
          <w:lang w:bidi="fa-IR"/>
        </w:rPr>
        <w:t xml:space="preserve"> (</w:t>
      </w:r>
      <w:r>
        <w:rPr>
          <w:rtl/>
          <w:lang w:bidi="fa-IR"/>
        </w:rPr>
        <w:t>يا عدد) برابر است</w:t>
      </w:r>
      <w:r w:rsidR="008A4E6E">
        <w:rPr>
          <w:rtl/>
          <w:lang w:bidi="fa-IR"/>
        </w:rPr>
        <w:t xml:space="preserve">. </w:t>
      </w:r>
      <w:r w:rsidR="003107DD" w:rsidRPr="00F374DD">
        <w:rPr>
          <w:rStyle w:val="libFootnotenumChar"/>
          <w:rtl/>
          <w:lang w:bidi="fa-IR"/>
        </w:rPr>
        <w:t>(</w:t>
      </w:r>
      <w:r w:rsidRPr="00F374DD">
        <w:rPr>
          <w:rStyle w:val="libFootnotenumChar"/>
          <w:rtl/>
        </w:rPr>
        <w:t>439)</w:t>
      </w:r>
    </w:p>
    <w:p w:rsidR="00DF7947" w:rsidRDefault="00DF7947" w:rsidP="0012300F">
      <w:pPr>
        <w:pStyle w:val="Heading2"/>
        <w:rPr>
          <w:rtl/>
          <w:lang w:bidi="fa-IR"/>
        </w:rPr>
      </w:pPr>
      <w:bookmarkStart w:id="375" w:name="_Toc386585451"/>
      <w:r>
        <w:rPr>
          <w:rtl/>
          <w:lang w:bidi="fa-IR"/>
        </w:rPr>
        <w:t>373- حق طرفداران اندكى دارد</w:t>
      </w:r>
      <w:bookmarkEnd w:id="37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عبدالرحمن بن ابى ليلى در حضور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 و عرض كرد:اى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شما پرسش مى كنم تا چيزى را از شما فرا گيرم</w:t>
      </w:r>
      <w:r w:rsidR="008A4E6E">
        <w:rPr>
          <w:rtl/>
          <w:lang w:bidi="fa-IR"/>
        </w:rPr>
        <w:t xml:space="preserve">، </w:t>
      </w:r>
      <w:r>
        <w:rPr>
          <w:rtl/>
          <w:lang w:bidi="fa-IR"/>
        </w:rPr>
        <w:t>البته منتظر بوديم كه درباره كار خودت چيزى بفرمايى اما چيزى نفرمودى</w:t>
      </w:r>
      <w:r w:rsidR="008A4E6E">
        <w:rPr>
          <w:rtl/>
          <w:lang w:bidi="fa-IR"/>
        </w:rPr>
        <w:t xml:space="preserve">. </w:t>
      </w:r>
      <w:r>
        <w:rPr>
          <w:rtl/>
          <w:lang w:bidi="fa-IR"/>
        </w:rPr>
        <w:t>آيا از كار خويش</w:t>
      </w:r>
      <w:r w:rsidR="00251781">
        <w:rPr>
          <w:rtl/>
          <w:lang w:bidi="fa-IR"/>
        </w:rPr>
        <w:t xml:space="preserve"> </w:t>
      </w:r>
      <w:r>
        <w:rPr>
          <w:rtl/>
          <w:lang w:bidi="fa-IR"/>
        </w:rPr>
        <w:t>به ما خبر نمى دهى كه آيا</w:t>
      </w:r>
      <w:r w:rsidR="003107DD">
        <w:rPr>
          <w:rtl/>
          <w:lang w:bidi="fa-IR"/>
        </w:rPr>
        <w:t xml:space="preserve"> (</w:t>
      </w:r>
      <w:r>
        <w:rPr>
          <w:rtl/>
          <w:lang w:bidi="fa-IR"/>
        </w:rPr>
        <w:t xml:space="preserve">اين سكوت شما) به دليل سفارش پيامبر خدا </w:t>
      </w:r>
      <w:r w:rsidR="00F33EFF" w:rsidRPr="00F33EFF">
        <w:rPr>
          <w:rStyle w:val="libAlaemChar"/>
          <w:rtl/>
        </w:rPr>
        <w:t>صلى‌الله‌عليه‌وآله‌وسلم</w:t>
      </w:r>
      <w:r>
        <w:rPr>
          <w:rtl/>
          <w:lang w:bidi="fa-IR"/>
        </w:rPr>
        <w:t xml:space="preserve"> است يا نظر خودتان چنين است</w:t>
      </w:r>
      <w:r w:rsidR="008A4E6E">
        <w:rPr>
          <w:rtl/>
          <w:lang w:bidi="fa-IR"/>
        </w:rPr>
        <w:t>؟</w:t>
      </w:r>
      <w:r>
        <w:rPr>
          <w:rtl/>
          <w:lang w:bidi="fa-IR"/>
        </w:rPr>
        <w:t xml:space="preserve"> همانا ما درباره شما گفتار فراوانى گفته ايم</w:t>
      </w:r>
      <w:r w:rsidR="008A4E6E">
        <w:rPr>
          <w:rtl/>
          <w:lang w:bidi="fa-IR"/>
        </w:rPr>
        <w:t xml:space="preserve">، </w:t>
      </w:r>
      <w:r>
        <w:rPr>
          <w:rtl/>
          <w:lang w:bidi="fa-IR"/>
        </w:rPr>
        <w:t>و مطمئن ترين آنها همان است كه از زبان خودتان بشنويم و از شما بپذيريم</w:t>
      </w:r>
      <w:r w:rsidR="008A4E6E">
        <w:rPr>
          <w:rtl/>
          <w:lang w:bidi="fa-IR"/>
        </w:rPr>
        <w:t xml:space="preserve">. </w:t>
      </w:r>
      <w:r>
        <w:rPr>
          <w:rtl/>
          <w:lang w:bidi="fa-IR"/>
        </w:rPr>
        <w:t>ما مى گفتيم</w:t>
      </w:r>
      <w:r w:rsidR="00137D68">
        <w:rPr>
          <w:rtl/>
          <w:lang w:bidi="fa-IR"/>
        </w:rPr>
        <w:t>:</w:t>
      </w:r>
      <w:r>
        <w:rPr>
          <w:rtl/>
          <w:lang w:bidi="fa-IR"/>
        </w:rPr>
        <w:t xml:space="preserve"> اگر حكومت پس از رسول خدا </w:t>
      </w:r>
      <w:r w:rsidR="00F33EFF" w:rsidRPr="00F33EFF">
        <w:rPr>
          <w:rStyle w:val="libAlaemChar"/>
          <w:rtl/>
        </w:rPr>
        <w:t>صلى‌الله‌عليه‌وآله‌وسلم</w:t>
      </w:r>
      <w:r>
        <w:rPr>
          <w:rtl/>
          <w:lang w:bidi="fa-IR"/>
        </w:rPr>
        <w:t xml:space="preserve"> به دست شما مى رسيد احدى با شما به نزاع نمى پرداخت</w:t>
      </w:r>
      <w:r w:rsidR="008A4E6E">
        <w:rPr>
          <w:rtl/>
          <w:lang w:bidi="fa-IR"/>
        </w:rPr>
        <w:t xml:space="preserve">، </w:t>
      </w:r>
      <w:r>
        <w:rPr>
          <w:rtl/>
          <w:lang w:bidi="fa-IR"/>
        </w:rPr>
        <w:t>به خدا سوگند اگر از من در اين باره بپرسند نمى دانم چه بگويم</w:t>
      </w:r>
      <w:r w:rsidR="008A4E6E">
        <w:rPr>
          <w:rtl/>
          <w:lang w:bidi="fa-IR"/>
        </w:rPr>
        <w:t>؟</w:t>
      </w:r>
    </w:p>
    <w:p w:rsidR="00DF7947" w:rsidRDefault="00DF7947" w:rsidP="00DF7947">
      <w:pPr>
        <w:pStyle w:val="libNormal"/>
        <w:rPr>
          <w:rtl/>
          <w:lang w:bidi="fa-IR"/>
        </w:rPr>
      </w:pPr>
      <w:r>
        <w:rPr>
          <w:rtl/>
          <w:lang w:bidi="fa-IR"/>
        </w:rPr>
        <w:lastRenderedPageBreak/>
        <w:t xml:space="preserve">آيا چنين خيال كنيم كه اين جماعت به آنچه كه در آنند از شما شايسته ترند؟ اگر چنين بگويم پس به چه دليل رسول خدا </w:t>
      </w:r>
      <w:r w:rsidR="00F33EFF" w:rsidRPr="00F33EFF">
        <w:rPr>
          <w:rStyle w:val="libAlaemChar"/>
          <w:rtl/>
        </w:rPr>
        <w:t>صلى‌الله‌عليه‌وآله‌وسلم</w:t>
      </w:r>
      <w:r>
        <w:rPr>
          <w:rtl/>
          <w:lang w:bidi="fa-IR"/>
        </w:rPr>
        <w:t xml:space="preserve"> در بازگشت از حجة الوداع شما را نصب نمود و فرمود: اى مردم هر كه من مولاى اويم پس على مولاى اوست و اگر شما از آنان نسبت به آنچه كه آنها در آنند شايسته ترى پس براى چه ما ولايت آنها را بپذيريم</w:t>
      </w:r>
      <w:r w:rsidR="008A4E6E">
        <w:rPr>
          <w:rtl/>
          <w:lang w:bidi="fa-IR"/>
        </w:rPr>
        <w:t>؟</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اى عبدالرحمان همانا خداى متعال پيامبر خود </w:t>
      </w:r>
      <w:r w:rsidR="00F33EFF" w:rsidRPr="00F33EFF">
        <w:rPr>
          <w:rStyle w:val="libAlaemChar"/>
          <w:rtl/>
        </w:rPr>
        <w:t>صلى‌الله‌عليه‌وآله‌وسلم</w:t>
      </w:r>
      <w:r>
        <w:rPr>
          <w:rtl/>
          <w:lang w:bidi="fa-IR"/>
        </w:rPr>
        <w:t xml:space="preserve"> را به نزد خود برد و من در آن روز نسبت به مردم از شايستگى خود به اين لباسم شايسته تر بودم و همانا از جانب رسول خدا </w:t>
      </w:r>
      <w:r w:rsidR="00F33EFF" w:rsidRPr="00F33EFF">
        <w:rPr>
          <w:rStyle w:val="libAlaemChar"/>
          <w:rtl/>
        </w:rPr>
        <w:t>صلى‌الله‌عليه‌وآله‌وسلم</w:t>
      </w:r>
      <w:r>
        <w:rPr>
          <w:rtl/>
          <w:lang w:bidi="fa-IR"/>
        </w:rPr>
        <w:t xml:space="preserve"> به من سفارشى شده بود كه اگر مرا مسخر خود نموديد</w:t>
      </w:r>
      <w:r w:rsidR="008A4E6E">
        <w:rPr>
          <w:rtl/>
          <w:lang w:bidi="fa-IR"/>
        </w:rPr>
        <w:t xml:space="preserve">، </w:t>
      </w:r>
      <w:r>
        <w:rPr>
          <w:rtl/>
          <w:lang w:bidi="fa-IR"/>
        </w:rPr>
        <w:t>بخاطر اطاعت از خدا اقرار كنم و بپذيريم و همانا نخستين چيزى كه پس از آن حضرت</w:t>
      </w:r>
      <w:r w:rsidR="003107DD">
        <w:rPr>
          <w:rtl/>
          <w:lang w:bidi="fa-IR"/>
        </w:rPr>
        <w:t xml:space="preserve"> (</w:t>
      </w:r>
      <w:r>
        <w:rPr>
          <w:rtl/>
          <w:lang w:bidi="fa-IR"/>
        </w:rPr>
        <w:t>يا پس از غصب خلافت) از حقمان كاسته و ضايع شد ابطال حق ما در خمس بود پس چون كار ما سست گشت</w:t>
      </w:r>
      <w:r w:rsidR="008A4E6E">
        <w:rPr>
          <w:rtl/>
          <w:lang w:bidi="fa-IR"/>
        </w:rPr>
        <w:t xml:space="preserve">، </w:t>
      </w:r>
      <w:r>
        <w:rPr>
          <w:rtl/>
          <w:lang w:bidi="fa-IR"/>
        </w:rPr>
        <w:t>چوپانى چند از قريش در ما طمع ورزيدند و همانا مرا حقى بر مردم است كه اگر بدون درخواست و درگيرى به من بازگردانند مى پذيرم و به انجامش بر مى خيزم و آن تا مدت معلومى ادامه خواهد يافت و من بسان مردى هستم كه از مردم در مدت معينى طلبى دارد</w:t>
      </w:r>
      <w:r w:rsidR="008A4E6E">
        <w:rPr>
          <w:rtl/>
          <w:lang w:bidi="fa-IR"/>
        </w:rPr>
        <w:t xml:space="preserve">، </w:t>
      </w:r>
      <w:r>
        <w:rPr>
          <w:rtl/>
          <w:lang w:bidi="fa-IR"/>
        </w:rPr>
        <w:t xml:space="preserve">اگر در پرداخت مال او تسريع كنند آنرا بگيرد و سپاسشان گويد: و اگر به </w:t>
      </w:r>
      <w:r w:rsidR="00FB11BD">
        <w:rPr>
          <w:rtl/>
          <w:lang w:bidi="fa-IR"/>
        </w:rPr>
        <w:t>تأخیر</w:t>
      </w:r>
      <w:r>
        <w:rPr>
          <w:rtl/>
          <w:lang w:bidi="fa-IR"/>
        </w:rPr>
        <w:t xml:space="preserve"> اندازند بالاخره آن را مى ستاند بدون اينكه ديگر مورد سپاس قرار گيرد</w:t>
      </w:r>
      <w:r w:rsidR="008A4E6E">
        <w:rPr>
          <w:rtl/>
          <w:lang w:bidi="fa-IR"/>
        </w:rPr>
        <w:t xml:space="preserve">، </w:t>
      </w:r>
      <w:r>
        <w:rPr>
          <w:rtl/>
          <w:lang w:bidi="fa-IR"/>
        </w:rPr>
        <w:t>و من مانند مردى باشم كه راه سهولت و نرمى را پيش مى گيرد اما در نظر مدرم بسان حيوان چموشى جلوه مى كند</w:t>
      </w:r>
      <w:r w:rsidR="008A4E6E">
        <w:rPr>
          <w:rtl/>
          <w:lang w:bidi="fa-IR"/>
        </w:rPr>
        <w:t xml:space="preserve">. </w:t>
      </w:r>
    </w:p>
    <w:p w:rsidR="00DF7947" w:rsidRDefault="00DF7947" w:rsidP="00DF7947">
      <w:pPr>
        <w:pStyle w:val="libNormal"/>
        <w:rPr>
          <w:rtl/>
          <w:lang w:bidi="fa-IR"/>
        </w:rPr>
      </w:pPr>
      <w:r>
        <w:rPr>
          <w:rtl/>
          <w:lang w:bidi="fa-IR"/>
        </w:rPr>
        <w:t>جز اين نيست كه هميشه حق از اين راه شناخته مى شود كه طرفداران اندكى از مردم دارد</w:t>
      </w:r>
      <w:r w:rsidR="008A4E6E">
        <w:rPr>
          <w:rtl/>
          <w:lang w:bidi="fa-IR"/>
        </w:rPr>
        <w:t xml:space="preserve">، </w:t>
      </w:r>
      <w:r>
        <w:rPr>
          <w:rtl/>
          <w:lang w:bidi="fa-IR"/>
        </w:rPr>
        <w:t>پس هرگاه سكوت كردم از من صرفنظر كنيد كه اگر مطلبى پيش آيد كه نيازمند پاسخ باشيد شما را هدايت خواهم كرد</w:t>
      </w:r>
      <w:r w:rsidR="008A4E6E">
        <w:rPr>
          <w:rtl/>
          <w:lang w:bidi="fa-IR"/>
        </w:rPr>
        <w:t xml:space="preserve">، </w:t>
      </w:r>
      <w:r>
        <w:rPr>
          <w:rtl/>
          <w:lang w:bidi="fa-IR"/>
        </w:rPr>
        <w:t xml:space="preserve">پس تا آنگاه كه من </w:t>
      </w:r>
      <w:r>
        <w:rPr>
          <w:rtl/>
          <w:lang w:bidi="fa-IR"/>
        </w:rPr>
        <w:lastRenderedPageBreak/>
        <w:t>دست مى دارم شما نيز دست از من بداريد</w:t>
      </w:r>
      <w:r w:rsidR="008A4E6E">
        <w:rPr>
          <w:rtl/>
          <w:lang w:bidi="fa-IR"/>
        </w:rPr>
        <w:t xml:space="preserve">. </w:t>
      </w:r>
      <w:r>
        <w:rPr>
          <w:rtl/>
          <w:lang w:bidi="fa-IR"/>
        </w:rPr>
        <w:t>عبدالرحمن گفت</w:t>
      </w:r>
      <w:r w:rsidR="00137D68">
        <w:rPr>
          <w:rtl/>
          <w:lang w:bidi="fa-IR"/>
        </w:rPr>
        <w:t>:</w:t>
      </w:r>
      <w:r>
        <w:rPr>
          <w:rtl/>
          <w:lang w:bidi="fa-IR"/>
        </w:rPr>
        <w:t xml:space="preserve"> اى امير</w:t>
      </w:r>
      <w:r w:rsidR="00593F0C">
        <w:rPr>
          <w:rtl/>
          <w:lang w:bidi="fa-IR"/>
        </w:rPr>
        <w:t>مؤمن</w:t>
      </w:r>
      <w:r>
        <w:rPr>
          <w:rtl/>
          <w:lang w:bidi="fa-IR"/>
        </w:rPr>
        <w:t>ان بجان خودت سوگند كه شما همانطور كه پيشينيان گفته اند:</w:t>
      </w:r>
    </w:p>
    <w:p w:rsidR="00DF7947" w:rsidRDefault="00DF7947" w:rsidP="00DF7947">
      <w:pPr>
        <w:pStyle w:val="libNormal"/>
        <w:rPr>
          <w:rtl/>
          <w:lang w:bidi="fa-IR"/>
        </w:rPr>
      </w:pPr>
      <w:r>
        <w:rPr>
          <w:rtl/>
          <w:lang w:bidi="fa-IR"/>
        </w:rPr>
        <w:t>بجانب سوگند كه هر كس را خواب بود بيدار نمودى</w:t>
      </w:r>
      <w:r w:rsidR="008A4E6E">
        <w:rPr>
          <w:rtl/>
          <w:lang w:bidi="fa-IR"/>
        </w:rPr>
        <w:t xml:space="preserve">، </w:t>
      </w:r>
      <w:r>
        <w:rPr>
          <w:rtl/>
          <w:lang w:bidi="fa-IR"/>
        </w:rPr>
        <w:t xml:space="preserve">و بگوش هر كسى كه گوش شنوا داشت رسانيدى </w:t>
      </w:r>
      <w:r w:rsidR="003107DD" w:rsidRPr="00F374DD">
        <w:rPr>
          <w:rStyle w:val="libFootnotenumChar"/>
          <w:rtl/>
          <w:lang w:bidi="fa-IR"/>
        </w:rPr>
        <w:t>(</w:t>
      </w:r>
      <w:r w:rsidRPr="00F374DD">
        <w:rPr>
          <w:rStyle w:val="libFootnotenumChar"/>
          <w:rtl/>
        </w:rPr>
        <w:t>440)</w:t>
      </w:r>
    </w:p>
    <w:p w:rsidR="00DF7947" w:rsidRDefault="00DF7947" w:rsidP="0012300F">
      <w:pPr>
        <w:pStyle w:val="Heading2"/>
        <w:rPr>
          <w:rtl/>
          <w:lang w:bidi="fa-IR"/>
        </w:rPr>
      </w:pPr>
      <w:bookmarkStart w:id="376" w:name="_Toc386585452"/>
      <w:r>
        <w:rPr>
          <w:rtl/>
          <w:lang w:bidi="fa-IR"/>
        </w:rPr>
        <w:t>374- بيعت اجبارى</w:t>
      </w:r>
      <w:bookmarkEnd w:id="37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عدى بن حاتم مى گويد: به خداوند سوگند! ددر طول عمرم هرگز دلم به حال كسى آنطور كه به حال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هنگام بردنش نزد ابوبكر براى بيعت نسوخته است</w:t>
      </w:r>
      <w:r w:rsidR="008A4E6E">
        <w:rPr>
          <w:rtl/>
          <w:lang w:bidi="fa-IR"/>
        </w:rPr>
        <w:t>؛</w:t>
      </w:r>
      <w:r>
        <w:rPr>
          <w:rtl/>
          <w:lang w:bidi="fa-IR"/>
        </w:rPr>
        <w:t xml:space="preserve"> مهاجمان در حالى كه بازوان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بسته بودند حضرت را كشان كشان پيش خليفه بردند</w:t>
      </w:r>
      <w:r w:rsidR="008A4E6E">
        <w:rPr>
          <w:rtl/>
          <w:lang w:bidi="fa-IR"/>
        </w:rPr>
        <w:t xml:space="preserve">. </w:t>
      </w:r>
      <w:r>
        <w:rPr>
          <w:rtl/>
          <w:lang w:bidi="fa-IR"/>
        </w:rPr>
        <w:t>در ميان اين مهاجمان خالد بن وليد</w:t>
      </w:r>
      <w:r w:rsidR="008A4E6E">
        <w:rPr>
          <w:rtl/>
          <w:lang w:bidi="fa-IR"/>
        </w:rPr>
        <w:t xml:space="preserve">، </w:t>
      </w:r>
      <w:r>
        <w:rPr>
          <w:rtl/>
          <w:lang w:bidi="fa-IR"/>
        </w:rPr>
        <w:t>عبدالرحمان بن عوف</w:t>
      </w:r>
      <w:r w:rsidR="008A4E6E">
        <w:rPr>
          <w:rtl/>
          <w:lang w:bidi="fa-IR"/>
        </w:rPr>
        <w:t xml:space="preserve">، </w:t>
      </w:r>
      <w:r>
        <w:rPr>
          <w:rtl/>
          <w:lang w:bidi="fa-IR"/>
        </w:rPr>
        <w:t>عمربن خطاب</w:t>
      </w:r>
      <w:r w:rsidR="008A4E6E">
        <w:rPr>
          <w:rtl/>
          <w:lang w:bidi="fa-IR"/>
        </w:rPr>
        <w:t xml:space="preserve">، </w:t>
      </w:r>
      <w:r>
        <w:rPr>
          <w:rtl/>
          <w:lang w:bidi="fa-IR"/>
        </w:rPr>
        <w:t>زيدبن سالم</w:t>
      </w:r>
      <w:r w:rsidR="008A4E6E">
        <w:rPr>
          <w:rtl/>
          <w:lang w:bidi="fa-IR"/>
        </w:rPr>
        <w:t xml:space="preserve">، </w:t>
      </w:r>
      <w:r>
        <w:rPr>
          <w:rtl/>
          <w:lang w:bidi="fa-IR"/>
        </w:rPr>
        <w:t>قنفذ</w:t>
      </w:r>
      <w:r w:rsidR="008A4E6E">
        <w:rPr>
          <w:rtl/>
          <w:lang w:bidi="fa-IR"/>
        </w:rPr>
        <w:t xml:space="preserve">، </w:t>
      </w:r>
      <w:r>
        <w:rPr>
          <w:rtl/>
          <w:lang w:bidi="fa-IR"/>
        </w:rPr>
        <w:t>اسيدبن حضير و سلمة بن اسلم به چشم مى خوردند</w:t>
      </w:r>
      <w:r w:rsidR="008A4E6E">
        <w:rPr>
          <w:rtl/>
          <w:lang w:bidi="fa-IR"/>
        </w:rPr>
        <w:t xml:space="preserve">. </w:t>
      </w:r>
      <w:r>
        <w:rPr>
          <w:rtl/>
          <w:lang w:bidi="fa-IR"/>
        </w:rPr>
        <w:t>سلمان مى گويد: چون حضرت را نزد ابوبكر بردند عمر از او خواست تا بيعت كند و گرنه او را خواهد كشت</w:t>
      </w:r>
      <w:r w:rsidR="008A4E6E">
        <w:rPr>
          <w:rtl/>
          <w:lang w:bidi="fa-IR"/>
        </w:rPr>
        <w:t xml:space="preserve">. </w:t>
      </w:r>
      <w:r>
        <w:rPr>
          <w:rtl/>
          <w:lang w:bidi="fa-IR"/>
        </w:rPr>
        <w:t xml:space="preserve">حضرت فرمود: با كشتن من بنده خدا و برادر پيامبر </w:t>
      </w:r>
      <w:r w:rsidR="00F33EFF" w:rsidRPr="00F33EFF">
        <w:rPr>
          <w:rStyle w:val="libAlaemChar"/>
          <w:rtl/>
        </w:rPr>
        <w:t>صلى‌الله‌عليه‌وآله‌وسلم</w:t>
      </w:r>
      <w:r>
        <w:rPr>
          <w:rtl/>
          <w:lang w:bidi="fa-IR"/>
        </w:rPr>
        <w:t xml:space="preserve"> را كشته ايد و دلايل خود را بر ولايت خود بيان داشت</w:t>
      </w:r>
      <w:r w:rsidR="008A4E6E">
        <w:rPr>
          <w:rtl/>
          <w:lang w:bidi="fa-IR"/>
        </w:rPr>
        <w:t xml:space="preserve">. </w:t>
      </w:r>
    </w:p>
    <w:p w:rsidR="00DF7947" w:rsidRDefault="00DF7947" w:rsidP="00DF7947">
      <w:pPr>
        <w:pStyle w:val="libNormal"/>
        <w:rPr>
          <w:rtl/>
          <w:lang w:bidi="fa-IR"/>
        </w:rPr>
      </w:pPr>
      <w:r>
        <w:rPr>
          <w:rtl/>
          <w:lang w:bidi="fa-IR"/>
        </w:rPr>
        <w:t>سرانجام چون ابوبكر مقاومت امام را ديد گفت</w:t>
      </w:r>
      <w:r w:rsidR="00137D68">
        <w:rPr>
          <w:rtl/>
          <w:lang w:bidi="fa-IR"/>
        </w:rPr>
        <w:t>:</w:t>
      </w:r>
      <w:r>
        <w:rPr>
          <w:rtl/>
          <w:lang w:bidi="fa-IR"/>
        </w:rPr>
        <w:t xml:space="preserve"> اگر بيعت نكنى تو را به آن مجبور نمى كنم</w:t>
      </w:r>
      <w:r w:rsidR="008A4E6E">
        <w:rPr>
          <w:rtl/>
          <w:lang w:bidi="fa-IR"/>
        </w:rPr>
        <w:t xml:space="preserve">. </w:t>
      </w:r>
      <w:r>
        <w:rPr>
          <w:rtl/>
          <w:lang w:bidi="fa-IR"/>
        </w:rPr>
        <w:t xml:space="preserve">آنگاه حضر به عنوان تظلم خود را به قبر پاك پيامبر اكرم </w:t>
      </w:r>
      <w:r w:rsidR="00F33EFF" w:rsidRPr="00F33EFF">
        <w:rPr>
          <w:rStyle w:val="libAlaemChar"/>
          <w:rtl/>
        </w:rPr>
        <w:t>صلى‌الله‌عليه‌وآله‌وسلم</w:t>
      </w:r>
      <w:r>
        <w:rPr>
          <w:rtl/>
          <w:lang w:bidi="fa-IR"/>
        </w:rPr>
        <w:t xml:space="preserve"> رسانيد و با ناله سوزناك همان آيه اى را كه هارون در وقت شكايت از بنى اسرائيل به حضرت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خوانده بود را قرائت كرد:</w:t>
      </w:r>
    </w:p>
    <w:p w:rsidR="001A0533" w:rsidRDefault="00DF7947" w:rsidP="00DF7947">
      <w:pPr>
        <w:pStyle w:val="libNormal"/>
        <w:rPr>
          <w:rtl/>
          <w:lang w:bidi="fa-IR"/>
        </w:rPr>
      </w:pPr>
      <w:r>
        <w:rPr>
          <w:rtl/>
          <w:lang w:bidi="fa-IR"/>
        </w:rPr>
        <w:t>اى برادر پس از تو اين گروه مرا ناتوان شمردند و نزديك بود كه مرا بكشند</w:t>
      </w:r>
      <w:r w:rsidR="008A4E6E">
        <w:rPr>
          <w:rtl/>
          <w:lang w:bidi="fa-IR"/>
        </w:rPr>
        <w:t xml:space="preserve">... </w:t>
      </w:r>
    </w:p>
    <w:p w:rsidR="00DF7947" w:rsidRDefault="00DF7947" w:rsidP="0012300F">
      <w:pPr>
        <w:pStyle w:val="Heading2"/>
        <w:rPr>
          <w:rtl/>
          <w:lang w:bidi="fa-IR"/>
        </w:rPr>
      </w:pPr>
      <w:bookmarkStart w:id="377" w:name="_Toc386585453"/>
      <w:r>
        <w:rPr>
          <w:rtl/>
          <w:lang w:bidi="fa-IR"/>
        </w:rPr>
        <w:lastRenderedPageBreak/>
        <w:t>375- خليفه در منزل عباس بن عبدالمطلب</w:t>
      </w:r>
      <w:bookmarkEnd w:id="37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ميان بزرگان</w:t>
      </w:r>
      <w:r w:rsidR="008A4E6E">
        <w:rPr>
          <w:rtl/>
          <w:lang w:bidi="fa-IR"/>
        </w:rPr>
        <w:t xml:space="preserve">، </w:t>
      </w:r>
      <w:r>
        <w:rPr>
          <w:rtl/>
          <w:lang w:bidi="fa-IR"/>
        </w:rPr>
        <w:t xml:space="preserve">عباس بن عبدالمطلب عموى حضرت رسول اكرم </w:t>
      </w:r>
      <w:r w:rsidR="00F33EFF" w:rsidRPr="00F33EFF">
        <w:rPr>
          <w:rStyle w:val="libAlaemChar"/>
          <w:rtl/>
        </w:rPr>
        <w:t>صلى‌الله‌عليه‌وآله‌وسلم</w:t>
      </w:r>
      <w:r>
        <w:rPr>
          <w:rtl/>
          <w:lang w:bidi="fa-IR"/>
        </w:rPr>
        <w:t xml:space="preserve"> در جمع مسلمانان از موقعيت بالايى برخوردار بود و بايد به طريقى او را به امر بيعت با خليفه متقاعد مى ساختند</w:t>
      </w:r>
      <w:r w:rsidR="008A4E6E">
        <w:rPr>
          <w:rtl/>
          <w:lang w:bidi="fa-IR"/>
        </w:rPr>
        <w:t xml:space="preserve">. </w:t>
      </w:r>
    </w:p>
    <w:p w:rsidR="00DF7947" w:rsidRDefault="00DF7947" w:rsidP="00DF7947">
      <w:pPr>
        <w:pStyle w:val="libNormal"/>
        <w:rPr>
          <w:rtl/>
          <w:lang w:bidi="fa-IR"/>
        </w:rPr>
      </w:pPr>
      <w:r>
        <w:rPr>
          <w:rtl/>
          <w:lang w:bidi="fa-IR"/>
        </w:rPr>
        <w:t xml:space="preserve">بنابراين دو شب پس از رحلت رسول خدا </w:t>
      </w:r>
      <w:r w:rsidR="00F33EFF" w:rsidRPr="00F33EFF">
        <w:rPr>
          <w:rStyle w:val="libAlaemChar"/>
          <w:rtl/>
        </w:rPr>
        <w:t>صلى‌الله‌عليه‌وآله‌وسلم</w:t>
      </w:r>
      <w:r>
        <w:rPr>
          <w:rtl/>
          <w:lang w:bidi="fa-IR"/>
        </w:rPr>
        <w:t xml:space="preserve"> ابوبكر به همرده عمر و ابوعبيده و مغيرة بن شعبه راهى خانه عباس شدند و ابوبكر ماجراى خلافت خويش را بيان كرد و از او خواست كه از سايرين تبعيت كند</w:t>
      </w:r>
      <w:r w:rsidR="008A4E6E">
        <w:rPr>
          <w:rtl/>
          <w:lang w:bidi="fa-IR"/>
        </w:rPr>
        <w:t xml:space="preserve">... </w:t>
      </w:r>
      <w:r>
        <w:rPr>
          <w:rtl/>
          <w:lang w:bidi="fa-IR"/>
        </w:rPr>
        <w:t>سپس به او نيز وعده ها داد</w:t>
      </w:r>
      <w:r w:rsidR="008A4E6E">
        <w:rPr>
          <w:rtl/>
          <w:lang w:bidi="fa-IR"/>
        </w:rPr>
        <w:t xml:space="preserve">. </w:t>
      </w:r>
    </w:p>
    <w:p w:rsidR="00DF7947" w:rsidRDefault="00DF7947" w:rsidP="00DF7947">
      <w:pPr>
        <w:pStyle w:val="libNormal"/>
        <w:rPr>
          <w:rtl/>
          <w:lang w:bidi="fa-IR"/>
        </w:rPr>
      </w:pPr>
      <w:r>
        <w:rPr>
          <w:rtl/>
          <w:lang w:bidi="fa-IR"/>
        </w:rPr>
        <w:t>عباس در جواب او چنين گفت</w:t>
      </w:r>
      <w:r w:rsidR="00137D68">
        <w:rPr>
          <w:rtl/>
          <w:lang w:bidi="fa-IR"/>
        </w:rPr>
        <w:t>:</w:t>
      </w:r>
    </w:p>
    <w:p w:rsidR="001A0533" w:rsidRDefault="008A4E6E" w:rsidP="00DF7947">
      <w:pPr>
        <w:pStyle w:val="libNormal"/>
        <w:rPr>
          <w:rtl/>
          <w:lang w:bidi="fa-IR"/>
        </w:rPr>
      </w:pPr>
      <w:r>
        <w:rPr>
          <w:rtl/>
          <w:lang w:bidi="fa-IR"/>
        </w:rPr>
        <w:t xml:space="preserve">... </w:t>
      </w:r>
      <w:r w:rsidR="00DF7947">
        <w:rPr>
          <w:rtl/>
          <w:lang w:bidi="fa-IR"/>
        </w:rPr>
        <w:t>تو اى ابوبكر</w:t>
      </w:r>
      <w:r>
        <w:rPr>
          <w:rtl/>
          <w:lang w:bidi="fa-IR"/>
        </w:rPr>
        <w:t xml:space="preserve">، </w:t>
      </w:r>
      <w:r w:rsidR="00DF7947">
        <w:rPr>
          <w:rtl/>
          <w:lang w:bidi="fa-IR"/>
        </w:rPr>
        <w:t xml:space="preserve">اگر اين امر را به واسطه نزديكى به پيامبر </w:t>
      </w:r>
      <w:r w:rsidR="00F33EFF" w:rsidRPr="00F33EFF">
        <w:rPr>
          <w:rStyle w:val="libAlaemChar"/>
          <w:rtl/>
        </w:rPr>
        <w:t>صلى‌الله‌عليه‌وآله‌وسلم</w:t>
      </w:r>
      <w:r w:rsidR="00DF7947">
        <w:rPr>
          <w:rtl/>
          <w:lang w:bidi="fa-IR"/>
        </w:rPr>
        <w:t xml:space="preserve"> به دست آوردى</w:t>
      </w:r>
      <w:r>
        <w:rPr>
          <w:rtl/>
          <w:lang w:bidi="fa-IR"/>
        </w:rPr>
        <w:t>؟</w:t>
      </w:r>
      <w:r w:rsidR="00DF7947">
        <w:rPr>
          <w:rtl/>
          <w:lang w:bidi="fa-IR"/>
        </w:rPr>
        <w:t xml:space="preserve"> كه در واقع حق ما را تصاحب كرده اى</w:t>
      </w:r>
      <w:r>
        <w:rPr>
          <w:rtl/>
          <w:lang w:bidi="fa-IR"/>
        </w:rPr>
        <w:t xml:space="preserve">. </w:t>
      </w:r>
      <w:r w:rsidR="00DF7947">
        <w:rPr>
          <w:rtl/>
          <w:lang w:bidi="fa-IR"/>
        </w:rPr>
        <w:t xml:space="preserve">اگر با راءى و اجماع مسلمانان به خلافت رسيدى كه ما نيز از </w:t>
      </w:r>
      <w:r w:rsidR="00593F0C">
        <w:rPr>
          <w:rtl/>
          <w:lang w:bidi="fa-IR"/>
        </w:rPr>
        <w:t>مؤمن</w:t>
      </w:r>
      <w:r w:rsidR="00DF7947">
        <w:rPr>
          <w:rtl/>
          <w:lang w:bidi="fa-IR"/>
        </w:rPr>
        <w:t>ان هستيم و ما به خلافت تو رضايت نداريم</w:t>
      </w:r>
      <w:r>
        <w:rPr>
          <w:rtl/>
          <w:lang w:bidi="fa-IR"/>
        </w:rPr>
        <w:t xml:space="preserve">. </w:t>
      </w:r>
      <w:r w:rsidR="00DF7947">
        <w:rPr>
          <w:rtl/>
          <w:lang w:bidi="fa-IR"/>
        </w:rPr>
        <w:t>و اما آنچه را كه مى خواهى به من و فرزندانم بدهى</w:t>
      </w:r>
      <w:r>
        <w:rPr>
          <w:rtl/>
          <w:lang w:bidi="fa-IR"/>
        </w:rPr>
        <w:t xml:space="preserve">، </w:t>
      </w:r>
      <w:r w:rsidR="00DF7947">
        <w:rPr>
          <w:rtl/>
          <w:lang w:bidi="fa-IR"/>
        </w:rPr>
        <w:t>اگر حق خلافت به تو اختصاص دارد كه براى خود نگهدار</w:t>
      </w:r>
      <w:r>
        <w:rPr>
          <w:rtl/>
          <w:lang w:bidi="fa-IR"/>
        </w:rPr>
        <w:t xml:space="preserve">، </w:t>
      </w:r>
      <w:r w:rsidR="00DF7947">
        <w:rPr>
          <w:rtl/>
          <w:lang w:bidi="fa-IR"/>
        </w:rPr>
        <w:t xml:space="preserve">اما اگر حق </w:t>
      </w:r>
      <w:r w:rsidR="00593F0C">
        <w:rPr>
          <w:rtl/>
          <w:lang w:bidi="fa-IR"/>
        </w:rPr>
        <w:t>مؤمن</w:t>
      </w:r>
      <w:r w:rsidR="00DF7947">
        <w:rPr>
          <w:rtl/>
          <w:lang w:bidi="fa-IR"/>
        </w:rPr>
        <w:t>ان است كه مسلما تو را در بخشش آن حقى نيست</w:t>
      </w:r>
      <w:r>
        <w:rPr>
          <w:rtl/>
          <w:lang w:bidi="fa-IR"/>
        </w:rPr>
        <w:t xml:space="preserve">. </w:t>
      </w:r>
      <w:r w:rsidR="00DF7947">
        <w:rPr>
          <w:rtl/>
          <w:lang w:bidi="fa-IR"/>
        </w:rPr>
        <w:t>آنان وقتى كه چنين ديدند از نزد عباس ناميدانه خارج شدند</w:t>
      </w:r>
      <w:r>
        <w:rPr>
          <w:rtl/>
          <w:lang w:bidi="fa-IR"/>
        </w:rPr>
        <w:t xml:space="preserve">. </w:t>
      </w:r>
      <w:r w:rsidR="003107DD" w:rsidRPr="00F374DD">
        <w:rPr>
          <w:rStyle w:val="libFootnotenumChar"/>
          <w:rtl/>
          <w:lang w:bidi="fa-IR"/>
        </w:rPr>
        <w:t>(</w:t>
      </w:r>
      <w:r w:rsidR="00DF7947" w:rsidRPr="00F374DD">
        <w:rPr>
          <w:rStyle w:val="libFootnotenumChar"/>
          <w:rtl/>
        </w:rPr>
        <w:t>441)</w:t>
      </w:r>
    </w:p>
    <w:p w:rsidR="00DF7947" w:rsidRDefault="00DF7947" w:rsidP="0012300F">
      <w:pPr>
        <w:pStyle w:val="Heading2"/>
        <w:rPr>
          <w:rtl/>
          <w:lang w:bidi="fa-IR"/>
        </w:rPr>
      </w:pPr>
      <w:bookmarkStart w:id="378" w:name="_Toc386585454"/>
      <w:r>
        <w:rPr>
          <w:rtl/>
          <w:lang w:bidi="fa-IR"/>
        </w:rPr>
        <w:t>376- تو در رديف كافرانى</w:t>
      </w:r>
      <w:r w:rsidR="008A4E6E">
        <w:rPr>
          <w:rtl/>
          <w:lang w:bidi="fa-IR"/>
        </w:rPr>
        <w:t>!</w:t>
      </w:r>
      <w:r>
        <w:rPr>
          <w:rtl/>
          <w:lang w:bidi="fa-IR"/>
        </w:rPr>
        <w:t>!</w:t>
      </w:r>
      <w:bookmarkEnd w:id="37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پس از غصب فدك ماءموران خليفه بازور سرنيزه كارگران حضرت فاطمه </w:t>
      </w:r>
      <w:r w:rsidR="0093333D" w:rsidRPr="0093333D">
        <w:rPr>
          <w:rStyle w:val="libAlaemChar"/>
          <w:rtl/>
        </w:rPr>
        <w:t>عليها‌السلام</w:t>
      </w:r>
      <w:r>
        <w:rPr>
          <w:rtl/>
          <w:lang w:bidi="fa-IR"/>
        </w:rPr>
        <w:t xml:space="preserve"> را از باغ فدك بيرون كردند و خود امور آنجا را به دست گرفتند</w:t>
      </w:r>
      <w:r w:rsidR="008A4E6E">
        <w:rPr>
          <w:rtl/>
          <w:lang w:bidi="fa-IR"/>
        </w:rPr>
        <w:t xml:space="preserve">. </w:t>
      </w:r>
      <w:r>
        <w:rPr>
          <w:rtl/>
          <w:lang w:bidi="fa-IR"/>
        </w:rPr>
        <w:t xml:space="preserve">حضرت فاطمه </w:t>
      </w:r>
      <w:r w:rsidR="0093333D" w:rsidRPr="0093333D">
        <w:rPr>
          <w:rStyle w:val="libAlaemChar"/>
          <w:rtl/>
        </w:rPr>
        <w:t>عليها‌السلام</w:t>
      </w:r>
      <w:r>
        <w:rPr>
          <w:rtl/>
          <w:lang w:bidi="fa-IR"/>
        </w:rPr>
        <w:t xml:space="preserve"> با گروهى از زنان بنى هاشم به قصد بازگيرى حق خود در مسجد </w:t>
      </w:r>
      <w:r>
        <w:rPr>
          <w:rtl/>
          <w:lang w:bidi="fa-IR"/>
        </w:rPr>
        <w:lastRenderedPageBreak/>
        <w:t>پيش خليفه حاضر شد</w:t>
      </w:r>
      <w:r w:rsidR="008A4E6E">
        <w:rPr>
          <w:rtl/>
          <w:lang w:bidi="fa-IR"/>
        </w:rPr>
        <w:t xml:space="preserve">. </w:t>
      </w:r>
      <w:r>
        <w:rPr>
          <w:rtl/>
          <w:lang w:bidi="fa-IR"/>
        </w:rPr>
        <w:t>ابتدا حضرت براى محاكمه او خطبه مفصلى را ايراد كرد</w:t>
      </w:r>
      <w:r w:rsidR="008A4E6E">
        <w:rPr>
          <w:rtl/>
          <w:lang w:bidi="fa-IR"/>
        </w:rPr>
        <w:t xml:space="preserve">، </w:t>
      </w:r>
      <w:r>
        <w:rPr>
          <w:rtl/>
          <w:lang w:bidi="fa-IR"/>
        </w:rPr>
        <w:t>آنگاه به ابوبكر فرمود: چرا مرا از حق مسلم خويش بازداشتى</w:t>
      </w:r>
      <w:r w:rsidR="008A4E6E">
        <w:rPr>
          <w:rtl/>
          <w:lang w:bidi="fa-IR"/>
        </w:rPr>
        <w:t>؟</w:t>
      </w:r>
      <w:r>
        <w:rPr>
          <w:rtl/>
          <w:lang w:bidi="fa-IR"/>
        </w:rPr>
        <w:t xml:space="preserve"> ابوبكر پاسخ داد: از پدرت شنيدم كه فرمود: پيامبران از خود چيزى به ارث نمى گذارند</w:t>
      </w:r>
      <w:r w:rsidR="008A4E6E">
        <w:rPr>
          <w:rtl/>
          <w:lang w:bidi="fa-IR"/>
        </w:rPr>
        <w:t xml:space="preserve">. </w:t>
      </w:r>
      <w:r>
        <w:rPr>
          <w:rtl/>
          <w:lang w:bidi="fa-IR"/>
        </w:rPr>
        <w:t xml:space="preserve">حضرت فاطمه </w:t>
      </w:r>
      <w:r w:rsidR="0093333D" w:rsidRPr="0093333D">
        <w:rPr>
          <w:rStyle w:val="libAlaemChar"/>
          <w:rtl/>
        </w:rPr>
        <w:t>عليها‌السلام</w:t>
      </w:r>
      <w:r>
        <w:rPr>
          <w:rtl/>
          <w:lang w:bidi="fa-IR"/>
        </w:rPr>
        <w:t xml:space="preserve"> فرمود: فدك را پدرم در حال حيات خود به من بخشيده بود</w:t>
      </w:r>
      <w:r w:rsidR="003107DD">
        <w:rPr>
          <w:rtl/>
          <w:lang w:bidi="fa-IR"/>
        </w:rPr>
        <w:t xml:space="preserve"> (</w:t>
      </w:r>
      <w:r>
        <w:rPr>
          <w:rtl/>
          <w:lang w:bidi="fa-IR"/>
        </w:rPr>
        <w:t xml:space="preserve">يعنى ارث نبود بلكه بخششى بوده در زمان حيات پيامبر </w:t>
      </w:r>
      <w:r w:rsidR="00F33EFF" w:rsidRPr="00F33EFF">
        <w:rPr>
          <w:rStyle w:val="libAlaemChar"/>
          <w:rtl/>
        </w:rPr>
        <w:t>صلى‌الله‌عليه‌وآله‌وسلم</w:t>
      </w:r>
      <w:r>
        <w:rPr>
          <w:rtl/>
          <w:lang w:bidi="fa-IR"/>
        </w:rPr>
        <w:t xml:space="preserve"> و من در زمان او مالك فدك بودم</w:t>
      </w:r>
      <w:r w:rsidR="008A4E6E">
        <w:rPr>
          <w:rtl/>
          <w:lang w:bidi="fa-IR"/>
        </w:rPr>
        <w:t xml:space="preserve">. </w:t>
      </w:r>
    </w:p>
    <w:p w:rsidR="00DF7947" w:rsidRDefault="00DF7947" w:rsidP="00DF7947">
      <w:pPr>
        <w:pStyle w:val="libNormal"/>
        <w:rPr>
          <w:rtl/>
          <w:lang w:bidi="fa-IR"/>
        </w:rPr>
      </w:pPr>
      <w:r>
        <w:rPr>
          <w:rtl/>
          <w:lang w:bidi="fa-IR"/>
        </w:rPr>
        <w:t xml:space="preserve">خليفه از حضرت فاطمه </w:t>
      </w:r>
      <w:r w:rsidR="0093333D" w:rsidRPr="0093333D">
        <w:rPr>
          <w:rStyle w:val="libAlaemChar"/>
          <w:rtl/>
        </w:rPr>
        <w:t>عليها‌السلام</w:t>
      </w:r>
      <w:r>
        <w:rPr>
          <w:rtl/>
          <w:lang w:bidi="fa-IR"/>
        </w:rPr>
        <w:t xml:space="preserve"> شاهد طلبيد!!!</w:t>
      </w:r>
    </w:p>
    <w:p w:rsidR="00DF7947" w:rsidRDefault="00DF7947" w:rsidP="00DF7947">
      <w:pPr>
        <w:pStyle w:val="libNormal"/>
        <w:rPr>
          <w:rtl/>
          <w:lang w:bidi="fa-IR"/>
        </w:rPr>
      </w:pPr>
      <w:r>
        <w:rPr>
          <w:rtl/>
          <w:lang w:bidi="fa-IR"/>
        </w:rPr>
        <w:t>حضرت در جواب فرمود: آيا از من كه از محصول آن برداشت مى كردم و فدك در اختيارم بوده شاهد مى خواهى</w:t>
      </w:r>
      <w:r w:rsidR="008A4E6E">
        <w:rPr>
          <w:rtl/>
          <w:lang w:bidi="fa-IR"/>
        </w:rPr>
        <w:t xml:space="preserve">، </w:t>
      </w:r>
      <w:r>
        <w:rPr>
          <w:rtl/>
          <w:lang w:bidi="fa-IR"/>
        </w:rPr>
        <w:t>يا از آنان كه فقط ادعايى بيش</w:t>
      </w:r>
      <w:r w:rsidR="00251781">
        <w:rPr>
          <w:rtl/>
          <w:lang w:bidi="fa-IR"/>
        </w:rPr>
        <w:t xml:space="preserve"> </w:t>
      </w:r>
      <w:r>
        <w:rPr>
          <w:rtl/>
          <w:lang w:bidi="fa-IR"/>
        </w:rPr>
        <w:t>ندارند؟</w:t>
      </w:r>
    </w:p>
    <w:p w:rsidR="00DF7947" w:rsidRDefault="00DF7947" w:rsidP="00DF7947">
      <w:pPr>
        <w:pStyle w:val="libNormal"/>
        <w:rPr>
          <w:rtl/>
          <w:lang w:bidi="fa-IR"/>
        </w:rPr>
      </w:pPr>
      <w:r>
        <w:rPr>
          <w:rtl/>
          <w:lang w:bidi="fa-IR"/>
        </w:rPr>
        <w:t xml:space="preserve">ابوبكر راضى نشد كه فدك را پس دهد؛ لذا حضرت فاطمه </w:t>
      </w:r>
      <w:r w:rsidR="0093333D" w:rsidRPr="0093333D">
        <w:rPr>
          <w:rStyle w:val="libAlaemChar"/>
          <w:rtl/>
        </w:rPr>
        <w:t>عليها‌السلام</w:t>
      </w:r>
      <w:r>
        <w:rPr>
          <w:rtl/>
          <w:lang w:bidi="fa-IR"/>
        </w:rPr>
        <w:t xml:space="preserve">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حسنين </w:t>
      </w:r>
      <w:r w:rsidR="009350D9" w:rsidRPr="009350D9">
        <w:rPr>
          <w:rStyle w:val="libAlaemChar"/>
          <w:rtl/>
        </w:rPr>
        <w:t>عليهم‌السلام</w:t>
      </w:r>
      <w:r>
        <w:rPr>
          <w:rtl/>
          <w:lang w:bidi="fa-IR"/>
        </w:rPr>
        <w:t xml:space="preserve"> و ام ايمن و غلامى از غلامان پيامبر </w:t>
      </w:r>
      <w:r w:rsidR="00F33EFF" w:rsidRPr="00F33EFF">
        <w:rPr>
          <w:rStyle w:val="libAlaemChar"/>
          <w:rtl/>
        </w:rPr>
        <w:t>صلى‌الله‌عليه‌وآله‌وسلم</w:t>
      </w:r>
      <w:r>
        <w:rPr>
          <w:rtl/>
          <w:lang w:bidi="fa-IR"/>
        </w:rPr>
        <w:t xml:space="preserve"> به نام رياح و اسماء بنت عميس</w:t>
      </w:r>
      <w:r w:rsidR="00251781">
        <w:rPr>
          <w:rtl/>
          <w:lang w:bidi="fa-IR"/>
        </w:rPr>
        <w:t xml:space="preserve"> </w:t>
      </w:r>
      <w:r>
        <w:rPr>
          <w:rtl/>
          <w:lang w:bidi="fa-IR"/>
        </w:rPr>
        <w:t>را بعنوان شاهد معرفى كردند</w:t>
      </w:r>
      <w:r w:rsidR="008A4E6E">
        <w:rPr>
          <w:rtl/>
          <w:lang w:bidi="fa-IR"/>
        </w:rPr>
        <w:t xml:space="preserve">. </w:t>
      </w:r>
    </w:p>
    <w:p w:rsidR="00DF7947" w:rsidRDefault="00DF7947" w:rsidP="00DF7947">
      <w:pPr>
        <w:pStyle w:val="libNormal"/>
        <w:rPr>
          <w:rtl/>
          <w:lang w:bidi="fa-IR"/>
        </w:rPr>
      </w:pPr>
      <w:r>
        <w:rPr>
          <w:rtl/>
          <w:lang w:bidi="fa-IR"/>
        </w:rPr>
        <w:t>همه گواهان معرفى شده</w:t>
      </w:r>
      <w:r w:rsidR="008A4E6E">
        <w:rPr>
          <w:rtl/>
          <w:lang w:bidi="fa-IR"/>
        </w:rPr>
        <w:t xml:space="preserve">، </w:t>
      </w:r>
      <w:r>
        <w:rPr>
          <w:rtl/>
          <w:lang w:bidi="fa-IR"/>
        </w:rPr>
        <w:t xml:space="preserve">مالكيت حضرت فاطمه </w:t>
      </w:r>
      <w:r w:rsidR="0093333D" w:rsidRPr="0093333D">
        <w:rPr>
          <w:rStyle w:val="libAlaemChar"/>
          <w:rtl/>
        </w:rPr>
        <w:t>عليها‌السلام</w:t>
      </w:r>
      <w:r>
        <w:rPr>
          <w:rtl/>
          <w:lang w:bidi="fa-IR"/>
        </w:rPr>
        <w:t xml:space="preserve"> را در مورد فدك در زمان رسول خدا </w:t>
      </w:r>
      <w:r w:rsidR="00F33EFF" w:rsidRPr="00F33EFF">
        <w:rPr>
          <w:rStyle w:val="libAlaemChar"/>
          <w:rtl/>
        </w:rPr>
        <w:t>صلى‌الله‌عليه‌وآله‌وسلم</w:t>
      </w:r>
      <w:r>
        <w:rPr>
          <w:rtl/>
          <w:lang w:bidi="fa-IR"/>
        </w:rPr>
        <w:t xml:space="preserve"> </w:t>
      </w:r>
      <w:r w:rsidR="00AD7A30">
        <w:rPr>
          <w:rtl/>
          <w:lang w:bidi="fa-IR"/>
        </w:rPr>
        <w:t>تأئید</w:t>
      </w:r>
      <w:r>
        <w:rPr>
          <w:rtl/>
          <w:lang w:bidi="fa-IR"/>
        </w:rPr>
        <w:t xml:space="preserve"> كردند</w:t>
      </w:r>
      <w:r w:rsidR="008A4E6E">
        <w:rPr>
          <w:rtl/>
          <w:lang w:bidi="fa-IR"/>
        </w:rPr>
        <w:t xml:space="preserve">، </w:t>
      </w:r>
      <w:r>
        <w:rPr>
          <w:rtl/>
          <w:lang w:bidi="fa-IR"/>
        </w:rPr>
        <w:t>در آن ميان باز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از اقامه شهادت شهود</w:t>
      </w:r>
      <w:r w:rsidR="008A4E6E">
        <w:rPr>
          <w:rtl/>
          <w:lang w:bidi="fa-IR"/>
        </w:rPr>
        <w:t xml:space="preserve">، </w:t>
      </w:r>
      <w:r>
        <w:rPr>
          <w:rtl/>
          <w:lang w:bidi="fa-IR"/>
        </w:rPr>
        <w:t>خليفه را به اشتباه خود متوجه ساخت</w:t>
      </w:r>
      <w:r w:rsidR="008A4E6E">
        <w:rPr>
          <w:rtl/>
          <w:lang w:bidi="fa-IR"/>
        </w:rPr>
        <w:t xml:space="preserve">، </w:t>
      </w:r>
      <w:r>
        <w:rPr>
          <w:rtl/>
          <w:lang w:bidi="fa-IR"/>
        </w:rPr>
        <w:t>زيرا از كسى خليفه طلب شاهد كرده كه خود مالك قطعى آن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بوده است</w:t>
      </w:r>
      <w:r w:rsidR="008A4E6E">
        <w:rPr>
          <w:rtl/>
          <w:lang w:bidi="fa-IR"/>
        </w:rPr>
        <w:t xml:space="preserve">. </w:t>
      </w:r>
    </w:p>
    <w:p w:rsidR="00DF7947" w:rsidRDefault="00DF7947" w:rsidP="00DF7947">
      <w:pPr>
        <w:pStyle w:val="libNormal"/>
        <w:rPr>
          <w:rtl/>
          <w:lang w:bidi="fa-IR"/>
        </w:rPr>
      </w:pPr>
      <w:r>
        <w:rPr>
          <w:rtl/>
          <w:lang w:bidi="fa-IR"/>
        </w:rPr>
        <w:t>خليفه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گواه خواست</w:t>
      </w:r>
      <w:r w:rsidR="008A4E6E">
        <w:rPr>
          <w:rtl/>
          <w:lang w:bidi="fa-IR"/>
        </w:rPr>
        <w:t xml:space="preserve">. </w:t>
      </w:r>
    </w:p>
    <w:p w:rsidR="00DF7947" w:rsidRDefault="00DF7947" w:rsidP="00DF7947">
      <w:pPr>
        <w:pStyle w:val="libNormal"/>
        <w:rPr>
          <w:rtl/>
          <w:lang w:bidi="fa-IR"/>
        </w:rPr>
      </w:pPr>
      <w:r>
        <w:rPr>
          <w:rtl/>
          <w:lang w:bidi="fa-IR"/>
        </w:rPr>
        <w:t>حضرت فرمود: مدت هاست كه فدك در اختيار ماست و اضافه كرد: آيه انما يريد الله ليذهب عنكم الرجس اهل البيت و يطهركم تطهيرا در حق چه كسانى نازل شده است</w:t>
      </w:r>
      <w:r w:rsidR="008A4E6E">
        <w:rPr>
          <w:rtl/>
          <w:lang w:bidi="fa-IR"/>
        </w:rPr>
        <w:t>؟</w:t>
      </w:r>
      <w:r>
        <w:rPr>
          <w:rtl/>
          <w:lang w:bidi="fa-IR"/>
        </w:rPr>
        <w:t xml:space="preserve"> در حق ما</w:t>
      </w:r>
      <w:r w:rsidR="008A4E6E">
        <w:rPr>
          <w:rtl/>
          <w:lang w:bidi="fa-IR"/>
        </w:rPr>
        <w:t xml:space="preserve">، </w:t>
      </w:r>
      <w:r>
        <w:rPr>
          <w:rtl/>
          <w:lang w:bidi="fa-IR"/>
        </w:rPr>
        <w:t>يا در حق غير از ما؟</w:t>
      </w:r>
    </w:p>
    <w:p w:rsidR="00DF7947" w:rsidRDefault="00DF7947" w:rsidP="00DF7947">
      <w:pPr>
        <w:pStyle w:val="libNormal"/>
        <w:rPr>
          <w:rtl/>
          <w:lang w:bidi="fa-IR"/>
        </w:rPr>
      </w:pPr>
      <w:r>
        <w:rPr>
          <w:rtl/>
          <w:lang w:bidi="fa-IR"/>
        </w:rPr>
        <w:t>ابوبكر گفت</w:t>
      </w:r>
      <w:r w:rsidR="00137D68">
        <w:rPr>
          <w:rtl/>
          <w:lang w:bidi="fa-IR"/>
        </w:rPr>
        <w:t>:</w:t>
      </w:r>
      <w:r>
        <w:rPr>
          <w:rtl/>
          <w:lang w:bidi="fa-IR"/>
        </w:rPr>
        <w:t xml:space="preserve"> اين آيه در حق شما نازل شده</w:t>
      </w:r>
      <w:r w:rsidR="008A4E6E">
        <w:rPr>
          <w:rtl/>
          <w:lang w:bidi="fa-IR"/>
        </w:rPr>
        <w:t>!</w:t>
      </w:r>
      <w:r>
        <w:rPr>
          <w:rtl/>
          <w:lang w:bidi="fa-IR"/>
        </w:rPr>
        <w:t>!!</w:t>
      </w:r>
    </w:p>
    <w:p w:rsidR="00DF7947" w:rsidRDefault="00DF7947" w:rsidP="00DF7947">
      <w:pPr>
        <w:pStyle w:val="libNormal"/>
        <w:rPr>
          <w:rtl/>
          <w:lang w:bidi="fa-IR"/>
        </w:rPr>
      </w:pPr>
      <w:r>
        <w:rPr>
          <w:rtl/>
          <w:lang w:bidi="fa-IR"/>
        </w:rPr>
        <w:lastRenderedPageBreak/>
        <w:t xml:space="preserve">امام فرمود: با اين حساب اگر شهودى بالفرض شهادت به گناه دختر پيامبر </w:t>
      </w:r>
      <w:r w:rsidR="00F33EFF" w:rsidRPr="00F33EFF">
        <w:rPr>
          <w:rStyle w:val="libAlaemChar"/>
          <w:rtl/>
        </w:rPr>
        <w:t>صلى‌الله‌عليه‌وآله‌وسلم</w:t>
      </w:r>
      <w:r>
        <w:rPr>
          <w:rtl/>
          <w:lang w:bidi="fa-IR"/>
        </w:rPr>
        <w:t xml:space="preserve"> دهد</w:t>
      </w:r>
      <w:r w:rsidR="008A4E6E">
        <w:rPr>
          <w:rtl/>
          <w:lang w:bidi="fa-IR"/>
        </w:rPr>
        <w:t xml:space="preserve">، </w:t>
      </w:r>
      <w:r>
        <w:rPr>
          <w:rtl/>
          <w:lang w:bidi="fa-IR"/>
        </w:rPr>
        <w:t>چه حكمى خواهى داد؟</w:t>
      </w:r>
    </w:p>
    <w:p w:rsidR="00DF7947" w:rsidRDefault="00DF7947" w:rsidP="00DF7947">
      <w:pPr>
        <w:pStyle w:val="libNormal"/>
        <w:rPr>
          <w:rtl/>
          <w:lang w:bidi="fa-IR"/>
        </w:rPr>
      </w:pPr>
      <w:r>
        <w:rPr>
          <w:rtl/>
          <w:lang w:bidi="fa-IR"/>
        </w:rPr>
        <w:t>ابوبكر گفت</w:t>
      </w:r>
      <w:r w:rsidR="00137D68">
        <w:rPr>
          <w:rtl/>
          <w:lang w:bidi="fa-IR"/>
        </w:rPr>
        <w:t>:</w:t>
      </w:r>
      <w:r>
        <w:rPr>
          <w:rtl/>
          <w:lang w:bidi="fa-IR"/>
        </w:rPr>
        <w:t xml:space="preserve"> مانند ساير زنان مسلمان عمل كرده و به او حد جارى مى كنم</w:t>
      </w:r>
      <w:r w:rsidR="008A4E6E">
        <w:rPr>
          <w:rtl/>
          <w:lang w:bidi="fa-IR"/>
        </w:rPr>
        <w:t>!</w:t>
      </w:r>
      <w:r>
        <w:rPr>
          <w:rtl/>
          <w:lang w:bidi="fa-IR"/>
        </w:rPr>
        <w:t>!!</w:t>
      </w:r>
    </w:p>
    <w:p w:rsidR="00DF7947" w:rsidRDefault="00DF7947" w:rsidP="00DF7947">
      <w:pPr>
        <w:pStyle w:val="libNormal"/>
        <w:rPr>
          <w:rtl/>
          <w:lang w:bidi="fa-IR"/>
        </w:rPr>
      </w:pPr>
      <w:r>
        <w:rPr>
          <w:rtl/>
          <w:lang w:bidi="fa-IR"/>
        </w:rPr>
        <w:t>حضرت فرمود: در اين صورت تو در رديف كافران قرار مى گيرى</w:t>
      </w:r>
      <w:r w:rsidR="008A4E6E">
        <w:rPr>
          <w:rtl/>
          <w:lang w:bidi="fa-IR"/>
        </w:rPr>
        <w:t xml:space="preserve">، </w:t>
      </w:r>
      <w:r>
        <w:rPr>
          <w:rtl/>
          <w:lang w:bidi="fa-IR"/>
        </w:rPr>
        <w:t xml:space="preserve">زيرا شهادت خدا را به طهارت و پاكى فاطمه </w:t>
      </w:r>
      <w:r w:rsidR="0093333D" w:rsidRPr="0093333D">
        <w:rPr>
          <w:rStyle w:val="libAlaemChar"/>
          <w:rtl/>
        </w:rPr>
        <w:t>عليها‌السلام</w:t>
      </w:r>
      <w:r>
        <w:rPr>
          <w:rtl/>
          <w:lang w:bidi="fa-IR"/>
        </w:rPr>
        <w:t xml:space="preserve"> رد كردى و شهادت مردم را بر عليه او قبول مى كنى</w:t>
      </w:r>
      <w:r w:rsidR="008A4E6E">
        <w:rPr>
          <w:rtl/>
          <w:lang w:bidi="fa-IR"/>
        </w:rPr>
        <w:t xml:space="preserve">. </w:t>
      </w:r>
    </w:p>
    <w:p w:rsidR="001A0533" w:rsidRDefault="00DF7947" w:rsidP="00DF7947">
      <w:pPr>
        <w:pStyle w:val="libNormal"/>
        <w:rPr>
          <w:rtl/>
          <w:lang w:bidi="fa-IR"/>
        </w:rPr>
      </w:pPr>
      <w:r>
        <w:rPr>
          <w:rtl/>
          <w:lang w:bidi="fa-IR"/>
        </w:rPr>
        <w:t>اكنون نيز در مورد فدك چنين مى كنى</w:t>
      </w:r>
      <w:r w:rsidR="008A4E6E">
        <w:rPr>
          <w:rtl/>
          <w:lang w:bidi="fa-IR"/>
        </w:rPr>
        <w:t>!</w:t>
      </w:r>
      <w:r>
        <w:rPr>
          <w:rtl/>
          <w:lang w:bidi="fa-IR"/>
        </w:rPr>
        <w:t>!!</w:t>
      </w:r>
    </w:p>
    <w:p w:rsidR="00DF7947" w:rsidRDefault="00DF7947" w:rsidP="0012300F">
      <w:pPr>
        <w:pStyle w:val="Heading2"/>
        <w:rPr>
          <w:rtl/>
          <w:lang w:bidi="fa-IR"/>
        </w:rPr>
      </w:pPr>
      <w:bookmarkStart w:id="379" w:name="_Toc386585455"/>
      <w:r>
        <w:rPr>
          <w:rtl/>
          <w:lang w:bidi="fa-IR"/>
        </w:rPr>
        <w:t>337- شوراى ساختگى</w:t>
      </w:r>
      <w:r w:rsidR="008A4E6E">
        <w:rPr>
          <w:rtl/>
          <w:lang w:bidi="fa-IR"/>
        </w:rPr>
        <w:t xml:space="preserve">، </w:t>
      </w:r>
      <w:r>
        <w:rPr>
          <w:rtl/>
          <w:lang w:bidi="fa-IR"/>
        </w:rPr>
        <w:t>نقشه اى شيطانى</w:t>
      </w:r>
      <w:bookmarkEnd w:id="37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عبدالفتاح عبدالمقصود در كتاب الامام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نويسد: عمربن خطاب اگر چه در وصيت خود شخص معينى را در مقام خلافت انتخاب نكرد اما بر اساس نقشه اى ميان 6 نفر</w:t>
      </w:r>
      <w:r w:rsidR="008A4E6E">
        <w:rPr>
          <w:rtl/>
          <w:lang w:bidi="fa-IR"/>
        </w:rPr>
        <w:t xml:space="preserve">، </w:t>
      </w:r>
      <w:r>
        <w:rPr>
          <w:rtl/>
          <w:lang w:bidi="fa-IR"/>
        </w:rPr>
        <w:t>خلافت را محدود كرد</w:t>
      </w:r>
      <w:r w:rsidR="008A4E6E">
        <w:rPr>
          <w:rtl/>
          <w:lang w:bidi="fa-IR"/>
        </w:rPr>
        <w:t xml:space="preserve">. </w:t>
      </w:r>
      <w:r>
        <w:rPr>
          <w:rtl/>
          <w:lang w:bidi="fa-IR"/>
        </w:rPr>
        <w:t>بعد اضافه مى كند نويسنده كه</w:t>
      </w:r>
      <w:r w:rsidR="00137D68">
        <w:rPr>
          <w:rtl/>
          <w:lang w:bidi="fa-IR"/>
        </w:rPr>
        <w:t>:</w:t>
      </w:r>
      <w:r>
        <w:rPr>
          <w:rtl/>
          <w:lang w:bidi="fa-IR"/>
        </w:rPr>
        <w:t xml:space="preserve"> آيا خليفه با ترسيم اين نقشه</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از خلافت محروم نكرد؟ و اگر شورا اين است است</w:t>
      </w:r>
      <w:r w:rsidR="008A4E6E">
        <w:rPr>
          <w:rtl/>
          <w:lang w:bidi="fa-IR"/>
        </w:rPr>
        <w:t xml:space="preserve">، </w:t>
      </w:r>
      <w:r>
        <w:rPr>
          <w:rtl/>
          <w:lang w:bidi="fa-IR"/>
        </w:rPr>
        <w:t>پس</w:t>
      </w:r>
      <w:r w:rsidR="00251781">
        <w:rPr>
          <w:rtl/>
          <w:lang w:bidi="fa-IR"/>
        </w:rPr>
        <w:t xml:space="preserve"> </w:t>
      </w:r>
      <w:r>
        <w:rPr>
          <w:rtl/>
          <w:lang w:bidi="fa-IR"/>
        </w:rPr>
        <w:t>عمر چه حق انتخابى براى مردم قايل مى شود؟ به هر حال وقتى عمر اعضاى شورا را به حضور خواست و پس از گفتگويى كوتاه رو به ابوطلحه انصارى كرد و گفت</w:t>
      </w:r>
      <w:r w:rsidR="00137D68">
        <w:rPr>
          <w:rtl/>
          <w:lang w:bidi="fa-IR"/>
        </w:rPr>
        <w:t>:</w:t>
      </w:r>
      <w:r>
        <w:rPr>
          <w:rtl/>
          <w:lang w:bidi="fa-IR"/>
        </w:rPr>
        <w:t xml:space="preserve"> پس از آنكه مرا به خاك سپردند</w:t>
      </w:r>
      <w:r w:rsidR="008A4E6E">
        <w:rPr>
          <w:rtl/>
          <w:lang w:bidi="fa-IR"/>
        </w:rPr>
        <w:t xml:space="preserve">، </w:t>
      </w:r>
      <w:r>
        <w:rPr>
          <w:rtl/>
          <w:lang w:bidi="fa-IR"/>
        </w:rPr>
        <w:t>50 نفر از انصار را جمع كنيد و شمشيرها را از نيام بيرون كشيد</w:t>
      </w:r>
      <w:r w:rsidR="008A4E6E">
        <w:rPr>
          <w:rtl/>
          <w:lang w:bidi="fa-IR"/>
        </w:rPr>
        <w:t xml:space="preserve">. </w:t>
      </w:r>
      <w:r>
        <w:rPr>
          <w:rtl/>
          <w:lang w:bidi="fa-IR"/>
        </w:rPr>
        <w:t xml:space="preserve">اين 6 نفر </w:t>
      </w:r>
      <w:r w:rsidR="003107DD" w:rsidRPr="00F374DD">
        <w:rPr>
          <w:rStyle w:val="libFootnotenumChar"/>
          <w:rtl/>
          <w:lang w:bidi="fa-IR"/>
        </w:rPr>
        <w:t>(</w:t>
      </w:r>
      <w:r w:rsidRPr="00F374DD">
        <w:rPr>
          <w:rStyle w:val="libFootnotenumChar"/>
          <w:rtl/>
        </w:rPr>
        <w:t>442)</w:t>
      </w:r>
      <w:r>
        <w:rPr>
          <w:rtl/>
          <w:lang w:bidi="fa-IR"/>
        </w:rPr>
        <w:t xml:space="preserve"> را در خانه اى محبوس كنيد و 3 روز به آنها مهلت دهيد</w:t>
      </w:r>
      <w:r w:rsidR="008A4E6E">
        <w:rPr>
          <w:rtl/>
          <w:lang w:bidi="fa-IR"/>
        </w:rPr>
        <w:t xml:space="preserve">. </w:t>
      </w:r>
      <w:r>
        <w:rPr>
          <w:rtl/>
          <w:lang w:bidi="fa-IR"/>
        </w:rPr>
        <w:t>در اين 3 روز آنها بايد از ميان خودشان يك نفر را به خلافت انتخاب كنند؛ اگر پس از 3 روز؛ 5 نفر از آنها به انتخاب يكى از آن 6 تن</w:t>
      </w:r>
      <w:r w:rsidR="008A4E6E">
        <w:rPr>
          <w:rtl/>
          <w:lang w:bidi="fa-IR"/>
        </w:rPr>
        <w:t xml:space="preserve">، </w:t>
      </w:r>
      <w:r>
        <w:rPr>
          <w:rtl/>
          <w:lang w:bidi="fa-IR"/>
        </w:rPr>
        <w:t>موافق بودند و يكى مخالف بود</w:t>
      </w:r>
      <w:r w:rsidR="008A4E6E">
        <w:rPr>
          <w:rtl/>
          <w:lang w:bidi="fa-IR"/>
        </w:rPr>
        <w:t xml:space="preserve">، </w:t>
      </w:r>
      <w:r>
        <w:rPr>
          <w:rtl/>
          <w:lang w:bidi="fa-IR"/>
        </w:rPr>
        <w:t>گردن آن يك نفر مخالف را با شمشير بزنيد</w:t>
      </w:r>
      <w:r w:rsidR="008A4E6E">
        <w:rPr>
          <w:rtl/>
          <w:lang w:bidi="fa-IR"/>
        </w:rPr>
        <w:t xml:space="preserve">، </w:t>
      </w:r>
      <w:r>
        <w:rPr>
          <w:rtl/>
          <w:lang w:bidi="fa-IR"/>
        </w:rPr>
        <w:t>و اگر 4 نفر از آنها موافق بودند و دو نفر ديگر مخالفت ورزيدند</w:t>
      </w:r>
      <w:r w:rsidR="008A4E6E">
        <w:rPr>
          <w:rtl/>
          <w:lang w:bidi="fa-IR"/>
        </w:rPr>
        <w:t xml:space="preserve">، </w:t>
      </w:r>
      <w:r>
        <w:rPr>
          <w:rtl/>
          <w:lang w:bidi="fa-IR"/>
        </w:rPr>
        <w:t>سر آن دو نفر مخالف را با شمشير از تن جدا كنيد</w:t>
      </w:r>
      <w:r w:rsidR="008A4E6E">
        <w:rPr>
          <w:rtl/>
          <w:lang w:bidi="fa-IR"/>
        </w:rPr>
        <w:t xml:space="preserve">، </w:t>
      </w:r>
      <w:r>
        <w:rPr>
          <w:rtl/>
          <w:lang w:bidi="fa-IR"/>
        </w:rPr>
        <w:t xml:space="preserve">اگر براى </w:t>
      </w:r>
      <w:r>
        <w:rPr>
          <w:rtl/>
          <w:lang w:bidi="fa-IR"/>
        </w:rPr>
        <w:lastRenderedPageBreak/>
        <w:t>انتخاب هر دو طرف بربر شدند</w:t>
      </w:r>
      <w:r w:rsidR="008A4E6E">
        <w:rPr>
          <w:rtl/>
          <w:lang w:bidi="fa-IR"/>
        </w:rPr>
        <w:t xml:space="preserve">، </w:t>
      </w:r>
      <w:r>
        <w:rPr>
          <w:rtl/>
          <w:lang w:bidi="fa-IR"/>
        </w:rPr>
        <w:t>يعنى 3 راءى در يك طرف و 3 راءى در طرف ديگر جمع شد</w:t>
      </w:r>
      <w:r w:rsidR="008A4E6E">
        <w:rPr>
          <w:rtl/>
          <w:lang w:bidi="fa-IR"/>
        </w:rPr>
        <w:t xml:space="preserve">، </w:t>
      </w:r>
      <w:r>
        <w:rPr>
          <w:rtl/>
          <w:lang w:bidi="fa-IR"/>
        </w:rPr>
        <w:t>در آن حال عبدالله بن عمر را حكم قرار دهيد و اگر به حكم او نيز گردن ننهادند</w:t>
      </w:r>
      <w:r w:rsidR="008A4E6E">
        <w:rPr>
          <w:rtl/>
          <w:lang w:bidi="fa-IR"/>
        </w:rPr>
        <w:t xml:space="preserve">، </w:t>
      </w:r>
      <w:r>
        <w:rPr>
          <w:rtl/>
          <w:lang w:bidi="fa-IR"/>
        </w:rPr>
        <w:t>آن سه نفرى راءى شان معتبر است كه عبدالرحمان بن عوف جزو آنهاست و شما بايد جانب آنها را بگيريد</w:t>
      </w:r>
      <w:r w:rsidR="008A4E6E">
        <w:rPr>
          <w:rtl/>
          <w:lang w:bidi="fa-IR"/>
        </w:rPr>
        <w:t xml:space="preserve">. </w:t>
      </w:r>
      <w:r>
        <w:rPr>
          <w:rtl/>
          <w:lang w:bidi="fa-IR"/>
        </w:rPr>
        <w:t>سپس اگر آن سه نفر ديگر مخالفت كردند</w:t>
      </w:r>
      <w:r w:rsidR="008A4E6E">
        <w:rPr>
          <w:rtl/>
          <w:lang w:bidi="fa-IR"/>
        </w:rPr>
        <w:t xml:space="preserve">، </w:t>
      </w:r>
      <w:r>
        <w:rPr>
          <w:rtl/>
          <w:lang w:bidi="fa-IR"/>
        </w:rPr>
        <w:t>گردن بزنيد و اگر پس از انقضاى مدت سه روز</w:t>
      </w:r>
      <w:r w:rsidR="008A4E6E">
        <w:rPr>
          <w:rtl/>
          <w:lang w:bidi="fa-IR"/>
        </w:rPr>
        <w:t xml:space="preserve">، </w:t>
      </w:r>
      <w:r>
        <w:rPr>
          <w:rtl/>
          <w:lang w:bidi="fa-IR"/>
        </w:rPr>
        <w:t>راءى ايشان به چيزى تعلق نگرفت و با هم مخالفت كردند در اين صورت هر 6 نفر را به ديار عدم بسپاريد و مسلمانان براى خود زمامدار ديگرى انتخاب كنند</w:t>
      </w:r>
      <w:r w:rsidR="008A4E6E">
        <w:rPr>
          <w:rtl/>
          <w:lang w:bidi="fa-IR"/>
        </w:rPr>
        <w:t xml:space="preserve">. </w:t>
      </w:r>
    </w:p>
    <w:p w:rsidR="00DF7947" w:rsidRDefault="00DF7947" w:rsidP="00DF7947">
      <w:pPr>
        <w:pStyle w:val="libNormal"/>
        <w:rPr>
          <w:rtl/>
          <w:lang w:bidi="fa-IR"/>
        </w:rPr>
      </w:pPr>
      <w:r>
        <w:rPr>
          <w:rtl/>
          <w:lang w:bidi="fa-IR"/>
        </w:rPr>
        <w:t>گفتنى است سعدابى وقاص و عبدالرحمان بن عوف هر دو از قبيله زهره بودند ضمنا عبدالرحمن بن عوف علاوه بر پيمان اخوت با عثمان</w:t>
      </w:r>
      <w:r w:rsidR="008A4E6E">
        <w:rPr>
          <w:rtl/>
          <w:lang w:bidi="fa-IR"/>
        </w:rPr>
        <w:t>؛</w:t>
      </w:r>
      <w:r>
        <w:rPr>
          <w:rtl/>
          <w:lang w:bidi="fa-IR"/>
        </w:rPr>
        <w:t xml:space="preserve"> با خواهر ناتنى عثمان نيز ازدواج كرده بود از طرفى طلحة بنى تميمى مخالف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پس بدين صورت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فقط يك راءى مى آورد</w:t>
      </w:r>
      <w:r w:rsidR="008A4E6E">
        <w:rPr>
          <w:rtl/>
          <w:lang w:bidi="fa-IR"/>
        </w:rPr>
        <w:t xml:space="preserve">، </w:t>
      </w:r>
      <w:r>
        <w:rPr>
          <w:rtl/>
          <w:lang w:bidi="fa-IR"/>
        </w:rPr>
        <w:t>از سوى ديگر عبدالله بن عمر با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ميانه خوبى نداشت و حكميت او نيز به نفع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يقينا تمام نمى شد</w:t>
      </w:r>
      <w:r w:rsidR="008A4E6E">
        <w:rPr>
          <w:rtl/>
          <w:lang w:bidi="fa-IR"/>
        </w:rPr>
        <w:t xml:space="preserve">... </w:t>
      </w:r>
    </w:p>
    <w:p w:rsidR="00DF7947" w:rsidRDefault="00DF7947" w:rsidP="00DF7947">
      <w:pPr>
        <w:pStyle w:val="libNormal"/>
        <w:rPr>
          <w:rtl/>
          <w:lang w:bidi="fa-IR"/>
        </w:rPr>
      </w:pPr>
      <w:r>
        <w:rPr>
          <w:rtl/>
          <w:lang w:bidi="fa-IR"/>
        </w:rPr>
        <w:t xml:space="preserve">همين كه وصيت عمر در ميان مردم خوانده شد عباس بن عبدالمطلب بزرگ خاندان بنى هاشم و عموى پيامبر </w:t>
      </w:r>
      <w:r w:rsidR="00F33EFF" w:rsidRPr="00F33EFF">
        <w:rPr>
          <w:rStyle w:val="libAlaemChar"/>
          <w:rtl/>
        </w:rPr>
        <w:t>صلى‌الله‌عليه‌وآله‌وسلم</w:t>
      </w:r>
      <w:r>
        <w:rPr>
          <w:rtl/>
          <w:lang w:bidi="fa-IR"/>
        </w:rPr>
        <w:t xml:space="preserve"> بى درنگ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گفت</w:t>
      </w:r>
      <w:r w:rsidR="00137D68">
        <w:rPr>
          <w:rtl/>
          <w:lang w:bidi="fa-IR"/>
        </w:rPr>
        <w:t>:</w:t>
      </w:r>
      <w:r>
        <w:rPr>
          <w:rtl/>
          <w:lang w:bidi="fa-IR"/>
        </w:rPr>
        <w:t xml:space="preserve"> اى برادرزاده بهتر است در اين شورا شركت نكنى</w:t>
      </w:r>
      <w:r w:rsidR="008A4E6E">
        <w:rPr>
          <w:rtl/>
          <w:lang w:bidi="fa-IR"/>
        </w:rPr>
        <w:t xml:space="preserve">، </w:t>
      </w:r>
      <w:r>
        <w:rPr>
          <w:rtl/>
          <w:lang w:bidi="fa-IR"/>
        </w:rPr>
        <w:t>زيرا عمر به اين ترتيب خواسته است كه امر خلافت را به عثمان وا گذارد</w:t>
      </w:r>
      <w:r w:rsidR="008A4E6E">
        <w:rPr>
          <w:rtl/>
          <w:lang w:bidi="fa-IR"/>
        </w:rPr>
        <w:t xml:space="preserve">. </w:t>
      </w:r>
    </w:p>
    <w:p w:rsidR="00DF7947" w:rsidRDefault="00DF7947" w:rsidP="00DF7947">
      <w:pPr>
        <w:pStyle w:val="libNormal"/>
        <w:rPr>
          <w:rtl/>
          <w:lang w:bidi="fa-IR"/>
        </w:rPr>
      </w:pPr>
      <w:r>
        <w:rPr>
          <w:rtl/>
          <w:lang w:bidi="fa-IR"/>
        </w:rPr>
        <w:t>امام فرمود: عمو! من همه اينها را خوب مى دانم</w:t>
      </w:r>
      <w:r w:rsidR="008A4E6E">
        <w:rPr>
          <w:rtl/>
          <w:lang w:bidi="fa-IR"/>
        </w:rPr>
        <w:t xml:space="preserve">، </w:t>
      </w:r>
      <w:r>
        <w:rPr>
          <w:rtl/>
          <w:lang w:bidi="fa-IR"/>
        </w:rPr>
        <w:t>با اين همه در شورا شركت مى كنم تا ثابت شود كه با عضويت من در شورا</w:t>
      </w:r>
      <w:r w:rsidR="008A4E6E">
        <w:rPr>
          <w:rtl/>
          <w:lang w:bidi="fa-IR"/>
        </w:rPr>
        <w:t xml:space="preserve">، </w:t>
      </w:r>
      <w:r>
        <w:rPr>
          <w:rtl/>
          <w:lang w:bidi="fa-IR"/>
        </w:rPr>
        <w:t>عمر مرا شايسته خلافت دانسته است و با اينكه پيش از اين هميشه او مى گفت</w:t>
      </w:r>
      <w:r w:rsidR="008A4E6E">
        <w:rPr>
          <w:rtl/>
          <w:lang w:bidi="fa-IR"/>
        </w:rPr>
        <w:t xml:space="preserve">، </w:t>
      </w:r>
      <w:r>
        <w:rPr>
          <w:rtl/>
          <w:lang w:bidi="fa-IR"/>
        </w:rPr>
        <w:t xml:space="preserve">نبوت و خلافت در يك خانواده جمع نمى شود و براى اثبات مدعاى خود آن را به پيغمبر </w:t>
      </w:r>
      <w:r w:rsidR="00F33EFF" w:rsidRPr="00F33EFF">
        <w:rPr>
          <w:rStyle w:val="libAlaemChar"/>
          <w:rtl/>
        </w:rPr>
        <w:t>صلى‌الله‌عليه‌وآله‌وسلم</w:t>
      </w:r>
      <w:r>
        <w:rPr>
          <w:rtl/>
          <w:lang w:bidi="fa-IR"/>
        </w:rPr>
        <w:t xml:space="preserve"> نسبت </w:t>
      </w:r>
      <w:r>
        <w:rPr>
          <w:rtl/>
          <w:lang w:bidi="fa-IR"/>
        </w:rPr>
        <w:lastRenderedPageBreak/>
        <w:t>مى داد لذا من امروز در شورا شركت مى كنم تا معلوم شود كه عمل خليفه با روايت خود او در تناقض</w:t>
      </w:r>
      <w:r w:rsidR="00251781">
        <w:rPr>
          <w:rtl/>
          <w:lang w:bidi="fa-IR"/>
        </w:rPr>
        <w:t xml:space="preserve"> </w:t>
      </w:r>
      <w:r>
        <w:rPr>
          <w:rtl/>
          <w:lang w:bidi="fa-IR"/>
        </w:rPr>
        <w:t>است</w:t>
      </w:r>
      <w:r w:rsidR="008A4E6E">
        <w:rPr>
          <w:rtl/>
          <w:lang w:bidi="fa-IR"/>
        </w:rPr>
        <w:t xml:space="preserve">. </w:t>
      </w:r>
    </w:p>
    <w:p w:rsidR="00DF7947" w:rsidRDefault="00DF7947" w:rsidP="0049382D">
      <w:pPr>
        <w:pStyle w:val="libNormal"/>
        <w:rPr>
          <w:rtl/>
          <w:lang w:bidi="fa-IR"/>
        </w:rPr>
      </w:pPr>
      <w:r>
        <w:rPr>
          <w:rtl/>
          <w:lang w:bidi="fa-IR"/>
        </w:rPr>
        <w:t>به هر تقدير</w:t>
      </w:r>
      <w:r w:rsidR="008A4E6E">
        <w:rPr>
          <w:rtl/>
          <w:lang w:bidi="fa-IR"/>
        </w:rPr>
        <w:t xml:space="preserve">، </w:t>
      </w:r>
      <w:r>
        <w:rPr>
          <w:rtl/>
          <w:lang w:bidi="fa-IR"/>
        </w:rPr>
        <w:t>بعد از دفن خليفه</w:t>
      </w:r>
      <w:r w:rsidR="008A4E6E">
        <w:rPr>
          <w:rtl/>
          <w:lang w:bidi="fa-IR"/>
        </w:rPr>
        <w:t xml:space="preserve">، </w:t>
      </w:r>
      <w:r>
        <w:rPr>
          <w:rtl/>
          <w:lang w:bidi="fa-IR"/>
        </w:rPr>
        <w:t>برگزيدگان عمر</w:t>
      </w:r>
      <w:r w:rsidR="008A4E6E">
        <w:rPr>
          <w:rtl/>
          <w:lang w:bidi="fa-IR"/>
        </w:rPr>
        <w:t xml:space="preserve">، </w:t>
      </w:r>
      <w:r>
        <w:rPr>
          <w:rtl/>
          <w:lang w:bidi="fa-IR"/>
        </w:rPr>
        <w:t>در خانه اى در بسته جمع شدند و به گفتگو پرداختند و ابوطلحه جلو خانه ايستاد و در پى او 50 نفر مرد مسلح آماده باش بودند در جلسه پس از سخنان عوف</w:t>
      </w:r>
      <w:r w:rsidR="008A4E6E">
        <w:rPr>
          <w:rtl/>
          <w:lang w:bidi="fa-IR"/>
        </w:rPr>
        <w:t xml:space="preserve">، </w:t>
      </w:r>
      <w:r>
        <w:rPr>
          <w:rtl/>
          <w:lang w:bidi="fa-IR"/>
        </w:rPr>
        <w:t>طلحه كه مى دانست با وجود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عثمان كسى به او راءى نمى دهد و در ثانى رابطه اش نيز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تيره بود راءى خود را فورا به عثمان داد و به نفع او كنار رفت</w:t>
      </w:r>
      <w:r w:rsidR="008A4E6E">
        <w:rPr>
          <w:rtl/>
          <w:lang w:bidi="fa-IR"/>
        </w:rPr>
        <w:t xml:space="preserve">، </w:t>
      </w:r>
      <w:r>
        <w:rPr>
          <w:rtl/>
          <w:lang w:bidi="fa-IR"/>
        </w:rPr>
        <w:t>زبير راءى خود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 و كنار رفت</w:t>
      </w:r>
      <w:r w:rsidR="008A4E6E">
        <w:rPr>
          <w:rtl/>
          <w:lang w:bidi="fa-IR"/>
        </w:rPr>
        <w:t xml:space="preserve">. </w:t>
      </w:r>
      <w:r>
        <w:rPr>
          <w:rtl/>
          <w:lang w:bidi="fa-IR"/>
        </w:rPr>
        <w:t>سعدابى وقاص كه عداوت و كينه اى ديرينه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داشت راءى خود را به عبدالرحمن داد در اين لحظه عبدالرحمن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عثمان كرد و گفت كداميك حاضر است حق خود را به ديگرى واگذار كند و به نفع او كنار رود؟ و چون سكوت آن دو را ديد گفت</w:t>
      </w:r>
      <w:r w:rsidR="00137D68">
        <w:rPr>
          <w:rtl/>
          <w:lang w:bidi="fa-IR"/>
        </w:rPr>
        <w:t>:</w:t>
      </w:r>
      <w:r>
        <w:rPr>
          <w:rtl/>
          <w:lang w:bidi="fa-IR"/>
        </w:rPr>
        <w:t xml:space="preserve"> من شما را گواه مى گيرم كه خود را از صحنه خلافت بيرون مى برم تا يكى از شماها را برگزينم</w:t>
      </w:r>
      <w:r w:rsidR="008A4E6E">
        <w:rPr>
          <w:rtl/>
          <w:lang w:bidi="fa-IR"/>
        </w:rPr>
        <w:t xml:space="preserve">. </w:t>
      </w:r>
      <w:r>
        <w:rPr>
          <w:rtl/>
          <w:lang w:bidi="fa-IR"/>
        </w:rPr>
        <w:t xml:space="preserve">آنگاه مردم را در مسجد پيغمبر </w:t>
      </w:r>
      <w:r w:rsidR="00F33EFF" w:rsidRPr="00F33EFF">
        <w:rPr>
          <w:rStyle w:val="libAlaemChar"/>
          <w:rtl/>
        </w:rPr>
        <w:t>صلى‌الله‌عليه‌وآله‌وسلم</w:t>
      </w:r>
      <w:r w:rsidR="0049382D">
        <w:rPr>
          <w:rtl/>
          <w:lang w:bidi="fa-IR"/>
        </w:rPr>
        <w:t xml:space="preserve"> </w:t>
      </w:r>
      <w:r>
        <w:rPr>
          <w:rtl/>
          <w:lang w:bidi="fa-IR"/>
        </w:rPr>
        <w:t>جمع كرد تا در حضور مردم راءى خود را اعلام كند</w:t>
      </w:r>
      <w:r w:rsidR="008A4E6E">
        <w:rPr>
          <w:rtl/>
          <w:lang w:bidi="fa-IR"/>
        </w:rPr>
        <w:t xml:space="preserve">. </w:t>
      </w:r>
      <w:r>
        <w:rPr>
          <w:rtl/>
          <w:lang w:bidi="fa-IR"/>
        </w:rPr>
        <w:t>سپس رو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گفت</w:t>
      </w:r>
      <w:r w:rsidR="00137D68">
        <w:rPr>
          <w:rtl/>
          <w:lang w:bidi="fa-IR"/>
        </w:rPr>
        <w:t>:</w:t>
      </w:r>
      <w:r>
        <w:rPr>
          <w:rtl/>
          <w:lang w:bidi="fa-IR"/>
        </w:rPr>
        <w:t xml:space="preserve"> يا اباالحسن آيا دست بيعت به تو بدهم تا بر طبق كتاب خدا و سنت رسول خدا </w:t>
      </w:r>
      <w:r w:rsidR="00F33EFF" w:rsidRPr="00F33EFF">
        <w:rPr>
          <w:rStyle w:val="libAlaemChar"/>
          <w:rtl/>
        </w:rPr>
        <w:t>صلى‌الله‌عليه‌وآله‌وسلم</w:t>
      </w:r>
      <w:r>
        <w:rPr>
          <w:rtl/>
          <w:lang w:bidi="fa-IR"/>
        </w:rPr>
        <w:t xml:space="preserve"> و روش و برنامه شيخين</w:t>
      </w:r>
      <w:r w:rsidR="003107DD">
        <w:rPr>
          <w:rtl/>
          <w:lang w:bidi="fa-IR"/>
        </w:rPr>
        <w:t xml:space="preserve"> (</w:t>
      </w:r>
      <w:r>
        <w:rPr>
          <w:rtl/>
          <w:lang w:bidi="fa-IR"/>
        </w:rPr>
        <w:t>ابوبكر و عمر) عمل كنى</w:t>
      </w:r>
      <w:r w:rsidR="008A4E6E">
        <w:rPr>
          <w:rtl/>
          <w:lang w:bidi="fa-IR"/>
        </w:rPr>
        <w:t>؟</w:t>
      </w:r>
      <w:r>
        <w:rPr>
          <w:rtl/>
          <w:lang w:bidi="fa-IR"/>
        </w:rPr>
        <w:t xml:space="preserve"> حضرت با كمال مردانگى فرمود: من برنامه ديگران را قبول ندارم و فقط مطابق كتاب خدا و سنت پيامبر </w:t>
      </w:r>
      <w:r w:rsidR="00F33EFF" w:rsidRPr="00F33EFF">
        <w:rPr>
          <w:rStyle w:val="libAlaemChar"/>
          <w:rtl/>
        </w:rPr>
        <w:t>صلى‌الله‌عليه‌وآله‌وسلم</w:t>
      </w:r>
      <w:r>
        <w:rPr>
          <w:rtl/>
          <w:lang w:bidi="fa-IR"/>
        </w:rPr>
        <w:t xml:space="preserve"> و نظر خود عمل مى كنم</w:t>
      </w:r>
      <w:r w:rsidR="008A4E6E">
        <w:rPr>
          <w:rtl/>
          <w:lang w:bidi="fa-IR"/>
        </w:rPr>
        <w:t xml:space="preserve">. </w:t>
      </w:r>
    </w:p>
    <w:p w:rsidR="001A0533" w:rsidRDefault="00DF7947" w:rsidP="00DF7947">
      <w:pPr>
        <w:pStyle w:val="libNormal"/>
        <w:rPr>
          <w:rtl/>
          <w:lang w:bidi="fa-IR"/>
        </w:rPr>
      </w:pPr>
      <w:r>
        <w:rPr>
          <w:rtl/>
          <w:lang w:bidi="fa-IR"/>
        </w:rPr>
        <w:t>آنگاه عوف رو به عثمان كرد و كف دست خود را به دست عثمان داد و همان جمله را تكرار كرد عثمان هم فى الفور گفت</w:t>
      </w:r>
      <w:r w:rsidR="00137D68">
        <w:rPr>
          <w:rtl/>
          <w:lang w:bidi="fa-IR"/>
        </w:rPr>
        <w:t>:</w:t>
      </w:r>
      <w:r>
        <w:rPr>
          <w:rtl/>
          <w:lang w:bidi="fa-IR"/>
        </w:rPr>
        <w:t xml:space="preserve"> سوگند مى خورم كه جز طريق شيخين به راهى نروم</w:t>
      </w:r>
      <w:r w:rsidR="008A4E6E">
        <w:rPr>
          <w:rtl/>
          <w:lang w:bidi="fa-IR"/>
        </w:rPr>
        <w:t xml:space="preserve">. </w:t>
      </w:r>
      <w:r>
        <w:rPr>
          <w:rtl/>
          <w:lang w:bidi="fa-IR"/>
        </w:rPr>
        <w:t xml:space="preserve">در اين هنگام عبدالرحمن بن عوف خلافت را به عثمان تبريك گفت و براى سومين بار طبقه نقشه اى شيطانى حكومت از مسير ولايت </w:t>
      </w:r>
      <w:r>
        <w:rPr>
          <w:rtl/>
          <w:lang w:bidi="fa-IR"/>
        </w:rPr>
        <w:lastRenderedPageBreak/>
        <w:t>منحرف شد 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 به عبدالرحمن و مردم قريش كرد و با لحن تاءثرآميزى فرمود: امروز اولين روزى نيست كه شما به سبب دشمنى با ما</w:t>
      </w:r>
      <w:r w:rsidR="008A4E6E">
        <w:rPr>
          <w:rtl/>
          <w:lang w:bidi="fa-IR"/>
        </w:rPr>
        <w:t xml:space="preserve">، </w:t>
      </w:r>
      <w:r>
        <w:rPr>
          <w:rtl/>
          <w:lang w:bidi="fa-IR"/>
        </w:rPr>
        <w:t>پشت در پشت هم داده ايد به خدا سوگند كه تو عثمان را به كرسى خلافت سوار نكردى</w:t>
      </w:r>
      <w:r w:rsidR="008A4E6E">
        <w:rPr>
          <w:rtl/>
          <w:lang w:bidi="fa-IR"/>
        </w:rPr>
        <w:t xml:space="preserve">، </w:t>
      </w:r>
      <w:r>
        <w:rPr>
          <w:rtl/>
          <w:lang w:bidi="fa-IR"/>
        </w:rPr>
        <w:t>مگر به اميد اينكه روزى عثمان خلافت را به تو برگرداند</w:t>
      </w:r>
      <w:r w:rsidR="008A4E6E">
        <w:rPr>
          <w:rtl/>
          <w:lang w:bidi="fa-IR"/>
        </w:rPr>
        <w:t xml:space="preserve">. </w:t>
      </w:r>
      <w:r>
        <w:rPr>
          <w:rtl/>
          <w:lang w:bidi="fa-IR"/>
        </w:rPr>
        <w:t>اما در نزد خدا هر روزى شاءنى دارد و هر وقتى اقتضايى</w:t>
      </w:r>
      <w:r w:rsidR="008A4E6E">
        <w:rPr>
          <w:rtl/>
          <w:lang w:bidi="fa-IR"/>
        </w:rPr>
        <w:t xml:space="preserve">. </w:t>
      </w:r>
    </w:p>
    <w:p w:rsidR="00DF7947" w:rsidRDefault="00DF7947" w:rsidP="0012300F">
      <w:pPr>
        <w:pStyle w:val="Heading2"/>
        <w:rPr>
          <w:rtl/>
          <w:lang w:bidi="fa-IR"/>
        </w:rPr>
      </w:pPr>
      <w:bookmarkStart w:id="380" w:name="_Toc386585456"/>
      <w:r>
        <w:rPr>
          <w:rtl/>
          <w:lang w:bidi="fa-IR"/>
        </w:rPr>
        <w:t>378- خوشحالى بنى اميه</w:t>
      </w:r>
      <w:bookmarkEnd w:id="38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تاريخ سلطنت بنى اميه در روز زمامدارى عثمان شروع شد</w:t>
      </w:r>
      <w:r w:rsidR="008A4E6E">
        <w:rPr>
          <w:rtl/>
          <w:lang w:bidi="fa-IR"/>
        </w:rPr>
        <w:t xml:space="preserve">. </w:t>
      </w:r>
      <w:r>
        <w:rPr>
          <w:rtl/>
          <w:lang w:bidi="fa-IR"/>
        </w:rPr>
        <w:t>آنان پس از انتخاب او در شورا در اين روز شادى كردند و به تشكيل جلسه اى پرداختند</w:t>
      </w:r>
      <w:r w:rsidR="008A4E6E">
        <w:rPr>
          <w:rtl/>
          <w:lang w:bidi="fa-IR"/>
        </w:rPr>
        <w:t xml:space="preserve">. </w:t>
      </w:r>
      <w:r>
        <w:rPr>
          <w:rtl/>
          <w:lang w:bidi="fa-IR"/>
        </w:rPr>
        <w:t xml:space="preserve">عثمان در روز اول خلافت خود چون وارد خانه شد آنجا را مملو از اقوام خود ديد و ابوسفيان كه پيرى فرتوت و از دو چشم نابينا بود شخصا در آن جلسه شركت كرد و از ديگران </w:t>
      </w:r>
      <w:r w:rsidR="00E501E0">
        <w:rPr>
          <w:rtl/>
          <w:lang w:bidi="fa-IR"/>
        </w:rPr>
        <w:t>سئوال</w:t>
      </w:r>
      <w:r>
        <w:rPr>
          <w:rtl/>
          <w:lang w:bidi="fa-IR"/>
        </w:rPr>
        <w:t xml:space="preserve"> كرد كه بيگانه اى در بين آنان نيست و چون مطمئن شد</w:t>
      </w:r>
      <w:r w:rsidR="008A4E6E">
        <w:rPr>
          <w:rtl/>
          <w:lang w:bidi="fa-IR"/>
        </w:rPr>
        <w:t xml:space="preserve">، </w:t>
      </w:r>
      <w:r>
        <w:rPr>
          <w:rtl/>
          <w:lang w:bidi="fa-IR"/>
        </w:rPr>
        <w:t>انگار نيروى جوانى خويش را به دست آورده بود رو به حاضرين گفت</w:t>
      </w:r>
      <w:r w:rsidR="00137D68">
        <w:rPr>
          <w:rtl/>
          <w:lang w:bidi="fa-IR"/>
        </w:rPr>
        <w:t>:</w:t>
      </w:r>
      <w:r>
        <w:rPr>
          <w:rtl/>
          <w:lang w:bidi="fa-IR"/>
        </w:rPr>
        <w:t xml:space="preserve"> اى فرزندان اميه اين حكومت را مانند توپ دست به دست بگردانيد سپس اضافه كرد: نه عذابى هست و نه حسابى و نه بهشتى و نه دوزخى نه حشرى و نه قيامتى</w:t>
      </w:r>
      <w:r w:rsidR="008A4E6E">
        <w:rPr>
          <w:rtl/>
          <w:lang w:bidi="fa-IR"/>
        </w:rPr>
        <w:t xml:space="preserve">. </w:t>
      </w:r>
      <w:r>
        <w:rPr>
          <w:rtl/>
          <w:lang w:bidi="fa-IR"/>
        </w:rPr>
        <w:t>آنگاه از خانه خارج شد و در كنار قبر شريف حمزه سيدالشهداء</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عموى پيامبر </w:t>
      </w:r>
      <w:r w:rsidR="00F33EFF" w:rsidRPr="00F33EFF">
        <w:rPr>
          <w:rStyle w:val="libAlaemChar"/>
          <w:rtl/>
        </w:rPr>
        <w:t>صلى‌الله‌عليه‌وآله‌وسلم</w:t>
      </w:r>
      <w:r>
        <w:rPr>
          <w:rtl/>
          <w:lang w:bidi="fa-IR"/>
        </w:rPr>
        <w:t xml:space="preserve"> ايستاد و در حالى كه بر آن لگد مى زد مى گفت</w:t>
      </w:r>
      <w:r w:rsidR="00137D68">
        <w:rPr>
          <w:rtl/>
          <w:lang w:bidi="fa-IR"/>
        </w:rPr>
        <w:t>:</w:t>
      </w:r>
      <w:r>
        <w:rPr>
          <w:rtl/>
          <w:lang w:bidi="fa-IR"/>
        </w:rPr>
        <w:t xml:space="preserve"> اى ابا عماره</w:t>
      </w:r>
      <w:r w:rsidR="008A4E6E">
        <w:rPr>
          <w:rtl/>
          <w:lang w:bidi="fa-IR"/>
        </w:rPr>
        <w:t>!</w:t>
      </w:r>
      <w:r>
        <w:rPr>
          <w:rtl/>
          <w:lang w:bidi="fa-IR"/>
        </w:rPr>
        <w:t xml:space="preserve"> آن چيز كه براى بدست آوردن آن با شمشير به هم مى تاختيم اينك به دست بچه هاى ما افتاده است و آنها باهم بازى مى كنند!!! عثمان بعد از حكومت</w:t>
      </w:r>
      <w:r w:rsidR="008A4E6E">
        <w:rPr>
          <w:rtl/>
          <w:lang w:bidi="fa-IR"/>
        </w:rPr>
        <w:t>؛</w:t>
      </w:r>
      <w:r>
        <w:rPr>
          <w:rtl/>
          <w:lang w:bidi="fa-IR"/>
        </w:rPr>
        <w:t xml:space="preserve"> بنى اميه را از بيت المال مسلمين سيراب كرد و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فدك را با يك ميليون درهم پول نقد به مروان بن حكم بخشيد و معاويه و مروان بن حكم و وليدبن عقبه و عمرو عاص و</w:t>
      </w:r>
      <w:r w:rsidR="008A4E6E">
        <w:rPr>
          <w:rtl/>
          <w:lang w:bidi="fa-IR"/>
        </w:rPr>
        <w:t xml:space="preserve">... </w:t>
      </w:r>
      <w:r>
        <w:rPr>
          <w:rtl/>
          <w:lang w:bidi="fa-IR"/>
        </w:rPr>
        <w:t xml:space="preserve">را بر مسلمانان مسلط كرد و آنها هم به فساد </w:t>
      </w:r>
      <w:r>
        <w:rPr>
          <w:rtl/>
          <w:lang w:bidi="fa-IR"/>
        </w:rPr>
        <w:lastRenderedPageBreak/>
        <w:t>و چپاول مردم پرداختند و در كنار آنها طلحه و عبدالرحمن بن عوف و سعدابى وقاص و زيدبن ثابت و تمامى آنها كه در روى كار آمدن عثمان نقشى داشتند ثروتهاى كلانى اندوختند و عمارتهاى مجللى بنا كردند كه مفصل بخشش هاى عثمان به اطرافيان خود در جلد 8 كتاب شريف الغدير مضبوط است</w:t>
      </w:r>
      <w:r w:rsidR="008A4E6E">
        <w:rPr>
          <w:rtl/>
          <w:lang w:bidi="fa-IR"/>
        </w:rPr>
        <w:t xml:space="preserve">. </w:t>
      </w:r>
    </w:p>
    <w:p w:rsidR="00DF7947" w:rsidRDefault="00DF7947" w:rsidP="0012300F">
      <w:pPr>
        <w:pStyle w:val="Heading2"/>
        <w:rPr>
          <w:rtl/>
          <w:lang w:bidi="fa-IR"/>
        </w:rPr>
      </w:pPr>
      <w:bookmarkStart w:id="381" w:name="_Toc386585457"/>
      <w:r>
        <w:rPr>
          <w:rtl/>
          <w:lang w:bidi="fa-IR"/>
        </w:rPr>
        <w:t>379- وقف كردن چاه</w:t>
      </w:r>
      <w:bookmarkEnd w:id="38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باغبان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 باغى كه ما داشتيم كم آب بود در اين باغ حضرت كند و كاو كردند</w:t>
      </w:r>
      <w:r w:rsidR="008A4E6E">
        <w:rPr>
          <w:rtl/>
          <w:lang w:bidi="fa-IR"/>
        </w:rPr>
        <w:t xml:space="preserve">، </w:t>
      </w:r>
      <w:r>
        <w:rPr>
          <w:rtl/>
          <w:lang w:bidi="fa-IR"/>
        </w:rPr>
        <w:t>حضرت مى خواست چاه يا چشمه اى را در اين باغ احداث كند</w:t>
      </w:r>
      <w:r w:rsidR="008A4E6E">
        <w:rPr>
          <w:rtl/>
          <w:lang w:bidi="fa-IR"/>
        </w:rPr>
        <w:t xml:space="preserve">، </w:t>
      </w:r>
      <w:r>
        <w:rPr>
          <w:rtl/>
          <w:lang w:bidi="fa-IR"/>
        </w:rPr>
        <w:t>چندين بار مى آمد و كلنگ مى زد ولى آب نمى جوشيد و بالا نمى آمد تا اينكه روزى آمد و كلنگ را گرفت و شروع به كار كرد تا اينكه نفس هاى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اثر خستگى كار به گوشم مى رسيد</w:t>
      </w:r>
      <w:r w:rsidR="008A4E6E">
        <w:rPr>
          <w:rtl/>
          <w:lang w:bidi="fa-IR"/>
        </w:rPr>
        <w:t xml:space="preserve">. </w:t>
      </w:r>
      <w:r>
        <w:rPr>
          <w:rtl/>
          <w:lang w:bidi="fa-IR"/>
        </w:rPr>
        <w:t>آنقدر كند و كاوها كرد تا آب جوشيد</w:t>
      </w:r>
      <w:r w:rsidR="008A4E6E">
        <w:rPr>
          <w:rtl/>
          <w:lang w:bidi="fa-IR"/>
        </w:rPr>
        <w:t xml:space="preserve">. </w:t>
      </w:r>
      <w:r>
        <w:rPr>
          <w:rtl/>
          <w:lang w:bidi="fa-IR"/>
        </w:rPr>
        <w:t>همين كه آب از چشمه يا چاه جوشيد من ديدم صيغه وقف را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جارى كرد و فرمود: هذه صدقة و ديگر مهلت نداد</w:t>
      </w:r>
      <w:r w:rsidR="008A4E6E">
        <w:rPr>
          <w:rtl/>
          <w:lang w:bidi="fa-IR"/>
        </w:rPr>
        <w:t xml:space="preserve">. </w:t>
      </w:r>
      <w:r w:rsidR="003107DD" w:rsidRPr="00F374DD">
        <w:rPr>
          <w:rStyle w:val="libFootnotenumChar"/>
          <w:rtl/>
          <w:lang w:bidi="fa-IR"/>
        </w:rPr>
        <w:t>(</w:t>
      </w:r>
      <w:r w:rsidRPr="00F374DD">
        <w:rPr>
          <w:rStyle w:val="libFootnotenumChar"/>
          <w:rtl/>
        </w:rPr>
        <w:t>443)</w:t>
      </w:r>
    </w:p>
    <w:p w:rsidR="00DF7947" w:rsidRDefault="00DF7947" w:rsidP="0012300F">
      <w:pPr>
        <w:pStyle w:val="Heading2"/>
        <w:rPr>
          <w:rtl/>
          <w:lang w:bidi="fa-IR"/>
        </w:rPr>
      </w:pPr>
      <w:bookmarkStart w:id="382" w:name="_Toc386585458"/>
      <w:r>
        <w:rPr>
          <w:rtl/>
          <w:lang w:bidi="fa-IR"/>
        </w:rPr>
        <w:t>380- سلام جبرئيل و همراهان به على</w:t>
      </w:r>
      <w:r w:rsidR="003107DD">
        <w:rPr>
          <w:rtl/>
          <w:lang w:bidi="fa-IR"/>
        </w:rPr>
        <w:t xml:space="preserve"> </w:t>
      </w:r>
      <w:r w:rsidR="005F0BBC" w:rsidRPr="005F0BBC">
        <w:rPr>
          <w:rStyle w:val="libAlaemChar"/>
          <w:rtl/>
        </w:rPr>
        <w:t>عليه‌السلام</w:t>
      </w:r>
      <w:bookmarkEnd w:id="38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اصحاب شوراى فرمايشى كه عمر دستور تشكيل آن را داده بود فرمود: آيا در بين شما كسى هست كه چون من باشد كه در يك ساعت سه هزار ملائكه كه جبرئيل و ميكائيل هم در ميانشان بودند بر او سلام كند</w:t>
      </w:r>
      <w:r w:rsidR="008A4E6E">
        <w:rPr>
          <w:rtl/>
          <w:lang w:bidi="fa-IR"/>
        </w:rPr>
        <w:t xml:space="preserve">. </w:t>
      </w:r>
      <w:r>
        <w:rPr>
          <w:rtl/>
          <w:lang w:bidi="fa-IR"/>
        </w:rPr>
        <w:t xml:space="preserve">آن شبى كه در چاه بدر رفتم تا در اجراى امر رسول خدا </w:t>
      </w:r>
      <w:r w:rsidR="00F33EFF" w:rsidRPr="00F33EFF">
        <w:rPr>
          <w:rStyle w:val="libAlaemChar"/>
          <w:rtl/>
        </w:rPr>
        <w:t>صلى‌الله‌عليه‌وآله‌وسلم</w:t>
      </w:r>
      <w:r>
        <w:rPr>
          <w:rtl/>
          <w:lang w:bidi="fa-IR"/>
        </w:rPr>
        <w:t xml:space="preserve"> از چاه آب بياورم</w:t>
      </w:r>
      <w:r w:rsidR="008A4E6E">
        <w:rPr>
          <w:rtl/>
          <w:lang w:bidi="fa-IR"/>
        </w:rPr>
        <w:t>؟</w:t>
      </w:r>
      <w:r>
        <w:rPr>
          <w:rtl/>
          <w:lang w:bidi="fa-IR"/>
        </w:rPr>
        <w:t xml:space="preserve"> همه اعضاى شوراى تعيين خليفه گفتند: نه</w:t>
      </w:r>
      <w:r w:rsidR="008A4E6E">
        <w:rPr>
          <w:rtl/>
          <w:lang w:bidi="fa-IR"/>
        </w:rPr>
        <w:t xml:space="preserve">، </w:t>
      </w:r>
      <w:r>
        <w:rPr>
          <w:rtl/>
          <w:lang w:bidi="fa-IR"/>
        </w:rPr>
        <w:t>كسى به منزلت تو نيست</w:t>
      </w:r>
      <w:r w:rsidR="008A4E6E">
        <w:rPr>
          <w:rtl/>
          <w:lang w:bidi="fa-IR"/>
        </w:rPr>
        <w:t>.</w:t>
      </w:r>
      <w:r w:rsidR="003107DD">
        <w:rPr>
          <w:rtl/>
          <w:lang w:bidi="fa-IR"/>
        </w:rPr>
        <w:t xml:space="preserve"> (</w:t>
      </w:r>
      <w:r>
        <w:rPr>
          <w:rtl/>
          <w:lang w:bidi="fa-IR"/>
        </w:rPr>
        <w:t xml:space="preserve">اما شرح ماجرا) در شب جنگ بدر رسول خدا </w:t>
      </w:r>
      <w:r w:rsidR="00F33EFF" w:rsidRPr="00F33EFF">
        <w:rPr>
          <w:rStyle w:val="libAlaemChar"/>
          <w:rtl/>
        </w:rPr>
        <w:t>صلى‌الله‌عليه‌وآله‌وسلم</w:t>
      </w:r>
      <w:r>
        <w:rPr>
          <w:rtl/>
          <w:lang w:bidi="fa-IR"/>
        </w:rPr>
        <w:t xml:space="preserve"> به اصحاب خود فرمود كيست </w:t>
      </w:r>
      <w:r>
        <w:rPr>
          <w:rtl/>
          <w:lang w:bidi="fa-IR"/>
        </w:rPr>
        <w:lastRenderedPageBreak/>
        <w:t>امشب براى ما برود آب بياورد اصحاب همگى سكوت كردند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مشك آبى برداشت و به طرف چاه بدر آب رسيد و آن چاهى بود بسيار گود و تاريك</w:t>
      </w:r>
      <w:r w:rsidR="008A4E6E">
        <w:rPr>
          <w:rtl/>
          <w:lang w:bidi="fa-IR"/>
        </w:rPr>
        <w:t xml:space="preserve">، </w:t>
      </w:r>
      <w:r>
        <w:rPr>
          <w:rtl/>
          <w:lang w:bidi="fa-IR"/>
        </w:rPr>
        <w:t>آن حضرت دلو آب را نيافت تا از چاه آب بكشد</w:t>
      </w:r>
      <w:r w:rsidR="008A4E6E">
        <w:rPr>
          <w:rtl/>
          <w:lang w:bidi="fa-IR"/>
        </w:rPr>
        <w:t xml:space="preserve">، </w:t>
      </w:r>
      <w:r>
        <w:rPr>
          <w:rtl/>
          <w:lang w:bidi="fa-IR"/>
        </w:rPr>
        <w:t xml:space="preserve">لاجرم خود به درون چاه رفت و مشك را پر از آب كرد و بيرون آمد وقتى به سمت رسول خدا </w:t>
      </w:r>
      <w:r w:rsidR="00F33EFF" w:rsidRPr="00F33EFF">
        <w:rPr>
          <w:rStyle w:val="libAlaemChar"/>
          <w:rtl/>
        </w:rPr>
        <w:t>صلى‌الله‌عليه‌وآله‌وسلم</w:t>
      </w:r>
      <w:r>
        <w:rPr>
          <w:rtl/>
          <w:lang w:bidi="fa-IR"/>
        </w:rPr>
        <w:t xml:space="preserve"> مى رفت ناگهان باد سختى در گرفت كه حضرت از شدت آن باد نشست تا آن برطرف شد</w:t>
      </w:r>
      <w:r w:rsidR="008A4E6E">
        <w:rPr>
          <w:rtl/>
          <w:lang w:bidi="fa-IR"/>
        </w:rPr>
        <w:t xml:space="preserve">. </w:t>
      </w:r>
      <w:r>
        <w:rPr>
          <w:rtl/>
          <w:lang w:bidi="fa-IR"/>
        </w:rPr>
        <w:t>سپس برخاست و حركت كرد</w:t>
      </w:r>
      <w:r w:rsidR="008A4E6E">
        <w:rPr>
          <w:rtl/>
          <w:lang w:bidi="fa-IR"/>
        </w:rPr>
        <w:t xml:space="preserve">، </w:t>
      </w:r>
      <w:r>
        <w:rPr>
          <w:rtl/>
          <w:lang w:bidi="fa-IR"/>
        </w:rPr>
        <w:t>مجدد باد سختى درگرفت كه حضرت از شدت آن نشست تا آن باد برطرف شد</w:t>
      </w:r>
      <w:r w:rsidR="008A4E6E">
        <w:rPr>
          <w:rtl/>
          <w:lang w:bidi="fa-IR"/>
        </w:rPr>
        <w:t xml:space="preserve">، </w:t>
      </w:r>
      <w:r>
        <w:rPr>
          <w:rtl/>
          <w:lang w:bidi="fa-IR"/>
        </w:rPr>
        <w:t>سپس برخاست و حركت كرد</w:t>
      </w:r>
      <w:r w:rsidR="008A4E6E">
        <w:rPr>
          <w:rtl/>
          <w:lang w:bidi="fa-IR"/>
        </w:rPr>
        <w:t xml:space="preserve">، </w:t>
      </w:r>
      <w:r>
        <w:rPr>
          <w:rtl/>
          <w:lang w:bidi="fa-IR"/>
        </w:rPr>
        <w:t>ولى مجدد باد سختى همانند آن باد قبلى آمد</w:t>
      </w:r>
      <w:r w:rsidR="008A4E6E">
        <w:rPr>
          <w:rtl/>
          <w:lang w:bidi="fa-IR"/>
        </w:rPr>
        <w:t xml:space="preserve">، </w:t>
      </w:r>
      <w:r>
        <w:rPr>
          <w:rtl/>
          <w:lang w:bidi="fa-IR"/>
        </w:rPr>
        <w:t>آن حضرت نشست تا آن نى رد شود</w:t>
      </w:r>
      <w:r w:rsidR="008A4E6E">
        <w:rPr>
          <w:rtl/>
          <w:lang w:bidi="fa-IR"/>
        </w:rPr>
        <w:t xml:space="preserve">، </w:t>
      </w:r>
      <w:r>
        <w:rPr>
          <w:rtl/>
          <w:lang w:bidi="fa-IR"/>
        </w:rPr>
        <w:t xml:space="preserve">سپس حضرت برخاست و خود را به حضرت رسول </w:t>
      </w:r>
      <w:r w:rsidR="00F33EFF" w:rsidRPr="00F33EFF">
        <w:rPr>
          <w:rStyle w:val="libAlaemChar"/>
          <w:rtl/>
        </w:rPr>
        <w:t>صلى‌الله‌عليه‌وآله‌وسلم</w:t>
      </w:r>
      <w:r>
        <w:rPr>
          <w:rtl/>
          <w:lang w:bidi="fa-IR"/>
        </w:rPr>
        <w:t xml:space="preserve"> رساند</w:t>
      </w:r>
      <w:r w:rsidR="008A4E6E">
        <w:rPr>
          <w:rtl/>
          <w:lang w:bidi="fa-IR"/>
        </w:rPr>
        <w:t xml:space="preserve">. </w:t>
      </w:r>
      <w:r>
        <w:rPr>
          <w:rtl/>
          <w:lang w:bidi="fa-IR"/>
        </w:rPr>
        <w:t>حضرت پرسيد: يا اباالحسن براى چه دير آمدى</w:t>
      </w:r>
      <w:r w:rsidR="008A4E6E">
        <w:rPr>
          <w:rtl/>
          <w:lang w:bidi="fa-IR"/>
        </w:rPr>
        <w:t>؟</w:t>
      </w:r>
      <w:r>
        <w:rPr>
          <w:rtl/>
          <w:lang w:bidi="fa-IR"/>
        </w:rPr>
        <w:t xml:space="preserve"> عرض كرد: سه مرتبه باد شديدى وزيدن گرفت كه بسيار سخت بود و مكث من به جهت برطرف شدن آن بادها بود</w:t>
      </w:r>
      <w:r w:rsidR="008A4E6E">
        <w:rPr>
          <w:rtl/>
          <w:lang w:bidi="fa-IR"/>
        </w:rPr>
        <w:t xml:space="preserve">. </w:t>
      </w:r>
      <w:r>
        <w:rPr>
          <w:rtl/>
          <w:lang w:bidi="fa-IR"/>
        </w:rPr>
        <w:t>حضرت فرمود: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دانى آنها چه بود؟ عرض كرد شما بفرماييد حضرت فرمود: اولين بار جبرئيل بود با هزار فرشته كه بر تو سلام كردند و پس از آن اسرافيل با هزار فرشته بود كه بر تو سلام كردند اينها براى كمك به ما فرود آمده اند</w:t>
      </w:r>
      <w:r w:rsidR="008A4E6E">
        <w:rPr>
          <w:rtl/>
          <w:lang w:bidi="fa-IR"/>
        </w:rPr>
        <w:t xml:space="preserve">. </w:t>
      </w:r>
      <w:r w:rsidR="003107DD" w:rsidRPr="00F374DD">
        <w:rPr>
          <w:rStyle w:val="libFootnotenumChar"/>
          <w:rtl/>
          <w:lang w:bidi="fa-IR"/>
        </w:rPr>
        <w:t>(</w:t>
      </w:r>
      <w:r w:rsidRPr="00F374DD">
        <w:rPr>
          <w:rStyle w:val="libFootnotenumChar"/>
          <w:rtl/>
        </w:rPr>
        <w:t>444)</w:t>
      </w:r>
    </w:p>
    <w:p w:rsidR="00DF7947" w:rsidRDefault="00DF7947" w:rsidP="0012300F">
      <w:pPr>
        <w:pStyle w:val="Heading2"/>
        <w:rPr>
          <w:rtl/>
          <w:lang w:bidi="fa-IR"/>
        </w:rPr>
      </w:pPr>
      <w:bookmarkStart w:id="383" w:name="_Toc386585459"/>
      <w:r>
        <w:rPr>
          <w:rtl/>
          <w:lang w:bidi="fa-IR"/>
        </w:rPr>
        <w:t>381- شخصيت مستقل و مستحكم</w:t>
      </w:r>
      <w:bookmarkEnd w:id="38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روز جمعه اى بود و خليفه دوم عمر بر روى منبر پيامبر اسلام </w:t>
      </w:r>
      <w:r w:rsidR="00F33EFF" w:rsidRPr="00F33EFF">
        <w:rPr>
          <w:rStyle w:val="libAlaemChar"/>
          <w:rtl/>
        </w:rPr>
        <w:t>صلى‌الله‌عليه‌وآله‌وسلم</w:t>
      </w:r>
      <w:r>
        <w:rPr>
          <w:rtl/>
          <w:lang w:bidi="fa-IR"/>
        </w:rPr>
        <w:t xml:space="preserve"> بود در اين هنگام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كودك خردسالى بود وارد مسجد شد و به خليفه گفت</w:t>
      </w:r>
      <w:r w:rsidR="00137D68">
        <w:rPr>
          <w:rtl/>
          <w:lang w:bidi="fa-IR"/>
        </w:rPr>
        <w:t>:</w:t>
      </w:r>
      <w:r>
        <w:rPr>
          <w:rtl/>
          <w:lang w:bidi="fa-IR"/>
        </w:rPr>
        <w:t xml:space="preserve"> از منبر پدرم به زير آى</w:t>
      </w:r>
      <w:r w:rsidR="008A4E6E">
        <w:rPr>
          <w:rtl/>
          <w:lang w:bidi="fa-IR"/>
        </w:rPr>
        <w:t>!</w:t>
      </w:r>
      <w:r>
        <w:rPr>
          <w:rtl/>
          <w:lang w:bidi="fa-IR"/>
        </w:rPr>
        <w:t xml:space="preserve"> عمر گريه كرد و گفت</w:t>
      </w:r>
      <w:r w:rsidR="00137D68">
        <w:rPr>
          <w:rtl/>
          <w:lang w:bidi="fa-IR"/>
        </w:rPr>
        <w:t>:</w:t>
      </w:r>
      <w:r>
        <w:rPr>
          <w:rtl/>
          <w:lang w:bidi="fa-IR"/>
        </w:rPr>
        <w:t xml:space="preserve"> راست گفتى اين منبر پدر توست</w:t>
      </w:r>
      <w:r w:rsidR="008A4E6E">
        <w:rPr>
          <w:rtl/>
          <w:lang w:bidi="fa-IR"/>
        </w:rPr>
        <w:t xml:space="preserve">، </w:t>
      </w:r>
      <w:r>
        <w:rPr>
          <w:rtl/>
          <w:lang w:bidi="fa-IR"/>
        </w:rPr>
        <w:t>نه منبر پدر من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مجلس حضور داشت و احتمال مى رفت كه عده اى خيال كنند كه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تحريك و هدايت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lastRenderedPageBreak/>
        <w:t>چنين سخنى را گفته باشد</w:t>
      </w:r>
      <w:r w:rsidR="008A4E6E">
        <w:rPr>
          <w:rtl/>
          <w:lang w:bidi="fa-IR"/>
        </w:rPr>
        <w:t xml:space="preserve">. </w:t>
      </w:r>
      <w:r>
        <w:rPr>
          <w:rtl/>
          <w:lang w:bidi="fa-IR"/>
        </w:rPr>
        <w:t>لذا آن حضرت در وسط مجلس</w:t>
      </w:r>
      <w:r w:rsidR="00251781">
        <w:rPr>
          <w:rtl/>
          <w:lang w:bidi="fa-IR"/>
        </w:rPr>
        <w:t xml:space="preserve"> </w:t>
      </w:r>
      <w:r>
        <w:rPr>
          <w:rtl/>
          <w:lang w:bidi="fa-IR"/>
        </w:rPr>
        <w:t>برخاست و با صداى بلند فرمود: به خدا سوگند گفته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ناحيه من نيست</w:t>
      </w:r>
      <w:r w:rsidR="008A4E6E">
        <w:rPr>
          <w:rtl/>
          <w:lang w:bidi="fa-IR"/>
        </w:rPr>
        <w:t xml:space="preserve">. </w:t>
      </w:r>
      <w:r>
        <w:rPr>
          <w:rtl/>
          <w:lang w:bidi="fa-IR"/>
        </w:rPr>
        <w:t>عمر نيز قسم ياد كرد و گفت</w:t>
      </w:r>
      <w:r w:rsidR="00137D68">
        <w:rPr>
          <w:rtl/>
          <w:lang w:bidi="fa-IR"/>
        </w:rPr>
        <w:t>:</w:t>
      </w:r>
      <w:r>
        <w:rPr>
          <w:rtl/>
          <w:lang w:bidi="fa-IR"/>
        </w:rPr>
        <w:t xml:space="preserve"> يا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راست مى گويى من هرگز شما را در گفته فرزندت متهم نمى كنم</w:t>
      </w:r>
      <w:r w:rsidR="008A4E6E">
        <w:rPr>
          <w:rtl/>
          <w:lang w:bidi="fa-IR"/>
        </w:rPr>
        <w:t xml:space="preserve">، </w:t>
      </w:r>
      <w:r>
        <w:rPr>
          <w:rtl/>
          <w:lang w:bidi="fa-IR"/>
        </w:rPr>
        <w:t>يعنى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مى شناسم او با اين كه كودك است شخصيت ممتاز و مستقلى دارد</w:t>
      </w:r>
      <w:r w:rsidR="008A4E6E">
        <w:rPr>
          <w:rtl/>
          <w:lang w:bidi="fa-IR"/>
        </w:rPr>
        <w:t xml:space="preserve">. </w:t>
      </w:r>
      <w:r w:rsidR="003107DD" w:rsidRPr="00F374DD">
        <w:rPr>
          <w:rStyle w:val="libFootnotenumChar"/>
          <w:rtl/>
          <w:lang w:bidi="fa-IR"/>
        </w:rPr>
        <w:t>(</w:t>
      </w:r>
      <w:r w:rsidRPr="00F374DD">
        <w:rPr>
          <w:rStyle w:val="libFootnotenumChar"/>
          <w:rtl/>
        </w:rPr>
        <w:t>445)</w:t>
      </w:r>
    </w:p>
    <w:p w:rsidR="00DF7947" w:rsidRDefault="00DF7947" w:rsidP="0012300F">
      <w:pPr>
        <w:pStyle w:val="Heading2"/>
        <w:rPr>
          <w:rtl/>
          <w:lang w:bidi="fa-IR"/>
        </w:rPr>
      </w:pPr>
      <w:bookmarkStart w:id="384" w:name="_Toc386585460"/>
      <w:r>
        <w:rPr>
          <w:rtl/>
          <w:lang w:bidi="fa-IR"/>
        </w:rPr>
        <w:t>382- شفاعت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عمار</w:t>
      </w:r>
      <w:bookmarkEnd w:id="38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ابويحيى مولاى معاذبن عفراء انصارى مى گويد: روزى عثمان كسى را نزد ارقم بن عبدالله خزانه دار بيت المال فرستاد و گفت</w:t>
      </w:r>
      <w:r w:rsidR="00137D68">
        <w:rPr>
          <w:rtl/>
          <w:lang w:bidi="fa-IR"/>
        </w:rPr>
        <w:t>:</w:t>
      </w:r>
      <w:r>
        <w:rPr>
          <w:rtl/>
          <w:lang w:bidi="fa-IR"/>
        </w:rPr>
        <w:t xml:space="preserve"> صدهزار درهم به من وام ده</w:t>
      </w:r>
      <w:r w:rsidR="008A4E6E">
        <w:rPr>
          <w:rtl/>
          <w:lang w:bidi="fa-IR"/>
        </w:rPr>
        <w:t xml:space="preserve">، </w:t>
      </w:r>
      <w:r>
        <w:rPr>
          <w:rtl/>
          <w:lang w:bidi="fa-IR"/>
        </w:rPr>
        <w:t>ارقم گفت</w:t>
      </w:r>
      <w:r w:rsidR="00137D68">
        <w:rPr>
          <w:rtl/>
          <w:lang w:bidi="fa-IR"/>
        </w:rPr>
        <w:t>:</w:t>
      </w:r>
      <w:r>
        <w:rPr>
          <w:rtl/>
          <w:lang w:bidi="fa-IR"/>
        </w:rPr>
        <w:t xml:space="preserve"> يك قبض رسيد براى اطمينان خاطر مسلمين بنويس</w:t>
      </w:r>
      <w:r w:rsidR="008A4E6E">
        <w:rPr>
          <w:rtl/>
          <w:lang w:bidi="fa-IR"/>
        </w:rPr>
        <w:t xml:space="preserve">. </w:t>
      </w:r>
      <w:r>
        <w:rPr>
          <w:rtl/>
          <w:lang w:bidi="fa-IR"/>
        </w:rPr>
        <w:t>عثمان گفت</w:t>
      </w:r>
      <w:r w:rsidR="00137D68">
        <w:rPr>
          <w:rtl/>
          <w:lang w:bidi="fa-IR"/>
        </w:rPr>
        <w:t>:</w:t>
      </w:r>
      <w:r>
        <w:rPr>
          <w:rtl/>
          <w:lang w:bidi="fa-IR"/>
        </w:rPr>
        <w:t xml:space="preserve"> اى بى مادر بتو چه مربوط است</w:t>
      </w:r>
      <w:r w:rsidR="008A4E6E">
        <w:rPr>
          <w:rtl/>
          <w:lang w:bidi="fa-IR"/>
        </w:rPr>
        <w:t>؟</w:t>
      </w:r>
      <w:r>
        <w:rPr>
          <w:rtl/>
          <w:lang w:bidi="fa-IR"/>
        </w:rPr>
        <w:t xml:space="preserve"> تو خزانه دار ما هستى</w:t>
      </w:r>
      <w:r w:rsidR="008A4E6E">
        <w:rPr>
          <w:rtl/>
          <w:lang w:bidi="fa-IR"/>
        </w:rPr>
        <w:t xml:space="preserve">. </w:t>
      </w:r>
      <w:r>
        <w:rPr>
          <w:rtl/>
          <w:lang w:bidi="fa-IR"/>
        </w:rPr>
        <w:t>چون ارقم اين را شنيد نزد مردم آمد و گفت</w:t>
      </w:r>
      <w:r w:rsidR="00137D68">
        <w:rPr>
          <w:rtl/>
          <w:lang w:bidi="fa-IR"/>
        </w:rPr>
        <w:t>:</w:t>
      </w:r>
      <w:r>
        <w:rPr>
          <w:rtl/>
          <w:lang w:bidi="fa-IR"/>
        </w:rPr>
        <w:t xml:space="preserve"> اى مردم مواظب مال خودتان باشيد من تا به حال فكر مى كردم خزانه دار شما هستم و تا امروز نمى دانستم كه خزانه دار عثمان هستم</w:t>
      </w:r>
      <w:r w:rsidR="008A4E6E">
        <w:rPr>
          <w:rtl/>
          <w:lang w:bidi="fa-IR"/>
        </w:rPr>
        <w:t xml:space="preserve">، </w:t>
      </w:r>
      <w:r>
        <w:rPr>
          <w:rtl/>
          <w:lang w:bidi="fa-IR"/>
        </w:rPr>
        <w:t>اين را گفت و به منزل خود رفت اين خبر به گوش عثمان رسيد آنگاه او به سوى مردم در مسجد رفت سپس بر منبر رفت و گفت</w:t>
      </w:r>
      <w:r w:rsidR="008A4E6E">
        <w:rPr>
          <w:rtl/>
          <w:lang w:bidi="fa-IR"/>
        </w:rPr>
        <w:t xml:space="preserve">... </w:t>
      </w:r>
    </w:p>
    <w:p w:rsidR="00DF7947" w:rsidRDefault="00DF7947" w:rsidP="00DF7947">
      <w:pPr>
        <w:pStyle w:val="libNormal"/>
        <w:rPr>
          <w:rtl/>
          <w:lang w:bidi="fa-IR"/>
        </w:rPr>
      </w:pPr>
      <w:r>
        <w:rPr>
          <w:rtl/>
          <w:lang w:bidi="fa-IR"/>
        </w:rPr>
        <w:t>مردم</w:t>
      </w:r>
      <w:r w:rsidR="008A4E6E">
        <w:rPr>
          <w:rtl/>
          <w:lang w:bidi="fa-IR"/>
        </w:rPr>
        <w:t>!</w:t>
      </w:r>
      <w:r>
        <w:rPr>
          <w:rtl/>
          <w:lang w:bidi="fa-IR"/>
        </w:rPr>
        <w:t xml:space="preserve"> همانا ابوبكر</w:t>
      </w:r>
      <w:r w:rsidR="008A4E6E">
        <w:rPr>
          <w:rtl/>
          <w:lang w:bidi="fa-IR"/>
        </w:rPr>
        <w:t xml:space="preserve">، </w:t>
      </w:r>
      <w:r>
        <w:rPr>
          <w:rtl/>
          <w:lang w:bidi="fa-IR"/>
        </w:rPr>
        <w:t xml:space="preserve">بنى تيم را بر ديگران مقدم مى داشت و عمر نيز بنى عدى </w:t>
      </w:r>
      <w:r w:rsidR="003107DD" w:rsidRPr="00F374DD">
        <w:rPr>
          <w:rStyle w:val="libFootnotenumChar"/>
          <w:rtl/>
          <w:lang w:bidi="fa-IR"/>
        </w:rPr>
        <w:t>(</w:t>
      </w:r>
      <w:r w:rsidRPr="00F374DD">
        <w:rPr>
          <w:rStyle w:val="libFootnotenumChar"/>
          <w:rtl/>
        </w:rPr>
        <w:t>446)</w:t>
      </w:r>
      <w:r>
        <w:rPr>
          <w:rtl/>
          <w:lang w:bidi="fa-IR"/>
        </w:rPr>
        <w:t xml:space="preserve"> را بر همه مردم مقدم و برتر مى داشت به خدا سوگند من بنى اميه را بر تمامى مردم مقدم و برتر خواهم داشت</w:t>
      </w:r>
      <w:r w:rsidR="008A4E6E">
        <w:rPr>
          <w:rtl/>
          <w:lang w:bidi="fa-IR"/>
        </w:rPr>
        <w:t xml:space="preserve">... </w:t>
      </w:r>
      <w:r>
        <w:rPr>
          <w:rtl/>
          <w:lang w:bidi="fa-IR"/>
        </w:rPr>
        <w:t>اين بيت المال از آن ماست هر گاه به آن نيازمند شديم</w:t>
      </w:r>
      <w:r w:rsidR="008A4E6E">
        <w:rPr>
          <w:rtl/>
          <w:lang w:bidi="fa-IR"/>
        </w:rPr>
        <w:t xml:space="preserve">. </w:t>
      </w:r>
      <w:r>
        <w:rPr>
          <w:rtl/>
          <w:lang w:bidi="fa-IR"/>
        </w:rPr>
        <w:t>از آن برگيريم</w:t>
      </w:r>
      <w:r w:rsidR="008A4E6E">
        <w:rPr>
          <w:rtl/>
          <w:lang w:bidi="fa-IR"/>
        </w:rPr>
        <w:t xml:space="preserve">، </w:t>
      </w:r>
      <w:r>
        <w:rPr>
          <w:rtl/>
          <w:lang w:bidi="fa-IR"/>
        </w:rPr>
        <w:t>هر چند بر ديگران ناخوش آيد</w:t>
      </w:r>
      <w:r w:rsidR="008A4E6E">
        <w:rPr>
          <w:rtl/>
          <w:lang w:bidi="fa-IR"/>
        </w:rPr>
        <w:t xml:space="preserve">، </w:t>
      </w:r>
      <w:r>
        <w:rPr>
          <w:rtl/>
          <w:lang w:bidi="fa-IR"/>
        </w:rPr>
        <w:t>عماربن ياسر گفت</w:t>
      </w:r>
      <w:r w:rsidR="00137D68">
        <w:rPr>
          <w:rtl/>
          <w:lang w:bidi="fa-IR"/>
        </w:rPr>
        <w:t>:</w:t>
      </w:r>
      <w:r>
        <w:rPr>
          <w:rtl/>
          <w:lang w:bidi="fa-IR"/>
        </w:rPr>
        <w:t xml:space="preserve"> اى مسلمانان گواه باشيد كه اين كار براى من ناخوشايند است</w:t>
      </w:r>
      <w:r w:rsidR="008A4E6E">
        <w:rPr>
          <w:rtl/>
          <w:lang w:bidi="fa-IR"/>
        </w:rPr>
        <w:t xml:space="preserve">. </w:t>
      </w:r>
      <w:r>
        <w:rPr>
          <w:rtl/>
          <w:lang w:bidi="fa-IR"/>
        </w:rPr>
        <w:t>عثمان گفت</w:t>
      </w:r>
      <w:r w:rsidR="00137D68">
        <w:rPr>
          <w:rtl/>
          <w:lang w:bidi="fa-IR"/>
        </w:rPr>
        <w:t>:</w:t>
      </w:r>
      <w:r>
        <w:rPr>
          <w:rtl/>
          <w:lang w:bidi="fa-IR"/>
        </w:rPr>
        <w:t xml:space="preserve"> هان توهم اينجائى</w:t>
      </w:r>
      <w:r w:rsidR="008A4E6E">
        <w:rPr>
          <w:rtl/>
          <w:lang w:bidi="fa-IR"/>
        </w:rPr>
        <w:t>؟</w:t>
      </w:r>
      <w:r>
        <w:rPr>
          <w:rtl/>
          <w:lang w:bidi="fa-IR"/>
        </w:rPr>
        <w:t xml:space="preserve"> سپس از منبر فرود آمد و عمار را زير دست و پاى خود انداخت و آنقدر لگد به وى زد تا او از هوش رفت آنگاه عمار را به </w:t>
      </w:r>
      <w:r>
        <w:rPr>
          <w:rtl/>
          <w:lang w:bidi="fa-IR"/>
        </w:rPr>
        <w:lastRenderedPageBreak/>
        <w:t>منزل ام سلمه بردند</w:t>
      </w:r>
      <w:r w:rsidR="008A4E6E">
        <w:rPr>
          <w:rtl/>
          <w:lang w:bidi="fa-IR"/>
        </w:rPr>
        <w:t xml:space="preserve">، </w:t>
      </w:r>
      <w:r>
        <w:rPr>
          <w:rtl/>
          <w:lang w:bidi="fa-IR"/>
        </w:rPr>
        <w:t>اين واقع بسيار بر مسلمانان گران آمد</w:t>
      </w:r>
      <w:r w:rsidR="008A4E6E">
        <w:rPr>
          <w:rtl/>
          <w:lang w:bidi="fa-IR"/>
        </w:rPr>
        <w:t xml:space="preserve">... </w:t>
      </w:r>
      <w:r>
        <w:rPr>
          <w:rtl/>
          <w:lang w:bidi="fa-IR"/>
        </w:rPr>
        <w:t>راوى گويد به عثمان خبر دادند عمار نزد ام سلمه است عثمان كسى را نزد ام سلمه فرستاد و گفت</w:t>
      </w:r>
      <w:r w:rsidR="00137D68">
        <w:rPr>
          <w:rtl/>
          <w:lang w:bidi="fa-IR"/>
        </w:rPr>
        <w:t>:</w:t>
      </w:r>
      <w:r>
        <w:rPr>
          <w:rtl/>
          <w:lang w:bidi="fa-IR"/>
        </w:rPr>
        <w:t xml:space="preserve"> اين جماعت با اين مرد فاجر به چه جهت در منزل تو گرد آمده اند؟ همه آنها را از نزد خود بيرون كن</w:t>
      </w:r>
      <w:r w:rsidR="008A4E6E">
        <w:rPr>
          <w:rtl/>
          <w:lang w:bidi="fa-IR"/>
        </w:rPr>
        <w:t xml:space="preserve">. </w:t>
      </w:r>
      <w:r>
        <w:rPr>
          <w:rtl/>
          <w:lang w:bidi="fa-IR"/>
        </w:rPr>
        <w:t>ام سلمه گفت</w:t>
      </w:r>
      <w:r w:rsidR="00137D68">
        <w:rPr>
          <w:rtl/>
          <w:lang w:bidi="fa-IR"/>
        </w:rPr>
        <w:t>:</w:t>
      </w:r>
      <w:r>
        <w:rPr>
          <w:rtl/>
          <w:lang w:bidi="fa-IR"/>
        </w:rPr>
        <w:t xml:space="preserve"> به خدا جز عمار و دو دختر او كسى ديگر نزد ما نيست</w:t>
      </w:r>
      <w:r w:rsidR="008A4E6E">
        <w:rPr>
          <w:rtl/>
          <w:lang w:bidi="fa-IR"/>
        </w:rPr>
        <w:t xml:space="preserve">، </w:t>
      </w:r>
      <w:r>
        <w:rPr>
          <w:rtl/>
          <w:lang w:bidi="fa-IR"/>
        </w:rPr>
        <w:t>اى عثمان</w:t>
      </w:r>
      <w:r w:rsidR="008A4E6E">
        <w:rPr>
          <w:rtl/>
          <w:lang w:bidi="fa-IR"/>
        </w:rPr>
        <w:t>!</w:t>
      </w:r>
      <w:r>
        <w:rPr>
          <w:rtl/>
          <w:lang w:bidi="fa-IR"/>
        </w:rPr>
        <w:t xml:space="preserve"> از ما درو شو و قدرت خود را به جاى ديگرى ببر اين مرد يار و همدم رسول خدا </w:t>
      </w:r>
      <w:r w:rsidR="00F33EFF" w:rsidRPr="00F33EFF">
        <w:rPr>
          <w:rStyle w:val="libAlaemChar"/>
          <w:rtl/>
        </w:rPr>
        <w:t>صلى‌الله‌عليه‌وآله‌وسلم</w:t>
      </w:r>
      <w:r>
        <w:rPr>
          <w:rtl/>
          <w:lang w:bidi="fa-IR"/>
        </w:rPr>
        <w:t xml:space="preserve"> است كه بخاطر اعمال تو در حال جان دادن است</w:t>
      </w:r>
      <w:r w:rsidR="008A4E6E">
        <w:rPr>
          <w:rtl/>
          <w:lang w:bidi="fa-IR"/>
        </w:rPr>
        <w:t xml:space="preserve">. </w:t>
      </w:r>
      <w:r>
        <w:rPr>
          <w:rtl/>
          <w:lang w:bidi="fa-IR"/>
        </w:rPr>
        <w:t>عثمان از كار خود پشيمان شد و طلحه و زبير را فرستاد تا نزد عمار رفته از او دلجويى كنند</w:t>
      </w:r>
      <w:r w:rsidR="008A4E6E">
        <w:rPr>
          <w:rtl/>
          <w:lang w:bidi="fa-IR"/>
        </w:rPr>
        <w:t xml:space="preserve">، </w:t>
      </w:r>
      <w:r>
        <w:rPr>
          <w:rtl/>
          <w:lang w:bidi="fa-IR"/>
        </w:rPr>
        <w:t xml:space="preserve">اما عمار آنها را نپذيرفت پس از آن عمار كمى بهبود يافت و بسوى مسجد رسول خدا </w:t>
      </w:r>
      <w:r w:rsidR="00F33EFF" w:rsidRPr="00F33EFF">
        <w:rPr>
          <w:rStyle w:val="libAlaemChar"/>
          <w:rtl/>
        </w:rPr>
        <w:t>صلى‌الله‌عليه‌وآله‌وسلم</w:t>
      </w:r>
      <w:r>
        <w:rPr>
          <w:rtl/>
          <w:lang w:bidi="fa-IR"/>
        </w:rPr>
        <w:t xml:space="preserve"> رفت</w:t>
      </w:r>
      <w:r w:rsidR="008A4E6E">
        <w:rPr>
          <w:rtl/>
          <w:lang w:bidi="fa-IR"/>
        </w:rPr>
        <w:t xml:space="preserve">. </w:t>
      </w:r>
    </w:p>
    <w:p w:rsidR="001A0533" w:rsidRDefault="00DF7947" w:rsidP="00DF7947">
      <w:pPr>
        <w:pStyle w:val="libNormal"/>
        <w:rPr>
          <w:rtl/>
          <w:lang w:bidi="fa-IR"/>
        </w:rPr>
      </w:pPr>
      <w:r>
        <w:rPr>
          <w:rtl/>
          <w:lang w:bidi="fa-IR"/>
        </w:rPr>
        <w:t>در همين حال كسى بر عثمان وارد شد و خبر مرگ ابى ذر را از زبده آورد عمار كه در آنجا بود گفت</w:t>
      </w:r>
      <w:r w:rsidR="00137D68">
        <w:rPr>
          <w:rtl/>
          <w:lang w:bidi="fa-IR"/>
        </w:rPr>
        <w:t>:</w:t>
      </w:r>
      <w:r>
        <w:rPr>
          <w:rtl/>
          <w:lang w:bidi="fa-IR"/>
        </w:rPr>
        <w:t xml:space="preserve"> خداوند اباذر را از جانب همه ما رحمت فرستد</w:t>
      </w:r>
      <w:r w:rsidR="008A4E6E">
        <w:rPr>
          <w:rtl/>
          <w:lang w:bidi="fa-IR"/>
        </w:rPr>
        <w:t xml:space="preserve">، </w:t>
      </w:r>
      <w:r>
        <w:rPr>
          <w:rtl/>
          <w:lang w:bidi="fa-IR"/>
        </w:rPr>
        <w:t>عثمان به وى گفت</w:t>
      </w:r>
      <w:r w:rsidR="00137D68">
        <w:rPr>
          <w:rtl/>
          <w:lang w:bidi="fa-IR"/>
        </w:rPr>
        <w:t>:</w:t>
      </w:r>
      <w:r>
        <w:rPr>
          <w:rtl/>
          <w:lang w:bidi="fa-IR"/>
        </w:rPr>
        <w:t xml:space="preserve"> پس از اين هم تو به آنجا خواهى رفت</w:t>
      </w:r>
      <w:r w:rsidR="008A4E6E">
        <w:rPr>
          <w:rtl/>
          <w:lang w:bidi="fa-IR"/>
        </w:rPr>
        <w:t>...</w:t>
      </w:r>
      <w:r w:rsidR="003107DD">
        <w:rPr>
          <w:rtl/>
          <w:lang w:bidi="fa-IR"/>
        </w:rPr>
        <w:t xml:space="preserve"> (</w:t>
      </w:r>
      <w:r>
        <w:rPr>
          <w:rtl/>
          <w:lang w:bidi="fa-IR"/>
        </w:rPr>
        <w:t>در اينجا عثمان دشنام و فحش زشتى به عمار داده) و ادامه داد: تو گمان مى كنى من از اينكه او را تبعيد كرده بودم پشيمانم</w:t>
      </w:r>
      <w:r w:rsidR="008A4E6E">
        <w:rPr>
          <w:rtl/>
          <w:lang w:bidi="fa-IR"/>
        </w:rPr>
        <w:t>؟</w:t>
      </w:r>
      <w:r>
        <w:rPr>
          <w:rtl/>
          <w:lang w:bidi="fa-IR"/>
        </w:rPr>
        <w:t xml:space="preserve"> عمار گفت</w:t>
      </w:r>
      <w:r w:rsidR="00137D68">
        <w:rPr>
          <w:rtl/>
          <w:lang w:bidi="fa-IR"/>
        </w:rPr>
        <w:t>:</w:t>
      </w:r>
      <w:r>
        <w:rPr>
          <w:rtl/>
          <w:lang w:bidi="fa-IR"/>
        </w:rPr>
        <w:t xml:space="preserve"> نه بخدا سوگند من چنين پندارى ندارم</w:t>
      </w:r>
      <w:r w:rsidR="008A4E6E">
        <w:rPr>
          <w:rtl/>
          <w:lang w:bidi="fa-IR"/>
        </w:rPr>
        <w:t xml:space="preserve">، </w:t>
      </w:r>
      <w:r>
        <w:rPr>
          <w:rtl/>
          <w:lang w:bidi="fa-IR"/>
        </w:rPr>
        <w:t>عثمان گفت</w:t>
      </w:r>
      <w:r w:rsidR="00137D68">
        <w:rPr>
          <w:rtl/>
          <w:lang w:bidi="fa-IR"/>
        </w:rPr>
        <w:t>:</w:t>
      </w:r>
      <w:r>
        <w:rPr>
          <w:rtl/>
          <w:lang w:bidi="fa-IR"/>
        </w:rPr>
        <w:t xml:space="preserve"> تو نيز به همانجايى كه ابوذر بود برو</w:t>
      </w:r>
      <w:r w:rsidR="008A4E6E">
        <w:rPr>
          <w:rtl/>
          <w:lang w:bidi="fa-IR"/>
        </w:rPr>
        <w:t xml:space="preserve">، </w:t>
      </w:r>
      <w:r>
        <w:rPr>
          <w:rtl/>
          <w:lang w:bidi="fa-IR"/>
        </w:rPr>
        <w:t>و تا ما زنده هستيم باز نگرد</w:t>
      </w:r>
      <w:r w:rsidR="008A4E6E">
        <w:rPr>
          <w:rtl/>
          <w:lang w:bidi="fa-IR"/>
        </w:rPr>
        <w:t xml:space="preserve">، </w:t>
      </w:r>
      <w:r>
        <w:rPr>
          <w:rtl/>
          <w:lang w:bidi="fa-IR"/>
        </w:rPr>
        <w:t>عمار گفت</w:t>
      </w:r>
      <w:r w:rsidR="00137D68">
        <w:rPr>
          <w:rtl/>
          <w:lang w:bidi="fa-IR"/>
        </w:rPr>
        <w:t>:</w:t>
      </w:r>
      <w:r>
        <w:rPr>
          <w:rtl/>
          <w:lang w:bidi="fa-IR"/>
        </w:rPr>
        <w:t xml:space="preserve"> مى روم به خدا سوگند مجاورت با درندگان بيابان براى من محبوب تر از مجاورت با توست</w:t>
      </w:r>
      <w:r w:rsidR="008A4E6E">
        <w:rPr>
          <w:rtl/>
          <w:lang w:bidi="fa-IR"/>
        </w:rPr>
        <w:t xml:space="preserve">. </w:t>
      </w:r>
      <w:r>
        <w:rPr>
          <w:rtl/>
          <w:lang w:bidi="fa-IR"/>
        </w:rPr>
        <w:t>پس</w:t>
      </w:r>
      <w:r w:rsidR="00251781">
        <w:rPr>
          <w:rtl/>
          <w:lang w:bidi="fa-IR"/>
        </w:rPr>
        <w:t xml:space="preserve"> </w:t>
      </w:r>
      <w:r>
        <w:rPr>
          <w:rtl/>
          <w:lang w:bidi="fa-IR"/>
        </w:rPr>
        <w:t>عمار براى خروج مهيا شد ولى بنى مخزوم نزد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رفتند و از آن حضرت درخواست كردند كه با آنها نزد عثمان آيد و او را از تبعيد عمار منصرف سازد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آنان رفت و با نرمش از عثمان خواست كه از تبعيد عمار صرف نظر كند تا اينكه او درخواست حضرت را پذيرفت</w:t>
      </w:r>
      <w:r w:rsidR="008A4E6E">
        <w:rPr>
          <w:rtl/>
          <w:lang w:bidi="fa-IR"/>
        </w:rPr>
        <w:t xml:space="preserve">. </w:t>
      </w:r>
      <w:r w:rsidR="003107DD" w:rsidRPr="00F374DD">
        <w:rPr>
          <w:rStyle w:val="libFootnotenumChar"/>
          <w:rtl/>
          <w:lang w:bidi="fa-IR"/>
        </w:rPr>
        <w:t>(</w:t>
      </w:r>
      <w:r w:rsidRPr="00F374DD">
        <w:rPr>
          <w:rStyle w:val="libFootnotenumChar"/>
          <w:rtl/>
        </w:rPr>
        <w:t>447)</w:t>
      </w:r>
    </w:p>
    <w:p w:rsidR="00DF7947" w:rsidRDefault="00DF7947" w:rsidP="0012300F">
      <w:pPr>
        <w:pStyle w:val="Heading2"/>
        <w:rPr>
          <w:rtl/>
          <w:lang w:bidi="fa-IR"/>
        </w:rPr>
      </w:pPr>
      <w:bookmarkStart w:id="385" w:name="_Toc386585461"/>
      <w:r>
        <w:rPr>
          <w:rtl/>
          <w:lang w:bidi="fa-IR"/>
        </w:rPr>
        <w:lastRenderedPageBreak/>
        <w:t>383- خانه نشين مظلوم</w:t>
      </w:r>
      <w:bookmarkEnd w:id="38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پس از مراسم تدفين و نماز بر پيكر مقدس رسول اكرم </w:t>
      </w:r>
      <w:r w:rsidR="00F33EFF" w:rsidRPr="00F33EFF">
        <w:rPr>
          <w:rStyle w:val="libAlaemChar"/>
          <w:rtl/>
        </w:rPr>
        <w:t>صلى‌الله‌عليه‌وآله‌وسلم</w:t>
      </w:r>
      <w:r>
        <w:rPr>
          <w:rtl/>
          <w:lang w:bidi="fa-IR"/>
        </w:rPr>
        <w:t xml:space="preserve"> جماعتى از بزرگان بنى هاشم در خانه مولى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جمع شدند زبير بن عوام از جمله آنها بود در اين جلسه زبير شمشير خود را از نيام بركشيد و گفت</w:t>
      </w:r>
      <w:r w:rsidR="00137D68">
        <w:rPr>
          <w:rtl/>
          <w:lang w:bidi="fa-IR"/>
        </w:rPr>
        <w:t>:</w:t>
      </w:r>
      <w:r>
        <w:rPr>
          <w:rtl/>
          <w:lang w:bidi="fa-IR"/>
        </w:rPr>
        <w:t xml:space="preserve"> شمشير به نيام نمى كنم مگر آن كه مردم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كنند اين خبر به ابوبكر و كارگزاران خلافت گزارش</w:t>
      </w:r>
      <w:r w:rsidR="00251781">
        <w:rPr>
          <w:rtl/>
          <w:lang w:bidi="fa-IR"/>
        </w:rPr>
        <w:t xml:space="preserve"> </w:t>
      </w:r>
      <w:r>
        <w:rPr>
          <w:rtl/>
          <w:lang w:bidi="fa-IR"/>
        </w:rPr>
        <w:t>شد</w:t>
      </w:r>
      <w:r w:rsidR="008A4E6E">
        <w:rPr>
          <w:rtl/>
          <w:lang w:bidi="fa-IR"/>
        </w:rPr>
        <w:t xml:space="preserve">. </w:t>
      </w:r>
      <w:r>
        <w:rPr>
          <w:rtl/>
          <w:lang w:bidi="fa-IR"/>
        </w:rPr>
        <w:t>عمر با جمعى از مهاجرين و انصار به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w:t>
      </w:r>
      <w:r w:rsidR="008A4E6E">
        <w:rPr>
          <w:rtl/>
          <w:lang w:bidi="fa-IR"/>
        </w:rPr>
        <w:t xml:space="preserve">، </w:t>
      </w:r>
      <w:r>
        <w:rPr>
          <w:rtl/>
          <w:lang w:bidi="fa-IR"/>
        </w:rPr>
        <w:t>عمربن خطاب فرياد كشيد! بايد جملگى از خانه خارج شويد و با ابوبكر بيعت كنيد و گرنه به خدا سوگند كه خانه را آتش مى زنم زبير با شمشير برهنه خارج شد</w:t>
      </w:r>
      <w:r w:rsidR="008A4E6E">
        <w:rPr>
          <w:rtl/>
          <w:lang w:bidi="fa-IR"/>
        </w:rPr>
        <w:t xml:space="preserve">، </w:t>
      </w:r>
      <w:r>
        <w:rPr>
          <w:rtl/>
          <w:lang w:bidi="fa-IR"/>
        </w:rPr>
        <w:t>ولى پايش به زمين گرفت و افتاد و مهاجمان شمشير زبير را گرفته و به ديوار كوبيدند</w:t>
      </w:r>
      <w:r w:rsidR="008A4E6E">
        <w:rPr>
          <w:rtl/>
          <w:lang w:bidi="fa-IR"/>
        </w:rPr>
        <w:t xml:space="preserve">، </w:t>
      </w:r>
      <w:r>
        <w:rPr>
          <w:rtl/>
          <w:lang w:bidi="fa-IR"/>
        </w:rPr>
        <w:t>ديگر افراد نيز از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خارج شدند و مهاجمان گرداگرد آنها را محاصره كرده و اجبارا به حضور ابوبكر آوردند و گفتند: اگر بيعت نكنيد خون شما به هدر خواهد رفت</w:t>
      </w:r>
      <w:r w:rsidR="008A4E6E">
        <w:rPr>
          <w:rtl/>
          <w:lang w:bidi="fa-IR"/>
        </w:rPr>
        <w:t xml:space="preserve">. </w:t>
      </w:r>
      <w:r>
        <w:rPr>
          <w:rtl/>
          <w:lang w:bidi="fa-IR"/>
        </w:rPr>
        <w:t>بنى هاشم بيعت كردند و عمر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بيعت كن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اگر بيعت نكنم چه خواهى كرد؟ عمر گفت</w:t>
      </w:r>
      <w:r w:rsidR="00137D68">
        <w:rPr>
          <w:rtl/>
          <w:lang w:bidi="fa-IR"/>
        </w:rPr>
        <w:t>:</w:t>
      </w:r>
      <w:r>
        <w:rPr>
          <w:rtl/>
          <w:lang w:bidi="fa-IR"/>
        </w:rPr>
        <w:t xml:space="preserve"> در آن صورت تو را خواهيم كشت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آيا برادر رسول خدا </w:t>
      </w:r>
      <w:r w:rsidR="00F33EFF" w:rsidRPr="00F33EFF">
        <w:rPr>
          <w:rStyle w:val="libAlaemChar"/>
          <w:rtl/>
        </w:rPr>
        <w:t>صلى‌الله‌عليه‌وآله‌وسلم</w:t>
      </w:r>
      <w:r>
        <w:rPr>
          <w:rtl/>
          <w:lang w:bidi="fa-IR"/>
        </w:rPr>
        <w:t xml:space="preserve"> را مى كشيد</w:t>
      </w:r>
      <w:r w:rsidR="008A4E6E">
        <w:rPr>
          <w:rtl/>
          <w:lang w:bidi="fa-IR"/>
        </w:rPr>
        <w:t xml:space="preserve">. </w:t>
      </w:r>
      <w:r>
        <w:rPr>
          <w:rtl/>
          <w:lang w:bidi="fa-IR"/>
        </w:rPr>
        <w:t>عمر گفت</w:t>
      </w:r>
      <w:r w:rsidR="00137D68">
        <w:rPr>
          <w:rtl/>
          <w:lang w:bidi="fa-IR"/>
        </w:rPr>
        <w:t>:</w:t>
      </w:r>
      <w:r>
        <w:rPr>
          <w:rtl/>
          <w:lang w:bidi="fa-IR"/>
        </w:rPr>
        <w:t xml:space="preserve"> تو را رها نخواهيم كرد جز اين كه خواه ناخواه بيعت كنى</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پستان خلافت را بدوش كه نيم دوشاب</w:t>
      </w:r>
      <w:r w:rsidR="008A4E6E">
        <w:rPr>
          <w:rtl/>
          <w:lang w:bidi="fa-IR"/>
        </w:rPr>
        <w:t xml:space="preserve">، </w:t>
      </w:r>
      <w:r>
        <w:rPr>
          <w:rtl/>
          <w:lang w:bidi="fa-IR"/>
        </w:rPr>
        <w:t>از آن توست اساس</w:t>
      </w:r>
      <w:r w:rsidR="00251781">
        <w:rPr>
          <w:rtl/>
          <w:lang w:bidi="fa-IR"/>
        </w:rPr>
        <w:t xml:space="preserve"> </w:t>
      </w:r>
      <w:r>
        <w:rPr>
          <w:rtl/>
          <w:lang w:bidi="fa-IR"/>
        </w:rPr>
        <w:t>حكومت او را استوار كن تا فردا زمام خلافت را در دست تو بگذارد</w:t>
      </w:r>
      <w:r w:rsidR="008A4E6E">
        <w:rPr>
          <w:rtl/>
          <w:lang w:bidi="fa-IR"/>
        </w:rPr>
        <w:t xml:space="preserve">، </w:t>
      </w:r>
      <w:r>
        <w:rPr>
          <w:rtl/>
          <w:lang w:bidi="fa-IR"/>
        </w:rPr>
        <w:t>بخدا سوگند كه من سخنت را نمى پذيرم و از تهديد تو باكى ندارم</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مجلس فرمود: كارها را به فساد كشاندى و مشورت نكردى و حقوق ما را ناديده گرفتى</w:t>
      </w:r>
      <w:r w:rsidR="008A4E6E">
        <w:rPr>
          <w:rtl/>
          <w:lang w:bidi="fa-IR"/>
        </w:rPr>
        <w:t xml:space="preserve">، </w:t>
      </w:r>
      <w:r>
        <w:rPr>
          <w:rtl/>
          <w:lang w:bidi="fa-IR"/>
        </w:rPr>
        <w:t xml:space="preserve">حضرت در ادامه اقدامات خود جهت بيدارى مردم به همراه حضرت فاطمه </w:t>
      </w:r>
      <w:r w:rsidR="0093333D" w:rsidRPr="0093333D">
        <w:rPr>
          <w:rStyle w:val="libAlaemChar"/>
          <w:rtl/>
        </w:rPr>
        <w:t>عليها‌السلام</w:t>
      </w:r>
      <w:r>
        <w:rPr>
          <w:rtl/>
          <w:lang w:bidi="fa-IR"/>
        </w:rPr>
        <w:t xml:space="preserve"> در اوائل كار بيعت با ابوبكر </w:t>
      </w:r>
      <w:r>
        <w:rPr>
          <w:rtl/>
          <w:lang w:bidi="fa-IR"/>
        </w:rPr>
        <w:lastRenderedPageBreak/>
        <w:t>شبانه به در خانه هاى مردم مدينه مى رفتند و ياد آور بيعت كهن و ميثاق آنها با خط ولايت مى شدند ليكن حمايتى و اقدامى از طرف مردم نشد و شروع دردناك 25 سال خانه نشينى حضرت آغاز گرديد</w:t>
      </w:r>
      <w:r w:rsidR="008A4E6E">
        <w:rPr>
          <w:rtl/>
          <w:lang w:bidi="fa-IR"/>
        </w:rPr>
        <w:t xml:space="preserve">. </w:t>
      </w:r>
      <w:r w:rsidR="003107DD" w:rsidRPr="00F374DD">
        <w:rPr>
          <w:rStyle w:val="libFootnotenumChar"/>
          <w:rtl/>
          <w:lang w:bidi="fa-IR"/>
        </w:rPr>
        <w:t>(</w:t>
      </w:r>
      <w:r w:rsidRPr="00F374DD">
        <w:rPr>
          <w:rStyle w:val="libFootnotenumChar"/>
          <w:rtl/>
        </w:rPr>
        <w:t>448)</w:t>
      </w:r>
      <w:r>
        <w:rPr>
          <w:rtl/>
          <w:lang w:bidi="fa-IR"/>
        </w:rPr>
        <w:t xml:space="preserve"> لذا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دست خويش را از بيعت كردن بازداشتم</w:t>
      </w:r>
      <w:r w:rsidR="008A4E6E">
        <w:rPr>
          <w:rtl/>
          <w:lang w:bidi="fa-IR"/>
        </w:rPr>
        <w:t xml:space="preserve">، </w:t>
      </w:r>
      <w:r>
        <w:rPr>
          <w:rtl/>
          <w:lang w:bidi="fa-IR"/>
        </w:rPr>
        <w:t xml:space="preserve">تا آن كه ارتداد مردمان را ديدم كه به محو نابودى دين پيامبر </w:t>
      </w:r>
      <w:r w:rsidR="00F33EFF" w:rsidRPr="00F33EFF">
        <w:rPr>
          <w:rStyle w:val="libAlaemChar"/>
          <w:rtl/>
        </w:rPr>
        <w:t>صلى‌الله‌عليه‌وآله‌وسلم</w:t>
      </w:r>
      <w:r>
        <w:rPr>
          <w:rtl/>
          <w:lang w:bidi="fa-IR"/>
        </w:rPr>
        <w:t xml:space="preserve"> مى انجاميد لذا هراسان شدم كه مبادا اگر اسلام و مسلمانان را يارى نكنم</w:t>
      </w:r>
      <w:r w:rsidR="008A4E6E">
        <w:rPr>
          <w:rtl/>
          <w:lang w:bidi="fa-IR"/>
        </w:rPr>
        <w:t xml:space="preserve">، </w:t>
      </w:r>
      <w:r>
        <w:rPr>
          <w:rtl/>
          <w:lang w:bidi="fa-IR"/>
        </w:rPr>
        <w:t>در آن رخنه و يا نابودى را ببينم و آن مصيبتى دردناكتر از تغيير مسير ولايت بود</w:t>
      </w:r>
      <w:r w:rsidR="008A4E6E">
        <w:rPr>
          <w:rtl/>
          <w:lang w:bidi="fa-IR"/>
        </w:rPr>
        <w:t xml:space="preserve">. </w:t>
      </w:r>
      <w:r w:rsidR="003107DD" w:rsidRPr="00F374DD">
        <w:rPr>
          <w:rStyle w:val="libFootnotenumChar"/>
          <w:rtl/>
          <w:lang w:bidi="fa-IR"/>
        </w:rPr>
        <w:t>(</w:t>
      </w:r>
      <w:r w:rsidRPr="00F374DD">
        <w:rPr>
          <w:rStyle w:val="libFootnotenumChar"/>
          <w:rtl/>
        </w:rPr>
        <w:t>449)</w:t>
      </w:r>
    </w:p>
    <w:p w:rsidR="00DF7947" w:rsidRDefault="00DF7947" w:rsidP="0012300F">
      <w:pPr>
        <w:pStyle w:val="Heading2"/>
        <w:rPr>
          <w:rtl/>
          <w:lang w:bidi="fa-IR"/>
        </w:rPr>
      </w:pPr>
      <w:bookmarkStart w:id="386" w:name="_Toc386585462"/>
      <w:r>
        <w:rPr>
          <w:rtl/>
          <w:lang w:bidi="fa-IR"/>
        </w:rPr>
        <w:t>384- سردارى لايق</w:t>
      </w:r>
      <w:bookmarkEnd w:id="38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بعد از رحلت پيامبر </w:t>
      </w:r>
      <w:r w:rsidR="00F33EFF" w:rsidRPr="00F33EFF">
        <w:rPr>
          <w:rStyle w:val="libAlaemChar"/>
          <w:rtl/>
        </w:rPr>
        <w:t>صلى‌الله‌عليه‌وآله‌وسلم</w:t>
      </w:r>
      <w:r>
        <w:rPr>
          <w:rtl/>
          <w:lang w:bidi="fa-IR"/>
        </w:rPr>
        <w:t xml:space="preserve"> ابوبكر و عمر و عثمان هر كدام در گرفتاريهاى سياسى</w:t>
      </w:r>
      <w:r w:rsidR="008A4E6E">
        <w:rPr>
          <w:rtl/>
          <w:lang w:bidi="fa-IR"/>
        </w:rPr>
        <w:t>؛</w:t>
      </w:r>
      <w:r>
        <w:rPr>
          <w:rtl/>
          <w:lang w:bidi="fa-IR"/>
        </w:rPr>
        <w:t xml:space="preserve"> اجتماعى</w:t>
      </w:r>
      <w:r w:rsidR="008A4E6E">
        <w:rPr>
          <w:rtl/>
          <w:lang w:bidi="fa-IR"/>
        </w:rPr>
        <w:t>؛</w:t>
      </w:r>
      <w:r>
        <w:rPr>
          <w:rtl/>
          <w:lang w:bidi="fa-IR"/>
        </w:rPr>
        <w:t xml:space="preserve"> دينى</w:t>
      </w:r>
      <w:r w:rsidR="008A4E6E">
        <w:rPr>
          <w:rtl/>
          <w:lang w:bidi="fa-IR"/>
        </w:rPr>
        <w:t>؛</w:t>
      </w:r>
      <w:r>
        <w:rPr>
          <w:rtl/>
          <w:lang w:bidi="fa-IR"/>
        </w:rPr>
        <w:t xml:space="preserve"> فقهى</w:t>
      </w:r>
      <w:r w:rsidR="008A4E6E">
        <w:rPr>
          <w:rtl/>
          <w:lang w:bidi="fa-IR"/>
        </w:rPr>
        <w:t>؛</w:t>
      </w:r>
      <w:r>
        <w:rPr>
          <w:rtl/>
          <w:lang w:bidi="fa-IR"/>
        </w:rPr>
        <w:t xml:space="preserve"> جنگى</w:t>
      </w:r>
      <w:r w:rsidR="008A4E6E">
        <w:rPr>
          <w:rtl/>
          <w:lang w:bidi="fa-IR"/>
        </w:rPr>
        <w:t>؛</w:t>
      </w:r>
      <w:r>
        <w:rPr>
          <w:rtl/>
          <w:lang w:bidi="fa-IR"/>
        </w:rPr>
        <w:t xml:space="preserve"> خود از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استفاده مى كردند؛ ولى هيچ كدام از آنها با اطلاع به شايستگى هاى حضرت</w:t>
      </w:r>
      <w:r w:rsidR="008A4E6E">
        <w:rPr>
          <w:rtl/>
          <w:lang w:bidi="fa-IR"/>
        </w:rPr>
        <w:t xml:space="preserve">، </w:t>
      </w:r>
      <w:r>
        <w:rPr>
          <w:rtl/>
          <w:lang w:bidi="fa-IR"/>
        </w:rPr>
        <w:t>به واگذارى مسئوليتهاى حساس</w:t>
      </w:r>
      <w:r w:rsidR="00251781">
        <w:rPr>
          <w:rtl/>
          <w:lang w:bidi="fa-IR"/>
        </w:rPr>
        <w:t xml:space="preserve"> </w:t>
      </w:r>
      <w:r>
        <w:rPr>
          <w:rtl/>
          <w:lang w:bidi="fa-IR"/>
        </w:rPr>
        <w:t>حكومت خود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پرهيز مى كردند</w:t>
      </w:r>
      <w:r w:rsidR="008A4E6E">
        <w:rPr>
          <w:rtl/>
          <w:lang w:bidi="fa-IR"/>
        </w:rPr>
        <w:t xml:space="preserve">. </w:t>
      </w:r>
      <w:r>
        <w:rPr>
          <w:rtl/>
          <w:lang w:bidi="fa-IR"/>
        </w:rPr>
        <w:t xml:space="preserve">ابوبكر در زمينه جنگ با روم با اصحاب پيامبر </w:t>
      </w:r>
      <w:r w:rsidR="00F33EFF" w:rsidRPr="00F33EFF">
        <w:rPr>
          <w:rStyle w:val="libAlaemChar"/>
          <w:rtl/>
        </w:rPr>
        <w:t>صلى‌الله‌عليه‌وآله‌وسلم</w:t>
      </w:r>
      <w:r>
        <w:rPr>
          <w:rtl/>
          <w:lang w:bidi="fa-IR"/>
        </w:rPr>
        <w:t xml:space="preserve"> مشورت كرد</w:t>
      </w:r>
      <w:r w:rsidR="008A4E6E">
        <w:rPr>
          <w:rtl/>
          <w:lang w:bidi="fa-IR"/>
        </w:rPr>
        <w:t xml:space="preserve">، </w:t>
      </w:r>
      <w:r>
        <w:rPr>
          <w:rtl/>
          <w:lang w:bidi="fa-IR"/>
        </w:rPr>
        <w:t>راءى قانع كننده اى از آنها نگرفت لذا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E501E0">
        <w:rPr>
          <w:rtl/>
          <w:lang w:bidi="fa-IR"/>
        </w:rPr>
        <w:t>سئوال</w:t>
      </w:r>
      <w:r>
        <w:rPr>
          <w:rtl/>
          <w:lang w:bidi="fa-IR"/>
        </w:rPr>
        <w:t xml:space="preserve"> كرد حضرت فرمود: ان فعلت ظفرت اگر انجام دهى پيروز خواهى شد و در جريان جنگ با مرتدين</w:t>
      </w:r>
      <w:r w:rsidR="003107DD">
        <w:rPr>
          <w:rtl/>
          <w:lang w:bidi="fa-IR"/>
        </w:rPr>
        <w:t xml:space="preserve"> (</w:t>
      </w:r>
      <w:r>
        <w:rPr>
          <w:rtl/>
          <w:lang w:bidi="fa-IR"/>
        </w:rPr>
        <w:t>جنگ ذوالقصه) ابوبكر قصد كرد كه از مدينه خارج شود و در جنگ حضورى مستقيم داشته باشد</w:t>
      </w:r>
      <w:r w:rsidR="008A4E6E">
        <w:rPr>
          <w:rtl/>
          <w:lang w:bidi="fa-IR"/>
        </w:rPr>
        <w:t xml:space="preserve">، </w:t>
      </w:r>
      <w:r>
        <w:rPr>
          <w:rtl/>
          <w:lang w:bidi="fa-IR"/>
        </w:rPr>
        <w:t>ليكن امام مانع اين تصميم او شد ابن اثير در نام كارگزاران حكومتى خليفه اول نوشته است ابوعبيده امور مالى را بر عهده گرفت و عمر قضاوت را داشت 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زيدبن ثابت و عثمان نامه ها را مى نوشتند</w:t>
      </w:r>
      <w:r w:rsidR="008A4E6E">
        <w:rPr>
          <w:rtl/>
          <w:lang w:bidi="fa-IR"/>
        </w:rPr>
        <w:t xml:space="preserve">. </w:t>
      </w:r>
      <w:r w:rsidR="003107DD" w:rsidRPr="00F374DD">
        <w:rPr>
          <w:rStyle w:val="libFootnotenumChar"/>
          <w:rtl/>
          <w:lang w:bidi="fa-IR"/>
        </w:rPr>
        <w:t>(</w:t>
      </w:r>
      <w:r w:rsidRPr="00F374DD">
        <w:rPr>
          <w:rStyle w:val="libFootnotenumChar"/>
          <w:rtl/>
        </w:rPr>
        <w:t>450)</w:t>
      </w:r>
      <w:r>
        <w:rPr>
          <w:rtl/>
          <w:lang w:bidi="fa-IR"/>
        </w:rPr>
        <w:t xml:space="preserve"> در همين زمينه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موقعى كه مردم با ابوبكر بيعت كردند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ادعاى خلافت دست كشيد چرا كه مى ترسيد </w:t>
      </w:r>
      <w:r>
        <w:rPr>
          <w:rtl/>
          <w:lang w:bidi="fa-IR"/>
        </w:rPr>
        <w:lastRenderedPageBreak/>
        <w:t xml:space="preserve">مسلمانان يك باره بسوى بت پرستى بازگردند و نداى لااله الاالله محمد رسول الله </w:t>
      </w:r>
      <w:r w:rsidR="00F33EFF" w:rsidRPr="00F33EFF">
        <w:rPr>
          <w:rStyle w:val="libAlaemChar"/>
          <w:rtl/>
        </w:rPr>
        <w:t>صلى‌الله‌عليه‌وآله‌وسلم</w:t>
      </w:r>
      <w:r>
        <w:rPr>
          <w:rtl/>
          <w:lang w:bidi="fa-IR"/>
        </w:rPr>
        <w:t xml:space="preserve"> فراموش شود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چنان صلاح انديشيد كه حق را مسكوت بگذارد تا همه معارف و احكام ريشه كن نشود </w:t>
      </w:r>
      <w:r w:rsidR="003107DD" w:rsidRPr="00F374DD">
        <w:rPr>
          <w:rStyle w:val="libFootnotenumChar"/>
          <w:rtl/>
          <w:lang w:bidi="fa-IR"/>
        </w:rPr>
        <w:t>(</w:t>
      </w:r>
      <w:r w:rsidRPr="00F374DD">
        <w:rPr>
          <w:rStyle w:val="libFootnotenumChar"/>
          <w:rtl/>
        </w:rPr>
        <w:t>451)</w:t>
      </w:r>
      <w:r>
        <w:rPr>
          <w:rtl/>
          <w:lang w:bidi="fa-IR"/>
        </w:rPr>
        <w:t xml:space="preserve"> البته حضرت با خلقى امام گونه خود را از كسى دريغ نمى كرد و به كليه مراجعات خلفا پاسخ مى داد از جمله اينكه</w:t>
      </w:r>
      <w:r w:rsidR="00137D68">
        <w:rPr>
          <w:rtl/>
          <w:lang w:bidi="fa-IR"/>
        </w:rPr>
        <w:t>:</w:t>
      </w:r>
      <w:r>
        <w:rPr>
          <w:rtl/>
          <w:lang w:bidi="fa-IR"/>
        </w:rPr>
        <w:t xml:space="preserve"> روزى عمر با صحابه پيامبر </w:t>
      </w:r>
      <w:r w:rsidR="00F33EFF" w:rsidRPr="00F33EFF">
        <w:rPr>
          <w:rStyle w:val="libAlaemChar"/>
          <w:rtl/>
        </w:rPr>
        <w:t>صلى‌الله‌عليه‌وآله‌وسلم</w:t>
      </w:r>
      <w:r>
        <w:rPr>
          <w:rtl/>
          <w:lang w:bidi="fa-IR"/>
        </w:rPr>
        <w:t xml:space="preserve"> درباره زمينه اراضى كوفه مشورت كرد برخى گفتند: آنان را بين ما تقسيم كن اما او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مشورت كر</w:t>
      </w:r>
      <w:r w:rsidR="008A4E6E">
        <w:rPr>
          <w:rtl/>
          <w:lang w:bidi="fa-IR"/>
        </w:rPr>
        <w:t xml:space="preserve">. </w:t>
      </w:r>
      <w:r>
        <w:rPr>
          <w:rtl/>
          <w:lang w:bidi="fa-IR"/>
        </w:rPr>
        <w:t>حضرت فرمود: اگر آن را تقسيم كنى براى نسل آينده چيزى نمى ماند آنان را در دست اهالى آن باقى بگذار تا كشت زرع كنند بعد از آنها خراج بگير تا منبع درآمدى بارى مسلمانان باشد</w:t>
      </w:r>
      <w:r w:rsidR="008A4E6E">
        <w:rPr>
          <w:rtl/>
          <w:lang w:bidi="fa-IR"/>
        </w:rPr>
        <w:t xml:space="preserve">. </w:t>
      </w:r>
      <w:r>
        <w:rPr>
          <w:rtl/>
          <w:lang w:bidi="fa-IR"/>
        </w:rPr>
        <w:t>البته در اين دوره</w:t>
      </w:r>
      <w:r w:rsidR="003107DD">
        <w:rPr>
          <w:rtl/>
          <w:lang w:bidi="fa-IR"/>
        </w:rPr>
        <w:t xml:space="preserve"> (</w:t>
      </w:r>
      <w:r>
        <w:rPr>
          <w:rtl/>
          <w:lang w:bidi="fa-IR"/>
        </w:rPr>
        <w:t>خانه نشينى حضرت) عده اى از ياران آن حضرت در مشاغل حكومتى راه يافتند بى ترديد نمى توان اين حركت را از آنان بدون رضايت امام دانست</w:t>
      </w:r>
      <w:r w:rsidR="008A4E6E">
        <w:rPr>
          <w:rtl/>
          <w:lang w:bidi="fa-IR"/>
        </w:rPr>
        <w:t xml:space="preserve">، </w:t>
      </w:r>
      <w:r>
        <w:rPr>
          <w:rtl/>
          <w:lang w:bidi="fa-IR"/>
        </w:rPr>
        <w:t>چند نمونه از اين موارد عبارتند از 1- استاندارى سلمان فارسى بر مدائن</w:t>
      </w:r>
      <w:r w:rsidR="008A4E6E">
        <w:rPr>
          <w:rtl/>
          <w:lang w:bidi="fa-IR"/>
        </w:rPr>
        <w:t xml:space="preserve">. </w:t>
      </w:r>
      <w:r>
        <w:rPr>
          <w:rtl/>
          <w:lang w:bidi="fa-IR"/>
        </w:rPr>
        <w:t>2نصب عمار ياسر بر فرماندهى جنگ و امامت جماعت كوفه</w:t>
      </w:r>
      <w:r w:rsidR="008A4E6E">
        <w:rPr>
          <w:rtl/>
          <w:lang w:bidi="fa-IR"/>
        </w:rPr>
        <w:t xml:space="preserve">. </w:t>
      </w:r>
      <w:r>
        <w:rPr>
          <w:rtl/>
          <w:lang w:bidi="fa-IR"/>
        </w:rPr>
        <w:t>3- انتصاب عثمان بن حنيف و حذيفة بن يمانى براى مساحى و خراج گذارى اراضى كوفه و نصب عمار ياسر در امارت كوفه را مى توان نام برد</w:t>
      </w:r>
      <w:r w:rsidR="008A4E6E">
        <w:rPr>
          <w:rtl/>
          <w:lang w:bidi="fa-IR"/>
        </w:rPr>
        <w:t xml:space="preserve">. </w:t>
      </w:r>
    </w:p>
    <w:p w:rsidR="00DF7947" w:rsidRDefault="00DF7947" w:rsidP="0012300F">
      <w:pPr>
        <w:pStyle w:val="Heading2"/>
        <w:rPr>
          <w:rtl/>
          <w:lang w:bidi="fa-IR"/>
        </w:rPr>
      </w:pPr>
      <w:bookmarkStart w:id="387" w:name="_Toc386585463"/>
      <w:r>
        <w:rPr>
          <w:rtl/>
          <w:lang w:bidi="fa-IR"/>
        </w:rPr>
        <w:t>385- كوتاه و گويا!!</w:t>
      </w:r>
      <w:bookmarkEnd w:id="38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عمر فرمود: اى عمر در مقام مديريت جامعه سه موضوع را در كارهاى خود انجام بده كه در بر دارنده كليه مسائل مى باشد و تو را از انجام بسيارى از كارها كفايت مى كند و هر گاه اين سه مطلب را مد نظر نگيرى</w:t>
      </w:r>
      <w:r w:rsidR="00137D68">
        <w:rPr>
          <w:rtl/>
          <w:lang w:bidi="fa-IR"/>
        </w:rPr>
        <w:t>:</w:t>
      </w:r>
      <w:r>
        <w:rPr>
          <w:rtl/>
          <w:lang w:bidi="fa-IR"/>
        </w:rPr>
        <w:t xml:space="preserve"> ديگر اعمال تو نيز سودى نخواهد داشت</w:t>
      </w:r>
      <w:r w:rsidR="008A4E6E">
        <w:rPr>
          <w:rtl/>
          <w:lang w:bidi="fa-IR"/>
        </w:rPr>
        <w:t xml:space="preserve">. </w:t>
      </w:r>
      <w:r>
        <w:rPr>
          <w:rtl/>
          <w:lang w:bidi="fa-IR"/>
        </w:rPr>
        <w:t>عمر پرسيد: آن سه عمل كه جنبه ريشه اى براى يك مدير دارند كدامند؟</w:t>
      </w:r>
    </w:p>
    <w:p w:rsidR="00DF7947"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اقامه الحدود على القريب و البعيد</w:t>
      </w:r>
      <w:r w:rsidR="008A4E6E">
        <w:rPr>
          <w:rtl/>
          <w:lang w:bidi="fa-IR"/>
        </w:rPr>
        <w:t xml:space="preserve">، </w:t>
      </w:r>
      <w:r>
        <w:rPr>
          <w:rtl/>
          <w:lang w:bidi="fa-IR"/>
        </w:rPr>
        <w:t>و الحكم بكتاب الله فى الرضا و السخط</w:t>
      </w:r>
      <w:r w:rsidR="008A4E6E">
        <w:rPr>
          <w:rtl/>
          <w:lang w:bidi="fa-IR"/>
        </w:rPr>
        <w:t xml:space="preserve">، </w:t>
      </w:r>
      <w:r>
        <w:rPr>
          <w:rtl/>
          <w:lang w:bidi="fa-IR"/>
        </w:rPr>
        <w:t>و القسم بالعدال بين الاحمر والاسود</w:t>
      </w:r>
      <w:r w:rsidR="008A4E6E">
        <w:rPr>
          <w:rtl/>
          <w:lang w:bidi="fa-IR"/>
        </w:rPr>
        <w:t xml:space="preserve">. </w:t>
      </w:r>
    </w:p>
    <w:p w:rsidR="00DF7947" w:rsidRDefault="00DF7947" w:rsidP="00DF7947">
      <w:pPr>
        <w:pStyle w:val="libNormal"/>
        <w:rPr>
          <w:rtl/>
          <w:lang w:bidi="fa-IR"/>
        </w:rPr>
      </w:pPr>
      <w:r>
        <w:rPr>
          <w:rtl/>
          <w:lang w:bidi="fa-IR"/>
        </w:rPr>
        <w:t>1- اجرا كردن قانون خدا در مورد نزديكان و بيگانگان</w:t>
      </w:r>
      <w:r w:rsidR="008A4E6E">
        <w:rPr>
          <w:rtl/>
          <w:lang w:bidi="fa-IR"/>
        </w:rPr>
        <w:t xml:space="preserve">، </w:t>
      </w:r>
      <w:r>
        <w:rPr>
          <w:rtl/>
          <w:lang w:bidi="fa-IR"/>
        </w:rPr>
        <w:t>2- قضاوت كردن به كتاب خدا در حال خشنودى و خشم</w:t>
      </w:r>
      <w:r w:rsidR="008A4E6E">
        <w:rPr>
          <w:rtl/>
          <w:lang w:bidi="fa-IR"/>
        </w:rPr>
        <w:t xml:space="preserve">، </w:t>
      </w:r>
      <w:r>
        <w:rPr>
          <w:rtl/>
          <w:lang w:bidi="fa-IR"/>
        </w:rPr>
        <w:t>3- توزيع اموال عمومى به عدالت يعنى بين همه بدون در نظر گرفتن هيچ رابطه و تبعيض بين سياه پوست و سرخ پوست</w:t>
      </w:r>
      <w:r w:rsidR="008A4E6E">
        <w:rPr>
          <w:rtl/>
          <w:lang w:bidi="fa-IR"/>
        </w:rPr>
        <w:t xml:space="preserve">. </w:t>
      </w:r>
      <w:r w:rsidR="003107DD" w:rsidRPr="00F374DD">
        <w:rPr>
          <w:rStyle w:val="libFootnotenumChar"/>
          <w:rtl/>
          <w:lang w:bidi="fa-IR"/>
        </w:rPr>
        <w:t>(</w:t>
      </w:r>
      <w:r w:rsidRPr="00F374DD">
        <w:rPr>
          <w:rStyle w:val="libFootnotenumChar"/>
          <w:rtl/>
        </w:rPr>
        <w:t>452)</w:t>
      </w:r>
    </w:p>
    <w:p w:rsidR="001A0533" w:rsidRDefault="00DF7947" w:rsidP="00DF7947">
      <w:pPr>
        <w:pStyle w:val="libNormal"/>
        <w:rPr>
          <w:rtl/>
          <w:lang w:bidi="fa-IR"/>
        </w:rPr>
      </w:pPr>
      <w:r>
        <w:rPr>
          <w:rtl/>
          <w:lang w:bidi="fa-IR"/>
        </w:rPr>
        <w:t>عمر پس از شنيدن اين سخنان گفت</w:t>
      </w:r>
      <w:r w:rsidR="00137D68">
        <w:rPr>
          <w:rtl/>
          <w:lang w:bidi="fa-IR"/>
        </w:rPr>
        <w:t>:</w:t>
      </w:r>
      <w:r>
        <w:rPr>
          <w:rtl/>
          <w:lang w:bidi="fa-IR"/>
        </w:rPr>
        <w:t xml:space="preserve"> به جان خودم چه كوتاه و رسا سخن گفتى</w:t>
      </w:r>
      <w:r w:rsidR="008A4E6E">
        <w:rPr>
          <w:rtl/>
          <w:lang w:bidi="fa-IR"/>
        </w:rPr>
        <w:t xml:space="preserve">. </w:t>
      </w:r>
    </w:p>
    <w:p w:rsidR="00DF7947" w:rsidRDefault="00DF7947" w:rsidP="0012300F">
      <w:pPr>
        <w:pStyle w:val="Heading2"/>
        <w:rPr>
          <w:rtl/>
          <w:lang w:bidi="fa-IR"/>
        </w:rPr>
      </w:pPr>
      <w:bookmarkStart w:id="388" w:name="_Toc386585464"/>
      <w:r>
        <w:rPr>
          <w:rtl/>
          <w:lang w:bidi="fa-IR"/>
        </w:rPr>
        <w:t>386- تجارت و بازرگانى</w:t>
      </w:r>
      <w:bookmarkEnd w:id="38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عصر خلافت عمر بن خطاب روزى جمعى از موالى</w:t>
      </w:r>
      <w:r w:rsidR="003107DD">
        <w:rPr>
          <w:rtl/>
          <w:lang w:bidi="fa-IR"/>
        </w:rPr>
        <w:t xml:space="preserve"> (</w:t>
      </w:r>
      <w:r>
        <w:rPr>
          <w:rtl/>
          <w:lang w:bidi="fa-IR"/>
        </w:rPr>
        <w:t>مانند اسيران ايرانى و افراد غير عرب) به حضور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آمدند و از سران قوم خود شكايت كردند و گفتند: رسول خدا </w:t>
      </w:r>
      <w:r w:rsidR="00F33EFF" w:rsidRPr="00F33EFF">
        <w:rPr>
          <w:rStyle w:val="libAlaemChar"/>
          <w:rtl/>
        </w:rPr>
        <w:t>صلى‌الله‌عليه‌وآله‌وسلم</w:t>
      </w:r>
      <w:r>
        <w:rPr>
          <w:rtl/>
          <w:lang w:bidi="fa-IR"/>
        </w:rPr>
        <w:t xml:space="preserve"> در تقسيم بيت المال</w:t>
      </w:r>
      <w:r w:rsidR="008A4E6E">
        <w:rPr>
          <w:rtl/>
          <w:lang w:bidi="fa-IR"/>
        </w:rPr>
        <w:t xml:space="preserve">، </w:t>
      </w:r>
      <w:r>
        <w:rPr>
          <w:rtl/>
          <w:lang w:bidi="fa-IR"/>
        </w:rPr>
        <w:t>يا در مساءله ازدواج</w:t>
      </w:r>
      <w:r w:rsidR="008A4E6E">
        <w:rPr>
          <w:rtl/>
          <w:lang w:bidi="fa-IR"/>
        </w:rPr>
        <w:t xml:space="preserve">، </w:t>
      </w:r>
      <w:r>
        <w:rPr>
          <w:rtl/>
          <w:lang w:bidi="fa-IR"/>
        </w:rPr>
        <w:t>ميان عرب و غير عرب</w:t>
      </w:r>
      <w:r w:rsidR="008A4E6E">
        <w:rPr>
          <w:rtl/>
          <w:lang w:bidi="fa-IR"/>
        </w:rPr>
        <w:t xml:space="preserve">، </w:t>
      </w:r>
      <w:r>
        <w:rPr>
          <w:rtl/>
          <w:lang w:bidi="fa-IR"/>
        </w:rPr>
        <w:t>هيچ گونه تبعيضى قائل نبود</w:t>
      </w:r>
      <w:r w:rsidR="008A4E6E">
        <w:rPr>
          <w:rtl/>
          <w:lang w:bidi="fa-IR"/>
        </w:rPr>
        <w:t xml:space="preserve">. </w:t>
      </w:r>
      <w:r>
        <w:rPr>
          <w:rtl/>
          <w:lang w:bidi="fa-IR"/>
        </w:rPr>
        <w:t xml:space="preserve">سلمان و صهيب در عصر رسول خدا </w:t>
      </w:r>
      <w:r w:rsidR="00F33EFF" w:rsidRPr="00F33EFF">
        <w:rPr>
          <w:rStyle w:val="libAlaemChar"/>
          <w:rtl/>
        </w:rPr>
        <w:t>صلى‌الله‌عليه‌وآله‌وسلم</w:t>
      </w:r>
      <w:r>
        <w:rPr>
          <w:rtl/>
          <w:lang w:bidi="fa-IR"/>
        </w:rPr>
        <w:t xml:space="preserve"> با زنان عرب ازدواج كردند ولى اكنون اعراب</w:t>
      </w:r>
      <w:r w:rsidR="003107DD">
        <w:rPr>
          <w:rtl/>
          <w:lang w:bidi="fa-IR"/>
        </w:rPr>
        <w:t xml:space="preserve"> (</w:t>
      </w:r>
      <w:r>
        <w:rPr>
          <w:rtl/>
          <w:lang w:bidi="fa-IR"/>
        </w:rPr>
        <w:t>سران قوم) ميان ما و خودشان تفاوت قائلند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اين باره با سران قوم گفتگو كرد تا براى رفع تبعيض اقدام جدى كنند ولى سفارش</w:t>
      </w:r>
      <w:r w:rsidR="00251781">
        <w:rPr>
          <w:rtl/>
          <w:lang w:bidi="fa-IR"/>
        </w:rPr>
        <w:t xml:space="preserve"> </w:t>
      </w:r>
      <w:r>
        <w:rPr>
          <w:rtl/>
          <w:lang w:bidi="fa-IR"/>
        </w:rPr>
        <w:t>آن حضرت اثرى نبخشيد و آنها فرياد مى زدند: چنين چيزى ممكن نيست</w:t>
      </w:r>
      <w:r w:rsidR="008A4E6E">
        <w:rPr>
          <w:rtl/>
          <w:lang w:bidi="fa-IR"/>
        </w:rPr>
        <w:t xml:space="preserve">، </w:t>
      </w:r>
      <w:r>
        <w:rPr>
          <w:rtl/>
          <w:lang w:bidi="fa-IR"/>
        </w:rPr>
        <w:t>چنين چيزى ممكن نيست</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حالى كه از اين جريان خشمناك شده بود نزد شكايت كنندگان آمد و به آنها فرمود: م</w:t>
      </w:r>
      <w:r w:rsidR="00650646">
        <w:rPr>
          <w:rtl/>
          <w:lang w:bidi="fa-IR"/>
        </w:rPr>
        <w:t>تأسف</w:t>
      </w:r>
      <w:r>
        <w:rPr>
          <w:rtl/>
          <w:lang w:bidi="fa-IR"/>
        </w:rPr>
        <w:t>انه سران قوم حاضر نيستند با شما روش مساوات را پيش</w:t>
      </w:r>
      <w:r w:rsidR="00251781">
        <w:rPr>
          <w:rtl/>
          <w:lang w:bidi="fa-IR"/>
        </w:rPr>
        <w:t xml:space="preserve"> </w:t>
      </w:r>
      <w:r>
        <w:rPr>
          <w:rtl/>
          <w:lang w:bidi="fa-IR"/>
        </w:rPr>
        <w:t>گيرند و مانند يك مسلمان داراى حقوق</w:t>
      </w:r>
      <w:r w:rsidR="008A4E6E">
        <w:rPr>
          <w:rtl/>
          <w:lang w:bidi="fa-IR"/>
        </w:rPr>
        <w:t xml:space="preserve">، </w:t>
      </w:r>
      <w:r>
        <w:rPr>
          <w:rtl/>
          <w:lang w:bidi="fa-IR"/>
        </w:rPr>
        <w:t>بطور مساوى با شما رفتار نمايند اكنون كه چنين است</w:t>
      </w:r>
      <w:r w:rsidR="008A4E6E">
        <w:rPr>
          <w:rtl/>
          <w:lang w:bidi="fa-IR"/>
        </w:rPr>
        <w:t xml:space="preserve">. </w:t>
      </w:r>
    </w:p>
    <w:p w:rsidR="00DF7947" w:rsidRDefault="00DF7947" w:rsidP="00DF7947">
      <w:pPr>
        <w:pStyle w:val="libNormal"/>
        <w:rPr>
          <w:rtl/>
          <w:lang w:bidi="fa-IR"/>
        </w:rPr>
      </w:pPr>
      <w:r>
        <w:rPr>
          <w:rtl/>
          <w:lang w:bidi="fa-IR"/>
        </w:rPr>
        <w:lastRenderedPageBreak/>
        <w:t xml:space="preserve">فاتجرو بارك الله لكم فانى قد سمعت رسول الله </w:t>
      </w:r>
      <w:r w:rsidR="00F33EFF" w:rsidRPr="00F33EFF">
        <w:rPr>
          <w:rStyle w:val="libAlaemChar"/>
          <w:rtl/>
        </w:rPr>
        <w:t>صلى‌الله‌عليه‌وآله‌وسلم</w:t>
      </w:r>
      <w:r>
        <w:rPr>
          <w:rtl/>
          <w:lang w:bidi="fa-IR"/>
        </w:rPr>
        <w:t xml:space="preserve"> يقول</w:t>
      </w:r>
      <w:r w:rsidR="00137D68">
        <w:rPr>
          <w:rtl/>
          <w:lang w:bidi="fa-IR"/>
        </w:rPr>
        <w:t>:</w:t>
      </w:r>
      <w:r>
        <w:rPr>
          <w:rtl/>
          <w:lang w:bidi="fa-IR"/>
        </w:rPr>
        <w:t xml:space="preserve"> الرزق عشرة اجزاء تسعة اجزاء فى التجاره و واحدة فى غيرها</w:t>
      </w:r>
      <w:r w:rsidR="008A4E6E">
        <w:rPr>
          <w:rtl/>
          <w:lang w:bidi="fa-IR"/>
        </w:rPr>
        <w:t xml:space="preserve">. </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برويد تجارت كنيد خداوند به شما بركت خواهد داد همانا من از رسول خدا </w:t>
      </w:r>
      <w:r w:rsidR="00F33EFF" w:rsidRPr="00F33EFF">
        <w:rPr>
          <w:rStyle w:val="libAlaemChar"/>
          <w:rtl/>
        </w:rPr>
        <w:t>صلى‌الله‌عليه‌وآله‌وسلم</w:t>
      </w:r>
      <w:r>
        <w:rPr>
          <w:rtl/>
          <w:lang w:bidi="fa-IR"/>
        </w:rPr>
        <w:t xml:space="preserve"> شنيدم كه مى فرمود: طريق بدست آوردن معاش روزانه داراى ده شاخه است نه شاخه آن از طريق تجارت است و يك شاخه آن از راههاى ديگر است</w:t>
      </w:r>
      <w:r w:rsidR="008A4E6E">
        <w:rPr>
          <w:rtl/>
          <w:lang w:bidi="fa-IR"/>
        </w:rPr>
        <w:t xml:space="preserve">. </w:t>
      </w:r>
      <w:r w:rsidR="003107DD" w:rsidRPr="00F374DD">
        <w:rPr>
          <w:rStyle w:val="libFootnotenumChar"/>
          <w:rtl/>
          <w:lang w:bidi="fa-IR"/>
        </w:rPr>
        <w:t>(</w:t>
      </w:r>
      <w:r w:rsidRPr="00F374DD">
        <w:rPr>
          <w:rStyle w:val="libFootnotenumChar"/>
          <w:rtl/>
        </w:rPr>
        <w:t>453)</w:t>
      </w:r>
    </w:p>
    <w:p w:rsidR="00DF7947" w:rsidRDefault="00DF7947" w:rsidP="0012300F">
      <w:pPr>
        <w:pStyle w:val="Heading2"/>
        <w:rPr>
          <w:rtl/>
          <w:lang w:bidi="fa-IR"/>
        </w:rPr>
      </w:pPr>
      <w:bookmarkStart w:id="389" w:name="_Toc386585465"/>
      <w:r>
        <w:rPr>
          <w:rtl/>
          <w:lang w:bidi="fa-IR"/>
        </w:rPr>
        <w:t>387- تعيين مبداء سال هجرى قمرى</w:t>
      </w:r>
      <w:bookmarkEnd w:id="38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عمر بزرگان اهل مدينه را دعوت كرد و گفت</w:t>
      </w:r>
      <w:r w:rsidR="00137D68">
        <w:rPr>
          <w:rtl/>
          <w:lang w:bidi="fa-IR"/>
        </w:rPr>
        <w:t>:</w:t>
      </w:r>
      <w:r>
        <w:rPr>
          <w:rtl/>
          <w:lang w:bidi="fa-IR"/>
        </w:rPr>
        <w:t xml:space="preserve"> بهتر است ما همچو ساير اديان</w:t>
      </w:r>
      <w:r w:rsidR="008A4E6E">
        <w:rPr>
          <w:rtl/>
          <w:lang w:bidi="fa-IR"/>
        </w:rPr>
        <w:t xml:space="preserve">، </w:t>
      </w:r>
      <w:r>
        <w:rPr>
          <w:rtl/>
          <w:lang w:bidi="fa-IR"/>
        </w:rPr>
        <w:t>مبداء سال</w:t>
      </w:r>
      <w:r w:rsidR="008A4E6E">
        <w:rPr>
          <w:rtl/>
          <w:lang w:bidi="fa-IR"/>
        </w:rPr>
        <w:t xml:space="preserve">، </w:t>
      </w:r>
      <w:r>
        <w:rPr>
          <w:rtl/>
          <w:lang w:bidi="fa-IR"/>
        </w:rPr>
        <w:t>براى خود تعيين كنيم</w:t>
      </w:r>
      <w:r w:rsidR="008A4E6E">
        <w:rPr>
          <w:rtl/>
          <w:lang w:bidi="fa-IR"/>
        </w:rPr>
        <w:t xml:space="preserve">. </w:t>
      </w:r>
      <w:r>
        <w:rPr>
          <w:rtl/>
          <w:lang w:bidi="fa-IR"/>
        </w:rPr>
        <w:t>مسيحيان مبداء سال را از تولد حضرت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دانند</w:t>
      </w:r>
      <w:r w:rsidR="008A4E6E">
        <w:rPr>
          <w:rtl/>
          <w:lang w:bidi="fa-IR"/>
        </w:rPr>
        <w:t xml:space="preserve">، </w:t>
      </w:r>
      <w:r>
        <w:rPr>
          <w:rtl/>
          <w:lang w:bidi="fa-IR"/>
        </w:rPr>
        <w:t>لذا ما مسلمانان نيز مبداء سال براى خود تعيين كنيم</w:t>
      </w:r>
      <w:r w:rsidR="008A4E6E">
        <w:rPr>
          <w:rtl/>
          <w:lang w:bidi="fa-IR"/>
        </w:rPr>
        <w:t xml:space="preserve">. </w:t>
      </w:r>
      <w:r>
        <w:rPr>
          <w:rtl/>
          <w:lang w:bidi="fa-IR"/>
        </w:rPr>
        <w:t>هر يك از مشاورين وى نظريه اى دادند</w:t>
      </w:r>
      <w:r w:rsidR="008A4E6E">
        <w:rPr>
          <w:rtl/>
          <w:lang w:bidi="fa-IR"/>
        </w:rPr>
        <w:t xml:space="preserve">، </w:t>
      </w:r>
      <w:r>
        <w:rPr>
          <w:rtl/>
          <w:lang w:bidi="fa-IR"/>
        </w:rPr>
        <w:t>آنگاه عمر رو به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عرض كرد: شما هم نظرتان را بفرمائيد</w:t>
      </w:r>
      <w:r w:rsidR="008A4E6E">
        <w:rPr>
          <w:rtl/>
          <w:lang w:bidi="fa-IR"/>
        </w:rPr>
        <w:t xml:space="preserve">، </w:t>
      </w:r>
      <w:r>
        <w:rPr>
          <w:rtl/>
          <w:lang w:bidi="fa-IR"/>
        </w:rPr>
        <w:t>زيرا نظريه شما بر همه نظرات برترى دارد</w:t>
      </w:r>
      <w:r w:rsidR="008A4E6E">
        <w:rPr>
          <w:rtl/>
          <w:lang w:bidi="fa-IR"/>
        </w:rPr>
        <w:t xml:space="preserve">. </w:t>
      </w:r>
      <w:r>
        <w:rPr>
          <w:rtl/>
          <w:lang w:bidi="fa-IR"/>
        </w:rPr>
        <w:t xml:space="preserve">حضرت فرمود: مبداء سال را از زمان هجرت پيغمبر اكرم </w:t>
      </w:r>
      <w:r w:rsidR="00F33EFF" w:rsidRPr="00F33EFF">
        <w:rPr>
          <w:rStyle w:val="libAlaemChar"/>
          <w:rtl/>
        </w:rPr>
        <w:t>صلى‌الله‌عليه‌وآله‌وسلم</w:t>
      </w:r>
      <w:r>
        <w:rPr>
          <w:rtl/>
          <w:lang w:bidi="fa-IR"/>
        </w:rPr>
        <w:t xml:space="preserve"> از مكه به طرف مدينه طيبه معين كنيد و آنگاه دلايلى هم بيان فرمود</w:t>
      </w:r>
      <w:r w:rsidR="008A4E6E">
        <w:rPr>
          <w:rtl/>
          <w:lang w:bidi="fa-IR"/>
        </w:rPr>
        <w:t xml:space="preserve">، </w:t>
      </w:r>
      <w:r>
        <w:rPr>
          <w:rtl/>
          <w:lang w:bidi="fa-IR"/>
        </w:rPr>
        <w:t>لذا با راهنمايى دلايل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هجرت رسول اكرم </w:t>
      </w:r>
      <w:r w:rsidR="00F33EFF" w:rsidRPr="00F33EFF">
        <w:rPr>
          <w:rStyle w:val="libAlaemChar"/>
          <w:rtl/>
        </w:rPr>
        <w:t>صلى‌الله‌عليه‌وآله‌وسلم</w:t>
      </w:r>
      <w:r>
        <w:rPr>
          <w:rtl/>
          <w:lang w:bidi="fa-IR"/>
        </w:rPr>
        <w:t xml:space="preserve"> را</w:t>
      </w:r>
      <w:r w:rsidR="008A4E6E">
        <w:rPr>
          <w:rtl/>
          <w:lang w:bidi="fa-IR"/>
        </w:rPr>
        <w:t xml:space="preserve">، </w:t>
      </w:r>
      <w:r>
        <w:rPr>
          <w:rtl/>
          <w:lang w:bidi="fa-IR"/>
        </w:rPr>
        <w:t>اول سال تاريخ اسلامى قرار داده شد</w:t>
      </w:r>
      <w:r w:rsidR="008A4E6E">
        <w:rPr>
          <w:rtl/>
          <w:lang w:bidi="fa-IR"/>
        </w:rPr>
        <w:t xml:space="preserve">. </w:t>
      </w:r>
      <w:r w:rsidR="003107DD" w:rsidRPr="00F374DD">
        <w:rPr>
          <w:rStyle w:val="libFootnotenumChar"/>
          <w:rtl/>
          <w:lang w:bidi="fa-IR"/>
        </w:rPr>
        <w:t>(</w:t>
      </w:r>
      <w:r w:rsidRPr="00F374DD">
        <w:rPr>
          <w:rStyle w:val="libFootnotenumChar"/>
          <w:rtl/>
        </w:rPr>
        <w:t>454)</w:t>
      </w:r>
    </w:p>
    <w:p w:rsidR="00DF7947" w:rsidRDefault="00DF7947" w:rsidP="0012300F">
      <w:pPr>
        <w:pStyle w:val="Heading2"/>
        <w:rPr>
          <w:rtl/>
          <w:lang w:bidi="fa-IR"/>
        </w:rPr>
      </w:pPr>
      <w:bookmarkStart w:id="390" w:name="_Toc386585466"/>
      <w:r>
        <w:rPr>
          <w:rtl/>
          <w:lang w:bidi="fa-IR"/>
        </w:rPr>
        <w:t>388- عالمترين مردم</w:t>
      </w:r>
      <w:bookmarkEnd w:id="39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ابن ابى الحديد در چند جا به مناسباتى نقل مى كند كه عمر بن خطاب بارها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گفته است كه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نسبت به شما در شگفتم</w:t>
      </w:r>
      <w:r w:rsidR="008A4E6E">
        <w:rPr>
          <w:rtl/>
          <w:lang w:bidi="fa-IR"/>
        </w:rPr>
        <w:t xml:space="preserve">، </w:t>
      </w:r>
      <w:r>
        <w:rPr>
          <w:rtl/>
          <w:lang w:bidi="fa-IR"/>
        </w:rPr>
        <w:t xml:space="preserve">زيرا در مورد هر مشكلى كه از شما </w:t>
      </w:r>
      <w:r w:rsidR="00E501E0">
        <w:rPr>
          <w:rtl/>
          <w:lang w:bidi="fa-IR"/>
        </w:rPr>
        <w:t>سئوال</w:t>
      </w:r>
      <w:r>
        <w:rPr>
          <w:rtl/>
          <w:lang w:bidi="fa-IR"/>
        </w:rPr>
        <w:t xml:space="preserve"> مى شود</w:t>
      </w:r>
      <w:r w:rsidR="008A4E6E">
        <w:rPr>
          <w:rtl/>
          <w:lang w:bidi="fa-IR"/>
        </w:rPr>
        <w:t xml:space="preserve">، </w:t>
      </w:r>
      <w:r>
        <w:rPr>
          <w:rtl/>
          <w:lang w:bidi="fa-IR"/>
        </w:rPr>
        <w:t xml:space="preserve">كلمه نمى دانم به زبان خود جارى </w:t>
      </w:r>
      <w:r>
        <w:rPr>
          <w:rtl/>
          <w:lang w:bidi="fa-IR"/>
        </w:rPr>
        <w:lastRenderedPageBreak/>
        <w:t xml:space="preserve">نمى كنى و بدون </w:t>
      </w:r>
      <w:r w:rsidR="000F3455">
        <w:rPr>
          <w:rtl/>
          <w:lang w:bidi="fa-IR"/>
        </w:rPr>
        <w:t>تأمل</w:t>
      </w:r>
      <w:r w:rsidR="008A4E6E">
        <w:rPr>
          <w:rtl/>
          <w:lang w:bidi="fa-IR"/>
        </w:rPr>
        <w:t xml:space="preserve">، </w:t>
      </w:r>
      <w:r>
        <w:rPr>
          <w:rtl/>
          <w:lang w:bidi="fa-IR"/>
        </w:rPr>
        <w:t xml:space="preserve">پاسخ </w:t>
      </w:r>
      <w:r w:rsidR="00E501E0">
        <w:rPr>
          <w:rtl/>
          <w:lang w:bidi="fa-IR"/>
        </w:rPr>
        <w:t>سئوال</w:t>
      </w:r>
      <w:r>
        <w:rPr>
          <w:rtl/>
          <w:lang w:bidi="fa-IR"/>
        </w:rPr>
        <w:t xml:space="preserve"> كننده را مى گويى</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پنج انگشت دست خود را به عمر نشان داد و فرمود: عمر اينها چند انگشت است عمر فورا در جواب عرض كرد: پنج انگشت</w:t>
      </w:r>
      <w:r w:rsidR="008A4E6E">
        <w:rPr>
          <w:rtl/>
          <w:lang w:bidi="fa-IR"/>
        </w:rPr>
        <w:t xml:space="preserve">. </w:t>
      </w:r>
      <w:r>
        <w:rPr>
          <w:rtl/>
          <w:lang w:bidi="fa-IR"/>
        </w:rPr>
        <w:t>آنگاه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آگاه باش تمامى علوم و پاسخ هر مشكلى و </w:t>
      </w:r>
      <w:r w:rsidR="00E501E0">
        <w:rPr>
          <w:rtl/>
          <w:lang w:bidi="fa-IR"/>
        </w:rPr>
        <w:t>سئوال</w:t>
      </w:r>
      <w:r>
        <w:rPr>
          <w:rtl/>
          <w:lang w:bidi="fa-IR"/>
        </w:rPr>
        <w:t>ى در نزد من به همين آسانى است</w:t>
      </w:r>
      <w:r w:rsidR="008A4E6E">
        <w:rPr>
          <w:rtl/>
          <w:lang w:bidi="fa-IR"/>
        </w:rPr>
        <w:t xml:space="preserve">. </w:t>
      </w:r>
    </w:p>
    <w:p w:rsidR="00DF7947" w:rsidRDefault="00DF7947" w:rsidP="0012300F">
      <w:pPr>
        <w:pStyle w:val="Heading2"/>
        <w:rPr>
          <w:rtl/>
          <w:lang w:bidi="fa-IR"/>
        </w:rPr>
      </w:pPr>
      <w:bookmarkStart w:id="391" w:name="_Toc386585467"/>
      <w:r>
        <w:rPr>
          <w:rtl/>
          <w:lang w:bidi="fa-IR"/>
        </w:rPr>
        <w:t>389- شعر وداع</w:t>
      </w:r>
      <w:bookmarkEnd w:id="39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حضرت امير در حين دفن همسر خود فاطمه الزهرا </w:t>
      </w:r>
      <w:r w:rsidR="0093333D" w:rsidRPr="0093333D">
        <w:rPr>
          <w:rStyle w:val="libAlaemChar"/>
          <w:rtl/>
        </w:rPr>
        <w:t>عليها‌السلام</w:t>
      </w:r>
      <w:r>
        <w:rPr>
          <w:rtl/>
          <w:lang w:bidi="fa-IR"/>
        </w:rPr>
        <w:t xml:space="preserve"> فرمود:</w:t>
      </w:r>
    </w:p>
    <w:tbl>
      <w:tblPr>
        <w:tblStyle w:val="TableGrid"/>
        <w:bidiVisual/>
        <w:tblW w:w="5000" w:type="pct"/>
        <w:tblLook w:val="01E0"/>
      </w:tblPr>
      <w:tblGrid>
        <w:gridCol w:w="3673"/>
        <w:gridCol w:w="269"/>
        <w:gridCol w:w="3645"/>
      </w:tblGrid>
      <w:tr w:rsidR="0049382D" w:rsidTr="0049382D">
        <w:trPr>
          <w:trHeight w:val="350"/>
        </w:trPr>
        <w:tc>
          <w:tcPr>
            <w:tcW w:w="4288" w:type="dxa"/>
            <w:shd w:val="clear" w:color="auto" w:fill="auto"/>
          </w:tcPr>
          <w:p w:rsidR="0049382D" w:rsidRDefault="0049382D" w:rsidP="0049382D">
            <w:pPr>
              <w:pStyle w:val="libPoem"/>
              <w:rPr>
                <w:rtl/>
              </w:rPr>
            </w:pPr>
            <w:r>
              <w:rPr>
                <w:rtl/>
                <w:lang w:bidi="fa-IR"/>
              </w:rPr>
              <w:t>لكل اجتماع من خليليل فرقة</w:t>
            </w:r>
            <w:r w:rsidRPr="00725071">
              <w:rPr>
                <w:rStyle w:val="libPoemTiniChar0"/>
                <w:rtl/>
              </w:rPr>
              <w:br/>
              <w:t> </w:t>
            </w:r>
          </w:p>
        </w:tc>
        <w:tc>
          <w:tcPr>
            <w:tcW w:w="280" w:type="dxa"/>
            <w:shd w:val="clear" w:color="auto" w:fill="auto"/>
          </w:tcPr>
          <w:p w:rsidR="0049382D" w:rsidRDefault="0049382D" w:rsidP="0049382D">
            <w:pPr>
              <w:pStyle w:val="libPoem"/>
              <w:rPr>
                <w:rtl/>
              </w:rPr>
            </w:pPr>
          </w:p>
        </w:tc>
        <w:tc>
          <w:tcPr>
            <w:tcW w:w="4288" w:type="dxa"/>
            <w:shd w:val="clear" w:color="auto" w:fill="auto"/>
          </w:tcPr>
          <w:p w:rsidR="0049382D" w:rsidRDefault="0049382D" w:rsidP="0049382D">
            <w:pPr>
              <w:pStyle w:val="libPoem"/>
              <w:rPr>
                <w:rtl/>
              </w:rPr>
            </w:pPr>
            <w:r>
              <w:rPr>
                <w:rtl/>
                <w:lang w:bidi="fa-IR"/>
              </w:rPr>
              <w:t>و كل الذى دون الفراق قليل</w:t>
            </w:r>
            <w:r w:rsidRPr="00725071">
              <w:rPr>
                <w:rStyle w:val="libPoemTiniChar0"/>
                <w:rtl/>
              </w:rPr>
              <w:br/>
              <w:t> </w:t>
            </w:r>
          </w:p>
        </w:tc>
      </w:tr>
      <w:tr w:rsidR="0049382D" w:rsidTr="0049382D">
        <w:trPr>
          <w:trHeight w:val="350"/>
        </w:trPr>
        <w:tc>
          <w:tcPr>
            <w:tcW w:w="4288" w:type="dxa"/>
          </w:tcPr>
          <w:p w:rsidR="0049382D" w:rsidRDefault="0049382D" w:rsidP="0049382D">
            <w:pPr>
              <w:pStyle w:val="libPoem"/>
              <w:rPr>
                <w:rtl/>
              </w:rPr>
            </w:pPr>
            <w:r>
              <w:rPr>
                <w:rtl/>
                <w:lang w:bidi="fa-IR"/>
              </w:rPr>
              <w:t>و ان افتقادى واحدا بعد واحد</w:t>
            </w:r>
            <w:r w:rsidRPr="00725071">
              <w:rPr>
                <w:rStyle w:val="libPoemTiniChar0"/>
                <w:rtl/>
              </w:rPr>
              <w:br/>
              <w:t> </w:t>
            </w:r>
          </w:p>
        </w:tc>
        <w:tc>
          <w:tcPr>
            <w:tcW w:w="280" w:type="dxa"/>
          </w:tcPr>
          <w:p w:rsidR="0049382D" w:rsidRDefault="0049382D" w:rsidP="0049382D">
            <w:pPr>
              <w:pStyle w:val="libPoem"/>
              <w:rPr>
                <w:rtl/>
              </w:rPr>
            </w:pPr>
          </w:p>
        </w:tc>
        <w:tc>
          <w:tcPr>
            <w:tcW w:w="4288" w:type="dxa"/>
          </w:tcPr>
          <w:p w:rsidR="0049382D" w:rsidRDefault="0049382D" w:rsidP="0049382D">
            <w:pPr>
              <w:pStyle w:val="libPoem"/>
              <w:rPr>
                <w:rtl/>
              </w:rPr>
            </w:pPr>
            <w:r>
              <w:rPr>
                <w:rtl/>
                <w:lang w:bidi="fa-IR"/>
              </w:rPr>
              <w:t>دليل على ان لا يدوم خليل</w:t>
            </w:r>
            <w:r w:rsidRPr="00725071">
              <w:rPr>
                <w:rStyle w:val="libPoemTiniChar0"/>
                <w:rtl/>
              </w:rPr>
              <w:br/>
              <w:t> </w:t>
            </w:r>
          </w:p>
        </w:tc>
      </w:tr>
    </w:tbl>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براى هر جمع دوستانه اى بالاخره جدايى است و آنچه جداى ناپذير باشد بس كم و اندك است</w:t>
      </w:r>
      <w:r w:rsidR="008A4E6E">
        <w:rPr>
          <w:rtl/>
          <w:lang w:bidi="fa-IR"/>
        </w:rPr>
        <w:t xml:space="preserve">. </w:t>
      </w:r>
    </w:p>
    <w:p w:rsidR="001A0533" w:rsidRDefault="00DF7947" w:rsidP="00DF7947">
      <w:pPr>
        <w:pStyle w:val="libNormal"/>
        <w:rPr>
          <w:rtl/>
          <w:lang w:bidi="fa-IR"/>
        </w:rPr>
      </w:pPr>
      <w:r>
        <w:rPr>
          <w:rtl/>
          <w:lang w:bidi="fa-IR"/>
        </w:rPr>
        <w:t>و فقدان يكى</w:t>
      </w:r>
      <w:r w:rsidR="003107DD">
        <w:rPr>
          <w:rtl/>
          <w:lang w:bidi="fa-IR"/>
        </w:rPr>
        <w:t xml:space="preserve"> (</w:t>
      </w:r>
      <w:r>
        <w:rPr>
          <w:rtl/>
          <w:lang w:bidi="fa-IR"/>
        </w:rPr>
        <w:t xml:space="preserve">يعنى فاطمه </w:t>
      </w:r>
      <w:r w:rsidR="0093333D" w:rsidRPr="0093333D">
        <w:rPr>
          <w:rStyle w:val="libAlaemChar"/>
          <w:rtl/>
        </w:rPr>
        <w:t>عليها‌السلام</w:t>
      </w:r>
      <w:r>
        <w:rPr>
          <w:rtl/>
          <w:lang w:bidi="fa-IR"/>
        </w:rPr>
        <w:t>) بعد از ديگرى</w:t>
      </w:r>
      <w:r w:rsidR="003107DD">
        <w:rPr>
          <w:rtl/>
          <w:lang w:bidi="fa-IR"/>
        </w:rPr>
        <w:t xml:space="preserve"> (</w:t>
      </w:r>
      <w:r>
        <w:rPr>
          <w:rtl/>
          <w:lang w:bidi="fa-IR"/>
        </w:rPr>
        <w:t xml:space="preserve">يعنى پيامبر </w:t>
      </w:r>
      <w:r w:rsidR="00F33EFF" w:rsidRPr="00F33EFF">
        <w:rPr>
          <w:rStyle w:val="libAlaemChar"/>
          <w:rtl/>
        </w:rPr>
        <w:t>صلى‌الله‌عليه‌وآله‌وسلم</w:t>
      </w:r>
      <w:r>
        <w:rPr>
          <w:rtl/>
          <w:lang w:bidi="fa-IR"/>
        </w:rPr>
        <w:t>) براى من دليل آنست كه هيچ رفاقت و انسى را دوام نيست</w:t>
      </w:r>
      <w:r w:rsidR="008A4E6E">
        <w:rPr>
          <w:rtl/>
          <w:lang w:bidi="fa-IR"/>
        </w:rPr>
        <w:t xml:space="preserve">. </w:t>
      </w:r>
      <w:r w:rsidR="003107DD" w:rsidRPr="00F374DD">
        <w:rPr>
          <w:rStyle w:val="libFootnotenumChar"/>
          <w:rtl/>
          <w:lang w:bidi="fa-IR"/>
        </w:rPr>
        <w:t>(</w:t>
      </w:r>
      <w:r w:rsidRPr="00F374DD">
        <w:rPr>
          <w:rStyle w:val="libFootnotenumChar"/>
          <w:rtl/>
        </w:rPr>
        <w:t>455)</w:t>
      </w:r>
    </w:p>
    <w:p w:rsidR="00DF7947" w:rsidRDefault="00DF7947" w:rsidP="0012300F">
      <w:pPr>
        <w:pStyle w:val="Heading2"/>
        <w:rPr>
          <w:rtl/>
          <w:lang w:bidi="fa-IR"/>
        </w:rPr>
      </w:pPr>
      <w:bookmarkStart w:id="392" w:name="_Toc386585468"/>
      <w:r>
        <w:rPr>
          <w:rtl/>
          <w:lang w:bidi="fa-IR"/>
        </w:rPr>
        <w:t>390- گردآورنده قرآن كريم</w:t>
      </w:r>
      <w:bookmarkEnd w:id="39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پس از وفات رسول خدا </w:t>
      </w:r>
      <w:r w:rsidR="00F33EFF" w:rsidRPr="00F33EFF">
        <w:rPr>
          <w:rStyle w:val="libAlaemChar"/>
          <w:rtl/>
        </w:rPr>
        <w:t>صلى‌الله‌عليه‌وآله‌وسلم</w:t>
      </w:r>
      <w:r>
        <w:rPr>
          <w:rtl/>
          <w:lang w:bidi="fa-IR"/>
        </w:rPr>
        <w:t xml:space="preserve"> نخستين كسى كه به گردآورى و ضبط آيات قرآن پرداخت اميرال</w:t>
      </w:r>
      <w:r w:rsidR="00593F0C">
        <w:rPr>
          <w:rtl/>
          <w:lang w:bidi="fa-IR"/>
        </w:rPr>
        <w:t>مؤمن</w:t>
      </w:r>
      <w:r>
        <w:rPr>
          <w:rtl/>
          <w:lang w:bidi="fa-IR"/>
        </w:rPr>
        <w:t>ين على بن ابى 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لذا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سوگند ياد كرد ردا بر دوشش نيفكند مگر آنكه قرآن را جمع آورى نمايد و فرمود: رسول خدا </w:t>
      </w:r>
      <w:r w:rsidR="00F33EFF" w:rsidRPr="00F33EFF">
        <w:rPr>
          <w:rStyle w:val="libAlaemChar"/>
          <w:rtl/>
        </w:rPr>
        <w:t>صلى‌الله‌عليه‌وآله‌وسلم</w:t>
      </w:r>
      <w:r>
        <w:rPr>
          <w:rtl/>
          <w:lang w:bidi="fa-IR"/>
        </w:rPr>
        <w:t xml:space="preserve"> به من وصيت كرد كه پس از دفن او از خانه خارج نشوم مگر زمانى كه قرآن را گرد آورده باشم</w:t>
      </w:r>
      <w:r w:rsidR="008A4E6E">
        <w:rPr>
          <w:rtl/>
          <w:lang w:bidi="fa-IR"/>
        </w:rPr>
        <w:t xml:space="preserve">... </w:t>
      </w:r>
    </w:p>
    <w:p w:rsidR="001A0533" w:rsidRDefault="00DF7947" w:rsidP="00DF7947">
      <w:pPr>
        <w:pStyle w:val="libNormal"/>
        <w:rPr>
          <w:rtl/>
          <w:lang w:bidi="fa-IR"/>
        </w:rPr>
      </w:pPr>
      <w:r>
        <w:rPr>
          <w:rtl/>
          <w:lang w:bidi="fa-IR"/>
        </w:rPr>
        <w:lastRenderedPageBreak/>
        <w:t>و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چنين كرد و چون از گردآورى قرآن فارعلى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 گفت</w:t>
      </w:r>
      <w:r w:rsidR="00137D68">
        <w:rPr>
          <w:rtl/>
          <w:lang w:bidi="fa-IR"/>
        </w:rPr>
        <w:t>:</w:t>
      </w:r>
      <w:r>
        <w:rPr>
          <w:rtl/>
          <w:lang w:bidi="fa-IR"/>
        </w:rPr>
        <w:t xml:space="preserve"> هذا كتاب الله و و قد جمعته من اللوحين البته قرآن كريم قبلا بطور پراكنده موجود بود</w:t>
      </w:r>
      <w:r w:rsidR="008A4E6E">
        <w:rPr>
          <w:rtl/>
          <w:lang w:bidi="fa-IR"/>
        </w:rPr>
        <w:t xml:space="preserve">. </w:t>
      </w:r>
      <w:r>
        <w:rPr>
          <w:rtl/>
          <w:lang w:bidi="fa-IR"/>
        </w:rPr>
        <w:t xml:space="preserve">لذا حضرت رسول اكرم </w:t>
      </w:r>
      <w:r w:rsidR="00F33EFF" w:rsidRPr="00F33EFF">
        <w:rPr>
          <w:rStyle w:val="libAlaemChar"/>
          <w:rtl/>
        </w:rPr>
        <w:t>صلى‌الله‌عليه‌وآله‌وسلم</w:t>
      </w:r>
      <w:r>
        <w:rPr>
          <w:rtl/>
          <w:lang w:bidi="fa-IR"/>
        </w:rPr>
        <w:t xml:space="preserve">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قرآن در قطعه هاى حرير و كاغذ و پوست پراكنده است و تو آن را جمع آورى كن لذا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بدين منظور تلاش كرد و قرآن را در پارچه زرد رنگى گردآورى نمود و بر آن مهر زد</w:t>
      </w:r>
      <w:r w:rsidR="008A4E6E">
        <w:rPr>
          <w:rtl/>
          <w:lang w:bidi="fa-IR"/>
        </w:rPr>
        <w:t xml:space="preserve">. </w:t>
      </w:r>
      <w:r w:rsidR="003107DD" w:rsidRPr="00F374DD">
        <w:rPr>
          <w:rStyle w:val="libFootnotenumChar"/>
          <w:rtl/>
          <w:lang w:bidi="fa-IR"/>
        </w:rPr>
        <w:t>(</w:t>
      </w:r>
      <w:r w:rsidRPr="00F374DD">
        <w:rPr>
          <w:rStyle w:val="libFootnotenumChar"/>
          <w:rtl/>
        </w:rPr>
        <w:t>456)</w:t>
      </w:r>
    </w:p>
    <w:p w:rsidR="00DF7947" w:rsidRDefault="00DF7947" w:rsidP="0012300F">
      <w:pPr>
        <w:pStyle w:val="Heading2"/>
        <w:rPr>
          <w:rtl/>
          <w:lang w:bidi="fa-IR"/>
        </w:rPr>
      </w:pPr>
      <w:bookmarkStart w:id="393" w:name="_Toc386585469"/>
      <w:r>
        <w:rPr>
          <w:rtl/>
          <w:lang w:bidi="fa-IR"/>
        </w:rPr>
        <w:t>391- شروع خانه نشينى</w:t>
      </w:r>
      <w:bookmarkEnd w:id="39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سايبانى در مدينه بود كه مشرف بر بازار مدينه بود</w:t>
      </w:r>
      <w:r w:rsidR="008A4E6E">
        <w:rPr>
          <w:rtl/>
          <w:lang w:bidi="fa-IR"/>
        </w:rPr>
        <w:t xml:space="preserve">، </w:t>
      </w:r>
      <w:r>
        <w:rPr>
          <w:rtl/>
          <w:lang w:bidi="fa-IR"/>
        </w:rPr>
        <w:t>به رسم و آداب ملى اعراب در بروز مسائل و مشكلات مهم مردم زير آن سايبان جمع مى شدند كه به آن سايبان</w:t>
      </w:r>
      <w:r w:rsidR="008A4E6E">
        <w:rPr>
          <w:rtl/>
          <w:lang w:bidi="fa-IR"/>
        </w:rPr>
        <w:t xml:space="preserve">، </w:t>
      </w:r>
      <w:r>
        <w:rPr>
          <w:rtl/>
          <w:lang w:bidi="fa-IR"/>
        </w:rPr>
        <w:t>سقيفه بنى ساعده مى گفتند و امور خود را به مشورت مى گذاشتند</w:t>
      </w:r>
      <w:r w:rsidR="008A4E6E">
        <w:rPr>
          <w:rtl/>
          <w:lang w:bidi="fa-IR"/>
        </w:rPr>
        <w:t xml:space="preserve">. </w:t>
      </w:r>
      <w:r w:rsidR="003107DD" w:rsidRPr="00F374DD">
        <w:rPr>
          <w:rStyle w:val="libFootnotenumChar"/>
          <w:rtl/>
          <w:lang w:bidi="fa-IR"/>
        </w:rPr>
        <w:t>(</w:t>
      </w:r>
      <w:r w:rsidRPr="00F374DD">
        <w:rPr>
          <w:rStyle w:val="libFootnotenumChar"/>
          <w:rtl/>
        </w:rPr>
        <w:t>457)</w:t>
      </w:r>
    </w:p>
    <w:p w:rsidR="00DF7947" w:rsidRDefault="00DF7947" w:rsidP="00DF7947">
      <w:pPr>
        <w:pStyle w:val="libNormal"/>
        <w:rPr>
          <w:rtl/>
          <w:lang w:bidi="fa-IR"/>
        </w:rPr>
      </w:pPr>
      <w:r>
        <w:rPr>
          <w:rtl/>
          <w:lang w:bidi="fa-IR"/>
        </w:rPr>
        <w:t>على ابن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زبير بن عوام و طلحه بن عبيدالله در خانه فاطمه </w:t>
      </w:r>
      <w:r w:rsidR="0093333D" w:rsidRPr="0093333D">
        <w:rPr>
          <w:rStyle w:val="libAlaemChar"/>
          <w:rtl/>
        </w:rPr>
        <w:t>عليها‌السلام</w:t>
      </w:r>
      <w:r>
        <w:rPr>
          <w:rtl/>
          <w:lang w:bidi="fa-IR"/>
        </w:rPr>
        <w:t xml:space="preserve"> بودند موقعى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مشغول غسل پيامبر </w:t>
      </w:r>
      <w:r w:rsidR="00F33EFF" w:rsidRPr="00F33EFF">
        <w:rPr>
          <w:rStyle w:val="libAlaemChar"/>
          <w:rtl/>
        </w:rPr>
        <w:t>صلى‌الله‌عليه‌وآله‌وسلم</w:t>
      </w:r>
      <w:r>
        <w:rPr>
          <w:rtl/>
          <w:lang w:bidi="fa-IR"/>
        </w:rPr>
        <w:t xml:space="preserve"> بود و ابوبكر در مسجد راجع به مرگ پيامبر </w:t>
      </w:r>
      <w:r w:rsidR="00F33EFF" w:rsidRPr="00F33EFF">
        <w:rPr>
          <w:rStyle w:val="libAlaemChar"/>
          <w:rtl/>
        </w:rPr>
        <w:t>صلى‌الله‌عليه‌وآله‌وسلم</w:t>
      </w:r>
      <w:r>
        <w:rPr>
          <w:rtl/>
          <w:lang w:bidi="fa-IR"/>
        </w:rPr>
        <w:t xml:space="preserve"> سخن مى گفت به عمر خبر دادند كه انصار در سقيفه بنى ساعده مشغول تعيين خليفه هستند عمر ابوبكر را خبر كرد</w:t>
      </w:r>
      <w:r w:rsidR="008A4E6E">
        <w:rPr>
          <w:rtl/>
          <w:lang w:bidi="fa-IR"/>
        </w:rPr>
        <w:t xml:space="preserve">. </w:t>
      </w:r>
      <w:r>
        <w:rPr>
          <w:rtl/>
          <w:lang w:bidi="fa-IR"/>
        </w:rPr>
        <w:t>آنگاه هر دو با هم به طرف سقيفه رفتند در راه ابوعبيدة بن جراح را كه از هم پيمانان آنها بود را ديدند انصار</w:t>
      </w:r>
      <w:r w:rsidR="008A4E6E">
        <w:rPr>
          <w:rtl/>
          <w:lang w:bidi="fa-IR"/>
        </w:rPr>
        <w:t xml:space="preserve">، </w:t>
      </w:r>
      <w:r>
        <w:rPr>
          <w:rtl/>
          <w:lang w:bidi="fa-IR"/>
        </w:rPr>
        <w:t>اوس و خزرج همه در آنجا جمع بودند</w:t>
      </w:r>
      <w:r w:rsidR="008A4E6E">
        <w:rPr>
          <w:rtl/>
          <w:lang w:bidi="fa-IR"/>
        </w:rPr>
        <w:t xml:space="preserve">. </w:t>
      </w:r>
      <w:r>
        <w:rPr>
          <w:rtl/>
          <w:lang w:bidi="fa-IR"/>
        </w:rPr>
        <w:t xml:space="preserve">رئيس خزرج سعد بن عباده با حال بيمارى نشسته بود و همه مشغول گفتگو بودند و هر كسى از خود و قوم خود در برترى چيزى گفت و تاءكيد كرد خلافت حق مهاجرين است چرا كه خويشاوندان پيامبر </w:t>
      </w:r>
      <w:r w:rsidR="00F33EFF" w:rsidRPr="00F33EFF">
        <w:rPr>
          <w:rStyle w:val="libAlaemChar"/>
          <w:rtl/>
        </w:rPr>
        <w:t>صلى‌الله‌عليه‌وآله‌وسلم</w:t>
      </w:r>
      <w:r>
        <w:rPr>
          <w:rtl/>
          <w:lang w:bidi="fa-IR"/>
        </w:rPr>
        <w:t xml:space="preserve"> هستند!!!</w:t>
      </w:r>
    </w:p>
    <w:p w:rsidR="001A0533" w:rsidRDefault="00DF7947" w:rsidP="00DF7947">
      <w:pPr>
        <w:pStyle w:val="libNormal"/>
        <w:rPr>
          <w:rtl/>
          <w:lang w:bidi="fa-IR"/>
        </w:rPr>
      </w:pPr>
      <w:r>
        <w:rPr>
          <w:rtl/>
          <w:lang w:bidi="fa-IR"/>
        </w:rPr>
        <w:lastRenderedPageBreak/>
        <w:t>بالاخره يكى از آنها پيشنهاد كرد يك نفر خليفه از انصار و ديگرى از مهاجرين باشد كه هيچ يك نپذيرفتند</w:t>
      </w:r>
      <w:r w:rsidR="008A4E6E">
        <w:rPr>
          <w:rtl/>
          <w:lang w:bidi="fa-IR"/>
        </w:rPr>
        <w:t xml:space="preserve">، </w:t>
      </w:r>
      <w:r>
        <w:rPr>
          <w:rtl/>
          <w:lang w:bidi="fa-IR"/>
        </w:rPr>
        <w:t>دامنه اين گفتگو به مسجد كشيد و برخى از صحابه مانند سلمان و ابوذر و مقداد و عمار و غيره به مخالفت برخواستند و نصب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81 روز قبل از آن در واقعه غدير خم كه همه شاهد آن بودند را مطرح و يادآورى كردند</w:t>
      </w:r>
      <w:r w:rsidR="008A4E6E">
        <w:rPr>
          <w:rtl/>
          <w:lang w:bidi="fa-IR"/>
        </w:rPr>
        <w:t xml:space="preserve">. </w:t>
      </w:r>
      <w:r>
        <w:rPr>
          <w:rtl/>
          <w:lang w:bidi="fa-IR"/>
        </w:rPr>
        <w:t>ليكن بيعت در روز دوشنبه 12 ربيع انجام شد و روز سه شنبه ابوبكر در مسجد نشست تا مردم براى بيعت دسته دسته بيايند</w:t>
      </w:r>
      <w:r w:rsidR="008A4E6E">
        <w:rPr>
          <w:rtl/>
          <w:lang w:bidi="fa-IR"/>
        </w:rPr>
        <w:t xml:space="preserve">. </w:t>
      </w:r>
      <w:r>
        <w:rPr>
          <w:rtl/>
          <w:lang w:bidi="fa-IR"/>
        </w:rPr>
        <w:t>عمر نيز با صحبت هاى مهيجى فضائل ابوبكر را بر شمرد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در آن وقت سى و سه سال داشت از جمله كسانى بود كه براى احقاق حق خود تلاش كرد ليكن پس از تجهيز پيامبر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مسجد بردند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مسجد با ابوبكر و ابوعبيده احتجاج كرد و حاضر به بيعت نگرديد و فاطمه زهرا </w:t>
      </w:r>
      <w:r w:rsidR="0093333D" w:rsidRPr="0093333D">
        <w:rPr>
          <w:rStyle w:val="libAlaemChar"/>
          <w:rtl/>
        </w:rPr>
        <w:t>عليها‌السلام</w:t>
      </w:r>
      <w:r>
        <w:rPr>
          <w:rtl/>
          <w:lang w:bidi="fa-IR"/>
        </w:rPr>
        <w:t xml:space="preserve"> نيز در مسجد آمد و از ولايت حضرت دفاع كرد</w:t>
      </w:r>
      <w:r w:rsidR="008A4E6E">
        <w:rPr>
          <w:rtl/>
          <w:lang w:bidi="fa-IR"/>
        </w:rPr>
        <w:t xml:space="preserve">. </w:t>
      </w:r>
      <w:r>
        <w:rPr>
          <w:rtl/>
          <w:lang w:bidi="fa-IR"/>
        </w:rPr>
        <w:t>سلمان</w:t>
      </w:r>
      <w:r w:rsidR="008A4E6E">
        <w:rPr>
          <w:rtl/>
          <w:lang w:bidi="fa-IR"/>
        </w:rPr>
        <w:t xml:space="preserve">، </w:t>
      </w:r>
      <w:r>
        <w:rPr>
          <w:rtl/>
          <w:lang w:bidi="fa-IR"/>
        </w:rPr>
        <w:t>اباذر و بسيارى از اصحاب براى خلافت آن حضرت تلاش كردند ولى در پايان حضرت براى حفظ دين خدا سكوت را در قبال خلافت ابوبكر اتخاذ كرد</w:t>
      </w:r>
      <w:r w:rsidR="008A4E6E">
        <w:rPr>
          <w:rtl/>
          <w:lang w:bidi="fa-IR"/>
        </w:rPr>
        <w:t xml:space="preserve">. </w:t>
      </w:r>
      <w:r w:rsidR="003107DD" w:rsidRPr="00F374DD">
        <w:rPr>
          <w:rStyle w:val="libFootnotenumChar"/>
          <w:rtl/>
          <w:lang w:bidi="fa-IR"/>
        </w:rPr>
        <w:t>(</w:t>
      </w:r>
      <w:r w:rsidRPr="00F374DD">
        <w:rPr>
          <w:rStyle w:val="libFootnotenumChar"/>
          <w:rtl/>
        </w:rPr>
        <w:t>458)</w:t>
      </w:r>
    </w:p>
    <w:p w:rsidR="00DF7947" w:rsidRDefault="00DF7947" w:rsidP="0012300F">
      <w:pPr>
        <w:pStyle w:val="Heading2"/>
        <w:rPr>
          <w:rtl/>
          <w:lang w:bidi="fa-IR"/>
        </w:rPr>
      </w:pPr>
      <w:bookmarkStart w:id="394" w:name="_Toc386585470"/>
      <w:r>
        <w:rPr>
          <w:rtl/>
          <w:lang w:bidi="fa-IR"/>
        </w:rPr>
        <w:t>392- حجر الاسود گواهى مى دهد</w:t>
      </w:r>
      <w:bookmarkEnd w:id="39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ابو سعيد خدرى مى گويد: ما با عمر بن خطاب در اولين حجى كه در زمان خلافتش كرد</w:t>
      </w:r>
      <w:r w:rsidR="008A4E6E">
        <w:rPr>
          <w:rtl/>
          <w:lang w:bidi="fa-IR"/>
        </w:rPr>
        <w:t xml:space="preserve">، </w:t>
      </w:r>
      <w:r>
        <w:rPr>
          <w:rtl/>
          <w:lang w:bidi="fa-IR"/>
        </w:rPr>
        <w:t>رفتيم وقتى عمر داخل مسجد الحرام شد به حجر الاسود نزديك شد و آن را بوسيد و به آن دست ماليد</w:t>
      </w:r>
      <w:r w:rsidR="008A4E6E">
        <w:rPr>
          <w:rtl/>
          <w:lang w:bidi="fa-IR"/>
        </w:rPr>
        <w:t xml:space="preserve">، </w:t>
      </w:r>
      <w:r>
        <w:rPr>
          <w:rtl/>
          <w:lang w:bidi="fa-IR"/>
        </w:rPr>
        <w:t>آنگاه گفت</w:t>
      </w:r>
      <w:r w:rsidR="00137D68">
        <w:rPr>
          <w:rtl/>
          <w:lang w:bidi="fa-IR"/>
        </w:rPr>
        <w:t>:</w:t>
      </w:r>
      <w:r>
        <w:rPr>
          <w:rtl/>
          <w:lang w:bidi="fa-IR"/>
        </w:rPr>
        <w:t xml:space="preserve"> من حقا مى دانم كه تو سنگى بيش نيستى نه نفعى از تو ساخته و نه ضررى و اگر من نمى ديدم كه رسول خدا </w:t>
      </w:r>
      <w:r w:rsidR="00F33EFF" w:rsidRPr="00F33EFF">
        <w:rPr>
          <w:rStyle w:val="libAlaemChar"/>
          <w:rtl/>
        </w:rPr>
        <w:t>صلى‌الله‌عليه‌وآله‌وسلم</w:t>
      </w:r>
      <w:r>
        <w:rPr>
          <w:rtl/>
          <w:lang w:bidi="fa-IR"/>
        </w:rPr>
        <w:t xml:space="preserve"> تو را مى بوسد و دست به تو مى مالد هر آينه من هيچ گاه تو را نمى بوسيدم و دستهاى خود را به تو نمى سودم در اين حال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lastRenderedPageBreak/>
        <w:t>فرمود: اى عمر! اين سنگ هر آينه نفع مى دهد و ضرر مى رساند</w:t>
      </w:r>
      <w:r w:rsidR="008A4E6E">
        <w:rPr>
          <w:rtl/>
          <w:lang w:bidi="fa-IR"/>
        </w:rPr>
        <w:t xml:space="preserve">. </w:t>
      </w:r>
      <w:r>
        <w:rPr>
          <w:rtl/>
          <w:lang w:bidi="fa-IR"/>
        </w:rPr>
        <w:t>خداوند تعالى مى فرمايد: و به ياد آور اى پيامبر</w:t>
      </w:r>
      <w:r w:rsidR="008A4E6E">
        <w:rPr>
          <w:rtl/>
          <w:lang w:bidi="fa-IR"/>
        </w:rPr>
        <w:t xml:space="preserve">، </w:t>
      </w:r>
      <w:r>
        <w:rPr>
          <w:rtl/>
          <w:lang w:bidi="fa-IR"/>
        </w:rPr>
        <w:t>آن زمانى كه خداوند ذريه بنى آدم را از پشت هايشان بيرون كشيد و انان را بر خودشان گواه گرفت كه آيا من پروردگار شما نيستم</w:t>
      </w:r>
      <w:r w:rsidR="008A4E6E">
        <w:rPr>
          <w:rtl/>
          <w:lang w:bidi="fa-IR"/>
        </w:rPr>
        <w:t xml:space="preserve">. </w:t>
      </w:r>
      <w:r>
        <w:rPr>
          <w:rtl/>
          <w:lang w:bidi="fa-IR"/>
        </w:rPr>
        <w:t>همه آنها گفتند: آرى</w:t>
      </w:r>
      <w:r w:rsidR="008A4E6E">
        <w:rPr>
          <w:rtl/>
          <w:lang w:bidi="fa-IR"/>
        </w:rPr>
        <w:t xml:space="preserve">. </w:t>
      </w:r>
      <w:r>
        <w:rPr>
          <w:rtl/>
          <w:lang w:bidi="fa-IR"/>
        </w:rPr>
        <w:t>و چون آنان را بر امر توحيد گواه گرفت و آنها اقرار و اعتراف كردند به آنكه خداوند پروردگار آنها است اين عهد و پيمان را بر روى پوست نازكى نوشت و به اين سنگ</w:t>
      </w:r>
      <w:r w:rsidR="003107DD">
        <w:rPr>
          <w:rtl/>
          <w:lang w:bidi="fa-IR"/>
        </w:rPr>
        <w:t xml:space="preserve"> (</w:t>
      </w:r>
      <w:r>
        <w:rPr>
          <w:rtl/>
          <w:lang w:bidi="fa-IR"/>
        </w:rPr>
        <w:t>حجرالاسود) خورانيد</w:t>
      </w:r>
      <w:r w:rsidR="008A4E6E">
        <w:rPr>
          <w:rtl/>
          <w:lang w:bidi="fa-IR"/>
        </w:rPr>
        <w:t xml:space="preserve">، </w:t>
      </w:r>
      <w:r>
        <w:rPr>
          <w:rtl/>
          <w:lang w:bidi="fa-IR"/>
        </w:rPr>
        <w:t>آگاه باش</w:t>
      </w:r>
      <w:r w:rsidR="008A4E6E">
        <w:rPr>
          <w:rtl/>
          <w:lang w:bidi="fa-IR"/>
        </w:rPr>
        <w:t xml:space="preserve">، </w:t>
      </w:r>
      <w:r>
        <w:rPr>
          <w:rtl/>
          <w:lang w:bidi="fa-IR"/>
        </w:rPr>
        <w:t>اى عمر اين سنگ سياه دو چشم دارد و يك زبان و دو لب و در روز قيامت گواهى به برخوردها و آمدن هاى مردم به اينجا را مى دهد و اين سنگ امين خداوند عز و جل در اين مكان است</w:t>
      </w:r>
      <w:r w:rsidR="008A4E6E">
        <w:rPr>
          <w:rtl/>
          <w:lang w:bidi="fa-IR"/>
        </w:rPr>
        <w:t xml:space="preserve">. </w:t>
      </w:r>
      <w:r>
        <w:rPr>
          <w:rtl/>
          <w:lang w:bidi="fa-IR"/>
        </w:rPr>
        <w:t>عمر گفت</w:t>
      </w:r>
      <w:r w:rsidR="00137D68">
        <w:rPr>
          <w:rtl/>
          <w:lang w:bidi="fa-IR"/>
        </w:rPr>
        <w:t>:</w:t>
      </w:r>
      <w:r>
        <w:rPr>
          <w:rtl/>
          <w:lang w:bidi="fa-IR"/>
        </w:rPr>
        <w:t xml:space="preserve"> اى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خداوند مرا در جايى كه تو نباشى زنده نگذارد</w:t>
      </w:r>
      <w:r w:rsidR="008A4E6E">
        <w:rPr>
          <w:rtl/>
          <w:lang w:bidi="fa-IR"/>
        </w:rPr>
        <w:t xml:space="preserve">. </w:t>
      </w:r>
      <w:r w:rsidR="003107DD" w:rsidRPr="00F374DD">
        <w:rPr>
          <w:rStyle w:val="libFootnotenumChar"/>
          <w:rtl/>
          <w:lang w:bidi="fa-IR"/>
        </w:rPr>
        <w:t>(</w:t>
      </w:r>
      <w:r w:rsidRPr="00F374DD">
        <w:rPr>
          <w:rStyle w:val="libFootnotenumChar"/>
          <w:rtl/>
        </w:rPr>
        <w:t>459)</w:t>
      </w:r>
    </w:p>
    <w:p w:rsidR="00DF7947" w:rsidRDefault="00DF7947" w:rsidP="0012300F">
      <w:pPr>
        <w:pStyle w:val="Heading2"/>
        <w:rPr>
          <w:rtl/>
          <w:lang w:bidi="fa-IR"/>
        </w:rPr>
      </w:pPr>
      <w:bookmarkStart w:id="395" w:name="_Toc386585471"/>
      <w:r>
        <w:rPr>
          <w:rtl/>
          <w:lang w:bidi="fa-IR"/>
        </w:rPr>
        <w:t>393- تدابير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توسعه كشاورزى</w:t>
      </w:r>
      <w:bookmarkEnd w:id="39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جريان فتح ايران به دست مسلمانان كه در زمان خليفه دوم انجام شد يكى از غنائمى كه به دست مسلمانان افتاد قالى بزرگ زربافت كاخ سفيد مدائن بود</w:t>
      </w:r>
      <w:r w:rsidR="008A4E6E">
        <w:rPr>
          <w:rtl/>
          <w:lang w:bidi="fa-IR"/>
        </w:rPr>
        <w:t xml:space="preserve">، </w:t>
      </w:r>
      <w:r>
        <w:rPr>
          <w:rtl/>
          <w:lang w:bidi="fa-IR"/>
        </w:rPr>
        <w:t>اين قالى بيش از 350 متر طول داشت كه مورخان از آن به عنوان بهارستان كسرى ياد كرده اند وقتى كه اين قالى را به چندين قطعه قابل استفاده در آوردند و قطعات آن را بين مسلمانان تقسيم كردند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سهميه خود از آن قالى را بهمراه ساير غنائم براى توسعه كشاورزى و توليد به كار برد</w:t>
      </w:r>
      <w:r w:rsidR="008A4E6E">
        <w:rPr>
          <w:rtl/>
          <w:lang w:bidi="fa-IR"/>
        </w:rPr>
        <w:t xml:space="preserve">. </w:t>
      </w:r>
      <w:r>
        <w:rPr>
          <w:rtl/>
          <w:lang w:bidi="fa-IR"/>
        </w:rPr>
        <w:t>آنگاه قنات ويران شده اى را خريد و بازسازى كرد و سيصد هزار هسته خرما كاشت و آنها را با آب همان قناعت آبيارى كرد و به اين ترتيب نخلستان عظيمى را به وجود آورد و غذاى هر روز مردم را تاءمين نمود</w:t>
      </w:r>
      <w:r w:rsidR="008A4E6E">
        <w:rPr>
          <w:rtl/>
          <w:lang w:bidi="fa-IR"/>
        </w:rPr>
        <w:t xml:space="preserve">. </w:t>
      </w:r>
      <w:r>
        <w:rPr>
          <w:rtl/>
          <w:lang w:bidi="fa-IR"/>
        </w:rPr>
        <w:t xml:space="preserve">آنگاه يك قسمت از آن نخلستان و </w:t>
      </w:r>
      <w:r>
        <w:rPr>
          <w:rtl/>
          <w:lang w:bidi="fa-IR"/>
        </w:rPr>
        <w:lastRenderedPageBreak/>
        <w:t>قنات را براى مجاهدان در راه و قسمت ديگرش را براى مستمندان وقف كرد تا محصول هر ساله آن دو راه مصرف گردد</w:t>
      </w:r>
      <w:r w:rsidR="008A4E6E">
        <w:rPr>
          <w:rtl/>
          <w:lang w:bidi="fa-IR"/>
        </w:rPr>
        <w:t xml:space="preserve">. </w:t>
      </w:r>
      <w:r w:rsidR="003107DD" w:rsidRPr="00F374DD">
        <w:rPr>
          <w:rStyle w:val="libFootnotenumChar"/>
          <w:rtl/>
          <w:lang w:bidi="fa-IR"/>
        </w:rPr>
        <w:t>(</w:t>
      </w:r>
      <w:r w:rsidRPr="00F374DD">
        <w:rPr>
          <w:rStyle w:val="libFootnotenumChar"/>
          <w:rtl/>
        </w:rPr>
        <w:t>460)</w:t>
      </w:r>
    </w:p>
    <w:p w:rsidR="00DF7947" w:rsidRDefault="00DF7947" w:rsidP="0012300F">
      <w:pPr>
        <w:pStyle w:val="Heading2"/>
        <w:rPr>
          <w:rtl/>
          <w:lang w:bidi="fa-IR"/>
        </w:rPr>
      </w:pPr>
      <w:bookmarkStart w:id="396" w:name="_Toc386585472"/>
      <w:r>
        <w:rPr>
          <w:rtl/>
          <w:lang w:bidi="fa-IR"/>
        </w:rPr>
        <w:t>394-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كنار سلمان فارسى</w:t>
      </w:r>
      <w:bookmarkEnd w:id="396"/>
    </w:p>
    <w:p w:rsidR="001A0533" w:rsidRDefault="00DF7947" w:rsidP="00DF7947">
      <w:pPr>
        <w:pStyle w:val="libNormal"/>
        <w:rPr>
          <w:rtl/>
          <w:lang w:bidi="fa-IR"/>
        </w:rPr>
      </w:pPr>
      <w:r>
        <w:rPr>
          <w:rtl/>
          <w:lang w:bidi="fa-IR"/>
        </w:rPr>
        <w:t>بِسْمِ اللّهِ الْرَّحْمنِ الْرَّحيمْ</w:t>
      </w:r>
    </w:p>
    <w:p w:rsidR="001A0533" w:rsidRDefault="00DF7947" w:rsidP="00A77A84">
      <w:pPr>
        <w:pStyle w:val="libNormal"/>
        <w:rPr>
          <w:rtl/>
          <w:lang w:bidi="fa-IR"/>
        </w:rPr>
      </w:pPr>
      <w:r>
        <w:rPr>
          <w:rtl/>
          <w:lang w:bidi="fa-IR"/>
        </w:rPr>
        <w:t>سلمان در مدائن بيمار شد او ساعات آخر عمر خود را مى گذراند به همسرش بقيره گفت</w:t>
      </w:r>
      <w:r w:rsidR="00137D68">
        <w:rPr>
          <w:rtl/>
          <w:lang w:bidi="fa-IR"/>
        </w:rPr>
        <w:t>:</w:t>
      </w:r>
      <w:r>
        <w:rPr>
          <w:rtl/>
          <w:lang w:bidi="fa-IR"/>
        </w:rPr>
        <w:t xml:space="preserve"> منتظر باش كه به زودى مرا در بسترم بى روح مى يابى</w:t>
      </w:r>
      <w:r w:rsidR="008A4E6E">
        <w:rPr>
          <w:rtl/>
          <w:lang w:bidi="fa-IR"/>
        </w:rPr>
        <w:t xml:space="preserve">. </w:t>
      </w:r>
      <w:r>
        <w:rPr>
          <w:rtl/>
          <w:lang w:bidi="fa-IR"/>
        </w:rPr>
        <w:t>سپس به اطرافيان خود حذيفه</w:t>
      </w:r>
      <w:r w:rsidR="008A4E6E">
        <w:rPr>
          <w:rtl/>
          <w:lang w:bidi="fa-IR"/>
        </w:rPr>
        <w:t xml:space="preserve">، </w:t>
      </w:r>
      <w:r>
        <w:rPr>
          <w:rtl/>
          <w:lang w:bidi="fa-IR"/>
        </w:rPr>
        <w:t>سعد و قاص و اصبغ بن نباته فرمود: خانه را خلوت كنيد</w:t>
      </w:r>
      <w:r w:rsidR="008A4E6E">
        <w:rPr>
          <w:rtl/>
          <w:lang w:bidi="fa-IR"/>
        </w:rPr>
        <w:t xml:space="preserve">، </w:t>
      </w:r>
      <w:r>
        <w:rPr>
          <w:rtl/>
          <w:lang w:bidi="fa-IR"/>
        </w:rPr>
        <w:t>ناگاه امام على</w:t>
      </w:r>
      <w:r w:rsidR="003107DD">
        <w:rPr>
          <w:rtl/>
          <w:lang w:bidi="fa-IR"/>
        </w:rPr>
        <w:t xml:space="preserve"> </w:t>
      </w:r>
      <w:r w:rsidR="005F0BBC" w:rsidRPr="005F0BBC">
        <w:rPr>
          <w:rStyle w:val="libAlaemChar"/>
          <w:rtl/>
        </w:rPr>
        <w:t>عليه‌السلام</w:t>
      </w:r>
      <w:r w:rsidR="00A77A84">
        <w:rPr>
          <w:rStyle w:val="libAlaemChar"/>
          <w:rtl/>
        </w:rPr>
        <w:t xml:space="preserve"> </w:t>
      </w:r>
      <w:r>
        <w:rPr>
          <w:rtl/>
          <w:lang w:bidi="fa-IR"/>
        </w:rPr>
        <w:t>وارد خانه شد و پرسيد حال سلمان چطور است</w:t>
      </w:r>
      <w:r w:rsidR="008A4E6E">
        <w:rPr>
          <w:rtl/>
          <w:lang w:bidi="fa-IR"/>
        </w:rPr>
        <w:t>؟</w:t>
      </w:r>
      <w:r>
        <w:rPr>
          <w:rtl/>
          <w:lang w:bidi="fa-IR"/>
        </w:rPr>
        <w:t xml:space="preserve"> سپس به بالين سلمان آمد و روپوش را به كنارى زد سلمان لبخندى زد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سلمان فرمود: آفرين بر تو اى بنده صالح خدا هنگامى كه با رسول خدا </w:t>
      </w:r>
      <w:r w:rsidR="00F33EFF" w:rsidRPr="00F33EFF">
        <w:rPr>
          <w:rStyle w:val="libAlaemChar"/>
          <w:rtl/>
        </w:rPr>
        <w:t>صلى‌الله‌عليه‌وآله‌وسلم</w:t>
      </w:r>
      <w:r>
        <w:rPr>
          <w:rtl/>
          <w:lang w:bidi="fa-IR"/>
        </w:rPr>
        <w:t xml:space="preserve"> ملاقات نمودى چگونگى رفتار اين قوم</w:t>
      </w:r>
      <w:r w:rsidR="008A4E6E">
        <w:rPr>
          <w:rtl/>
          <w:lang w:bidi="fa-IR"/>
        </w:rPr>
        <w:t xml:space="preserve">، </w:t>
      </w:r>
      <w:r>
        <w:rPr>
          <w:rtl/>
          <w:lang w:bidi="fa-IR"/>
        </w:rPr>
        <w:t>با برادرش را برايش</w:t>
      </w:r>
      <w:r w:rsidR="00251781">
        <w:rPr>
          <w:rtl/>
          <w:lang w:bidi="fa-IR"/>
        </w:rPr>
        <w:t xml:space="preserve"> </w:t>
      </w:r>
      <w:r>
        <w:rPr>
          <w:rtl/>
          <w:lang w:bidi="fa-IR"/>
        </w:rPr>
        <w:t>تعريف كن</w:t>
      </w:r>
      <w:r w:rsidR="008A4E6E">
        <w:rPr>
          <w:rtl/>
          <w:lang w:bidi="fa-IR"/>
        </w:rPr>
        <w:t xml:space="preserve">. </w:t>
      </w:r>
      <w:r>
        <w:rPr>
          <w:rtl/>
          <w:lang w:bidi="fa-IR"/>
        </w:rPr>
        <w:t>سلمان از دنيا رفت</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جنازه او را غسل داد و كفن كرد و بر كفن او اين دو بيعت شعر را نوشت</w:t>
      </w:r>
      <w:r w:rsidR="00137D68">
        <w:rPr>
          <w:rtl/>
          <w:lang w:bidi="fa-IR"/>
        </w:rPr>
        <w:t>:</w:t>
      </w:r>
    </w:p>
    <w:tbl>
      <w:tblPr>
        <w:tblStyle w:val="TableGrid"/>
        <w:bidiVisual/>
        <w:tblW w:w="5000" w:type="pct"/>
        <w:tblLook w:val="01E0"/>
      </w:tblPr>
      <w:tblGrid>
        <w:gridCol w:w="3636"/>
        <w:gridCol w:w="269"/>
        <w:gridCol w:w="3682"/>
      </w:tblGrid>
      <w:tr w:rsidR="0049382D" w:rsidTr="0049382D">
        <w:trPr>
          <w:trHeight w:val="350"/>
        </w:trPr>
        <w:tc>
          <w:tcPr>
            <w:tcW w:w="4288" w:type="dxa"/>
            <w:shd w:val="clear" w:color="auto" w:fill="auto"/>
          </w:tcPr>
          <w:p w:rsidR="0049382D" w:rsidRDefault="0049382D" w:rsidP="0049382D">
            <w:pPr>
              <w:pStyle w:val="libPoem"/>
              <w:rPr>
                <w:rtl/>
              </w:rPr>
            </w:pPr>
            <w:r>
              <w:rPr>
                <w:rtl/>
                <w:lang w:bidi="fa-IR"/>
              </w:rPr>
              <w:t>و فدت على الكريم بغير زاد</w:t>
            </w:r>
            <w:r w:rsidRPr="00725071">
              <w:rPr>
                <w:rStyle w:val="libPoemTiniChar0"/>
                <w:rtl/>
              </w:rPr>
              <w:br/>
              <w:t> </w:t>
            </w:r>
          </w:p>
        </w:tc>
        <w:tc>
          <w:tcPr>
            <w:tcW w:w="280" w:type="dxa"/>
            <w:shd w:val="clear" w:color="auto" w:fill="auto"/>
          </w:tcPr>
          <w:p w:rsidR="0049382D" w:rsidRDefault="0049382D" w:rsidP="0049382D">
            <w:pPr>
              <w:pStyle w:val="libPoem"/>
              <w:rPr>
                <w:rtl/>
              </w:rPr>
            </w:pPr>
          </w:p>
        </w:tc>
        <w:tc>
          <w:tcPr>
            <w:tcW w:w="4288" w:type="dxa"/>
            <w:shd w:val="clear" w:color="auto" w:fill="auto"/>
          </w:tcPr>
          <w:p w:rsidR="0049382D" w:rsidRDefault="0049382D" w:rsidP="0049382D">
            <w:pPr>
              <w:pStyle w:val="libPoem"/>
              <w:rPr>
                <w:rtl/>
              </w:rPr>
            </w:pPr>
            <w:r>
              <w:rPr>
                <w:rtl/>
                <w:lang w:bidi="fa-IR"/>
              </w:rPr>
              <w:t>من الحسنات و القلب السليم</w:t>
            </w:r>
            <w:r w:rsidRPr="00725071">
              <w:rPr>
                <w:rStyle w:val="libPoemTiniChar0"/>
                <w:rtl/>
              </w:rPr>
              <w:br/>
              <w:t> </w:t>
            </w:r>
          </w:p>
        </w:tc>
      </w:tr>
      <w:tr w:rsidR="0049382D" w:rsidTr="0049382D">
        <w:trPr>
          <w:trHeight w:val="350"/>
        </w:trPr>
        <w:tc>
          <w:tcPr>
            <w:tcW w:w="4288" w:type="dxa"/>
          </w:tcPr>
          <w:p w:rsidR="0049382D" w:rsidRDefault="0049382D" w:rsidP="0049382D">
            <w:pPr>
              <w:pStyle w:val="libPoem"/>
              <w:rPr>
                <w:rtl/>
              </w:rPr>
            </w:pPr>
            <w:r>
              <w:rPr>
                <w:rtl/>
                <w:lang w:bidi="fa-IR"/>
              </w:rPr>
              <w:t>و حمل الزاد اقبح كل شيى</w:t>
            </w:r>
            <w:r w:rsidRPr="00725071">
              <w:rPr>
                <w:rStyle w:val="libPoemTiniChar0"/>
                <w:rtl/>
              </w:rPr>
              <w:br/>
              <w:t> </w:t>
            </w:r>
          </w:p>
        </w:tc>
        <w:tc>
          <w:tcPr>
            <w:tcW w:w="280" w:type="dxa"/>
          </w:tcPr>
          <w:p w:rsidR="0049382D" w:rsidRDefault="0049382D" w:rsidP="0049382D">
            <w:pPr>
              <w:pStyle w:val="libPoem"/>
              <w:rPr>
                <w:rtl/>
              </w:rPr>
            </w:pPr>
          </w:p>
        </w:tc>
        <w:tc>
          <w:tcPr>
            <w:tcW w:w="4288" w:type="dxa"/>
          </w:tcPr>
          <w:p w:rsidR="0049382D" w:rsidRDefault="0049382D" w:rsidP="0049382D">
            <w:pPr>
              <w:pStyle w:val="libPoem"/>
              <w:rPr>
                <w:rtl/>
              </w:rPr>
            </w:pPr>
            <w:r>
              <w:rPr>
                <w:rtl/>
                <w:lang w:bidi="fa-IR"/>
              </w:rPr>
              <w:t>اذا كان الوفود على الكريم</w:t>
            </w:r>
            <w:r w:rsidRPr="00725071">
              <w:rPr>
                <w:rStyle w:val="libPoemTiniChar0"/>
                <w:rtl/>
              </w:rPr>
              <w:br/>
              <w:t> </w:t>
            </w:r>
          </w:p>
        </w:tc>
      </w:tr>
    </w:tbl>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بر شخص كريم و بزرگوارى وارد شدم بى آنكه توشه نيك و قلب پاك داشته باشم ولى هنگام ورود به محضر شخص بزرگوار بردن توشه نزد او قبيح ترين چيز است</w:t>
      </w:r>
      <w:r w:rsidR="008A4E6E">
        <w:rPr>
          <w:rtl/>
          <w:lang w:bidi="fa-IR"/>
        </w:rPr>
        <w:t xml:space="preserve">. </w:t>
      </w:r>
      <w:r w:rsidR="003107DD" w:rsidRPr="00F374DD">
        <w:rPr>
          <w:rStyle w:val="libFootnotenumChar"/>
          <w:rtl/>
          <w:lang w:bidi="fa-IR"/>
        </w:rPr>
        <w:t>(</w:t>
      </w:r>
      <w:r w:rsidRPr="00F374DD">
        <w:rPr>
          <w:rStyle w:val="libFootnotenumChar"/>
          <w:rtl/>
        </w:rPr>
        <w:t>461)</w:t>
      </w:r>
    </w:p>
    <w:p w:rsidR="00DF7947" w:rsidRDefault="00DF7947" w:rsidP="0012300F">
      <w:pPr>
        <w:pStyle w:val="Heading2"/>
        <w:rPr>
          <w:rtl/>
          <w:lang w:bidi="fa-IR"/>
        </w:rPr>
      </w:pPr>
      <w:bookmarkStart w:id="397" w:name="_Toc386585473"/>
      <w:r>
        <w:rPr>
          <w:rtl/>
          <w:lang w:bidi="fa-IR"/>
        </w:rPr>
        <w:t>395- اتمام حجت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ابوبكر</w:t>
      </w:r>
      <w:bookmarkEnd w:id="39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بعد از رحلت رسول خدا </w:t>
      </w:r>
      <w:r w:rsidR="00F33EFF" w:rsidRPr="00F33EFF">
        <w:rPr>
          <w:rStyle w:val="libAlaemChar"/>
          <w:rtl/>
        </w:rPr>
        <w:t>صلى‌الله‌عليه‌وآله‌وسلم</w:t>
      </w:r>
      <w:r>
        <w:rPr>
          <w:rtl/>
          <w:lang w:bidi="fa-IR"/>
        </w:rPr>
        <w:t xml:space="preserve"> و نشستن ابوبكر بر مسند خلافت</w:t>
      </w:r>
      <w:r w:rsidR="008A4E6E">
        <w:rPr>
          <w:rtl/>
          <w:lang w:bidi="fa-IR"/>
        </w:rPr>
        <w:t xml:space="preserve">، </w:t>
      </w: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ابوبكر ملاقات كرد و به عنوان اعتراض به او فرمود: ظلمت و فعلت </w:t>
      </w:r>
      <w:r>
        <w:rPr>
          <w:rtl/>
          <w:lang w:bidi="fa-IR"/>
        </w:rPr>
        <w:lastRenderedPageBreak/>
        <w:t>يعنى</w:t>
      </w:r>
      <w:r w:rsidR="00137D68">
        <w:rPr>
          <w:rtl/>
          <w:lang w:bidi="fa-IR"/>
        </w:rPr>
        <w:t>:</w:t>
      </w:r>
      <w:r>
        <w:rPr>
          <w:rtl/>
          <w:lang w:bidi="fa-IR"/>
        </w:rPr>
        <w:t xml:space="preserve"> ظلم كردى و بر مسند خلافت نشستى ابوبكر گفت</w:t>
      </w:r>
      <w:r w:rsidR="00137D68">
        <w:rPr>
          <w:rtl/>
          <w:lang w:bidi="fa-IR"/>
        </w:rPr>
        <w:t>:</w:t>
      </w:r>
      <w:r>
        <w:rPr>
          <w:rtl/>
          <w:lang w:bidi="fa-IR"/>
        </w:rPr>
        <w:t xml:space="preserve"> از كجا معلوم مى شود كه امروز من ظلم كرده باشم و رسول خدا </w:t>
      </w:r>
      <w:r w:rsidR="00F33EFF" w:rsidRPr="00F33EFF">
        <w:rPr>
          <w:rStyle w:val="libAlaemChar"/>
          <w:rtl/>
        </w:rPr>
        <w:t>صلى‌الله‌عليه‌وآله‌وسلم</w:t>
      </w:r>
      <w:r>
        <w:rPr>
          <w:rtl/>
          <w:lang w:bidi="fa-IR"/>
        </w:rPr>
        <w:t xml:space="preserve"> شما را شايسته خلافت دانسته نه مرا!!</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رسول خدا </w:t>
      </w:r>
      <w:r w:rsidR="00F33EFF" w:rsidRPr="00F33EFF">
        <w:rPr>
          <w:rStyle w:val="libAlaemChar"/>
          <w:rtl/>
        </w:rPr>
        <w:t>صلى‌الله‌عليه‌وآله‌وسلم</w:t>
      </w:r>
      <w:r>
        <w:rPr>
          <w:rtl/>
          <w:lang w:bidi="fa-IR"/>
        </w:rPr>
        <w:t xml:space="preserve"> بر اين كار آگاهى دارد و مرا حق و تو را باطل مى داند</w:t>
      </w:r>
      <w:r w:rsidR="008A4E6E">
        <w:rPr>
          <w:rtl/>
          <w:lang w:bidi="fa-IR"/>
        </w:rPr>
        <w:t xml:space="preserve">. </w:t>
      </w:r>
    </w:p>
    <w:p w:rsidR="00DF7947" w:rsidRDefault="00DF7947" w:rsidP="00DF7947">
      <w:pPr>
        <w:pStyle w:val="libNormal"/>
        <w:rPr>
          <w:rtl/>
          <w:lang w:bidi="fa-IR"/>
        </w:rPr>
      </w:pPr>
      <w:r>
        <w:rPr>
          <w:rtl/>
          <w:lang w:bidi="fa-IR"/>
        </w:rPr>
        <w:t xml:space="preserve">ابوبكر: چگونه من با رسول خدا </w:t>
      </w:r>
      <w:r w:rsidR="00F33EFF" w:rsidRPr="00F33EFF">
        <w:rPr>
          <w:rStyle w:val="libAlaemChar"/>
          <w:rtl/>
        </w:rPr>
        <w:t>صلى‌الله‌عليه‌وآله‌وسلم</w:t>
      </w:r>
      <w:r>
        <w:rPr>
          <w:rtl/>
          <w:lang w:bidi="fa-IR"/>
        </w:rPr>
        <w:t xml:space="preserve"> با اينكه از دنيا رفته ملاقات كنم و از او </w:t>
      </w:r>
      <w:r w:rsidR="00E501E0">
        <w:rPr>
          <w:rtl/>
          <w:lang w:bidi="fa-IR"/>
        </w:rPr>
        <w:t>سئوال</w:t>
      </w:r>
      <w:r>
        <w:rPr>
          <w:rtl/>
          <w:lang w:bidi="fa-IR"/>
        </w:rPr>
        <w:t xml:space="preserve"> كنم و حق و باطل قضيه را بفهمم مگر اينكه در عالم خواب به حضورش برسم و جريان را به من بفرمايد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من حاضرم كه هم اكنون تو را نزد رسول خدا </w:t>
      </w:r>
      <w:r w:rsidR="00F33EFF" w:rsidRPr="00F33EFF">
        <w:rPr>
          <w:rStyle w:val="libAlaemChar"/>
          <w:rtl/>
        </w:rPr>
        <w:t>صلى‌الله‌عليه‌وآله‌وسلم</w:t>
      </w:r>
      <w:r>
        <w:rPr>
          <w:rtl/>
          <w:lang w:bidi="fa-IR"/>
        </w:rPr>
        <w:t xml:space="preserve"> ببرم و آن حضرت حقيقت را به تو بگويد</w:t>
      </w:r>
      <w:r w:rsidR="008A4E6E">
        <w:rPr>
          <w:rtl/>
          <w:lang w:bidi="fa-IR"/>
        </w:rPr>
        <w:t xml:space="preserve">. </w:t>
      </w:r>
    </w:p>
    <w:p w:rsidR="001A0533" w:rsidRDefault="00DF7947" w:rsidP="00DF7947">
      <w:pPr>
        <w:pStyle w:val="libNormal"/>
        <w:rPr>
          <w:rtl/>
          <w:lang w:bidi="fa-IR"/>
        </w:rPr>
      </w:pPr>
      <w:r>
        <w:rPr>
          <w:rtl/>
          <w:lang w:bidi="fa-IR"/>
        </w:rPr>
        <w:t>ابوبكر اعلام آمادگى كرد و همراه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هم به مسجد قبا رفتند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آن مسجد به اعجاز الهى رسول خدا </w:t>
      </w:r>
      <w:r w:rsidR="00F33EFF" w:rsidRPr="00F33EFF">
        <w:rPr>
          <w:rStyle w:val="libAlaemChar"/>
          <w:rtl/>
        </w:rPr>
        <w:t>صلى‌الله‌عليه‌وآله‌وسلم</w:t>
      </w:r>
      <w:r>
        <w:rPr>
          <w:rtl/>
          <w:lang w:bidi="fa-IR"/>
        </w:rPr>
        <w:t xml:space="preserve"> را به ابوبكر نشان داد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نشسته بود و به ابوبكر رو كرد و فرمود:</w:t>
      </w:r>
      <w:r w:rsidR="003107DD">
        <w:rPr>
          <w:rtl/>
          <w:lang w:bidi="fa-IR"/>
        </w:rPr>
        <w:t xml:space="preserve"> (</w:t>
      </w:r>
      <w:r>
        <w:rPr>
          <w:rtl/>
          <w:lang w:bidi="fa-IR"/>
        </w:rPr>
        <w:t>اعتزل عن ظلم اميرال</w:t>
      </w:r>
      <w:r w:rsidR="00593F0C">
        <w:rPr>
          <w:rtl/>
          <w:lang w:bidi="fa-IR"/>
        </w:rPr>
        <w:t>مؤمن</w:t>
      </w:r>
      <w:r>
        <w:rPr>
          <w:rtl/>
          <w:lang w:bidi="fa-IR"/>
        </w:rPr>
        <w:t xml:space="preserve">ين از ظلم كردن به امير </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دورى كن</w:t>
      </w:r>
      <w:r w:rsidR="008A4E6E">
        <w:rPr>
          <w:rtl/>
          <w:lang w:bidi="fa-IR"/>
        </w:rPr>
        <w:t xml:space="preserve">. </w:t>
      </w:r>
      <w:r>
        <w:rPr>
          <w:rtl/>
          <w:lang w:bidi="fa-IR"/>
        </w:rPr>
        <w:t>) ابوبكر از مسجد بيرون آمد و تصميم گرفت زمام امور خلافت را به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بسپارد در مسير راه با عمر ملاقات كرد و جريان ديدار خود را با پيامبر </w:t>
      </w:r>
      <w:r w:rsidR="00F33EFF" w:rsidRPr="00F33EFF">
        <w:rPr>
          <w:rStyle w:val="libAlaemChar"/>
          <w:rtl/>
        </w:rPr>
        <w:t>صلى‌الله‌عليه‌وآله‌وسلم</w:t>
      </w:r>
      <w:r>
        <w:rPr>
          <w:rtl/>
          <w:lang w:bidi="fa-IR"/>
        </w:rPr>
        <w:t xml:space="preserve"> در مسجد قبا و گفتار پيامبر </w:t>
      </w:r>
      <w:r w:rsidR="00F33EFF" w:rsidRPr="00F33EFF">
        <w:rPr>
          <w:rStyle w:val="libAlaemChar"/>
          <w:rtl/>
        </w:rPr>
        <w:t>صلى‌الله‌عليه‌وآله‌وسلم</w:t>
      </w:r>
      <w:r>
        <w:rPr>
          <w:rtl/>
          <w:lang w:bidi="fa-IR"/>
        </w:rPr>
        <w:t xml:space="preserve"> را براى عمر شرح داد</w:t>
      </w:r>
      <w:r w:rsidR="008A4E6E">
        <w:rPr>
          <w:rtl/>
          <w:lang w:bidi="fa-IR"/>
        </w:rPr>
        <w:t xml:space="preserve">، </w:t>
      </w:r>
      <w:r>
        <w:rPr>
          <w:rtl/>
          <w:lang w:bidi="fa-IR"/>
        </w:rPr>
        <w:t>عمر به او تندى گفت</w:t>
      </w:r>
      <w:r w:rsidR="00137D68">
        <w:rPr>
          <w:rtl/>
          <w:lang w:bidi="fa-IR"/>
        </w:rPr>
        <w:t>:</w:t>
      </w:r>
      <w:r w:rsidR="003107DD">
        <w:rPr>
          <w:rtl/>
          <w:lang w:bidi="fa-IR"/>
        </w:rPr>
        <w:t xml:space="preserve"> (</w:t>
      </w:r>
      <w:r>
        <w:rPr>
          <w:rtl/>
          <w:lang w:bidi="fa-IR"/>
        </w:rPr>
        <w:t xml:space="preserve">اسكت اما عرفت قديما سحر بنى هاشم بن عبدالمطلب خاموش باش اى ابوبكر آيا از قديم الايام سحر و جادوگرى فرزندان هاشم پسر عبدالمطلب را نشناخته اى)؟! </w:t>
      </w:r>
      <w:r w:rsidR="003107DD" w:rsidRPr="00F374DD">
        <w:rPr>
          <w:rStyle w:val="libFootnotenumChar"/>
          <w:rtl/>
          <w:lang w:bidi="fa-IR"/>
        </w:rPr>
        <w:t>(</w:t>
      </w:r>
      <w:r w:rsidRPr="00F374DD">
        <w:rPr>
          <w:rStyle w:val="libFootnotenumChar"/>
          <w:rtl/>
        </w:rPr>
        <w:t>462)</w:t>
      </w:r>
    </w:p>
    <w:p w:rsidR="00DF7947" w:rsidRDefault="00A14792" w:rsidP="0012300F">
      <w:pPr>
        <w:pStyle w:val="Heading2"/>
        <w:rPr>
          <w:rtl/>
          <w:lang w:bidi="fa-IR"/>
        </w:rPr>
      </w:pPr>
      <w:bookmarkStart w:id="398" w:name="_Toc386585474"/>
      <w:r>
        <w:rPr>
          <w:rtl/>
          <w:lang w:bidi="fa-IR"/>
        </w:rPr>
        <w:br w:type="page"/>
      </w:r>
      <w:r w:rsidR="00DF7947">
        <w:rPr>
          <w:rtl/>
          <w:lang w:bidi="fa-IR"/>
        </w:rPr>
        <w:lastRenderedPageBreak/>
        <w:t>396- پاك طينتى ارادتمند على</w:t>
      </w:r>
      <w:r w:rsidR="003107DD">
        <w:rPr>
          <w:rtl/>
          <w:lang w:bidi="fa-IR"/>
        </w:rPr>
        <w:t xml:space="preserve"> </w:t>
      </w:r>
      <w:r w:rsidR="005F0BBC" w:rsidRPr="005F0BBC">
        <w:rPr>
          <w:rStyle w:val="libAlaemChar"/>
          <w:rtl/>
        </w:rPr>
        <w:t>عليه‌السلام</w:t>
      </w:r>
      <w:bookmarkEnd w:id="39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علامه حلى</w:t>
      </w:r>
      <w:r w:rsidR="003107DD">
        <w:rPr>
          <w:rtl/>
          <w:lang w:bidi="fa-IR"/>
        </w:rPr>
        <w:t xml:space="preserve"> (</w:t>
      </w:r>
      <w:r>
        <w:rPr>
          <w:rtl/>
          <w:lang w:bidi="fa-IR"/>
        </w:rPr>
        <w:t>ره) مى گويد: پدرم براى من نقل كرد</w:t>
      </w:r>
      <w:r w:rsidR="008A4E6E">
        <w:rPr>
          <w:rtl/>
          <w:lang w:bidi="fa-IR"/>
        </w:rPr>
        <w:t xml:space="preserve">، </w:t>
      </w:r>
      <w:r>
        <w:rPr>
          <w:rtl/>
          <w:lang w:bidi="fa-IR"/>
        </w:rPr>
        <w:t>روزى به طرف يكى از دروازه هاى بغداد رفتم وقتى كه از آن وارد شدم احساس كردم خيلى تشنه ام به بعضى از همراهان گفتم براى من آب بياوريد آنها براى تهيه آب رفتند و من و ساير دوستانم در انتظار آب در آنجا توقف كرديم در اين ميان دو كودك بازى مى كردند و يكى از آنها به ديگرى مى گفت</w:t>
      </w:r>
      <w:r w:rsidR="00137D68">
        <w:rPr>
          <w:rtl/>
          <w:lang w:bidi="fa-IR"/>
        </w:rPr>
        <w:t>:</w:t>
      </w:r>
      <w:r>
        <w:rPr>
          <w:rtl/>
          <w:lang w:bidi="fa-IR"/>
        </w:rPr>
        <w:t xml:space="preserve"> اما بر حق على بن ابيطالب امير </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ولى ديگرى مى گفت</w:t>
      </w:r>
      <w:r w:rsidR="00137D68">
        <w:rPr>
          <w:rtl/>
          <w:lang w:bidi="fa-IR"/>
        </w:rPr>
        <w:t>:</w:t>
      </w:r>
      <w:r>
        <w:rPr>
          <w:rtl/>
          <w:lang w:bidi="fa-IR"/>
        </w:rPr>
        <w:t xml:space="preserve"> بلكه رهبر مردم بعد از پيامبر </w:t>
      </w:r>
      <w:r w:rsidR="00F33EFF" w:rsidRPr="00F33EFF">
        <w:rPr>
          <w:rStyle w:val="libAlaemChar"/>
          <w:rtl/>
        </w:rPr>
        <w:t>صلى‌الله‌عليه‌وآله‌وسلم</w:t>
      </w:r>
      <w:r>
        <w:rPr>
          <w:rtl/>
          <w:lang w:bidi="fa-IR"/>
        </w:rPr>
        <w:t xml:space="preserve"> شخص ديگرى است به ناگه من اين حديث را به زبان آوردم و گفتم</w:t>
      </w:r>
      <w:r w:rsidR="00137D68">
        <w:rPr>
          <w:rtl/>
          <w:lang w:bidi="fa-IR"/>
        </w:rPr>
        <w:t>:</w:t>
      </w:r>
      <w:r>
        <w:rPr>
          <w:rtl/>
          <w:lang w:bidi="fa-IR"/>
        </w:rPr>
        <w:t xml:space="preserve"> راست گفت</w:t>
      </w:r>
      <w:r w:rsidR="00137D68">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با تو دوستى نمى كند مگر </w:t>
      </w:r>
      <w:r w:rsidR="00593F0C">
        <w:rPr>
          <w:rtl/>
          <w:lang w:bidi="fa-IR"/>
        </w:rPr>
        <w:t>مؤمن</w:t>
      </w:r>
      <w:r>
        <w:rPr>
          <w:rtl/>
          <w:lang w:bidi="fa-IR"/>
        </w:rPr>
        <w:t xml:space="preserve"> و با تو دشمنى نمى كند مگر ولد حيض</w:t>
      </w:r>
      <w:r w:rsidR="008A4E6E">
        <w:rPr>
          <w:rtl/>
          <w:lang w:bidi="fa-IR"/>
        </w:rPr>
        <w:t xml:space="preserve">. </w:t>
      </w:r>
      <w:r>
        <w:rPr>
          <w:rtl/>
          <w:lang w:bidi="fa-IR"/>
        </w:rPr>
        <w:t>ناگاه ديدم زنى كه سخن مرا شنيده بود نزديك آمد و گفت</w:t>
      </w:r>
      <w:r w:rsidR="00137D68">
        <w:rPr>
          <w:rtl/>
          <w:lang w:bidi="fa-IR"/>
        </w:rPr>
        <w:t>:</w:t>
      </w:r>
      <w:r>
        <w:rPr>
          <w:rtl/>
          <w:lang w:bidi="fa-IR"/>
        </w:rPr>
        <w:t xml:space="preserve"> اى آقاى من تو را به خدا آنچه را گفتى</w:t>
      </w:r>
      <w:r w:rsidR="008A4E6E">
        <w:rPr>
          <w:rtl/>
          <w:lang w:bidi="fa-IR"/>
        </w:rPr>
        <w:t xml:space="preserve">، </w:t>
      </w:r>
      <w:r>
        <w:rPr>
          <w:rtl/>
          <w:lang w:bidi="fa-IR"/>
        </w:rPr>
        <w:t xml:space="preserve">بار ديگر براى من بگو گفتم حديثى بود كه از پيامبر </w:t>
      </w:r>
      <w:r w:rsidR="00F33EFF" w:rsidRPr="00F33EFF">
        <w:rPr>
          <w:rStyle w:val="libAlaemChar"/>
          <w:rtl/>
        </w:rPr>
        <w:t>صلى‌الله‌عليه‌وآله‌وسلم</w:t>
      </w:r>
      <w:r>
        <w:rPr>
          <w:rtl/>
          <w:lang w:bidi="fa-IR"/>
        </w:rPr>
        <w:t xml:space="preserve"> روايت شده نيازى به ذكر مجدد آن نيست او اصرار كرد كه بايد حديث را بخوانى من هم حديث را براى او خواندم آن زن كه مادر آن دو كودك بود گفت</w:t>
      </w:r>
      <w:r w:rsidR="00137D68">
        <w:rPr>
          <w:rtl/>
          <w:lang w:bidi="fa-IR"/>
        </w:rPr>
        <w:t>:</w:t>
      </w:r>
      <w:r>
        <w:rPr>
          <w:rtl/>
          <w:lang w:bidi="fa-IR"/>
        </w:rPr>
        <w:t xml:space="preserve"> اى آقاى من سوگند به خدا اين خبر پيامبر </w:t>
      </w:r>
      <w:r w:rsidR="00F33EFF" w:rsidRPr="00F33EFF">
        <w:rPr>
          <w:rStyle w:val="libAlaemChar"/>
          <w:rtl/>
        </w:rPr>
        <w:t>صلى‌الله‌عليه‌وآله‌وسلم</w:t>
      </w:r>
      <w:r>
        <w:rPr>
          <w:rtl/>
          <w:lang w:bidi="fa-IR"/>
        </w:rPr>
        <w:t xml:space="preserve"> راست است</w:t>
      </w:r>
      <w:r w:rsidR="008A4E6E">
        <w:rPr>
          <w:rtl/>
          <w:lang w:bidi="fa-IR"/>
        </w:rPr>
        <w:t xml:space="preserve">. </w:t>
      </w:r>
      <w:r>
        <w:rPr>
          <w:rtl/>
          <w:lang w:bidi="fa-IR"/>
        </w:rPr>
        <w:t>اين دو گودك هر دو فرزند من هستند</w:t>
      </w:r>
      <w:r w:rsidR="008A4E6E">
        <w:rPr>
          <w:rtl/>
          <w:lang w:bidi="fa-IR"/>
        </w:rPr>
        <w:t xml:space="preserve">. </w:t>
      </w:r>
      <w:r>
        <w:rPr>
          <w:rtl/>
          <w:lang w:bidi="fa-IR"/>
        </w:rPr>
        <w:t>آنكه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دارد پاك زاده است ولى آنكه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دشمنى مى كند جهتش اين است كه من در حال حيض بودم كه نطفه او بسته شد</w:t>
      </w:r>
      <w:r w:rsidR="008A4E6E">
        <w:rPr>
          <w:rtl/>
          <w:lang w:bidi="fa-IR"/>
        </w:rPr>
        <w:t xml:space="preserve">. </w:t>
      </w:r>
      <w:r w:rsidR="003107DD" w:rsidRPr="00F374DD">
        <w:rPr>
          <w:rStyle w:val="libFootnotenumChar"/>
          <w:rtl/>
          <w:lang w:bidi="fa-IR"/>
        </w:rPr>
        <w:t>(</w:t>
      </w:r>
      <w:r w:rsidRPr="00F374DD">
        <w:rPr>
          <w:rStyle w:val="libFootnotenumChar"/>
          <w:rtl/>
        </w:rPr>
        <w:t>463)</w:t>
      </w:r>
    </w:p>
    <w:p w:rsidR="00DF7947" w:rsidRDefault="00DF7947" w:rsidP="0012300F">
      <w:pPr>
        <w:pStyle w:val="Heading2"/>
        <w:rPr>
          <w:rtl/>
          <w:lang w:bidi="fa-IR"/>
        </w:rPr>
      </w:pPr>
      <w:bookmarkStart w:id="399" w:name="_Toc386585475"/>
      <w:r>
        <w:rPr>
          <w:rtl/>
          <w:lang w:bidi="fa-IR"/>
        </w:rPr>
        <w:t>397- غصب خلافت و مظلوميت على</w:t>
      </w:r>
      <w:r w:rsidR="003107DD">
        <w:rPr>
          <w:rtl/>
          <w:lang w:bidi="fa-IR"/>
        </w:rPr>
        <w:t xml:space="preserve"> </w:t>
      </w:r>
      <w:r w:rsidR="005F0BBC" w:rsidRPr="005F0BBC">
        <w:rPr>
          <w:rStyle w:val="libAlaemChar"/>
          <w:rtl/>
        </w:rPr>
        <w:t>عليه‌السلام</w:t>
      </w:r>
      <w:bookmarkEnd w:id="39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براى يك يهودى از امتحانات الهى كه آن حضرت از آنها سر بلند بيرون آمده است توضيح مى داد و در بن اين بيان ناله هاى مظلوميت </w:t>
      </w:r>
      <w:r>
        <w:rPr>
          <w:rtl/>
          <w:lang w:bidi="fa-IR"/>
        </w:rPr>
        <w:lastRenderedPageBreak/>
        <w:t>آن حضرت بيشترين بخش تكان دهنده آن را تشكيل مى دهد هم اكنون اصل داستان</w:t>
      </w:r>
      <w:r w:rsidR="00137D68">
        <w:rPr>
          <w:rtl/>
          <w:lang w:bidi="fa-IR"/>
        </w:rPr>
        <w:t>:</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بين اصحاب خود بعد از جنگ نهروان در مسجد كوفه نشسته بود كه در پاسخ به </w:t>
      </w:r>
      <w:r w:rsidR="00E501E0">
        <w:rPr>
          <w:rtl/>
          <w:lang w:bidi="fa-IR"/>
        </w:rPr>
        <w:t>سئوال</w:t>
      </w:r>
      <w:r>
        <w:rPr>
          <w:rtl/>
          <w:lang w:bidi="fa-IR"/>
        </w:rPr>
        <w:t xml:space="preserve"> يك يهودى مطالب زير را بيان فرمودند:</w:t>
      </w:r>
    </w:p>
    <w:p w:rsidR="00DF7947" w:rsidRDefault="00DF7947" w:rsidP="00DF7947">
      <w:pPr>
        <w:pStyle w:val="libNormal"/>
        <w:rPr>
          <w:rtl/>
          <w:lang w:bidi="fa-IR"/>
        </w:rPr>
      </w:pPr>
      <w:r>
        <w:rPr>
          <w:rtl/>
          <w:lang w:bidi="fa-IR"/>
        </w:rPr>
        <w:t>اى برادر يهودى كسى كه پس از پيغمبر براى امر خلافت مسلمين به پا خواست همه روزه وقتى كه مرا مى ديد از من عذر خواهى مى كرد و بر خلاف آنچه كه حق مرا غصب كرده و بيعت مرا شكسته بود با من رفتار مى كرد و از من حلاليت مى خواست</w:t>
      </w:r>
      <w:r w:rsidR="008A4E6E">
        <w:rPr>
          <w:rtl/>
          <w:lang w:bidi="fa-IR"/>
        </w:rPr>
        <w:t xml:space="preserve">... </w:t>
      </w:r>
      <w:r>
        <w:rPr>
          <w:rtl/>
          <w:lang w:bidi="fa-IR"/>
        </w:rPr>
        <w:t>من با خود مى گفتم خلافت چند روزه او مى گذرد و سپس حقى كه خداوند براى من ايجاد نموده به آسانى به من باز مى گردد</w:t>
      </w:r>
      <w:r w:rsidR="008A4E6E">
        <w:rPr>
          <w:rtl/>
          <w:lang w:bidi="fa-IR"/>
        </w:rPr>
        <w:t xml:space="preserve">... </w:t>
      </w:r>
      <w:r>
        <w:rPr>
          <w:rtl/>
          <w:lang w:bidi="fa-IR"/>
        </w:rPr>
        <w:t>در مطالبه حق خويش نزاعى به راه نيانداختم تا يك وقت يكى به صلاى من جواب مثبت دهد و ديگرى پاسخ منفى و در نتيجه كار به منازع و گفتگو و مشاجره بيانجامد جمعى از خواص</w:t>
      </w:r>
      <w:r w:rsidR="00251781">
        <w:rPr>
          <w:rtl/>
          <w:lang w:bidi="fa-IR"/>
        </w:rPr>
        <w:t xml:space="preserve"> </w:t>
      </w:r>
      <w:r>
        <w:rPr>
          <w:rtl/>
          <w:lang w:bidi="fa-IR"/>
        </w:rPr>
        <w:t xml:space="preserve">اصحاب پيامبر </w:t>
      </w:r>
      <w:r w:rsidR="00F33EFF" w:rsidRPr="00F33EFF">
        <w:rPr>
          <w:rStyle w:val="libAlaemChar"/>
          <w:rtl/>
        </w:rPr>
        <w:t>صلى‌الله‌عليه‌وآله‌وسلم</w:t>
      </w:r>
      <w:r>
        <w:rPr>
          <w:rtl/>
          <w:lang w:bidi="fa-IR"/>
        </w:rPr>
        <w:t xml:space="preserve"> را كه بخوبى مى شناختم و خير خواه خدا و رسول </w:t>
      </w:r>
      <w:r w:rsidR="00F33EFF" w:rsidRPr="00F33EFF">
        <w:rPr>
          <w:rStyle w:val="libAlaemChar"/>
          <w:rtl/>
        </w:rPr>
        <w:t>صلى‌الله‌عليه‌وآله‌وسلم</w:t>
      </w:r>
      <w:r>
        <w:rPr>
          <w:rtl/>
          <w:lang w:bidi="fa-IR"/>
        </w:rPr>
        <w:t xml:space="preserve"> و قرآن و اسلام بودند پنهان و آشكار بنزد من در رفت و آمد بودند و مرا دعوت مى كردند كه حق خود را باز پس گيرم و آمادگى خودشان را براى فداكارى در راه اداى بيعتى كه از من بگردن آنها بود اعلام مى كردند ولى من مى گفتم آرام باشيد و اندكى صبر كنيد</w:t>
      </w:r>
      <w:r w:rsidR="008A4E6E">
        <w:rPr>
          <w:rtl/>
          <w:lang w:bidi="fa-IR"/>
        </w:rPr>
        <w:t xml:space="preserve">. </w:t>
      </w:r>
      <w:r>
        <w:rPr>
          <w:rtl/>
          <w:lang w:bidi="fa-IR"/>
        </w:rPr>
        <w:t>شايد خداوند بدون جنگ و خون ريزى و به آسانى حق از دست رفته مرا به من بازگرداند</w:t>
      </w:r>
      <w:r w:rsidR="008A4E6E">
        <w:rPr>
          <w:rtl/>
          <w:lang w:bidi="fa-IR"/>
        </w:rPr>
        <w:t xml:space="preserve">... </w:t>
      </w:r>
      <w:r>
        <w:rPr>
          <w:rtl/>
          <w:lang w:bidi="fa-IR"/>
        </w:rPr>
        <w:t>چون عمر زمامدار اولى</w:t>
      </w:r>
      <w:r w:rsidR="003107DD">
        <w:rPr>
          <w:rtl/>
          <w:lang w:bidi="fa-IR"/>
        </w:rPr>
        <w:t xml:space="preserve"> (</w:t>
      </w:r>
      <w:r>
        <w:rPr>
          <w:rtl/>
          <w:lang w:bidi="fa-IR"/>
        </w:rPr>
        <w:t>ابوبكر) به سر رسيد و مرگش فرا رسيد زمام امور را پس از خود بدست رفيقش</w:t>
      </w:r>
      <w:r w:rsidR="003107DD">
        <w:rPr>
          <w:rtl/>
          <w:lang w:bidi="fa-IR"/>
        </w:rPr>
        <w:t xml:space="preserve"> (</w:t>
      </w:r>
      <w:r>
        <w:rPr>
          <w:rtl/>
          <w:lang w:bidi="fa-IR"/>
        </w:rPr>
        <w:t>عمر بن خطاب) سپرد اين هم مانند گذشته</w:t>
      </w:r>
      <w:r w:rsidR="008A4E6E">
        <w:rPr>
          <w:rtl/>
          <w:lang w:bidi="fa-IR"/>
        </w:rPr>
        <w:t xml:space="preserve">، </w:t>
      </w:r>
      <w:r>
        <w:rPr>
          <w:rtl/>
          <w:lang w:bidi="fa-IR"/>
        </w:rPr>
        <w:t>گرفتارى ديگرى براى من شد و دوباره حقى كه خداوند براى من قرار داده بود از من گرفته شد</w:t>
      </w:r>
      <w:r w:rsidR="008A4E6E">
        <w:rPr>
          <w:rtl/>
          <w:lang w:bidi="fa-IR"/>
        </w:rPr>
        <w:t xml:space="preserve">، </w:t>
      </w:r>
      <w:r>
        <w:rPr>
          <w:rtl/>
          <w:lang w:bidi="fa-IR"/>
        </w:rPr>
        <w:t xml:space="preserve">باز اصحاب پيامبر </w:t>
      </w:r>
      <w:r w:rsidR="00F33EFF" w:rsidRPr="00F33EFF">
        <w:rPr>
          <w:rStyle w:val="libAlaemChar"/>
          <w:rtl/>
        </w:rPr>
        <w:t>صلى‌الله‌عليه‌وآله‌وسلم</w:t>
      </w:r>
      <w:r>
        <w:rPr>
          <w:rtl/>
          <w:lang w:bidi="fa-IR"/>
        </w:rPr>
        <w:t xml:space="preserve"> كه بعضى از آنان هم اكنون زنده اند و بعضى مرده اند گرداگرد من جمع شدند و همان را گفتند كه در جريان قبلى </w:t>
      </w:r>
      <w:r>
        <w:rPr>
          <w:rtl/>
          <w:lang w:bidi="fa-IR"/>
        </w:rPr>
        <w:lastRenderedPageBreak/>
        <w:t>گفته بودند</w:t>
      </w:r>
      <w:r w:rsidR="008A4E6E">
        <w:rPr>
          <w:rtl/>
          <w:lang w:bidi="fa-IR"/>
        </w:rPr>
        <w:t xml:space="preserve">، </w:t>
      </w:r>
      <w:r>
        <w:rPr>
          <w:rtl/>
          <w:lang w:bidi="fa-IR"/>
        </w:rPr>
        <w:t xml:space="preserve">من نيز از گفتار پيشين خود تعدى نكردم و آنان را به صبر و آرامش و يقين دعوت كردم چرا كه مى ترسيدم مبادا اجتماع مردم تباه شود آن اجتماعى كه رسول خدا </w:t>
      </w:r>
      <w:r w:rsidR="00F33EFF" w:rsidRPr="00F33EFF">
        <w:rPr>
          <w:rStyle w:val="libAlaemChar"/>
          <w:rtl/>
        </w:rPr>
        <w:t>صلى‌الله‌عليه‌وآله‌وسلم</w:t>
      </w:r>
      <w:r>
        <w:rPr>
          <w:rtl/>
          <w:lang w:bidi="fa-IR"/>
        </w:rPr>
        <w:t xml:space="preserve"> با سياستى عميق آن را تشكيل داده بود</w:t>
      </w:r>
      <w:r w:rsidR="008A4E6E">
        <w:rPr>
          <w:rtl/>
          <w:lang w:bidi="fa-IR"/>
        </w:rPr>
        <w:t xml:space="preserve">... </w:t>
      </w:r>
      <w:r>
        <w:rPr>
          <w:rtl/>
          <w:lang w:bidi="fa-IR"/>
        </w:rPr>
        <w:t xml:space="preserve">مسلم يك چنين اجتماعى را كه رسول خدا </w:t>
      </w:r>
      <w:r w:rsidR="00F33EFF" w:rsidRPr="00F33EFF">
        <w:rPr>
          <w:rStyle w:val="libAlaemChar"/>
          <w:rtl/>
        </w:rPr>
        <w:t>صلى‌الله‌عليه‌وآله‌وسلم</w:t>
      </w:r>
      <w:r>
        <w:rPr>
          <w:rtl/>
          <w:lang w:bidi="fa-IR"/>
        </w:rPr>
        <w:t xml:space="preserve"> با خون دل فراهم آورد من از همه سزاوارتر بودم كه نگذارم از هم بپاشد و به راهى نكشانم كه روى نجات نبيند و تا پايان عمر گرفتار باشند و من اگر آنروز خود را كانديد خلافت مى كردم و مردم را به يارى خويش مى خواندم مردم درباره من يكى از دو كار را مى كردند يا پيروى از من مى كردند</w:t>
      </w:r>
      <w:r w:rsidR="008A4E6E">
        <w:rPr>
          <w:rtl/>
          <w:lang w:bidi="fa-IR"/>
        </w:rPr>
        <w:t xml:space="preserve">، </w:t>
      </w:r>
      <w:r>
        <w:rPr>
          <w:rtl/>
          <w:lang w:bidi="fa-IR"/>
        </w:rPr>
        <w:t>و با مخالفين من مى جنگيدند كه اگر عده شان كم بود طبعا كشته مى شدند</w:t>
      </w:r>
      <w:r w:rsidR="008A4E6E">
        <w:rPr>
          <w:rtl/>
          <w:lang w:bidi="fa-IR"/>
        </w:rPr>
        <w:t xml:space="preserve">، </w:t>
      </w:r>
      <w:r>
        <w:rPr>
          <w:rtl/>
          <w:lang w:bidi="fa-IR"/>
        </w:rPr>
        <w:t>و يا مردم از يارى من سرباز مى زدند كه آن وقت به واسطه اين سرباز زدن و تقصير در يارى از ولايت من و خوددارى از اطاعت من كافر مى شدند</w:t>
      </w:r>
      <w:r w:rsidR="008A4E6E">
        <w:rPr>
          <w:rtl/>
          <w:lang w:bidi="fa-IR"/>
        </w:rPr>
        <w:t xml:space="preserve">. </w:t>
      </w:r>
    </w:p>
    <w:p w:rsidR="00DF7947" w:rsidRDefault="00DF7947" w:rsidP="00DF7947">
      <w:pPr>
        <w:pStyle w:val="libNormal"/>
        <w:rPr>
          <w:rtl/>
          <w:lang w:bidi="fa-IR"/>
        </w:rPr>
      </w:pPr>
      <w:r>
        <w:rPr>
          <w:rtl/>
          <w:lang w:bidi="fa-IR"/>
        </w:rPr>
        <w:t>اى يهودى</w:t>
      </w:r>
      <w:r w:rsidR="00137D68">
        <w:rPr>
          <w:rtl/>
          <w:lang w:bidi="fa-IR"/>
        </w:rPr>
        <w:t>:</w:t>
      </w:r>
      <w:r>
        <w:rPr>
          <w:rtl/>
          <w:lang w:bidi="fa-IR"/>
        </w:rPr>
        <w:t xml:space="preserve"> ديدم چاره اى نيست جز اينكه جام هاى غم و اندوه را سركشم و آه هاى سرد را در قفس سينه نگهدارم و دامن صبر و شكيب از دست ندهم تا موقعى كه خداوند گشايشى عطا فرمايد يا هر طور كه صالح مى داند دادرسى فرمايد: 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 به اصحاب خود كرد و فرمود: آيا چنين نبود</w:t>
      </w:r>
      <w:r w:rsidR="008A4E6E">
        <w:rPr>
          <w:rtl/>
          <w:lang w:bidi="fa-IR"/>
        </w:rPr>
        <w:t xml:space="preserve">، </w:t>
      </w:r>
      <w:r>
        <w:rPr>
          <w:rtl/>
          <w:lang w:bidi="fa-IR"/>
        </w:rPr>
        <w:t>همه آنها گفتند: چرا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sidR="003107DD" w:rsidRPr="00F374DD">
        <w:rPr>
          <w:rStyle w:val="libFootnotenumChar"/>
          <w:rtl/>
          <w:lang w:bidi="fa-IR"/>
        </w:rPr>
        <w:t>(</w:t>
      </w:r>
      <w:r w:rsidRPr="00F374DD">
        <w:rPr>
          <w:rStyle w:val="libFootnotenumChar"/>
          <w:rtl/>
        </w:rPr>
        <w:t>464)</w:t>
      </w:r>
    </w:p>
    <w:p w:rsidR="00DF7947" w:rsidRDefault="00DF7947" w:rsidP="0012300F">
      <w:pPr>
        <w:pStyle w:val="Heading2"/>
        <w:rPr>
          <w:rtl/>
          <w:lang w:bidi="fa-IR"/>
        </w:rPr>
      </w:pPr>
      <w:bookmarkStart w:id="400" w:name="_Toc386585476"/>
      <w:r>
        <w:rPr>
          <w:rtl/>
          <w:lang w:bidi="fa-IR"/>
        </w:rPr>
        <w:t>398-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امتحانات الهى مى گويد</w:t>
      </w:r>
      <w:bookmarkEnd w:id="40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بعد از جنگ نهروان در مسجد كوفه در پاسخ به </w:t>
      </w:r>
      <w:r w:rsidR="00E501E0">
        <w:rPr>
          <w:rtl/>
          <w:lang w:bidi="fa-IR"/>
        </w:rPr>
        <w:t>سئوال</w:t>
      </w:r>
      <w:r>
        <w:rPr>
          <w:rtl/>
          <w:lang w:bidi="fa-IR"/>
        </w:rPr>
        <w:t xml:space="preserve"> يك يهودى از امتحانات الهى كه سربلند از آنها بيرون آمده است توضيح مى دهد و زندگى مظلومانه خود مى فرمايد:</w:t>
      </w:r>
    </w:p>
    <w:p w:rsidR="001A0533" w:rsidRDefault="008A4E6E" w:rsidP="00DF7947">
      <w:pPr>
        <w:pStyle w:val="libNormal"/>
        <w:rPr>
          <w:rtl/>
          <w:lang w:bidi="fa-IR"/>
        </w:rPr>
      </w:pPr>
      <w:r>
        <w:rPr>
          <w:rtl/>
          <w:lang w:bidi="fa-IR"/>
        </w:rPr>
        <w:lastRenderedPageBreak/>
        <w:t xml:space="preserve">... </w:t>
      </w:r>
      <w:r w:rsidR="00DF7947">
        <w:rPr>
          <w:rtl/>
          <w:lang w:bidi="fa-IR"/>
        </w:rPr>
        <w:t xml:space="preserve">اى برادر يهودى رسول خدا </w:t>
      </w:r>
      <w:r w:rsidR="00F33EFF" w:rsidRPr="00F33EFF">
        <w:rPr>
          <w:rStyle w:val="libAlaemChar"/>
          <w:rtl/>
        </w:rPr>
        <w:t>صلى‌الله‌عليه‌وآله‌وسلم</w:t>
      </w:r>
      <w:r w:rsidR="00DF7947">
        <w:rPr>
          <w:rtl/>
          <w:lang w:bidi="fa-IR"/>
        </w:rPr>
        <w:t xml:space="preserve"> هنگامى كه زنده بود رياست همه امت خود را به من واگذار نمود و از همه آنانكه حضور داشتند بيعت گرفت كه بدستورات من گوش فرا دهند</w:t>
      </w:r>
      <w:r>
        <w:rPr>
          <w:rtl/>
          <w:lang w:bidi="fa-IR"/>
        </w:rPr>
        <w:t>.</w:t>
      </w:r>
      <w:r w:rsidR="003107DD">
        <w:rPr>
          <w:rtl/>
          <w:lang w:bidi="fa-IR"/>
        </w:rPr>
        <w:t xml:space="preserve"> (</w:t>
      </w:r>
      <w:r w:rsidR="00DF7947">
        <w:rPr>
          <w:rtl/>
          <w:lang w:bidi="fa-IR"/>
        </w:rPr>
        <w:t xml:space="preserve">با نزديك شدن مرگ پيامبر </w:t>
      </w:r>
      <w:r w:rsidR="00F33EFF" w:rsidRPr="00F33EFF">
        <w:rPr>
          <w:rStyle w:val="libAlaemChar"/>
          <w:rtl/>
        </w:rPr>
        <w:t>صلى‌الله‌عليه‌وآله‌وسلم</w:t>
      </w:r>
      <w:r>
        <w:rPr>
          <w:rtl/>
          <w:lang w:bidi="fa-IR"/>
        </w:rPr>
        <w:t>)</w:t>
      </w:r>
      <w:r w:rsidR="00DF7947">
        <w:rPr>
          <w:rtl/>
          <w:lang w:bidi="fa-IR"/>
        </w:rPr>
        <w:t xml:space="preserve"> رسول خدا </w:t>
      </w:r>
      <w:r w:rsidR="00F33EFF" w:rsidRPr="00F33EFF">
        <w:rPr>
          <w:rStyle w:val="libAlaemChar"/>
          <w:rtl/>
        </w:rPr>
        <w:t>صلى‌الله‌عليه‌وآله‌وسلم</w:t>
      </w:r>
      <w:r w:rsidR="00DF7947">
        <w:rPr>
          <w:rtl/>
          <w:lang w:bidi="fa-IR"/>
        </w:rPr>
        <w:t xml:space="preserve"> دستور فرمود: لشكرى در ركاب اسامة بن زيد تشكيل شود</w:t>
      </w:r>
      <w:r>
        <w:rPr>
          <w:rtl/>
          <w:lang w:bidi="fa-IR"/>
        </w:rPr>
        <w:t xml:space="preserve">، </w:t>
      </w:r>
      <w:r w:rsidR="00DF7947">
        <w:rPr>
          <w:rtl/>
          <w:lang w:bidi="fa-IR"/>
        </w:rPr>
        <w:t>با اينكه بيمارى و مرگ گريبان آن حضرت را گرفته بود از عرب زادگان و طائفه اوس و خزرج و ديگران كه بيم آن مى رفت بيعت مرا بشكنند و با من به ستيز برخيزند و يا به خاطر اينكه من پدر و يا فرزند و يا فاميل و يا دوستانشان را كشته بودم به ديده دشمنى به من نگاه مى كردند خواست تا در لشكر اسامة باشد لذا كسى نماند مگر اينكه</w:t>
      </w:r>
      <w:r w:rsidR="003107DD">
        <w:rPr>
          <w:rtl/>
          <w:lang w:bidi="fa-IR"/>
        </w:rPr>
        <w:t xml:space="preserve"> (</w:t>
      </w:r>
      <w:r w:rsidR="00DF7947">
        <w:rPr>
          <w:rtl/>
          <w:lang w:bidi="fa-IR"/>
        </w:rPr>
        <w:t xml:space="preserve">طبق فرمان پيامبر اسلام </w:t>
      </w:r>
      <w:r w:rsidR="00F33EFF" w:rsidRPr="00F33EFF">
        <w:rPr>
          <w:rStyle w:val="libAlaemChar"/>
          <w:rtl/>
        </w:rPr>
        <w:t>صلى‌الله‌عليه‌وآله‌وسلم</w:t>
      </w:r>
      <w:r w:rsidR="00DF7947">
        <w:rPr>
          <w:rtl/>
          <w:lang w:bidi="fa-IR"/>
        </w:rPr>
        <w:t>) همه به همراه اين لشكر رفتند حتى از مهاجرين و انصار و مسلمانانى كه سست عقيده بودند و منافقين همه را بزير پرچم اسامة كرد تا يك دسته از مردم پاكدل در حضور آن حضرت بمانند</w:t>
      </w:r>
      <w:r>
        <w:rPr>
          <w:rtl/>
          <w:lang w:bidi="fa-IR"/>
        </w:rPr>
        <w:t xml:space="preserve">... </w:t>
      </w:r>
      <w:r w:rsidR="00DF7947">
        <w:rPr>
          <w:rtl/>
          <w:lang w:bidi="fa-IR"/>
        </w:rPr>
        <w:t xml:space="preserve">و در خلافت و زمامدارى پس از پيامبر </w:t>
      </w:r>
      <w:r w:rsidR="00F33EFF" w:rsidRPr="00F33EFF">
        <w:rPr>
          <w:rStyle w:val="libAlaemChar"/>
          <w:rtl/>
        </w:rPr>
        <w:t>صلى‌الله‌عليه‌وآله‌وسلم</w:t>
      </w:r>
      <w:r w:rsidR="00DF7947">
        <w:rPr>
          <w:rtl/>
          <w:lang w:bidi="fa-IR"/>
        </w:rPr>
        <w:t xml:space="preserve"> كسى نباشد كه با من مخالفت كند</w:t>
      </w:r>
      <w:r>
        <w:rPr>
          <w:rtl/>
          <w:lang w:bidi="fa-IR"/>
        </w:rPr>
        <w:t xml:space="preserve">. </w:t>
      </w:r>
      <w:r w:rsidR="00DF7947">
        <w:rPr>
          <w:rtl/>
          <w:lang w:bidi="fa-IR"/>
        </w:rPr>
        <w:t>سپس آخرين كلامى كه درباره كار امت فرمود: اين بود كه</w:t>
      </w:r>
      <w:r w:rsidR="00137D68">
        <w:rPr>
          <w:rtl/>
          <w:lang w:bidi="fa-IR"/>
        </w:rPr>
        <w:t>:</w:t>
      </w:r>
      <w:r w:rsidR="00DF7947">
        <w:rPr>
          <w:rtl/>
          <w:lang w:bidi="fa-IR"/>
        </w:rPr>
        <w:t xml:space="preserve"> دستور داد لشكر اسامة حركت كند و احدى از افراد لشكر حق بازگشت ندارد و دستور اكيد در اين باره صادر فرمود</w:t>
      </w:r>
      <w:r>
        <w:rPr>
          <w:rtl/>
          <w:lang w:bidi="fa-IR"/>
        </w:rPr>
        <w:t xml:space="preserve">، </w:t>
      </w:r>
      <w:r w:rsidR="00DF7947">
        <w:rPr>
          <w:rtl/>
          <w:lang w:bidi="fa-IR"/>
        </w:rPr>
        <w:t xml:space="preserve">و تا آنجا كه ممكن بود نسبت به اجراى اين دستور تاءكيد فرمود ولى همين كه رسول خدا </w:t>
      </w:r>
      <w:r w:rsidR="00F33EFF" w:rsidRPr="00F33EFF">
        <w:rPr>
          <w:rStyle w:val="libAlaemChar"/>
          <w:rtl/>
        </w:rPr>
        <w:t>صلى‌الله‌عليه‌وآله‌وسلم</w:t>
      </w:r>
      <w:r w:rsidR="00DF7947">
        <w:rPr>
          <w:rtl/>
          <w:lang w:bidi="fa-IR"/>
        </w:rPr>
        <w:t xml:space="preserve"> وفات كرد</w:t>
      </w:r>
      <w:r>
        <w:rPr>
          <w:rtl/>
          <w:lang w:bidi="fa-IR"/>
        </w:rPr>
        <w:t xml:space="preserve">، </w:t>
      </w:r>
      <w:r w:rsidR="00DF7947">
        <w:rPr>
          <w:rtl/>
          <w:lang w:bidi="fa-IR"/>
        </w:rPr>
        <w:t xml:space="preserve">من ناگهان ديدم كه عده اى از افراد زير پرچم اسامة پادگان نظامى خود را ترك گفته و از محل خدمت سرباز زده و دستور رسول خدا </w:t>
      </w:r>
      <w:r w:rsidR="00F33EFF" w:rsidRPr="00F33EFF">
        <w:rPr>
          <w:rStyle w:val="libAlaemChar"/>
          <w:rtl/>
        </w:rPr>
        <w:t>صلى‌الله‌عليه‌وآله‌وسلم</w:t>
      </w:r>
      <w:r w:rsidR="00DF7947">
        <w:rPr>
          <w:rtl/>
          <w:lang w:bidi="fa-IR"/>
        </w:rPr>
        <w:t xml:space="preserve"> را كه فرموده بود در ركاب فرمانده خود باشند</w:t>
      </w:r>
      <w:r>
        <w:rPr>
          <w:rtl/>
          <w:lang w:bidi="fa-IR"/>
        </w:rPr>
        <w:t xml:space="preserve">... </w:t>
      </w:r>
      <w:r w:rsidR="00DF7947">
        <w:rPr>
          <w:rtl/>
          <w:lang w:bidi="fa-IR"/>
        </w:rPr>
        <w:t>زير پا گذاشتند</w:t>
      </w:r>
      <w:r>
        <w:rPr>
          <w:rtl/>
          <w:lang w:bidi="fa-IR"/>
        </w:rPr>
        <w:t xml:space="preserve">... </w:t>
      </w:r>
      <w:r w:rsidR="00DF7947">
        <w:rPr>
          <w:rtl/>
          <w:lang w:bidi="fa-IR"/>
        </w:rPr>
        <w:t xml:space="preserve">و سواره و شتابان به مدينه بازگشتند تا رشته بيعتى را كه خدا و رسولش </w:t>
      </w:r>
      <w:r w:rsidR="00F33EFF" w:rsidRPr="00F33EFF">
        <w:rPr>
          <w:rStyle w:val="libAlaemChar"/>
          <w:rtl/>
        </w:rPr>
        <w:t>صلى‌الله‌عليه‌وآله‌وسلم</w:t>
      </w:r>
      <w:r w:rsidR="00DF7947">
        <w:rPr>
          <w:rtl/>
          <w:lang w:bidi="fa-IR"/>
        </w:rPr>
        <w:t xml:space="preserve"> بگردن آنان بسته بود باز كنند و بازگردند و تا پيمانى را كه با خدا و رسولش </w:t>
      </w:r>
      <w:r w:rsidR="00F33EFF" w:rsidRPr="00F33EFF">
        <w:rPr>
          <w:rStyle w:val="libAlaemChar"/>
          <w:rtl/>
        </w:rPr>
        <w:t>صلى‌الله‌عليه‌وآله‌وسلم</w:t>
      </w:r>
      <w:r w:rsidR="00DF7947">
        <w:rPr>
          <w:rtl/>
          <w:lang w:bidi="fa-IR"/>
        </w:rPr>
        <w:t xml:space="preserve"> بگردن آنان بسته بود باز كنند و بازگردند و تا پيمانى را كه با خدا و رسولش </w:t>
      </w:r>
      <w:r w:rsidR="00F33EFF" w:rsidRPr="00F33EFF">
        <w:rPr>
          <w:rStyle w:val="libAlaemChar"/>
          <w:rtl/>
        </w:rPr>
        <w:t>صلى‌الله‌عليه‌وآله‌وسلم</w:t>
      </w:r>
      <w:r w:rsidR="00DF7947">
        <w:rPr>
          <w:rtl/>
          <w:lang w:bidi="fa-IR"/>
        </w:rPr>
        <w:t xml:space="preserve"> داشتند بشكنند و </w:t>
      </w:r>
      <w:r w:rsidR="00DF7947">
        <w:rPr>
          <w:rtl/>
          <w:lang w:bidi="fa-IR"/>
        </w:rPr>
        <w:lastRenderedPageBreak/>
        <w:t>شكستند و با هو و جنجال</w:t>
      </w:r>
      <w:r>
        <w:rPr>
          <w:rtl/>
          <w:lang w:bidi="fa-IR"/>
        </w:rPr>
        <w:t xml:space="preserve">... </w:t>
      </w:r>
      <w:r w:rsidR="00DF7947">
        <w:rPr>
          <w:rtl/>
          <w:lang w:bidi="fa-IR"/>
        </w:rPr>
        <w:t>بطور خصوصى پيمانى براى خود بستند بدون اينكه با يك نفر از ما بنى عبدالمطلب مشورتى كنند</w:t>
      </w:r>
      <w:r>
        <w:rPr>
          <w:rtl/>
          <w:lang w:bidi="fa-IR"/>
        </w:rPr>
        <w:t xml:space="preserve">... </w:t>
      </w:r>
      <w:r w:rsidR="00DF7947">
        <w:rPr>
          <w:rtl/>
          <w:lang w:bidi="fa-IR"/>
        </w:rPr>
        <w:t xml:space="preserve">من كه سرگرم تجهيز جنازه رسول خدا </w:t>
      </w:r>
      <w:r w:rsidR="00F33EFF" w:rsidRPr="00F33EFF">
        <w:rPr>
          <w:rStyle w:val="libAlaemChar"/>
          <w:rtl/>
        </w:rPr>
        <w:t>صلى‌الله‌عليه‌وآله‌وسلم</w:t>
      </w:r>
      <w:r w:rsidR="00DF7947">
        <w:rPr>
          <w:rtl/>
          <w:lang w:bidi="fa-IR"/>
        </w:rPr>
        <w:t xml:space="preserve"> بودم</w:t>
      </w:r>
      <w:r>
        <w:rPr>
          <w:rtl/>
          <w:lang w:bidi="fa-IR"/>
        </w:rPr>
        <w:t xml:space="preserve">... </w:t>
      </w:r>
      <w:r w:rsidR="00DF7947">
        <w:rPr>
          <w:rtl/>
          <w:lang w:bidi="fa-IR"/>
        </w:rPr>
        <w:t>اينان از اين فرصت استفاده نمودند و نقشه خود را عملى نمودند</w:t>
      </w:r>
      <w:r>
        <w:rPr>
          <w:rtl/>
          <w:lang w:bidi="fa-IR"/>
        </w:rPr>
        <w:t xml:space="preserve">. </w:t>
      </w:r>
      <w:r w:rsidR="00DF7947">
        <w:rPr>
          <w:rtl/>
          <w:lang w:bidi="fa-IR"/>
        </w:rPr>
        <w:t>اى برادر يهودى</w:t>
      </w:r>
      <w:r>
        <w:rPr>
          <w:rtl/>
          <w:lang w:bidi="fa-IR"/>
        </w:rPr>
        <w:t>!</w:t>
      </w:r>
      <w:r w:rsidR="00DF7947">
        <w:rPr>
          <w:rtl/>
          <w:lang w:bidi="fa-IR"/>
        </w:rPr>
        <w:t xml:space="preserve"> در چنين موقعى كه من بزير با مصيبتى به آن سنگينى و فاجعه اى به آن عظمت قرار داشتم</w:t>
      </w:r>
      <w:r>
        <w:rPr>
          <w:rtl/>
          <w:lang w:bidi="fa-IR"/>
        </w:rPr>
        <w:t xml:space="preserve">... </w:t>
      </w:r>
      <w:r w:rsidR="00DF7947">
        <w:rPr>
          <w:rtl/>
          <w:lang w:bidi="fa-IR"/>
        </w:rPr>
        <w:t>اين گونه رفتار با من</w:t>
      </w:r>
      <w:r>
        <w:rPr>
          <w:rtl/>
          <w:lang w:bidi="fa-IR"/>
        </w:rPr>
        <w:t xml:space="preserve">، </w:t>
      </w:r>
      <w:r w:rsidR="00DF7947">
        <w:rPr>
          <w:rtl/>
          <w:lang w:bidi="fa-IR"/>
        </w:rPr>
        <w:t>نمكى بود بر زخم دل من</w:t>
      </w:r>
      <w:r>
        <w:rPr>
          <w:rtl/>
          <w:lang w:bidi="fa-IR"/>
        </w:rPr>
        <w:t xml:space="preserve">، </w:t>
      </w:r>
      <w:r w:rsidR="00DF7947">
        <w:rPr>
          <w:rtl/>
          <w:lang w:bidi="fa-IR"/>
        </w:rPr>
        <w:t>پاشيده شد ولى من دامن صبر از دست ندادم</w:t>
      </w:r>
      <w:r>
        <w:rPr>
          <w:rtl/>
          <w:lang w:bidi="fa-IR"/>
        </w:rPr>
        <w:t xml:space="preserve">... </w:t>
      </w:r>
      <w:r w:rsidR="00DF7947">
        <w:rPr>
          <w:rtl/>
          <w:lang w:bidi="fa-IR"/>
        </w:rPr>
        <w:t>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رو به اصحاب خود كه گرداگرد حضرتش را در مسجد كوفه فرا گرفته بودند كرد و فرمود: مگر چنين نبود</w:t>
      </w:r>
      <w:r>
        <w:rPr>
          <w:rtl/>
          <w:lang w:bidi="fa-IR"/>
        </w:rPr>
        <w:t xml:space="preserve">. </w:t>
      </w:r>
      <w:r w:rsidR="00DF7947">
        <w:rPr>
          <w:rtl/>
          <w:lang w:bidi="fa-IR"/>
        </w:rPr>
        <w:t>عرض كردند چرا يا اميرال</w:t>
      </w:r>
      <w:r w:rsidR="00593F0C">
        <w:rPr>
          <w:rtl/>
          <w:lang w:bidi="fa-IR"/>
        </w:rPr>
        <w:t>مؤمن</w:t>
      </w:r>
      <w:r w:rsidR="00DF7947">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w:t>
      </w:r>
      <w:r w:rsidR="003107DD" w:rsidRPr="00F374DD">
        <w:rPr>
          <w:rStyle w:val="libFootnotenumChar"/>
          <w:rtl/>
          <w:lang w:bidi="fa-IR"/>
        </w:rPr>
        <w:t>(</w:t>
      </w:r>
      <w:r w:rsidR="00DF7947" w:rsidRPr="00F374DD">
        <w:rPr>
          <w:rStyle w:val="libFootnotenumChar"/>
          <w:rtl/>
        </w:rPr>
        <w:t>465)</w:t>
      </w:r>
    </w:p>
    <w:p w:rsidR="00DF7947" w:rsidRDefault="00DF7947" w:rsidP="0012300F">
      <w:pPr>
        <w:pStyle w:val="Heading2"/>
        <w:rPr>
          <w:rtl/>
          <w:lang w:bidi="fa-IR"/>
        </w:rPr>
      </w:pPr>
      <w:bookmarkStart w:id="401" w:name="_Toc386585477"/>
      <w:r>
        <w:rPr>
          <w:rtl/>
          <w:lang w:bidi="fa-IR"/>
        </w:rPr>
        <w:t>339- فريادرس يتيمان</w:t>
      </w:r>
      <w:bookmarkEnd w:id="40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دو يا سه روز بود كه عثمان خليفه شده بود كه زن و مردى دست دختر 14 ساله اى را گرفته و به پيش او در مسجد آوردند و گفتند: اين دختر يتيم بود و در 7 سالگى پدر و مادرش را از دست داد هيچ چيزى نداشت ما به حكم اسلام و انسانيت او را تحت تكفل خود آورديم تا امروز در تربيت و نگهدارى او نيز همت گماشتم و همچون فرزندمان او را بزرگ كرديم اما او با يك جوان بر خلاف شرع خلاف كرده و دوشيزگى خود را از دست داده است</w:t>
      </w:r>
      <w:r w:rsidR="008A4E6E">
        <w:rPr>
          <w:rtl/>
          <w:lang w:bidi="fa-IR"/>
        </w:rPr>
        <w:t xml:space="preserve">. </w:t>
      </w:r>
      <w:r>
        <w:rPr>
          <w:rtl/>
          <w:lang w:bidi="fa-IR"/>
        </w:rPr>
        <w:t>عثمان دستور داد تا قابله اى بيايد و دختر يتيم را ببيند تا اگر قضيه درست است به حد شرعى مجازاتش كند قابله هم پس از تحقيق تصديق كرد كه دختر با كره نيست</w:t>
      </w:r>
      <w:r w:rsidR="008A4E6E">
        <w:rPr>
          <w:rtl/>
          <w:lang w:bidi="fa-IR"/>
        </w:rPr>
        <w:t xml:space="preserve">. </w:t>
      </w:r>
      <w:r>
        <w:rPr>
          <w:rtl/>
          <w:lang w:bidi="fa-IR"/>
        </w:rPr>
        <w:t>دختر سر بزير افكنده و مدام گريه مى كرد عثمان به او گفت</w:t>
      </w:r>
      <w:r w:rsidR="00137D68">
        <w:rPr>
          <w:rtl/>
          <w:lang w:bidi="fa-IR"/>
        </w:rPr>
        <w:t>:</w:t>
      </w:r>
      <w:r>
        <w:rPr>
          <w:rtl/>
          <w:lang w:bidi="fa-IR"/>
        </w:rPr>
        <w:t xml:space="preserve"> بگو ببينم مگر از حدود الهى باكى نداشتى كه عفاف خود را به هدر دادى و اين رسوايى را به بار آوردى</w:t>
      </w:r>
      <w:r w:rsidR="008A4E6E">
        <w:rPr>
          <w:rtl/>
          <w:lang w:bidi="fa-IR"/>
        </w:rPr>
        <w:t xml:space="preserve">. </w:t>
      </w:r>
      <w:r>
        <w:rPr>
          <w:rtl/>
          <w:lang w:bidi="fa-IR"/>
        </w:rPr>
        <w:t>دختر گريه مى كرد و جواب داد</w:t>
      </w:r>
      <w:r w:rsidR="008A4E6E">
        <w:rPr>
          <w:rtl/>
          <w:lang w:bidi="fa-IR"/>
        </w:rPr>
        <w:t xml:space="preserve">، </w:t>
      </w:r>
      <w:r>
        <w:rPr>
          <w:rtl/>
          <w:lang w:bidi="fa-IR"/>
        </w:rPr>
        <w:t>خدا مى داند من گناهى ندارم</w:t>
      </w:r>
      <w:r w:rsidR="008A4E6E">
        <w:rPr>
          <w:rtl/>
          <w:lang w:bidi="fa-IR"/>
        </w:rPr>
        <w:t xml:space="preserve">. </w:t>
      </w:r>
      <w:r>
        <w:rPr>
          <w:rtl/>
          <w:lang w:bidi="fa-IR"/>
        </w:rPr>
        <w:t>زن آن مرد به عثمان گفت</w:t>
      </w:r>
      <w:r w:rsidR="00137D68">
        <w:rPr>
          <w:rtl/>
          <w:lang w:bidi="fa-IR"/>
        </w:rPr>
        <w:t>:</w:t>
      </w:r>
      <w:r>
        <w:rPr>
          <w:rtl/>
          <w:lang w:bidi="fa-IR"/>
        </w:rPr>
        <w:t xml:space="preserve"> من شاهد دارم كه اين دختر بى عفتى كرده و به جاى دو </w:t>
      </w:r>
      <w:r>
        <w:rPr>
          <w:rtl/>
          <w:lang w:bidi="fa-IR"/>
        </w:rPr>
        <w:lastRenderedPageBreak/>
        <w:t>شاهد</w:t>
      </w:r>
      <w:r w:rsidR="008A4E6E">
        <w:rPr>
          <w:rtl/>
          <w:lang w:bidi="fa-IR"/>
        </w:rPr>
        <w:t xml:space="preserve">، </w:t>
      </w:r>
      <w:r>
        <w:rPr>
          <w:rtl/>
          <w:lang w:bidi="fa-IR"/>
        </w:rPr>
        <w:t>شش</w:t>
      </w:r>
      <w:r w:rsidR="00251781">
        <w:rPr>
          <w:rtl/>
          <w:lang w:bidi="fa-IR"/>
        </w:rPr>
        <w:t xml:space="preserve"> </w:t>
      </w:r>
      <w:r>
        <w:rPr>
          <w:rtl/>
          <w:lang w:bidi="fa-IR"/>
        </w:rPr>
        <w:t>شاهد دارم كه اين دختر</w:t>
      </w:r>
      <w:r w:rsidR="008A4E6E">
        <w:rPr>
          <w:rtl/>
          <w:lang w:bidi="fa-IR"/>
        </w:rPr>
        <w:t xml:space="preserve">، </w:t>
      </w:r>
      <w:r>
        <w:rPr>
          <w:rtl/>
          <w:lang w:bidi="fa-IR"/>
        </w:rPr>
        <w:t>را با مردى بدكار نيمه عريان ديده اند و شاهدان را به عثمان معرفى كرد</w:t>
      </w:r>
      <w:r w:rsidR="008A4E6E">
        <w:rPr>
          <w:rtl/>
          <w:lang w:bidi="fa-IR"/>
        </w:rPr>
        <w:t xml:space="preserve">. </w:t>
      </w:r>
      <w:r>
        <w:rPr>
          <w:rtl/>
          <w:lang w:bidi="fa-IR"/>
        </w:rPr>
        <w:t>آنها همه گواهى دادند كه آن دختر را با مردى ناشناس در خرابه اى ديده اند دختر هم گريه مى كرد و اظهار مى داشت كه خدا را گواه مى گيرم دست مردى به من نخورده عثمان درمانده شده بود نمى توانست با اطمينان خاطر فتوى دهد</w:t>
      </w:r>
      <w:r w:rsidR="008A4E6E">
        <w:rPr>
          <w:rtl/>
          <w:lang w:bidi="fa-IR"/>
        </w:rPr>
        <w:t xml:space="preserve">. </w:t>
      </w:r>
      <w:r>
        <w:rPr>
          <w:rtl/>
          <w:lang w:bidi="fa-IR"/>
        </w:rPr>
        <w:t>لذا سخت بيچاره شده بود احساس مى كرد كه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سخت محتاج است اما رويش</w:t>
      </w:r>
      <w:r w:rsidR="00251781">
        <w:rPr>
          <w:rtl/>
          <w:lang w:bidi="fa-IR"/>
        </w:rPr>
        <w:t xml:space="preserve"> </w:t>
      </w:r>
      <w:r>
        <w:rPr>
          <w:rtl/>
          <w:lang w:bidi="fa-IR"/>
        </w:rPr>
        <w:t>هم نمى شد كه دست به دامن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بشود و از احاطه اش در فن قضاوت كمك بگيرد</w:t>
      </w:r>
      <w:r w:rsidR="008A4E6E">
        <w:rPr>
          <w:rtl/>
          <w:lang w:bidi="fa-IR"/>
        </w:rPr>
        <w:t xml:space="preserve">، </w:t>
      </w:r>
      <w:r>
        <w:rPr>
          <w:rtl/>
          <w:lang w:bidi="fa-IR"/>
        </w:rPr>
        <w:t>بالاخره پيامى با اين لحن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w:t>
      </w:r>
      <w:r w:rsidR="008A4E6E">
        <w:rPr>
          <w:rtl/>
          <w:lang w:bidi="fa-IR"/>
        </w:rPr>
        <w:t xml:space="preserve">. </w:t>
      </w:r>
      <w:r>
        <w:rPr>
          <w:rtl/>
          <w:lang w:bidi="fa-IR"/>
        </w:rPr>
        <w:t>يا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ادرك امة محمد يا على امت محمد را درياب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مسجد آمد و فرمود: هرگز از التفات و عنايت به مصالح مردم غفلت نمى ورزم</w:t>
      </w:r>
      <w:r w:rsidR="008A4E6E">
        <w:rPr>
          <w:rtl/>
          <w:lang w:bidi="fa-IR"/>
        </w:rPr>
        <w:t xml:space="preserve">. </w:t>
      </w:r>
      <w:r>
        <w:rPr>
          <w:rtl/>
          <w:lang w:bidi="fa-IR"/>
        </w:rPr>
        <w:t>بگوييد چه پيش آمده است</w:t>
      </w:r>
      <w:r w:rsidR="008A4E6E">
        <w:rPr>
          <w:rtl/>
          <w:lang w:bidi="fa-IR"/>
        </w:rPr>
        <w:t xml:space="preserve">. </w:t>
      </w:r>
      <w:r>
        <w:rPr>
          <w:rtl/>
          <w:lang w:bidi="fa-IR"/>
        </w:rPr>
        <w:t>عثمان جريان را گفت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شاهدان قضيه را يك به يك جداگانه خواست</w:t>
      </w:r>
      <w:r w:rsidR="008A4E6E">
        <w:rPr>
          <w:rtl/>
          <w:lang w:bidi="fa-IR"/>
        </w:rPr>
        <w:t xml:space="preserve">، </w:t>
      </w:r>
      <w:r>
        <w:rPr>
          <w:rtl/>
          <w:lang w:bidi="fa-IR"/>
        </w:rPr>
        <w:t>شاهد اول آمد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دستش را گرفت و به زاويه اى از مسجد برد و از او پرسيد خوب توضيح بدهيد اين دختر را در كجا</w:t>
      </w:r>
      <w:r w:rsidR="008A4E6E">
        <w:rPr>
          <w:rtl/>
          <w:lang w:bidi="fa-IR"/>
        </w:rPr>
        <w:t xml:space="preserve">، </w:t>
      </w:r>
      <w:r>
        <w:rPr>
          <w:rtl/>
          <w:lang w:bidi="fa-IR"/>
        </w:rPr>
        <w:t>و چگونه ديده ايد؟ او گفت</w:t>
      </w:r>
      <w:r w:rsidR="00137D68">
        <w:rPr>
          <w:rtl/>
          <w:lang w:bidi="fa-IR"/>
        </w:rPr>
        <w:t>:</w:t>
      </w:r>
      <w:r>
        <w:rPr>
          <w:rtl/>
          <w:lang w:bidi="fa-IR"/>
        </w:rPr>
        <w:t xml:space="preserve"> در خرابه اى در سمت شرقى قبيله ى بنى نضير</w:t>
      </w:r>
      <w:r w:rsidR="008A4E6E">
        <w:rPr>
          <w:rtl/>
          <w:lang w:bidi="fa-IR"/>
        </w:rPr>
        <w:t xml:space="preserve">. </w:t>
      </w:r>
      <w:r>
        <w:rPr>
          <w:rtl/>
          <w:lang w:bidi="fa-IR"/>
        </w:rPr>
        <w:t xml:space="preserve">حضرت از قيافه و سن مرد بدكاره نيز </w:t>
      </w:r>
      <w:r w:rsidR="00E501E0">
        <w:rPr>
          <w:rtl/>
          <w:lang w:bidi="fa-IR"/>
        </w:rPr>
        <w:t>سئوال</w:t>
      </w:r>
      <w:r>
        <w:rPr>
          <w:rtl/>
          <w:lang w:bidi="fa-IR"/>
        </w:rPr>
        <w:t xml:space="preserve"> كرد</w:t>
      </w:r>
      <w:r w:rsidR="008A4E6E">
        <w:rPr>
          <w:rtl/>
          <w:lang w:bidi="fa-IR"/>
        </w:rPr>
        <w:t xml:space="preserve">. </w:t>
      </w:r>
      <w:r>
        <w:rPr>
          <w:rtl/>
          <w:lang w:bidi="fa-IR"/>
        </w:rPr>
        <w:t>شاهد دوم را حضرت خواست حضرت به او فرمود اين دختر با آن مرد بدكاره كجا ديدى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نخلستان آل وائل ديدم</w:t>
      </w:r>
      <w:r w:rsidR="008A4E6E">
        <w:rPr>
          <w:rtl/>
          <w:lang w:bidi="fa-IR"/>
        </w:rPr>
        <w:t xml:space="preserve">... </w:t>
      </w:r>
      <w:r>
        <w:rPr>
          <w:rtl/>
          <w:lang w:bidi="fa-IR"/>
        </w:rPr>
        <w:t xml:space="preserve">و </w:t>
      </w:r>
      <w:r w:rsidR="00E501E0">
        <w:rPr>
          <w:rtl/>
          <w:lang w:bidi="fa-IR"/>
        </w:rPr>
        <w:t>سئوال</w:t>
      </w:r>
      <w:r>
        <w:rPr>
          <w:rtl/>
          <w:lang w:bidi="fa-IR"/>
        </w:rPr>
        <w:t>ات بعد حضرت</w:t>
      </w:r>
      <w:r w:rsidR="008A4E6E">
        <w:rPr>
          <w:rtl/>
          <w:lang w:bidi="fa-IR"/>
        </w:rPr>
        <w:t xml:space="preserve">. </w:t>
      </w:r>
      <w:r>
        <w:rPr>
          <w:rtl/>
          <w:lang w:bidi="fa-IR"/>
        </w:rPr>
        <w:t>حضرت فرمود: شهادت دادن كافى است قضيه روشن است</w:t>
      </w:r>
      <w:r w:rsidR="008A4E6E">
        <w:rPr>
          <w:rtl/>
          <w:lang w:bidi="fa-IR"/>
        </w:rPr>
        <w:t xml:space="preserve">، </w:t>
      </w:r>
      <w:r>
        <w:rPr>
          <w:rtl/>
          <w:lang w:bidi="fa-IR"/>
        </w:rPr>
        <w:t>قنبر برو شمشيرم را بياور</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قيافه اى ملتهب و عصبانى پيش آمد و به آن زن انصارى گفت</w:t>
      </w:r>
      <w:r w:rsidR="00137D68">
        <w:rPr>
          <w:rtl/>
          <w:lang w:bidi="fa-IR"/>
        </w:rPr>
        <w:t>:</w:t>
      </w:r>
      <w:r>
        <w:rPr>
          <w:rtl/>
          <w:lang w:bidi="fa-IR"/>
        </w:rPr>
        <w:t xml:space="preserve"> اى زن مرا مى شناسى</w:t>
      </w:r>
      <w:r w:rsidR="008A4E6E">
        <w:rPr>
          <w:rtl/>
          <w:lang w:bidi="fa-IR"/>
        </w:rPr>
        <w:t xml:space="preserve">، </w:t>
      </w:r>
      <w:r>
        <w:rPr>
          <w:rtl/>
          <w:lang w:bidi="fa-IR"/>
        </w:rPr>
        <w:t>عرض كرد بلى يا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در اين هنگام قنبر شمشير برهنه اى جلوى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گذاشت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آهنگى خشن فرمود: بحق قبر محمد </w:t>
      </w:r>
      <w:r w:rsidR="00F33EFF" w:rsidRPr="00F33EFF">
        <w:rPr>
          <w:rStyle w:val="libAlaemChar"/>
          <w:rtl/>
        </w:rPr>
        <w:t>صلى‌الله‌عليه‌وآله‌وسلم</w:t>
      </w:r>
      <w:r>
        <w:rPr>
          <w:rtl/>
          <w:lang w:bidi="fa-IR"/>
        </w:rPr>
        <w:t xml:space="preserve"> اگر راست نگويى تو و گواهان ترا به همين شمشير در همين مسجد به سزايتان خواهم رسانيد بگوييد ببينم چه بلايى به سر اين دختر </w:t>
      </w:r>
      <w:r>
        <w:rPr>
          <w:rtl/>
          <w:lang w:bidi="fa-IR"/>
        </w:rPr>
        <w:lastRenderedPageBreak/>
        <w:t>آورده ايد</w:t>
      </w:r>
      <w:r w:rsidR="008A4E6E">
        <w:rPr>
          <w:rtl/>
          <w:lang w:bidi="fa-IR"/>
        </w:rPr>
        <w:t xml:space="preserve">. </w:t>
      </w:r>
      <w:r>
        <w:rPr>
          <w:rtl/>
          <w:lang w:bidi="fa-IR"/>
        </w:rPr>
        <w:t>قبل از آن زن</w:t>
      </w:r>
      <w:r w:rsidR="008A4E6E">
        <w:rPr>
          <w:rtl/>
          <w:lang w:bidi="fa-IR"/>
        </w:rPr>
        <w:t xml:space="preserve">، </w:t>
      </w:r>
      <w:r>
        <w:rPr>
          <w:rtl/>
          <w:lang w:bidi="fa-IR"/>
        </w:rPr>
        <w:t>چهار شاهد جلو آمده عرض كردند: يا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 را ببخش از جان ما بگذر</w:t>
      </w:r>
      <w:r w:rsidR="008A4E6E">
        <w:rPr>
          <w:rtl/>
          <w:lang w:bidi="fa-IR"/>
        </w:rPr>
        <w:t xml:space="preserve">. </w:t>
      </w:r>
      <w:r>
        <w:rPr>
          <w:rtl/>
          <w:lang w:bidi="fa-IR"/>
        </w:rPr>
        <w:t>ما در زندگى اين دختر انحرافى نديديم</w:t>
      </w:r>
      <w:r w:rsidR="008A4E6E">
        <w:rPr>
          <w:rtl/>
          <w:lang w:bidi="fa-IR"/>
        </w:rPr>
        <w:t xml:space="preserve">. </w:t>
      </w:r>
      <w:r>
        <w:rPr>
          <w:rtl/>
          <w:lang w:bidi="fa-IR"/>
        </w:rPr>
        <w:t>اين زن همسايه ماست از ما خواست تا به نفعش شهادت دهيم زن نيز اقرار كرد و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دختر در خانه ى ما به سر مى برد بزرگ شد و قشنگ شد و من مى ترسيدم شوهرم از من دست بردارد و با او عروسى كند دستور دادم دست و پايش را با طناب بستند آن وقت خودم با انگشت مهر بكارت او را برداشت و بعد تهمتش زدم كه</w:t>
      </w:r>
      <w:r w:rsidR="008A4E6E">
        <w:rPr>
          <w:rtl/>
          <w:lang w:bidi="fa-IR"/>
        </w:rPr>
        <w:t xml:space="preserve">... </w:t>
      </w:r>
      <w:r>
        <w:rPr>
          <w:rtl/>
          <w:lang w:bidi="fa-IR"/>
        </w:rPr>
        <w:t>قضيه تمام شد شوهر آن زن در آن مجلس آن زن نابكار را كه مايه ى چنين سر و صدايى شده بود</w:t>
      </w:r>
      <w:r w:rsidR="008A4E6E">
        <w:rPr>
          <w:rtl/>
          <w:lang w:bidi="fa-IR"/>
        </w:rPr>
        <w:t xml:space="preserve">، </w:t>
      </w:r>
      <w:r>
        <w:rPr>
          <w:rtl/>
          <w:lang w:bidi="fa-IR"/>
        </w:rPr>
        <w:t>طلاق داد و بعد در همان مجلس دختر يتيم را به عقد خود در آورد</w:t>
      </w:r>
      <w:r w:rsidR="008A4E6E">
        <w:rPr>
          <w:rtl/>
          <w:lang w:bidi="fa-IR"/>
        </w:rPr>
        <w:t xml:space="preserve">. </w:t>
      </w:r>
      <w:r>
        <w:rPr>
          <w:rtl/>
          <w:lang w:bidi="fa-IR"/>
        </w:rPr>
        <w:t>بعد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دستور داد آن زن جنايت كار به پرداخت كابين بكارت آن دختر محكوم شود و گواهان هم هر يك جريمه اى بپردازند</w:t>
      </w:r>
      <w:r w:rsidR="008A4E6E">
        <w:rPr>
          <w:rtl/>
          <w:lang w:bidi="fa-IR"/>
        </w:rPr>
        <w:t xml:space="preserve">. </w:t>
      </w:r>
      <w:r>
        <w:rPr>
          <w:rtl/>
          <w:lang w:bidi="fa-IR"/>
        </w:rPr>
        <w:t>عثمان جلو آمد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فن را در قضاوت از كجا آموخته اى</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تبسم كرد و گفت</w:t>
      </w:r>
      <w:r w:rsidR="00137D68">
        <w:rPr>
          <w:rtl/>
          <w:lang w:bidi="fa-IR"/>
        </w:rPr>
        <w:t>:</w:t>
      </w:r>
      <w:r>
        <w:rPr>
          <w:rtl/>
          <w:lang w:bidi="fa-IR"/>
        </w:rPr>
        <w:t xml:space="preserve"> از دانيال</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پيغمبر بنى اسرائيل</w:t>
      </w:r>
      <w:r w:rsidR="008A4E6E">
        <w:rPr>
          <w:rtl/>
          <w:lang w:bidi="fa-IR"/>
        </w:rPr>
        <w:t xml:space="preserve">... </w:t>
      </w:r>
      <w:r w:rsidR="003107DD" w:rsidRPr="00F374DD">
        <w:rPr>
          <w:rStyle w:val="libFootnotenumChar"/>
          <w:rtl/>
          <w:lang w:bidi="fa-IR"/>
        </w:rPr>
        <w:t>(</w:t>
      </w:r>
      <w:r w:rsidRPr="00F374DD">
        <w:rPr>
          <w:rStyle w:val="libFootnotenumChar"/>
          <w:rtl/>
        </w:rPr>
        <w:t>466)</w:t>
      </w:r>
    </w:p>
    <w:p w:rsidR="00DF7947" w:rsidRDefault="00DF7947" w:rsidP="0012300F">
      <w:pPr>
        <w:pStyle w:val="Heading2"/>
        <w:rPr>
          <w:rtl/>
          <w:lang w:bidi="fa-IR"/>
        </w:rPr>
      </w:pPr>
      <w:bookmarkStart w:id="402" w:name="_Toc386585478"/>
      <w:r>
        <w:rPr>
          <w:rtl/>
          <w:lang w:bidi="fa-IR"/>
        </w:rPr>
        <w:t>400- قاتل ظاهرى</w:t>
      </w:r>
      <w:bookmarkEnd w:id="40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ماءموران حكومتى مدينه در خرابه اى در بيرون شهر سركشى كرده و در آنجا مردى را كشته شده يافتند و چند متر آن طرف تر او مردى را كه كارد خون آلودى در دست داشت يافتند</w:t>
      </w:r>
      <w:r w:rsidR="008A4E6E">
        <w:rPr>
          <w:rtl/>
          <w:lang w:bidi="fa-IR"/>
        </w:rPr>
        <w:t xml:space="preserve">، </w:t>
      </w:r>
      <w:r>
        <w:rPr>
          <w:rtl/>
          <w:lang w:bidi="fa-IR"/>
        </w:rPr>
        <w:t>ماءموران جنازه بى سر را به همراه قاتل كارد بدست به حضور عمر بردند تا حكم قصاص را در حق او صادر كند قاتل نيز به قضيه قتل اعتراف كرد</w:t>
      </w:r>
      <w:r w:rsidR="008A4E6E">
        <w:rPr>
          <w:rtl/>
          <w:lang w:bidi="fa-IR"/>
        </w:rPr>
        <w:t xml:space="preserve">، </w:t>
      </w:r>
      <w:r>
        <w:rPr>
          <w:rtl/>
          <w:lang w:bidi="fa-IR"/>
        </w:rPr>
        <w:t>عمر نيز حكم قصاص او را در ملاءعام صادر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عمر! قضيه را ساده نگير كسى كه آدم مى كشد به اين آسانى به جنايت خود اعتراف نمى كند</w:t>
      </w:r>
      <w:r w:rsidR="008A4E6E">
        <w:rPr>
          <w:rtl/>
          <w:lang w:bidi="fa-IR"/>
        </w:rPr>
        <w:t xml:space="preserve">. </w:t>
      </w:r>
      <w:r>
        <w:rPr>
          <w:rtl/>
          <w:lang w:bidi="fa-IR"/>
        </w:rPr>
        <w:t>لذا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قاتل را خواست و از او </w:t>
      </w:r>
      <w:r w:rsidR="00E501E0">
        <w:rPr>
          <w:rtl/>
          <w:lang w:bidi="fa-IR"/>
        </w:rPr>
        <w:lastRenderedPageBreak/>
        <w:t>سئوال</w:t>
      </w:r>
      <w:r>
        <w:rPr>
          <w:rtl/>
          <w:lang w:bidi="fa-IR"/>
        </w:rPr>
        <w:t xml:space="preserve"> كرد</w:t>
      </w:r>
      <w:r w:rsidR="008A4E6E">
        <w:rPr>
          <w:rtl/>
          <w:lang w:bidi="fa-IR"/>
        </w:rPr>
        <w:t xml:space="preserve">، </w:t>
      </w:r>
      <w:r>
        <w:rPr>
          <w:rtl/>
          <w:lang w:bidi="fa-IR"/>
        </w:rPr>
        <w:t>آنگاه به او فرمود: اين مرد را تو كشتى</w:t>
      </w:r>
      <w:r w:rsidR="008A4E6E">
        <w:rPr>
          <w:rtl/>
          <w:lang w:bidi="fa-IR"/>
        </w:rPr>
        <w:t>؟</w:t>
      </w:r>
      <w:r>
        <w:rPr>
          <w:rtl/>
          <w:lang w:bidi="fa-IR"/>
        </w:rPr>
        <w:t xml:space="preserve"> بله يا اباالحسن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مقتول را مى شناسيد؟ نه يا اباالحسن</w:t>
      </w:r>
      <w:r w:rsidR="008A4E6E">
        <w:rPr>
          <w:rtl/>
          <w:lang w:bidi="fa-IR"/>
        </w:rPr>
        <w:t xml:space="preserve">. </w:t>
      </w:r>
      <w:r>
        <w:rPr>
          <w:rtl/>
          <w:lang w:bidi="fa-IR"/>
        </w:rPr>
        <w:t>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حتما نسبت به وى كينه و عداوتى هم نداشتيد؟ عرض كرد: نه يا عم رسول الله </w:t>
      </w:r>
      <w:r w:rsidR="00F33EFF" w:rsidRPr="00F33EFF">
        <w:rPr>
          <w:rStyle w:val="libAlaemChar"/>
          <w:rtl/>
        </w:rPr>
        <w:t>صلى‌الله‌عليه‌وآله‌وسلم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پس چرا بيجهت سرش را از تنش جدا كردى آن مرد خاموش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حرف بزن بگوئيد ببينم كسب و كار تو چيست</w:t>
      </w:r>
      <w:r w:rsidR="008A4E6E">
        <w:rPr>
          <w:rtl/>
          <w:lang w:bidi="fa-IR"/>
        </w:rPr>
        <w:t>؟</w:t>
      </w:r>
      <w:r>
        <w:rPr>
          <w:rtl/>
          <w:lang w:bidi="fa-IR"/>
        </w:rPr>
        <w:t xml:space="preserve"> عرض كرد: قصابم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قصابى</w:t>
      </w:r>
      <w:r w:rsidR="008A4E6E">
        <w:rPr>
          <w:rtl/>
          <w:lang w:bidi="fa-IR"/>
        </w:rPr>
        <w:t xml:space="preserve">، </w:t>
      </w:r>
      <w:r>
        <w:rPr>
          <w:rtl/>
          <w:lang w:bidi="fa-IR"/>
        </w:rPr>
        <w:t>اينهم كارد قصابى توست</w:t>
      </w:r>
      <w:r w:rsidR="008A4E6E">
        <w:rPr>
          <w:rtl/>
          <w:lang w:bidi="fa-IR"/>
        </w:rPr>
        <w:t xml:space="preserve">. </w:t>
      </w:r>
      <w:r>
        <w:rPr>
          <w:rtl/>
          <w:lang w:bidi="fa-IR"/>
        </w:rPr>
        <w:t>متهم عرض كرد: اجازه بدهيد آنچه حقيقت دارد تعريف كنم</w:t>
      </w:r>
      <w:r w:rsidR="008A4E6E">
        <w:rPr>
          <w:rtl/>
          <w:lang w:bidi="fa-IR"/>
        </w:rPr>
        <w:t xml:space="preserve">. </w:t>
      </w:r>
      <w:r>
        <w:rPr>
          <w:rtl/>
          <w:lang w:bidi="fa-IR"/>
        </w:rPr>
        <w:t>من در كنار خرابه اى كه آن مرد كشته شده بود گوسفندى را كشته بودم و هنوز دست خود را نشسته بودم كه به قضاى حاجت احتياج پيدا كردم لذا وارد خرابه شدم تا به خرابه رسيدم مقتول را ديدم و همانجا هم دستگيرم كردند</w:t>
      </w:r>
      <w:r w:rsidR="008A4E6E">
        <w:rPr>
          <w:rtl/>
          <w:lang w:bidi="fa-IR"/>
        </w:rPr>
        <w:t xml:space="preserve">. </w:t>
      </w:r>
      <w:r>
        <w:rPr>
          <w:rtl/>
          <w:lang w:bidi="fa-IR"/>
        </w:rPr>
        <w:t>لذا ديدم انكار با اين چنين وضعى</w:t>
      </w:r>
      <w:r w:rsidR="003107DD">
        <w:rPr>
          <w:rtl/>
          <w:lang w:bidi="fa-IR"/>
        </w:rPr>
        <w:t xml:space="preserve"> (</w:t>
      </w:r>
      <w:r>
        <w:rPr>
          <w:rtl/>
          <w:lang w:bidi="fa-IR"/>
        </w:rPr>
        <w:t>دست خونى</w:t>
      </w:r>
      <w:r w:rsidR="008A4E6E">
        <w:rPr>
          <w:rtl/>
          <w:lang w:bidi="fa-IR"/>
        </w:rPr>
        <w:t xml:space="preserve">، </w:t>
      </w:r>
      <w:r>
        <w:rPr>
          <w:rtl/>
          <w:lang w:bidi="fa-IR"/>
        </w:rPr>
        <w:t>كارد بدست</w:t>
      </w:r>
      <w:r w:rsidR="008A4E6E">
        <w:rPr>
          <w:rtl/>
          <w:lang w:bidi="fa-IR"/>
        </w:rPr>
        <w:t xml:space="preserve">، </w:t>
      </w:r>
      <w:r>
        <w:rPr>
          <w:rtl/>
          <w:lang w:bidi="fa-IR"/>
        </w:rPr>
        <w:t>و بر سر مقتول بودن) فايده و نتيجه اى ندارد</w:t>
      </w:r>
      <w:r w:rsidR="008A4E6E">
        <w:rPr>
          <w:rtl/>
          <w:lang w:bidi="fa-IR"/>
        </w:rPr>
        <w:t xml:space="preserve">. </w:t>
      </w:r>
      <w:r>
        <w:rPr>
          <w:rtl/>
          <w:lang w:bidi="fa-IR"/>
        </w:rPr>
        <w:t>لذا اقرار كردم كه من كشتم</w:t>
      </w:r>
      <w:r w:rsidR="008A4E6E">
        <w:rPr>
          <w:rtl/>
          <w:lang w:bidi="fa-IR"/>
        </w:rPr>
        <w:t xml:space="preserve">. </w:t>
      </w:r>
      <w:r>
        <w:rPr>
          <w:rtl/>
          <w:lang w:bidi="fa-IR"/>
        </w:rPr>
        <w:t>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ولى در پرده اى قلبم اميدوار بودم كه پروردگار دانا و توانا بر بى گناهى من ترحم مى آورد و از مجازات ايمنم مى فرمايد</w:t>
      </w:r>
      <w:r w:rsidR="008A4E6E">
        <w:rPr>
          <w:rtl/>
          <w:lang w:bidi="fa-IR"/>
        </w:rPr>
        <w:t xml:space="preserve">. </w:t>
      </w:r>
      <w:r>
        <w:rPr>
          <w:rtl/>
          <w:lang w:bidi="fa-IR"/>
        </w:rPr>
        <w:t>ناگهان در اين لحظه مردى وارد مجلس شد و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قاتل من هستم و قصاب بى گناه است</w:t>
      </w:r>
      <w:r w:rsidR="008A4E6E">
        <w:rPr>
          <w:rtl/>
          <w:lang w:bidi="fa-IR"/>
        </w:rPr>
        <w:t xml:space="preserve">. </w:t>
      </w:r>
      <w:r>
        <w:rPr>
          <w:rtl/>
          <w:lang w:bidi="fa-IR"/>
        </w:rPr>
        <w:t>قصاب آزاد شد و عمر قاتل حقيقى را بازجويى كرد</w:t>
      </w:r>
      <w:r w:rsidR="008A4E6E">
        <w:rPr>
          <w:rtl/>
          <w:lang w:bidi="fa-IR"/>
        </w:rPr>
        <w:t xml:space="preserve">. </w:t>
      </w:r>
      <w:r>
        <w:rPr>
          <w:rtl/>
          <w:lang w:bidi="fa-IR"/>
        </w:rPr>
        <w:t>قاتل داستانى از مظالم و مفاسد مقتول گفت</w:t>
      </w:r>
      <w:r w:rsidR="008A4E6E">
        <w:rPr>
          <w:rtl/>
          <w:lang w:bidi="fa-IR"/>
        </w:rPr>
        <w:t xml:space="preserve">. </w:t>
      </w:r>
      <w:r>
        <w:rPr>
          <w:rtl/>
          <w:lang w:bidi="fa-IR"/>
        </w:rPr>
        <w:t>ولى چون قاتل بود بايد قصاص مى شد</w:t>
      </w:r>
      <w:r w:rsidR="008A4E6E">
        <w:rPr>
          <w:rtl/>
          <w:lang w:bidi="fa-IR"/>
        </w:rPr>
        <w:t xml:space="preserve">. </w:t>
      </w:r>
      <w:r>
        <w:rPr>
          <w:rtl/>
          <w:lang w:bidi="fa-IR"/>
        </w:rPr>
        <w:t>عمر دوباره رو به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عرض كرد: يا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فتواى شما درباره ى اين مرد چيست</w:t>
      </w:r>
      <w:r w:rsidR="008A4E6E">
        <w:rPr>
          <w:rtl/>
          <w:lang w:bidi="fa-IR"/>
        </w:rPr>
        <w:t>؟</w:t>
      </w:r>
      <w:r>
        <w:rPr>
          <w:rtl/>
          <w:lang w:bidi="fa-IR"/>
        </w:rPr>
        <w:t xml:space="preserve"> حضرت فرمود: آزادش كنيد</w:t>
      </w:r>
      <w:r w:rsidR="008A4E6E">
        <w:rPr>
          <w:rtl/>
          <w:lang w:bidi="fa-IR"/>
        </w:rPr>
        <w:t xml:space="preserve">. </w:t>
      </w:r>
      <w:r>
        <w:rPr>
          <w:rtl/>
          <w:lang w:bidi="fa-IR"/>
        </w:rPr>
        <w:t>عرض كرد: يا عى قاتل است خودش اقرار مى كند كه آدم كشته</w:t>
      </w:r>
      <w:r w:rsidR="008A4E6E">
        <w:rPr>
          <w:rtl/>
          <w:lang w:bidi="fa-IR"/>
        </w:rPr>
        <w:t>!</w:t>
      </w:r>
      <w:r>
        <w:rPr>
          <w:rtl/>
          <w:lang w:bidi="fa-IR"/>
        </w:rPr>
        <w:t>!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استناد به آيه اى از قرآن آنكس كه بى جهت انسانى را از ميان بردارد چنانست كه همه ى مردم را كشته باشد و آنكس كه انسانى را زنده كند چنانست كه بهمه ى مردم نعمت حيات بخشد لذا فرمود: اين مرد قاتل حقيقى با اينكه قاتل است و به جرم خود اعتراف كرده ولى چون </w:t>
      </w:r>
      <w:r>
        <w:rPr>
          <w:rtl/>
          <w:lang w:bidi="fa-IR"/>
        </w:rPr>
        <w:lastRenderedPageBreak/>
        <w:t>قصاب بى گناه را از اعدام نجات داد يعنى انسانى را زنده كرده</w:t>
      </w:r>
      <w:r w:rsidR="008A4E6E">
        <w:rPr>
          <w:rtl/>
          <w:lang w:bidi="fa-IR"/>
        </w:rPr>
        <w:t xml:space="preserve">. </w:t>
      </w:r>
      <w:r>
        <w:rPr>
          <w:rtl/>
          <w:lang w:bidi="fa-IR"/>
        </w:rPr>
        <w:t>چنان است كه همه ى مردم را زنده كرده اين مرد بپاداش اين جوان مردى و فداكارى در راه يك انسان بى گناه از قصاص معاف خواهد بود و خونبهاى قاتل را نيز از بيت المال مسلمانان به ورثه اش پرداخت شود</w:t>
      </w:r>
      <w:r w:rsidR="008A4E6E">
        <w:rPr>
          <w:rtl/>
          <w:lang w:bidi="fa-IR"/>
        </w:rPr>
        <w:t xml:space="preserve">. </w:t>
      </w:r>
      <w:r w:rsidR="003107DD" w:rsidRPr="00F374DD">
        <w:rPr>
          <w:rStyle w:val="libFootnotenumChar"/>
          <w:rtl/>
          <w:lang w:bidi="fa-IR"/>
        </w:rPr>
        <w:t>(</w:t>
      </w:r>
      <w:r w:rsidRPr="00F374DD">
        <w:rPr>
          <w:rStyle w:val="libFootnotenumChar"/>
          <w:rtl/>
        </w:rPr>
        <w:t>467)</w:t>
      </w:r>
    </w:p>
    <w:p w:rsidR="00DF7947" w:rsidRDefault="00DF7947" w:rsidP="0012300F">
      <w:pPr>
        <w:pStyle w:val="Heading2"/>
        <w:rPr>
          <w:rtl/>
          <w:lang w:bidi="fa-IR"/>
        </w:rPr>
      </w:pPr>
      <w:bookmarkStart w:id="403" w:name="_Toc386585479"/>
      <w:r>
        <w:rPr>
          <w:rtl/>
          <w:lang w:bidi="fa-IR"/>
        </w:rPr>
        <w:t>401- قضاوت خليفه</w:t>
      </w:r>
      <w:r w:rsidR="008A4E6E">
        <w:rPr>
          <w:rtl/>
          <w:lang w:bidi="fa-IR"/>
        </w:rPr>
        <w:t>!</w:t>
      </w:r>
      <w:bookmarkEnd w:id="40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مردى كه متاءهل بود در زمان خلافت عمر با زنى بر خلاف شرع هم خواب شد و بعد دستگير شد او را نزد عمر آوردند عمر به منبر خلافت نشسته بود و گفت</w:t>
      </w:r>
      <w:r w:rsidR="00137D68">
        <w:rPr>
          <w:rtl/>
          <w:lang w:bidi="fa-IR"/>
        </w:rPr>
        <w:t>:</w:t>
      </w:r>
      <w:r>
        <w:rPr>
          <w:rtl/>
          <w:lang w:bidi="fa-IR"/>
        </w:rPr>
        <w:t xml:space="preserve"> اين مرد چون زن داشته پس زانى محصن است</w:t>
      </w:r>
      <w:r w:rsidR="008A4E6E">
        <w:rPr>
          <w:rtl/>
          <w:lang w:bidi="fa-IR"/>
        </w:rPr>
        <w:t xml:space="preserve">. </w:t>
      </w:r>
      <w:r>
        <w:rPr>
          <w:rtl/>
          <w:lang w:bidi="fa-IR"/>
        </w:rPr>
        <w:t>پس</w:t>
      </w:r>
      <w:r w:rsidR="00251781">
        <w:rPr>
          <w:rtl/>
          <w:lang w:bidi="fa-IR"/>
        </w:rPr>
        <w:t xml:space="preserve"> </w:t>
      </w:r>
      <w:r>
        <w:rPr>
          <w:rtl/>
          <w:lang w:bidi="fa-IR"/>
        </w:rPr>
        <w:t>بايد سنگسارش كرد</w:t>
      </w:r>
      <w:r w:rsidR="008A4E6E">
        <w:rPr>
          <w:rtl/>
          <w:lang w:bidi="fa-IR"/>
        </w:rPr>
        <w:t xml:space="preserve">. </w:t>
      </w:r>
      <w:r>
        <w:rPr>
          <w:rtl/>
          <w:lang w:bidi="fa-IR"/>
        </w:rPr>
        <w:t>سپس مرد را گرفته جهت اجراى حكم خليفه به سمت صحرا مى بردند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راه رسيد و پس از بررسى فرمود: از آنجايى كه زن اين مرد در مدينه حضور نداشته او را نمى توان محصن ناميد</w:t>
      </w:r>
      <w:r w:rsidR="003107DD">
        <w:rPr>
          <w:rtl/>
          <w:lang w:bidi="fa-IR"/>
        </w:rPr>
        <w:t xml:space="preserve"> (</w:t>
      </w:r>
      <w:r>
        <w:rPr>
          <w:rtl/>
          <w:lang w:bidi="fa-IR"/>
        </w:rPr>
        <w:t>زن دار ناميد)بنابراين حد شرعى او سنگسار نيست</w:t>
      </w:r>
      <w:r w:rsidR="008A4E6E">
        <w:rPr>
          <w:rtl/>
          <w:lang w:bidi="fa-IR"/>
        </w:rPr>
        <w:t xml:space="preserve">. </w:t>
      </w:r>
      <w:r>
        <w:rPr>
          <w:rtl/>
          <w:lang w:bidi="fa-IR"/>
        </w:rPr>
        <w:t>بلكه مجازات او صرفا يك صد تازيانه شلاق مى باشد آن مرد در سايه ى علم و فكر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مرگ حتمى نجات يافت</w:t>
      </w:r>
      <w:r w:rsidR="008A4E6E">
        <w:rPr>
          <w:rtl/>
          <w:lang w:bidi="fa-IR"/>
        </w:rPr>
        <w:t xml:space="preserve">. </w:t>
      </w:r>
      <w:r w:rsidR="003107DD" w:rsidRPr="00F374DD">
        <w:rPr>
          <w:rStyle w:val="libFootnotenumChar"/>
          <w:rtl/>
          <w:lang w:bidi="fa-IR"/>
        </w:rPr>
        <w:t>(</w:t>
      </w:r>
      <w:r w:rsidRPr="00F374DD">
        <w:rPr>
          <w:rStyle w:val="libFootnotenumChar"/>
          <w:rtl/>
        </w:rPr>
        <w:t>468)</w:t>
      </w:r>
    </w:p>
    <w:p w:rsidR="00DF7947" w:rsidRDefault="00DF7947" w:rsidP="0012300F">
      <w:pPr>
        <w:pStyle w:val="Heading2"/>
        <w:rPr>
          <w:rtl/>
          <w:lang w:bidi="fa-IR"/>
        </w:rPr>
      </w:pPr>
      <w:bookmarkStart w:id="404" w:name="_Toc386585480"/>
      <w:r>
        <w:rPr>
          <w:rtl/>
          <w:lang w:bidi="fa-IR"/>
        </w:rPr>
        <w:t>402- شش زناكار</w:t>
      </w:r>
      <w:bookmarkEnd w:id="40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شش نفر مرد زنا كردند</w:t>
      </w:r>
      <w:r w:rsidR="008A4E6E">
        <w:rPr>
          <w:rtl/>
          <w:lang w:bidi="fa-IR"/>
        </w:rPr>
        <w:t xml:space="preserve">، </w:t>
      </w:r>
      <w:r>
        <w:rPr>
          <w:rtl/>
          <w:lang w:bidi="fa-IR"/>
        </w:rPr>
        <w:t>آنان را جهت صدور حكم شرعى و الهى بحضور عمر آورده بودند</w:t>
      </w:r>
      <w:r w:rsidR="008A4E6E">
        <w:rPr>
          <w:rtl/>
          <w:lang w:bidi="fa-IR"/>
        </w:rPr>
        <w:t xml:space="preserve">، </w:t>
      </w:r>
      <w:r>
        <w:rPr>
          <w:rtl/>
          <w:lang w:bidi="fa-IR"/>
        </w:rPr>
        <w:t>تا دستور مجازات آنها را دريافت كنند عمر با عصبانيت گفت</w:t>
      </w:r>
      <w:r w:rsidR="00137D68">
        <w:rPr>
          <w:rtl/>
          <w:lang w:bidi="fa-IR"/>
        </w:rPr>
        <w:t>:</w:t>
      </w:r>
      <w:r>
        <w:rPr>
          <w:rtl/>
          <w:lang w:bidi="fa-IR"/>
        </w:rPr>
        <w:t xml:space="preserve"> هر شش نفر آنها را سنگسار كنيد</w:t>
      </w:r>
      <w:r w:rsidR="008A4E6E">
        <w:rPr>
          <w:rtl/>
          <w:lang w:bidi="fa-IR"/>
        </w:rPr>
        <w:t xml:space="preserve">. </w:t>
      </w:r>
      <w:r>
        <w:rPr>
          <w:rtl/>
          <w:lang w:bidi="fa-IR"/>
        </w:rPr>
        <w:t>ولى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عمر</w:t>
      </w:r>
      <w:r w:rsidR="008A4E6E">
        <w:rPr>
          <w:rtl/>
          <w:lang w:bidi="fa-IR"/>
        </w:rPr>
        <w:t xml:space="preserve">، </w:t>
      </w:r>
      <w:r>
        <w:rPr>
          <w:rtl/>
          <w:lang w:bidi="fa-IR"/>
        </w:rPr>
        <w:t>حكم بر خون و مال مردم نبايد اين قدر ساده باشد!! خوبست دستور دهى پيرامون زندگى اين شش مرد گناهكار بررسى به عمل آورند</w:t>
      </w:r>
      <w:r w:rsidR="008A4E6E">
        <w:rPr>
          <w:rtl/>
          <w:lang w:bidi="fa-IR"/>
        </w:rPr>
        <w:t xml:space="preserve">، </w:t>
      </w:r>
      <w:r>
        <w:rPr>
          <w:rtl/>
          <w:lang w:bidi="fa-IR"/>
        </w:rPr>
        <w:t>عمر فرمايش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اطاعت كرد: معلوم شد كه نفر اول مردى مسيحى بود كه با زنى مسلمان </w:t>
      </w:r>
      <w:r>
        <w:rPr>
          <w:rtl/>
          <w:lang w:bidi="fa-IR"/>
        </w:rPr>
        <w:lastRenderedPageBreak/>
        <w:t>هم بستر شده بود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گردنش را بزنيد زيرا اين مرد ذمى بود و در پناه حكومت اسلامى زندگى مى كرد و با اين تعدى قرار ذمه را درهم شكست</w:t>
      </w:r>
      <w:r w:rsidR="008A4E6E">
        <w:rPr>
          <w:rtl/>
          <w:lang w:bidi="fa-IR"/>
        </w:rPr>
        <w:t xml:space="preserve">. </w:t>
      </w:r>
      <w:r>
        <w:rPr>
          <w:rtl/>
          <w:lang w:bidi="fa-IR"/>
        </w:rPr>
        <w:t>نفر دوم</w:t>
      </w:r>
      <w:r w:rsidR="008A4E6E">
        <w:rPr>
          <w:rtl/>
          <w:lang w:bidi="fa-IR"/>
        </w:rPr>
        <w:t xml:space="preserve">، </w:t>
      </w:r>
      <w:r>
        <w:rPr>
          <w:rtl/>
          <w:lang w:bidi="fa-IR"/>
        </w:rPr>
        <w:t>مردى زن دار بود و زنش هم در كنارش به سر مى برد لذا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بنا به فرمان قرآن سنگسارش كنند</w:t>
      </w:r>
      <w:r w:rsidR="008A4E6E">
        <w:rPr>
          <w:rtl/>
          <w:lang w:bidi="fa-IR"/>
        </w:rPr>
        <w:t xml:space="preserve">. </w:t>
      </w:r>
    </w:p>
    <w:p w:rsidR="00DF7947" w:rsidRDefault="00DF7947" w:rsidP="00DF7947">
      <w:pPr>
        <w:pStyle w:val="libNormal"/>
        <w:rPr>
          <w:rtl/>
          <w:lang w:bidi="fa-IR"/>
        </w:rPr>
      </w:pPr>
      <w:r>
        <w:rPr>
          <w:rtl/>
          <w:lang w:bidi="fa-IR"/>
        </w:rPr>
        <w:t>نفر سوم</w:t>
      </w:r>
      <w:r w:rsidR="008A4E6E">
        <w:rPr>
          <w:rtl/>
          <w:lang w:bidi="fa-IR"/>
        </w:rPr>
        <w:t xml:space="preserve">، </w:t>
      </w:r>
      <w:r>
        <w:rPr>
          <w:rtl/>
          <w:lang w:bidi="fa-IR"/>
        </w:rPr>
        <w:t>مردى عرب و مجرد بود و مجازاتش هم صد ضربه تازيانه بود كه حضرت حكم را فرمود</w:t>
      </w:r>
      <w:r w:rsidR="008A4E6E">
        <w:rPr>
          <w:rtl/>
          <w:lang w:bidi="fa-IR"/>
        </w:rPr>
        <w:t xml:space="preserve">. </w:t>
      </w:r>
    </w:p>
    <w:p w:rsidR="00DF7947" w:rsidRDefault="00DF7947" w:rsidP="00DF7947">
      <w:pPr>
        <w:pStyle w:val="libNormal"/>
        <w:rPr>
          <w:rtl/>
          <w:lang w:bidi="fa-IR"/>
        </w:rPr>
      </w:pPr>
      <w:r>
        <w:rPr>
          <w:rtl/>
          <w:lang w:bidi="fa-IR"/>
        </w:rPr>
        <w:t>نفر چهارم</w:t>
      </w:r>
      <w:r w:rsidR="008A4E6E">
        <w:rPr>
          <w:rtl/>
          <w:lang w:bidi="fa-IR"/>
        </w:rPr>
        <w:t xml:space="preserve">، </w:t>
      </w:r>
      <w:r>
        <w:rPr>
          <w:rtl/>
          <w:lang w:bidi="fa-IR"/>
        </w:rPr>
        <w:t>برده اى بود كه مرتكب زنا شده بود لذا مجازات بردگان نيمى از مجازات احرار است</w:t>
      </w:r>
      <w:r w:rsidR="008A4E6E">
        <w:rPr>
          <w:rtl/>
          <w:lang w:bidi="fa-IR"/>
        </w:rPr>
        <w:t xml:space="preserve">. </w:t>
      </w:r>
      <w:r>
        <w:rPr>
          <w:rtl/>
          <w:lang w:bidi="fa-IR"/>
        </w:rPr>
        <w:t>حضرت فرمود: بيش از پنجاه ضربه شلاق كيفر ندارد</w:t>
      </w:r>
      <w:r w:rsidR="008A4E6E">
        <w:rPr>
          <w:rtl/>
          <w:lang w:bidi="fa-IR"/>
        </w:rPr>
        <w:t xml:space="preserve">. </w:t>
      </w:r>
    </w:p>
    <w:p w:rsidR="00DF7947" w:rsidRDefault="00DF7947" w:rsidP="00DF7947">
      <w:pPr>
        <w:pStyle w:val="libNormal"/>
        <w:rPr>
          <w:rtl/>
          <w:lang w:bidi="fa-IR"/>
        </w:rPr>
      </w:pPr>
      <w:r>
        <w:rPr>
          <w:rtl/>
          <w:lang w:bidi="fa-IR"/>
        </w:rPr>
        <w:t>نفر پنجم</w:t>
      </w:r>
      <w:r w:rsidR="008A4E6E">
        <w:rPr>
          <w:rtl/>
          <w:lang w:bidi="fa-IR"/>
        </w:rPr>
        <w:t xml:space="preserve">، </w:t>
      </w:r>
      <w:r>
        <w:rPr>
          <w:rtl/>
          <w:lang w:bidi="fa-IR"/>
        </w:rPr>
        <w:t>پسرى بود كه هنوز به سن بلوغ نرسيده بود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دستور داد كه تعزيرش كنيد يعنى تنبيهش كنند تا ديگران از اين غلطها نكنند</w:t>
      </w:r>
    </w:p>
    <w:p w:rsidR="001A0533" w:rsidRDefault="00DF7947" w:rsidP="00DF7947">
      <w:pPr>
        <w:pStyle w:val="libNormal"/>
        <w:rPr>
          <w:rtl/>
          <w:lang w:bidi="fa-IR"/>
        </w:rPr>
      </w:pPr>
      <w:r>
        <w:rPr>
          <w:rtl/>
          <w:lang w:bidi="fa-IR"/>
        </w:rPr>
        <w:t>نفر ششم</w:t>
      </w:r>
      <w:r w:rsidR="008A4E6E">
        <w:rPr>
          <w:rtl/>
          <w:lang w:bidi="fa-IR"/>
        </w:rPr>
        <w:t xml:space="preserve">، </w:t>
      </w:r>
      <w:r>
        <w:rPr>
          <w:rtl/>
          <w:lang w:bidi="fa-IR"/>
        </w:rPr>
        <w:t>را حضرت دستور داد آزادش كنند چرا كه آن مرد ديوانه بود اينجا بود كه عمر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لا ابقانى الله بعدك يا على</w:t>
      </w:r>
      <w:r w:rsidR="008A4E6E">
        <w:rPr>
          <w:rtl/>
          <w:lang w:bidi="fa-IR"/>
        </w:rPr>
        <w:t xml:space="preserve">، </w:t>
      </w:r>
      <w:r>
        <w:rPr>
          <w:rtl/>
          <w:lang w:bidi="fa-IR"/>
        </w:rPr>
        <w:t>پس از تو خدا زنده ام نگذارد زيرا اگر تو نباشى به لغزش هاى بزرگى دچار خواهم شد</w:t>
      </w:r>
      <w:r w:rsidR="008A4E6E">
        <w:rPr>
          <w:rtl/>
          <w:lang w:bidi="fa-IR"/>
        </w:rPr>
        <w:t xml:space="preserve">. </w:t>
      </w:r>
      <w:r w:rsidR="003107DD" w:rsidRPr="00F374DD">
        <w:rPr>
          <w:rStyle w:val="libFootnotenumChar"/>
          <w:rtl/>
          <w:lang w:bidi="fa-IR"/>
        </w:rPr>
        <w:t>(</w:t>
      </w:r>
      <w:r w:rsidRPr="00F374DD">
        <w:rPr>
          <w:rStyle w:val="libFootnotenumChar"/>
          <w:rtl/>
        </w:rPr>
        <w:t>469)</w:t>
      </w:r>
    </w:p>
    <w:p w:rsidR="00DF7947" w:rsidRDefault="00DF7947" w:rsidP="0012300F">
      <w:pPr>
        <w:pStyle w:val="Heading2"/>
        <w:rPr>
          <w:rtl/>
          <w:lang w:bidi="fa-IR"/>
        </w:rPr>
      </w:pPr>
      <w:bookmarkStart w:id="405" w:name="_Toc386585481"/>
      <w:r>
        <w:rPr>
          <w:rtl/>
          <w:lang w:bidi="fa-IR"/>
        </w:rPr>
        <w:t>403-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چاره كار چيست</w:t>
      </w:r>
      <w:r w:rsidR="008A4E6E">
        <w:rPr>
          <w:rtl/>
          <w:lang w:bidi="fa-IR"/>
        </w:rPr>
        <w:t>؟</w:t>
      </w:r>
      <w:bookmarkEnd w:id="40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زنى حامله زنا كرده بود به فتواى عمر كه خليفه ى وقت بود از مسجد او را بيرون بردند تا سنگسارش كنند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قضيه را بررسى كرد فرمود: اى عمر درست است كه اين زن زنا كرده و حد شرعى او رجم است ولى آيا مى دانى آن طفل كه در رحم اين زن پنهان است گناهى نكرده شما اين زن را مى توانيد بكشيد ولى جنين معصومش به چه جرمى بايد رجم و سنگسار شود عمر با دست پاچگى گفت</w:t>
      </w:r>
      <w:r w:rsidR="00137D68">
        <w:rPr>
          <w:rtl/>
          <w:lang w:bidi="fa-IR"/>
        </w:rPr>
        <w:t>:</w:t>
      </w:r>
      <w:r>
        <w:rPr>
          <w:rtl/>
          <w:lang w:bidi="fa-IR"/>
        </w:rPr>
        <w:t xml:space="preserve"> يا اباالحسن چاره ى كار چيست</w:t>
      </w:r>
      <w:r w:rsidR="008A4E6E">
        <w:rPr>
          <w:rtl/>
          <w:lang w:bidi="fa-IR"/>
        </w:rPr>
        <w:t>؟</w:t>
      </w:r>
      <w:r>
        <w:rPr>
          <w:rtl/>
          <w:lang w:bidi="fa-IR"/>
        </w:rPr>
        <w:t xml:space="preserve"> حضرت فرمود: صبر كنيد تا دوران حمل و باردارى او به پايان رسد و بچه بدنيا بيايد و پرستارش </w:t>
      </w:r>
      <w:r>
        <w:rPr>
          <w:rtl/>
          <w:lang w:bidi="fa-IR"/>
        </w:rPr>
        <w:lastRenderedPageBreak/>
        <w:t>مشخص شود آنوقت مادرش را به سزاى كردارش برسانيد</w:t>
      </w:r>
      <w:r w:rsidR="008A4E6E">
        <w:rPr>
          <w:rtl/>
          <w:lang w:bidi="fa-IR"/>
        </w:rPr>
        <w:t xml:space="preserve">. </w:t>
      </w:r>
      <w:r>
        <w:rPr>
          <w:rtl/>
          <w:lang w:bidi="fa-IR"/>
        </w:rPr>
        <w:t>آنگاه عمر گفت</w:t>
      </w:r>
      <w:r w:rsidR="00137D68">
        <w:rPr>
          <w:rtl/>
          <w:lang w:bidi="fa-IR"/>
        </w:rPr>
        <w:t>:</w:t>
      </w:r>
      <w:r>
        <w:rPr>
          <w:rtl/>
          <w:lang w:bidi="fa-IR"/>
        </w:rPr>
        <w:t xml:space="preserve"> تا آن زن را تا پايان حمل از مجازات معاف بدارند دست بر قضا آن زن هنگام وضع حمل مرد وقتى عمر مطلع شد بى اختيار گفت</w:t>
      </w:r>
      <w:r w:rsidR="00137D68">
        <w:rPr>
          <w:rtl/>
          <w:lang w:bidi="fa-IR"/>
        </w:rPr>
        <w:t>:</w:t>
      </w:r>
      <w:r>
        <w:rPr>
          <w:rtl/>
          <w:lang w:bidi="fa-IR"/>
        </w:rPr>
        <w:t xml:space="preserve"> لولا على لهلك عمر! </w:t>
      </w:r>
      <w:r w:rsidR="003107DD" w:rsidRPr="00F374DD">
        <w:rPr>
          <w:rStyle w:val="libFootnotenumChar"/>
          <w:rtl/>
          <w:lang w:bidi="fa-IR"/>
        </w:rPr>
        <w:t>(</w:t>
      </w:r>
      <w:r w:rsidRPr="00F374DD">
        <w:rPr>
          <w:rStyle w:val="libFootnotenumChar"/>
          <w:rtl/>
        </w:rPr>
        <w:t>470)</w:t>
      </w:r>
    </w:p>
    <w:p w:rsidR="00DF7947" w:rsidRDefault="00DF7947" w:rsidP="0012300F">
      <w:pPr>
        <w:pStyle w:val="Heading2"/>
        <w:rPr>
          <w:rtl/>
          <w:lang w:bidi="fa-IR"/>
        </w:rPr>
      </w:pPr>
      <w:bookmarkStart w:id="406" w:name="_Toc386585482"/>
      <w:r>
        <w:rPr>
          <w:rtl/>
          <w:lang w:bidi="fa-IR"/>
        </w:rPr>
        <w:t>404- مير ميدان قضاوت على</w:t>
      </w:r>
      <w:r w:rsidR="003107DD">
        <w:rPr>
          <w:rtl/>
          <w:lang w:bidi="fa-IR"/>
        </w:rPr>
        <w:t xml:space="preserve"> </w:t>
      </w:r>
      <w:r w:rsidR="005F0BBC" w:rsidRPr="005F0BBC">
        <w:rPr>
          <w:rStyle w:val="libAlaemChar"/>
          <w:rtl/>
        </w:rPr>
        <w:t>عليه‌السلام</w:t>
      </w:r>
      <w:bookmarkEnd w:id="40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پيرمرد سالخورده با دوشيزه اى عروسى كرد</w:t>
      </w:r>
      <w:r w:rsidR="008A4E6E">
        <w:rPr>
          <w:rtl/>
          <w:lang w:bidi="fa-IR"/>
        </w:rPr>
        <w:t xml:space="preserve">. </w:t>
      </w:r>
      <w:r>
        <w:rPr>
          <w:rtl/>
          <w:lang w:bidi="fa-IR"/>
        </w:rPr>
        <w:t>در شب زفاف در همان حال كه عروس را به آغوش داشت مرگش فرا رسيد به هنگام سحر جنازه اش را از حجله به گورستان بردند ولى پس از چندى آثار حاملگى در عروس يك شبه آشكار شد اين پير مرد از زنان ديگرش پسران و دختران بزرگ داشت فرزندان او يكباره جنجال براه انداختند كه عروس</w:t>
      </w:r>
      <w:r w:rsidR="00251781">
        <w:rPr>
          <w:rtl/>
          <w:lang w:bidi="fa-IR"/>
        </w:rPr>
        <w:t xml:space="preserve"> </w:t>
      </w:r>
      <w:r>
        <w:rPr>
          <w:rtl/>
          <w:lang w:bidi="fa-IR"/>
        </w:rPr>
        <w:t>جوان باكس ديگرى هم بستر شده و مى خواهد فرزند حرام زاده ى خود را در ميراث ما شريك كند ولى عروس ادعا مى كرد كه اين از همان شوهر پيرمرد مى باشد و محصول شب زفاف آنهاست دوره ى حمل به سر آمد و نوزاد پسر بچه بود از اين ماجرا سه چهار سال گذشت اما فرزندان آن پيرمرد اين بچه را حرام زاده مى شمردند و ميراثش را تسليم نمى كردند اين داورى را به خليفه عمر واگذار كردند وقتى عمر جريان را مطلع شد برايش روشن شد اين عروس يك شبه زنى بدكاره است و فقط بخاطر ثروت آن مرد اين وارث حرام زاده را درست كرده باز هم طبق هميشه با خشم و خشونت دستور داد</w:t>
      </w:r>
      <w:r w:rsidR="008A4E6E">
        <w:rPr>
          <w:rtl/>
          <w:lang w:bidi="fa-IR"/>
        </w:rPr>
        <w:t xml:space="preserve">، </w:t>
      </w:r>
      <w:r>
        <w:rPr>
          <w:rtl/>
          <w:lang w:bidi="fa-IR"/>
        </w:rPr>
        <w:t>زن را سنگسار كنند ولى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شتاب نكنيد</w:t>
      </w:r>
      <w:r w:rsidR="008A4E6E">
        <w:rPr>
          <w:rtl/>
          <w:lang w:bidi="fa-IR"/>
        </w:rPr>
        <w:t xml:space="preserve">، </w:t>
      </w:r>
      <w:r>
        <w:rPr>
          <w:rtl/>
          <w:lang w:bidi="fa-IR"/>
        </w:rPr>
        <w:t>آيا پدر شما با اين زن هم بستر شده يا نه</w:t>
      </w:r>
      <w:r w:rsidR="008A4E6E">
        <w:rPr>
          <w:rtl/>
          <w:lang w:bidi="fa-IR"/>
        </w:rPr>
        <w:t xml:space="preserve">. </w:t>
      </w:r>
      <w:r>
        <w:rPr>
          <w:rtl/>
          <w:lang w:bidi="fa-IR"/>
        </w:rPr>
        <w:t>عرض</w:t>
      </w:r>
      <w:r w:rsidR="00251781">
        <w:rPr>
          <w:rtl/>
          <w:lang w:bidi="fa-IR"/>
        </w:rPr>
        <w:t xml:space="preserve"> </w:t>
      </w:r>
      <w:r>
        <w:rPr>
          <w:rtl/>
          <w:lang w:bidi="fa-IR"/>
        </w:rPr>
        <w:t>كردند: بله يا اباالحسن</w:t>
      </w:r>
      <w:r w:rsidR="008A4E6E">
        <w:rPr>
          <w:rtl/>
          <w:lang w:bidi="fa-IR"/>
        </w:rPr>
        <w:t xml:space="preserve">. </w:t>
      </w:r>
      <w:r>
        <w:rPr>
          <w:rtl/>
          <w:lang w:bidi="fa-IR"/>
        </w:rPr>
        <w:t>ولى فقط يك شب آنهم يكبار و در همان حال از دنيا رفت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كودك را خواست و بعد وادارش كرد با چهار پنج كودك ديگر به همان سن و سال كه در گوشه اى بازى مى كردند بازى كند</w:t>
      </w:r>
      <w:r w:rsidR="008A4E6E">
        <w:rPr>
          <w:rtl/>
          <w:lang w:bidi="fa-IR"/>
        </w:rPr>
        <w:t xml:space="preserve">. </w:t>
      </w:r>
      <w:r>
        <w:rPr>
          <w:rtl/>
          <w:lang w:bidi="fa-IR"/>
        </w:rPr>
        <w:t xml:space="preserve">بچه ها مشغول </w:t>
      </w:r>
      <w:r>
        <w:rPr>
          <w:rtl/>
          <w:lang w:bidi="fa-IR"/>
        </w:rPr>
        <w:lastRenderedPageBreak/>
        <w:t>بازى شدند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مشتى خرما بدست گرفت و چند قدم دور از بازيگاه</w:t>
      </w:r>
      <w:r w:rsidR="008A4E6E">
        <w:rPr>
          <w:rtl/>
          <w:lang w:bidi="fa-IR"/>
        </w:rPr>
        <w:t xml:space="preserve">، </w:t>
      </w:r>
      <w:r>
        <w:rPr>
          <w:rtl/>
          <w:lang w:bidi="fa-IR"/>
        </w:rPr>
        <w:t>بچه ها را صدا كرد فرمود: هر كدام از شما كه زودتر بطرف من بدود از اين خرما هم بيشترى خواهد داشت بچه ها به اشتياق خرما هر كدام به سرعت خود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 ولى اين بچه ى مشكوك وقتى خواست برخيزد دو دستش را بر زمين گذاشت و باسستى از جايش برخاست و ديرتر از همه به دنبال ساير بچه هاى ديگر خود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عمر و حاضرين فرمود: به علت همين سستى و بدليل همين ضعف كه اين كودك دارد از نطفه ى آن پيرمرد بوجود آمده است</w:t>
      </w:r>
      <w:r w:rsidR="008A4E6E">
        <w:rPr>
          <w:rtl/>
          <w:lang w:bidi="fa-IR"/>
        </w:rPr>
        <w:t xml:space="preserve">. </w:t>
      </w:r>
      <w:r>
        <w:rPr>
          <w:rtl/>
          <w:lang w:bidi="fa-IR"/>
        </w:rPr>
        <w:t>زيرا بى آنكه بيمار باشد از همسالان خود عقب مانده است</w:t>
      </w:r>
      <w:r w:rsidR="008A4E6E">
        <w:rPr>
          <w:rtl/>
          <w:lang w:bidi="fa-IR"/>
        </w:rPr>
        <w:t xml:space="preserve">. </w:t>
      </w:r>
      <w:r>
        <w:rPr>
          <w:rtl/>
          <w:lang w:bidi="fa-IR"/>
        </w:rPr>
        <w:t>فرزندان پيرمرد از تهمت خود معذرت خواستند و پسر را به برادرى خود گرفتند</w:t>
      </w:r>
      <w:r w:rsidR="008A4E6E">
        <w:rPr>
          <w:rtl/>
          <w:lang w:bidi="fa-IR"/>
        </w:rPr>
        <w:t xml:space="preserve">. </w:t>
      </w:r>
      <w:r w:rsidR="003107DD" w:rsidRPr="00F374DD">
        <w:rPr>
          <w:rStyle w:val="libFootnotenumChar"/>
          <w:rtl/>
          <w:lang w:bidi="fa-IR"/>
        </w:rPr>
        <w:t>(</w:t>
      </w:r>
      <w:r w:rsidRPr="00F374DD">
        <w:rPr>
          <w:rStyle w:val="libFootnotenumChar"/>
          <w:rtl/>
        </w:rPr>
        <w:t>471)</w:t>
      </w:r>
    </w:p>
    <w:p w:rsidR="00DF7947" w:rsidRDefault="00DF7947" w:rsidP="0012300F">
      <w:pPr>
        <w:pStyle w:val="Heading2"/>
        <w:rPr>
          <w:rtl/>
          <w:lang w:bidi="fa-IR"/>
        </w:rPr>
      </w:pPr>
      <w:bookmarkStart w:id="407" w:name="_Toc386585483"/>
      <w:r>
        <w:rPr>
          <w:rtl/>
          <w:lang w:bidi="fa-IR"/>
        </w:rPr>
        <w:t xml:space="preserve">405- همراز و همراه فاطمه </w:t>
      </w:r>
      <w:r w:rsidR="0093333D" w:rsidRPr="0093333D">
        <w:rPr>
          <w:rStyle w:val="libAlaemChar"/>
          <w:rtl/>
        </w:rPr>
        <w:t>عليها‌السلام</w:t>
      </w:r>
      <w:bookmarkEnd w:id="40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عمار ياسر نقل مى كند: روزى حضرت فاطمه </w:t>
      </w:r>
      <w:r w:rsidR="0093333D" w:rsidRPr="0093333D">
        <w:rPr>
          <w:rStyle w:val="libAlaemChar"/>
          <w:rtl/>
        </w:rPr>
        <w:t>عليها‌السلام</w:t>
      </w:r>
      <w:r>
        <w:rPr>
          <w:rtl/>
          <w:lang w:bidi="fa-IR"/>
        </w:rPr>
        <w:t xml:space="preserve"> خطاب به 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على جان نزديك بيا تا اطلاع دهم شما را از آنچه در گذشته اتفاق افتاده و آنچه در حال وقوع پيوستن است و آنچه در آينده رخ خواهد داد تا روز قيامت</w:t>
      </w:r>
      <w:r w:rsidR="008A4E6E">
        <w:rPr>
          <w:rtl/>
          <w:lang w:bidi="fa-IR"/>
        </w:rPr>
        <w:t xml:space="preserve">، </w:t>
      </w:r>
      <w:r>
        <w:rPr>
          <w:rtl/>
          <w:lang w:bidi="fa-IR"/>
        </w:rPr>
        <w:t>هنگام بر پايى رستاخيز عمومى</w:t>
      </w:r>
      <w:r w:rsidR="008A4E6E">
        <w:rPr>
          <w:rtl/>
          <w:lang w:bidi="fa-IR"/>
        </w:rPr>
        <w:t xml:space="preserve">. </w:t>
      </w:r>
      <w:r w:rsidR="003107DD" w:rsidRPr="00F374DD">
        <w:rPr>
          <w:rStyle w:val="libFootnotenumChar"/>
          <w:rtl/>
          <w:lang w:bidi="fa-IR"/>
        </w:rPr>
        <w:t>(</w:t>
      </w:r>
      <w:r w:rsidRPr="00F374DD">
        <w:rPr>
          <w:rStyle w:val="libFootnotenumChar"/>
          <w:rtl/>
        </w:rPr>
        <w:t>472)</w:t>
      </w:r>
    </w:p>
    <w:p w:rsidR="00DF7947" w:rsidRDefault="00DF7947" w:rsidP="0012300F">
      <w:pPr>
        <w:pStyle w:val="Heading2"/>
        <w:rPr>
          <w:rtl/>
          <w:lang w:bidi="fa-IR"/>
        </w:rPr>
      </w:pPr>
      <w:bookmarkStart w:id="408" w:name="_Toc386585484"/>
      <w:r>
        <w:rPr>
          <w:rtl/>
          <w:lang w:bidi="fa-IR"/>
        </w:rPr>
        <w:t>406-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روح صبر</w:t>
      </w:r>
      <w:bookmarkEnd w:id="40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هنگامى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كشان كشان براى بيعت به مسجد مى بردند مردى يهودى كه آن وضع و حال را ديد بى اختيار لب به تهليل گشود</w:t>
      </w:r>
      <w:r w:rsidR="003107DD">
        <w:rPr>
          <w:rtl/>
          <w:lang w:bidi="fa-IR"/>
        </w:rPr>
        <w:t xml:space="preserve"> (</w:t>
      </w:r>
      <w:r>
        <w:rPr>
          <w:rtl/>
          <w:lang w:bidi="fa-IR"/>
        </w:rPr>
        <w:t>تهليل در لغت عرب يعنى لااله الاالله گفتن) و مسلمان شد</w:t>
      </w:r>
      <w:r w:rsidR="008A4E6E">
        <w:rPr>
          <w:rtl/>
          <w:lang w:bidi="fa-IR"/>
        </w:rPr>
        <w:t xml:space="preserve">. </w:t>
      </w:r>
      <w:r>
        <w:rPr>
          <w:rtl/>
          <w:lang w:bidi="fa-IR"/>
        </w:rPr>
        <w:t>وقتى سبب مسلمان شدنش را پرسيدند گفت</w:t>
      </w:r>
      <w:r w:rsidR="00137D68">
        <w:rPr>
          <w:rtl/>
          <w:lang w:bidi="fa-IR"/>
        </w:rPr>
        <w:t>:</w:t>
      </w:r>
      <w:r>
        <w:rPr>
          <w:rtl/>
          <w:lang w:bidi="fa-IR"/>
        </w:rPr>
        <w:t xml:space="preserve"> من اين شخص</w:t>
      </w:r>
      <w:r w:rsidR="003107DD">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مى شناسم او همان كسى كه وقتى </w:t>
      </w:r>
      <w:r>
        <w:rPr>
          <w:rtl/>
          <w:lang w:bidi="fa-IR"/>
        </w:rPr>
        <w:lastRenderedPageBreak/>
        <w:t>در ميدانهاى جنگ ظاهر مى شد دل رزمجويان را ذوب مى كرد و لرزه بر اندامشان مى افكند او همان كسى است كه قلعه هاى مستحكم خيبر را گشود و در آهنين آن را كه بوسيله چهل مرد باز و بسته مى شد با يك تكان از جا كند و به زمين انداخت اما حالا در برابر جنجال يك مشت آشوبگر هرزه سكوت كرده است و اين سكوت خالى از حكمت نيست</w:t>
      </w:r>
      <w:r w:rsidR="008A4E6E">
        <w:rPr>
          <w:rtl/>
          <w:lang w:bidi="fa-IR"/>
        </w:rPr>
        <w:t xml:space="preserve">. </w:t>
      </w:r>
      <w:r>
        <w:rPr>
          <w:rtl/>
          <w:lang w:bidi="fa-IR"/>
        </w:rPr>
        <w:t>سكوت او براى حفظ دين اوست و اگر اين دين حقيقت و باطن نداشت او در برابر اين اهانتها صبر و تحمل نمى كرد</w:t>
      </w:r>
      <w:r w:rsidR="008A4E6E">
        <w:rPr>
          <w:rtl/>
          <w:lang w:bidi="fa-IR"/>
        </w:rPr>
        <w:t xml:space="preserve">. </w:t>
      </w:r>
      <w:r>
        <w:rPr>
          <w:rtl/>
          <w:lang w:bidi="fa-IR"/>
        </w:rPr>
        <w:t>براى اين حق بودن اسلام بر من ثابت شد و من مسلمان شدم ابن ابى الحديد مى نويسد: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شجاعى بود كه نام گذشتگان را محو كرد و محلى براى آيندگان باقى نگذاشت در قوت ساعد و نيروى بازو نظيرى نداشت و يك ضربت او براى قوى ترين شجاعان مرگ و هلاكت را پيش مى آورد</w:t>
      </w:r>
      <w:r w:rsidR="008A4E6E">
        <w:rPr>
          <w:rtl/>
          <w:lang w:bidi="fa-IR"/>
        </w:rPr>
        <w:t xml:space="preserve">، </w:t>
      </w:r>
      <w:r>
        <w:rPr>
          <w:rtl/>
          <w:lang w:bidi="fa-IR"/>
        </w:rPr>
        <w:t>چنانكه هيچ مبارزى از دست او جان سالم بدر نبرد و هيچ ضربه اى با شمشير خود نزد</w:t>
      </w:r>
      <w:r w:rsidR="008A4E6E">
        <w:rPr>
          <w:rtl/>
          <w:lang w:bidi="fa-IR"/>
        </w:rPr>
        <w:t xml:space="preserve">، </w:t>
      </w:r>
      <w:r>
        <w:rPr>
          <w:rtl/>
          <w:lang w:bidi="fa-IR"/>
        </w:rPr>
        <w:t>كه احتياج به ضربه دوم داشته باشد و در ليلة الهرير</w:t>
      </w:r>
      <w:r w:rsidR="003107DD">
        <w:rPr>
          <w:rtl/>
          <w:lang w:bidi="fa-IR"/>
        </w:rPr>
        <w:t xml:space="preserve"> (</w:t>
      </w:r>
      <w:r>
        <w:rPr>
          <w:rtl/>
          <w:lang w:bidi="fa-IR"/>
        </w:rPr>
        <w:t>يكى از شبهاى جنگ صفين) شماره تكبيراتش به 523 رسيد و معلوم شد كه 523 نفر از ابطال نامى را در آن شب به ديار عدم فرستاده است</w:t>
      </w:r>
      <w:r w:rsidR="008A4E6E">
        <w:rPr>
          <w:rtl/>
          <w:lang w:bidi="fa-IR"/>
        </w:rPr>
        <w:t xml:space="preserve">. </w:t>
      </w:r>
      <w:r w:rsidR="003107DD" w:rsidRPr="00F374DD">
        <w:rPr>
          <w:rStyle w:val="libFootnotenumChar"/>
          <w:rtl/>
          <w:lang w:bidi="fa-IR"/>
        </w:rPr>
        <w:t>(</w:t>
      </w:r>
      <w:r w:rsidRPr="00F374DD">
        <w:rPr>
          <w:rStyle w:val="libFootnotenumChar"/>
          <w:rtl/>
        </w:rPr>
        <w:t>473)</w:t>
      </w:r>
    </w:p>
    <w:p w:rsidR="00DF7947" w:rsidRDefault="00DF7947" w:rsidP="0012300F">
      <w:pPr>
        <w:pStyle w:val="Heading2"/>
        <w:rPr>
          <w:rtl/>
          <w:lang w:bidi="fa-IR"/>
        </w:rPr>
      </w:pPr>
      <w:bookmarkStart w:id="409" w:name="_Toc386585485"/>
      <w:r>
        <w:rPr>
          <w:rtl/>
          <w:lang w:bidi="fa-IR"/>
        </w:rPr>
        <w:t xml:space="preserve">407- پناه مردم و </w:t>
      </w:r>
      <w:r w:rsidR="00593F0C">
        <w:rPr>
          <w:rtl/>
          <w:lang w:bidi="fa-IR"/>
        </w:rPr>
        <w:t>مؤمن</w:t>
      </w:r>
      <w:r>
        <w:rPr>
          <w:rtl/>
          <w:lang w:bidi="fa-IR"/>
        </w:rPr>
        <w:t>ان</w:t>
      </w:r>
      <w:bookmarkEnd w:id="40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ابن بابويه از حضرت فاطمه زهرا </w:t>
      </w:r>
      <w:r w:rsidR="0093333D" w:rsidRPr="0093333D">
        <w:rPr>
          <w:rStyle w:val="libAlaemChar"/>
          <w:rtl/>
        </w:rPr>
        <w:t>عليها‌السلام</w:t>
      </w:r>
      <w:r>
        <w:rPr>
          <w:rtl/>
          <w:lang w:bidi="fa-IR"/>
        </w:rPr>
        <w:t xml:space="preserve"> روايت كرده كه فرمود: در زمان ابوبكر و عمر زلزله شديدى در مدينه رخ داد به طورى كه عموم مردم ترسيدند و نزد ابوبكر و عمر رفتند</w:t>
      </w:r>
      <w:r w:rsidR="008A4E6E">
        <w:rPr>
          <w:rtl/>
          <w:lang w:bidi="fa-IR"/>
        </w:rPr>
        <w:t xml:space="preserve">. </w:t>
      </w:r>
      <w:r>
        <w:rPr>
          <w:rtl/>
          <w:lang w:bidi="fa-IR"/>
        </w:rPr>
        <w:t>مردم مشاهده كردند آن دو نفر از شدت ترس به شتاب به حضور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روند مردم هم به تبعيت آنها حضور آن حضرت رسيدند</w:t>
      </w:r>
      <w:r w:rsidR="008A4E6E">
        <w:rPr>
          <w:rtl/>
          <w:lang w:bidi="fa-IR"/>
        </w:rPr>
        <w:t xml:space="preserve">. </w:t>
      </w:r>
    </w:p>
    <w:p w:rsidR="001A0533" w:rsidRDefault="00DF7947" w:rsidP="00DF7947">
      <w:pPr>
        <w:pStyle w:val="libNormal"/>
        <w:rPr>
          <w:rtl/>
          <w:lang w:bidi="fa-IR"/>
        </w:rPr>
      </w:pPr>
      <w:r>
        <w:rPr>
          <w:rtl/>
          <w:lang w:bidi="fa-IR"/>
        </w:rPr>
        <w:lastRenderedPageBreak/>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منزل خارج شدند ابوبكر و عمر و عموم مردم در عقب آن حضرت رفتند</w:t>
      </w:r>
      <w:r w:rsidR="008A4E6E">
        <w:rPr>
          <w:rtl/>
          <w:lang w:bidi="fa-IR"/>
        </w:rPr>
        <w:t xml:space="preserve">. </w:t>
      </w:r>
      <w:r>
        <w:rPr>
          <w:rtl/>
          <w:lang w:bidi="fa-IR"/>
        </w:rPr>
        <w:t>آن حضرت بر روى زمين نشست</w:t>
      </w:r>
      <w:r w:rsidR="008A4E6E">
        <w:rPr>
          <w:rtl/>
          <w:lang w:bidi="fa-IR"/>
        </w:rPr>
        <w:t xml:space="preserve">. </w:t>
      </w:r>
      <w:r>
        <w:rPr>
          <w:rtl/>
          <w:lang w:bidi="fa-IR"/>
        </w:rPr>
        <w:t>مردم هم اطراف او نشستند ديوارهاى مدينه مانند گهواره حركت مى كرد: اهل مدينه از شدت ترس صداهاى خود را بلند كرده و فرياد مى زدند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فرياد ما برس</w:t>
      </w:r>
      <w:r w:rsidR="008A4E6E">
        <w:rPr>
          <w:rtl/>
          <w:lang w:bidi="fa-IR"/>
        </w:rPr>
        <w:t xml:space="preserve">. </w:t>
      </w:r>
      <w:r>
        <w:rPr>
          <w:rtl/>
          <w:lang w:bidi="fa-IR"/>
        </w:rPr>
        <w:t>هرگز چنين لرزه اى نديده ايم لبهاى آن حضرت به حركت آمد و با دست به زمين زد و فرمود: اى زمين آرام و قرار بگير</w:t>
      </w:r>
      <w:r w:rsidR="008A4E6E">
        <w:rPr>
          <w:rtl/>
          <w:lang w:bidi="fa-IR"/>
        </w:rPr>
        <w:t xml:space="preserve">. </w:t>
      </w:r>
      <w:r>
        <w:rPr>
          <w:rtl/>
          <w:lang w:bidi="fa-IR"/>
        </w:rPr>
        <w:t>زمين به اذن خدا ساكت شد و قرار گرفت</w:t>
      </w:r>
      <w:r w:rsidR="008A4E6E">
        <w:rPr>
          <w:rtl/>
          <w:lang w:bidi="fa-IR"/>
        </w:rPr>
        <w:t xml:space="preserve">. </w:t>
      </w:r>
      <w:r>
        <w:rPr>
          <w:rtl/>
          <w:lang w:bidi="fa-IR"/>
        </w:rPr>
        <w:t>مردم از اطاعت زمين از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تعجب كردند آنگاه حضرت فرمود: شما تعجب كرديد كه زمين اطاعت امر من نمود وقتى به او گفتم قرار بگير</w:t>
      </w:r>
      <w:r w:rsidR="008A4E6E">
        <w:rPr>
          <w:rtl/>
          <w:lang w:bidi="fa-IR"/>
        </w:rPr>
        <w:t xml:space="preserve">. </w:t>
      </w:r>
      <w:r>
        <w:rPr>
          <w:rtl/>
          <w:lang w:bidi="fa-IR"/>
        </w:rPr>
        <w:t>عرض كردند: بلى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من همان كسى هستم كه خداوند در قرآن مى فرمايد و قال الانسان مالها من به زمين مى گويم بيان كن براى من حوادث و اخبارى را كه بر روى تو انجام شده و به من بگو عملهايى را كه مردم در روى تو بجا آورده اند</w:t>
      </w:r>
      <w:r w:rsidR="008A4E6E">
        <w:rPr>
          <w:rtl/>
          <w:lang w:bidi="fa-IR"/>
        </w:rPr>
        <w:t xml:space="preserve">، </w:t>
      </w:r>
      <w:r>
        <w:rPr>
          <w:rtl/>
          <w:lang w:bidi="fa-IR"/>
        </w:rPr>
        <w:t>پس از آن حضرت فرمود: اگر اين همان زمين لرزه هايى بود كه خداوند در سوره زلزله مى فرمايد: زمين به من اخبار خود را مى داد ولى اين زلزله آن زلزله نيست</w:t>
      </w:r>
      <w:r w:rsidR="008A4E6E">
        <w:rPr>
          <w:rtl/>
          <w:lang w:bidi="fa-IR"/>
        </w:rPr>
        <w:t xml:space="preserve">. </w:t>
      </w:r>
      <w:r w:rsidR="003107DD" w:rsidRPr="00F374DD">
        <w:rPr>
          <w:rStyle w:val="libFootnotenumChar"/>
          <w:rtl/>
          <w:lang w:bidi="fa-IR"/>
        </w:rPr>
        <w:t>(</w:t>
      </w:r>
      <w:r w:rsidRPr="00F374DD">
        <w:rPr>
          <w:rStyle w:val="libFootnotenumChar"/>
          <w:rtl/>
        </w:rPr>
        <w:t>474)</w:t>
      </w:r>
    </w:p>
    <w:p w:rsidR="00DF7947" w:rsidRDefault="00DF7947" w:rsidP="0012300F">
      <w:pPr>
        <w:pStyle w:val="Heading2"/>
        <w:rPr>
          <w:rtl/>
          <w:lang w:bidi="fa-IR"/>
        </w:rPr>
      </w:pPr>
      <w:bookmarkStart w:id="410" w:name="_Toc386585486"/>
      <w:r>
        <w:rPr>
          <w:rtl/>
          <w:lang w:bidi="fa-IR"/>
        </w:rPr>
        <w:t>408- آسمان علم</w:t>
      </w:r>
      <w:r w:rsidR="008A4E6E">
        <w:rPr>
          <w:rtl/>
          <w:lang w:bidi="fa-IR"/>
        </w:rPr>
        <w:t xml:space="preserve">، </w:t>
      </w:r>
      <w:r>
        <w:rPr>
          <w:rtl/>
          <w:lang w:bidi="fa-IR"/>
        </w:rPr>
        <w:t>آفتاب فكر</w:t>
      </w:r>
      <w:bookmarkEnd w:id="410"/>
    </w:p>
    <w:p w:rsidR="001A0533" w:rsidRDefault="00DF7947" w:rsidP="00DF7947">
      <w:pPr>
        <w:pStyle w:val="libNormal"/>
        <w:rPr>
          <w:rtl/>
          <w:lang w:bidi="fa-IR"/>
        </w:rPr>
      </w:pPr>
      <w:r>
        <w:rPr>
          <w:rtl/>
          <w:lang w:bidi="fa-IR"/>
        </w:rPr>
        <w:t>بِسْمِ اللّهِ الْرَّحْمنِ الْرَّحيمْ</w:t>
      </w:r>
    </w:p>
    <w:p w:rsidR="001A0533" w:rsidRDefault="00DF7947" w:rsidP="0049382D">
      <w:pPr>
        <w:pStyle w:val="libNormal"/>
        <w:rPr>
          <w:rtl/>
          <w:lang w:bidi="fa-IR"/>
        </w:rPr>
      </w:pPr>
      <w:r>
        <w:rPr>
          <w:rtl/>
          <w:lang w:bidi="fa-IR"/>
        </w:rPr>
        <w:t>يك روز صبح</w:t>
      </w:r>
      <w:r w:rsidR="008A4E6E">
        <w:rPr>
          <w:rtl/>
          <w:lang w:bidi="fa-IR"/>
        </w:rPr>
        <w:t xml:space="preserve">، </w:t>
      </w:r>
      <w:r>
        <w:rPr>
          <w:rtl/>
          <w:lang w:bidi="fa-IR"/>
        </w:rPr>
        <w:t>عمر خليفه ى وقت به مسجد رفت تا نماز صبح خود را ادا كند</w:t>
      </w:r>
      <w:r w:rsidR="008A4E6E">
        <w:rPr>
          <w:rtl/>
          <w:lang w:bidi="fa-IR"/>
        </w:rPr>
        <w:t xml:space="preserve">. </w:t>
      </w:r>
      <w:r>
        <w:rPr>
          <w:rtl/>
          <w:lang w:bidi="fa-IR"/>
        </w:rPr>
        <w:t>وقتى خواست داخل محراب رود</w:t>
      </w:r>
      <w:r w:rsidR="008A4E6E">
        <w:rPr>
          <w:rtl/>
          <w:lang w:bidi="fa-IR"/>
        </w:rPr>
        <w:t xml:space="preserve">، </w:t>
      </w:r>
      <w:r>
        <w:rPr>
          <w:rtl/>
          <w:lang w:bidi="fa-IR"/>
        </w:rPr>
        <w:t>ديد زنى در محراب خوابيده است به غلام خود يرفى گفت</w:t>
      </w:r>
      <w:r w:rsidR="00137D68">
        <w:rPr>
          <w:rtl/>
          <w:lang w:bidi="fa-IR"/>
        </w:rPr>
        <w:t>:</w:t>
      </w:r>
      <w:r>
        <w:rPr>
          <w:rtl/>
          <w:lang w:bidi="fa-IR"/>
        </w:rPr>
        <w:t xml:space="preserve"> اين زن را بيدار كن</w:t>
      </w:r>
      <w:r w:rsidR="00137D68">
        <w:rPr>
          <w:rtl/>
          <w:lang w:bidi="fa-IR"/>
        </w:rPr>
        <w:t>:</w:t>
      </w:r>
      <w:r>
        <w:rPr>
          <w:rtl/>
          <w:lang w:bidi="fa-IR"/>
        </w:rPr>
        <w:t xml:space="preserve"> غلام عمر</w:t>
      </w:r>
      <w:r w:rsidR="008A4E6E">
        <w:rPr>
          <w:rtl/>
          <w:lang w:bidi="fa-IR"/>
        </w:rPr>
        <w:t xml:space="preserve">، </w:t>
      </w:r>
      <w:r>
        <w:rPr>
          <w:rtl/>
          <w:lang w:bidi="fa-IR"/>
        </w:rPr>
        <w:t>ديد كه جنازه زنى است</w:t>
      </w:r>
      <w:r w:rsidR="008A4E6E">
        <w:rPr>
          <w:rtl/>
          <w:lang w:bidi="fa-IR"/>
        </w:rPr>
        <w:t xml:space="preserve">، </w:t>
      </w:r>
      <w:r>
        <w:rPr>
          <w:rtl/>
          <w:lang w:bidi="fa-IR"/>
        </w:rPr>
        <w:t>يرفى جلوتر رفت ناگهان وحشت زده برگشت و گفت</w:t>
      </w:r>
      <w:r w:rsidR="00137D68">
        <w:rPr>
          <w:rtl/>
          <w:lang w:bidi="fa-IR"/>
        </w:rPr>
        <w:t>:</w:t>
      </w:r>
      <w:r>
        <w:rPr>
          <w:rtl/>
          <w:lang w:bidi="fa-IR"/>
        </w:rPr>
        <w:t xml:space="preserve"> در محراب جنازه زنى است بى سر</w:t>
      </w:r>
      <w:r w:rsidR="008A4E6E">
        <w:rPr>
          <w:rtl/>
          <w:lang w:bidi="fa-IR"/>
        </w:rPr>
        <w:t xml:space="preserve">، </w:t>
      </w:r>
      <w:r>
        <w:rPr>
          <w:rtl/>
          <w:lang w:bidi="fa-IR"/>
        </w:rPr>
        <w:t>عمر گفت</w:t>
      </w:r>
      <w:r w:rsidR="00137D68">
        <w:rPr>
          <w:rtl/>
          <w:lang w:bidi="fa-IR"/>
        </w:rPr>
        <w:t>:</w:t>
      </w:r>
      <w:r>
        <w:rPr>
          <w:rtl/>
          <w:lang w:bidi="fa-IR"/>
        </w:rPr>
        <w:t xml:space="preserve"> برو به دنبال ابو طلحه</w:t>
      </w:r>
      <w:r w:rsidR="008A4E6E">
        <w:rPr>
          <w:rtl/>
          <w:lang w:bidi="fa-IR"/>
        </w:rPr>
        <w:t xml:space="preserve">، </w:t>
      </w:r>
      <w:r>
        <w:rPr>
          <w:rtl/>
          <w:lang w:bidi="fa-IR"/>
        </w:rPr>
        <w:t>بگو: بيايد اينجا</w:t>
      </w:r>
      <w:r w:rsidR="008A4E6E">
        <w:rPr>
          <w:rtl/>
          <w:lang w:bidi="fa-IR"/>
        </w:rPr>
        <w:t xml:space="preserve">، </w:t>
      </w:r>
      <w:r>
        <w:rPr>
          <w:rtl/>
          <w:lang w:bidi="fa-IR"/>
        </w:rPr>
        <w:t xml:space="preserve">ابوطلحه امور انتظامى مدينه را اداره مى كرد ابوطلحه جنازه را از محراب خارج كرد سپس </w:t>
      </w:r>
      <w:r>
        <w:rPr>
          <w:rtl/>
          <w:lang w:bidi="fa-IR"/>
        </w:rPr>
        <w:lastRenderedPageBreak/>
        <w:t>متوجه شد جسد زن بى سر</w:t>
      </w:r>
      <w:r w:rsidR="008A4E6E">
        <w:rPr>
          <w:rtl/>
          <w:lang w:bidi="fa-IR"/>
        </w:rPr>
        <w:t xml:space="preserve">، </w:t>
      </w:r>
      <w:r>
        <w:rPr>
          <w:rtl/>
          <w:lang w:bidi="fa-IR"/>
        </w:rPr>
        <w:t>زن نيست بلكه مردى است كه لباس زنانه بر تن دارد</w:t>
      </w:r>
      <w:r w:rsidR="008A4E6E">
        <w:rPr>
          <w:rtl/>
          <w:lang w:bidi="fa-IR"/>
        </w:rPr>
        <w:t xml:space="preserve">، </w:t>
      </w:r>
      <w:r>
        <w:rPr>
          <w:rtl/>
          <w:lang w:bidi="fa-IR"/>
        </w:rPr>
        <w:t>سر آن مرد را در كنج محراب پيدا كردند</w:t>
      </w:r>
      <w:r w:rsidR="008A4E6E">
        <w:rPr>
          <w:rtl/>
          <w:lang w:bidi="fa-IR"/>
        </w:rPr>
        <w:t xml:space="preserve">. </w:t>
      </w:r>
      <w:r>
        <w:rPr>
          <w:rtl/>
          <w:lang w:bidi="fa-IR"/>
        </w:rPr>
        <w:t>عمر نماز صبح را به جماعت خواند</w:t>
      </w:r>
      <w:r w:rsidR="008A4E6E">
        <w:rPr>
          <w:rtl/>
          <w:lang w:bidi="fa-IR"/>
        </w:rPr>
        <w:t xml:space="preserve">، </w:t>
      </w:r>
      <w:r>
        <w:rPr>
          <w:rtl/>
          <w:lang w:bidi="fa-IR"/>
        </w:rPr>
        <w:t>بعد دستور داد جنازه آن مرد را دفن كنند</w:t>
      </w:r>
      <w:r w:rsidR="008A4E6E">
        <w:rPr>
          <w:rtl/>
          <w:lang w:bidi="fa-IR"/>
        </w:rPr>
        <w:t xml:space="preserve">. </w:t>
      </w:r>
      <w:r>
        <w:rPr>
          <w:rtl/>
          <w:lang w:bidi="fa-IR"/>
        </w:rPr>
        <w:t>ابوطلحه نيز در بررسى اين قتل بسيار تلاش</w:t>
      </w:r>
      <w:r w:rsidR="00251781">
        <w:rPr>
          <w:rtl/>
          <w:lang w:bidi="fa-IR"/>
        </w:rPr>
        <w:t xml:space="preserve"> </w:t>
      </w:r>
      <w:r>
        <w:rPr>
          <w:rtl/>
          <w:lang w:bidi="fa-IR"/>
        </w:rPr>
        <w:t>كرد ولى به جايى نرسيد</w:t>
      </w:r>
      <w:r w:rsidR="008A4E6E">
        <w:rPr>
          <w:rtl/>
          <w:lang w:bidi="fa-IR"/>
        </w:rPr>
        <w:t xml:space="preserve">. </w:t>
      </w:r>
      <w:r>
        <w:rPr>
          <w:rtl/>
          <w:lang w:bidi="fa-IR"/>
        </w:rPr>
        <w:t>9 ماه از اين پيش آمد گذشت اما باز هم يك روز در سپيده دم كه عمر به مسجد آمد بجاى همان جنازه قنداقه كودكى را يافت</w:t>
      </w:r>
      <w:r w:rsidR="008A4E6E">
        <w:rPr>
          <w:rtl/>
          <w:lang w:bidi="fa-IR"/>
        </w:rPr>
        <w:t xml:space="preserve">. </w:t>
      </w:r>
      <w:r>
        <w:rPr>
          <w:rtl/>
          <w:lang w:bidi="fa-IR"/>
        </w:rPr>
        <w:t>عمر به غلامش يرفى دستور داد براى كوك دايه اى بگيرد و حقوقش</w:t>
      </w:r>
      <w:r w:rsidR="00251781">
        <w:rPr>
          <w:rtl/>
          <w:lang w:bidi="fa-IR"/>
        </w:rPr>
        <w:t xml:space="preserve"> </w:t>
      </w:r>
      <w:r>
        <w:rPr>
          <w:rtl/>
          <w:lang w:bidi="fa-IR"/>
        </w:rPr>
        <w:t>را از بيت المال بپردازد ولى در فكر رفته بود كه اين كارها چيست</w:t>
      </w:r>
      <w:r w:rsidR="008A4E6E">
        <w:rPr>
          <w:rtl/>
          <w:lang w:bidi="fa-IR"/>
        </w:rPr>
        <w:t>؟</w:t>
      </w:r>
      <w:r>
        <w:rPr>
          <w:rtl/>
          <w:lang w:bidi="fa-IR"/>
        </w:rPr>
        <w:t xml:space="preserve"> كه در مسجد رسول خدا </w:t>
      </w:r>
      <w:r w:rsidR="00F33EFF" w:rsidRPr="00F33EFF">
        <w:rPr>
          <w:rStyle w:val="libAlaemChar"/>
          <w:rtl/>
        </w:rPr>
        <w:t>صلى‌الله‌عليه‌وآله‌وسلم</w:t>
      </w:r>
      <w:r>
        <w:rPr>
          <w:rtl/>
          <w:lang w:bidi="fa-IR"/>
        </w:rPr>
        <w:t xml:space="preserve"> مى شود</w:t>
      </w:r>
      <w:r w:rsidR="008A4E6E">
        <w:rPr>
          <w:rtl/>
          <w:lang w:bidi="fa-IR"/>
        </w:rPr>
        <w:t xml:space="preserve">. </w:t>
      </w:r>
      <w:r>
        <w:rPr>
          <w:rtl/>
          <w:lang w:bidi="fa-IR"/>
        </w:rPr>
        <w:t xml:space="preserve">عمر با اصحاب پيامبر </w:t>
      </w:r>
      <w:r w:rsidR="00F33EFF" w:rsidRPr="00F33EFF">
        <w:rPr>
          <w:rStyle w:val="libAlaemChar"/>
          <w:rtl/>
        </w:rPr>
        <w:t>صلى‌الله‌عليه‌وآله‌وسلم</w:t>
      </w:r>
      <w:r>
        <w:rPr>
          <w:rtl/>
          <w:lang w:bidi="fa-IR"/>
        </w:rPr>
        <w:t xml:space="preserve"> در مورد اين قضيه مشورت كرد</w:t>
      </w:r>
      <w:r w:rsidR="008A4E6E">
        <w:rPr>
          <w:rtl/>
          <w:lang w:bidi="fa-IR"/>
        </w:rPr>
        <w:t xml:space="preserve">، </w:t>
      </w:r>
      <w:r>
        <w:rPr>
          <w:rtl/>
          <w:lang w:bidi="fa-IR"/>
        </w:rPr>
        <w:t>ولى بجايى نرسيد عمر با ناراحتى گفت</w:t>
      </w:r>
      <w:r w:rsidR="00137D68">
        <w:rPr>
          <w:rtl/>
          <w:lang w:bidi="fa-IR"/>
        </w:rPr>
        <w:t>:</w:t>
      </w:r>
      <w:r>
        <w:rPr>
          <w:rtl/>
          <w:lang w:bidi="fa-IR"/>
        </w:rPr>
        <w:t xml:space="preserve"> اگر ابوالحسن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 كمك كند من از راهنمايى همه بى نياز خواهم شد</w:t>
      </w:r>
      <w:r w:rsidR="008A4E6E">
        <w:rPr>
          <w:rtl/>
          <w:lang w:bidi="fa-IR"/>
        </w:rPr>
        <w:t xml:space="preserve">، </w:t>
      </w:r>
      <w:r>
        <w:rPr>
          <w:rtl/>
          <w:lang w:bidi="fa-IR"/>
        </w:rPr>
        <w:t>در اين هنگام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راه رسيد</w:t>
      </w:r>
      <w:r w:rsidR="008A4E6E">
        <w:rPr>
          <w:rtl/>
          <w:lang w:bidi="fa-IR"/>
        </w:rPr>
        <w:t xml:space="preserve">، </w:t>
      </w:r>
      <w:r>
        <w:rPr>
          <w:rtl/>
          <w:lang w:bidi="fa-IR"/>
        </w:rPr>
        <w:t>عمر خوشحال شد و به پاى حضرت برخاست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آغوش كشيد و گفت</w:t>
      </w:r>
      <w:r w:rsidR="00137D68">
        <w:rPr>
          <w:rtl/>
          <w:lang w:bidi="fa-IR"/>
        </w:rPr>
        <w:t>:</w:t>
      </w:r>
      <w:r>
        <w:rPr>
          <w:rtl/>
          <w:lang w:bidi="fa-IR"/>
        </w:rPr>
        <w:t xml:space="preserve"> بنشين اى شهر علم</w:t>
      </w:r>
      <w:r w:rsidR="008A4E6E">
        <w:rPr>
          <w:rtl/>
          <w:lang w:bidi="fa-IR"/>
        </w:rPr>
        <w:t xml:space="preserve">، </w:t>
      </w:r>
      <w:r>
        <w:rPr>
          <w:rtl/>
          <w:lang w:bidi="fa-IR"/>
        </w:rPr>
        <w:t>اى آسمان علم</w:t>
      </w:r>
      <w:r w:rsidR="008A4E6E">
        <w:rPr>
          <w:rtl/>
          <w:lang w:bidi="fa-IR"/>
        </w:rPr>
        <w:t xml:space="preserve">، </w:t>
      </w:r>
      <w:r>
        <w:rPr>
          <w:rtl/>
          <w:lang w:bidi="fa-IR"/>
        </w:rPr>
        <w:t>اى آفتاب فكر</w:t>
      </w:r>
      <w:r w:rsidR="008A4E6E">
        <w:rPr>
          <w:rtl/>
          <w:lang w:bidi="fa-IR"/>
        </w:rPr>
        <w:t xml:space="preserve">، </w:t>
      </w:r>
      <w:r>
        <w:rPr>
          <w:rtl/>
          <w:lang w:bidi="fa-IR"/>
        </w:rPr>
        <w:t xml:space="preserve">عمر ماجرا را براى حضرت تعريف كرد و راه چاره را </w:t>
      </w:r>
      <w:r w:rsidR="00E501E0">
        <w:rPr>
          <w:rtl/>
          <w:lang w:bidi="fa-IR"/>
        </w:rPr>
        <w:t>سئوال</w:t>
      </w:r>
      <w:r>
        <w:rPr>
          <w:rtl/>
          <w:lang w:bidi="fa-IR"/>
        </w:rPr>
        <w:t xml:space="preserve">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دايه كودك را خواست و دستور داد هفته ديگر روز دوشنبه كه عيد قربان است كودك را مى آرايى و او را به صحراى پشت مدينه كه گردشگاه عمومى است مى برى سعى كن همه ترا ببيند در آن هنگام زنى خواهد رسيد و اين بچه را نوازش خواهد كرد همان زن را بگيريد و نزد من بياوريد بعد حضرت به عمر فرمود: ميان اين جنازه و نوزاد حكايتى است دايه كودك اين كار را اجرا كرد</w:t>
      </w:r>
      <w:r w:rsidR="008A4E6E">
        <w:rPr>
          <w:rtl/>
          <w:lang w:bidi="fa-IR"/>
        </w:rPr>
        <w:t xml:space="preserve">. </w:t>
      </w:r>
      <w:r>
        <w:rPr>
          <w:rtl/>
          <w:lang w:bidi="fa-IR"/>
        </w:rPr>
        <w:t>زن دستگير شد و او را وارد مسجد كردند</w:t>
      </w:r>
      <w:r w:rsidR="008A4E6E">
        <w:rPr>
          <w:rtl/>
          <w:lang w:bidi="fa-IR"/>
        </w:rPr>
        <w:t xml:space="preserve">. </w:t>
      </w:r>
      <w:r>
        <w:rPr>
          <w:rtl/>
          <w:lang w:bidi="fa-IR"/>
        </w:rPr>
        <w:t>عمر در كنار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ايستاده بود و مات و مبهوت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لبخندى زد و فرمود: نترس دخترم حرف بزن</w:t>
      </w:r>
      <w:r w:rsidR="008A4E6E">
        <w:rPr>
          <w:rtl/>
          <w:lang w:bidi="fa-IR"/>
        </w:rPr>
        <w:t xml:space="preserve">. </w:t>
      </w:r>
      <w:r>
        <w:rPr>
          <w:rtl/>
          <w:lang w:bidi="fa-IR"/>
        </w:rPr>
        <w:t>اما احتياط كن كه دروغ نگويى</w:t>
      </w:r>
      <w:r w:rsidR="008A4E6E">
        <w:rPr>
          <w:rtl/>
          <w:lang w:bidi="fa-IR"/>
        </w:rPr>
        <w:t xml:space="preserve">. </w:t>
      </w:r>
      <w:r>
        <w:rPr>
          <w:rtl/>
          <w:lang w:bidi="fa-IR"/>
        </w:rPr>
        <w:t>زن جوانى اندكى نشست آن وقت به شرح ماجرا پرداخت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اسم من جميله است از طايفه انصارم و تنها </w:t>
      </w:r>
      <w:r>
        <w:rPr>
          <w:rtl/>
          <w:lang w:bidi="fa-IR"/>
        </w:rPr>
        <w:lastRenderedPageBreak/>
        <w:t xml:space="preserve">دختر عامر بن سعد خزرجى هستم كه در جنگ احد در ركاب رسول خدا </w:t>
      </w:r>
      <w:r w:rsidR="00F33EFF" w:rsidRPr="00F33EFF">
        <w:rPr>
          <w:rStyle w:val="libAlaemChar"/>
          <w:rtl/>
        </w:rPr>
        <w:t>صلى‌الله‌عليه‌وآله‌وسلم</w:t>
      </w:r>
      <w:r w:rsidR="0049382D">
        <w:rPr>
          <w:rtl/>
          <w:lang w:bidi="fa-IR"/>
        </w:rPr>
        <w:t xml:space="preserve"> </w:t>
      </w:r>
      <w:r>
        <w:rPr>
          <w:rtl/>
          <w:lang w:bidi="fa-IR"/>
        </w:rPr>
        <w:t>به شهادت رسيد</w:t>
      </w:r>
      <w:r w:rsidR="008A4E6E">
        <w:rPr>
          <w:rtl/>
          <w:lang w:bidi="fa-IR"/>
        </w:rPr>
        <w:t xml:space="preserve">، </w:t>
      </w:r>
      <w:r>
        <w:rPr>
          <w:rtl/>
          <w:lang w:bidi="fa-IR"/>
        </w:rPr>
        <w:t>مادرم در زمان ابوبكر فوت كرد اما چون ثروتمند بوديم در خانه با عفاف و تقوى بسر مى بردم روز با دختران همسن خود مشغول صحبت بودم كه پير زنى آمد و با يك يك ما صحبت كرد و از من سراغ مادرم را گرفت</w:t>
      </w:r>
      <w:r w:rsidR="008A4E6E">
        <w:rPr>
          <w:rtl/>
          <w:lang w:bidi="fa-IR"/>
        </w:rPr>
        <w:t xml:space="preserve">. </w:t>
      </w:r>
      <w:r>
        <w:rPr>
          <w:rtl/>
          <w:lang w:bidi="fa-IR"/>
        </w:rPr>
        <w:t>گفتم</w:t>
      </w:r>
      <w:r w:rsidR="00137D68">
        <w:rPr>
          <w:rtl/>
          <w:lang w:bidi="fa-IR"/>
        </w:rPr>
        <w:t>:</w:t>
      </w:r>
      <w:r>
        <w:rPr>
          <w:rtl/>
          <w:lang w:bidi="fa-IR"/>
        </w:rPr>
        <w:t xml:space="preserve"> مادرم مرده است او گفت</w:t>
      </w:r>
      <w:r w:rsidR="00137D68">
        <w:rPr>
          <w:rtl/>
          <w:lang w:bidi="fa-IR"/>
        </w:rPr>
        <w:t>:</w:t>
      </w:r>
      <w:r>
        <w:rPr>
          <w:rtl/>
          <w:lang w:bidi="fa-IR"/>
        </w:rPr>
        <w:t xml:space="preserve"> اى كاش من مى توانستم مادر تو باشم</w:t>
      </w:r>
      <w:r w:rsidR="008A4E6E">
        <w:rPr>
          <w:rtl/>
          <w:lang w:bidi="fa-IR"/>
        </w:rPr>
        <w:t xml:space="preserve">. </w:t>
      </w:r>
      <w:r>
        <w:rPr>
          <w:rtl/>
          <w:lang w:bidi="fa-IR"/>
        </w:rPr>
        <w:t>من از فرط تنهايى استقبال كردم پير زن را به خانه ى خود بردم و برايش غذا بردم</w:t>
      </w:r>
      <w:r w:rsidR="008A4E6E">
        <w:rPr>
          <w:rtl/>
          <w:lang w:bidi="fa-IR"/>
        </w:rPr>
        <w:t xml:space="preserve">، </w:t>
      </w:r>
      <w:r>
        <w:rPr>
          <w:rtl/>
          <w:lang w:bidi="fa-IR"/>
        </w:rPr>
        <w:t>ولى او اظهار داشت روزه است و مشغول عبادت خداوند شد</w:t>
      </w:r>
      <w:r w:rsidR="008A4E6E">
        <w:rPr>
          <w:rtl/>
          <w:lang w:bidi="fa-IR"/>
        </w:rPr>
        <w:t xml:space="preserve">، </w:t>
      </w:r>
      <w:r>
        <w:rPr>
          <w:rtl/>
          <w:lang w:bidi="fa-IR"/>
        </w:rPr>
        <w:t>تا صبح كه پيش من بود نماز خواند بعد صبح رفت و گفت</w:t>
      </w:r>
      <w:r w:rsidR="00137D68">
        <w:rPr>
          <w:rtl/>
          <w:lang w:bidi="fa-IR"/>
        </w:rPr>
        <w:t>:</w:t>
      </w:r>
      <w:r>
        <w:rPr>
          <w:rtl/>
          <w:lang w:bidi="fa-IR"/>
        </w:rPr>
        <w:t xml:space="preserve"> من دخترى دارم كه بايد به او هم سر بزنم من از او خواهش كردم دخترش</w:t>
      </w:r>
      <w:r w:rsidR="00251781">
        <w:rPr>
          <w:rtl/>
          <w:lang w:bidi="fa-IR"/>
        </w:rPr>
        <w:t xml:space="preserve"> </w:t>
      </w:r>
      <w:r>
        <w:rPr>
          <w:rtl/>
          <w:lang w:bidi="fa-IR"/>
        </w:rPr>
        <w:t xml:space="preserve">را نيز به منزل ما بياورد آن پير زن با حيله گرى مرا فريب داد روز ديگر پير زن به ظاهر صالح و </w:t>
      </w:r>
      <w:r w:rsidR="00593F0C">
        <w:rPr>
          <w:rtl/>
          <w:lang w:bidi="fa-IR"/>
        </w:rPr>
        <w:t>مؤمن</w:t>
      </w:r>
      <w:r>
        <w:rPr>
          <w:rtl/>
          <w:lang w:bidi="fa-IR"/>
        </w:rPr>
        <w:t xml:space="preserve"> با دخترش به منزل ما آمد و دخترش را در منزل ما گذاشت و گفت</w:t>
      </w:r>
      <w:r w:rsidR="00137D68">
        <w:rPr>
          <w:rtl/>
          <w:lang w:bidi="fa-IR"/>
        </w:rPr>
        <w:t>:</w:t>
      </w:r>
      <w:r>
        <w:rPr>
          <w:rtl/>
          <w:lang w:bidi="fa-IR"/>
        </w:rPr>
        <w:t xml:space="preserve"> من به مسجد اعظم مى روم پير زن رفت ناگهان در زير لباس زنانه مردى مست ظاهر شد او به من تجاوز كرد و چون مست بود</w:t>
      </w:r>
      <w:r w:rsidR="008A4E6E">
        <w:rPr>
          <w:rtl/>
          <w:lang w:bidi="fa-IR"/>
        </w:rPr>
        <w:t xml:space="preserve">، </w:t>
      </w:r>
      <w:r>
        <w:rPr>
          <w:rtl/>
          <w:lang w:bidi="fa-IR"/>
        </w:rPr>
        <w:t>جلوى اتاق خوابش برد من نيز با خنجر خودش او را كشتم و جنازه او را در لاى چادرى پيچيدم و به مسجدش رسانيدم پس از چندى نطفه حرام در رحم من رشد كرد</w:t>
      </w:r>
      <w:r w:rsidR="008A4E6E">
        <w:rPr>
          <w:rtl/>
          <w:lang w:bidi="fa-IR"/>
        </w:rPr>
        <w:t xml:space="preserve">، </w:t>
      </w:r>
      <w:r>
        <w:rPr>
          <w:rtl/>
          <w:lang w:bidi="fa-IR"/>
        </w:rPr>
        <w:t>شبى كه دردم شد در گوشه ى ناشناسى از شهر مدينه اين بچه را بدنيا آوردم و او را همانجا كه نعش پدرش را گذاشته بودم</w:t>
      </w:r>
      <w:r w:rsidR="008A4E6E">
        <w:rPr>
          <w:rtl/>
          <w:lang w:bidi="fa-IR"/>
        </w:rPr>
        <w:t xml:space="preserve">، </w:t>
      </w:r>
      <w:r>
        <w:rPr>
          <w:rtl/>
          <w:lang w:bidi="fa-IR"/>
        </w:rPr>
        <w:t>گذاشتم</w:t>
      </w:r>
      <w:r w:rsidR="008A4E6E">
        <w:rPr>
          <w:rtl/>
          <w:lang w:bidi="fa-IR"/>
        </w:rPr>
        <w:t xml:space="preserve">، </w:t>
      </w:r>
      <w:r>
        <w:rPr>
          <w:rtl/>
          <w:lang w:bidi="fa-IR"/>
        </w:rPr>
        <w:t>اما چشمم به دنبالش بود عمر مات و مبهوت مانده بود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نترس جميله تو دختر شجاع و شريفى بوده اى</w:t>
      </w:r>
      <w:r w:rsidR="008A4E6E">
        <w:rPr>
          <w:rtl/>
          <w:lang w:bidi="fa-IR"/>
        </w:rPr>
        <w:t xml:space="preserve">، </w:t>
      </w:r>
      <w:r>
        <w:rPr>
          <w:rtl/>
          <w:lang w:bidi="fa-IR"/>
        </w:rPr>
        <w:t>چون تو از شرافت و عصمت خود دفاع كردى</w:t>
      </w:r>
      <w:r w:rsidR="008A4E6E">
        <w:rPr>
          <w:rtl/>
          <w:lang w:bidi="fa-IR"/>
        </w:rPr>
        <w:t xml:space="preserve">، </w:t>
      </w:r>
      <w:r>
        <w:rPr>
          <w:rtl/>
          <w:lang w:bidi="fa-IR"/>
        </w:rPr>
        <w:t>تو را قاتل نمى شود شمرد</w:t>
      </w:r>
      <w:r w:rsidR="008A4E6E">
        <w:rPr>
          <w:rtl/>
          <w:lang w:bidi="fa-IR"/>
        </w:rPr>
        <w:t xml:space="preserve">. </w:t>
      </w:r>
      <w:r>
        <w:rPr>
          <w:rtl/>
          <w:lang w:bidi="fa-IR"/>
        </w:rPr>
        <w:t>عمر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خونبهاى مقتول</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مقتول خونبها ندارد</w:t>
      </w:r>
      <w:r w:rsidR="008A4E6E">
        <w:rPr>
          <w:rtl/>
          <w:lang w:bidi="fa-IR"/>
        </w:rPr>
        <w:t xml:space="preserve">. </w:t>
      </w:r>
      <w:r>
        <w:rPr>
          <w:rtl/>
          <w:lang w:bidi="fa-IR"/>
        </w:rPr>
        <w:t>زيرا خونش را به شهوتش فروخته است</w:t>
      </w:r>
      <w:r w:rsidR="008A4E6E">
        <w:rPr>
          <w:rtl/>
          <w:lang w:bidi="fa-IR"/>
        </w:rPr>
        <w:t xml:space="preserve">. </w:t>
      </w:r>
      <w:r>
        <w:rPr>
          <w:rtl/>
          <w:lang w:bidi="fa-IR"/>
        </w:rPr>
        <w:t>عمر خاموش شد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جميله فرمود: آن پير زن كجاست</w:t>
      </w:r>
      <w:r w:rsidR="008A4E6E">
        <w:rPr>
          <w:rtl/>
          <w:lang w:bidi="fa-IR"/>
        </w:rPr>
        <w:t xml:space="preserve">. </w:t>
      </w:r>
      <w:r>
        <w:rPr>
          <w:rtl/>
          <w:lang w:bidi="fa-IR"/>
        </w:rPr>
        <w:t>جميله گفت</w:t>
      </w:r>
      <w:r w:rsidR="00137D68">
        <w:rPr>
          <w:rtl/>
          <w:lang w:bidi="fa-IR"/>
        </w:rPr>
        <w:t>:</w:t>
      </w:r>
      <w:r>
        <w:rPr>
          <w:rtl/>
          <w:lang w:bidi="fa-IR"/>
        </w:rPr>
        <w:t xml:space="preserve"> يابن عم رسول الله به </w:t>
      </w:r>
      <w:r>
        <w:rPr>
          <w:rtl/>
          <w:lang w:bidi="fa-IR"/>
        </w:rPr>
        <w:lastRenderedPageBreak/>
        <w:t>من سه روز مهلت بدهيد او را خدمت شما مى آورم هنوز روز دوم به پايان نرسيده بود كه در بيرون شهر مدينه پير زنى را مردم سنگ سار مى كردند اين محكوم به رجم همان پير زن حيله گر نانجيب بود</w:t>
      </w:r>
      <w:r w:rsidR="008A4E6E">
        <w:rPr>
          <w:rtl/>
          <w:lang w:bidi="fa-IR"/>
        </w:rPr>
        <w:t xml:space="preserve">. </w:t>
      </w:r>
      <w:r w:rsidR="003107DD" w:rsidRPr="00F374DD">
        <w:rPr>
          <w:rStyle w:val="libFootnotenumChar"/>
          <w:rtl/>
          <w:lang w:bidi="fa-IR"/>
        </w:rPr>
        <w:t>(</w:t>
      </w:r>
      <w:r w:rsidRPr="00F374DD">
        <w:rPr>
          <w:rStyle w:val="libFootnotenumChar"/>
          <w:rtl/>
        </w:rPr>
        <w:t>475)</w:t>
      </w:r>
    </w:p>
    <w:p w:rsidR="00DF7947" w:rsidRDefault="00DF7947" w:rsidP="0012300F">
      <w:pPr>
        <w:pStyle w:val="Heading2"/>
        <w:rPr>
          <w:rtl/>
          <w:lang w:bidi="fa-IR"/>
        </w:rPr>
      </w:pPr>
      <w:bookmarkStart w:id="411" w:name="_Toc386585487"/>
      <w:r>
        <w:rPr>
          <w:rtl/>
          <w:lang w:bidi="fa-IR"/>
        </w:rPr>
        <w:t>409- منطق ابوبكر در قضيه فدك</w:t>
      </w:r>
      <w:bookmarkEnd w:id="41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چون ابوبكر كار خلافت را محكم نمود و از اكثر مهاجرين و انصار بيعت گرفت</w:t>
      </w:r>
      <w:r w:rsidR="008A4E6E">
        <w:rPr>
          <w:rtl/>
          <w:lang w:bidi="fa-IR"/>
        </w:rPr>
        <w:t xml:space="preserve">، </w:t>
      </w:r>
      <w:r>
        <w:rPr>
          <w:rtl/>
          <w:lang w:bidi="fa-IR"/>
        </w:rPr>
        <w:t xml:space="preserve">كسى را فرستاد تا وكيل و كارگران حضرت فاطمه </w:t>
      </w:r>
      <w:r w:rsidR="0093333D" w:rsidRPr="0093333D">
        <w:rPr>
          <w:rStyle w:val="libAlaemChar"/>
          <w:rtl/>
        </w:rPr>
        <w:t>عليها‌السلام</w:t>
      </w:r>
      <w:r>
        <w:rPr>
          <w:rtl/>
          <w:lang w:bidi="fa-IR"/>
        </w:rPr>
        <w:t xml:space="preserve"> را از باغ فدك بيرون كند</w:t>
      </w:r>
      <w:r w:rsidR="008A4E6E">
        <w:rPr>
          <w:rtl/>
          <w:lang w:bidi="fa-IR"/>
        </w:rPr>
        <w:t xml:space="preserve">، </w:t>
      </w:r>
      <w:r>
        <w:rPr>
          <w:rtl/>
          <w:lang w:bidi="fa-IR"/>
        </w:rPr>
        <w:t>آن حضرت به نزد ابوبكر آمد و فرمود: به چه سبب وكيل مرا از فدك بيرون كردى و حال آنكه پدرم به فرمان خدا آن را به من داده است</w:t>
      </w:r>
      <w:r w:rsidR="008A4E6E">
        <w:rPr>
          <w:rtl/>
          <w:lang w:bidi="fa-IR"/>
        </w:rPr>
        <w:t>؟</w:t>
      </w:r>
      <w:r>
        <w:rPr>
          <w:rtl/>
          <w:lang w:bidi="fa-IR"/>
        </w:rPr>
        <w:t xml:space="preserve"> ابوبكر گفت</w:t>
      </w:r>
      <w:r w:rsidR="00137D68">
        <w:rPr>
          <w:rtl/>
          <w:lang w:bidi="fa-IR"/>
        </w:rPr>
        <w:t>:</w:t>
      </w:r>
      <w:r>
        <w:rPr>
          <w:rtl/>
          <w:lang w:bidi="fa-IR"/>
        </w:rPr>
        <w:t xml:space="preserve"> بر آنچه مى گويى گواه بياور!! فاطمه </w:t>
      </w:r>
      <w:r w:rsidR="0093333D" w:rsidRPr="0093333D">
        <w:rPr>
          <w:rStyle w:val="libAlaemChar"/>
          <w:rtl/>
        </w:rPr>
        <w:t>عليها‌السلام</w:t>
      </w:r>
      <w:r>
        <w:rPr>
          <w:rtl/>
          <w:lang w:bidi="fa-IR"/>
        </w:rPr>
        <w:t xml:space="preserve"> ام ايمن را آورد وام ايمن به ابوبگر گفت</w:t>
      </w:r>
      <w:r w:rsidR="00137D68">
        <w:rPr>
          <w:rtl/>
          <w:lang w:bidi="fa-IR"/>
        </w:rPr>
        <w:t>:</w:t>
      </w:r>
      <w:r>
        <w:rPr>
          <w:rtl/>
          <w:lang w:bidi="fa-IR"/>
        </w:rPr>
        <w:t xml:space="preserve"> من تا حجت بر تو تمام نكنم گواهى نمى دهم ترا به خدا سوگند آيا رسول خدا </w:t>
      </w:r>
      <w:r w:rsidR="00F33EFF" w:rsidRPr="00F33EFF">
        <w:rPr>
          <w:rStyle w:val="libAlaemChar"/>
          <w:rtl/>
        </w:rPr>
        <w:t>صلى‌الله‌عليه‌وآله‌وسلم</w:t>
      </w:r>
      <w:r>
        <w:rPr>
          <w:rtl/>
          <w:lang w:bidi="fa-IR"/>
        </w:rPr>
        <w:t xml:space="preserve"> در حق من گفته است كه ام ايمن اهل بهشت است</w:t>
      </w:r>
      <w:r w:rsidR="008A4E6E">
        <w:rPr>
          <w:rtl/>
          <w:lang w:bidi="fa-IR"/>
        </w:rPr>
        <w:t>؟</w:t>
      </w:r>
      <w:r>
        <w:rPr>
          <w:rtl/>
          <w:lang w:bidi="fa-IR"/>
        </w:rPr>
        <w:t xml:space="preserve"> ابوبكر گفت</w:t>
      </w:r>
      <w:r w:rsidR="00137D68">
        <w:rPr>
          <w:rtl/>
          <w:lang w:bidi="fa-IR"/>
        </w:rPr>
        <w:t>:</w:t>
      </w:r>
      <w:r>
        <w:rPr>
          <w:rtl/>
          <w:lang w:bidi="fa-IR"/>
        </w:rPr>
        <w:t xml:space="preserve"> بلى</w:t>
      </w:r>
      <w:r w:rsidR="008A4E6E">
        <w:rPr>
          <w:rtl/>
          <w:lang w:bidi="fa-IR"/>
        </w:rPr>
        <w:t xml:space="preserve">. </w:t>
      </w:r>
      <w:r>
        <w:rPr>
          <w:rtl/>
          <w:lang w:bidi="fa-IR"/>
        </w:rPr>
        <w:t>ام ايمن گفت</w:t>
      </w:r>
      <w:r w:rsidR="00137D68">
        <w:rPr>
          <w:rtl/>
          <w:lang w:bidi="fa-IR"/>
        </w:rPr>
        <w:t>:</w:t>
      </w:r>
      <w:r>
        <w:rPr>
          <w:rtl/>
          <w:lang w:bidi="fa-IR"/>
        </w:rPr>
        <w:t xml:space="preserve"> من گواهى مى دهم كه حق تعالى به رسول خدا </w:t>
      </w:r>
      <w:r w:rsidR="00F33EFF" w:rsidRPr="00F33EFF">
        <w:rPr>
          <w:rStyle w:val="libAlaemChar"/>
          <w:rtl/>
        </w:rPr>
        <w:t>صلى‌الله‌عليه‌وآله‌وسلم</w:t>
      </w:r>
      <w:r>
        <w:rPr>
          <w:rtl/>
          <w:lang w:bidi="fa-IR"/>
        </w:rPr>
        <w:t xml:space="preserve"> وحى فرستاد كه حق ذى القربى را به او بده و رسول اكرم </w:t>
      </w:r>
      <w:r w:rsidR="00F33EFF" w:rsidRPr="00F33EFF">
        <w:rPr>
          <w:rStyle w:val="libAlaemChar"/>
          <w:rtl/>
        </w:rPr>
        <w:t>صلى‌الله‌عليه‌وآله‌وسلم</w:t>
      </w:r>
      <w:r>
        <w:rPr>
          <w:rtl/>
          <w:lang w:bidi="fa-IR"/>
        </w:rPr>
        <w:t xml:space="preserve"> فدك را به امر خدا به فاطمه </w:t>
      </w:r>
      <w:r w:rsidR="0093333D" w:rsidRPr="0093333D">
        <w:rPr>
          <w:rStyle w:val="libAlaemChar"/>
          <w:rtl/>
        </w:rPr>
        <w:t>عليها‌السلام</w:t>
      </w:r>
      <w:r>
        <w:rPr>
          <w:rtl/>
          <w:lang w:bidi="fa-IR"/>
        </w:rPr>
        <w:t xml:space="preserve"> داد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آمد و به همين نحو گواهى داد و به روايتى حسنين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شهادت دادند</w:t>
      </w:r>
      <w:r w:rsidR="008A4E6E">
        <w:rPr>
          <w:rtl/>
          <w:lang w:bidi="fa-IR"/>
        </w:rPr>
        <w:t xml:space="preserve">. </w:t>
      </w:r>
      <w:r>
        <w:rPr>
          <w:rtl/>
          <w:lang w:bidi="fa-IR"/>
        </w:rPr>
        <w:t>ابوبكر نامه اى درباره فدك نوشته و به فاطمه داد</w:t>
      </w:r>
      <w:r w:rsidR="008A4E6E">
        <w:rPr>
          <w:rtl/>
          <w:lang w:bidi="fa-IR"/>
        </w:rPr>
        <w:t xml:space="preserve">. </w:t>
      </w:r>
      <w:r>
        <w:rPr>
          <w:rtl/>
          <w:lang w:bidi="fa-IR"/>
        </w:rPr>
        <w:t>آنگاه عمر پيدا شد و گفت</w:t>
      </w:r>
      <w:r w:rsidR="00137D68">
        <w:rPr>
          <w:rtl/>
          <w:lang w:bidi="fa-IR"/>
        </w:rPr>
        <w:t>:</w:t>
      </w:r>
      <w:r>
        <w:rPr>
          <w:rtl/>
          <w:lang w:bidi="fa-IR"/>
        </w:rPr>
        <w:t xml:space="preserve"> اين چه نامه اى است</w:t>
      </w:r>
      <w:r w:rsidR="008A4E6E">
        <w:rPr>
          <w:rtl/>
          <w:lang w:bidi="fa-IR"/>
        </w:rPr>
        <w:t>؟</w:t>
      </w:r>
      <w:r>
        <w:rPr>
          <w:rtl/>
          <w:lang w:bidi="fa-IR"/>
        </w:rPr>
        <w:t xml:space="preserve"> ابوبكر گفت</w:t>
      </w:r>
      <w:r w:rsidR="00137D68">
        <w:rPr>
          <w:rtl/>
          <w:lang w:bidi="fa-IR"/>
        </w:rPr>
        <w:t>:</w:t>
      </w:r>
      <w:r>
        <w:rPr>
          <w:rtl/>
          <w:lang w:bidi="fa-IR"/>
        </w:rPr>
        <w:t xml:space="preserve"> فاطمه </w:t>
      </w:r>
      <w:r w:rsidR="0093333D" w:rsidRPr="0093333D">
        <w:rPr>
          <w:rStyle w:val="libAlaemChar"/>
          <w:rtl/>
        </w:rPr>
        <w:t>عليها‌السلام</w:t>
      </w:r>
      <w:r>
        <w:rPr>
          <w:rtl/>
          <w:lang w:bidi="fa-IR"/>
        </w:rPr>
        <w:t xml:space="preserve"> دعوى فدك را نمود وام ايمن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او گواهى دادند</w:t>
      </w:r>
      <w:r w:rsidR="008A4E6E">
        <w:rPr>
          <w:rtl/>
          <w:lang w:bidi="fa-IR"/>
        </w:rPr>
        <w:t xml:space="preserve">، </w:t>
      </w:r>
      <w:r>
        <w:rPr>
          <w:rtl/>
          <w:lang w:bidi="fa-IR"/>
        </w:rPr>
        <w:t>لذا من نيز اين نامه را نوشتم</w:t>
      </w:r>
      <w:r w:rsidR="008A4E6E">
        <w:rPr>
          <w:rtl/>
          <w:lang w:bidi="fa-IR"/>
        </w:rPr>
        <w:t xml:space="preserve">. </w:t>
      </w:r>
      <w:r>
        <w:rPr>
          <w:rtl/>
          <w:lang w:bidi="fa-IR"/>
        </w:rPr>
        <w:t>عمر نامه را گرفت و پاره كرد و گفت فدك فى ء همه مسلمين است و گذشته از اين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شوهر فاطمه </w:t>
      </w:r>
      <w:r w:rsidR="0093333D" w:rsidRPr="0093333D">
        <w:rPr>
          <w:rStyle w:val="libAlaemChar"/>
          <w:rtl/>
        </w:rPr>
        <w:t>عليها‌السلام</w:t>
      </w:r>
      <w:r>
        <w:rPr>
          <w:rtl/>
          <w:lang w:bidi="fa-IR"/>
        </w:rPr>
        <w:t xml:space="preserve"> است و به نفع او گواهى دهد</w:t>
      </w:r>
      <w:r w:rsidR="008A4E6E">
        <w:rPr>
          <w:rtl/>
          <w:lang w:bidi="fa-IR"/>
        </w:rPr>
        <w:t xml:space="preserve">، </w:t>
      </w:r>
      <w:r>
        <w:rPr>
          <w:rtl/>
          <w:lang w:bidi="fa-IR"/>
        </w:rPr>
        <w:t>روز ديگر خود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حالى كه مهاجرين و انصار در نزد ابوبكر جمع بودند در آنجا حضور يافت و فرمود: </w:t>
      </w:r>
      <w:r>
        <w:rPr>
          <w:rtl/>
          <w:lang w:bidi="fa-IR"/>
        </w:rPr>
        <w:lastRenderedPageBreak/>
        <w:t xml:space="preserve">اى ابابكر چرا وكيل فاطمه </w:t>
      </w:r>
      <w:r w:rsidR="0093333D" w:rsidRPr="0093333D">
        <w:rPr>
          <w:rStyle w:val="libAlaemChar"/>
          <w:rtl/>
        </w:rPr>
        <w:t>عليها‌السلام</w:t>
      </w:r>
      <w:r>
        <w:rPr>
          <w:rtl/>
          <w:lang w:bidi="fa-IR"/>
        </w:rPr>
        <w:t xml:space="preserve"> را از فدك بيرون كردى</w:t>
      </w:r>
      <w:r w:rsidR="008A4E6E">
        <w:rPr>
          <w:rtl/>
          <w:lang w:bidi="fa-IR"/>
        </w:rPr>
        <w:t>؟</w:t>
      </w:r>
      <w:r>
        <w:rPr>
          <w:rtl/>
          <w:lang w:bidi="fa-IR"/>
        </w:rPr>
        <w:t xml:space="preserve"> در صورتى كه در حيات رسول خدا </w:t>
      </w:r>
      <w:r w:rsidR="00F33EFF" w:rsidRPr="00F33EFF">
        <w:rPr>
          <w:rStyle w:val="libAlaemChar"/>
          <w:rtl/>
        </w:rPr>
        <w:t>صلى‌الله‌عليه‌وآله‌وسلم</w:t>
      </w:r>
      <w:r>
        <w:rPr>
          <w:rtl/>
          <w:lang w:bidi="fa-IR"/>
        </w:rPr>
        <w:t xml:space="preserve"> فاطمه مالك و متصرف فدك بود</w:t>
      </w:r>
      <w:r w:rsidR="008A4E6E">
        <w:rPr>
          <w:rtl/>
          <w:lang w:bidi="fa-IR"/>
        </w:rPr>
        <w:t xml:space="preserve">. </w:t>
      </w:r>
      <w:r>
        <w:rPr>
          <w:rtl/>
          <w:lang w:bidi="fa-IR"/>
        </w:rPr>
        <w:t>ابوبكر گفت</w:t>
      </w:r>
      <w:r w:rsidR="00137D68">
        <w:rPr>
          <w:rtl/>
          <w:lang w:bidi="fa-IR"/>
        </w:rPr>
        <w:t>:</w:t>
      </w:r>
      <w:r>
        <w:rPr>
          <w:rtl/>
          <w:lang w:bidi="fa-IR"/>
        </w:rPr>
        <w:t xml:space="preserve"> فدك فى ء همه مسلمين است اگر فاطمه </w:t>
      </w:r>
      <w:r w:rsidR="0093333D" w:rsidRPr="0093333D">
        <w:rPr>
          <w:rStyle w:val="libAlaemChar"/>
          <w:rtl/>
        </w:rPr>
        <w:t>عليها‌السلام</w:t>
      </w:r>
      <w:r>
        <w:rPr>
          <w:rtl/>
          <w:lang w:bidi="fa-IR"/>
        </w:rPr>
        <w:t xml:space="preserve"> اقامه شهود كند كه رسول خدا </w:t>
      </w:r>
      <w:r w:rsidR="00F33EFF" w:rsidRPr="00F33EFF">
        <w:rPr>
          <w:rStyle w:val="libAlaemChar"/>
          <w:rtl/>
        </w:rPr>
        <w:t>صلى‌الله‌عليه‌وآله‌وسلم</w:t>
      </w:r>
      <w:r>
        <w:rPr>
          <w:rtl/>
          <w:lang w:bidi="fa-IR"/>
        </w:rPr>
        <w:t xml:space="preserve"> فدك را به او داده است من هم فدك را به او مى دهم و الا او را در آن حقى نباشد!</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ابابكر آيا درباره ما بر خلاف حكم خداوند كه در مورد مسلمين است حكم مى كنى</w:t>
      </w:r>
      <w:r w:rsidR="008A4E6E">
        <w:rPr>
          <w:rtl/>
          <w:lang w:bidi="fa-IR"/>
        </w:rPr>
        <w:t>؟</w:t>
      </w:r>
      <w:r>
        <w:rPr>
          <w:rtl/>
          <w:lang w:bidi="fa-IR"/>
        </w:rPr>
        <w:t xml:space="preserve"> گفت</w:t>
      </w:r>
      <w:r w:rsidR="00137D68">
        <w:rPr>
          <w:rtl/>
          <w:lang w:bidi="fa-IR"/>
        </w:rPr>
        <w:t>:</w:t>
      </w:r>
      <w:r>
        <w:rPr>
          <w:rtl/>
          <w:lang w:bidi="fa-IR"/>
        </w:rPr>
        <w:t xml:space="preserve"> نه</w:t>
      </w:r>
      <w:r w:rsidR="008A4E6E">
        <w:rPr>
          <w:rtl/>
          <w:lang w:bidi="fa-IR"/>
        </w:rPr>
        <w:t xml:space="preserve">. </w:t>
      </w:r>
      <w:r>
        <w:rPr>
          <w:rtl/>
          <w:lang w:bidi="fa-IR"/>
        </w:rPr>
        <w:t>حضرت فرمود: بگو ببينم اگر در دست مسلمانى چيزى باشد</w:t>
      </w:r>
      <w:r w:rsidR="008A4E6E">
        <w:rPr>
          <w:rtl/>
          <w:lang w:bidi="fa-IR"/>
        </w:rPr>
        <w:t xml:space="preserve">، </w:t>
      </w:r>
      <w:r>
        <w:rPr>
          <w:rtl/>
          <w:lang w:bidi="fa-IR"/>
        </w:rPr>
        <w:t>مالك و متصرف آن است و من بيايم و آن را براى خود ادعا كنم تو از چه كسى طلب بينه</w:t>
      </w:r>
      <w:r w:rsidR="003107DD">
        <w:rPr>
          <w:rtl/>
          <w:lang w:bidi="fa-IR"/>
        </w:rPr>
        <w:t xml:space="preserve"> (</w:t>
      </w:r>
      <w:r>
        <w:rPr>
          <w:rtl/>
          <w:lang w:bidi="fa-IR"/>
        </w:rPr>
        <w:t>دليل و مدرك) مى كنى</w:t>
      </w:r>
      <w:r w:rsidR="008A4E6E">
        <w:rPr>
          <w:rtl/>
          <w:lang w:bidi="fa-IR"/>
        </w:rPr>
        <w:t>؟</w:t>
      </w:r>
      <w:r>
        <w:rPr>
          <w:rtl/>
          <w:lang w:bidi="fa-IR"/>
        </w:rPr>
        <w:t xml:space="preserve"> گفت</w:t>
      </w:r>
      <w:r w:rsidR="00137D68">
        <w:rPr>
          <w:rtl/>
          <w:lang w:bidi="fa-IR"/>
        </w:rPr>
        <w:t>:</w:t>
      </w:r>
      <w:r>
        <w:rPr>
          <w:rtl/>
          <w:lang w:bidi="fa-IR"/>
        </w:rPr>
        <w:t xml:space="preserve"> از تو</w:t>
      </w:r>
      <w:r w:rsidR="008A4E6E">
        <w:rPr>
          <w:rtl/>
          <w:lang w:bidi="fa-IR"/>
        </w:rPr>
        <w:t xml:space="preserve">. </w:t>
      </w:r>
      <w:r>
        <w:rPr>
          <w:rtl/>
          <w:lang w:bidi="fa-IR"/>
        </w:rPr>
        <w:t xml:space="preserve">حضرت فرمود: پس چرا در مورد فدك از فاطمه </w:t>
      </w:r>
      <w:r w:rsidR="0093333D" w:rsidRPr="0093333D">
        <w:rPr>
          <w:rStyle w:val="libAlaemChar"/>
          <w:rtl/>
        </w:rPr>
        <w:t>عليها‌السلام</w:t>
      </w:r>
      <w:r>
        <w:rPr>
          <w:rtl/>
          <w:lang w:bidi="fa-IR"/>
        </w:rPr>
        <w:t xml:space="preserve"> بينه و شاهد طلب مى كنى در حالى كه فاطمه </w:t>
      </w:r>
      <w:r w:rsidR="0093333D" w:rsidRPr="0093333D">
        <w:rPr>
          <w:rStyle w:val="libAlaemChar"/>
          <w:rtl/>
        </w:rPr>
        <w:t>عليها‌السلام</w:t>
      </w:r>
      <w:r>
        <w:rPr>
          <w:rtl/>
          <w:lang w:bidi="fa-IR"/>
        </w:rPr>
        <w:t xml:space="preserve"> مالك فدك بوده است</w:t>
      </w:r>
      <w:r w:rsidR="008A4E6E">
        <w:rPr>
          <w:rtl/>
          <w:lang w:bidi="fa-IR"/>
        </w:rPr>
        <w:t xml:space="preserve">. </w:t>
      </w:r>
      <w:r>
        <w:rPr>
          <w:rtl/>
          <w:lang w:bidi="fa-IR"/>
        </w:rPr>
        <w:t>ابوبكر سكوت كرد</w:t>
      </w:r>
      <w:r w:rsidR="008A4E6E">
        <w:rPr>
          <w:rtl/>
          <w:lang w:bidi="fa-IR"/>
        </w:rPr>
        <w:t xml:space="preserve">. </w:t>
      </w:r>
      <w:r>
        <w:rPr>
          <w:rtl/>
          <w:lang w:bidi="fa-IR"/>
        </w:rPr>
        <w:t>عمر گفت</w:t>
      </w:r>
      <w:r w:rsidR="00137D68">
        <w:rPr>
          <w:rtl/>
          <w:lang w:bidi="fa-IR"/>
        </w:rPr>
        <w:t>:</w:t>
      </w:r>
      <w:r>
        <w:rPr>
          <w:rtl/>
          <w:lang w:bidi="fa-IR"/>
        </w:rPr>
        <w:t xml:space="preserve"> اين سخنان را واگذار ما را توانايى احتجاج با تو نيست</w:t>
      </w:r>
      <w:r w:rsidR="008A4E6E">
        <w:rPr>
          <w:rtl/>
          <w:lang w:bidi="fa-IR"/>
        </w:rPr>
        <w:t xml:space="preserve">، </w:t>
      </w:r>
      <w:r>
        <w:rPr>
          <w:rtl/>
          <w:lang w:bidi="fa-IR"/>
        </w:rPr>
        <w:t xml:space="preserve">اگر گواهان عادلى بياوريد فدك را مى دهيم و الا تو و فاطمه </w:t>
      </w:r>
      <w:r w:rsidR="0093333D" w:rsidRPr="0093333D">
        <w:rPr>
          <w:rStyle w:val="libAlaemChar"/>
          <w:rtl/>
        </w:rPr>
        <w:t>عليها‌السلام</w:t>
      </w:r>
      <w:r>
        <w:rPr>
          <w:rtl/>
          <w:lang w:bidi="fa-IR"/>
        </w:rPr>
        <w:t xml:space="preserve"> را در آن حقى نيست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ابوبكر فرمود: آيا قرآن خوانده اى</w:t>
      </w:r>
      <w:r w:rsidR="008A4E6E">
        <w:rPr>
          <w:rtl/>
          <w:lang w:bidi="fa-IR"/>
        </w:rPr>
        <w:t>؟</w:t>
      </w:r>
      <w:r>
        <w:rPr>
          <w:rtl/>
          <w:lang w:bidi="fa-IR"/>
        </w:rPr>
        <w:t xml:space="preserve"> گفت</w:t>
      </w:r>
      <w:r w:rsidR="00137D68">
        <w:rPr>
          <w:rtl/>
          <w:lang w:bidi="fa-IR"/>
        </w:rPr>
        <w:t>:</w:t>
      </w:r>
      <w:r>
        <w:rPr>
          <w:rtl/>
          <w:lang w:bidi="fa-IR"/>
        </w:rPr>
        <w:t xml:space="preserve"> بلى</w:t>
      </w:r>
      <w:r w:rsidR="008A4E6E">
        <w:rPr>
          <w:rtl/>
          <w:lang w:bidi="fa-IR"/>
        </w:rPr>
        <w:t xml:space="preserve">. </w:t>
      </w:r>
      <w:r>
        <w:rPr>
          <w:rtl/>
          <w:lang w:bidi="fa-IR"/>
        </w:rPr>
        <w:t>فرمود: مرا خبر ده از گفتار خداى تعالى</w:t>
      </w:r>
      <w:r w:rsidR="00137D68">
        <w:rPr>
          <w:rtl/>
          <w:lang w:bidi="fa-IR"/>
        </w:rPr>
        <w:t>:</w:t>
      </w:r>
    </w:p>
    <w:p w:rsidR="001A0533" w:rsidRDefault="00DF7947" w:rsidP="00DF7947">
      <w:pPr>
        <w:pStyle w:val="libNormal"/>
        <w:rPr>
          <w:rtl/>
          <w:lang w:bidi="fa-IR"/>
        </w:rPr>
      </w:pPr>
      <w:r>
        <w:rPr>
          <w:rtl/>
          <w:lang w:bidi="fa-IR"/>
        </w:rPr>
        <w:t>انما يريد الله ليذهب عنكم الرجس اهل البيت و يطهركم تطهيرا در حق ما نازل شده يا ديگران</w:t>
      </w:r>
      <w:r w:rsidR="008A4E6E">
        <w:rPr>
          <w:rtl/>
          <w:lang w:bidi="fa-IR"/>
        </w:rPr>
        <w:t>؟</w:t>
      </w:r>
      <w:r>
        <w:rPr>
          <w:rtl/>
          <w:lang w:bidi="fa-IR"/>
        </w:rPr>
        <w:t xml:space="preserve"> ابوبكر گفت</w:t>
      </w:r>
      <w:r w:rsidR="00137D68">
        <w:rPr>
          <w:rtl/>
          <w:lang w:bidi="fa-IR"/>
        </w:rPr>
        <w:t>:</w:t>
      </w:r>
      <w:r>
        <w:rPr>
          <w:rtl/>
          <w:lang w:bidi="fa-IR"/>
        </w:rPr>
        <w:t xml:space="preserve"> در حق شما</w:t>
      </w:r>
      <w:r w:rsidR="008A4E6E">
        <w:rPr>
          <w:rtl/>
          <w:lang w:bidi="fa-IR"/>
        </w:rPr>
        <w:t xml:space="preserve">. </w:t>
      </w:r>
      <w:r>
        <w:rPr>
          <w:rtl/>
          <w:lang w:bidi="fa-IR"/>
        </w:rPr>
        <w:t xml:space="preserve">حضرت فرمود: پس اگر دو نفر نزد تو شهادت دهند كه فاطمه </w:t>
      </w:r>
      <w:r w:rsidR="0093333D" w:rsidRPr="0093333D">
        <w:rPr>
          <w:rStyle w:val="libAlaemChar"/>
          <w:rtl/>
        </w:rPr>
        <w:t>عليها‌السلام</w:t>
      </w:r>
      <w:r>
        <w:rPr>
          <w:rtl/>
          <w:lang w:bidi="fa-IR"/>
        </w:rPr>
        <w:t xml:space="preserve"> كار زشتى مرتكب شده چه مى كنى</w:t>
      </w:r>
      <w:r w:rsidR="008A4E6E">
        <w:rPr>
          <w:rtl/>
          <w:lang w:bidi="fa-IR"/>
        </w:rPr>
        <w:t>؟</w:t>
      </w:r>
      <w:r>
        <w:rPr>
          <w:rtl/>
          <w:lang w:bidi="fa-IR"/>
        </w:rPr>
        <w:t xml:space="preserve"> گفت</w:t>
      </w:r>
      <w:r w:rsidR="00137D68">
        <w:rPr>
          <w:rtl/>
          <w:lang w:bidi="fa-IR"/>
        </w:rPr>
        <w:t>:</w:t>
      </w:r>
      <w:r>
        <w:rPr>
          <w:rtl/>
          <w:lang w:bidi="fa-IR"/>
        </w:rPr>
        <w:t xml:space="preserve"> مانند ساير مردم اقامه حد مى كنم</w:t>
      </w:r>
      <w:r w:rsidR="008A4E6E">
        <w:rPr>
          <w:rtl/>
          <w:lang w:bidi="fa-IR"/>
        </w:rPr>
        <w:t xml:space="preserve">. </w:t>
      </w:r>
      <w:r>
        <w:rPr>
          <w:rtl/>
          <w:lang w:bidi="fa-IR"/>
        </w:rPr>
        <w:t>فرمود: اگر چنين كنى در نزد خدا از كافران محسوب شوى</w:t>
      </w:r>
      <w:r w:rsidR="008A4E6E">
        <w:rPr>
          <w:rtl/>
          <w:lang w:bidi="fa-IR"/>
        </w:rPr>
        <w:t xml:space="preserve">. </w:t>
      </w:r>
      <w:r>
        <w:rPr>
          <w:rtl/>
          <w:lang w:bidi="fa-IR"/>
        </w:rPr>
        <w:t>ابوبكر گفت</w:t>
      </w:r>
      <w:r w:rsidR="00137D68">
        <w:rPr>
          <w:rtl/>
          <w:lang w:bidi="fa-IR"/>
        </w:rPr>
        <w:t>:</w:t>
      </w:r>
      <w:r>
        <w:rPr>
          <w:rtl/>
          <w:lang w:bidi="fa-IR"/>
        </w:rPr>
        <w:t xml:space="preserve"> چرا؟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براى آنكه شهادت خدا را به طهارت فاطمه </w:t>
      </w:r>
      <w:r w:rsidR="00F33EFF" w:rsidRPr="00F33EFF">
        <w:rPr>
          <w:rStyle w:val="libAlaemChar"/>
          <w:rtl/>
        </w:rPr>
        <w:t>صلى‌الله‌عليه‌وآله‌وسلم</w:t>
      </w:r>
      <w:r>
        <w:rPr>
          <w:rtl/>
          <w:lang w:bidi="fa-IR"/>
        </w:rPr>
        <w:t xml:space="preserve"> رد كرده و شهادت مردم را پذيرفته اى همچنانكه حكم خدا و رسولش </w:t>
      </w:r>
      <w:r w:rsidR="00F33EFF" w:rsidRPr="00F33EFF">
        <w:rPr>
          <w:rStyle w:val="libAlaemChar"/>
          <w:rtl/>
        </w:rPr>
        <w:t>صلى‌الله‌عليه‌وآله‌وسلم</w:t>
      </w:r>
      <w:r>
        <w:rPr>
          <w:rtl/>
          <w:lang w:bidi="fa-IR"/>
        </w:rPr>
        <w:t xml:space="preserve"> را كه فدك را به فاطمه </w:t>
      </w:r>
      <w:r w:rsidR="0093333D" w:rsidRPr="0093333D">
        <w:rPr>
          <w:rStyle w:val="libAlaemChar"/>
          <w:rtl/>
        </w:rPr>
        <w:t>عليها‌السلام</w:t>
      </w:r>
      <w:r>
        <w:rPr>
          <w:rtl/>
          <w:lang w:bidi="fa-IR"/>
        </w:rPr>
        <w:t xml:space="preserve"> داده اند و او در حال حيات </w:t>
      </w:r>
      <w:r>
        <w:rPr>
          <w:rtl/>
          <w:lang w:bidi="fa-IR"/>
        </w:rPr>
        <w:lastRenderedPageBreak/>
        <w:t xml:space="preserve">پدرش آن را تصرف كرده است را رد كردى و شهادت يك نفر اعرابى را كه بر پاشنه خود بول مى كند مى پذيرى و فدك را از فاطمه </w:t>
      </w:r>
      <w:r w:rsidR="0093333D" w:rsidRPr="0093333D">
        <w:rPr>
          <w:rStyle w:val="libAlaemChar"/>
          <w:rtl/>
        </w:rPr>
        <w:t>عليها‌السلام</w:t>
      </w:r>
      <w:r>
        <w:rPr>
          <w:rtl/>
          <w:lang w:bidi="fa-IR"/>
        </w:rPr>
        <w:t xml:space="preserve"> گرفتى</w:t>
      </w:r>
      <w:r w:rsidR="008A4E6E">
        <w:rPr>
          <w:rtl/>
          <w:lang w:bidi="fa-IR"/>
        </w:rPr>
        <w:t xml:space="preserve">... </w:t>
      </w:r>
      <w:r>
        <w:rPr>
          <w:rtl/>
          <w:lang w:bidi="fa-IR"/>
        </w:rPr>
        <w:t>در اين موقع صدا و همهمه از ميان مردم برخاست و همگى سخنان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w:t>
      </w:r>
      <w:r w:rsidR="00AD7A30">
        <w:rPr>
          <w:rtl/>
          <w:lang w:bidi="fa-IR"/>
        </w:rPr>
        <w:t>تأئید</w:t>
      </w:r>
      <w:r>
        <w:rPr>
          <w:rtl/>
          <w:lang w:bidi="fa-IR"/>
        </w:rPr>
        <w:t xml:space="preserve"> كردند در اينجا بود كه عمر و ابوبكر توطئه قتل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سر نماز را توسط خالد بن وليد طراحى كردند</w:t>
      </w:r>
      <w:r w:rsidR="008A4E6E">
        <w:rPr>
          <w:rtl/>
          <w:lang w:bidi="fa-IR"/>
        </w:rPr>
        <w:t xml:space="preserve">. </w:t>
      </w:r>
      <w:r w:rsidR="003107DD" w:rsidRPr="00F374DD">
        <w:rPr>
          <w:rStyle w:val="libFootnotenumChar"/>
          <w:rtl/>
          <w:lang w:bidi="fa-IR"/>
        </w:rPr>
        <w:t>(</w:t>
      </w:r>
      <w:r w:rsidRPr="00F374DD">
        <w:rPr>
          <w:rStyle w:val="libFootnotenumChar"/>
          <w:rtl/>
        </w:rPr>
        <w:t>476)</w:t>
      </w:r>
    </w:p>
    <w:p w:rsidR="00DF7947" w:rsidRDefault="00DF7947" w:rsidP="0012300F">
      <w:pPr>
        <w:pStyle w:val="Heading2"/>
        <w:rPr>
          <w:rtl/>
          <w:lang w:bidi="fa-IR"/>
        </w:rPr>
      </w:pPr>
      <w:bookmarkStart w:id="412" w:name="_Toc386585488"/>
      <w:r>
        <w:rPr>
          <w:rtl/>
          <w:lang w:bidi="fa-IR"/>
        </w:rPr>
        <w:t>410- خليفه تراشى اسباب امتحان الهى</w:t>
      </w:r>
      <w:bookmarkEnd w:id="41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تنى چند از بنى هاشم مشغول شستن و تكفين پيكر مطهر رسول اكرم </w:t>
      </w:r>
      <w:r w:rsidR="00F33EFF" w:rsidRPr="00F33EFF">
        <w:rPr>
          <w:rStyle w:val="libAlaemChar"/>
          <w:rtl/>
        </w:rPr>
        <w:t>صلى‌الله‌عليه‌وآله‌وسلم</w:t>
      </w:r>
      <w:r>
        <w:rPr>
          <w:rtl/>
          <w:lang w:bidi="fa-IR"/>
        </w:rPr>
        <w:t xml:space="preserve"> بودند خبر رسيد كه جمعى از مهاجرين و انصار در سقيفه بنى ساعده براى تعيين خليفه محاجه و گفتگو مى كنند و طولى نكشيد كه خبر ديگرى رسيد كه ابوبكر به سمت خليفه مسلمين انتخاب گرديد در اين موقع به نقل شيخ مفيد قدس</w:t>
      </w:r>
      <w:r w:rsidR="00251781">
        <w:rPr>
          <w:rtl/>
          <w:lang w:bidi="fa-IR"/>
        </w:rPr>
        <w:t xml:space="preserve"> </w:t>
      </w:r>
      <w:r>
        <w:rPr>
          <w:rtl/>
          <w:lang w:bidi="fa-IR"/>
        </w:rPr>
        <w:t>رحمة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بسم الله الرحمن الرحيم - الم -احسب الناس ان يتركو ان يقولوا امنا و هم لا يفتنون</w:t>
      </w:r>
      <w:r w:rsidR="008A4E6E">
        <w:rPr>
          <w:rtl/>
          <w:lang w:bidi="fa-IR"/>
        </w:rPr>
        <w:t>؟</w:t>
      </w:r>
      <w:r>
        <w:rPr>
          <w:rtl/>
          <w:lang w:bidi="fa-IR"/>
        </w:rPr>
        <w:t xml:space="preserve"> آيا مردم گمان كردند كه فقط با گفتن ايمان اينكه آورديم رها شده و ديگر مورد آزمايش قرار نخواهد گرفت</w:t>
      </w:r>
      <w:r w:rsidR="008A4E6E">
        <w:rPr>
          <w:rtl/>
          <w:lang w:bidi="fa-IR"/>
        </w:rPr>
        <w:t>؟</w:t>
      </w:r>
      <w:r>
        <w:rPr>
          <w:rtl/>
          <w:lang w:bidi="fa-IR"/>
        </w:rPr>
        <w:t xml:space="preserve"> و مقصود حضرت اين بود كه عمرم مردم جز چند نفر از اين آزمايش نتوانستند موفق بيرون آيند</w:t>
      </w:r>
      <w:r w:rsidR="008A4E6E">
        <w:rPr>
          <w:rtl/>
          <w:lang w:bidi="fa-IR"/>
        </w:rPr>
        <w:t xml:space="preserve">. </w:t>
      </w:r>
      <w:r w:rsidR="003107DD" w:rsidRPr="00F374DD">
        <w:rPr>
          <w:rStyle w:val="libFootnotenumChar"/>
          <w:rtl/>
          <w:lang w:bidi="fa-IR"/>
        </w:rPr>
        <w:t>(</w:t>
      </w:r>
      <w:r w:rsidRPr="00F374DD">
        <w:rPr>
          <w:rStyle w:val="libFootnotenumChar"/>
          <w:rtl/>
        </w:rPr>
        <w:t>477)</w:t>
      </w:r>
    </w:p>
    <w:p w:rsidR="00DF7947" w:rsidRDefault="00DF7947" w:rsidP="0012300F">
      <w:pPr>
        <w:pStyle w:val="Heading2"/>
        <w:rPr>
          <w:rtl/>
          <w:lang w:bidi="fa-IR"/>
        </w:rPr>
      </w:pPr>
      <w:bookmarkStart w:id="413" w:name="_Toc386585489"/>
      <w:r>
        <w:rPr>
          <w:rtl/>
          <w:lang w:bidi="fa-IR"/>
        </w:rPr>
        <w:t>411- توطئه قتل على</w:t>
      </w:r>
      <w:r w:rsidR="003107DD">
        <w:rPr>
          <w:rtl/>
          <w:lang w:bidi="fa-IR"/>
        </w:rPr>
        <w:t xml:space="preserve"> </w:t>
      </w:r>
      <w:r w:rsidR="005F0BBC" w:rsidRPr="005F0BBC">
        <w:rPr>
          <w:rStyle w:val="libAlaemChar"/>
          <w:rtl/>
        </w:rPr>
        <w:t>عليه‌السلام</w:t>
      </w:r>
      <w:bookmarkEnd w:id="41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بعد از غصب فدك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جلسه اى ابوبكر و عمر را با دلايل متعدد محكوم نمود بعد از اتمام جلسه بود كه ابوبكر</w:t>
      </w:r>
      <w:r w:rsidR="008A4E6E">
        <w:rPr>
          <w:rtl/>
          <w:lang w:bidi="fa-IR"/>
        </w:rPr>
        <w:t xml:space="preserve">، </w:t>
      </w:r>
      <w:r>
        <w:rPr>
          <w:rtl/>
          <w:lang w:bidi="fa-IR"/>
        </w:rPr>
        <w:t>عمر را خواست و گفت</w:t>
      </w:r>
      <w:r w:rsidR="00137D68">
        <w:rPr>
          <w:rtl/>
          <w:lang w:bidi="fa-IR"/>
        </w:rPr>
        <w:t>:</w:t>
      </w:r>
      <w:r>
        <w:rPr>
          <w:rtl/>
          <w:lang w:bidi="fa-IR"/>
        </w:rPr>
        <w:t xml:space="preserve"> ديدى على امروز با ما چه كرد؟ اگر در يك مجلس ديگر با ما چنين معارضه كند كار ما را بر هم مى زند اكنون نظر تو در اين باره چيست</w:t>
      </w:r>
      <w:r w:rsidR="008A4E6E">
        <w:rPr>
          <w:rtl/>
          <w:lang w:bidi="fa-IR"/>
        </w:rPr>
        <w:t>؟</w:t>
      </w:r>
      <w:r>
        <w:rPr>
          <w:rtl/>
          <w:lang w:bidi="fa-IR"/>
        </w:rPr>
        <w:t xml:space="preserve"> عمر گفت</w:t>
      </w:r>
      <w:r w:rsidR="00137D68">
        <w:rPr>
          <w:rtl/>
          <w:lang w:bidi="fa-IR"/>
        </w:rPr>
        <w:t>:</w:t>
      </w:r>
      <w:r>
        <w:rPr>
          <w:rtl/>
          <w:lang w:bidi="fa-IR"/>
        </w:rPr>
        <w:t xml:space="preserve"> به نظر من </w:t>
      </w:r>
      <w:r>
        <w:rPr>
          <w:rtl/>
          <w:lang w:bidi="fa-IR"/>
        </w:rPr>
        <w:lastRenderedPageBreak/>
        <w:t>دستور دهيم او را به قتل برسانند! ابوبكر گفت</w:t>
      </w:r>
      <w:r w:rsidR="00137D68">
        <w:rPr>
          <w:rtl/>
          <w:lang w:bidi="fa-IR"/>
        </w:rPr>
        <w:t>:</w:t>
      </w:r>
      <w:r>
        <w:rPr>
          <w:rtl/>
          <w:lang w:bidi="fa-IR"/>
        </w:rPr>
        <w:t xml:space="preserve"> چه كسى جراءت اينكار را دارد؟ عمر گفت</w:t>
      </w:r>
      <w:r w:rsidR="00137D68">
        <w:rPr>
          <w:rtl/>
          <w:lang w:bidi="fa-IR"/>
        </w:rPr>
        <w:t>:</w:t>
      </w:r>
      <w:r>
        <w:rPr>
          <w:rtl/>
          <w:lang w:bidi="fa-IR"/>
        </w:rPr>
        <w:t xml:space="preserve"> خالد بن وليد! آنگاه خالد را طلبيدند و گفتند مى خواهيم يك امر خطيرى را به تو واگذار كنيم خالد گفت</w:t>
      </w:r>
      <w:r w:rsidR="00137D68">
        <w:rPr>
          <w:rtl/>
          <w:lang w:bidi="fa-IR"/>
        </w:rPr>
        <w:t>:</w:t>
      </w:r>
      <w:r>
        <w:rPr>
          <w:rtl/>
          <w:lang w:bidi="fa-IR"/>
        </w:rPr>
        <w:t xml:space="preserve"> هر چه باشد حاضرم ولو كشتن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باشد</w:t>
      </w:r>
      <w:r w:rsidR="008A4E6E">
        <w:rPr>
          <w:rtl/>
          <w:lang w:bidi="fa-IR"/>
        </w:rPr>
        <w:t xml:space="preserve">. </w:t>
      </w:r>
      <w:r>
        <w:rPr>
          <w:rtl/>
          <w:lang w:bidi="fa-IR"/>
        </w:rPr>
        <w:t>آنها گفتند: مقصود ما نيز همين است خالد گفت</w:t>
      </w:r>
      <w:r w:rsidR="00137D68">
        <w:rPr>
          <w:rtl/>
          <w:lang w:bidi="fa-IR"/>
        </w:rPr>
        <w:t>:</w:t>
      </w:r>
      <w:r>
        <w:rPr>
          <w:rtl/>
          <w:lang w:bidi="fa-IR"/>
        </w:rPr>
        <w:t xml:space="preserve"> چه موقع اينكار را انجام دهم</w:t>
      </w:r>
      <w:r w:rsidR="008A4E6E">
        <w:rPr>
          <w:rtl/>
          <w:lang w:bidi="fa-IR"/>
        </w:rPr>
        <w:t>؟</w:t>
      </w:r>
      <w:r>
        <w:rPr>
          <w:rtl/>
          <w:lang w:bidi="fa-IR"/>
        </w:rPr>
        <w:t xml:space="preserve"> ابوبكر گفت</w:t>
      </w:r>
      <w:r w:rsidR="00137D68">
        <w:rPr>
          <w:rtl/>
          <w:lang w:bidi="fa-IR"/>
        </w:rPr>
        <w:t>:</w:t>
      </w:r>
      <w:r>
        <w:rPr>
          <w:rtl/>
          <w:lang w:bidi="fa-IR"/>
        </w:rPr>
        <w:t xml:space="preserve"> هنگام نماز در مسجد</w:t>
      </w:r>
      <w:r w:rsidR="008A4E6E">
        <w:rPr>
          <w:rtl/>
          <w:lang w:bidi="fa-IR"/>
        </w:rPr>
        <w:t xml:space="preserve">، </w:t>
      </w:r>
      <w:r>
        <w:rPr>
          <w:rtl/>
          <w:lang w:bidi="fa-IR"/>
        </w:rPr>
        <w:t>پهلوى او بايست و چون من سلام نماز را گفتم فورا برخيز و گردنش را بزن</w:t>
      </w:r>
      <w:r w:rsidR="008A4E6E">
        <w:rPr>
          <w:rtl/>
          <w:lang w:bidi="fa-IR"/>
        </w:rPr>
        <w:t xml:space="preserve">. </w:t>
      </w:r>
      <w:r>
        <w:rPr>
          <w:rtl/>
          <w:lang w:bidi="fa-IR"/>
        </w:rPr>
        <w:t>خالد پذيرفت و خود را آماده نمود</w:t>
      </w:r>
      <w:r w:rsidR="008A4E6E">
        <w:rPr>
          <w:rtl/>
          <w:lang w:bidi="fa-IR"/>
        </w:rPr>
        <w:t xml:space="preserve">. </w:t>
      </w:r>
      <w:r>
        <w:rPr>
          <w:rtl/>
          <w:lang w:bidi="fa-IR"/>
        </w:rPr>
        <w:t>اسماء بنت عميس كه در آن موقع زن ابوبكر بود سخن آنها را شنيد و فورا كنيز خود را به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فرستاد و گفت</w:t>
      </w:r>
      <w:r w:rsidR="00137D68">
        <w:rPr>
          <w:rtl/>
          <w:lang w:bidi="fa-IR"/>
        </w:rPr>
        <w:t>:</w:t>
      </w:r>
      <w:r>
        <w:rPr>
          <w:rtl/>
          <w:lang w:bidi="fa-IR"/>
        </w:rPr>
        <w:t xml:space="preserve"> سلام مرا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فاطمه </w:t>
      </w:r>
      <w:r w:rsidR="0093333D" w:rsidRPr="0093333D">
        <w:rPr>
          <w:rStyle w:val="libAlaemChar"/>
          <w:rtl/>
        </w:rPr>
        <w:t>عليها‌السلام</w:t>
      </w:r>
      <w:r>
        <w:rPr>
          <w:rtl/>
          <w:lang w:bidi="fa-IR"/>
        </w:rPr>
        <w:t xml:space="preserve"> برسان و اين آيه را تلاوت كن ان الملاء ياتمرون بك ليقتلوك فاخرج انى لك من الناصحين </w:t>
      </w:r>
      <w:r w:rsidR="003107DD" w:rsidRPr="00F374DD">
        <w:rPr>
          <w:rStyle w:val="libFootnotenumChar"/>
          <w:rtl/>
          <w:lang w:bidi="fa-IR"/>
        </w:rPr>
        <w:t>(</w:t>
      </w:r>
      <w:r w:rsidRPr="00F374DD">
        <w:rPr>
          <w:rStyle w:val="libFootnotenumChar"/>
          <w:rtl/>
        </w:rPr>
        <w:t>478)</w:t>
      </w:r>
      <w:r w:rsidR="008A4E6E">
        <w:rPr>
          <w:rtl/>
          <w:lang w:bidi="fa-IR"/>
        </w:rPr>
        <w:t xml:space="preserve">. </w:t>
      </w:r>
      <w:r>
        <w:rPr>
          <w:rtl/>
          <w:lang w:bidi="fa-IR"/>
        </w:rPr>
        <w:t>كنيز اسما به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آيه را تلاوت كرد و آن حضرت فرمود: به اسماء بگو خداوند نخواهد گذاشت كه اراده آنها انجام بگيرد</w:t>
      </w:r>
      <w:r w:rsidR="008A4E6E">
        <w:rPr>
          <w:rtl/>
          <w:lang w:bidi="fa-IR"/>
        </w:rPr>
        <w:t xml:space="preserve">. </w:t>
      </w:r>
      <w:r>
        <w:rPr>
          <w:rtl/>
          <w:lang w:bidi="fa-IR"/>
        </w:rPr>
        <w:t>آنگاه آن حضرت موقع نماز به مسجد آمد و پشت سر ابوبكر ايستاد</w:t>
      </w:r>
      <w:r w:rsidR="008A4E6E">
        <w:rPr>
          <w:rtl/>
          <w:lang w:bidi="fa-IR"/>
        </w:rPr>
        <w:t xml:space="preserve">، </w:t>
      </w:r>
      <w:r>
        <w:rPr>
          <w:rtl/>
          <w:lang w:bidi="fa-IR"/>
        </w:rPr>
        <w:t>خالد نيز كه شمشيرش را زير جامه خود بسته بود آمد و در كنار حضرت قرار گرفت</w:t>
      </w:r>
      <w:r w:rsidR="008A4E6E">
        <w:rPr>
          <w:rtl/>
          <w:lang w:bidi="fa-IR"/>
        </w:rPr>
        <w:t>!</w:t>
      </w:r>
      <w:r>
        <w:rPr>
          <w:rtl/>
          <w:lang w:bidi="fa-IR"/>
        </w:rPr>
        <w:t xml:space="preserve"> ابوبكر نماز را شروع كرد و چون به تشهد نشست از هيبت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مرعوب بود و با خود انديشيد كه خالد چگونه مى تواند چنين كارى را انجام دهد لذا از شجاعت آن حضرت به ترس و لرزه افتاد و جراءت گفتن سلام نماز را نمى كرد لذا تشهد را تكرا مى كرد و سلام نماز را نمى گفت و مردم گمان مى كردند كه نماز منصرف شد</w:t>
      </w:r>
      <w:r w:rsidR="008A4E6E">
        <w:rPr>
          <w:rtl/>
          <w:lang w:bidi="fa-IR"/>
        </w:rPr>
        <w:t xml:space="preserve">. </w:t>
      </w:r>
      <w:r>
        <w:rPr>
          <w:rtl/>
          <w:lang w:bidi="fa-IR"/>
        </w:rPr>
        <w:t>لذا پيش از آنكه سلام نماز خود را بگويد گفت</w:t>
      </w:r>
      <w:r w:rsidR="00137D68">
        <w:rPr>
          <w:rtl/>
          <w:lang w:bidi="fa-IR"/>
        </w:rPr>
        <w:t>:</w:t>
      </w:r>
      <w:r>
        <w:rPr>
          <w:rtl/>
          <w:lang w:bidi="fa-IR"/>
        </w:rPr>
        <w:t xml:space="preserve"> يا خالد لا تفعلن ما امرتك به</w:t>
      </w:r>
      <w:r w:rsidR="003107DD">
        <w:rPr>
          <w:rtl/>
          <w:lang w:bidi="fa-IR"/>
        </w:rPr>
        <w:t xml:space="preserve"> (</w:t>
      </w:r>
      <w:r>
        <w:rPr>
          <w:rtl/>
          <w:lang w:bidi="fa-IR"/>
        </w:rPr>
        <w:t>اى خالد مبادا آنچه را كه به تو دستور داده ام انجام دهى) و سپس سلام نماز خود را گفت و نماز را پايان داد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خالد پرسيد چه دستورى به تو داده بود؟ خالد گفت</w:t>
      </w:r>
      <w:r w:rsidR="00137D68">
        <w:rPr>
          <w:rtl/>
          <w:lang w:bidi="fa-IR"/>
        </w:rPr>
        <w:t>:</w:t>
      </w:r>
      <w:r>
        <w:rPr>
          <w:rtl/>
          <w:lang w:bidi="fa-IR"/>
        </w:rPr>
        <w:t xml:space="preserve"> دستور اين بود كه پس از سلام نماز</w:t>
      </w:r>
      <w:r w:rsidR="008A4E6E">
        <w:rPr>
          <w:rtl/>
          <w:lang w:bidi="fa-IR"/>
        </w:rPr>
        <w:t xml:space="preserve">، </w:t>
      </w:r>
      <w:r>
        <w:rPr>
          <w:rtl/>
          <w:lang w:bidi="fa-IR"/>
        </w:rPr>
        <w:t>گردن ترا بزنم</w:t>
      </w:r>
      <w:r w:rsidR="008A4E6E">
        <w:rPr>
          <w:rtl/>
          <w:lang w:bidi="fa-IR"/>
        </w:rPr>
        <w:t>!</w:t>
      </w:r>
      <w:r>
        <w:rPr>
          <w:rtl/>
          <w:lang w:bidi="fa-IR"/>
        </w:rPr>
        <w:t xml:space="preserve">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آيا تو هم چنين كارى را مى </w:t>
      </w:r>
      <w:r>
        <w:rPr>
          <w:rtl/>
          <w:lang w:bidi="fa-IR"/>
        </w:rPr>
        <w:lastRenderedPageBreak/>
        <w:t>كردى</w:t>
      </w:r>
      <w:r w:rsidR="008A4E6E">
        <w:rPr>
          <w:rtl/>
          <w:lang w:bidi="fa-IR"/>
        </w:rPr>
        <w:t>؟</w:t>
      </w:r>
      <w:r>
        <w:rPr>
          <w:rtl/>
          <w:lang w:bidi="fa-IR"/>
        </w:rPr>
        <w:t xml:space="preserve"> خالد گفت</w:t>
      </w:r>
      <w:r w:rsidR="00137D68">
        <w:rPr>
          <w:rtl/>
          <w:lang w:bidi="fa-IR"/>
        </w:rPr>
        <w:t>:</w:t>
      </w:r>
      <w:r>
        <w:rPr>
          <w:rtl/>
          <w:lang w:bidi="fa-IR"/>
        </w:rPr>
        <w:t xml:space="preserve"> آرى به خدا سوگند اگر پيش از سلام آن جمله را نمى گفت</w:t>
      </w:r>
      <w:r w:rsidR="00137D68">
        <w:rPr>
          <w:rtl/>
          <w:lang w:bidi="fa-IR"/>
        </w:rPr>
        <w:t>:</w:t>
      </w:r>
      <w:r>
        <w:rPr>
          <w:rtl/>
          <w:lang w:bidi="fa-IR"/>
        </w:rPr>
        <w:t xml:space="preserve"> من هم ترا مى كشتم</w:t>
      </w:r>
      <w:r w:rsidR="008A4E6E">
        <w:rPr>
          <w:rtl/>
          <w:lang w:bidi="fa-IR"/>
        </w:rPr>
        <w:t>!</w:t>
      </w:r>
      <w:r>
        <w:rPr>
          <w:rtl/>
          <w:lang w:bidi="fa-IR"/>
        </w:rPr>
        <w:t>!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خالد را از جايش بلند كرد و بر زمين كوبيد</w:t>
      </w:r>
      <w:r w:rsidR="008A4E6E">
        <w:rPr>
          <w:rtl/>
          <w:lang w:bidi="fa-IR"/>
        </w:rPr>
        <w:t xml:space="preserve">. </w:t>
      </w:r>
      <w:r>
        <w:rPr>
          <w:rtl/>
          <w:lang w:bidi="fa-IR"/>
        </w:rPr>
        <w:t>عمر گفت</w:t>
      </w:r>
      <w:r w:rsidR="00137D68">
        <w:rPr>
          <w:rtl/>
          <w:lang w:bidi="fa-IR"/>
        </w:rPr>
        <w:t>:</w:t>
      </w:r>
      <w:r>
        <w:rPr>
          <w:rtl/>
          <w:lang w:bidi="fa-IR"/>
        </w:rPr>
        <w:t xml:space="preserve"> به خداى كعبه</w:t>
      </w:r>
      <w:r w:rsidR="008A4E6E">
        <w:rPr>
          <w:rtl/>
          <w:lang w:bidi="fa-IR"/>
        </w:rPr>
        <w:t xml:space="preserve">، </w:t>
      </w:r>
      <w:r>
        <w:rPr>
          <w:rtl/>
          <w:lang w:bidi="fa-IR"/>
        </w:rPr>
        <w:t>الان خالد را مى كشد و به روايتى ديگر گردن خالد را با دو انگشت سبابه و وسطى خود چنان فشار داد كه خالد نعره زد و رنگش سياه شد و جامه اش را خراب كرد و دست و پا مى زد ابوبكر فورا از عباس بن عبدالمطلب خواست كه شفاعت خالد را بكند</w:t>
      </w:r>
      <w:r w:rsidR="008A4E6E">
        <w:rPr>
          <w:rtl/>
          <w:lang w:bidi="fa-IR"/>
        </w:rPr>
        <w:t xml:space="preserve">. </w:t>
      </w:r>
      <w:r>
        <w:rPr>
          <w:rtl/>
          <w:lang w:bidi="fa-IR"/>
        </w:rPr>
        <w:t>عباس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رفت و او را به قبر و صاحب قبر رسول خدا </w:t>
      </w:r>
      <w:r w:rsidR="00F33EFF" w:rsidRPr="00F33EFF">
        <w:rPr>
          <w:rStyle w:val="libAlaemChar"/>
          <w:rtl/>
        </w:rPr>
        <w:t>صلى‌الله‌عليه‌وآله‌وسلم</w:t>
      </w:r>
      <w:r>
        <w:rPr>
          <w:rtl/>
          <w:lang w:bidi="fa-IR"/>
        </w:rPr>
        <w:t xml:space="preserve"> و حسنين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فاطمه </w:t>
      </w:r>
      <w:r w:rsidR="0093333D" w:rsidRPr="0093333D">
        <w:rPr>
          <w:rStyle w:val="libAlaemChar"/>
          <w:rtl/>
        </w:rPr>
        <w:t>عليها‌السلام</w:t>
      </w:r>
      <w:r>
        <w:rPr>
          <w:rtl/>
          <w:lang w:bidi="fa-IR"/>
        </w:rPr>
        <w:t xml:space="preserve"> قسم داد و پيشانى آن حضرت را بوسيد تا حضرت از خالد دست برداشت</w:t>
      </w:r>
      <w:r w:rsidR="008A4E6E">
        <w:rPr>
          <w:rtl/>
          <w:lang w:bidi="fa-IR"/>
        </w:rPr>
        <w:t xml:space="preserve">. </w:t>
      </w:r>
      <w:r w:rsidR="003107DD" w:rsidRPr="00F374DD">
        <w:rPr>
          <w:rStyle w:val="libFootnotenumChar"/>
          <w:rtl/>
          <w:lang w:bidi="fa-IR"/>
        </w:rPr>
        <w:t>(</w:t>
      </w:r>
      <w:r w:rsidRPr="00F374DD">
        <w:rPr>
          <w:rStyle w:val="libFootnotenumChar"/>
          <w:rtl/>
        </w:rPr>
        <w:t>479)</w:t>
      </w:r>
    </w:p>
    <w:p w:rsidR="00DF7947" w:rsidRDefault="00DF7947" w:rsidP="0012300F">
      <w:pPr>
        <w:pStyle w:val="Heading2"/>
        <w:rPr>
          <w:rtl/>
          <w:lang w:bidi="fa-IR"/>
        </w:rPr>
      </w:pPr>
      <w:bookmarkStart w:id="414" w:name="_Toc386585490"/>
      <w:r>
        <w:rPr>
          <w:rtl/>
          <w:lang w:bidi="fa-IR"/>
        </w:rPr>
        <w:t>412- غم عميق على</w:t>
      </w:r>
      <w:r w:rsidR="003107DD">
        <w:rPr>
          <w:rtl/>
          <w:lang w:bidi="fa-IR"/>
        </w:rPr>
        <w:t xml:space="preserve"> </w:t>
      </w:r>
      <w:r w:rsidR="005F0BBC" w:rsidRPr="005F0BBC">
        <w:rPr>
          <w:rStyle w:val="libAlaemChar"/>
          <w:rtl/>
        </w:rPr>
        <w:t>عليه‌السلام</w:t>
      </w:r>
      <w:bookmarkEnd w:id="41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شب دفن زهراى بتول سپرى شد</w:t>
      </w:r>
      <w:r w:rsidR="008A4E6E">
        <w:rPr>
          <w:rtl/>
          <w:lang w:bidi="fa-IR"/>
        </w:rPr>
        <w:t xml:space="preserve">. </w:t>
      </w:r>
      <w:r>
        <w:rPr>
          <w:rtl/>
          <w:lang w:bidi="fa-IR"/>
        </w:rPr>
        <w:t xml:space="preserve">صبح شيخين و ديگران براى تشييع جنازه حضرت زهرا </w:t>
      </w:r>
      <w:r w:rsidR="0093333D" w:rsidRPr="0093333D">
        <w:rPr>
          <w:rStyle w:val="libAlaemChar"/>
          <w:rtl/>
        </w:rPr>
        <w:t>عليها‌السلام</w:t>
      </w:r>
      <w:r>
        <w:rPr>
          <w:rtl/>
          <w:lang w:bidi="fa-IR"/>
        </w:rPr>
        <w:t xml:space="preserve"> بسوى منزل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آمدند ولى مقداد به آنها گفت</w:t>
      </w:r>
      <w:r w:rsidR="00137D68">
        <w:rPr>
          <w:rtl/>
          <w:lang w:bidi="fa-IR"/>
        </w:rPr>
        <w:t>:</w:t>
      </w:r>
      <w:r>
        <w:rPr>
          <w:rtl/>
          <w:lang w:bidi="fa-IR"/>
        </w:rPr>
        <w:t xml:space="preserve"> جنازه زهرا </w:t>
      </w:r>
      <w:r w:rsidR="0093333D" w:rsidRPr="0093333D">
        <w:rPr>
          <w:rStyle w:val="libAlaemChar"/>
          <w:rtl/>
        </w:rPr>
        <w:t>عليها‌السلام</w:t>
      </w:r>
      <w:r>
        <w:rPr>
          <w:rtl/>
          <w:lang w:bidi="fa-IR"/>
        </w:rPr>
        <w:t xml:space="preserve"> ديشب به خاك سپرده شده اس</w:t>
      </w:r>
      <w:r w:rsidR="008A4E6E">
        <w:rPr>
          <w:rtl/>
          <w:lang w:bidi="fa-IR"/>
        </w:rPr>
        <w:t xml:space="preserve">. </w:t>
      </w:r>
      <w:r>
        <w:rPr>
          <w:rtl/>
          <w:lang w:bidi="fa-IR"/>
        </w:rPr>
        <w:t>عمر رو به ابوبكر نمود و گفت</w:t>
      </w:r>
      <w:r w:rsidR="00137D68">
        <w:rPr>
          <w:rtl/>
          <w:lang w:bidi="fa-IR"/>
        </w:rPr>
        <w:t>:</w:t>
      </w:r>
      <w:r>
        <w:rPr>
          <w:rtl/>
          <w:lang w:bidi="fa-IR"/>
        </w:rPr>
        <w:t xml:space="preserve"> لم اقل لك انهم سيفعلون</w:t>
      </w:r>
      <w:r w:rsidR="008A4E6E">
        <w:rPr>
          <w:rtl/>
          <w:lang w:bidi="fa-IR"/>
        </w:rPr>
        <w:t>؟</w:t>
      </w:r>
      <w:r>
        <w:rPr>
          <w:rtl/>
          <w:lang w:bidi="fa-IR"/>
        </w:rPr>
        <w:t xml:space="preserve"> من به تو نگفتم كه آنها چنين خواهند نمود؟ عباس بن عبدالمطلب گفت</w:t>
      </w:r>
      <w:r w:rsidR="00137D68">
        <w:rPr>
          <w:rtl/>
          <w:lang w:bidi="fa-IR"/>
        </w:rPr>
        <w:t>:</w:t>
      </w:r>
      <w:r>
        <w:rPr>
          <w:rtl/>
          <w:lang w:bidi="fa-IR"/>
        </w:rPr>
        <w:t xml:space="preserve"> خود فاطمه </w:t>
      </w:r>
      <w:r w:rsidR="0093333D" w:rsidRPr="0093333D">
        <w:rPr>
          <w:rStyle w:val="libAlaemChar"/>
          <w:rtl/>
        </w:rPr>
        <w:t>عليها‌السلام</w:t>
      </w:r>
      <w:r>
        <w:rPr>
          <w:rtl/>
          <w:lang w:bidi="fa-IR"/>
        </w:rPr>
        <w:t xml:space="preserve"> چنين وصيت كرده بود كه شما دو نفر در نماز او حاضر نشود! عمر گفت</w:t>
      </w:r>
      <w:r w:rsidR="00137D68">
        <w:rPr>
          <w:rtl/>
          <w:lang w:bidi="fa-IR"/>
        </w:rPr>
        <w:t>:</w:t>
      </w:r>
      <w:r>
        <w:rPr>
          <w:rtl/>
          <w:lang w:bidi="fa-IR"/>
        </w:rPr>
        <w:t xml:space="preserve"> شما بنى هاشم اين حسد قديمى تان را كه به ما داريد هيچ گاه رها نمى كنيد</w:t>
      </w:r>
      <w:r w:rsidR="008A4E6E">
        <w:rPr>
          <w:rtl/>
          <w:lang w:bidi="fa-IR"/>
        </w:rPr>
        <w:t xml:space="preserve">... </w:t>
      </w:r>
      <w:r>
        <w:rPr>
          <w:rtl/>
          <w:lang w:bidi="fa-IR"/>
        </w:rPr>
        <w:t>من تصميم گرفته ام كه قبر او را بشكافم و برايش نماز بخوانم اين خبر توسط سلمان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w:t>
      </w:r>
      <w:r w:rsidR="008A4E6E">
        <w:rPr>
          <w:rtl/>
          <w:lang w:bidi="fa-IR"/>
        </w:rPr>
        <w:t xml:space="preserve">، </w:t>
      </w:r>
      <w:r>
        <w:rPr>
          <w:rtl/>
          <w:lang w:bidi="fa-IR"/>
        </w:rPr>
        <w:t>آن حضرت در حالى كه خشمگين و چشمانش</w:t>
      </w:r>
      <w:r w:rsidR="00251781">
        <w:rPr>
          <w:rtl/>
          <w:lang w:bidi="fa-IR"/>
        </w:rPr>
        <w:t xml:space="preserve"> </w:t>
      </w:r>
      <w:r>
        <w:rPr>
          <w:rtl/>
          <w:lang w:bidi="fa-IR"/>
        </w:rPr>
        <w:t>سرخ گشته و رگهاى گردنش پر شده بود از خانه خود خارج شد و لباس</w:t>
      </w:r>
      <w:r w:rsidR="00251781">
        <w:rPr>
          <w:rtl/>
          <w:lang w:bidi="fa-IR"/>
        </w:rPr>
        <w:t xml:space="preserve"> </w:t>
      </w:r>
      <w:r>
        <w:rPr>
          <w:rtl/>
          <w:lang w:bidi="fa-IR"/>
        </w:rPr>
        <w:t>زردى كه در مواقع جنگ مى پوشيد در بر كرده و ذوالفقار در دست گرفت</w:t>
      </w:r>
      <w:r w:rsidR="008A4E6E">
        <w:rPr>
          <w:rtl/>
          <w:lang w:bidi="fa-IR"/>
        </w:rPr>
        <w:t xml:space="preserve">، </w:t>
      </w:r>
      <w:r>
        <w:rPr>
          <w:rtl/>
          <w:lang w:bidi="fa-IR"/>
        </w:rPr>
        <w:t>وارد بقيع شد در اين حال به مردمى كه در آنجا اجتماع كرده بودند خبر دادند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قسم ياد كرده كه اگر يك </w:t>
      </w:r>
      <w:r>
        <w:rPr>
          <w:rtl/>
          <w:lang w:bidi="fa-IR"/>
        </w:rPr>
        <w:lastRenderedPageBreak/>
        <w:t>سنگ از اين قبرها كنده شود همه را از دم شمشير خواهد گذراند عمر با ياران خود نزد آن حضرت آمد و گفت</w:t>
      </w:r>
      <w:r w:rsidR="00137D68">
        <w:rPr>
          <w:rtl/>
          <w:lang w:bidi="fa-IR"/>
        </w:rPr>
        <w:t>:</w:t>
      </w:r>
      <w:r>
        <w:rPr>
          <w:rtl/>
          <w:lang w:bidi="fa-IR"/>
        </w:rPr>
        <w:t xml:space="preserve"> چه شده</w:t>
      </w:r>
      <w:r w:rsidR="008A4E6E">
        <w:rPr>
          <w:rtl/>
          <w:lang w:bidi="fa-IR"/>
        </w:rPr>
        <w:t xml:space="preserve">، </w:t>
      </w:r>
      <w:r>
        <w:rPr>
          <w:rtl/>
          <w:lang w:bidi="fa-IR"/>
        </w:rPr>
        <w:t>يا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خدا سوگند ما قبر فاطمه </w:t>
      </w:r>
      <w:r w:rsidR="0093333D" w:rsidRPr="0093333D">
        <w:rPr>
          <w:rStyle w:val="libAlaemChar"/>
          <w:rtl/>
        </w:rPr>
        <w:t>عليها‌السلام</w:t>
      </w:r>
      <w:r>
        <w:rPr>
          <w:rtl/>
          <w:lang w:bidi="fa-IR"/>
        </w:rPr>
        <w:t xml:space="preserve"> را نبش مى كنيم و برايش نماز مى خوانيم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دست خود گريبان عمر را گرفت و او را از جا بلند نمود و بر زمين كوبيد و فرمود: اى پسر زن سياه براى اينكه مردم از دين بر نگردند از حق خود</w:t>
      </w:r>
      <w:r w:rsidR="003107DD">
        <w:rPr>
          <w:rtl/>
          <w:lang w:bidi="fa-IR"/>
        </w:rPr>
        <w:t xml:space="preserve"> (</w:t>
      </w:r>
      <w:r>
        <w:rPr>
          <w:rtl/>
          <w:lang w:bidi="fa-IR"/>
        </w:rPr>
        <w:t>خلافت</w:t>
      </w:r>
      <w:r w:rsidR="008A4E6E">
        <w:rPr>
          <w:rtl/>
          <w:lang w:bidi="fa-IR"/>
        </w:rPr>
        <w:t>)</w:t>
      </w:r>
      <w:r>
        <w:rPr>
          <w:rtl/>
          <w:lang w:bidi="fa-IR"/>
        </w:rPr>
        <w:t xml:space="preserve"> صرف نظر كردم و اما درباره قبر فاطمه </w:t>
      </w:r>
      <w:r w:rsidR="0093333D" w:rsidRPr="0093333D">
        <w:rPr>
          <w:rStyle w:val="libAlaemChar"/>
          <w:rtl/>
        </w:rPr>
        <w:t>عليها‌السلام</w:t>
      </w:r>
      <w:r>
        <w:rPr>
          <w:rtl/>
          <w:lang w:bidi="fa-IR"/>
        </w:rPr>
        <w:t xml:space="preserve"> صبر نمى كنم سوگند بدان كسى كه جانم در دست قدرت اوست اگر تو و يارانت بخواهند بدان دست بزنيد زمين را از خوش شما آبيارى مى كنم</w:t>
      </w:r>
      <w:r w:rsidR="008A4E6E">
        <w:rPr>
          <w:rtl/>
          <w:lang w:bidi="fa-IR"/>
        </w:rPr>
        <w:t xml:space="preserve">. </w:t>
      </w:r>
      <w:r>
        <w:rPr>
          <w:rtl/>
          <w:lang w:bidi="fa-IR"/>
        </w:rPr>
        <w:t>ابوبكر كه وضع را خيلى وخيم ديد جلو رفته و عرض كرد: يا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حق رسول الله </w:t>
      </w:r>
      <w:r w:rsidR="00F33EFF" w:rsidRPr="00F33EFF">
        <w:rPr>
          <w:rStyle w:val="libAlaemChar"/>
          <w:rtl/>
        </w:rPr>
        <w:t>صلى‌الله‌عليه‌وآله‌وسلم</w:t>
      </w:r>
      <w:r>
        <w:rPr>
          <w:rtl/>
          <w:lang w:bidi="fa-IR"/>
        </w:rPr>
        <w:t xml:space="preserve"> و به حق من فوق العرش </w:t>
      </w:r>
      <w:r w:rsidR="003107DD" w:rsidRPr="00F374DD">
        <w:rPr>
          <w:rStyle w:val="libFootnotenumChar"/>
          <w:rtl/>
          <w:lang w:bidi="fa-IR"/>
        </w:rPr>
        <w:t>(</w:t>
      </w:r>
      <w:r w:rsidRPr="00F374DD">
        <w:rPr>
          <w:rStyle w:val="libFootnotenumChar"/>
          <w:rtl/>
        </w:rPr>
        <w:t>480)</w:t>
      </w:r>
      <w:r>
        <w:rPr>
          <w:rtl/>
          <w:lang w:bidi="fa-IR"/>
        </w:rPr>
        <w:t xml:space="preserve"> به حق رسول خدا </w:t>
      </w:r>
      <w:r w:rsidR="00F33EFF" w:rsidRPr="00F33EFF">
        <w:rPr>
          <w:rStyle w:val="libAlaemChar"/>
          <w:rtl/>
        </w:rPr>
        <w:t>صلى‌الله‌عليه‌وآله‌وسلم</w:t>
      </w:r>
      <w:r>
        <w:rPr>
          <w:rtl/>
          <w:lang w:bidi="fa-IR"/>
        </w:rPr>
        <w:t xml:space="preserve"> و به حق كسى كه در بالاى عرش است او را رها كن و ما كارى كه ترا خوشايند نباشد انجام نمى دهيم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از او برداشت و مردم نيز متفرق شده و از انجام اين كار منصرف شدند</w:t>
      </w:r>
      <w:r w:rsidR="008A4E6E">
        <w:rPr>
          <w:rtl/>
          <w:lang w:bidi="fa-IR"/>
        </w:rPr>
        <w:t xml:space="preserve">. </w:t>
      </w:r>
      <w:r w:rsidR="003107DD" w:rsidRPr="00F374DD">
        <w:rPr>
          <w:rStyle w:val="libFootnotenumChar"/>
          <w:rtl/>
          <w:lang w:bidi="fa-IR"/>
        </w:rPr>
        <w:t>(</w:t>
      </w:r>
      <w:r w:rsidRPr="00F374DD">
        <w:rPr>
          <w:rStyle w:val="libFootnotenumChar"/>
          <w:rtl/>
        </w:rPr>
        <w:t>481)</w:t>
      </w:r>
    </w:p>
    <w:p w:rsidR="00DF7947" w:rsidRDefault="00DF7947" w:rsidP="0012300F">
      <w:pPr>
        <w:pStyle w:val="Heading2"/>
        <w:rPr>
          <w:rtl/>
          <w:lang w:bidi="fa-IR"/>
        </w:rPr>
      </w:pPr>
      <w:bookmarkStart w:id="415" w:name="_Toc386585491"/>
      <w:r>
        <w:rPr>
          <w:rtl/>
          <w:lang w:bidi="fa-IR"/>
        </w:rPr>
        <w:t>413- خطبه اى توحيدى</w:t>
      </w:r>
      <w:bookmarkEnd w:id="41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هفت روز پس از وفات رسول خدا </w:t>
      </w:r>
      <w:r w:rsidR="00F33EFF" w:rsidRPr="00F33EFF">
        <w:rPr>
          <w:rStyle w:val="libAlaemChar"/>
          <w:rtl/>
        </w:rPr>
        <w:t>صلى‌الله‌عليه‌وآله‌وسلم</w:t>
      </w:r>
      <w:r>
        <w:rPr>
          <w:rtl/>
          <w:lang w:bidi="fa-IR"/>
        </w:rPr>
        <w:t xml:space="preserve"> و فراغت از جمع كردن قرآن خطبه عجيبى را انشا فرمود كه در قسمت اول آن اين چنين فرموده است</w:t>
      </w:r>
      <w:r w:rsidR="00137D68">
        <w:rPr>
          <w:rtl/>
          <w:lang w:bidi="fa-IR"/>
        </w:rPr>
        <w:t>:</w:t>
      </w:r>
    </w:p>
    <w:p w:rsidR="00DF7947" w:rsidRDefault="00DF7947" w:rsidP="00DF7947">
      <w:pPr>
        <w:pStyle w:val="libNormal"/>
        <w:rPr>
          <w:rtl/>
          <w:lang w:bidi="fa-IR"/>
        </w:rPr>
      </w:pPr>
      <w:r>
        <w:rPr>
          <w:rtl/>
          <w:lang w:bidi="fa-IR"/>
        </w:rPr>
        <w:t>الحمد لله الذى اعجزالاوهام ان تنال الا وجوده و حجب العقول عن ان تتخيل ذاته فى امتناعها من الشبه و الشكل</w:t>
      </w:r>
      <w:r w:rsidR="008A4E6E">
        <w:rPr>
          <w:rtl/>
          <w:lang w:bidi="fa-IR"/>
        </w:rPr>
        <w:t xml:space="preserve">... </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سپاس و حمد و ثناى وجود مقدس الله را سزاست كه اوهام را از اينكه جز وجود او را نائل شوند عاجز و زبون نموده و عقول را مانع گشته از اينكه ذات و حقيقت او را تصور كنند از اين جهت كه از هر گونه شبه و شكلى اباء و امتناع دارد بلكه اوست كه هرگز در ذات خود تفاوت و اختلاف پيدا نكرده و </w:t>
      </w:r>
      <w:r>
        <w:rPr>
          <w:rtl/>
          <w:lang w:bidi="fa-IR"/>
        </w:rPr>
        <w:lastRenderedPageBreak/>
        <w:t>بواسطه عروض تجزيه عددى در كمالش پاره پاره نشده است</w:t>
      </w:r>
      <w:r w:rsidR="008A4E6E">
        <w:rPr>
          <w:rtl/>
          <w:lang w:bidi="fa-IR"/>
        </w:rPr>
        <w:t xml:space="preserve">. </w:t>
      </w:r>
      <w:r>
        <w:rPr>
          <w:rtl/>
          <w:lang w:bidi="fa-IR"/>
        </w:rPr>
        <w:t>از اشباء جدايى گرفته نه بطور اختلاف مكانى و از اشياء متمكن شده و بر آنها تسلط يافته نه بطور آميزش و آنها را دانسته نه ابزارى كه بدون آن علم ميسر نشود ميان او و معلوم او علمى جز خودش نيست اگر گفته شود: بود</w:t>
      </w:r>
      <w:r w:rsidR="008A4E6E">
        <w:rPr>
          <w:rtl/>
          <w:lang w:bidi="fa-IR"/>
        </w:rPr>
        <w:t xml:space="preserve">، </w:t>
      </w:r>
      <w:r>
        <w:rPr>
          <w:rtl/>
          <w:lang w:bidi="fa-IR"/>
        </w:rPr>
        <w:t>مرجعش اينست كه وجودش ازلى و غير مسبوق است و اگر گفته شود هرگز زوال ندارد منظور نفى عدم و نيستى از ذات او بوده پس ساحت او منزه و بسى بلند است از سخن آنان كه غير او را پرستيده و جز او خداى ديگرى گرفته اند</w:t>
      </w:r>
      <w:r w:rsidR="008A4E6E">
        <w:rPr>
          <w:rtl/>
          <w:lang w:bidi="fa-IR"/>
        </w:rPr>
        <w:t xml:space="preserve">. </w:t>
      </w:r>
      <w:r w:rsidR="003107DD" w:rsidRPr="00F374DD">
        <w:rPr>
          <w:rStyle w:val="libFootnotenumChar"/>
          <w:rtl/>
          <w:lang w:bidi="fa-IR"/>
        </w:rPr>
        <w:t>(</w:t>
      </w:r>
      <w:r w:rsidRPr="00F374DD">
        <w:rPr>
          <w:rStyle w:val="libFootnotenumChar"/>
          <w:rtl/>
        </w:rPr>
        <w:t>482)</w:t>
      </w:r>
    </w:p>
    <w:p w:rsidR="00DF7947" w:rsidRDefault="00DF7947" w:rsidP="0012300F">
      <w:pPr>
        <w:pStyle w:val="Heading2"/>
        <w:rPr>
          <w:rtl/>
          <w:lang w:bidi="fa-IR"/>
        </w:rPr>
      </w:pPr>
      <w:bookmarkStart w:id="416" w:name="_Toc386585492"/>
      <w:r>
        <w:rPr>
          <w:rtl/>
          <w:lang w:bidi="fa-IR"/>
        </w:rPr>
        <w:t>414- ريا كارى</w:t>
      </w:r>
      <w:bookmarkEnd w:id="41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جنازه اى را به سوى قبرستان مى بردند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پشت آن جنازه حركت مى كرد اما ابوبكر و عمر جلوى تابوت آن جنازه راه مى رفتند از آن حضرت پرسيده شد</w:t>
      </w:r>
      <w:r w:rsidR="008A4E6E">
        <w:rPr>
          <w:rtl/>
          <w:lang w:bidi="fa-IR"/>
        </w:rPr>
        <w:t xml:space="preserve">، </w:t>
      </w:r>
      <w:r>
        <w:rPr>
          <w:rtl/>
          <w:lang w:bidi="fa-IR"/>
        </w:rPr>
        <w:t>كه يا على آن دو نفر</w:t>
      </w:r>
      <w:r w:rsidR="003107DD">
        <w:rPr>
          <w:rtl/>
          <w:lang w:bidi="fa-IR"/>
        </w:rPr>
        <w:t xml:space="preserve"> (</w:t>
      </w:r>
      <w:r>
        <w:rPr>
          <w:rtl/>
          <w:lang w:bidi="fa-IR"/>
        </w:rPr>
        <w:t>ابوبكر و عمر) چرا جلوى جنازه حركت مى كنند حضرت فرمود: آنها هم خود مى دانند كه عقب جنازه راه رفتن ثواب بيشترى دارد اما مى خواهند بدينوسيله در نظر مردم ممتازتر از ديگران جلوه گرى كنند</w:t>
      </w:r>
      <w:r w:rsidR="008A4E6E">
        <w:rPr>
          <w:rtl/>
          <w:lang w:bidi="fa-IR"/>
        </w:rPr>
        <w:t xml:space="preserve">. </w:t>
      </w:r>
      <w:r w:rsidR="003107DD" w:rsidRPr="00F374DD">
        <w:rPr>
          <w:rStyle w:val="libFootnotenumChar"/>
          <w:rtl/>
          <w:lang w:bidi="fa-IR"/>
        </w:rPr>
        <w:t>(</w:t>
      </w:r>
      <w:r w:rsidRPr="00F374DD">
        <w:rPr>
          <w:rStyle w:val="libFootnotenumChar"/>
          <w:rtl/>
        </w:rPr>
        <w:t>483)</w:t>
      </w:r>
    </w:p>
    <w:p w:rsidR="00DF7947" w:rsidRDefault="00DF7947" w:rsidP="0012300F">
      <w:pPr>
        <w:pStyle w:val="Heading2"/>
        <w:rPr>
          <w:rtl/>
          <w:lang w:bidi="fa-IR"/>
        </w:rPr>
      </w:pPr>
      <w:bookmarkStart w:id="417" w:name="_Toc386585493"/>
      <w:r>
        <w:rPr>
          <w:rtl/>
          <w:lang w:bidi="fa-IR"/>
        </w:rPr>
        <w:t>415- والكاظمين الغيظ</w:t>
      </w:r>
      <w:bookmarkEnd w:id="41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قنبر غلام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 در خدمت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عثمان رفتم</w:t>
      </w:r>
      <w:r w:rsidR="008A4E6E">
        <w:rPr>
          <w:rtl/>
          <w:lang w:bidi="fa-IR"/>
        </w:rPr>
        <w:t xml:space="preserve">. </w:t>
      </w:r>
      <w:r>
        <w:rPr>
          <w:rtl/>
          <w:lang w:bidi="fa-IR"/>
        </w:rPr>
        <w:t>عثمان مايل بود كه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تنها باشد پس آن حضرت به من اشاره فرمود: كه دور شوم</w:t>
      </w:r>
      <w:r w:rsidR="008A4E6E">
        <w:rPr>
          <w:rtl/>
          <w:lang w:bidi="fa-IR"/>
        </w:rPr>
        <w:t xml:space="preserve">. </w:t>
      </w:r>
      <w:r>
        <w:rPr>
          <w:rtl/>
          <w:lang w:bidi="fa-IR"/>
        </w:rPr>
        <w:t>قنبر مى گويد: من مقدارى نه چندان دور از آنان كنارى ايستادم</w:t>
      </w:r>
      <w:r w:rsidR="008A4E6E">
        <w:rPr>
          <w:rtl/>
          <w:lang w:bidi="fa-IR"/>
        </w:rPr>
        <w:t xml:space="preserve">. </w:t>
      </w:r>
      <w:r>
        <w:rPr>
          <w:rtl/>
          <w:lang w:bidi="fa-IR"/>
        </w:rPr>
        <w:t>شنيدم كه عثمان به درشتى و تندى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سخن مى گفت</w:t>
      </w:r>
      <w:r w:rsidR="00137D68">
        <w:rPr>
          <w:rtl/>
          <w:lang w:bidi="fa-IR"/>
        </w:rPr>
        <w:t>:</w:t>
      </w:r>
      <w:r>
        <w:rPr>
          <w:rtl/>
          <w:lang w:bidi="fa-IR"/>
        </w:rPr>
        <w:t xml:space="preserve"> در حالى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سر بزير انداخته و چشم بر زمين دوخته بود</w:t>
      </w:r>
      <w:r w:rsidR="008A4E6E">
        <w:rPr>
          <w:rtl/>
          <w:lang w:bidi="fa-IR"/>
        </w:rPr>
        <w:t xml:space="preserve">. </w:t>
      </w:r>
      <w:r>
        <w:rPr>
          <w:rtl/>
          <w:lang w:bidi="fa-IR"/>
        </w:rPr>
        <w:t xml:space="preserve">تا اينكه </w:t>
      </w:r>
      <w:r>
        <w:rPr>
          <w:rtl/>
          <w:lang w:bidi="fa-IR"/>
        </w:rPr>
        <w:lastRenderedPageBreak/>
        <w:t>عثمان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نمود و گفت</w:t>
      </w:r>
      <w:r w:rsidR="00137D68">
        <w:rPr>
          <w:rtl/>
          <w:lang w:bidi="fa-IR"/>
        </w:rPr>
        <w:t>:</w:t>
      </w:r>
      <w:r>
        <w:rPr>
          <w:rtl/>
          <w:lang w:bidi="fa-IR"/>
        </w:rPr>
        <w:t xml:space="preserve"> چرا سخن نمى گويى</w:t>
      </w:r>
      <w:r w:rsidR="008A4E6E">
        <w:rPr>
          <w:rtl/>
          <w:lang w:bidi="fa-IR"/>
        </w:rPr>
        <w:t>؟</w:t>
      </w:r>
      <w:r>
        <w:rPr>
          <w:rtl/>
          <w:lang w:bidi="fa-IR"/>
        </w:rPr>
        <w:t xml:space="preserve"> حضرت فرمود: اگر بگويم</w:t>
      </w:r>
      <w:r w:rsidR="008A4E6E">
        <w:rPr>
          <w:rtl/>
          <w:lang w:bidi="fa-IR"/>
        </w:rPr>
        <w:t xml:space="preserve">، </w:t>
      </w:r>
      <w:r>
        <w:rPr>
          <w:rtl/>
          <w:lang w:bidi="fa-IR"/>
        </w:rPr>
        <w:t>سخنى خواهم گفت</w:t>
      </w:r>
      <w:r w:rsidR="008A4E6E">
        <w:rPr>
          <w:rtl/>
          <w:lang w:bidi="fa-IR"/>
        </w:rPr>
        <w:t xml:space="preserve">، </w:t>
      </w:r>
      <w:r>
        <w:rPr>
          <w:rtl/>
          <w:lang w:bidi="fa-IR"/>
        </w:rPr>
        <w:t>مگر آنچه برخلاف خواسته توست و به سود تو چيزى سراغ ندارم</w:t>
      </w:r>
      <w:r w:rsidR="008A4E6E">
        <w:rPr>
          <w:rtl/>
          <w:lang w:bidi="fa-IR"/>
        </w:rPr>
        <w:t xml:space="preserve">... </w:t>
      </w:r>
    </w:p>
    <w:p w:rsidR="00DF7947" w:rsidRDefault="00DF7947" w:rsidP="00DF7947">
      <w:pPr>
        <w:pStyle w:val="libNormal"/>
        <w:rPr>
          <w:rtl/>
          <w:lang w:bidi="fa-IR"/>
        </w:rPr>
      </w:pPr>
      <w:r>
        <w:rPr>
          <w:rtl/>
          <w:lang w:bidi="fa-IR"/>
        </w:rPr>
        <w:t>مبرد مى گويد: تفسير فرمايش حضرت اين است كه اى عثمان اگر همانگونه كه تو به من پر خاش نمودى سخن بگويم مقابله به مثل خواهم كرد و نتيجتا پر خاش من تو را آزرده خواهد ساخت پس ترجيح مى دهم كارى نكنم اگر چه مورد پر خاش تو قرار گرفته ام و اين است معنى مظلوم عالمين فافهم</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484)</w:t>
      </w:r>
    </w:p>
    <w:p w:rsidR="00DF7947" w:rsidRDefault="00DF7947" w:rsidP="0012300F">
      <w:pPr>
        <w:pStyle w:val="Heading2"/>
        <w:rPr>
          <w:rtl/>
          <w:lang w:bidi="fa-IR"/>
        </w:rPr>
      </w:pPr>
      <w:bookmarkStart w:id="418" w:name="_Toc386585494"/>
      <w:r>
        <w:rPr>
          <w:rtl/>
          <w:lang w:bidi="fa-IR"/>
        </w:rPr>
        <w:t>416- مظلوميت امام على</w:t>
      </w:r>
      <w:r w:rsidR="003107DD">
        <w:rPr>
          <w:rtl/>
          <w:lang w:bidi="fa-IR"/>
        </w:rPr>
        <w:t xml:space="preserve"> </w:t>
      </w:r>
      <w:r w:rsidR="005F0BBC" w:rsidRPr="005F0BBC">
        <w:rPr>
          <w:rStyle w:val="libAlaemChar"/>
          <w:rtl/>
        </w:rPr>
        <w:t>عليه‌السلام</w:t>
      </w:r>
      <w:bookmarkEnd w:id="41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دختران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 ام كلثوم بود كه توسط عمر از على عليه السلام خواستگارى شد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عذر آورد كه او هنوز كوچك است و موقع ازدواجش نرسيده است</w:t>
      </w:r>
      <w:r w:rsidR="008A4E6E">
        <w:rPr>
          <w:rtl/>
          <w:lang w:bidi="fa-IR"/>
        </w:rPr>
        <w:t xml:space="preserve">. </w:t>
      </w:r>
      <w:r w:rsidR="003107DD" w:rsidRPr="00F374DD">
        <w:rPr>
          <w:rStyle w:val="libFootnotenumChar"/>
          <w:rtl/>
          <w:lang w:bidi="fa-IR"/>
        </w:rPr>
        <w:t>(</w:t>
      </w:r>
      <w:r w:rsidRPr="00F374DD">
        <w:rPr>
          <w:rStyle w:val="libFootnotenumChar"/>
          <w:rtl/>
        </w:rPr>
        <w:t>485)</w:t>
      </w:r>
      <w:r>
        <w:rPr>
          <w:rtl/>
          <w:lang w:bidi="fa-IR"/>
        </w:rPr>
        <w:t xml:space="preserve"> به نقل مرحوم كلينى كه از حضرت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كرده است عمر پيش</w:t>
      </w:r>
      <w:r w:rsidR="00251781">
        <w:rPr>
          <w:rtl/>
          <w:lang w:bidi="fa-IR"/>
        </w:rPr>
        <w:t xml:space="preserve"> </w:t>
      </w:r>
      <w:r>
        <w:rPr>
          <w:rtl/>
          <w:lang w:bidi="fa-IR"/>
        </w:rPr>
        <w:t>عباس بن عبدالمطلب رفت و گفت</w:t>
      </w:r>
      <w:r w:rsidR="00137D68">
        <w:rPr>
          <w:rtl/>
          <w:lang w:bidi="fa-IR"/>
        </w:rPr>
        <w:t>:</w:t>
      </w:r>
      <w:r>
        <w:rPr>
          <w:rtl/>
          <w:lang w:bidi="fa-IR"/>
        </w:rPr>
        <w:t xml:space="preserve"> من از برادر زاده ات دخترش را خواستگارى كردم و او مرا رد نمود به خدا سوگند من هم افتخارات بنى هاشم را از بين مى برم و دو شاهد مى آورم كه او</w:t>
      </w:r>
      <w:r w:rsidR="003107DD">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دزدى كرده است و آنگاه به اتهام دزدى دستش را قطع مى كنم</w:t>
      </w:r>
      <w:r w:rsidR="008A4E6E">
        <w:rPr>
          <w:rtl/>
          <w:lang w:bidi="fa-IR"/>
        </w:rPr>
        <w:t>!</w:t>
      </w:r>
      <w:r>
        <w:rPr>
          <w:rtl/>
          <w:lang w:bidi="fa-IR"/>
        </w:rPr>
        <w:t>! عباس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 و پس از گفتگو آن حضرت را راضى نمود كه كار ام كلثوم را به او واگذار كند</w:t>
      </w:r>
      <w:r w:rsidR="008A4E6E">
        <w:rPr>
          <w:rtl/>
          <w:lang w:bidi="fa-IR"/>
        </w:rPr>
        <w:t xml:space="preserve">. </w:t>
      </w:r>
      <w:r w:rsidR="003107DD" w:rsidRPr="00F374DD">
        <w:rPr>
          <w:rStyle w:val="libFootnotenumChar"/>
          <w:rtl/>
          <w:lang w:bidi="fa-IR"/>
        </w:rPr>
        <w:t>(</w:t>
      </w:r>
      <w:r w:rsidRPr="00F374DD">
        <w:rPr>
          <w:rStyle w:val="libFootnotenumChar"/>
          <w:rtl/>
        </w:rPr>
        <w:t>486)</w:t>
      </w:r>
    </w:p>
    <w:p w:rsidR="001A0533" w:rsidRDefault="00DF7947" w:rsidP="00DF7947">
      <w:pPr>
        <w:pStyle w:val="libNormal"/>
        <w:rPr>
          <w:rtl/>
          <w:lang w:bidi="fa-IR"/>
        </w:rPr>
      </w:pPr>
      <w:r>
        <w:rPr>
          <w:rtl/>
          <w:lang w:bidi="fa-IR"/>
        </w:rPr>
        <w:t>ام كلثوم ابتدا زوجه عمر شد و پس از كشته شدن او زوجه پسر عموى خود عون بن جعفر و بعد از او نيز زوجه محمد بن جعفر شد</w:t>
      </w:r>
      <w:r w:rsidR="008A4E6E">
        <w:rPr>
          <w:rtl/>
          <w:lang w:bidi="fa-IR"/>
        </w:rPr>
        <w:t xml:space="preserve">. </w:t>
      </w:r>
    </w:p>
    <w:p w:rsidR="00DF7947" w:rsidRDefault="00DF7947" w:rsidP="0012300F">
      <w:pPr>
        <w:pStyle w:val="Heading2"/>
        <w:rPr>
          <w:rtl/>
          <w:lang w:bidi="fa-IR"/>
        </w:rPr>
      </w:pPr>
      <w:bookmarkStart w:id="419" w:name="_Toc386585495"/>
      <w:r>
        <w:rPr>
          <w:rtl/>
          <w:lang w:bidi="fa-IR"/>
        </w:rPr>
        <w:t>417- خمس حق ماست</w:t>
      </w:r>
      <w:bookmarkEnd w:id="41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در زمان عمر خمس غنائم شوش و جندى شاپور</w:t>
      </w:r>
      <w:r w:rsidR="003107DD">
        <w:rPr>
          <w:rtl/>
          <w:lang w:bidi="fa-IR"/>
        </w:rPr>
        <w:t xml:space="preserve"> (</w:t>
      </w:r>
      <w:r>
        <w:rPr>
          <w:rtl/>
          <w:lang w:bidi="fa-IR"/>
        </w:rPr>
        <w:t>ايران) به مدينه رسيد و تحويل عمر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من و مسلمانان به همراهى عباس نزد او بوديم عمر به ما گفت</w:t>
      </w:r>
      <w:r w:rsidR="00137D68">
        <w:rPr>
          <w:rtl/>
          <w:lang w:bidi="fa-IR"/>
        </w:rPr>
        <w:t>:</w:t>
      </w:r>
      <w:r>
        <w:rPr>
          <w:rtl/>
          <w:lang w:bidi="fa-IR"/>
        </w:rPr>
        <w:t xml:space="preserve"> چون خمس به شما زياد رسيده امروز نيازى به خمس نداريد و لازم است مسلمانان ديگر را كه نيازمند هستند غنى كنيم شما حق خود را در اين مال</w:t>
      </w:r>
      <w:r w:rsidR="003107DD">
        <w:rPr>
          <w:rtl/>
          <w:lang w:bidi="fa-IR"/>
        </w:rPr>
        <w:t xml:space="preserve"> (</w:t>
      </w:r>
      <w:r>
        <w:rPr>
          <w:rtl/>
          <w:lang w:bidi="fa-IR"/>
        </w:rPr>
        <w:t>خمس) به ما بدهيد تا بعدا آنرا پرداخت كنيم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من از پاسخ به او خوددارى كردم زيرا خمس را به عنوان وام تقاضا كرد و ترسيدم اگر درباره خمس با او صحبت كنم آنرا انكار كند و همان چيزى را بگويد كه درباره حق بزرگتر ما گفت</w:t>
      </w:r>
      <w:r w:rsidR="008A4E6E">
        <w:rPr>
          <w:rtl/>
          <w:lang w:bidi="fa-IR"/>
        </w:rPr>
        <w:t xml:space="preserve">، </w:t>
      </w:r>
      <w:r>
        <w:rPr>
          <w:rtl/>
          <w:lang w:bidi="fa-IR"/>
        </w:rPr>
        <w:t>و آن ميراث خلافت پيغمبر بود كه درباره آن اصرار كرديم و آنرا اصلا انكار كرد</w:t>
      </w:r>
      <w:r w:rsidR="008A4E6E">
        <w:rPr>
          <w:rtl/>
          <w:lang w:bidi="fa-IR"/>
        </w:rPr>
        <w:t xml:space="preserve">، </w:t>
      </w:r>
      <w:r>
        <w:rPr>
          <w:rtl/>
          <w:lang w:bidi="fa-IR"/>
        </w:rPr>
        <w:t>عباس به او گفت</w:t>
      </w:r>
      <w:r w:rsidR="00137D68">
        <w:rPr>
          <w:rtl/>
          <w:lang w:bidi="fa-IR"/>
        </w:rPr>
        <w:t>:</w:t>
      </w:r>
      <w:r>
        <w:rPr>
          <w:rtl/>
          <w:lang w:bidi="fa-IR"/>
        </w:rPr>
        <w:t xml:space="preserve"> اى عمر! درباره آنچه از آن ما است كوتاهى و چشم پوشى مكن زيرا خداوند اين حق را براى ما ثبت كرده</w:t>
      </w:r>
      <w:r w:rsidR="008A4E6E">
        <w:rPr>
          <w:rtl/>
          <w:lang w:bidi="fa-IR"/>
        </w:rPr>
        <w:t xml:space="preserve">... </w:t>
      </w:r>
      <w:r>
        <w:rPr>
          <w:rtl/>
          <w:lang w:bidi="fa-IR"/>
        </w:rPr>
        <w:t>عمر در پاسخ او گفت</w:t>
      </w:r>
      <w:r w:rsidR="00137D68">
        <w:rPr>
          <w:rtl/>
          <w:lang w:bidi="fa-IR"/>
        </w:rPr>
        <w:t>:</w:t>
      </w:r>
      <w:r>
        <w:rPr>
          <w:rtl/>
          <w:lang w:bidi="fa-IR"/>
        </w:rPr>
        <w:t xml:space="preserve"> شما بايد به مسلمانها ارفاق و همراهى و كمك كنيد</w:t>
      </w:r>
      <w:r w:rsidR="008A4E6E">
        <w:rPr>
          <w:rtl/>
          <w:lang w:bidi="fa-IR"/>
        </w:rPr>
        <w:t xml:space="preserve">. </w:t>
      </w:r>
      <w:r w:rsidR="003107DD" w:rsidRPr="00F374DD">
        <w:rPr>
          <w:rStyle w:val="libFootnotenumChar"/>
          <w:rtl/>
          <w:lang w:bidi="fa-IR"/>
        </w:rPr>
        <w:t>(</w:t>
      </w:r>
      <w:r w:rsidRPr="00F374DD">
        <w:rPr>
          <w:rStyle w:val="libFootnotenumChar"/>
          <w:rtl/>
        </w:rPr>
        <w:t>487)</w:t>
      </w:r>
    </w:p>
    <w:p w:rsidR="00DF7947" w:rsidRDefault="00DF7947" w:rsidP="0012300F">
      <w:pPr>
        <w:pStyle w:val="Heading2"/>
        <w:rPr>
          <w:rtl/>
          <w:lang w:bidi="fa-IR"/>
        </w:rPr>
      </w:pPr>
      <w:bookmarkStart w:id="420" w:name="_Toc386585496"/>
      <w:r>
        <w:rPr>
          <w:rtl/>
          <w:lang w:bidi="fa-IR"/>
        </w:rPr>
        <w:t>418- بدرقه ابوذر توسط امام على</w:t>
      </w:r>
      <w:r w:rsidR="003107DD">
        <w:rPr>
          <w:rtl/>
          <w:lang w:bidi="fa-IR"/>
        </w:rPr>
        <w:t xml:space="preserve"> </w:t>
      </w:r>
      <w:r w:rsidR="005F0BBC" w:rsidRPr="005F0BBC">
        <w:rPr>
          <w:rStyle w:val="libAlaemChar"/>
          <w:rtl/>
        </w:rPr>
        <w:t>عليه‌السلام</w:t>
      </w:r>
      <w:bookmarkEnd w:id="42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افشا گرى و آگاهى بخش ابوذر موجب شد كه عثمان تصميم بگيرد او را به صحراى سوزان ربذه تبعيد كند</w:t>
      </w:r>
      <w:r w:rsidR="008A4E6E">
        <w:rPr>
          <w:rtl/>
          <w:lang w:bidi="fa-IR"/>
        </w:rPr>
        <w:t xml:space="preserve">. </w:t>
      </w:r>
      <w:r>
        <w:rPr>
          <w:rtl/>
          <w:lang w:bidi="fa-IR"/>
        </w:rPr>
        <w:t>هنگام تبعيد</w:t>
      </w:r>
      <w:r w:rsidR="008A4E6E">
        <w:rPr>
          <w:rtl/>
          <w:lang w:bidi="fa-IR"/>
        </w:rPr>
        <w:t xml:space="preserve">، </w:t>
      </w:r>
      <w:r>
        <w:rPr>
          <w:rtl/>
          <w:lang w:bidi="fa-IR"/>
        </w:rPr>
        <w:t>عثمان دستور داد اعلام كنند كه بدرقه ابوذر ممنوع است و به مروان فرمان داد تا مراقب باشد و با خشونت جلو بدرقه كنندگان او را بگيرد</w:t>
      </w:r>
      <w:r w:rsidR="008A4E6E">
        <w:rPr>
          <w:rtl/>
          <w:lang w:bidi="fa-IR"/>
        </w:rPr>
        <w:t xml:space="preserve">. </w:t>
      </w:r>
      <w:r>
        <w:rPr>
          <w:rtl/>
          <w:lang w:bidi="fa-IR"/>
        </w:rPr>
        <w:t>ولى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حكومت نظامى عثمان توجه نكرد و همراه حسن 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برادرش عقيل و عمار ياسر به بدرقه ابوذر رفتند</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ابوذر سخن مى گفت</w:t>
      </w:r>
      <w:r w:rsidR="00137D68">
        <w:rPr>
          <w:rtl/>
          <w:lang w:bidi="fa-IR"/>
        </w:rPr>
        <w:t>:</w:t>
      </w:r>
      <w:r>
        <w:rPr>
          <w:rtl/>
          <w:lang w:bidi="fa-IR"/>
        </w:rPr>
        <w:t xml:space="preserve"> مروان فرياد زد: اى حسن</w:t>
      </w:r>
      <w:r w:rsidR="008A4E6E">
        <w:rPr>
          <w:rtl/>
          <w:lang w:bidi="fa-IR"/>
        </w:rPr>
        <w:t>!</w:t>
      </w:r>
      <w:r>
        <w:rPr>
          <w:rtl/>
          <w:lang w:bidi="fa-IR"/>
        </w:rPr>
        <w:t xml:space="preserve"> خاموش</w:t>
      </w:r>
      <w:r w:rsidR="00251781">
        <w:rPr>
          <w:rtl/>
          <w:lang w:bidi="fa-IR"/>
        </w:rPr>
        <w:t xml:space="preserve"> </w:t>
      </w:r>
      <w:r>
        <w:rPr>
          <w:rtl/>
          <w:lang w:bidi="fa-IR"/>
        </w:rPr>
        <w:t>باش مگر فرمان خليفه را نشنيده اى كه بدرقه كردن ابوذر ممنوع است</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مروان حمله كرد و بين گوش مركب مروان تازيانه زد و </w:t>
      </w:r>
      <w:r>
        <w:rPr>
          <w:rtl/>
          <w:lang w:bidi="fa-IR"/>
        </w:rPr>
        <w:lastRenderedPageBreak/>
        <w:t xml:space="preserve">فرمود: دور شو خدا تو را به آتش هلاكت بيفكند </w:t>
      </w:r>
      <w:r w:rsidR="003107DD" w:rsidRPr="00F374DD">
        <w:rPr>
          <w:rStyle w:val="libFootnotenumChar"/>
          <w:rtl/>
          <w:lang w:bidi="fa-IR"/>
        </w:rPr>
        <w:t>(</w:t>
      </w:r>
      <w:r w:rsidRPr="00F374DD">
        <w:rPr>
          <w:rStyle w:val="libFootnotenumChar"/>
          <w:rtl/>
        </w:rPr>
        <w:t>488)</w:t>
      </w:r>
      <w:r w:rsidR="008A4E6E">
        <w:rPr>
          <w:rtl/>
          <w:lang w:bidi="fa-IR"/>
        </w:rPr>
        <w:t xml:space="preserve">. </w:t>
      </w:r>
      <w:r>
        <w:rPr>
          <w:rtl/>
          <w:lang w:bidi="fa-IR"/>
        </w:rPr>
        <w:t>مروان نزد عثمان رفت و برخورد خشن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او گزارش</w:t>
      </w:r>
      <w:r w:rsidR="00251781">
        <w:rPr>
          <w:rtl/>
          <w:lang w:bidi="fa-IR"/>
        </w:rPr>
        <w:t xml:space="preserve"> </w:t>
      </w:r>
      <w:r>
        <w:rPr>
          <w:rtl/>
          <w:lang w:bidi="fa-IR"/>
        </w:rPr>
        <w:t>داد سپس هر يك از بدرقه كنندگان سخنى به ابوذر گفتند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يا اباذر انك غضبت لله فارج من غضبت له ان القوم خاقوك على ديناهم و خفتهم على دينك</w:t>
      </w:r>
      <w:r w:rsidR="008A4E6E">
        <w:rPr>
          <w:rtl/>
          <w:lang w:bidi="fa-IR"/>
        </w:rPr>
        <w:t xml:space="preserve">... </w:t>
      </w:r>
    </w:p>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اى ابوذر! تو براى خدا خشم كردى پس به او اميدوار باش حاميلان عثمان به خاطر دنياى خود از تو ترسيدند و تو به خاطر دينت از آنها ترسيدى پس آنچه را كه آنها برايش در وحشتند</w:t>
      </w:r>
      <w:r w:rsidR="003107DD">
        <w:rPr>
          <w:rtl/>
          <w:lang w:bidi="fa-IR"/>
        </w:rPr>
        <w:t xml:space="preserve"> (</w:t>
      </w:r>
      <w:r>
        <w:rPr>
          <w:rtl/>
          <w:lang w:bidi="fa-IR"/>
        </w:rPr>
        <w:t xml:space="preserve">يعنى دنيا) به خودشان واگذار </w:t>
      </w:r>
      <w:r w:rsidR="003107DD" w:rsidRPr="00F374DD">
        <w:rPr>
          <w:rStyle w:val="libFootnotenumChar"/>
          <w:rtl/>
          <w:lang w:bidi="fa-IR"/>
        </w:rPr>
        <w:t>(</w:t>
      </w:r>
      <w:r w:rsidRPr="00F374DD">
        <w:rPr>
          <w:rStyle w:val="libFootnotenumChar"/>
          <w:rtl/>
        </w:rPr>
        <w:t>489)</w:t>
      </w:r>
      <w:r w:rsidR="008A4E6E">
        <w:rPr>
          <w:rtl/>
          <w:lang w:bidi="fa-IR"/>
        </w:rPr>
        <w:t xml:space="preserve">. </w:t>
      </w:r>
    </w:p>
    <w:p w:rsidR="001A0533" w:rsidRDefault="00DF7947" w:rsidP="00DF7947">
      <w:pPr>
        <w:pStyle w:val="libNormal"/>
        <w:rPr>
          <w:rtl/>
          <w:lang w:bidi="fa-IR"/>
        </w:rPr>
      </w:pP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w:t>
      </w:r>
      <w:r w:rsidR="008A4E6E">
        <w:rPr>
          <w:rtl/>
          <w:lang w:bidi="fa-IR"/>
        </w:rPr>
        <w:t xml:space="preserve">... </w:t>
      </w:r>
      <w:r>
        <w:rPr>
          <w:rtl/>
          <w:lang w:bidi="fa-IR"/>
        </w:rPr>
        <w:t>نيز با سخنانى ابوذر را به سوى تبعيدگاه ربذه بدرقه نمودند</w:t>
      </w:r>
      <w:r w:rsidR="008A4E6E">
        <w:rPr>
          <w:rtl/>
          <w:lang w:bidi="fa-IR"/>
        </w:rPr>
        <w:t xml:space="preserve">. </w:t>
      </w:r>
    </w:p>
    <w:tbl>
      <w:tblPr>
        <w:tblStyle w:val="TableGrid"/>
        <w:bidiVisual/>
        <w:tblW w:w="5000" w:type="pct"/>
        <w:tblLook w:val="01E0"/>
      </w:tblPr>
      <w:tblGrid>
        <w:gridCol w:w="3667"/>
        <w:gridCol w:w="270"/>
        <w:gridCol w:w="3650"/>
      </w:tblGrid>
      <w:tr w:rsidR="00A77A84" w:rsidTr="007959AA">
        <w:trPr>
          <w:trHeight w:val="350"/>
        </w:trPr>
        <w:tc>
          <w:tcPr>
            <w:tcW w:w="4288" w:type="dxa"/>
            <w:shd w:val="clear" w:color="auto" w:fill="auto"/>
          </w:tcPr>
          <w:p w:rsidR="00A77A84" w:rsidRDefault="00A77A84" w:rsidP="00A77A84">
            <w:pPr>
              <w:pStyle w:val="libFootnote0"/>
              <w:rPr>
                <w:rtl/>
              </w:rPr>
            </w:pPr>
            <w:r>
              <w:rPr>
                <w:rtl/>
                <w:lang w:bidi="fa-IR"/>
              </w:rPr>
              <w:t>چو به دوست عهد بندد ز ميان پاكبازان</w:t>
            </w:r>
            <w:r w:rsidRPr="00725071">
              <w:rPr>
                <w:rStyle w:val="libPoemTiniChar0"/>
                <w:rtl/>
              </w:rPr>
              <w:br/>
              <w:t> </w:t>
            </w:r>
          </w:p>
        </w:tc>
        <w:tc>
          <w:tcPr>
            <w:tcW w:w="280" w:type="dxa"/>
            <w:shd w:val="clear" w:color="auto" w:fill="auto"/>
          </w:tcPr>
          <w:p w:rsidR="00A77A84" w:rsidRDefault="00A77A84" w:rsidP="00A77A84">
            <w:pPr>
              <w:pStyle w:val="libFootnote0"/>
              <w:rPr>
                <w:rtl/>
              </w:rPr>
            </w:pPr>
          </w:p>
        </w:tc>
        <w:tc>
          <w:tcPr>
            <w:tcW w:w="4288" w:type="dxa"/>
            <w:shd w:val="clear" w:color="auto" w:fill="auto"/>
          </w:tcPr>
          <w:p w:rsidR="00A77A84" w:rsidRDefault="00A77A84" w:rsidP="00A77A84">
            <w:pPr>
              <w:pStyle w:val="libFootnote0"/>
              <w:rPr>
                <w:rtl/>
              </w:rPr>
            </w:pPr>
            <w:r>
              <w:rPr>
                <w:rtl/>
                <w:lang w:bidi="fa-IR"/>
              </w:rPr>
              <w:t>چو على كه م</w:t>
            </w:r>
            <w:r>
              <w:rPr>
                <w:rFonts w:hint="cs"/>
                <w:rtl/>
                <w:lang w:bidi="fa-IR"/>
              </w:rPr>
              <w:t>ی</w:t>
            </w:r>
            <w:r>
              <w:rPr>
                <w:rtl/>
                <w:lang w:bidi="fa-IR"/>
              </w:rPr>
              <w:t xml:space="preserve">تواند كه به سر برد وفا را </w:t>
            </w:r>
            <w:r w:rsidRPr="00F374DD">
              <w:rPr>
                <w:rStyle w:val="libFootnotenumChar"/>
                <w:rtl/>
                <w:lang w:bidi="fa-IR"/>
              </w:rPr>
              <w:t>(</w:t>
            </w:r>
            <w:r w:rsidRPr="00F374DD">
              <w:rPr>
                <w:rStyle w:val="libFootnotenumChar"/>
                <w:rtl/>
              </w:rPr>
              <w:t>490)</w:t>
            </w:r>
            <w:r w:rsidRPr="00725071">
              <w:rPr>
                <w:rStyle w:val="libPoemTiniChar0"/>
                <w:rtl/>
              </w:rPr>
              <w:br/>
              <w:t> </w:t>
            </w:r>
          </w:p>
        </w:tc>
      </w:tr>
    </w:tbl>
    <w:p w:rsidR="00DF7947" w:rsidRDefault="00DF7947" w:rsidP="0012300F">
      <w:pPr>
        <w:pStyle w:val="Heading2"/>
        <w:rPr>
          <w:rtl/>
          <w:lang w:bidi="fa-IR"/>
        </w:rPr>
      </w:pPr>
      <w:bookmarkStart w:id="421" w:name="_Toc386585497"/>
      <w:r>
        <w:rPr>
          <w:rtl/>
          <w:lang w:bidi="fa-IR"/>
        </w:rPr>
        <w:t>419- برترى از آن ماست</w:t>
      </w:r>
      <w:bookmarkEnd w:id="421"/>
    </w:p>
    <w:p w:rsidR="001A0533" w:rsidRDefault="00DF7947" w:rsidP="00DF7947">
      <w:pPr>
        <w:pStyle w:val="libNormal"/>
        <w:rPr>
          <w:rtl/>
          <w:lang w:bidi="fa-IR"/>
        </w:rPr>
      </w:pPr>
      <w:r>
        <w:rPr>
          <w:rtl/>
          <w:lang w:bidi="fa-IR"/>
        </w:rPr>
        <w:t>بِسْمِ اللّهِ الْرَّحْمنِ الْرَّحيمْ</w:t>
      </w:r>
    </w:p>
    <w:p w:rsidR="001A0533" w:rsidRDefault="00DF7947" w:rsidP="00A77A84">
      <w:pPr>
        <w:pStyle w:val="libNormal"/>
        <w:rPr>
          <w:rtl/>
          <w:lang w:bidi="fa-IR"/>
        </w:rPr>
      </w:pPr>
      <w:r>
        <w:rPr>
          <w:rtl/>
          <w:lang w:bidi="fa-IR"/>
        </w:rPr>
        <w:t>عصر خلافت عثمان بود</w:t>
      </w:r>
      <w:r w:rsidR="008A4E6E">
        <w:rPr>
          <w:rtl/>
          <w:lang w:bidi="fa-IR"/>
        </w:rPr>
        <w:t xml:space="preserve">، </w:t>
      </w:r>
      <w:r>
        <w:rPr>
          <w:rtl/>
          <w:lang w:bidi="fa-IR"/>
        </w:rPr>
        <w:t xml:space="preserve">جمعيتى از مهاجران و انصار كه تعدادشان بيشتر از دويست نفر بود در مسجد پيامبر </w:t>
      </w:r>
      <w:r w:rsidR="00F33EFF" w:rsidRPr="00F33EFF">
        <w:rPr>
          <w:rStyle w:val="libAlaemChar"/>
          <w:rtl/>
        </w:rPr>
        <w:t>صلى‌الله‌عليه‌وآله‌وسلم</w:t>
      </w:r>
      <w:r>
        <w:rPr>
          <w:rtl/>
          <w:lang w:bidi="fa-IR"/>
        </w:rPr>
        <w:t xml:space="preserve"> جمع شده بودند و گروه گروه با يكديگر مناظره مى كردند</w:t>
      </w:r>
      <w:r w:rsidR="008A4E6E">
        <w:rPr>
          <w:rtl/>
          <w:lang w:bidi="fa-IR"/>
        </w:rPr>
        <w:t xml:space="preserve">. </w:t>
      </w:r>
      <w:r>
        <w:rPr>
          <w:rtl/>
          <w:lang w:bidi="fa-IR"/>
        </w:rPr>
        <w:t xml:space="preserve">گروهى در شاءن علم و تقوا سخن مى گفتند و از برترى قريش و سوابق درخشان آنها و گفتارى كه رسول خدا </w:t>
      </w:r>
      <w:r w:rsidR="00F33EFF" w:rsidRPr="00F33EFF">
        <w:rPr>
          <w:rStyle w:val="libAlaemChar"/>
          <w:rtl/>
        </w:rPr>
        <w:t>صلى‌الله‌عليه‌وآله‌وسلم</w:t>
      </w:r>
      <w:r>
        <w:rPr>
          <w:rtl/>
          <w:lang w:bidi="fa-IR"/>
        </w:rPr>
        <w:t xml:space="preserve"> در فضائل آنها فرموده بود سخن مى گفتند</w:t>
      </w:r>
      <w:r w:rsidR="008A4E6E">
        <w:rPr>
          <w:rtl/>
          <w:lang w:bidi="fa-IR"/>
        </w:rPr>
        <w:t xml:space="preserve">، </w:t>
      </w:r>
      <w:r>
        <w:rPr>
          <w:rtl/>
          <w:lang w:bidi="fa-IR"/>
        </w:rPr>
        <w:t>و هر گروهى افتخارات دودمان خود را بر مى شمرد</w:t>
      </w:r>
      <w:r w:rsidR="008A4E6E">
        <w:rPr>
          <w:rtl/>
          <w:lang w:bidi="fa-IR"/>
        </w:rPr>
        <w:t xml:space="preserve">. </w:t>
      </w:r>
      <w:r>
        <w:rPr>
          <w:rtl/>
          <w:lang w:bidi="fa-IR"/>
        </w:rPr>
        <w:t>در ميان افرادى از مهاجران مانند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سعد وقاص و عبدالرحمن عوف</w:t>
      </w:r>
      <w:r w:rsidR="008A4E6E">
        <w:rPr>
          <w:rtl/>
          <w:lang w:bidi="fa-IR"/>
        </w:rPr>
        <w:t xml:space="preserve">، </w:t>
      </w:r>
      <w:r>
        <w:rPr>
          <w:rtl/>
          <w:lang w:bidi="fa-IR"/>
        </w:rPr>
        <w:t>طلحه و زبير</w:t>
      </w:r>
      <w:r w:rsidR="008A4E6E">
        <w:rPr>
          <w:rtl/>
          <w:lang w:bidi="fa-IR"/>
        </w:rPr>
        <w:t xml:space="preserve">، </w:t>
      </w:r>
      <w:r>
        <w:rPr>
          <w:rtl/>
          <w:lang w:bidi="fa-IR"/>
        </w:rPr>
        <w:t>مقداد</w:t>
      </w:r>
      <w:r w:rsidR="008A4E6E">
        <w:rPr>
          <w:rtl/>
          <w:lang w:bidi="fa-IR"/>
        </w:rPr>
        <w:t xml:space="preserve">، </w:t>
      </w:r>
      <w:r>
        <w:rPr>
          <w:rtl/>
          <w:lang w:bidi="fa-IR"/>
        </w:rPr>
        <w:t>هاشم بن عتبه</w:t>
      </w:r>
      <w:r w:rsidR="008A4E6E">
        <w:rPr>
          <w:rtl/>
          <w:lang w:bidi="fa-IR"/>
        </w:rPr>
        <w:t xml:space="preserve">، </w:t>
      </w:r>
      <w:r>
        <w:rPr>
          <w:rtl/>
          <w:lang w:bidi="fa-IR"/>
        </w:rPr>
        <w:t>عبدالله بن عمر</w:t>
      </w:r>
      <w:r w:rsidR="008A4E6E">
        <w:rPr>
          <w:rtl/>
          <w:lang w:bidi="fa-IR"/>
        </w:rPr>
        <w:t xml:space="preserve">، </w:t>
      </w:r>
      <w:r>
        <w:rPr>
          <w:rtl/>
          <w:lang w:bidi="fa-IR"/>
        </w:rPr>
        <w:t>امام حسن و امام حسين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ابن عباس</w:t>
      </w:r>
      <w:r w:rsidR="008A4E6E">
        <w:rPr>
          <w:rtl/>
          <w:lang w:bidi="fa-IR"/>
        </w:rPr>
        <w:t xml:space="preserve">، </w:t>
      </w:r>
      <w:r>
        <w:rPr>
          <w:rtl/>
          <w:lang w:bidi="fa-IR"/>
        </w:rPr>
        <w:t>محمد بن ابوبكر</w:t>
      </w:r>
      <w:r w:rsidR="008A4E6E">
        <w:rPr>
          <w:rtl/>
          <w:lang w:bidi="fa-IR"/>
        </w:rPr>
        <w:t xml:space="preserve">، </w:t>
      </w:r>
      <w:r>
        <w:rPr>
          <w:rtl/>
          <w:lang w:bidi="fa-IR"/>
        </w:rPr>
        <w:t>عبدالله بن جعفر بودند و از انصار نيز تعدادى حضور داشتند</w:t>
      </w:r>
      <w:r w:rsidR="008A4E6E">
        <w:rPr>
          <w:rtl/>
          <w:lang w:bidi="fa-IR"/>
        </w:rPr>
        <w:t xml:space="preserve">. </w:t>
      </w:r>
      <w:r>
        <w:rPr>
          <w:rtl/>
          <w:lang w:bidi="fa-IR"/>
        </w:rPr>
        <w:t>اين بحث در بين آنها از بامداد تا ظهر ادامه يافت در حالى كه عثمان در خانه خود به سر مى برد اين در حالى بود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w:t>
      </w:r>
      <w:r>
        <w:rPr>
          <w:rtl/>
          <w:lang w:bidi="fa-IR"/>
        </w:rPr>
        <w:lastRenderedPageBreak/>
        <w:t>بستگانش سكوت كرده بودند</w:t>
      </w:r>
      <w:r w:rsidR="008A4E6E">
        <w:rPr>
          <w:rtl/>
          <w:lang w:bidi="fa-IR"/>
        </w:rPr>
        <w:t xml:space="preserve">. </w:t>
      </w:r>
      <w:r>
        <w:rPr>
          <w:rtl/>
          <w:lang w:bidi="fa-IR"/>
        </w:rPr>
        <w:t>در اين هنگام جمعيت متوجه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شدند و عرض كردند</w:t>
      </w:r>
      <w:r w:rsidR="008A4E6E">
        <w:rPr>
          <w:rtl/>
          <w:lang w:bidi="fa-IR"/>
        </w:rPr>
        <w:t xml:space="preserve">، </w:t>
      </w:r>
      <w:r>
        <w:rPr>
          <w:rtl/>
          <w:lang w:bidi="fa-IR"/>
        </w:rPr>
        <w:t>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شما چرا سخن نمى گوييد؟ در اين هنگام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هر دو گروه شما</w:t>
      </w:r>
      <w:r w:rsidR="008A4E6E">
        <w:rPr>
          <w:rtl/>
          <w:lang w:bidi="fa-IR"/>
        </w:rPr>
        <w:t xml:space="preserve">، </w:t>
      </w:r>
      <w:r>
        <w:rPr>
          <w:rtl/>
          <w:lang w:bidi="fa-IR"/>
        </w:rPr>
        <w:t>از مهاجران و انصار هر كدام از مقام و شاءن خود</w:t>
      </w:r>
      <w:r w:rsidR="003107DD">
        <w:rPr>
          <w:rtl/>
          <w:lang w:bidi="fa-IR"/>
        </w:rPr>
        <w:t xml:space="preserve"> (</w:t>
      </w:r>
      <w:r>
        <w:rPr>
          <w:rtl/>
          <w:lang w:bidi="fa-IR"/>
        </w:rPr>
        <w:t>براى شايستگى به مقام رهبرى) سخن گفتيد ولى من از هر دو گروه شما مى پرسم</w:t>
      </w:r>
      <w:r w:rsidR="00137D68">
        <w:rPr>
          <w:rtl/>
          <w:lang w:bidi="fa-IR"/>
        </w:rPr>
        <w:t>:</w:t>
      </w:r>
      <w:r>
        <w:rPr>
          <w:rtl/>
          <w:lang w:bidi="fa-IR"/>
        </w:rPr>
        <w:t xml:space="preserve"> خداوند به خاطر چه اين افتخار و برترى را به شما عطا كرد؟ مهاجران و انصار گفتند: به خاطر محمد </w:t>
      </w:r>
      <w:r w:rsidR="00F33EFF" w:rsidRPr="00F33EFF">
        <w:rPr>
          <w:rStyle w:val="libAlaemChar"/>
          <w:rtl/>
        </w:rPr>
        <w:t>صلى‌الله‌عليه‌وآله‌وسلم</w:t>
      </w:r>
      <w:r w:rsidR="00A77A84">
        <w:rPr>
          <w:rtl/>
          <w:lang w:bidi="fa-IR"/>
        </w:rPr>
        <w:t xml:space="preserve"> </w:t>
      </w:r>
      <w:r>
        <w:rPr>
          <w:rtl/>
          <w:lang w:bidi="fa-IR"/>
        </w:rPr>
        <w:t>و خاندان او به ما امتياز بخشيد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راست گفتيد آيا نمى دانيد علت وصول شما به اين سعادت دنيا و آخرت تنها به خاطر ما خاندان نبوت بوده است</w:t>
      </w:r>
      <w:r w:rsidR="008A4E6E">
        <w:rPr>
          <w:rtl/>
          <w:lang w:bidi="fa-IR"/>
        </w:rPr>
        <w:t xml:space="preserve">؟... </w:t>
      </w:r>
      <w:r>
        <w:rPr>
          <w:rtl/>
          <w:lang w:bidi="fa-IR"/>
        </w:rPr>
        <w:t>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پاره اى از فضائل خود را بر شمرد و حاضران را قسم داد كه آيا چنين است و حاضران اعتراف نمودند كه رسول خدا </w:t>
      </w:r>
      <w:r w:rsidR="00F33EFF" w:rsidRPr="00F33EFF">
        <w:rPr>
          <w:rStyle w:val="libAlaemChar"/>
          <w:rtl/>
        </w:rPr>
        <w:t>صلى‌الله‌عليه‌وآله‌وسلم</w:t>
      </w:r>
      <w:r>
        <w:rPr>
          <w:rtl/>
          <w:lang w:bidi="fa-IR"/>
        </w:rPr>
        <w:t xml:space="preserve"> در شاءن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آن فضائل را فرموده است از جمله فرمود: شما را به خدا سوگند مى دهم كه هر كس از شما سخن پيامبر </w:t>
      </w:r>
      <w:r w:rsidR="00F33EFF" w:rsidRPr="00F33EFF">
        <w:rPr>
          <w:rStyle w:val="libAlaemChar"/>
          <w:rtl/>
        </w:rPr>
        <w:t>صلى‌الله‌عليه‌وآله‌وسلم</w:t>
      </w:r>
      <w:r>
        <w:rPr>
          <w:rtl/>
          <w:lang w:bidi="fa-IR"/>
        </w:rPr>
        <w:t xml:space="preserve"> را درباره خلافت من شنيده است برخيزد و گواهى دهد در اين هنگام افرادى مانند سلمان</w:t>
      </w:r>
      <w:r w:rsidR="008A4E6E">
        <w:rPr>
          <w:rtl/>
          <w:lang w:bidi="fa-IR"/>
        </w:rPr>
        <w:t xml:space="preserve">، </w:t>
      </w:r>
      <w:r>
        <w:rPr>
          <w:rtl/>
          <w:lang w:bidi="fa-IR"/>
        </w:rPr>
        <w:t>ابوذر</w:t>
      </w:r>
      <w:r w:rsidR="008A4E6E">
        <w:rPr>
          <w:rtl/>
          <w:lang w:bidi="fa-IR"/>
        </w:rPr>
        <w:t xml:space="preserve">، </w:t>
      </w:r>
      <w:r>
        <w:rPr>
          <w:rtl/>
          <w:lang w:bidi="fa-IR"/>
        </w:rPr>
        <w:t>مقداد</w:t>
      </w:r>
      <w:r w:rsidR="008A4E6E">
        <w:rPr>
          <w:rtl/>
          <w:lang w:bidi="fa-IR"/>
        </w:rPr>
        <w:t xml:space="preserve">، </w:t>
      </w:r>
      <w:r>
        <w:rPr>
          <w:rtl/>
          <w:lang w:bidi="fa-IR"/>
        </w:rPr>
        <w:t>عمار</w:t>
      </w:r>
      <w:r w:rsidR="008A4E6E">
        <w:rPr>
          <w:rtl/>
          <w:lang w:bidi="fa-IR"/>
        </w:rPr>
        <w:t xml:space="preserve">، </w:t>
      </w:r>
      <w:r>
        <w:rPr>
          <w:rtl/>
          <w:lang w:bidi="fa-IR"/>
        </w:rPr>
        <w:t xml:space="preserve">زيدبن ارقم و براء بن عازب برخاستند و گفتند: ما گواهى مى دهيم كه سخن پيامبر </w:t>
      </w:r>
      <w:r w:rsidR="00F33EFF" w:rsidRPr="00F33EFF">
        <w:rPr>
          <w:rStyle w:val="libAlaemChar"/>
          <w:rtl/>
        </w:rPr>
        <w:t>صلى‌الله‌عليه‌وآله‌وسلم</w:t>
      </w:r>
      <w:r>
        <w:rPr>
          <w:rtl/>
          <w:lang w:bidi="fa-IR"/>
        </w:rPr>
        <w:t xml:space="preserve"> را به خاطر سپرده ايم كه رسول خدا </w:t>
      </w:r>
      <w:r w:rsidR="00F33EFF" w:rsidRPr="00F33EFF">
        <w:rPr>
          <w:rStyle w:val="libAlaemChar"/>
          <w:rtl/>
        </w:rPr>
        <w:t>صلى‌الله‌عليه‌وآله‌وسلم</w:t>
      </w:r>
      <w:r>
        <w:rPr>
          <w:rtl/>
          <w:lang w:bidi="fa-IR"/>
        </w:rPr>
        <w:t xml:space="preserve"> فرمود: خداوند به من فرمان داده تا امام شما و جانشين خودم و وصى و عهده دار كارهاى من بعد از خودم را كه خداوند اطاعت از او را بر </w:t>
      </w:r>
      <w:r w:rsidR="00593F0C">
        <w:rPr>
          <w:rtl/>
          <w:lang w:bidi="fa-IR"/>
        </w:rPr>
        <w:t>مؤمن</w:t>
      </w:r>
      <w:r>
        <w:rPr>
          <w:rtl/>
          <w:lang w:bidi="fa-IR"/>
        </w:rPr>
        <w:t>ان واجب نموده را نصب كنم</w:t>
      </w:r>
      <w:r w:rsidR="008A4E6E">
        <w:rPr>
          <w:rtl/>
          <w:lang w:bidi="fa-IR"/>
        </w:rPr>
        <w:t xml:space="preserve">... </w:t>
      </w:r>
      <w:r>
        <w:rPr>
          <w:rtl/>
          <w:lang w:bidi="fa-IR"/>
        </w:rPr>
        <w:t>اى مردم امام و مولا و راهنماى شما بعد از من برادرم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sidR="003107DD" w:rsidRPr="00F374DD">
        <w:rPr>
          <w:rStyle w:val="libFootnotenumChar"/>
          <w:rtl/>
          <w:lang w:bidi="fa-IR"/>
        </w:rPr>
        <w:t>(</w:t>
      </w:r>
      <w:r w:rsidRPr="00F374DD">
        <w:rPr>
          <w:rStyle w:val="libFootnotenumChar"/>
          <w:rtl/>
        </w:rPr>
        <w:t>491)</w:t>
      </w:r>
    </w:p>
    <w:p w:rsidR="00DF7947" w:rsidRDefault="00DF7947" w:rsidP="0012300F">
      <w:pPr>
        <w:pStyle w:val="Heading2"/>
        <w:rPr>
          <w:rtl/>
          <w:lang w:bidi="fa-IR"/>
        </w:rPr>
      </w:pPr>
      <w:bookmarkStart w:id="422" w:name="_Toc386585498"/>
      <w:r>
        <w:rPr>
          <w:rtl/>
          <w:lang w:bidi="fa-IR"/>
        </w:rPr>
        <w:t>420- سزاى كتمان حق</w:t>
      </w:r>
      <w:bookmarkEnd w:id="42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جابر بن عبدالله انصارى مى گويد: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ما</w:t>
      </w:r>
      <w:r w:rsidR="003107DD">
        <w:rPr>
          <w:rtl/>
          <w:lang w:bidi="fa-IR"/>
        </w:rPr>
        <w:t xml:space="preserve"> (</w:t>
      </w:r>
      <w:r>
        <w:rPr>
          <w:rtl/>
          <w:lang w:bidi="fa-IR"/>
        </w:rPr>
        <w:t xml:space="preserve">كه جمعيت بسيارى بوديم) سخنرانى كرد و پس از حمد و ثناى خداوند فرمود: در پيشاپيش </w:t>
      </w:r>
      <w:r>
        <w:rPr>
          <w:rtl/>
          <w:lang w:bidi="fa-IR"/>
        </w:rPr>
        <w:lastRenderedPageBreak/>
        <w:t xml:space="preserve">شما چهار نفر از اصحاب محمد </w:t>
      </w:r>
      <w:r w:rsidR="00F33EFF" w:rsidRPr="00F33EFF">
        <w:rPr>
          <w:rStyle w:val="libAlaemChar"/>
          <w:rtl/>
        </w:rPr>
        <w:t>صلى‌الله‌عليه‌وآله‌وسلم</w:t>
      </w:r>
      <w:r>
        <w:rPr>
          <w:rtl/>
          <w:lang w:bidi="fa-IR"/>
        </w:rPr>
        <w:t xml:space="preserve"> در اينجا هستند كه عبارتند از: انس بن مالك</w:t>
      </w:r>
      <w:r w:rsidR="008A4E6E">
        <w:rPr>
          <w:rtl/>
          <w:lang w:bidi="fa-IR"/>
        </w:rPr>
        <w:t xml:space="preserve">، </w:t>
      </w:r>
      <w:r>
        <w:rPr>
          <w:rtl/>
          <w:lang w:bidi="fa-IR"/>
        </w:rPr>
        <w:t>2- براء بن غازب انصارى</w:t>
      </w:r>
      <w:r w:rsidR="008A4E6E">
        <w:rPr>
          <w:rtl/>
          <w:lang w:bidi="fa-IR"/>
        </w:rPr>
        <w:t xml:space="preserve">، </w:t>
      </w:r>
      <w:r>
        <w:rPr>
          <w:rtl/>
          <w:lang w:bidi="fa-IR"/>
        </w:rPr>
        <w:t>3اشعث بن قيس</w:t>
      </w:r>
      <w:r w:rsidR="008A4E6E">
        <w:rPr>
          <w:rtl/>
          <w:lang w:bidi="fa-IR"/>
        </w:rPr>
        <w:t xml:space="preserve">، </w:t>
      </w:r>
      <w:r>
        <w:rPr>
          <w:rtl/>
          <w:lang w:bidi="fa-IR"/>
        </w:rPr>
        <w:t>4- خالدبن يزيد بجلى</w:t>
      </w:r>
      <w:r w:rsidR="008A4E6E">
        <w:rPr>
          <w:rtl/>
          <w:lang w:bidi="fa-IR"/>
        </w:rPr>
        <w:t xml:space="preserve">. </w:t>
      </w:r>
      <w:r>
        <w:rPr>
          <w:rtl/>
          <w:lang w:bidi="fa-IR"/>
        </w:rPr>
        <w:t>سپس</w:t>
      </w:r>
      <w:r w:rsidR="00251781">
        <w:rPr>
          <w:rtl/>
          <w:lang w:bidi="fa-IR"/>
        </w:rPr>
        <w:t xml:space="preserve"> </w:t>
      </w:r>
      <w:r>
        <w:rPr>
          <w:rtl/>
          <w:lang w:bidi="fa-IR"/>
        </w:rPr>
        <w:t>حضرت روبه يك يك اين چهار نفر كرد</w:t>
      </w:r>
      <w:r w:rsidR="008A4E6E">
        <w:rPr>
          <w:rtl/>
          <w:lang w:bidi="fa-IR"/>
        </w:rPr>
        <w:t xml:space="preserve">، </w:t>
      </w:r>
      <w:r>
        <w:rPr>
          <w:rtl/>
          <w:lang w:bidi="fa-IR"/>
        </w:rPr>
        <w:t>نخست از انس بن مالك پرسيد</w:t>
      </w:r>
      <w:r w:rsidR="008A4E6E">
        <w:rPr>
          <w:rtl/>
          <w:lang w:bidi="fa-IR"/>
        </w:rPr>
        <w:t xml:space="preserve">، </w:t>
      </w:r>
      <w:r>
        <w:rPr>
          <w:rtl/>
          <w:lang w:bidi="fa-IR"/>
        </w:rPr>
        <w:t xml:space="preserve">اى انس مگر تو نشنيده اى كه رسول خدا </w:t>
      </w:r>
      <w:r w:rsidR="00F33EFF" w:rsidRPr="00F33EFF">
        <w:rPr>
          <w:rStyle w:val="libAlaemChar"/>
          <w:rtl/>
        </w:rPr>
        <w:t>صلى‌الله‌عليه‌وآله‌وسلم</w:t>
      </w:r>
      <w:r>
        <w:rPr>
          <w:rtl/>
          <w:lang w:bidi="fa-IR"/>
        </w:rPr>
        <w:t xml:space="preserve"> در حق من فرمود: من كنت مولاه فهذا على مولاه</w:t>
      </w:r>
      <w:r w:rsidR="003107DD">
        <w:rPr>
          <w:rtl/>
          <w:lang w:bidi="fa-IR"/>
        </w:rPr>
        <w:t xml:space="preserve"> (</w:t>
      </w:r>
      <w:r>
        <w:rPr>
          <w:rtl/>
          <w:lang w:bidi="fa-IR"/>
        </w:rPr>
        <w:t>كسى كه من مولا و رهبر او هستم بداند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مولا و رهبر او است) چرا امروز گواهى به رهبرى من نمى دهى</w:t>
      </w:r>
      <w:r w:rsidR="008A4E6E">
        <w:rPr>
          <w:rtl/>
          <w:lang w:bidi="fa-IR"/>
        </w:rPr>
        <w:t xml:space="preserve">. </w:t>
      </w:r>
      <w:r>
        <w:rPr>
          <w:rtl/>
          <w:lang w:bidi="fa-IR"/>
        </w:rPr>
        <w:t>آنگاه حضرت او را نفرين كرد و گفت</w:t>
      </w:r>
      <w:r w:rsidR="00137D68">
        <w:rPr>
          <w:rtl/>
          <w:lang w:bidi="fa-IR"/>
        </w:rPr>
        <w:t>:</w:t>
      </w:r>
      <w:r>
        <w:rPr>
          <w:rtl/>
          <w:lang w:bidi="fa-IR"/>
        </w:rPr>
        <w:t xml:space="preserve"> خداوند تو را به بيمارى برص</w:t>
      </w:r>
      <w:r w:rsidR="003107DD">
        <w:rPr>
          <w:rtl/>
          <w:lang w:bidi="fa-IR"/>
        </w:rPr>
        <w:t xml:space="preserve"> (</w:t>
      </w:r>
      <w:r>
        <w:rPr>
          <w:rtl/>
          <w:lang w:bidi="fa-IR"/>
        </w:rPr>
        <w:t>پيسى) مبتلا كند</w:t>
      </w:r>
      <w:r w:rsidR="008A4E6E">
        <w:rPr>
          <w:rtl/>
          <w:lang w:bidi="fa-IR"/>
        </w:rPr>
        <w:t xml:space="preserve">. </w:t>
      </w:r>
      <w:r>
        <w:rPr>
          <w:rtl/>
          <w:lang w:bidi="fa-IR"/>
        </w:rPr>
        <w:t>سپس به اشعث رو كرد</w:t>
      </w:r>
      <w:r w:rsidR="008A4E6E">
        <w:rPr>
          <w:rtl/>
          <w:lang w:bidi="fa-IR"/>
        </w:rPr>
        <w:t xml:space="preserve">، </w:t>
      </w:r>
      <w:r>
        <w:rPr>
          <w:rtl/>
          <w:lang w:bidi="fa-IR"/>
        </w:rPr>
        <w:t xml:space="preserve">و فرمود: اى اشعث مگر نشنيده اى كه پيامبر </w:t>
      </w:r>
      <w:r w:rsidR="00F33EFF" w:rsidRPr="00F33EFF">
        <w:rPr>
          <w:rStyle w:val="libAlaemChar"/>
          <w:rtl/>
        </w:rPr>
        <w:t>صلى‌الله‌عليه‌وآله‌وسلم</w:t>
      </w:r>
      <w:r>
        <w:rPr>
          <w:rtl/>
          <w:lang w:bidi="fa-IR"/>
        </w:rPr>
        <w:t xml:space="preserve"> در حق من چنين گفت</w:t>
      </w:r>
      <w:r w:rsidR="008A4E6E">
        <w:rPr>
          <w:rtl/>
          <w:lang w:bidi="fa-IR"/>
        </w:rPr>
        <w:t>؟</w:t>
      </w:r>
      <w:r>
        <w:rPr>
          <w:rtl/>
          <w:lang w:bidi="fa-IR"/>
        </w:rPr>
        <w:t xml:space="preserve"> اما تو اى خالد بن يزيد مگر تو نيز چنين نشنيده اى و تو اى براء بن عازب تو نيز چنين فرمايشى از رسول خدا </w:t>
      </w:r>
      <w:r w:rsidR="00F33EFF" w:rsidRPr="00F33EFF">
        <w:rPr>
          <w:rStyle w:val="libAlaemChar"/>
          <w:rtl/>
        </w:rPr>
        <w:t>صلى‌الله‌عليه‌وآله‌وسلم</w:t>
      </w:r>
      <w:r>
        <w:rPr>
          <w:rtl/>
          <w:lang w:bidi="fa-IR"/>
        </w:rPr>
        <w:t xml:space="preserve"> مگر نشنيده اى</w:t>
      </w:r>
      <w:r w:rsidR="008A4E6E">
        <w:rPr>
          <w:rtl/>
          <w:lang w:bidi="fa-IR"/>
        </w:rPr>
        <w:t xml:space="preserve">. </w:t>
      </w:r>
      <w:r>
        <w:rPr>
          <w:rtl/>
          <w:lang w:bidi="fa-IR"/>
        </w:rPr>
        <w:t>آنها از اداى شهادت حق استنكاف كرده و حضرت هر يك از آنها را نفرين كرد</w:t>
      </w:r>
      <w:r w:rsidR="008A4E6E">
        <w:rPr>
          <w:rtl/>
          <w:lang w:bidi="fa-IR"/>
        </w:rPr>
        <w:t xml:space="preserve">. </w:t>
      </w:r>
    </w:p>
    <w:p w:rsidR="001A0533" w:rsidRDefault="00DF7947" w:rsidP="00DF7947">
      <w:pPr>
        <w:pStyle w:val="libNormal"/>
        <w:rPr>
          <w:rtl/>
          <w:lang w:bidi="fa-IR"/>
        </w:rPr>
      </w:pPr>
      <w:r>
        <w:rPr>
          <w:rtl/>
          <w:lang w:bidi="fa-IR"/>
        </w:rPr>
        <w:t>جابربن عبدالله انصارى مى گويد: سوگند به خدا بعد از مدتى من انس بن مالك را ديدم كه بيمارى برص گرفته بطور كه عمامه اش نمى تواند لكه هاى سفيد اين بيمارى را از سر و رويش بپوشاند و اشعث نيز طبق نفرين حضرت از هر دو چشم كور شد و مى گفت</w:t>
      </w:r>
      <w:r w:rsidR="00137D68">
        <w:rPr>
          <w:rtl/>
          <w:lang w:bidi="fa-IR"/>
        </w:rPr>
        <w:t>:</w:t>
      </w:r>
      <w:r>
        <w:rPr>
          <w:rtl/>
          <w:lang w:bidi="fa-IR"/>
        </w:rPr>
        <w:t xml:space="preserve"> سپاس خداوندى را كه نفرين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مورد كورى دو چشم من در دنيا بود و مرا به عذاب آخرت نفرين نكرد كه در اين صورت براى هميشه در آخرت عذاب مى شدم</w:t>
      </w:r>
      <w:r w:rsidR="008A4E6E">
        <w:rPr>
          <w:rtl/>
          <w:lang w:bidi="fa-IR"/>
        </w:rPr>
        <w:t xml:space="preserve">. </w:t>
      </w:r>
      <w:r>
        <w:rPr>
          <w:rtl/>
          <w:lang w:bidi="fa-IR"/>
        </w:rPr>
        <w:t>خالدبن يزيد را نيز ديدم كه در منزلش مرد خانواده اش</w:t>
      </w:r>
      <w:r w:rsidR="00251781">
        <w:rPr>
          <w:rtl/>
          <w:lang w:bidi="fa-IR"/>
        </w:rPr>
        <w:t xml:space="preserve"> </w:t>
      </w:r>
      <w:r>
        <w:rPr>
          <w:rtl/>
          <w:lang w:bidi="fa-IR"/>
        </w:rPr>
        <w:t xml:space="preserve">خواستند او را در منزل دفن كنند قبيله كنده با خبر شد و هجوم آوردند و او را به رسم جاهليت كنار در خانه دفن كردند و به مرگ جاهليت دفن شد و اما براء بن عازب معاويه او را حاكم يمن كرد و او در يمن </w:t>
      </w:r>
      <w:r>
        <w:rPr>
          <w:rtl/>
          <w:lang w:bidi="fa-IR"/>
        </w:rPr>
        <w:lastRenderedPageBreak/>
        <w:t>از دنيا رفت همانجايى كه از آنجا هجرت كرده بود آن هم در حالى كه حاكم و نماينده فرد ظالمى چون معاويه بود</w:t>
      </w:r>
      <w:r w:rsidR="008A4E6E">
        <w:rPr>
          <w:rtl/>
          <w:lang w:bidi="fa-IR"/>
        </w:rPr>
        <w:t xml:space="preserve">. </w:t>
      </w:r>
      <w:r w:rsidR="003107DD" w:rsidRPr="00F374DD">
        <w:rPr>
          <w:rStyle w:val="libFootnotenumChar"/>
          <w:rtl/>
          <w:lang w:bidi="fa-IR"/>
        </w:rPr>
        <w:t>(</w:t>
      </w:r>
      <w:r w:rsidRPr="00F374DD">
        <w:rPr>
          <w:rStyle w:val="libFootnotenumChar"/>
          <w:rtl/>
        </w:rPr>
        <w:t>492)</w:t>
      </w:r>
    </w:p>
    <w:p w:rsidR="00DF7947" w:rsidRDefault="00DF7947" w:rsidP="0012300F">
      <w:pPr>
        <w:pStyle w:val="Heading2"/>
        <w:rPr>
          <w:rtl/>
          <w:lang w:bidi="fa-IR"/>
        </w:rPr>
      </w:pPr>
      <w:bookmarkStart w:id="423" w:name="_Toc386585499"/>
      <w:r>
        <w:rPr>
          <w:rtl/>
          <w:lang w:bidi="fa-IR"/>
        </w:rPr>
        <w:t>421- نفوذ كلام امام على</w:t>
      </w:r>
      <w:r w:rsidR="003107DD">
        <w:rPr>
          <w:rtl/>
          <w:lang w:bidi="fa-IR"/>
        </w:rPr>
        <w:t xml:space="preserve"> </w:t>
      </w:r>
      <w:r w:rsidR="005F0BBC" w:rsidRPr="005F0BBC">
        <w:rPr>
          <w:rStyle w:val="libAlaemChar"/>
          <w:rtl/>
        </w:rPr>
        <w:t>عليه‌السلام</w:t>
      </w:r>
      <w:bookmarkEnd w:id="42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49382D">
      <w:pPr>
        <w:pStyle w:val="libNormal"/>
        <w:rPr>
          <w:rtl/>
          <w:lang w:bidi="fa-IR"/>
        </w:rPr>
      </w:pPr>
      <w:r>
        <w:rPr>
          <w:rtl/>
          <w:lang w:bidi="fa-IR"/>
        </w:rPr>
        <w:t xml:space="preserve">ابوبكر به همراهى عمر براى عيادت دختر پيغمبر به خانه فاطمه </w:t>
      </w:r>
      <w:r w:rsidR="0093333D" w:rsidRPr="0093333D">
        <w:rPr>
          <w:rStyle w:val="libAlaemChar"/>
          <w:rtl/>
        </w:rPr>
        <w:t>عليها‌السلام</w:t>
      </w:r>
      <w:r>
        <w:rPr>
          <w:rtl/>
          <w:lang w:bidi="fa-IR"/>
        </w:rPr>
        <w:t xml:space="preserve"> رفتند ولى آن حضرت به آنها اجازه ورود نداد</w:t>
      </w:r>
      <w:r w:rsidR="008A4E6E">
        <w:rPr>
          <w:rtl/>
          <w:lang w:bidi="fa-IR"/>
        </w:rPr>
        <w:t xml:space="preserve">. </w:t>
      </w:r>
      <w:r>
        <w:rPr>
          <w:rtl/>
          <w:lang w:bidi="fa-IR"/>
        </w:rPr>
        <w:t xml:space="preserve">ابوبكر سوگند ياد كرد كه تا رضايت حضرت زهرا </w:t>
      </w:r>
      <w:r w:rsidR="0093333D" w:rsidRPr="0093333D">
        <w:rPr>
          <w:rStyle w:val="libAlaemChar"/>
          <w:rtl/>
        </w:rPr>
        <w:t>عليها‌السلام</w:t>
      </w:r>
      <w:r>
        <w:rPr>
          <w:rtl/>
          <w:lang w:bidi="fa-IR"/>
        </w:rPr>
        <w:t xml:space="preserve"> را جلب نكند زير سايه و سقفى نرود از اين رو شب را در بقيع بيتوته نمود</w:t>
      </w:r>
      <w:r w:rsidR="008A4E6E">
        <w:rPr>
          <w:rtl/>
          <w:lang w:bidi="fa-IR"/>
        </w:rPr>
        <w:t xml:space="preserve">. </w:t>
      </w:r>
      <w:r>
        <w:rPr>
          <w:rtl/>
          <w:lang w:bidi="fa-IR"/>
        </w:rPr>
        <w:t>عمر نزد على</w:t>
      </w:r>
      <w:r w:rsidR="003107DD">
        <w:rPr>
          <w:rtl/>
          <w:lang w:bidi="fa-IR"/>
        </w:rPr>
        <w:t xml:space="preserve"> </w:t>
      </w:r>
      <w:r w:rsidR="005F0BBC" w:rsidRPr="005F0BBC">
        <w:rPr>
          <w:rStyle w:val="libAlaemChar"/>
          <w:rtl/>
        </w:rPr>
        <w:t>عليه‌السلام</w:t>
      </w:r>
      <w:r w:rsidR="0049382D">
        <w:rPr>
          <w:rStyle w:val="libAlaemChar"/>
          <w:rtl/>
        </w:rPr>
        <w:t xml:space="preserve"> </w:t>
      </w:r>
      <w:r>
        <w:rPr>
          <w:rtl/>
          <w:lang w:bidi="fa-IR"/>
        </w:rPr>
        <w:t>آمد و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ابوبكر پير مردى رقيق القلب است و يار غار رسول خدا </w:t>
      </w:r>
      <w:r w:rsidR="00F33EFF" w:rsidRPr="00F33EFF">
        <w:rPr>
          <w:rStyle w:val="libAlaemChar"/>
          <w:rtl/>
        </w:rPr>
        <w:t>صلى‌الله‌عليه‌وآله‌وسلم</w:t>
      </w:r>
      <w:r>
        <w:rPr>
          <w:rtl/>
          <w:lang w:bidi="fa-IR"/>
        </w:rPr>
        <w:t xml:space="preserve"> است</w:t>
      </w:r>
      <w:r w:rsidR="008A4E6E">
        <w:rPr>
          <w:rtl/>
          <w:lang w:bidi="fa-IR"/>
        </w:rPr>
        <w:t xml:space="preserve">، </w:t>
      </w:r>
      <w:r>
        <w:rPr>
          <w:rtl/>
          <w:lang w:bidi="fa-IR"/>
        </w:rPr>
        <w:t xml:space="preserve">ما چند بار براى عيادت فاطمه </w:t>
      </w:r>
      <w:r w:rsidR="0093333D" w:rsidRPr="0093333D">
        <w:rPr>
          <w:rStyle w:val="libAlaemChar"/>
          <w:rtl/>
        </w:rPr>
        <w:t>عليها‌السلام</w:t>
      </w:r>
      <w:r>
        <w:rPr>
          <w:rtl/>
          <w:lang w:bidi="fa-IR"/>
        </w:rPr>
        <w:t xml:space="preserve"> آمده ايم اما به ما اجازه ورود نداده است شما در اين امر وساطت كنيد و براى ما از او اجازه عيادت بگيرد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نزد فاطمه </w:t>
      </w:r>
      <w:r w:rsidR="0093333D" w:rsidRPr="0093333D">
        <w:rPr>
          <w:rStyle w:val="libAlaemChar"/>
          <w:rtl/>
        </w:rPr>
        <w:t>عليها‌السلام</w:t>
      </w:r>
      <w:r>
        <w:rPr>
          <w:rtl/>
          <w:lang w:bidi="fa-IR"/>
        </w:rPr>
        <w:t xml:space="preserve"> آمد و مقصود آنها را بيان كرد ولى زهرا </w:t>
      </w:r>
      <w:r w:rsidR="0093333D" w:rsidRPr="0093333D">
        <w:rPr>
          <w:rStyle w:val="libAlaemChar"/>
          <w:rtl/>
        </w:rPr>
        <w:t>عليها‌السلام</w:t>
      </w:r>
      <w:r>
        <w:rPr>
          <w:rtl/>
          <w:lang w:bidi="fa-IR"/>
        </w:rPr>
        <w:t xml:space="preserve"> نپذيرفت و سوگند ياد كرد كه من با آنها طرف صحبت نخواهم شد تا پدرم را ملاقات كنم و از ظلم و تعدى آنها به پدرم شكايت نمايم</w:t>
      </w:r>
      <w:r w:rsidR="008A4E6E">
        <w:rPr>
          <w:rtl/>
          <w:lang w:bidi="fa-IR"/>
        </w:rPr>
        <w:t xml:space="preserve">. </w:t>
      </w: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آنها مرا واسطه قرار داده اند و من هم به عهده گرفته ام كه از تو براى آنها اجازه عيادت بگيرم</w:t>
      </w:r>
      <w:r w:rsidR="008A4E6E">
        <w:rPr>
          <w:rtl/>
          <w:lang w:bidi="fa-IR"/>
        </w:rPr>
        <w:t xml:space="preserve">. </w:t>
      </w:r>
      <w:r>
        <w:rPr>
          <w:rtl/>
          <w:lang w:bidi="fa-IR"/>
        </w:rPr>
        <w:t xml:space="preserve">زهرا </w:t>
      </w:r>
      <w:r w:rsidR="0093333D" w:rsidRPr="0093333D">
        <w:rPr>
          <w:rStyle w:val="libAlaemChar"/>
          <w:rtl/>
        </w:rPr>
        <w:t>عليها‌السلام</w:t>
      </w:r>
      <w:r>
        <w:rPr>
          <w:rtl/>
          <w:lang w:bidi="fa-IR"/>
        </w:rPr>
        <w:t xml:space="preserve"> گفت</w:t>
      </w:r>
      <w:r w:rsidR="00137D68">
        <w:rPr>
          <w:rtl/>
          <w:lang w:bidi="fa-IR"/>
        </w:rPr>
        <w:t>:</w:t>
      </w:r>
      <w:r>
        <w:rPr>
          <w:rtl/>
          <w:lang w:bidi="fa-IR"/>
        </w:rPr>
        <w:t xml:space="preserve"> حال كه چنين است چون خانه</w:t>
      </w:r>
      <w:r w:rsidR="008A4E6E">
        <w:rPr>
          <w:rtl/>
          <w:lang w:bidi="fa-IR"/>
        </w:rPr>
        <w:t xml:space="preserve">، </w:t>
      </w:r>
      <w:r>
        <w:rPr>
          <w:rtl/>
          <w:lang w:bidi="fa-IR"/>
        </w:rPr>
        <w:t>خانه تست و زن هم بايد از شوهر اطاعت كند البته من در هيچ امرى با تو مخالفت نمى كنم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بيرون آمد و به آنها اجازه ورود داد پس از ملاقات آن دو نفر حضرت فاطمه از آنها اقرار گرفت كه شنيده اند كه رسول خدا </w:t>
      </w:r>
      <w:r w:rsidR="00F33EFF" w:rsidRPr="00F33EFF">
        <w:rPr>
          <w:rStyle w:val="libAlaemChar"/>
          <w:rtl/>
        </w:rPr>
        <w:t>صلى‌الله‌عليه‌وآله‌وسلم</w:t>
      </w:r>
      <w:r>
        <w:rPr>
          <w:rtl/>
          <w:lang w:bidi="fa-IR"/>
        </w:rPr>
        <w:t xml:space="preserve"> فرمود: فاطمه </w:t>
      </w:r>
      <w:r w:rsidR="0093333D" w:rsidRPr="0093333D">
        <w:rPr>
          <w:rStyle w:val="libAlaemChar"/>
          <w:rtl/>
        </w:rPr>
        <w:t>عليها‌السلام</w:t>
      </w:r>
      <w:r>
        <w:rPr>
          <w:rtl/>
          <w:lang w:bidi="fa-IR"/>
        </w:rPr>
        <w:t xml:space="preserve"> بضعة منى و انا منها من اذاها فقد اذانى</w:t>
      </w:r>
      <w:r w:rsidR="008A4E6E">
        <w:rPr>
          <w:rtl/>
          <w:lang w:bidi="fa-IR"/>
        </w:rPr>
        <w:t xml:space="preserve">... </w:t>
      </w:r>
    </w:p>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فاطمه </w:t>
      </w:r>
      <w:r w:rsidR="0093333D" w:rsidRPr="0093333D">
        <w:rPr>
          <w:rStyle w:val="libAlaemChar"/>
          <w:rtl/>
        </w:rPr>
        <w:t>عليها‌السلام</w:t>
      </w:r>
      <w:r>
        <w:rPr>
          <w:rtl/>
          <w:lang w:bidi="fa-IR"/>
        </w:rPr>
        <w:t xml:space="preserve"> پاره تن من است و من هم از او هستم هر كس او را بيازارد مرا آزارده است</w:t>
      </w:r>
      <w:r w:rsidR="008A4E6E">
        <w:rPr>
          <w:rtl/>
          <w:lang w:bidi="fa-IR"/>
        </w:rPr>
        <w:t xml:space="preserve">... </w:t>
      </w:r>
    </w:p>
    <w:p w:rsidR="001A0533" w:rsidRDefault="00DF7947" w:rsidP="00DF7947">
      <w:pPr>
        <w:pStyle w:val="libNormal"/>
        <w:rPr>
          <w:rtl/>
          <w:lang w:bidi="fa-IR"/>
        </w:rPr>
      </w:pPr>
      <w:r>
        <w:rPr>
          <w:rtl/>
          <w:lang w:bidi="fa-IR"/>
        </w:rPr>
        <w:lastRenderedPageBreak/>
        <w:t>آنها به اين مطلب اقرار كردند آنگاه حضرت فرمود: پروردگارا تو شاهد باش كه اين دو نفر مرا بيازردند</w:t>
      </w:r>
      <w:r w:rsidR="008A4E6E">
        <w:rPr>
          <w:rtl/>
          <w:lang w:bidi="fa-IR"/>
        </w:rPr>
        <w:t xml:space="preserve">... </w:t>
      </w:r>
      <w:r>
        <w:rPr>
          <w:rtl/>
          <w:lang w:bidi="fa-IR"/>
        </w:rPr>
        <w:t>ابوبكر صداى خود را به واويلا بلند كرد و گفت</w:t>
      </w:r>
      <w:r w:rsidR="00137D68">
        <w:rPr>
          <w:rtl/>
          <w:lang w:bidi="fa-IR"/>
        </w:rPr>
        <w:t>:</w:t>
      </w:r>
      <w:r>
        <w:rPr>
          <w:rtl/>
          <w:lang w:bidi="fa-IR"/>
        </w:rPr>
        <w:t xml:space="preserve"> اى كاش مادرم مرا نزائيده بود</w:t>
      </w:r>
      <w:r w:rsidR="008A4E6E">
        <w:rPr>
          <w:rtl/>
          <w:lang w:bidi="fa-IR"/>
        </w:rPr>
        <w:t xml:space="preserve">... </w:t>
      </w:r>
      <w:r>
        <w:rPr>
          <w:rtl/>
          <w:lang w:bidi="fa-IR"/>
        </w:rPr>
        <w:t xml:space="preserve">آنگاه حضرت فاطمه </w:t>
      </w:r>
      <w:r w:rsidR="0093333D" w:rsidRPr="0093333D">
        <w:rPr>
          <w:rStyle w:val="libAlaemChar"/>
          <w:rtl/>
        </w:rPr>
        <w:t>عليها‌السلام</w:t>
      </w:r>
      <w:r>
        <w:rPr>
          <w:rtl/>
          <w:lang w:bidi="fa-IR"/>
        </w:rPr>
        <w:t xml:space="preserve"> فرمود: به خدا من در هر نمازى كه مى خوانم به تو نفرين مى كنم</w:t>
      </w:r>
      <w:r w:rsidR="008A4E6E">
        <w:rPr>
          <w:rtl/>
          <w:lang w:bidi="fa-IR"/>
        </w:rPr>
        <w:t xml:space="preserve">... </w:t>
      </w:r>
      <w:r>
        <w:rPr>
          <w:rtl/>
          <w:lang w:bidi="fa-IR"/>
        </w:rPr>
        <w:t>آنگاه هر دو بدون كسب رضايت حضرت از خانه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خارج شدند</w:t>
      </w:r>
      <w:r w:rsidR="008A4E6E">
        <w:rPr>
          <w:rtl/>
          <w:lang w:bidi="fa-IR"/>
        </w:rPr>
        <w:t xml:space="preserve">. </w:t>
      </w:r>
      <w:r w:rsidR="003107DD" w:rsidRPr="00F374DD">
        <w:rPr>
          <w:rStyle w:val="libFootnotenumChar"/>
          <w:rtl/>
          <w:lang w:bidi="fa-IR"/>
        </w:rPr>
        <w:t>(</w:t>
      </w:r>
      <w:r w:rsidRPr="00F374DD">
        <w:rPr>
          <w:rStyle w:val="libFootnotenumChar"/>
          <w:rtl/>
        </w:rPr>
        <w:t>493)</w:t>
      </w:r>
    </w:p>
    <w:p w:rsidR="00DF7947" w:rsidRDefault="00DF7947" w:rsidP="0012300F">
      <w:pPr>
        <w:pStyle w:val="Heading2"/>
        <w:rPr>
          <w:rtl/>
          <w:lang w:bidi="fa-IR"/>
        </w:rPr>
      </w:pPr>
      <w:bookmarkStart w:id="424" w:name="_Toc386585500"/>
      <w:r>
        <w:rPr>
          <w:rtl/>
          <w:lang w:bidi="fa-IR"/>
        </w:rPr>
        <w:t>422- چشم خدا ديده و دست خدا زده</w:t>
      </w:r>
      <w:r w:rsidR="008A4E6E">
        <w:rPr>
          <w:rtl/>
          <w:lang w:bidi="fa-IR"/>
        </w:rPr>
        <w:t>!</w:t>
      </w:r>
      <w:bookmarkEnd w:id="42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اطراف كعبه مشغول طواف بود در اين هنگام مردى در حال طواف به زن نامحرمى نگاه كرد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چشم چرانى اين مرد را ديد</w:t>
      </w:r>
      <w:r w:rsidR="008A4E6E">
        <w:rPr>
          <w:rtl/>
          <w:lang w:bidi="fa-IR"/>
        </w:rPr>
        <w:t xml:space="preserve">. </w:t>
      </w:r>
      <w:r>
        <w:rPr>
          <w:rtl/>
          <w:lang w:bidi="fa-IR"/>
        </w:rPr>
        <w:t xml:space="preserve">لذا بعد از طواف آن مرد را به حضور خود طلبيد و به عنوان </w:t>
      </w:r>
      <w:r w:rsidR="007959AA">
        <w:rPr>
          <w:rtl/>
          <w:lang w:bidi="fa-IR"/>
        </w:rPr>
        <w:t>تأدیب</w:t>
      </w:r>
      <w:r>
        <w:rPr>
          <w:rtl/>
          <w:lang w:bidi="fa-IR"/>
        </w:rPr>
        <w:t xml:space="preserve"> چند سيلى به صورت او زد</w:t>
      </w:r>
      <w:r w:rsidR="008A4E6E">
        <w:rPr>
          <w:rtl/>
          <w:lang w:bidi="fa-IR"/>
        </w:rPr>
        <w:t xml:space="preserve">. </w:t>
      </w:r>
      <w:r>
        <w:rPr>
          <w:rtl/>
          <w:lang w:bidi="fa-IR"/>
        </w:rPr>
        <w:t>آن مرد در حالى كه صورتش را با دستش گرفته بود با آه و ناله به عنوان شكايت نزد عمر بن خطاب رفت و چنين شكايت كرد: اى امير مسلمانان</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صورتم زده بايد قصاص شود چرا مرا زده است</w:t>
      </w:r>
      <w:r w:rsidR="008A4E6E">
        <w:rPr>
          <w:rtl/>
          <w:lang w:bidi="fa-IR"/>
        </w:rPr>
        <w:t xml:space="preserve">... </w:t>
      </w:r>
      <w:r>
        <w:rPr>
          <w:rtl/>
          <w:lang w:bidi="fa-IR"/>
        </w:rPr>
        <w:t>عمر</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خواست و </w:t>
      </w:r>
      <w:r w:rsidR="00E501E0">
        <w:rPr>
          <w:rtl/>
          <w:lang w:bidi="fa-IR"/>
        </w:rPr>
        <w:t>سئوال</w:t>
      </w:r>
      <w:r>
        <w:rPr>
          <w:rtl/>
          <w:lang w:bidi="fa-IR"/>
        </w:rPr>
        <w:t xml:space="preserve"> كرد</w:t>
      </w:r>
      <w:r w:rsidR="008A4E6E">
        <w:rPr>
          <w:rtl/>
          <w:lang w:bidi="fa-IR"/>
        </w:rPr>
        <w:t xml:space="preserve">، </w:t>
      </w:r>
      <w:r>
        <w:rPr>
          <w:rtl/>
          <w:lang w:bidi="fa-IR"/>
        </w:rPr>
        <w:t>يا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اين مرد سيلى زده اى</w:t>
      </w:r>
      <w:r w:rsidR="008A4E6E">
        <w:rPr>
          <w:rtl/>
          <w:lang w:bidi="fa-IR"/>
        </w:rPr>
        <w:t>؟</w:t>
      </w:r>
      <w:r>
        <w:rPr>
          <w:rtl/>
          <w:lang w:bidi="fa-IR"/>
        </w:rPr>
        <w:t xml:space="preserve"> حضرت فرمود: در طواف ديدم اين شخص چشم چرانى مى كند و به زن نامحرم نگاه مى كند</w:t>
      </w:r>
      <w:r w:rsidR="008A4E6E">
        <w:rPr>
          <w:rtl/>
          <w:lang w:bidi="fa-IR"/>
        </w:rPr>
        <w:t xml:space="preserve">. </w:t>
      </w:r>
      <w:r>
        <w:rPr>
          <w:rtl/>
          <w:lang w:bidi="fa-IR"/>
        </w:rPr>
        <w:t>عمر به آن مرد گفت</w:t>
      </w:r>
      <w:r w:rsidR="00137D68">
        <w:rPr>
          <w:rtl/>
          <w:lang w:bidi="fa-IR"/>
        </w:rPr>
        <w:t>:</w:t>
      </w:r>
      <w:r w:rsidR="003107DD">
        <w:rPr>
          <w:rtl/>
          <w:lang w:bidi="fa-IR"/>
        </w:rPr>
        <w:t xml:space="preserve"> (</w:t>
      </w:r>
      <w:r>
        <w:rPr>
          <w:rtl/>
          <w:lang w:bidi="fa-IR"/>
        </w:rPr>
        <w:t>قد راءى عين الله و ضرب يدالله يعنى</w:t>
      </w:r>
      <w:r w:rsidR="00137D68">
        <w:rPr>
          <w:rtl/>
          <w:lang w:bidi="fa-IR"/>
        </w:rPr>
        <w:t>:</w:t>
      </w:r>
      <w:r>
        <w:rPr>
          <w:rtl/>
          <w:lang w:bidi="fa-IR"/>
        </w:rPr>
        <w:t xml:space="preserve"> چشم خدا ديده و دست خدا زده است) و با اين تعبير چشم چران را محكوم كرد</w:t>
      </w:r>
      <w:r w:rsidR="008A4E6E">
        <w:rPr>
          <w:rtl/>
          <w:lang w:bidi="fa-IR"/>
        </w:rPr>
        <w:t xml:space="preserve">. </w:t>
      </w:r>
      <w:r w:rsidR="003107DD" w:rsidRPr="00F374DD">
        <w:rPr>
          <w:rStyle w:val="libFootnotenumChar"/>
          <w:rtl/>
          <w:lang w:bidi="fa-IR"/>
        </w:rPr>
        <w:t>(</w:t>
      </w:r>
      <w:r w:rsidRPr="00F374DD">
        <w:rPr>
          <w:rStyle w:val="libFootnotenumChar"/>
          <w:rtl/>
        </w:rPr>
        <w:t>494)</w:t>
      </w:r>
    </w:p>
    <w:p w:rsidR="00DF7947" w:rsidRDefault="00DF7947" w:rsidP="0012300F">
      <w:pPr>
        <w:pStyle w:val="Heading2"/>
        <w:rPr>
          <w:rtl/>
          <w:lang w:bidi="fa-IR"/>
        </w:rPr>
      </w:pPr>
      <w:bookmarkStart w:id="425" w:name="_Toc386585501"/>
      <w:r>
        <w:rPr>
          <w:rtl/>
          <w:lang w:bidi="fa-IR"/>
        </w:rPr>
        <w:t xml:space="preserve">423- امير </w:t>
      </w:r>
      <w:r w:rsidR="00593F0C">
        <w:rPr>
          <w:rtl/>
          <w:lang w:bidi="fa-IR"/>
        </w:rPr>
        <w:t>مؤمن</w:t>
      </w:r>
      <w:r>
        <w:rPr>
          <w:rtl/>
          <w:lang w:bidi="fa-IR"/>
        </w:rPr>
        <w:t>ان واقعى</w:t>
      </w:r>
      <w:bookmarkEnd w:id="42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سليم بن قيس مى گويد: ابوذر در عصر خلافت عمر بيمار شد به عيادتش</w:t>
      </w:r>
      <w:r w:rsidR="00251781">
        <w:rPr>
          <w:rtl/>
          <w:lang w:bidi="fa-IR"/>
        </w:rPr>
        <w:t xml:space="preserve"> </w:t>
      </w:r>
      <w:r>
        <w:rPr>
          <w:rtl/>
          <w:lang w:bidi="fa-IR"/>
        </w:rPr>
        <w:t>رفتم و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در آنجا ديدم همه كنار بستر ابوذر بوديم كه ناآگاه </w:t>
      </w:r>
      <w:r>
        <w:rPr>
          <w:rtl/>
          <w:lang w:bidi="fa-IR"/>
        </w:rPr>
        <w:lastRenderedPageBreak/>
        <w:t>ديديم عمر بن خطاب براى عيادت ابوذر آمد</w:t>
      </w:r>
      <w:r w:rsidR="008A4E6E">
        <w:rPr>
          <w:rtl/>
          <w:lang w:bidi="fa-IR"/>
        </w:rPr>
        <w:t xml:space="preserve">. </w:t>
      </w:r>
      <w:r>
        <w:rPr>
          <w:rtl/>
          <w:lang w:bidi="fa-IR"/>
        </w:rPr>
        <w:t>ابوذر وصيت خود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آن حضرت را وصى خود قرار داد پس از آنكه عمر رفت يكى از بستگان ابوذر به او گفت</w:t>
      </w:r>
      <w:r w:rsidR="00137D68">
        <w:rPr>
          <w:rtl/>
          <w:lang w:bidi="fa-IR"/>
        </w:rPr>
        <w:t>:</w:t>
      </w:r>
      <w:r>
        <w:rPr>
          <w:rtl/>
          <w:lang w:bidi="fa-IR"/>
        </w:rPr>
        <w:t xml:space="preserve"> چرا به رئيس </w:t>
      </w:r>
      <w:r w:rsidR="00593F0C">
        <w:rPr>
          <w:rtl/>
          <w:lang w:bidi="fa-IR"/>
        </w:rPr>
        <w:t>مؤمن</w:t>
      </w:r>
      <w:r>
        <w:rPr>
          <w:rtl/>
          <w:lang w:bidi="fa-IR"/>
        </w:rPr>
        <w:t>ان عمر وصيت نكردى</w:t>
      </w:r>
      <w:r w:rsidR="008A4E6E">
        <w:rPr>
          <w:rtl/>
          <w:lang w:bidi="fa-IR"/>
        </w:rPr>
        <w:t>؟</w:t>
      </w:r>
      <w:r>
        <w:rPr>
          <w:rtl/>
          <w:lang w:bidi="fa-IR"/>
        </w:rPr>
        <w:t xml:space="preserve"> ابوذر گفت</w:t>
      </w:r>
      <w:r w:rsidR="00137D68">
        <w:rPr>
          <w:rtl/>
          <w:lang w:bidi="fa-IR"/>
        </w:rPr>
        <w:t>:</w:t>
      </w:r>
      <w:r>
        <w:rPr>
          <w:rtl/>
          <w:lang w:bidi="fa-IR"/>
        </w:rPr>
        <w:t xml:space="preserve"> من به آن كسى كه در حقيقت امير </w:t>
      </w:r>
      <w:r w:rsidR="00593F0C">
        <w:rPr>
          <w:rtl/>
          <w:lang w:bidi="fa-IR"/>
        </w:rPr>
        <w:t>مؤمن</w:t>
      </w:r>
      <w:r>
        <w:rPr>
          <w:rtl/>
          <w:lang w:bidi="fa-IR"/>
        </w:rPr>
        <w:t xml:space="preserve">ان است و رسول خدا </w:t>
      </w:r>
      <w:r w:rsidR="00F33EFF" w:rsidRPr="00F33EFF">
        <w:rPr>
          <w:rStyle w:val="libAlaemChar"/>
          <w:rtl/>
        </w:rPr>
        <w:t>صلى‌الله‌عليه‌وآله‌وسلم</w:t>
      </w:r>
      <w:r>
        <w:rPr>
          <w:rtl/>
          <w:lang w:bidi="fa-IR"/>
        </w:rPr>
        <w:t xml:space="preserve"> به ما كه هشتاد نفر عرب و چهل نفر عجم بوديم امر كرد كه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عنوان امير </w:t>
      </w:r>
      <w:r w:rsidR="00593F0C">
        <w:rPr>
          <w:rtl/>
          <w:lang w:bidi="fa-IR"/>
        </w:rPr>
        <w:t>مؤمن</w:t>
      </w:r>
      <w:r>
        <w:rPr>
          <w:rtl/>
          <w:lang w:bidi="fa-IR"/>
        </w:rPr>
        <w:t>ان سلام كنيم و ما بر آن حضرت به اين عنوان سلام كرديم</w:t>
      </w:r>
      <w:r w:rsidR="008A4E6E">
        <w:rPr>
          <w:rtl/>
          <w:lang w:bidi="fa-IR"/>
        </w:rPr>
        <w:t xml:space="preserve">...، </w:t>
      </w:r>
      <w:r>
        <w:rPr>
          <w:rtl/>
          <w:lang w:bidi="fa-IR"/>
        </w:rPr>
        <w:t>وصيت كردم</w:t>
      </w:r>
      <w:r w:rsidR="008A4E6E">
        <w:rPr>
          <w:rtl/>
          <w:lang w:bidi="fa-IR"/>
        </w:rPr>
        <w:t xml:space="preserve">، </w:t>
      </w:r>
      <w:r>
        <w:rPr>
          <w:rtl/>
          <w:lang w:bidi="fa-IR"/>
        </w:rPr>
        <w:t>سليم مى گويد: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سلمان و مقداد كه در آنجا بودند عرض كردم آيا اين موضوع را كه ابوذر گفت</w:t>
      </w:r>
      <w:r w:rsidR="00137D68">
        <w:rPr>
          <w:rtl/>
          <w:lang w:bidi="fa-IR"/>
        </w:rPr>
        <w:t>:</w:t>
      </w:r>
      <w:r w:rsidR="003107DD">
        <w:rPr>
          <w:rtl/>
          <w:lang w:bidi="fa-IR"/>
        </w:rPr>
        <w:t xml:space="preserve"> (</w:t>
      </w:r>
      <w:r>
        <w:rPr>
          <w:rtl/>
          <w:lang w:bidi="fa-IR"/>
        </w:rPr>
        <w:t xml:space="preserve">دستور پيامبر </w:t>
      </w:r>
      <w:r w:rsidR="00F33EFF" w:rsidRPr="00F33EFF">
        <w:rPr>
          <w:rStyle w:val="libAlaemChar"/>
          <w:rtl/>
        </w:rPr>
        <w:t>صلى‌الله‌عليه‌وآله‌وسلم</w:t>
      </w:r>
      <w:r>
        <w:rPr>
          <w:rtl/>
          <w:lang w:bidi="fa-IR"/>
        </w:rPr>
        <w:t xml:space="preserve"> مبنى بر سلام كردن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عنوان امير </w:t>
      </w:r>
      <w:r w:rsidR="00593F0C">
        <w:rPr>
          <w:rtl/>
          <w:lang w:bidi="fa-IR"/>
        </w:rPr>
        <w:t>مؤمن</w:t>
      </w:r>
      <w:r>
        <w:rPr>
          <w:rtl/>
          <w:lang w:bidi="fa-IR"/>
        </w:rPr>
        <w:t>ان) را تصديق مى كنيد؟ هر سه نفر گفتند: خدا را شاهده مى گيريم كه ابوذر راست مى گويد: سپس از اين چهار نفر خواستم كه نام آن هشتاد نفر را ذكر كنند: سلمان نام فرد فرد آن هشتاد نفر را گفت و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ابوذر و مقداد قول سلمان را تصديق كردند</w:t>
      </w:r>
      <w:r w:rsidR="003107DD">
        <w:rPr>
          <w:rtl/>
          <w:lang w:bidi="fa-IR"/>
        </w:rPr>
        <w:t xml:space="preserve"> (</w:t>
      </w:r>
      <w:r>
        <w:rPr>
          <w:rtl/>
          <w:lang w:bidi="fa-IR"/>
        </w:rPr>
        <w:t>از جمله اين 80 نفر: ابوبكر</w:t>
      </w:r>
      <w:r w:rsidR="008A4E6E">
        <w:rPr>
          <w:rtl/>
          <w:lang w:bidi="fa-IR"/>
        </w:rPr>
        <w:t xml:space="preserve">، </w:t>
      </w:r>
      <w:r>
        <w:rPr>
          <w:rtl/>
          <w:lang w:bidi="fa-IR"/>
        </w:rPr>
        <w:t>عمر ابوعبده</w:t>
      </w:r>
      <w:r w:rsidR="008A4E6E">
        <w:rPr>
          <w:rtl/>
          <w:lang w:bidi="fa-IR"/>
        </w:rPr>
        <w:t xml:space="preserve">، </w:t>
      </w:r>
      <w:r>
        <w:rPr>
          <w:rtl/>
          <w:lang w:bidi="fa-IR"/>
        </w:rPr>
        <w:t>معاذ</w:t>
      </w:r>
      <w:r w:rsidR="008A4E6E">
        <w:rPr>
          <w:rtl/>
          <w:lang w:bidi="fa-IR"/>
        </w:rPr>
        <w:t xml:space="preserve">، </w:t>
      </w:r>
      <w:r>
        <w:rPr>
          <w:rtl/>
          <w:lang w:bidi="fa-IR"/>
        </w:rPr>
        <w:t>طلحه</w:t>
      </w:r>
      <w:r w:rsidR="008A4E6E">
        <w:rPr>
          <w:rtl/>
          <w:lang w:bidi="fa-IR"/>
        </w:rPr>
        <w:t xml:space="preserve">، </w:t>
      </w:r>
      <w:r>
        <w:rPr>
          <w:rtl/>
          <w:lang w:bidi="fa-IR"/>
        </w:rPr>
        <w:t>عثمان</w:t>
      </w:r>
      <w:r w:rsidR="008A4E6E">
        <w:rPr>
          <w:rtl/>
          <w:lang w:bidi="fa-IR"/>
        </w:rPr>
        <w:t xml:space="preserve">، </w:t>
      </w:r>
      <w:r>
        <w:rPr>
          <w:rtl/>
          <w:lang w:bidi="fa-IR"/>
        </w:rPr>
        <w:t>سعد بن ابى وقاص</w:t>
      </w:r>
      <w:r w:rsidR="008A4E6E">
        <w:rPr>
          <w:rtl/>
          <w:lang w:bidi="fa-IR"/>
        </w:rPr>
        <w:t xml:space="preserve">، </w:t>
      </w:r>
      <w:r>
        <w:rPr>
          <w:rtl/>
          <w:lang w:bidi="fa-IR"/>
        </w:rPr>
        <w:t>زبير</w:t>
      </w:r>
      <w:r w:rsidR="008A4E6E">
        <w:rPr>
          <w:rtl/>
          <w:lang w:bidi="fa-IR"/>
        </w:rPr>
        <w:t xml:space="preserve">، </w:t>
      </w:r>
      <w:r>
        <w:rPr>
          <w:rtl/>
          <w:lang w:bidi="fa-IR"/>
        </w:rPr>
        <w:t>عمار ياسر</w:t>
      </w:r>
      <w:r w:rsidR="008A4E6E">
        <w:rPr>
          <w:rtl/>
          <w:lang w:bidi="fa-IR"/>
        </w:rPr>
        <w:t xml:space="preserve">... </w:t>
      </w:r>
      <w:r>
        <w:rPr>
          <w:rtl/>
          <w:lang w:bidi="fa-IR"/>
        </w:rPr>
        <w:t xml:space="preserve">بودند) </w:t>
      </w:r>
      <w:r w:rsidR="003107DD" w:rsidRPr="00F374DD">
        <w:rPr>
          <w:rStyle w:val="libFootnotenumChar"/>
          <w:rtl/>
          <w:lang w:bidi="fa-IR"/>
        </w:rPr>
        <w:t>(</w:t>
      </w:r>
      <w:r w:rsidRPr="00F374DD">
        <w:rPr>
          <w:rStyle w:val="libFootnotenumChar"/>
          <w:rtl/>
        </w:rPr>
        <w:t>495)</w:t>
      </w:r>
    </w:p>
    <w:p w:rsidR="00DF7947" w:rsidRDefault="00DF7947" w:rsidP="0012300F">
      <w:pPr>
        <w:pStyle w:val="Heading2"/>
        <w:rPr>
          <w:rtl/>
          <w:lang w:bidi="fa-IR"/>
        </w:rPr>
      </w:pPr>
      <w:bookmarkStart w:id="426" w:name="_Toc386585502"/>
      <w:r>
        <w:rPr>
          <w:rtl/>
          <w:lang w:bidi="fa-IR"/>
        </w:rPr>
        <w:t>424- سازش كران بى غيرت</w:t>
      </w:r>
      <w:bookmarkEnd w:id="42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به نقل ابوبصير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بعد از رحلت رسول خدا </w:t>
      </w:r>
      <w:r w:rsidR="00F33EFF" w:rsidRPr="00F33EFF">
        <w:rPr>
          <w:rStyle w:val="libAlaemChar"/>
          <w:rtl/>
        </w:rPr>
        <w:t>صلى‌الله‌عليه‌وآله‌وسلم</w:t>
      </w:r>
      <w:r>
        <w:rPr>
          <w:rtl/>
          <w:lang w:bidi="fa-IR"/>
        </w:rPr>
        <w:t xml:space="preserve"> جمعى از مهاجران و انصار و غير آنها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آمده و گفتند: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سوگند به خدا تو امير </w:t>
      </w:r>
      <w:r w:rsidR="00593F0C">
        <w:rPr>
          <w:rtl/>
          <w:lang w:bidi="fa-IR"/>
        </w:rPr>
        <w:t>مؤمن</w:t>
      </w:r>
      <w:r>
        <w:rPr>
          <w:rtl/>
          <w:lang w:bidi="fa-IR"/>
        </w:rPr>
        <w:t>ان هستى</w:t>
      </w:r>
      <w:r w:rsidR="008A4E6E">
        <w:rPr>
          <w:rtl/>
          <w:lang w:bidi="fa-IR"/>
        </w:rPr>
        <w:t xml:space="preserve">، </w:t>
      </w:r>
      <w:r>
        <w:rPr>
          <w:rtl/>
          <w:lang w:bidi="fa-IR"/>
        </w:rPr>
        <w:t xml:space="preserve">سوگند به خدا تو از همه مقدمتر و شايسته تر نزد پيامبر </w:t>
      </w:r>
      <w:r w:rsidR="00F33EFF" w:rsidRPr="00F33EFF">
        <w:rPr>
          <w:rStyle w:val="libAlaemChar"/>
          <w:rtl/>
        </w:rPr>
        <w:t>صلى‌الله‌عليه‌وآله‌وسلم</w:t>
      </w:r>
      <w:r>
        <w:rPr>
          <w:rtl/>
          <w:lang w:bidi="fa-IR"/>
        </w:rPr>
        <w:t xml:space="preserve"> مى باشى</w:t>
      </w:r>
      <w:r w:rsidR="003107DD">
        <w:rPr>
          <w:rtl/>
          <w:lang w:bidi="fa-IR"/>
        </w:rPr>
        <w:t xml:space="preserve"> (</w:t>
      </w:r>
      <w:r>
        <w:rPr>
          <w:rtl/>
          <w:lang w:bidi="fa-IR"/>
        </w:rPr>
        <w:t>ابوبكر غصب خلافت كرده است) دستت را بده تا با تو بيعت كنيم بيعت جان نثارى</w:t>
      </w:r>
      <w:r w:rsidR="008A4E6E">
        <w:rPr>
          <w:rtl/>
          <w:lang w:bidi="fa-IR"/>
        </w:rPr>
        <w:t xml:space="preserve">، </w:t>
      </w:r>
      <w:r>
        <w:rPr>
          <w:rtl/>
          <w:lang w:bidi="fa-IR"/>
        </w:rPr>
        <w:t>كه تا حد مرگ بپاى اين بيعت ايستادگى كنيم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آنها فرمود: اگر در ادعاى خود صادق هستيد فردا </w:t>
      </w:r>
      <w:r>
        <w:rPr>
          <w:rtl/>
          <w:lang w:bidi="fa-IR"/>
        </w:rPr>
        <w:lastRenderedPageBreak/>
        <w:t>با سرهاى تراشيده نزد من بيائيد</w:t>
      </w:r>
      <w:r w:rsidR="008A4E6E">
        <w:rPr>
          <w:rtl/>
          <w:lang w:bidi="fa-IR"/>
        </w:rPr>
        <w:t xml:space="preserve">. </w:t>
      </w:r>
      <w:r>
        <w:rPr>
          <w:rtl/>
          <w:lang w:bidi="fa-IR"/>
        </w:rPr>
        <w:t>فردا كه شد خود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سرش را تراشيد و بعد تنها سلمان و ابوذر و مقداد با سر تراشيده آمدند و به قول بعضى عمار و ابوسنان و ابو عمرو با سر تراشيده آمدند</w:t>
      </w:r>
      <w:r w:rsidR="003107DD">
        <w:rPr>
          <w:rtl/>
          <w:lang w:bidi="fa-IR"/>
        </w:rPr>
        <w:t xml:space="preserve"> (</w:t>
      </w:r>
      <w:r>
        <w:rPr>
          <w:rtl/>
          <w:lang w:bidi="fa-IR"/>
        </w:rPr>
        <w:t>جمعا 7 نفر) سپس آنها متفرق شدند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بار ديگر اعلام كرد باز جز همين افراد ياد شده كسى سرش</w:t>
      </w:r>
      <w:r w:rsidR="00251781">
        <w:rPr>
          <w:rtl/>
          <w:lang w:bidi="fa-IR"/>
        </w:rPr>
        <w:t xml:space="preserve"> </w:t>
      </w:r>
      <w:r>
        <w:rPr>
          <w:rtl/>
          <w:lang w:bidi="fa-IR"/>
        </w:rPr>
        <w:t>را نتراشيد لذا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تكليف خود را در سكوت كردن ديد</w:t>
      </w:r>
      <w:r w:rsidR="008A4E6E">
        <w:rPr>
          <w:rtl/>
          <w:lang w:bidi="fa-IR"/>
        </w:rPr>
        <w:t xml:space="preserve">. </w:t>
      </w:r>
      <w:r w:rsidR="003107DD" w:rsidRPr="00F374DD">
        <w:rPr>
          <w:rStyle w:val="libFootnotenumChar"/>
          <w:rtl/>
          <w:lang w:bidi="fa-IR"/>
        </w:rPr>
        <w:t>(</w:t>
      </w:r>
      <w:r w:rsidRPr="00F374DD">
        <w:rPr>
          <w:rStyle w:val="libFootnotenumChar"/>
          <w:rtl/>
        </w:rPr>
        <w:t>496)</w:t>
      </w:r>
    </w:p>
    <w:p w:rsidR="00DF7947" w:rsidRDefault="00DF7947" w:rsidP="0012300F">
      <w:pPr>
        <w:pStyle w:val="Heading2"/>
        <w:rPr>
          <w:rtl/>
          <w:lang w:bidi="fa-IR"/>
        </w:rPr>
      </w:pPr>
      <w:bookmarkStart w:id="427" w:name="_Toc386585503"/>
      <w:r>
        <w:rPr>
          <w:rtl/>
          <w:lang w:bidi="fa-IR"/>
        </w:rPr>
        <w:t>425- حيله گر درمانده</w:t>
      </w:r>
      <w:bookmarkEnd w:id="42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زمان خلافت عمر دو نفر حيله گر نقشه كشيدند تا با نيرنگ مال زنى را از چنگش در آورند آنها با هم مالى را نزد آن زن بردند و گفتند: اين مال نزد شما به عنوان امانت باشد هر گاه هر دو نفر ما با هم آمديم اين امانت را به ما مى دهى و اگر تنها آمديم اين مال را به هيچكدام از ما نمى دهى</w:t>
      </w:r>
      <w:r w:rsidR="008A4E6E">
        <w:rPr>
          <w:rtl/>
          <w:lang w:bidi="fa-IR"/>
        </w:rPr>
        <w:t xml:space="preserve">. </w:t>
      </w:r>
      <w:r>
        <w:rPr>
          <w:rtl/>
          <w:lang w:bidi="fa-IR"/>
        </w:rPr>
        <w:t>زن قبول كرد پس از چندى يكى از آن دو مرد نزد زن آمد و گفت</w:t>
      </w:r>
      <w:r w:rsidR="00137D68">
        <w:rPr>
          <w:rtl/>
          <w:lang w:bidi="fa-IR"/>
        </w:rPr>
        <w:t>:</w:t>
      </w:r>
      <w:r>
        <w:rPr>
          <w:rtl/>
          <w:lang w:bidi="fa-IR"/>
        </w:rPr>
        <w:t xml:space="preserve"> مال امانتى ما را بده</w:t>
      </w:r>
      <w:r w:rsidR="008A4E6E">
        <w:rPr>
          <w:rtl/>
          <w:lang w:bidi="fa-IR"/>
        </w:rPr>
        <w:t xml:space="preserve">. </w:t>
      </w:r>
      <w:r>
        <w:rPr>
          <w:rtl/>
          <w:lang w:bidi="fa-IR"/>
        </w:rPr>
        <w:t>زن گفت</w:t>
      </w:r>
      <w:r w:rsidR="00137D68">
        <w:rPr>
          <w:rtl/>
          <w:lang w:bidi="fa-IR"/>
        </w:rPr>
        <w:t>:</w:t>
      </w:r>
      <w:r>
        <w:rPr>
          <w:rtl/>
          <w:lang w:bidi="fa-IR"/>
        </w:rPr>
        <w:t xml:space="preserve"> نمى دهم مگر اينكه رفيق تو نيز حاضر شود</w:t>
      </w:r>
      <w:r w:rsidR="008A4E6E">
        <w:rPr>
          <w:rtl/>
          <w:lang w:bidi="fa-IR"/>
        </w:rPr>
        <w:t xml:space="preserve">. </w:t>
      </w:r>
      <w:r>
        <w:rPr>
          <w:rtl/>
          <w:lang w:bidi="fa-IR"/>
        </w:rPr>
        <w:t>مرد به زن گفت</w:t>
      </w:r>
      <w:r w:rsidR="00137D68">
        <w:rPr>
          <w:rtl/>
          <w:lang w:bidi="fa-IR"/>
        </w:rPr>
        <w:t>:</w:t>
      </w:r>
      <w:r>
        <w:rPr>
          <w:rtl/>
          <w:lang w:bidi="fa-IR"/>
        </w:rPr>
        <w:t xml:space="preserve"> شرط ما حضور هر دوى ما بوده ليكن رفيق من مرده است</w:t>
      </w:r>
      <w:r w:rsidR="008A4E6E">
        <w:rPr>
          <w:rtl/>
          <w:lang w:bidi="fa-IR"/>
        </w:rPr>
        <w:t xml:space="preserve">. </w:t>
      </w:r>
      <w:r>
        <w:rPr>
          <w:rtl/>
          <w:lang w:bidi="fa-IR"/>
        </w:rPr>
        <w:t>سرانجام زن گول خوردو امانت را به يكى از آنها تحويل داد بعد از چند روز مرد دوم نزد زن براى مطالبه امانت آمد زن جريان را برايش توضيح داد كه رفيقش مال او را گرفته است</w:t>
      </w:r>
      <w:r w:rsidR="008A4E6E">
        <w:rPr>
          <w:rtl/>
          <w:lang w:bidi="fa-IR"/>
        </w:rPr>
        <w:t xml:space="preserve">. </w:t>
      </w:r>
      <w:r>
        <w:rPr>
          <w:rtl/>
          <w:lang w:bidi="fa-IR"/>
        </w:rPr>
        <w:t>مرد دوم گفت</w:t>
      </w:r>
      <w:r w:rsidR="00137D68">
        <w:rPr>
          <w:rtl/>
          <w:lang w:bidi="fa-IR"/>
        </w:rPr>
        <w:t>:</w:t>
      </w:r>
      <w:r>
        <w:rPr>
          <w:rtl/>
          <w:lang w:bidi="fa-IR"/>
        </w:rPr>
        <w:t xml:space="preserve"> تو شرط ما را نقض كردى و ضامن هستى بايد جبران كنى</w:t>
      </w:r>
      <w:r w:rsidR="008A4E6E">
        <w:rPr>
          <w:rtl/>
          <w:lang w:bidi="fa-IR"/>
        </w:rPr>
        <w:t xml:space="preserve">. </w:t>
      </w:r>
    </w:p>
    <w:p w:rsidR="001A0533" w:rsidRDefault="00DF7947" w:rsidP="00DF7947">
      <w:pPr>
        <w:pStyle w:val="libNormal"/>
        <w:rPr>
          <w:rtl/>
          <w:lang w:bidi="fa-IR"/>
        </w:rPr>
      </w:pPr>
      <w:r>
        <w:rPr>
          <w:rtl/>
          <w:lang w:bidi="fa-IR"/>
        </w:rPr>
        <w:t>جهت حل قضيه نزد عمر آمدند</w:t>
      </w:r>
      <w:r w:rsidR="008A4E6E">
        <w:rPr>
          <w:rtl/>
          <w:lang w:bidi="fa-IR"/>
        </w:rPr>
        <w:t xml:space="preserve">. </w:t>
      </w:r>
      <w:r>
        <w:rPr>
          <w:rtl/>
          <w:lang w:bidi="fa-IR"/>
        </w:rPr>
        <w:t>عمر به زن گفت</w:t>
      </w:r>
      <w:r w:rsidR="00137D68">
        <w:rPr>
          <w:rtl/>
          <w:lang w:bidi="fa-IR"/>
        </w:rPr>
        <w:t>:</w:t>
      </w:r>
      <w:r>
        <w:rPr>
          <w:rtl/>
          <w:lang w:bidi="fa-IR"/>
        </w:rPr>
        <w:t xml:space="preserve"> تو ضامن هستى و بايد به هر نحو كه شده مال اين مرد را جبران كنى زن گفت</w:t>
      </w:r>
      <w:r w:rsidR="00137D68">
        <w:rPr>
          <w:rtl/>
          <w:lang w:bidi="fa-IR"/>
        </w:rPr>
        <w:t>:</w:t>
      </w:r>
      <w:r>
        <w:rPr>
          <w:rtl/>
          <w:lang w:bidi="fa-IR"/>
        </w:rPr>
        <w:t xml:space="preserve"> اى عمر</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ميان ما حاكم قرار بده تا او داورى كند</w:t>
      </w:r>
      <w:r w:rsidR="008A4E6E">
        <w:rPr>
          <w:rtl/>
          <w:lang w:bidi="fa-IR"/>
        </w:rPr>
        <w:t xml:space="preserve">. </w:t>
      </w:r>
      <w:r>
        <w:rPr>
          <w:rtl/>
          <w:lang w:bidi="fa-IR"/>
        </w:rPr>
        <w:t>عمر پيشنهاد زن را پذيرفت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آمد و به مرد دوم فرمود: امانت تو نزد من است ولى تو با رفيقت شرط كردى با هم بياييد امانت را بگيريد برو رفيقت را پيدا كن و با هم بياييد تا من </w:t>
      </w:r>
      <w:r>
        <w:rPr>
          <w:rtl/>
          <w:lang w:bidi="fa-IR"/>
        </w:rPr>
        <w:lastRenderedPageBreak/>
        <w:t>امانت را به شما دو نفر بدهم مرد دوم رفت و به ناچار ديگر نيامد</w:t>
      </w:r>
      <w:r w:rsidR="008A4E6E">
        <w:rPr>
          <w:rtl/>
          <w:lang w:bidi="fa-IR"/>
        </w:rPr>
        <w:t xml:space="preserve">. </w:t>
      </w:r>
      <w:r>
        <w:rPr>
          <w:rtl/>
          <w:lang w:bidi="fa-IR"/>
        </w:rPr>
        <w:t>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دو مرد با هم اين نقشه را طرح كرده بودند كه اموال اين زن را ببرند</w:t>
      </w:r>
      <w:r w:rsidR="008A4E6E">
        <w:rPr>
          <w:rtl/>
          <w:lang w:bidi="fa-IR"/>
        </w:rPr>
        <w:t xml:space="preserve">. </w:t>
      </w:r>
      <w:r w:rsidR="003107DD" w:rsidRPr="00F374DD">
        <w:rPr>
          <w:rStyle w:val="libFootnotenumChar"/>
          <w:rtl/>
          <w:lang w:bidi="fa-IR"/>
        </w:rPr>
        <w:t>(</w:t>
      </w:r>
      <w:r w:rsidRPr="00F374DD">
        <w:rPr>
          <w:rStyle w:val="libFootnotenumChar"/>
          <w:rtl/>
        </w:rPr>
        <w:t>497)</w:t>
      </w:r>
    </w:p>
    <w:p w:rsidR="00DF7947" w:rsidRDefault="00DF7947" w:rsidP="0012300F">
      <w:pPr>
        <w:pStyle w:val="Heading2"/>
        <w:rPr>
          <w:rtl/>
          <w:lang w:bidi="fa-IR"/>
        </w:rPr>
      </w:pPr>
      <w:bookmarkStart w:id="428" w:name="_Toc386585504"/>
      <w:r>
        <w:rPr>
          <w:rtl/>
          <w:lang w:bidi="fa-IR"/>
        </w:rPr>
        <w:t>426- حد شراب خوار</w:t>
      </w:r>
      <w:bookmarkEnd w:id="42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شخصى به نام قدامة بن مظعون شراب خورد</w:t>
      </w:r>
      <w:r w:rsidR="008A4E6E">
        <w:rPr>
          <w:rtl/>
          <w:lang w:bidi="fa-IR"/>
        </w:rPr>
        <w:t xml:space="preserve">. </w:t>
      </w:r>
      <w:r>
        <w:rPr>
          <w:rtl/>
          <w:lang w:bidi="fa-IR"/>
        </w:rPr>
        <w:t>عمر خواست او را حد شرعى</w:t>
      </w:r>
      <w:r w:rsidR="003107DD">
        <w:rPr>
          <w:rtl/>
          <w:lang w:bidi="fa-IR"/>
        </w:rPr>
        <w:t xml:space="preserve"> (</w:t>
      </w:r>
      <w:r>
        <w:rPr>
          <w:rtl/>
          <w:lang w:bidi="fa-IR"/>
        </w:rPr>
        <w:t>در اين مورد هشتاد تازيانه) بزند</w:t>
      </w:r>
      <w:r w:rsidR="008A4E6E">
        <w:rPr>
          <w:rtl/>
          <w:lang w:bidi="fa-IR"/>
        </w:rPr>
        <w:t xml:space="preserve">، </w:t>
      </w:r>
      <w:r>
        <w:rPr>
          <w:rtl/>
          <w:lang w:bidi="fa-IR"/>
        </w:rPr>
        <w:t>قدامه گفت</w:t>
      </w:r>
      <w:r w:rsidR="00137D68">
        <w:rPr>
          <w:rtl/>
          <w:lang w:bidi="fa-IR"/>
        </w:rPr>
        <w:t>:</w:t>
      </w:r>
      <w:r>
        <w:rPr>
          <w:rtl/>
          <w:lang w:bidi="fa-IR"/>
        </w:rPr>
        <w:t xml:space="preserve"> زدن حد بر من واجب نيست زيرا خداوند مى فرمايد: بر آنكه ايمان آورده و كردار نيكو كرده اند</w:t>
      </w:r>
      <w:r w:rsidR="008A4E6E">
        <w:rPr>
          <w:rtl/>
          <w:lang w:bidi="fa-IR"/>
        </w:rPr>
        <w:t xml:space="preserve">، </w:t>
      </w:r>
      <w:r>
        <w:rPr>
          <w:rtl/>
          <w:lang w:bidi="fa-IR"/>
        </w:rPr>
        <w:t xml:space="preserve">در چيزهايى كه مى خوردند تا آنگاه كه تقوى و عمل صالح داشته باشند باكى نيست </w:t>
      </w:r>
      <w:r w:rsidR="003107DD" w:rsidRPr="00F374DD">
        <w:rPr>
          <w:rStyle w:val="libFootnotenumChar"/>
          <w:rtl/>
          <w:lang w:bidi="fa-IR"/>
        </w:rPr>
        <w:t>(</w:t>
      </w:r>
      <w:r w:rsidRPr="00F374DD">
        <w:rPr>
          <w:rStyle w:val="libFootnotenumChar"/>
          <w:rtl/>
        </w:rPr>
        <w:t>498)</w:t>
      </w:r>
      <w:r>
        <w:rPr>
          <w:rtl/>
          <w:lang w:bidi="fa-IR"/>
        </w:rPr>
        <w:t xml:space="preserve"> عمر او را حد نزد</w:t>
      </w:r>
      <w:r w:rsidR="008A4E6E">
        <w:rPr>
          <w:rtl/>
          <w:lang w:bidi="fa-IR"/>
        </w:rPr>
        <w:t xml:space="preserve">. </w:t>
      </w:r>
      <w:r>
        <w:rPr>
          <w:rtl/>
          <w:lang w:bidi="fa-IR"/>
        </w:rPr>
        <w:t>خبر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w:t>
      </w:r>
      <w:r w:rsidR="008A4E6E">
        <w:rPr>
          <w:rtl/>
          <w:lang w:bidi="fa-IR"/>
        </w:rPr>
        <w:t xml:space="preserve">، </w:t>
      </w:r>
      <w:r>
        <w:rPr>
          <w:rtl/>
          <w:lang w:bidi="fa-IR"/>
        </w:rPr>
        <w:t>لذا آن حضرت نزد عمر آمد و بازخواست فرمود: كه چرا قانون خداوند را اجرا نكردى عمر همان آيه را خواند</w:t>
      </w:r>
      <w:r w:rsidR="008A4E6E">
        <w:rPr>
          <w:rtl/>
          <w:lang w:bidi="fa-IR"/>
        </w:rPr>
        <w:t xml:space="preserve">، </w:t>
      </w:r>
      <w:r>
        <w:rPr>
          <w:rtl/>
          <w:lang w:bidi="fa-IR"/>
        </w:rPr>
        <w:t>قدامه مشمول اين آيه نيست زيرا آنها كه ايمان به خدا آورده اند و كار نيكو انجام مى دهند</w:t>
      </w:r>
      <w:r w:rsidR="008A4E6E">
        <w:rPr>
          <w:rtl/>
          <w:lang w:bidi="fa-IR"/>
        </w:rPr>
        <w:t xml:space="preserve">، </w:t>
      </w:r>
      <w:r>
        <w:rPr>
          <w:rtl/>
          <w:lang w:bidi="fa-IR"/>
        </w:rPr>
        <w:t>حرام خدا را حلال نمى كنند</w:t>
      </w:r>
      <w:r w:rsidR="008A4E6E">
        <w:rPr>
          <w:rtl/>
          <w:lang w:bidi="fa-IR"/>
        </w:rPr>
        <w:t xml:space="preserve">، </w:t>
      </w:r>
      <w:r>
        <w:rPr>
          <w:rtl/>
          <w:lang w:bidi="fa-IR"/>
        </w:rPr>
        <w:t>قدامه را بازگردان و از او توبه بخواه</w:t>
      </w:r>
      <w:r w:rsidR="008A4E6E">
        <w:rPr>
          <w:rtl/>
          <w:lang w:bidi="fa-IR"/>
        </w:rPr>
        <w:t xml:space="preserve">، </w:t>
      </w:r>
      <w:r>
        <w:rPr>
          <w:rtl/>
          <w:lang w:bidi="fa-IR"/>
        </w:rPr>
        <w:t>اگر توبه كرد بر او حد خدا را جارى كن و گرنه بايد به قتل برسد زيرا با انكار حرمت شرابخوارى از اسلام خارج شده است</w:t>
      </w:r>
      <w:r w:rsidR="008A4E6E">
        <w:rPr>
          <w:rtl/>
          <w:lang w:bidi="fa-IR"/>
        </w:rPr>
        <w:t xml:space="preserve">. </w:t>
      </w:r>
      <w:r>
        <w:rPr>
          <w:rtl/>
          <w:lang w:bidi="fa-IR"/>
        </w:rPr>
        <w:t>قدامه شنيد و آمد توبه كرد و از گناه دست كشيد</w:t>
      </w:r>
      <w:r w:rsidR="008A4E6E">
        <w:rPr>
          <w:rtl/>
          <w:lang w:bidi="fa-IR"/>
        </w:rPr>
        <w:t xml:space="preserve">. </w:t>
      </w:r>
      <w:r>
        <w:rPr>
          <w:rtl/>
          <w:lang w:bidi="fa-IR"/>
        </w:rPr>
        <w:t>اما عمر نمى دانست حد او چقدر است</w:t>
      </w:r>
      <w:r w:rsidR="008A4E6E">
        <w:rPr>
          <w:rtl/>
          <w:lang w:bidi="fa-IR"/>
        </w:rPr>
        <w:t xml:space="preserve">، </w:t>
      </w:r>
      <w:r>
        <w:rPr>
          <w:rtl/>
          <w:lang w:bidi="fa-IR"/>
        </w:rPr>
        <w:t>سپس از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w:t>
      </w:r>
      <w:r w:rsidR="008A4E6E">
        <w:rPr>
          <w:rtl/>
          <w:lang w:bidi="fa-IR"/>
        </w:rPr>
        <w:t xml:space="preserve">. </w:t>
      </w:r>
      <w:r>
        <w:rPr>
          <w:rtl/>
          <w:lang w:bidi="fa-IR"/>
        </w:rPr>
        <w:t>آن حضرت فرمود: هشتاد تازيانه</w:t>
      </w:r>
      <w:r w:rsidR="008A4E6E">
        <w:rPr>
          <w:rtl/>
          <w:lang w:bidi="fa-IR"/>
        </w:rPr>
        <w:t xml:space="preserve">. </w:t>
      </w:r>
      <w:r w:rsidR="003107DD" w:rsidRPr="00F374DD">
        <w:rPr>
          <w:rStyle w:val="libFootnotenumChar"/>
          <w:rtl/>
          <w:lang w:bidi="fa-IR"/>
        </w:rPr>
        <w:t>(</w:t>
      </w:r>
      <w:r w:rsidRPr="00F374DD">
        <w:rPr>
          <w:rStyle w:val="libFootnotenumChar"/>
          <w:rtl/>
        </w:rPr>
        <w:t>499)</w:t>
      </w:r>
    </w:p>
    <w:p w:rsidR="00DF7947" w:rsidRDefault="00DF7947" w:rsidP="0012300F">
      <w:pPr>
        <w:pStyle w:val="Heading2"/>
        <w:rPr>
          <w:rtl/>
          <w:lang w:bidi="fa-IR"/>
        </w:rPr>
      </w:pPr>
      <w:bookmarkStart w:id="429" w:name="_Toc386585505"/>
      <w:r>
        <w:rPr>
          <w:rtl/>
          <w:lang w:bidi="fa-IR"/>
        </w:rPr>
        <w:t>427- پناه و امان امت</w:t>
      </w:r>
      <w:bookmarkEnd w:id="42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وقتى كه پيامبر اسلام </w:t>
      </w:r>
      <w:r w:rsidR="00F33EFF" w:rsidRPr="00F33EFF">
        <w:rPr>
          <w:rStyle w:val="libAlaemChar"/>
          <w:rtl/>
        </w:rPr>
        <w:t>صلى‌الله‌عليه‌وآله‌وسلم</w:t>
      </w:r>
      <w:r>
        <w:rPr>
          <w:rtl/>
          <w:lang w:bidi="fa-IR"/>
        </w:rPr>
        <w:t xml:space="preserve"> از دنيا رفت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زياد نام ابن عمش پيامبر </w:t>
      </w:r>
      <w:r w:rsidR="00F33EFF" w:rsidRPr="00F33EFF">
        <w:rPr>
          <w:rStyle w:val="libAlaemChar"/>
          <w:rtl/>
        </w:rPr>
        <w:t>صلى‌الله‌عليه‌وآله‌وسلم</w:t>
      </w:r>
      <w:r>
        <w:rPr>
          <w:rtl/>
          <w:lang w:bidi="fa-IR"/>
        </w:rPr>
        <w:t xml:space="preserve"> را مى برد و مى فرمود: مسلمانان شما دو امان و پناه داشتيد </w:t>
      </w:r>
      <w:r>
        <w:rPr>
          <w:rtl/>
          <w:lang w:bidi="fa-IR"/>
        </w:rPr>
        <w:lastRenderedPageBreak/>
        <w:t>يكى از آنان رفت و ديگرى برخاست</w:t>
      </w:r>
      <w:r w:rsidR="008A4E6E">
        <w:rPr>
          <w:rtl/>
          <w:lang w:bidi="fa-IR"/>
        </w:rPr>
        <w:t xml:space="preserve">، </w:t>
      </w:r>
      <w:r>
        <w:rPr>
          <w:rtl/>
          <w:lang w:bidi="fa-IR"/>
        </w:rPr>
        <w:t xml:space="preserve">امان اول محمد </w:t>
      </w:r>
      <w:r w:rsidR="00F33EFF" w:rsidRPr="00F33EFF">
        <w:rPr>
          <w:rStyle w:val="libAlaemChar"/>
          <w:rtl/>
        </w:rPr>
        <w:t>صلى‌الله‌عليه‌وآله‌وسلم</w:t>
      </w:r>
      <w:r>
        <w:rPr>
          <w:rtl/>
          <w:lang w:bidi="fa-IR"/>
        </w:rPr>
        <w:t xml:space="preserve"> بود و امان دوم شما استغفار است كه تا توبه كنيد خدا نيز قبول مى كند</w:t>
      </w:r>
      <w:r w:rsidR="008A4E6E">
        <w:rPr>
          <w:rtl/>
          <w:lang w:bidi="fa-IR"/>
        </w:rPr>
        <w:t xml:space="preserve">. </w:t>
      </w:r>
    </w:p>
    <w:p w:rsidR="00DF7947" w:rsidRDefault="00DF7947" w:rsidP="00DF7947">
      <w:pPr>
        <w:pStyle w:val="libNormal"/>
        <w:rPr>
          <w:rtl/>
          <w:lang w:bidi="fa-IR"/>
        </w:rPr>
      </w:pPr>
      <w:r>
        <w:rPr>
          <w:rtl/>
          <w:lang w:bidi="fa-IR"/>
        </w:rPr>
        <w:t>اگر رسول خدا از دنيا رفته است استغفار را رها نكنيد</w:t>
      </w:r>
      <w:r w:rsidR="008A4E6E">
        <w:rPr>
          <w:rtl/>
          <w:lang w:bidi="fa-IR"/>
        </w:rPr>
        <w:t xml:space="preserve">. </w:t>
      </w:r>
    </w:p>
    <w:p w:rsidR="001A0533" w:rsidRDefault="00DF7947" w:rsidP="00DF7947">
      <w:pPr>
        <w:pStyle w:val="libNormal"/>
        <w:rPr>
          <w:rtl/>
          <w:lang w:bidi="fa-IR"/>
        </w:rPr>
      </w:pPr>
      <w:r>
        <w:rPr>
          <w:rtl/>
          <w:lang w:bidi="fa-IR"/>
        </w:rPr>
        <w:t xml:space="preserve">و ما كان الله ليعذبهم و انت فيهم و ما كان الله معذبهم و هم يستغفرون </w:t>
      </w:r>
      <w:r w:rsidR="003107DD" w:rsidRPr="00F374DD">
        <w:rPr>
          <w:rStyle w:val="libFootnotenumChar"/>
          <w:rtl/>
          <w:lang w:bidi="fa-IR"/>
        </w:rPr>
        <w:t>(</w:t>
      </w:r>
      <w:r w:rsidRPr="00F374DD">
        <w:rPr>
          <w:rStyle w:val="libFootnotenumChar"/>
          <w:rtl/>
        </w:rPr>
        <w:t>500)</w:t>
      </w:r>
    </w:p>
    <w:p w:rsidR="00DF7947" w:rsidRDefault="00DF7947" w:rsidP="0012300F">
      <w:pPr>
        <w:pStyle w:val="Heading2"/>
        <w:rPr>
          <w:rtl/>
          <w:lang w:bidi="fa-IR"/>
        </w:rPr>
      </w:pPr>
      <w:bookmarkStart w:id="430" w:name="_Toc386585506"/>
      <w:r>
        <w:rPr>
          <w:rtl/>
          <w:lang w:bidi="fa-IR"/>
        </w:rPr>
        <w:t>428- برادر رسول خدا</w:t>
      </w:r>
      <w:r w:rsidR="003107DD">
        <w:rPr>
          <w:rtl/>
          <w:lang w:bidi="fa-IR"/>
        </w:rPr>
        <w:t xml:space="preserve"> </w:t>
      </w:r>
      <w:r w:rsidR="00F33EFF" w:rsidRPr="00F33EFF">
        <w:rPr>
          <w:rStyle w:val="libAlaemChar"/>
          <w:rtl/>
        </w:rPr>
        <w:t>صلى‌الله‌عليه‌وآله‌وسلم</w:t>
      </w:r>
      <w:r>
        <w:rPr>
          <w:rtl/>
          <w:lang w:bidi="fa-IR"/>
        </w:rPr>
        <w:t xml:space="preserve"> تصميم گرفت</w:t>
      </w:r>
      <w:bookmarkEnd w:id="43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زمان عمر سپاه اسلام ايران را فتح كرده و با فرار</w:t>
      </w:r>
      <w:r w:rsidR="008A4E6E">
        <w:rPr>
          <w:rtl/>
          <w:lang w:bidi="fa-IR"/>
        </w:rPr>
        <w:t xml:space="preserve">، </w:t>
      </w:r>
      <w:r>
        <w:rPr>
          <w:rtl/>
          <w:lang w:bidi="fa-IR"/>
        </w:rPr>
        <w:t>و سپس كشته شدن يزدجر سوم حكومت ساسانيان منقرض شد</w:t>
      </w:r>
      <w:r w:rsidR="008A4E6E">
        <w:rPr>
          <w:rtl/>
          <w:lang w:bidi="fa-IR"/>
        </w:rPr>
        <w:t xml:space="preserve">. </w:t>
      </w:r>
      <w:r>
        <w:rPr>
          <w:rtl/>
          <w:lang w:bidi="fa-IR"/>
        </w:rPr>
        <w:t>سپاهيان اسلام وقتى به مدينه رسيدند گروهى ايرانى از زن و مرد را كه اسير كرده بودند همراه خود به مدينه آورند</w:t>
      </w:r>
      <w:r w:rsidR="008A4E6E">
        <w:rPr>
          <w:rtl/>
          <w:lang w:bidi="fa-IR"/>
        </w:rPr>
        <w:t xml:space="preserve">. </w:t>
      </w:r>
      <w:r>
        <w:rPr>
          <w:rtl/>
          <w:lang w:bidi="fa-IR"/>
        </w:rPr>
        <w:t>عمر تصميم گرفت كه زنان اسير را به عنوان برده بفروشد و مردان آنها را برده و غلام مردم عرب قرار دهد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آنجا حاضر بود فرمود: پيامبر </w:t>
      </w:r>
      <w:r w:rsidR="00F33EFF" w:rsidRPr="00F33EFF">
        <w:rPr>
          <w:rStyle w:val="libAlaemChar"/>
          <w:rtl/>
        </w:rPr>
        <w:t>صلى‌الله‌عليه‌وآله‌وسلم</w:t>
      </w:r>
      <w:r>
        <w:rPr>
          <w:rtl/>
          <w:lang w:bidi="fa-IR"/>
        </w:rPr>
        <w:t xml:space="preserve"> فرمود: بزرگان قوم را هر چند با شما مخالفت كنند احترام كنيد و گرامى بداريد و اين مردم فارس</w:t>
      </w:r>
      <w:r w:rsidR="003107DD">
        <w:rPr>
          <w:rtl/>
          <w:lang w:bidi="fa-IR"/>
        </w:rPr>
        <w:t xml:space="preserve"> (</w:t>
      </w:r>
      <w:r>
        <w:rPr>
          <w:rtl/>
          <w:lang w:bidi="fa-IR"/>
        </w:rPr>
        <w:t>ايرانى) افراد آگاه و بزرگوارى هستند كه اسلام را با ميل پذيرفتند و تسليم شدند من به مقدار حق خود و بنى هاشم آنها را آزاد كردم</w:t>
      </w:r>
      <w:r w:rsidR="008A4E6E">
        <w:rPr>
          <w:rtl/>
          <w:lang w:bidi="fa-IR"/>
        </w:rPr>
        <w:t xml:space="preserve">. </w:t>
      </w:r>
      <w:r>
        <w:rPr>
          <w:rtl/>
          <w:lang w:bidi="fa-IR"/>
        </w:rPr>
        <w:t xml:space="preserve">مهاجران و انصار به آن حضرت گفتند: ما نيز حق خود را به شما اى برادر رسول خدا </w:t>
      </w:r>
      <w:r w:rsidR="00F33EFF" w:rsidRPr="00F33EFF">
        <w:rPr>
          <w:rStyle w:val="libAlaemChar"/>
          <w:rtl/>
        </w:rPr>
        <w:t>صلى‌الله‌عليه‌وآله‌وسلم</w:t>
      </w:r>
      <w:r>
        <w:rPr>
          <w:rtl/>
          <w:lang w:bidi="fa-IR"/>
        </w:rPr>
        <w:t xml:space="preserve"> بخشيديم</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خداوندا گواه باش اينها حق خود را بر من بخشيدند و من هم به اندازه حق آنها پذيرفتم و اسيران را آزاد نمودم</w:t>
      </w:r>
      <w:r w:rsidR="008A4E6E">
        <w:rPr>
          <w:rtl/>
          <w:lang w:bidi="fa-IR"/>
        </w:rPr>
        <w:t xml:space="preserve">. </w:t>
      </w:r>
    </w:p>
    <w:p w:rsidR="001A0533" w:rsidRDefault="00DF7947" w:rsidP="00DF7947">
      <w:pPr>
        <w:pStyle w:val="libNormal"/>
        <w:rPr>
          <w:rtl/>
          <w:lang w:bidi="fa-IR"/>
        </w:rPr>
      </w:pPr>
      <w:r>
        <w:rPr>
          <w:rtl/>
          <w:lang w:bidi="fa-IR"/>
        </w:rPr>
        <w:t>عمر گفت</w:t>
      </w:r>
      <w:r w:rsidR="00137D68">
        <w:rPr>
          <w:rtl/>
          <w:lang w:bidi="fa-IR"/>
        </w:rPr>
        <w:t>:</w:t>
      </w:r>
      <w:r>
        <w:rPr>
          <w:rtl/>
          <w:lang w:bidi="fa-IR"/>
        </w:rPr>
        <w:t xml:space="preserve">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ما سبقت گرفت و عزم مرا در مورد عجم ها نقض كرد آخرالامر حكم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اجرا شد در اين ميان جمعى از دختران و بستگان شاهان ايرانى كه آزاد بودند اظهار تمايل كردند كه ازدواج كنند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آنها را در انتخاب همسر آزاد بگذاريد در مورد شهربانو دختر </w:t>
      </w:r>
      <w:r>
        <w:rPr>
          <w:rtl/>
          <w:lang w:bidi="fa-IR"/>
        </w:rPr>
        <w:lastRenderedPageBreak/>
        <w:t>يزيجرد سوم آخرين آخرين شاه ساسانى خواستگاران متعددى وجود داشت</w:t>
      </w:r>
      <w:r w:rsidR="008A4E6E">
        <w:rPr>
          <w:rtl/>
          <w:lang w:bidi="fa-IR"/>
        </w:rPr>
        <w:t xml:space="preserve">. </w:t>
      </w:r>
      <w:r>
        <w:rPr>
          <w:rtl/>
          <w:lang w:bidi="fa-IR"/>
        </w:rPr>
        <w:t>ليكن او با شرمسارى پاسخ منفى داد به او گفته شد اى خانمى كه در ميان خاندانت بزرگ بودى در ميان اين خواستگاران كدام را بر مى گزينى</w:t>
      </w:r>
      <w:r w:rsidR="008A4E6E">
        <w:rPr>
          <w:rtl/>
          <w:lang w:bidi="fa-IR"/>
        </w:rPr>
        <w:t>؟</w:t>
      </w:r>
      <w:r>
        <w:rPr>
          <w:rtl/>
          <w:lang w:bidi="fa-IR"/>
        </w:rPr>
        <w:t xml:space="preserve"> آيا مى خواهى شوهر كنى</w:t>
      </w:r>
      <w:r w:rsidR="008A4E6E">
        <w:rPr>
          <w:rtl/>
          <w:lang w:bidi="fa-IR"/>
        </w:rPr>
        <w:t>؟</w:t>
      </w:r>
      <w:r>
        <w:rPr>
          <w:rtl/>
          <w:lang w:bidi="fa-IR"/>
        </w:rPr>
        <w:t xml:space="preserve"> او سكوت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راضى شد</w:t>
      </w:r>
      <w:r w:rsidR="008A4E6E">
        <w:rPr>
          <w:rtl/>
          <w:lang w:bidi="fa-IR"/>
        </w:rPr>
        <w:t>.</w:t>
      </w:r>
      <w:r w:rsidR="003107DD">
        <w:rPr>
          <w:rtl/>
          <w:lang w:bidi="fa-IR"/>
        </w:rPr>
        <w:t xml:space="preserve"> (</w:t>
      </w:r>
      <w:r>
        <w:rPr>
          <w:rtl/>
          <w:lang w:bidi="fa-IR"/>
        </w:rPr>
        <w:t>و شكوتش حاكى از رضايت در اصل ازدواج است) اينك</w:t>
      </w:r>
      <w:r w:rsidR="008A4E6E">
        <w:rPr>
          <w:rtl/>
          <w:lang w:bidi="fa-IR"/>
        </w:rPr>
        <w:t xml:space="preserve">، </w:t>
      </w:r>
      <w:r>
        <w:rPr>
          <w:rtl/>
          <w:lang w:bidi="fa-IR"/>
        </w:rPr>
        <w:t>بايد انتخاب</w:t>
      </w:r>
      <w:r w:rsidR="008A4E6E">
        <w:rPr>
          <w:rtl/>
          <w:lang w:bidi="fa-IR"/>
        </w:rPr>
        <w:t xml:space="preserve">، </w:t>
      </w:r>
      <w:r>
        <w:rPr>
          <w:rtl/>
          <w:lang w:bidi="fa-IR"/>
        </w:rPr>
        <w:t>يكى از خواستگاران را به عنوان شوهر؛ با زبان اقرار كند</w:t>
      </w:r>
      <w:r w:rsidR="008A4E6E">
        <w:rPr>
          <w:rtl/>
          <w:lang w:bidi="fa-IR"/>
        </w:rPr>
        <w:t xml:space="preserve">. </w:t>
      </w:r>
      <w:r>
        <w:rPr>
          <w:rtl/>
          <w:lang w:bidi="fa-IR"/>
        </w:rPr>
        <w:t>شهربانو گفت</w:t>
      </w:r>
      <w:r w:rsidR="00137D68">
        <w:rPr>
          <w:rtl/>
          <w:lang w:bidi="fa-IR"/>
        </w:rPr>
        <w:t>:</w:t>
      </w:r>
      <w:r>
        <w:rPr>
          <w:rtl/>
          <w:lang w:bidi="fa-IR"/>
        </w:rPr>
        <w:t xml:space="preserve"> من در ميان خواستگاران هرگز نور پر فروغ و شهاب درخشنده يعنى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ديگران هم سطح قرار نمى دهم اگر در واقع در انتخاب آزاد هستم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چه كسى را ولى</w:t>
      </w:r>
      <w:r w:rsidR="003107DD">
        <w:rPr>
          <w:rtl/>
          <w:lang w:bidi="fa-IR"/>
        </w:rPr>
        <w:t xml:space="preserve"> (</w:t>
      </w:r>
      <w:r>
        <w:rPr>
          <w:rtl/>
          <w:lang w:bidi="fa-IR"/>
        </w:rPr>
        <w:t>وكيل) خود قرار مى دهى</w:t>
      </w:r>
      <w:r w:rsidR="008A4E6E">
        <w:rPr>
          <w:rtl/>
          <w:lang w:bidi="fa-IR"/>
        </w:rPr>
        <w:t>؟</w:t>
      </w:r>
      <w:r>
        <w:rPr>
          <w:rtl/>
          <w:lang w:bidi="fa-IR"/>
        </w:rPr>
        <w:t xml:space="preserve"> شهربانو گفت</w:t>
      </w:r>
      <w:r w:rsidR="00137D68">
        <w:rPr>
          <w:rtl/>
          <w:lang w:bidi="fa-IR"/>
        </w:rPr>
        <w:t>:</w:t>
      </w:r>
      <w:r>
        <w:rPr>
          <w:rtl/>
          <w:lang w:bidi="fa-IR"/>
        </w:rPr>
        <w:t xml:space="preserve"> شما را</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خذيفه بن يمان را ماءمور كرد كه عقد ازدواج او را با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منقعد نمايد حذيفه اين ماءموريت را انجام داد</w:t>
      </w:r>
      <w:r w:rsidR="008A4E6E">
        <w:rPr>
          <w:rtl/>
          <w:lang w:bidi="fa-IR"/>
        </w:rPr>
        <w:t xml:space="preserve">. </w:t>
      </w:r>
      <w:r>
        <w:rPr>
          <w:rtl/>
          <w:lang w:bidi="fa-IR"/>
        </w:rPr>
        <w:t>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اين بانو متولد شد و گويند آن هنگام كه بيش از چند روز از تولد 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نمى گذشت شهربانو از دنيا رفت و طبق نقل ديگر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خواهر شهربانو را به همسرى محمد بن ابى بكر در آورد و قاسم بن محمد از آن بانو متولد شد</w:t>
      </w:r>
      <w:r w:rsidR="008A4E6E">
        <w:rPr>
          <w:rtl/>
          <w:lang w:bidi="fa-IR"/>
        </w:rPr>
        <w:t xml:space="preserve">. </w:t>
      </w:r>
      <w:r>
        <w:rPr>
          <w:rtl/>
          <w:lang w:bidi="fa-IR"/>
        </w:rPr>
        <w:t>بنابراين قاسم و 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پسر خاله هم هستند و دختر قاسم كه ام فروه نام داشت همسر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 و امام صادق از او متولد شد</w:t>
      </w:r>
      <w:r w:rsidR="008A4E6E">
        <w:rPr>
          <w:rtl/>
          <w:lang w:bidi="fa-IR"/>
        </w:rPr>
        <w:t xml:space="preserve">. </w:t>
      </w:r>
      <w:r w:rsidR="003107DD" w:rsidRPr="00F374DD">
        <w:rPr>
          <w:rStyle w:val="libFootnotenumChar"/>
          <w:rtl/>
          <w:lang w:bidi="fa-IR"/>
        </w:rPr>
        <w:t>(</w:t>
      </w:r>
      <w:r w:rsidRPr="00F374DD">
        <w:rPr>
          <w:rStyle w:val="libFootnotenumChar"/>
          <w:rtl/>
        </w:rPr>
        <w:t>501)</w:t>
      </w:r>
    </w:p>
    <w:p w:rsidR="00DF7947" w:rsidRDefault="00DF7947" w:rsidP="0012300F">
      <w:pPr>
        <w:pStyle w:val="Heading2"/>
        <w:rPr>
          <w:rtl/>
          <w:lang w:bidi="fa-IR"/>
        </w:rPr>
      </w:pPr>
      <w:bookmarkStart w:id="431" w:name="_Toc386585507"/>
      <w:r>
        <w:rPr>
          <w:rtl/>
          <w:lang w:bidi="fa-IR"/>
        </w:rPr>
        <w:t>429- راهنمائى هاى جنگى امام على</w:t>
      </w:r>
      <w:r w:rsidR="003107DD">
        <w:rPr>
          <w:rtl/>
          <w:lang w:bidi="fa-IR"/>
        </w:rPr>
        <w:t xml:space="preserve"> </w:t>
      </w:r>
      <w:r w:rsidR="005F0BBC" w:rsidRPr="005F0BBC">
        <w:rPr>
          <w:rStyle w:val="libAlaemChar"/>
          <w:rtl/>
        </w:rPr>
        <w:t>عليه‌السلام</w:t>
      </w:r>
      <w:bookmarkEnd w:id="43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عمربن خطاب با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مشورت كرد كه ارتشى به قادسيه و ايران فرستاده ام ولى سران لشگرم به توسط خبرگزارى خود به من اطلاع داده اند كه پيروزى ما در اين جنگ منوط به آمدن خليفه در ميدان جنگ است</w:t>
      </w:r>
      <w:r w:rsidR="008A4E6E">
        <w:rPr>
          <w:rtl/>
          <w:lang w:bidi="fa-IR"/>
        </w:rPr>
        <w:t xml:space="preserve">. </w:t>
      </w:r>
      <w:r>
        <w:rPr>
          <w:rtl/>
          <w:lang w:bidi="fa-IR"/>
        </w:rPr>
        <w:t xml:space="preserve">مشاورين من نيز پس از صحبت هاى مكرر نتيجه را چنين اعلام كرده اند كه </w:t>
      </w:r>
      <w:r>
        <w:rPr>
          <w:rtl/>
          <w:lang w:bidi="fa-IR"/>
        </w:rPr>
        <w:lastRenderedPageBreak/>
        <w:t>خود در جبهه حاضر شوم تا به شكوه و ابهت لشكر اضافه شود و فتح و پيروزى زودتر انجام گيرد</w:t>
      </w:r>
      <w:r w:rsidR="008A4E6E">
        <w:rPr>
          <w:rtl/>
          <w:lang w:bidi="fa-IR"/>
        </w:rPr>
        <w:t xml:space="preserve">. </w:t>
      </w:r>
      <w:r>
        <w:rPr>
          <w:rtl/>
          <w:lang w:bidi="fa-IR"/>
        </w:rPr>
        <w:t>آنگاه عمر رو به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گفت</w:t>
      </w:r>
      <w:r w:rsidR="00137D68">
        <w:rPr>
          <w:rtl/>
          <w:lang w:bidi="fa-IR"/>
        </w:rPr>
        <w:t>:</w:t>
      </w:r>
      <w:r>
        <w:rPr>
          <w:rtl/>
          <w:lang w:bidi="fa-IR"/>
        </w:rPr>
        <w:t xml:space="preserve"> شما نظرتان را بفرمائيد</w:t>
      </w:r>
      <w:r w:rsidR="008A4E6E">
        <w:rPr>
          <w:rtl/>
          <w:lang w:bidi="fa-IR"/>
        </w:rPr>
        <w:t xml:space="preserve">. </w:t>
      </w:r>
      <w:r>
        <w:rPr>
          <w:rtl/>
          <w:lang w:bidi="fa-IR"/>
        </w:rPr>
        <w:t>حضرت فرمود: صلاح نيست خودت به جبهه جنگ بروى بلكه ارتشى ديگرى با تاكتيك هاى جنگى گسيل دار آنگاه حضرت دليل و راهنمايى هاى لازم را فرمودند</w:t>
      </w:r>
      <w:r w:rsidR="008A4E6E">
        <w:rPr>
          <w:rtl/>
          <w:lang w:bidi="fa-IR"/>
        </w:rPr>
        <w:t xml:space="preserve">. </w:t>
      </w:r>
      <w:r>
        <w:rPr>
          <w:rtl/>
          <w:lang w:bidi="fa-IR"/>
        </w:rPr>
        <w:t>چون لشكر اسلام پيروز شد همگى اقرار و اعتراف كردند به برترى نظريه آن حضرت بر همه مشاورين خليفه</w:t>
      </w:r>
      <w:r w:rsidR="008A4E6E">
        <w:rPr>
          <w:rtl/>
          <w:lang w:bidi="fa-IR"/>
        </w:rPr>
        <w:t xml:space="preserve">. </w:t>
      </w:r>
    </w:p>
    <w:p w:rsidR="001A0533" w:rsidRDefault="00DF7947" w:rsidP="00DF7947">
      <w:pPr>
        <w:pStyle w:val="libNormal"/>
        <w:rPr>
          <w:rtl/>
          <w:lang w:bidi="fa-IR"/>
        </w:rPr>
      </w:pPr>
      <w:r>
        <w:rPr>
          <w:rtl/>
          <w:lang w:bidi="fa-IR"/>
        </w:rPr>
        <w:t>ابن ابى الحديد در ذيل اين روايت مى نويسد: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جلسه مشورتى عمر خيانت نكرد و الا اگر عمر به جبهه مى رفت كشته و يا مجروح مى شد زيرا در آن مقطع چندين مرتبه لشكر اسلام شكست خورده بود</w:t>
      </w:r>
      <w:r w:rsidR="008A4E6E">
        <w:rPr>
          <w:rtl/>
          <w:lang w:bidi="fa-IR"/>
        </w:rPr>
        <w:t xml:space="preserve">. </w:t>
      </w:r>
      <w:r>
        <w:rPr>
          <w:rtl/>
          <w:lang w:bidi="fa-IR"/>
        </w:rPr>
        <w:t>يا در جلسه اى ديگر عمر شورايى تشكيل داده بود آنگاه به اعضاى جلسه گفت ارتش اسلام به نزديكى شهر مدائن كه پايتخت ايران است رسيده است و فرمانده هانم به من نوشته اند كه خليفه خودت هم به جبهه بيا آنگاه گفت</w:t>
      </w:r>
      <w:r w:rsidR="00137D68">
        <w:rPr>
          <w:rtl/>
          <w:lang w:bidi="fa-IR"/>
        </w:rPr>
        <w:t>:</w:t>
      </w:r>
      <w:r>
        <w:rPr>
          <w:rtl/>
          <w:lang w:bidi="fa-IR"/>
        </w:rPr>
        <w:t xml:space="preserve"> حالا من بروم يا آنكه فرمان دهم ارتش</w:t>
      </w:r>
      <w:r w:rsidR="00251781">
        <w:rPr>
          <w:rtl/>
          <w:lang w:bidi="fa-IR"/>
        </w:rPr>
        <w:t xml:space="preserve"> </w:t>
      </w:r>
      <w:r>
        <w:rPr>
          <w:rtl/>
          <w:lang w:bidi="fa-IR"/>
        </w:rPr>
        <w:t>عقب نشينى كند يا دستور دهم حمله نمايند در آن جلسه حضار نظرات مختلفى دادند تا اينكه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هيچ كدام از اين راءى ها به صلاح تو و آنان نيست</w:t>
      </w:r>
      <w:r w:rsidR="008A4E6E">
        <w:rPr>
          <w:rtl/>
          <w:lang w:bidi="fa-IR"/>
        </w:rPr>
        <w:t xml:space="preserve">، </w:t>
      </w:r>
      <w:r>
        <w:rPr>
          <w:rtl/>
          <w:lang w:bidi="fa-IR"/>
        </w:rPr>
        <w:t>بلكه من دستوراتى مى دهم با آن فرامين عمل كن تا پيروزى حاصل شود آنگه حضرت فرامينى را دادند آنها هم اجرا و اطاعت كردند و سپس پيروز شدند در فتح بيت المقدس وقتى كه ارتش مسلمانان شهر شام را فتح كرد قصد فتح بيت المقدس را داشتند لذا نامه اى به عمربن خطاب نوشته و مشورت نمودند كه آنجا را فتح نمايند؟ عمر مشاورين خود را جمع كرد و با آنان راجع به آن مشورت كرد</w:t>
      </w:r>
      <w:r w:rsidR="008A4E6E">
        <w:rPr>
          <w:rtl/>
          <w:lang w:bidi="fa-IR"/>
        </w:rPr>
        <w:t xml:space="preserve">. </w:t>
      </w:r>
      <w:r>
        <w:rPr>
          <w:rtl/>
          <w:lang w:bidi="fa-IR"/>
        </w:rPr>
        <w:t>تمامى مشاورين عمر گفتند صلاح نيست وارد بيت المقدس شويم</w:t>
      </w:r>
      <w:r w:rsidR="008A4E6E">
        <w:rPr>
          <w:rtl/>
          <w:lang w:bidi="fa-IR"/>
        </w:rPr>
        <w:t xml:space="preserve">. </w:t>
      </w: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مخالفت كرده و عمر </w:t>
      </w:r>
      <w:r>
        <w:rPr>
          <w:rtl/>
          <w:lang w:bidi="fa-IR"/>
        </w:rPr>
        <w:lastRenderedPageBreak/>
        <w:t>نظر حضرت را به آنان نوشت و آنها پس از جنگ فراوان و اجراى فرامين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بيت المقدس را فتح كردند</w:t>
      </w:r>
      <w:r w:rsidR="008A4E6E">
        <w:rPr>
          <w:rtl/>
          <w:lang w:bidi="fa-IR"/>
        </w:rPr>
        <w:t xml:space="preserve">. </w:t>
      </w:r>
      <w:r w:rsidR="003107DD" w:rsidRPr="00F374DD">
        <w:rPr>
          <w:rStyle w:val="libFootnotenumChar"/>
          <w:rtl/>
          <w:lang w:bidi="fa-IR"/>
        </w:rPr>
        <w:t>(</w:t>
      </w:r>
      <w:r w:rsidRPr="00F374DD">
        <w:rPr>
          <w:rStyle w:val="libFootnotenumChar"/>
          <w:rtl/>
        </w:rPr>
        <w:t>502)</w:t>
      </w:r>
    </w:p>
    <w:p w:rsidR="00DF7947" w:rsidRDefault="00DF7947" w:rsidP="0012300F">
      <w:pPr>
        <w:pStyle w:val="Heading2"/>
        <w:rPr>
          <w:rtl/>
          <w:lang w:bidi="fa-IR"/>
        </w:rPr>
      </w:pPr>
      <w:bookmarkStart w:id="432" w:name="_Toc386585508"/>
      <w:r>
        <w:rPr>
          <w:rtl/>
          <w:lang w:bidi="fa-IR"/>
        </w:rPr>
        <w:t>430- امانت دارى حجرالاسود</w:t>
      </w:r>
      <w:bookmarkEnd w:id="43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حلبى از امام باقر و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مى كند: اولين سالى كه عمربن خطاب در عهد خلافتش حج مى كرد مهاجرين و انصار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همراه حسنين عليهماالسلام و عبدالله بن جعفر حج مى نمودند</w:t>
      </w:r>
      <w:r w:rsidR="008A4E6E">
        <w:rPr>
          <w:rtl/>
          <w:lang w:bidi="fa-IR"/>
        </w:rPr>
        <w:t xml:space="preserve">. </w:t>
      </w:r>
      <w:r>
        <w:rPr>
          <w:rtl/>
          <w:lang w:bidi="fa-IR"/>
        </w:rPr>
        <w:t>موقع احرام عبدالله لباس احرامى را كه با قرمز رنگ شده بود پوشيد و در حالى كه لبيك مى گفت در كنار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حركت مى كرد عمر از پشت سر گفت اين چه بدعتى است كه در حرم روا داشته اى</w:t>
      </w:r>
      <w:r w:rsidR="008A4E6E">
        <w:rPr>
          <w:rtl/>
          <w:lang w:bidi="fa-IR"/>
        </w:rPr>
        <w:t>؟</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رو به او كرده فرمود: كسى نمى تواند سنت پيامبر </w:t>
      </w:r>
      <w:r w:rsidR="00F33EFF" w:rsidRPr="00F33EFF">
        <w:rPr>
          <w:rStyle w:val="libAlaemChar"/>
          <w:rtl/>
        </w:rPr>
        <w:t>صلى‌الله‌عليه‌وآله‌وسلم</w:t>
      </w:r>
      <w:r>
        <w:rPr>
          <w:rtl/>
          <w:lang w:bidi="fa-IR"/>
        </w:rPr>
        <w:t xml:space="preserve"> را به ما بياموزد</w:t>
      </w:r>
      <w:r w:rsidR="008A4E6E">
        <w:rPr>
          <w:rtl/>
          <w:lang w:bidi="fa-IR"/>
        </w:rPr>
        <w:t xml:space="preserve">. </w:t>
      </w:r>
      <w:r>
        <w:rPr>
          <w:rtl/>
          <w:lang w:bidi="fa-IR"/>
        </w:rPr>
        <w:t>عمر گفت</w:t>
      </w:r>
      <w:r w:rsidR="00137D68">
        <w:rPr>
          <w:rtl/>
          <w:lang w:bidi="fa-IR"/>
        </w:rPr>
        <w:t>:</w:t>
      </w:r>
      <w:r>
        <w:rPr>
          <w:rtl/>
          <w:lang w:bidi="fa-IR"/>
        </w:rPr>
        <w:t xml:space="preserve"> راست گفتى يا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خدا نمى دانستم شماييد</w:t>
      </w:r>
      <w:r w:rsidR="008A4E6E">
        <w:rPr>
          <w:rtl/>
          <w:lang w:bidi="fa-IR"/>
        </w:rPr>
        <w:t xml:space="preserve">. </w:t>
      </w:r>
    </w:p>
    <w:p w:rsidR="001A0533" w:rsidRDefault="00DF7947" w:rsidP="00DF7947">
      <w:pPr>
        <w:pStyle w:val="libNormal"/>
        <w:rPr>
          <w:rtl/>
          <w:lang w:bidi="fa-IR"/>
        </w:rPr>
      </w:pPr>
      <w:r>
        <w:rPr>
          <w:rtl/>
          <w:lang w:bidi="fa-IR"/>
        </w:rPr>
        <w:t>راوى مى گويد اين يك واقعه كوچكى بود كه در آن سفر رخ داد سپس</w:t>
      </w:r>
      <w:r w:rsidR="00251781">
        <w:rPr>
          <w:rtl/>
          <w:lang w:bidi="fa-IR"/>
        </w:rPr>
        <w:t xml:space="preserve"> </w:t>
      </w:r>
      <w:r>
        <w:rPr>
          <w:rtl/>
          <w:lang w:bidi="fa-IR"/>
        </w:rPr>
        <w:t>داخل مكه شدند و طواف خانه نمودند عمر حجرالاسود را دست مى زد و مى گفت</w:t>
      </w:r>
      <w:r w:rsidR="00137D68">
        <w:rPr>
          <w:rtl/>
          <w:lang w:bidi="fa-IR"/>
        </w:rPr>
        <w:t>:</w:t>
      </w:r>
      <w:r>
        <w:rPr>
          <w:rtl/>
          <w:lang w:bidi="fa-IR"/>
        </w:rPr>
        <w:t xml:space="preserve"> به خدا قسم مى دانم تو سنگى بيش نيستى كه نه سودى مى رسانى و نه زيانى اگر اين نبود كه پيامبر </w:t>
      </w:r>
      <w:r w:rsidR="00F33EFF" w:rsidRPr="00F33EFF">
        <w:rPr>
          <w:rStyle w:val="libAlaemChar"/>
          <w:rtl/>
        </w:rPr>
        <w:t>صلى‌الله‌عليه‌وآله‌وسلم</w:t>
      </w:r>
      <w:r>
        <w:rPr>
          <w:rtl/>
          <w:lang w:bidi="fa-IR"/>
        </w:rPr>
        <w:t xml:space="preserve"> تو را دست زد به تو دست نمى زدم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خاموش</w:t>
      </w:r>
      <w:r w:rsidR="00251781">
        <w:rPr>
          <w:rtl/>
          <w:lang w:bidi="fa-IR"/>
        </w:rPr>
        <w:t xml:space="preserve"> </w:t>
      </w:r>
      <w:r>
        <w:rPr>
          <w:rtl/>
          <w:lang w:bidi="fa-IR"/>
        </w:rPr>
        <w:t>باش</w:t>
      </w:r>
      <w:r w:rsidR="008A4E6E">
        <w:rPr>
          <w:rtl/>
          <w:lang w:bidi="fa-IR"/>
        </w:rPr>
        <w:t xml:space="preserve">. </w:t>
      </w:r>
      <w:r>
        <w:rPr>
          <w:rtl/>
          <w:lang w:bidi="fa-IR"/>
        </w:rPr>
        <w:t xml:space="preserve">رسول الله </w:t>
      </w:r>
      <w:r w:rsidR="00F33EFF" w:rsidRPr="00F33EFF">
        <w:rPr>
          <w:rStyle w:val="libAlaemChar"/>
          <w:rtl/>
        </w:rPr>
        <w:t>صلى‌الله‌عليه‌وآله‌وسلم</w:t>
      </w:r>
      <w:r>
        <w:rPr>
          <w:rtl/>
          <w:lang w:bidi="fa-IR"/>
        </w:rPr>
        <w:t xml:space="preserve"> بى جهت به اين سنگ دست نزد اگر قرآن خوانده بودى و آنچه از تاءويلش را كه همه جز تو؛ آن را مى دانند مى دانستى و هر آينه مى فهميدى كه هم زيان مى زند و هم سود مى رساند و او چشم و لب و زبان گويا و رسا دارد و گواهى مى دهد وفادارى كسى را كه وفا كرده</w:t>
      </w:r>
      <w:r w:rsidR="008A4E6E">
        <w:rPr>
          <w:rtl/>
          <w:lang w:bidi="fa-IR"/>
        </w:rPr>
        <w:t xml:space="preserve">. </w:t>
      </w:r>
      <w:r>
        <w:rPr>
          <w:rtl/>
          <w:lang w:bidi="fa-IR"/>
        </w:rPr>
        <w:t>عمر گفت</w:t>
      </w:r>
      <w:r w:rsidR="00137D68">
        <w:rPr>
          <w:rtl/>
          <w:lang w:bidi="fa-IR"/>
        </w:rPr>
        <w:t>:</w:t>
      </w:r>
      <w:r>
        <w:rPr>
          <w:rtl/>
          <w:lang w:bidi="fa-IR"/>
        </w:rPr>
        <w:t xml:space="preserve"> آيه مربوطه را به من نشان بده</w:t>
      </w:r>
      <w:r w:rsidR="008A4E6E">
        <w:rPr>
          <w:rtl/>
          <w:lang w:bidi="fa-IR"/>
        </w:rPr>
        <w:t>؟</w:t>
      </w:r>
      <w:r>
        <w:rPr>
          <w:rtl/>
          <w:lang w:bidi="fa-IR"/>
        </w:rPr>
        <w:t xml:space="preserve">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خداوند </w:t>
      </w:r>
      <w:r>
        <w:rPr>
          <w:rtl/>
          <w:lang w:bidi="fa-IR"/>
        </w:rPr>
        <w:lastRenderedPageBreak/>
        <w:t>فرموده واذا اخذ ربك من بنى آدم من ظهور هم ذريتهم واشهد هم على انفسهم الست بربكم قالوا بلى</w:t>
      </w:r>
      <w:r w:rsidR="008A4E6E">
        <w:rPr>
          <w:rtl/>
          <w:lang w:bidi="fa-IR"/>
        </w:rPr>
        <w:t xml:space="preserve">... </w:t>
      </w:r>
      <w:r>
        <w:rPr>
          <w:rtl/>
          <w:lang w:bidi="fa-IR"/>
        </w:rPr>
        <w:t>يعنى</w:t>
      </w:r>
      <w:r w:rsidR="00137D68">
        <w:rPr>
          <w:rtl/>
          <w:lang w:bidi="fa-IR"/>
        </w:rPr>
        <w:t>:</w:t>
      </w:r>
      <w:r>
        <w:rPr>
          <w:rtl/>
          <w:lang w:bidi="fa-IR"/>
        </w:rPr>
        <w:t xml:space="preserve"> هنگامى كه خداى تو از پشت آدم فرزندان و ذريه آنها را برگرفت</w:t>
      </w:r>
      <w:r w:rsidR="00137D68">
        <w:rPr>
          <w:rtl/>
          <w:lang w:bidi="fa-IR"/>
        </w:rPr>
        <w:t>:</w:t>
      </w:r>
      <w:r>
        <w:rPr>
          <w:rtl/>
          <w:lang w:bidi="fa-IR"/>
        </w:rPr>
        <w:t xml:space="preserve"> و آنها را برخود گواه ساخت</w:t>
      </w:r>
      <w:r w:rsidR="008A4E6E">
        <w:rPr>
          <w:rtl/>
          <w:lang w:bidi="fa-IR"/>
        </w:rPr>
        <w:t xml:space="preserve">، </w:t>
      </w:r>
      <w:r>
        <w:rPr>
          <w:rtl/>
          <w:lang w:bidi="fa-IR"/>
        </w:rPr>
        <w:t>فرمود كه من پروردگار شما نيستم</w:t>
      </w:r>
      <w:r w:rsidR="008A4E6E">
        <w:rPr>
          <w:rtl/>
          <w:lang w:bidi="fa-IR"/>
        </w:rPr>
        <w:t>؟</w:t>
      </w:r>
      <w:r>
        <w:rPr>
          <w:rtl/>
          <w:lang w:bidi="fa-IR"/>
        </w:rPr>
        <w:t xml:space="preserve"> همه گفتند: آرى ما به خداوندى تو گواهى مى دهيم سپس</w:t>
      </w:r>
      <w:r w:rsidR="00251781">
        <w:rPr>
          <w:rtl/>
          <w:lang w:bidi="fa-IR"/>
        </w:rPr>
        <w:t xml:space="preserve"> </w:t>
      </w:r>
      <w:r>
        <w:rPr>
          <w:rtl/>
          <w:lang w:bidi="fa-IR"/>
        </w:rPr>
        <w:t>موقعى كه اقرار كردند بنى آدم به اطاعت و به اين كه او پروردگار و آنها بندگان او هستند از آنها براى حج بيت الله الحرام پيمان گرفت پس صفحه نازكى لطيف تر از آب آفريد و به قلم فرمان داد كه بنويس وفادارى خلقم را به خانه ام قلم هم وفادارى بنى آدم را در آن صفحه نوشت پس به حجرالاسود گفته شد دهانت را باز كن آن صفحه را در دهانش فرو كرد و به حجر فرمود نگهدار و گواهى بده براى بندگانم وفادارى را</w:t>
      </w:r>
      <w:r w:rsidR="008A4E6E">
        <w:rPr>
          <w:rtl/>
          <w:lang w:bidi="fa-IR"/>
        </w:rPr>
        <w:t xml:space="preserve">، </w:t>
      </w:r>
      <w:r>
        <w:rPr>
          <w:rtl/>
          <w:lang w:bidi="fa-IR"/>
        </w:rPr>
        <w:t>حجر هم مطيعانه فرود آمد</w:t>
      </w:r>
      <w:r w:rsidR="008A4E6E">
        <w:rPr>
          <w:rtl/>
          <w:lang w:bidi="fa-IR"/>
        </w:rPr>
        <w:t xml:space="preserve">. </w:t>
      </w:r>
      <w:r>
        <w:rPr>
          <w:rtl/>
          <w:lang w:bidi="fa-IR"/>
        </w:rPr>
        <w:t>اى عمر مگر نه موقعى كه حجر را دست مى زنى مى گويى امانتم را ادا و به پيمانم وفا كردم تا گواهى به وفادارى من بدهى</w:t>
      </w:r>
      <w:r w:rsidR="008A4E6E">
        <w:rPr>
          <w:rtl/>
          <w:lang w:bidi="fa-IR"/>
        </w:rPr>
        <w:t xml:space="preserve">. </w:t>
      </w:r>
      <w:r>
        <w:rPr>
          <w:rtl/>
          <w:lang w:bidi="fa-IR"/>
        </w:rPr>
        <w:t>عمر گفت به خدا آرى</w:t>
      </w:r>
      <w:r w:rsidR="008A4E6E">
        <w:rPr>
          <w:rtl/>
          <w:lang w:bidi="fa-IR"/>
        </w:rPr>
        <w:t xml:space="preserve">. </w:t>
      </w:r>
      <w:r>
        <w:rPr>
          <w:rtl/>
          <w:lang w:bidi="fa-IR"/>
        </w:rPr>
        <w:t>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ايمان بياور به آنچه گفتم</w:t>
      </w:r>
      <w:r w:rsidR="008A4E6E">
        <w:rPr>
          <w:rtl/>
          <w:lang w:bidi="fa-IR"/>
        </w:rPr>
        <w:t xml:space="preserve">. </w:t>
      </w:r>
    </w:p>
    <w:p w:rsidR="00DF7947" w:rsidRDefault="00DF7947" w:rsidP="0012300F">
      <w:pPr>
        <w:pStyle w:val="Heading2"/>
        <w:rPr>
          <w:rtl/>
          <w:lang w:bidi="fa-IR"/>
        </w:rPr>
      </w:pPr>
      <w:bookmarkStart w:id="433" w:name="_Toc386585509"/>
      <w:r>
        <w:rPr>
          <w:rtl/>
          <w:lang w:bidi="fa-IR"/>
        </w:rPr>
        <w:t>431- سياست بازى نامشروع</w:t>
      </w:r>
      <w:bookmarkEnd w:id="43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بعد از ماجراى سقيفه و حوادث سياسى بعد از رحلت پيامبر اسلام </w:t>
      </w:r>
      <w:r w:rsidR="00F33EFF" w:rsidRPr="00F33EFF">
        <w:rPr>
          <w:rStyle w:val="libAlaemChar"/>
          <w:rtl/>
        </w:rPr>
        <w:t>صلى‌الله‌عليه‌وآله‌وسلم</w:t>
      </w:r>
      <w:r>
        <w:rPr>
          <w:rtl/>
          <w:lang w:bidi="fa-IR"/>
        </w:rPr>
        <w:t xml:space="preserve"> و خانه نشينى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ابوسفيان پدر معاويه از حكومت ابوبكر و عمر دل خوشى نداشت با جمعى به حضور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تا با آن حضرت بيعت نمايد و در ضمن گفتارى عرض كرد اگر اجازه دهى با سپاهى فراوان پياده و سواره از تو حمايت مى كنم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به سابقه سوء طينت ناپاك ابوسفيان فرصت طلب آگاهى داشت گول سخنان او را نخورد و در پاسخ او سخنانى فرمود: اى مردم امواج فتنه ها را با كشتى هاى نجات</w:t>
      </w:r>
      <w:r w:rsidR="003107DD">
        <w:rPr>
          <w:rtl/>
          <w:lang w:bidi="fa-IR"/>
        </w:rPr>
        <w:t xml:space="preserve"> (</w:t>
      </w:r>
      <w:r>
        <w:rPr>
          <w:rtl/>
          <w:lang w:bidi="fa-IR"/>
        </w:rPr>
        <w:t xml:space="preserve">علم و ايمان و </w:t>
      </w:r>
      <w:r>
        <w:rPr>
          <w:rtl/>
          <w:lang w:bidi="fa-IR"/>
        </w:rPr>
        <w:lastRenderedPageBreak/>
        <w:t xml:space="preserve">وحدت) درهم بشكنيد از راه اختلاف و پراكندگى كنار آييد و تاج بلند پروازى و برترى جويى را از سر بنهيد </w:t>
      </w:r>
      <w:r w:rsidR="003107DD" w:rsidRPr="00F374DD">
        <w:rPr>
          <w:rStyle w:val="libFootnotenumChar"/>
          <w:rtl/>
          <w:lang w:bidi="fa-IR"/>
        </w:rPr>
        <w:t>(</w:t>
      </w:r>
      <w:r w:rsidRPr="00F374DD">
        <w:rPr>
          <w:rStyle w:val="libFootnotenumChar"/>
          <w:rtl/>
        </w:rPr>
        <w:t>503)</w:t>
      </w:r>
    </w:p>
    <w:p w:rsidR="00DF7947" w:rsidRDefault="00DF7947" w:rsidP="0012300F">
      <w:pPr>
        <w:pStyle w:val="Heading2"/>
        <w:rPr>
          <w:rtl/>
          <w:lang w:bidi="fa-IR"/>
        </w:rPr>
      </w:pPr>
      <w:bookmarkStart w:id="434" w:name="_Toc386585510"/>
      <w:r>
        <w:rPr>
          <w:rtl/>
          <w:lang w:bidi="fa-IR"/>
        </w:rPr>
        <w:t>432- فعاليتهاى كشاورزى</w:t>
      </w:r>
      <w:bookmarkEnd w:id="43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هنگامى كه پس از رحلت رسول خدا </w:t>
      </w:r>
      <w:r w:rsidR="00F33EFF" w:rsidRPr="00F33EFF">
        <w:rPr>
          <w:rStyle w:val="libAlaemChar"/>
          <w:rtl/>
        </w:rPr>
        <w:t>صلى‌الله‌عليه‌وآله‌وسلم</w:t>
      </w:r>
      <w:r>
        <w:rPr>
          <w:rtl/>
          <w:lang w:bidi="fa-IR"/>
        </w:rPr>
        <w:t xml:space="preserve">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از حكومت بر كنار نمودند و فدك را كه يك منبع مهم اقتصادى از براى خاندان پيامبر </w:t>
      </w:r>
      <w:r w:rsidR="00F33EFF" w:rsidRPr="00F33EFF">
        <w:rPr>
          <w:rStyle w:val="libAlaemChar"/>
          <w:rtl/>
        </w:rPr>
        <w:t>صلى‌الله‌عليه‌وآله‌وسلم</w:t>
      </w:r>
      <w:r>
        <w:rPr>
          <w:rtl/>
          <w:lang w:bidi="fa-IR"/>
        </w:rPr>
        <w:t xml:space="preserve"> بود از دست آنها گرفتند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تاءمين معاش شيعيان و خاندان رسالت و مستمندان به فعاليت كشاورزى پرداخت و به احداث قناتها و چشمه سارها و باغها و نخلستانها پرداخت براى نمونه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كان اميرال</w:t>
      </w:r>
      <w:r w:rsidR="00593F0C">
        <w:rPr>
          <w:rtl/>
          <w:lang w:bidi="fa-IR"/>
        </w:rPr>
        <w:t>مؤمن</w:t>
      </w:r>
      <w:r>
        <w:rPr>
          <w:rtl/>
          <w:lang w:bidi="fa-IR"/>
        </w:rPr>
        <w:t>ين صلوات الله عليه يضرب بالمر و يستخرج الارضين</w:t>
      </w:r>
      <w:r w:rsidR="008A4E6E">
        <w:rPr>
          <w:rtl/>
          <w:lang w:bidi="fa-IR"/>
        </w:rPr>
        <w:t xml:space="preserve">... </w:t>
      </w:r>
      <w:r>
        <w:rPr>
          <w:rtl/>
          <w:lang w:bidi="fa-IR"/>
        </w:rPr>
        <w:t>و ان اميرال</w:t>
      </w:r>
      <w:r w:rsidR="00593F0C">
        <w:rPr>
          <w:rtl/>
          <w:lang w:bidi="fa-IR"/>
        </w:rPr>
        <w:t>مؤمن</w:t>
      </w:r>
      <w:r>
        <w:rPr>
          <w:rtl/>
          <w:lang w:bidi="fa-IR"/>
        </w:rPr>
        <w:t>ين اعتق الف مملوك من ماله وكد يده</w:t>
      </w:r>
      <w:r w:rsidR="008A4E6E">
        <w:rPr>
          <w:rtl/>
          <w:lang w:bidi="fa-IR"/>
        </w:rPr>
        <w:t xml:space="preserve">، </w:t>
      </w:r>
      <w:r>
        <w:rPr>
          <w:rtl/>
          <w:lang w:bidi="fa-IR"/>
        </w:rPr>
        <w:t>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زمين بيل مى زد و مواهب زمين را</w:t>
      </w:r>
      <w:r w:rsidR="003107DD">
        <w:rPr>
          <w:rtl/>
          <w:lang w:bidi="fa-IR"/>
        </w:rPr>
        <w:t xml:space="preserve"> (</w:t>
      </w:r>
      <w:r>
        <w:rPr>
          <w:rtl/>
          <w:lang w:bidi="fa-IR"/>
        </w:rPr>
        <w:t>بر اثر كشاورزى) خارج مى نمود و همانا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هزار برده را از مال شخصى خود و از محصول دسترنج خود خريد و آزاد كرد</w:t>
      </w:r>
      <w:r w:rsidR="008A4E6E">
        <w:rPr>
          <w:rtl/>
          <w:lang w:bidi="fa-IR"/>
        </w:rPr>
        <w:t xml:space="preserve">. </w:t>
      </w:r>
      <w:r w:rsidR="003107DD" w:rsidRPr="00F374DD">
        <w:rPr>
          <w:rStyle w:val="libFootnotenumChar"/>
          <w:rtl/>
          <w:lang w:bidi="fa-IR"/>
        </w:rPr>
        <w:t>(</w:t>
      </w:r>
      <w:r w:rsidRPr="00F374DD">
        <w:rPr>
          <w:rStyle w:val="libFootnotenumChar"/>
          <w:rtl/>
        </w:rPr>
        <w:t>504)</w:t>
      </w:r>
    </w:p>
    <w:p w:rsidR="00DF7947" w:rsidRDefault="00DF7947" w:rsidP="0012300F">
      <w:pPr>
        <w:pStyle w:val="Heading2"/>
        <w:rPr>
          <w:rtl/>
          <w:lang w:bidi="fa-IR"/>
        </w:rPr>
      </w:pPr>
      <w:bookmarkStart w:id="435" w:name="_Toc386585511"/>
      <w:r>
        <w:rPr>
          <w:rtl/>
          <w:lang w:bidi="fa-IR"/>
        </w:rPr>
        <w:t xml:space="preserve">433- كاتب مصحف فاطمه الزهرا </w:t>
      </w:r>
      <w:r w:rsidR="0093333D" w:rsidRPr="0093333D">
        <w:rPr>
          <w:rStyle w:val="libAlaemChar"/>
          <w:rtl/>
        </w:rPr>
        <w:t>عليها‌السلام</w:t>
      </w:r>
      <w:bookmarkEnd w:id="43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حضرت زهرا </w:t>
      </w:r>
      <w:r w:rsidR="0093333D" w:rsidRPr="0093333D">
        <w:rPr>
          <w:rStyle w:val="libAlaemChar"/>
          <w:rtl/>
        </w:rPr>
        <w:t>عليها‌السلام</w:t>
      </w:r>
      <w:r>
        <w:rPr>
          <w:rtl/>
          <w:lang w:bidi="fa-IR"/>
        </w:rPr>
        <w:t xml:space="preserve"> پس از رحلت رسول خدا </w:t>
      </w:r>
      <w:r w:rsidR="00F33EFF" w:rsidRPr="00F33EFF">
        <w:rPr>
          <w:rStyle w:val="libAlaemChar"/>
          <w:rtl/>
        </w:rPr>
        <w:t>صلى‌الله‌عليه‌وآله‌وسلم</w:t>
      </w:r>
      <w:r>
        <w:rPr>
          <w:rtl/>
          <w:lang w:bidi="fa-IR"/>
        </w:rPr>
        <w:t xml:space="preserve"> بسيار محزون و غمگين شد خداوند در آن ايام</w:t>
      </w:r>
      <w:r w:rsidR="003107DD">
        <w:rPr>
          <w:rtl/>
          <w:lang w:bidi="fa-IR"/>
        </w:rPr>
        <w:t xml:space="preserve"> (</w:t>
      </w:r>
      <w:r>
        <w:rPr>
          <w:rtl/>
          <w:lang w:bidi="fa-IR"/>
        </w:rPr>
        <w:t xml:space="preserve">75 يا 95 روز بعد از رحلت رسول خدا </w:t>
      </w:r>
      <w:r w:rsidR="00F33EFF" w:rsidRPr="00F33EFF">
        <w:rPr>
          <w:rStyle w:val="libAlaemChar"/>
          <w:rtl/>
        </w:rPr>
        <w:t>صلى‌الله‌عليه‌وآله‌وسلم</w:t>
      </w:r>
      <w:r>
        <w:rPr>
          <w:rtl/>
          <w:lang w:bidi="fa-IR"/>
        </w:rPr>
        <w:t>) فرشته اى</w:t>
      </w:r>
    </w:p>
    <w:p w:rsidR="00DF7947" w:rsidRDefault="00DF7947" w:rsidP="00DF7947">
      <w:pPr>
        <w:pStyle w:val="libNormal"/>
        <w:rPr>
          <w:rtl/>
          <w:lang w:bidi="fa-IR"/>
        </w:rPr>
      </w:pPr>
      <w:r>
        <w:rPr>
          <w:rtl/>
          <w:lang w:bidi="fa-IR"/>
        </w:rPr>
        <w:t xml:space="preserve">را نزد فاطمه </w:t>
      </w:r>
      <w:r w:rsidR="0093333D" w:rsidRPr="0093333D">
        <w:rPr>
          <w:rStyle w:val="libAlaemChar"/>
          <w:rtl/>
        </w:rPr>
        <w:t>عليها‌السلام</w:t>
      </w:r>
      <w:r>
        <w:rPr>
          <w:rtl/>
          <w:lang w:bidi="fa-IR"/>
        </w:rPr>
        <w:t xml:space="preserve"> فرستاد تا او را دلدارى دهد</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ماجراى سخن گفتن خود را با فرشته الهى به شوهر خود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وقتى كه آمدن فرشته را احساس كردى به من بگو</w:t>
      </w:r>
      <w:r w:rsidR="008A4E6E">
        <w:rPr>
          <w:rtl/>
          <w:lang w:bidi="fa-IR"/>
        </w:rPr>
        <w:t xml:space="preserve">. </w:t>
      </w:r>
      <w:r>
        <w:rPr>
          <w:rtl/>
          <w:lang w:bidi="fa-IR"/>
        </w:rPr>
        <w:t xml:space="preserve">فاطمه </w:t>
      </w:r>
      <w:r w:rsidR="0093333D" w:rsidRPr="0093333D">
        <w:rPr>
          <w:rStyle w:val="libAlaemChar"/>
          <w:rtl/>
        </w:rPr>
        <w:t>عليها‌السلام</w:t>
      </w:r>
      <w:r>
        <w:rPr>
          <w:rtl/>
          <w:lang w:bidi="fa-IR"/>
        </w:rPr>
        <w:t xml:space="preserve"> آمدن </w:t>
      </w:r>
      <w:r>
        <w:rPr>
          <w:rtl/>
          <w:lang w:bidi="fa-IR"/>
        </w:rPr>
        <w:lastRenderedPageBreak/>
        <w:t>فرشته را به حضرت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خبر داد و فاطمه </w:t>
      </w:r>
      <w:r w:rsidR="0093333D" w:rsidRPr="0093333D">
        <w:rPr>
          <w:rStyle w:val="libAlaemChar"/>
          <w:rtl/>
        </w:rPr>
        <w:t>عليها‌السلام</w:t>
      </w:r>
      <w:r>
        <w:rPr>
          <w:rtl/>
          <w:lang w:bidi="fa-IR"/>
        </w:rPr>
        <w:t xml:space="preserve"> آنچه را از فرشته مى شنيد</w:t>
      </w:r>
      <w:r w:rsidR="008A4E6E">
        <w:rPr>
          <w:rtl/>
          <w:lang w:bidi="fa-IR"/>
        </w:rPr>
        <w:t xml:space="preserve">، </w:t>
      </w:r>
      <w:r>
        <w:rPr>
          <w:rtl/>
          <w:lang w:bidi="fa-IR"/>
        </w:rPr>
        <w:t>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خبر مى داد و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را مى نوشت تا اينكه آن گفتار به صورت مجموعه اى به نام مصحف در آمده سپس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w:t>
      </w:r>
    </w:p>
    <w:p w:rsidR="00DF7947" w:rsidRDefault="00DF7947" w:rsidP="00DF7947">
      <w:pPr>
        <w:pStyle w:val="libNormal"/>
        <w:rPr>
          <w:rtl/>
          <w:lang w:bidi="fa-IR"/>
        </w:rPr>
      </w:pPr>
      <w:r>
        <w:rPr>
          <w:rtl/>
          <w:lang w:bidi="fa-IR"/>
        </w:rPr>
        <w:t>اما نه ليس فيه شيى من الحلال و الحرام و لكن فيه علم ما يكون</w:t>
      </w:r>
    </w:p>
    <w:p w:rsidR="001A0533" w:rsidRDefault="00DF7947" w:rsidP="00DF7947">
      <w:pPr>
        <w:pStyle w:val="libNormal"/>
        <w:rPr>
          <w:rtl/>
          <w:lang w:bidi="fa-IR"/>
        </w:rPr>
      </w:pPr>
      <w:r>
        <w:rPr>
          <w:rtl/>
          <w:lang w:bidi="fa-IR"/>
        </w:rPr>
        <w:t>بدانيد كه در آن مصحف چيزى از حلال و حرام نيست بلكه در آن علم به حوادث آينده است</w:t>
      </w:r>
      <w:r w:rsidR="008A4E6E">
        <w:rPr>
          <w:rtl/>
          <w:lang w:bidi="fa-IR"/>
        </w:rPr>
        <w:t xml:space="preserve">. </w:t>
      </w:r>
      <w:r w:rsidR="003107DD" w:rsidRPr="00F374DD">
        <w:rPr>
          <w:rStyle w:val="libFootnotenumChar"/>
          <w:rtl/>
          <w:lang w:bidi="fa-IR"/>
        </w:rPr>
        <w:t>(</w:t>
      </w:r>
      <w:r w:rsidRPr="00F374DD">
        <w:rPr>
          <w:rStyle w:val="libFootnotenumChar"/>
          <w:rtl/>
        </w:rPr>
        <w:t>505)</w:t>
      </w:r>
    </w:p>
    <w:p w:rsidR="00DF7947" w:rsidRDefault="00DF7947" w:rsidP="0012300F">
      <w:pPr>
        <w:pStyle w:val="Heading2"/>
        <w:rPr>
          <w:rtl/>
          <w:lang w:bidi="fa-IR"/>
        </w:rPr>
      </w:pPr>
      <w:bookmarkStart w:id="436" w:name="_Toc386585512"/>
      <w:r>
        <w:rPr>
          <w:rtl/>
          <w:lang w:bidi="fa-IR"/>
        </w:rPr>
        <w:t>434- حاميان خلافت على</w:t>
      </w:r>
      <w:r w:rsidR="003107DD">
        <w:rPr>
          <w:rtl/>
          <w:lang w:bidi="fa-IR"/>
        </w:rPr>
        <w:t xml:space="preserve"> </w:t>
      </w:r>
      <w:r w:rsidR="005F0BBC" w:rsidRPr="005F0BBC">
        <w:rPr>
          <w:rStyle w:val="libAlaemChar"/>
          <w:rtl/>
        </w:rPr>
        <w:t>عليه‌السلام</w:t>
      </w:r>
      <w:bookmarkEnd w:id="43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زيدبن وهب مى گويد: آنانكه با ابى بكر بعنوان خليفه مخالفت كردند از مهاجرين و انصار فقط 12 مرد بودند</w:t>
      </w:r>
      <w:r w:rsidR="008A4E6E">
        <w:rPr>
          <w:rtl/>
          <w:lang w:bidi="fa-IR"/>
        </w:rPr>
        <w:t xml:space="preserve">، </w:t>
      </w:r>
      <w:r>
        <w:rPr>
          <w:rtl/>
          <w:lang w:bidi="fa-IR"/>
        </w:rPr>
        <w:t>از مهاجرين مقداد و عمار ياسر و ابوذر غفارى و سلمان فارسى و عبدالله بن مسعود و</w:t>
      </w:r>
      <w:r w:rsidR="008A4E6E">
        <w:rPr>
          <w:rtl/>
          <w:lang w:bidi="fa-IR"/>
        </w:rPr>
        <w:t xml:space="preserve">... </w:t>
      </w:r>
      <w:r>
        <w:rPr>
          <w:rtl/>
          <w:lang w:bidi="fa-IR"/>
        </w:rPr>
        <w:t>و از انصار خزيمة بن ثابت</w:t>
      </w:r>
      <w:r w:rsidR="008A4E6E">
        <w:rPr>
          <w:rtl/>
          <w:lang w:bidi="fa-IR"/>
        </w:rPr>
        <w:t xml:space="preserve">، </w:t>
      </w:r>
      <w:r>
        <w:rPr>
          <w:rtl/>
          <w:lang w:bidi="fa-IR"/>
        </w:rPr>
        <w:t xml:space="preserve">ذوالشهادتين و سهل بن حنيف و ابوايوب انصارى و ديگران بودند همين كه ابوبكر در مسجد به منبر رفت آنها با يكديگر مشورت كردند بعضى از آن 12 نفر پيشنهاد كردند كه ابوبكر را از منبر رسول خدا </w:t>
      </w:r>
      <w:r w:rsidR="00F33EFF" w:rsidRPr="00F33EFF">
        <w:rPr>
          <w:rStyle w:val="libAlaemChar"/>
          <w:rtl/>
        </w:rPr>
        <w:t>صلى‌الله‌عليه‌وآله‌وسلم</w:t>
      </w:r>
      <w:r>
        <w:rPr>
          <w:rtl/>
          <w:lang w:bidi="fa-IR"/>
        </w:rPr>
        <w:t xml:space="preserve"> پايين بياوريم</w:t>
      </w:r>
      <w:r w:rsidR="008A4E6E">
        <w:rPr>
          <w:rtl/>
          <w:lang w:bidi="fa-IR"/>
        </w:rPr>
        <w:t xml:space="preserve">. </w:t>
      </w:r>
      <w:r>
        <w:rPr>
          <w:rtl/>
          <w:lang w:bidi="fa-IR"/>
        </w:rPr>
        <w:t>ديگران گفتند: چنين كارى جز به زحمت انداختن خويشتن نيست و خداى متعال مى فرمايد خود را با دست خود به هلاكت نيندازيد بهتر اين است كه همگى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برويم و در اين باره با او مشورت كنيم همه آنها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آمدند و عرض كردند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حقى را كه سزاوارتر به آن بودى رها كردى ما تصميم داشتيم كه نزد اين مرد</w:t>
      </w:r>
      <w:r w:rsidR="003107DD">
        <w:rPr>
          <w:rtl/>
          <w:lang w:bidi="fa-IR"/>
        </w:rPr>
        <w:t xml:space="preserve"> (</w:t>
      </w:r>
      <w:r>
        <w:rPr>
          <w:rtl/>
          <w:lang w:bidi="fa-IR"/>
        </w:rPr>
        <w:t xml:space="preserve">ابوبكر) برويم و او را از منبر رسول خدا </w:t>
      </w:r>
      <w:r w:rsidR="00F33EFF" w:rsidRPr="00F33EFF">
        <w:rPr>
          <w:rStyle w:val="libAlaemChar"/>
          <w:rtl/>
        </w:rPr>
        <w:t>صلى‌الله‌عليه‌وآله‌وسلم</w:t>
      </w:r>
      <w:r>
        <w:rPr>
          <w:rtl/>
          <w:lang w:bidi="fa-IR"/>
        </w:rPr>
        <w:t xml:space="preserve"> پايين كشيم</w:t>
      </w:r>
      <w:r w:rsidR="008A4E6E">
        <w:rPr>
          <w:rtl/>
          <w:lang w:bidi="fa-IR"/>
        </w:rPr>
        <w:t xml:space="preserve">... </w:t>
      </w:r>
      <w:r>
        <w:rPr>
          <w:rtl/>
          <w:lang w:bidi="fa-IR"/>
        </w:rPr>
        <w:t>ولى خواستيم بدون مشورت با شما او را از منبر پايين نكشيم</w:t>
      </w:r>
      <w:r w:rsidR="008A4E6E">
        <w:rPr>
          <w:rtl/>
          <w:lang w:bidi="fa-IR"/>
        </w:rPr>
        <w:t xml:space="preserve">. </w:t>
      </w:r>
    </w:p>
    <w:p w:rsidR="00DF7947" w:rsidRDefault="00A14792" w:rsidP="00DF7947">
      <w:pPr>
        <w:pStyle w:val="libNormal"/>
        <w:rPr>
          <w:rtl/>
          <w:lang w:bidi="fa-IR"/>
        </w:rPr>
      </w:pPr>
      <w:r>
        <w:rPr>
          <w:rtl/>
          <w:lang w:bidi="fa-IR"/>
        </w:rPr>
        <w:br w:type="page"/>
      </w:r>
      <w:r w:rsidR="00DF7947">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فرمود: اگر اين كار را كرده بوديد چاره اى جز جنگ با آنان را نداشتيد</w:t>
      </w:r>
      <w:r w:rsidR="008A4E6E">
        <w:rPr>
          <w:rtl/>
          <w:lang w:bidi="fa-IR"/>
        </w:rPr>
        <w:t xml:space="preserve">... </w:t>
      </w:r>
      <w:r w:rsidR="00DF7947">
        <w:rPr>
          <w:rtl/>
          <w:lang w:bidi="fa-IR"/>
        </w:rPr>
        <w:t xml:space="preserve">اين مردمى كه گفتار پيغمبر خدا </w:t>
      </w:r>
      <w:r w:rsidR="00F33EFF" w:rsidRPr="00F33EFF">
        <w:rPr>
          <w:rStyle w:val="libAlaemChar"/>
          <w:rtl/>
        </w:rPr>
        <w:t>صلى‌الله‌عليه‌وآله‌وسلم</w:t>
      </w:r>
      <w:r w:rsidR="00DF7947">
        <w:rPr>
          <w:rtl/>
          <w:lang w:bidi="fa-IR"/>
        </w:rPr>
        <w:t xml:space="preserve"> را رها كرده و بر پروردگار خود دروغ بسته اند همگى در اطراف او هستند و من در اين باره با افراد خاندان خود مشورت كردم چاره به جز سكوت نديدم زيرا مى دانيد كه سينه هاى اين مردم از كينه و بغض خداى عزوجل و خاندان پيغمبرش </w:t>
      </w:r>
      <w:r w:rsidR="00F33EFF" w:rsidRPr="00F33EFF">
        <w:rPr>
          <w:rStyle w:val="libAlaemChar"/>
          <w:rtl/>
        </w:rPr>
        <w:t>صلى‌الله‌عليه‌وآله‌وسلم</w:t>
      </w:r>
      <w:r w:rsidR="00DF7947">
        <w:rPr>
          <w:rtl/>
          <w:lang w:bidi="fa-IR"/>
        </w:rPr>
        <w:t xml:space="preserve"> آكنده است</w:t>
      </w:r>
      <w:r w:rsidR="008A4E6E">
        <w:rPr>
          <w:rtl/>
          <w:lang w:bidi="fa-IR"/>
        </w:rPr>
        <w:t xml:space="preserve">... </w:t>
      </w:r>
      <w:r w:rsidR="00DF7947">
        <w:rPr>
          <w:rtl/>
          <w:lang w:bidi="fa-IR"/>
        </w:rPr>
        <w:t>بخدا اگر اينكار را كرده بوديد شمشيرهاى خود را از نيام مى كشيدند و آماده جنگ و كشتار بودند همچنانكه با من همين كار را كردند و به زور بر من چيره شدند و گريبان مرا گرفته و كشيدند و به من گفتند بيعت كن و گرنه تو را خواهيم كشت</w:t>
      </w:r>
      <w:r w:rsidR="008A4E6E">
        <w:rPr>
          <w:rtl/>
          <w:lang w:bidi="fa-IR"/>
        </w:rPr>
        <w:t xml:space="preserve">... </w:t>
      </w:r>
      <w:r w:rsidR="00DF7947">
        <w:rPr>
          <w:rtl/>
          <w:lang w:bidi="fa-IR"/>
        </w:rPr>
        <w:t>ولى شماها به نزد اين مرد</w:t>
      </w:r>
      <w:r w:rsidR="003107DD">
        <w:rPr>
          <w:rtl/>
          <w:lang w:bidi="fa-IR"/>
        </w:rPr>
        <w:t xml:space="preserve"> (</w:t>
      </w:r>
      <w:r w:rsidR="00DF7947">
        <w:rPr>
          <w:rtl/>
          <w:lang w:bidi="fa-IR"/>
        </w:rPr>
        <w:t xml:space="preserve">ابوبكر) برويد و آنچه را كه خود از پيغمبر </w:t>
      </w:r>
      <w:r w:rsidR="00F33EFF" w:rsidRPr="00F33EFF">
        <w:rPr>
          <w:rStyle w:val="libAlaemChar"/>
          <w:rtl/>
        </w:rPr>
        <w:t>صلى‌الله‌عليه‌وآله‌وسلم</w:t>
      </w:r>
      <w:r w:rsidR="00DF7947">
        <w:rPr>
          <w:rtl/>
          <w:lang w:bidi="fa-IR"/>
        </w:rPr>
        <w:t xml:space="preserve"> شنيده ايد به او بگوييد تا شبهه اى در كار او نماند و در اين كار حجت را بر او تمامتر كنيد</w:t>
      </w:r>
      <w:r w:rsidR="008A4E6E">
        <w:rPr>
          <w:rtl/>
          <w:lang w:bidi="fa-IR"/>
        </w:rPr>
        <w:t xml:space="preserve">... </w:t>
      </w:r>
    </w:p>
    <w:p w:rsidR="001A0533" w:rsidRDefault="00DF7947" w:rsidP="00DF7947">
      <w:pPr>
        <w:pStyle w:val="libNormal"/>
        <w:rPr>
          <w:rtl/>
          <w:lang w:bidi="fa-IR"/>
        </w:rPr>
      </w:pPr>
      <w:r>
        <w:rPr>
          <w:rtl/>
          <w:lang w:bidi="fa-IR"/>
        </w:rPr>
        <w:t>راوى مى گويد: آنها از خدمت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مرخص شدند و روز جمعه همگى در اطراف منبر پيامبر </w:t>
      </w:r>
      <w:r w:rsidR="00F33EFF" w:rsidRPr="00F33EFF">
        <w:rPr>
          <w:rStyle w:val="libAlaemChar"/>
          <w:rtl/>
        </w:rPr>
        <w:t>صلى‌الله‌عليه‌وآله‌وسلم</w:t>
      </w:r>
      <w:r>
        <w:rPr>
          <w:rtl/>
          <w:lang w:bidi="fa-IR"/>
        </w:rPr>
        <w:t xml:space="preserve"> نشستند</w:t>
      </w:r>
      <w:r w:rsidR="008A4E6E">
        <w:rPr>
          <w:rtl/>
          <w:lang w:bidi="fa-IR"/>
        </w:rPr>
        <w:t xml:space="preserve">... </w:t>
      </w:r>
      <w:r>
        <w:rPr>
          <w:rtl/>
          <w:lang w:bidi="fa-IR"/>
        </w:rPr>
        <w:t>آنگاه نخستين كسى كه برخاست و سخن گفت خالدبن سعيد بن عاص بود او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دفاع كرد و حديثى از پيامبر </w:t>
      </w:r>
      <w:r w:rsidR="00F33EFF" w:rsidRPr="00F33EFF">
        <w:rPr>
          <w:rStyle w:val="libAlaemChar"/>
          <w:rtl/>
        </w:rPr>
        <w:t>صلى‌الله‌عليه‌وآله‌وسلم</w:t>
      </w:r>
      <w:r>
        <w:rPr>
          <w:rtl/>
          <w:lang w:bidi="fa-IR"/>
        </w:rPr>
        <w:t xml:space="preserve"> را ياد آور وى كرد عمر بن خطاب به خالد گفت</w:t>
      </w:r>
      <w:r w:rsidR="00137D68">
        <w:rPr>
          <w:rtl/>
          <w:lang w:bidi="fa-IR"/>
        </w:rPr>
        <w:t>:</w:t>
      </w:r>
      <w:r>
        <w:rPr>
          <w:rtl/>
          <w:lang w:bidi="fa-IR"/>
        </w:rPr>
        <w:t xml:space="preserve"> ساكت باش اى خالد كه تو نه صلاحيت صالح انديشى دارى و نه سخنت را كسى خوش دارد</w:t>
      </w:r>
      <w:r w:rsidR="008A4E6E">
        <w:rPr>
          <w:rtl/>
          <w:lang w:bidi="fa-IR"/>
        </w:rPr>
        <w:t xml:space="preserve">. </w:t>
      </w:r>
      <w:r>
        <w:rPr>
          <w:rtl/>
          <w:lang w:bidi="fa-IR"/>
        </w:rPr>
        <w:t>سپس ابوذر بپا خواست و بعد سلمان فارسى و بعد مقداد و سپس بريده اسلمى و بعد از آن عبدالله بن مسعود و بعد از آن عمار ياسر و بعد خزيمة بن ثابت ذوالشهادتين و بعد سهل بن حنيف و ابوايوب انصارى</w:t>
      </w:r>
      <w:r w:rsidR="008A4E6E">
        <w:rPr>
          <w:rtl/>
          <w:lang w:bidi="fa-IR"/>
        </w:rPr>
        <w:t xml:space="preserve">... </w:t>
      </w:r>
      <w:r>
        <w:rPr>
          <w:rtl/>
          <w:lang w:bidi="fa-IR"/>
        </w:rPr>
        <w:t xml:space="preserve">به پا خاستند و يك به يك دلايل و احاديثى را از پيامبر </w:t>
      </w:r>
      <w:r w:rsidR="00F33EFF" w:rsidRPr="00F33EFF">
        <w:rPr>
          <w:rStyle w:val="libAlaemChar"/>
          <w:rtl/>
        </w:rPr>
        <w:t>صلى‌الله‌عليه‌وآله‌وسلم</w:t>
      </w:r>
      <w:r>
        <w:rPr>
          <w:rtl/>
          <w:lang w:bidi="fa-IR"/>
        </w:rPr>
        <w:t xml:space="preserve"> بيان كردند</w:t>
      </w:r>
      <w:r w:rsidR="008A4E6E">
        <w:rPr>
          <w:rtl/>
          <w:lang w:bidi="fa-IR"/>
        </w:rPr>
        <w:t xml:space="preserve">... </w:t>
      </w:r>
      <w:r>
        <w:rPr>
          <w:rtl/>
          <w:lang w:bidi="fa-IR"/>
        </w:rPr>
        <w:t>ابى بكر بعد از اين صحبت سه روز در خانه خود نشست و روز سوم عمر</w:t>
      </w:r>
      <w:r w:rsidR="008A4E6E">
        <w:rPr>
          <w:rtl/>
          <w:lang w:bidi="fa-IR"/>
        </w:rPr>
        <w:t xml:space="preserve">، </w:t>
      </w:r>
      <w:r>
        <w:rPr>
          <w:rtl/>
          <w:lang w:bidi="fa-IR"/>
        </w:rPr>
        <w:t>طلحه</w:t>
      </w:r>
      <w:r w:rsidR="008A4E6E">
        <w:rPr>
          <w:rtl/>
          <w:lang w:bidi="fa-IR"/>
        </w:rPr>
        <w:t xml:space="preserve">، </w:t>
      </w:r>
      <w:r>
        <w:rPr>
          <w:rtl/>
          <w:lang w:bidi="fa-IR"/>
        </w:rPr>
        <w:t>زبير</w:t>
      </w:r>
      <w:r w:rsidR="008A4E6E">
        <w:rPr>
          <w:rtl/>
          <w:lang w:bidi="fa-IR"/>
        </w:rPr>
        <w:t xml:space="preserve">، </w:t>
      </w:r>
      <w:r>
        <w:rPr>
          <w:rtl/>
          <w:lang w:bidi="fa-IR"/>
        </w:rPr>
        <w:t xml:space="preserve">عثمان و </w:t>
      </w:r>
      <w:r>
        <w:rPr>
          <w:rtl/>
          <w:lang w:bidi="fa-IR"/>
        </w:rPr>
        <w:lastRenderedPageBreak/>
        <w:t>سعدبن ابى وقاص و</w:t>
      </w:r>
      <w:r w:rsidR="008A4E6E">
        <w:rPr>
          <w:rtl/>
          <w:lang w:bidi="fa-IR"/>
        </w:rPr>
        <w:t xml:space="preserve">... </w:t>
      </w:r>
      <w:r>
        <w:rPr>
          <w:rtl/>
          <w:lang w:bidi="fa-IR"/>
        </w:rPr>
        <w:t>هر يك با ده نفر از فاميل خود با شمشيرهاى برهنه نزد ابوبكر آمدند و او را از خانه اش بيرون كشيدند و بر فراز منبرش</w:t>
      </w:r>
      <w:r w:rsidR="00251781">
        <w:rPr>
          <w:rtl/>
          <w:lang w:bidi="fa-IR"/>
        </w:rPr>
        <w:t xml:space="preserve"> </w:t>
      </w:r>
      <w:r>
        <w:rPr>
          <w:rtl/>
          <w:lang w:bidi="fa-IR"/>
        </w:rPr>
        <w:t>كردند</w:t>
      </w:r>
      <w:r w:rsidR="008A4E6E">
        <w:rPr>
          <w:rtl/>
          <w:lang w:bidi="fa-IR"/>
        </w:rPr>
        <w:t xml:space="preserve">. </w:t>
      </w:r>
      <w:r w:rsidR="003107DD" w:rsidRPr="00F374DD">
        <w:rPr>
          <w:rStyle w:val="libFootnotenumChar"/>
          <w:rtl/>
          <w:lang w:bidi="fa-IR"/>
        </w:rPr>
        <w:t>(</w:t>
      </w:r>
      <w:r w:rsidRPr="00F374DD">
        <w:rPr>
          <w:rStyle w:val="libFootnotenumChar"/>
          <w:rtl/>
        </w:rPr>
        <w:t>506)</w:t>
      </w:r>
    </w:p>
    <w:p w:rsidR="00DF7947" w:rsidRDefault="00DF7947" w:rsidP="0012300F">
      <w:pPr>
        <w:pStyle w:val="Heading2"/>
        <w:rPr>
          <w:rtl/>
          <w:lang w:bidi="fa-IR"/>
        </w:rPr>
      </w:pPr>
      <w:bookmarkStart w:id="437" w:name="_Toc386585513"/>
      <w:r>
        <w:rPr>
          <w:rtl/>
          <w:lang w:bidi="fa-IR"/>
        </w:rPr>
        <w:t>435- خانه ام را آتش زده اند؟!!</w:t>
      </w:r>
      <w:bookmarkEnd w:id="43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مروان بن عثمان مى گويد: چون مردم با ابى بكر بيعت كردند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زبير و مقداد داخل منزل حضرت فاطمه </w:t>
      </w:r>
      <w:r w:rsidR="0093333D" w:rsidRPr="0093333D">
        <w:rPr>
          <w:rStyle w:val="libAlaemChar"/>
          <w:rtl/>
        </w:rPr>
        <w:t>عليها‌السلام</w:t>
      </w:r>
      <w:r>
        <w:rPr>
          <w:rtl/>
          <w:lang w:bidi="fa-IR"/>
        </w:rPr>
        <w:t xml:space="preserve"> شدند و از بيرون آمدن خوددارى نمودند عمربن خطاب فرياد زد</w:t>
      </w:r>
      <w:r w:rsidR="008A4E6E">
        <w:rPr>
          <w:rtl/>
          <w:lang w:bidi="fa-IR"/>
        </w:rPr>
        <w:t xml:space="preserve">، </w:t>
      </w:r>
      <w:r>
        <w:rPr>
          <w:rtl/>
          <w:lang w:bidi="fa-IR"/>
        </w:rPr>
        <w:t>كه خانه را به روى آنان آتش بزنيد در اين هنگام زبير شمشير بدست بيرون آمد</w:t>
      </w:r>
      <w:r w:rsidR="008A4E6E">
        <w:rPr>
          <w:rtl/>
          <w:lang w:bidi="fa-IR"/>
        </w:rPr>
        <w:t xml:space="preserve">. </w:t>
      </w:r>
      <w:r>
        <w:rPr>
          <w:rtl/>
          <w:lang w:bidi="fa-IR"/>
        </w:rPr>
        <w:t>ابوبكر گفت</w:t>
      </w:r>
      <w:r w:rsidR="00137D68">
        <w:rPr>
          <w:rtl/>
          <w:lang w:bidi="fa-IR"/>
        </w:rPr>
        <w:t>:</w:t>
      </w:r>
      <w:r>
        <w:rPr>
          <w:rtl/>
          <w:lang w:bidi="fa-IR"/>
        </w:rPr>
        <w:t xml:space="preserve"> اين سگ را بگيريد مهاجمان به او حمله كردند</w:t>
      </w:r>
      <w:r w:rsidR="008A4E6E">
        <w:rPr>
          <w:rtl/>
          <w:lang w:bidi="fa-IR"/>
        </w:rPr>
        <w:t xml:space="preserve">، </w:t>
      </w:r>
      <w:r>
        <w:rPr>
          <w:rtl/>
          <w:lang w:bidi="fa-IR"/>
        </w:rPr>
        <w:t>پاى زبير لغزيد و به زمين خورد و شمشير از دستش افتاد</w:t>
      </w:r>
      <w:r w:rsidR="008A4E6E">
        <w:rPr>
          <w:rtl/>
          <w:lang w:bidi="fa-IR"/>
        </w:rPr>
        <w:t xml:space="preserve">. </w:t>
      </w:r>
      <w:r>
        <w:rPr>
          <w:rtl/>
          <w:lang w:bidi="fa-IR"/>
        </w:rPr>
        <w:t>ابوبكر گفت</w:t>
      </w:r>
      <w:r w:rsidR="00137D68">
        <w:rPr>
          <w:rtl/>
          <w:lang w:bidi="fa-IR"/>
        </w:rPr>
        <w:t>:</w:t>
      </w:r>
      <w:r>
        <w:rPr>
          <w:rtl/>
          <w:lang w:bidi="fa-IR"/>
        </w:rPr>
        <w:t xml:space="preserve"> شمشير او را به سنگ بزنيد و آنرا به سنگ زدند تا شكست</w:t>
      </w:r>
      <w:r w:rsidR="008A4E6E">
        <w:rPr>
          <w:rtl/>
          <w:lang w:bidi="fa-IR"/>
        </w:rPr>
        <w:t xml:space="preserve">. </w:t>
      </w:r>
      <w:r>
        <w:rPr>
          <w:rtl/>
          <w:lang w:bidi="fa-IR"/>
        </w:rPr>
        <w:t>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منزل به سوى دهانت نجد بيرون شد و در راه با ثابت بن قيس بن شماس برخورد كرد</w:t>
      </w:r>
      <w:r w:rsidR="008A4E6E">
        <w:rPr>
          <w:rtl/>
          <w:lang w:bidi="fa-IR"/>
        </w:rPr>
        <w:t xml:space="preserve">. </w:t>
      </w:r>
      <w:r>
        <w:rPr>
          <w:rtl/>
          <w:lang w:bidi="fa-IR"/>
        </w:rPr>
        <w:t>ثابت عرض كرد: اى اباالحسن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شده</w:t>
      </w:r>
      <w:r w:rsidR="008A4E6E">
        <w:rPr>
          <w:rtl/>
          <w:lang w:bidi="fa-IR"/>
        </w:rPr>
        <w:t>؟</w:t>
      </w:r>
      <w:r>
        <w:rPr>
          <w:rtl/>
          <w:lang w:bidi="fa-IR"/>
        </w:rPr>
        <w:t xml:space="preserve"> حضرت فرمود: مى خواهند خانه ام را بر من آتش</w:t>
      </w:r>
      <w:r w:rsidR="00251781">
        <w:rPr>
          <w:rtl/>
          <w:lang w:bidi="fa-IR"/>
        </w:rPr>
        <w:t xml:space="preserve"> </w:t>
      </w:r>
      <w:r>
        <w:rPr>
          <w:rtl/>
          <w:lang w:bidi="fa-IR"/>
        </w:rPr>
        <w:t>بزنند و ابوبكر بر فراز منبر نشسته و مشغول بيعت گرفتن از مردم است و نه از اين حمله ها جلوگيرى مى كند و نه آنها را محكوم مى نمايد</w:t>
      </w:r>
      <w:r w:rsidR="008A4E6E">
        <w:rPr>
          <w:rtl/>
          <w:lang w:bidi="fa-IR"/>
        </w:rPr>
        <w:t xml:space="preserve">. </w:t>
      </w:r>
      <w:r>
        <w:rPr>
          <w:rtl/>
          <w:lang w:bidi="fa-IR"/>
        </w:rPr>
        <w:t>ثابت گفت</w:t>
      </w:r>
      <w:r w:rsidR="00137D68">
        <w:rPr>
          <w:rtl/>
          <w:lang w:bidi="fa-IR"/>
        </w:rPr>
        <w:t>:</w:t>
      </w:r>
      <w:r>
        <w:rPr>
          <w:rtl/>
          <w:lang w:bidi="fa-IR"/>
        </w:rPr>
        <w:t xml:space="preserve"> هرگز دست از تو برندارم تا در راه دفاع از تو كشته شوم</w:t>
      </w:r>
      <w:r w:rsidR="008A4E6E">
        <w:rPr>
          <w:rtl/>
          <w:lang w:bidi="fa-IR"/>
        </w:rPr>
        <w:t xml:space="preserve">. </w:t>
      </w:r>
      <w:r>
        <w:rPr>
          <w:rtl/>
          <w:lang w:bidi="fa-IR"/>
        </w:rPr>
        <w:t xml:space="preserve">پس با هم به مدينه بازگشتند چون به منزل رسيدند ديدند فاطمه </w:t>
      </w:r>
      <w:r w:rsidR="0093333D" w:rsidRPr="0093333D">
        <w:rPr>
          <w:rStyle w:val="libAlaemChar"/>
          <w:rtl/>
        </w:rPr>
        <w:t>عليها‌السلام</w:t>
      </w:r>
      <w:r>
        <w:rPr>
          <w:rtl/>
          <w:lang w:bidi="fa-IR"/>
        </w:rPr>
        <w:t xml:space="preserve"> كنار درب ايستاده و خانه از مهاجمين خالى شده است و حضرت زهرا </w:t>
      </w:r>
      <w:r w:rsidR="0093333D" w:rsidRPr="0093333D">
        <w:rPr>
          <w:rStyle w:val="libAlaemChar"/>
          <w:rtl/>
        </w:rPr>
        <w:t>عليها‌السلام</w:t>
      </w:r>
      <w:r>
        <w:rPr>
          <w:rtl/>
          <w:lang w:bidi="fa-IR"/>
        </w:rPr>
        <w:t xml:space="preserve"> صدا مى زند: هرگز قومى را زشت برخوردتر از شما سراغ ندارم</w:t>
      </w:r>
      <w:r w:rsidR="008A4E6E">
        <w:rPr>
          <w:rtl/>
          <w:lang w:bidi="fa-IR"/>
        </w:rPr>
        <w:t xml:space="preserve">. </w:t>
      </w:r>
      <w:r>
        <w:rPr>
          <w:rtl/>
          <w:lang w:bidi="fa-IR"/>
        </w:rPr>
        <w:t xml:space="preserve">شما پيكر رسول خدا </w:t>
      </w:r>
      <w:r w:rsidR="00F33EFF" w:rsidRPr="00F33EFF">
        <w:rPr>
          <w:rStyle w:val="libAlaemChar"/>
          <w:rtl/>
        </w:rPr>
        <w:t>صلى‌الله‌عليه‌وآله‌وسلم</w:t>
      </w:r>
      <w:r>
        <w:rPr>
          <w:rtl/>
          <w:lang w:bidi="fa-IR"/>
        </w:rPr>
        <w:t xml:space="preserve"> را نزد ما رها ساخته و ميان خود مصمم شديد كه حكومت را تنها از آن خود بداريد و ما را به امارت نگماريد و هيچ از ما در اين باره نظر خواهى نكرديد و به سر ما آورديد آنچه آورديد و هيچ حقى براى ما در نظر نگرفتيد! </w:t>
      </w:r>
      <w:r w:rsidR="003107DD" w:rsidRPr="00F374DD">
        <w:rPr>
          <w:rStyle w:val="libFootnotenumChar"/>
          <w:rtl/>
          <w:lang w:bidi="fa-IR"/>
        </w:rPr>
        <w:t>(</w:t>
      </w:r>
      <w:r w:rsidRPr="00F374DD">
        <w:rPr>
          <w:rStyle w:val="libFootnotenumChar"/>
          <w:rtl/>
        </w:rPr>
        <w:t>507)</w:t>
      </w:r>
    </w:p>
    <w:p w:rsidR="00DF7947" w:rsidRDefault="00DF7947" w:rsidP="0012300F">
      <w:pPr>
        <w:pStyle w:val="Heading2"/>
        <w:rPr>
          <w:rtl/>
          <w:lang w:bidi="fa-IR"/>
        </w:rPr>
      </w:pPr>
      <w:bookmarkStart w:id="438" w:name="_Toc386585514"/>
      <w:r>
        <w:rPr>
          <w:rtl/>
          <w:lang w:bidi="fa-IR"/>
        </w:rPr>
        <w:lastRenderedPageBreak/>
        <w:t>436- او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bookmarkEnd w:id="43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دو نفر نزد عمر بن خطاب آمدند و از طلاق كنيزى سئوال كردند</w:t>
      </w:r>
      <w:r w:rsidR="008A4E6E">
        <w:rPr>
          <w:rtl/>
          <w:lang w:bidi="fa-IR"/>
        </w:rPr>
        <w:t xml:space="preserve">، </w:t>
      </w:r>
      <w:r>
        <w:rPr>
          <w:rtl/>
          <w:lang w:bidi="fa-IR"/>
        </w:rPr>
        <w:t>كه چند مرتبه مى توان او را طلاق داد تا حرام نشود و ديگر لازم نباشد او را بعقد جديدى در حباله نكاح درآورد</w:t>
      </w:r>
      <w:r w:rsidR="008A4E6E">
        <w:rPr>
          <w:rtl/>
          <w:lang w:bidi="fa-IR"/>
        </w:rPr>
        <w:t xml:space="preserve">. </w:t>
      </w:r>
    </w:p>
    <w:p w:rsidR="00DF7947" w:rsidRDefault="00DF7947" w:rsidP="00DF7947">
      <w:pPr>
        <w:pStyle w:val="libNormal"/>
        <w:rPr>
          <w:rtl/>
          <w:lang w:bidi="fa-IR"/>
        </w:rPr>
      </w:pPr>
      <w:r>
        <w:rPr>
          <w:rtl/>
          <w:lang w:bidi="fa-IR"/>
        </w:rPr>
        <w:t>عمر با آنها برخاست</w:t>
      </w:r>
      <w:r w:rsidR="008A4E6E">
        <w:rPr>
          <w:rtl/>
          <w:lang w:bidi="fa-IR"/>
        </w:rPr>
        <w:t xml:space="preserve">، </w:t>
      </w:r>
      <w:r>
        <w:rPr>
          <w:rtl/>
          <w:lang w:bidi="fa-IR"/>
        </w:rPr>
        <w:t xml:space="preserve">تا آنكه به مسجد رسيد در ميان حلقه اى از جمعيت مرد اصلعى </w:t>
      </w:r>
      <w:r w:rsidR="003107DD" w:rsidRPr="00F374DD">
        <w:rPr>
          <w:rStyle w:val="libFootnotenumChar"/>
          <w:rtl/>
          <w:lang w:bidi="fa-IR"/>
        </w:rPr>
        <w:t>(</w:t>
      </w:r>
      <w:r w:rsidRPr="00F374DD">
        <w:rPr>
          <w:rStyle w:val="libFootnotenumChar"/>
          <w:rtl/>
        </w:rPr>
        <w:t>508)</w:t>
      </w:r>
      <w:r>
        <w:rPr>
          <w:rtl/>
          <w:lang w:bidi="fa-IR"/>
        </w:rPr>
        <w:t xml:space="preserve"> نشسته بود</w:t>
      </w:r>
      <w:r w:rsidR="008A4E6E">
        <w:rPr>
          <w:rtl/>
          <w:lang w:bidi="fa-IR"/>
        </w:rPr>
        <w:t xml:space="preserve">. </w:t>
      </w:r>
    </w:p>
    <w:p w:rsidR="00DF7947" w:rsidRDefault="00DF7947" w:rsidP="00DF7947">
      <w:pPr>
        <w:pStyle w:val="libNormal"/>
        <w:rPr>
          <w:rtl/>
          <w:lang w:bidi="fa-IR"/>
        </w:rPr>
      </w:pPr>
      <w:r>
        <w:rPr>
          <w:rtl/>
          <w:lang w:bidi="fa-IR"/>
        </w:rPr>
        <w:t>عمر گفت</w:t>
      </w:r>
      <w:r w:rsidR="00137D68">
        <w:rPr>
          <w:rtl/>
          <w:lang w:bidi="fa-IR"/>
        </w:rPr>
        <w:t>:</w:t>
      </w:r>
      <w:r>
        <w:rPr>
          <w:rtl/>
          <w:lang w:bidi="fa-IR"/>
        </w:rPr>
        <w:t xml:space="preserve"> اى اصلع</w:t>
      </w:r>
      <w:r w:rsidR="008A4E6E">
        <w:rPr>
          <w:rtl/>
          <w:lang w:bidi="fa-IR"/>
        </w:rPr>
        <w:t>!</w:t>
      </w:r>
      <w:r>
        <w:rPr>
          <w:rtl/>
          <w:lang w:bidi="fa-IR"/>
        </w:rPr>
        <w:t xml:space="preserve"> در طلاق اءمة</w:t>
      </w:r>
      <w:r w:rsidR="003107DD">
        <w:rPr>
          <w:rtl/>
          <w:lang w:bidi="fa-IR"/>
        </w:rPr>
        <w:t xml:space="preserve"> (</w:t>
      </w:r>
      <w:r>
        <w:rPr>
          <w:rtl/>
          <w:lang w:bidi="fa-IR"/>
        </w:rPr>
        <w:t>يعنى كنيز) چه مى گوئى</w:t>
      </w:r>
      <w:r w:rsidR="008A4E6E">
        <w:rPr>
          <w:rtl/>
          <w:lang w:bidi="fa-IR"/>
        </w:rPr>
        <w:t>؟</w:t>
      </w:r>
      <w:r>
        <w:rPr>
          <w:rtl/>
          <w:lang w:bidi="fa-IR"/>
        </w:rPr>
        <w:t xml:space="preserve"> آن مرد سر خود را بسوى او كرد</w:t>
      </w:r>
      <w:r w:rsidR="008A4E6E">
        <w:rPr>
          <w:rtl/>
          <w:lang w:bidi="fa-IR"/>
        </w:rPr>
        <w:t xml:space="preserve">، </w:t>
      </w:r>
      <w:r>
        <w:rPr>
          <w:rtl/>
          <w:lang w:bidi="fa-IR"/>
        </w:rPr>
        <w:t>و با انگشت سبابه و وسط خود اشاره كرد</w:t>
      </w:r>
      <w:r w:rsidR="008A4E6E">
        <w:rPr>
          <w:rtl/>
          <w:lang w:bidi="fa-IR"/>
        </w:rPr>
        <w:t xml:space="preserve">، </w:t>
      </w:r>
      <w:r>
        <w:rPr>
          <w:rtl/>
          <w:lang w:bidi="fa-IR"/>
        </w:rPr>
        <w:t>عمر دانست كه طلاق امه دو طلاق است</w:t>
      </w:r>
      <w:r w:rsidR="008A4E6E">
        <w:rPr>
          <w:rtl/>
          <w:lang w:bidi="fa-IR"/>
        </w:rPr>
        <w:t xml:space="preserve">، </w:t>
      </w:r>
      <w:r>
        <w:rPr>
          <w:rtl/>
          <w:lang w:bidi="fa-IR"/>
        </w:rPr>
        <w:t>و فورا به آن دو مرد گفت</w:t>
      </w:r>
      <w:r w:rsidR="00137D68">
        <w:rPr>
          <w:rtl/>
          <w:lang w:bidi="fa-IR"/>
        </w:rPr>
        <w:t>:</w:t>
      </w:r>
      <w:r>
        <w:rPr>
          <w:rtl/>
          <w:lang w:bidi="fa-IR"/>
        </w:rPr>
        <w:t xml:space="preserve"> تطليقتان يعنى دو بار طلاق</w:t>
      </w:r>
    </w:p>
    <w:p w:rsidR="00DF7947" w:rsidRDefault="00DF7947" w:rsidP="00DF7947">
      <w:pPr>
        <w:pStyle w:val="libNormal"/>
        <w:rPr>
          <w:rtl/>
          <w:lang w:bidi="fa-IR"/>
        </w:rPr>
      </w:pPr>
      <w:r>
        <w:rPr>
          <w:rtl/>
          <w:lang w:bidi="fa-IR"/>
        </w:rPr>
        <w:t>يكى از آن دو نفر گفت</w:t>
      </w:r>
      <w:r w:rsidR="00137D68">
        <w:rPr>
          <w:rtl/>
          <w:lang w:bidi="fa-IR"/>
        </w:rPr>
        <w:t>:</w:t>
      </w:r>
      <w:r>
        <w:rPr>
          <w:rtl/>
          <w:lang w:bidi="fa-IR"/>
        </w:rPr>
        <w:t xml:space="preserve"> سبحان الله</w:t>
      </w:r>
      <w:r w:rsidR="008A4E6E">
        <w:rPr>
          <w:rtl/>
          <w:lang w:bidi="fa-IR"/>
        </w:rPr>
        <w:t>!</w:t>
      </w:r>
      <w:r>
        <w:rPr>
          <w:rtl/>
          <w:lang w:bidi="fa-IR"/>
        </w:rPr>
        <w:t xml:space="preserve"> ما نزد تو آمديم و تو اميرال</w:t>
      </w:r>
      <w:r w:rsidR="00593F0C">
        <w:rPr>
          <w:rtl/>
          <w:lang w:bidi="fa-IR"/>
        </w:rPr>
        <w:t>مؤمن</w:t>
      </w:r>
      <w:r>
        <w:rPr>
          <w:rtl/>
          <w:lang w:bidi="fa-IR"/>
        </w:rPr>
        <w:t>ين و بزرگ آنها هستى</w:t>
      </w:r>
      <w:r w:rsidR="008A4E6E">
        <w:rPr>
          <w:rtl/>
          <w:lang w:bidi="fa-IR"/>
        </w:rPr>
        <w:t>!</w:t>
      </w:r>
      <w:r>
        <w:rPr>
          <w:rtl/>
          <w:lang w:bidi="fa-IR"/>
        </w:rPr>
        <w:t xml:space="preserve"> پس چگونه با ما آمدى تا در مقابل اين مرد ايستاده</w:t>
      </w:r>
      <w:r w:rsidR="008A4E6E">
        <w:rPr>
          <w:rtl/>
          <w:lang w:bidi="fa-IR"/>
        </w:rPr>
        <w:t>!</w:t>
      </w:r>
      <w:r>
        <w:rPr>
          <w:rtl/>
          <w:lang w:bidi="fa-IR"/>
        </w:rPr>
        <w:t xml:space="preserve"> و از او سئوال كردى</w:t>
      </w:r>
      <w:r w:rsidR="008A4E6E">
        <w:rPr>
          <w:rtl/>
          <w:lang w:bidi="fa-IR"/>
        </w:rPr>
        <w:t>!</w:t>
      </w:r>
      <w:r>
        <w:rPr>
          <w:rtl/>
          <w:lang w:bidi="fa-IR"/>
        </w:rPr>
        <w:t xml:space="preserve"> و به اشاره او با دو انگشت اكتفا نمودى</w:t>
      </w:r>
      <w:r w:rsidR="008A4E6E">
        <w:rPr>
          <w:rtl/>
          <w:lang w:bidi="fa-IR"/>
        </w:rPr>
        <w:t>؟</w:t>
      </w:r>
    </w:p>
    <w:p w:rsidR="00DF7947" w:rsidRDefault="00DF7947" w:rsidP="00DF7947">
      <w:pPr>
        <w:pStyle w:val="libNormal"/>
        <w:rPr>
          <w:rtl/>
          <w:lang w:bidi="fa-IR"/>
        </w:rPr>
      </w:pPr>
      <w:r>
        <w:rPr>
          <w:rtl/>
          <w:lang w:bidi="fa-IR"/>
        </w:rPr>
        <w:t>عمر به آن دو نفر گفت</w:t>
      </w:r>
      <w:r w:rsidR="00137D68">
        <w:rPr>
          <w:rtl/>
          <w:lang w:bidi="fa-IR"/>
        </w:rPr>
        <w:t>:</w:t>
      </w:r>
      <w:r>
        <w:rPr>
          <w:rtl/>
          <w:lang w:bidi="fa-IR"/>
        </w:rPr>
        <w:t xml:space="preserve"> آيا مى دانيد اين مرد كيست</w:t>
      </w:r>
      <w:r w:rsidR="008A4E6E">
        <w:rPr>
          <w:rtl/>
          <w:lang w:bidi="fa-IR"/>
        </w:rPr>
        <w:t>؟</w:t>
      </w:r>
    </w:p>
    <w:p w:rsidR="00DF7947" w:rsidRDefault="00DF7947" w:rsidP="00DF7947">
      <w:pPr>
        <w:pStyle w:val="libNormal"/>
        <w:rPr>
          <w:rtl/>
          <w:lang w:bidi="fa-IR"/>
        </w:rPr>
      </w:pPr>
      <w:r>
        <w:rPr>
          <w:rtl/>
          <w:lang w:bidi="fa-IR"/>
        </w:rPr>
        <w:t>گفتند: نه</w:t>
      </w:r>
      <w:r w:rsidR="008A4E6E">
        <w:rPr>
          <w:rtl/>
          <w:lang w:bidi="fa-IR"/>
        </w:rPr>
        <w:t xml:space="preserve">. </w:t>
      </w:r>
      <w:r>
        <w:rPr>
          <w:rtl/>
          <w:lang w:bidi="fa-IR"/>
        </w:rPr>
        <w:t>عمر گفت</w:t>
      </w:r>
      <w:r w:rsidR="00137D68">
        <w:rPr>
          <w:rtl/>
          <w:lang w:bidi="fa-IR"/>
        </w:rPr>
        <w:t>:</w:t>
      </w:r>
      <w:r>
        <w:rPr>
          <w:rtl/>
          <w:lang w:bidi="fa-IR"/>
        </w:rPr>
        <w:t xml:space="preserve"> اين على بن ابيطالب است</w:t>
      </w:r>
      <w:r w:rsidR="008A4E6E">
        <w:rPr>
          <w:rtl/>
          <w:lang w:bidi="fa-IR"/>
        </w:rPr>
        <w:t xml:space="preserve">، </w:t>
      </w:r>
      <w:r>
        <w:rPr>
          <w:rtl/>
          <w:lang w:bidi="fa-IR"/>
        </w:rPr>
        <w:t>آنگاه گفت</w:t>
      </w:r>
      <w:r w:rsidR="00137D68">
        <w:rPr>
          <w:rtl/>
          <w:lang w:bidi="fa-IR"/>
        </w:rPr>
        <w:t>:</w:t>
      </w:r>
      <w:r>
        <w:rPr>
          <w:rtl/>
          <w:lang w:bidi="fa-IR"/>
        </w:rPr>
        <w:t xml:space="preserve"> من از رسول خدا </w:t>
      </w:r>
      <w:r w:rsidR="00F33EFF" w:rsidRPr="00F33EFF">
        <w:rPr>
          <w:rStyle w:val="libAlaemChar"/>
          <w:rtl/>
        </w:rPr>
        <w:t>صلى‌الله‌عليه‌وآله‌وسلم</w:t>
      </w:r>
      <w:r>
        <w:rPr>
          <w:rtl/>
          <w:lang w:bidi="fa-IR"/>
        </w:rPr>
        <w:t xml:space="preserve"> درباره او شنيدم كه فرمود:</w:t>
      </w:r>
    </w:p>
    <w:p w:rsidR="00DF7947" w:rsidRDefault="00DF7947" w:rsidP="00DF7947">
      <w:pPr>
        <w:pStyle w:val="libNormal"/>
        <w:rPr>
          <w:rtl/>
          <w:lang w:bidi="fa-IR"/>
        </w:rPr>
      </w:pPr>
      <w:r>
        <w:rPr>
          <w:rtl/>
          <w:lang w:bidi="fa-IR"/>
        </w:rPr>
        <w:t>اگر آسمان هاى هفتگانه و زمين هاى هفت طبقه را در كفه ترازوئى بگذارند سپس ايمان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كفه ديگر آن بگذارند هر آينه</w:t>
      </w:r>
      <w:r w:rsidR="008A4E6E">
        <w:rPr>
          <w:rtl/>
          <w:lang w:bidi="fa-IR"/>
        </w:rPr>
        <w:t xml:space="preserve">، </w:t>
      </w:r>
      <w:r>
        <w:rPr>
          <w:rtl/>
          <w:lang w:bidi="fa-IR"/>
        </w:rPr>
        <w:t>ايمان على بى ابيطالب سنگين تر خواهد بود</w:t>
      </w:r>
      <w:r w:rsidR="008A4E6E">
        <w:rPr>
          <w:rtl/>
          <w:lang w:bidi="fa-IR"/>
        </w:rPr>
        <w:t xml:space="preserve">. </w:t>
      </w:r>
    </w:p>
    <w:p w:rsidR="00DF7947" w:rsidRDefault="00DF7947" w:rsidP="00DF7947">
      <w:pPr>
        <w:pStyle w:val="libNormal"/>
        <w:rPr>
          <w:rtl/>
          <w:lang w:bidi="fa-IR"/>
        </w:rPr>
      </w:pPr>
      <w:r>
        <w:rPr>
          <w:rtl/>
          <w:lang w:bidi="fa-IR"/>
        </w:rPr>
        <w:t>سپس علامه امينى مى گويد: در حديثى كه زمخشرى روايت كرده مى گويد:</w:t>
      </w:r>
    </w:p>
    <w:p w:rsidR="00DF7947" w:rsidRDefault="00DF7947" w:rsidP="00DF7947">
      <w:pPr>
        <w:pStyle w:val="libNormal"/>
        <w:rPr>
          <w:rtl/>
          <w:lang w:bidi="fa-IR"/>
        </w:rPr>
      </w:pPr>
      <w:r>
        <w:rPr>
          <w:rtl/>
          <w:lang w:bidi="fa-IR"/>
        </w:rPr>
        <w:lastRenderedPageBreak/>
        <w:t xml:space="preserve">آن دو نفر به عمر گفتند: تو خليفه مسلمين هستى و ما آمده ايم از تو </w:t>
      </w:r>
      <w:r w:rsidR="00E501E0">
        <w:rPr>
          <w:rtl/>
          <w:lang w:bidi="fa-IR"/>
        </w:rPr>
        <w:t>سئوال</w:t>
      </w:r>
      <w:r>
        <w:rPr>
          <w:rtl/>
          <w:lang w:bidi="fa-IR"/>
        </w:rPr>
        <w:t xml:space="preserve"> كنيم تو ما را پيش مرد ديگرى بردى و از او </w:t>
      </w:r>
      <w:r w:rsidR="00E501E0">
        <w:rPr>
          <w:rtl/>
          <w:lang w:bidi="fa-IR"/>
        </w:rPr>
        <w:t>سئوال</w:t>
      </w:r>
      <w:r>
        <w:rPr>
          <w:rtl/>
          <w:lang w:bidi="fa-IR"/>
        </w:rPr>
        <w:t xml:space="preserve"> نمودى پس يكى از آن دو نفر گفت</w:t>
      </w:r>
      <w:r w:rsidR="00137D68">
        <w:rPr>
          <w:rtl/>
          <w:lang w:bidi="fa-IR"/>
        </w:rPr>
        <w:t>:</w:t>
      </w:r>
      <w:r>
        <w:rPr>
          <w:rtl/>
          <w:lang w:bidi="fa-IR"/>
        </w:rPr>
        <w:t xml:space="preserve"> سوگند بخدا كه اى عمر! من ديگر با تو سخن نخواهم گفت</w:t>
      </w:r>
      <w:r w:rsidR="008A4E6E">
        <w:rPr>
          <w:rtl/>
          <w:lang w:bidi="fa-IR"/>
        </w:rPr>
        <w:t xml:space="preserve">. </w:t>
      </w:r>
    </w:p>
    <w:p w:rsidR="001A0533" w:rsidRDefault="00DF7947" w:rsidP="00DF7947">
      <w:pPr>
        <w:pStyle w:val="libNormal"/>
        <w:rPr>
          <w:rtl/>
          <w:lang w:bidi="fa-IR"/>
        </w:rPr>
      </w:pPr>
      <w:r>
        <w:rPr>
          <w:rtl/>
          <w:lang w:bidi="fa-IR"/>
        </w:rPr>
        <w:t>عمر گفت</w:t>
      </w:r>
      <w:r w:rsidR="00137D68">
        <w:rPr>
          <w:rtl/>
          <w:lang w:bidi="fa-IR"/>
        </w:rPr>
        <w:t>:</w:t>
      </w:r>
      <w:r>
        <w:rPr>
          <w:rtl/>
          <w:lang w:bidi="fa-IR"/>
        </w:rPr>
        <w:t xml:space="preserve"> واى بر تو! مى دانى اين مرد كه بود؟ او على بن ابيطالب است</w:t>
      </w:r>
      <w:r w:rsidR="008A4E6E">
        <w:rPr>
          <w:rtl/>
          <w:lang w:bidi="fa-IR"/>
        </w:rPr>
        <w:t xml:space="preserve">. </w:t>
      </w:r>
      <w:r w:rsidR="003107DD" w:rsidRPr="00F374DD">
        <w:rPr>
          <w:rStyle w:val="libFootnotenumChar"/>
          <w:rtl/>
          <w:lang w:bidi="fa-IR"/>
        </w:rPr>
        <w:t>(</w:t>
      </w:r>
      <w:r w:rsidRPr="00F374DD">
        <w:rPr>
          <w:rStyle w:val="libFootnotenumChar"/>
          <w:rtl/>
        </w:rPr>
        <w:t>509)</w:t>
      </w:r>
    </w:p>
    <w:p w:rsidR="00DF7947" w:rsidRDefault="00DF7947" w:rsidP="0012300F">
      <w:pPr>
        <w:pStyle w:val="Heading2"/>
        <w:rPr>
          <w:rtl/>
          <w:lang w:bidi="fa-IR"/>
        </w:rPr>
      </w:pPr>
      <w:bookmarkStart w:id="439" w:name="_Toc386585515"/>
      <w:r>
        <w:rPr>
          <w:rtl/>
          <w:lang w:bidi="fa-IR"/>
        </w:rPr>
        <w:t>437- از بيكارى بيزار بود</w:t>
      </w:r>
      <w:bookmarkEnd w:id="43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خانه خود آمد و از فاطمه</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آيا غذايى داريم</w:t>
      </w:r>
      <w:r w:rsidR="008A4E6E">
        <w:rPr>
          <w:rtl/>
          <w:lang w:bidi="fa-IR"/>
        </w:rPr>
        <w:t>؟</w:t>
      </w:r>
      <w:r>
        <w:rPr>
          <w:rtl/>
          <w:lang w:bidi="fa-IR"/>
        </w:rPr>
        <w:t xml:space="preserve"> فاطمه </w:t>
      </w:r>
      <w:r w:rsidR="0093333D" w:rsidRPr="0093333D">
        <w:rPr>
          <w:rStyle w:val="libAlaemChar"/>
          <w:rtl/>
        </w:rPr>
        <w:t>عليها‌السلام</w:t>
      </w:r>
      <w:r>
        <w:rPr>
          <w:rtl/>
          <w:lang w:bidi="fa-IR"/>
        </w:rPr>
        <w:t xml:space="preserve"> گفت</w:t>
      </w:r>
      <w:r w:rsidR="00137D68">
        <w:rPr>
          <w:rtl/>
          <w:lang w:bidi="fa-IR"/>
        </w:rPr>
        <w:t>:</w:t>
      </w:r>
      <w:r>
        <w:rPr>
          <w:rtl/>
          <w:lang w:bidi="fa-IR"/>
        </w:rPr>
        <w:t xml:space="preserve"> در منزل چند روزى است كه غذاى كافى وجود ندارد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فورا سطل آبى را برداشت و از منزل بيرون رفت</w:t>
      </w:r>
      <w:r w:rsidR="008A4E6E">
        <w:rPr>
          <w:rtl/>
          <w:lang w:bidi="fa-IR"/>
        </w:rPr>
        <w:t xml:space="preserve">، </w:t>
      </w:r>
      <w:r>
        <w:rPr>
          <w:rtl/>
          <w:lang w:bidi="fa-IR"/>
        </w:rPr>
        <w:t>آنگاه خود را به روستاى قبا رسانيد و آبيارى يكى از نخلستانهاى اطراف قبا را بعهده گرفت و شب تا صبح مشغول آبيارى شد</w:t>
      </w:r>
      <w:r w:rsidR="008A4E6E">
        <w:rPr>
          <w:rtl/>
          <w:lang w:bidi="fa-IR"/>
        </w:rPr>
        <w:t xml:space="preserve">. </w:t>
      </w:r>
      <w:r w:rsidR="003107DD" w:rsidRPr="00F374DD">
        <w:rPr>
          <w:rStyle w:val="libFootnotenumChar"/>
          <w:rtl/>
          <w:lang w:bidi="fa-IR"/>
        </w:rPr>
        <w:t>(</w:t>
      </w:r>
      <w:r w:rsidRPr="00F374DD">
        <w:rPr>
          <w:rStyle w:val="libFootnotenumChar"/>
          <w:rtl/>
        </w:rPr>
        <w:t>510)</w:t>
      </w:r>
      <w:r>
        <w:rPr>
          <w:rtl/>
          <w:lang w:bidi="fa-IR"/>
        </w:rPr>
        <w:t xml:space="preserve"> و آن حضرت چنان كار مى كرد كه بر دستان مباركش پينه مى بست</w:t>
      </w:r>
      <w:r w:rsidR="008A4E6E">
        <w:rPr>
          <w:rtl/>
          <w:lang w:bidi="fa-IR"/>
        </w:rPr>
        <w:t xml:space="preserve">. </w:t>
      </w:r>
      <w:r w:rsidR="003107DD" w:rsidRPr="00F374DD">
        <w:rPr>
          <w:rStyle w:val="libFootnotenumChar"/>
          <w:rtl/>
          <w:lang w:bidi="fa-IR"/>
        </w:rPr>
        <w:t>(</w:t>
      </w:r>
      <w:r w:rsidRPr="00F374DD">
        <w:rPr>
          <w:rStyle w:val="libFootnotenumChar"/>
          <w:rtl/>
        </w:rPr>
        <w:t>511)</w:t>
      </w:r>
      <w:r>
        <w:rPr>
          <w:rtl/>
          <w:lang w:bidi="fa-IR"/>
        </w:rPr>
        <w:t xml:space="preserve"> حتى حضرت براى يهودى ها نيز كار مى كرد تا با اجرت آن بتواند هم به خانواده خود و هم به فقرا و مستمندان چيزى ببخشد</w:t>
      </w:r>
      <w:r w:rsidR="008A4E6E">
        <w:rPr>
          <w:rtl/>
          <w:lang w:bidi="fa-IR"/>
        </w:rPr>
        <w:t xml:space="preserve">. </w:t>
      </w:r>
    </w:p>
    <w:p w:rsidR="00DF7947" w:rsidRDefault="00DF7947" w:rsidP="0012300F">
      <w:pPr>
        <w:pStyle w:val="Heading2"/>
        <w:rPr>
          <w:rtl/>
          <w:lang w:bidi="fa-IR"/>
        </w:rPr>
      </w:pPr>
      <w:bookmarkStart w:id="440" w:name="_Toc386585516"/>
      <w:r>
        <w:rPr>
          <w:rtl/>
          <w:lang w:bidi="fa-IR"/>
        </w:rPr>
        <w:t>438- كار كردن شيوه او بود</w:t>
      </w:r>
      <w:bookmarkEnd w:id="440"/>
    </w:p>
    <w:p w:rsidR="001A0533" w:rsidRDefault="00DF7947" w:rsidP="00DF7947">
      <w:pPr>
        <w:pStyle w:val="libNormal"/>
        <w:rPr>
          <w:rtl/>
          <w:lang w:bidi="fa-IR"/>
        </w:rPr>
      </w:pPr>
      <w:r>
        <w:rPr>
          <w:rtl/>
          <w:lang w:bidi="fa-IR"/>
        </w:rPr>
        <w:t>بِسْمِ اللّهِ الْرَّحْمنِ الْرَّحيمْ</w:t>
      </w:r>
    </w:p>
    <w:p w:rsidR="00DF7947" w:rsidRDefault="00DF7947" w:rsidP="00A77A84">
      <w:pPr>
        <w:pStyle w:val="libNormal"/>
        <w:rPr>
          <w:rtl/>
          <w:lang w:bidi="fa-IR"/>
        </w:rPr>
      </w:pPr>
      <w:r>
        <w:rPr>
          <w:rtl/>
          <w:lang w:bidi="fa-IR"/>
        </w:rPr>
        <w:t>در يكى از مشكلات قضائى كه خليفه دوم سخت درمانده شده بود به او گفتند: نزد على</w:t>
      </w:r>
      <w:r w:rsidR="003107DD">
        <w:rPr>
          <w:rtl/>
          <w:lang w:bidi="fa-IR"/>
        </w:rPr>
        <w:t xml:space="preserve"> </w:t>
      </w:r>
      <w:r w:rsidR="005F0BBC" w:rsidRPr="005F0BBC">
        <w:rPr>
          <w:rStyle w:val="libAlaemChar"/>
          <w:rtl/>
        </w:rPr>
        <w:t>عليه‌السلام</w:t>
      </w:r>
      <w:r w:rsidR="00A77A84">
        <w:rPr>
          <w:rStyle w:val="libAlaemChar"/>
          <w:rtl/>
        </w:rPr>
        <w:t xml:space="preserve"> </w:t>
      </w:r>
      <w:r>
        <w:rPr>
          <w:rtl/>
          <w:lang w:bidi="fa-IR"/>
        </w:rPr>
        <w:t>برويم تا مشكل را حل نمايد</w:t>
      </w:r>
      <w:r w:rsidR="008A4E6E">
        <w:rPr>
          <w:rtl/>
          <w:lang w:bidi="fa-IR"/>
        </w:rPr>
        <w:t xml:space="preserve">. </w:t>
      </w:r>
      <w:r>
        <w:rPr>
          <w:rtl/>
          <w:lang w:bidi="fa-IR"/>
        </w:rPr>
        <w:t>خليفه دوم به همراه ابن عباس و جمعى ديگرى به راه افتادند سراغ امام را گرفتند به آنان گفته شد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فلان باغ مشغول كار است</w:t>
      </w:r>
      <w:r w:rsidR="008A4E6E">
        <w:rPr>
          <w:rtl/>
          <w:lang w:bidi="fa-IR"/>
        </w:rPr>
        <w:t xml:space="preserve">، </w:t>
      </w:r>
      <w:r>
        <w:rPr>
          <w:rtl/>
          <w:lang w:bidi="fa-IR"/>
        </w:rPr>
        <w:t>خود را به باغ رساندند ديدند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سخت مشغول كار است و اين آيه را مى خواند:</w:t>
      </w:r>
    </w:p>
    <w:p w:rsidR="001A0533" w:rsidRDefault="00DF7947" w:rsidP="00DF7947">
      <w:pPr>
        <w:pStyle w:val="libNormal"/>
        <w:rPr>
          <w:rtl/>
          <w:lang w:bidi="fa-IR"/>
        </w:rPr>
      </w:pPr>
      <w:r>
        <w:rPr>
          <w:rtl/>
          <w:lang w:bidi="fa-IR"/>
        </w:rPr>
        <w:lastRenderedPageBreak/>
        <w:t>ايحسب الانسان ان يترك سدى</w:t>
      </w:r>
      <w:r w:rsidR="008A4E6E">
        <w:rPr>
          <w:rtl/>
          <w:lang w:bidi="fa-IR"/>
        </w:rPr>
        <w:t>؛</w:t>
      </w:r>
      <w:r>
        <w:rPr>
          <w:rtl/>
          <w:lang w:bidi="fa-IR"/>
        </w:rPr>
        <w:t xml:space="preserve"> آيا انسان مى پندارد او را به حال خود رها مى كنند همه به امام سلام كردند حل مشكل آن دو زنى كه هر دو آنها ادعا مى كردند</w:t>
      </w:r>
      <w:r w:rsidR="008A4E6E">
        <w:rPr>
          <w:rtl/>
          <w:lang w:bidi="fa-IR"/>
        </w:rPr>
        <w:t xml:space="preserve">، </w:t>
      </w:r>
      <w:r>
        <w:rPr>
          <w:rtl/>
          <w:lang w:bidi="fa-IR"/>
        </w:rPr>
        <w:t>فرزند پسر از آنهاست را از اما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خواستند اما فرمود: شير دو زن را در ظرف خاصى وزن كنيد آن زن كه شير او سنگين تر است پسر بچه از آن اوست</w:t>
      </w:r>
      <w:r w:rsidR="008A4E6E">
        <w:rPr>
          <w:rtl/>
          <w:lang w:bidi="fa-IR"/>
        </w:rPr>
        <w:t xml:space="preserve">. </w:t>
      </w:r>
      <w:r w:rsidR="003107DD" w:rsidRPr="00F374DD">
        <w:rPr>
          <w:rStyle w:val="libFootnotenumChar"/>
          <w:rtl/>
          <w:lang w:bidi="fa-IR"/>
        </w:rPr>
        <w:t>(</w:t>
      </w:r>
      <w:r w:rsidRPr="00F374DD">
        <w:rPr>
          <w:rStyle w:val="libFootnotenumChar"/>
          <w:rtl/>
        </w:rPr>
        <w:t>512)</w:t>
      </w:r>
    </w:p>
    <w:p w:rsidR="00DF7947" w:rsidRDefault="00DF7947" w:rsidP="0012300F">
      <w:pPr>
        <w:pStyle w:val="Heading2"/>
        <w:rPr>
          <w:rtl/>
          <w:lang w:bidi="fa-IR"/>
        </w:rPr>
      </w:pPr>
      <w:bookmarkStart w:id="441" w:name="_Toc386585517"/>
      <w:r>
        <w:rPr>
          <w:rtl/>
          <w:lang w:bidi="fa-IR"/>
        </w:rPr>
        <w:t>439- چه مصيبتها كه از اين جماعت نكشيدم</w:t>
      </w:r>
      <w:bookmarkEnd w:id="44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وصف دوران خانه نشينى خود تعابير و جملاتى دارد كه به حق دل هر آزاد مرد شيعى را پاره پاره مى كند ايشان در بيانى مى فرمايد:</w:t>
      </w:r>
    </w:p>
    <w:p w:rsidR="00DF7947" w:rsidRDefault="00DF7947" w:rsidP="00DF7947">
      <w:pPr>
        <w:pStyle w:val="libNormal"/>
        <w:rPr>
          <w:rtl/>
          <w:lang w:bidi="fa-IR"/>
        </w:rPr>
      </w:pPr>
      <w:r>
        <w:rPr>
          <w:rtl/>
          <w:lang w:bidi="fa-IR"/>
        </w:rPr>
        <w:t>قبل از من</w:t>
      </w:r>
      <w:r w:rsidR="008A4E6E">
        <w:rPr>
          <w:rtl/>
          <w:lang w:bidi="fa-IR"/>
        </w:rPr>
        <w:t xml:space="preserve">، </w:t>
      </w:r>
      <w:r>
        <w:rPr>
          <w:rtl/>
          <w:lang w:bidi="fa-IR"/>
        </w:rPr>
        <w:t xml:space="preserve">متصديان امور مردم به كارهايى دست مى زدند كه با دستورات صريح رسول خدا </w:t>
      </w:r>
      <w:r w:rsidR="00F33EFF" w:rsidRPr="00F33EFF">
        <w:rPr>
          <w:rStyle w:val="libAlaemChar"/>
          <w:rtl/>
        </w:rPr>
        <w:t>صلى‌الله‌عليه‌وآله‌وسلم</w:t>
      </w:r>
      <w:r>
        <w:rPr>
          <w:rtl/>
          <w:lang w:bidi="fa-IR"/>
        </w:rPr>
        <w:t xml:space="preserve"> مخالف بود آنها از روى عمد و توجه</w:t>
      </w:r>
      <w:r w:rsidR="008A4E6E">
        <w:rPr>
          <w:rtl/>
          <w:lang w:bidi="fa-IR"/>
        </w:rPr>
        <w:t xml:space="preserve">، </w:t>
      </w:r>
      <w:r>
        <w:rPr>
          <w:rtl/>
          <w:lang w:bidi="fa-IR"/>
        </w:rPr>
        <w:t>مرتكب تحريف و شكستن سنتهاى نبوى و تغيير احكام الهى گشتند</w:t>
      </w:r>
      <w:r w:rsidR="008A4E6E">
        <w:rPr>
          <w:rtl/>
          <w:lang w:bidi="fa-IR"/>
        </w:rPr>
        <w:t xml:space="preserve">... </w:t>
      </w:r>
    </w:p>
    <w:p w:rsidR="00DF7947" w:rsidRDefault="00DF7947" w:rsidP="00DF7947">
      <w:pPr>
        <w:pStyle w:val="libNormal"/>
        <w:rPr>
          <w:rtl/>
          <w:lang w:bidi="fa-IR"/>
        </w:rPr>
      </w:pPr>
      <w:r>
        <w:rPr>
          <w:rtl/>
          <w:lang w:bidi="fa-IR"/>
        </w:rPr>
        <w:t>يكبار به مردم گفتم</w:t>
      </w:r>
      <w:r w:rsidR="00137D68">
        <w:rPr>
          <w:rtl/>
          <w:lang w:bidi="fa-IR"/>
        </w:rPr>
        <w:t>:</w:t>
      </w:r>
      <w:r>
        <w:rPr>
          <w:rtl/>
          <w:lang w:bidi="fa-IR"/>
        </w:rPr>
        <w:t xml:space="preserve"> اى مردم</w:t>
      </w:r>
      <w:r w:rsidR="008A4E6E">
        <w:rPr>
          <w:rtl/>
          <w:lang w:bidi="fa-IR"/>
        </w:rPr>
        <w:t>!</w:t>
      </w:r>
      <w:r>
        <w:rPr>
          <w:rtl/>
          <w:lang w:bidi="fa-IR"/>
        </w:rPr>
        <w:t xml:space="preserve"> در ماه رمضان جز براى اداى نماز واجب در مسجد اجتماع نكنيد</w:t>
      </w:r>
      <w:r w:rsidR="008A4E6E">
        <w:rPr>
          <w:rtl/>
          <w:lang w:bidi="fa-IR"/>
        </w:rPr>
        <w:t xml:space="preserve">، </w:t>
      </w:r>
      <w:r>
        <w:rPr>
          <w:rtl/>
          <w:lang w:bidi="fa-IR"/>
        </w:rPr>
        <w:t>به آن ها گفتم</w:t>
      </w:r>
      <w:r w:rsidR="00137D68">
        <w:rPr>
          <w:rtl/>
          <w:lang w:bidi="fa-IR"/>
        </w:rPr>
        <w:t>:</w:t>
      </w:r>
      <w:r>
        <w:rPr>
          <w:rtl/>
          <w:lang w:bidi="fa-IR"/>
        </w:rPr>
        <w:t xml:space="preserve"> نماز جماعت فقط در نمازهاى يوميه مشروع است خواندن نمازهاى مستحبى با جماعت بدت است </w:t>
      </w:r>
      <w:r w:rsidR="003107DD" w:rsidRPr="00F374DD">
        <w:rPr>
          <w:rStyle w:val="libFootnotenumChar"/>
          <w:rtl/>
          <w:lang w:bidi="fa-IR"/>
        </w:rPr>
        <w:t>(</w:t>
      </w:r>
      <w:r w:rsidRPr="00F374DD">
        <w:rPr>
          <w:rStyle w:val="libFootnotenumChar"/>
          <w:rtl/>
        </w:rPr>
        <w:t>513)</w:t>
      </w:r>
      <w:r>
        <w:rPr>
          <w:rtl/>
          <w:lang w:bidi="fa-IR"/>
        </w:rPr>
        <w:t xml:space="preserve"> در اين بنى بعضى از سربازانم برآشفتند و گفتند: اى اهل اسلام</w:t>
      </w:r>
      <w:r w:rsidR="008A4E6E">
        <w:rPr>
          <w:rtl/>
          <w:lang w:bidi="fa-IR"/>
        </w:rPr>
        <w:t xml:space="preserve">، </w:t>
      </w:r>
      <w:r>
        <w:rPr>
          <w:rtl/>
          <w:lang w:bidi="fa-IR"/>
        </w:rPr>
        <w:t>سنت عمربن خطاب تغيير يافته</w:t>
      </w:r>
      <w:r w:rsidR="008A4E6E">
        <w:rPr>
          <w:rtl/>
          <w:lang w:bidi="fa-IR"/>
        </w:rPr>
        <w:t xml:space="preserve">، </w:t>
      </w:r>
      <w:r>
        <w:rPr>
          <w:rtl/>
          <w:lang w:bidi="fa-IR"/>
        </w:rPr>
        <w:t>على ما را از نماز جماعت در ماه رمضان باز مى دارد؟!</w:t>
      </w:r>
      <w:r w:rsidR="003107DD">
        <w:rPr>
          <w:rtl/>
          <w:lang w:bidi="fa-IR"/>
        </w:rPr>
        <w:t xml:space="preserve"> (</w:t>
      </w:r>
      <w:r>
        <w:rPr>
          <w:rtl/>
          <w:lang w:bidi="fa-IR"/>
        </w:rPr>
        <w:t>حماقت را تا جايى رساندند) كه من ترسيدم در ميان بخشى از سربازانم شورش بر پا شود</w:t>
      </w:r>
      <w:r w:rsidR="008A4E6E">
        <w:rPr>
          <w:rtl/>
          <w:lang w:bidi="fa-IR"/>
        </w:rPr>
        <w:t xml:space="preserve">. </w:t>
      </w:r>
    </w:p>
    <w:p w:rsidR="001A0533" w:rsidRDefault="003107DD" w:rsidP="00DF7947">
      <w:pPr>
        <w:pStyle w:val="libNormal"/>
        <w:rPr>
          <w:rtl/>
          <w:lang w:bidi="fa-IR"/>
        </w:rPr>
      </w:pPr>
      <w:r>
        <w:rPr>
          <w:rtl/>
          <w:lang w:bidi="fa-IR"/>
        </w:rPr>
        <w:t xml:space="preserve"> (</w:t>
      </w:r>
      <w:r w:rsidR="00DF7947">
        <w:rPr>
          <w:rtl/>
          <w:lang w:bidi="fa-IR"/>
        </w:rPr>
        <w:t>من) از اختلاف و پيروى كوركورانه و جاهلانه آنها و از پيشوايان گمراهشان</w:t>
      </w:r>
      <w:r w:rsidR="008A4E6E">
        <w:rPr>
          <w:rtl/>
          <w:lang w:bidi="fa-IR"/>
        </w:rPr>
        <w:t xml:space="preserve">، </w:t>
      </w:r>
      <w:r w:rsidR="00DF7947">
        <w:rPr>
          <w:rtl/>
          <w:lang w:bidi="fa-IR"/>
        </w:rPr>
        <w:t>چه مصيبتهايى كه نكشيدم</w:t>
      </w:r>
      <w:r w:rsidR="008A4E6E">
        <w:rPr>
          <w:rtl/>
          <w:lang w:bidi="fa-IR"/>
        </w:rPr>
        <w:t xml:space="preserve">. </w:t>
      </w:r>
      <w:r w:rsidRPr="00F374DD">
        <w:rPr>
          <w:rStyle w:val="libFootnotenumChar"/>
          <w:rtl/>
          <w:lang w:bidi="fa-IR"/>
        </w:rPr>
        <w:t>(</w:t>
      </w:r>
      <w:r w:rsidR="00DF7947" w:rsidRPr="00F374DD">
        <w:rPr>
          <w:rStyle w:val="libFootnotenumChar"/>
          <w:rtl/>
        </w:rPr>
        <w:t>514)</w:t>
      </w:r>
    </w:p>
    <w:p w:rsidR="00DF7947" w:rsidRDefault="00DF7947" w:rsidP="0012300F">
      <w:pPr>
        <w:pStyle w:val="Heading2"/>
        <w:rPr>
          <w:rtl/>
          <w:lang w:bidi="fa-IR"/>
        </w:rPr>
      </w:pPr>
      <w:bookmarkStart w:id="442" w:name="_Toc386585518"/>
      <w:r>
        <w:rPr>
          <w:rtl/>
          <w:lang w:bidi="fa-IR"/>
        </w:rPr>
        <w:t>440- درهم كوبنده جباران</w:t>
      </w:r>
      <w:bookmarkEnd w:id="44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شوراى انتخاب خليفه بعد از عمر بن خطاب</w:t>
      </w:r>
      <w:r w:rsidR="008A4E6E">
        <w:rPr>
          <w:rtl/>
          <w:lang w:bidi="fa-IR"/>
        </w:rPr>
        <w:t xml:space="preserve">، </w:t>
      </w:r>
      <w:r>
        <w:rPr>
          <w:rtl/>
          <w:lang w:bidi="fa-IR"/>
        </w:rPr>
        <w:t>به جمع حاضر فرمود: شما را به خدا سوگند</w:t>
      </w:r>
      <w:r w:rsidR="008A4E6E">
        <w:rPr>
          <w:rtl/>
          <w:lang w:bidi="fa-IR"/>
        </w:rPr>
        <w:t xml:space="preserve">، </w:t>
      </w:r>
      <w:r>
        <w:rPr>
          <w:rtl/>
          <w:lang w:bidi="fa-IR"/>
        </w:rPr>
        <w:t>آيا در ميان خود فردى را جز من مى شناسيد كه آن 9 مبارز تنومند</w:t>
      </w:r>
      <w:r w:rsidR="008A4E6E">
        <w:rPr>
          <w:rtl/>
          <w:lang w:bidi="fa-IR"/>
        </w:rPr>
        <w:t xml:space="preserve">، </w:t>
      </w:r>
      <w:r>
        <w:rPr>
          <w:rtl/>
          <w:lang w:bidi="fa-IR"/>
        </w:rPr>
        <w:t>از تيره عبدالدار را كه همگى از سران و پرچمداران قوم خود بودند به خاك و خون كشيده باشد؟!</w:t>
      </w:r>
    </w:p>
    <w:p w:rsidR="00DF7947" w:rsidRDefault="00DF7947" w:rsidP="00DF7947">
      <w:pPr>
        <w:pStyle w:val="libNormal"/>
        <w:rPr>
          <w:rtl/>
          <w:lang w:bidi="fa-IR"/>
        </w:rPr>
      </w:pPr>
      <w:r>
        <w:rPr>
          <w:rtl/>
          <w:lang w:bidi="fa-IR"/>
        </w:rPr>
        <w:t>آيا به ياد داريد صواب حبشى برده آن مقتولان كه چگونه ديوانه وار و خشمگين به ميدان جنگ آمد و دائم فرياد مى زد و مى گفت</w:t>
      </w:r>
      <w:r w:rsidR="00137D68">
        <w:rPr>
          <w:rtl/>
          <w:lang w:bidi="fa-IR"/>
        </w:rPr>
        <w:t>:</w:t>
      </w:r>
      <w:r>
        <w:rPr>
          <w:rtl/>
          <w:lang w:bidi="fa-IR"/>
        </w:rPr>
        <w:t xml:space="preserve"> من به انتقام سروران و دلاورانى كه از دست داده ايم به قتل شخصى جز محمد خرسند نخواهم شد</w:t>
      </w:r>
      <w:r w:rsidR="008A4E6E">
        <w:rPr>
          <w:rtl/>
          <w:lang w:bidi="fa-IR"/>
        </w:rPr>
        <w:t xml:space="preserve">. </w:t>
      </w:r>
    </w:p>
    <w:p w:rsidR="00DF7947" w:rsidRDefault="00DF7947" w:rsidP="00DF7947">
      <w:pPr>
        <w:pStyle w:val="libNormal"/>
        <w:rPr>
          <w:rtl/>
          <w:lang w:bidi="fa-IR"/>
        </w:rPr>
      </w:pPr>
      <w:r>
        <w:rPr>
          <w:rtl/>
          <w:lang w:bidi="fa-IR"/>
        </w:rPr>
        <w:t>چشمانش كاسه خون شده بود</w:t>
      </w:r>
      <w:r w:rsidR="008A4E6E">
        <w:rPr>
          <w:rtl/>
          <w:lang w:bidi="fa-IR"/>
        </w:rPr>
        <w:t xml:space="preserve">، </w:t>
      </w:r>
      <w:r>
        <w:rPr>
          <w:rtl/>
          <w:lang w:bidi="fa-IR"/>
        </w:rPr>
        <w:t>دهانش كف آلود شده بود و شما مردم وحشت زده از برابر او فرار مى كرديد</w:t>
      </w:r>
      <w:r w:rsidR="008A4E6E">
        <w:rPr>
          <w:rtl/>
          <w:lang w:bidi="fa-IR"/>
        </w:rPr>
        <w:t xml:space="preserve">، </w:t>
      </w:r>
      <w:r>
        <w:rPr>
          <w:rtl/>
          <w:lang w:bidi="fa-IR"/>
        </w:rPr>
        <w:t>ولى در اين حال اين من بودم كه به مقابله با او بر خاستم</w:t>
      </w:r>
      <w:r w:rsidR="008A4E6E">
        <w:rPr>
          <w:rtl/>
          <w:lang w:bidi="fa-IR"/>
        </w:rPr>
        <w:t xml:space="preserve">. </w:t>
      </w:r>
    </w:p>
    <w:p w:rsidR="00DF7947" w:rsidRDefault="00DF7947" w:rsidP="00DF7947">
      <w:pPr>
        <w:pStyle w:val="libNormal"/>
        <w:rPr>
          <w:rtl/>
          <w:lang w:bidi="fa-IR"/>
        </w:rPr>
      </w:pPr>
      <w:r>
        <w:rPr>
          <w:rtl/>
          <w:lang w:bidi="fa-IR"/>
        </w:rPr>
        <w:t>هنگامى كه صواب آن غلام وحشى به من نزديك مى شد گويى هيولايى جلو مى آمد! نبرد بين ما آغاز شد اما بيش از دو ضربه بين ما رد و بدل نشد</w:t>
      </w:r>
      <w:r w:rsidR="008A4E6E">
        <w:rPr>
          <w:rtl/>
          <w:lang w:bidi="fa-IR"/>
        </w:rPr>
        <w:t xml:space="preserve">. </w:t>
      </w:r>
      <w:r>
        <w:rPr>
          <w:rtl/>
          <w:lang w:bidi="fa-IR"/>
        </w:rPr>
        <w:t>سرعت شمشير من چنان برق آسا بود كه در كى لحظه او را به دو نيم ساخت تيغه شمشيرم به پهلوى او اصابت كرد و قسمت پائين بدن او روى پاها بر روى زمين باقى ماند و بالا تنه او به جانبى ديگر افتاد و مسلمانان مى نگريستند و به او مى خنديدند</w:t>
      </w:r>
      <w:r w:rsidR="008A4E6E">
        <w:rPr>
          <w:rtl/>
          <w:lang w:bidi="fa-IR"/>
        </w:rPr>
        <w:t xml:space="preserve">. </w:t>
      </w:r>
      <w:r w:rsidR="003107DD" w:rsidRPr="00F374DD">
        <w:rPr>
          <w:rStyle w:val="libFootnotenumChar"/>
          <w:rtl/>
          <w:lang w:bidi="fa-IR"/>
        </w:rPr>
        <w:t>(</w:t>
      </w:r>
      <w:r w:rsidRPr="00F374DD">
        <w:rPr>
          <w:rStyle w:val="libFootnotenumChar"/>
          <w:rtl/>
        </w:rPr>
        <w:t>515)</w:t>
      </w:r>
    </w:p>
    <w:p w:rsidR="00DF7947" w:rsidRDefault="00DF7947" w:rsidP="0012300F">
      <w:pPr>
        <w:pStyle w:val="Heading2"/>
        <w:rPr>
          <w:rtl/>
          <w:lang w:bidi="fa-IR"/>
        </w:rPr>
      </w:pPr>
      <w:bookmarkStart w:id="443" w:name="_Toc386585519"/>
      <w:r>
        <w:rPr>
          <w:rtl/>
          <w:lang w:bidi="fa-IR"/>
        </w:rPr>
        <w:t>441- عفو زن زناكار</w:t>
      </w:r>
      <w:bookmarkEnd w:id="44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زنى در زمان عمر بن خطاب اعتراف به زنا كرد و اصرار داشت تا حد زنا بر او جارى گردد تا از عذاب الهى در آخرت در امان باشد عمر نيز به عقوبت زن فرمان داد ولى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عمر فرمود:</w:t>
      </w:r>
    </w:p>
    <w:p w:rsidR="00DF7947" w:rsidRDefault="00DF7947" w:rsidP="00DF7947">
      <w:pPr>
        <w:pStyle w:val="libNormal"/>
        <w:rPr>
          <w:rtl/>
          <w:lang w:bidi="fa-IR"/>
        </w:rPr>
      </w:pPr>
      <w:r>
        <w:rPr>
          <w:rtl/>
          <w:lang w:bidi="fa-IR"/>
        </w:rPr>
        <w:lastRenderedPageBreak/>
        <w:t>از او بپرسيد چرا زنا كرده و در چه شرايطى تن به اين گناه داده و آن را مرتكب شده</w:t>
      </w:r>
      <w:r w:rsidR="008A4E6E">
        <w:rPr>
          <w:rtl/>
          <w:lang w:bidi="fa-IR"/>
        </w:rPr>
        <w:t>؟</w:t>
      </w:r>
      <w:r>
        <w:rPr>
          <w:rtl/>
          <w:lang w:bidi="fa-IR"/>
        </w:rPr>
        <w:t xml:space="preserve"> زن گفت</w:t>
      </w:r>
      <w:r w:rsidR="00137D68">
        <w:rPr>
          <w:rtl/>
          <w:lang w:bidi="fa-IR"/>
        </w:rPr>
        <w:t>:</w:t>
      </w:r>
      <w:r>
        <w:rPr>
          <w:rtl/>
          <w:lang w:bidi="fa-IR"/>
        </w:rPr>
        <w:t xml:space="preserve"> در بيابان تشنه و در راه ماندم</w:t>
      </w:r>
      <w:r w:rsidR="008A4E6E">
        <w:rPr>
          <w:rtl/>
          <w:lang w:bidi="fa-IR"/>
        </w:rPr>
        <w:t xml:space="preserve">. </w:t>
      </w:r>
      <w:r>
        <w:rPr>
          <w:rtl/>
          <w:lang w:bidi="fa-IR"/>
        </w:rPr>
        <w:t>از ور خيمه اى ديدم</w:t>
      </w:r>
      <w:r w:rsidR="008A4E6E">
        <w:rPr>
          <w:rtl/>
          <w:lang w:bidi="fa-IR"/>
        </w:rPr>
        <w:t xml:space="preserve">، </w:t>
      </w:r>
      <w:r>
        <w:rPr>
          <w:rtl/>
          <w:lang w:bidi="fa-IR"/>
        </w:rPr>
        <w:t>وارد خيمه شدم و از مردى كه آنجا بود تقاضاى آب كردم آن مرد آب به من نداد و قصد گناه داشت از اين رو من از خيمه بيرون آمدم</w:t>
      </w:r>
      <w:r w:rsidR="008A4E6E">
        <w:rPr>
          <w:rtl/>
          <w:lang w:bidi="fa-IR"/>
        </w:rPr>
        <w:t xml:space="preserve">. </w:t>
      </w:r>
    </w:p>
    <w:p w:rsidR="001A0533" w:rsidRDefault="00DF7947" w:rsidP="00DF7947">
      <w:pPr>
        <w:pStyle w:val="libNormal"/>
        <w:rPr>
          <w:rtl/>
          <w:lang w:bidi="fa-IR"/>
        </w:rPr>
      </w:pPr>
      <w:r>
        <w:rPr>
          <w:rtl/>
          <w:lang w:bidi="fa-IR"/>
        </w:rPr>
        <w:t>اما بار ديگر تشنگى مرا بى تاب كرد به گونه اى كه چشمانم سياهى مى رفت در اين حالت مجبور شدم تا به گناه تن دهم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همان مورد اضطرار است كه در قرآن كريم حد از آن برداشته شد</w:t>
      </w:r>
      <w:r w:rsidR="008A4E6E">
        <w:rPr>
          <w:rtl/>
          <w:lang w:bidi="fa-IR"/>
        </w:rPr>
        <w:t xml:space="preserve">. </w:t>
      </w:r>
      <w:r>
        <w:rPr>
          <w:rtl/>
          <w:lang w:bidi="fa-IR"/>
        </w:rPr>
        <w:t>او را رها كنيد</w:t>
      </w:r>
      <w:r w:rsidR="008A4E6E">
        <w:rPr>
          <w:rtl/>
          <w:lang w:bidi="fa-IR"/>
        </w:rPr>
        <w:t xml:space="preserve">. </w:t>
      </w:r>
      <w:r w:rsidR="003107DD" w:rsidRPr="00F374DD">
        <w:rPr>
          <w:rStyle w:val="libFootnotenumChar"/>
          <w:rtl/>
          <w:lang w:bidi="fa-IR"/>
        </w:rPr>
        <w:t>(</w:t>
      </w:r>
      <w:r w:rsidRPr="00F374DD">
        <w:rPr>
          <w:rStyle w:val="libFootnotenumChar"/>
          <w:rtl/>
        </w:rPr>
        <w:t>516)</w:t>
      </w:r>
    </w:p>
    <w:p w:rsidR="00DF7947" w:rsidRDefault="00DF7947" w:rsidP="0012300F">
      <w:pPr>
        <w:pStyle w:val="Heading2"/>
        <w:rPr>
          <w:rtl/>
          <w:lang w:bidi="fa-IR"/>
        </w:rPr>
      </w:pPr>
      <w:bookmarkStart w:id="444" w:name="_Toc386585520"/>
      <w:r>
        <w:rPr>
          <w:rtl/>
          <w:lang w:bidi="fa-IR"/>
        </w:rPr>
        <w:t>442- آزار پيامبر</w:t>
      </w:r>
      <w:r w:rsidR="003107DD">
        <w:rPr>
          <w:rtl/>
          <w:lang w:bidi="fa-IR"/>
        </w:rPr>
        <w:t xml:space="preserve"> </w:t>
      </w:r>
      <w:r w:rsidR="00F33EFF" w:rsidRPr="00F33EFF">
        <w:rPr>
          <w:rStyle w:val="libAlaemChar"/>
          <w:rtl/>
        </w:rPr>
        <w:t>صلى‌الله‌عليه‌وآله‌وسلم</w:t>
      </w:r>
      <w:bookmarkEnd w:id="44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عروة بن زبير از جدش نقل مى كند</w:t>
      </w:r>
      <w:r w:rsidR="008A4E6E">
        <w:rPr>
          <w:rtl/>
          <w:lang w:bidi="fa-IR"/>
        </w:rPr>
        <w:t xml:space="preserve">، </w:t>
      </w:r>
      <w:r>
        <w:rPr>
          <w:rtl/>
          <w:lang w:bidi="fa-IR"/>
        </w:rPr>
        <w:t>كه مردى در حضور عمر بن خطاب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جسارت كرد</w:t>
      </w:r>
      <w:r w:rsidR="008A4E6E">
        <w:rPr>
          <w:rtl/>
          <w:lang w:bidi="fa-IR"/>
        </w:rPr>
        <w:t xml:space="preserve">، </w:t>
      </w:r>
      <w:r>
        <w:rPr>
          <w:rtl/>
          <w:lang w:bidi="fa-IR"/>
        </w:rPr>
        <w:t>عمر به او گفت</w:t>
      </w:r>
      <w:r w:rsidR="00137D68">
        <w:rPr>
          <w:rtl/>
          <w:lang w:bidi="fa-IR"/>
        </w:rPr>
        <w:t>:</w:t>
      </w:r>
      <w:r>
        <w:rPr>
          <w:rtl/>
          <w:lang w:bidi="fa-IR"/>
        </w:rPr>
        <w:t xml:space="preserve"> صاحب اين قبر را مى شناسى</w:t>
      </w:r>
      <w:r w:rsidR="003107DD">
        <w:rPr>
          <w:rtl/>
          <w:lang w:bidi="fa-IR"/>
        </w:rPr>
        <w:t xml:space="preserve"> (</w:t>
      </w:r>
      <w:r>
        <w:rPr>
          <w:rtl/>
          <w:lang w:bidi="fa-IR"/>
        </w:rPr>
        <w:t xml:space="preserve">اشاره به قبر پيامبر اسلام </w:t>
      </w:r>
      <w:r w:rsidR="00F33EFF" w:rsidRPr="00F33EFF">
        <w:rPr>
          <w:rStyle w:val="libAlaemChar"/>
          <w:rtl/>
        </w:rPr>
        <w:t>صلى‌الله‌عليه‌وآله‌وسلم</w:t>
      </w:r>
      <w:r>
        <w:rPr>
          <w:rtl/>
          <w:lang w:bidi="fa-IR"/>
        </w:rPr>
        <w:t>) او محمد بن عبدالله بن عبدالمطلب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پسر ابيطالب بن عبدالمطلب است</w:t>
      </w:r>
      <w:r w:rsidR="008A4E6E">
        <w:rPr>
          <w:rtl/>
          <w:lang w:bidi="fa-IR"/>
        </w:rPr>
        <w:t xml:space="preserve">، </w:t>
      </w:r>
      <w:r>
        <w:rPr>
          <w:rtl/>
          <w:lang w:bidi="fa-IR"/>
        </w:rPr>
        <w:t>جز به نيكى نام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مبر اگر از او عيب جويى كنى و جسارت و بدگوئى او را كنى اين را</w:t>
      </w:r>
      <w:r w:rsidR="003107DD">
        <w:rPr>
          <w:rtl/>
          <w:lang w:bidi="fa-IR"/>
        </w:rPr>
        <w:t xml:space="preserve"> (</w:t>
      </w:r>
      <w:r>
        <w:rPr>
          <w:rtl/>
          <w:lang w:bidi="fa-IR"/>
        </w:rPr>
        <w:t xml:space="preserve">اشاره به قبر شريف پيامبر اسلام </w:t>
      </w:r>
      <w:r w:rsidR="00F33EFF" w:rsidRPr="00F33EFF">
        <w:rPr>
          <w:rStyle w:val="libAlaemChar"/>
          <w:rtl/>
        </w:rPr>
        <w:t>صلى‌الله‌عليه‌وآله‌وسلم</w:t>
      </w:r>
      <w:r>
        <w:rPr>
          <w:rtl/>
          <w:lang w:bidi="fa-IR"/>
        </w:rPr>
        <w:t xml:space="preserve">) در قبرش آزار كردى </w:t>
      </w:r>
      <w:r w:rsidR="003107DD" w:rsidRPr="00F374DD">
        <w:rPr>
          <w:rStyle w:val="libFootnotenumChar"/>
          <w:rtl/>
          <w:lang w:bidi="fa-IR"/>
        </w:rPr>
        <w:t>(</w:t>
      </w:r>
      <w:r w:rsidRPr="00F374DD">
        <w:rPr>
          <w:rStyle w:val="libFootnotenumChar"/>
          <w:rtl/>
        </w:rPr>
        <w:t>517)</w:t>
      </w:r>
    </w:p>
    <w:p w:rsidR="00DF7947" w:rsidRDefault="00DF7947" w:rsidP="0012300F">
      <w:pPr>
        <w:pStyle w:val="Heading2"/>
        <w:rPr>
          <w:rtl/>
          <w:lang w:bidi="fa-IR"/>
        </w:rPr>
      </w:pPr>
      <w:bookmarkStart w:id="445" w:name="_Toc386585521"/>
      <w:r>
        <w:rPr>
          <w:rtl/>
          <w:lang w:bidi="fa-IR"/>
        </w:rPr>
        <w:t>443- كيفر مردى گستاخ و بى ادب</w:t>
      </w:r>
      <w:bookmarkEnd w:id="44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خالد با يارانش در اراضى خود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 و به آن حضرت جسارتى كرد</w:t>
      </w:r>
      <w:r w:rsidR="008A4E6E">
        <w:rPr>
          <w:rtl/>
          <w:lang w:bidi="fa-IR"/>
        </w:rPr>
        <w:t xml:space="preserve">، </w:t>
      </w:r>
      <w:r>
        <w:rPr>
          <w:rtl/>
          <w:lang w:bidi="fa-IR"/>
        </w:rPr>
        <w:t>حضرت خالد را از اسبش پائين آورد و او را به سمت آسياى حارث بن كلده كشاند و ميله آهنى آن سنگ آسياب را بيرون آورد و مثل طوق بر گردن خالد حلقه كرد</w:t>
      </w:r>
      <w:r w:rsidR="008A4E6E">
        <w:rPr>
          <w:rtl/>
          <w:lang w:bidi="fa-IR"/>
        </w:rPr>
        <w:t xml:space="preserve">، </w:t>
      </w:r>
      <w:r>
        <w:rPr>
          <w:rtl/>
          <w:lang w:bidi="fa-IR"/>
        </w:rPr>
        <w:t>خالد حضرت را سوگند داد تا او را رها كند</w:t>
      </w:r>
      <w:r w:rsidR="008A4E6E">
        <w:rPr>
          <w:rtl/>
          <w:lang w:bidi="fa-IR"/>
        </w:rPr>
        <w:t xml:space="preserve">، </w:t>
      </w:r>
      <w:r>
        <w:rPr>
          <w:rtl/>
          <w:lang w:bidi="fa-IR"/>
        </w:rPr>
        <w:t>در حالى كه آن ميله همانند حلقه اى برگردن او بود نزد ابوبكر وارد شد</w:t>
      </w:r>
      <w:r w:rsidR="008A4E6E">
        <w:rPr>
          <w:rtl/>
          <w:lang w:bidi="fa-IR"/>
        </w:rPr>
        <w:t xml:space="preserve">، </w:t>
      </w:r>
      <w:r>
        <w:rPr>
          <w:rtl/>
          <w:lang w:bidi="fa-IR"/>
        </w:rPr>
        <w:t xml:space="preserve">ابوبكر آهنگران </w:t>
      </w:r>
      <w:r>
        <w:rPr>
          <w:rtl/>
          <w:lang w:bidi="fa-IR"/>
        </w:rPr>
        <w:lastRenderedPageBreak/>
        <w:t>شهر را دستور داد تا آن حلقه سنگين را از گردن خالد بيرون كنند</w:t>
      </w:r>
      <w:r w:rsidR="008A4E6E">
        <w:rPr>
          <w:rtl/>
          <w:lang w:bidi="fa-IR"/>
        </w:rPr>
        <w:t xml:space="preserve">، </w:t>
      </w:r>
      <w:r>
        <w:rPr>
          <w:rtl/>
          <w:lang w:bidi="fa-IR"/>
        </w:rPr>
        <w:t>ليكن آنها نتوانستند</w:t>
      </w:r>
      <w:r w:rsidR="008A4E6E">
        <w:rPr>
          <w:rtl/>
          <w:lang w:bidi="fa-IR"/>
        </w:rPr>
        <w:t xml:space="preserve">، </w:t>
      </w:r>
      <w:r>
        <w:rPr>
          <w:rtl/>
          <w:lang w:bidi="fa-IR"/>
        </w:rPr>
        <w:t>پيوسته اين آهن همانند قلاده اى برگردن او بود</w:t>
      </w:r>
      <w:r w:rsidR="008A4E6E">
        <w:rPr>
          <w:rtl/>
          <w:lang w:bidi="fa-IR"/>
        </w:rPr>
        <w:t xml:space="preserve">، </w:t>
      </w:r>
      <w:r>
        <w:rPr>
          <w:rtl/>
          <w:lang w:bidi="fa-IR"/>
        </w:rPr>
        <w:t>آهنگران گفتند اين راهن را كه بصورت حلقه اى بر گردن توست فقط با حرارت آتش مى توان باز كرد از طرفى هم خالد تحمل حرارت شديد آتش را نداشت</w:t>
      </w:r>
      <w:r w:rsidR="008A4E6E">
        <w:rPr>
          <w:rtl/>
          <w:lang w:bidi="fa-IR"/>
        </w:rPr>
        <w:t xml:space="preserve">، </w:t>
      </w:r>
      <w:r>
        <w:rPr>
          <w:rtl/>
          <w:lang w:bidi="fa-IR"/>
        </w:rPr>
        <w:t>چرا كه يقينا با آن حرارت به هلاكت مى رسيد</w:t>
      </w:r>
      <w:r w:rsidR="008A4E6E">
        <w:rPr>
          <w:rtl/>
          <w:lang w:bidi="fa-IR"/>
        </w:rPr>
        <w:t xml:space="preserve">. </w:t>
      </w:r>
      <w:r>
        <w:rPr>
          <w:rtl/>
          <w:lang w:bidi="fa-IR"/>
        </w:rPr>
        <w:t>مردم نيز با دين قلاده برگردن خالد بن او مى خنديدند</w:t>
      </w:r>
      <w:r w:rsidR="008A4E6E">
        <w:rPr>
          <w:rtl/>
          <w:lang w:bidi="fa-IR"/>
        </w:rPr>
        <w:t xml:space="preserve">، </w:t>
      </w:r>
      <w:r>
        <w:rPr>
          <w:rtl/>
          <w:lang w:bidi="fa-IR"/>
        </w:rPr>
        <w:t>خالد صبر كرد تا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سفر خود مراجعت كرد</w:t>
      </w:r>
      <w:r w:rsidR="008A4E6E">
        <w:rPr>
          <w:rtl/>
          <w:lang w:bidi="fa-IR"/>
        </w:rPr>
        <w:t xml:space="preserve">، </w:t>
      </w:r>
      <w:r>
        <w:rPr>
          <w:rtl/>
          <w:lang w:bidi="fa-IR"/>
        </w:rPr>
        <w:t>پس</w:t>
      </w:r>
      <w:r w:rsidR="00251781">
        <w:rPr>
          <w:rtl/>
          <w:lang w:bidi="fa-IR"/>
        </w:rPr>
        <w:t xml:space="preserve"> </w:t>
      </w:r>
      <w:r>
        <w:rPr>
          <w:rtl/>
          <w:lang w:bidi="fa-IR"/>
        </w:rPr>
        <w:t>جماعتى نزد امام رفتند و شفاعت خالد را كردند</w:t>
      </w:r>
      <w:r w:rsidR="008A4E6E">
        <w:rPr>
          <w:rtl/>
          <w:lang w:bidi="fa-IR"/>
        </w:rPr>
        <w:t xml:space="preserve">، </w:t>
      </w:r>
      <w:r>
        <w:rPr>
          <w:rtl/>
          <w:lang w:bidi="fa-IR"/>
        </w:rPr>
        <w:t>آن حضرت نيز قبول كرد</w:t>
      </w:r>
      <w:r w:rsidR="008A4E6E">
        <w:rPr>
          <w:rtl/>
          <w:lang w:bidi="fa-IR"/>
        </w:rPr>
        <w:t xml:space="preserve">، </w:t>
      </w:r>
      <w:r>
        <w:rPr>
          <w:rtl/>
          <w:lang w:bidi="fa-IR"/>
        </w:rPr>
        <w:t xml:space="preserve">لذا امام آن طوق آهنى را مثل خمير پاره پاره كرد و بر زمين ريخت </w:t>
      </w:r>
      <w:r w:rsidR="003107DD" w:rsidRPr="00F374DD">
        <w:rPr>
          <w:rStyle w:val="libFootnotenumChar"/>
          <w:rtl/>
          <w:lang w:bidi="fa-IR"/>
        </w:rPr>
        <w:t>(</w:t>
      </w:r>
      <w:r w:rsidRPr="00F374DD">
        <w:rPr>
          <w:rStyle w:val="libFootnotenumChar"/>
          <w:rtl/>
        </w:rPr>
        <w:t>518)</w:t>
      </w:r>
    </w:p>
    <w:p w:rsidR="00DF7947" w:rsidRDefault="00601564" w:rsidP="0012300F">
      <w:pPr>
        <w:pStyle w:val="Heading1"/>
        <w:rPr>
          <w:rtl/>
          <w:lang w:bidi="fa-IR"/>
        </w:rPr>
      </w:pPr>
      <w:r>
        <w:rPr>
          <w:rtl/>
          <w:lang w:bidi="fa-IR"/>
        </w:rPr>
        <w:br w:type="page"/>
      </w:r>
      <w:bookmarkStart w:id="446" w:name="_Toc386585522"/>
      <w:r w:rsidR="00DF7947">
        <w:rPr>
          <w:rtl/>
          <w:lang w:bidi="fa-IR"/>
        </w:rPr>
        <w:lastRenderedPageBreak/>
        <w:t>فصل چهارم</w:t>
      </w:r>
      <w:r w:rsidR="00137D68">
        <w:rPr>
          <w:rtl/>
          <w:lang w:bidi="fa-IR"/>
        </w:rPr>
        <w:t>:</w:t>
      </w:r>
      <w:r w:rsidR="00DF7947">
        <w:rPr>
          <w:rtl/>
          <w:lang w:bidi="fa-IR"/>
        </w:rPr>
        <w:t xml:space="preserve"> حكومتدارى امام على</w:t>
      </w:r>
      <w:r w:rsidR="003107DD">
        <w:rPr>
          <w:rtl/>
          <w:lang w:bidi="fa-IR"/>
        </w:rPr>
        <w:t xml:space="preserve"> </w:t>
      </w:r>
      <w:r w:rsidR="005F0BBC" w:rsidRPr="005F0BBC">
        <w:rPr>
          <w:rStyle w:val="libAlaemChar"/>
          <w:rtl/>
        </w:rPr>
        <w:t>عليه‌السلام</w:t>
      </w:r>
      <w:bookmarkEnd w:id="446"/>
      <w:r w:rsidR="00251781">
        <w:rPr>
          <w:rStyle w:val="libAlaemChar"/>
          <w:rtl/>
        </w:rPr>
        <w:t xml:space="preserve"> </w:t>
      </w:r>
    </w:p>
    <w:p w:rsidR="00DF7947" w:rsidRDefault="00DF7947" w:rsidP="0012300F">
      <w:pPr>
        <w:pStyle w:val="Heading2"/>
        <w:rPr>
          <w:rtl/>
          <w:lang w:bidi="fa-IR"/>
        </w:rPr>
      </w:pPr>
      <w:bookmarkStart w:id="447" w:name="_Toc386585523"/>
      <w:r>
        <w:rPr>
          <w:rtl/>
          <w:lang w:bidi="fa-IR"/>
        </w:rPr>
        <w:t>444- همكارى اقوام و فاميل با يكديگر</w:t>
      </w:r>
      <w:bookmarkEnd w:id="44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عصر خلافت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ماجراى شورش اصحاب جمل پيش آمد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همراهان خود از مدينه به سوى بصره براى سركوبى شورشيان حركت نمود</w:t>
      </w:r>
      <w:r w:rsidR="008A4E6E">
        <w:rPr>
          <w:rtl/>
          <w:lang w:bidi="fa-IR"/>
        </w:rPr>
        <w:t xml:space="preserve">. </w:t>
      </w:r>
      <w:r>
        <w:rPr>
          <w:rtl/>
          <w:lang w:bidi="fa-IR"/>
        </w:rPr>
        <w:t>هنگامى كه به سرزمين ربذه رسيدند مردى از قبيله محارب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عرض</w:t>
      </w:r>
      <w:r w:rsidR="00251781">
        <w:rPr>
          <w:rtl/>
          <w:lang w:bidi="fa-IR"/>
        </w:rPr>
        <w:t xml:space="preserve"> </w:t>
      </w:r>
      <w:r>
        <w:rPr>
          <w:rtl/>
          <w:lang w:bidi="fa-IR"/>
        </w:rPr>
        <w:t>كرد: اى امير</w:t>
      </w:r>
      <w:r w:rsidR="00593F0C">
        <w:rPr>
          <w:rtl/>
          <w:lang w:bidi="fa-IR"/>
        </w:rPr>
        <w:t>مؤمن</w:t>
      </w:r>
      <w:r>
        <w:rPr>
          <w:rtl/>
          <w:lang w:bidi="fa-IR"/>
        </w:rPr>
        <w:t>ان</w:t>
      </w:r>
      <w:r w:rsidR="008A4E6E">
        <w:rPr>
          <w:rtl/>
          <w:lang w:bidi="fa-IR"/>
        </w:rPr>
        <w:t>!</w:t>
      </w:r>
      <w:r>
        <w:rPr>
          <w:rtl/>
          <w:lang w:bidi="fa-IR"/>
        </w:rPr>
        <w:t xml:space="preserve"> من در رابطه با فاميل خود</w:t>
      </w:r>
      <w:r w:rsidR="008A4E6E">
        <w:rPr>
          <w:rtl/>
          <w:lang w:bidi="fa-IR"/>
        </w:rPr>
        <w:t xml:space="preserve">، </w:t>
      </w:r>
      <w:r>
        <w:rPr>
          <w:rtl/>
          <w:lang w:bidi="fa-IR"/>
        </w:rPr>
        <w:t>تاوانى را به عهده گرفتم وقتى كه نزد بعضى از آنها رفتم و تقاضاى همكارى و كمك نمودم كمك من كردند و گفتند: ما خودمان سخت در مضيقه زندگى هستيم</w:t>
      </w:r>
      <w:r w:rsidR="008A4E6E">
        <w:rPr>
          <w:rtl/>
          <w:lang w:bidi="fa-IR"/>
        </w:rPr>
        <w:t xml:space="preserve">، </w:t>
      </w:r>
      <w:r>
        <w:rPr>
          <w:rtl/>
          <w:lang w:bidi="fa-IR"/>
        </w:rPr>
        <w:t>اى امير</w:t>
      </w:r>
      <w:r w:rsidR="00593F0C">
        <w:rPr>
          <w:rtl/>
          <w:lang w:bidi="fa-IR"/>
        </w:rPr>
        <w:t>مؤمن</w:t>
      </w:r>
      <w:r>
        <w:rPr>
          <w:rtl/>
          <w:lang w:bidi="fa-IR"/>
        </w:rPr>
        <w:t>ان</w:t>
      </w:r>
      <w:r w:rsidR="008A4E6E">
        <w:rPr>
          <w:rtl/>
          <w:lang w:bidi="fa-IR"/>
        </w:rPr>
        <w:t>!</w:t>
      </w:r>
      <w:r>
        <w:rPr>
          <w:rtl/>
          <w:lang w:bidi="fa-IR"/>
        </w:rPr>
        <w:t xml:space="preserve"> به آنها امر كن كه با من همكارى كنند و مرا كمك نمايند</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او پرسيد: آنها كجا هستند؟! آن مرد گروهى از آنها را كه از دور پيدا بودند نشان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داد و گفت</w:t>
      </w:r>
      <w:r w:rsidR="00137D68">
        <w:rPr>
          <w:rtl/>
          <w:lang w:bidi="fa-IR"/>
        </w:rPr>
        <w:t>:</w:t>
      </w:r>
      <w:r>
        <w:rPr>
          <w:rtl/>
          <w:lang w:bidi="fa-IR"/>
        </w:rPr>
        <w:t xml:space="preserve"> عده اى از آنها</w:t>
      </w:r>
      <w:r w:rsidR="008A4E6E">
        <w:rPr>
          <w:rtl/>
          <w:lang w:bidi="fa-IR"/>
        </w:rPr>
        <w:t xml:space="preserve">، </w:t>
      </w:r>
      <w:r>
        <w:rPr>
          <w:rtl/>
          <w:lang w:bidi="fa-IR"/>
        </w:rPr>
        <w:t>اينها هستند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بر مركب سوار بود</w:t>
      </w:r>
      <w:r w:rsidR="008A4E6E">
        <w:rPr>
          <w:rtl/>
          <w:lang w:bidi="fa-IR"/>
        </w:rPr>
        <w:t xml:space="preserve">، </w:t>
      </w:r>
      <w:r>
        <w:rPr>
          <w:rtl/>
          <w:lang w:bidi="fa-IR"/>
        </w:rPr>
        <w:t>به سرعت نزد آنها رفت به گونه اى كه اصحاب و اطرافيان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سختى به آن حضرت رسيدند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به آنها رسيد</w:t>
      </w:r>
      <w:r w:rsidR="008A4E6E">
        <w:rPr>
          <w:rtl/>
          <w:lang w:bidi="fa-IR"/>
        </w:rPr>
        <w:t xml:space="preserve">، </w:t>
      </w:r>
      <w:r>
        <w:rPr>
          <w:rtl/>
          <w:lang w:bidi="fa-IR"/>
        </w:rPr>
        <w:t>سلام كرد و از آنها پرسيد: چرا با رفيق خود همكارى نمى كنيد؟ آنها از آن مرد و او نيز از قوام خود در حضور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شكايت كردند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درباره پيوند خويشاوندى و وظايف خويشان نسبت به همديگر چنين فرمود: هر كس بايد به خويشانش پيوند گرم داشته باشد و خويشان از ديگران سزاوارتر به همكارى و كمك هستند به خصوص در آن هنگام كه خويشان در فشار زندگى قرار گرفتند زيرا خويشانى كه با يكديگر پيوند دارند و به همديگر همكارى و كمك و گذشت مى كنند به </w:t>
      </w:r>
      <w:r>
        <w:rPr>
          <w:rtl/>
          <w:lang w:bidi="fa-IR"/>
        </w:rPr>
        <w:lastRenderedPageBreak/>
        <w:t>پاداش آن مى رسند ولى اگر رشته خويشى را قطع نمايند گرفتار بار سنگين مجازات خواهند شد</w:t>
      </w:r>
      <w:r w:rsidR="008A4E6E">
        <w:rPr>
          <w:rtl/>
          <w:lang w:bidi="fa-IR"/>
        </w:rPr>
        <w:t xml:space="preserve">. </w:t>
      </w:r>
    </w:p>
    <w:p w:rsidR="001A0533" w:rsidRDefault="00DF7947" w:rsidP="00DF7947">
      <w:pPr>
        <w:pStyle w:val="libNormal"/>
        <w:rPr>
          <w:rtl/>
          <w:lang w:bidi="fa-IR"/>
        </w:rPr>
      </w:pPr>
      <w:r>
        <w:rPr>
          <w:rtl/>
          <w:lang w:bidi="fa-IR"/>
        </w:rPr>
        <w:t>آنگاه آن حضرت مركب خود را حركت داد و به جاى اول خود بازگشت</w:t>
      </w:r>
      <w:r w:rsidR="008A4E6E">
        <w:rPr>
          <w:rtl/>
          <w:lang w:bidi="fa-IR"/>
        </w:rPr>
        <w:t xml:space="preserve">. </w:t>
      </w:r>
      <w:r w:rsidR="003107DD" w:rsidRPr="00F374DD">
        <w:rPr>
          <w:rStyle w:val="libFootnotenumChar"/>
          <w:rtl/>
          <w:lang w:bidi="fa-IR"/>
        </w:rPr>
        <w:t>(</w:t>
      </w:r>
      <w:r w:rsidRPr="00F374DD">
        <w:rPr>
          <w:rStyle w:val="libFootnotenumChar"/>
          <w:rtl/>
        </w:rPr>
        <w:t>519)</w:t>
      </w:r>
    </w:p>
    <w:p w:rsidR="00DF7947" w:rsidRDefault="00DF7947" w:rsidP="0012300F">
      <w:pPr>
        <w:pStyle w:val="Heading2"/>
        <w:rPr>
          <w:rtl/>
          <w:lang w:bidi="fa-IR"/>
        </w:rPr>
      </w:pPr>
      <w:bookmarkStart w:id="448" w:name="_Toc386585524"/>
      <w:r>
        <w:rPr>
          <w:rtl/>
          <w:lang w:bidi="fa-IR"/>
        </w:rPr>
        <w:t>445- عامل هلاكت زودرس</w:t>
      </w:r>
      <w:bookmarkEnd w:id="44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خطبه مى خواند و در ضمن آن فرمود:</w:t>
      </w:r>
    </w:p>
    <w:p w:rsidR="00DF7947" w:rsidRDefault="00DF7947" w:rsidP="00DF7947">
      <w:pPr>
        <w:pStyle w:val="libNormal"/>
        <w:rPr>
          <w:rtl/>
          <w:lang w:bidi="fa-IR"/>
        </w:rPr>
      </w:pPr>
      <w:r>
        <w:rPr>
          <w:rtl/>
          <w:lang w:bidi="fa-IR"/>
        </w:rPr>
        <w:t>اعوذ بالله من الذنوب التى تعجل الفناء پناه مى برم به خداوند</w:t>
      </w:r>
      <w:r w:rsidR="008A4E6E">
        <w:rPr>
          <w:rtl/>
          <w:lang w:bidi="fa-IR"/>
        </w:rPr>
        <w:t xml:space="preserve">، </w:t>
      </w:r>
      <w:r>
        <w:rPr>
          <w:rtl/>
          <w:lang w:bidi="fa-IR"/>
        </w:rPr>
        <w:t>از گناهانى كه موجب زودرسى هلاكت خواهند شد</w:t>
      </w:r>
      <w:r w:rsidR="008A4E6E">
        <w:rPr>
          <w:rtl/>
          <w:lang w:bidi="fa-IR"/>
        </w:rPr>
        <w:t xml:space="preserve">. </w:t>
      </w:r>
    </w:p>
    <w:p w:rsidR="00DF7947" w:rsidRDefault="00DF7947" w:rsidP="00DF7947">
      <w:pPr>
        <w:pStyle w:val="libNormal"/>
        <w:rPr>
          <w:rtl/>
          <w:lang w:bidi="fa-IR"/>
        </w:rPr>
      </w:pPr>
      <w:r>
        <w:rPr>
          <w:rtl/>
          <w:lang w:bidi="fa-IR"/>
        </w:rPr>
        <w:t>عبدالله بن كواء</w:t>
      </w:r>
      <w:r w:rsidR="003107DD">
        <w:rPr>
          <w:rtl/>
          <w:lang w:bidi="fa-IR"/>
        </w:rPr>
        <w:t xml:space="preserve"> (</w:t>
      </w:r>
      <w:r>
        <w:rPr>
          <w:rtl/>
          <w:lang w:bidi="fa-IR"/>
        </w:rPr>
        <w:t>منافق سرشناس عهد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بعدها رئيس گروه گمراه خوارج شد) بلند شد و گفت</w:t>
      </w:r>
      <w:r w:rsidR="00137D68">
        <w:rPr>
          <w:rtl/>
          <w:lang w:bidi="fa-IR"/>
        </w:rPr>
        <w:t>:</w:t>
      </w:r>
      <w:r>
        <w:rPr>
          <w:rtl/>
          <w:lang w:bidi="fa-IR"/>
        </w:rPr>
        <w:t xml:space="preserve">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آيا گناهانى كه موجب مكافات زودرس است وجود دارد؟</w:t>
      </w:r>
    </w:p>
    <w:p w:rsidR="001A0533"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آرى</w:t>
      </w:r>
      <w:r w:rsidR="008A4E6E">
        <w:rPr>
          <w:rtl/>
          <w:lang w:bidi="fa-IR"/>
        </w:rPr>
        <w:t xml:space="preserve">، </w:t>
      </w:r>
      <w:r>
        <w:rPr>
          <w:rtl/>
          <w:lang w:bidi="fa-IR"/>
        </w:rPr>
        <w:t>واى بر تو</w:t>
      </w:r>
      <w:r w:rsidR="008A4E6E">
        <w:rPr>
          <w:rtl/>
          <w:lang w:bidi="fa-IR"/>
        </w:rPr>
        <w:t xml:space="preserve">، </w:t>
      </w:r>
      <w:r>
        <w:rPr>
          <w:rtl/>
          <w:lang w:bidi="fa-IR"/>
        </w:rPr>
        <w:t>و آن گناه قطع رحم</w:t>
      </w:r>
      <w:r w:rsidR="003107DD">
        <w:rPr>
          <w:rtl/>
          <w:lang w:bidi="fa-IR"/>
        </w:rPr>
        <w:t xml:space="preserve"> (</w:t>
      </w:r>
      <w:r>
        <w:rPr>
          <w:rtl/>
          <w:lang w:bidi="fa-IR"/>
        </w:rPr>
        <w:t>بريدن پيوند از خويشاوندان) است</w:t>
      </w:r>
      <w:r w:rsidR="008A4E6E">
        <w:rPr>
          <w:rtl/>
          <w:lang w:bidi="fa-IR"/>
        </w:rPr>
        <w:t xml:space="preserve">، </w:t>
      </w:r>
      <w:r>
        <w:rPr>
          <w:rtl/>
          <w:lang w:bidi="fa-IR"/>
        </w:rPr>
        <w:t>چه بسا خاندانى هستند با اينكه از حق دورند ولى بر اثر همكارى و خدمت به يكديگر به گرد هم آيند و همين كار موجب مى شود كه خداوند به آنها روزى مى رساند و چه با افراد پرهيزكارى كه تفرقه و درگيرى افراد خاندانشان و قطع رحم بينشان موجب مى شود كه خداوند آن ها را از روزى و رحمتش محروم سازد</w:t>
      </w:r>
      <w:r w:rsidR="008A4E6E">
        <w:rPr>
          <w:rtl/>
          <w:lang w:bidi="fa-IR"/>
        </w:rPr>
        <w:t xml:space="preserve">. </w:t>
      </w:r>
      <w:r w:rsidR="003107DD" w:rsidRPr="00F374DD">
        <w:rPr>
          <w:rStyle w:val="libFootnotenumChar"/>
          <w:rtl/>
          <w:lang w:bidi="fa-IR"/>
        </w:rPr>
        <w:t>(</w:t>
      </w:r>
      <w:r w:rsidRPr="00F374DD">
        <w:rPr>
          <w:rStyle w:val="libFootnotenumChar"/>
          <w:rtl/>
        </w:rPr>
        <w:t>520)</w:t>
      </w:r>
    </w:p>
    <w:p w:rsidR="00DF7947" w:rsidRDefault="00DF7947" w:rsidP="0012300F">
      <w:pPr>
        <w:pStyle w:val="Heading2"/>
        <w:rPr>
          <w:rtl/>
          <w:lang w:bidi="fa-IR"/>
        </w:rPr>
      </w:pPr>
      <w:bookmarkStart w:id="449" w:name="_Toc386585525"/>
      <w:r>
        <w:rPr>
          <w:rtl/>
          <w:lang w:bidi="fa-IR"/>
        </w:rPr>
        <w:t>446- وقت بيكارى برو مسجد</w:t>
      </w:r>
      <w:bookmarkEnd w:id="44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دو يا سه روز قبل از ضربت خوردن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بدست ابن ملجم لعنة الله عليه -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بازار كوفه مى رفت كه به ناگه ابن ملجم را دى</w:t>
      </w:r>
      <w:r w:rsidR="008A4E6E">
        <w:rPr>
          <w:rtl/>
          <w:lang w:bidi="fa-IR"/>
        </w:rPr>
        <w:t xml:space="preserve">. </w:t>
      </w:r>
      <w:r>
        <w:rPr>
          <w:rtl/>
          <w:lang w:bidi="fa-IR"/>
        </w:rPr>
        <w:lastRenderedPageBreak/>
        <w:t>حضرت به او فرمود: ابن ملجم كجا مى روى</w:t>
      </w:r>
      <w:r w:rsidR="008A4E6E">
        <w:rPr>
          <w:rtl/>
          <w:lang w:bidi="fa-IR"/>
        </w:rPr>
        <w:t>؟</w:t>
      </w:r>
      <w:r w:rsidR="003107DD">
        <w:rPr>
          <w:rtl/>
          <w:lang w:bidi="fa-IR"/>
        </w:rPr>
        <w:t xml:space="preserve"> (</w:t>
      </w:r>
      <w:r>
        <w:rPr>
          <w:rtl/>
          <w:lang w:bidi="fa-IR"/>
        </w:rPr>
        <w:t>البته حضرت مى دانست تمام هم او آن زن ملعونه است) ابن ملجم پاسخى داد كه نشانه بيكارى او را داشت</w:t>
      </w:r>
      <w:r w:rsidR="008A4E6E">
        <w:rPr>
          <w:rtl/>
          <w:lang w:bidi="fa-IR"/>
        </w:rPr>
        <w:t xml:space="preserve">. </w:t>
      </w:r>
      <w:r>
        <w:rPr>
          <w:rtl/>
          <w:lang w:bidi="fa-IR"/>
        </w:rPr>
        <w:t xml:space="preserve">لذا حضرت به او فرمود: وقت بيكارى به مسجد برو </w:t>
      </w:r>
      <w:r w:rsidR="003107DD" w:rsidRPr="00F374DD">
        <w:rPr>
          <w:rStyle w:val="libFootnotenumChar"/>
          <w:rtl/>
          <w:lang w:bidi="fa-IR"/>
        </w:rPr>
        <w:t>(</w:t>
      </w:r>
      <w:r w:rsidRPr="00F374DD">
        <w:rPr>
          <w:rStyle w:val="libFootnotenumChar"/>
          <w:rtl/>
        </w:rPr>
        <w:t>521)</w:t>
      </w:r>
      <w:r w:rsidR="008A4E6E">
        <w:rPr>
          <w:rtl/>
          <w:lang w:bidi="fa-IR"/>
        </w:rPr>
        <w:t xml:space="preserve">. </w:t>
      </w:r>
    </w:p>
    <w:p w:rsidR="00DF7947" w:rsidRDefault="00DF7947" w:rsidP="0012300F">
      <w:pPr>
        <w:pStyle w:val="Heading2"/>
        <w:rPr>
          <w:rtl/>
          <w:lang w:bidi="fa-IR"/>
        </w:rPr>
      </w:pPr>
      <w:bookmarkStart w:id="450" w:name="_Toc386585526"/>
      <w:r>
        <w:rPr>
          <w:rtl/>
          <w:lang w:bidi="fa-IR"/>
        </w:rPr>
        <w:t>447- كريم بامروت</w:t>
      </w:r>
      <w:bookmarkEnd w:id="45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از كتب اهل تسنن روايت شده كه عرب فقيرى به خدمت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شرفياب شد و از آن حضرت درخواست كمك نمود</w:t>
      </w:r>
      <w:r w:rsidR="008A4E6E">
        <w:rPr>
          <w:rtl/>
          <w:lang w:bidi="fa-IR"/>
        </w:rPr>
        <w:t xml:space="preserve">. </w:t>
      </w:r>
      <w:r>
        <w:rPr>
          <w:rtl/>
          <w:lang w:bidi="fa-IR"/>
        </w:rPr>
        <w:t>حضرت به او فرمود: به خدا قسم در خانه چيزى نداريم</w:t>
      </w:r>
      <w:r w:rsidR="008A4E6E">
        <w:rPr>
          <w:rtl/>
          <w:lang w:bidi="fa-IR"/>
        </w:rPr>
        <w:t xml:space="preserve">. </w:t>
      </w:r>
      <w:r>
        <w:rPr>
          <w:rtl/>
          <w:lang w:bidi="fa-IR"/>
        </w:rPr>
        <w:t>فقير گفت</w:t>
      </w:r>
      <w:r w:rsidR="00137D68">
        <w:rPr>
          <w:rtl/>
          <w:lang w:bidi="fa-IR"/>
        </w:rPr>
        <w:t>:</w:t>
      </w:r>
      <w:r>
        <w:rPr>
          <w:rtl/>
          <w:lang w:bidi="fa-IR"/>
        </w:rPr>
        <w:t xml:space="preserve"> به خدا قسم اگر نااميدم كنى خداوند روز قيامت از شما نمى گذرد</w:t>
      </w:r>
      <w:r w:rsidR="008A4E6E">
        <w:rPr>
          <w:rtl/>
          <w:lang w:bidi="fa-IR"/>
        </w:rPr>
        <w:t xml:space="preserve">. </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شدت گريست</w:t>
      </w:r>
      <w:r w:rsidR="008A4E6E">
        <w:rPr>
          <w:rtl/>
          <w:lang w:bidi="fa-IR"/>
        </w:rPr>
        <w:t xml:space="preserve">، </w:t>
      </w:r>
      <w:r>
        <w:rPr>
          <w:rtl/>
          <w:lang w:bidi="fa-IR"/>
        </w:rPr>
        <w:t>آنگه به قنبر دستور داد: زره مرا بياور و به اين عرب ده</w:t>
      </w:r>
      <w:r w:rsidR="008A4E6E">
        <w:rPr>
          <w:rtl/>
          <w:lang w:bidi="fa-IR"/>
        </w:rPr>
        <w:t xml:space="preserve">. </w:t>
      </w:r>
      <w:r>
        <w:rPr>
          <w:rtl/>
          <w:lang w:bidi="fa-IR"/>
        </w:rPr>
        <w:t xml:space="preserve">سپس به فقير فرمود قدر آن را بدان كه من با اين زره در مقابل دشمنان ايستاده ام و پيغمبر خدا </w:t>
      </w:r>
      <w:r w:rsidR="00F33EFF" w:rsidRPr="00F33EFF">
        <w:rPr>
          <w:rStyle w:val="libAlaemChar"/>
          <w:rtl/>
        </w:rPr>
        <w:t>صلى‌الله‌عليه‌وآله‌وسلم</w:t>
      </w:r>
      <w:r>
        <w:rPr>
          <w:rtl/>
          <w:lang w:bidi="fa-IR"/>
        </w:rPr>
        <w:t xml:space="preserve"> را خوشحال كرده ام</w:t>
      </w:r>
      <w:r w:rsidR="008A4E6E">
        <w:rPr>
          <w:rtl/>
          <w:lang w:bidi="fa-IR"/>
        </w:rPr>
        <w:t xml:space="preserve">. </w:t>
      </w:r>
      <w:r>
        <w:rPr>
          <w:rtl/>
          <w:lang w:bidi="fa-IR"/>
        </w:rPr>
        <w:t>قنبر عرض كرد: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قيمت اين زره بيست درهم است و اين مقدار براى يك فقير زياد است</w:t>
      </w:r>
      <w:r w:rsidR="008A4E6E">
        <w:rPr>
          <w:rtl/>
          <w:lang w:bidi="fa-IR"/>
        </w:rPr>
        <w:t xml:space="preserve">. </w:t>
      </w:r>
    </w:p>
    <w:p w:rsidR="001A0533" w:rsidRDefault="00DF7947" w:rsidP="00DF7947">
      <w:pPr>
        <w:pStyle w:val="libNormal"/>
        <w:rPr>
          <w:rtl/>
          <w:lang w:bidi="fa-IR"/>
        </w:rPr>
      </w:pPr>
      <w:r>
        <w:rPr>
          <w:rtl/>
          <w:lang w:bidi="fa-IR"/>
        </w:rPr>
        <w:t>حضرت فرمود: اى قنبر اگر به اندازه دنيا طلا و نقره داشته باشم در صورتى خوشحال مى شوم كه آنها را در راه خدا صدقه دهم و خدا قبول كند</w:t>
      </w:r>
      <w:r w:rsidR="008A4E6E">
        <w:rPr>
          <w:rtl/>
          <w:lang w:bidi="fa-IR"/>
        </w:rPr>
        <w:t xml:space="preserve">. </w:t>
      </w:r>
      <w:r>
        <w:rPr>
          <w:rtl/>
          <w:lang w:bidi="fa-IR"/>
        </w:rPr>
        <w:t xml:space="preserve">چون كه خداوند از نعمتهاى خود </w:t>
      </w:r>
      <w:r w:rsidR="00E501E0">
        <w:rPr>
          <w:rtl/>
          <w:lang w:bidi="fa-IR"/>
        </w:rPr>
        <w:t>سئوال</w:t>
      </w:r>
      <w:r>
        <w:rPr>
          <w:rtl/>
          <w:lang w:bidi="fa-IR"/>
        </w:rPr>
        <w:t xml:space="preserve"> خواهد نمود</w:t>
      </w:r>
      <w:r w:rsidR="008A4E6E">
        <w:rPr>
          <w:rtl/>
          <w:lang w:bidi="fa-IR"/>
        </w:rPr>
        <w:t xml:space="preserve">. </w:t>
      </w:r>
      <w:r w:rsidR="003107DD" w:rsidRPr="00F374DD">
        <w:rPr>
          <w:rStyle w:val="libFootnotenumChar"/>
          <w:rtl/>
          <w:lang w:bidi="fa-IR"/>
        </w:rPr>
        <w:t>(</w:t>
      </w:r>
      <w:r w:rsidRPr="00F374DD">
        <w:rPr>
          <w:rStyle w:val="libFootnotenumChar"/>
          <w:rtl/>
        </w:rPr>
        <w:t>522)</w:t>
      </w:r>
    </w:p>
    <w:p w:rsidR="00DF7947" w:rsidRDefault="00DF7947" w:rsidP="0012300F">
      <w:pPr>
        <w:pStyle w:val="Heading2"/>
        <w:rPr>
          <w:rtl/>
          <w:lang w:bidi="fa-IR"/>
        </w:rPr>
      </w:pPr>
      <w:bookmarkStart w:id="451" w:name="_Toc386585527"/>
      <w:r>
        <w:rPr>
          <w:rtl/>
          <w:lang w:bidi="fa-IR"/>
        </w:rPr>
        <w:t>448- اسم اعظم خداوند</w:t>
      </w:r>
      <w:bookmarkEnd w:id="45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براءبن عازب مى گويد: بر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شدم و آن حضرت را به خدا سوگند دادم كه مرا به اعظم اسمايى كه خداوند رحمان</w:t>
      </w:r>
      <w:r w:rsidR="008A4E6E">
        <w:rPr>
          <w:rtl/>
          <w:lang w:bidi="fa-IR"/>
        </w:rPr>
        <w:t xml:space="preserve">، </w:t>
      </w:r>
      <w:r>
        <w:rPr>
          <w:rtl/>
          <w:lang w:bidi="fa-IR"/>
        </w:rPr>
        <w:t xml:space="preserve">جبرئيل را به </w:t>
      </w:r>
      <w:r>
        <w:rPr>
          <w:rtl/>
          <w:lang w:bidi="fa-IR"/>
        </w:rPr>
        <w:lastRenderedPageBreak/>
        <w:t xml:space="preserve">ارسال آن مخصوص داشت و او رسول خدا </w:t>
      </w:r>
      <w:r w:rsidR="00F33EFF" w:rsidRPr="00F33EFF">
        <w:rPr>
          <w:rStyle w:val="libAlaemChar"/>
          <w:rtl/>
        </w:rPr>
        <w:t>صلى‌الله‌عليه‌وآله‌وسلم</w:t>
      </w:r>
      <w:r>
        <w:rPr>
          <w:rtl/>
          <w:lang w:bidi="fa-IR"/>
        </w:rPr>
        <w:t xml:space="preserve"> را و رسول خدا </w:t>
      </w:r>
      <w:r w:rsidR="00F33EFF" w:rsidRPr="00F33EFF">
        <w:rPr>
          <w:rStyle w:val="libAlaemChar"/>
          <w:rtl/>
        </w:rPr>
        <w:t>صلى‌الله‌عليه‌وآله‌وسلم</w:t>
      </w:r>
      <w:r>
        <w:rPr>
          <w:rtl/>
          <w:lang w:bidi="fa-IR"/>
        </w:rPr>
        <w:t xml:space="preserve"> حضرت شما را مخصوص گرداند مرا مطلع فرماييد</w:t>
      </w:r>
      <w:r w:rsidR="008A4E6E">
        <w:rPr>
          <w:rtl/>
          <w:lang w:bidi="fa-IR"/>
        </w:rPr>
        <w:t xml:space="preserve">. </w:t>
      </w:r>
    </w:p>
    <w:p w:rsidR="001A0533" w:rsidRDefault="00DF7947" w:rsidP="00DF7947">
      <w:pPr>
        <w:pStyle w:val="libNormal"/>
        <w:rPr>
          <w:rtl/>
          <w:lang w:bidi="fa-IR"/>
        </w:rPr>
      </w:pPr>
      <w:r>
        <w:rPr>
          <w:rtl/>
          <w:lang w:bidi="fa-IR"/>
        </w:rPr>
        <w:t xml:space="preserve">حضرت فرمود: اگر </w:t>
      </w:r>
      <w:r w:rsidR="00E501E0">
        <w:rPr>
          <w:rtl/>
          <w:lang w:bidi="fa-IR"/>
        </w:rPr>
        <w:t>سئوال</w:t>
      </w:r>
      <w:r>
        <w:rPr>
          <w:rtl/>
          <w:lang w:bidi="fa-IR"/>
        </w:rPr>
        <w:t xml:space="preserve"> تو نمى بود من اراده داشتم تا وقتى كه آنرا در لحدم نهاده شوم پوشيده بدارم</w:t>
      </w:r>
      <w:r w:rsidR="008A4E6E">
        <w:rPr>
          <w:rtl/>
          <w:lang w:bidi="fa-IR"/>
        </w:rPr>
        <w:t xml:space="preserve">. </w:t>
      </w:r>
      <w:r>
        <w:rPr>
          <w:rtl/>
          <w:lang w:bidi="fa-IR"/>
        </w:rPr>
        <w:t>سپس حضرت فرمود: هر گاه خواست خداوند را به اسم اعظمش بخوانى</w:t>
      </w:r>
      <w:r w:rsidR="008A4E6E">
        <w:rPr>
          <w:rtl/>
          <w:lang w:bidi="fa-IR"/>
        </w:rPr>
        <w:t xml:space="preserve">، </w:t>
      </w:r>
      <w:r>
        <w:rPr>
          <w:rtl/>
          <w:lang w:bidi="fa-IR"/>
        </w:rPr>
        <w:t>شش آسه اول سوره حديد</w:t>
      </w:r>
      <w:r w:rsidR="003107DD">
        <w:rPr>
          <w:rtl/>
          <w:lang w:bidi="fa-IR"/>
        </w:rPr>
        <w:t xml:space="preserve"> (</w:t>
      </w:r>
      <w:r>
        <w:rPr>
          <w:rtl/>
          <w:lang w:bidi="fa-IR"/>
        </w:rPr>
        <w:t>بعد از بسم الله الرحمن الرحيم</w:t>
      </w:r>
      <w:r w:rsidR="008A4E6E">
        <w:rPr>
          <w:rtl/>
          <w:lang w:bidi="fa-IR"/>
        </w:rPr>
        <w:t>؛</w:t>
      </w:r>
      <w:r>
        <w:rPr>
          <w:rtl/>
          <w:lang w:bidi="fa-IR"/>
        </w:rPr>
        <w:t xml:space="preserve"> تا؛ و هو عليم بذات الصدور) و آخر سوره حشر از</w:t>
      </w:r>
      <w:r w:rsidR="003107DD">
        <w:rPr>
          <w:rtl/>
          <w:lang w:bidi="fa-IR"/>
        </w:rPr>
        <w:t xml:space="preserve"> (</w:t>
      </w:r>
      <w:r>
        <w:rPr>
          <w:rtl/>
          <w:lang w:bidi="fa-IR"/>
        </w:rPr>
        <w:t>هو الله الذى لااله الا هو تا آخر سوره را بخوان) بعد از آن مى گويى</w:t>
      </w:r>
      <w:r w:rsidR="00137D68">
        <w:rPr>
          <w:rtl/>
          <w:lang w:bidi="fa-IR"/>
        </w:rPr>
        <w:t>:</w:t>
      </w:r>
      <w:r>
        <w:rPr>
          <w:rtl/>
          <w:lang w:bidi="fa-IR"/>
        </w:rPr>
        <w:t xml:space="preserve"> يا من هو كذلك افعل بى كذا و كذا</w:t>
      </w:r>
      <w:r w:rsidR="003107DD">
        <w:rPr>
          <w:rtl/>
          <w:lang w:bidi="fa-IR"/>
        </w:rPr>
        <w:t xml:space="preserve"> (</w:t>
      </w:r>
      <w:r>
        <w:rPr>
          <w:rtl/>
          <w:lang w:bidi="fa-IR"/>
        </w:rPr>
        <w:t>حاجت خود را بخواه) كه سوگند به خداوند اگر بر شقى بخوانى سعيد مى گردد</w:t>
      </w:r>
      <w:r w:rsidR="008A4E6E">
        <w:rPr>
          <w:rtl/>
          <w:lang w:bidi="fa-IR"/>
        </w:rPr>
        <w:t xml:space="preserve">. </w:t>
      </w:r>
      <w:r>
        <w:rPr>
          <w:rtl/>
          <w:lang w:bidi="fa-IR"/>
        </w:rPr>
        <w:t>براء گفت</w:t>
      </w:r>
      <w:r w:rsidR="00137D68">
        <w:rPr>
          <w:rtl/>
          <w:lang w:bidi="fa-IR"/>
        </w:rPr>
        <w:t>:</w:t>
      </w:r>
      <w:r>
        <w:rPr>
          <w:rtl/>
          <w:lang w:bidi="fa-IR"/>
        </w:rPr>
        <w:t xml:space="preserve"> يا على</w:t>
      </w:r>
      <w:r w:rsidR="008A4E6E">
        <w:rPr>
          <w:rtl/>
          <w:lang w:bidi="fa-IR"/>
        </w:rPr>
        <w:t>!</w:t>
      </w:r>
      <w:r>
        <w:rPr>
          <w:rtl/>
          <w:lang w:bidi="fa-IR"/>
        </w:rPr>
        <w:t xml:space="preserve"> قسم به خدا من آنرا براى امور دنيا نمى خوانم</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همين صواب است</w:t>
      </w:r>
      <w:r w:rsidR="008A4E6E">
        <w:rPr>
          <w:rtl/>
          <w:lang w:bidi="fa-IR"/>
        </w:rPr>
        <w:t xml:space="preserve">. </w:t>
      </w:r>
      <w:r>
        <w:rPr>
          <w:rtl/>
          <w:lang w:bidi="fa-IR"/>
        </w:rPr>
        <w:t xml:space="preserve">رسول الله </w:t>
      </w:r>
      <w:r w:rsidR="00F33EFF" w:rsidRPr="00F33EFF">
        <w:rPr>
          <w:rStyle w:val="libAlaemChar"/>
          <w:rtl/>
        </w:rPr>
        <w:t>صلى‌الله‌عليه‌وآله‌وسلم</w:t>
      </w:r>
      <w:r>
        <w:rPr>
          <w:rtl/>
          <w:lang w:bidi="fa-IR"/>
        </w:rPr>
        <w:t xml:space="preserve"> مرا هم اين چنين وصيت فرمود جز اينكه مرا امر كرد كه خدا را بدان در كارهاى بزرگ و دشوار روزگار بخوانم</w:t>
      </w:r>
      <w:r w:rsidR="008A4E6E">
        <w:rPr>
          <w:rtl/>
          <w:lang w:bidi="fa-IR"/>
        </w:rPr>
        <w:t xml:space="preserve">. </w:t>
      </w:r>
      <w:r w:rsidR="003107DD" w:rsidRPr="00F374DD">
        <w:rPr>
          <w:rStyle w:val="libFootnotenumChar"/>
          <w:rtl/>
          <w:lang w:bidi="fa-IR"/>
        </w:rPr>
        <w:t>(</w:t>
      </w:r>
      <w:r w:rsidRPr="00F374DD">
        <w:rPr>
          <w:rStyle w:val="libFootnotenumChar"/>
          <w:rtl/>
        </w:rPr>
        <w:t>523)</w:t>
      </w:r>
    </w:p>
    <w:p w:rsidR="00DF7947" w:rsidRDefault="00DF7947" w:rsidP="0012300F">
      <w:pPr>
        <w:pStyle w:val="Heading2"/>
        <w:rPr>
          <w:rtl/>
          <w:lang w:bidi="fa-IR"/>
        </w:rPr>
      </w:pPr>
      <w:bookmarkStart w:id="452" w:name="_Toc386585528"/>
      <w:r>
        <w:rPr>
          <w:rtl/>
          <w:lang w:bidi="fa-IR"/>
        </w:rPr>
        <w:t>449- كمترين ها!!</w:t>
      </w:r>
      <w:bookmarkEnd w:id="45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سليم بن قيس مى گويد: از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شنيدم كه مردى به حضورش آمد و اين سه </w:t>
      </w:r>
      <w:r w:rsidR="00E501E0">
        <w:rPr>
          <w:rtl/>
          <w:lang w:bidi="fa-IR"/>
        </w:rPr>
        <w:t>سئوال</w:t>
      </w:r>
      <w:r>
        <w:rPr>
          <w:rtl/>
          <w:lang w:bidi="fa-IR"/>
        </w:rPr>
        <w:t xml:space="preserve"> را كرد:</w:t>
      </w:r>
    </w:p>
    <w:p w:rsidR="00DF7947" w:rsidRDefault="00DF7947" w:rsidP="00DF7947">
      <w:pPr>
        <w:pStyle w:val="libNormal"/>
        <w:rPr>
          <w:rtl/>
          <w:lang w:bidi="fa-IR"/>
        </w:rPr>
      </w:pPr>
      <w:r>
        <w:rPr>
          <w:rtl/>
          <w:lang w:bidi="fa-IR"/>
        </w:rPr>
        <w:t xml:space="preserve">1- كمترين چيزى كه انسان به آن </w:t>
      </w:r>
      <w:r w:rsidR="00593F0C">
        <w:rPr>
          <w:rtl/>
          <w:lang w:bidi="fa-IR"/>
        </w:rPr>
        <w:t>مؤمن</w:t>
      </w:r>
      <w:r>
        <w:rPr>
          <w:rtl/>
          <w:lang w:bidi="fa-IR"/>
        </w:rPr>
        <w:t xml:space="preserve"> مى شود؟</w:t>
      </w:r>
    </w:p>
    <w:p w:rsidR="00DF7947" w:rsidRDefault="00DF7947" w:rsidP="00DF7947">
      <w:pPr>
        <w:pStyle w:val="libNormal"/>
        <w:rPr>
          <w:rtl/>
          <w:lang w:bidi="fa-IR"/>
        </w:rPr>
      </w:pPr>
      <w:r>
        <w:rPr>
          <w:rtl/>
          <w:lang w:bidi="fa-IR"/>
        </w:rPr>
        <w:t>2- كمترين چيزى كه انسان به خاطر آن كافر مى گردد؟</w:t>
      </w:r>
    </w:p>
    <w:p w:rsidR="00DF7947" w:rsidRDefault="00DF7947" w:rsidP="00DF7947">
      <w:pPr>
        <w:pStyle w:val="libNormal"/>
        <w:rPr>
          <w:rtl/>
          <w:lang w:bidi="fa-IR"/>
        </w:rPr>
      </w:pPr>
      <w:r>
        <w:rPr>
          <w:rtl/>
          <w:lang w:bidi="fa-IR"/>
        </w:rPr>
        <w:t>3- كمترين چيزى كه انسان به خاطر آن گمراه مى شود؟</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كمترين چيزى كه انسان به وسيله آن </w:t>
      </w:r>
      <w:r w:rsidR="00593F0C">
        <w:rPr>
          <w:rtl/>
          <w:lang w:bidi="fa-IR"/>
        </w:rPr>
        <w:t>مؤمن</w:t>
      </w:r>
      <w:r>
        <w:rPr>
          <w:rtl/>
          <w:lang w:bidi="fa-IR"/>
        </w:rPr>
        <w:t xml:space="preserve"> مى شود آن است كخ خداوند خود را به او بشناساند</w:t>
      </w:r>
      <w:r w:rsidR="008A4E6E">
        <w:rPr>
          <w:rtl/>
          <w:lang w:bidi="fa-IR"/>
        </w:rPr>
        <w:t xml:space="preserve">، </w:t>
      </w:r>
      <w:r>
        <w:rPr>
          <w:rtl/>
          <w:lang w:bidi="fa-IR"/>
        </w:rPr>
        <w:t>و انسان به اطاعت از خدا اقرار كند و سپس خداوند</w:t>
      </w:r>
      <w:r w:rsidR="008A4E6E">
        <w:rPr>
          <w:rtl/>
          <w:lang w:bidi="fa-IR"/>
        </w:rPr>
        <w:t xml:space="preserve">، </w:t>
      </w:r>
      <w:r>
        <w:rPr>
          <w:rtl/>
          <w:lang w:bidi="fa-IR"/>
        </w:rPr>
        <w:t xml:space="preserve">پيامبرش را به او شناساند و او به اطاعت تاز پيامبر </w:t>
      </w:r>
      <w:r w:rsidR="00F33EFF" w:rsidRPr="00F33EFF">
        <w:rPr>
          <w:rStyle w:val="libAlaemChar"/>
          <w:rtl/>
        </w:rPr>
        <w:t>صلى‌الله‌عليه‌وآله‌وسلم</w:t>
      </w:r>
      <w:r>
        <w:rPr>
          <w:rtl/>
          <w:lang w:bidi="fa-IR"/>
        </w:rPr>
        <w:t xml:space="preserve"> </w:t>
      </w:r>
      <w:r>
        <w:rPr>
          <w:rtl/>
          <w:lang w:bidi="fa-IR"/>
        </w:rPr>
        <w:lastRenderedPageBreak/>
        <w:t>اقرار نمايد و هم چنين خداوند امام و حجتش را در زمين و گواهش را بر مردم</w:t>
      </w:r>
      <w:r w:rsidR="003107DD">
        <w:rPr>
          <w:rtl/>
          <w:lang w:bidi="fa-IR"/>
        </w:rPr>
        <w:t xml:space="preserve"> (</w:t>
      </w:r>
      <w:r>
        <w:rPr>
          <w:rtl/>
          <w:lang w:bidi="fa-IR"/>
        </w:rPr>
        <w:t>يعنى امام را) به او معرفى كند و او به اطاعت از امام اقرار نمايد</w:t>
      </w:r>
      <w:r w:rsidR="008A4E6E">
        <w:rPr>
          <w:rtl/>
          <w:lang w:bidi="fa-IR"/>
        </w:rPr>
        <w:t xml:space="preserve">. </w:t>
      </w:r>
    </w:p>
    <w:p w:rsidR="00DF7947" w:rsidRDefault="00DF7947" w:rsidP="00DF7947">
      <w:pPr>
        <w:pStyle w:val="libNormal"/>
        <w:rPr>
          <w:rtl/>
          <w:lang w:bidi="fa-IR"/>
        </w:rPr>
      </w:pPr>
      <w:r>
        <w:rPr>
          <w:rtl/>
          <w:lang w:bidi="fa-IR"/>
        </w:rPr>
        <w:t>سپس حضرت ادامه داد: كمترين چيزى كه انسان به خاطر آن كافر مى شود آن است كه چيزى را كه خداوند نهى كرده گمان كند كه انجام آن رواست و اين پندار را رد دين خود قرار دهد</w:t>
      </w:r>
      <w:r w:rsidR="003107DD">
        <w:rPr>
          <w:rtl/>
          <w:lang w:bidi="fa-IR"/>
        </w:rPr>
        <w:t xml:space="preserve"> (</w:t>
      </w:r>
      <w:r>
        <w:rPr>
          <w:rtl/>
          <w:lang w:bidi="fa-IR"/>
        </w:rPr>
        <w:t>بدعتگزار گردد) و به اين عقيده باقى بماند و خيال كند كه آنچه را</w:t>
      </w:r>
      <w:r w:rsidR="003107DD">
        <w:rPr>
          <w:rtl/>
          <w:lang w:bidi="fa-IR"/>
        </w:rPr>
        <w:t xml:space="preserve"> (</w:t>
      </w:r>
      <w:r>
        <w:rPr>
          <w:rtl/>
          <w:lang w:bidi="fa-IR"/>
        </w:rPr>
        <w:t>به پند او) خدا دستور داده</w:t>
      </w:r>
      <w:r w:rsidR="008A4E6E">
        <w:rPr>
          <w:rtl/>
          <w:lang w:bidi="fa-IR"/>
        </w:rPr>
        <w:t xml:space="preserve">، </w:t>
      </w:r>
      <w:r>
        <w:rPr>
          <w:rtl/>
          <w:lang w:bidi="fa-IR"/>
        </w:rPr>
        <w:t>بايد خدا را بر آن اساس پرستش كرد در صورتى كه چنين كسى شيطان را مى پرستد</w:t>
      </w:r>
      <w:r w:rsidR="008A4E6E">
        <w:rPr>
          <w:rtl/>
          <w:lang w:bidi="fa-IR"/>
        </w:rPr>
        <w:t xml:space="preserve">. </w:t>
      </w:r>
    </w:p>
    <w:p w:rsidR="00DF7947" w:rsidRDefault="00DF7947" w:rsidP="00DF7947">
      <w:pPr>
        <w:pStyle w:val="libNormal"/>
        <w:rPr>
          <w:rtl/>
          <w:lang w:bidi="fa-IR"/>
        </w:rPr>
      </w:pPr>
      <w:r>
        <w:rPr>
          <w:rtl/>
          <w:lang w:bidi="fa-IR"/>
        </w:rPr>
        <w:t>و كمترين چيزى كه انسان به خاطر آن گمراه مى شود: آن است كه حجت و گواه خدا بر بندگانش را نشناسد</w:t>
      </w:r>
      <w:r w:rsidR="008A4E6E">
        <w:rPr>
          <w:rtl/>
          <w:lang w:bidi="fa-IR"/>
        </w:rPr>
        <w:t xml:space="preserve">. </w:t>
      </w:r>
      <w:r>
        <w:rPr>
          <w:rtl/>
          <w:lang w:bidi="fa-IR"/>
        </w:rPr>
        <w:t>يعنى آن امامى را كه خداوند به اطاعت از او دستور داده و رهبريش را واجب كرده نشناسد</w:t>
      </w:r>
      <w:r w:rsidR="008A4E6E">
        <w:rPr>
          <w:rtl/>
          <w:lang w:bidi="fa-IR"/>
        </w:rPr>
        <w:t xml:space="preserve">. </w:t>
      </w:r>
    </w:p>
    <w:p w:rsidR="00DF7947" w:rsidRDefault="00DF7947" w:rsidP="00DF7947">
      <w:pPr>
        <w:pStyle w:val="libNormal"/>
        <w:rPr>
          <w:rtl/>
          <w:lang w:bidi="fa-IR"/>
        </w:rPr>
      </w:pPr>
      <w:r>
        <w:rPr>
          <w:rtl/>
          <w:lang w:bidi="fa-IR"/>
        </w:rPr>
        <w:t>سليم مى گويد: عرض كردم</w:t>
      </w:r>
      <w:r w:rsidR="00137D68">
        <w:rPr>
          <w:rtl/>
          <w:lang w:bidi="fa-IR"/>
        </w:rPr>
        <w:t>:</w:t>
      </w:r>
      <w:r>
        <w:rPr>
          <w:rtl/>
          <w:lang w:bidi="fa-IR"/>
        </w:rPr>
        <w:t xml:space="preserve"> اى امير</w:t>
      </w:r>
      <w:r w:rsidR="00593F0C">
        <w:rPr>
          <w:rtl/>
          <w:lang w:bidi="fa-IR"/>
        </w:rPr>
        <w:t>مؤمن</w:t>
      </w:r>
      <w:r>
        <w:rPr>
          <w:rtl/>
          <w:lang w:bidi="fa-IR"/>
        </w:rPr>
        <w:t>ان</w:t>
      </w:r>
      <w:r w:rsidR="008A4E6E">
        <w:rPr>
          <w:rtl/>
          <w:lang w:bidi="fa-IR"/>
        </w:rPr>
        <w:t>!</w:t>
      </w:r>
      <w:r>
        <w:rPr>
          <w:rtl/>
          <w:lang w:bidi="fa-IR"/>
        </w:rPr>
        <w:t xml:space="preserve"> آن حجت و گواهان الهى را براى من تعريف كن</w:t>
      </w:r>
      <w:r w:rsidR="008A4E6E">
        <w:rPr>
          <w:rtl/>
          <w:lang w:bidi="fa-IR"/>
        </w:rPr>
        <w:t>!</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فرمود: آنها كسانى هستند كه خداوند</w:t>
      </w:r>
      <w:r w:rsidR="003107DD">
        <w:rPr>
          <w:rtl/>
          <w:lang w:bidi="fa-IR"/>
        </w:rPr>
        <w:t xml:space="preserve"> (</w:t>
      </w:r>
      <w:r>
        <w:rPr>
          <w:rtl/>
          <w:lang w:bidi="fa-IR"/>
        </w:rPr>
        <w:t>اطاعت) آنان را</w:t>
      </w:r>
      <w:r w:rsidR="003107DD">
        <w:rPr>
          <w:rtl/>
          <w:lang w:bidi="fa-IR"/>
        </w:rPr>
        <w:t xml:space="preserve"> (</w:t>
      </w:r>
      <w:r>
        <w:rPr>
          <w:rtl/>
          <w:lang w:bidi="fa-IR"/>
        </w:rPr>
        <w:t>در قرآن) قرين اطاعت خود و پيامبرش قرار داده و فرموده است</w:t>
      </w:r>
      <w:r w:rsidR="00137D68">
        <w:rPr>
          <w:rtl/>
          <w:lang w:bidi="fa-IR"/>
        </w:rPr>
        <w:t>:</w:t>
      </w:r>
    </w:p>
    <w:p w:rsidR="00DF7947" w:rsidRDefault="00DF7947" w:rsidP="00DF7947">
      <w:pPr>
        <w:pStyle w:val="libNormal"/>
        <w:rPr>
          <w:rtl/>
          <w:lang w:bidi="fa-IR"/>
        </w:rPr>
      </w:pPr>
      <w:r>
        <w:rPr>
          <w:rtl/>
          <w:lang w:bidi="fa-IR"/>
        </w:rPr>
        <w:t xml:space="preserve">يا ايها الذين آمنوا اطيعو الرسول و اولى الامر منكم اى كسانى كه ايما آورده ايد اطاعت كنيد خدا را و اطاعت كنيد رسول خدا را و اطاعت كنيد صاحبان امر را </w:t>
      </w:r>
      <w:r w:rsidR="003107DD" w:rsidRPr="00F374DD">
        <w:rPr>
          <w:rStyle w:val="libFootnotenumChar"/>
          <w:rtl/>
          <w:lang w:bidi="fa-IR"/>
        </w:rPr>
        <w:t>(</w:t>
      </w:r>
      <w:r w:rsidRPr="00F374DD">
        <w:rPr>
          <w:rStyle w:val="libFootnotenumChar"/>
          <w:rtl/>
        </w:rPr>
        <w:t>524)</w:t>
      </w:r>
      <w:r w:rsidR="008A4E6E">
        <w:rPr>
          <w:rtl/>
          <w:lang w:bidi="fa-IR"/>
        </w:rPr>
        <w:t xml:space="preserve">. </w:t>
      </w:r>
    </w:p>
    <w:p w:rsidR="00DF7947" w:rsidRDefault="00DF7947" w:rsidP="00DF7947">
      <w:pPr>
        <w:pStyle w:val="libNormal"/>
        <w:rPr>
          <w:rtl/>
          <w:lang w:bidi="fa-IR"/>
        </w:rPr>
      </w:pPr>
      <w:r>
        <w:rPr>
          <w:rtl/>
          <w:lang w:bidi="fa-IR"/>
        </w:rPr>
        <w:t>عرض كردم</w:t>
      </w:r>
      <w:r w:rsidR="00137D68">
        <w:rPr>
          <w:rtl/>
          <w:lang w:bidi="fa-IR"/>
        </w:rPr>
        <w:t>:</w:t>
      </w:r>
      <w:r>
        <w:rPr>
          <w:rtl/>
          <w:lang w:bidi="fa-IR"/>
        </w:rPr>
        <w:t xml:space="preserve"> اى امير</w:t>
      </w:r>
      <w:r w:rsidR="00593F0C">
        <w:rPr>
          <w:rtl/>
          <w:lang w:bidi="fa-IR"/>
        </w:rPr>
        <w:t>مؤمن</w:t>
      </w:r>
      <w:r>
        <w:rPr>
          <w:rtl/>
          <w:lang w:bidi="fa-IR"/>
        </w:rPr>
        <w:t>ان</w:t>
      </w:r>
      <w:r w:rsidR="008A4E6E">
        <w:rPr>
          <w:rtl/>
          <w:lang w:bidi="fa-IR"/>
        </w:rPr>
        <w:t xml:space="preserve">، </w:t>
      </w:r>
      <w:r>
        <w:rPr>
          <w:rtl/>
          <w:lang w:bidi="fa-IR"/>
        </w:rPr>
        <w:t>خدا مرا فدايت كند اين مطلب را روشن تر بيان كن</w:t>
      </w:r>
      <w:r w:rsidR="008A4E6E">
        <w:rPr>
          <w:rtl/>
          <w:lang w:bidi="fa-IR"/>
        </w:rPr>
        <w:t xml:space="preserve">. </w:t>
      </w:r>
      <w:r>
        <w:rPr>
          <w:rtl/>
          <w:lang w:bidi="fa-IR"/>
        </w:rPr>
        <w:t>حضرت فرمود: آنها</w:t>
      </w:r>
      <w:r w:rsidR="003107DD">
        <w:rPr>
          <w:rtl/>
          <w:lang w:bidi="fa-IR"/>
        </w:rPr>
        <w:t xml:space="preserve"> (</w:t>
      </w:r>
      <w:r>
        <w:rPr>
          <w:rtl/>
          <w:lang w:bidi="fa-IR"/>
        </w:rPr>
        <w:t xml:space="preserve">صاحبان امر) كسانى هستند كه رسول خدا </w:t>
      </w:r>
      <w:r w:rsidR="00F33EFF" w:rsidRPr="00F33EFF">
        <w:rPr>
          <w:rStyle w:val="libAlaemChar"/>
          <w:rtl/>
        </w:rPr>
        <w:t>صلى‌الله‌عليه‌وآله‌وسلم</w:t>
      </w:r>
      <w:r>
        <w:rPr>
          <w:rtl/>
          <w:lang w:bidi="fa-IR"/>
        </w:rPr>
        <w:t xml:space="preserve"> در آخرين خطبه اش</w:t>
      </w:r>
      <w:r w:rsidR="008A4E6E">
        <w:rPr>
          <w:rtl/>
          <w:lang w:bidi="fa-IR"/>
        </w:rPr>
        <w:t xml:space="preserve">، </w:t>
      </w:r>
      <w:r>
        <w:rPr>
          <w:rtl/>
          <w:lang w:bidi="fa-IR"/>
        </w:rPr>
        <w:t>در روز رحلتش</w:t>
      </w:r>
      <w:r w:rsidR="00251781">
        <w:rPr>
          <w:rtl/>
          <w:lang w:bidi="fa-IR"/>
        </w:rPr>
        <w:t xml:space="preserve"> </w:t>
      </w:r>
      <w:r>
        <w:rPr>
          <w:rtl/>
          <w:lang w:bidi="fa-IR"/>
        </w:rPr>
        <w:t>فرمود:</w:t>
      </w:r>
    </w:p>
    <w:p w:rsidR="00DF7947" w:rsidRDefault="00DF7947" w:rsidP="00DF7947">
      <w:pPr>
        <w:pStyle w:val="libNormal"/>
        <w:rPr>
          <w:rtl/>
          <w:lang w:bidi="fa-IR"/>
        </w:rPr>
      </w:pPr>
      <w:r>
        <w:rPr>
          <w:rtl/>
          <w:lang w:bidi="fa-IR"/>
        </w:rPr>
        <w:t>همانا من دو چيز را در ميان شما مى گذارم كه پس از من تا وقتى كه به آن دو چنگ زنيد هرگز گمراه نشويد</w:t>
      </w:r>
      <w:r w:rsidR="008A4E6E">
        <w:rPr>
          <w:rtl/>
          <w:lang w:bidi="fa-IR"/>
        </w:rPr>
        <w:t xml:space="preserve">. </w:t>
      </w:r>
      <w:r>
        <w:rPr>
          <w:rtl/>
          <w:lang w:bidi="fa-IR"/>
        </w:rPr>
        <w:t>كتاب خدا و عترت من كه خاندان من هستند</w:t>
      </w:r>
      <w:r w:rsidR="008A4E6E">
        <w:rPr>
          <w:rtl/>
          <w:lang w:bidi="fa-IR"/>
        </w:rPr>
        <w:t xml:space="preserve">. </w:t>
      </w:r>
      <w:r>
        <w:rPr>
          <w:rtl/>
          <w:lang w:bidi="fa-IR"/>
        </w:rPr>
        <w:lastRenderedPageBreak/>
        <w:t>زيرا خداوند لطيف و آگاه به من سفارش كرده كه آن دو از هم جدا نشوند تا در كنار حوض بر من وارد گردند؛ مانند اين دو انگشت</w:t>
      </w:r>
      <w:r w:rsidR="008A4E6E">
        <w:rPr>
          <w:rtl/>
          <w:lang w:bidi="fa-IR"/>
        </w:rPr>
        <w:t>؛</w:t>
      </w:r>
      <w:r>
        <w:rPr>
          <w:rtl/>
          <w:lang w:bidi="fa-IR"/>
        </w:rPr>
        <w:t xml:space="preserve"> سپس امام دو انگشت اشاره خود را بهم چسبانيد و</w:t>
      </w:r>
      <w:r w:rsidR="008A4E6E">
        <w:rPr>
          <w:rtl/>
          <w:lang w:bidi="fa-IR"/>
        </w:rPr>
        <w:t xml:space="preserve">... </w:t>
      </w:r>
    </w:p>
    <w:p w:rsidR="00DF7947" w:rsidRDefault="00DF7947" w:rsidP="00DF7947">
      <w:pPr>
        <w:pStyle w:val="libNormal"/>
        <w:rPr>
          <w:rtl/>
          <w:lang w:bidi="fa-IR"/>
        </w:rPr>
      </w:pPr>
      <w:r>
        <w:rPr>
          <w:rtl/>
          <w:lang w:bidi="fa-IR"/>
        </w:rPr>
        <w:t xml:space="preserve">آنگاه فرمود: فتمسكوا بهما لاتزلوا و لا تضلوا و لا تقدموهم فتضلوا؛ پس به هر دوى اينها چنگ زنيد تا لغزش نكنيد و گمراه نگرديد و از آنها جلو نيفتيد كه گمراه خواهيد شد </w:t>
      </w:r>
      <w:r w:rsidR="003107DD" w:rsidRPr="00F374DD">
        <w:rPr>
          <w:rStyle w:val="libFootnotenumChar"/>
          <w:rtl/>
          <w:lang w:bidi="fa-IR"/>
        </w:rPr>
        <w:t>(</w:t>
      </w:r>
      <w:r w:rsidRPr="00F374DD">
        <w:rPr>
          <w:rStyle w:val="libFootnotenumChar"/>
          <w:rtl/>
        </w:rPr>
        <w:t>525)</w:t>
      </w:r>
      <w:r w:rsidR="008A4E6E">
        <w:rPr>
          <w:rtl/>
          <w:lang w:bidi="fa-IR"/>
        </w:rPr>
        <w:t xml:space="preserve">. </w:t>
      </w:r>
    </w:p>
    <w:p w:rsidR="001A0533" w:rsidRDefault="00DF7947" w:rsidP="00DF7947">
      <w:pPr>
        <w:pStyle w:val="libNormal"/>
        <w:rPr>
          <w:rtl/>
          <w:lang w:bidi="fa-IR"/>
        </w:rPr>
      </w:pPr>
      <w:r>
        <w:rPr>
          <w:rtl/>
          <w:lang w:bidi="fa-IR"/>
        </w:rPr>
        <w:t xml:space="preserve">و در روايت از رسول خدا </w:t>
      </w:r>
      <w:r w:rsidR="00F33EFF" w:rsidRPr="00F33EFF">
        <w:rPr>
          <w:rStyle w:val="libAlaemChar"/>
          <w:rtl/>
        </w:rPr>
        <w:t>صلى‌الله‌عليه‌وآله‌وسلم</w:t>
      </w:r>
      <w:r>
        <w:rPr>
          <w:rtl/>
          <w:lang w:bidi="fa-IR"/>
        </w:rPr>
        <w:t xml:space="preserve"> نقل شده است كه فرمود: سوگند به خداوندى كه جان من در دست اوست اگر كسى عمل هفتاد پيامبر را انجام دهد هرگز وارد بهشت نخواهد شد مگر اين كه برادرم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داشته باشد</w:t>
      </w:r>
      <w:r w:rsidR="008A4E6E">
        <w:rPr>
          <w:rtl/>
          <w:lang w:bidi="fa-IR"/>
        </w:rPr>
        <w:t xml:space="preserve">. </w:t>
      </w:r>
      <w:r w:rsidR="003107DD" w:rsidRPr="00F374DD">
        <w:rPr>
          <w:rStyle w:val="libFootnotenumChar"/>
          <w:rtl/>
          <w:lang w:bidi="fa-IR"/>
        </w:rPr>
        <w:t>(</w:t>
      </w:r>
      <w:r w:rsidRPr="00F374DD">
        <w:rPr>
          <w:rStyle w:val="libFootnotenumChar"/>
          <w:rtl/>
        </w:rPr>
        <w:t>526)</w:t>
      </w:r>
    </w:p>
    <w:p w:rsidR="00DF7947" w:rsidRDefault="00DF7947" w:rsidP="0012300F">
      <w:pPr>
        <w:pStyle w:val="Heading2"/>
        <w:rPr>
          <w:rtl/>
          <w:lang w:bidi="fa-IR"/>
        </w:rPr>
      </w:pPr>
      <w:bookmarkStart w:id="453" w:name="_Toc386585529"/>
      <w:r>
        <w:rPr>
          <w:rtl/>
          <w:lang w:bidi="fa-IR"/>
        </w:rPr>
        <w:t>450- واضع علم قواعد عربى</w:t>
      </w:r>
      <w:bookmarkEnd w:id="45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ابوالاسود دئلى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w:t>
      </w:r>
      <w:r w:rsidR="008A4E6E">
        <w:rPr>
          <w:rtl/>
          <w:lang w:bidi="fa-IR"/>
        </w:rPr>
        <w:t xml:space="preserve">، </w:t>
      </w:r>
      <w:r>
        <w:rPr>
          <w:rtl/>
          <w:lang w:bidi="fa-IR"/>
        </w:rPr>
        <w:t>ديد آن حضرت به فكر فرو رفته است</w:t>
      </w:r>
      <w:r w:rsidR="008A4E6E">
        <w:rPr>
          <w:rtl/>
          <w:lang w:bidi="fa-IR"/>
        </w:rPr>
        <w:t xml:space="preserve">. </w:t>
      </w:r>
      <w:r>
        <w:rPr>
          <w:rtl/>
          <w:lang w:bidi="fa-IR"/>
        </w:rPr>
        <w:t>ابوالاسود مى گويد: به آن حضرت عرض كردم</w:t>
      </w:r>
      <w:r w:rsidR="00137D68">
        <w:rPr>
          <w:rtl/>
          <w:lang w:bidi="fa-IR"/>
        </w:rPr>
        <w:t>:</w:t>
      </w:r>
      <w:r>
        <w:rPr>
          <w:rtl/>
          <w:lang w:bidi="fa-IR"/>
        </w:rPr>
        <w:t xml:space="preserve"> يا اميرال</w:t>
      </w:r>
      <w:r w:rsidR="00593F0C">
        <w:rPr>
          <w:rtl/>
          <w:lang w:bidi="fa-IR"/>
        </w:rPr>
        <w:t>مؤمن</w:t>
      </w:r>
      <w:r>
        <w:rPr>
          <w:rtl/>
          <w:lang w:bidi="fa-IR"/>
        </w:rPr>
        <w:t>ين درباره چه چيزى فكر مى كنيد؟ فرمود: در شهر شما شنيدم كسى قرآن را غلط مى خواند مى خواهم كتابى درباره ريشه هاى ادبيات عربى پديد آورم</w:t>
      </w:r>
      <w:r w:rsidR="008A4E6E">
        <w:rPr>
          <w:rtl/>
          <w:lang w:bidi="fa-IR"/>
        </w:rPr>
        <w:t xml:space="preserve">. </w:t>
      </w:r>
    </w:p>
    <w:p w:rsidR="00DF7947" w:rsidRDefault="00DF7947" w:rsidP="00DF7947">
      <w:pPr>
        <w:pStyle w:val="libNormal"/>
        <w:rPr>
          <w:rtl/>
          <w:lang w:bidi="fa-IR"/>
        </w:rPr>
      </w:pPr>
      <w:r>
        <w:rPr>
          <w:rtl/>
          <w:lang w:bidi="fa-IR"/>
        </w:rPr>
        <w:t>عرض كردم</w:t>
      </w:r>
      <w:r w:rsidR="00137D68">
        <w:rPr>
          <w:rtl/>
          <w:lang w:bidi="fa-IR"/>
        </w:rPr>
        <w:t>:</w:t>
      </w:r>
      <w:r>
        <w:rPr>
          <w:rtl/>
          <w:lang w:bidi="fa-IR"/>
        </w:rPr>
        <w:t xml:space="preserve"> اگر اين لطف را بفرماييد ما را زنده كرده ايد و زبان عربى براى ما باقى خواهد ماند ابوالاسود مى گويد: پس از چند روز وقتى به حضور امام رسيدم صحيفه اى را به من داد كه در آن نوشته بود: بسم الله الرحمن الرحيم كلام عرب سه قسم است</w:t>
      </w:r>
      <w:r w:rsidR="00137D68">
        <w:rPr>
          <w:rtl/>
          <w:lang w:bidi="fa-IR"/>
        </w:rPr>
        <w:t>:</w:t>
      </w:r>
      <w:r>
        <w:rPr>
          <w:rtl/>
          <w:lang w:bidi="fa-IR"/>
        </w:rPr>
        <w:t xml:space="preserve"> اسم و فعل و حرف</w:t>
      </w:r>
      <w:r w:rsidR="008A4E6E">
        <w:rPr>
          <w:rtl/>
          <w:lang w:bidi="fa-IR"/>
        </w:rPr>
        <w:t xml:space="preserve">. </w:t>
      </w:r>
    </w:p>
    <w:p w:rsidR="00DF7947" w:rsidRDefault="00DF7947" w:rsidP="00DF7947">
      <w:pPr>
        <w:pStyle w:val="libNormal"/>
        <w:rPr>
          <w:rtl/>
          <w:lang w:bidi="fa-IR"/>
        </w:rPr>
      </w:pPr>
      <w:r>
        <w:rPr>
          <w:rtl/>
          <w:lang w:bidi="fa-IR"/>
        </w:rPr>
        <w:t>اسم چيزى است كه از مسمى خبر مى دهد</w:t>
      </w:r>
      <w:r w:rsidR="008A4E6E">
        <w:rPr>
          <w:rtl/>
          <w:lang w:bidi="fa-IR"/>
        </w:rPr>
        <w:t xml:space="preserve">، </w:t>
      </w:r>
      <w:r>
        <w:rPr>
          <w:rtl/>
          <w:lang w:bidi="fa-IR"/>
        </w:rPr>
        <w:t>فعل از حركات</w:t>
      </w:r>
      <w:r w:rsidR="008A4E6E">
        <w:rPr>
          <w:rtl/>
          <w:lang w:bidi="fa-IR"/>
        </w:rPr>
        <w:t xml:space="preserve">... </w:t>
      </w:r>
    </w:p>
    <w:p w:rsidR="00DF7947" w:rsidRDefault="00DF7947" w:rsidP="00DF7947">
      <w:pPr>
        <w:pStyle w:val="libNormal"/>
        <w:rPr>
          <w:rtl/>
          <w:lang w:bidi="fa-IR"/>
        </w:rPr>
      </w:pPr>
      <w:r>
        <w:rPr>
          <w:rtl/>
          <w:lang w:bidi="fa-IR"/>
        </w:rPr>
        <w:lastRenderedPageBreak/>
        <w:t>سپس به من فرمود: دنبال آن را بگير و چيزهايى كه به نظرت مى رسد بر آن اضافه كن</w:t>
      </w:r>
      <w:r w:rsidR="008A4E6E">
        <w:rPr>
          <w:rtl/>
          <w:lang w:bidi="fa-IR"/>
        </w:rPr>
        <w:t xml:space="preserve">. </w:t>
      </w:r>
    </w:p>
    <w:p w:rsidR="00DF7947" w:rsidRDefault="00DF7947" w:rsidP="00DF7947">
      <w:pPr>
        <w:pStyle w:val="libNormal"/>
        <w:rPr>
          <w:rtl/>
          <w:lang w:bidi="fa-IR"/>
        </w:rPr>
      </w:pPr>
      <w:r>
        <w:rPr>
          <w:rtl/>
          <w:lang w:bidi="fa-IR"/>
        </w:rPr>
        <w:t>سپس ادامه داد: اى ابوالاسود: اسم ها نيز سه نوع هستند: ظاهر و مضمر و چيزى كه نه ظاهر است و نه مضمر</w:t>
      </w:r>
      <w:r w:rsidR="008A4E6E">
        <w:rPr>
          <w:rtl/>
          <w:lang w:bidi="fa-IR"/>
        </w:rPr>
        <w:t xml:space="preserve">. </w:t>
      </w:r>
    </w:p>
    <w:p w:rsidR="001A0533" w:rsidRDefault="00DF7947" w:rsidP="00DF7947">
      <w:pPr>
        <w:pStyle w:val="libNormal"/>
        <w:rPr>
          <w:rtl/>
          <w:lang w:bidi="fa-IR"/>
        </w:rPr>
      </w:pPr>
      <w:r>
        <w:rPr>
          <w:rtl/>
          <w:lang w:bidi="fa-IR"/>
        </w:rPr>
        <w:t>ابولاسود گفت</w:t>
      </w:r>
      <w:r w:rsidR="00137D68">
        <w:rPr>
          <w:rtl/>
          <w:lang w:bidi="fa-IR"/>
        </w:rPr>
        <w:t>:</w:t>
      </w:r>
      <w:r>
        <w:rPr>
          <w:rtl/>
          <w:lang w:bidi="fa-IR"/>
        </w:rPr>
        <w:t xml:space="preserve"> از سخنان حضرت چيزهايى گرد آوردم و به نظر حضرت رساندم از جمله حروف ناصبه بود</w:t>
      </w:r>
      <w:r w:rsidR="003107DD">
        <w:rPr>
          <w:rtl/>
          <w:lang w:bidi="fa-IR"/>
        </w:rPr>
        <w:t xml:space="preserve"> (</w:t>
      </w:r>
      <w:r>
        <w:rPr>
          <w:rtl/>
          <w:lang w:bidi="fa-IR"/>
        </w:rPr>
        <w:t>انّ</w:t>
      </w:r>
      <w:r w:rsidR="008A4E6E">
        <w:rPr>
          <w:rtl/>
          <w:lang w:bidi="fa-IR"/>
        </w:rPr>
        <w:t xml:space="preserve">، </w:t>
      </w:r>
      <w:r>
        <w:rPr>
          <w:rtl/>
          <w:lang w:bidi="fa-IR"/>
        </w:rPr>
        <w:t>انّ</w:t>
      </w:r>
      <w:r w:rsidR="008A4E6E">
        <w:rPr>
          <w:rtl/>
          <w:lang w:bidi="fa-IR"/>
        </w:rPr>
        <w:t xml:space="preserve">، </w:t>
      </w:r>
      <w:r>
        <w:rPr>
          <w:rtl/>
          <w:lang w:bidi="fa-IR"/>
        </w:rPr>
        <w:t>ليت</w:t>
      </w:r>
      <w:r w:rsidR="008A4E6E">
        <w:rPr>
          <w:rtl/>
          <w:lang w:bidi="fa-IR"/>
        </w:rPr>
        <w:t xml:space="preserve">، </w:t>
      </w:r>
      <w:r>
        <w:rPr>
          <w:rtl/>
          <w:lang w:bidi="fa-IR"/>
        </w:rPr>
        <w:t>لعل و كان) وقتى حضرت اين حروف را ديد فرمود: چرا لكن را ترك كردى</w:t>
      </w:r>
      <w:r w:rsidR="008A4E6E">
        <w:rPr>
          <w:rtl/>
          <w:lang w:bidi="fa-IR"/>
        </w:rPr>
        <w:t>؟</w:t>
      </w:r>
      <w:r>
        <w:rPr>
          <w:rtl/>
          <w:lang w:bidi="fa-IR"/>
        </w:rPr>
        <w:t xml:space="preserve"> عرض كردم</w:t>
      </w:r>
      <w:r w:rsidR="00137D68">
        <w:rPr>
          <w:rtl/>
          <w:lang w:bidi="fa-IR"/>
        </w:rPr>
        <w:t>:</w:t>
      </w:r>
      <w:r>
        <w:rPr>
          <w:rtl/>
          <w:lang w:bidi="fa-IR"/>
        </w:rPr>
        <w:t xml:space="preserve"> در رديف اينها به شمار نمى آورم</w:t>
      </w:r>
      <w:r w:rsidR="008A4E6E">
        <w:rPr>
          <w:rtl/>
          <w:lang w:bidi="fa-IR"/>
        </w:rPr>
        <w:t xml:space="preserve">. </w:t>
      </w:r>
      <w:r>
        <w:rPr>
          <w:rtl/>
          <w:lang w:bidi="fa-IR"/>
        </w:rPr>
        <w:t>حضرت فرمود: چرا در رديف آنهاست</w:t>
      </w:r>
      <w:r w:rsidR="008A4E6E">
        <w:rPr>
          <w:rtl/>
          <w:lang w:bidi="fa-IR"/>
        </w:rPr>
        <w:t xml:space="preserve">. </w:t>
      </w:r>
      <w:r>
        <w:rPr>
          <w:rtl/>
          <w:lang w:bidi="fa-IR"/>
        </w:rPr>
        <w:t>بايد آن را نيز در رديف آنها ذكر كنى</w:t>
      </w:r>
      <w:r w:rsidR="008A4E6E">
        <w:rPr>
          <w:rtl/>
          <w:lang w:bidi="fa-IR"/>
        </w:rPr>
        <w:t xml:space="preserve">. </w:t>
      </w:r>
      <w:r w:rsidR="003107DD" w:rsidRPr="00F374DD">
        <w:rPr>
          <w:rStyle w:val="libFootnotenumChar"/>
          <w:rtl/>
          <w:lang w:bidi="fa-IR"/>
        </w:rPr>
        <w:t>(</w:t>
      </w:r>
      <w:r w:rsidRPr="00F374DD">
        <w:rPr>
          <w:rStyle w:val="libFootnotenumChar"/>
          <w:rtl/>
        </w:rPr>
        <w:t>527)</w:t>
      </w:r>
    </w:p>
    <w:p w:rsidR="00DF7947" w:rsidRDefault="00DF7947" w:rsidP="0012300F">
      <w:pPr>
        <w:pStyle w:val="Heading2"/>
        <w:rPr>
          <w:rtl/>
          <w:lang w:bidi="fa-IR"/>
        </w:rPr>
      </w:pPr>
      <w:bookmarkStart w:id="454" w:name="_Toc386585530"/>
      <w:r>
        <w:rPr>
          <w:rtl/>
          <w:lang w:bidi="fa-IR"/>
        </w:rPr>
        <w:t>451- فردى كه مورد لعن واقع شد</w:t>
      </w:r>
      <w:bookmarkEnd w:id="45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ابوموسى اشعرى</w:t>
      </w:r>
      <w:r w:rsidR="008A4E6E">
        <w:rPr>
          <w:rtl/>
          <w:lang w:bidi="fa-IR"/>
        </w:rPr>
        <w:t xml:space="preserve">، </w:t>
      </w:r>
      <w:r>
        <w:rPr>
          <w:rtl/>
          <w:lang w:bidi="fa-IR"/>
        </w:rPr>
        <w:t>از عوامل مؤ ثر در انتقال خلافت به بنى اميه بود</w:t>
      </w:r>
      <w:r w:rsidR="008A4E6E">
        <w:rPr>
          <w:rtl/>
          <w:lang w:bidi="fa-IR"/>
        </w:rPr>
        <w:t xml:space="preserve">. </w:t>
      </w:r>
      <w:r>
        <w:rPr>
          <w:rtl/>
          <w:lang w:bidi="fa-IR"/>
        </w:rPr>
        <w:t>ابوموسى با اينكه از نظر شخصيت فردى فوق العاده متزلزل و سست راءى</w:t>
      </w:r>
      <w:r w:rsidR="008A4E6E">
        <w:rPr>
          <w:rtl/>
          <w:lang w:bidi="fa-IR"/>
        </w:rPr>
        <w:t xml:space="preserve">، </w:t>
      </w:r>
      <w:r>
        <w:rPr>
          <w:rtl/>
          <w:lang w:bidi="fa-IR"/>
        </w:rPr>
        <w:t>بى كفايت</w:t>
      </w:r>
      <w:r w:rsidR="008A4E6E">
        <w:rPr>
          <w:rtl/>
          <w:lang w:bidi="fa-IR"/>
        </w:rPr>
        <w:t xml:space="preserve">، </w:t>
      </w:r>
      <w:r>
        <w:rPr>
          <w:rtl/>
          <w:lang w:bidi="fa-IR"/>
        </w:rPr>
        <w:t>كوته فكر</w:t>
      </w:r>
      <w:r w:rsidR="008A4E6E">
        <w:rPr>
          <w:rtl/>
          <w:lang w:bidi="fa-IR"/>
        </w:rPr>
        <w:t xml:space="preserve">، </w:t>
      </w:r>
      <w:r>
        <w:rPr>
          <w:rtl/>
          <w:lang w:bidi="fa-IR"/>
        </w:rPr>
        <w:t>و بى تميز و غير قابل اعتماد بود و او در جنگ صفين توسط گروهى جاهل</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مجبور به انتخاب وى براى حكميت نمودند</w:t>
      </w:r>
      <w:r w:rsidR="008A4E6E">
        <w:rPr>
          <w:rtl/>
          <w:lang w:bidi="fa-IR"/>
        </w:rPr>
        <w:t xml:space="preserve">. </w:t>
      </w:r>
      <w:r>
        <w:rPr>
          <w:rtl/>
          <w:lang w:bidi="fa-IR"/>
        </w:rPr>
        <w:t>ابوموسى از همان ابتداى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امام رفتار مناسبى نداشت و مردم را به پراكنده شدن از پيرامون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دعوت مى كرد</w:t>
      </w:r>
      <w:r w:rsidR="008A4E6E">
        <w:rPr>
          <w:rtl/>
          <w:lang w:bidi="fa-IR"/>
        </w:rPr>
        <w:t xml:space="preserve">. </w:t>
      </w:r>
      <w:r>
        <w:rPr>
          <w:rtl/>
          <w:lang w:bidi="fa-IR"/>
        </w:rPr>
        <w:t>ابوموسى در جريان حكميت پيشنهاد كرد هم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هم معاويه از خلافت خلع شوند ولى بعدها او به دربار معاويه رفت و آمد كرد و با معاويه بيعت كرد</w:t>
      </w:r>
      <w:r w:rsidR="008A4E6E">
        <w:rPr>
          <w:rtl/>
          <w:lang w:bidi="fa-IR"/>
        </w:rPr>
        <w:t xml:space="preserve">. </w:t>
      </w:r>
      <w:r>
        <w:rPr>
          <w:rtl/>
          <w:lang w:bidi="fa-IR"/>
        </w:rPr>
        <w:t>خيانت كارى او به حدى بود كه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بعد از ماجراى حكميت او را قنوت نماز خود لعن مى كرد</w:t>
      </w:r>
      <w:r w:rsidR="008A4E6E">
        <w:rPr>
          <w:rtl/>
          <w:lang w:bidi="fa-IR"/>
        </w:rPr>
        <w:t xml:space="preserve">. </w:t>
      </w:r>
    </w:p>
    <w:p w:rsidR="00DF7947" w:rsidRDefault="00DF7947" w:rsidP="0012300F">
      <w:pPr>
        <w:pStyle w:val="Heading2"/>
        <w:rPr>
          <w:rtl/>
          <w:lang w:bidi="fa-IR"/>
        </w:rPr>
      </w:pPr>
      <w:bookmarkStart w:id="455" w:name="_Toc386585531"/>
      <w:r>
        <w:rPr>
          <w:rtl/>
          <w:lang w:bidi="fa-IR"/>
        </w:rPr>
        <w:lastRenderedPageBreak/>
        <w:t>452- پيروان واقعى معاويه</w:t>
      </w:r>
      <w:bookmarkEnd w:id="45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كلمه ناقه در عربى به معنى شتر ماده است و كلمه جمل به معنى شتر نر مى باشد</w:t>
      </w:r>
      <w:r w:rsidR="008A4E6E">
        <w:rPr>
          <w:rtl/>
          <w:lang w:bidi="fa-IR"/>
        </w:rPr>
        <w:t xml:space="preserve">. </w:t>
      </w:r>
      <w:r>
        <w:rPr>
          <w:rtl/>
          <w:lang w:bidi="fa-IR"/>
        </w:rPr>
        <w:t>بعد از جنگ فين كه ميان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معاويه در سرزمين صفين به وقوع پيوست</w:t>
      </w:r>
      <w:r w:rsidR="008A4E6E">
        <w:rPr>
          <w:rtl/>
          <w:lang w:bidi="fa-IR"/>
        </w:rPr>
        <w:t xml:space="preserve">. </w:t>
      </w:r>
      <w:r>
        <w:rPr>
          <w:rtl/>
          <w:lang w:bidi="fa-IR"/>
        </w:rPr>
        <w:t>بعد از جنگ شتر سوارى از مردم كوفه كه مركز خلافت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وارد شام پايتخت معاويه شد</w:t>
      </w:r>
      <w:r w:rsidR="008A4E6E">
        <w:rPr>
          <w:rtl/>
          <w:lang w:bidi="fa-IR"/>
        </w:rPr>
        <w:t xml:space="preserve">. </w:t>
      </w:r>
      <w:r>
        <w:rPr>
          <w:rtl/>
          <w:lang w:bidi="fa-IR"/>
        </w:rPr>
        <w:t>يكى از شاميان چون آن مرد كوفى را با شتر ديد با وى گلاويز شد و گفت</w:t>
      </w:r>
      <w:r w:rsidR="00137D68">
        <w:rPr>
          <w:rtl/>
          <w:lang w:bidi="fa-IR"/>
        </w:rPr>
        <w:t>:</w:t>
      </w:r>
      <w:r>
        <w:rPr>
          <w:rtl/>
          <w:lang w:bidi="fa-IR"/>
        </w:rPr>
        <w:t xml:space="preserve"> اين ناقه كه تو بر آن سوارى مال من است و تو آن را در صفين هنگامى كه در ركاب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بودى از من گرفتى</w:t>
      </w:r>
      <w:r w:rsidR="008A4E6E">
        <w:rPr>
          <w:rtl/>
          <w:lang w:bidi="fa-IR"/>
        </w:rPr>
        <w:t>!</w:t>
      </w:r>
    </w:p>
    <w:p w:rsidR="00DF7947" w:rsidRDefault="00DF7947" w:rsidP="00DF7947">
      <w:pPr>
        <w:pStyle w:val="libNormal"/>
        <w:rPr>
          <w:rtl/>
          <w:lang w:bidi="fa-IR"/>
        </w:rPr>
      </w:pPr>
      <w:r>
        <w:rPr>
          <w:rtl/>
          <w:lang w:bidi="fa-IR"/>
        </w:rPr>
        <w:t>مرد كوفى منكر شد گروهى از شاميان نيز به طرفدارى از مرد شامى برخاستند و براى حل اين دعوا جملگى نزد معاويه رسيدند</w:t>
      </w:r>
      <w:r w:rsidR="008A4E6E">
        <w:rPr>
          <w:rtl/>
          <w:lang w:bidi="fa-IR"/>
        </w:rPr>
        <w:t xml:space="preserve">. </w:t>
      </w:r>
    </w:p>
    <w:p w:rsidR="00DF7947" w:rsidRDefault="00DF7947" w:rsidP="00DF7947">
      <w:pPr>
        <w:pStyle w:val="libNormal"/>
        <w:rPr>
          <w:rtl/>
          <w:lang w:bidi="fa-IR"/>
        </w:rPr>
      </w:pPr>
      <w:r>
        <w:rPr>
          <w:rtl/>
          <w:lang w:bidi="fa-IR"/>
        </w:rPr>
        <w:t>مرد شامى پنجاه نفر شاهد را آورد كه ناقه حاضر متعلق به اوست</w:t>
      </w:r>
      <w:r w:rsidR="008A4E6E">
        <w:rPr>
          <w:rtl/>
          <w:lang w:bidi="fa-IR"/>
        </w:rPr>
        <w:t xml:space="preserve">. </w:t>
      </w:r>
      <w:r>
        <w:rPr>
          <w:rtl/>
          <w:lang w:bidi="fa-IR"/>
        </w:rPr>
        <w:t>شاهدان نيز موضوع را گواهى كردند</w:t>
      </w:r>
      <w:r w:rsidR="008A4E6E">
        <w:rPr>
          <w:rtl/>
          <w:lang w:bidi="fa-IR"/>
        </w:rPr>
        <w:t xml:space="preserve">. </w:t>
      </w:r>
      <w:r>
        <w:rPr>
          <w:rtl/>
          <w:lang w:bidi="fa-IR"/>
        </w:rPr>
        <w:t>معاويه هم دستور داد تا شتر را بگيرند و به مرد شامى بدهند!!</w:t>
      </w:r>
    </w:p>
    <w:p w:rsidR="00DF7947" w:rsidRDefault="00DF7947" w:rsidP="00DF7947">
      <w:pPr>
        <w:pStyle w:val="libNormal"/>
        <w:rPr>
          <w:rtl/>
          <w:lang w:bidi="fa-IR"/>
        </w:rPr>
      </w:pPr>
      <w:r>
        <w:rPr>
          <w:rtl/>
          <w:lang w:bidi="fa-IR"/>
        </w:rPr>
        <w:t>مرد كوفى وقتى موضوع را چنين ديد گفت</w:t>
      </w:r>
      <w:r w:rsidR="00137D68">
        <w:rPr>
          <w:rtl/>
          <w:lang w:bidi="fa-IR"/>
        </w:rPr>
        <w:t>:</w:t>
      </w:r>
      <w:r>
        <w:rPr>
          <w:rtl/>
          <w:lang w:bidi="fa-IR"/>
        </w:rPr>
        <w:t xml:space="preserve"> اى معاويه شاهدان همگى گفتند: اين ناقه متعلق به اين مرد شامى است در صورتى كه اين شتر ناقه نيست بلكه جمل است و آن ماده نيست بلكه نر است و اين هم علامت آن</w:t>
      </w:r>
      <w:r w:rsidR="008A4E6E">
        <w:rPr>
          <w:rtl/>
          <w:lang w:bidi="fa-IR"/>
        </w:rPr>
        <w:t xml:space="preserve">. </w:t>
      </w:r>
    </w:p>
    <w:p w:rsidR="00DF7947" w:rsidRDefault="00DF7947" w:rsidP="00DF7947">
      <w:pPr>
        <w:pStyle w:val="libNormal"/>
        <w:rPr>
          <w:rtl/>
          <w:lang w:bidi="fa-IR"/>
        </w:rPr>
      </w:pPr>
      <w:r>
        <w:rPr>
          <w:rtl/>
          <w:lang w:bidi="fa-IR"/>
        </w:rPr>
        <w:t>معاويه گفت</w:t>
      </w:r>
      <w:r w:rsidR="00137D68">
        <w:rPr>
          <w:rtl/>
          <w:lang w:bidi="fa-IR"/>
        </w:rPr>
        <w:t>:</w:t>
      </w:r>
      <w:r>
        <w:rPr>
          <w:rtl/>
          <w:lang w:bidi="fa-IR"/>
        </w:rPr>
        <w:t xml:space="preserve"> با اين وصف چون شهود گواهى داده اند حكم صادر شده است و بايد اجرا شود! سپس معاويه مرد كوفى را به خلوت برد و قيمت شتر را از او پرسيد و دو برابر قيمت آنرا به وى بخشيد</w:t>
      </w:r>
      <w:r w:rsidR="008A4E6E">
        <w:rPr>
          <w:rtl/>
          <w:lang w:bidi="fa-IR"/>
        </w:rPr>
        <w:t xml:space="preserve">. </w:t>
      </w:r>
    </w:p>
    <w:p w:rsidR="001A0533" w:rsidRDefault="00DF7947" w:rsidP="00DF7947">
      <w:pPr>
        <w:pStyle w:val="libNormal"/>
        <w:rPr>
          <w:rtl/>
          <w:lang w:bidi="fa-IR"/>
        </w:rPr>
      </w:pPr>
      <w:r>
        <w:rPr>
          <w:rtl/>
          <w:lang w:bidi="fa-IR"/>
        </w:rPr>
        <w:t>آنگاه به او گفت</w:t>
      </w:r>
      <w:r w:rsidR="00137D68">
        <w:rPr>
          <w:rtl/>
          <w:lang w:bidi="fa-IR"/>
        </w:rPr>
        <w:t>:</w:t>
      </w:r>
      <w:r>
        <w:rPr>
          <w:rtl/>
          <w:lang w:bidi="fa-IR"/>
        </w:rPr>
        <w:t xml:space="preserve"> از جانب من به على بگو در جنگ آينده با صد هزار نفر از مردمى كه ميان شتر نر و ماده فرق نمى گذارند با تو روبرو خواهم شد</w:t>
      </w:r>
      <w:r w:rsidR="008A4E6E">
        <w:rPr>
          <w:rtl/>
          <w:lang w:bidi="fa-IR"/>
        </w:rPr>
        <w:t xml:space="preserve">. </w:t>
      </w:r>
      <w:r w:rsidR="003107DD" w:rsidRPr="00F374DD">
        <w:rPr>
          <w:rStyle w:val="libFootnotenumChar"/>
          <w:rtl/>
          <w:lang w:bidi="fa-IR"/>
        </w:rPr>
        <w:t>(</w:t>
      </w:r>
      <w:r w:rsidRPr="00F374DD">
        <w:rPr>
          <w:rStyle w:val="libFootnotenumChar"/>
          <w:rtl/>
        </w:rPr>
        <w:t>528)</w:t>
      </w:r>
    </w:p>
    <w:p w:rsidR="00DF7947" w:rsidRDefault="00DF7947" w:rsidP="0012300F">
      <w:pPr>
        <w:pStyle w:val="Heading2"/>
        <w:rPr>
          <w:rtl/>
          <w:lang w:bidi="fa-IR"/>
        </w:rPr>
      </w:pPr>
      <w:bookmarkStart w:id="456" w:name="_Toc386585532"/>
      <w:r>
        <w:rPr>
          <w:rtl/>
          <w:lang w:bidi="fa-IR"/>
        </w:rPr>
        <w:lastRenderedPageBreak/>
        <w:t>453- نامه رسان رشيد و شجاع</w:t>
      </w:r>
      <w:bookmarkEnd w:id="45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بعد از واقع جنگ جمل كه در نزديك شهر بصره ميان سپاه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آشوبگران داخلى به وقوع پيوست معاويه كه حكمران شامات بود</w:t>
      </w:r>
      <w:r w:rsidR="008A4E6E">
        <w:rPr>
          <w:rtl/>
          <w:lang w:bidi="fa-IR"/>
        </w:rPr>
        <w:t xml:space="preserve">. </w:t>
      </w:r>
      <w:r>
        <w:rPr>
          <w:rtl/>
          <w:lang w:bidi="fa-IR"/>
        </w:rPr>
        <w:t>دم از استقلال و برابرى با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زد لذا نامه اى به كوفه نزد آن حضرت نوشت اى پسر ابوطالب</w:t>
      </w:r>
      <w:r w:rsidR="008A4E6E">
        <w:rPr>
          <w:rtl/>
          <w:lang w:bidi="fa-IR"/>
        </w:rPr>
        <w:t>!</w:t>
      </w:r>
      <w:r>
        <w:rPr>
          <w:rtl/>
          <w:lang w:bidi="fa-IR"/>
        </w:rPr>
        <w:t xml:space="preserve"> راهى را پيش گرفته اى كه به زبان تو است آنچه را برايت سودمند بود ترك گفتى و بر خلاف كتاب خدا و سنت پيغمبر رفتار نمودى</w:t>
      </w:r>
      <w:r w:rsidR="008A4E6E">
        <w:rPr>
          <w:rtl/>
          <w:lang w:bidi="fa-IR"/>
        </w:rPr>
        <w:t>!</w:t>
      </w:r>
      <w:r>
        <w:rPr>
          <w:rtl/>
          <w:lang w:bidi="fa-IR"/>
        </w:rPr>
        <w:t xml:space="preserve"> تا آنجا كه صحابه پيغمبر طلحه و زبير چنان كردى</w:t>
      </w:r>
      <w:r w:rsidR="008A4E6E">
        <w:rPr>
          <w:rtl/>
          <w:lang w:bidi="fa-IR"/>
        </w:rPr>
        <w:t xml:space="preserve">. </w:t>
      </w:r>
      <w:r>
        <w:rPr>
          <w:rtl/>
          <w:lang w:bidi="fa-IR"/>
        </w:rPr>
        <w:t>به خدا قسم تير آتشينى به سويت رها كنم كه نه آب آنرا فرو نشاند و نه باد بر طرف سازد!</w:t>
      </w:r>
      <w:r w:rsidR="008A4E6E">
        <w:rPr>
          <w:rtl/>
          <w:lang w:bidi="fa-IR"/>
        </w:rPr>
        <w:t xml:space="preserve">... </w:t>
      </w:r>
    </w:p>
    <w:p w:rsidR="00DF7947" w:rsidRDefault="00DF7947" w:rsidP="00DF7947">
      <w:pPr>
        <w:pStyle w:val="libNormal"/>
        <w:rPr>
          <w:rtl/>
          <w:lang w:bidi="fa-IR"/>
        </w:rPr>
      </w:pPr>
      <w:r>
        <w:rPr>
          <w:rtl/>
          <w:lang w:bidi="fa-IR"/>
        </w:rPr>
        <w:t>وقتى نامه او به حضرت امير رسيد</w:t>
      </w:r>
      <w:r w:rsidR="008A4E6E">
        <w:rPr>
          <w:rtl/>
          <w:lang w:bidi="fa-IR"/>
        </w:rPr>
        <w:t xml:space="preserve">، </w:t>
      </w:r>
      <w:r>
        <w:rPr>
          <w:rtl/>
          <w:lang w:bidi="fa-IR"/>
        </w:rPr>
        <w:t>حضرت پاسخ آن را بدين گونه نوشت</w:t>
      </w:r>
      <w:r w:rsidR="00137D68">
        <w:rPr>
          <w:rtl/>
          <w:lang w:bidi="fa-IR"/>
        </w:rPr>
        <w:t>:</w:t>
      </w:r>
      <w:r>
        <w:rPr>
          <w:rtl/>
          <w:lang w:bidi="fa-IR"/>
        </w:rPr>
        <w:t xml:space="preserve"> اين نامه ايست از بنده خدا على بن ابيطالب برادر خوانده پيامبر </w:t>
      </w:r>
      <w:r w:rsidR="00F33EFF" w:rsidRPr="00F33EFF">
        <w:rPr>
          <w:rStyle w:val="libAlaemChar"/>
          <w:rtl/>
        </w:rPr>
        <w:t>صلى‌الله‌عليه‌وآله‌وسلم</w:t>
      </w:r>
      <w:r>
        <w:rPr>
          <w:rtl/>
          <w:lang w:bidi="fa-IR"/>
        </w:rPr>
        <w:t xml:space="preserve"> و پسر عم و جانشين و غسل و كفن كننده او</w:t>
      </w:r>
      <w:r w:rsidR="008A4E6E">
        <w:rPr>
          <w:rtl/>
          <w:lang w:bidi="fa-IR"/>
        </w:rPr>
        <w:t xml:space="preserve">، </w:t>
      </w:r>
      <w:r>
        <w:rPr>
          <w:rtl/>
          <w:lang w:bidi="fa-IR"/>
        </w:rPr>
        <w:t>و ادا كننده قرض او</w:t>
      </w:r>
      <w:r w:rsidR="008A4E6E">
        <w:rPr>
          <w:rtl/>
          <w:lang w:bidi="fa-IR"/>
        </w:rPr>
        <w:t xml:space="preserve">... </w:t>
      </w:r>
    </w:p>
    <w:p w:rsidR="00DF7947" w:rsidRDefault="00DF7947" w:rsidP="00DF7947">
      <w:pPr>
        <w:pStyle w:val="libNormal"/>
        <w:rPr>
          <w:rtl/>
          <w:lang w:bidi="fa-IR"/>
        </w:rPr>
      </w:pPr>
      <w:r>
        <w:rPr>
          <w:rtl/>
          <w:lang w:bidi="fa-IR"/>
        </w:rPr>
        <w:t>اى معاويه من همانم كه در جنگ بدر خويشان بت پرست تو را از دم شمشير گذراندم و به ديار عدم فرستادم</w:t>
      </w:r>
      <w:r w:rsidR="008A4E6E">
        <w:rPr>
          <w:rtl/>
          <w:lang w:bidi="fa-IR"/>
        </w:rPr>
        <w:t xml:space="preserve">... </w:t>
      </w:r>
      <w:r>
        <w:rPr>
          <w:rtl/>
          <w:lang w:bidi="fa-IR"/>
        </w:rPr>
        <w:t>هنوز شمشيرى كه آنها را به وسيله آن نابود ساختم در دست من است</w:t>
      </w:r>
      <w:r w:rsidR="008A4E6E">
        <w:rPr>
          <w:rtl/>
          <w:lang w:bidi="fa-IR"/>
        </w:rPr>
        <w:t xml:space="preserve">... </w:t>
      </w:r>
    </w:p>
    <w:p w:rsidR="00DF7947" w:rsidRDefault="00DF7947" w:rsidP="00DF7947">
      <w:pPr>
        <w:pStyle w:val="libNormal"/>
        <w:rPr>
          <w:rtl/>
          <w:lang w:bidi="fa-IR"/>
        </w:rPr>
      </w:pPr>
      <w:r>
        <w:rPr>
          <w:rtl/>
          <w:lang w:bidi="fa-IR"/>
        </w:rPr>
        <w:t>سپس حضرت نامه خود را مهر كرد و به يكى از ياران خود بنام طرماح بن عدى تسليم نمود و فرمود: شخصا آنرا به دست معاويه بدهد</w:t>
      </w:r>
      <w:r w:rsidR="008A4E6E">
        <w:rPr>
          <w:rtl/>
          <w:lang w:bidi="fa-IR"/>
        </w:rPr>
        <w:t xml:space="preserve">. </w:t>
      </w:r>
      <w:r>
        <w:rPr>
          <w:rtl/>
          <w:lang w:bidi="fa-IR"/>
        </w:rPr>
        <w:t>طرماح مردى قوى هيكل و بلند بالا و سخنور بود و از ياران فداكار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p>
    <w:p w:rsidR="00DF7947" w:rsidRDefault="00DF7947" w:rsidP="00DF7947">
      <w:pPr>
        <w:pStyle w:val="libNormal"/>
        <w:rPr>
          <w:rtl/>
          <w:lang w:bidi="fa-IR"/>
        </w:rPr>
      </w:pPr>
      <w:r>
        <w:rPr>
          <w:rtl/>
          <w:lang w:bidi="fa-IR"/>
        </w:rPr>
        <w:t>او وقتى به شام رسيد از او پرسيدند از كجا مى آيى</w:t>
      </w:r>
      <w:r w:rsidR="008A4E6E">
        <w:rPr>
          <w:rtl/>
          <w:lang w:bidi="fa-IR"/>
        </w:rPr>
        <w:t>؟</w:t>
      </w:r>
      <w:r>
        <w:rPr>
          <w:rtl/>
          <w:lang w:bidi="fa-IR"/>
        </w:rPr>
        <w:t xml:space="preserve"> گفت</w:t>
      </w:r>
      <w:r w:rsidR="00137D68">
        <w:rPr>
          <w:rtl/>
          <w:lang w:bidi="fa-IR"/>
        </w:rPr>
        <w:t>:</w:t>
      </w:r>
      <w:r>
        <w:rPr>
          <w:rtl/>
          <w:lang w:bidi="fa-IR"/>
        </w:rPr>
        <w:t xml:space="preserve"> از نزد آزاد مردى پاك و پاكيزه و نيكو خصال</w:t>
      </w:r>
      <w:r w:rsidR="008A4E6E">
        <w:rPr>
          <w:rtl/>
          <w:lang w:bidi="fa-IR"/>
        </w:rPr>
        <w:t xml:space="preserve">. </w:t>
      </w:r>
    </w:p>
    <w:p w:rsidR="00DF7947" w:rsidRDefault="00DF7947" w:rsidP="00DF7947">
      <w:pPr>
        <w:pStyle w:val="libNormal"/>
        <w:rPr>
          <w:rtl/>
          <w:lang w:bidi="fa-IR"/>
        </w:rPr>
      </w:pPr>
      <w:r>
        <w:rPr>
          <w:rtl/>
          <w:lang w:bidi="fa-IR"/>
        </w:rPr>
        <w:lastRenderedPageBreak/>
        <w:t>گفتند: باكى كار دارى</w:t>
      </w:r>
      <w:r w:rsidR="008A4E6E">
        <w:rPr>
          <w:rtl/>
          <w:lang w:bidi="fa-IR"/>
        </w:rPr>
        <w:t>؟</w:t>
      </w:r>
      <w:r>
        <w:rPr>
          <w:rtl/>
          <w:lang w:bidi="fa-IR"/>
        </w:rPr>
        <w:t xml:space="preserve"> گفت</w:t>
      </w:r>
      <w:r w:rsidR="00137D68">
        <w:rPr>
          <w:rtl/>
          <w:lang w:bidi="fa-IR"/>
        </w:rPr>
        <w:t>:</w:t>
      </w:r>
      <w:r>
        <w:rPr>
          <w:rtl/>
          <w:lang w:bidi="fa-IR"/>
        </w:rPr>
        <w:t xml:space="preserve"> مى خواهى اين بدگوهرى كه شما او را پيشواى خود مى دانيد ملاقات كنم</w:t>
      </w:r>
      <w:r w:rsidR="008A4E6E">
        <w:rPr>
          <w:rtl/>
          <w:lang w:bidi="fa-IR"/>
        </w:rPr>
        <w:t xml:space="preserve">. </w:t>
      </w:r>
      <w:r>
        <w:rPr>
          <w:rtl/>
          <w:lang w:bidi="fa-IR"/>
        </w:rPr>
        <w:t>آنها جواب دادند: امير ما معاويه در اين ساعت با اطرافيان خود سر گرم مشورت در امور مملكت است و امروز نمى توانى به حضور او برسى</w:t>
      </w:r>
      <w:r w:rsidR="008A4E6E">
        <w:rPr>
          <w:rtl/>
          <w:lang w:bidi="fa-IR"/>
        </w:rPr>
        <w:t xml:space="preserve">. </w:t>
      </w:r>
      <w:r>
        <w:rPr>
          <w:rtl/>
          <w:lang w:bidi="fa-IR"/>
        </w:rPr>
        <w:t>طرماح گفت</w:t>
      </w:r>
      <w:r w:rsidR="00137D68">
        <w:rPr>
          <w:rtl/>
          <w:lang w:bidi="fa-IR"/>
        </w:rPr>
        <w:t>:</w:t>
      </w:r>
      <w:r>
        <w:rPr>
          <w:rtl/>
          <w:lang w:bidi="fa-IR"/>
        </w:rPr>
        <w:t xml:space="preserve"> خاك بر سر او كنند او را رسيدگى به امور مسلمين چكار؟</w:t>
      </w:r>
      <w:r w:rsidR="008A4E6E">
        <w:rPr>
          <w:rtl/>
          <w:lang w:bidi="fa-IR"/>
        </w:rPr>
        <w:t xml:space="preserve">... </w:t>
      </w:r>
    </w:p>
    <w:p w:rsidR="00DF7947" w:rsidRDefault="00DF7947" w:rsidP="00DF7947">
      <w:pPr>
        <w:pStyle w:val="libNormal"/>
        <w:rPr>
          <w:rtl/>
          <w:lang w:bidi="fa-IR"/>
        </w:rPr>
      </w:pPr>
      <w:r>
        <w:rPr>
          <w:rtl/>
          <w:lang w:bidi="fa-IR"/>
        </w:rPr>
        <w:t>سرانجام ناگزير او را به مجلس معاويه آورند</w:t>
      </w:r>
      <w:r w:rsidR="008A4E6E">
        <w:rPr>
          <w:rtl/>
          <w:lang w:bidi="fa-IR"/>
        </w:rPr>
        <w:t xml:space="preserve">. </w:t>
      </w:r>
      <w:r>
        <w:rPr>
          <w:rtl/>
          <w:lang w:bidi="fa-IR"/>
        </w:rPr>
        <w:t>طرماح با كفش وارد مجلس</w:t>
      </w:r>
      <w:r w:rsidR="00251781">
        <w:rPr>
          <w:rtl/>
          <w:lang w:bidi="fa-IR"/>
        </w:rPr>
        <w:t xml:space="preserve"> </w:t>
      </w:r>
      <w:r>
        <w:rPr>
          <w:rtl/>
          <w:lang w:bidi="fa-IR"/>
        </w:rPr>
        <w:t>شد و دم در نشست</w:t>
      </w:r>
      <w:r w:rsidR="008A4E6E">
        <w:rPr>
          <w:rtl/>
          <w:lang w:bidi="fa-IR"/>
        </w:rPr>
        <w:t>!</w:t>
      </w:r>
      <w:r>
        <w:rPr>
          <w:rtl/>
          <w:lang w:bidi="fa-IR"/>
        </w:rPr>
        <w:t xml:space="preserve"> گفتند: كفشت را از پا در آور</w:t>
      </w:r>
      <w:r w:rsidR="008A4E6E">
        <w:rPr>
          <w:rtl/>
          <w:lang w:bidi="fa-IR"/>
        </w:rPr>
        <w:t xml:space="preserve">. </w:t>
      </w:r>
      <w:r>
        <w:rPr>
          <w:rtl/>
          <w:lang w:bidi="fa-IR"/>
        </w:rPr>
        <w:t>گفت</w:t>
      </w:r>
      <w:r w:rsidR="00137D68">
        <w:rPr>
          <w:rtl/>
          <w:lang w:bidi="fa-IR"/>
        </w:rPr>
        <w:t>:</w:t>
      </w:r>
      <w:r>
        <w:rPr>
          <w:rtl/>
          <w:lang w:bidi="fa-IR"/>
        </w:rPr>
        <w:t xml:space="preserve"> مگر اينجا وادى ايمن و سرزمين مقدس طور سينا است كه بايد مانند موسى كفش از پاى در آورم</w:t>
      </w:r>
      <w:r w:rsidR="008A4E6E">
        <w:rPr>
          <w:rtl/>
          <w:lang w:bidi="fa-IR"/>
        </w:rPr>
        <w:t>؟</w:t>
      </w:r>
      <w:r>
        <w:rPr>
          <w:rtl/>
          <w:lang w:bidi="fa-IR"/>
        </w:rPr>
        <w:t>!</w:t>
      </w:r>
    </w:p>
    <w:p w:rsidR="00DF7947" w:rsidRDefault="00DF7947" w:rsidP="00DF7947">
      <w:pPr>
        <w:pStyle w:val="libNormal"/>
        <w:rPr>
          <w:rtl/>
          <w:lang w:bidi="fa-IR"/>
        </w:rPr>
      </w:pPr>
      <w:r>
        <w:rPr>
          <w:rtl/>
          <w:lang w:bidi="fa-IR"/>
        </w:rPr>
        <w:t>آنگاه چون معاويه را ديد</w:t>
      </w:r>
      <w:r w:rsidR="008A4E6E">
        <w:rPr>
          <w:rtl/>
          <w:lang w:bidi="fa-IR"/>
        </w:rPr>
        <w:t xml:space="preserve">، </w:t>
      </w:r>
      <w:r>
        <w:rPr>
          <w:rtl/>
          <w:lang w:bidi="fa-IR"/>
        </w:rPr>
        <w:t>گفت</w:t>
      </w:r>
      <w:r w:rsidR="00137D68">
        <w:rPr>
          <w:rtl/>
          <w:lang w:bidi="fa-IR"/>
        </w:rPr>
        <w:t>:</w:t>
      </w:r>
      <w:r>
        <w:rPr>
          <w:rtl/>
          <w:lang w:bidi="fa-IR"/>
        </w:rPr>
        <w:t xml:space="preserve"> اى پادشاه گناهكار سلام</w:t>
      </w:r>
      <w:r w:rsidR="008A4E6E">
        <w:rPr>
          <w:rtl/>
          <w:lang w:bidi="fa-IR"/>
        </w:rPr>
        <w:t>!</w:t>
      </w:r>
      <w:r>
        <w:rPr>
          <w:rtl/>
          <w:lang w:bidi="fa-IR"/>
        </w:rPr>
        <w:t xml:space="preserve"> عمر و عاص</w:t>
      </w:r>
      <w:r w:rsidR="00251781">
        <w:rPr>
          <w:rtl/>
          <w:lang w:bidi="fa-IR"/>
        </w:rPr>
        <w:t xml:space="preserve"> </w:t>
      </w:r>
      <w:r>
        <w:rPr>
          <w:rtl/>
          <w:lang w:bidi="fa-IR"/>
        </w:rPr>
        <w:t>مشاور معاويه گفت</w:t>
      </w:r>
      <w:r w:rsidR="00137D68">
        <w:rPr>
          <w:rtl/>
          <w:lang w:bidi="fa-IR"/>
        </w:rPr>
        <w:t>:</w:t>
      </w:r>
      <w:r>
        <w:rPr>
          <w:rtl/>
          <w:lang w:bidi="fa-IR"/>
        </w:rPr>
        <w:t xml:space="preserve"> اى اعرابى چرا معاويه را پادشاه گناهكار خواندى و او را اميرال</w:t>
      </w:r>
      <w:r w:rsidR="00593F0C">
        <w:rPr>
          <w:rtl/>
          <w:lang w:bidi="fa-IR"/>
        </w:rPr>
        <w:t>مؤمن</w:t>
      </w:r>
      <w:r>
        <w:rPr>
          <w:rtl/>
          <w:lang w:bidi="fa-IR"/>
        </w:rPr>
        <w:t>ين نگفتى</w:t>
      </w:r>
      <w:r w:rsidR="008A4E6E">
        <w:rPr>
          <w:rtl/>
          <w:lang w:bidi="fa-IR"/>
        </w:rPr>
        <w:t>؟</w:t>
      </w:r>
      <w:r>
        <w:rPr>
          <w:rtl/>
          <w:lang w:bidi="fa-IR"/>
        </w:rPr>
        <w:t xml:space="preserve"> طرماح گفت</w:t>
      </w:r>
      <w:r w:rsidR="00137D68">
        <w:rPr>
          <w:rtl/>
          <w:lang w:bidi="fa-IR"/>
        </w:rPr>
        <w:t>:</w:t>
      </w:r>
      <w:r>
        <w:rPr>
          <w:rtl/>
          <w:lang w:bidi="fa-IR"/>
        </w:rPr>
        <w:t xml:space="preserve"> مادرت به عزايت بنشيند! </w:t>
      </w:r>
      <w:r w:rsidR="00593F0C">
        <w:rPr>
          <w:rtl/>
          <w:lang w:bidi="fa-IR"/>
        </w:rPr>
        <w:t>مؤمن</w:t>
      </w:r>
      <w:r>
        <w:rPr>
          <w:rtl/>
          <w:lang w:bidi="fa-IR"/>
        </w:rPr>
        <w:t>ين ما هستيم چه كسى او را امير ما نموده است</w:t>
      </w:r>
      <w:r w:rsidR="008A4E6E">
        <w:rPr>
          <w:rtl/>
          <w:lang w:bidi="fa-IR"/>
        </w:rPr>
        <w:t xml:space="preserve">... </w:t>
      </w:r>
      <w:r>
        <w:rPr>
          <w:rtl/>
          <w:lang w:bidi="fa-IR"/>
        </w:rPr>
        <w:t>سپس نامه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معاويه از دست طرماح گرفت</w:t>
      </w:r>
      <w:r w:rsidR="008A4E6E">
        <w:rPr>
          <w:rtl/>
          <w:lang w:bidi="fa-IR"/>
        </w:rPr>
        <w:t xml:space="preserve">... </w:t>
      </w:r>
      <w:r>
        <w:rPr>
          <w:rtl/>
          <w:lang w:bidi="fa-IR"/>
        </w:rPr>
        <w:t>سپس معاويه كاتب خود را طلبيد و جواب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بدين گونه نوشت</w:t>
      </w:r>
      <w:r w:rsidR="00137D68">
        <w:rPr>
          <w:rtl/>
          <w:lang w:bidi="fa-IR"/>
        </w:rPr>
        <w:t>:</w:t>
      </w:r>
      <w:r>
        <w:rPr>
          <w:rtl/>
          <w:lang w:bidi="fa-IR"/>
        </w:rPr>
        <w:t xml:space="preserve"> اى على</w:t>
      </w:r>
      <w:r w:rsidR="008A4E6E">
        <w:rPr>
          <w:rtl/>
          <w:lang w:bidi="fa-IR"/>
        </w:rPr>
        <w:t>!</w:t>
      </w:r>
      <w:r>
        <w:rPr>
          <w:rtl/>
          <w:lang w:bidi="fa-IR"/>
        </w:rPr>
        <w:t xml:space="preserve"> لشكرى از شام به جنگ تو خواهم فرستاد كه ابتداى آن كوفه و انتهايش ساحل دريا باشد و هزار شتر با اين لشكر مى فرستم كه بار آنها ارزن باشد و به عدد هر ارزنى هزار مرد جنگجو باشد!</w:t>
      </w:r>
    </w:p>
    <w:p w:rsidR="00DF7947" w:rsidRDefault="00DF7947" w:rsidP="00DF7947">
      <w:pPr>
        <w:pStyle w:val="libNormal"/>
        <w:rPr>
          <w:rtl/>
          <w:lang w:bidi="fa-IR"/>
        </w:rPr>
      </w:pPr>
      <w:r>
        <w:rPr>
          <w:rtl/>
          <w:lang w:bidi="fa-IR"/>
        </w:rPr>
        <w:t>طرماح گفت</w:t>
      </w:r>
      <w:r w:rsidR="00137D68">
        <w:rPr>
          <w:rtl/>
          <w:lang w:bidi="fa-IR"/>
        </w:rPr>
        <w:t>:</w:t>
      </w:r>
      <w:r>
        <w:rPr>
          <w:rtl/>
          <w:lang w:bidi="fa-IR"/>
        </w:rPr>
        <w:t xml:space="preserve"> اى معاويه</w:t>
      </w:r>
      <w:r w:rsidR="008A4E6E">
        <w:rPr>
          <w:rtl/>
          <w:lang w:bidi="fa-IR"/>
        </w:rPr>
        <w:t>!</w:t>
      </w:r>
      <w:r>
        <w:rPr>
          <w:rtl/>
          <w:lang w:bidi="fa-IR"/>
        </w:rPr>
        <w:t xml:space="preserve"> على را به جنگ تهديد مى كنى و مرغابى را از آب مى ترسانى</w:t>
      </w:r>
      <w:r w:rsidR="008A4E6E">
        <w:rPr>
          <w:rtl/>
          <w:lang w:bidi="fa-IR"/>
        </w:rPr>
        <w:t>؟</w:t>
      </w:r>
      <w:r>
        <w:rPr>
          <w:rtl/>
          <w:lang w:bidi="fa-IR"/>
        </w:rPr>
        <w:t xml:space="preserve"> به خدا قسم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خروس</w:t>
      </w:r>
      <w:r w:rsidR="00251781">
        <w:rPr>
          <w:rtl/>
          <w:lang w:bidi="fa-IR"/>
        </w:rPr>
        <w:t xml:space="preserve"> </w:t>
      </w:r>
      <w:r>
        <w:rPr>
          <w:rtl/>
          <w:lang w:bidi="fa-IR"/>
        </w:rPr>
        <w:t>بزرگى دارد كه تمام اين ارزنهاى تو را به آسانى از روى زمين مى چيند و در چينه دان خود انباشته مى كند</w:t>
      </w:r>
      <w:r w:rsidR="008A4E6E">
        <w:rPr>
          <w:rtl/>
          <w:lang w:bidi="fa-IR"/>
        </w:rPr>
        <w:t xml:space="preserve">. </w:t>
      </w:r>
      <w:r>
        <w:rPr>
          <w:rtl/>
          <w:lang w:bidi="fa-IR"/>
        </w:rPr>
        <w:t>معاويه گفت</w:t>
      </w:r>
      <w:r w:rsidR="00137D68">
        <w:rPr>
          <w:rtl/>
          <w:lang w:bidi="fa-IR"/>
        </w:rPr>
        <w:t>:</w:t>
      </w:r>
      <w:r>
        <w:rPr>
          <w:rtl/>
          <w:lang w:bidi="fa-IR"/>
        </w:rPr>
        <w:t xml:space="preserve"> راست مى گويد: همانا او مالك اشتر است</w:t>
      </w:r>
      <w:r w:rsidR="008A4E6E">
        <w:rPr>
          <w:rtl/>
          <w:lang w:bidi="fa-IR"/>
        </w:rPr>
        <w:t xml:space="preserve">. </w:t>
      </w:r>
    </w:p>
    <w:p w:rsidR="001A0533" w:rsidRDefault="00DF7947" w:rsidP="00DF7947">
      <w:pPr>
        <w:pStyle w:val="libNormal"/>
        <w:rPr>
          <w:rtl/>
          <w:lang w:bidi="fa-IR"/>
        </w:rPr>
      </w:pPr>
      <w:r>
        <w:rPr>
          <w:rtl/>
          <w:lang w:bidi="fa-IR"/>
        </w:rPr>
        <w:lastRenderedPageBreak/>
        <w:t>سرانجام طرماح جواب نامه را گرفت</w:t>
      </w:r>
      <w:r w:rsidR="008A4E6E">
        <w:rPr>
          <w:rtl/>
          <w:lang w:bidi="fa-IR"/>
        </w:rPr>
        <w:t xml:space="preserve">... </w:t>
      </w:r>
      <w:r>
        <w:rPr>
          <w:rtl/>
          <w:lang w:bidi="fa-IR"/>
        </w:rPr>
        <w:t>و به جانب كوفه شتافت</w:t>
      </w:r>
      <w:r w:rsidR="008A4E6E">
        <w:rPr>
          <w:rtl/>
          <w:lang w:bidi="fa-IR"/>
        </w:rPr>
        <w:t xml:space="preserve">. </w:t>
      </w:r>
      <w:r>
        <w:rPr>
          <w:rtl/>
          <w:lang w:bidi="fa-IR"/>
        </w:rPr>
        <w:t>بعد از رفتن او معاويه به اطرافيان خود گفت</w:t>
      </w:r>
      <w:r w:rsidR="00137D68">
        <w:rPr>
          <w:rtl/>
          <w:lang w:bidi="fa-IR"/>
        </w:rPr>
        <w:t>:</w:t>
      </w:r>
      <w:r>
        <w:rPr>
          <w:rtl/>
          <w:lang w:bidi="fa-IR"/>
        </w:rPr>
        <w:t xml:space="preserve"> به خدا اگر من آنچه دارم به شما بدهم</w:t>
      </w:r>
      <w:r w:rsidR="008A4E6E">
        <w:rPr>
          <w:rtl/>
          <w:lang w:bidi="fa-IR"/>
        </w:rPr>
        <w:t xml:space="preserve">، </w:t>
      </w:r>
      <w:r>
        <w:rPr>
          <w:rtl/>
          <w:lang w:bidi="fa-IR"/>
        </w:rPr>
        <w:t>يك دهم خدمتى را كه اين مرد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نمود</w:t>
      </w:r>
      <w:r w:rsidR="008A4E6E">
        <w:rPr>
          <w:rtl/>
          <w:lang w:bidi="fa-IR"/>
        </w:rPr>
        <w:t xml:space="preserve">. </w:t>
      </w:r>
      <w:r>
        <w:rPr>
          <w:rtl/>
          <w:lang w:bidi="fa-IR"/>
        </w:rPr>
        <w:t>نسبت به من انجام نمى دهيد</w:t>
      </w:r>
      <w:r w:rsidR="008A4E6E">
        <w:rPr>
          <w:rtl/>
          <w:lang w:bidi="fa-IR"/>
        </w:rPr>
        <w:t xml:space="preserve">. </w:t>
      </w:r>
      <w:r w:rsidR="003107DD" w:rsidRPr="00F374DD">
        <w:rPr>
          <w:rStyle w:val="libFootnotenumChar"/>
          <w:rtl/>
          <w:lang w:bidi="fa-IR"/>
        </w:rPr>
        <w:t>(</w:t>
      </w:r>
      <w:r w:rsidRPr="00F374DD">
        <w:rPr>
          <w:rStyle w:val="libFootnotenumChar"/>
          <w:rtl/>
        </w:rPr>
        <w:t>529)</w:t>
      </w:r>
    </w:p>
    <w:p w:rsidR="00DF7947" w:rsidRDefault="00DF7947" w:rsidP="0012300F">
      <w:pPr>
        <w:pStyle w:val="Heading2"/>
        <w:rPr>
          <w:rtl/>
          <w:lang w:bidi="fa-IR"/>
        </w:rPr>
      </w:pPr>
      <w:bookmarkStart w:id="457" w:name="_Toc386585533"/>
      <w:r>
        <w:rPr>
          <w:rtl/>
          <w:lang w:bidi="fa-IR"/>
        </w:rPr>
        <w:t>354- شهيد آگاه</w:t>
      </w:r>
      <w:bookmarkEnd w:id="45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در جنگ جمل در حضور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كه مردى آمد و در حضور آن حضرت ايستاد و عرض</w:t>
      </w:r>
      <w:r w:rsidR="00251781">
        <w:rPr>
          <w:rtl/>
          <w:lang w:bidi="fa-IR"/>
        </w:rPr>
        <w:t xml:space="preserve"> </w:t>
      </w:r>
      <w:r>
        <w:rPr>
          <w:rtl/>
          <w:lang w:bidi="fa-IR"/>
        </w:rPr>
        <w:t>كرد: اى امير</w:t>
      </w:r>
      <w:r w:rsidR="00593F0C">
        <w:rPr>
          <w:rtl/>
          <w:lang w:bidi="fa-IR"/>
        </w:rPr>
        <w:t>مؤمن</w:t>
      </w:r>
      <w:r>
        <w:rPr>
          <w:rtl/>
          <w:lang w:bidi="fa-IR"/>
        </w:rPr>
        <w:t>ان من مى بينم هم سپاه دشمن تكبير</w:t>
      </w:r>
      <w:r w:rsidR="003107DD">
        <w:rPr>
          <w:rtl/>
          <w:lang w:bidi="fa-IR"/>
        </w:rPr>
        <w:t xml:space="preserve"> (</w:t>
      </w:r>
      <w:r>
        <w:rPr>
          <w:rtl/>
          <w:lang w:bidi="fa-IR"/>
        </w:rPr>
        <w:t>الله اكبر مى گويد) و هم ما</w:t>
      </w:r>
      <w:r w:rsidR="008A4E6E">
        <w:rPr>
          <w:rtl/>
          <w:lang w:bidi="fa-IR"/>
        </w:rPr>
        <w:t xml:space="preserve">، </w:t>
      </w:r>
      <w:r>
        <w:rPr>
          <w:rtl/>
          <w:lang w:bidi="fa-IR"/>
        </w:rPr>
        <w:t>هم آنها تهليل</w:t>
      </w:r>
      <w:r w:rsidR="003107DD">
        <w:rPr>
          <w:rtl/>
          <w:lang w:bidi="fa-IR"/>
        </w:rPr>
        <w:t xml:space="preserve"> (</w:t>
      </w:r>
      <w:r>
        <w:rPr>
          <w:rtl/>
          <w:lang w:bidi="fa-IR"/>
        </w:rPr>
        <w:t>لا اله الا الله) مى گويند و هم ما</w:t>
      </w:r>
      <w:r w:rsidR="008A4E6E">
        <w:rPr>
          <w:rtl/>
          <w:lang w:bidi="fa-IR"/>
        </w:rPr>
        <w:t xml:space="preserve">، </w:t>
      </w:r>
      <w:r>
        <w:rPr>
          <w:rtl/>
          <w:lang w:bidi="fa-IR"/>
        </w:rPr>
        <w:t>هم آنها نماز مى خوانند و هم ما</w:t>
      </w:r>
      <w:r w:rsidR="008A4E6E">
        <w:rPr>
          <w:rtl/>
          <w:lang w:bidi="fa-IR"/>
        </w:rPr>
        <w:t xml:space="preserve">، </w:t>
      </w:r>
      <w:r>
        <w:rPr>
          <w:rtl/>
          <w:lang w:bidi="fa-IR"/>
        </w:rPr>
        <w:t>بنابراين بر چه اساس ما با سپاه دشمن</w:t>
      </w:r>
      <w:r w:rsidR="003107DD">
        <w:rPr>
          <w:rtl/>
          <w:lang w:bidi="fa-IR"/>
        </w:rPr>
        <w:t xml:space="preserve"> (</w:t>
      </w:r>
      <w:r>
        <w:rPr>
          <w:rtl/>
          <w:lang w:bidi="fa-IR"/>
        </w:rPr>
        <w:t>عايشه</w:t>
      </w:r>
      <w:r w:rsidR="008A4E6E">
        <w:rPr>
          <w:rtl/>
          <w:lang w:bidi="fa-IR"/>
        </w:rPr>
        <w:t xml:space="preserve">، </w:t>
      </w:r>
      <w:r>
        <w:rPr>
          <w:rtl/>
          <w:lang w:bidi="fa-IR"/>
        </w:rPr>
        <w:t>طلحه و زبير) جنگ كنيم</w:t>
      </w:r>
      <w:r w:rsidR="008A4E6E">
        <w:rPr>
          <w:rtl/>
          <w:lang w:bidi="fa-IR"/>
        </w:rPr>
        <w:t>؟</w:t>
      </w:r>
      <w:r>
        <w:rPr>
          <w:rtl/>
          <w:lang w:bidi="fa-IR"/>
        </w:rPr>
        <w:t>!</w:t>
      </w:r>
    </w:p>
    <w:p w:rsidR="00DF7947" w:rsidRDefault="00DF7947" w:rsidP="00DF7947">
      <w:pPr>
        <w:pStyle w:val="libNormal"/>
        <w:rPr>
          <w:rtl/>
          <w:lang w:bidi="fa-IR"/>
        </w:rPr>
      </w:pPr>
      <w:r>
        <w:rPr>
          <w:rtl/>
          <w:lang w:bidi="fa-IR"/>
        </w:rPr>
        <w:t>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او فرمود: ما بر اساس فرمان خدا در قرآن مى جنگيم</w:t>
      </w:r>
      <w:r w:rsidR="008A4E6E">
        <w:rPr>
          <w:rtl/>
          <w:lang w:bidi="fa-IR"/>
        </w:rPr>
        <w:t xml:space="preserve">. </w:t>
      </w:r>
      <w:r>
        <w:rPr>
          <w:rtl/>
          <w:lang w:bidi="fa-IR"/>
        </w:rPr>
        <w:t>او پرسيد: ما آنچه در قرآن آمده به آن آگاهى نداريم به ما بياموز</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بر آنچه كه خدا در سوره بقره نازل فرموده است</w:t>
      </w:r>
      <w:r w:rsidR="008A4E6E">
        <w:rPr>
          <w:rtl/>
          <w:lang w:bidi="fa-IR"/>
        </w:rPr>
        <w:t xml:space="preserve">. </w:t>
      </w:r>
      <w:r>
        <w:rPr>
          <w:rtl/>
          <w:lang w:bidi="fa-IR"/>
        </w:rPr>
        <w:t>او پرسيد: كدام آيه به ما بياموز؟</w:t>
      </w:r>
    </w:p>
    <w:p w:rsidR="00DF7947" w:rsidRDefault="00DF7947" w:rsidP="00DF7947">
      <w:pPr>
        <w:pStyle w:val="libNormal"/>
        <w:rPr>
          <w:rtl/>
          <w:lang w:bidi="fa-IR"/>
        </w:rPr>
      </w:pP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بر اساس آيه 253 سوره بقره تلك الرسل فصلنا بعضهم على بعض</w:t>
      </w:r>
      <w:r w:rsidR="008A4E6E">
        <w:rPr>
          <w:rtl/>
          <w:lang w:bidi="fa-IR"/>
        </w:rPr>
        <w:t>...؛</w:t>
      </w:r>
      <w:r>
        <w:rPr>
          <w:rtl/>
          <w:lang w:bidi="fa-IR"/>
        </w:rPr>
        <w:t xml:space="preserve"> بعضى از آن رسولان را بر بعضى ديگر برترى داديم</w:t>
      </w:r>
      <w:r w:rsidR="008A4E6E">
        <w:rPr>
          <w:rtl/>
          <w:lang w:bidi="fa-IR"/>
        </w:rPr>
        <w:t xml:space="preserve">. </w:t>
      </w:r>
      <w:r>
        <w:rPr>
          <w:rtl/>
          <w:lang w:bidi="fa-IR"/>
        </w:rPr>
        <w:t>برخى از آنها؛ خدا با او سخن گفت</w:t>
      </w:r>
      <w:r w:rsidR="00137D68">
        <w:rPr>
          <w:rtl/>
          <w:lang w:bidi="fa-IR"/>
        </w:rPr>
        <w:t>:</w:t>
      </w:r>
      <w:r w:rsidR="003107DD">
        <w:rPr>
          <w:rtl/>
          <w:lang w:bidi="fa-IR"/>
        </w:rPr>
        <w:t xml:space="preserve"> (</w:t>
      </w:r>
      <w:r>
        <w:rPr>
          <w:rtl/>
          <w:lang w:bidi="fa-IR"/>
        </w:rPr>
        <w:t>يعنى موسى) و بعضى را درجاتى بالاتر داد</w:t>
      </w:r>
      <w:r w:rsidR="008A4E6E">
        <w:rPr>
          <w:rtl/>
          <w:lang w:bidi="fa-IR"/>
        </w:rPr>
        <w:t xml:space="preserve">، </w:t>
      </w:r>
      <w:r>
        <w:rPr>
          <w:rtl/>
          <w:lang w:bidi="fa-IR"/>
        </w:rPr>
        <w:t>و به عيسى بن مريم نشانه هاى روشن داديم و او را با روح القدس تاييد نموديم و اگر خدا مى خواست كسانى بعد از اين پيامبران بودن پس از آنكه آن همه نشانه هاى روشن براى آنها آمد</w:t>
      </w:r>
      <w:r w:rsidR="008A4E6E">
        <w:rPr>
          <w:rtl/>
          <w:lang w:bidi="fa-IR"/>
        </w:rPr>
        <w:t xml:space="preserve">، </w:t>
      </w:r>
      <w:r>
        <w:rPr>
          <w:rtl/>
          <w:lang w:bidi="fa-IR"/>
        </w:rPr>
        <w:t>با هم جنگ و ستيز نمى كردند ولى اين امتها بودند كه با هم اختلاف كردند</w:t>
      </w:r>
      <w:r w:rsidR="008A4E6E">
        <w:rPr>
          <w:rtl/>
          <w:lang w:bidi="fa-IR"/>
        </w:rPr>
        <w:t xml:space="preserve">. </w:t>
      </w:r>
      <w:r>
        <w:rPr>
          <w:rtl/>
          <w:lang w:bidi="fa-IR"/>
        </w:rPr>
        <w:t>بعضى ايمان آوردند و بعضى كافر شدند</w:t>
      </w:r>
      <w:r w:rsidR="003107DD">
        <w:rPr>
          <w:rtl/>
          <w:lang w:bidi="fa-IR"/>
        </w:rPr>
        <w:t xml:space="preserve"> (</w:t>
      </w:r>
      <w:r>
        <w:rPr>
          <w:rtl/>
          <w:lang w:bidi="fa-IR"/>
        </w:rPr>
        <w:t xml:space="preserve">و به جنگ و </w:t>
      </w:r>
      <w:r>
        <w:rPr>
          <w:rtl/>
          <w:lang w:bidi="fa-IR"/>
        </w:rPr>
        <w:lastRenderedPageBreak/>
        <w:t>اختلاف بروز كرد) و باز اگر خدا مى خواست با هم پيكار نمى كردند ولى خداوند آنچه را مى خواهد انجام مى دهد</w:t>
      </w:r>
      <w:r w:rsidR="008A4E6E">
        <w:rPr>
          <w:rtl/>
          <w:lang w:bidi="fa-IR"/>
        </w:rPr>
        <w:t xml:space="preserve">. </w:t>
      </w:r>
    </w:p>
    <w:p w:rsidR="00DF7947" w:rsidRDefault="00DF7947" w:rsidP="00DF7947">
      <w:pPr>
        <w:pStyle w:val="libNormal"/>
        <w:rPr>
          <w:rtl/>
          <w:lang w:bidi="fa-IR"/>
        </w:rPr>
      </w:pPr>
      <w:r>
        <w:rPr>
          <w:rtl/>
          <w:lang w:bidi="fa-IR"/>
        </w:rPr>
        <w:t>سپس امام فرمود: ما از آن گروهى هستيم كه ايمان آورديم ولى آنها از كاسنى هستند كه راه كفر را پيمودند</w:t>
      </w:r>
      <w:r w:rsidR="008A4E6E">
        <w:rPr>
          <w:rtl/>
          <w:lang w:bidi="fa-IR"/>
        </w:rPr>
        <w:t xml:space="preserve">. </w:t>
      </w:r>
    </w:p>
    <w:p w:rsidR="001A0533" w:rsidRDefault="00DF7947" w:rsidP="00DF7947">
      <w:pPr>
        <w:pStyle w:val="libNormal"/>
        <w:rPr>
          <w:rtl/>
          <w:lang w:bidi="fa-IR"/>
        </w:rPr>
      </w:pPr>
      <w:r>
        <w:rPr>
          <w:rtl/>
          <w:lang w:bidi="fa-IR"/>
        </w:rPr>
        <w:t>آن مرد از اين بيان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آگاه شد و گفت</w:t>
      </w:r>
      <w:r w:rsidR="00137D68">
        <w:rPr>
          <w:rtl/>
          <w:lang w:bidi="fa-IR"/>
        </w:rPr>
        <w:t>:</w:t>
      </w:r>
      <w:r>
        <w:rPr>
          <w:rtl/>
          <w:lang w:bidi="fa-IR"/>
        </w:rPr>
        <w:t xml:space="preserve"> سوگند به خداى كعبه كه آنها كافر شدند؛ سپس به جنگ با آنها شتافت و به شهادت رسيد</w:t>
      </w:r>
      <w:r w:rsidR="008A4E6E">
        <w:rPr>
          <w:rtl/>
          <w:lang w:bidi="fa-IR"/>
        </w:rPr>
        <w:t xml:space="preserve">. </w:t>
      </w:r>
      <w:r w:rsidR="003107DD" w:rsidRPr="00F374DD">
        <w:rPr>
          <w:rStyle w:val="libFootnotenumChar"/>
          <w:rtl/>
          <w:lang w:bidi="fa-IR"/>
        </w:rPr>
        <w:t>(</w:t>
      </w:r>
      <w:r w:rsidRPr="00F374DD">
        <w:rPr>
          <w:rStyle w:val="libFootnotenumChar"/>
          <w:rtl/>
        </w:rPr>
        <w:t>530)</w:t>
      </w:r>
    </w:p>
    <w:p w:rsidR="00DF7947" w:rsidRDefault="00DF7947" w:rsidP="0012300F">
      <w:pPr>
        <w:pStyle w:val="Heading2"/>
        <w:rPr>
          <w:rtl/>
          <w:lang w:bidi="fa-IR"/>
        </w:rPr>
      </w:pPr>
      <w:bookmarkStart w:id="458" w:name="_Toc386585534"/>
      <w:r>
        <w:rPr>
          <w:rtl/>
          <w:lang w:bidi="fa-IR"/>
        </w:rPr>
        <w:t>455- ملاقات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منشى انوشيروان</w:t>
      </w:r>
      <w:bookmarkEnd w:id="45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انوشيروان از شاهان مشهور ساسانى است كه حدود 50 سال قبل از هجرت بر سراسر ايران حكومت مى كرد</w:t>
      </w:r>
      <w:r w:rsidR="008A4E6E">
        <w:rPr>
          <w:rtl/>
          <w:lang w:bidi="fa-IR"/>
        </w:rPr>
        <w:t xml:space="preserve">. </w:t>
      </w:r>
      <w:r>
        <w:rPr>
          <w:rtl/>
          <w:lang w:bidi="fa-IR"/>
        </w:rPr>
        <w:t>بوذر جمهر فيلسوف معروف مدتى وزير او برود و شخصى بنام جميل مدتى كاتب او بود</w:t>
      </w:r>
      <w:r w:rsidR="008A4E6E">
        <w:rPr>
          <w:rtl/>
          <w:lang w:bidi="fa-IR"/>
        </w:rPr>
        <w:t xml:space="preserve">. </w:t>
      </w:r>
    </w:p>
    <w:p w:rsidR="00DF7947" w:rsidRDefault="00DF7947" w:rsidP="00DF7947">
      <w:pPr>
        <w:pStyle w:val="libNormal"/>
        <w:rPr>
          <w:rtl/>
          <w:lang w:bidi="fa-IR"/>
        </w:rPr>
      </w:pPr>
      <w:r>
        <w:rPr>
          <w:rtl/>
          <w:lang w:bidi="fa-IR"/>
        </w:rPr>
        <w:t>پس از مرگ انوشيروان</w:t>
      </w:r>
      <w:r w:rsidR="008A4E6E">
        <w:rPr>
          <w:rtl/>
          <w:lang w:bidi="fa-IR"/>
        </w:rPr>
        <w:t xml:space="preserve">، </w:t>
      </w:r>
      <w:r>
        <w:rPr>
          <w:rtl/>
          <w:lang w:bidi="fa-IR"/>
        </w:rPr>
        <w:t>جميل عمر طولانى كرد تا آن هنگم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خلافت رسيد در سال 36 هجرى 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همراه سپاه خود به جنگ خوارج به سوى سرزمين نهروان در حركت بود از نزديكى مدائن گذشت و با پيرمود سالخورده اى كه همان جميل منشى انوشيروان بود ملاقات كرد در اين ملاقات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جميل پرسيد: يك انسان چگونه بايد باشد؟ و چگونه زندگى كند؟ جميل گفت</w:t>
      </w:r>
      <w:r w:rsidR="00137D68">
        <w:rPr>
          <w:rtl/>
          <w:lang w:bidi="fa-IR"/>
        </w:rPr>
        <w:t>:</w:t>
      </w:r>
      <w:r>
        <w:rPr>
          <w:rtl/>
          <w:lang w:bidi="fa-IR"/>
        </w:rPr>
        <w:t xml:space="preserve"> لازم است كه دوست كم و دشمن زياد داشته باشد!</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جميل سخن تازه اى مى گويى</w:t>
      </w:r>
      <w:r w:rsidR="008A4E6E">
        <w:rPr>
          <w:rtl/>
          <w:lang w:bidi="fa-IR"/>
        </w:rPr>
        <w:t>؟</w:t>
      </w:r>
      <w:r>
        <w:rPr>
          <w:rtl/>
          <w:lang w:bidi="fa-IR"/>
        </w:rPr>
        <w:t xml:space="preserve"> با اينكه همه مردم مى گويند دوست بسيار بهتر است</w:t>
      </w:r>
      <w:r w:rsidR="008A4E6E">
        <w:rPr>
          <w:rtl/>
          <w:lang w:bidi="fa-IR"/>
        </w:rPr>
        <w:t xml:space="preserve">. </w:t>
      </w:r>
    </w:p>
    <w:p w:rsidR="00DF7947" w:rsidRDefault="00DF7947" w:rsidP="00DF7947">
      <w:pPr>
        <w:pStyle w:val="libNormal"/>
        <w:rPr>
          <w:rtl/>
          <w:lang w:bidi="fa-IR"/>
        </w:rPr>
      </w:pPr>
      <w:r>
        <w:rPr>
          <w:rtl/>
          <w:lang w:bidi="fa-IR"/>
        </w:rPr>
        <w:t>جميل گفت</w:t>
      </w:r>
      <w:r w:rsidR="00137D68">
        <w:rPr>
          <w:rtl/>
          <w:lang w:bidi="fa-IR"/>
        </w:rPr>
        <w:t>:</w:t>
      </w:r>
      <w:r>
        <w:rPr>
          <w:rtl/>
          <w:lang w:bidi="fa-IR"/>
        </w:rPr>
        <w:t xml:space="preserve"> آن گونه كه مردم مى گويند صحيح نيست زيرا دوست بسيار موجب تكليف سخت در راه اداى نيازهاى آنها مى شود و انسان نمى تواند آن </w:t>
      </w:r>
      <w:r>
        <w:rPr>
          <w:rtl/>
          <w:lang w:bidi="fa-IR"/>
        </w:rPr>
        <w:lastRenderedPageBreak/>
        <w:t>گونه كه سزاوار است از اداى حق دوستان بر آيد</w:t>
      </w:r>
      <w:r w:rsidR="008A4E6E">
        <w:rPr>
          <w:rtl/>
          <w:lang w:bidi="fa-IR"/>
        </w:rPr>
        <w:t xml:space="preserve">، </w:t>
      </w:r>
      <w:r>
        <w:rPr>
          <w:rtl/>
          <w:lang w:bidi="fa-IR"/>
        </w:rPr>
        <w:t>و در مثالهاى آمده</w:t>
      </w:r>
      <w:r w:rsidR="00137D68">
        <w:rPr>
          <w:rtl/>
          <w:lang w:bidi="fa-IR"/>
        </w:rPr>
        <w:t>:</w:t>
      </w:r>
      <w:r>
        <w:rPr>
          <w:rtl/>
          <w:lang w:bidi="fa-IR"/>
        </w:rPr>
        <w:t xml:space="preserve"> بسيارى ناخدايان كشتى موجب غرق كشتى خواهند شد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بسيارى دشمن چه سودى دارد؟ جميل گفت</w:t>
      </w:r>
      <w:r w:rsidR="00137D68">
        <w:rPr>
          <w:rtl/>
          <w:lang w:bidi="fa-IR"/>
        </w:rPr>
        <w:t>:</w:t>
      </w:r>
      <w:r>
        <w:rPr>
          <w:rtl/>
          <w:lang w:bidi="fa-IR"/>
        </w:rPr>
        <w:t xml:space="preserve"> دشمن كه بسيار شد انسان لحظه مراقب خود هست تا خطا و لغزش نكند لذا خود را از گزند دشمن حفظ كند و اگر انسان در چنين حالت مراقبت و كنترل باشد برايش بهتر است</w:t>
      </w:r>
      <w:r w:rsidR="008A4E6E">
        <w:rPr>
          <w:rtl/>
          <w:lang w:bidi="fa-IR"/>
        </w:rPr>
        <w:t xml:space="preserve">. </w:t>
      </w:r>
    </w:p>
    <w:p w:rsidR="001A0533"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سخن او را پسنديد و آن را زيبا خواند</w:t>
      </w:r>
      <w:r w:rsidR="008A4E6E">
        <w:rPr>
          <w:rtl/>
          <w:lang w:bidi="fa-IR"/>
        </w:rPr>
        <w:t xml:space="preserve">. </w:t>
      </w:r>
      <w:r w:rsidR="003107DD" w:rsidRPr="00F374DD">
        <w:rPr>
          <w:rStyle w:val="libFootnotenumChar"/>
          <w:rtl/>
          <w:lang w:bidi="fa-IR"/>
        </w:rPr>
        <w:t>(</w:t>
      </w:r>
      <w:r w:rsidRPr="00F374DD">
        <w:rPr>
          <w:rStyle w:val="libFootnotenumChar"/>
          <w:rtl/>
        </w:rPr>
        <w:t>531)</w:t>
      </w:r>
    </w:p>
    <w:p w:rsidR="00DF7947" w:rsidRDefault="00DF7947" w:rsidP="0012300F">
      <w:pPr>
        <w:pStyle w:val="Heading2"/>
        <w:rPr>
          <w:rtl/>
          <w:lang w:bidi="fa-IR"/>
        </w:rPr>
      </w:pPr>
      <w:bookmarkStart w:id="459" w:name="_Toc386585535"/>
      <w:r>
        <w:rPr>
          <w:rtl/>
          <w:lang w:bidi="fa-IR"/>
        </w:rPr>
        <w:t>456- شمشسير بجاى فحش</w:t>
      </w:r>
      <w:bookmarkEnd w:id="45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حجر بن عدى و عمرو بن حمق دو يار از ياران با وفاى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بودند</w:t>
      </w:r>
      <w:r w:rsidR="008A4E6E">
        <w:rPr>
          <w:rtl/>
          <w:lang w:bidi="fa-IR"/>
        </w:rPr>
        <w:t xml:space="preserve">. </w:t>
      </w:r>
      <w:r>
        <w:rPr>
          <w:rtl/>
          <w:lang w:bidi="fa-IR"/>
        </w:rPr>
        <w:t>امام شنيد كه آنها از پيروان معاويه بيزارى مى جويند و به آنها ناسزا مى گويند</w:t>
      </w:r>
      <w:r w:rsidR="008A4E6E">
        <w:rPr>
          <w:rtl/>
          <w:lang w:bidi="fa-IR"/>
        </w:rPr>
        <w:t xml:space="preserve">. </w:t>
      </w:r>
      <w:r>
        <w:rPr>
          <w:rtl/>
          <w:lang w:bidi="fa-IR"/>
        </w:rPr>
        <w:t>امام براى آنها پيغام فرستاد كه ناسزا گويى نكنيد</w:t>
      </w:r>
      <w:r w:rsidR="008A4E6E">
        <w:rPr>
          <w:rtl/>
          <w:lang w:bidi="fa-IR"/>
        </w:rPr>
        <w:t xml:space="preserve">. </w:t>
      </w:r>
    </w:p>
    <w:p w:rsidR="00DF7947" w:rsidRDefault="00DF7947" w:rsidP="00DF7947">
      <w:pPr>
        <w:pStyle w:val="libNormal"/>
        <w:rPr>
          <w:rtl/>
          <w:lang w:bidi="fa-IR"/>
        </w:rPr>
      </w:pPr>
      <w:r>
        <w:rPr>
          <w:rtl/>
          <w:lang w:bidi="fa-IR"/>
        </w:rPr>
        <w:t>حجر و عمرو بن حمق به حضور امام آمدند و عرض كردند: آيا ما بر حق نيستيم</w:t>
      </w:r>
      <w:r w:rsidR="008A4E6E">
        <w:rPr>
          <w:rtl/>
          <w:lang w:bidi="fa-IR"/>
        </w:rPr>
        <w:t>؟</w:t>
      </w:r>
    </w:p>
    <w:p w:rsidR="00DF7947" w:rsidRDefault="00DF7947" w:rsidP="00DF7947">
      <w:pPr>
        <w:pStyle w:val="libNormal"/>
        <w:rPr>
          <w:rtl/>
          <w:lang w:bidi="fa-IR"/>
        </w:rPr>
      </w:pPr>
      <w:r>
        <w:rPr>
          <w:rtl/>
          <w:lang w:bidi="fa-IR"/>
        </w:rPr>
        <w:t>امام فرمود: آرى ما بر حقيم</w:t>
      </w:r>
      <w:r w:rsidR="008A4E6E">
        <w:rPr>
          <w:rtl/>
          <w:lang w:bidi="fa-IR"/>
        </w:rPr>
        <w:t xml:space="preserve">. </w:t>
      </w:r>
      <w:r>
        <w:rPr>
          <w:rtl/>
          <w:lang w:bidi="fa-IR"/>
        </w:rPr>
        <w:t>آنها عرض كردند: آيا پيروان معاويه بر طريق باطل نيستند</w:t>
      </w:r>
      <w:r w:rsidR="008A4E6E">
        <w:rPr>
          <w:rtl/>
          <w:lang w:bidi="fa-IR"/>
        </w:rPr>
        <w:t xml:space="preserve">. </w:t>
      </w:r>
      <w:r>
        <w:rPr>
          <w:rtl/>
          <w:lang w:bidi="fa-IR"/>
        </w:rPr>
        <w:t>امام فرمود: آرى آنها بر باطل هستند</w:t>
      </w:r>
      <w:r w:rsidR="008A4E6E">
        <w:rPr>
          <w:rtl/>
          <w:lang w:bidi="fa-IR"/>
        </w:rPr>
        <w:t xml:space="preserve">. </w:t>
      </w:r>
    </w:p>
    <w:p w:rsidR="00DF7947" w:rsidRDefault="00DF7947" w:rsidP="00DF7947">
      <w:pPr>
        <w:pStyle w:val="libNormal"/>
        <w:rPr>
          <w:rtl/>
          <w:lang w:bidi="fa-IR"/>
        </w:rPr>
      </w:pPr>
      <w:r>
        <w:rPr>
          <w:rtl/>
          <w:lang w:bidi="fa-IR"/>
        </w:rPr>
        <w:t>آنها عرض كردند: پس چرا ما را از بيزارى جستن و ناسزا گفتن به آنها نهى مى فرمايى</w:t>
      </w:r>
      <w:r w:rsidR="008A4E6E">
        <w:rPr>
          <w:rtl/>
          <w:lang w:bidi="fa-IR"/>
        </w:rPr>
        <w:t>؟</w:t>
      </w:r>
      <w:r>
        <w:rPr>
          <w:rtl/>
          <w:lang w:bidi="fa-IR"/>
        </w:rPr>
        <w:t>!</w:t>
      </w:r>
    </w:p>
    <w:p w:rsidR="00DF7947" w:rsidRDefault="00DF7947" w:rsidP="00DF7947">
      <w:pPr>
        <w:pStyle w:val="libNormal"/>
        <w:rPr>
          <w:rtl/>
          <w:lang w:bidi="fa-IR"/>
        </w:rPr>
      </w:pPr>
      <w:r>
        <w:rPr>
          <w:rtl/>
          <w:lang w:bidi="fa-IR"/>
        </w:rPr>
        <w:t>امام فرمود: من دوست ندارم شما ناسزاگو و لعن كننده باشيد و فحش و بيزارى بجوييد</w:t>
      </w:r>
      <w:r w:rsidR="008A4E6E">
        <w:rPr>
          <w:rtl/>
          <w:lang w:bidi="fa-IR"/>
        </w:rPr>
        <w:t xml:space="preserve">، </w:t>
      </w:r>
      <w:r>
        <w:rPr>
          <w:rtl/>
          <w:lang w:bidi="fa-IR"/>
        </w:rPr>
        <w:t>ولى اگر بديها و كارهاى زشت</w:t>
      </w:r>
      <w:r w:rsidR="008A4E6E">
        <w:rPr>
          <w:rtl/>
          <w:lang w:bidi="fa-IR"/>
        </w:rPr>
        <w:t xml:space="preserve">، </w:t>
      </w:r>
      <w:r>
        <w:rPr>
          <w:rtl/>
          <w:lang w:bidi="fa-IR"/>
        </w:rPr>
        <w:t>دشمن را افشاء كنيد و بر شمريد</w:t>
      </w:r>
      <w:r w:rsidR="008A4E6E">
        <w:rPr>
          <w:rtl/>
          <w:lang w:bidi="fa-IR"/>
        </w:rPr>
        <w:t xml:space="preserve">، </w:t>
      </w:r>
      <w:r>
        <w:rPr>
          <w:rtl/>
          <w:lang w:bidi="fa-IR"/>
        </w:rPr>
        <w:t>استوارتر در گفتار</w:t>
      </w:r>
      <w:r w:rsidR="008A4E6E">
        <w:rPr>
          <w:rtl/>
          <w:lang w:bidi="fa-IR"/>
        </w:rPr>
        <w:t xml:space="preserve">، </w:t>
      </w:r>
      <w:r>
        <w:rPr>
          <w:rtl/>
          <w:lang w:bidi="fa-IR"/>
        </w:rPr>
        <w:t>و رساتر در عذر است</w:t>
      </w:r>
      <w:r w:rsidR="008A4E6E">
        <w:rPr>
          <w:rtl/>
          <w:lang w:bidi="fa-IR"/>
        </w:rPr>
        <w:t xml:space="preserve">. </w:t>
      </w:r>
    </w:p>
    <w:p w:rsidR="00DF7947" w:rsidRDefault="00DF7947" w:rsidP="00DF7947">
      <w:pPr>
        <w:pStyle w:val="libNormal"/>
        <w:rPr>
          <w:rtl/>
          <w:lang w:bidi="fa-IR"/>
        </w:rPr>
      </w:pPr>
      <w:r>
        <w:rPr>
          <w:rtl/>
          <w:lang w:bidi="fa-IR"/>
        </w:rPr>
        <w:lastRenderedPageBreak/>
        <w:t>بجاى فحش و ناسزاگويى بگوييد: خداوندا</w:t>
      </w:r>
      <w:r w:rsidR="008A4E6E">
        <w:rPr>
          <w:rtl/>
          <w:lang w:bidi="fa-IR"/>
        </w:rPr>
        <w:t xml:space="preserve">، </w:t>
      </w:r>
      <w:r>
        <w:rPr>
          <w:rtl/>
          <w:lang w:bidi="fa-IR"/>
        </w:rPr>
        <w:t>خونهاى ما و آنها را حفظ كن و بين ما و آنها صلح</w:t>
      </w:r>
      <w:r w:rsidR="003107DD">
        <w:rPr>
          <w:rtl/>
          <w:lang w:bidi="fa-IR"/>
        </w:rPr>
        <w:t xml:space="preserve"> (</w:t>
      </w:r>
      <w:r>
        <w:rPr>
          <w:rtl/>
          <w:lang w:bidi="fa-IR"/>
        </w:rPr>
        <w:t>صحيح) برقرار فرما و آنها را از گمراهى</w:t>
      </w:r>
      <w:r w:rsidR="008A4E6E">
        <w:rPr>
          <w:rtl/>
          <w:lang w:bidi="fa-IR"/>
        </w:rPr>
        <w:t xml:space="preserve">، </w:t>
      </w:r>
      <w:r>
        <w:rPr>
          <w:rtl/>
          <w:lang w:bidi="fa-IR"/>
        </w:rPr>
        <w:t>هدايت كن</w:t>
      </w:r>
      <w:r w:rsidR="008A4E6E">
        <w:rPr>
          <w:rtl/>
          <w:lang w:bidi="fa-IR"/>
        </w:rPr>
        <w:t xml:space="preserve">، </w:t>
      </w:r>
      <w:r>
        <w:rPr>
          <w:rtl/>
          <w:lang w:bidi="fa-IR"/>
        </w:rPr>
        <w:t>تا حق براى جاهلان شناخته شود</w:t>
      </w:r>
      <w:r w:rsidR="008A4E6E">
        <w:rPr>
          <w:rtl/>
          <w:lang w:bidi="fa-IR"/>
        </w:rPr>
        <w:t xml:space="preserve">، </w:t>
      </w:r>
      <w:r>
        <w:rPr>
          <w:rtl/>
          <w:lang w:bidi="fa-IR"/>
        </w:rPr>
        <w:t>و چنين روشى نزد من بهتر است و براى شما نيز خير و سعادت است</w:t>
      </w:r>
      <w:r w:rsidR="008A4E6E">
        <w:rPr>
          <w:rtl/>
          <w:lang w:bidi="fa-IR"/>
        </w:rPr>
        <w:t xml:space="preserve">. </w:t>
      </w:r>
    </w:p>
    <w:p w:rsidR="001A0533" w:rsidRDefault="00DF7947" w:rsidP="00DF7947">
      <w:pPr>
        <w:pStyle w:val="libNormal"/>
        <w:rPr>
          <w:rtl/>
          <w:lang w:bidi="fa-IR"/>
        </w:rPr>
      </w:pPr>
      <w:r>
        <w:rPr>
          <w:rtl/>
          <w:lang w:bidi="fa-IR"/>
        </w:rPr>
        <w:t>حجر و عمرو هر دو عرض كردند: بسيار خوب به نصيحت تو گوش</w:t>
      </w:r>
      <w:r w:rsidR="00251781">
        <w:rPr>
          <w:rtl/>
          <w:lang w:bidi="fa-IR"/>
        </w:rPr>
        <w:t xml:space="preserve"> </w:t>
      </w:r>
      <w:r>
        <w:rPr>
          <w:rtl/>
          <w:lang w:bidi="fa-IR"/>
        </w:rPr>
        <w:t xml:space="preserve">مى كنيم و آن را بكار مى بنديم </w:t>
      </w:r>
      <w:r w:rsidR="003107DD" w:rsidRPr="00F374DD">
        <w:rPr>
          <w:rStyle w:val="libFootnotenumChar"/>
          <w:rtl/>
          <w:lang w:bidi="fa-IR"/>
        </w:rPr>
        <w:t>(</w:t>
      </w:r>
      <w:r w:rsidRPr="00F374DD">
        <w:rPr>
          <w:rStyle w:val="libFootnotenumChar"/>
          <w:rtl/>
        </w:rPr>
        <w:t>532)</w:t>
      </w:r>
    </w:p>
    <w:p w:rsidR="00DF7947" w:rsidRDefault="00DF7947" w:rsidP="0012300F">
      <w:pPr>
        <w:pStyle w:val="Heading2"/>
        <w:rPr>
          <w:rtl/>
          <w:lang w:bidi="fa-IR"/>
        </w:rPr>
      </w:pPr>
      <w:bookmarkStart w:id="460" w:name="_Toc386585536"/>
      <w:r>
        <w:rPr>
          <w:rtl/>
          <w:lang w:bidi="fa-IR"/>
        </w:rPr>
        <w:t>457- عادل دلسوز و آگاه</w:t>
      </w:r>
      <w:bookmarkEnd w:id="46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پس از شهادت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يكى از دوستان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 ضراربن ضمره به شام رفت و در جلسه اى با معاويه ملاقات كرد</w:t>
      </w:r>
      <w:r w:rsidR="008A4E6E">
        <w:rPr>
          <w:rtl/>
          <w:lang w:bidi="fa-IR"/>
        </w:rPr>
        <w:t xml:space="preserve">. </w:t>
      </w:r>
      <w:r>
        <w:rPr>
          <w:rtl/>
          <w:lang w:bidi="fa-IR"/>
        </w:rPr>
        <w:t>معاويه كه او را مى شناخت به او گفت</w:t>
      </w:r>
      <w:r w:rsidR="00137D68">
        <w:rPr>
          <w:rtl/>
          <w:lang w:bidi="fa-IR"/>
        </w:rPr>
        <w:t>:</w:t>
      </w:r>
      <w:r>
        <w:rPr>
          <w:rtl/>
          <w:lang w:bidi="fa-IR"/>
        </w:rPr>
        <w:t xml:space="preserve"> مقدارى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ايمان تعريف كن</w:t>
      </w:r>
      <w:r w:rsidR="008A4E6E">
        <w:rPr>
          <w:rtl/>
          <w:lang w:bidi="fa-IR"/>
        </w:rPr>
        <w:t xml:space="preserve">. </w:t>
      </w:r>
    </w:p>
    <w:p w:rsidR="00DF7947" w:rsidRDefault="00DF7947" w:rsidP="00DF7947">
      <w:pPr>
        <w:pStyle w:val="libNormal"/>
        <w:rPr>
          <w:rtl/>
          <w:lang w:bidi="fa-IR"/>
        </w:rPr>
      </w:pPr>
      <w:r>
        <w:rPr>
          <w:rtl/>
          <w:lang w:bidi="fa-IR"/>
        </w:rPr>
        <w:t>ضمره تا اسم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شنيد منقلب شد و بى اختيار قطرات اشك از چشمانش سرازير گرديد و گفت</w:t>
      </w:r>
      <w:r w:rsidR="00137D68">
        <w:rPr>
          <w:rtl/>
          <w:lang w:bidi="fa-IR"/>
        </w:rPr>
        <w:t>:</w:t>
      </w:r>
      <w:r>
        <w:rPr>
          <w:rtl/>
          <w:lang w:bidi="fa-IR"/>
        </w:rPr>
        <w:t xml:space="preserve"> اى معاويه از اين تقاضا بگذر و مرا معاف بدار</w:t>
      </w:r>
      <w:r w:rsidR="008A4E6E">
        <w:rPr>
          <w:rtl/>
          <w:lang w:bidi="fa-IR"/>
        </w:rPr>
        <w:t xml:space="preserve">. </w:t>
      </w:r>
    </w:p>
    <w:p w:rsidR="00DF7947" w:rsidRDefault="00DF7947" w:rsidP="00DF7947">
      <w:pPr>
        <w:pStyle w:val="libNormal"/>
        <w:rPr>
          <w:rtl/>
          <w:lang w:bidi="fa-IR"/>
        </w:rPr>
      </w:pPr>
      <w:r>
        <w:rPr>
          <w:rtl/>
          <w:lang w:bidi="fa-IR"/>
        </w:rPr>
        <w:t>معاويه اصرار كرد و گفت</w:t>
      </w:r>
      <w:r w:rsidR="00137D68">
        <w:rPr>
          <w:rtl/>
          <w:lang w:bidi="fa-IR"/>
        </w:rPr>
        <w:t>:</w:t>
      </w:r>
      <w:r>
        <w:rPr>
          <w:rtl/>
          <w:lang w:bidi="fa-IR"/>
        </w:rPr>
        <w:t xml:space="preserve"> از تو دست برنمى دارم تا مقدارى از فضائل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 ايمان بگويى</w:t>
      </w:r>
      <w:r w:rsidR="008A4E6E">
        <w:rPr>
          <w:rtl/>
          <w:lang w:bidi="fa-IR"/>
        </w:rPr>
        <w:t xml:space="preserve">. </w:t>
      </w:r>
      <w:r>
        <w:rPr>
          <w:rtl/>
          <w:lang w:bidi="fa-IR"/>
        </w:rPr>
        <w:t>او به مطالبى از شاءن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اشاره كرد و در ميان اين مطالب در جمله اى گفت</w:t>
      </w:r>
      <w:r w:rsidR="00137D68">
        <w:rPr>
          <w:rtl/>
          <w:lang w:bidi="fa-IR"/>
        </w:rPr>
        <w:t>:</w:t>
      </w:r>
      <w:r>
        <w:rPr>
          <w:rtl/>
          <w:lang w:bidi="fa-IR"/>
        </w:rPr>
        <w:t xml:space="preserve"> كه بسيار بلند معنى است</w:t>
      </w:r>
      <w:r w:rsidR="008A4E6E">
        <w:rPr>
          <w:rtl/>
          <w:lang w:bidi="fa-IR"/>
        </w:rPr>
        <w:t xml:space="preserve">. </w:t>
      </w:r>
      <w:r>
        <w:rPr>
          <w:rtl/>
          <w:lang w:bidi="fa-IR"/>
        </w:rPr>
        <w:t>او گفت</w:t>
      </w:r>
      <w:r w:rsidR="00137D68">
        <w:rPr>
          <w:rtl/>
          <w:lang w:bidi="fa-IR"/>
        </w:rPr>
        <w:t>:</w:t>
      </w:r>
    </w:p>
    <w:p w:rsidR="00DF7947" w:rsidRDefault="00DF7947" w:rsidP="00DF7947">
      <w:pPr>
        <w:pStyle w:val="libNormal"/>
        <w:rPr>
          <w:rtl/>
          <w:lang w:bidi="fa-IR"/>
        </w:rPr>
      </w:pPr>
      <w:r>
        <w:rPr>
          <w:rtl/>
          <w:lang w:bidi="fa-IR"/>
        </w:rPr>
        <w:t>لا يخاف الضعيف من جوره</w:t>
      </w:r>
      <w:r w:rsidR="008A4E6E">
        <w:rPr>
          <w:rtl/>
          <w:lang w:bidi="fa-IR"/>
        </w:rPr>
        <w:t xml:space="preserve">، </w:t>
      </w:r>
      <w:r>
        <w:rPr>
          <w:rtl/>
          <w:lang w:bidi="fa-IR"/>
        </w:rPr>
        <w:t>و لا يطمع القوى فى ميله</w:t>
      </w:r>
      <w:r w:rsidR="008A4E6E">
        <w:rPr>
          <w:rtl/>
          <w:lang w:bidi="fa-IR"/>
        </w:rPr>
        <w:t>؛</w:t>
      </w:r>
      <w:r>
        <w:rPr>
          <w:rtl/>
          <w:lang w:bidi="fa-IR"/>
        </w:rPr>
        <w:t xml:space="preserve"> مستضعفان و ضعيفان ترس آن نداشتند كه از ناحيه او به آنها ظلم بشود و زورمندان در رسيدن به اهداف باطل خود در او راه نداشتند </w:t>
      </w:r>
      <w:r w:rsidR="003107DD" w:rsidRPr="00F374DD">
        <w:rPr>
          <w:rStyle w:val="libFootnotenumChar"/>
          <w:rtl/>
          <w:lang w:bidi="fa-IR"/>
        </w:rPr>
        <w:t>(</w:t>
      </w:r>
      <w:r w:rsidRPr="00F374DD">
        <w:rPr>
          <w:rStyle w:val="libFootnotenumChar"/>
          <w:rtl/>
        </w:rPr>
        <w:t>533)</w:t>
      </w:r>
    </w:p>
    <w:p w:rsidR="00DF7947" w:rsidRDefault="00DF7947" w:rsidP="00DF7947">
      <w:pPr>
        <w:pStyle w:val="libNormal"/>
        <w:rPr>
          <w:rtl/>
          <w:lang w:bidi="fa-IR"/>
        </w:rPr>
      </w:pPr>
      <w:r>
        <w:rPr>
          <w:rtl/>
          <w:lang w:bidi="fa-IR"/>
        </w:rPr>
        <w:t xml:space="preserve">پسر پيامبر </w:t>
      </w:r>
      <w:r w:rsidR="00F33EFF" w:rsidRPr="00F33EFF">
        <w:rPr>
          <w:rStyle w:val="libAlaemChar"/>
          <w:rtl/>
        </w:rPr>
        <w:t>صلى‌الله‌عليه‌وآله‌وسلم</w:t>
      </w:r>
    </w:p>
    <w:p w:rsidR="00DF7947" w:rsidRDefault="00DF7947" w:rsidP="00DF7947">
      <w:pPr>
        <w:pStyle w:val="libNormal"/>
        <w:rPr>
          <w:rtl/>
          <w:lang w:bidi="fa-IR"/>
        </w:rPr>
      </w:pPr>
      <w:r>
        <w:rPr>
          <w:rtl/>
          <w:lang w:bidi="fa-IR"/>
        </w:rPr>
        <w:t>در جنگ جمل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فرزندش محمد حنفيه را طلبيد و نيزه ى خود را به او داد و فرمود: با اين نيزه به سپاه دشمن حمله كن</w:t>
      </w:r>
      <w:r w:rsidR="008A4E6E">
        <w:rPr>
          <w:rtl/>
          <w:lang w:bidi="fa-IR"/>
        </w:rPr>
        <w:t>!</w:t>
      </w:r>
    </w:p>
    <w:p w:rsidR="00DF7947" w:rsidRDefault="00DF7947" w:rsidP="00DF7947">
      <w:pPr>
        <w:pStyle w:val="libNormal"/>
        <w:rPr>
          <w:rtl/>
          <w:lang w:bidi="fa-IR"/>
        </w:rPr>
      </w:pPr>
      <w:r>
        <w:rPr>
          <w:rtl/>
          <w:lang w:bidi="fa-IR"/>
        </w:rPr>
        <w:lastRenderedPageBreak/>
        <w:t>محمد حنفيه نيزه را گرفت و به دشمن حمله كرد</w:t>
      </w:r>
      <w:r w:rsidR="008A4E6E">
        <w:rPr>
          <w:rtl/>
          <w:lang w:bidi="fa-IR"/>
        </w:rPr>
        <w:t xml:space="preserve">، </w:t>
      </w:r>
      <w:r>
        <w:rPr>
          <w:rtl/>
          <w:lang w:bidi="fa-IR"/>
        </w:rPr>
        <w:t>گروهى از سپاه دشمن جلوى او را گرفتند</w:t>
      </w:r>
      <w:r w:rsidR="008A4E6E">
        <w:rPr>
          <w:rtl/>
          <w:lang w:bidi="fa-IR"/>
        </w:rPr>
        <w:t xml:space="preserve">، </w:t>
      </w:r>
      <w:r>
        <w:rPr>
          <w:rtl/>
          <w:lang w:bidi="fa-IR"/>
        </w:rPr>
        <w:t>لذا او نتوانست پيش روى كند</w:t>
      </w:r>
      <w:r w:rsidR="008A4E6E">
        <w:rPr>
          <w:rtl/>
          <w:lang w:bidi="fa-IR"/>
        </w:rPr>
        <w:t xml:space="preserve">، </w:t>
      </w:r>
      <w:r>
        <w:rPr>
          <w:rtl/>
          <w:lang w:bidi="fa-IR"/>
        </w:rPr>
        <w:t>به عقب برگشت و به خدمت پدر رسيد</w:t>
      </w:r>
      <w:r w:rsidR="008A4E6E">
        <w:rPr>
          <w:rtl/>
          <w:lang w:bidi="fa-IR"/>
        </w:rPr>
        <w:t xml:space="preserve">. </w:t>
      </w:r>
      <w:r>
        <w:rPr>
          <w:rtl/>
          <w:lang w:bidi="fa-IR"/>
        </w:rPr>
        <w:t>در اين هنگام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نيزه را گرفت و به سوى دشمن شتافت پس از مدتى با نيزه اى خون آلود نزد پدر آمد</w:t>
      </w:r>
      <w:r w:rsidR="008A4E6E">
        <w:rPr>
          <w:rtl/>
          <w:lang w:bidi="fa-IR"/>
        </w:rPr>
        <w:t xml:space="preserve">. </w:t>
      </w:r>
      <w:r>
        <w:rPr>
          <w:rtl/>
          <w:lang w:bidi="fa-IR"/>
        </w:rPr>
        <w:t>هنگامى كه محمد حنفيه آن شجاعت را از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مشاهده كرد براثر احساس شكست خود؛ سرخ رو و سرافكنده شد</w:t>
      </w:r>
      <w:r w:rsidR="008A4E6E">
        <w:rPr>
          <w:rtl/>
          <w:lang w:bidi="fa-IR"/>
        </w:rPr>
        <w:t xml:space="preserve">. </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w:t>
      </w:r>
    </w:p>
    <w:p w:rsidR="001A0533" w:rsidRDefault="00DF7947" w:rsidP="0049382D">
      <w:pPr>
        <w:pStyle w:val="libNormal"/>
        <w:rPr>
          <w:rtl/>
          <w:lang w:bidi="fa-IR"/>
        </w:rPr>
      </w:pPr>
      <w:r>
        <w:rPr>
          <w:rtl/>
          <w:lang w:bidi="fa-IR"/>
        </w:rPr>
        <w:t>ناراحت نباش</w:t>
      </w:r>
      <w:r w:rsidR="008A4E6E">
        <w:rPr>
          <w:rtl/>
          <w:lang w:bidi="fa-IR"/>
        </w:rPr>
        <w:t>!</w:t>
      </w:r>
      <w:r>
        <w:rPr>
          <w:rtl/>
          <w:lang w:bidi="fa-IR"/>
        </w:rPr>
        <w:t xml:space="preserve"> او پسر پيامبر </w:t>
      </w:r>
      <w:r w:rsidR="00F33EFF" w:rsidRPr="00F33EFF">
        <w:rPr>
          <w:rStyle w:val="libAlaemChar"/>
          <w:rtl/>
        </w:rPr>
        <w:t>صلى‌الله‌عليه‌وآله‌وسلم</w:t>
      </w:r>
      <w:r w:rsidR="0049382D">
        <w:rPr>
          <w:rtl/>
          <w:lang w:bidi="fa-IR"/>
        </w:rPr>
        <w:t xml:space="preserve"> </w:t>
      </w:r>
      <w:r>
        <w:rPr>
          <w:rtl/>
          <w:lang w:bidi="fa-IR"/>
        </w:rPr>
        <w:t>و تو پسر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هستى</w:t>
      </w:r>
      <w:r w:rsidR="008A4E6E">
        <w:rPr>
          <w:rtl/>
          <w:lang w:bidi="fa-IR"/>
        </w:rPr>
        <w:t xml:space="preserve">. </w:t>
      </w:r>
      <w:r w:rsidR="003107DD" w:rsidRPr="00F374DD">
        <w:rPr>
          <w:rStyle w:val="libFootnotenumChar"/>
          <w:rtl/>
          <w:lang w:bidi="fa-IR"/>
        </w:rPr>
        <w:t>(</w:t>
      </w:r>
      <w:r w:rsidRPr="00F374DD">
        <w:rPr>
          <w:rStyle w:val="libFootnotenumChar"/>
          <w:rtl/>
        </w:rPr>
        <w:t>534)</w:t>
      </w:r>
    </w:p>
    <w:p w:rsidR="00DF7947" w:rsidRDefault="00DF7947" w:rsidP="0012300F">
      <w:pPr>
        <w:pStyle w:val="Heading2"/>
        <w:rPr>
          <w:rtl/>
          <w:lang w:bidi="fa-IR"/>
        </w:rPr>
      </w:pPr>
      <w:bookmarkStart w:id="461" w:name="_Toc386585537"/>
      <w:r>
        <w:rPr>
          <w:rtl/>
          <w:lang w:bidi="fa-IR"/>
        </w:rPr>
        <w:t>458- قنبر آهسته تر</w:t>
      </w:r>
      <w:bookmarkEnd w:id="46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 كه مردى به قنبر دشنام مى دهد و قنبر نيز مى خواست به او جواب دهد</w:t>
      </w:r>
      <w:r w:rsidR="008A4E6E">
        <w:rPr>
          <w:rtl/>
          <w:lang w:bidi="fa-IR"/>
        </w:rPr>
        <w:t xml:space="preserve">. </w:t>
      </w:r>
      <w:r>
        <w:rPr>
          <w:rtl/>
          <w:lang w:bidi="fa-IR"/>
        </w:rPr>
        <w:t>حرت قنبر را صدا زد: آى قنبر! آهسته</w:t>
      </w:r>
      <w:r w:rsidR="008A4E6E">
        <w:rPr>
          <w:rtl/>
          <w:lang w:bidi="fa-IR"/>
        </w:rPr>
        <w:t xml:space="preserve">، </w:t>
      </w:r>
      <w:r>
        <w:rPr>
          <w:rtl/>
          <w:lang w:bidi="fa-IR"/>
        </w:rPr>
        <w:t>ناسزاگوى خود را؛ رها كن تا خداى رحمان را خشنود سازى</w:t>
      </w:r>
      <w:r w:rsidR="008A4E6E">
        <w:rPr>
          <w:rtl/>
          <w:lang w:bidi="fa-IR"/>
        </w:rPr>
        <w:t xml:space="preserve">، </w:t>
      </w:r>
      <w:r>
        <w:rPr>
          <w:rtl/>
          <w:lang w:bidi="fa-IR"/>
        </w:rPr>
        <w:t>و شيطان را به خشم آورى و دشمن را كيفر و شكنجه دهى</w:t>
      </w:r>
      <w:r w:rsidR="008A4E6E">
        <w:rPr>
          <w:rtl/>
          <w:lang w:bidi="fa-IR"/>
        </w:rPr>
        <w:t xml:space="preserve">. </w:t>
      </w:r>
      <w:r>
        <w:rPr>
          <w:rtl/>
          <w:lang w:bidi="fa-IR"/>
        </w:rPr>
        <w:t>سوگند به آن كس كه دانه را شكافت و جانداران را بيافريد شخص با ايمان</w:t>
      </w:r>
      <w:r w:rsidR="008A4E6E">
        <w:rPr>
          <w:rtl/>
          <w:lang w:bidi="fa-IR"/>
        </w:rPr>
        <w:t xml:space="preserve">، </w:t>
      </w:r>
      <w:r>
        <w:rPr>
          <w:rtl/>
          <w:lang w:bidi="fa-IR"/>
        </w:rPr>
        <w:t>خداى خويش را به چيزى مانند حلم و بردبارى خرسند نسازد و شيطان را به چيزى مثل سكوت و خموشى به خشم نياورد</w:t>
      </w:r>
      <w:r w:rsidR="008A4E6E">
        <w:rPr>
          <w:rtl/>
          <w:lang w:bidi="fa-IR"/>
        </w:rPr>
        <w:t xml:space="preserve">، </w:t>
      </w:r>
      <w:r>
        <w:rPr>
          <w:rtl/>
          <w:lang w:bidi="fa-IR"/>
        </w:rPr>
        <w:t>و هيچ احمقى و نادانى به عكس العملى مانند سكوت در مقابل او كيفر و شكنجه نگردد</w:t>
      </w:r>
      <w:r w:rsidR="008A4E6E">
        <w:rPr>
          <w:rtl/>
          <w:lang w:bidi="fa-IR"/>
        </w:rPr>
        <w:t xml:space="preserve">. </w:t>
      </w:r>
      <w:r w:rsidR="003107DD" w:rsidRPr="00F374DD">
        <w:rPr>
          <w:rStyle w:val="libFootnotenumChar"/>
          <w:rtl/>
          <w:lang w:bidi="fa-IR"/>
        </w:rPr>
        <w:t>(</w:t>
      </w:r>
      <w:r w:rsidRPr="00F374DD">
        <w:rPr>
          <w:rStyle w:val="libFootnotenumChar"/>
          <w:rtl/>
        </w:rPr>
        <w:t>535)</w:t>
      </w:r>
    </w:p>
    <w:p w:rsidR="00DF7947" w:rsidRDefault="00DF7947" w:rsidP="0012300F">
      <w:pPr>
        <w:pStyle w:val="Heading2"/>
        <w:rPr>
          <w:rtl/>
          <w:lang w:bidi="fa-IR"/>
        </w:rPr>
      </w:pPr>
      <w:bookmarkStart w:id="462" w:name="_Toc386585538"/>
      <w:r>
        <w:rPr>
          <w:rtl/>
          <w:lang w:bidi="fa-IR"/>
        </w:rPr>
        <w:t>459- حكم خدا را اجرا كردم</w:t>
      </w:r>
      <w:bookmarkEnd w:id="46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هنگامى كه دوازده شب از ماه سپرى شده بود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بصره وارد كوفه شدند</w:t>
      </w:r>
      <w:r w:rsidR="008A4E6E">
        <w:rPr>
          <w:rtl/>
          <w:lang w:bidi="fa-IR"/>
        </w:rPr>
        <w:t xml:space="preserve">. </w:t>
      </w:r>
      <w:r>
        <w:rPr>
          <w:rtl/>
          <w:lang w:bidi="fa-IR"/>
        </w:rPr>
        <w:t>سپس به ايراد خطبه پرداختند</w:t>
      </w:r>
      <w:r w:rsidR="008A4E6E">
        <w:rPr>
          <w:rtl/>
          <w:lang w:bidi="fa-IR"/>
        </w:rPr>
        <w:t xml:space="preserve">. </w:t>
      </w:r>
      <w:r>
        <w:rPr>
          <w:rtl/>
          <w:lang w:bidi="fa-IR"/>
        </w:rPr>
        <w:t xml:space="preserve">بعد از خطبه ابو بردة بن عوف </w:t>
      </w:r>
      <w:r>
        <w:rPr>
          <w:rtl/>
          <w:lang w:bidi="fa-IR"/>
        </w:rPr>
        <w:lastRenderedPageBreak/>
        <w:t>ازدى</w:t>
      </w:r>
      <w:r w:rsidR="008A4E6E">
        <w:rPr>
          <w:rtl/>
          <w:lang w:bidi="fa-IR"/>
        </w:rPr>
        <w:t xml:space="preserve">، </w:t>
      </w:r>
      <w:r>
        <w:rPr>
          <w:rtl/>
          <w:lang w:bidi="fa-IR"/>
        </w:rPr>
        <w:t>كه از طرفداران عثمان بود و در جنگ جمل شركت نكرده بود و در جنگ صفين با نيتى سست وارد جنگ شده بود از ميان جمعيت برخاست و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آيا اين كشته هايى كه در اطراف عايشه و طلحه و زبير ديده مى شود به نظر شما به چه دليل كشته شده اند؟</w:t>
      </w:r>
    </w:p>
    <w:p w:rsidR="00DF7947" w:rsidRDefault="00DF7947" w:rsidP="00DF7947">
      <w:pPr>
        <w:pStyle w:val="libNormal"/>
        <w:rPr>
          <w:rtl/>
          <w:lang w:bidi="fa-IR"/>
        </w:rPr>
      </w:pP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اين دليل كه شيعيان و كارگزاران مرا كشتند و نيز به سبب كشتن آن مرد- عبدى رحمة الله - من از آنها خواستم كه قاتلين برادرانم را از ميان آن گروه به من تحويل دهند تا آنها را به قصاص آن كشته ها بكشم</w:t>
      </w:r>
      <w:r w:rsidR="008A4E6E">
        <w:rPr>
          <w:rtl/>
          <w:lang w:bidi="fa-IR"/>
        </w:rPr>
        <w:t xml:space="preserve">. </w:t>
      </w:r>
      <w:r>
        <w:rPr>
          <w:rtl/>
          <w:lang w:bidi="fa-IR"/>
        </w:rPr>
        <w:t>سپس كتاب خدا ميان من و آنها حاكم باشد</w:t>
      </w:r>
      <w:r w:rsidR="008A4E6E">
        <w:rPr>
          <w:rtl/>
          <w:lang w:bidi="fa-IR"/>
        </w:rPr>
        <w:t xml:space="preserve">، </w:t>
      </w:r>
      <w:r>
        <w:rPr>
          <w:rtl/>
          <w:lang w:bidi="fa-IR"/>
        </w:rPr>
        <w:t>اما آنان نپذيرفتند و با اينكه هنوز بيعت من و خون نزديك به هزار نفر از شيعيانم به گردن آنها بود به جنگ با من برخاستند و من بدين خاطر آنها را كشتم</w:t>
      </w:r>
      <w:r w:rsidR="008A4E6E">
        <w:rPr>
          <w:rtl/>
          <w:lang w:bidi="fa-IR"/>
        </w:rPr>
        <w:t xml:space="preserve">، </w:t>
      </w:r>
      <w:r>
        <w:rPr>
          <w:rtl/>
          <w:lang w:bidi="fa-IR"/>
        </w:rPr>
        <w:t>آيا تو در اين زمينه ترديدى به دل دارى</w:t>
      </w:r>
      <w:r w:rsidR="008A4E6E">
        <w:rPr>
          <w:rtl/>
          <w:lang w:bidi="fa-IR"/>
        </w:rPr>
        <w:t>؟</w:t>
      </w:r>
      <w:r>
        <w:rPr>
          <w:rtl/>
          <w:lang w:bidi="fa-IR"/>
        </w:rPr>
        <w:t xml:space="preserve"> گفت</w:t>
      </w:r>
      <w:r w:rsidR="00137D68">
        <w:rPr>
          <w:rtl/>
          <w:lang w:bidi="fa-IR"/>
        </w:rPr>
        <w:t>:</w:t>
      </w:r>
      <w:r>
        <w:rPr>
          <w:rtl/>
          <w:lang w:bidi="fa-IR"/>
        </w:rPr>
        <w:t xml:space="preserve"> قبلا ترديد داشتم ولى الان حق را شناختم و اشتباه آن گروه برايم روشن شد</w:t>
      </w:r>
      <w:r w:rsidR="008A4E6E">
        <w:rPr>
          <w:rtl/>
          <w:lang w:bidi="fa-IR"/>
        </w:rPr>
        <w:t xml:space="preserve">، </w:t>
      </w:r>
      <w:r>
        <w:rPr>
          <w:rtl/>
          <w:lang w:bidi="fa-IR"/>
        </w:rPr>
        <w:t>راستى كه تو هدايت يافته و درست كارى</w:t>
      </w:r>
      <w:r w:rsidR="008A4E6E">
        <w:rPr>
          <w:rtl/>
          <w:lang w:bidi="fa-IR"/>
        </w:rPr>
        <w:t xml:space="preserve">. </w:t>
      </w:r>
    </w:p>
    <w:p w:rsidR="00DF7947" w:rsidRDefault="00DF7947" w:rsidP="00DF7947">
      <w:pPr>
        <w:pStyle w:val="libNormal"/>
        <w:rPr>
          <w:rtl/>
          <w:lang w:bidi="fa-IR"/>
        </w:rPr>
      </w:pPr>
      <w:r>
        <w:rPr>
          <w:rtl/>
          <w:lang w:bidi="fa-IR"/>
        </w:rPr>
        <w:t>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آماده شد كه از منبر فرود آيد</w:t>
      </w:r>
      <w:r w:rsidR="008A4E6E">
        <w:rPr>
          <w:rtl/>
          <w:lang w:bidi="fa-IR"/>
        </w:rPr>
        <w:t xml:space="preserve">، </w:t>
      </w:r>
      <w:r>
        <w:rPr>
          <w:rtl/>
          <w:lang w:bidi="fa-IR"/>
        </w:rPr>
        <w:t>مردانى برخاستند تا سخن گويند ولى چون ديدند كه حضرت پايين آمد نشستند و ديگر حرفى نزدند</w:t>
      </w:r>
      <w:r w:rsidR="008A4E6E">
        <w:rPr>
          <w:rtl/>
          <w:lang w:bidi="fa-IR"/>
        </w:rPr>
        <w:t xml:space="preserve">. </w:t>
      </w:r>
    </w:p>
    <w:p w:rsidR="001A0533" w:rsidRDefault="00DF7947" w:rsidP="00DF7947">
      <w:pPr>
        <w:pStyle w:val="libNormal"/>
        <w:rPr>
          <w:rtl/>
          <w:lang w:bidi="fa-IR"/>
        </w:rPr>
      </w:pPr>
      <w:r>
        <w:rPr>
          <w:rtl/>
          <w:lang w:bidi="fa-IR"/>
        </w:rPr>
        <w:t>ابوالكنود مى گويد: ابو برده با اينكه در جنگ صفين حضور داشت با اين حال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منافقانه عمل مى كرد و با معاويه مكاتبات سرى داشت و چون معاويه قدرت را به دست گرفت محصول سرزمينى در منطقه فلوجه را به وى وا گذاشت و او در نزد معاويه مورد احترام بود</w:t>
      </w:r>
      <w:r w:rsidR="008A4E6E">
        <w:rPr>
          <w:rtl/>
          <w:lang w:bidi="fa-IR"/>
        </w:rPr>
        <w:t xml:space="preserve">. </w:t>
      </w:r>
      <w:r w:rsidR="003107DD" w:rsidRPr="00F374DD">
        <w:rPr>
          <w:rStyle w:val="libFootnotenumChar"/>
          <w:rtl/>
          <w:lang w:bidi="fa-IR"/>
        </w:rPr>
        <w:t>(</w:t>
      </w:r>
      <w:r w:rsidRPr="00F374DD">
        <w:rPr>
          <w:rStyle w:val="libFootnotenumChar"/>
          <w:rtl/>
        </w:rPr>
        <w:t>536)</w:t>
      </w:r>
    </w:p>
    <w:p w:rsidR="00DF7947" w:rsidRDefault="00DF7947" w:rsidP="0012300F">
      <w:pPr>
        <w:pStyle w:val="Heading2"/>
        <w:rPr>
          <w:rtl/>
          <w:lang w:bidi="fa-IR"/>
        </w:rPr>
      </w:pPr>
      <w:bookmarkStart w:id="463" w:name="_Toc386585539"/>
      <w:r>
        <w:rPr>
          <w:rtl/>
          <w:lang w:bidi="fa-IR"/>
        </w:rPr>
        <w:t>460- فرزند آخرت باش</w:t>
      </w:r>
      <w:bookmarkEnd w:id="46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جبه عربى مى گويد: روزى از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شنيدم كه مى فرمود: من از دو چيز بر شما نگرانم</w:t>
      </w:r>
      <w:r w:rsidR="008A4E6E">
        <w:rPr>
          <w:rtl/>
          <w:lang w:bidi="fa-IR"/>
        </w:rPr>
        <w:t xml:space="preserve">. </w:t>
      </w:r>
      <w:r>
        <w:rPr>
          <w:rtl/>
          <w:lang w:bidi="fa-IR"/>
        </w:rPr>
        <w:t>آرزوى دراز و پيروى از خواهش</w:t>
      </w:r>
      <w:r w:rsidR="00251781">
        <w:rPr>
          <w:rtl/>
          <w:lang w:bidi="fa-IR"/>
        </w:rPr>
        <w:t xml:space="preserve"> </w:t>
      </w:r>
      <w:r>
        <w:rPr>
          <w:rtl/>
          <w:lang w:bidi="fa-IR"/>
        </w:rPr>
        <w:t>دل</w:t>
      </w:r>
      <w:r w:rsidR="008A4E6E">
        <w:rPr>
          <w:rtl/>
          <w:lang w:bidi="fa-IR"/>
        </w:rPr>
        <w:t xml:space="preserve">. </w:t>
      </w:r>
      <w:r>
        <w:rPr>
          <w:rtl/>
          <w:lang w:bidi="fa-IR"/>
        </w:rPr>
        <w:t xml:space="preserve">سپس </w:t>
      </w:r>
      <w:r>
        <w:rPr>
          <w:rtl/>
          <w:lang w:bidi="fa-IR"/>
        </w:rPr>
        <w:lastRenderedPageBreak/>
        <w:t>حضرت ادامه داد</w:t>
      </w:r>
      <w:r w:rsidR="008A4E6E">
        <w:rPr>
          <w:rtl/>
          <w:lang w:bidi="fa-IR"/>
        </w:rPr>
        <w:t xml:space="preserve">. </w:t>
      </w:r>
      <w:r>
        <w:rPr>
          <w:rtl/>
          <w:lang w:bidi="fa-IR"/>
        </w:rPr>
        <w:t>اما آرزوى دراز آخرت را از ياد انسان مى برد</w:t>
      </w:r>
      <w:r w:rsidR="008A4E6E">
        <w:rPr>
          <w:rtl/>
          <w:lang w:bidi="fa-IR"/>
        </w:rPr>
        <w:t xml:space="preserve">، </w:t>
      </w:r>
      <w:r>
        <w:rPr>
          <w:rtl/>
          <w:lang w:bidi="fa-IR"/>
        </w:rPr>
        <w:t>و پيروى از نفس خود</w:t>
      </w:r>
      <w:r w:rsidR="008A4E6E">
        <w:rPr>
          <w:rtl/>
          <w:lang w:bidi="fa-IR"/>
        </w:rPr>
        <w:t xml:space="preserve">، </w:t>
      </w:r>
      <w:r>
        <w:rPr>
          <w:rtl/>
          <w:lang w:bidi="fa-IR"/>
        </w:rPr>
        <w:t>جلوگير حق است</w:t>
      </w:r>
      <w:r w:rsidR="008A4E6E">
        <w:rPr>
          <w:rtl/>
          <w:lang w:bidi="fa-IR"/>
        </w:rPr>
        <w:t xml:space="preserve">. </w:t>
      </w:r>
      <w:r>
        <w:rPr>
          <w:rtl/>
          <w:lang w:bidi="fa-IR"/>
        </w:rPr>
        <w:t>راستى كه دنيا پشت كرده و مى رود</w:t>
      </w:r>
      <w:r w:rsidR="008A4E6E">
        <w:rPr>
          <w:rtl/>
          <w:lang w:bidi="fa-IR"/>
        </w:rPr>
        <w:t xml:space="preserve">، </w:t>
      </w:r>
      <w:r>
        <w:rPr>
          <w:rtl/>
          <w:lang w:bidi="fa-IR"/>
        </w:rPr>
        <w:t>و آخرت است كه رو كرده و مى آيد؛ و هر كدام از اينها را فرزندانى است</w:t>
      </w:r>
      <w:r w:rsidR="008A4E6E">
        <w:rPr>
          <w:rtl/>
          <w:lang w:bidi="fa-IR"/>
        </w:rPr>
        <w:t xml:space="preserve">، </w:t>
      </w:r>
      <w:r>
        <w:rPr>
          <w:rtl/>
          <w:lang w:bidi="fa-IR"/>
        </w:rPr>
        <w:t>پس از فرزندان آخرت باشيد نه از فرزندان دنيا</w:t>
      </w:r>
      <w:r w:rsidR="008A4E6E">
        <w:rPr>
          <w:rtl/>
          <w:lang w:bidi="fa-IR"/>
        </w:rPr>
        <w:t xml:space="preserve">، </w:t>
      </w:r>
      <w:r>
        <w:rPr>
          <w:rtl/>
          <w:lang w:bidi="fa-IR"/>
        </w:rPr>
        <w:t>كه امروز روز عمل است نه پاداش</w:t>
      </w:r>
      <w:r w:rsidR="008A4E6E">
        <w:rPr>
          <w:rtl/>
          <w:lang w:bidi="fa-IR"/>
        </w:rPr>
        <w:t xml:space="preserve">، </w:t>
      </w:r>
      <w:r>
        <w:rPr>
          <w:rtl/>
          <w:lang w:bidi="fa-IR"/>
        </w:rPr>
        <w:t>و فردا روز پاداش است نه عمل</w:t>
      </w:r>
      <w:r w:rsidR="008A4E6E">
        <w:rPr>
          <w:rtl/>
          <w:lang w:bidi="fa-IR"/>
        </w:rPr>
        <w:t xml:space="preserve">. </w:t>
      </w:r>
      <w:r w:rsidR="003107DD" w:rsidRPr="00F374DD">
        <w:rPr>
          <w:rStyle w:val="libFootnotenumChar"/>
          <w:rtl/>
          <w:lang w:bidi="fa-IR"/>
        </w:rPr>
        <w:t>(</w:t>
      </w:r>
      <w:r w:rsidRPr="00F374DD">
        <w:rPr>
          <w:rStyle w:val="libFootnotenumChar"/>
          <w:rtl/>
        </w:rPr>
        <w:t>537)</w:t>
      </w:r>
    </w:p>
    <w:p w:rsidR="00DF7947" w:rsidRDefault="00DF7947" w:rsidP="0012300F">
      <w:pPr>
        <w:pStyle w:val="Heading2"/>
        <w:rPr>
          <w:rtl/>
          <w:lang w:bidi="fa-IR"/>
        </w:rPr>
      </w:pPr>
      <w:bookmarkStart w:id="464" w:name="_Toc386585540"/>
      <w:r>
        <w:rPr>
          <w:rtl/>
          <w:lang w:bidi="fa-IR"/>
        </w:rPr>
        <w:t>461- آثار بيعت با على</w:t>
      </w:r>
      <w:r w:rsidR="003107DD">
        <w:rPr>
          <w:rtl/>
          <w:lang w:bidi="fa-IR"/>
        </w:rPr>
        <w:t xml:space="preserve"> </w:t>
      </w:r>
      <w:r w:rsidR="005F0BBC" w:rsidRPr="005F0BBC">
        <w:rPr>
          <w:rStyle w:val="libAlaemChar"/>
          <w:rtl/>
        </w:rPr>
        <w:t>عليه‌السلام</w:t>
      </w:r>
      <w:bookmarkEnd w:id="46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مالك بن ضمره مى گويد: روز از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شنيدم كه مى فرمود:</w:t>
      </w:r>
    </w:p>
    <w:p w:rsidR="00DF7947" w:rsidRDefault="00DF7947" w:rsidP="00DF7947">
      <w:pPr>
        <w:pStyle w:val="libNormal"/>
        <w:rPr>
          <w:rtl/>
          <w:lang w:bidi="fa-IR"/>
        </w:rPr>
      </w:pPr>
      <w:r>
        <w:rPr>
          <w:rtl/>
          <w:lang w:bidi="fa-IR"/>
        </w:rPr>
        <w:t>آگاه باشيد كه شما در معرض لعن گفتن من</w:t>
      </w:r>
      <w:r w:rsidR="008A4E6E">
        <w:rPr>
          <w:rtl/>
          <w:lang w:bidi="fa-IR"/>
        </w:rPr>
        <w:t xml:space="preserve">، </w:t>
      </w:r>
      <w:r>
        <w:rPr>
          <w:rtl/>
          <w:lang w:bidi="fa-IR"/>
        </w:rPr>
        <w:t>و در معرض دروغگو شمردن من قرار خواهيد گرفت</w:t>
      </w:r>
      <w:r w:rsidR="008A4E6E">
        <w:rPr>
          <w:rtl/>
          <w:lang w:bidi="fa-IR"/>
        </w:rPr>
        <w:t xml:space="preserve">. </w:t>
      </w:r>
      <w:r w:rsidR="003107DD" w:rsidRPr="00F374DD">
        <w:rPr>
          <w:rStyle w:val="libFootnotenumChar"/>
          <w:rtl/>
          <w:lang w:bidi="fa-IR"/>
        </w:rPr>
        <w:t>(</w:t>
      </w:r>
      <w:r w:rsidRPr="00F374DD">
        <w:rPr>
          <w:rStyle w:val="libFootnotenumChar"/>
          <w:rtl/>
        </w:rPr>
        <w:t>538)</w:t>
      </w:r>
      <w:r>
        <w:rPr>
          <w:rtl/>
          <w:lang w:bidi="fa-IR"/>
        </w:rPr>
        <w:t xml:space="preserve"> پس هر كس مرا از روى كراهت و عدم رضايت قلبى لعن كند و خداوند ناراضى بودن او را به اين كار از دلش</w:t>
      </w:r>
      <w:r w:rsidR="00251781">
        <w:rPr>
          <w:rtl/>
          <w:lang w:bidi="fa-IR"/>
        </w:rPr>
        <w:t xml:space="preserve"> </w:t>
      </w:r>
      <w:r>
        <w:rPr>
          <w:rtl/>
          <w:lang w:bidi="fa-IR"/>
        </w:rPr>
        <w:t xml:space="preserve">بداند من و او با هم بر محمد </w:t>
      </w:r>
      <w:r w:rsidR="00F33EFF" w:rsidRPr="00F33EFF">
        <w:rPr>
          <w:rStyle w:val="libAlaemChar"/>
          <w:rtl/>
        </w:rPr>
        <w:t>صلى‌الله‌عليه‌وآله‌وسلم</w:t>
      </w:r>
      <w:r>
        <w:rPr>
          <w:rtl/>
          <w:lang w:bidi="fa-IR"/>
        </w:rPr>
        <w:t xml:space="preserve"> وارد مى شويم</w:t>
      </w:r>
      <w:r w:rsidR="008A4E6E">
        <w:rPr>
          <w:rtl/>
          <w:lang w:bidi="fa-IR"/>
        </w:rPr>
        <w:t xml:space="preserve">، </w:t>
      </w:r>
      <w:r>
        <w:rPr>
          <w:rtl/>
          <w:lang w:bidi="fa-IR"/>
        </w:rPr>
        <w:t>و هر كس زبانش را نگه دارد و مرا لعن نكند به اندازه زمان پر تاب يك تير يا يك چشم بهم زدن از من زودتر به ملاقات آن حضرت برود و هر كس با رضايت و خوشحالى مرا لعن كند حجابى ميان او و</w:t>
      </w:r>
      <w:r w:rsidR="003107DD">
        <w:rPr>
          <w:rtl/>
          <w:lang w:bidi="fa-IR"/>
        </w:rPr>
        <w:t xml:space="preserve"> (</w:t>
      </w:r>
      <w:r>
        <w:rPr>
          <w:rtl/>
          <w:lang w:bidi="fa-IR"/>
        </w:rPr>
        <w:t xml:space="preserve">عذاب) خداوند نخواهد بود و حجت و دليلى به پيشگاه محمد </w:t>
      </w:r>
      <w:r w:rsidR="00F33EFF" w:rsidRPr="00F33EFF">
        <w:rPr>
          <w:rStyle w:val="libAlaemChar"/>
          <w:rtl/>
        </w:rPr>
        <w:t>صلى‌الله‌عليه‌وآله‌وسلم</w:t>
      </w:r>
      <w:r>
        <w:rPr>
          <w:rtl/>
          <w:lang w:bidi="fa-IR"/>
        </w:rPr>
        <w:t xml:space="preserve"> ندارد</w:t>
      </w:r>
      <w:r w:rsidR="008A4E6E">
        <w:rPr>
          <w:rtl/>
          <w:lang w:bidi="fa-IR"/>
        </w:rPr>
        <w:t xml:space="preserve">. </w:t>
      </w:r>
    </w:p>
    <w:p w:rsidR="00DF7947" w:rsidRDefault="00DF7947" w:rsidP="00DF7947">
      <w:pPr>
        <w:pStyle w:val="libNormal"/>
        <w:rPr>
          <w:rtl/>
          <w:lang w:bidi="fa-IR"/>
        </w:rPr>
      </w:pPr>
      <w:r>
        <w:rPr>
          <w:rtl/>
          <w:lang w:bidi="fa-IR"/>
        </w:rPr>
        <w:t xml:space="preserve">هان بدانيد كه روزى محمد </w:t>
      </w:r>
      <w:r w:rsidR="00F33EFF" w:rsidRPr="00F33EFF">
        <w:rPr>
          <w:rStyle w:val="libAlaemChar"/>
          <w:rtl/>
        </w:rPr>
        <w:t>صلى‌الله‌عليه‌وآله‌وسلم</w:t>
      </w:r>
      <w:r>
        <w:rPr>
          <w:rtl/>
          <w:lang w:bidi="fa-IR"/>
        </w:rPr>
        <w:t xml:space="preserve"> دست مرا گرفت و فرمود:</w:t>
      </w:r>
    </w:p>
    <w:p w:rsidR="001A0533" w:rsidRDefault="00DF7947" w:rsidP="00DF7947">
      <w:pPr>
        <w:pStyle w:val="libNormal"/>
        <w:rPr>
          <w:rtl/>
          <w:lang w:bidi="fa-IR"/>
        </w:rPr>
      </w:pPr>
      <w:r>
        <w:rPr>
          <w:rtl/>
          <w:lang w:bidi="fa-IR"/>
        </w:rPr>
        <w:t>هر كس با اين پنج</w:t>
      </w:r>
      <w:r w:rsidR="003107DD">
        <w:rPr>
          <w:rtl/>
          <w:lang w:bidi="fa-IR"/>
        </w:rPr>
        <w:t xml:space="preserve"> (</w:t>
      </w:r>
      <w:r>
        <w:rPr>
          <w:rtl/>
          <w:lang w:bidi="fa-IR"/>
        </w:rPr>
        <w:t>انگشت) بيعت كند</w:t>
      </w:r>
      <w:r w:rsidR="008A4E6E">
        <w:rPr>
          <w:rtl/>
          <w:lang w:bidi="fa-IR"/>
        </w:rPr>
        <w:t xml:space="preserve">، </w:t>
      </w:r>
      <w:r>
        <w:rPr>
          <w:rtl/>
          <w:lang w:bidi="fa-IR"/>
        </w:rPr>
        <w:t>و در حالى كه تو را دوست مى داشته است بميرد حقا به عهد و تكليف خود عمل نموده و هر كس در حالى كه تو را دشمن بدارد و بميرد همانا به مرگ دوران جاهليت مرده است</w:t>
      </w:r>
      <w:r w:rsidR="008A4E6E">
        <w:rPr>
          <w:rtl/>
          <w:lang w:bidi="fa-IR"/>
        </w:rPr>
        <w:t xml:space="preserve">... </w:t>
      </w:r>
      <w:r>
        <w:rPr>
          <w:rtl/>
          <w:lang w:bidi="fa-IR"/>
        </w:rPr>
        <w:t xml:space="preserve">و اگر در </w:t>
      </w:r>
      <w:r>
        <w:rPr>
          <w:rtl/>
          <w:lang w:bidi="fa-IR"/>
        </w:rPr>
        <w:lastRenderedPageBreak/>
        <w:t>حالى كه تو را دوست مى دارد پس از تو زنده بماند</w:t>
      </w:r>
      <w:r w:rsidR="008A4E6E">
        <w:rPr>
          <w:rtl/>
          <w:lang w:bidi="fa-IR"/>
        </w:rPr>
        <w:t xml:space="preserve">، </w:t>
      </w:r>
      <w:r>
        <w:rPr>
          <w:rtl/>
          <w:lang w:bidi="fa-IR"/>
        </w:rPr>
        <w:t>تا آن وقت كه خورشيد طلوع و غروب كند خداوند كارهاى او را به امن و ايمان پايان خواهد داد</w:t>
      </w:r>
      <w:r w:rsidR="008A4E6E">
        <w:rPr>
          <w:rtl/>
          <w:lang w:bidi="fa-IR"/>
        </w:rPr>
        <w:t xml:space="preserve">. </w:t>
      </w:r>
      <w:r w:rsidR="003107DD" w:rsidRPr="00F374DD">
        <w:rPr>
          <w:rStyle w:val="libFootnotenumChar"/>
          <w:rtl/>
          <w:lang w:bidi="fa-IR"/>
        </w:rPr>
        <w:t>(</w:t>
      </w:r>
      <w:r w:rsidRPr="00F374DD">
        <w:rPr>
          <w:rStyle w:val="libFootnotenumChar"/>
          <w:rtl/>
        </w:rPr>
        <w:t>539)</w:t>
      </w:r>
    </w:p>
    <w:p w:rsidR="00DF7947" w:rsidRDefault="00DF7947" w:rsidP="0012300F">
      <w:pPr>
        <w:pStyle w:val="Heading2"/>
        <w:rPr>
          <w:rtl/>
          <w:lang w:bidi="fa-IR"/>
        </w:rPr>
      </w:pPr>
      <w:bookmarkStart w:id="465" w:name="_Toc386585541"/>
      <w:r>
        <w:rPr>
          <w:rtl/>
          <w:lang w:bidi="fa-IR"/>
        </w:rPr>
        <w:t>462- جهالت هاى يك زن چهاكه نكرد!!</w:t>
      </w:r>
      <w:bookmarkEnd w:id="46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عايشه در زمان خلافت عثمان پيش عثمان آمد و به او گفت</w:t>
      </w:r>
      <w:r w:rsidR="00137D68">
        <w:rPr>
          <w:rtl/>
          <w:lang w:bidi="fa-IR"/>
        </w:rPr>
        <w:t>:</w:t>
      </w:r>
      <w:r>
        <w:rPr>
          <w:rtl/>
          <w:lang w:bidi="fa-IR"/>
        </w:rPr>
        <w:t xml:space="preserve"> آن سهميه اى</w:t>
      </w:r>
      <w:r w:rsidR="003107DD">
        <w:rPr>
          <w:rtl/>
          <w:lang w:bidi="fa-IR"/>
        </w:rPr>
        <w:t xml:space="preserve"> (</w:t>
      </w:r>
      <w:r>
        <w:rPr>
          <w:rtl/>
          <w:lang w:bidi="fa-IR"/>
        </w:rPr>
        <w:t>پولى) را كه پدرم ابوبكر و عمر بن خطاب به من داد به من رد كن</w:t>
      </w:r>
      <w:r w:rsidR="008A4E6E">
        <w:rPr>
          <w:rtl/>
          <w:lang w:bidi="fa-IR"/>
        </w:rPr>
        <w:t xml:space="preserve">. </w:t>
      </w:r>
      <w:r>
        <w:rPr>
          <w:rtl/>
          <w:lang w:bidi="fa-IR"/>
        </w:rPr>
        <w:t>عثمان گفت</w:t>
      </w:r>
      <w:r w:rsidR="00137D68">
        <w:rPr>
          <w:rtl/>
          <w:lang w:bidi="fa-IR"/>
        </w:rPr>
        <w:t>:</w:t>
      </w:r>
      <w:r>
        <w:rPr>
          <w:rtl/>
          <w:lang w:bidi="fa-IR"/>
        </w:rPr>
        <w:t xml:space="preserve"> من در كتاب و سنت جايى براى چنين چيزى كه برا تو مقرر باشد نيافتم</w:t>
      </w:r>
      <w:r w:rsidR="008A4E6E">
        <w:rPr>
          <w:rtl/>
          <w:lang w:bidi="fa-IR"/>
        </w:rPr>
        <w:t xml:space="preserve">، </w:t>
      </w:r>
      <w:r>
        <w:rPr>
          <w:rtl/>
          <w:lang w:bidi="fa-IR"/>
        </w:rPr>
        <w:t>و همانا پدرت و عمر از روى رضايت خاطر خود به تو بخشش مى كردند و من اين كار را نمى كنم</w:t>
      </w:r>
      <w:r w:rsidR="008A4E6E">
        <w:rPr>
          <w:rtl/>
          <w:lang w:bidi="fa-IR"/>
        </w:rPr>
        <w:t xml:space="preserve">. </w:t>
      </w:r>
      <w:r>
        <w:rPr>
          <w:rtl/>
          <w:lang w:bidi="fa-IR"/>
        </w:rPr>
        <w:t>عايشه گفت</w:t>
      </w:r>
      <w:r w:rsidR="00137D68">
        <w:rPr>
          <w:rtl/>
          <w:lang w:bidi="fa-IR"/>
        </w:rPr>
        <w:t>:</w:t>
      </w:r>
      <w:r>
        <w:rPr>
          <w:rtl/>
          <w:lang w:bidi="fa-IR"/>
        </w:rPr>
        <w:t xml:space="preserve"> پس سهم ارث مرا از رسول خدا </w:t>
      </w:r>
      <w:r w:rsidR="00F33EFF" w:rsidRPr="00F33EFF">
        <w:rPr>
          <w:rStyle w:val="libAlaemChar"/>
          <w:rtl/>
        </w:rPr>
        <w:t>صلى‌الله‌عليه‌وآله‌وسلم</w:t>
      </w:r>
      <w:r>
        <w:rPr>
          <w:rtl/>
          <w:lang w:bidi="fa-IR"/>
        </w:rPr>
        <w:t xml:space="preserve"> بده</w:t>
      </w:r>
      <w:r w:rsidR="008A4E6E">
        <w:rPr>
          <w:rtl/>
          <w:lang w:bidi="fa-IR"/>
        </w:rPr>
        <w:t>؟</w:t>
      </w:r>
      <w:r>
        <w:rPr>
          <w:rtl/>
          <w:lang w:bidi="fa-IR"/>
        </w:rPr>
        <w:t>!!</w:t>
      </w:r>
    </w:p>
    <w:p w:rsidR="00DF7947" w:rsidRDefault="00DF7947" w:rsidP="00DF7947">
      <w:pPr>
        <w:pStyle w:val="libNormal"/>
        <w:rPr>
          <w:rtl/>
          <w:lang w:bidi="fa-IR"/>
        </w:rPr>
      </w:pPr>
      <w:r>
        <w:rPr>
          <w:rtl/>
          <w:lang w:bidi="fa-IR"/>
        </w:rPr>
        <w:t>عثمان گفت</w:t>
      </w:r>
      <w:r w:rsidR="00137D68">
        <w:rPr>
          <w:rtl/>
          <w:lang w:bidi="fa-IR"/>
        </w:rPr>
        <w:t>:</w:t>
      </w:r>
      <w:r>
        <w:rPr>
          <w:rtl/>
          <w:lang w:bidi="fa-IR"/>
        </w:rPr>
        <w:t xml:space="preserve"> مگر تو و مالك بن اوس نزد من نيامديد و گواهى داديد كه رسول خدا </w:t>
      </w:r>
      <w:r w:rsidR="00F33EFF" w:rsidRPr="00F33EFF">
        <w:rPr>
          <w:rStyle w:val="libAlaemChar"/>
          <w:rtl/>
        </w:rPr>
        <w:t>صلى‌الله‌عليه‌وآله‌وسلم</w:t>
      </w:r>
      <w:r>
        <w:rPr>
          <w:rtl/>
          <w:lang w:bidi="fa-IR"/>
        </w:rPr>
        <w:t xml:space="preserve"> ارث نمى گذارد</w:t>
      </w:r>
      <w:r w:rsidR="008A4E6E">
        <w:rPr>
          <w:rtl/>
          <w:lang w:bidi="fa-IR"/>
        </w:rPr>
        <w:t xml:space="preserve">، </w:t>
      </w:r>
      <w:r>
        <w:rPr>
          <w:rtl/>
          <w:lang w:bidi="fa-IR"/>
        </w:rPr>
        <w:t>تا جايى كه فاطمه دختر پيامبر را توانستيد از ارث خود</w:t>
      </w:r>
      <w:r w:rsidR="003107DD">
        <w:rPr>
          <w:rtl/>
          <w:lang w:bidi="fa-IR"/>
        </w:rPr>
        <w:t xml:space="preserve"> (</w:t>
      </w:r>
      <w:r>
        <w:rPr>
          <w:rtl/>
          <w:lang w:bidi="fa-IR"/>
        </w:rPr>
        <w:t xml:space="preserve">باغ فدك) منع كنيد و حق او را پايمال نموديد؟ </w:t>
      </w:r>
      <w:r w:rsidR="003107DD" w:rsidRPr="00F374DD">
        <w:rPr>
          <w:rStyle w:val="libFootnotenumChar"/>
          <w:rtl/>
          <w:lang w:bidi="fa-IR"/>
        </w:rPr>
        <w:t>(</w:t>
      </w:r>
      <w:r w:rsidRPr="00F374DD">
        <w:rPr>
          <w:rStyle w:val="libFootnotenumChar"/>
          <w:rtl/>
        </w:rPr>
        <w:t>540)</w:t>
      </w:r>
      <w:r>
        <w:rPr>
          <w:rtl/>
          <w:lang w:bidi="fa-IR"/>
        </w:rPr>
        <w:t xml:space="preserve"> حال چگونه امروز ارث پيامبر </w:t>
      </w:r>
      <w:r w:rsidR="00F33EFF" w:rsidRPr="00F33EFF">
        <w:rPr>
          <w:rStyle w:val="libAlaemChar"/>
          <w:rtl/>
        </w:rPr>
        <w:t>صلى‌الله‌عليه‌وآله‌وسلم</w:t>
      </w:r>
      <w:r>
        <w:rPr>
          <w:rtl/>
          <w:lang w:bidi="fa-IR"/>
        </w:rPr>
        <w:t xml:space="preserve"> را مى طلبى</w:t>
      </w:r>
      <w:r w:rsidR="008A4E6E">
        <w:rPr>
          <w:rtl/>
          <w:lang w:bidi="fa-IR"/>
        </w:rPr>
        <w:t>؟</w:t>
      </w:r>
      <w:r>
        <w:rPr>
          <w:rtl/>
          <w:lang w:bidi="fa-IR"/>
        </w:rPr>
        <w:t>!!</w:t>
      </w:r>
    </w:p>
    <w:p w:rsidR="00DF7947" w:rsidRDefault="00DF7947" w:rsidP="00DF7947">
      <w:pPr>
        <w:pStyle w:val="libNormal"/>
        <w:rPr>
          <w:rtl/>
          <w:lang w:bidi="fa-IR"/>
        </w:rPr>
      </w:pPr>
      <w:r>
        <w:rPr>
          <w:rtl/>
          <w:lang w:bidi="fa-IR"/>
        </w:rPr>
        <w:t xml:space="preserve">عايشه بازگشت و از آن روز به بعد هر گاه عثمان را براى نماز مى ديد پيراهن رسول خدا </w:t>
      </w:r>
      <w:r w:rsidR="00F33EFF" w:rsidRPr="00F33EFF">
        <w:rPr>
          <w:rStyle w:val="libAlaemChar"/>
          <w:rtl/>
        </w:rPr>
        <w:t>صلى‌الله‌عليه‌وآله‌وسلم</w:t>
      </w:r>
      <w:r>
        <w:rPr>
          <w:rtl/>
          <w:lang w:bidi="fa-IR"/>
        </w:rPr>
        <w:t xml:space="preserve"> را مى گرفت و بر سر نى بلند مى كرد و مى گفت</w:t>
      </w:r>
      <w:r w:rsidR="00137D68">
        <w:rPr>
          <w:rtl/>
          <w:lang w:bidi="fa-IR"/>
        </w:rPr>
        <w:t>:</w:t>
      </w:r>
      <w:r>
        <w:rPr>
          <w:rtl/>
          <w:lang w:bidi="fa-IR"/>
        </w:rPr>
        <w:t xml:space="preserve"> همانا عثمان با صاحب اين پيراهن مخالفت ورزيده و سنت او را رها ساخته است و در تضعيف عثمان هر كارى كه مى شد انجام مى داد</w:t>
      </w:r>
      <w:r w:rsidR="008A4E6E">
        <w:rPr>
          <w:rtl/>
          <w:lang w:bidi="fa-IR"/>
        </w:rPr>
        <w:t xml:space="preserve">. </w:t>
      </w:r>
    </w:p>
    <w:p w:rsidR="001A0533" w:rsidRDefault="00DF7947" w:rsidP="00DF7947">
      <w:pPr>
        <w:pStyle w:val="libNormal"/>
        <w:rPr>
          <w:rtl/>
          <w:lang w:bidi="fa-IR"/>
        </w:rPr>
      </w:pPr>
      <w:r>
        <w:rPr>
          <w:rtl/>
          <w:lang w:bidi="fa-IR"/>
        </w:rPr>
        <w:t>و عجب اينكه عايشه بعد از كشته شدن عثمان</w:t>
      </w:r>
      <w:r w:rsidR="008A4E6E">
        <w:rPr>
          <w:rtl/>
          <w:lang w:bidi="fa-IR"/>
        </w:rPr>
        <w:t xml:space="preserve">، </w:t>
      </w:r>
      <w:r>
        <w:rPr>
          <w:rtl/>
          <w:lang w:bidi="fa-IR"/>
        </w:rPr>
        <w:t>خون او را از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طلبيد و به بهانه خو خواهى عثمان بر عليه حضرت قيام كرد و جنگ جمل را به راه انداخت</w:t>
      </w:r>
      <w:r w:rsidR="008A4E6E">
        <w:rPr>
          <w:rtl/>
          <w:lang w:bidi="fa-IR"/>
        </w:rPr>
        <w:t xml:space="preserve">. </w:t>
      </w:r>
      <w:r w:rsidR="003107DD" w:rsidRPr="00F374DD">
        <w:rPr>
          <w:rStyle w:val="libFootnotenumChar"/>
          <w:rtl/>
          <w:lang w:bidi="fa-IR"/>
        </w:rPr>
        <w:t>(</w:t>
      </w:r>
      <w:r w:rsidRPr="00F374DD">
        <w:rPr>
          <w:rStyle w:val="libFootnotenumChar"/>
          <w:rtl/>
        </w:rPr>
        <w:t>541)</w:t>
      </w:r>
    </w:p>
    <w:p w:rsidR="00DF7947" w:rsidRDefault="00DF7947" w:rsidP="0012300F">
      <w:pPr>
        <w:pStyle w:val="Heading2"/>
        <w:rPr>
          <w:rtl/>
          <w:lang w:bidi="fa-IR"/>
        </w:rPr>
      </w:pPr>
      <w:bookmarkStart w:id="466" w:name="_Toc386585542"/>
      <w:r>
        <w:rPr>
          <w:rtl/>
          <w:lang w:bidi="fa-IR"/>
        </w:rPr>
        <w:lastRenderedPageBreak/>
        <w:t>463- از حمله شير در امانى</w:t>
      </w:r>
      <w:bookmarkEnd w:id="46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جوبرية بن مسهر راهى سفر مى شد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w:t>
      </w:r>
      <w:r w:rsidR="008A4E6E">
        <w:rPr>
          <w:rtl/>
          <w:lang w:bidi="fa-IR"/>
        </w:rPr>
        <w:t xml:space="preserve">، </w:t>
      </w:r>
      <w:r>
        <w:rPr>
          <w:rtl/>
          <w:lang w:bidi="fa-IR"/>
        </w:rPr>
        <w:t>حضرت به او فرمود: تو از گزند شير در امانى</w:t>
      </w:r>
      <w:r w:rsidR="008A4E6E">
        <w:rPr>
          <w:rtl/>
          <w:lang w:bidi="fa-IR"/>
        </w:rPr>
        <w:t>؛</w:t>
      </w:r>
      <w:r>
        <w:rPr>
          <w:rtl/>
          <w:lang w:bidi="fa-IR"/>
        </w:rPr>
        <w:t xml:space="preserve"> جويرية بن مسهر وقتى در مسير راه خود مى رفت با شيرى مواجه شد</w:t>
      </w:r>
      <w:r w:rsidR="008A4E6E">
        <w:rPr>
          <w:rtl/>
          <w:lang w:bidi="fa-IR"/>
        </w:rPr>
        <w:t xml:space="preserve">. </w:t>
      </w:r>
      <w:r>
        <w:rPr>
          <w:rtl/>
          <w:lang w:bidi="fa-IR"/>
        </w:rPr>
        <w:t>آنگاه سلام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شير رساند و به او گفت</w:t>
      </w:r>
      <w:r w:rsidR="00137D68">
        <w:rPr>
          <w:rtl/>
          <w:lang w:bidi="fa-IR"/>
        </w:rPr>
        <w:t>:</w:t>
      </w:r>
      <w:r>
        <w:rPr>
          <w:rtl/>
          <w:lang w:bidi="fa-IR"/>
        </w:rPr>
        <w:t xml:space="preserve"> 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 از آسيب تو امان داده</w:t>
      </w:r>
      <w:r w:rsidR="008A4E6E">
        <w:rPr>
          <w:rtl/>
          <w:lang w:bidi="fa-IR"/>
        </w:rPr>
        <w:t xml:space="preserve">. </w:t>
      </w:r>
      <w:r>
        <w:rPr>
          <w:rtl/>
          <w:lang w:bidi="fa-IR"/>
        </w:rPr>
        <w:t>شير وقتى صحبت او را از او روى بر تافت و پنج مرتبه صدا بلند كرد و رفت</w:t>
      </w:r>
      <w:r w:rsidR="008A4E6E">
        <w:rPr>
          <w:rtl/>
          <w:lang w:bidi="fa-IR"/>
        </w:rPr>
        <w:t xml:space="preserve">. </w:t>
      </w:r>
      <w:r w:rsidR="003107DD" w:rsidRPr="00F374DD">
        <w:rPr>
          <w:rStyle w:val="libFootnotenumChar"/>
          <w:rtl/>
          <w:lang w:bidi="fa-IR"/>
        </w:rPr>
        <w:t>(</w:t>
      </w:r>
      <w:r w:rsidRPr="00F374DD">
        <w:rPr>
          <w:rStyle w:val="libFootnotenumChar"/>
          <w:rtl/>
        </w:rPr>
        <w:t>542)</w:t>
      </w:r>
    </w:p>
    <w:p w:rsidR="00DF7947" w:rsidRDefault="00DF7947" w:rsidP="0012300F">
      <w:pPr>
        <w:pStyle w:val="Heading2"/>
        <w:rPr>
          <w:rtl/>
          <w:lang w:bidi="fa-IR"/>
        </w:rPr>
      </w:pPr>
      <w:bookmarkStart w:id="467" w:name="_Toc386585543"/>
      <w:r>
        <w:rPr>
          <w:rtl/>
          <w:lang w:bidi="fa-IR"/>
        </w:rPr>
        <w:t>464- يتيم نواز مهربان</w:t>
      </w:r>
      <w:bookmarkEnd w:id="46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تقسيم بيت المال هيچ فرقى براى كسى قائل نمى شد</w:t>
      </w:r>
      <w:r w:rsidR="008A4E6E">
        <w:rPr>
          <w:rtl/>
          <w:lang w:bidi="fa-IR"/>
        </w:rPr>
        <w:t xml:space="preserve">. </w:t>
      </w:r>
      <w:r>
        <w:rPr>
          <w:rtl/>
          <w:lang w:bidi="fa-IR"/>
        </w:rPr>
        <w:t>چنانچه در تقسيم بيت المال بين خواهر خود ام هانى و آن كنيز عجمى</w:t>
      </w:r>
      <w:r w:rsidR="003107DD">
        <w:rPr>
          <w:rtl/>
          <w:lang w:bidi="fa-IR"/>
        </w:rPr>
        <w:t xml:space="preserve"> (</w:t>
      </w:r>
      <w:r>
        <w:rPr>
          <w:rtl/>
          <w:lang w:bidi="fa-IR"/>
        </w:rPr>
        <w:t>فارس</w:t>
      </w:r>
      <w:r w:rsidR="008A4E6E">
        <w:rPr>
          <w:rtl/>
          <w:lang w:bidi="fa-IR"/>
        </w:rPr>
        <w:t>)</w:t>
      </w:r>
      <w:r>
        <w:rPr>
          <w:rtl/>
          <w:lang w:bidi="fa-IR"/>
        </w:rPr>
        <w:t xml:space="preserve"> هيچ فرقى نگذاشت و به هر كدام بيست درهم داد</w:t>
      </w:r>
      <w:r w:rsidR="008A4E6E">
        <w:rPr>
          <w:rtl/>
          <w:lang w:bidi="fa-IR"/>
        </w:rPr>
        <w:t xml:space="preserve">. </w:t>
      </w:r>
      <w:r>
        <w:rPr>
          <w:rtl/>
          <w:lang w:bidi="fa-IR"/>
        </w:rPr>
        <w:t>در روايتى ديگر روزى عبدالله پسر جعفر طيار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w:t>
      </w:r>
      <w:r w:rsidR="00251781">
        <w:rPr>
          <w:rtl/>
          <w:lang w:bidi="fa-IR"/>
        </w:rPr>
        <w:t xml:space="preserve"> </w:t>
      </w:r>
      <w:r>
        <w:rPr>
          <w:rtl/>
          <w:lang w:bidi="fa-IR"/>
        </w:rPr>
        <w:t>كرد: اى امير</w:t>
      </w:r>
      <w:r w:rsidR="00593F0C">
        <w:rPr>
          <w:rtl/>
          <w:lang w:bidi="fa-IR"/>
        </w:rPr>
        <w:t>مؤمن</w:t>
      </w:r>
      <w:r>
        <w:rPr>
          <w:rtl/>
          <w:lang w:bidi="fa-IR"/>
        </w:rPr>
        <w:t>ان چه مى شد اگر دستور مى فرموديد براى گذران زندگى به من چيزى داده مى شد</w:t>
      </w:r>
      <w:r w:rsidR="008A4E6E">
        <w:rPr>
          <w:rtl/>
          <w:lang w:bidi="fa-IR"/>
        </w:rPr>
        <w:t xml:space="preserve">، </w:t>
      </w:r>
      <w:r>
        <w:rPr>
          <w:rtl/>
          <w:lang w:bidi="fa-IR"/>
        </w:rPr>
        <w:t>به خدا سوگند هيچ مالى براى گذران زندگى خود ندارم مگر آنكه مركب سوارى خود را بفروشم</w:t>
      </w:r>
      <w:r w:rsidR="008A4E6E">
        <w:rPr>
          <w:rtl/>
          <w:lang w:bidi="fa-IR"/>
        </w:rPr>
        <w:t xml:space="preserve">. </w:t>
      </w:r>
      <w:r>
        <w:rPr>
          <w:rtl/>
          <w:lang w:bidi="fa-IR"/>
        </w:rPr>
        <w:t>حضرت فرمود: نه</w:t>
      </w:r>
      <w:r w:rsidR="008A4E6E">
        <w:rPr>
          <w:rtl/>
          <w:lang w:bidi="fa-IR"/>
        </w:rPr>
        <w:t xml:space="preserve">، </w:t>
      </w:r>
      <w:r>
        <w:rPr>
          <w:rtl/>
          <w:lang w:bidi="fa-IR"/>
        </w:rPr>
        <w:t>به خدا سوگند هيچ چيز براى تو ندارم جز آنكه از عمويت بخواهى دزدى كند و به تو بدهد و در پاسخ عقيل برادر خود كه به حضرت گفت</w:t>
      </w:r>
      <w:r w:rsidR="00137D68">
        <w:rPr>
          <w:rtl/>
          <w:lang w:bidi="fa-IR"/>
        </w:rPr>
        <w:t>:</w:t>
      </w:r>
      <w:r>
        <w:rPr>
          <w:rtl/>
          <w:lang w:bidi="fa-IR"/>
        </w:rPr>
        <w:t xml:space="preserve"> مرا با يكى از سياهان مدينه برابر قرار مى دهى</w:t>
      </w:r>
      <w:r w:rsidR="008A4E6E">
        <w:rPr>
          <w:rtl/>
          <w:lang w:bidi="fa-IR"/>
        </w:rPr>
        <w:t>؟</w:t>
      </w:r>
      <w:r>
        <w:rPr>
          <w:rtl/>
          <w:lang w:bidi="fa-IR"/>
        </w:rPr>
        <w:t xml:space="preserve"> حضرت فرمود: تو چه برترى بر او دارى</w:t>
      </w:r>
      <w:r w:rsidR="008A4E6E">
        <w:rPr>
          <w:rtl/>
          <w:lang w:bidi="fa-IR"/>
        </w:rPr>
        <w:t>؟</w:t>
      </w:r>
      <w:r>
        <w:rPr>
          <w:rtl/>
          <w:lang w:bidi="fa-IR"/>
        </w:rPr>
        <w:t xml:space="preserve"> مگر آنكه در اسلام بر او سبقت جسته يا در تقوا بر او برترى داشته باشى و ماجراى سكه سرخ كردن حضرت و دادن به برادرش عقيل نمونه ديگرى از عدالت محض اين فرشته خصال است</w:t>
      </w:r>
      <w:r w:rsidR="008A4E6E">
        <w:rPr>
          <w:rtl/>
          <w:lang w:bidi="fa-IR"/>
        </w:rPr>
        <w:t xml:space="preserve">. </w:t>
      </w:r>
      <w:r w:rsidR="003107DD" w:rsidRPr="00F374DD">
        <w:rPr>
          <w:rStyle w:val="libFootnotenumChar"/>
          <w:rtl/>
          <w:lang w:bidi="fa-IR"/>
        </w:rPr>
        <w:t>(</w:t>
      </w:r>
      <w:r w:rsidRPr="00F374DD">
        <w:rPr>
          <w:rStyle w:val="libFootnotenumChar"/>
          <w:rtl/>
        </w:rPr>
        <w:t>543)</w:t>
      </w:r>
    </w:p>
    <w:p w:rsidR="00DF7947" w:rsidRDefault="00DF7947" w:rsidP="0012300F">
      <w:pPr>
        <w:pStyle w:val="Heading2"/>
        <w:rPr>
          <w:rtl/>
          <w:lang w:bidi="fa-IR"/>
        </w:rPr>
      </w:pPr>
      <w:bookmarkStart w:id="468" w:name="_Toc386585544"/>
      <w:r>
        <w:rPr>
          <w:rtl/>
          <w:lang w:bidi="fa-IR"/>
        </w:rPr>
        <w:lastRenderedPageBreak/>
        <w:t>465- يتيم نواز مهربان</w:t>
      </w:r>
      <w:bookmarkEnd w:id="46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ابوالطفيل مى گويد: روزى ديدم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يتيمان را به حضور خود خاست سپس چنان به يتيمان تفقد و مهربانى مى كرد و به آنها عسل مى خوراند كه بعضى از اصحابش تمنا مى كردند كه اى كاش ما نيز يتيم مى بوديم</w:t>
      </w:r>
      <w:r w:rsidR="008A4E6E">
        <w:rPr>
          <w:rtl/>
          <w:lang w:bidi="fa-IR"/>
        </w:rPr>
        <w:t>.</w:t>
      </w:r>
      <w:r w:rsidR="003107DD">
        <w:rPr>
          <w:rtl/>
          <w:lang w:bidi="fa-IR"/>
        </w:rPr>
        <w:t xml:space="preserve"> (</w:t>
      </w:r>
      <w:r>
        <w:rPr>
          <w:rtl/>
          <w:lang w:bidi="fa-IR"/>
        </w:rPr>
        <w:t xml:space="preserve">تا مورد توجه و لطف حضرت واقع مى شديم) </w:t>
      </w:r>
      <w:r w:rsidR="003107DD" w:rsidRPr="00F374DD">
        <w:rPr>
          <w:rStyle w:val="libFootnotenumChar"/>
          <w:rtl/>
          <w:lang w:bidi="fa-IR"/>
        </w:rPr>
        <w:t>(</w:t>
      </w:r>
      <w:r w:rsidRPr="00F374DD">
        <w:rPr>
          <w:rStyle w:val="libFootnotenumChar"/>
          <w:rtl/>
        </w:rPr>
        <w:t>544)</w:t>
      </w:r>
    </w:p>
    <w:p w:rsidR="00DF7947" w:rsidRDefault="00DF7947" w:rsidP="0012300F">
      <w:pPr>
        <w:pStyle w:val="Heading2"/>
        <w:rPr>
          <w:rtl/>
          <w:lang w:bidi="fa-IR"/>
        </w:rPr>
      </w:pPr>
      <w:bookmarkStart w:id="469" w:name="_Toc386585545"/>
      <w:r>
        <w:rPr>
          <w:rtl/>
          <w:lang w:bidi="fa-IR"/>
        </w:rPr>
        <w:t>466- يارى دهنده ضعيفان</w:t>
      </w:r>
      <w:bookmarkEnd w:id="46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بازار رفت و در مجموعه خرمافروشان عبور كرد كه ناگهان ديد كنيزى مى گريد</w:t>
      </w:r>
      <w:r w:rsidR="008A4E6E">
        <w:rPr>
          <w:rtl/>
          <w:lang w:bidi="fa-IR"/>
        </w:rPr>
        <w:t xml:space="preserve">. </w:t>
      </w:r>
      <w:r>
        <w:rPr>
          <w:rtl/>
          <w:lang w:bidi="fa-IR"/>
        </w:rPr>
        <w:t>حضرت جلو رفته و علت گريه كنيز را از او پرسيد</w:t>
      </w:r>
      <w:r w:rsidR="008A4E6E">
        <w:rPr>
          <w:rtl/>
          <w:lang w:bidi="fa-IR"/>
        </w:rPr>
        <w:t xml:space="preserve">. </w:t>
      </w:r>
      <w:r>
        <w:rPr>
          <w:rtl/>
          <w:lang w:bidi="fa-IR"/>
        </w:rPr>
        <w:t>او گفت</w:t>
      </w:r>
      <w:r w:rsidR="00137D68">
        <w:rPr>
          <w:rtl/>
          <w:lang w:bidi="fa-IR"/>
        </w:rPr>
        <w:t>:</w:t>
      </w:r>
      <w:r>
        <w:rPr>
          <w:rtl/>
          <w:lang w:bidi="fa-IR"/>
        </w:rPr>
        <w:t xml:space="preserve"> صاحبم پول به من داد كه خرم بخرم وقتى خرما را تهيه كردم و به منزل بردم صاحبم فرماها را نپسنديد و گفت</w:t>
      </w:r>
      <w:r w:rsidR="00137D68">
        <w:rPr>
          <w:rtl/>
          <w:lang w:bidi="fa-IR"/>
        </w:rPr>
        <w:t>:</w:t>
      </w:r>
      <w:r>
        <w:rPr>
          <w:rtl/>
          <w:lang w:bidi="fa-IR"/>
        </w:rPr>
        <w:t xml:space="preserve"> خرماها را پس بده حالا هر چه به اين مغازه دار مى گويم خرماهايت را پس بگير و پولم را پس بده قبول نمى كند</w:t>
      </w:r>
      <w:r w:rsidR="008A4E6E">
        <w:rPr>
          <w:rtl/>
          <w:lang w:bidi="fa-IR"/>
        </w:rPr>
        <w:t xml:space="preserve">. </w:t>
      </w:r>
    </w:p>
    <w:p w:rsidR="00DF7947" w:rsidRDefault="00DF7947" w:rsidP="00DF7947">
      <w:pPr>
        <w:pStyle w:val="libNormal"/>
        <w:rPr>
          <w:rtl/>
          <w:lang w:bidi="fa-IR"/>
        </w:rPr>
      </w:pPr>
      <w:r>
        <w:rPr>
          <w:rtl/>
          <w:lang w:bidi="fa-IR"/>
        </w:rPr>
        <w:t>حضرت به خرما فروش گفت</w:t>
      </w:r>
      <w:r w:rsidR="00137D68">
        <w:rPr>
          <w:rtl/>
          <w:lang w:bidi="fa-IR"/>
        </w:rPr>
        <w:t>:</w:t>
      </w:r>
      <w:r>
        <w:rPr>
          <w:rtl/>
          <w:lang w:bidi="fa-IR"/>
        </w:rPr>
        <w:t xml:space="preserve"> اى بنده خدا اين كنيز از خود اختيار ندارد</w:t>
      </w:r>
      <w:r w:rsidR="008A4E6E">
        <w:rPr>
          <w:rtl/>
          <w:lang w:bidi="fa-IR"/>
        </w:rPr>
        <w:t xml:space="preserve">. </w:t>
      </w:r>
      <w:r>
        <w:rPr>
          <w:rtl/>
          <w:lang w:bidi="fa-IR"/>
        </w:rPr>
        <w:t>درهم او را رد كن و خرماى او را بگيرد</w:t>
      </w:r>
      <w:r w:rsidR="008A4E6E">
        <w:rPr>
          <w:rtl/>
          <w:lang w:bidi="fa-IR"/>
        </w:rPr>
        <w:t xml:space="preserve">. </w:t>
      </w:r>
    </w:p>
    <w:p w:rsidR="00DF7947" w:rsidRDefault="00DF7947" w:rsidP="00DF7947">
      <w:pPr>
        <w:pStyle w:val="libNormal"/>
        <w:rPr>
          <w:rtl/>
          <w:lang w:bidi="fa-IR"/>
        </w:rPr>
      </w:pPr>
      <w:r>
        <w:rPr>
          <w:rtl/>
          <w:lang w:bidi="fa-IR"/>
        </w:rPr>
        <w:t>آن مرد برخاست و با دست خود بر سينه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زد و امام را از جلوى مغازه اش دور كرد</w:t>
      </w:r>
      <w:r w:rsidR="008A4E6E">
        <w:rPr>
          <w:rtl/>
          <w:lang w:bidi="fa-IR"/>
        </w:rPr>
        <w:t xml:space="preserve">. </w:t>
      </w:r>
      <w:r>
        <w:rPr>
          <w:rtl/>
          <w:lang w:bidi="fa-IR"/>
        </w:rPr>
        <w:t>مردم به او گفتند: اى مرد اين اميرال</w:t>
      </w:r>
      <w:r w:rsidR="00593F0C">
        <w:rPr>
          <w:rtl/>
          <w:lang w:bidi="fa-IR"/>
        </w:rPr>
        <w:t>مؤمن</w:t>
      </w:r>
      <w:r>
        <w:rPr>
          <w:rtl/>
          <w:lang w:bidi="fa-IR"/>
        </w:rPr>
        <w:t>ين على عليه السلام است</w:t>
      </w:r>
      <w:r w:rsidR="008A4E6E">
        <w:rPr>
          <w:rtl/>
          <w:lang w:bidi="fa-IR"/>
        </w:rPr>
        <w:t xml:space="preserve">، </w:t>
      </w:r>
      <w:r>
        <w:rPr>
          <w:rtl/>
          <w:lang w:bidi="fa-IR"/>
        </w:rPr>
        <w:t>آن مرد ترسيد و پول خرما را به كنيز داد و خرماى خود را پس گرفت</w:t>
      </w:r>
      <w:r w:rsidR="008A4E6E">
        <w:rPr>
          <w:rtl/>
          <w:lang w:bidi="fa-IR"/>
        </w:rPr>
        <w:t xml:space="preserve">. </w:t>
      </w:r>
      <w:r>
        <w:rPr>
          <w:rtl/>
          <w:lang w:bidi="fa-IR"/>
        </w:rPr>
        <w:t>سپس به امام عرض كرد كه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 عفو بفرماييد و از اشتباه من در گذريد</w:t>
      </w:r>
      <w:r w:rsidR="008A4E6E">
        <w:rPr>
          <w:rtl/>
          <w:lang w:bidi="fa-IR"/>
        </w:rPr>
        <w:t xml:space="preserve">. </w:t>
      </w:r>
    </w:p>
    <w:p w:rsidR="001A0533" w:rsidRDefault="00DF7947" w:rsidP="00DF7947">
      <w:pPr>
        <w:pStyle w:val="libNormal"/>
        <w:rPr>
          <w:rtl/>
          <w:lang w:bidi="fa-IR"/>
        </w:rPr>
      </w:pPr>
      <w:r>
        <w:rPr>
          <w:rtl/>
          <w:lang w:bidi="fa-IR"/>
        </w:rPr>
        <w:t>حضرت فرمود: اگر امر خود را اصلاح كنى زودتر از تو راضى خواهم شد يا در روايتى ديگر فرمود: اگر حقوق مردم را رعايت كنى از تو راضى مى شوم</w:t>
      </w:r>
      <w:r w:rsidR="008A4E6E">
        <w:rPr>
          <w:rtl/>
          <w:lang w:bidi="fa-IR"/>
        </w:rPr>
        <w:t xml:space="preserve">. </w:t>
      </w:r>
      <w:r w:rsidR="003107DD" w:rsidRPr="00F374DD">
        <w:rPr>
          <w:rStyle w:val="libFootnotenumChar"/>
          <w:rtl/>
          <w:lang w:bidi="fa-IR"/>
        </w:rPr>
        <w:t>(</w:t>
      </w:r>
      <w:r w:rsidRPr="00F374DD">
        <w:rPr>
          <w:rStyle w:val="libFootnotenumChar"/>
          <w:rtl/>
        </w:rPr>
        <w:t>545)</w:t>
      </w:r>
    </w:p>
    <w:p w:rsidR="00DF7947" w:rsidRDefault="00DF7947" w:rsidP="0012300F">
      <w:pPr>
        <w:pStyle w:val="Heading2"/>
        <w:rPr>
          <w:rtl/>
          <w:lang w:bidi="fa-IR"/>
        </w:rPr>
      </w:pPr>
      <w:bookmarkStart w:id="470" w:name="_Toc386585546"/>
      <w:r>
        <w:rPr>
          <w:rtl/>
          <w:lang w:bidi="fa-IR"/>
        </w:rPr>
        <w:lastRenderedPageBreak/>
        <w:t>467- قناعت نفس</w:t>
      </w:r>
      <w:bookmarkEnd w:id="47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عدى بن حاتم طايى 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w:t>
      </w:r>
      <w:r w:rsidR="008A4E6E">
        <w:rPr>
          <w:rtl/>
          <w:lang w:bidi="fa-IR"/>
        </w:rPr>
        <w:t xml:space="preserve">، </w:t>
      </w:r>
      <w:r>
        <w:rPr>
          <w:rtl/>
          <w:lang w:bidi="fa-IR"/>
        </w:rPr>
        <w:t>ديد در سفره حضرت ريزه هاى نان جوين و نمك و مشكى كهنه كه در آن قدرى آب بود</w:t>
      </w:r>
      <w:r w:rsidR="008A4E6E">
        <w:rPr>
          <w:rtl/>
          <w:lang w:bidi="fa-IR"/>
        </w:rPr>
        <w:t xml:space="preserve">. </w:t>
      </w:r>
      <w:r>
        <w:rPr>
          <w:rtl/>
          <w:lang w:bidi="fa-IR"/>
        </w:rPr>
        <w:t>وجود دارد عدى مى گويد: به حضرت عرض كردم</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مى بينم شما را در روزهاى دراز با شكمى گرسنه در امور مسلمانان كوشش مى كنى و شب را به بيدارى و خون جگر خوردن و مشقت كشيدن در بندگى خدا به روز مى آورى</w:t>
      </w:r>
      <w:r w:rsidR="008A4E6E">
        <w:rPr>
          <w:rtl/>
          <w:lang w:bidi="fa-IR"/>
        </w:rPr>
        <w:t xml:space="preserve">، </w:t>
      </w:r>
      <w:r>
        <w:rPr>
          <w:rtl/>
          <w:lang w:bidi="fa-IR"/>
        </w:rPr>
        <w:t>حالا افطار تو همين مقدار است</w:t>
      </w:r>
      <w:r w:rsidR="008A4E6E">
        <w:rPr>
          <w:rtl/>
          <w:lang w:bidi="fa-IR"/>
        </w:rPr>
        <w:t>؟</w:t>
      </w:r>
      <w:r>
        <w:rPr>
          <w:rtl/>
          <w:lang w:bidi="fa-IR"/>
        </w:rPr>
        <w:t>!</w:t>
      </w:r>
    </w:p>
    <w:p w:rsidR="001A0533" w:rsidRDefault="00DF7947" w:rsidP="00DF7947">
      <w:pPr>
        <w:pStyle w:val="libNormal"/>
        <w:rPr>
          <w:rtl/>
          <w:lang w:bidi="fa-IR"/>
        </w:rPr>
      </w:pPr>
      <w:r>
        <w:rPr>
          <w:rtl/>
          <w:lang w:bidi="fa-IR"/>
        </w:rPr>
        <w:t>حضرت به او فرمود:</w:t>
      </w:r>
    </w:p>
    <w:tbl>
      <w:tblPr>
        <w:tblStyle w:val="TableGrid"/>
        <w:bidiVisual/>
        <w:tblW w:w="5000" w:type="pct"/>
        <w:tblLook w:val="01E0"/>
      </w:tblPr>
      <w:tblGrid>
        <w:gridCol w:w="3664"/>
        <w:gridCol w:w="270"/>
        <w:gridCol w:w="3653"/>
      </w:tblGrid>
      <w:tr w:rsidR="0049382D" w:rsidTr="0049382D">
        <w:trPr>
          <w:trHeight w:val="350"/>
        </w:trPr>
        <w:tc>
          <w:tcPr>
            <w:tcW w:w="4288" w:type="dxa"/>
            <w:shd w:val="clear" w:color="auto" w:fill="auto"/>
          </w:tcPr>
          <w:p w:rsidR="0049382D" w:rsidRDefault="0049382D" w:rsidP="0049382D">
            <w:pPr>
              <w:pStyle w:val="libPoem"/>
              <w:rPr>
                <w:rtl/>
              </w:rPr>
            </w:pPr>
            <w:r>
              <w:rPr>
                <w:rtl/>
                <w:lang w:bidi="fa-IR"/>
              </w:rPr>
              <w:t>علل النفس بالقنوع و الا</w:t>
            </w:r>
            <w:r w:rsidRPr="00725071">
              <w:rPr>
                <w:rStyle w:val="libPoemTiniChar0"/>
                <w:rtl/>
              </w:rPr>
              <w:br/>
              <w:t> </w:t>
            </w:r>
          </w:p>
        </w:tc>
        <w:tc>
          <w:tcPr>
            <w:tcW w:w="280" w:type="dxa"/>
            <w:shd w:val="clear" w:color="auto" w:fill="auto"/>
          </w:tcPr>
          <w:p w:rsidR="0049382D" w:rsidRDefault="0049382D" w:rsidP="0049382D">
            <w:pPr>
              <w:pStyle w:val="libPoem"/>
              <w:rPr>
                <w:rtl/>
              </w:rPr>
            </w:pPr>
          </w:p>
        </w:tc>
        <w:tc>
          <w:tcPr>
            <w:tcW w:w="4288" w:type="dxa"/>
            <w:shd w:val="clear" w:color="auto" w:fill="auto"/>
          </w:tcPr>
          <w:p w:rsidR="0049382D" w:rsidRDefault="0049382D" w:rsidP="0049382D">
            <w:pPr>
              <w:pStyle w:val="libPoem"/>
              <w:rPr>
                <w:rtl/>
              </w:rPr>
            </w:pPr>
            <w:r>
              <w:rPr>
                <w:rtl/>
                <w:lang w:bidi="fa-IR"/>
              </w:rPr>
              <w:t>طلبت منك فوق ما يكفيها</w:t>
            </w:r>
            <w:r w:rsidRPr="00725071">
              <w:rPr>
                <w:rStyle w:val="libPoemTiniChar0"/>
                <w:rtl/>
              </w:rPr>
              <w:br/>
              <w:t> </w:t>
            </w:r>
          </w:p>
        </w:tc>
      </w:tr>
    </w:tbl>
    <w:p w:rsidR="001A0533" w:rsidRDefault="00DF7947" w:rsidP="00DF7947">
      <w:pPr>
        <w:pStyle w:val="libNormal"/>
        <w:rPr>
          <w:rtl/>
          <w:lang w:bidi="fa-IR"/>
        </w:rPr>
      </w:pPr>
      <w:r>
        <w:rPr>
          <w:rtl/>
          <w:lang w:bidi="fa-IR"/>
        </w:rPr>
        <w:t>فرمود: نفس خود را به قناعت مشغول كن و بازدار آن را؛ و اگر نه سركشى خواهد كرد و بيشتر از نيازش از تو طلب خواهد كرد</w:t>
      </w:r>
      <w:r w:rsidR="008A4E6E">
        <w:rPr>
          <w:rtl/>
          <w:lang w:bidi="fa-IR"/>
        </w:rPr>
        <w:t xml:space="preserve">. </w:t>
      </w:r>
      <w:r w:rsidR="003107DD" w:rsidRPr="00F374DD">
        <w:rPr>
          <w:rStyle w:val="libFootnotenumChar"/>
          <w:rtl/>
          <w:lang w:bidi="fa-IR"/>
        </w:rPr>
        <w:t>(</w:t>
      </w:r>
      <w:r w:rsidRPr="00F374DD">
        <w:rPr>
          <w:rStyle w:val="libFootnotenumChar"/>
          <w:rtl/>
        </w:rPr>
        <w:t>546)</w:t>
      </w:r>
    </w:p>
    <w:p w:rsidR="00DF7947" w:rsidRDefault="00DF7947" w:rsidP="0012300F">
      <w:pPr>
        <w:pStyle w:val="Heading2"/>
        <w:rPr>
          <w:rtl/>
          <w:lang w:bidi="fa-IR"/>
        </w:rPr>
      </w:pPr>
      <w:bookmarkStart w:id="471" w:name="_Toc386585547"/>
      <w:r>
        <w:rPr>
          <w:rtl/>
          <w:lang w:bidi="fa-IR"/>
        </w:rPr>
        <w:t>468- امير ملك بندگى</w:t>
      </w:r>
      <w:bookmarkEnd w:id="47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از احنف بن قيس روايت شده كه وقتى او نزد معاويه رفت از شيرينى و ترشى چنان نزد او در سر سفره چيدند كه گفت من نام بعضى از آنها را نمى دانستم</w:t>
      </w:r>
      <w:r w:rsidR="008A4E6E">
        <w:rPr>
          <w:rtl/>
          <w:lang w:bidi="fa-IR"/>
        </w:rPr>
        <w:t xml:space="preserve">. </w:t>
      </w:r>
      <w:r>
        <w:rPr>
          <w:rtl/>
          <w:lang w:bidi="fa-IR"/>
        </w:rPr>
        <w:t>لذا يك يك آنها را از معاويه پرسيدم و او جواب مى گفت</w:t>
      </w:r>
      <w:r w:rsidR="008A4E6E">
        <w:rPr>
          <w:rtl/>
          <w:lang w:bidi="fa-IR"/>
        </w:rPr>
        <w:t xml:space="preserve">. </w:t>
      </w:r>
      <w:r>
        <w:rPr>
          <w:rtl/>
          <w:lang w:bidi="fa-IR"/>
        </w:rPr>
        <w:t>چون معاويه طعام خود را تعريف مى كرد من گريه ام گرفت</w:t>
      </w:r>
      <w:r w:rsidR="008A4E6E">
        <w:rPr>
          <w:rtl/>
          <w:lang w:bidi="fa-IR"/>
        </w:rPr>
        <w:t xml:space="preserve">. </w:t>
      </w:r>
      <w:r>
        <w:rPr>
          <w:rtl/>
          <w:lang w:bidi="fa-IR"/>
        </w:rPr>
        <w:t>چرا مى گريى</w:t>
      </w:r>
      <w:r w:rsidR="008A4E6E">
        <w:rPr>
          <w:rtl/>
          <w:lang w:bidi="fa-IR"/>
        </w:rPr>
        <w:t>؟</w:t>
      </w:r>
    </w:p>
    <w:p w:rsidR="00DF7947" w:rsidRDefault="00DF7947" w:rsidP="00DF7947">
      <w:pPr>
        <w:pStyle w:val="libNormal"/>
        <w:rPr>
          <w:rtl/>
          <w:lang w:bidi="fa-IR"/>
        </w:rPr>
      </w:pPr>
      <w:r>
        <w:rPr>
          <w:rtl/>
          <w:lang w:bidi="fa-IR"/>
        </w:rPr>
        <w:t>گفتم</w:t>
      </w:r>
      <w:r w:rsidR="00137D68">
        <w:rPr>
          <w:rtl/>
          <w:lang w:bidi="fa-IR"/>
        </w:rPr>
        <w:t>:</w:t>
      </w:r>
      <w:r>
        <w:rPr>
          <w:rtl/>
          <w:lang w:bidi="fa-IR"/>
        </w:rPr>
        <w:t xml:space="preserve"> به ياد آمد شبى را كه در خدمت حضرت على ع بودم وقت افطار شد</w:t>
      </w:r>
      <w:r w:rsidR="008A4E6E">
        <w:rPr>
          <w:rtl/>
          <w:lang w:bidi="fa-IR"/>
        </w:rPr>
        <w:t xml:space="preserve">. </w:t>
      </w:r>
      <w:r>
        <w:rPr>
          <w:rtl/>
          <w:lang w:bidi="fa-IR"/>
        </w:rPr>
        <w:t>آن حضرت دستور داد تا من نيز نزد او بمانم</w:t>
      </w:r>
      <w:r w:rsidR="008A4E6E">
        <w:rPr>
          <w:rtl/>
          <w:lang w:bidi="fa-IR"/>
        </w:rPr>
        <w:t xml:space="preserve">. </w:t>
      </w:r>
      <w:r>
        <w:rPr>
          <w:rtl/>
          <w:lang w:bidi="fa-IR"/>
        </w:rPr>
        <w:t>پس كيسه اى را خواست كه سر مهر كرده بود</w:t>
      </w:r>
      <w:r w:rsidR="008A4E6E">
        <w:rPr>
          <w:rtl/>
          <w:lang w:bidi="fa-IR"/>
        </w:rPr>
        <w:t xml:space="preserve">. </w:t>
      </w:r>
      <w:r>
        <w:rPr>
          <w:rtl/>
          <w:lang w:bidi="fa-IR"/>
        </w:rPr>
        <w:t>چون آن را حاضر كردند به او گفتم</w:t>
      </w:r>
      <w:r w:rsidR="00137D68">
        <w:rPr>
          <w:rtl/>
          <w:lang w:bidi="fa-IR"/>
        </w:rPr>
        <w:t>:</w:t>
      </w:r>
      <w:r>
        <w:rPr>
          <w:rtl/>
          <w:lang w:bidi="fa-IR"/>
        </w:rPr>
        <w:t xml:space="preserve"> يا على</w:t>
      </w:r>
      <w:r w:rsidR="008A4E6E">
        <w:rPr>
          <w:rtl/>
          <w:lang w:bidi="fa-IR"/>
        </w:rPr>
        <w:t>!</w:t>
      </w:r>
      <w:r>
        <w:rPr>
          <w:rtl/>
          <w:lang w:bidi="fa-IR"/>
        </w:rPr>
        <w:t xml:space="preserve"> اين چيست</w:t>
      </w:r>
      <w:r w:rsidR="008A4E6E">
        <w:rPr>
          <w:rtl/>
          <w:lang w:bidi="fa-IR"/>
        </w:rPr>
        <w:t>؟</w:t>
      </w:r>
    </w:p>
    <w:p w:rsidR="00DF7947" w:rsidRDefault="00DF7947" w:rsidP="00DF7947">
      <w:pPr>
        <w:pStyle w:val="libNormal"/>
        <w:rPr>
          <w:rtl/>
          <w:lang w:bidi="fa-IR"/>
        </w:rPr>
      </w:pPr>
      <w:r>
        <w:rPr>
          <w:rtl/>
          <w:lang w:bidi="fa-IR"/>
        </w:rPr>
        <w:lastRenderedPageBreak/>
        <w:t>حضرت فرمود: نان جو است</w:t>
      </w:r>
      <w:r w:rsidR="008A4E6E">
        <w:rPr>
          <w:rtl/>
          <w:lang w:bidi="fa-IR"/>
        </w:rPr>
        <w:t xml:space="preserve">. </w:t>
      </w:r>
      <w:r>
        <w:rPr>
          <w:rtl/>
          <w:lang w:bidi="fa-IR"/>
        </w:rPr>
        <w:t>عرض كردم</w:t>
      </w:r>
      <w:r w:rsidR="00137D68">
        <w:rPr>
          <w:rtl/>
          <w:lang w:bidi="fa-IR"/>
        </w:rPr>
        <w:t>:</w:t>
      </w:r>
      <w:r>
        <w:rPr>
          <w:rtl/>
          <w:lang w:bidi="fa-IR"/>
        </w:rPr>
        <w:t xml:space="preserve"> ترسيدى كه از آن نان بردارند</w:t>
      </w:r>
      <w:r w:rsidR="008A4E6E">
        <w:rPr>
          <w:rtl/>
          <w:lang w:bidi="fa-IR"/>
        </w:rPr>
        <w:t xml:space="preserve">، </w:t>
      </w:r>
      <w:r>
        <w:rPr>
          <w:rtl/>
          <w:lang w:bidi="fa-IR"/>
        </w:rPr>
        <w:t>يا بخل كردى كه اين چنين سر آن را مهر كرده اى</w:t>
      </w:r>
      <w:r w:rsidR="008A4E6E">
        <w:rPr>
          <w:rtl/>
          <w:lang w:bidi="fa-IR"/>
        </w:rPr>
        <w:t>؟</w:t>
      </w:r>
    </w:p>
    <w:p w:rsidR="00DF7947" w:rsidRDefault="00DF7947" w:rsidP="00DF7947">
      <w:pPr>
        <w:pStyle w:val="libNormal"/>
        <w:rPr>
          <w:rtl/>
          <w:lang w:bidi="fa-IR"/>
        </w:rPr>
      </w:pPr>
      <w:r>
        <w:rPr>
          <w:rtl/>
          <w:lang w:bidi="fa-IR"/>
        </w:rPr>
        <w:t>حضرت فرمود: نه اينكه گفتى درست نيست</w:t>
      </w:r>
      <w:r w:rsidR="008A4E6E">
        <w:rPr>
          <w:rtl/>
          <w:lang w:bidi="fa-IR"/>
        </w:rPr>
        <w:t>؛</w:t>
      </w:r>
      <w:r>
        <w:rPr>
          <w:rtl/>
          <w:lang w:bidi="fa-IR"/>
        </w:rPr>
        <w:t xml:space="preserve"> بلكه مى ترسيدم كه حسن و حسين </w:t>
      </w:r>
      <w:r w:rsidR="009350D9" w:rsidRPr="009350D9">
        <w:rPr>
          <w:rStyle w:val="libAlaemChar"/>
          <w:rtl/>
        </w:rPr>
        <w:t>عليهم‌السلام</w:t>
      </w:r>
      <w:r>
        <w:rPr>
          <w:rtl/>
          <w:lang w:bidi="fa-IR"/>
        </w:rPr>
        <w:t xml:space="preserve"> آن نان را به روغن بيالايند</w:t>
      </w:r>
      <w:r w:rsidR="008A4E6E">
        <w:rPr>
          <w:rtl/>
          <w:lang w:bidi="fa-IR"/>
        </w:rPr>
        <w:t xml:space="preserve">. </w:t>
      </w:r>
    </w:p>
    <w:p w:rsidR="001A0533" w:rsidRDefault="00DF7947" w:rsidP="00DF7947">
      <w:pPr>
        <w:pStyle w:val="libNormal"/>
        <w:rPr>
          <w:rtl/>
          <w:lang w:bidi="fa-IR"/>
        </w:rPr>
      </w:pPr>
      <w:r>
        <w:rPr>
          <w:rtl/>
          <w:lang w:bidi="fa-IR"/>
        </w:rPr>
        <w:t>عرض كردم</w:t>
      </w:r>
      <w:r w:rsidR="00137D68">
        <w:rPr>
          <w:rtl/>
          <w:lang w:bidi="fa-IR"/>
        </w:rPr>
        <w:t>:</w:t>
      </w:r>
      <w:r>
        <w:rPr>
          <w:rtl/>
          <w:lang w:bidi="fa-IR"/>
        </w:rPr>
        <w:t xml:space="preserve"> مگر حرام است</w:t>
      </w:r>
      <w:r w:rsidR="008A4E6E">
        <w:rPr>
          <w:rtl/>
          <w:lang w:bidi="fa-IR"/>
        </w:rPr>
        <w:t>؟</w:t>
      </w:r>
      <w:r>
        <w:rPr>
          <w:rtl/>
          <w:lang w:bidi="fa-IR"/>
        </w:rPr>
        <w:t xml:space="preserve"> فرمود: نه ولكن واجب است بر امامان عادل كه زندگى خود را در سطح فقيرترين مردم قرار دهد تا فقير بواسطه فقرش از جاده بندگى بيرون نرود</w:t>
      </w:r>
      <w:r w:rsidR="008A4E6E">
        <w:rPr>
          <w:rtl/>
          <w:lang w:bidi="fa-IR"/>
        </w:rPr>
        <w:t xml:space="preserve">. </w:t>
      </w:r>
      <w:r>
        <w:rPr>
          <w:rtl/>
          <w:lang w:bidi="fa-IR"/>
        </w:rPr>
        <w:t>معاويه گفت</w:t>
      </w:r>
      <w:r w:rsidR="00137D68">
        <w:rPr>
          <w:rtl/>
          <w:lang w:bidi="fa-IR"/>
        </w:rPr>
        <w:t>:</w:t>
      </w:r>
      <w:r>
        <w:rPr>
          <w:rtl/>
          <w:lang w:bidi="fa-IR"/>
        </w:rPr>
        <w:t xml:space="preserve"> ذكر كسى را كردى كه احدى فضل او را نمى تواند انكار كند</w:t>
      </w:r>
      <w:r w:rsidR="008A4E6E">
        <w:rPr>
          <w:rtl/>
          <w:lang w:bidi="fa-IR"/>
        </w:rPr>
        <w:t xml:space="preserve">. </w:t>
      </w:r>
      <w:r w:rsidR="003107DD" w:rsidRPr="00F374DD">
        <w:rPr>
          <w:rStyle w:val="libFootnotenumChar"/>
          <w:rtl/>
          <w:lang w:bidi="fa-IR"/>
        </w:rPr>
        <w:t>(</w:t>
      </w:r>
      <w:r w:rsidRPr="00F374DD">
        <w:rPr>
          <w:rStyle w:val="libFootnotenumChar"/>
          <w:rtl/>
        </w:rPr>
        <w:t>547)</w:t>
      </w:r>
    </w:p>
    <w:p w:rsidR="00DF7947" w:rsidRDefault="00DF7947" w:rsidP="0012300F">
      <w:pPr>
        <w:pStyle w:val="Heading2"/>
        <w:rPr>
          <w:rtl/>
          <w:lang w:bidi="fa-IR"/>
        </w:rPr>
      </w:pPr>
      <w:bookmarkStart w:id="472" w:name="_Toc386585548"/>
      <w:r>
        <w:rPr>
          <w:rtl/>
          <w:lang w:bidi="fa-IR"/>
        </w:rPr>
        <w:t>469- عبادت على</w:t>
      </w:r>
      <w:r w:rsidR="003107DD">
        <w:rPr>
          <w:rtl/>
          <w:lang w:bidi="fa-IR"/>
        </w:rPr>
        <w:t xml:space="preserve"> </w:t>
      </w:r>
      <w:r w:rsidR="005F0BBC" w:rsidRPr="005F0BBC">
        <w:rPr>
          <w:rStyle w:val="libAlaemChar"/>
          <w:rtl/>
        </w:rPr>
        <w:t>عليه‌السلام</w:t>
      </w:r>
      <w:bookmarkEnd w:id="47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از كنيز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پرسيدند كه نماز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ماه رمضان چگونه بود؟ او گفت</w:t>
      </w:r>
      <w:r w:rsidR="00137D68">
        <w:rPr>
          <w:rtl/>
          <w:lang w:bidi="fa-IR"/>
        </w:rPr>
        <w:t>:</w:t>
      </w:r>
      <w:r>
        <w:rPr>
          <w:rtl/>
          <w:lang w:bidi="fa-IR"/>
        </w:rPr>
        <w:t xml:space="preserve"> نماز در رمضان و شوال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يكسان بود او تمام شب ها را به عبادت خداوند احياى مى داشت</w:t>
      </w:r>
      <w:r w:rsidR="008A4E6E">
        <w:rPr>
          <w:rtl/>
          <w:lang w:bidi="fa-IR"/>
        </w:rPr>
        <w:t xml:space="preserve">، </w:t>
      </w:r>
      <w:r>
        <w:rPr>
          <w:rtl/>
          <w:lang w:bidi="fa-IR"/>
        </w:rPr>
        <w:t>حضرت على بن الحسين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با آن كثرت عبادت و نماز كه او را ذوالثفنات </w:t>
      </w:r>
      <w:r w:rsidR="003107DD" w:rsidRPr="00F374DD">
        <w:rPr>
          <w:rStyle w:val="libFootnotenumChar"/>
          <w:rtl/>
          <w:lang w:bidi="fa-IR"/>
        </w:rPr>
        <w:t>(</w:t>
      </w:r>
      <w:r w:rsidRPr="00F374DD">
        <w:rPr>
          <w:rStyle w:val="libFootnotenumChar"/>
          <w:rtl/>
        </w:rPr>
        <w:t>548)</w:t>
      </w:r>
      <w:r>
        <w:rPr>
          <w:rtl/>
          <w:lang w:bidi="fa-IR"/>
        </w:rPr>
        <w:t xml:space="preserve"> مى گفتند</w:t>
      </w:r>
      <w:r w:rsidR="008A4E6E">
        <w:rPr>
          <w:rtl/>
          <w:lang w:bidi="fa-IR"/>
        </w:rPr>
        <w:t xml:space="preserve">، </w:t>
      </w:r>
      <w:r>
        <w:rPr>
          <w:rtl/>
          <w:lang w:bidi="fa-IR"/>
        </w:rPr>
        <w:t>مى فرمود: من يقدر على عبادة على بن ابيطالب</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يعنى چه كسى توانايى دارد بر عبادت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چه كسى قدرت دارد كه مثل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خدا را عبادت كند</w:t>
      </w:r>
      <w:r w:rsidR="008A4E6E">
        <w:rPr>
          <w:rtl/>
          <w:lang w:bidi="fa-IR"/>
        </w:rPr>
        <w:t xml:space="preserve">. </w:t>
      </w:r>
      <w:r w:rsidR="003107DD" w:rsidRPr="00F374DD">
        <w:rPr>
          <w:rStyle w:val="libFootnotenumChar"/>
          <w:rtl/>
          <w:lang w:bidi="fa-IR"/>
        </w:rPr>
        <w:t>(</w:t>
      </w:r>
      <w:r w:rsidRPr="00F374DD">
        <w:rPr>
          <w:rStyle w:val="libFootnotenumChar"/>
          <w:rtl/>
        </w:rPr>
        <w:t>549)</w:t>
      </w:r>
    </w:p>
    <w:p w:rsidR="00DF7947" w:rsidRDefault="00DF7947" w:rsidP="0012300F">
      <w:pPr>
        <w:pStyle w:val="Heading2"/>
        <w:rPr>
          <w:rtl/>
          <w:lang w:bidi="fa-IR"/>
        </w:rPr>
      </w:pPr>
      <w:bookmarkStart w:id="473" w:name="_Toc386585549"/>
      <w:r>
        <w:rPr>
          <w:rtl/>
          <w:lang w:bidi="fa-IR"/>
        </w:rPr>
        <w:t>470- توصيف عبادت على</w:t>
      </w:r>
      <w:r w:rsidR="003107DD">
        <w:rPr>
          <w:rtl/>
          <w:lang w:bidi="fa-IR"/>
        </w:rPr>
        <w:t xml:space="preserve"> </w:t>
      </w:r>
      <w:r w:rsidR="005F0BBC" w:rsidRPr="005F0BBC">
        <w:rPr>
          <w:rStyle w:val="libAlaemChar"/>
          <w:rtl/>
        </w:rPr>
        <w:t>عليه‌السلام</w:t>
      </w:r>
      <w:bookmarkEnd w:id="47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ضرار وقتى در مجلس معاويه حاضر شد براى معاويه از عبادت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اگر او را مى ديد وقتى كه در محراب عبادتش</w:t>
      </w:r>
      <w:r w:rsidR="00251781">
        <w:rPr>
          <w:rtl/>
          <w:lang w:bidi="fa-IR"/>
        </w:rPr>
        <w:t xml:space="preserve"> </w:t>
      </w:r>
      <w:r>
        <w:rPr>
          <w:rtl/>
          <w:lang w:bidi="fa-IR"/>
        </w:rPr>
        <w:t>ايستاده بود در حالى كه شب</w:t>
      </w:r>
      <w:r w:rsidR="008A4E6E">
        <w:rPr>
          <w:rtl/>
          <w:lang w:bidi="fa-IR"/>
        </w:rPr>
        <w:t xml:space="preserve">، </w:t>
      </w:r>
      <w:r>
        <w:rPr>
          <w:rtl/>
          <w:lang w:bidi="fa-IR"/>
        </w:rPr>
        <w:t>پرده سياه خود را فرو افكنده بود و ستارگان پايين آمده بودند</w:t>
      </w:r>
      <w:r w:rsidR="003107DD">
        <w:rPr>
          <w:rtl/>
          <w:lang w:bidi="fa-IR"/>
        </w:rPr>
        <w:t xml:space="preserve"> (</w:t>
      </w:r>
      <w:r>
        <w:rPr>
          <w:rtl/>
          <w:lang w:bidi="fa-IR"/>
        </w:rPr>
        <w:t xml:space="preserve">يعنى ديروقت و در تاريكترين موقع شب) و او محاسن خود را به دست گرفته </w:t>
      </w:r>
      <w:r>
        <w:rPr>
          <w:rtl/>
          <w:lang w:bidi="fa-IR"/>
        </w:rPr>
        <w:lastRenderedPageBreak/>
        <w:t>و همچون مار گزيده به خود مى پيچيد و مانند مصيبت زده</w:t>
      </w:r>
      <w:r w:rsidR="008A4E6E">
        <w:rPr>
          <w:rtl/>
          <w:lang w:bidi="fa-IR"/>
        </w:rPr>
        <w:t xml:space="preserve">، </w:t>
      </w:r>
      <w:r>
        <w:rPr>
          <w:rtl/>
          <w:lang w:bidi="fa-IR"/>
        </w:rPr>
        <w:t>اندوهمند مى گريست</w:t>
      </w:r>
      <w:r w:rsidR="008A4E6E">
        <w:rPr>
          <w:rtl/>
          <w:lang w:bidi="fa-IR"/>
        </w:rPr>
        <w:t xml:space="preserve">، </w:t>
      </w:r>
      <w:r>
        <w:rPr>
          <w:rtl/>
          <w:lang w:bidi="fa-IR"/>
        </w:rPr>
        <w:t>و مى گفت</w:t>
      </w:r>
      <w:r w:rsidR="00137D68">
        <w:rPr>
          <w:rtl/>
          <w:lang w:bidi="fa-IR"/>
        </w:rPr>
        <w:t>:</w:t>
      </w:r>
      <w:r>
        <w:rPr>
          <w:rtl/>
          <w:lang w:bidi="fa-IR"/>
        </w:rPr>
        <w:t xml:space="preserve"> اى دنيا آيا در پى من افتاده و آرزومند من شده اى</w:t>
      </w:r>
      <w:r w:rsidR="008A4E6E">
        <w:rPr>
          <w:rtl/>
          <w:lang w:bidi="fa-IR"/>
        </w:rPr>
        <w:t>!</w:t>
      </w:r>
      <w:r>
        <w:rPr>
          <w:rtl/>
          <w:lang w:bidi="fa-IR"/>
        </w:rPr>
        <w:t xml:space="preserve"> هيهات</w:t>
      </w:r>
      <w:r w:rsidR="008A4E6E">
        <w:rPr>
          <w:rtl/>
          <w:lang w:bidi="fa-IR"/>
        </w:rPr>
        <w:t xml:space="preserve">، </w:t>
      </w:r>
      <w:r>
        <w:rPr>
          <w:rtl/>
          <w:lang w:bidi="fa-IR"/>
        </w:rPr>
        <w:t>مرا به تو نيازى نيست</w:t>
      </w:r>
      <w:r w:rsidR="008A4E6E">
        <w:rPr>
          <w:rtl/>
          <w:lang w:bidi="fa-IR"/>
        </w:rPr>
        <w:t xml:space="preserve">، </w:t>
      </w:r>
      <w:r>
        <w:rPr>
          <w:rtl/>
          <w:lang w:bidi="fa-IR"/>
        </w:rPr>
        <w:t>ترا سه طلاقه كرده ام كه هرگز به تو رجوع نخواهم كرد</w:t>
      </w:r>
      <w:r w:rsidR="008A4E6E">
        <w:rPr>
          <w:rtl/>
          <w:lang w:bidi="fa-IR"/>
        </w:rPr>
        <w:t xml:space="preserve">. </w:t>
      </w:r>
    </w:p>
    <w:p w:rsidR="00DF7947" w:rsidRDefault="00DF7947" w:rsidP="00DF7947">
      <w:pPr>
        <w:pStyle w:val="libNormal"/>
        <w:rPr>
          <w:rtl/>
          <w:lang w:bidi="fa-IR"/>
        </w:rPr>
      </w:pPr>
      <w:r>
        <w:rPr>
          <w:rtl/>
          <w:lang w:bidi="fa-IR"/>
        </w:rPr>
        <w:t>سپس مى فرمود: آه</w:t>
      </w:r>
      <w:r w:rsidR="008A4E6E">
        <w:rPr>
          <w:rtl/>
          <w:lang w:bidi="fa-IR"/>
        </w:rPr>
        <w:t xml:space="preserve">، </w:t>
      </w:r>
      <w:r>
        <w:rPr>
          <w:rtl/>
          <w:lang w:bidi="fa-IR"/>
        </w:rPr>
        <w:t>آه</w:t>
      </w:r>
      <w:r w:rsidR="008A4E6E">
        <w:rPr>
          <w:rtl/>
          <w:lang w:bidi="fa-IR"/>
        </w:rPr>
        <w:t xml:space="preserve">، </w:t>
      </w:r>
      <w:r>
        <w:rPr>
          <w:rtl/>
          <w:lang w:bidi="fa-IR"/>
        </w:rPr>
        <w:t>از دورى سفر آخرت و كمى توشه و سخنى راه</w:t>
      </w:r>
      <w:r w:rsidR="008A4E6E">
        <w:rPr>
          <w:rtl/>
          <w:lang w:bidi="fa-IR"/>
        </w:rPr>
        <w:t xml:space="preserve">. </w:t>
      </w:r>
    </w:p>
    <w:p w:rsidR="001A0533" w:rsidRDefault="00DF7947" w:rsidP="00DF7947">
      <w:pPr>
        <w:pStyle w:val="libNormal"/>
        <w:rPr>
          <w:rtl/>
          <w:lang w:bidi="fa-IR"/>
        </w:rPr>
      </w:pPr>
      <w:r>
        <w:rPr>
          <w:rtl/>
          <w:lang w:bidi="fa-IR"/>
        </w:rPr>
        <w:t>ضرار مى گويد: معاويه از حرفهاى من گريه كرد و گفت</w:t>
      </w:r>
      <w:r w:rsidR="00137D68">
        <w:rPr>
          <w:rtl/>
          <w:lang w:bidi="fa-IR"/>
        </w:rPr>
        <w:t>:</w:t>
      </w:r>
      <w:r>
        <w:rPr>
          <w:rtl/>
          <w:lang w:bidi="fa-IR"/>
        </w:rPr>
        <w:t xml:space="preserve"> اى ضرار كافى است به خدا سوگند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چنين بود</w:t>
      </w:r>
      <w:r w:rsidR="008A4E6E">
        <w:rPr>
          <w:rtl/>
          <w:lang w:bidi="fa-IR"/>
        </w:rPr>
        <w:t xml:space="preserve">، </w:t>
      </w:r>
      <w:r>
        <w:rPr>
          <w:rtl/>
          <w:lang w:bidi="fa-IR"/>
        </w:rPr>
        <w:t>خدا ابوالحسن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رحمت كند</w:t>
      </w:r>
      <w:r w:rsidR="008A4E6E">
        <w:rPr>
          <w:rtl/>
          <w:lang w:bidi="fa-IR"/>
        </w:rPr>
        <w:t xml:space="preserve">. </w:t>
      </w:r>
      <w:r w:rsidR="003107DD" w:rsidRPr="00F374DD">
        <w:rPr>
          <w:rStyle w:val="libFootnotenumChar"/>
          <w:rtl/>
          <w:lang w:bidi="fa-IR"/>
        </w:rPr>
        <w:t>(</w:t>
      </w:r>
      <w:r w:rsidRPr="00F374DD">
        <w:rPr>
          <w:rStyle w:val="libFootnotenumChar"/>
          <w:rtl/>
        </w:rPr>
        <w:t>550)</w:t>
      </w:r>
    </w:p>
    <w:p w:rsidR="00DF7947" w:rsidRDefault="00DF7947" w:rsidP="0012300F">
      <w:pPr>
        <w:pStyle w:val="Heading2"/>
        <w:rPr>
          <w:rtl/>
          <w:lang w:bidi="fa-IR"/>
        </w:rPr>
      </w:pPr>
      <w:bookmarkStart w:id="474" w:name="_Toc386585550"/>
      <w:r>
        <w:rPr>
          <w:rtl/>
          <w:lang w:bidi="fa-IR"/>
        </w:rPr>
        <w:t>471- مفسر آيات حق تعالى</w:t>
      </w:r>
      <w:bookmarkEnd w:id="47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مردى خدمت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و به آن حضرت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 از معنى آيه آيا آن كس كه بر بينه و دليل روشن از جانب خداى خود است و گواهى در كنار دارد</w:t>
      </w:r>
      <w:r w:rsidR="008A4E6E">
        <w:rPr>
          <w:rtl/>
          <w:lang w:bidi="fa-IR"/>
        </w:rPr>
        <w:t xml:space="preserve">... </w:t>
      </w:r>
      <w:r w:rsidR="003107DD" w:rsidRPr="00F374DD">
        <w:rPr>
          <w:rStyle w:val="libFootnotenumChar"/>
          <w:rtl/>
          <w:lang w:bidi="fa-IR"/>
        </w:rPr>
        <w:t>(</w:t>
      </w:r>
      <w:r w:rsidRPr="00F374DD">
        <w:rPr>
          <w:rStyle w:val="libFootnotenumChar"/>
          <w:rtl/>
        </w:rPr>
        <w:t>551)</w:t>
      </w:r>
      <w:r>
        <w:rPr>
          <w:rtl/>
          <w:lang w:bidi="fa-IR"/>
        </w:rPr>
        <w:t xml:space="preserve"> مطلع فرما</w:t>
      </w:r>
      <w:r w:rsidR="008A4E6E">
        <w:rPr>
          <w:rtl/>
          <w:lang w:bidi="fa-IR"/>
        </w:rPr>
        <w:t xml:space="preserve">. </w:t>
      </w:r>
    </w:p>
    <w:p w:rsidR="001A0533" w:rsidRDefault="00DF7947" w:rsidP="00DF7947">
      <w:pPr>
        <w:pStyle w:val="libNormal"/>
        <w:rPr>
          <w:rtl/>
          <w:lang w:bidi="fa-IR"/>
        </w:rPr>
      </w:pPr>
      <w:r>
        <w:rPr>
          <w:rtl/>
          <w:lang w:bidi="fa-IR"/>
        </w:rPr>
        <w:t xml:space="preserve">حضرت فرمود: رسول خدا </w:t>
      </w:r>
      <w:r w:rsidR="00F33EFF" w:rsidRPr="00F33EFF">
        <w:rPr>
          <w:rStyle w:val="libAlaemChar"/>
          <w:rtl/>
        </w:rPr>
        <w:t>صلى‌الله‌عليه‌وآله‌وسلم</w:t>
      </w:r>
      <w:r>
        <w:rPr>
          <w:rtl/>
          <w:lang w:bidi="fa-IR"/>
        </w:rPr>
        <w:t xml:space="preserve"> آن كسى است كه به عنوان دليلى روشن از جانب خداست و من گواه او و از او هستم</w:t>
      </w:r>
      <w:r w:rsidR="008A4E6E">
        <w:rPr>
          <w:rtl/>
          <w:lang w:bidi="fa-IR"/>
        </w:rPr>
        <w:t xml:space="preserve">. </w:t>
      </w:r>
      <w:r>
        <w:rPr>
          <w:rtl/>
          <w:lang w:bidi="fa-IR"/>
        </w:rPr>
        <w:t>سوگند به آن كس كه جانم در دست اوست احدى از قريش نيست كه تيغ سر تراش بر سرش كشيده شده باشد جز اينكه خداوند درباره او مطالبى در كتاب خود فرو فرستاده است</w:t>
      </w:r>
      <w:r w:rsidR="008A4E6E">
        <w:rPr>
          <w:rtl/>
          <w:lang w:bidi="fa-IR"/>
        </w:rPr>
        <w:t xml:space="preserve">، </w:t>
      </w:r>
      <w:r>
        <w:rPr>
          <w:rtl/>
          <w:lang w:bidi="fa-IR"/>
        </w:rPr>
        <w:t>و سوگند به آن كس كه جانم بدست اوست اگر آنان بدانند آنچه را كه خداوند درباره ما خاندان بر زبان پيامبر امى خود جارى ساخته</w:t>
      </w:r>
      <w:r w:rsidR="008A4E6E">
        <w:rPr>
          <w:rtl/>
          <w:lang w:bidi="fa-IR"/>
        </w:rPr>
        <w:t>،</w:t>
      </w:r>
      <w:r w:rsidR="003107DD">
        <w:rPr>
          <w:rtl/>
          <w:lang w:bidi="fa-IR"/>
        </w:rPr>
        <w:t xml:space="preserve"> (</w:t>
      </w:r>
      <w:r>
        <w:rPr>
          <w:rtl/>
          <w:lang w:bidi="fa-IR"/>
        </w:rPr>
        <w:t>اين داشتن آنان) نزد من محبوبتر است از اينكه به اندازه ظرفيت اين صحن</w:t>
      </w:r>
      <w:r w:rsidR="003107DD">
        <w:rPr>
          <w:rtl/>
          <w:lang w:bidi="fa-IR"/>
        </w:rPr>
        <w:t xml:space="preserve"> (</w:t>
      </w:r>
      <w:r>
        <w:rPr>
          <w:rtl/>
          <w:lang w:bidi="fa-IR"/>
        </w:rPr>
        <w:t>صحن مسجد كوفه) برايم طلا باشد</w:t>
      </w:r>
      <w:r w:rsidR="008A4E6E">
        <w:rPr>
          <w:rtl/>
          <w:lang w:bidi="fa-IR"/>
        </w:rPr>
        <w:t xml:space="preserve">. </w:t>
      </w:r>
      <w:r>
        <w:rPr>
          <w:rtl/>
          <w:lang w:bidi="fa-IR"/>
        </w:rPr>
        <w:t>به خدا سوگند مثل ما در ميان اين امت مانند كشتى نوح و باب حطه</w:t>
      </w:r>
      <w:r w:rsidR="003107DD">
        <w:rPr>
          <w:rtl/>
          <w:lang w:bidi="fa-IR"/>
        </w:rPr>
        <w:t xml:space="preserve"> (</w:t>
      </w:r>
      <w:r>
        <w:rPr>
          <w:rtl/>
          <w:lang w:bidi="fa-IR"/>
        </w:rPr>
        <w:t>در توبه) در ميان بنى اسرائيل</w:t>
      </w:r>
      <w:r w:rsidR="008A4E6E">
        <w:rPr>
          <w:rtl/>
          <w:lang w:bidi="fa-IR"/>
        </w:rPr>
        <w:t xml:space="preserve">، </w:t>
      </w:r>
      <w:r>
        <w:rPr>
          <w:rtl/>
          <w:lang w:bidi="fa-IR"/>
        </w:rPr>
        <w:t>چيز ديگر نيست</w:t>
      </w:r>
      <w:r w:rsidR="008A4E6E">
        <w:rPr>
          <w:rtl/>
          <w:lang w:bidi="fa-IR"/>
        </w:rPr>
        <w:t xml:space="preserve">. </w:t>
      </w:r>
      <w:r w:rsidR="003107DD" w:rsidRPr="00F374DD">
        <w:rPr>
          <w:rStyle w:val="libFootnotenumChar"/>
          <w:rtl/>
          <w:lang w:bidi="fa-IR"/>
        </w:rPr>
        <w:t>(</w:t>
      </w:r>
      <w:r w:rsidRPr="00F374DD">
        <w:rPr>
          <w:rStyle w:val="libFootnotenumChar"/>
          <w:rtl/>
        </w:rPr>
        <w:t>552)</w:t>
      </w:r>
    </w:p>
    <w:p w:rsidR="00DF7947" w:rsidRDefault="00DF7947" w:rsidP="0012300F">
      <w:pPr>
        <w:pStyle w:val="Heading2"/>
        <w:rPr>
          <w:rtl/>
          <w:lang w:bidi="fa-IR"/>
        </w:rPr>
      </w:pPr>
      <w:bookmarkStart w:id="475" w:name="_Toc386585551"/>
      <w:r>
        <w:rPr>
          <w:rtl/>
          <w:lang w:bidi="fa-IR"/>
        </w:rPr>
        <w:lastRenderedPageBreak/>
        <w:t>472- ناله هاى تنهايى</w:t>
      </w:r>
      <w:bookmarkEnd w:id="47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پس از آنكه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مكرر مردم و اصحاب خود را به جهاد در راه خدا فرا مى خواند و آنان از او تبعيت نكردند آن حضرت روزى در خطبه اى فرمود: اى مردم من شما را فرمان بسيج دادم و بسيج نشديد</w:t>
      </w:r>
      <w:r w:rsidR="008A4E6E">
        <w:rPr>
          <w:rtl/>
          <w:lang w:bidi="fa-IR"/>
        </w:rPr>
        <w:t xml:space="preserve">، </w:t>
      </w:r>
      <w:r>
        <w:rPr>
          <w:rtl/>
          <w:lang w:bidi="fa-IR"/>
        </w:rPr>
        <w:t>و براى شما خير خواهى نمودم و نپذيرفتيد</w:t>
      </w:r>
      <w:r w:rsidR="008A4E6E">
        <w:rPr>
          <w:rtl/>
          <w:lang w:bidi="fa-IR"/>
        </w:rPr>
        <w:t xml:space="preserve">، </w:t>
      </w:r>
      <w:r>
        <w:rPr>
          <w:rtl/>
          <w:lang w:bidi="fa-IR"/>
        </w:rPr>
        <w:t>شما حاضرانى هستيد همچون غايبان</w:t>
      </w:r>
      <w:r w:rsidR="008A4E6E">
        <w:rPr>
          <w:rtl/>
          <w:lang w:bidi="fa-IR"/>
        </w:rPr>
        <w:t xml:space="preserve">... </w:t>
      </w:r>
    </w:p>
    <w:p w:rsidR="00DF7947" w:rsidRDefault="00DF7947" w:rsidP="00DF7947">
      <w:pPr>
        <w:pStyle w:val="libNormal"/>
        <w:rPr>
          <w:rtl/>
          <w:lang w:bidi="fa-IR"/>
        </w:rPr>
      </w:pPr>
      <w:r>
        <w:rPr>
          <w:rtl/>
          <w:lang w:bidi="fa-IR"/>
        </w:rPr>
        <w:t>اشعث بن قيس كندى از ميان جمعيت برخاست و به آن حضرت گفت</w:t>
      </w:r>
      <w:r w:rsidR="00137D68">
        <w:rPr>
          <w:rtl/>
          <w:lang w:bidi="fa-IR"/>
        </w:rPr>
        <w:t>:</w:t>
      </w:r>
      <w:r>
        <w:rPr>
          <w:rtl/>
          <w:lang w:bidi="fa-IR"/>
        </w:rPr>
        <w:t xml:space="preserve"> اى امير</w:t>
      </w:r>
      <w:r w:rsidR="00593F0C">
        <w:rPr>
          <w:rtl/>
          <w:lang w:bidi="fa-IR"/>
        </w:rPr>
        <w:t>مؤمن</w:t>
      </w:r>
      <w:r>
        <w:rPr>
          <w:rtl/>
          <w:lang w:bidi="fa-IR"/>
        </w:rPr>
        <w:t>ان</w:t>
      </w:r>
      <w:r w:rsidR="008A4E6E">
        <w:rPr>
          <w:rtl/>
          <w:lang w:bidi="fa-IR"/>
        </w:rPr>
        <w:t>!</w:t>
      </w:r>
      <w:r>
        <w:rPr>
          <w:rtl/>
          <w:lang w:bidi="fa-IR"/>
        </w:rPr>
        <w:t xml:space="preserve"> چرا تو آن گونه كه عثمان با ما رفتار مى كرد عمل نمى كنى </w:t>
      </w:r>
      <w:r w:rsidR="003107DD" w:rsidRPr="00F374DD">
        <w:rPr>
          <w:rStyle w:val="libFootnotenumChar"/>
          <w:rtl/>
          <w:lang w:bidi="fa-IR"/>
        </w:rPr>
        <w:t>(</w:t>
      </w:r>
      <w:r w:rsidRPr="00F374DD">
        <w:rPr>
          <w:rStyle w:val="libFootnotenumChar"/>
          <w:rtl/>
        </w:rPr>
        <w:t>553)</w:t>
      </w:r>
    </w:p>
    <w:p w:rsidR="00DF7947" w:rsidRDefault="00DF7947" w:rsidP="00DF7947">
      <w:pPr>
        <w:pStyle w:val="libNormal"/>
        <w:rPr>
          <w:rtl/>
          <w:lang w:bidi="fa-IR"/>
        </w:rPr>
      </w:pPr>
      <w:r>
        <w:rPr>
          <w:rtl/>
          <w:lang w:bidi="fa-IR"/>
        </w:rPr>
        <w:t>حضرت فرمود: اى كاكل آتش</w:t>
      </w:r>
      <w:r w:rsidR="003107DD">
        <w:rPr>
          <w:rtl/>
          <w:lang w:bidi="fa-IR"/>
        </w:rPr>
        <w:t xml:space="preserve"> (</w:t>
      </w:r>
      <w:r>
        <w:rPr>
          <w:rtl/>
          <w:lang w:bidi="fa-IR"/>
        </w:rPr>
        <w:t>رئيس دوزخيان)</w:t>
      </w:r>
      <w:r w:rsidR="008A4E6E">
        <w:rPr>
          <w:rtl/>
          <w:lang w:bidi="fa-IR"/>
        </w:rPr>
        <w:t xml:space="preserve">، </w:t>
      </w:r>
      <w:r>
        <w:rPr>
          <w:rtl/>
          <w:lang w:bidi="fa-IR"/>
        </w:rPr>
        <w:t>واى بر تو همانا كار پسر عفان موجب خوارى آن كسى است كه دين ندارد و دليلى با او نيست</w:t>
      </w:r>
      <w:r w:rsidR="008A4E6E">
        <w:rPr>
          <w:rtl/>
          <w:lang w:bidi="fa-IR"/>
        </w:rPr>
        <w:t xml:space="preserve">، </w:t>
      </w:r>
      <w:r>
        <w:rPr>
          <w:rtl/>
          <w:lang w:bidi="fa-IR"/>
        </w:rPr>
        <w:t>من چگونه آن طور باشم و حال آنكه بر دليل روشنى از جانب خداى خود هستم و حق بدست من است</w:t>
      </w:r>
      <w:r w:rsidR="008A4E6E">
        <w:rPr>
          <w:rtl/>
          <w:lang w:bidi="fa-IR"/>
        </w:rPr>
        <w:t xml:space="preserve">. </w:t>
      </w:r>
    </w:p>
    <w:p w:rsidR="00DF7947" w:rsidRDefault="00DF7947" w:rsidP="00DF7947">
      <w:pPr>
        <w:pStyle w:val="libNormal"/>
        <w:rPr>
          <w:rtl/>
          <w:lang w:bidi="fa-IR"/>
        </w:rPr>
      </w:pPr>
      <w:r>
        <w:rPr>
          <w:rtl/>
          <w:lang w:bidi="fa-IR"/>
        </w:rPr>
        <w:t>به خدا سوگند آن مردى كه دشمن را بر خود چيره كند تا گوشتش ببرد</w:t>
      </w:r>
      <w:r w:rsidR="008A4E6E">
        <w:rPr>
          <w:rtl/>
          <w:lang w:bidi="fa-IR"/>
        </w:rPr>
        <w:t xml:space="preserve">، </w:t>
      </w:r>
      <w:r>
        <w:rPr>
          <w:rtl/>
          <w:lang w:bidi="fa-IR"/>
        </w:rPr>
        <w:t>و استخوانش بشكند</w:t>
      </w:r>
      <w:r w:rsidR="008A4E6E">
        <w:rPr>
          <w:rtl/>
          <w:lang w:bidi="fa-IR"/>
        </w:rPr>
        <w:t xml:space="preserve">، </w:t>
      </w:r>
      <w:r>
        <w:rPr>
          <w:rtl/>
          <w:lang w:bidi="fa-IR"/>
        </w:rPr>
        <w:t>و پوستش بكند</w:t>
      </w:r>
      <w:r w:rsidR="008A4E6E">
        <w:rPr>
          <w:rtl/>
          <w:lang w:bidi="fa-IR"/>
        </w:rPr>
        <w:t xml:space="preserve">، </w:t>
      </w:r>
      <w:r>
        <w:rPr>
          <w:rtl/>
          <w:lang w:bidi="fa-IR"/>
        </w:rPr>
        <w:t>و خونش را بريزد</w:t>
      </w:r>
      <w:r w:rsidR="008A4E6E">
        <w:rPr>
          <w:rtl/>
          <w:lang w:bidi="fa-IR"/>
        </w:rPr>
        <w:t xml:space="preserve">، </w:t>
      </w:r>
      <w:r>
        <w:rPr>
          <w:rtl/>
          <w:lang w:bidi="fa-IR"/>
        </w:rPr>
        <w:t>مردى است بزدل و ترسو</w:t>
      </w:r>
      <w:r w:rsidR="008A4E6E">
        <w:rPr>
          <w:rtl/>
          <w:lang w:bidi="fa-IR"/>
        </w:rPr>
        <w:t xml:space="preserve">، </w:t>
      </w:r>
      <w:r>
        <w:rPr>
          <w:rtl/>
          <w:lang w:bidi="fa-IR"/>
        </w:rPr>
        <w:t>تو اگر مايلى همين گونه باش</w:t>
      </w:r>
      <w:r w:rsidR="008A4E6E">
        <w:rPr>
          <w:rtl/>
          <w:lang w:bidi="fa-IR"/>
        </w:rPr>
        <w:t xml:space="preserve">، </w:t>
      </w:r>
      <w:r>
        <w:rPr>
          <w:rtl/>
          <w:lang w:bidi="fa-IR"/>
        </w:rPr>
        <w:t>اما من آنگونه</w:t>
      </w:r>
      <w:r w:rsidR="003107DD">
        <w:rPr>
          <w:rtl/>
          <w:lang w:bidi="fa-IR"/>
        </w:rPr>
        <w:t xml:space="preserve"> (</w:t>
      </w:r>
      <w:r>
        <w:rPr>
          <w:rtl/>
          <w:lang w:bidi="fa-IR"/>
        </w:rPr>
        <w:t>مثل عثمان) نيستم كه خود را بدست چنين سرنوشتى بسپارم</w:t>
      </w:r>
      <w:r w:rsidR="008A4E6E">
        <w:rPr>
          <w:rtl/>
          <w:lang w:bidi="fa-IR"/>
        </w:rPr>
        <w:t xml:space="preserve">... </w:t>
      </w:r>
    </w:p>
    <w:p w:rsidR="00DF7947" w:rsidRDefault="00DF7947" w:rsidP="00DF7947">
      <w:pPr>
        <w:pStyle w:val="libNormal"/>
        <w:rPr>
          <w:rtl/>
          <w:lang w:bidi="fa-IR"/>
        </w:rPr>
      </w:pPr>
      <w:r>
        <w:rPr>
          <w:rtl/>
          <w:lang w:bidi="fa-IR"/>
        </w:rPr>
        <w:t>ابو ايوب انصارى</w:t>
      </w:r>
      <w:r w:rsidR="008A4E6E">
        <w:rPr>
          <w:rtl/>
          <w:lang w:bidi="fa-IR"/>
        </w:rPr>
        <w:t xml:space="preserve">، </w:t>
      </w:r>
      <w:r>
        <w:rPr>
          <w:rtl/>
          <w:lang w:bidi="fa-IR"/>
        </w:rPr>
        <w:t xml:space="preserve">خالدبن زياد كه صاحب منزل رسول خدا </w:t>
      </w:r>
      <w:r w:rsidR="00F33EFF" w:rsidRPr="00F33EFF">
        <w:rPr>
          <w:rStyle w:val="libAlaemChar"/>
          <w:rtl/>
        </w:rPr>
        <w:t>صلى‌الله‌عليه‌وآله‌وسلم</w:t>
      </w:r>
      <w:r>
        <w:rPr>
          <w:rtl/>
          <w:lang w:bidi="fa-IR"/>
        </w:rPr>
        <w:t xml:space="preserve"> بود برخاست و گفت</w:t>
      </w:r>
      <w:r w:rsidR="00137D68">
        <w:rPr>
          <w:rtl/>
          <w:lang w:bidi="fa-IR"/>
        </w:rPr>
        <w:t>:</w:t>
      </w:r>
      <w:r>
        <w:rPr>
          <w:rtl/>
          <w:lang w:bidi="fa-IR"/>
        </w:rPr>
        <w:t xml:space="preserve"> مردم</w:t>
      </w:r>
      <w:r w:rsidR="008A4E6E">
        <w:rPr>
          <w:rtl/>
          <w:lang w:bidi="fa-IR"/>
        </w:rPr>
        <w:t>!</w:t>
      </w:r>
      <w:r>
        <w:rPr>
          <w:rtl/>
          <w:lang w:bidi="fa-IR"/>
        </w:rPr>
        <w:t xml:space="preserve"> حقا 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سخن خود را به آن كس كه گوش شنوا و دلى فراگير دارد رساند</w:t>
      </w:r>
      <w:r w:rsidR="008A4E6E">
        <w:rPr>
          <w:rtl/>
          <w:lang w:bidi="fa-IR"/>
        </w:rPr>
        <w:t xml:space="preserve">، </w:t>
      </w:r>
      <w:r>
        <w:rPr>
          <w:rtl/>
          <w:lang w:bidi="fa-IR"/>
        </w:rPr>
        <w:t>همانا خداوند شما را كرامتى بخشيده</w:t>
      </w:r>
      <w:r w:rsidR="008A4E6E">
        <w:rPr>
          <w:rtl/>
          <w:lang w:bidi="fa-IR"/>
        </w:rPr>
        <w:t>؛</w:t>
      </w:r>
      <w:r>
        <w:rPr>
          <w:rtl/>
          <w:lang w:bidi="fa-IR"/>
        </w:rPr>
        <w:t xml:space="preserve"> و شما آنطور كه شايسته است نپذيرفتيد</w:t>
      </w:r>
      <w:r w:rsidR="008A4E6E">
        <w:rPr>
          <w:rtl/>
          <w:lang w:bidi="fa-IR"/>
        </w:rPr>
        <w:t xml:space="preserve">، </w:t>
      </w:r>
      <w:r>
        <w:rPr>
          <w:rtl/>
          <w:lang w:bidi="fa-IR"/>
        </w:rPr>
        <w:t xml:space="preserve">خداوند پسر عموى پيامبرتان و سرور بزرگ مسلمانان را پس از آن حضرت در ميان شما نهاد كه دين را به شما مى </w:t>
      </w:r>
      <w:r>
        <w:rPr>
          <w:rtl/>
          <w:lang w:bidi="fa-IR"/>
        </w:rPr>
        <w:lastRenderedPageBreak/>
        <w:t>فهماند و شما را به پيكار با پيمان شكنان فرا مى خواند ولى گويا كريد و نمى شنويد يا بر دلهايتان مهر خورده كه انديشه نمى كنيد</w:t>
      </w:r>
      <w:r w:rsidR="008A4E6E">
        <w:rPr>
          <w:rtl/>
          <w:lang w:bidi="fa-IR"/>
        </w:rPr>
        <w:t xml:space="preserve">، </w:t>
      </w:r>
      <w:r>
        <w:rPr>
          <w:rtl/>
          <w:lang w:bidi="fa-IR"/>
        </w:rPr>
        <w:t xml:space="preserve">آيا شرم نمى داريد؟ </w:t>
      </w:r>
      <w:r w:rsidR="003107DD" w:rsidRPr="00F374DD">
        <w:rPr>
          <w:rStyle w:val="libFootnotenumChar"/>
          <w:rtl/>
          <w:lang w:bidi="fa-IR"/>
        </w:rPr>
        <w:t>(</w:t>
      </w:r>
      <w:r w:rsidRPr="00F374DD">
        <w:rPr>
          <w:rStyle w:val="libFootnotenumChar"/>
          <w:rtl/>
        </w:rPr>
        <w:t>554)</w:t>
      </w:r>
    </w:p>
    <w:p w:rsidR="00DF7947" w:rsidRDefault="00DF7947" w:rsidP="0012300F">
      <w:pPr>
        <w:pStyle w:val="Heading2"/>
        <w:rPr>
          <w:rtl/>
          <w:lang w:bidi="fa-IR"/>
        </w:rPr>
      </w:pPr>
      <w:bookmarkStart w:id="476" w:name="_Toc386585552"/>
      <w:r>
        <w:rPr>
          <w:rtl/>
          <w:lang w:bidi="fa-IR"/>
        </w:rPr>
        <w:t>473- اولين سرى كه بر نيزه رفت</w:t>
      </w:r>
      <w:bookmarkEnd w:id="47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عمرو بن حمق مدت زيادى در خدمت پيامبر اسلام </w:t>
      </w:r>
      <w:r w:rsidR="00F33EFF" w:rsidRPr="00F33EFF">
        <w:rPr>
          <w:rStyle w:val="libAlaemChar"/>
          <w:rtl/>
        </w:rPr>
        <w:t>صلى‌الله‌عليه‌وآله‌وسلم</w:t>
      </w:r>
      <w:r>
        <w:rPr>
          <w:rtl/>
          <w:lang w:bidi="fa-IR"/>
        </w:rPr>
        <w:t xml:space="preserve"> بود</w:t>
      </w:r>
      <w:r w:rsidR="008A4E6E">
        <w:rPr>
          <w:rtl/>
          <w:lang w:bidi="fa-IR"/>
        </w:rPr>
        <w:t xml:space="preserve">، </w:t>
      </w:r>
      <w:r>
        <w:rPr>
          <w:rtl/>
          <w:lang w:bidi="fa-IR"/>
        </w:rPr>
        <w:t>تا اينكه روزى حضرت به او فرمود: به همان جايى كه از آنجا هجرت كردى بازگرد تا اينكه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ولايت رسد</w:t>
      </w:r>
      <w:r w:rsidR="008A4E6E">
        <w:rPr>
          <w:rtl/>
          <w:lang w:bidi="fa-IR"/>
        </w:rPr>
        <w:t xml:space="preserve">، </w:t>
      </w:r>
      <w:r>
        <w:rPr>
          <w:rtl/>
          <w:lang w:bidi="fa-IR"/>
        </w:rPr>
        <w:t>آنگاه به سوى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بشتاب</w:t>
      </w:r>
      <w:r w:rsidR="008A4E6E">
        <w:rPr>
          <w:rtl/>
          <w:lang w:bidi="fa-IR"/>
        </w:rPr>
        <w:t xml:space="preserve">. </w:t>
      </w:r>
    </w:p>
    <w:p w:rsidR="00DF7947" w:rsidRDefault="00DF7947" w:rsidP="00DF7947">
      <w:pPr>
        <w:pStyle w:val="libNormal"/>
        <w:rPr>
          <w:rtl/>
          <w:lang w:bidi="fa-IR"/>
        </w:rPr>
      </w:pPr>
      <w:r>
        <w:rPr>
          <w:rtl/>
          <w:lang w:bidi="fa-IR"/>
        </w:rPr>
        <w:t>عمر بن حمق از مدينه برگشت و در محل خود به تبليغ اسلام مشغول شد تا اينكه حضرت امير</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كوفه را مقر حكومت خود قرار داد</w:t>
      </w:r>
      <w:r w:rsidR="008A4E6E">
        <w:rPr>
          <w:rtl/>
          <w:lang w:bidi="fa-IR"/>
        </w:rPr>
        <w:t xml:space="preserve">، </w:t>
      </w:r>
      <w:r>
        <w:rPr>
          <w:rtl/>
          <w:lang w:bidi="fa-IR"/>
        </w:rPr>
        <w:t>پس به سوى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به كوفه - روانه شد و در آنجا مدتها درخدمت آن حضرت بود تا اينكه روزى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w:t>
      </w:r>
    </w:p>
    <w:p w:rsidR="001A0533" w:rsidRDefault="00DF7947" w:rsidP="00DF7947">
      <w:pPr>
        <w:pStyle w:val="libNormal"/>
        <w:rPr>
          <w:rtl/>
          <w:lang w:bidi="fa-IR"/>
        </w:rPr>
      </w:pPr>
      <w:r>
        <w:rPr>
          <w:rtl/>
          <w:lang w:bidi="fa-IR"/>
        </w:rPr>
        <w:t>آيا منزلى دارى</w:t>
      </w:r>
      <w:r w:rsidR="008A4E6E">
        <w:rPr>
          <w:rtl/>
          <w:lang w:bidi="fa-IR"/>
        </w:rPr>
        <w:t>؟</w:t>
      </w:r>
      <w:r>
        <w:rPr>
          <w:rtl/>
          <w:lang w:bidi="fa-IR"/>
        </w:rPr>
        <w:t xml:space="preserve"> عرض كرد: آرى</w:t>
      </w:r>
      <w:r w:rsidR="008A4E6E">
        <w:rPr>
          <w:rtl/>
          <w:lang w:bidi="fa-IR"/>
        </w:rPr>
        <w:t>!</w:t>
      </w:r>
      <w:r>
        <w:rPr>
          <w:rtl/>
          <w:lang w:bidi="fa-IR"/>
        </w:rPr>
        <w:t xml:space="preserve"> حضرت فرمود: آنرا بفروش و پولش را به قبيله ازد بسپار زيرا پس از چندى كه من از ميان شما رفتم حكومت وقت در پى تو مى فرستد كه دستگيرت نمايد</w:t>
      </w:r>
      <w:r w:rsidR="008A4E6E">
        <w:rPr>
          <w:rtl/>
          <w:lang w:bidi="fa-IR"/>
        </w:rPr>
        <w:t xml:space="preserve">، </w:t>
      </w:r>
      <w:r>
        <w:rPr>
          <w:rtl/>
          <w:lang w:bidi="fa-IR"/>
        </w:rPr>
        <w:t>پس قبيله ازد تو را پناه مى دهند تا اينكه از كوفه خارج شوى و به قلعه موصل برسى</w:t>
      </w:r>
      <w:r w:rsidR="008A4E6E">
        <w:rPr>
          <w:rtl/>
          <w:lang w:bidi="fa-IR"/>
        </w:rPr>
        <w:t xml:space="preserve">. </w:t>
      </w:r>
      <w:r>
        <w:rPr>
          <w:rtl/>
          <w:lang w:bidi="fa-IR"/>
        </w:rPr>
        <w:t>به موصل كه رسيدى به شخص فلجى برمى خورى</w:t>
      </w:r>
      <w:r w:rsidR="008A4E6E">
        <w:rPr>
          <w:rtl/>
          <w:lang w:bidi="fa-IR"/>
        </w:rPr>
        <w:t xml:space="preserve">، </w:t>
      </w:r>
      <w:r>
        <w:rPr>
          <w:rtl/>
          <w:lang w:bidi="fa-IR"/>
        </w:rPr>
        <w:t>پس نزد او بنشين</w:t>
      </w:r>
      <w:r w:rsidR="008A4E6E">
        <w:rPr>
          <w:rtl/>
          <w:lang w:bidi="fa-IR"/>
        </w:rPr>
        <w:t xml:space="preserve">. </w:t>
      </w:r>
      <w:r>
        <w:rPr>
          <w:rtl/>
          <w:lang w:bidi="fa-IR"/>
        </w:rPr>
        <w:t>آنگاه از او آب مى خواهى تو را سيراب خواهد كرد و از تو مى پرسد كه چه كاره اى</w:t>
      </w:r>
      <w:r w:rsidR="008A4E6E">
        <w:rPr>
          <w:rtl/>
          <w:lang w:bidi="fa-IR"/>
        </w:rPr>
        <w:t>؟</w:t>
      </w:r>
      <w:r>
        <w:rPr>
          <w:rtl/>
          <w:lang w:bidi="fa-IR"/>
        </w:rPr>
        <w:t xml:space="preserve"> تو به او خبر ده و اسلام را بر او عرضه كن كه او مسلمان مى شود</w:t>
      </w:r>
      <w:r w:rsidR="008A4E6E">
        <w:rPr>
          <w:rtl/>
          <w:lang w:bidi="fa-IR"/>
        </w:rPr>
        <w:t xml:space="preserve">. </w:t>
      </w:r>
      <w:r>
        <w:rPr>
          <w:rtl/>
          <w:lang w:bidi="fa-IR"/>
        </w:rPr>
        <w:t>سپس دستت را روى پايش بمال كه خداوند ان شاء الله او را شفا مى بخشد و همراه تو قيام مى كند</w:t>
      </w:r>
      <w:r w:rsidR="008A4E6E">
        <w:rPr>
          <w:rtl/>
          <w:lang w:bidi="fa-IR"/>
        </w:rPr>
        <w:t xml:space="preserve">. </w:t>
      </w:r>
      <w:r>
        <w:rPr>
          <w:rtl/>
          <w:lang w:bidi="fa-IR"/>
        </w:rPr>
        <w:t xml:space="preserve">از آن پس بر شخص نابينايى مى گذرى كه او هم از تو </w:t>
      </w:r>
      <w:r w:rsidR="00E501E0">
        <w:rPr>
          <w:rtl/>
          <w:lang w:bidi="fa-IR"/>
        </w:rPr>
        <w:t>سئوال</w:t>
      </w:r>
      <w:r>
        <w:rPr>
          <w:rtl/>
          <w:lang w:bidi="fa-IR"/>
        </w:rPr>
        <w:t xml:space="preserve"> مى كند چه كاره اى</w:t>
      </w:r>
      <w:r w:rsidR="008A4E6E">
        <w:rPr>
          <w:rtl/>
          <w:lang w:bidi="fa-IR"/>
        </w:rPr>
        <w:t>؟</w:t>
      </w:r>
      <w:r>
        <w:rPr>
          <w:rtl/>
          <w:lang w:bidi="fa-IR"/>
        </w:rPr>
        <w:t xml:space="preserve"> او را خبر ده و به اسلام دعوتش</w:t>
      </w:r>
      <w:r w:rsidR="00251781">
        <w:rPr>
          <w:rtl/>
          <w:lang w:bidi="fa-IR"/>
        </w:rPr>
        <w:t xml:space="preserve"> </w:t>
      </w:r>
      <w:r>
        <w:rPr>
          <w:rtl/>
          <w:lang w:bidi="fa-IR"/>
        </w:rPr>
        <w:t>كن</w:t>
      </w:r>
      <w:r w:rsidR="008A4E6E">
        <w:rPr>
          <w:rtl/>
          <w:lang w:bidi="fa-IR"/>
        </w:rPr>
        <w:t xml:space="preserve">، </w:t>
      </w:r>
      <w:r>
        <w:rPr>
          <w:rtl/>
          <w:lang w:bidi="fa-IR"/>
        </w:rPr>
        <w:t xml:space="preserve">دعوتت را اجابت مى كند و آنگاه دستت را بر چشمش بمال كه به خواست خداوند بينائيش باز مى گردد و همين دو نفر هستند كه ترا پس از </w:t>
      </w:r>
      <w:r>
        <w:rPr>
          <w:rtl/>
          <w:lang w:bidi="fa-IR"/>
        </w:rPr>
        <w:lastRenderedPageBreak/>
        <w:t>مرگ</w:t>
      </w:r>
      <w:r w:rsidR="008A4E6E">
        <w:rPr>
          <w:rtl/>
          <w:lang w:bidi="fa-IR"/>
        </w:rPr>
        <w:t xml:space="preserve">، </w:t>
      </w:r>
      <w:r>
        <w:rPr>
          <w:rtl/>
          <w:lang w:bidi="fa-IR"/>
        </w:rPr>
        <w:t>در قبر خواهند گذاشت</w:t>
      </w:r>
      <w:r w:rsidR="008A4E6E">
        <w:rPr>
          <w:rtl/>
          <w:lang w:bidi="fa-IR"/>
        </w:rPr>
        <w:t xml:space="preserve">. </w:t>
      </w:r>
      <w:r>
        <w:rPr>
          <w:rtl/>
          <w:lang w:bidi="fa-IR"/>
        </w:rPr>
        <w:t>سپس نظاميان سواره به دنبال تو مى آيند</w:t>
      </w:r>
      <w:r w:rsidR="008A4E6E">
        <w:rPr>
          <w:rtl/>
          <w:lang w:bidi="fa-IR"/>
        </w:rPr>
        <w:t xml:space="preserve">، </w:t>
      </w:r>
      <w:r>
        <w:rPr>
          <w:rtl/>
          <w:lang w:bidi="fa-IR"/>
        </w:rPr>
        <w:t>پس هر گاه نزديك قلعه در فلان موضع رسيدى خسته خواهى شد؛ از اسبت فرود آى و غارى كه آنجا هست وارد شو و همانا در ريختن خون تو فاسقين از جن و انس شركت خواهند داشت</w:t>
      </w:r>
      <w:r w:rsidR="008A4E6E">
        <w:rPr>
          <w:rtl/>
          <w:lang w:bidi="fa-IR"/>
        </w:rPr>
        <w:t xml:space="preserve">، </w:t>
      </w:r>
      <w:r>
        <w:rPr>
          <w:rtl/>
          <w:lang w:bidi="fa-IR"/>
        </w:rPr>
        <w:t>پس از مدتى در سال 50 هجرى قمرى عمروبن حمق به آنچه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فرموده بود عمل كرد تا اينكه به قلعه فوق رسيد</w:t>
      </w:r>
      <w:r w:rsidR="008A4E6E">
        <w:rPr>
          <w:rtl/>
          <w:lang w:bidi="fa-IR"/>
        </w:rPr>
        <w:t xml:space="preserve">، </w:t>
      </w:r>
      <w:r>
        <w:rPr>
          <w:rtl/>
          <w:lang w:bidi="fa-IR"/>
        </w:rPr>
        <w:t>به آن دو نفر گفت</w:t>
      </w:r>
      <w:r w:rsidR="00137D68">
        <w:rPr>
          <w:rtl/>
          <w:lang w:bidi="fa-IR"/>
        </w:rPr>
        <w:t>:</w:t>
      </w:r>
      <w:r>
        <w:rPr>
          <w:rtl/>
          <w:lang w:bidi="fa-IR"/>
        </w:rPr>
        <w:t xml:space="preserve"> چه مى بينيد؟ گفتند: اسب سوارانى مى بينيم كه به سوى ما مى آيند</w:t>
      </w:r>
      <w:r w:rsidR="008A4E6E">
        <w:rPr>
          <w:rtl/>
          <w:lang w:bidi="fa-IR"/>
        </w:rPr>
        <w:t xml:space="preserve">. </w:t>
      </w:r>
      <w:r>
        <w:rPr>
          <w:rtl/>
          <w:lang w:bidi="fa-IR"/>
        </w:rPr>
        <w:t>سپس از اسبش فرود آمد و داخل غار شد و اسب را رها كرد وقتى وارد غار شد مارى او را زد سپاه دشمن رسيد اسبش را ديدند كه بى سرپرست رها شده فهميدند كه او در همين نزديكى است</w:t>
      </w:r>
      <w:r w:rsidR="008A4E6E">
        <w:rPr>
          <w:rtl/>
          <w:lang w:bidi="fa-IR"/>
        </w:rPr>
        <w:t xml:space="preserve">. </w:t>
      </w:r>
      <w:r>
        <w:rPr>
          <w:rtl/>
          <w:lang w:bidi="fa-IR"/>
        </w:rPr>
        <w:t>دنبالش رفتند تا او را در غار يافتند سر مباركش را از تن جدا كرده نزد معاويه آوردند</w:t>
      </w:r>
      <w:r w:rsidR="008A4E6E">
        <w:rPr>
          <w:rtl/>
          <w:lang w:bidi="fa-IR"/>
        </w:rPr>
        <w:t xml:space="preserve">. </w:t>
      </w:r>
      <w:r>
        <w:rPr>
          <w:rtl/>
          <w:lang w:bidi="fa-IR"/>
        </w:rPr>
        <w:t>معاويه دستور داد سر او را بر نيزه اى قرار داده در شهر بگرداند و اين اولين سرى در اسلام بود كه توسط معاويه بر نيزه رفت</w:t>
      </w:r>
      <w:r w:rsidR="008A4E6E">
        <w:rPr>
          <w:rtl/>
          <w:lang w:bidi="fa-IR"/>
        </w:rPr>
        <w:t xml:space="preserve">. </w:t>
      </w:r>
      <w:r w:rsidR="003107DD" w:rsidRPr="00F374DD">
        <w:rPr>
          <w:rStyle w:val="libFootnotenumChar"/>
          <w:rtl/>
          <w:lang w:bidi="fa-IR"/>
        </w:rPr>
        <w:t>(</w:t>
      </w:r>
      <w:r w:rsidRPr="00F374DD">
        <w:rPr>
          <w:rStyle w:val="libFootnotenumChar"/>
          <w:rtl/>
        </w:rPr>
        <w:t>555)</w:t>
      </w:r>
    </w:p>
    <w:p w:rsidR="00DF7947" w:rsidRDefault="00DF7947" w:rsidP="0012300F">
      <w:pPr>
        <w:pStyle w:val="Heading2"/>
        <w:rPr>
          <w:rtl/>
          <w:lang w:bidi="fa-IR"/>
        </w:rPr>
      </w:pPr>
      <w:bookmarkStart w:id="477" w:name="_Toc386585553"/>
      <w:r>
        <w:rPr>
          <w:rtl/>
          <w:lang w:bidi="fa-IR"/>
        </w:rPr>
        <w:t>474- همسر پيامبر</w:t>
      </w:r>
      <w:r w:rsidR="003107DD">
        <w:rPr>
          <w:rtl/>
          <w:lang w:bidi="fa-IR"/>
        </w:rPr>
        <w:t xml:space="preserve"> </w:t>
      </w:r>
      <w:r w:rsidR="00F33EFF" w:rsidRPr="00F33EFF">
        <w:rPr>
          <w:rStyle w:val="libAlaemChar"/>
          <w:rtl/>
        </w:rPr>
        <w:t>صلى‌الله‌عليه‌وآله‌وسلم</w:t>
      </w:r>
      <w:r>
        <w:rPr>
          <w:rtl/>
          <w:lang w:bidi="fa-IR"/>
        </w:rPr>
        <w:t xml:space="preserve"> پشتيبان على</w:t>
      </w:r>
      <w:r w:rsidR="003107DD">
        <w:rPr>
          <w:rtl/>
          <w:lang w:bidi="fa-IR"/>
        </w:rPr>
        <w:t xml:space="preserve"> </w:t>
      </w:r>
      <w:r w:rsidR="005F0BBC" w:rsidRPr="005F0BBC">
        <w:rPr>
          <w:rStyle w:val="libAlaemChar"/>
          <w:rtl/>
        </w:rPr>
        <w:t>عليه‌السلام</w:t>
      </w:r>
      <w:bookmarkEnd w:id="47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جرى بن كليب از كسانى بود كه با اميرال</w:t>
      </w:r>
      <w:r w:rsidR="00593F0C">
        <w:rPr>
          <w:rtl/>
          <w:lang w:bidi="fa-IR"/>
        </w:rPr>
        <w:t>مؤمن</w:t>
      </w:r>
      <w:r>
        <w:rPr>
          <w:rtl/>
          <w:lang w:bidi="fa-IR"/>
        </w:rPr>
        <w:t>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كرد و اهل كوفه بود او براى فرار از جنگ در سپاه آن حضرت راهى مى جست</w:t>
      </w:r>
      <w:r w:rsidR="008A4E6E">
        <w:rPr>
          <w:rtl/>
          <w:lang w:bidi="fa-IR"/>
        </w:rPr>
        <w:t xml:space="preserve">. </w:t>
      </w:r>
      <w:r>
        <w:rPr>
          <w:rtl/>
          <w:lang w:bidi="fa-IR"/>
        </w:rPr>
        <w:t>خود او جريان را اين گونه آورده است</w:t>
      </w:r>
      <w:r w:rsidR="00137D68">
        <w:rPr>
          <w:rtl/>
          <w:lang w:bidi="fa-IR"/>
        </w:rPr>
        <w:t>:</w:t>
      </w:r>
      <w:r>
        <w:rPr>
          <w:rtl/>
          <w:lang w:bidi="fa-IR"/>
        </w:rPr>
        <w:t xml:space="preserve"> 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طرف صفين حركت كرد</w:t>
      </w:r>
      <w:r w:rsidR="008A4E6E">
        <w:rPr>
          <w:rtl/>
          <w:lang w:bidi="fa-IR"/>
        </w:rPr>
        <w:t xml:space="preserve">، </w:t>
      </w:r>
      <w:r>
        <w:rPr>
          <w:rtl/>
          <w:lang w:bidi="fa-IR"/>
        </w:rPr>
        <w:t>من از جنگ روى گردان شدم و آمدم به مدينه</w:t>
      </w:r>
      <w:r w:rsidR="008A4E6E">
        <w:rPr>
          <w:rtl/>
          <w:lang w:bidi="fa-IR"/>
        </w:rPr>
        <w:t xml:space="preserve">. </w:t>
      </w:r>
      <w:r>
        <w:rPr>
          <w:rtl/>
          <w:lang w:bidi="fa-IR"/>
        </w:rPr>
        <w:t xml:space="preserve">تا اينكه بر ميمونه همسر رسول خدا </w:t>
      </w:r>
      <w:r w:rsidR="00F33EFF" w:rsidRPr="00F33EFF">
        <w:rPr>
          <w:rStyle w:val="libAlaemChar"/>
          <w:rtl/>
        </w:rPr>
        <w:t>صلى‌الله‌عليه‌وآله‌وسلم</w:t>
      </w:r>
      <w:r>
        <w:rPr>
          <w:rtl/>
          <w:lang w:bidi="fa-IR"/>
        </w:rPr>
        <w:t xml:space="preserve"> وارد شدم</w:t>
      </w:r>
      <w:r w:rsidR="008A4E6E">
        <w:rPr>
          <w:rtl/>
          <w:lang w:bidi="fa-IR"/>
        </w:rPr>
        <w:t xml:space="preserve">. </w:t>
      </w:r>
      <w:r>
        <w:rPr>
          <w:rtl/>
          <w:lang w:bidi="fa-IR"/>
        </w:rPr>
        <w:t>ميمونه به من گفت</w:t>
      </w:r>
      <w:r w:rsidR="00137D68">
        <w:rPr>
          <w:rtl/>
          <w:lang w:bidi="fa-IR"/>
        </w:rPr>
        <w:t>:</w:t>
      </w:r>
      <w:r>
        <w:rPr>
          <w:rtl/>
          <w:lang w:bidi="fa-IR"/>
        </w:rPr>
        <w:t xml:space="preserve"> تو از مردمى</w:t>
      </w:r>
      <w:r w:rsidR="008A4E6E">
        <w:rPr>
          <w:rtl/>
          <w:lang w:bidi="fa-IR"/>
        </w:rPr>
        <w:t>؟</w:t>
      </w:r>
    </w:p>
    <w:p w:rsidR="00DF7947" w:rsidRDefault="00DF7947" w:rsidP="00DF7947">
      <w:pPr>
        <w:pStyle w:val="libNormal"/>
        <w:rPr>
          <w:rtl/>
          <w:lang w:bidi="fa-IR"/>
        </w:rPr>
      </w:pPr>
      <w:r>
        <w:rPr>
          <w:rtl/>
          <w:lang w:bidi="fa-IR"/>
        </w:rPr>
        <w:t>گفتم</w:t>
      </w:r>
      <w:r w:rsidR="00137D68">
        <w:rPr>
          <w:rtl/>
          <w:lang w:bidi="fa-IR"/>
        </w:rPr>
        <w:t>:</w:t>
      </w:r>
      <w:r>
        <w:rPr>
          <w:rtl/>
          <w:lang w:bidi="fa-IR"/>
        </w:rPr>
        <w:t xml:space="preserve"> از اهل كوفه</w:t>
      </w:r>
      <w:r w:rsidR="008A4E6E">
        <w:rPr>
          <w:rtl/>
          <w:lang w:bidi="fa-IR"/>
        </w:rPr>
        <w:t xml:space="preserve">، </w:t>
      </w:r>
      <w:r>
        <w:rPr>
          <w:rtl/>
          <w:lang w:bidi="fa-IR"/>
        </w:rPr>
        <w:t>گفت</w:t>
      </w:r>
      <w:r w:rsidR="00137D68">
        <w:rPr>
          <w:rtl/>
          <w:lang w:bidi="fa-IR"/>
        </w:rPr>
        <w:t>:</w:t>
      </w:r>
      <w:r>
        <w:rPr>
          <w:rtl/>
          <w:lang w:bidi="fa-IR"/>
        </w:rPr>
        <w:t xml:space="preserve"> از كدامشان</w:t>
      </w:r>
      <w:r w:rsidR="008A4E6E">
        <w:rPr>
          <w:rtl/>
          <w:lang w:bidi="fa-IR"/>
        </w:rPr>
        <w:t>؟</w:t>
      </w:r>
      <w:r>
        <w:rPr>
          <w:rtl/>
          <w:lang w:bidi="fa-IR"/>
        </w:rPr>
        <w:t xml:space="preserve"> گفتم</w:t>
      </w:r>
      <w:r w:rsidR="00137D68">
        <w:rPr>
          <w:rtl/>
          <w:lang w:bidi="fa-IR"/>
        </w:rPr>
        <w:t>:</w:t>
      </w:r>
      <w:r>
        <w:rPr>
          <w:rtl/>
          <w:lang w:bidi="fa-IR"/>
        </w:rPr>
        <w:t xml:space="preserve"> از بنى عامر</w:t>
      </w:r>
      <w:r w:rsidR="008A4E6E">
        <w:rPr>
          <w:rtl/>
          <w:lang w:bidi="fa-IR"/>
        </w:rPr>
        <w:t xml:space="preserve">. </w:t>
      </w:r>
    </w:p>
    <w:p w:rsidR="00DF7947" w:rsidRDefault="00DF7947" w:rsidP="00DF7947">
      <w:pPr>
        <w:pStyle w:val="libNormal"/>
        <w:rPr>
          <w:rtl/>
          <w:lang w:bidi="fa-IR"/>
        </w:rPr>
      </w:pPr>
      <w:r>
        <w:rPr>
          <w:rtl/>
          <w:lang w:bidi="fa-IR"/>
        </w:rPr>
        <w:t>او گفت</w:t>
      </w:r>
      <w:r w:rsidR="00137D68">
        <w:rPr>
          <w:rtl/>
          <w:lang w:bidi="fa-IR"/>
        </w:rPr>
        <w:t>:</w:t>
      </w:r>
      <w:r>
        <w:rPr>
          <w:rtl/>
          <w:lang w:bidi="fa-IR"/>
        </w:rPr>
        <w:t xml:space="preserve"> بنى عامر پشت در پشت آزاده و رادمرد بودند چه باعث آمدند شد؟</w:t>
      </w:r>
    </w:p>
    <w:p w:rsidR="001A0533" w:rsidRDefault="00DF7947" w:rsidP="00DF7947">
      <w:pPr>
        <w:pStyle w:val="libNormal"/>
        <w:rPr>
          <w:rtl/>
          <w:lang w:bidi="fa-IR"/>
        </w:rPr>
      </w:pPr>
      <w:r>
        <w:rPr>
          <w:rtl/>
          <w:lang w:bidi="fa-IR"/>
        </w:rPr>
        <w:lastRenderedPageBreak/>
        <w:t>گفتم</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سوى صفين حركت كرد و من به جنگ خشنود نبودم</w:t>
      </w:r>
      <w:r w:rsidR="008A4E6E">
        <w:rPr>
          <w:rtl/>
          <w:lang w:bidi="fa-IR"/>
        </w:rPr>
        <w:t xml:space="preserve">. </w:t>
      </w:r>
      <w:r>
        <w:rPr>
          <w:rtl/>
          <w:lang w:bidi="fa-IR"/>
        </w:rPr>
        <w:t>لذا آمدم اينجا؛ او گفت</w:t>
      </w:r>
      <w:r w:rsidR="00137D68">
        <w:rPr>
          <w:rtl/>
          <w:lang w:bidi="fa-IR"/>
        </w:rPr>
        <w:t>:</w:t>
      </w:r>
      <w:r>
        <w:rPr>
          <w:rtl/>
          <w:lang w:bidi="fa-IR"/>
        </w:rPr>
        <w:t xml:space="preserve"> آيا با او بيعت كرده بودى</w:t>
      </w:r>
      <w:r w:rsidR="008A4E6E">
        <w:rPr>
          <w:rtl/>
          <w:lang w:bidi="fa-IR"/>
        </w:rPr>
        <w:t>؟</w:t>
      </w:r>
      <w:r>
        <w:rPr>
          <w:rtl/>
          <w:lang w:bidi="fa-IR"/>
        </w:rPr>
        <w:t xml:space="preserve"> گفتم</w:t>
      </w:r>
      <w:r w:rsidR="00137D68">
        <w:rPr>
          <w:rtl/>
          <w:lang w:bidi="fa-IR"/>
        </w:rPr>
        <w:t>:</w:t>
      </w:r>
      <w:r>
        <w:rPr>
          <w:rtl/>
          <w:lang w:bidi="fa-IR"/>
        </w:rPr>
        <w:t xml:space="preserve"> آرى</w:t>
      </w:r>
      <w:r w:rsidR="008A4E6E">
        <w:rPr>
          <w:rtl/>
          <w:lang w:bidi="fa-IR"/>
        </w:rPr>
        <w:t xml:space="preserve">، </w:t>
      </w:r>
      <w:r>
        <w:rPr>
          <w:rtl/>
          <w:lang w:bidi="fa-IR"/>
        </w:rPr>
        <w:t>گفت</w:t>
      </w:r>
      <w:r w:rsidR="00137D68">
        <w:rPr>
          <w:rtl/>
          <w:lang w:bidi="fa-IR"/>
        </w:rPr>
        <w:t>:</w:t>
      </w:r>
      <w:r>
        <w:rPr>
          <w:rtl/>
          <w:lang w:bidi="fa-IR"/>
        </w:rPr>
        <w:t xml:space="preserve"> پس بسوى او برگرد و با او باش كه به خدا سوگن</w:t>
      </w:r>
      <w:r w:rsidR="008A4E6E">
        <w:rPr>
          <w:rtl/>
          <w:lang w:bidi="fa-IR"/>
        </w:rPr>
        <w:t>!</w:t>
      </w:r>
      <w:r>
        <w:rPr>
          <w:rtl/>
          <w:lang w:bidi="fa-IR"/>
        </w:rPr>
        <w:t xml:space="preserve"> او نه گمراه شد و نه به واسطه اش كسى به گمراهى مى افتاد</w:t>
      </w:r>
      <w:r w:rsidR="008A4E6E">
        <w:rPr>
          <w:rtl/>
          <w:lang w:bidi="fa-IR"/>
        </w:rPr>
        <w:t xml:space="preserve">. </w:t>
      </w:r>
      <w:r w:rsidR="003107DD" w:rsidRPr="00F374DD">
        <w:rPr>
          <w:rStyle w:val="libFootnotenumChar"/>
          <w:rtl/>
          <w:lang w:bidi="fa-IR"/>
        </w:rPr>
        <w:t>(</w:t>
      </w:r>
      <w:r w:rsidRPr="00F374DD">
        <w:rPr>
          <w:rStyle w:val="libFootnotenumChar"/>
          <w:rtl/>
        </w:rPr>
        <w:t>556)</w:t>
      </w:r>
    </w:p>
    <w:p w:rsidR="00DF7947" w:rsidRDefault="00DF7947" w:rsidP="0012300F">
      <w:pPr>
        <w:pStyle w:val="Heading2"/>
        <w:rPr>
          <w:rtl/>
          <w:lang w:bidi="fa-IR"/>
        </w:rPr>
      </w:pPr>
      <w:bookmarkStart w:id="478" w:name="_Toc386585554"/>
      <w:r>
        <w:rPr>
          <w:rtl/>
          <w:lang w:bidi="fa-IR"/>
        </w:rPr>
        <w:t>475- يار نزديك دو امام</w:t>
      </w:r>
      <w:bookmarkEnd w:id="47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عمر و بن حمق خزاعى از شرطة الخميس و از خواص اصحاب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اين شهر آشوب او را نزديكترين ياران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داند</w:t>
      </w:r>
      <w:r w:rsidR="008A4E6E">
        <w:rPr>
          <w:rtl/>
          <w:lang w:bidi="fa-IR"/>
        </w:rPr>
        <w:t xml:space="preserve">. </w:t>
      </w:r>
    </w:p>
    <w:p w:rsidR="00DF7947" w:rsidRDefault="00DF7947" w:rsidP="00DF7947">
      <w:pPr>
        <w:pStyle w:val="libNormal"/>
        <w:rPr>
          <w:rtl/>
          <w:lang w:bidi="fa-IR"/>
        </w:rPr>
      </w:pPr>
      <w:r>
        <w:rPr>
          <w:rtl/>
          <w:lang w:bidi="fa-IR"/>
        </w:rPr>
        <w:t>برخى نقل كرده اند كه عمر بن حمق روزى رو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و عرض كرد:</w:t>
      </w:r>
    </w:p>
    <w:p w:rsidR="00DF7947" w:rsidRDefault="00DF7947" w:rsidP="00DF7947">
      <w:pPr>
        <w:pStyle w:val="libNormal"/>
        <w:rPr>
          <w:rtl/>
          <w:lang w:bidi="fa-IR"/>
        </w:rPr>
      </w:pPr>
      <w:r>
        <w:rPr>
          <w:rtl/>
          <w:lang w:bidi="fa-IR"/>
        </w:rPr>
        <w:t>يا اميرال</w:t>
      </w:r>
      <w:r w:rsidR="00593F0C">
        <w:rPr>
          <w:rtl/>
          <w:lang w:bidi="fa-IR"/>
        </w:rPr>
        <w:t>مؤمن</w:t>
      </w:r>
      <w:r>
        <w:rPr>
          <w:rtl/>
          <w:lang w:bidi="fa-IR"/>
        </w:rPr>
        <w:t>ين</w:t>
      </w:r>
      <w:r w:rsidR="008A4E6E">
        <w:rPr>
          <w:rtl/>
          <w:lang w:bidi="fa-IR"/>
        </w:rPr>
        <w:t>!</w:t>
      </w:r>
      <w:r>
        <w:rPr>
          <w:rtl/>
          <w:lang w:bidi="fa-IR"/>
        </w:rPr>
        <w:t xml:space="preserve"> به خدا سوگند</w:t>
      </w:r>
      <w:r w:rsidR="008A4E6E">
        <w:rPr>
          <w:rtl/>
          <w:lang w:bidi="fa-IR"/>
        </w:rPr>
        <w:t xml:space="preserve">، </w:t>
      </w:r>
      <w:r>
        <w:rPr>
          <w:rtl/>
          <w:lang w:bidi="fa-IR"/>
        </w:rPr>
        <w:t>من ترا دوست نداشتم و با تو بيعت نكردم براى اين كه خويشاوندى بين من و تو وجود دارد و به براى گرفتن پولى و يا درخواست مقامى از تو بود</w:t>
      </w:r>
      <w:r w:rsidR="008A4E6E">
        <w:rPr>
          <w:rtl/>
          <w:lang w:bidi="fa-IR"/>
        </w:rPr>
        <w:t xml:space="preserve">، </w:t>
      </w:r>
      <w:r>
        <w:rPr>
          <w:rtl/>
          <w:lang w:bidi="fa-IR"/>
        </w:rPr>
        <w:t>ولى به اين خاطر ولايت تو را پذيرفتم چون كه در تو پنج خصلت است</w:t>
      </w:r>
      <w:r w:rsidR="00137D68">
        <w:rPr>
          <w:rtl/>
          <w:lang w:bidi="fa-IR"/>
        </w:rPr>
        <w:t>:</w:t>
      </w:r>
    </w:p>
    <w:p w:rsidR="00DF7947" w:rsidRDefault="00DF7947" w:rsidP="004870D9">
      <w:pPr>
        <w:pStyle w:val="libNormal"/>
        <w:rPr>
          <w:rtl/>
          <w:lang w:bidi="fa-IR"/>
        </w:rPr>
      </w:pPr>
      <w:r>
        <w:rPr>
          <w:rtl/>
          <w:lang w:bidi="fa-IR"/>
        </w:rPr>
        <w:t xml:space="preserve">تو پسر عموى رسول خدا </w:t>
      </w:r>
      <w:r w:rsidR="00F33EFF" w:rsidRPr="00F33EFF">
        <w:rPr>
          <w:rStyle w:val="libAlaemChar"/>
          <w:rtl/>
        </w:rPr>
        <w:t>صلى‌الله‌عليه‌وآله‌وسلم</w:t>
      </w:r>
      <w:r>
        <w:rPr>
          <w:rtl/>
          <w:lang w:bidi="fa-IR"/>
        </w:rPr>
        <w:t xml:space="preserve"> و اولين كسى هستى كه به او ايمان آوردى و تو همسر سرور زنان امت</w:t>
      </w:r>
      <w:r w:rsidR="008A4E6E">
        <w:rPr>
          <w:rtl/>
          <w:lang w:bidi="fa-IR"/>
        </w:rPr>
        <w:t>؛</w:t>
      </w:r>
      <w:r>
        <w:rPr>
          <w:rtl/>
          <w:lang w:bidi="fa-IR"/>
        </w:rPr>
        <w:t xml:space="preserve"> فاطمه زهرا </w:t>
      </w:r>
      <w:r w:rsidR="0093333D" w:rsidRPr="0093333D">
        <w:rPr>
          <w:rStyle w:val="libAlaemChar"/>
          <w:rtl/>
        </w:rPr>
        <w:t>عليها‌السلام</w:t>
      </w:r>
      <w:r>
        <w:rPr>
          <w:rtl/>
          <w:lang w:bidi="fa-IR"/>
        </w:rPr>
        <w:t xml:space="preserve"> دختر رسول خدا </w:t>
      </w:r>
      <w:r w:rsidR="00F33EFF" w:rsidRPr="00F33EFF">
        <w:rPr>
          <w:rStyle w:val="libAlaemChar"/>
          <w:rtl/>
        </w:rPr>
        <w:t>صلى‌الله‌عليه‌وآله‌وسلم</w:t>
      </w:r>
      <w:r>
        <w:rPr>
          <w:rtl/>
          <w:lang w:bidi="fa-IR"/>
        </w:rPr>
        <w:t xml:space="preserve"> هستى و تو پدر ذريه پيامبر اكرم </w:t>
      </w:r>
      <w:r w:rsidR="00F33EFF" w:rsidRPr="00F33EFF">
        <w:rPr>
          <w:rStyle w:val="libAlaemChar"/>
          <w:rtl/>
        </w:rPr>
        <w:t>صلى‌الله‌عليه‌وآله‌وسلم</w:t>
      </w:r>
      <w:r w:rsidR="004870D9">
        <w:rPr>
          <w:rtl/>
          <w:lang w:bidi="fa-IR"/>
        </w:rPr>
        <w:t xml:space="preserve"> </w:t>
      </w:r>
      <w:r>
        <w:rPr>
          <w:rtl/>
          <w:lang w:bidi="fa-IR"/>
        </w:rPr>
        <w:t>مى باشى و تو عظيم ترين مرد از مهاجرين هستى كه در جهاد خدا والاترين سهم را دارا هستى</w:t>
      </w:r>
      <w:r w:rsidR="008A4E6E">
        <w:rPr>
          <w:rtl/>
          <w:lang w:bidi="fa-IR"/>
        </w:rPr>
        <w:t xml:space="preserve">، </w:t>
      </w:r>
      <w:r>
        <w:rPr>
          <w:rtl/>
          <w:lang w:bidi="fa-IR"/>
        </w:rPr>
        <w:t xml:space="preserve">پس اگر به من دستور داده شود كه كوههاى سنگين را از زمين بر كنم و به جايى ديگر منتقل نمايم و يا درياهاى مواج را از آب خالى سازم تا اينكه بتوانم به نحوى در هر امرى </w:t>
      </w:r>
      <w:r>
        <w:rPr>
          <w:rtl/>
          <w:lang w:bidi="fa-IR"/>
        </w:rPr>
        <w:lastRenderedPageBreak/>
        <w:t>دوستان و اوليايت را تقويت نمايم و دشمنانت را منكوب سازم</w:t>
      </w:r>
      <w:r w:rsidR="008A4E6E">
        <w:rPr>
          <w:rtl/>
          <w:lang w:bidi="fa-IR"/>
        </w:rPr>
        <w:t xml:space="preserve">، </w:t>
      </w:r>
      <w:r>
        <w:rPr>
          <w:rtl/>
          <w:lang w:bidi="fa-IR"/>
        </w:rPr>
        <w:t>گمان نمى كنم توانسته باشم</w:t>
      </w:r>
      <w:r w:rsidR="008A4E6E">
        <w:rPr>
          <w:rtl/>
          <w:lang w:bidi="fa-IR"/>
        </w:rPr>
        <w:t xml:space="preserve">، </w:t>
      </w:r>
      <w:r>
        <w:rPr>
          <w:rtl/>
          <w:lang w:bidi="fa-IR"/>
        </w:rPr>
        <w:t>حقى را كه بر گردنم دارى ادا نمايم</w:t>
      </w:r>
      <w:r w:rsidR="008A4E6E">
        <w:rPr>
          <w:rtl/>
          <w:lang w:bidi="fa-IR"/>
        </w:rPr>
        <w:t xml:space="preserve">. </w:t>
      </w:r>
    </w:p>
    <w:p w:rsidR="00DF7947" w:rsidRDefault="00DF7947" w:rsidP="00DF7947">
      <w:pPr>
        <w:pStyle w:val="libNormal"/>
        <w:rPr>
          <w:rtl/>
          <w:lang w:bidi="fa-IR"/>
        </w:rPr>
      </w:pP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او فرمود: بارالها! قلبش را به نور تقوى منور ساز و او را به صراط مستقيم هدايت كن</w:t>
      </w:r>
      <w:r w:rsidR="008A4E6E">
        <w:rPr>
          <w:rtl/>
          <w:lang w:bidi="fa-IR"/>
        </w:rPr>
        <w:t xml:space="preserve">. </w:t>
      </w:r>
      <w:r>
        <w:rPr>
          <w:rtl/>
          <w:lang w:bidi="fa-IR"/>
        </w:rPr>
        <w:t>اى كاش در سپاه من صد نفر مانند تو وجود داشت</w:t>
      </w:r>
      <w:r w:rsidR="008A4E6E">
        <w:rPr>
          <w:rtl/>
          <w:lang w:bidi="fa-IR"/>
        </w:rPr>
        <w:t xml:space="preserve">. </w:t>
      </w:r>
    </w:p>
    <w:p w:rsidR="001A0533" w:rsidRDefault="00DF7947" w:rsidP="00DF7947">
      <w:pPr>
        <w:pStyle w:val="libNormal"/>
        <w:rPr>
          <w:rtl/>
          <w:lang w:bidi="fa-IR"/>
        </w:rPr>
      </w:pPr>
      <w:r>
        <w:rPr>
          <w:rtl/>
          <w:lang w:bidi="fa-IR"/>
        </w:rPr>
        <w:t>حجر عرض كرد: در آن صورت</w:t>
      </w:r>
      <w:r w:rsidR="008A4E6E">
        <w:rPr>
          <w:rtl/>
          <w:lang w:bidi="fa-IR"/>
        </w:rPr>
        <w:t xml:space="preserve">، </w:t>
      </w:r>
      <w:r>
        <w:rPr>
          <w:rtl/>
          <w:lang w:bidi="fa-IR"/>
        </w:rPr>
        <w:t>به خدا قسم سپاه تو تكميل شده و كمتر كسى پيدا مى شد كه به تو خيانت كند</w:t>
      </w:r>
      <w:r w:rsidR="008A4E6E">
        <w:rPr>
          <w:rtl/>
          <w:lang w:bidi="fa-IR"/>
        </w:rPr>
        <w:t xml:space="preserve">. </w:t>
      </w:r>
    </w:p>
    <w:p w:rsidR="00DF7947" w:rsidRDefault="00DF7947" w:rsidP="0012300F">
      <w:pPr>
        <w:pStyle w:val="Heading2"/>
        <w:rPr>
          <w:rtl/>
          <w:lang w:bidi="fa-IR"/>
        </w:rPr>
      </w:pPr>
      <w:bookmarkStart w:id="479" w:name="_Toc386585555"/>
      <w:r>
        <w:rPr>
          <w:rtl/>
          <w:lang w:bidi="fa-IR"/>
        </w:rPr>
        <w:t>476- از خداوند يارى جوييد</w:t>
      </w:r>
      <w:bookmarkEnd w:id="47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جنگ صفين به سپاهيان خود فرمود: دشمن را براى پايدارى دينتان از دم شمشير بگذرانيد گامى فراتر</w:t>
      </w:r>
      <w:r w:rsidR="008A4E6E">
        <w:rPr>
          <w:rtl/>
          <w:lang w:bidi="fa-IR"/>
        </w:rPr>
        <w:t xml:space="preserve">، </w:t>
      </w:r>
      <w:r>
        <w:rPr>
          <w:rtl/>
          <w:lang w:bidi="fa-IR"/>
        </w:rPr>
        <w:t>سلاحتان را به آنها رسانيد و از خداوند يارى جوييد تا پيروزى و نصرت حق شامل حالتان شود</w:t>
      </w:r>
      <w:r w:rsidR="008A4E6E">
        <w:rPr>
          <w:rtl/>
          <w:lang w:bidi="fa-IR"/>
        </w:rPr>
        <w:t xml:space="preserve">... </w:t>
      </w:r>
      <w:r w:rsidR="003107DD" w:rsidRPr="00F374DD">
        <w:rPr>
          <w:rStyle w:val="libFootnotenumChar"/>
          <w:rtl/>
          <w:lang w:bidi="fa-IR"/>
        </w:rPr>
        <w:t>(</w:t>
      </w:r>
      <w:r w:rsidRPr="00F374DD">
        <w:rPr>
          <w:rStyle w:val="libFootnotenumChar"/>
          <w:rtl/>
        </w:rPr>
        <w:t>557)</w:t>
      </w:r>
      <w:r>
        <w:rPr>
          <w:rtl/>
          <w:lang w:bidi="fa-IR"/>
        </w:rPr>
        <w:t xml:space="preserve"> در دعاى وارده از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رزمندگان اسلام است كه به پيشگاه خداوند عرضه مى داشت</w:t>
      </w:r>
      <w:r w:rsidR="00137D68">
        <w:rPr>
          <w:rtl/>
          <w:lang w:bidi="fa-IR"/>
        </w:rPr>
        <w:t>:</w:t>
      </w:r>
      <w:r>
        <w:rPr>
          <w:rtl/>
          <w:lang w:bidi="fa-IR"/>
        </w:rPr>
        <w:t xml:space="preserve"> اللهم الهمهم الصبر و انزل عليهم و اعظم لهم الاءجر؛ خداوندا! صبر و شكيبايى بر سختيها و مشكلات و جنگ را به آنها الهام فرما و پيروزى و نصرت را بر آنان فرو فرست و اجرشان را افزون ساز </w:t>
      </w:r>
      <w:r w:rsidR="003107DD" w:rsidRPr="00F374DD">
        <w:rPr>
          <w:rStyle w:val="libFootnotenumChar"/>
          <w:rtl/>
          <w:lang w:bidi="fa-IR"/>
        </w:rPr>
        <w:t>(</w:t>
      </w:r>
      <w:r w:rsidRPr="00F374DD">
        <w:rPr>
          <w:rStyle w:val="libFootnotenumChar"/>
          <w:rtl/>
        </w:rPr>
        <w:t>558)</w:t>
      </w:r>
    </w:p>
    <w:p w:rsidR="00DF7947" w:rsidRDefault="00DF7947" w:rsidP="0012300F">
      <w:pPr>
        <w:pStyle w:val="Heading2"/>
        <w:rPr>
          <w:rtl/>
          <w:lang w:bidi="fa-IR"/>
        </w:rPr>
      </w:pPr>
      <w:bookmarkStart w:id="480" w:name="_Toc386585556"/>
      <w:r>
        <w:rPr>
          <w:rtl/>
          <w:lang w:bidi="fa-IR"/>
        </w:rPr>
        <w:t>477- رستگارى يافتن</w:t>
      </w:r>
      <w:bookmarkEnd w:id="48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هنگامى كه ابن ملجم</w:t>
      </w:r>
      <w:r w:rsidR="003107DD">
        <w:rPr>
          <w:rtl/>
          <w:lang w:bidi="fa-IR"/>
        </w:rPr>
        <w:t xml:space="preserve"> (</w:t>
      </w:r>
      <w:r>
        <w:rPr>
          <w:rtl/>
          <w:lang w:bidi="fa-IR"/>
        </w:rPr>
        <w:t>لعنة الله)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شمشير زد</w:t>
      </w:r>
      <w:r w:rsidR="008A4E6E">
        <w:rPr>
          <w:rtl/>
          <w:lang w:bidi="fa-IR"/>
        </w:rPr>
        <w:t xml:space="preserve">، </w:t>
      </w:r>
      <w:r>
        <w:rPr>
          <w:rtl/>
          <w:lang w:bidi="fa-IR"/>
        </w:rPr>
        <w:t>در حالى كه امام لحظات آخر عمرش را مى گذراند</w:t>
      </w:r>
      <w:r w:rsidR="008A4E6E">
        <w:rPr>
          <w:rtl/>
          <w:lang w:bidi="fa-IR"/>
        </w:rPr>
        <w:t xml:space="preserve">، </w:t>
      </w:r>
      <w:r>
        <w:rPr>
          <w:rtl/>
          <w:lang w:bidi="fa-IR"/>
        </w:rPr>
        <w:t>بر آن حضرت وارد شدم</w:t>
      </w:r>
      <w:r w:rsidR="008A4E6E">
        <w:rPr>
          <w:rtl/>
          <w:lang w:bidi="fa-IR"/>
        </w:rPr>
        <w:t xml:space="preserve">، </w:t>
      </w:r>
      <w:r>
        <w:rPr>
          <w:rtl/>
          <w:lang w:bidi="fa-IR"/>
        </w:rPr>
        <w:t>بسيار نگران و متاءثر گشتم</w:t>
      </w:r>
      <w:r w:rsidR="008A4E6E">
        <w:rPr>
          <w:rtl/>
          <w:lang w:bidi="fa-IR"/>
        </w:rPr>
        <w:t xml:space="preserve">. </w:t>
      </w:r>
    </w:p>
    <w:p w:rsidR="00DF7947" w:rsidRDefault="00DF7947" w:rsidP="00DF7947">
      <w:pPr>
        <w:pStyle w:val="libNormal"/>
        <w:rPr>
          <w:rtl/>
          <w:lang w:bidi="fa-IR"/>
        </w:rPr>
      </w:pPr>
      <w:r>
        <w:rPr>
          <w:rtl/>
          <w:lang w:bidi="fa-IR"/>
        </w:rPr>
        <w:t>حضرت فرمود: پسرم</w:t>
      </w:r>
      <w:r w:rsidR="008A4E6E">
        <w:rPr>
          <w:rtl/>
          <w:lang w:bidi="fa-IR"/>
        </w:rPr>
        <w:t>!</w:t>
      </w:r>
      <w:r>
        <w:rPr>
          <w:rtl/>
          <w:lang w:bidi="fa-IR"/>
        </w:rPr>
        <w:t xml:space="preserve"> چرا اين قدر نگرانى</w:t>
      </w:r>
      <w:r w:rsidR="008A4E6E">
        <w:rPr>
          <w:rtl/>
          <w:lang w:bidi="fa-IR"/>
        </w:rPr>
        <w:t>؟</w:t>
      </w:r>
    </w:p>
    <w:p w:rsidR="00DF7947" w:rsidRDefault="00DF7947" w:rsidP="00DF7947">
      <w:pPr>
        <w:pStyle w:val="libNormal"/>
        <w:rPr>
          <w:rtl/>
          <w:lang w:bidi="fa-IR"/>
        </w:rPr>
      </w:pPr>
      <w:r>
        <w:rPr>
          <w:rtl/>
          <w:lang w:bidi="fa-IR"/>
        </w:rPr>
        <w:lastRenderedPageBreak/>
        <w:t>عرض كردم</w:t>
      </w:r>
      <w:r w:rsidR="00137D68">
        <w:rPr>
          <w:rtl/>
          <w:lang w:bidi="fa-IR"/>
        </w:rPr>
        <w:t>:</w:t>
      </w:r>
      <w:r>
        <w:rPr>
          <w:rtl/>
          <w:lang w:bidi="fa-IR"/>
        </w:rPr>
        <w:t xml:space="preserve"> چگونه نگران نباشم در حالى كه شما را با اين وضعيت مى بينم</w:t>
      </w:r>
      <w:r w:rsidR="008A4E6E">
        <w:rPr>
          <w:rtl/>
          <w:lang w:bidi="fa-IR"/>
        </w:rPr>
        <w:t xml:space="preserve">. </w:t>
      </w:r>
    </w:p>
    <w:p w:rsidR="001A0533" w:rsidRDefault="00DF7947" w:rsidP="00DF7947">
      <w:pPr>
        <w:pStyle w:val="libNormal"/>
        <w:rPr>
          <w:rtl/>
          <w:lang w:bidi="fa-IR"/>
        </w:rPr>
      </w:pPr>
      <w:r>
        <w:rPr>
          <w:rtl/>
          <w:lang w:bidi="fa-IR"/>
        </w:rPr>
        <w:t>حضرت فرمود: مى خواهى تو را چهار خصلت ياد دهم كه اگر به ياد خود بسپارى</w:t>
      </w:r>
      <w:r w:rsidR="008A4E6E">
        <w:rPr>
          <w:rtl/>
          <w:lang w:bidi="fa-IR"/>
        </w:rPr>
        <w:t xml:space="preserve">، </w:t>
      </w:r>
      <w:r>
        <w:rPr>
          <w:rtl/>
          <w:lang w:bidi="fa-IR"/>
        </w:rPr>
        <w:t>رستگارى را دريابى و اگر فراموش كنى</w:t>
      </w:r>
      <w:r w:rsidR="008A4E6E">
        <w:rPr>
          <w:rtl/>
          <w:lang w:bidi="fa-IR"/>
        </w:rPr>
        <w:t xml:space="preserve">، </w:t>
      </w:r>
      <w:r>
        <w:rPr>
          <w:rtl/>
          <w:lang w:bidi="fa-IR"/>
        </w:rPr>
        <w:t>هر دو جهان از دست تو برود؟</w:t>
      </w:r>
      <w:r w:rsidR="008A4E6E">
        <w:rPr>
          <w:rtl/>
          <w:lang w:bidi="fa-IR"/>
        </w:rPr>
        <w:t xml:space="preserve">... </w:t>
      </w:r>
      <w:r>
        <w:rPr>
          <w:rtl/>
          <w:lang w:bidi="fa-IR"/>
        </w:rPr>
        <w:t>يا بنى لاغنى اكبر من العقل و و لافقر مثل الجهل و لاوحشة اشد من العجب و لا عيش الذمن حسن الخلق</w:t>
      </w:r>
      <w:r w:rsidR="008A4E6E">
        <w:rPr>
          <w:rtl/>
          <w:lang w:bidi="fa-IR"/>
        </w:rPr>
        <w:t>؛</w:t>
      </w:r>
      <w:r>
        <w:rPr>
          <w:rtl/>
          <w:lang w:bidi="fa-IR"/>
        </w:rPr>
        <w:t xml:space="preserve"> اى فرزندم</w:t>
      </w:r>
      <w:r w:rsidR="008A4E6E">
        <w:rPr>
          <w:rtl/>
          <w:lang w:bidi="fa-IR"/>
        </w:rPr>
        <w:t>!</w:t>
      </w:r>
      <w:r>
        <w:rPr>
          <w:rtl/>
          <w:lang w:bidi="fa-IR"/>
        </w:rPr>
        <w:t xml:space="preserve"> 1- هيچ ثروتى بالاتر از عقل نيست</w:t>
      </w:r>
      <w:r w:rsidR="008A4E6E">
        <w:rPr>
          <w:rtl/>
          <w:lang w:bidi="fa-IR"/>
        </w:rPr>
        <w:t xml:space="preserve">. </w:t>
      </w:r>
      <w:r>
        <w:rPr>
          <w:rtl/>
          <w:lang w:bidi="fa-IR"/>
        </w:rPr>
        <w:t>2- هيچ تنگدستى مانند جهل نيست</w:t>
      </w:r>
      <w:r w:rsidR="008A4E6E">
        <w:rPr>
          <w:rtl/>
          <w:lang w:bidi="fa-IR"/>
        </w:rPr>
        <w:t xml:space="preserve">. </w:t>
      </w:r>
      <w:r>
        <w:rPr>
          <w:rtl/>
          <w:lang w:bidi="fa-IR"/>
        </w:rPr>
        <w:t>3- هيچ وحشتى بزرگتر از خودبينى نيست</w:t>
      </w:r>
      <w:r w:rsidR="008A4E6E">
        <w:rPr>
          <w:rtl/>
          <w:lang w:bidi="fa-IR"/>
        </w:rPr>
        <w:t xml:space="preserve">. </w:t>
      </w:r>
      <w:r>
        <w:rPr>
          <w:rtl/>
          <w:lang w:bidi="fa-IR"/>
        </w:rPr>
        <w:t>4- هيچ كاميابى لذيذتر از حسن خلق نيست</w:t>
      </w:r>
      <w:r w:rsidR="008A4E6E">
        <w:rPr>
          <w:rtl/>
          <w:lang w:bidi="fa-IR"/>
        </w:rPr>
        <w:t xml:space="preserve">. </w:t>
      </w:r>
      <w:r w:rsidR="003107DD" w:rsidRPr="00F374DD">
        <w:rPr>
          <w:rStyle w:val="libFootnotenumChar"/>
          <w:rtl/>
          <w:lang w:bidi="fa-IR"/>
        </w:rPr>
        <w:t>(</w:t>
      </w:r>
      <w:r w:rsidRPr="00F374DD">
        <w:rPr>
          <w:rStyle w:val="libFootnotenumChar"/>
          <w:rtl/>
        </w:rPr>
        <w:t>559)</w:t>
      </w:r>
    </w:p>
    <w:p w:rsidR="00DF7947" w:rsidRDefault="00DF7947" w:rsidP="0012300F">
      <w:pPr>
        <w:pStyle w:val="Heading2"/>
        <w:rPr>
          <w:rtl/>
          <w:lang w:bidi="fa-IR"/>
        </w:rPr>
      </w:pPr>
      <w:bookmarkStart w:id="481" w:name="_Toc386585557"/>
      <w:r>
        <w:rPr>
          <w:rtl/>
          <w:lang w:bidi="fa-IR"/>
        </w:rPr>
        <w:t>478- حافظ بيت المال</w:t>
      </w:r>
      <w:bookmarkEnd w:id="48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بيت المال را تقسيم مى كرد كه به ناگاه طفلى از نوه هاى امام آمد و از بيت المال چيزى برداشت و رفت</w:t>
      </w:r>
      <w:r w:rsidR="008A4E6E">
        <w:rPr>
          <w:rtl/>
          <w:lang w:bidi="fa-IR"/>
        </w:rPr>
        <w:t xml:space="preserve">. </w:t>
      </w:r>
      <w:r>
        <w:rPr>
          <w:rtl/>
          <w:lang w:bidi="fa-IR"/>
        </w:rPr>
        <w:t>امام سراسيمه به دنبال آن كودك دويد و آنچه را كه در دستش بود گرفت و به بيت المال مسلمين برگردانيد</w:t>
      </w:r>
      <w:r w:rsidR="008A4E6E">
        <w:rPr>
          <w:rtl/>
          <w:lang w:bidi="fa-IR"/>
        </w:rPr>
        <w:t xml:space="preserve">. </w:t>
      </w:r>
    </w:p>
    <w:p w:rsidR="00DF7947" w:rsidRDefault="00DF7947" w:rsidP="00DF7947">
      <w:pPr>
        <w:pStyle w:val="libNormal"/>
        <w:rPr>
          <w:rtl/>
          <w:lang w:bidi="fa-IR"/>
        </w:rPr>
      </w:pPr>
      <w:r>
        <w:rPr>
          <w:rtl/>
          <w:lang w:bidi="fa-IR"/>
        </w:rPr>
        <w:t>مردم به حضرت عرض كردند: يا على</w:t>
      </w:r>
      <w:r w:rsidR="008A4E6E">
        <w:rPr>
          <w:rtl/>
          <w:lang w:bidi="fa-IR"/>
        </w:rPr>
        <w:t>!</w:t>
      </w:r>
      <w:r>
        <w:rPr>
          <w:rtl/>
          <w:lang w:bidi="fa-IR"/>
        </w:rPr>
        <w:t xml:space="preserve"> اين طفل هم</w:t>
      </w:r>
      <w:r w:rsidR="008A4E6E">
        <w:rPr>
          <w:rtl/>
          <w:lang w:bidi="fa-IR"/>
        </w:rPr>
        <w:t xml:space="preserve">، </w:t>
      </w:r>
      <w:r>
        <w:rPr>
          <w:rtl/>
          <w:lang w:bidi="fa-IR"/>
        </w:rPr>
        <w:t>خود سهمى از بيت المال دارد</w:t>
      </w:r>
      <w:r w:rsidR="008A4E6E">
        <w:rPr>
          <w:rtl/>
          <w:lang w:bidi="fa-IR"/>
        </w:rPr>
        <w:t xml:space="preserve">. </w:t>
      </w:r>
    </w:p>
    <w:p w:rsidR="00DF7947" w:rsidRDefault="00DF7947" w:rsidP="00DF7947">
      <w:pPr>
        <w:pStyle w:val="libNormal"/>
        <w:rPr>
          <w:rtl/>
          <w:lang w:bidi="fa-IR"/>
        </w:rPr>
      </w:pPr>
      <w:r>
        <w:rPr>
          <w:rtl/>
          <w:lang w:bidi="fa-IR"/>
        </w:rPr>
        <w:t>امام فرمود: هرگز</w:t>
      </w:r>
      <w:r w:rsidR="008A4E6E">
        <w:rPr>
          <w:rtl/>
          <w:lang w:bidi="fa-IR"/>
        </w:rPr>
        <w:t xml:space="preserve">، </w:t>
      </w:r>
      <w:r>
        <w:rPr>
          <w:rtl/>
          <w:lang w:bidi="fa-IR"/>
        </w:rPr>
        <w:t>بلكه تنها پدرش سهمى دارد</w:t>
      </w:r>
      <w:r w:rsidR="008A4E6E">
        <w:rPr>
          <w:rtl/>
          <w:lang w:bidi="fa-IR"/>
        </w:rPr>
        <w:t xml:space="preserve">. </w:t>
      </w:r>
      <w:r>
        <w:rPr>
          <w:rtl/>
          <w:lang w:bidi="fa-IR"/>
        </w:rPr>
        <w:t>آنهم به قدر سهم هر مسلمان عادى</w:t>
      </w:r>
      <w:r w:rsidR="008A4E6E">
        <w:rPr>
          <w:rtl/>
          <w:lang w:bidi="fa-IR"/>
        </w:rPr>
        <w:t xml:space="preserve">، </w:t>
      </w:r>
      <w:r>
        <w:rPr>
          <w:rtl/>
          <w:lang w:bidi="fa-IR"/>
        </w:rPr>
        <w:t>پس هر گاه آن سهم را گرفت به هر قدر كه خود لازم بداند به آن طفل خواهد داد</w:t>
      </w:r>
      <w:r w:rsidR="008A4E6E">
        <w:rPr>
          <w:rtl/>
          <w:lang w:bidi="fa-IR"/>
        </w:rPr>
        <w:t xml:space="preserve">. </w:t>
      </w:r>
      <w:r w:rsidR="003107DD" w:rsidRPr="00F374DD">
        <w:rPr>
          <w:rStyle w:val="libFootnotenumChar"/>
          <w:rtl/>
          <w:lang w:bidi="fa-IR"/>
        </w:rPr>
        <w:t>(</w:t>
      </w:r>
      <w:r w:rsidRPr="00F374DD">
        <w:rPr>
          <w:rStyle w:val="libFootnotenumChar"/>
          <w:rtl/>
        </w:rPr>
        <w:t>560)</w:t>
      </w:r>
    </w:p>
    <w:p w:rsidR="001A0533" w:rsidRDefault="00DF7947" w:rsidP="00DF7947">
      <w:pPr>
        <w:pStyle w:val="libNormal"/>
        <w:rPr>
          <w:rtl/>
          <w:lang w:bidi="fa-IR"/>
        </w:rPr>
      </w:pPr>
      <w:r>
        <w:rPr>
          <w:rtl/>
          <w:lang w:bidi="fa-IR"/>
        </w:rPr>
        <w:t>البته اين نوع سخت گيرى هاى امام مربوط به بيت المال بوده اما در بخشيدن اموال شخصى خود</w:t>
      </w:r>
      <w:r w:rsidR="008A4E6E">
        <w:rPr>
          <w:rtl/>
          <w:lang w:bidi="fa-IR"/>
        </w:rPr>
        <w:t xml:space="preserve">، </w:t>
      </w:r>
      <w:r>
        <w:rPr>
          <w:rtl/>
          <w:lang w:bidi="fa-IR"/>
        </w:rPr>
        <w:t>حضرت سخاوت داشته</w:t>
      </w:r>
      <w:r w:rsidR="008A4E6E">
        <w:rPr>
          <w:rtl/>
          <w:lang w:bidi="fa-IR"/>
        </w:rPr>
        <w:t xml:space="preserve">، </w:t>
      </w:r>
      <w:r>
        <w:rPr>
          <w:rtl/>
          <w:lang w:bidi="fa-IR"/>
        </w:rPr>
        <w:t>چنان كه معاويه مى گويد: اگر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دو اطاق داشته باشد يكى پر از كاه و ديگرى پر از طلا براى او بخشيدن هر دو يكسان است</w:t>
      </w:r>
      <w:r w:rsidR="008A4E6E">
        <w:rPr>
          <w:rtl/>
          <w:lang w:bidi="fa-IR"/>
        </w:rPr>
        <w:t xml:space="preserve">. </w:t>
      </w:r>
    </w:p>
    <w:p w:rsidR="00DF7947" w:rsidRDefault="00DF7947" w:rsidP="0012300F">
      <w:pPr>
        <w:pStyle w:val="Heading2"/>
        <w:rPr>
          <w:rtl/>
          <w:lang w:bidi="fa-IR"/>
        </w:rPr>
      </w:pPr>
      <w:bookmarkStart w:id="482" w:name="_Toc386585558"/>
      <w:r>
        <w:rPr>
          <w:rtl/>
          <w:lang w:bidi="fa-IR"/>
        </w:rPr>
        <w:lastRenderedPageBreak/>
        <w:t>479- سوء استفاده از مقام</w:t>
      </w:r>
      <w:bookmarkEnd w:id="48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كوفه</w:t>
      </w:r>
      <w:r w:rsidR="008A4E6E">
        <w:rPr>
          <w:rtl/>
          <w:lang w:bidi="fa-IR"/>
        </w:rPr>
        <w:t xml:space="preserve">، </w:t>
      </w:r>
      <w:r>
        <w:rPr>
          <w:rtl/>
          <w:lang w:bidi="fa-IR"/>
        </w:rPr>
        <w:t>مركز حكومت خود</w:t>
      </w:r>
      <w:r w:rsidR="008A4E6E">
        <w:rPr>
          <w:rtl/>
          <w:lang w:bidi="fa-IR"/>
        </w:rPr>
        <w:t xml:space="preserve">، </w:t>
      </w:r>
      <w:r>
        <w:rPr>
          <w:rtl/>
          <w:lang w:bidi="fa-IR"/>
        </w:rPr>
        <w:t>مردم را مخاطب قرار داد و فرمود:</w:t>
      </w:r>
    </w:p>
    <w:p w:rsidR="001A0533" w:rsidRDefault="00DF7947" w:rsidP="00DF7947">
      <w:pPr>
        <w:pStyle w:val="libNormal"/>
        <w:rPr>
          <w:rtl/>
          <w:lang w:bidi="fa-IR"/>
        </w:rPr>
      </w:pPr>
      <w:r>
        <w:rPr>
          <w:rtl/>
          <w:lang w:bidi="fa-IR"/>
        </w:rPr>
        <w:t>يا اهل الكوفه اذا انا خرجت من عندكم بغير راحلتى و رحلى و علامى فلان فانا خائن</w:t>
      </w:r>
      <w:r w:rsidR="008A4E6E">
        <w:rPr>
          <w:rtl/>
          <w:lang w:bidi="fa-IR"/>
        </w:rPr>
        <w:t>...؛</w:t>
      </w:r>
      <w:r>
        <w:rPr>
          <w:rtl/>
          <w:lang w:bidi="fa-IR"/>
        </w:rPr>
        <w:t xml:space="preserve"> اى مردم كوفه</w:t>
      </w:r>
      <w:r w:rsidR="008A4E6E">
        <w:rPr>
          <w:rtl/>
          <w:lang w:bidi="fa-IR"/>
        </w:rPr>
        <w:t>!</w:t>
      </w:r>
      <w:r>
        <w:rPr>
          <w:rtl/>
          <w:lang w:bidi="fa-IR"/>
        </w:rPr>
        <w:t xml:space="preserve"> اگر ديديد كه من از شهر شما بيرون رفتم بغير از آن وضعى كه قبلا داشتم و لباس و خوراك من يا مركب و غلام من عوض شده و در مدت حكومت من يك زندگى مرفه</w:t>
      </w:r>
      <w:r w:rsidR="008A4E6E">
        <w:rPr>
          <w:rtl/>
          <w:lang w:bidi="fa-IR"/>
        </w:rPr>
        <w:t xml:space="preserve">، </w:t>
      </w:r>
      <w:r>
        <w:rPr>
          <w:rtl/>
          <w:lang w:bidi="fa-IR"/>
        </w:rPr>
        <w:t>براى خود درست كرده ام بدانيد كه من در حكومت</w:t>
      </w:r>
      <w:r w:rsidR="008A4E6E">
        <w:rPr>
          <w:rtl/>
          <w:lang w:bidi="fa-IR"/>
        </w:rPr>
        <w:t xml:space="preserve">، </w:t>
      </w:r>
      <w:r>
        <w:rPr>
          <w:rtl/>
          <w:lang w:bidi="fa-IR"/>
        </w:rPr>
        <w:t xml:space="preserve">به شما خيانت كرده ام </w:t>
      </w:r>
      <w:r w:rsidR="003107DD" w:rsidRPr="00F374DD">
        <w:rPr>
          <w:rStyle w:val="libFootnotenumChar"/>
          <w:rtl/>
          <w:lang w:bidi="fa-IR"/>
        </w:rPr>
        <w:t>(</w:t>
      </w:r>
      <w:r w:rsidRPr="00F374DD">
        <w:rPr>
          <w:rStyle w:val="libFootnotenumChar"/>
          <w:rtl/>
        </w:rPr>
        <w:t>561)</w:t>
      </w:r>
    </w:p>
    <w:p w:rsidR="00DF7947" w:rsidRDefault="00DF7947" w:rsidP="0012300F">
      <w:pPr>
        <w:pStyle w:val="Heading2"/>
        <w:rPr>
          <w:rtl/>
          <w:lang w:bidi="fa-IR"/>
        </w:rPr>
      </w:pPr>
      <w:bookmarkStart w:id="483" w:name="_Toc386585559"/>
      <w:r>
        <w:rPr>
          <w:rtl/>
          <w:lang w:bidi="fa-IR"/>
        </w:rPr>
        <w:t>480- بازماندگان غافل</w:t>
      </w:r>
      <w:bookmarkEnd w:id="48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صعصة بن صوحان مى گويد: براى انجام نماز صبح در مسجد كوفه حاضر شدم</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ما نماز گذارد و پس از سلام نماز رو به قبله نشست و به ذكر خدا پرداخت و به راست و يا چپ خود نگاه نمى كرد تا اينكه آفتاب زد</w:t>
      </w:r>
      <w:r w:rsidR="008A4E6E">
        <w:rPr>
          <w:rtl/>
          <w:lang w:bidi="fa-IR"/>
        </w:rPr>
        <w:t xml:space="preserve">. </w:t>
      </w:r>
    </w:p>
    <w:p w:rsidR="00DF7947" w:rsidRDefault="00DF7947" w:rsidP="00DF7947">
      <w:pPr>
        <w:pStyle w:val="libNormal"/>
        <w:rPr>
          <w:rtl/>
          <w:lang w:bidi="fa-IR"/>
        </w:rPr>
      </w:pPr>
      <w:r>
        <w:rPr>
          <w:rtl/>
          <w:lang w:bidi="fa-IR"/>
        </w:rPr>
        <w:t xml:space="preserve">سپس رو به ما كرد و فرمود: در زمان خليل و دوستم رسول خدا </w:t>
      </w:r>
      <w:r w:rsidR="00F33EFF" w:rsidRPr="00F33EFF">
        <w:rPr>
          <w:rStyle w:val="libAlaemChar"/>
          <w:rtl/>
        </w:rPr>
        <w:t>صلى‌الله‌عليه‌وآله‌وسلم</w:t>
      </w:r>
      <w:r>
        <w:rPr>
          <w:rtl/>
          <w:lang w:bidi="fa-IR"/>
        </w:rPr>
        <w:t xml:space="preserve"> كسانى بودند كه در اين مسجد شب تا صبح در سجده و ركوع به سر مى برند و چون سپيده مى دميد ژوليده مو و غبار آلود بودند و پيشانى آنان بر اثر سجده ى زياد پينه بسته بوده آنگه كه آنها به ياد مرگ مى افتادند</w:t>
      </w:r>
      <w:r w:rsidR="008A4E6E">
        <w:rPr>
          <w:rtl/>
          <w:lang w:bidi="fa-IR"/>
        </w:rPr>
        <w:t xml:space="preserve">، </w:t>
      </w:r>
      <w:r>
        <w:rPr>
          <w:rtl/>
          <w:lang w:bidi="fa-IR"/>
        </w:rPr>
        <w:t>همچون درخت كه به تازيانه ى باد مى لرزد</w:t>
      </w:r>
      <w:r w:rsidR="008A4E6E">
        <w:rPr>
          <w:rtl/>
          <w:lang w:bidi="fa-IR"/>
        </w:rPr>
        <w:t xml:space="preserve">، </w:t>
      </w:r>
      <w:r>
        <w:rPr>
          <w:rtl/>
          <w:lang w:bidi="fa-IR"/>
        </w:rPr>
        <w:t>به اضطراب مى افتادند و مى گريستند چندان كه لباسشان از اشك چشم تر مى شد</w:t>
      </w:r>
      <w:r w:rsidR="008A4E6E">
        <w:rPr>
          <w:rtl/>
          <w:lang w:bidi="fa-IR"/>
        </w:rPr>
        <w:t xml:space="preserve">. </w:t>
      </w:r>
      <w:r>
        <w:rPr>
          <w:rtl/>
          <w:lang w:bidi="fa-IR"/>
        </w:rPr>
        <w:t>آنگاه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 اما مى فرمود:</w:t>
      </w:r>
    </w:p>
    <w:p w:rsidR="001A0533" w:rsidRDefault="00DF7947" w:rsidP="00DF7947">
      <w:pPr>
        <w:pStyle w:val="libNormal"/>
        <w:rPr>
          <w:rtl/>
          <w:lang w:bidi="fa-IR"/>
        </w:rPr>
      </w:pPr>
      <w:r>
        <w:rPr>
          <w:rtl/>
          <w:lang w:bidi="fa-IR"/>
        </w:rPr>
        <w:lastRenderedPageBreak/>
        <w:t>گويا آنان كه باز مانده اند غفلت به سر مى برند</w:t>
      </w:r>
      <w:r w:rsidR="008A4E6E">
        <w:rPr>
          <w:rtl/>
          <w:lang w:bidi="fa-IR"/>
        </w:rPr>
        <w:t xml:space="preserve">. </w:t>
      </w:r>
      <w:r w:rsidR="003107DD" w:rsidRPr="00F374DD">
        <w:rPr>
          <w:rStyle w:val="libFootnotenumChar"/>
          <w:rtl/>
          <w:lang w:bidi="fa-IR"/>
        </w:rPr>
        <w:t>(</w:t>
      </w:r>
      <w:r w:rsidRPr="00F374DD">
        <w:rPr>
          <w:rStyle w:val="libFootnotenumChar"/>
          <w:rtl/>
        </w:rPr>
        <w:t>562)</w:t>
      </w:r>
    </w:p>
    <w:p w:rsidR="00DF7947" w:rsidRDefault="00DF7947" w:rsidP="0012300F">
      <w:pPr>
        <w:pStyle w:val="Heading2"/>
        <w:rPr>
          <w:rtl/>
          <w:lang w:bidi="fa-IR"/>
        </w:rPr>
      </w:pPr>
      <w:bookmarkStart w:id="484" w:name="_Toc386585560"/>
      <w:r>
        <w:rPr>
          <w:rtl/>
          <w:lang w:bidi="fa-IR"/>
        </w:rPr>
        <w:t>481- نماز</w:t>
      </w:r>
      <w:r w:rsidR="008A4E6E">
        <w:rPr>
          <w:rtl/>
          <w:lang w:bidi="fa-IR"/>
        </w:rPr>
        <w:t xml:space="preserve">، </w:t>
      </w:r>
      <w:r>
        <w:rPr>
          <w:rtl/>
          <w:lang w:bidi="fa-IR"/>
        </w:rPr>
        <w:t>يا كار كداميك</w:t>
      </w:r>
      <w:r w:rsidR="008A4E6E">
        <w:rPr>
          <w:rtl/>
          <w:lang w:bidi="fa-IR"/>
        </w:rPr>
        <w:t>؟</w:t>
      </w:r>
      <w:r>
        <w:rPr>
          <w:rtl/>
          <w:lang w:bidi="fa-IR"/>
        </w:rPr>
        <w:t>!</w:t>
      </w:r>
      <w:bookmarkEnd w:id="48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محمد بن ابى بكر دستور داد: ارتقب وقت الصلاة</w:t>
      </w:r>
      <w:r w:rsidR="008A4E6E">
        <w:rPr>
          <w:rtl/>
          <w:lang w:bidi="fa-IR"/>
        </w:rPr>
        <w:t xml:space="preserve">، </w:t>
      </w:r>
      <w:r>
        <w:rPr>
          <w:rtl/>
          <w:lang w:bidi="fa-IR"/>
        </w:rPr>
        <w:t>فصلها لوقتها</w:t>
      </w:r>
      <w:r w:rsidR="008A4E6E">
        <w:rPr>
          <w:rtl/>
          <w:lang w:bidi="fa-IR"/>
        </w:rPr>
        <w:t xml:space="preserve">، </w:t>
      </w:r>
      <w:r>
        <w:rPr>
          <w:rtl/>
          <w:lang w:bidi="fa-IR"/>
        </w:rPr>
        <w:t>و لا تعجل بها قبله لفراغ</w:t>
      </w:r>
      <w:r w:rsidR="008A4E6E">
        <w:rPr>
          <w:rtl/>
          <w:lang w:bidi="fa-IR"/>
        </w:rPr>
        <w:t xml:space="preserve">، </w:t>
      </w:r>
      <w:r>
        <w:rPr>
          <w:rtl/>
          <w:lang w:bidi="fa-IR"/>
        </w:rPr>
        <w:t>و لاتوخرها عنه لشغل</w:t>
      </w:r>
      <w:r w:rsidR="008A4E6E">
        <w:rPr>
          <w:rtl/>
          <w:lang w:bidi="fa-IR"/>
        </w:rPr>
        <w:t xml:space="preserve">... </w:t>
      </w:r>
      <w:r>
        <w:rPr>
          <w:rtl/>
          <w:lang w:bidi="fa-IR"/>
        </w:rPr>
        <w:t>منتظر نماز؛ در اول وقت آن باش</w:t>
      </w:r>
      <w:r w:rsidR="008A4E6E">
        <w:rPr>
          <w:rtl/>
          <w:lang w:bidi="fa-IR"/>
        </w:rPr>
        <w:t xml:space="preserve">، </w:t>
      </w:r>
      <w:r>
        <w:rPr>
          <w:rtl/>
          <w:lang w:bidi="fa-IR"/>
        </w:rPr>
        <w:t>پس نماز را در وقتش بجاى آر و هيچ گاه قبل از وقت به بهانه فراغت</w:t>
      </w:r>
      <w:r w:rsidR="008A4E6E">
        <w:rPr>
          <w:rtl/>
          <w:lang w:bidi="fa-IR"/>
        </w:rPr>
        <w:t xml:space="preserve">، </w:t>
      </w:r>
      <w:r>
        <w:rPr>
          <w:rtl/>
          <w:lang w:bidi="fa-IR"/>
        </w:rPr>
        <w:t>نماز را نخوان و به بهانه كار</w:t>
      </w:r>
      <w:r w:rsidR="008A4E6E">
        <w:rPr>
          <w:rtl/>
          <w:lang w:bidi="fa-IR"/>
        </w:rPr>
        <w:t xml:space="preserve">، </w:t>
      </w:r>
      <w:r>
        <w:rPr>
          <w:rtl/>
          <w:lang w:bidi="fa-IR"/>
        </w:rPr>
        <w:t xml:space="preserve">نماز را </w:t>
      </w:r>
      <w:r w:rsidR="00FB11BD">
        <w:rPr>
          <w:rtl/>
          <w:lang w:bidi="fa-IR"/>
        </w:rPr>
        <w:t>تأخیر</w:t>
      </w:r>
      <w:r>
        <w:rPr>
          <w:rtl/>
          <w:lang w:bidi="fa-IR"/>
        </w:rPr>
        <w:t xml:space="preserve"> نينداز </w:t>
      </w:r>
      <w:r w:rsidR="003107DD" w:rsidRPr="00F374DD">
        <w:rPr>
          <w:rStyle w:val="libFootnotenumChar"/>
          <w:rtl/>
          <w:lang w:bidi="fa-IR"/>
        </w:rPr>
        <w:t>(</w:t>
      </w:r>
      <w:r w:rsidRPr="00F374DD">
        <w:rPr>
          <w:rStyle w:val="libFootnotenumChar"/>
          <w:rtl/>
        </w:rPr>
        <w:t>563)</w:t>
      </w:r>
    </w:p>
    <w:p w:rsidR="00DF7947" w:rsidRDefault="00DF7947" w:rsidP="00DF7947">
      <w:pPr>
        <w:pStyle w:val="libNormal"/>
        <w:rPr>
          <w:rtl/>
          <w:lang w:bidi="fa-IR"/>
        </w:rPr>
      </w:pPr>
      <w:r>
        <w:rPr>
          <w:rtl/>
          <w:lang w:bidi="fa-IR"/>
        </w:rPr>
        <w:t>و به كميل بن زياد فرمود: اى كميل</w:t>
      </w:r>
      <w:r w:rsidR="008A4E6E">
        <w:rPr>
          <w:rtl/>
          <w:lang w:bidi="fa-IR"/>
        </w:rPr>
        <w:t>!</w:t>
      </w:r>
      <w:r>
        <w:rPr>
          <w:rtl/>
          <w:lang w:bidi="fa-IR"/>
        </w:rPr>
        <w:t xml:space="preserve"> مهم نيست كه نماز بخوانى و روزه بگير و صدقه بدهى</w:t>
      </w:r>
      <w:r w:rsidR="008A4E6E">
        <w:rPr>
          <w:rtl/>
          <w:lang w:bidi="fa-IR"/>
        </w:rPr>
        <w:t xml:space="preserve">. </w:t>
      </w:r>
      <w:r>
        <w:rPr>
          <w:rtl/>
          <w:lang w:bidi="fa-IR"/>
        </w:rPr>
        <w:t>مهم اين است كه نماز با قلبى پاك انجام پذيرد و مورد قبول خداوند باشد و با خشوع ادا شود</w:t>
      </w:r>
      <w:r w:rsidR="008A4E6E">
        <w:rPr>
          <w:rtl/>
          <w:lang w:bidi="fa-IR"/>
        </w:rPr>
        <w:t xml:space="preserve">. </w:t>
      </w:r>
      <w:r w:rsidR="003107DD" w:rsidRPr="00F374DD">
        <w:rPr>
          <w:rStyle w:val="libFootnotenumChar"/>
          <w:rtl/>
          <w:lang w:bidi="fa-IR"/>
        </w:rPr>
        <w:t>(</w:t>
      </w:r>
      <w:r w:rsidRPr="00F374DD">
        <w:rPr>
          <w:rStyle w:val="libFootnotenumChar"/>
          <w:rtl/>
        </w:rPr>
        <w:t>564)</w:t>
      </w:r>
    </w:p>
    <w:p w:rsidR="00DF7947" w:rsidRDefault="00DF7947" w:rsidP="00DF7947">
      <w:pPr>
        <w:pStyle w:val="libNormal"/>
        <w:rPr>
          <w:rtl/>
          <w:lang w:bidi="fa-IR"/>
        </w:rPr>
      </w:pPr>
      <w:r>
        <w:rPr>
          <w:rtl/>
          <w:lang w:bidi="fa-IR"/>
        </w:rPr>
        <w:t>در توصيف نماز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حضرت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هر گاه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نماز مى ايستاد عرض مى كرد: در برابر خدايى ايستاده ام كه آسمان ها و زمين را آفريده است</w:t>
      </w:r>
      <w:r w:rsidR="008A4E6E">
        <w:rPr>
          <w:rtl/>
          <w:lang w:bidi="fa-IR"/>
        </w:rPr>
        <w:t>؛</w:t>
      </w:r>
      <w:r>
        <w:rPr>
          <w:rtl/>
          <w:lang w:bidi="fa-IR"/>
        </w:rPr>
        <w:t xml:space="preserve"> و رنگ چهره اش به نحوى تغيير مى كرد كه از سيماى مباركش پديدار بود</w:t>
      </w:r>
      <w:r w:rsidR="008A4E6E">
        <w:rPr>
          <w:rtl/>
          <w:lang w:bidi="fa-IR"/>
        </w:rPr>
        <w:t xml:space="preserve">. </w:t>
      </w:r>
    </w:p>
    <w:p w:rsidR="001A0533" w:rsidRDefault="00DF7947" w:rsidP="00DF7947">
      <w:pPr>
        <w:pStyle w:val="libNormal"/>
        <w:rPr>
          <w:rtl/>
          <w:lang w:bidi="fa-IR"/>
        </w:rPr>
      </w:pPr>
      <w:r>
        <w:rPr>
          <w:rtl/>
          <w:lang w:bidi="fa-IR"/>
        </w:rPr>
        <w:t>قال الصادق</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كان على اذاقام الى الصلاة فقال</w:t>
      </w:r>
      <w:r w:rsidR="00137D68">
        <w:rPr>
          <w:rtl/>
          <w:lang w:bidi="fa-IR"/>
        </w:rPr>
        <w:t>:</w:t>
      </w:r>
      <w:r w:rsidR="003107DD">
        <w:rPr>
          <w:rtl/>
          <w:lang w:bidi="fa-IR"/>
        </w:rPr>
        <w:t xml:space="preserve"> (</w:t>
      </w:r>
      <w:r>
        <w:rPr>
          <w:rtl/>
          <w:lang w:bidi="fa-IR"/>
        </w:rPr>
        <w:t>وجهت وجهى للذى فطر السموات و الارض) تغير لونه حتى يعرف ذلك فى وجهه</w:t>
      </w:r>
      <w:r w:rsidR="008A4E6E">
        <w:rPr>
          <w:rtl/>
          <w:lang w:bidi="fa-IR"/>
        </w:rPr>
        <w:t xml:space="preserve">. </w:t>
      </w:r>
      <w:r w:rsidR="003107DD" w:rsidRPr="00F374DD">
        <w:rPr>
          <w:rStyle w:val="libFootnotenumChar"/>
          <w:rtl/>
          <w:lang w:bidi="fa-IR"/>
        </w:rPr>
        <w:t>(</w:t>
      </w:r>
      <w:r w:rsidRPr="00F374DD">
        <w:rPr>
          <w:rStyle w:val="libFootnotenumChar"/>
          <w:rtl/>
        </w:rPr>
        <w:t>565)</w:t>
      </w:r>
    </w:p>
    <w:p w:rsidR="00DF7947" w:rsidRDefault="00DF7947" w:rsidP="0012300F">
      <w:pPr>
        <w:pStyle w:val="Heading2"/>
        <w:rPr>
          <w:rtl/>
          <w:lang w:bidi="fa-IR"/>
        </w:rPr>
      </w:pPr>
      <w:bookmarkStart w:id="485" w:name="_Toc386585561"/>
      <w:r>
        <w:rPr>
          <w:rtl/>
          <w:lang w:bidi="fa-IR"/>
        </w:rPr>
        <w:t>482- درست وضو بگير</w:t>
      </w:r>
      <w:bookmarkEnd w:id="48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حسن بن ابى الحسن بصرى مى گويد: چون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شهر ما بصره وارد شد گذرش به من افتاد در حالى كه من وضو مى ساختم</w:t>
      </w:r>
      <w:r w:rsidR="008A4E6E">
        <w:rPr>
          <w:rtl/>
          <w:lang w:bidi="fa-IR"/>
        </w:rPr>
        <w:t xml:space="preserve">. </w:t>
      </w:r>
      <w:r>
        <w:rPr>
          <w:rtl/>
          <w:lang w:bidi="fa-IR"/>
        </w:rPr>
        <w:t>حضرت فرمود: اى جوان نيكو وضو بگير تا خدا به تو نيكويى كند</w:t>
      </w:r>
      <w:r w:rsidR="008A4E6E">
        <w:rPr>
          <w:rtl/>
          <w:lang w:bidi="fa-IR"/>
        </w:rPr>
        <w:t xml:space="preserve">. </w:t>
      </w:r>
      <w:r>
        <w:rPr>
          <w:rtl/>
          <w:lang w:bidi="fa-IR"/>
        </w:rPr>
        <w:t>سپس از نزد من گذشت</w:t>
      </w:r>
      <w:r w:rsidR="008A4E6E">
        <w:rPr>
          <w:rtl/>
          <w:lang w:bidi="fa-IR"/>
        </w:rPr>
        <w:t xml:space="preserve">. </w:t>
      </w:r>
    </w:p>
    <w:p w:rsidR="00DF7947" w:rsidRDefault="00A14792" w:rsidP="00DF7947">
      <w:pPr>
        <w:pStyle w:val="libNormal"/>
        <w:rPr>
          <w:rtl/>
          <w:lang w:bidi="fa-IR"/>
        </w:rPr>
      </w:pPr>
      <w:r>
        <w:rPr>
          <w:rtl/>
          <w:lang w:bidi="fa-IR"/>
        </w:rPr>
        <w:br w:type="page"/>
      </w:r>
      <w:r w:rsidR="00DF7947">
        <w:rPr>
          <w:rtl/>
          <w:lang w:bidi="fa-IR"/>
        </w:rPr>
        <w:lastRenderedPageBreak/>
        <w:t>من به دنبال آن حضرت رفتم</w:t>
      </w:r>
      <w:r w:rsidR="008A4E6E">
        <w:rPr>
          <w:rtl/>
          <w:lang w:bidi="fa-IR"/>
        </w:rPr>
        <w:t xml:space="preserve">. </w:t>
      </w:r>
      <w:r w:rsidR="00DF7947">
        <w:rPr>
          <w:rtl/>
          <w:lang w:bidi="fa-IR"/>
        </w:rPr>
        <w:t>پس حضرت رو به جانب من نگاه كرد و فرمود: اى جوان حاجتى دارى</w:t>
      </w:r>
      <w:r w:rsidR="008A4E6E">
        <w:rPr>
          <w:rtl/>
          <w:lang w:bidi="fa-IR"/>
        </w:rPr>
        <w:t>؟</w:t>
      </w:r>
      <w:r w:rsidR="00DF7947">
        <w:rPr>
          <w:rtl/>
          <w:lang w:bidi="fa-IR"/>
        </w:rPr>
        <w:t xml:space="preserve"> عرض كردم</w:t>
      </w:r>
      <w:r w:rsidR="00137D68">
        <w:rPr>
          <w:rtl/>
          <w:lang w:bidi="fa-IR"/>
        </w:rPr>
        <w:t>:</w:t>
      </w:r>
      <w:r w:rsidR="00DF7947">
        <w:rPr>
          <w:rtl/>
          <w:lang w:bidi="fa-IR"/>
        </w:rPr>
        <w:t xml:space="preserve"> آرى به من سخنى بياموز كه خداوند مرا به آن جهت سود و خير ببخشد</w:t>
      </w:r>
      <w:r w:rsidR="008A4E6E">
        <w:rPr>
          <w:rtl/>
          <w:lang w:bidi="fa-IR"/>
        </w:rPr>
        <w:t xml:space="preserve">. </w:t>
      </w:r>
    </w:p>
    <w:p w:rsidR="00DF7947" w:rsidRDefault="00DF7947" w:rsidP="00DF7947">
      <w:pPr>
        <w:pStyle w:val="libNormal"/>
        <w:rPr>
          <w:rtl/>
          <w:lang w:bidi="fa-IR"/>
        </w:rPr>
      </w:pPr>
      <w:r>
        <w:rPr>
          <w:rtl/>
          <w:lang w:bidi="fa-IR"/>
        </w:rPr>
        <w:t>حضرت فرمود: اى جوان</w:t>
      </w:r>
      <w:r w:rsidR="008A4E6E">
        <w:rPr>
          <w:rtl/>
          <w:lang w:bidi="fa-IR"/>
        </w:rPr>
        <w:t>!</w:t>
      </w:r>
      <w:r>
        <w:rPr>
          <w:rtl/>
          <w:lang w:bidi="fa-IR"/>
        </w:rPr>
        <w:t xml:space="preserve"> هر كس با خدا به صداقت و راستى رفتار كند نجات مى بايد 7 و هر كس از دين خود بترسد از هلاكت سالم بماند</w:t>
      </w:r>
      <w:r w:rsidR="008A4E6E">
        <w:rPr>
          <w:rtl/>
          <w:lang w:bidi="fa-IR"/>
        </w:rPr>
        <w:t xml:space="preserve">، </w:t>
      </w:r>
      <w:r>
        <w:rPr>
          <w:rtl/>
          <w:lang w:bidi="fa-IR"/>
        </w:rPr>
        <w:t>و هر كس در دنيا به زهد روى آورد</w:t>
      </w:r>
      <w:r w:rsidR="008A4E6E">
        <w:rPr>
          <w:rtl/>
          <w:lang w:bidi="fa-IR"/>
        </w:rPr>
        <w:t xml:space="preserve">، </w:t>
      </w:r>
      <w:r>
        <w:rPr>
          <w:rtl/>
          <w:lang w:bidi="fa-IR"/>
        </w:rPr>
        <w:t>ديده اش به آنچه از پاداشهاى خدا- عزوجل -مى بيند روشن گردد</w:t>
      </w:r>
      <w:r w:rsidR="008A4E6E">
        <w:rPr>
          <w:rtl/>
          <w:lang w:bidi="fa-IR"/>
        </w:rPr>
        <w:t xml:space="preserve">. </w:t>
      </w:r>
    </w:p>
    <w:p w:rsidR="00DF7947" w:rsidRDefault="00DF7947" w:rsidP="00DF7947">
      <w:pPr>
        <w:pStyle w:val="libNormal"/>
        <w:rPr>
          <w:rtl/>
          <w:lang w:bidi="fa-IR"/>
        </w:rPr>
      </w:pPr>
      <w:r>
        <w:rPr>
          <w:rtl/>
          <w:lang w:bidi="fa-IR"/>
        </w:rPr>
        <w:t>سپس حضرت فرمود: اى جوان آيا بيشتر برايت نگويم</w:t>
      </w:r>
      <w:r w:rsidR="008A4E6E">
        <w:rPr>
          <w:rtl/>
          <w:lang w:bidi="fa-IR"/>
        </w:rPr>
        <w:t>؟</w:t>
      </w:r>
      <w:r>
        <w:rPr>
          <w:rtl/>
          <w:lang w:bidi="fa-IR"/>
        </w:rPr>
        <w:t xml:space="preserve"> عرض كردم</w:t>
      </w:r>
      <w:r w:rsidR="00137D68">
        <w:rPr>
          <w:rtl/>
          <w:lang w:bidi="fa-IR"/>
        </w:rPr>
        <w:t>:</w:t>
      </w:r>
      <w:r>
        <w:rPr>
          <w:rtl/>
          <w:lang w:bidi="fa-IR"/>
        </w:rPr>
        <w:t xml:space="preserve"> چرا اى امير</w:t>
      </w:r>
      <w:r w:rsidR="00593F0C">
        <w:rPr>
          <w:rtl/>
          <w:lang w:bidi="fa-IR"/>
        </w:rPr>
        <w:t>مؤمن</w:t>
      </w:r>
      <w:r>
        <w:rPr>
          <w:rtl/>
          <w:lang w:bidi="fa-IR"/>
        </w:rPr>
        <w:t>ان</w:t>
      </w:r>
      <w:r w:rsidR="008A4E6E">
        <w:rPr>
          <w:rtl/>
          <w:lang w:bidi="fa-IR"/>
        </w:rPr>
        <w:t xml:space="preserve">. </w:t>
      </w:r>
      <w:r>
        <w:rPr>
          <w:rtl/>
          <w:lang w:bidi="fa-IR"/>
        </w:rPr>
        <w:t>سپس فرمود: سه خصلت است كه در هر كس باشد دنيا و آخرت برايش سالم بماند</w:t>
      </w:r>
      <w:r w:rsidR="008A4E6E">
        <w:rPr>
          <w:rtl/>
          <w:lang w:bidi="fa-IR"/>
        </w:rPr>
        <w:t xml:space="preserve">. </w:t>
      </w:r>
      <w:r>
        <w:rPr>
          <w:rtl/>
          <w:lang w:bidi="fa-IR"/>
        </w:rPr>
        <w:t>آنكس كه به كار نيك فرمان دهد و خودش نيز به آن عمل كند و از كار زشت بازدارد و خودش نيز از آن دست كشد</w:t>
      </w:r>
      <w:r w:rsidR="008A4E6E">
        <w:rPr>
          <w:rtl/>
          <w:lang w:bidi="fa-IR"/>
        </w:rPr>
        <w:t xml:space="preserve">، </w:t>
      </w:r>
      <w:r>
        <w:rPr>
          <w:rtl/>
          <w:lang w:bidi="fa-IR"/>
        </w:rPr>
        <w:t>و بر حدود و دستورات خداوند محافظت و مواظبت نمايد</w:t>
      </w:r>
      <w:r w:rsidR="008A4E6E">
        <w:rPr>
          <w:rtl/>
          <w:lang w:bidi="fa-IR"/>
        </w:rPr>
        <w:t xml:space="preserve">. </w:t>
      </w:r>
    </w:p>
    <w:p w:rsidR="00DF7947" w:rsidRDefault="00DF7947" w:rsidP="00DF7947">
      <w:pPr>
        <w:pStyle w:val="libNormal"/>
        <w:rPr>
          <w:rtl/>
          <w:lang w:bidi="fa-IR"/>
        </w:rPr>
      </w:pPr>
      <w:r>
        <w:rPr>
          <w:rtl/>
          <w:lang w:bidi="fa-IR"/>
        </w:rPr>
        <w:t>اى جوان</w:t>
      </w:r>
      <w:r w:rsidR="008A4E6E">
        <w:rPr>
          <w:rtl/>
          <w:lang w:bidi="fa-IR"/>
        </w:rPr>
        <w:t>!</w:t>
      </w:r>
      <w:r>
        <w:rPr>
          <w:rtl/>
          <w:lang w:bidi="fa-IR"/>
        </w:rPr>
        <w:t xml:space="preserve"> آيا دلشاد مى شوى از اينكه روز قيامت در حالى به ديدار خدا مى روى از تو خرسند و راضى باشد؟ عرض كردم</w:t>
      </w:r>
      <w:r w:rsidR="00137D68">
        <w:rPr>
          <w:rtl/>
          <w:lang w:bidi="fa-IR"/>
        </w:rPr>
        <w:t>:</w:t>
      </w:r>
      <w:r>
        <w:rPr>
          <w:rtl/>
          <w:lang w:bidi="fa-IR"/>
        </w:rPr>
        <w:t xml:space="preserve"> آرى اى امير</w:t>
      </w:r>
      <w:r w:rsidR="00593F0C">
        <w:rPr>
          <w:rtl/>
          <w:lang w:bidi="fa-IR"/>
        </w:rPr>
        <w:t>مؤمن</w:t>
      </w:r>
      <w:r>
        <w:rPr>
          <w:rtl/>
          <w:lang w:bidi="fa-IR"/>
        </w:rPr>
        <w:t>ان</w:t>
      </w:r>
      <w:r w:rsidR="008A4E6E">
        <w:rPr>
          <w:rtl/>
          <w:lang w:bidi="fa-IR"/>
        </w:rPr>
        <w:t xml:space="preserve">. </w:t>
      </w:r>
      <w:r>
        <w:rPr>
          <w:rtl/>
          <w:lang w:bidi="fa-IR"/>
        </w:rPr>
        <w:t>فرمود: نسبت به دنيا زاهد و بى ميل باش</w:t>
      </w:r>
      <w:r w:rsidR="008A4E6E">
        <w:rPr>
          <w:rtl/>
          <w:lang w:bidi="fa-IR"/>
        </w:rPr>
        <w:t xml:space="preserve">، </w:t>
      </w:r>
      <w:r>
        <w:rPr>
          <w:rtl/>
          <w:lang w:bidi="fa-IR"/>
        </w:rPr>
        <w:t>و نسبت به آخرت راغب و مايل و در تمام كارهاى خود از راستى جدا مشو چرا كه خداوند</w:t>
      </w:r>
      <w:r w:rsidR="008A4E6E">
        <w:rPr>
          <w:rtl/>
          <w:lang w:bidi="fa-IR"/>
        </w:rPr>
        <w:t xml:space="preserve">، </w:t>
      </w:r>
      <w:r>
        <w:rPr>
          <w:rtl/>
          <w:lang w:bidi="fa-IR"/>
        </w:rPr>
        <w:t>تو و تمام بندگان را از راه راستى به عبادت فرا خوانده است</w:t>
      </w:r>
      <w:r w:rsidR="008A4E6E">
        <w:rPr>
          <w:rtl/>
          <w:lang w:bidi="fa-IR"/>
        </w:rPr>
        <w:t xml:space="preserve">. </w:t>
      </w:r>
      <w:r>
        <w:rPr>
          <w:rtl/>
          <w:lang w:bidi="fa-IR"/>
        </w:rPr>
        <w:t>سپس حضرت به راه افتاد تا به بازار بصره وارد شد</w:t>
      </w:r>
      <w:r w:rsidR="008A4E6E">
        <w:rPr>
          <w:rtl/>
          <w:lang w:bidi="fa-IR"/>
        </w:rPr>
        <w:t xml:space="preserve">، </w:t>
      </w:r>
      <w:r>
        <w:rPr>
          <w:rtl/>
          <w:lang w:bidi="fa-IR"/>
        </w:rPr>
        <w:t>نگاهى به مردم كرد و ديد مردم سرگرم خريد و فروش هستند پس به سختى گريست و آنگاه فرمود: اى بندگان خدا</w:t>
      </w:r>
      <w:r w:rsidR="008A4E6E">
        <w:rPr>
          <w:rtl/>
          <w:lang w:bidi="fa-IR"/>
        </w:rPr>
        <w:t xml:space="preserve">... </w:t>
      </w:r>
      <w:r>
        <w:rPr>
          <w:rtl/>
          <w:lang w:bidi="fa-IR"/>
        </w:rPr>
        <w:t>حال كه شما در روز پيوسته سوگند مى خوريد</w:t>
      </w:r>
      <w:r w:rsidR="008A4E6E">
        <w:rPr>
          <w:rtl/>
          <w:lang w:bidi="fa-IR"/>
        </w:rPr>
        <w:t xml:space="preserve">، </w:t>
      </w:r>
      <w:r>
        <w:rPr>
          <w:rtl/>
          <w:lang w:bidi="fa-IR"/>
        </w:rPr>
        <w:t>و در شب به بسترهاى خود مى آرميد و در خلال اين حالات از آخرت غافليد پس چه وقت به جمع آورى نزاد و توشه آخرت برخاسته و در امر معاد انديشه مى كنيد؟!</w:t>
      </w:r>
    </w:p>
    <w:p w:rsidR="00DF7947" w:rsidRDefault="00DF7947" w:rsidP="00DF7947">
      <w:pPr>
        <w:pStyle w:val="libNormal"/>
        <w:rPr>
          <w:rtl/>
          <w:lang w:bidi="fa-IR"/>
        </w:rPr>
      </w:pPr>
      <w:r>
        <w:rPr>
          <w:rtl/>
          <w:lang w:bidi="fa-IR"/>
        </w:rPr>
        <w:lastRenderedPageBreak/>
        <w:t>آنگاه مردى به آن حضرت گفت</w:t>
      </w:r>
      <w:r w:rsidR="00137D68">
        <w:rPr>
          <w:rtl/>
          <w:lang w:bidi="fa-IR"/>
        </w:rPr>
        <w:t>:</w:t>
      </w:r>
      <w:r>
        <w:rPr>
          <w:rtl/>
          <w:lang w:bidi="fa-IR"/>
        </w:rPr>
        <w:t xml:space="preserve"> اى امير</w:t>
      </w:r>
      <w:r w:rsidR="00593F0C">
        <w:rPr>
          <w:rtl/>
          <w:lang w:bidi="fa-IR"/>
        </w:rPr>
        <w:t>مؤمن</w:t>
      </w:r>
      <w:r>
        <w:rPr>
          <w:rtl/>
          <w:lang w:bidi="fa-IR"/>
        </w:rPr>
        <w:t>ان</w:t>
      </w:r>
      <w:r w:rsidR="008A4E6E">
        <w:rPr>
          <w:rtl/>
          <w:lang w:bidi="fa-IR"/>
        </w:rPr>
        <w:t>!</w:t>
      </w:r>
      <w:r>
        <w:rPr>
          <w:rtl/>
          <w:lang w:bidi="fa-IR"/>
        </w:rPr>
        <w:t xml:space="preserve"> ما ناگزيريم از بدست آوردن روزى</w:t>
      </w:r>
      <w:r w:rsidR="008A4E6E">
        <w:rPr>
          <w:rtl/>
          <w:lang w:bidi="fa-IR"/>
        </w:rPr>
        <w:t xml:space="preserve">، </w:t>
      </w:r>
      <w:r>
        <w:rPr>
          <w:rtl/>
          <w:lang w:bidi="fa-IR"/>
        </w:rPr>
        <w:t>پس چه كنيم</w:t>
      </w:r>
      <w:r w:rsidR="008A4E6E">
        <w:rPr>
          <w:rtl/>
          <w:lang w:bidi="fa-IR"/>
        </w:rPr>
        <w:t>؟</w:t>
      </w:r>
      <w:r>
        <w:rPr>
          <w:rtl/>
          <w:lang w:bidi="fa-IR"/>
        </w:rPr>
        <w:t xml:space="preserve"> حضرت فرمود: همانا تحصيل روزى از راه حلال آدمى را از كار آخرت باز نمى دارد</w:t>
      </w:r>
      <w:r w:rsidR="008A4E6E">
        <w:rPr>
          <w:rtl/>
          <w:lang w:bidi="fa-IR"/>
        </w:rPr>
        <w:t xml:space="preserve">، </w:t>
      </w:r>
      <w:r>
        <w:rPr>
          <w:rtl/>
          <w:lang w:bidi="fa-IR"/>
        </w:rPr>
        <w:t>و اگر مى گويى</w:t>
      </w:r>
      <w:r w:rsidR="00137D68">
        <w:rPr>
          <w:rtl/>
          <w:lang w:bidi="fa-IR"/>
        </w:rPr>
        <w:t>:</w:t>
      </w:r>
      <w:r>
        <w:rPr>
          <w:rtl/>
          <w:lang w:bidi="fa-IR"/>
        </w:rPr>
        <w:t xml:space="preserve"> ما ناچاريم كه احتكار كنيم</w:t>
      </w:r>
      <w:r w:rsidR="008A4E6E">
        <w:rPr>
          <w:rtl/>
          <w:lang w:bidi="fa-IR"/>
        </w:rPr>
        <w:t xml:space="preserve">، </w:t>
      </w:r>
      <w:r>
        <w:rPr>
          <w:rtl/>
          <w:lang w:bidi="fa-IR"/>
        </w:rPr>
        <w:t>عذرت پذيرفته نيست</w:t>
      </w:r>
      <w:r w:rsidR="008A4E6E">
        <w:rPr>
          <w:rtl/>
          <w:lang w:bidi="fa-IR"/>
        </w:rPr>
        <w:t xml:space="preserve">، </w:t>
      </w:r>
      <w:r>
        <w:rPr>
          <w:rtl/>
          <w:lang w:bidi="fa-IR"/>
        </w:rPr>
        <w:t>آن مرد از سخنان حضرت متاءثر شد و گريه كنان به راه افتاد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اى مرد پيش من بيا تا شرح بيشترى دهم سپس آن مرد نزد حضرت برگشت</w:t>
      </w:r>
      <w:r w:rsidR="008A4E6E">
        <w:rPr>
          <w:rtl/>
          <w:lang w:bidi="fa-IR"/>
        </w:rPr>
        <w:t xml:space="preserve">، </w:t>
      </w:r>
      <w:r>
        <w:rPr>
          <w:rtl/>
          <w:lang w:bidi="fa-IR"/>
        </w:rPr>
        <w:t>آنگاه امام به او فرمود: بنده خدا! بدان كه هر كس در دنيا براى آخرت كار كند ناگزير پاداش عملش به تمام و كمال به او داده شود و هر كسى به امور دينى به جهت دستيابى به دنيا عمل كند اجر و پاداش وى در آخرت آتش دوزخ خواهد بود</w:t>
      </w:r>
      <w:r w:rsidR="008A4E6E">
        <w:rPr>
          <w:rtl/>
          <w:lang w:bidi="fa-IR"/>
        </w:rPr>
        <w:t xml:space="preserve">. </w:t>
      </w:r>
    </w:p>
    <w:p w:rsidR="001A0533" w:rsidRDefault="00DF7947" w:rsidP="00DF7947">
      <w:pPr>
        <w:pStyle w:val="libNormal"/>
        <w:rPr>
          <w:rtl/>
          <w:lang w:bidi="fa-IR"/>
        </w:rPr>
      </w:pPr>
      <w:r>
        <w:rPr>
          <w:rtl/>
          <w:lang w:bidi="fa-IR"/>
        </w:rPr>
        <w:t>سپس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آيات را تلاوت كرد: اما آن كس كه سركشى كند</w:t>
      </w:r>
      <w:r w:rsidR="008A4E6E">
        <w:rPr>
          <w:rtl/>
          <w:lang w:bidi="fa-IR"/>
        </w:rPr>
        <w:t xml:space="preserve">، </w:t>
      </w:r>
      <w:r>
        <w:rPr>
          <w:rtl/>
          <w:lang w:bidi="fa-IR"/>
        </w:rPr>
        <w:t>و زندگى دنيا را ترجيح دهد</w:t>
      </w:r>
      <w:r w:rsidR="008A4E6E">
        <w:rPr>
          <w:rtl/>
          <w:lang w:bidi="fa-IR"/>
        </w:rPr>
        <w:t xml:space="preserve">، </w:t>
      </w:r>
      <w:r>
        <w:rPr>
          <w:rtl/>
          <w:lang w:bidi="fa-IR"/>
        </w:rPr>
        <w:t xml:space="preserve">پس همانا دوزخ جايگاه اوست </w:t>
      </w:r>
      <w:r w:rsidR="003107DD" w:rsidRPr="00F374DD">
        <w:rPr>
          <w:rStyle w:val="libFootnotenumChar"/>
          <w:rtl/>
          <w:lang w:bidi="fa-IR"/>
        </w:rPr>
        <w:t>(</w:t>
      </w:r>
      <w:r w:rsidRPr="00F374DD">
        <w:rPr>
          <w:rStyle w:val="libFootnotenumChar"/>
          <w:rtl/>
        </w:rPr>
        <w:t>566)</w:t>
      </w:r>
    </w:p>
    <w:p w:rsidR="00DF7947" w:rsidRDefault="00DF7947" w:rsidP="0012300F">
      <w:pPr>
        <w:pStyle w:val="Heading2"/>
        <w:rPr>
          <w:rtl/>
          <w:lang w:bidi="fa-IR"/>
        </w:rPr>
      </w:pPr>
      <w:bookmarkStart w:id="486" w:name="_Toc386585562"/>
      <w:r>
        <w:rPr>
          <w:rtl/>
          <w:lang w:bidi="fa-IR"/>
        </w:rPr>
        <w:t>483- نماز اول وقت</w:t>
      </w:r>
      <w:bookmarkEnd w:id="48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جنگ صفين سرگرم نبرد با لشگريان معاويه بود در ميان دو صف كارزار</w:t>
      </w:r>
      <w:r w:rsidR="008A4E6E">
        <w:rPr>
          <w:rtl/>
          <w:lang w:bidi="fa-IR"/>
        </w:rPr>
        <w:t xml:space="preserve">، </w:t>
      </w:r>
      <w:r>
        <w:rPr>
          <w:rtl/>
          <w:lang w:bidi="fa-IR"/>
        </w:rPr>
        <w:t>حضرت به نگاه به آسمان مراقب حركت وضعيت خورشيد بود</w:t>
      </w:r>
      <w:r w:rsidR="003107DD">
        <w:rPr>
          <w:rtl/>
          <w:lang w:bidi="fa-IR"/>
        </w:rPr>
        <w:t xml:space="preserve"> (</w:t>
      </w:r>
      <w:r>
        <w:rPr>
          <w:rtl/>
          <w:lang w:bidi="fa-IR"/>
        </w:rPr>
        <w:t>تا در يابد چه وقت خورشيد به وسط آسمان مى رسد تا نماز ظهر خود را بخواند)</w:t>
      </w:r>
    </w:p>
    <w:p w:rsidR="00DF7947" w:rsidRDefault="00DF7947" w:rsidP="00DF7947">
      <w:pPr>
        <w:pStyle w:val="libNormal"/>
        <w:rPr>
          <w:rtl/>
          <w:lang w:bidi="fa-IR"/>
        </w:rPr>
      </w:pPr>
      <w:r>
        <w:rPr>
          <w:rtl/>
          <w:lang w:bidi="fa-IR"/>
        </w:rPr>
        <w:t>ابن عباس به حضرت عرض كرد: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چه كارى است كه مى كنيد؟</w:t>
      </w:r>
    </w:p>
    <w:p w:rsidR="00DF7947" w:rsidRDefault="00DF7947" w:rsidP="00DF7947">
      <w:pPr>
        <w:pStyle w:val="libNormal"/>
        <w:rPr>
          <w:rtl/>
          <w:lang w:bidi="fa-IR"/>
        </w:rPr>
      </w:pPr>
      <w:r>
        <w:rPr>
          <w:rtl/>
          <w:lang w:bidi="fa-IR"/>
        </w:rPr>
        <w:t>حضرت فرمود: منتظر زوال هستم تا نماز بخوانيم</w:t>
      </w:r>
      <w:r w:rsidR="008A4E6E">
        <w:rPr>
          <w:rtl/>
          <w:lang w:bidi="fa-IR"/>
        </w:rPr>
        <w:t xml:space="preserve">. </w:t>
      </w:r>
    </w:p>
    <w:p w:rsidR="00DF7947" w:rsidRDefault="00DF7947" w:rsidP="00DF7947">
      <w:pPr>
        <w:pStyle w:val="libNormal"/>
        <w:rPr>
          <w:rtl/>
          <w:lang w:bidi="fa-IR"/>
        </w:rPr>
      </w:pPr>
      <w:r>
        <w:rPr>
          <w:rtl/>
          <w:lang w:bidi="fa-IR"/>
        </w:rPr>
        <w:t>ابن عباس عرض كرد: آيا حالا وقت نماز است با وجود اينكه سرگرم پيكار هستيم</w:t>
      </w:r>
      <w:r w:rsidR="008A4E6E">
        <w:rPr>
          <w:rtl/>
          <w:lang w:bidi="fa-IR"/>
        </w:rPr>
        <w:t>؟</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جنگ ما با ايشان بر سر چيست</w:t>
      </w:r>
      <w:r w:rsidR="008A4E6E">
        <w:rPr>
          <w:rtl/>
          <w:lang w:bidi="fa-IR"/>
        </w:rPr>
        <w:t>؟</w:t>
      </w:r>
      <w:r>
        <w:rPr>
          <w:rtl/>
          <w:lang w:bidi="fa-IR"/>
        </w:rPr>
        <w:t xml:space="preserve"> تنها به خاطر نماز است كه با آنها نبرد مى كنيم</w:t>
      </w:r>
      <w:r w:rsidR="008A4E6E">
        <w:rPr>
          <w:rtl/>
          <w:lang w:bidi="fa-IR"/>
        </w:rPr>
        <w:t xml:space="preserve">... </w:t>
      </w:r>
      <w:r w:rsidR="003107DD" w:rsidRPr="00F374DD">
        <w:rPr>
          <w:rStyle w:val="libFootnotenumChar"/>
          <w:rtl/>
          <w:lang w:bidi="fa-IR"/>
        </w:rPr>
        <w:t>(</w:t>
      </w:r>
      <w:r w:rsidRPr="00F374DD">
        <w:rPr>
          <w:rStyle w:val="libFootnotenumChar"/>
          <w:rtl/>
        </w:rPr>
        <w:t>567)</w:t>
      </w:r>
      <w:r w:rsidR="008A4E6E">
        <w:rPr>
          <w:rtl/>
          <w:lang w:bidi="fa-IR"/>
        </w:rPr>
        <w:t xml:space="preserve">. </w:t>
      </w:r>
    </w:p>
    <w:p w:rsidR="00DF7947" w:rsidRDefault="00DF7947" w:rsidP="0012300F">
      <w:pPr>
        <w:pStyle w:val="Heading2"/>
        <w:rPr>
          <w:rtl/>
          <w:lang w:bidi="fa-IR"/>
        </w:rPr>
      </w:pPr>
      <w:bookmarkStart w:id="487" w:name="_Toc386585563"/>
      <w:r>
        <w:rPr>
          <w:rtl/>
          <w:lang w:bidi="fa-IR"/>
        </w:rPr>
        <w:t>484- نماز چيست</w:t>
      </w:r>
      <w:r w:rsidR="008A4E6E">
        <w:rPr>
          <w:rtl/>
          <w:lang w:bidi="fa-IR"/>
        </w:rPr>
        <w:t>؟</w:t>
      </w:r>
      <w:bookmarkEnd w:id="48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مسجد كوفه جوانى را مشغول نماز خواندن ديد</w:t>
      </w:r>
      <w:r w:rsidR="008A4E6E">
        <w:rPr>
          <w:rtl/>
          <w:lang w:bidi="fa-IR"/>
        </w:rPr>
        <w:t xml:space="preserve">. </w:t>
      </w:r>
      <w:r>
        <w:rPr>
          <w:rtl/>
          <w:lang w:bidi="fa-IR"/>
        </w:rPr>
        <w:t>جوان با حضور قلب و توجه تام نسبت به آداب نماز</w:t>
      </w:r>
      <w:r w:rsidR="008A4E6E">
        <w:rPr>
          <w:rtl/>
          <w:lang w:bidi="fa-IR"/>
        </w:rPr>
        <w:t xml:space="preserve">، </w:t>
      </w:r>
      <w:r>
        <w:rPr>
          <w:rtl/>
          <w:lang w:bidi="fa-IR"/>
        </w:rPr>
        <w:t>نماز مى خواند</w:t>
      </w:r>
      <w:r w:rsidR="008A4E6E">
        <w:rPr>
          <w:rtl/>
          <w:lang w:bidi="fa-IR"/>
        </w:rPr>
        <w:t xml:space="preserve">. </w:t>
      </w:r>
      <w:r>
        <w:rPr>
          <w:rtl/>
          <w:lang w:bidi="fa-IR"/>
        </w:rPr>
        <w:t>حضرت به او فرمود: اى جوان تاءويل و معنى نماز چيست</w:t>
      </w:r>
      <w:r w:rsidR="008A4E6E">
        <w:rPr>
          <w:rtl/>
          <w:lang w:bidi="fa-IR"/>
        </w:rPr>
        <w:t>؟</w:t>
      </w:r>
    </w:p>
    <w:p w:rsidR="00DF7947" w:rsidRDefault="00DF7947" w:rsidP="00DF7947">
      <w:pPr>
        <w:pStyle w:val="libNormal"/>
        <w:rPr>
          <w:rtl/>
          <w:lang w:bidi="fa-IR"/>
        </w:rPr>
      </w:pPr>
      <w:r>
        <w:rPr>
          <w:rtl/>
          <w:lang w:bidi="fa-IR"/>
        </w:rPr>
        <w:t>جوان عرض كرد: ايا نماز را جز عبوديت</w:t>
      </w:r>
      <w:r w:rsidR="008A4E6E">
        <w:rPr>
          <w:rtl/>
          <w:lang w:bidi="fa-IR"/>
        </w:rPr>
        <w:t xml:space="preserve">، </w:t>
      </w:r>
      <w:r>
        <w:rPr>
          <w:rtl/>
          <w:lang w:bidi="fa-IR"/>
        </w:rPr>
        <w:t>تاءويلى است</w:t>
      </w:r>
      <w:r w:rsidR="008A4E6E">
        <w:rPr>
          <w:rtl/>
          <w:lang w:bidi="fa-IR"/>
        </w:rPr>
        <w:t>؟</w:t>
      </w:r>
      <w:r>
        <w:rPr>
          <w:rtl/>
          <w:lang w:bidi="fa-IR"/>
        </w:rPr>
        <w:t>!</w:t>
      </w:r>
    </w:p>
    <w:p w:rsidR="001A0533" w:rsidRDefault="00DF7947" w:rsidP="00DF7947">
      <w:pPr>
        <w:pStyle w:val="libNormal"/>
        <w:rPr>
          <w:rtl/>
          <w:lang w:bidi="fa-IR"/>
        </w:rPr>
      </w:pPr>
      <w:r>
        <w:rPr>
          <w:rtl/>
          <w:lang w:bidi="fa-IR"/>
        </w:rPr>
        <w:t>كه بدون آن</w:t>
      </w:r>
      <w:r w:rsidR="008A4E6E">
        <w:rPr>
          <w:rtl/>
          <w:lang w:bidi="fa-IR"/>
        </w:rPr>
        <w:t xml:space="preserve">، </w:t>
      </w:r>
      <w:r>
        <w:rPr>
          <w:rtl/>
          <w:lang w:bidi="fa-IR"/>
        </w:rPr>
        <w:t>ناقص و ناپسند است</w:t>
      </w:r>
      <w:r w:rsidR="008A4E6E">
        <w:rPr>
          <w:rtl/>
          <w:lang w:bidi="fa-IR"/>
        </w:rPr>
        <w:t xml:space="preserve">. </w:t>
      </w:r>
      <w:r>
        <w:rPr>
          <w:rtl/>
          <w:lang w:bidi="fa-IR"/>
        </w:rPr>
        <w:t>آنگه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تاءويل حقيقت نماز</w:t>
      </w:r>
      <w:r w:rsidR="008A4E6E">
        <w:rPr>
          <w:rtl/>
          <w:lang w:bidi="fa-IR"/>
        </w:rPr>
        <w:t xml:space="preserve">، </w:t>
      </w:r>
      <w:r>
        <w:rPr>
          <w:rtl/>
          <w:lang w:bidi="fa-IR"/>
        </w:rPr>
        <w:t>عبادت است از: قربت</w:t>
      </w:r>
      <w:r w:rsidR="008A4E6E">
        <w:rPr>
          <w:rtl/>
          <w:lang w:bidi="fa-IR"/>
        </w:rPr>
        <w:t xml:space="preserve">، </w:t>
      </w:r>
      <w:r>
        <w:rPr>
          <w:rtl/>
          <w:lang w:bidi="fa-IR"/>
        </w:rPr>
        <w:t>خلوص</w:t>
      </w:r>
      <w:r w:rsidR="008A4E6E">
        <w:rPr>
          <w:rtl/>
          <w:lang w:bidi="fa-IR"/>
        </w:rPr>
        <w:t xml:space="preserve">، </w:t>
      </w:r>
      <w:r>
        <w:rPr>
          <w:rtl/>
          <w:lang w:bidi="fa-IR"/>
        </w:rPr>
        <w:t>حضور قلب و توجه</w:t>
      </w:r>
      <w:r w:rsidR="008A4E6E">
        <w:rPr>
          <w:rtl/>
          <w:lang w:bidi="fa-IR"/>
        </w:rPr>
        <w:t xml:space="preserve">، </w:t>
      </w:r>
      <w:r>
        <w:rPr>
          <w:rtl/>
          <w:lang w:bidi="fa-IR"/>
        </w:rPr>
        <w:t xml:space="preserve">معرفت خدا و محبت اهل بيت </w:t>
      </w:r>
      <w:r w:rsidR="009350D9" w:rsidRPr="009350D9">
        <w:rPr>
          <w:rStyle w:val="libAlaemChar"/>
          <w:rtl/>
        </w:rPr>
        <w:t>عليهم‌السلام</w:t>
      </w:r>
      <w:r>
        <w:rPr>
          <w:rtl/>
          <w:lang w:bidi="fa-IR"/>
        </w:rPr>
        <w:t xml:space="preserve"> كه بدون آن هيچ عملى صحيح نخواهد بود</w:t>
      </w:r>
      <w:r w:rsidR="008A4E6E">
        <w:rPr>
          <w:rtl/>
          <w:lang w:bidi="fa-IR"/>
        </w:rPr>
        <w:t xml:space="preserve">، </w:t>
      </w:r>
      <w:r>
        <w:rPr>
          <w:rtl/>
          <w:lang w:bidi="fa-IR"/>
        </w:rPr>
        <w:t>اگر چه در همه دهر صائم و روزه دار باشد و در بنى صفا و مروه به عبادت قيام كند</w:t>
      </w:r>
      <w:r w:rsidR="008A4E6E">
        <w:rPr>
          <w:rtl/>
          <w:lang w:bidi="fa-IR"/>
        </w:rPr>
        <w:t xml:space="preserve">. </w:t>
      </w:r>
      <w:r w:rsidR="003107DD" w:rsidRPr="00F374DD">
        <w:rPr>
          <w:rStyle w:val="libFootnotenumChar"/>
          <w:rtl/>
          <w:lang w:bidi="fa-IR"/>
        </w:rPr>
        <w:t>(</w:t>
      </w:r>
      <w:r w:rsidRPr="00F374DD">
        <w:rPr>
          <w:rStyle w:val="libFootnotenumChar"/>
          <w:rtl/>
        </w:rPr>
        <w:t>568)</w:t>
      </w:r>
    </w:p>
    <w:p w:rsidR="00DF7947" w:rsidRDefault="00DF7947" w:rsidP="0012300F">
      <w:pPr>
        <w:pStyle w:val="Heading2"/>
        <w:rPr>
          <w:rtl/>
          <w:lang w:bidi="fa-IR"/>
        </w:rPr>
      </w:pPr>
      <w:bookmarkStart w:id="488" w:name="_Toc386585564"/>
      <w:r>
        <w:rPr>
          <w:rtl/>
          <w:lang w:bidi="fa-IR"/>
        </w:rPr>
        <w:t>485- مثل تو مثل كلاغ است</w:t>
      </w:r>
      <w:bookmarkEnd w:id="48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روايات بر رعايت آداب نماز و انجام درست و صحيح آن سفارشات متعددى شده است</w:t>
      </w:r>
      <w:r w:rsidR="008A4E6E">
        <w:rPr>
          <w:rtl/>
          <w:lang w:bidi="fa-IR"/>
        </w:rPr>
        <w:t xml:space="preserve">، </w:t>
      </w:r>
      <w:r>
        <w:rPr>
          <w:rtl/>
          <w:lang w:bidi="fa-IR"/>
        </w:rPr>
        <w:t>از جمله اينكه روزى حضرت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شخصى را در حال نماز خواندن ديدن</w:t>
      </w:r>
      <w:r w:rsidR="008A4E6E">
        <w:rPr>
          <w:rtl/>
          <w:lang w:bidi="fa-IR"/>
        </w:rPr>
        <w:t xml:space="preserve">، </w:t>
      </w:r>
      <w:r>
        <w:rPr>
          <w:rtl/>
          <w:lang w:bidi="fa-IR"/>
        </w:rPr>
        <w:t>كه با سرعت و تند نماز خود را مى خواند</w:t>
      </w:r>
      <w:r w:rsidR="008A4E6E">
        <w:rPr>
          <w:rtl/>
          <w:lang w:bidi="fa-IR"/>
        </w:rPr>
        <w:t xml:space="preserve">. </w:t>
      </w:r>
      <w:r>
        <w:rPr>
          <w:rtl/>
          <w:lang w:bidi="fa-IR"/>
        </w:rPr>
        <w:t>پس از نماز حضرت به او فرمود: چه مدت است كه چنين نماز مى خوانى</w:t>
      </w:r>
      <w:r w:rsidR="008A4E6E">
        <w:rPr>
          <w:rtl/>
          <w:lang w:bidi="fa-IR"/>
        </w:rPr>
        <w:t>؟</w:t>
      </w:r>
    </w:p>
    <w:p w:rsidR="00DF7947" w:rsidRDefault="00DF7947" w:rsidP="00DF7947">
      <w:pPr>
        <w:pStyle w:val="libNormal"/>
        <w:rPr>
          <w:rtl/>
          <w:lang w:bidi="fa-IR"/>
        </w:rPr>
      </w:pPr>
      <w:r>
        <w:rPr>
          <w:rtl/>
          <w:lang w:bidi="fa-IR"/>
        </w:rPr>
        <w:t>آن مرد عرض كرد: از فلان وقت</w:t>
      </w:r>
      <w:r w:rsidR="008A4E6E">
        <w:rPr>
          <w:rtl/>
          <w:lang w:bidi="fa-IR"/>
        </w:rPr>
        <w:t xml:space="preserve">. </w:t>
      </w:r>
    </w:p>
    <w:p w:rsidR="001A0533" w:rsidRDefault="00DF7947" w:rsidP="00DF7947">
      <w:pPr>
        <w:pStyle w:val="libNormal"/>
        <w:rPr>
          <w:rtl/>
          <w:lang w:bidi="fa-IR"/>
        </w:rPr>
      </w:pPr>
      <w:r>
        <w:rPr>
          <w:rtl/>
          <w:lang w:bidi="fa-IR"/>
        </w:rPr>
        <w:t>حضرت فرمود: مثل تو نزد خداوند مثل كلاغ است كه دانه را نوك مى زند</w:t>
      </w:r>
      <w:r w:rsidR="008A4E6E">
        <w:rPr>
          <w:rtl/>
          <w:lang w:bidi="fa-IR"/>
        </w:rPr>
        <w:t xml:space="preserve">، </w:t>
      </w:r>
      <w:r>
        <w:rPr>
          <w:rtl/>
          <w:lang w:bidi="fa-IR"/>
        </w:rPr>
        <w:t>بدان اگر تو در اين حال بميرى</w:t>
      </w:r>
      <w:r w:rsidR="008A4E6E">
        <w:rPr>
          <w:rtl/>
          <w:lang w:bidi="fa-IR"/>
        </w:rPr>
        <w:t xml:space="preserve">، </w:t>
      </w:r>
      <w:r>
        <w:rPr>
          <w:rtl/>
          <w:lang w:bidi="fa-IR"/>
        </w:rPr>
        <w:t xml:space="preserve">بر غير دين پيامبر </w:t>
      </w:r>
      <w:r w:rsidR="00F33EFF" w:rsidRPr="00F33EFF">
        <w:rPr>
          <w:rStyle w:val="libAlaemChar"/>
          <w:rtl/>
        </w:rPr>
        <w:t>صلى‌الله‌عليه‌وآله‌وسلم</w:t>
      </w:r>
      <w:r>
        <w:rPr>
          <w:rtl/>
          <w:lang w:bidi="fa-IR"/>
        </w:rPr>
        <w:t xml:space="preserve"> مرده اى</w:t>
      </w:r>
      <w:r w:rsidR="008A4E6E">
        <w:rPr>
          <w:rtl/>
          <w:lang w:bidi="fa-IR"/>
        </w:rPr>
        <w:t xml:space="preserve">. </w:t>
      </w:r>
      <w:r>
        <w:rPr>
          <w:rtl/>
          <w:lang w:bidi="fa-IR"/>
        </w:rPr>
        <w:t>فقال</w:t>
      </w:r>
      <w:r w:rsidR="00137D68">
        <w:rPr>
          <w:rtl/>
          <w:lang w:bidi="fa-IR"/>
        </w:rPr>
        <w:t>:</w:t>
      </w:r>
      <w:r>
        <w:rPr>
          <w:rtl/>
          <w:lang w:bidi="fa-IR"/>
        </w:rPr>
        <w:t xml:space="preserve"> مثلك عند الله كمثل الغراب اذا ما نقره لومت</w:t>
      </w:r>
      <w:r w:rsidR="008A4E6E">
        <w:rPr>
          <w:rtl/>
          <w:lang w:bidi="fa-IR"/>
        </w:rPr>
        <w:t>؛</w:t>
      </w:r>
      <w:r>
        <w:rPr>
          <w:rtl/>
          <w:lang w:bidi="fa-IR"/>
        </w:rPr>
        <w:t xml:space="preserve"> مت على غير ملة ابى القاسم </w:t>
      </w:r>
      <w:r w:rsidR="00F33EFF" w:rsidRPr="00F33EFF">
        <w:rPr>
          <w:rStyle w:val="libAlaemChar"/>
          <w:rtl/>
        </w:rPr>
        <w:t>صلى‌الله‌عليه‌وآله‌وسلم</w:t>
      </w:r>
      <w:r>
        <w:rPr>
          <w:rtl/>
          <w:lang w:bidi="fa-IR"/>
        </w:rPr>
        <w:t xml:space="preserve"> </w:t>
      </w:r>
      <w:r w:rsidR="003107DD" w:rsidRPr="00F374DD">
        <w:rPr>
          <w:rStyle w:val="libFootnotenumChar"/>
          <w:rtl/>
          <w:lang w:bidi="fa-IR"/>
        </w:rPr>
        <w:t>(</w:t>
      </w:r>
      <w:r w:rsidRPr="00F374DD">
        <w:rPr>
          <w:rStyle w:val="libFootnotenumChar"/>
          <w:rtl/>
        </w:rPr>
        <w:t>569)</w:t>
      </w:r>
    </w:p>
    <w:p w:rsidR="00DF7947" w:rsidRDefault="00DF7947" w:rsidP="0012300F">
      <w:pPr>
        <w:pStyle w:val="Heading2"/>
        <w:rPr>
          <w:rtl/>
          <w:lang w:bidi="fa-IR"/>
        </w:rPr>
      </w:pPr>
      <w:bookmarkStart w:id="489" w:name="_Toc386585565"/>
      <w:r>
        <w:rPr>
          <w:rtl/>
          <w:lang w:bidi="fa-IR"/>
        </w:rPr>
        <w:lastRenderedPageBreak/>
        <w:t>486- ترك نماز جماعت و محروميت ها</w:t>
      </w:r>
      <w:bookmarkEnd w:id="48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خبر رسيد: كه گروهى براى نماز در مسجد حاضر نمى شود</w:t>
      </w:r>
      <w:r w:rsidR="008A4E6E">
        <w:rPr>
          <w:rtl/>
          <w:lang w:bidi="fa-IR"/>
        </w:rPr>
        <w:t xml:space="preserve">. </w:t>
      </w:r>
      <w:r>
        <w:rPr>
          <w:rtl/>
          <w:lang w:bidi="fa-IR"/>
        </w:rPr>
        <w:t>حضرت خطبه اى خواند و در آن خطبه چنين فرمود: به درستى كه گروهى براى نماز در مساجد ما حاضر نمى شوند</w:t>
      </w:r>
      <w:r w:rsidR="008A4E6E">
        <w:rPr>
          <w:rtl/>
          <w:lang w:bidi="fa-IR"/>
        </w:rPr>
        <w:t xml:space="preserve">، </w:t>
      </w:r>
      <w:r>
        <w:rPr>
          <w:rtl/>
          <w:lang w:bidi="fa-IR"/>
        </w:rPr>
        <w:t>پس با ما نه غذا بخورند</w:t>
      </w:r>
      <w:r w:rsidR="008A4E6E">
        <w:rPr>
          <w:rtl/>
          <w:lang w:bidi="fa-IR"/>
        </w:rPr>
        <w:t xml:space="preserve">، </w:t>
      </w:r>
      <w:r>
        <w:rPr>
          <w:rtl/>
          <w:lang w:bidi="fa-IR"/>
        </w:rPr>
        <w:t>نه آب بياشامند</w:t>
      </w:r>
      <w:r w:rsidR="008A4E6E">
        <w:rPr>
          <w:rtl/>
          <w:lang w:bidi="fa-IR"/>
        </w:rPr>
        <w:t xml:space="preserve">، </w:t>
      </w:r>
      <w:r>
        <w:rPr>
          <w:rtl/>
          <w:lang w:bidi="fa-IR"/>
        </w:rPr>
        <w:t>نه مشورت كنند</w:t>
      </w:r>
      <w:r w:rsidR="008A4E6E">
        <w:rPr>
          <w:rtl/>
          <w:lang w:bidi="fa-IR"/>
        </w:rPr>
        <w:t xml:space="preserve">، </w:t>
      </w:r>
      <w:r>
        <w:rPr>
          <w:rtl/>
          <w:lang w:bidi="fa-IR"/>
        </w:rPr>
        <w:t>نه از ما</w:t>
      </w:r>
      <w:r w:rsidR="003107DD">
        <w:rPr>
          <w:rtl/>
          <w:lang w:bidi="fa-IR"/>
        </w:rPr>
        <w:t xml:space="preserve"> (</w:t>
      </w:r>
      <w:r>
        <w:rPr>
          <w:rtl/>
          <w:lang w:bidi="fa-IR"/>
        </w:rPr>
        <w:t>زن) بگيرند و از غنايم ما چيزى اخذ نكنند</w:t>
      </w:r>
      <w:r w:rsidR="008A4E6E">
        <w:rPr>
          <w:rtl/>
          <w:lang w:bidi="fa-IR"/>
        </w:rPr>
        <w:t xml:space="preserve">، </w:t>
      </w:r>
      <w:r>
        <w:rPr>
          <w:rtl/>
          <w:lang w:bidi="fa-IR"/>
        </w:rPr>
        <w:t>تا اينكه در نماز جماعت با ما حاضر شوند</w:t>
      </w:r>
      <w:r w:rsidR="008A4E6E">
        <w:rPr>
          <w:rtl/>
          <w:lang w:bidi="fa-IR"/>
        </w:rPr>
        <w:t xml:space="preserve">. </w:t>
      </w:r>
      <w:r w:rsidR="003107DD" w:rsidRPr="00F374DD">
        <w:rPr>
          <w:rStyle w:val="libFootnotenumChar"/>
          <w:rtl/>
          <w:lang w:bidi="fa-IR"/>
        </w:rPr>
        <w:t>(</w:t>
      </w:r>
      <w:r w:rsidRPr="00F374DD">
        <w:rPr>
          <w:rStyle w:val="libFootnotenumChar"/>
          <w:rtl/>
        </w:rPr>
        <w:t>570)</w:t>
      </w:r>
    </w:p>
    <w:p w:rsidR="001A0533" w:rsidRDefault="00DF7947" w:rsidP="00DF7947">
      <w:pPr>
        <w:pStyle w:val="libNormal"/>
        <w:rPr>
          <w:rtl/>
          <w:lang w:bidi="fa-IR"/>
        </w:rPr>
      </w:pPr>
      <w:r>
        <w:rPr>
          <w:rtl/>
          <w:lang w:bidi="fa-IR"/>
        </w:rPr>
        <w:t xml:space="preserve">لذا در روايت است كه رسول خدا </w:t>
      </w:r>
      <w:r w:rsidR="00F33EFF" w:rsidRPr="00F33EFF">
        <w:rPr>
          <w:rStyle w:val="libAlaemChar"/>
          <w:rtl/>
        </w:rPr>
        <w:t>صلى‌الله‌عليه‌وآله‌وسلم</w:t>
      </w:r>
      <w:r>
        <w:rPr>
          <w:rtl/>
          <w:lang w:bidi="fa-IR"/>
        </w:rPr>
        <w:t xml:space="preserve"> كسانى كه صداى اذان مسجد را بشنوند و در مسجد جهت نماز حاضر نشوند</w:t>
      </w:r>
      <w:r w:rsidR="008A4E6E">
        <w:rPr>
          <w:rtl/>
          <w:lang w:bidi="fa-IR"/>
        </w:rPr>
        <w:t xml:space="preserve">، </w:t>
      </w:r>
      <w:r>
        <w:rPr>
          <w:rtl/>
          <w:lang w:bidi="fa-IR"/>
        </w:rPr>
        <w:t>آنها را به عنوان يهودى امت خود ناميده اند و دستور داده اند بر اى افراد سلام نكنند</w:t>
      </w:r>
      <w:r w:rsidR="008A4E6E">
        <w:rPr>
          <w:rtl/>
          <w:lang w:bidi="fa-IR"/>
        </w:rPr>
        <w:t xml:space="preserve">. </w:t>
      </w:r>
    </w:p>
    <w:p w:rsidR="00DF7947" w:rsidRDefault="00DF7947" w:rsidP="0012300F">
      <w:pPr>
        <w:pStyle w:val="Heading2"/>
        <w:rPr>
          <w:rtl/>
          <w:lang w:bidi="fa-IR"/>
        </w:rPr>
      </w:pPr>
      <w:bookmarkStart w:id="490" w:name="_Toc386585566"/>
      <w:r>
        <w:rPr>
          <w:rtl/>
          <w:lang w:bidi="fa-IR"/>
        </w:rPr>
        <w:t>487- اهميت نماز جماعت و حرمت مسجد</w:t>
      </w:r>
      <w:bookmarkEnd w:id="49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خبر رسيد كه گروهى از مردم براى نماز در مسجد حاضر نمى شوند</w:t>
      </w:r>
      <w:r w:rsidR="008A4E6E">
        <w:rPr>
          <w:rtl/>
          <w:lang w:bidi="fa-IR"/>
        </w:rPr>
        <w:t xml:space="preserve">. </w:t>
      </w: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مردم سخنرانى كرده و در ضمن آن فرمود: گروهى كه براى نماز خواندن با ما در مساجد حاضر نمى شوند</w:t>
      </w:r>
      <w:r w:rsidR="008A4E6E">
        <w:rPr>
          <w:rtl/>
          <w:lang w:bidi="fa-IR"/>
        </w:rPr>
        <w:t xml:space="preserve">. </w:t>
      </w:r>
      <w:r>
        <w:rPr>
          <w:rtl/>
          <w:lang w:bidi="fa-IR"/>
        </w:rPr>
        <w:t>آنان حق ندارند با ما غذا بخورند و بياشامند و مشورت كنند و با ما ازدواج نمايند و حق ندارند از بيت المال مسلمين استفاده كنند مگر اينكه در نماز جماعت ما حاضر شوند</w:t>
      </w:r>
      <w:r w:rsidR="008A4E6E">
        <w:rPr>
          <w:rtl/>
          <w:lang w:bidi="fa-IR"/>
        </w:rPr>
        <w:t xml:space="preserve">. </w:t>
      </w:r>
    </w:p>
    <w:p w:rsidR="00DF7947" w:rsidRDefault="00DF7947" w:rsidP="00DF7947">
      <w:pPr>
        <w:pStyle w:val="libNormal"/>
        <w:rPr>
          <w:rtl/>
          <w:lang w:bidi="fa-IR"/>
        </w:rPr>
      </w:pPr>
      <w:r>
        <w:rPr>
          <w:rtl/>
          <w:lang w:bidi="fa-IR"/>
        </w:rPr>
        <w:t>نزديك است اگر آنها از كار خود خود دست برندارند فرمان دهم تا خانه هاى آنان را به آتش بسوزانند</w:t>
      </w:r>
      <w:r w:rsidR="008A4E6E">
        <w:rPr>
          <w:rtl/>
          <w:lang w:bidi="fa-IR"/>
        </w:rPr>
        <w:t xml:space="preserve">. </w:t>
      </w:r>
    </w:p>
    <w:p w:rsidR="00DF7947" w:rsidRDefault="00DF7947" w:rsidP="00DF7947">
      <w:pPr>
        <w:pStyle w:val="libNormal"/>
        <w:rPr>
          <w:rtl/>
          <w:lang w:bidi="fa-IR"/>
        </w:rPr>
      </w:pPr>
      <w:r>
        <w:rPr>
          <w:rtl/>
          <w:lang w:bidi="fa-IR"/>
        </w:rPr>
        <w:t>آنگاه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مسلمانان از خوردن و آشاميدن و ازدواج با آنها خوددارى كردند تا اينكه آنان در نماز جماعت مسلمين حاضر شدند</w:t>
      </w:r>
      <w:r w:rsidR="008A4E6E">
        <w:rPr>
          <w:rtl/>
          <w:lang w:bidi="fa-IR"/>
        </w:rPr>
        <w:t xml:space="preserve">. </w:t>
      </w:r>
      <w:r w:rsidR="003107DD" w:rsidRPr="00F374DD">
        <w:rPr>
          <w:rStyle w:val="libFootnotenumChar"/>
          <w:rtl/>
          <w:lang w:bidi="fa-IR"/>
        </w:rPr>
        <w:t>(</w:t>
      </w:r>
      <w:r w:rsidRPr="00F374DD">
        <w:rPr>
          <w:rStyle w:val="libFootnotenumChar"/>
          <w:rtl/>
        </w:rPr>
        <w:t>571)</w:t>
      </w:r>
    </w:p>
    <w:p w:rsidR="001A0533" w:rsidRDefault="00DF7947" w:rsidP="00DF7947">
      <w:pPr>
        <w:pStyle w:val="libNormal"/>
        <w:rPr>
          <w:rtl/>
          <w:lang w:bidi="fa-IR"/>
        </w:rPr>
      </w:pPr>
      <w:r>
        <w:rPr>
          <w:rtl/>
          <w:lang w:bidi="fa-IR"/>
        </w:rPr>
        <w:lastRenderedPageBreak/>
        <w:t>لذا مساءله نماز جماعت از چنين جايگاهى برخوردار است كه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شدت با اين عده كه اهل نماز جماعت نيستند برخورد مى نمايد</w:t>
      </w:r>
      <w:r w:rsidR="008A4E6E">
        <w:rPr>
          <w:rtl/>
          <w:lang w:bidi="fa-IR"/>
        </w:rPr>
        <w:t xml:space="preserve">. </w:t>
      </w:r>
      <w:r>
        <w:rPr>
          <w:rtl/>
          <w:lang w:bidi="fa-IR"/>
        </w:rPr>
        <w:t xml:space="preserve">در زمان رسول خدا </w:t>
      </w:r>
      <w:r w:rsidR="00F33EFF" w:rsidRPr="00F33EFF">
        <w:rPr>
          <w:rStyle w:val="libAlaemChar"/>
          <w:rtl/>
        </w:rPr>
        <w:t>صلى‌الله‌عليه‌وآله‌وسلم</w:t>
      </w:r>
      <w:r>
        <w:rPr>
          <w:rtl/>
          <w:lang w:bidi="fa-IR"/>
        </w:rPr>
        <w:t xml:space="preserve"> نيز برخى از مردم نسبت به رفتن به مسجد و شركت در نماز كوتاهى مى كردند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زود است دستور دهيم خانه هاى كسانى كه نماز در مسجد را ترك مى كنند بر سرشان بسوزانند </w:t>
      </w:r>
      <w:r w:rsidR="003107DD" w:rsidRPr="00F374DD">
        <w:rPr>
          <w:rStyle w:val="libFootnotenumChar"/>
          <w:rtl/>
          <w:lang w:bidi="fa-IR"/>
        </w:rPr>
        <w:t>(</w:t>
      </w:r>
      <w:r w:rsidRPr="00F374DD">
        <w:rPr>
          <w:rStyle w:val="libFootnotenumChar"/>
          <w:rtl/>
        </w:rPr>
        <w:t>572)</w:t>
      </w:r>
      <w:r>
        <w:rPr>
          <w:rtl/>
          <w:lang w:bidi="fa-IR"/>
        </w:rPr>
        <w:t xml:space="preserve"> و در روايت است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مردى را در مسجد ديد كه مشغول دستان سرايى بود او را با تازيانه زدند و از مسجد بيرون كردند</w:t>
      </w:r>
      <w:r w:rsidR="008A4E6E">
        <w:rPr>
          <w:rtl/>
          <w:lang w:bidi="fa-IR"/>
        </w:rPr>
        <w:t xml:space="preserve">. </w:t>
      </w:r>
      <w:r w:rsidR="003107DD" w:rsidRPr="00F374DD">
        <w:rPr>
          <w:rStyle w:val="libFootnotenumChar"/>
          <w:rtl/>
          <w:lang w:bidi="fa-IR"/>
        </w:rPr>
        <w:t>(</w:t>
      </w:r>
      <w:r w:rsidRPr="00F374DD">
        <w:rPr>
          <w:rStyle w:val="libFootnotenumChar"/>
          <w:rtl/>
        </w:rPr>
        <w:t>573)</w:t>
      </w:r>
    </w:p>
    <w:p w:rsidR="00DF7947" w:rsidRDefault="00DF7947" w:rsidP="0012300F">
      <w:pPr>
        <w:pStyle w:val="Heading2"/>
        <w:rPr>
          <w:rtl/>
          <w:lang w:bidi="fa-IR"/>
        </w:rPr>
      </w:pPr>
      <w:bookmarkStart w:id="491" w:name="_Toc386585567"/>
      <w:r>
        <w:rPr>
          <w:rtl/>
          <w:lang w:bidi="fa-IR"/>
        </w:rPr>
        <w:t>488- ساختن مصلى در خانه</w:t>
      </w:r>
      <w:bookmarkEnd w:id="49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w:t>
      </w:r>
      <w:r w:rsidR="008A4E6E">
        <w:rPr>
          <w:rtl/>
          <w:lang w:bidi="fa-IR"/>
        </w:rPr>
        <w:t>،</w:t>
      </w:r>
      <w:r w:rsidR="003107DD">
        <w:rPr>
          <w:rtl/>
          <w:lang w:bidi="fa-IR"/>
        </w:rPr>
        <w:t xml:space="preserve"> (</w:t>
      </w:r>
      <w:r>
        <w:rPr>
          <w:rtl/>
          <w:lang w:bidi="fa-IR"/>
        </w:rPr>
        <w:t>روش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گونه بود كه</w:t>
      </w:r>
      <w:r w:rsidR="008A4E6E">
        <w:rPr>
          <w:rtl/>
          <w:lang w:bidi="fa-IR"/>
        </w:rPr>
        <w:t>)</w:t>
      </w:r>
      <w:r>
        <w:rPr>
          <w:rtl/>
          <w:lang w:bidi="fa-IR"/>
        </w:rPr>
        <w:t xml:space="preserve">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خانه خود اتاقى را</w:t>
      </w:r>
      <w:r w:rsidR="008A4E6E">
        <w:rPr>
          <w:rtl/>
          <w:lang w:bidi="fa-IR"/>
        </w:rPr>
        <w:t xml:space="preserve">، </w:t>
      </w:r>
      <w:r>
        <w:rPr>
          <w:rtl/>
          <w:lang w:bidi="fa-IR"/>
        </w:rPr>
        <w:t>كه نه بزرگ بود و نه كوچك</w:t>
      </w:r>
      <w:r w:rsidR="008A4E6E">
        <w:rPr>
          <w:rtl/>
          <w:lang w:bidi="fa-IR"/>
        </w:rPr>
        <w:t xml:space="preserve">، </w:t>
      </w:r>
      <w:r>
        <w:rPr>
          <w:rtl/>
          <w:lang w:bidi="fa-IR"/>
        </w:rPr>
        <w:t>به عنوان محل نماز قرار داده بود و شبها براى خواندن نماز به آن محل مى رفت و اگر طفل كوچكى نمى خوابيد</w:t>
      </w:r>
      <w:r w:rsidR="008A4E6E">
        <w:rPr>
          <w:rtl/>
          <w:lang w:bidi="fa-IR"/>
        </w:rPr>
        <w:t xml:space="preserve">، </w:t>
      </w:r>
      <w:r>
        <w:rPr>
          <w:rtl/>
          <w:lang w:bidi="fa-IR"/>
        </w:rPr>
        <w:t>آن حضرت كودك را با خود به آن اتاق مى برد و نماز مى خواند</w:t>
      </w:r>
      <w:r w:rsidR="008A4E6E">
        <w:rPr>
          <w:rtl/>
          <w:lang w:bidi="fa-IR"/>
        </w:rPr>
        <w:t xml:space="preserve">. </w:t>
      </w:r>
      <w:r w:rsidR="003107DD" w:rsidRPr="00F374DD">
        <w:rPr>
          <w:rStyle w:val="libFootnotenumChar"/>
          <w:rtl/>
          <w:lang w:bidi="fa-IR"/>
        </w:rPr>
        <w:t>(</w:t>
      </w:r>
      <w:r w:rsidRPr="00F374DD">
        <w:rPr>
          <w:rStyle w:val="libFootnotenumChar"/>
          <w:rtl/>
        </w:rPr>
        <w:t>574)</w:t>
      </w:r>
    </w:p>
    <w:p w:rsidR="00DF7947" w:rsidRDefault="00DF7947" w:rsidP="0012300F">
      <w:pPr>
        <w:pStyle w:val="Heading2"/>
        <w:rPr>
          <w:rtl/>
          <w:lang w:bidi="fa-IR"/>
        </w:rPr>
      </w:pPr>
      <w:bookmarkStart w:id="492" w:name="_Toc386585568"/>
      <w:r>
        <w:rPr>
          <w:rtl/>
          <w:lang w:bidi="fa-IR"/>
        </w:rPr>
        <w:t>489- ترك همسايگى مسجد</w:t>
      </w:r>
      <w:bookmarkEnd w:id="49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زمان حكومتدارى حضرتش خبر دادند: در كوفه مردمى در همسايگى مسجد هستند كه به نماز جماعت مسلمين در مسجد حاضر نمى شوند</w:t>
      </w:r>
      <w:r w:rsidR="008A4E6E">
        <w:rPr>
          <w:rtl/>
          <w:lang w:bidi="fa-IR"/>
        </w:rPr>
        <w:t xml:space="preserve">. </w:t>
      </w:r>
    </w:p>
    <w:p w:rsidR="001A0533" w:rsidRDefault="00DF7947" w:rsidP="00DF7947">
      <w:pPr>
        <w:pStyle w:val="libNormal"/>
        <w:rPr>
          <w:rtl/>
          <w:lang w:bidi="fa-IR"/>
        </w:rPr>
      </w:pPr>
      <w:r>
        <w:rPr>
          <w:rtl/>
          <w:lang w:bidi="fa-IR"/>
        </w:rPr>
        <w:t>امام فرمود: آنها بايد به جماعت ما و نماز با ما در مسجد حاضر شوند</w:t>
      </w:r>
      <w:r w:rsidR="008A4E6E">
        <w:rPr>
          <w:rtl/>
          <w:lang w:bidi="fa-IR"/>
        </w:rPr>
        <w:t xml:space="preserve">، </w:t>
      </w:r>
      <w:r>
        <w:rPr>
          <w:rtl/>
          <w:lang w:bidi="fa-IR"/>
        </w:rPr>
        <w:t>و گرنه بايد كوچ كرده و از همسايگى مسجد دور شوند و با ما همسايه نباشند و ما نيز با آنان مجاور نباشيم</w:t>
      </w:r>
      <w:r w:rsidR="008A4E6E">
        <w:rPr>
          <w:rtl/>
          <w:lang w:bidi="fa-IR"/>
        </w:rPr>
        <w:t xml:space="preserve">. </w:t>
      </w:r>
      <w:r w:rsidR="003107DD" w:rsidRPr="00F374DD">
        <w:rPr>
          <w:rStyle w:val="libFootnotenumChar"/>
          <w:rtl/>
          <w:lang w:bidi="fa-IR"/>
        </w:rPr>
        <w:t>(</w:t>
      </w:r>
      <w:r w:rsidRPr="00F374DD">
        <w:rPr>
          <w:rStyle w:val="libFootnotenumChar"/>
          <w:rtl/>
        </w:rPr>
        <w:t>575)</w:t>
      </w:r>
    </w:p>
    <w:p w:rsidR="00DF7947" w:rsidRDefault="00DF7947" w:rsidP="0012300F">
      <w:pPr>
        <w:pStyle w:val="Heading2"/>
        <w:rPr>
          <w:rtl/>
          <w:lang w:bidi="fa-IR"/>
        </w:rPr>
      </w:pPr>
      <w:bookmarkStart w:id="493" w:name="_Toc386585569"/>
      <w:r>
        <w:rPr>
          <w:rtl/>
          <w:lang w:bidi="fa-IR"/>
        </w:rPr>
        <w:lastRenderedPageBreak/>
        <w:t>490- يك پيراهن بيشتر ندارد</w:t>
      </w:r>
      <w:bookmarkEnd w:id="49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صاحب كتاب الغارات </w:t>
      </w:r>
      <w:r w:rsidR="003107DD" w:rsidRPr="00F374DD">
        <w:rPr>
          <w:rStyle w:val="libFootnotenumChar"/>
          <w:rtl/>
          <w:lang w:bidi="fa-IR"/>
        </w:rPr>
        <w:t>(</w:t>
      </w:r>
      <w:r w:rsidRPr="00F374DD">
        <w:rPr>
          <w:rStyle w:val="libFootnotenumChar"/>
          <w:rtl/>
        </w:rPr>
        <w:t>576)</w:t>
      </w:r>
      <w:r>
        <w:rPr>
          <w:rtl/>
          <w:lang w:bidi="fa-IR"/>
        </w:rPr>
        <w:t xml:space="preserve"> از يكى از اساتيد استادش نقل مى كند</w:t>
      </w:r>
      <w:r w:rsidR="008A4E6E">
        <w:rPr>
          <w:rtl/>
          <w:lang w:bidi="fa-IR"/>
        </w:rPr>
        <w:t xml:space="preserve">، </w:t>
      </w:r>
      <w:r>
        <w:rPr>
          <w:rtl/>
          <w:lang w:bidi="fa-IR"/>
        </w:rPr>
        <w:t>مى گويد: من بچه بودم پدرم مرا به مسجد جامع كوفه برد 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 ايستاده</w:t>
      </w:r>
      <w:r w:rsidR="008A4E6E">
        <w:rPr>
          <w:rtl/>
          <w:lang w:bidi="fa-IR"/>
        </w:rPr>
        <w:t xml:space="preserve">، </w:t>
      </w:r>
      <w:r>
        <w:rPr>
          <w:rtl/>
          <w:lang w:bidi="fa-IR"/>
        </w:rPr>
        <w:t>روز جمعه مشغول خواندن خطبه نماز بود و من ديدم على بن ابيطالب</w:t>
      </w:r>
      <w:r w:rsidR="00137D68">
        <w:rPr>
          <w:rtl/>
          <w:lang w:bidi="fa-IR"/>
        </w:rPr>
        <w:t>:</w:t>
      </w:r>
      <w:r>
        <w:rPr>
          <w:rtl/>
          <w:lang w:bidi="fa-IR"/>
        </w:rPr>
        <w:t xml:space="preserve"> يروح بكمه</w:t>
      </w:r>
      <w:r w:rsidR="008A4E6E">
        <w:rPr>
          <w:rtl/>
          <w:lang w:bidi="fa-IR"/>
        </w:rPr>
        <w:t>؛</w:t>
      </w:r>
      <w:r>
        <w:rPr>
          <w:rtl/>
          <w:lang w:bidi="fa-IR"/>
        </w:rPr>
        <w:t xml:space="preserve"> با آستينش</w:t>
      </w:r>
      <w:r w:rsidR="00251781">
        <w:rPr>
          <w:rtl/>
          <w:lang w:bidi="fa-IR"/>
        </w:rPr>
        <w:t xml:space="preserve"> </w:t>
      </w:r>
      <w:r>
        <w:rPr>
          <w:rtl/>
          <w:lang w:bidi="fa-IR"/>
        </w:rPr>
        <w:t>خود را باد مى زند مسجد پر از جمعيت بود و من هم بچه بودم</w:t>
      </w:r>
      <w:r w:rsidR="008A4E6E">
        <w:rPr>
          <w:rtl/>
          <w:lang w:bidi="fa-IR"/>
        </w:rPr>
        <w:t xml:space="preserve">. </w:t>
      </w:r>
      <w:r>
        <w:rPr>
          <w:rtl/>
          <w:lang w:bidi="fa-IR"/>
        </w:rPr>
        <w:t>پدرم مرا روى گردنش نشاند كه من آن صحنه ها را ببينم</w:t>
      </w:r>
      <w:r w:rsidR="008A4E6E">
        <w:rPr>
          <w:rtl/>
          <w:lang w:bidi="fa-IR"/>
        </w:rPr>
        <w:t xml:space="preserve">. </w:t>
      </w:r>
    </w:p>
    <w:p w:rsidR="00DF7947" w:rsidRDefault="00DF7947" w:rsidP="00DF7947">
      <w:pPr>
        <w:pStyle w:val="libNormal"/>
        <w:rPr>
          <w:rtl/>
          <w:lang w:bidi="fa-IR"/>
        </w:rPr>
      </w:pPr>
      <w:r>
        <w:rPr>
          <w:rtl/>
          <w:lang w:bidi="fa-IR"/>
        </w:rPr>
        <w:t>من اين صحنه را ديدم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آستينش خود را خنك مى كند به پدرم گفتم</w:t>
      </w:r>
      <w:r w:rsidR="00137D68">
        <w:rPr>
          <w:rtl/>
          <w:lang w:bidi="fa-IR"/>
        </w:rPr>
        <w:t>:</w:t>
      </w:r>
      <w:r>
        <w:rPr>
          <w:rtl/>
          <w:lang w:bidi="fa-IR"/>
        </w:rPr>
        <w:t xml:space="preserve"> پدر؛ چون هوا گرم است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آستين لباسش خود را خنك مى كند؟</w:t>
      </w:r>
    </w:p>
    <w:p w:rsidR="00DF7947" w:rsidRDefault="00DF7947" w:rsidP="00DF7947">
      <w:pPr>
        <w:pStyle w:val="libNormal"/>
        <w:rPr>
          <w:rtl/>
          <w:lang w:bidi="fa-IR"/>
        </w:rPr>
      </w:pPr>
      <w:r>
        <w:rPr>
          <w:rtl/>
          <w:lang w:bidi="fa-IR"/>
        </w:rPr>
        <w:t>پدرم به من فرمود: نه چنين نيست</w:t>
      </w:r>
      <w:r w:rsidR="008A4E6E">
        <w:rPr>
          <w:rtl/>
          <w:lang w:bidi="fa-IR"/>
        </w:rPr>
        <w:t xml:space="preserve">. </w:t>
      </w:r>
      <w:r>
        <w:rPr>
          <w:rtl/>
          <w:lang w:bidi="fa-IR"/>
        </w:rPr>
        <w:t>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احساس گرما و سرما نمى كند</w:t>
      </w:r>
      <w:r w:rsidR="008A4E6E">
        <w:rPr>
          <w:rtl/>
          <w:lang w:bidi="fa-IR"/>
        </w:rPr>
        <w:t xml:space="preserve">. </w:t>
      </w:r>
      <w:r>
        <w:rPr>
          <w:rtl/>
          <w:lang w:bidi="fa-IR"/>
        </w:rPr>
        <w:t>نه گرما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آزار مى دهد و نه سرما و علتش هم آن است كه در جريانى رسول خدا </w:t>
      </w:r>
      <w:r w:rsidR="00F33EFF" w:rsidRPr="00F33EFF">
        <w:rPr>
          <w:rStyle w:val="libAlaemChar"/>
          <w:rtl/>
        </w:rPr>
        <w:t>صلى‌الله‌عليه‌وآله‌وسلم</w:t>
      </w:r>
      <w:r>
        <w:rPr>
          <w:rtl/>
          <w:lang w:bidi="fa-IR"/>
        </w:rPr>
        <w:t xml:space="preserve"> نسبت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دعا كرد</w:t>
      </w:r>
      <w:r w:rsidR="008A4E6E">
        <w:rPr>
          <w:rtl/>
          <w:lang w:bidi="fa-IR"/>
        </w:rPr>
        <w:t xml:space="preserve">. </w:t>
      </w:r>
      <w:r>
        <w:rPr>
          <w:rtl/>
          <w:lang w:bidi="fa-IR"/>
        </w:rPr>
        <w:t>و عرض كرد: خدايا اثر برودت و حرارت را به على نچشان و بعد از آن دعا ديگر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نه در تابستانها از گرما رنج مى برد و نه در زمستانها از سرما رنج مى برد</w:t>
      </w:r>
      <w:r w:rsidR="008A4E6E">
        <w:rPr>
          <w:rtl/>
          <w:lang w:bidi="fa-IR"/>
        </w:rPr>
        <w:t xml:space="preserve">. </w:t>
      </w:r>
    </w:p>
    <w:p w:rsidR="00DF7947" w:rsidRDefault="00DF7947" w:rsidP="00DF7947">
      <w:pPr>
        <w:pStyle w:val="libNormal"/>
        <w:rPr>
          <w:rtl/>
          <w:lang w:bidi="fa-IR"/>
        </w:rPr>
      </w:pPr>
      <w:r>
        <w:rPr>
          <w:rtl/>
          <w:lang w:bidi="fa-IR"/>
        </w:rPr>
        <w:t>پسرجان</w:t>
      </w:r>
      <w:r w:rsidR="008A4E6E">
        <w:rPr>
          <w:rtl/>
          <w:lang w:bidi="fa-IR"/>
        </w:rPr>
        <w:t>!</w:t>
      </w:r>
      <w:r>
        <w:rPr>
          <w:rtl/>
          <w:lang w:bidi="fa-IR"/>
        </w:rPr>
        <w:t xml:space="preserve"> على بن ابيطالب براى اين آستين لباسش را حركت مى دهد چون كه او يك پيراهن دارد و چون اين لباس را شسته و خشك نشده است</w:t>
      </w:r>
      <w:r w:rsidR="008A4E6E">
        <w:rPr>
          <w:rtl/>
          <w:lang w:bidi="fa-IR"/>
        </w:rPr>
        <w:t xml:space="preserve">، </w:t>
      </w:r>
      <w:r>
        <w:rPr>
          <w:rtl/>
          <w:lang w:bidi="fa-IR"/>
        </w:rPr>
        <w:t>آستين آن را حركت مى دهد تا خشك بشود</w:t>
      </w:r>
      <w:r w:rsidR="008A4E6E">
        <w:rPr>
          <w:rtl/>
          <w:lang w:bidi="fa-IR"/>
        </w:rPr>
        <w:t xml:space="preserve">. </w:t>
      </w:r>
    </w:p>
    <w:p w:rsidR="001A0533" w:rsidRDefault="00DF7947" w:rsidP="00DF7947">
      <w:pPr>
        <w:pStyle w:val="libNormal"/>
        <w:rPr>
          <w:rtl/>
          <w:lang w:bidi="fa-IR"/>
        </w:rPr>
      </w:pPr>
      <w:r>
        <w:rPr>
          <w:rtl/>
          <w:lang w:bidi="fa-IR"/>
        </w:rPr>
        <w:t>پسرم</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اين كار لذت مى برد چون به غير حق دل نمى بندد و اين را هم هنر نمى داند و به حساب كمال نمى آورد</w:t>
      </w:r>
      <w:r w:rsidR="008A4E6E">
        <w:rPr>
          <w:rtl/>
          <w:lang w:bidi="fa-IR"/>
        </w:rPr>
        <w:t xml:space="preserve">. </w:t>
      </w:r>
      <w:r w:rsidR="003107DD" w:rsidRPr="00F374DD">
        <w:rPr>
          <w:rStyle w:val="libFootnotenumChar"/>
          <w:rtl/>
          <w:lang w:bidi="fa-IR"/>
        </w:rPr>
        <w:t>(</w:t>
      </w:r>
      <w:r w:rsidRPr="00F374DD">
        <w:rPr>
          <w:rStyle w:val="libFootnotenumChar"/>
          <w:rtl/>
        </w:rPr>
        <w:t>577)</w:t>
      </w:r>
    </w:p>
    <w:p w:rsidR="00DF7947" w:rsidRDefault="00DF7947" w:rsidP="0012300F">
      <w:pPr>
        <w:pStyle w:val="Heading2"/>
        <w:rPr>
          <w:rtl/>
          <w:lang w:bidi="fa-IR"/>
        </w:rPr>
      </w:pPr>
      <w:bookmarkStart w:id="494" w:name="_Toc386585570"/>
      <w:r>
        <w:rPr>
          <w:rtl/>
          <w:lang w:bidi="fa-IR"/>
        </w:rPr>
        <w:lastRenderedPageBreak/>
        <w:t>491- پيش بينى درست</w:t>
      </w:r>
      <w:bookmarkEnd w:id="49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منهال بن عمرو مى گويد: مردى از بنى تميم برايم باز گفت</w:t>
      </w:r>
      <w:r w:rsidR="00137D68">
        <w:rPr>
          <w:rtl/>
          <w:lang w:bidi="fa-IR"/>
        </w:rPr>
        <w:t>:</w:t>
      </w:r>
      <w:r>
        <w:rPr>
          <w:rtl/>
          <w:lang w:bidi="fa-IR"/>
        </w:rPr>
        <w:t xml:space="preserve"> كه ما در ذى قار</w:t>
      </w:r>
      <w:r w:rsidR="003107DD">
        <w:rPr>
          <w:rtl/>
          <w:lang w:bidi="fa-IR"/>
        </w:rPr>
        <w:t xml:space="preserve"> (</w:t>
      </w:r>
      <w:r>
        <w:rPr>
          <w:rtl/>
          <w:lang w:bidi="fa-IR"/>
        </w:rPr>
        <w:t>كه جنگ جمل در آنجا آغاز شد) در ركاب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بوديم و گمان كرديم كه امروز ما از روى زمين برچيده و ربوده خواهيم شد</w:t>
      </w:r>
      <w:r w:rsidR="003107DD">
        <w:rPr>
          <w:rtl/>
          <w:lang w:bidi="fa-IR"/>
        </w:rPr>
        <w:t xml:space="preserve"> (</w:t>
      </w:r>
      <w:r>
        <w:rPr>
          <w:rtl/>
          <w:lang w:bidi="fa-IR"/>
        </w:rPr>
        <w:t>يعنى دشمنان بر ما پيروز مى شوند) از آن حضرت در آن لحظه شنيدم كه مى فرمود: بخدا سوگند بر اين فرقه پيروز مى شويم</w:t>
      </w:r>
      <w:r w:rsidR="008A4E6E">
        <w:rPr>
          <w:rtl/>
          <w:lang w:bidi="fa-IR"/>
        </w:rPr>
        <w:t xml:space="preserve">، </w:t>
      </w:r>
      <w:r>
        <w:rPr>
          <w:rtl/>
          <w:lang w:bidi="fa-IR"/>
        </w:rPr>
        <w:t>و اين دو مرد - طلحه وزبير - را مى كشيم و سپاه آن دو را ريشه كن مى سازيم</w:t>
      </w:r>
      <w:r w:rsidR="008A4E6E">
        <w:rPr>
          <w:rtl/>
          <w:lang w:bidi="fa-IR"/>
        </w:rPr>
        <w:t xml:space="preserve">. </w:t>
      </w:r>
    </w:p>
    <w:p w:rsidR="00DF7947" w:rsidRDefault="00DF7947" w:rsidP="00DF7947">
      <w:pPr>
        <w:pStyle w:val="libNormal"/>
        <w:rPr>
          <w:rtl/>
          <w:lang w:bidi="fa-IR"/>
        </w:rPr>
      </w:pPr>
      <w:r>
        <w:rPr>
          <w:rtl/>
          <w:lang w:bidi="fa-IR"/>
        </w:rPr>
        <w:t>او مى گويد: من وقتى صحبت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شنيدم نزد عبدالله بن عباس رفتم و گفتم</w:t>
      </w:r>
      <w:r w:rsidR="00137D68">
        <w:rPr>
          <w:rtl/>
          <w:lang w:bidi="fa-IR"/>
        </w:rPr>
        <w:t>:</w:t>
      </w:r>
      <w:r>
        <w:rPr>
          <w:rtl/>
          <w:lang w:bidi="fa-IR"/>
        </w:rPr>
        <w:t xml:space="preserve"> به پسر عمويت</w:t>
      </w:r>
      <w:r w:rsidR="003107DD">
        <w:rPr>
          <w:rtl/>
          <w:lang w:bidi="fa-IR"/>
        </w:rPr>
        <w:t xml:space="preserve"> (</w:t>
      </w:r>
      <w:r>
        <w:rPr>
          <w:rtl/>
          <w:lang w:bidi="fa-IR"/>
        </w:rPr>
        <w:t>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اين گفتارش نمى نگرى</w:t>
      </w:r>
      <w:r w:rsidR="008A4E6E">
        <w:rPr>
          <w:rtl/>
          <w:lang w:bidi="fa-IR"/>
        </w:rPr>
        <w:t>؟</w:t>
      </w:r>
    </w:p>
    <w:p w:rsidR="001A0533" w:rsidRDefault="00DF7947" w:rsidP="00DF7947">
      <w:pPr>
        <w:pStyle w:val="libNormal"/>
        <w:rPr>
          <w:rtl/>
          <w:lang w:bidi="fa-IR"/>
        </w:rPr>
      </w:pPr>
      <w:r>
        <w:rPr>
          <w:rtl/>
          <w:lang w:bidi="fa-IR"/>
        </w:rPr>
        <w:t>او گفت</w:t>
      </w:r>
      <w:r w:rsidR="00137D68">
        <w:rPr>
          <w:rtl/>
          <w:lang w:bidi="fa-IR"/>
        </w:rPr>
        <w:t>:</w:t>
      </w:r>
      <w:r>
        <w:rPr>
          <w:rtl/>
          <w:lang w:bidi="fa-IR"/>
        </w:rPr>
        <w:t xml:space="preserve"> شتاب مكن ببينيم چه مى شود؟ پس چون كار اهل بصره به آنجا رسيد و همگى شكست خوردند نزد ابن عباس رفته و گفتم</w:t>
      </w:r>
      <w:r w:rsidR="00137D68">
        <w:rPr>
          <w:rtl/>
          <w:lang w:bidi="fa-IR"/>
        </w:rPr>
        <w:t>:</w:t>
      </w:r>
      <w:r>
        <w:rPr>
          <w:rtl/>
          <w:lang w:bidi="fa-IR"/>
        </w:rPr>
        <w:t xml:space="preserve"> نمى بينم پسر عمويت را جز آنكه در سخنش راست گفت</w:t>
      </w:r>
      <w:r w:rsidR="008A4E6E">
        <w:rPr>
          <w:rtl/>
          <w:lang w:bidi="fa-IR"/>
        </w:rPr>
        <w:t xml:space="preserve">... </w:t>
      </w:r>
      <w:r w:rsidR="003107DD" w:rsidRPr="00F374DD">
        <w:rPr>
          <w:rStyle w:val="libFootnotenumChar"/>
          <w:rtl/>
          <w:lang w:bidi="fa-IR"/>
        </w:rPr>
        <w:t>(</w:t>
      </w:r>
      <w:r w:rsidRPr="00F374DD">
        <w:rPr>
          <w:rStyle w:val="libFootnotenumChar"/>
          <w:rtl/>
        </w:rPr>
        <w:t>578)</w:t>
      </w:r>
    </w:p>
    <w:p w:rsidR="00DF7947" w:rsidRDefault="00DF7947" w:rsidP="0012300F">
      <w:pPr>
        <w:pStyle w:val="Heading2"/>
        <w:rPr>
          <w:rtl/>
          <w:lang w:bidi="fa-IR"/>
        </w:rPr>
      </w:pPr>
      <w:bookmarkStart w:id="495" w:name="_Toc386585571"/>
      <w:r>
        <w:rPr>
          <w:rtl/>
          <w:lang w:bidi="fa-IR"/>
        </w:rPr>
        <w:t>492- انواع گناهان</w:t>
      </w:r>
      <w:bookmarkEnd w:id="49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ابى رفعه مى گويد: 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منبر رفت</w:t>
      </w:r>
      <w:r w:rsidR="008A4E6E">
        <w:rPr>
          <w:rtl/>
          <w:lang w:bidi="fa-IR"/>
        </w:rPr>
        <w:t xml:space="preserve">، </w:t>
      </w:r>
      <w:r>
        <w:rPr>
          <w:rtl/>
          <w:lang w:bidi="fa-IR"/>
        </w:rPr>
        <w:t>سپس خداى را حمد و ثنا گفت</w:t>
      </w:r>
      <w:r w:rsidR="008A4E6E">
        <w:rPr>
          <w:rtl/>
          <w:lang w:bidi="fa-IR"/>
        </w:rPr>
        <w:t xml:space="preserve">. </w:t>
      </w:r>
    </w:p>
    <w:p w:rsidR="00DF7947" w:rsidRDefault="00DF7947" w:rsidP="00DF7947">
      <w:pPr>
        <w:pStyle w:val="libNormal"/>
        <w:rPr>
          <w:rtl/>
          <w:lang w:bidi="fa-IR"/>
        </w:rPr>
      </w:pPr>
      <w:r>
        <w:rPr>
          <w:rtl/>
          <w:lang w:bidi="fa-IR"/>
        </w:rPr>
        <w:t>آنگاه فرمود: مردم</w:t>
      </w:r>
      <w:r w:rsidR="008A4E6E">
        <w:rPr>
          <w:rtl/>
          <w:lang w:bidi="fa-IR"/>
        </w:rPr>
        <w:t xml:space="preserve">، </w:t>
      </w:r>
      <w:r>
        <w:rPr>
          <w:rtl/>
          <w:lang w:bidi="fa-IR"/>
        </w:rPr>
        <w:t>گناه سه قسم است</w:t>
      </w:r>
      <w:r w:rsidR="008A4E6E">
        <w:rPr>
          <w:rtl/>
          <w:lang w:bidi="fa-IR"/>
        </w:rPr>
        <w:t xml:space="preserve">. </w:t>
      </w:r>
      <w:r>
        <w:rPr>
          <w:rtl/>
          <w:lang w:bidi="fa-IR"/>
        </w:rPr>
        <w:t>سپس ساكت شد</w:t>
      </w:r>
      <w:r w:rsidR="008A4E6E">
        <w:rPr>
          <w:rtl/>
          <w:lang w:bidi="fa-IR"/>
        </w:rPr>
        <w:t xml:space="preserve">. </w:t>
      </w:r>
    </w:p>
    <w:p w:rsidR="00DF7947" w:rsidRDefault="00DF7947" w:rsidP="00DF7947">
      <w:pPr>
        <w:pStyle w:val="libNormal"/>
        <w:rPr>
          <w:rtl/>
          <w:lang w:bidi="fa-IR"/>
        </w:rPr>
      </w:pPr>
      <w:r>
        <w:rPr>
          <w:rtl/>
          <w:lang w:bidi="fa-IR"/>
        </w:rPr>
        <w:t>مردى در بين جمعيت بنام حبه عرنى عرض كرد: گناهان را توضيح دهيد يا ابالحسن</w:t>
      </w:r>
      <w:r w:rsidR="008A4E6E">
        <w:rPr>
          <w:rtl/>
          <w:lang w:bidi="fa-IR"/>
        </w:rPr>
        <w:t xml:space="preserve">. </w:t>
      </w:r>
    </w:p>
    <w:p w:rsidR="00DF7947" w:rsidRDefault="00DF7947" w:rsidP="00DF7947">
      <w:pPr>
        <w:pStyle w:val="libNormal"/>
        <w:rPr>
          <w:rtl/>
          <w:lang w:bidi="fa-IR"/>
        </w:rPr>
      </w:pPr>
      <w:r>
        <w:rPr>
          <w:rtl/>
          <w:lang w:bidi="fa-IR"/>
        </w:rPr>
        <w:t>حضرت فرمود: از گناهان جز به منظور تفسير و توضيح</w:t>
      </w:r>
      <w:r w:rsidR="008A4E6E">
        <w:rPr>
          <w:rtl/>
          <w:lang w:bidi="fa-IR"/>
        </w:rPr>
        <w:t xml:space="preserve">، </w:t>
      </w:r>
      <w:r>
        <w:rPr>
          <w:rtl/>
          <w:lang w:bidi="fa-IR"/>
        </w:rPr>
        <w:t>نام نبردم</w:t>
      </w:r>
      <w:r w:rsidR="008A4E6E">
        <w:rPr>
          <w:rtl/>
          <w:lang w:bidi="fa-IR"/>
        </w:rPr>
        <w:t xml:space="preserve">. </w:t>
      </w:r>
      <w:r>
        <w:rPr>
          <w:rtl/>
          <w:lang w:bidi="fa-IR"/>
        </w:rPr>
        <w:t>لكن تنفس تند و غير عادى كه عارضم شد مرا از سخن گفتن بازداشت</w:t>
      </w:r>
      <w:r w:rsidR="008A4E6E">
        <w:rPr>
          <w:rtl/>
          <w:lang w:bidi="fa-IR"/>
        </w:rPr>
        <w:t xml:space="preserve">. </w:t>
      </w:r>
    </w:p>
    <w:p w:rsidR="00DF7947" w:rsidRDefault="00DF7947" w:rsidP="00DF7947">
      <w:pPr>
        <w:pStyle w:val="libNormal"/>
        <w:rPr>
          <w:rtl/>
          <w:lang w:bidi="fa-IR"/>
        </w:rPr>
      </w:pPr>
      <w:r>
        <w:rPr>
          <w:rtl/>
          <w:lang w:bidi="fa-IR"/>
        </w:rPr>
        <w:lastRenderedPageBreak/>
        <w:t>آنگاه ادامه داد؛ بلى گناهان سه قسم است</w:t>
      </w:r>
      <w:r w:rsidR="008A4E6E">
        <w:rPr>
          <w:rtl/>
          <w:lang w:bidi="fa-IR"/>
        </w:rPr>
        <w:t>؛</w:t>
      </w:r>
      <w:r>
        <w:rPr>
          <w:rtl/>
          <w:lang w:bidi="fa-IR"/>
        </w:rPr>
        <w:t xml:space="preserve"> اول گناهى است كه خدا مى بخشد</w:t>
      </w:r>
      <w:r w:rsidR="008A4E6E">
        <w:rPr>
          <w:rtl/>
          <w:lang w:bidi="fa-IR"/>
        </w:rPr>
        <w:t xml:space="preserve">. </w:t>
      </w:r>
      <w:r>
        <w:rPr>
          <w:rtl/>
          <w:lang w:bidi="fa-IR"/>
        </w:rPr>
        <w:t>دوم گناهى است كه او نمى بخشد</w:t>
      </w:r>
      <w:r w:rsidR="008A4E6E">
        <w:rPr>
          <w:rtl/>
          <w:lang w:bidi="fa-IR"/>
        </w:rPr>
        <w:t xml:space="preserve">. </w:t>
      </w:r>
      <w:r>
        <w:rPr>
          <w:rtl/>
          <w:lang w:bidi="fa-IR"/>
        </w:rPr>
        <w:t>سوم گناهى است كه ما براى صاحب گناه به عفو الهى اميدواريم</w:t>
      </w:r>
      <w:r w:rsidR="008A4E6E">
        <w:rPr>
          <w:rtl/>
          <w:lang w:bidi="fa-IR"/>
        </w:rPr>
        <w:t xml:space="preserve">، </w:t>
      </w:r>
      <w:r>
        <w:rPr>
          <w:rtl/>
          <w:lang w:bidi="fa-IR"/>
        </w:rPr>
        <w:t>ولى با داشتن اميد از عذاب او نيز مى ترسيم</w:t>
      </w:r>
      <w:r w:rsidR="008A4E6E">
        <w:rPr>
          <w:rtl/>
          <w:lang w:bidi="fa-IR"/>
        </w:rPr>
        <w:t xml:space="preserve">. </w:t>
      </w:r>
      <w:r>
        <w:rPr>
          <w:rtl/>
          <w:lang w:bidi="fa-IR"/>
        </w:rPr>
        <w:t>عرض شد: 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مطلبى را كه فرموديد براى ما توضيح دهيد</w:t>
      </w:r>
      <w:r w:rsidR="008A4E6E">
        <w:rPr>
          <w:rtl/>
          <w:lang w:bidi="fa-IR"/>
        </w:rPr>
        <w:t xml:space="preserve">. </w:t>
      </w:r>
    </w:p>
    <w:p w:rsidR="00DF7947" w:rsidRDefault="00DF7947" w:rsidP="00DF7947">
      <w:pPr>
        <w:pStyle w:val="libNormal"/>
        <w:rPr>
          <w:rtl/>
          <w:lang w:bidi="fa-IR"/>
        </w:rPr>
      </w:pPr>
      <w:r>
        <w:rPr>
          <w:rtl/>
          <w:lang w:bidi="fa-IR"/>
        </w:rPr>
        <w:t>حضرت خواسته آنها را اجابت نمود و هر يك را شرح داد</w:t>
      </w:r>
      <w:r w:rsidR="008A4E6E">
        <w:rPr>
          <w:rtl/>
          <w:lang w:bidi="fa-IR"/>
        </w:rPr>
        <w:t xml:space="preserve">. </w:t>
      </w:r>
    </w:p>
    <w:p w:rsidR="00DF7947" w:rsidRDefault="00DF7947" w:rsidP="00DF7947">
      <w:pPr>
        <w:pStyle w:val="libNormal"/>
        <w:rPr>
          <w:rtl/>
          <w:lang w:bidi="fa-IR"/>
        </w:rPr>
      </w:pPr>
      <w:r>
        <w:rPr>
          <w:rtl/>
          <w:lang w:bidi="fa-IR"/>
        </w:rPr>
        <w:t>درباره قسم اول گناهان فرمود: آن گناهى است كه خداوند صاحب گناه را در دنيا عقاب نموده است و خداوند حكيم تر و بزرگوارتر از آن است كه دوباره او را در قيامت براى همان گناه عذاب نمايد</w:t>
      </w:r>
      <w:r w:rsidR="008A4E6E">
        <w:rPr>
          <w:rtl/>
          <w:lang w:bidi="fa-IR"/>
        </w:rPr>
        <w:t xml:space="preserve">. </w:t>
      </w:r>
    </w:p>
    <w:p w:rsidR="001A0533" w:rsidRDefault="00DF7947" w:rsidP="00DF7947">
      <w:pPr>
        <w:pStyle w:val="libNormal"/>
        <w:rPr>
          <w:rtl/>
          <w:lang w:bidi="fa-IR"/>
        </w:rPr>
      </w:pPr>
      <w:r>
        <w:rPr>
          <w:rtl/>
          <w:lang w:bidi="fa-IR"/>
        </w:rPr>
        <w:t>امام درباره قسم دوم گناهان</w:t>
      </w:r>
      <w:r w:rsidR="008A4E6E">
        <w:rPr>
          <w:rtl/>
          <w:lang w:bidi="fa-IR"/>
        </w:rPr>
        <w:t xml:space="preserve">، </w:t>
      </w:r>
      <w:r>
        <w:rPr>
          <w:rtl/>
          <w:lang w:bidi="fa-IR"/>
        </w:rPr>
        <w:t>گناهانى كه بخشيده نمى شود ظلم و ستم بندگان به يكديگر است خداوند در روز جزا در مقام قضا و موقع احقاق حق مظلومان و كيفر ستمكاران به عزت و جلال خود سوگند ياد مى كند كه ظلم هيچ ظالمى را بدون بررسى سنجش از دادگاه عدلش نگذرد و آنرا ناديده نگيرد هر چند آن ظلم كوچك و ناچيز باشد</w:t>
      </w:r>
      <w:r w:rsidR="008A4E6E">
        <w:rPr>
          <w:rtl/>
          <w:lang w:bidi="fa-IR"/>
        </w:rPr>
        <w:t xml:space="preserve">... </w:t>
      </w:r>
      <w:r w:rsidR="003107DD" w:rsidRPr="00F374DD">
        <w:rPr>
          <w:rStyle w:val="libFootnotenumChar"/>
          <w:rtl/>
          <w:lang w:bidi="fa-IR"/>
        </w:rPr>
        <w:t>(</w:t>
      </w:r>
      <w:r w:rsidRPr="00F374DD">
        <w:rPr>
          <w:rStyle w:val="libFootnotenumChar"/>
          <w:rtl/>
        </w:rPr>
        <w:t>579)</w:t>
      </w:r>
    </w:p>
    <w:p w:rsidR="00DF7947" w:rsidRDefault="00DF7947" w:rsidP="0012300F">
      <w:pPr>
        <w:pStyle w:val="Heading2"/>
        <w:rPr>
          <w:rtl/>
          <w:lang w:bidi="fa-IR"/>
        </w:rPr>
      </w:pPr>
      <w:bookmarkStart w:id="496" w:name="_Toc386585572"/>
      <w:r>
        <w:rPr>
          <w:rtl/>
          <w:lang w:bidi="fa-IR"/>
        </w:rPr>
        <w:t>493- جنگجوها را از اسارت آزاد كنيد اما</w:t>
      </w:r>
      <w:r w:rsidR="008A4E6E">
        <w:rPr>
          <w:rtl/>
          <w:lang w:bidi="fa-IR"/>
        </w:rPr>
        <w:t>...</w:t>
      </w:r>
      <w:bookmarkEnd w:id="496"/>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يكى از جنگها تعدادى از سپاهيان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اسارت گرفتند به حضرت عرض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اجازه بدهيد ما از بيت المال بودجه اى در اختيار بگيريم تا اين اسراء را آزاد كنيم</w:t>
      </w:r>
      <w:r w:rsidR="008A4E6E">
        <w:rPr>
          <w:rtl/>
          <w:lang w:bidi="fa-IR"/>
        </w:rPr>
        <w:t xml:space="preserve">. </w:t>
      </w:r>
    </w:p>
    <w:p w:rsidR="00DF7947" w:rsidRDefault="00DF7947" w:rsidP="00DF7947">
      <w:pPr>
        <w:pStyle w:val="libNormal"/>
        <w:rPr>
          <w:rtl/>
          <w:lang w:bidi="fa-IR"/>
        </w:rPr>
      </w:pPr>
      <w:r>
        <w:rPr>
          <w:rtl/>
          <w:lang w:bidi="fa-IR"/>
        </w:rPr>
        <w:t>حضرت فرمود: آزاد كردن اسير كار خوب است و خود ادامه مبارزه است</w:t>
      </w:r>
      <w:r w:rsidR="008A4E6E">
        <w:rPr>
          <w:rtl/>
          <w:lang w:bidi="fa-IR"/>
        </w:rPr>
        <w:t xml:space="preserve">. </w:t>
      </w:r>
      <w:r>
        <w:rPr>
          <w:rtl/>
          <w:lang w:bidi="fa-IR"/>
        </w:rPr>
        <w:t>اما اگر مى خواهيد اسير آزاد كنيد بررسى كنيد ببينيد اينها زخمى شده اند يا نه</w:t>
      </w:r>
      <w:r w:rsidR="008A4E6E">
        <w:rPr>
          <w:rtl/>
          <w:lang w:bidi="fa-IR"/>
        </w:rPr>
        <w:t xml:space="preserve">، </w:t>
      </w:r>
      <w:r>
        <w:rPr>
          <w:rtl/>
          <w:lang w:bidi="fa-IR"/>
        </w:rPr>
        <w:t>كسى كه با حادثه اى كوچك فورا دست هاى خود را بلند كرده و تسليم مى شود و زخمى نشده او شهامتى ندارد</w:t>
      </w:r>
      <w:r w:rsidR="008A4E6E">
        <w:rPr>
          <w:rtl/>
          <w:lang w:bidi="fa-IR"/>
        </w:rPr>
        <w:t xml:space="preserve">. </w:t>
      </w:r>
    </w:p>
    <w:p w:rsidR="00DF7947" w:rsidRDefault="00DF7947" w:rsidP="00DF7947">
      <w:pPr>
        <w:pStyle w:val="libNormal"/>
        <w:rPr>
          <w:rtl/>
          <w:lang w:bidi="fa-IR"/>
        </w:rPr>
      </w:pPr>
      <w:r>
        <w:rPr>
          <w:rtl/>
          <w:lang w:bidi="fa-IR"/>
        </w:rPr>
        <w:lastRenderedPageBreak/>
        <w:t>اما آنهايى كه زخمى هستند و اسير شده اند اگر زخم در جلوى بدن آنها است آنها را آزاد كنيد</w:t>
      </w:r>
      <w:r w:rsidR="008A4E6E">
        <w:rPr>
          <w:rtl/>
          <w:lang w:bidi="fa-IR"/>
        </w:rPr>
        <w:t xml:space="preserve">. </w:t>
      </w:r>
      <w:r>
        <w:rPr>
          <w:rtl/>
          <w:lang w:bidi="fa-IR"/>
        </w:rPr>
        <w:t>معلوم مى شود تا آخرين لحظه مقاومت كرده اند و بعد اسير شده اند</w:t>
      </w:r>
      <w:r w:rsidR="008A4E6E">
        <w:rPr>
          <w:rtl/>
          <w:lang w:bidi="fa-IR"/>
        </w:rPr>
        <w:t xml:space="preserve">. </w:t>
      </w:r>
    </w:p>
    <w:p w:rsidR="00DF7947" w:rsidRDefault="00DF7947" w:rsidP="00DF7947">
      <w:pPr>
        <w:pStyle w:val="libNormal"/>
        <w:rPr>
          <w:rtl/>
          <w:lang w:bidi="fa-IR"/>
        </w:rPr>
      </w:pPr>
      <w:r>
        <w:rPr>
          <w:rtl/>
          <w:lang w:bidi="fa-IR"/>
        </w:rPr>
        <w:t>اما آنهايى كه زخمى هستند و اسير شده اند اگر زخم در جلوى بدن آنها است آنها را آزد كنيد</w:t>
      </w:r>
      <w:r w:rsidR="008A4E6E">
        <w:rPr>
          <w:rtl/>
          <w:lang w:bidi="fa-IR"/>
        </w:rPr>
        <w:t xml:space="preserve">. </w:t>
      </w:r>
      <w:r>
        <w:rPr>
          <w:rtl/>
          <w:lang w:bidi="fa-IR"/>
        </w:rPr>
        <w:t>معلوم مى شود تا آخرين لحظه مقاومت كرده اند و بعد اسير شده اند</w:t>
      </w:r>
      <w:r w:rsidR="008A4E6E">
        <w:rPr>
          <w:rtl/>
          <w:lang w:bidi="fa-IR"/>
        </w:rPr>
        <w:t xml:space="preserve">. </w:t>
      </w:r>
    </w:p>
    <w:p w:rsidR="001A0533" w:rsidRDefault="00DF7947" w:rsidP="00DF7947">
      <w:pPr>
        <w:pStyle w:val="libNormal"/>
        <w:rPr>
          <w:rtl/>
          <w:lang w:bidi="fa-IR"/>
        </w:rPr>
      </w:pPr>
      <w:r>
        <w:rPr>
          <w:rtl/>
          <w:lang w:bidi="fa-IR"/>
        </w:rPr>
        <w:t>اما آنهايى كه زخمى شده اند و زخمشان در پشت بدنشان است معلوم مى شود صحنه جنگ را ترك كرده و فرار كرده اند و به همين جهت از پشت سر به آنها تير رسيده است آنها را دستگير كرده اند نه اسير</w:t>
      </w:r>
      <w:r w:rsidR="008A4E6E">
        <w:rPr>
          <w:rtl/>
          <w:lang w:bidi="fa-IR"/>
        </w:rPr>
        <w:t xml:space="preserve">. </w:t>
      </w:r>
      <w:r w:rsidR="003107DD" w:rsidRPr="00F374DD">
        <w:rPr>
          <w:rStyle w:val="libFootnotenumChar"/>
          <w:rtl/>
          <w:lang w:bidi="fa-IR"/>
        </w:rPr>
        <w:t>(</w:t>
      </w:r>
      <w:r w:rsidRPr="00F374DD">
        <w:rPr>
          <w:rStyle w:val="libFootnotenumChar"/>
          <w:rtl/>
        </w:rPr>
        <w:t>580)</w:t>
      </w:r>
    </w:p>
    <w:p w:rsidR="00DF7947" w:rsidRDefault="00DF7947" w:rsidP="0012300F">
      <w:pPr>
        <w:pStyle w:val="Heading2"/>
        <w:rPr>
          <w:rtl/>
          <w:lang w:bidi="fa-IR"/>
        </w:rPr>
      </w:pPr>
      <w:bookmarkStart w:id="497" w:name="_Toc386585573"/>
      <w:r>
        <w:rPr>
          <w:rtl/>
          <w:lang w:bidi="fa-IR"/>
        </w:rPr>
        <w:t>494- طلا يا نقره</w:t>
      </w:r>
      <w:r w:rsidR="008A4E6E">
        <w:rPr>
          <w:rtl/>
          <w:lang w:bidi="fa-IR"/>
        </w:rPr>
        <w:t>؟</w:t>
      </w:r>
      <w:r>
        <w:rPr>
          <w:rtl/>
          <w:lang w:bidi="fa-IR"/>
        </w:rPr>
        <w:t xml:space="preserve"> كداميك</w:t>
      </w:r>
      <w:r w:rsidR="008A4E6E">
        <w:rPr>
          <w:rtl/>
          <w:lang w:bidi="fa-IR"/>
        </w:rPr>
        <w:t>!</w:t>
      </w:r>
      <w:r>
        <w:rPr>
          <w:rtl/>
          <w:lang w:bidi="fa-IR"/>
        </w:rPr>
        <w:t>!</w:t>
      </w:r>
      <w:bookmarkEnd w:id="49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ماءمور مستغلات ملكى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حضرت عرض</w:t>
      </w:r>
      <w:r w:rsidR="00251781">
        <w:rPr>
          <w:rtl/>
          <w:lang w:bidi="fa-IR"/>
        </w:rPr>
        <w:t xml:space="preserve"> </w:t>
      </w:r>
      <w:r>
        <w:rPr>
          <w:rtl/>
          <w:lang w:bidi="fa-IR"/>
        </w:rPr>
        <w:t>كرد: كسى از شما بواسطه نيازمنديش چيزى و كمكى خواسته است</w:t>
      </w:r>
      <w:r w:rsidR="008A4E6E">
        <w:rPr>
          <w:rtl/>
          <w:lang w:bidi="fa-IR"/>
        </w:rPr>
        <w:t xml:space="preserve">. </w:t>
      </w:r>
      <w:r>
        <w:rPr>
          <w:rtl/>
          <w:lang w:bidi="fa-IR"/>
        </w:rPr>
        <w:t>شما فرموديد: به او هزار واحد بدهيد</w:t>
      </w:r>
      <w:r w:rsidR="008A4E6E">
        <w:rPr>
          <w:rtl/>
          <w:lang w:bidi="fa-IR"/>
        </w:rPr>
        <w:t xml:space="preserve">، </w:t>
      </w:r>
      <w:r>
        <w:rPr>
          <w:rtl/>
          <w:lang w:bidi="fa-IR"/>
        </w:rPr>
        <w:t>اما نفرموديد هزار واحد از طلا يا نقره</w:t>
      </w:r>
      <w:r w:rsidR="008A4E6E">
        <w:rPr>
          <w:rtl/>
          <w:lang w:bidi="fa-IR"/>
        </w:rPr>
        <w:t xml:space="preserve">. </w:t>
      </w:r>
    </w:p>
    <w:p w:rsidR="001A0533" w:rsidRDefault="00DF7947" w:rsidP="00DF7947">
      <w:pPr>
        <w:pStyle w:val="libNormal"/>
        <w:rPr>
          <w:rtl/>
          <w:lang w:bidi="fa-IR"/>
        </w:rPr>
      </w:pPr>
      <w:r>
        <w:rPr>
          <w:rtl/>
          <w:lang w:bidi="fa-IR"/>
        </w:rPr>
        <w:t>حضرت فرمود: براى من فرقى نمى كند كدامشان باشد هر چه به حال او نافع تر است و مشكلش را حل مى كند به او بده</w:t>
      </w:r>
      <w:r w:rsidR="008A4E6E">
        <w:rPr>
          <w:rtl/>
          <w:lang w:bidi="fa-IR"/>
        </w:rPr>
        <w:t xml:space="preserve">. </w:t>
      </w:r>
      <w:r w:rsidR="003107DD" w:rsidRPr="00F374DD">
        <w:rPr>
          <w:rStyle w:val="libFootnotenumChar"/>
          <w:rtl/>
          <w:lang w:bidi="fa-IR"/>
        </w:rPr>
        <w:t>(</w:t>
      </w:r>
      <w:r w:rsidRPr="00F374DD">
        <w:rPr>
          <w:rStyle w:val="libFootnotenumChar"/>
          <w:rtl/>
        </w:rPr>
        <w:t>581)</w:t>
      </w:r>
    </w:p>
    <w:p w:rsidR="00DF7947" w:rsidRDefault="00DF7947" w:rsidP="0012300F">
      <w:pPr>
        <w:pStyle w:val="Heading2"/>
        <w:rPr>
          <w:rtl/>
          <w:lang w:bidi="fa-IR"/>
        </w:rPr>
      </w:pPr>
      <w:bookmarkStart w:id="498" w:name="_Toc386585574"/>
      <w:r>
        <w:rPr>
          <w:rtl/>
          <w:lang w:bidi="fa-IR"/>
        </w:rPr>
        <w:t>495- نافرمانى از پدر</w:t>
      </w:r>
      <w:bookmarkEnd w:id="49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عبيدالله يكى از فرزندان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نام مادرش ليلى بنت مسعود است گويا وى نزد امام منزلتى نداشته است و به هنگامى كه حضرت همه پسرانش را به اطاعت از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سفارش مى كرد</w:t>
      </w:r>
      <w:r w:rsidR="008A4E6E">
        <w:rPr>
          <w:rtl/>
          <w:lang w:bidi="fa-IR"/>
        </w:rPr>
        <w:t xml:space="preserve">. </w:t>
      </w:r>
      <w:r>
        <w:rPr>
          <w:rtl/>
          <w:lang w:bidi="fa-IR"/>
        </w:rPr>
        <w:lastRenderedPageBreak/>
        <w:t>عبيدالله برخاست و گفت</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به محمد حنفيه وصيت نمى كنى</w:t>
      </w:r>
      <w:r w:rsidR="008A4E6E">
        <w:rPr>
          <w:rtl/>
          <w:lang w:bidi="fa-IR"/>
        </w:rPr>
        <w:t>؟</w:t>
      </w:r>
    </w:p>
    <w:p w:rsidR="00DF7947" w:rsidRDefault="00DF7947" w:rsidP="00DF7947">
      <w:pPr>
        <w:pStyle w:val="libNormal"/>
        <w:rPr>
          <w:rtl/>
          <w:lang w:bidi="fa-IR"/>
        </w:rPr>
      </w:pPr>
      <w:r>
        <w:rPr>
          <w:rtl/>
          <w:lang w:bidi="fa-IR"/>
        </w:rPr>
        <w:t>حضرت فرمود: در زمان حياتم بر من جسارت مى ورزى</w:t>
      </w:r>
      <w:r w:rsidR="008A4E6E">
        <w:rPr>
          <w:rtl/>
          <w:lang w:bidi="fa-IR"/>
        </w:rPr>
        <w:t>؟</w:t>
      </w:r>
      <w:r>
        <w:rPr>
          <w:rtl/>
          <w:lang w:bidi="fa-IR"/>
        </w:rPr>
        <w:t xml:space="preserve"> گويا مى بينم در خيمه ات ذبح شده اى و معلوم نباشد كه چه كسى تو را كشته است</w:t>
      </w:r>
      <w:r w:rsidR="008A4E6E">
        <w:rPr>
          <w:rtl/>
          <w:lang w:bidi="fa-IR"/>
        </w:rPr>
        <w:t xml:space="preserve">. </w:t>
      </w:r>
    </w:p>
    <w:p w:rsidR="001A0533" w:rsidRDefault="00DF7947" w:rsidP="00DF7947">
      <w:pPr>
        <w:pStyle w:val="libNormal"/>
        <w:rPr>
          <w:rtl/>
          <w:lang w:bidi="fa-IR"/>
        </w:rPr>
      </w:pPr>
      <w:r>
        <w:rPr>
          <w:rtl/>
          <w:lang w:bidi="fa-IR"/>
        </w:rPr>
        <w:t>پس از قيام مختار عبيدالله از مختار مى خواهد تا او مردم را به سوى وى دعوت كند</w:t>
      </w:r>
      <w:r w:rsidR="008A4E6E">
        <w:rPr>
          <w:rtl/>
          <w:lang w:bidi="fa-IR"/>
        </w:rPr>
        <w:t xml:space="preserve">. </w:t>
      </w:r>
      <w:r>
        <w:rPr>
          <w:rtl/>
          <w:lang w:bidi="fa-IR"/>
        </w:rPr>
        <w:t>اما مختار اينكار را نپذيرفت</w:t>
      </w:r>
      <w:r w:rsidR="008A4E6E">
        <w:rPr>
          <w:rtl/>
          <w:lang w:bidi="fa-IR"/>
        </w:rPr>
        <w:t xml:space="preserve">. </w:t>
      </w:r>
      <w:r>
        <w:rPr>
          <w:rtl/>
          <w:lang w:bidi="fa-IR"/>
        </w:rPr>
        <w:t>سرانجام در خدمت مصعب بن زبير به جنگ با مختار مى شتابد و درگير و دار جنگ به شكل مجهولى كشته مى شود</w:t>
      </w:r>
      <w:r w:rsidR="008A4E6E">
        <w:rPr>
          <w:rtl/>
          <w:lang w:bidi="fa-IR"/>
        </w:rPr>
        <w:t xml:space="preserve">. </w:t>
      </w:r>
    </w:p>
    <w:p w:rsidR="00DF7947" w:rsidRDefault="00DF7947" w:rsidP="0012300F">
      <w:pPr>
        <w:pStyle w:val="Heading2"/>
        <w:rPr>
          <w:rtl/>
          <w:lang w:bidi="fa-IR"/>
        </w:rPr>
      </w:pPr>
      <w:bookmarkStart w:id="499" w:name="_Toc386585575"/>
      <w:r>
        <w:rPr>
          <w:rtl/>
          <w:lang w:bidi="fa-IR"/>
        </w:rPr>
        <w:t>496- ترويج سب حضرت على</w:t>
      </w:r>
      <w:r w:rsidR="003107DD">
        <w:rPr>
          <w:rtl/>
          <w:lang w:bidi="fa-IR"/>
        </w:rPr>
        <w:t xml:space="preserve"> </w:t>
      </w:r>
      <w:r w:rsidR="005F0BBC" w:rsidRPr="005F0BBC">
        <w:rPr>
          <w:rStyle w:val="libAlaemChar"/>
          <w:rtl/>
        </w:rPr>
        <w:t>عليه‌السلام</w:t>
      </w:r>
      <w:bookmarkEnd w:id="49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پس از قتل عثمان در 18 ذى سال 35 هجرى</w:t>
      </w:r>
      <w:r w:rsidR="008A4E6E">
        <w:rPr>
          <w:rtl/>
          <w:lang w:bidi="fa-IR"/>
        </w:rPr>
        <w:t xml:space="preserve">، </w:t>
      </w:r>
      <w:r>
        <w:rPr>
          <w:rtl/>
          <w:lang w:bidi="fa-IR"/>
        </w:rPr>
        <w:t>معاوية بن ابى سفيان كه خود از عاملين تحريك مردم به كشتن عثمان بود حكومت شام را در اختيار داشت او مى دانست كه امام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همچون عثمان ميدان را براى حيف و مال بيت المال مسلمانان به وى نخواهد داد و از سويى تابعيت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نيز نمى پذيرفت</w:t>
      </w:r>
      <w:r w:rsidR="008A4E6E">
        <w:rPr>
          <w:rtl/>
          <w:lang w:bidi="fa-IR"/>
        </w:rPr>
        <w:t xml:space="preserve">. </w:t>
      </w:r>
      <w:r>
        <w:rPr>
          <w:rtl/>
          <w:lang w:bidi="fa-IR"/>
        </w:rPr>
        <w:t>به ناچار بناى مخالف با حضرت را در پيش گرفت و از خون عثمان به نفع خويش بهر بردارى كرد</w:t>
      </w:r>
      <w:r w:rsidR="008A4E6E">
        <w:rPr>
          <w:rtl/>
          <w:lang w:bidi="fa-IR"/>
        </w:rPr>
        <w:t xml:space="preserve">. </w:t>
      </w:r>
      <w:r>
        <w:rPr>
          <w:rtl/>
          <w:lang w:bidi="fa-IR"/>
        </w:rPr>
        <w:t>او با پيراهن خون آلود عثمان و انگشتان قطع شده نائله همسر عثمان احساسات عوام مردم را بر ضد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شورانيد و بى محابا آن حضرت را به قتل عثمان متهم مى كرد و خون به خون خواهى او برخاست او براى نخستين بار بر بالاى منبر</w:t>
      </w:r>
      <w:r w:rsidR="008A4E6E">
        <w:rPr>
          <w:rtl/>
          <w:lang w:bidi="fa-IR"/>
        </w:rPr>
        <w:t xml:space="preserve">، </w:t>
      </w:r>
      <w:r>
        <w:rPr>
          <w:rtl/>
          <w:lang w:bidi="fa-IR"/>
        </w:rPr>
        <w:t>قاتلان عثمان را دشنام داد</w:t>
      </w:r>
      <w:r w:rsidR="008A4E6E">
        <w:rPr>
          <w:rtl/>
          <w:lang w:bidi="fa-IR"/>
        </w:rPr>
        <w:t xml:space="preserve">. </w:t>
      </w:r>
      <w:r>
        <w:rPr>
          <w:rtl/>
          <w:lang w:bidi="fa-IR"/>
        </w:rPr>
        <w:t>معاويه در سب و ناسزا گويى به وجود مقدس</w:t>
      </w:r>
      <w:r w:rsidR="00251781">
        <w:rPr>
          <w:rtl/>
          <w:lang w:bidi="fa-IR"/>
        </w:rPr>
        <w:t xml:space="preserve"> </w:t>
      </w:r>
      <w:r>
        <w:rPr>
          <w:rtl/>
          <w:lang w:bidi="fa-IR"/>
        </w:rPr>
        <w:t>حضرت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اصرار مى ورزيد و تا زنده بود از آن دست برنداشت</w:t>
      </w:r>
      <w:r w:rsidR="008A4E6E">
        <w:rPr>
          <w:rtl/>
          <w:lang w:bidi="fa-IR"/>
        </w:rPr>
        <w:t xml:space="preserve">، </w:t>
      </w:r>
      <w:r>
        <w:rPr>
          <w:rtl/>
          <w:lang w:bidi="fa-IR"/>
        </w:rPr>
        <w:t>حتى وقتى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روى مصالحى با معاويه صلح كرد به هيچ يك از مفاد قطعنامه كه يكى از آن عدم سب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عمل نكرد</w:t>
      </w:r>
      <w:r w:rsidR="008A4E6E">
        <w:rPr>
          <w:rtl/>
          <w:lang w:bidi="fa-IR"/>
        </w:rPr>
        <w:t xml:space="preserve">. </w:t>
      </w:r>
      <w:r>
        <w:rPr>
          <w:rtl/>
          <w:lang w:bidi="fa-IR"/>
        </w:rPr>
        <w:t xml:space="preserve">او بعد از گرفتن بيعت از مردم كوفه به منبر </w:t>
      </w:r>
      <w:r>
        <w:rPr>
          <w:rtl/>
          <w:lang w:bidi="fa-IR"/>
        </w:rPr>
        <w:lastRenderedPageBreak/>
        <w:t>رفت و با وجود پيمان نامه صلح و نهى صريح اسلام از ناسزاگويى نسبت به ساحت مقدس 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حضور حسنين </w:t>
      </w:r>
      <w:r w:rsidR="009350D9" w:rsidRPr="009350D9">
        <w:rPr>
          <w:rStyle w:val="libAlaemChar"/>
          <w:rtl/>
        </w:rPr>
        <w:t>عليهم‌السلام</w:t>
      </w:r>
      <w:r>
        <w:rPr>
          <w:rtl/>
          <w:lang w:bidi="fa-IR"/>
        </w:rPr>
        <w:t xml:space="preserve"> به ناسزاگويى پرداخت كه با اعتراض اما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روبرو شد</w:t>
      </w:r>
      <w:r w:rsidR="008A4E6E">
        <w:rPr>
          <w:rtl/>
          <w:lang w:bidi="fa-IR"/>
        </w:rPr>
        <w:t xml:space="preserve">. </w:t>
      </w:r>
      <w:r>
        <w:rPr>
          <w:rtl/>
          <w:lang w:bidi="fa-IR"/>
        </w:rPr>
        <w:t xml:space="preserve">معاويه سپس با تطميع پاره اى از روايان و صحابه هاى معلوم الحال احاديثى به نام حضرت رسول اكرم </w:t>
      </w:r>
      <w:r w:rsidR="00F33EFF" w:rsidRPr="00F33EFF">
        <w:rPr>
          <w:rStyle w:val="libAlaemChar"/>
          <w:rtl/>
        </w:rPr>
        <w:t>صلى‌الله‌عليه‌وآله‌وسلم</w:t>
      </w:r>
      <w:r>
        <w:rPr>
          <w:rtl/>
          <w:lang w:bidi="fa-IR"/>
        </w:rPr>
        <w:t xml:space="preserve"> بر ضد حضرت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جعل كرد</w:t>
      </w:r>
      <w:r w:rsidR="008A4E6E">
        <w:rPr>
          <w:rtl/>
          <w:lang w:bidi="fa-IR"/>
        </w:rPr>
        <w:t xml:space="preserve">. </w:t>
      </w:r>
      <w:r>
        <w:rPr>
          <w:rtl/>
          <w:lang w:bidi="fa-IR"/>
        </w:rPr>
        <w:t>معاويه در مقابل مخالفت پاره اى صحابه نسبت به لعن و شتم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صريحا اعلام كرد كه به خدا سوگند دست از اين كار بر نمى دارم تا كودكان با اين عادت بزرگ شوند و بزرگان با آن پير</w:t>
      </w:r>
      <w:r w:rsidR="008A4E6E">
        <w:rPr>
          <w:rtl/>
          <w:lang w:bidi="fa-IR"/>
        </w:rPr>
        <w:t xml:space="preserve">، </w:t>
      </w:r>
      <w:r>
        <w:rPr>
          <w:rtl/>
          <w:lang w:bidi="fa-IR"/>
        </w:rPr>
        <w:t>تا آنجا كه هيچ كس او را به نيكى ياد نكند و اين عمل آن چنان رايج شد كه بعد از نمازهاى واجب بر وجود مقدس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لعن مى شد و در كليه ممالك اسلامى و هر كجا كه جزو قلمرو اسلام بود در خطبه هاى نماز و منبرهاى خطابه حتى در تعقيب نمازهاى جماعت و اوقات ديگر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سب و لعن مى كردند</w:t>
      </w:r>
      <w:r w:rsidR="008A4E6E">
        <w:rPr>
          <w:rtl/>
          <w:lang w:bidi="fa-IR"/>
        </w:rPr>
        <w:t xml:space="preserve">. </w:t>
      </w:r>
      <w:r>
        <w:rPr>
          <w:rtl/>
          <w:lang w:bidi="fa-IR"/>
        </w:rPr>
        <w:t>حموى در كتاب خود مى نويسد: جز در شهر سجستان كه بيش از يكبار در آن دشنام داده شد در تمامى منابر شرق و غرب عالم اسلام مدام بر حضرت لعن و دشنام داده مى شد چنانچه مردم مى پنداشتند اين كار جزو دستورات دينى است و اگر روزى اين كار را فراموش مى كردند قضايش را بجا مى آوردند و عده اى از مردم اصفهان و حران عقيده داشتند كه نماز بدون لعن حضرت فايده ندارد و اين عمل تا زمان خلافت عمربن عبدالعزيز ادامه داشت</w:t>
      </w:r>
      <w:r w:rsidR="008A4E6E">
        <w:rPr>
          <w:rtl/>
          <w:lang w:bidi="fa-IR"/>
        </w:rPr>
        <w:t xml:space="preserve">. </w:t>
      </w:r>
      <w:r w:rsidR="003107DD" w:rsidRPr="00F374DD">
        <w:rPr>
          <w:rStyle w:val="libFootnotenumChar"/>
          <w:rtl/>
          <w:lang w:bidi="fa-IR"/>
        </w:rPr>
        <w:t>(</w:t>
      </w:r>
      <w:r w:rsidRPr="00F374DD">
        <w:rPr>
          <w:rStyle w:val="libFootnotenumChar"/>
          <w:rtl/>
        </w:rPr>
        <w:t>582)</w:t>
      </w:r>
    </w:p>
    <w:p w:rsidR="00DF7947" w:rsidRDefault="00DF7947" w:rsidP="0012300F">
      <w:pPr>
        <w:pStyle w:val="Heading2"/>
        <w:rPr>
          <w:rtl/>
          <w:lang w:bidi="fa-IR"/>
        </w:rPr>
      </w:pPr>
      <w:bookmarkStart w:id="500" w:name="_Toc386585576"/>
      <w:r>
        <w:rPr>
          <w:rtl/>
          <w:lang w:bidi="fa-IR"/>
        </w:rPr>
        <w:t>497- فقط پيامبر</w:t>
      </w:r>
      <w:r w:rsidR="003107DD">
        <w:rPr>
          <w:rtl/>
          <w:lang w:bidi="fa-IR"/>
        </w:rPr>
        <w:t xml:space="preserve"> </w:t>
      </w:r>
      <w:r w:rsidR="00F33EFF" w:rsidRPr="00F33EFF">
        <w:rPr>
          <w:rStyle w:val="libAlaemChar"/>
          <w:rtl/>
        </w:rPr>
        <w:t>صلى‌الله‌عليه‌وآله‌وسلم</w:t>
      </w:r>
      <w:r>
        <w:rPr>
          <w:rtl/>
          <w:lang w:bidi="fa-IR"/>
        </w:rPr>
        <w:t xml:space="preserve"> بين آنها نبود</w:t>
      </w:r>
      <w:bookmarkEnd w:id="50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گويند روزى عقيل </w:t>
      </w:r>
      <w:r w:rsidR="003107DD" w:rsidRPr="00F374DD">
        <w:rPr>
          <w:rStyle w:val="libFootnotenumChar"/>
          <w:rtl/>
          <w:lang w:bidi="fa-IR"/>
        </w:rPr>
        <w:t>(</w:t>
      </w:r>
      <w:r w:rsidRPr="00F374DD">
        <w:rPr>
          <w:rStyle w:val="libFootnotenumChar"/>
          <w:rtl/>
        </w:rPr>
        <w:t>583)</w:t>
      </w:r>
      <w:r>
        <w:rPr>
          <w:rtl/>
          <w:lang w:bidi="fa-IR"/>
        </w:rPr>
        <w:t xml:space="preserve"> بر معاويه وارد شد از وى </w:t>
      </w:r>
      <w:r w:rsidR="00E501E0">
        <w:rPr>
          <w:rtl/>
          <w:lang w:bidi="fa-IR"/>
        </w:rPr>
        <w:t>سئوال</w:t>
      </w:r>
      <w:r>
        <w:rPr>
          <w:rtl/>
          <w:lang w:bidi="fa-IR"/>
        </w:rPr>
        <w:t xml:space="preserve"> شد كه لشكر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معاويه را چگونه ديدى</w:t>
      </w:r>
      <w:r w:rsidR="008A4E6E">
        <w:rPr>
          <w:rtl/>
          <w:lang w:bidi="fa-IR"/>
        </w:rPr>
        <w:t>؟</w:t>
      </w:r>
      <w:r>
        <w:rPr>
          <w:rtl/>
          <w:lang w:bidi="fa-IR"/>
        </w:rPr>
        <w:t xml:space="preserve"> عقيل جواب داد: از لشكر برادرم گذشتم </w:t>
      </w:r>
      <w:r>
        <w:rPr>
          <w:rtl/>
          <w:lang w:bidi="fa-IR"/>
        </w:rPr>
        <w:lastRenderedPageBreak/>
        <w:t xml:space="preserve">ديدم شب و روز آنها چون زمان پيامبر </w:t>
      </w:r>
      <w:r w:rsidR="00F33EFF" w:rsidRPr="00F33EFF">
        <w:rPr>
          <w:rStyle w:val="libAlaemChar"/>
          <w:rtl/>
        </w:rPr>
        <w:t>صلى‌الله‌عليه‌وآله‌وسلم</w:t>
      </w:r>
      <w:r>
        <w:rPr>
          <w:rtl/>
          <w:lang w:bidi="fa-IR"/>
        </w:rPr>
        <w:t xml:space="preserve"> بود در حالى كه پيامبر </w:t>
      </w:r>
      <w:r w:rsidR="00F33EFF" w:rsidRPr="00F33EFF">
        <w:rPr>
          <w:rStyle w:val="libAlaemChar"/>
          <w:rtl/>
        </w:rPr>
        <w:t>صلى‌الله‌عليه‌وآله‌وسلم</w:t>
      </w:r>
      <w:r>
        <w:rPr>
          <w:rtl/>
          <w:lang w:bidi="fa-IR"/>
        </w:rPr>
        <w:t xml:space="preserve"> در ميان آنان نبود و از لشكر تو</w:t>
      </w:r>
      <w:r w:rsidR="003107DD">
        <w:rPr>
          <w:rtl/>
          <w:lang w:bidi="fa-IR"/>
        </w:rPr>
        <w:t xml:space="preserve"> (</w:t>
      </w:r>
      <w:r>
        <w:rPr>
          <w:rtl/>
          <w:lang w:bidi="fa-IR"/>
        </w:rPr>
        <w:t xml:space="preserve">معاويه) گذشتم منافقانى را ديدم كه مى خواستند شتر پيامبر </w:t>
      </w:r>
      <w:r w:rsidR="00F33EFF" w:rsidRPr="00F33EFF">
        <w:rPr>
          <w:rStyle w:val="libAlaemChar"/>
          <w:rtl/>
        </w:rPr>
        <w:t>صلى‌الله‌عليه‌وآله‌وسلم</w:t>
      </w:r>
      <w:r>
        <w:rPr>
          <w:rtl/>
          <w:lang w:bidi="fa-IR"/>
        </w:rPr>
        <w:t xml:space="preserve"> را در شب عقبه رم دهند و چون از خود او </w:t>
      </w:r>
      <w:r w:rsidR="00E501E0">
        <w:rPr>
          <w:rtl/>
          <w:lang w:bidi="fa-IR"/>
        </w:rPr>
        <w:t>سئوال</w:t>
      </w:r>
      <w:r>
        <w:rPr>
          <w:rtl/>
          <w:lang w:bidi="fa-IR"/>
        </w:rPr>
        <w:t xml:space="preserve"> كرد؟ عقيل به وى گفت</w:t>
      </w:r>
      <w:r w:rsidR="00137D68">
        <w:rPr>
          <w:rtl/>
          <w:lang w:bidi="fa-IR"/>
        </w:rPr>
        <w:t>:</w:t>
      </w:r>
      <w:r>
        <w:rPr>
          <w:rtl/>
          <w:lang w:bidi="fa-IR"/>
        </w:rPr>
        <w:t xml:space="preserve"> حمامه را مى شناسى</w:t>
      </w:r>
      <w:r w:rsidR="003107DD">
        <w:rPr>
          <w:rtl/>
          <w:lang w:bidi="fa-IR"/>
        </w:rPr>
        <w:t xml:space="preserve"> (</w:t>
      </w:r>
      <w:r>
        <w:rPr>
          <w:rtl/>
          <w:lang w:bidi="fa-IR"/>
        </w:rPr>
        <w:t>جده معاويه كه زنى بدكار بود)</w:t>
      </w:r>
      <w:r w:rsidR="008A4E6E">
        <w:rPr>
          <w:rtl/>
          <w:lang w:bidi="fa-IR"/>
        </w:rPr>
        <w:t xml:space="preserve">. </w:t>
      </w:r>
    </w:p>
    <w:p w:rsidR="00DF7947" w:rsidRDefault="00DF7947" w:rsidP="0012300F">
      <w:pPr>
        <w:pStyle w:val="Heading2"/>
        <w:rPr>
          <w:rtl/>
          <w:lang w:bidi="fa-IR"/>
        </w:rPr>
      </w:pPr>
      <w:bookmarkStart w:id="501" w:name="_Toc386585577"/>
      <w:r>
        <w:rPr>
          <w:rtl/>
          <w:lang w:bidi="fa-IR"/>
        </w:rPr>
        <w:t>498- قنبر غلام على</w:t>
      </w:r>
      <w:r w:rsidR="003107DD">
        <w:rPr>
          <w:rtl/>
          <w:lang w:bidi="fa-IR"/>
        </w:rPr>
        <w:t xml:space="preserve"> </w:t>
      </w:r>
      <w:r w:rsidR="005F0BBC" w:rsidRPr="005F0BBC">
        <w:rPr>
          <w:rStyle w:val="libAlaemChar"/>
          <w:rtl/>
        </w:rPr>
        <w:t>عليه‌السلام</w:t>
      </w:r>
      <w:bookmarkEnd w:id="50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ابوالشعثا غلام ابن معمر بود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قنبر ناميد و غلا حضرت شد</w:t>
      </w:r>
      <w:r w:rsidR="008A4E6E">
        <w:rPr>
          <w:rtl/>
          <w:lang w:bidi="fa-IR"/>
        </w:rPr>
        <w:t xml:space="preserve">، </w:t>
      </w:r>
      <w:r>
        <w:rPr>
          <w:rtl/>
          <w:lang w:bidi="fa-IR"/>
        </w:rPr>
        <w:t>وقتى قنبر را نزد حجاج يوسف ثقفى آوردند از او پرسيدند: تو در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مى كردى</w:t>
      </w:r>
      <w:r w:rsidR="008A4E6E">
        <w:rPr>
          <w:rtl/>
          <w:lang w:bidi="fa-IR"/>
        </w:rPr>
        <w:t>؟</w:t>
      </w:r>
      <w:r>
        <w:rPr>
          <w:rtl/>
          <w:lang w:bidi="fa-IR"/>
        </w:rPr>
        <w:t xml:space="preserve"> گفت</w:t>
      </w:r>
      <w:r w:rsidR="00137D68">
        <w:rPr>
          <w:rtl/>
          <w:lang w:bidi="fa-IR"/>
        </w:rPr>
        <w:t>:</w:t>
      </w:r>
      <w:r>
        <w:rPr>
          <w:rtl/>
          <w:lang w:bidi="fa-IR"/>
        </w:rPr>
        <w:t xml:space="preserve"> آب وضويش را حاضر مى كردم</w:t>
      </w:r>
      <w:r w:rsidR="008A4E6E">
        <w:rPr>
          <w:rtl/>
          <w:lang w:bidi="fa-IR"/>
        </w:rPr>
        <w:t xml:space="preserve">. </w:t>
      </w:r>
      <w:r>
        <w:rPr>
          <w:rtl/>
          <w:lang w:bidi="fa-IR"/>
        </w:rPr>
        <w:t>پرسيد: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مى گفت</w:t>
      </w:r>
      <w:r w:rsidR="008A4E6E">
        <w:rPr>
          <w:rtl/>
          <w:lang w:bidi="fa-IR"/>
        </w:rPr>
        <w:t>؟</w:t>
      </w:r>
    </w:p>
    <w:p w:rsidR="00DF7947" w:rsidRDefault="00DF7947" w:rsidP="00DF7947">
      <w:pPr>
        <w:pStyle w:val="libNormal"/>
        <w:rPr>
          <w:rtl/>
          <w:lang w:bidi="fa-IR"/>
        </w:rPr>
      </w:pPr>
      <w:r>
        <w:rPr>
          <w:rtl/>
          <w:lang w:bidi="fa-IR"/>
        </w:rPr>
        <w:t>قنبر گفت</w:t>
      </w:r>
      <w:r w:rsidR="00137D68">
        <w:rPr>
          <w:rtl/>
          <w:lang w:bidi="fa-IR"/>
        </w:rPr>
        <w:t>:</w:t>
      </w:r>
      <w:r>
        <w:rPr>
          <w:rtl/>
          <w:lang w:bidi="fa-IR"/>
        </w:rPr>
        <w:t xml:space="preserve"> چون از وضو فارغ مى شد اين آيه مباركه را تلاوت مى كرد:</w:t>
      </w:r>
    </w:p>
    <w:p w:rsidR="00DF7947" w:rsidRDefault="00DF7947" w:rsidP="00DF7947">
      <w:pPr>
        <w:pStyle w:val="libNormal"/>
        <w:rPr>
          <w:rtl/>
          <w:lang w:bidi="fa-IR"/>
        </w:rPr>
      </w:pPr>
      <w:r>
        <w:rPr>
          <w:rtl/>
          <w:lang w:bidi="fa-IR"/>
        </w:rPr>
        <w:t>چون اندرزها را فراموش كردند درهاى همه چيز را به روى آنها گشوديم تا چون به آنچه يافته بودند شاد شوند</w:t>
      </w:r>
      <w:r w:rsidR="008A4E6E">
        <w:rPr>
          <w:rtl/>
          <w:lang w:bidi="fa-IR"/>
        </w:rPr>
        <w:t xml:space="preserve">. </w:t>
      </w:r>
      <w:r>
        <w:rPr>
          <w:rtl/>
          <w:lang w:bidi="fa-IR"/>
        </w:rPr>
        <w:t>ناگهان آنها را فرو گرفتيم و در اين هنگام بود كه همه ماءيوس شدند</w:t>
      </w:r>
      <w:r w:rsidR="008A4E6E">
        <w:rPr>
          <w:rtl/>
          <w:lang w:bidi="fa-IR"/>
        </w:rPr>
        <w:t xml:space="preserve">، </w:t>
      </w:r>
      <w:r>
        <w:rPr>
          <w:rtl/>
          <w:lang w:bidi="fa-IR"/>
        </w:rPr>
        <w:t>ريشه ستمكاران قطع شد و سپاس خدايى را كه پروردگار جهانيان است</w:t>
      </w:r>
      <w:r w:rsidR="008A4E6E">
        <w:rPr>
          <w:rtl/>
          <w:lang w:bidi="fa-IR"/>
        </w:rPr>
        <w:t xml:space="preserve">. </w:t>
      </w:r>
    </w:p>
    <w:p w:rsidR="00DF7947" w:rsidRDefault="00DF7947" w:rsidP="00DF7947">
      <w:pPr>
        <w:pStyle w:val="libNormal"/>
        <w:rPr>
          <w:rtl/>
          <w:lang w:bidi="fa-IR"/>
        </w:rPr>
      </w:pPr>
      <w:r>
        <w:rPr>
          <w:rtl/>
          <w:lang w:bidi="fa-IR"/>
        </w:rPr>
        <w:t>حجاج گفت</w:t>
      </w:r>
      <w:r w:rsidR="00137D68">
        <w:rPr>
          <w:rtl/>
          <w:lang w:bidi="fa-IR"/>
        </w:rPr>
        <w:t>:</w:t>
      </w:r>
      <w:r>
        <w:rPr>
          <w:rtl/>
          <w:lang w:bidi="fa-IR"/>
        </w:rPr>
        <w:t xml:space="preserve"> گمان مى كنم كه اين آيه را بر ما تاءويل مى كرد</w:t>
      </w:r>
      <w:r w:rsidR="008A4E6E">
        <w:rPr>
          <w:rtl/>
          <w:lang w:bidi="fa-IR"/>
        </w:rPr>
        <w:t xml:space="preserve">. </w:t>
      </w:r>
    </w:p>
    <w:p w:rsidR="00DF7947" w:rsidRDefault="00DF7947" w:rsidP="00DF7947">
      <w:pPr>
        <w:pStyle w:val="libNormal"/>
        <w:rPr>
          <w:rtl/>
          <w:lang w:bidi="fa-IR"/>
        </w:rPr>
      </w:pPr>
      <w:r>
        <w:rPr>
          <w:rtl/>
          <w:lang w:bidi="fa-IR"/>
        </w:rPr>
        <w:t>قنبر گفت</w:t>
      </w:r>
      <w:r w:rsidR="00137D68">
        <w:rPr>
          <w:rtl/>
          <w:lang w:bidi="fa-IR"/>
        </w:rPr>
        <w:t>:</w:t>
      </w:r>
      <w:r>
        <w:rPr>
          <w:rtl/>
          <w:lang w:bidi="fa-IR"/>
        </w:rPr>
        <w:t xml:space="preserve"> بلى</w:t>
      </w:r>
      <w:r w:rsidR="008A4E6E">
        <w:rPr>
          <w:rtl/>
          <w:lang w:bidi="fa-IR"/>
        </w:rPr>
        <w:t xml:space="preserve">. </w:t>
      </w:r>
    </w:p>
    <w:p w:rsidR="00DF7947" w:rsidRDefault="00DF7947" w:rsidP="00DF7947">
      <w:pPr>
        <w:pStyle w:val="libNormal"/>
        <w:rPr>
          <w:rtl/>
          <w:lang w:bidi="fa-IR"/>
        </w:rPr>
      </w:pPr>
      <w:r>
        <w:rPr>
          <w:rtl/>
          <w:lang w:bidi="fa-IR"/>
        </w:rPr>
        <w:t>حجاج گفت</w:t>
      </w:r>
      <w:r w:rsidR="00137D68">
        <w:rPr>
          <w:rtl/>
          <w:lang w:bidi="fa-IR"/>
        </w:rPr>
        <w:t>:</w:t>
      </w:r>
      <w:r>
        <w:rPr>
          <w:rtl/>
          <w:lang w:bidi="fa-IR"/>
        </w:rPr>
        <w:t xml:space="preserve"> چه خواهى كرد اگر تو را گردن بزنم</w:t>
      </w:r>
      <w:r w:rsidR="008A4E6E">
        <w:rPr>
          <w:rtl/>
          <w:lang w:bidi="fa-IR"/>
        </w:rPr>
        <w:t>؟</w:t>
      </w:r>
      <w:r>
        <w:rPr>
          <w:rtl/>
          <w:lang w:bidi="fa-IR"/>
        </w:rPr>
        <w:t xml:space="preserve"> قنبر گفت</w:t>
      </w:r>
      <w:r w:rsidR="00137D68">
        <w:rPr>
          <w:rtl/>
          <w:lang w:bidi="fa-IR"/>
        </w:rPr>
        <w:t>:</w:t>
      </w:r>
      <w:r>
        <w:rPr>
          <w:rtl/>
          <w:lang w:bidi="fa-IR"/>
        </w:rPr>
        <w:t xml:space="preserve"> در اين هنگام من رستگار و تو از اشقياء خواهى شد</w:t>
      </w:r>
      <w:r w:rsidR="008A4E6E">
        <w:rPr>
          <w:rtl/>
          <w:lang w:bidi="fa-IR"/>
        </w:rPr>
        <w:t xml:space="preserve">. </w:t>
      </w:r>
    </w:p>
    <w:p w:rsidR="001A0533" w:rsidRDefault="00DF7947" w:rsidP="00DF7947">
      <w:pPr>
        <w:pStyle w:val="libNormal"/>
        <w:rPr>
          <w:rtl/>
          <w:lang w:bidi="fa-IR"/>
        </w:rPr>
      </w:pPr>
      <w:r>
        <w:rPr>
          <w:rtl/>
          <w:lang w:bidi="fa-IR"/>
        </w:rPr>
        <w:t>آنگاه حجاج دستور داد تا قنبر را گردن بزنند</w:t>
      </w:r>
      <w:r w:rsidR="008A4E6E">
        <w:rPr>
          <w:rtl/>
          <w:lang w:bidi="fa-IR"/>
        </w:rPr>
        <w:t xml:space="preserve">. </w:t>
      </w:r>
    </w:p>
    <w:p w:rsidR="00DF7947" w:rsidRDefault="00DF7947" w:rsidP="0012300F">
      <w:pPr>
        <w:pStyle w:val="Heading2"/>
        <w:rPr>
          <w:rtl/>
          <w:lang w:bidi="fa-IR"/>
        </w:rPr>
      </w:pPr>
      <w:bookmarkStart w:id="502" w:name="_Toc386585578"/>
      <w:r>
        <w:rPr>
          <w:rtl/>
          <w:lang w:bidi="fa-IR"/>
        </w:rPr>
        <w:t>499- آب حيات</w:t>
      </w:r>
      <w:bookmarkEnd w:id="50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على بن عثمان مى گويد: وقتى كه نوبت خلافت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با پدرش از وطن خود مهاجرت كردند تا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رسند</w:t>
      </w:r>
      <w:r w:rsidR="008A4E6E">
        <w:rPr>
          <w:rtl/>
          <w:lang w:bidi="fa-IR"/>
        </w:rPr>
        <w:t xml:space="preserve">. </w:t>
      </w:r>
      <w:r>
        <w:rPr>
          <w:rtl/>
          <w:lang w:bidi="fa-IR"/>
        </w:rPr>
        <w:t>روايت مى كنند كه در نزديكى كوفه از تشنگى ياراى حركت نداشتند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پى آب رفت و سرابى را از دور ديد تا به سراب رسيد</w:t>
      </w:r>
      <w:r w:rsidR="008A4E6E">
        <w:rPr>
          <w:rtl/>
          <w:lang w:bidi="fa-IR"/>
        </w:rPr>
        <w:t xml:space="preserve">، </w:t>
      </w:r>
      <w:r>
        <w:rPr>
          <w:rtl/>
          <w:lang w:bidi="fa-IR"/>
        </w:rPr>
        <w:t>آنگاه آب به اندازه نوشيد و سيراب شد و برگشت و پدرش را هم به آنجا برد</w:t>
      </w:r>
      <w:r w:rsidR="008A4E6E">
        <w:rPr>
          <w:rtl/>
          <w:lang w:bidi="fa-IR"/>
        </w:rPr>
        <w:t xml:space="preserve">. </w:t>
      </w:r>
      <w:r>
        <w:rPr>
          <w:rtl/>
          <w:lang w:bidi="fa-IR"/>
        </w:rPr>
        <w:t>اما اثرى از آب نديد و پدرش جان سپرد</w:t>
      </w:r>
      <w:r w:rsidR="008A4E6E">
        <w:rPr>
          <w:rtl/>
          <w:lang w:bidi="fa-IR"/>
        </w:rPr>
        <w:t xml:space="preserve">. </w:t>
      </w:r>
    </w:p>
    <w:p w:rsidR="001A0533" w:rsidRDefault="00DF7947" w:rsidP="00DF7947">
      <w:pPr>
        <w:pStyle w:val="libNormal"/>
        <w:rPr>
          <w:rtl/>
          <w:lang w:bidi="fa-IR"/>
        </w:rPr>
      </w:pPr>
      <w:r>
        <w:rPr>
          <w:rtl/>
          <w:lang w:bidi="fa-IR"/>
        </w:rPr>
        <w:t>وى زمانى كه به حضور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حضرت عازم صفين بود</w:t>
      </w:r>
      <w:r w:rsidR="008A4E6E">
        <w:rPr>
          <w:rtl/>
          <w:lang w:bidi="fa-IR"/>
        </w:rPr>
        <w:t xml:space="preserve">. </w:t>
      </w:r>
      <w:r>
        <w:rPr>
          <w:rtl/>
          <w:lang w:bidi="fa-IR"/>
        </w:rPr>
        <w:t>على بن عثمان مى گويد: كه ركاب مبارك امام را گرفتم تا سوار شوند وقتى حضرت سوار شد خواستم پاى حضرت را ببوسم حضرت مانع شد</w:t>
      </w:r>
      <w:r w:rsidR="008A4E6E">
        <w:rPr>
          <w:rtl/>
          <w:lang w:bidi="fa-IR"/>
        </w:rPr>
        <w:t xml:space="preserve">... </w:t>
      </w:r>
      <w:r>
        <w:rPr>
          <w:rtl/>
          <w:lang w:bidi="fa-IR"/>
        </w:rPr>
        <w:t>بعد حضرت به او بشارت عمرى دراز را داد و فرمودند: كه هر كس از آن سراب خورد عمرى طولانى يابد</w:t>
      </w:r>
      <w:r w:rsidR="008A4E6E">
        <w:rPr>
          <w:rtl/>
          <w:lang w:bidi="fa-IR"/>
        </w:rPr>
        <w:t xml:space="preserve">. </w:t>
      </w:r>
    </w:p>
    <w:p w:rsidR="00DF7947" w:rsidRDefault="00DF7947" w:rsidP="0012300F">
      <w:pPr>
        <w:pStyle w:val="Heading2"/>
        <w:rPr>
          <w:rtl/>
          <w:lang w:bidi="fa-IR"/>
        </w:rPr>
      </w:pPr>
      <w:bookmarkStart w:id="503" w:name="_Toc386585579"/>
      <w:r>
        <w:rPr>
          <w:rtl/>
          <w:lang w:bidi="fa-IR"/>
        </w:rPr>
        <w:t>500- بزرگترين سود</w:t>
      </w:r>
      <w:bookmarkEnd w:id="50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جنگ صفين در يك مرحله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گرفتار شاميان شد لذا ارتباط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سپاه خود قطع شد</w:t>
      </w:r>
      <w:r w:rsidR="008A4E6E">
        <w:rPr>
          <w:rtl/>
          <w:lang w:bidi="fa-IR"/>
        </w:rPr>
        <w:t xml:space="preserve">، </w:t>
      </w:r>
      <w:r>
        <w:rPr>
          <w:rtl/>
          <w:lang w:bidi="fa-IR"/>
        </w:rPr>
        <w:t>امام فرياد زد: ايا كسى هست كه جانش را به خدا بفروشد و دنيا را با آخرت معامله و معاوضه كند؟ تنها عبدالعزيزبن حارث معروف به ابوحارث پيش امام آمد و از ايشان اجازه خواست</w:t>
      </w:r>
      <w:r w:rsidR="008A4E6E">
        <w:rPr>
          <w:rtl/>
          <w:lang w:bidi="fa-IR"/>
        </w:rPr>
        <w:t xml:space="preserve">. </w:t>
      </w:r>
      <w:r>
        <w:rPr>
          <w:rtl/>
          <w:lang w:bidi="fa-IR"/>
        </w:rPr>
        <w:t>سپس به قلب دشمن حمله كرد و محاصره آنان را شكافت و به سوى ديگر لشكريان امام رسيد</w:t>
      </w:r>
      <w:r w:rsidR="008A4E6E">
        <w:rPr>
          <w:rtl/>
          <w:lang w:bidi="fa-IR"/>
        </w:rPr>
        <w:t xml:space="preserve">. </w:t>
      </w:r>
      <w:r>
        <w:rPr>
          <w:rtl/>
          <w:lang w:bidi="fa-IR"/>
        </w:rPr>
        <w:t>سپاهيان امام به محض</w:t>
      </w:r>
      <w:r w:rsidR="00251781">
        <w:rPr>
          <w:rtl/>
          <w:lang w:bidi="fa-IR"/>
        </w:rPr>
        <w:t xml:space="preserve"> </w:t>
      </w:r>
      <w:r>
        <w:rPr>
          <w:rtl/>
          <w:lang w:bidi="fa-IR"/>
        </w:rPr>
        <w:t xml:space="preserve">ديدن او خوشحال شدند و از و حال امام را </w:t>
      </w:r>
      <w:r w:rsidR="00E501E0">
        <w:rPr>
          <w:rtl/>
          <w:lang w:bidi="fa-IR"/>
        </w:rPr>
        <w:t>سئوال</w:t>
      </w:r>
      <w:r>
        <w:rPr>
          <w:rtl/>
          <w:lang w:bidi="fa-IR"/>
        </w:rPr>
        <w:t xml:space="preserve"> كردند</w:t>
      </w:r>
      <w:r w:rsidR="008A4E6E">
        <w:rPr>
          <w:rtl/>
          <w:lang w:bidi="fa-IR"/>
        </w:rPr>
        <w:t xml:space="preserve">، </w:t>
      </w:r>
      <w:r>
        <w:rPr>
          <w:rtl/>
          <w:lang w:bidi="fa-IR"/>
        </w:rPr>
        <w:t>حارث پاسخ داد: حال امام خوب است و به شما سالم رسانيد</w:t>
      </w:r>
      <w:r w:rsidR="008A4E6E">
        <w:rPr>
          <w:rtl/>
          <w:lang w:bidi="fa-IR"/>
        </w:rPr>
        <w:t xml:space="preserve">. </w:t>
      </w:r>
      <w:r>
        <w:rPr>
          <w:rtl/>
          <w:lang w:bidi="fa-IR"/>
        </w:rPr>
        <w:t>آنگاه گفت</w:t>
      </w:r>
      <w:r w:rsidR="00137D68">
        <w:rPr>
          <w:rtl/>
          <w:lang w:bidi="fa-IR"/>
        </w:rPr>
        <w:t>:</w:t>
      </w:r>
      <w:r>
        <w:rPr>
          <w:rtl/>
          <w:lang w:bidi="fa-IR"/>
        </w:rPr>
        <w:t xml:space="preserve"> امام فرمودند: كه شما از آن سو تهليل و تكبير بگوييد و به دشمن </w:t>
      </w:r>
      <w:r>
        <w:rPr>
          <w:rtl/>
          <w:lang w:bidi="fa-IR"/>
        </w:rPr>
        <w:lastRenderedPageBreak/>
        <w:t>حمله كنيد و ما نيز از سوى ديگر حمله مى كنيم در اين حمله 700 نفر از نام آوران شامى كشته شدند</w:t>
      </w:r>
      <w:r w:rsidR="008A4E6E">
        <w:rPr>
          <w:rtl/>
          <w:lang w:bidi="fa-IR"/>
        </w:rPr>
        <w:t xml:space="preserve">، </w:t>
      </w:r>
      <w:r>
        <w:rPr>
          <w:rtl/>
          <w:lang w:bidi="fa-IR"/>
        </w:rPr>
        <w:t>اما به هيچ يك از ياران آن حضرت آسيبى نرسيد</w:t>
      </w:r>
      <w:r w:rsidR="008A4E6E">
        <w:rPr>
          <w:rtl/>
          <w:lang w:bidi="fa-IR"/>
        </w:rPr>
        <w:t xml:space="preserve">. </w:t>
      </w:r>
    </w:p>
    <w:p w:rsidR="00DF7947" w:rsidRDefault="00DF7947" w:rsidP="00DF7947">
      <w:pPr>
        <w:pStyle w:val="libNormal"/>
        <w:rPr>
          <w:rtl/>
          <w:lang w:bidi="fa-IR"/>
        </w:rPr>
      </w:pPr>
      <w:r>
        <w:rPr>
          <w:rtl/>
          <w:lang w:bidi="fa-IR"/>
        </w:rPr>
        <w:t>در اين موقع حضرت فرمود: چه كسى از مردم بزرگترين سود را در اين كارزار كرده است</w:t>
      </w:r>
      <w:r w:rsidR="008A4E6E">
        <w:rPr>
          <w:rtl/>
          <w:lang w:bidi="fa-IR"/>
        </w:rPr>
        <w:t>؟</w:t>
      </w:r>
      <w:r>
        <w:rPr>
          <w:rtl/>
          <w:lang w:bidi="fa-IR"/>
        </w:rPr>
        <w:t xml:space="preserve"> همگان گفتند: شما اى امير</w:t>
      </w:r>
      <w:r w:rsidR="00593F0C">
        <w:rPr>
          <w:rtl/>
          <w:lang w:bidi="fa-IR"/>
        </w:rPr>
        <w:t>مؤمن</w:t>
      </w:r>
      <w:r>
        <w:rPr>
          <w:rtl/>
          <w:lang w:bidi="fa-IR"/>
        </w:rPr>
        <w:t>ان</w:t>
      </w:r>
      <w:r w:rsidR="008A4E6E">
        <w:rPr>
          <w:rtl/>
          <w:lang w:bidi="fa-IR"/>
        </w:rPr>
        <w:t xml:space="preserve">. </w:t>
      </w:r>
    </w:p>
    <w:p w:rsidR="001A0533" w:rsidRDefault="00DF7947" w:rsidP="00DF7947">
      <w:pPr>
        <w:pStyle w:val="libNormal"/>
        <w:rPr>
          <w:rtl/>
          <w:lang w:bidi="fa-IR"/>
        </w:rPr>
      </w:pPr>
      <w:r>
        <w:rPr>
          <w:rtl/>
          <w:lang w:bidi="fa-IR"/>
        </w:rPr>
        <w:t>حضرت فرمود: بيشترين سود را ابوحارث برده است</w:t>
      </w:r>
      <w:r w:rsidR="008A4E6E">
        <w:rPr>
          <w:rtl/>
          <w:lang w:bidi="fa-IR"/>
        </w:rPr>
        <w:t xml:space="preserve">. </w:t>
      </w:r>
    </w:p>
    <w:p w:rsidR="00DF7947" w:rsidRDefault="00DF7947" w:rsidP="0012300F">
      <w:pPr>
        <w:pStyle w:val="Heading2"/>
        <w:rPr>
          <w:rtl/>
          <w:lang w:bidi="fa-IR"/>
        </w:rPr>
      </w:pPr>
      <w:bookmarkStart w:id="504" w:name="_Toc386585580"/>
      <w:r>
        <w:rPr>
          <w:rtl/>
          <w:lang w:bidi="fa-IR"/>
        </w:rPr>
        <w:t>501- تغيير دادن اذان و اقامه</w:t>
      </w:r>
      <w:bookmarkEnd w:id="50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ضمن شمارش بدعتها فرمود: يكى از بدعتهاى او</w:t>
      </w:r>
      <w:r w:rsidR="003107DD">
        <w:rPr>
          <w:rtl/>
          <w:lang w:bidi="fa-IR"/>
        </w:rPr>
        <w:t xml:space="preserve"> (</w:t>
      </w:r>
      <w:r>
        <w:rPr>
          <w:rtl/>
          <w:lang w:bidi="fa-IR"/>
        </w:rPr>
        <w:t>عمر) اين بود كه جمله حى على خير العمل را در اذان ترك كرد و همين بدعت را سنت قرار داد و مردم از او متابعت كردند</w:t>
      </w:r>
      <w:r w:rsidR="008A4E6E">
        <w:rPr>
          <w:rtl/>
          <w:lang w:bidi="fa-IR"/>
        </w:rPr>
        <w:t xml:space="preserve">. </w:t>
      </w:r>
      <w:r w:rsidR="003107DD" w:rsidRPr="00F374DD">
        <w:rPr>
          <w:rStyle w:val="libFootnotenumChar"/>
          <w:rtl/>
          <w:lang w:bidi="fa-IR"/>
        </w:rPr>
        <w:t>(</w:t>
      </w:r>
      <w:r w:rsidRPr="00F374DD">
        <w:rPr>
          <w:rStyle w:val="libFootnotenumChar"/>
          <w:rtl/>
        </w:rPr>
        <w:t>584)</w:t>
      </w:r>
    </w:p>
    <w:p w:rsidR="00DF7947" w:rsidRDefault="00DF7947" w:rsidP="00DF7947">
      <w:pPr>
        <w:pStyle w:val="libNormal"/>
        <w:rPr>
          <w:rtl/>
          <w:lang w:bidi="fa-IR"/>
        </w:rPr>
      </w:pPr>
      <w:r>
        <w:rPr>
          <w:rtl/>
          <w:lang w:bidi="fa-IR"/>
        </w:rPr>
        <w:t>لذا مطابق بعضى از روايات</w:t>
      </w:r>
      <w:r w:rsidR="008A4E6E">
        <w:rPr>
          <w:rtl/>
          <w:lang w:bidi="fa-IR"/>
        </w:rPr>
        <w:t xml:space="preserve">، </w:t>
      </w:r>
      <w:r>
        <w:rPr>
          <w:rtl/>
          <w:lang w:bidi="fa-IR"/>
        </w:rPr>
        <w:t xml:space="preserve">عمر در عصر رسول خدا </w:t>
      </w:r>
      <w:r w:rsidR="00F33EFF" w:rsidRPr="00F33EFF">
        <w:rPr>
          <w:rStyle w:val="libAlaemChar"/>
          <w:rtl/>
        </w:rPr>
        <w:t>صلى‌الله‌عليه‌وآله‌وسلم</w:t>
      </w:r>
      <w:r>
        <w:rPr>
          <w:rtl/>
          <w:lang w:bidi="fa-IR"/>
        </w:rPr>
        <w:t xml:space="preserve"> همواره با آن حضرت بگو</w:t>
      </w:r>
    </w:p>
    <w:p w:rsidR="00DF7947" w:rsidRDefault="00DF7947" w:rsidP="00DF7947">
      <w:pPr>
        <w:pStyle w:val="libNormal"/>
        <w:rPr>
          <w:rtl/>
          <w:lang w:bidi="fa-IR"/>
        </w:rPr>
      </w:pPr>
      <w:r>
        <w:rPr>
          <w:rtl/>
          <w:lang w:bidi="fa-IR"/>
        </w:rPr>
        <w:t>مگو مى كرد</w:t>
      </w:r>
      <w:r w:rsidR="008A4E6E">
        <w:rPr>
          <w:rtl/>
          <w:lang w:bidi="fa-IR"/>
        </w:rPr>
        <w:t xml:space="preserve">، </w:t>
      </w:r>
      <w:r>
        <w:rPr>
          <w:rtl/>
          <w:lang w:bidi="fa-IR"/>
        </w:rPr>
        <w:t>كه چرا نماز بهتر از جهاد است</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به او مى فرمود: در جهاد</w:t>
      </w:r>
      <w:r w:rsidR="008A4E6E">
        <w:rPr>
          <w:rtl/>
          <w:lang w:bidi="fa-IR"/>
        </w:rPr>
        <w:t xml:space="preserve">، </w:t>
      </w:r>
      <w:r>
        <w:rPr>
          <w:rtl/>
          <w:lang w:bidi="fa-IR"/>
        </w:rPr>
        <w:t>انسان يك بار كشته مى شود</w:t>
      </w:r>
      <w:r w:rsidR="008A4E6E">
        <w:rPr>
          <w:rtl/>
          <w:lang w:bidi="fa-IR"/>
        </w:rPr>
        <w:t xml:space="preserve">، </w:t>
      </w:r>
      <w:r>
        <w:rPr>
          <w:rtl/>
          <w:lang w:bidi="fa-IR"/>
        </w:rPr>
        <w:t>ولى در نماز خالص با حضور قلب</w:t>
      </w:r>
      <w:r w:rsidR="008A4E6E">
        <w:rPr>
          <w:rtl/>
          <w:lang w:bidi="fa-IR"/>
        </w:rPr>
        <w:t xml:space="preserve">، </w:t>
      </w:r>
      <w:r>
        <w:rPr>
          <w:rtl/>
          <w:lang w:bidi="fa-IR"/>
        </w:rPr>
        <w:t>چندين بار بايد جهاد كرد</w:t>
      </w:r>
      <w:r w:rsidR="003107DD">
        <w:rPr>
          <w:rtl/>
          <w:lang w:bidi="fa-IR"/>
        </w:rPr>
        <w:t xml:space="preserve"> (</w:t>
      </w:r>
      <w:r>
        <w:rPr>
          <w:rtl/>
          <w:lang w:bidi="fa-IR"/>
        </w:rPr>
        <w:t>و كشته شد) تا بتوان يك نماز مقبول بجا آورد</w:t>
      </w:r>
      <w:r w:rsidR="008A4E6E">
        <w:rPr>
          <w:rtl/>
          <w:lang w:bidi="fa-IR"/>
        </w:rPr>
        <w:t xml:space="preserve">. </w:t>
      </w:r>
    </w:p>
    <w:p w:rsidR="001A0533" w:rsidRDefault="00DF7947" w:rsidP="00DF7947">
      <w:pPr>
        <w:pStyle w:val="libNormal"/>
        <w:rPr>
          <w:rtl/>
          <w:lang w:bidi="fa-IR"/>
        </w:rPr>
      </w:pPr>
      <w:r>
        <w:rPr>
          <w:rtl/>
          <w:lang w:bidi="fa-IR"/>
        </w:rPr>
        <w:t xml:space="preserve">عمر سخن رسول خدا </w:t>
      </w:r>
      <w:r w:rsidR="00F33EFF" w:rsidRPr="00F33EFF">
        <w:rPr>
          <w:rStyle w:val="libAlaemChar"/>
          <w:rtl/>
        </w:rPr>
        <w:t>صلى‌الله‌عليه‌وآله‌وسلم</w:t>
      </w:r>
      <w:r>
        <w:rPr>
          <w:rtl/>
          <w:lang w:bidi="fa-IR"/>
        </w:rPr>
        <w:t xml:space="preserve"> را نپذيرفت و همواره مترصد فرصت بود تا جمله حى على خيرالعمل را كه بيانگر برترى نماز بر ساير اعمال است را حذف كند</w:t>
      </w:r>
      <w:r w:rsidR="008A4E6E">
        <w:rPr>
          <w:rtl/>
          <w:lang w:bidi="fa-IR"/>
        </w:rPr>
        <w:t xml:space="preserve">، </w:t>
      </w:r>
      <w:r>
        <w:rPr>
          <w:rtl/>
          <w:lang w:bidi="fa-IR"/>
        </w:rPr>
        <w:t xml:space="preserve">در عصر پيامبر </w:t>
      </w:r>
      <w:r w:rsidR="00F33EFF" w:rsidRPr="00F33EFF">
        <w:rPr>
          <w:rStyle w:val="libAlaemChar"/>
          <w:rtl/>
        </w:rPr>
        <w:t>صلى‌الله‌عليه‌وآله‌وسلم</w:t>
      </w:r>
      <w:r>
        <w:rPr>
          <w:rtl/>
          <w:lang w:bidi="fa-IR"/>
        </w:rPr>
        <w:t xml:space="preserve"> نتوانست اين كار را بكند و سرانجام بعد از رحلت آن حضرت موفق شد</w:t>
      </w:r>
      <w:r w:rsidR="008A4E6E">
        <w:rPr>
          <w:rtl/>
          <w:lang w:bidi="fa-IR"/>
        </w:rPr>
        <w:t xml:space="preserve">، </w:t>
      </w:r>
      <w:r>
        <w:rPr>
          <w:rtl/>
          <w:lang w:bidi="fa-IR"/>
        </w:rPr>
        <w:t>حتى در اين باره اختلاف شديد شد</w:t>
      </w:r>
      <w:r w:rsidR="008A4E6E">
        <w:rPr>
          <w:rtl/>
          <w:lang w:bidi="fa-IR"/>
        </w:rPr>
        <w:t xml:space="preserve">، </w:t>
      </w:r>
      <w:r>
        <w:rPr>
          <w:rtl/>
          <w:lang w:bidi="fa-IR"/>
        </w:rPr>
        <w:t>بنا گذاشتند كه بلال حبشى اذان بگويد</w:t>
      </w:r>
      <w:r w:rsidR="008A4E6E">
        <w:rPr>
          <w:rtl/>
          <w:lang w:bidi="fa-IR"/>
        </w:rPr>
        <w:t xml:space="preserve">، </w:t>
      </w:r>
      <w:r>
        <w:rPr>
          <w:rtl/>
          <w:lang w:bidi="fa-IR"/>
        </w:rPr>
        <w:t>بلال در ظاهر پذيرفت و اذان گفت ولى پس از اشهد ان محمدا رسول الله بر اثر فشار زياد روحى</w:t>
      </w:r>
      <w:r w:rsidR="008A4E6E">
        <w:rPr>
          <w:rtl/>
          <w:lang w:bidi="fa-IR"/>
        </w:rPr>
        <w:t xml:space="preserve">، </w:t>
      </w:r>
      <w:r>
        <w:rPr>
          <w:rtl/>
          <w:lang w:bidi="fa-IR"/>
        </w:rPr>
        <w:t>غش كر و همان را عذر آورد</w:t>
      </w:r>
      <w:r w:rsidR="008A4E6E">
        <w:rPr>
          <w:rtl/>
          <w:lang w:bidi="fa-IR"/>
        </w:rPr>
        <w:t xml:space="preserve">، </w:t>
      </w:r>
      <w:r>
        <w:rPr>
          <w:rtl/>
          <w:lang w:bidi="fa-IR"/>
        </w:rPr>
        <w:t xml:space="preserve">با توجه به اين كه جوسازان بلال را آنچنان در محاصره گرفته بودند كه اگر حى </w:t>
      </w:r>
      <w:r>
        <w:rPr>
          <w:rtl/>
          <w:lang w:bidi="fa-IR"/>
        </w:rPr>
        <w:lastRenderedPageBreak/>
        <w:t xml:space="preserve">على خيرالعمل مى گفت كشته مى شد </w:t>
      </w:r>
      <w:r w:rsidR="003107DD" w:rsidRPr="00F374DD">
        <w:rPr>
          <w:rStyle w:val="libFootnotenumChar"/>
          <w:rtl/>
          <w:lang w:bidi="fa-IR"/>
        </w:rPr>
        <w:t>(</w:t>
      </w:r>
      <w:r w:rsidRPr="00F374DD">
        <w:rPr>
          <w:rStyle w:val="libFootnotenumChar"/>
          <w:rtl/>
        </w:rPr>
        <w:t>585)</w:t>
      </w:r>
      <w:r>
        <w:rPr>
          <w:rtl/>
          <w:lang w:bidi="fa-IR"/>
        </w:rPr>
        <w:t xml:space="preserve"> لذا جمله الصلوة خير من النوم جايگزين جمله فوق گرديد البته اين امر در ابتداى امر چنان عجيب بود كه عبدالله بن عمر نيز هنگامى كه اين جمله الصلوة خير من النوم را به جاى حى على خيرالعمل در مسجد شنيد به عنوان اعتراض از مسجد خارج شد</w:t>
      </w:r>
      <w:r w:rsidR="008A4E6E">
        <w:rPr>
          <w:rtl/>
          <w:lang w:bidi="fa-IR"/>
        </w:rPr>
        <w:t xml:space="preserve">. </w:t>
      </w:r>
      <w:r w:rsidR="003107DD" w:rsidRPr="00F374DD">
        <w:rPr>
          <w:rStyle w:val="libFootnotenumChar"/>
          <w:rtl/>
          <w:lang w:bidi="fa-IR"/>
        </w:rPr>
        <w:t>(</w:t>
      </w:r>
      <w:r w:rsidRPr="00F374DD">
        <w:rPr>
          <w:rStyle w:val="libFootnotenumChar"/>
          <w:rtl/>
        </w:rPr>
        <w:t>586)</w:t>
      </w:r>
    </w:p>
    <w:p w:rsidR="00DF7947" w:rsidRDefault="00DF7947" w:rsidP="0012300F">
      <w:pPr>
        <w:pStyle w:val="Heading2"/>
        <w:rPr>
          <w:rtl/>
          <w:lang w:bidi="fa-IR"/>
        </w:rPr>
      </w:pPr>
      <w:bookmarkStart w:id="505" w:name="_Toc386585581"/>
      <w:r>
        <w:rPr>
          <w:rtl/>
          <w:lang w:bidi="fa-IR"/>
        </w:rPr>
        <w:t>502- حاكم اسلامى در بازار</w:t>
      </w:r>
      <w:bookmarkEnd w:id="50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ايام كه در كوفه بود چنين عادت داشت كه هر روز صبح از دارالاماره خود بيرون مى آمد و در يكايك بازارهاى كوفه مى گشت و تازيانه اى دو شاخه به نام سبيبه به همراه داشت</w:t>
      </w:r>
      <w:r w:rsidR="008A4E6E">
        <w:rPr>
          <w:rtl/>
          <w:lang w:bidi="fa-IR"/>
        </w:rPr>
        <w:t xml:space="preserve">، </w:t>
      </w:r>
      <w:r>
        <w:rPr>
          <w:rtl/>
          <w:lang w:bidi="fa-IR"/>
        </w:rPr>
        <w:t>در هر بازارى مى ايستاد و در ميان اهل آن صدا مى زد: تاجران پيش از داد و ستد از خداوند خير و نيكى طلبيد و با آسان گيرى در معامله از خداوند بركت جوييد و به خريداران نزديك شويد</w:t>
      </w:r>
      <w:r w:rsidR="003107DD">
        <w:rPr>
          <w:rtl/>
          <w:lang w:bidi="fa-IR"/>
        </w:rPr>
        <w:t xml:space="preserve"> (</w:t>
      </w:r>
      <w:r>
        <w:rPr>
          <w:rtl/>
          <w:lang w:bidi="fa-IR"/>
        </w:rPr>
        <w:t>گران نفروشيد تا از شما بگريزند) و خود را به زينت حلم و بردبارى آرايش دهيد و از سوگند خوردن خوددارى كنيد و از دروغ بپرهيزيد و از ستم كناره گيريد</w:t>
      </w:r>
      <w:r w:rsidR="008A4E6E">
        <w:rPr>
          <w:rtl/>
          <w:lang w:bidi="fa-IR"/>
        </w:rPr>
        <w:t xml:space="preserve">، </w:t>
      </w:r>
      <w:r>
        <w:rPr>
          <w:rtl/>
          <w:lang w:bidi="fa-IR"/>
        </w:rPr>
        <w:t>و با مظلومان به انصاف رفتار نماييد و به رباخوارى نزديك مشويد و پيمانه را كامل بدهيد</w:t>
      </w:r>
      <w:r w:rsidR="003107DD">
        <w:rPr>
          <w:rtl/>
          <w:lang w:bidi="fa-IR"/>
        </w:rPr>
        <w:t xml:space="preserve"> (</w:t>
      </w:r>
      <w:r>
        <w:rPr>
          <w:rtl/>
          <w:lang w:bidi="fa-IR"/>
        </w:rPr>
        <w:t>كم فروشى نكنيد) و چيزى از حق مردم كم نگذاريد و روى زمين در غرقاب فساد فرو نرويد</w:t>
      </w:r>
      <w:r w:rsidR="008A4E6E">
        <w:rPr>
          <w:rtl/>
          <w:lang w:bidi="fa-IR"/>
        </w:rPr>
        <w:t xml:space="preserve">. </w:t>
      </w:r>
    </w:p>
    <w:p w:rsidR="001A0533" w:rsidRDefault="00DF7947" w:rsidP="00DF7947">
      <w:pPr>
        <w:pStyle w:val="libNormal"/>
        <w:rPr>
          <w:rtl/>
          <w:lang w:bidi="fa-IR"/>
        </w:rPr>
      </w:pPr>
      <w:r>
        <w:rPr>
          <w:rtl/>
          <w:lang w:bidi="fa-IR"/>
        </w:rPr>
        <w:t>و همين طور در تمام بازارهاى كوفه دور مى زد</w:t>
      </w:r>
      <w:r w:rsidR="008A4E6E">
        <w:rPr>
          <w:rtl/>
          <w:lang w:bidi="fa-IR"/>
        </w:rPr>
        <w:t xml:space="preserve">، </w:t>
      </w:r>
      <w:r>
        <w:rPr>
          <w:rtl/>
          <w:lang w:bidi="fa-IR"/>
        </w:rPr>
        <w:t>سپس باز مى گشت در محلى براى رسيدگى به كارهاى مردم مى نشست و چون مردم مى ديدند كه آن حضرت بسوى آنها مى آيد و فرياد اى مردم امام بلند مى شد</w:t>
      </w:r>
      <w:r w:rsidR="008A4E6E">
        <w:rPr>
          <w:rtl/>
          <w:lang w:bidi="fa-IR"/>
        </w:rPr>
        <w:t xml:space="preserve">، </w:t>
      </w:r>
      <w:r>
        <w:rPr>
          <w:rtl/>
          <w:lang w:bidi="fa-IR"/>
        </w:rPr>
        <w:t>همه دست از كار خود مى كشيدند و خوب به فرمايشات امام گوش مى دادند و به روى آن حضرت چشم مى دوختند تا از سخن خود فارغ مى گشت</w:t>
      </w:r>
      <w:r w:rsidR="008A4E6E">
        <w:rPr>
          <w:rtl/>
          <w:lang w:bidi="fa-IR"/>
        </w:rPr>
        <w:t xml:space="preserve">، </w:t>
      </w:r>
      <w:r>
        <w:rPr>
          <w:rtl/>
          <w:lang w:bidi="fa-IR"/>
        </w:rPr>
        <w:t>و چون سخن امام تمام مى شد مى گفتند: اى امير</w:t>
      </w:r>
      <w:r w:rsidR="00593F0C">
        <w:rPr>
          <w:rtl/>
          <w:lang w:bidi="fa-IR"/>
        </w:rPr>
        <w:t>مؤمن</w:t>
      </w:r>
      <w:r>
        <w:rPr>
          <w:rtl/>
          <w:lang w:bidi="fa-IR"/>
        </w:rPr>
        <w:t>ان شنيديم و اطاعت خواهيم كرد</w:t>
      </w:r>
      <w:r w:rsidR="008A4E6E">
        <w:rPr>
          <w:rtl/>
          <w:lang w:bidi="fa-IR"/>
        </w:rPr>
        <w:t xml:space="preserve">. </w:t>
      </w:r>
      <w:r w:rsidR="003107DD" w:rsidRPr="00F374DD">
        <w:rPr>
          <w:rStyle w:val="libFootnotenumChar"/>
          <w:rtl/>
          <w:lang w:bidi="fa-IR"/>
        </w:rPr>
        <w:t>(</w:t>
      </w:r>
      <w:r w:rsidRPr="00F374DD">
        <w:rPr>
          <w:rStyle w:val="libFootnotenumChar"/>
          <w:rtl/>
        </w:rPr>
        <w:t>587)</w:t>
      </w:r>
    </w:p>
    <w:p w:rsidR="00DF7947" w:rsidRDefault="00DF7947" w:rsidP="0012300F">
      <w:pPr>
        <w:pStyle w:val="Heading2"/>
        <w:rPr>
          <w:rtl/>
          <w:lang w:bidi="fa-IR"/>
        </w:rPr>
      </w:pPr>
      <w:bookmarkStart w:id="506" w:name="_Toc386585582"/>
      <w:r>
        <w:rPr>
          <w:rtl/>
          <w:lang w:bidi="fa-IR"/>
        </w:rPr>
        <w:lastRenderedPageBreak/>
        <w:t>503- مردم مجهز شويد!!</w:t>
      </w:r>
      <w:bookmarkEnd w:id="50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عادت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كوفه اين بود كه چون نماز عشاء را با مردم مى گزارد سه بار با صداى بلند كه تمام اهل مسجد مى شنيدند مى فرمود: مردم مجهز شويد - خدا شما رارحمت كند - كه همانا آواى كوچيدن در ميان شما برخاسته پس اين اقامت و دلبستگى بر دنيا چه معنى دارد پس از آنكه آواى كوچيدن برخاسته است</w:t>
      </w:r>
      <w:r w:rsidR="008A4E6E">
        <w:rPr>
          <w:rtl/>
          <w:lang w:bidi="fa-IR"/>
        </w:rPr>
        <w:t>؟</w:t>
      </w:r>
      <w:r>
        <w:rPr>
          <w:rtl/>
          <w:lang w:bidi="fa-IR"/>
        </w:rPr>
        <w:t>!</w:t>
      </w:r>
    </w:p>
    <w:p w:rsidR="00DF7947" w:rsidRDefault="00DF7947" w:rsidP="00DF7947">
      <w:pPr>
        <w:pStyle w:val="libNormal"/>
        <w:rPr>
          <w:rtl/>
          <w:lang w:bidi="fa-IR"/>
        </w:rPr>
      </w:pPr>
      <w:r>
        <w:rPr>
          <w:rtl/>
          <w:lang w:bidi="fa-IR"/>
        </w:rPr>
        <w:t>خدا شما را رحمت كند مجهز شويد و بهترين زاد و توشه اى را كه آماده و در دسترس داريد و آن تقواست - به همراه خود برداريد و بدانيد كه راه شما بسوى معاد</w:t>
      </w:r>
      <w:r w:rsidR="008A4E6E">
        <w:rPr>
          <w:rtl/>
          <w:lang w:bidi="fa-IR"/>
        </w:rPr>
        <w:t xml:space="preserve">، </w:t>
      </w:r>
      <w:r>
        <w:rPr>
          <w:rtl/>
          <w:lang w:bidi="fa-IR"/>
        </w:rPr>
        <w:t>و عبور شما بر صراط و وحشت بزرگ در پيش رويتان است</w:t>
      </w:r>
      <w:r w:rsidR="008A4E6E">
        <w:rPr>
          <w:rtl/>
          <w:lang w:bidi="fa-IR"/>
        </w:rPr>
        <w:t xml:space="preserve">، </w:t>
      </w:r>
      <w:r>
        <w:rPr>
          <w:rtl/>
          <w:lang w:bidi="fa-IR"/>
        </w:rPr>
        <w:t>و همانا كريوه ها و گردنه هاى صعب العبور و منازل وحشت زا و هراسناكى در پيش داريد كه ناگزير بايد از آنها عبور نموده و در آنجاها توقف كنيد</w:t>
      </w:r>
      <w:r w:rsidR="008A4E6E">
        <w:rPr>
          <w:rtl/>
          <w:lang w:bidi="fa-IR"/>
        </w:rPr>
        <w:t xml:space="preserve">. </w:t>
      </w:r>
      <w:r w:rsidR="003107DD" w:rsidRPr="00F374DD">
        <w:rPr>
          <w:rStyle w:val="libFootnotenumChar"/>
          <w:rtl/>
          <w:lang w:bidi="fa-IR"/>
        </w:rPr>
        <w:t>(</w:t>
      </w:r>
      <w:r w:rsidRPr="00F374DD">
        <w:rPr>
          <w:rStyle w:val="libFootnotenumChar"/>
          <w:rtl/>
        </w:rPr>
        <w:t>588)</w:t>
      </w:r>
    </w:p>
    <w:p w:rsidR="001A0533" w:rsidRDefault="00DF7947" w:rsidP="00DF7947">
      <w:pPr>
        <w:pStyle w:val="libNormal"/>
        <w:rPr>
          <w:rtl/>
          <w:lang w:bidi="fa-IR"/>
        </w:rPr>
      </w:pPr>
      <w:r>
        <w:rPr>
          <w:rtl/>
          <w:lang w:bidi="fa-IR"/>
        </w:rPr>
        <w:t>بنابراين با رحمت خداست كه نجات از وحشت و خطر بزرگ و درهم بودن چهره قيامت و سختى خبرگاه آن است و يا مهلكه اى است كه قابل جبران نخواهد بود</w:t>
      </w:r>
      <w:r w:rsidR="008A4E6E">
        <w:rPr>
          <w:rtl/>
          <w:lang w:bidi="fa-IR"/>
        </w:rPr>
        <w:t xml:space="preserve">. </w:t>
      </w:r>
      <w:r w:rsidR="003107DD" w:rsidRPr="00F374DD">
        <w:rPr>
          <w:rStyle w:val="libFootnotenumChar"/>
          <w:rtl/>
          <w:lang w:bidi="fa-IR"/>
        </w:rPr>
        <w:t>(</w:t>
      </w:r>
      <w:r w:rsidRPr="00F374DD">
        <w:rPr>
          <w:rStyle w:val="libFootnotenumChar"/>
          <w:rtl/>
        </w:rPr>
        <w:t>589)</w:t>
      </w:r>
    </w:p>
    <w:p w:rsidR="00DF7947" w:rsidRDefault="00DF7947" w:rsidP="0012300F">
      <w:pPr>
        <w:pStyle w:val="Heading2"/>
        <w:rPr>
          <w:rtl/>
          <w:lang w:bidi="fa-IR"/>
        </w:rPr>
      </w:pPr>
      <w:bookmarkStart w:id="507" w:name="_Toc386585583"/>
      <w:r>
        <w:rPr>
          <w:rtl/>
          <w:lang w:bidi="fa-IR"/>
        </w:rPr>
        <w:t>504- چگونه صبح كردى</w:t>
      </w:r>
      <w:r w:rsidR="008A4E6E">
        <w:rPr>
          <w:rtl/>
          <w:lang w:bidi="fa-IR"/>
        </w:rPr>
        <w:t>؟</w:t>
      </w:r>
      <w:r>
        <w:rPr>
          <w:rtl/>
          <w:lang w:bidi="fa-IR"/>
        </w:rPr>
        <w:t>!</w:t>
      </w:r>
      <w:bookmarkEnd w:id="50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حنش بن معتمر مى گويد: بر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حالى كه در رحبه</w:t>
      </w:r>
      <w:r w:rsidR="003107DD">
        <w:rPr>
          <w:rtl/>
          <w:lang w:bidi="fa-IR"/>
        </w:rPr>
        <w:t xml:space="preserve"> (</w:t>
      </w:r>
      <w:r>
        <w:rPr>
          <w:rtl/>
          <w:lang w:bidi="fa-IR"/>
        </w:rPr>
        <w:t>محلى در كوفه) تكيه زده بود داخل شدم و گفتم</w:t>
      </w:r>
      <w:r w:rsidR="00137D68">
        <w:rPr>
          <w:rtl/>
          <w:lang w:bidi="fa-IR"/>
        </w:rPr>
        <w:t>:</w:t>
      </w:r>
      <w:r>
        <w:rPr>
          <w:rtl/>
          <w:lang w:bidi="fa-IR"/>
        </w:rPr>
        <w:t xml:space="preserve"> السلام عليك يا اميرال</w:t>
      </w:r>
      <w:r w:rsidR="00593F0C">
        <w:rPr>
          <w:rtl/>
          <w:lang w:bidi="fa-IR"/>
        </w:rPr>
        <w:t>مؤمن</w:t>
      </w:r>
      <w:r>
        <w:rPr>
          <w:rtl/>
          <w:lang w:bidi="fa-IR"/>
        </w:rPr>
        <w:t>ين و رحمة الله و بركاتة</w:t>
      </w:r>
      <w:r w:rsidR="008A4E6E">
        <w:rPr>
          <w:rtl/>
          <w:lang w:bidi="fa-IR"/>
        </w:rPr>
        <w:t xml:space="preserve">، </w:t>
      </w:r>
      <w:r>
        <w:rPr>
          <w:rtl/>
          <w:lang w:bidi="fa-IR"/>
        </w:rPr>
        <w:t>چگونه صبح كردى</w:t>
      </w:r>
      <w:r w:rsidR="008A4E6E">
        <w:rPr>
          <w:rtl/>
          <w:lang w:bidi="fa-IR"/>
        </w:rPr>
        <w:t>؟</w:t>
      </w:r>
      <w:r>
        <w:rPr>
          <w:rtl/>
          <w:lang w:bidi="fa-IR"/>
        </w:rPr>
        <w:t xml:space="preserve"> حضرت سربلند كرد و جواب سلام مرا داد و فرمود:</w:t>
      </w:r>
    </w:p>
    <w:p w:rsidR="00DF7947" w:rsidRDefault="00DF7947" w:rsidP="00DF7947">
      <w:pPr>
        <w:pStyle w:val="libNormal"/>
        <w:rPr>
          <w:rtl/>
          <w:lang w:bidi="fa-IR"/>
        </w:rPr>
      </w:pPr>
      <w:r>
        <w:rPr>
          <w:rtl/>
          <w:lang w:bidi="fa-IR"/>
        </w:rPr>
        <w:lastRenderedPageBreak/>
        <w:t>صبح كردم در حالى كه دوستدار دوستان و صبر كننده دشمنى دشمنانمان هستم</w:t>
      </w:r>
      <w:r w:rsidR="008A4E6E">
        <w:rPr>
          <w:rtl/>
          <w:lang w:bidi="fa-IR"/>
        </w:rPr>
        <w:t xml:space="preserve">، </w:t>
      </w:r>
      <w:r>
        <w:rPr>
          <w:rtl/>
          <w:lang w:bidi="fa-IR"/>
        </w:rPr>
        <w:t>همانا دوست ما در هر شبانه روز منتظر راحتى و گشايش است و دشمن ما بناى كار خود را بر پايه اى نهاده كه سخت نااستوار و لغزان است</w:t>
      </w:r>
      <w:r w:rsidR="008A4E6E">
        <w:rPr>
          <w:rtl/>
          <w:lang w:bidi="fa-IR"/>
        </w:rPr>
        <w:t xml:space="preserve">، </w:t>
      </w:r>
      <w:r>
        <w:rPr>
          <w:rtl/>
          <w:lang w:bidi="fa-IR"/>
        </w:rPr>
        <w:t>اين بناى او بر لب پرتگاهى است كه وى را در آتش</w:t>
      </w:r>
      <w:r w:rsidR="00251781">
        <w:rPr>
          <w:rtl/>
          <w:lang w:bidi="fa-IR"/>
        </w:rPr>
        <w:t xml:space="preserve"> </w:t>
      </w:r>
      <w:r>
        <w:rPr>
          <w:rtl/>
          <w:lang w:bidi="fa-IR"/>
        </w:rPr>
        <w:t>مى افكند</w:t>
      </w:r>
      <w:r w:rsidR="008A4E6E">
        <w:rPr>
          <w:rtl/>
          <w:lang w:bidi="fa-IR"/>
        </w:rPr>
        <w:t xml:space="preserve">. </w:t>
      </w:r>
    </w:p>
    <w:p w:rsidR="001A0533" w:rsidRDefault="00DF7947" w:rsidP="00DF7947">
      <w:pPr>
        <w:pStyle w:val="libNormal"/>
        <w:rPr>
          <w:rtl/>
          <w:lang w:bidi="fa-IR"/>
        </w:rPr>
      </w:pPr>
      <w:r>
        <w:rPr>
          <w:rtl/>
          <w:lang w:bidi="fa-IR"/>
        </w:rPr>
        <w:t>اى اباالمعتمر! به راستى كه دوست ما نمى تواند ما را دشمن بدارد و دشمن ما نمى تواند ما را دوست بدارد</w:t>
      </w:r>
      <w:r w:rsidR="008A4E6E">
        <w:rPr>
          <w:rtl/>
          <w:lang w:bidi="fa-IR"/>
        </w:rPr>
        <w:t xml:space="preserve">، </w:t>
      </w:r>
      <w:r>
        <w:rPr>
          <w:rtl/>
          <w:lang w:bidi="fa-IR"/>
        </w:rPr>
        <w:t>همانا خداى متعال دلهاى بندگان را بر دوسيت ما سرشته و دست از يارى دشمن ما شسته</w:t>
      </w:r>
      <w:r w:rsidR="008A4E6E">
        <w:rPr>
          <w:rtl/>
          <w:lang w:bidi="fa-IR"/>
        </w:rPr>
        <w:t xml:space="preserve">، </w:t>
      </w:r>
      <w:r>
        <w:rPr>
          <w:rtl/>
          <w:lang w:bidi="fa-IR"/>
        </w:rPr>
        <w:t>پس دوست ما توان دشمنى ما</w:t>
      </w:r>
      <w:r w:rsidR="008A4E6E">
        <w:rPr>
          <w:rtl/>
          <w:lang w:bidi="fa-IR"/>
        </w:rPr>
        <w:t xml:space="preserve">، </w:t>
      </w:r>
      <w:r>
        <w:rPr>
          <w:rtl/>
          <w:lang w:bidi="fa-IR"/>
        </w:rPr>
        <w:t>و دشمن ما توان دوستى ما را ندارد</w:t>
      </w:r>
      <w:r w:rsidR="008A4E6E">
        <w:rPr>
          <w:rtl/>
          <w:lang w:bidi="fa-IR"/>
        </w:rPr>
        <w:t xml:space="preserve">، </w:t>
      </w:r>
      <w:r>
        <w:rPr>
          <w:rtl/>
          <w:lang w:bidi="fa-IR"/>
        </w:rPr>
        <w:t>و هرگز دوستى ما و دوستى دشمن ما در يك دل نگنجد زيرا كه خداوند براى يك مرد دو دل در درونش ننهاده است تا با يكى گروهى را و با ديگرى دشمنان همان گروه را دوست بدارد</w:t>
      </w:r>
      <w:r w:rsidR="008A4E6E">
        <w:rPr>
          <w:rtl/>
          <w:lang w:bidi="fa-IR"/>
        </w:rPr>
        <w:t xml:space="preserve">. </w:t>
      </w:r>
      <w:r w:rsidR="003107DD" w:rsidRPr="00F374DD">
        <w:rPr>
          <w:rStyle w:val="libFootnotenumChar"/>
          <w:rtl/>
          <w:lang w:bidi="fa-IR"/>
        </w:rPr>
        <w:t>(</w:t>
      </w:r>
      <w:r w:rsidRPr="00F374DD">
        <w:rPr>
          <w:rStyle w:val="libFootnotenumChar"/>
          <w:rtl/>
        </w:rPr>
        <w:t>590)</w:t>
      </w:r>
    </w:p>
    <w:p w:rsidR="00DF7947" w:rsidRDefault="00DF7947" w:rsidP="0012300F">
      <w:pPr>
        <w:pStyle w:val="Heading2"/>
        <w:rPr>
          <w:rtl/>
          <w:lang w:bidi="fa-IR"/>
        </w:rPr>
      </w:pPr>
      <w:bookmarkStart w:id="508" w:name="_Toc386585584"/>
      <w:r>
        <w:rPr>
          <w:rtl/>
          <w:lang w:bidi="fa-IR"/>
        </w:rPr>
        <w:t>505- ده مقام نبوى</w:t>
      </w:r>
      <w:bookmarkEnd w:id="50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روزى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برفراز منبر كوفه ايراد خطبه مى فرمود: سپس خطاب به مردم فرمود: اى مردم</w:t>
      </w:r>
      <w:r w:rsidR="008A4E6E">
        <w:rPr>
          <w:rtl/>
          <w:lang w:bidi="fa-IR"/>
        </w:rPr>
        <w:t>!</w:t>
      </w:r>
      <w:r>
        <w:rPr>
          <w:rtl/>
          <w:lang w:bidi="fa-IR"/>
        </w:rPr>
        <w:t xml:space="preserve"> ده خصلت از رسول خدا </w:t>
      </w:r>
      <w:r w:rsidR="00F33EFF" w:rsidRPr="00F33EFF">
        <w:rPr>
          <w:rStyle w:val="libAlaemChar"/>
          <w:rtl/>
        </w:rPr>
        <w:t>صلى‌الله‌عليه‌وآله‌وسلم</w:t>
      </w:r>
      <w:r>
        <w:rPr>
          <w:rtl/>
          <w:lang w:bidi="fa-IR"/>
        </w:rPr>
        <w:t xml:space="preserve"> به يادگار دارم كه نزد من از آنچه كه خورشيد بر آن مى تابد محبوبتر است</w:t>
      </w:r>
      <w:r w:rsidR="008A4E6E">
        <w:rPr>
          <w:rtl/>
          <w:lang w:bidi="fa-IR"/>
        </w:rPr>
        <w:t xml:space="preserve">. </w:t>
      </w:r>
    </w:p>
    <w:p w:rsidR="00DF7947" w:rsidRDefault="00DF7947" w:rsidP="00DF7947">
      <w:pPr>
        <w:pStyle w:val="libNormal"/>
        <w:rPr>
          <w:rtl/>
          <w:lang w:bidi="fa-IR"/>
        </w:rPr>
      </w:pPr>
      <w:r>
        <w:rPr>
          <w:rtl/>
          <w:lang w:bidi="fa-IR"/>
        </w:rPr>
        <w:t xml:space="preserve">سپس ادامه داد؛ رسول خدا </w:t>
      </w:r>
      <w:r w:rsidR="00F33EFF" w:rsidRPr="00F33EFF">
        <w:rPr>
          <w:rStyle w:val="libAlaemChar"/>
          <w:rtl/>
        </w:rPr>
        <w:t>صلى‌الله‌عليه‌وآله‌وسلم</w:t>
      </w:r>
      <w:r>
        <w:rPr>
          <w:rtl/>
          <w:lang w:bidi="fa-IR"/>
        </w:rPr>
        <w:t xml:space="preserve"> به من فرمود: اى على</w:t>
      </w:r>
      <w:r w:rsidR="008A4E6E">
        <w:rPr>
          <w:rtl/>
          <w:lang w:bidi="fa-IR"/>
        </w:rPr>
        <w:t>!</w:t>
      </w:r>
      <w:r>
        <w:rPr>
          <w:rtl/>
          <w:lang w:bidi="fa-IR"/>
        </w:rPr>
        <w:t xml:space="preserve"> تو در دنيا و آخرت برادر منى</w:t>
      </w:r>
      <w:r w:rsidR="008A4E6E">
        <w:rPr>
          <w:rtl/>
          <w:lang w:bidi="fa-IR"/>
        </w:rPr>
        <w:t xml:space="preserve">، </w:t>
      </w:r>
      <w:r>
        <w:rPr>
          <w:rtl/>
          <w:lang w:bidi="fa-IR"/>
        </w:rPr>
        <w:t>و در روز قيامت در پيشگاه خداوند جبار تو نزديكترين آفريدگان به من هستى</w:t>
      </w:r>
      <w:r w:rsidR="008A4E6E">
        <w:rPr>
          <w:rtl/>
          <w:lang w:bidi="fa-IR"/>
        </w:rPr>
        <w:t xml:space="preserve">، </w:t>
      </w:r>
      <w:r>
        <w:rPr>
          <w:rtl/>
          <w:lang w:bidi="fa-IR"/>
        </w:rPr>
        <w:t>و جايگاه تو در بهشت مقابل جايگاه من است همچنانكه منازل دوستان در راه خدا - عزوجل - در مقابل هم قراردارد</w:t>
      </w:r>
      <w:r w:rsidR="008A4E6E">
        <w:rPr>
          <w:rtl/>
          <w:lang w:bidi="fa-IR"/>
        </w:rPr>
        <w:t xml:space="preserve">، </w:t>
      </w:r>
      <w:r>
        <w:rPr>
          <w:rtl/>
          <w:lang w:bidi="fa-IR"/>
        </w:rPr>
        <w:t>تو وارث منى</w:t>
      </w:r>
      <w:r w:rsidR="008A4E6E">
        <w:rPr>
          <w:rtl/>
          <w:lang w:bidi="fa-IR"/>
        </w:rPr>
        <w:t xml:space="preserve">، </w:t>
      </w:r>
      <w:r>
        <w:rPr>
          <w:rtl/>
          <w:lang w:bidi="fa-IR"/>
        </w:rPr>
        <w:t>و تو پس از من در مورد وعده ها و كارهايم وصى من خواهى بود</w:t>
      </w:r>
      <w:r w:rsidR="008A4E6E">
        <w:rPr>
          <w:rtl/>
          <w:lang w:bidi="fa-IR"/>
        </w:rPr>
        <w:t xml:space="preserve">، </w:t>
      </w:r>
      <w:r>
        <w:rPr>
          <w:rtl/>
          <w:lang w:bidi="fa-IR"/>
        </w:rPr>
        <w:t>و تو حافظ و سرپرست خانواده من در هنگام غيبت من هستى</w:t>
      </w:r>
      <w:r w:rsidR="008A4E6E">
        <w:rPr>
          <w:rtl/>
          <w:lang w:bidi="fa-IR"/>
        </w:rPr>
        <w:t xml:space="preserve">، </w:t>
      </w:r>
      <w:r>
        <w:rPr>
          <w:rtl/>
          <w:lang w:bidi="fa-IR"/>
        </w:rPr>
        <w:t xml:space="preserve">تو پيشواى امت </w:t>
      </w:r>
      <w:r>
        <w:rPr>
          <w:rtl/>
          <w:lang w:bidi="fa-IR"/>
        </w:rPr>
        <w:lastRenderedPageBreak/>
        <w:t>منى</w:t>
      </w:r>
      <w:r w:rsidR="008A4E6E">
        <w:rPr>
          <w:rtl/>
          <w:lang w:bidi="fa-IR"/>
        </w:rPr>
        <w:t xml:space="preserve">، </w:t>
      </w:r>
      <w:r>
        <w:rPr>
          <w:rtl/>
          <w:lang w:bidi="fa-IR"/>
        </w:rPr>
        <w:t>و تو به پا دارنده عدالت در ميان امت منى</w:t>
      </w:r>
      <w:r w:rsidR="008A4E6E">
        <w:rPr>
          <w:rtl/>
          <w:lang w:bidi="fa-IR"/>
        </w:rPr>
        <w:t xml:space="preserve">، </w:t>
      </w:r>
      <w:r>
        <w:rPr>
          <w:rtl/>
          <w:lang w:bidi="fa-IR"/>
        </w:rPr>
        <w:t>و تو دوست منى و دوست من دوست خداست</w:t>
      </w:r>
      <w:r w:rsidR="008A4E6E">
        <w:rPr>
          <w:rtl/>
          <w:lang w:bidi="fa-IR"/>
        </w:rPr>
        <w:t xml:space="preserve">، </w:t>
      </w:r>
      <w:r>
        <w:rPr>
          <w:rtl/>
          <w:lang w:bidi="fa-IR"/>
        </w:rPr>
        <w:t>و دشمن تو دشمن من است و دشمن من دشمن خداست</w:t>
      </w:r>
      <w:r w:rsidR="008A4E6E">
        <w:rPr>
          <w:rtl/>
          <w:lang w:bidi="fa-IR"/>
        </w:rPr>
        <w:t xml:space="preserve">. </w:t>
      </w:r>
      <w:r w:rsidR="003107DD" w:rsidRPr="00F374DD">
        <w:rPr>
          <w:rStyle w:val="libFootnotenumChar"/>
          <w:rtl/>
          <w:lang w:bidi="fa-IR"/>
        </w:rPr>
        <w:t>(</w:t>
      </w:r>
      <w:r w:rsidRPr="00F374DD">
        <w:rPr>
          <w:rStyle w:val="libFootnotenumChar"/>
          <w:rtl/>
        </w:rPr>
        <w:t>591)</w:t>
      </w:r>
    </w:p>
    <w:p w:rsidR="00DF7947" w:rsidRDefault="00DF7947" w:rsidP="0012300F">
      <w:pPr>
        <w:pStyle w:val="Heading2"/>
        <w:rPr>
          <w:rtl/>
          <w:lang w:bidi="fa-IR"/>
        </w:rPr>
      </w:pPr>
      <w:bookmarkStart w:id="509" w:name="_Toc386585585"/>
      <w:r>
        <w:rPr>
          <w:rtl/>
          <w:lang w:bidi="fa-IR"/>
        </w:rPr>
        <w:t>506- اشرف خصايل دنيا</w:t>
      </w:r>
      <w:bookmarkEnd w:id="50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ربيعه و عماره و گروهى ديگر از اصحاب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گويند: در آن زمانى كه گروه كثيرى از ياران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دور آن حضرت پراكنده شدند و نزد معاويه رفتند تا كه نصيبى از دنيا ببرند</w:t>
      </w:r>
      <w:r w:rsidR="008A4E6E">
        <w:rPr>
          <w:rtl/>
          <w:lang w:bidi="fa-IR"/>
        </w:rPr>
        <w:t xml:space="preserve">، </w:t>
      </w:r>
      <w:r>
        <w:rPr>
          <w:rtl/>
          <w:lang w:bidi="fa-IR"/>
        </w:rPr>
        <w:t>گروهى از ياران امام خدمت او رسيدند و عرض كردند: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همه اموال را كه در نزد خوددارى بين ياران خود بخشش كن و اين اشراف عرب و قريش و كسانى را كه مى ترسى زير بار تو نروند و تبعيت از تو نكنند به سوى معاويه مى گريزند</w:t>
      </w:r>
      <w:r w:rsidR="008A4E6E">
        <w:rPr>
          <w:rtl/>
          <w:lang w:bidi="fa-IR"/>
        </w:rPr>
        <w:t xml:space="preserve">، </w:t>
      </w:r>
      <w:r>
        <w:rPr>
          <w:rtl/>
          <w:lang w:bidi="fa-IR"/>
        </w:rPr>
        <w:t>را بر ساير آزاد شدگان و عجميان ترجيح و تفضيل مده</w:t>
      </w:r>
      <w:r w:rsidR="003107DD">
        <w:rPr>
          <w:rtl/>
          <w:lang w:bidi="fa-IR"/>
        </w:rPr>
        <w:t xml:space="preserve"> (</w:t>
      </w:r>
      <w:r>
        <w:rPr>
          <w:rtl/>
          <w:lang w:bidi="fa-IR"/>
        </w:rPr>
        <w:t>تا وفادار بمانند)</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مرا مى فرماييد كه يارى كردن آنها را از راه ستم بجويم</w:t>
      </w:r>
      <w:r w:rsidR="008A4E6E">
        <w:rPr>
          <w:rtl/>
          <w:lang w:bidi="fa-IR"/>
        </w:rPr>
        <w:t>؟</w:t>
      </w:r>
      <w:r>
        <w:rPr>
          <w:rtl/>
          <w:lang w:bidi="fa-IR"/>
        </w:rPr>
        <w:t>! نه بخدا سوگند تا خورشيد مى تابد و ستاره اى در آسمان مى درخشد دست به چنين كارى نمى زنم</w:t>
      </w:r>
      <w:r w:rsidR="008A4E6E">
        <w:rPr>
          <w:rtl/>
          <w:lang w:bidi="fa-IR"/>
        </w:rPr>
        <w:t xml:space="preserve">، </w:t>
      </w:r>
      <w:r>
        <w:rPr>
          <w:rtl/>
          <w:lang w:bidi="fa-IR"/>
        </w:rPr>
        <w:t>بخدا سوگند اگر اين اموال از خود من بود هر آينه مساوات را در ميان آنها مراعات مى كردم حال چه برسد به اينكه مال خود آنها است</w:t>
      </w:r>
      <w:r w:rsidR="003107DD">
        <w:rPr>
          <w:rtl/>
          <w:lang w:bidi="fa-IR"/>
        </w:rPr>
        <w:t xml:space="preserve"> (</w:t>
      </w:r>
      <w:r>
        <w:rPr>
          <w:rtl/>
          <w:lang w:bidi="fa-IR"/>
        </w:rPr>
        <w:t>بيت المال مسلمين است) سپس</w:t>
      </w:r>
      <w:r w:rsidR="00251781">
        <w:rPr>
          <w:rtl/>
          <w:lang w:bidi="fa-IR"/>
        </w:rPr>
        <w:t xml:space="preserve"> </w:t>
      </w:r>
      <w:r>
        <w:rPr>
          <w:rtl/>
          <w:lang w:bidi="fa-IR"/>
        </w:rPr>
        <w:t>لحظه اى سكوت كرد و سر به جيب تفكر فرو برد و پس از آن فرمود:</w:t>
      </w:r>
    </w:p>
    <w:p w:rsidR="001A0533" w:rsidRDefault="00DF7947" w:rsidP="00DF7947">
      <w:pPr>
        <w:pStyle w:val="libNormal"/>
        <w:rPr>
          <w:rtl/>
          <w:lang w:bidi="fa-IR"/>
        </w:rPr>
      </w:pPr>
      <w:r>
        <w:rPr>
          <w:rtl/>
          <w:lang w:bidi="fa-IR"/>
        </w:rPr>
        <w:t>هر كس ثروتى دارد جدا بايد از فساد بپرهيزد كه بخشش مال در غير حقش تبذير و اسراف است</w:t>
      </w:r>
      <w:r w:rsidR="008A4E6E">
        <w:rPr>
          <w:rtl/>
          <w:lang w:bidi="fa-IR"/>
        </w:rPr>
        <w:t xml:space="preserve">... </w:t>
      </w:r>
      <w:r>
        <w:rPr>
          <w:rtl/>
          <w:lang w:bidi="fa-IR"/>
        </w:rPr>
        <w:t>هر كس بخواهد از آنچه كه خداوند به او ارزانى داشته</w:t>
      </w:r>
      <w:r w:rsidR="008A4E6E">
        <w:rPr>
          <w:rtl/>
          <w:lang w:bidi="fa-IR"/>
        </w:rPr>
        <w:t>؛</w:t>
      </w:r>
      <w:r>
        <w:rPr>
          <w:rtl/>
          <w:lang w:bidi="fa-IR"/>
        </w:rPr>
        <w:t xml:space="preserve"> نيكى نمايد به خويشان و نزديكان خود رسيدگى كند و مهمان نوازى كند و اسيرى را آزاد كند و به ورشكستگان و در راه ماندگان و تهيدستان و جهادگران در راه خدا يارى رساند و بايد بر مشكلات و سختى ها شكيبا باشد</w:t>
      </w:r>
      <w:r w:rsidR="008A4E6E">
        <w:rPr>
          <w:rtl/>
          <w:lang w:bidi="fa-IR"/>
        </w:rPr>
        <w:t xml:space="preserve">، </w:t>
      </w:r>
      <w:r>
        <w:rPr>
          <w:rtl/>
          <w:lang w:bidi="fa-IR"/>
        </w:rPr>
        <w:t xml:space="preserve">كه همانا </w:t>
      </w:r>
      <w:r>
        <w:rPr>
          <w:rtl/>
          <w:lang w:bidi="fa-IR"/>
        </w:rPr>
        <w:lastRenderedPageBreak/>
        <w:t>دستيابى به اين خصال اشراف كرامتهاى دنيا و رسيدن به فضائل آخرت است</w:t>
      </w:r>
      <w:r w:rsidR="008A4E6E">
        <w:rPr>
          <w:rtl/>
          <w:lang w:bidi="fa-IR"/>
        </w:rPr>
        <w:t xml:space="preserve">. </w:t>
      </w:r>
      <w:r w:rsidR="003107DD" w:rsidRPr="00F374DD">
        <w:rPr>
          <w:rStyle w:val="libFootnotenumChar"/>
          <w:rtl/>
          <w:lang w:bidi="fa-IR"/>
        </w:rPr>
        <w:t>(</w:t>
      </w:r>
      <w:r w:rsidRPr="00F374DD">
        <w:rPr>
          <w:rStyle w:val="libFootnotenumChar"/>
          <w:rtl/>
        </w:rPr>
        <w:t>592)</w:t>
      </w:r>
    </w:p>
    <w:p w:rsidR="00DF7947" w:rsidRDefault="00DF7947" w:rsidP="0012300F">
      <w:pPr>
        <w:pStyle w:val="Heading2"/>
        <w:rPr>
          <w:rtl/>
          <w:lang w:bidi="fa-IR"/>
        </w:rPr>
      </w:pPr>
      <w:bookmarkStart w:id="510" w:name="_Toc386585586"/>
      <w:r>
        <w:rPr>
          <w:rtl/>
          <w:lang w:bidi="fa-IR"/>
        </w:rPr>
        <w:t>507- خروش آتش دوزخ در گوش</w:t>
      </w:r>
      <w:bookmarkEnd w:id="51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ابوارا كه مى گويد: در همين مسجد كوفه پشت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نماز گزاردم</w:t>
      </w:r>
      <w:r w:rsidR="008A4E6E">
        <w:rPr>
          <w:rtl/>
          <w:lang w:bidi="fa-IR"/>
        </w:rPr>
        <w:t xml:space="preserve">، </w:t>
      </w:r>
      <w:r>
        <w:rPr>
          <w:rtl/>
          <w:lang w:bidi="fa-IR"/>
        </w:rPr>
        <w:t>آن حضرت به جانب راست خويش بگرديد - و قدرى كسالت داشت - و مدتى همانطور ماند تا خورشيد بر ديوار همين مسجد به قدر يك نيزه برآمد</w:t>
      </w:r>
      <w:r w:rsidR="008A4E6E">
        <w:rPr>
          <w:rtl/>
          <w:lang w:bidi="fa-IR"/>
        </w:rPr>
        <w:t xml:space="preserve">، </w:t>
      </w:r>
      <w:r>
        <w:rPr>
          <w:rtl/>
          <w:lang w:bidi="fa-IR"/>
        </w:rPr>
        <w:t>و آن ديوار به اندازه فعلى نبود</w:t>
      </w:r>
      <w:r w:rsidR="008A4E6E">
        <w:rPr>
          <w:rtl/>
          <w:lang w:bidi="fa-IR"/>
        </w:rPr>
        <w:t xml:space="preserve">، </w:t>
      </w:r>
      <w:r>
        <w:rPr>
          <w:rtl/>
          <w:lang w:bidi="fa-IR"/>
        </w:rPr>
        <w:t>سپس</w:t>
      </w:r>
      <w:r w:rsidR="00251781">
        <w:rPr>
          <w:rtl/>
          <w:lang w:bidi="fa-IR"/>
        </w:rPr>
        <w:t xml:space="preserve"> </w:t>
      </w:r>
      <w:r>
        <w:rPr>
          <w:rtl/>
          <w:lang w:bidi="fa-IR"/>
        </w:rPr>
        <w:t xml:space="preserve">رو به مردم كرد و فرمود: هان به خدا سوگند ياران رسول خدا </w:t>
      </w:r>
      <w:r w:rsidR="00F33EFF" w:rsidRPr="00F33EFF">
        <w:rPr>
          <w:rStyle w:val="libAlaemChar"/>
          <w:rtl/>
        </w:rPr>
        <w:t>صلى‌الله‌عليه‌وآله‌وسلم</w:t>
      </w:r>
      <w:r>
        <w:rPr>
          <w:rtl/>
          <w:lang w:bidi="fa-IR"/>
        </w:rPr>
        <w:t xml:space="preserve"> همه شب رنج و مشقت بيدارى آن را تحمل مى كردند و در ميان پيشانى و زانوهاى خود نوبت مى گذاشتند</w:t>
      </w:r>
      <w:r w:rsidR="003107DD">
        <w:rPr>
          <w:rtl/>
          <w:lang w:bidi="fa-IR"/>
        </w:rPr>
        <w:t xml:space="preserve"> (</w:t>
      </w:r>
      <w:r>
        <w:rPr>
          <w:rtl/>
          <w:lang w:bidi="fa-IR"/>
        </w:rPr>
        <w:t>كنايه از سجده و قيام در عبادت است) گويا كه خروش آتش دوزخ در گوششان طنين انداز بود</w:t>
      </w:r>
      <w:r w:rsidR="008A4E6E">
        <w:rPr>
          <w:rtl/>
          <w:lang w:bidi="fa-IR"/>
        </w:rPr>
        <w:t xml:space="preserve">، </w:t>
      </w:r>
      <w:r>
        <w:rPr>
          <w:rtl/>
          <w:lang w:bidi="fa-IR"/>
        </w:rPr>
        <w:t>چون وارد صبح مى شدند رنگ پريده و زرد چهره بودند</w:t>
      </w:r>
      <w:r w:rsidR="008A4E6E">
        <w:rPr>
          <w:rtl/>
          <w:lang w:bidi="fa-IR"/>
        </w:rPr>
        <w:t xml:space="preserve">، </w:t>
      </w:r>
      <w:r>
        <w:rPr>
          <w:rtl/>
          <w:lang w:bidi="fa-IR"/>
        </w:rPr>
        <w:t>پيشانى آنان بسان زانوى بز</w:t>
      </w:r>
      <w:r w:rsidR="008A4E6E">
        <w:rPr>
          <w:rtl/>
          <w:lang w:bidi="fa-IR"/>
        </w:rPr>
        <w:t xml:space="preserve">، </w:t>
      </w:r>
      <w:r>
        <w:rPr>
          <w:rtl/>
          <w:lang w:bidi="fa-IR"/>
        </w:rPr>
        <w:t>پينه بسته بود و چون ياد خداوند مى شد مانند حركت درخت در يك تند باد به حركت در مى آمدند و از چشمانشان چنان اشك مى باريد كه لباسهايشان تر مى گشت سپس حضرت برخاست و در آن حال مى فرمود: به خدا سوگند گويا اين قوم به حال غفلت شب را به صبح آورده اند و از آن پس ديگر خندان و شادان ديده نشد تا آنكه كار ابن ملجم - لعنة الله - صورت گرفت</w:t>
      </w:r>
      <w:r w:rsidR="008A4E6E">
        <w:rPr>
          <w:rtl/>
          <w:lang w:bidi="fa-IR"/>
        </w:rPr>
        <w:t xml:space="preserve">. </w:t>
      </w:r>
      <w:r w:rsidR="003107DD" w:rsidRPr="00F374DD">
        <w:rPr>
          <w:rStyle w:val="libFootnotenumChar"/>
          <w:rtl/>
          <w:lang w:bidi="fa-IR"/>
        </w:rPr>
        <w:t>(</w:t>
      </w:r>
      <w:r w:rsidRPr="00F374DD">
        <w:rPr>
          <w:rStyle w:val="libFootnotenumChar"/>
          <w:rtl/>
        </w:rPr>
        <w:t>593)</w:t>
      </w:r>
    </w:p>
    <w:p w:rsidR="00DF7947" w:rsidRDefault="00DF7947" w:rsidP="0012300F">
      <w:pPr>
        <w:pStyle w:val="Heading2"/>
        <w:rPr>
          <w:rtl/>
          <w:lang w:bidi="fa-IR"/>
        </w:rPr>
      </w:pPr>
      <w:bookmarkStart w:id="511" w:name="_Toc386585587"/>
      <w:r>
        <w:rPr>
          <w:rtl/>
          <w:lang w:bidi="fa-IR"/>
        </w:rPr>
        <w:t>508- گفتار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پيرامون مفهوم اذان</w:t>
      </w:r>
      <w:bookmarkEnd w:id="51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در مسجد نشسته بودم </w:t>
      </w:r>
      <w:r w:rsidR="00593F0C">
        <w:rPr>
          <w:rtl/>
          <w:lang w:bidi="fa-IR"/>
        </w:rPr>
        <w:t>مؤذن</w:t>
      </w:r>
      <w:r>
        <w:rPr>
          <w:rtl/>
          <w:lang w:bidi="fa-IR"/>
        </w:rPr>
        <w:t xml:space="preserve"> براى اذان بالاى ماءذنه رفت</w:t>
      </w:r>
      <w:r w:rsidR="008A4E6E">
        <w:rPr>
          <w:rtl/>
          <w:lang w:bidi="fa-IR"/>
        </w:rPr>
        <w:t xml:space="preserve">، </w:t>
      </w:r>
      <w:r>
        <w:rPr>
          <w:rtl/>
          <w:lang w:bidi="fa-IR"/>
        </w:rPr>
        <w:t>وقتى كه گفت</w:t>
      </w:r>
      <w:r w:rsidR="00137D68">
        <w:rPr>
          <w:rtl/>
          <w:lang w:bidi="fa-IR"/>
        </w:rPr>
        <w:t>:</w:t>
      </w:r>
      <w:r>
        <w:rPr>
          <w:rtl/>
          <w:lang w:bidi="fa-IR"/>
        </w:rPr>
        <w:t xml:space="preserve"> الله اكبر</w:t>
      </w:r>
      <w:r w:rsidR="008A4E6E">
        <w:rPr>
          <w:rtl/>
          <w:lang w:bidi="fa-IR"/>
        </w:rPr>
        <w:t xml:space="preserve">، </w:t>
      </w:r>
      <w:r>
        <w:rPr>
          <w:rtl/>
          <w:lang w:bidi="fa-IR"/>
        </w:rPr>
        <w:t>الله اكبر پدرم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منقلب شد </w:t>
      </w:r>
      <w:r>
        <w:rPr>
          <w:rtl/>
          <w:lang w:bidi="fa-IR"/>
        </w:rPr>
        <w:lastRenderedPageBreak/>
        <w:t>و آنچنان گريه كرد كه همه ما گريه كرديم</w:t>
      </w:r>
      <w:r w:rsidR="008A4E6E">
        <w:rPr>
          <w:rtl/>
          <w:lang w:bidi="fa-IR"/>
        </w:rPr>
        <w:t xml:space="preserve">، </w:t>
      </w:r>
      <w:r>
        <w:rPr>
          <w:rtl/>
          <w:lang w:bidi="fa-IR"/>
        </w:rPr>
        <w:t>هنگامى كه اذان او تمام شد</w:t>
      </w:r>
      <w:r w:rsidR="008A4E6E">
        <w:rPr>
          <w:rtl/>
          <w:lang w:bidi="fa-IR"/>
        </w:rPr>
        <w:t xml:space="preserve">، </w:t>
      </w:r>
      <w:r>
        <w:rPr>
          <w:rtl/>
          <w:lang w:bidi="fa-IR"/>
        </w:rPr>
        <w:t xml:space="preserve">فرمود: آيا مى دانيد كه </w:t>
      </w:r>
      <w:r w:rsidR="00593F0C">
        <w:rPr>
          <w:rtl/>
          <w:lang w:bidi="fa-IR"/>
        </w:rPr>
        <w:t>مؤذن</w:t>
      </w:r>
      <w:r>
        <w:rPr>
          <w:rtl/>
          <w:lang w:bidi="fa-IR"/>
        </w:rPr>
        <w:t xml:space="preserve"> چه مى گويد؟ عرض كرديم</w:t>
      </w:r>
      <w:r w:rsidR="00137D68">
        <w:rPr>
          <w:rtl/>
          <w:lang w:bidi="fa-IR"/>
        </w:rPr>
        <w:t>:</w:t>
      </w:r>
      <w:r>
        <w:rPr>
          <w:rtl/>
          <w:lang w:bidi="fa-IR"/>
        </w:rPr>
        <w:t xml:space="preserve"> خدا و رسولش </w:t>
      </w:r>
      <w:r w:rsidR="00F33EFF" w:rsidRPr="00F33EFF">
        <w:rPr>
          <w:rStyle w:val="libAlaemChar"/>
          <w:rtl/>
        </w:rPr>
        <w:t>صلى‌الله‌عليه‌وآله‌وسلم</w:t>
      </w:r>
      <w:r>
        <w:rPr>
          <w:rtl/>
          <w:lang w:bidi="fa-IR"/>
        </w:rPr>
        <w:t xml:space="preserve"> و وصى رسولش داناترند فرمود: لو تعلمون ما يقول لصحكتم قليلا و لبكيتم كثيرا؛ اگر مى دانستيد كه چه مى گويد</w:t>
      </w:r>
      <w:r w:rsidR="008A4E6E">
        <w:rPr>
          <w:rtl/>
          <w:lang w:bidi="fa-IR"/>
        </w:rPr>
        <w:t xml:space="preserve">، </w:t>
      </w:r>
      <w:r>
        <w:rPr>
          <w:rtl/>
          <w:lang w:bidi="fa-IR"/>
        </w:rPr>
        <w:t>كم مى خنديديد و بسيار مى گريستيد آنگاه حضرت به تفسير اذان پرداختند</w:t>
      </w:r>
      <w:r w:rsidR="008A4E6E">
        <w:rPr>
          <w:rtl/>
          <w:lang w:bidi="fa-IR"/>
        </w:rPr>
        <w:t xml:space="preserve">. </w:t>
      </w:r>
      <w:r w:rsidR="003107DD" w:rsidRPr="00F374DD">
        <w:rPr>
          <w:rStyle w:val="libFootnotenumChar"/>
          <w:rtl/>
          <w:lang w:bidi="fa-IR"/>
        </w:rPr>
        <w:t>(</w:t>
      </w:r>
      <w:r w:rsidRPr="00F374DD">
        <w:rPr>
          <w:rStyle w:val="libFootnotenumChar"/>
          <w:rtl/>
        </w:rPr>
        <w:t>594)</w:t>
      </w:r>
    </w:p>
    <w:p w:rsidR="00DF7947" w:rsidRDefault="00DF7947" w:rsidP="0012300F">
      <w:pPr>
        <w:pStyle w:val="Heading2"/>
        <w:rPr>
          <w:rtl/>
          <w:lang w:bidi="fa-IR"/>
        </w:rPr>
      </w:pPr>
      <w:bookmarkStart w:id="512" w:name="_Toc386585588"/>
      <w:r>
        <w:rPr>
          <w:rtl/>
          <w:lang w:bidi="fa-IR"/>
        </w:rPr>
        <w:t>509- اصحاب رس كيانند</w:t>
      </w:r>
      <w:bookmarkEnd w:id="51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رضا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مردى از اشراف قبيله بنى تميم بنام عمرو سه روز پيش از شهادت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حضور آن حضرت رسيد و عرض كرد: اى مولاى من تقاضا دارم داستان اصحاب رس را براى من بيان فرماييد تا بدانم آنها در چه عصر و زمانى زندگى مى كرده اند و سرزمين آنها در كجا بوده است و پادشاه آنها چه كسى بوده است</w:t>
      </w:r>
      <w:r w:rsidR="008A4E6E">
        <w:rPr>
          <w:rtl/>
          <w:lang w:bidi="fa-IR"/>
        </w:rPr>
        <w:t>؟</w:t>
      </w:r>
      <w:r>
        <w:rPr>
          <w:rtl/>
          <w:lang w:bidi="fa-IR"/>
        </w:rPr>
        <w:t xml:space="preserve"> آيا خداوند پيغمبرى براى آن قوم مبعوث فرموده و به چه علت آنها به هلاكت رسيدند؟ زيرا كه در قرآن كريم آز آنها نام برده شده ولى شرح حال آنها بيان نشده است</w:t>
      </w:r>
      <w:r w:rsidR="008A4E6E">
        <w:rPr>
          <w:rtl/>
          <w:lang w:bidi="fa-IR"/>
        </w:rPr>
        <w:t xml:space="preserve">. </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فرمودند: پرسشى نمودى كه پيش از تو كسى از من </w:t>
      </w:r>
      <w:r w:rsidR="00E501E0">
        <w:rPr>
          <w:rtl/>
          <w:lang w:bidi="fa-IR"/>
        </w:rPr>
        <w:t>سئوال</w:t>
      </w:r>
      <w:r>
        <w:rPr>
          <w:rtl/>
          <w:lang w:bidi="fa-IR"/>
        </w:rPr>
        <w:t xml:space="preserve"> ننموده و بعد از من نيز كسى خبر آنها را به تو نخواهد گفت مگر آنكه از من حديث كند</w:t>
      </w:r>
      <w:r w:rsidR="008A4E6E">
        <w:rPr>
          <w:rtl/>
          <w:lang w:bidi="fa-IR"/>
        </w:rPr>
        <w:t xml:space="preserve">. </w:t>
      </w:r>
    </w:p>
    <w:p w:rsidR="00DF7947" w:rsidRDefault="00DF7947" w:rsidP="00DF7947">
      <w:pPr>
        <w:pStyle w:val="libNormal"/>
        <w:rPr>
          <w:rtl/>
          <w:lang w:bidi="fa-IR"/>
        </w:rPr>
      </w:pPr>
      <w:r>
        <w:rPr>
          <w:rtl/>
          <w:lang w:bidi="fa-IR"/>
        </w:rPr>
        <w:t>بدان اى مرد در كتاب خدا هيچ آيه اى نيست مگر آنكه تفسير آنرا من مى دانم و حتى موقع نزول و شاءن نزول آن را مطلع هستم سپس به سينه مبارك خود اشاره نموده و فرمودند: در اينجا علم و دانش بى پايانى است اما جويندگان آن بسيار كم هستند و بزودى وقتى كه ديگر مرا در بين خود نبينند پشيمان خواهند شد</w:t>
      </w:r>
      <w:r w:rsidR="008A4E6E">
        <w:rPr>
          <w:rtl/>
          <w:lang w:bidi="fa-IR"/>
        </w:rPr>
        <w:t xml:space="preserve">. </w:t>
      </w:r>
    </w:p>
    <w:p w:rsidR="001A0533" w:rsidRDefault="00DF7947" w:rsidP="00DF7947">
      <w:pPr>
        <w:pStyle w:val="libNormal"/>
        <w:rPr>
          <w:rtl/>
          <w:lang w:bidi="fa-IR"/>
        </w:rPr>
      </w:pPr>
      <w:r>
        <w:rPr>
          <w:rtl/>
          <w:lang w:bidi="fa-IR"/>
        </w:rPr>
        <w:lastRenderedPageBreak/>
        <w:t>اى تميمى</w:t>
      </w:r>
      <w:r w:rsidR="008A4E6E">
        <w:rPr>
          <w:rtl/>
          <w:lang w:bidi="fa-IR"/>
        </w:rPr>
        <w:t>!</w:t>
      </w:r>
      <w:r>
        <w:rPr>
          <w:rtl/>
          <w:lang w:bidi="fa-IR"/>
        </w:rPr>
        <w:t xml:space="preserve"> اصحاب رس مردمى بودند كه درخت صنوبر را پرستش</w:t>
      </w:r>
      <w:r w:rsidR="00251781">
        <w:rPr>
          <w:rtl/>
          <w:lang w:bidi="fa-IR"/>
        </w:rPr>
        <w:t xml:space="preserve"> </w:t>
      </w:r>
      <w:r>
        <w:rPr>
          <w:rtl/>
          <w:lang w:bidi="fa-IR"/>
        </w:rPr>
        <w:t>مى كردند و آن را در فارسى شاه درخت مى ناميدند و آن درختى بود كه پس از طوفان نوح در كنار چشمه آبى بنام روشناب كاشته شد</w:t>
      </w:r>
      <w:r w:rsidR="008A4E6E">
        <w:rPr>
          <w:rtl/>
          <w:lang w:bidi="fa-IR"/>
        </w:rPr>
        <w:t xml:space="preserve">. </w:t>
      </w:r>
      <w:r>
        <w:rPr>
          <w:rtl/>
          <w:lang w:bidi="fa-IR"/>
        </w:rPr>
        <w:t>قوم مزبور بعد از عصر حضرت سليمان در روى زمين مى زيستند و دوازده شهر در كنار رود ارس در بلاد مشرق زمين بنا كرده بودند و به همين مناسبت آنها را اصحاب رس ناميده اند در آن زمان در روى زمين نهرى پر آب تر و بهتر و گواراتر از رود ارس وجود نداشت و هيچ شهر و ديارى آبادتر از شهرهاى ايشان نبود</w:t>
      </w:r>
      <w:r w:rsidR="008A4E6E">
        <w:rPr>
          <w:rtl/>
          <w:lang w:bidi="fa-IR"/>
        </w:rPr>
        <w:t xml:space="preserve">. </w:t>
      </w:r>
      <w:r>
        <w:rPr>
          <w:rtl/>
          <w:lang w:bidi="fa-IR"/>
        </w:rPr>
        <w:t>نام دوازده شهر آنها عبارت بود از: آبان</w:t>
      </w:r>
      <w:r w:rsidR="008A4E6E">
        <w:rPr>
          <w:rtl/>
          <w:lang w:bidi="fa-IR"/>
        </w:rPr>
        <w:t xml:space="preserve">، </w:t>
      </w:r>
      <w:r>
        <w:rPr>
          <w:rtl/>
          <w:lang w:bidi="fa-IR"/>
        </w:rPr>
        <w:t>آذر</w:t>
      </w:r>
      <w:r w:rsidR="008A4E6E">
        <w:rPr>
          <w:rtl/>
          <w:lang w:bidi="fa-IR"/>
        </w:rPr>
        <w:t xml:space="preserve">، </w:t>
      </w:r>
      <w:r>
        <w:rPr>
          <w:rtl/>
          <w:lang w:bidi="fa-IR"/>
        </w:rPr>
        <w:t>دى</w:t>
      </w:r>
      <w:r w:rsidR="008A4E6E">
        <w:rPr>
          <w:rtl/>
          <w:lang w:bidi="fa-IR"/>
        </w:rPr>
        <w:t xml:space="preserve">، </w:t>
      </w:r>
      <w:r>
        <w:rPr>
          <w:rtl/>
          <w:lang w:bidi="fa-IR"/>
        </w:rPr>
        <w:t>به من</w:t>
      </w:r>
      <w:r w:rsidR="008A4E6E">
        <w:rPr>
          <w:rtl/>
          <w:lang w:bidi="fa-IR"/>
        </w:rPr>
        <w:t xml:space="preserve">، </w:t>
      </w:r>
      <w:r>
        <w:rPr>
          <w:rtl/>
          <w:lang w:bidi="fa-IR"/>
        </w:rPr>
        <w:t>اسفندار</w:t>
      </w:r>
      <w:r w:rsidR="008A4E6E">
        <w:rPr>
          <w:rtl/>
          <w:lang w:bidi="fa-IR"/>
        </w:rPr>
        <w:t xml:space="preserve">، </w:t>
      </w:r>
      <w:r>
        <w:rPr>
          <w:rtl/>
          <w:lang w:bidi="fa-IR"/>
        </w:rPr>
        <w:t>فروردين</w:t>
      </w:r>
      <w:r w:rsidR="008A4E6E">
        <w:rPr>
          <w:rtl/>
          <w:lang w:bidi="fa-IR"/>
        </w:rPr>
        <w:t xml:space="preserve">، </w:t>
      </w:r>
      <w:r>
        <w:rPr>
          <w:rtl/>
          <w:lang w:bidi="fa-IR"/>
        </w:rPr>
        <w:t>ارديبهشت</w:t>
      </w:r>
      <w:r w:rsidR="008A4E6E">
        <w:rPr>
          <w:rtl/>
          <w:lang w:bidi="fa-IR"/>
        </w:rPr>
        <w:t xml:space="preserve">، </w:t>
      </w:r>
      <w:r>
        <w:rPr>
          <w:rtl/>
          <w:lang w:bidi="fa-IR"/>
        </w:rPr>
        <w:t>خرداد</w:t>
      </w:r>
      <w:r w:rsidR="008A4E6E">
        <w:rPr>
          <w:rtl/>
          <w:lang w:bidi="fa-IR"/>
        </w:rPr>
        <w:t xml:space="preserve">، </w:t>
      </w:r>
      <w:r>
        <w:rPr>
          <w:rtl/>
          <w:lang w:bidi="fa-IR"/>
        </w:rPr>
        <w:t>تير</w:t>
      </w:r>
      <w:r w:rsidR="008A4E6E">
        <w:rPr>
          <w:rtl/>
          <w:lang w:bidi="fa-IR"/>
        </w:rPr>
        <w:t xml:space="preserve">، </w:t>
      </w:r>
      <w:r>
        <w:rPr>
          <w:rtl/>
          <w:lang w:bidi="fa-IR"/>
        </w:rPr>
        <w:t>مرداد</w:t>
      </w:r>
      <w:r w:rsidR="008A4E6E">
        <w:rPr>
          <w:rtl/>
          <w:lang w:bidi="fa-IR"/>
        </w:rPr>
        <w:t xml:space="preserve">، </w:t>
      </w:r>
      <w:r>
        <w:rPr>
          <w:rtl/>
          <w:lang w:bidi="fa-IR"/>
        </w:rPr>
        <w:t>شهريور و مهر</w:t>
      </w:r>
      <w:r w:rsidR="008A4E6E">
        <w:rPr>
          <w:rtl/>
          <w:lang w:bidi="fa-IR"/>
        </w:rPr>
        <w:t xml:space="preserve">. </w:t>
      </w:r>
      <w:r>
        <w:rPr>
          <w:rtl/>
          <w:lang w:bidi="fa-IR"/>
        </w:rPr>
        <w:t>مركز كشور و سلطنت آنها شهر بزرگ اسفندار و نام پادشاه ايشان تركوذبن غابوربن يارش بن ساذبن نمرود بن كنعان بود</w:t>
      </w:r>
      <w:r w:rsidR="008A4E6E">
        <w:rPr>
          <w:rtl/>
          <w:lang w:bidi="fa-IR"/>
        </w:rPr>
        <w:t xml:space="preserve">... </w:t>
      </w:r>
      <w:r>
        <w:rPr>
          <w:rtl/>
          <w:lang w:bidi="fa-IR"/>
        </w:rPr>
        <w:t>چشمه روشناب و اولين صنوبر در شهر اسفندار بود</w:t>
      </w:r>
      <w:r w:rsidR="008A4E6E">
        <w:rPr>
          <w:rtl/>
          <w:lang w:bidi="fa-IR"/>
        </w:rPr>
        <w:t xml:space="preserve">. </w:t>
      </w:r>
      <w:r>
        <w:rPr>
          <w:rtl/>
          <w:lang w:bidi="fa-IR"/>
        </w:rPr>
        <w:t>اصحاب رس در هر ماه عيدى داشتند كه در پيرامون درخت صنوبر اجتماع نموده و درخت را با انواع زيورهاى مى آراستند و گاو و گوسفند بسيار قربانى مى كردند و آتش افروخته و قربانى هاى خود را در آتش مى انداختند و چون دود قربانيها بلند مى شد همگى به سجده افتاده و به نيايش مى پرداختند و مى گفتند: خداى ما از ما راضى شو</w:t>
      </w:r>
      <w:r w:rsidR="008A4E6E">
        <w:rPr>
          <w:rtl/>
          <w:lang w:bidi="fa-IR"/>
        </w:rPr>
        <w:t xml:space="preserve">، </w:t>
      </w:r>
      <w:r>
        <w:rPr>
          <w:rtl/>
          <w:lang w:bidi="fa-IR"/>
        </w:rPr>
        <w:t>در اين وقت شيطان درخت صنوبر را مى جنبانيد و از ساق درخت صدايى به مانند آواى كودك بر مى خاست كه اى بندگان من از شما خشنود شدم</w:t>
      </w:r>
      <w:r w:rsidR="008A4E6E">
        <w:rPr>
          <w:rtl/>
          <w:lang w:bidi="fa-IR"/>
        </w:rPr>
        <w:t xml:space="preserve">. </w:t>
      </w:r>
      <w:r>
        <w:rPr>
          <w:rtl/>
          <w:lang w:bidi="fa-IR"/>
        </w:rPr>
        <w:t>مردم از شنيدن صداى مزبور خوشحال شده و به لهو و لعب و شرب خمر مشغول و يك شب و يك روز در آن مكان توقف كرده و روز ديگر به جايگاه خود باز مى گشتند و عيد هر شهرى منسوب به آن شهر بوده و ايرانيان نام دوازده ماه سال خود را از نام دوازده شهر مذكور اقتباس كرده بودند</w:t>
      </w:r>
      <w:r w:rsidR="008A4E6E">
        <w:rPr>
          <w:rtl/>
          <w:lang w:bidi="fa-IR"/>
        </w:rPr>
        <w:t xml:space="preserve">. </w:t>
      </w:r>
      <w:r>
        <w:rPr>
          <w:rtl/>
          <w:lang w:bidi="fa-IR"/>
        </w:rPr>
        <w:t xml:space="preserve">در هر سال يك مرتبه اهالى دوازده شهر بسوى شهر اسفندار كه مركز كشور و جايگاه </w:t>
      </w:r>
      <w:r>
        <w:rPr>
          <w:rtl/>
          <w:lang w:bidi="fa-IR"/>
        </w:rPr>
        <w:lastRenderedPageBreak/>
        <w:t>چشمه روشناب و صنوبر اصلى بوده مى رفتند و عيد بزرگ خود را در آنجا برگزار مى نمودند</w:t>
      </w:r>
      <w:r w:rsidR="008A4E6E">
        <w:rPr>
          <w:rtl/>
          <w:lang w:bidi="fa-IR"/>
        </w:rPr>
        <w:t xml:space="preserve">. </w:t>
      </w:r>
      <w:r>
        <w:rPr>
          <w:rtl/>
          <w:lang w:bidi="fa-IR"/>
        </w:rPr>
        <w:t>بدين ترتيب كه در كنار صنوبر سراپرده مجلل و رفيعى از ديبا كه به انواع صورتهاى مختلف مزين شده بود ميزدند و به آن سراپرده دوازده در تعبيه كرده بودند كه اهالى هر شهرى از در مخصوص خود وارد مى شدند</w:t>
      </w:r>
      <w:r w:rsidR="008A4E6E">
        <w:rPr>
          <w:rtl/>
          <w:lang w:bidi="fa-IR"/>
        </w:rPr>
        <w:t xml:space="preserve">. </w:t>
      </w:r>
      <w:r>
        <w:rPr>
          <w:rtl/>
          <w:lang w:bidi="fa-IR"/>
        </w:rPr>
        <w:t>خارج سراپرده به نيايش صنوبر پرداخته و قربانى ها براى آن درخت خيلى بيش تر از ساير درختها مى آوردند</w:t>
      </w:r>
      <w:r w:rsidR="008A4E6E">
        <w:rPr>
          <w:rtl/>
          <w:lang w:bidi="fa-IR"/>
        </w:rPr>
        <w:t xml:space="preserve">. </w:t>
      </w:r>
      <w:r>
        <w:rPr>
          <w:rtl/>
          <w:lang w:bidi="fa-IR"/>
        </w:rPr>
        <w:t>آنگاه شيطان درخت را به شدت تكان مى داد و از ميان درختها به آواز بلند صدايى بلند مى شد و مردم را وعده ها و اميدوارى ها مى داد مردم سر از سجده برداشته و به لهو و لعب و شرب خمر مشغول و مدت دوازده شبانه روز بعدد تمام عيدهاى سال به عياشى و باده گسارى مى پرداختند و روز سيزدهم جشن پايان يافته و به شهرها و خانه هاى خود باز مى گشتند چون كفر و طغيان آن قوم از حد گذشت</w:t>
      </w:r>
      <w:r w:rsidR="008A4E6E">
        <w:rPr>
          <w:rtl/>
          <w:lang w:bidi="fa-IR"/>
        </w:rPr>
        <w:t xml:space="preserve">. </w:t>
      </w:r>
      <w:r>
        <w:rPr>
          <w:rtl/>
          <w:lang w:bidi="fa-IR"/>
        </w:rPr>
        <w:t>پروردگار يكى از بنى اسرائيل از نسل يهودا فرزند يعقوب را به رسالت مبعوث و براى هدايت آن قوم فرستاد و مدت مديدى آن پيغمبر در ميان آنها بود و ايشان را به خدا پرستى دعوت نمود ولى آنها پيروى نكرده و تبعيت پيامبر خدا را نكردند</w:t>
      </w:r>
      <w:r w:rsidR="008A4E6E">
        <w:rPr>
          <w:rtl/>
          <w:lang w:bidi="fa-IR"/>
        </w:rPr>
        <w:t xml:space="preserve">. </w:t>
      </w:r>
      <w:r>
        <w:rPr>
          <w:rtl/>
          <w:lang w:bidi="fa-IR"/>
        </w:rPr>
        <w:t>هنگام فرا رسيدن عيد بزرگشان آن پيغمبر در مقام مناجات با پروردگار بر آمد و گفت</w:t>
      </w:r>
      <w:r w:rsidR="00137D68">
        <w:rPr>
          <w:rtl/>
          <w:lang w:bidi="fa-IR"/>
        </w:rPr>
        <w:t>:</w:t>
      </w:r>
      <w:r>
        <w:rPr>
          <w:rtl/>
          <w:lang w:bidi="fa-IR"/>
        </w:rPr>
        <w:t xml:space="preserve"> خداوندا مى بينى كه اين مردم چگونه رسالت مرا تكذيب و از پرستيدن تو سرباز زده و درختى را كه هيچ سود و زيانى براى آنها ندارد ستايش و پرستش مى كنند</w:t>
      </w:r>
      <w:r w:rsidR="008A4E6E">
        <w:rPr>
          <w:rtl/>
          <w:lang w:bidi="fa-IR"/>
        </w:rPr>
        <w:t xml:space="preserve">. </w:t>
      </w:r>
      <w:r>
        <w:rPr>
          <w:rtl/>
          <w:lang w:bidi="fa-IR"/>
        </w:rPr>
        <w:t>الهى قدرت و سلطنت خود را بر اين قوم بنما و معبودشان را از بين ببر و درخت صنوبر را خشك كن همين كه مردم صبح از خواب برخاستند ديدند تمام درختهاى مورد ستايش آنها خشك شده</w:t>
      </w:r>
      <w:r w:rsidR="008A4E6E">
        <w:rPr>
          <w:rtl/>
          <w:lang w:bidi="fa-IR"/>
        </w:rPr>
        <w:t xml:space="preserve">، </w:t>
      </w:r>
      <w:r>
        <w:rPr>
          <w:rtl/>
          <w:lang w:bidi="fa-IR"/>
        </w:rPr>
        <w:t xml:space="preserve">متحير گشته جمعى از آنها به يك ديگر گفتند اين مرد كه مدعى است از طرف خداى آسمان و زمين پيغمبر است براى آنكه عبادت معبود خود منصرف و به خداى او توجه كنيم خدايان ما را به </w:t>
      </w:r>
      <w:r>
        <w:rPr>
          <w:rtl/>
          <w:lang w:bidi="fa-IR"/>
        </w:rPr>
        <w:lastRenderedPageBreak/>
        <w:t>جادو و سحر خود به اين صورت در آورده</w:t>
      </w:r>
      <w:r w:rsidR="008A4E6E">
        <w:rPr>
          <w:rtl/>
          <w:lang w:bidi="fa-IR"/>
        </w:rPr>
        <w:t xml:space="preserve">... </w:t>
      </w:r>
      <w:r>
        <w:rPr>
          <w:rtl/>
          <w:lang w:bidi="fa-IR"/>
        </w:rPr>
        <w:t>سپس پس از اظهار نظرهاى متعدد تصميم گرفتند پيغمبر خدا را به قتل برسانند</w:t>
      </w:r>
      <w:r w:rsidR="008A4E6E">
        <w:rPr>
          <w:rtl/>
          <w:lang w:bidi="fa-IR"/>
        </w:rPr>
        <w:t xml:space="preserve">. </w:t>
      </w:r>
      <w:r>
        <w:rPr>
          <w:rtl/>
          <w:lang w:bidi="fa-IR"/>
        </w:rPr>
        <w:t>آنها بعد از اين كار دچار عذاب خداوند شدند در همان موقعى كه مشغول برگزارى تشريفات عيد بودند ناگاه باد سرخى به ايشان وزيد</w:t>
      </w:r>
      <w:r w:rsidR="008A4E6E">
        <w:rPr>
          <w:rtl/>
          <w:lang w:bidi="fa-IR"/>
        </w:rPr>
        <w:t xml:space="preserve">. </w:t>
      </w:r>
      <w:r>
        <w:rPr>
          <w:rtl/>
          <w:lang w:bidi="fa-IR"/>
        </w:rPr>
        <w:t>حيران و سرگردان شده به يكديگر پناه مى بردند</w:t>
      </w:r>
      <w:r w:rsidR="008A4E6E">
        <w:rPr>
          <w:rtl/>
          <w:lang w:bidi="fa-IR"/>
        </w:rPr>
        <w:t xml:space="preserve">. </w:t>
      </w:r>
      <w:r>
        <w:rPr>
          <w:rtl/>
          <w:lang w:bidi="fa-IR"/>
        </w:rPr>
        <w:t>خداوند زمين زير پاى آنها را به گوگرد افروخته اى مبدل ساخت و ابرى بالاى سر ايشان آمد كه آتش فشانى نمود و بدنهاى آن قوم را مانند سرب مذاب گداخته و از هم پاشيد و به اين صورت با بدترين حالى نابود و از صفحه گيتى رخت بربستند</w:t>
      </w:r>
      <w:r w:rsidR="008A4E6E">
        <w:rPr>
          <w:rtl/>
          <w:lang w:bidi="fa-IR"/>
        </w:rPr>
        <w:t xml:space="preserve">. </w:t>
      </w:r>
      <w:r w:rsidR="003107DD" w:rsidRPr="00F374DD">
        <w:rPr>
          <w:rStyle w:val="libFootnotenumChar"/>
          <w:rtl/>
          <w:lang w:bidi="fa-IR"/>
        </w:rPr>
        <w:t>(</w:t>
      </w:r>
      <w:r w:rsidRPr="00F374DD">
        <w:rPr>
          <w:rStyle w:val="libFootnotenumChar"/>
          <w:rtl/>
        </w:rPr>
        <w:t>595)</w:t>
      </w:r>
    </w:p>
    <w:p w:rsidR="00DF7947" w:rsidRDefault="00DF7947" w:rsidP="0012300F">
      <w:pPr>
        <w:pStyle w:val="Heading2"/>
        <w:rPr>
          <w:rtl/>
          <w:lang w:bidi="fa-IR"/>
        </w:rPr>
      </w:pPr>
      <w:bookmarkStart w:id="513" w:name="_Toc386585589"/>
      <w:r>
        <w:rPr>
          <w:rtl/>
          <w:lang w:bidi="fa-IR"/>
        </w:rPr>
        <w:t>510- مظهر عفو و رحمت خداوندى</w:t>
      </w:r>
      <w:bookmarkEnd w:id="51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ابوهريره سخنان زشت و توهين آميزى به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نسبت داد</w:t>
      </w:r>
      <w:r w:rsidR="008A4E6E">
        <w:rPr>
          <w:rtl/>
          <w:lang w:bidi="fa-IR"/>
        </w:rPr>
        <w:t xml:space="preserve">، </w:t>
      </w:r>
      <w:r>
        <w:rPr>
          <w:rtl/>
          <w:lang w:bidi="fa-IR"/>
        </w:rPr>
        <w:t>فرداى آن روز براى حاجت مهم خود نزد حضرت آمد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نياز او را بر طرف ساخت</w:t>
      </w:r>
      <w:r w:rsidR="008A4E6E">
        <w:rPr>
          <w:rtl/>
          <w:lang w:bidi="fa-IR"/>
        </w:rPr>
        <w:t xml:space="preserve">، </w:t>
      </w:r>
      <w:r>
        <w:rPr>
          <w:rtl/>
          <w:lang w:bidi="fa-IR"/>
        </w:rPr>
        <w:t>ياران امام با تعجب عرض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چرا چنين كرديد؟ حضرت فرمود: شرم داشتم از اينكه جهالت و نادانى او</w:t>
      </w:r>
      <w:r w:rsidR="008A4E6E">
        <w:rPr>
          <w:rtl/>
          <w:lang w:bidi="fa-IR"/>
        </w:rPr>
        <w:t xml:space="preserve">، </w:t>
      </w:r>
      <w:r>
        <w:rPr>
          <w:rtl/>
          <w:lang w:bidi="fa-IR"/>
        </w:rPr>
        <w:t xml:space="preserve">بر حلم من و خطايش بر عفوم و </w:t>
      </w:r>
      <w:r w:rsidR="00E501E0">
        <w:rPr>
          <w:rtl/>
          <w:lang w:bidi="fa-IR"/>
        </w:rPr>
        <w:t>سئوال</w:t>
      </w:r>
      <w:r>
        <w:rPr>
          <w:rtl/>
          <w:lang w:bidi="fa-IR"/>
        </w:rPr>
        <w:t>ش بر كرم من غلبه و پيشى گيرد از اين رو حاجتش را روا ساختم و باز در روايت است كه موسى بن طلحه بن عبدالله را وقتى دستگير كردند او را به حضور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سه بار بگو: استغفر الله و اتوب اليه</w:t>
      </w:r>
      <w:r w:rsidR="008A4E6E">
        <w:rPr>
          <w:rtl/>
          <w:lang w:bidi="fa-IR"/>
        </w:rPr>
        <w:t xml:space="preserve">. </w:t>
      </w:r>
      <w:r>
        <w:rPr>
          <w:rtl/>
          <w:lang w:bidi="fa-IR"/>
        </w:rPr>
        <w:t>او چنين گفت</w:t>
      </w:r>
      <w:r w:rsidR="008A4E6E">
        <w:rPr>
          <w:rtl/>
          <w:lang w:bidi="fa-IR"/>
        </w:rPr>
        <w:t xml:space="preserve">، </w:t>
      </w:r>
      <w:r>
        <w:rPr>
          <w:rtl/>
          <w:lang w:bidi="fa-IR"/>
        </w:rPr>
        <w:t>آنگاه حضرت او را آزاد كرد و فرمود: از اسب و شمشير هر چه نياز دارى در اردوگاه از لشكر ما بگير ليكن از خدا بترس و ملتزم خانه خود باش</w:t>
      </w:r>
      <w:r w:rsidR="008A4E6E">
        <w:rPr>
          <w:rtl/>
          <w:lang w:bidi="fa-IR"/>
        </w:rPr>
        <w:t xml:space="preserve">. </w:t>
      </w:r>
    </w:p>
    <w:p w:rsidR="00DF7947" w:rsidRDefault="00DF7947" w:rsidP="0012300F">
      <w:pPr>
        <w:pStyle w:val="Heading2"/>
        <w:rPr>
          <w:rtl/>
          <w:lang w:bidi="fa-IR"/>
        </w:rPr>
      </w:pPr>
      <w:bookmarkStart w:id="514" w:name="_Toc386585590"/>
      <w:r>
        <w:rPr>
          <w:rtl/>
          <w:lang w:bidi="fa-IR"/>
        </w:rPr>
        <w:t>511- شناسايى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ميدان جنگ</w:t>
      </w:r>
      <w:bookmarkEnd w:id="51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در جنگ صفين معاويه ديد كه يك نفر در مقابل لشكر او به تنهايى مى جنگد</w:t>
      </w:r>
      <w:r w:rsidR="008A4E6E">
        <w:rPr>
          <w:rtl/>
          <w:lang w:bidi="fa-IR"/>
        </w:rPr>
        <w:t xml:space="preserve">، </w:t>
      </w:r>
      <w:r>
        <w:rPr>
          <w:rtl/>
          <w:lang w:bidi="fa-IR"/>
        </w:rPr>
        <w:t>رو به عمر و عاص كرد و گفت</w:t>
      </w:r>
      <w:r w:rsidR="00137D68">
        <w:rPr>
          <w:rtl/>
          <w:lang w:bidi="fa-IR"/>
        </w:rPr>
        <w:t>:</w:t>
      </w:r>
      <w:r>
        <w:rPr>
          <w:rtl/>
          <w:lang w:bidi="fa-IR"/>
        </w:rPr>
        <w:t xml:space="preserve"> اين شجاع قوى دلى كيست كه اينگونه مبارزه مى كند؟</w:t>
      </w:r>
    </w:p>
    <w:p w:rsidR="00DF7947" w:rsidRDefault="00DF7947" w:rsidP="00DF7947">
      <w:pPr>
        <w:pStyle w:val="libNormal"/>
        <w:rPr>
          <w:rtl/>
          <w:lang w:bidi="fa-IR"/>
        </w:rPr>
      </w:pPr>
      <w:r>
        <w:rPr>
          <w:rtl/>
          <w:lang w:bidi="fa-IR"/>
        </w:rPr>
        <w:t>عمر و عاص گفت</w:t>
      </w:r>
      <w:r w:rsidR="00137D68">
        <w:rPr>
          <w:rtl/>
          <w:lang w:bidi="fa-IR"/>
        </w:rPr>
        <w:t>:</w:t>
      </w:r>
      <w:r>
        <w:rPr>
          <w:rtl/>
          <w:lang w:bidi="fa-IR"/>
        </w:rPr>
        <w:t xml:space="preserve"> اين با عبدالله بن عباس يا على بن ابيطالب</w:t>
      </w:r>
      <w:r w:rsidR="008A4E6E">
        <w:rPr>
          <w:rtl/>
          <w:lang w:bidi="fa-IR"/>
        </w:rPr>
        <w:t xml:space="preserve">، </w:t>
      </w:r>
      <w:r>
        <w:rPr>
          <w:rtl/>
          <w:lang w:bidi="fa-IR"/>
        </w:rPr>
        <w:t>حيدر كرار</w:t>
      </w:r>
      <w:r w:rsidR="008A4E6E">
        <w:rPr>
          <w:rtl/>
          <w:lang w:bidi="fa-IR"/>
        </w:rPr>
        <w:t xml:space="preserve">. </w:t>
      </w:r>
    </w:p>
    <w:p w:rsidR="00DF7947" w:rsidRDefault="00DF7947" w:rsidP="00DF7947">
      <w:pPr>
        <w:pStyle w:val="libNormal"/>
        <w:rPr>
          <w:rtl/>
          <w:lang w:bidi="fa-IR"/>
        </w:rPr>
      </w:pPr>
      <w:r>
        <w:rPr>
          <w:rtl/>
          <w:lang w:bidi="fa-IR"/>
        </w:rPr>
        <w:t>معاويه گفت</w:t>
      </w:r>
      <w:r w:rsidR="00137D68">
        <w:rPr>
          <w:rtl/>
          <w:lang w:bidi="fa-IR"/>
        </w:rPr>
        <w:t>:</w:t>
      </w:r>
      <w:r>
        <w:rPr>
          <w:rtl/>
          <w:lang w:bidi="fa-IR"/>
        </w:rPr>
        <w:t xml:space="preserve"> چگونه مى توان تشخيص داد كه كداميك از آنها هستند؟</w:t>
      </w:r>
    </w:p>
    <w:p w:rsidR="00DF7947" w:rsidRDefault="00DF7947" w:rsidP="00DF7947">
      <w:pPr>
        <w:pStyle w:val="libNormal"/>
        <w:rPr>
          <w:rtl/>
          <w:lang w:bidi="fa-IR"/>
        </w:rPr>
      </w:pPr>
      <w:r>
        <w:rPr>
          <w:rtl/>
          <w:lang w:bidi="fa-IR"/>
        </w:rPr>
        <w:t>عمر و عاص گفت</w:t>
      </w:r>
      <w:r w:rsidR="00137D68">
        <w:rPr>
          <w:rtl/>
          <w:lang w:bidi="fa-IR"/>
        </w:rPr>
        <w:t>:</w:t>
      </w:r>
      <w:r>
        <w:rPr>
          <w:rtl/>
          <w:lang w:bidi="fa-IR"/>
        </w:rPr>
        <w:t xml:space="preserve"> اگر چه ابن عباس مرد شجاعى است</w:t>
      </w:r>
      <w:r w:rsidR="008A4E6E">
        <w:rPr>
          <w:rtl/>
          <w:lang w:bidi="fa-IR"/>
        </w:rPr>
        <w:t xml:space="preserve">، </w:t>
      </w:r>
      <w:r>
        <w:rPr>
          <w:rtl/>
          <w:lang w:bidi="fa-IR"/>
        </w:rPr>
        <w:t>ولى نمى تواند در برابر سپاهى مقاومت كند</w:t>
      </w:r>
      <w:r w:rsidR="008A4E6E">
        <w:rPr>
          <w:rtl/>
          <w:lang w:bidi="fa-IR"/>
        </w:rPr>
        <w:t xml:space="preserve">، </w:t>
      </w:r>
      <w:r>
        <w:rPr>
          <w:rtl/>
          <w:lang w:bidi="fa-IR"/>
        </w:rPr>
        <w:t>لذا اگر روى گردانيد او ابن عباس است ولى اگر ثابت و پابرجا ماند و جنگيد و عقب نرفت بدان كه او</w:t>
      </w:r>
      <w:r w:rsidR="008A4E6E">
        <w:rPr>
          <w:rtl/>
          <w:lang w:bidi="fa-IR"/>
        </w:rPr>
        <w:t xml:space="preserve">، </w:t>
      </w:r>
      <w:r>
        <w:rPr>
          <w:rtl/>
          <w:lang w:bidi="fa-IR"/>
        </w:rPr>
        <w:t>همان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كه اگر تمام اعراب به مقابله با او برخيزند او روى خود را بر نمى گرداند</w:t>
      </w:r>
      <w:r w:rsidR="008A4E6E">
        <w:rPr>
          <w:rtl/>
          <w:lang w:bidi="fa-IR"/>
        </w:rPr>
        <w:t xml:space="preserve">، </w:t>
      </w:r>
      <w:r>
        <w:rPr>
          <w:rtl/>
          <w:lang w:bidi="fa-IR"/>
        </w:rPr>
        <w:t>چه برسد به سپاه تو</w:t>
      </w:r>
      <w:r w:rsidR="008A4E6E">
        <w:rPr>
          <w:rtl/>
          <w:lang w:bidi="fa-IR"/>
        </w:rPr>
        <w:t xml:space="preserve">. </w:t>
      </w:r>
    </w:p>
    <w:p w:rsidR="00DF7947" w:rsidRDefault="00DF7947" w:rsidP="00DF7947">
      <w:pPr>
        <w:pStyle w:val="libNormal"/>
        <w:rPr>
          <w:rtl/>
          <w:lang w:bidi="fa-IR"/>
        </w:rPr>
      </w:pPr>
      <w:r>
        <w:rPr>
          <w:rtl/>
          <w:lang w:bidi="fa-IR"/>
        </w:rPr>
        <w:t>آنگاه معاويه براى آزمايش فرمان حمله عمومى سپاه خود را صادر كرد</w:t>
      </w:r>
      <w:r w:rsidR="008A4E6E">
        <w:rPr>
          <w:rtl/>
          <w:lang w:bidi="fa-IR"/>
        </w:rPr>
        <w:t xml:space="preserve">، </w:t>
      </w:r>
      <w:r>
        <w:rPr>
          <w:rtl/>
          <w:lang w:bidi="fa-IR"/>
        </w:rPr>
        <w:t>اما ديد آن جنگجو با شجاعت بى همتاى خود همچون كوهى آهنين در جاى خود ثابت و استوار مانده است و يك يك سپاهيان او را به هلاكت مى رساند</w:t>
      </w:r>
      <w:r w:rsidR="008A4E6E">
        <w:rPr>
          <w:rtl/>
          <w:lang w:bidi="fa-IR"/>
        </w:rPr>
        <w:t xml:space="preserve">. </w:t>
      </w:r>
    </w:p>
    <w:p w:rsidR="001A0533" w:rsidRDefault="00DF7947" w:rsidP="00DF7947">
      <w:pPr>
        <w:pStyle w:val="libNormal"/>
        <w:rPr>
          <w:rtl/>
          <w:lang w:bidi="fa-IR"/>
        </w:rPr>
      </w:pPr>
      <w:r>
        <w:rPr>
          <w:rtl/>
          <w:lang w:bidi="fa-IR"/>
        </w:rPr>
        <w:t>آنگاه به اين طريق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شناسايى كرد و فورا دستور عقب نشينى سپاه را صادر كرد</w:t>
      </w:r>
      <w:r w:rsidR="008A4E6E">
        <w:rPr>
          <w:rtl/>
          <w:lang w:bidi="fa-IR"/>
        </w:rPr>
        <w:t xml:space="preserve">. </w:t>
      </w:r>
    </w:p>
    <w:p w:rsidR="00DF7947" w:rsidRDefault="00DF7947" w:rsidP="0012300F">
      <w:pPr>
        <w:pStyle w:val="Heading2"/>
        <w:rPr>
          <w:rtl/>
          <w:lang w:bidi="fa-IR"/>
        </w:rPr>
      </w:pPr>
      <w:bookmarkStart w:id="515" w:name="_Toc386585591"/>
      <w:r>
        <w:rPr>
          <w:rtl/>
          <w:lang w:bidi="fa-IR"/>
        </w:rPr>
        <w:t>512- جان جاودانه هر دو جهان</w:t>
      </w:r>
      <w:bookmarkEnd w:id="51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رجال ثروتمند حلوايى پخته و مقدارى از آن را به عنوان تحفه به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فرستاده بود</w:t>
      </w:r>
      <w:r w:rsidR="008A4E6E">
        <w:rPr>
          <w:rtl/>
          <w:lang w:bidi="fa-IR"/>
        </w:rPr>
        <w:t xml:space="preserve">. </w:t>
      </w:r>
      <w:r>
        <w:rPr>
          <w:rtl/>
          <w:lang w:bidi="fa-IR"/>
        </w:rPr>
        <w:t>آن حضرت روپوش ظرف را برداشت و ديد رنگ و بوى خوبى دارد</w:t>
      </w:r>
      <w:r w:rsidR="008A4E6E">
        <w:rPr>
          <w:rtl/>
          <w:lang w:bidi="fa-IR"/>
        </w:rPr>
        <w:t xml:space="preserve">. </w:t>
      </w:r>
    </w:p>
    <w:p w:rsidR="00DF7947" w:rsidRDefault="00DF7947" w:rsidP="00DF7947">
      <w:pPr>
        <w:pStyle w:val="libNormal"/>
        <w:rPr>
          <w:rtl/>
          <w:lang w:bidi="fa-IR"/>
        </w:rPr>
      </w:pPr>
      <w:r>
        <w:rPr>
          <w:rtl/>
          <w:lang w:bidi="fa-IR"/>
        </w:rPr>
        <w:lastRenderedPageBreak/>
        <w:t>آنگاه فرمود: از رنگ و بويت معلوم است كه طعم خوب هم دارى ولى هيهات كه من ذائقه ى خود را به طعم تو آشنا كنم</w:t>
      </w:r>
      <w:r w:rsidR="008A4E6E">
        <w:rPr>
          <w:rtl/>
          <w:lang w:bidi="fa-IR"/>
        </w:rPr>
        <w:t xml:space="preserve">. </w:t>
      </w:r>
      <w:r>
        <w:rPr>
          <w:rtl/>
          <w:lang w:bidi="fa-IR"/>
        </w:rPr>
        <w:t>شايد در قلمرو خلافت من كسى پيدا شود كه شب را گرسنه خوابيده باشد</w:t>
      </w:r>
      <w:r w:rsidR="008A4E6E">
        <w:rPr>
          <w:rtl/>
          <w:lang w:bidi="fa-IR"/>
        </w:rPr>
        <w:t xml:space="preserve">. </w:t>
      </w:r>
    </w:p>
    <w:p w:rsidR="001A0533" w:rsidRDefault="00DF7947" w:rsidP="00DF7947">
      <w:pPr>
        <w:pStyle w:val="libNormal"/>
        <w:rPr>
          <w:rtl/>
          <w:lang w:bidi="fa-IR"/>
        </w:rPr>
      </w:pPr>
      <w:r>
        <w:rPr>
          <w:rtl/>
          <w:lang w:bidi="fa-IR"/>
        </w:rPr>
        <w:t>لذا در اعمال حضرت بنابه نقل مورخين ديده شده است</w:t>
      </w:r>
      <w:r w:rsidR="00137D68">
        <w:rPr>
          <w:rtl/>
          <w:lang w:bidi="fa-IR"/>
        </w:rPr>
        <w:t>:</w:t>
      </w:r>
      <w:r>
        <w:rPr>
          <w:rtl/>
          <w:lang w:bidi="fa-IR"/>
        </w:rPr>
        <w:t xml:space="preserve"> كه آن حضرت روى خاك مى نشست</w:t>
      </w:r>
      <w:r w:rsidR="008A4E6E">
        <w:rPr>
          <w:rtl/>
          <w:lang w:bidi="fa-IR"/>
        </w:rPr>
        <w:t xml:space="preserve">، </w:t>
      </w:r>
      <w:r>
        <w:rPr>
          <w:rtl/>
          <w:lang w:bidi="fa-IR"/>
        </w:rPr>
        <w:t>فرش خانه اش حصير بود</w:t>
      </w:r>
      <w:r w:rsidR="008A4E6E">
        <w:rPr>
          <w:rtl/>
          <w:lang w:bidi="fa-IR"/>
        </w:rPr>
        <w:t xml:space="preserve">، </w:t>
      </w:r>
      <w:r>
        <w:rPr>
          <w:rtl/>
          <w:lang w:bidi="fa-IR"/>
        </w:rPr>
        <w:t>كفش خود را وصله مى زد ولى او در حالى كه فرمانرواى تمام ممالك اسلامى بود معيشتى چنين سختگيرانه و زاهدانه دارد</w:t>
      </w:r>
      <w:r w:rsidR="008A4E6E">
        <w:rPr>
          <w:rtl/>
          <w:lang w:bidi="fa-IR"/>
        </w:rPr>
        <w:t xml:space="preserve">. </w:t>
      </w:r>
      <w:r w:rsidR="003107DD" w:rsidRPr="00F374DD">
        <w:rPr>
          <w:rStyle w:val="libFootnotenumChar"/>
          <w:rtl/>
          <w:lang w:bidi="fa-IR"/>
        </w:rPr>
        <w:t>(</w:t>
      </w:r>
      <w:r w:rsidRPr="00F374DD">
        <w:rPr>
          <w:rStyle w:val="libFootnotenumChar"/>
          <w:rtl/>
        </w:rPr>
        <w:t>596)</w:t>
      </w:r>
    </w:p>
    <w:tbl>
      <w:tblPr>
        <w:tblStyle w:val="TableGrid"/>
        <w:bidiVisual/>
        <w:tblW w:w="5116" w:type="pct"/>
        <w:tblLook w:val="01E0"/>
      </w:tblPr>
      <w:tblGrid>
        <w:gridCol w:w="3625"/>
        <w:gridCol w:w="269"/>
        <w:gridCol w:w="3869"/>
      </w:tblGrid>
      <w:tr w:rsidR="004870D9" w:rsidTr="004870D9">
        <w:trPr>
          <w:trHeight w:val="350"/>
        </w:trPr>
        <w:tc>
          <w:tcPr>
            <w:tcW w:w="3625" w:type="dxa"/>
            <w:shd w:val="clear" w:color="auto" w:fill="auto"/>
          </w:tcPr>
          <w:p w:rsidR="004870D9" w:rsidRDefault="004870D9" w:rsidP="007959AA">
            <w:pPr>
              <w:pStyle w:val="libPoem"/>
              <w:rPr>
                <w:rtl/>
              </w:rPr>
            </w:pPr>
            <w:r>
              <w:rPr>
                <w:rtl/>
                <w:lang w:bidi="fa-IR"/>
              </w:rPr>
              <w:t>ها، على بشر، كيف بشر، كيف بشر</w:t>
            </w:r>
            <w:r w:rsidRPr="00725071">
              <w:rPr>
                <w:rStyle w:val="libPoemTiniChar0"/>
                <w:rtl/>
              </w:rPr>
              <w:br/>
              <w:t> </w:t>
            </w:r>
          </w:p>
        </w:tc>
        <w:tc>
          <w:tcPr>
            <w:tcW w:w="269" w:type="dxa"/>
            <w:shd w:val="clear" w:color="auto" w:fill="auto"/>
          </w:tcPr>
          <w:p w:rsidR="004870D9" w:rsidRDefault="004870D9" w:rsidP="007959AA">
            <w:pPr>
              <w:pStyle w:val="libPoem"/>
              <w:rPr>
                <w:rtl/>
              </w:rPr>
            </w:pPr>
          </w:p>
        </w:tc>
        <w:tc>
          <w:tcPr>
            <w:tcW w:w="3869" w:type="dxa"/>
            <w:shd w:val="clear" w:color="auto" w:fill="auto"/>
          </w:tcPr>
          <w:p w:rsidR="004870D9" w:rsidRDefault="004870D9" w:rsidP="004870D9">
            <w:pPr>
              <w:pStyle w:val="libPoem"/>
              <w:rPr>
                <w:rtl/>
              </w:rPr>
            </w:pPr>
            <w:r>
              <w:rPr>
                <w:rtl/>
                <w:lang w:bidi="fa-IR"/>
              </w:rPr>
              <w:t>عقل عاجرشد دركارتو اى پاك گهر</w:t>
            </w:r>
            <w:r w:rsidRPr="00F374DD">
              <w:rPr>
                <w:rStyle w:val="libFootnotenumChar"/>
                <w:rtl/>
                <w:lang w:bidi="fa-IR"/>
              </w:rPr>
              <w:t>(</w:t>
            </w:r>
            <w:r w:rsidRPr="00F374DD">
              <w:rPr>
                <w:rStyle w:val="libFootnotenumChar"/>
                <w:rtl/>
              </w:rPr>
              <w:t>597)</w:t>
            </w:r>
            <w:r w:rsidRPr="00725071">
              <w:rPr>
                <w:rStyle w:val="libPoemTiniChar0"/>
                <w:rtl/>
              </w:rPr>
              <w:br/>
              <w:t> </w:t>
            </w:r>
          </w:p>
        </w:tc>
      </w:tr>
    </w:tbl>
    <w:p w:rsidR="00DF7947" w:rsidRDefault="00DF7947" w:rsidP="0012300F">
      <w:pPr>
        <w:pStyle w:val="Heading2"/>
        <w:rPr>
          <w:rtl/>
          <w:lang w:bidi="fa-IR"/>
        </w:rPr>
      </w:pPr>
      <w:bookmarkStart w:id="516" w:name="_Toc386585592"/>
      <w:r>
        <w:rPr>
          <w:rtl/>
          <w:lang w:bidi="fa-IR"/>
        </w:rPr>
        <w:t>513- زياده طلبى ظالمان و جواب على</w:t>
      </w:r>
      <w:r w:rsidR="003107DD">
        <w:rPr>
          <w:rtl/>
          <w:lang w:bidi="fa-IR"/>
        </w:rPr>
        <w:t xml:space="preserve"> </w:t>
      </w:r>
      <w:r w:rsidR="005F0BBC" w:rsidRPr="005F0BBC">
        <w:rPr>
          <w:rStyle w:val="libAlaemChar"/>
          <w:rtl/>
        </w:rPr>
        <w:t>عليه‌السلام</w:t>
      </w:r>
      <w:bookmarkEnd w:id="51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طلحه و زبير در زمان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اينكه داراى ثروت فوق العاده اى بودند و آن ثروت ها نيز در زمان خلافت خلفاى قبل تهيه كرده بودند </w:t>
      </w:r>
      <w:r w:rsidR="003107DD" w:rsidRPr="00F374DD">
        <w:rPr>
          <w:rStyle w:val="libFootnotenumChar"/>
          <w:rtl/>
          <w:lang w:bidi="fa-IR"/>
        </w:rPr>
        <w:t>(</w:t>
      </w:r>
      <w:r w:rsidRPr="00F374DD">
        <w:rPr>
          <w:rStyle w:val="libFootnotenumChar"/>
          <w:rtl/>
        </w:rPr>
        <w:t>598)</w:t>
      </w:r>
      <w:r>
        <w:rPr>
          <w:rtl/>
          <w:lang w:bidi="fa-IR"/>
        </w:rPr>
        <w:t xml:space="preserve"> چشم داشتى نيز به آن حضرت داشتند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دليل اينكه شما خودتان را برتر از ديگران مى دانيد چيست</w:t>
      </w:r>
      <w:r w:rsidR="008A4E6E">
        <w:rPr>
          <w:rtl/>
          <w:lang w:bidi="fa-IR"/>
        </w:rPr>
        <w:t>؟</w:t>
      </w:r>
      <w:r>
        <w:rPr>
          <w:rtl/>
          <w:lang w:bidi="fa-IR"/>
        </w:rPr>
        <w:t xml:space="preserve"> عرض كردند: در زمان خلافت عمر و عثمان مقررى ما بيشتر از ديگران بود حضرت فرمود: در زمان پيغمبر </w:t>
      </w:r>
      <w:r w:rsidR="00F33EFF" w:rsidRPr="00F33EFF">
        <w:rPr>
          <w:rStyle w:val="libAlaemChar"/>
          <w:rtl/>
        </w:rPr>
        <w:t>صلى‌الله‌عليه‌وآله‌وسلم</w:t>
      </w:r>
      <w:r>
        <w:rPr>
          <w:rtl/>
          <w:lang w:bidi="fa-IR"/>
        </w:rPr>
        <w:t xml:space="preserve"> مقررى شما چگونه بود؟ عرض كردند: مانند ساير مردم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اكنون هم مقررى شما مانند ساير مردم است</w:t>
      </w:r>
      <w:r w:rsidR="008A4E6E">
        <w:rPr>
          <w:rtl/>
          <w:lang w:bidi="fa-IR"/>
        </w:rPr>
        <w:t xml:space="preserve">. </w:t>
      </w:r>
      <w:r>
        <w:rPr>
          <w:rtl/>
          <w:lang w:bidi="fa-IR"/>
        </w:rPr>
        <w:t xml:space="preserve">آيا من از روش پيغمبر </w:t>
      </w:r>
      <w:r w:rsidR="00F33EFF" w:rsidRPr="00F33EFF">
        <w:rPr>
          <w:rStyle w:val="libAlaemChar"/>
          <w:rtl/>
        </w:rPr>
        <w:t>صلى‌الله‌عليه‌وآله‌وسلم</w:t>
      </w:r>
      <w:r>
        <w:rPr>
          <w:rtl/>
          <w:lang w:bidi="fa-IR"/>
        </w:rPr>
        <w:t xml:space="preserve"> پيروى كنم يا از روش عمر؟ آنها چون جوابى نداشتند عرض كردند: ما خدماتى كرده ايم و سوابقى در اسلام داريم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خدمات و سوابق من بنا به تصديق خود شما بيشتر از همه مسلمين است و با اينكه فعلا خليفه ام هيچ گونه امتيازى ميان خود و فقيرترين مردم قائل نيستم بالاخره آنها ظاهرا مجاب شدند و نااميدانه برگشتند</w:t>
      </w:r>
      <w:r w:rsidR="008A4E6E">
        <w:rPr>
          <w:rtl/>
          <w:lang w:bidi="fa-IR"/>
        </w:rPr>
        <w:t xml:space="preserve">. </w:t>
      </w:r>
    </w:p>
    <w:p w:rsidR="00DF7947" w:rsidRDefault="00DF7947" w:rsidP="0012300F">
      <w:pPr>
        <w:pStyle w:val="Heading2"/>
        <w:rPr>
          <w:rtl/>
          <w:lang w:bidi="fa-IR"/>
        </w:rPr>
      </w:pPr>
      <w:bookmarkStart w:id="517" w:name="_Toc386585593"/>
      <w:r>
        <w:rPr>
          <w:rtl/>
          <w:lang w:bidi="fa-IR"/>
        </w:rPr>
        <w:lastRenderedPageBreak/>
        <w:t>514- مظلوميت مضاعف</w:t>
      </w:r>
      <w:bookmarkEnd w:id="51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رافع بن سلمه مى گويد: در جنگ نهروان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و هنگامى كه آن حضرت نشسته بود</w:t>
      </w:r>
      <w:r w:rsidR="008A4E6E">
        <w:rPr>
          <w:rtl/>
          <w:lang w:bidi="fa-IR"/>
        </w:rPr>
        <w:t xml:space="preserve">، </w:t>
      </w:r>
      <w:r>
        <w:rPr>
          <w:rtl/>
          <w:lang w:bidi="fa-IR"/>
        </w:rPr>
        <w:t>سوارى آمد و عرض كرد السلام عليك يا على</w:t>
      </w:r>
      <w:r w:rsidR="008A4E6E">
        <w:rPr>
          <w:rtl/>
          <w:lang w:bidi="fa-IR"/>
        </w:rPr>
        <w:t>!</w:t>
      </w:r>
      <w:r>
        <w:rPr>
          <w:rtl/>
          <w:lang w:bidi="fa-IR"/>
        </w:rPr>
        <w:t xml:space="preserve"> حضرت فرمود: و عليك السلام</w:t>
      </w:r>
      <w:r w:rsidR="008A4E6E">
        <w:rPr>
          <w:rtl/>
          <w:lang w:bidi="fa-IR"/>
        </w:rPr>
        <w:t xml:space="preserve">، </w:t>
      </w:r>
      <w:r>
        <w:rPr>
          <w:rtl/>
          <w:lang w:bidi="fa-IR"/>
        </w:rPr>
        <w:t>چرا مرا به اسم اميرال</w:t>
      </w:r>
      <w:r w:rsidR="00593F0C">
        <w:rPr>
          <w:rtl/>
          <w:lang w:bidi="fa-IR"/>
        </w:rPr>
        <w:t>مؤمن</w:t>
      </w:r>
      <w:r>
        <w:rPr>
          <w:rtl/>
          <w:lang w:bidi="fa-IR"/>
        </w:rPr>
        <w:t>ين سلام نكردى</w:t>
      </w:r>
      <w:r w:rsidR="008A4E6E">
        <w:rPr>
          <w:rtl/>
          <w:lang w:bidi="fa-IR"/>
        </w:rPr>
        <w:t>؟</w:t>
      </w:r>
      <w:r>
        <w:rPr>
          <w:rtl/>
          <w:lang w:bidi="fa-IR"/>
        </w:rPr>
        <w:t xml:space="preserve"> گفت</w:t>
      </w:r>
      <w:r w:rsidR="00137D68">
        <w:rPr>
          <w:rtl/>
          <w:lang w:bidi="fa-IR"/>
        </w:rPr>
        <w:t>:</w:t>
      </w:r>
      <w:r>
        <w:rPr>
          <w:rtl/>
          <w:lang w:bidi="fa-IR"/>
        </w:rPr>
        <w:t xml:space="preserve"> آرى اينك تو را از آن خبر مى دهم</w:t>
      </w:r>
      <w:r w:rsidR="008A4E6E">
        <w:rPr>
          <w:rtl/>
          <w:lang w:bidi="fa-IR"/>
        </w:rPr>
        <w:t xml:space="preserve">. </w:t>
      </w:r>
      <w:r>
        <w:rPr>
          <w:rtl/>
          <w:lang w:bidi="fa-IR"/>
        </w:rPr>
        <w:t>در جنگ سفين تا قبل از تعيين حكم بر حق بود</w:t>
      </w:r>
      <w:r w:rsidR="008A4E6E">
        <w:rPr>
          <w:rtl/>
          <w:lang w:bidi="fa-IR"/>
        </w:rPr>
        <w:t xml:space="preserve">، </w:t>
      </w:r>
      <w:r>
        <w:rPr>
          <w:rtl/>
          <w:lang w:bidi="fa-IR"/>
        </w:rPr>
        <w:t>و هنگامى كه آن دو حكم</w:t>
      </w:r>
      <w:r w:rsidR="003107DD">
        <w:rPr>
          <w:rtl/>
          <w:lang w:bidi="fa-IR"/>
        </w:rPr>
        <w:t xml:space="preserve"> (</w:t>
      </w:r>
      <w:r>
        <w:rPr>
          <w:rtl/>
          <w:lang w:bidi="fa-IR"/>
        </w:rPr>
        <w:t>ابوموسى اشعرى و عمر و بن عاص) را تعيين كردى</w:t>
      </w:r>
      <w:r w:rsidR="008A4E6E">
        <w:rPr>
          <w:rtl/>
          <w:lang w:bidi="fa-IR"/>
        </w:rPr>
        <w:t xml:space="preserve">، </w:t>
      </w:r>
      <w:r>
        <w:rPr>
          <w:rtl/>
          <w:lang w:bidi="fa-IR"/>
        </w:rPr>
        <w:t>از تو بيزار شدم و مشرك ناميدم</w:t>
      </w:r>
      <w:r w:rsidR="008A4E6E">
        <w:rPr>
          <w:rtl/>
          <w:lang w:bidi="fa-IR"/>
        </w:rPr>
        <w:t xml:space="preserve">، </w:t>
      </w:r>
      <w:r>
        <w:rPr>
          <w:rtl/>
          <w:lang w:bidi="fa-IR"/>
        </w:rPr>
        <w:t>و آنگاه متحير شدم كه ولايت و فرمانروايى چه كسى را اختيار كنم</w:t>
      </w:r>
      <w:r w:rsidR="008A4E6E">
        <w:rPr>
          <w:rtl/>
          <w:lang w:bidi="fa-IR"/>
        </w:rPr>
        <w:t>؟</w:t>
      </w:r>
      <w:r>
        <w:rPr>
          <w:rtl/>
          <w:lang w:bidi="fa-IR"/>
        </w:rPr>
        <w:t>! به خدا سوگند! معرفت و علم من به هدايت و گمراهى تو</w:t>
      </w:r>
      <w:r w:rsidR="003107DD">
        <w:rPr>
          <w:rtl/>
          <w:lang w:bidi="fa-IR"/>
        </w:rPr>
        <w:t xml:space="preserve"> (</w:t>
      </w:r>
      <w:r>
        <w:rPr>
          <w:rtl/>
          <w:lang w:bidi="fa-IR"/>
        </w:rPr>
        <w:t>كه بفهم تو بر حقى يا بر باطل) براى من از دنيا و مافيها محبوب تر است</w:t>
      </w:r>
      <w:r w:rsidR="008A4E6E">
        <w:rPr>
          <w:rtl/>
          <w:lang w:bidi="fa-IR"/>
        </w:rPr>
        <w:t>!</w:t>
      </w:r>
      <w:r>
        <w:rPr>
          <w:rtl/>
          <w:lang w:bidi="fa-IR"/>
        </w:rPr>
        <w:t xml:space="preserve"> حضرت فرمود: مادرت به عزايت نشيند</w:t>
      </w:r>
      <w:r w:rsidR="008A4E6E">
        <w:rPr>
          <w:rtl/>
          <w:lang w:bidi="fa-IR"/>
        </w:rPr>
        <w:t xml:space="preserve">، </w:t>
      </w:r>
      <w:r>
        <w:rPr>
          <w:rtl/>
          <w:lang w:bidi="fa-IR"/>
        </w:rPr>
        <w:t>نزديك من بايست تا علامات هدايت و گمراهى را به تو بنمايانم</w:t>
      </w:r>
      <w:r w:rsidR="008A4E6E">
        <w:rPr>
          <w:rtl/>
          <w:lang w:bidi="fa-IR"/>
        </w:rPr>
        <w:t xml:space="preserve">. </w:t>
      </w:r>
      <w:r>
        <w:rPr>
          <w:rtl/>
          <w:lang w:bidi="fa-IR"/>
        </w:rPr>
        <w:t>آن مرد نزديك حضرت ايستاد</w:t>
      </w:r>
      <w:r w:rsidR="008A4E6E">
        <w:rPr>
          <w:rtl/>
          <w:lang w:bidi="fa-IR"/>
        </w:rPr>
        <w:t xml:space="preserve">، </w:t>
      </w:r>
      <w:r>
        <w:rPr>
          <w:rtl/>
          <w:lang w:bidi="fa-IR"/>
        </w:rPr>
        <w:t>و در اين اثناء ناگاه سوارى اسب تازان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گفت</w:t>
      </w:r>
      <w:r w:rsidR="00137D68">
        <w:rPr>
          <w:rtl/>
          <w:lang w:bidi="fa-IR"/>
        </w:rPr>
        <w:t>:</w:t>
      </w:r>
    </w:p>
    <w:p w:rsidR="001A0533" w:rsidRDefault="00DF7947" w:rsidP="00DF7947">
      <w:pPr>
        <w:pStyle w:val="libNormal"/>
        <w:rPr>
          <w:rtl/>
          <w:lang w:bidi="fa-IR"/>
        </w:rPr>
      </w:pPr>
      <w:r>
        <w:rPr>
          <w:rtl/>
          <w:lang w:bidi="fa-IR"/>
        </w:rPr>
        <w:t>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بشارت باد تو را به فتح و پيروزى</w:t>
      </w:r>
      <w:r w:rsidR="008A4E6E">
        <w:rPr>
          <w:rtl/>
          <w:lang w:bidi="fa-IR"/>
        </w:rPr>
        <w:t xml:space="preserve">، </w:t>
      </w:r>
      <w:r>
        <w:rPr>
          <w:rtl/>
          <w:lang w:bidi="fa-IR"/>
        </w:rPr>
        <w:t>چشمت روشن باشد</w:t>
      </w:r>
      <w:r w:rsidR="008A4E6E">
        <w:rPr>
          <w:rtl/>
          <w:lang w:bidi="fa-IR"/>
        </w:rPr>
        <w:t xml:space="preserve">، </w:t>
      </w:r>
      <w:r>
        <w:rPr>
          <w:rtl/>
          <w:lang w:bidi="fa-IR"/>
        </w:rPr>
        <w:t>به خدا قسم</w:t>
      </w:r>
      <w:r w:rsidR="008A4E6E">
        <w:rPr>
          <w:rtl/>
          <w:lang w:bidi="fa-IR"/>
        </w:rPr>
        <w:t>!</w:t>
      </w:r>
      <w:r>
        <w:rPr>
          <w:rtl/>
          <w:lang w:bidi="fa-IR"/>
        </w:rPr>
        <w:t xml:space="preserve"> همه خوارج كشته شدند</w:t>
      </w:r>
      <w:r w:rsidR="008A4E6E">
        <w:rPr>
          <w:rtl/>
          <w:lang w:bidi="fa-IR"/>
        </w:rPr>
        <w:t xml:space="preserve">، </w:t>
      </w:r>
      <w:r>
        <w:rPr>
          <w:rtl/>
          <w:lang w:bidi="fa-IR"/>
        </w:rPr>
        <w:t>حضرت در پاسخ او فرمود: جلو نهر يا پشت نهر؟ عرض كرد: جلوى نهر</w:t>
      </w:r>
      <w:r w:rsidR="008A4E6E">
        <w:rPr>
          <w:rtl/>
          <w:lang w:bidi="fa-IR"/>
        </w:rPr>
        <w:t xml:space="preserve">. </w:t>
      </w:r>
      <w:r>
        <w:rPr>
          <w:rtl/>
          <w:lang w:bidi="fa-IR"/>
        </w:rPr>
        <w:t>حضرت فرمود: دروغ گفتى</w:t>
      </w:r>
      <w:r w:rsidR="008A4E6E">
        <w:rPr>
          <w:rtl/>
          <w:lang w:bidi="fa-IR"/>
        </w:rPr>
        <w:t xml:space="preserve">، </w:t>
      </w:r>
      <w:r>
        <w:rPr>
          <w:rtl/>
          <w:lang w:bidi="fa-IR"/>
        </w:rPr>
        <w:t>به آن خدايى كه دانه را شكافت و بشر را آفريد از نهر عبور نكنند تا كشته شوند</w:t>
      </w:r>
      <w:r w:rsidR="008A4E6E">
        <w:rPr>
          <w:rtl/>
          <w:lang w:bidi="fa-IR"/>
        </w:rPr>
        <w:t xml:space="preserve">، </w:t>
      </w:r>
      <w:r>
        <w:rPr>
          <w:rtl/>
          <w:lang w:bidi="fa-IR"/>
        </w:rPr>
        <w:t>آن مرد گفت</w:t>
      </w:r>
      <w:r w:rsidR="00137D68">
        <w:rPr>
          <w:rtl/>
          <w:lang w:bidi="fa-IR"/>
        </w:rPr>
        <w:t>:</w:t>
      </w:r>
      <w:r>
        <w:rPr>
          <w:rtl/>
          <w:lang w:bidi="fa-IR"/>
        </w:rPr>
        <w:t xml:space="preserve"> پس بصيرتم در حق او زياد شده سپس</w:t>
      </w:r>
      <w:r w:rsidR="00251781">
        <w:rPr>
          <w:rtl/>
          <w:lang w:bidi="fa-IR"/>
        </w:rPr>
        <w:t xml:space="preserve"> </w:t>
      </w:r>
      <w:r>
        <w:rPr>
          <w:rtl/>
          <w:lang w:bidi="fa-IR"/>
        </w:rPr>
        <w:t>سوار ديگرى آمد و مثل اولى خبر داد</w:t>
      </w:r>
      <w:r w:rsidR="008A4E6E">
        <w:rPr>
          <w:rtl/>
          <w:lang w:bidi="fa-IR"/>
        </w:rPr>
        <w:t xml:space="preserve">، </w:t>
      </w:r>
      <w:r>
        <w:rPr>
          <w:rtl/>
          <w:lang w:bidi="fa-IR"/>
        </w:rPr>
        <w:t>حضرت هم مثل جواب اولى را به او داد</w:t>
      </w:r>
      <w:r w:rsidR="008A4E6E">
        <w:rPr>
          <w:rtl/>
          <w:lang w:bidi="fa-IR"/>
        </w:rPr>
        <w:t xml:space="preserve">. </w:t>
      </w:r>
      <w:r>
        <w:rPr>
          <w:rtl/>
          <w:lang w:bidi="fa-IR"/>
        </w:rPr>
        <w:t>آن مرد شكاك گفت</w:t>
      </w:r>
      <w:r w:rsidR="00137D68">
        <w:rPr>
          <w:rtl/>
          <w:lang w:bidi="fa-IR"/>
        </w:rPr>
        <w:t>:</w:t>
      </w:r>
      <w:r>
        <w:rPr>
          <w:rtl/>
          <w:lang w:bidi="fa-IR"/>
        </w:rPr>
        <w:t xml:space="preserve"> همت گماشتم تا بر على حمله كنم و سرش را با شمشير بشكافم</w:t>
      </w:r>
      <w:r w:rsidR="008A4E6E">
        <w:rPr>
          <w:rtl/>
          <w:lang w:bidi="fa-IR"/>
        </w:rPr>
        <w:t xml:space="preserve">. </w:t>
      </w:r>
      <w:r>
        <w:rPr>
          <w:rtl/>
          <w:lang w:bidi="fa-IR"/>
        </w:rPr>
        <w:t>سپس دو سوار ديگر آمدند به طورى كه اسبانشان را به عرق آورده بودند و گفتند: يا اميرال</w:t>
      </w:r>
      <w:r w:rsidR="00593F0C">
        <w:rPr>
          <w:rtl/>
          <w:lang w:bidi="fa-IR"/>
        </w:rPr>
        <w:t>مؤمن</w:t>
      </w:r>
      <w:r>
        <w:rPr>
          <w:rtl/>
          <w:lang w:bidi="fa-IR"/>
        </w:rPr>
        <w:t>ين</w:t>
      </w:r>
      <w:r w:rsidR="008A4E6E">
        <w:rPr>
          <w:rtl/>
          <w:lang w:bidi="fa-IR"/>
        </w:rPr>
        <w:t>!</w:t>
      </w:r>
      <w:r>
        <w:rPr>
          <w:rtl/>
          <w:lang w:bidi="fa-IR"/>
        </w:rPr>
        <w:t xml:space="preserve"> خدا چشمت را روشن كند</w:t>
      </w:r>
      <w:r w:rsidR="008A4E6E">
        <w:rPr>
          <w:rtl/>
          <w:lang w:bidi="fa-IR"/>
        </w:rPr>
        <w:t xml:space="preserve">، </w:t>
      </w:r>
      <w:r>
        <w:rPr>
          <w:rtl/>
          <w:lang w:bidi="fa-IR"/>
        </w:rPr>
        <w:t>بشارت بادت به فتح و پيروزى</w:t>
      </w:r>
      <w:r w:rsidR="008A4E6E">
        <w:rPr>
          <w:rtl/>
          <w:lang w:bidi="fa-IR"/>
        </w:rPr>
        <w:t xml:space="preserve">. </w:t>
      </w:r>
      <w:r>
        <w:rPr>
          <w:rtl/>
          <w:lang w:bidi="fa-IR"/>
        </w:rPr>
        <w:t xml:space="preserve">به خدا سوگند! همه </w:t>
      </w:r>
      <w:r>
        <w:rPr>
          <w:rtl/>
          <w:lang w:bidi="fa-IR"/>
        </w:rPr>
        <w:lastRenderedPageBreak/>
        <w:t>خوارج كشته شدند</w:t>
      </w:r>
      <w:r w:rsidR="008A4E6E">
        <w:rPr>
          <w:rtl/>
          <w:lang w:bidi="fa-IR"/>
        </w:rPr>
        <w:t xml:space="preserve">، </w:t>
      </w:r>
      <w:r>
        <w:rPr>
          <w:rtl/>
          <w:lang w:bidi="fa-IR"/>
        </w:rPr>
        <w:t>حضرت فرمود: پشت نهر يا جلوى آن</w:t>
      </w:r>
      <w:r w:rsidR="008A4E6E">
        <w:rPr>
          <w:rtl/>
          <w:lang w:bidi="fa-IR"/>
        </w:rPr>
        <w:t>؟</w:t>
      </w:r>
      <w:r>
        <w:rPr>
          <w:rtl/>
          <w:lang w:bidi="fa-IR"/>
        </w:rPr>
        <w:t xml:space="preserve"> گفتند: بلكه پشت نهر</w:t>
      </w:r>
      <w:r w:rsidR="008A4E6E">
        <w:rPr>
          <w:rtl/>
          <w:lang w:bidi="fa-IR"/>
        </w:rPr>
        <w:t xml:space="preserve">، </w:t>
      </w:r>
      <w:r>
        <w:rPr>
          <w:rtl/>
          <w:lang w:bidi="fa-IR"/>
        </w:rPr>
        <w:t>و هنگامى كه اسبانشان را در نهروان فرو بردند و آب بر سينه اسبها مى زد</w:t>
      </w:r>
      <w:r w:rsidR="008A4E6E">
        <w:rPr>
          <w:rtl/>
          <w:lang w:bidi="fa-IR"/>
        </w:rPr>
        <w:t xml:space="preserve">، </w:t>
      </w:r>
      <w:r>
        <w:rPr>
          <w:rtl/>
          <w:lang w:bidi="fa-IR"/>
        </w:rPr>
        <w:t>برگشتند و كشته شدند</w:t>
      </w:r>
      <w:r w:rsidR="008A4E6E">
        <w:rPr>
          <w:rtl/>
          <w:lang w:bidi="fa-IR"/>
        </w:rPr>
        <w:t xml:space="preserve">، </w:t>
      </w:r>
      <w:r>
        <w:rPr>
          <w:rtl/>
          <w:lang w:bidi="fa-IR"/>
        </w:rPr>
        <w:t>فرمود: شما راست گفتيد</w:t>
      </w:r>
      <w:r w:rsidR="008A4E6E">
        <w:rPr>
          <w:rtl/>
          <w:lang w:bidi="fa-IR"/>
        </w:rPr>
        <w:t xml:space="preserve">. </w:t>
      </w:r>
      <w:r>
        <w:rPr>
          <w:rtl/>
          <w:lang w:bidi="fa-IR"/>
        </w:rPr>
        <w:t>آن مرد از اسبش پياده شد و دست و پاى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گرفت و بوسيد</w:t>
      </w:r>
      <w:r w:rsidR="008A4E6E">
        <w:rPr>
          <w:rtl/>
          <w:lang w:bidi="fa-IR"/>
        </w:rPr>
        <w:t xml:space="preserve">. </w:t>
      </w: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نشانه اى است براى تو</w:t>
      </w:r>
      <w:r w:rsidR="003107DD">
        <w:rPr>
          <w:rtl/>
          <w:lang w:bidi="fa-IR"/>
        </w:rPr>
        <w:t xml:space="preserve"> (</w:t>
      </w:r>
      <w:r>
        <w:rPr>
          <w:rtl/>
          <w:lang w:bidi="fa-IR"/>
        </w:rPr>
        <w:t>كه با آن حق را بشناسى</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599)</w:t>
      </w:r>
      <w:r w:rsidR="008A4E6E">
        <w:rPr>
          <w:rtl/>
          <w:lang w:bidi="fa-IR"/>
        </w:rPr>
        <w:t xml:space="preserve">. </w:t>
      </w:r>
    </w:p>
    <w:p w:rsidR="00DF7947" w:rsidRDefault="00DF7947" w:rsidP="0012300F">
      <w:pPr>
        <w:pStyle w:val="Heading2"/>
        <w:rPr>
          <w:rtl/>
          <w:lang w:bidi="fa-IR"/>
        </w:rPr>
      </w:pPr>
      <w:bookmarkStart w:id="518" w:name="_Toc386585594"/>
      <w:r>
        <w:rPr>
          <w:rtl/>
          <w:lang w:bidi="fa-IR"/>
        </w:rPr>
        <w:t>515- گناهان به حسنه و ثواب تبديل مى شود</w:t>
      </w:r>
      <w:bookmarkEnd w:id="51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اصبغ بن نباته روايت كرده</w:t>
      </w:r>
      <w:r w:rsidR="008A4E6E">
        <w:rPr>
          <w:rtl/>
          <w:lang w:bidi="fa-IR"/>
        </w:rPr>
        <w:t xml:space="preserve">، </w:t>
      </w:r>
      <w:r>
        <w:rPr>
          <w:rtl/>
          <w:lang w:bidi="fa-IR"/>
        </w:rPr>
        <w:t>گفت</w:t>
      </w:r>
      <w:r w:rsidR="00137D68">
        <w:rPr>
          <w:rtl/>
          <w:lang w:bidi="fa-IR"/>
        </w:rPr>
        <w:t>:</w:t>
      </w:r>
      <w:r>
        <w:rPr>
          <w:rtl/>
          <w:lang w:bidi="fa-IR"/>
        </w:rPr>
        <w:t xml:space="preserve"> روزى داخل منزل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شدم و منتظر ورود و تشريف آوردن آن حضرت بودم كه ناگاه وارد منزل شدند به پا ايستاده و سلام كردم</w:t>
      </w:r>
      <w:r w:rsidR="008A4E6E">
        <w:rPr>
          <w:rtl/>
          <w:lang w:bidi="fa-IR"/>
        </w:rPr>
        <w:t xml:space="preserve">. </w:t>
      </w:r>
      <w:r>
        <w:rPr>
          <w:rtl/>
          <w:lang w:bidi="fa-IR"/>
        </w:rPr>
        <w:t>جواب سلام مرا داد و با دست مبارك به كتف من زده و فرمودند: اى اصبغ</w:t>
      </w:r>
      <w:r w:rsidR="008A4E6E">
        <w:rPr>
          <w:rtl/>
          <w:lang w:bidi="fa-IR"/>
        </w:rPr>
        <w:t>!</w:t>
      </w:r>
      <w:r>
        <w:rPr>
          <w:rtl/>
          <w:lang w:bidi="fa-IR"/>
        </w:rPr>
        <w:t xml:space="preserve"> عرض كردم</w:t>
      </w:r>
      <w:r w:rsidR="00137D68">
        <w:rPr>
          <w:rtl/>
          <w:lang w:bidi="fa-IR"/>
        </w:rPr>
        <w:t>:</w:t>
      </w:r>
      <w:r>
        <w:rPr>
          <w:rtl/>
          <w:lang w:bidi="fa-IR"/>
        </w:rPr>
        <w:t xml:space="preserve"> بلى</w:t>
      </w:r>
      <w:r w:rsidR="008A4E6E">
        <w:rPr>
          <w:rtl/>
          <w:lang w:bidi="fa-IR"/>
        </w:rPr>
        <w:t xml:space="preserve">. </w:t>
      </w:r>
      <w:r>
        <w:rPr>
          <w:rtl/>
          <w:lang w:bidi="fa-IR"/>
        </w:rPr>
        <w:t>فدايت شوم</w:t>
      </w:r>
      <w:r w:rsidR="008A4E6E">
        <w:rPr>
          <w:rtl/>
          <w:lang w:bidi="fa-IR"/>
        </w:rPr>
        <w:t xml:space="preserve">. </w:t>
      </w:r>
      <w:r>
        <w:rPr>
          <w:rtl/>
          <w:lang w:bidi="fa-IR"/>
        </w:rPr>
        <w:t>فرمود: دوستان ما دوستان خدا هستند و چون بميرند از افق اعلى شربتى به آنها بنوشانند كه از شير سفيدتر و از عسل شيرين تر و از برف سردتر است</w:t>
      </w:r>
      <w:r w:rsidR="008A4E6E">
        <w:rPr>
          <w:rtl/>
          <w:lang w:bidi="fa-IR"/>
        </w:rPr>
        <w:t xml:space="preserve">. </w:t>
      </w:r>
      <w:r>
        <w:rPr>
          <w:rtl/>
          <w:lang w:bidi="fa-IR"/>
        </w:rPr>
        <w:t>اصبغ گفت</w:t>
      </w:r>
      <w:r w:rsidR="00137D68">
        <w:rPr>
          <w:rtl/>
          <w:lang w:bidi="fa-IR"/>
        </w:rPr>
        <w:t>:</w:t>
      </w:r>
      <w:r>
        <w:rPr>
          <w:rtl/>
          <w:lang w:bidi="fa-IR"/>
        </w:rPr>
        <w:t xml:space="preserve"> حضورش عرض كردم</w:t>
      </w:r>
      <w:r w:rsidR="00137D68">
        <w:rPr>
          <w:rtl/>
          <w:lang w:bidi="fa-IR"/>
        </w:rPr>
        <w:t>:</w:t>
      </w:r>
      <w:r>
        <w:rPr>
          <w:rtl/>
          <w:lang w:bidi="fa-IR"/>
        </w:rPr>
        <w:t xml:space="preserve"> اگر چه آن دوستان شما معصيتكار باشند؟ فرمود: بلى</w:t>
      </w:r>
      <w:r w:rsidR="008A4E6E">
        <w:rPr>
          <w:rtl/>
          <w:lang w:bidi="fa-IR"/>
        </w:rPr>
        <w:t xml:space="preserve">. </w:t>
      </w:r>
      <w:r>
        <w:rPr>
          <w:rtl/>
          <w:lang w:bidi="fa-IR"/>
        </w:rPr>
        <w:t>آيا در قرآن نخوانده اى كه مى فرمايد: اولئك يبدل الله سيئاتهم حسنا اى اصبغ</w:t>
      </w:r>
      <w:r w:rsidR="008A4E6E">
        <w:rPr>
          <w:rtl/>
          <w:lang w:bidi="fa-IR"/>
        </w:rPr>
        <w:t>!</w:t>
      </w:r>
      <w:r>
        <w:rPr>
          <w:rtl/>
          <w:lang w:bidi="fa-IR"/>
        </w:rPr>
        <w:t xml:space="preserve"> اگر دوستان ما با محبتى كه به ما خاندان رسالت دارند خدا را ملاقات نمايند خداوند گناهان ايشان را مى آمرزد</w:t>
      </w:r>
      <w:r w:rsidR="008A4E6E">
        <w:rPr>
          <w:rtl/>
          <w:lang w:bidi="fa-IR"/>
        </w:rPr>
        <w:t xml:space="preserve">. </w:t>
      </w:r>
      <w:r w:rsidR="003107DD" w:rsidRPr="00F374DD">
        <w:rPr>
          <w:rStyle w:val="libFootnotenumChar"/>
          <w:rtl/>
          <w:lang w:bidi="fa-IR"/>
        </w:rPr>
        <w:t>(</w:t>
      </w:r>
      <w:r w:rsidRPr="00F374DD">
        <w:rPr>
          <w:rStyle w:val="libFootnotenumChar"/>
          <w:rtl/>
        </w:rPr>
        <w:t>600)</w:t>
      </w:r>
    </w:p>
    <w:p w:rsidR="00DF7947" w:rsidRDefault="00DF7947" w:rsidP="0012300F">
      <w:pPr>
        <w:pStyle w:val="Heading2"/>
        <w:rPr>
          <w:rtl/>
          <w:lang w:bidi="fa-IR"/>
        </w:rPr>
      </w:pPr>
      <w:bookmarkStart w:id="519" w:name="_Toc386585595"/>
      <w:r>
        <w:rPr>
          <w:rtl/>
          <w:lang w:bidi="fa-IR"/>
        </w:rPr>
        <w:t xml:space="preserve">516 </w:t>
      </w:r>
      <w:r>
        <w:rPr>
          <w:lang w:bidi="fa-IR"/>
        </w:rPr>
        <w:t xml:space="preserve">- </w:t>
      </w:r>
      <w:r>
        <w:rPr>
          <w:rtl/>
          <w:lang w:bidi="fa-IR"/>
        </w:rPr>
        <w:t>72 حرفى از اسم اعظم خداوند</w:t>
      </w:r>
      <w:bookmarkEnd w:id="51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مسجد نشسته بود كه دو نفر بر آن حضرت وارد شدند و با يكديگر بر موضوعى نزاع داشتند</w:t>
      </w:r>
      <w:r w:rsidR="008A4E6E">
        <w:rPr>
          <w:rtl/>
          <w:lang w:bidi="fa-IR"/>
        </w:rPr>
        <w:t xml:space="preserve">. </w:t>
      </w:r>
      <w:r>
        <w:rPr>
          <w:rtl/>
          <w:lang w:bidi="fa-IR"/>
        </w:rPr>
        <w:t>در حضور آن حضرت مساءله را طرح نموده</w:t>
      </w:r>
      <w:r w:rsidR="008A4E6E">
        <w:rPr>
          <w:rtl/>
          <w:lang w:bidi="fa-IR"/>
        </w:rPr>
        <w:t xml:space="preserve">، </w:t>
      </w:r>
      <w:r>
        <w:rPr>
          <w:rtl/>
          <w:lang w:bidi="fa-IR"/>
        </w:rPr>
        <w:t xml:space="preserve">يكى از دو نفر از خوارج نهروان بود و ادعاى او باطل و بى اساس </w:t>
      </w:r>
      <w:r>
        <w:rPr>
          <w:rtl/>
          <w:lang w:bidi="fa-IR"/>
        </w:rPr>
        <w:lastRenderedPageBreak/>
        <w:t>و سخن ناروا مى گفت</w:t>
      </w:r>
      <w:r w:rsidR="00137D68">
        <w:rPr>
          <w:rtl/>
          <w:lang w:bidi="fa-IR"/>
        </w:rPr>
        <w:t>:</w:t>
      </w:r>
      <w:r w:rsidR="008A4E6E">
        <w:rPr>
          <w:rtl/>
          <w:lang w:bidi="fa-IR"/>
        </w:rPr>
        <w:t xml:space="preserve">، </w:t>
      </w:r>
      <w:r>
        <w:rPr>
          <w:rtl/>
          <w:lang w:bidi="fa-IR"/>
        </w:rPr>
        <w:t>اميرالمومنين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عليه او حكم داد و آن مرد خارجى گفت</w:t>
      </w:r>
      <w:r w:rsidR="00137D68">
        <w:rPr>
          <w:rtl/>
          <w:lang w:bidi="fa-IR"/>
        </w:rPr>
        <w:t>:</w:t>
      </w:r>
      <w:r>
        <w:rPr>
          <w:rtl/>
          <w:lang w:bidi="fa-IR"/>
        </w:rPr>
        <w:t xml:space="preserve"> به خدا قسم حكم به عدل نفرمودى و قضاوت شما در پيشگاه خداوند باطل و مرضى حضرت حق نيست</w:t>
      </w:r>
      <w:r w:rsidR="008A4E6E">
        <w:rPr>
          <w:rtl/>
          <w:lang w:bidi="fa-IR"/>
        </w:rPr>
        <w:t xml:space="preserve">. </w:t>
      </w:r>
      <w:r>
        <w:rPr>
          <w:rtl/>
          <w:lang w:bidi="fa-IR"/>
        </w:rPr>
        <w:t>اميرالمومنين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دست اشاره اى به او نمود و فرمود: اى سگ ساكت شو و از مسجد بيرون رو</w:t>
      </w:r>
      <w:r w:rsidR="008A4E6E">
        <w:rPr>
          <w:rtl/>
          <w:lang w:bidi="fa-IR"/>
        </w:rPr>
        <w:t xml:space="preserve">، </w:t>
      </w:r>
      <w:r>
        <w:rPr>
          <w:rtl/>
          <w:lang w:bidi="fa-IR"/>
        </w:rPr>
        <w:t>آن مرد همان دم بصورت سگ سياهى شد و اصحاب ديدند لباسهاى آن مرد به هوا پرواز كرد و خودش صدا مى نمود و اشك از چشمانش جارى گرديد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چون حالت او را مشاهده فرمود: دقت كرد و سر به آسمان بلند كرد و كلماتى فرمود كه ما نفهميديم</w:t>
      </w:r>
      <w:r w:rsidR="008A4E6E">
        <w:rPr>
          <w:rtl/>
          <w:lang w:bidi="fa-IR"/>
        </w:rPr>
        <w:t xml:space="preserve">. </w:t>
      </w:r>
      <w:r>
        <w:rPr>
          <w:rtl/>
          <w:lang w:bidi="fa-IR"/>
        </w:rPr>
        <w:t>به خدا قسم ديديم آن شخص بصورت انسان برگشت و لباسهايش از هوا روى شانه اش افتاد و از مسجد بيرون رفت در حالى كه قدم هاى او مى لرزيد و ما بسيار تعجب كرديم و نظرمان را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دوخته شده بود حضرت توجهى به ما فرمود و اظهار داشتند</w:t>
      </w:r>
      <w:r w:rsidR="008A4E6E">
        <w:rPr>
          <w:rtl/>
          <w:lang w:bidi="fa-IR"/>
        </w:rPr>
        <w:t xml:space="preserve">، </w:t>
      </w:r>
      <w:r>
        <w:rPr>
          <w:rtl/>
          <w:lang w:bidi="fa-IR"/>
        </w:rPr>
        <w:t>چرا چنين تعجب كرده ايد</w:t>
      </w:r>
      <w:r w:rsidR="008A4E6E">
        <w:rPr>
          <w:rtl/>
          <w:lang w:bidi="fa-IR"/>
        </w:rPr>
        <w:t xml:space="preserve">. </w:t>
      </w:r>
      <w:r>
        <w:rPr>
          <w:rtl/>
          <w:lang w:bidi="fa-IR"/>
        </w:rPr>
        <w:t>گفتيم فدايت شويم چگونه تعجب نكنيم از اين حادثه اى كه هم اكنون به چشم ديديم فرمود: آيا نمى دانيد آصف بن برخيا نظير اين حادثه را بصورت فعل در آورده و تخت بلقيس را در لحظه اى به حضور سليمان كشانيد و آورد كه داستانش در قرآن بيان شده</w:t>
      </w:r>
      <w:r w:rsidR="008A4E6E">
        <w:rPr>
          <w:rtl/>
          <w:lang w:bidi="fa-IR"/>
        </w:rPr>
        <w:t xml:space="preserve">. </w:t>
      </w:r>
      <w:r>
        <w:rPr>
          <w:rtl/>
          <w:lang w:bidi="fa-IR"/>
        </w:rPr>
        <w:t>آنگاه آيات مربوطه را تلاوت فرمود</w:t>
      </w:r>
      <w:r w:rsidR="008A4E6E">
        <w:rPr>
          <w:rtl/>
          <w:lang w:bidi="fa-IR"/>
        </w:rPr>
        <w:t xml:space="preserve">. </w:t>
      </w:r>
      <w:r>
        <w:rPr>
          <w:rtl/>
          <w:lang w:bidi="fa-IR"/>
        </w:rPr>
        <w:t xml:space="preserve">سپس پرسيد كه آيا پيغمبر شما محمد </w:t>
      </w:r>
      <w:r w:rsidR="00F33EFF" w:rsidRPr="00F33EFF">
        <w:rPr>
          <w:rStyle w:val="libAlaemChar"/>
          <w:rtl/>
        </w:rPr>
        <w:t>صلى‌الله‌عليه‌وآله‌وسلم</w:t>
      </w:r>
      <w:r>
        <w:rPr>
          <w:rtl/>
          <w:lang w:bidi="fa-IR"/>
        </w:rPr>
        <w:t xml:space="preserve"> نزد خدا گرامى تر است يا سليمان</w:t>
      </w:r>
      <w:r w:rsidR="008A4E6E">
        <w:rPr>
          <w:rtl/>
          <w:lang w:bidi="fa-IR"/>
        </w:rPr>
        <w:t xml:space="preserve">. </w:t>
      </w:r>
      <w:r>
        <w:rPr>
          <w:rtl/>
          <w:lang w:bidi="fa-IR"/>
        </w:rPr>
        <w:t>عرض كرديم</w:t>
      </w:r>
      <w:r w:rsidR="00137D68">
        <w:rPr>
          <w:rtl/>
          <w:lang w:bidi="fa-IR"/>
        </w:rPr>
        <w:t>:</w:t>
      </w:r>
      <w:r>
        <w:rPr>
          <w:rtl/>
          <w:lang w:bidi="fa-IR"/>
        </w:rPr>
        <w:t xml:space="preserve"> پيغمبر ما</w:t>
      </w:r>
      <w:r w:rsidR="008A4E6E">
        <w:rPr>
          <w:rtl/>
          <w:lang w:bidi="fa-IR"/>
        </w:rPr>
        <w:t xml:space="preserve">. </w:t>
      </w:r>
      <w:r>
        <w:rPr>
          <w:rtl/>
          <w:lang w:bidi="fa-IR"/>
        </w:rPr>
        <w:t>فرمود: پس وصى پيغمبر شما گرامى تر از وصى سليمان است</w:t>
      </w:r>
      <w:r w:rsidR="008A4E6E">
        <w:rPr>
          <w:rtl/>
          <w:lang w:bidi="fa-IR"/>
        </w:rPr>
        <w:t xml:space="preserve">، </w:t>
      </w:r>
      <w:r>
        <w:rPr>
          <w:rtl/>
          <w:lang w:bidi="fa-IR"/>
        </w:rPr>
        <w:t>در نزد آصف وصى سليمان يك حرف از حروف اسم اعظم بود ولى در نزد ما هفتاد و دو حرف از اسم اعظم خداوند است</w:t>
      </w:r>
      <w:r w:rsidR="008A4E6E">
        <w:rPr>
          <w:rtl/>
          <w:lang w:bidi="fa-IR"/>
        </w:rPr>
        <w:t xml:space="preserve">. </w:t>
      </w:r>
      <w:r w:rsidR="003107DD" w:rsidRPr="00F374DD">
        <w:rPr>
          <w:rStyle w:val="libFootnotenumChar"/>
          <w:rtl/>
          <w:lang w:bidi="fa-IR"/>
        </w:rPr>
        <w:t>(</w:t>
      </w:r>
      <w:r w:rsidRPr="00F374DD">
        <w:rPr>
          <w:rStyle w:val="libFootnotenumChar"/>
          <w:rtl/>
        </w:rPr>
        <w:t>601)</w:t>
      </w:r>
    </w:p>
    <w:p w:rsidR="00DF7947" w:rsidRDefault="00DF7947" w:rsidP="0012300F">
      <w:pPr>
        <w:pStyle w:val="Heading2"/>
        <w:rPr>
          <w:rtl/>
          <w:lang w:bidi="fa-IR"/>
        </w:rPr>
      </w:pPr>
      <w:bookmarkStart w:id="520" w:name="_Toc386585596"/>
      <w:r>
        <w:rPr>
          <w:rtl/>
          <w:lang w:bidi="fa-IR"/>
        </w:rPr>
        <w:t>517- صلايى آسمانى و</w:t>
      </w:r>
      <w:r w:rsidR="008A4E6E">
        <w:rPr>
          <w:rtl/>
          <w:lang w:bidi="fa-IR"/>
        </w:rPr>
        <w:t xml:space="preserve">... </w:t>
      </w:r>
      <w:r>
        <w:rPr>
          <w:rtl/>
          <w:lang w:bidi="fa-IR"/>
        </w:rPr>
        <w:t>ناله هاى تنهايى</w:t>
      </w:r>
      <w:r w:rsidR="008A4E6E">
        <w:rPr>
          <w:rtl/>
          <w:lang w:bidi="fa-IR"/>
        </w:rPr>
        <w:t>!</w:t>
      </w:r>
      <w:r>
        <w:rPr>
          <w:rtl/>
          <w:lang w:bidi="fa-IR"/>
        </w:rPr>
        <w:t>!</w:t>
      </w:r>
      <w:bookmarkEnd w:id="520"/>
    </w:p>
    <w:p w:rsidR="001A0533" w:rsidRDefault="00DF7947" w:rsidP="00DF7947">
      <w:pPr>
        <w:pStyle w:val="libNormal"/>
        <w:rPr>
          <w:rtl/>
          <w:lang w:bidi="fa-IR"/>
        </w:rPr>
      </w:pPr>
      <w:r>
        <w:rPr>
          <w:rtl/>
          <w:lang w:bidi="fa-IR"/>
        </w:rPr>
        <w:t>بِسْمِ اللّهِ الْرَّحْمنِ الْرَّحيمْ</w:t>
      </w:r>
    </w:p>
    <w:p w:rsidR="00DF7947" w:rsidRDefault="00DF7947" w:rsidP="004870D9">
      <w:pPr>
        <w:pStyle w:val="libNormal"/>
        <w:rPr>
          <w:rtl/>
          <w:lang w:bidi="fa-IR"/>
        </w:rPr>
      </w:pPr>
      <w:r>
        <w:rPr>
          <w:rtl/>
          <w:lang w:bidi="fa-IR"/>
        </w:rPr>
        <w:lastRenderedPageBreak/>
        <w:t>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4870D9">
        <w:rPr>
          <w:rStyle w:val="libAlaemChar"/>
          <w:rtl/>
        </w:rPr>
        <w:t xml:space="preserve"> </w:t>
      </w:r>
      <w:r>
        <w:rPr>
          <w:rtl/>
          <w:lang w:bidi="fa-IR"/>
        </w:rPr>
        <w:t>پس از بازگشت از جنگ نهروان نامه اى را نوشت و دستور داد به مردم آن را ابلاغ كنند</w:t>
      </w:r>
      <w:r w:rsidR="008A4E6E">
        <w:rPr>
          <w:rtl/>
          <w:lang w:bidi="fa-IR"/>
        </w:rPr>
        <w:t xml:space="preserve">، </w:t>
      </w:r>
      <w:r>
        <w:rPr>
          <w:rtl/>
          <w:lang w:bidi="fa-IR"/>
        </w:rPr>
        <w:t>اما سبب نوشتن نامه اين بود كه عده اى در مورد ابوبكر و عمر و عثمان از آن مولاى بزرگوار پرسش</w:t>
      </w:r>
      <w:r w:rsidR="00251781">
        <w:rPr>
          <w:rtl/>
          <w:lang w:bidi="fa-IR"/>
        </w:rPr>
        <w:t xml:space="preserve"> </w:t>
      </w:r>
      <w:r>
        <w:rPr>
          <w:rtl/>
          <w:lang w:bidi="fa-IR"/>
        </w:rPr>
        <w:t>كردند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اين </w:t>
      </w:r>
      <w:r w:rsidR="00E501E0">
        <w:rPr>
          <w:rtl/>
          <w:lang w:bidi="fa-IR"/>
        </w:rPr>
        <w:t>سئوال</w:t>
      </w:r>
      <w:r>
        <w:rPr>
          <w:rtl/>
          <w:lang w:bidi="fa-IR"/>
        </w:rPr>
        <w:t xml:space="preserve"> خشمگين شدند و فرمودند: اين پرسشهاى بى حاصل را چه سود؟ بنگريد كه شهر مصر را تصرف كرده اند و معاويه ابن خديج و محمد بن ابى بكر را به قتل رسانيده چه مصيبت بزرگى</w:t>
      </w:r>
      <w:r w:rsidR="008A4E6E">
        <w:rPr>
          <w:rtl/>
          <w:lang w:bidi="fa-IR"/>
        </w:rPr>
        <w:t>!</w:t>
      </w:r>
      <w:r>
        <w:rPr>
          <w:rtl/>
          <w:lang w:bidi="fa-IR"/>
        </w:rPr>
        <w:t xml:space="preserve"> كشته شدن محمد را مصيبتى است بزرگ</w:t>
      </w:r>
      <w:r w:rsidR="008A4E6E">
        <w:rPr>
          <w:rtl/>
          <w:lang w:bidi="fa-IR"/>
        </w:rPr>
        <w:t xml:space="preserve">. </w:t>
      </w:r>
      <w:r>
        <w:rPr>
          <w:rtl/>
          <w:lang w:bidi="fa-IR"/>
        </w:rPr>
        <w:t>به خدا سوگند كه او مانند يكى از فرزندان من بود</w:t>
      </w:r>
      <w:r w:rsidR="008A4E6E">
        <w:rPr>
          <w:rtl/>
          <w:lang w:bidi="fa-IR"/>
        </w:rPr>
        <w:t xml:space="preserve">. </w:t>
      </w:r>
    </w:p>
    <w:p w:rsidR="00DF7947" w:rsidRDefault="00DF7947" w:rsidP="00DF7947">
      <w:pPr>
        <w:pStyle w:val="libNormal"/>
        <w:rPr>
          <w:rtl/>
          <w:lang w:bidi="fa-IR"/>
        </w:rPr>
      </w:pPr>
      <w:r>
        <w:rPr>
          <w:rtl/>
          <w:lang w:bidi="fa-IR"/>
        </w:rPr>
        <w:t>سبحان الله ما اميدوار بوديم كه بر اين قوم و متصرفاتشان چيره و پيروز شويم اما ناگهان آنان بر ما تاختند و متصرفات ما را تصاحب كردند</w:t>
      </w:r>
      <w:r w:rsidR="008A4E6E">
        <w:rPr>
          <w:rtl/>
          <w:lang w:bidi="fa-IR"/>
        </w:rPr>
        <w:t xml:space="preserve">. </w:t>
      </w:r>
      <w:r>
        <w:rPr>
          <w:rtl/>
          <w:lang w:bidi="fa-IR"/>
        </w:rPr>
        <w:t>اينك من براى شما نامه اى مى نويسم كه انشاء الله تعالى به پرسش هاى شما پاسخى روشن باشد</w:t>
      </w:r>
      <w:r w:rsidR="008A4E6E">
        <w:rPr>
          <w:rtl/>
          <w:lang w:bidi="fa-IR"/>
        </w:rPr>
        <w:t xml:space="preserve">. </w:t>
      </w:r>
      <w:r>
        <w:rPr>
          <w:rtl/>
          <w:lang w:bidi="fa-IR"/>
        </w:rPr>
        <w:t>پس</w:t>
      </w:r>
      <w:r w:rsidR="008A4E6E">
        <w:rPr>
          <w:rtl/>
          <w:lang w:bidi="fa-IR"/>
        </w:rPr>
        <w:t xml:space="preserve">، </w:t>
      </w:r>
      <w:r>
        <w:rPr>
          <w:rtl/>
          <w:lang w:bidi="fa-IR"/>
        </w:rPr>
        <w:t>دبير خود عبيدالله بن ابى رافع را فرمود: چند تن از مردمى را كه به آنان اعتماد دارم را نزد من حاضر كن</w:t>
      </w:r>
      <w:r w:rsidR="008A4E6E">
        <w:rPr>
          <w:rtl/>
          <w:lang w:bidi="fa-IR"/>
        </w:rPr>
        <w:t xml:space="preserve">، </w:t>
      </w:r>
      <w:r>
        <w:rPr>
          <w:rtl/>
          <w:lang w:bidi="fa-IR"/>
        </w:rPr>
        <w:t>گفت</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نام آنان چيست</w:t>
      </w:r>
      <w:r w:rsidR="008A4E6E">
        <w:rPr>
          <w:rtl/>
          <w:lang w:bidi="fa-IR"/>
        </w:rPr>
        <w:t>؟</w:t>
      </w:r>
      <w:r>
        <w:rPr>
          <w:rtl/>
          <w:lang w:bidi="fa-IR"/>
        </w:rPr>
        <w:t xml:space="preserve"> چه كسانى را به خدمت آورم</w:t>
      </w:r>
      <w:r w:rsidR="008A4E6E">
        <w:rPr>
          <w:rtl/>
          <w:lang w:bidi="fa-IR"/>
        </w:rPr>
        <w:t>؟</w:t>
      </w:r>
      <w:r>
        <w:rPr>
          <w:rtl/>
          <w:lang w:bidi="fa-IR"/>
        </w:rPr>
        <w:t xml:space="preserve"> حضرت فرمود: اصبغ ابن نباته و ابوطفيل عامر بن وائله كنانى و رزين بن جبيش اسدى و جويريه بن مسهر عبدى و خندف بن زهير اسدى و حارثه بن مضرب الهمدانى و حارث بن عبدالله اعور همدانى و مصباح نخعى و علقمة بن قيس و كميل بن زياد و عمير بن زراره</w:t>
      </w:r>
      <w:r w:rsidR="008A4E6E">
        <w:rPr>
          <w:rtl/>
          <w:lang w:bidi="fa-IR"/>
        </w:rPr>
        <w:t xml:space="preserve">، </w:t>
      </w:r>
      <w:r>
        <w:rPr>
          <w:rtl/>
          <w:lang w:bidi="fa-IR"/>
        </w:rPr>
        <w:t>را بياور نزد من</w:t>
      </w:r>
      <w:r w:rsidR="008A4E6E">
        <w:rPr>
          <w:rtl/>
          <w:lang w:bidi="fa-IR"/>
        </w:rPr>
        <w:t xml:space="preserve">. </w:t>
      </w:r>
    </w:p>
    <w:p w:rsidR="00DF7947" w:rsidRDefault="00DF7947" w:rsidP="00DF7947">
      <w:pPr>
        <w:pStyle w:val="libNormal"/>
        <w:rPr>
          <w:rtl/>
          <w:lang w:bidi="fa-IR"/>
        </w:rPr>
      </w:pPr>
      <w:r>
        <w:rPr>
          <w:rtl/>
          <w:lang w:bidi="fa-IR"/>
        </w:rPr>
        <w:t>آنان حاضر شدن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آنها فرمود: اين نوشته را بگيريد و عبيدالله بن ابى رافع آن را بر مردم بخواند و شما هم جمعه حاضر باشيد و اگر كسى بر ضد شما برخيزد</w:t>
      </w:r>
      <w:r w:rsidR="008A4E6E">
        <w:rPr>
          <w:rtl/>
          <w:lang w:bidi="fa-IR"/>
        </w:rPr>
        <w:t xml:space="preserve">. </w:t>
      </w:r>
      <w:r>
        <w:rPr>
          <w:rtl/>
          <w:lang w:bidi="fa-IR"/>
        </w:rPr>
        <w:t>با او به كتاب خدا در اختلاف خود انصاف دهيد و به عدالت رفتار كنيد</w:t>
      </w:r>
      <w:r w:rsidR="008A4E6E">
        <w:rPr>
          <w:rtl/>
          <w:lang w:bidi="fa-IR"/>
        </w:rPr>
        <w:t xml:space="preserve">. </w:t>
      </w:r>
      <w:r>
        <w:rPr>
          <w:rtl/>
          <w:lang w:bidi="fa-IR"/>
        </w:rPr>
        <w:t>اينك نامه</w:t>
      </w:r>
      <w:r w:rsidR="00137D68">
        <w:rPr>
          <w:rtl/>
          <w:lang w:bidi="fa-IR"/>
        </w:rPr>
        <w:t>:</w:t>
      </w:r>
    </w:p>
    <w:p w:rsidR="00DF7947" w:rsidRDefault="00DF7947" w:rsidP="00DF7947">
      <w:pPr>
        <w:pStyle w:val="libNormal"/>
        <w:rPr>
          <w:rtl/>
          <w:lang w:bidi="fa-IR"/>
        </w:rPr>
      </w:pPr>
      <w:r>
        <w:rPr>
          <w:rtl/>
          <w:lang w:bidi="fa-IR"/>
        </w:rPr>
        <w:t>بسم الله ارحمن الرحيم</w:t>
      </w:r>
    </w:p>
    <w:p w:rsidR="00DF7947" w:rsidRDefault="00DF7947" w:rsidP="00DF7947">
      <w:pPr>
        <w:pStyle w:val="libNormal"/>
        <w:rPr>
          <w:rtl/>
          <w:lang w:bidi="fa-IR"/>
        </w:rPr>
      </w:pPr>
      <w:r>
        <w:rPr>
          <w:rtl/>
          <w:lang w:bidi="fa-IR"/>
        </w:rPr>
        <w:lastRenderedPageBreak/>
        <w:t>از بنده خدا على امير</w:t>
      </w:r>
      <w:r w:rsidR="00593F0C">
        <w:rPr>
          <w:rtl/>
          <w:lang w:bidi="fa-IR"/>
        </w:rPr>
        <w:t>مؤمن</w:t>
      </w:r>
      <w:r>
        <w:rPr>
          <w:rtl/>
          <w:lang w:bidi="fa-IR"/>
        </w:rPr>
        <w:t>ان</w:t>
      </w:r>
      <w:r w:rsidR="008A4E6E">
        <w:rPr>
          <w:rtl/>
          <w:lang w:bidi="fa-IR"/>
        </w:rPr>
        <w:t xml:space="preserve">، </w:t>
      </w:r>
      <w:r>
        <w:rPr>
          <w:rtl/>
          <w:lang w:bidi="fa-IR"/>
        </w:rPr>
        <w:t>به مومنان و مسلمانان از شيعيان خود</w:t>
      </w:r>
      <w:r w:rsidR="008A4E6E">
        <w:rPr>
          <w:rtl/>
          <w:lang w:bidi="fa-IR"/>
        </w:rPr>
        <w:t xml:space="preserve">... </w:t>
      </w:r>
      <w:r>
        <w:rPr>
          <w:rtl/>
          <w:lang w:bidi="fa-IR"/>
        </w:rPr>
        <w:t>به خدا سوگند نمى دانم به چه كسى شكايت برم</w:t>
      </w:r>
      <w:r w:rsidR="008A4E6E">
        <w:rPr>
          <w:rtl/>
          <w:lang w:bidi="fa-IR"/>
        </w:rPr>
        <w:t xml:space="preserve">. </w:t>
      </w:r>
      <w:r>
        <w:rPr>
          <w:rtl/>
          <w:lang w:bidi="fa-IR"/>
        </w:rPr>
        <w:t>آيا در حق انصار ستم رفت يا در حق من ستم كردند؟ بلكه حق مرا به ستم گرفتند و من مظلوم واقع شدم</w:t>
      </w:r>
      <w:r w:rsidR="008A4E6E">
        <w:rPr>
          <w:rtl/>
          <w:lang w:bidi="fa-IR"/>
        </w:rPr>
        <w:t>...</w:t>
      </w:r>
      <w:r w:rsidR="003107DD">
        <w:rPr>
          <w:rtl/>
          <w:lang w:bidi="fa-IR"/>
        </w:rPr>
        <w:t xml:space="preserve"> (</w:t>
      </w:r>
      <w:r>
        <w:rPr>
          <w:rtl/>
          <w:lang w:bidi="fa-IR"/>
        </w:rPr>
        <w:t>امام پس از تحليل وقايع غصب خلافت و ولايت او</w:t>
      </w:r>
      <w:r w:rsidR="008A4E6E">
        <w:rPr>
          <w:rtl/>
          <w:lang w:bidi="fa-IR"/>
        </w:rPr>
        <w:t xml:space="preserve">، </w:t>
      </w:r>
      <w:r>
        <w:rPr>
          <w:rtl/>
          <w:lang w:bidi="fa-IR"/>
        </w:rPr>
        <w:t>به بيعت مردم با عثمان مى پردازند كه البته به علت طولانى بودن نامه اين موارد حذف گرديد)</w:t>
      </w:r>
      <w:r w:rsidR="008A4E6E">
        <w:rPr>
          <w:rtl/>
          <w:lang w:bidi="fa-IR"/>
        </w:rPr>
        <w:t xml:space="preserve">... </w:t>
      </w:r>
      <w:r>
        <w:rPr>
          <w:rtl/>
          <w:lang w:bidi="fa-IR"/>
        </w:rPr>
        <w:t>مردم مى ترسيدند اگر من بر آنان ولايت يابم گلويشان را بفشارم و نتوانند دم بر آوردند و از ولايت بهره اى در دست آنان نماند</w:t>
      </w:r>
      <w:r w:rsidR="008A4E6E">
        <w:rPr>
          <w:rtl/>
          <w:lang w:bidi="fa-IR"/>
        </w:rPr>
        <w:t xml:space="preserve">. </w:t>
      </w:r>
      <w:r>
        <w:rPr>
          <w:rtl/>
          <w:lang w:bidi="fa-IR"/>
        </w:rPr>
        <w:t>پس همه بر ضد من بر پاى خاستند و متفق شدند تا ولايت را از من به عثمان برگردانند به اين اميد كه بوسيله او از آن نصيب برند و آن امر را در ميان خود دست به دست بگردانند</w:t>
      </w:r>
      <w:r w:rsidR="008A4E6E">
        <w:rPr>
          <w:rtl/>
          <w:lang w:bidi="fa-IR"/>
        </w:rPr>
        <w:t xml:space="preserve">. </w:t>
      </w:r>
      <w:r>
        <w:rPr>
          <w:rtl/>
          <w:lang w:bidi="fa-IR"/>
        </w:rPr>
        <w:t>شبى كه با عثمان بيعت كردند</w:t>
      </w:r>
      <w:r w:rsidR="008A4E6E">
        <w:rPr>
          <w:rtl/>
          <w:lang w:bidi="fa-IR"/>
        </w:rPr>
        <w:t xml:space="preserve">، </w:t>
      </w:r>
      <w:r>
        <w:rPr>
          <w:rtl/>
          <w:lang w:bidi="fa-IR"/>
        </w:rPr>
        <w:t>بانگى برخاست و در مدينه پيچيد و به گوشها رسيد و معلوم نشد بانگ از كيست و به گمان من بانك از كسى بود كه پنهان از چشم ها مى زيست</w:t>
      </w:r>
      <w:r w:rsidR="008A4E6E">
        <w:rPr>
          <w:rtl/>
          <w:lang w:bidi="fa-IR"/>
        </w:rPr>
        <w:t>!</w:t>
      </w:r>
      <w:r>
        <w:rPr>
          <w:rtl/>
          <w:lang w:bidi="fa-IR"/>
        </w:rPr>
        <w:t>! بارى چنين گفت</w:t>
      </w:r>
      <w:r w:rsidR="00137D68">
        <w:rPr>
          <w:rtl/>
          <w:lang w:bidi="fa-IR"/>
        </w:rPr>
        <w:t>:</w:t>
      </w:r>
      <w:r>
        <w:rPr>
          <w:rtl/>
          <w:lang w:bidi="fa-IR"/>
        </w:rPr>
        <w:t xml:space="preserve"> آن ندا دهنده</w:t>
      </w:r>
      <w:r w:rsidR="00137D68">
        <w:rPr>
          <w:rtl/>
          <w:lang w:bidi="fa-IR"/>
        </w:rPr>
        <w:t>:</w:t>
      </w:r>
      <w:r>
        <w:rPr>
          <w:rtl/>
          <w:lang w:bidi="fa-IR"/>
        </w:rPr>
        <w:t xml:space="preserve"> اى كه بر اسلام سوگوارى مى كنى</w:t>
      </w:r>
      <w:r w:rsidR="008A4E6E">
        <w:rPr>
          <w:rtl/>
          <w:lang w:bidi="fa-IR"/>
        </w:rPr>
        <w:t xml:space="preserve">، </w:t>
      </w:r>
      <w:r>
        <w:rPr>
          <w:rtl/>
          <w:lang w:bidi="fa-IR"/>
        </w:rPr>
        <w:t>خيز و سوگوارى كن</w:t>
      </w:r>
      <w:r w:rsidR="008A4E6E">
        <w:rPr>
          <w:rtl/>
          <w:lang w:bidi="fa-IR"/>
        </w:rPr>
        <w:t xml:space="preserve">، </w:t>
      </w:r>
      <w:r>
        <w:rPr>
          <w:rtl/>
          <w:lang w:bidi="fa-IR"/>
        </w:rPr>
        <w:t>اى جارچى مرگ</w:t>
      </w:r>
      <w:r w:rsidR="008A4E6E">
        <w:rPr>
          <w:rtl/>
          <w:lang w:bidi="fa-IR"/>
        </w:rPr>
        <w:t xml:space="preserve">، </w:t>
      </w:r>
      <w:r>
        <w:rPr>
          <w:rtl/>
          <w:lang w:bidi="fa-IR"/>
        </w:rPr>
        <w:t>اسلام را مرگ فرا گرفت</w:t>
      </w:r>
      <w:r w:rsidR="008A4E6E">
        <w:rPr>
          <w:rtl/>
          <w:lang w:bidi="fa-IR"/>
        </w:rPr>
        <w:t xml:space="preserve">، </w:t>
      </w:r>
      <w:r>
        <w:rPr>
          <w:rtl/>
          <w:lang w:bidi="fa-IR"/>
        </w:rPr>
        <w:t>برخيز و خبر مرگ اسلام را اعلام كن همانا كه معروف مرد و منكر آشكار شد</w:t>
      </w:r>
      <w:r w:rsidR="008A4E6E">
        <w:rPr>
          <w:rtl/>
          <w:lang w:bidi="fa-IR"/>
        </w:rPr>
        <w:t xml:space="preserve">. </w:t>
      </w:r>
      <w:r>
        <w:rPr>
          <w:rtl/>
          <w:lang w:bidi="fa-IR"/>
        </w:rPr>
        <w:t>همانا كه على بر عمر ولايت از او برتر است پس ولايت را در دست او گذاريد و مقام والى او انكار مكنيد اين ندا مايه عبرت بود و اگر همه مردم از اين واقعه آگاهى نداشتند آنرا نقل نمى كردم</w:t>
      </w:r>
      <w:r w:rsidR="008A4E6E">
        <w:rPr>
          <w:rtl/>
          <w:lang w:bidi="fa-IR"/>
        </w:rPr>
        <w:t xml:space="preserve">. </w:t>
      </w:r>
      <w:r>
        <w:rPr>
          <w:rtl/>
          <w:lang w:bidi="fa-IR"/>
        </w:rPr>
        <w:t>و بردبارى پيشه ساختم تا خداى تعالى چه خواهد</w:t>
      </w:r>
      <w:r w:rsidR="008A4E6E">
        <w:rPr>
          <w:rtl/>
          <w:lang w:bidi="fa-IR"/>
        </w:rPr>
        <w:t xml:space="preserve">... </w:t>
      </w:r>
      <w:r>
        <w:rPr>
          <w:rtl/>
          <w:lang w:bidi="fa-IR"/>
        </w:rPr>
        <w:t>عبدالرحمن بن عوف به من گفت</w:t>
      </w:r>
      <w:r w:rsidR="00137D68">
        <w:rPr>
          <w:rtl/>
          <w:lang w:bidi="fa-IR"/>
        </w:rPr>
        <w:t>:</w:t>
      </w:r>
      <w:r>
        <w:rPr>
          <w:rtl/>
          <w:lang w:bidi="fa-IR"/>
        </w:rPr>
        <w:t xml:space="preserve"> اى پسر ابوطالب تو آيا به اين امر</w:t>
      </w:r>
      <w:r w:rsidR="003107DD">
        <w:rPr>
          <w:rtl/>
          <w:lang w:bidi="fa-IR"/>
        </w:rPr>
        <w:t xml:space="preserve"> (</w:t>
      </w:r>
      <w:r>
        <w:rPr>
          <w:rtl/>
          <w:lang w:bidi="fa-IR"/>
        </w:rPr>
        <w:t>حكومت) بسيار دلبسته اى</w:t>
      </w:r>
      <w:r w:rsidR="008A4E6E">
        <w:rPr>
          <w:rtl/>
          <w:lang w:bidi="fa-IR"/>
        </w:rPr>
        <w:t>؟</w:t>
      </w:r>
      <w:r>
        <w:rPr>
          <w:rtl/>
          <w:lang w:bidi="fa-IR"/>
        </w:rPr>
        <w:t xml:space="preserve"> گفتم</w:t>
      </w:r>
      <w:r w:rsidR="00137D68">
        <w:rPr>
          <w:rtl/>
          <w:lang w:bidi="fa-IR"/>
        </w:rPr>
        <w:t>:</w:t>
      </w:r>
      <w:r>
        <w:rPr>
          <w:rtl/>
          <w:lang w:bidi="fa-IR"/>
        </w:rPr>
        <w:t xml:space="preserve"> دلبسته به آن نيستم اما ميراث محمد </w:t>
      </w:r>
      <w:r w:rsidR="00F33EFF" w:rsidRPr="00F33EFF">
        <w:rPr>
          <w:rStyle w:val="libAlaemChar"/>
          <w:rtl/>
        </w:rPr>
        <w:t>صلى‌الله‌عليه‌وآله‌وسلم</w:t>
      </w:r>
      <w:r>
        <w:rPr>
          <w:rtl/>
          <w:lang w:bidi="fa-IR"/>
        </w:rPr>
        <w:t xml:space="preserve"> و حق او را مطالبه مى كنم</w:t>
      </w:r>
      <w:r w:rsidR="008A4E6E">
        <w:rPr>
          <w:rtl/>
          <w:lang w:bidi="fa-IR"/>
        </w:rPr>
        <w:t xml:space="preserve">. </w:t>
      </w:r>
      <w:r>
        <w:rPr>
          <w:rtl/>
          <w:lang w:bidi="fa-IR"/>
        </w:rPr>
        <w:t>ولايت اين امت بعد از او از آن من است و شما به اين امر</w:t>
      </w:r>
      <w:r w:rsidR="003107DD">
        <w:rPr>
          <w:rtl/>
          <w:lang w:bidi="fa-IR"/>
        </w:rPr>
        <w:t xml:space="preserve"> (</w:t>
      </w:r>
      <w:r>
        <w:rPr>
          <w:rtl/>
          <w:lang w:bidi="fa-IR"/>
        </w:rPr>
        <w:t>حكومت) حريص تريد تا من</w:t>
      </w:r>
      <w:r w:rsidR="008A4E6E">
        <w:rPr>
          <w:rtl/>
          <w:lang w:bidi="fa-IR"/>
        </w:rPr>
        <w:t xml:space="preserve">، </w:t>
      </w:r>
      <w:r>
        <w:rPr>
          <w:rtl/>
          <w:lang w:bidi="fa-IR"/>
        </w:rPr>
        <w:t xml:space="preserve">زيرا كه شما با زور شمشير ميان من و حق من </w:t>
      </w:r>
      <w:r>
        <w:rPr>
          <w:rtl/>
          <w:lang w:bidi="fa-IR"/>
        </w:rPr>
        <w:lastRenderedPageBreak/>
        <w:t>حائل شده ايد و مرا از حقم باز داشته ايد</w:t>
      </w:r>
      <w:r w:rsidR="008A4E6E">
        <w:rPr>
          <w:rtl/>
          <w:lang w:bidi="fa-IR"/>
        </w:rPr>
        <w:t xml:space="preserve">. </w:t>
      </w:r>
      <w:r>
        <w:rPr>
          <w:rtl/>
          <w:lang w:bidi="fa-IR"/>
        </w:rPr>
        <w:t>بار خدايا! من شكايت قريش</w:t>
      </w:r>
      <w:r w:rsidR="00251781">
        <w:rPr>
          <w:rtl/>
          <w:lang w:bidi="fa-IR"/>
        </w:rPr>
        <w:t xml:space="preserve"> </w:t>
      </w:r>
      <w:r>
        <w:rPr>
          <w:rtl/>
          <w:lang w:bidi="fa-IR"/>
        </w:rPr>
        <w:t>را به درگاه تو مى آورم</w:t>
      </w:r>
      <w:r w:rsidR="008A4E6E">
        <w:rPr>
          <w:rtl/>
          <w:lang w:bidi="fa-IR"/>
        </w:rPr>
        <w:t xml:space="preserve">... </w:t>
      </w:r>
    </w:p>
    <w:p w:rsidR="00DF7947" w:rsidRDefault="00DF7947" w:rsidP="00DF7947">
      <w:pPr>
        <w:pStyle w:val="libNormal"/>
        <w:rPr>
          <w:rtl/>
          <w:lang w:bidi="fa-IR"/>
        </w:rPr>
      </w:pPr>
      <w:r>
        <w:rPr>
          <w:rtl/>
          <w:lang w:bidi="fa-IR"/>
        </w:rPr>
        <w:t xml:space="preserve">رسول اكرم </w:t>
      </w:r>
      <w:r w:rsidR="00F33EFF" w:rsidRPr="00F33EFF">
        <w:rPr>
          <w:rStyle w:val="libAlaemChar"/>
          <w:rtl/>
        </w:rPr>
        <w:t>صلى‌الله‌عليه‌وآله‌وسلم</w:t>
      </w:r>
      <w:r>
        <w:rPr>
          <w:rtl/>
          <w:lang w:bidi="fa-IR"/>
        </w:rPr>
        <w:t xml:space="preserve"> با من عهد كرد و فرمود: اى پسر ابوطالب ولايت امر من با تو است پس اگر با عافيت و سلامتى ولايت را به تو واگذاشتند و به اتفاق بر آن تسليم شدند به آن كار و پذيرش آن قيام كن</w:t>
      </w:r>
      <w:r w:rsidR="008A4E6E">
        <w:rPr>
          <w:rtl/>
          <w:lang w:bidi="fa-IR"/>
        </w:rPr>
        <w:t xml:space="preserve">، </w:t>
      </w:r>
      <w:r>
        <w:rPr>
          <w:rtl/>
          <w:lang w:bidi="fa-IR"/>
        </w:rPr>
        <w:t>اما اگر اختلاف كردند</w:t>
      </w:r>
      <w:r w:rsidR="008A4E6E">
        <w:rPr>
          <w:rtl/>
          <w:lang w:bidi="fa-IR"/>
        </w:rPr>
        <w:t xml:space="preserve">، </w:t>
      </w:r>
      <w:r>
        <w:rPr>
          <w:rtl/>
          <w:lang w:bidi="fa-IR"/>
        </w:rPr>
        <w:t>آنرا و آنچه را كه به آن سرگرمند رها كن</w:t>
      </w:r>
      <w:r w:rsidR="008A4E6E">
        <w:rPr>
          <w:rtl/>
          <w:lang w:bidi="fa-IR"/>
        </w:rPr>
        <w:t xml:space="preserve">... </w:t>
      </w:r>
    </w:p>
    <w:p w:rsidR="00DF7947" w:rsidRDefault="00DF7947" w:rsidP="00DF7947">
      <w:pPr>
        <w:pStyle w:val="libNormal"/>
        <w:rPr>
          <w:rtl/>
          <w:lang w:bidi="fa-IR"/>
        </w:rPr>
      </w:pPr>
      <w:r>
        <w:rPr>
          <w:rtl/>
          <w:lang w:bidi="fa-IR"/>
        </w:rPr>
        <w:t xml:space="preserve">و اما اگر بعد از رسول خدا </w:t>
      </w:r>
      <w:r w:rsidR="00F33EFF" w:rsidRPr="00F33EFF">
        <w:rPr>
          <w:rStyle w:val="libAlaemChar"/>
          <w:rtl/>
        </w:rPr>
        <w:t>صلى‌الله‌عليه‌وآله‌وسلم</w:t>
      </w:r>
      <w:r>
        <w:rPr>
          <w:rtl/>
          <w:lang w:bidi="fa-IR"/>
        </w:rPr>
        <w:t xml:space="preserve"> حمزه عمويم و جعفر برادرم براى من مانده بودند به اجبار و اكراه با ابوبكر بيعت نمى كردم</w:t>
      </w:r>
      <w:r w:rsidR="008A4E6E">
        <w:rPr>
          <w:rtl/>
          <w:lang w:bidi="fa-IR"/>
        </w:rPr>
        <w:t xml:space="preserve">. </w:t>
      </w:r>
      <w:r>
        <w:rPr>
          <w:rtl/>
          <w:lang w:bidi="fa-IR"/>
        </w:rPr>
        <w:t>من دچار دو مرد</w:t>
      </w:r>
      <w:r w:rsidR="003107DD">
        <w:rPr>
          <w:rtl/>
          <w:lang w:bidi="fa-IR"/>
        </w:rPr>
        <w:t xml:space="preserve"> (</w:t>
      </w:r>
      <w:r>
        <w:rPr>
          <w:rtl/>
          <w:lang w:bidi="fa-IR"/>
        </w:rPr>
        <w:t>عباس و عقيل) بودم كه كارى از آنان ساخته نبود</w:t>
      </w:r>
      <w:r w:rsidR="008A4E6E">
        <w:rPr>
          <w:rtl/>
          <w:lang w:bidi="fa-IR"/>
        </w:rPr>
        <w:t xml:space="preserve">. </w:t>
      </w:r>
      <w:r>
        <w:rPr>
          <w:rtl/>
          <w:lang w:bidi="fa-IR"/>
        </w:rPr>
        <w:t>پس در نظر گرفتم كه خاندان خود را حفظ كنم و با خار و خاشاك در ديده</w:t>
      </w:r>
      <w:r w:rsidR="008A4E6E">
        <w:rPr>
          <w:rtl/>
          <w:lang w:bidi="fa-IR"/>
        </w:rPr>
        <w:t xml:space="preserve">، </w:t>
      </w:r>
      <w:r>
        <w:rPr>
          <w:rtl/>
          <w:lang w:bidi="fa-IR"/>
        </w:rPr>
        <w:t>چشم برهم نهادم و جرعه هاى خشم و اندوه را با گلوى گرفته فرو بردم و با شكيبايى تلخ ‌تر از حنظل و شكافنده تر از تيغ ساختم</w:t>
      </w:r>
      <w:r w:rsidR="008A4E6E">
        <w:rPr>
          <w:rtl/>
          <w:lang w:bidi="fa-IR"/>
        </w:rPr>
        <w:t xml:space="preserve">... </w:t>
      </w:r>
    </w:p>
    <w:p w:rsidR="00DF7947" w:rsidRDefault="00DF7947" w:rsidP="00DF7947">
      <w:pPr>
        <w:pStyle w:val="libNormal"/>
        <w:rPr>
          <w:rtl/>
          <w:lang w:bidi="fa-IR"/>
        </w:rPr>
      </w:pPr>
      <w:r>
        <w:rPr>
          <w:rtl/>
          <w:lang w:bidi="fa-IR"/>
        </w:rPr>
        <w:t>شرح كار او</w:t>
      </w:r>
      <w:r w:rsidR="003107DD">
        <w:rPr>
          <w:rtl/>
          <w:lang w:bidi="fa-IR"/>
        </w:rPr>
        <w:t xml:space="preserve"> (</w:t>
      </w:r>
      <w:r>
        <w:rPr>
          <w:rtl/>
          <w:lang w:bidi="fa-IR"/>
        </w:rPr>
        <w:t>عثمان) به طور كامل و جامع اين است كه امرى را برگزيد و آن اختيارى بد بود</w:t>
      </w:r>
      <w:r w:rsidR="008A4E6E">
        <w:rPr>
          <w:rtl/>
          <w:lang w:bidi="fa-IR"/>
        </w:rPr>
        <w:t xml:space="preserve">. </w:t>
      </w:r>
      <w:r>
        <w:rPr>
          <w:rtl/>
          <w:lang w:bidi="fa-IR"/>
        </w:rPr>
        <w:t>و شما مردم نيز جزع كرديد كه آن نيز بد بود</w:t>
      </w:r>
      <w:r w:rsidR="008A4E6E">
        <w:rPr>
          <w:rtl/>
          <w:lang w:bidi="fa-IR"/>
        </w:rPr>
        <w:t xml:space="preserve">. </w:t>
      </w:r>
      <w:r>
        <w:rPr>
          <w:rtl/>
          <w:lang w:bidi="fa-IR"/>
        </w:rPr>
        <w:t>خداوند ميان ما و او حكم فرمايد</w:t>
      </w:r>
      <w:r w:rsidR="008A4E6E">
        <w:rPr>
          <w:rtl/>
          <w:lang w:bidi="fa-IR"/>
        </w:rPr>
        <w:t xml:space="preserve">. </w:t>
      </w:r>
      <w:r>
        <w:rPr>
          <w:rtl/>
          <w:lang w:bidi="fa-IR"/>
        </w:rPr>
        <w:t>به خدا سوگند در خون عثمان اتهامى ندارم</w:t>
      </w:r>
      <w:r w:rsidR="003107DD">
        <w:rPr>
          <w:rtl/>
          <w:lang w:bidi="fa-IR"/>
        </w:rPr>
        <w:t xml:space="preserve"> (</w:t>
      </w:r>
      <w:r>
        <w:rPr>
          <w:rtl/>
          <w:lang w:bidi="fa-IR"/>
        </w:rPr>
        <w:t>شراكت نداشتم) من مسلمانى بودم از مهاجران كه در خانه خود بود وقتى او را كشتيد نزد من آمديد تا با من بيعت كنيد</w:t>
      </w:r>
      <w:r w:rsidR="008A4E6E">
        <w:rPr>
          <w:rtl/>
          <w:lang w:bidi="fa-IR"/>
        </w:rPr>
        <w:t xml:space="preserve">. </w:t>
      </w:r>
      <w:r>
        <w:rPr>
          <w:rtl/>
          <w:lang w:bidi="fa-IR"/>
        </w:rPr>
        <w:t>من از قبول آن خوددارى كردم شما عذر مرا نپذيرفتيد دستم را كه براى بيعت گرفتيد و كشيديد واپس كشيدم</w:t>
      </w:r>
      <w:r w:rsidR="008A4E6E">
        <w:rPr>
          <w:rtl/>
          <w:lang w:bidi="fa-IR"/>
        </w:rPr>
        <w:t xml:space="preserve">. </w:t>
      </w:r>
      <w:r>
        <w:rPr>
          <w:rtl/>
          <w:lang w:bidi="fa-IR"/>
        </w:rPr>
        <w:t>آنگاه به من هجوم آورديد مانند هجوم شتران تشنه كه به آبشخور خود هجوم برند</w:t>
      </w:r>
      <w:r w:rsidR="008A4E6E">
        <w:rPr>
          <w:rtl/>
          <w:lang w:bidi="fa-IR"/>
        </w:rPr>
        <w:t xml:space="preserve">. </w:t>
      </w:r>
      <w:r>
        <w:rPr>
          <w:rtl/>
          <w:lang w:bidi="fa-IR"/>
        </w:rPr>
        <w:t>ازدحام شما چنان بالا گرفت كه بيم آن كردم كه كشته شوم و يا بعضى از شما بعضى ديگر را به قتل برسانند</w:t>
      </w:r>
      <w:r w:rsidR="008A4E6E">
        <w:rPr>
          <w:rtl/>
          <w:lang w:bidi="fa-IR"/>
        </w:rPr>
        <w:t xml:space="preserve">، </w:t>
      </w:r>
      <w:r>
        <w:rPr>
          <w:rtl/>
          <w:lang w:bidi="fa-IR"/>
        </w:rPr>
        <w:t>از شدت هجوم بند نعلينم پاره شد و ردا از دوشم افتاد و ناتوان پايمال شد</w:t>
      </w:r>
      <w:r w:rsidR="008A4E6E">
        <w:rPr>
          <w:rtl/>
          <w:lang w:bidi="fa-IR"/>
        </w:rPr>
        <w:t xml:space="preserve">... </w:t>
      </w:r>
    </w:p>
    <w:p w:rsidR="001A0533" w:rsidRDefault="003107DD" w:rsidP="00DF7947">
      <w:pPr>
        <w:pStyle w:val="libNormal"/>
        <w:rPr>
          <w:rtl/>
          <w:lang w:bidi="fa-IR"/>
        </w:rPr>
      </w:pPr>
      <w:r>
        <w:rPr>
          <w:rtl/>
          <w:lang w:bidi="fa-IR"/>
        </w:rPr>
        <w:lastRenderedPageBreak/>
        <w:t xml:space="preserve"> (</w:t>
      </w:r>
      <w:r w:rsidR="00DF7947">
        <w:rPr>
          <w:rtl/>
          <w:lang w:bidi="fa-IR"/>
        </w:rPr>
        <w:t>حضرت از اينجا به بعد در نامه خود به شورش ها</w:t>
      </w:r>
      <w:r w:rsidR="008A4E6E">
        <w:rPr>
          <w:rtl/>
          <w:lang w:bidi="fa-IR"/>
        </w:rPr>
        <w:t xml:space="preserve">، </w:t>
      </w:r>
      <w:r w:rsidR="00DF7947">
        <w:rPr>
          <w:rtl/>
          <w:lang w:bidi="fa-IR"/>
        </w:rPr>
        <w:t>بيعت شكنى ها و ظلم هاى بعد از بيعت را كه بر او روا داشتند را تحليل مى نمايد و شديدا اعمال ناجوانمردانه بعضى را سرزنش مى نمايد و در انتها مى فرمايد</w:t>
      </w:r>
      <w:r w:rsidR="008A4E6E">
        <w:rPr>
          <w:rtl/>
          <w:lang w:bidi="fa-IR"/>
        </w:rPr>
        <w:t xml:space="preserve">... </w:t>
      </w:r>
      <w:r w:rsidR="00DF7947">
        <w:rPr>
          <w:rtl/>
          <w:lang w:bidi="fa-IR"/>
        </w:rPr>
        <w:t>) بار خدايا! ما را</w:t>
      </w:r>
      <w:r w:rsidR="008A4E6E">
        <w:rPr>
          <w:rtl/>
          <w:lang w:bidi="fa-IR"/>
        </w:rPr>
        <w:t xml:space="preserve">، </w:t>
      </w:r>
      <w:r w:rsidR="00DF7947">
        <w:rPr>
          <w:rtl/>
          <w:lang w:bidi="fa-IR"/>
        </w:rPr>
        <w:t>و اينان را</w:t>
      </w:r>
      <w:r w:rsidR="008A4E6E">
        <w:rPr>
          <w:rtl/>
          <w:lang w:bidi="fa-IR"/>
        </w:rPr>
        <w:t xml:space="preserve">، </w:t>
      </w:r>
      <w:r w:rsidR="00DF7947">
        <w:rPr>
          <w:rtl/>
          <w:lang w:bidi="fa-IR"/>
        </w:rPr>
        <w:t>راهروان راه هدايت فرماى و ما و آنان را</w:t>
      </w:r>
      <w:r w:rsidR="008A4E6E">
        <w:rPr>
          <w:rtl/>
          <w:lang w:bidi="fa-IR"/>
        </w:rPr>
        <w:t xml:space="preserve">، </w:t>
      </w:r>
      <w:r w:rsidR="00DF7947">
        <w:rPr>
          <w:rtl/>
          <w:lang w:bidi="fa-IR"/>
        </w:rPr>
        <w:t>به دنيا بى رغبت گردان و آخرت را براى ما بهتر از دنيا قرار ده</w:t>
      </w:r>
      <w:r w:rsidR="008A4E6E">
        <w:rPr>
          <w:rtl/>
          <w:lang w:bidi="fa-IR"/>
        </w:rPr>
        <w:t xml:space="preserve">. </w:t>
      </w:r>
      <w:r w:rsidRPr="00F374DD">
        <w:rPr>
          <w:rStyle w:val="libFootnotenumChar"/>
          <w:rtl/>
          <w:lang w:bidi="fa-IR"/>
        </w:rPr>
        <w:t>(</w:t>
      </w:r>
      <w:r w:rsidR="00DF7947" w:rsidRPr="00F374DD">
        <w:rPr>
          <w:rStyle w:val="libFootnotenumChar"/>
          <w:rtl/>
        </w:rPr>
        <w:t>602)</w:t>
      </w:r>
    </w:p>
    <w:p w:rsidR="00DF7947" w:rsidRDefault="00DF7947" w:rsidP="0012300F">
      <w:pPr>
        <w:pStyle w:val="Heading2"/>
        <w:rPr>
          <w:rtl/>
          <w:lang w:bidi="fa-IR"/>
        </w:rPr>
      </w:pPr>
      <w:bookmarkStart w:id="521" w:name="_Toc386585597"/>
      <w:r>
        <w:rPr>
          <w:rtl/>
          <w:lang w:bidi="fa-IR"/>
        </w:rPr>
        <w:t>518- حق به اهلش رسيد</w:t>
      </w:r>
      <w:bookmarkEnd w:id="52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چون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مدينه به سوى پيكار با بيعت شكنان در بصره رو كرد</w:t>
      </w:r>
      <w:r w:rsidR="008A4E6E">
        <w:rPr>
          <w:rtl/>
          <w:lang w:bidi="fa-IR"/>
        </w:rPr>
        <w:t xml:space="preserve">، </w:t>
      </w:r>
      <w:r>
        <w:rPr>
          <w:rtl/>
          <w:lang w:bidi="fa-IR"/>
        </w:rPr>
        <w:t>در ربذه فرود آمد و چون از آن جا كوچ كرد و در منزلى در قديد</w:t>
      </w:r>
      <w:r w:rsidR="003107DD">
        <w:rPr>
          <w:rtl/>
          <w:lang w:bidi="fa-IR"/>
        </w:rPr>
        <w:t xml:space="preserve"> (</w:t>
      </w:r>
      <w:r>
        <w:rPr>
          <w:rtl/>
          <w:lang w:bidi="fa-IR"/>
        </w:rPr>
        <w:t>بر وزن زبير نام محلى است در نزديكى مكه) فرود آمد</w:t>
      </w:r>
      <w:r w:rsidR="008A4E6E">
        <w:rPr>
          <w:rtl/>
          <w:lang w:bidi="fa-IR"/>
        </w:rPr>
        <w:t xml:space="preserve">. </w:t>
      </w:r>
      <w:r>
        <w:rPr>
          <w:rtl/>
          <w:lang w:bidi="fa-IR"/>
        </w:rPr>
        <w:t>عبدالله بن خليفه طائى با آن حضرت ملاقات نمود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خوش آمد گفت</w:t>
      </w:r>
      <w:r w:rsidR="008A4E6E">
        <w:rPr>
          <w:rtl/>
          <w:lang w:bidi="fa-IR"/>
        </w:rPr>
        <w:t xml:space="preserve">. </w:t>
      </w:r>
      <w:r>
        <w:rPr>
          <w:rtl/>
          <w:lang w:bidi="fa-IR"/>
        </w:rPr>
        <w:t>عبدالله عرض كرد: سپاس خدايى را كه حق را به اهلش بازگرداند و آنرا در جاى خودش نهاد خواه قومى را ناخوش آيد يا به آن شاد شوند</w:t>
      </w:r>
      <w:r w:rsidR="008A4E6E">
        <w:rPr>
          <w:rtl/>
          <w:lang w:bidi="fa-IR"/>
        </w:rPr>
        <w:t xml:space="preserve">، </w:t>
      </w:r>
      <w:r>
        <w:rPr>
          <w:rtl/>
          <w:lang w:bidi="fa-IR"/>
        </w:rPr>
        <w:t xml:space="preserve">به خدا سوگند آنان محمد </w:t>
      </w:r>
      <w:r w:rsidR="00F33EFF" w:rsidRPr="00F33EFF">
        <w:rPr>
          <w:rStyle w:val="libAlaemChar"/>
          <w:rtl/>
        </w:rPr>
        <w:t>صلى‌الله‌عليه‌وآله‌وسلم</w:t>
      </w:r>
      <w:r>
        <w:rPr>
          <w:rtl/>
          <w:lang w:bidi="fa-IR"/>
        </w:rPr>
        <w:t xml:space="preserve"> را نيز خوش نداشتند و با اعلام جنگ نموده و به كارزار پرداختند</w:t>
      </w:r>
      <w:r w:rsidR="008A4E6E">
        <w:rPr>
          <w:rtl/>
          <w:lang w:bidi="fa-IR"/>
        </w:rPr>
        <w:t xml:space="preserve">... </w:t>
      </w:r>
      <w:r>
        <w:rPr>
          <w:rtl/>
          <w:lang w:bidi="fa-IR"/>
        </w:rPr>
        <w:t xml:space="preserve">به خدا سوگند در هر جا و هر شرايطى و به جهت وفادارى با رسول خدا </w:t>
      </w:r>
      <w:r w:rsidR="00F33EFF" w:rsidRPr="00F33EFF">
        <w:rPr>
          <w:rStyle w:val="libAlaemChar"/>
          <w:rtl/>
        </w:rPr>
        <w:t>صلى‌الله‌عليه‌وآله‌وسلم</w:t>
      </w:r>
      <w:r>
        <w:rPr>
          <w:rtl/>
          <w:lang w:bidi="fa-IR"/>
        </w:rPr>
        <w:t xml:space="preserve"> در كنار تو پيكار مى كنيم</w:t>
      </w:r>
      <w:r w:rsidR="008A4E6E">
        <w:rPr>
          <w:rtl/>
          <w:lang w:bidi="fa-IR"/>
        </w:rPr>
        <w:t xml:space="preserve">. </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او آفرين گفت و او را در كنار خود نشاند - و اودوست و ياور آن حضرت بود - و شروع كرد از وى اوضاع و احوال مردم را پرسش كردن تا اينكه درباره ابوموسى اشعرى از وى پرسش</w:t>
      </w:r>
      <w:r w:rsidR="00251781">
        <w:rPr>
          <w:rtl/>
          <w:lang w:bidi="fa-IR"/>
        </w:rPr>
        <w:t xml:space="preserve"> </w:t>
      </w:r>
      <w:r>
        <w:rPr>
          <w:rtl/>
          <w:lang w:bidi="fa-IR"/>
        </w:rPr>
        <w:t>نمود</w:t>
      </w:r>
      <w:r w:rsidR="008A4E6E">
        <w:rPr>
          <w:rtl/>
          <w:lang w:bidi="fa-IR"/>
        </w:rPr>
        <w:t xml:space="preserve">، </w:t>
      </w:r>
      <w:r>
        <w:rPr>
          <w:rtl/>
          <w:lang w:bidi="fa-IR"/>
        </w:rPr>
        <w:t>او به حضرت گفت</w:t>
      </w:r>
      <w:r w:rsidR="00137D68">
        <w:rPr>
          <w:rtl/>
          <w:lang w:bidi="fa-IR"/>
        </w:rPr>
        <w:t>:</w:t>
      </w:r>
      <w:r>
        <w:rPr>
          <w:rtl/>
          <w:lang w:bidi="fa-IR"/>
        </w:rPr>
        <w:t xml:space="preserve"> به خدا سوگند من به او اطمينان ندارم و از مخالفت او با شما اگر ياورى بيابد بيمناكم</w:t>
      </w:r>
      <w:r w:rsidR="008A4E6E">
        <w:rPr>
          <w:rtl/>
          <w:lang w:bidi="fa-IR"/>
        </w:rPr>
        <w:t xml:space="preserve">. </w:t>
      </w:r>
    </w:p>
    <w:p w:rsidR="00DF7947" w:rsidRDefault="00DF7947" w:rsidP="00DF7947">
      <w:pPr>
        <w:pStyle w:val="libNormal"/>
        <w:rPr>
          <w:rtl/>
          <w:lang w:bidi="fa-IR"/>
        </w:rPr>
      </w:pPr>
      <w:r>
        <w:rPr>
          <w:rtl/>
          <w:lang w:bidi="fa-IR"/>
        </w:rPr>
        <w:lastRenderedPageBreak/>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خدا سوگند او نزد من نيز مورد اطمينان و خيرخواه دلسوز نيست و همانا كسانى كه پيش از من زمامدار بودند دلباخته او بودند و او را به فرمانروايى بر مردم گماشته و مسلط ساختند و من مى خواستم او را بركنار كنم</w:t>
      </w:r>
      <w:r w:rsidR="008A4E6E">
        <w:rPr>
          <w:rtl/>
          <w:lang w:bidi="fa-IR"/>
        </w:rPr>
        <w:t xml:space="preserve">. </w:t>
      </w:r>
      <w:r>
        <w:rPr>
          <w:rtl/>
          <w:lang w:bidi="fa-IR"/>
        </w:rPr>
        <w:t>ولى مالك اشتر از من خواست كه او را سر جاى خودش بگذارم و من نيز با كراهت او را باقى داشتم ولى پس از آن باز تصميم به عزلش گرفتم</w:t>
      </w:r>
      <w:r w:rsidR="008A4E6E">
        <w:rPr>
          <w:rtl/>
          <w:lang w:bidi="fa-IR"/>
        </w:rPr>
        <w:t xml:space="preserve">. </w:t>
      </w:r>
    </w:p>
    <w:p w:rsidR="00DF7947" w:rsidRDefault="00DF7947" w:rsidP="00DF7947">
      <w:pPr>
        <w:pStyle w:val="libNormal"/>
        <w:rPr>
          <w:rtl/>
          <w:lang w:bidi="fa-IR"/>
        </w:rPr>
      </w:pPr>
      <w:r>
        <w:rPr>
          <w:rtl/>
          <w:lang w:bidi="fa-IR"/>
        </w:rPr>
        <w:t>همينطور كه امام با عبدالله مشغول گفتگو بود جمعيت كثيرى از جانب كوههاى طى بسوى آن حضرت رو آورد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ببينيد اين جمعيت چه كسانى هستند؟ سوارانى چند به سرعت رفتند و چيزى نگذشت كه بازگشتند و عرض كردند: اينها قبيله طى هستند كه گوسفندان و شتران و اسبان خود را پيش انداخته و بسوى شما مى آيند</w:t>
      </w:r>
      <w:r w:rsidR="008A4E6E">
        <w:rPr>
          <w:rtl/>
          <w:lang w:bidi="fa-IR"/>
        </w:rPr>
        <w:t xml:space="preserve">، </w:t>
      </w:r>
      <w:r>
        <w:rPr>
          <w:rtl/>
          <w:lang w:bidi="fa-IR"/>
        </w:rPr>
        <w:t>عده اى هدايا و پيشكش هاى خود را آورده و گروهى قصد دارند با تو براى پيكار با دشمن بسيج شوند</w:t>
      </w:r>
      <w:r w:rsidR="008A4E6E">
        <w:rPr>
          <w:rtl/>
          <w:lang w:bidi="fa-IR"/>
        </w:rPr>
        <w:t xml:space="preserve">. </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خداوند به قبيله طى پاداش خير دهد</w:t>
      </w:r>
      <w:r w:rsidR="008A4E6E">
        <w:rPr>
          <w:rtl/>
          <w:lang w:bidi="fa-IR"/>
        </w:rPr>
        <w:t xml:space="preserve">... </w:t>
      </w:r>
    </w:p>
    <w:p w:rsidR="00DF7947" w:rsidRDefault="00DF7947" w:rsidP="00DF7947">
      <w:pPr>
        <w:pStyle w:val="libNormal"/>
        <w:rPr>
          <w:rtl/>
          <w:lang w:bidi="fa-IR"/>
        </w:rPr>
      </w:pPr>
      <w:r>
        <w:rPr>
          <w:rtl/>
          <w:lang w:bidi="fa-IR"/>
        </w:rPr>
        <w:t>آنان چون خدمت حضرت رسيدند عرض سلام نمودند</w:t>
      </w:r>
      <w:r w:rsidR="008A4E6E">
        <w:rPr>
          <w:rtl/>
          <w:lang w:bidi="fa-IR"/>
        </w:rPr>
        <w:t xml:space="preserve">، </w:t>
      </w:r>
      <w:r>
        <w:rPr>
          <w:rtl/>
          <w:lang w:bidi="fa-IR"/>
        </w:rPr>
        <w:t>عبدالله بن خليفه گويد: به خدا سوگند آن جماعت و حسن هياءت آنان مرا به شادى واداشت و هر كدام از آنها سخنى گفته و عرض ارادت نمودند</w:t>
      </w:r>
      <w:r w:rsidR="008A4E6E">
        <w:rPr>
          <w:rtl/>
          <w:lang w:bidi="fa-IR"/>
        </w:rPr>
        <w:t xml:space="preserve">. </w:t>
      </w:r>
    </w:p>
    <w:p w:rsidR="00DF7947" w:rsidRDefault="00DF7947" w:rsidP="00DF7947">
      <w:pPr>
        <w:pStyle w:val="libNormal"/>
        <w:rPr>
          <w:rtl/>
          <w:lang w:bidi="fa-IR"/>
        </w:rPr>
      </w:pPr>
      <w:r>
        <w:rPr>
          <w:rtl/>
          <w:lang w:bidi="fa-IR"/>
        </w:rPr>
        <w:t>على بن حاتم طايى برخاست و حمد و ثناى الهى را به جاى آورد</w:t>
      </w:r>
      <w:r w:rsidR="008A4E6E">
        <w:rPr>
          <w:rtl/>
          <w:lang w:bidi="fa-IR"/>
        </w:rPr>
        <w:t xml:space="preserve">، </w:t>
      </w:r>
      <w:r>
        <w:rPr>
          <w:rtl/>
          <w:lang w:bidi="fa-IR"/>
        </w:rPr>
        <w:t>سپس</w:t>
      </w:r>
      <w:r w:rsidR="00251781">
        <w:rPr>
          <w:rtl/>
          <w:lang w:bidi="fa-IR"/>
        </w:rPr>
        <w:t xml:space="preserve"> </w:t>
      </w:r>
      <w:r>
        <w:rPr>
          <w:rtl/>
          <w:lang w:bidi="fa-IR"/>
        </w:rPr>
        <w:t>ارادت و اطاعت خود را نسبت به آن حضرت ابراز كرد</w:t>
      </w:r>
      <w:r w:rsidR="008A4E6E">
        <w:rPr>
          <w:rtl/>
          <w:lang w:bidi="fa-IR"/>
        </w:rPr>
        <w:t xml:space="preserve">. </w:t>
      </w: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خداوند از جانب اسلام و اهل آن به شما قبيله جزاى خير دهد</w:t>
      </w:r>
      <w:r w:rsidR="008A4E6E">
        <w:rPr>
          <w:rtl/>
          <w:lang w:bidi="fa-IR"/>
        </w:rPr>
        <w:t xml:space="preserve">. </w:t>
      </w:r>
      <w:r>
        <w:rPr>
          <w:rtl/>
          <w:lang w:bidi="fa-IR"/>
        </w:rPr>
        <w:t>شما بدلخواه خود مسلمان شديد و با مرتدان جنگيديد و آهنگ يارى رساندن به مسلمين را در خاطر داشتيد</w:t>
      </w:r>
      <w:r w:rsidR="008A4E6E">
        <w:rPr>
          <w:rtl/>
          <w:lang w:bidi="fa-IR"/>
        </w:rPr>
        <w:t xml:space="preserve">... </w:t>
      </w:r>
      <w:r>
        <w:rPr>
          <w:rtl/>
          <w:lang w:bidi="fa-IR"/>
        </w:rPr>
        <w:t xml:space="preserve">سپس بعضى ديگر مثل سعيد بن عبيد بحترى از </w:t>
      </w:r>
      <w:r>
        <w:rPr>
          <w:rtl/>
          <w:lang w:bidi="fa-IR"/>
        </w:rPr>
        <w:lastRenderedPageBreak/>
        <w:t>بنى بحتر و ديگران به نوبه خود شديدا اظهار ارادت نمودند كه امام پاسخ آنها را داد</w:t>
      </w:r>
      <w:r w:rsidR="008A4E6E">
        <w:rPr>
          <w:rtl/>
          <w:lang w:bidi="fa-IR"/>
        </w:rPr>
        <w:t xml:space="preserve">. </w:t>
      </w:r>
    </w:p>
    <w:p w:rsidR="001A0533" w:rsidRDefault="00DF7947" w:rsidP="00DF7947">
      <w:pPr>
        <w:pStyle w:val="libNormal"/>
        <w:rPr>
          <w:rtl/>
          <w:lang w:bidi="fa-IR"/>
        </w:rPr>
      </w:pPr>
      <w:r>
        <w:rPr>
          <w:rtl/>
          <w:lang w:bidi="fa-IR"/>
        </w:rPr>
        <w:t>سپس اميرالمومنين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كوچ كرد و شش صد مرد از آنان به دنبال آن حضرت روان شدند تا به منطقه ذى قار رسيد و در ميان هزار و سيصد مرد به آنجا فرود آمد</w:t>
      </w:r>
      <w:r w:rsidR="008A4E6E">
        <w:rPr>
          <w:rtl/>
          <w:lang w:bidi="fa-IR"/>
        </w:rPr>
        <w:t xml:space="preserve">. </w:t>
      </w:r>
      <w:r w:rsidR="003107DD" w:rsidRPr="00F374DD">
        <w:rPr>
          <w:rStyle w:val="libFootnotenumChar"/>
          <w:rtl/>
          <w:lang w:bidi="fa-IR"/>
        </w:rPr>
        <w:t>(</w:t>
      </w:r>
      <w:r w:rsidRPr="00F374DD">
        <w:rPr>
          <w:rStyle w:val="libFootnotenumChar"/>
          <w:rtl/>
        </w:rPr>
        <w:t>603)</w:t>
      </w:r>
    </w:p>
    <w:p w:rsidR="00DF7947" w:rsidRDefault="00DF7947" w:rsidP="0012300F">
      <w:pPr>
        <w:pStyle w:val="Heading2"/>
        <w:rPr>
          <w:rtl/>
          <w:lang w:bidi="fa-IR"/>
        </w:rPr>
      </w:pPr>
      <w:bookmarkStart w:id="522" w:name="_Toc386585598"/>
      <w:r>
        <w:rPr>
          <w:rtl/>
          <w:lang w:bidi="fa-IR"/>
        </w:rPr>
        <w:t>519- فال بد زدن</w:t>
      </w:r>
      <w:bookmarkEnd w:id="52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اميرالمومنين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كوفه خارج شد كه به حروريه عزيمت نمايد</w:t>
      </w:r>
      <w:r w:rsidR="008A4E6E">
        <w:rPr>
          <w:rtl/>
          <w:lang w:bidi="fa-IR"/>
        </w:rPr>
        <w:t xml:space="preserve">، </w:t>
      </w:r>
      <w:r>
        <w:rPr>
          <w:rtl/>
          <w:lang w:bidi="fa-IR"/>
        </w:rPr>
        <w:t>مردى به آن حضرت عرض كرد</w:t>
      </w:r>
      <w:r w:rsidR="008A4E6E">
        <w:rPr>
          <w:rtl/>
          <w:lang w:bidi="fa-IR"/>
        </w:rPr>
        <w:t xml:space="preserve">، </w:t>
      </w:r>
      <w:r>
        <w:rPr>
          <w:rtl/>
          <w:lang w:bidi="fa-IR"/>
        </w:rPr>
        <w:t>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حركت شما در اين ساعت به صلاح نيست</w:t>
      </w:r>
      <w:r w:rsidR="008A4E6E">
        <w:rPr>
          <w:rtl/>
          <w:lang w:bidi="fa-IR"/>
        </w:rPr>
        <w:t xml:space="preserve">، </w:t>
      </w:r>
      <w:r>
        <w:rPr>
          <w:rtl/>
          <w:lang w:bidi="fa-IR"/>
        </w:rPr>
        <w:t>صبر كنيد تا آنكه سه ساعت از روز بگذرد</w:t>
      </w:r>
      <w:r w:rsidR="008A4E6E">
        <w:rPr>
          <w:rtl/>
          <w:lang w:bidi="fa-IR"/>
        </w:rPr>
        <w:t xml:space="preserve">، </w:t>
      </w:r>
      <w:r>
        <w:rPr>
          <w:rtl/>
          <w:lang w:bidi="fa-IR"/>
        </w:rPr>
        <w:t>من خوف آن دارم كه آسيبى به شما برسد</w:t>
      </w:r>
      <w:r w:rsidR="008A4E6E">
        <w:rPr>
          <w:rtl/>
          <w:lang w:bidi="fa-IR"/>
        </w:rPr>
        <w:t xml:space="preserve">، </w:t>
      </w:r>
      <w:r>
        <w:rPr>
          <w:rtl/>
          <w:lang w:bidi="fa-IR"/>
        </w:rPr>
        <w:t>حضرت به آن مرد فال بين</w:t>
      </w:r>
      <w:r w:rsidR="008A4E6E">
        <w:rPr>
          <w:rtl/>
          <w:lang w:bidi="fa-IR"/>
        </w:rPr>
        <w:t xml:space="preserve">، </w:t>
      </w:r>
      <w:r>
        <w:rPr>
          <w:rtl/>
          <w:lang w:bidi="fa-IR"/>
        </w:rPr>
        <w:t>فرمود: اينكه من بر آن سوارم در رحم خود چه دارد؟ جنين اسب من نر است يا ماده</w:t>
      </w:r>
      <w:r w:rsidR="008A4E6E">
        <w:rPr>
          <w:rtl/>
          <w:lang w:bidi="fa-IR"/>
        </w:rPr>
        <w:t>؟</w:t>
      </w:r>
      <w:r>
        <w:rPr>
          <w:rtl/>
          <w:lang w:bidi="fa-IR"/>
        </w:rPr>
        <w:t xml:space="preserve"> عرض كرد: اگر حساب كنم خواهم دانست</w:t>
      </w:r>
      <w:r w:rsidR="008A4E6E">
        <w:rPr>
          <w:rtl/>
          <w:lang w:bidi="fa-IR"/>
        </w:rPr>
        <w:t xml:space="preserve">. </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 xml:space="preserve">ين فرمود: هر كه گفتار ترا تصديق كند قرآن را تكذيب نموده و در </w:t>
      </w:r>
      <w:r w:rsidR="00AD7A30">
        <w:rPr>
          <w:rtl/>
          <w:lang w:bidi="fa-IR"/>
        </w:rPr>
        <w:t>تأئید</w:t>
      </w:r>
      <w:r>
        <w:rPr>
          <w:rtl/>
          <w:lang w:bidi="fa-IR"/>
        </w:rPr>
        <w:t xml:space="preserve"> فرمايش خود اين آيه را تلاوت كرد: ان الله عنده علم الساعة </w:t>
      </w:r>
      <w:r w:rsidR="003107DD" w:rsidRPr="00F374DD">
        <w:rPr>
          <w:rStyle w:val="libFootnotenumChar"/>
          <w:rtl/>
          <w:lang w:bidi="fa-IR"/>
        </w:rPr>
        <w:t>(</w:t>
      </w:r>
      <w:r w:rsidRPr="00F374DD">
        <w:rPr>
          <w:rStyle w:val="libFootnotenumChar"/>
          <w:rtl/>
        </w:rPr>
        <w:t>604)</w:t>
      </w:r>
      <w:r>
        <w:rPr>
          <w:rtl/>
          <w:lang w:bidi="fa-IR"/>
        </w:rPr>
        <w:t xml:space="preserve"> آنگاه به آن مرد فال بين فرمود: پيغمبر اكرم </w:t>
      </w:r>
      <w:r w:rsidR="00F33EFF" w:rsidRPr="00F33EFF">
        <w:rPr>
          <w:rStyle w:val="libAlaemChar"/>
          <w:rtl/>
        </w:rPr>
        <w:t>صلى‌الله‌عليه‌وآله‌وسلم</w:t>
      </w:r>
      <w:r>
        <w:rPr>
          <w:rtl/>
          <w:lang w:bidi="fa-IR"/>
        </w:rPr>
        <w:t xml:space="preserve"> با مقام عالى و دانش و جامعيت و خاتميت خود هرگز ادعايى را كه تو مى كنى نمى فرمود!!</w:t>
      </w:r>
    </w:p>
    <w:p w:rsidR="001A0533" w:rsidRDefault="00DF7947" w:rsidP="00DF7947">
      <w:pPr>
        <w:pStyle w:val="libNormal"/>
        <w:rPr>
          <w:rtl/>
          <w:lang w:bidi="fa-IR"/>
        </w:rPr>
      </w:pPr>
      <w:r>
        <w:rPr>
          <w:rtl/>
          <w:lang w:bidi="fa-IR"/>
        </w:rPr>
        <w:t>تو تصور مى كنى كه مرا از دانش خود نفعى مى رسانى و يا زيانى را از من دور مى كنى</w:t>
      </w:r>
      <w:r w:rsidR="008A4E6E">
        <w:rPr>
          <w:rtl/>
          <w:lang w:bidi="fa-IR"/>
        </w:rPr>
        <w:t xml:space="preserve">، </w:t>
      </w:r>
      <w:r>
        <w:rPr>
          <w:rtl/>
          <w:lang w:bidi="fa-IR"/>
        </w:rPr>
        <w:t>هر كس ترا تصديق كند و به گفته هاى تو اعتماد كند بايد از استعانت و يارى خداوند بى نياز باشد</w:t>
      </w:r>
      <w:r w:rsidR="008A4E6E">
        <w:rPr>
          <w:rtl/>
          <w:lang w:bidi="fa-IR"/>
        </w:rPr>
        <w:t xml:space="preserve">. </w:t>
      </w:r>
      <w:r>
        <w:rPr>
          <w:rtl/>
          <w:lang w:bidi="fa-IR"/>
        </w:rPr>
        <w:t>سپس آن حضرت رو به آسمان كرد و عرض كرد: خداوند!! هيچ فال بدى نيست مگر مشيت تو</w:t>
      </w:r>
      <w:r w:rsidR="008A4E6E">
        <w:rPr>
          <w:rtl/>
          <w:lang w:bidi="fa-IR"/>
        </w:rPr>
        <w:t xml:space="preserve">، </w:t>
      </w:r>
      <w:r>
        <w:rPr>
          <w:rtl/>
          <w:lang w:bidi="fa-IR"/>
        </w:rPr>
        <w:t>و هرگز ضرر و زيانى نمى رسد به جز فرمان و اجازه تو</w:t>
      </w:r>
      <w:r w:rsidR="008A4E6E">
        <w:rPr>
          <w:rtl/>
          <w:lang w:bidi="fa-IR"/>
        </w:rPr>
        <w:t xml:space="preserve">، </w:t>
      </w:r>
      <w:r>
        <w:rPr>
          <w:rtl/>
          <w:lang w:bidi="fa-IR"/>
        </w:rPr>
        <w:t>و نيست خدايى غير از تو اى خداى يگانه</w:t>
      </w:r>
      <w:r w:rsidR="008A4E6E">
        <w:rPr>
          <w:rtl/>
          <w:lang w:bidi="fa-IR"/>
        </w:rPr>
        <w:t xml:space="preserve">. </w:t>
      </w:r>
      <w:r w:rsidR="003107DD" w:rsidRPr="00F374DD">
        <w:rPr>
          <w:rStyle w:val="libFootnotenumChar"/>
          <w:rtl/>
          <w:lang w:bidi="fa-IR"/>
        </w:rPr>
        <w:t>(</w:t>
      </w:r>
      <w:r w:rsidRPr="00F374DD">
        <w:rPr>
          <w:rStyle w:val="libFootnotenumChar"/>
          <w:rtl/>
        </w:rPr>
        <w:t>605)</w:t>
      </w:r>
    </w:p>
    <w:p w:rsidR="00DF7947" w:rsidRDefault="00DF7947" w:rsidP="0012300F">
      <w:pPr>
        <w:pStyle w:val="Heading2"/>
        <w:rPr>
          <w:rtl/>
          <w:lang w:bidi="fa-IR"/>
        </w:rPr>
      </w:pPr>
      <w:bookmarkStart w:id="523" w:name="_Toc386585599"/>
      <w:r>
        <w:rPr>
          <w:rtl/>
          <w:lang w:bidi="fa-IR"/>
        </w:rPr>
        <w:lastRenderedPageBreak/>
        <w:t>520- بسوى خدا بيا</w:t>
      </w:r>
      <w:bookmarkEnd w:id="52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مالك بن ابى عامر مى گويد: هنگامى كه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مدينه بسوى بصره براى جنگ جمل روانه شد</w:t>
      </w:r>
      <w:r w:rsidR="008A4E6E">
        <w:rPr>
          <w:rtl/>
          <w:lang w:bidi="fa-IR"/>
        </w:rPr>
        <w:t xml:space="preserve">. </w:t>
      </w:r>
      <w:r>
        <w:rPr>
          <w:rtl/>
          <w:lang w:bidi="fa-IR"/>
        </w:rPr>
        <w:t>من در كنار مغيرة بن شعبه ايستاده بودم كه عمار ياسر پيش ما آمد و به مغيره گفت</w:t>
      </w:r>
      <w:r w:rsidR="00137D68">
        <w:rPr>
          <w:rtl/>
          <w:lang w:bidi="fa-IR"/>
        </w:rPr>
        <w:t>:</w:t>
      </w:r>
      <w:r>
        <w:rPr>
          <w:rtl/>
          <w:lang w:bidi="fa-IR"/>
        </w:rPr>
        <w:t xml:space="preserve"> اى مغيره ميل و گرايش به خداوند دارى</w:t>
      </w:r>
      <w:r w:rsidR="008A4E6E">
        <w:rPr>
          <w:rtl/>
          <w:lang w:bidi="fa-IR"/>
        </w:rPr>
        <w:t>؟</w:t>
      </w:r>
      <w:r>
        <w:rPr>
          <w:rtl/>
          <w:lang w:bidi="fa-IR"/>
        </w:rPr>
        <w:t xml:space="preserve"> مغيره گفت</w:t>
      </w:r>
      <w:r w:rsidR="00137D68">
        <w:rPr>
          <w:rtl/>
          <w:lang w:bidi="fa-IR"/>
        </w:rPr>
        <w:t>:</w:t>
      </w:r>
      <w:r>
        <w:rPr>
          <w:rtl/>
          <w:lang w:bidi="fa-IR"/>
        </w:rPr>
        <w:t xml:space="preserve"> كجا چنين چيزى برايم خواهد بود اى عمار؟! عمار به او گفت</w:t>
      </w:r>
      <w:r w:rsidR="00137D68">
        <w:rPr>
          <w:rtl/>
          <w:lang w:bidi="fa-IR"/>
        </w:rPr>
        <w:t>:</w:t>
      </w:r>
      <w:r>
        <w:rPr>
          <w:rtl/>
          <w:lang w:bidi="fa-IR"/>
        </w:rPr>
        <w:t xml:space="preserve"> در اين دعوت</w:t>
      </w:r>
      <w:r w:rsidR="003107DD">
        <w:rPr>
          <w:rtl/>
          <w:lang w:bidi="fa-IR"/>
        </w:rPr>
        <w:t xml:space="preserve"> (</w:t>
      </w:r>
      <w:r>
        <w:rPr>
          <w:rtl/>
          <w:lang w:bidi="fa-IR"/>
        </w:rPr>
        <w:t>فرا خواندن بسوى جهاد در جنگ جمل) داخل شو تا به گذشتگان برسى و بر آيندگان سرورى پيدا كنى</w:t>
      </w:r>
      <w:r w:rsidR="008A4E6E">
        <w:rPr>
          <w:rtl/>
          <w:lang w:bidi="fa-IR"/>
        </w:rPr>
        <w:t xml:space="preserve">. </w:t>
      </w:r>
      <w:r>
        <w:rPr>
          <w:rtl/>
          <w:lang w:bidi="fa-IR"/>
        </w:rPr>
        <w:t>مغيره گفت</w:t>
      </w:r>
      <w:r w:rsidR="00137D68">
        <w:rPr>
          <w:rtl/>
          <w:lang w:bidi="fa-IR"/>
        </w:rPr>
        <w:t>:</w:t>
      </w:r>
      <w:r>
        <w:rPr>
          <w:rtl/>
          <w:lang w:bidi="fa-IR"/>
        </w:rPr>
        <w:t xml:space="preserve"> اى اباليقظان يك چيز بهتر از اين كه تو مى گويى هست</w:t>
      </w:r>
      <w:r w:rsidR="008A4E6E">
        <w:rPr>
          <w:rtl/>
          <w:lang w:bidi="fa-IR"/>
        </w:rPr>
        <w:t>!</w:t>
      </w:r>
    </w:p>
    <w:p w:rsidR="00DF7947" w:rsidRDefault="00DF7947" w:rsidP="00DF7947">
      <w:pPr>
        <w:pStyle w:val="libNormal"/>
        <w:rPr>
          <w:rtl/>
          <w:lang w:bidi="fa-IR"/>
        </w:rPr>
      </w:pPr>
      <w:r>
        <w:rPr>
          <w:rtl/>
          <w:lang w:bidi="fa-IR"/>
        </w:rPr>
        <w:t>عمار گفت</w:t>
      </w:r>
      <w:r w:rsidR="00137D68">
        <w:rPr>
          <w:rtl/>
          <w:lang w:bidi="fa-IR"/>
        </w:rPr>
        <w:t>:</w:t>
      </w:r>
      <w:r>
        <w:rPr>
          <w:rtl/>
          <w:lang w:bidi="fa-IR"/>
        </w:rPr>
        <w:t xml:space="preserve"> آن چيست</w:t>
      </w:r>
      <w:r w:rsidR="008A4E6E">
        <w:rPr>
          <w:rtl/>
          <w:lang w:bidi="fa-IR"/>
        </w:rPr>
        <w:t>؟</w:t>
      </w:r>
      <w:r>
        <w:rPr>
          <w:rtl/>
          <w:lang w:bidi="fa-IR"/>
        </w:rPr>
        <w:t xml:space="preserve"> او گفت</w:t>
      </w:r>
      <w:r w:rsidR="00137D68">
        <w:rPr>
          <w:rtl/>
          <w:lang w:bidi="fa-IR"/>
        </w:rPr>
        <w:t>:</w:t>
      </w:r>
      <w:r>
        <w:rPr>
          <w:rtl/>
          <w:lang w:bidi="fa-IR"/>
        </w:rPr>
        <w:t xml:space="preserve"> اينكه در خانه برويم و درها را به روى خود ببنديم تا حقيقت بر ما روشن شود</w:t>
      </w:r>
      <w:r w:rsidR="008A4E6E">
        <w:rPr>
          <w:rtl/>
          <w:lang w:bidi="fa-IR"/>
        </w:rPr>
        <w:t xml:space="preserve">. </w:t>
      </w:r>
      <w:r>
        <w:rPr>
          <w:rtl/>
          <w:lang w:bidi="fa-IR"/>
        </w:rPr>
        <w:t>سپس با روشنى و آگاهى بيرون مى شويم و مثل زور آزمايان نباشيم كه مى خواهد با پاره كردن زنجيرى</w:t>
      </w:r>
      <w:r w:rsidR="008A4E6E">
        <w:rPr>
          <w:rtl/>
          <w:lang w:bidi="fa-IR"/>
        </w:rPr>
        <w:t xml:space="preserve">، </w:t>
      </w:r>
      <w:r>
        <w:rPr>
          <w:rtl/>
          <w:lang w:bidi="fa-IR"/>
        </w:rPr>
        <w:t>خنده اى را برانگيزد و ليكن خود به غم و اندوه گرفتار آيد</w:t>
      </w:r>
      <w:r w:rsidR="008A4E6E">
        <w:rPr>
          <w:rtl/>
          <w:lang w:bidi="fa-IR"/>
        </w:rPr>
        <w:t xml:space="preserve">. </w:t>
      </w:r>
    </w:p>
    <w:p w:rsidR="00DF7947" w:rsidRDefault="00DF7947" w:rsidP="00DF7947">
      <w:pPr>
        <w:pStyle w:val="libNormal"/>
        <w:rPr>
          <w:rtl/>
          <w:lang w:bidi="fa-IR"/>
        </w:rPr>
      </w:pPr>
      <w:r>
        <w:rPr>
          <w:rtl/>
          <w:lang w:bidi="fa-IR"/>
        </w:rPr>
        <w:t>عمار گفت</w:t>
      </w:r>
      <w:r w:rsidR="00137D68">
        <w:rPr>
          <w:rtl/>
          <w:lang w:bidi="fa-IR"/>
        </w:rPr>
        <w:t>:</w:t>
      </w:r>
      <w:r>
        <w:rPr>
          <w:rtl/>
          <w:lang w:bidi="fa-IR"/>
        </w:rPr>
        <w:t xml:space="preserve"> هرگز هرگز</w:t>
      </w:r>
      <w:r w:rsidR="008A4E6E">
        <w:rPr>
          <w:rtl/>
          <w:lang w:bidi="fa-IR"/>
        </w:rPr>
        <w:t xml:space="preserve">، </w:t>
      </w:r>
      <w:r>
        <w:rPr>
          <w:rtl/>
          <w:lang w:bidi="fa-IR"/>
        </w:rPr>
        <w:t>آيا نادانى پس از دانايى و كورى پس از بينايى را برگزينيم</w:t>
      </w:r>
      <w:r w:rsidR="008A4E6E">
        <w:rPr>
          <w:rtl/>
          <w:lang w:bidi="fa-IR"/>
        </w:rPr>
        <w:t>؟</w:t>
      </w:r>
      <w:r>
        <w:rPr>
          <w:rtl/>
          <w:lang w:bidi="fa-IR"/>
        </w:rPr>
        <w:t xml:space="preserve"> گوش به حرف من بده به خدا سوگند مرا نبينى جز در صف اول</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جريان آن دو با خبر شد و فرمود: اى اباليقظان</w:t>
      </w:r>
      <w:r w:rsidR="008A4E6E">
        <w:rPr>
          <w:rtl/>
          <w:lang w:bidi="fa-IR"/>
        </w:rPr>
        <w:t xml:space="preserve">، </w:t>
      </w:r>
      <w:r>
        <w:rPr>
          <w:rtl/>
          <w:lang w:bidi="fa-IR"/>
        </w:rPr>
        <w:t>اين عور</w:t>
      </w:r>
      <w:r w:rsidR="003107DD">
        <w:rPr>
          <w:rtl/>
          <w:lang w:bidi="fa-IR"/>
        </w:rPr>
        <w:t xml:space="preserve"> (</w:t>
      </w:r>
      <w:r>
        <w:rPr>
          <w:rtl/>
          <w:lang w:bidi="fa-IR"/>
        </w:rPr>
        <w:t>چپول و يك چشم) به تو چه مى گويد:؟ به خدا سوگند او پيوسته كوشش مى كند كه حق را به باطل بپوشاند و آنرا وارونه و غير واقع جلوه دهد و به چيزى از دين نياويزد مگر آن كه موافق دنيا باشد</w:t>
      </w:r>
      <w:r w:rsidR="008A4E6E">
        <w:rPr>
          <w:rtl/>
          <w:lang w:bidi="fa-IR"/>
        </w:rPr>
        <w:t xml:space="preserve">. </w:t>
      </w:r>
    </w:p>
    <w:p w:rsidR="001A0533" w:rsidRDefault="00DF7947" w:rsidP="00DF7947">
      <w:pPr>
        <w:pStyle w:val="libNormal"/>
        <w:rPr>
          <w:rtl/>
          <w:lang w:bidi="fa-IR"/>
        </w:rPr>
      </w:pPr>
      <w:r>
        <w:rPr>
          <w:rtl/>
          <w:lang w:bidi="fa-IR"/>
        </w:rPr>
        <w:t>اى واى مغيره</w:t>
      </w:r>
      <w:r w:rsidR="008A4E6E">
        <w:rPr>
          <w:rtl/>
          <w:lang w:bidi="fa-IR"/>
        </w:rPr>
        <w:t>!</w:t>
      </w:r>
      <w:r>
        <w:rPr>
          <w:rtl/>
          <w:lang w:bidi="fa-IR"/>
        </w:rPr>
        <w:t xml:space="preserve"> اين دعوتى است كه هر كس را كه با آن همراهى كند بسوى بهشت مى راند</w:t>
      </w:r>
      <w:r w:rsidR="008A4E6E">
        <w:rPr>
          <w:rtl/>
          <w:lang w:bidi="fa-IR"/>
        </w:rPr>
        <w:t xml:space="preserve">. </w:t>
      </w:r>
      <w:r>
        <w:rPr>
          <w:rtl/>
          <w:lang w:bidi="fa-IR"/>
        </w:rPr>
        <w:t>مغيره گفت</w:t>
      </w:r>
      <w:r w:rsidR="00137D68">
        <w:rPr>
          <w:rtl/>
          <w:lang w:bidi="fa-IR"/>
        </w:rPr>
        <w:t>:</w:t>
      </w:r>
      <w:r>
        <w:rPr>
          <w:rtl/>
          <w:lang w:bidi="fa-IR"/>
        </w:rPr>
        <w:t xml:space="preserve"> راست مى گويى اى اميرالمومنين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اگر با تو نباشم هرگز عليه تو نيز نخواهم بود</w:t>
      </w:r>
      <w:r w:rsidR="008A4E6E">
        <w:rPr>
          <w:rtl/>
          <w:lang w:bidi="fa-IR"/>
        </w:rPr>
        <w:t xml:space="preserve">. </w:t>
      </w:r>
      <w:r w:rsidR="003107DD" w:rsidRPr="00F374DD">
        <w:rPr>
          <w:rStyle w:val="libFootnotenumChar"/>
          <w:rtl/>
          <w:lang w:bidi="fa-IR"/>
        </w:rPr>
        <w:t>(</w:t>
      </w:r>
      <w:r w:rsidRPr="00F374DD">
        <w:rPr>
          <w:rStyle w:val="libFootnotenumChar"/>
          <w:rtl/>
        </w:rPr>
        <w:t>606)</w:t>
      </w:r>
    </w:p>
    <w:p w:rsidR="00DF7947" w:rsidRDefault="00DF7947" w:rsidP="0012300F">
      <w:pPr>
        <w:pStyle w:val="Heading2"/>
        <w:rPr>
          <w:rtl/>
          <w:lang w:bidi="fa-IR"/>
        </w:rPr>
      </w:pPr>
      <w:bookmarkStart w:id="524" w:name="_Toc386585600"/>
      <w:r>
        <w:rPr>
          <w:rtl/>
          <w:lang w:bidi="fa-IR"/>
        </w:rPr>
        <w:lastRenderedPageBreak/>
        <w:t>521- ما خاندان رحمتيم</w:t>
      </w:r>
      <w:bookmarkEnd w:id="52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روزى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سخنرانى كرد و پس از حمد و ثناى الهى و درود بر پيامبر </w:t>
      </w:r>
      <w:r w:rsidR="00F33EFF" w:rsidRPr="00F33EFF">
        <w:rPr>
          <w:rStyle w:val="libAlaemChar"/>
          <w:rtl/>
        </w:rPr>
        <w:t>صلى‌الله‌عليه‌وآله‌وسلم</w:t>
      </w:r>
      <w:r>
        <w:rPr>
          <w:rtl/>
          <w:lang w:bidi="fa-IR"/>
        </w:rPr>
        <w:t xml:space="preserve"> فرمود: اى مردم سخنم را بشنويد و كلامم را خوب فرا گيريد</w:t>
      </w:r>
      <w:r w:rsidR="008A4E6E">
        <w:rPr>
          <w:rtl/>
          <w:lang w:bidi="fa-IR"/>
        </w:rPr>
        <w:t xml:space="preserve">، </w:t>
      </w:r>
      <w:r>
        <w:rPr>
          <w:rtl/>
          <w:lang w:bidi="fa-IR"/>
        </w:rPr>
        <w:t>همانان تكبر و خودفروشى از نشانه گردنكشى است و نخوت و بزرگ منشى از تكبر است شيطان دشمنى حاضر و آماده است او شما را به باطل دلخوشى مى دهد</w:t>
      </w:r>
      <w:r w:rsidR="008A4E6E">
        <w:rPr>
          <w:rtl/>
          <w:lang w:bidi="fa-IR"/>
        </w:rPr>
        <w:t xml:space="preserve">... </w:t>
      </w:r>
      <w:r>
        <w:rPr>
          <w:rtl/>
          <w:lang w:bidi="fa-IR"/>
        </w:rPr>
        <w:t>القاب زشت بر هم نزنيد</w:t>
      </w:r>
      <w:r w:rsidR="008A4E6E">
        <w:rPr>
          <w:rtl/>
          <w:lang w:bidi="fa-IR"/>
        </w:rPr>
        <w:t xml:space="preserve">... </w:t>
      </w:r>
      <w:r>
        <w:rPr>
          <w:rtl/>
          <w:lang w:bidi="fa-IR"/>
        </w:rPr>
        <w:t>ما خاندان رحمتيم</w:t>
      </w:r>
      <w:r w:rsidR="008A4E6E">
        <w:rPr>
          <w:rtl/>
          <w:lang w:bidi="fa-IR"/>
        </w:rPr>
        <w:t xml:space="preserve">، </w:t>
      </w:r>
      <w:r>
        <w:rPr>
          <w:rtl/>
          <w:lang w:bidi="fa-IR"/>
        </w:rPr>
        <w:t>گفتار ما حق و كردار ما عدل است</w:t>
      </w:r>
      <w:r w:rsidR="008A4E6E">
        <w:rPr>
          <w:rtl/>
          <w:lang w:bidi="fa-IR"/>
        </w:rPr>
        <w:t xml:space="preserve">. </w:t>
      </w:r>
    </w:p>
    <w:p w:rsidR="00DF7947" w:rsidRDefault="00DF7947" w:rsidP="00DF7947">
      <w:pPr>
        <w:pStyle w:val="libNormal"/>
        <w:rPr>
          <w:rtl/>
          <w:lang w:bidi="fa-IR"/>
        </w:rPr>
      </w:pPr>
      <w:r>
        <w:rPr>
          <w:rtl/>
          <w:lang w:bidi="fa-IR"/>
        </w:rPr>
        <w:t>هان</w:t>
      </w:r>
      <w:r w:rsidR="008A4E6E">
        <w:rPr>
          <w:rtl/>
          <w:lang w:bidi="fa-IR"/>
        </w:rPr>
        <w:t>!</w:t>
      </w:r>
      <w:r>
        <w:rPr>
          <w:rtl/>
          <w:lang w:bidi="fa-IR"/>
        </w:rPr>
        <w:t xml:space="preserve"> كه از همه شگفت تر اينكه معاويه و عمر و عاص عده اى از مردم را به خون خواهى پسر عمويشان</w:t>
      </w:r>
      <w:r w:rsidR="003107DD">
        <w:rPr>
          <w:rtl/>
          <w:lang w:bidi="fa-IR"/>
        </w:rPr>
        <w:t xml:space="preserve"> (</w:t>
      </w:r>
      <w:r>
        <w:rPr>
          <w:rtl/>
          <w:lang w:bidi="fa-IR"/>
        </w:rPr>
        <w:t xml:space="preserve">عثمان) بر مى انگيزند </w:t>
      </w:r>
      <w:r w:rsidR="003107DD" w:rsidRPr="00F374DD">
        <w:rPr>
          <w:rStyle w:val="libFootnotenumChar"/>
          <w:rtl/>
          <w:lang w:bidi="fa-IR"/>
        </w:rPr>
        <w:t>(</w:t>
      </w:r>
      <w:r w:rsidRPr="00F374DD">
        <w:rPr>
          <w:rStyle w:val="libFootnotenumChar"/>
          <w:rtl/>
        </w:rPr>
        <w:t>607)</w:t>
      </w:r>
      <w:r>
        <w:rPr>
          <w:rtl/>
          <w:lang w:bidi="fa-IR"/>
        </w:rPr>
        <w:t xml:space="preserve"> به خدا سوگند كه من هرگز با رسول خدا </w:t>
      </w:r>
      <w:r w:rsidR="00F33EFF" w:rsidRPr="00F33EFF">
        <w:rPr>
          <w:rStyle w:val="libAlaemChar"/>
          <w:rtl/>
        </w:rPr>
        <w:t>صلى‌الله‌عليه‌وآله‌وسلم</w:t>
      </w:r>
      <w:r>
        <w:rPr>
          <w:rtl/>
          <w:lang w:bidi="fa-IR"/>
        </w:rPr>
        <w:t xml:space="preserve"> مخالفت نورزيدم و هرگز در كارى از وى سرپيچى نكردم</w:t>
      </w:r>
      <w:r w:rsidR="008A4E6E">
        <w:rPr>
          <w:rtl/>
          <w:lang w:bidi="fa-IR"/>
        </w:rPr>
        <w:t xml:space="preserve">، </w:t>
      </w:r>
      <w:r>
        <w:rPr>
          <w:rtl/>
          <w:lang w:bidi="fa-IR"/>
        </w:rPr>
        <w:t>جان خود را در مواردى سپر او ساختم كه زورمندان و شجاعان از آن عقب مى نشستند و بندهاى بدنها از آن مى لرزيد</w:t>
      </w:r>
      <w:r w:rsidR="008A4E6E">
        <w:rPr>
          <w:rtl/>
          <w:lang w:bidi="fa-IR"/>
        </w:rPr>
        <w:t xml:space="preserve">... </w:t>
      </w:r>
    </w:p>
    <w:p w:rsidR="001A0533" w:rsidRDefault="00DF7947" w:rsidP="00DF7947">
      <w:pPr>
        <w:pStyle w:val="libNormal"/>
        <w:rPr>
          <w:rtl/>
          <w:lang w:bidi="fa-IR"/>
        </w:rPr>
      </w:pPr>
      <w:r>
        <w:rPr>
          <w:rtl/>
          <w:lang w:bidi="fa-IR"/>
        </w:rPr>
        <w:t>در اين موقع عمار ياسر برخاست و عرض كرد: اى مردم</w:t>
      </w:r>
      <w:r w:rsidR="008A4E6E">
        <w:rPr>
          <w:rtl/>
          <w:lang w:bidi="fa-IR"/>
        </w:rPr>
        <w:t>!</w:t>
      </w:r>
      <w:r>
        <w:rPr>
          <w:rtl/>
          <w:lang w:bidi="fa-IR"/>
        </w:rPr>
        <w:t xml:space="preserve">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شما را آگاه ساخت كه امت</w:t>
      </w:r>
      <w:r w:rsidR="008A4E6E">
        <w:rPr>
          <w:rtl/>
          <w:lang w:bidi="fa-IR"/>
        </w:rPr>
        <w:t xml:space="preserve">، </w:t>
      </w:r>
      <w:r>
        <w:rPr>
          <w:rtl/>
          <w:lang w:bidi="fa-IR"/>
        </w:rPr>
        <w:t>با او وفادار نخواهد ماند</w:t>
      </w:r>
      <w:r w:rsidR="008A4E6E">
        <w:rPr>
          <w:rtl/>
          <w:lang w:bidi="fa-IR"/>
        </w:rPr>
        <w:t xml:space="preserve">. </w:t>
      </w:r>
      <w:r>
        <w:rPr>
          <w:rtl/>
          <w:lang w:bidi="fa-IR"/>
        </w:rPr>
        <w:t>پس</w:t>
      </w:r>
      <w:r w:rsidR="00251781">
        <w:rPr>
          <w:rtl/>
          <w:lang w:bidi="fa-IR"/>
        </w:rPr>
        <w:t xml:space="preserve"> </w:t>
      </w:r>
      <w:r>
        <w:rPr>
          <w:rtl/>
          <w:lang w:bidi="fa-IR"/>
        </w:rPr>
        <w:t>مردم پراكنده شدند در حالى كه امام آنها را آگاه ساخته بود</w:t>
      </w:r>
      <w:r w:rsidR="008A4E6E">
        <w:rPr>
          <w:rtl/>
          <w:lang w:bidi="fa-IR"/>
        </w:rPr>
        <w:t xml:space="preserve">. </w:t>
      </w:r>
      <w:r w:rsidR="003107DD" w:rsidRPr="00F374DD">
        <w:rPr>
          <w:rStyle w:val="libFootnotenumChar"/>
          <w:rtl/>
          <w:lang w:bidi="fa-IR"/>
        </w:rPr>
        <w:t>(</w:t>
      </w:r>
      <w:r w:rsidRPr="00F374DD">
        <w:rPr>
          <w:rStyle w:val="libFootnotenumChar"/>
          <w:rtl/>
        </w:rPr>
        <w:t>608)</w:t>
      </w:r>
    </w:p>
    <w:p w:rsidR="00DF7947" w:rsidRDefault="00DF7947" w:rsidP="0012300F">
      <w:pPr>
        <w:pStyle w:val="Heading2"/>
        <w:rPr>
          <w:rtl/>
          <w:lang w:bidi="fa-IR"/>
        </w:rPr>
      </w:pPr>
      <w:bookmarkStart w:id="525" w:name="_Toc386585601"/>
      <w:r>
        <w:rPr>
          <w:rtl/>
          <w:lang w:bidi="fa-IR"/>
        </w:rPr>
        <w:t>522- امام مبين منم</w:t>
      </w:r>
      <w:bookmarkEnd w:id="52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عمار ياسر مى گويد: در يكى از جنگها كه در خدمت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از بيابانى عبور مى كرديم كه مملو از مورچه بود به حضرت عرض كردم</w:t>
      </w:r>
      <w:r w:rsidR="00137D68">
        <w:rPr>
          <w:rtl/>
          <w:lang w:bidi="fa-IR"/>
        </w:rPr>
        <w:t>:</w:t>
      </w:r>
      <w:r>
        <w:rPr>
          <w:rtl/>
          <w:lang w:bidi="fa-IR"/>
        </w:rPr>
        <w:t xml:space="preserve"> اى مولاى من آيا كسى هست كه شماره اين مورچگان را بداند</w:t>
      </w:r>
      <w:r w:rsidR="008A4E6E">
        <w:rPr>
          <w:rtl/>
          <w:lang w:bidi="fa-IR"/>
        </w:rPr>
        <w:t xml:space="preserve">. </w:t>
      </w:r>
      <w:r>
        <w:rPr>
          <w:rtl/>
          <w:lang w:bidi="fa-IR"/>
        </w:rPr>
        <w:t>حضرت فرمود: بلى اى عمار من مى دانم و مى توانم تعداد آنها را تعيين كنم</w:t>
      </w:r>
      <w:r w:rsidR="008A4E6E">
        <w:rPr>
          <w:rtl/>
          <w:lang w:bidi="fa-IR"/>
        </w:rPr>
        <w:t xml:space="preserve">. </w:t>
      </w:r>
    </w:p>
    <w:p w:rsidR="001A0533" w:rsidRDefault="00DF7947" w:rsidP="00DF7947">
      <w:pPr>
        <w:pStyle w:val="libNormal"/>
        <w:rPr>
          <w:rtl/>
          <w:lang w:bidi="fa-IR"/>
        </w:rPr>
      </w:pPr>
      <w:r>
        <w:rPr>
          <w:rtl/>
          <w:lang w:bidi="fa-IR"/>
        </w:rPr>
        <w:lastRenderedPageBreak/>
        <w:t>عرض كردم</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تعداد اينها را از كجا مى دانيد؟ حضرت فرمود: اى عمار مگر سوره يس را نخوانده اى</w:t>
      </w:r>
      <w:r w:rsidR="008A4E6E">
        <w:rPr>
          <w:rtl/>
          <w:lang w:bidi="fa-IR"/>
        </w:rPr>
        <w:t xml:space="preserve">، </w:t>
      </w:r>
      <w:r>
        <w:rPr>
          <w:rtl/>
          <w:lang w:bidi="fa-IR"/>
        </w:rPr>
        <w:t>آنجا كه مى فرمايد: و كل شيئى احصيناه فى امام مبين عرض كردم</w:t>
      </w:r>
      <w:r w:rsidR="00137D68">
        <w:rPr>
          <w:rtl/>
          <w:lang w:bidi="fa-IR"/>
        </w:rPr>
        <w:t>:</w:t>
      </w:r>
      <w:r>
        <w:rPr>
          <w:rtl/>
          <w:lang w:bidi="fa-IR"/>
        </w:rPr>
        <w:t xml:space="preserve"> بلى فدايت شوم اين سوره را مكرر خوانده ام</w:t>
      </w:r>
      <w:r w:rsidR="008A4E6E">
        <w:rPr>
          <w:rtl/>
          <w:lang w:bidi="fa-IR"/>
        </w:rPr>
        <w:t xml:space="preserve">. </w:t>
      </w:r>
      <w:r>
        <w:rPr>
          <w:rtl/>
          <w:lang w:bidi="fa-IR"/>
        </w:rPr>
        <w:t>حضرت فرمود: اى عمار منظور از امام مبين كه خداوند فرموده است منم</w:t>
      </w:r>
      <w:r w:rsidR="008A4E6E">
        <w:rPr>
          <w:rtl/>
          <w:lang w:bidi="fa-IR"/>
        </w:rPr>
        <w:t xml:space="preserve">. </w:t>
      </w:r>
      <w:r w:rsidR="003107DD" w:rsidRPr="00F374DD">
        <w:rPr>
          <w:rStyle w:val="libFootnotenumChar"/>
          <w:rtl/>
          <w:lang w:bidi="fa-IR"/>
        </w:rPr>
        <w:t>(</w:t>
      </w:r>
      <w:r w:rsidRPr="00F374DD">
        <w:rPr>
          <w:rStyle w:val="libFootnotenumChar"/>
          <w:rtl/>
        </w:rPr>
        <w:t>609)</w:t>
      </w:r>
    </w:p>
    <w:p w:rsidR="00DF7947" w:rsidRDefault="00DF7947" w:rsidP="0012300F">
      <w:pPr>
        <w:pStyle w:val="Heading2"/>
        <w:rPr>
          <w:rtl/>
          <w:lang w:bidi="fa-IR"/>
        </w:rPr>
      </w:pPr>
      <w:bookmarkStart w:id="526" w:name="_Toc386585602"/>
      <w:r>
        <w:rPr>
          <w:rtl/>
          <w:lang w:bidi="fa-IR"/>
        </w:rPr>
        <w:t>523-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برزخيان</w:t>
      </w:r>
      <w:bookmarkEnd w:id="52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هنگام مراجعت از جنگ صفين وقتى كه نزديك كوفه</w:t>
      </w:r>
      <w:r w:rsidR="008A4E6E">
        <w:rPr>
          <w:rtl/>
          <w:lang w:bidi="fa-IR"/>
        </w:rPr>
        <w:t xml:space="preserve">، </w:t>
      </w:r>
      <w:r>
        <w:rPr>
          <w:rtl/>
          <w:lang w:bidi="fa-IR"/>
        </w:rPr>
        <w:t>به كنار قبرستانى كه بيرون دروازه قرار داشت رسيد رو به سوى قبرها كرد و چنين فرمود: اى ساكنان خانه هاى وحشتناك و مكانهاى خاكى و قبرهاى تاريك</w:t>
      </w:r>
      <w:r w:rsidR="008A4E6E">
        <w:rPr>
          <w:rtl/>
          <w:lang w:bidi="fa-IR"/>
        </w:rPr>
        <w:t>!</w:t>
      </w:r>
      <w:r>
        <w:rPr>
          <w:rtl/>
          <w:lang w:bidi="fa-IR"/>
        </w:rPr>
        <w:t xml:space="preserve"> اى خاك نشينان</w:t>
      </w:r>
      <w:r w:rsidR="008A4E6E">
        <w:rPr>
          <w:rtl/>
          <w:lang w:bidi="fa-IR"/>
        </w:rPr>
        <w:t xml:space="preserve">، </w:t>
      </w:r>
      <w:r>
        <w:rPr>
          <w:rtl/>
          <w:lang w:bidi="fa-IR"/>
        </w:rPr>
        <w:t>اى غريبان اى تنهايان اى وحشت زدگان</w:t>
      </w:r>
      <w:r w:rsidR="008A4E6E">
        <w:rPr>
          <w:rtl/>
          <w:lang w:bidi="fa-IR"/>
        </w:rPr>
        <w:t xml:space="preserve">، </w:t>
      </w:r>
      <w:r>
        <w:rPr>
          <w:rtl/>
          <w:lang w:bidi="fa-IR"/>
        </w:rPr>
        <w:t>شما در اين راه بر ما پيشى گرفتيد و ما نيز به شما ملحق خواهيم شد</w:t>
      </w:r>
      <w:r w:rsidR="008A4E6E">
        <w:rPr>
          <w:rtl/>
          <w:lang w:bidi="fa-IR"/>
        </w:rPr>
        <w:t xml:space="preserve">. </w:t>
      </w:r>
      <w:r>
        <w:rPr>
          <w:rtl/>
          <w:lang w:bidi="fa-IR"/>
        </w:rPr>
        <w:t>اگر از اخبار دنيا بپرسيد به شما مى گويم خانه هايتان را ديگران ساكن شدند</w:t>
      </w:r>
      <w:r w:rsidR="008A4E6E">
        <w:rPr>
          <w:rtl/>
          <w:lang w:bidi="fa-IR"/>
        </w:rPr>
        <w:t xml:space="preserve">، </w:t>
      </w:r>
      <w:r>
        <w:rPr>
          <w:rtl/>
          <w:lang w:bidi="fa-IR"/>
        </w:rPr>
        <w:t>همسرانتان به نكاح ديگران در آمدند و اموالتان تقسيم شده اينها چيزهاى است كه نزد ما است نزد شما چه خبر</w:t>
      </w:r>
      <w:r w:rsidR="008A4E6E">
        <w:rPr>
          <w:rtl/>
          <w:lang w:bidi="fa-IR"/>
        </w:rPr>
        <w:t xml:space="preserve">. </w:t>
      </w:r>
    </w:p>
    <w:p w:rsidR="001A0533" w:rsidRDefault="00DF7947" w:rsidP="00DF7947">
      <w:pPr>
        <w:pStyle w:val="libNormal"/>
        <w:rPr>
          <w:rtl/>
          <w:lang w:bidi="fa-IR"/>
        </w:rPr>
      </w:pPr>
      <w:r>
        <w:rPr>
          <w:rtl/>
          <w:lang w:bidi="fa-IR"/>
        </w:rPr>
        <w:t>پس رو به يارانش كرد و فرمود: اگر به آنها اجازه گفتن داده شود حتما به شما خبر مى دهند كه بهترين زاد و توشه براى سفر پرهيزگارى است</w:t>
      </w:r>
      <w:r w:rsidR="008A4E6E">
        <w:rPr>
          <w:rtl/>
          <w:lang w:bidi="fa-IR"/>
        </w:rPr>
        <w:t xml:space="preserve">. </w:t>
      </w:r>
      <w:r w:rsidR="003107DD" w:rsidRPr="00F374DD">
        <w:rPr>
          <w:rStyle w:val="libFootnotenumChar"/>
          <w:rtl/>
          <w:lang w:bidi="fa-IR"/>
        </w:rPr>
        <w:t>(</w:t>
      </w:r>
      <w:r w:rsidRPr="00F374DD">
        <w:rPr>
          <w:rStyle w:val="libFootnotenumChar"/>
          <w:rtl/>
        </w:rPr>
        <w:t>610)</w:t>
      </w:r>
    </w:p>
    <w:p w:rsidR="00DF7947" w:rsidRDefault="00DF7947" w:rsidP="0012300F">
      <w:pPr>
        <w:pStyle w:val="Heading2"/>
        <w:rPr>
          <w:rtl/>
          <w:lang w:bidi="fa-IR"/>
        </w:rPr>
      </w:pPr>
      <w:bookmarkStart w:id="527" w:name="_Toc386585603"/>
      <w:r>
        <w:rPr>
          <w:rtl/>
          <w:lang w:bidi="fa-IR"/>
        </w:rPr>
        <w:t>524- منافق حديث گو</w:t>
      </w:r>
      <w:bookmarkEnd w:id="52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ابوهريره </w:t>
      </w:r>
      <w:r w:rsidR="003107DD" w:rsidRPr="00F374DD">
        <w:rPr>
          <w:rStyle w:val="libFootnotenumChar"/>
          <w:rtl/>
          <w:lang w:bidi="fa-IR"/>
        </w:rPr>
        <w:t>(</w:t>
      </w:r>
      <w:r w:rsidRPr="00F374DD">
        <w:rPr>
          <w:rStyle w:val="libFootnotenumChar"/>
          <w:rtl/>
        </w:rPr>
        <w:t>611)</w:t>
      </w:r>
      <w:r>
        <w:rPr>
          <w:rtl/>
          <w:lang w:bidi="fa-IR"/>
        </w:rPr>
        <w:t xml:space="preserve"> از كسانى است كه 3 سال آخر عمر شريف پيامبر </w:t>
      </w:r>
      <w:r w:rsidR="00F33EFF" w:rsidRPr="00F33EFF">
        <w:rPr>
          <w:rStyle w:val="libAlaemChar"/>
          <w:rtl/>
        </w:rPr>
        <w:t>صلى‌الله‌عليه‌وآله‌وسلم</w:t>
      </w:r>
      <w:r>
        <w:rPr>
          <w:rtl/>
          <w:lang w:bidi="fa-IR"/>
        </w:rPr>
        <w:t xml:space="preserve"> را درك كرد وى در دور خلافت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سكوت ظاهرى كرد و از خير خواهى به دستگاه معاويه دريغ نمى نمود</w:t>
      </w:r>
      <w:r w:rsidR="008A4E6E">
        <w:rPr>
          <w:rtl/>
          <w:lang w:bidi="fa-IR"/>
        </w:rPr>
        <w:t xml:space="preserve">. </w:t>
      </w:r>
      <w:r>
        <w:rPr>
          <w:rtl/>
          <w:lang w:bidi="fa-IR"/>
        </w:rPr>
        <w:t xml:space="preserve">در هنگام جنگ صفين از جنگ </w:t>
      </w:r>
      <w:r>
        <w:rPr>
          <w:rtl/>
          <w:lang w:bidi="fa-IR"/>
        </w:rPr>
        <w:lastRenderedPageBreak/>
        <w:t>كناره گرفت و روزى را در خيمه گاه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روز ديگر را در ميان لشكريان معاويه مى گذراند و گويند در نماز به حضرت اقتدا مى كرد ولى سفره معاويه را ترجيح مى داد و بر سفره او حاضر مى گشت و مى گفت</w:t>
      </w:r>
      <w:r w:rsidR="00137D68">
        <w:rPr>
          <w:rtl/>
          <w:lang w:bidi="fa-IR"/>
        </w:rPr>
        <w:t>:</w:t>
      </w:r>
      <w:r>
        <w:rPr>
          <w:rtl/>
          <w:lang w:bidi="fa-IR"/>
        </w:rPr>
        <w:t xml:space="preserve"> غذاى معاويه چرب تر و نماز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افضل است</w:t>
      </w:r>
      <w:r w:rsidR="008A4E6E">
        <w:rPr>
          <w:rtl/>
          <w:lang w:bidi="fa-IR"/>
        </w:rPr>
        <w:t xml:space="preserve">... </w:t>
      </w:r>
      <w:r w:rsidR="003107DD" w:rsidRPr="00F374DD">
        <w:rPr>
          <w:rStyle w:val="libFootnotenumChar"/>
          <w:rtl/>
          <w:lang w:bidi="fa-IR"/>
        </w:rPr>
        <w:t>(</w:t>
      </w:r>
      <w:r w:rsidRPr="00F374DD">
        <w:rPr>
          <w:rStyle w:val="libFootnotenumChar"/>
          <w:rtl/>
        </w:rPr>
        <w:t>612)</w:t>
      </w:r>
    </w:p>
    <w:p w:rsidR="00DF7947" w:rsidRDefault="00DF7947" w:rsidP="0012300F">
      <w:pPr>
        <w:pStyle w:val="Heading2"/>
        <w:rPr>
          <w:rtl/>
          <w:lang w:bidi="fa-IR"/>
        </w:rPr>
      </w:pPr>
      <w:bookmarkStart w:id="528" w:name="_Toc386585604"/>
      <w:r>
        <w:rPr>
          <w:rtl/>
          <w:lang w:bidi="fa-IR"/>
        </w:rPr>
        <w:t>525- حكومت و آزادى</w:t>
      </w:r>
      <w:bookmarkEnd w:id="52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كوفه سخنرانى مى كرد و ضمن سخنرانى فرمودند قبل از دست دادن من از من </w:t>
      </w:r>
      <w:r w:rsidR="00E501E0">
        <w:rPr>
          <w:rtl/>
          <w:lang w:bidi="fa-IR"/>
        </w:rPr>
        <w:t>سئوال</w:t>
      </w:r>
      <w:r>
        <w:rPr>
          <w:rtl/>
          <w:lang w:bidi="fa-IR"/>
        </w:rPr>
        <w:t xml:space="preserve"> كنيد كه من از مادون عرش</w:t>
      </w:r>
      <w:r w:rsidR="008A4E6E">
        <w:rPr>
          <w:rtl/>
          <w:lang w:bidi="fa-IR"/>
        </w:rPr>
        <w:t xml:space="preserve">، </w:t>
      </w:r>
      <w:r>
        <w:rPr>
          <w:rtl/>
          <w:lang w:bidi="fa-IR"/>
        </w:rPr>
        <w:t xml:space="preserve">از هر آنچه </w:t>
      </w:r>
      <w:r w:rsidR="00E501E0">
        <w:rPr>
          <w:rtl/>
          <w:lang w:bidi="fa-IR"/>
        </w:rPr>
        <w:t>سئوال</w:t>
      </w:r>
      <w:r>
        <w:rPr>
          <w:rtl/>
          <w:lang w:bidi="fa-IR"/>
        </w:rPr>
        <w:t xml:space="preserve"> شود پاسخ خواهم داد و چنين ادعايى را پس از من جز دروغگويان نخواهند كرد</w:t>
      </w:r>
      <w:r w:rsidR="008A4E6E">
        <w:rPr>
          <w:rtl/>
          <w:lang w:bidi="fa-IR"/>
        </w:rPr>
        <w:t xml:space="preserve">. </w:t>
      </w:r>
      <w:r>
        <w:rPr>
          <w:rtl/>
          <w:lang w:bidi="fa-IR"/>
        </w:rPr>
        <w:t>مردى از يهوديان عرب از گوشه مجلس با صداى بلند با لحنى زننده فرياد زد كه</w:t>
      </w:r>
      <w:r w:rsidR="00137D68">
        <w:rPr>
          <w:rtl/>
          <w:lang w:bidi="fa-IR"/>
        </w:rPr>
        <w:t>:</w:t>
      </w:r>
      <w:r>
        <w:rPr>
          <w:rtl/>
          <w:lang w:bidi="fa-IR"/>
        </w:rPr>
        <w:t xml:space="preserve"> من چيزهايى </w:t>
      </w:r>
      <w:r w:rsidR="00E501E0">
        <w:rPr>
          <w:rtl/>
          <w:lang w:bidi="fa-IR"/>
        </w:rPr>
        <w:t>سئوال</w:t>
      </w:r>
      <w:r>
        <w:rPr>
          <w:rtl/>
          <w:lang w:bidi="fa-IR"/>
        </w:rPr>
        <w:t xml:space="preserve"> خواهم كرد كه در آن درخواهى ماند</w:t>
      </w:r>
      <w:r w:rsidR="008A4E6E">
        <w:rPr>
          <w:rtl/>
          <w:lang w:bidi="fa-IR"/>
        </w:rPr>
        <w:t xml:space="preserve">. </w:t>
      </w:r>
      <w:r>
        <w:rPr>
          <w:rtl/>
          <w:lang w:bidi="fa-IR"/>
        </w:rPr>
        <w:t>اصحاب و دوستان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برخورد بى ادبانه او در خشم شدند و به وى هجوم آوردند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آنان را منع و فرمودند: رهايش كنيد و وى را به شتاب و دستپاچگى مكشانيد</w:t>
      </w:r>
      <w:r w:rsidR="008A4E6E">
        <w:rPr>
          <w:rtl/>
          <w:lang w:bidi="fa-IR"/>
        </w:rPr>
        <w:t xml:space="preserve">. </w:t>
      </w:r>
      <w:r>
        <w:rPr>
          <w:rtl/>
          <w:lang w:bidi="fa-IR"/>
        </w:rPr>
        <w:t>حجج الهى با شتابزدگى و كم خردى استوار نمى گردد و با فرصت گرفتن از سائل براهين الهى نمود</w:t>
      </w:r>
      <w:r w:rsidR="008A4E6E">
        <w:rPr>
          <w:rtl/>
          <w:lang w:bidi="fa-IR"/>
        </w:rPr>
        <w:t xml:space="preserve">. </w:t>
      </w:r>
      <w:r>
        <w:rPr>
          <w:rtl/>
          <w:lang w:bidi="fa-IR"/>
        </w:rPr>
        <w:t>پيدا نمى كند</w:t>
      </w:r>
      <w:r w:rsidR="008A4E6E">
        <w:rPr>
          <w:rtl/>
          <w:lang w:bidi="fa-IR"/>
        </w:rPr>
        <w:t xml:space="preserve">... </w:t>
      </w:r>
      <w:r w:rsidR="003107DD" w:rsidRPr="00F374DD">
        <w:rPr>
          <w:rStyle w:val="libFootnotenumChar"/>
          <w:rtl/>
          <w:lang w:bidi="fa-IR"/>
        </w:rPr>
        <w:t>(</w:t>
      </w:r>
      <w:r w:rsidRPr="00F374DD">
        <w:rPr>
          <w:rStyle w:val="libFootnotenumChar"/>
          <w:rtl/>
        </w:rPr>
        <w:t>613)</w:t>
      </w:r>
    </w:p>
    <w:p w:rsidR="00DF7947" w:rsidRDefault="00DF7947" w:rsidP="0012300F">
      <w:pPr>
        <w:pStyle w:val="Heading2"/>
        <w:rPr>
          <w:rtl/>
          <w:lang w:bidi="fa-IR"/>
        </w:rPr>
      </w:pPr>
      <w:bookmarkStart w:id="529" w:name="_Toc386585605"/>
      <w:r>
        <w:rPr>
          <w:rtl/>
          <w:lang w:bidi="fa-IR"/>
        </w:rPr>
        <w:t>526- حكومت و احقاق حق</w:t>
      </w:r>
      <w:bookmarkEnd w:id="52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اميرالمومنين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راه سفر خود به سوى بصره براى جنگ با آشوبگران جاهل جمل در منطقه ذى قار </w:t>
      </w:r>
      <w:r w:rsidR="003107DD" w:rsidRPr="00F374DD">
        <w:rPr>
          <w:rStyle w:val="libFootnotenumChar"/>
          <w:rtl/>
          <w:lang w:bidi="fa-IR"/>
        </w:rPr>
        <w:t>(</w:t>
      </w:r>
      <w:r w:rsidRPr="00F374DD">
        <w:rPr>
          <w:rStyle w:val="libFootnotenumChar"/>
          <w:rtl/>
        </w:rPr>
        <w:t>614)</w:t>
      </w:r>
      <w:r>
        <w:rPr>
          <w:rtl/>
          <w:lang w:bidi="fa-IR"/>
        </w:rPr>
        <w:t xml:space="preserve"> توقف كرد</w:t>
      </w:r>
      <w:r w:rsidR="008A4E6E">
        <w:rPr>
          <w:rtl/>
          <w:lang w:bidi="fa-IR"/>
        </w:rPr>
        <w:t xml:space="preserve">. </w:t>
      </w:r>
      <w:r>
        <w:rPr>
          <w:rtl/>
          <w:lang w:bidi="fa-IR"/>
        </w:rPr>
        <w:t>گروهى از حجاج نيز كه از مكه باز مى گشتند در آنجا فرود آمدند</w:t>
      </w:r>
      <w:r w:rsidR="008A4E6E">
        <w:rPr>
          <w:rtl/>
          <w:lang w:bidi="fa-IR"/>
        </w:rPr>
        <w:t xml:space="preserve">، </w:t>
      </w:r>
      <w:r>
        <w:rPr>
          <w:rtl/>
          <w:lang w:bidi="fa-IR"/>
        </w:rPr>
        <w:t>و چون از حضور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محل مطلع شدند نزديك خيمه آن حضرت جمع شدند تا از نصايح آن حضرت استفاده نمايند</w:t>
      </w:r>
      <w:r w:rsidR="008A4E6E">
        <w:rPr>
          <w:rtl/>
          <w:lang w:bidi="fa-IR"/>
        </w:rPr>
        <w:t xml:space="preserve">. </w:t>
      </w:r>
      <w:r>
        <w:rPr>
          <w:rtl/>
          <w:lang w:bidi="fa-IR"/>
        </w:rPr>
        <w:t>ابن عباس با مشاهده جمعيت مشتاق</w:t>
      </w:r>
      <w:r w:rsidR="008A4E6E">
        <w:rPr>
          <w:rtl/>
          <w:lang w:bidi="fa-IR"/>
        </w:rPr>
        <w:t xml:space="preserve">، </w:t>
      </w:r>
      <w:r>
        <w:rPr>
          <w:rtl/>
          <w:lang w:bidi="fa-IR"/>
        </w:rPr>
        <w:t xml:space="preserve">به خيمه </w:t>
      </w:r>
      <w:r>
        <w:rPr>
          <w:rtl/>
          <w:lang w:bidi="fa-IR"/>
        </w:rPr>
        <w:lastRenderedPageBreak/>
        <w:t>اميرالمومنين داخل شد و ايشان را در حال وصله نمودن لنگه كفش كهنه خود يافت</w:t>
      </w:r>
      <w:r w:rsidR="008A4E6E">
        <w:rPr>
          <w:rtl/>
          <w:lang w:bidi="fa-IR"/>
        </w:rPr>
        <w:t xml:space="preserve">. </w:t>
      </w:r>
      <w:r>
        <w:rPr>
          <w:rtl/>
          <w:lang w:bidi="fa-IR"/>
        </w:rPr>
        <w:t>عرض كرد: 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احتياج ما به اينكه امور ما را اصلاح نمايى از وصله كردن اين كفشهاى كهنه بيشتر است</w:t>
      </w:r>
      <w:r w:rsidR="008A4E6E">
        <w:rPr>
          <w:rtl/>
          <w:lang w:bidi="fa-IR"/>
        </w:rPr>
        <w:t xml:space="preserve">. </w:t>
      </w:r>
      <w:r>
        <w:rPr>
          <w:rtl/>
          <w:lang w:bidi="fa-IR"/>
        </w:rPr>
        <w:t>حضرت پاسخى به وى نداد و همچنان خاموش ماند تا از تعمير كفش خود فارغ شد</w:t>
      </w:r>
      <w:r w:rsidR="008A4E6E">
        <w:rPr>
          <w:rtl/>
          <w:lang w:bidi="fa-IR"/>
        </w:rPr>
        <w:t xml:space="preserve">. </w:t>
      </w:r>
      <w:r>
        <w:rPr>
          <w:rtl/>
          <w:lang w:bidi="fa-IR"/>
        </w:rPr>
        <w:t>آنگاه آن را كنار لنگه ديگرش گذاشت و به ابن عباس فرمود: ابن عباس اين كفشهاى من چقدر مى ارزند؟ ابن عباس عرض كرد: اين كفشهاى از بس وصله خورده مندرس شده اند از قيمت افتاده و ارزشى ندارند</w:t>
      </w:r>
      <w:r w:rsidR="008A4E6E">
        <w:rPr>
          <w:rtl/>
          <w:lang w:bidi="fa-IR"/>
        </w:rPr>
        <w:t xml:space="preserve">. </w:t>
      </w:r>
      <w:r>
        <w:rPr>
          <w:rtl/>
          <w:lang w:bidi="fa-IR"/>
        </w:rPr>
        <w:t>حضرت فرمود: با اين حال قيمتى براى آن بگو</w:t>
      </w:r>
      <w:r w:rsidR="008A4E6E">
        <w:rPr>
          <w:rtl/>
          <w:lang w:bidi="fa-IR"/>
        </w:rPr>
        <w:t xml:space="preserve">. </w:t>
      </w:r>
      <w:r>
        <w:rPr>
          <w:rtl/>
          <w:lang w:bidi="fa-IR"/>
        </w:rPr>
        <w:t>ابن عباس عرض كرد: يك درهم يا شايد كمتر از اين</w:t>
      </w:r>
      <w:r w:rsidR="008A4E6E">
        <w:rPr>
          <w:rtl/>
          <w:lang w:bidi="fa-IR"/>
        </w:rPr>
        <w:t xml:space="preserve">. </w:t>
      </w:r>
      <w:r>
        <w:rPr>
          <w:rtl/>
          <w:lang w:bidi="fa-IR"/>
        </w:rPr>
        <w:t>حضرت فرمود: ابن عباس به خدا قسم اين كفشهاى كهنه و بى ارزش</w:t>
      </w:r>
      <w:r w:rsidR="00251781">
        <w:rPr>
          <w:rtl/>
          <w:lang w:bidi="fa-IR"/>
        </w:rPr>
        <w:t xml:space="preserve"> </w:t>
      </w:r>
      <w:r>
        <w:rPr>
          <w:rtl/>
          <w:lang w:bidi="fa-IR"/>
        </w:rPr>
        <w:t>نزد من محبوب تر از امارت و حكومت بر مردم است</w:t>
      </w:r>
      <w:r w:rsidR="008A4E6E">
        <w:rPr>
          <w:rtl/>
          <w:lang w:bidi="fa-IR"/>
        </w:rPr>
        <w:t xml:space="preserve">. </w:t>
      </w:r>
      <w:r>
        <w:rPr>
          <w:rtl/>
          <w:lang w:bidi="fa-IR"/>
        </w:rPr>
        <w:t>مگر آنكه به واسطه آن احقاق حقى كنم و يا باطلى را دفع نمايم</w:t>
      </w:r>
      <w:r w:rsidR="008A4E6E">
        <w:rPr>
          <w:rtl/>
          <w:lang w:bidi="fa-IR"/>
        </w:rPr>
        <w:t xml:space="preserve">. </w:t>
      </w:r>
      <w:r w:rsidR="003107DD" w:rsidRPr="00F374DD">
        <w:rPr>
          <w:rStyle w:val="libFootnotenumChar"/>
          <w:rtl/>
          <w:lang w:bidi="fa-IR"/>
        </w:rPr>
        <w:t>(</w:t>
      </w:r>
      <w:r w:rsidRPr="00F374DD">
        <w:rPr>
          <w:rStyle w:val="libFootnotenumChar"/>
          <w:rtl/>
        </w:rPr>
        <w:t>615)</w:t>
      </w:r>
    </w:p>
    <w:p w:rsidR="00DF7947" w:rsidRDefault="00DF7947" w:rsidP="0012300F">
      <w:pPr>
        <w:pStyle w:val="Heading2"/>
        <w:rPr>
          <w:rtl/>
          <w:lang w:bidi="fa-IR"/>
        </w:rPr>
      </w:pPr>
      <w:bookmarkStart w:id="530" w:name="_Toc386585606"/>
      <w:r>
        <w:rPr>
          <w:rtl/>
          <w:lang w:bidi="fa-IR"/>
        </w:rPr>
        <w:t>527 - والى مصر</w:t>
      </w:r>
      <w:bookmarkEnd w:id="53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هشام بن محمد</w:t>
      </w:r>
      <w:r w:rsidR="003107DD">
        <w:rPr>
          <w:rtl/>
          <w:lang w:bidi="fa-IR"/>
        </w:rPr>
        <w:t xml:space="preserve"> (</w:t>
      </w:r>
      <w:r>
        <w:rPr>
          <w:rtl/>
          <w:lang w:bidi="fa-IR"/>
        </w:rPr>
        <w:t>مورخ مشهور) مى گويد: چون خبر شهادت محمد بن ابى بكر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رسيد </w:t>
      </w:r>
      <w:r w:rsidR="003107DD" w:rsidRPr="00F374DD">
        <w:rPr>
          <w:rStyle w:val="libFootnotenumChar"/>
          <w:rtl/>
          <w:lang w:bidi="fa-IR"/>
        </w:rPr>
        <w:t>(</w:t>
      </w:r>
      <w:r w:rsidRPr="00F374DD">
        <w:rPr>
          <w:rStyle w:val="libFootnotenumChar"/>
          <w:rtl/>
        </w:rPr>
        <w:t>616)</w:t>
      </w:r>
      <w:r>
        <w:rPr>
          <w:rtl/>
          <w:lang w:bidi="fa-IR"/>
        </w:rPr>
        <w:t xml:space="preserve"> نامه اى به مالك بن حارث اشتر نخعى كه آن روزها در منطقه نصيبين اقامت داشت نگاشت كه</w:t>
      </w:r>
      <w:r w:rsidR="00137D68">
        <w:rPr>
          <w:rtl/>
          <w:lang w:bidi="fa-IR"/>
        </w:rPr>
        <w:t>:</w:t>
      </w:r>
      <w:r>
        <w:rPr>
          <w:rtl/>
          <w:lang w:bidi="fa-IR"/>
        </w:rPr>
        <w:t xml:space="preserve"> اما بعد</w:t>
      </w:r>
      <w:r w:rsidR="008A4E6E">
        <w:rPr>
          <w:rtl/>
          <w:lang w:bidi="fa-IR"/>
        </w:rPr>
        <w:t xml:space="preserve">، </w:t>
      </w:r>
      <w:r>
        <w:rPr>
          <w:rtl/>
          <w:lang w:bidi="fa-IR"/>
        </w:rPr>
        <w:t>همانا تو از كسانى هستى كه من براى برپايى دين از وى كمك مى جويم</w:t>
      </w:r>
      <w:r w:rsidR="008A4E6E">
        <w:rPr>
          <w:rtl/>
          <w:lang w:bidi="fa-IR"/>
        </w:rPr>
        <w:t xml:space="preserve">... </w:t>
      </w:r>
      <w:r>
        <w:rPr>
          <w:rtl/>
          <w:lang w:bidi="fa-IR"/>
        </w:rPr>
        <w:t>محمد بن ابى بكر را بر مصر گماردم و بر وى عده اى خروج كردند</w:t>
      </w:r>
      <w:r w:rsidR="008A4E6E">
        <w:rPr>
          <w:rtl/>
          <w:lang w:bidi="fa-IR"/>
        </w:rPr>
        <w:t xml:space="preserve">... </w:t>
      </w:r>
      <w:r>
        <w:rPr>
          <w:rtl/>
          <w:lang w:bidi="fa-IR"/>
        </w:rPr>
        <w:t>و او به شهادت رسيد - خدايش رحمت كناد - بنابراين بزودى نزد من آى</w:t>
      </w:r>
      <w:r w:rsidR="008A4E6E">
        <w:rPr>
          <w:rtl/>
          <w:lang w:bidi="fa-IR"/>
        </w:rPr>
        <w:t xml:space="preserve">، </w:t>
      </w:r>
      <w:r>
        <w:rPr>
          <w:rtl/>
          <w:lang w:bidi="fa-IR"/>
        </w:rPr>
        <w:t>تا در امر مصر تدبيرى بينديشيم و يكى از يارانت را كه مورد اعتماد و خير خواهى هستند براى جايگزينى بر كارهاى خودت بگمار</w:t>
      </w:r>
      <w:r w:rsidR="008A4E6E">
        <w:rPr>
          <w:rtl/>
          <w:lang w:bidi="fa-IR"/>
        </w:rPr>
        <w:t xml:space="preserve">. </w:t>
      </w:r>
      <w:r>
        <w:rPr>
          <w:rtl/>
          <w:lang w:bidi="fa-IR"/>
        </w:rPr>
        <w:t>مالك اشتر فردى را به شبيب بن عامر ازدى را بجاى خود گذاشت و به سوى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w:t>
      </w:r>
      <w:r w:rsidR="008A4E6E">
        <w:rPr>
          <w:rtl/>
          <w:lang w:bidi="fa-IR"/>
        </w:rPr>
        <w:t xml:space="preserve">، </w:t>
      </w:r>
      <w:r>
        <w:rPr>
          <w:rtl/>
          <w:lang w:bidi="fa-IR"/>
        </w:rPr>
        <w:t>تا بر آن حضرت وارد شد</w:t>
      </w:r>
      <w:r w:rsidR="008A4E6E">
        <w:rPr>
          <w:rtl/>
          <w:lang w:bidi="fa-IR"/>
        </w:rPr>
        <w:t xml:space="preserve">. </w:t>
      </w:r>
      <w:r>
        <w:rPr>
          <w:rtl/>
          <w:lang w:bidi="fa-IR"/>
        </w:rPr>
        <w:t xml:space="preserve">امام خبر </w:t>
      </w:r>
      <w:r>
        <w:rPr>
          <w:rtl/>
          <w:lang w:bidi="fa-IR"/>
        </w:rPr>
        <w:lastRenderedPageBreak/>
        <w:t>مصر را به وى باز گفت و از احوال اهالى مصر او را باخبر ساخت و به او فرمود: كسى جز تو براى آنجا شايسته نيست پس برو به آنجا</w:t>
      </w:r>
      <w:r w:rsidR="008A4E6E">
        <w:rPr>
          <w:rtl/>
          <w:lang w:bidi="fa-IR"/>
        </w:rPr>
        <w:t xml:space="preserve">. </w:t>
      </w:r>
      <w:r>
        <w:rPr>
          <w:rtl/>
          <w:lang w:bidi="fa-IR"/>
        </w:rPr>
        <w:t>پس هرگاه من به تو سفارشى نمى كنم به اين دليل است كه به راءى و نظر تو بسنده مى كنم از خدا در كارهاى مهم يارى جو و درشتى را با نرمى بهم بياميز و تا آنجا كه نرمش كارساز است با نرمى رفتار كن</w:t>
      </w:r>
      <w:r w:rsidR="008A4E6E">
        <w:rPr>
          <w:rtl/>
          <w:lang w:bidi="fa-IR"/>
        </w:rPr>
        <w:t xml:space="preserve">... </w:t>
      </w:r>
      <w:r>
        <w:rPr>
          <w:rtl/>
          <w:lang w:bidi="fa-IR"/>
        </w:rPr>
        <w:t>مالك اشتر از نرد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خارج شد و اثاث خود را جمع كرد تا آماده حركت بسوى مصر شود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پيشاپيش او نامه اى به مردم مصر نوشت</w:t>
      </w:r>
      <w:r w:rsidR="008A4E6E">
        <w:rPr>
          <w:rtl/>
          <w:lang w:bidi="fa-IR"/>
        </w:rPr>
        <w:t xml:space="preserve">. </w:t>
      </w:r>
      <w:r>
        <w:rPr>
          <w:rtl/>
          <w:lang w:bidi="fa-IR"/>
        </w:rPr>
        <w:t>بسم الله الرحمن الرحيم</w:t>
      </w:r>
      <w:r w:rsidR="008A4E6E">
        <w:rPr>
          <w:rtl/>
          <w:lang w:bidi="fa-IR"/>
        </w:rPr>
        <w:t xml:space="preserve">، </w:t>
      </w:r>
      <w:r>
        <w:rPr>
          <w:rtl/>
          <w:lang w:bidi="fa-IR"/>
        </w:rPr>
        <w:t>سلام بر شما</w:t>
      </w:r>
      <w:r w:rsidR="008A4E6E">
        <w:rPr>
          <w:rtl/>
          <w:lang w:bidi="fa-IR"/>
        </w:rPr>
        <w:t xml:space="preserve">... </w:t>
      </w:r>
      <w:r>
        <w:rPr>
          <w:rtl/>
          <w:lang w:bidi="fa-IR"/>
        </w:rPr>
        <w:t>همانا من بنده اى از بندگان خدا را به سوى شما فرستادم كه در روزهاى ترسناك نمى خوابد و در اوقات هراس انگيز از دشمن روى بر نمى تابد او از رزمنده ترين بندگان خدا</w:t>
      </w:r>
      <w:r w:rsidR="008A4E6E">
        <w:rPr>
          <w:rtl/>
          <w:lang w:bidi="fa-IR"/>
        </w:rPr>
        <w:t xml:space="preserve">... </w:t>
      </w:r>
      <w:r>
        <w:rPr>
          <w:rtl/>
          <w:lang w:bidi="fa-IR"/>
        </w:rPr>
        <w:t>و او همان مالك بن حارث اشتر است او به سان شمشيرى است كه دندانه تيزش</w:t>
      </w:r>
      <w:r w:rsidR="008A4E6E">
        <w:rPr>
          <w:rtl/>
          <w:lang w:bidi="fa-IR"/>
        </w:rPr>
        <w:t xml:space="preserve">، </w:t>
      </w:r>
      <w:r>
        <w:rPr>
          <w:rtl/>
          <w:lang w:bidi="fa-IR"/>
        </w:rPr>
        <w:t>و تيزى لبه اش</w:t>
      </w:r>
      <w:r w:rsidR="008A4E6E">
        <w:rPr>
          <w:rtl/>
          <w:lang w:bidi="fa-IR"/>
        </w:rPr>
        <w:t xml:space="preserve">، </w:t>
      </w:r>
      <w:r>
        <w:rPr>
          <w:rtl/>
          <w:lang w:bidi="fa-IR"/>
        </w:rPr>
        <w:t>به كندى نگرايد زود از ميدان نگريزد و به هنگام رزم با متانت و سنگين است</w:t>
      </w:r>
      <w:r w:rsidR="008A4E6E">
        <w:rPr>
          <w:rtl/>
          <w:lang w:bidi="fa-IR"/>
        </w:rPr>
        <w:t xml:space="preserve">. </w:t>
      </w:r>
      <w:r>
        <w:rPr>
          <w:rtl/>
          <w:lang w:bidi="fa-IR"/>
        </w:rPr>
        <w:t>انديشه اى عميق و ريشه دار و صبر و تحملى نكو دارد پس سخنش را بشنويد و امرش را فرمان بريد</w:t>
      </w:r>
      <w:r w:rsidR="008A4E6E">
        <w:rPr>
          <w:rtl/>
          <w:lang w:bidi="fa-IR"/>
        </w:rPr>
        <w:t xml:space="preserve">... </w:t>
      </w:r>
    </w:p>
    <w:p w:rsidR="00DF7947" w:rsidRDefault="00DF7947" w:rsidP="00DF7947">
      <w:pPr>
        <w:pStyle w:val="libNormal"/>
        <w:rPr>
          <w:rtl/>
          <w:lang w:bidi="fa-IR"/>
        </w:rPr>
      </w:pPr>
      <w:r>
        <w:rPr>
          <w:rtl/>
          <w:lang w:bidi="fa-IR"/>
        </w:rPr>
        <w:t>چون مالك آماده حركت شد جاسوسان معاويه در عراق خبر حركت مالك را به وى نوشتند</w:t>
      </w:r>
      <w:r w:rsidR="008A4E6E">
        <w:rPr>
          <w:rtl/>
          <w:lang w:bidi="fa-IR"/>
        </w:rPr>
        <w:t xml:space="preserve">. </w:t>
      </w:r>
      <w:r>
        <w:rPr>
          <w:rtl/>
          <w:lang w:bidi="fa-IR"/>
        </w:rPr>
        <w:t>معاويه مى دانست اگر مالك به مصر پا نهد مصر از چنگ وى بيرون خواهد رفت لذا به دهقانى كه ماليات پرداز در منطقه قلزم ساكن بود پيغام فرستاد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مالك اشتر را به طرف مصر فرستاده اگر شر او را از سر ما بردارى تا زنده هستى ماليات همان ناحيه را به تو خواهم بخشيد بنابراين هر چه مى توانى در قتل او چاره كن</w:t>
      </w:r>
      <w:r w:rsidR="008A4E6E">
        <w:rPr>
          <w:rtl/>
          <w:lang w:bidi="fa-IR"/>
        </w:rPr>
        <w:t xml:space="preserve">. </w:t>
      </w:r>
      <w:r>
        <w:rPr>
          <w:rtl/>
          <w:lang w:bidi="fa-IR"/>
        </w:rPr>
        <w:t>آنگاه معاويه اهل شام را جمع كرد و به آنان گفت</w:t>
      </w:r>
      <w:r w:rsidR="00137D68">
        <w:rPr>
          <w:rtl/>
          <w:lang w:bidi="fa-IR"/>
        </w:rPr>
        <w:t>:</w:t>
      </w:r>
      <w:r>
        <w:rPr>
          <w:rtl/>
          <w:lang w:bidi="fa-IR"/>
        </w:rPr>
        <w:t xml:space="preserve"> همانا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مالك اشتر را به سوى مصر فرستاده همگى گردآييد تا از خدا بخواهيم و دعا كنيم كه خداوند شر او را از سر ما كوتاه كند</w:t>
      </w:r>
      <w:r w:rsidR="008A4E6E">
        <w:rPr>
          <w:rtl/>
          <w:lang w:bidi="fa-IR"/>
        </w:rPr>
        <w:t xml:space="preserve">. </w:t>
      </w:r>
      <w:r>
        <w:rPr>
          <w:rtl/>
          <w:lang w:bidi="fa-IR"/>
        </w:rPr>
        <w:t>آنگاه دعا كرد و همگى نيز با او دعا كردند</w:t>
      </w:r>
      <w:r w:rsidR="008A4E6E">
        <w:rPr>
          <w:rtl/>
          <w:lang w:bidi="fa-IR"/>
        </w:rPr>
        <w:t xml:space="preserve">. </w:t>
      </w:r>
    </w:p>
    <w:p w:rsidR="00DF7947" w:rsidRDefault="00A14792" w:rsidP="00DF7947">
      <w:pPr>
        <w:pStyle w:val="libNormal"/>
        <w:rPr>
          <w:rtl/>
          <w:lang w:bidi="fa-IR"/>
        </w:rPr>
      </w:pPr>
      <w:r>
        <w:rPr>
          <w:rtl/>
          <w:lang w:bidi="fa-IR"/>
        </w:rPr>
        <w:br w:type="page"/>
      </w:r>
      <w:r w:rsidR="00DF7947">
        <w:rPr>
          <w:rtl/>
          <w:lang w:bidi="fa-IR"/>
        </w:rPr>
        <w:lastRenderedPageBreak/>
        <w:t>مالك اشتر به سوى مصر بيرون شد تا به قلزم رسيد آن دهقان به استقبال او آمد بر وى سلام كرد و گفت</w:t>
      </w:r>
      <w:r w:rsidR="00137D68">
        <w:rPr>
          <w:rtl/>
          <w:lang w:bidi="fa-IR"/>
        </w:rPr>
        <w:t>:</w:t>
      </w:r>
      <w:r w:rsidR="00DF7947">
        <w:rPr>
          <w:rtl/>
          <w:lang w:bidi="fa-IR"/>
        </w:rPr>
        <w:t xml:space="preserve"> من مردى از اهل شام هستم و براى تو و يارانت خدمت كارم و خواست تا مالك زكات او را حساب نمايد</w:t>
      </w:r>
      <w:r w:rsidR="008A4E6E">
        <w:rPr>
          <w:rtl/>
          <w:lang w:bidi="fa-IR"/>
        </w:rPr>
        <w:t xml:space="preserve">. </w:t>
      </w:r>
      <w:r w:rsidR="00DF7947">
        <w:rPr>
          <w:rtl/>
          <w:lang w:bidi="fa-IR"/>
        </w:rPr>
        <w:t>مالك اشتر به خانه وى رفت</w:t>
      </w:r>
      <w:r w:rsidR="008A4E6E">
        <w:rPr>
          <w:rtl/>
          <w:lang w:bidi="fa-IR"/>
        </w:rPr>
        <w:t xml:space="preserve">. </w:t>
      </w:r>
      <w:r w:rsidR="00DF7947">
        <w:rPr>
          <w:rtl/>
          <w:lang w:bidi="fa-IR"/>
        </w:rPr>
        <w:t>او خوراكى را كه با عسل مسموم آغشته كرده بود نزد مالك برد و چون مالك از آن بخورد</w:t>
      </w:r>
      <w:r w:rsidR="008A4E6E">
        <w:rPr>
          <w:rtl/>
          <w:lang w:bidi="fa-IR"/>
        </w:rPr>
        <w:t xml:space="preserve">، </w:t>
      </w:r>
      <w:r w:rsidR="00DF7947">
        <w:rPr>
          <w:rtl/>
          <w:lang w:bidi="fa-IR"/>
        </w:rPr>
        <w:t>او را در جاكشت</w:t>
      </w:r>
      <w:r w:rsidR="008A4E6E">
        <w:rPr>
          <w:rtl/>
          <w:lang w:bidi="fa-IR"/>
        </w:rPr>
        <w:t xml:space="preserve">، </w:t>
      </w:r>
      <w:r w:rsidR="00DF7947">
        <w:rPr>
          <w:rtl/>
          <w:lang w:bidi="fa-IR"/>
        </w:rPr>
        <w:t>خبر شهادت مالك به معاويه رسيد او مردم را جمع كرد و گفت</w:t>
      </w:r>
      <w:r w:rsidR="00137D68">
        <w:rPr>
          <w:rtl/>
          <w:lang w:bidi="fa-IR"/>
        </w:rPr>
        <w:t>:</w:t>
      </w:r>
      <w:r w:rsidR="00DF7947">
        <w:rPr>
          <w:rtl/>
          <w:lang w:bidi="fa-IR"/>
        </w:rPr>
        <w:t xml:space="preserve"> مژده باد بر شما كه خدا تعالى دعايتان را اجابت كرد و شر مالك را از سر شما باز كرد و همگى با شنيدن اين مسرور شده و به هم مژده مى دادند اما چون خبر شهادت مالك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رسيد آهى بركشيد و بسيار افسوس خورد و فرمود: آفرين خدا</w:t>
      </w:r>
      <w:r w:rsidR="008A4E6E">
        <w:rPr>
          <w:rtl/>
          <w:lang w:bidi="fa-IR"/>
        </w:rPr>
        <w:t xml:space="preserve">، </w:t>
      </w:r>
      <w:r w:rsidR="00DF7947">
        <w:rPr>
          <w:rtl/>
          <w:lang w:bidi="fa-IR"/>
        </w:rPr>
        <w:t>بر مالك كه هر چه داشت از او بود</w:t>
      </w:r>
      <w:r w:rsidR="008A4E6E">
        <w:rPr>
          <w:rtl/>
          <w:lang w:bidi="fa-IR"/>
        </w:rPr>
        <w:t xml:space="preserve">، </w:t>
      </w:r>
      <w:r w:rsidR="00DF7947">
        <w:rPr>
          <w:rtl/>
          <w:lang w:bidi="fa-IR"/>
        </w:rPr>
        <w:t>او اگر از كوه بود البته بزرگترين ستون و صخره آن بود و اگر سنگ بود همانا سنگ سختى بود</w:t>
      </w:r>
      <w:r w:rsidR="008A4E6E">
        <w:rPr>
          <w:rtl/>
          <w:lang w:bidi="fa-IR"/>
        </w:rPr>
        <w:t xml:space="preserve">. </w:t>
      </w:r>
      <w:r w:rsidR="00DF7947">
        <w:rPr>
          <w:rtl/>
          <w:lang w:bidi="fa-IR"/>
        </w:rPr>
        <w:t>مالكا راستى كه بخدا سوگند</w:t>
      </w:r>
      <w:r w:rsidR="008A4E6E">
        <w:rPr>
          <w:rtl/>
          <w:lang w:bidi="fa-IR"/>
        </w:rPr>
        <w:t xml:space="preserve">، </w:t>
      </w:r>
      <w:r w:rsidR="00DF7947">
        <w:rPr>
          <w:rtl/>
          <w:lang w:bidi="fa-IR"/>
        </w:rPr>
        <w:t>مرگ تو جهانى را ويران ساخت و مويه كنان بر چون تويى بايد مويه سر دهند</w:t>
      </w:r>
      <w:r w:rsidR="008A4E6E">
        <w:rPr>
          <w:rtl/>
          <w:lang w:bidi="fa-IR"/>
        </w:rPr>
        <w:t xml:space="preserve">، </w:t>
      </w:r>
      <w:r w:rsidR="00DF7947">
        <w:rPr>
          <w:rtl/>
          <w:lang w:bidi="fa-IR"/>
        </w:rPr>
        <w:t>سپس فرمود: انالله و انا اليه راجعون و الحمد لله رب العالمين</w:t>
      </w:r>
      <w:r w:rsidR="008A4E6E">
        <w:rPr>
          <w:rtl/>
          <w:lang w:bidi="fa-IR"/>
        </w:rPr>
        <w:t xml:space="preserve">... </w:t>
      </w:r>
      <w:r w:rsidR="00DF7947">
        <w:rPr>
          <w:rtl/>
          <w:lang w:bidi="fa-IR"/>
        </w:rPr>
        <w:t>خداوندا من اين مصيبت بزرگ را به حساب تو مى گذارم كه مرگ او از مصائب روزگار است</w:t>
      </w:r>
      <w:r w:rsidR="008A4E6E">
        <w:rPr>
          <w:rtl/>
          <w:lang w:bidi="fa-IR"/>
        </w:rPr>
        <w:t xml:space="preserve">... </w:t>
      </w:r>
      <w:r w:rsidR="003107DD" w:rsidRPr="00F374DD">
        <w:rPr>
          <w:rStyle w:val="libFootnotenumChar"/>
          <w:rtl/>
          <w:lang w:bidi="fa-IR"/>
        </w:rPr>
        <w:t>(</w:t>
      </w:r>
      <w:r w:rsidR="00DF7947" w:rsidRPr="00F374DD">
        <w:rPr>
          <w:rStyle w:val="libFootnotenumChar"/>
          <w:rtl/>
        </w:rPr>
        <w:t>617)</w:t>
      </w:r>
    </w:p>
    <w:p w:rsidR="00DF7947" w:rsidRDefault="00DF7947" w:rsidP="0012300F">
      <w:pPr>
        <w:pStyle w:val="Heading2"/>
        <w:rPr>
          <w:rtl/>
          <w:lang w:bidi="fa-IR"/>
        </w:rPr>
      </w:pPr>
      <w:bookmarkStart w:id="531" w:name="_Toc386585607"/>
      <w:r>
        <w:rPr>
          <w:rtl/>
          <w:lang w:bidi="fa-IR"/>
        </w:rPr>
        <w:t>528- راوى حديث مى گويد</w:t>
      </w:r>
      <w:bookmarkEnd w:id="53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راوى حديث مى گويد: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ديدم كه يك درهم خرما خريدارى كرد و خود شخصا آن را حمل كرده و به منزل مى برد بعضى از اصحاب از روى ارادت به رئيس مملكت عرض كردند: يا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اجازه فرماييد آنرا براى شما بياوريم</w:t>
      </w:r>
      <w:r w:rsidR="008A4E6E">
        <w:rPr>
          <w:rtl/>
          <w:lang w:bidi="fa-IR"/>
        </w:rPr>
        <w:t xml:space="preserve">. </w:t>
      </w:r>
      <w:r>
        <w:rPr>
          <w:rtl/>
          <w:lang w:bidi="fa-IR"/>
        </w:rPr>
        <w:t xml:space="preserve">حضرت در جواب فرمود: كسى كه عائله دارد به حمل متاع خود شايسته تر است </w:t>
      </w:r>
      <w:r w:rsidR="003107DD" w:rsidRPr="00F374DD">
        <w:rPr>
          <w:rStyle w:val="libFootnotenumChar"/>
          <w:rtl/>
          <w:lang w:bidi="fa-IR"/>
        </w:rPr>
        <w:t>(</w:t>
      </w:r>
      <w:r w:rsidRPr="00F374DD">
        <w:rPr>
          <w:rStyle w:val="libFootnotenumChar"/>
          <w:rtl/>
        </w:rPr>
        <w:t>618)</w:t>
      </w:r>
    </w:p>
    <w:p w:rsidR="00DF7947" w:rsidRDefault="00DF7947" w:rsidP="0012300F">
      <w:pPr>
        <w:pStyle w:val="Heading2"/>
        <w:rPr>
          <w:rtl/>
          <w:lang w:bidi="fa-IR"/>
        </w:rPr>
      </w:pPr>
      <w:bookmarkStart w:id="532" w:name="_Toc386585608"/>
      <w:r>
        <w:rPr>
          <w:rtl/>
          <w:lang w:bidi="fa-IR"/>
        </w:rPr>
        <w:lastRenderedPageBreak/>
        <w:t xml:space="preserve">529- ستايش خلافت </w:t>
      </w:r>
      <w:r w:rsidR="00650646">
        <w:rPr>
          <w:rtl/>
          <w:lang w:bidi="fa-IR"/>
        </w:rPr>
        <w:t>تأسف</w:t>
      </w:r>
      <w:r>
        <w:rPr>
          <w:rtl/>
          <w:lang w:bidi="fa-IR"/>
        </w:rPr>
        <w:t xml:space="preserve"> از شهادت</w:t>
      </w:r>
      <w:bookmarkEnd w:id="53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صعصعة بن صوحان يكى از همراهان و پيروان دائمى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لذا هنگامى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خلافت رسيد خطاب به آن حضرت گفت</w:t>
      </w:r>
      <w:r w:rsidR="00137D68">
        <w:rPr>
          <w:rtl/>
          <w:lang w:bidi="fa-IR"/>
        </w:rPr>
        <w:t>:</w:t>
      </w:r>
      <w:r>
        <w:rPr>
          <w:rtl/>
          <w:lang w:bidi="fa-IR"/>
        </w:rPr>
        <w:t xml:space="preserve"> زينت الخلافة و مازانتك و رفعتها و مارفعتك و هى اليك احوج منك اليها يعنى</w:t>
      </w:r>
      <w:r w:rsidR="00137D68">
        <w:rPr>
          <w:rtl/>
          <w:lang w:bidi="fa-IR"/>
        </w:rPr>
        <w:t>:</w:t>
      </w:r>
      <w:r>
        <w:rPr>
          <w:rtl/>
          <w:lang w:bidi="fa-IR"/>
        </w:rPr>
        <w:t xml:space="preserve"> تو با قبول خلافت به آن زينت بخشيدى و جلا دادى اما خلافت تو را زينت نبخشيد و جلال نداد تو به خلافت رفعت دادى و مقامش را بالا بردى ولى خلافت به تو رفعت و مقام نداد و تو را بالا نبرد</w:t>
      </w:r>
      <w:r w:rsidR="008A4E6E">
        <w:rPr>
          <w:rtl/>
          <w:lang w:bidi="fa-IR"/>
        </w:rPr>
        <w:t xml:space="preserve">. </w:t>
      </w:r>
      <w:r>
        <w:rPr>
          <w:rtl/>
          <w:lang w:bidi="fa-IR"/>
        </w:rPr>
        <w:t>خلافت به تو نيازمندتر است از تو به خلافت</w:t>
      </w:r>
      <w:r w:rsidR="008A4E6E">
        <w:rPr>
          <w:rtl/>
          <w:lang w:bidi="fa-IR"/>
        </w:rPr>
        <w:t xml:space="preserve">. </w:t>
      </w:r>
    </w:p>
    <w:p w:rsidR="00DF7947" w:rsidRDefault="00DF7947" w:rsidP="00DF7947">
      <w:pPr>
        <w:pStyle w:val="libNormal"/>
        <w:rPr>
          <w:rtl/>
          <w:lang w:bidi="fa-IR"/>
        </w:rPr>
      </w:pPr>
      <w:r>
        <w:rPr>
          <w:rtl/>
          <w:lang w:bidi="fa-IR"/>
        </w:rPr>
        <w:t>همين صعصعة بن صوحان وقتى كه حضرت ضربت خورده بود و در بستر آرميده بود به عيادات امام آمد خطاب به آن حضرت عرض كرد يرحك الله يا اميرال</w:t>
      </w:r>
      <w:r w:rsidR="00593F0C">
        <w:rPr>
          <w:rtl/>
          <w:lang w:bidi="fa-IR"/>
        </w:rPr>
        <w:t>مؤمن</w:t>
      </w:r>
      <w:r>
        <w:rPr>
          <w:rtl/>
          <w:lang w:bidi="fa-IR"/>
        </w:rPr>
        <w:t>ين حيا و ميتا</w:t>
      </w:r>
      <w:r w:rsidR="008A4E6E">
        <w:rPr>
          <w:rtl/>
          <w:lang w:bidi="fa-IR"/>
        </w:rPr>
        <w:t xml:space="preserve">، </w:t>
      </w:r>
      <w:r>
        <w:rPr>
          <w:rtl/>
          <w:lang w:bidi="fa-IR"/>
        </w:rPr>
        <w:t>فوالله لقد كان الله فى صدرك عظيما و لقد كنت بذات الله عليما اى امير</w:t>
      </w:r>
      <w:r w:rsidR="00593F0C">
        <w:rPr>
          <w:rtl/>
          <w:lang w:bidi="fa-IR"/>
        </w:rPr>
        <w:t>مؤمن</w:t>
      </w:r>
      <w:r>
        <w:rPr>
          <w:rtl/>
          <w:lang w:bidi="fa-IR"/>
        </w:rPr>
        <w:t>ان</w:t>
      </w:r>
      <w:r w:rsidR="008A4E6E">
        <w:rPr>
          <w:rtl/>
          <w:lang w:bidi="fa-IR"/>
        </w:rPr>
        <w:t xml:space="preserve">، </w:t>
      </w:r>
      <w:r>
        <w:rPr>
          <w:rtl/>
          <w:lang w:bidi="fa-IR"/>
        </w:rPr>
        <w:t>خدايت در زندگى و پس از مرگ رحمت كند</w:t>
      </w:r>
      <w:r w:rsidR="008A4E6E">
        <w:rPr>
          <w:rtl/>
          <w:lang w:bidi="fa-IR"/>
        </w:rPr>
        <w:t xml:space="preserve">، </w:t>
      </w:r>
      <w:r>
        <w:rPr>
          <w:rtl/>
          <w:lang w:bidi="fa-IR"/>
        </w:rPr>
        <w:t>زيرا به خدا سوگند كه خدا در نزد تو بزرگ بود و تو بشناسائيش كاملا دانا بودى</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خطاب به صعصعة بن صوحان فرمود: و انت يرحمك الله فلقد كنت خفيف الموونة كثير المعونة تو را نيز خداوند رحمت كند كه مردى كم خرج و سبكبار و بسيار ياى كننده و كمك كار بودى</w:t>
      </w:r>
      <w:r w:rsidR="008A4E6E">
        <w:rPr>
          <w:rtl/>
          <w:lang w:bidi="fa-IR"/>
        </w:rPr>
        <w:t xml:space="preserve">. </w:t>
      </w:r>
      <w:r w:rsidR="003107DD" w:rsidRPr="00F374DD">
        <w:rPr>
          <w:rStyle w:val="libFootnotenumChar"/>
          <w:rtl/>
          <w:lang w:bidi="fa-IR"/>
        </w:rPr>
        <w:t>(</w:t>
      </w:r>
      <w:r w:rsidRPr="00F374DD">
        <w:rPr>
          <w:rStyle w:val="libFootnotenumChar"/>
          <w:rtl/>
        </w:rPr>
        <w:t>619)</w:t>
      </w:r>
      <w:r>
        <w:rPr>
          <w:rtl/>
          <w:lang w:bidi="fa-IR"/>
        </w:rPr>
        <w:t xml:space="preserve"> صعصعه جزء افراد معدودى بود كه در شب شهادت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تشييع جنازه آن حضرت و مراسم تدفين او در دل تاريك شب شركت كرد</w:t>
      </w:r>
      <w:r w:rsidR="008A4E6E">
        <w:rPr>
          <w:rtl/>
          <w:lang w:bidi="fa-IR"/>
        </w:rPr>
        <w:t xml:space="preserve">. </w:t>
      </w:r>
      <w:r>
        <w:rPr>
          <w:rtl/>
          <w:lang w:bidi="fa-IR"/>
        </w:rPr>
        <w:t>صعصعة پس از پايان تدفين</w:t>
      </w:r>
      <w:r w:rsidR="008A4E6E">
        <w:rPr>
          <w:rtl/>
          <w:lang w:bidi="fa-IR"/>
        </w:rPr>
        <w:t>؛</w:t>
      </w:r>
      <w:r>
        <w:rPr>
          <w:rtl/>
          <w:lang w:bidi="fa-IR"/>
        </w:rPr>
        <w:t xml:space="preserve"> كنار قبر مطهر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ايستاد و يك سدت روى قلب پر تپش خود گذاشت و يا دستى ديگر مشتى از خاك قبر برداشت و بر سر خود ريخت و خطابه اى پر </w:t>
      </w:r>
      <w:r>
        <w:rPr>
          <w:rtl/>
          <w:lang w:bidi="fa-IR"/>
        </w:rPr>
        <w:lastRenderedPageBreak/>
        <w:t>شور در جمع خاندان و ياران خاص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ايراد كرد كه دو جمله زيباى آن را در اينجا ذكر مى نمائيم</w:t>
      </w:r>
      <w:r w:rsidR="008A4E6E">
        <w:rPr>
          <w:rtl/>
          <w:lang w:bidi="fa-IR"/>
        </w:rPr>
        <w:t xml:space="preserve">. </w:t>
      </w:r>
    </w:p>
    <w:p w:rsidR="00DF7947" w:rsidRDefault="00DF7947" w:rsidP="00DF7947">
      <w:pPr>
        <w:pStyle w:val="libNormal"/>
        <w:rPr>
          <w:rtl/>
          <w:lang w:bidi="fa-IR"/>
        </w:rPr>
      </w:pPr>
      <w:r>
        <w:rPr>
          <w:rtl/>
          <w:lang w:bidi="fa-IR"/>
        </w:rPr>
        <w:t>فاسال الله ان ممن علينا باقتفائنا اثرك و العمل بسيرتك</w:t>
      </w:r>
      <w:r w:rsidR="008A4E6E">
        <w:rPr>
          <w:rtl/>
          <w:lang w:bidi="fa-IR"/>
        </w:rPr>
        <w:t>؛</w:t>
      </w:r>
    </w:p>
    <w:p w:rsidR="00DF7947" w:rsidRDefault="00DF7947" w:rsidP="00DF7947">
      <w:pPr>
        <w:pStyle w:val="libNormal"/>
        <w:rPr>
          <w:rtl/>
          <w:lang w:bidi="fa-IR"/>
        </w:rPr>
      </w:pPr>
      <w:r>
        <w:rPr>
          <w:rtl/>
          <w:lang w:bidi="fa-IR"/>
        </w:rPr>
        <w:t>از خداوند تقاضا مى كنم كه بر ما منت نهد و توفيق دهد كه پيرو تو پاشيم و به سيره تو عمل كنيم</w:t>
      </w:r>
      <w:r w:rsidR="008A4E6E">
        <w:rPr>
          <w:rtl/>
          <w:lang w:bidi="fa-IR"/>
        </w:rPr>
        <w:t xml:space="preserve">. </w:t>
      </w:r>
    </w:p>
    <w:p w:rsidR="001A0533" w:rsidRDefault="00DF7947" w:rsidP="00DF7947">
      <w:pPr>
        <w:pStyle w:val="libNormal"/>
        <w:rPr>
          <w:rtl/>
          <w:lang w:bidi="fa-IR"/>
        </w:rPr>
      </w:pPr>
      <w:r>
        <w:rPr>
          <w:rtl/>
          <w:lang w:bidi="fa-IR"/>
        </w:rPr>
        <w:t>فو الله لقد كانت حياتك مفاتح الخير و مفالق للشر؛ بخدا سوگند زندگى تو درهاى خير را گشود و راههاى شر و بدى را بست</w:t>
      </w:r>
      <w:r w:rsidR="008A4E6E">
        <w:rPr>
          <w:rtl/>
          <w:lang w:bidi="fa-IR"/>
        </w:rPr>
        <w:t xml:space="preserve">. </w:t>
      </w:r>
      <w:r w:rsidR="003107DD" w:rsidRPr="00F374DD">
        <w:rPr>
          <w:rStyle w:val="libFootnotenumChar"/>
          <w:rtl/>
          <w:lang w:bidi="fa-IR"/>
        </w:rPr>
        <w:t>(</w:t>
      </w:r>
      <w:r w:rsidRPr="00F374DD">
        <w:rPr>
          <w:rStyle w:val="libFootnotenumChar"/>
          <w:rtl/>
        </w:rPr>
        <w:t>620)</w:t>
      </w:r>
    </w:p>
    <w:p w:rsidR="00DF7947" w:rsidRDefault="00DF7947" w:rsidP="0012300F">
      <w:pPr>
        <w:pStyle w:val="Heading2"/>
        <w:rPr>
          <w:rtl/>
          <w:lang w:bidi="fa-IR"/>
        </w:rPr>
      </w:pPr>
      <w:bookmarkStart w:id="533" w:name="_Toc386585609"/>
      <w:r>
        <w:rPr>
          <w:rtl/>
          <w:lang w:bidi="fa-IR"/>
        </w:rPr>
        <w:t>530- شروع خلافت</w:t>
      </w:r>
      <w:bookmarkEnd w:id="53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ابوبكر در سال دهم هجرت خليفه شد و در سال 13 هجرى در 63 سالگى از دنيا رفت</w:t>
      </w:r>
      <w:r w:rsidR="008A4E6E">
        <w:rPr>
          <w:rtl/>
          <w:lang w:bidi="fa-IR"/>
        </w:rPr>
        <w:t xml:space="preserve">. </w:t>
      </w:r>
      <w:r>
        <w:rPr>
          <w:rtl/>
          <w:lang w:bidi="fa-IR"/>
        </w:rPr>
        <w:t xml:space="preserve">در حالى كه 2 سال و 3 ماه و ده روز خلافت كرد </w:t>
      </w:r>
      <w:r w:rsidR="003107DD" w:rsidRPr="00F374DD">
        <w:rPr>
          <w:rStyle w:val="libFootnotenumChar"/>
          <w:rtl/>
          <w:lang w:bidi="fa-IR"/>
        </w:rPr>
        <w:t>(</w:t>
      </w:r>
      <w:r w:rsidRPr="00F374DD">
        <w:rPr>
          <w:rStyle w:val="libFootnotenumChar"/>
          <w:rtl/>
        </w:rPr>
        <w:t>621)</w:t>
      </w:r>
    </w:p>
    <w:p w:rsidR="00DF7947" w:rsidRDefault="00DF7947" w:rsidP="00DF7947">
      <w:pPr>
        <w:pStyle w:val="libNormal"/>
        <w:rPr>
          <w:rtl/>
          <w:lang w:bidi="fa-IR"/>
        </w:rPr>
      </w:pPr>
      <w:r>
        <w:rPr>
          <w:rtl/>
          <w:lang w:bidi="fa-IR"/>
        </w:rPr>
        <w:t>پس از او عمر روى كار آمد و در اواخر ذى الحجه ى سال 23 به دست ابولؤ لؤ</w:t>
      </w:r>
      <w:r w:rsidR="003107DD">
        <w:rPr>
          <w:rtl/>
          <w:lang w:bidi="fa-IR"/>
        </w:rPr>
        <w:t xml:space="preserve"> (</w:t>
      </w:r>
      <w:r>
        <w:rPr>
          <w:rtl/>
          <w:lang w:bidi="fa-IR"/>
        </w:rPr>
        <w:t>فيروز ايرانى) كشته شد و مدت خلافت وى ده سال و شش ماه و 4 روز بود</w:t>
      </w:r>
      <w:r w:rsidR="008A4E6E">
        <w:rPr>
          <w:rtl/>
          <w:lang w:bidi="fa-IR"/>
        </w:rPr>
        <w:t xml:space="preserve">. </w:t>
      </w:r>
      <w:r w:rsidR="003107DD" w:rsidRPr="00F374DD">
        <w:rPr>
          <w:rStyle w:val="libFootnotenumChar"/>
          <w:rtl/>
          <w:lang w:bidi="fa-IR"/>
        </w:rPr>
        <w:t>(</w:t>
      </w:r>
      <w:r w:rsidRPr="00F374DD">
        <w:rPr>
          <w:rStyle w:val="libFootnotenumChar"/>
          <w:rtl/>
        </w:rPr>
        <w:t>622)</w:t>
      </w:r>
      <w:r>
        <w:rPr>
          <w:rtl/>
          <w:lang w:bidi="fa-IR"/>
        </w:rPr>
        <w:t xml:space="preserve"> عمر به هنگام تعيين خلفيه ى پس از خود دستور تشكيل شورايى را داد كه نتيجه آن به سود عثمان</w:t>
      </w:r>
      <w:r w:rsidR="008A4E6E">
        <w:rPr>
          <w:rtl/>
          <w:lang w:bidi="fa-IR"/>
        </w:rPr>
        <w:t>؛</w:t>
      </w:r>
      <w:r>
        <w:rPr>
          <w:rtl/>
          <w:lang w:bidi="fa-IR"/>
        </w:rPr>
        <w:t xml:space="preserve"> منوط به عمل كردن وى به سيره پيامبر اسلام </w:t>
      </w:r>
      <w:r w:rsidR="00F33EFF" w:rsidRPr="00F33EFF">
        <w:rPr>
          <w:rStyle w:val="libAlaemChar"/>
          <w:rtl/>
        </w:rPr>
        <w:t>صلى‌الله‌عليه‌وآله‌وسلم</w:t>
      </w:r>
      <w:r>
        <w:rPr>
          <w:rtl/>
          <w:lang w:bidi="fa-IR"/>
        </w:rPr>
        <w:t xml:space="preserve"> و سيره شيخين</w:t>
      </w:r>
      <w:r w:rsidR="008A4E6E">
        <w:rPr>
          <w:rtl/>
          <w:lang w:bidi="fa-IR"/>
        </w:rPr>
        <w:t xml:space="preserve">، </w:t>
      </w:r>
      <w:r>
        <w:rPr>
          <w:rtl/>
          <w:lang w:bidi="fa-IR"/>
        </w:rPr>
        <w:t>تمام شد و عثمان در اوائل محرم سال 24 هجرى تا ذى الحجه سال 35 هجرى خلافت كرد كه مجموعا خلافت وى 12 سال چند روز كم به درازا كشيد</w:t>
      </w:r>
      <w:r w:rsidR="008A4E6E">
        <w:rPr>
          <w:rtl/>
          <w:lang w:bidi="fa-IR"/>
        </w:rPr>
        <w:t xml:space="preserve">. </w:t>
      </w:r>
      <w:r w:rsidR="003107DD" w:rsidRPr="00F374DD">
        <w:rPr>
          <w:rStyle w:val="libFootnotenumChar"/>
          <w:rtl/>
          <w:lang w:bidi="fa-IR"/>
        </w:rPr>
        <w:t>(</w:t>
      </w:r>
      <w:r w:rsidRPr="00F374DD">
        <w:rPr>
          <w:rStyle w:val="libFootnotenumChar"/>
          <w:rtl/>
        </w:rPr>
        <w:t>623)</w:t>
      </w:r>
    </w:p>
    <w:p w:rsidR="00DF7947" w:rsidRDefault="00DF7947" w:rsidP="00DF7947">
      <w:pPr>
        <w:pStyle w:val="libNormal"/>
        <w:rPr>
          <w:rtl/>
          <w:lang w:bidi="fa-IR"/>
        </w:rPr>
      </w:pPr>
      <w:r>
        <w:rPr>
          <w:rtl/>
          <w:lang w:bidi="fa-IR"/>
        </w:rPr>
        <w:t>در سال 35 هجرى مردم اجماع بر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نمودند اول كارى كه حضرت پس از خلافت خود كرد عمال فاسق و فاجر عثمان و بنى اميه را عزل نمود از كسانى كه زير بار اين عزلها نرفت معاويه بود كه در زمان ابوبكر والى شام شده بود</w:t>
      </w:r>
      <w:r w:rsidR="008A4E6E">
        <w:rPr>
          <w:rtl/>
          <w:lang w:bidi="fa-IR"/>
        </w:rPr>
        <w:t xml:space="preserve">. </w:t>
      </w:r>
    </w:p>
    <w:p w:rsidR="00DF7947" w:rsidRDefault="00DF7947" w:rsidP="00DF7947">
      <w:pPr>
        <w:pStyle w:val="libNormal"/>
        <w:rPr>
          <w:rtl/>
          <w:lang w:bidi="fa-IR"/>
        </w:rPr>
      </w:pPr>
      <w:r>
        <w:rPr>
          <w:rtl/>
          <w:lang w:bidi="fa-IR"/>
        </w:rPr>
        <w:lastRenderedPageBreak/>
        <w:t>در پنج سال خلافت مولاى متقيان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جنگهايى رخ داد كه به ترتيب عبارتند از:</w:t>
      </w:r>
    </w:p>
    <w:p w:rsidR="00DF7947" w:rsidRDefault="00DF7947" w:rsidP="00DF7947">
      <w:pPr>
        <w:pStyle w:val="libNormal"/>
        <w:rPr>
          <w:rtl/>
          <w:lang w:bidi="fa-IR"/>
        </w:rPr>
      </w:pPr>
      <w:r>
        <w:rPr>
          <w:rtl/>
          <w:lang w:bidi="fa-IR"/>
        </w:rPr>
        <w:t>1- جنگ جمل در سال 36 هجرى در بصره</w:t>
      </w:r>
      <w:r w:rsidR="008A4E6E">
        <w:rPr>
          <w:rtl/>
          <w:lang w:bidi="fa-IR"/>
        </w:rPr>
        <w:t xml:space="preserve">. </w:t>
      </w:r>
    </w:p>
    <w:p w:rsidR="00DF7947" w:rsidRDefault="00DF7947" w:rsidP="00DF7947">
      <w:pPr>
        <w:pStyle w:val="libNormal"/>
        <w:rPr>
          <w:rtl/>
          <w:lang w:bidi="fa-IR"/>
        </w:rPr>
      </w:pPr>
      <w:r>
        <w:rPr>
          <w:rtl/>
          <w:lang w:bidi="fa-IR"/>
        </w:rPr>
        <w:t>2- جنگ صفين در سال 36 و 37 هجرى</w:t>
      </w:r>
    </w:p>
    <w:p w:rsidR="00DF7947" w:rsidRDefault="00DF7947" w:rsidP="00DF7947">
      <w:pPr>
        <w:pStyle w:val="libNormal"/>
        <w:rPr>
          <w:rtl/>
          <w:lang w:bidi="fa-IR"/>
        </w:rPr>
      </w:pPr>
      <w:r>
        <w:rPr>
          <w:rtl/>
          <w:lang w:bidi="fa-IR"/>
        </w:rPr>
        <w:t>3- جنگ نهروان در سال 39 هجرى</w:t>
      </w:r>
      <w:r w:rsidR="008A4E6E">
        <w:rPr>
          <w:rtl/>
          <w:lang w:bidi="fa-IR"/>
        </w:rPr>
        <w:t xml:space="preserve">. </w:t>
      </w:r>
    </w:p>
    <w:p w:rsidR="001A0533" w:rsidRDefault="00DF7947" w:rsidP="00DF7947">
      <w:pPr>
        <w:pStyle w:val="libNormal"/>
        <w:rPr>
          <w:rtl/>
          <w:lang w:bidi="fa-IR"/>
        </w:rPr>
      </w:pPr>
      <w:r>
        <w:rPr>
          <w:rtl/>
          <w:lang w:bidi="fa-IR"/>
        </w:rPr>
        <w:t>و بالاخره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سال 40 هجرى توسط خواج و اشق الشقياء ابن ملجم به شهادت رسيد</w:t>
      </w:r>
      <w:r w:rsidR="008A4E6E">
        <w:rPr>
          <w:rtl/>
          <w:lang w:bidi="fa-IR"/>
        </w:rPr>
        <w:t xml:space="preserve">. </w:t>
      </w:r>
    </w:p>
    <w:p w:rsidR="00DF7947" w:rsidRDefault="00DF7947" w:rsidP="0012300F">
      <w:pPr>
        <w:pStyle w:val="Heading2"/>
        <w:rPr>
          <w:rtl/>
          <w:lang w:bidi="fa-IR"/>
        </w:rPr>
      </w:pPr>
      <w:bookmarkStart w:id="534" w:name="_Toc386585610"/>
      <w:r>
        <w:rPr>
          <w:rtl/>
          <w:lang w:bidi="fa-IR"/>
        </w:rPr>
        <w:t>531- اى غمديده</w:t>
      </w:r>
      <w:r w:rsidR="008A4E6E">
        <w:rPr>
          <w:rtl/>
          <w:lang w:bidi="fa-IR"/>
        </w:rPr>
        <w:t xml:space="preserve">، </w:t>
      </w:r>
      <w:r>
        <w:rPr>
          <w:rtl/>
          <w:lang w:bidi="fa-IR"/>
        </w:rPr>
        <w:t>به سوى ما شتاب كن</w:t>
      </w:r>
      <w:r w:rsidR="008A4E6E">
        <w:rPr>
          <w:rtl/>
          <w:lang w:bidi="fa-IR"/>
        </w:rPr>
        <w:t>!</w:t>
      </w:r>
      <w:r>
        <w:rPr>
          <w:rtl/>
          <w:lang w:bidi="fa-IR"/>
        </w:rPr>
        <w:t>!</w:t>
      </w:r>
      <w:bookmarkEnd w:id="53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بانوى در خانه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خدمتگذارى همت مى گماشت به نام ام موسى او مسئوليت رسيدگى و نگهدارى فاطمه دختر آن حضرت</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 عهده داشت</w:t>
      </w:r>
      <w:r w:rsidR="008A4E6E">
        <w:rPr>
          <w:rtl/>
          <w:lang w:bidi="fa-IR"/>
        </w:rPr>
        <w:t xml:space="preserve">. </w:t>
      </w:r>
      <w:r>
        <w:rPr>
          <w:rtl/>
          <w:lang w:bidi="fa-IR"/>
        </w:rPr>
        <w:t>اين زن چند روز پيش از شهادت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شاهد گفتگويى ميان آن حضرت</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دخترش ام كلثوم بوده است او اين گفتگو را چنين گزارش</w:t>
      </w:r>
      <w:r w:rsidR="00251781">
        <w:rPr>
          <w:rtl/>
          <w:lang w:bidi="fa-IR"/>
        </w:rPr>
        <w:t xml:space="preserve"> </w:t>
      </w:r>
      <w:r>
        <w:rPr>
          <w:rtl/>
          <w:lang w:bidi="fa-IR"/>
        </w:rPr>
        <w:t>مى كند:</w:t>
      </w:r>
    </w:p>
    <w:p w:rsidR="00DF7947" w:rsidRDefault="00DF7947" w:rsidP="00DF7947">
      <w:pPr>
        <w:pStyle w:val="libNormal"/>
        <w:rPr>
          <w:rtl/>
          <w:lang w:bidi="fa-IR"/>
        </w:rPr>
      </w:pPr>
      <w:r>
        <w:rPr>
          <w:rtl/>
          <w:lang w:bidi="fa-IR"/>
        </w:rPr>
        <w:t>شنيدم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دخترش ام كلثوم مى گويد: اى دختر عزيزم</w:t>
      </w:r>
      <w:r w:rsidR="008A4E6E">
        <w:rPr>
          <w:rtl/>
          <w:lang w:bidi="fa-IR"/>
        </w:rPr>
        <w:t>!</w:t>
      </w:r>
      <w:r>
        <w:rPr>
          <w:rtl/>
          <w:lang w:bidi="fa-IR"/>
        </w:rPr>
        <w:t xml:space="preserve"> من چنين مى بينم كه ديگر چندان همراه و همنشين با شما نخواهم بود</w:t>
      </w:r>
      <w:r w:rsidR="008A4E6E">
        <w:rPr>
          <w:rtl/>
          <w:lang w:bidi="fa-IR"/>
        </w:rPr>
        <w:t xml:space="preserve">. </w:t>
      </w:r>
      <w:r>
        <w:rPr>
          <w:rtl/>
          <w:lang w:bidi="fa-IR"/>
        </w:rPr>
        <w:t>ام كلثوم پرسيد: چطور مگر</w:t>
      </w:r>
      <w:r w:rsidR="008A4E6E">
        <w:rPr>
          <w:rtl/>
          <w:lang w:bidi="fa-IR"/>
        </w:rPr>
        <w:t xml:space="preserve">، </w:t>
      </w:r>
      <w:r>
        <w:rPr>
          <w:rtl/>
          <w:lang w:bidi="fa-IR"/>
        </w:rPr>
        <w:t xml:space="preserve">اى پدر عزيز؟ حضرت فرمود: من رسول خدا </w:t>
      </w:r>
      <w:r w:rsidR="00F33EFF" w:rsidRPr="00F33EFF">
        <w:rPr>
          <w:rStyle w:val="libAlaemChar"/>
          <w:rtl/>
        </w:rPr>
        <w:t>صلى‌الله‌عليه‌وآله‌وسلم</w:t>
      </w:r>
      <w:r>
        <w:rPr>
          <w:rtl/>
          <w:lang w:bidi="fa-IR"/>
        </w:rPr>
        <w:t xml:space="preserve"> را در خواب ديدم كه با دست خويش غبار از چهره ام پاك مى كند و مى فرمايد: اى على</w:t>
      </w:r>
      <w:r w:rsidR="008A4E6E">
        <w:rPr>
          <w:rtl/>
          <w:lang w:bidi="fa-IR"/>
        </w:rPr>
        <w:t>!</w:t>
      </w:r>
      <w:r>
        <w:rPr>
          <w:rtl/>
          <w:lang w:bidi="fa-IR"/>
        </w:rPr>
        <w:t xml:space="preserve"> ديگر چيزى بر تو نيست</w:t>
      </w:r>
      <w:r w:rsidR="008A4E6E">
        <w:rPr>
          <w:rtl/>
          <w:lang w:bidi="fa-IR"/>
        </w:rPr>
        <w:t xml:space="preserve">، </w:t>
      </w:r>
      <w:r>
        <w:rPr>
          <w:rtl/>
          <w:lang w:bidi="fa-IR"/>
        </w:rPr>
        <w:t>وظيفه ات را به پايان بردى</w:t>
      </w:r>
      <w:r w:rsidR="008A4E6E">
        <w:rPr>
          <w:rtl/>
          <w:lang w:bidi="fa-IR"/>
        </w:rPr>
        <w:t xml:space="preserve">. </w:t>
      </w:r>
    </w:p>
    <w:p w:rsidR="001A0533" w:rsidRDefault="00DF7947" w:rsidP="00DF7947">
      <w:pPr>
        <w:pStyle w:val="libNormal"/>
        <w:rPr>
          <w:rtl/>
          <w:lang w:bidi="fa-IR"/>
        </w:rPr>
      </w:pPr>
      <w:r>
        <w:rPr>
          <w:rtl/>
          <w:lang w:bidi="fa-IR"/>
        </w:rPr>
        <w:t>بيش از سه روز نگذشته بود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ضربت را خورد ام كلثوم با مشاهده اين صحنه فريادى جانخراش سرداد كه آن حضرت</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اى دختر عزيزم</w:t>
      </w:r>
      <w:r w:rsidR="008A4E6E">
        <w:rPr>
          <w:rtl/>
          <w:lang w:bidi="fa-IR"/>
        </w:rPr>
        <w:t>!</w:t>
      </w:r>
      <w:r>
        <w:rPr>
          <w:rtl/>
          <w:lang w:bidi="fa-IR"/>
        </w:rPr>
        <w:t xml:space="preserve"> اين كار را نكن من رسول خدا </w:t>
      </w:r>
      <w:r w:rsidR="00F33EFF" w:rsidRPr="00F33EFF">
        <w:rPr>
          <w:rStyle w:val="libAlaemChar"/>
          <w:rtl/>
        </w:rPr>
        <w:t>صلى‌الله‌عليه‌وآله‌وسلم</w:t>
      </w:r>
      <w:r>
        <w:rPr>
          <w:rtl/>
          <w:lang w:bidi="fa-IR"/>
        </w:rPr>
        <w:t xml:space="preserve"> را مى بينم كه با </w:t>
      </w:r>
      <w:r>
        <w:rPr>
          <w:rtl/>
          <w:lang w:bidi="fa-IR"/>
        </w:rPr>
        <w:lastRenderedPageBreak/>
        <w:t>دستش به من اشاره مى كند و مى فرمايد: اى على به سوى ما بشتاب كه آنچه پيش ما است براى تو بهتر است</w:t>
      </w:r>
      <w:r w:rsidR="008A4E6E">
        <w:rPr>
          <w:rtl/>
          <w:lang w:bidi="fa-IR"/>
        </w:rPr>
        <w:t xml:space="preserve">. </w:t>
      </w:r>
      <w:r w:rsidR="003107DD" w:rsidRPr="00F374DD">
        <w:rPr>
          <w:rStyle w:val="libFootnotenumChar"/>
          <w:rtl/>
          <w:lang w:bidi="fa-IR"/>
        </w:rPr>
        <w:t>(</w:t>
      </w:r>
      <w:r w:rsidRPr="00F374DD">
        <w:rPr>
          <w:rStyle w:val="libFootnotenumChar"/>
          <w:rtl/>
        </w:rPr>
        <w:t>624)</w:t>
      </w:r>
    </w:p>
    <w:p w:rsidR="00DF7947" w:rsidRDefault="00DF7947" w:rsidP="0012300F">
      <w:pPr>
        <w:pStyle w:val="Heading2"/>
        <w:rPr>
          <w:rtl/>
          <w:lang w:bidi="fa-IR"/>
        </w:rPr>
      </w:pPr>
      <w:bookmarkStart w:id="535" w:name="_Toc386585611"/>
      <w:r>
        <w:rPr>
          <w:rtl/>
          <w:lang w:bidi="fa-IR"/>
        </w:rPr>
        <w:t>532- پناه آبروداران</w:t>
      </w:r>
      <w:bookmarkEnd w:id="53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دخترى را در مسجد خدمت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w:t>
      </w:r>
      <w:r w:rsidR="008A4E6E">
        <w:rPr>
          <w:rtl/>
          <w:lang w:bidi="fa-IR"/>
        </w:rPr>
        <w:t xml:space="preserve">. </w:t>
      </w:r>
      <w:r>
        <w:rPr>
          <w:rtl/>
          <w:lang w:bidi="fa-IR"/>
        </w:rPr>
        <w:t>پدر و برادران دختر ناراحت بودند</w:t>
      </w:r>
      <w:r w:rsidR="008A4E6E">
        <w:rPr>
          <w:rtl/>
          <w:lang w:bidi="fa-IR"/>
        </w:rPr>
        <w:t xml:space="preserve">. </w:t>
      </w:r>
      <w:r>
        <w:rPr>
          <w:rtl/>
          <w:lang w:bidi="fa-IR"/>
        </w:rPr>
        <w:t>پدر دختر به حضرت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دختر من است و خواستگاران زيادى از اعيان و اشرف برايش پيداشده</w:t>
      </w:r>
      <w:r w:rsidR="008A4E6E">
        <w:rPr>
          <w:rtl/>
          <w:lang w:bidi="fa-IR"/>
        </w:rPr>
        <w:t xml:space="preserve">. </w:t>
      </w:r>
      <w:r>
        <w:rPr>
          <w:rtl/>
          <w:lang w:bidi="fa-IR"/>
        </w:rPr>
        <w:t>لكن اخيرا پيش آمدى شده كه اسباب سربزيرى ما گرديده او حامله شده در حالى كه باكره هم هست به قابله مراجعه كرديم مى گويد باكره است ولى ولى حمل هم دارد از ناچارى اين مسافت زياد را پيموده ايم تا شما مشكلمان را حل نماييد</w:t>
      </w:r>
      <w:r w:rsidR="008A4E6E">
        <w:rPr>
          <w:rtl/>
          <w:lang w:bidi="fa-IR"/>
        </w:rPr>
        <w:t xml:space="preserve">. </w:t>
      </w:r>
    </w:p>
    <w:p w:rsidR="001A0533" w:rsidRDefault="00DF7947" w:rsidP="00DF7947">
      <w:pPr>
        <w:pStyle w:val="libNormal"/>
        <w:rPr>
          <w:rtl/>
          <w:lang w:bidi="fa-IR"/>
        </w:rPr>
      </w:pPr>
      <w:r>
        <w:rPr>
          <w:rtl/>
          <w:lang w:bidi="fa-IR"/>
        </w:rPr>
        <w:t>در مسجد حضرت فرمود پرده اى زدند</w:t>
      </w:r>
      <w:r w:rsidR="008A4E6E">
        <w:rPr>
          <w:rtl/>
          <w:lang w:bidi="fa-IR"/>
        </w:rPr>
        <w:t xml:space="preserve">. </w:t>
      </w:r>
      <w:r>
        <w:rPr>
          <w:rtl/>
          <w:lang w:bidi="fa-IR"/>
        </w:rPr>
        <w:t>آنگاه حضرت به قابله فرمود: دختر را معاينه كن قابله خبر داد كه همانطورى كه مى گويند هست</w:t>
      </w:r>
      <w:r w:rsidR="008A4E6E">
        <w:rPr>
          <w:rtl/>
          <w:lang w:bidi="fa-IR"/>
        </w:rPr>
        <w:t xml:space="preserve">، </w:t>
      </w:r>
      <w:r>
        <w:rPr>
          <w:rtl/>
          <w:lang w:bidi="fa-IR"/>
        </w:rPr>
        <w:t>حضرت از خود دختر پرسيد كه خودت چه سابقه دارى</w:t>
      </w:r>
      <w:r w:rsidR="008A4E6E">
        <w:rPr>
          <w:rtl/>
          <w:lang w:bidi="fa-IR"/>
        </w:rPr>
        <w:t>؟</w:t>
      </w:r>
      <w:r>
        <w:rPr>
          <w:rtl/>
          <w:lang w:bidi="fa-IR"/>
        </w:rPr>
        <w:t>دختر قسم خورد و گريه كرد كه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مرتكب معصيتى نشده ام</w:t>
      </w:r>
      <w:r w:rsidR="008A4E6E">
        <w:rPr>
          <w:rtl/>
          <w:lang w:bidi="fa-IR"/>
        </w:rPr>
        <w:t xml:space="preserve">. </w:t>
      </w:r>
      <w:r>
        <w:rPr>
          <w:rtl/>
          <w:lang w:bidi="fa-IR"/>
        </w:rPr>
        <w:t>حضرت فرمود: الان مشكل را حل مى كنم</w:t>
      </w:r>
      <w:r w:rsidR="003107DD">
        <w:rPr>
          <w:rtl/>
          <w:lang w:bidi="fa-IR"/>
        </w:rPr>
        <w:t xml:space="preserve"> (</w:t>
      </w:r>
      <w:r>
        <w:rPr>
          <w:rtl/>
          <w:lang w:bidi="fa-IR"/>
        </w:rPr>
        <w:t>اين داستان دو روايت دارد) يك روايت اين است كه حضرت فرمود: مقدارى از اين سبزى هايى كه روى آب راكد و مانده سبز مى شوند را بياوريد</w:t>
      </w:r>
      <w:r w:rsidR="008A4E6E">
        <w:rPr>
          <w:rtl/>
          <w:lang w:bidi="fa-IR"/>
        </w:rPr>
        <w:t xml:space="preserve">، ... </w:t>
      </w:r>
      <w:r>
        <w:rPr>
          <w:rtl/>
          <w:lang w:bidi="fa-IR"/>
        </w:rPr>
        <w:t>مقدارى از آن سبزى ها را در ظرفى ريخته و حضرت فرمود: به قابله كه آن دختر برهنه روى آن بنشيند آن وقت آنچه بايد از او دفع شود خارج مى شود</w:t>
      </w:r>
      <w:r w:rsidR="008A4E6E">
        <w:rPr>
          <w:rtl/>
          <w:lang w:bidi="fa-IR"/>
        </w:rPr>
        <w:t xml:space="preserve">. </w:t>
      </w:r>
      <w:r>
        <w:rPr>
          <w:rtl/>
          <w:lang w:bidi="fa-IR"/>
        </w:rPr>
        <w:t>اما به روايت دوم</w:t>
      </w:r>
      <w:r w:rsidR="003107DD">
        <w:rPr>
          <w:rtl/>
          <w:lang w:bidi="fa-IR"/>
        </w:rPr>
        <w:t xml:space="preserve"> (</w:t>
      </w:r>
      <w:r>
        <w:rPr>
          <w:rtl/>
          <w:lang w:bidi="fa-IR"/>
        </w:rPr>
        <w:t>البته ممكن است يا قضيه دو مورد مستقل ديگرى بوده باشد) حضرت به پدر دختر فرمود: در سرزمين شما برف پيدا مى شود؟ عرض كرد: بلى كوههاى ما خيلى برف دارد</w:t>
      </w:r>
      <w:r w:rsidR="008A4E6E">
        <w:rPr>
          <w:rtl/>
          <w:lang w:bidi="fa-IR"/>
        </w:rPr>
        <w:t xml:space="preserve">. </w:t>
      </w:r>
      <w:r>
        <w:rPr>
          <w:rtl/>
          <w:lang w:bidi="fa-IR"/>
        </w:rPr>
        <w:t>فرمود: مى توانى قدرى از آن برفها را بياورى</w:t>
      </w:r>
      <w:r w:rsidR="008A4E6E">
        <w:rPr>
          <w:rtl/>
          <w:lang w:bidi="fa-IR"/>
        </w:rPr>
        <w:t>؟</w:t>
      </w:r>
      <w:r>
        <w:rPr>
          <w:rtl/>
          <w:lang w:bidi="fa-IR"/>
        </w:rPr>
        <w:t xml:space="preserve">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كوفه تا محلى كه ما هستيم 250 فرسخ است</w:t>
      </w:r>
      <w:r w:rsidR="008A4E6E">
        <w:rPr>
          <w:rtl/>
          <w:lang w:bidi="fa-IR"/>
        </w:rPr>
        <w:t xml:space="preserve">. </w:t>
      </w:r>
      <w:r>
        <w:rPr>
          <w:rtl/>
          <w:lang w:bidi="fa-IR"/>
        </w:rPr>
        <w:t xml:space="preserve">هيچ قدرتى نمى </w:t>
      </w:r>
      <w:r>
        <w:rPr>
          <w:rtl/>
          <w:lang w:bidi="fa-IR"/>
        </w:rPr>
        <w:lastRenderedPageBreak/>
        <w:t>تواند اين كار را بكند</w:t>
      </w:r>
      <w:r w:rsidR="008A4E6E">
        <w:rPr>
          <w:rtl/>
          <w:lang w:bidi="fa-IR"/>
        </w:rPr>
        <w:t xml:space="preserve">. </w:t>
      </w:r>
      <w:r>
        <w:rPr>
          <w:rtl/>
          <w:lang w:bidi="fa-IR"/>
        </w:rPr>
        <w:t>حضرت فرمود: بدون برف هم نمى شود بلكه اين مشكل بوسيله برف حل خواهد شد</w:t>
      </w:r>
      <w:r w:rsidR="008A4E6E">
        <w:rPr>
          <w:rtl/>
          <w:lang w:bidi="fa-IR"/>
        </w:rPr>
        <w:t xml:space="preserve">. </w:t>
      </w:r>
      <w:r>
        <w:rPr>
          <w:rtl/>
          <w:lang w:bidi="fa-IR"/>
        </w:rPr>
        <w:t>آنگاه حضرت فرمود: آرام باش كه خداوند قدرت خودش را ظاهر كرد و سپس دست ولايت را دراز كرد و از كوههاى شام برف آورد و در مسجد گذاشت</w:t>
      </w:r>
      <w:r w:rsidR="008A4E6E">
        <w:rPr>
          <w:rtl/>
          <w:lang w:bidi="fa-IR"/>
        </w:rPr>
        <w:t xml:space="preserve">. </w:t>
      </w:r>
      <w:r>
        <w:rPr>
          <w:rtl/>
          <w:lang w:bidi="fa-IR"/>
        </w:rPr>
        <w:t>سپس فرمود: آن را پشت پرده در طشتى بريزند و به دختر بگوييد روى اين برف بنشيند و از او دفع مى گردد حيوانى كه 750 مثقال وزن دارد</w:t>
      </w:r>
      <w:r w:rsidR="008A4E6E">
        <w:rPr>
          <w:rtl/>
          <w:lang w:bidi="fa-IR"/>
        </w:rPr>
        <w:t xml:space="preserve">، </w:t>
      </w:r>
      <w:r>
        <w:rPr>
          <w:rtl/>
          <w:lang w:bidi="fa-IR"/>
        </w:rPr>
        <w:t>يك وقت خبر دادند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آمده حيوانى كرم مانند</w:t>
      </w:r>
      <w:r w:rsidR="008A4E6E">
        <w:rPr>
          <w:rtl/>
          <w:lang w:bidi="fa-IR"/>
        </w:rPr>
        <w:t xml:space="preserve">... </w:t>
      </w:r>
      <w:r>
        <w:rPr>
          <w:rtl/>
          <w:lang w:bidi="fa-IR"/>
        </w:rPr>
        <w:t>آنگاه خود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مشكل را حل كرد</w:t>
      </w:r>
      <w:r w:rsidR="008A4E6E">
        <w:rPr>
          <w:rtl/>
          <w:lang w:bidi="fa-IR"/>
        </w:rPr>
        <w:t xml:space="preserve">. </w:t>
      </w:r>
      <w:r>
        <w:rPr>
          <w:rtl/>
          <w:lang w:bidi="fa-IR"/>
        </w:rPr>
        <w:t xml:space="preserve">حضرت از دختر </w:t>
      </w:r>
      <w:r w:rsidR="00E501E0">
        <w:rPr>
          <w:rtl/>
          <w:lang w:bidi="fa-IR"/>
        </w:rPr>
        <w:t>سئوال</w:t>
      </w:r>
      <w:r>
        <w:rPr>
          <w:rtl/>
          <w:lang w:bidi="fa-IR"/>
        </w:rPr>
        <w:t xml:space="preserve"> كرد ايا گاهى در آبهايى كه مانده و راكد بوده براى شنا و استحمام رفته بودى</w:t>
      </w:r>
      <w:r w:rsidR="008A4E6E">
        <w:rPr>
          <w:rtl/>
          <w:lang w:bidi="fa-IR"/>
        </w:rPr>
        <w:t>؟</w:t>
      </w:r>
      <w:r>
        <w:rPr>
          <w:rtl/>
          <w:lang w:bidi="fa-IR"/>
        </w:rPr>
        <w:t xml:space="preserve"> دختر عرض كرد: بلى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مكرر نزديك محلمان جايى بوده كه من هم در آن رفته ام</w:t>
      </w:r>
      <w:r w:rsidR="008A4E6E">
        <w:rPr>
          <w:rtl/>
          <w:lang w:bidi="fa-IR"/>
        </w:rPr>
        <w:t xml:space="preserve">. </w:t>
      </w:r>
      <w:r>
        <w:rPr>
          <w:rtl/>
          <w:lang w:bidi="fa-IR"/>
        </w:rPr>
        <w:t>حضرت فرمود: بلى در آب رفته اى و آن جانور</w:t>
      </w:r>
      <w:r w:rsidR="003107DD">
        <w:rPr>
          <w:rtl/>
          <w:lang w:bidi="fa-IR"/>
        </w:rPr>
        <w:t xml:space="preserve"> (</w:t>
      </w:r>
      <w:r>
        <w:rPr>
          <w:rtl/>
          <w:lang w:bidi="fa-IR"/>
        </w:rPr>
        <w:t>زالو) در بدنت وارد شده و همانجا بواسطه خوردن خون رشد كرده بود در اينجا بود كه تكبير مردم بلند شد</w:t>
      </w:r>
      <w:r w:rsidR="008A4E6E">
        <w:rPr>
          <w:rtl/>
          <w:lang w:bidi="fa-IR"/>
        </w:rPr>
        <w:t xml:space="preserve">. </w:t>
      </w:r>
      <w:r w:rsidR="003107DD" w:rsidRPr="00F374DD">
        <w:rPr>
          <w:rStyle w:val="libFootnotenumChar"/>
          <w:rtl/>
          <w:lang w:bidi="fa-IR"/>
        </w:rPr>
        <w:t>(</w:t>
      </w:r>
      <w:r w:rsidRPr="00F374DD">
        <w:rPr>
          <w:rStyle w:val="libFootnotenumChar"/>
          <w:rtl/>
        </w:rPr>
        <w:t>625)</w:t>
      </w:r>
    </w:p>
    <w:p w:rsidR="00DF7947" w:rsidRDefault="00DF7947" w:rsidP="0012300F">
      <w:pPr>
        <w:pStyle w:val="Heading2"/>
        <w:rPr>
          <w:rtl/>
          <w:lang w:bidi="fa-IR"/>
        </w:rPr>
      </w:pPr>
      <w:bookmarkStart w:id="536" w:name="_Toc386585612"/>
      <w:r>
        <w:rPr>
          <w:rtl/>
          <w:lang w:bidi="fa-IR"/>
        </w:rPr>
        <w:t>533- آغاز خلافت على</w:t>
      </w:r>
      <w:r w:rsidR="003107DD">
        <w:rPr>
          <w:rtl/>
          <w:lang w:bidi="fa-IR"/>
        </w:rPr>
        <w:t xml:space="preserve"> </w:t>
      </w:r>
      <w:r w:rsidR="005F0BBC" w:rsidRPr="005F0BBC">
        <w:rPr>
          <w:rStyle w:val="libAlaemChar"/>
          <w:rtl/>
        </w:rPr>
        <w:t>عليه‌السلام</w:t>
      </w:r>
      <w:bookmarkEnd w:id="53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كسانى كه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عنان خليفه مطرح كردند همگى ضد عثمان بودند</w:t>
      </w:r>
      <w:r w:rsidR="008A4E6E">
        <w:rPr>
          <w:rtl/>
          <w:lang w:bidi="fa-IR"/>
        </w:rPr>
        <w:t xml:space="preserve">. </w:t>
      </w:r>
      <w:r>
        <w:rPr>
          <w:rtl/>
          <w:lang w:bidi="fa-IR"/>
        </w:rPr>
        <w:t>جناح طرفدار امام كه از انصار و قراء كوفه تشكيل شده بود و از حمايت صحابه برخوردار بود آن چنان قوى بود كه به طلحه و زبير مجال سربلند كردن نمى داد و نيز فرصت</w:t>
      </w:r>
      <w:r w:rsidR="008A4E6E">
        <w:rPr>
          <w:rtl/>
          <w:lang w:bidi="fa-IR"/>
        </w:rPr>
        <w:t xml:space="preserve">، </w:t>
      </w:r>
      <w:r>
        <w:rPr>
          <w:rtl/>
          <w:lang w:bidi="fa-IR"/>
        </w:rPr>
        <w:t>داعيه خلافت را از سعدبن وقاص نيز گرفت</w:t>
      </w:r>
      <w:r w:rsidR="008A4E6E">
        <w:rPr>
          <w:rtl/>
          <w:lang w:bidi="fa-IR"/>
        </w:rPr>
        <w:t xml:space="preserve">. </w:t>
      </w:r>
      <w:r>
        <w:rPr>
          <w:rtl/>
          <w:lang w:bidi="fa-IR"/>
        </w:rPr>
        <w:t>سعدبن وقاص درگير و دار حكميت مى گفت</w:t>
      </w:r>
      <w:r w:rsidR="00137D68">
        <w:rPr>
          <w:rtl/>
          <w:lang w:bidi="fa-IR"/>
        </w:rPr>
        <w:t>:</w:t>
      </w:r>
      <w:r>
        <w:rPr>
          <w:rtl/>
          <w:lang w:bidi="fa-IR"/>
        </w:rPr>
        <w:t xml:space="preserve"> كه او از همه كس به خلافت سزاوارتر است</w:t>
      </w:r>
      <w:r w:rsidR="008A4E6E">
        <w:rPr>
          <w:rtl/>
          <w:lang w:bidi="fa-IR"/>
        </w:rPr>
        <w:t xml:space="preserve">. </w:t>
      </w:r>
      <w:r>
        <w:rPr>
          <w:rtl/>
          <w:lang w:bidi="fa-IR"/>
        </w:rPr>
        <w:t>چون دستى در قتل عثمان و فتنه هاى اخير نداشته است</w:t>
      </w:r>
      <w:r w:rsidR="008A4E6E">
        <w:rPr>
          <w:rtl/>
          <w:lang w:bidi="fa-IR"/>
        </w:rPr>
        <w:t xml:space="preserve">. </w:t>
      </w:r>
      <w:r>
        <w:rPr>
          <w:rtl/>
          <w:lang w:bidi="fa-IR"/>
        </w:rPr>
        <w:t>ليكن در برابر اصرار صحابه</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ابتدا از پذيرفتن خوددارى كرد</w:t>
      </w:r>
      <w:r w:rsidR="008A4E6E">
        <w:rPr>
          <w:rtl/>
          <w:lang w:bidi="fa-IR"/>
        </w:rPr>
        <w:t xml:space="preserve">. </w:t>
      </w:r>
      <w:r>
        <w:rPr>
          <w:rtl/>
          <w:lang w:bidi="fa-IR"/>
        </w:rPr>
        <w:t>طبرى از محمد حنفيه نقل كرده كه پس</w:t>
      </w:r>
      <w:r w:rsidR="00251781">
        <w:rPr>
          <w:rtl/>
          <w:lang w:bidi="fa-IR"/>
        </w:rPr>
        <w:t xml:space="preserve"> </w:t>
      </w:r>
      <w:r>
        <w:rPr>
          <w:rtl/>
          <w:lang w:bidi="fa-IR"/>
        </w:rPr>
        <w:t xml:space="preserve">از كشته شدن عثمان اصحاب نزد پدرم آمدند و گفتند كه </w:t>
      </w:r>
      <w:r>
        <w:rPr>
          <w:rtl/>
          <w:lang w:bidi="fa-IR"/>
        </w:rPr>
        <w:lastRenderedPageBreak/>
        <w:t>ما سزاوارتر از تو به خلافت كسى را نمى شناسيم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من وزير شما باشم بهتر از آن است تا امير شما باشم</w:t>
      </w:r>
      <w:r w:rsidR="008A4E6E">
        <w:rPr>
          <w:rtl/>
          <w:lang w:bidi="fa-IR"/>
        </w:rPr>
        <w:t xml:space="preserve">. </w:t>
      </w:r>
      <w:r>
        <w:rPr>
          <w:rtl/>
          <w:lang w:bidi="fa-IR"/>
        </w:rPr>
        <w:t>آنان گفتند: جز بيعت با تو چيزى را نيم پذيريم</w:t>
      </w:r>
      <w:r w:rsidR="008A4E6E">
        <w:rPr>
          <w:rtl/>
          <w:lang w:bidi="fa-IR"/>
        </w:rPr>
        <w:t xml:space="preserve">. </w:t>
      </w:r>
      <w:r>
        <w:rPr>
          <w:rtl/>
          <w:lang w:bidi="fa-IR"/>
        </w:rPr>
        <w:t>آن حضرت گفت</w:t>
      </w:r>
      <w:r w:rsidR="00137D68">
        <w:rPr>
          <w:rtl/>
          <w:lang w:bidi="fa-IR"/>
        </w:rPr>
        <w:t>:</w:t>
      </w:r>
      <w:r>
        <w:rPr>
          <w:rtl/>
          <w:lang w:bidi="fa-IR"/>
        </w:rPr>
        <w:t xml:space="preserve"> كه بيعت او در خفا نمى تواند باشد و بايد در مسجد باشد ابن عباس مى گويد: ترس آن داشتم مبادا در مسجد بعضى برخاسته و سخنى بگويند و يا كسانى كه پدر يا عموى خويش را در جنگهاى رسول خدا </w:t>
      </w:r>
      <w:r w:rsidR="00F33EFF" w:rsidRPr="00F33EFF">
        <w:rPr>
          <w:rStyle w:val="libAlaemChar"/>
          <w:rtl/>
        </w:rPr>
        <w:t>صلى‌الله‌عليه‌وآله‌وسلم</w:t>
      </w:r>
      <w:r>
        <w:rPr>
          <w:rtl/>
          <w:lang w:bidi="fa-IR"/>
        </w:rPr>
        <w:t xml:space="preserve"> از دست داده اند اعتراض</w:t>
      </w:r>
      <w:r w:rsidR="00251781">
        <w:rPr>
          <w:rtl/>
          <w:lang w:bidi="fa-IR"/>
        </w:rPr>
        <w:t xml:space="preserve"> </w:t>
      </w:r>
      <w:r>
        <w:rPr>
          <w:rtl/>
          <w:lang w:bidi="fa-IR"/>
        </w:rPr>
        <w:t>كنند</w:t>
      </w:r>
      <w:r w:rsidR="008A4E6E">
        <w:rPr>
          <w:rtl/>
          <w:lang w:bidi="fa-IR"/>
        </w:rPr>
        <w:t xml:space="preserve">. </w:t>
      </w:r>
      <w:r>
        <w:rPr>
          <w:rtl/>
          <w:lang w:bidi="fa-IR"/>
        </w:rPr>
        <w:t>بالاخره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مسجد رفت و مهاجرين و انصار به مسجد آمدند و با او بيعت كردند به غير از بعضى كه مخالفان غير انصارى كه عبارتند بودند از عبدالله بن عمر و زيد بن ثابت و محمدبن مسلمه و اسامة بن زيد كه همه از بهره مندان از نعمات خلافت عثمان بودند و مخالف ديگر حسان بن ثابت و كعب بن مالك مسلمة بن مخلدو سعدبن ابى وقاص بودند</w:t>
      </w:r>
      <w:r w:rsidR="008A4E6E">
        <w:rPr>
          <w:rtl/>
          <w:lang w:bidi="fa-IR"/>
        </w:rPr>
        <w:t xml:space="preserve">. </w:t>
      </w:r>
      <w:r>
        <w:rPr>
          <w:rtl/>
          <w:lang w:bidi="fa-IR"/>
        </w:rPr>
        <w:t>محمد حنفيه مى گويد: همگى انصار جز چند نفر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كردند</w:t>
      </w:r>
      <w:r w:rsidR="008A4E6E">
        <w:rPr>
          <w:rtl/>
          <w:lang w:bidi="fa-IR"/>
        </w:rPr>
        <w:t xml:space="preserve">. </w:t>
      </w:r>
      <w:r>
        <w:rPr>
          <w:rtl/>
          <w:lang w:bidi="fa-IR"/>
        </w:rPr>
        <w:t>به روايت ابن اعثم امام در آغاز</w:t>
      </w:r>
      <w:r w:rsidR="008A4E6E">
        <w:rPr>
          <w:rtl/>
          <w:lang w:bidi="fa-IR"/>
        </w:rPr>
        <w:t xml:space="preserve">، </w:t>
      </w:r>
      <w:r>
        <w:rPr>
          <w:rtl/>
          <w:lang w:bidi="fa-IR"/>
        </w:rPr>
        <w:t>از پذيرش بيعت خوددارى كرده و فرمود: من كار را آن چنان متشتت مى بينم كه قلبها بر آن آرام نگرفته و عقلها بر آن ثبات ندارند آنگاه با مردم نزد طلحه رفت و از او خواست خلافت را بپذيرد اما طلحه گفت</w:t>
      </w:r>
      <w:r w:rsidR="00137D68">
        <w:rPr>
          <w:rtl/>
          <w:lang w:bidi="fa-IR"/>
        </w:rPr>
        <w:t>:</w:t>
      </w:r>
      <w:r>
        <w:rPr>
          <w:rtl/>
          <w:lang w:bidi="fa-IR"/>
        </w:rPr>
        <w:t xml:space="preserve"> سزاوارتر از تو به خلافت كسى نيست</w:t>
      </w:r>
      <w:r w:rsidR="008A4E6E">
        <w:rPr>
          <w:rtl/>
          <w:lang w:bidi="fa-IR"/>
        </w:rPr>
        <w:t xml:space="preserve">. </w:t>
      </w:r>
      <w:r>
        <w:rPr>
          <w:rtl/>
          <w:lang w:bidi="fa-IR"/>
        </w:rPr>
        <w:t>نظير همين سخن با زبير نيز مطرح شد</w:t>
      </w:r>
      <w:r w:rsidR="008A4E6E">
        <w:rPr>
          <w:rtl/>
          <w:lang w:bidi="fa-IR"/>
        </w:rPr>
        <w:t xml:space="preserve">. </w:t>
      </w:r>
      <w:r>
        <w:rPr>
          <w:rtl/>
          <w:lang w:bidi="fa-IR"/>
        </w:rPr>
        <w:t>ليكن آنها كه هيچ زمينهاى را در خود نمى شناختند به بيعت با امام راضى شدند تا از اين طريق جايى براى خود دست و پا كنند</w:t>
      </w:r>
      <w:r w:rsidR="008A4E6E">
        <w:rPr>
          <w:rtl/>
          <w:lang w:bidi="fa-IR"/>
        </w:rPr>
        <w:t xml:space="preserve">. </w:t>
      </w:r>
      <w:r>
        <w:rPr>
          <w:rtl/>
          <w:lang w:bidi="fa-IR"/>
        </w:rPr>
        <w:t>البته اين دو هواى خلافت را در سر داشتند و كسى چون طلحه از حمايت عايشه نيز برخوردار بود بعضى از بستگان عثمان خواستند در بيعت با امام شرط كنند تا امام از آنچه از بيت المال در دست آنهاست صرف نظر كند امام امام ضمن مخالفت</w:t>
      </w:r>
      <w:r w:rsidR="008A4E6E">
        <w:rPr>
          <w:rtl/>
          <w:lang w:bidi="fa-IR"/>
        </w:rPr>
        <w:t xml:space="preserve">، </w:t>
      </w:r>
      <w:r>
        <w:rPr>
          <w:rtl/>
          <w:lang w:bidi="fa-IR"/>
        </w:rPr>
        <w:t xml:space="preserve">فرمود: تنها حقى كه آنان بر عهده او دارند عمل به كتاب خدا و سنت </w:t>
      </w:r>
      <w:r>
        <w:rPr>
          <w:rtl/>
          <w:lang w:bidi="fa-IR"/>
        </w:rPr>
        <w:lastRenderedPageBreak/>
        <w:t xml:space="preserve">رسول خدا </w:t>
      </w:r>
      <w:r w:rsidR="00F33EFF" w:rsidRPr="00F33EFF">
        <w:rPr>
          <w:rStyle w:val="libAlaemChar"/>
          <w:rtl/>
        </w:rPr>
        <w:t>صلى‌الله‌عليه‌وآله‌وسلم</w:t>
      </w:r>
      <w:r>
        <w:rPr>
          <w:rtl/>
          <w:lang w:bidi="fa-IR"/>
        </w:rPr>
        <w:t xml:space="preserve"> است و بس و اين آغاز خلافت چهار سال و نه ماه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p>
    <w:p w:rsidR="00DF7947" w:rsidRDefault="00DF7947" w:rsidP="0012300F">
      <w:pPr>
        <w:pStyle w:val="Heading2"/>
        <w:rPr>
          <w:rtl/>
          <w:lang w:bidi="fa-IR"/>
        </w:rPr>
      </w:pPr>
      <w:bookmarkStart w:id="537" w:name="_Toc386585613"/>
      <w:r>
        <w:rPr>
          <w:rtl/>
          <w:lang w:bidi="fa-IR"/>
        </w:rPr>
        <w:t>534- بيعت و بيعت شكنان</w:t>
      </w:r>
      <w:bookmarkEnd w:id="53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احساس امام در موقع هجوم بيعت كندگان اين بود كه در ميان اين فتنه هاى نوظهور و پيچيده به علت عدم همكارى مردم نمى توان جامعه را به سلامت رهبرى كرد</w:t>
      </w:r>
      <w:r w:rsidR="008A4E6E">
        <w:rPr>
          <w:rtl/>
          <w:lang w:bidi="fa-IR"/>
        </w:rPr>
        <w:t xml:space="preserve">. </w:t>
      </w:r>
      <w:r>
        <w:rPr>
          <w:rtl/>
          <w:lang w:bidi="fa-IR"/>
        </w:rPr>
        <w:t>لذا در روز بيعت فرمود: مرا بگذاريد و ديگرى را به دست آريد كه ما پيشاپيش كارى مى رويم كه آن را رويه هاست و گونه گون رنگهاست</w:t>
      </w:r>
      <w:r w:rsidR="008A4E6E">
        <w:rPr>
          <w:rtl/>
          <w:lang w:bidi="fa-IR"/>
        </w:rPr>
        <w:t xml:space="preserve">. </w:t>
      </w:r>
      <w:r>
        <w:rPr>
          <w:rtl/>
          <w:lang w:bidi="fa-IR"/>
        </w:rPr>
        <w:t>دلها در برابر آن برجاى نمى ماند و خردها بر پاى</w:t>
      </w:r>
      <w:r w:rsidR="008A4E6E">
        <w:rPr>
          <w:rtl/>
          <w:lang w:bidi="fa-IR"/>
        </w:rPr>
        <w:t xml:space="preserve">... </w:t>
      </w:r>
      <w:r w:rsidR="003107DD" w:rsidRPr="00F374DD">
        <w:rPr>
          <w:rStyle w:val="libFootnotenumChar"/>
          <w:rtl/>
          <w:lang w:bidi="fa-IR"/>
        </w:rPr>
        <w:t>(</w:t>
      </w:r>
      <w:r w:rsidRPr="00F374DD">
        <w:rPr>
          <w:rStyle w:val="libFootnotenumChar"/>
          <w:rtl/>
        </w:rPr>
        <w:t>626)</w:t>
      </w:r>
      <w:r>
        <w:rPr>
          <w:rtl/>
          <w:lang w:bidi="fa-IR"/>
        </w:rPr>
        <w:t xml:space="preserve"> اما حوادث و رخدادهاى بعدى اين تصور امام را كه كار كردن در فتنه بسيار دشوار است را روشن كرد</w:t>
      </w:r>
      <w:r w:rsidR="008A4E6E">
        <w:rPr>
          <w:rtl/>
          <w:lang w:bidi="fa-IR"/>
        </w:rPr>
        <w:t xml:space="preserve">. </w:t>
      </w:r>
      <w:r>
        <w:rPr>
          <w:rtl/>
          <w:lang w:bidi="fa-IR"/>
        </w:rPr>
        <w:t>لذا امام زمانى فرمود: اگر مى دانستم كه كار به اين حد بالا مى گيرد از اول داخل در آن نمى شدم</w:t>
      </w:r>
      <w:r w:rsidR="008A4E6E">
        <w:rPr>
          <w:rtl/>
          <w:lang w:bidi="fa-IR"/>
        </w:rPr>
        <w:t xml:space="preserve">. </w:t>
      </w:r>
      <w:r w:rsidR="003107DD" w:rsidRPr="00F374DD">
        <w:rPr>
          <w:rStyle w:val="libFootnotenumChar"/>
          <w:rtl/>
          <w:lang w:bidi="fa-IR"/>
        </w:rPr>
        <w:t>(</w:t>
      </w:r>
      <w:r w:rsidRPr="00F374DD">
        <w:rPr>
          <w:rStyle w:val="libFootnotenumChar"/>
          <w:rtl/>
        </w:rPr>
        <w:t>627)</w:t>
      </w:r>
    </w:p>
    <w:p w:rsidR="00DF7947" w:rsidRDefault="00DF7947" w:rsidP="00DF7947">
      <w:pPr>
        <w:pStyle w:val="libNormal"/>
        <w:rPr>
          <w:rtl/>
          <w:lang w:bidi="fa-IR"/>
        </w:rPr>
      </w:pPr>
      <w:r>
        <w:rPr>
          <w:rtl/>
          <w:lang w:bidi="fa-IR"/>
        </w:rPr>
        <w:t>لذا بعدها آن حضرت درباره روز بيعت چنين فرمود:</w:t>
      </w:r>
    </w:p>
    <w:p w:rsidR="001A0533" w:rsidRDefault="00DF7947" w:rsidP="00DF7947">
      <w:pPr>
        <w:pStyle w:val="libNormal"/>
        <w:rPr>
          <w:rtl/>
          <w:lang w:bidi="fa-IR"/>
        </w:rPr>
      </w:pPr>
      <w:r>
        <w:rPr>
          <w:rtl/>
          <w:lang w:bidi="fa-IR"/>
        </w:rPr>
        <w:t>تا آن گاه كه به خلافت عثمان برخاستيد آمديد و او را كشتيد</w:t>
      </w:r>
      <w:r w:rsidR="008A4E6E">
        <w:rPr>
          <w:rtl/>
          <w:lang w:bidi="fa-IR"/>
        </w:rPr>
        <w:t xml:space="preserve">، </w:t>
      </w:r>
      <w:r>
        <w:rPr>
          <w:rtl/>
          <w:lang w:bidi="fa-IR"/>
        </w:rPr>
        <w:t>روى به من نهاديد كه با من بيعت كنيد و من سرباز مى زدم و دستم را واپس داشته بودم با من به كشاكش پرداختيد تا دستم را بگشاييد و من مانع مى شدم و شما دستم را مى كشيديد و من نمى گذاشتم پس بر سر من چنان ازدحام كرديد كه پنداشتم يا يكديگر را خواهيد كشت يا مرا و گفتيد كه بيعت مى كنيم چون جز تو كسى را نيابيم و جز تو به كسى رضا ندهيم</w:t>
      </w:r>
      <w:r w:rsidR="008A4E6E">
        <w:rPr>
          <w:rtl/>
          <w:lang w:bidi="fa-IR"/>
        </w:rPr>
        <w:t xml:space="preserve">... </w:t>
      </w:r>
      <w:r>
        <w:rPr>
          <w:rtl/>
          <w:lang w:bidi="fa-IR"/>
        </w:rPr>
        <w:t>به ناچار با شما بيعت كردم</w:t>
      </w:r>
      <w:r w:rsidR="008A4E6E">
        <w:rPr>
          <w:rtl/>
          <w:lang w:bidi="fa-IR"/>
        </w:rPr>
        <w:t xml:space="preserve">... </w:t>
      </w:r>
      <w:r w:rsidR="003107DD" w:rsidRPr="00F374DD">
        <w:rPr>
          <w:rStyle w:val="libFootnotenumChar"/>
          <w:rtl/>
          <w:lang w:bidi="fa-IR"/>
        </w:rPr>
        <w:t>(</w:t>
      </w:r>
      <w:r w:rsidRPr="00F374DD">
        <w:rPr>
          <w:rStyle w:val="libFootnotenumChar"/>
          <w:rtl/>
        </w:rPr>
        <w:t>628)</w:t>
      </w:r>
    </w:p>
    <w:p w:rsidR="00DF7947" w:rsidRDefault="00DF7947" w:rsidP="0012300F">
      <w:pPr>
        <w:pStyle w:val="Heading2"/>
        <w:rPr>
          <w:rtl/>
          <w:lang w:bidi="fa-IR"/>
        </w:rPr>
      </w:pPr>
      <w:bookmarkStart w:id="538" w:name="_Toc386585614"/>
      <w:r>
        <w:rPr>
          <w:rtl/>
          <w:lang w:bidi="fa-IR"/>
        </w:rPr>
        <w:t>535- قبرم را مخفى كنيد</w:t>
      </w:r>
      <w:r w:rsidR="008A4E6E">
        <w:rPr>
          <w:rtl/>
          <w:lang w:bidi="fa-IR"/>
        </w:rPr>
        <w:t>...</w:t>
      </w:r>
      <w:bookmarkEnd w:id="538"/>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خانه آوردند همه مردم گرداگرد خانه امام جمع شده بودند</w:t>
      </w:r>
      <w:r w:rsidR="008A4E6E">
        <w:rPr>
          <w:rtl/>
          <w:lang w:bidi="fa-IR"/>
        </w:rPr>
        <w:t xml:space="preserve">. </w:t>
      </w:r>
      <w:r>
        <w:rPr>
          <w:rtl/>
          <w:lang w:bidi="fa-IR"/>
        </w:rPr>
        <w:t>تمامى فرزندان آن حضرت اشك مى ريختند و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آنها را آرام مى نمود و آنها را مى بوسيد</w:t>
      </w:r>
      <w:r w:rsidR="008A4E6E">
        <w:rPr>
          <w:rtl/>
          <w:lang w:bidi="fa-IR"/>
        </w:rPr>
        <w:t xml:space="preserve">. </w:t>
      </w:r>
    </w:p>
    <w:p w:rsidR="00DF7947" w:rsidRDefault="00DF7947" w:rsidP="00DF7947">
      <w:pPr>
        <w:pStyle w:val="libNormal"/>
        <w:rPr>
          <w:rtl/>
          <w:lang w:bidi="fa-IR"/>
        </w:rPr>
      </w:pPr>
      <w:r>
        <w:rPr>
          <w:rtl/>
          <w:lang w:bidi="fa-IR"/>
        </w:rPr>
        <w:t>كاسه شيرى به دست حضرت دادند</w:t>
      </w:r>
      <w:r w:rsidR="008A4E6E">
        <w:rPr>
          <w:rtl/>
          <w:lang w:bidi="fa-IR"/>
        </w:rPr>
        <w:t xml:space="preserve">. </w:t>
      </w:r>
      <w:r>
        <w:rPr>
          <w:rtl/>
          <w:lang w:bidi="fa-IR"/>
        </w:rPr>
        <w:t>مقدارى از آن را نوشيد و بقيه را براى ابن ملجم فرستاد و مجددا سفارش او را كرد</w:t>
      </w:r>
      <w:r w:rsidR="008A4E6E">
        <w:rPr>
          <w:rtl/>
          <w:lang w:bidi="fa-IR"/>
        </w:rPr>
        <w:t xml:space="preserve">. </w:t>
      </w:r>
      <w:r>
        <w:rPr>
          <w:rtl/>
          <w:lang w:bidi="fa-IR"/>
        </w:rPr>
        <w:t>امام دستمال زردى بر سرش بسته بود و بر بالشتها تكيه داده بود</w:t>
      </w:r>
      <w:r w:rsidR="008A4E6E">
        <w:rPr>
          <w:rtl/>
          <w:lang w:bidi="fa-IR"/>
        </w:rPr>
        <w:t xml:space="preserve">. </w:t>
      </w:r>
      <w:r>
        <w:rPr>
          <w:rtl/>
          <w:lang w:bidi="fa-IR"/>
        </w:rPr>
        <w:t>اصبغ بن نباته مى گويد: آنقدر صورت امام در اثر كم خونى زرد شده بود كه نفهميدم دستمال سر امام زردتر است يا صورت آن حضرت</w:t>
      </w:r>
      <w:r w:rsidR="008A4E6E">
        <w:rPr>
          <w:rtl/>
          <w:lang w:bidi="fa-IR"/>
        </w:rPr>
        <w:t xml:space="preserve">، </w:t>
      </w:r>
      <w:r>
        <w:rPr>
          <w:rtl/>
          <w:lang w:bidi="fa-IR"/>
        </w:rPr>
        <w:t>آنگاه عده اى از اطباء را حاضر كردند و ماهرترين آنها كه اثيربن عمرو بود دستور داد گوسفندى را ذبح كردند و شش</w:t>
      </w:r>
      <w:r w:rsidR="003107DD">
        <w:rPr>
          <w:rtl/>
          <w:lang w:bidi="fa-IR"/>
        </w:rPr>
        <w:t xml:space="preserve"> (</w:t>
      </w:r>
      <w:r>
        <w:rPr>
          <w:rtl/>
          <w:lang w:bidi="fa-IR"/>
        </w:rPr>
        <w:t>جگر سفيد) آن را حاضر كردند آنگاه از ميان آن رگى را بيرون آورد و به ميان فرق شكافته حضرت گذاشت و بعد از لحظاتى آن را برداشت و چون ذرات مغز حضرت را ديد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وصيت خود را بكنيد كه مداوا اثر ندارد</w:t>
      </w:r>
      <w:r w:rsidR="008A4E6E">
        <w:rPr>
          <w:rtl/>
          <w:lang w:bidi="fa-IR"/>
        </w:rPr>
        <w:t xml:space="preserve">. </w:t>
      </w:r>
      <w:r>
        <w:rPr>
          <w:rtl/>
          <w:lang w:bidi="fa-IR"/>
        </w:rPr>
        <w:t>حضرت وصيتهاى خود را به امام حسن كرد و دستور داد قبر او را مخفى نمايد تا دشمنان آسيبى به قبر نرسانند</w:t>
      </w:r>
      <w:r w:rsidR="008A4E6E">
        <w:rPr>
          <w:rtl/>
          <w:lang w:bidi="fa-IR"/>
        </w:rPr>
        <w:t xml:space="preserve">. </w:t>
      </w:r>
      <w:r>
        <w:rPr>
          <w:rtl/>
          <w:lang w:bidi="fa-IR"/>
        </w:rPr>
        <w:t>عرق بر پيشانى حضرت نشست آنگاه پايش را رو به قبله كرد و چشمانش را بست و گفت</w:t>
      </w:r>
      <w:r w:rsidR="00137D68">
        <w:rPr>
          <w:rtl/>
          <w:lang w:bidi="fa-IR"/>
        </w:rPr>
        <w:t>:</w:t>
      </w:r>
    </w:p>
    <w:p w:rsidR="001A0533" w:rsidRDefault="00DF7947" w:rsidP="00DF7947">
      <w:pPr>
        <w:pStyle w:val="libNormal"/>
        <w:rPr>
          <w:rtl/>
          <w:lang w:bidi="fa-IR"/>
        </w:rPr>
      </w:pPr>
      <w:r>
        <w:rPr>
          <w:rtl/>
          <w:lang w:bidi="fa-IR"/>
        </w:rPr>
        <w:t>اشهد ان لا اله الاالله اشهد ان محمدا عبده و رسوله</w:t>
      </w:r>
    </w:p>
    <w:p w:rsidR="00DF7947" w:rsidRDefault="00DF7947" w:rsidP="0012300F">
      <w:pPr>
        <w:pStyle w:val="Heading2"/>
        <w:rPr>
          <w:rtl/>
          <w:lang w:bidi="fa-IR"/>
        </w:rPr>
      </w:pPr>
      <w:bookmarkStart w:id="539" w:name="_Toc386585615"/>
      <w:r>
        <w:rPr>
          <w:rtl/>
          <w:lang w:bidi="fa-IR"/>
        </w:rPr>
        <w:t>536- پايه هاى هدايت خراب شد</w:t>
      </w:r>
      <w:bookmarkEnd w:id="53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ياران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 حجربن عدى در نيمه شب 19 ماه رمضان در مسجد كوفه مشغول عبادت بود كه صداى صحبت آهسته اشعث و ابن ملجم را شنيد و فهميد كه قصد ترور امام را دارند</w:t>
      </w:r>
      <w:r w:rsidR="008A4E6E">
        <w:rPr>
          <w:rtl/>
          <w:lang w:bidi="fa-IR"/>
        </w:rPr>
        <w:t xml:space="preserve">. </w:t>
      </w:r>
      <w:r>
        <w:rPr>
          <w:rtl/>
          <w:lang w:bidi="fa-IR"/>
        </w:rPr>
        <w:t xml:space="preserve">حجر با عجله به طرف خانه ام كلثوم كه حضرت آنجا مهمان بود رفت تا امام را از قصد شوم آنها مطلع كند ولى </w:t>
      </w:r>
      <w:r>
        <w:rPr>
          <w:rtl/>
          <w:lang w:bidi="fa-IR"/>
        </w:rPr>
        <w:lastRenderedPageBreak/>
        <w:t>در آن شب حضرت از راه ديگرى به مسجد آمد و وقتى حجر به مسجد بازگشت كار تمام شده بود</w:t>
      </w:r>
      <w:r w:rsidR="008A4E6E">
        <w:rPr>
          <w:rtl/>
          <w:lang w:bidi="fa-IR"/>
        </w:rPr>
        <w:t xml:space="preserve">. </w:t>
      </w:r>
      <w:r>
        <w:rPr>
          <w:rtl/>
          <w:lang w:bidi="fa-IR"/>
        </w:rPr>
        <w:t>روايت شده كه حضرت در آن شب اين جملات را زياد تكرار مى كرد:</w:t>
      </w:r>
    </w:p>
    <w:p w:rsidR="00DF7947" w:rsidRDefault="00DF7947" w:rsidP="00DF7947">
      <w:pPr>
        <w:pStyle w:val="libNormal"/>
        <w:rPr>
          <w:rtl/>
          <w:lang w:bidi="fa-IR"/>
        </w:rPr>
      </w:pPr>
      <w:r>
        <w:rPr>
          <w:rtl/>
          <w:lang w:bidi="fa-IR"/>
        </w:rPr>
        <w:t>انا لله و انا اليه راجعون - لاحول ولاقو الا بالله العلى العظيم - اللهم بارك لى فى الموت - استغفرالله - و</w:t>
      </w:r>
      <w:r w:rsidR="008A4E6E">
        <w:rPr>
          <w:rtl/>
          <w:lang w:bidi="fa-IR"/>
        </w:rPr>
        <w:t xml:space="preserve">... </w:t>
      </w:r>
    </w:p>
    <w:p w:rsidR="00DF7947" w:rsidRDefault="00DF7947" w:rsidP="00DF7947">
      <w:pPr>
        <w:pStyle w:val="libNormal"/>
        <w:rPr>
          <w:rtl/>
          <w:lang w:bidi="fa-IR"/>
        </w:rPr>
      </w:pPr>
      <w:r>
        <w:rPr>
          <w:rtl/>
          <w:lang w:bidi="fa-IR"/>
        </w:rPr>
        <w:t>و مرتب از اتاق بيرون مى رفت و به آسمان نگاه مى كرد و مى فرمود: به خدا قسم اين آن شبى است كه وعده شهادت در آن داده اند</w:t>
      </w:r>
      <w:r w:rsidR="008A4E6E">
        <w:rPr>
          <w:rtl/>
          <w:lang w:bidi="fa-IR"/>
        </w:rPr>
        <w:t xml:space="preserve">. </w:t>
      </w:r>
    </w:p>
    <w:p w:rsidR="001A0533" w:rsidRDefault="00DF7947" w:rsidP="00DF7947">
      <w:pPr>
        <w:pStyle w:val="libNormal"/>
        <w:rPr>
          <w:rtl/>
          <w:lang w:bidi="fa-IR"/>
        </w:rPr>
      </w:pPr>
      <w:r>
        <w:rPr>
          <w:rtl/>
          <w:lang w:bidi="fa-IR"/>
        </w:rPr>
        <w:t>حضرت براى نماز صبح به سوى مسجد رفت</w:t>
      </w:r>
      <w:r w:rsidR="008A4E6E">
        <w:rPr>
          <w:rtl/>
          <w:lang w:bidi="fa-IR"/>
        </w:rPr>
        <w:t xml:space="preserve">. </w:t>
      </w:r>
      <w:r>
        <w:rPr>
          <w:rtl/>
          <w:lang w:bidi="fa-IR"/>
        </w:rPr>
        <w:t>ام كلثوم از امام خواست تا شخص ديگرى را براى اقامه نماز به مسجد بفرستد ولى حضرت فرمود: از قضاى الهى نمى توان فرار كرد</w:t>
      </w:r>
      <w:r w:rsidR="008A4E6E">
        <w:rPr>
          <w:rtl/>
          <w:lang w:bidi="fa-IR"/>
        </w:rPr>
        <w:t xml:space="preserve">. </w:t>
      </w:r>
      <w:r>
        <w:rPr>
          <w:rtl/>
          <w:lang w:bidi="fa-IR"/>
        </w:rPr>
        <w:t>هنگام خروج امام از خانه چند مرغابى كه در منزل بودند جلوى حضرت آمده و به سر و صدا پرداختند</w:t>
      </w:r>
      <w:r w:rsidR="008A4E6E">
        <w:rPr>
          <w:rtl/>
          <w:lang w:bidi="fa-IR"/>
        </w:rPr>
        <w:t xml:space="preserve">. </w:t>
      </w:r>
      <w:r>
        <w:rPr>
          <w:rtl/>
          <w:lang w:bidi="fa-IR"/>
        </w:rPr>
        <w:t>حضرت سفارش رسيدگى به آنها را به دخترشان نمود و چون خواست از خانه خارج شود قلاب در به كمربند حضرت گير كرد حضرت كمر خود را محكم بست و گفت</w:t>
      </w:r>
      <w:r w:rsidR="00137D68">
        <w:rPr>
          <w:rtl/>
          <w:lang w:bidi="fa-IR"/>
        </w:rPr>
        <w:t>:</w:t>
      </w:r>
      <w:r>
        <w:rPr>
          <w:rtl/>
          <w:lang w:bidi="fa-IR"/>
        </w:rPr>
        <w:t xml:space="preserve"> اى على كمرت را ببند و براى مرگ آماده شو</w:t>
      </w:r>
      <w:r w:rsidR="008A4E6E">
        <w:rPr>
          <w:rtl/>
          <w:lang w:bidi="fa-IR"/>
        </w:rPr>
        <w:t xml:space="preserve">، </w:t>
      </w:r>
      <w:r>
        <w:rPr>
          <w:rtl/>
          <w:lang w:bidi="fa-IR"/>
        </w:rPr>
        <w:t>امام به مسجد آمد چند ركعتى نماز خواند</w:t>
      </w:r>
      <w:r w:rsidR="008A4E6E">
        <w:rPr>
          <w:rtl/>
          <w:lang w:bidi="fa-IR"/>
        </w:rPr>
        <w:t xml:space="preserve">. </w:t>
      </w:r>
      <w:r>
        <w:rPr>
          <w:rtl/>
          <w:lang w:bidi="fa-IR"/>
        </w:rPr>
        <w:t>سپس بر بام مسجد آمد و اذان گفت</w:t>
      </w:r>
      <w:r w:rsidR="00137D68">
        <w:rPr>
          <w:rtl/>
          <w:lang w:bidi="fa-IR"/>
        </w:rPr>
        <w:t>:</w:t>
      </w:r>
      <w:r>
        <w:rPr>
          <w:rtl/>
          <w:lang w:bidi="fa-IR"/>
        </w:rPr>
        <w:t xml:space="preserve"> آن گاه به صحن مسجد آمد و خفتگان را براى نماز بيدار كرد</w:t>
      </w:r>
      <w:r w:rsidR="008A4E6E">
        <w:rPr>
          <w:rtl/>
          <w:lang w:bidi="fa-IR"/>
        </w:rPr>
        <w:t xml:space="preserve">. </w:t>
      </w:r>
      <w:r>
        <w:rPr>
          <w:rtl/>
          <w:lang w:bidi="fa-IR"/>
        </w:rPr>
        <w:t>ابن ملجم بيدار بود ولى به رو خوابيده و خود را به خواب زده بود و شمشير خود را در زير جامه خود پنهان كرده بود</w:t>
      </w:r>
      <w:r w:rsidR="008A4E6E">
        <w:rPr>
          <w:rtl/>
          <w:lang w:bidi="fa-IR"/>
        </w:rPr>
        <w:t xml:space="preserve">. </w:t>
      </w:r>
      <w:r>
        <w:rPr>
          <w:rtl/>
          <w:lang w:bidi="fa-IR"/>
        </w:rPr>
        <w:t>حضرت به او فرمود: برخيز براى نماز و اين گونه نخواب كه اين خواب شيطان است</w:t>
      </w:r>
      <w:r w:rsidR="008A4E6E">
        <w:rPr>
          <w:rtl/>
          <w:lang w:bidi="fa-IR"/>
        </w:rPr>
        <w:t xml:space="preserve">. </w:t>
      </w:r>
      <w:r>
        <w:rPr>
          <w:rtl/>
          <w:lang w:bidi="fa-IR"/>
        </w:rPr>
        <w:t>بعد فرمود: قصدى در خاطر دارى كه نزديك است آسمانها از قصد تو فر ريزد</w:t>
      </w:r>
      <w:r w:rsidR="008A4E6E">
        <w:rPr>
          <w:rtl/>
          <w:lang w:bidi="fa-IR"/>
        </w:rPr>
        <w:t xml:space="preserve">. </w:t>
      </w:r>
      <w:r>
        <w:rPr>
          <w:rtl/>
          <w:lang w:bidi="fa-IR"/>
        </w:rPr>
        <w:t xml:space="preserve">حضرت به محراب رفت ابن ملجم كنار ستونى در كنار محراب ايستاد و چون حضرت در ركعت اول سر از سجده برداشت ابتدا شبيب شمشيرش را بالا برد تا فرود آورد ولى به سقف محراب گير كرد ولى فورا ابن ملجم با بيان شعار </w:t>
      </w:r>
      <w:r>
        <w:rPr>
          <w:rtl/>
          <w:lang w:bidi="fa-IR"/>
        </w:rPr>
        <w:lastRenderedPageBreak/>
        <w:t>خوارج لله الحكم يا على لا لك و لا لاصحابك يعنى</w:t>
      </w:r>
      <w:r w:rsidR="00137D68">
        <w:rPr>
          <w:rtl/>
          <w:lang w:bidi="fa-IR"/>
        </w:rPr>
        <w:t>:</w:t>
      </w:r>
      <w:r>
        <w:rPr>
          <w:rtl/>
          <w:lang w:bidi="fa-IR"/>
        </w:rPr>
        <w:t xml:space="preserve"> حكم براى خداست نه براى تو و اصحابت</w:t>
      </w:r>
      <w:r w:rsidR="008A4E6E">
        <w:rPr>
          <w:rtl/>
          <w:lang w:bidi="fa-IR"/>
        </w:rPr>
        <w:t xml:space="preserve">، </w:t>
      </w:r>
      <w:r>
        <w:rPr>
          <w:rtl/>
          <w:lang w:bidi="fa-IR"/>
        </w:rPr>
        <w:t>شمشير را بر فرق حضرت زد</w:t>
      </w:r>
      <w:r w:rsidR="008A4E6E">
        <w:rPr>
          <w:rtl/>
          <w:lang w:bidi="fa-IR"/>
        </w:rPr>
        <w:t xml:space="preserve">. </w:t>
      </w:r>
      <w:r>
        <w:rPr>
          <w:rtl/>
          <w:lang w:bidi="fa-IR"/>
        </w:rPr>
        <w:t>صداى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بلند شد و فرمود: بسم الله و بالله و على ملة رسول الله فزت و رب الكعبه و بعد فرياد زد بگيريد ابن ملجم را كه مرا كشت در همين حال صدايى بين زمين و آسمان از جبرئيل به گوش رسيد كه تهدمت و الله اركان الهدى و انطمست اعلام التقى و انفصمت العروة الوثقى قتل ابن عم المصطفى قتل الوصى المجتبى قتل على المرتضى قتله اشقى الاشقياء يعنى</w:t>
      </w:r>
      <w:r w:rsidR="00137D68">
        <w:rPr>
          <w:rtl/>
          <w:lang w:bidi="fa-IR"/>
        </w:rPr>
        <w:t>:</w:t>
      </w:r>
      <w:r>
        <w:rPr>
          <w:rtl/>
          <w:lang w:bidi="fa-IR"/>
        </w:rPr>
        <w:t xml:space="preserve"> بخدا پايه هاى هدايت خراب شد نشانه هاى تقوا فرو ريخت ريسمان نجات پاره شد پسر عموى پيامبر </w:t>
      </w:r>
      <w:r w:rsidR="00F33EFF" w:rsidRPr="00F33EFF">
        <w:rPr>
          <w:rStyle w:val="libAlaemChar"/>
          <w:rtl/>
        </w:rPr>
        <w:t>صلى‌الله‌عليه‌وآله‌وسلم</w:t>
      </w:r>
      <w:r>
        <w:rPr>
          <w:rtl/>
          <w:lang w:bidi="fa-IR"/>
        </w:rPr>
        <w:t xml:space="preserve"> و جانشين او كشته شد</w:t>
      </w:r>
      <w:r w:rsidR="008A4E6E">
        <w:rPr>
          <w:rtl/>
          <w:lang w:bidi="fa-IR"/>
        </w:rPr>
        <w:t xml:space="preserve">. </w:t>
      </w:r>
      <w:r>
        <w:rPr>
          <w:rtl/>
          <w:lang w:bidi="fa-IR"/>
        </w:rPr>
        <w:t>آرى على مرتضى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كشته شد بدفرجام ترين انسانها او را كشت</w:t>
      </w:r>
      <w:r w:rsidR="008A4E6E">
        <w:rPr>
          <w:rtl/>
          <w:lang w:bidi="fa-IR"/>
        </w:rPr>
        <w:t xml:space="preserve">، </w:t>
      </w:r>
      <w:r>
        <w:rPr>
          <w:rtl/>
          <w:lang w:bidi="fa-IR"/>
        </w:rPr>
        <w:t>اهل كوفه شيون كنان به سوى مسجد دويدند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ديگر توان نماز خواندن با مردم را نداشت</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بجاى پدر به نماز ايستاد و خود حضرت نشسته و نماز خواند</w:t>
      </w:r>
      <w:r w:rsidR="008A4E6E">
        <w:rPr>
          <w:rtl/>
          <w:lang w:bidi="fa-IR"/>
        </w:rPr>
        <w:t xml:space="preserve">. </w:t>
      </w:r>
      <w:r>
        <w:rPr>
          <w:rtl/>
          <w:lang w:bidi="fa-IR"/>
        </w:rPr>
        <w:t>ابن مجلم را در حالى كه مردم آب دهان بر او مى انداختند به حضور امام آوردند</w:t>
      </w:r>
      <w:r w:rsidR="008A4E6E">
        <w:rPr>
          <w:rtl/>
          <w:lang w:bidi="fa-IR"/>
        </w:rPr>
        <w:t xml:space="preserve">. </w:t>
      </w:r>
      <w:r>
        <w:rPr>
          <w:rtl/>
          <w:lang w:bidi="fa-IR"/>
        </w:rPr>
        <w:t>امام با صداى ضعيفى به او فرمود: امر بزرگى مرتكب شدى اى من امام بدى براى تو بودم</w:t>
      </w:r>
      <w:r w:rsidR="008A4E6E">
        <w:rPr>
          <w:rtl/>
          <w:lang w:bidi="fa-IR"/>
        </w:rPr>
        <w:t xml:space="preserve">... </w:t>
      </w:r>
      <w:r>
        <w:rPr>
          <w:rtl/>
          <w:lang w:bidi="fa-IR"/>
        </w:rPr>
        <w:t>آيا به تو احسان نكردم</w:t>
      </w:r>
      <w:r w:rsidR="008A4E6E">
        <w:rPr>
          <w:rtl/>
          <w:lang w:bidi="fa-IR"/>
        </w:rPr>
        <w:t xml:space="preserve">... </w:t>
      </w:r>
      <w:r>
        <w:rPr>
          <w:rtl/>
          <w:lang w:bidi="fa-IR"/>
        </w:rPr>
        <w:t>ابن ملجم گريه كرد و گفت</w:t>
      </w:r>
      <w:r w:rsidR="00137D68">
        <w:rPr>
          <w:rtl/>
          <w:lang w:bidi="fa-IR"/>
        </w:rPr>
        <w:t>:</w:t>
      </w:r>
      <w:r>
        <w:rPr>
          <w:rtl/>
          <w:lang w:bidi="fa-IR"/>
        </w:rPr>
        <w:t xml:space="preserve"> تنفذ من النار آيا تو نجات مى دهى كسى را كه اهل آتش است</w:t>
      </w:r>
      <w:r w:rsidR="008A4E6E">
        <w:rPr>
          <w:rtl/>
          <w:lang w:bidi="fa-IR"/>
        </w:rPr>
        <w:t xml:space="preserve">. </w:t>
      </w:r>
      <w:r w:rsidR="003107DD" w:rsidRPr="00F374DD">
        <w:rPr>
          <w:rStyle w:val="libFootnotenumChar"/>
          <w:rtl/>
          <w:lang w:bidi="fa-IR"/>
        </w:rPr>
        <w:t>(</w:t>
      </w:r>
      <w:r w:rsidRPr="00F374DD">
        <w:rPr>
          <w:rStyle w:val="libFootnotenumChar"/>
          <w:rtl/>
        </w:rPr>
        <w:t>629)</w:t>
      </w:r>
    </w:p>
    <w:p w:rsidR="00DF7947" w:rsidRDefault="00DF7947" w:rsidP="0012300F">
      <w:pPr>
        <w:pStyle w:val="Heading2"/>
        <w:rPr>
          <w:rtl/>
          <w:lang w:bidi="fa-IR"/>
        </w:rPr>
      </w:pPr>
      <w:bookmarkStart w:id="540" w:name="_Toc386585616"/>
      <w:r>
        <w:rPr>
          <w:rtl/>
          <w:lang w:bidi="fa-IR"/>
        </w:rPr>
        <w:t>537- به بهانه دين</w:t>
      </w:r>
      <w:r w:rsidR="008A4E6E">
        <w:rPr>
          <w:rtl/>
          <w:lang w:bidi="fa-IR"/>
        </w:rPr>
        <w:t xml:space="preserve">، </w:t>
      </w:r>
      <w:r>
        <w:rPr>
          <w:rtl/>
          <w:lang w:bidi="fa-IR"/>
        </w:rPr>
        <w:t>شير دنيا را مى دوشند</w:t>
      </w:r>
      <w:bookmarkEnd w:id="54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ابن ميثم و ابن ابى الحديد </w:t>
      </w:r>
      <w:r w:rsidR="003107DD" w:rsidRPr="00F374DD">
        <w:rPr>
          <w:rStyle w:val="libFootnotenumChar"/>
          <w:rtl/>
          <w:lang w:bidi="fa-IR"/>
        </w:rPr>
        <w:t>(</w:t>
      </w:r>
      <w:r w:rsidRPr="00F374DD">
        <w:rPr>
          <w:rStyle w:val="libFootnotenumChar"/>
          <w:rtl/>
        </w:rPr>
        <w:t>630)</w:t>
      </w:r>
      <w:r>
        <w:rPr>
          <w:rtl/>
          <w:lang w:bidi="fa-IR"/>
        </w:rPr>
        <w:t xml:space="preserve"> نوشته اند: معاويه هنگام مراسم حج جمعى را به مكه فرستاد تا مردم را به اطاعت او دعوت نموده و از يارى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بازدارند و اينگونه در ميان مرم شايع كنند كه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قاتل و كشنده عثمان است يا اينكه به جهت كوتاهى كردن</w:t>
      </w:r>
      <w:r w:rsidR="008A4E6E">
        <w:rPr>
          <w:rtl/>
          <w:lang w:bidi="fa-IR"/>
        </w:rPr>
        <w:t xml:space="preserve">، </w:t>
      </w:r>
      <w:r>
        <w:rPr>
          <w:rtl/>
          <w:lang w:bidi="fa-IR"/>
        </w:rPr>
        <w:t>در كمك به او</w:t>
      </w:r>
      <w:r w:rsidR="008A4E6E">
        <w:rPr>
          <w:rtl/>
          <w:lang w:bidi="fa-IR"/>
        </w:rPr>
        <w:t xml:space="preserve">، </w:t>
      </w:r>
      <w:r>
        <w:rPr>
          <w:rtl/>
          <w:lang w:bidi="fa-IR"/>
        </w:rPr>
        <w:t xml:space="preserve">باعث خذلان و خارى عثمان گرديده است و به هر جهت كسى كه قاتل و يا خوار كننده خليفه شده </w:t>
      </w:r>
      <w:r>
        <w:rPr>
          <w:rtl/>
          <w:lang w:bidi="fa-IR"/>
        </w:rPr>
        <w:lastRenderedPageBreak/>
        <w:t>است براى خلافت شايستگى ندارد</w:t>
      </w:r>
      <w:r w:rsidR="008A4E6E">
        <w:rPr>
          <w:rtl/>
          <w:lang w:bidi="fa-IR"/>
        </w:rPr>
        <w:t xml:space="preserve">. </w:t>
      </w:r>
      <w:r>
        <w:rPr>
          <w:rtl/>
          <w:lang w:bidi="fa-IR"/>
        </w:rPr>
        <w:t>آنها وظيفه داشتند محاسن و نيكيهايى از معاويه را به دروغ بين مردم نقل كنند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نامه اى براى قثم فرستاد و او را از دسيسه معاويه مطلع كرد و از او خواست با تدبير عمل كند</w:t>
      </w:r>
      <w:r w:rsidR="008A4E6E">
        <w:rPr>
          <w:rtl/>
          <w:lang w:bidi="fa-IR"/>
        </w:rPr>
        <w:t xml:space="preserve">. </w:t>
      </w:r>
      <w:r>
        <w:rPr>
          <w:rtl/>
          <w:lang w:bidi="fa-IR"/>
        </w:rPr>
        <w:t>مسلمانانى كه در ايام حج در مكه جمع مى شدند عده اى از آنها از مسائل سياسى كه در مركز حكومت اسلامى اتفاق مى افتاد بى اطلاع بودند لذا معاويه مى خواست زمينه را براى حكومت و رياست خود فراهم نمايد و مردم را با اين طريق تبليغ از يارى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باز دارد</w:t>
      </w:r>
      <w:r w:rsidR="008A4E6E">
        <w:rPr>
          <w:rtl/>
          <w:lang w:bidi="fa-IR"/>
        </w:rPr>
        <w:t xml:space="preserve">. </w:t>
      </w:r>
    </w:p>
    <w:p w:rsidR="00DF7947" w:rsidRDefault="00DF7947" w:rsidP="00DF7947">
      <w:pPr>
        <w:pStyle w:val="libNormal"/>
        <w:rPr>
          <w:rtl/>
          <w:lang w:bidi="fa-IR"/>
        </w:rPr>
      </w:pPr>
      <w:r>
        <w:rPr>
          <w:rtl/>
          <w:lang w:bidi="fa-IR"/>
        </w:rPr>
        <w:t>امام در نامه اى به قثم بن عباس براى خنثى كردن اين توطئه مى فرمايد: بالمغرب كتب الى يعلمنى انه وجه</w:t>
      </w:r>
      <w:r w:rsidR="008A4E6E">
        <w:rPr>
          <w:rtl/>
          <w:lang w:bidi="fa-IR"/>
        </w:rPr>
        <w:t xml:space="preserve">... </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ماءمور مخفى من در مغرب</w:t>
      </w:r>
      <w:r w:rsidR="003107DD">
        <w:rPr>
          <w:rtl/>
          <w:lang w:bidi="fa-IR"/>
        </w:rPr>
        <w:t xml:space="preserve"> (</w:t>
      </w:r>
      <w:r>
        <w:rPr>
          <w:rtl/>
          <w:lang w:bidi="fa-IR"/>
        </w:rPr>
        <w:t>شام) به من گزارش داده كه مردمى از اهل شام به سوى حج گسيل گشته اند كور دل</w:t>
      </w:r>
      <w:r w:rsidR="008A4E6E">
        <w:rPr>
          <w:rtl/>
          <w:lang w:bidi="fa-IR"/>
        </w:rPr>
        <w:t xml:space="preserve">، </w:t>
      </w:r>
      <w:r>
        <w:rPr>
          <w:rtl/>
          <w:lang w:bidi="fa-IR"/>
        </w:rPr>
        <w:t>كر و نابينا كسانى كه حق را از راه باطل مى جويند و در معصيت آفريننده خالق نافرمانى خدا</w:t>
      </w:r>
      <w:r w:rsidR="008A4E6E">
        <w:rPr>
          <w:rtl/>
          <w:lang w:bidi="fa-IR"/>
        </w:rPr>
        <w:t xml:space="preserve">، </w:t>
      </w:r>
      <w:r>
        <w:rPr>
          <w:rtl/>
          <w:lang w:bidi="fa-IR"/>
        </w:rPr>
        <w:t>از آفريده شده و مخلوق پيروى مى كنند و به بهانه دين شير دنيا را مى دوشند</w:t>
      </w:r>
      <w:r w:rsidR="008A4E6E">
        <w:rPr>
          <w:rtl/>
          <w:lang w:bidi="fa-IR"/>
        </w:rPr>
        <w:t xml:space="preserve">... </w:t>
      </w:r>
      <w:r>
        <w:rPr>
          <w:rtl/>
          <w:lang w:bidi="fa-IR"/>
        </w:rPr>
        <w:t>پس بر آنچه در دست توست</w:t>
      </w:r>
      <w:r w:rsidR="003107DD">
        <w:rPr>
          <w:rtl/>
          <w:lang w:bidi="fa-IR"/>
        </w:rPr>
        <w:t xml:space="preserve"> (</w:t>
      </w:r>
      <w:r>
        <w:rPr>
          <w:rtl/>
          <w:lang w:bidi="fa-IR"/>
        </w:rPr>
        <w:t>حكومت مكه</w:t>
      </w:r>
      <w:r w:rsidR="008A4E6E">
        <w:rPr>
          <w:rtl/>
          <w:lang w:bidi="fa-IR"/>
        </w:rPr>
        <w:t>)</w:t>
      </w:r>
      <w:r>
        <w:rPr>
          <w:rtl/>
          <w:lang w:bidi="fa-IR"/>
        </w:rPr>
        <w:t xml:space="preserve"> پايدارى و ايستادگى كن</w:t>
      </w:r>
      <w:r w:rsidR="008A4E6E">
        <w:rPr>
          <w:rtl/>
          <w:lang w:bidi="fa-IR"/>
        </w:rPr>
        <w:t xml:space="preserve">، </w:t>
      </w:r>
      <w:r>
        <w:rPr>
          <w:rtl/>
          <w:lang w:bidi="fa-IR"/>
        </w:rPr>
        <w:t>ايستادگى شخصى دور انديش</w:t>
      </w:r>
      <w:r w:rsidR="008A4E6E">
        <w:rPr>
          <w:rtl/>
          <w:lang w:bidi="fa-IR"/>
        </w:rPr>
        <w:t xml:space="preserve">، </w:t>
      </w:r>
      <w:r>
        <w:rPr>
          <w:rtl/>
          <w:lang w:bidi="fa-IR"/>
        </w:rPr>
        <w:t>استوار و پند دهنده خردمند</w:t>
      </w:r>
      <w:r w:rsidR="008A4E6E">
        <w:rPr>
          <w:rtl/>
          <w:lang w:bidi="fa-IR"/>
        </w:rPr>
        <w:t xml:space="preserve">، </w:t>
      </w:r>
      <w:r>
        <w:rPr>
          <w:rtl/>
          <w:lang w:bidi="fa-IR"/>
        </w:rPr>
        <w:t>كه پيرو سلطان</w:t>
      </w:r>
      <w:r w:rsidR="008A4E6E">
        <w:rPr>
          <w:rtl/>
          <w:lang w:bidi="fa-IR"/>
        </w:rPr>
        <w:t xml:space="preserve">، </w:t>
      </w:r>
      <w:r>
        <w:rPr>
          <w:rtl/>
          <w:lang w:bidi="fa-IR"/>
        </w:rPr>
        <w:t>فرمانبردار امام و پيشوايش مى باشد مبادا كارى كنى كه به عذر خواهى بكشد و در هنگام خوشى هاى فراوان</w:t>
      </w:r>
      <w:r w:rsidR="008A4E6E">
        <w:rPr>
          <w:rtl/>
          <w:lang w:bidi="fa-IR"/>
        </w:rPr>
        <w:t xml:space="preserve">، </w:t>
      </w:r>
      <w:r>
        <w:rPr>
          <w:rtl/>
          <w:lang w:bidi="fa-IR"/>
        </w:rPr>
        <w:t>زياد شادمان</w:t>
      </w:r>
      <w:r w:rsidR="008A4E6E">
        <w:rPr>
          <w:rtl/>
          <w:lang w:bidi="fa-IR"/>
        </w:rPr>
        <w:t xml:space="preserve">، </w:t>
      </w:r>
      <w:r>
        <w:rPr>
          <w:rtl/>
          <w:lang w:bidi="fa-IR"/>
        </w:rPr>
        <w:t>و در هنگام سختيها</w:t>
      </w:r>
      <w:r w:rsidR="008A4E6E">
        <w:rPr>
          <w:rtl/>
          <w:lang w:bidi="fa-IR"/>
        </w:rPr>
        <w:t xml:space="preserve">، </w:t>
      </w:r>
      <w:r>
        <w:rPr>
          <w:rtl/>
          <w:lang w:bidi="fa-IR"/>
        </w:rPr>
        <w:t>هراسان و دل باخته مباش</w:t>
      </w:r>
      <w:r w:rsidR="00251781">
        <w:rPr>
          <w:rtl/>
          <w:lang w:bidi="fa-IR"/>
        </w:rPr>
        <w:t xml:space="preserve"> </w:t>
      </w:r>
      <w:r>
        <w:rPr>
          <w:rtl/>
          <w:lang w:bidi="fa-IR"/>
        </w:rPr>
        <w:t>والسلام</w:t>
      </w:r>
      <w:r w:rsidR="008A4E6E">
        <w:rPr>
          <w:rtl/>
          <w:lang w:bidi="fa-IR"/>
        </w:rPr>
        <w:t xml:space="preserve">. </w:t>
      </w:r>
      <w:r w:rsidR="003107DD" w:rsidRPr="00F374DD">
        <w:rPr>
          <w:rStyle w:val="libFootnotenumChar"/>
          <w:rtl/>
          <w:lang w:bidi="fa-IR"/>
        </w:rPr>
        <w:t>(</w:t>
      </w:r>
      <w:r w:rsidRPr="00F374DD">
        <w:rPr>
          <w:rStyle w:val="libFootnotenumChar"/>
          <w:rtl/>
        </w:rPr>
        <w:t>631)</w:t>
      </w:r>
    </w:p>
    <w:p w:rsidR="00DF7947" w:rsidRDefault="00DF7947" w:rsidP="0012300F">
      <w:pPr>
        <w:pStyle w:val="Heading2"/>
        <w:rPr>
          <w:rtl/>
          <w:lang w:bidi="fa-IR"/>
        </w:rPr>
      </w:pPr>
      <w:bookmarkStart w:id="541" w:name="_Toc386585617"/>
      <w:r>
        <w:rPr>
          <w:rtl/>
          <w:lang w:bidi="fa-IR"/>
        </w:rPr>
        <w:t>538- شب نوزدهم ماه رمضان</w:t>
      </w:r>
      <w:bookmarkEnd w:id="54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مشهور بين علماء شيعه آن است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شب 19 ماه مبارك رمضان سال چهلم هجرى هنگام طلوع صبح از دست ابن ملجم مرادى لعنة الله عليه ضربت خورد و چون ثلثى از شب 21 همان ماه گذشت به شهادت رسيد</w:t>
      </w:r>
      <w:r w:rsidR="008A4E6E">
        <w:rPr>
          <w:rtl/>
          <w:lang w:bidi="fa-IR"/>
        </w:rPr>
        <w:t xml:space="preserve">. </w:t>
      </w:r>
    </w:p>
    <w:p w:rsidR="001A0533" w:rsidRDefault="00DF7947" w:rsidP="00DF7947">
      <w:pPr>
        <w:pStyle w:val="libNormal"/>
        <w:rPr>
          <w:rtl/>
          <w:lang w:bidi="fa-IR"/>
        </w:rPr>
      </w:pPr>
      <w:r>
        <w:rPr>
          <w:rtl/>
          <w:lang w:bidi="fa-IR"/>
        </w:rPr>
        <w:lastRenderedPageBreak/>
        <w:t>نحوه شهادت امام اينگونه بود كه گروهى از خوارج در مكه جلسات متعددى برگزار مى كردند يكى از آن افراد عبدالرحمن بن ملجم مرادى لعنه الله عليه بود</w:t>
      </w:r>
      <w:r w:rsidR="008A4E6E">
        <w:rPr>
          <w:rtl/>
          <w:lang w:bidi="fa-IR"/>
        </w:rPr>
        <w:t xml:space="preserve">. </w:t>
      </w:r>
      <w:r>
        <w:rPr>
          <w:rtl/>
          <w:lang w:bidi="fa-IR"/>
        </w:rPr>
        <w:t>در يكى از جلسات گفته شد</w:t>
      </w:r>
      <w:r w:rsidR="008A4E6E">
        <w:rPr>
          <w:rtl/>
          <w:lang w:bidi="fa-IR"/>
        </w:rPr>
        <w:t xml:space="preserve">، </w:t>
      </w:r>
      <w:r>
        <w:rPr>
          <w:rtl/>
          <w:lang w:bidi="fa-IR"/>
        </w:rPr>
        <w:t>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معاويه باعث اختلاف بن امت شده اند و اگر هر دو كشته شوند مردم از هر دوى آنها آسوده مى شوند مردى گفت</w:t>
      </w:r>
      <w:r w:rsidR="00137D68">
        <w:rPr>
          <w:rtl/>
          <w:lang w:bidi="fa-IR"/>
        </w:rPr>
        <w:t>:</w:t>
      </w:r>
      <w:r>
        <w:rPr>
          <w:rtl/>
          <w:lang w:bidi="fa-IR"/>
        </w:rPr>
        <w:t xml:space="preserve"> به خدا قسم عمروعاص هم كمتر از آن دو نيست بلكه اصل و ريشه فتنه او مى باشد لذا قرار شد هر سه نفر در يك شب و يك ساعت كار خود را به انجام رسانند</w:t>
      </w:r>
      <w:r w:rsidR="008A4E6E">
        <w:rPr>
          <w:rtl/>
          <w:lang w:bidi="fa-IR"/>
        </w:rPr>
        <w:t xml:space="preserve">. </w:t>
      </w:r>
      <w:r>
        <w:rPr>
          <w:rtl/>
          <w:lang w:bidi="fa-IR"/>
        </w:rPr>
        <w:t>آنگاه شب نوزدهم ماه رمضان را براى اين كار تعيين نمودند</w:t>
      </w:r>
      <w:r w:rsidR="008A4E6E">
        <w:rPr>
          <w:rtl/>
          <w:lang w:bidi="fa-IR"/>
        </w:rPr>
        <w:t xml:space="preserve">. </w:t>
      </w:r>
      <w:r>
        <w:rPr>
          <w:rtl/>
          <w:lang w:bidi="fa-IR"/>
        </w:rPr>
        <w:t>شمشيرهاى خود را مسموم نموده و به سوى كوفه محل خلافت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شام مركز خلافت معاويه</w:t>
      </w:r>
      <w:r w:rsidR="008A4E6E">
        <w:rPr>
          <w:rtl/>
          <w:lang w:bidi="fa-IR"/>
        </w:rPr>
        <w:t xml:space="preserve">، </w:t>
      </w:r>
      <w:r>
        <w:rPr>
          <w:rtl/>
          <w:lang w:bidi="fa-IR"/>
        </w:rPr>
        <w:t>مصر محل اقامت عمروعاص حركت كردند</w:t>
      </w:r>
      <w:r w:rsidR="008A4E6E">
        <w:rPr>
          <w:rtl/>
          <w:lang w:bidi="fa-IR"/>
        </w:rPr>
        <w:t xml:space="preserve">. </w:t>
      </w:r>
      <w:r>
        <w:rPr>
          <w:rtl/>
          <w:lang w:bidi="fa-IR"/>
        </w:rPr>
        <w:t>ترور معاويه منجر به جراحت شديدى در ران او</w:t>
      </w:r>
      <w:r w:rsidR="008A4E6E">
        <w:rPr>
          <w:rtl/>
          <w:lang w:bidi="fa-IR"/>
        </w:rPr>
        <w:t xml:space="preserve">، </w:t>
      </w:r>
      <w:r>
        <w:rPr>
          <w:rtl/>
          <w:lang w:bidi="fa-IR"/>
        </w:rPr>
        <w:t>ناموفق ماند و عمر و عاص</w:t>
      </w:r>
      <w:r w:rsidR="00251781">
        <w:rPr>
          <w:rtl/>
          <w:lang w:bidi="fa-IR"/>
        </w:rPr>
        <w:t xml:space="preserve"> </w:t>
      </w:r>
      <w:r>
        <w:rPr>
          <w:rtl/>
          <w:lang w:bidi="fa-IR"/>
        </w:rPr>
        <w:t>در آن شب قاضى مصر خارجة بن ابى حبيبه را بجاى خود به نماز فرستاد و او بجاى عمروعاص به قتل رسيد اما ترور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توسط ابن ملجم لعنة الله عليه در مسجد كوفه انجام شد</w:t>
      </w:r>
      <w:r w:rsidR="008A4E6E">
        <w:rPr>
          <w:rtl/>
          <w:lang w:bidi="fa-IR"/>
        </w:rPr>
        <w:t xml:space="preserve">. </w:t>
      </w:r>
      <w:r w:rsidR="003107DD" w:rsidRPr="00F374DD">
        <w:rPr>
          <w:rStyle w:val="libFootnotenumChar"/>
          <w:rtl/>
          <w:lang w:bidi="fa-IR"/>
        </w:rPr>
        <w:t>(</w:t>
      </w:r>
      <w:r w:rsidRPr="00F374DD">
        <w:rPr>
          <w:rStyle w:val="libFootnotenumChar"/>
          <w:rtl/>
        </w:rPr>
        <w:t>632)</w:t>
      </w:r>
    </w:p>
    <w:p w:rsidR="00DF7947" w:rsidRDefault="00DF7947" w:rsidP="0012300F">
      <w:pPr>
        <w:pStyle w:val="Heading2"/>
        <w:rPr>
          <w:rtl/>
          <w:lang w:bidi="fa-IR"/>
        </w:rPr>
      </w:pPr>
      <w:bookmarkStart w:id="542" w:name="_Toc386585618"/>
      <w:r>
        <w:rPr>
          <w:rtl/>
          <w:lang w:bidi="fa-IR"/>
        </w:rPr>
        <w:t>539- تهديد و اندرز فرماندار</w:t>
      </w:r>
      <w:bookmarkEnd w:id="54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عبدالله بن عباس از طرف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استاندار اهواز</w:t>
      </w:r>
      <w:r w:rsidR="008A4E6E">
        <w:rPr>
          <w:rtl/>
          <w:lang w:bidi="fa-IR"/>
        </w:rPr>
        <w:t xml:space="preserve">، </w:t>
      </w:r>
      <w:r>
        <w:rPr>
          <w:rtl/>
          <w:lang w:bidi="fa-IR"/>
        </w:rPr>
        <w:t>فارس و كران بود</w:t>
      </w:r>
      <w:r w:rsidR="003107DD">
        <w:rPr>
          <w:rtl/>
          <w:lang w:bidi="fa-IR"/>
        </w:rPr>
        <w:t xml:space="preserve"> (</w:t>
      </w:r>
      <w:r>
        <w:rPr>
          <w:rtl/>
          <w:lang w:bidi="fa-IR"/>
        </w:rPr>
        <w:t>كه امروز سه استان بزرگ ايران به شمار مى روند) و زياد بن ابيه از طرف ابن عباس فرماندار بصره بود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سرپرست هر دو نفر بود كاملا مواظب احوال آنها بود و پيوسته نامه هايى در راهنمايى و اندرز آنها مى نگاشت كه مبادا به كسى ستم كنند يا از مرز اخلاق و قوانين اسلام خارج شوند</w:t>
      </w:r>
      <w:r w:rsidR="008A4E6E">
        <w:rPr>
          <w:rtl/>
          <w:lang w:bidi="fa-IR"/>
        </w:rPr>
        <w:t xml:space="preserve">. </w:t>
      </w:r>
      <w:r>
        <w:rPr>
          <w:rtl/>
          <w:lang w:bidi="fa-IR"/>
        </w:rPr>
        <w:t>كه در اينجا ترجمه دو نامه از نامه هاى آن حضرت را كه به زياد نوشته شده را ذكر مى كنيم</w:t>
      </w:r>
      <w:r w:rsidR="008A4E6E">
        <w:rPr>
          <w:rtl/>
          <w:lang w:bidi="fa-IR"/>
        </w:rPr>
        <w:t xml:space="preserve">. </w:t>
      </w:r>
    </w:p>
    <w:p w:rsidR="00DF7947"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چون از وضع روحى زياد و ضعف ايمانى او خبر داشت و شايد كم و بيش گزارشهايى هم از او به حضرتش رسيده بود در يك نامه سخت او را تهديد مى كند و در نامه ديگر نصيحتش مى نمايد</w:t>
      </w:r>
      <w:r w:rsidR="008A4E6E">
        <w:rPr>
          <w:rtl/>
          <w:lang w:bidi="fa-IR"/>
        </w:rPr>
        <w:t xml:space="preserve">. </w:t>
      </w:r>
      <w:r>
        <w:rPr>
          <w:rtl/>
          <w:lang w:bidi="fa-IR"/>
        </w:rPr>
        <w:t>اما در نامه نخست نوشت</w:t>
      </w:r>
      <w:r w:rsidR="00137D68">
        <w:rPr>
          <w:rtl/>
          <w:lang w:bidi="fa-IR"/>
        </w:rPr>
        <w:t>:</w:t>
      </w:r>
    </w:p>
    <w:p w:rsidR="00DF7947" w:rsidRDefault="00DF7947" w:rsidP="00DF7947">
      <w:pPr>
        <w:pStyle w:val="libNormal"/>
        <w:rPr>
          <w:rtl/>
          <w:lang w:bidi="fa-IR"/>
        </w:rPr>
      </w:pPr>
      <w:r>
        <w:rPr>
          <w:rtl/>
          <w:lang w:bidi="fa-IR"/>
        </w:rPr>
        <w:t>اى زياد بن ابيه براستى به خدا سوگند ياد مى كنم كه اگر به من اطلاع برسد كه نسبت به اموال عمومى مسلمانان تجاوز و خيانت كرده اى</w:t>
      </w:r>
      <w:r w:rsidR="008A4E6E">
        <w:rPr>
          <w:rtl/>
          <w:lang w:bidi="fa-IR"/>
        </w:rPr>
        <w:t xml:space="preserve">، </w:t>
      </w:r>
      <w:r>
        <w:rPr>
          <w:rtl/>
          <w:lang w:bidi="fa-IR"/>
        </w:rPr>
        <w:t>كم باشد</w:t>
      </w:r>
      <w:r w:rsidR="008A4E6E">
        <w:rPr>
          <w:rtl/>
          <w:lang w:bidi="fa-IR"/>
        </w:rPr>
        <w:t xml:space="preserve">، </w:t>
      </w:r>
      <w:r>
        <w:rPr>
          <w:rtl/>
          <w:lang w:bidi="fa-IR"/>
        </w:rPr>
        <w:t>يا زياد به جرم خيانت</w:t>
      </w:r>
      <w:r w:rsidR="008A4E6E">
        <w:rPr>
          <w:rtl/>
          <w:lang w:bidi="fa-IR"/>
        </w:rPr>
        <w:t xml:space="preserve">، </w:t>
      </w:r>
      <w:r>
        <w:rPr>
          <w:rtl/>
          <w:lang w:bidi="fa-IR"/>
        </w:rPr>
        <w:t>مانند دزدان فرومايه تو را كيفر مى كنم بطورى كه پس از آن در اجتماع نتوانى قد علم كنى و باقيمانده عمر خويش را با ذلت و منفوريت بگذرانى</w:t>
      </w:r>
      <w:r w:rsidR="008A4E6E">
        <w:rPr>
          <w:rtl/>
          <w:lang w:bidi="fa-IR"/>
        </w:rPr>
        <w:t xml:space="preserve">. </w:t>
      </w:r>
      <w:r w:rsidR="003107DD" w:rsidRPr="00F374DD">
        <w:rPr>
          <w:rStyle w:val="libFootnotenumChar"/>
          <w:rtl/>
          <w:lang w:bidi="fa-IR"/>
        </w:rPr>
        <w:t>(</w:t>
      </w:r>
      <w:r w:rsidRPr="00F374DD">
        <w:rPr>
          <w:rStyle w:val="libFootnotenumChar"/>
          <w:rtl/>
        </w:rPr>
        <w:t>633)</w:t>
      </w:r>
    </w:p>
    <w:p w:rsidR="00DF7947" w:rsidRDefault="00DF7947" w:rsidP="00DF7947">
      <w:pPr>
        <w:pStyle w:val="libNormal"/>
        <w:rPr>
          <w:rtl/>
          <w:lang w:bidi="fa-IR"/>
        </w:rPr>
      </w:pPr>
      <w:r>
        <w:rPr>
          <w:rtl/>
          <w:lang w:bidi="fa-IR"/>
        </w:rPr>
        <w:t>و در نامه ديگر امام براى اينكه او را بسازد و شايد بتواند روح و فكر زياد بن ابيه را عوض كند و از درون او را اصلاح نمايد براى او نوشت</w:t>
      </w:r>
      <w:r w:rsidR="00137D68">
        <w:rPr>
          <w:rtl/>
          <w:lang w:bidi="fa-IR"/>
        </w:rPr>
        <w:t>:</w:t>
      </w:r>
    </w:p>
    <w:p w:rsidR="001A0533" w:rsidRDefault="00DF7947" w:rsidP="00DF7947">
      <w:pPr>
        <w:pStyle w:val="libNormal"/>
        <w:rPr>
          <w:rtl/>
          <w:lang w:bidi="fa-IR"/>
        </w:rPr>
      </w:pPr>
      <w:r>
        <w:rPr>
          <w:rtl/>
          <w:lang w:bidi="fa-IR"/>
        </w:rPr>
        <w:t>هميشه در زندگى خويش اعتدال و ميانه روى را رعايت كن و از زياده روى دورى نما و پيوسته فرداى خود را در نظر داشته باش و بيش از مقدار ضرورى مصرف نكن و آنچه زياد مى آورى بفرست براى روز نيازمنديت</w:t>
      </w:r>
      <w:r w:rsidR="003107DD">
        <w:rPr>
          <w:rtl/>
          <w:lang w:bidi="fa-IR"/>
        </w:rPr>
        <w:t xml:space="preserve"> (</w:t>
      </w:r>
      <w:r>
        <w:rPr>
          <w:rtl/>
          <w:lang w:bidi="fa-IR"/>
        </w:rPr>
        <w:t>روز قيامت)</w:t>
      </w:r>
      <w:r w:rsidR="008A4E6E">
        <w:rPr>
          <w:rtl/>
          <w:lang w:bidi="fa-IR"/>
        </w:rPr>
        <w:t xml:space="preserve">... </w:t>
      </w:r>
      <w:r>
        <w:rPr>
          <w:rtl/>
          <w:lang w:bidi="fa-IR"/>
        </w:rPr>
        <w:t>توجه داشته باش كه هر كس آنچه كشت كرده</w:t>
      </w:r>
      <w:r w:rsidR="008A4E6E">
        <w:rPr>
          <w:rtl/>
          <w:lang w:bidi="fa-IR"/>
        </w:rPr>
        <w:t xml:space="preserve">، </w:t>
      </w:r>
      <w:r>
        <w:rPr>
          <w:rtl/>
          <w:lang w:bidi="fa-IR"/>
        </w:rPr>
        <w:t>مى برد و پاداش آنچه براى روز بازپسين فرستاده مى يابد</w:t>
      </w:r>
      <w:r w:rsidR="008A4E6E">
        <w:rPr>
          <w:rtl/>
          <w:lang w:bidi="fa-IR"/>
        </w:rPr>
        <w:t xml:space="preserve">. </w:t>
      </w:r>
      <w:r w:rsidR="003107DD" w:rsidRPr="00F374DD">
        <w:rPr>
          <w:rStyle w:val="libFootnotenumChar"/>
          <w:rtl/>
          <w:lang w:bidi="fa-IR"/>
        </w:rPr>
        <w:t>(</w:t>
      </w:r>
      <w:r w:rsidRPr="00F374DD">
        <w:rPr>
          <w:rStyle w:val="libFootnotenumChar"/>
          <w:rtl/>
        </w:rPr>
        <w:t>634)</w:t>
      </w:r>
    </w:p>
    <w:p w:rsidR="00DF7947" w:rsidRDefault="00DF7947" w:rsidP="0012300F">
      <w:pPr>
        <w:pStyle w:val="Heading2"/>
        <w:rPr>
          <w:rtl/>
          <w:lang w:bidi="fa-IR"/>
        </w:rPr>
      </w:pPr>
      <w:bookmarkStart w:id="543" w:name="_Toc386585619"/>
      <w:r>
        <w:rPr>
          <w:rtl/>
          <w:lang w:bidi="fa-IR"/>
        </w:rPr>
        <w:t>540- عادل دادگر</w:t>
      </w:r>
      <w:bookmarkEnd w:id="54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زمان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غلام سياهى مرتكب شد</w:t>
      </w:r>
      <w:r w:rsidR="008A4E6E">
        <w:rPr>
          <w:rtl/>
          <w:lang w:bidi="fa-IR"/>
        </w:rPr>
        <w:t xml:space="preserve">. </w:t>
      </w:r>
      <w:r>
        <w:rPr>
          <w:rtl/>
          <w:lang w:bidi="fa-IR"/>
        </w:rPr>
        <w:t>او را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w:t>
      </w:r>
      <w:r w:rsidR="008A4E6E">
        <w:rPr>
          <w:rtl/>
          <w:lang w:bidi="fa-IR"/>
        </w:rPr>
        <w:t xml:space="preserve">. </w:t>
      </w:r>
      <w:r>
        <w:rPr>
          <w:rtl/>
          <w:lang w:bidi="fa-IR"/>
        </w:rPr>
        <w:t>غلام به گناه خويش اقرار كرد</w:t>
      </w:r>
      <w:r w:rsidR="008A4E6E">
        <w:rPr>
          <w:rtl/>
          <w:lang w:bidi="fa-IR"/>
        </w:rPr>
        <w:t xml:space="preserve">. </w:t>
      </w:r>
      <w:r>
        <w:rPr>
          <w:rtl/>
          <w:lang w:bidi="fa-IR"/>
        </w:rPr>
        <w:t>آن حضرت نيز دست او را قطع نمود</w:t>
      </w:r>
      <w:r w:rsidR="008A4E6E">
        <w:rPr>
          <w:rtl/>
          <w:lang w:bidi="fa-IR"/>
        </w:rPr>
        <w:t xml:space="preserve">. </w:t>
      </w:r>
      <w:r>
        <w:rPr>
          <w:rtl/>
          <w:lang w:bidi="fa-IR"/>
        </w:rPr>
        <w:t>غلام هم بر خلاف انتظار شروع به مدح و ثنا و تمجيد امام كرد</w:t>
      </w:r>
      <w:r w:rsidR="008A4E6E">
        <w:rPr>
          <w:rtl/>
          <w:lang w:bidi="fa-IR"/>
        </w:rPr>
        <w:t xml:space="preserve">. </w:t>
      </w:r>
      <w:r>
        <w:rPr>
          <w:rtl/>
          <w:lang w:bidi="fa-IR"/>
        </w:rPr>
        <w:t>امام وقتى غلام را اينگونه ديد دست غلام را برداشت و به جاى خود گذاشت و آنگاه با دعايى به اذن خداوند دست غلام خوب شد</w:t>
      </w:r>
      <w:r w:rsidR="008A4E6E">
        <w:rPr>
          <w:rtl/>
          <w:lang w:bidi="fa-IR"/>
        </w:rPr>
        <w:t xml:space="preserve">. </w:t>
      </w:r>
      <w:r w:rsidR="003107DD" w:rsidRPr="00F374DD">
        <w:rPr>
          <w:rStyle w:val="libFootnotenumChar"/>
          <w:rtl/>
          <w:lang w:bidi="fa-IR"/>
        </w:rPr>
        <w:t>(</w:t>
      </w:r>
      <w:r w:rsidRPr="00F374DD">
        <w:rPr>
          <w:rStyle w:val="libFootnotenumChar"/>
          <w:rtl/>
        </w:rPr>
        <w:t>635)</w:t>
      </w:r>
      <w:r>
        <w:rPr>
          <w:rtl/>
          <w:lang w:bidi="fa-IR"/>
        </w:rPr>
        <w:t xml:space="preserve"> در اين موقع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1A0533" w:rsidRDefault="00DF7947" w:rsidP="00DF7947">
      <w:pPr>
        <w:pStyle w:val="libNormal"/>
        <w:rPr>
          <w:rtl/>
          <w:lang w:bidi="fa-IR"/>
        </w:rPr>
      </w:pPr>
      <w:r>
        <w:rPr>
          <w:rtl/>
          <w:lang w:bidi="fa-IR"/>
        </w:rPr>
        <w:lastRenderedPageBreak/>
        <w:t>ان لنا محبين لو قطعنا الواحد منهم اربا اربا</w:t>
      </w:r>
      <w:r w:rsidR="008A4E6E">
        <w:rPr>
          <w:rtl/>
          <w:lang w:bidi="fa-IR"/>
        </w:rPr>
        <w:t>...؛</w:t>
      </w:r>
      <w:r>
        <w:rPr>
          <w:rtl/>
          <w:lang w:bidi="fa-IR"/>
        </w:rPr>
        <w:t xml:space="preserve"> يعنى</w:t>
      </w:r>
      <w:r w:rsidR="00137D68">
        <w:rPr>
          <w:rtl/>
          <w:lang w:bidi="fa-IR"/>
        </w:rPr>
        <w:t>:</w:t>
      </w:r>
      <w:r>
        <w:rPr>
          <w:rtl/>
          <w:lang w:bidi="fa-IR"/>
        </w:rPr>
        <w:t xml:space="preserve"> ما دوستانى داريم كه اگر يكى از آنها را پاره پاره كنيم علاقه شان به ما زيادتر مى گردد</w:t>
      </w:r>
      <w:r w:rsidR="008A4E6E">
        <w:rPr>
          <w:rtl/>
          <w:lang w:bidi="fa-IR"/>
        </w:rPr>
        <w:t xml:space="preserve">. </w:t>
      </w:r>
      <w:r>
        <w:rPr>
          <w:rtl/>
          <w:lang w:bidi="fa-IR"/>
        </w:rPr>
        <w:t>و دشمنانى داريم كه اگر عسل به كامشان بريزيم نتيجه اى ندارد جز اينكه دشمنى آنها درباره ما زيادتر مى گردد</w:t>
      </w:r>
      <w:r w:rsidR="008A4E6E">
        <w:rPr>
          <w:rtl/>
          <w:lang w:bidi="fa-IR"/>
        </w:rPr>
        <w:t xml:space="preserve">. </w:t>
      </w:r>
    </w:p>
    <w:p w:rsidR="00DF7947" w:rsidRDefault="00DF7947" w:rsidP="0012300F">
      <w:pPr>
        <w:pStyle w:val="Heading2"/>
        <w:rPr>
          <w:rtl/>
          <w:lang w:bidi="fa-IR"/>
        </w:rPr>
      </w:pPr>
      <w:bookmarkStart w:id="544" w:name="_Toc386585620"/>
      <w:r>
        <w:rPr>
          <w:rtl/>
          <w:lang w:bidi="fa-IR"/>
        </w:rPr>
        <w:t>541- جايگاه سهل بن حنيف در پيش على</w:t>
      </w:r>
      <w:r w:rsidR="003107DD">
        <w:rPr>
          <w:rtl/>
          <w:lang w:bidi="fa-IR"/>
        </w:rPr>
        <w:t xml:space="preserve"> </w:t>
      </w:r>
      <w:r w:rsidR="005F0BBC" w:rsidRPr="005F0BBC">
        <w:rPr>
          <w:rStyle w:val="libAlaemChar"/>
          <w:rtl/>
        </w:rPr>
        <w:t>عليه‌السلام</w:t>
      </w:r>
      <w:bookmarkEnd w:id="54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تاريخ طبرى و سيره ابن هشام آمده است وقتى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هنگام هجرت در قبا فرود آمد</w:t>
      </w:r>
      <w:r w:rsidR="008A4E6E">
        <w:rPr>
          <w:rtl/>
          <w:lang w:bidi="fa-IR"/>
        </w:rPr>
        <w:t xml:space="preserve">، </w:t>
      </w:r>
      <w:r>
        <w:rPr>
          <w:rtl/>
          <w:lang w:bidi="fa-IR"/>
        </w:rPr>
        <w:t>نزد زنى به نام ام كلثوم</w:t>
      </w:r>
      <w:r w:rsidR="008A4E6E">
        <w:rPr>
          <w:rtl/>
          <w:lang w:bidi="fa-IR"/>
        </w:rPr>
        <w:t xml:space="preserve">، </w:t>
      </w:r>
      <w:r>
        <w:rPr>
          <w:rtl/>
          <w:lang w:bidi="fa-IR"/>
        </w:rPr>
        <w:t>دختر هدم به مدت دو يا سه شب منزل گزيد</w:t>
      </w:r>
      <w:r w:rsidR="008A4E6E">
        <w:rPr>
          <w:rtl/>
          <w:lang w:bidi="fa-IR"/>
        </w:rPr>
        <w:t xml:space="preserve">. </w:t>
      </w:r>
      <w:r>
        <w:rPr>
          <w:rtl/>
          <w:lang w:bidi="fa-IR"/>
        </w:rPr>
        <w:t>حضرت مى ديد كه نيمه هاى شب</w:t>
      </w:r>
      <w:r w:rsidR="008A4E6E">
        <w:rPr>
          <w:rtl/>
          <w:lang w:bidi="fa-IR"/>
        </w:rPr>
        <w:t xml:space="preserve">، </w:t>
      </w:r>
      <w:r>
        <w:rPr>
          <w:rtl/>
          <w:lang w:bidi="fa-IR"/>
        </w:rPr>
        <w:t>كسى در مى زند و ام كلثوم چيزى از او مى گيرد</w:t>
      </w:r>
      <w:r w:rsidR="008A4E6E">
        <w:rPr>
          <w:rtl/>
          <w:lang w:bidi="fa-IR"/>
        </w:rPr>
        <w:t xml:space="preserve">. </w:t>
      </w:r>
      <w:r>
        <w:rPr>
          <w:rtl/>
          <w:lang w:bidi="fa-IR"/>
        </w:rPr>
        <w:t xml:space="preserve">حضرت از او </w:t>
      </w:r>
      <w:r w:rsidR="00E501E0">
        <w:rPr>
          <w:rtl/>
          <w:lang w:bidi="fa-IR"/>
        </w:rPr>
        <w:t>سئوال</w:t>
      </w:r>
      <w:r>
        <w:rPr>
          <w:rtl/>
          <w:lang w:bidi="fa-IR"/>
        </w:rPr>
        <w:t xml:space="preserve"> كرد؟ زن گفت</w:t>
      </w:r>
      <w:r w:rsidR="00137D68">
        <w:rPr>
          <w:rtl/>
          <w:lang w:bidi="fa-IR"/>
        </w:rPr>
        <w:t>:</w:t>
      </w:r>
      <w:r>
        <w:rPr>
          <w:rtl/>
          <w:lang w:bidi="fa-IR"/>
        </w:rPr>
        <w:t xml:space="preserve"> اين مرد</w:t>
      </w:r>
      <w:r w:rsidR="008A4E6E">
        <w:rPr>
          <w:rtl/>
          <w:lang w:bidi="fa-IR"/>
        </w:rPr>
        <w:t xml:space="preserve">، </w:t>
      </w:r>
      <w:r>
        <w:rPr>
          <w:rtl/>
          <w:lang w:bidi="fa-IR"/>
        </w:rPr>
        <w:t>سهل بن حنيف است و مى داند كه من كسى را ندارم</w:t>
      </w:r>
      <w:r w:rsidR="008A4E6E">
        <w:rPr>
          <w:rtl/>
          <w:lang w:bidi="fa-IR"/>
        </w:rPr>
        <w:t xml:space="preserve">. </w:t>
      </w:r>
      <w:r>
        <w:rPr>
          <w:rtl/>
          <w:lang w:bidi="fa-IR"/>
        </w:rPr>
        <w:t>او شبانه به بتهاى قومش حمله مى كند و آن را مى شكند و چوبهايش را براى من مى آورد و مى گويد: از چوب اينها براى آتش غذاى خود استفاده كن</w:t>
      </w:r>
      <w:r w:rsidR="008A4E6E">
        <w:rPr>
          <w:rtl/>
          <w:lang w:bidi="fa-IR"/>
        </w:rPr>
        <w:t xml:space="preserve">. </w:t>
      </w:r>
      <w:r>
        <w:rPr>
          <w:rtl/>
          <w:lang w:bidi="fa-IR"/>
        </w:rPr>
        <w:t>از آن زمان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سهل بن حنيف احترام مى گذاشت </w:t>
      </w:r>
      <w:r w:rsidR="003107DD" w:rsidRPr="00F374DD">
        <w:rPr>
          <w:rStyle w:val="libFootnotenumChar"/>
          <w:rtl/>
          <w:lang w:bidi="fa-IR"/>
        </w:rPr>
        <w:t>(</w:t>
      </w:r>
      <w:r w:rsidRPr="00F374DD">
        <w:rPr>
          <w:rStyle w:val="libFootnotenumChar"/>
          <w:rtl/>
        </w:rPr>
        <w:t>636)</w:t>
      </w:r>
      <w:r>
        <w:rPr>
          <w:rtl/>
          <w:lang w:bidi="fa-IR"/>
        </w:rPr>
        <w:t xml:space="preserve"> و بعدها زمانى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عازم بصره شد</w:t>
      </w:r>
      <w:r w:rsidR="008A4E6E">
        <w:rPr>
          <w:rtl/>
          <w:lang w:bidi="fa-IR"/>
        </w:rPr>
        <w:t xml:space="preserve">. </w:t>
      </w:r>
      <w:r>
        <w:rPr>
          <w:rtl/>
          <w:lang w:bidi="fa-IR"/>
        </w:rPr>
        <w:t>سهل بن حنيف را در بيست و ششم ربيع الاول به عنوان فرماندار مدينه منصوب نمود</w:t>
      </w:r>
      <w:r w:rsidR="008A4E6E">
        <w:rPr>
          <w:rtl/>
          <w:lang w:bidi="fa-IR"/>
        </w:rPr>
        <w:t xml:space="preserve">. </w:t>
      </w:r>
      <w:r>
        <w:rPr>
          <w:rtl/>
          <w:lang w:bidi="fa-IR"/>
        </w:rPr>
        <w:t>وقتى كه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جنگ جمل به جانب بصره مى رفت به ذى قار كه رسيد عايشه طى نامه اى از بصره براى حفصه دختر عمربن خطاب - كه در مدينه بود - نوشت</w:t>
      </w:r>
      <w:r w:rsidR="00137D68">
        <w:rPr>
          <w:rtl/>
          <w:lang w:bidi="fa-IR"/>
        </w:rPr>
        <w:t>:</w:t>
      </w:r>
      <w:r>
        <w:rPr>
          <w:rtl/>
          <w:lang w:bidi="fa-IR"/>
        </w:rPr>
        <w:t xml:space="preserve"> اما بعد</w:t>
      </w:r>
      <w:r w:rsidR="008A4E6E">
        <w:rPr>
          <w:rtl/>
          <w:lang w:bidi="fa-IR"/>
        </w:rPr>
        <w:t xml:space="preserve">، </w:t>
      </w:r>
      <w:r>
        <w:rPr>
          <w:rtl/>
          <w:lang w:bidi="fa-IR"/>
        </w:rPr>
        <w:t>به من خبر رسيده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ذى قار آمده است</w:t>
      </w:r>
      <w:r w:rsidR="008A4E6E">
        <w:rPr>
          <w:rtl/>
          <w:lang w:bidi="fa-IR"/>
        </w:rPr>
        <w:t xml:space="preserve">، </w:t>
      </w:r>
      <w:r>
        <w:rPr>
          <w:rtl/>
          <w:lang w:bidi="fa-IR"/>
        </w:rPr>
        <w:t>در حالى كه مرعوب و خائف است</w:t>
      </w:r>
      <w:r w:rsidR="008A4E6E">
        <w:rPr>
          <w:rtl/>
          <w:lang w:bidi="fa-IR"/>
        </w:rPr>
        <w:t xml:space="preserve">، </w:t>
      </w:r>
      <w:r>
        <w:rPr>
          <w:rtl/>
          <w:lang w:bidi="fa-IR"/>
        </w:rPr>
        <w:t>چرا كه عده ما زياد است</w:t>
      </w:r>
      <w:r w:rsidR="008A4E6E">
        <w:rPr>
          <w:rtl/>
          <w:lang w:bidi="fa-IR"/>
        </w:rPr>
        <w:t xml:space="preserve">. </w:t>
      </w:r>
      <w:r>
        <w:rPr>
          <w:rtl/>
          <w:lang w:bidi="fa-IR"/>
        </w:rPr>
        <w:t>او مثل شتر زخم خورده است كه اگر جلو بيايد</w:t>
      </w:r>
      <w:r w:rsidR="008A4E6E">
        <w:rPr>
          <w:rtl/>
          <w:lang w:bidi="fa-IR"/>
        </w:rPr>
        <w:t xml:space="preserve">، </w:t>
      </w:r>
      <w:r>
        <w:rPr>
          <w:rtl/>
          <w:lang w:bidi="fa-IR"/>
        </w:rPr>
        <w:t>كشته مى شود و اگر عقب نشينى كند</w:t>
      </w:r>
      <w:r w:rsidR="008A4E6E">
        <w:rPr>
          <w:rtl/>
          <w:lang w:bidi="fa-IR"/>
        </w:rPr>
        <w:t xml:space="preserve">، </w:t>
      </w:r>
      <w:r>
        <w:rPr>
          <w:rtl/>
          <w:lang w:bidi="fa-IR"/>
        </w:rPr>
        <w:t>قربانى مى شود</w:t>
      </w:r>
      <w:r w:rsidR="008A4E6E">
        <w:rPr>
          <w:rtl/>
          <w:lang w:bidi="fa-IR"/>
        </w:rPr>
        <w:t xml:space="preserve">. </w:t>
      </w:r>
      <w:r>
        <w:rPr>
          <w:rtl/>
          <w:lang w:bidi="fa-IR"/>
        </w:rPr>
        <w:t>حفصه دختر عمر از اين خبر</w:t>
      </w:r>
      <w:r w:rsidR="008A4E6E">
        <w:rPr>
          <w:rtl/>
          <w:lang w:bidi="fa-IR"/>
        </w:rPr>
        <w:t xml:space="preserve">، </w:t>
      </w:r>
      <w:r>
        <w:rPr>
          <w:rtl/>
          <w:lang w:bidi="fa-IR"/>
        </w:rPr>
        <w:t xml:space="preserve">خيلى خوشحال شد و كنيزان خود را خواست كه آواز بخوانند و به دايره بكوبند </w:t>
      </w:r>
      <w:r>
        <w:rPr>
          <w:rtl/>
          <w:lang w:bidi="fa-IR"/>
        </w:rPr>
        <w:lastRenderedPageBreak/>
        <w:t>و در هنگام آواز خواندن بگويند: چه خبر؟ چه خبر؟ على رفته سفر - مانند - فرد زخم خورده</w:t>
      </w:r>
      <w:r w:rsidR="003107DD">
        <w:rPr>
          <w:rtl/>
          <w:lang w:bidi="fa-IR"/>
        </w:rPr>
        <w:t xml:space="preserve"> (</w:t>
      </w:r>
      <w:r>
        <w:rPr>
          <w:rtl/>
          <w:lang w:bidi="fa-IR"/>
        </w:rPr>
        <w:t>در ذى قار)</w:t>
      </w:r>
      <w:r w:rsidR="008A4E6E">
        <w:rPr>
          <w:rtl/>
          <w:lang w:bidi="fa-IR"/>
        </w:rPr>
        <w:t xml:space="preserve">، </w:t>
      </w:r>
      <w:r>
        <w:rPr>
          <w:rtl/>
          <w:lang w:bidi="fa-IR"/>
        </w:rPr>
        <w:t>اگر جلو رود</w:t>
      </w:r>
      <w:r w:rsidR="008A4E6E">
        <w:rPr>
          <w:rtl/>
          <w:lang w:bidi="fa-IR"/>
        </w:rPr>
        <w:t xml:space="preserve">، </w:t>
      </w:r>
      <w:r>
        <w:rPr>
          <w:rtl/>
          <w:lang w:bidi="fa-IR"/>
        </w:rPr>
        <w:t>كشته مى شود و گر عقب نشينى كند</w:t>
      </w:r>
      <w:r w:rsidR="008A4E6E">
        <w:rPr>
          <w:rtl/>
          <w:lang w:bidi="fa-IR"/>
        </w:rPr>
        <w:t xml:space="preserve">، </w:t>
      </w:r>
      <w:r>
        <w:rPr>
          <w:rtl/>
          <w:lang w:bidi="fa-IR"/>
        </w:rPr>
        <w:t>قربانى گردد</w:t>
      </w:r>
      <w:r w:rsidR="008A4E6E">
        <w:rPr>
          <w:rtl/>
          <w:lang w:bidi="fa-IR"/>
        </w:rPr>
        <w:t xml:space="preserve">. </w:t>
      </w:r>
    </w:p>
    <w:p w:rsidR="001A0533" w:rsidRDefault="00DF7947" w:rsidP="00DF7947">
      <w:pPr>
        <w:pStyle w:val="libNormal"/>
        <w:rPr>
          <w:rtl/>
          <w:lang w:bidi="fa-IR"/>
        </w:rPr>
      </w:pPr>
      <w:r>
        <w:rPr>
          <w:rtl/>
          <w:lang w:bidi="fa-IR"/>
        </w:rPr>
        <w:t>مالخبر ماالخبر على كالا شقربذى قار</w:t>
      </w:r>
    </w:p>
    <w:p w:rsidR="001A0533" w:rsidRDefault="00DF7947" w:rsidP="00DF7947">
      <w:pPr>
        <w:pStyle w:val="libNormal"/>
        <w:rPr>
          <w:rtl/>
          <w:lang w:bidi="fa-IR"/>
        </w:rPr>
      </w:pPr>
      <w:r>
        <w:rPr>
          <w:rtl/>
          <w:lang w:bidi="fa-IR"/>
        </w:rPr>
        <w:t>ان تقدم نحروان تاخر عقر</w:t>
      </w:r>
    </w:p>
    <w:p w:rsidR="001A0533" w:rsidRDefault="00DF7947" w:rsidP="00DF7947">
      <w:pPr>
        <w:pStyle w:val="libNormal"/>
        <w:rPr>
          <w:rtl/>
          <w:lang w:bidi="fa-IR"/>
        </w:rPr>
      </w:pPr>
      <w:r>
        <w:rPr>
          <w:rtl/>
          <w:lang w:bidi="fa-IR"/>
        </w:rPr>
        <w:t>زنان طلقاء</w:t>
      </w:r>
      <w:r w:rsidR="003107DD">
        <w:rPr>
          <w:rtl/>
          <w:lang w:bidi="fa-IR"/>
        </w:rPr>
        <w:t xml:space="preserve"> (</w:t>
      </w:r>
      <w:r>
        <w:rPr>
          <w:rtl/>
          <w:lang w:bidi="fa-IR"/>
        </w:rPr>
        <w:t>آزاد شدگان) بر حفصه وارد مى شدند و اين آواز را مى شنيدند و اظهار خوشحالى مى كردند</w:t>
      </w:r>
      <w:r w:rsidR="008A4E6E">
        <w:rPr>
          <w:rtl/>
          <w:lang w:bidi="fa-IR"/>
        </w:rPr>
        <w:t xml:space="preserve">. </w:t>
      </w:r>
      <w:r>
        <w:rPr>
          <w:rtl/>
          <w:lang w:bidi="fa-IR"/>
        </w:rPr>
        <w:t>اين خبر به گوش ام كلثوم</w:t>
      </w:r>
      <w:r w:rsidR="008A4E6E">
        <w:rPr>
          <w:rtl/>
          <w:lang w:bidi="fa-IR"/>
        </w:rPr>
        <w:t xml:space="preserve">، </w:t>
      </w:r>
      <w:r>
        <w:rPr>
          <w:rtl/>
          <w:lang w:bidi="fa-IR"/>
        </w:rPr>
        <w:t>دختر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w:t>
      </w:r>
      <w:r w:rsidR="008A4E6E">
        <w:rPr>
          <w:rtl/>
          <w:lang w:bidi="fa-IR"/>
        </w:rPr>
        <w:t xml:space="preserve">. </w:t>
      </w:r>
      <w:r>
        <w:rPr>
          <w:rtl/>
          <w:lang w:bidi="fa-IR"/>
        </w:rPr>
        <w:t>بلادرنگ جلباب خود را پوشيد و به صورت ناشناس</w:t>
      </w:r>
      <w:r w:rsidR="008A4E6E">
        <w:rPr>
          <w:rtl/>
          <w:lang w:bidi="fa-IR"/>
        </w:rPr>
        <w:t xml:space="preserve">، </w:t>
      </w:r>
      <w:r>
        <w:rPr>
          <w:rtl/>
          <w:lang w:bidi="fa-IR"/>
        </w:rPr>
        <w:t>بر آنها وارد شد و در جمع آنها جامه را از صورت خود برداشت</w:t>
      </w:r>
      <w:r w:rsidR="008A4E6E">
        <w:rPr>
          <w:rtl/>
          <w:lang w:bidi="fa-IR"/>
        </w:rPr>
        <w:t xml:space="preserve">. </w:t>
      </w:r>
      <w:r>
        <w:rPr>
          <w:rtl/>
          <w:lang w:bidi="fa-IR"/>
        </w:rPr>
        <w:t>همين كه حفصه او را ديد</w:t>
      </w:r>
      <w:r w:rsidR="008A4E6E">
        <w:rPr>
          <w:rtl/>
          <w:lang w:bidi="fa-IR"/>
        </w:rPr>
        <w:t xml:space="preserve">، </w:t>
      </w:r>
      <w:r>
        <w:rPr>
          <w:rtl/>
          <w:lang w:bidi="fa-IR"/>
        </w:rPr>
        <w:t>با شرمندگى صورت خود را برگرداند</w:t>
      </w:r>
      <w:r w:rsidR="008A4E6E">
        <w:rPr>
          <w:rtl/>
          <w:lang w:bidi="fa-IR"/>
        </w:rPr>
        <w:t xml:space="preserve">. </w:t>
      </w:r>
      <w:r>
        <w:rPr>
          <w:rtl/>
          <w:lang w:bidi="fa-IR"/>
        </w:rPr>
        <w:t>امام ام كلثوم به او گفت</w:t>
      </w:r>
      <w:r w:rsidR="00137D68">
        <w:rPr>
          <w:rtl/>
          <w:lang w:bidi="fa-IR"/>
        </w:rPr>
        <w:t>:</w:t>
      </w:r>
      <w:r>
        <w:rPr>
          <w:rtl/>
          <w:lang w:bidi="fa-IR"/>
        </w:rPr>
        <w:t xml:space="preserve"> اگر امروز تو و عايشه</w:t>
      </w:r>
      <w:r w:rsidR="008A4E6E">
        <w:rPr>
          <w:rtl/>
          <w:lang w:bidi="fa-IR"/>
        </w:rPr>
        <w:t xml:space="preserve">، </w:t>
      </w:r>
      <w:r>
        <w:rPr>
          <w:rtl/>
          <w:lang w:bidi="fa-IR"/>
        </w:rPr>
        <w:t>بر ضد پدرم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توطئه مى كنيد</w:t>
      </w:r>
      <w:r w:rsidR="008A4E6E">
        <w:rPr>
          <w:rtl/>
          <w:lang w:bidi="fa-IR"/>
        </w:rPr>
        <w:t xml:space="preserve">، </w:t>
      </w:r>
      <w:r>
        <w:rPr>
          <w:rtl/>
          <w:lang w:bidi="fa-IR"/>
        </w:rPr>
        <w:t>قبلا همه عليه برادرش</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توطئه مى كرديد و اين كار از شما دو نفر</w:t>
      </w:r>
      <w:r w:rsidR="008A4E6E">
        <w:rPr>
          <w:rtl/>
          <w:lang w:bidi="fa-IR"/>
        </w:rPr>
        <w:t xml:space="preserve">، </w:t>
      </w:r>
      <w:r>
        <w:rPr>
          <w:rtl/>
          <w:lang w:bidi="fa-IR"/>
        </w:rPr>
        <w:t>تازگى ندارد تا اين كه خداوند درباره شما نازل كرد</w:t>
      </w:r>
      <w:r w:rsidR="008A4E6E">
        <w:rPr>
          <w:rtl/>
          <w:lang w:bidi="fa-IR"/>
        </w:rPr>
        <w:t xml:space="preserve">، </w:t>
      </w:r>
      <w:r w:rsidR="003107DD" w:rsidRPr="00F374DD">
        <w:rPr>
          <w:rStyle w:val="libFootnotenumChar"/>
          <w:rtl/>
          <w:lang w:bidi="fa-IR"/>
        </w:rPr>
        <w:t>(</w:t>
      </w:r>
      <w:r w:rsidRPr="00F374DD">
        <w:rPr>
          <w:rStyle w:val="libFootnotenumChar"/>
          <w:rtl/>
        </w:rPr>
        <w:t>637)</w:t>
      </w:r>
      <w:r>
        <w:rPr>
          <w:rtl/>
          <w:lang w:bidi="fa-IR"/>
        </w:rPr>
        <w:t xml:space="preserve"> آنچه نازل كرد</w:t>
      </w:r>
      <w:r w:rsidR="008A4E6E">
        <w:rPr>
          <w:rtl/>
          <w:lang w:bidi="fa-IR"/>
        </w:rPr>
        <w:t xml:space="preserve">. </w:t>
      </w:r>
      <w:r>
        <w:rPr>
          <w:rtl/>
          <w:lang w:bidi="fa-IR"/>
        </w:rPr>
        <w:t>حفصه گفت</w:t>
      </w:r>
      <w:r w:rsidR="00137D68">
        <w:rPr>
          <w:rtl/>
          <w:lang w:bidi="fa-IR"/>
        </w:rPr>
        <w:t>:</w:t>
      </w:r>
      <w:r>
        <w:rPr>
          <w:rtl/>
          <w:lang w:bidi="fa-IR"/>
        </w:rPr>
        <w:t xml:space="preserve"> كافى است</w:t>
      </w:r>
      <w:r w:rsidR="008A4E6E">
        <w:rPr>
          <w:rtl/>
          <w:lang w:bidi="fa-IR"/>
        </w:rPr>
        <w:t xml:space="preserve">. </w:t>
      </w:r>
      <w:r>
        <w:rPr>
          <w:rtl/>
          <w:lang w:bidi="fa-IR"/>
        </w:rPr>
        <w:t>رحمت خدا بر تو باد آنگاه دستور داد نامه عايشه را از بين بردند و استغفار كرد</w:t>
      </w:r>
      <w:r w:rsidR="008A4E6E">
        <w:rPr>
          <w:rtl/>
          <w:lang w:bidi="fa-IR"/>
        </w:rPr>
        <w:t xml:space="preserve">. </w:t>
      </w:r>
      <w:r>
        <w:rPr>
          <w:rtl/>
          <w:lang w:bidi="fa-IR"/>
        </w:rPr>
        <w:t>سهل بن حنيف كه در آن زمان والى مدينه بود</w:t>
      </w:r>
      <w:r w:rsidR="008A4E6E">
        <w:rPr>
          <w:rtl/>
          <w:lang w:bidi="fa-IR"/>
        </w:rPr>
        <w:t xml:space="preserve">، </w:t>
      </w:r>
      <w:r>
        <w:rPr>
          <w:rtl/>
          <w:lang w:bidi="fa-IR"/>
        </w:rPr>
        <w:t>در اين باره اشعارى سرود و گفت</w:t>
      </w:r>
      <w:r w:rsidR="00137D68">
        <w:rPr>
          <w:rtl/>
          <w:lang w:bidi="fa-IR"/>
        </w:rPr>
        <w:t>:</w:t>
      </w:r>
      <w:r>
        <w:rPr>
          <w:rtl/>
          <w:lang w:bidi="fa-IR"/>
        </w:rPr>
        <w:t xml:space="preserve"> مردها در جنگ با مردها عذر دارند اما چه كارى به زنها و دشنام دارد</w:t>
      </w:r>
      <w:r w:rsidR="008A4E6E">
        <w:rPr>
          <w:rtl/>
          <w:lang w:bidi="fa-IR"/>
        </w:rPr>
        <w:t xml:space="preserve">. </w:t>
      </w:r>
      <w:r>
        <w:rPr>
          <w:rtl/>
          <w:lang w:bidi="fa-IR"/>
        </w:rPr>
        <w:t>آيا كافى است ما را آنچه به ما خبر رسيده</w:t>
      </w:r>
      <w:r w:rsidR="008A4E6E">
        <w:rPr>
          <w:rtl/>
          <w:lang w:bidi="fa-IR"/>
        </w:rPr>
        <w:t>؟</w:t>
      </w:r>
      <w:r>
        <w:rPr>
          <w:rtl/>
          <w:lang w:bidi="fa-IR"/>
        </w:rPr>
        <w:t xml:space="preserve"> آيا براى تو</w:t>
      </w:r>
      <w:r w:rsidR="003107DD">
        <w:rPr>
          <w:rtl/>
          <w:lang w:bidi="fa-IR"/>
        </w:rPr>
        <w:t xml:space="preserve"> (</w:t>
      </w:r>
      <w:r>
        <w:rPr>
          <w:rtl/>
          <w:lang w:bidi="fa-IR"/>
        </w:rPr>
        <w:t xml:space="preserve">حفصه) خير است در هتك حجاب زنان پيامبر </w:t>
      </w:r>
      <w:r w:rsidR="00F33EFF" w:rsidRPr="00F33EFF">
        <w:rPr>
          <w:rStyle w:val="libAlaemChar"/>
          <w:rtl/>
        </w:rPr>
        <w:t>صلى‌الله‌عليه‌وآله‌وسلم</w:t>
      </w:r>
      <w:r w:rsidR="008A4E6E">
        <w:rPr>
          <w:rtl/>
          <w:lang w:bidi="fa-IR"/>
        </w:rPr>
        <w:t>؟</w:t>
      </w:r>
      <w:r>
        <w:rPr>
          <w:rtl/>
          <w:lang w:bidi="fa-IR"/>
        </w:rPr>
        <w:t>! كسى كه او را از خانه اش بيرون كرده به گناه خود متوجه مى شود</w:t>
      </w:r>
      <w:r w:rsidR="008A4E6E">
        <w:rPr>
          <w:rtl/>
          <w:lang w:bidi="fa-IR"/>
        </w:rPr>
        <w:t xml:space="preserve">، </w:t>
      </w:r>
      <w:r>
        <w:rPr>
          <w:rtl/>
          <w:lang w:bidi="fa-IR"/>
        </w:rPr>
        <w:t>زمانى كه سگها بر او پارس زنند</w:t>
      </w:r>
      <w:r w:rsidR="008A4E6E">
        <w:rPr>
          <w:rtl/>
          <w:lang w:bidi="fa-IR"/>
        </w:rPr>
        <w:t xml:space="preserve">، </w:t>
      </w:r>
      <w:r>
        <w:rPr>
          <w:rtl/>
          <w:lang w:bidi="fa-IR"/>
        </w:rPr>
        <w:t>حالا نامه اى از او به ما رسيده</w:t>
      </w:r>
      <w:r w:rsidR="00137D68">
        <w:rPr>
          <w:rtl/>
          <w:lang w:bidi="fa-IR"/>
        </w:rPr>
        <w:t>:</w:t>
      </w:r>
      <w:r>
        <w:rPr>
          <w:rtl/>
          <w:lang w:bidi="fa-IR"/>
        </w:rPr>
        <w:t xml:space="preserve"> نامه اى شوم</w:t>
      </w:r>
      <w:r w:rsidR="008A4E6E">
        <w:rPr>
          <w:rtl/>
          <w:lang w:bidi="fa-IR"/>
        </w:rPr>
        <w:t xml:space="preserve">، </w:t>
      </w:r>
      <w:r>
        <w:rPr>
          <w:rtl/>
          <w:lang w:bidi="fa-IR"/>
        </w:rPr>
        <w:t>زشت باد اين نامه</w:t>
      </w:r>
      <w:r w:rsidR="008A4E6E">
        <w:rPr>
          <w:rtl/>
          <w:lang w:bidi="fa-IR"/>
        </w:rPr>
        <w:t>!</w:t>
      </w:r>
    </w:p>
    <w:tbl>
      <w:tblPr>
        <w:tblStyle w:val="TableGrid"/>
        <w:bidiVisual/>
        <w:tblW w:w="5000" w:type="pct"/>
        <w:tblLook w:val="01E0"/>
      </w:tblPr>
      <w:tblGrid>
        <w:gridCol w:w="3659"/>
        <w:gridCol w:w="269"/>
        <w:gridCol w:w="3659"/>
      </w:tblGrid>
      <w:tr w:rsidR="00D22A6C" w:rsidTr="007959AA">
        <w:trPr>
          <w:trHeight w:val="350"/>
        </w:trPr>
        <w:tc>
          <w:tcPr>
            <w:tcW w:w="4288" w:type="dxa"/>
            <w:shd w:val="clear" w:color="auto" w:fill="auto"/>
          </w:tcPr>
          <w:p w:rsidR="00D22A6C" w:rsidRDefault="00D22A6C" w:rsidP="007959AA">
            <w:pPr>
              <w:pStyle w:val="libPoem"/>
              <w:rPr>
                <w:rtl/>
              </w:rPr>
            </w:pPr>
            <w:r>
              <w:rPr>
                <w:rtl/>
                <w:lang w:bidi="fa-IR"/>
              </w:rPr>
              <w:t>اسلام يادگار تو و رنجهاى توست</w:t>
            </w:r>
            <w:r w:rsidRPr="00725071">
              <w:rPr>
                <w:rStyle w:val="libPoemTiniChar0"/>
                <w:rtl/>
              </w:rPr>
              <w:br/>
              <w:t> </w:t>
            </w:r>
          </w:p>
        </w:tc>
        <w:tc>
          <w:tcPr>
            <w:tcW w:w="280" w:type="dxa"/>
            <w:shd w:val="clear" w:color="auto" w:fill="auto"/>
          </w:tcPr>
          <w:p w:rsidR="00D22A6C" w:rsidRDefault="00D22A6C" w:rsidP="007959AA">
            <w:pPr>
              <w:pStyle w:val="libPoem"/>
              <w:rPr>
                <w:rtl/>
              </w:rPr>
            </w:pPr>
          </w:p>
        </w:tc>
        <w:tc>
          <w:tcPr>
            <w:tcW w:w="4288" w:type="dxa"/>
            <w:shd w:val="clear" w:color="auto" w:fill="auto"/>
          </w:tcPr>
          <w:p w:rsidR="00D22A6C" w:rsidRDefault="00D22A6C" w:rsidP="007959AA">
            <w:pPr>
              <w:pStyle w:val="libPoem"/>
              <w:rPr>
                <w:rtl/>
              </w:rPr>
            </w:pPr>
            <w:r>
              <w:rPr>
                <w:rtl/>
                <w:lang w:bidi="fa-IR"/>
              </w:rPr>
              <w:t xml:space="preserve">كو راز خاك بر سر اختر گذاشتى </w:t>
            </w:r>
            <w:r w:rsidRPr="00F374DD">
              <w:rPr>
                <w:rStyle w:val="libFootnotenumChar"/>
                <w:rtl/>
                <w:lang w:bidi="fa-IR"/>
              </w:rPr>
              <w:t>(</w:t>
            </w:r>
            <w:r w:rsidRPr="00F374DD">
              <w:rPr>
                <w:rStyle w:val="libFootnotenumChar"/>
                <w:rtl/>
              </w:rPr>
              <w:t>638)</w:t>
            </w:r>
            <w:r w:rsidRPr="00725071">
              <w:rPr>
                <w:rStyle w:val="libPoemTiniChar0"/>
                <w:rtl/>
              </w:rPr>
              <w:br/>
              <w:t> </w:t>
            </w:r>
          </w:p>
        </w:tc>
      </w:tr>
    </w:tbl>
    <w:p w:rsidR="00DF7947" w:rsidRDefault="00DF7947" w:rsidP="0012300F">
      <w:pPr>
        <w:pStyle w:val="Heading2"/>
        <w:rPr>
          <w:rtl/>
          <w:lang w:bidi="fa-IR"/>
        </w:rPr>
      </w:pPr>
      <w:bookmarkStart w:id="545" w:name="_Toc386585621"/>
      <w:r>
        <w:rPr>
          <w:rtl/>
          <w:lang w:bidi="fa-IR"/>
        </w:rPr>
        <w:lastRenderedPageBreak/>
        <w:t>542- شب زنده دار خائف</w:t>
      </w:r>
      <w:bookmarkEnd w:id="54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نوف بن فضاله بكالى منسوب به قريه بكال يمن و از قبيله حمير بود و سعادت هم نشينى و مصاحبت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نصيبش شده بود او در زهد و وارستگى و خصوصيات اخلاقى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بسيار نزديك بود</w:t>
      </w:r>
      <w:r w:rsidR="008A4E6E">
        <w:rPr>
          <w:rtl/>
          <w:lang w:bidi="fa-IR"/>
        </w:rPr>
        <w:t xml:space="preserve">. </w:t>
      </w:r>
      <w:r>
        <w:rPr>
          <w:rtl/>
          <w:lang w:bidi="fa-IR"/>
        </w:rPr>
        <w:t>او مى گويد: نيمه شبى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ديم كه از بستر خواب برخاسته و به ستارگان آسمان مى نگرد به من فرمود: اى نوف خوابى يا بيدار</w:t>
      </w:r>
      <w:r w:rsidR="008A4E6E">
        <w:rPr>
          <w:rtl/>
          <w:lang w:bidi="fa-IR"/>
        </w:rPr>
        <w:t xml:space="preserve">. </w:t>
      </w:r>
      <w:r>
        <w:rPr>
          <w:rtl/>
          <w:lang w:bidi="fa-IR"/>
        </w:rPr>
        <w:t>گفتم</w:t>
      </w:r>
      <w:r w:rsidR="00137D68">
        <w:rPr>
          <w:rtl/>
          <w:lang w:bidi="fa-IR"/>
        </w:rPr>
        <w:t>:</w:t>
      </w:r>
      <w:r>
        <w:rPr>
          <w:rtl/>
          <w:lang w:bidi="fa-IR"/>
        </w:rPr>
        <w:t xml:space="preserve"> بيدارم و به ستارگان مى نگرم آنگاه امام به او فرمود: اى نوف</w:t>
      </w:r>
      <w:r w:rsidR="008A4E6E">
        <w:rPr>
          <w:rtl/>
          <w:lang w:bidi="fa-IR"/>
        </w:rPr>
        <w:t xml:space="preserve">، </w:t>
      </w:r>
      <w:r>
        <w:rPr>
          <w:rtl/>
          <w:lang w:bidi="fa-IR"/>
        </w:rPr>
        <w:t>خوشابه سعادت زاهدان و وارستگان در دنيا و مشتاقان به سراى آخرت</w:t>
      </w:r>
      <w:r w:rsidR="008A4E6E">
        <w:rPr>
          <w:rtl/>
          <w:lang w:bidi="fa-IR"/>
        </w:rPr>
        <w:t xml:space="preserve">، </w:t>
      </w:r>
      <w:r>
        <w:rPr>
          <w:rtl/>
          <w:lang w:bidi="fa-IR"/>
        </w:rPr>
        <w:t>آنانكه زمين را آسايشگاه خود نموده و خاك زمين را بستر خود ساختند و آب آنرا بجاى عطر پذيرفته اند و قران را شعار خود و دعا را همچون لباس رويين قرار داده اند و دنيا را همچون شيوه مسيح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برگزيده اند</w:t>
      </w:r>
      <w:r w:rsidR="008A4E6E">
        <w:rPr>
          <w:rtl/>
          <w:lang w:bidi="fa-IR"/>
        </w:rPr>
        <w:t xml:space="preserve">. </w:t>
      </w:r>
      <w:r>
        <w:rPr>
          <w:rtl/>
          <w:lang w:bidi="fa-IR"/>
        </w:rPr>
        <w:t>اى نوف داود</w:t>
      </w:r>
      <w:r w:rsidR="003107DD">
        <w:rPr>
          <w:rtl/>
          <w:lang w:bidi="fa-IR"/>
        </w:rPr>
        <w:t xml:space="preserve"> (</w:t>
      </w:r>
      <w:r>
        <w:rPr>
          <w:rtl/>
          <w:lang w:bidi="fa-IR"/>
        </w:rPr>
        <w:t>پيامبر) در چنين ساعتى از شب دست به دعا به پيشگاه خدا برداشت و گفت</w:t>
      </w:r>
      <w:r w:rsidR="00137D68">
        <w:rPr>
          <w:rtl/>
          <w:lang w:bidi="fa-IR"/>
        </w:rPr>
        <w:t>:</w:t>
      </w:r>
      <w:r>
        <w:rPr>
          <w:rtl/>
          <w:lang w:bidi="fa-IR"/>
        </w:rPr>
        <w:t xml:space="preserve"> به راستى كه اين همان ساعتى است كه هيچ بنده اى در آن دعا نمى كند مگر اينكه دعايش به استجابت مى رسد</w:t>
      </w:r>
      <w:r w:rsidR="008A4E6E">
        <w:rPr>
          <w:rtl/>
          <w:lang w:bidi="fa-IR"/>
        </w:rPr>
        <w:t xml:space="preserve">... </w:t>
      </w:r>
      <w:r w:rsidR="003107DD" w:rsidRPr="00F374DD">
        <w:rPr>
          <w:rStyle w:val="libFootnotenumChar"/>
          <w:rtl/>
          <w:lang w:bidi="fa-IR"/>
        </w:rPr>
        <w:t>(</w:t>
      </w:r>
      <w:r w:rsidRPr="00F374DD">
        <w:rPr>
          <w:rStyle w:val="libFootnotenumChar"/>
          <w:rtl/>
        </w:rPr>
        <w:t>639)</w:t>
      </w:r>
    </w:p>
    <w:p w:rsidR="00DF7947" w:rsidRDefault="00DF7947" w:rsidP="0012300F">
      <w:pPr>
        <w:pStyle w:val="Heading2"/>
        <w:rPr>
          <w:rtl/>
          <w:lang w:bidi="fa-IR"/>
        </w:rPr>
      </w:pPr>
      <w:bookmarkStart w:id="546" w:name="_Toc386585622"/>
      <w:r>
        <w:rPr>
          <w:rtl/>
          <w:lang w:bidi="fa-IR"/>
        </w:rPr>
        <w:t>543- اختلاف بزرگ</w:t>
      </w:r>
      <w:bookmarkEnd w:id="54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روايت كرده كه گفت</w:t>
      </w:r>
      <w:r w:rsidR="00137D68">
        <w:rPr>
          <w:rtl/>
          <w:lang w:bidi="fa-IR"/>
        </w:rPr>
        <w:t>:</w:t>
      </w:r>
      <w:r>
        <w:rPr>
          <w:rtl/>
          <w:lang w:bidi="fa-IR"/>
        </w:rPr>
        <w:t xml:space="preserve"> در روز جنگ جمل در بصره سوارى از لشكر بصره بيرون آمد و آيات اول سوره نباء</w:t>
      </w:r>
      <w:r w:rsidR="003107DD">
        <w:rPr>
          <w:rtl/>
          <w:lang w:bidi="fa-IR"/>
        </w:rPr>
        <w:t xml:space="preserve"> (</w:t>
      </w:r>
      <w:r>
        <w:rPr>
          <w:rtl/>
          <w:lang w:bidi="fa-IR"/>
        </w:rPr>
        <w:t>عم يتسائلون عن النباء العظيم) را مى خواند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جلو رفت و به او گفت</w:t>
      </w:r>
      <w:r w:rsidR="00137D68">
        <w:rPr>
          <w:rtl/>
          <w:lang w:bidi="fa-IR"/>
        </w:rPr>
        <w:t>:</w:t>
      </w:r>
      <w:r>
        <w:rPr>
          <w:rtl/>
          <w:lang w:bidi="fa-IR"/>
        </w:rPr>
        <w:t xml:space="preserve"> اى مرد آن خبر بزرگ را مى شناسى</w:t>
      </w:r>
      <w:r w:rsidR="008A4E6E">
        <w:rPr>
          <w:rtl/>
          <w:lang w:bidi="fa-IR"/>
        </w:rPr>
        <w:t>؟</w:t>
      </w:r>
      <w:r>
        <w:rPr>
          <w:rtl/>
          <w:lang w:bidi="fa-IR"/>
        </w:rPr>
        <w:t xml:space="preserve"> عرض كرد: خير</w:t>
      </w:r>
      <w:r w:rsidR="008A4E6E">
        <w:rPr>
          <w:rtl/>
          <w:lang w:bidi="fa-IR"/>
        </w:rPr>
        <w:t xml:space="preserve">. </w:t>
      </w:r>
    </w:p>
    <w:p w:rsidR="001A0533" w:rsidRDefault="00DF7947" w:rsidP="00DF7947">
      <w:pPr>
        <w:pStyle w:val="libNormal"/>
        <w:rPr>
          <w:rtl/>
          <w:lang w:bidi="fa-IR"/>
        </w:rPr>
      </w:pPr>
      <w:r>
        <w:rPr>
          <w:rtl/>
          <w:lang w:bidi="fa-IR"/>
        </w:rPr>
        <w:t>فرمود: والله انى انا البنا العظيم الذى هم فيه مختلفون كلا سيعلمون حين اقف بين الجنة و النار</w:t>
      </w:r>
      <w:r w:rsidR="008A4E6E">
        <w:rPr>
          <w:rtl/>
          <w:lang w:bidi="fa-IR"/>
        </w:rPr>
        <w:t>...؛</w:t>
      </w:r>
      <w:r>
        <w:rPr>
          <w:rtl/>
          <w:lang w:bidi="fa-IR"/>
        </w:rPr>
        <w:t xml:space="preserve"> بخدا قسم منم آن خبر مهم كه در من خلاف كرديد بزودى </w:t>
      </w:r>
      <w:r>
        <w:rPr>
          <w:rtl/>
          <w:lang w:bidi="fa-IR"/>
        </w:rPr>
        <w:lastRenderedPageBreak/>
        <w:t>خواهيد شناخت مرا آن وقتى كه ميان بهشت و دوزخ بايستم و خلايق را قسمت كنم و به دوزخ گويم اين براى تو</w:t>
      </w:r>
      <w:r w:rsidR="008A4E6E">
        <w:rPr>
          <w:rtl/>
          <w:lang w:bidi="fa-IR"/>
        </w:rPr>
        <w:t xml:space="preserve">، </w:t>
      </w:r>
      <w:r>
        <w:rPr>
          <w:rtl/>
          <w:lang w:bidi="fa-IR"/>
        </w:rPr>
        <w:t>آن ديگر براى من</w:t>
      </w:r>
      <w:r w:rsidR="008A4E6E">
        <w:rPr>
          <w:rtl/>
          <w:lang w:bidi="fa-IR"/>
        </w:rPr>
        <w:t xml:space="preserve">، </w:t>
      </w:r>
      <w:r>
        <w:rPr>
          <w:rtl/>
          <w:lang w:bidi="fa-IR"/>
        </w:rPr>
        <w:t>بگير او را كه او از دشمنان من است</w:t>
      </w:r>
      <w:r w:rsidR="008A4E6E">
        <w:rPr>
          <w:rtl/>
          <w:lang w:bidi="fa-IR"/>
        </w:rPr>
        <w:t xml:space="preserve">، </w:t>
      </w:r>
      <w:r>
        <w:rPr>
          <w:rtl/>
          <w:lang w:bidi="fa-IR"/>
        </w:rPr>
        <w:t>و دست بدار از اين كه از دوستان من است و به زودى خواهيد دانست كه من نباء عظيم هستم در آن زمان كنار حوض كوثر بايستم و طايفه اى را از حوض كوثر برانم چنانكه در دنيا شتران غريب را از كنار حوض آب برانند آنگاه امام به جنگ با او رفت و پس از آنكه آن مرد بصرى را به قتل رسانيد به جاى خود بازگشت</w:t>
      </w:r>
      <w:r w:rsidR="008A4E6E">
        <w:rPr>
          <w:rtl/>
          <w:lang w:bidi="fa-IR"/>
        </w:rPr>
        <w:t xml:space="preserve">. </w:t>
      </w:r>
      <w:r w:rsidR="003107DD" w:rsidRPr="00F374DD">
        <w:rPr>
          <w:rStyle w:val="libFootnotenumChar"/>
          <w:rtl/>
          <w:lang w:bidi="fa-IR"/>
        </w:rPr>
        <w:t>(</w:t>
      </w:r>
      <w:r w:rsidRPr="00F374DD">
        <w:rPr>
          <w:rStyle w:val="libFootnotenumChar"/>
          <w:rtl/>
        </w:rPr>
        <w:t>640)</w:t>
      </w:r>
    </w:p>
    <w:p w:rsidR="00DF7947" w:rsidRDefault="00DF7947" w:rsidP="0012300F">
      <w:pPr>
        <w:pStyle w:val="Heading2"/>
        <w:rPr>
          <w:rtl/>
          <w:lang w:bidi="fa-IR"/>
        </w:rPr>
      </w:pPr>
      <w:bookmarkStart w:id="547" w:name="_Toc386585623"/>
      <w:r>
        <w:rPr>
          <w:rtl/>
          <w:lang w:bidi="fa-IR"/>
        </w:rPr>
        <w:t>544-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ميل به جگر</w:t>
      </w:r>
      <w:bookmarkEnd w:id="54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اشتها كردند كه جگر كباب شده اى را با نان نرم بخورند</w:t>
      </w:r>
      <w:r w:rsidR="008A4E6E">
        <w:rPr>
          <w:rtl/>
          <w:lang w:bidi="fa-IR"/>
        </w:rPr>
        <w:t xml:space="preserve">. </w:t>
      </w:r>
      <w:r>
        <w:rPr>
          <w:rtl/>
          <w:lang w:bidi="fa-IR"/>
        </w:rPr>
        <w:t>همين طور اين امر طول كشيد تا يك سال بر آمد و پيوسته حضرت اين اشتها را داشتند ولى ابراز نمى كردند پس از يك سال در حالى كه روزى از روزها روزه بودند به حضرت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مطلب را گفتند</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آن حضرت غذاى مورد نظر را آماده كرد وقتى هنگام افطار رسيد ناگهان سائلى به در خانه آمد و درخواست غذا كرد</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نور ديده من اين طعام را بردار و به اين سائل بسپار</w:t>
      </w:r>
      <w:r w:rsidR="008A4E6E">
        <w:rPr>
          <w:rtl/>
          <w:lang w:bidi="fa-IR"/>
        </w:rPr>
        <w:t xml:space="preserve">، </w:t>
      </w:r>
      <w:r>
        <w:rPr>
          <w:rtl/>
          <w:lang w:bidi="fa-IR"/>
        </w:rPr>
        <w:t>براى آنكه ما فرداى قيامت در صحيفه اعمال خود نخوانيم كه</w:t>
      </w:r>
      <w:r w:rsidR="00137D68">
        <w:rPr>
          <w:rtl/>
          <w:lang w:bidi="fa-IR"/>
        </w:rPr>
        <w:t>:</w:t>
      </w:r>
      <w:r>
        <w:rPr>
          <w:rtl/>
          <w:lang w:bidi="fa-IR"/>
        </w:rPr>
        <w:t xml:space="preserve"> شما طيبات خود را در زندگانى دنيا استفاده كرديد و در اين حيات دنى</w:t>
      </w:r>
      <w:r w:rsidR="008A4E6E">
        <w:rPr>
          <w:rtl/>
          <w:lang w:bidi="fa-IR"/>
        </w:rPr>
        <w:t xml:space="preserve">، </w:t>
      </w:r>
      <w:r>
        <w:rPr>
          <w:rtl/>
          <w:lang w:bidi="fa-IR"/>
        </w:rPr>
        <w:t>شما با طيبات خود استمتاع نموده و بهره مند شديد</w:t>
      </w:r>
      <w:r w:rsidR="008A4E6E">
        <w:rPr>
          <w:rtl/>
          <w:lang w:bidi="fa-IR"/>
        </w:rPr>
        <w:t xml:space="preserve">. </w:t>
      </w:r>
      <w:r w:rsidR="003107DD" w:rsidRPr="00F374DD">
        <w:rPr>
          <w:rStyle w:val="libFootnotenumChar"/>
          <w:rtl/>
          <w:lang w:bidi="fa-IR"/>
        </w:rPr>
        <w:t>(</w:t>
      </w:r>
      <w:r w:rsidRPr="00F374DD">
        <w:rPr>
          <w:rStyle w:val="libFootnotenumChar"/>
          <w:rtl/>
        </w:rPr>
        <w:t>641)</w:t>
      </w:r>
    </w:p>
    <w:p w:rsidR="00DF7947" w:rsidRDefault="00DF7947" w:rsidP="0012300F">
      <w:pPr>
        <w:pStyle w:val="Heading2"/>
        <w:rPr>
          <w:rtl/>
          <w:lang w:bidi="fa-IR"/>
        </w:rPr>
      </w:pPr>
      <w:bookmarkStart w:id="548" w:name="_Toc386585624"/>
      <w:r>
        <w:rPr>
          <w:rtl/>
          <w:lang w:bidi="fa-IR"/>
        </w:rPr>
        <w:t>545- خداى مهربانتر از خودت</w:t>
      </w:r>
      <w:bookmarkEnd w:id="54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اصبغ نباته</w:t>
      </w:r>
      <w:r w:rsidR="003107DD">
        <w:rPr>
          <w:rtl/>
          <w:lang w:bidi="fa-IR"/>
        </w:rPr>
        <w:t xml:space="preserve"> (</w:t>
      </w:r>
      <w:r>
        <w:rPr>
          <w:rtl/>
          <w:lang w:bidi="fa-IR"/>
        </w:rPr>
        <w:t>يكى از ياران مخلص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گويد: در خانه على ع مشغول دعا بودم</w:t>
      </w:r>
      <w:r w:rsidR="008A4E6E">
        <w:rPr>
          <w:rtl/>
          <w:lang w:bidi="fa-IR"/>
        </w:rPr>
        <w:t xml:space="preserve">، </w:t>
      </w:r>
      <w:r>
        <w:rPr>
          <w:rtl/>
          <w:lang w:bidi="fa-IR"/>
        </w:rPr>
        <w:t>پس از مدتى</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منزل بيرون آمد</w:t>
      </w:r>
      <w:r w:rsidR="008A4E6E">
        <w:rPr>
          <w:rtl/>
          <w:lang w:bidi="fa-IR"/>
        </w:rPr>
        <w:t xml:space="preserve">، </w:t>
      </w:r>
      <w:r>
        <w:rPr>
          <w:rtl/>
          <w:lang w:bidi="fa-IR"/>
        </w:rPr>
        <w:t>مرا كه ديد فرمود: چه مى كنى</w:t>
      </w:r>
      <w:r w:rsidR="008A4E6E">
        <w:rPr>
          <w:rtl/>
          <w:lang w:bidi="fa-IR"/>
        </w:rPr>
        <w:t>؟</w:t>
      </w:r>
      <w:r>
        <w:rPr>
          <w:rtl/>
          <w:lang w:bidi="fa-IR"/>
        </w:rPr>
        <w:t xml:space="preserve"> عرض كردم</w:t>
      </w:r>
      <w:r w:rsidR="00137D68">
        <w:rPr>
          <w:rtl/>
          <w:lang w:bidi="fa-IR"/>
        </w:rPr>
        <w:t>:</w:t>
      </w:r>
      <w:r>
        <w:rPr>
          <w:rtl/>
          <w:lang w:bidi="fa-IR"/>
        </w:rPr>
        <w:t xml:space="preserve"> دعا مى كنم</w:t>
      </w:r>
      <w:r w:rsidR="008A4E6E">
        <w:rPr>
          <w:rtl/>
          <w:lang w:bidi="fa-IR"/>
        </w:rPr>
        <w:t xml:space="preserve">. </w:t>
      </w:r>
      <w:r>
        <w:rPr>
          <w:rtl/>
          <w:lang w:bidi="fa-IR"/>
        </w:rPr>
        <w:t>فرمود: هر گاه مى خواهى دعا كنى بگو: الحمد الله على كان ما و الحمد الله على كل حال</w:t>
      </w:r>
      <w:r w:rsidR="008A4E6E">
        <w:rPr>
          <w:rtl/>
          <w:lang w:bidi="fa-IR"/>
        </w:rPr>
        <w:t>؛</w:t>
      </w:r>
      <w:r>
        <w:rPr>
          <w:rtl/>
          <w:lang w:bidi="fa-IR"/>
        </w:rPr>
        <w:t xml:space="preserve"> سپاس خداوند را بر آنچه كه گذشت و سپاس او را بر هر حال سپس دست راستش را بر شانه چپ من گذاشت و فرمود: اى اصبغ</w:t>
      </w:r>
      <w:r w:rsidR="008A4E6E">
        <w:rPr>
          <w:rtl/>
          <w:lang w:bidi="fa-IR"/>
        </w:rPr>
        <w:t>!</w:t>
      </w:r>
      <w:r>
        <w:rPr>
          <w:rtl/>
          <w:lang w:bidi="fa-IR"/>
        </w:rPr>
        <w:t xml:space="preserve"> لئن ثبتت قدمك و تمت و لايتك و انبسطت يدك فالله ارحم من نفسك</w:t>
      </w:r>
      <w:r w:rsidR="008A4E6E">
        <w:rPr>
          <w:rtl/>
          <w:lang w:bidi="fa-IR"/>
        </w:rPr>
        <w:t>؛</w:t>
      </w:r>
      <w:r>
        <w:rPr>
          <w:rtl/>
          <w:lang w:bidi="fa-IR"/>
        </w:rPr>
        <w:t xml:space="preserve"> اگر در راه دين ثابت قدم بودى و ولايت تو كامل شد</w:t>
      </w:r>
      <w:r w:rsidR="003107DD">
        <w:rPr>
          <w:rtl/>
          <w:lang w:bidi="fa-IR"/>
        </w:rPr>
        <w:t xml:space="preserve"> (</w:t>
      </w:r>
      <w:r>
        <w:rPr>
          <w:rtl/>
          <w:lang w:bidi="fa-IR"/>
        </w:rPr>
        <w:t>يعنى امامت رهبران حق را قبول كردى و آنها را دوست داشتى و دستت را گشودى و كمك به تهديدستان نمودى) آنگاه خداوند از خودت</w:t>
      </w:r>
      <w:r w:rsidR="008A4E6E">
        <w:rPr>
          <w:rtl/>
          <w:lang w:bidi="fa-IR"/>
        </w:rPr>
        <w:t xml:space="preserve">، </w:t>
      </w:r>
      <w:r>
        <w:rPr>
          <w:rtl/>
          <w:lang w:bidi="fa-IR"/>
        </w:rPr>
        <w:t>به تو مهربانتر است</w:t>
      </w:r>
      <w:r w:rsidR="008A4E6E">
        <w:rPr>
          <w:rtl/>
          <w:lang w:bidi="fa-IR"/>
        </w:rPr>
        <w:t xml:space="preserve">. </w:t>
      </w:r>
      <w:r w:rsidR="003107DD" w:rsidRPr="00F374DD">
        <w:rPr>
          <w:rStyle w:val="libFootnotenumChar"/>
          <w:rtl/>
          <w:lang w:bidi="fa-IR"/>
        </w:rPr>
        <w:t>(</w:t>
      </w:r>
      <w:r w:rsidRPr="00F374DD">
        <w:rPr>
          <w:rStyle w:val="libFootnotenumChar"/>
          <w:rtl/>
        </w:rPr>
        <w:t>642)</w:t>
      </w:r>
    </w:p>
    <w:p w:rsidR="00DF7947" w:rsidRDefault="00DF7947" w:rsidP="0012300F">
      <w:pPr>
        <w:pStyle w:val="Heading2"/>
        <w:rPr>
          <w:rtl/>
          <w:lang w:bidi="fa-IR"/>
        </w:rPr>
      </w:pPr>
      <w:bookmarkStart w:id="549" w:name="_Toc386585625"/>
      <w:r>
        <w:rPr>
          <w:rtl/>
          <w:lang w:bidi="fa-IR"/>
        </w:rPr>
        <w:t>546- عدالت على</w:t>
      </w:r>
      <w:r w:rsidR="003107DD">
        <w:rPr>
          <w:rtl/>
          <w:lang w:bidi="fa-IR"/>
        </w:rPr>
        <w:t xml:space="preserve"> </w:t>
      </w:r>
      <w:r w:rsidR="005F0BBC" w:rsidRPr="005F0BBC">
        <w:rPr>
          <w:rStyle w:val="libAlaemChar"/>
          <w:rtl/>
        </w:rPr>
        <w:t>عليه‌السلام</w:t>
      </w:r>
      <w:bookmarkEnd w:id="54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 بن ابى رافع گفت</w:t>
      </w:r>
      <w:r w:rsidR="00137D68">
        <w:rPr>
          <w:rtl/>
          <w:lang w:bidi="fa-IR"/>
        </w:rPr>
        <w:t>:</w:t>
      </w:r>
      <w:r>
        <w:rPr>
          <w:rtl/>
          <w:lang w:bidi="fa-IR"/>
        </w:rPr>
        <w:t xml:space="preserve"> من عامل و كارگزار بيت المال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نويسنده او بودم</w:t>
      </w:r>
      <w:r w:rsidR="008A4E6E">
        <w:rPr>
          <w:rtl/>
          <w:lang w:bidi="fa-IR"/>
        </w:rPr>
        <w:t xml:space="preserve">. </w:t>
      </w:r>
      <w:r>
        <w:rPr>
          <w:rtl/>
          <w:lang w:bidi="fa-IR"/>
        </w:rPr>
        <w:t>در بيت المال گردنبندى از مرواريد وجود داشت كه از بصره بدست آمده بود</w:t>
      </w:r>
      <w:r w:rsidR="008A4E6E">
        <w:rPr>
          <w:rtl/>
          <w:lang w:bidi="fa-IR"/>
        </w:rPr>
        <w:t xml:space="preserve">. </w:t>
      </w:r>
      <w:r>
        <w:rPr>
          <w:rtl/>
          <w:lang w:bidi="fa-IR"/>
        </w:rPr>
        <w:t>روزى دختر آن حضرت كسى را نزد من فرستاد و پيغام داد كه شنيده ام گردنبند مرواريد نزد تو است</w:t>
      </w:r>
      <w:r w:rsidR="008A4E6E">
        <w:rPr>
          <w:rtl/>
          <w:lang w:bidi="fa-IR"/>
        </w:rPr>
        <w:t xml:space="preserve">، </w:t>
      </w:r>
      <w:r>
        <w:rPr>
          <w:rtl/>
          <w:lang w:bidi="fa-IR"/>
        </w:rPr>
        <w:t>آن را به صورت عاريه</w:t>
      </w:r>
      <w:r w:rsidR="003107DD">
        <w:rPr>
          <w:rtl/>
          <w:lang w:bidi="fa-IR"/>
        </w:rPr>
        <w:t xml:space="preserve"> (</w:t>
      </w:r>
      <w:r>
        <w:rPr>
          <w:rtl/>
          <w:lang w:bidi="fa-IR"/>
        </w:rPr>
        <w:t>امانت) در اختيارم بگذار تا روز عيد قربان از آن استفاده كنم</w:t>
      </w:r>
      <w:r w:rsidR="008A4E6E">
        <w:rPr>
          <w:rtl/>
          <w:lang w:bidi="fa-IR"/>
        </w:rPr>
        <w:t xml:space="preserve">. </w:t>
      </w:r>
    </w:p>
    <w:p w:rsidR="00DF7947" w:rsidRDefault="00DF7947" w:rsidP="00DF7947">
      <w:pPr>
        <w:pStyle w:val="libNormal"/>
        <w:rPr>
          <w:rtl/>
          <w:lang w:bidi="fa-IR"/>
        </w:rPr>
      </w:pPr>
      <w:r>
        <w:rPr>
          <w:rtl/>
          <w:lang w:bidi="fa-IR"/>
        </w:rPr>
        <w:t>من پيغام دادم كه اگر آن را به صورت عاريه مضمونه قبول مى كنى</w:t>
      </w:r>
      <w:r w:rsidR="008A4E6E">
        <w:rPr>
          <w:rtl/>
          <w:lang w:bidi="fa-IR"/>
        </w:rPr>
        <w:t xml:space="preserve">، </w:t>
      </w:r>
      <w:r>
        <w:rPr>
          <w:rtl/>
          <w:lang w:bidi="fa-IR"/>
        </w:rPr>
        <w:t>تا در صورتى كه خسارتى</w:t>
      </w:r>
      <w:r w:rsidR="008A4E6E">
        <w:rPr>
          <w:rtl/>
          <w:lang w:bidi="fa-IR"/>
        </w:rPr>
        <w:t xml:space="preserve">، </w:t>
      </w:r>
      <w:r>
        <w:rPr>
          <w:rtl/>
          <w:lang w:bidi="fa-IR"/>
        </w:rPr>
        <w:t>به آن وارد شود تاوان آن را بدهى</w:t>
      </w:r>
      <w:r w:rsidR="008A4E6E">
        <w:rPr>
          <w:rtl/>
          <w:lang w:bidi="fa-IR"/>
        </w:rPr>
        <w:t xml:space="preserve">، </w:t>
      </w:r>
      <w:r>
        <w:rPr>
          <w:rtl/>
          <w:lang w:bidi="fa-IR"/>
        </w:rPr>
        <w:t>مى توانى از آن بهره گيرى</w:t>
      </w:r>
      <w:r w:rsidR="008A4E6E">
        <w:rPr>
          <w:rtl/>
          <w:lang w:bidi="fa-IR"/>
        </w:rPr>
        <w:t xml:space="preserve">. </w:t>
      </w:r>
      <w:r>
        <w:rPr>
          <w:rtl/>
          <w:lang w:bidi="fa-IR"/>
        </w:rPr>
        <w:t>او پذيرفت و من نيز گردنبند را براى او فرستادم</w:t>
      </w:r>
      <w:r w:rsidR="008A4E6E">
        <w:rPr>
          <w:rtl/>
          <w:lang w:bidi="fa-IR"/>
        </w:rPr>
        <w:t xml:space="preserve">. </w:t>
      </w:r>
      <w:r>
        <w:rPr>
          <w:rtl/>
          <w:lang w:bidi="fa-IR"/>
        </w:rPr>
        <w:t>اتفاقا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گردنبد را نزد دخترشان ديدند و آن را شناختند و از او پرسيدند كه اين را از كجا آوردى</w:t>
      </w:r>
      <w:r w:rsidR="008A4E6E">
        <w:rPr>
          <w:rtl/>
          <w:lang w:bidi="fa-IR"/>
        </w:rPr>
        <w:t>؟</w:t>
      </w:r>
      <w:r>
        <w:rPr>
          <w:rtl/>
          <w:lang w:bidi="fa-IR"/>
        </w:rPr>
        <w:t xml:space="preserve"> دختر جريان را گفت</w:t>
      </w:r>
      <w:r w:rsidR="008A4E6E">
        <w:rPr>
          <w:rtl/>
          <w:lang w:bidi="fa-IR"/>
        </w:rPr>
        <w:t xml:space="preserve">. </w:t>
      </w:r>
      <w:r>
        <w:rPr>
          <w:rtl/>
          <w:lang w:bidi="fa-IR"/>
        </w:rPr>
        <w:t xml:space="preserve">حضرت مرا احضار كرد و چون نزدشان </w:t>
      </w:r>
      <w:r>
        <w:rPr>
          <w:rtl/>
          <w:lang w:bidi="fa-IR"/>
        </w:rPr>
        <w:lastRenderedPageBreak/>
        <w:t>رفتم فرمودند: بدون اذن و رضاى مسلمانها در بيت المال آنها خيانت مى كنى</w:t>
      </w:r>
      <w:r w:rsidR="008A4E6E">
        <w:rPr>
          <w:rtl/>
          <w:lang w:bidi="fa-IR"/>
        </w:rPr>
        <w:t>!</w:t>
      </w:r>
      <w:r>
        <w:rPr>
          <w:rtl/>
          <w:lang w:bidi="fa-IR"/>
        </w:rPr>
        <w:t xml:space="preserve"> عرض كردم</w:t>
      </w:r>
      <w:r w:rsidR="00137D68">
        <w:rPr>
          <w:rtl/>
          <w:lang w:bidi="fa-IR"/>
        </w:rPr>
        <w:t>:</w:t>
      </w:r>
      <w:r>
        <w:rPr>
          <w:rtl/>
          <w:lang w:bidi="fa-IR"/>
        </w:rPr>
        <w:t xml:space="preserve"> پناه بر خدا كه خيانتكار باشم</w:t>
      </w:r>
      <w:r w:rsidR="008A4E6E">
        <w:rPr>
          <w:rtl/>
          <w:lang w:bidi="fa-IR"/>
        </w:rPr>
        <w:t xml:space="preserve">. </w:t>
      </w:r>
      <w:r>
        <w:rPr>
          <w:rtl/>
          <w:lang w:bidi="fa-IR"/>
        </w:rPr>
        <w:t>فرمودند: پس چگونه گردنبد را به دخترم داده اى</w:t>
      </w:r>
      <w:r w:rsidR="008A4E6E">
        <w:rPr>
          <w:rtl/>
          <w:lang w:bidi="fa-IR"/>
        </w:rPr>
        <w:t>؟</w:t>
      </w:r>
      <w:r>
        <w:rPr>
          <w:rtl/>
          <w:lang w:bidi="fa-IR"/>
        </w:rPr>
        <w:t xml:space="preserve"> عرض</w:t>
      </w:r>
      <w:r w:rsidR="00251781">
        <w:rPr>
          <w:rtl/>
          <w:lang w:bidi="fa-IR"/>
        </w:rPr>
        <w:t xml:space="preserve"> </w:t>
      </w:r>
      <w:r>
        <w:rPr>
          <w:rtl/>
          <w:lang w:bidi="fa-IR"/>
        </w:rPr>
        <w:t>كردم</w:t>
      </w:r>
      <w:r w:rsidR="00137D68">
        <w:rPr>
          <w:rtl/>
          <w:lang w:bidi="fa-IR"/>
        </w:rPr>
        <w:t>:</w:t>
      </w:r>
      <w:r>
        <w:rPr>
          <w:rtl/>
          <w:lang w:bidi="fa-IR"/>
        </w:rPr>
        <w:t xml:space="preserve"> به صورت عاريه مضمونه داده ام</w:t>
      </w:r>
      <w:r w:rsidR="008A4E6E">
        <w:rPr>
          <w:rtl/>
          <w:lang w:bidi="fa-IR"/>
        </w:rPr>
        <w:t xml:space="preserve">. </w:t>
      </w:r>
      <w:r>
        <w:rPr>
          <w:rtl/>
          <w:lang w:bidi="fa-IR"/>
        </w:rPr>
        <w:t>فرمودند: همين امروز آن را باز پس گير و در جاى خود بگذار</w:t>
      </w:r>
      <w:r w:rsidR="008A4E6E">
        <w:rPr>
          <w:rtl/>
          <w:lang w:bidi="fa-IR"/>
        </w:rPr>
        <w:t xml:space="preserve">، </w:t>
      </w:r>
      <w:r>
        <w:rPr>
          <w:rtl/>
          <w:lang w:bidi="fa-IR"/>
        </w:rPr>
        <w:t>واى بر تو</w:t>
      </w:r>
      <w:r w:rsidR="008A4E6E">
        <w:rPr>
          <w:rtl/>
          <w:lang w:bidi="fa-IR"/>
        </w:rPr>
        <w:t xml:space="preserve">، </w:t>
      </w:r>
      <w:r>
        <w:rPr>
          <w:rtl/>
          <w:lang w:bidi="fa-IR"/>
        </w:rPr>
        <w:t>اگر من بعد چنين كارى از تو سر بزند هرگز تو را نخواهم بخشيد</w:t>
      </w:r>
      <w:r w:rsidR="008A4E6E">
        <w:rPr>
          <w:rtl/>
          <w:lang w:bidi="fa-IR"/>
        </w:rPr>
        <w:t xml:space="preserve">. </w:t>
      </w:r>
      <w:r>
        <w:rPr>
          <w:rtl/>
          <w:lang w:bidi="fa-IR"/>
        </w:rPr>
        <w:t>اگر دخترم آن گردنبند را به صورت عاريه مضمونه</w:t>
      </w:r>
      <w:r w:rsidR="003107DD">
        <w:rPr>
          <w:rtl/>
          <w:lang w:bidi="fa-IR"/>
        </w:rPr>
        <w:t xml:space="preserve"> (</w:t>
      </w:r>
      <w:r>
        <w:rPr>
          <w:rtl/>
          <w:lang w:bidi="fa-IR"/>
        </w:rPr>
        <w:t>با ضمانت در مورد جبران خسارتهاى احتمالى) نگرفته بود اولين زن هاشمى بود كه دستش بريده مى شد!</w:t>
      </w:r>
    </w:p>
    <w:p w:rsidR="00DF7947" w:rsidRDefault="00DF7947" w:rsidP="00DF7947">
      <w:pPr>
        <w:pStyle w:val="libNormal"/>
        <w:rPr>
          <w:rtl/>
          <w:lang w:bidi="fa-IR"/>
        </w:rPr>
      </w:pPr>
      <w:r>
        <w:rPr>
          <w:rtl/>
          <w:lang w:bidi="fa-IR"/>
        </w:rPr>
        <w:t>على بن ابى رافع گفت</w:t>
      </w:r>
      <w:r w:rsidR="00137D68">
        <w:rPr>
          <w:rtl/>
          <w:lang w:bidi="fa-IR"/>
        </w:rPr>
        <w:t>:</w:t>
      </w:r>
      <w:r>
        <w:rPr>
          <w:rtl/>
          <w:lang w:bidi="fa-IR"/>
        </w:rPr>
        <w:t xml:space="preserve"> چون عتاب و ناراحتى آن حضرت با من</w:t>
      </w:r>
      <w:r w:rsidR="008A4E6E">
        <w:rPr>
          <w:rtl/>
          <w:lang w:bidi="fa-IR"/>
        </w:rPr>
        <w:t xml:space="preserve">، </w:t>
      </w:r>
      <w:r>
        <w:rPr>
          <w:rtl/>
          <w:lang w:bidi="fa-IR"/>
        </w:rPr>
        <w:t>به گوش</w:t>
      </w:r>
      <w:r w:rsidR="00251781">
        <w:rPr>
          <w:rtl/>
          <w:lang w:bidi="fa-IR"/>
        </w:rPr>
        <w:t xml:space="preserve"> </w:t>
      </w:r>
      <w:r>
        <w:rPr>
          <w:rtl/>
          <w:lang w:bidi="fa-IR"/>
        </w:rPr>
        <w:t>دخترشان رسيد نزد حضرت رفتند و گفتند: من دختر شما هستم</w:t>
      </w:r>
      <w:r w:rsidR="008A4E6E">
        <w:rPr>
          <w:rtl/>
          <w:lang w:bidi="fa-IR"/>
        </w:rPr>
        <w:t xml:space="preserve">... </w:t>
      </w:r>
      <w:r>
        <w:rPr>
          <w:rtl/>
          <w:lang w:bidi="fa-IR"/>
        </w:rPr>
        <w:t>حضرت به او فرمود: دخترم به جهت هواى نفس خود از دايره حق بيرون مرو! مگر همه زنان مهاجر در عيد قربان چنين زينتى دارند كه تو مى خواهى داشته باشى</w:t>
      </w:r>
      <w:r w:rsidR="008A4E6E">
        <w:rPr>
          <w:rtl/>
          <w:lang w:bidi="fa-IR"/>
        </w:rPr>
        <w:t>؟</w:t>
      </w:r>
      <w:r>
        <w:rPr>
          <w:rtl/>
          <w:lang w:bidi="fa-IR"/>
        </w:rPr>
        <w:t>!</w:t>
      </w:r>
    </w:p>
    <w:p w:rsidR="001A0533" w:rsidRDefault="00DF7947" w:rsidP="00DF7947">
      <w:pPr>
        <w:pStyle w:val="libNormal"/>
        <w:rPr>
          <w:rtl/>
          <w:lang w:bidi="fa-IR"/>
        </w:rPr>
      </w:pPr>
      <w:r>
        <w:rPr>
          <w:rtl/>
          <w:lang w:bidi="fa-IR"/>
        </w:rPr>
        <w:t>ابى رافع گفت</w:t>
      </w:r>
      <w:r w:rsidR="00137D68">
        <w:rPr>
          <w:rtl/>
          <w:lang w:bidi="fa-IR"/>
        </w:rPr>
        <w:t>:</w:t>
      </w:r>
      <w:r>
        <w:rPr>
          <w:rtl/>
          <w:lang w:bidi="fa-IR"/>
        </w:rPr>
        <w:t xml:space="preserve"> پس از اين گفت و شنود</w:t>
      </w:r>
      <w:r w:rsidR="008A4E6E">
        <w:rPr>
          <w:rtl/>
          <w:lang w:bidi="fa-IR"/>
        </w:rPr>
        <w:t xml:space="preserve">، </w:t>
      </w:r>
      <w:r>
        <w:rPr>
          <w:rtl/>
          <w:lang w:bidi="fa-IR"/>
        </w:rPr>
        <w:t>من گردنبند را گرفتم و در جاى خود گذاشتم</w:t>
      </w:r>
      <w:r w:rsidR="008A4E6E">
        <w:rPr>
          <w:rtl/>
          <w:lang w:bidi="fa-IR"/>
        </w:rPr>
        <w:t xml:space="preserve">. </w:t>
      </w:r>
      <w:r w:rsidR="003107DD" w:rsidRPr="00F374DD">
        <w:rPr>
          <w:rStyle w:val="libFootnotenumChar"/>
          <w:rtl/>
          <w:lang w:bidi="fa-IR"/>
        </w:rPr>
        <w:t>(</w:t>
      </w:r>
      <w:r w:rsidRPr="00F374DD">
        <w:rPr>
          <w:rStyle w:val="libFootnotenumChar"/>
          <w:rtl/>
        </w:rPr>
        <w:t>643)</w:t>
      </w:r>
    </w:p>
    <w:p w:rsidR="00DF7947" w:rsidRDefault="00DF7947" w:rsidP="0012300F">
      <w:pPr>
        <w:pStyle w:val="Heading2"/>
        <w:rPr>
          <w:rtl/>
          <w:lang w:bidi="fa-IR"/>
        </w:rPr>
      </w:pPr>
      <w:bookmarkStart w:id="550" w:name="_Toc386585626"/>
      <w:r>
        <w:rPr>
          <w:rtl/>
          <w:lang w:bidi="fa-IR"/>
        </w:rPr>
        <w:t>547 - خانه اى در محله فانى و كوچه هلاك شدگان</w:t>
      </w:r>
      <w:bookmarkEnd w:id="55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شريح بن حارث</w:t>
      </w:r>
      <w:r w:rsidR="008A4E6E">
        <w:rPr>
          <w:rtl/>
          <w:lang w:bidi="fa-IR"/>
        </w:rPr>
        <w:t xml:space="preserve">، </w:t>
      </w:r>
      <w:r>
        <w:rPr>
          <w:rtl/>
          <w:lang w:bidi="fa-IR"/>
        </w:rPr>
        <w:t>قاضى كوفه در زمان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خانه اى براى خود به هشتاد دينار خريد اين موضوع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گزارش</w:t>
      </w:r>
      <w:r w:rsidR="00251781">
        <w:rPr>
          <w:rtl/>
          <w:lang w:bidi="fa-IR"/>
        </w:rPr>
        <w:t xml:space="preserve"> </w:t>
      </w:r>
      <w:r>
        <w:rPr>
          <w:rtl/>
          <w:lang w:bidi="fa-IR"/>
        </w:rPr>
        <w:t>شد</w:t>
      </w:r>
      <w:r w:rsidR="008A4E6E">
        <w:rPr>
          <w:rtl/>
          <w:lang w:bidi="fa-IR"/>
        </w:rPr>
        <w:t xml:space="preserve">. </w:t>
      </w:r>
      <w:r>
        <w:rPr>
          <w:rtl/>
          <w:lang w:bidi="fa-IR"/>
        </w:rPr>
        <w:t>امام او را خواست و فرمود: به من گزارش شده كه تو خانه اى به قيمت هشتاد دينار خريده اى و آن را قباله خود كرده اى</w:t>
      </w:r>
      <w:r w:rsidR="008A4E6E">
        <w:rPr>
          <w:rtl/>
          <w:lang w:bidi="fa-IR"/>
        </w:rPr>
        <w:t xml:space="preserve">. </w:t>
      </w:r>
    </w:p>
    <w:p w:rsidR="00DF7947" w:rsidRDefault="00DF7947" w:rsidP="00DF7947">
      <w:pPr>
        <w:pStyle w:val="libNormal"/>
        <w:rPr>
          <w:rtl/>
          <w:lang w:bidi="fa-IR"/>
        </w:rPr>
      </w:pPr>
      <w:r>
        <w:rPr>
          <w:rtl/>
          <w:lang w:bidi="fa-IR"/>
        </w:rPr>
        <w:t>شريح در پاسخ گفت</w:t>
      </w:r>
      <w:r w:rsidR="00137D68">
        <w:rPr>
          <w:rtl/>
          <w:lang w:bidi="fa-IR"/>
        </w:rPr>
        <w:t>:</w:t>
      </w:r>
      <w:r>
        <w:rPr>
          <w:rtl/>
          <w:lang w:bidi="fa-IR"/>
        </w:rPr>
        <w:t xml:space="preserve"> درست گزارش داده اند</w:t>
      </w:r>
      <w:r w:rsidR="008A4E6E">
        <w:rPr>
          <w:rtl/>
          <w:lang w:bidi="fa-IR"/>
        </w:rPr>
        <w:t xml:space="preserve">. </w:t>
      </w:r>
      <w:r>
        <w:rPr>
          <w:rtl/>
          <w:lang w:bidi="fa-IR"/>
        </w:rPr>
        <w:t>امام نگاه خشم آلودى به او كرد و فرمود: اى شريح بزودى كسى</w:t>
      </w:r>
      <w:r w:rsidR="003107DD">
        <w:rPr>
          <w:rtl/>
          <w:lang w:bidi="fa-IR"/>
        </w:rPr>
        <w:t xml:space="preserve"> (</w:t>
      </w:r>
      <w:r>
        <w:rPr>
          <w:rtl/>
          <w:lang w:bidi="fa-IR"/>
        </w:rPr>
        <w:t>عزرائيل) به سوى تو مى آيد كه نه به قباله ات مى نگرد و نه به امضاى آن</w:t>
      </w:r>
      <w:r w:rsidR="008A4E6E">
        <w:rPr>
          <w:rtl/>
          <w:lang w:bidi="fa-IR"/>
        </w:rPr>
        <w:t>؛</w:t>
      </w:r>
      <w:r>
        <w:rPr>
          <w:rtl/>
          <w:lang w:bidi="fa-IR"/>
        </w:rPr>
        <w:t xml:space="preserve"> و نه به شهود و گواهان آن توجه مى نمايد</w:t>
      </w:r>
      <w:r w:rsidR="008A4E6E">
        <w:rPr>
          <w:rtl/>
          <w:lang w:bidi="fa-IR"/>
        </w:rPr>
        <w:t xml:space="preserve">، </w:t>
      </w:r>
      <w:r>
        <w:rPr>
          <w:rtl/>
          <w:lang w:bidi="fa-IR"/>
        </w:rPr>
        <w:t xml:space="preserve">تو </w:t>
      </w:r>
      <w:r>
        <w:rPr>
          <w:rtl/>
          <w:lang w:bidi="fa-IR"/>
        </w:rPr>
        <w:lastRenderedPageBreak/>
        <w:t>را از آن خارج مى كند و تنها تو را در گودال قبر مى گذارد</w:t>
      </w:r>
      <w:r w:rsidR="008A4E6E">
        <w:rPr>
          <w:rtl/>
          <w:lang w:bidi="fa-IR"/>
        </w:rPr>
        <w:t xml:space="preserve">... </w:t>
      </w:r>
      <w:r>
        <w:rPr>
          <w:rtl/>
          <w:lang w:bidi="fa-IR"/>
        </w:rPr>
        <w:t>بعد حضرت ادامه داد: اى شريح</w:t>
      </w:r>
      <w:r w:rsidR="008A4E6E">
        <w:rPr>
          <w:rtl/>
          <w:lang w:bidi="fa-IR"/>
        </w:rPr>
        <w:t xml:space="preserve">، </w:t>
      </w:r>
      <w:r>
        <w:rPr>
          <w:rtl/>
          <w:lang w:bidi="fa-IR"/>
        </w:rPr>
        <w:t>اگر هنگام خريدارى خانه نزد من آمده بودى قباله اى برايت مى نوشتم</w:t>
      </w:r>
      <w:r w:rsidR="008A4E6E">
        <w:rPr>
          <w:rtl/>
          <w:lang w:bidi="fa-IR"/>
        </w:rPr>
        <w:t xml:space="preserve">... </w:t>
      </w:r>
      <w:r>
        <w:rPr>
          <w:rtl/>
          <w:lang w:bidi="fa-IR"/>
        </w:rPr>
        <w:t>كه به خريدن خانه اى به يك درهم يا بيشتر نيز رغبتى نداشتى اما نسخه قباله اى كه من مى نوشتم اين بود</w:t>
      </w:r>
      <w:r w:rsidR="008A4E6E">
        <w:rPr>
          <w:rtl/>
          <w:lang w:bidi="fa-IR"/>
        </w:rPr>
        <w:t xml:space="preserve">. </w:t>
      </w:r>
    </w:p>
    <w:p w:rsidR="001A0533" w:rsidRDefault="00DF7947" w:rsidP="00DF7947">
      <w:pPr>
        <w:pStyle w:val="libNormal"/>
        <w:rPr>
          <w:rtl/>
          <w:lang w:bidi="fa-IR"/>
        </w:rPr>
      </w:pPr>
      <w:r>
        <w:rPr>
          <w:rtl/>
          <w:lang w:bidi="fa-IR"/>
        </w:rPr>
        <w:t>اين چيزى است كه بنده اى ذليل از مرده اى كه آماده كوچ است خريدارى كرده است</w:t>
      </w:r>
      <w:r w:rsidR="008A4E6E">
        <w:rPr>
          <w:rtl/>
          <w:lang w:bidi="fa-IR"/>
        </w:rPr>
        <w:t xml:space="preserve">، </w:t>
      </w:r>
      <w:r>
        <w:rPr>
          <w:rtl/>
          <w:lang w:bidi="fa-IR"/>
        </w:rPr>
        <w:t>اين خانه اى است در سراى غرور و در محله فانى شدگان و در كوچه هلاك شوندگان قرار دارد اين ملك از يك سو به آفات و بلاها اتصال دارد و سوى ديگرش به مصائب روى دارد و حد سومش به هوشهاى نفسانى و حد چهارمى آن به اغواى شيطان منتهى مى گردد</w:t>
      </w:r>
      <w:r w:rsidR="008A4E6E">
        <w:rPr>
          <w:rtl/>
          <w:lang w:bidi="fa-IR"/>
        </w:rPr>
        <w:t xml:space="preserve">... </w:t>
      </w:r>
      <w:r>
        <w:rPr>
          <w:rtl/>
          <w:lang w:bidi="fa-IR"/>
        </w:rPr>
        <w:t>و شاهد اين قباله عقل است آنگاه كه از سلطه هوسها بيرون آيد و از بند دنيا پرستى آزاد گردد</w:t>
      </w:r>
      <w:r w:rsidR="008A4E6E">
        <w:rPr>
          <w:rtl/>
          <w:lang w:bidi="fa-IR"/>
        </w:rPr>
        <w:t xml:space="preserve">. </w:t>
      </w:r>
      <w:r w:rsidR="003107DD" w:rsidRPr="00F374DD">
        <w:rPr>
          <w:rStyle w:val="libFootnotenumChar"/>
          <w:rtl/>
          <w:lang w:bidi="fa-IR"/>
        </w:rPr>
        <w:t>(</w:t>
      </w:r>
      <w:r w:rsidRPr="00F374DD">
        <w:rPr>
          <w:rStyle w:val="libFootnotenumChar"/>
          <w:rtl/>
        </w:rPr>
        <w:t>644)</w:t>
      </w:r>
    </w:p>
    <w:p w:rsidR="00DF7947" w:rsidRDefault="00DF7947" w:rsidP="0012300F">
      <w:pPr>
        <w:pStyle w:val="Heading2"/>
        <w:rPr>
          <w:rtl/>
          <w:lang w:bidi="fa-IR"/>
        </w:rPr>
      </w:pPr>
      <w:bookmarkStart w:id="551" w:name="_Toc386585627"/>
      <w:r>
        <w:rPr>
          <w:rtl/>
          <w:lang w:bidi="fa-IR"/>
        </w:rPr>
        <w:t>548- سيماى شيعيان</w:t>
      </w:r>
      <w:bookmarkEnd w:id="55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يك شب مهتابى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مسجد كوفه بيرون آمد و به سمت صحرا حركت كرد</w:t>
      </w:r>
      <w:r w:rsidR="008A4E6E">
        <w:rPr>
          <w:rtl/>
          <w:lang w:bidi="fa-IR"/>
        </w:rPr>
        <w:t xml:space="preserve">، </w:t>
      </w:r>
      <w:r>
        <w:rPr>
          <w:rtl/>
          <w:lang w:bidi="fa-IR"/>
        </w:rPr>
        <w:t>گروهى از مسلمانان به دنبال امام حركت كردند</w:t>
      </w:r>
      <w:r w:rsidR="008A4E6E">
        <w:rPr>
          <w:rtl/>
          <w:lang w:bidi="fa-IR"/>
        </w:rPr>
        <w:t xml:space="preserve">. </w:t>
      </w:r>
      <w:r>
        <w:rPr>
          <w:rtl/>
          <w:lang w:bidi="fa-IR"/>
        </w:rPr>
        <w:t>امام ايستاد و به آنها رو كرد و فرمود: من انتم</w:t>
      </w:r>
      <w:r w:rsidR="008A4E6E">
        <w:rPr>
          <w:rtl/>
          <w:lang w:bidi="fa-IR"/>
        </w:rPr>
        <w:t>؛</w:t>
      </w:r>
      <w:r>
        <w:rPr>
          <w:rtl/>
          <w:lang w:bidi="fa-IR"/>
        </w:rPr>
        <w:t xml:space="preserve"> شما كيستيد؟ آنها عرض كردند:</w:t>
      </w:r>
    </w:p>
    <w:p w:rsidR="00DF7947" w:rsidRDefault="00DF7947" w:rsidP="00DF7947">
      <w:pPr>
        <w:pStyle w:val="libNormal"/>
        <w:rPr>
          <w:rtl/>
          <w:lang w:bidi="fa-IR"/>
        </w:rPr>
      </w:pPr>
      <w:r>
        <w:rPr>
          <w:rtl/>
          <w:lang w:bidi="fa-IR"/>
        </w:rPr>
        <w:t>نحن شيعتك يا اميرال</w:t>
      </w:r>
      <w:r w:rsidR="00593F0C">
        <w:rPr>
          <w:rtl/>
          <w:lang w:bidi="fa-IR"/>
        </w:rPr>
        <w:t>مؤمن</w:t>
      </w:r>
      <w:r>
        <w:rPr>
          <w:rtl/>
          <w:lang w:bidi="fa-IR"/>
        </w:rPr>
        <w:t>ين</w:t>
      </w:r>
      <w:r w:rsidR="008A4E6E">
        <w:rPr>
          <w:rtl/>
          <w:lang w:bidi="fa-IR"/>
        </w:rPr>
        <w:t>؛</w:t>
      </w:r>
      <w:r>
        <w:rPr>
          <w:rtl/>
          <w:lang w:bidi="fa-IR"/>
        </w:rPr>
        <w:t xml:space="preserve"> ما از شيعان تو هستيم اى اميرال</w:t>
      </w:r>
      <w:r w:rsidR="00593F0C">
        <w:rPr>
          <w:rtl/>
          <w:lang w:bidi="fa-IR"/>
        </w:rPr>
        <w:t>مؤمن</w:t>
      </w:r>
      <w:r>
        <w:rPr>
          <w:rtl/>
          <w:lang w:bidi="fa-IR"/>
        </w:rPr>
        <w:t>ين</w:t>
      </w:r>
    </w:p>
    <w:p w:rsidR="00DF7947" w:rsidRDefault="00DF7947" w:rsidP="00DF7947">
      <w:pPr>
        <w:pStyle w:val="libNormal"/>
        <w:rPr>
          <w:rtl/>
          <w:lang w:bidi="fa-IR"/>
        </w:rPr>
      </w:pPr>
      <w:r>
        <w:rPr>
          <w:rtl/>
          <w:lang w:bidi="fa-IR"/>
        </w:rPr>
        <w:t>حضرت با دقت به چهره آنها نگاه كرد و آنگاه فرمود: چگونه است كه سيما و نشانه شيعه را در چهره شما نمى بينم</w:t>
      </w:r>
      <w:r w:rsidR="008A4E6E">
        <w:rPr>
          <w:rtl/>
          <w:lang w:bidi="fa-IR"/>
        </w:rPr>
        <w:t>؟</w:t>
      </w:r>
    </w:p>
    <w:p w:rsidR="00DF7947" w:rsidRDefault="00DF7947" w:rsidP="00DF7947">
      <w:pPr>
        <w:pStyle w:val="libNormal"/>
        <w:rPr>
          <w:rtl/>
          <w:lang w:bidi="fa-IR"/>
        </w:rPr>
      </w:pPr>
      <w:r>
        <w:rPr>
          <w:rtl/>
          <w:lang w:bidi="fa-IR"/>
        </w:rPr>
        <w:t>آنها پرسيدند: سيما و نشانه شيعه شما چگونه است</w:t>
      </w:r>
      <w:r w:rsidR="008A4E6E">
        <w:rPr>
          <w:rtl/>
          <w:lang w:bidi="fa-IR"/>
        </w:rPr>
        <w:t>؟</w:t>
      </w:r>
      <w:r>
        <w:rPr>
          <w:rtl/>
          <w:lang w:bidi="fa-IR"/>
        </w:rPr>
        <w:t xml:space="preserve"> حضرت فرمود:</w:t>
      </w:r>
    </w:p>
    <w:p w:rsidR="00DF7947" w:rsidRDefault="00DF7947" w:rsidP="00DF7947">
      <w:pPr>
        <w:pStyle w:val="libNormal"/>
        <w:rPr>
          <w:rtl/>
          <w:lang w:bidi="fa-IR"/>
        </w:rPr>
      </w:pPr>
      <w:r>
        <w:rPr>
          <w:rtl/>
          <w:lang w:bidi="fa-IR"/>
        </w:rPr>
        <w:t>صفر الوجوه من السهر</w:t>
      </w:r>
      <w:r w:rsidR="008A4E6E">
        <w:rPr>
          <w:rtl/>
          <w:lang w:bidi="fa-IR"/>
        </w:rPr>
        <w:t xml:space="preserve">، </w:t>
      </w:r>
      <w:r>
        <w:rPr>
          <w:rtl/>
          <w:lang w:bidi="fa-IR"/>
        </w:rPr>
        <w:t>عمش العيون من البكاء</w:t>
      </w:r>
      <w:r w:rsidR="008A4E6E">
        <w:rPr>
          <w:rtl/>
          <w:lang w:bidi="fa-IR"/>
        </w:rPr>
        <w:t xml:space="preserve">، </w:t>
      </w:r>
      <w:r>
        <w:rPr>
          <w:rtl/>
          <w:lang w:bidi="fa-IR"/>
        </w:rPr>
        <w:t>حدب الظهور من القيام</w:t>
      </w:r>
      <w:r w:rsidR="008A4E6E">
        <w:rPr>
          <w:rtl/>
          <w:lang w:bidi="fa-IR"/>
        </w:rPr>
        <w:t xml:space="preserve">، </w:t>
      </w:r>
      <w:r>
        <w:rPr>
          <w:rtl/>
          <w:lang w:bidi="fa-IR"/>
        </w:rPr>
        <w:t>خمص البطون من الصيام</w:t>
      </w:r>
      <w:r w:rsidR="008A4E6E">
        <w:rPr>
          <w:rtl/>
          <w:lang w:bidi="fa-IR"/>
        </w:rPr>
        <w:t xml:space="preserve">، </w:t>
      </w:r>
      <w:r>
        <w:rPr>
          <w:rtl/>
          <w:lang w:bidi="fa-IR"/>
        </w:rPr>
        <w:t>ذبل الشفاه من الدعاء</w:t>
      </w:r>
      <w:r w:rsidR="008A4E6E">
        <w:rPr>
          <w:rtl/>
          <w:lang w:bidi="fa-IR"/>
        </w:rPr>
        <w:t xml:space="preserve">، </w:t>
      </w:r>
      <w:r>
        <w:rPr>
          <w:rtl/>
          <w:lang w:bidi="fa-IR"/>
        </w:rPr>
        <w:t>عليهم غبرة الخاشعين</w:t>
      </w:r>
      <w:r w:rsidR="008A4E6E">
        <w:rPr>
          <w:rtl/>
          <w:lang w:bidi="fa-IR"/>
        </w:rPr>
        <w:t xml:space="preserve">. </w:t>
      </w:r>
    </w:p>
    <w:p w:rsidR="001A0533" w:rsidRDefault="00DF7947" w:rsidP="00DF7947">
      <w:pPr>
        <w:pStyle w:val="libNormal"/>
        <w:rPr>
          <w:rtl/>
          <w:lang w:bidi="fa-IR"/>
        </w:rPr>
      </w:pPr>
      <w:r>
        <w:rPr>
          <w:rtl/>
          <w:lang w:bidi="fa-IR"/>
        </w:rPr>
        <w:lastRenderedPageBreak/>
        <w:t>آنها 1- زرد چهره گانند بر اثر بيدارى شب</w:t>
      </w:r>
      <w:r w:rsidR="008A4E6E">
        <w:rPr>
          <w:rtl/>
          <w:lang w:bidi="fa-IR"/>
        </w:rPr>
        <w:t xml:space="preserve">. </w:t>
      </w:r>
      <w:r>
        <w:rPr>
          <w:rtl/>
          <w:lang w:bidi="fa-IR"/>
        </w:rPr>
        <w:t>2- خراب چشمانند بر اثر گريه</w:t>
      </w:r>
      <w:r w:rsidR="008A4E6E">
        <w:rPr>
          <w:rtl/>
          <w:lang w:bidi="fa-IR"/>
        </w:rPr>
        <w:t xml:space="preserve">. </w:t>
      </w:r>
      <w:r>
        <w:rPr>
          <w:rtl/>
          <w:lang w:bidi="fa-IR"/>
        </w:rPr>
        <w:t>3- خميده پشت بر اثر قيام</w:t>
      </w:r>
      <w:r w:rsidR="008A4E6E">
        <w:rPr>
          <w:rtl/>
          <w:lang w:bidi="fa-IR"/>
        </w:rPr>
        <w:t xml:space="preserve">. </w:t>
      </w:r>
      <w:r>
        <w:rPr>
          <w:rtl/>
          <w:lang w:bidi="fa-IR"/>
        </w:rPr>
        <w:t>4- تهى دل بر اثر روزه</w:t>
      </w:r>
      <w:r w:rsidR="008A4E6E">
        <w:rPr>
          <w:rtl/>
          <w:lang w:bidi="fa-IR"/>
        </w:rPr>
        <w:t xml:space="preserve">. </w:t>
      </w:r>
      <w:r>
        <w:rPr>
          <w:rtl/>
          <w:lang w:bidi="fa-IR"/>
        </w:rPr>
        <w:t>5- خشكيده لب بر اثر دعا هستند و گرد تواضع و فروتنى بر آنها نشسته است</w:t>
      </w:r>
      <w:r w:rsidR="008A4E6E">
        <w:rPr>
          <w:rtl/>
          <w:lang w:bidi="fa-IR"/>
        </w:rPr>
        <w:t xml:space="preserve">. </w:t>
      </w:r>
      <w:r w:rsidR="003107DD" w:rsidRPr="00F374DD">
        <w:rPr>
          <w:rStyle w:val="libFootnotenumChar"/>
          <w:rtl/>
          <w:lang w:bidi="fa-IR"/>
        </w:rPr>
        <w:t>(</w:t>
      </w:r>
      <w:r w:rsidRPr="00F374DD">
        <w:rPr>
          <w:rStyle w:val="libFootnotenumChar"/>
          <w:rtl/>
        </w:rPr>
        <w:t>645)</w:t>
      </w:r>
    </w:p>
    <w:p w:rsidR="001A0533" w:rsidRDefault="00DF7947" w:rsidP="00DF7947">
      <w:pPr>
        <w:pStyle w:val="libNormal"/>
        <w:rPr>
          <w:rtl/>
          <w:lang w:bidi="fa-IR"/>
        </w:rPr>
      </w:pPr>
      <w:r>
        <w:rPr>
          <w:rtl/>
          <w:lang w:bidi="fa-IR"/>
        </w:rPr>
        <w:t>روز حشرم از عصيان كى هراس و پروائيست</w:t>
      </w:r>
    </w:p>
    <w:p w:rsidR="001A0533" w:rsidRDefault="00DF7947" w:rsidP="00DF7947">
      <w:pPr>
        <w:pStyle w:val="libNormal"/>
        <w:rPr>
          <w:rtl/>
          <w:lang w:bidi="fa-IR"/>
        </w:rPr>
      </w:pPr>
      <w:r>
        <w:rPr>
          <w:rtl/>
          <w:lang w:bidi="fa-IR"/>
        </w:rPr>
        <w:t xml:space="preserve">تا كه بسته ام پيمان با على عمرانى </w:t>
      </w:r>
      <w:r w:rsidR="003107DD" w:rsidRPr="00F374DD">
        <w:rPr>
          <w:rStyle w:val="libFootnotenumChar"/>
          <w:rtl/>
          <w:lang w:bidi="fa-IR"/>
        </w:rPr>
        <w:t>(</w:t>
      </w:r>
      <w:r w:rsidRPr="00F374DD">
        <w:rPr>
          <w:rStyle w:val="libFootnotenumChar"/>
          <w:rtl/>
        </w:rPr>
        <w:t>646)</w:t>
      </w:r>
    </w:p>
    <w:p w:rsidR="00DF7947" w:rsidRDefault="00DF7947" w:rsidP="0012300F">
      <w:pPr>
        <w:pStyle w:val="Heading2"/>
        <w:rPr>
          <w:rtl/>
          <w:lang w:bidi="fa-IR"/>
        </w:rPr>
      </w:pPr>
      <w:bookmarkStart w:id="552" w:name="_Toc386585628"/>
      <w:r>
        <w:rPr>
          <w:rtl/>
          <w:lang w:bidi="fa-IR"/>
        </w:rPr>
        <w:t>549- مرد صلاة و صيام و قيام</w:t>
      </w:r>
      <w:bookmarkEnd w:id="55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خوارج به عنوان اعتراض به حكومت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مسجد كوفه جمع مى شدند و در نماز جماعت آن حضرت شركت نمى كردند و گاهى هم با شعارهاى تند و زننده مخالفت خود را علنى مى ساختند</w:t>
      </w:r>
      <w:r w:rsidR="008A4E6E">
        <w:rPr>
          <w:rtl/>
          <w:lang w:bidi="fa-IR"/>
        </w:rPr>
        <w:t xml:space="preserve">. </w:t>
      </w:r>
      <w:r>
        <w:rPr>
          <w:rtl/>
          <w:lang w:bidi="fa-IR"/>
        </w:rPr>
        <w:t>روزى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نماز صبح بود و ابن كوا</w:t>
      </w:r>
      <w:r w:rsidR="003107DD">
        <w:rPr>
          <w:rtl/>
          <w:lang w:bidi="fa-IR"/>
        </w:rPr>
        <w:t xml:space="preserve"> (</w:t>
      </w:r>
      <w:r>
        <w:rPr>
          <w:rtl/>
          <w:lang w:bidi="fa-IR"/>
        </w:rPr>
        <w:t>يكى از منافقان مشهور عصر امامت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آيه را تلاوت كرد</w:t>
      </w:r>
      <w:r w:rsidR="008A4E6E">
        <w:rPr>
          <w:rtl/>
          <w:lang w:bidi="fa-IR"/>
        </w:rPr>
        <w:t xml:space="preserve">، </w:t>
      </w:r>
      <w:r>
        <w:rPr>
          <w:rtl/>
          <w:lang w:bidi="fa-IR"/>
        </w:rPr>
        <w:t>و لقد اوحى اليك و الى الذين من قبلك لئن اشركت ليحبطن عملك و لتكونن من الخاسرين</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647)</w:t>
      </w:r>
      <w:r>
        <w:rPr>
          <w:rtl/>
          <w:lang w:bidi="fa-IR"/>
        </w:rPr>
        <w:t xml:space="preserve"> به تو و همه پيامبران پيشين وحى شده كه اگر مشرك شوى تمام اعمالت تباه مى شود و از زيانكاران خواهى بود</w:t>
      </w:r>
      <w:r w:rsidR="008A4E6E">
        <w:rPr>
          <w:rtl/>
          <w:lang w:bidi="fa-IR"/>
        </w:rPr>
        <w:t xml:space="preserve">. </w:t>
      </w:r>
    </w:p>
    <w:p w:rsidR="00DF7947" w:rsidRDefault="00DF7947" w:rsidP="00DF7947">
      <w:pPr>
        <w:pStyle w:val="libNormal"/>
        <w:rPr>
          <w:rtl/>
          <w:lang w:bidi="fa-IR"/>
        </w:rPr>
      </w:pPr>
      <w:r>
        <w:rPr>
          <w:rtl/>
          <w:lang w:bidi="fa-IR"/>
        </w:rPr>
        <w:t>هدف او از خواندن اين آيه اين بود كه به كنايه به آن حضرت در مورد قبول حكميت در جنگ صفين اعتراض كند</w:t>
      </w:r>
      <w:r w:rsidR="008A4E6E">
        <w:rPr>
          <w:rtl/>
          <w:lang w:bidi="fa-IR"/>
        </w:rPr>
        <w:t xml:space="preserve">. </w:t>
      </w:r>
    </w:p>
    <w:p w:rsidR="00DF7947" w:rsidRDefault="00DF7947" w:rsidP="00DF7947">
      <w:pPr>
        <w:pStyle w:val="libNormal"/>
        <w:rPr>
          <w:rtl/>
          <w:lang w:bidi="fa-IR"/>
        </w:rPr>
      </w:pP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احترام به قرآن</w:t>
      </w:r>
      <w:r w:rsidR="008A4E6E">
        <w:rPr>
          <w:rtl/>
          <w:lang w:bidi="fa-IR"/>
        </w:rPr>
        <w:t xml:space="preserve">، </w:t>
      </w:r>
      <w:r>
        <w:rPr>
          <w:rtl/>
          <w:lang w:bidi="fa-IR"/>
        </w:rPr>
        <w:t>سكوت كرد تا وى آيه را به پايان رسانيد</w:t>
      </w:r>
      <w:r w:rsidR="008A4E6E">
        <w:rPr>
          <w:rtl/>
          <w:lang w:bidi="fa-IR"/>
        </w:rPr>
        <w:t xml:space="preserve">، </w:t>
      </w:r>
      <w:r>
        <w:rPr>
          <w:rtl/>
          <w:lang w:bidi="fa-IR"/>
        </w:rPr>
        <w:t>سپس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ادامه قرائت نماز خود بازگشت ولى ابن كوا</w:t>
      </w:r>
      <w:r w:rsidR="008A4E6E">
        <w:rPr>
          <w:rtl/>
          <w:lang w:bidi="fa-IR"/>
        </w:rPr>
        <w:t xml:space="preserve">، </w:t>
      </w:r>
      <w:r>
        <w:rPr>
          <w:rtl/>
          <w:lang w:bidi="fa-IR"/>
        </w:rPr>
        <w:t>كار خود را دو مرتبه تكرار كرد</w:t>
      </w:r>
      <w:r w:rsidR="008A4E6E">
        <w:rPr>
          <w:rtl/>
          <w:lang w:bidi="fa-IR"/>
        </w:rPr>
        <w:t xml:space="preserve">، </w:t>
      </w:r>
      <w:r>
        <w:rPr>
          <w:rtl/>
          <w:lang w:bidi="fa-IR"/>
        </w:rPr>
        <w:t>باز امام سكوت كرد</w:t>
      </w:r>
      <w:r w:rsidR="008A4E6E">
        <w:rPr>
          <w:rtl/>
          <w:lang w:bidi="fa-IR"/>
        </w:rPr>
        <w:t xml:space="preserve">، </w:t>
      </w:r>
      <w:r>
        <w:rPr>
          <w:rtl/>
          <w:lang w:bidi="fa-IR"/>
        </w:rPr>
        <w:t>و ابن كوا</w:t>
      </w:r>
      <w:r w:rsidR="008A4E6E">
        <w:rPr>
          <w:rtl/>
          <w:lang w:bidi="fa-IR"/>
        </w:rPr>
        <w:t xml:space="preserve">، </w:t>
      </w:r>
      <w:r>
        <w:rPr>
          <w:rtl/>
          <w:lang w:bidi="fa-IR"/>
        </w:rPr>
        <w:t>براى سومين بار آيه را به گونه اى تلاوت كرد تا به نماز او لطمه اى وارد نشود</w:t>
      </w:r>
      <w:r w:rsidR="008A4E6E">
        <w:rPr>
          <w:rtl/>
          <w:lang w:bidi="fa-IR"/>
        </w:rPr>
        <w:t xml:space="preserve">. </w:t>
      </w:r>
    </w:p>
    <w:p w:rsidR="00DF7947" w:rsidRDefault="00DF7947" w:rsidP="00DF7947">
      <w:pPr>
        <w:pStyle w:val="libNormal"/>
        <w:rPr>
          <w:rtl/>
          <w:lang w:bidi="fa-IR"/>
        </w:rPr>
      </w:pPr>
      <w:r>
        <w:rPr>
          <w:rtl/>
          <w:lang w:bidi="fa-IR"/>
        </w:rPr>
        <w:lastRenderedPageBreak/>
        <w:t>فاصبر ان وعدالله حق و لا يستخفنك الذين لا يوقنون</w:t>
      </w:r>
      <w:r w:rsidR="008A4E6E">
        <w:rPr>
          <w:rtl/>
          <w:lang w:bidi="fa-IR"/>
        </w:rPr>
        <w:t>؛</w:t>
      </w:r>
      <w:r>
        <w:rPr>
          <w:rtl/>
          <w:lang w:bidi="fa-IR"/>
        </w:rPr>
        <w:t xml:space="preserve"> اكنون كه چنين است صبر پيشه كن كه وعده خدا حق است و هرگز كسانى كه ايمان ندارند تو را خشمگين نسازند </w:t>
      </w:r>
      <w:r w:rsidR="003107DD" w:rsidRPr="00F374DD">
        <w:rPr>
          <w:rStyle w:val="libFootnotenumChar"/>
          <w:rtl/>
          <w:lang w:bidi="fa-IR"/>
        </w:rPr>
        <w:t>(</w:t>
      </w:r>
      <w:r w:rsidRPr="00F374DD">
        <w:rPr>
          <w:rStyle w:val="libFootnotenumChar"/>
          <w:rtl/>
        </w:rPr>
        <w:t>648)</w:t>
      </w:r>
      <w:r w:rsidR="008A4E6E">
        <w:rPr>
          <w:rtl/>
          <w:lang w:bidi="fa-IR"/>
        </w:rPr>
        <w:t xml:space="preserve">. </w:t>
      </w:r>
    </w:p>
    <w:p w:rsidR="001A0533" w:rsidRDefault="00DF7947" w:rsidP="00DF7947">
      <w:pPr>
        <w:pStyle w:val="libNormal"/>
        <w:rPr>
          <w:rtl/>
          <w:lang w:bidi="fa-IR"/>
        </w:rPr>
      </w:pPr>
      <w:r>
        <w:rPr>
          <w:rtl/>
          <w:lang w:bidi="fa-IR"/>
        </w:rPr>
        <w:t>و اين اشاره به مجازات دردناك الهى است كه در انتظار مخالفان و منافقان و افراد بى ايمان مى باشد</w:t>
      </w:r>
      <w:r w:rsidR="008A4E6E">
        <w:rPr>
          <w:rtl/>
          <w:lang w:bidi="fa-IR"/>
        </w:rPr>
        <w:t xml:space="preserve">. </w:t>
      </w:r>
      <w:r>
        <w:rPr>
          <w:rtl/>
          <w:lang w:bidi="fa-IR"/>
        </w:rPr>
        <w:t>سرانجام امام سوره نماز خود را تمام كرد و به ركوع رفت</w:t>
      </w:r>
      <w:r w:rsidR="008A4E6E">
        <w:rPr>
          <w:rtl/>
          <w:lang w:bidi="fa-IR"/>
        </w:rPr>
        <w:t xml:space="preserve">. </w:t>
      </w:r>
      <w:r w:rsidR="003107DD" w:rsidRPr="00F374DD">
        <w:rPr>
          <w:rStyle w:val="libFootnotenumChar"/>
          <w:rtl/>
          <w:lang w:bidi="fa-IR"/>
        </w:rPr>
        <w:t>(</w:t>
      </w:r>
      <w:r w:rsidRPr="00F374DD">
        <w:rPr>
          <w:rStyle w:val="libFootnotenumChar"/>
          <w:rtl/>
        </w:rPr>
        <w:t>649)</w:t>
      </w:r>
    </w:p>
    <w:tbl>
      <w:tblPr>
        <w:tblStyle w:val="TableGrid"/>
        <w:bidiVisual/>
        <w:tblW w:w="5000" w:type="pct"/>
        <w:tblLook w:val="01E0"/>
      </w:tblPr>
      <w:tblGrid>
        <w:gridCol w:w="3704"/>
        <w:gridCol w:w="269"/>
        <w:gridCol w:w="3614"/>
      </w:tblGrid>
      <w:tr w:rsidR="00D22A6C" w:rsidTr="007959AA">
        <w:trPr>
          <w:trHeight w:val="350"/>
        </w:trPr>
        <w:tc>
          <w:tcPr>
            <w:tcW w:w="4288" w:type="dxa"/>
            <w:shd w:val="clear" w:color="auto" w:fill="auto"/>
          </w:tcPr>
          <w:p w:rsidR="00D22A6C" w:rsidRDefault="00D22A6C" w:rsidP="007959AA">
            <w:pPr>
              <w:pStyle w:val="libPoem"/>
              <w:rPr>
                <w:rtl/>
              </w:rPr>
            </w:pPr>
            <w:r>
              <w:rPr>
                <w:rtl/>
                <w:lang w:bidi="fa-IR"/>
              </w:rPr>
              <w:t>مظهر كل، فاتح خيبر، اميرالمؤمنين</w:t>
            </w:r>
            <w:r w:rsidRPr="00725071">
              <w:rPr>
                <w:rStyle w:val="libPoemTiniChar0"/>
                <w:rtl/>
              </w:rPr>
              <w:br/>
              <w:t> </w:t>
            </w:r>
          </w:p>
        </w:tc>
        <w:tc>
          <w:tcPr>
            <w:tcW w:w="280" w:type="dxa"/>
            <w:shd w:val="clear" w:color="auto" w:fill="auto"/>
          </w:tcPr>
          <w:p w:rsidR="00D22A6C" w:rsidRDefault="00D22A6C" w:rsidP="007959AA">
            <w:pPr>
              <w:pStyle w:val="libPoem"/>
              <w:rPr>
                <w:rtl/>
              </w:rPr>
            </w:pPr>
          </w:p>
        </w:tc>
        <w:tc>
          <w:tcPr>
            <w:tcW w:w="4288" w:type="dxa"/>
            <w:shd w:val="clear" w:color="auto" w:fill="auto"/>
          </w:tcPr>
          <w:p w:rsidR="00D22A6C" w:rsidRDefault="00D22A6C" w:rsidP="007959AA">
            <w:pPr>
              <w:pStyle w:val="libPoem"/>
              <w:rPr>
                <w:rtl/>
              </w:rPr>
            </w:pPr>
            <w:r>
              <w:rPr>
                <w:rtl/>
                <w:lang w:bidi="fa-IR"/>
              </w:rPr>
              <w:t>بندگى قنبرش فخرمن و آباى من</w:t>
            </w:r>
            <w:r w:rsidRPr="00F374DD">
              <w:rPr>
                <w:rStyle w:val="libFootnotenumChar"/>
                <w:rtl/>
                <w:lang w:bidi="fa-IR"/>
              </w:rPr>
              <w:t>(</w:t>
            </w:r>
            <w:r w:rsidRPr="00F374DD">
              <w:rPr>
                <w:rStyle w:val="libFootnotenumChar"/>
                <w:rtl/>
              </w:rPr>
              <w:t>650)</w:t>
            </w:r>
            <w:r w:rsidRPr="00725071">
              <w:rPr>
                <w:rStyle w:val="libPoemTiniChar0"/>
                <w:rtl/>
              </w:rPr>
              <w:br/>
              <w:t> </w:t>
            </w:r>
          </w:p>
        </w:tc>
      </w:tr>
    </w:tbl>
    <w:p w:rsidR="00DF7947" w:rsidRDefault="00DF7947" w:rsidP="0012300F">
      <w:pPr>
        <w:pStyle w:val="Heading2"/>
        <w:rPr>
          <w:rtl/>
          <w:lang w:bidi="fa-IR"/>
        </w:rPr>
      </w:pPr>
      <w:bookmarkStart w:id="553" w:name="_Toc386585629"/>
      <w:r>
        <w:rPr>
          <w:rtl/>
          <w:lang w:bidi="fa-IR"/>
        </w:rPr>
        <w:t>550- لذات دنيا چيست</w:t>
      </w:r>
      <w:r w:rsidR="008A4E6E">
        <w:rPr>
          <w:rtl/>
          <w:lang w:bidi="fa-IR"/>
        </w:rPr>
        <w:t>؟</w:t>
      </w:r>
      <w:bookmarkEnd w:id="55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عمار ياسر فرمود: اى عمار بر دنيا غم مخور كه تمام لذات دنيا شش چيز است</w:t>
      </w:r>
      <w:r w:rsidR="008A4E6E">
        <w:rPr>
          <w:rtl/>
          <w:lang w:bidi="fa-IR"/>
        </w:rPr>
        <w:t xml:space="preserve">. </w:t>
      </w:r>
    </w:p>
    <w:p w:rsidR="00DF7947" w:rsidRDefault="00DF7947" w:rsidP="00DF7947">
      <w:pPr>
        <w:pStyle w:val="libNormal"/>
        <w:rPr>
          <w:rtl/>
          <w:lang w:bidi="fa-IR"/>
        </w:rPr>
      </w:pPr>
      <w:r>
        <w:rPr>
          <w:rtl/>
          <w:lang w:bidi="fa-IR"/>
        </w:rPr>
        <w:t>مطعوم و مشروب و ملبوس و منكوح و مشموم و مركب</w:t>
      </w:r>
    </w:p>
    <w:p w:rsidR="001A0533" w:rsidRDefault="00DF7947" w:rsidP="00DF7947">
      <w:pPr>
        <w:pStyle w:val="libNormal"/>
        <w:rPr>
          <w:rtl/>
          <w:lang w:bidi="fa-IR"/>
        </w:rPr>
      </w:pPr>
      <w:r>
        <w:rPr>
          <w:rtl/>
          <w:lang w:bidi="fa-IR"/>
        </w:rPr>
        <w:t>امام شريفترين طعامها عسل است كه فرآورده زنبور مى باشد و بهترين مشمومات مشك است كه از خون آهو است و نفيس ترين مركوبها اسب است كه تمام حيوانات از آن مى آشامند و نيكوترين ملبوسات ابريشم است و آن بافته گرمى است</w:t>
      </w:r>
      <w:r w:rsidR="008A4E6E">
        <w:rPr>
          <w:rtl/>
          <w:lang w:bidi="fa-IR"/>
        </w:rPr>
        <w:t xml:space="preserve">. </w:t>
      </w:r>
      <w:r>
        <w:rPr>
          <w:rtl/>
          <w:lang w:bidi="fa-IR"/>
        </w:rPr>
        <w:t>و منكوحات زنانند و آنها وسيله دفع شهوت هستند پس دنيا چه زيبايى دارد و چگونه مى شود به آن دلبستگى و تفاخر نمود فرمود: مصيبات دنيا بسيار است و مشاربش تيره و هيچ دوستى را با دوستى خود برخوردار نكند</w:t>
      </w:r>
      <w:r w:rsidR="008A4E6E">
        <w:rPr>
          <w:rtl/>
          <w:lang w:bidi="fa-IR"/>
        </w:rPr>
        <w:t xml:space="preserve">. </w:t>
      </w:r>
      <w:r w:rsidR="003107DD" w:rsidRPr="00F374DD">
        <w:rPr>
          <w:rStyle w:val="libFootnotenumChar"/>
          <w:rtl/>
          <w:lang w:bidi="fa-IR"/>
        </w:rPr>
        <w:t>(</w:t>
      </w:r>
      <w:r w:rsidRPr="00F374DD">
        <w:rPr>
          <w:rStyle w:val="libFootnotenumChar"/>
          <w:rtl/>
        </w:rPr>
        <w:t>651)</w:t>
      </w:r>
    </w:p>
    <w:p w:rsidR="00DF7947" w:rsidRDefault="00DF7947" w:rsidP="0012300F">
      <w:pPr>
        <w:pStyle w:val="Heading2"/>
        <w:rPr>
          <w:rtl/>
          <w:lang w:bidi="fa-IR"/>
        </w:rPr>
      </w:pPr>
      <w:bookmarkStart w:id="554" w:name="_Toc386585630"/>
      <w:r>
        <w:rPr>
          <w:rtl/>
          <w:lang w:bidi="fa-IR"/>
        </w:rPr>
        <w:t>551- شمارش مورچگان</w:t>
      </w:r>
      <w:bookmarkEnd w:id="55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ابوذر غفارى مى گويد: من با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انجام كار حضرت</w:t>
      </w:r>
      <w:r w:rsidR="008A4E6E">
        <w:rPr>
          <w:rtl/>
          <w:lang w:bidi="fa-IR"/>
        </w:rPr>
        <w:t xml:space="preserve">، </w:t>
      </w:r>
      <w:r>
        <w:rPr>
          <w:rtl/>
          <w:lang w:bidi="fa-IR"/>
        </w:rPr>
        <w:t>به مقصدى حركت كرديم تا اينكه به بيابان وسعى كه در آن مورچگان زياد مانند سيل روان بودند رسيديم از عظمت اين منظره و اين سيل مورچه تعجب كردم و گفتم الله اكبر چقدر بزرگ است آن خدايى كه شمارش اين مورچگان را دارد و از عدد آنها مطلع است</w:t>
      </w:r>
      <w:r w:rsidR="008A4E6E">
        <w:rPr>
          <w:rtl/>
          <w:lang w:bidi="fa-IR"/>
        </w:rPr>
        <w:t xml:space="preserve">. </w:t>
      </w:r>
    </w:p>
    <w:p w:rsidR="001A0533" w:rsidRDefault="00DF7947" w:rsidP="00DF7947">
      <w:pPr>
        <w:pStyle w:val="libNormal"/>
        <w:rPr>
          <w:rtl/>
          <w:lang w:bidi="fa-IR"/>
        </w:rPr>
      </w:pPr>
      <w:r>
        <w:rPr>
          <w:rtl/>
          <w:lang w:bidi="fa-IR"/>
        </w:rPr>
        <w:t>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سخن را مگو</w:t>
      </w:r>
      <w:r w:rsidR="008A4E6E">
        <w:rPr>
          <w:rtl/>
          <w:lang w:bidi="fa-IR"/>
        </w:rPr>
        <w:t xml:space="preserve">. </w:t>
      </w:r>
      <w:r>
        <w:rPr>
          <w:rtl/>
          <w:lang w:bidi="fa-IR"/>
        </w:rPr>
        <w:t>بلكه بگو</w:t>
      </w:r>
      <w:r w:rsidR="003107DD">
        <w:rPr>
          <w:rtl/>
          <w:lang w:bidi="fa-IR"/>
        </w:rPr>
        <w:t xml:space="preserve"> (</w:t>
      </w:r>
      <w:r>
        <w:rPr>
          <w:rtl/>
          <w:lang w:bidi="fa-IR"/>
        </w:rPr>
        <w:t>جل باريه) چقدر بزرگ است آن خدايى كه آن مورچگان را آفريده است</w:t>
      </w:r>
      <w:r w:rsidR="008A4E6E">
        <w:rPr>
          <w:rtl/>
          <w:lang w:bidi="fa-IR"/>
        </w:rPr>
        <w:t xml:space="preserve">. </w:t>
      </w:r>
      <w:r>
        <w:rPr>
          <w:rtl/>
          <w:lang w:bidi="fa-IR"/>
        </w:rPr>
        <w:t>بعد امام ادامه داد: سوگند به آن خدايى كه تو را آفريده و صورت بندى كرده است من شمارش آنها را مى دانم و نر آنها را از ماده آنها به اذن خداى عز و جل مى شناسم</w:t>
      </w:r>
      <w:r w:rsidR="008A4E6E">
        <w:rPr>
          <w:rtl/>
          <w:lang w:bidi="fa-IR"/>
        </w:rPr>
        <w:t xml:space="preserve">. </w:t>
      </w:r>
    </w:p>
    <w:p w:rsidR="00DF7947" w:rsidRDefault="00DF7947" w:rsidP="0012300F">
      <w:pPr>
        <w:pStyle w:val="Heading2"/>
        <w:rPr>
          <w:rtl/>
          <w:lang w:bidi="fa-IR"/>
        </w:rPr>
      </w:pPr>
      <w:bookmarkStart w:id="555" w:name="_Toc386585631"/>
      <w:r>
        <w:rPr>
          <w:rtl/>
          <w:lang w:bidi="fa-IR"/>
        </w:rPr>
        <w:t>552- سردار لشكر ضلالت</w:t>
      </w:r>
      <w:bookmarkEnd w:id="55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در دوران خلافت</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مسجد كوفه با اصحاب خود نشسته بودند</w:t>
      </w:r>
      <w:r w:rsidR="008A4E6E">
        <w:rPr>
          <w:rtl/>
          <w:lang w:bidi="fa-IR"/>
        </w:rPr>
        <w:t xml:space="preserve">. </w:t>
      </w:r>
      <w:r>
        <w:rPr>
          <w:rtl/>
          <w:lang w:bidi="fa-IR"/>
        </w:rPr>
        <w:t>شخصى گفت</w:t>
      </w:r>
      <w:r w:rsidR="00137D68">
        <w:rPr>
          <w:rtl/>
          <w:lang w:bidi="fa-IR"/>
        </w:rPr>
        <w:t>:</w:t>
      </w:r>
      <w:r>
        <w:rPr>
          <w:rtl/>
          <w:lang w:bidi="fa-IR"/>
        </w:rPr>
        <w:t xml:space="preserve"> خالد ابن عويطه در وادى القرى از دنيا رفته است</w:t>
      </w:r>
      <w:r w:rsidR="008A4E6E">
        <w:rPr>
          <w:rtl/>
          <w:lang w:bidi="fa-IR"/>
        </w:rPr>
        <w:t xml:space="preserve">، </w:t>
      </w:r>
      <w:r>
        <w:rPr>
          <w:rtl/>
          <w:lang w:bidi="fa-IR"/>
        </w:rPr>
        <w:t>حضرت فرمود: او نمرده و نخواهد مرد تا اينكه سردار لشكر ضلالت و گمراهى گردد و علمدار او حبيب بن عمار خواهد شد</w:t>
      </w:r>
      <w:r w:rsidR="008A4E6E">
        <w:rPr>
          <w:rtl/>
          <w:lang w:bidi="fa-IR"/>
        </w:rPr>
        <w:t xml:space="preserve">. </w:t>
      </w:r>
    </w:p>
    <w:p w:rsidR="00DF7947" w:rsidRDefault="00DF7947" w:rsidP="00DF7947">
      <w:pPr>
        <w:pStyle w:val="libNormal"/>
        <w:rPr>
          <w:rtl/>
          <w:lang w:bidi="fa-IR"/>
        </w:rPr>
      </w:pPr>
      <w:r>
        <w:rPr>
          <w:rtl/>
          <w:lang w:bidi="fa-IR"/>
        </w:rPr>
        <w:t>جوانى از ميان جمعيت عرض كرد: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حبيب بن عمار هستم از دوستان صميمى و حقيقى شما</w:t>
      </w:r>
      <w:r w:rsidR="008A4E6E">
        <w:rPr>
          <w:rtl/>
          <w:lang w:bidi="fa-IR"/>
        </w:rPr>
        <w:t xml:space="preserve">. </w:t>
      </w:r>
    </w:p>
    <w:p w:rsidR="00DF7947" w:rsidRDefault="00DF7947" w:rsidP="00DF7947">
      <w:pPr>
        <w:pStyle w:val="libNormal"/>
        <w:rPr>
          <w:rtl/>
          <w:lang w:bidi="fa-IR"/>
        </w:rPr>
      </w:pPr>
      <w:r>
        <w:rPr>
          <w:rtl/>
          <w:lang w:bidi="fa-IR"/>
        </w:rPr>
        <w:t>حضرت فرمود: دروغ نگفته ام و نخواهم گفت براستى مى بينم خالد سردار لشكر ضلالت و گمراهى گرديده و تو علمدار او هستى و از اين در مسجد</w:t>
      </w:r>
      <w:r w:rsidR="003107DD">
        <w:rPr>
          <w:rtl/>
          <w:lang w:bidi="fa-IR"/>
        </w:rPr>
        <w:t xml:space="preserve"> (</w:t>
      </w:r>
      <w:r>
        <w:rPr>
          <w:rtl/>
          <w:lang w:bidi="fa-IR"/>
        </w:rPr>
        <w:t>شاره به باب الفيل) وارد مى شويد و پرده چشم شما بدر مسجد گرفته و پاره خواهد شد</w:t>
      </w:r>
      <w:r w:rsidR="008A4E6E">
        <w:rPr>
          <w:rtl/>
          <w:lang w:bidi="fa-IR"/>
        </w:rPr>
        <w:t xml:space="preserve">. </w:t>
      </w:r>
    </w:p>
    <w:p w:rsidR="001A0533" w:rsidRDefault="00DF7947" w:rsidP="00DF7947">
      <w:pPr>
        <w:pStyle w:val="libNormal"/>
        <w:rPr>
          <w:rtl/>
          <w:lang w:bidi="fa-IR"/>
        </w:rPr>
      </w:pPr>
      <w:r>
        <w:rPr>
          <w:rtl/>
          <w:lang w:bidi="fa-IR"/>
        </w:rPr>
        <w:lastRenderedPageBreak/>
        <w:t>سالها از اين خبر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گذشت</w:t>
      </w:r>
      <w:r w:rsidR="008A4E6E">
        <w:rPr>
          <w:rtl/>
          <w:lang w:bidi="fa-IR"/>
        </w:rPr>
        <w:t xml:space="preserve">. </w:t>
      </w:r>
      <w:r>
        <w:rPr>
          <w:rtl/>
          <w:lang w:bidi="fa-IR"/>
        </w:rPr>
        <w:t>در دوره خلافت يزيد</w:t>
      </w:r>
      <w:r w:rsidR="008A4E6E">
        <w:rPr>
          <w:rtl/>
          <w:lang w:bidi="fa-IR"/>
        </w:rPr>
        <w:t xml:space="preserve">، </w:t>
      </w:r>
      <w:r>
        <w:rPr>
          <w:rtl/>
          <w:lang w:bidi="fa-IR"/>
        </w:rPr>
        <w:t>عبيدالله بن زياد والى كوفه شد</w:t>
      </w:r>
      <w:r w:rsidR="008A4E6E">
        <w:rPr>
          <w:rtl/>
          <w:lang w:bidi="fa-IR"/>
        </w:rPr>
        <w:t xml:space="preserve">. </w:t>
      </w:r>
      <w:r>
        <w:rPr>
          <w:rtl/>
          <w:lang w:bidi="fa-IR"/>
        </w:rPr>
        <w:t>او لشكر فراوانى به جنگ حضرت سيدالشهداء</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فرستاد</w:t>
      </w:r>
      <w:r w:rsidR="003107DD">
        <w:rPr>
          <w:rtl/>
          <w:lang w:bidi="fa-IR"/>
        </w:rPr>
        <w:t xml:space="preserve"> (</w:t>
      </w:r>
      <w:r>
        <w:rPr>
          <w:rtl/>
          <w:lang w:bidi="fa-IR"/>
        </w:rPr>
        <w:t>همان افرادى كه از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خبر ضلالت خالد و علمدارى حبيب بن عمار را شنيده بودند در مسجد كوفه حاضر بودند) كه به ناگه صداى هلهله و هياهوى لشكريان برخاست</w:t>
      </w:r>
      <w:r w:rsidR="003107DD">
        <w:rPr>
          <w:rtl/>
          <w:lang w:bidi="fa-IR"/>
        </w:rPr>
        <w:t xml:space="preserve"> (</w:t>
      </w:r>
      <w:r>
        <w:rPr>
          <w:rtl/>
          <w:lang w:bidi="fa-IR"/>
        </w:rPr>
        <w:t>چون در آن زمان محل اجتماعات مساجد بود لذا لشكريان براى نمايش قدرت به مسجد مى آمدند) ديدند خالد بن عويطه سردار لشكر گمراهى است كه قصد كربلا و جنگ با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دارد و از همان باب الفيل وارد مسجد شد در حاليكه حبيب بن عمار علمدار او بود</w:t>
      </w:r>
      <w:r w:rsidR="008A4E6E">
        <w:rPr>
          <w:rtl/>
          <w:lang w:bidi="fa-IR"/>
        </w:rPr>
        <w:t xml:space="preserve">، </w:t>
      </w:r>
      <w:r>
        <w:rPr>
          <w:rtl/>
          <w:lang w:bidi="fa-IR"/>
        </w:rPr>
        <w:t>موقع ورود به مسجد پرده پرچم به در مسجد گرفت و پاره شد</w:t>
      </w:r>
      <w:r w:rsidR="008A4E6E">
        <w:rPr>
          <w:rtl/>
          <w:lang w:bidi="fa-IR"/>
        </w:rPr>
        <w:t xml:space="preserve">. </w:t>
      </w:r>
      <w:r w:rsidR="003107DD" w:rsidRPr="00F374DD">
        <w:rPr>
          <w:rStyle w:val="libFootnotenumChar"/>
          <w:rtl/>
          <w:lang w:bidi="fa-IR"/>
        </w:rPr>
        <w:t>(</w:t>
      </w:r>
      <w:r w:rsidRPr="00F374DD">
        <w:rPr>
          <w:rStyle w:val="libFootnotenumChar"/>
          <w:rtl/>
        </w:rPr>
        <w:t>652)</w:t>
      </w:r>
    </w:p>
    <w:tbl>
      <w:tblPr>
        <w:tblStyle w:val="TableGrid"/>
        <w:bidiVisual/>
        <w:tblW w:w="5116" w:type="pct"/>
        <w:tblLook w:val="01E0"/>
      </w:tblPr>
      <w:tblGrid>
        <w:gridCol w:w="3632"/>
        <w:gridCol w:w="269"/>
        <w:gridCol w:w="3862"/>
      </w:tblGrid>
      <w:tr w:rsidR="00D22A6C" w:rsidTr="00D22A6C">
        <w:trPr>
          <w:trHeight w:val="350"/>
        </w:trPr>
        <w:tc>
          <w:tcPr>
            <w:tcW w:w="3632" w:type="dxa"/>
            <w:shd w:val="clear" w:color="auto" w:fill="auto"/>
          </w:tcPr>
          <w:p w:rsidR="00D22A6C" w:rsidRDefault="00D22A6C" w:rsidP="00D22A6C">
            <w:pPr>
              <w:pStyle w:val="libPoem"/>
              <w:rPr>
                <w:rtl/>
              </w:rPr>
            </w:pPr>
            <w:r>
              <w:rPr>
                <w:rtl/>
                <w:lang w:bidi="fa-IR"/>
              </w:rPr>
              <w:t>فردا كه هركسى به شفيعى زنند دست</w:t>
            </w:r>
            <w:r w:rsidRPr="00725071">
              <w:rPr>
                <w:rStyle w:val="libPoemTiniChar0"/>
                <w:rtl/>
              </w:rPr>
              <w:br/>
              <w:t> </w:t>
            </w:r>
          </w:p>
        </w:tc>
        <w:tc>
          <w:tcPr>
            <w:tcW w:w="269" w:type="dxa"/>
            <w:shd w:val="clear" w:color="auto" w:fill="auto"/>
          </w:tcPr>
          <w:p w:rsidR="00D22A6C" w:rsidRDefault="00D22A6C" w:rsidP="007959AA">
            <w:pPr>
              <w:pStyle w:val="libPoem"/>
              <w:rPr>
                <w:rtl/>
              </w:rPr>
            </w:pPr>
          </w:p>
        </w:tc>
        <w:tc>
          <w:tcPr>
            <w:tcW w:w="3862" w:type="dxa"/>
            <w:shd w:val="clear" w:color="auto" w:fill="auto"/>
          </w:tcPr>
          <w:p w:rsidR="00D22A6C" w:rsidRDefault="00D22A6C" w:rsidP="007959AA">
            <w:pPr>
              <w:pStyle w:val="libPoem"/>
              <w:rPr>
                <w:rtl/>
              </w:rPr>
            </w:pPr>
            <w:r>
              <w:rPr>
                <w:rtl/>
                <w:lang w:bidi="fa-IR"/>
              </w:rPr>
              <w:t>مائيم ودست ودامن معصوم مرتضى</w:t>
            </w:r>
            <w:r w:rsidRPr="00F374DD">
              <w:rPr>
                <w:rStyle w:val="libFootnotenumChar"/>
                <w:rtl/>
                <w:lang w:bidi="fa-IR"/>
              </w:rPr>
              <w:t>(</w:t>
            </w:r>
            <w:r w:rsidRPr="00F374DD">
              <w:rPr>
                <w:rStyle w:val="libFootnotenumChar"/>
                <w:rtl/>
              </w:rPr>
              <w:t>653)</w:t>
            </w:r>
            <w:r w:rsidRPr="00725071">
              <w:rPr>
                <w:rStyle w:val="libPoemTiniChar0"/>
                <w:rtl/>
              </w:rPr>
              <w:br/>
              <w:t> </w:t>
            </w:r>
          </w:p>
        </w:tc>
      </w:tr>
    </w:tbl>
    <w:p w:rsidR="00DF7947" w:rsidRDefault="00DF7947" w:rsidP="0012300F">
      <w:pPr>
        <w:pStyle w:val="Heading2"/>
        <w:rPr>
          <w:rtl/>
          <w:lang w:bidi="fa-IR"/>
        </w:rPr>
      </w:pPr>
      <w:bookmarkStart w:id="556" w:name="_Toc386585632"/>
      <w:r>
        <w:rPr>
          <w:rtl/>
          <w:lang w:bidi="fa-IR"/>
        </w:rPr>
        <w:t>553-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شهر بصره</w:t>
      </w:r>
      <w:bookmarkEnd w:id="55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خطبه اى در بصره ايراد فرمود و پس از حمد و ستايش بر خداى عز و جل و صلوات بر پيامبر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آلش</w:t>
      </w:r>
      <w:r w:rsidR="00251781">
        <w:rPr>
          <w:rtl/>
          <w:lang w:bidi="fa-IR"/>
        </w:rPr>
        <w:t xml:space="preserve"> </w:t>
      </w:r>
      <w:r>
        <w:rPr>
          <w:rtl/>
          <w:lang w:bidi="fa-IR"/>
        </w:rPr>
        <w:t>فرمود: مدت هر چه دراز باشد باز كوتاه است</w:t>
      </w:r>
      <w:r w:rsidR="008A4E6E">
        <w:rPr>
          <w:rtl/>
          <w:lang w:bidi="fa-IR"/>
        </w:rPr>
        <w:t xml:space="preserve">. </w:t>
      </w:r>
      <w:r>
        <w:rPr>
          <w:rtl/>
          <w:lang w:bidi="fa-IR"/>
        </w:rPr>
        <w:t>گذشته</w:t>
      </w:r>
      <w:r w:rsidR="008A4E6E">
        <w:rPr>
          <w:rtl/>
          <w:lang w:bidi="fa-IR"/>
        </w:rPr>
        <w:t>؛</w:t>
      </w:r>
      <w:r>
        <w:rPr>
          <w:rtl/>
          <w:lang w:bidi="fa-IR"/>
        </w:rPr>
        <w:t xml:space="preserve"> عبرت زندگان است و مرده</w:t>
      </w:r>
      <w:r w:rsidR="008A4E6E">
        <w:rPr>
          <w:rtl/>
          <w:lang w:bidi="fa-IR"/>
        </w:rPr>
        <w:t>؛</w:t>
      </w:r>
      <w:r>
        <w:rPr>
          <w:rtl/>
          <w:lang w:bidi="fa-IR"/>
        </w:rPr>
        <w:t xml:space="preserve"> پند براى شخص زنده است ديروزى كه گذشته است برگشت ندارد و فردا هم مورد اعتماد كسى نيست</w:t>
      </w:r>
      <w:r w:rsidR="008A4E6E">
        <w:rPr>
          <w:rtl/>
          <w:lang w:bidi="fa-IR"/>
        </w:rPr>
        <w:t xml:space="preserve">... </w:t>
      </w:r>
      <w:r>
        <w:rPr>
          <w:rtl/>
          <w:lang w:bidi="fa-IR"/>
        </w:rPr>
        <w:t>سپس فرمود: اى پيروان من شكيبا باشيد</w:t>
      </w:r>
      <w:r w:rsidR="008A4E6E">
        <w:rPr>
          <w:rtl/>
          <w:lang w:bidi="fa-IR"/>
        </w:rPr>
        <w:t xml:space="preserve">... </w:t>
      </w:r>
    </w:p>
    <w:p w:rsidR="00DF7947" w:rsidRDefault="00DF7947" w:rsidP="00DF7947">
      <w:pPr>
        <w:pStyle w:val="libNormal"/>
        <w:rPr>
          <w:rtl/>
          <w:lang w:bidi="fa-IR"/>
        </w:rPr>
      </w:pPr>
      <w:r>
        <w:rPr>
          <w:rtl/>
          <w:lang w:bidi="fa-IR"/>
        </w:rPr>
        <w:t>ما صبر بر طاعت خدا را آسانتر از صبر بر عذاب خداوند مى يابيم</w:t>
      </w:r>
      <w:r w:rsidR="008A4E6E">
        <w:rPr>
          <w:rtl/>
          <w:lang w:bidi="fa-IR"/>
        </w:rPr>
        <w:t xml:space="preserve">، </w:t>
      </w:r>
      <w:r>
        <w:rPr>
          <w:rtl/>
          <w:lang w:bidi="fa-IR"/>
        </w:rPr>
        <w:t>بدانيد كه شما عمرى محدود آرزويى بلند و نفسى چند داريد سرانجام عمر تمام شود و دفتر آرزو بر هم نهاده شود و نفسها به پايان مى رسد</w:t>
      </w:r>
      <w:r w:rsidR="008A4E6E">
        <w:rPr>
          <w:rtl/>
          <w:lang w:bidi="fa-IR"/>
        </w:rPr>
        <w:t xml:space="preserve">. </w:t>
      </w:r>
    </w:p>
    <w:p w:rsidR="001A0533" w:rsidRDefault="00DF7947" w:rsidP="00DF7947">
      <w:pPr>
        <w:pStyle w:val="libNormal"/>
        <w:rPr>
          <w:rtl/>
          <w:lang w:bidi="fa-IR"/>
        </w:rPr>
      </w:pPr>
      <w:r>
        <w:rPr>
          <w:rtl/>
          <w:lang w:bidi="fa-IR"/>
        </w:rPr>
        <w:lastRenderedPageBreak/>
        <w:t>آنگاه اشك از ديدگان مبارك آن حضرت جارى شد و اين آيه</w:t>
      </w:r>
      <w:r w:rsidR="003107DD">
        <w:rPr>
          <w:rtl/>
          <w:lang w:bidi="fa-IR"/>
        </w:rPr>
        <w:t xml:space="preserve"> (</w:t>
      </w:r>
      <w:r>
        <w:rPr>
          <w:rtl/>
          <w:lang w:bidi="fa-IR"/>
        </w:rPr>
        <w:t>11 سوره انفطار) را تلاوت نمود</w:t>
      </w:r>
      <w:r w:rsidR="008A4E6E">
        <w:rPr>
          <w:rtl/>
          <w:lang w:bidi="fa-IR"/>
        </w:rPr>
        <w:t xml:space="preserve">. </w:t>
      </w:r>
      <w:r>
        <w:rPr>
          <w:rtl/>
          <w:lang w:bidi="fa-IR"/>
        </w:rPr>
        <w:t>براستى نگهبانانى بر شما گمارده شده</w:t>
      </w:r>
      <w:r w:rsidR="008A4E6E">
        <w:rPr>
          <w:rtl/>
          <w:lang w:bidi="fa-IR"/>
        </w:rPr>
        <w:t xml:space="preserve">، </w:t>
      </w:r>
      <w:r>
        <w:rPr>
          <w:rtl/>
          <w:lang w:bidi="fa-IR"/>
        </w:rPr>
        <w:t>نويسندگانى گرامى</w:t>
      </w:r>
      <w:r w:rsidR="008A4E6E">
        <w:rPr>
          <w:rtl/>
          <w:lang w:bidi="fa-IR"/>
        </w:rPr>
        <w:t xml:space="preserve">، </w:t>
      </w:r>
      <w:r>
        <w:rPr>
          <w:rtl/>
          <w:lang w:bidi="fa-IR"/>
        </w:rPr>
        <w:t>مى دانند كه چه مى كنيد</w:t>
      </w:r>
      <w:r w:rsidR="008A4E6E">
        <w:rPr>
          <w:rtl/>
          <w:lang w:bidi="fa-IR"/>
        </w:rPr>
        <w:t xml:space="preserve">. </w:t>
      </w:r>
      <w:r w:rsidR="003107DD" w:rsidRPr="00F374DD">
        <w:rPr>
          <w:rStyle w:val="libFootnotenumChar"/>
          <w:rtl/>
          <w:lang w:bidi="fa-IR"/>
        </w:rPr>
        <w:t>(</w:t>
      </w:r>
      <w:r w:rsidRPr="00F374DD">
        <w:rPr>
          <w:rStyle w:val="libFootnotenumChar"/>
          <w:rtl/>
        </w:rPr>
        <w:t>654)</w:t>
      </w:r>
    </w:p>
    <w:p w:rsidR="00DF7947" w:rsidRDefault="00DF7947" w:rsidP="0012300F">
      <w:pPr>
        <w:pStyle w:val="Heading2"/>
        <w:rPr>
          <w:rtl/>
          <w:lang w:bidi="fa-IR"/>
        </w:rPr>
      </w:pPr>
      <w:bookmarkStart w:id="557" w:name="_Toc386585633"/>
      <w:r>
        <w:rPr>
          <w:rtl/>
          <w:lang w:bidi="fa-IR"/>
        </w:rPr>
        <w:t>554- اسم اعظم خداوند</w:t>
      </w:r>
      <w:bookmarkEnd w:id="55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در شب قبل از جنگ بدر حضرت خضر را در خواب ديدم از او خواستم به من چيزى ياد دهد كه به كمك آن بر دشمنان پيروز شوم</w:t>
      </w:r>
      <w:r w:rsidR="008A4E6E">
        <w:rPr>
          <w:rtl/>
          <w:lang w:bidi="fa-IR"/>
        </w:rPr>
        <w:t xml:space="preserve">. </w:t>
      </w:r>
      <w:r>
        <w:rPr>
          <w:rtl/>
          <w:lang w:bidi="fa-IR"/>
        </w:rPr>
        <w:t>خضر گفت</w:t>
      </w:r>
      <w:r w:rsidR="00137D68">
        <w:rPr>
          <w:rtl/>
          <w:lang w:bidi="fa-IR"/>
        </w:rPr>
        <w:t>:</w:t>
      </w:r>
      <w:r>
        <w:rPr>
          <w:rtl/>
          <w:lang w:bidi="fa-IR"/>
        </w:rPr>
        <w:t xml:space="preserve"> يا هو يا من لا هو الا هو</w:t>
      </w:r>
    </w:p>
    <w:p w:rsidR="001A0533" w:rsidRDefault="00DF7947" w:rsidP="00DF7947">
      <w:pPr>
        <w:pStyle w:val="libNormal"/>
        <w:rPr>
          <w:rtl/>
          <w:lang w:bidi="fa-IR"/>
        </w:rPr>
      </w:pPr>
      <w:r>
        <w:rPr>
          <w:rtl/>
          <w:lang w:bidi="fa-IR"/>
        </w:rPr>
        <w:t xml:space="preserve">پس هنگامى كه صبح شد جريان خوابم را خدمت رسول اكرم </w:t>
      </w:r>
      <w:r w:rsidR="00F33EFF" w:rsidRPr="00F33EFF">
        <w:rPr>
          <w:rStyle w:val="libAlaemChar"/>
          <w:rtl/>
        </w:rPr>
        <w:t>صلى‌الله‌عليه‌وآله‌وسلم</w:t>
      </w:r>
      <w:r>
        <w:rPr>
          <w:rtl/>
          <w:lang w:bidi="fa-IR"/>
        </w:rPr>
        <w:t xml:space="preserve"> عرض كردم</w:t>
      </w:r>
      <w:r w:rsidR="008A4E6E">
        <w:rPr>
          <w:rtl/>
          <w:lang w:bidi="fa-IR"/>
        </w:rPr>
        <w:t xml:space="preserve">، </w:t>
      </w:r>
      <w:r>
        <w:rPr>
          <w:rtl/>
          <w:lang w:bidi="fa-IR"/>
        </w:rPr>
        <w:t>حضرت فرمود: اى على اسم اعظم به تو تعليم شده است و اين جمله در جنگ بدر</w:t>
      </w:r>
      <w:r w:rsidR="008A4E6E">
        <w:rPr>
          <w:rtl/>
          <w:lang w:bidi="fa-IR"/>
        </w:rPr>
        <w:t xml:space="preserve">، </w:t>
      </w:r>
      <w:r>
        <w:rPr>
          <w:rtl/>
          <w:lang w:bidi="fa-IR"/>
        </w:rPr>
        <w:t>ورود زبان من بود</w:t>
      </w:r>
      <w:r w:rsidR="008A4E6E">
        <w:rPr>
          <w:rtl/>
          <w:lang w:bidi="fa-IR"/>
        </w:rPr>
        <w:t xml:space="preserve">... </w:t>
      </w:r>
      <w:r>
        <w:rPr>
          <w:rtl/>
          <w:lang w:bidi="fa-IR"/>
        </w:rPr>
        <w:t>و در جنگ صفين نيز عمار ياسر به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جملاتى كه به طور كنايه زير زبان مى گويد چيست</w:t>
      </w:r>
      <w:r w:rsidR="008A4E6E">
        <w:rPr>
          <w:rtl/>
          <w:lang w:bidi="fa-IR"/>
        </w:rPr>
        <w:t>؟</w:t>
      </w:r>
      <w:r>
        <w:rPr>
          <w:rtl/>
          <w:lang w:bidi="fa-IR"/>
        </w:rPr>
        <w:t xml:space="preserve"> پس حضرت فرمود: اسم اعظم خداوند و ستون توحيد است</w:t>
      </w:r>
      <w:r w:rsidR="008A4E6E">
        <w:rPr>
          <w:rtl/>
          <w:lang w:bidi="fa-IR"/>
        </w:rPr>
        <w:t xml:space="preserve">، </w:t>
      </w:r>
      <w:r>
        <w:rPr>
          <w:rtl/>
          <w:lang w:bidi="fa-IR"/>
        </w:rPr>
        <w:t>سپس</w:t>
      </w:r>
      <w:r w:rsidR="00251781">
        <w:rPr>
          <w:rtl/>
          <w:lang w:bidi="fa-IR"/>
        </w:rPr>
        <w:t xml:space="preserve"> </w:t>
      </w:r>
      <w:r>
        <w:rPr>
          <w:rtl/>
          <w:lang w:bidi="fa-IR"/>
        </w:rPr>
        <w:t>خواند آيه شهدالله انه لا اله الا هو</w:t>
      </w:r>
      <w:r w:rsidR="008A4E6E">
        <w:rPr>
          <w:rtl/>
          <w:lang w:bidi="fa-IR"/>
        </w:rPr>
        <w:t xml:space="preserve">... </w:t>
      </w:r>
      <w:r>
        <w:rPr>
          <w:rtl/>
          <w:lang w:bidi="fa-IR"/>
        </w:rPr>
        <w:t>و آخر سوره الحشر سپس</w:t>
      </w:r>
      <w:r w:rsidR="00251781">
        <w:rPr>
          <w:rtl/>
          <w:lang w:bidi="fa-IR"/>
        </w:rPr>
        <w:t xml:space="preserve"> </w:t>
      </w:r>
      <w:r>
        <w:rPr>
          <w:rtl/>
          <w:lang w:bidi="fa-IR"/>
        </w:rPr>
        <w:t>آن حضرت از مركب خود پايين آمد و چهار ركعت نماز خواند قبل از زوال ظهر</w:t>
      </w:r>
      <w:r w:rsidR="008A4E6E">
        <w:rPr>
          <w:rtl/>
          <w:lang w:bidi="fa-IR"/>
        </w:rPr>
        <w:t xml:space="preserve">. </w:t>
      </w:r>
      <w:r w:rsidR="003107DD" w:rsidRPr="00F374DD">
        <w:rPr>
          <w:rStyle w:val="libFootnotenumChar"/>
          <w:rtl/>
          <w:lang w:bidi="fa-IR"/>
        </w:rPr>
        <w:t>(</w:t>
      </w:r>
      <w:r w:rsidRPr="00F374DD">
        <w:rPr>
          <w:rStyle w:val="libFootnotenumChar"/>
          <w:rtl/>
        </w:rPr>
        <w:t>655)</w:t>
      </w:r>
    </w:p>
    <w:p w:rsidR="00DF7947" w:rsidRDefault="00DF7947" w:rsidP="0012300F">
      <w:pPr>
        <w:pStyle w:val="Heading2"/>
        <w:rPr>
          <w:rtl/>
          <w:lang w:bidi="fa-IR"/>
        </w:rPr>
      </w:pPr>
      <w:bookmarkStart w:id="558" w:name="_Toc386585634"/>
      <w:r>
        <w:rPr>
          <w:rtl/>
          <w:lang w:bidi="fa-IR"/>
        </w:rPr>
        <w:t>555- ورود على به كوفه</w:t>
      </w:r>
      <w:r w:rsidR="003107DD">
        <w:rPr>
          <w:rtl/>
          <w:lang w:bidi="fa-IR"/>
        </w:rPr>
        <w:t xml:space="preserve"> </w:t>
      </w:r>
      <w:r w:rsidR="005F0BBC" w:rsidRPr="005F0BBC">
        <w:rPr>
          <w:rStyle w:val="libAlaemChar"/>
          <w:rtl/>
        </w:rPr>
        <w:t>عليه‌السلام</w:t>
      </w:r>
      <w:bookmarkEnd w:id="55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چون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اصحاب جمل پيروز شد در روز دوشنبه دوازدهم ماه رجب سال 36 از بصره وارد كوفه شد اشراف مردم و اهل بصره همراهش بودند مردم كوفه همراه قراء و اشراف و بزرگان خود امام را استقبال كردند و وى را به شهر دعوت كردند و عرض نمودند: اى امير</w:t>
      </w:r>
      <w:r w:rsidR="00593F0C">
        <w:rPr>
          <w:rtl/>
          <w:lang w:bidi="fa-IR"/>
        </w:rPr>
        <w:t>مؤمن</w:t>
      </w:r>
      <w:r>
        <w:rPr>
          <w:rtl/>
          <w:lang w:bidi="fa-IR"/>
        </w:rPr>
        <w:t>ان كجا فرود مى آيى</w:t>
      </w:r>
      <w:r w:rsidR="008A4E6E">
        <w:rPr>
          <w:rtl/>
          <w:lang w:bidi="fa-IR"/>
        </w:rPr>
        <w:t>؟</w:t>
      </w:r>
      <w:r>
        <w:rPr>
          <w:rtl/>
          <w:lang w:bidi="fa-IR"/>
        </w:rPr>
        <w:t xml:space="preserve"> آيا به </w:t>
      </w:r>
      <w:r>
        <w:rPr>
          <w:rtl/>
          <w:lang w:bidi="fa-IR"/>
        </w:rPr>
        <w:lastRenderedPageBreak/>
        <w:t>كاخ وارد مى شوى</w:t>
      </w:r>
      <w:r w:rsidR="008A4E6E">
        <w:rPr>
          <w:rtl/>
          <w:lang w:bidi="fa-IR"/>
        </w:rPr>
        <w:t>؟</w:t>
      </w:r>
      <w:r>
        <w:rPr>
          <w:rtl/>
          <w:lang w:bidi="fa-IR"/>
        </w:rPr>
        <w:t xml:space="preserve"> حضرت فرمود: به كاروانسراى</w:t>
      </w:r>
      <w:r w:rsidR="003107DD">
        <w:rPr>
          <w:rtl/>
          <w:lang w:bidi="fa-IR"/>
        </w:rPr>
        <w:t xml:space="preserve"> (</w:t>
      </w:r>
      <w:r>
        <w:rPr>
          <w:rtl/>
          <w:lang w:bidi="fa-IR"/>
        </w:rPr>
        <w:t xml:space="preserve">رحبه) </w:t>
      </w:r>
      <w:r w:rsidR="003107DD" w:rsidRPr="00F374DD">
        <w:rPr>
          <w:rStyle w:val="libFootnotenumChar"/>
          <w:rtl/>
          <w:lang w:bidi="fa-IR"/>
        </w:rPr>
        <w:t>(</w:t>
      </w:r>
      <w:r w:rsidRPr="00F374DD">
        <w:rPr>
          <w:rStyle w:val="libFootnotenumChar"/>
          <w:rtl/>
        </w:rPr>
        <w:t>656)</w:t>
      </w:r>
      <w:r>
        <w:rPr>
          <w:rtl/>
          <w:lang w:bidi="fa-IR"/>
        </w:rPr>
        <w:t xml:space="preserve"> در مى آيم</w:t>
      </w:r>
      <w:r w:rsidR="008A4E6E">
        <w:rPr>
          <w:rtl/>
          <w:lang w:bidi="fa-IR"/>
        </w:rPr>
        <w:t xml:space="preserve">. </w:t>
      </w:r>
      <w:r>
        <w:rPr>
          <w:rtl/>
          <w:lang w:bidi="fa-IR"/>
        </w:rPr>
        <w:t>آنگاه به آنجا رفت</w:t>
      </w:r>
      <w:r w:rsidR="008A4E6E">
        <w:rPr>
          <w:rtl/>
          <w:lang w:bidi="fa-IR"/>
        </w:rPr>
        <w:t xml:space="preserve">، </w:t>
      </w:r>
      <w:r>
        <w:rPr>
          <w:rtl/>
          <w:lang w:bidi="fa-IR"/>
        </w:rPr>
        <w:t>سپس از آنجا پياده به مسجد رفت</w:t>
      </w:r>
      <w:r w:rsidR="008A4E6E">
        <w:rPr>
          <w:rtl/>
          <w:lang w:bidi="fa-IR"/>
        </w:rPr>
        <w:t xml:space="preserve">، </w:t>
      </w:r>
      <w:r>
        <w:rPr>
          <w:rtl/>
          <w:lang w:bidi="fa-IR"/>
        </w:rPr>
        <w:t xml:space="preserve">بعد دو ركعت نماز خواند و آنگاه به منبر رفت و خداى را سپاس و ستايش كرد و بر پيامبرش </w:t>
      </w:r>
      <w:r w:rsidR="00F33EFF" w:rsidRPr="00F33EFF">
        <w:rPr>
          <w:rStyle w:val="libAlaemChar"/>
          <w:rtl/>
        </w:rPr>
        <w:t>صلى‌الله‌عليه‌وآله‌وسلم</w:t>
      </w:r>
      <w:r>
        <w:rPr>
          <w:rtl/>
          <w:lang w:bidi="fa-IR"/>
        </w:rPr>
        <w:t xml:space="preserve"> صلوات فرستاد و گفت</w:t>
      </w:r>
      <w:r w:rsidR="00137D68">
        <w:rPr>
          <w:rtl/>
          <w:lang w:bidi="fa-IR"/>
        </w:rPr>
        <w:t>:</w:t>
      </w:r>
    </w:p>
    <w:p w:rsidR="001A0533" w:rsidRDefault="00DF7947" w:rsidP="00B35178">
      <w:pPr>
        <w:pStyle w:val="libNormal"/>
        <w:rPr>
          <w:rtl/>
          <w:lang w:bidi="fa-IR"/>
        </w:rPr>
      </w:pPr>
      <w:r>
        <w:rPr>
          <w:rtl/>
          <w:lang w:bidi="fa-IR"/>
        </w:rPr>
        <w:t>اما بعد! اى مردم كوفه شما را تا بدانگاه كه تبديل و تغييرى نيافته بوديد در اسلام فضل و مزيتى بود</w:t>
      </w:r>
      <w:r w:rsidR="008A4E6E">
        <w:rPr>
          <w:rtl/>
          <w:lang w:bidi="fa-IR"/>
        </w:rPr>
        <w:t xml:space="preserve">. </w:t>
      </w:r>
      <w:r>
        <w:rPr>
          <w:rtl/>
          <w:lang w:bidi="fa-IR"/>
        </w:rPr>
        <w:t>من شما را به حق خواندم و پذيرفتيد</w:t>
      </w:r>
      <w:r w:rsidR="003107DD">
        <w:rPr>
          <w:rtl/>
          <w:lang w:bidi="fa-IR"/>
        </w:rPr>
        <w:t xml:space="preserve"> (</w:t>
      </w:r>
      <w:r>
        <w:rPr>
          <w:rtl/>
          <w:lang w:bidi="fa-IR"/>
        </w:rPr>
        <w:t>ولى) به ناروا آغاز كرديد و دگرگونه شديد</w:t>
      </w:r>
      <w:r w:rsidR="008A4E6E">
        <w:rPr>
          <w:rtl/>
          <w:lang w:bidi="fa-IR"/>
        </w:rPr>
        <w:t xml:space="preserve">. </w:t>
      </w:r>
      <w:r>
        <w:rPr>
          <w:rtl/>
          <w:lang w:bidi="fa-IR"/>
        </w:rPr>
        <w:t>هلا! به راستى مزيت شما در آنچه ميان شما و خداوند مى گذرد در</w:t>
      </w:r>
      <w:r w:rsidR="003107DD">
        <w:rPr>
          <w:rtl/>
          <w:lang w:bidi="fa-IR"/>
        </w:rPr>
        <w:t xml:space="preserve"> (</w:t>
      </w:r>
      <w:r>
        <w:rPr>
          <w:rtl/>
          <w:lang w:bidi="fa-IR"/>
        </w:rPr>
        <w:t>اجراى) احكام و اعطاء است</w:t>
      </w:r>
      <w:r w:rsidR="008A4E6E">
        <w:rPr>
          <w:rtl/>
          <w:lang w:bidi="fa-IR"/>
        </w:rPr>
        <w:t xml:space="preserve">. </w:t>
      </w:r>
      <w:r>
        <w:rPr>
          <w:rtl/>
          <w:lang w:bidi="fa-IR"/>
        </w:rPr>
        <w:t>پس شما براى آن كس كه دعوتتان را پذيرفت و به دينتان درآمد نمونه ايد</w:t>
      </w:r>
      <w:r w:rsidR="008A4E6E">
        <w:rPr>
          <w:rtl/>
          <w:lang w:bidi="fa-IR"/>
        </w:rPr>
        <w:t xml:space="preserve">. </w:t>
      </w:r>
      <w:r>
        <w:rPr>
          <w:rtl/>
          <w:lang w:bidi="fa-IR"/>
        </w:rPr>
        <w:t>هلا! ترسناكترين چيزى كه من بر شما از آن بيم دارم پيروى از هوى كه</w:t>
      </w:r>
      <w:r w:rsidR="003107DD">
        <w:rPr>
          <w:rtl/>
          <w:lang w:bidi="fa-IR"/>
        </w:rPr>
        <w:t xml:space="preserve"> (</w:t>
      </w:r>
      <w:r>
        <w:rPr>
          <w:rtl/>
          <w:lang w:bidi="fa-IR"/>
        </w:rPr>
        <w:t>آدمى را) از حق باز مى دارد و درازى آرزو كه آخرت را از ياد مى برد</w:t>
      </w:r>
      <w:r w:rsidR="008A4E6E">
        <w:rPr>
          <w:rtl/>
          <w:lang w:bidi="fa-IR"/>
        </w:rPr>
        <w:t xml:space="preserve">... </w:t>
      </w:r>
      <w:r>
        <w:rPr>
          <w:rtl/>
          <w:lang w:bidi="fa-IR"/>
        </w:rPr>
        <w:t>پس شما فرزندان آخرت باشيد</w:t>
      </w:r>
      <w:r w:rsidR="008A4E6E">
        <w:rPr>
          <w:rtl/>
          <w:lang w:bidi="fa-IR"/>
        </w:rPr>
        <w:t xml:space="preserve">. </w:t>
      </w:r>
      <w:r>
        <w:rPr>
          <w:rtl/>
          <w:lang w:bidi="fa-IR"/>
        </w:rPr>
        <w:t>امروز كردار است و حسابى نه</w:t>
      </w:r>
      <w:r w:rsidR="008A4E6E">
        <w:rPr>
          <w:rtl/>
          <w:lang w:bidi="fa-IR"/>
        </w:rPr>
        <w:t xml:space="preserve">، </w:t>
      </w:r>
      <w:r>
        <w:rPr>
          <w:rtl/>
          <w:lang w:bidi="fa-IR"/>
        </w:rPr>
        <w:t xml:space="preserve">و فردا حساب است و كردارى </w:t>
      </w:r>
      <w:r w:rsidR="003107DD" w:rsidRPr="00F374DD">
        <w:rPr>
          <w:rStyle w:val="libFootnotenumChar"/>
          <w:rtl/>
          <w:lang w:bidi="fa-IR"/>
        </w:rPr>
        <w:t>(</w:t>
      </w:r>
      <w:r w:rsidRPr="00F374DD">
        <w:rPr>
          <w:rStyle w:val="libFootnotenumChar"/>
          <w:rtl/>
        </w:rPr>
        <w:t>657)</w:t>
      </w:r>
      <w:r w:rsidR="00B35178">
        <w:rPr>
          <w:rFonts w:hint="cs"/>
          <w:rtl/>
          <w:lang w:bidi="fa-IR"/>
        </w:rPr>
        <w:t xml:space="preserve"> </w:t>
      </w:r>
      <w:r>
        <w:rPr>
          <w:rtl/>
          <w:lang w:bidi="fa-IR"/>
        </w:rPr>
        <w:t>نيست</w:t>
      </w:r>
      <w:r w:rsidR="008A4E6E">
        <w:rPr>
          <w:rtl/>
          <w:lang w:bidi="fa-IR"/>
        </w:rPr>
        <w:t xml:space="preserve">... </w:t>
      </w:r>
    </w:p>
    <w:p w:rsidR="00DF7947" w:rsidRDefault="00DF7947" w:rsidP="0012300F">
      <w:pPr>
        <w:pStyle w:val="Heading2"/>
        <w:rPr>
          <w:rtl/>
          <w:lang w:bidi="fa-IR"/>
        </w:rPr>
      </w:pPr>
      <w:bookmarkStart w:id="559" w:name="_Toc386585635"/>
      <w:r>
        <w:rPr>
          <w:rtl/>
          <w:lang w:bidi="fa-IR"/>
        </w:rPr>
        <w:t>556- اسراف در قتل</w:t>
      </w:r>
      <w:bookmarkEnd w:id="55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مالك بن حبيب فرمانده شرطه و رئيس نيروى نظامى حضرت بود</w:t>
      </w:r>
      <w:r w:rsidR="008A4E6E">
        <w:rPr>
          <w:rtl/>
          <w:lang w:bidi="fa-IR"/>
        </w:rPr>
        <w:t xml:space="preserve">. </w:t>
      </w:r>
      <w:r>
        <w:rPr>
          <w:rtl/>
          <w:lang w:bidi="fa-IR"/>
        </w:rPr>
        <w:t>حضرت در پاسخ حرف او كه اجازه قتل مردان كوفى كه در حمايت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برنخاستند فرمود:</w:t>
      </w:r>
    </w:p>
    <w:p w:rsidR="00DF7947" w:rsidRDefault="00DF7947" w:rsidP="00DF7947">
      <w:pPr>
        <w:pStyle w:val="libNormal"/>
        <w:rPr>
          <w:rtl/>
          <w:lang w:bidi="fa-IR"/>
        </w:rPr>
      </w:pPr>
      <w:r>
        <w:rPr>
          <w:rtl/>
          <w:lang w:bidi="fa-IR"/>
        </w:rPr>
        <w:t>منزه است خدا</w:t>
      </w:r>
      <w:r w:rsidR="008A4E6E">
        <w:rPr>
          <w:rtl/>
          <w:lang w:bidi="fa-IR"/>
        </w:rPr>
        <w:t xml:space="preserve">، </w:t>
      </w:r>
      <w:r>
        <w:rPr>
          <w:rtl/>
          <w:lang w:bidi="fa-IR"/>
        </w:rPr>
        <w:t>آى مالك</w:t>
      </w:r>
      <w:r w:rsidR="008A4E6E">
        <w:rPr>
          <w:rtl/>
          <w:lang w:bidi="fa-IR"/>
        </w:rPr>
        <w:t xml:space="preserve">، </w:t>
      </w:r>
      <w:r>
        <w:rPr>
          <w:rtl/>
          <w:lang w:bidi="fa-IR"/>
        </w:rPr>
        <w:t>از اندازه در گذشتى و از حد تجاوز كردى و در تندروى غرقه شدى</w:t>
      </w:r>
      <w:r w:rsidR="008A4E6E">
        <w:rPr>
          <w:rtl/>
          <w:lang w:bidi="fa-IR"/>
        </w:rPr>
        <w:t xml:space="preserve">، </w:t>
      </w:r>
      <w:r>
        <w:rPr>
          <w:rtl/>
          <w:lang w:bidi="fa-IR"/>
        </w:rPr>
        <w:t>گفت</w:t>
      </w:r>
      <w:r w:rsidR="00137D68">
        <w:rPr>
          <w:rtl/>
          <w:lang w:bidi="fa-IR"/>
        </w:rPr>
        <w:t>:</w:t>
      </w:r>
      <w:r>
        <w:rPr>
          <w:rtl/>
          <w:lang w:bidi="fa-IR"/>
        </w:rPr>
        <w:t xml:space="preserve"> يا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مقدارى سخت گيرى در برخى از كارها آدمى را از سازش با دشمنان بى نياز مى سازد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اى مالك چنين نيست</w:t>
      </w:r>
      <w:r w:rsidR="008A4E6E">
        <w:rPr>
          <w:rtl/>
          <w:lang w:bidi="fa-IR"/>
        </w:rPr>
        <w:t xml:space="preserve">، </w:t>
      </w:r>
      <w:r>
        <w:rPr>
          <w:rtl/>
          <w:lang w:bidi="fa-IR"/>
        </w:rPr>
        <w:t>خداوند حكم خود را داده كه قتل نفسى در برابر نفسى است پس چه جاى ظلم و ستمكارى</w:t>
      </w:r>
      <w:r w:rsidR="008A4E6E">
        <w:rPr>
          <w:rtl/>
          <w:lang w:bidi="fa-IR"/>
        </w:rPr>
        <w:t>!</w:t>
      </w:r>
      <w:r>
        <w:rPr>
          <w:rtl/>
          <w:lang w:bidi="fa-IR"/>
        </w:rPr>
        <w:t xml:space="preserve"> او فرموده است من </w:t>
      </w:r>
      <w:r>
        <w:rPr>
          <w:rtl/>
          <w:lang w:bidi="fa-IR"/>
        </w:rPr>
        <w:lastRenderedPageBreak/>
        <w:t>قتل مظلوما فقد جعلنا</w:t>
      </w:r>
      <w:r w:rsidR="008A4E6E">
        <w:rPr>
          <w:rtl/>
          <w:lang w:bidi="fa-IR"/>
        </w:rPr>
        <w:t>...؛</w:t>
      </w:r>
      <w:r>
        <w:rPr>
          <w:rtl/>
          <w:lang w:bidi="fa-IR"/>
        </w:rPr>
        <w:t xml:space="preserve"> كسى كه مظلوم كشته شود ما بر ولى او حكومت تسلط بر قاتل را داديم در</w:t>
      </w:r>
      <w:r w:rsidR="003107DD">
        <w:rPr>
          <w:rtl/>
          <w:lang w:bidi="fa-IR"/>
        </w:rPr>
        <w:t xml:space="preserve"> (</w:t>
      </w:r>
      <w:r>
        <w:rPr>
          <w:rtl/>
          <w:lang w:bidi="fa-IR"/>
        </w:rPr>
        <w:t xml:space="preserve">مقام انتقام) قتل اسراف نكنند كه او از جانب ما مؤ يد و منصور خواهد بود </w:t>
      </w:r>
      <w:r w:rsidR="003107DD" w:rsidRPr="00F374DD">
        <w:rPr>
          <w:rStyle w:val="libFootnotenumChar"/>
          <w:rtl/>
          <w:lang w:bidi="fa-IR"/>
        </w:rPr>
        <w:t>(</w:t>
      </w:r>
      <w:r w:rsidRPr="00F374DD">
        <w:rPr>
          <w:rStyle w:val="libFootnotenumChar"/>
          <w:rtl/>
        </w:rPr>
        <w:t>658)</w:t>
      </w:r>
    </w:p>
    <w:p w:rsidR="001A0533" w:rsidRDefault="00DF7947" w:rsidP="00DF7947">
      <w:pPr>
        <w:pStyle w:val="libNormal"/>
        <w:rPr>
          <w:rtl/>
          <w:lang w:bidi="fa-IR"/>
        </w:rPr>
      </w:pPr>
      <w:r>
        <w:rPr>
          <w:rtl/>
          <w:lang w:bidi="fa-IR"/>
        </w:rPr>
        <w:t>و اسراف در قتل آن است كه كسى را كه هيچ يك از كسان تو را نكشته است بكشى و خداوند</w:t>
      </w:r>
      <w:r w:rsidR="003107DD">
        <w:rPr>
          <w:rtl/>
          <w:lang w:bidi="fa-IR"/>
        </w:rPr>
        <w:t xml:space="preserve"> (</w:t>
      </w:r>
      <w:r>
        <w:rPr>
          <w:rtl/>
          <w:lang w:bidi="fa-IR"/>
        </w:rPr>
        <w:t>ما را) از آن بازداشته و آن ظلم است</w:t>
      </w:r>
      <w:r w:rsidR="008A4E6E">
        <w:rPr>
          <w:rtl/>
          <w:lang w:bidi="fa-IR"/>
        </w:rPr>
        <w:t xml:space="preserve">. </w:t>
      </w:r>
      <w:r w:rsidR="003107DD" w:rsidRPr="00F374DD">
        <w:rPr>
          <w:rStyle w:val="libFootnotenumChar"/>
          <w:rtl/>
          <w:lang w:bidi="fa-IR"/>
        </w:rPr>
        <w:t>(</w:t>
      </w:r>
      <w:r w:rsidRPr="00F374DD">
        <w:rPr>
          <w:rStyle w:val="libFootnotenumChar"/>
          <w:rtl/>
        </w:rPr>
        <w:t>659)</w:t>
      </w:r>
    </w:p>
    <w:p w:rsidR="00DF7947" w:rsidRDefault="00DF7947" w:rsidP="0012300F">
      <w:pPr>
        <w:pStyle w:val="Heading2"/>
        <w:rPr>
          <w:rtl/>
          <w:lang w:bidi="fa-IR"/>
        </w:rPr>
      </w:pPr>
      <w:bookmarkStart w:id="560" w:name="_Toc386585636"/>
      <w:r>
        <w:rPr>
          <w:rtl/>
          <w:lang w:bidi="fa-IR"/>
        </w:rPr>
        <w:t>557- آداب مسافرت</w:t>
      </w:r>
      <w:bookmarkEnd w:id="56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روزى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يكى از كفار اهل ذمه </w:t>
      </w:r>
      <w:r w:rsidR="003107DD" w:rsidRPr="00F374DD">
        <w:rPr>
          <w:rStyle w:val="libFootnotenumChar"/>
          <w:rtl/>
          <w:lang w:bidi="fa-IR"/>
        </w:rPr>
        <w:t>(</w:t>
      </w:r>
      <w:r w:rsidRPr="00F374DD">
        <w:rPr>
          <w:rStyle w:val="libFootnotenumChar"/>
          <w:rtl/>
        </w:rPr>
        <w:t>660)</w:t>
      </w:r>
      <w:r>
        <w:rPr>
          <w:rtl/>
          <w:lang w:bidi="fa-IR"/>
        </w:rPr>
        <w:t xml:space="preserve"> در راه همراه شده بود آن كافر ذمى از حضرت پرسيد به كجا مى روى</w:t>
      </w:r>
      <w:r w:rsidR="008A4E6E">
        <w:rPr>
          <w:rtl/>
          <w:lang w:bidi="fa-IR"/>
        </w:rPr>
        <w:t>؟</w:t>
      </w:r>
      <w:r>
        <w:rPr>
          <w:rtl/>
          <w:lang w:bidi="fa-IR"/>
        </w:rPr>
        <w:t xml:space="preserve"> حضرت فرمود: به كوفه مى روم</w:t>
      </w:r>
      <w:r w:rsidR="008A4E6E">
        <w:rPr>
          <w:rtl/>
          <w:lang w:bidi="fa-IR"/>
        </w:rPr>
        <w:t xml:space="preserve">. </w:t>
      </w:r>
      <w:r>
        <w:rPr>
          <w:rtl/>
          <w:lang w:bidi="fa-IR"/>
        </w:rPr>
        <w:t>مقدارى از راه كه سپرى كردند بر سر دو راهى رسيدند اما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راه كوفه را رها كرد و به دنبال آن كافر رفته و راهى كه او مى رفت ادامه داد</w:t>
      </w:r>
      <w:r w:rsidR="008A4E6E">
        <w:rPr>
          <w:rtl/>
          <w:lang w:bidi="fa-IR"/>
        </w:rPr>
        <w:t xml:space="preserve">. </w:t>
      </w:r>
      <w:r>
        <w:rPr>
          <w:rtl/>
          <w:lang w:bidi="fa-IR"/>
        </w:rPr>
        <w:t>شخص كافر پرسيد: مگر به كوفه نمى رفتى</w:t>
      </w:r>
      <w:r w:rsidR="008A4E6E">
        <w:rPr>
          <w:rtl/>
          <w:lang w:bidi="fa-IR"/>
        </w:rPr>
        <w:t>؟</w:t>
      </w:r>
      <w:r>
        <w:rPr>
          <w:rtl/>
          <w:lang w:bidi="fa-IR"/>
        </w:rPr>
        <w:t xml:space="preserve"> حضرت فرمود: چرا</w:t>
      </w:r>
      <w:r w:rsidR="008A4E6E">
        <w:rPr>
          <w:rtl/>
          <w:lang w:bidi="fa-IR"/>
        </w:rPr>
        <w:t xml:space="preserve">. </w:t>
      </w:r>
      <w:r>
        <w:rPr>
          <w:rtl/>
          <w:lang w:bidi="fa-IR"/>
        </w:rPr>
        <w:t>گفت</w:t>
      </w:r>
      <w:r w:rsidR="00137D68">
        <w:rPr>
          <w:rtl/>
          <w:lang w:bidi="fa-IR"/>
        </w:rPr>
        <w:t>:</w:t>
      </w:r>
      <w:r>
        <w:rPr>
          <w:rtl/>
          <w:lang w:bidi="fa-IR"/>
        </w:rPr>
        <w:t xml:space="preserve"> راه كوفه از آن طرف بود</w:t>
      </w:r>
      <w:r w:rsidR="008A4E6E">
        <w:rPr>
          <w:rtl/>
          <w:lang w:bidi="fa-IR"/>
        </w:rPr>
        <w:t xml:space="preserve">. </w:t>
      </w:r>
      <w:r>
        <w:rPr>
          <w:rtl/>
          <w:lang w:bidi="fa-IR"/>
        </w:rPr>
        <w:t>حضرت فرمود: مى دانم</w:t>
      </w:r>
      <w:r w:rsidR="008A4E6E">
        <w:rPr>
          <w:rtl/>
          <w:lang w:bidi="fa-IR"/>
        </w:rPr>
        <w:t xml:space="preserve">. </w:t>
      </w:r>
      <w:r>
        <w:rPr>
          <w:rtl/>
          <w:lang w:bidi="fa-IR"/>
        </w:rPr>
        <w:t>او گفت</w:t>
      </w:r>
      <w:r w:rsidR="00137D68">
        <w:rPr>
          <w:rtl/>
          <w:lang w:bidi="fa-IR"/>
        </w:rPr>
        <w:t>:</w:t>
      </w:r>
      <w:r>
        <w:rPr>
          <w:rtl/>
          <w:lang w:bidi="fa-IR"/>
        </w:rPr>
        <w:t xml:space="preserve"> اگر مى دانى كه راه كوفه از آن طرف است پس چرا همراه من مى آيى</w:t>
      </w:r>
      <w:r w:rsidR="008A4E6E">
        <w:rPr>
          <w:rtl/>
          <w:lang w:bidi="fa-IR"/>
        </w:rPr>
        <w:t>؟</w:t>
      </w:r>
      <w:r>
        <w:rPr>
          <w:rtl/>
          <w:lang w:bidi="fa-IR"/>
        </w:rPr>
        <w:t xml:space="preserve"> حضرت فرمود: پيامبر </w:t>
      </w:r>
      <w:r w:rsidR="00F33EFF" w:rsidRPr="00F33EFF">
        <w:rPr>
          <w:rStyle w:val="libAlaemChar"/>
          <w:rtl/>
        </w:rPr>
        <w:t>صلى‌الله‌عليه‌وآله‌وسلم</w:t>
      </w:r>
      <w:r>
        <w:rPr>
          <w:rtl/>
          <w:lang w:bidi="fa-IR"/>
        </w:rPr>
        <w:t xml:space="preserve"> ما دستور داده كه حق دوستى و همراهى را بجاى آوريم و همسفر خود را تا مقدارى از راه</w:t>
      </w:r>
      <w:r w:rsidR="008A4E6E">
        <w:rPr>
          <w:rtl/>
          <w:lang w:bidi="fa-IR"/>
        </w:rPr>
        <w:t xml:space="preserve">، </w:t>
      </w:r>
      <w:r>
        <w:rPr>
          <w:rtl/>
          <w:lang w:bidi="fa-IR"/>
        </w:rPr>
        <w:t>دوست همراه خود را بدرقه كنيم</w:t>
      </w:r>
      <w:r w:rsidR="008A4E6E">
        <w:rPr>
          <w:rtl/>
          <w:lang w:bidi="fa-IR"/>
        </w:rPr>
        <w:t xml:space="preserve">، </w:t>
      </w:r>
      <w:r>
        <w:rPr>
          <w:rtl/>
          <w:lang w:bidi="fa-IR"/>
        </w:rPr>
        <w:t>آن كافر گفت</w:t>
      </w:r>
      <w:r w:rsidR="00137D68">
        <w:rPr>
          <w:rtl/>
          <w:lang w:bidi="fa-IR"/>
        </w:rPr>
        <w:t>:</w:t>
      </w:r>
      <w:r>
        <w:rPr>
          <w:rtl/>
          <w:lang w:bidi="fa-IR"/>
        </w:rPr>
        <w:t xml:space="preserve"> آيا واقعا پيغمبر بر شما چنين دستورى داده است</w:t>
      </w:r>
      <w:r w:rsidR="008A4E6E">
        <w:rPr>
          <w:rtl/>
          <w:lang w:bidi="fa-IR"/>
        </w:rPr>
        <w:t>؟</w:t>
      </w:r>
      <w:r>
        <w:rPr>
          <w:rtl/>
          <w:lang w:bidi="fa-IR"/>
        </w:rPr>
        <w:t xml:space="preserve"> حضرت فرمود: آرى</w:t>
      </w:r>
      <w:r w:rsidR="008A4E6E">
        <w:rPr>
          <w:rtl/>
          <w:lang w:bidi="fa-IR"/>
        </w:rPr>
        <w:t xml:space="preserve">. </w:t>
      </w:r>
      <w:r>
        <w:rPr>
          <w:rtl/>
          <w:lang w:bidi="fa-IR"/>
        </w:rPr>
        <w:t>كافر گفت</w:t>
      </w:r>
      <w:r w:rsidR="00137D68">
        <w:rPr>
          <w:rtl/>
          <w:lang w:bidi="fa-IR"/>
        </w:rPr>
        <w:t>:</w:t>
      </w:r>
      <w:r>
        <w:rPr>
          <w:rtl/>
          <w:lang w:bidi="fa-IR"/>
        </w:rPr>
        <w:t xml:space="preserve"> پس به جهت همين اخلاق نيكو و بزرگوارانه است كه اين همه مردم پيرو او شده اند</w:t>
      </w:r>
      <w:r w:rsidR="008A4E6E">
        <w:rPr>
          <w:rtl/>
          <w:lang w:bidi="fa-IR"/>
        </w:rPr>
        <w:t xml:space="preserve">. </w:t>
      </w:r>
      <w:r>
        <w:rPr>
          <w:rtl/>
          <w:lang w:bidi="fa-IR"/>
        </w:rPr>
        <w:t>كافر اين را گفت</w:t>
      </w:r>
      <w:r w:rsidR="00137D68">
        <w:rPr>
          <w:rtl/>
          <w:lang w:bidi="fa-IR"/>
        </w:rPr>
        <w:t>:</w:t>
      </w:r>
      <w:r>
        <w:rPr>
          <w:rtl/>
          <w:lang w:bidi="fa-IR"/>
        </w:rPr>
        <w:t xml:space="preserve"> و با حضرت به كوفه آمد و چون دريافت كه او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مسلمان شد</w:t>
      </w:r>
      <w:r w:rsidR="008A4E6E">
        <w:rPr>
          <w:rtl/>
          <w:lang w:bidi="fa-IR"/>
        </w:rPr>
        <w:t xml:space="preserve">. </w:t>
      </w:r>
      <w:r w:rsidR="003107DD" w:rsidRPr="00F374DD">
        <w:rPr>
          <w:rStyle w:val="libFootnotenumChar"/>
          <w:rtl/>
          <w:lang w:bidi="fa-IR"/>
        </w:rPr>
        <w:t>(</w:t>
      </w:r>
      <w:r w:rsidRPr="00F374DD">
        <w:rPr>
          <w:rStyle w:val="libFootnotenumChar"/>
          <w:rtl/>
        </w:rPr>
        <w:t>661)</w:t>
      </w:r>
    </w:p>
    <w:p w:rsidR="00DF7947" w:rsidRDefault="00DF7947" w:rsidP="0012300F">
      <w:pPr>
        <w:pStyle w:val="Heading2"/>
        <w:rPr>
          <w:rtl/>
          <w:lang w:bidi="fa-IR"/>
        </w:rPr>
      </w:pPr>
      <w:bookmarkStart w:id="561" w:name="_Toc386585637"/>
      <w:r>
        <w:rPr>
          <w:rtl/>
          <w:lang w:bidi="fa-IR"/>
        </w:rPr>
        <w:t>558- مادرش كيست</w:t>
      </w:r>
      <w:r w:rsidR="008A4E6E">
        <w:rPr>
          <w:rtl/>
          <w:lang w:bidi="fa-IR"/>
        </w:rPr>
        <w:t>؟</w:t>
      </w:r>
      <w:bookmarkEnd w:id="56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 xml:space="preserve">اعراب در زمان پيامبر </w:t>
      </w:r>
      <w:r w:rsidR="00F33EFF" w:rsidRPr="00F33EFF">
        <w:rPr>
          <w:rStyle w:val="libAlaemChar"/>
          <w:rtl/>
        </w:rPr>
        <w:t>صلى‌الله‌عليه‌وآله‌وسلم</w:t>
      </w:r>
      <w:r>
        <w:rPr>
          <w:rtl/>
          <w:lang w:bidi="fa-IR"/>
        </w:rPr>
        <w:t xml:space="preserve"> و بعد از</w:t>
      </w:r>
      <w:r w:rsidR="008A4E6E">
        <w:rPr>
          <w:rtl/>
          <w:lang w:bidi="fa-IR"/>
        </w:rPr>
        <w:t xml:space="preserve">، </w:t>
      </w:r>
      <w:r>
        <w:rPr>
          <w:rtl/>
          <w:lang w:bidi="fa-IR"/>
        </w:rPr>
        <w:t>آن حضرت</w:t>
      </w:r>
      <w:r w:rsidR="008A4E6E">
        <w:rPr>
          <w:rtl/>
          <w:lang w:bidi="fa-IR"/>
        </w:rPr>
        <w:t xml:space="preserve">، </w:t>
      </w:r>
      <w:r>
        <w:rPr>
          <w:rtl/>
          <w:lang w:bidi="fa-IR"/>
        </w:rPr>
        <w:t>با نهايت حرص مى كوشيدند كه بر پسران خانواده ى خود بيفزايند پسرى بدنيا آمده بود و دو زن كه هر دو آنها در يك خانه بسر مى بردند سر نوزاد بدعوا افتادند و هر يك ادعا داشتند كه اين طفل را او زاييده است و اين ديگرى است كه مى خواهد فرزند او را بر بايد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مسند شرع قرار داشت</w:t>
      </w:r>
      <w:r w:rsidR="008A4E6E">
        <w:rPr>
          <w:rtl/>
          <w:lang w:bidi="fa-IR"/>
        </w:rPr>
        <w:t xml:space="preserve">، </w:t>
      </w:r>
      <w:r>
        <w:rPr>
          <w:rtl/>
          <w:lang w:bidi="fa-IR"/>
        </w:rPr>
        <w:t>آن دو زن قنداق بچه را بدست گرفتند و كودك را جلوى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اصحاب بر فرش مسجد خوابانيدند و هر دو به جيغ و داد افتادند و هر دو مى گفتند يا على ع اين كوك مال من است و بى آنكه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مجال سخن دهند</w:t>
      </w:r>
      <w:r w:rsidR="008A4E6E">
        <w:rPr>
          <w:rtl/>
          <w:lang w:bidi="fa-IR"/>
        </w:rPr>
        <w:t xml:space="preserve">، </w:t>
      </w:r>
      <w:r>
        <w:rPr>
          <w:rtl/>
          <w:lang w:bidi="fa-IR"/>
        </w:rPr>
        <w:t>پشت سر هم براى اثبات دعوى خود منطق و برهان مى آوردند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همچنان خاموش بود بعد از مدتى كه زنها ساكت شدند امام به قنبر فرمود: برخيز شمشير مرا بياور</w:t>
      </w:r>
      <w:r w:rsidR="008A4E6E">
        <w:rPr>
          <w:rtl/>
          <w:lang w:bidi="fa-IR"/>
        </w:rPr>
        <w:t xml:space="preserve">. </w:t>
      </w:r>
      <w:r>
        <w:rPr>
          <w:rtl/>
          <w:lang w:bidi="fa-IR"/>
        </w:rPr>
        <w:t>يكى از آن دو زن با هراس و حيرت گفت</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شمشير براى چه</w:t>
      </w:r>
      <w:r w:rsidR="008A4E6E">
        <w:rPr>
          <w:rtl/>
          <w:lang w:bidi="fa-IR"/>
        </w:rPr>
        <w:t xml:space="preserve">. </w:t>
      </w:r>
    </w:p>
    <w:p w:rsidR="001A0533" w:rsidRDefault="00DF7947" w:rsidP="00DF7947">
      <w:pPr>
        <w:pStyle w:val="libNormal"/>
        <w:rPr>
          <w:rtl/>
          <w:lang w:bidi="fa-IR"/>
        </w:rPr>
      </w:pPr>
      <w:r>
        <w:rPr>
          <w:rtl/>
          <w:lang w:bidi="fa-IR"/>
        </w:rPr>
        <w:t>حضرت فرمود: براى اينكه به يك ضربه اين كودك را دو نيم كنم نيمى را به تو و نيم ديگر را به طرف دعوى تو بدهم</w:t>
      </w:r>
      <w:r w:rsidR="008A4E6E">
        <w:rPr>
          <w:rtl/>
          <w:lang w:bidi="fa-IR"/>
        </w:rPr>
        <w:t xml:space="preserve">. </w:t>
      </w:r>
      <w:r>
        <w:rPr>
          <w:rtl/>
          <w:lang w:bidi="fa-IR"/>
        </w:rPr>
        <w:t>آيا براى حل و فصل اختلاف شما اين كار بهتر نيست</w:t>
      </w:r>
      <w:r w:rsidR="008A4E6E">
        <w:rPr>
          <w:rtl/>
          <w:lang w:bidi="fa-IR"/>
        </w:rPr>
        <w:t xml:space="preserve">. </w:t>
      </w:r>
      <w:r>
        <w:rPr>
          <w:rtl/>
          <w:lang w:bidi="fa-IR"/>
        </w:rPr>
        <w:t>زن كمى فكر كرد و گفت</w:t>
      </w:r>
      <w:r w:rsidR="00137D68">
        <w:rPr>
          <w:rtl/>
          <w:lang w:bidi="fa-IR"/>
        </w:rPr>
        <w:t>:</w:t>
      </w:r>
      <w:r>
        <w:rPr>
          <w:rtl/>
          <w:lang w:bidi="fa-IR"/>
        </w:rPr>
        <w:t xml:space="preserve"> من رضا دارم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ولى زدن ديگر فرياد كشيد</w:t>
      </w:r>
      <w:r w:rsidR="008A4E6E">
        <w:rPr>
          <w:rtl/>
          <w:lang w:bidi="fa-IR"/>
        </w:rPr>
        <w:t xml:space="preserve">، </w:t>
      </w:r>
      <w:r>
        <w:rPr>
          <w:rtl/>
          <w:lang w:bidi="fa-IR"/>
        </w:rPr>
        <w:t>نه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از حق خود گذشتم و بر اين طفل</w:t>
      </w:r>
      <w:r w:rsidR="008A4E6E">
        <w:rPr>
          <w:rtl/>
          <w:lang w:bidi="fa-IR"/>
        </w:rPr>
        <w:t xml:space="preserve">، </w:t>
      </w:r>
      <w:r>
        <w:rPr>
          <w:rtl/>
          <w:lang w:bidi="fa-IR"/>
        </w:rPr>
        <w:t>شمشير نگذارد كه من مادرش نيستم</w:t>
      </w:r>
      <w:r w:rsidR="008A4E6E">
        <w:rPr>
          <w:rtl/>
          <w:lang w:bidi="fa-IR"/>
        </w:rPr>
        <w:t xml:space="preserve">. </w:t>
      </w:r>
      <w:r>
        <w:rPr>
          <w:rtl/>
          <w:lang w:bidi="fa-IR"/>
        </w:rPr>
        <w:t>مادرش همين زن است بچه را به او بدهيد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تبسمى فرمود و گفت</w:t>
      </w:r>
      <w:r w:rsidR="00137D68">
        <w:rPr>
          <w:rtl/>
          <w:lang w:bidi="fa-IR"/>
        </w:rPr>
        <w:t>:</w:t>
      </w:r>
      <w:r>
        <w:rPr>
          <w:rtl/>
          <w:lang w:bidi="fa-IR"/>
        </w:rPr>
        <w:t xml:space="preserve"> نه همين تو</w:t>
      </w:r>
      <w:r w:rsidR="008A4E6E">
        <w:rPr>
          <w:rtl/>
          <w:lang w:bidi="fa-IR"/>
        </w:rPr>
        <w:t xml:space="preserve">، </w:t>
      </w:r>
      <w:r>
        <w:rPr>
          <w:rtl/>
          <w:lang w:bidi="fa-IR"/>
        </w:rPr>
        <w:t>مادر اين بچه هستى كه از حق مادرى خود چشم پوشيدى</w:t>
      </w:r>
      <w:r w:rsidR="008A4E6E">
        <w:rPr>
          <w:rtl/>
          <w:lang w:bidi="fa-IR"/>
        </w:rPr>
        <w:t xml:space="preserve">. </w:t>
      </w:r>
      <w:r>
        <w:rPr>
          <w:rtl/>
          <w:lang w:bidi="fa-IR"/>
        </w:rPr>
        <w:t>برخيز فرزندت را به سينه ات بفشار</w:t>
      </w:r>
      <w:r w:rsidR="008A4E6E">
        <w:rPr>
          <w:rtl/>
          <w:lang w:bidi="fa-IR"/>
        </w:rPr>
        <w:t xml:space="preserve">. </w:t>
      </w:r>
      <w:r>
        <w:rPr>
          <w:rtl/>
          <w:lang w:bidi="fa-IR"/>
        </w:rPr>
        <w:t>برخيز كه اين كودك جگر گوشه تست</w:t>
      </w:r>
      <w:r w:rsidR="008A4E6E">
        <w:rPr>
          <w:rtl/>
          <w:lang w:bidi="fa-IR"/>
        </w:rPr>
        <w:t xml:space="preserve">. </w:t>
      </w:r>
      <w:r w:rsidR="003107DD" w:rsidRPr="00F374DD">
        <w:rPr>
          <w:rStyle w:val="libFootnotenumChar"/>
          <w:rtl/>
          <w:lang w:bidi="fa-IR"/>
        </w:rPr>
        <w:t>(</w:t>
      </w:r>
      <w:r w:rsidRPr="00F374DD">
        <w:rPr>
          <w:rStyle w:val="libFootnotenumChar"/>
          <w:rtl/>
        </w:rPr>
        <w:t>662)</w:t>
      </w:r>
    </w:p>
    <w:p w:rsidR="00DF7947" w:rsidRDefault="00DF7947" w:rsidP="0012300F">
      <w:pPr>
        <w:pStyle w:val="Heading2"/>
        <w:rPr>
          <w:rtl/>
          <w:lang w:bidi="fa-IR"/>
        </w:rPr>
      </w:pPr>
      <w:bookmarkStart w:id="562" w:name="_Toc386585638"/>
      <w:r>
        <w:rPr>
          <w:rtl/>
          <w:lang w:bidi="fa-IR"/>
        </w:rPr>
        <w:t>559- جايگاه قيامتى ابوطالب</w:t>
      </w:r>
      <w:r w:rsidR="003107DD">
        <w:rPr>
          <w:rtl/>
          <w:lang w:bidi="fa-IR"/>
        </w:rPr>
        <w:t xml:space="preserve"> </w:t>
      </w:r>
      <w:r w:rsidR="005F0BBC" w:rsidRPr="005F0BBC">
        <w:rPr>
          <w:rStyle w:val="libAlaemChar"/>
          <w:rtl/>
        </w:rPr>
        <w:t>عليه‌السلام</w:t>
      </w:r>
      <w:bookmarkEnd w:id="56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نقل مى كند</w:t>
      </w:r>
      <w:r w:rsidR="008A4E6E">
        <w:rPr>
          <w:rtl/>
          <w:lang w:bidi="fa-IR"/>
        </w:rPr>
        <w:t xml:space="preserve">، </w:t>
      </w:r>
      <w:r>
        <w:rPr>
          <w:rtl/>
          <w:lang w:bidi="fa-IR"/>
        </w:rPr>
        <w:t>پدرم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رحبه - ميدان معروف كوفه - نشسته بود و مردم به گردش حلقه زده بودند مردى برخاست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در چنين مقام ارجمندى از ناحيه خداوند هستى</w:t>
      </w:r>
      <w:r w:rsidR="008A4E6E">
        <w:rPr>
          <w:rtl/>
          <w:lang w:bidi="fa-IR"/>
        </w:rPr>
        <w:t xml:space="preserve">، </w:t>
      </w:r>
      <w:r>
        <w:rPr>
          <w:rtl/>
          <w:lang w:bidi="fa-IR"/>
        </w:rPr>
        <w:t>ولى پدرت در آتش دوزخ است</w:t>
      </w:r>
      <w:r w:rsidR="008A4E6E">
        <w:rPr>
          <w:rtl/>
          <w:lang w:bidi="fa-IR"/>
        </w:rPr>
        <w:t>؟</w:t>
      </w:r>
    </w:p>
    <w:p w:rsidR="00DF7947" w:rsidRDefault="00DF7947" w:rsidP="00DF7947">
      <w:pPr>
        <w:pStyle w:val="libNormal"/>
        <w:rPr>
          <w:rtl/>
          <w:lang w:bidi="fa-IR"/>
        </w:rPr>
      </w:pPr>
      <w:r>
        <w:rPr>
          <w:rtl/>
          <w:lang w:bidi="fa-IR"/>
        </w:rPr>
        <w:t>امير</w:t>
      </w:r>
      <w:r w:rsidR="00593F0C">
        <w:rPr>
          <w:rtl/>
          <w:lang w:bidi="fa-IR"/>
        </w:rPr>
        <w:t>مؤمن</w:t>
      </w:r>
      <w:r>
        <w:rPr>
          <w:rtl/>
          <w:lang w:bidi="fa-IR"/>
        </w:rPr>
        <w:t>ان فرمود: فض الله فاك</w:t>
      </w:r>
      <w:r w:rsidR="008A4E6E">
        <w:rPr>
          <w:rtl/>
          <w:lang w:bidi="fa-IR"/>
        </w:rPr>
        <w:t xml:space="preserve">، </w:t>
      </w:r>
      <w:r>
        <w:rPr>
          <w:rtl/>
          <w:lang w:bidi="fa-IR"/>
        </w:rPr>
        <w:t>و الذى بعث محمدا بالحق نبيالو شفع ابى فك كل مذنب على وجه الارض لشفعه الله</w:t>
      </w:r>
      <w:r w:rsidR="008A4E6E">
        <w:rPr>
          <w:rtl/>
          <w:lang w:bidi="fa-IR"/>
        </w:rPr>
        <w:t>...؛</w:t>
      </w:r>
      <w:r>
        <w:rPr>
          <w:rtl/>
          <w:lang w:bidi="fa-IR"/>
        </w:rPr>
        <w:t xml:space="preserve"> خدا دهانت را بشكند؛ سوگند به خداوندى كه محمد </w:t>
      </w:r>
      <w:r w:rsidR="00F33EFF" w:rsidRPr="00F33EFF">
        <w:rPr>
          <w:rStyle w:val="libAlaemChar"/>
          <w:rtl/>
        </w:rPr>
        <w:t>صلى‌الله‌عليه‌وآله‌وسلم</w:t>
      </w:r>
      <w:r>
        <w:rPr>
          <w:rtl/>
          <w:lang w:bidi="fa-IR"/>
        </w:rPr>
        <w:t xml:space="preserve"> را به به حق به پيامبرى برانگيخت اگر پدرم از همه گنهكاران زمين شفاعت كند خداوند شفاعت او را مى پذيرد</w:t>
      </w:r>
      <w:r w:rsidR="008A4E6E">
        <w:rPr>
          <w:rtl/>
          <w:lang w:bidi="fa-IR"/>
        </w:rPr>
        <w:t xml:space="preserve">. </w:t>
      </w:r>
    </w:p>
    <w:p w:rsidR="001A0533" w:rsidRDefault="00DF7947" w:rsidP="00DF7947">
      <w:pPr>
        <w:pStyle w:val="libNormal"/>
        <w:rPr>
          <w:rtl/>
          <w:lang w:bidi="fa-IR"/>
        </w:rPr>
      </w:pPr>
      <w:r>
        <w:rPr>
          <w:rtl/>
          <w:lang w:bidi="fa-IR"/>
        </w:rPr>
        <w:t>سپس فرمود: آيا پدرم در آتش است و پسر او تقسيم كننده بهشتيان و دوزخيان است</w:t>
      </w:r>
      <w:r w:rsidR="008A4E6E">
        <w:rPr>
          <w:rtl/>
          <w:lang w:bidi="fa-IR"/>
        </w:rPr>
        <w:t>؟</w:t>
      </w:r>
      <w:r>
        <w:rPr>
          <w:rtl/>
          <w:lang w:bidi="fa-IR"/>
        </w:rPr>
        <w:t xml:space="preserve"> سوگند به پيامبر </w:t>
      </w:r>
      <w:r w:rsidR="00F33EFF" w:rsidRPr="00F33EFF">
        <w:rPr>
          <w:rStyle w:val="libAlaemChar"/>
          <w:rtl/>
        </w:rPr>
        <w:t>صلى‌الله‌عليه‌وآله‌وسلم</w:t>
      </w:r>
      <w:r>
        <w:rPr>
          <w:rtl/>
          <w:lang w:bidi="fa-IR"/>
        </w:rPr>
        <w:t xml:space="preserve"> نور ابوطالب در روز قيامت نورهاى همه خلائق را تحت الشعاع قرار مى دهد جز نور محمد </w:t>
      </w:r>
      <w:r w:rsidR="00F33EFF" w:rsidRPr="00F33EFF">
        <w:rPr>
          <w:rStyle w:val="libAlaemChar"/>
          <w:rtl/>
        </w:rPr>
        <w:t>صلى‌الله‌عليه‌وآله‌وسلم</w:t>
      </w:r>
      <w:r>
        <w:rPr>
          <w:rtl/>
          <w:lang w:bidi="fa-IR"/>
        </w:rPr>
        <w:t xml:space="preserve"> و فاطمه </w:t>
      </w:r>
      <w:r w:rsidR="0093333D" w:rsidRPr="0093333D">
        <w:rPr>
          <w:rStyle w:val="libAlaemChar"/>
          <w:rtl/>
        </w:rPr>
        <w:t>عليها‌السلام</w:t>
      </w:r>
      <w:r>
        <w:rPr>
          <w:rtl/>
          <w:lang w:bidi="fa-IR"/>
        </w:rPr>
        <w:t xml:space="preserve"> و حسن و حسين </w:t>
      </w:r>
      <w:r w:rsidR="009350D9" w:rsidRPr="009350D9">
        <w:rPr>
          <w:rStyle w:val="libAlaemChar"/>
          <w:rtl/>
        </w:rPr>
        <w:t>عليهم‌السلام</w:t>
      </w:r>
      <w:r>
        <w:rPr>
          <w:rtl/>
          <w:lang w:bidi="fa-IR"/>
        </w:rPr>
        <w:t xml:space="preserve"> و امامان معصوم از فرزندانش</w:t>
      </w:r>
      <w:r w:rsidR="008A4E6E">
        <w:rPr>
          <w:rtl/>
          <w:lang w:bidi="fa-IR"/>
        </w:rPr>
        <w:t xml:space="preserve">. </w:t>
      </w:r>
      <w:r>
        <w:rPr>
          <w:rtl/>
          <w:lang w:bidi="fa-IR"/>
        </w:rPr>
        <w:t>آگاه باشيد كه نور ابوطالب از نور ما است كه خداوند دو هزار سال قبل از آفرينش آدم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را آفريده است</w:t>
      </w:r>
      <w:r w:rsidR="008A4E6E">
        <w:rPr>
          <w:rtl/>
          <w:lang w:bidi="fa-IR"/>
        </w:rPr>
        <w:t xml:space="preserve">. </w:t>
      </w:r>
      <w:r w:rsidR="003107DD" w:rsidRPr="00F374DD">
        <w:rPr>
          <w:rStyle w:val="libFootnotenumChar"/>
          <w:rtl/>
          <w:lang w:bidi="fa-IR"/>
        </w:rPr>
        <w:t>(</w:t>
      </w:r>
      <w:r w:rsidRPr="00F374DD">
        <w:rPr>
          <w:rStyle w:val="libFootnotenumChar"/>
          <w:rtl/>
        </w:rPr>
        <w:t>663)</w:t>
      </w:r>
    </w:p>
    <w:p w:rsidR="00DF7947" w:rsidRDefault="00DF7947" w:rsidP="0012300F">
      <w:pPr>
        <w:pStyle w:val="Heading2"/>
        <w:rPr>
          <w:rtl/>
          <w:lang w:bidi="fa-IR"/>
        </w:rPr>
      </w:pPr>
      <w:bookmarkStart w:id="563" w:name="_Toc386585639"/>
      <w:r>
        <w:rPr>
          <w:rtl/>
          <w:lang w:bidi="fa-IR"/>
        </w:rPr>
        <w:t>560- امير</w:t>
      </w:r>
      <w:r w:rsidR="008A4E6E">
        <w:rPr>
          <w:rtl/>
          <w:lang w:bidi="fa-IR"/>
        </w:rPr>
        <w:t xml:space="preserve">، </w:t>
      </w:r>
      <w:r>
        <w:rPr>
          <w:rtl/>
          <w:lang w:bidi="fa-IR"/>
        </w:rPr>
        <w:t>امين</w:t>
      </w:r>
      <w:bookmarkEnd w:id="56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عصر خلافت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شبى مقدارى اموال از بيت المال را به محضر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ماءموران حاضر فرمود: اين مال را تقسيم كنيد و به مستحق برسانيد</w:t>
      </w:r>
      <w:r w:rsidR="008A4E6E">
        <w:rPr>
          <w:rtl/>
          <w:lang w:bidi="fa-IR"/>
        </w:rPr>
        <w:t xml:space="preserve">، </w:t>
      </w:r>
      <w:r>
        <w:rPr>
          <w:rtl/>
          <w:lang w:bidi="fa-IR"/>
        </w:rPr>
        <w:t>عرض كردند: شب شده و تاريكى است</w:t>
      </w:r>
      <w:r w:rsidR="008A4E6E">
        <w:rPr>
          <w:rtl/>
          <w:lang w:bidi="fa-IR"/>
        </w:rPr>
        <w:t xml:space="preserve">، </w:t>
      </w:r>
      <w:r>
        <w:rPr>
          <w:rtl/>
          <w:lang w:bidi="fa-IR"/>
        </w:rPr>
        <w:t>تقسيم آن را تقسيم كنيد و به مستحق برسانيد</w:t>
      </w:r>
      <w:r w:rsidR="008A4E6E">
        <w:rPr>
          <w:rtl/>
          <w:lang w:bidi="fa-IR"/>
        </w:rPr>
        <w:t xml:space="preserve">، </w:t>
      </w:r>
      <w:r>
        <w:rPr>
          <w:rtl/>
          <w:lang w:bidi="fa-IR"/>
        </w:rPr>
        <w:t>عرض كردند: شب شده و تاريكى است</w:t>
      </w:r>
      <w:r w:rsidR="008A4E6E">
        <w:rPr>
          <w:rtl/>
          <w:lang w:bidi="fa-IR"/>
        </w:rPr>
        <w:t xml:space="preserve">، </w:t>
      </w:r>
      <w:r>
        <w:rPr>
          <w:rtl/>
          <w:lang w:bidi="fa-IR"/>
        </w:rPr>
        <w:t xml:space="preserve">تقسيم آن را تا فردا </w:t>
      </w:r>
      <w:r w:rsidR="00FB11BD">
        <w:rPr>
          <w:rtl/>
          <w:lang w:bidi="fa-IR"/>
        </w:rPr>
        <w:t>تأخیر</w:t>
      </w:r>
      <w:r>
        <w:rPr>
          <w:rtl/>
          <w:lang w:bidi="fa-IR"/>
        </w:rPr>
        <w:t xml:space="preserve"> بيندازيد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آيا شما قبول مى كنيد كه من تا فردا زنده باشم</w:t>
      </w:r>
      <w:r w:rsidR="008A4E6E">
        <w:rPr>
          <w:rtl/>
          <w:lang w:bidi="fa-IR"/>
        </w:rPr>
        <w:t>؟</w:t>
      </w:r>
      <w:r>
        <w:rPr>
          <w:rtl/>
          <w:lang w:bidi="fa-IR"/>
        </w:rPr>
        <w:t xml:space="preserve"> آنها گفتند: اين كار در دست ما نيست</w:t>
      </w:r>
      <w:r w:rsidR="008A4E6E">
        <w:rPr>
          <w:rtl/>
          <w:lang w:bidi="fa-IR"/>
        </w:rPr>
        <w:t xml:space="preserve">. </w:t>
      </w:r>
      <w:r>
        <w:rPr>
          <w:rtl/>
          <w:lang w:bidi="fa-IR"/>
        </w:rPr>
        <w:t xml:space="preserve">آنگاه </w:t>
      </w:r>
      <w:r>
        <w:rPr>
          <w:rtl/>
          <w:lang w:bidi="fa-IR"/>
        </w:rPr>
        <w:lastRenderedPageBreak/>
        <w:t xml:space="preserve">فرمود: بنابراين </w:t>
      </w:r>
      <w:r w:rsidR="00FB11BD">
        <w:rPr>
          <w:rtl/>
          <w:lang w:bidi="fa-IR"/>
        </w:rPr>
        <w:t>تأخیر</w:t>
      </w:r>
      <w:r>
        <w:rPr>
          <w:rtl/>
          <w:lang w:bidi="fa-IR"/>
        </w:rPr>
        <w:t xml:space="preserve"> نيندازيد</w:t>
      </w:r>
      <w:r w:rsidR="008A4E6E">
        <w:rPr>
          <w:rtl/>
          <w:lang w:bidi="fa-IR"/>
        </w:rPr>
        <w:t xml:space="preserve">. </w:t>
      </w:r>
      <w:r>
        <w:rPr>
          <w:rtl/>
          <w:lang w:bidi="fa-IR"/>
        </w:rPr>
        <w:t>آنگاه شمعى آورده و روشن كردند و همان شب در پرتو روشنى آن شمع به تقسيم اموال پرداختند</w:t>
      </w:r>
      <w:r w:rsidR="008A4E6E">
        <w:rPr>
          <w:rtl/>
          <w:lang w:bidi="fa-IR"/>
        </w:rPr>
        <w:t xml:space="preserve">. </w:t>
      </w:r>
      <w:r w:rsidR="003107DD" w:rsidRPr="00F374DD">
        <w:rPr>
          <w:rStyle w:val="libFootnotenumChar"/>
          <w:rtl/>
          <w:lang w:bidi="fa-IR"/>
        </w:rPr>
        <w:t>(</w:t>
      </w:r>
      <w:r w:rsidRPr="00F374DD">
        <w:rPr>
          <w:rStyle w:val="libFootnotenumChar"/>
          <w:rtl/>
        </w:rPr>
        <w:t>664)</w:t>
      </w:r>
    </w:p>
    <w:p w:rsidR="00DF7947" w:rsidRDefault="00DF7947" w:rsidP="0012300F">
      <w:pPr>
        <w:pStyle w:val="Heading2"/>
        <w:rPr>
          <w:rtl/>
          <w:lang w:bidi="fa-IR"/>
        </w:rPr>
      </w:pPr>
      <w:bookmarkStart w:id="564" w:name="_Toc386585640"/>
      <w:r>
        <w:rPr>
          <w:rtl/>
          <w:lang w:bidi="fa-IR"/>
        </w:rPr>
        <w:t>561- بيعت قلبى</w:t>
      </w:r>
      <w:bookmarkEnd w:id="56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حديثى چنين آمده است كه در اثناء جنگ صفين مردم دسته دسته از اطراف مى آمدند و با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كرده و به سپاه آن حضرت مى پيوستند</w:t>
      </w:r>
      <w:r w:rsidR="008A4E6E">
        <w:rPr>
          <w:rtl/>
          <w:lang w:bidi="fa-IR"/>
        </w:rPr>
        <w:t xml:space="preserve">. </w:t>
      </w:r>
      <w:r>
        <w:rPr>
          <w:rtl/>
          <w:lang w:bidi="fa-IR"/>
        </w:rPr>
        <w:t>روزى حضرت فرمود: كه امروز صد نفر مى آيند و با من بيعت مى كنند</w:t>
      </w:r>
      <w:r w:rsidR="008A4E6E">
        <w:rPr>
          <w:rtl/>
          <w:lang w:bidi="fa-IR"/>
        </w:rPr>
        <w:t xml:space="preserve">. </w:t>
      </w:r>
      <w:r>
        <w:rPr>
          <w:rtl/>
          <w:lang w:bidi="fa-IR"/>
        </w:rPr>
        <w:t>نود و نه نفر آمدند و روز بلند شد و وقت آن رسيد كه حضرت براى استراحت بروند اما همچنان در آفتاب گرم نشسته و انتظار مى كشيدند</w:t>
      </w:r>
      <w:r w:rsidR="008A4E6E">
        <w:rPr>
          <w:rtl/>
          <w:lang w:bidi="fa-IR"/>
        </w:rPr>
        <w:t xml:space="preserve">. </w:t>
      </w:r>
      <w:r>
        <w:rPr>
          <w:rtl/>
          <w:lang w:bidi="fa-IR"/>
        </w:rPr>
        <w:t>ابن عباس مى گويد: شبهه اى براى من پديد آمد زيرا تاكنون هر چه آن حضرت فرموده بودند تخلف نپذيرفته بود</w:t>
      </w:r>
      <w:r w:rsidR="008A4E6E">
        <w:rPr>
          <w:rtl/>
          <w:lang w:bidi="fa-IR"/>
        </w:rPr>
        <w:t xml:space="preserve">، </w:t>
      </w:r>
      <w:r>
        <w:rPr>
          <w:rtl/>
          <w:lang w:bidi="fa-IR"/>
        </w:rPr>
        <w:t xml:space="preserve">حضرت همچنان منتظر بودند كه اويس قرنى از راه رسيد ظاهرا ابتدا حضرت را نشناخت </w:t>
      </w:r>
      <w:r w:rsidR="00E501E0">
        <w:rPr>
          <w:rtl/>
          <w:lang w:bidi="fa-IR"/>
        </w:rPr>
        <w:t>سئوال</w:t>
      </w:r>
      <w:r>
        <w:rPr>
          <w:rtl/>
          <w:lang w:bidi="fa-IR"/>
        </w:rPr>
        <w:t xml:space="preserve"> كرد و حضرت را به او نشان دادند وقتى به خدمت آن حضرت رسيد فرمودند براى چه آماده اى</w:t>
      </w:r>
      <w:r w:rsidR="008A4E6E">
        <w:rPr>
          <w:rtl/>
          <w:lang w:bidi="fa-IR"/>
        </w:rPr>
        <w:t>؟</w:t>
      </w:r>
      <w:r>
        <w:rPr>
          <w:rtl/>
          <w:lang w:bidi="fa-IR"/>
        </w:rPr>
        <w:t xml:space="preserve"> عرض كرد: براى اينكه با شما بيعت كنم</w:t>
      </w:r>
      <w:r w:rsidR="008A4E6E">
        <w:rPr>
          <w:rtl/>
          <w:lang w:bidi="fa-IR"/>
        </w:rPr>
        <w:t xml:space="preserve">. </w:t>
      </w:r>
      <w:r>
        <w:rPr>
          <w:rtl/>
          <w:lang w:bidi="fa-IR"/>
        </w:rPr>
        <w:t>فرمود به چه بيعت كنى</w:t>
      </w:r>
      <w:r w:rsidR="008A4E6E">
        <w:rPr>
          <w:rtl/>
          <w:lang w:bidi="fa-IR"/>
        </w:rPr>
        <w:t>؟</w:t>
      </w:r>
      <w:r>
        <w:rPr>
          <w:rtl/>
          <w:lang w:bidi="fa-IR"/>
        </w:rPr>
        <w:t xml:space="preserve"> عرض كرد</w:t>
      </w:r>
      <w:r w:rsidR="008A4E6E">
        <w:rPr>
          <w:rtl/>
          <w:lang w:bidi="fa-IR"/>
        </w:rPr>
        <w:t xml:space="preserve">، </w:t>
      </w:r>
      <w:r>
        <w:rPr>
          <w:rtl/>
          <w:lang w:bidi="fa-IR"/>
        </w:rPr>
        <w:t>بمهجتى يعنى با سويداى قلب خود</w:t>
      </w:r>
      <w:r w:rsidR="008A4E6E">
        <w:rPr>
          <w:rtl/>
          <w:lang w:bidi="fa-IR"/>
        </w:rPr>
        <w:t xml:space="preserve">، </w:t>
      </w:r>
      <w:r>
        <w:rPr>
          <w:rtl/>
          <w:lang w:bidi="fa-IR"/>
        </w:rPr>
        <w:t>آنگاه با دوست خود با آن حضرت بيعت كرد و اين امر منحصر و مختص به خود او بود زيرا باقى مردم با يك دست بيعت مى كردند و سپس آن بزرگوار با دو شمشير يكى در دست راست و ديگرى در دست چپ جهاد كرد تا شهيد شد ديگران سپر را به دست چپ مى گرفتند تا خود را حفظ كنند اما اين بزرگوار تمام همش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و از خود در جنگ خبرى نداشت</w:t>
      </w:r>
      <w:r w:rsidR="008A4E6E">
        <w:rPr>
          <w:rtl/>
          <w:lang w:bidi="fa-IR"/>
        </w:rPr>
        <w:t xml:space="preserve">. </w:t>
      </w:r>
    </w:p>
    <w:p w:rsidR="00DF7947" w:rsidRDefault="00DF7947" w:rsidP="0012300F">
      <w:pPr>
        <w:pStyle w:val="Heading2"/>
        <w:rPr>
          <w:rtl/>
          <w:lang w:bidi="fa-IR"/>
        </w:rPr>
      </w:pPr>
      <w:bookmarkStart w:id="565" w:name="_Toc386585641"/>
      <w:r>
        <w:rPr>
          <w:rtl/>
          <w:lang w:bidi="fa-IR"/>
        </w:rPr>
        <w:t>562- فرمانده دانا</w:t>
      </w:r>
      <w:bookmarkEnd w:id="56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عدى بن حاتم مى گويد: در جنگ صفين از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شنيدم كه با صداى بلند فرمود: سوگند به خدا حتما معاويه و اصحابش را به قتل مى رسانم</w:t>
      </w:r>
      <w:r w:rsidR="008A4E6E">
        <w:rPr>
          <w:rtl/>
          <w:lang w:bidi="fa-IR"/>
        </w:rPr>
        <w:t xml:space="preserve">. </w:t>
      </w:r>
      <w:r>
        <w:rPr>
          <w:rtl/>
          <w:lang w:bidi="fa-IR"/>
        </w:rPr>
        <w:t>ولى در آخر گفتارش آهسته فرمود: انشاءالله</w:t>
      </w:r>
      <w:r w:rsidR="008A4E6E">
        <w:rPr>
          <w:rtl/>
          <w:lang w:bidi="fa-IR"/>
        </w:rPr>
        <w:t xml:space="preserve">، </w:t>
      </w:r>
      <w:r>
        <w:rPr>
          <w:rtl/>
          <w:lang w:bidi="fa-IR"/>
        </w:rPr>
        <w:t>من نزديك آن حضرت بودم به آن حضرت عرض كردم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سوگند ياد كردى كه معاويه و يارانش را مى كشى</w:t>
      </w:r>
      <w:r w:rsidR="008A4E6E">
        <w:rPr>
          <w:rtl/>
          <w:lang w:bidi="fa-IR"/>
        </w:rPr>
        <w:t xml:space="preserve">، </w:t>
      </w:r>
      <w:r>
        <w:rPr>
          <w:rtl/>
          <w:lang w:bidi="fa-IR"/>
        </w:rPr>
        <w:t>ولى آهسته گفتى ان شاء الله</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r w:rsidR="003107DD">
        <w:rPr>
          <w:rtl/>
          <w:lang w:bidi="fa-IR"/>
        </w:rPr>
        <w:t xml:space="preserve"> (</w:t>
      </w:r>
      <w:r>
        <w:rPr>
          <w:rtl/>
          <w:lang w:bidi="fa-IR"/>
        </w:rPr>
        <w:t>ان الحرب خدعه) البته جنگ يك نوع خدعه است</w:t>
      </w:r>
      <w:r w:rsidR="008A4E6E">
        <w:rPr>
          <w:rtl/>
          <w:lang w:bidi="fa-IR"/>
        </w:rPr>
        <w:t>؛</w:t>
      </w:r>
      <w:r>
        <w:rPr>
          <w:rtl/>
          <w:lang w:bidi="fa-IR"/>
        </w:rPr>
        <w:t xml:space="preserve"> من در نزد </w:t>
      </w:r>
      <w:r w:rsidR="00593F0C">
        <w:rPr>
          <w:rtl/>
          <w:lang w:bidi="fa-IR"/>
        </w:rPr>
        <w:t>مؤمن</w:t>
      </w:r>
      <w:r>
        <w:rPr>
          <w:rtl/>
          <w:lang w:bidi="fa-IR"/>
        </w:rPr>
        <w:t>ان دروغ نمى گويم خواستم يارانم را بر دشمنان بشورانم و روحيه بدهم</w:t>
      </w:r>
      <w:r w:rsidR="008A4E6E">
        <w:rPr>
          <w:rtl/>
          <w:lang w:bidi="fa-IR"/>
        </w:rPr>
        <w:t xml:space="preserve">. </w:t>
      </w:r>
    </w:p>
    <w:p w:rsidR="00DF7947" w:rsidRDefault="00DF7947" w:rsidP="00DF7947">
      <w:pPr>
        <w:pStyle w:val="libNormal"/>
        <w:rPr>
          <w:rtl/>
          <w:lang w:bidi="fa-IR"/>
        </w:rPr>
      </w:pPr>
      <w:r>
        <w:rPr>
          <w:rtl/>
          <w:lang w:bidi="fa-IR"/>
        </w:rPr>
        <w:t>بدان كه وقتى خداوند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همراه با برادرش به سوى فرعون فرستاد؛ فرمود: اى موسى و هارون نزد فرعون طاغى برويد با نرمش با او سخن بگوييد شايد متذكر شود و يا از خدا بترسد </w:t>
      </w:r>
      <w:r w:rsidR="003107DD" w:rsidRPr="00F374DD">
        <w:rPr>
          <w:rStyle w:val="libFootnotenumChar"/>
          <w:rtl/>
          <w:lang w:bidi="fa-IR"/>
        </w:rPr>
        <w:t>(</w:t>
      </w:r>
      <w:r w:rsidRPr="00F374DD">
        <w:rPr>
          <w:rStyle w:val="libFootnotenumChar"/>
          <w:rtl/>
        </w:rPr>
        <w:t>665)</w:t>
      </w:r>
    </w:p>
    <w:p w:rsidR="001A0533" w:rsidRDefault="00DF7947" w:rsidP="00DF7947">
      <w:pPr>
        <w:pStyle w:val="libNormal"/>
        <w:rPr>
          <w:rtl/>
          <w:lang w:bidi="fa-IR"/>
        </w:rPr>
      </w:pPr>
      <w:r>
        <w:rPr>
          <w:rtl/>
          <w:lang w:bidi="fa-IR"/>
        </w:rPr>
        <w:t>با اينكه خداوند مى دانست كه فرعون نه متذكر مى شود و نه از خدا مى ترسد ولى اين فرمان خدا از اين رو بود كه موسى را براى رفتن نزد فرعون آماده</w:t>
      </w:r>
      <w:r w:rsidR="008A4E6E">
        <w:rPr>
          <w:rtl/>
          <w:lang w:bidi="fa-IR"/>
        </w:rPr>
        <w:t>؛</w:t>
      </w:r>
      <w:r>
        <w:rPr>
          <w:rtl/>
          <w:lang w:bidi="fa-IR"/>
        </w:rPr>
        <w:t xml:space="preserve"> و تشجيع بيشترى كرده باشد</w:t>
      </w:r>
      <w:r w:rsidR="008A4E6E">
        <w:rPr>
          <w:rtl/>
          <w:lang w:bidi="fa-IR"/>
        </w:rPr>
        <w:t xml:space="preserve">. </w:t>
      </w:r>
      <w:r w:rsidR="003107DD" w:rsidRPr="00F374DD">
        <w:rPr>
          <w:rStyle w:val="libFootnotenumChar"/>
          <w:rtl/>
          <w:lang w:bidi="fa-IR"/>
        </w:rPr>
        <w:t>(</w:t>
      </w:r>
      <w:r w:rsidRPr="00F374DD">
        <w:rPr>
          <w:rStyle w:val="libFootnotenumChar"/>
          <w:rtl/>
        </w:rPr>
        <w:t>666)</w:t>
      </w:r>
    </w:p>
    <w:p w:rsidR="00DF7947" w:rsidRDefault="00DF7947" w:rsidP="0012300F">
      <w:pPr>
        <w:pStyle w:val="Heading2"/>
        <w:rPr>
          <w:rtl/>
          <w:lang w:bidi="fa-IR"/>
        </w:rPr>
      </w:pPr>
      <w:bookmarkStart w:id="566" w:name="_Toc386585642"/>
      <w:r>
        <w:rPr>
          <w:rtl/>
          <w:lang w:bidi="fa-IR"/>
        </w:rPr>
        <w:t>563- نفرين على</w:t>
      </w:r>
      <w:r w:rsidR="003107DD">
        <w:rPr>
          <w:rtl/>
          <w:lang w:bidi="fa-IR"/>
        </w:rPr>
        <w:t xml:space="preserve"> </w:t>
      </w:r>
      <w:r w:rsidR="005F0BBC" w:rsidRPr="005F0BBC">
        <w:rPr>
          <w:rStyle w:val="libAlaemChar"/>
          <w:rtl/>
        </w:rPr>
        <w:t>عليه‌السلام</w:t>
      </w:r>
      <w:bookmarkEnd w:id="56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شب جمعه و شب نوزدهم ماه رمضان سال 40 هجرت</w:t>
      </w:r>
      <w:r w:rsidR="008A4E6E">
        <w:rPr>
          <w:rtl/>
          <w:lang w:bidi="fa-IR"/>
        </w:rPr>
        <w:t xml:space="preserve">، </w:t>
      </w:r>
      <w:r>
        <w:rPr>
          <w:rtl/>
          <w:lang w:bidi="fa-IR"/>
        </w:rPr>
        <w:t>آخرين شب عمر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 همراه پدرم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سوى مسجد رهسپار شديم پدرم به من فرمود: پسرم امشب لحظه اى چرت مرا فرا گرفت در هماندم رسول خدا </w:t>
      </w:r>
      <w:r w:rsidR="00F33EFF" w:rsidRPr="00F33EFF">
        <w:rPr>
          <w:rStyle w:val="libAlaemChar"/>
          <w:rtl/>
        </w:rPr>
        <w:t>صلى‌الله‌عليه‌وآله‌وسلم</w:t>
      </w:r>
      <w:r>
        <w:rPr>
          <w:rtl/>
          <w:lang w:bidi="fa-IR"/>
        </w:rPr>
        <w:t xml:space="preserve"> بر من آشكار شد</w:t>
      </w:r>
      <w:r w:rsidR="008A4E6E">
        <w:rPr>
          <w:rtl/>
          <w:lang w:bidi="fa-IR"/>
        </w:rPr>
        <w:t xml:space="preserve">. </w:t>
      </w:r>
      <w:r>
        <w:rPr>
          <w:rtl/>
          <w:lang w:bidi="fa-IR"/>
        </w:rPr>
        <w:t>عرض كردم</w:t>
      </w:r>
      <w:r w:rsidR="00137D68">
        <w:rPr>
          <w:rtl/>
          <w:lang w:bidi="fa-IR"/>
        </w:rPr>
        <w:t>:</w:t>
      </w:r>
      <w:r>
        <w:rPr>
          <w:rtl/>
          <w:lang w:bidi="fa-IR"/>
        </w:rPr>
        <w:t xml:space="preserve"> اى رسول خدا چيست اين مصائبى كه از ناحيه امت تو</w:t>
      </w:r>
      <w:r w:rsidR="008A4E6E">
        <w:rPr>
          <w:rtl/>
          <w:lang w:bidi="fa-IR"/>
        </w:rPr>
        <w:t xml:space="preserve">، </w:t>
      </w:r>
      <w:r>
        <w:rPr>
          <w:rtl/>
          <w:lang w:bidi="fa-IR"/>
        </w:rPr>
        <w:t>به من رسيده است</w:t>
      </w:r>
      <w:r w:rsidR="008A4E6E">
        <w:rPr>
          <w:rtl/>
          <w:lang w:bidi="fa-IR"/>
        </w:rPr>
        <w:t>؟</w:t>
      </w:r>
      <w:r>
        <w:rPr>
          <w:rtl/>
          <w:lang w:bidi="fa-IR"/>
        </w:rPr>
        <w:t xml:space="preserve"> آنها به راه عداوت و انحراف افتاده اند</w:t>
      </w:r>
      <w:r w:rsidR="008A4E6E">
        <w:rPr>
          <w:rtl/>
          <w:lang w:bidi="fa-IR"/>
        </w:rPr>
        <w:t xml:space="preserve">. </w:t>
      </w:r>
    </w:p>
    <w:p w:rsidR="00DF7947" w:rsidRDefault="00DF7947" w:rsidP="00DF7947">
      <w:pPr>
        <w:pStyle w:val="libNormal"/>
        <w:rPr>
          <w:rtl/>
          <w:lang w:bidi="fa-IR"/>
        </w:rPr>
      </w:pPr>
      <w:r>
        <w:rPr>
          <w:rtl/>
          <w:lang w:bidi="fa-IR"/>
        </w:rPr>
        <w:lastRenderedPageBreak/>
        <w:t xml:space="preserve">رسول اكرم </w:t>
      </w:r>
      <w:r w:rsidR="00F33EFF" w:rsidRPr="00F33EFF">
        <w:rPr>
          <w:rStyle w:val="libAlaemChar"/>
          <w:rtl/>
        </w:rPr>
        <w:t>صلى‌الله‌عليه‌وآله‌وسلم</w:t>
      </w:r>
      <w:r>
        <w:rPr>
          <w:rtl/>
          <w:lang w:bidi="fa-IR"/>
        </w:rPr>
        <w:t xml:space="preserve"> به من فرمود: ادع عليهم</w:t>
      </w:r>
      <w:r w:rsidR="008A4E6E">
        <w:rPr>
          <w:rtl/>
          <w:lang w:bidi="fa-IR"/>
        </w:rPr>
        <w:t>؛</w:t>
      </w:r>
      <w:r>
        <w:rPr>
          <w:rtl/>
          <w:lang w:bidi="fa-IR"/>
        </w:rPr>
        <w:t xml:space="preserve"> آنها را نفرين كن</w:t>
      </w:r>
      <w:r w:rsidR="008A4E6E">
        <w:rPr>
          <w:rtl/>
          <w:lang w:bidi="fa-IR"/>
        </w:rPr>
        <w:t xml:space="preserve">. </w:t>
      </w:r>
      <w:r>
        <w:rPr>
          <w:rtl/>
          <w:lang w:bidi="fa-IR"/>
        </w:rPr>
        <w:t>من آن شب در مورد اين امت</w:t>
      </w:r>
      <w:r w:rsidR="003107DD">
        <w:rPr>
          <w:rtl/>
          <w:lang w:bidi="fa-IR"/>
        </w:rPr>
        <w:t xml:space="preserve"> (</w:t>
      </w:r>
      <w:r>
        <w:rPr>
          <w:rtl/>
          <w:lang w:bidi="fa-IR"/>
        </w:rPr>
        <w:t>منحرف) چنين نفرين كردم</w:t>
      </w:r>
      <w:r w:rsidR="00137D68">
        <w:rPr>
          <w:rtl/>
          <w:lang w:bidi="fa-IR"/>
        </w:rPr>
        <w:t>:</w:t>
      </w:r>
    </w:p>
    <w:p w:rsidR="00DF7947" w:rsidRDefault="00DF7947" w:rsidP="00DF7947">
      <w:pPr>
        <w:pStyle w:val="libNormal"/>
        <w:rPr>
          <w:rtl/>
          <w:lang w:bidi="fa-IR"/>
        </w:rPr>
      </w:pPr>
      <w:r>
        <w:rPr>
          <w:rtl/>
          <w:lang w:bidi="fa-IR"/>
        </w:rPr>
        <w:t>الله ابدلنى بهم خيرا منهم و ايدلهم بى من هو شر منى</w:t>
      </w:r>
      <w:r w:rsidR="008A4E6E">
        <w:rPr>
          <w:rtl/>
          <w:lang w:bidi="fa-IR"/>
        </w:rPr>
        <w:t>؛</w:t>
      </w:r>
      <w:r>
        <w:rPr>
          <w:rtl/>
          <w:lang w:bidi="fa-IR"/>
        </w:rPr>
        <w:t xml:space="preserve"> خدايا به عوض آنها</w:t>
      </w:r>
      <w:r w:rsidR="008A4E6E">
        <w:rPr>
          <w:rtl/>
          <w:lang w:bidi="fa-IR"/>
        </w:rPr>
        <w:t xml:space="preserve">، </w:t>
      </w:r>
      <w:r>
        <w:rPr>
          <w:rtl/>
          <w:lang w:bidi="fa-IR"/>
        </w:rPr>
        <w:t>ديدار و همنشين با خوبان را</w:t>
      </w:r>
      <w:r w:rsidR="008A4E6E">
        <w:rPr>
          <w:rtl/>
          <w:lang w:bidi="fa-IR"/>
        </w:rPr>
        <w:t xml:space="preserve">، </w:t>
      </w:r>
      <w:r>
        <w:rPr>
          <w:rtl/>
          <w:lang w:bidi="fa-IR"/>
        </w:rPr>
        <w:t>نصيب من گردان و به عوض</w:t>
      </w:r>
      <w:r w:rsidR="00251781">
        <w:rPr>
          <w:rtl/>
          <w:lang w:bidi="fa-IR"/>
        </w:rPr>
        <w:t xml:space="preserve"> </w:t>
      </w:r>
      <w:r>
        <w:rPr>
          <w:rtl/>
          <w:lang w:bidi="fa-IR"/>
        </w:rPr>
        <w:t>من</w:t>
      </w:r>
      <w:r w:rsidR="008A4E6E">
        <w:rPr>
          <w:rtl/>
          <w:lang w:bidi="fa-IR"/>
        </w:rPr>
        <w:t xml:space="preserve">، </w:t>
      </w:r>
      <w:r>
        <w:rPr>
          <w:rtl/>
          <w:lang w:bidi="fa-IR"/>
        </w:rPr>
        <w:t>بدان را بر آنها مسلط كن</w:t>
      </w:r>
      <w:r w:rsidR="008A4E6E">
        <w:rPr>
          <w:rtl/>
          <w:lang w:bidi="fa-IR"/>
        </w:rPr>
        <w:t xml:space="preserve">. </w:t>
      </w:r>
      <w:r w:rsidR="003107DD" w:rsidRPr="00F374DD">
        <w:rPr>
          <w:rStyle w:val="libFootnotenumChar"/>
          <w:rtl/>
          <w:lang w:bidi="fa-IR"/>
        </w:rPr>
        <w:t>(</w:t>
      </w:r>
      <w:r w:rsidRPr="00F374DD">
        <w:rPr>
          <w:rStyle w:val="libFootnotenumChar"/>
          <w:rtl/>
        </w:rPr>
        <w:t>667)</w:t>
      </w:r>
    </w:p>
    <w:p w:rsidR="001A0533" w:rsidRDefault="00DF7947" w:rsidP="00DF7947">
      <w:pPr>
        <w:pStyle w:val="libNormal"/>
        <w:rPr>
          <w:rtl/>
          <w:lang w:bidi="fa-IR"/>
        </w:rPr>
      </w:pPr>
      <w:r>
        <w:rPr>
          <w:rtl/>
          <w:lang w:bidi="fa-IR"/>
        </w:rPr>
        <w:t>سحرگاه همان شب نفرين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استجابت رسيد</w:t>
      </w:r>
      <w:r w:rsidR="008A4E6E">
        <w:rPr>
          <w:rtl/>
          <w:lang w:bidi="fa-IR"/>
        </w:rPr>
        <w:t xml:space="preserve">. </w:t>
      </w:r>
    </w:p>
    <w:p w:rsidR="00DF7947" w:rsidRDefault="00DF7947" w:rsidP="0012300F">
      <w:pPr>
        <w:pStyle w:val="Heading2"/>
        <w:rPr>
          <w:rtl/>
          <w:lang w:bidi="fa-IR"/>
        </w:rPr>
      </w:pPr>
      <w:bookmarkStart w:id="567" w:name="_Toc386585643"/>
      <w:r>
        <w:rPr>
          <w:rtl/>
          <w:lang w:bidi="fa-IR"/>
        </w:rPr>
        <w:t>564- نهى از گريه كردن بر شهيد</w:t>
      </w:r>
      <w:bookmarkEnd w:id="56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جنگ صفين بزرگترين جنگ دوره خلافت امام على ع بود در اين جنگ بسيارى از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شهادت رسيدند بعد از اتمام جنگ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جبهه به سوى كوفه مى آمد از كنار خانه هاى قبيله شبا</w:t>
      </w:r>
      <w:r w:rsidR="008A4E6E">
        <w:rPr>
          <w:rtl/>
          <w:lang w:bidi="fa-IR"/>
        </w:rPr>
        <w:t xml:space="preserve">، </w:t>
      </w:r>
      <w:r>
        <w:rPr>
          <w:rtl/>
          <w:lang w:bidi="fa-IR"/>
        </w:rPr>
        <w:t>مى گذشت حضرت شنيد كه گريه زنهاى آن قبيله براى شهيدانشان بلند است</w:t>
      </w:r>
      <w:r w:rsidR="008A4E6E">
        <w:rPr>
          <w:rtl/>
          <w:lang w:bidi="fa-IR"/>
        </w:rPr>
        <w:t xml:space="preserve">، </w:t>
      </w:r>
      <w:r>
        <w:rPr>
          <w:rtl/>
          <w:lang w:bidi="fa-IR"/>
        </w:rPr>
        <w:t>در اين هنگام يكى از سران اين قبيله بنام حرب بن شرحبيل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آن حضرت به او فرمود: چنانكه دريافته ام زنان شما بر شما چيره شده اند آيا آنها را از اين شيون و گريه نهى نمى كنيد و باز نمى داريد</w:t>
      </w:r>
      <w:r w:rsidR="008A4E6E">
        <w:rPr>
          <w:rtl/>
          <w:lang w:bidi="fa-IR"/>
        </w:rPr>
        <w:t xml:space="preserve">. </w:t>
      </w:r>
      <w:r w:rsidR="003107DD" w:rsidRPr="00F374DD">
        <w:rPr>
          <w:rStyle w:val="libFootnotenumChar"/>
          <w:rtl/>
          <w:lang w:bidi="fa-IR"/>
        </w:rPr>
        <w:t>(</w:t>
      </w:r>
      <w:r w:rsidRPr="00F374DD">
        <w:rPr>
          <w:rStyle w:val="libFootnotenumChar"/>
          <w:rtl/>
        </w:rPr>
        <w:t>668)</w:t>
      </w:r>
    </w:p>
    <w:p w:rsidR="00DF7947" w:rsidRDefault="00DF7947" w:rsidP="0012300F">
      <w:pPr>
        <w:pStyle w:val="Heading2"/>
        <w:rPr>
          <w:rtl/>
          <w:lang w:bidi="fa-IR"/>
        </w:rPr>
      </w:pPr>
      <w:bookmarkStart w:id="568" w:name="_Toc386585644"/>
      <w:r>
        <w:rPr>
          <w:rtl/>
          <w:lang w:bidi="fa-IR"/>
        </w:rPr>
        <w:t>565- روباهى در چنگ شير</w:t>
      </w:r>
      <w:bookmarkEnd w:id="56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معروف است كه در جنگ صفين عمر و عاص</w:t>
      </w:r>
      <w:r w:rsidR="003107DD">
        <w:rPr>
          <w:rtl/>
          <w:lang w:bidi="fa-IR"/>
        </w:rPr>
        <w:t xml:space="preserve"> (</w:t>
      </w:r>
      <w:r>
        <w:rPr>
          <w:rtl/>
          <w:lang w:bidi="fa-IR"/>
        </w:rPr>
        <w:t>دومين نفر از حكمت معاويه كه حيله گرى ناپاك بود) به ميدان جنگ آمد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حمله كرد او خود را سخت در تنگنا ديد لذا پا به فرار گذاشت ولى مشاهده كرد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مثل برق توفنده به سوى او مى آيد</w:t>
      </w:r>
      <w:r w:rsidR="008A4E6E">
        <w:rPr>
          <w:rtl/>
          <w:lang w:bidi="fa-IR"/>
        </w:rPr>
        <w:t xml:space="preserve">، </w:t>
      </w:r>
      <w:r>
        <w:rPr>
          <w:rtl/>
          <w:lang w:bidi="fa-IR"/>
        </w:rPr>
        <w:t>خود را به زمين انداخت و يك پاى خود را بلند كرد و عورتش</w:t>
      </w:r>
      <w:r w:rsidR="00251781">
        <w:rPr>
          <w:rtl/>
          <w:lang w:bidi="fa-IR"/>
        </w:rPr>
        <w:t xml:space="preserve"> </w:t>
      </w:r>
      <w:r>
        <w:rPr>
          <w:rtl/>
          <w:lang w:bidi="fa-IR"/>
        </w:rPr>
        <w:t>كشف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او رو برگرداند و او با اين </w:t>
      </w:r>
      <w:r>
        <w:rPr>
          <w:rtl/>
          <w:lang w:bidi="fa-IR"/>
        </w:rPr>
        <w:lastRenderedPageBreak/>
        <w:t>حيله فرار كرد</w:t>
      </w:r>
      <w:r w:rsidR="008A4E6E">
        <w:rPr>
          <w:rtl/>
          <w:lang w:bidi="fa-IR"/>
        </w:rPr>
        <w:t xml:space="preserve">. </w:t>
      </w:r>
      <w:r>
        <w:rPr>
          <w:rtl/>
          <w:lang w:bidi="fa-IR"/>
        </w:rPr>
        <w:t>مدتها از جنگ صفين گذشت</w:t>
      </w:r>
      <w:r w:rsidR="008A4E6E">
        <w:rPr>
          <w:rtl/>
          <w:lang w:bidi="fa-IR"/>
        </w:rPr>
        <w:t xml:space="preserve">، </w:t>
      </w:r>
      <w:r>
        <w:rPr>
          <w:rtl/>
          <w:lang w:bidi="fa-IR"/>
        </w:rPr>
        <w:t>روزى عمر و عاص نزد معاويه آمد معاويه تا او را ديد خنديد</w:t>
      </w:r>
      <w:r w:rsidR="008A4E6E">
        <w:rPr>
          <w:rtl/>
          <w:lang w:bidi="fa-IR"/>
        </w:rPr>
        <w:t xml:space="preserve">، </w:t>
      </w:r>
      <w:r>
        <w:rPr>
          <w:rtl/>
          <w:lang w:bidi="fa-IR"/>
        </w:rPr>
        <w:t>عمر و عاص گفت</w:t>
      </w:r>
      <w:r w:rsidR="00137D68">
        <w:rPr>
          <w:rtl/>
          <w:lang w:bidi="fa-IR"/>
        </w:rPr>
        <w:t>:</w:t>
      </w:r>
      <w:r>
        <w:rPr>
          <w:rtl/>
          <w:lang w:bidi="fa-IR"/>
        </w:rPr>
        <w:t xml:space="preserve"> چرا مى خندى</w:t>
      </w:r>
      <w:r w:rsidR="008A4E6E">
        <w:rPr>
          <w:rtl/>
          <w:lang w:bidi="fa-IR"/>
        </w:rPr>
        <w:t>؟</w:t>
      </w:r>
    </w:p>
    <w:p w:rsidR="00DF7947" w:rsidRDefault="00DF7947" w:rsidP="00DF7947">
      <w:pPr>
        <w:pStyle w:val="libNormal"/>
        <w:rPr>
          <w:rtl/>
          <w:lang w:bidi="fa-IR"/>
        </w:rPr>
      </w:pPr>
      <w:r>
        <w:rPr>
          <w:rtl/>
          <w:lang w:bidi="fa-IR"/>
        </w:rPr>
        <w:t>معاويه گفت</w:t>
      </w:r>
      <w:r w:rsidR="00137D68">
        <w:rPr>
          <w:rtl/>
          <w:lang w:bidi="fa-IR"/>
        </w:rPr>
        <w:t>:</w:t>
      </w:r>
      <w:r>
        <w:rPr>
          <w:rtl/>
          <w:lang w:bidi="fa-IR"/>
        </w:rPr>
        <w:t xml:space="preserve"> به ياد شمشير پسر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افتادم كه در بالاى سر تو قرار گرفته بود</w:t>
      </w:r>
      <w:r w:rsidR="008A4E6E">
        <w:rPr>
          <w:rtl/>
          <w:lang w:bidi="fa-IR"/>
        </w:rPr>
        <w:t xml:space="preserve">، </w:t>
      </w:r>
      <w:r>
        <w:rPr>
          <w:rtl/>
          <w:lang w:bidi="fa-IR"/>
        </w:rPr>
        <w:t>تو با حيله آنچنانى از دست او گريختى</w:t>
      </w:r>
      <w:r w:rsidR="008A4E6E">
        <w:rPr>
          <w:rtl/>
          <w:lang w:bidi="fa-IR"/>
        </w:rPr>
        <w:t xml:space="preserve">. </w:t>
      </w:r>
    </w:p>
    <w:p w:rsidR="001A0533" w:rsidRDefault="00DF7947" w:rsidP="00DF7947">
      <w:pPr>
        <w:pStyle w:val="libNormal"/>
        <w:rPr>
          <w:rtl/>
          <w:lang w:bidi="fa-IR"/>
        </w:rPr>
      </w:pPr>
      <w:r>
        <w:rPr>
          <w:rtl/>
          <w:lang w:bidi="fa-IR"/>
        </w:rPr>
        <w:t>عمر و عاص گفت</w:t>
      </w:r>
      <w:r w:rsidR="00137D68">
        <w:rPr>
          <w:rtl/>
          <w:lang w:bidi="fa-IR"/>
        </w:rPr>
        <w:t>:</w:t>
      </w:r>
      <w:r>
        <w:rPr>
          <w:rtl/>
          <w:lang w:bidi="fa-IR"/>
        </w:rPr>
        <w:t xml:space="preserve"> اى معاويه آيا مرا سرزنش و مسخره مى كنى</w:t>
      </w:r>
      <w:r w:rsidR="008A4E6E">
        <w:rPr>
          <w:rtl/>
          <w:lang w:bidi="fa-IR"/>
        </w:rPr>
        <w:t>؟</w:t>
      </w:r>
      <w:r>
        <w:rPr>
          <w:rtl/>
          <w:lang w:bidi="fa-IR"/>
        </w:rPr>
        <w:t xml:space="preserve"> بلكه عجيب تر از اين روزى بود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را به مبارزه طلبيد تو رنگ باختى و تعادل خود را از دست دادى و حنجره ات باد كرد</w:t>
      </w:r>
      <w:r w:rsidR="008A4E6E">
        <w:rPr>
          <w:rtl/>
          <w:lang w:bidi="fa-IR"/>
        </w:rPr>
        <w:t xml:space="preserve">، </w:t>
      </w:r>
      <w:r>
        <w:rPr>
          <w:rtl/>
          <w:lang w:bidi="fa-IR"/>
        </w:rPr>
        <w:t>سوگند به خدا اگر به ميدان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رفتى گوشهايت از شدت درد مى سوخت و فرزندانت يتيم مى شدند و سلطنتت فرو مى پاشيد آنگاه اشعارى خواند</w:t>
      </w:r>
      <w:r w:rsidR="008A4E6E">
        <w:rPr>
          <w:rtl/>
          <w:lang w:bidi="fa-IR"/>
        </w:rPr>
        <w:t xml:space="preserve">. </w:t>
      </w:r>
      <w:r>
        <w:rPr>
          <w:rtl/>
          <w:lang w:bidi="fa-IR"/>
        </w:rPr>
        <w:t>معاويه گفت</w:t>
      </w:r>
      <w:r w:rsidR="00137D68">
        <w:rPr>
          <w:rtl/>
          <w:lang w:bidi="fa-IR"/>
        </w:rPr>
        <w:t>:</w:t>
      </w:r>
      <w:r>
        <w:rPr>
          <w:rtl/>
          <w:lang w:bidi="fa-IR"/>
        </w:rPr>
        <w:t xml:space="preserve"> آرام باش و ادامه نده</w:t>
      </w:r>
      <w:r w:rsidR="008A4E6E">
        <w:rPr>
          <w:rtl/>
          <w:lang w:bidi="fa-IR"/>
        </w:rPr>
        <w:t xml:space="preserve">. </w:t>
      </w:r>
      <w:r>
        <w:rPr>
          <w:rtl/>
          <w:lang w:bidi="fa-IR"/>
        </w:rPr>
        <w:t>عمر و عاص گفت</w:t>
      </w:r>
      <w:r w:rsidR="00137D68">
        <w:rPr>
          <w:rtl/>
          <w:lang w:bidi="fa-IR"/>
        </w:rPr>
        <w:t>:</w:t>
      </w:r>
      <w:r>
        <w:rPr>
          <w:rtl/>
          <w:lang w:bidi="fa-IR"/>
        </w:rPr>
        <w:t xml:space="preserve"> خودت باعث شدى كه من اين مطالب را بگويم</w:t>
      </w:r>
      <w:r w:rsidR="008A4E6E">
        <w:rPr>
          <w:rtl/>
          <w:lang w:bidi="fa-IR"/>
        </w:rPr>
        <w:t xml:space="preserve">. </w:t>
      </w:r>
      <w:r w:rsidR="003107DD" w:rsidRPr="00F374DD">
        <w:rPr>
          <w:rStyle w:val="libFootnotenumChar"/>
          <w:rtl/>
          <w:lang w:bidi="fa-IR"/>
        </w:rPr>
        <w:t>(</w:t>
      </w:r>
      <w:r w:rsidRPr="00F374DD">
        <w:rPr>
          <w:rStyle w:val="libFootnotenumChar"/>
          <w:rtl/>
        </w:rPr>
        <w:t>669)</w:t>
      </w:r>
    </w:p>
    <w:p w:rsidR="00DF7947" w:rsidRDefault="00DF7947" w:rsidP="0012300F">
      <w:pPr>
        <w:pStyle w:val="Heading2"/>
        <w:rPr>
          <w:rtl/>
          <w:lang w:bidi="fa-IR"/>
        </w:rPr>
      </w:pPr>
      <w:bookmarkStart w:id="569" w:name="_Toc386585645"/>
      <w:r>
        <w:rPr>
          <w:rtl/>
          <w:lang w:bidi="fa-IR"/>
        </w:rPr>
        <w:t>566- غذاى حاكم ممالك اسلامى</w:t>
      </w:r>
      <w:r w:rsidR="008A4E6E">
        <w:rPr>
          <w:rtl/>
          <w:lang w:bidi="fa-IR"/>
        </w:rPr>
        <w:t>!</w:t>
      </w:r>
      <w:bookmarkEnd w:id="56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عقبه بن علقمه روايت كرده كه 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شدم</w:t>
      </w:r>
      <w:r w:rsidR="008A4E6E">
        <w:rPr>
          <w:rtl/>
          <w:lang w:bidi="fa-IR"/>
        </w:rPr>
        <w:t xml:space="preserve">، </w:t>
      </w:r>
      <w:r>
        <w:rPr>
          <w:rtl/>
          <w:lang w:bidi="fa-IR"/>
        </w:rPr>
        <w:t>پيش</w:t>
      </w:r>
      <w:r w:rsidR="00251781">
        <w:rPr>
          <w:rtl/>
          <w:lang w:bidi="fa-IR"/>
        </w:rPr>
        <w:t xml:space="preserve"> </w:t>
      </w:r>
      <w:r>
        <w:rPr>
          <w:rtl/>
          <w:lang w:bidi="fa-IR"/>
        </w:rPr>
        <w:t>رويش دوغ ترشى نهاده بود كه ترشى و پر آبى آن آزارم مى داد</w:t>
      </w:r>
      <w:r w:rsidR="008A4E6E">
        <w:rPr>
          <w:rtl/>
          <w:lang w:bidi="fa-IR"/>
        </w:rPr>
        <w:t xml:space="preserve">. </w:t>
      </w:r>
      <w:r>
        <w:rPr>
          <w:rtl/>
          <w:lang w:bidi="fa-IR"/>
        </w:rPr>
        <w:t>عرض</w:t>
      </w:r>
      <w:r w:rsidR="00251781">
        <w:rPr>
          <w:rtl/>
          <w:lang w:bidi="fa-IR"/>
        </w:rPr>
        <w:t xml:space="preserve"> </w:t>
      </w:r>
      <w:r>
        <w:rPr>
          <w:rtl/>
          <w:lang w:bidi="fa-IR"/>
        </w:rPr>
        <w:t>كردم</w:t>
      </w:r>
      <w:r w:rsidR="00137D68">
        <w:rPr>
          <w:rtl/>
          <w:lang w:bidi="fa-IR"/>
        </w:rPr>
        <w:t>:</w:t>
      </w:r>
      <w:r>
        <w:rPr>
          <w:rtl/>
          <w:lang w:bidi="fa-IR"/>
        </w:rPr>
        <w:t xml:space="preserve"> آيا از اين دوغ ميل ميل مى كنيد</w:t>
      </w:r>
      <w:r w:rsidR="008A4E6E">
        <w:rPr>
          <w:rtl/>
          <w:lang w:bidi="fa-IR"/>
        </w:rPr>
        <w:t xml:space="preserve">. </w:t>
      </w:r>
      <w:r>
        <w:rPr>
          <w:rtl/>
          <w:lang w:bidi="fa-IR"/>
        </w:rPr>
        <w:t xml:space="preserve">امام فرمود: اى ابالخبوب پيامبر </w:t>
      </w:r>
      <w:r w:rsidR="00F33EFF" w:rsidRPr="00F33EFF">
        <w:rPr>
          <w:rStyle w:val="libAlaemChar"/>
          <w:rtl/>
        </w:rPr>
        <w:t>صلى‌الله‌عليه‌وآله‌وسلم</w:t>
      </w:r>
      <w:r>
        <w:rPr>
          <w:rtl/>
          <w:lang w:bidi="fa-IR"/>
        </w:rPr>
        <w:t xml:space="preserve"> را ديدم كه كه از اين بدتر مى خورد و از لباس</w:t>
      </w:r>
      <w:r w:rsidR="00251781">
        <w:rPr>
          <w:rtl/>
          <w:lang w:bidi="fa-IR"/>
        </w:rPr>
        <w:t xml:space="preserve"> </w:t>
      </w:r>
      <w:r>
        <w:rPr>
          <w:rtl/>
          <w:lang w:bidi="fa-IR"/>
        </w:rPr>
        <w:t>من خشن تر مى پوشيد من بيم آن دارم اگر كارى كه او انجام مى داده انجام ندهم به او ملحق نشوم</w:t>
      </w:r>
      <w:r w:rsidR="008A4E6E">
        <w:rPr>
          <w:rtl/>
          <w:lang w:bidi="fa-IR"/>
        </w:rPr>
        <w:t xml:space="preserve">. </w:t>
      </w:r>
      <w:r w:rsidR="003107DD" w:rsidRPr="00F374DD">
        <w:rPr>
          <w:rStyle w:val="libFootnotenumChar"/>
          <w:rtl/>
          <w:lang w:bidi="fa-IR"/>
        </w:rPr>
        <w:t>(</w:t>
      </w:r>
      <w:r w:rsidRPr="00F374DD">
        <w:rPr>
          <w:rStyle w:val="libFootnotenumChar"/>
          <w:rtl/>
        </w:rPr>
        <w:t>670)</w:t>
      </w:r>
    </w:p>
    <w:p w:rsidR="00DF7947" w:rsidRDefault="00DF7947" w:rsidP="0012300F">
      <w:pPr>
        <w:pStyle w:val="Heading2"/>
        <w:rPr>
          <w:rtl/>
          <w:lang w:bidi="fa-IR"/>
        </w:rPr>
      </w:pPr>
      <w:bookmarkStart w:id="570" w:name="_Toc386585646"/>
      <w:r>
        <w:rPr>
          <w:rtl/>
          <w:lang w:bidi="fa-IR"/>
        </w:rPr>
        <w:t>567- چقدر فاصله اينها كم است</w:t>
      </w:r>
      <w:bookmarkEnd w:id="57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ميدان جنگ صفين به سوى كوفه مى آمد نزديكى كوفه كنار جاده قبرستان كوفه قرار داشت</w:t>
      </w:r>
      <w:r w:rsidR="008A4E6E">
        <w:rPr>
          <w:rtl/>
          <w:lang w:bidi="fa-IR"/>
        </w:rPr>
        <w:t xml:space="preserve">. </w:t>
      </w:r>
      <w:r>
        <w:rPr>
          <w:rtl/>
          <w:lang w:bidi="fa-IR"/>
        </w:rPr>
        <w:t xml:space="preserve">آن حضرت در آنجا توقف </w:t>
      </w:r>
      <w:r>
        <w:rPr>
          <w:rtl/>
          <w:lang w:bidi="fa-IR"/>
        </w:rPr>
        <w:lastRenderedPageBreak/>
        <w:t>كرد و ضمن سخنانى اشاره اى نيز به قبرستان نمود و فرمود هذه كفات الاموات</w:t>
      </w:r>
      <w:r w:rsidR="008A4E6E">
        <w:rPr>
          <w:rtl/>
          <w:lang w:bidi="fa-IR"/>
        </w:rPr>
        <w:t>؛</w:t>
      </w:r>
      <w:r>
        <w:rPr>
          <w:rtl/>
          <w:lang w:bidi="fa-IR"/>
        </w:rPr>
        <w:t xml:space="preserve"> اينجا منازل و محل سكونت مردگان است سپس به خاكهاى كوفه نگريست و اشاره كرد و فرمود: هذه كفات الحياه</w:t>
      </w:r>
      <w:r w:rsidR="008A4E6E">
        <w:rPr>
          <w:rtl/>
          <w:lang w:bidi="fa-IR"/>
        </w:rPr>
        <w:t>؛</w:t>
      </w:r>
      <w:r>
        <w:rPr>
          <w:rtl/>
          <w:lang w:bidi="fa-IR"/>
        </w:rPr>
        <w:t xml:space="preserve"> اينجا خانه ها و محل سكونت زندگان است</w:t>
      </w:r>
      <w:r w:rsidR="008A4E6E">
        <w:rPr>
          <w:rtl/>
          <w:lang w:bidi="fa-IR"/>
        </w:rPr>
        <w:t xml:space="preserve">. </w:t>
      </w:r>
    </w:p>
    <w:p w:rsidR="001A0533" w:rsidRDefault="00DF7947" w:rsidP="00DF7947">
      <w:pPr>
        <w:pStyle w:val="libNormal"/>
        <w:rPr>
          <w:rtl/>
          <w:lang w:bidi="fa-IR"/>
        </w:rPr>
      </w:pPr>
      <w:r>
        <w:rPr>
          <w:rtl/>
          <w:lang w:bidi="fa-IR"/>
        </w:rPr>
        <w:t>شايد منظور حضرت اين بوده كه فاصله بين زندگى و مردم و محل سكونت مرده ها با زنده ها چندان فاصله اى ندارد بلكه شايد مردم عبرت گيرند</w:t>
      </w:r>
      <w:r w:rsidR="008A4E6E">
        <w:rPr>
          <w:rtl/>
          <w:lang w:bidi="fa-IR"/>
        </w:rPr>
        <w:t xml:space="preserve">. </w:t>
      </w:r>
      <w:r w:rsidR="003107DD" w:rsidRPr="00F374DD">
        <w:rPr>
          <w:rStyle w:val="libFootnotenumChar"/>
          <w:rtl/>
          <w:lang w:bidi="fa-IR"/>
        </w:rPr>
        <w:t>(</w:t>
      </w:r>
      <w:r w:rsidRPr="00F374DD">
        <w:rPr>
          <w:rStyle w:val="libFootnotenumChar"/>
          <w:rtl/>
        </w:rPr>
        <w:t>671)</w:t>
      </w:r>
    </w:p>
    <w:p w:rsidR="00DF7947" w:rsidRDefault="00DF7947" w:rsidP="0012300F">
      <w:pPr>
        <w:pStyle w:val="Heading2"/>
        <w:rPr>
          <w:rtl/>
          <w:lang w:bidi="fa-IR"/>
        </w:rPr>
      </w:pPr>
      <w:bookmarkStart w:id="571" w:name="_Toc386585647"/>
      <w:r>
        <w:rPr>
          <w:rtl/>
          <w:lang w:bidi="fa-IR"/>
        </w:rPr>
        <w:t>568- تروريست نادم</w:t>
      </w:r>
      <w:bookmarkEnd w:id="57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اصبغ بن نباته مى گويد: صبح زودى به همراه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نماز خواندم</w:t>
      </w:r>
      <w:r w:rsidR="008A4E6E">
        <w:rPr>
          <w:rtl/>
          <w:lang w:bidi="fa-IR"/>
        </w:rPr>
        <w:t xml:space="preserve">، </w:t>
      </w:r>
      <w:r>
        <w:rPr>
          <w:rtl/>
          <w:lang w:bidi="fa-IR"/>
        </w:rPr>
        <w:t>سپس ناگهان ديدم مردى وارد شد كه معلوم بود مسافر است</w:t>
      </w:r>
      <w:r w:rsidR="008A4E6E">
        <w:rPr>
          <w:rtl/>
          <w:lang w:bidi="fa-IR"/>
        </w:rPr>
        <w:t xml:space="preserve">، </w:t>
      </w:r>
      <w:r>
        <w:rPr>
          <w:rtl/>
          <w:lang w:bidi="fa-IR"/>
        </w:rPr>
        <w:t>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از كجا مى آيى</w:t>
      </w:r>
      <w:r w:rsidR="008A4E6E">
        <w:rPr>
          <w:rtl/>
          <w:lang w:bidi="fa-IR"/>
        </w:rPr>
        <w:t>؟</w:t>
      </w:r>
      <w:r>
        <w:rPr>
          <w:rtl/>
          <w:lang w:bidi="fa-IR"/>
        </w:rPr>
        <w:t xml:space="preserve"> عرض كرد: از شام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براى كارى به اينجا آمده اى آن را خودت مى گويى يا من بگويم</w:t>
      </w:r>
      <w:r w:rsidR="008A4E6E">
        <w:rPr>
          <w:rtl/>
          <w:lang w:bidi="fa-IR"/>
        </w:rPr>
        <w:t xml:space="preserve">. </w:t>
      </w:r>
      <w:r>
        <w:rPr>
          <w:rtl/>
          <w:lang w:bidi="fa-IR"/>
        </w:rPr>
        <w:t>او عرض كرد: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خودت بفرما</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در شام معاويه اعلام كرد هر كسى برود و على را بكشد ده هزار دينار به او جايزه مى دهم</w:t>
      </w:r>
      <w:r w:rsidR="008A4E6E">
        <w:rPr>
          <w:rtl/>
          <w:lang w:bidi="fa-IR"/>
        </w:rPr>
        <w:t xml:space="preserve">. </w:t>
      </w:r>
      <w:r>
        <w:rPr>
          <w:rtl/>
          <w:lang w:bidi="fa-IR"/>
        </w:rPr>
        <w:t xml:space="preserve">شخصى حاضر شد تا اين كار را به انجام رساند ليكن وقتى به خانه اش رفت پشيمان شد و با خود گفت من پسر عموى رسول خدا </w:t>
      </w:r>
      <w:r w:rsidR="00F33EFF" w:rsidRPr="00F33EFF">
        <w:rPr>
          <w:rStyle w:val="libAlaemChar"/>
          <w:rtl/>
        </w:rPr>
        <w:t>صلى‌الله‌عليه‌وآله‌وسلم</w:t>
      </w:r>
      <w:r>
        <w:rPr>
          <w:rtl/>
          <w:lang w:bidi="fa-IR"/>
        </w:rPr>
        <w:t xml:space="preserve"> و پدر فرزندان رسول خدا </w:t>
      </w:r>
      <w:r w:rsidR="00F33EFF" w:rsidRPr="00F33EFF">
        <w:rPr>
          <w:rStyle w:val="libAlaemChar"/>
          <w:rtl/>
        </w:rPr>
        <w:t>صلى‌الله‌عليه‌وآله‌وسلم</w:t>
      </w:r>
      <w:r>
        <w:rPr>
          <w:rtl/>
          <w:lang w:bidi="fa-IR"/>
        </w:rPr>
        <w:t xml:space="preserve"> را نخواهم كشت</w:t>
      </w:r>
      <w:r w:rsidR="008A4E6E">
        <w:rPr>
          <w:rtl/>
          <w:lang w:bidi="fa-IR"/>
        </w:rPr>
        <w:t xml:space="preserve">. </w:t>
      </w:r>
      <w:r>
        <w:rPr>
          <w:rtl/>
          <w:lang w:bidi="fa-IR"/>
        </w:rPr>
        <w:t>روز ديگر معاويه ده هزار دينار بر رقم قبلى افزود و اعلام كرد هر كس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بكشد 20 هزار دينار جايزه دارد مرد ديگرى اين كار را قبول كرد ولى او نيز در عاقبت كار خود فكر كرد و پشيمان شد</w:t>
      </w:r>
      <w:r w:rsidR="008A4E6E">
        <w:rPr>
          <w:rtl/>
          <w:lang w:bidi="fa-IR"/>
        </w:rPr>
        <w:t xml:space="preserve">. </w:t>
      </w:r>
      <w:r>
        <w:rPr>
          <w:rtl/>
          <w:lang w:bidi="fa-IR"/>
        </w:rPr>
        <w:t>روز بعد معاويه سى هزار دينار جايزه قرار داد و تو بخاطر اين جايزه اين كار را قبول كردى و اينك خود را به قصد كشتن من به اينجا آمده اى و تو از فاميل حمير هستى</w:t>
      </w:r>
      <w:r w:rsidR="008A4E6E">
        <w:rPr>
          <w:rtl/>
          <w:lang w:bidi="fa-IR"/>
        </w:rPr>
        <w:t xml:space="preserve">. </w:t>
      </w:r>
      <w:r>
        <w:rPr>
          <w:rtl/>
          <w:lang w:bidi="fa-IR"/>
        </w:rPr>
        <w:t>شخص تروريست به اين مطلب اقرار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lastRenderedPageBreak/>
        <w:t>به او فرمود: اكنون چه تصميم دارى</w:t>
      </w:r>
      <w:r w:rsidR="008A4E6E">
        <w:rPr>
          <w:rtl/>
          <w:lang w:bidi="fa-IR"/>
        </w:rPr>
        <w:t>؟</w:t>
      </w:r>
      <w:r>
        <w:rPr>
          <w:rtl/>
          <w:lang w:bidi="fa-IR"/>
        </w:rPr>
        <w:t xml:space="preserve"> او گفت</w:t>
      </w:r>
      <w:r w:rsidR="00137D68">
        <w:rPr>
          <w:rtl/>
          <w:lang w:bidi="fa-IR"/>
        </w:rPr>
        <w:t>:</w:t>
      </w:r>
      <w:r>
        <w:rPr>
          <w:rtl/>
          <w:lang w:bidi="fa-IR"/>
        </w:rPr>
        <w:t xml:space="preserve"> پشيمان شدم و اكنون مى خواهم به شام برگردم</w:t>
      </w:r>
      <w:r w:rsidR="008A4E6E">
        <w:rPr>
          <w:rtl/>
          <w:lang w:bidi="fa-IR"/>
        </w:rPr>
        <w:t xml:space="preserve">. </w:t>
      </w:r>
      <w:r>
        <w:rPr>
          <w:rtl/>
          <w:lang w:bidi="fa-IR"/>
        </w:rPr>
        <w:t>حضرت به غلامش قنبر فرمود: وسايل سفر او را تكميل كند و آب و غذا به او بدهد و او را روانه شام كند آن مرد با كمال شرمندگى به سوى شام برگشت</w:t>
      </w:r>
      <w:r w:rsidR="008A4E6E">
        <w:rPr>
          <w:rtl/>
          <w:lang w:bidi="fa-IR"/>
        </w:rPr>
        <w:t xml:space="preserve">. </w:t>
      </w:r>
      <w:r w:rsidR="003107DD" w:rsidRPr="00F374DD">
        <w:rPr>
          <w:rStyle w:val="libFootnotenumChar"/>
          <w:rtl/>
          <w:lang w:bidi="fa-IR"/>
        </w:rPr>
        <w:t>(</w:t>
      </w:r>
      <w:r w:rsidRPr="00F374DD">
        <w:rPr>
          <w:rStyle w:val="libFootnotenumChar"/>
          <w:rtl/>
        </w:rPr>
        <w:t>672)</w:t>
      </w:r>
    </w:p>
    <w:p w:rsidR="00DF7947" w:rsidRDefault="00DF7947" w:rsidP="0012300F">
      <w:pPr>
        <w:pStyle w:val="Heading2"/>
        <w:rPr>
          <w:rtl/>
          <w:lang w:bidi="fa-IR"/>
        </w:rPr>
      </w:pPr>
      <w:bookmarkStart w:id="572" w:name="_Toc386585648"/>
      <w:r>
        <w:rPr>
          <w:rtl/>
          <w:lang w:bidi="fa-IR"/>
        </w:rPr>
        <w:t>569- محمد حنفيه يا حيدر ثانى</w:t>
      </w:r>
      <w:bookmarkEnd w:id="57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جنگ صفين بود درگيرى شديد بين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سپاه معاويه جريان داشت يكى از قهرمانان سپاه معاويه به نام كريب </w:t>
      </w:r>
      <w:r w:rsidR="003107DD" w:rsidRPr="00F374DD">
        <w:rPr>
          <w:rStyle w:val="libFootnotenumChar"/>
          <w:rtl/>
          <w:lang w:bidi="fa-IR"/>
        </w:rPr>
        <w:t>(</w:t>
      </w:r>
      <w:r w:rsidRPr="00F374DD">
        <w:rPr>
          <w:rStyle w:val="libFootnotenumChar"/>
          <w:rtl/>
        </w:rPr>
        <w:t>673)</w:t>
      </w:r>
      <w:r>
        <w:rPr>
          <w:rtl/>
          <w:lang w:bidi="fa-IR"/>
        </w:rPr>
        <w:t xml:space="preserve"> به ميدان تاخت و چند نفر از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شهادت رسانيد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كه آن منظره را ديد طاقت نياورد و مانند برق به سوى ميدان رفت و با يك ضربه كريب را از اسب بر زمين انداخت و او را به هلاكت رساند</w:t>
      </w:r>
      <w:r w:rsidR="008A4E6E">
        <w:rPr>
          <w:rtl/>
          <w:lang w:bidi="fa-IR"/>
        </w:rPr>
        <w:t xml:space="preserve">، </w:t>
      </w:r>
      <w:r>
        <w:rPr>
          <w:rtl/>
          <w:lang w:bidi="fa-IR"/>
        </w:rPr>
        <w:t>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پايگاه خود بازگشت و چون مى دانست شجاعان ديگرى از سپاه دشمن براى انتقام خون كريب به ميدان مى آيند به پسرش محمد حنفيه فرمود: برو در ميدان مراقب دشمن باش و بجاى من بايست</w:t>
      </w:r>
      <w:r w:rsidR="008A4E6E">
        <w:rPr>
          <w:rtl/>
          <w:lang w:bidi="fa-IR"/>
        </w:rPr>
        <w:t xml:space="preserve">، </w:t>
      </w:r>
      <w:r>
        <w:rPr>
          <w:rtl/>
          <w:lang w:bidi="fa-IR"/>
        </w:rPr>
        <w:t>محمد حنفيه كه در شجاعت حيدر ثانى بود به ميدان تاخت هفت نفر از شجاعان دشمن يكى پس از ديگرى براى خون خواهى خون كريب به ميدان تاختند</w:t>
      </w:r>
      <w:r w:rsidR="008A4E6E">
        <w:rPr>
          <w:rtl/>
          <w:lang w:bidi="fa-IR"/>
        </w:rPr>
        <w:t xml:space="preserve">، </w:t>
      </w:r>
      <w:r>
        <w:rPr>
          <w:rtl/>
          <w:lang w:bidi="fa-IR"/>
        </w:rPr>
        <w:t>همه آنها را به خاك هلاكت افكند</w:t>
      </w:r>
      <w:r w:rsidR="008A4E6E">
        <w:rPr>
          <w:rtl/>
          <w:lang w:bidi="fa-IR"/>
        </w:rPr>
        <w:t xml:space="preserve">. </w:t>
      </w:r>
      <w:r w:rsidR="003107DD" w:rsidRPr="00F374DD">
        <w:rPr>
          <w:rStyle w:val="libFootnotenumChar"/>
          <w:rtl/>
          <w:lang w:bidi="fa-IR"/>
        </w:rPr>
        <w:t>(</w:t>
      </w:r>
      <w:r w:rsidRPr="00F374DD">
        <w:rPr>
          <w:rStyle w:val="libFootnotenumChar"/>
          <w:rtl/>
        </w:rPr>
        <w:t>674)</w:t>
      </w:r>
    </w:p>
    <w:p w:rsidR="00DF7947" w:rsidRDefault="00DF7947" w:rsidP="0012300F">
      <w:pPr>
        <w:pStyle w:val="Heading2"/>
        <w:rPr>
          <w:rtl/>
          <w:lang w:bidi="fa-IR"/>
        </w:rPr>
      </w:pPr>
      <w:bookmarkStart w:id="573" w:name="_Toc386585649"/>
      <w:r>
        <w:rPr>
          <w:rtl/>
          <w:lang w:bidi="fa-IR"/>
        </w:rPr>
        <w:t>570 - توانمردى شيرزرد</w:t>
      </w:r>
      <w:bookmarkEnd w:id="57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معاويه در دوران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شام حكومت مى كرد و خود را براى جنگ صفين آماده مى كرد</w:t>
      </w:r>
      <w:r w:rsidR="008A4E6E">
        <w:rPr>
          <w:rtl/>
          <w:lang w:bidi="fa-IR"/>
        </w:rPr>
        <w:t xml:space="preserve">. </w:t>
      </w:r>
      <w:r>
        <w:rPr>
          <w:rtl/>
          <w:lang w:bidi="fa-IR"/>
        </w:rPr>
        <w:t>در سال 36 قمرى قبل از جنگ نامه هاى متعددى بين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معاويه رد و بدل شد</w:t>
      </w:r>
      <w:r w:rsidR="008A4E6E">
        <w:rPr>
          <w:rtl/>
          <w:lang w:bidi="fa-IR"/>
        </w:rPr>
        <w:t xml:space="preserve">. </w:t>
      </w:r>
      <w:r>
        <w:rPr>
          <w:rtl/>
          <w:lang w:bidi="fa-IR"/>
        </w:rPr>
        <w:t xml:space="preserve">روزى يكى از آزاد مردان بنام اسود بن عرفجه در مجلس معاويه فرياد زد: اى معاويه اى چيت كه هر روز نقشه ريزى </w:t>
      </w:r>
      <w:r>
        <w:rPr>
          <w:rtl/>
          <w:lang w:bidi="fa-IR"/>
        </w:rPr>
        <w:lastRenderedPageBreak/>
        <w:t>مى كنى</w:t>
      </w:r>
      <w:r w:rsidR="008A4E6E">
        <w:rPr>
          <w:rtl/>
          <w:lang w:bidi="fa-IR"/>
        </w:rPr>
        <w:t>؟</w:t>
      </w:r>
      <w:r>
        <w:rPr>
          <w:rtl/>
          <w:lang w:bidi="fa-IR"/>
        </w:rPr>
        <w:t xml:space="preserve"> گاهى نامه مى نويسى گاهى مردم را با نامه هايت مى فريبى</w:t>
      </w:r>
      <w:r w:rsidR="008A4E6E">
        <w:rPr>
          <w:rtl/>
          <w:lang w:bidi="fa-IR"/>
        </w:rPr>
        <w:t xml:space="preserve">، </w:t>
      </w:r>
      <w:r>
        <w:rPr>
          <w:rtl/>
          <w:lang w:bidi="fa-IR"/>
        </w:rPr>
        <w:t>گاه شرحبيل</w:t>
      </w:r>
      <w:r w:rsidR="003107DD">
        <w:rPr>
          <w:rtl/>
          <w:lang w:bidi="fa-IR"/>
        </w:rPr>
        <w:t xml:space="preserve"> (</w:t>
      </w:r>
      <w:r>
        <w:rPr>
          <w:rtl/>
          <w:lang w:bidi="fa-IR"/>
        </w:rPr>
        <w:t>يكى از سران) را براى تحريك مردم ماءمور مى كنى</w:t>
      </w:r>
      <w:r w:rsidR="008A4E6E">
        <w:rPr>
          <w:rtl/>
          <w:lang w:bidi="fa-IR"/>
        </w:rPr>
        <w:t xml:space="preserve">. </w:t>
      </w:r>
      <w:r>
        <w:rPr>
          <w:rtl/>
          <w:lang w:bidi="fa-IR"/>
        </w:rPr>
        <w:t>بدانكه اين كارها سودى به حال تو ندارد آنگاه شعرى خواند</w:t>
      </w:r>
      <w:r w:rsidR="008A4E6E">
        <w:rPr>
          <w:rtl/>
          <w:lang w:bidi="fa-IR"/>
        </w:rPr>
        <w:t xml:space="preserve">. </w:t>
      </w:r>
    </w:p>
    <w:tbl>
      <w:tblPr>
        <w:tblStyle w:val="TableGrid"/>
        <w:bidiVisual/>
        <w:tblW w:w="5000" w:type="pct"/>
        <w:tblLook w:val="01E0"/>
      </w:tblPr>
      <w:tblGrid>
        <w:gridCol w:w="3656"/>
        <w:gridCol w:w="269"/>
        <w:gridCol w:w="3662"/>
      </w:tblGrid>
      <w:tr w:rsidR="00D22A6C" w:rsidTr="007959AA">
        <w:trPr>
          <w:trHeight w:val="350"/>
        </w:trPr>
        <w:tc>
          <w:tcPr>
            <w:tcW w:w="4288" w:type="dxa"/>
            <w:shd w:val="clear" w:color="auto" w:fill="auto"/>
          </w:tcPr>
          <w:p w:rsidR="00D22A6C" w:rsidRDefault="00D22A6C" w:rsidP="007959AA">
            <w:pPr>
              <w:pStyle w:val="libPoem"/>
              <w:rPr>
                <w:rtl/>
              </w:rPr>
            </w:pPr>
            <w:r>
              <w:rPr>
                <w:rtl/>
                <w:lang w:bidi="fa-IR"/>
              </w:rPr>
              <w:t>فاحذر اليوم صولة الاسد الودر</w:t>
            </w:r>
            <w:r w:rsidRPr="00725071">
              <w:rPr>
                <w:rStyle w:val="libPoemTiniChar0"/>
                <w:rtl/>
              </w:rPr>
              <w:br/>
              <w:t> </w:t>
            </w:r>
          </w:p>
        </w:tc>
        <w:tc>
          <w:tcPr>
            <w:tcW w:w="280" w:type="dxa"/>
            <w:shd w:val="clear" w:color="auto" w:fill="auto"/>
          </w:tcPr>
          <w:p w:rsidR="00D22A6C" w:rsidRDefault="00D22A6C" w:rsidP="007959AA">
            <w:pPr>
              <w:pStyle w:val="libPoem"/>
              <w:rPr>
                <w:rtl/>
              </w:rPr>
            </w:pPr>
          </w:p>
        </w:tc>
        <w:tc>
          <w:tcPr>
            <w:tcW w:w="4288" w:type="dxa"/>
            <w:shd w:val="clear" w:color="auto" w:fill="auto"/>
          </w:tcPr>
          <w:p w:rsidR="00D22A6C" w:rsidRDefault="00D22A6C" w:rsidP="007959AA">
            <w:pPr>
              <w:pStyle w:val="libPoem"/>
              <w:rPr>
                <w:rtl/>
              </w:rPr>
            </w:pPr>
            <w:r>
              <w:rPr>
                <w:rtl/>
                <w:lang w:bidi="fa-IR"/>
              </w:rPr>
              <w:t>اذا جاء فى رجال الهيجاء</w:t>
            </w:r>
            <w:r w:rsidRPr="00725071">
              <w:rPr>
                <w:rStyle w:val="libPoemTiniChar0"/>
                <w:rtl/>
              </w:rPr>
              <w:br/>
              <w:t> </w:t>
            </w:r>
          </w:p>
        </w:tc>
      </w:tr>
    </w:tbl>
    <w:p w:rsidR="001A0533" w:rsidRDefault="00DF7947" w:rsidP="00DF7947">
      <w:pPr>
        <w:pStyle w:val="libNormal"/>
        <w:rPr>
          <w:rtl/>
          <w:lang w:bidi="fa-IR"/>
        </w:rPr>
      </w:pPr>
      <w:r>
        <w:rPr>
          <w:rtl/>
          <w:lang w:bidi="fa-IR"/>
        </w:rPr>
        <w:t>امروز بر حذر باش از توانمردى شير زرد</w:t>
      </w:r>
      <w:r w:rsidR="008A4E6E">
        <w:rPr>
          <w:rtl/>
          <w:lang w:bidi="fa-IR"/>
        </w:rPr>
        <w:t xml:space="preserve">، </w:t>
      </w:r>
      <w:r>
        <w:rPr>
          <w:rtl/>
          <w:lang w:bidi="fa-IR"/>
        </w:rPr>
        <w:t>آن هنگام كه با دلاور مردان ميدان كارزار فرا رسد</w:t>
      </w:r>
      <w:r w:rsidR="008A4E6E">
        <w:rPr>
          <w:rtl/>
          <w:lang w:bidi="fa-IR"/>
        </w:rPr>
        <w:t xml:space="preserve">. </w:t>
      </w:r>
      <w:r>
        <w:rPr>
          <w:rtl/>
          <w:lang w:bidi="fa-IR"/>
        </w:rPr>
        <w:t>با شنيدن اين شعر آتش خشم معاويه زبانه كشيد و فرياد زد اى پسر عرفجه</w:t>
      </w:r>
      <w:r w:rsidR="008A4E6E">
        <w:rPr>
          <w:rtl/>
          <w:lang w:bidi="fa-IR"/>
        </w:rPr>
        <w:t>!</w:t>
      </w:r>
      <w:r>
        <w:rPr>
          <w:rtl/>
          <w:lang w:bidi="fa-IR"/>
        </w:rPr>
        <w:t xml:space="preserve"> اين شير زرد كه ما را از آن مى ترسانى كيست</w:t>
      </w:r>
      <w:r w:rsidR="008A4E6E">
        <w:rPr>
          <w:rtl/>
          <w:lang w:bidi="fa-IR"/>
        </w:rPr>
        <w:t>؟</w:t>
      </w:r>
      <w:r>
        <w:rPr>
          <w:rtl/>
          <w:lang w:bidi="fa-IR"/>
        </w:rPr>
        <w:t xml:space="preserve"> اسود گفت</w:t>
      </w:r>
      <w:r w:rsidR="00137D68">
        <w:rPr>
          <w:rtl/>
          <w:lang w:bidi="fa-IR"/>
        </w:rPr>
        <w:t>:</w:t>
      </w:r>
      <w:r>
        <w:rPr>
          <w:rtl/>
          <w:lang w:bidi="fa-IR"/>
        </w:rPr>
        <w:t xml:space="preserve"> مگر او را نمى شناسى او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است كه برادر رسول خدا </w:t>
      </w:r>
      <w:r w:rsidR="00F33EFF" w:rsidRPr="00F33EFF">
        <w:rPr>
          <w:rStyle w:val="libAlaemChar"/>
          <w:rtl/>
        </w:rPr>
        <w:t>صلى‌الله‌عليه‌وآله‌وسلم</w:t>
      </w:r>
      <w:r>
        <w:rPr>
          <w:rtl/>
          <w:lang w:bidi="fa-IR"/>
        </w:rPr>
        <w:t xml:space="preserve"> و پسر عمو و شوهر دختر او</w:t>
      </w:r>
      <w:r w:rsidR="008A4E6E">
        <w:rPr>
          <w:rtl/>
          <w:lang w:bidi="fa-IR"/>
        </w:rPr>
        <w:t xml:space="preserve">، </w:t>
      </w:r>
      <w:r>
        <w:rPr>
          <w:rtl/>
          <w:lang w:bidi="fa-IR"/>
        </w:rPr>
        <w:t>و پدر هر دو فرزند او</w:t>
      </w:r>
      <w:r w:rsidR="008A4E6E">
        <w:rPr>
          <w:rtl/>
          <w:lang w:bidi="fa-IR"/>
        </w:rPr>
        <w:t xml:space="preserve">، </w:t>
      </w:r>
      <w:r>
        <w:rPr>
          <w:rtl/>
          <w:lang w:bidi="fa-IR"/>
        </w:rPr>
        <w:t>وصى و وارث علم او است</w:t>
      </w:r>
      <w:r w:rsidR="008A4E6E">
        <w:rPr>
          <w:rtl/>
          <w:lang w:bidi="fa-IR"/>
        </w:rPr>
        <w:t xml:space="preserve">، </w:t>
      </w:r>
      <w:r>
        <w:rPr>
          <w:rtl/>
          <w:lang w:bidi="fa-IR"/>
        </w:rPr>
        <w:t>همان كس كه در جنگ بدر عموى تو</w:t>
      </w:r>
      <w:r w:rsidR="008A4E6E">
        <w:rPr>
          <w:rtl/>
          <w:lang w:bidi="fa-IR"/>
        </w:rPr>
        <w:t xml:space="preserve">، </w:t>
      </w:r>
      <w:r>
        <w:rPr>
          <w:rtl/>
          <w:lang w:bidi="fa-IR"/>
        </w:rPr>
        <w:t>عتبه و دايى تو وليد و عموى مادر تو شيبه و برادر تو حنظله را با شمشيرش به دوزخ فرستاد</w:t>
      </w:r>
      <w:r w:rsidR="003107DD">
        <w:rPr>
          <w:rtl/>
          <w:lang w:bidi="fa-IR"/>
        </w:rPr>
        <w:t xml:space="preserve"> (</w:t>
      </w:r>
      <w:r>
        <w:rPr>
          <w:rtl/>
          <w:lang w:bidi="fa-IR"/>
        </w:rPr>
        <w:t>مادر معاويه هند جگرخوار بود كه عتبه پدرش بود وليد برادر هند و شيبه عموى هند بودند) معاويه عصبانى شود و دستور داد او را دستگير كنند ولى شرحبيل به معاويه گفت</w:t>
      </w:r>
      <w:r w:rsidR="00137D68">
        <w:rPr>
          <w:rtl/>
          <w:lang w:bidi="fa-IR"/>
        </w:rPr>
        <w:t>:</w:t>
      </w:r>
      <w:r>
        <w:rPr>
          <w:rtl/>
          <w:lang w:bidi="fa-IR"/>
        </w:rPr>
        <w:t xml:space="preserve"> دستور بده عرفجه را آزاد كنند چرا كه او مرد فاضل و بزرگى است اگر او را آزاد نكنى من بيعتم را با تو قطع مى كنم</w:t>
      </w:r>
      <w:r w:rsidR="008A4E6E">
        <w:rPr>
          <w:rtl/>
          <w:lang w:bidi="fa-IR"/>
        </w:rPr>
        <w:t xml:space="preserve">، </w:t>
      </w:r>
      <w:r>
        <w:rPr>
          <w:rtl/>
          <w:lang w:bidi="fa-IR"/>
        </w:rPr>
        <w:t>معاويه ديد دستگيرى عرفجه گران تمام مى شود او را آزاد كرد</w:t>
      </w:r>
      <w:r w:rsidR="008A4E6E">
        <w:rPr>
          <w:rtl/>
          <w:lang w:bidi="fa-IR"/>
        </w:rPr>
        <w:t xml:space="preserve">. </w:t>
      </w:r>
      <w:r w:rsidR="003107DD" w:rsidRPr="00F374DD">
        <w:rPr>
          <w:rStyle w:val="libFootnotenumChar"/>
          <w:rtl/>
          <w:lang w:bidi="fa-IR"/>
        </w:rPr>
        <w:t>(</w:t>
      </w:r>
      <w:r w:rsidRPr="00F374DD">
        <w:rPr>
          <w:rStyle w:val="libFootnotenumChar"/>
          <w:rtl/>
        </w:rPr>
        <w:t>675)</w:t>
      </w:r>
    </w:p>
    <w:p w:rsidR="00DF7947" w:rsidRDefault="00DF7947" w:rsidP="0012300F">
      <w:pPr>
        <w:pStyle w:val="Heading2"/>
        <w:rPr>
          <w:rtl/>
          <w:lang w:bidi="fa-IR"/>
        </w:rPr>
      </w:pPr>
      <w:bookmarkStart w:id="574" w:name="_Toc386585650"/>
      <w:r>
        <w:rPr>
          <w:rtl/>
          <w:lang w:bidi="fa-IR"/>
        </w:rPr>
        <w:t>571- همسفره فقيران</w:t>
      </w:r>
      <w:bookmarkEnd w:id="57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كتاب تبصرة العوام</w:t>
      </w:r>
      <w:r w:rsidR="008A4E6E">
        <w:rPr>
          <w:rtl/>
          <w:lang w:bidi="fa-IR"/>
        </w:rPr>
        <w:t xml:space="preserve">، </w:t>
      </w:r>
      <w:r>
        <w:rPr>
          <w:rtl/>
          <w:lang w:bidi="fa-IR"/>
        </w:rPr>
        <w:t>از دو تن بنام اسود و علقمه روايت شده است</w:t>
      </w:r>
      <w:r w:rsidR="008A4E6E">
        <w:rPr>
          <w:rtl/>
          <w:lang w:bidi="fa-IR"/>
        </w:rPr>
        <w:t xml:space="preserve">، </w:t>
      </w:r>
      <w:r>
        <w:rPr>
          <w:rtl/>
          <w:lang w:bidi="fa-IR"/>
        </w:rPr>
        <w:t>كه روزى به خدمت اميرال</w:t>
      </w:r>
      <w:r w:rsidR="00593F0C">
        <w:rPr>
          <w:rtl/>
          <w:lang w:bidi="fa-IR"/>
        </w:rPr>
        <w:t>مؤمن</w:t>
      </w:r>
      <w:r>
        <w:rPr>
          <w:rtl/>
          <w:lang w:bidi="fa-IR"/>
        </w:rPr>
        <w:t>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شرفياب شدم در پيش روى آن حضرت ظرفى از ليف خرما بود كه يكى دو گرده نان جو سبوس دار در آن ديده مى شد و امام آن را با زانوى خود مى شكست و با نمك ريزى</w:t>
      </w:r>
      <w:r w:rsidR="008A4E6E">
        <w:rPr>
          <w:rtl/>
          <w:lang w:bidi="fa-IR"/>
        </w:rPr>
        <w:t xml:space="preserve">، </w:t>
      </w:r>
      <w:r>
        <w:rPr>
          <w:rtl/>
          <w:lang w:bidi="fa-IR"/>
        </w:rPr>
        <w:t xml:space="preserve">تناول مى فرمود: به </w:t>
      </w:r>
      <w:r>
        <w:rPr>
          <w:rtl/>
          <w:lang w:bidi="fa-IR"/>
        </w:rPr>
        <w:lastRenderedPageBreak/>
        <w:t>خدمتكار سياهى كه فضه نام داشت گفتيم مگر سبوس</w:t>
      </w:r>
      <w:r w:rsidR="00251781">
        <w:rPr>
          <w:rtl/>
          <w:lang w:bidi="fa-IR"/>
        </w:rPr>
        <w:t xml:space="preserve"> </w:t>
      </w:r>
      <w:r>
        <w:rPr>
          <w:rtl/>
          <w:lang w:bidi="fa-IR"/>
        </w:rPr>
        <w:t>اين آرد را نگرفته اى</w:t>
      </w:r>
      <w:r w:rsidR="008A4E6E">
        <w:rPr>
          <w:rtl/>
          <w:lang w:bidi="fa-IR"/>
        </w:rPr>
        <w:t>؟</w:t>
      </w:r>
      <w:r>
        <w:rPr>
          <w:rtl/>
          <w:lang w:bidi="fa-IR"/>
        </w:rPr>
        <w:t xml:space="preserve"> گفت</w:t>
      </w:r>
      <w:r w:rsidR="00137D68">
        <w:rPr>
          <w:rtl/>
          <w:lang w:bidi="fa-IR"/>
        </w:rPr>
        <w:t>:</w:t>
      </w:r>
      <w:r>
        <w:rPr>
          <w:rtl/>
          <w:lang w:bidi="fa-IR"/>
        </w:rPr>
        <w:t xml:space="preserve"> توقع داريد براى آنكه نان بر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گوارا گردد من خويش را به ورز و وبال گرفتار سازم</w:t>
      </w:r>
      <w:r w:rsidR="008A4E6E">
        <w:rPr>
          <w:rtl/>
          <w:lang w:bidi="fa-IR"/>
        </w:rPr>
        <w:t>؟</w:t>
      </w:r>
      <w:r>
        <w:rPr>
          <w:rtl/>
          <w:lang w:bidi="fa-IR"/>
        </w:rPr>
        <w:t>! امام تبسم كرد و گفت</w:t>
      </w:r>
      <w:r w:rsidR="00137D68">
        <w:rPr>
          <w:rtl/>
          <w:lang w:bidi="fa-IR"/>
        </w:rPr>
        <w:t>:</w:t>
      </w:r>
      <w:r>
        <w:rPr>
          <w:rtl/>
          <w:lang w:bidi="fa-IR"/>
        </w:rPr>
        <w:t xml:space="preserve"> من خود دستور داده ام كه سبوس اين نان گرفته نشود</w:t>
      </w:r>
      <w:r w:rsidR="008A4E6E">
        <w:rPr>
          <w:rtl/>
          <w:lang w:bidi="fa-IR"/>
        </w:rPr>
        <w:t xml:space="preserve">، </w:t>
      </w:r>
      <w:r>
        <w:rPr>
          <w:rtl/>
          <w:lang w:bidi="fa-IR"/>
        </w:rPr>
        <w:t>عرضه داشتيم به چه منظور چنين فرموده ايد؟ گفت</w:t>
      </w:r>
      <w:r w:rsidR="00137D68">
        <w:rPr>
          <w:rtl/>
          <w:lang w:bidi="fa-IR"/>
        </w:rPr>
        <w:t>:</w:t>
      </w:r>
      <w:r>
        <w:rPr>
          <w:rtl/>
          <w:lang w:bidi="fa-IR"/>
        </w:rPr>
        <w:t xml:space="preserve"> اين كار را سزاوارتر ديدم براى آنكه نفس خويش را خفت و خوارى دهم و نيز براى آنكه اهل ايمان به من </w:t>
      </w:r>
      <w:r w:rsidR="00427276">
        <w:rPr>
          <w:rtl/>
          <w:lang w:bidi="fa-IR"/>
        </w:rPr>
        <w:t>تأسی</w:t>
      </w:r>
      <w:r>
        <w:rPr>
          <w:rtl/>
          <w:lang w:bidi="fa-IR"/>
        </w:rPr>
        <w:t xml:space="preserve"> كنند و من هم در خوراك همانند ديگر ياران باشم</w:t>
      </w:r>
      <w:r w:rsidR="008A4E6E">
        <w:rPr>
          <w:rtl/>
          <w:lang w:bidi="fa-IR"/>
        </w:rPr>
        <w:t xml:space="preserve">. </w:t>
      </w:r>
      <w:r w:rsidR="003107DD" w:rsidRPr="00F374DD">
        <w:rPr>
          <w:rStyle w:val="libFootnotenumChar"/>
          <w:rtl/>
          <w:lang w:bidi="fa-IR"/>
        </w:rPr>
        <w:t>(</w:t>
      </w:r>
      <w:r w:rsidRPr="00F374DD">
        <w:rPr>
          <w:rStyle w:val="libFootnotenumChar"/>
          <w:rtl/>
        </w:rPr>
        <w:t>676)</w:t>
      </w:r>
    </w:p>
    <w:p w:rsidR="00DF7947" w:rsidRDefault="00DF7947" w:rsidP="0012300F">
      <w:pPr>
        <w:pStyle w:val="Heading2"/>
        <w:rPr>
          <w:rtl/>
          <w:lang w:bidi="fa-IR"/>
        </w:rPr>
      </w:pPr>
      <w:bookmarkStart w:id="575" w:name="_Toc386585651"/>
      <w:r>
        <w:rPr>
          <w:rtl/>
          <w:lang w:bidi="fa-IR"/>
        </w:rPr>
        <w:t>572- بزرگترين مربى بشر</w:t>
      </w:r>
      <w:bookmarkEnd w:id="57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گويند: روزى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لباسى وصله دار در جمع مردم حاضر شد</w:t>
      </w:r>
      <w:r w:rsidR="008A4E6E">
        <w:rPr>
          <w:rtl/>
          <w:lang w:bidi="fa-IR"/>
        </w:rPr>
        <w:t xml:space="preserve">، </w:t>
      </w:r>
      <w:r>
        <w:rPr>
          <w:rtl/>
          <w:lang w:bidi="fa-IR"/>
        </w:rPr>
        <w:t>كسى آن حضرت را در اين مورد سرزنش كرد</w:t>
      </w:r>
      <w:r w:rsidR="008A4E6E">
        <w:rPr>
          <w:rtl/>
          <w:lang w:bidi="fa-IR"/>
        </w:rPr>
        <w:t xml:space="preserve">. </w:t>
      </w:r>
      <w:r>
        <w:rPr>
          <w:rtl/>
          <w:lang w:bidi="fa-IR"/>
        </w:rPr>
        <w:t>امام فرمود:</w:t>
      </w:r>
      <w:r w:rsidR="003107DD">
        <w:rPr>
          <w:rtl/>
          <w:lang w:bidi="fa-IR"/>
        </w:rPr>
        <w:t xml:space="preserve"> (</w:t>
      </w:r>
      <w:r>
        <w:rPr>
          <w:rtl/>
          <w:lang w:bidi="fa-IR"/>
        </w:rPr>
        <w:t xml:space="preserve"> يخشى القلب بلبسه و يقتدى المومن بى</w:t>
      </w:r>
      <w:r w:rsidR="008A4E6E">
        <w:rPr>
          <w:rtl/>
          <w:lang w:bidi="fa-IR"/>
        </w:rPr>
        <w:t>؛</w:t>
      </w:r>
      <w:r>
        <w:rPr>
          <w:rtl/>
          <w:lang w:bidi="fa-IR"/>
        </w:rPr>
        <w:t xml:space="preserve"> يعنى</w:t>
      </w:r>
      <w:r w:rsidR="00137D68">
        <w:rPr>
          <w:rtl/>
          <w:lang w:bidi="fa-IR"/>
        </w:rPr>
        <w:t>:</w:t>
      </w:r>
      <w:r>
        <w:rPr>
          <w:rtl/>
          <w:lang w:bidi="fa-IR"/>
        </w:rPr>
        <w:t xml:space="preserve"> قلب با پوشيدن اين جامه به فروتنى و خشوع مى افتد و در عين حال </w:t>
      </w:r>
      <w:r w:rsidR="00593F0C">
        <w:rPr>
          <w:rtl/>
          <w:lang w:bidi="fa-IR"/>
        </w:rPr>
        <w:t>مؤمن</w:t>
      </w:r>
      <w:r>
        <w:rPr>
          <w:rtl/>
          <w:lang w:bidi="fa-IR"/>
        </w:rPr>
        <w:t xml:space="preserve">ان نيز به من </w:t>
      </w:r>
      <w:r w:rsidR="00427276">
        <w:rPr>
          <w:rtl/>
          <w:lang w:bidi="fa-IR"/>
        </w:rPr>
        <w:t>تأسی</w:t>
      </w:r>
      <w:r>
        <w:rPr>
          <w:rtl/>
          <w:lang w:bidi="fa-IR"/>
        </w:rPr>
        <w:t xml:space="preserve"> خواهند كرد</w:t>
      </w:r>
      <w:r w:rsidR="008A4E6E">
        <w:rPr>
          <w:rtl/>
          <w:lang w:bidi="fa-IR"/>
        </w:rPr>
        <w:t xml:space="preserve">. </w:t>
      </w:r>
      <w:r w:rsidR="003107DD" w:rsidRPr="00F374DD">
        <w:rPr>
          <w:rStyle w:val="libFootnotenumChar"/>
          <w:rtl/>
          <w:lang w:bidi="fa-IR"/>
        </w:rPr>
        <w:t>(</w:t>
      </w:r>
      <w:r w:rsidRPr="00F374DD">
        <w:rPr>
          <w:rStyle w:val="libFootnotenumChar"/>
          <w:rtl/>
        </w:rPr>
        <w:t>677)</w:t>
      </w:r>
    </w:p>
    <w:tbl>
      <w:tblPr>
        <w:tblStyle w:val="TableGrid"/>
        <w:bidiVisual/>
        <w:tblW w:w="5000" w:type="pct"/>
        <w:tblLook w:val="01E0"/>
      </w:tblPr>
      <w:tblGrid>
        <w:gridCol w:w="3663"/>
        <w:gridCol w:w="269"/>
        <w:gridCol w:w="3655"/>
      </w:tblGrid>
      <w:tr w:rsidR="00427276" w:rsidTr="007959AA">
        <w:trPr>
          <w:trHeight w:val="350"/>
        </w:trPr>
        <w:tc>
          <w:tcPr>
            <w:tcW w:w="4288" w:type="dxa"/>
            <w:shd w:val="clear" w:color="auto" w:fill="auto"/>
          </w:tcPr>
          <w:p w:rsidR="00427276" w:rsidRDefault="00427276" w:rsidP="007959AA">
            <w:pPr>
              <w:pStyle w:val="libPoem"/>
              <w:rPr>
                <w:rtl/>
              </w:rPr>
            </w:pPr>
            <w:r>
              <w:rPr>
                <w:rtl/>
                <w:lang w:bidi="fa-IR"/>
              </w:rPr>
              <w:t>تا هست على امام عاليست</w:t>
            </w:r>
            <w:r w:rsidRPr="00725071">
              <w:rPr>
                <w:rStyle w:val="libPoemTiniChar0"/>
                <w:rtl/>
              </w:rPr>
              <w:br/>
              <w:t> </w:t>
            </w:r>
          </w:p>
        </w:tc>
        <w:tc>
          <w:tcPr>
            <w:tcW w:w="280" w:type="dxa"/>
            <w:shd w:val="clear" w:color="auto" w:fill="auto"/>
          </w:tcPr>
          <w:p w:rsidR="00427276" w:rsidRDefault="00427276" w:rsidP="007959AA">
            <w:pPr>
              <w:pStyle w:val="libPoem"/>
              <w:rPr>
                <w:rtl/>
              </w:rPr>
            </w:pPr>
          </w:p>
        </w:tc>
        <w:tc>
          <w:tcPr>
            <w:tcW w:w="4288" w:type="dxa"/>
            <w:shd w:val="clear" w:color="auto" w:fill="auto"/>
          </w:tcPr>
          <w:p w:rsidR="00427276" w:rsidRDefault="00427276" w:rsidP="007959AA">
            <w:pPr>
              <w:pStyle w:val="libPoem"/>
              <w:rPr>
                <w:rtl/>
              </w:rPr>
            </w:pPr>
            <w:r>
              <w:rPr>
                <w:rtl/>
                <w:lang w:bidi="fa-IR"/>
              </w:rPr>
              <w:t xml:space="preserve">در مملكت دوكون واليست </w:t>
            </w:r>
            <w:r w:rsidRPr="00F374DD">
              <w:rPr>
                <w:rStyle w:val="libFootnotenumChar"/>
                <w:rtl/>
                <w:lang w:bidi="fa-IR"/>
              </w:rPr>
              <w:t>(</w:t>
            </w:r>
            <w:r w:rsidRPr="00F374DD">
              <w:rPr>
                <w:rStyle w:val="libFootnotenumChar"/>
                <w:rtl/>
              </w:rPr>
              <w:t>678)</w:t>
            </w:r>
            <w:r w:rsidRPr="00725071">
              <w:rPr>
                <w:rStyle w:val="libPoemTiniChar0"/>
                <w:rtl/>
              </w:rPr>
              <w:br/>
              <w:t> </w:t>
            </w:r>
          </w:p>
        </w:tc>
      </w:tr>
    </w:tbl>
    <w:p w:rsidR="00DF7947" w:rsidRDefault="00DF7947" w:rsidP="0012300F">
      <w:pPr>
        <w:pStyle w:val="Heading2"/>
        <w:rPr>
          <w:rtl/>
          <w:lang w:bidi="fa-IR"/>
        </w:rPr>
      </w:pPr>
      <w:bookmarkStart w:id="576" w:name="_Toc386585652"/>
      <w:r>
        <w:rPr>
          <w:rtl/>
          <w:lang w:bidi="fa-IR"/>
        </w:rPr>
        <w:t>573- پيراهن وصله اى</w:t>
      </w:r>
      <w:bookmarkEnd w:id="57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رسول خدا </w:t>
      </w:r>
      <w:r w:rsidR="00F33EFF" w:rsidRPr="00F33EFF">
        <w:rPr>
          <w:rStyle w:val="libAlaemChar"/>
          <w:rtl/>
        </w:rPr>
        <w:t>صلى‌الله‌عليه‌وآله‌وسلم</w:t>
      </w:r>
      <w:r>
        <w:rPr>
          <w:rtl/>
          <w:lang w:bidi="fa-IR"/>
        </w:rPr>
        <w:t xml:space="preserve"> دنيا را بدرود گفت</w:t>
      </w:r>
      <w:r w:rsidR="008A4E6E">
        <w:rPr>
          <w:rtl/>
          <w:lang w:bidi="fa-IR"/>
        </w:rPr>
        <w:t xml:space="preserve">، </w:t>
      </w:r>
      <w:r>
        <w:rPr>
          <w:rtl/>
          <w:lang w:bidi="fa-IR"/>
        </w:rPr>
        <w:t>و كسى بود كه طى شصت و سه سال زندگى خشتى بر خشت ديگر نگذاشته بود و ما هم به دنبال وى راه مى پوييم ما هم هدف او را همى مى جوييم</w:t>
      </w:r>
      <w:r w:rsidR="00137D68">
        <w:rPr>
          <w:rtl/>
          <w:lang w:bidi="fa-IR"/>
        </w:rPr>
        <w:t>:</w:t>
      </w:r>
    </w:p>
    <w:p w:rsidR="00DF7947" w:rsidRDefault="00DF7947" w:rsidP="00DF7947">
      <w:pPr>
        <w:pStyle w:val="libNormal"/>
        <w:rPr>
          <w:rtl/>
          <w:lang w:bidi="fa-IR"/>
        </w:rPr>
      </w:pPr>
      <w:r>
        <w:rPr>
          <w:rtl/>
          <w:lang w:bidi="fa-IR"/>
        </w:rPr>
        <w:t>والله لقد رقعت مدرعتى هذه حتى استحيت من راقعها</w:t>
      </w:r>
    </w:p>
    <w:p w:rsidR="00DF7947" w:rsidRDefault="00DF7947" w:rsidP="00DF7947">
      <w:pPr>
        <w:pStyle w:val="libNormal"/>
        <w:rPr>
          <w:rtl/>
          <w:lang w:bidi="fa-IR"/>
        </w:rPr>
      </w:pPr>
      <w:r>
        <w:rPr>
          <w:rtl/>
          <w:lang w:bidi="fa-IR"/>
        </w:rPr>
        <w:lastRenderedPageBreak/>
        <w:t>آنقدر بر اين جبه</w:t>
      </w:r>
      <w:r w:rsidR="003107DD">
        <w:rPr>
          <w:rtl/>
          <w:lang w:bidi="fa-IR"/>
        </w:rPr>
        <w:t xml:space="preserve"> (</w:t>
      </w:r>
      <w:r>
        <w:rPr>
          <w:rtl/>
          <w:lang w:bidi="fa-IR"/>
        </w:rPr>
        <w:t>لباس) كه به تن دارم وصله دوخته ام</w:t>
      </w:r>
      <w:r w:rsidR="008A4E6E">
        <w:rPr>
          <w:rtl/>
          <w:lang w:bidi="fa-IR"/>
        </w:rPr>
        <w:t xml:space="preserve">، </w:t>
      </w:r>
      <w:r>
        <w:rPr>
          <w:rtl/>
          <w:lang w:bidi="fa-IR"/>
        </w:rPr>
        <w:t>كه از وصله كاريش شرم دارم</w:t>
      </w:r>
      <w:r w:rsidR="008A4E6E">
        <w:rPr>
          <w:rtl/>
          <w:lang w:bidi="fa-IR"/>
        </w:rPr>
        <w:t xml:space="preserve">، </w:t>
      </w:r>
      <w:r>
        <w:rPr>
          <w:rtl/>
          <w:lang w:bidi="fa-IR"/>
        </w:rPr>
        <w:t>به من مى گويند جبه اى از نو بدست آور</w:t>
      </w:r>
      <w:r w:rsidR="008A4E6E">
        <w:rPr>
          <w:rtl/>
          <w:lang w:bidi="fa-IR"/>
        </w:rPr>
        <w:t xml:space="preserve">، </w:t>
      </w:r>
      <w:r>
        <w:rPr>
          <w:rtl/>
          <w:lang w:bidi="fa-IR"/>
        </w:rPr>
        <w:t>زيرا اين جبه سراسرش وصله اى است ديگر پوشيدنى نيست ولى من بدو چنين پاسخ داده ام</w:t>
      </w:r>
      <w:r w:rsidR="008A4E6E">
        <w:rPr>
          <w:rtl/>
          <w:lang w:bidi="fa-IR"/>
        </w:rPr>
        <w:t xml:space="preserve">. </w:t>
      </w:r>
    </w:p>
    <w:p w:rsidR="001A0533" w:rsidRDefault="00DF7947" w:rsidP="00DF7947">
      <w:pPr>
        <w:pStyle w:val="libNormal"/>
        <w:rPr>
          <w:rtl/>
          <w:lang w:bidi="fa-IR"/>
        </w:rPr>
      </w:pPr>
      <w:r>
        <w:rPr>
          <w:rtl/>
          <w:lang w:bidi="fa-IR"/>
        </w:rPr>
        <w:t>بگذار اين شب تيره به پايان رسد تا در روشنايى روز</w:t>
      </w:r>
      <w:r w:rsidR="008A4E6E">
        <w:rPr>
          <w:rtl/>
          <w:lang w:bidi="fa-IR"/>
        </w:rPr>
        <w:t xml:space="preserve">، </w:t>
      </w:r>
      <w:r>
        <w:rPr>
          <w:rtl/>
          <w:lang w:bidi="fa-IR"/>
        </w:rPr>
        <w:t>قلب هاى روشن از دلهاى تيره آشكار شود</w:t>
      </w:r>
      <w:r w:rsidR="008A4E6E">
        <w:rPr>
          <w:rtl/>
          <w:lang w:bidi="fa-IR"/>
        </w:rPr>
        <w:t xml:space="preserve">. </w:t>
      </w:r>
      <w:r w:rsidR="003107DD" w:rsidRPr="00F374DD">
        <w:rPr>
          <w:rStyle w:val="libFootnotenumChar"/>
          <w:rtl/>
          <w:lang w:bidi="fa-IR"/>
        </w:rPr>
        <w:t>(</w:t>
      </w:r>
      <w:r w:rsidRPr="00F374DD">
        <w:rPr>
          <w:rStyle w:val="libFootnotenumChar"/>
          <w:rtl/>
        </w:rPr>
        <w:t>679)</w:t>
      </w:r>
    </w:p>
    <w:p w:rsidR="00DF7947" w:rsidRDefault="00DF7947" w:rsidP="0012300F">
      <w:pPr>
        <w:pStyle w:val="Heading2"/>
        <w:rPr>
          <w:rtl/>
          <w:lang w:bidi="fa-IR"/>
        </w:rPr>
      </w:pPr>
      <w:bookmarkStart w:id="577" w:name="_Toc386585653"/>
      <w:r>
        <w:rPr>
          <w:rtl/>
          <w:lang w:bidi="fa-IR"/>
        </w:rPr>
        <w:t>574- رشوه براى على</w:t>
      </w:r>
      <w:r w:rsidR="003107DD">
        <w:rPr>
          <w:rtl/>
          <w:lang w:bidi="fa-IR"/>
        </w:rPr>
        <w:t xml:space="preserve"> </w:t>
      </w:r>
      <w:r w:rsidR="005F0BBC" w:rsidRPr="005F0BBC">
        <w:rPr>
          <w:rStyle w:val="libAlaemChar"/>
          <w:rtl/>
        </w:rPr>
        <w:t>عليه‌السلام</w:t>
      </w:r>
      <w:bookmarkEnd w:id="57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اشع بن قيس براى پيروزى بر طرف دعواى خود در محكمه عدل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متوسل به رشوه شد و شبانه ظرفى پر از حلواى لذيذ به در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 و نام آن را هديه گذاشت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آشفت و فرمود: سوگواران بر عزايت اشك بريزند آيا با اين عنوان آمده اى كه مرا فريب دهى و از آئين حق بازدارى</w:t>
      </w:r>
      <w:r w:rsidR="008A4E6E">
        <w:rPr>
          <w:rtl/>
          <w:lang w:bidi="fa-IR"/>
        </w:rPr>
        <w:t>؟</w:t>
      </w:r>
      <w:r>
        <w:rPr>
          <w:rtl/>
          <w:lang w:bidi="fa-IR"/>
        </w:rPr>
        <w:t xml:space="preserve"> به خدا سوگند اگر هفت اقليم را با آنچه در زير آسمانها است به من بدهند كه پوست جوى از دهان مورچه اى به ظلم بگيرم هرگز اين كار را نخواهم كرد</w:t>
      </w:r>
      <w:r w:rsidR="008A4E6E">
        <w:rPr>
          <w:rtl/>
          <w:lang w:bidi="fa-IR"/>
        </w:rPr>
        <w:t xml:space="preserve">، </w:t>
      </w:r>
      <w:r>
        <w:rPr>
          <w:rtl/>
          <w:lang w:bidi="fa-IR"/>
        </w:rPr>
        <w:t>دنياى شما از برگ جويده اى در دهان ملخ براى من كم ارزش تر است على را با نعمتهاى فانى و لذتهاى زودگذر چه كار</w:t>
      </w:r>
      <w:r w:rsidR="008A4E6E">
        <w:rPr>
          <w:rtl/>
          <w:lang w:bidi="fa-IR"/>
        </w:rPr>
        <w:t xml:space="preserve">... </w:t>
      </w:r>
      <w:r w:rsidR="003107DD" w:rsidRPr="00F374DD">
        <w:rPr>
          <w:rStyle w:val="libFootnotenumChar"/>
          <w:rtl/>
          <w:lang w:bidi="fa-IR"/>
        </w:rPr>
        <w:t>(</w:t>
      </w:r>
      <w:r w:rsidRPr="00F374DD">
        <w:rPr>
          <w:rStyle w:val="libFootnotenumChar"/>
          <w:rtl/>
        </w:rPr>
        <w:t>680)</w:t>
      </w:r>
    </w:p>
    <w:p w:rsidR="00DF7947" w:rsidRDefault="00DF7947" w:rsidP="0012300F">
      <w:pPr>
        <w:pStyle w:val="Heading2"/>
        <w:rPr>
          <w:rtl/>
          <w:lang w:bidi="fa-IR"/>
        </w:rPr>
      </w:pPr>
      <w:bookmarkStart w:id="578" w:name="_Toc386585654"/>
      <w:r>
        <w:rPr>
          <w:rtl/>
          <w:lang w:bidi="fa-IR"/>
        </w:rPr>
        <w:t>575- اخلاق حكومتدارى</w:t>
      </w:r>
      <w:bookmarkEnd w:id="57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زمان تصدى خلافت خود روزى بهمراه اصحاب خود از كوچه اى مى گذشتند</w:t>
      </w:r>
      <w:r w:rsidR="008A4E6E">
        <w:rPr>
          <w:rtl/>
          <w:lang w:bidi="fa-IR"/>
        </w:rPr>
        <w:t xml:space="preserve">، </w:t>
      </w:r>
      <w:r>
        <w:rPr>
          <w:rtl/>
          <w:lang w:bidi="fa-IR"/>
        </w:rPr>
        <w:t>پير مرد مسيحى را ديدند كه مشغول گدايى است</w:t>
      </w:r>
      <w:r w:rsidR="008A4E6E">
        <w:rPr>
          <w:rtl/>
          <w:lang w:bidi="fa-IR"/>
        </w:rPr>
        <w:t xml:space="preserve">. </w:t>
      </w:r>
      <w:r>
        <w:rPr>
          <w:rtl/>
          <w:lang w:bidi="fa-IR"/>
        </w:rPr>
        <w:t>حضرت پرسيدند: اين واقعه ناگوار و ناپسند چيست</w:t>
      </w:r>
      <w:r w:rsidR="008A4E6E">
        <w:rPr>
          <w:rtl/>
          <w:lang w:bidi="fa-IR"/>
        </w:rPr>
        <w:t>؟</w:t>
      </w:r>
      <w:r>
        <w:rPr>
          <w:rtl/>
          <w:lang w:bidi="fa-IR"/>
        </w:rPr>
        <w:t xml:space="preserve"> در پاسخ عرض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مرد نصرانى است</w:t>
      </w:r>
      <w:r w:rsidR="008A4E6E">
        <w:rPr>
          <w:rtl/>
          <w:lang w:bidi="fa-IR"/>
        </w:rPr>
        <w:t xml:space="preserve">. </w:t>
      </w:r>
      <w:r>
        <w:rPr>
          <w:rtl/>
          <w:lang w:bidi="fa-IR"/>
        </w:rPr>
        <w:t>قالوا: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نصرانى</w:t>
      </w:r>
      <w:r w:rsidR="008A4E6E">
        <w:rPr>
          <w:rtl/>
          <w:lang w:bidi="fa-IR"/>
        </w:rPr>
        <w:t xml:space="preserve">. </w:t>
      </w:r>
      <w:r>
        <w:rPr>
          <w:rtl/>
          <w:lang w:bidi="fa-IR"/>
        </w:rPr>
        <w:t>امام فرمود: هنگام جوانى</w:t>
      </w:r>
      <w:r w:rsidR="008A4E6E">
        <w:rPr>
          <w:rtl/>
          <w:lang w:bidi="fa-IR"/>
        </w:rPr>
        <w:t>؛</w:t>
      </w:r>
      <w:r>
        <w:rPr>
          <w:rtl/>
          <w:lang w:bidi="fa-IR"/>
        </w:rPr>
        <w:t xml:space="preserve"> او را به كار گرفتيد ولى در هنگام ناتوانى او را رها نموديد</w:t>
      </w:r>
      <w:r w:rsidR="008A4E6E">
        <w:rPr>
          <w:rtl/>
          <w:lang w:bidi="fa-IR"/>
        </w:rPr>
        <w:t xml:space="preserve">. </w:t>
      </w:r>
      <w:r>
        <w:rPr>
          <w:rtl/>
          <w:lang w:bidi="fa-IR"/>
        </w:rPr>
        <w:t xml:space="preserve">سپس </w:t>
      </w:r>
      <w:r>
        <w:rPr>
          <w:rtl/>
          <w:lang w:bidi="fa-IR"/>
        </w:rPr>
        <w:lastRenderedPageBreak/>
        <w:t>دستور دادند كه او را از بيت المال مسلمين اداره كنند</w:t>
      </w:r>
      <w:r w:rsidR="008A4E6E">
        <w:rPr>
          <w:rtl/>
          <w:lang w:bidi="fa-IR"/>
        </w:rPr>
        <w:t xml:space="preserve">. </w:t>
      </w:r>
      <w:r w:rsidR="003107DD" w:rsidRPr="00F374DD">
        <w:rPr>
          <w:rStyle w:val="libFootnotenumChar"/>
          <w:rtl/>
          <w:lang w:bidi="fa-IR"/>
        </w:rPr>
        <w:t>(</w:t>
      </w:r>
      <w:r w:rsidRPr="00F374DD">
        <w:rPr>
          <w:rStyle w:val="libFootnotenumChar"/>
          <w:rtl/>
        </w:rPr>
        <w:t>681)</w:t>
      </w:r>
      <w:r>
        <w:rPr>
          <w:rtl/>
          <w:lang w:bidi="fa-IR"/>
        </w:rPr>
        <w:t xml:space="preserve"> فقال</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استعملتوه حتى اذا كبر و عجز منعتموه انفقوا عليه من بيت المال</w:t>
      </w:r>
    </w:p>
    <w:p w:rsidR="001A0533" w:rsidRDefault="00DF7947" w:rsidP="00DF7947">
      <w:pPr>
        <w:pStyle w:val="libNormal"/>
        <w:rPr>
          <w:rtl/>
          <w:lang w:bidi="fa-IR"/>
        </w:rPr>
      </w:pPr>
      <w:r>
        <w:rPr>
          <w:rtl/>
          <w:lang w:bidi="fa-IR"/>
        </w:rPr>
        <w:t>لذا اين روش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كه مسيحيان اردن در وقت ورود لشكريان اسلام به آن سرزمين به فرمانده لشكر اسلام مى نويسند: شما مسلمانان در نزد ما از رومى ها محبوب تريد گر چه ما با آنان هم مذهبيم ولى شما نسبت به ما با وفاتر و رئوف تر و عادل تريد</w:t>
      </w:r>
      <w:r w:rsidR="008A4E6E">
        <w:rPr>
          <w:rtl/>
          <w:lang w:bidi="fa-IR"/>
        </w:rPr>
        <w:t xml:space="preserve">، </w:t>
      </w:r>
      <w:r>
        <w:rPr>
          <w:rtl/>
          <w:lang w:bidi="fa-IR"/>
        </w:rPr>
        <w:t>روميان بر ما حكومت كردند ولى اموال و خانه هاى ما را از ما غاصبانه گرفتند</w:t>
      </w:r>
      <w:r w:rsidR="008A4E6E">
        <w:rPr>
          <w:rtl/>
          <w:lang w:bidi="fa-IR"/>
        </w:rPr>
        <w:t xml:space="preserve">. </w:t>
      </w:r>
      <w:r w:rsidR="003107DD" w:rsidRPr="00F374DD">
        <w:rPr>
          <w:rStyle w:val="libFootnotenumChar"/>
          <w:rtl/>
          <w:lang w:bidi="fa-IR"/>
        </w:rPr>
        <w:t>(</w:t>
      </w:r>
      <w:r w:rsidRPr="00F374DD">
        <w:rPr>
          <w:rStyle w:val="libFootnotenumChar"/>
          <w:rtl/>
        </w:rPr>
        <w:t>682)</w:t>
      </w:r>
    </w:p>
    <w:tbl>
      <w:tblPr>
        <w:tblStyle w:val="TableGrid"/>
        <w:bidiVisual/>
        <w:tblW w:w="5000" w:type="pct"/>
        <w:tblLook w:val="01E0"/>
      </w:tblPr>
      <w:tblGrid>
        <w:gridCol w:w="3665"/>
        <w:gridCol w:w="270"/>
        <w:gridCol w:w="3652"/>
      </w:tblGrid>
      <w:tr w:rsidR="00427276" w:rsidTr="007959AA">
        <w:trPr>
          <w:trHeight w:val="350"/>
        </w:trPr>
        <w:tc>
          <w:tcPr>
            <w:tcW w:w="4288" w:type="dxa"/>
            <w:shd w:val="clear" w:color="auto" w:fill="auto"/>
          </w:tcPr>
          <w:p w:rsidR="00427276" w:rsidRDefault="00427276" w:rsidP="007959AA">
            <w:pPr>
              <w:pStyle w:val="libPoem"/>
              <w:rPr>
                <w:rtl/>
              </w:rPr>
            </w:pPr>
            <w:r>
              <w:rPr>
                <w:rtl/>
                <w:lang w:bidi="fa-IR"/>
              </w:rPr>
              <w:t>ديباچه ى مروت و ديوان معرفت</w:t>
            </w:r>
            <w:r w:rsidRPr="00725071">
              <w:rPr>
                <w:rStyle w:val="libPoemTiniChar0"/>
                <w:rtl/>
              </w:rPr>
              <w:br/>
              <w:t> </w:t>
            </w:r>
          </w:p>
        </w:tc>
        <w:tc>
          <w:tcPr>
            <w:tcW w:w="280" w:type="dxa"/>
            <w:shd w:val="clear" w:color="auto" w:fill="auto"/>
          </w:tcPr>
          <w:p w:rsidR="00427276" w:rsidRDefault="00427276" w:rsidP="007959AA">
            <w:pPr>
              <w:pStyle w:val="libPoem"/>
              <w:rPr>
                <w:rtl/>
              </w:rPr>
            </w:pPr>
          </w:p>
        </w:tc>
        <w:tc>
          <w:tcPr>
            <w:tcW w:w="4288" w:type="dxa"/>
            <w:shd w:val="clear" w:color="auto" w:fill="auto"/>
          </w:tcPr>
          <w:p w:rsidR="00427276" w:rsidRDefault="00427276" w:rsidP="007959AA">
            <w:pPr>
              <w:pStyle w:val="libPoem"/>
              <w:rPr>
                <w:rtl/>
              </w:rPr>
            </w:pPr>
            <w:r>
              <w:rPr>
                <w:rtl/>
                <w:lang w:bidi="fa-IR"/>
              </w:rPr>
              <w:t xml:space="preserve">لشكر كش فتوت و سردار اتقيا </w:t>
            </w:r>
            <w:r w:rsidRPr="00F374DD">
              <w:rPr>
                <w:rStyle w:val="libFootnotenumChar"/>
                <w:rtl/>
                <w:lang w:bidi="fa-IR"/>
              </w:rPr>
              <w:t>(</w:t>
            </w:r>
            <w:r w:rsidRPr="00F374DD">
              <w:rPr>
                <w:rStyle w:val="libFootnotenumChar"/>
                <w:rtl/>
              </w:rPr>
              <w:t>683)</w:t>
            </w:r>
            <w:r w:rsidRPr="00725071">
              <w:rPr>
                <w:rStyle w:val="libPoemTiniChar0"/>
                <w:rtl/>
              </w:rPr>
              <w:br/>
              <w:t> </w:t>
            </w:r>
          </w:p>
        </w:tc>
      </w:tr>
    </w:tbl>
    <w:p w:rsidR="00DF7947" w:rsidRDefault="00DF7947" w:rsidP="0012300F">
      <w:pPr>
        <w:pStyle w:val="Heading2"/>
        <w:rPr>
          <w:rtl/>
          <w:lang w:bidi="fa-IR"/>
        </w:rPr>
      </w:pPr>
      <w:bookmarkStart w:id="579" w:name="_Toc386585655"/>
      <w:r>
        <w:rPr>
          <w:rtl/>
          <w:lang w:bidi="fa-IR"/>
        </w:rPr>
        <w:t>576- عبور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كنار كاخ مدائن </w:t>
      </w:r>
      <w:r w:rsidR="003107DD" w:rsidRPr="00F374DD">
        <w:rPr>
          <w:rStyle w:val="libFootnotenumChar"/>
          <w:rtl/>
          <w:lang w:bidi="fa-IR"/>
        </w:rPr>
        <w:t>(</w:t>
      </w:r>
      <w:r w:rsidRPr="00F374DD">
        <w:rPr>
          <w:rStyle w:val="libFootnotenumChar"/>
          <w:rtl/>
        </w:rPr>
        <w:t>684)</w:t>
      </w:r>
      <w:bookmarkEnd w:id="57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قصد سرزمين صفين براى مبارزه با فرماندهان ظلم و جنايت كار معاويه از كنار اين ايوان گذشت و بقاياى عظيم حكومت ساسانيان را مشاهده كرد يكى از همراهان امام از روى عبرت اين شعر را خواند:</w:t>
      </w:r>
    </w:p>
    <w:tbl>
      <w:tblPr>
        <w:tblStyle w:val="TableGrid"/>
        <w:bidiVisual/>
        <w:tblW w:w="5000" w:type="pct"/>
        <w:tblLook w:val="01E0"/>
      </w:tblPr>
      <w:tblGrid>
        <w:gridCol w:w="3662"/>
        <w:gridCol w:w="269"/>
        <w:gridCol w:w="3656"/>
      </w:tblGrid>
      <w:tr w:rsidR="00427276" w:rsidTr="007959AA">
        <w:trPr>
          <w:trHeight w:val="350"/>
        </w:trPr>
        <w:tc>
          <w:tcPr>
            <w:tcW w:w="4288" w:type="dxa"/>
            <w:shd w:val="clear" w:color="auto" w:fill="auto"/>
          </w:tcPr>
          <w:p w:rsidR="00427276" w:rsidRDefault="00427276" w:rsidP="007959AA">
            <w:pPr>
              <w:pStyle w:val="libPoem"/>
              <w:rPr>
                <w:rtl/>
              </w:rPr>
            </w:pPr>
            <w:r>
              <w:rPr>
                <w:rtl/>
                <w:lang w:bidi="fa-IR"/>
              </w:rPr>
              <w:t>جرت الرياح على رسوم ديارهم</w:t>
            </w:r>
            <w:r w:rsidRPr="00725071">
              <w:rPr>
                <w:rStyle w:val="libPoemTiniChar0"/>
                <w:rtl/>
              </w:rPr>
              <w:br/>
              <w:t> </w:t>
            </w:r>
          </w:p>
        </w:tc>
        <w:tc>
          <w:tcPr>
            <w:tcW w:w="280" w:type="dxa"/>
            <w:shd w:val="clear" w:color="auto" w:fill="auto"/>
          </w:tcPr>
          <w:p w:rsidR="00427276" w:rsidRDefault="00427276" w:rsidP="007959AA">
            <w:pPr>
              <w:pStyle w:val="libPoem"/>
              <w:rPr>
                <w:rtl/>
              </w:rPr>
            </w:pPr>
          </w:p>
        </w:tc>
        <w:tc>
          <w:tcPr>
            <w:tcW w:w="4288" w:type="dxa"/>
            <w:shd w:val="clear" w:color="auto" w:fill="auto"/>
          </w:tcPr>
          <w:p w:rsidR="00427276" w:rsidRDefault="00427276" w:rsidP="007959AA">
            <w:pPr>
              <w:pStyle w:val="libPoem"/>
              <w:rPr>
                <w:rtl/>
              </w:rPr>
            </w:pPr>
            <w:r>
              <w:rPr>
                <w:rtl/>
                <w:lang w:bidi="fa-IR"/>
              </w:rPr>
              <w:t>فكانهم كانوا على ميعاد</w:t>
            </w:r>
            <w:r w:rsidRPr="00725071">
              <w:rPr>
                <w:rStyle w:val="libPoemTiniChar0"/>
                <w:rtl/>
              </w:rPr>
              <w:br/>
              <w:t> </w:t>
            </w:r>
          </w:p>
        </w:tc>
      </w:tr>
    </w:tbl>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باد بر ويرانه هاى خانه هايشان مى وزد گويا آنها فقط چند روزى نوبت داشتند كه در اين تالار بنشينند و گذاشتند و گذشتند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چرا اين آيات را نخواندى كم تركوا من جنات</w:t>
      </w:r>
      <w:r w:rsidR="008A4E6E">
        <w:rPr>
          <w:rtl/>
          <w:lang w:bidi="fa-IR"/>
        </w:rPr>
        <w:t xml:space="preserve">... </w:t>
      </w:r>
      <w:r w:rsidR="003107DD" w:rsidRPr="00F374DD">
        <w:rPr>
          <w:rStyle w:val="libFootnotenumChar"/>
          <w:rtl/>
          <w:lang w:bidi="fa-IR"/>
        </w:rPr>
        <w:t>(</w:t>
      </w:r>
      <w:r w:rsidRPr="00F374DD">
        <w:rPr>
          <w:rStyle w:val="libFootnotenumChar"/>
          <w:rtl/>
        </w:rPr>
        <w:t>685)</w:t>
      </w:r>
      <w:r w:rsidR="008A4E6E">
        <w:rPr>
          <w:rtl/>
          <w:lang w:bidi="fa-IR"/>
        </w:rPr>
        <w:t xml:space="preserve">. </w:t>
      </w:r>
    </w:p>
    <w:p w:rsidR="00DF7947" w:rsidRDefault="00DF7947" w:rsidP="00DF7947">
      <w:pPr>
        <w:pStyle w:val="libNormal"/>
        <w:rPr>
          <w:rtl/>
          <w:lang w:bidi="fa-IR"/>
        </w:rPr>
      </w:pPr>
      <w:r>
        <w:rPr>
          <w:rtl/>
          <w:lang w:bidi="fa-IR"/>
        </w:rPr>
        <w:t>چه بسيار باغها و چشمه سارها و كشتزارها و جايگاهى ارجمند و نعمتى كه در آن شادمان بودند</w:t>
      </w:r>
      <w:r w:rsidR="008A4E6E">
        <w:rPr>
          <w:rtl/>
          <w:lang w:bidi="fa-IR"/>
        </w:rPr>
        <w:t xml:space="preserve">، </w:t>
      </w:r>
      <w:r>
        <w:rPr>
          <w:rtl/>
          <w:lang w:bidi="fa-IR"/>
        </w:rPr>
        <w:t>بجا گذاشتند اين چنين است رسم روزگار كه ما آنها را به قومى ديگر ميراث داديم</w:t>
      </w:r>
      <w:r w:rsidR="008A4E6E">
        <w:rPr>
          <w:rtl/>
          <w:lang w:bidi="fa-IR"/>
        </w:rPr>
        <w:t xml:space="preserve">، </w:t>
      </w:r>
      <w:r>
        <w:rPr>
          <w:rtl/>
          <w:lang w:bidi="fa-IR"/>
        </w:rPr>
        <w:t>آنگاه آسمان و زمين بر آنها نگريست و از مهلت دادگان نبودند</w:t>
      </w:r>
    </w:p>
    <w:p w:rsidR="001A0533" w:rsidRDefault="00A14792" w:rsidP="00DF7947">
      <w:pPr>
        <w:pStyle w:val="libNormal"/>
        <w:rPr>
          <w:rtl/>
          <w:lang w:bidi="fa-IR"/>
        </w:rPr>
      </w:pPr>
      <w:r>
        <w:rPr>
          <w:rtl/>
          <w:lang w:bidi="fa-IR"/>
        </w:rPr>
        <w:br w:type="page"/>
      </w:r>
      <w:r w:rsidR="00DF7947">
        <w:rPr>
          <w:rtl/>
          <w:lang w:bidi="fa-IR"/>
        </w:rPr>
        <w:lastRenderedPageBreak/>
        <w:t>سپس امام فرمود: براستى اينها وارث ملك پيشينيان بودند ولى طولى نكشيد كه ديگران وارث آنها شدند</w:t>
      </w:r>
      <w:r w:rsidR="008A4E6E">
        <w:rPr>
          <w:rtl/>
          <w:lang w:bidi="fa-IR"/>
        </w:rPr>
        <w:t xml:space="preserve">، </w:t>
      </w:r>
      <w:r w:rsidR="00DF7947">
        <w:rPr>
          <w:rtl/>
          <w:lang w:bidi="fa-IR"/>
        </w:rPr>
        <w:t>نعمت هاى الهى را سپاسگزار نكردند</w:t>
      </w:r>
      <w:r w:rsidR="008A4E6E">
        <w:rPr>
          <w:rtl/>
          <w:lang w:bidi="fa-IR"/>
        </w:rPr>
        <w:t xml:space="preserve">، </w:t>
      </w:r>
      <w:r w:rsidR="00DF7947">
        <w:rPr>
          <w:rtl/>
          <w:lang w:bidi="fa-IR"/>
        </w:rPr>
        <w:t>در حال معصيت</w:t>
      </w:r>
      <w:r w:rsidR="008A4E6E">
        <w:rPr>
          <w:rtl/>
          <w:lang w:bidi="fa-IR"/>
        </w:rPr>
        <w:t xml:space="preserve">، </w:t>
      </w:r>
      <w:r w:rsidR="00DF7947">
        <w:rPr>
          <w:rtl/>
          <w:lang w:bidi="fa-IR"/>
        </w:rPr>
        <w:t>دنيا از آنان ربوده شد</w:t>
      </w:r>
      <w:r w:rsidR="008A4E6E">
        <w:rPr>
          <w:rtl/>
          <w:lang w:bidi="fa-IR"/>
        </w:rPr>
        <w:t xml:space="preserve">، </w:t>
      </w:r>
      <w:r w:rsidR="00DF7947">
        <w:rPr>
          <w:rtl/>
          <w:lang w:bidi="fa-IR"/>
        </w:rPr>
        <w:t>اى مردم كفران نعمت نكنيد تا مبادا بر شما نقمت</w:t>
      </w:r>
      <w:r w:rsidR="003107DD">
        <w:rPr>
          <w:rtl/>
          <w:lang w:bidi="fa-IR"/>
        </w:rPr>
        <w:t xml:space="preserve"> (</w:t>
      </w:r>
      <w:r w:rsidR="00DF7947">
        <w:rPr>
          <w:rtl/>
          <w:lang w:bidi="fa-IR"/>
        </w:rPr>
        <w:t>و بلا) فرود آيد</w:t>
      </w:r>
      <w:r w:rsidR="008A4E6E">
        <w:rPr>
          <w:rtl/>
          <w:lang w:bidi="fa-IR"/>
        </w:rPr>
        <w:t xml:space="preserve">. </w:t>
      </w:r>
      <w:r w:rsidR="003107DD" w:rsidRPr="00F374DD">
        <w:rPr>
          <w:rStyle w:val="libFootnotenumChar"/>
          <w:rtl/>
          <w:lang w:bidi="fa-IR"/>
        </w:rPr>
        <w:t>(</w:t>
      </w:r>
      <w:r w:rsidR="00DF7947" w:rsidRPr="00F374DD">
        <w:rPr>
          <w:rStyle w:val="libFootnotenumChar"/>
          <w:rtl/>
        </w:rPr>
        <w:t>686)</w:t>
      </w:r>
    </w:p>
    <w:p w:rsidR="00DF7947" w:rsidRDefault="00DF7947" w:rsidP="0012300F">
      <w:pPr>
        <w:pStyle w:val="Heading2"/>
        <w:rPr>
          <w:rtl/>
          <w:lang w:bidi="fa-IR"/>
        </w:rPr>
      </w:pPr>
      <w:bookmarkStart w:id="580" w:name="_Toc386585656"/>
      <w:r>
        <w:rPr>
          <w:rtl/>
          <w:lang w:bidi="fa-IR"/>
        </w:rPr>
        <w:t>577- اعتكاف امام على</w:t>
      </w:r>
      <w:r w:rsidR="003107DD">
        <w:rPr>
          <w:rtl/>
          <w:lang w:bidi="fa-IR"/>
        </w:rPr>
        <w:t xml:space="preserve"> </w:t>
      </w:r>
      <w:r w:rsidR="005F0BBC" w:rsidRPr="005F0BBC">
        <w:rPr>
          <w:rStyle w:val="libAlaemChar"/>
          <w:rtl/>
        </w:rPr>
        <w:t>عليه‌السلام</w:t>
      </w:r>
      <w:bookmarkEnd w:id="58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ايام اعتكاف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مسجد كوفه معتكف بود</w:t>
      </w:r>
      <w:r w:rsidR="008A4E6E">
        <w:rPr>
          <w:rtl/>
          <w:lang w:bidi="fa-IR"/>
        </w:rPr>
        <w:t xml:space="preserve">. </w:t>
      </w:r>
      <w:r>
        <w:rPr>
          <w:rtl/>
          <w:lang w:bidi="fa-IR"/>
        </w:rPr>
        <w:t>هنگام افطار عربى نزد آن حضرت آمد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انبان نان جو كوبيده شده خود را در آورد و مقدارى به عرب داد</w:t>
      </w:r>
      <w:r w:rsidR="008A4E6E">
        <w:rPr>
          <w:rtl/>
          <w:lang w:bidi="fa-IR"/>
        </w:rPr>
        <w:t xml:space="preserve">. </w:t>
      </w:r>
      <w:r>
        <w:rPr>
          <w:rtl/>
          <w:lang w:bidi="fa-IR"/>
        </w:rPr>
        <w:t xml:space="preserve">آن مرد عرب آن را نخورده و به گوشه عمامه اش بست و به طرف خانه امام حسن و امام حسين </w:t>
      </w:r>
      <w:r w:rsidR="009350D9" w:rsidRPr="009350D9">
        <w:rPr>
          <w:rStyle w:val="libAlaemChar"/>
          <w:rtl/>
        </w:rPr>
        <w:t>عليهم‌السلام</w:t>
      </w:r>
      <w:r>
        <w:rPr>
          <w:rtl/>
          <w:lang w:bidi="fa-IR"/>
        </w:rPr>
        <w:t xml:space="preserve"> حركت كرد و بعد از آنكه وارد شد با آنها هم غذا شد و عرض كرد: مردى را در مسجد غريب ديدم كه جز اين كوبيده نان جو چيزى نداشت</w:t>
      </w:r>
      <w:r w:rsidR="008A4E6E">
        <w:rPr>
          <w:rtl/>
          <w:lang w:bidi="fa-IR"/>
        </w:rPr>
        <w:t xml:space="preserve">. </w:t>
      </w:r>
      <w:r>
        <w:rPr>
          <w:rtl/>
          <w:lang w:bidi="fa-IR"/>
        </w:rPr>
        <w:t>دلم براى او سوخت مى خواهم كمى از اين غذاى شما را براى او ببرم تا او هم ميل كند</w:t>
      </w:r>
      <w:r w:rsidR="008A4E6E">
        <w:rPr>
          <w:rtl/>
          <w:lang w:bidi="fa-IR"/>
        </w:rPr>
        <w:t xml:space="preserve">. </w:t>
      </w:r>
    </w:p>
    <w:p w:rsidR="00DF7947" w:rsidRDefault="00DF7947" w:rsidP="00DF7947">
      <w:pPr>
        <w:pStyle w:val="libNormal"/>
        <w:rPr>
          <w:rtl/>
          <w:lang w:bidi="fa-IR"/>
        </w:rPr>
      </w:pPr>
      <w:r>
        <w:rPr>
          <w:rtl/>
          <w:lang w:bidi="fa-IR"/>
        </w:rPr>
        <w:t xml:space="preserve">حسنين </w:t>
      </w:r>
      <w:r w:rsidR="009350D9" w:rsidRPr="009350D9">
        <w:rPr>
          <w:rStyle w:val="libAlaemChar"/>
          <w:rtl/>
        </w:rPr>
        <w:t>عليهم‌السلام</w:t>
      </w:r>
      <w:r>
        <w:rPr>
          <w:rtl/>
          <w:lang w:bidi="fa-IR"/>
        </w:rPr>
        <w:t xml:space="preserve"> به گريه افتادند و گفتند: او پدر ما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به اين رياضت با نفس خود مجاهدت مى كند</w:t>
      </w:r>
      <w:r w:rsidR="008A4E6E">
        <w:rPr>
          <w:rtl/>
          <w:lang w:bidi="fa-IR"/>
        </w:rPr>
        <w:t xml:space="preserve">. </w:t>
      </w:r>
      <w:r w:rsidR="003107DD" w:rsidRPr="00F374DD">
        <w:rPr>
          <w:rStyle w:val="libFootnotenumChar"/>
          <w:rtl/>
          <w:lang w:bidi="fa-IR"/>
        </w:rPr>
        <w:t>(</w:t>
      </w:r>
      <w:r w:rsidRPr="00F374DD">
        <w:rPr>
          <w:rStyle w:val="libFootnotenumChar"/>
          <w:rtl/>
        </w:rPr>
        <w:t>687)</w:t>
      </w:r>
    </w:p>
    <w:p w:rsidR="00DF7947" w:rsidRDefault="00DF7947" w:rsidP="00DF7947">
      <w:pPr>
        <w:pStyle w:val="libNormal"/>
        <w:rPr>
          <w:rtl/>
          <w:lang w:bidi="fa-IR"/>
        </w:rPr>
      </w:pPr>
      <w:r>
        <w:rPr>
          <w:rtl/>
          <w:lang w:bidi="fa-IR"/>
        </w:rPr>
        <w:t>لذا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به خدا سوگند جدم چنان بود كه مانند بندگان غذا مى خورد و بر زمين مى نشست</w:t>
      </w:r>
      <w:r w:rsidR="008A4E6E">
        <w:rPr>
          <w:rtl/>
          <w:lang w:bidi="fa-IR"/>
        </w:rPr>
        <w:t xml:space="preserve">... </w:t>
      </w:r>
      <w:r>
        <w:rPr>
          <w:rtl/>
          <w:lang w:bidi="fa-IR"/>
        </w:rPr>
        <w:t>و در مدت خلافتش</w:t>
      </w:r>
      <w:r w:rsidR="00251781">
        <w:rPr>
          <w:rtl/>
          <w:lang w:bidi="fa-IR"/>
        </w:rPr>
        <w:t xml:space="preserve"> </w:t>
      </w:r>
      <w:r>
        <w:rPr>
          <w:rtl/>
          <w:lang w:bidi="fa-IR"/>
        </w:rPr>
        <w:t>آجرى روى آجر نگذاشت و طلا و نقره اى نيندوخت</w:t>
      </w:r>
      <w:r w:rsidR="008A4E6E">
        <w:rPr>
          <w:rtl/>
          <w:lang w:bidi="fa-IR"/>
        </w:rPr>
        <w:t xml:space="preserve">، </w:t>
      </w:r>
      <w:r>
        <w:rPr>
          <w:rtl/>
          <w:lang w:bidi="fa-IR"/>
        </w:rPr>
        <w:t>به مردم نان گندم و گوشت مى خورانيد و خود نان جو با سرگه مى خورد و هرگاه با دو كار خدا پسندانه رودررو مى شد</w:t>
      </w:r>
      <w:r w:rsidR="008A4E6E">
        <w:rPr>
          <w:rtl/>
          <w:lang w:bidi="fa-IR"/>
        </w:rPr>
        <w:t xml:space="preserve">، </w:t>
      </w:r>
      <w:r>
        <w:rPr>
          <w:rtl/>
          <w:lang w:bidi="fa-IR"/>
        </w:rPr>
        <w:t>سخت ترين آنها را انتخاب مى كرد و هزار بنده را با دسترنج و دستمزد كار خود آزاد كرد در حاليكه دستش خاك آلود و صورتش غرق بود و خود حضرت مى فرمايد:</w:t>
      </w:r>
    </w:p>
    <w:p w:rsidR="001A0533" w:rsidRDefault="00DF7947" w:rsidP="00DF7947">
      <w:pPr>
        <w:pStyle w:val="libNormal"/>
        <w:rPr>
          <w:rtl/>
          <w:lang w:bidi="fa-IR"/>
        </w:rPr>
      </w:pPr>
      <w:r>
        <w:rPr>
          <w:rtl/>
          <w:lang w:bidi="fa-IR"/>
        </w:rPr>
        <w:lastRenderedPageBreak/>
        <w:t>من در خوراك و پوشاك بدانگونه ام كه اگر فقيرترين مردم مرا ببيند مى تواند در برابر فقر و فاقه خود صبور و شكيبا باشد زيرا وقتى امام خود را چنين ببيند از وضع حال خود راضى مى شود</w:t>
      </w:r>
      <w:r w:rsidR="008A4E6E">
        <w:rPr>
          <w:rtl/>
          <w:lang w:bidi="fa-IR"/>
        </w:rPr>
        <w:t xml:space="preserve">. </w:t>
      </w:r>
    </w:p>
    <w:tbl>
      <w:tblPr>
        <w:tblStyle w:val="TableGrid"/>
        <w:bidiVisual/>
        <w:tblW w:w="5116" w:type="pct"/>
        <w:tblLook w:val="01E0"/>
      </w:tblPr>
      <w:tblGrid>
        <w:gridCol w:w="3644"/>
        <w:gridCol w:w="270"/>
        <w:gridCol w:w="3849"/>
      </w:tblGrid>
      <w:tr w:rsidR="007C14F3" w:rsidTr="007C14F3">
        <w:trPr>
          <w:trHeight w:val="350"/>
        </w:trPr>
        <w:tc>
          <w:tcPr>
            <w:tcW w:w="3644" w:type="dxa"/>
            <w:shd w:val="clear" w:color="auto" w:fill="auto"/>
          </w:tcPr>
          <w:p w:rsidR="007C14F3" w:rsidRDefault="007C14F3" w:rsidP="007959AA">
            <w:pPr>
              <w:pStyle w:val="libPoem"/>
              <w:rPr>
                <w:rtl/>
              </w:rPr>
            </w:pPr>
            <w:r>
              <w:rPr>
                <w:rtl/>
                <w:lang w:bidi="fa-IR"/>
              </w:rPr>
              <w:t>آن شير دلاور كه براى طمع نفس</w:t>
            </w:r>
            <w:r w:rsidRPr="00725071">
              <w:rPr>
                <w:rStyle w:val="libPoemTiniChar0"/>
                <w:rtl/>
              </w:rPr>
              <w:br/>
              <w:t> </w:t>
            </w:r>
          </w:p>
        </w:tc>
        <w:tc>
          <w:tcPr>
            <w:tcW w:w="270" w:type="dxa"/>
            <w:shd w:val="clear" w:color="auto" w:fill="auto"/>
          </w:tcPr>
          <w:p w:rsidR="007C14F3" w:rsidRDefault="007C14F3" w:rsidP="007959AA">
            <w:pPr>
              <w:pStyle w:val="libPoem"/>
              <w:rPr>
                <w:rtl/>
              </w:rPr>
            </w:pPr>
          </w:p>
        </w:tc>
        <w:tc>
          <w:tcPr>
            <w:tcW w:w="3849" w:type="dxa"/>
            <w:shd w:val="clear" w:color="auto" w:fill="auto"/>
          </w:tcPr>
          <w:p w:rsidR="007C14F3" w:rsidRDefault="007C14F3" w:rsidP="007959AA">
            <w:pPr>
              <w:pStyle w:val="libPoem"/>
              <w:rPr>
                <w:rtl/>
              </w:rPr>
            </w:pPr>
            <w:r>
              <w:rPr>
                <w:rtl/>
                <w:lang w:bidi="fa-IR"/>
              </w:rPr>
              <w:t>برخوان جهان پنجه نيالود على بود</w:t>
            </w:r>
            <w:r w:rsidRPr="00F374DD">
              <w:rPr>
                <w:rStyle w:val="libFootnotenumChar"/>
                <w:rtl/>
                <w:lang w:bidi="fa-IR"/>
              </w:rPr>
              <w:t>(</w:t>
            </w:r>
            <w:r w:rsidRPr="00F374DD">
              <w:rPr>
                <w:rStyle w:val="libFootnotenumChar"/>
                <w:rtl/>
              </w:rPr>
              <w:t>688)</w:t>
            </w:r>
            <w:r w:rsidRPr="00725071">
              <w:rPr>
                <w:rStyle w:val="libPoemTiniChar0"/>
                <w:rtl/>
              </w:rPr>
              <w:br/>
              <w:t> </w:t>
            </w:r>
          </w:p>
        </w:tc>
      </w:tr>
    </w:tbl>
    <w:p w:rsidR="00DF7947" w:rsidRDefault="00DF7947" w:rsidP="0012300F">
      <w:pPr>
        <w:pStyle w:val="Heading2"/>
        <w:rPr>
          <w:rtl/>
          <w:lang w:bidi="fa-IR"/>
        </w:rPr>
      </w:pPr>
      <w:bookmarkStart w:id="581" w:name="_Toc386585657"/>
      <w:r>
        <w:rPr>
          <w:rtl/>
          <w:lang w:bidi="fa-IR"/>
        </w:rPr>
        <w:t>578- امير عدالت</w:t>
      </w:r>
      <w:bookmarkEnd w:id="58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فرياد مردى را شنيد كه مردم را به كمك خود مى خواند</w:t>
      </w:r>
      <w:r w:rsidR="008A4E6E">
        <w:rPr>
          <w:rtl/>
          <w:lang w:bidi="fa-IR"/>
        </w:rPr>
        <w:t xml:space="preserve">. </w:t>
      </w:r>
      <w:r>
        <w:rPr>
          <w:rtl/>
          <w:lang w:bidi="fa-IR"/>
        </w:rPr>
        <w:t>آن حضرت خود را به او رساند و مشاهده كرد دو نفر در حال نزاع هستند</w:t>
      </w:r>
      <w:r w:rsidR="008A4E6E">
        <w:rPr>
          <w:rtl/>
          <w:lang w:bidi="fa-IR"/>
        </w:rPr>
        <w:t xml:space="preserve">. </w:t>
      </w:r>
      <w:r>
        <w:rPr>
          <w:rtl/>
          <w:lang w:bidi="fa-IR"/>
        </w:rPr>
        <w:t>حضرت آنها را از هم جدا كرد</w:t>
      </w:r>
      <w:r w:rsidR="008A4E6E">
        <w:rPr>
          <w:rtl/>
          <w:lang w:bidi="fa-IR"/>
        </w:rPr>
        <w:t xml:space="preserve">، </w:t>
      </w:r>
      <w:r>
        <w:rPr>
          <w:rtl/>
          <w:lang w:bidi="fa-IR"/>
        </w:rPr>
        <w:t>بعد يكى از آنان گفت</w:t>
      </w:r>
      <w:r w:rsidR="00137D68">
        <w:rPr>
          <w:rtl/>
          <w:lang w:bidi="fa-IR"/>
        </w:rPr>
        <w:t>:</w:t>
      </w:r>
      <w:r>
        <w:rPr>
          <w:rtl/>
          <w:lang w:bidi="fa-IR"/>
        </w:rPr>
        <w:t xml:space="preserve"> من لباسى به اين مرد فروخته ام و شرط كرده ام كه از فلان قسم پول مرا بدهد ولى او پول ديگرى داده است</w:t>
      </w:r>
      <w:r w:rsidR="008A4E6E">
        <w:rPr>
          <w:rtl/>
          <w:lang w:bidi="fa-IR"/>
        </w:rPr>
        <w:t xml:space="preserve">، </w:t>
      </w:r>
      <w:r>
        <w:rPr>
          <w:rtl/>
          <w:lang w:bidi="fa-IR"/>
        </w:rPr>
        <w:t>اكنون به او مى گويم پول را عوض</w:t>
      </w:r>
      <w:r w:rsidR="00251781">
        <w:rPr>
          <w:rtl/>
          <w:lang w:bidi="fa-IR"/>
        </w:rPr>
        <w:t xml:space="preserve"> </w:t>
      </w:r>
      <w:r>
        <w:rPr>
          <w:rtl/>
          <w:lang w:bidi="fa-IR"/>
        </w:rPr>
        <w:t>كن او اطاعت نمى كند</w:t>
      </w:r>
      <w:r w:rsidR="008A4E6E">
        <w:rPr>
          <w:rtl/>
          <w:lang w:bidi="fa-IR"/>
        </w:rPr>
        <w:t xml:space="preserve">. </w:t>
      </w:r>
      <w:r>
        <w:rPr>
          <w:rtl/>
          <w:lang w:bidi="fa-IR"/>
        </w:rPr>
        <w:t>علاوه بر اين چند سيلى هم به من زده است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 مرد فرمود: پول را عوض كن و آنچه شرط كرده ايد بده</w:t>
      </w:r>
      <w:r w:rsidR="008A4E6E">
        <w:rPr>
          <w:rtl/>
          <w:lang w:bidi="fa-IR"/>
        </w:rPr>
        <w:t xml:space="preserve">. </w:t>
      </w:r>
      <w:r>
        <w:rPr>
          <w:rtl/>
          <w:lang w:bidi="fa-IR"/>
        </w:rPr>
        <w:t>آنگاه حضرت به آن مردى كه سيلى خورده بود فرمود: آيا شاهدى دارى كه گواهى دهند تو سيلى خورده اى</w:t>
      </w:r>
      <w:r w:rsidR="008A4E6E">
        <w:rPr>
          <w:rtl/>
          <w:lang w:bidi="fa-IR"/>
        </w:rPr>
        <w:t xml:space="preserve">. </w:t>
      </w:r>
    </w:p>
    <w:p w:rsidR="00DF7947" w:rsidRDefault="00DF7947" w:rsidP="00DF7947">
      <w:pPr>
        <w:pStyle w:val="libNormal"/>
        <w:rPr>
          <w:rtl/>
          <w:lang w:bidi="fa-IR"/>
        </w:rPr>
      </w:pPr>
      <w:r>
        <w:rPr>
          <w:rtl/>
          <w:lang w:bidi="fa-IR"/>
        </w:rPr>
        <w:t>او عرض كرد: بلى</w:t>
      </w:r>
      <w:r w:rsidR="008A4E6E">
        <w:rPr>
          <w:rtl/>
          <w:lang w:bidi="fa-IR"/>
        </w:rPr>
        <w:t xml:space="preserve">، </w:t>
      </w:r>
      <w:r>
        <w:rPr>
          <w:rtl/>
          <w:lang w:bidi="fa-IR"/>
        </w:rPr>
        <w:t>آنگاه گواهان نيز گواهى دادند</w:t>
      </w:r>
      <w:r w:rsidR="008A4E6E">
        <w:rPr>
          <w:rtl/>
          <w:lang w:bidi="fa-IR"/>
        </w:rPr>
        <w:t xml:space="preserve">. </w:t>
      </w:r>
    </w:p>
    <w:p w:rsidR="001A0533" w:rsidRDefault="00DF7947" w:rsidP="00DF7947">
      <w:pPr>
        <w:pStyle w:val="libNormal"/>
        <w:rPr>
          <w:rtl/>
          <w:lang w:bidi="fa-IR"/>
        </w:rPr>
      </w:pPr>
      <w:r>
        <w:rPr>
          <w:rtl/>
          <w:lang w:bidi="fa-IR"/>
        </w:rPr>
        <w:t>آن حضرت به سيلى زننده فرمود: بنشين او هم نشست بعد به آن مرد فرمود: سيلى هائى كه به تو زده قصاص كن و به او بزن</w:t>
      </w:r>
      <w:r w:rsidR="008A4E6E">
        <w:rPr>
          <w:rtl/>
          <w:lang w:bidi="fa-IR"/>
        </w:rPr>
        <w:t xml:space="preserve">. </w:t>
      </w:r>
      <w:r>
        <w:rPr>
          <w:rtl/>
          <w:lang w:bidi="fa-IR"/>
        </w:rPr>
        <w:t>او گفت من او را بخشيدم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بخشش او را پذيرفت ولى خود حضرت نه سيلى به آن مرد زد و فرمود: اين هم حق حاكم </w:t>
      </w:r>
      <w:r w:rsidR="003107DD" w:rsidRPr="00F374DD">
        <w:rPr>
          <w:rStyle w:val="libFootnotenumChar"/>
          <w:rtl/>
          <w:lang w:bidi="fa-IR"/>
        </w:rPr>
        <w:t>(</w:t>
      </w:r>
      <w:r w:rsidRPr="00F374DD">
        <w:rPr>
          <w:rStyle w:val="libFootnotenumChar"/>
          <w:rtl/>
        </w:rPr>
        <w:t>689)</w:t>
      </w:r>
    </w:p>
    <w:tbl>
      <w:tblPr>
        <w:tblStyle w:val="TableGrid"/>
        <w:bidiVisual/>
        <w:tblW w:w="5000" w:type="pct"/>
        <w:tblLook w:val="01E0"/>
      </w:tblPr>
      <w:tblGrid>
        <w:gridCol w:w="3661"/>
        <w:gridCol w:w="269"/>
        <w:gridCol w:w="3657"/>
      </w:tblGrid>
      <w:tr w:rsidR="007C14F3" w:rsidTr="007959AA">
        <w:trPr>
          <w:trHeight w:val="350"/>
        </w:trPr>
        <w:tc>
          <w:tcPr>
            <w:tcW w:w="4288" w:type="dxa"/>
            <w:shd w:val="clear" w:color="auto" w:fill="auto"/>
          </w:tcPr>
          <w:p w:rsidR="007C14F3" w:rsidRDefault="007C14F3" w:rsidP="007959AA">
            <w:pPr>
              <w:pStyle w:val="libPoem"/>
              <w:rPr>
                <w:rtl/>
              </w:rPr>
            </w:pPr>
            <w:r>
              <w:rPr>
                <w:rtl/>
                <w:lang w:bidi="fa-IR"/>
              </w:rPr>
              <w:t>دست حق از پرده گرديد آشكارا</w:t>
            </w:r>
            <w:r w:rsidRPr="00725071">
              <w:rPr>
                <w:rStyle w:val="libPoemTiniChar0"/>
                <w:rtl/>
              </w:rPr>
              <w:br/>
              <w:t> </w:t>
            </w:r>
          </w:p>
        </w:tc>
        <w:tc>
          <w:tcPr>
            <w:tcW w:w="280" w:type="dxa"/>
            <w:shd w:val="clear" w:color="auto" w:fill="auto"/>
          </w:tcPr>
          <w:p w:rsidR="007C14F3" w:rsidRDefault="007C14F3" w:rsidP="007959AA">
            <w:pPr>
              <w:pStyle w:val="libPoem"/>
              <w:rPr>
                <w:rtl/>
              </w:rPr>
            </w:pPr>
          </w:p>
        </w:tc>
        <w:tc>
          <w:tcPr>
            <w:tcW w:w="4288" w:type="dxa"/>
            <w:shd w:val="clear" w:color="auto" w:fill="auto"/>
          </w:tcPr>
          <w:p w:rsidR="007C14F3" w:rsidRDefault="007C14F3" w:rsidP="007959AA">
            <w:pPr>
              <w:pStyle w:val="libPoem"/>
              <w:rPr>
                <w:rtl/>
              </w:rPr>
            </w:pPr>
            <w:r>
              <w:rPr>
                <w:rtl/>
                <w:lang w:bidi="fa-IR"/>
              </w:rPr>
              <w:t xml:space="preserve">تاعلى دستش برون از آستين شد </w:t>
            </w:r>
            <w:r w:rsidRPr="00F374DD">
              <w:rPr>
                <w:rStyle w:val="libFootnotenumChar"/>
                <w:rtl/>
                <w:lang w:bidi="fa-IR"/>
              </w:rPr>
              <w:t>(</w:t>
            </w:r>
            <w:r w:rsidRPr="00F374DD">
              <w:rPr>
                <w:rStyle w:val="libFootnotenumChar"/>
                <w:rtl/>
              </w:rPr>
              <w:t>690)</w:t>
            </w:r>
            <w:r w:rsidRPr="00725071">
              <w:rPr>
                <w:rStyle w:val="libPoemTiniChar0"/>
                <w:rtl/>
              </w:rPr>
              <w:br/>
              <w:t> </w:t>
            </w:r>
          </w:p>
        </w:tc>
      </w:tr>
    </w:tbl>
    <w:p w:rsidR="00DF7947" w:rsidRDefault="00DF7947" w:rsidP="0012300F">
      <w:pPr>
        <w:pStyle w:val="Heading2"/>
        <w:rPr>
          <w:rtl/>
          <w:lang w:bidi="fa-IR"/>
        </w:rPr>
      </w:pPr>
      <w:bookmarkStart w:id="582" w:name="_Toc386585658"/>
      <w:r>
        <w:rPr>
          <w:rtl/>
          <w:lang w:bidi="fa-IR"/>
        </w:rPr>
        <w:t>579- غفلت تاكى</w:t>
      </w:r>
      <w:r w:rsidR="008A4E6E">
        <w:rPr>
          <w:rtl/>
          <w:lang w:bidi="fa-IR"/>
        </w:rPr>
        <w:t>؟</w:t>
      </w:r>
      <w:r>
        <w:rPr>
          <w:rtl/>
          <w:lang w:bidi="fa-IR"/>
        </w:rPr>
        <w:t>!!</w:t>
      </w:r>
      <w:bookmarkEnd w:id="58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بازار بصره آمد و مردم را ديد آنچنان سرگرم خريد و فروشند كه گويى خود را از ياد برده و از هدف انسانى به كلى غافل شده اند با مشاهده اين منظره حضرت آنچنان متاءثر شد كه بشدت گريست</w:t>
      </w:r>
      <w:r w:rsidR="008A4E6E">
        <w:rPr>
          <w:rtl/>
          <w:lang w:bidi="fa-IR"/>
        </w:rPr>
        <w:t xml:space="preserve">. </w:t>
      </w:r>
      <w:r>
        <w:rPr>
          <w:rtl/>
          <w:lang w:bidi="fa-IR"/>
        </w:rPr>
        <w:t>سپس فرمود: اى بندگان دنيا و اى كارگزاران اهل دنيا</w:t>
      </w:r>
      <w:r w:rsidR="008A4E6E">
        <w:rPr>
          <w:rtl/>
          <w:lang w:bidi="fa-IR"/>
        </w:rPr>
        <w:t xml:space="preserve">. </w:t>
      </w:r>
      <w:r>
        <w:rPr>
          <w:rtl/>
          <w:lang w:bidi="fa-IR"/>
        </w:rPr>
        <w:t>شما كه روزها سرگرم معامله و سوگند خورديد و شبها با بيخبرى در خواب آرميده ايد و بين روز و شب</w:t>
      </w:r>
      <w:r w:rsidR="008A4E6E">
        <w:rPr>
          <w:rtl/>
          <w:lang w:bidi="fa-IR"/>
        </w:rPr>
        <w:t xml:space="preserve">، </w:t>
      </w:r>
      <w:r>
        <w:rPr>
          <w:rtl/>
          <w:lang w:bidi="fa-IR"/>
        </w:rPr>
        <w:t>از آخرت و حساب و كتاب آن غافليد</w:t>
      </w:r>
      <w:r w:rsidR="008A4E6E">
        <w:rPr>
          <w:rtl/>
          <w:lang w:bidi="fa-IR"/>
        </w:rPr>
        <w:t xml:space="preserve">، </w:t>
      </w:r>
      <w:r>
        <w:rPr>
          <w:rtl/>
          <w:lang w:bidi="fa-IR"/>
        </w:rPr>
        <w:t>پس چه وقت خود را براى سفرى كه در پيش داريد مجهز مى كنيد و براى آن توشه بر مى داريد و در چه زمان به روز قيامت مى انديشيد و به فكر معاد مى افتيد</w:t>
      </w:r>
      <w:r w:rsidR="008A4E6E">
        <w:rPr>
          <w:rtl/>
          <w:lang w:bidi="fa-IR"/>
        </w:rPr>
        <w:t xml:space="preserve">. </w:t>
      </w:r>
      <w:r w:rsidR="003107DD" w:rsidRPr="00F374DD">
        <w:rPr>
          <w:rStyle w:val="libFootnotenumChar"/>
          <w:rtl/>
          <w:lang w:bidi="fa-IR"/>
        </w:rPr>
        <w:t>(</w:t>
      </w:r>
      <w:r w:rsidRPr="00F374DD">
        <w:rPr>
          <w:rStyle w:val="libFootnotenumChar"/>
          <w:rtl/>
        </w:rPr>
        <w:t>691)</w:t>
      </w:r>
    </w:p>
    <w:p w:rsidR="001A0533" w:rsidRDefault="003107DD" w:rsidP="00DF7947">
      <w:pPr>
        <w:pStyle w:val="libNormal"/>
        <w:rPr>
          <w:rtl/>
          <w:lang w:bidi="fa-IR"/>
        </w:rPr>
      </w:pPr>
      <w:r>
        <w:rPr>
          <w:rtl/>
          <w:lang w:bidi="fa-IR"/>
        </w:rPr>
        <w:t xml:space="preserve"> (</w:t>
      </w:r>
      <w:r w:rsidR="00DF7947">
        <w:rPr>
          <w:rtl/>
          <w:lang w:bidi="fa-IR"/>
        </w:rPr>
        <w:t>در زمان آن حضرت بود كه در بصره نه دستور آن حضرت سكه هاى اسلامى براى اولين بار زده شد و در بازار مورد استفاده مردم قرار مى گرفت)</w:t>
      </w:r>
      <w:r w:rsidR="008A4E6E">
        <w:rPr>
          <w:rtl/>
          <w:lang w:bidi="fa-IR"/>
        </w:rPr>
        <w:t xml:space="preserve">. </w:t>
      </w:r>
      <w:r w:rsidRPr="00F374DD">
        <w:rPr>
          <w:rStyle w:val="libFootnotenumChar"/>
          <w:rtl/>
          <w:lang w:bidi="fa-IR"/>
        </w:rPr>
        <w:t>(</w:t>
      </w:r>
      <w:r w:rsidR="00DF7947" w:rsidRPr="00F374DD">
        <w:rPr>
          <w:rStyle w:val="libFootnotenumChar"/>
          <w:rtl/>
        </w:rPr>
        <w:t>692)</w:t>
      </w:r>
    </w:p>
    <w:p w:rsidR="00DF7947" w:rsidRDefault="00DF7947" w:rsidP="0012300F">
      <w:pPr>
        <w:pStyle w:val="Heading2"/>
        <w:rPr>
          <w:rtl/>
          <w:lang w:bidi="fa-IR"/>
        </w:rPr>
      </w:pPr>
      <w:bookmarkStart w:id="583" w:name="_Toc386585659"/>
      <w:r>
        <w:rPr>
          <w:rtl/>
          <w:lang w:bidi="fa-IR"/>
        </w:rPr>
        <w:t>580-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پدر يتيمان</w:t>
      </w:r>
      <w:bookmarkEnd w:id="58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از حبيب بن ثابت نقل شده كه مقدارى عسل و انجير از منطقه اى بنام همدان و حلوان</w:t>
      </w:r>
      <w:r w:rsidR="008A4E6E">
        <w:rPr>
          <w:rtl/>
          <w:lang w:bidi="fa-IR"/>
        </w:rPr>
        <w:t xml:space="preserve">، </w:t>
      </w:r>
      <w:r>
        <w:rPr>
          <w:rtl/>
          <w:lang w:bidi="fa-IR"/>
        </w:rPr>
        <w:t>كه اكثر درختان آنجا انجير است براى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ماءموران دستور داد كه فرزندانم يتيم را حاضر كنند</w:t>
      </w:r>
      <w:r w:rsidR="008A4E6E">
        <w:rPr>
          <w:rtl/>
          <w:lang w:bidi="fa-IR"/>
        </w:rPr>
        <w:t xml:space="preserve">. </w:t>
      </w:r>
      <w:r>
        <w:rPr>
          <w:rtl/>
          <w:lang w:bidi="fa-IR"/>
        </w:rPr>
        <w:t>آنها آمدند و حضرت اجازه داد كه خود آنها به سر ظرف هاى عسل بروند و بخورند و با انگشتان خود آنرا بليسند</w:t>
      </w:r>
      <w:r w:rsidR="008A4E6E">
        <w:rPr>
          <w:rtl/>
          <w:lang w:bidi="fa-IR"/>
        </w:rPr>
        <w:t xml:space="preserve">. </w:t>
      </w:r>
      <w:r>
        <w:rPr>
          <w:rtl/>
          <w:lang w:bidi="fa-IR"/>
        </w:rPr>
        <w:t>اما به ديگران با ظرف عسل بطور مساوى بين آنها تقسيم مى نمود</w:t>
      </w:r>
      <w:r w:rsidR="008A4E6E">
        <w:rPr>
          <w:rtl/>
          <w:lang w:bidi="fa-IR"/>
        </w:rPr>
        <w:t xml:space="preserve">. </w:t>
      </w:r>
      <w:r>
        <w:rPr>
          <w:rtl/>
          <w:lang w:bidi="fa-IR"/>
        </w:rPr>
        <w:t>به حضرت اعتراض كردند كه چرا اجازه مى دهيد يتيمان با انگشتان خود از سر ظرف ها بخورند؟ حضرت فرمود: امام پدر يتيمان است و بايد به عنوان پدر به فرزندان خود اجازه چنين كارى را بدهد تا آنان احساس</w:t>
      </w:r>
      <w:r w:rsidR="00251781">
        <w:rPr>
          <w:rtl/>
          <w:lang w:bidi="fa-IR"/>
        </w:rPr>
        <w:t xml:space="preserve"> </w:t>
      </w:r>
      <w:r>
        <w:rPr>
          <w:rtl/>
          <w:lang w:bidi="fa-IR"/>
        </w:rPr>
        <w:t xml:space="preserve">يتيمى نكنند </w:t>
      </w:r>
      <w:r w:rsidR="003107DD" w:rsidRPr="00F374DD">
        <w:rPr>
          <w:rStyle w:val="libFootnotenumChar"/>
          <w:rtl/>
          <w:lang w:bidi="fa-IR"/>
        </w:rPr>
        <w:t>(</w:t>
      </w:r>
      <w:r w:rsidRPr="00F374DD">
        <w:rPr>
          <w:rStyle w:val="libFootnotenumChar"/>
          <w:rtl/>
        </w:rPr>
        <w:t>693)</w:t>
      </w:r>
    </w:p>
    <w:p w:rsidR="00DF7947" w:rsidRDefault="00DF7947" w:rsidP="0012300F">
      <w:pPr>
        <w:pStyle w:val="Heading2"/>
        <w:rPr>
          <w:rtl/>
          <w:lang w:bidi="fa-IR"/>
        </w:rPr>
      </w:pPr>
      <w:bookmarkStart w:id="584" w:name="_Toc386585660"/>
      <w:r>
        <w:rPr>
          <w:rtl/>
          <w:lang w:bidi="fa-IR"/>
        </w:rPr>
        <w:lastRenderedPageBreak/>
        <w:t>581-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ابن ملجم</w:t>
      </w:r>
      <w:bookmarkEnd w:id="58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عين حالى كه از نقشه خائنانه ابن ملجم خبر داشت</w:t>
      </w:r>
      <w:r w:rsidR="008A4E6E">
        <w:rPr>
          <w:rtl/>
          <w:lang w:bidi="fa-IR"/>
        </w:rPr>
        <w:t xml:space="preserve">، </w:t>
      </w:r>
      <w:r>
        <w:rPr>
          <w:rtl/>
          <w:lang w:bidi="fa-IR"/>
        </w:rPr>
        <w:t>اما هيچ گونه اقدامى عليه وى انجام نداد</w:t>
      </w:r>
      <w:r w:rsidR="008A4E6E">
        <w:rPr>
          <w:rtl/>
          <w:lang w:bidi="fa-IR"/>
        </w:rPr>
        <w:t xml:space="preserve">. </w:t>
      </w:r>
      <w:r>
        <w:rPr>
          <w:rtl/>
          <w:lang w:bidi="fa-IR"/>
        </w:rPr>
        <w:t>اصحاب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از توطئه ابن ملجم بيم داشتند به حضرت عرض كردند: شما كه ابن ملجم را مى شناسيد و به ما خبر داده ايد كه او قاتل شما خواهد بود چرا او را نمى كشيد؟ حضرت فرمود: او هنوز دست به كارى نزده است كه من او را بكشم</w:t>
      </w:r>
      <w:r w:rsidR="008A4E6E">
        <w:rPr>
          <w:rtl/>
          <w:lang w:bidi="fa-IR"/>
        </w:rPr>
        <w:t>؟</w:t>
      </w:r>
      <w:r>
        <w:rPr>
          <w:rtl/>
          <w:lang w:bidi="fa-IR"/>
        </w:rPr>
        <w:t>! 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ماه رمضانى</w:t>
      </w:r>
      <w:r w:rsidR="008A4E6E">
        <w:rPr>
          <w:rtl/>
          <w:lang w:bidi="fa-IR"/>
        </w:rPr>
        <w:t xml:space="preserve">، </w:t>
      </w:r>
      <w:r>
        <w:rPr>
          <w:rtl/>
          <w:lang w:bidi="fa-IR"/>
        </w:rPr>
        <w:t>بر فراز منبر از شهادت خود در اين ماه خبر داد</w:t>
      </w:r>
      <w:r w:rsidR="008A4E6E">
        <w:rPr>
          <w:rtl/>
          <w:lang w:bidi="fa-IR"/>
        </w:rPr>
        <w:t xml:space="preserve">. </w:t>
      </w:r>
      <w:r>
        <w:rPr>
          <w:rtl/>
          <w:lang w:bidi="fa-IR"/>
        </w:rPr>
        <w:t>ابن ملجم كه در مجلس</w:t>
      </w:r>
      <w:r w:rsidR="00251781">
        <w:rPr>
          <w:rtl/>
          <w:lang w:bidi="fa-IR"/>
        </w:rPr>
        <w:t xml:space="preserve"> </w:t>
      </w:r>
      <w:r>
        <w:rPr>
          <w:rtl/>
          <w:lang w:bidi="fa-IR"/>
        </w:rPr>
        <w:t>حاضر بود پس از سخنان اما نزد حضرت آمد و گفت</w:t>
      </w:r>
      <w:r w:rsidR="00137D68">
        <w:rPr>
          <w:rtl/>
          <w:lang w:bidi="fa-IR"/>
        </w:rPr>
        <w:t>:</w:t>
      </w:r>
      <w:r>
        <w:rPr>
          <w:rtl/>
          <w:lang w:bidi="fa-IR"/>
        </w:rPr>
        <w:t xml:space="preserve"> دست چپ و راست من با من است</w:t>
      </w:r>
      <w:r w:rsidR="00137D68">
        <w:rPr>
          <w:rtl/>
          <w:lang w:bidi="fa-IR"/>
        </w:rPr>
        <w:t>:</w:t>
      </w:r>
      <w:r>
        <w:rPr>
          <w:rtl/>
          <w:lang w:bidi="fa-IR"/>
        </w:rPr>
        <w:t xml:space="preserve"> دستور بده تا دستهاى مرا قطع كنند و يا فرمان بده تا مرا گردن بزنند</w:t>
      </w:r>
      <w:r w:rsidR="008A4E6E">
        <w:rPr>
          <w:rtl/>
          <w:lang w:bidi="fa-IR"/>
        </w:rPr>
        <w:t xml:space="preserve">. </w:t>
      </w:r>
      <w:r>
        <w:rPr>
          <w:rtl/>
          <w:lang w:bidi="fa-IR"/>
        </w:rPr>
        <w:t>حضرت فرمود: چگونه تو را بكشم در حاليكه هنوز جرمى مرتكب نشده اى</w:t>
      </w:r>
      <w:r w:rsidR="008A4E6E">
        <w:rPr>
          <w:rtl/>
          <w:lang w:bidi="fa-IR"/>
        </w:rPr>
        <w:t xml:space="preserve">، </w:t>
      </w:r>
      <w:r>
        <w:rPr>
          <w:rtl/>
          <w:lang w:bidi="fa-IR"/>
        </w:rPr>
        <w:t>لذا بعد از ضربت خوردن امام در مسجد كوفه</w:t>
      </w:r>
      <w:r w:rsidR="008A4E6E">
        <w:rPr>
          <w:rtl/>
          <w:lang w:bidi="fa-IR"/>
        </w:rPr>
        <w:t xml:space="preserve">، </w:t>
      </w:r>
      <w:r>
        <w:rPr>
          <w:rtl/>
          <w:lang w:bidi="fa-IR"/>
        </w:rPr>
        <w:t>ابن ملجم را خدمت حضرت آوردند</w:t>
      </w:r>
      <w:r w:rsidR="008A4E6E">
        <w:rPr>
          <w:rtl/>
          <w:lang w:bidi="fa-IR"/>
        </w:rPr>
        <w:t xml:space="preserve">. </w:t>
      </w:r>
      <w:r>
        <w:rPr>
          <w:rtl/>
          <w:lang w:bidi="fa-IR"/>
        </w:rPr>
        <w:t>حضرت فرمود: من آن همه به تو نيكى كردم در حال كه مى دانستم تو قاتل من هستى ولى خواستم حجت خدا را بر تو تمام كنم و در آن لحظه هم حضرت دستور داد با او رفتارى نيكو داشته باشند</w:t>
      </w:r>
      <w:r w:rsidR="008A4E6E">
        <w:rPr>
          <w:rtl/>
          <w:lang w:bidi="fa-IR"/>
        </w:rPr>
        <w:t xml:space="preserve">. </w:t>
      </w:r>
      <w:r w:rsidR="003107DD" w:rsidRPr="00F374DD">
        <w:rPr>
          <w:rStyle w:val="libFootnotenumChar"/>
          <w:rtl/>
          <w:lang w:bidi="fa-IR"/>
        </w:rPr>
        <w:t>(</w:t>
      </w:r>
      <w:r w:rsidRPr="00F374DD">
        <w:rPr>
          <w:rStyle w:val="libFootnotenumChar"/>
          <w:rtl/>
        </w:rPr>
        <w:t>694)</w:t>
      </w:r>
    </w:p>
    <w:p w:rsidR="00DF7947" w:rsidRDefault="00DF7947" w:rsidP="0012300F">
      <w:pPr>
        <w:pStyle w:val="Heading2"/>
        <w:rPr>
          <w:rtl/>
          <w:lang w:bidi="fa-IR"/>
        </w:rPr>
      </w:pPr>
      <w:bookmarkStart w:id="585" w:name="_Toc386585661"/>
      <w:r>
        <w:rPr>
          <w:rtl/>
          <w:lang w:bidi="fa-IR"/>
        </w:rPr>
        <w:t>582- اطاعت امام يا دعوت دشمن</w:t>
      </w:r>
      <w:bookmarkEnd w:id="58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روز صفين يكى از بنى هاشم و از ياران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فاميلهاى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 عباس بن ابى ربيعه ايستاده بود در ميدان و در زاويه اى از لشكر</w:t>
      </w:r>
      <w:r w:rsidR="008A4E6E">
        <w:rPr>
          <w:rtl/>
          <w:lang w:bidi="fa-IR"/>
        </w:rPr>
        <w:t xml:space="preserve">، </w:t>
      </w:r>
      <w:r>
        <w:rPr>
          <w:rtl/>
          <w:lang w:bidi="fa-IR"/>
        </w:rPr>
        <w:t>ناقل ماجرا عبدالعرز است</w:t>
      </w:r>
      <w:r w:rsidR="008A4E6E">
        <w:rPr>
          <w:rtl/>
          <w:lang w:bidi="fa-IR"/>
        </w:rPr>
        <w:t xml:space="preserve">، </w:t>
      </w:r>
      <w:r>
        <w:rPr>
          <w:rtl/>
          <w:lang w:bidi="fa-IR"/>
        </w:rPr>
        <w:t>ناگهان يك مرد شامى از لشكر شام از طرف دشمن آمد</w:t>
      </w:r>
      <w:r w:rsidR="008A4E6E">
        <w:rPr>
          <w:rtl/>
          <w:lang w:bidi="fa-IR"/>
        </w:rPr>
        <w:t xml:space="preserve">، </w:t>
      </w:r>
      <w:r>
        <w:rPr>
          <w:rtl/>
          <w:lang w:bidi="fa-IR"/>
        </w:rPr>
        <w:t>بنام قراربن ادهم و درخواست جنگ كرد</w:t>
      </w:r>
      <w:r w:rsidR="008A4E6E">
        <w:rPr>
          <w:rtl/>
          <w:lang w:bidi="fa-IR"/>
        </w:rPr>
        <w:t xml:space="preserve">، </w:t>
      </w:r>
      <w:r>
        <w:rPr>
          <w:rtl/>
          <w:lang w:bidi="fa-IR"/>
        </w:rPr>
        <w:t>عباس گفت</w:t>
      </w:r>
      <w:r w:rsidR="00137D68">
        <w:rPr>
          <w:rtl/>
          <w:lang w:bidi="fa-IR"/>
        </w:rPr>
        <w:t>:</w:t>
      </w:r>
      <w:r>
        <w:rPr>
          <w:rtl/>
          <w:lang w:bidi="fa-IR"/>
        </w:rPr>
        <w:t xml:space="preserve"> مى آيم بشرط اينكه از اسب خود پايين بيايى</w:t>
      </w:r>
      <w:r w:rsidR="008A4E6E">
        <w:rPr>
          <w:rtl/>
          <w:lang w:bidi="fa-IR"/>
        </w:rPr>
        <w:t xml:space="preserve">، </w:t>
      </w:r>
      <w:r>
        <w:rPr>
          <w:rtl/>
          <w:lang w:bidi="fa-IR"/>
        </w:rPr>
        <w:t xml:space="preserve">هر دو پايين آمدند هر دو اشتهار به شجاعت داشتند و </w:t>
      </w:r>
      <w:r>
        <w:rPr>
          <w:rtl/>
          <w:lang w:bidi="fa-IR"/>
        </w:rPr>
        <w:lastRenderedPageBreak/>
        <w:t>همه حواس هاى دو لشكر متوجه اين دو نفر شد شروع به پيكار كردند ليكن هيچ كدام نتوانستند ضربه اى به يكديگر بزنند عبدالعرز مى گويد: پشت عباس بودم عباس يك وقت متوجه سوراخ زير زره قرار بن ادهم شد و دست انداخت و زره او را پاره كرد و با نيزه ضربه اى به او زد و يك مرتبه تكبير از مردم عراق بلند شد و يك اضطراب خاصى به لشكر كفر وارد شد و عباس سر او را جدا كرد عبدالعرز مى گويد: ديدم پشت سرم يكى دارد آيه قرآن مى خواند ديدم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است از من </w:t>
      </w:r>
      <w:r w:rsidR="00E501E0">
        <w:rPr>
          <w:rtl/>
          <w:lang w:bidi="fa-IR"/>
        </w:rPr>
        <w:t>سئوال</w:t>
      </w:r>
      <w:r>
        <w:rPr>
          <w:rtl/>
          <w:lang w:bidi="fa-IR"/>
        </w:rPr>
        <w:t xml:space="preserve"> كرد چه كسى بود كه جنگيديد؟ گفتم عباس بود</w:t>
      </w:r>
      <w:r w:rsidR="008A4E6E">
        <w:rPr>
          <w:rtl/>
          <w:lang w:bidi="fa-IR"/>
        </w:rPr>
        <w:t xml:space="preserve">. </w:t>
      </w:r>
      <w:r>
        <w:rPr>
          <w:rtl/>
          <w:lang w:bidi="fa-IR"/>
        </w:rPr>
        <w:t>فرمودند: بگو بايد رفتم گفتم آمد خدمت آقا: ديدم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غضب كرد</w:t>
      </w:r>
      <w:r w:rsidR="008A4E6E">
        <w:rPr>
          <w:rtl/>
          <w:lang w:bidi="fa-IR"/>
        </w:rPr>
        <w:t xml:space="preserve">، </w:t>
      </w:r>
      <w:r>
        <w:rPr>
          <w:rtl/>
          <w:lang w:bidi="fa-IR"/>
        </w:rPr>
        <w:t>كه چرا تو بدون اجازه من به جنگ رفتى مگر نگفتم به ميدان نرويد</w:t>
      </w:r>
      <w:r w:rsidR="008A4E6E">
        <w:rPr>
          <w:rtl/>
          <w:lang w:bidi="fa-IR"/>
        </w:rPr>
        <w:t xml:space="preserve">. </w:t>
      </w:r>
      <w:r>
        <w:rPr>
          <w:rtl/>
          <w:lang w:bidi="fa-IR"/>
        </w:rPr>
        <w:t>عباس گفت</w:t>
      </w:r>
      <w:r w:rsidR="00137D68">
        <w:rPr>
          <w:rtl/>
          <w:lang w:bidi="fa-IR"/>
        </w:rPr>
        <w:t>:</w:t>
      </w:r>
      <w:r>
        <w:rPr>
          <w:rtl/>
          <w:lang w:bidi="fa-IR"/>
        </w:rPr>
        <w:t xml:space="preserve"> آقا مرا خواند به جنگ نمى شد نروم به ميدان</w:t>
      </w:r>
      <w:r w:rsidR="008A4E6E">
        <w:rPr>
          <w:rtl/>
          <w:lang w:bidi="fa-IR"/>
        </w:rPr>
        <w:t xml:space="preserve">. </w:t>
      </w:r>
    </w:p>
    <w:p w:rsidR="00DF7947" w:rsidRDefault="00DF7947" w:rsidP="00DF7947">
      <w:pPr>
        <w:pStyle w:val="libNormal"/>
        <w:rPr>
          <w:rtl/>
          <w:lang w:bidi="fa-IR"/>
        </w:rPr>
      </w:pPr>
      <w:r>
        <w:rPr>
          <w:rtl/>
          <w:lang w:bidi="fa-IR"/>
        </w:rPr>
        <w:t>امام فرمودند: اطاعت امام تو واجب تر است تا اطاعت از آن مرد شامى</w:t>
      </w:r>
      <w:r w:rsidR="008A4E6E">
        <w:rPr>
          <w:rtl/>
          <w:lang w:bidi="fa-IR"/>
        </w:rPr>
        <w:t xml:space="preserve">، </w:t>
      </w:r>
      <w:r>
        <w:rPr>
          <w:rtl/>
          <w:lang w:bidi="fa-IR"/>
        </w:rPr>
        <w:t>بعد غضب آقا فروكش كرد آنگاه امام به آسمان سربلند كرد و گفت</w:t>
      </w:r>
      <w:r w:rsidR="00137D68">
        <w:rPr>
          <w:rtl/>
          <w:lang w:bidi="fa-IR"/>
        </w:rPr>
        <w:t>:</w:t>
      </w:r>
      <w:r>
        <w:rPr>
          <w:rtl/>
          <w:lang w:bidi="fa-IR"/>
        </w:rPr>
        <w:t xml:space="preserve"> خدايا من از عباس گذشتم تو نى از او بگذر</w:t>
      </w:r>
      <w:r w:rsidR="008A4E6E">
        <w:rPr>
          <w:rtl/>
          <w:lang w:bidi="fa-IR"/>
        </w:rPr>
        <w:t xml:space="preserve">، </w:t>
      </w:r>
      <w:r>
        <w:rPr>
          <w:rtl/>
          <w:lang w:bidi="fa-IR"/>
        </w:rPr>
        <w:t>معاويه وقتى فهميد كه اين قتل انجام شده خيلى ناراحت شد و گفت هر كس برود عباس بن ابى ربيعه را بكشد صد ظرف طلا و صد حوله مى دهم و</w:t>
      </w:r>
      <w:r w:rsidR="008A4E6E">
        <w:rPr>
          <w:rtl/>
          <w:lang w:bidi="fa-IR"/>
        </w:rPr>
        <w:t xml:space="preserve">... </w:t>
      </w:r>
      <w:r>
        <w:rPr>
          <w:rtl/>
          <w:lang w:bidi="fa-IR"/>
        </w:rPr>
        <w:t>و</w:t>
      </w:r>
      <w:r w:rsidR="008A4E6E">
        <w:rPr>
          <w:rtl/>
          <w:lang w:bidi="fa-IR"/>
        </w:rPr>
        <w:t xml:space="preserve">... </w:t>
      </w:r>
      <w:r>
        <w:rPr>
          <w:rtl/>
          <w:lang w:bidi="fa-IR"/>
        </w:rPr>
        <w:t>دو مرد از قبيله بنى لوخت از قابلان لشكر شام و شجاعان لشكر</w:t>
      </w:r>
      <w:r w:rsidR="008A4E6E">
        <w:rPr>
          <w:rtl/>
          <w:lang w:bidi="fa-IR"/>
        </w:rPr>
        <w:t xml:space="preserve">، </w:t>
      </w:r>
      <w:r>
        <w:rPr>
          <w:rtl/>
          <w:lang w:bidi="fa-IR"/>
        </w:rPr>
        <w:t>گفتند: ما او را خواهيم كشت</w:t>
      </w:r>
      <w:r w:rsidR="008A4E6E">
        <w:rPr>
          <w:rtl/>
          <w:lang w:bidi="fa-IR"/>
        </w:rPr>
        <w:t xml:space="preserve">، </w:t>
      </w:r>
      <w:r>
        <w:rPr>
          <w:rtl/>
          <w:lang w:bidi="fa-IR"/>
        </w:rPr>
        <w:t>آمدند ميدان و عباس را صدا زدند براى جنگ</w:t>
      </w:r>
      <w:r w:rsidR="008A4E6E">
        <w:rPr>
          <w:rtl/>
          <w:lang w:bidi="fa-IR"/>
        </w:rPr>
        <w:t xml:space="preserve">. </w:t>
      </w:r>
      <w:r>
        <w:rPr>
          <w:rtl/>
          <w:lang w:bidi="fa-IR"/>
        </w:rPr>
        <w:t>عباس گفت</w:t>
      </w:r>
      <w:r w:rsidR="00137D68">
        <w:rPr>
          <w:rtl/>
          <w:lang w:bidi="fa-IR"/>
        </w:rPr>
        <w:t>:</w:t>
      </w:r>
      <w:r>
        <w:rPr>
          <w:rtl/>
          <w:lang w:bidi="fa-IR"/>
        </w:rPr>
        <w:t xml:space="preserve"> من از طرف آقا اميرال</w:t>
      </w:r>
      <w:r w:rsidR="00593F0C">
        <w:rPr>
          <w:rtl/>
          <w:lang w:bidi="fa-IR"/>
        </w:rPr>
        <w:t>مؤمن</w:t>
      </w:r>
      <w:r>
        <w:rPr>
          <w:rtl/>
          <w:lang w:bidi="fa-IR"/>
        </w:rPr>
        <w:t>ين اجازه جنگ ندارم اگر امام اجازه بدهد مى آيم</w:t>
      </w:r>
      <w:r w:rsidR="008A4E6E">
        <w:rPr>
          <w:rtl/>
          <w:lang w:bidi="fa-IR"/>
        </w:rPr>
        <w:t xml:space="preserve">، </w:t>
      </w:r>
      <w:r>
        <w:rPr>
          <w:rtl/>
          <w:lang w:bidi="fa-IR"/>
        </w:rPr>
        <w:t>او رفت خدمت امام و گفت</w:t>
      </w:r>
      <w:r w:rsidR="00137D68">
        <w:rPr>
          <w:rtl/>
          <w:lang w:bidi="fa-IR"/>
        </w:rPr>
        <w:t>:</w:t>
      </w:r>
      <w:r>
        <w:rPr>
          <w:rtl/>
          <w:lang w:bidi="fa-IR"/>
        </w:rPr>
        <w:t xml:space="preserve"> مرا به جنگ طلب كردند حضرت فرمودند: معاويه نمى خواهد از بنى هاشم كسى روى زمين باشد</w:t>
      </w:r>
      <w:r w:rsidR="008A4E6E">
        <w:rPr>
          <w:rtl/>
          <w:lang w:bidi="fa-IR"/>
        </w:rPr>
        <w:t xml:space="preserve">، </w:t>
      </w:r>
      <w:r>
        <w:rPr>
          <w:rtl/>
          <w:lang w:bidi="fa-IR"/>
        </w:rPr>
        <w:t>مى گويند قد و حجم بدن عباس مثل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لباس</w:t>
      </w:r>
      <w:r w:rsidR="00251781">
        <w:rPr>
          <w:rtl/>
          <w:lang w:bidi="fa-IR"/>
        </w:rPr>
        <w:t xml:space="preserve"> </w:t>
      </w:r>
      <w:r>
        <w:rPr>
          <w:rtl/>
          <w:lang w:bidi="fa-IR"/>
        </w:rPr>
        <w:t>عباس را گرفت و خود شمشير و اسب او را گرفت و رفت به ميدان آنها</w:t>
      </w:r>
      <w:r w:rsidR="008A4E6E">
        <w:rPr>
          <w:rtl/>
          <w:lang w:bidi="fa-IR"/>
        </w:rPr>
        <w:t xml:space="preserve">، </w:t>
      </w:r>
      <w:r>
        <w:rPr>
          <w:rtl/>
          <w:lang w:bidi="fa-IR"/>
        </w:rPr>
        <w:t>از على</w:t>
      </w:r>
      <w:r w:rsidR="003107DD">
        <w:rPr>
          <w:rtl/>
          <w:lang w:bidi="fa-IR"/>
        </w:rPr>
        <w:t xml:space="preserve"> </w:t>
      </w:r>
      <w:r w:rsidR="005F0BBC" w:rsidRPr="005F0BBC">
        <w:rPr>
          <w:rStyle w:val="libAlaemChar"/>
          <w:rtl/>
        </w:rPr>
        <w:lastRenderedPageBreak/>
        <w:t>عليه‌السلام</w:t>
      </w:r>
      <w:r w:rsidR="0012574F">
        <w:rPr>
          <w:rStyle w:val="libAlaemChar"/>
          <w:rtl/>
        </w:rPr>
        <w:t xml:space="preserve"> </w:t>
      </w:r>
      <w:r w:rsidR="00E501E0">
        <w:rPr>
          <w:rtl/>
          <w:lang w:bidi="fa-IR"/>
        </w:rPr>
        <w:t>سئوال</w:t>
      </w:r>
      <w:r>
        <w:rPr>
          <w:rtl/>
          <w:lang w:bidi="fa-IR"/>
        </w:rPr>
        <w:t xml:space="preserve"> كردند به تمسخر كه اميرت اجازه جنگيدن داد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فورا يك آيه خواند:</w:t>
      </w:r>
      <w:r w:rsidR="003107DD">
        <w:rPr>
          <w:rtl/>
          <w:lang w:bidi="fa-IR"/>
        </w:rPr>
        <w:t xml:space="preserve"> (</w:t>
      </w:r>
      <w:r>
        <w:rPr>
          <w:rtl/>
          <w:lang w:bidi="fa-IR"/>
        </w:rPr>
        <w:t>خداوند به كسانى كه مورد ظلم قرار گرفتند اذان جنگ داد</w:t>
      </w:r>
      <w:r w:rsidR="008A4E6E">
        <w:rPr>
          <w:rtl/>
          <w:lang w:bidi="fa-IR"/>
        </w:rPr>
        <w:t xml:space="preserve">. </w:t>
      </w:r>
      <w:r>
        <w:rPr>
          <w:rtl/>
          <w:lang w:bidi="fa-IR"/>
        </w:rPr>
        <w:t>)</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جنگ كرد و آنها را كشت و برگشت و لباسها را با عباس عوض كرد</w:t>
      </w:r>
      <w:r w:rsidR="008A4E6E">
        <w:rPr>
          <w:rtl/>
          <w:lang w:bidi="fa-IR"/>
        </w:rPr>
        <w:t xml:space="preserve">، </w:t>
      </w:r>
      <w:r>
        <w:rPr>
          <w:rtl/>
          <w:lang w:bidi="fa-IR"/>
        </w:rPr>
        <w:t>خبر به معاويه رسيد: معاويه گفت</w:t>
      </w:r>
      <w:r w:rsidR="00137D68">
        <w:rPr>
          <w:rtl/>
          <w:lang w:bidi="fa-IR"/>
        </w:rPr>
        <w:t>:</w:t>
      </w:r>
      <w:r>
        <w:rPr>
          <w:rtl/>
          <w:lang w:bidi="fa-IR"/>
        </w:rPr>
        <w:t xml:space="preserve"> لج بازى من باعث شد اين دو نفر نيز كشته شوند واى بر من</w:t>
      </w:r>
      <w:r w:rsidR="008A4E6E">
        <w:rPr>
          <w:rtl/>
          <w:lang w:bidi="fa-IR"/>
        </w:rPr>
        <w:t xml:space="preserve">، </w:t>
      </w:r>
      <w:r>
        <w:rPr>
          <w:rtl/>
          <w:lang w:bidi="fa-IR"/>
        </w:rPr>
        <w:t>عمرو عاص گفت</w:t>
      </w:r>
      <w:r w:rsidR="00137D68">
        <w:rPr>
          <w:rtl/>
          <w:lang w:bidi="fa-IR"/>
        </w:rPr>
        <w:t>:</w:t>
      </w:r>
      <w:r>
        <w:rPr>
          <w:rtl/>
          <w:lang w:bidi="fa-IR"/>
        </w:rPr>
        <w:t xml:space="preserve"> واى بر آنها كه كشته شدند</w:t>
      </w:r>
      <w:r w:rsidR="008A4E6E">
        <w:rPr>
          <w:rtl/>
          <w:lang w:bidi="fa-IR"/>
        </w:rPr>
        <w:t xml:space="preserve">، </w:t>
      </w:r>
      <w:r>
        <w:rPr>
          <w:rtl/>
          <w:lang w:bidi="fa-IR"/>
        </w:rPr>
        <w:t>معاويه گفت</w:t>
      </w:r>
      <w:r w:rsidR="00137D68">
        <w:rPr>
          <w:rtl/>
          <w:lang w:bidi="fa-IR"/>
        </w:rPr>
        <w:t>:</w:t>
      </w:r>
      <w:r>
        <w:rPr>
          <w:rtl/>
          <w:lang w:bidi="fa-IR"/>
        </w:rPr>
        <w:t xml:space="preserve"> زمان شوخى نيست عمرو عاص گفت</w:t>
      </w:r>
      <w:r w:rsidR="00137D68">
        <w:rPr>
          <w:rtl/>
          <w:lang w:bidi="fa-IR"/>
        </w:rPr>
        <w:t>:</w:t>
      </w:r>
      <w:r>
        <w:rPr>
          <w:rtl/>
          <w:lang w:bidi="fa-IR"/>
        </w:rPr>
        <w:t xml:space="preserve"> شوخى نمى كنم راست مى گويم</w:t>
      </w:r>
      <w:r w:rsidR="008A4E6E">
        <w:rPr>
          <w:rtl/>
          <w:lang w:bidi="fa-IR"/>
        </w:rPr>
        <w:t xml:space="preserve">. </w:t>
      </w:r>
      <w:r w:rsidR="003107DD" w:rsidRPr="00F374DD">
        <w:rPr>
          <w:rStyle w:val="libFootnotenumChar"/>
          <w:rtl/>
          <w:lang w:bidi="fa-IR"/>
        </w:rPr>
        <w:t>(</w:t>
      </w:r>
      <w:r w:rsidRPr="00F374DD">
        <w:rPr>
          <w:rStyle w:val="libFootnotenumChar"/>
          <w:rtl/>
        </w:rPr>
        <w:t>695)</w:t>
      </w:r>
    </w:p>
    <w:p w:rsidR="00DF7947" w:rsidRDefault="00DF7947" w:rsidP="0012300F">
      <w:pPr>
        <w:pStyle w:val="Heading2"/>
        <w:rPr>
          <w:rtl/>
          <w:lang w:bidi="fa-IR"/>
        </w:rPr>
      </w:pPr>
      <w:bookmarkStart w:id="586" w:name="_Toc386585662"/>
      <w:r>
        <w:rPr>
          <w:rtl/>
          <w:lang w:bidi="fa-IR"/>
        </w:rPr>
        <w:t>583- ايرانيان حاكم مى شوند و</w:t>
      </w:r>
      <w:r w:rsidR="008A4E6E">
        <w:rPr>
          <w:rtl/>
          <w:lang w:bidi="fa-IR"/>
        </w:rPr>
        <w:t>...</w:t>
      </w:r>
      <w:bookmarkEnd w:id="586"/>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فراز منبر مشغول موعظه مردم بود در آن حال مردى نزد حضرت رسيد و آهسته در گوش امام مطلبى را گفت كه آثار خشم در صورت آن حضرت پديدار شد</w:t>
      </w:r>
      <w:r w:rsidR="008A4E6E">
        <w:rPr>
          <w:rtl/>
          <w:lang w:bidi="fa-IR"/>
        </w:rPr>
        <w:t xml:space="preserve">، </w:t>
      </w:r>
      <w:r>
        <w:rPr>
          <w:rtl/>
          <w:lang w:bidi="fa-IR"/>
        </w:rPr>
        <w:t>آنگاه حضرت سكوت كرد</w:t>
      </w:r>
      <w:r w:rsidR="008A4E6E">
        <w:rPr>
          <w:rtl/>
          <w:lang w:bidi="fa-IR"/>
        </w:rPr>
        <w:t xml:space="preserve">. </w:t>
      </w:r>
    </w:p>
    <w:p w:rsidR="00DF7947" w:rsidRDefault="00DF7947" w:rsidP="00DF7947">
      <w:pPr>
        <w:pStyle w:val="libNormal"/>
        <w:rPr>
          <w:rtl/>
          <w:lang w:bidi="fa-IR"/>
        </w:rPr>
      </w:pPr>
      <w:r>
        <w:rPr>
          <w:rtl/>
          <w:lang w:bidi="fa-IR"/>
        </w:rPr>
        <w:t>ناگاه اشعث بن قيس از سر و كله مردم بالا رفت و با سرعت خود را نزديك منبر امام رساند و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سرخرها</w:t>
      </w:r>
      <w:r w:rsidR="003107DD">
        <w:rPr>
          <w:rtl/>
          <w:lang w:bidi="fa-IR"/>
        </w:rPr>
        <w:t xml:space="preserve"> (</w:t>
      </w:r>
      <w:r>
        <w:rPr>
          <w:rtl/>
          <w:lang w:bidi="fa-IR"/>
        </w:rPr>
        <w:t>ايرانيان) در مقابل روى شما بر ما چيره و غالب شدند ولى شما از آنها جلوگيرى نمى كنيد</w:t>
      </w:r>
      <w:r w:rsidR="008A4E6E">
        <w:rPr>
          <w:rtl/>
          <w:lang w:bidi="fa-IR"/>
        </w:rPr>
        <w:t xml:space="preserve">. </w:t>
      </w:r>
    </w:p>
    <w:p w:rsidR="00DF7947" w:rsidRDefault="00DF7947" w:rsidP="00DF7947">
      <w:pPr>
        <w:pStyle w:val="libNormal"/>
        <w:rPr>
          <w:rtl/>
          <w:lang w:bidi="fa-IR"/>
        </w:rPr>
      </w:pPr>
      <w:r>
        <w:rPr>
          <w:rtl/>
          <w:lang w:bidi="fa-IR"/>
        </w:rPr>
        <w:t>صعصعة بن صوحان كه يكى از ياران باوفاى امام بود با شنيدن اين اهانت دست به پشت اشعث زد و گفت</w:t>
      </w:r>
      <w:r w:rsidR="00137D68">
        <w:rPr>
          <w:rtl/>
          <w:lang w:bidi="fa-IR"/>
        </w:rPr>
        <w:t>:</w:t>
      </w:r>
      <w:r w:rsidR="003107DD">
        <w:rPr>
          <w:rtl/>
          <w:lang w:bidi="fa-IR"/>
        </w:rPr>
        <w:t xml:space="preserve"> (</w:t>
      </w:r>
      <w:r>
        <w:rPr>
          <w:rtl/>
          <w:lang w:bidi="fa-IR"/>
        </w:rPr>
        <w:t>انا لله و انا اليه راجعون)</w:t>
      </w:r>
      <w:r w:rsidR="008A4E6E">
        <w:rPr>
          <w:rtl/>
          <w:lang w:bidi="fa-IR"/>
        </w:rPr>
        <w:t xml:space="preserve">. </w:t>
      </w:r>
    </w:p>
    <w:p w:rsidR="00DF7947" w:rsidRDefault="008A4E6E" w:rsidP="00DF7947">
      <w:pPr>
        <w:pStyle w:val="libNormal"/>
        <w:rPr>
          <w:rtl/>
          <w:lang w:bidi="fa-IR"/>
        </w:rPr>
      </w:pPr>
      <w:r>
        <w:rPr>
          <w:rtl/>
          <w:lang w:bidi="fa-IR"/>
        </w:rPr>
        <w:t xml:space="preserve">... </w:t>
      </w:r>
      <w:r w:rsidR="00DF7947">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در حاليكه از گفتار اشعث سخت عصبانى شده بود به موعظه مردم ادامه داد و فرمود:</w:t>
      </w:r>
    </w:p>
    <w:p w:rsidR="001A0533" w:rsidRDefault="00DF7947" w:rsidP="00DF7947">
      <w:pPr>
        <w:pStyle w:val="libNormal"/>
        <w:rPr>
          <w:rtl/>
          <w:lang w:bidi="fa-IR"/>
        </w:rPr>
      </w:pPr>
      <w:r>
        <w:rPr>
          <w:rtl/>
          <w:lang w:bidi="fa-IR"/>
        </w:rPr>
        <w:t>اين شكم كنده ها خودشان روزها در بستر نرم استراحت مى كنند و آنان</w:t>
      </w:r>
      <w:r w:rsidR="003107DD">
        <w:rPr>
          <w:rtl/>
          <w:lang w:bidi="fa-IR"/>
        </w:rPr>
        <w:t xml:space="preserve"> (</w:t>
      </w:r>
      <w:r>
        <w:rPr>
          <w:rtl/>
          <w:lang w:bidi="fa-IR"/>
        </w:rPr>
        <w:t>ايرانيان) روزى هاى گرم بخاطر خدا فعاليت مى نمايند و عربها از من مى خواهند كه آنها</w:t>
      </w:r>
      <w:r w:rsidR="003107DD">
        <w:rPr>
          <w:rtl/>
          <w:lang w:bidi="fa-IR"/>
        </w:rPr>
        <w:t xml:space="preserve"> (</w:t>
      </w:r>
      <w:r>
        <w:rPr>
          <w:rtl/>
          <w:lang w:bidi="fa-IR"/>
        </w:rPr>
        <w:t>ايرانيان) را از خود طرد و دور كنم</w:t>
      </w:r>
      <w:r w:rsidR="008A4E6E">
        <w:rPr>
          <w:rtl/>
          <w:lang w:bidi="fa-IR"/>
        </w:rPr>
        <w:t xml:space="preserve">، </w:t>
      </w:r>
      <w:r>
        <w:rPr>
          <w:rtl/>
          <w:lang w:bidi="fa-IR"/>
        </w:rPr>
        <w:t>تا از ستمكاران باشم</w:t>
      </w:r>
      <w:r w:rsidR="008A4E6E">
        <w:rPr>
          <w:rtl/>
          <w:lang w:bidi="fa-IR"/>
        </w:rPr>
        <w:t xml:space="preserve">. </w:t>
      </w:r>
      <w:r>
        <w:rPr>
          <w:rtl/>
          <w:lang w:bidi="fa-IR"/>
        </w:rPr>
        <w:t xml:space="preserve">سوگند به ايزد متعال كه دانه را شكافته و آدمى را آفريده از پيغمبر اكرم </w:t>
      </w:r>
      <w:r w:rsidR="00F33EFF" w:rsidRPr="00F33EFF">
        <w:rPr>
          <w:rStyle w:val="libAlaemChar"/>
          <w:rtl/>
        </w:rPr>
        <w:t>صلى‌الله‌عليه‌وآله‌وسلم</w:t>
      </w:r>
      <w:r>
        <w:rPr>
          <w:rtl/>
          <w:lang w:bidi="fa-IR"/>
        </w:rPr>
        <w:t xml:space="preserve"> </w:t>
      </w:r>
      <w:r>
        <w:rPr>
          <w:rtl/>
          <w:lang w:bidi="fa-IR"/>
        </w:rPr>
        <w:lastRenderedPageBreak/>
        <w:t>شنيدم كه مى فرمود: والله لضربنكم على الدين عودا كما ضربتمو هم عليه بد؛ بخدا سوگند همچنانكه در آغاز</w:t>
      </w:r>
      <w:r w:rsidR="008A4E6E">
        <w:rPr>
          <w:rtl/>
          <w:lang w:bidi="fa-IR"/>
        </w:rPr>
        <w:t xml:space="preserve">، </w:t>
      </w:r>
      <w:r>
        <w:rPr>
          <w:rtl/>
          <w:lang w:bidi="fa-IR"/>
        </w:rPr>
        <w:t>شما پيروز و حاكم بر ايرانيان مى شويد</w:t>
      </w:r>
      <w:r w:rsidR="008A4E6E">
        <w:rPr>
          <w:rtl/>
          <w:lang w:bidi="fa-IR"/>
        </w:rPr>
        <w:t xml:space="preserve">. </w:t>
      </w:r>
      <w:r>
        <w:rPr>
          <w:rtl/>
          <w:lang w:bidi="fa-IR"/>
        </w:rPr>
        <w:t>در آينده ايرانيان نيز حاكم و بر شما و غالب گردند و شما را سركوب خواهند نمود</w:t>
      </w:r>
      <w:r w:rsidR="008A4E6E">
        <w:rPr>
          <w:rtl/>
          <w:lang w:bidi="fa-IR"/>
        </w:rPr>
        <w:t xml:space="preserve">. </w:t>
      </w:r>
      <w:r w:rsidR="003107DD" w:rsidRPr="00F374DD">
        <w:rPr>
          <w:rStyle w:val="libFootnotenumChar"/>
          <w:rtl/>
          <w:lang w:bidi="fa-IR"/>
        </w:rPr>
        <w:t>(</w:t>
      </w:r>
      <w:r w:rsidRPr="00F374DD">
        <w:rPr>
          <w:rStyle w:val="libFootnotenumChar"/>
          <w:rtl/>
        </w:rPr>
        <w:t>696)</w:t>
      </w:r>
    </w:p>
    <w:p w:rsidR="00DF7947" w:rsidRDefault="00DF7947" w:rsidP="0012300F">
      <w:pPr>
        <w:pStyle w:val="Heading2"/>
        <w:rPr>
          <w:rtl/>
          <w:lang w:bidi="fa-IR"/>
        </w:rPr>
      </w:pPr>
      <w:bookmarkStart w:id="587" w:name="_Toc386585663"/>
      <w:r>
        <w:rPr>
          <w:rtl/>
          <w:lang w:bidi="fa-IR"/>
        </w:rPr>
        <w:t>584- رعايت حقوق غلامان</w:t>
      </w:r>
      <w:bookmarkEnd w:id="58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ايام خلافت با غلام خود قنبر براى معامله به بازار بزازها</w:t>
      </w:r>
      <w:r w:rsidR="008A4E6E">
        <w:rPr>
          <w:rtl/>
          <w:lang w:bidi="fa-IR"/>
        </w:rPr>
        <w:t xml:space="preserve">، </w:t>
      </w:r>
      <w:r>
        <w:rPr>
          <w:rtl/>
          <w:lang w:bidi="fa-IR"/>
        </w:rPr>
        <w:t>آمد به مرد كاسبى فرمود دو لباس دارى به من بفروشى</w:t>
      </w:r>
      <w:r w:rsidR="008A4E6E">
        <w:rPr>
          <w:rtl/>
          <w:lang w:bidi="fa-IR"/>
        </w:rPr>
        <w:t>؟</w:t>
      </w:r>
      <w:r>
        <w:rPr>
          <w:rtl/>
          <w:lang w:bidi="fa-IR"/>
        </w:rPr>
        <w:t xml:space="preserve"> مرد كاسب عرض كرد: بلى</w:t>
      </w:r>
      <w:r w:rsidR="008A4E6E">
        <w:rPr>
          <w:rtl/>
          <w:lang w:bidi="fa-IR"/>
        </w:rPr>
        <w:t>!</w:t>
      </w:r>
      <w:r>
        <w:rPr>
          <w:rtl/>
          <w:lang w:bidi="fa-IR"/>
        </w:rPr>
        <w:t xml:space="preserve"> اى پيشواى مسلمين جنسى را كه احتياج دارى نزد من موجود است</w:t>
      </w:r>
      <w:r w:rsidR="008A4E6E">
        <w:rPr>
          <w:rtl/>
          <w:lang w:bidi="fa-IR"/>
        </w:rPr>
        <w:t xml:space="preserve">. </w:t>
      </w:r>
      <w:r>
        <w:rPr>
          <w:rtl/>
          <w:lang w:bidi="fa-IR"/>
        </w:rPr>
        <w:t>حضرت وقتى متوجه شد كه مرد كاسب او را شناخته و به عنوان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خطابش كرده است با او معامله نكرد و از در دكان او گذشت و در مقابل بزاز ديگرى كه جوانتر بود توقف كرد و دو لباس از او خرد يكى را به سه درهم و ديگرى را به دو درهم</w:t>
      </w:r>
      <w:r w:rsidR="008A4E6E">
        <w:rPr>
          <w:rtl/>
          <w:lang w:bidi="fa-IR"/>
        </w:rPr>
        <w:t xml:space="preserve">. </w:t>
      </w:r>
      <w:r>
        <w:rPr>
          <w:rtl/>
          <w:lang w:bidi="fa-IR"/>
        </w:rPr>
        <w:t>پس به قنبر فرمود: پيراهن سه درهمى را تو بردار</w:t>
      </w:r>
      <w:r w:rsidR="008A4E6E">
        <w:rPr>
          <w:rtl/>
          <w:lang w:bidi="fa-IR"/>
        </w:rPr>
        <w:t xml:space="preserve">. </w:t>
      </w:r>
      <w:r>
        <w:rPr>
          <w:rtl/>
          <w:lang w:bidi="fa-IR"/>
        </w:rPr>
        <w:t>قنبر عرض كرد: مولاى من</w:t>
      </w:r>
      <w:r w:rsidR="008A4E6E">
        <w:rPr>
          <w:rtl/>
          <w:lang w:bidi="fa-IR"/>
        </w:rPr>
        <w:t xml:space="preserve">، </w:t>
      </w:r>
      <w:r>
        <w:rPr>
          <w:rtl/>
          <w:lang w:bidi="fa-IR"/>
        </w:rPr>
        <w:t>شايسته تر آن است كه شما لباس سه درهمى را بپوشيد زيرا منبر مى روى و با مردم سخن مى گويى و بايد لباس شما بهتر باشد</w:t>
      </w:r>
      <w:r w:rsidR="008A4E6E">
        <w:rPr>
          <w:rtl/>
          <w:lang w:bidi="fa-IR"/>
        </w:rPr>
        <w:t xml:space="preserve">. </w:t>
      </w:r>
      <w:r>
        <w:rPr>
          <w:rtl/>
          <w:lang w:bidi="fa-IR"/>
        </w:rPr>
        <w:t xml:space="preserve">حضرت فرمود: تو جوانى و مانند ساير جوانان به تجمل و زيبائى رغبت بسيارى دارى به علاوه من از خداى خود حيا مى كنم كه لباسم از تو بهتر باشد زيرا از پيامبر اكرم </w:t>
      </w:r>
      <w:r w:rsidR="00F33EFF" w:rsidRPr="00F33EFF">
        <w:rPr>
          <w:rStyle w:val="libAlaemChar"/>
          <w:rtl/>
        </w:rPr>
        <w:t>صلى‌الله‌عليه‌وآله‌وسلم</w:t>
      </w:r>
      <w:r>
        <w:rPr>
          <w:rtl/>
          <w:lang w:bidi="fa-IR"/>
        </w:rPr>
        <w:t xml:space="preserve"> شنيدم كه فرمود: به آنان همان لباسى را بپوشانيد كه خود مى پوشيد و همان غذا را بخورانيد كه خود مى خوريد</w:t>
      </w:r>
      <w:r w:rsidR="008A4E6E">
        <w:rPr>
          <w:rtl/>
          <w:lang w:bidi="fa-IR"/>
        </w:rPr>
        <w:t xml:space="preserve">. </w:t>
      </w:r>
      <w:r w:rsidR="003107DD" w:rsidRPr="00F374DD">
        <w:rPr>
          <w:rStyle w:val="libFootnotenumChar"/>
          <w:rtl/>
          <w:lang w:bidi="fa-IR"/>
        </w:rPr>
        <w:t>(</w:t>
      </w:r>
      <w:r w:rsidRPr="00F374DD">
        <w:rPr>
          <w:rStyle w:val="libFootnotenumChar"/>
          <w:rtl/>
        </w:rPr>
        <w:t>697)</w:t>
      </w:r>
      <w:r>
        <w:rPr>
          <w:rtl/>
          <w:lang w:bidi="fa-IR"/>
        </w:rPr>
        <w:t xml:space="preserve"> لذا وقتى آن حضرت دو پيراهن مى خريد يكى را كه بهتر بود به قنبر مستخدم خود مى داد و پيراهن ديگر را كه آستينش بلند بود براى خود بر مى داشت و زيادى آستين آن را پاره مى كرد و پيراهن آستين پاره را بر تن خود مى كرد</w:t>
      </w:r>
      <w:r w:rsidR="008A4E6E">
        <w:rPr>
          <w:rtl/>
          <w:lang w:bidi="fa-IR"/>
        </w:rPr>
        <w:t xml:space="preserve">. </w:t>
      </w:r>
      <w:r w:rsidR="003107DD" w:rsidRPr="00F374DD">
        <w:rPr>
          <w:rStyle w:val="libFootnotenumChar"/>
          <w:rtl/>
          <w:lang w:bidi="fa-IR"/>
        </w:rPr>
        <w:t>(</w:t>
      </w:r>
      <w:r w:rsidRPr="00F374DD">
        <w:rPr>
          <w:rStyle w:val="libFootnotenumChar"/>
          <w:rtl/>
        </w:rPr>
        <w:t>698)</w:t>
      </w:r>
    </w:p>
    <w:p w:rsidR="00DF7947" w:rsidRDefault="00DF7947" w:rsidP="0012300F">
      <w:pPr>
        <w:pStyle w:val="Heading2"/>
        <w:rPr>
          <w:rtl/>
          <w:lang w:bidi="fa-IR"/>
        </w:rPr>
      </w:pPr>
      <w:bookmarkStart w:id="588" w:name="_Toc386585664"/>
      <w:r>
        <w:rPr>
          <w:rtl/>
          <w:lang w:bidi="fa-IR"/>
        </w:rPr>
        <w:lastRenderedPageBreak/>
        <w:t>585- تبعيت از پيامبر</w:t>
      </w:r>
      <w:r w:rsidR="003107DD">
        <w:rPr>
          <w:rtl/>
          <w:lang w:bidi="fa-IR"/>
        </w:rPr>
        <w:t xml:space="preserve"> </w:t>
      </w:r>
      <w:r w:rsidR="00F33EFF" w:rsidRPr="00F33EFF">
        <w:rPr>
          <w:rStyle w:val="libAlaemChar"/>
          <w:rtl/>
        </w:rPr>
        <w:t>صلى‌الله‌عليه‌وآله‌وسلم</w:t>
      </w:r>
      <w:bookmarkEnd w:id="58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اصحاب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 سويد ابن غفلة نقل مى كند</w:t>
      </w:r>
      <w:r w:rsidR="008A4E6E">
        <w:rPr>
          <w:rtl/>
          <w:lang w:bidi="fa-IR"/>
        </w:rPr>
        <w:t xml:space="preserve">، </w:t>
      </w:r>
      <w:r>
        <w:rPr>
          <w:rtl/>
          <w:lang w:bidi="fa-IR"/>
        </w:rPr>
        <w:t>روزى بعد از ظهر موقع صرف غذا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شرفياب شدم ديدم حضرت كنار سفره نشسته و نان خشكى در دست آن حضرت است كه سبوسهاى جو در آن آشكار بود نزد خدمتگذار آن حضرت رفته و گفتم</w:t>
      </w:r>
      <w:r w:rsidR="00137D68">
        <w:rPr>
          <w:rtl/>
          <w:lang w:bidi="fa-IR"/>
        </w:rPr>
        <w:t>:</w:t>
      </w:r>
      <w:r>
        <w:rPr>
          <w:rtl/>
          <w:lang w:bidi="fa-IR"/>
        </w:rPr>
        <w:t xml:space="preserve"> يا فضه الاتتقين الله فى هذا الشيخ</w:t>
      </w:r>
      <w:r w:rsidR="008A4E6E">
        <w:rPr>
          <w:rtl/>
          <w:lang w:bidi="fa-IR"/>
        </w:rPr>
        <w:t>؟</w:t>
      </w:r>
    </w:p>
    <w:p w:rsidR="00DF7947" w:rsidRDefault="00DF7947" w:rsidP="00DF7947">
      <w:pPr>
        <w:pStyle w:val="libNormal"/>
        <w:rPr>
          <w:rtl/>
          <w:lang w:bidi="fa-IR"/>
        </w:rPr>
      </w:pPr>
      <w:r>
        <w:rPr>
          <w:rtl/>
          <w:lang w:bidi="fa-IR"/>
        </w:rPr>
        <w:t>اى فضه</w:t>
      </w:r>
      <w:r w:rsidR="008A4E6E">
        <w:rPr>
          <w:rtl/>
          <w:lang w:bidi="fa-IR"/>
        </w:rPr>
        <w:t>!</w:t>
      </w:r>
      <w:r>
        <w:rPr>
          <w:rtl/>
          <w:lang w:bidi="fa-IR"/>
        </w:rPr>
        <w:t xml:space="preserve"> چرا مراعات حال اين پيرمرد را نمى كنيد؟ چرا نان از آرد الك نكرده به او مى دهيد كه اين اندازه سبوس دارد؟ فضه گفت</w:t>
      </w:r>
      <w:r w:rsidR="00137D68">
        <w:rPr>
          <w:rtl/>
          <w:lang w:bidi="fa-IR"/>
        </w:rPr>
        <w:t>:</w:t>
      </w:r>
      <w:r>
        <w:rPr>
          <w:rtl/>
          <w:lang w:bidi="fa-IR"/>
        </w:rPr>
        <w:t xml:space="preserve"> خود آن حضرت دستور داده كه نانش از آرد الك نكرده باشد</w:t>
      </w:r>
      <w:r w:rsidR="008A4E6E">
        <w:rPr>
          <w:rtl/>
          <w:lang w:bidi="fa-IR"/>
        </w:rPr>
        <w:t xml:space="preserve">، </w:t>
      </w:r>
      <w:r>
        <w:rPr>
          <w:rtl/>
          <w:lang w:bidi="fa-IR"/>
        </w:rPr>
        <w:t>او نقل مى كند مجدد حضور حضرت آمدم و سخن فضه را به عرض امام رساندم</w:t>
      </w:r>
      <w:r w:rsidR="008A4E6E">
        <w:rPr>
          <w:rtl/>
          <w:lang w:bidi="fa-IR"/>
        </w:rPr>
        <w:t xml:space="preserve">. </w:t>
      </w:r>
      <w:r>
        <w:rPr>
          <w:rtl/>
          <w:lang w:bidi="fa-IR"/>
        </w:rPr>
        <w:t>معلوم شد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اين روش را نبى اكرم </w:t>
      </w:r>
      <w:r w:rsidR="00F33EFF" w:rsidRPr="00F33EFF">
        <w:rPr>
          <w:rStyle w:val="libAlaemChar"/>
          <w:rtl/>
        </w:rPr>
        <w:t>صلى‌الله‌عليه‌وآله‌وسلم</w:t>
      </w:r>
      <w:r>
        <w:rPr>
          <w:rtl/>
          <w:lang w:bidi="fa-IR"/>
        </w:rPr>
        <w:t xml:space="preserve"> فرا گرفته و فرمود:</w:t>
      </w:r>
      <w:r w:rsidR="003107DD">
        <w:rPr>
          <w:rtl/>
          <w:lang w:bidi="fa-IR"/>
        </w:rPr>
        <w:t xml:space="preserve"> (</w:t>
      </w:r>
      <w:r>
        <w:rPr>
          <w:rtl/>
          <w:lang w:bidi="fa-IR"/>
        </w:rPr>
        <w:t>بابى و امى من لم ينخل طعام) پدر و مادرم فداى او</w:t>
      </w:r>
      <w:r w:rsidR="003107DD">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باد كه نانش از آرد الك نكرده بود</w:t>
      </w:r>
      <w:r w:rsidR="008A4E6E">
        <w:rPr>
          <w:rtl/>
          <w:lang w:bidi="fa-IR"/>
        </w:rPr>
        <w:t xml:space="preserve">. </w:t>
      </w:r>
      <w:r w:rsidR="003107DD" w:rsidRPr="00F374DD">
        <w:rPr>
          <w:rStyle w:val="libFootnotenumChar"/>
          <w:rtl/>
          <w:lang w:bidi="fa-IR"/>
        </w:rPr>
        <w:t>(</w:t>
      </w:r>
      <w:r w:rsidRPr="00F374DD">
        <w:rPr>
          <w:rStyle w:val="libFootnotenumChar"/>
          <w:rtl/>
        </w:rPr>
        <w:t>699)</w:t>
      </w:r>
    </w:p>
    <w:p w:rsidR="00DF7947" w:rsidRDefault="00DF7947" w:rsidP="0012300F">
      <w:pPr>
        <w:pStyle w:val="Heading2"/>
        <w:rPr>
          <w:rtl/>
          <w:lang w:bidi="fa-IR"/>
        </w:rPr>
      </w:pPr>
      <w:bookmarkStart w:id="589" w:name="_Toc386585665"/>
      <w:r>
        <w:rPr>
          <w:rtl/>
          <w:lang w:bidi="fa-IR"/>
        </w:rPr>
        <w:t>586- مردم مكه و بيعت با امام على</w:t>
      </w:r>
      <w:r w:rsidR="003107DD">
        <w:rPr>
          <w:rtl/>
          <w:lang w:bidi="fa-IR"/>
        </w:rPr>
        <w:t xml:space="preserve"> </w:t>
      </w:r>
      <w:r w:rsidR="005F0BBC" w:rsidRPr="005F0BBC">
        <w:rPr>
          <w:rStyle w:val="libAlaemChar"/>
          <w:rtl/>
        </w:rPr>
        <w:t>عليه‌السلام</w:t>
      </w:r>
      <w:bookmarkEnd w:id="58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7959AA">
      <w:pPr>
        <w:pStyle w:val="libNormal"/>
        <w:rPr>
          <w:rtl/>
          <w:lang w:bidi="fa-IR"/>
        </w:rPr>
      </w:pPr>
      <w:r>
        <w:rPr>
          <w:rtl/>
          <w:lang w:bidi="fa-IR"/>
        </w:rPr>
        <w:t xml:space="preserve">مكه شهرى بود كه مردم آن در پى فتح و غلبه رسول خدا </w:t>
      </w:r>
      <w:r w:rsidR="00F33EFF" w:rsidRPr="00F33EFF">
        <w:rPr>
          <w:rStyle w:val="libAlaemChar"/>
          <w:rtl/>
        </w:rPr>
        <w:t>صلى‌الله‌عليه‌وآله‌وسلم</w:t>
      </w:r>
      <w:r>
        <w:rPr>
          <w:rtl/>
          <w:lang w:bidi="fa-IR"/>
        </w:rPr>
        <w:t xml:space="preserve"> به اسلام گرويدند و سابقه اسلام آنها در زمان حيات پيامبر </w:t>
      </w:r>
      <w:r w:rsidR="00F33EFF" w:rsidRPr="00F33EFF">
        <w:rPr>
          <w:rStyle w:val="libAlaemChar"/>
          <w:rtl/>
        </w:rPr>
        <w:t>صلى‌الله‌عليه‌وآله‌وسلم</w:t>
      </w:r>
      <w:r>
        <w:rPr>
          <w:rtl/>
          <w:lang w:bidi="fa-IR"/>
        </w:rPr>
        <w:t xml:space="preserve"> كم بود بدين جهت نيروى انقلابى در آن اندك بود</w:t>
      </w:r>
      <w:r w:rsidR="008A4E6E">
        <w:rPr>
          <w:rtl/>
          <w:lang w:bidi="fa-IR"/>
        </w:rPr>
        <w:t xml:space="preserve">، </w:t>
      </w:r>
      <w:r>
        <w:rPr>
          <w:rtl/>
          <w:lang w:bidi="fa-IR"/>
        </w:rPr>
        <w:t>ولى به لحاظ اينكه حرم امن الهى بود</w:t>
      </w:r>
      <w:r w:rsidR="008A4E6E">
        <w:rPr>
          <w:rtl/>
          <w:lang w:bidi="fa-IR"/>
        </w:rPr>
        <w:t xml:space="preserve">، </w:t>
      </w:r>
      <w:r>
        <w:rPr>
          <w:rtl/>
          <w:lang w:bidi="fa-IR"/>
        </w:rPr>
        <w:t>عده اى مكه را به عنوان سكونت خود برگزيدند</w:t>
      </w:r>
      <w:r w:rsidR="008A4E6E">
        <w:rPr>
          <w:rtl/>
          <w:lang w:bidi="fa-IR"/>
        </w:rPr>
        <w:t xml:space="preserve">، </w:t>
      </w:r>
      <w:r>
        <w:rPr>
          <w:rtl/>
          <w:lang w:bidi="fa-IR"/>
        </w:rPr>
        <w:t>بعد از اينكه مردم مدينه و مهاجر و انصار و انقلابيونى كه از مصر و كوفه آمده بودند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كردند</w:t>
      </w:r>
      <w:r w:rsidR="008A4E6E">
        <w:rPr>
          <w:rtl/>
          <w:lang w:bidi="fa-IR"/>
        </w:rPr>
        <w:t xml:space="preserve">. </w:t>
      </w:r>
      <w:r>
        <w:rPr>
          <w:rtl/>
          <w:lang w:bidi="fa-IR"/>
        </w:rPr>
        <w:t xml:space="preserve">حضرت طى نامه هايى از برخى استاندارانى كه از طرف عثمان در مناطق مختلف منصوب شده بودند خواست كه از مردم بيعت بگيرند البته عده اى از اين </w:t>
      </w:r>
      <w:r>
        <w:rPr>
          <w:rtl/>
          <w:lang w:bidi="fa-IR"/>
        </w:rPr>
        <w:lastRenderedPageBreak/>
        <w:t>استانداران منصب خود را رها كرده و فرار نمودند</w:t>
      </w:r>
      <w:r w:rsidR="008A4E6E">
        <w:rPr>
          <w:rtl/>
          <w:lang w:bidi="fa-IR"/>
        </w:rPr>
        <w:t xml:space="preserve">. </w:t>
      </w: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طى نامه اى به استاندار مكه كه از طرف عثمان منصوب شده بود و خالد بن عاص نام داشت او را به امارت مكه ابقا كرد و از او خواست كه از مردم بيعت بگيرد</w:t>
      </w:r>
      <w:r w:rsidR="008A4E6E">
        <w:rPr>
          <w:rtl/>
          <w:lang w:bidi="fa-IR"/>
        </w:rPr>
        <w:t xml:space="preserve">. </w:t>
      </w:r>
      <w:r>
        <w:rPr>
          <w:rtl/>
          <w:lang w:bidi="fa-IR"/>
        </w:rPr>
        <w:t>مردم مكه از بيعت سرباز زندند مخصوصا اينكه عده اى مخالفان حضرت در مكه بودند و از طرفى چون در ماه ذى الحجه با حضرت بيعت شده بود عده اى از مخالفان حضرت به حج رفته و هنوز در مكه بودند و به شهرهاى خود بازنگشته بودند عده اى از كارگزاران عثمان نيز كه يقين داشتند حضرت امير</w:t>
      </w:r>
      <w:r w:rsidR="003107DD">
        <w:rPr>
          <w:rtl/>
          <w:lang w:bidi="fa-IR"/>
        </w:rPr>
        <w:t xml:space="preserve"> </w:t>
      </w:r>
      <w:r w:rsidR="005F0BBC" w:rsidRPr="005F0BBC">
        <w:rPr>
          <w:rStyle w:val="libAlaemChar"/>
          <w:rtl/>
        </w:rPr>
        <w:t>عليه‌السلام</w:t>
      </w:r>
      <w:r w:rsidR="007959AA">
        <w:rPr>
          <w:rStyle w:val="libAlaemChar"/>
          <w:rtl/>
        </w:rPr>
        <w:t xml:space="preserve"> </w:t>
      </w:r>
      <w:r>
        <w:rPr>
          <w:rtl/>
          <w:lang w:bidi="fa-IR"/>
        </w:rPr>
        <w:t xml:space="preserve">به جهت خلافكارى هايشان آنها را بر كنار خواهد كرد به مكه گريخته بودند بعد از اين كه اهل مكه از بيعت با امام امتناع ورزيدند جوانى از قريش به نام عبدالله </w:t>
      </w:r>
      <w:r w:rsidR="003107DD" w:rsidRPr="00F374DD">
        <w:rPr>
          <w:rStyle w:val="libFootnotenumChar"/>
          <w:rtl/>
          <w:lang w:bidi="fa-IR"/>
        </w:rPr>
        <w:t>(</w:t>
      </w:r>
      <w:r w:rsidRPr="00F374DD">
        <w:rPr>
          <w:rStyle w:val="libFootnotenumChar"/>
          <w:rtl/>
        </w:rPr>
        <w:t>700)</w:t>
      </w:r>
      <w:r>
        <w:rPr>
          <w:rtl/>
          <w:lang w:bidi="fa-IR"/>
        </w:rPr>
        <w:t xml:space="preserve"> بن وليدبن زيد نامه اى را كه حضرت به فرماندار مكه نوشته بود گرفت آن را جويد و در كنار چاه زمزم انداخت تا مردم نامه امام را لگد كنند البته از اين نامه در تاريخ اثرى نيست به هر حال همه مردم با حضرت بيعت كردند الا معاويه و مردم شام و اندكى از خواص</w:t>
      </w:r>
      <w:r w:rsidR="00251781">
        <w:rPr>
          <w:rtl/>
          <w:lang w:bidi="fa-IR"/>
        </w:rPr>
        <w:t xml:space="preserve"> </w:t>
      </w:r>
      <w:r>
        <w:rPr>
          <w:rtl/>
          <w:lang w:bidi="fa-IR"/>
        </w:rPr>
        <w:t>مردم</w:t>
      </w:r>
      <w:r w:rsidR="008A4E6E">
        <w:rPr>
          <w:rtl/>
          <w:lang w:bidi="fa-IR"/>
        </w:rPr>
        <w:t xml:space="preserve">، </w:t>
      </w:r>
      <w:r>
        <w:rPr>
          <w:rtl/>
          <w:lang w:bidi="fa-IR"/>
        </w:rPr>
        <w:t>بعدها حضرت</w:t>
      </w:r>
      <w:r w:rsidR="008A4E6E">
        <w:rPr>
          <w:rtl/>
          <w:lang w:bidi="fa-IR"/>
        </w:rPr>
        <w:t xml:space="preserve">، </w:t>
      </w:r>
      <w:r>
        <w:rPr>
          <w:rtl/>
          <w:lang w:bidi="fa-IR"/>
        </w:rPr>
        <w:t>خالدبن عاص را كه از سوى عثمان والى مكه شده بود را عزل كرد و ابوقتاده انصارى را به جاى او منصوب كرد</w:t>
      </w:r>
      <w:r w:rsidR="008A4E6E">
        <w:rPr>
          <w:rtl/>
          <w:lang w:bidi="fa-IR"/>
        </w:rPr>
        <w:t xml:space="preserve">. </w:t>
      </w:r>
      <w:r w:rsidR="003107DD" w:rsidRPr="00F374DD">
        <w:rPr>
          <w:rStyle w:val="libFootnotenumChar"/>
          <w:rtl/>
          <w:lang w:bidi="fa-IR"/>
        </w:rPr>
        <w:t>(</w:t>
      </w:r>
      <w:r w:rsidRPr="00F374DD">
        <w:rPr>
          <w:rStyle w:val="libFootnotenumChar"/>
          <w:rtl/>
        </w:rPr>
        <w:t>701)</w:t>
      </w:r>
    </w:p>
    <w:p w:rsidR="00DF7947" w:rsidRDefault="00DF7947" w:rsidP="0012300F">
      <w:pPr>
        <w:pStyle w:val="Heading2"/>
        <w:rPr>
          <w:rtl/>
          <w:lang w:bidi="fa-IR"/>
        </w:rPr>
      </w:pPr>
      <w:bookmarkStart w:id="590" w:name="_Toc386585666"/>
      <w:r>
        <w:rPr>
          <w:rtl/>
          <w:lang w:bidi="fa-IR"/>
        </w:rPr>
        <w:t>587- غريبى با غريبه اى نشسته</w:t>
      </w:r>
      <w:r w:rsidR="008A4E6E">
        <w:rPr>
          <w:rtl/>
          <w:lang w:bidi="fa-IR"/>
        </w:rPr>
        <w:t>؟</w:t>
      </w:r>
      <w:r>
        <w:rPr>
          <w:rtl/>
          <w:lang w:bidi="fa-IR"/>
        </w:rPr>
        <w:t>!</w:t>
      </w:r>
      <w:bookmarkEnd w:id="59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روايت شده هنگامى كه امام حسن و امام حسين </w:t>
      </w:r>
      <w:r w:rsidR="009350D9" w:rsidRPr="009350D9">
        <w:rPr>
          <w:rStyle w:val="libAlaemChar"/>
          <w:rtl/>
        </w:rPr>
        <w:t>عليهم‌السلام</w:t>
      </w:r>
      <w:r>
        <w:rPr>
          <w:rtl/>
          <w:lang w:bidi="fa-IR"/>
        </w:rPr>
        <w:t xml:space="preserve"> و همراهان</w:t>
      </w:r>
      <w:r w:rsidR="008A4E6E">
        <w:rPr>
          <w:rtl/>
          <w:lang w:bidi="fa-IR"/>
        </w:rPr>
        <w:t>؛</w:t>
      </w:r>
      <w:r>
        <w:rPr>
          <w:rtl/>
          <w:lang w:bidi="fa-IR"/>
        </w:rPr>
        <w:t xml:space="preserve"> از دفن بدن مطهر پدرشان به سوى كوفه باز مى گشتند كنار ويرانه اى پيرمرد بينوا و نابينايى را ديدند كه پريشان بود و خشتى زير سر نهاده و گريه مى كرد از او پرسيدند</w:t>
      </w:r>
      <w:r w:rsidR="008A4E6E">
        <w:rPr>
          <w:rtl/>
          <w:lang w:bidi="fa-IR"/>
        </w:rPr>
        <w:t xml:space="preserve">، </w:t>
      </w:r>
      <w:r>
        <w:rPr>
          <w:rtl/>
          <w:lang w:bidi="fa-IR"/>
        </w:rPr>
        <w:t>تو كيستى</w:t>
      </w:r>
      <w:r w:rsidR="008A4E6E">
        <w:rPr>
          <w:rtl/>
          <w:lang w:bidi="fa-IR"/>
        </w:rPr>
        <w:t>؟</w:t>
      </w:r>
      <w:r>
        <w:rPr>
          <w:rtl/>
          <w:lang w:bidi="fa-IR"/>
        </w:rPr>
        <w:t xml:space="preserve"> و چرا نالان و پريشان هستى</w:t>
      </w:r>
      <w:r w:rsidR="008A4E6E">
        <w:rPr>
          <w:rtl/>
          <w:lang w:bidi="fa-IR"/>
        </w:rPr>
        <w:t>؟</w:t>
      </w:r>
      <w:r>
        <w:rPr>
          <w:rtl/>
          <w:lang w:bidi="fa-IR"/>
        </w:rPr>
        <w:t xml:space="preserve"> او گفت</w:t>
      </w:r>
      <w:r w:rsidR="00137D68">
        <w:rPr>
          <w:rtl/>
          <w:lang w:bidi="fa-IR"/>
        </w:rPr>
        <w:t>:</w:t>
      </w:r>
      <w:r>
        <w:rPr>
          <w:rtl/>
          <w:lang w:bidi="fa-IR"/>
        </w:rPr>
        <w:t xml:space="preserve"> من غريبى بينوا هست در اينجا مونس و غمخوارى نداريم يكسال است كه من در اين شهر </w:t>
      </w:r>
      <w:r>
        <w:rPr>
          <w:rtl/>
          <w:lang w:bidi="fa-IR"/>
        </w:rPr>
        <w:lastRenderedPageBreak/>
        <w:t>هستم هر روز مرد مهربان و غمخوارى دلسوز نزد من مى آمد و احوال مرا مى پرسيد و غذا به من مى رسانيد و مونس مهربانى من بود ولى اكنون سه روز است او نزد من نيامده است و از حال من جويا نشده است</w:t>
      </w:r>
      <w:r w:rsidR="008A4E6E">
        <w:rPr>
          <w:rtl/>
          <w:lang w:bidi="fa-IR"/>
        </w:rPr>
        <w:t xml:space="preserve">. </w:t>
      </w:r>
      <w:r>
        <w:rPr>
          <w:rtl/>
          <w:lang w:bidi="fa-IR"/>
        </w:rPr>
        <w:t>گفتند: آيا نام او را مى دانى</w:t>
      </w:r>
      <w:r w:rsidR="008A4E6E">
        <w:rPr>
          <w:rtl/>
          <w:lang w:bidi="fa-IR"/>
        </w:rPr>
        <w:t>؟</w:t>
      </w:r>
      <w:r>
        <w:rPr>
          <w:rtl/>
          <w:lang w:bidi="fa-IR"/>
        </w:rPr>
        <w:t xml:space="preserve"> گفت</w:t>
      </w:r>
      <w:r w:rsidR="00137D68">
        <w:rPr>
          <w:rtl/>
          <w:lang w:bidi="fa-IR"/>
        </w:rPr>
        <w:t>:</w:t>
      </w:r>
      <w:r>
        <w:rPr>
          <w:rtl/>
          <w:lang w:bidi="fa-IR"/>
        </w:rPr>
        <w:t xml:space="preserve"> نه</w:t>
      </w:r>
      <w:r w:rsidR="008A4E6E">
        <w:rPr>
          <w:rtl/>
          <w:lang w:bidi="fa-IR"/>
        </w:rPr>
        <w:t xml:space="preserve">. </w:t>
      </w:r>
      <w:r>
        <w:rPr>
          <w:rtl/>
          <w:lang w:bidi="fa-IR"/>
        </w:rPr>
        <w:t>گفتند: آيا از او نپرسيدى كه نامش چيست</w:t>
      </w:r>
      <w:r w:rsidR="008A4E6E">
        <w:rPr>
          <w:rtl/>
          <w:lang w:bidi="fa-IR"/>
        </w:rPr>
        <w:t>؟</w:t>
      </w:r>
      <w:r>
        <w:rPr>
          <w:rtl/>
          <w:lang w:bidi="fa-IR"/>
        </w:rPr>
        <w:t xml:space="preserve"> گفت</w:t>
      </w:r>
      <w:r w:rsidR="00137D68">
        <w:rPr>
          <w:rtl/>
          <w:lang w:bidi="fa-IR"/>
        </w:rPr>
        <w:t>:</w:t>
      </w:r>
      <w:r>
        <w:rPr>
          <w:rtl/>
          <w:lang w:bidi="fa-IR"/>
        </w:rPr>
        <w:t xml:space="preserve"> پرسيدم ولى فرمود: تو را با نام من چكار</w:t>
      </w:r>
      <w:r w:rsidR="008A4E6E">
        <w:rPr>
          <w:rtl/>
          <w:lang w:bidi="fa-IR"/>
        </w:rPr>
        <w:t xml:space="preserve">، </w:t>
      </w:r>
      <w:r>
        <w:rPr>
          <w:rtl/>
          <w:lang w:bidi="fa-IR"/>
        </w:rPr>
        <w:t>من براى خدا از تو سرپرستى مى كنم</w:t>
      </w:r>
      <w:r w:rsidR="008A4E6E">
        <w:rPr>
          <w:rtl/>
          <w:lang w:bidi="fa-IR"/>
        </w:rPr>
        <w:t xml:space="preserve">. </w:t>
      </w:r>
      <w:r>
        <w:rPr>
          <w:rtl/>
          <w:lang w:bidi="fa-IR"/>
        </w:rPr>
        <w:t>گفتند: اى بينوا! رنگ و شكل او چگونه بود؟ گفت</w:t>
      </w:r>
      <w:r w:rsidR="00137D68">
        <w:rPr>
          <w:rtl/>
          <w:lang w:bidi="fa-IR"/>
        </w:rPr>
        <w:t>:</w:t>
      </w:r>
      <w:r>
        <w:rPr>
          <w:rtl/>
          <w:lang w:bidi="fa-IR"/>
        </w:rPr>
        <w:t xml:space="preserve"> من نابينايم نمى دانم رنگ و شكل او چگونه بود</w:t>
      </w:r>
      <w:r w:rsidR="008A4E6E">
        <w:rPr>
          <w:rtl/>
          <w:lang w:bidi="fa-IR"/>
        </w:rPr>
        <w:t xml:space="preserve">. </w:t>
      </w:r>
      <w:r>
        <w:rPr>
          <w:rtl/>
          <w:lang w:bidi="fa-IR"/>
        </w:rPr>
        <w:t>گفتند: آيا هيچ نشانى از گفتار و كردار او دارى</w:t>
      </w:r>
      <w:r w:rsidR="008A4E6E">
        <w:rPr>
          <w:rtl/>
          <w:lang w:bidi="fa-IR"/>
        </w:rPr>
        <w:t>؟</w:t>
      </w:r>
      <w:r>
        <w:rPr>
          <w:rtl/>
          <w:lang w:bidi="fa-IR"/>
        </w:rPr>
        <w:t xml:space="preserve"> گفت</w:t>
      </w:r>
      <w:r w:rsidR="00137D68">
        <w:rPr>
          <w:rtl/>
          <w:lang w:bidi="fa-IR"/>
        </w:rPr>
        <w:t>:</w:t>
      </w:r>
      <w:r>
        <w:rPr>
          <w:rtl/>
          <w:lang w:bidi="fa-IR"/>
        </w:rPr>
        <w:t xml:space="preserve"> پيوسته زبان و به ذكر خدا مشغول بود وقتى كه او تسبيح و تهليل مى گفت</w:t>
      </w:r>
      <w:r w:rsidR="00137D68">
        <w:rPr>
          <w:rtl/>
          <w:lang w:bidi="fa-IR"/>
        </w:rPr>
        <w:t>:</w:t>
      </w:r>
      <w:r>
        <w:rPr>
          <w:rtl/>
          <w:lang w:bidi="fa-IR"/>
        </w:rPr>
        <w:t xml:space="preserve"> زمين و زمان و در دو ديوار با او همصدا و همنوا مى شدند وقتى كه كنار من مى نشست مى فرمود: مسكين جالس مسكينا: غريب جالس غريبا؛ درمانده اى با درمانده اى نشسته و غريبى همنشين غريبى شده است</w:t>
      </w:r>
      <w:r w:rsidR="008A4E6E">
        <w:rPr>
          <w:rtl/>
          <w:lang w:bidi="fa-IR"/>
        </w:rPr>
        <w:t>!</w:t>
      </w:r>
      <w:r>
        <w:rPr>
          <w:rtl/>
          <w:lang w:bidi="fa-IR"/>
        </w:rPr>
        <w:t xml:space="preserve"> حسن و حسين </w:t>
      </w:r>
      <w:r w:rsidR="009350D9" w:rsidRPr="009350D9">
        <w:rPr>
          <w:rStyle w:val="libAlaemChar"/>
          <w:rtl/>
        </w:rPr>
        <w:t>عليهم‌السلام</w:t>
      </w:r>
      <w:r>
        <w:rPr>
          <w:rtl/>
          <w:lang w:bidi="fa-IR"/>
        </w:rPr>
        <w:t xml:space="preserve"> و محمد حنفيه و عبدالله بن جعفر؛ آن مهربان ناشناخته را شناختند؛ به روى هم نگريستند و گفتند: اى بينوا! اين نشانه ها كه بر شمردى نشانه هاى باباى ما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بينوا گفت</w:t>
      </w:r>
      <w:r w:rsidR="00137D68">
        <w:rPr>
          <w:rtl/>
          <w:lang w:bidi="fa-IR"/>
        </w:rPr>
        <w:t>:</w:t>
      </w:r>
      <w:r>
        <w:rPr>
          <w:rtl/>
          <w:lang w:bidi="fa-IR"/>
        </w:rPr>
        <w:t xml:space="preserve"> پس او چه شده كه در اين سه روز نزد ما نيامده</w:t>
      </w:r>
      <w:r w:rsidR="008A4E6E">
        <w:rPr>
          <w:rtl/>
          <w:lang w:bidi="fa-IR"/>
        </w:rPr>
        <w:t>؟</w:t>
      </w:r>
      <w:r>
        <w:rPr>
          <w:rtl/>
          <w:lang w:bidi="fa-IR"/>
        </w:rPr>
        <w:t xml:space="preserve"> گفتند: اى غريب بى نوا شخص بدبختى ضربت بر آن حضرت زد و او به دار باقى شتافت و ما هم اكنون از كنار قبر او مى آئيم بينوا وقتى كه از جريان آگاه شد خروش و ناله جانسوزش بلند گرديد</w:t>
      </w:r>
      <w:r w:rsidR="008A4E6E">
        <w:rPr>
          <w:rtl/>
          <w:lang w:bidi="fa-IR"/>
        </w:rPr>
        <w:t xml:space="preserve">، </w:t>
      </w:r>
      <w:r>
        <w:rPr>
          <w:rtl/>
          <w:lang w:bidi="fa-IR"/>
        </w:rPr>
        <w:t>خود را بر زمين مى زد و خاك زمين را به روى خود مى پاشيد و مى گفت</w:t>
      </w:r>
      <w:r w:rsidR="00137D68">
        <w:rPr>
          <w:rtl/>
          <w:lang w:bidi="fa-IR"/>
        </w:rPr>
        <w:t>:</w:t>
      </w:r>
      <w:r>
        <w:rPr>
          <w:rtl/>
          <w:lang w:bidi="fa-IR"/>
        </w:rPr>
        <w:t xml:space="preserve"> مرا چه لياقت كه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من سرپرستى كند؟ چرا او را كشتند؟حسن و حسين </w:t>
      </w:r>
      <w:r w:rsidR="009350D9" w:rsidRPr="009350D9">
        <w:rPr>
          <w:rStyle w:val="libAlaemChar"/>
          <w:rtl/>
        </w:rPr>
        <w:t>عليهم‌السلام</w:t>
      </w:r>
      <w:r>
        <w:rPr>
          <w:rtl/>
          <w:lang w:bidi="fa-IR"/>
        </w:rPr>
        <w:t xml:space="preserve"> هر چه او را دلدارى مى دادند آرام نمى گرفت</w:t>
      </w:r>
      <w:r w:rsidR="008A4E6E">
        <w:rPr>
          <w:rtl/>
          <w:lang w:bidi="fa-IR"/>
        </w:rPr>
        <w:t xml:space="preserve">. </w:t>
      </w:r>
      <w:r>
        <w:rPr>
          <w:rtl/>
          <w:lang w:bidi="fa-IR"/>
        </w:rPr>
        <w:t xml:space="preserve">آن پير بى نوا به دامن حسن و حسين </w:t>
      </w:r>
      <w:r w:rsidR="009350D9" w:rsidRPr="009350D9">
        <w:rPr>
          <w:rStyle w:val="libAlaemChar"/>
          <w:rtl/>
        </w:rPr>
        <w:t>عليهم‌السلام</w:t>
      </w:r>
      <w:r>
        <w:rPr>
          <w:rtl/>
          <w:lang w:bidi="fa-IR"/>
        </w:rPr>
        <w:t xml:space="preserve"> را چسبيد و گفت</w:t>
      </w:r>
      <w:r w:rsidR="00137D68">
        <w:rPr>
          <w:rtl/>
          <w:lang w:bidi="fa-IR"/>
        </w:rPr>
        <w:t>:</w:t>
      </w:r>
      <w:r>
        <w:rPr>
          <w:rtl/>
          <w:lang w:bidi="fa-IR"/>
        </w:rPr>
        <w:t xml:space="preserve"> شما را به جدتان سوگند شما را به روح پدر عاليقدرتان</w:t>
      </w:r>
      <w:r w:rsidR="008A4E6E">
        <w:rPr>
          <w:rtl/>
          <w:lang w:bidi="fa-IR"/>
        </w:rPr>
        <w:t xml:space="preserve">، </w:t>
      </w:r>
      <w:r>
        <w:rPr>
          <w:rtl/>
          <w:lang w:bidi="fa-IR"/>
        </w:rPr>
        <w:t>مرا كنار قبر او ببريد</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راست او و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دست چپ او را </w:t>
      </w:r>
      <w:r>
        <w:rPr>
          <w:rtl/>
          <w:lang w:bidi="fa-IR"/>
        </w:rPr>
        <w:lastRenderedPageBreak/>
        <w:t>گرفتند و او را كنار مرقد مطهر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w:t>
      </w:r>
      <w:r w:rsidR="008A4E6E">
        <w:rPr>
          <w:rtl/>
          <w:lang w:bidi="fa-IR"/>
        </w:rPr>
        <w:t xml:space="preserve">، </w:t>
      </w:r>
      <w:r>
        <w:rPr>
          <w:rtl/>
          <w:lang w:bidi="fa-IR"/>
        </w:rPr>
        <w:t>او خود را به روى قبر افكند و در حالى كه اشك مى ريخت مى گفت</w:t>
      </w:r>
      <w:r w:rsidR="00137D68">
        <w:rPr>
          <w:rtl/>
          <w:lang w:bidi="fa-IR"/>
        </w:rPr>
        <w:t>:</w:t>
      </w:r>
      <w:r>
        <w:rPr>
          <w:rtl/>
          <w:lang w:bidi="fa-IR"/>
        </w:rPr>
        <w:t xml:space="preserve"> خدايا من طاقت فراق اين پدر مهربان را ندارم تو را به حق صاحب اين قبر جانم را بستان دعاى او به استجابت رسيد و هماندم جان سپرد امام حسن و امام حسين </w:t>
      </w:r>
      <w:r w:rsidR="009350D9" w:rsidRPr="009350D9">
        <w:rPr>
          <w:rStyle w:val="libAlaemChar"/>
          <w:rtl/>
        </w:rPr>
        <w:t>عليهم‌السلام</w:t>
      </w:r>
      <w:r>
        <w:rPr>
          <w:rtl/>
          <w:lang w:bidi="fa-IR"/>
        </w:rPr>
        <w:t xml:space="preserve"> از اين حادثه جانسوز گريستند و خو شخصا جنازه آن پيرمرد را غسل داده و كفن كردند</w:t>
      </w:r>
      <w:r w:rsidR="008A4E6E">
        <w:rPr>
          <w:rtl/>
          <w:lang w:bidi="fa-IR"/>
        </w:rPr>
        <w:t xml:space="preserve">. </w:t>
      </w:r>
      <w:r>
        <w:rPr>
          <w:rtl/>
          <w:lang w:bidi="fa-IR"/>
        </w:rPr>
        <w:t>نماز بر جنازه او خواندند و او را در حوالى همان روضه پاك به خاك سپرده اند</w:t>
      </w:r>
      <w:r w:rsidR="008A4E6E">
        <w:rPr>
          <w:rtl/>
          <w:lang w:bidi="fa-IR"/>
        </w:rPr>
        <w:t xml:space="preserve">. </w:t>
      </w:r>
      <w:r w:rsidR="003107DD" w:rsidRPr="00F374DD">
        <w:rPr>
          <w:rStyle w:val="libFootnotenumChar"/>
          <w:rtl/>
          <w:lang w:bidi="fa-IR"/>
        </w:rPr>
        <w:t>(</w:t>
      </w:r>
      <w:r w:rsidRPr="00F374DD">
        <w:rPr>
          <w:rStyle w:val="libFootnotenumChar"/>
          <w:rtl/>
        </w:rPr>
        <w:t>702)</w:t>
      </w:r>
    </w:p>
    <w:p w:rsidR="00DF7947" w:rsidRDefault="00DF7947" w:rsidP="0012300F">
      <w:pPr>
        <w:pStyle w:val="Heading2"/>
        <w:rPr>
          <w:rtl/>
          <w:lang w:bidi="fa-IR"/>
        </w:rPr>
      </w:pPr>
      <w:bookmarkStart w:id="591" w:name="_Toc386585667"/>
      <w:r>
        <w:rPr>
          <w:rtl/>
          <w:lang w:bidi="fa-IR"/>
        </w:rPr>
        <w:t>588- سهل</w:t>
      </w:r>
      <w:r w:rsidR="008A4E6E">
        <w:rPr>
          <w:rtl/>
          <w:lang w:bidi="fa-IR"/>
        </w:rPr>
        <w:t>؛</w:t>
      </w:r>
      <w:r>
        <w:rPr>
          <w:rtl/>
          <w:lang w:bidi="fa-IR"/>
        </w:rPr>
        <w:t xml:space="preserve"> يارى صادق و همراهى دائمى امام على</w:t>
      </w:r>
      <w:r w:rsidR="003107DD">
        <w:rPr>
          <w:rtl/>
          <w:lang w:bidi="fa-IR"/>
        </w:rPr>
        <w:t xml:space="preserve"> </w:t>
      </w:r>
      <w:r w:rsidR="005F0BBC" w:rsidRPr="005F0BBC">
        <w:rPr>
          <w:rStyle w:val="libAlaemChar"/>
          <w:rtl/>
        </w:rPr>
        <w:t>عليه‌السلام</w:t>
      </w:r>
      <w:bookmarkEnd w:id="59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سهل بن حنيف كارگزار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شهر مدينه بود</w:t>
      </w:r>
      <w:r w:rsidR="008A4E6E">
        <w:rPr>
          <w:rtl/>
          <w:lang w:bidi="fa-IR"/>
        </w:rPr>
        <w:t xml:space="preserve">. </w:t>
      </w:r>
      <w:r>
        <w:rPr>
          <w:rtl/>
          <w:lang w:bidi="fa-IR"/>
        </w:rPr>
        <w:t>وقتى حضرت براى پيكار صفين آماده مى شد حضرت به كارگزاران خود در تمام سرزمين اسلامى خود نامه نوشت و آنان را جملگى به كوفه فرا خواند از جمله آنها سهل بن حنيف بود او همراه قيس بن سعد كه از مصر برگشته بود به جانب كوفه رهسپار شد</w:t>
      </w:r>
      <w:r w:rsidR="008A4E6E">
        <w:rPr>
          <w:rtl/>
          <w:lang w:bidi="fa-IR"/>
        </w:rPr>
        <w:t xml:space="preserve">. </w:t>
      </w:r>
      <w:r>
        <w:rPr>
          <w:rtl/>
          <w:lang w:bidi="fa-IR"/>
        </w:rPr>
        <w:t>وقتى آنها به كوفه رسيدند حضرت ياران خود را فرا خوانده بود تا درباره جنگ با معاويه از آنها نظر خواهى كند و از آنان مى خواست كه نظر خود را علام نمايند</w:t>
      </w:r>
      <w:r w:rsidR="008A4E6E">
        <w:rPr>
          <w:rtl/>
          <w:lang w:bidi="fa-IR"/>
        </w:rPr>
        <w:t xml:space="preserve">. </w:t>
      </w:r>
      <w:r>
        <w:rPr>
          <w:rtl/>
          <w:lang w:bidi="fa-IR"/>
        </w:rPr>
        <w:t>هاشم بن عتبه و عمار بن ياسر و قيس بن سعد نظر موافق خود را به حضرت اعلام نمودند</w:t>
      </w:r>
      <w:r w:rsidR="008A4E6E">
        <w:rPr>
          <w:rtl/>
          <w:lang w:bidi="fa-IR"/>
        </w:rPr>
        <w:t xml:space="preserve">، </w:t>
      </w:r>
      <w:r>
        <w:rPr>
          <w:rtl/>
          <w:lang w:bidi="fa-IR"/>
        </w:rPr>
        <w:t>سپس گروهى از انصار گفتند: فردى از ميان شما جواب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بدهد در اينجا بود كه سهل بن حنيف پاسخ مثبت خود را به نمايندگى از انصار به حضرت اعلام كرد در جنگ صفين</w:t>
      </w:r>
      <w:r w:rsidR="008A4E6E">
        <w:rPr>
          <w:rtl/>
          <w:lang w:bidi="fa-IR"/>
        </w:rPr>
        <w:t xml:space="preserve">، </w:t>
      </w:r>
      <w:r>
        <w:rPr>
          <w:rtl/>
          <w:lang w:bidi="fa-IR"/>
        </w:rPr>
        <w:t>سهل فرمانده سواران نيروهاى بصره بود</w:t>
      </w:r>
      <w:r w:rsidR="008A4E6E">
        <w:rPr>
          <w:rtl/>
          <w:lang w:bidi="fa-IR"/>
        </w:rPr>
        <w:t xml:space="preserve">. </w:t>
      </w:r>
      <w:r>
        <w:rPr>
          <w:rtl/>
          <w:lang w:bidi="fa-IR"/>
        </w:rPr>
        <w:t>سهل در جنگ صفين شركت فعال داشت وى همراه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بعد از جنگ به كوفه برگشت و بعد از بازگشت به كوفه اين يار ديرينه و فداكار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دنيا رفت</w:t>
      </w:r>
      <w:r w:rsidR="008A4E6E">
        <w:rPr>
          <w:rtl/>
          <w:lang w:bidi="fa-IR"/>
        </w:rPr>
        <w:t xml:space="preserve">. </w:t>
      </w:r>
      <w:r>
        <w:rPr>
          <w:rtl/>
          <w:lang w:bidi="fa-IR"/>
        </w:rPr>
        <w:t>سيدرضى گويد: حضرت</w:t>
      </w:r>
      <w:r w:rsidR="008A4E6E">
        <w:rPr>
          <w:rtl/>
          <w:lang w:bidi="fa-IR"/>
        </w:rPr>
        <w:t xml:space="preserve">، </w:t>
      </w:r>
      <w:r>
        <w:rPr>
          <w:rtl/>
          <w:lang w:bidi="fa-IR"/>
        </w:rPr>
        <w:t>حضرت</w:t>
      </w:r>
      <w:r w:rsidR="008A4E6E">
        <w:rPr>
          <w:rtl/>
          <w:lang w:bidi="fa-IR"/>
        </w:rPr>
        <w:t xml:space="preserve">، </w:t>
      </w:r>
      <w:r>
        <w:rPr>
          <w:rtl/>
          <w:lang w:bidi="fa-IR"/>
        </w:rPr>
        <w:t>سهل را از ديگران بيشتر دوست مى داشت</w:t>
      </w:r>
      <w:r w:rsidR="008A4E6E">
        <w:rPr>
          <w:rtl/>
          <w:lang w:bidi="fa-IR"/>
        </w:rPr>
        <w:t xml:space="preserve">، </w:t>
      </w:r>
      <w:r>
        <w:rPr>
          <w:rtl/>
          <w:lang w:bidi="fa-IR"/>
        </w:rPr>
        <w:t>لذا حضرت فرمود است</w:t>
      </w:r>
      <w:r w:rsidR="00137D68">
        <w:rPr>
          <w:rtl/>
          <w:lang w:bidi="fa-IR"/>
        </w:rPr>
        <w:t>:</w:t>
      </w:r>
      <w:r w:rsidR="003107DD">
        <w:rPr>
          <w:rtl/>
          <w:lang w:bidi="fa-IR"/>
        </w:rPr>
        <w:t xml:space="preserve"> </w:t>
      </w:r>
      <w:r w:rsidR="003107DD">
        <w:rPr>
          <w:rtl/>
          <w:lang w:bidi="fa-IR"/>
        </w:rPr>
        <w:lastRenderedPageBreak/>
        <w:t>(</w:t>
      </w:r>
      <w:r>
        <w:rPr>
          <w:rtl/>
          <w:lang w:bidi="fa-IR"/>
        </w:rPr>
        <w:t>لو احبنى جبل لتهافت) اگر كوهى مرا دوست داشته باشد</w:t>
      </w:r>
      <w:r w:rsidR="003107DD">
        <w:rPr>
          <w:rtl/>
          <w:lang w:bidi="fa-IR"/>
        </w:rPr>
        <w:t xml:space="preserve"> (</w:t>
      </w:r>
      <w:r>
        <w:rPr>
          <w:rtl/>
          <w:lang w:bidi="fa-IR"/>
        </w:rPr>
        <w:t>تكه تكه شده) فرو ريزد امام جعفر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وقتى كه سهل از دنيا رفت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با برداحمر يمنى كه منسوب به حبره بود كفن كرد</w:t>
      </w:r>
      <w:r w:rsidR="008A4E6E">
        <w:rPr>
          <w:rtl/>
          <w:lang w:bidi="fa-IR"/>
        </w:rPr>
        <w:t xml:space="preserve">، </w:t>
      </w:r>
      <w:r>
        <w:rPr>
          <w:rtl/>
          <w:lang w:bidi="fa-IR"/>
        </w:rPr>
        <w:t>از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نقل شده است كه فرمود: رسول خدا بر جنازه حمزه 70 تكبير گفت و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جنازه سهل 25 تكبير گفت و اينها را به صورت پنج تا پنج تا بر جنازه او خواند</w:t>
      </w:r>
      <w:r w:rsidR="008A4E6E">
        <w:rPr>
          <w:rtl/>
          <w:lang w:bidi="fa-IR"/>
        </w:rPr>
        <w:t xml:space="preserve">، </w:t>
      </w:r>
      <w:r>
        <w:rPr>
          <w:rtl/>
          <w:lang w:bidi="fa-IR"/>
        </w:rPr>
        <w:t>زيرا بعد از هر نماز گروهى مى آمدند و مى گفتند اى امير</w:t>
      </w:r>
      <w:r w:rsidR="00593F0C">
        <w:rPr>
          <w:rtl/>
          <w:lang w:bidi="fa-IR"/>
        </w:rPr>
        <w:t>مؤمن</w:t>
      </w:r>
      <w:r>
        <w:rPr>
          <w:rtl/>
          <w:lang w:bidi="fa-IR"/>
        </w:rPr>
        <w:t>ان ما به نماز نرسيديم و حضرت دستور مى داد جنازه را به زمين گذاشته بر او نماز مى خواند تا اينكه پنج مرتبه جنازه را بر زمين گذاشتند</w:t>
      </w:r>
      <w:r w:rsidR="008A4E6E">
        <w:rPr>
          <w:rtl/>
          <w:lang w:bidi="fa-IR"/>
        </w:rPr>
        <w:t xml:space="preserve">. </w:t>
      </w:r>
    </w:p>
    <w:p w:rsidR="001A0533" w:rsidRDefault="00DF7947" w:rsidP="00DF7947">
      <w:pPr>
        <w:pStyle w:val="libNormal"/>
        <w:rPr>
          <w:rtl/>
          <w:lang w:bidi="fa-IR"/>
        </w:rPr>
      </w:pPr>
      <w:r>
        <w:rPr>
          <w:rtl/>
          <w:lang w:bidi="fa-IR"/>
        </w:rPr>
        <w:t>رحمت خدا بر سهل باد كه با افتخار زندگى كرد و در حالى از دنيا رفت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او راضى بود</w:t>
      </w:r>
      <w:r w:rsidR="008A4E6E">
        <w:rPr>
          <w:rtl/>
          <w:lang w:bidi="fa-IR"/>
        </w:rPr>
        <w:t xml:space="preserve">. </w:t>
      </w:r>
      <w:r w:rsidR="003107DD" w:rsidRPr="00F374DD">
        <w:rPr>
          <w:rStyle w:val="libFootnotenumChar"/>
          <w:rtl/>
          <w:lang w:bidi="fa-IR"/>
        </w:rPr>
        <w:t>(</w:t>
      </w:r>
      <w:r w:rsidRPr="00F374DD">
        <w:rPr>
          <w:rStyle w:val="libFootnotenumChar"/>
          <w:rtl/>
        </w:rPr>
        <w:t>703)</w:t>
      </w:r>
    </w:p>
    <w:p w:rsidR="00DF7947" w:rsidRDefault="00DF7947" w:rsidP="0012300F">
      <w:pPr>
        <w:pStyle w:val="Heading2"/>
        <w:rPr>
          <w:rtl/>
          <w:lang w:bidi="fa-IR"/>
        </w:rPr>
      </w:pPr>
      <w:bookmarkStart w:id="592" w:name="_Toc386585668"/>
      <w:r>
        <w:rPr>
          <w:rtl/>
          <w:lang w:bidi="fa-IR"/>
        </w:rPr>
        <w:t>589- صداى شيطان</w:t>
      </w:r>
      <w:bookmarkEnd w:id="59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حسن بصرى خدمت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كنار شط فرات بود ظرفى را پر از آب نموده و قدرى از آن را آشاميد و بقيه آن را روى زمين ريخت</w:t>
      </w:r>
      <w:r w:rsidR="008A4E6E">
        <w:rPr>
          <w:rtl/>
          <w:lang w:bidi="fa-IR"/>
        </w:rPr>
        <w:t xml:space="preserve">. </w:t>
      </w:r>
      <w:r>
        <w:rPr>
          <w:rtl/>
          <w:lang w:bidi="fa-IR"/>
        </w:rPr>
        <w:t>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در اين كار اسراف نمودى زيرا آب را</w:t>
      </w:r>
      <w:r w:rsidR="008A4E6E">
        <w:rPr>
          <w:rtl/>
          <w:lang w:bidi="fa-IR"/>
        </w:rPr>
        <w:t xml:space="preserve">، </w:t>
      </w:r>
      <w:r>
        <w:rPr>
          <w:rtl/>
          <w:lang w:bidi="fa-IR"/>
        </w:rPr>
        <w:t>بر زمين ريختى و بر روى آب نريختى</w:t>
      </w:r>
      <w:r w:rsidR="008A4E6E">
        <w:rPr>
          <w:rtl/>
          <w:lang w:bidi="fa-IR"/>
        </w:rPr>
        <w:t xml:space="preserve">، </w:t>
      </w:r>
      <w:r>
        <w:rPr>
          <w:rtl/>
          <w:lang w:bidi="fa-IR"/>
        </w:rPr>
        <w:t>حسن بصرى از روى اعتراض گفت</w:t>
      </w:r>
      <w:r w:rsidR="00137D68">
        <w:rPr>
          <w:rtl/>
          <w:lang w:bidi="fa-IR"/>
        </w:rPr>
        <w:t>:</w:t>
      </w:r>
      <w:r>
        <w:rPr>
          <w:rtl/>
          <w:lang w:bidi="fa-IR"/>
        </w:rPr>
        <w:t xml:space="preserve"> شما خون مسلمين را بر زمين مى ريزى اسراف نمى كنى</w:t>
      </w:r>
      <w:r w:rsidR="008A4E6E">
        <w:rPr>
          <w:rtl/>
          <w:lang w:bidi="fa-IR"/>
        </w:rPr>
        <w:t xml:space="preserve">، </w:t>
      </w:r>
      <w:r>
        <w:rPr>
          <w:rtl/>
          <w:lang w:bidi="fa-IR"/>
        </w:rPr>
        <w:t>من به اين مقدار آب اسراف نموديم</w:t>
      </w:r>
      <w:r w:rsidR="008A4E6E">
        <w:rPr>
          <w:rtl/>
          <w:lang w:bidi="fa-IR"/>
        </w:rPr>
        <w:t>؟</w:t>
      </w:r>
      <w:r>
        <w:rPr>
          <w:rtl/>
          <w:lang w:bidi="fa-IR"/>
        </w:rPr>
        <w:t>حضرت فرمود: اگر من در ريختن خون مسلمين اسراف مى كردم چرا به آنها كمك نكردى و جزء شورشيان با من جنگ نمودى</w:t>
      </w:r>
      <w:r w:rsidR="008A4E6E">
        <w:rPr>
          <w:rtl/>
          <w:lang w:bidi="fa-IR"/>
        </w:rPr>
        <w:t>؟</w:t>
      </w:r>
      <w:r>
        <w:rPr>
          <w:rtl/>
          <w:lang w:bidi="fa-IR"/>
        </w:rPr>
        <w:t xml:space="preserve"> حسن گفت</w:t>
      </w:r>
      <w:r w:rsidR="00137D68">
        <w:rPr>
          <w:rtl/>
          <w:lang w:bidi="fa-IR"/>
        </w:rPr>
        <w:t>:</w:t>
      </w:r>
      <w:r>
        <w:rPr>
          <w:rtl/>
          <w:lang w:bidi="fa-IR"/>
        </w:rPr>
        <w:t xml:space="preserve"> من آماده جنگ شده بودم لباس و سلاح هم پوشيديم تا با شاميان همراه شوم همين كه از منزل بيرون آمدم هاتفى از آسمان صدا زد! قالت و مقتول در جهنم هستند لذا از تصميم خود منصرف شدم</w:t>
      </w:r>
      <w:r w:rsidR="008A4E6E">
        <w:rPr>
          <w:rtl/>
          <w:lang w:bidi="fa-IR"/>
        </w:rPr>
        <w:t xml:space="preserve">. </w:t>
      </w:r>
      <w:r>
        <w:rPr>
          <w:rtl/>
          <w:lang w:bidi="fa-IR"/>
        </w:rPr>
        <w:t>حضرت فرمود: راست گفتى او برادرت شيطان بود</w:t>
      </w:r>
      <w:r w:rsidR="008A4E6E">
        <w:rPr>
          <w:rtl/>
          <w:lang w:bidi="fa-IR"/>
        </w:rPr>
        <w:t xml:space="preserve">. </w:t>
      </w:r>
    </w:p>
    <w:p w:rsidR="00DF7947" w:rsidRDefault="00DF7947" w:rsidP="0012300F">
      <w:pPr>
        <w:pStyle w:val="Heading2"/>
        <w:rPr>
          <w:rtl/>
          <w:lang w:bidi="fa-IR"/>
        </w:rPr>
      </w:pPr>
      <w:bookmarkStart w:id="593" w:name="_Toc386585669"/>
      <w:r>
        <w:rPr>
          <w:rtl/>
          <w:lang w:bidi="fa-IR"/>
        </w:rPr>
        <w:lastRenderedPageBreak/>
        <w:t>590- نظارت در حكومت</w:t>
      </w:r>
      <w:bookmarkEnd w:id="59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سعيد بن قيس همدانى مى گويد: يكى از روزها به هنگام شدت گرما كه معمولا كوچه هاى شهر خلوت مى شد و هر كس در زير سايه بان و يا در خانه خود استراحت مى كرد</w:t>
      </w:r>
      <w:r w:rsidR="008A4E6E">
        <w:rPr>
          <w:rtl/>
          <w:lang w:bidi="fa-IR"/>
        </w:rPr>
        <w:t xml:space="preserve">، </w:t>
      </w:r>
      <w:r>
        <w:rPr>
          <w:rtl/>
          <w:lang w:bidi="fa-IR"/>
        </w:rPr>
        <w:t>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ديدم كه در كنار ديوارى ايستاده است بخدمت آن حضرت رسيدم و پس از سلام علت ايستاد ايشان را در اين هواى گرم جويا شدم فرمود:</w:t>
      </w:r>
    </w:p>
    <w:p w:rsidR="00DF7947" w:rsidRDefault="00DF7947" w:rsidP="00DF7947">
      <w:pPr>
        <w:pStyle w:val="libNormal"/>
        <w:rPr>
          <w:rtl/>
          <w:lang w:bidi="fa-IR"/>
        </w:rPr>
      </w:pPr>
      <w:r>
        <w:rPr>
          <w:rtl/>
          <w:lang w:bidi="fa-IR"/>
        </w:rPr>
        <w:t xml:space="preserve">ما خرجت الا لا مظلوما و اغيث ملهوفا </w:t>
      </w:r>
      <w:r w:rsidR="003107DD" w:rsidRPr="00F374DD">
        <w:rPr>
          <w:rStyle w:val="libFootnotenumChar"/>
          <w:rtl/>
          <w:lang w:bidi="fa-IR"/>
        </w:rPr>
        <w:t>(</w:t>
      </w:r>
      <w:r w:rsidRPr="00F374DD">
        <w:rPr>
          <w:rStyle w:val="libFootnotenumChar"/>
          <w:rtl/>
        </w:rPr>
        <w:t>704)</w:t>
      </w:r>
    </w:p>
    <w:p w:rsidR="001A0533" w:rsidRDefault="00DF7947" w:rsidP="00DF7947">
      <w:pPr>
        <w:pStyle w:val="libNormal"/>
        <w:rPr>
          <w:rtl/>
          <w:lang w:bidi="fa-IR"/>
        </w:rPr>
      </w:pPr>
      <w:r>
        <w:rPr>
          <w:rtl/>
          <w:lang w:bidi="fa-IR"/>
        </w:rPr>
        <w:t>در اين ساعت از محل استراحت بيرون نيامدم مگر براى اينكه مظلومى را ياور و گرفتارى را پناهگاه باشم لذا ابن ابى الحديد در كتاب شرح نهج البلاغه خود مى گويد: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خود اين كار را انجام مى داده و خانه اى نيز به نام بيت المقصص داشت كه مردم شكايت و تقاضاهاى خود را به آنجا مى بردند</w:t>
      </w:r>
      <w:r w:rsidR="008A4E6E">
        <w:rPr>
          <w:rtl/>
          <w:lang w:bidi="fa-IR"/>
        </w:rPr>
        <w:t xml:space="preserve">. </w:t>
      </w:r>
    </w:p>
    <w:tbl>
      <w:tblPr>
        <w:tblStyle w:val="TableGrid"/>
        <w:bidiVisual/>
        <w:tblW w:w="5000" w:type="pct"/>
        <w:tblLook w:val="01E0"/>
      </w:tblPr>
      <w:tblGrid>
        <w:gridCol w:w="3539"/>
        <w:gridCol w:w="267"/>
        <w:gridCol w:w="3781"/>
      </w:tblGrid>
      <w:tr w:rsidR="007959AA" w:rsidTr="007959AA">
        <w:trPr>
          <w:trHeight w:val="350"/>
        </w:trPr>
        <w:tc>
          <w:tcPr>
            <w:tcW w:w="3626" w:type="dxa"/>
            <w:shd w:val="clear" w:color="auto" w:fill="auto"/>
          </w:tcPr>
          <w:p w:rsidR="007959AA" w:rsidRDefault="007959AA" w:rsidP="007959AA">
            <w:pPr>
              <w:pStyle w:val="libPoem"/>
              <w:rPr>
                <w:rtl/>
              </w:rPr>
            </w:pPr>
            <w:r>
              <w:rPr>
                <w:rtl/>
                <w:lang w:bidi="fa-IR"/>
              </w:rPr>
              <w:t>ديباچه مروت و ديوان معرفت</w:t>
            </w:r>
            <w:r w:rsidRPr="00725071">
              <w:rPr>
                <w:rStyle w:val="libPoemTiniChar0"/>
                <w:rtl/>
              </w:rPr>
              <w:br/>
              <w:t> </w:t>
            </w:r>
          </w:p>
        </w:tc>
        <w:tc>
          <w:tcPr>
            <w:tcW w:w="269" w:type="dxa"/>
            <w:shd w:val="clear" w:color="auto" w:fill="auto"/>
          </w:tcPr>
          <w:p w:rsidR="007959AA" w:rsidRDefault="007959AA" w:rsidP="007959AA">
            <w:pPr>
              <w:pStyle w:val="libPoem"/>
              <w:rPr>
                <w:rtl/>
              </w:rPr>
            </w:pPr>
          </w:p>
        </w:tc>
        <w:tc>
          <w:tcPr>
            <w:tcW w:w="3868" w:type="dxa"/>
            <w:shd w:val="clear" w:color="auto" w:fill="auto"/>
          </w:tcPr>
          <w:p w:rsidR="007959AA" w:rsidRDefault="007959AA" w:rsidP="007959AA">
            <w:pPr>
              <w:pStyle w:val="libPoem"/>
              <w:rPr>
                <w:rtl/>
              </w:rPr>
            </w:pPr>
            <w:r>
              <w:rPr>
                <w:rtl/>
                <w:lang w:bidi="fa-IR"/>
              </w:rPr>
              <w:t>لشكر كش فتوت و سردار اتقياء</w:t>
            </w:r>
            <w:r w:rsidRPr="00725071">
              <w:rPr>
                <w:rStyle w:val="libPoemTiniChar0"/>
                <w:rtl/>
              </w:rPr>
              <w:br/>
              <w:t> </w:t>
            </w:r>
          </w:p>
        </w:tc>
      </w:tr>
      <w:tr w:rsidR="007959AA" w:rsidTr="007959AA">
        <w:trPr>
          <w:trHeight w:val="350"/>
        </w:trPr>
        <w:tc>
          <w:tcPr>
            <w:tcW w:w="3626" w:type="dxa"/>
          </w:tcPr>
          <w:p w:rsidR="007959AA" w:rsidRDefault="007959AA" w:rsidP="007959AA">
            <w:pPr>
              <w:pStyle w:val="libPoem"/>
              <w:rPr>
                <w:rtl/>
              </w:rPr>
            </w:pPr>
            <w:r>
              <w:rPr>
                <w:rtl/>
                <w:lang w:bidi="fa-IR"/>
              </w:rPr>
              <w:t>فردا كه هركسى به شفيعى زند دست</w:t>
            </w:r>
            <w:r w:rsidRPr="00725071">
              <w:rPr>
                <w:rStyle w:val="libPoemTiniChar0"/>
                <w:rtl/>
              </w:rPr>
              <w:br/>
              <w:t> </w:t>
            </w:r>
          </w:p>
        </w:tc>
        <w:tc>
          <w:tcPr>
            <w:tcW w:w="269" w:type="dxa"/>
          </w:tcPr>
          <w:p w:rsidR="007959AA" w:rsidRDefault="007959AA" w:rsidP="007959AA">
            <w:pPr>
              <w:pStyle w:val="libPoem"/>
              <w:rPr>
                <w:rtl/>
              </w:rPr>
            </w:pPr>
          </w:p>
        </w:tc>
        <w:tc>
          <w:tcPr>
            <w:tcW w:w="3868" w:type="dxa"/>
          </w:tcPr>
          <w:p w:rsidR="007959AA" w:rsidRDefault="007959AA" w:rsidP="007959AA">
            <w:pPr>
              <w:pStyle w:val="libPoem"/>
              <w:rPr>
                <w:rtl/>
              </w:rPr>
            </w:pPr>
            <w:r>
              <w:rPr>
                <w:rtl/>
                <w:lang w:bidi="fa-IR"/>
              </w:rPr>
              <w:t>مائيم ودست ودامن معصوم مرتضى</w:t>
            </w:r>
            <w:r w:rsidRPr="00F374DD">
              <w:rPr>
                <w:rStyle w:val="libFootnotenumChar"/>
                <w:rtl/>
                <w:lang w:bidi="fa-IR"/>
              </w:rPr>
              <w:t>(</w:t>
            </w:r>
            <w:r w:rsidRPr="00F374DD">
              <w:rPr>
                <w:rStyle w:val="libFootnotenumChar"/>
                <w:rtl/>
              </w:rPr>
              <w:t>705)</w:t>
            </w:r>
            <w:r w:rsidRPr="00725071">
              <w:rPr>
                <w:rStyle w:val="libPoemTiniChar0"/>
                <w:rtl/>
              </w:rPr>
              <w:br/>
              <w:t> </w:t>
            </w:r>
          </w:p>
        </w:tc>
      </w:tr>
    </w:tbl>
    <w:p w:rsidR="00DF7947" w:rsidRDefault="00DF7947" w:rsidP="0012300F">
      <w:pPr>
        <w:pStyle w:val="Heading2"/>
        <w:rPr>
          <w:rtl/>
          <w:lang w:bidi="fa-IR"/>
        </w:rPr>
      </w:pPr>
      <w:bookmarkStart w:id="594" w:name="_Toc386585670"/>
      <w:r>
        <w:rPr>
          <w:rtl/>
          <w:lang w:bidi="fa-IR"/>
        </w:rPr>
        <w:t>591- نظارت در حكومت</w:t>
      </w:r>
      <w:bookmarkEnd w:id="59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هنگام در دست گرفتن حكومت اسلامى بر منبر رفت و پس از ستايش خداوند فرمود:</w:t>
      </w:r>
    </w:p>
    <w:p w:rsidR="00DF7947" w:rsidRDefault="00DF7947" w:rsidP="00DF7947">
      <w:pPr>
        <w:pStyle w:val="libNormal"/>
        <w:rPr>
          <w:rtl/>
          <w:lang w:bidi="fa-IR"/>
        </w:rPr>
      </w:pPr>
      <w:r>
        <w:rPr>
          <w:rtl/>
          <w:lang w:bidi="fa-IR"/>
        </w:rPr>
        <w:t>سوگند به خدا</w:t>
      </w:r>
      <w:r w:rsidR="008A4E6E">
        <w:rPr>
          <w:rtl/>
          <w:lang w:bidi="fa-IR"/>
        </w:rPr>
        <w:t xml:space="preserve">، </w:t>
      </w:r>
      <w:r>
        <w:rPr>
          <w:rtl/>
          <w:lang w:bidi="fa-IR"/>
        </w:rPr>
        <w:t>تا هنگامى كه يك نخل در مدينه داشته باشم از بيت المال چيزى بر نمى دارم درست بينديشيد كه آيا وقتى من خود از بيت المال مسلمانان به خود سهمى نمى دهم مى توانم آن را به شما بدهم</w:t>
      </w:r>
      <w:r w:rsidR="008A4E6E">
        <w:rPr>
          <w:rtl/>
          <w:lang w:bidi="fa-IR"/>
        </w:rPr>
        <w:t>؟</w:t>
      </w:r>
    </w:p>
    <w:p w:rsidR="00DF7947" w:rsidRDefault="00DF7947" w:rsidP="00DF7947">
      <w:pPr>
        <w:pStyle w:val="libNormal"/>
        <w:rPr>
          <w:rtl/>
          <w:lang w:bidi="fa-IR"/>
        </w:rPr>
      </w:pPr>
      <w:r>
        <w:rPr>
          <w:rtl/>
          <w:lang w:bidi="fa-IR"/>
        </w:rPr>
        <w:lastRenderedPageBreak/>
        <w:t>در اين موقع عقيل برادر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جا برخاست و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 با سياه پوستى كه در مدينه است برابر مى نهى</w:t>
      </w:r>
      <w:r w:rsidR="008A4E6E">
        <w:rPr>
          <w:rtl/>
          <w:lang w:bidi="fa-IR"/>
        </w:rPr>
        <w:t>؟</w:t>
      </w:r>
    </w:p>
    <w:p w:rsidR="001A0533" w:rsidRDefault="00DF7947" w:rsidP="00DF7947">
      <w:pPr>
        <w:pStyle w:val="libNormal"/>
        <w:rPr>
          <w:rtl/>
          <w:lang w:bidi="fa-IR"/>
        </w:rPr>
      </w:pPr>
      <w:r>
        <w:rPr>
          <w:rtl/>
          <w:lang w:bidi="fa-IR"/>
        </w:rPr>
        <w:t>حضرت فرمود: بنشين برادر</w:t>
      </w:r>
      <w:r w:rsidR="008A4E6E">
        <w:rPr>
          <w:rtl/>
          <w:lang w:bidi="fa-IR"/>
        </w:rPr>
        <w:t xml:space="preserve">، </w:t>
      </w:r>
      <w:r>
        <w:rPr>
          <w:rtl/>
          <w:lang w:bidi="fa-IR"/>
        </w:rPr>
        <w:t>مگر جز تو كسى در اينجا نبود كه حرف بزند تو بر آن سياه پوست هيچ برترى ندارى مگر به مزيت در ايمان و يا پرهيزكارى</w:t>
      </w:r>
      <w:r w:rsidR="008A4E6E">
        <w:rPr>
          <w:rtl/>
          <w:lang w:bidi="fa-IR"/>
        </w:rPr>
        <w:t xml:space="preserve">. </w:t>
      </w:r>
      <w:r w:rsidR="003107DD" w:rsidRPr="00F374DD">
        <w:rPr>
          <w:rStyle w:val="libFootnotenumChar"/>
          <w:rtl/>
          <w:lang w:bidi="fa-IR"/>
        </w:rPr>
        <w:t>(</w:t>
      </w:r>
      <w:r w:rsidRPr="00F374DD">
        <w:rPr>
          <w:rStyle w:val="libFootnotenumChar"/>
          <w:rtl/>
        </w:rPr>
        <w:t>706)</w:t>
      </w:r>
    </w:p>
    <w:p w:rsidR="00DF7947" w:rsidRDefault="00DF7947" w:rsidP="0012300F">
      <w:pPr>
        <w:pStyle w:val="Heading2"/>
        <w:rPr>
          <w:rtl/>
          <w:lang w:bidi="fa-IR"/>
        </w:rPr>
      </w:pPr>
      <w:bookmarkStart w:id="595" w:name="_Toc386585671"/>
      <w:r>
        <w:rPr>
          <w:rtl/>
          <w:lang w:bidi="fa-IR"/>
        </w:rPr>
        <w:t>592- شباهتى ميان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عيسى</w:t>
      </w:r>
      <w:r w:rsidR="003107DD">
        <w:rPr>
          <w:rtl/>
          <w:lang w:bidi="fa-IR"/>
        </w:rPr>
        <w:t xml:space="preserve"> </w:t>
      </w:r>
      <w:r w:rsidR="005F0BBC" w:rsidRPr="005F0BBC">
        <w:rPr>
          <w:rStyle w:val="libAlaemChar"/>
          <w:rtl/>
        </w:rPr>
        <w:t>عليه‌السلام</w:t>
      </w:r>
      <w:bookmarkEnd w:id="59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بيشتر ما داستان زن زناكارى كه مردم او را نزد حضرت مسيح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 و از او خواستند كه به خاطر خطايش سنگسارش</w:t>
      </w:r>
      <w:r w:rsidR="00251781">
        <w:rPr>
          <w:rtl/>
          <w:lang w:bidi="fa-IR"/>
        </w:rPr>
        <w:t xml:space="preserve"> </w:t>
      </w:r>
      <w:r>
        <w:rPr>
          <w:rtl/>
          <w:lang w:bidi="fa-IR"/>
        </w:rPr>
        <w:t>كند را شنيده ايم ولى حضرت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آنها فرمود: هر كس</w:t>
      </w:r>
      <w:r w:rsidR="00251781">
        <w:rPr>
          <w:rtl/>
          <w:lang w:bidi="fa-IR"/>
        </w:rPr>
        <w:t xml:space="preserve"> </w:t>
      </w:r>
      <w:r>
        <w:rPr>
          <w:rtl/>
          <w:lang w:bidi="fa-IR"/>
        </w:rPr>
        <w:t>تاكنون هيچ لغزشى از او سر نزده او را سنگسار كند و پس از اين خطاب همه سرافكنده رفتند و جز حضرت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يارانش كسى نماند</w:t>
      </w:r>
      <w:r w:rsidR="008A4E6E">
        <w:rPr>
          <w:rtl/>
          <w:lang w:bidi="fa-IR"/>
        </w:rPr>
        <w:t xml:space="preserve">. </w:t>
      </w:r>
      <w:r>
        <w:rPr>
          <w:rtl/>
          <w:lang w:bidi="fa-IR"/>
        </w:rPr>
        <w:t>اما زنى نيز نزد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اقرار به زنا كرد</w:t>
      </w:r>
      <w:r w:rsidR="008A4E6E">
        <w:rPr>
          <w:rtl/>
          <w:lang w:bidi="fa-IR"/>
        </w:rPr>
        <w:t xml:space="preserve">. </w:t>
      </w: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كه مردم جمع شوند و منادى ندا در داد و مردم جمع شدند</w:t>
      </w:r>
      <w:r w:rsidR="008A4E6E">
        <w:rPr>
          <w:rtl/>
          <w:lang w:bidi="fa-IR"/>
        </w:rPr>
        <w:t xml:space="preserve">، </w:t>
      </w:r>
      <w:r>
        <w:rPr>
          <w:rtl/>
          <w:lang w:bidi="fa-IR"/>
        </w:rPr>
        <w:t>حضرت پس از ستايش و ثناى خداوند سبحان فرمود: من فردا اين زن را خواهم آورد و حد شرعى را بر او جارى خواهم ساخت شما نيز به همراه مشتى سنگ حاضر شويد</w:t>
      </w:r>
      <w:r w:rsidR="008A4E6E">
        <w:rPr>
          <w:rtl/>
          <w:lang w:bidi="fa-IR"/>
        </w:rPr>
        <w:t xml:space="preserve">. </w:t>
      </w:r>
      <w:r>
        <w:rPr>
          <w:rtl/>
          <w:lang w:bidi="fa-IR"/>
        </w:rPr>
        <w:t>فرداى آن روز حضرت زن زنا كار را به ميدان آورد و مردم نيز با سنگهاى خود گرد هم آمدند</w:t>
      </w:r>
      <w:r w:rsidR="008A4E6E">
        <w:rPr>
          <w:rtl/>
          <w:lang w:bidi="fa-IR"/>
        </w:rPr>
        <w:t xml:space="preserve">. </w:t>
      </w:r>
      <w:r>
        <w:rPr>
          <w:rtl/>
          <w:lang w:bidi="fa-IR"/>
        </w:rPr>
        <w:t xml:space="preserve">حضرت نيز بر قاطرى سوار شد و انگشت بر گوش مباركش نهد و با صدايى بلند فرمود: اى مردم خداى بزرگ با پيامبر </w:t>
      </w:r>
      <w:r w:rsidR="00F33EFF" w:rsidRPr="00F33EFF">
        <w:rPr>
          <w:rStyle w:val="libAlaemChar"/>
          <w:rtl/>
        </w:rPr>
        <w:t>صلى‌الله‌عليه‌وآله‌وسلم</w:t>
      </w:r>
      <w:r>
        <w:rPr>
          <w:rtl/>
          <w:lang w:bidi="fa-IR"/>
        </w:rPr>
        <w:t xml:space="preserve"> خود عهدى كرد و او نيز همان عهد را با من نمود و آن اين است كه كسى كه خود در خور حدى است در اجراى حدى شركت نكند</w:t>
      </w:r>
      <w:r w:rsidR="008A4E6E">
        <w:rPr>
          <w:rtl/>
          <w:lang w:bidi="fa-IR"/>
        </w:rPr>
        <w:t xml:space="preserve">... </w:t>
      </w:r>
      <w:r>
        <w:rPr>
          <w:rtl/>
          <w:lang w:bidi="fa-IR"/>
        </w:rPr>
        <w:t>پس هر آن كس كه بر او حدى مانند حد اين زن است حق ندارد بر اين زن حد جارى سازد و سنگى بر او افكند تمام مردم جز امام و دو فرزند عزيزش</w:t>
      </w:r>
      <w:r w:rsidR="00251781">
        <w:rPr>
          <w:rtl/>
          <w:lang w:bidi="fa-IR"/>
        </w:rPr>
        <w:t xml:space="preserve"> </w:t>
      </w:r>
      <w:r>
        <w:rPr>
          <w:rtl/>
          <w:lang w:bidi="fa-IR"/>
        </w:rPr>
        <w:t xml:space="preserve">امام حسن و </w:t>
      </w:r>
      <w:r>
        <w:rPr>
          <w:rtl/>
          <w:lang w:bidi="fa-IR"/>
        </w:rPr>
        <w:lastRenderedPageBreak/>
        <w:t xml:space="preserve">امام حسين </w:t>
      </w:r>
      <w:r w:rsidR="009350D9" w:rsidRPr="009350D9">
        <w:rPr>
          <w:rStyle w:val="libAlaemChar"/>
          <w:rtl/>
        </w:rPr>
        <w:t>عليهم‌السلام</w:t>
      </w:r>
      <w:r>
        <w:rPr>
          <w:rtl/>
          <w:lang w:bidi="fa-IR"/>
        </w:rPr>
        <w:t xml:space="preserve"> برگشتند چنانكه جز حضرت عيسى و حواريونش مردم همه خجلت زده خود را به كنارى كشيدند! </w:t>
      </w:r>
      <w:r w:rsidR="003107DD" w:rsidRPr="00F374DD">
        <w:rPr>
          <w:rStyle w:val="libFootnotenumChar"/>
          <w:rtl/>
          <w:lang w:bidi="fa-IR"/>
        </w:rPr>
        <w:t>(</w:t>
      </w:r>
      <w:r w:rsidRPr="00F374DD">
        <w:rPr>
          <w:rStyle w:val="libFootnotenumChar"/>
          <w:rtl/>
        </w:rPr>
        <w:t>707)</w:t>
      </w:r>
    </w:p>
    <w:p w:rsidR="00DF7947" w:rsidRDefault="00DF7947" w:rsidP="0012300F">
      <w:pPr>
        <w:pStyle w:val="Heading2"/>
        <w:rPr>
          <w:rtl/>
          <w:lang w:bidi="fa-IR"/>
        </w:rPr>
      </w:pPr>
      <w:bookmarkStart w:id="596" w:name="_Toc386585672"/>
      <w:r>
        <w:rPr>
          <w:rtl/>
          <w:lang w:bidi="fa-IR"/>
        </w:rPr>
        <w:t>593- انساب حضرت على</w:t>
      </w:r>
      <w:r w:rsidR="003107DD">
        <w:rPr>
          <w:rtl/>
          <w:lang w:bidi="fa-IR"/>
        </w:rPr>
        <w:t xml:space="preserve"> </w:t>
      </w:r>
      <w:r w:rsidR="005F0BBC" w:rsidRPr="005F0BBC">
        <w:rPr>
          <w:rStyle w:val="libAlaemChar"/>
          <w:rtl/>
        </w:rPr>
        <w:t>عليه‌السلام</w:t>
      </w:r>
      <w:bookmarkEnd w:id="59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حسن بصرى مى گويد: 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بالاى منبر رفت و فرمود: آيا در ميان شما كسى هست كه نسب مرا بگويد؟ و الا من خود را به شما معرفى كنم</w:t>
      </w:r>
      <w:r w:rsidR="008A4E6E">
        <w:rPr>
          <w:rtl/>
          <w:lang w:bidi="fa-IR"/>
        </w:rPr>
        <w:t xml:space="preserve">، </w:t>
      </w:r>
      <w:r>
        <w:rPr>
          <w:rtl/>
          <w:lang w:bidi="fa-IR"/>
        </w:rPr>
        <w:t>پس از سكوت جمعيت حضرت فرمود:</w:t>
      </w:r>
    </w:p>
    <w:p w:rsidR="001A0533" w:rsidRDefault="00DF7947" w:rsidP="00DF7947">
      <w:pPr>
        <w:pStyle w:val="libNormal"/>
        <w:rPr>
          <w:rtl/>
          <w:lang w:bidi="fa-IR"/>
        </w:rPr>
      </w:pPr>
      <w:r>
        <w:rPr>
          <w:rtl/>
          <w:lang w:bidi="fa-IR"/>
        </w:rPr>
        <w:t>نام من زيد است و نام پدرم عبدمناف</w:t>
      </w:r>
      <w:r w:rsidR="008A4E6E">
        <w:rPr>
          <w:rtl/>
          <w:lang w:bidi="fa-IR"/>
        </w:rPr>
        <w:t xml:space="preserve">، </w:t>
      </w:r>
      <w:r>
        <w:rPr>
          <w:rtl/>
          <w:lang w:bidi="fa-IR"/>
        </w:rPr>
        <w:t>پسر عامر</w:t>
      </w:r>
      <w:r w:rsidR="008A4E6E">
        <w:rPr>
          <w:rtl/>
          <w:lang w:bidi="fa-IR"/>
        </w:rPr>
        <w:t xml:space="preserve">، </w:t>
      </w:r>
      <w:r>
        <w:rPr>
          <w:rtl/>
          <w:lang w:bidi="fa-IR"/>
        </w:rPr>
        <w:t>فرزند عمرو</w:t>
      </w:r>
      <w:r w:rsidR="008A4E6E">
        <w:rPr>
          <w:rtl/>
          <w:lang w:bidi="fa-IR"/>
        </w:rPr>
        <w:t xml:space="preserve">، </w:t>
      </w:r>
      <w:r>
        <w:rPr>
          <w:rtl/>
          <w:lang w:bidi="fa-IR"/>
        </w:rPr>
        <w:t>فرزند مغيره</w:t>
      </w:r>
      <w:r w:rsidR="008A4E6E">
        <w:rPr>
          <w:rtl/>
          <w:lang w:bidi="fa-IR"/>
        </w:rPr>
        <w:t xml:space="preserve">، </w:t>
      </w:r>
      <w:r>
        <w:rPr>
          <w:rtl/>
          <w:lang w:bidi="fa-IR"/>
        </w:rPr>
        <w:t>پسر زيد</w:t>
      </w:r>
      <w:r w:rsidR="008A4E6E">
        <w:rPr>
          <w:rtl/>
          <w:lang w:bidi="fa-IR"/>
        </w:rPr>
        <w:t xml:space="preserve">، </w:t>
      </w:r>
      <w:r>
        <w:rPr>
          <w:rtl/>
          <w:lang w:bidi="fa-IR"/>
        </w:rPr>
        <w:t>فرزند كلاب مى باشد</w:t>
      </w:r>
      <w:r w:rsidR="008A4E6E">
        <w:rPr>
          <w:rtl/>
          <w:lang w:bidi="fa-IR"/>
        </w:rPr>
        <w:t xml:space="preserve">. </w:t>
      </w:r>
      <w:r>
        <w:rPr>
          <w:rtl/>
          <w:lang w:bidi="fa-IR"/>
        </w:rPr>
        <w:t xml:space="preserve">ابن كوا </w:t>
      </w:r>
      <w:r w:rsidR="003107DD" w:rsidRPr="00F374DD">
        <w:rPr>
          <w:rStyle w:val="libFootnotenumChar"/>
          <w:rtl/>
          <w:lang w:bidi="fa-IR"/>
        </w:rPr>
        <w:t>(</w:t>
      </w:r>
      <w:r w:rsidRPr="00F374DD">
        <w:rPr>
          <w:rStyle w:val="libFootnotenumChar"/>
          <w:rtl/>
        </w:rPr>
        <w:t>708)</w:t>
      </w:r>
      <w:r>
        <w:rPr>
          <w:rtl/>
          <w:lang w:bidi="fa-IR"/>
        </w:rPr>
        <w:t xml:space="preserve"> برخاست و گفت</w:t>
      </w:r>
      <w:r w:rsidR="00137D68">
        <w:rPr>
          <w:rtl/>
          <w:lang w:bidi="fa-IR"/>
        </w:rPr>
        <w:t>:</w:t>
      </w:r>
      <w:r>
        <w:rPr>
          <w:rtl/>
          <w:lang w:bidi="fa-IR"/>
        </w:rPr>
        <w:t xml:space="preserve"> اى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نسبى براى تو نمى شناسيم جز اينكه تو على فرزند ابوطالب پسر عبدالمطلب بن هاشم بن عبدمناف بن قصى بن كلاب هستى</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اى فرو مايه ساكت باش</w:t>
      </w:r>
      <w:r w:rsidR="008A4E6E">
        <w:rPr>
          <w:rtl/>
          <w:lang w:bidi="fa-IR"/>
        </w:rPr>
        <w:t>!</w:t>
      </w:r>
      <w:r>
        <w:rPr>
          <w:rtl/>
          <w:lang w:bidi="fa-IR"/>
        </w:rPr>
        <w:t xml:space="preserve"> پدرم مرا زيد ناميده</w:t>
      </w:r>
      <w:r w:rsidR="008A4E6E">
        <w:rPr>
          <w:rtl/>
          <w:lang w:bidi="fa-IR"/>
        </w:rPr>
        <w:t xml:space="preserve">، </w:t>
      </w:r>
      <w:r>
        <w:rPr>
          <w:rtl/>
          <w:lang w:bidi="fa-IR"/>
        </w:rPr>
        <w:t>همنام جد خود قصى و نام پدرم عبدمناف است كه ابوطالب كنيه اوست و بر اسمش غلبه پيدا كرده و نام عبدالمطلب عامر است كه لقب او بر نامش غلبه يافته و اسم هاشم عمرو بوده و لقب بر اسم او مقدم شده و نام عبد مناف</w:t>
      </w:r>
      <w:r w:rsidR="008A4E6E">
        <w:rPr>
          <w:rtl/>
          <w:lang w:bidi="fa-IR"/>
        </w:rPr>
        <w:t xml:space="preserve">، </w:t>
      </w:r>
      <w:r>
        <w:rPr>
          <w:rtl/>
          <w:lang w:bidi="fa-IR"/>
        </w:rPr>
        <w:t>مغيره است كه لقب بر نام او مستولى شده و اسم قصى</w:t>
      </w:r>
      <w:r w:rsidR="008A4E6E">
        <w:rPr>
          <w:rtl/>
          <w:lang w:bidi="fa-IR"/>
        </w:rPr>
        <w:t xml:space="preserve">، </w:t>
      </w:r>
      <w:r>
        <w:rPr>
          <w:rtl/>
          <w:lang w:bidi="fa-IR"/>
        </w:rPr>
        <w:t>زيد بوده و عرب او را مجمع ناميده است زيرا آنان را از بلد الاقصى در مكه گرد آورده است پس</w:t>
      </w:r>
      <w:r w:rsidR="00251781">
        <w:rPr>
          <w:rtl/>
          <w:lang w:bidi="fa-IR"/>
        </w:rPr>
        <w:t xml:space="preserve"> </w:t>
      </w:r>
      <w:r>
        <w:rPr>
          <w:rtl/>
          <w:lang w:bidi="fa-IR"/>
        </w:rPr>
        <w:t>لقبشان بر نامشان غلبه يافت</w:t>
      </w:r>
      <w:r w:rsidR="008A4E6E">
        <w:rPr>
          <w:rtl/>
          <w:lang w:bidi="fa-IR"/>
        </w:rPr>
        <w:t xml:space="preserve">. </w:t>
      </w:r>
      <w:r>
        <w:rPr>
          <w:rtl/>
          <w:lang w:bidi="fa-IR"/>
        </w:rPr>
        <w:t xml:space="preserve">آنگاه فرمود: عبدالمطلب ده نام داشت از جمله آن عبدالمطلب و شيبه و عامر است </w:t>
      </w:r>
      <w:r w:rsidR="003107DD" w:rsidRPr="00F374DD">
        <w:rPr>
          <w:rStyle w:val="libFootnotenumChar"/>
          <w:rtl/>
          <w:lang w:bidi="fa-IR"/>
        </w:rPr>
        <w:t>(</w:t>
      </w:r>
      <w:r w:rsidRPr="00F374DD">
        <w:rPr>
          <w:rStyle w:val="libFootnotenumChar"/>
          <w:rtl/>
        </w:rPr>
        <w:t>709)</w:t>
      </w:r>
    </w:p>
    <w:p w:rsidR="00DF7947" w:rsidRDefault="00DF7947" w:rsidP="0012300F">
      <w:pPr>
        <w:pStyle w:val="Heading2"/>
        <w:rPr>
          <w:rtl/>
          <w:lang w:bidi="fa-IR"/>
        </w:rPr>
      </w:pPr>
      <w:bookmarkStart w:id="597" w:name="_Toc386585673"/>
      <w:r>
        <w:rPr>
          <w:rtl/>
          <w:lang w:bidi="fa-IR"/>
        </w:rPr>
        <w:t>594- شاه مردان</w:t>
      </w:r>
      <w:bookmarkEnd w:id="59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وقتى در جنگ صفين معاويه آب را بر روى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بست و مانع از رسيدن لشگريان آن حضرت به شريعه شد فرياد اصحاب امام بلند شد كه يا </w:t>
      </w: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حيوانات ما تشنه اند</w:t>
      </w:r>
      <w:r w:rsidR="008A4E6E">
        <w:rPr>
          <w:rtl/>
          <w:lang w:bidi="fa-IR"/>
        </w:rPr>
        <w:t xml:space="preserve">، </w:t>
      </w:r>
      <w:r>
        <w:rPr>
          <w:rtl/>
          <w:lang w:bidi="fa-IR"/>
        </w:rPr>
        <w:t>خودمان نيز تشنه ايم</w:t>
      </w:r>
      <w:r w:rsidR="008A4E6E">
        <w:rPr>
          <w:rtl/>
          <w:lang w:bidi="fa-IR"/>
        </w:rPr>
        <w:t xml:space="preserve">. </w:t>
      </w:r>
      <w:r>
        <w:rPr>
          <w:rtl/>
          <w:lang w:bidi="fa-IR"/>
        </w:rPr>
        <w:t>حضرت فرمود: چرا آب نمى دهيد به اينها</w:t>
      </w:r>
      <w:r w:rsidR="008A4E6E">
        <w:rPr>
          <w:rtl/>
          <w:lang w:bidi="fa-IR"/>
        </w:rPr>
        <w:t xml:space="preserve">. </w:t>
      </w:r>
      <w:r>
        <w:rPr>
          <w:rtl/>
          <w:lang w:bidi="fa-IR"/>
        </w:rPr>
        <w:t>عرض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شريعه را بر روى ما بسته اند</w:t>
      </w:r>
      <w:r w:rsidR="008A4E6E">
        <w:rPr>
          <w:rtl/>
          <w:lang w:bidi="fa-IR"/>
        </w:rPr>
        <w:t xml:space="preserve">. </w:t>
      </w:r>
      <w:r>
        <w:rPr>
          <w:rtl/>
          <w:lang w:bidi="fa-IR"/>
        </w:rPr>
        <w:t>حضرت فرمود: برويد و شريعه را بگشائيد لشگريان رفتند و با نبردى دشمن را از شريعه عقب راندند</w:t>
      </w:r>
      <w:r w:rsidR="008A4E6E">
        <w:rPr>
          <w:rtl/>
          <w:lang w:bidi="fa-IR"/>
        </w:rPr>
        <w:t xml:space="preserve">. </w:t>
      </w:r>
      <w:r>
        <w:rPr>
          <w:rtl/>
          <w:lang w:bidi="fa-IR"/>
        </w:rPr>
        <w:t>حضرت بعد از فتح شريعه متوجه شد كه تعدادى از سربازان نيامده اند از آنها خبژژر گرفت عرض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آنها را در شريعه موكل و نگهبان قرار داديم تا همانطورى كه معاويه و سربازانش</w:t>
      </w:r>
      <w:r w:rsidR="00251781">
        <w:rPr>
          <w:rtl/>
          <w:lang w:bidi="fa-IR"/>
        </w:rPr>
        <w:t xml:space="preserve"> </w:t>
      </w:r>
      <w:r>
        <w:rPr>
          <w:rtl/>
          <w:lang w:bidi="fa-IR"/>
        </w:rPr>
        <w:t>آب را بر روى ما بستند ما هم به تلافى</w:t>
      </w:r>
      <w:r w:rsidR="008A4E6E">
        <w:rPr>
          <w:rtl/>
          <w:lang w:bidi="fa-IR"/>
        </w:rPr>
        <w:t xml:space="preserve">، </w:t>
      </w:r>
      <w:r>
        <w:rPr>
          <w:rtl/>
          <w:lang w:bidi="fa-IR"/>
        </w:rPr>
        <w:t>شريعه را بر روى آنها ببنديم</w:t>
      </w:r>
      <w:r w:rsidR="008A4E6E">
        <w:rPr>
          <w:rtl/>
          <w:lang w:bidi="fa-IR"/>
        </w:rPr>
        <w:t xml:space="preserve">. </w:t>
      </w:r>
      <w:r>
        <w:rPr>
          <w:rtl/>
          <w:lang w:bidi="fa-IR"/>
        </w:rPr>
        <w:t>حضرت فرمود: برگرديد و به آنها بگوييد هر چه زودتر شريعه را به حال خود بگذارند كه الناس فيها شرع واحد معاويه بد عمل كرد ليكن ما بد نخواهيم كرد</w:t>
      </w:r>
      <w:r w:rsidR="008A4E6E">
        <w:rPr>
          <w:rtl/>
          <w:lang w:bidi="fa-IR"/>
        </w:rPr>
        <w:t xml:space="preserve">. </w:t>
      </w:r>
      <w:r>
        <w:rPr>
          <w:rtl/>
          <w:lang w:bidi="fa-IR"/>
        </w:rPr>
        <w:t>صحنه اى ديگر وقتى حضرت داشت لشكر خود را صف آرايى مى كرد متوجه شد كه يكى از لشگريان آن حضرت به لشكر معاويه دشنام و بدگويى مى نمايد به او فرمود: به چه كسى فحش</w:t>
      </w:r>
      <w:r w:rsidR="00251781">
        <w:rPr>
          <w:rtl/>
          <w:lang w:bidi="fa-IR"/>
        </w:rPr>
        <w:t xml:space="preserve"> </w:t>
      </w:r>
      <w:r>
        <w:rPr>
          <w:rtl/>
          <w:lang w:bidi="fa-IR"/>
        </w:rPr>
        <w:t>مى دهى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معاويه و سربازانش</w:t>
      </w:r>
      <w:r w:rsidR="008A4E6E">
        <w:rPr>
          <w:rtl/>
          <w:lang w:bidi="fa-IR"/>
        </w:rPr>
        <w:t xml:space="preserve">. </w:t>
      </w:r>
      <w:r>
        <w:rPr>
          <w:rtl/>
          <w:lang w:bidi="fa-IR"/>
        </w:rPr>
        <w:t>حضرت فرمود: چرا فحش مى دهى به آنها</w:t>
      </w:r>
      <w:r w:rsidR="008A4E6E">
        <w:rPr>
          <w:rtl/>
          <w:lang w:bidi="fa-IR"/>
        </w:rPr>
        <w:t xml:space="preserve">. </w:t>
      </w:r>
      <w:r>
        <w:rPr>
          <w:rtl/>
          <w:lang w:bidi="fa-IR"/>
        </w:rPr>
        <w:t>عرض كرد: مگر اينها باطل نيستند</w:t>
      </w:r>
      <w:r w:rsidR="008A4E6E">
        <w:rPr>
          <w:rtl/>
          <w:lang w:bidi="fa-IR"/>
        </w:rPr>
        <w:t xml:space="preserve">. </w:t>
      </w:r>
      <w:r>
        <w:rPr>
          <w:rtl/>
          <w:lang w:bidi="fa-IR"/>
        </w:rPr>
        <w:t>حضرت فرمود: مگر فحش دادن حق است</w:t>
      </w:r>
      <w:r w:rsidR="008A4E6E">
        <w:rPr>
          <w:rtl/>
          <w:lang w:bidi="fa-IR"/>
        </w:rPr>
        <w:t>؟</w:t>
      </w:r>
      <w:r>
        <w:rPr>
          <w:rtl/>
          <w:lang w:bidi="fa-IR"/>
        </w:rPr>
        <w:t>! بلى اگر اينها باطلند فحش</w:t>
      </w:r>
      <w:r w:rsidR="00251781">
        <w:rPr>
          <w:rtl/>
          <w:lang w:bidi="fa-IR"/>
        </w:rPr>
        <w:t xml:space="preserve"> </w:t>
      </w:r>
      <w:r>
        <w:rPr>
          <w:rtl/>
          <w:lang w:bidi="fa-IR"/>
        </w:rPr>
        <w:t>دادن هم باطل است</w:t>
      </w:r>
      <w:r w:rsidR="008A4E6E">
        <w:rPr>
          <w:rtl/>
          <w:lang w:bidi="fa-IR"/>
        </w:rPr>
        <w:t xml:space="preserve">. </w:t>
      </w:r>
      <w:r w:rsidR="003107DD" w:rsidRPr="00F374DD">
        <w:rPr>
          <w:rStyle w:val="libFootnotenumChar"/>
          <w:rtl/>
          <w:lang w:bidi="fa-IR"/>
        </w:rPr>
        <w:t>(</w:t>
      </w:r>
      <w:r w:rsidRPr="00F374DD">
        <w:rPr>
          <w:rStyle w:val="libFootnotenumChar"/>
          <w:rtl/>
        </w:rPr>
        <w:t>710)</w:t>
      </w:r>
    </w:p>
    <w:p w:rsidR="00DF7947" w:rsidRDefault="00DF7947" w:rsidP="0012300F">
      <w:pPr>
        <w:pStyle w:val="Heading2"/>
        <w:rPr>
          <w:rtl/>
          <w:lang w:bidi="fa-IR"/>
        </w:rPr>
      </w:pPr>
      <w:bookmarkStart w:id="598" w:name="_Toc386585674"/>
      <w:r>
        <w:rPr>
          <w:rtl/>
          <w:lang w:bidi="fa-IR"/>
        </w:rPr>
        <w:t>595- صاحب عدالت مطلق رفت</w:t>
      </w:r>
      <w:bookmarkEnd w:id="59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پس شهادت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يكروز سوده دختر عمار كه از قبيله همدان بود بر معاويه وارد شد معاويه خاطره فعاليتهاى سوده را كه در جنگ صفين در سپاه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او به ياد داشت</w:t>
      </w:r>
      <w:r w:rsidR="008A4E6E">
        <w:rPr>
          <w:rtl/>
          <w:lang w:bidi="fa-IR"/>
        </w:rPr>
        <w:t xml:space="preserve">، </w:t>
      </w:r>
      <w:r>
        <w:rPr>
          <w:rtl/>
          <w:lang w:bidi="fa-IR"/>
        </w:rPr>
        <w:t>لذا او را سرزنش كرد</w:t>
      </w:r>
      <w:r w:rsidR="008A4E6E">
        <w:rPr>
          <w:rtl/>
          <w:lang w:bidi="fa-IR"/>
        </w:rPr>
        <w:t xml:space="preserve">... </w:t>
      </w:r>
      <w:r>
        <w:rPr>
          <w:rtl/>
          <w:lang w:bidi="fa-IR"/>
        </w:rPr>
        <w:t>آنگاه از او پرسيد براى چه اينجا آمده اى</w:t>
      </w:r>
      <w:r w:rsidR="008A4E6E">
        <w:rPr>
          <w:rtl/>
          <w:lang w:bidi="fa-IR"/>
        </w:rPr>
        <w:t>؟</w:t>
      </w:r>
      <w:r>
        <w:rPr>
          <w:rtl/>
          <w:lang w:bidi="fa-IR"/>
        </w:rPr>
        <w:t xml:space="preserve"> سوده گفت</w:t>
      </w:r>
      <w:r w:rsidR="00137D68">
        <w:rPr>
          <w:rtl/>
          <w:lang w:bidi="fa-IR"/>
        </w:rPr>
        <w:t>:</w:t>
      </w:r>
      <w:r>
        <w:rPr>
          <w:rtl/>
          <w:lang w:bidi="fa-IR"/>
        </w:rPr>
        <w:t xml:space="preserve"> اى معاويه خداوند تو را به واسطه سلب حقوق واجب ما</w:t>
      </w:r>
      <w:r w:rsidR="003107DD">
        <w:rPr>
          <w:rtl/>
          <w:lang w:bidi="fa-IR"/>
        </w:rPr>
        <w:t xml:space="preserve"> (</w:t>
      </w:r>
      <w:r>
        <w:rPr>
          <w:rtl/>
          <w:lang w:bidi="fa-IR"/>
        </w:rPr>
        <w:t>مردم) بازخواست خواهد كرد</w:t>
      </w:r>
      <w:r w:rsidR="008A4E6E">
        <w:rPr>
          <w:rtl/>
          <w:lang w:bidi="fa-IR"/>
        </w:rPr>
        <w:t xml:space="preserve">، </w:t>
      </w:r>
      <w:r>
        <w:rPr>
          <w:rtl/>
          <w:lang w:bidi="fa-IR"/>
        </w:rPr>
        <w:t xml:space="preserve">تو پيوسته فرماندارانى </w:t>
      </w:r>
      <w:r>
        <w:rPr>
          <w:rtl/>
          <w:lang w:bidi="fa-IR"/>
        </w:rPr>
        <w:lastRenderedPageBreak/>
        <w:t>براى ما مى فرستى كه ما را همچون محصول رسيده درو مى كنند اينك اين بسربن ارطاة را فرستاده اى كه مردان ما را مى كشد و اموال ما را مى برد</w:t>
      </w:r>
      <w:r w:rsidR="008A4E6E">
        <w:rPr>
          <w:rtl/>
          <w:lang w:bidi="fa-IR"/>
        </w:rPr>
        <w:t xml:space="preserve">... </w:t>
      </w:r>
      <w:r>
        <w:rPr>
          <w:rtl/>
          <w:lang w:bidi="fa-IR"/>
        </w:rPr>
        <w:t>اگر او را عزل كنى چه بهتر و گرنه ما خود قيام خواهيم كرد</w:t>
      </w:r>
      <w:r w:rsidR="008A4E6E">
        <w:rPr>
          <w:rtl/>
          <w:lang w:bidi="fa-IR"/>
        </w:rPr>
        <w:t xml:space="preserve">... </w:t>
      </w:r>
      <w:r>
        <w:rPr>
          <w:rtl/>
          <w:lang w:bidi="fa-IR"/>
        </w:rPr>
        <w:t>معاويه عصبانى شد و گفت</w:t>
      </w:r>
      <w:r w:rsidR="00137D68">
        <w:rPr>
          <w:rtl/>
          <w:lang w:bidi="fa-IR"/>
        </w:rPr>
        <w:t>:</w:t>
      </w:r>
      <w:r>
        <w:rPr>
          <w:rtl/>
          <w:lang w:bidi="fa-IR"/>
        </w:rPr>
        <w:t xml:space="preserve"> مرا به قبيله ى خود مى ترسانى تو را با بدترين حالت نزد همان بسر مى فرستم تا با تو هر چه مى خواهد و مى داند انجام دهد</w:t>
      </w:r>
      <w:r w:rsidR="008A4E6E">
        <w:rPr>
          <w:rtl/>
          <w:lang w:bidi="fa-IR"/>
        </w:rPr>
        <w:t xml:space="preserve">. </w:t>
      </w:r>
      <w:r>
        <w:rPr>
          <w:rtl/>
          <w:lang w:bidi="fa-IR"/>
        </w:rPr>
        <w:t>سوده اندكى ساكت شد</w:t>
      </w:r>
      <w:r w:rsidR="008A4E6E">
        <w:rPr>
          <w:rtl/>
          <w:lang w:bidi="fa-IR"/>
        </w:rPr>
        <w:t xml:space="preserve">، </w:t>
      </w:r>
      <w:r>
        <w:rPr>
          <w:rtl/>
          <w:lang w:bidi="fa-IR"/>
        </w:rPr>
        <w:t>آنگاه گفت</w:t>
      </w:r>
      <w:r w:rsidR="00137D68">
        <w:rPr>
          <w:rtl/>
          <w:lang w:bidi="fa-IR"/>
        </w:rPr>
        <w:t>:</w:t>
      </w:r>
    </w:p>
    <w:p w:rsidR="00DF7947" w:rsidRDefault="00DF7947" w:rsidP="00DF7947">
      <w:pPr>
        <w:pStyle w:val="libNormal"/>
        <w:rPr>
          <w:rtl/>
          <w:lang w:bidi="fa-IR"/>
        </w:rPr>
      </w:pPr>
      <w:r>
        <w:rPr>
          <w:rtl/>
          <w:lang w:bidi="fa-IR"/>
        </w:rPr>
        <w:t>درود خدا بر آن روان</w:t>
      </w:r>
      <w:r w:rsidR="008A4E6E">
        <w:rPr>
          <w:rtl/>
          <w:lang w:bidi="fa-IR"/>
        </w:rPr>
        <w:t xml:space="preserve">، </w:t>
      </w:r>
      <w:r>
        <w:rPr>
          <w:rtl/>
          <w:lang w:bidi="fa-IR"/>
        </w:rPr>
        <w:t>كه در گور خفت و با مگر او عدالت و دادگرى به خاك سپرده شد او هم پيمان حق و راستى بود و حق را با هيچ چيز عوض</w:t>
      </w:r>
      <w:r w:rsidR="00251781">
        <w:rPr>
          <w:rtl/>
          <w:lang w:bidi="fa-IR"/>
        </w:rPr>
        <w:t xml:space="preserve"> </w:t>
      </w:r>
      <w:r>
        <w:rPr>
          <w:rtl/>
          <w:lang w:bidi="fa-IR"/>
        </w:rPr>
        <w:t>نمى كرد حق و ايمان در او يكجا فراهم آمده بود</w:t>
      </w:r>
    </w:p>
    <w:p w:rsidR="00DF7947" w:rsidRDefault="00DF7947" w:rsidP="00DF7947">
      <w:pPr>
        <w:pStyle w:val="libNormal"/>
        <w:rPr>
          <w:rtl/>
          <w:lang w:bidi="fa-IR"/>
        </w:rPr>
      </w:pPr>
      <w:r>
        <w:rPr>
          <w:rtl/>
          <w:lang w:bidi="fa-IR"/>
        </w:rPr>
        <w:t xml:space="preserve">معاويه </w:t>
      </w:r>
      <w:r w:rsidR="00E501E0">
        <w:rPr>
          <w:rtl/>
          <w:lang w:bidi="fa-IR"/>
        </w:rPr>
        <w:t>سئوال</w:t>
      </w:r>
      <w:r>
        <w:rPr>
          <w:rtl/>
          <w:lang w:bidi="fa-IR"/>
        </w:rPr>
        <w:t xml:space="preserve"> كرد اين چه كسى است كه مى گويى</w:t>
      </w:r>
      <w:r w:rsidR="008A4E6E">
        <w:rPr>
          <w:rtl/>
          <w:lang w:bidi="fa-IR"/>
        </w:rPr>
        <w:t>؟</w:t>
      </w:r>
      <w:r>
        <w:rPr>
          <w:rtl/>
          <w:lang w:bidi="fa-IR"/>
        </w:rPr>
        <w:t xml:space="preserve"> سوده پاسخ داد حضرت على بن ابيطالب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اى معاويه روزى نزد او رفتم و مى خواستم از ماءمور جمع آورى زكات شكايت كنم وقتى رسيدم او به نماز بر مى خاست اما تا كه مرا ديد به نماز نايستاد و با رويى گشاده و مهربانى فرمود: آيا حاجتى دارى</w:t>
      </w:r>
      <w:r w:rsidR="008A4E6E">
        <w:rPr>
          <w:rtl/>
          <w:lang w:bidi="fa-IR"/>
        </w:rPr>
        <w:t>؟</w:t>
      </w:r>
      <w:r>
        <w:rPr>
          <w:rtl/>
          <w:lang w:bidi="fa-IR"/>
        </w:rPr>
        <w:t xml:space="preserve"> گفتم</w:t>
      </w:r>
      <w:r w:rsidR="00137D68">
        <w:rPr>
          <w:rtl/>
          <w:lang w:bidi="fa-IR"/>
        </w:rPr>
        <w:t>:</w:t>
      </w:r>
      <w:r>
        <w:rPr>
          <w:rtl/>
          <w:lang w:bidi="fa-IR"/>
        </w:rPr>
        <w:t xml:space="preserve"> آرى و شكايت خود را عرض كردم</w:t>
      </w:r>
      <w:r w:rsidR="008A4E6E">
        <w:rPr>
          <w:rtl/>
          <w:lang w:bidi="fa-IR"/>
        </w:rPr>
        <w:t xml:space="preserve">، </w:t>
      </w:r>
      <w:r>
        <w:rPr>
          <w:rtl/>
          <w:lang w:bidi="fa-IR"/>
        </w:rPr>
        <w:t>آن بزرگوار همچنانكه بر آستانه ى نماز ايستاده بود گريست و آنگاه به عرض كردم</w:t>
      </w:r>
      <w:r w:rsidR="008A4E6E">
        <w:rPr>
          <w:rtl/>
          <w:lang w:bidi="fa-IR"/>
        </w:rPr>
        <w:t xml:space="preserve">، </w:t>
      </w:r>
      <w:r>
        <w:rPr>
          <w:rtl/>
          <w:lang w:bidi="fa-IR"/>
        </w:rPr>
        <w:t>آن بزرگوار همچنانكه بر آستانه ى نماز ايستاده بود گريست و آنگاه به خداوند عرض كرد: خدايا! تو آگاه و شاهد باش كه من هرگز فرمان ندادم كه او</w:t>
      </w:r>
      <w:r w:rsidR="003107DD">
        <w:rPr>
          <w:rtl/>
          <w:lang w:bidi="fa-IR"/>
        </w:rPr>
        <w:t xml:space="preserve"> (</w:t>
      </w:r>
      <w:r>
        <w:rPr>
          <w:rtl/>
          <w:lang w:bidi="fa-IR"/>
        </w:rPr>
        <w:t>آن ماءمور) به بندگانت ستم كند و بى درنگ قطعه پوستى در آورد و بعد از نام خدا و آيه اى از قرآن نوشت</w:t>
      </w:r>
      <w:r w:rsidR="00137D68">
        <w:rPr>
          <w:rtl/>
          <w:lang w:bidi="fa-IR"/>
        </w:rPr>
        <w:t>:</w:t>
      </w:r>
    </w:p>
    <w:p w:rsidR="001A0533" w:rsidRDefault="008A4E6E" w:rsidP="00DF7947">
      <w:pPr>
        <w:pStyle w:val="libNormal"/>
        <w:rPr>
          <w:rtl/>
          <w:lang w:bidi="fa-IR"/>
        </w:rPr>
      </w:pPr>
      <w:r>
        <w:rPr>
          <w:rtl/>
          <w:lang w:bidi="fa-IR"/>
        </w:rPr>
        <w:t xml:space="preserve">... </w:t>
      </w:r>
      <w:r w:rsidR="00DF7947">
        <w:rPr>
          <w:rtl/>
          <w:lang w:bidi="fa-IR"/>
        </w:rPr>
        <w:t>آنگاه كه نامه ام را خواندى</w:t>
      </w:r>
      <w:r>
        <w:rPr>
          <w:rtl/>
          <w:lang w:bidi="fa-IR"/>
        </w:rPr>
        <w:t xml:space="preserve">، </w:t>
      </w:r>
      <w:r w:rsidR="00DF7947">
        <w:rPr>
          <w:rtl/>
          <w:lang w:bidi="fa-IR"/>
        </w:rPr>
        <w:t>دست و بالت را جمع كن</w:t>
      </w:r>
      <w:r>
        <w:rPr>
          <w:rtl/>
          <w:lang w:bidi="fa-IR"/>
        </w:rPr>
        <w:t xml:space="preserve">، </w:t>
      </w:r>
      <w:r w:rsidR="00DF7947">
        <w:rPr>
          <w:rtl/>
          <w:lang w:bidi="fa-IR"/>
        </w:rPr>
        <w:t>تا كسى را بفرستم آنها را از تو تحويل بگيرد</w:t>
      </w:r>
      <w:r>
        <w:rPr>
          <w:rtl/>
          <w:lang w:bidi="fa-IR"/>
        </w:rPr>
        <w:t xml:space="preserve">... </w:t>
      </w:r>
      <w:r w:rsidR="00DF7947">
        <w:rPr>
          <w:rtl/>
          <w:lang w:bidi="fa-IR"/>
        </w:rPr>
        <w:t>آنگاه نامه را به من داد</w:t>
      </w:r>
      <w:r>
        <w:rPr>
          <w:rtl/>
          <w:lang w:bidi="fa-IR"/>
        </w:rPr>
        <w:t xml:space="preserve">، </w:t>
      </w:r>
      <w:r w:rsidR="00DF7947">
        <w:rPr>
          <w:rtl/>
          <w:lang w:bidi="fa-IR"/>
        </w:rPr>
        <w:t xml:space="preserve">اى معاويه سوگند به خداوند كه نه آن نامه را بست و نه مهر كرد نامه را به آن ماءمور ستمكار دادم و </w:t>
      </w:r>
      <w:r w:rsidR="00DF7947">
        <w:rPr>
          <w:rtl/>
          <w:lang w:bidi="fa-IR"/>
        </w:rPr>
        <w:lastRenderedPageBreak/>
        <w:t>او معزول گرديد و از نزد ما رفت</w:t>
      </w:r>
      <w:r>
        <w:rPr>
          <w:rtl/>
          <w:lang w:bidi="fa-IR"/>
        </w:rPr>
        <w:t xml:space="preserve">... </w:t>
      </w:r>
      <w:r w:rsidR="00DF7947">
        <w:rPr>
          <w:rtl/>
          <w:lang w:bidi="fa-IR"/>
        </w:rPr>
        <w:t>معاويه پس از شنيدن اين ماجرا ناگزير فرمان داد سوده هر چه مى خواهد براى او بنويسد و نظر او را تاءمين كند</w:t>
      </w:r>
      <w:r>
        <w:rPr>
          <w:rtl/>
          <w:lang w:bidi="fa-IR"/>
        </w:rPr>
        <w:t xml:space="preserve">. </w:t>
      </w:r>
      <w:r w:rsidR="003107DD" w:rsidRPr="00F374DD">
        <w:rPr>
          <w:rStyle w:val="libFootnotenumChar"/>
          <w:rtl/>
          <w:lang w:bidi="fa-IR"/>
        </w:rPr>
        <w:t>(</w:t>
      </w:r>
      <w:r w:rsidR="00DF7947" w:rsidRPr="00F374DD">
        <w:rPr>
          <w:rStyle w:val="libFootnotenumChar"/>
          <w:rtl/>
        </w:rPr>
        <w:t>711)</w:t>
      </w:r>
    </w:p>
    <w:p w:rsidR="00DF7947" w:rsidRDefault="00DF7947" w:rsidP="0012300F">
      <w:pPr>
        <w:pStyle w:val="Heading2"/>
        <w:rPr>
          <w:rtl/>
          <w:lang w:bidi="fa-IR"/>
        </w:rPr>
      </w:pPr>
      <w:bookmarkStart w:id="599" w:name="_Toc386585675"/>
      <w:r>
        <w:rPr>
          <w:rtl/>
          <w:lang w:bidi="fa-IR"/>
        </w:rPr>
        <w:t>596- تحمل عدالت</w:t>
      </w:r>
      <w:r w:rsidR="008A4E6E">
        <w:rPr>
          <w:rtl/>
          <w:lang w:bidi="fa-IR"/>
        </w:rPr>
        <w:t>!</w:t>
      </w:r>
      <w:r>
        <w:rPr>
          <w:rtl/>
          <w:lang w:bidi="fa-IR"/>
        </w:rPr>
        <w:t>!!</w:t>
      </w:r>
      <w:bookmarkEnd w:id="59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نجاشى</w:t>
      </w:r>
      <w:r w:rsidR="008A4E6E">
        <w:rPr>
          <w:rtl/>
          <w:lang w:bidi="fa-IR"/>
        </w:rPr>
        <w:t xml:space="preserve">، </w:t>
      </w:r>
      <w:r>
        <w:rPr>
          <w:rtl/>
          <w:lang w:bidi="fa-IR"/>
        </w:rPr>
        <w:t>شاعر نامى عراق و از اهل يمن و از مردان سرشناس كوفه است كه در جنگ صفين از ياران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وى در روز اول ماه مبارك رمضان به تحريك دوستش ابوسمال اسدى به خوردن كباب و نوشيدن شراب سرگرم شدند</w:t>
      </w:r>
      <w:r w:rsidR="008A4E6E">
        <w:rPr>
          <w:rtl/>
          <w:lang w:bidi="fa-IR"/>
        </w:rPr>
        <w:t xml:space="preserve">. </w:t>
      </w:r>
      <w:r>
        <w:rPr>
          <w:rtl/>
          <w:lang w:bidi="fa-IR"/>
        </w:rPr>
        <w:t>به طورى كه در حال مستى عربده كشيدند و سر و صداى آنها همسايگان را سخت ناراحت كرد تا اينكه يكى از شيعيان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شكايت كرد و به امر آن حضرت آنها را حضار كردند</w:t>
      </w:r>
      <w:r w:rsidR="008A4E6E">
        <w:rPr>
          <w:rtl/>
          <w:lang w:bidi="fa-IR"/>
        </w:rPr>
        <w:t xml:space="preserve">. </w:t>
      </w:r>
      <w:r>
        <w:rPr>
          <w:rtl/>
          <w:lang w:bidi="fa-IR"/>
        </w:rPr>
        <w:t>ابوسمال گريخت و در ميان خانه هاى قبيله اسدى پنهان گشت ولى نجاشى دستگير شد و شبانگاه به دستور آن حضرت زندانى گرديد و فردا صبح در برابر مسلمانان و پس از اثبات جرم برهنه اش كردند و هشتاد تازيانه بر بدنش نواختند</w:t>
      </w:r>
      <w:r w:rsidR="008A4E6E">
        <w:rPr>
          <w:rtl/>
          <w:lang w:bidi="fa-IR"/>
        </w:rPr>
        <w:t xml:space="preserve">. </w:t>
      </w:r>
      <w:r>
        <w:rPr>
          <w:rtl/>
          <w:lang w:bidi="fa-IR"/>
        </w:rPr>
        <w:t>سپس بيست تازيانه ديگر به خاطر اينكه حرمت ماه رمضان را شكسته بود بر آن افزودند</w:t>
      </w:r>
      <w:r w:rsidR="008A4E6E">
        <w:rPr>
          <w:rtl/>
          <w:lang w:bidi="fa-IR"/>
        </w:rPr>
        <w:t xml:space="preserve">. </w:t>
      </w:r>
      <w:r>
        <w:rPr>
          <w:rtl/>
          <w:lang w:bidi="fa-IR"/>
        </w:rPr>
        <w:t>نجاشى گفت</w:t>
      </w:r>
      <w:r w:rsidR="00137D68">
        <w:rPr>
          <w:rtl/>
          <w:lang w:bidi="fa-IR"/>
        </w:rPr>
        <w:t>:</w:t>
      </w:r>
      <w:r>
        <w:rPr>
          <w:rtl/>
          <w:lang w:bidi="fa-IR"/>
        </w:rPr>
        <w:t xml:space="preserve"> هشتاد تازيانه براى ميگسارى بود بيست ضربه ديگر براى چه</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خاطر اينكه اين عمل زشت را در ماه مبارك رمضان رمضان مرتكب شدى و احترام ماه خدا را نگاه نداشتى</w:t>
      </w:r>
      <w:r w:rsidR="008A4E6E">
        <w:rPr>
          <w:rtl/>
          <w:lang w:bidi="fa-IR"/>
        </w:rPr>
        <w:t xml:space="preserve">. </w:t>
      </w:r>
      <w:r>
        <w:rPr>
          <w:rtl/>
          <w:lang w:bidi="fa-IR"/>
        </w:rPr>
        <w:t>فاميل و قبيله نجاشى كه همه يمنى و از دوستان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بودند از اين پيش آمد سخت ناراحت گشته و در پيروى و تبعيت از آن حضرت دچار سستى و ترديد شدند</w:t>
      </w:r>
      <w:r w:rsidR="008A4E6E">
        <w:rPr>
          <w:rtl/>
          <w:lang w:bidi="fa-IR"/>
        </w:rPr>
        <w:t xml:space="preserve">. </w:t>
      </w:r>
      <w:r>
        <w:rPr>
          <w:rtl/>
          <w:lang w:bidi="fa-IR"/>
        </w:rPr>
        <w:t xml:space="preserve">يكى از آنها به نام طارق بن عبدالله به آن حضرت عرض كرد ما مردم يمن از دوستان و مخلصان با سابقه شما هستيم و انتظار نداشتيم ما را با آنها كه با شما دشمنى مى كنند به يك چشم نگاه كنى و امروز سابقه دوستى ما را ناديده بگيرى و در ملاء عام بين دوست و </w:t>
      </w:r>
      <w:r>
        <w:rPr>
          <w:rtl/>
          <w:lang w:bidi="fa-IR"/>
        </w:rPr>
        <w:lastRenderedPageBreak/>
        <w:t>دشمن نجاشى</w:t>
      </w:r>
      <w:r w:rsidR="008A4E6E">
        <w:rPr>
          <w:rtl/>
          <w:lang w:bidi="fa-IR"/>
        </w:rPr>
        <w:t xml:space="preserve">، </w:t>
      </w:r>
      <w:r>
        <w:rPr>
          <w:rtl/>
          <w:lang w:bidi="fa-IR"/>
        </w:rPr>
        <w:t>اين مرد نامى ما را شلاق بزنى تا نزد دوست و دشمن خوار شويم</w:t>
      </w:r>
      <w:r w:rsidR="008A4E6E">
        <w:rPr>
          <w:rtl/>
          <w:lang w:bidi="fa-IR"/>
        </w:rPr>
        <w:t>؟</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اجراى عدالت و دستور الهى براى گناهكاران سنگين است</w:t>
      </w:r>
      <w:r w:rsidR="008A4E6E">
        <w:rPr>
          <w:rtl/>
          <w:lang w:bidi="fa-IR"/>
        </w:rPr>
        <w:t xml:space="preserve">. </w:t>
      </w:r>
      <w:r>
        <w:rPr>
          <w:rtl/>
          <w:lang w:bidi="fa-IR"/>
        </w:rPr>
        <w:t>مگر من چه كردم</w:t>
      </w:r>
      <w:r w:rsidR="008A4E6E">
        <w:rPr>
          <w:rtl/>
          <w:lang w:bidi="fa-IR"/>
        </w:rPr>
        <w:t>؟</w:t>
      </w:r>
      <w:r>
        <w:rPr>
          <w:rtl/>
          <w:lang w:bidi="fa-IR"/>
        </w:rPr>
        <w:t xml:space="preserve"> آيا جز اين است كه نجاشى بر معصيت خدا جراءت كرده و من به دستور خداوند درباره او حد جارى كردم</w:t>
      </w:r>
      <w:r w:rsidR="008A4E6E">
        <w:rPr>
          <w:rtl/>
          <w:lang w:bidi="fa-IR"/>
        </w:rPr>
        <w:t>؟</w:t>
      </w:r>
      <w:r>
        <w:rPr>
          <w:rtl/>
          <w:lang w:bidi="fa-IR"/>
        </w:rPr>
        <w:t xml:space="preserve"> طارق بن عبدالله از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رفت و در راه مالك اشتر را ديد مالك كه بر خورد طارق را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شنيده بود با ناراحتى گفت</w:t>
      </w:r>
      <w:r w:rsidR="00137D68">
        <w:rPr>
          <w:rtl/>
          <w:lang w:bidi="fa-IR"/>
        </w:rPr>
        <w:t>:</w:t>
      </w:r>
      <w:r>
        <w:rPr>
          <w:rtl/>
          <w:lang w:bidi="fa-IR"/>
        </w:rPr>
        <w:t xml:space="preserve"> اى طارق تو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چنين سخن گفتى</w:t>
      </w:r>
      <w:r w:rsidR="008A4E6E">
        <w:rPr>
          <w:rtl/>
          <w:lang w:bidi="fa-IR"/>
        </w:rPr>
        <w:t>؟</w:t>
      </w:r>
      <w:r w:rsidR="003107DD">
        <w:rPr>
          <w:rtl/>
          <w:lang w:bidi="fa-IR"/>
        </w:rPr>
        <w:t xml:space="preserve"> (</w:t>
      </w:r>
      <w:r>
        <w:rPr>
          <w:rtl/>
          <w:lang w:bidi="fa-IR"/>
        </w:rPr>
        <w:t>او عزت صدورنا و شتت امورنا) طارق گفت</w:t>
      </w:r>
      <w:r w:rsidR="00137D68">
        <w:rPr>
          <w:rtl/>
          <w:lang w:bidi="fa-IR"/>
        </w:rPr>
        <w:t>:</w:t>
      </w:r>
      <w:r>
        <w:rPr>
          <w:rtl/>
          <w:lang w:bidi="fa-IR"/>
        </w:rPr>
        <w:t xml:space="preserve"> آرى</w:t>
      </w:r>
      <w:r w:rsidR="008A4E6E">
        <w:rPr>
          <w:rtl/>
          <w:lang w:bidi="fa-IR"/>
        </w:rPr>
        <w:t xml:space="preserve">. </w:t>
      </w:r>
      <w:r>
        <w:rPr>
          <w:rtl/>
          <w:lang w:bidi="fa-IR"/>
        </w:rPr>
        <w:t>مالك در جواب او گفت</w:t>
      </w:r>
      <w:r w:rsidR="00137D68">
        <w:rPr>
          <w:rtl/>
          <w:lang w:bidi="fa-IR"/>
        </w:rPr>
        <w:t>:</w:t>
      </w:r>
      <w:r>
        <w:rPr>
          <w:rtl/>
          <w:lang w:bidi="fa-IR"/>
        </w:rPr>
        <w:t xml:space="preserve"> اما به خدا قسم آنچنان نيست كه تو گفتى</w:t>
      </w:r>
      <w:r w:rsidR="003107DD">
        <w:rPr>
          <w:rtl/>
          <w:lang w:bidi="fa-IR"/>
        </w:rPr>
        <w:t xml:space="preserve"> (</w:t>
      </w:r>
      <w:r>
        <w:rPr>
          <w:rtl/>
          <w:lang w:bidi="fa-IR"/>
        </w:rPr>
        <w:t>دلهاى ما اندوهناك و امور ما پراكنده گشت) بلكه سينه هاى ما گشاده و گوشهاى ما به فرمان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و امور ما هم جامع و هيچ تفرقه وجود ندارد</w:t>
      </w:r>
      <w:r w:rsidR="008A4E6E">
        <w:rPr>
          <w:rtl/>
          <w:lang w:bidi="fa-IR"/>
        </w:rPr>
        <w:t xml:space="preserve">. </w:t>
      </w:r>
      <w:r>
        <w:rPr>
          <w:rtl/>
          <w:lang w:bidi="fa-IR"/>
        </w:rPr>
        <w:t>طارق ناراحت شد و رفت</w:t>
      </w:r>
      <w:r w:rsidR="008A4E6E">
        <w:rPr>
          <w:rtl/>
          <w:lang w:bidi="fa-IR"/>
        </w:rPr>
        <w:t xml:space="preserve">. </w:t>
      </w:r>
    </w:p>
    <w:p w:rsidR="001A0533" w:rsidRDefault="00DF7947" w:rsidP="00DF7947">
      <w:pPr>
        <w:pStyle w:val="libNormal"/>
        <w:rPr>
          <w:rtl/>
          <w:lang w:bidi="fa-IR"/>
        </w:rPr>
      </w:pPr>
      <w:r>
        <w:rPr>
          <w:rtl/>
          <w:lang w:bidi="fa-IR"/>
        </w:rPr>
        <w:t>ابن ابى الحديد مى گويد: نجاشى به اتفاق طارق به خاطر اجراى حق و عدالت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كوفه شبانه فرار نمودند و در شام به معاويه پيوستند و چون به شام رسيدند</w:t>
      </w:r>
      <w:r w:rsidR="008A4E6E">
        <w:rPr>
          <w:rtl/>
          <w:lang w:bidi="fa-IR"/>
        </w:rPr>
        <w:t xml:space="preserve">، </w:t>
      </w:r>
      <w:r>
        <w:rPr>
          <w:rtl/>
          <w:lang w:bidi="fa-IR"/>
        </w:rPr>
        <w:t>معاويه نگاهى به طارق كرد و با كلمات توهين آميزى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ناسزا گفت</w:t>
      </w:r>
      <w:r w:rsidR="008A4E6E">
        <w:rPr>
          <w:rtl/>
          <w:lang w:bidi="fa-IR"/>
        </w:rPr>
        <w:t xml:space="preserve">، </w:t>
      </w:r>
      <w:r>
        <w:rPr>
          <w:rtl/>
          <w:lang w:bidi="fa-IR"/>
        </w:rPr>
        <w:t>و در ميان جمعى از يارانش و مردم شام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دشنام داد</w:t>
      </w:r>
      <w:r w:rsidR="008A4E6E">
        <w:rPr>
          <w:rtl/>
          <w:lang w:bidi="fa-IR"/>
        </w:rPr>
        <w:t xml:space="preserve">. </w:t>
      </w:r>
      <w:r>
        <w:rPr>
          <w:rtl/>
          <w:lang w:bidi="fa-IR"/>
        </w:rPr>
        <w:t>طارق تحمل نكرد و بپاخاست و در حالى كه به شمشير خود تكيه داده بود گفت</w:t>
      </w:r>
      <w:r w:rsidR="00137D68">
        <w:rPr>
          <w:rtl/>
          <w:lang w:bidi="fa-IR"/>
        </w:rPr>
        <w:t>:</w:t>
      </w:r>
      <w:r>
        <w:rPr>
          <w:rtl/>
          <w:lang w:bidi="fa-IR"/>
        </w:rPr>
        <w:t xml:space="preserve"> ما در خدمت رهبر و امام پرهيزكار و عادلى بوديم</w:t>
      </w:r>
      <w:r w:rsidR="008A4E6E">
        <w:rPr>
          <w:rtl/>
          <w:lang w:bidi="fa-IR"/>
        </w:rPr>
        <w:t xml:space="preserve">... </w:t>
      </w:r>
      <w:r>
        <w:rPr>
          <w:rtl/>
          <w:lang w:bidi="fa-IR"/>
        </w:rPr>
        <w:t>اى معاويه فخر مكن و شاد مباش كه ما به سوى تو آمديم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رها كرديم</w:t>
      </w:r>
      <w:r w:rsidR="003107DD">
        <w:rPr>
          <w:rtl/>
          <w:lang w:bidi="fa-IR"/>
        </w:rPr>
        <w:t xml:space="preserve"> (</w:t>
      </w:r>
      <w:r>
        <w:rPr>
          <w:rtl/>
          <w:lang w:bidi="fa-IR"/>
        </w:rPr>
        <w:t>بلكه ما تحمل عدالت) او را نتوانستيم بكنيم)</w:t>
      </w:r>
      <w:r w:rsidR="008A4E6E">
        <w:rPr>
          <w:rtl/>
          <w:lang w:bidi="fa-IR"/>
        </w:rPr>
        <w:t xml:space="preserve">. </w:t>
      </w:r>
      <w:r w:rsidR="003107DD" w:rsidRPr="00F374DD">
        <w:rPr>
          <w:rStyle w:val="libFootnotenumChar"/>
          <w:rtl/>
          <w:lang w:bidi="fa-IR"/>
        </w:rPr>
        <w:t>(</w:t>
      </w:r>
      <w:r w:rsidRPr="00F374DD">
        <w:rPr>
          <w:rStyle w:val="libFootnotenumChar"/>
          <w:rtl/>
        </w:rPr>
        <w:t>712)</w:t>
      </w:r>
    </w:p>
    <w:p w:rsidR="00DF7947" w:rsidRDefault="00DF7947" w:rsidP="0012300F">
      <w:pPr>
        <w:pStyle w:val="Heading2"/>
        <w:rPr>
          <w:rtl/>
          <w:lang w:bidi="fa-IR"/>
        </w:rPr>
      </w:pPr>
      <w:bookmarkStart w:id="600" w:name="_Toc386585676"/>
      <w:r>
        <w:rPr>
          <w:rtl/>
          <w:lang w:bidi="fa-IR"/>
        </w:rPr>
        <w:t>597- شريح قاضى غاصب</w:t>
      </w:r>
      <w:bookmarkEnd w:id="60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خطاب به شريح </w:t>
      </w:r>
      <w:r w:rsidR="003107DD" w:rsidRPr="00F374DD">
        <w:rPr>
          <w:rStyle w:val="libFootnotenumChar"/>
          <w:rtl/>
          <w:lang w:bidi="fa-IR"/>
        </w:rPr>
        <w:t>(</w:t>
      </w:r>
      <w:r w:rsidRPr="00F374DD">
        <w:rPr>
          <w:rStyle w:val="libFootnotenumChar"/>
          <w:rtl/>
        </w:rPr>
        <w:t>713)</w:t>
      </w:r>
      <w:r>
        <w:rPr>
          <w:rtl/>
          <w:lang w:bidi="fa-IR"/>
        </w:rPr>
        <w:t xml:space="preserve"> قاضى كوفه مى فرمايد: تو بر مقام و منصبى قرار گرفته اى كه جز نبى يا وصى نبى و يا شقى</w:t>
      </w:r>
      <w:r w:rsidR="008A4E6E">
        <w:rPr>
          <w:rtl/>
          <w:lang w:bidi="fa-IR"/>
        </w:rPr>
        <w:t xml:space="preserve">، </w:t>
      </w:r>
      <w:r>
        <w:rPr>
          <w:rtl/>
          <w:lang w:bidi="fa-IR"/>
        </w:rPr>
        <w:t>كسى بر آن قرار نمى گيرد</w:t>
      </w:r>
      <w:r w:rsidR="008A4E6E">
        <w:rPr>
          <w:rtl/>
          <w:lang w:bidi="fa-IR"/>
        </w:rPr>
        <w:t xml:space="preserve">. </w:t>
      </w:r>
      <w:r w:rsidR="003107DD" w:rsidRPr="00F374DD">
        <w:rPr>
          <w:rStyle w:val="libFootnotenumChar"/>
          <w:rtl/>
          <w:lang w:bidi="fa-IR"/>
        </w:rPr>
        <w:t>(</w:t>
      </w:r>
      <w:r w:rsidRPr="00F374DD">
        <w:rPr>
          <w:rStyle w:val="libFootnotenumChar"/>
          <w:rtl/>
        </w:rPr>
        <w:t>714)</w:t>
      </w:r>
    </w:p>
    <w:p w:rsidR="001A0533" w:rsidRDefault="00DF7947" w:rsidP="00DF7947">
      <w:pPr>
        <w:pStyle w:val="libNormal"/>
        <w:rPr>
          <w:rtl/>
          <w:lang w:bidi="fa-IR"/>
        </w:rPr>
      </w:pPr>
      <w:r>
        <w:rPr>
          <w:rtl/>
          <w:lang w:bidi="fa-IR"/>
        </w:rPr>
        <w:t>شريح بر مسند قضاوت نشسته بود او كسى بود كه حدود 50 - 60 سال منصب قضاوت را در عهد عمر</w:t>
      </w:r>
      <w:r w:rsidR="008A4E6E">
        <w:rPr>
          <w:rtl/>
          <w:lang w:bidi="fa-IR"/>
        </w:rPr>
        <w:t xml:space="preserve">، </w:t>
      </w:r>
      <w:r>
        <w:rPr>
          <w:rtl/>
          <w:lang w:bidi="fa-IR"/>
        </w:rPr>
        <w:t>عثمان و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معاويه عهده دار بود</w:t>
      </w:r>
      <w:r w:rsidR="008A4E6E">
        <w:rPr>
          <w:rtl/>
          <w:lang w:bidi="fa-IR"/>
        </w:rPr>
        <w:t xml:space="preserve">. </w:t>
      </w:r>
      <w:r>
        <w:rPr>
          <w:rtl/>
          <w:lang w:bidi="fa-IR"/>
        </w:rPr>
        <w:t>در واقعه عاشورا از طرفدار ابن زياد شد و مردم را به قايم عليه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فرا خواند البته او بواسطه تقرب به دستگاه معاويه در زمان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خلاف حكومت اسلامى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فعاليت مى كرد</w:t>
      </w:r>
      <w:r w:rsidR="008A4E6E">
        <w:rPr>
          <w:rtl/>
          <w:lang w:bidi="fa-IR"/>
        </w:rPr>
        <w:t xml:space="preserve">. </w:t>
      </w: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دوران حكومت خود هم نتوانست او را عزل كند رجاله ها و جاهلان نگذاشتند و تحت عنوان اينكه شيخين او را نصب كرده اند و شما بر خلاف آنان عمل نكنيد او را بر حكومت عدل آن حضرت تحميل كردند منتها حضرت نمى گذاشتند بر خلاف قانون الهى دادرسى كند</w:t>
      </w:r>
      <w:r w:rsidR="008A4E6E">
        <w:rPr>
          <w:rtl/>
          <w:lang w:bidi="fa-IR"/>
        </w:rPr>
        <w:t xml:space="preserve">. </w:t>
      </w:r>
    </w:p>
    <w:p w:rsidR="00DF7947" w:rsidRDefault="00DF7947" w:rsidP="0012300F">
      <w:pPr>
        <w:pStyle w:val="Heading2"/>
        <w:rPr>
          <w:rtl/>
          <w:lang w:bidi="fa-IR"/>
        </w:rPr>
      </w:pPr>
      <w:bookmarkStart w:id="601" w:name="_Toc386585677"/>
      <w:r>
        <w:rPr>
          <w:rtl/>
          <w:lang w:bidi="fa-IR"/>
        </w:rPr>
        <w:t>598- كلامى از قانون وراثت</w:t>
      </w:r>
      <w:bookmarkEnd w:id="60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جنگ جمل كه در سال 36 هجرى در بصره بين سپاه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عايشه و طلحه و زبير واقع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يك نقطه از جبهه به فرزندش محمد حنفيه كه علمدار لشگر بود فرمود: اى پسر حمله كن</w:t>
      </w:r>
      <w:r w:rsidR="008A4E6E">
        <w:rPr>
          <w:rtl/>
          <w:lang w:bidi="fa-IR"/>
        </w:rPr>
        <w:t>؛</w:t>
      </w:r>
      <w:r>
        <w:rPr>
          <w:rtl/>
          <w:lang w:bidi="fa-IR"/>
        </w:rPr>
        <w:t xml:space="preserve"> از آنجا كه لشكر بصره در برابر محمد حنفيه تيراندازى مى كردند محمد حنفيه منتظر ماند تا تيراندازى دشمن تمام شود بعد حمله كند بار ديگر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خود را به او رساند و فرمود: احمل بين الاسنة از ضربات دشمن مترس و حمله كن</w:t>
      </w:r>
      <w:r w:rsidR="008A4E6E">
        <w:rPr>
          <w:rtl/>
          <w:lang w:bidi="fa-IR"/>
        </w:rPr>
        <w:t xml:space="preserve">، </w:t>
      </w:r>
      <w:r>
        <w:rPr>
          <w:rtl/>
          <w:lang w:bidi="fa-IR"/>
        </w:rPr>
        <w:t>او حمله كرد ولى بر بين تيرهاى دشمن توقف نمود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ضعف فرزندش </w:t>
      </w:r>
      <w:r>
        <w:rPr>
          <w:rtl/>
          <w:lang w:bidi="fa-IR"/>
        </w:rPr>
        <w:lastRenderedPageBreak/>
        <w:t>سخت آزرده شد و نزديك او آمد و با قبضه شمشير به دوش وى كوبيد و فرمود: فضربه بقائم سيفه و قال ادر كك عرق من امك</w:t>
      </w:r>
      <w:r w:rsidR="008A4E6E">
        <w:rPr>
          <w:rtl/>
          <w:lang w:bidi="fa-IR"/>
        </w:rPr>
        <w:t xml:space="preserve">. </w:t>
      </w:r>
    </w:p>
    <w:p w:rsidR="001A0533" w:rsidRDefault="00DF7947" w:rsidP="00DF7947">
      <w:pPr>
        <w:pStyle w:val="libNormal"/>
        <w:rPr>
          <w:rtl/>
          <w:lang w:bidi="fa-IR"/>
        </w:rPr>
      </w:pPr>
      <w:r>
        <w:rPr>
          <w:rtl/>
          <w:lang w:bidi="fa-IR"/>
        </w:rPr>
        <w:t>با راستاى شمشيرى به او زد و فرمود: رگى</w:t>
      </w:r>
      <w:r w:rsidR="003107DD">
        <w:rPr>
          <w:rtl/>
          <w:lang w:bidi="fa-IR"/>
        </w:rPr>
        <w:t xml:space="preserve"> (</w:t>
      </w:r>
      <w:r>
        <w:rPr>
          <w:rtl/>
          <w:lang w:bidi="fa-IR"/>
        </w:rPr>
        <w:t>ارثى) از مادرت بسراغ تو آمده است</w:t>
      </w:r>
      <w:r w:rsidR="008A4E6E">
        <w:rPr>
          <w:rtl/>
          <w:lang w:bidi="fa-IR"/>
        </w:rPr>
        <w:t xml:space="preserve">. </w:t>
      </w:r>
      <w:r w:rsidR="003107DD" w:rsidRPr="00F374DD">
        <w:rPr>
          <w:rStyle w:val="libFootnotenumChar"/>
          <w:rtl/>
          <w:lang w:bidi="fa-IR"/>
        </w:rPr>
        <w:t>(</w:t>
      </w:r>
      <w:r w:rsidRPr="00F374DD">
        <w:rPr>
          <w:rStyle w:val="libFootnotenumChar"/>
          <w:rtl/>
        </w:rPr>
        <w:t>715)</w:t>
      </w:r>
    </w:p>
    <w:p w:rsidR="00DF7947" w:rsidRDefault="00DF7947" w:rsidP="0012300F">
      <w:pPr>
        <w:pStyle w:val="Heading2"/>
        <w:rPr>
          <w:rtl/>
          <w:lang w:bidi="fa-IR"/>
        </w:rPr>
      </w:pPr>
      <w:bookmarkStart w:id="602" w:name="_Toc386585678"/>
      <w:r>
        <w:rPr>
          <w:rtl/>
          <w:lang w:bidi="fa-IR"/>
        </w:rPr>
        <w:t>599- پيوستن سرباز دشمن به سپاه على</w:t>
      </w:r>
      <w:r w:rsidR="003107DD">
        <w:rPr>
          <w:rtl/>
          <w:lang w:bidi="fa-IR"/>
        </w:rPr>
        <w:t xml:space="preserve"> </w:t>
      </w:r>
      <w:r w:rsidR="005F0BBC" w:rsidRPr="005F0BBC">
        <w:rPr>
          <w:rStyle w:val="libAlaemChar"/>
          <w:rtl/>
        </w:rPr>
        <w:t>عليه‌السلام</w:t>
      </w:r>
      <w:bookmarkEnd w:id="60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عبدالرحمان بن ابى ليلى مى گويد: وقتى آتش جنگ صفين شعله ور شد و بين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سپاه معاويه جنگ درگرفت روزى يك نفر از سپاه دشمن سوار بر اسب به ميدان تاخت وقتى كه نزديك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 فرياد زد آيا اويس قرنى در ميان شما است</w:t>
      </w:r>
      <w:r w:rsidR="008A4E6E">
        <w:rPr>
          <w:rtl/>
          <w:lang w:bidi="fa-IR"/>
        </w:rPr>
        <w:t>؟</w:t>
      </w:r>
      <w:r>
        <w:rPr>
          <w:rtl/>
          <w:lang w:bidi="fa-IR"/>
        </w:rPr>
        <w:t xml:space="preserve"> گفتيم آرى از او چه مى خواهى</w:t>
      </w:r>
      <w:r w:rsidR="008A4E6E">
        <w:rPr>
          <w:rtl/>
          <w:lang w:bidi="fa-IR"/>
        </w:rPr>
        <w:t>؟</w:t>
      </w:r>
      <w:r>
        <w:rPr>
          <w:rtl/>
          <w:lang w:bidi="fa-IR"/>
        </w:rPr>
        <w:t xml:space="preserve"> گفت</w:t>
      </w:r>
      <w:r w:rsidR="00137D68">
        <w:rPr>
          <w:rtl/>
          <w:lang w:bidi="fa-IR"/>
        </w:rPr>
        <w:t>:</w:t>
      </w:r>
      <w:r>
        <w:rPr>
          <w:rtl/>
          <w:lang w:bidi="fa-IR"/>
        </w:rPr>
        <w:t xml:space="preserve"> از رسول خدا </w:t>
      </w:r>
      <w:r w:rsidR="00F33EFF" w:rsidRPr="00F33EFF">
        <w:rPr>
          <w:rStyle w:val="libAlaemChar"/>
          <w:rtl/>
        </w:rPr>
        <w:t>صلى‌الله‌عليه‌وآله‌وسلم</w:t>
      </w:r>
      <w:r>
        <w:rPr>
          <w:rtl/>
          <w:lang w:bidi="fa-IR"/>
        </w:rPr>
        <w:t xml:space="preserve"> شنيدم كه فرمود: اويس قرنى بهترين تابعين است آنگاه اسبش را به سوى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روانه كرد و به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پيوست </w:t>
      </w:r>
      <w:r w:rsidR="003107DD" w:rsidRPr="00F374DD">
        <w:rPr>
          <w:rStyle w:val="libFootnotenumChar"/>
          <w:rtl/>
          <w:lang w:bidi="fa-IR"/>
        </w:rPr>
        <w:t>(</w:t>
      </w:r>
      <w:r w:rsidRPr="00F374DD">
        <w:rPr>
          <w:rStyle w:val="libFootnotenumChar"/>
          <w:rtl/>
        </w:rPr>
        <w:t>716)</w:t>
      </w:r>
    </w:p>
    <w:p w:rsidR="00DF7947" w:rsidRDefault="00DF7947" w:rsidP="0012300F">
      <w:pPr>
        <w:pStyle w:val="Heading2"/>
        <w:rPr>
          <w:rtl/>
          <w:lang w:bidi="fa-IR"/>
        </w:rPr>
      </w:pPr>
      <w:bookmarkStart w:id="603" w:name="_Toc386585679"/>
      <w:r>
        <w:rPr>
          <w:rtl/>
          <w:lang w:bidi="fa-IR"/>
        </w:rPr>
        <w:t>600- قبرش چون قدرش مخفى</w:t>
      </w:r>
      <w:bookmarkEnd w:id="60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از دفن بدن مطهر پدر بزرگوارشان برگشتند به منظور جلوگيرى از تخريب يا نبش قبر مطهر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توسط بنى اميه و مروانيها</w:t>
      </w:r>
      <w:r w:rsidR="008A4E6E">
        <w:rPr>
          <w:rtl/>
          <w:lang w:bidi="fa-IR"/>
        </w:rPr>
        <w:t xml:space="preserve">، </w:t>
      </w:r>
      <w:r>
        <w:rPr>
          <w:rtl/>
          <w:lang w:bidi="fa-IR"/>
        </w:rPr>
        <w:t xml:space="preserve">سه تابوت تهيه كرد و بر يكى از آن تابوتها نماز خواند تا به عنوان اينكه مى خواهند آنرا در خانه دفن كنند ببرند و يك تابوت را فرستاد در خانه جعدة بن هبيره به عنوان اينكه مى خواهند آنجا دفن كنند و يك تابوتى را در دالان مسجد گذاشتند به عنوان اينكه مى خواهند بدن مطهر امام را در مسجد دفن كنند و در روايتى ديگر دارد كه سه تابوت ديگر هم تدارك كرد و يك تابوت را فرستاد بيت المقدس كه مردم بگويند جنازه امام را برده اند بيت </w:t>
      </w:r>
      <w:r>
        <w:rPr>
          <w:rtl/>
          <w:lang w:bidi="fa-IR"/>
        </w:rPr>
        <w:lastRenderedPageBreak/>
        <w:t>المقدس و يك تابوت ديگر را فرستاد مدينه و يك تابوت ديگر را فرستاد مكه و به اين شكل محل اصلى قبر مطهر پدر خود را مخفى نمود</w:t>
      </w:r>
      <w:r w:rsidR="008A4E6E">
        <w:rPr>
          <w:rtl/>
          <w:lang w:bidi="fa-IR"/>
        </w:rPr>
        <w:t xml:space="preserve">. </w:t>
      </w:r>
      <w:r>
        <w:rPr>
          <w:rtl/>
          <w:lang w:bidi="fa-IR"/>
        </w:rPr>
        <w:t>حضرت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از واقعه كربلا چند مرتبه پنهان به زيارت آمد و به بعضى از خواص مثل ابوحمزة ثمالى قبر امام را نشان داد</w:t>
      </w:r>
      <w:r w:rsidR="003107DD">
        <w:rPr>
          <w:rtl/>
          <w:lang w:bidi="fa-IR"/>
        </w:rPr>
        <w:t xml:space="preserve"> (</w:t>
      </w:r>
      <w:r>
        <w:rPr>
          <w:rtl/>
          <w:lang w:bidi="fa-IR"/>
        </w:rPr>
        <w:t>صاحب دعاى مشهور ابوحمزه) بعد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مدينه چند مرتبه به نجف آمد و به اصحاب خاص خود نيز قبر حضرت را نشان داد تا زمان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امام به صفوان چند درهم پول داد تا با اين پول چند سنگ روى قبر حضرت بگذارد صفوان هم سنگهايى تدارك كرد و دور قبر را كمى مثل تل بالا آورد تا اينكه روزى هارون الرشيد وقتى از بغداد رفته بود براى شكار به اين صحرا رسيد سگهاى شكارى خود را به دنبال عده اى آهو رها كرد</w:t>
      </w:r>
      <w:r w:rsidR="008A4E6E">
        <w:rPr>
          <w:rtl/>
          <w:lang w:bidi="fa-IR"/>
        </w:rPr>
        <w:t xml:space="preserve">، </w:t>
      </w:r>
      <w:r>
        <w:rPr>
          <w:rtl/>
          <w:lang w:bidi="fa-IR"/>
        </w:rPr>
        <w:t>هارون ديد آهوان به تل خاكى رسيدند و آنجا سر به خاك سائيدند و سگهاى او برگشتند آهوان دوباره پس از اينكه از قبر دور شدند هارون دوباره سگها را به سمت آنها رها كرد ولى دوباره همان اتفاق افتاد و حتى براى سومين بار نيز اين كار تكرار شد شعيه و سنى اين موضوع را نقل مى كند</w:t>
      </w:r>
      <w:r w:rsidR="008A4E6E">
        <w:rPr>
          <w:rtl/>
          <w:lang w:bidi="fa-IR"/>
        </w:rPr>
        <w:t xml:space="preserve">، </w:t>
      </w:r>
      <w:r>
        <w:rPr>
          <w:rtl/>
          <w:lang w:bidi="fa-IR"/>
        </w:rPr>
        <w:t>مورخ مشهور ابن خلكان سنى نيز آنرا نقل كرده است</w:t>
      </w:r>
      <w:r w:rsidR="008A4E6E">
        <w:rPr>
          <w:rtl/>
          <w:lang w:bidi="fa-IR"/>
        </w:rPr>
        <w:t xml:space="preserve">. </w:t>
      </w:r>
      <w:r>
        <w:rPr>
          <w:rtl/>
          <w:lang w:bidi="fa-IR"/>
        </w:rPr>
        <w:t>هارون تعجب كرد كه اينجا چه خبر است</w:t>
      </w:r>
      <w:r w:rsidR="008A4E6E">
        <w:rPr>
          <w:rtl/>
          <w:lang w:bidi="fa-IR"/>
        </w:rPr>
        <w:t xml:space="preserve">، </w:t>
      </w:r>
      <w:r>
        <w:rPr>
          <w:rtl/>
          <w:lang w:bidi="fa-IR"/>
        </w:rPr>
        <w:t>هارون پرسيد در اين محدود اگر آبادى هست پيدا كنيد و پيرمردى از آن را حاضر كنيد</w:t>
      </w:r>
      <w:r w:rsidR="008A4E6E">
        <w:rPr>
          <w:rtl/>
          <w:lang w:bidi="fa-IR"/>
        </w:rPr>
        <w:t xml:space="preserve">. </w:t>
      </w:r>
      <w:r>
        <w:rPr>
          <w:rtl/>
          <w:lang w:bidi="fa-IR"/>
        </w:rPr>
        <w:t>لشكريان هارون گشتند و پيرمردى را پيدا كردند و پيرمرد گفت</w:t>
      </w:r>
      <w:r w:rsidR="00137D68">
        <w:rPr>
          <w:rtl/>
          <w:lang w:bidi="fa-IR"/>
        </w:rPr>
        <w:t>:</w:t>
      </w:r>
      <w:r>
        <w:rPr>
          <w:rtl/>
          <w:lang w:bidi="fa-IR"/>
        </w:rPr>
        <w:t xml:space="preserve"> من با پدرم اينجا مى آمديم</w:t>
      </w:r>
      <w:r w:rsidR="008A4E6E">
        <w:rPr>
          <w:rtl/>
          <w:lang w:bidi="fa-IR"/>
        </w:rPr>
        <w:t xml:space="preserve">، </w:t>
      </w:r>
      <w:r>
        <w:rPr>
          <w:rtl/>
          <w:lang w:bidi="fa-IR"/>
        </w:rPr>
        <w:t>پدرم مى گفت</w:t>
      </w:r>
      <w:r w:rsidR="00137D68">
        <w:rPr>
          <w:rtl/>
          <w:lang w:bidi="fa-IR"/>
        </w:rPr>
        <w:t>:</w:t>
      </w:r>
      <w:r>
        <w:rPr>
          <w:rtl/>
          <w:lang w:bidi="fa-IR"/>
        </w:rPr>
        <w:t xml:space="preserve"> كه من همراه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اينجا مى آمدم اينجا قبر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هارون وضو گرفت و نماز خواند بعد هم صندوقى تهيه كرد و اتاقى بر روى آن قبر شريف بنا كرد تا سال 300 هجرى كه مرحوم عضدالدوله ديلمى خودش را به نجف رساند و ساختمان مجللى را در آنجا بنا كرد</w:t>
      </w:r>
      <w:r w:rsidR="008A4E6E">
        <w:rPr>
          <w:rtl/>
          <w:lang w:bidi="fa-IR"/>
        </w:rPr>
        <w:t xml:space="preserve">. </w:t>
      </w:r>
      <w:r w:rsidR="003107DD" w:rsidRPr="00F374DD">
        <w:rPr>
          <w:rStyle w:val="libFootnotenumChar"/>
          <w:rtl/>
          <w:lang w:bidi="fa-IR"/>
        </w:rPr>
        <w:t>(</w:t>
      </w:r>
      <w:r w:rsidRPr="00F374DD">
        <w:rPr>
          <w:rStyle w:val="libFootnotenumChar"/>
          <w:rtl/>
        </w:rPr>
        <w:t>717)</w:t>
      </w:r>
    </w:p>
    <w:p w:rsidR="00DF7947" w:rsidRDefault="00DF7947" w:rsidP="0012300F">
      <w:pPr>
        <w:pStyle w:val="Heading2"/>
        <w:rPr>
          <w:rtl/>
          <w:lang w:bidi="fa-IR"/>
        </w:rPr>
      </w:pPr>
      <w:bookmarkStart w:id="604" w:name="_Toc386585680"/>
      <w:r>
        <w:rPr>
          <w:rtl/>
          <w:lang w:bidi="fa-IR"/>
        </w:rPr>
        <w:lastRenderedPageBreak/>
        <w:t>601- على و شكر كتيبه</w:t>
      </w:r>
      <w:bookmarkEnd w:id="60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جنگ صفين معاويه لشكرى بيست و پنج هزار نفرى را تدارك ديد و در نوع خود در تمام جوانب اين مجموعه بيست و پنج هزار نفرى را مجهز نمود</w:t>
      </w:r>
      <w:r w:rsidR="008A4E6E">
        <w:rPr>
          <w:rtl/>
          <w:lang w:bidi="fa-IR"/>
        </w:rPr>
        <w:t xml:space="preserve">، </w:t>
      </w:r>
      <w:r>
        <w:rPr>
          <w:rtl/>
          <w:lang w:bidi="fa-IR"/>
        </w:rPr>
        <w:t>با تدارك وسائل و اسلحه و از حيث زره و كلاه خود و كاملترين تمرينات</w:t>
      </w:r>
      <w:r w:rsidR="008A4E6E">
        <w:rPr>
          <w:rtl/>
          <w:lang w:bidi="fa-IR"/>
        </w:rPr>
        <w:t xml:space="preserve">، </w:t>
      </w:r>
      <w:r>
        <w:rPr>
          <w:rtl/>
          <w:lang w:bidi="fa-IR"/>
        </w:rPr>
        <w:t>آنها را جهت نبرد با سپاه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آماده نمود تمامى اين لشكر از فرق سر تا پا غير از دو چشم آنها غرق آهن بود</w:t>
      </w:r>
      <w:r w:rsidR="008A4E6E">
        <w:rPr>
          <w:rtl/>
          <w:lang w:bidi="fa-IR"/>
        </w:rPr>
        <w:t xml:space="preserve">، </w:t>
      </w:r>
      <w:r>
        <w:rPr>
          <w:rtl/>
          <w:lang w:bidi="fa-IR"/>
        </w:rPr>
        <w:t>به شكلى كه هيچ جائى جهت نفوذ تير يا شمشير در آن نباشد و تمامى آنها را سوار بر اسب كرد تا روحيه لشكر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هيبت اين لشگر در ابتداى نبرد تضعيف نمايد اين لشگر را كتيبه ناميد و راهى ميدان كرد</w:t>
      </w:r>
      <w:r w:rsidR="008A4E6E">
        <w:rPr>
          <w:rtl/>
          <w:lang w:bidi="fa-IR"/>
        </w:rPr>
        <w:t xml:space="preserve">. </w:t>
      </w:r>
      <w:r>
        <w:rPr>
          <w:rtl/>
          <w:lang w:bidi="fa-IR"/>
        </w:rPr>
        <w:t>لشكريان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اين وضعيت را ديدند جراءت مقابله با آنرا در خود نديدند چون وضع جبهه مقابل را مى ديدند چگونه است نه جاى شمشير زدن بود نه راه نفوذ</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صف لشكريان خود بيرون آمد و لشكر خود را به تذكراتى هشدار داد و آنها را براى نبرد تشجيع نمود آنگاه به آنها فرمود: به شما بگويم اين لشكر كتيبه معاويه را در هم خواهم كوبيد كسى حق ندارد از جاى خود تكان خورد</w:t>
      </w:r>
      <w:r w:rsidR="008A4E6E">
        <w:rPr>
          <w:rtl/>
          <w:lang w:bidi="fa-IR"/>
        </w:rPr>
        <w:t xml:space="preserve">. </w:t>
      </w:r>
      <w:r>
        <w:rPr>
          <w:rtl/>
          <w:lang w:bidi="fa-IR"/>
        </w:rPr>
        <w:t>آنگاه حضرت ذوالفقار را در دست گرفت و حمله كرد حضرت آنچنان جنگيد كه تمامى لشگر پا به فرار گذاشتند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تعقيب آنها پرداخت فراريان آنها خود را به خيمه معاويه رساندند معاويه كه منتظر بود اين لشگر برود و همه لشكر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درهم بكوبد و بيايد؛ ديد همه شكست خورده با كشته هاى فراوان برگشته اند</w:t>
      </w:r>
      <w:r w:rsidR="008A4E6E">
        <w:rPr>
          <w:rtl/>
          <w:lang w:bidi="fa-IR"/>
        </w:rPr>
        <w:t xml:space="preserve">. </w:t>
      </w:r>
      <w:r>
        <w:rPr>
          <w:rtl/>
          <w:lang w:bidi="fa-IR"/>
        </w:rPr>
        <w:t>معاويه گفت</w:t>
      </w:r>
      <w:r w:rsidR="00137D68">
        <w:rPr>
          <w:rtl/>
          <w:lang w:bidi="fa-IR"/>
        </w:rPr>
        <w:t>:</w:t>
      </w:r>
      <w:r>
        <w:rPr>
          <w:rtl/>
          <w:lang w:bidi="fa-IR"/>
        </w:rPr>
        <w:t xml:space="preserve"> اى واى بر شما كى شما را اينطور كرده</w:t>
      </w:r>
      <w:r w:rsidR="008A4E6E">
        <w:rPr>
          <w:rtl/>
          <w:lang w:bidi="fa-IR"/>
        </w:rPr>
        <w:t>؟</w:t>
      </w:r>
      <w:r>
        <w:rPr>
          <w:rtl/>
          <w:lang w:bidi="fa-IR"/>
        </w:rPr>
        <w:t xml:space="preserve"> مگر لشكر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چند برابر شما بود؟ همه گفتند: معاويه ما كه لشكر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نديديم ولى ما هر وقت نگاه مى كرديم مى ديدم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پشت سرماست و با ذوالفقار حمله مى كند</w:t>
      </w:r>
      <w:r w:rsidR="008A4E6E">
        <w:rPr>
          <w:rtl/>
          <w:lang w:bidi="fa-IR"/>
        </w:rPr>
        <w:t xml:space="preserve">. </w:t>
      </w:r>
      <w:r>
        <w:rPr>
          <w:rtl/>
          <w:lang w:bidi="fa-IR"/>
        </w:rPr>
        <w:lastRenderedPageBreak/>
        <w:t>همين قدر بدان كه هر كه كشته شده به شمشير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كشته شده و هر كه نيزه خورده به نيزه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هر كه تير خورده</w:t>
      </w:r>
      <w:r w:rsidR="008A4E6E">
        <w:rPr>
          <w:rtl/>
          <w:lang w:bidi="fa-IR"/>
        </w:rPr>
        <w:t xml:space="preserve">، </w:t>
      </w:r>
      <w:r>
        <w:rPr>
          <w:rtl/>
          <w:lang w:bidi="fa-IR"/>
        </w:rPr>
        <w:t>به تير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او گفت</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تير ندارد گفتند و الله ما نمى دانيم چه شده ولى مى ديديم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گاهى با تير حمله مى كرد گاهى با نيزه و گاهى با شمشير و گاهى هم از پشت سر</w:t>
      </w:r>
      <w:r w:rsidR="008A4E6E">
        <w:rPr>
          <w:rtl/>
          <w:lang w:bidi="fa-IR"/>
        </w:rPr>
        <w:t xml:space="preserve">. </w:t>
      </w:r>
      <w:r w:rsidR="003107DD" w:rsidRPr="00F374DD">
        <w:rPr>
          <w:rStyle w:val="libFootnotenumChar"/>
          <w:rtl/>
          <w:lang w:bidi="fa-IR"/>
        </w:rPr>
        <w:t>(</w:t>
      </w:r>
      <w:r w:rsidRPr="00F374DD">
        <w:rPr>
          <w:rStyle w:val="libFootnotenumChar"/>
          <w:rtl/>
        </w:rPr>
        <w:t>718)</w:t>
      </w:r>
    </w:p>
    <w:p w:rsidR="00DF7947" w:rsidRDefault="00DF7947" w:rsidP="0012300F">
      <w:pPr>
        <w:pStyle w:val="Heading2"/>
        <w:rPr>
          <w:rtl/>
          <w:lang w:bidi="fa-IR"/>
        </w:rPr>
      </w:pPr>
      <w:bookmarkStart w:id="605" w:name="_Toc386585681"/>
      <w:r>
        <w:rPr>
          <w:rtl/>
          <w:lang w:bidi="fa-IR"/>
        </w:rPr>
        <w:t>602- توجيه در جنگ جمل</w:t>
      </w:r>
      <w:bookmarkEnd w:id="60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جريان جنگ جمل بعضى به بهانه اينكه اين جنگ يك نوع برادر كشى و مسلمان كشى است از دفاع مى كشيدند و بعضى از مقدس نماهاى چند آتشه صريحا امام بر حق</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از اينكه با آشوبگران جمل مى جنگد مورد انتقاد قرار مى دادند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آشكارا سپاه جمل را لعنت كرد</w:t>
      </w:r>
      <w:r w:rsidR="008A4E6E">
        <w:rPr>
          <w:rtl/>
          <w:lang w:bidi="fa-IR"/>
        </w:rPr>
        <w:t xml:space="preserve">، </w:t>
      </w:r>
      <w:r>
        <w:rPr>
          <w:rtl/>
          <w:lang w:bidi="fa-IR"/>
        </w:rPr>
        <w:t>يكى از مقدس مآبها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w:t>
      </w:r>
      <w:r w:rsidR="00593F0C">
        <w:rPr>
          <w:rtl/>
          <w:lang w:bidi="fa-IR"/>
        </w:rPr>
        <w:t>مؤمن</w:t>
      </w:r>
      <w:r>
        <w:rPr>
          <w:rtl/>
          <w:lang w:bidi="fa-IR"/>
        </w:rPr>
        <w:t>ين آنها را از لعن خود استثناء كن</w:t>
      </w:r>
      <w:r w:rsidR="008A4E6E">
        <w:rPr>
          <w:rtl/>
          <w:lang w:bidi="fa-IR"/>
        </w:rPr>
        <w:t>!</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قاطعانه به او فرمود: ويلك ما كان فيهم </w:t>
      </w:r>
      <w:r w:rsidR="00593F0C">
        <w:rPr>
          <w:rtl/>
          <w:lang w:bidi="fa-IR"/>
        </w:rPr>
        <w:t>مؤمن</w:t>
      </w:r>
      <w:r>
        <w:rPr>
          <w:rtl/>
          <w:lang w:bidi="fa-IR"/>
        </w:rPr>
        <w:t xml:space="preserve"> </w:t>
      </w:r>
      <w:r w:rsidR="003107DD" w:rsidRPr="00F374DD">
        <w:rPr>
          <w:rStyle w:val="libFootnotenumChar"/>
          <w:rtl/>
          <w:lang w:bidi="fa-IR"/>
        </w:rPr>
        <w:t>(</w:t>
      </w:r>
      <w:r w:rsidRPr="00F374DD">
        <w:rPr>
          <w:rStyle w:val="libFootnotenumChar"/>
          <w:rtl/>
        </w:rPr>
        <w:t>719)</w:t>
      </w:r>
      <w:r>
        <w:rPr>
          <w:rtl/>
          <w:lang w:bidi="fa-IR"/>
        </w:rPr>
        <w:t xml:space="preserve">؛ واى بر تو كسى در ميان آنها </w:t>
      </w:r>
      <w:r w:rsidR="00593F0C">
        <w:rPr>
          <w:rtl/>
          <w:lang w:bidi="fa-IR"/>
        </w:rPr>
        <w:t>مؤمن</w:t>
      </w:r>
      <w:r>
        <w:rPr>
          <w:rtl/>
          <w:lang w:bidi="fa-IR"/>
        </w:rPr>
        <w:t xml:space="preserve"> نيست</w:t>
      </w:r>
      <w:r w:rsidR="008A4E6E">
        <w:rPr>
          <w:rtl/>
          <w:lang w:bidi="fa-IR"/>
        </w:rPr>
        <w:t xml:space="preserve">. </w:t>
      </w:r>
    </w:p>
    <w:p w:rsidR="001A0533" w:rsidRDefault="00DF7947" w:rsidP="00DF7947">
      <w:pPr>
        <w:pStyle w:val="libNormal"/>
        <w:rPr>
          <w:rtl/>
          <w:lang w:bidi="fa-IR"/>
        </w:rPr>
      </w:pPr>
      <w:r>
        <w:rPr>
          <w:rtl/>
          <w:lang w:bidi="fa-IR"/>
        </w:rPr>
        <w:t>و در جنگ صفين نيز بعضى با توجيه و حربه مسلمان كشى جايز نيست از يارى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كشيدند</w:t>
      </w:r>
      <w:r w:rsidR="008A4E6E">
        <w:rPr>
          <w:rtl/>
          <w:lang w:bidi="fa-IR"/>
        </w:rPr>
        <w:t xml:space="preserve">. </w:t>
      </w:r>
    </w:p>
    <w:p w:rsidR="00DF7947" w:rsidRDefault="00DF7947" w:rsidP="0012300F">
      <w:pPr>
        <w:pStyle w:val="Heading2"/>
        <w:rPr>
          <w:rtl/>
          <w:lang w:bidi="fa-IR"/>
        </w:rPr>
      </w:pPr>
      <w:bookmarkStart w:id="606" w:name="_Toc386585682"/>
      <w:r>
        <w:rPr>
          <w:rtl/>
          <w:lang w:bidi="fa-IR"/>
        </w:rPr>
        <w:t>603- توجيه گر؛ مكار و پاسخ امام على</w:t>
      </w:r>
      <w:r w:rsidR="003107DD">
        <w:rPr>
          <w:rtl/>
          <w:lang w:bidi="fa-IR"/>
        </w:rPr>
        <w:t xml:space="preserve"> </w:t>
      </w:r>
      <w:r w:rsidR="005F0BBC" w:rsidRPr="005F0BBC">
        <w:rPr>
          <w:rStyle w:val="libAlaemChar"/>
          <w:rtl/>
        </w:rPr>
        <w:t>عليه‌السلام</w:t>
      </w:r>
      <w:bookmarkEnd w:id="60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جريان جنگ صفين كه بين سپاه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سپاه معاويه در گرفت و هجده ماه طول كشيد عمار ياسر صحابى بزرگ رسول خدا </w:t>
      </w:r>
      <w:r w:rsidR="00F33EFF" w:rsidRPr="00F33EFF">
        <w:rPr>
          <w:rStyle w:val="libAlaemChar"/>
          <w:rtl/>
        </w:rPr>
        <w:t>صلى‌الله‌عليه‌وآله‌وسلم</w:t>
      </w:r>
      <w:r>
        <w:rPr>
          <w:rtl/>
          <w:lang w:bidi="fa-IR"/>
        </w:rPr>
        <w:t xml:space="preserve"> جزء سپاه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 xml:space="preserve">مسلمانان همه مى دانستند كه پيامبر </w:t>
      </w:r>
      <w:r w:rsidR="00F33EFF" w:rsidRPr="00F33EFF">
        <w:rPr>
          <w:rStyle w:val="libAlaemChar"/>
          <w:rtl/>
        </w:rPr>
        <w:t>صلى‌الله‌عليه‌وآله‌وسلم</w:t>
      </w:r>
      <w:r>
        <w:rPr>
          <w:rtl/>
          <w:lang w:bidi="fa-IR"/>
        </w:rPr>
        <w:t xml:space="preserve"> به عمار فرمود: تقتلك الفئة الباغية</w:t>
      </w:r>
      <w:r w:rsidR="008A4E6E">
        <w:rPr>
          <w:rtl/>
          <w:lang w:bidi="fa-IR"/>
        </w:rPr>
        <w:t>؛</w:t>
      </w:r>
      <w:r>
        <w:rPr>
          <w:rtl/>
          <w:lang w:bidi="fa-IR"/>
        </w:rPr>
        <w:t xml:space="preserve"> گروه ستمگر و متجاوز تو را مى كشند</w:t>
      </w:r>
      <w:r w:rsidR="008A4E6E">
        <w:rPr>
          <w:rtl/>
          <w:lang w:bidi="fa-IR"/>
        </w:rPr>
        <w:t xml:space="preserve">. </w:t>
      </w:r>
    </w:p>
    <w:p w:rsidR="001A0533" w:rsidRDefault="00DF7947" w:rsidP="007959AA">
      <w:pPr>
        <w:pStyle w:val="libNormal"/>
        <w:rPr>
          <w:rtl/>
          <w:lang w:bidi="fa-IR"/>
        </w:rPr>
      </w:pPr>
      <w:r>
        <w:rPr>
          <w:rtl/>
          <w:lang w:bidi="fa-IR"/>
        </w:rPr>
        <w:lastRenderedPageBreak/>
        <w:t>عمار در جنگ صفين به شهادت رسيد و براى آنان كه در شك و ترديد بودند ثابت شد كه معاويه و پيروانش جمعيت ستمگر و ياغى را تشكيل مى دهند زيرا آنها عمار ياسر را كشتند</w:t>
      </w:r>
      <w:r w:rsidR="008A4E6E">
        <w:rPr>
          <w:rtl/>
          <w:lang w:bidi="fa-IR"/>
        </w:rPr>
        <w:t xml:space="preserve">، </w:t>
      </w:r>
      <w:r>
        <w:rPr>
          <w:rtl/>
          <w:lang w:bidi="fa-IR"/>
        </w:rPr>
        <w:t>معاويه به غلط اندازى و توجيه گرى پرداخت و اعلام كرد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عمار ياسر را كشته است زيرا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به ميدان جنگ فرستاده و سبب كشتن او شده است و با اين توجيه گرى گروهى را فريب داد و اغفال كرد وقتى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اين توطئه با خبر شد در پاسخ به اين غلط اندازى فرمود: اگر سخن معاويه درست باشد پس حضرت حمزه را رسول خدا </w:t>
      </w:r>
      <w:r w:rsidR="00F33EFF" w:rsidRPr="00F33EFF">
        <w:rPr>
          <w:rStyle w:val="libAlaemChar"/>
          <w:rtl/>
        </w:rPr>
        <w:t>صلى‌الله‌عليه‌وآله‌وسلم</w:t>
      </w:r>
      <w:r>
        <w:rPr>
          <w:rtl/>
          <w:lang w:bidi="fa-IR"/>
        </w:rPr>
        <w:t xml:space="preserve"> كشته است زيرا رسول خدا </w:t>
      </w:r>
      <w:r w:rsidR="00F33EFF" w:rsidRPr="00F33EFF">
        <w:rPr>
          <w:rStyle w:val="libAlaemChar"/>
          <w:rtl/>
        </w:rPr>
        <w:t>صلى‌الله‌عليه‌وآله‌وسلم</w:t>
      </w:r>
      <w:r w:rsidR="007959AA">
        <w:rPr>
          <w:rtl/>
          <w:lang w:bidi="fa-IR"/>
        </w:rPr>
        <w:t xml:space="preserve"> </w:t>
      </w:r>
      <w:r>
        <w:rPr>
          <w:rtl/>
          <w:lang w:bidi="fa-IR"/>
        </w:rPr>
        <w:t>او را به ميدان فرستاد</w:t>
      </w:r>
      <w:r w:rsidR="008A4E6E">
        <w:rPr>
          <w:rtl/>
          <w:lang w:bidi="fa-IR"/>
        </w:rPr>
        <w:t xml:space="preserve">. </w:t>
      </w:r>
      <w:r>
        <w:rPr>
          <w:rtl/>
          <w:lang w:bidi="fa-IR"/>
        </w:rPr>
        <w:t>عبدالله پسر عمر و عاص همين پاسخ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معاويه گفت</w:t>
      </w:r>
      <w:r w:rsidR="00137D68">
        <w:rPr>
          <w:rtl/>
          <w:lang w:bidi="fa-IR"/>
        </w:rPr>
        <w:t>:</w:t>
      </w:r>
      <w:r>
        <w:rPr>
          <w:rtl/>
          <w:lang w:bidi="fa-IR"/>
        </w:rPr>
        <w:t xml:space="preserve"> معاويه به قدرى خشمگين گرديد كه به عمر و عاص گفت</w:t>
      </w:r>
      <w:r w:rsidR="00137D68">
        <w:rPr>
          <w:rtl/>
          <w:lang w:bidi="fa-IR"/>
        </w:rPr>
        <w:t>:</w:t>
      </w:r>
      <w:r>
        <w:rPr>
          <w:rtl/>
          <w:lang w:bidi="fa-IR"/>
        </w:rPr>
        <w:t xml:space="preserve"> فرزند احمق خود را از اين مجلس بيرون كن</w:t>
      </w:r>
      <w:r w:rsidR="008A4E6E">
        <w:rPr>
          <w:rtl/>
          <w:lang w:bidi="fa-IR"/>
        </w:rPr>
        <w:t xml:space="preserve">. </w:t>
      </w:r>
      <w:r w:rsidR="003107DD" w:rsidRPr="00F374DD">
        <w:rPr>
          <w:rStyle w:val="libFootnotenumChar"/>
          <w:rtl/>
          <w:lang w:bidi="fa-IR"/>
        </w:rPr>
        <w:t>(</w:t>
      </w:r>
      <w:r w:rsidRPr="00F374DD">
        <w:rPr>
          <w:rStyle w:val="libFootnotenumChar"/>
          <w:rtl/>
        </w:rPr>
        <w:t>720)</w:t>
      </w:r>
    </w:p>
    <w:p w:rsidR="00DF7947" w:rsidRDefault="00DF7947" w:rsidP="0012300F">
      <w:pPr>
        <w:pStyle w:val="Heading2"/>
        <w:rPr>
          <w:rtl/>
          <w:lang w:bidi="fa-IR"/>
        </w:rPr>
      </w:pPr>
      <w:bookmarkStart w:id="607" w:name="_Toc386585683"/>
      <w:r>
        <w:rPr>
          <w:rtl/>
          <w:lang w:bidi="fa-IR"/>
        </w:rPr>
        <w:t>604- نامه معاويه به على</w:t>
      </w:r>
      <w:r w:rsidR="003107DD">
        <w:rPr>
          <w:rtl/>
          <w:lang w:bidi="fa-IR"/>
        </w:rPr>
        <w:t xml:space="preserve"> </w:t>
      </w:r>
      <w:r w:rsidR="005F0BBC" w:rsidRPr="005F0BBC">
        <w:rPr>
          <w:rStyle w:val="libAlaemChar"/>
          <w:rtl/>
        </w:rPr>
        <w:t>عليه‌السلام</w:t>
      </w:r>
      <w:bookmarkEnd w:id="60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معاوية بن ابوسفيان در عصر خلافت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از بروز جنگ صفين براى آن حضرت نامه اى نوشت كه در ضمن آن نامه چهار مطلب زيرا را مطرح كرده بود:</w:t>
      </w:r>
    </w:p>
    <w:p w:rsidR="00DF7947" w:rsidRDefault="00DF7947" w:rsidP="00DF7947">
      <w:pPr>
        <w:pStyle w:val="libNormal"/>
        <w:rPr>
          <w:rtl/>
          <w:lang w:bidi="fa-IR"/>
        </w:rPr>
      </w:pPr>
      <w:r>
        <w:rPr>
          <w:rtl/>
          <w:lang w:bidi="fa-IR"/>
        </w:rPr>
        <w:t>1- اينكه سرزمين شام را به من واگذار كن تا رهبرى آن را خودم به عهده بگيرم</w:t>
      </w:r>
      <w:r w:rsidR="008A4E6E">
        <w:rPr>
          <w:rtl/>
          <w:lang w:bidi="fa-IR"/>
        </w:rPr>
        <w:t xml:space="preserve">. </w:t>
      </w:r>
    </w:p>
    <w:p w:rsidR="00DF7947" w:rsidRDefault="00DF7947" w:rsidP="00DF7947">
      <w:pPr>
        <w:pStyle w:val="libNormal"/>
        <w:rPr>
          <w:rtl/>
          <w:lang w:bidi="fa-IR"/>
        </w:rPr>
      </w:pPr>
      <w:r>
        <w:rPr>
          <w:rtl/>
          <w:lang w:bidi="fa-IR"/>
        </w:rPr>
        <w:t>2- ادامه جنگ</w:t>
      </w:r>
      <w:r w:rsidR="003107DD">
        <w:rPr>
          <w:rtl/>
          <w:lang w:bidi="fa-IR"/>
        </w:rPr>
        <w:t xml:space="preserve"> (</w:t>
      </w:r>
      <w:r>
        <w:rPr>
          <w:rtl/>
          <w:lang w:bidi="fa-IR"/>
        </w:rPr>
        <w:t>صفين) موجب خونريزى زياد و موجب نابودى عرب خواهد شد</w:t>
      </w:r>
      <w:r w:rsidR="008A4E6E">
        <w:rPr>
          <w:rtl/>
          <w:lang w:bidi="fa-IR"/>
        </w:rPr>
        <w:t xml:space="preserve">، </w:t>
      </w:r>
      <w:r>
        <w:rPr>
          <w:rtl/>
          <w:lang w:bidi="fa-IR"/>
        </w:rPr>
        <w:t>آن را متوقف كن</w:t>
      </w:r>
      <w:r w:rsidR="008A4E6E">
        <w:rPr>
          <w:rtl/>
          <w:lang w:bidi="fa-IR"/>
        </w:rPr>
        <w:t xml:space="preserve">. </w:t>
      </w:r>
    </w:p>
    <w:p w:rsidR="00DF7947" w:rsidRDefault="00DF7947" w:rsidP="00DF7947">
      <w:pPr>
        <w:pStyle w:val="libNormal"/>
        <w:rPr>
          <w:rtl/>
          <w:lang w:bidi="fa-IR"/>
        </w:rPr>
      </w:pPr>
      <w:r>
        <w:rPr>
          <w:rtl/>
          <w:lang w:bidi="fa-IR"/>
        </w:rPr>
        <w:t>3- ما هر دو طرف در مورد جنگ برابر هستيم و هر دو طرف مسلمانند و شخصيتهاى اسلامى در هر دو سو وجود دارند</w:t>
      </w:r>
      <w:r w:rsidR="008A4E6E">
        <w:rPr>
          <w:rtl/>
          <w:lang w:bidi="fa-IR"/>
        </w:rPr>
        <w:t xml:space="preserve">. </w:t>
      </w:r>
    </w:p>
    <w:p w:rsidR="00DF7947" w:rsidRDefault="00DF7947" w:rsidP="00DF7947">
      <w:pPr>
        <w:pStyle w:val="libNormal"/>
        <w:rPr>
          <w:rtl/>
          <w:lang w:bidi="fa-IR"/>
        </w:rPr>
      </w:pPr>
      <w:r>
        <w:rPr>
          <w:rtl/>
          <w:lang w:bidi="fa-IR"/>
        </w:rPr>
        <w:lastRenderedPageBreak/>
        <w:t>4- ما هر دو از فرزندان عبد مناف</w:t>
      </w:r>
      <w:r w:rsidR="003107DD">
        <w:rPr>
          <w:rtl/>
          <w:lang w:bidi="fa-IR"/>
        </w:rPr>
        <w:t xml:space="preserve"> (</w:t>
      </w:r>
      <w:r>
        <w:rPr>
          <w:rtl/>
          <w:lang w:bidi="fa-IR"/>
        </w:rPr>
        <w:t xml:space="preserve">جد سوم پيامبر </w:t>
      </w:r>
      <w:r w:rsidR="00F33EFF" w:rsidRPr="00F33EFF">
        <w:rPr>
          <w:rStyle w:val="libAlaemChar"/>
          <w:rtl/>
        </w:rPr>
        <w:t>صلى‌الله‌عليه‌وآله‌وسلم</w:t>
      </w:r>
      <w:r>
        <w:rPr>
          <w:rtl/>
          <w:lang w:bidi="fa-IR"/>
        </w:rPr>
        <w:t>) هستيم و بر يكديگر برترى نداريم</w:t>
      </w:r>
      <w:r w:rsidR="008A4E6E">
        <w:rPr>
          <w:rtl/>
          <w:lang w:bidi="fa-IR"/>
        </w:rPr>
        <w:t xml:space="preserve">. </w:t>
      </w:r>
      <w:r>
        <w:rPr>
          <w:rtl/>
          <w:lang w:bidi="fa-IR"/>
        </w:rPr>
        <w:t>بنابراين هنوز جاى آن هست كه از گذشته پشيمان شويم و آينده خود را اصلاح نماييم</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به معاويه</w:t>
      </w:r>
      <w:r w:rsidR="008A4E6E">
        <w:rPr>
          <w:rtl/>
          <w:lang w:bidi="fa-IR"/>
        </w:rPr>
        <w:t xml:space="preserve">، </w:t>
      </w:r>
      <w:r>
        <w:rPr>
          <w:rtl/>
          <w:lang w:bidi="fa-IR"/>
        </w:rPr>
        <w:t>تك تك موارد سخن او را جواب داد و آن اين بود كه فرمود:</w:t>
      </w:r>
    </w:p>
    <w:p w:rsidR="00DF7947" w:rsidRDefault="00DF7947" w:rsidP="00DF7947">
      <w:pPr>
        <w:pStyle w:val="libNormal"/>
        <w:rPr>
          <w:rtl/>
          <w:lang w:bidi="fa-IR"/>
        </w:rPr>
      </w:pPr>
      <w:r>
        <w:rPr>
          <w:rtl/>
          <w:lang w:bidi="fa-IR"/>
        </w:rPr>
        <w:t>1- اينكه خواسته اى سرزمين شام را به تو واگذارم</w:t>
      </w:r>
      <w:r w:rsidR="008A4E6E">
        <w:rPr>
          <w:rtl/>
          <w:lang w:bidi="fa-IR"/>
        </w:rPr>
        <w:t xml:space="preserve">، </w:t>
      </w:r>
      <w:r>
        <w:rPr>
          <w:rtl/>
          <w:lang w:bidi="fa-IR"/>
        </w:rPr>
        <w:t>آگاه باش من چيزى را كه ديروز از تو منع كردم امروز به تو نخواهم بخشيد</w:t>
      </w:r>
      <w:r w:rsidR="003107DD">
        <w:rPr>
          <w:rtl/>
          <w:lang w:bidi="fa-IR"/>
        </w:rPr>
        <w:t xml:space="preserve"> (</w:t>
      </w:r>
      <w:r>
        <w:rPr>
          <w:rtl/>
          <w:lang w:bidi="fa-IR"/>
        </w:rPr>
        <w:t>حكومت الهى امروز و ديروز ندارد)</w:t>
      </w:r>
      <w:r w:rsidR="008A4E6E">
        <w:rPr>
          <w:rtl/>
          <w:lang w:bidi="fa-IR"/>
        </w:rPr>
        <w:t xml:space="preserve">. </w:t>
      </w:r>
    </w:p>
    <w:p w:rsidR="00DF7947" w:rsidRDefault="00DF7947" w:rsidP="00DF7947">
      <w:pPr>
        <w:pStyle w:val="libNormal"/>
        <w:rPr>
          <w:rtl/>
          <w:lang w:bidi="fa-IR"/>
        </w:rPr>
      </w:pPr>
      <w:r>
        <w:rPr>
          <w:rtl/>
          <w:lang w:bidi="fa-IR"/>
        </w:rPr>
        <w:t>2- اينكه نوشته اى جنگ موجب نابودى عرب مى شود</w:t>
      </w:r>
      <w:r w:rsidR="008A4E6E">
        <w:rPr>
          <w:rtl/>
          <w:lang w:bidi="fa-IR"/>
        </w:rPr>
        <w:t xml:space="preserve">، </w:t>
      </w:r>
      <w:r>
        <w:rPr>
          <w:rtl/>
          <w:lang w:bidi="fa-IR"/>
        </w:rPr>
        <w:t>بدان كه اگر آن كس كه در جنگ كشته شده طرفدار حق است جايگاهش بهشت مى باشد و اگر طرفدار باطل است در آتش خواهد بود</w:t>
      </w:r>
      <w:r w:rsidR="008A4E6E">
        <w:rPr>
          <w:rtl/>
          <w:lang w:bidi="fa-IR"/>
        </w:rPr>
        <w:t xml:space="preserve">. </w:t>
      </w:r>
    </w:p>
    <w:p w:rsidR="00DF7947" w:rsidRDefault="00DF7947" w:rsidP="00DF7947">
      <w:pPr>
        <w:pStyle w:val="libNormal"/>
        <w:rPr>
          <w:rtl/>
          <w:lang w:bidi="fa-IR"/>
        </w:rPr>
      </w:pPr>
      <w:r>
        <w:rPr>
          <w:rtl/>
          <w:lang w:bidi="fa-IR"/>
        </w:rPr>
        <w:t>3- اينكه ادعا كردى در جنگ و جنگاوران من و تو جايگاهى مساوى داريم</w:t>
      </w:r>
      <w:r w:rsidR="008A4E6E">
        <w:rPr>
          <w:rtl/>
          <w:lang w:bidi="fa-IR"/>
        </w:rPr>
        <w:t xml:space="preserve">، </w:t>
      </w:r>
      <w:r>
        <w:rPr>
          <w:rtl/>
          <w:lang w:bidi="fa-IR"/>
        </w:rPr>
        <w:t>چنين نيست زيرا تو در شك به درجه من در يقين نرسيده اى و اهل شام حريصتر از اهل عراق به آخرت نيستند</w:t>
      </w:r>
      <w:r w:rsidR="008A4E6E">
        <w:rPr>
          <w:rtl/>
          <w:lang w:bidi="fa-IR"/>
        </w:rPr>
        <w:t xml:space="preserve">. </w:t>
      </w:r>
    </w:p>
    <w:p w:rsidR="001A0533" w:rsidRDefault="00DF7947" w:rsidP="00DF7947">
      <w:pPr>
        <w:pStyle w:val="libNormal"/>
        <w:rPr>
          <w:rtl/>
          <w:lang w:bidi="fa-IR"/>
        </w:rPr>
      </w:pPr>
      <w:r>
        <w:rPr>
          <w:rtl/>
          <w:lang w:bidi="fa-IR"/>
        </w:rPr>
        <w:t>4- اما اينكه گفته اى ما همه از فرزندان عبد مناف هستيم</w:t>
      </w:r>
      <w:r w:rsidR="008A4E6E">
        <w:rPr>
          <w:rtl/>
          <w:lang w:bidi="fa-IR"/>
        </w:rPr>
        <w:t xml:space="preserve">، </w:t>
      </w:r>
      <w:r>
        <w:rPr>
          <w:rtl/>
          <w:lang w:bidi="fa-IR"/>
        </w:rPr>
        <w:t>آرى چنين است ولى اميه جد تو مانند برادرش هاشم جد من نيست و حرب جد تو مانند عبدالمطلب جد من نيست و ابوسفيان پدر تو مانند ابوطالب پدر من نيست و هرگز مهاجران مانند اسيران</w:t>
      </w:r>
      <w:r w:rsidR="003107DD">
        <w:rPr>
          <w:rtl/>
          <w:lang w:bidi="fa-IR"/>
        </w:rPr>
        <w:t xml:space="preserve"> (</w:t>
      </w:r>
      <w:r>
        <w:rPr>
          <w:rtl/>
          <w:lang w:bidi="fa-IR"/>
        </w:rPr>
        <w:t xml:space="preserve">كفار در فتح مكه) كه آزاد شده رسول خدا </w:t>
      </w:r>
      <w:r w:rsidR="00F33EFF" w:rsidRPr="00F33EFF">
        <w:rPr>
          <w:rStyle w:val="libAlaemChar"/>
          <w:rtl/>
        </w:rPr>
        <w:t>صلى‌الله‌عليه‌وآله‌وسلم</w:t>
      </w:r>
      <w:r>
        <w:rPr>
          <w:rtl/>
          <w:lang w:bidi="fa-IR"/>
        </w:rPr>
        <w:t xml:space="preserve"> هستند</w:t>
      </w:r>
      <w:r w:rsidR="008A4E6E">
        <w:rPr>
          <w:rtl/>
          <w:lang w:bidi="fa-IR"/>
        </w:rPr>
        <w:t xml:space="preserve">، </w:t>
      </w:r>
      <w:r>
        <w:rPr>
          <w:rtl/>
          <w:lang w:bidi="fa-IR"/>
        </w:rPr>
        <w:t xml:space="preserve">و فرزندان صحيح النسب همانند منسوب به پدر نيستند و حق پرست همانند باطل پرست و </w:t>
      </w:r>
      <w:r w:rsidR="00593F0C">
        <w:rPr>
          <w:rtl/>
          <w:lang w:bidi="fa-IR"/>
        </w:rPr>
        <w:t>مؤمن</w:t>
      </w:r>
      <w:r>
        <w:rPr>
          <w:rtl/>
          <w:lang w:bidi="fa-IR"/>
        </w:rPr>
        <w:t xml:space="preserve"> همانند مفسد نخواهد بود</w:t>
      </w:r>
      <w:r w:rsidR="008A4E6E">
        <w:rPr>
          <w:rtl/>
          <w:lang w:bidi="fa-IR"/>
        </w:rPr>
        <w:t xml:space="preserve">... </w:t>
      </w:r>
      <w:r>
        <w:rPr>
          <w:rtl/>
          <w:lang w:bidi="fa-IR"/>
        </w:rPr>
        <w:t>وانگهى افتخار و برترى مقام نبوت در اختيار ماست كه با آن عزيزان را ذليل و ذليلان را ارجمند ساختيم</w:t>
      </w:r>
      <w:r w:rsidR="008A4E6E">
        <w:rPr>
          <w:rtl/>
          <w:lang w:bidi="fa-IR"/>
        </w:rPr>
        <w:t xml:space="preserve">... </w:t>
      </w:r>
      <w:r w:rsidR="003107DD" w:rsidRPr="00F374DD">
        <w:rPr>
          <w:rStyle w:val="libFootnotenumChar"/>
          <w:rtl/>
          <w:lang w:bidi="fa-IR"/>
        </w:rPr>
        <w:t>(</w:t>
      </w:r>
      <w:r w:rsidRPr="00F374DD">
        <w:rPr>
          <w:rStyle w:val="libFootnotenumChar"/>
          <w:rtl/>
        </w:rPr>
        <w:t>721)</w:t>
      </w:r>
    </w:p>
    <w:p w:rsidR="00DF7947" w:rsidRDefault="00DF7947" w:rsidP="0012300F">
      <w:pPr>
        <w:pStyle w:val="Heading2"/>
        <w:rPr>
          <w:rtl/>
          <w:lang w:bidi="fa-IR"/>
        </w:rPr>
      </w:pPr>
      <w:bookmarkStart w:id="608" w:name="_Toc386585684"/>
      <w:r>
        <w:rPr>
          <w:rtl/>
          <w:lang w:bidi="fa-IR"/>
        </w:rPr>
        <w:lastRenderedPageBreak/>
        <w:t>605-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يتيمان</w:t>
      </w:r>
      <w:bookmarkEnd w:id="60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حبيب بن ابى ثابت مى گويد: روزى مقدارى عسل به بيت المال آوردند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دستور داد يتيمان را حاضر كردند موقعى كه عسل را بين نيازمندان تقسيم مى فرمود: خود شخصا به دهان يتيمان عسل مى گذارد</w:t>
      </w:r>
      <w:r w:rsidR="008A4E6E">
        <w:rPr>
          <w:rtl/>
          <w:lang w:bidi="fa-IR"/>
        </w:rPr>
        <w:t xml:space="preserve">. </w:t>
      </w:r>
      <w:r>
        <w:rPr>
          <w:rtl/>
          <w:lang w:bidi="fa-IR"/>
        </w:rPr>
        <w:t>بعضى گفتند: اى امير</w:t>
      </w:r>
      <w:r w:rsidR="00593F0C">
        <w:rPr>
          <w:rtl/>
          <w:lang w:bidi="fa-IR"/>
        </w:rPr>
        <w:t>مؤمن</w:t>
      </w:r>
      <w:r>
        <w:rPr>
          <w:rtl/>
          <w:lang w:bidi="fa-IR"/>
        </w:rPr>
        <w:t>ان اين عمل براى چيست</w:t>
      </w:r>
      <w:r w:rsidR="008A4E6E">
        <w:rPr>
          <w:rtl/>
          <w:lang w:bidi="fa-IR"/>
        </w:rPr>
        <w:t>؟</w:t>
      </w:r>
      <w:r>
        <w:rPr>
          <w:rtl/>
          <w:lang w:bidi="fa-IR"/>
        </w:rPr>
        <w:t xml:space="preserve"> حضرت فرمود: امام پدر يتيمان است</w:t>
      </w:r>
      <w:r w:rsidR="008A4E6E">
        <w:rPr>
          <w:rtl/>
          <w:lang w:bidi="fa-IR"/>
        </w:rPr>
        <w:t xml:space="preserve">. </w:t>
      </w:r>
      <w:r>
        <w:rPr>
          <w:rtl/>
          <w:lang w:bidi="fa-IR"/>
        </w:rPr>
        <w:t>عسل به دهان يتيم مى گذارم و به جاى پدران از دست رفته آنها</w:t>
      </w:r>
      <w:r w:rsidR="008A4E6E">
        <w:rPr>
          <w:rtl/>
          <w:lang w:bidi="fa-IR"/>
        </w:rPr>
        <w:t xml:space="preserve">، </w:t>
      </w:r>
      <w:r>
        <w:rPr>
          <w:rtl/>
          <w:lang w:bidi="fa-IR"/>
        </w:rPr>
        <w:t>عطوفت پدرى مى كنم</w:t>
      </w:r>
      <w:r w:rsidR="008A4E6E">
        <w:rPr>
          <w:rtl/>
          <w:lang w:bidi="fa-IR"/>
        </w:rPr>
        <w:t xml:space="preserve">. </w:t>
      </w:r>
      <w:r w:rsidR="003107DD" w:rsidRPr="00F374DD">
        <w:rPr>
          <w:rStyle w:val="libFootnotenumChar"/>
          <w:rtl/>
          <w:lang w:bidi="fa-IR"/>
        </w:rPr>
        <w:t>(</w:t>
      </w:r>
      <w:r w:rsidRPr="00F374DD">
        <w:rPr>
          <w:rStyle w:val="libFootnotenumChar"/>
          <w:rtl/>
        </w:rPr>
        <w:t>722)</w:t>
      </w:r>
    </w:p>
    <w:p w:rsidR="001A0533" w:rsidRDefault="003107DD" w:rsidP="00DF7947">
      <w:pPr>
        <w:pStyle w:val="libNormal"/>
        <w:rPr>
          <w:rtl/>
          <w:lang w:bidi="fa-IR"/>
        </w:rPr>
      </w:pPr>
      <w:r>
        <w:rPr>
          <w:rtl/>
          <w:lang w:bidi="fa-IR"/>
        </w:rPr>
        <w:t xml:space="preserve"> (</w:t>
      </w:r>
      <w:r w:rsidR="00DF7947">
        <w:rPr>
          <w:rtl/>
          <w:lang w:bidi="fa-IR"/>
        </w:rPr>
        <w:t>نقل شده پير مردان عصر على</w:t>
      </w:r>
      <w:r>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وقتى اين گونه عواطف امام گونه</w:t>
      </w:r>
      <w:r w:rsidR="008A4E6E">
        <w:rPr>
          <w:rtl/>
          <w:lang w:bidi="fa-IR"/>
        </w:rPr>
        <w:t xml:space="preserve">، </w:t>
      </w:r>
      <w:r w:rsidR="00DF7947">
        <w:rPr>
          <w:rtl/>
          <w:lang w:bidi="fa-IR"/>
        </w:rPr>
        <w:t>را از آن حضرت مشاهده مى كردند به حسرت مى گفتند: اى كاش ما نيز بچه يتيمى بوديم تا حضرت با دستان مبارك خود عسل در دهان ما نيز مى گذاشت)</w:t>
      </w:r>
      <w:r w:rsidR="008A4E6E">
        <w:rPr>
          <w:rtl/>
          <w:lang w:bidi="fa-IR"/>
        </w:rPr>
        <w:t xml:space="preserve">. </w:t>
      </w:r>
    </w:p>
    <w:p w:rsidR="00DF7947" w:rsidRDefault="00DF7947" w:rsidP="0012300F">
      <w:pPr>
        <w:pStyle w:val="Heading2"/>
        <w:rPr>
          <w:rtl/>
          <w:lang w:bidi="fa-IR"/>
        </w:rPr>
      </w:pPr>
      <w:bookmarkStart w:id="609" w:name="_Toc386585685"/>
      <w:r>
        <w:rPr>
          <w:rtl/>
          <w:lang w:bidi="fa-IR"/>
        </w:rPr>
        <w:t>606- پيامبر</w:t>
      </w:r>
      <w:r w:rsidR="003107DD">
        <w:rPr>
          <w:rtl/>
          <w:lang w:bidi="fa-IR"/>
        </w:rPr>
        <w:t xml:space="preserve"> </w:t>
      </w:r>
      <w:r w:rsidR="00F33EFF" w:rsidRPr="00F33EFF">
        <w:rPr>
          <w:rStyle w:val="libAlaemChar"/>
          <w:rtl/>
        </w:rPr>
        <w:t>صلى‌الله‌عليه‌وآله‌وسلم</w:t>
      </w:r>
      <w:r>
        <w:rPr>
          <w:rtl/>
          <w:lang w:bidi="fa-IR"/>
        </w:rPr>
        <w:t xml:space="preserve"> از ناكثين و قاسطين و مارقين مى گويد:</w:t>
      </w:r>
      <w:bookmarkEnd w:id="60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فرمايد: روزى رسول خدا </w:t>
      </w:r>
      <w:r w:rsidR="00F33EFF" w:rsidRPr="00F33EFF">
        <w:rPr>
          <w:rStyle w:val="libAlaemChar"/>
          <w:rtl/>
        </w:rPr>
        <w:t>صلى‌الله‌عليه‌وآله‌وسلم</w:t>
      </w:r>
      <w:r>
        <w:rPr>
          <w:rtl/>
          <w:lang w:bidi="fa-IR"/>
        </w:rPr>
        <w:t xml:space="preserve"> به من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زودى با عهد شكنان</w:t>
      </w:r>
      <w:r w:rsidR="008A4E6E">
        <w:rPr>
          <w:rtl/>
          <w:lang w:bidi="fa-IR"/>
        </w:rPr>
        <w:t xml:space="preserve">، </w:t>
      </w:r>
      <w:r>
        <w:rPr>
          <w:rtl/>
          <w:lang w:bidi="fa-IR"/>
        </w:rPr>
        <w:t>گمراهان و خارج شدگان از دين جنگ خواهى كرد</w:t>
      </w:r>
      <w:r w:rsidR="008A4E6E">
        <w:rPr>
          <w:rtl/>
          <w:lang w:bidi="fa-IR"/>
        </w:rPr>
        <w:t xml:space="preserve">. </w:t>
      </w:r>
      <w:r>
        <w:rPr>
          <w:rtl/>
          <w:lang w:bidi="fa-IR"/>
        </w:rPr>
        <w:t xml:space="preserve">عرض كردم يا رسول الله </w:t>
      </w:r>
      <w:r w:rsidR="00F33EFF" w:rsidRPr="00F33EFF">
        <w:rPr>
          <w:rStyle w:val="libAlaemChar"/>
          <w:rtl/>
        </w:rPr>
        <w:t>صلى‌الله‌عليه‌وآله‌وسلم</w:t>
      </w:r>
      <w:r>
        <w:rPr>
          <w:rtl/>
          <w:lang w:bidi="fa-IR"/>
        </w:rPr>
        <w:t xml:space="preserve"> ناكثين</w:t>
      </w:r>
      <w:r w:rsidR="003107DD">
        <w:rPr>
          <w:rtl/>
          <w:lang w:bidi="fa-IR"/>
        </w:rPr>
        <w:t xml:space="preserve"> (</w:t>
      </w:r>
      <w:r>
        <w:rPr>
          <w:rtl/>
          <w:lang w:bidi="fa-IR"/>
        </w:rPr>
        <w:t>پيمان شكنان) كيانند؟ فرمود: طلحه و زبير و</w:t>
      </w:r>
      <w:r w:rsidR="003107DD">
        <w:rPr>
          <w:rtl/>
          <w:lang w:bidi="fa-IR"/>
        </w:rPr>
        <w:t xml:space="preserve"> (</w:t>
      </w:r>
      <w:r>
        <w:rPr>
          <w:rtl/>
          <w:lang w:bidi="fa-IR"/>
        </w:rPr>
        <w:t>عايشه) كه در حجاز با تو بيعت مى كنند و در عراق پيمان مى شكنند و هر گاه اين كار را كردند با آن ها جنگ كن</w:t>
      </w:r>
      <w:r w:rsidR="008A4E6E">
        <w:rPr>
          <w:rtl/>
          <w:lang w:bidi="fa-IR"/>
        </w:rPr>
        <w:t xml:space="preserve">. </w:t>
      </w:r>
      <w:r>
        <w:rPr>
          <w:rtl/>
          <w:lang w:bidi="fa-IR"/>
        </w:rPr>
        <w:t>زيرا در قتال و جهاد با آنها پاكيزگى براى اهل زمين است</w:t>
      </w:r>
      <w:r w:rsidR="008A4E6E">
        <w:rPr>
          <w:rtl/>
          <w:lang w:bidi="fa-IR"/>
        </w:rPr>
        <w:t xml:space="preserve">. </w:t>
      </w:r>
      <w:r>
        <w:rPr>
          <w:rtl/>
          <w:lang w:bidi="fa-IR"/>
        </w:rPr>
        <w:t xml:space="preserve">عرض كردم يا رسول الله </w:t>
      </w:r>
      <w:r w:rsidR="00F33EFF" w:rsidRPr="00F33EFF">
        <w:rPr>
          <w:rStyle w:val="libAlaemChar"/>
          <w:rtl/>
        </w:rPr>
        <w:t>صلى‌الله‌عليه‌وآله‌وسلم</w:t>
      </w:r>
      <w:r>
        <w:rPr>
          <w:rtl/>
          <w:lang w:bidi="fa-IR"/>
        </w:rPr>
        <w:t xml:space="preserve"> قاسطين</w:t>
      </w:r>
      <w:r w:rsidR="003107DD">
        <w:rPr>
          <w:rtl/>
          <w:lang w:bidi="fa-IR"/>
        </w:rPr>
        <w:t xml:space="preserve"> (</w:t>
      </w:r>
      <w:r>
        <w:rPr>
          <w:rtl/>
          <w:lang w:bidi="fa-IR"/>
        </w:rPr>
        <w:t>گمراهان) كيانند؟ فرمود: معاويه و يارانش</w:t>
      </w:r>
      <w:r w:rsidR="008A4E6E">
        <w:rPr>
          <w:rtl/>
          <w:lang w:bidi="fa-IR"/>
        </w:rPr>
        <w:t xml:space="preserve">، </w:t>
      </w:r>
      <w:r>
        <w:rPr>
          <w:rtl/>
          <w:lang w:bidi="fa-IR"/>
        </w:rPr>
        <w:t>عرض كردم</w:t>
      </w:r>
      <w:r w:rsidR="00137D68">
        <w:rPr>
          <w:rtl/>
          <w:lang w:bidi="fa-IR"/>
        </w:rPr>
        <w:t>:</w:t>
      </w:r>
      <w:r>
        <w:rPr>
          <w:rtl/>
          <w:lang w:bidi="fa-IR"/>
        </w:rPr>
        <w:t xml:space="preserve"> آنها كه از دين بيرون مى روند</w:t>
      </w:r>
      <w:r w:rsidR="003107DD">
        <w:rPr>
          <w:rtl/>
          <w:lang w:bidi="fa-IR"/>
        </w:rPr>
        <w:t xml:space="preserve"> (</w:t>
      </w:r>
      <w:r>
        <w:rPr>
          <w:rtl/>
          <w:lang w:bidi="fa-IR"/>
        </w:rPr>
        <w:t xml:space="preserve">مارقين) كيايند؟ فرمود: ياران ذى الثديه </w:t>
      </w:r>
      <w:r w:rsidR="003107DD" w:rsidRPr="00F374DD">
        <w:rPr>
          <w:rStyle w:val="libFootnotenumChar"/>
          <w:rtl/>
          <w:lang w:bidi="fa-IR"/>
        </w:rPr>
        <w:t>(</w:t>
      </w:r>
      <w:r w:rsidRPr="00F374DD">
        <w:rPr>
          <w:rStyle w:val="libFootnotenumChar"/>
          <w:rtl/>
        </w:rPr>
        <w:t>723)</w:t>
      </w:r>
      <w:r w:rsidR="003107DD">
        <w:rPr>
          <w:rtl/>
          <w:lang w:bidi="fa-IR"/>
        </w:rPr>
        <w:t>(</w:t>
      </w:r>
      <w:r>
        <w:rPr>
          <w:rtl/>
          <w:lang w:bidi="fa-IR"/>
        </w:rPr>
        <w:t xml:space="preserve">پستاندار) و آنها هستند كه از دين بيرون مى روند همانطور كه تير از كمان خارج مى شود پس </w:t>
      </w:r>
      <w:r>
        <w:rPr>
          <w:rtl/>
          <w:lang w:bidi="fa-IR"/>
        </w:rPr>
        <w:lastRenderedPageBreak/>
        <w:t>آنها را بكش چون در كشتار آنان گشايش و فرج براى اهل زمين و عذابى فورى بر آنها و ذخيره اى</w:t>
      </w:r>
      <w:r w:rsidR="003107DD">
        <w:rPr>
          <w:rtl/>
          <w:lang w:bidi="fa-IR"/>
        </w:rPr>
        <w:t xml:space="preserve"> (</w:t>
      </w:r>
      <w:r>
        <w:rPr>
          <w:rtl/>
          <w:lang w:bidi="fa-IR"/>
        </w:rPr>
        <w:t>ثوابى) براى تو در قيامت در نزد خداست</w:t>
      </w:r>
      <w:r w:rsidR="008A4E6E">
        <w:rPr>
          <w:rtl/>
          <w:lang w:bidi="fa-IR"/>
        </w:rPr>
        <w:t xml:space="preserve">... </w:t>
      </w:r>
      <w:r>
        <w:rPr>
          <w:rtl/>
          <w:lang w:bidi="fa-IR"/>
        </w:rPr>
        <w:t>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پيمان مرا رعايت كرده و بر طريقه من كارزار مى كنى و امت من با تو مخالفت خواهند كرد</w:t>
      </w:r>
      <w:r w:rsidR="008A4E6E">
        <w:rPr>
          <w:rtl/>
          <w:lang w:bidi="fa-IR"/>
        </w:rPr>
        <w:t xml:space="preserve">. </w:t>
      </w:r>
      <w:r w:rsidR="003107DD" w:rsidRPr="00F374DD">
        <w:rPr>
          <w:rStyle w:val="libFootnotenumChar"/>
          <w:rtl/>
          <w:lang w:bidi="fa-IR"/>
        </w:rPr>
        <w:t>(</w:t>
      </w:r>
      <w:r w:rsidRPr="00F374DD">
        <w:rPr>
          <w:rStyle w:val="libFootnotenumChar"/>
          <w:rtl/>
        </w:rPr>
        <w:t>724)</w:t>
      </w:r>
    </w:p>
    <w:p w:rsidR="00DF7947" w:rsidRDefault="00DF7947" w:rsidP="0012300F">
      <w:pPr>
        <w:pStyle w:val="Heading2"/>
        <w:rPr>
          <w:rtl/>
          <w:lang w:bidi="fa-IR"/>
        </w:rPr>
      </w:pPr>
      <w:bookmarkStart w:id="610" w:name="_Toc386585686"/>
      <w:r>
        <w:rPr>
          <w:rtl/>
          <w:lang w:bidi="fa-IR"/>
        </w:rPr>
        <w:t>607- خبر از شهادت ميثم</w:t>
      </w:r>
      <w:bookmarkEnd w:id="61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ميثم تمار پيش از شهادت خود به توسط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آن باخبر بوده و آن را از مولايش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شنيده بود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ميثم تمار گفت</w:t>
      </w:r>
      <w:r w:rsidR="00137D68">
        <w:rPr>
          <w:rtl/>
          <w:lang w:bidi="fa-IR"/>
        </w:rPr>
        <w:t>:</w:t>
      </w:r>
      <w:r>
        <w:rPr>
          <w:rtl/>
          <w:lang w:bidi="fa-IR"/>
        </w:rPr>
        <w:t xml:space="preserve"> چه خواهى كرد آن روزى كه فرزند ناپاك بنى اميه - عبيدالله زياد - از تو بخواهد كه از من تبرى و بيزارى بجويى</w:t>
      </w:r>
      <w:r w:rsidR="008A4E6E">
        <w:rPr>
          <w:rtl/>
          <w:lang w:bidi="fa-IR"/>
        </w:rPr>
        <w:t>؟</w:t>
      </w:r>
      <w:r>
        <w:rPr>
          <w:rtl/>
          <w:lang w:bidi="fa-IR"/>
        </w:rPr>
        <w:t xml:space="preserve"> ميثم گفت</w:t>
      </w:r>
      <w:r w:rsidR="00137D68">
        <w:rPr>
          <w:rtl/>
          <w:lang w:bidi="fa-IR"/>
        </w:rPr>
        <w:t>:</w:t>
      </w:r>
      <w:r>
        <w:rPr>
          <w:rtl/>
          <w:lang w:bidi="fa-IR"/>
        </w:rPr>
        <w:t xml:space="preserve"> نه به خدا سوگند هرگز چنين نخواهم كرد</w:t>
      </w:r>
      <w:r w:rsidR="008A4E6E">
        <w:rPr>
          <w:rtl/>
          <w:lang w:bidi="fa-IR"/>
        </w:rPr>
        <w:t xml:space="preserve">، </w:t>
      </w:r>
      <w:r>
        <w:rPr>
          <w:rtl/>
          <w:lang w:bidi="fa-IR"/>
        </w:rPr>
        <w:t>امام فرمود: در غير اينصورت به دارت آويخته و تو را مى كشند</w:t>
      </w:r>
      <w:r w:rsidR="008A4E6E">
        <w:rPr>
          <w:rtl/>
          <w:lang w:bidi="fa-IR"/>
        </w:rPr>
        <w:t xml:space="preserve">. </w:t>
      </w:r>
      <w:r>
        <w:rPr>
          <w:rtl/>
          <w:lang w:bidi="fa-IR"/>
        </w:rPr>
        <w:t>ميثم گفت</w:t>
      </w:r>
      <w:r w:rsidR="00137D68">
        <w:rPr>
          <w:rtl/>
          <w:lang w:bidi="fa-IR"/>
        </w:rPr>
        <w:t>:</w:t>
      </w:r>
      <w:r>
        <w:rPr>
          <w:rtl/>
          <w:lang w:bidi="fa-IR"/>
        </w:rPr>
        <w:t xml:space="preserve"> صبر و بردبارى خواهم كرد اين در راه خدا چيزى نيست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اى ميثم تو بعدها با اين درخت ماجراها خواهى داشت</w:t>
      </w:r>
      <w:r w:rsidR="008A4E6E">
        <w:rPr>
          <w:rtl/>
          <w:lang w:bidi="fa-IR"/>
        </w:rPr>
        <w:t xml:space="preserve">... </w:t>
      </w:r>
      <w:r>
        <w:rPr>
          <w:rtl/>
          <w:lang w:bidi="fa-IR"/>
        </w:rPr>
        <w:t>اى ميثم اين درخت خرما را به چهار قسمت تقسيم مى كنند و تو را از قسمت چهارم آن به دار مى آويزند</w:t>
      </w:r>
      <w:r w:rsidR="008A4E6E">
        <w:rPr>
          <w:rtl/>
          <w:lang w:bidi="fa-IR"/>
        </w:rPr>
        <w:t xml:space="preserve">، </w:t>
      </w:r>
      <w:r>
        <w:rPr>
          <w:rtl/>
          <w:lang w:bidi="fa-IR"/>
        </w:rPr>
        <w:t>از اين رو ميثم خيلى وقتها پيش آن درخت مى آمد و در كنارش</w:t>
      </w:r>
      <w:r w:rsidR="00251781">
        <w:rPr>
          <w:rtl/>
          <w:lang w:bidi="fa-IR"/>
        </w:rPr>
        <w:t xml:space="preserve"> </w:t>
      </w:r>
      <w:r>
        <w:rPr>
          <w:rtl/>
          <w:lang w:bidi="fa-IR"/>
        </w:rPr>
        <w:t>نماز مى خواند و مى گفت</w:t>
      </w:r>
      <w:r w:rsidR="00137D68">
        <w:rPr>
          <w:rtl/>
          <w:lang w:bidi="fa-IR"/>
        </w:rPr>
        <w:t>:</w:t>
      </w:r>
      <w:r>
        <w:rPr>
          <w:rtl/>
          <w:lang w:bidi="fa-IR"/>
        </w:rPr>
        <w:t xml:space="preserve"> مباركت باد اى نخل</w:t>
      </w:r>
      <w:r w:rsidR="008A4E6E">
        <w:rPr>
          <w:rtl/>
          <w:lang w:bidi="fa-IR"/>
        </w:rPr>
        <w:t>؛</w:t>
      </w:r>
      <w:r>
        <w:rPr>
          <w:rtl/>
          <w:lang w:bidi="fa-IR"/>
        </w:rPr>
        <w:t xml:space="preserve"> مرا براى تو آفريده اند و تو براى من روييده اى و همواره به آن نخل نگاه مى كرد روزى كه ابن زياد حاكم كوفه شد هنگام ورود به كوفه پرچمش به شاخه اى از آن درخت نخل گير كرد و پاره شد ابن زياد از اين پيش آمد فال بد زد و دستور داد آن را بريدند آنگاه نجارى آن را خريد و به چهار قسمت در آورد</w:t>
      </w:r>
      <w:r w:rsidR="008A4E6E">
        <w:rPr>
          <w:rtl/>
          <w:lang w:bidi="fa-IR"/>
        </w:rPr>
        <w:t xml:space="preserve">، </w:t>
      </w:r>
      <w:r>
        <w:rPr>
          <w:rtl/>
          <w:lang w:bidi="fa-IR"/>
        </w:rPr>
        <w:t>ميثم به فرزندش صالح گفت</w:t>
      </w:r>
      <w:r w:rsidR="00137D68">
        <w:rPr>
          <w:rtl/>
          <w:lang w:bidi="fa-IR"/>
        </w:rPr>
        <w:t>:</w:t>
      </w:r>
      <w:r>
        <w:rPr>
          <w:rtl/>
          <w:lang w:bidi="fa-IR"/>
        </w:rPr>
        <w:t xml:space="preserve"> نام من و پدرم را بر چوب آن نخل حك كن صالح مى گويد: نام پدرم را آن روز </w:t>
      </w:r>
      <w:r>
        <w:rPr>
          <w:rtl/>
          <w:lang w:bidi="fa-IR"/>
        </w:rPr>
        <w:lastRenderedPageBreak/>
        <w:t>بر آن چوب نوشتم وقتى ابن زياد پدرم را به دار آويخت پس از چند روز چوبه دار را ديدم همان قسمتى از آن نخل بود كه نام پدرم را بر آن نوشته بودم</w:t>
      </w:r>
      <w:r w:rsidR="008A4E6E">
        <w:rPr>
          <w:rtl/>
          <w:lang w:bidi="fa-IR"/>
        </w:rPr>
        <w:t xml:space="preserve">. </w:t>
      </w:r>
      <w:r w:rsidR="003107DD" w:rsidRPr="00F374DD">
        <w:rPr>
          <w:rStyle w:val="libFootnotenumChar"/>
          <w:rtl/>
          <w:lang w:bidi="fa-IR"/>
        </w:rPr>
        <w:t>(</w:t>
      </w:r>
      <w:r w:rsidRPr="00F374DD">
        <w:rPr>
          <w:rStyle w:val="libFootnotenumChar"/>
          <w:rtl/>
        </w:rPr>
        <w:t>725)</w:t>
      </w:r>
    </w:p>
    <w:p w:rsidR="00DF7947" w:rsidRDefault="00DF7947" w:rsidP="0012300F">
      <w:pPr>
        <w:pStyle w:val="Heading2"/>
        <w:rPr>
          <w:rtl/>
          <w:lang w:bidi="fa-IR"/>
        </w:rPr>
      </w:pPr>
      <w:bookmarkStart w:id="611" w:name="_Toc386585687"/>
      <w:r>
        <w:rPr>
          <w:rtl/>
          <w:lang w:bidi="fa-IR"/>
        </w:rPr>
        <w:t>608-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راهب</w:t>
      </w:r>
      <w:bookmarkEnd w:id="61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لشكرش به سوى صفين حركت كرد در بين راه آب آنها تمام شد و همه تشنه ماندند و هر چه جستجو كردند آبى نيافتند! به دستور حضرت مقدارى از جاده خارج شدند و در وسط بيابان دير</w:t>
      </w:r>
      <w:r w:rsidR="003107DD">
        <w:rPr>
          <w:rtl/>
          <w:lang w:bidi="fa-IR"/>
        </w:rPr>
        <w:t xml:space="preserve"> (</w:t>
      </w:r>
      <w:r>
        <w:rPr>
          <w:rtl/>
          <w:lang w:bidi="fa-IR"/>
        </w:rPr>
        <w:t>عبادتگاهى) ديدند از راهب طلب آب كردند راهب گفت</w:t>
      </w:r>
      <w:r w:rsidR="00137D68">
        <w:rPr>
          <w:rtl/>
          <w:lang w:bidi="fa-IR"/>
        </w:rPr>
        <w:t>:</w:t>
      </w:r>
      <w:r>
        <w:rPr>
          <w:rtl/>
          <w:lang w:bidi="fa-IR"/>
        </w:rPr>
        <w:t xml:space="preserve"> از اينجا تا نزديكترين چاه آب دو فرسخ فاصله است و گاهى براى من آب مى آوردند و من آبم را براى خودم جيره بندى مى كنم و گرنه از شدت تشنگى مى ميرم</w:t>
      </w:r>
      <w:r w:rsidR="008A4E6E">
        <w:rPr>
          <w:rtl/>
          <w:lang w:bidi="fa-IR"/>
        </w:rPr>
        <w:t xml:space="preserve">. </w:t>
      </w:r>
      <w:r>
        <w:rPr>
          <w:rtl/>
          <w:lang w:bidi="fa-IR"/>
        </w:rPr>
        <w:t>حضرت فرمود: شنيديد كه راهب چه مى گويد: عرض</w:t>
      </w:r>
      <w:r w:rsidR="00251781">
        <w:rPr>
          <w:rtl/>
          <w:lang w:bidi="fa-IR"/>
        </w:rPr>
        <w:t xml:space="preserve"> </w:t>
      </w:r>
      <w:r>
        <w:rPr>
          <w:rtl/>
          <w:lang w:bidi="fa-IR"/>
        </w:rPr>
        <w:t>كردند: آيا مى فرمائى كه به آنجا كه راهب مى گويد برويم</w:t>
      </w:r>
      <w:r w:rsidR="008A4E6E">
        <w:rPr>
          <w:rtl/>
          <w:lang w:bidi="fa-IR"/>
        </w:rPr>
        <w:t>؟</w:t>
      </w:r>
      <w:r>
        <w:rPr>
          <w:rtl/>
          <w:lang w:bidi="fa-IR"/>
        </w:rPr>
        <w:t xml:space="preserve"> حضرت فرمود: نيازى به پيمودن اين مسير طولانى نيست</w:t>
      </w:r>
      <w:r w:rsidR="008A4E6E">
        <w:rPr>
          <w:rtl/>
          <w:lang w:bidi="fa-IR"/>
        </w:rPr>
        <w:t xml:space="preserve">. </w:t>
      </w:r>
      <w:r>
        <w:rPr>
          <w:rtl/>
          <w:lang w:bidi="fa-IR"/>
        </w:rPr>
        <w:t>پس حضرت سر شتر خود را به سوى قبله گردانيد و محلى را كه در نزديكى دير بود نشان داد و فرمود آنجا را حفر كنند زمين را كندند و خاكها را كنارى ريختند تا به سنگ بسيار بزرگى رسيدند</w:t>
      </w:r>
      <w:r w:rsidR="008A4E6E">
        <w:rPr>
          <w:rtl/>
          <w:lang w:bidi="fa-IR"/>
        </w:rPr>
        <w:t xml:space="preserve">، </w:t>
      </w:r>
      <w:r>
        <w:rPr>
          <w:rtl/>
          <w:lang w:bidi="fa-IR"/>
        </w:rPr>
        <w:t>عرض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اينجا سنگى است كه وسائل ما</w:t>
      </w:r>
      <w:r w:rsidR="003107DD">
        <w:rPr>
          <w:rtl/>
          <w:lang w:bidi="fa-IR"/>
        </w:rPr>
        <w:t xml:space="preserve"> (</w:t>
      </w:r>
      <w:r>
        <w:rPr>
          <w:rtl/>
          <w:lang w:bidi="fa-IR"/>
        </w:rPr>
        <w:t>مثل كلنگ) در آن اثر نمى كند حضرت فرمود: زيرا اين سنگ آب است جديت كنيد تا آن را برداريد اصحاب جمع شدند و تلاش كردند امام نتوانستند آن سنگ را حركت بدهند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ناتوانى اصحاب خود را ديد</w:t>
      </w:r>
      <w:r w:rsidR="008A4E6E">
        <w:rPr>
          <w:rtl/>
          <w:lang w:bidi="fa-IR"/>
        </w:rPr>
        <w:t xml:space="preserve">، </w:t>
      </w:r>
      <w:r>
        <w:rPr>
          <w:rtl/>
          <w:lang w:bidi="fa-IR"/>
        </w:rPr>
        <w:t>نزد آنها آمد و انگشتانش</w:t>
      </w:r>
      <w:r w:rsidR="00251781">
        <w:rPr>
          <w:rtl/>
          <w:lang w:bidi="fa-IR"/>
        </w:rPr>
        <w:t xml:space="preserve"> </w:t>
      </w:r>
      <w:r>
        <w:rPr>
          <w:rtl/>
          <w:lang w:bidi="fa-IR"/>
        </w:rPr>
        <w:t>را از گوشه سنگ به زير آن برد و با يك حركت آن را تكان داد و از جاى بر كند و به محلى بسيار دور پرتاب كرد</w:t>
      </w:r>
      <w:r w:rsidR="008A4E6E">
        <w:rPr>
          <w:rtl/>
          <w:lang w:bidi="fa-IR"/>
        </w:rPr>
        <w:t xml:space="preserve">. </w:t>
      </w:r>
      <w:r>
        <w:rPr>
          <w:rtl/>
          <w:lang w:bidi="fa-IR"/>
        </w:rPr>
        <w:t>آنگاه آب بسيارى پديدار شد</w:t>
      </w:r>
      <w:r w:rsidR="008A4E6E">
        <w:rPr>
          <w:rtl/>
          <w:lang w:bidi="fa-IR"/>
        </w:rPr>
        <w:t xml:space="preserve">، </w:t>
      </w:r>
      <w:r>
        <w:rPr>
          <w:rtl/>
          <w:lang w:bidi="fa-IR"/>
        </w:rPr>
        <w:t xml:space="preserve">لشكريان آمدند و از آن آب كه بسيار گوارا و سرد بود نوشيدند و به دستور حضرت مقدار زيادى آب براى خود برداشتند آنگاه </w:t>
      </w:r>
      <w:r>
        <w:rPr>
          <w:rtl/>
          <w:lang w:bidi="fa-IR"/>
        </w:rPr>
        <w:lastRenderedPageBreak/>
        <w:t>حضرت آن سنگ را برداشت و سر جاى خود گذاشت و دستور داد خاك ها را بر آن ريخته و اثر آن را محو كنند</w:t>
      </w:r>
      <w:r w:rsidR="008A4E6E">
        <w:rPr>
          <w:rtl/>
          <w:lang w:bidi="fa-IR"/>
        </w:rPr>
        <w:t xml:space="preserve">، </w:t>
      </w:r>
      <w:r>
        <w:rPr>
          <w:rtl/>
          <w:lang w:bidi="fa-IR"/>
        </w:rPr>
        <w:t>راهب در بالاى دير اين منظره را ديد</w:t>
      </w:r>
      <w:r w:rsidR="008A4E6E">
        <w:rPr>
          <w:rtl/>
          <w:lang w:bidi="fa-IR"/>
        </w:rPr>
        <w:t xml:space="preserve">، </w:t>
      </w:r>
      <w:r>
        <w:rPr>
          <w:rtl/>
          <w:lang w:bidi="fa-IR"/>
        </w:rPr>
        <w:t>آنگاه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و عرض كرد آيا تو پيامبر خدا هستى</w:t>
      </w:r>
      <w:r w:rsidR="008A4E6E">
        <w:rPr>
          <w:rtl/>
          <w:lang w:bidi="fa-IR"/>
        </w:rPr>
        <w:t>؟</w:t>
      </w:r>
      <w:r>
        <w:rPr>
          <w:rtl/>
          <w:lang w:bidi="fa-IR"/>
        </w:rPr>
        <w:t xml:space="preserve"> حضرت فرمود: نه</w:t>
      </w:r>
      <w:r w:rsidR="008A4E6E">
        <w:rPr>
          <w:rtl/>
          <w:lang w:bidi="fa-IR"/>
        </w:rPr>
        <w:t xml:space="preserve">. </w:t>
      </w:r>
      <w:r>
        <w:rPr>
          <w:rtl/>
          <w:lang w:bidi="fa-IR"/>
        </w:rPr>
        <w:t>پرسيد آيا ملائكه هستى</w:t>
      </w:r>
      <w:r w:rsidR="008A4E6E">
        <w:rPr>
          <w:rtl/>
          <w:lang w:bidi="fa-IR"/>
        </w:rPr>
        <w:t>؟</w:t>
      </w:r>
      <w:r>
        <w:rPr>
          <w:rtl/>
          <w:lang w:bidi="fa-IR"/>
        </w:rPr>
        <w:t xml:space="preserve"> فرمود: نه پرسيد تو كيستى</w:t>
      </w:r>
      <w:r w:rsidR="008A4E6E">
        <w:rPr>
          <w:rtl/>
          <w:lang w:bidi="fa-IR"/>
        </w:rPr>
        <w:t>؟</w:t>
      </w:r>
      <w:r>
        <w:rPr>
          <w:rtl/>
          <w:lang w:bidi="fa-IR"/>
        </w:rPr>
        <w:t xml:space="preserve"> فرمود: من جانشين پيامبر اسلام </w:t>
      </w:r>
      <w:r w:rsidR="00F33EFF" w:rsidRPr="00F33EFF">
        <w:rPr>
          <w:rStyle w:val="libAlaemChar"/>
          <w:rtl/>
        </w:rPr>
        <w:t>صلى‌الله‌عليه‌وآله‌وسلم</w:t>
      </w:r>
      <w:r>
        <w:rPr>
          <w:rtl/>
          <w:lang w:bidi="fa-IR"/>
        </w:rPr>
        <w:t xml:space="preserve"> هستم</w:t>
      </w:r>
      <w:r w:rsidR="008A4E6E">
        <w:rPr>
          <w:rtl/>
          <w:lang w:bidi="fa-IR"/>
        </w:rPr>
        <w:t xml:space="preserve">. </w:t>
      </w:r>
      <w:r>
        <w:rPr>
          <w:rtl/>
          <w:lang w:bidi="fa-IR"/>
        </w:rPr>
        <w:t>راهب گفت</w:t>
      </w:r>
      <w:r w:rsidR="00137D68">
        <w:rPr>
          <w:rtl/>
          <w:lang w:bidi="fa-IR"/>
        </w:rPr>
        <w:t>:</w:t>
      </w:r>
      <w:r>
        <w:rPr>
          <w:rtl/>
          <w:lang w:bidi="fa-IR"/>
        </w:rPr>
        <w:t xml:space="preserve"> دستت را بده تا با تو بيعت كنم و مسلمان شوم حضرت دستش را داد و او نيز با شهادت به توحيد و نبوت و امامت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مسلمان شد</w:t>
      </w:r>
      <w:r w:rsidR="008A4E6E">
        <w:rPr>
          <w:rtl/>
          <w:lang w:bidi="fa-IR"/>
        </w:rPr>
        <w:t xml:space="preserve">. </w:t>
      </w:r>
      <w:r>
        <w:rPr>
          <w:rtl/>
          <w:lang w:bidi="fa-IR"/>
        </w:rPr>
        <w:t>حضرت از او پرسيد چه چيزى باعث شد كه تو اسلام بياورى</w:t>
      </w:r>
      <w:r w:rsidR="008A4E6E">
        <w:rPr>
          <w:rtl/>
          <w:lang w:bidi="fa-IR"/>
        </w:rPr>
        <w:t>؟</w:t>
      </w:r>
      <w:r>
        <w:rPr>
          <w:rtl/>
          <w:lang w:bidi="fa-IR"/>
        </w:rPr>
        <w:t xml:space="preserve"> عرض</w:t>
      </w:r>
      <w:r w:rsidR="00251781">
        <w:rPr>
          <w:rtl/>
          <w:lang w:bidi="fa-IR"/>
        </w:rPr>
        <w:t xml:space="preserve"> </w:t>
      </w:r>
      <w:r>
        <w:rPr>
          <w:rtl/>
          <w:lang w:bidi="fa-IR"/>
        </w:rPr>
        <w:t>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اين دير اينجا بنا شد تا كسى كه اين سنگ را از جاى خود بر مى دارد شناخته شود قبل از من علما و راهبهاى زيادى در اينجا ساكن شدند تا تو را بشناسند ولى موفق نشدند و خدا اين نعمت را به من مرحمت نمود زيرا ما در كتاب خود خوانده ايم و از علماء خود نيز شنيده ايم كه از محل اين سنگ هيچ كس جز پيامبر </w:t>
      </w:r>
      <w:r w:rsidR="00F33EFF" w:rsidRPr="00F33EFF">
        <w:rPr>
          <w:rStyle w:val="libAlaemChar"/>
          <w:rtl/>
        </w:rPr>
        <w:t>صلى‌الله‌عليه‌وآله‌وسلم</w:t>
      </w:r>
      <w:r>
        <w:rPr>
          <w:rtl/>
          <w:lang w:bidi="fa-IR"/>
        </w:rPr>
        <w:t xml:space="preserve"> و يا جانشين پيامبر </w:t>
      </w:r>
      <w:r w:rsidR="00F33EFF" w:rsidRPr="00F33EFF">
        <w:rPr>
          <w:rStyle w:val="libAlaemChar"/>
          <w:rtl/>
        </w:rPr>
        <w:t>صلى‌الله‌عليه‌وآله‌وسلم</w:t>
      </w:r>
      <w:r>
        <w:rPr>
          <w:rtl/>
          <w:lang w:bidi="fa-IR"/>
        </w:rPr>
        <w:t xml:space="preserve"> خبر ندارد و تا او نيايد محل او آشكار نمى شود و كسى قدرت كندن آن را ندارد جز همان نبى يا وصى او و چون من اين را در شما ديدم مسلمان شدم</w:t>
      </w:r>
      <w:r w:rsidR="008A4E6E">
        <w:rPr>
          <w:rtl/>
          <w:lang w:bidi="fa-IR"/>
        </w:rPr>
        <w:t xml:space="preserve">. </w:t>
      </w:r>
      <w:r>
        <w:rPr>
          <w:rtl/>
          <w:lang w:bidi="fa-IR"/>
        </w:rPr>
        <w:t>حضرت وقتى اين سخن را شنيد آنقدر گريه كرد كه صورت و ريش او از اشك چشمش تر شد و فرمود: بشنويد اين برادر مسلمان شما چه مى گويد</w:t>
      </w:r>
      <w:r w:rsidR="008A4E6E">
        <w:rPr>
          <w:rtl/>
          <w:lang w:bidi="fa-IR"/>
        </w:rPr>
        <w:t xml:space="preserve">، </w:t>
      </w:r>
      <w:r>
        <w:rPr>
          <w:rtl/>
          <w:lang w:bidi="fa-IR"/>
        </w:rPr>
        <w:t>راهب يكبار ديگر جريان را گفت و همه اصحاب شكر خدا را بجاى آوردند كه از ياران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هستند</w:t>
      </w:r>
      <w:r w:rsidR="008A4E6E">
        <w:rPr>
          <w:rtl/>
          <w:lang w:bidi="fa-IR"/>
        </w:rPr>
        <w:t xml:space="preserve">، </w:t>
      </w:r>
      <w:r>
        <w:rPr>
          <w:rtl/>
          <w:lang w:bidi="fa-IR"/>
        </w:rPr>
        <w:t>سپس لشكر حركت كرد و راهب هم با آنها همراه شد و در جنگ با اهل شام آن راهب كشته شد و حضرت بر او نماز خواند و او را به خاك سپرد و بسيار براى او استغفار كرد</w:t>
      </w:r>
      <w:r w:rsidR="008A4E6E">
        <w:rPr>
          <w:rtl/>
          <w:lang w:bidi="fa-IR"/>
        </w:rPr>
        <w:t xml:space="preserve">. </w:t>
      </w:r>
      <w:r w:rsidR="003107DD" w:rsidRPr="00F374DD">
        <w:rPr>
          <w:rStyle w:val="libFootnotenumChar"/>
          <w:rtl/>
          <w:lang w:bidi="fa-IR"/>
        </w:rPr>
        <w:t>(</w:t>
      </w:r>
      <w:r w:rsidRPr="00F374DD">
        <w:rPr>
          <w:rStyle w:val="libFootnotenumChar"/>
          <w:rtl/>
        </w:rPr>
        <w:t>726)</w:t>
      </w:r>
    </w:p>
    <w:p w:rsidR="00DF7947" w:rsidRDefault="00DF7947" w:rsidP="0012300F">
      <w:pPr>
        <w:pStyle w:val="Heading2"/>
        <w:rPr>
          <w:rtl/>
          <w:lang w:bidi="fa-IR"/>
        </w:rPr>
      </w:pPr>
      <w:bookmarkStart w:id="612" w:name="_Toc386585688"/>
      <w:r>
        <w:rPr>
          <w:rtl/>
          <w:lang w:bidi="fa-IR"/>
        </w:rPr>
        <w:t>609- دنيا براى اهل تقوا</w:t>
      </w:r>
      <w:bookmarkEnd w:id="61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جابربن عبدالله انصارى مى گويد: ما در بصره به همراه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بوديم چون آن حضرت از جنگ با مخالفان خود آسوده شد در پايان شبى به ما سركشى كرد و فرمود: در چه چيزى گفتگو مى كنيد؟ عرض كردم</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نگوهش از دنيا حضرت فرمود: اى جابر دنيا را براى چه نكوهش مى كنيد؟ آنگاه حمد الهى و ستايش</w:t>
      </w:r>
      <w:r w:rsidR="00251781">
        <w:rPr>
          <w:rtl/>
          <w:lang w:bidi="fa-IR"/>
        </w:rPr>
        <w:t xml:space="preserve"> </w:t>
      </w:r>
      <w:r>
        <w:rPr>
          <w:rtl/>
          <w:lang w:bidi="fa-IR"/>
        </w:rPr>
        <w:t>خداوند را كرد و فرمود: اما بعد؛ چه چيزى در نهاد مردم است كه دنيا را نكوهش مى كنند؟</w:t>
      </w:r>
      <w:r w:rsidR="008A4E6E">
        <w:rPr>
          <w:rtl/>
          <w:lang w:bidi="fa-IR"/>
        </w:rPr>
        <w:t xml:space="preserve">.. </w:t>
      </w:r>
      <w:r>
        <w:rPr>
          <w:rtl/>
          <w:lang w:bidi="fa-IR"/>
        </w:rPr>
        <w:t>دنيا براى كسى كه آنرا دست بفهمد خانه راستى است و مسكن تندرستى و محل ثروت</w:t>
      </w:r>
      <w:r w:rsidR="008A4E6E">
        <w:rPr>
          <w:rtl/>
          <w:lang w:bidi="fa-IR"/>
        </w:rPr>
        <w:t xml:space="preserve">. </w:t>
      </w:r>
    </w:p>
    <w:p w:rsidR="00DF7947" w:rsidRDefault="00DF7947" w:rsidP="00DF7947">
      <w:pPr>
        <w:pStyle w:val="libNormal"/>
        <w:rPr>
          <w:rtl/>
          <w:lang w:bidi="fa-IR"/>
        </w:rPr>
      </w:pPr>
      <w:r>
        <w:rPr>
          <w:rtl/>
          <w:lang w:bidi="fa-IR"/>
        </w:rPr>
        <w:t>مسجد پيغمران خداست و فرودگاه وحى حضرت حق است و نمازگاه فرشته هايش</w:t>
      </w:r>
      <w:r w:rsidR="008A4E6E">
        <w:rPr>
          <w:rtl/>
          <w:lang w:bidi="fa-IR"/>
        </w:rPr>
        <w:t xml:space="preserve">. </w:t>
      </w:r>
    </w:p>
    <w:p w:rsidR="00DF7947" w:rsidRDefault="008A4E6E" w:rsidP="00DF7947">
      <w:pPr>
        <w:pStyle w:val="libNormal"/>
        <w:rPr>
          <w:rtl/>
          <w:lang w:bidi="fa-IR"/>
        </w:rPr>
      </w:pPr>
      <w:r>
        <w:rPr>
          <w:rtl/>
          <w:lang w:bidi="fa-IR"/>
        </w:rPr>
        <w:t xml:space="preserve">... </w:t>
      </w:r>
      <w:r w:rsidR="00DF7947">
        <w:rPr>
          <w:rtl/>
          <w:lang w:bidi="fa-IR"/>
        </w:rPr>
        <w:t>اى جابر كيست كه دنيا را نكوهش كند؟ با اينكه به فرزندان خود اعلام كرده و فرياد كشيده كه رفتنى است و خود را به نابودى وصف كرده است</w:t>
      </w:r>
      <w:r>
        <w:rPr>
          <w:rtl/>
          <w:lang w:bidi="fa-IR"/>
        </w:rPr>
        <w:t xml:space="preserve">... </w:t>
      </w:r>
      <w:r w:rsidR="00DF7947">
        <w:rPr>
          <w:rtl/>
          <w:lang w:bidi="fa-IR"/>
        </w:rPr>
        <w:t>مردمى بد كار</w:t>
      </w:r>
      <w:r>
        <w:rPr>
          <w:rtl/>
          <w:lang w:bidi="fa-IR"/>
        </w:rPr>
        <w:t xml:space="preserve">، </w:t>
      </w:r>
      <w:r w:rsidR="00DF7947">
        <w:rPr>
          <w:rtl/>
          <w:lang w:bidi="fa-IR"/>
        </w:rPr>
        <w:t>هنگام پشيمانى آنرا به باد مذمت مى گيرند</w:t>
      </w:r>
      <w:r>
        <w:rPr>
          <w:rtl/>
          <w:lang w:bidi="fa-IR"/>
        </w:rPr>
        <w:t xml:space="preserve">... </w:t>
      </w:r>
      <w:r w:rsidR="00DF7947">
        <w:rPr>
          <w:rtl/>
          <w:lang w:bidi="fa-IR"/>
        </w:rPr>
        <w:t>بس</w:t>
      </w:r>
      <w:r w:rsidR="00251781">
        <w:rPr>
          <w:rtl/>
          <w:lang w:bidi="fa-IR"/>
        </w:rPr>
        <w:t xml:space="preserve"> </w:t>
      </w:r>
      <w:r w:rsidR="00DF7947">
        <w:rPr>
          <w:rtl/>
          <w:lang w:bidi="fa-IR"/>
        </w:rPr>
        <w:t>است اى جابر! با من بيا با او رفتن</w:t>
      </w:r>
      <w:r>
        <w:rPr>
          <w:rtl/>
          <w:lang w:bidi="fa-IR"/>
        </w:rPr>
        <w:t xml:space="preserve">، </w:t>
      </w:r>
      <w:r w:rsidR="00DF7947">
        <w:rPr>
          <w:rtl/>
          <w:lang w:bidi="fa-IR"/>
        </w:rPr>
        <w:t>تا بر گورستان رسيديم و فرمود:</w:t>
      </w:r>
      <w:r w:rsidR="003107DD">
        <w:rPr>
          <w:rtl/>
          <w:lang w:bidi="fa-IR"/>
        </w:rPr>
        <w:t xml:space="preserve"> (</w:t>
      </w:r>
      <w:r w:rsidR="00DF7947">
        <w:rPr>
          <w:rtl/>
          <w:lang w:bidi="fa-IR"/>
        </w:rPr>
        <w:t>اشاره به قبور) اى خاك نشينان</w:t>
      </w:r>
      <w:r>
        <w:rPr>
          <w:rtl/>
          <w:lang w:bidi="fa-IR"/>
        </w:rPr>
        <w:t xml:space="preserve">، </w:t>
      </w:r>
      <w:r w:rsidR="00DF7947">
        <w:rPr>
          <w:rtl/>
          <w:lang w:bidi="fa-IR"/>
        </w:rPr>
        <w:t>اى آوارگان</w:t>
      </w:r>
      <w:r>
        <w:rPr>
          <w:rtl/>
          <w:lang w:bidi="fa-IR"/>
        </w:rPr>
        <w:t xml:space="preserve">، </w:t>
      </w:r>
      <w:r w:rsidR="00DF7947">
        <w:rPr>
          <w:rtl/>
          <w:lang w:bidi="fa-IR"/>
        </w:rPr>
        <w:t>امام خانه ها شما را مسكن ساختند و ميراثها را قسمت كردند و همسرهايتان به شوهر رفتند! اينست خبرى كه ما داريم</w:t>
      </w:r>
      <w:r>
        <w:rPr>
          <w:rtl/>
          <w:lang w:bidi="fa-IR"/>
        </w:rPr>
        <w:t xml:space="preserve">، </w:t>
      </w:r>
      <w:r w:rsidR="00DF7947">
        <w:rPr>
          <w:rtl/>
          <w:lang w:bidi="fa-IR"/>
        </w:rPr>
        <w:t>شما چه خبر داريد؟ سپس لختى دم بست و باز سر برداشت و فرمود: سوگند به آنكه آسمان را برداشت تا بلندى گرفت و زمين را بگسترد تا پهناور شد اگر به اين مردگان اجازه سخن مى دادند مى گفتند: ما بهترين توشه بعد از مرگ را تقوا يافتيم</w:t>
      </w:r>
      <w:r>
        <w:rPr>
          <w:rtl/>
          <w:lang w:bidi="fa-IR"/>
        </w:rPr>
        <w:t xml:space="preserve">. </w:t>
      </w:r>
      <w:r w:rsidR="00DF7947">
        <w:rPr>
          <w:rtl/>
          <w:lang w:bidi="fa-IR"/>
        </w:rPr>
        <w:t>سپس فرمود: اى جابر برگرد</w:t>
      </w:r>
      <w:r>
        <w:rPr>
          <w:rtl/>
          <w:lang w:bidi="fa-IR"/>
        </w:rPr>
        <w:t xml:space="preserve">. </w:t>
      </w:r>
      <w:r w:rsidR="003107DD" w:rsidRPr="00F374DD">
        <w:rPr>
          <w:rStyle w:val="libFootnotenumChar"/>
          <w:rtl/>
          <w:lang w:bidi="fa-IR"/>
        </w:rPr>
        <w:t>(</w:t>
      </w:r>
      <w:r w:rsidR="00DF7947" w:rsidRPr="00F374DD">
        <w:rPr>
          <w:rStyle w:val="libFootnotenumChar"/>
          <w:rtl/>
        </w:rPr>
        <w:t>727)</w:t>
      </w:r>
    </w:p>
    <w:p w:rsidR="00DF7947" w:rsidRDefault="00DF7947" w:rsidP="0012300F">
      <w:pPr>
        <w:pStyle w:val="Heading2"/>
        <w:rPr>
          <w:rtl/>
          <w:lang w:bidi="fa-IR"/>
        </w:rPr>
      </w:pPr>
      <w:bookmarkStart w:id="613" w:name="_Toc386585689"/>
      <w:r>
        <w:rPr>
          <w:rtl/>
          <w:lang w:bidi="fa-IR"/>
        </w:rPr>
        <w:t>610- فاصله حق و باطل چقدر است</w:t>
      </w:r>
      <w:r w:rsidR="008A4E6E">
        <w:rPr>
          <w:rtl/>
          <w:lang w:bidi="fa-IR"/>
        </w:rPr>
        <w:t>...</w:t>
      </w:r>
      <w:bookmarkEnd w:id="613"/>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معاويه مرد ناشناسى را خدمت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فرستاد تا سوالاتى كه پادشاه روم از او پرسيده بود و از آن حضرت </w:t>
      </w:r>
      <w:r w:rsidR="00E501E0">
        <w:rPr>
          <w:rtl/>
          <w:lang w:bidi="fa-IR"/>
        </w:rPr>
        <w:t>سئوال</w:t>
      </w:r>
      <w:r>
        <w:rPr>
          <w:rtl/>
          <w:lang w:bidi="fa-IR"/>
        </w:rPr>
        <w:t xml:space="preserve"> كند</w:t>
      </w:r>
      <w:r w:rsidR="008A4E6E">
        <w:rPr>
          <w:rtl/>
          <w:lang w:bidi="fa-IR"/>
        </w:rPr>
        <w:t xml:space="preserve">، </w:t>
      </w:r>
      <w:r>
        <w:rPr>
          <w:rtl/>
          <w:lang w:bidi="fa-IR"/>
        </w:rPr>
        <w:t>آن مرد چون به كوفه آمد با حضرت صحبت كرد و حضرت فهميد كه او فرستاده معاويه است</w:t>
      </w:r>
      <w:r w:rsidR="008A4E6E">
        <w:rPr>
          <w:rtl/>
          <w:lang w:bidi="fa-IR"/>
        </w:rPr>
        <w:t xml:space="preserve">. </w:t>
      </w:r>
      <w:r>
        <w:rPr>
          <w:rtl/>
          <w:lang w:bidi="fa-IR"/>
        </w:rPr>
        <w:t>آنگاه فرمود: خدازاده هند جگرخوار را بكشد كه چه اندازه خود و همراهانش گمراهند خدا او را بكشد</w:t>
      </w:r>
      <w:r w:rsidR="008A4E6E">
        <w:rPr>
          <w:rtl/>
          <w:lang w:bidi="fa-IR"/>
        </w:rPr>
        <w:t xml:space="preserve">... </w:t>
      </w:r>
      <w:r>
        <w:rPr>
          <w:rtl/>
          <w:lang w:bidi="fa-IR"/>
        </w:rPr>
        <w:t xml:space="preserve">بعد فرمود: حسن و حسين </w:t>
      </w:r>
      <w:r w:rsidR="009350D9" w:rsidRPr="009350D9">
        <w:rPr>
          <w:rStyle w:val="libAlaemChar"/>
          <w:rtl/>
        </w:rPr>
        <w:t>عليهم‌السلام</w:t>
      </w:r>
      <w:r>
        <w:rPr>
          <w:rtl/>
          <w:lang w:bidi="fa-IR"/>
        </w:rPr>
        <w:t xml:space="preserve"> و محمد را نزد من بياوريد آنها آمدند آنگاه حضرت به مرد شامى گفت</w:t>
      </w:r>
      <w:r w:rsidR="00137D68">
        <w:rPr>
          <w:rtl/>
          <w:lang w:bidi="fa-IR"/>
        </w:rPr>
        <w:t>:</w:t>
      </w:r>
      <w:r>
        <w:rPr>
          <w:rtl/>
          <w:lang w:bidi="fa-IR"/>
        </w:rPr>
        <w:t xml:space="preserve"> اى برادر شامى اين دو فرزند رسول خدا </w:t>
      </w:r>
      <w:r w:rsidR="00F33EFF" w:rsidRPr="00F33EFF">
        <w:rPr>
          <w:rStyle w:val="libAlaemChar"/>
          <w:rtl/>
        </w:rPr>
        <w:t>صلى‌الله‌عليه‌وآله‌وسلم</w:t>
      </w:r>
      <w:r>
        <w:rPr>
          <w:rtl/>
          <w:lang w:bidi="fa-IR"/>
        </w:rPr>
        <w:t xml:space="preserve"> هستند و اين فرزند من است از هر كدام مى خواهى مسائل خود را بپرس</w:t>
      </w:r>
      <w:r w:rsidR="008A4E6E">
        <w:rPr>
          <w:rtl/>
          <w:lang w:bidi="fa-IR"/>
        </w:rPr>
        <w:t xml:space="preserve">. </w:t>
      </w:r>
      <w:r>
        <w:rPr>
          <w:rtl/>
          <w:lang w:bidi="fa-IR"/>
        </w:rPr>
        <w:t>آن شامى گفت</w:t>
      </w:r>
      <w:r w:rsidR="00137D68">
        <w:rPr>
          <w:rtl/>
          <w:lang w:bidi="fa-IR"/>
        </w:rPr>
        <w:t>:</w:t>
      </w:r>
      <w:r>
        <w:rPr>
          <w:rtl/>
          <w:lang w:bidi="fa-IR"/>
        </w:rPr>
        <w:t xml:space="preserve"> از اين</w:t>
      </w:r>
      <w:r w:rsidR="003107DD">
        <w:rPr>
          <w:rtl/>
          <w:lang w:bidi="fa-IR"/>
        </w:rPr>
        <w:t xml:space="preserve"> (</w:t>
      </w:r>
      <w:r>
        <w:rPr>
          <w:rtl/>
          <w:lang w:bidi="fa-IR"/>
        </w:rPr>
        <w:t>يعنى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E501E0">
        <w:rPr>
          <w:rtl/>
          <w:lang w:bidi="fa-IR"/>
        </w:rPr>
        <w:t>سئوال</w:t>
      </w:r>
      <w:r>
        <w:rPr>
          <w:rtl/>
          <w:lang w:bidi="fa-IR"/>
        </w:rPr>
        <w:t xml:space="preserve"> مى كنم و </w:t>
      </w:r>
      <w:r w:rsidR="00E501E0">
        <w:rPr>
          <w:rtl/>
          <w:lang w:bidi="fa-IR"/>
        </w:rPr>
        <w:t>سئوال</w:t>
      </w:r>
      <w:r>
        <w:rPr>
          <w:rtl/>
          <w:lang w:bidi="fa-IR"/>
        </w:rPr>
        <w:t xml:space="preserve"> كرد:</w:t>
      </w:r>
    </w:p>
    <w:p w:rsidR="00DF7947" w:rsidRDefault="00DF7947" w:rsidP="00DF7947">
      <w:pPr>
        <w:pStyle w:val="libNormal"/>
        <w:rPr>
          <w:rtl/>
          <w:lang w:bidi="fa-IR"/>
        </w:rPr>
      </w:pPr>
      <w:r>
        <w:rPr>
          <w:rtl/>
          <w:lang w:bidi="fa-IR"/>
        </w:rPr>
        <w:t>1- ميان حق و باطل چقدر فاصله است</w:t>
      </w:r>
      <w:r w:rsidR="008A4E6E">
        <w:rPr>
          <w:rtl/>
          <w:lang w:bidi="fa-IR"/>
        </w:rPr>
        <w:t>؟</w:t>
      </w:r>
    </w:p>
    <w:p w:rsidR="00DF7947" w:rsidRDefault="00DF7947" w:rsidP="00DF7947">
      <w:pPr>
        <w:pStyle w:val="libNormal"/>
        <w:rPr>
          <w:rtl/>
          <w:lang w:bidi="fa-IR"/>
        </w:rPr>
      </w:pPr>
      <w:r>
        <w:rPr>
          <w:rtl/>
          <w:lang w:bidi="fa-IR"/>
        </w:rPr>
        <w:t>2- ميان آسمان و زمين چقدر فاصله است</w:t>
      </w:r>
      <w:r w:rsidR="008A4E6E">
        <w:rPr>
          <w:rtl/>
          <w:lang w:bidi="fa-IR"/>
        </w:rPr>
        <w:t>؟</w:t>
      </w:r>
    </w:p>
    <w:p w:rsidR="00DF7947" w:rsidRDefault="00DF7947" w:rsidP="00DF7947">
      <w:pPr>
        <w:pStyle w:val="libNormal"/>
        <w:rPr>
          <w:rtl/>
          <w:lang w:bidi="fa-IR"/>
        </w:rPr>
      </w:pPr>
      <w:r>
        <w:rPr>
          <w:rtl/>
          <w:lang w:bidi="fa-IR"/>
        </w:rPr>
        <w:t>3- ميان مشرق و مغرب چقدر فاصله است</w:t>
      </w:r>
      <w:r w:rsidR="008A4E6E">
        <w:rPr>
          <w:rtl/>
          <w:lang w:bidi="fa-IR"/>
        </w:rPr>
        <w:t>؟</w:t>
      </w:r>
      <w:r>
        <w:rPr>
          <w:rtl/>
          <w:lang w:bidi="fa-IR"/>
        </w:rPr>
        <w:t xml:space="preserve"> اين لكه بى نورى كه در ماه است چيست</w:t>
      </w:r>
      <w:r w:rsidR="008A4E6E">
        <w:rPr>
          <w:rtl/>
          <w:lang w:bidi="fa-IR"/>
        </w:rPr>
        <w:t>؟</w:t>
      </w:r>
    </w:p>
    <w:p w:rsidR="00DF7947" w:rsidRDefault="00DF7947" w:rsidP="00DF7947">
      <w:pPr>
        <w:pStyle w:val="libNormal"/>
        <w:rPr>
          <w:rtl/>
          <w:lang w:bidi="fa-IR"/>
        </w:rPr>
      </w:pPr>
      <w:r>
        <w:rPr>
          <w:rtl/>
          <w:lang w:bidi="fa-IR"/>
        </w:rPr>
        <w:t>4- قوس و قزح چيست</w:t>
      </w:r>
      <w:r w:rsidR="008A4E6E">
        <w:rPr>
          <w:rtl/>
          <w:lang w:bidi="fa-IR"/>
        </w:rPr>
        <w:t>؟</w:t>
      </w:r>
    </w:p>
    <w:p w:rsidR="00DF7947" w:rsidRDefault="00DF7947" w:rsidP="00DF7947">
      <w:pPr>
        <w:pStyle w:val="libNormal"/>
        <w:rPr>
          <w:rtl/>
          <w:lang w:bidi="fa-IR"/>
        </w:rPr>
      </w:pPr>
      <w:r>
        <w:rPr>
          <w:rtl/>
          <w:lang w:bidi="fa-IR"/>
        </w:rPr>
        <w:t>5- كهكشان چيست</w:t>
      </w:r>
      <w:r w:rsidR="008A4E6E">
        <w:rPr>
          <w:rtl/>
          <w:lang w:bidi="fa-IR"/>
        </w:rPr>
        <w:t>؟</w:t>
      </w:r>
    </w:p>
    <w:p w:rsidR="00DF7947" w:rsidRDefault="00DF7947" w:rsidP="00DF7947">
      <w:pPr>
        <w:pStyle w:val="libNormal"/>
        <w:rPr>
          <w:rtl/>
          <w:lang w:bidi="fa-IR"/>
        </w:rPr>
      </w:pPr>
      <w:r>
        <w:rPr>
          <w:rtl/>
          <w:lang w:bidi="fa-IR"/>
        </w:rPr>
        <w:t>6- نخستين آبى كه بر روى زمين جارى شد كدام است</w:t>
      </w:r>
      <w:r w:rsidR="008A4E6E">
        <w:rPr>
          <w:rtl/>
          <w:lang w:bidi="fa-IR"/>
        </w:rPr>
        <w:t>؟</w:t>
      </w:r>
    </w:p>
    <w:p w:rsidR="00DF7947" w:rsidRDefault="00DF7947" w:rsidP="00DF7947">
      <w:pPr>
        <w:pStyle w:val="libNormal"/>
        <w:rPr>
          <w:rtl/>
          <w:lang w:bidi="fa-IR"/>
        </w:rPr>
      </w:pPr>
      <w:r>
        <w:rPr>
          <w:rtl/>
          <w:lang w:bidi="fa-IR"/>
        </w:rPr>
        <w:t>7- نخستين چيزى كه روى زمين به جنبش در آمد چيست</w:t>
      </w:r>
      <w:r w:rsidR="008A4E6E">
        <w:rPr>
          <w:rtl/>
          <w:lang w:bidi="fa-IR"/>
        </w:rPr>
        <w:t>؟</w:t>
      </w:r>
    </w:p>
    <w:p w:rsidR="00DF7947" w:rsidRDefault="00DF7947" w:rsidP="00DF7947">
      <w:pPr>
        <w:pStyle w:val="libNormal"/>
        <w:rPr>
          <w:rtl/>
          <w:lang w:bidi="fa-IR"/>
        </w:rPr>
      </w:pPr>
      <w:r>
        <w:rPr>
          <w:rtl/>
          <w:lang w:bidi="fa-IR"/>
        </w:rPr>
        <w:t xml:space="preserve">8- آن چشمه كه ارواح </w:t>
      </w:r>
      <w:r w:rsidR="00593F0C">
        <w:rPr>
          <w:rtl/>
          <w:lang w:bidi="fa-IR"/>
        </w:rPr>
        <w:t>مؤمن</w:t>
      </w:r>
      <w:r>
        <w:rPr>
          <w:rtl/>
          <w:lang w:bidi="fa-IR"/>
        </w:rPr>
        <w:t>ان و مشركان بدان ماءوى دارند كدام است</w:t>
      </w:r>
      <w:r w:rsidR="008A4E6E">
        <w:rPr>
          <w:rtl/>
          <w:lang w:bidi="fa-IR"/>
        </w:rPr>
        <w:t>؟</w:t>
      </w:r>
    </w:p>
    <w:p w:rsidR="00DF7947" w:rsidRDefault="00DF7947" w:rsidP="00DF7947">
      <w:pPr>
        <w:pStyle w:val="libNormal"/>
        <w:rPr>
          <w:rtl/>
          <w:lang w:bidi="fa-IR"/>
        </w:rPr>
      </w:pPr>
      <w:r>
        <w:rPr>
          <w:rtl/>
          <w:lang w:bidi="fa-IR"/>
        </w:rPr>
        <w:t>9- مؤ نث چيست</w:t>
      </w:r>
      <w:r w:rsidR="008A4E6E">
        <w:rPr>
          <w:rtl/>
          <w:lang w:bidi="fa-IR"/>
        </w:rPr>
        <w:t>؟</w:t>
      </w:r>
    </w:p>
    <w:p w:rsidR="00DF7947" w:rsidRDefault="00DF7947" w:rsidP="00DF7947">
      <w:pPr>
        <w:pStyle w:val="libNormal"/>
        <w:rPr>
          <w:rtl/>
          <w:lang w:bidi="fa-IR"/>
        </w:rPr>
      </w:pPr>
      <w:r>
        <w:rPr>
          <w:rtl/>
          <w:lang w:bidi="fa-IR"/>
        </w:rPr>
        <w:t>10- آن ده چيزى كه هر كدام از ديگرى سخت تر است چيست</w:t>
      </w:r>
      <w:r w:rsidR="008A4E6E">
        <w:rPr>
          <w:rtl/>
          <w:lang w:bidi="fa-IR"/>
        </w:rPr>
        <w:t>؟</w:t>
      </w:r>
    </w:p>
    <w:p w:rsidR="00DF7947" w:rsidRDefault="00DF7947" w:rsidP="00DF7947">
      <w:pPr>
        <w:pStyle w:val="libNormal"/>
        <w:rPr>
          <w:rtl/>
          <w:lang w:bidi="fa-IR"/>
        </w:rPr>
      </w:pP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وى فرمود: اى برادر شامى</w:t>
      </w:r>
      <w:r w:rsidR="008A4E6E">
        <w:rPr>
          <w:rtl/>
          <w:lang w:bidi="fa-IR"/>
        </w:rPr>
        <w:t xml:space="preserve">، </w:t>
      </w:r>
      <w:r>
        <w:rPr>
          <w:rtl/>
          <w:lang w:bidi="fa-IR"/>
        </w:rPr>
        <w:t xml:space="preserve">ميان حق و باطل چهار انگشت فاصله است آنچه به چشم خود ديدى حق است و با گوش خود بيهوده </w:t>
      </w:r>
      <w:r>
        <w:rPr>
          <w:rtl/>
          <w:lang w:bidi="fa-IR"/>
        </w:rPr>
        <w:lastRenderedPageBreak/>
        <w:t>و باطل بسيار مى شنوى و اما ميان آسمان و زمين به اندازه دعا و آه ستمديده و مد بصر فاصله است</w:t>
      </w:r>
      <w:r w:rsidR="008A4E6E">
        <w:rPr>
          <w:rtl/>
          <w:lang w:bidi="fa-IR"/>
        </w:rPr>
        <w:t xml:space="preserve">... </w:t>
      </w:r>
    </w:p>
    <w:p w:rsidR="00DF7947" w:rsidRDefault="00DF7947" w:rsidP="00DF7947">
      <w:pPr>
        <w:pStyle w:val="libNormal"/>
        <w:rPr>
          <w:rtl/>
          <w:lang w:bidi="fa-IR"/>
        </w:rPr>
      </w:pPr>
      <w:r>
        <w:rPr>
          <w:rtl/>
          <w:lang w:bidi="fa-IR"/>
        </w:rPr>
        <w:t>ميان مشرق و مغرب يك روز حركت خورشيد است</w:t>
      </w:r>
      <w:r w:rsidR="008A4E6E">
        <w:rPr>
          <w:rtl/>
          <w:lang w:bidi="fa-IR"/>
        </w:rPr>
        <w:t xml:space="preserve">، </w:t>
      </w:r>
      <w:r>
        <w:rPr>
          <w:rtl/>
          <w:lang w:bidi="fa-IR"/>
        </w:rPr>
        <w:t>خورشيد را هنگام طلوع و غروب ببين در مى يابى</w:t>
      </w:r>
      <w:r w:rsidR="008A4E6E">
        <w:rPr>
          <w:rtl/>
          <w:lang w:bidi="fa-IR"/>
        </w:rPr>
        <w:t xml:space="preserve">، </w:t>
      </w:r>
      <w:r>
        <w:rPr>
          <w:rtl/>
          <w:lang w:bidi="fa-IR"/>
        </w:rPr>
        <w:t xml:space="preserve">و اما اين كهكشان همان شكافهاى آسمان است كه محل نزول آب سيل آساى طوفان نوح بوده اند و اما قوس و قزح آنكه نبايد قزح بگويى زيرا قزح شيطانست ولى آن قوس الله است و امان از غرق شدن است و اما لكه سياه روى ماه بدرستى كه نور ماه مانند نور آفتاب بوده ولى خداوند آنرا محو و تاريك كرده چنانچه در قرآنش </w:t>
      </w:r>
      <w:r w:rsidR="003107DD" w:rsidRPr="00F374DD">
        <w:rPr>
          <w:rStyle w:val="libFootnotenumChar"/>
          <w:rtl/>
          <w:lang w:bidi="fa-IR"/>
        </w:rPr>
        <w:t>(</w:t>
      </w:r>
      <w:r w:rsidRPr="00F374DD">
        <w:rPr>
          <w:rStyle w:val="libFootnotenumChar"/>
          <w:rtl/>
        </w:rPr>
        <w:t>728)</w:t>
      </w:r>
      <w:r>
        <w:rPr>
          <w:rtl/>
          <w:lang w:bidi="fa-IR"/>
        </w:rPr>
        <w:t xml:space="preserve"> فرمود: آيت شب را محو كرديم و آيت روز را روشن ساختيم و اما نخستين چيزى كه روى زمين روان شد وادى دلس بود</w:t>
      </w:r>
      <w:r w:rsidR="003107DD">
        <w:rPr>
          <w:rtl/>
          <w:lang w:bidi="fa-IR"/>
        </w:rPr>
        <w:t xml:space="preserve"> (</w:t>
      </w:r>
      <w:r>
        <w:rPr>
          <w:rtl/>
          <w:lang w:bidi="fa-IR"/>
        </w:rPr>
        <w:t>يعنى وادى ظلمت) و اول چيزى كه روى زمين جنبيد درخت خرما بود</w:t>
      </w:r>
      <w:r w:rsidR="008A4E6E">
        <w:rPr>
          <w:rtl/>
          <w:lang w:bidi="fa-IR"/>
        </w:rPr>
        <w:t xml:space="preserve">. </w:t>
      </w:r>
    </w:p>
    <w:p w:rsidR="001A0533" w:rsidRDefault="00DF7947" w:rsidP="00DF7947">
      <w:pPr>
        <w:pStyle w:val="libNormal"/>
        <w:rPr>
          <w:rtl/>
          <w:lang w:bidi="fa-IR"/>
        </w:rPr>
      </w:pPr>
      <w:r>
        <w:rPr>
          <w:rtl/>
          <w:lang w:bidi="fa-IR"/>
        </w:rPr>
        <w:t xml:space="preserve">و اما چشمه اى كه ارواح </w:t>
      </w:r>
      <w:r w:rsidR="00593F0C">
        <w:rPr>
          <w:rtl/>
          <w:lang w:bidi="fa-IR"/>
        </w:rPr>
        <w:t>مؤمن</w:t>
      </w:r>
      <w:r>
        <w:rPr>
          <w:rtl/>
          <w:lang w:bidi="fa-IR"/>
        </w:rPr>
        <w:t>ان در آن جمع هستند چشمه اى است بنام سلمى و اما آن چشمه ايكه ارواح كفار در آن جمع اند چشمه ايست بنام برهوت و اما مونث آن آدمى است كه معلوم نيست زن است</w:t>
      </w:r>
      <w:r w:rsidR="008A4E6E">
        <w:rPr>
          <w:rtl/>
          <w:lang w:bidi="fa-IR"/>
        </w:rPr>
        <w:t xml:space="preserve">، </w:t>
      </w:r>
      <w:r>
        <w:rPr>
          <w:rtl/>
          <w:lang w:bidi="fa-IR"/>
        </w:rPr>
        <w:t>يا مرد</w:t>
      </w:r>
      <w:r w:rsidR="008A4E6E">
        <w:rPr>
          <w:rtl/>
          <w:lang w:bidi="fa-IR"/>
        </w:rPr>
        <w:t xml:space="preserve">، </w:t>
      </w:r>
      <w:r>
        <w:rPr>
          <w:rtl/>
          <w:lang w:bidi="fa-IR"/>
        </w:rPr>
        <w:t>لذا بايد تا هنگام بلوغ او</w:t>
      </w:r>
      <w:r w:rsidR="008A4E6E">
        <w:rPr>
          <w:rtl/>
          <w:lang w:bidi="fa-IR"/>
        </w:rPr>
        <w:t xml:space="preserve">، </w:t>
      </w:r>
      <w:r>
        <w:rPr>
          <w:rtl/>
          <w:lang w:bidi="fa-IR"/>
        </w:rPr>
        <w:t>در انتظار ماند اگر زن است پستان برآورد و اگر مرد باشد ريش در آورد</w:t>
      </w:r>
      <w:r w:rsidR="008A4E6E">
        <w:rPr>
          <w:rtl/>
          <w:lang w:bidi="fa-IR"/>
        </w:rPr>
        <w:t xml:space="preserve">.... </w:t>
      </w:r>
      <w:r>
        <w:rPr>
          <w:rtl/>
          <w:lang w:bidi="fa-IR"/>
        </w:rPr>
        <w:t>اما آن ده چيزيكه از يكديگر سخت ترند</w:t>
      </w:r>
      <w:r w:rsidR="008A4E6E">
        <w:rPr>
          <w:rtl/>
          <w:lang w:bidi="fa-IR"/>
        </w:rPr>
        <w:t xml:space="preserve">، </w:t>
      </w:r>
      <w:r>
        <w:rPr>
          <w:rtl/>
          <w:lang w:bidi="fa-IR"/>
        </w:rPr>
        <w:t>آن است كه خداوند سنگ را سخت تر آفريد و سخت تر از سنگ آهن است</w:t>
      </w:r>
      <w:r w:rsidR="008A4E6E">
        <w:rPr>
          <w:rtl/>
          <w:lang w:bidi="fa-IR"/>
        </w:rPr>
        <w:t xml:space="preserve">، </w:t>
      </w:r>
      <w:r>
        <w:rPr>
          <w:rtl/>
          <w:lang w:bidi="fa-IR"/>
        </w:rPr>
        <w:t>و سخت تر از آهن آتش است</w:t>
      </w:r>
      <w:r w:rsidR="008A4E6E">
        <w:rPr>
          <w:rtl/>
          <w:lang w:bidi="fa-IR"/>
        </w:rPr>
        <w:t xml:space="preserve">، </w:t>
      </w:r>
      <w:r>
        <w:rPr>
          <w:rtl/>
          <w:lang w:bidi="fa-IR"/>
        </w:rPr>
        <w:t>و سخت تر از آتش آب است</w:t>
      </w:r>
      <w:r w:rsidR="008A4E6E">
        <w:rPr>
          <w:rtl/>
          <w:lang w:bidi="fa-IR"/>
        </w:rPr>
        <w:t xml:space="preserve">، </w:t>
      </w:r>
      <w:r>
        <w:rPr>
          <w:rtl/>
          <w:lang w:bidi="fa-IR"/>
        </w:rPr>
        <w:t>و سخت تر از آب ابر است</w:t>
      </w:r>
      <w:r w:rsidR="008A4E6E">
        <w:rPr>
          <w:rtl/>
          <w:lang w:bidi="fa-IR"/>
        </w:rPr>
        <w:t xml:space="preserve">، </w:t>
      </w:r>
      <w:r>
        <w:rPr>
          <w:rtl/>
          <w:lang w:bidi="fa-IR"/>
        </w:rPr>
        <w:t>و سخت تر از ابر باد است و سخت تر از باد ملك است و سخت تر از ملك</w:t>
      </w:r>
      <w:r w:rsidR="008A4E6E">
        <w:rPr>
          <w:rtl/>
          <w:lang w:bidi="fa-IR"/>
        </w:rPr>
        <w:t xml:space="preserve">، </w:t>
      </w:r>
      <w:r>
        <w:rPr>
          <w:rtl/>
          <w:lang w:bidi="fa-IR"/>
        </w:rPr>
        <w:t>ملك الموت است</w:t>
      </w:r>
      <w:r w:rsidR="008A4E6E">
        <w:rPr>
          <w:rtl/>
          <w:lang w:bidi="fa-IR"/>
        </w:rPr>
        <w:t xml:space="preserve">، </w:t>
      </w:r>
      <w:r>
        <w:rPr>
          <w:rtl/>
          <w:lang w:bidi="fa-IR"/>
        </w:rPr>
        <w:t xml:space="preserve">و سخت تر از او مرگ است و سخت تر از او فرمان خداوند است </w:t>
      </w:r>
      <w:r w:rsidR="003107DD" w:rsidRPr="00F374DD">
        <w:rPr>
          <w:rStyle w:val="libFootnotenumChar"/>
          <w:rtl/>
          <w:lang w:bidi="fa-IR"/>
        </w:rPr>
        <w:t>(</w:t>
      </w:r>
      <w:r w:rsidRPr="00F374DD">
        <w:rPr>
          <w:rStyle w:val="libFootnotenumChar"/>
          <w:rtl/>
        </w:rPr>
        <w:t>729)</w:t>
      </w:r>
    </w:p>
    <w:p w:rsidR="00DF7947" w:rsidRDefault="00DF7947" w:rsidP="0012300F">
      <w:pPr>
        <w:pStyle w:val="Heading2"/>
        <w:rPr>
          <w:rtl/>
          <w:lang w:bidi="fa-IR"/>
        </w:rPr>
      </w:pPr>
      <w:bookmarkStart w:id="614" w:name="_Toc386585690"/>
      <w:r>
        <w:rPr>
          <w:rtl/>
          <w:lang w:bidi="fa-IR"/>
        </w:rPr>
        <w:t>611- بايد بسيج عمومى نمود</w:t>
      </w:r>
      <w:bookmarkEnd w:id="61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عصر حكومت و خلافت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سپاه متجاوز معاويه به شهر انبار حمله كرد و به غارت و چپاول گرى پرداختند</w:t>
      </w:r>
      <w:r w:rsidR="008A4E6E">
        <w:rPr>
          <w:rtl/>
          <w:lang w:bidi="fa-IR"/>
        </w:rPr>
        <w:t xml:space="preserve">، </w:t>
      </w:r>
      <w:r>
        <w:rPr>
          <w:rtl/>
          <w:lang w:bidi="fa-IR"/>
        </w:rPr>
        <w:t>خبر اين حادثه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w:t>
      </w:r>
      <w:r w:rsidR="008A4E6E">
        <w:rPr>
          <w:rtl/>
          <w:lang w:bidi="fa-IR"/>
        </w:rPr>
        <w:t xml:space="preserve">، </w:t>
      </w:r>
      <w:r>
        <w:rPr>
          <w:rtl/>
          <w:lang w:bidi="fa-IR"/>
        </w:rPr>
        <w:t>شخصا پياده و نخليه</w:t>
      </w:r>
      <w:r w:rsidR="003107DD">
        <w:rPr>
          <w:rtl/>
          <w:lang w:bidi="fa-IR"/>
        </w:rPr>
        <w:t xml:space="preserve"> (</w:t>
      </w:r>
      <w:r>
        <w:rPr>
          <w:rtl/>
          <w:lang w:bidi="fa-IR"/>
        </w:rPr>
        <w:t>منزلگاهى نزديك كوفه كه ميدان رزم بود) آمد</w:t>
      </w:r>
      <w:r w:rsidR="003107DD">
        <w:rPr>
          <w:rtl/>
          <w:lang w:bidi="fa-IR"/>
        </w:rPr>
        <w:t xml:space="preserve"> (</w:t>
      </w:r>
      <w:r>
        <w:rPr>
          <w:rtl/>
          <w:lang w:bidi="fa-IR"/>
        </w:rPr>
        <w:t>تا براى سركوبى متجاوزان</w:t>
      </w:r>
      <w:r w:rsidR="008A4E6E">
        <w:rPr>
          <w:rtl/>
          <w:lang w:bidi="fa-IR"/>
        </w:rPr>
        <w:t xml:space="preserve">، </w:t>
      </w:r>
      <w:r>
        <w:rPr>
          <w:rtl/>
          <w:lang w:bidi="fa-IR"/>
        </w:rPr>
        <w:t>اقدام كند) مسلمان خود را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رساندند و عرض</w:t>
      </w:r>
      <w:r w:rsidR="00251781">
        <w:rPr>
          <w:rtl/>
          <w:lang w:bidi="fa-IR"/>
        </w:rPr>
        <w:t xml:space="preserve"> </w:t>
      </w:r>
      <w:r>
        <w:rPr>
          <w:rtl/>
          <w:lang w:bidi="fa-IR"/>
        </w:rPr>
        <w:t>كردند: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ما عهده دار سركوبى متجاوزان خواهيم شد</w:t>
      </w:r>
      <w:r w:rsidR="008A4E6E">
        <w:rPr>
          <w:rtl/>
          <w:lang w:bidi="fa-IR"/>
        </w:rPr>
        <w:t xml:space="preserve">، </w:t>
      </w:r>
      <w:r>
        <w:rPr>
          <w:rtl/>
          <w:lang w:bidi="fa-IR"/>
        </w:rPr>
        <w:t>شما بجاى خود برويد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آنها فرمود: ما تكفونن انفسكم فكيفت تكفوننى غيركم</w:t>
      </w:r>
      <w:r w:rsidR="008A4E6E">
        <w:rPr>
          <w:rtl/>
          <w:lang w:bidi="fa-IR"/>
        </w:rPr>
        <w:t xml:space="preserve">... </w:t>
      </w:r>
      <w:r>
        <w:rPr>
          <w:rtl/>
          <w:lang w:bidi="fa-IR"/>
        </w:rPr>
        <w:t>شما قادر نيستيد كه از عهده مشكلات خودتان برآييد</w:t>
      </w:r>
      <w:r w:rsidR="008A4E6E">
        <w:rPr>
          <w:rtl/>
          <w:lang w:bidi="fa-IR"/>
        </w:rPr>
        <w:t xml:space="preserve">، </w:t>
      </w:r>
      <w:r>
        <w:rPr>
          <w:rtl/>
          <w:lang w:bidi="fa-IR"/>
        </w:rPr>
        <w:t>بنابراين چگونه مشكل ديگران را از من دفع مى نماييد؟ اگر ملت هاى قبل</w:t>
      </w:r>
      <w:r w:rsidR="008A4E6E">
        <w:rPr>
          <w:rtl/>
          <w:lang w:bidi="fa-IR"/>
        </w:rPr>
        <w:t xml:space="preserve">، </w:t>
      </w:r>
      <w:r>
        <w:rPr>
          <w:rtl/>
          <w:lang w:bidi="fa-IR"/>
        </w:rPr>
        <w:t>از ستم فرمانروايان خود</w:t>
      </w:r>
      <w:r w:rsidR="008A4E6E">
        <w:rPr>
          <w:rtl/>
          <w:lang w:bidi="fa-IR"/>
        </w:rPr>
        <w:t xml:space="preserve">، </w:t>
      </w:r>
      <w:r>
        <w:rPr>
          <w:rtl/>
          <w:lang w:bidi="fa-IR"/>
        </w:rPr>
        <w:t>شكايت داشتند</w:t>
      </w:r>
      <w:r w:rsidR="008A4E6E">
        <w:rPr>
          <w:rtl/>
          <w:lang w:bidi="fa-IR"/>
        </w:rPr>
        <w:t xml:space="preserve">، </w:t>
      </w:r>
      <w:r>
        <w:rPr>
          <w:rtl/>
          <w:lang w:bidi="fa-IR"/>
        </w:rPr>
        <w:t>من امروز از ستم ملت خودم شكايت دارم</w:t>
      </w:r>
      <w:r w:rsidR="008A4E6E">
        <w:rPr>
          <w:rtl/>
          <w:lang w:bidi="fa-IR"/>
        </w:rPr>
        <w:t xml:space="preserve">، </w:t>
      </w:r>
      <w:r>
        <w:rPr>
          <w:rtl/>
          <w:lang w:bidi="fa-IR"/>
        </w:rPr>
        <w:t>گويى من پيرو و فرمانبر هستم و آنها رهبر و فرمانروا مى باشند</w:t>
      </w:r>
      <w:r w:rsidR="008A4E6E">
        <w:rPr>
          <w:rtl/>
          <w:lang w:bidi="fa-IR"/>
        </w:rPr>
        <w:t xml:space="preserve">... </w:t>
      </w:r>
    </w:p>
    <w:p w:rsidR="00DF7947" w:rsidRDefault="00DF7947" w:rsidP="00DF7947">
      <w:pPr>
        <w:pStyle w:val="libNormal"/>
        <w:rPr>
          <w:rtl/>
          <w:lang w:bidi="fa-IR"/>
        </w:rPr>
      </w:pPr>
      <w:r>
        <w:rPr>
          <w:rtl/>
          <w:lang w:bidi="fa-IR"/>
        </w:rPr>
        <w:t>در اين ميان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ناراحتى خود را نسبت به سستى و سهل انگارى ملت</w:t>
      </w:r>
      <w:r w:rsidR="008A4E6E">
        <w:rPr>
          <w:rtl/>
          <w:lang w:bidi="fa-IR"/>
        </w:rPr>
        <w:t xml:space="preserve">، </w:t>
      </w:r>
      <w:r>
        <w:rPr>
          <w:rtl/>
          <w:lang w:bidi="fa-IR"/>
        </w:rPr>
        <w:t>اعلام داشت</w:t>
      </w:r>
      <w:r w:rsidR="008A4E6E">
        <w:rPr>
          <w:rtl/>
          <w:lang w:bidi="fa-IR"/>
        </w:rPr>
        <w:t xml:space="preserve">، </w:t>
      </w:r>
      <w:r>
        <w:rPr>
          <w:rtl/>
          <w:lang w:bidi="fa-IR"/>
        </w:rPr>
        <w:t>دو نفر از اصحابش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آمدند و يكى از آنها عرض كرد: من جز اختيار خود و برادرم را ندار</w:t>
      </w:r>
      <w:r w:rsidR="008A4E6E">
        <w:rPr>
          <w:rtl/>
          <w:lang w:bidi="fa-IR"/>
        </w:rPr>
        <w:t xml:space="preserve">، </w:t>
      </w:r>
    </w:p>
    <w:p w:rsidR="00DF7947" w:rsidRDefault="00DF7947" w:rsidP="00DF7947">
      <w:pPr>
        <w:pStyle w:val="libNormal"/>
        <w:rPr>
          <w:rtl/>
          <w:lang w:bidi="fa-IR"/>
        </w:rPr>
      </w:pPr>
      <w:r>
        <w:rPr>
          <w:rtl/>
          <w:lang w:bidi="fa-IR"/>
        </w:rPr>
        <w:t>فرمان بده تا آن را اجرا كنيم</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فرمود: اين تقعان مما اريد:</w:t>
      </w:r>
      <w:r w:rsidR="003107DD">
        <w:rPr>
          <w:rtl/>
          <w:lang w:bidi="fa-IR"/>
        </w:rPr>
        <w:t xml:space="preserve"> (</w:t>
      </w:r>
      <w:r>
        <w:rPr>
          <w:rtl/>
          <w:lang w:bidi="fa-IR"/>
        </w:rPr>
        <w:t xml:space="preserve">شما در برابر آنچه من مى خواهم چه كارى مى توانيد انجام دهيد؟) </w:t>
      </w:r>
      <w:r w:rsidR="003107DD" w:rsidRPr="00F374DD">
        <w:rPr>
          <w:rStyle w:val="libFootnotenumChar"/>
          <w:rtl/>
          <w:lang w:bidi="fa-IR"/>
        </w:rPr>
        <w:t>(</w:t>
      </w:r>
      <w:r w:rsidRPr="00F374DD">
        <w:rPr>
          <w:rStyle w:val="libFootnotenumChar"/>
          <w:rtl/>
        </w:rPr>
        <w:t>730)</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با يك نفر و دو نفر</w:t>
      </w:r>
      <w:r w:rsidR="008A4E6E">
        <w:rPr>
          <w:rtl/>
          <w:lang w:bidi="fa-IR"/>
        </w:rPr>
        <w:t xml:space="preserve">، </w:t>
      </w:r>
      <w:r>
        <w:rPr>
          <w:rtl/>
          <w:lang w:bidi="fa-IR"/>
        </w:rPr>
        <w:t>كارى ساخته نيست</w:t>
      </w:r>
      <w:r w:rsidR="008A4E6E">
        <w:rPr>
          <w:rtl/>
          <w:lang w:bidi="fa-IR"/>
        </w:rPr>
        <w:t xml:space="preserve">، </w:t>
      </w:r>
      <w:r>
        <w:rPr>
          <w:rtl/>
          <w:lang w:bidi="fa-IR"/>
        </w:rPr>
        <w:t>بايد بسيج عمومى نمود و با سپاه مجهز و بسيار براى سركوبى متجاوزان حركت كرد</w:t>
      </w:r>
      <w:r w:rsidR="008A4E6E">
        <w:rPr>
          <w:rtl/>
          <w:lang w:bidi="fa-IR"/>
        </w:rPr>
        <w:t xml:space="preserve">. </w:t>
      </w:r>
    </w:p>
    <w:p w:rsidR="00DF7947" w:rsidRDefault="00DF7947" w:rsidP="0012300F">
      <w:pPr>
        <w:pStyle w:val="Heading2"/>
        <w:rPr>
          <w:rtl/>
          <w:lang w:bidi="fa-IR"/>
        </w:rPr>
      </w:pPr>
      <w:bookmarkStart w:id="615" w:name="_Toc386585691"/>
      <w:r>
        <w:rPr>
          <w:rtl/>
          <w:lang w:bidi="fa-IR"/>
        </w:rPr>
        <w:t>612- تحمل</w:t>
      </w:r>
      <w:r w:rsidR="008A4E6E">
        <w:rPr>
          <w:rtl/>
          <w:lang w:bidi="fa-IR"/>
        </w:rPr>
        <w:t>؛</w:t>
      </w:r>
      <w:r>
        <w:rPr>
          <w:rtl/>
          <w:lang w:bidi="fa-IR"/>
        </w:rPr>
        <w:t xml:space="preserve"> حمل سخن اهل بيت </w:t>
      </w:r>
      <w:r w:rsidR="009350D9" w:rsidRPr="009350D9">
        <w:rPr>
          <w:rStyle w:val="libAlaemChar"/>
          <w:rtl/>
        </w:rPr>
        <w:t>عليهم‌السلام</w:t>
      </w:r>
      <w:bookmarkEnd w:id="61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صالح يكى از فرزندان ميثم تمار نقل كرده است كه پدرم گفت</w:t>
      </w:r>
      <w:r w:rsidR="00137D68">
        <w:rPr>
          <w:rtl/>
          <w:lang w:bidi="fa-IR"/>
        </w:rPr>
        <w:t>:</w:t>
      </w:r>
      <w:r>
        <w:rPr>
          <w:rtl/>
          <w:lang w:bidi="fa-IR"/>
        </w:rPr>
        <w:t xml:space="preserve"> روزى در بازار بودم</w:t>
      </w:r>
      <w:r w:rsidR="008A4E6E">
        <w:rPr>
          <w:rtl/>
          <w:lang w:bidi="fa-IR"/>
        </w:rPr>
        <w:t xml:space="preserve">، </w:t>
      </w:r>
      <w:r>
        <w:rPr>
          <w:rtl/>
          <w:lang w:bidi="fa-IR"/>
        </w:rPr>
        <w:t>اصبغ بن نباته يكى از ياران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من آمد و با حالتى شگفت زده گفت اى واى ميثم از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سخنى دشوار و عجيب شنيدم</w:t>
      </w:r>
      <w:r w:rsidR="008A4E6E">
        <w:rPr>
          <w:rtl/>
          <w:lang w:bidi="fa-IR"/>
        </w:rPr>
        <w:t xml:space="preserve">. </w:t>
      </w:r>
      <w:r>
        <w:rPr>
          <w:rtl/>
          <w:lang w:bidi="fa-IR"/>
        </w:rPr>
        <w:t>گفتم چه شنيدى</w:t>
      </w:r>
      <w:r w:rsidR="008A4E6E">
        <w:rPr>
          <w:rtl/>
          <w:lang w:bidi="fa-IR"/>
        </w:rPr>
        <w:t>؟</w:t>
      </w:r>
      <w:r>
        <w:rPr>
          <w:rtl/>
          <w:lang w:bidi="fa-IR"/>
        </w:rPr>
        <w:t xml:space="preserve"> گفت</w:t>
      </w:r>
      <w:r w:rsidR="00137D68">
        <w:rPr>
          <w:rtl/>
          <w:lang w:bidi="fa-IR"/>
        </w:rPr>
        <w:t>:</w:t>
      </w:r>
      <w:r>
        <w:rPr>
          <w:rtl/>
          <w:lang w:bidi="fa-IR"/>
        </w:rPr>
        <w:t xml:space="preserve"> شنيدم كه مى فرمود: حديث و سخن اهل بيت بسيار سنگين و دشوار است و آن را جز فرشته اى مقرب يا پيامبر صاحب رسالت يا بنده </w:t>
      </w:r>
      <w:r w:rsidR="00593F0C">
        <w:rPr>
          <w:rtl/>
          <w:lang w:bidi="fa-IR"/>
        </w:rPr>
        <w:t>مؤمن</w:t>
      </w:r>
      <w:r>
        <w:rPr>
          <w:rtl/>
          <w:lang w:bidi="fa-IR"/>
        </w:rPr>
        <w:t>ى كه خداوند دلش را براى ايمان آزموده است</w:t>
      </w:r>
      <w:r w:rsidR="008A4E6E">
        <w:rPr>
          <w:rtl/>
          <w:lang w:bidi="fa-IR"/>
        </w:rPr>
        <w:t xml:space="preserve">، </w:t>
      </w:r>
      <w:r>
        <w:rPr>
          <w:rtl/>
          <w:lang w:bidi="fa-IR"/>
        </w:rPr>
        <w:t>توان تحملش را ندارد و به درك عمق آن نمى رسد</w:t>
      </w:r>
      <w:r w:rsidR="008A4E6E">
        <w:rPr>
          <w:rtl/>
          <w:lang w:bidi="fa-IR"/>
        </w:rPr>
        <w:t xml:space="preserve">. </w:t>
      </w:r>
    </w:p>
    <w:p w:rsidR="00DF7947" w:rsidRDefault="00DF7947" w:rsidP="00DF7947">
      <w:pPr>
        <w:pStyle w:val="libNormal"/>
        <w:rPr>
          <w:rtl/>
          <w:lang w:bidi="fa-IR"/>
        </w:rPr>
      </w:pPr>
      <w:r>
        <w:rPr>
          <w:rtl/>
          <w:lang w:bidi="fa-IR"/>
        </w:rPr>
        <w:t>ميثم مى گويد: فورى برخاسته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رفتم و از او نسبت به كلامى كه از اصبغ شنيده بودم توضيح خواستم حضرت تبسمى كرد و فرمود: بنشين اى ميثم</w:t>
      </w:r>
      <w:r w:rsidR="008A4E6E">
        <w:rPr>
          <w:rtl/>
          <w:lang w:bidi="fa-IR"/>
        </w:rPr>
        <w:t>!</w:t>
      </w:r>
      <w:r>
        <w:rPr>
          <w:rtl/>
          <w:lang w:bidi="fa-IR"/>
        </w:rPr>
        <w:t xml:space="preserve"> آيا هر صاحب دانشى مى تواند هر علمى را حمل كن و بار آن را بكشد؟!</w:t>
      </w:r>
    </w:p>
    <w:p w:rsidR="00DF7947" w:rsidRDefault="00DF7947" w:rsidP="00DF7947">
      <w:pPr>
        <w:pStyle w:val="libNormal"/>
        <w:rPr>
          <w:rtl/>
          <w:lang w:bidi="fa-IR"/>
        </w:rPr>
      </w:pPr>
      <w:r>
        <w:rPr>
          <w:rtl/>
          <w:lang w:bidi="fa-IR"/>
        </w:rPr>
        <w:t>خداوند وقتى به فرشتگان گفت</w:t>
      </w:r>
      <w:r w:rsidR="00137D68">
        <w:rPr>
          <w:rtl/>
          <w:lang w:bidi="fa-IR"/>
        </w:rPr>
        <w:t>:</w:t>
      </w:r>
      <w:r>
        <w:rPr>
          <w:rtl/>
          <w:lang w:bidi="fa-IR"/>
        </w:rPr>
        <w:t xml:space="preserve"> كه مى خواهم در زمين جانشينى قرار دهم فرشتگان گفتند: خدايا آيا كسى را در آن قرار مى دهى كه فساد كند و خون بريزد؟ سپس حضرت به داستان حضرت موسى و خضر و سوراخ كردن كشتى و گشتن آن غلام اشاره كرد</w:t>
      </w:r>
      <w:r w:rsidR="008A4E6E">
        <w:rPr>
          <w:rtl/>
          <w:lang w:bidi="fa-IR"/>
        </w:rPr>
        <w:t xml:space="preserve">، </w:t>
      </w:r>
      <w:r>
        <w:rPr>
          <w:rtl/>
          <w:lang w:bidi="fa-IR"/>
        </w:rPr>
        <w:t xml:space="preserve">آنگاه فرمود: پيامبر ما </w:t>
      </w:r>
      <w:r w:rsidR="00F33EFF" w:rsidRPr="00F33EFF">
        <w:rPr>
          <w:rStyle w:val="libAlaemChar"/>
          <w:rtl/>
        </w:rPr>
        <w:t>صلى‌الله‌عليه‌وآله‌وسلم</w:t>
      </w:r>
      <w:r>
        <w:rPr>
          <w:rtl/>
          <w:lang w:bidi="fa-IR"/>
        </w:rPr>
        <w:t xml:space="preserve"> در روز غدير خم دست مرا گرفت و فرمود: خدايا هر كه را من مولايش بودم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مولاى اوست</w:t>
      </w:r>
      <w:r w:rsidR="008A4E6E">
        <w:rPr>
          <w:rtl/>
          <w:lang w:bidi="fa-IR"/>
        </w:rPr>
        <w:t xml:space="preserve">، </w:t>
      </w:r>
      <w:r>
        <w:rPr>
          <w:rtl/>
          <w:lang w:bidi="fa-IR"/>
        </w:rPr>
        <w:t xml:space="preserve">ولى جز اندكى كه خداوند نگاهشان داشت آيا ديگران اين كلام پيامبر </w:t>
      </w:r>
      <w:r w:rsidR="00F33EFF" w:rsidRPr="00F33EFF">
        <w:rPr>
          <w:rStyle w:val="libAlaemChar"/>
          <w:rtl/>
        </w:rPr>
        <w:t>صلى‌الله‌عليه‌وآله‌وسلم</w:t>
      </w:r>
      <w:r>
        <w:rPr>
          <w:rtl/>
          <w:lang w:bidi="fa-IR"/>
        </w:rPr>
        <w:t xml:space="preserve"> را به دوش كشيدند و فهميده و عمل كردند؟ پس بشارت باد بر شما كه آنچه از گفته پيامبر </w:t>
      </w:r>
      <w:r w:rsidR="00F33EFF" w:rsidRPr="00F33EFF">
        <w:rPr>
          <w:rStyle w:val="libAlaemChar"/>
          <w:rtl/>
        </w:rPr>
        <w:t>صلى‌الله‌عليه‌وآله‌وسلم</w:t>
      </w:r>
      <w:r>
        <w:rPr>
          <w:rtl/>
          <w:lang w:bidi="fa-IR"/>
        </w:rPr>
        <w:t xml:space="preserve"> حمل كرديد و به آن متعهد مانديد</w:t>
      </w:r>
      <w:r w:rsidR="008A4E6E">
        <w:rPr>
          <w:rtl/>
          <w:lang w:bidi="fa-IR"/>
        </w:rPr>
        <w:t xml:space="preserve">، </w:t>
      </w:r>
      <w:r>
        <w:rPr>
          <w:rtl/>
          <w:lang w:bidi="fa-IR"/>
        </w:rPr>
        <w:t>خداوند به شما امتيازى بخشيد</w:t>
      </w:r>
      <w:r w:rsidR="003107DD">
        <w:rPr>
          <w:rtl/>
          <w:lang w:bidi="fa-IR"/>
        </w:rPr>
        <w:t xml:space="preserve"> (</w:t>
      </w:r>
      <w:r>
        <w:rPr>
          <w:rtl/>
          <w:lang w:bidi="fa-IR"/>
        </w:rPr>
        <w:t>اى ميثم) كه به فرشتگان و رسولان نداد</w:t>
      </w:r>
      <w:r w:rsidR="008A4E6E">
        <w:rPr>
          <w:rtl/>
          <w:lang w:bidi="fa-IR"/>
        </w:rPr>
        <w:t xml:space="preserve">. </w:t>
      </w:r>
      <w:r>
        <w:rPr>
          <w:rtl/>
          <w:lang w:bidi="fa-IR"/>
        </w:rPr>
        <w:t>پس بدون ترس و گناه فضيلت ما و كار بزرگ و شاءن والاى ما را براى مردم بازگو كنيد</w:t>
      </w:r>
      <w:r w:rsidR="008A4E6E">
        <w:rPr>
          <w:rtl/>
          <w:lang w:bidi="fa-IR"/>
        </w:rPr>
        <w:t xml:space="preserve">. </w:t>
      </w:r>
      <w:r w:rsidR="003107DD" w:rsidRPr="00F374DD">
        <w:rPr>
          <w:rStyle w:val="libFootnotenumChar"/>
          <w:rtl/>
          <w:lang w:bidi="fa-IR"/>
        </w:rPr>
        <w:t>(</w:t>
      </w:r>
      <w:r w:rsidRPr="00F374DD">
        <w:rPr>
          <w:rStyle w:val="libFootnotenumChar"/>
          <w:rtl/>
        </w:rPr>
        <w:t>731)</w:t>
      </w:r>
    </w:p>
    <w:p w:rsidR="001A0533" w:rsidRDefault="00DF7947" w:rsidP="00DF7947">
      <w:pPr>
        <w:pStyle w:val="libNormal"/>
        <w:rPr>
          <w:rtl/>
          <w:lang w:bidi="fa-IR"/>
        </w:rPr>
      </w:pPr>
      <w:r>
        <w:rPr>
          <w:rtl/>
          <w:lang w:bidi="fa-IR"/>
        </w:rPr>
        <w:lastRenderedPageBreak/>
        <w:t>اما ميثم</w:t>
      </w:r>
      <w:r w:rsidR="008A4E6E">
        <w:rPr>
          <w:rtl/>
          <w:lang w:bidi="fa-IR"/>
        </w:rPr>
        <w:t>؛</w:t>
      </w:r>
      <w:r>
        <w:rPr>
          <w:rtl/>
          <w:lang w:bidi="fa-IR"/>
        </w:rPr>
        <w:t xml:space="preserve"> پس از شهادت حضرت مسلم در كوفه توسط شخصى بنام عريف و به همراه 100 نفر از ماءموران مختار توسط ابن زياد به زندان افتادند و بعدها مختار از زندان آزاد شد ولى ميثم به دار آويخته شد </w:t>
      </w:r>
      <w:r w:rsidR="003107DD" w:rsidRPr="00F374DD">
        <w:rPr>
          <w:rStyle w:val="libFootnotenumChar"/>
          <w:rtl/>
          <w:lang w:bidi="fa-IR"/>
        </w:rPr>
        <w:t>(</w:t>
      </w:r>
      <w:r w:rsidRPr="00F374DD">
        <w:rPr>
          <w:rStyle w:val="libFootnotenumChar"/>
          <w:rtl/>
        </w:rPr>
        <w:t>732)</w:t>
      </w:r>
      <w:r>
        <w:rPr>
          <w:rtl/>
          <w:lang w:bidi="fa-IR"/>
        </w:rPr>
        <w:t xml:space="preserve"> و در محلى ميان نجف اشرف و كوفه مدفن اين يار با وفاى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p>
    <w:p w:rsidR="00DF7947" w:rsidRDefault="00DF7947" w:rsidP="0012300F">
      <w:pPr>
        <w:pStyle w:val="Heading2"/>
        <w:rPr>
          <w:rtl/>
          <w:lang w:bidi="fa-IR"/>
        </w:rPr>
      </w:pPr>
      <w:bookmarkStart w:id="616" w:name="_Toc386585692"/>
      <w:r>
        <w:rPr>
          <w:rtl/>
          <w:lang w:bidi="fa-IR"/>
        </w:rPr>
        <w:t>613- سازمان شرطة الخميس</w:t>
      </w:r>
      <w:bookmarkEnd w:id="61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شرطة الخميس افرادى بودند كه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شرط و پيوند ناگسستنى برقرار نمودند و با نظام خاصى تا سر حد شهادت در آمادگى كامل براى دفاع از حريم مقدس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سر مى بردند و از اين رو آنها را خميس مى گفتند كه به پنج گروه تقسيم شده بودند:</w:t>
      </w:r>
    </w:p>
    <w:p w:rsidR="00DF7947" w:rsidRDefault="00DF7947" w:rsidP="00DF7947">
      <w:pPr>
        <w:pStyle w:val="libNormal"/>
        <w:rPr>
          <w:rtl/>
          <w:lang w:bidi="fa-IR"/>
        </w:rPr>
      </w:pPr>
      <w:r>
        <w:rPr>
          <w:rtl/>
          <w:lang w:bidi="fa-IR"/>
        </w:rPr>
        <w:t>1- گروه پيش از جنگ</w:t>
      </w:r>
      <w:r w:rsidR="008A4E6E">
        <w:rPr>
          <w:rtl/>
          <w:lang w:bidi="fa-IR"/>
        </w:rPr>
        <w:t xml:space="preserve">. </w:t>
      </w:r>
    </w:p>
    <w:p w:rsidR="00DF7947" w:rsidRDefault="00DF7947" w:rsidP="00DF7947">
      <w:pPr>
        <w:pStyle w:val="libNormal"/>
        <w:rPr>
          <w:rtl/>
          <w:lang w:bidi="fa-IR"/>
        </w:rPr>
      </w:pPr>
      <w:r>
        <w:rPr>
          <w:rtl/>
          <w:lang w:bidi="fa-IR"/>
        </w:rPr>
        <w:t>2- گروه مراقب قلب لشگر</w:t>
      </w:r>
      <w:r w:rsidR="008A4E6E">
        <w:rPr>
          <w:rtl/>
          <w:lang w:bidi="fa-IR"/>
        </w:rPr>
        <w:t xml:space="preserve">. </w:t>
      </w:r>
    </w:p>
    <w:p w:rsidR="00DF7947" w:rsidRDefault="00DF7947" w:rsidP="00DF7947">
      <w:pPr>
        <w:pStyle w:val="libNormal"/>
        <w:rPr>
          <w:rtl/>
          <w:lang w:bidi="fa-IR"/>
        </w:rPr>
      </w:pPr>
      <w:r>
        <w:rPr>
          <w:rtl/>
          <w:lang w:bidi="fa-IR"/>
        </w:rPr>
        <w:t>3- گروه مراقب طرف راست لشگر</w:t>
      </w:r>
      <w:r w:rsidR="008A4E6E">
        <w:rPr>
          <w:rtl/>
          <w:lang w:bidi="fa-IR"/>
        </w:rPr>
        <w:t xml:space="preserve">. </w:t>
      </w:r>
    </w:p>
    <w:p w:rsidR="00DF7947" w:rsidRDefault="00DF7947" w:rsidP="00DF7947">
      <w:pPr>
        <w:pStyle w:val="libNormal"/>
        <w:rPr>
          <w:rtl/>
          <w:lang w:bidi="fa-IR"/>
        </w:rPr>
      </w:pPr>
      <w:r>
        <w:rPr>
          <w:rtl/>
          <w:lang w:bidi="fa-IR"/>
        </w:rPr>
        <w:t>4- گروه مراقب طرف چپ لشگر</w:t>
      </w:r>
      <w:r w:rsidR="008A4E6E">
        <w:rPr>
          <w:rtl/>
          <w:lang w:bidi="fa-IR"/>
        </w:rPr>
        <w:t xml:space="preserve">. </w:t>
      </w:r>
    </w:p>
    <w:p w:rsidR="00DF7947" w:rsidRDefault="00DF7947" w:rsidP="00DF7947">
      <w:pPr>
        <w:pStyle w:val="libNormal"/>
        <w:rPr>
          <w:rtl/>
          <w:lang w:bidi="fa-IR"/>
        </w:rPr>
      </w:pPr>
      <w:r>
        <w:rPr>
          <w:rtl/>
          <w:lang w:bidi="fa-IR"/>
        </w:rPr>
        <w:t>5- گروه ذخيره</w:t>
      </w:r>
      <w:r w:rsidR="008A4E6E">
        <w:rPr>
          <w:rtl/>
          <w:lang w:bidi="fa-IR"/>
        </w:rPr>
        <w:t xml:space="preserve">. </w:t>
      </w:r>
    </w:p>
    <w:p w:rsidR="00DF7947" w:rsidRDefault="00DF7947" w:rsidP="00DF7947">
      <w:pPr>
        <w:pStyle w:val="libNormal"/>
        <w:rPr>
          <w:rtl/>
          <w:lang w:bidi="fa-IR"/>
        </w:rPr>
      </w:pPr>
      <w:r>
        <w:rPr>
          <w:rtl/>
          <w:lang w:bidi="fa-IR"/>
        </w:rPr>
        <w:t>اين سازمان قبل از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تحت نظر آن حضرت پى ريزى شد و اعضاى مركزى آن افرادى مانند سلمان و ابوذر و مقداد و عمار و جابربن عبدالله انصارى و</w:t>
      </w:r>
      <w:r w:rsidR="008A4E6E">
        <w:rPr>
          <w:rtl/>
          <w:lang w:bidi="fa-IR"/>
        </w:rPr>
        <w:t xml:space="preserve">... </w:t>
      </w:r>
      <w:r>
        <w:rPr>
          <w:rtl/>
          <w:lang w:bidi="fa-IR"/>
        </w:rPr>
        <w:t>بودند و در زمان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پنج هزار تا شش هزار نفر رسيدند</w:t>
      </w:r>
      <w:r w:rsidR="008A4E6E">
        <w:rPr>
          <w:rtl/>
          <w:lang w:bidi="fa-IR"/>
        </w:rPr>
        <w:t xml:space="preserve">، </w:t>
      </w:r>
      <w:r>
        <w:rPr>
          <w:rtl/>
          <w:lang w:bidi="fa-IR"/>
        </w:rPr>
        <w:t>اينك در اين رابطه به داستان زير توجه كنيد:</w:t>
      </w:r>
    </w:p>
    <w:p w:rsidR="00DF7947" w:rsidRDefault="00DF7947" w:rsidP="00DF7947">
      <w:pPr>
        <w:pStyle w:val="libNormal"/>
        <w:rPr>
          <w:rtl/>
          <w:lang w:bidi="fa-IR"/>
        </w:rPr>
      </w:pPr>
      <w:r>
        <w:rPr>
          <w:rtl/>
          <w:lang w:bidi="fa-IR"/>
        </w:rPr>
        <w:t>اصبغ بن نباته از پارسايان وارسته بود سابقه بسيار نيكى در اسلام داشت و در عصر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سن پيرى را مى گذراند و از افراد جدى و سرشناس سازمان شرطة الخميس به شمار مى آمد</w:t>
      </w:r>
      <w:r w:rsidR="008A4E6E">
        <w:rPr>
          <w:rtl/>
          <w:lang w:bidi="fa-IR"/>
        </w:rPr>
        <w:t xml:space="preserve">. </w:t>
      </w:r>
      <w:r>
        <w:rPr>
          <w:rtl/>
          <w:lang w:bidi="fa-IR"/>
        </w:rPr>
        <w:t xml:space="preserve">از او پرسيدند چرا شما را شرطة </w:t>
      </w:r>
      <w:r>
        <w:rPr>
          <w:rtl/>
          <w:lang w:bidi="fa-IR"/>
        </w:rPr>
        <w:lastRenderedPageBreak/>
        <w:t>الخميس گويد؟! او در پاسخ گفت</w:t>
      </w:r>
      <w:r w:rsidR="00137D68">
        <w:rPr>
          <w:rtl/>
          <w:lang w:bidi="fa-IR"/>
        </w:rPr>
        <w:t>:</w:t>
      </w:r>
      <w:r>
        <w:rPr>
          <w:rtl/>
          <w:lang w:bidi="fa-IR"/>
        </w:rPr>
        <w:t xml:space="preserve"> ما در حضور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متعهد شديم تا خود را در راه او فدا كنيم و آن حضرت فتح و پيروزى را براى ما ضمانت كرد</w:t>
      </w:r>
      <w:r w:rsidR="008A4E6E">
        <w:rPr>
          <w:rtl/>
          <w:lang w:bidi="fa-IR"/>
        </w:rPr>
        <w:t xml:space="preserve">. </w:t>
      </w:r>
    </w:p>
    <w:p w:rsidR="001A0533" w:rsidRDefault="00DF7947" w:rsidP="00DF7947">
      <w:pPr>
        <w:pStyle w:val="libNormal"/>
        <w:rPr>
          <w:rtl/>
          <w:lang w:bidi="fa-IR"/>
        </w:rPr>
      </w:pPr>
      <w:r>
        <w:rPr>
          <w:rtl/>
          <w:lang w:bidi="fa-IR"/>
        </w:rPr>
        <w:t>ابوالجاورد گويد: به اصبغ گفتم</w:t>
      </w:r>
      <w:r w:rsidR="00137D68">
        <w:rPr>
          <w:rtl/>
          <w:lang w:bidi="fa-IR"/>
        </w:rPr>
        <w:t>:</w:t>
      </w:r>
      <w:r>
        <w:rPr>
          <w:rtl/>
          <w:lang w:bidi="fa-IR"/>
        </w:rPr>
        <w:t xml:space="preserve"> مقام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نزد شما چگونه است</w:t>
      </w:r>
      <w:r w:rsidR="008A4E6E">
        <w:rPr>
          <w:rtl/>
          <w:lang w:bidi="fa-IR"/>
        </w:rPr>
        <w:t>؟</w:t>
      </w:r>
      <w:r>
        <w:rPr>
          <w:rtl/>
          <w:lang w:bidi="fa-IR"/>
        </w:rPr>
        <w:t xml:space="preserve"> پاسخ داد: نمى دانم منظور چيست</w:t>
      </w:r>
      <w:r w:rsidR="008A4E6E">
        <w:rPr>
          <w:rtl/>
          <w:lang w:bidi="fa-IR"/>
        </w:rPr>
        <w:t>؟</w:t>
      </w:r>
      <w:r>
        <w:rPr>
          <w:rtl/>
          <w:lang w:bidi="fa-IR"/>
        </w:rPr>
        <w:t xml:space="preserve"> ولى همين قدر بدان كه شمشيرهاى ما همواره همراه ماست</w:t>
      </w:r>
      <w:r w:rsidR="008A4E6E">
        <w:rPr>
          <w:rtl/>
          <w:lang w:bidi="fa-IR"/>
        </w:rPr>
        <w:t xml:space="preserve">، </w:t>
      </w:r>
      <w:r>
        <w:rPr>
          <w:rtl/>
          <w:lang w:bidi="fa-IR"/>
        </w:rPr>
        <w:t>هر كسى را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اشاره كند كه به قتل برسانيد</w:t>
      </w:r>
      <w:r w:rsidR="008A4E6E">
        <w:rPr>
          <w:rtl/>
          <w:lang w:bidi="fa-IR"/>
        </w:rPr>
        <w:t xml:space="preserve">، </w:t>
      </w:r>
      <w:r>
        <w:rPr>
          <w:rtl/>
          <w:lang w:bidi="fa-IR"/>
        </w:rPr>
        <w:t>آنكس را خواهيم كشت و آن حضرت به ما فرمود: من با شما</w:t>
      </w:r>
      <w:r w:rsidR="003107DD">
        <w:rPr>
          <w:rtl/>
          <w:lang w:bidi="fa-IR"/>
        </w:rPr>
        <w:t xml:space="preserve"> (</w:t>
      </w:r>
      <w:r>
        <w:rPr>
          <w:rtl/>
          <w:lang w:bidi="fa-IR"/>
        </w:rPr>
        <w:t>در مقابل جانبازى شما) طلا و نقره را شرط نمى كنم و شرط و عهد شما جز كشته شدن در راه حق نيست</w:t>
      </w:r>
      <w:r w:rsidR="008A4E6E">
        <w:rPr>
          <w:rtl/>
          <w:lang w:bidi="fa-IR"/>
        </w:rPr>
        <w:t xml:space="preserve">، </w:t>
      </w:r>
      <w:r>
        <w:rPr>
          <w:rtl/>
          <w:lang w:bidi="fa-IR"/>
        </w:rPr>
        <w:t>در ميان بنى اسرائيل</w:t>
      </w:r>
      <w:r w:rsidR="008A4E6E">
        <w:rPr>
          <w:rtl/>
          <w:lang w:bidi="fa-IR"/>
        </w:rPr>
        <w:t xml:space="preserve">، </w:t>
      </w:r>
      <w:r>
        <w:rPr>
          <w:rtl/>
          <w:lang w:bidi="fa-IR"/>
        </w:rPr>
        <w:t>افرادى اينگونه به عهد و پيمان خود وفا كردند</w:t>
      </w:r>
      <w:r w:rsidR="008A4E6E">
        <w:rPr>
          <w:rtl/>
          <w:lang w:bidi="fa-IR"/>
        </w:rPr>
        <w:t xml:space="preserve">، </w:t>
      </w:r>
      <w:r>
        <w:rPr>
          <w:rtl/>
          <w:lang w:bidi="fa-IR"/>
        </w:rPr>
        <w:t>خداوند مقام پيامبرى قوم با قريه خودشان را به آنها داد</w:t>
      </w:r>
      <w:r w:rsidR="008A4E6E">
        <w:rPr>
          <w:rtl/>
          <w:lang w:bidi="fa-IR"/>
        </w:rPr>
        <w:t xml:space="preserve">، </w:t>
      </w:r>
      <w:r>
        <w:rPr>
          <w:rtl/>
          <w:lang w:bidi="fa-IR"/>
        </w:rPr>
        <w:t>شما نيز در اين پايه از ارزش هستيد جز اينكه پيامبر نمى باشيد</w:t>
      </w:r>
      <w:r w:rsidR="008A4E6E">
        <w:rPr>
          <w:rtl/>
          <w:lang w:bidi="fa-IR"/>
        </w:rPr>
        <w:t xml:space="preserve">. </w:t>
      </w:r>
      <w:r w:rsidR="003107DD" w:rsidRPr="00F374DD">
        <w:rPr>
          <w:rStyle w:val="libFootnotenumChar"/>
          <w:rtl/>
          <w:lang w:bidi="fa-IR"/>
        </w:rPr>
        <w:t>(</w:t>
      </w:r>
      <w:r w:rsidRPr="00F374DD">
        <w:rPr>
          <w:rStyle w:val="libFootnotenumChar"/>
          <w:rtl/>
        </w:rPr>
        <w:t>733)</w:t>
      </w:r>
    </w:p>
    <w:p w:rsidR="00DF7947" w:rsidRDefault="00DF7947" w:rsidP="0012300F">
      <w:pPr>
        <w:pStyle w:val="Heading2"/>
        <w:rPr>
          <w:rtl/>
          <w:lang w:bidi="fa-IR"/>
        </w:rPr>
      </w:pPr>
      <w:bookmarkStart w:id="617" w:name="_Toc386585693"/>
      <w:r>
        <w:rPr>
          <w:rtl/>
          <w:lang w:bidi="fa-IR"/>
        </w:rPr>
        <w:t>614- ميثم تمار صاحب سر امام</w:t>
      </w:r>
      <w:bookmarkEnd w:id="61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ميثم فرزند يحيى بود و از صاحبان سر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كه علم تفسير قرآن را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فرا گرفته بود و از معارفى كه آن حضرت به او ياد داده بود كتابى هم تدوين كرده بود</w:t>
      </w:r>
      <w:r w:rsidR="008A4E6E">
        <w:rPr>
          <w:rtl/>
          <w:lang w:bidi="fa-IR"/>
        </w:rPr>
        <w:t xml:space="preserve">، </w:t>
      </w:r>
      <w:r>
        <w:rPr>
          <w:rtl/>
          <w:lang w:bidi="fa-IR"/>
        </w:rPr>
        <w:t>يك بار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جاى ميثم در مغازه خرمافروشى وى ايستاد و او را به دنبال كارى فرستاد و تا بازگشت او خود در مغاره ماند</w:t>
      </w:r>
      <w:r w:rsidR="008A4E6E">
        <w:rPr>
          <w:rtl/>
          <w:lang w:bidi="fa-IR"/>
        </w:rPr>
        <w:t xml:space="preserve">، </w:t>
      </w:r>
      <w:r>
        <w:rPr>
          <w:rtl/>
          <w:lang w:bidi="fa-IR"/>
        </w:rPr>
        <w:t>يك مشترى بارى خريد خرما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مراجعه كرد حضرت فرمود: پول را بگذار و خرما را بردار</w:t>
      </w:r>
      <w:r w:rsidR="008A4E6E">
        <w:rPr>
          <w:rtl/>
          <w:lang w:bidi="fa-IR"/>
        </w:rPr>
        <w:t xml:space="preserve">... </w:t>
      </w:r>
    </w:p>
    <w:p w:rsidR="001A0533" w:rsidRDefault="00DF7947" w:rsidP="00DF7947">
      <w:pPr>
        <w:pStyle w:val="libNormal"/>
        <w:rPr>
          <w:rtl/>
          <w:lang w:bidi="fa-IR"/>
        </w:rPr>
      </w:pPr>
      <w:r>
        <w:rPr>
          <w:rtl/>
          <w:lang w:bidi="fa-IR"/>
        </w:rPr>
        <w:t>وقتى ميثم برگشت و از اين معامله با خبر شد ديد كه پولهاى آن شخص</w:t>
      </w:r>
      <w:r w:rsidR="00251781">
        <w:rPr>
          <w:rtl/>
          <w:lang w:bidi="fa-IR"/>
        </w:rPr>
        <w:t xml:space="preserve"> </w:t>
      </w:r>
      <w:r>
        <w:rPr>
          <w:rtl/>
          <w:lang w:bidi="fa-IR"/>
        </w:rPr>
        <w:t>تقلبى است و به حضرت قضيه را گفت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او هم خرما را تلخ </w:t>
      </w:r>
      <w:r>
        <w:rPr>
          <w:rtl/>
          <w:lang w:bidi="fa-IR"/>
        </w:rPr>
        <w:lastRenderedPageBreak/>
        <w:t>خواهد يافت</w:t>
      </w:r>
      <w:r w:rsidR="008A4E6E">
        <w:rPr>
          <w:rtl/>
          <w:lang w:bidi="fa-IR"/>
        </w:rPr>
        <w:t xml:space="preserve">، </w:t>
      </w:r>
      <w:r>
        <w:rPr>
          <w:rtl/>
          <w:lang w:bidi="fa-IR"/>
        </w:rPr>
        <w:t>ميثم در همين گفتگو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كه مشترى خرما را آورد و گفت</w:t>
      </w:r>
      <w:r w:rsidR="00137D68">
        <w:rPr>
          <w:rtl/>
          <w:lang w:bidi="fa-IR"/>
        </w:rPr>
        <w:t>:</w:t>
      </w:r>
      <w:r>
        <w:rPr>
          <w:rtl/>
          <w:lang w:bidi="fa-IR"/>
        </w:rPr>
        <w:t xml:space="preserve"> اين خرماها تلخ است</w:t>
      </w:r>
      <w:r w:rsidR="008A4E6E">
        <w:rPr>
          <w:rtl/>
          <w:lang w:bidi="fa-IR"/>
        </w:rPr>
        <w:t xml:space="preserve">... </w:t>
      </w:r>
      <w:r w:rsidR="003107DD" w:rsidRPr="00F374DD">
        <w:rPr>
          <w:rStyle w:val="libFootnotenumChar"/>
          <w:rtl/>
          <w:lang w:bidi="fa-IR"/>
        </w:rPr>
        <w:t>(</w:t>
      </w:r>
      <w:r w:rsidRPr="00F374DD">
        <w:rPr>
          <w:rStyle w:val="libFootnotenumChar"/>
          <w:rtl/>
        </w:rPr>
        <w:t>734)</w:t>
      </w:r>
    </w:p>
    <w:p w:rsidR="00DF7947" w:rsidRDefault="00DF7947" w:rsidP="0012300F">
      <w:pPr>
        <w:pStyle w:val="Heading2"/>
        <w:rPr>
          <w:rtl/>
          <w:lang w:bidi="fa-IR"/>
        </w:rPr>
      </w:pPr>
      <w:bookmarkStart w:id="618" w:name="_Toc386585694"/>
      <w:r>
        <w:rPr>
          <w:rtl/>
          <w:lang w:bidi="fa-IR"/>
        </w:rPr>
        <w:t>615- ميثم همراز شبانه على</w:t>
      </w:r>
      <w:r w:rsidR="003107DD">
        <w:rPr>
          <w:rtl/>
          <w:lang w:bidi="fa-IR"/>
        </w:rPr>
        <w:t xml:space="preserve"> </w:t>
      </w:r>
      <w:r w:rsidR="005F0BBC" w:rsidRPr="005F0BBC">
        <w:rPr>
          <w:rStyle w:val="libAlaemChar"/>
          <w:rtl/>
        </w:rPr>
        <w:t>عليه‌السلام</w:t>
      </w:r>
      <w:bookmarkEnd w:id="61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ميثم تمار نقل مى كند شبى از شبها مولايم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 با خود به صحراى بيرون كوفه برد تا اين كه به مسجد جعفى رسيد آنگه رو به قبله كرد و چهار ركعت نماز خواند و پس از سلام</w:t>
      </w:r>
      <w:r w:rsidR="008A4E6E">
        <w:rPr>
          <w:rtl/>
          <w:lang w:bidi="fa-IR"/>
        </w:rPr>
        <w:t xml:space="preserve">، </w:t>
      </w:r>
      <w:r>
        <w:rPr>
          <w:rtl/>
          <w:lang w:bidi="fa-IR"/>
        </w:rPr>
        <w:t>نماز و تسبيح</w:t>
      </w:r>
      <w:r w:rsidR="008A4E6E">
        <w:rPr>
          <w:rtl/>
          <w:lang w:bidi="fa-IR"/>
        </w:rPr>
        <w:t xml:space="preserve">، </w:t>
      </w:r>
      <w:r>
        <w:rPr>
          <w:rtl/>
          <w:lang w:bidi="fa-IR"/>
        </w:rPr>
        <w:t>دستهايش را به دعا باز كرد و گفت</w:t>
      </w:r>
      <w:r w:rsidR="00137D68">
        <w:rPr>
          <w:rtl/>
          <w:lang w:bidi="fa-IR"/>
        </w:rPr>
        <w:t>:</w:t>
      </w:r>
    </w:p>
    <w:p w:rsidR="00DF7947" w:rsidRDefault="00DF7947" w:rsidP="00DF7947">
      <w:pPr>
        <w:pStyle w:val="libNormal"/>
        <w:rPr>
          <w:rtl/>
          <w:lang w:bidi="fa-IR"/>
        </w:rPr>
      </w:pPr>
      <w:r>
        <w:rPr>
          <w:rtl/>
          <w:lang w:bidi="fa-IR"/>
        </w:rPr>
        <w:t>خدايا چگونه بخوانمت</w:t>
      </w:r>
      <w:r w:rsidR="008A4E6E">
        <w:rPr>
          <w:rtl/>
          <w:lang w:bidi="fa-IR"/>
        </w:rPr>
        <w:t>؟</w:t>
      </w:r>
      <w:r>
        <w:rPr>
          <w:rtl/>
          <w:lang w:bidi="fa-IR"/>
        </w:rPr>
        <w:t xml:space="preserve"> در حالى كه نافرمانى كرده ام و چگونه نخوانمت</w:t>
      </w:r>
      <w:r w:rsidR="008A4E6E">
        <w:rPr>
          <w:rtl/>
          <w:lang w:bidi="fa-IR"/>
        </w:rPr>
        <w:t>؟</w:t>
      </w:r>
      <w:r>
        <w:rPr>
          <w:rtl/>
          <w:lang w:bidi="fa-IR"/>
        </w:rPr>
        <w:t xml:space="preserve"> كه تو را شناخته ام و دلم خانه محبت توست دستى پر گناه و چشمى پر اميد به سويت آوردم</w:t>
      </w:r>
      <w:r w:rsidR="008A4E6E">
        <w:rPr>
          <w:rtl/>
          <w:lang w:bidi="fa-IR"/>
        </w:rPr>
        <w:t xml:space="preserve">... </w:t>
      </w:r>
    </w:p>
    <w:p w:rsidR="00DF7947" w:rsidRDefault="00DF7947" w:rsidP="00DF7947">
      <w:pPr>
        <w:pStyle w:val="libNormal"/>
        <w:rPr>
          <w:rtl/>
          <w:lang w:bidi="fa-IR"/>
        </w:rPr>
      </w:pPr>
      <w:r>
        <w:rPr>
          <w:rtl/>
          <w:lang w:bidi="fa-IR"/>
        </w:rPr>
        <w:t>و سپس به سجده رفت و صورت بر خاك نهاده و صد بار گفت</w:t>
      </w:r>
      <w:r w:rsidR="00137D68">
        <w:rPr>
          <w:rtl/>
          <w:lang w:bidi="fa-IR"/>
        </w:rPr>
        <w:t>:</w:t>
      </w:r>
      <w:r>
        <w:rPr>
          <w:rtl/>
          <w:lang w:bidi="fa-IR"/>
        </w:rPr>
        <w:t xml:space="preserve"> العفو! العفو!</w:t>
      </w:r>
    </w:p>
    <w:p w:rsidR="00DF7947" w:rsidRDefault="00DF7947" w:rsidP="00DF7947">
      <w:pPr>
        <w:pStyle w:val="libNormal"/>
        <w:rPr>
          <w:rtl/>
          <w:lang w:bidi="fa-IR"/>
        </w:rPr>
      </w:pPr>
      <w:r>
        <w:rPr>
          <w:rtl/>
          <w:lang w:bidi="fa-IR"/>
        </w:rPr>
        <w:t>برخاست و از آن سجده بيرون رفت من نيز در پى آن حضرت بودم تا به صحرا رسيديم آنگاه پيش پاى من خطى كشيد و فرمود مبادا كه از اين خط بگذرى</w:t>
      </w:r>
      <w:r w:rsidR="008A4E6E">
        <w:rPr>
          <w:rtl/>
          <w:lang w:bidi="fa-IR"/>
        </w:rPr>
        <w:t>...!</w:t>
      </w:r>
      <w:r>
        <w:rPr>
          <w:rtl/>
          <w:lang w:bidi="fa-IR"/>
        </w:rPr>
        <w:t xml:space="preserve"> آنگاه مرا همان جا گذاشت و خود رفت</w:t>
      </w:r>
      <w:r w:rsidR="008A4E6E">
        <w:rPr>
          <w:rtl/>
          <w:lang w:bidi="fa-IR"/>
        </w:rPr>
        <w:t xml:space="preserve">، </w:t>
      </w:r>
      <w:r>
        <w:rPr>
          <w:rtl/>
          <w:lang w:bidi="fa-IR"/>
        </w:rPr>
        <w:t>شبى تاريك بود پيش خود گفتم</w:t>
      </w:r>
      <w:r w:rsidR="00137D68">
        <w:rPr>
          <w:rtl/>
          <w:lang w:bidi="fa-IR"/>
        </w:rPr>
        <w:t>:</w:t>
      </w:r>
      <w:r>
        <w:rPr>
          <w:rtl/>
          <w:lang w:bidi="fa-IR"/>
        </w:rPr>
        <w:t xml:space="preserve"> مولايم را چرا تنها گذاشتم</w:t>
      </w:r>
      <w:r w:rsidR="008A4E6E">
        <w:rPr>
          <w:rtl/>
          <w:lang w:bidi="fa-IR"/>
        </w:rPr>
        <w:t>؟</w:t>
      </w:r>
      <w:r>
        <w:rPr>
          <w:rtl/>
          <w:lang w:bidi="fa-IR"/>
        </w:rPr>
        <w:t xml:space="preserve"> او دشمنان بسيارى دارد اگر مساءله اى پيش آيد پيش خدا و پيامبر </w:t>
      </w:r>
      <w:r w:rsidR="00F33EFF" w:rsidRPr="00F33EFF">
        <w:rPr>
          <w:rStyle w:val="libAlaemChar"/>
          <w:rtl/>
        </w:rPr>
        <w:t>صلى‌الله‌عليه‌وآله‌وسلم</w:t>
      </w:r>
      <w:r>
        <w:rPr>
          <w:rtl/>
          <w:lang w:bidi="fa-IR"/>
        </w:rPr>
        <w:t xml:space="preserve"> چه عذرى خواهم داشت</w:t>
      </w:r>
      <w:r w:rsidR="008A4E6E">
        <w:rPr>
          <w:rtl/>
          <w:lang w:bidi="fa-IR"/>
        </w:rPr>
        <w:t>؟</w:t>
      </w:r>
      <w:r>
        <w:rPr>
          <w:rtl/>
          <w:lang w:bidi="fa-IR"/>
        </w:rPr>
        <w:t xml:space="preserve"> هر چند كه بر خلاف دستور اوست ولى در پى او خواهم رفت تا ببينم چه مى شود رفتم و رفتم تا او را بر سر چاهى يافتم كه سر در داخل چاه كرده و ديدم با چاه سخن مى گويد حضور مرا حس كرد و پرسيد كيستى</w:t>
      </w:r>
      <w:r w:rsidR="008A4E6E">
        <w:rPr>
          <w:rtl/>
          <w:lang w:bidi="fa-IR"/>
        </w:rPr>
        <w:t>؟</w:t>
      </w:r>
      <w:r>
        <w:rPr>
          <w:rtl/>
          <w:lang w:bidi="fa-IR"/>
        </w:rPr>
        <w:t xml:space="preserve"> عرض كردم ميثم</w:t>
      </w:r>
      <w:r w:rsidR="008A4E6E">
        <w:rPr>
          <w:rtl/>
          <w:lang w:bidi="fa-IR"/>
        </w:rPr>
        <w:t xml:space="preserve">. </w:t>
      </w:r>
      <w:r>
        <w:rPr>
          <w:rtl/>
          <w:lang w:bidi="fa-IR"/>
        </w:rPr>
        <w:t>فرمود: مگر به تو دستور ندادم كه از آن خط فراتر نيايى</w:t>
      </w:r>
      <w:r w:rsidR="008A4E6E">
        <w:rPr>
          <w:rtl/>
          <w:lang w:bidi="fa-IR"/>
        </w:rPr>
        <w:t>؟</w:t>
      </w:r>
      <w:r>
        <w:rPr>
          <w:rtl/>
          <w:lang w:bidi="fa-IR"/>
        </w:rPr>
        <w:t xml:space="preserve"> عرض كردم</w:t>
      </w:r>
      <w:r w:rsidR="00137D68">
        <w:rPr>
          <w:rtl/>
          <w:lang w:bidi="fa-IR"/>
        </w:rPr>
        <w:t>:</w:t>
      </w:r>
      <w:r>
        <w:rPr>
          <w:rtl/>
          <w:lang w:bidi="fa-IR"/>
        </w:rPr>
        <w:t xml:space="preserve"> چرا مولاى من</w:t>
      </w:r>
      <w:r w:rsidR="008A4E6E">
        <w:rPr>
          <w:rtl/>
          <w:lang w:bidi="fa-IR"/>
        </w:rPr>
        <w:t xml:space="preserve">، </w:t>
      </w:r>
      <w:r>
        <w:rPr>
          <w:rtl/>
          <w:lang w:bidi="fa-IR"/>
        </w:rPr>
        <w:t>ليكن از دشمنان نسبت به شما و جانتان ترسيدم و دلم طاقت نياورد</w:t>
      </w:r>
      <w:r w:rsidR="008A4E6E">
        <w:rPr>
          <w:rtl/>
          <w:lang w:bidi="fa-IR"/>
        </w:rPr>
        <w:t xml:space="preserve">، </w:t>
      </w:r>
      <w:r>
        <w:rPr>
          <w:rtl/>
          <w:lang w:bidi="fa-IR"/>
        </w:rPr>
        <w:t xml:space="preserve">آن گاه پرسيد از </w:t>
      </w:r>
      <w:r>
        <w:rPr>
          <w:rtl/>
          <w:lang w:bidi="fa-IR"/>
        </w:rPr>
        <w:lastRenderedPageBreak/>
        <w:t>آنچه گفتم چيزى هم شنيدى</w:t>
      </w:r>
      <w:r w:rsidR="008A4E6E">
        <w:rPr>
          <w:rtl/>
          <w:lang w:bidi="fa-IR"/>
        </w:rPr>
        <w:t>؟</w:t>
      </w:r>
      <w:r>
        <w:rPr>
          <w:rtl/>
          <w:lang w:bidi="fa-IR"/>
        </w:rPr>
        <w:t xml:space="preserve"> گفتم نه مولاى من و حضرت اشعارى را خطاب به من به اين مضمون خواند:</w:t>
      </w:r>
    </w:p>
    <w:p w:rsidR="001A0533" w:rsidRDefault="00DF7947" w:rsidP="00DF7947">
      <w:pPr>
        <w:pStyle w:val="libNormal"/>
        <w:rPr>
          <w:rtl/>
          <w:lang w:bidi="fa-IR"/>
        </w:rPr>
      </w:pPr>
      <w:r>
        <w:rPr>
          <w:rtl/>
          <w:lang w:bidi="fa-IR"/>
        </w:rPr>
        <w:t>در سينه ام اسرارى است كه هر گاه فراخناى سينه ام احساس تنگى مى كند زمين را با دست كنده و راز خويش را با زمين مى گويم</w:t>
      </w:r>
      <w:r w:rsidR="008A4E6E">
        <w:rPr>
          <w:rtl/>
          <w:lang w:bidi="fa-IR"/>
        </w:rPr>
        <w:t xml:space="preserve">... </w:t>
      </w:r>
      <w:r w:rsidR="003107DD" w:rsidRPr="00F374DD">
        <w:rPr>
          <w:rStyle w:val="libFootnotenumChar"/>
          <w:rtl/>
          <w:lang w:bidi="fa-IR"/>
        </w:rPr>
        <w:t>(</w:t>
      </w:r>
      <w:r w:rsidRPr="00F374DD">
        <w:rPr>
          <w:rStyle w:val="libFootnotenumChar"/>
          <w:rtl/>
        </w:rPr>
        <w:t>735)</w:t>
      </w:r>
    </w:p>
    <w:tbl>
      <w:tblPr>
        <w:tblStyle w:val="TableGrid"/>
        <w:bidiVisual/>
        <w:tblW w:w="5000" w:type="pct"/>
        <w:tblLook w:val="01E0"/>
      </w:tblPr>
      <w:tblGrid>
        <w:gridCol w:w="3660"/>
        <w:gridCol w:w="269"/>
        <w:gridCol w:w="3658"/>
      </w:tblGrid>
      <w:tr w:rsidR="007959AA" w:rsidTr="007959AA">
        <w:trPr>
          <w:trHeight w:val="350"/>
        </w:trPr>
        <w:tc>
          <w:tcPr>
            <w:tcW w:w="4288" w:type="dxa"/>
            <w:shd w:val="clear" w:color="auto" w:fill="auto"/>
          </w:tcPr>
          <w:p w:rsidR="007959AA" w:rsidRDefault="007959AA" w:rsidP="007959AA">
            <w:pPr>
              <w:pStyle w:val="libPoem"/>
              <w:rPr>
                <w:rtl/>
              </w:rPr>
            </w:pPr>
            <w:r>
              <w:rPr>
                <w:rtl/>
                <w:lang w:bidi="fa-IR"/>
              </w:rPr>
              <w:t>و فى الصدر لبانات</w:t>
            </w:r>
            <w:r w:rsidRPr="00725071">
              <w:rPr>
                <w:rStyle w:val="libPoemTiniChar0"/>
                <w:rtl/>
              </w:rPr>
              <w:br/>
              <w:t> </w:t>
            </w:r>
          </w:p>
        </w:tc>
        <w:tc>
          <w:tcPr>
            <w:tcW w:w="280" w:type="dxa"/>
            <w:shd w:val="clear" w:color="auto" w:fill="auto"/>
          </w:tcPr>
          <w:p w:rsidR="007959AA" w:rsidRDefault="007959AA" w:rsidP="007959AA">
            <w:pPr>
              <w:pStyle w:val="libPoem"/>
              <w:rPr>
                <w:rtl/>
              </w:rPr>
            </w:pPr>
          </w:p>
        </w:tc>
        <w:tc>
          <w:tcPr>
            <w:tcW w:w="4288" w:type="dxa"/>
            <w:shd w:val="clear" w:color="auto" w:fill="auto"/>
          </w:tcPr>
          <w:p w:rsidR="007959AA" w:rsidRDefault="007959AA" w:rsidP="007959AA">
            <w:pPr>
              <w:pStyle w:val="libPoem"/>
              <w:rPr>
                <w:rtl/>
              </w:rPr>
            </w:pPr>
            <w:r>
              <w:rPr>
                <w:rtl/>
                <w:lang w:bidi="fa-IR"/>
              </w:rPr>
              <w:t>اذا ضاق لها صدرى</w:t>
            </w:r>
            <w:r w:rsidRPr="00725071">
              <w:rPr>
                <w:rStyle w:val="libPoemTiniChar0"/>
                <w:rtl/>
              </w:rPr>
              <w:br/>
              <w:t> </w:t>
            </w:r>
          </w:p>
        </w:tc>
      </w:tr>
      <w:tr w:rsidR="007959AA" w:rsidTr="007959AA">
        <w:trPr>
          <w:trHeight w:val="350"/>
        </w:trPr>
        <w:tc>
          <w:tcPr>
            <w:tcW w:w="4288" w:type="dxa"/>
          </w:tcPr>
          <w:p w:rsidR="007959AA" w:rsidRDefault="007959AA" w:rsidP="007959AA">
            <w:pPr>
              <w:pStyle w:val="libPoem"/>
              <w:rPr>
                <w:rtl/>
              </w:rPr>
            </w:pPr>
            <w:r>
              <w:rPr>
                <w:rtl/>
                <w:lang w:bidi="fa-IR"/>
              </w:rPr>
              <w:t>نكت الارض بالكف</w:t>
            </w:r>
            <w:r w:rsidRPr="00725071">
              <w:rPr>
                <w:rStyle w:val="libPoemTiniChar0"/>
                <w:rtl/>
              </w:rPr>
              <w:br/>
              <w:t> </w:t>
            </w:r>
          </w:p>
        </w:tc>
        <w:tc>
          <w:tcPr>
            <w:tcW w:w="280" w:type="dxa"/>
          </w:tcPr>
          <w:p w:rsidR="007959AA" w:rsidRDefault="007959AA" w:rsidP="007959AA">
            <w:pPr>
              <w:pStyle w:val="libPoem"/>
              <w:rPr>
                <w:rtl/>
              </w:rPr>
            </w:pPr>
          </w:p>
        </w:tc>
        <w:tc>
          <w:tcPr>
            <w:tcW w:w="4288" w:type="dxa"/>
          </w:tcPr>
          <w:p w:rsidR="007959AA" w:rsidRDefault="007959AA" w:rsidP="007959AA">
            <w:pPr>
              <w:pStyle w:val="libPoem"/>
              <w:rPr>
                <w:rtl/>
              </w:rPr>
            </w:pPr>
            <w:r>
              <w:rPr>
                <w:rtl/>
                <w:lang w:bidi="fa-IR"/>
              </w:rPr>
              <w:t>و ابديت لها سرى</w:t>
            </w:r>
            <w:r w:rsidRPr="00725071">
              <w:rPr>
                <w:rStyle w:val="libPoemTiniChar0"/>
                <w:rtl/>
              </w:rPr>
              <w:br/>
              <w:t> </w:t>
            </w:r>
          </w:p>
        </w:tc>
      </w:tr>
    </w:tbl>
    <w:p w:rsidR="00DF7947" w:rsidRDefault="00DF7947" w:rsidP="0012300F">
      <w:pPr>
        <w:pStyle w:val="Heading2"/>
        <w:rPr>
          <w:rtl/>
          <w:lang w:bidi="fa-IR"/>
        </w:rPr>
      </w:pPr>
      <w:bookmarkStart w:id="619" w:name="_Toc386585695"/>
      <w:r>
        <w:rPr>
          <w:rtl/>
          <w:lang w:bidi="fa-IR"/>
        </w:rPr>
        <w:t>616- قدرت معنوى على</w:t>
      </w:r>
      <w:r w:rsidR="003107DD">
        <w:rPr>
          <w:rtl/>
          <w:lang w:bidi="fa-IR"/>
        </w:rPr>
        <w:t xml:space="preserve"> </w:t>
      </w:r>
      <w:r w:rsidR="005F0BBC" w:rsidRPr="005F0BBC">
        <w:rPr>
          <w:rStyle w:val="libAlaemChar"/>
          <w:rtl/>
        </w:rPr>
        <w:t>عليه‌السلام</w:t>
      </w:r>
      <w:bookmarkEnd w:id="61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حسن بن ذكوان فارس گفت</w:t>
      </w:r>
      <w:r w:rsidR="00137D68">
        <w:rPr>
          <w:rtl/>
          <w:lang w:bidi="fa-IR"/>
        </w:rPr>
        <w:t>:</w:t>
      </w:r>
      <w:r>
        <w:rPr>
          <w:rtl/>
          <w:lang w:bidi="fa-IR"/>
        </w:rPr>
        <w:t xml:space="preserve"> من نزد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كه عده اى نزد آن حضرت آمده و از زيادى بيش از اندازه اب فرات به سبب طغيان به او شكايت كردند و گفتند كه مزارع آنها از اين زيادى آب آسيب ديده است و از حضرت خواستند تا دعا كند آب كمتر شود حضرت برخاست و به داخل خانه اش رفت و همه مردم منتظر بودند تا اينكه بعد از لحظاتى حضرت</w:t>
      </w:r>
      <w:r w:rsidR="008A4E6E">
        <w:rPr>
          <w:rtl/>
          <w:lang w:bidi="fa-IR"/>
        </w:rPr>
        <w:t xml:space="preserve">، </w:t>
      </w:r>
      <w:r>
        <w:rPr>
          <w:rtl/>
          <w:lang w:bidi="fa-IR"/>
        </w:rPr>
        <w:t xml:space="preserve">در حالى كه لباس و عمامه و عباى پيامبر </w:t>
      </w:r>
      <w:r w:rsidR="00F33EFF" w:rsidRPr="00F33EFF">
        <w:rPr>
          <w:rStyle w:val="libAlaemChar"/>
          <w:rtl/>
        </w:rPr>
        <w:t>صلى‌الله‌عليه‌وآله‌وسلم</w:t>
      </w:r>
      <w:r>
        <w:rPr>
          <w:rtl/>
          <w:lang w:bidi="fa-IR"/>
        </w:rPr>
        <w:t xml:space="preserve"> را بر تن و عصاى پيامبر </w:t>
      </w:r>
      <w:r w:rsidR="00F33EFF" w:rsidRPr="00F33EFF">
        <w:rPr>
          <w:rStyle w:val="libAlaemChar"/>
          <w:rtl/>
        </w:rPr>
        <w:t>صلى‌الله‌عليه‌وآله‌وسلم</w:t>
      </w:r>
      <w:r>
        <w:rPr>
          <w:rtl/>
          <w:lang w:bidi="fa-IR"/>
        </w:rPr>
        <w:t xml:space="preserve"> را در دست داشت خارج شد سوار بر اسب شده و حركت كرد فرزندان او و مردم هم او را همراهى مى كردند و من هم با آنها به راه افتادم آن حضرت كنار فرات ايستاد و از اسب پياده شد سپس دو ركعت نماز مختصرى خواند آنكاه چوبى به دست گرفت و با حسن و حسين </w:t>
      </w:r>
      <w:r w:rsidR="009350D9" w:rsidRPr="009350D9">
        <w:rPr>
          <w:rStyle w:val="libAlaemChar"/>
          <w:rtl/>
        </w:rPr>
        <w:t>عليهم‌السلام</w:t>
      </w:r>
      <w:r>
        <w:rPr>
          <w:rtl/>
          <w:lang w:bidi="fa-IR"/>
        </w:rPr>
        <w:t xml:space="preserve"> روى پل رفت و من هم به همراه آنها رفتم وبقيه مردم ايستاده و نظاره گر بودند</w:t>
      </w:r>
      <w:r w:rsidR="008A4E6E">
        <w:rPr>
          <w:rtl/>
          <w:lang w:bidi="fa-IR"/>
        </w:rPr>
        <w:t xml:space="preserve">، </w:t>
      </w:r>
      <w:r>
        <w:rPr>
          <w:rtl/>
          <w:lang w:bidi="fa-IR"/>
        </w:rPr>
        <w:t>حضرت آن چوب را به آب زد و بلافاصله آب به مقدار يك ذراع پايين رفت</w:t>
      </w:r>
      <w:r w:rsidR="008A4E6E">
        <w:rPr>
          <w:rtl/>
          <w:lang w:bidi="fa-IR"/>
        </w:rPr>
        <w:t xml:space="preserve">. </w:t>
      </w:r>
      <w:r>
        <w:rPr>
          <w:rtl/>
          <w:lang w:bidi="fa-IR"/>
        </w:rPr>
        <w:t>حضرت رو به مردم كرد و فرمود: ايا كافى است</w:t>
      </w:r>
      <w:r w:rsidR="008A4E6E">
        <w:rPr>
          <w:rtl/>
          <w:lang w:bidi="fa-IR"/>
        </w:rPr>
        <w:t>؟</w:t>
      </w:r>
      <w:r>
        <w:rPr>
          <w:rtl/>
          <w:lang w:bidi="fa-IR"/>
        </w:rPr>
        <w:t xml:space="preserve"> گفتند: نه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حضرت با ديگر با چوپ اشاره به آب كرد و به اندازه يك ذراع ديگر آب كم شد تا اينكه يكبار ديگر بر اثر خواهش</w:t>
      </w:r>
      <w:r w:rsidR="00251781">
        <w:rPr>
          <w:rtl/>
          <w:lang w:bidi="fa-IR"/>
        </w:rPr>
        <w:t xml:space="preserve"> </w:t>
      </w:r>
      <w:r>
        <w:rPr>
          <w:rtl/>
          <w:lang w:bidi="fa-IR"/>
        </w:rPr>
        <w:lastRenderedPageBreak/>
        <w:t>مردم همين كار را تكرار كرد و وقتى آب به مقدار سه ذرع كم شد مردم</w:t>
      </w:r>
      <w:r w:rsidR="008A4E6E">
        <w:rPr>
          <w:rtl/>
          <w:lang w:bidi="fa-IR"/>
        </w:rPr>
        <w:t xml:space="preserve">، </w:t>
      </w:r>
      <w:r>
        <w:rPr>
          <w:rtl/>
          <w:lang w:bidi="fa-IR"/>
        </w:rPr>
        <w:t>گفتند بس است</w:t>
      </w:r>
      <w:r w:rsidR="003107DD">
        <w:rPr>
          <w:rtl/>
          <w:lang w:bidi="fa-IR"/>
        </w:rPr>
        <w:t xml:space="preserve"> (</w:t>
      </w:r>
      <w:r>
        <w:rPr>
          <w:rtl/>
          <w:lang w:bidi="fa-IR"/>
        </w:rPr>
        <w:t>و اين اندازه آب بى ضرر است) حضرت سوار مركب شد و به منزل خود بازگشت</w:t>
      </w:r>
      <w:r w:rsidR="008A4E6E">
        <w:rPr>
          <w:rtl/>
          <w:lang w:bidi="fa-IR"/>
        </w:rPr>
        <w:t xml:space="preserve">. </w:t>
      </w:r>
      <w:r w:rsidR="003107DD" w:rsidRPr="00F374DD">
        <w:rPr>
          <w:rStyle w:val="libFootnotenumChar"/>
          <w:rtl/>
          <w:lang w:bidi="fa-IR"/>
        </w:rPr>
        <w:t>(</w:t>
      </w:r>
      <w:r w:rsidRPr="00F374DD">
        <w:rPr>
          <w:rStyle w:val="libFootnotenumChar"/>
          <w:rtl/>
        </w:rPr>
        <w:t>736)</w:t>
      </w:r>
    </w:p>
    <w:p w:rsidR="00DF7947" w:rsidRDefault="00DF7947" w:rsidP="0012300F">
      <w:pPr>
        <w:pStyle w:val="Heading2"/>
        <w:rPr>
          <w:rtl/>
          <w:lang w:bidi="fa-IR"/>
        </w:rPr>
      </w:pPr>
      <w:bookmarkStart w:id="620" w:name="_Toc386585696"/>
      <w:r>
        <w:rPr>
          <w:rtl/>
          <w:lang w:bidi="fa-IR"/>
        </w:rPr>
        <w:t>617- ايثار و جان بازى كميل</w:t>
      </w:r>
      <w:bookmarkEnd w:id="62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حجاج بن يوسف دستور دستگيرى كميل بن زياد را صادر كرد</w:t>
      </w:r>
      <w:r w:rsidR="008A4E6E">
        <w:rPr>
          <w:rtl/>
          <w:lang w:bidi="fa-IR"/>
        </w:rPr>
        <w:t xml:space="preserve">. </w:t>
      </w:r>
      <w:r>
        <w:rPr>
          <w:rtl/>
          <w:lang w:bidi="fa-IR"/>
        </w:rPr>
        <w:t>كميل از آن دستور مطلع شد و فرار كرد و پنهان شد</w:t>
      </w:r>
      <w:r w:rsidR="008A4E6E">
        <w:rPr>
          <w:rtl/>
          <w:lang w:bidi="fa-IR"/>
        </w:rPr>
        <w:t xml:space="preserve">. </w:t>
      </w:r>
      <w:r>
        <w:rPr>
          <w:rtl/>
          <w:lang w:bidi="fa-IR"/>
        </w:rPr>
        <w:t>حجاج دستور داد حقوق طايفه و قبيله كميل را قطع كردند</w:t>
      </w:r>
      <w:r w:rsidR="008A4E6E">
        <w:rPr>
          <w:rtl/>
          <w:lang w:bidi="fa-IR"/>
        </w:rPr>
        <w:t xml:space="preserve">. </w:t>
      </w:r>
      <w:r>
        <w:rPr>
          <w:rtl/>
          <w:lang w:bidi="fa-IR"/>
        </w:rPr>
        <w:t>وقتى كميل از آن دستور مطلع شد گفت</w:t>
      </w:r>
      <w:r w:rsidR="00137D68">
        <w:rPr>
          <w:rtl/>
          <w:lang w:bidi="fa-IR"/>
        </w:rPr>
        <w:t>:</w:t>
      </w:r>
      <w:r>
        <w:rPr>
          <w:rtl/>
          <w:lang w:bidi="fa-IR"/>
        </w:rPr>
        <w:t xml:space="preserve"> من پير شده و عمرم رو به پايان است و شايسته نيست بخاطر من حقوق ديگران قطع شود پس از مخفى گاه خود خارج شد و به نزد حجاج رفت</w:t>
      </w:r>
      <w:r w:rsidR="008A4E6E">
        <w:rPr>
          <w:rtl/>
          <w:lang w:bidi="fa-IR"/>
        </w:rPr>
        <w:t xml:space="preserve">. </w:t>
      </w:r>
      <w:r>
        <w:rPr>
          <w:rtl/>
          <w:lang w:bidi="fa-IR"/>
        </w:rPr>
        <w:t>حجاج به او گفت دوست داشتم</w:t>
      </w:r>
      <w:r w:rsidR="00137D68">
        <w:rPr>
          <w:rtl/>
          <w:lang w:bidi="fa-IR"/>
        </w:rPr>
        <w:t>:</w:t>
      </w:r>
      <w:r>
        <w:rPr>
          <w:rtl/>
          <w:lang w:bidi="fa-IR"/>
        </w:rPr>
        <w:t xml:space="preserve"> تو را پيدا كرده و دستگير مى كردم</w:t>
      </w:r>
      <w:r w:rsidR="008A4E6E">
        <w:rPr>
          <w:rtl/>
          <w:lang w:bidi="fa-IR"/>
        </w:rPr>
        <w:t xml:space="preserve">. </w:t>
      </w:r>
      <w:r>
        <w:rPr>
          <w:rtl/>
          <w:lang w:bidi="fa-IR"/>
        </w:rPr>
        <w:t>كميل گفت</w:t>
      </w:r>
      <w:r w:rsidR="00137D68">
        <w:rPr>
          <w:rtl/>
          <w:lang w:bidi="fa-IR"/>
        </w:rPr>
        <w:t>:</w:t>
      </w:r>
      <w:r>
        <w:rPr>
          <w:rtl/>
          <w:lang w:bidi="fa-IR"/>
        </w:rPr>
        <w:t xml:space="preserve"> از عمر من چيزى باقى نمانده و هر گونه كه مى خواهى درباره من حكم كن</w:t>
      </w:r>
      <w:r w:rsidR="008A4E6E">
        <w:rPr>
          <w:rtl/>
          <w:lang w:bidi="fa-IR"/>
        </w:rPr>
        <w:t xml:space="preserve">، </w:t>
      </w:r>
      <w:r>
        <w:rPr>
          <w:rtl/>
          <w:lang w:bidi="fa-IR"/>
        </w:rPr>
        <w:t>كه حسابرسى در نزد خداوند است و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قبلا به من خبر داده كه تو قاتل من هستى</w:t>
      </w:r>
      <w:r w:rsidR="008A4E6E">
        <w:rPr>
          <w:rtl/>
          <w:lang w:bidi="fa-IR"/>
        </w:rPr>
        <w:t xml:space="preserve">. </w:t>
      </w:r>
      <w:r>
        <w:rPr>
          <w:rtl/>
          <w:lang w:bidi="fa-IR"/>
        </w:rPr>
        <w:t>سپس حجاج دستور داد سر كميل اين يار با وفا و صاحب سر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از بدنش جدا كردند</w:t>
      </w:r>
      <w:r w:rsidR="008A4E6E">
        <w:rPr>
          <w:rtl/>
          <w:lang w:bidi="fa-IR"/>
        </w:rPr>
        <w:t xml:space="preserve">. </w:t>
      </w:r>
      <w:r w:rsidR="003107DD" w:rsidRPr="00F374DD">
        <w:rPr>
          <w:rStyle w:val="libFootnotenumChar"/>
          <w:rtl/>
          <w:lang w:bidi="fa-IR"/>
        </w:rPr>
        <w:t>(</w:t>
      </w:r>
      <w:r w:rsidRPr="00F374DD">
        <w:rPr>
          <w:rStyle w:val="libFootnotenumChar"/>
          <w:rtl/>
        </w:rPr>
        <w:t>737)</w:t>
      </w:r>
    </w:p>
    <w:p w:rsidR="00DF7947" w:rsidRDefault="00DF7947" w:rsidP="0012300F">
      <w:pPr>
        <w:pStyle w:val="Heading2"/>
        <w:rPr>
          <w:rtl/>
          <w:lang w:bidi="fa-IR"/>
        </w:rPr>
      </w:pPr>
      <w:bookmarkStart w:id="621" w:name="_Toc386585697"/>
      <w:r>
        <w:rPr>
          <w:rtl/>
          <w:lang w:bidi="fa-IR"/>
        </w:rPr>
        <w:t>618- برخورد با خاطى</w:t>
      </w:r>
      <w:bookmarkEnd w:id="62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شخصى</w:t>
      </w:r>
      <w:r w:rsidR="008A4E6E">
        <w:rPr>
          <w:rtl/>
          <w:lang w:bidi="fa-IR"/>
        </w:rPr>
        <w:t xml:space="preserve">، </w:t>
      </w:r>
      <w:r>
        <w:rPr>
          <w:rtl/>
          <w:lang w:bidi="fa-IR"/>
        </w:rPr>
        <w:t>دست سخن چينى را گرفت و او را نزد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 حضرت پس از ملاقات فرمود: اى مرد ما درباره آنچه كه تو گفته اى تحقيق مى كنيم اگر راست باشد</w:t>
      </w:r>
      <w:r w:rsidR="003107DD">
        <w:rPr>
          <w:rtl/>
          <w:lang w:bidi="fa-IR"/>
        </w:rPr>
        <w:t xml:space="preserve"> (</w:t>
      </w:r>
      <w:r>
        <w:rPr>
          <w:rtl/>
          <w:lang w:bidi="fa-IR"/>
        </w:rPr>
        <w:t>و آنچه گفته اى راست باشد) نسبت به تو بدبين خواهيم بود و ترا دشمن مى داريم</w:t>
      </w:r>
      <w:r w:rsidR="003107DD">
        <w:rPr>
          <w:rtl/>
          <w:lang w:bidi="fa-IR"/>
        </w:rPr>
        <w:t xml:space="preserve"> (</w:t>
      </w:r>
      <w:r>
        <w:rPr>
          <w:rtl/>
          <w:lang w:bidi="fa-IR"/>
        </w:rPr>
        <w:t>چرا كه ستر عيب مردم كردى) اگر آنچه گفته بودى دروغ بود و حقيقت نداشت تو را تنبيه مى كنيم</w:t>
      </w:r>
      <w:r w:rsidR="003107DD">
        <w:rPr>
          <w:rtl/>
          <w:lang w:bidi="fa-IR"/>
        </w:rPr>
        <w:t xml:space="preserve"> (</w:t>
      </w:r>
      <w:r>
        <w:rPr>
          <w:rtl/>
          <w:lang w:bidi="fa-IR"/>
        </w:rPr>
        <w:t xml:space="preserve">حد خواهيم </w:t>
      </w:r>
      <w:r>
        <w:rPr>
          <w:rtl/>
          <w:lang w:bidi="fa-IR"/>
        </w:rPr>
        <w:lastRenderedPageBreak/>
        <w:t>زد)</w:t>
      </w:r>
      <w:r w:rsidR="008A4E6E">
        <w:rPr>
          <w:rtl/>
          <w:lang w:bidi="fa-IR"/>
        </w:rPr>
        <w:t xml:space="preserve">... </w:t>
      </w:r>
      <w:r>
        <w:rPr>
          <w:rtl/>
          <w:lang w:bidi="fa-IR"/>
        </w:rPr>
        <w:t>و اگر ميخواهى تو را عفو كنم و از گناهان بگذريم</w:t>
      </w:r>
      <w:r w:rsidR="008A4E6E">
        <w:rPr>
          <w:rtl/>
          <w:lang w:bidi="fa-IR"/>
        </w:rPr>
        <w:t xml:space="preserve">. </w:t>
      </w:r>
      <w:r>
        <w:rPr>
          <w:rtl/>
          <w:lang w:bidi="fa-IR"/>
        </w:rPr>
        <w:t>شخص گناهكار عرض كرد: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راه سوم را انتخاب مى كنم</w:t>
      </w:r>
      <w:r w:rsidR="008A4E6E">
        <w:rPr>
          <w:rtl/>
          <w:lang w:bidi="fa-IR"/>
        </w:rPr>
        <w:t xml:space="preserve">. </w:t>
      </w:r>
      <w:r>
        <w:rPr>
          <w:rtl/>
          <w:lang w:bidi="fa-IR"/>
        </w:rPr>
        <w:t>مرا ببخشيد</w:t>
      </w:r>
      <w:r w:rsidR="008A4E6E">
        <w:rPr>
          <w:rtl/>
          <w:lang w:bidi="fa-IR"/>
        </w:rPr>
        <w:t xml:space="preserve">. </w:t>
      </w:r>
      <w:r w:rsidR="003107DD" w:rsidRPr="00F374DD">
        <w:rPr>
          <w:rStyle w:val="libFootnotenumChar"/>
          <w:rtl/>
          <w:lang w:bidi="fa-IR"/>
        </w:rPr>
        <w:t>(</w:t>
      </w:r>
      <w:r w:rsidRPr="00F374DD">
        <w:rPr>
          <w:rStyle w:val="libFootnotenumChar"/>
          <w:rtl/>
        </w:rPr>
        <w:t>738)</w:t>
      </w:r>
    </w:p>
    <w:p w:rsidR="00DF7947" w:rsidRDefault="00DF7947" w:rsidP="0012300F">
      <w:pPr>
        <w:pStyle w:val="Heading2"/>
        <w:rPr>
          <w:rtl/>
          <w:lang w:bidi="fa-IR"/>
        </w:rPr>
      </w:pPr>
      <w:bookmarkStart w:id="622" w:name="_Toc386585698"/>
      <w:r>
        <w:rPr>
          <w:rtl/>
          <w:lang w:bidi="fa-IR"/>
        </w:rPr>
        <w:t>619- ميهماندارى كريم</w:t>
      </w:r>
      <w:bookmarkEnd w:id="62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پدر و پسرى كه از دوستان و شيعيان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بودند نزد آن حضرت آمدند</w:t>
      </w:r>
      <w:r w:rsidR="008A4E6E">
        <w:rPr>
          <w:rtl/>
          <w:lang w:bidi="fa-IR"/>
        </w:rPr>
        <w:t xml:space="preserve">، </w:t>
      </w:r>
      <w:r>
        <w:rPr>
          <w:rtl/>
          <w:lang w:bidi="fa-IR"/>
        </w:rPr>
        <w:t>حضرت برخاست آنها را احترام كرد آنگاه آنها را بالاى اتاق خود نشانيد و خود جلوى آنها نشست بعد از مدتى دستور داد غذا را آوردند</w:t>
      </w:r>
      <w:r w:rsidR="008A4E6E">
        <w:rPr>
          <w:rtl/>
          <w:lang w:bidi="fa-IR"/>
        </w:rPr>
        <w:t xml:space="preserve">، </w:t>
      </w:r>
      <w:r>
        <w:rPr>
          <w:rtl/>
          <w:lang w:bidi="fa-IR"/>
        </w:rPr>
        <w:t>آنگاه با آنها غذا را ميل فرمود</w:t>
      </w:r>
      <w:r w:rsidR="008A4E6E">
        <w:rPr>
          <w:rtl/>
          <w:lang w:bidi="fa-IR"/>
        </w:rPr>
        <w:t xml:space="preserve">. </w:t>
      </w:r>
      <w:r>
        <w:rPr>
          <w:rtl/>
          <w:lang w:bidi="fa-IR"/>
        </w:rPr>
        <w:t>سپس به قنبر فرمود: طشت و آفتابه و دستمال به اتاق بياور تا ميهمانان دستشان را بشويند وقتى وسايل آماده شد حضرت برخاست و آفتابه را گرفت تا بر دست آن مرد بريزد</w:t>
      </w:r>
      <w:r w:rsidR="008A4E6E">
        <w:rPr>
          <w:rtl/>
          <w:lang w:bidi="fa-IR"/>
        </w:rPr>
        <w:t xml:space="preserve">. </w:t>
      </w:r>
      <w:r>
        <w:rPr>
          <w:rtl/>
          <w:lang w:bidi="fa-IR"/>
        </w:rPr>
        <w:t>آن شخص به خاك افتاد و اجازه آن كار را به حضرت نداد و عرض كرد: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چگونه خداوند مرا ببيند در حالى كه تو بر دستم آب مى ريزى</w:t>
      </w:r>
      <w:r w:rsidR="008A4E6E">
        <w:rPr>
          <w:rtl/>
          <w:lang w:bidi="fa-IR"/>
        </w:rPr>
        <w:t>؟</w:t>
      </w:r>
      <w:r>
        <w:rPr>
          <w:rtl/>
          <w:lang w:bidi="fa-IR"/>
        </w:rPr>
        <w:t xml:space="preserve"> حضرت فرمود: بنشين و دستت را بشوى كه خداوند مى بيند كه برادر</w:t>
      </w:r>
      <w:r w:rsidR="003107DD">
        <w:rPr>
          <w:rtl/>
          <w:lang w:bidi="fa-IR"/>
        </w:rPr>
        <w:t xml:space="preserve"> (</w:t>
      </w:r>
      <w:r>
        <w:rPr>
          <w:rtl/>
          <w:lang w:bidi="fa-IR"/>
        </w:rPr>
        <w:t>يعنى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فضيلت و برترى بر تو ندارد و مى خواهد تو را خدمتگذارى كند تا در بهشت پاداش</w:t>
      </w:r>
      <w:r w:rsidR="00251781">
        <w:rPr>
          <w:rtl/>
          <w:lang w:bidi="fa-IR"/>
        </w:rPr>
        <w:t xml:space="preserve"> </w:t>
      </w:r>
      <w:r>
        <w:rPr>
          <w:rtl/>
          <w:lang w:bidi="fa-IR"/>
        </w:rPr>
        <w:t>ده برابرى بگيرد</w:t>
      </w:r>
      <w:r w:rsidR="008A4E6E">
        <w:rPr>
          <w:rtl/>
          <w:lang w:bidi="fa-IR"/>
        </w:rPr>
        <w:t xml:space="preserve">. </w:t>
      </w:r>
      <w:r>
        <w:rPr>
          <w:rtl/>
          <w:lang w:bidi="fa-IR"/>
        </w:rPr>
        <w:t>آن مرد نشست و حضرت فرمود: تو را</w:t>
      </w:r>
      <w:r w:rsidR="003107DD">
        <w:rPr>
          <w:rtl/>
          <w:lang w:bidi="fa-IR"/>
        </w:rPr>
        <w:t xml:space="preserve"> (</w:t>
      </w:r>
      <w:r>
        <w:rPr>
          <w:rtl/>
          <w:lang w:bidi="fa-IR"/>
        </w:rPr>
        <w:t>به حق بزرگ من كه آن را شناخته اى) قسم مى خورم كه كاملا دستت را بشويى و گمان كن كه قنبر آب بر دستت مى ريزد</w:t>
      </w:r>
      <w:r w:rsidR="008A4E6E">
        <w:rPr>
          <w:rtl/>
          <w:lang w:bidi="fa-IR"/>
        </w:rPr>
        <w:t xml:space="preserve">. </w:t>
      </w:r>
      <w:r>
        <w:rPr>
          <w:rtl/>
          <w:lang w:bidi="fa-IR"/>
        </w:rPr>
        <w:t>آن شخص اطاعت كرد و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آب را ريخت تا او دستهايش را بشويد</w:t>
      </w:r>
      <w:r w:rsidR="008A4E6E">
        <w:rPr>
          <w:rtl/>
          <w:lang w:bidi="fa-IR"/>
        </w:rPr>
        <w:t xml:space="preserve">، </w:t>
      </w: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آفتابه را به فرزندش محمد حنفيه داد و فرمود: پسرم اگر فرزند اين مرد به تنهايى نزد من آمده بود خودم آب بر دستش مى ريختم اما خداوند اجازه نداده كه بين پدر و پسرى كه در يك مجلس هستند به تساوى برخورد شود لذا من بر دست پدر او آب ريختم و تو بر دست پسر او؛ محمد برخاست و آب بر دست آن جوان ريخت تا او نيز </w:t>
      </w:r>
      <w:r>
        <w:rPr>
          <w:rtl/>
          <w:lang w:bidi="fa-IR"/>
        </w:rPr>
        <w:lastRenderedPageBreak/>
        <w:t>دستهايش را بشويد</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كسى كه از رفتار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پيروى كند شيعه واقعى اوست</w:t>
      </w:r>
      <w:r w:rsidR="008A4E6E">
        <w:rPr>
          <w:rtl/>
          <w:lang w:bidi="fa-IR"/>
        </w:rPr>
        <w:t xml:space="preserve">. </w:t>
      </w:r>
      <w:r w:rsidR="003107DD" w:rsidRPr="00F374DD">
        <w:rPr>
          <w:rStyle w:val="libFootnotenumChar"/>
          <w:rtl/>
          <w:lang w:bidi="fa-IR"/>
        </w:rPr>
        <w:t>(</w:t>
      </w:r>
      <w:r w:rsidRPr="00F374DD">
        <w:rPr>
          <w:rStyle w:val="libFootnotenumChar"/>
          <w:rtl/>
        </w:rPr>
        <w:t>739)</w:t>
      </w:r>
    </w:p>
    <w:p w:rsidR="00DF7947" w:rsidRDefault="00DF7947" w:rsidP="0012300F">
      <w:pPr>
        <w:pStyle w:val="Heading2"/>
        <w:rPr>
          <w:rtl/>
          <w:lang w:bidi="fa-IR"/>
        </w:rPr>
      </w:pPr>
      <w:bookmarkStart w:id="623" w:name="_Toc386585699"/>
      <w:r>
        <w:rPr>
          <w:rtl/>
          <w:lang w:bidi="fa-IR"/>
        </w:rPr>
        <w:t>620- دادرسى على</w:t>
      </w:r>
      <w:r w:rsidR="003107DD">
        <w:rPr>
          <w:rtl/>
          <w:lang w:bidi="fa-IR"/>
        </w:rPr>
        <w:t xml:space="preserve"> </w:t>
      </w:r>
      <w:r w:rsidR="005F0BBC" w:rsidRPr="005F0BBC">
        <w:rPr>
          <w:rStyle w:val="libAlaemChar"/>
          <w:rtl/>
        </w:rPr>
        <w:t>عليه‌السلام</w:t>
      </w:r>
      <w:bookmarkEnd w:id="62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كوفه شد مردم برگرد او جمع شدند</w:t>
      </w:r>
      <w:r w:rsidR="008A4E6E">
        <w:rPr>
          <w:rtl/>
          <w:lang w:bidi="fa-IR"/>
        </w:rPr>
        <w:t xml:space="preserve">، </w:t>
      </w:r>
      <w:r>
        <w:rPr>
          <w:rtl/>
          <w:lang w:bidi="fa-IR"/>
        </w:rPr>
        <w:t>در بين آن مردم جوانى بود از شيعيان آن حضرت كه در جنگهاى آن حضرت نيز شركت كرده و در ركاب او مى جنگيد</w:t>
      </w:r>
      <w:r w:rsidR="008A4E6E">
        <w:rPr>
          <w:rtl/>
          <w:lang w:bidi="fa-IR"/>
        </w:rPr>
        <w:t xml:space="preserve">، </w:t>
      </w:r>
      <w:r>
        <w:rPr>
          <w:rtl/>
          <w:lang w:bidi="fa-IR"/>
        </w:rPr>
        <w:t>روزى آن جوان با زنى ازدواج كرد</w:t>
      </w:r>
      <w:r w:rsidR="008A4E6E">
        <w:rPr>
          <w:rtl/>
          <w:lang w:bidi="fa-IR"/>
        </w:rPr>
        <w:t xml:space="preserve">. </w:t>
      </w:r>
      <w:r>
        <w:rPr>
          <w:rtl/>
          <w:lang w:bidi="fa-IR"/>
        </w:rPr>
        <w:t>صبح روز بعد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مسجد نماز صبح را به جا آورد</w:t>
      </w:r>
      <w:r w:rsidR="008A4E6E">
        <w:rPr>
          <w:rtl/>
          <w:lang w:bidi="fa-IR"/>
        </w:rPr>
        <w:t xml:space="preserve">، </w:t>
      </w:r>
      <w:r>
        <w:rPr>
          <w:rtl/>
          <w:lang w:bidi="fa-IR"/>
        </w:rPr>
        <w:t>سپس به يكى از اصحاب فرمود: به فلان محله مى روى در آنجا مسجدى مى بينى در كنار آن مسجد خانه اى است كه صداى مشاجره زن و مردى را مى شنوى آن زن و مرد را نزد من بياور</w:t>
      </w:r>
      <w:r w:rsidR="008A4E6E">
        <w:rPr>
          <w:rtl/>
          <w:lang w:bidi="fa-IR"/>
        </w:rPr>
        <w:t xml:space="preserve">. </w:t>
      </w:r>
      <w:r>
        <w:rPr>
          <w:rtl/>
          <w:lang w:bidi="fa-IR"/>
        </w:rPr>
        <w:t>آن شخص رفت و آن دو نفر را نزد حضرت آورد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چرا از ديشب تا حال در مشاجره و نزاع هستيد؟ جوان گفت</w:t>
      </w:r>
      <w:r w:rsidR="00137D68">
        <w:rPr>
          <w:rtl/>
          <w:lang w:bidi="fa-IR"/>
        </w:rPr>
        <w:t>:</w:t>
      </w:r>
      <w:r>
        <w:rPr>
          <w:rtl/>
          <w:lang w:bidi="fa-IR"/>
        </w:rPr>
        <w:t xml:space="preserve">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اين زن را به عقد خود در آوردم اما چون نزد او رفتم حالت تنفرى در خود نسبت به او احساس كردم و نزديك او نشدم و اگر قدرت داشتم شبانه او را از خانه بيرون مى كردم</w:t>
      </w:r>
      <w:r w:rsidR="008A4E6E">
        <w:rPr>
          <w:rtl/>
          <w:lang w:bidi="fa-IR"/>
        </w:rPr>
        <w:t xml:space="preserve">. </w:t>
      </w:r>
      <w:r>
        <w:rPr>
          <w:rtl/>
          <w:lang w:bidi="fa-IR"/>
        </w:rPr>
        <w:t>لذا به نزاع و مشاجره مشغول بوديم</w:t>
      </w:r>
      <w:r w:rsidR="008A4E6E">
        <w:rPr>
          <w:rtl/>
          <w:lang w:bidi="fa-IR"/>
        </w:rPr>
        <w:t xml:space="preserve">، </w:t>
      </w:r>
      <w:r>
        <w:rPr>
          <w:rtl/>
          <w:lang w:bidi="fa-IR"/>
        </w:rPr>
        <w:t>تا اينكه فرستاده شما نزد ما آمد</w:t>
      </w:r>
      <w:r w:rsidR="008A4E6E">
        <w:rPr>
          <w:rtl/>
          <w:lang w:bidi="fa-IR"/>
        </w:rPr>
        <w:t xml:space="preserve">. </w:t>
      </w:r>
      <w:r>
        <w:rPr>
          <w:rtl/>
          <w:lang w:bidi="fa-IR"/>
        </w:rPr>
        <w:t>حضرت به حاضرين در آن مجلس فرمود: بعضى از حرفها را نبايد همه كس بشنوند</w:t>
      </w:r>
      <w:r w:rsidR="003107DD">
        <w:rPr>
          <w:rtl/>
          <w:lang w:bidi="fa-IR"/>
        </w:rPr>
        <w:t xml:space="preserve"> (</w:t>
      </w:r>
      <w:r>
        <w:rPr>
          <w:rtl/>
          <w:lang w:bidi="fa-IR"/>
        </w:rPr>
        <w:t>يعنى</w:t>
      </w:r>
      <w:r w:rsidR="008A4E6E">
        <w:rPr>
          <w:rtl/>
          <w:lang w:bidi="fa-IR"/>
        </w:rPr>
        <w:t xml:space="preserve">، </w:t>
      </w:r>
      <w:r>
        <w:rPr>
          <w:rtl/>
          <w:lang w:bidi="fa-IR"/>
        </w:rPr>
        <w:t>شما از مجلس خارج شويد) همه برخاستند و مجلس را ترك كردند و فقط آن زن و مرد نزد حضرت باقى ماندند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 زن فرمود: آيا اين جوان را مى شناسى</w:t>
      </w:r>
      <w:r w:rsidR="008A4E6E">
        <w:rPr>
          <w:rtl/>
          <w:lang w:bidi="fa-IR"/>
        </w:rPr>
        <w:t>؟</w:t>
      </w:r>
      <w:r>
        <w:rPr>
          <w:rtl/>
          <w:lang w:bidi="fa-IR"/>
        </w:rPr>
        <w:t xml:space="preserve"> زن گفت</w:t>
      </w:r>
      <w:r w:rsidR="00137D68">
        <w:rPr>
          <w:rtl/>
          <w:lang w:bidi="fa-IR"/>
        </w:rPr>
        <w:t>:</w:t>
      </w:r>
      <w:r>
        <w:rPr>
          <w:rtl/>
          <w:lang w:bidi="fa-IR"/>
        </w:rPr>
        <w:t xml:space="preserve"> نه</w:t>
      </w:r>
      <w:r w:rsidR="008A4E6E">
        <w:rPr>
          <w:rtl/>
          <w:lang w:bidi="fa-IR"/>
        </w:rPr>
        <w:t xml:space="preserve">. </w:t>
      </w:r>
      <w:r>
        <w:rPr>
          <w:rtl/>
          <w:lang w:bidi="fa-IR"/>
        </w:rPr>
        <w:t>حضرت فرمود: اگر من حال و گذشته او را برايت بگويم و او را بشناسى انكار حقيقت نمى كنى</w:t>
      </w:r>
      <w:r w:rsidR="008A4E6E">
        <w:rPr>
          <w:rtl/>
          <w:lang w:bidi="fa-IR"/>
        </w:rPr>
        <w:t>؟</w:t>
      </w:r>
      <w:r>
        <w:rPr>
          <w:rtl/>
          <w:lang w:bidi="fa-IR"/>
        </w:rPr>
        <w:t xml:space="preserve"> زن گفت</w:t>
      </w:r>
      <w:r w:rsidR="00137D68">
        <w:rPr>
          <w:rtl/>
          <w:lang w:bidi="fa-IR"/>
        </w:rPr>
        <w:t>:</w:t>
      </w:r>
      <w:r>
        <w:rPr>
          <w:rtl/>
          <w:lang w:bidi="fa-IR"/>
        </w:rPr>
        <w:t xml:space="preserve"> نه</w:t>
      </w:r>
      <w:r w:rsidR="008A4E6E">
        <w:rPr>
          <w:rtl/>
          <w:lang w:bidi="fa-IR"/>
        </w:rPr>
        <w:t xml:space="preserve">. </w:t>
      </w:r>
      <w:r>
        <w:rPr>
          <w:rtl/>
          <w:lang w:bidi="fa-IR"/>
        </w:rPr>
        <w:t>حضرت فرمود: آيا تو فلانى دختر فلان شخص نيستى</w:t>
      </w:r>
      <w:r w:rsidR="008A4E6E">
        <w:rPr>
          <w:rtl/>
          <w:lang w:bidi="fa-IR"/>
        </w:rPr>
        <w:t>؟</w:t>
      </w:r>
      <w:r>
        <w:rPr>
          <w:rtl/>
          <w:lang w:bidi="fa-IR"/>
        </w:rPr>
        <w:t xml:space="preserve"> زن گفت</w:t>
      </w:r>
      <w:r w:rsidR="00137D68">
        <w:rPr>
          <w:rtl/>
          <w:lang w:bidi="fa-IR"/>
        </w:rPr>
        <w:t>:</w:t>
      </w:r>
      <w:r>
        <w:rPr>
          <w:rtl/>
          <w:lang w:bidi="fa-IR"/>
        </w:rPr>
        <w:t xml:space="preserve"> آرى</w:t>
      </w:r>
      <w:r w:rsidR="008A4E6E">
        <w:rPr>
          <w:rtl/>
          <w:lang w:bidi="fa-IR"/>
        </w:rPr>
        <w:t xml:space="preserve">. </w:t>
      </w:r>
      <w:r>
        <w:rPr>
          <w:rtl/>
          <w:lang w:bidi="fa-IR"/>
        </w:rPr>
        <w:t xml:space="preserve">حضرت فرمود: آيا پسر عمويى نداشتى كه </w:t>
      </w:r>
      <w:r>
        <w:rPr>
          <w:rtl/>
          <w:lang w:bidi="fa-IR"/>
        </w:rPr>
        <w:lastRenderedPageBreak/>
        <w:t>هر دو عاشق يكديگر بوديد</w:t>
      </w:r>
      <w:r w:rsidR="008A4E6E">
        <w:rPr>
          <w:rtl/>
          <w:lang w:bidi="fa-IR"/>
        </w:rPr>
        <w:t xml:space="preserve">. </w:t>
      </w:r>
      <w:r>
        <w:rPr>
          <w:rtl/>
          <w:lang w:bidi="fa-IR"/>
        </w:rPr>
        <w:t>گفت</w:t>
      </w:r>
      <w:r w:rsidR="00137D68">
        <w:rPr>
          <w:rtl/>
          <w:lang w:bidi="fa-IR"/>
        </w:rPr>
        <w:t>:</w:t>
      </w:r>
      <w:r>
        <w:rPr>
          <w:rtl/>
          <w:lang w:bidi="fa-IR"/>
        </w:rPr>
        <w:t xml:space="preserve"> آرى</w:t>
      </w:r>
      <w:r w:rsidR="008A4E6E">
        <w:rPr>
          <w:rtl/>
          <w:lang w:bidi="fa-IR"/>
        </w:rPr>
        <w:t xml:space="preserve">. </w:t>
      </w:r>
      <w:r>
        <w:rPr>
          <w:rtl/>
          <w:lang w:bidi="fa-IR"/>
        </w:rPr>
        <w:t>فرمود: آيا پدرت از ازدواج شما ممانعت نكرد و او را از همسايگى خود دور نكرد تا شما با يكديگر تماسى نداشته باشيد؟ زن گفت</w:t>
      </w:r>
      <w:r w:rsidR="00137D68">
        <w:rPr>
          <w:rtl/>
          <w:lang w:bidi="fa-IR"/>
        </w:rPr>
        <w:t>:</w:t>
      </w:r>
      <w:r>
        <w:rPr>
          <w:rtl/>
          <w:lang w:bidi="fa-IR"/>
        </w:rPr>
        <w:t xml:space="preserve"> همين طور است</w:t>
      </w:r>
      <w:r w:rsidR="008A4E6E">
        <w:rPr>
          <w:rtl/>
          <w:lang w:bidi="fa-IR"/>
        </w:rPr>
        <w:t xml:space="preserve">. </w:t>
      </w:r>
      <w:r>
        <w:rPr>
          <w:rtl/>
          <w:lang w:bidi="fa-IR"/>
        </w:rPr>
        <w:t>فرمود: آيا به ياددارى كه يك شب براى قضاء حاجت خارج شدى و پسر عمويت تو را غافلگير كرد و با تو نزديكى كرد و تو حامله شدى و جريان را از پدرت پنهان كردى و تنها به مادرت خبر دادى</w:t>
      </w:r>
      <w:r w:rsidR="008A4E6E">
        <w:rPr>
          <w:rtl/>
          <w:lang w:bidi="fa-IR"/>
        </w:rPr>
        <w:t>؟</w:t>
      </w:r>
      <w:r>
        <w:rPr>
          <w:rtl/>
          <w:lang w:bidi="fa-IR"/>
        </w:rPr>
        <w:t xml:space="preserve"> و چون زمان وضع حمل تو فرا رسيد مادرت تو را به بيرون خانه برد و بچه ات را به دنيا آوردى و او را در پارچه اى پيچيدى و پشت ديوار گذاشتى و لحظاتى بعد سگى به آنجا آمد و تو ترسيدى كه بچه ات را بخورد</w:t>
      </w:r>
      <w:r w:rsidR="008A4E6E">
        <w:rPr>
          <w:rtl/>
          <w:lang w:bidi="fa-IR"/>
        </w:rPr>
        <w:t xml:space="preserve">، </w:t>
      </w:r>
      <w:r>
        <w:rPr>
          <w:rtl/>
          <w:lang w:bidi="fa-IR"/>
        </w:rPr>
        <w:t>سنگى برداشتى و به سوى سگ انداختى اما سنگ به سر بچه خورد و سرش شكست و تو و مادر نزد او آمديد و مادرت سر او را با پارچه اى بست و بچه را گذاشتيد و رفتيد</w:t>
      </w:r>
      <w:r w:rsidR="008A4E6E">
        <w:rPr>
          <w:rtl/>
          <w:lang w:bidi="fa-IR"/>
        </w:rPr>
        <w:t xml:space="preserve">... </w:t>
      </w:r>
      <w:r>
        <w:rPr>
          <w:rtl/>
          <w:lang w:bidi="fa-IR"/>
        </w:rPr>
        <w:t>زن ساكت شد</w:t>
      </w:r>
      <w:r w:rsidR="008A4E6E">
        <w:rPr>
          <w:rtl/>
          <w:lang w:bidi="fa-IR"/>
        </w:rPr>
        <w:t xml:space="preserve">. </w:t>
      </w:r>
      <w:r>
        <w:rPr>
          <w:rtl/>
          <w:lang w:bidi="fa-IR"/>
        </w:rPr>
        <w:t>حضرت فرمود: تو را به خدا سوگند مى دهم كه حق را بگويى زن فرمايش امام را تاءكييد كرد و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غير از من و مادرم هيچ كس از اين جريان اطلاع نداشت</w:t>
      </w:r>
      <w:r w:rsidR="008A4E6E">
        <w:rPr>
          <w:rtl/>
          <w:lang w:bidi="fa-IR"/>
        </w:rPr>
        <w:t xml:space="preserve">. </w:t>
      </w:r>
      <w:r>
        <w:rPr>
          <w:rtl/>
          <w:lang w:bidi="fa-IR"/>
        </w:rPr>
        <w:t>حضرت فرمود: خداوند مرا از آن واقعه با خبر كرد</w:t>
      </w:r>
      <w:r w:rsidR="008A4E6E">
        <w:rPr>
          <w:rtl/>
          <w:lang w:bidi="fa-IR"/>
        </w:rPr>
        <w:t xml:space="preserve">. </w:t>
      </w:r>
      <w:r>
        <w:rPr>
          <w:rtl/>
          <w:lang w:bidi="fa-IR"/>
        </w:rPr>
        <w:t>حضرت بعد فرمود: صبح آن روز عده اى آمده و آن بچه را برداشتند و او را بزرگ كردند و او را با خود به كوفه آوردند و تو را به عقد او در آوردند در حالى كه او پسر تو بود</w:t>
      </w:r>
      <w:r w:rsidR="008A4E6E">
        <w:rPr>
          <w:rtl/>
          <w:lang w:bidi="fa-IR"/>
        </w:rPr>
        <w:t xml:space="preserve">. </w:t>
      </w:r>
    </w:p>
    <w:p w:rsidR="001A0533" w:rsidRDefault="00DF7947" w:rsidP="00DF7947">
      <w:pPr>
        <w:pStyle w:val="libNormal"/>
        <w:rPr>
          <w:rtl/>
          <w:lang w:bidi="fa-IR"/>
        </w:rPr>
      </w:pPr>
      <w:r>
        <w:rPr>
          <w:rtl/>
          <w:lang w:bidi="fa-IR"/>
        </w:rPr>
        <w:t>سپس حضرت به آن جوان فرمود: سرت را نشان بده چون جوان سر خود را برهنه كرد اثر شكستگى در سر او ديده شد</w:t>
      </w:r>
      <w:r w:rsidR="008A4E6E">
        <w:rPr>
          <w:rtl/>
          <w:lang w:bidi="fa-IR"/>
        </w:rPr>
        <w:t xml:space="preserve">. </w:t>
      </w:r>
      <w:r>
        <w:rPr>
          <w:rtl/>
          <w:lang w:bidi="fa-IR"/>
        </w:rPr>
        <w:t>حضرت فرمود: اين جوان همان پسر تو مى باشد و خدا او را از عمل حرام بازداشت برو و با فرزندت زندگى كن كه ازدواج بين شما وجود ندارد</w:t>
      </w:r>
      <w:r w:rsidR="008A4E6E">
        <w:rPr>
          <w:rtl/>
          <w:lang w:bidi="fa-IR"/>
        </w:rPr>
        <w:t xml:space="preserve">. </w:t>
      </w:r>
      <w:r w:rsidR="003107DD" w:rsidRPr="00F374DD">
        <w:rPr>
          <w:rStyle w:val="libFootnotenumChar"/>
          <w:rtl/>
          <w:lang w:bidi="fa-IR"/>
        </w:rPr>
        <w:t>(</w:t>
      </w:r>
      <w:r w:rsidRPr="00F374DD">
        <w:rPr>
          <w:rStyle w:val="libFootnotenumChar"/>
          <w:rtl/>
        </w:rPr>
        <w:t>740)</w:t>
      </w:r>
    </w:p>
    <w:p w:rsidR="00DF7947" w:rsidRDefault="00A14792" w:rsidP="0012300F">
      <w:pPr>
        <w:pStyle w:val="Heading2"/>
        <w:rPr>
          <w:rtl/>
          <w:lang w:bidi="fa-IR"/>
        </w:rPr>
      </w:pPr>
      <w:bookmarkStart w:id="624" w:name="_Toc386585700"/>
      <w:r>
        <w:rPr>
          <w:rtl/>
          <w:lang w:bidi="fa-IR"/>
        </w:rPr>
        <w:br w:type="page"/>
      </w:r>
      <w:r w:rsidR="00DF7947">
        <w:rPr>
          <w:rtl/>
          <w:lang w:bidi="fa-IR"/>
        </w:rPr>
        <w:lastRenderedPageBreak/>
        <w:t>621 - نقش مهر امامت</w:t>
      </w:r>
      <w:bookmarkEnd w:id="62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زنى بنام حبابه والبيه مى گويد: در لشكرگاه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رفتم و نزد آن حضرت رسيديم و عرض كردم</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دليلى بر امامت شما وجود دارد</w:t>
      </w:r>
      <w:r w:rsidR="008A4E6E">
        <w:rPr>
          <w:rtl/>
          <w:lang w:bidi="fa-IR"/>
        </w:rPr>
        <w:t xml:space="preserve">. </w:t>
      </w:r>
    </w:p>
    <w:p w:rsidR="00DF7947" w:rsidRDefault="00DF7947" w:rsidP="00DF7947">
      <w:pPr>
        <w:pStyle w:val="libNormal"/>
        <w:rPr>
          <w:rtl/>
          <w:lang w:bidi="fa-IR"/>
        </w:rPr>
      </w:pPr>
      <w:r>
        <w:rPr>
          <w:rtl/>
          <w:lang w:bidi="fa-IR"/>
        </w:rPr>
        <w:t>حضرت</w:t>
      </w:r>
      <w:r w:rsidR="003107DD">
        <w:rPr>
          <w:rtl/>
          <w:lang w:bidi="fa-IR"/>
        </w:rPr>
        <w:t xml:space="preserve"> (</w:t>
      </w:r>
      <w:r>
        <w:rPr>
          <w:rtl/>
          <w:lang w:bidi="fa-IR"/>
        </w:rPr>
        <w:t>پاسخى در حد فهم او داد) به سنگ كوچكى اشاره كرد و فرمود: آن ريگ را به من بده</w:t>
      </w:r>
      <w:r w:rsidR="008A4E6E">
        <w:rPr>
          <w:rtl/>
          <w:lang w:bidi="fa-IR"/>
        </w:rPr>
        <w:t xml:space="preserve">، </w:t>
      </w:r>
      <w:r>
        <w:rPr>
          <w:rtl/>
          <w:lang w:bidi="fa-IR"/>
        </w:rPr>
        <w:t>من نيز سنگ ريزه را برداشته و به آن حضرت دادم و او مهر خود را بر آن سنگ گذاشت و آنچه در مهر بود روى سنگ نقش بست</w:t>
      </w:r>
      <w:r w:rsidR="008A4E6E">
        <w:rPr>
          <w:rtl/>
          <w:lang w:bidi="fa-IR"/>
        </w:rPr>
        <w:t>!</w:t>
      </w:r>
      <w:r>
        <w:rPr>
          <w:rtl/>
          <w:lang w:bidi="fa-IR"/>
        </w:rPr>
        <w:t xml:space="preserve"> آنگاه فرمود: هر كس ادعاى امامت كرد و توانست چنين كارى بكند راست مى گويد و امام واقعى است و بايد از او اطاعت كنى او مى گويد: بعد از شهادت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محضر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رسيدم و ديدم مردم از او </w:t>
      </w:r>
      <w:r w:rsidR="00E501E0">
        <w:rPr>
          <w:rtl/>
          <w:lang w:bidi="fa-IR"/>
        </w:rPr>
        <w:t>سئوال</w:t>
      </w:r>
      <w:r>
        <w:rPr>
          <w:rtl/>
          <w:lang w:bidi="fa-IR"/>
        </w:rPr>
        <w:t>اتى مى كنند تا آن حضرت مرا ديد فرمود: اى حبابه</w:t>
      </w:r>
      <w:r w:rsidR="008A4E6E">
        <w:rPr>
          <w:rtl/>
          <w:lang w:bidi="fa-IR"/>
        </w:rPr>
        <w:t xml:space="preserve">، </w:t>
      </w:r>
      <w:r>
        <w:rPr>
          <w:rtl/>
          <w:lang w:bidi="fa-IR"/>
        </w:rPr>
        <w:t>آنچه همراه دارى به من بده</w:t>
      </w:r>
      <w:r w:rsidR="008A4E6E">
        <w:rPr>
          <w:rtl/>
          <w:lang w:bidi="fa-IR"/>
        </w:rPr>
        <w:t>!</w:t>
      </w:r>
      <w:r>
        <w:rPr>
          <w:rtl/>
          <w:lang w:bidi="fa-IR"/>
        </w:rPr>
        <w:t xml:space="preserve"> من آن سنگ ريزه را به او دادم و همان كار را كه پدرش كرده بود انجام داد و مهر خود را بر آن سنگ زد و من اثر آن را در سنگ ديدم</w:t>
      </w:r>
      <w:r w:rsidR="008A4E6E">
        <w:rPr>
          <w:rtl/>
          <w:lang w:bidi="fa-IR"/>
        </w:rPr>
        <w:t xml:space="preserve">. </w:t>
      </w:r>
      <w:r>
        <w:rPr>
          <w:rtl/>
          <w:lang w:bidi="fa-IR"/>
        </w:rPr>
        <w:t>پس از شهيد شدن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مسجد رسول خدا </w:t>
      </w:r>
      <w:r w:rsidR="00F33EFF" w:rsidRPr="00F33EFF">
        <w:rPr>
          <w:rStyle w:val="libAlaemChar"/>
          <w:rtl/>
        </w:rPr>
        <w:t>صلى‌الله‌عليه‌وآله‌وسلم</w:t>
      </w:r>
      <w:r>
        <w:rPr>
          <w:rtl/>
          <w:lang w:bidi="fa-IR"/>
        </w:rPr>
        <w:t xml:space="preserve"> و سلم به محضر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رسيدم او قبل از آنكه من صحبتى بكنم فرمود: آيا دليل بر امامت من نيز مى خواهى</w:t>
      </w:r>
      <w:r w:rsidR="008A4E6E">
        <w:rPr>
          <w:rtl/>
          <w:lang w:bidi="fa-IR"/>
        </w:rPr>
        <w:t>؟</w:t>
      </w:r>
      <w:r>
        <w:rPr>
          <w:rtl/>
          <w:lang w:bidi="fa-IR"/>
        </w:rPr>
        <w:t xml:space="preserve"> عرض كردم</w:t>
      </w:r>
      <w:r w:rsidR="00137D68">
        <w:rPr>
          <w:rtl/>
          <w:lang w:bidi="fa-IR"/>
        </w:rPr>
        <w:t>:</w:t>
      </w:r>
      <w:r>
        <w:rPr>
          <w:rtl/>
          <w:lang w:bidi="fa-IR"/>
        </w:rPr>
        <w:t xml:space="preserve"> آرى</w:t>
      </w:r>
      <w:r w:rsidR="008A4E6E">
        <w:rPr>
          <w:rtl/>
          <w:lang w:bidi="fa-IR"/>
        </w:rPr>
        <w:t xml:space="preserve">. </w:t>
      </w:r>
      <w:r>
        <w:rPr>
          <w:rtl/>
          <w:lang w:bidi="fa-IR"/>
        </w:rPr>
        <w:t>حضرت فرمود: آن ريگ و سنگ را بده به من</w:t>
      </w:r>
      <w:r w:rsidR="008A4E6E">
        <w:rPr>
          <w:rtl/>
          <w:lang w:bidi="fa-IR"/>
        </w:rPr>
        <w:t>؛</w:t>
      </w:r>
      <w:r>
        <w:rPr>
          <w:rtl/>
          <w:lang w:bidi="fa-IR"/>
        </w:rPr>
        <w:t xml:space="preserve"> آنرا به آن حضرت دادم و نقش مهر خود را بر آن سنگ زد و من ديدم بعد از شهادت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حالى كه يكصد و سيزده سال از عمرم مى گذشت و فرسوده و لرزان بودم نزد امام زين العابدين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رفتم و از پيرى و رنجورى و عدم قدرت بر عبادت و ركوع و سجود خود شكايت كردم</w:t>
      </w:r>
      <w:r w:rsidR="008A4E6E">
        <w:rPr>
          <w:rtl/>
          <w:lang w:bidi="fa-IR"/>
        </w:rPr>
        <w:t xml:space="preserve">. </w:t>
      </w:r>
      <w:r>
        <w:rPr>
          <w:rtl/>
          <w:lang w:bidi="fa-IR"/>
        </w:rPr>
        <w:t>آن حضرت با دست خود اشاره كرد و من جوان شدم</w:t>
      </w:r>
      <w:r w:rsidR="008A4E6E">
        <w:rPr>
          <w:rtl/>
          <w:lang w:bidi="fa-IR"/>
        </w:rPr>
        <w:t xml:space="preserve">!... </w:t>
      </w:r>
      <w:r>
        <w:rPr>
          <w:rtl/>
          <w:lang w:bidi="fa-IR"/>
        </w:rPr>
        <w:t xml:space="preserve">سپس فرمود: آنچه را همراه دارى به من </w:t>
      </w:r>
      <w:r>
        <w:rPr>
          <w:rtl/>
          <w:lang w:bidi="fa-IR"/>
        </w:rPr>
        <w:lastRenderedPageBreak/>
        <w:t>بده</w:t>
      </w:r>
      <w:r w:rsidR="008A4E6E">
        <w:rPr>
          <w:rtl/>
          <w:lang w:bidi="fa-IR"/>
        </w:rPr>
        <w:t>؛</w:t>
      </w:r>
      <w:r>
        <w:rPr>
          <w:rtl/>
          <w:lang w:bidi="fa-IR"/>
        </w:rPr>
        <w:t xml:space="preserve"> من نيز سنگ خود را به او دادم آنگاه او مهر خود را بر آن زد و اثر آن در سنگ نقش بست و بعد از آن حضرت به محضر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امام صادق</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و امام موسى بن جعفر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امام رضا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رسيدم و اثر مهر همه را بر آن سنگ ديدم</w:t>
      </w:r>
      <w:r w:rsidR="008A4E6E">
        <w:rPr>
          <w:rtl/>
          <w:lang w:bidi="fa-IR"/>
        </w:rPr>
        <w:t xml:space="preserve">. </w:t>
      </w:r>
    </w:p>
    <w:p w:rsidR="001A0533" w:rsidRDefault="00DF7947" w:rsidP="00DF7947">
      <w:pPr>
        <w:pStyle w:val="libNormal"/>
        <w:rPr>
          <w:rtl/>
          <w:lang w:bidi="fa-IR"/>
        </w:rPr>
      </w:pPr>
      <w:r>
        <w:rPr>
          <w:rtl/>
          <w:lang w:bidi="fa-IR"/>
        </w:rPr>
        <w:t>محمد بن هشام مى گويد: بعد از آنگه حبابه به محضر امام رضا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رسيد </w:t>
      </w:r>
      <w:r w:rsidR="00F33EFF" w:rsidRPr="00F33EFF">
        <w:rPr>
          <w:rStyle w:val="libAlaemChar"/>
          <w:rtl/>
        </w:rPr>
        <w:t>صلى‌الله‌عليه‌وآله‌وسلم</w:t>
      </w:r>
      <w:r>
        <w:rPr>
          <w:rtl/>
          <w:lang w:bidi="fa-IR"/>
        </w:rPr>
        <w:t xml:space="preserve"> ماه زندگى كرد و از دنيا رفت</w:t>
      </w:r>
      <w:r w:rsidR="008A4E6E">
        <w:rPr>
          <w:rtl/>
          <w:lang w:bidi="fa-IR"/>
        </w:rPr>
        <w:t xml:space="preserve">. </w:t>
      </w:r>
      <w:r w:rsidR="003107DD" w:rsidRPr="00F374DD">
        <w:rPr>
          <w:rStyle w:val="libFootnotenumChar"/>
          <w:rtl/>
          <w:lang w:bidi="fa-IR"/>
        </w:rPr>
        <w:t>(</w:t>
      </w:r>
      <w:r w:rsidRPr="00F374DD">
        <w:rPr>
          <w:rStyle w:val="libFootnotenumChar"/>
          <w:rtl/>
        </w:rPr>
        <w:t>741)</w:t>
      </w:r>
    </w:p>
    <w:p w:rsidR="00DF7947" w:rsidRDefault="00DF7947" w:rsidP="0012300F">
      <w:pPr>
        <w:pStyle w:val="Heading2"/>
        <w:rPr>
          <w:rtl/>
          <w:lang w:bidi="fa-IR"/>
        </w:rPr>
      </w:pPr>
      <w:bookmarkStart w:id="625" w:name="_Toc386585701"/>
      <w:r>
        <w:rPr>
          <w:rtl/>
          <w:lang w:bidi="fa-IR"/>
        </w:rPr>
        <w:t>622- شجاعت عبيدالله بن عباس</w:t>
      </w:r>
      <w:bookmarkEnd w:id="62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بسر بن ارطاة يكى از دژخيمان خون آشام معاويه بود</w:t>
      </w:r>
      <w:r w:rsidR="008A4E6E">
        <w:rPr>
          <w:rtl/>
          <w:lang w:bidi="fa-IR"/>
        </w:rPr>
        <w:t xml:space="preserve">، </w:t>
      </w:r>
      <w:r>
        <w:rPr>
          <w:rtl/>
          <w:lang w:bidi="fa-IR"/>
        </w:rPr>
        <w:t>كه به دستور او</w:t>
      </w:r>
      <w:r w:rsidR="008A4E6E">
        <w:rPr>
          <w:rtl/>
          <w:lang w:bidi="fa-IR"/>
        </w:rPr>
        <w:t xml:space="preserve">، </w:t>
      </w:r>
      <w:r>
        <w:rPr>
          <w:rtl/>
          <w:lang w:bidi="fa-IR"/>
        </w:rPr>
        <w:t>به شهرها و روستاها رفت و به قتل و غارت مردم پرداخت</w:t>
      </w:r>
      <w:r w:rsidR="008A4E6E">
        <w:rPr>
          <w:rtl/>
          <w:lang w:bidi="fa-IR"/>
        </w:rPr>
        <w:t xml:space="preserve">، </w:t>
      </w:r>
      <w:r>
        <w:rPr>
          <w:rtl/>
          <w:lang w:bidi="fa-IR"/>
        </w:rPr>
        <w:t>تا مردم را از پيروى حكومت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باز دارد و بسوى معاويه متوجه سازد</w:t>
      </w:r>
      <w:r w:rsidR="003107DD">
        <w:rPr>
          <w:rtl/>
          <w:lang w:bidi="fa-IR"/>
        </w:rPr>
        <w:t xml:space="preserve"> (</w:t>
      </w:r>
      <w:r>
        <w:rPr>
          <w:rtl/>
          <w:lang w:bidi="fa-IR"/>
        </w:rPr>
        <w:t>و سرانجام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نفرين كرد و او در اواخر عمر</w:t>
      </w:r>
      <w:r w:rsidR="008A4E6E">
        <w:rPr>
          <w:rtl/>
          <w:lang w:bidi="fa-IR"/>
        </w:rPr>
        <w:t xml:space="preserve">، </w:t>
      </w:r>
      <w:r>
        <w:rPr>
          <w:rtl/>
          <w:lang w:bidi="fa-IR"/>
        </w:rPr>
        <w:t>ديوانه شد و با حال بسيار بد</w:t>
      </w:r>
      <w:r w:rsidR="008A4E6E">
        <w:rPr>
          <w:rtl/>
          <w:lang w:bidi="fa-IR"/>
        </w:rPr>
        <w:t xml:space="preserve">، </w:t>
      </w:r>
      <w:r>
        <w:rPr>
          <w:rtl/>
          <w:lang w:bidi="fa-IR"/>
        </w:rPr>
        <w:t>از دنيا رفت) بسر</w:t>
      </w:r>
      <w:r w:rsidR="008A4E6E">
        <w:rPr>
          <w:rtl/>
          <w:lang w:bidi="fa-IR"/>
        </w:rPr>
        <w:t xml:space="preserve">، </w:t>
      </w:r>
      <w:r>
        <w:rPr>
          <w:rtl/>
          <w:lang w:bidi="fa-IR"/>
        </w:rPr>
        <w:t>با سپاه خود به يمن رفت</w:t>
      </w:r>
      <w:r w:rsidR="008A4E6E">
        <w:rPr>
          <w:rtl/>
          <w:lang w:bidi="fa-IR"/>
        </w:rPr>
        <w:t xml:space="preserve">، </w:t>
      </w:r>
      <w:r>
        <w:rPr>
          <w:rtl/>
          <w:lang w:bidi="fa-IR"/>
        </w:rPr>
        <w:t>در آن هنگام يمن در قلمرو حكومت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عبيدالله بن عباس</w:t>
      </w:r>
      <w:r w:rsidR="008A4E6E">
        <w:rPr>
          <w:rtl/>
          <w:lang w:bidi="fa-IR"/>
        </w:rPr>
        <w:t xml:space="preserve">، </w:t>
      </w:r>
      <w:r>
        <w:rPr>
          <w:rtl/>
          <w:lang w:bidi="fa-IR"/>
        </w:rPr>
        <w:t>فرماندار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آنجا بود</w:t>
      </w:r>
      <w:r w:rsidR="008A4E6E">
        <w:rPr>
          <w:rtl/>
          <w:lang w:bidi="fa-IR"/>
        </w:rPr>
        <w:t xml:space="preserve">، </w:t>
      </w:r>
      <w:r>
        <w:rPr>
          <w:rtl/>
          <w:lang w:bidi="fa-IR"/>
        </w:rPr>
        <w:t>عبيدالله خود را پنهان ساخت و از يمن بيرون آمد</w:t>
      </w:r>
      <w:r w:rsidR="008A4E6E">
        <w:rPr>
          <w:rtl/>
          <w:lang w:bidi="fa-IR"/>
        </w:rPr>
        <w:t xml:space="preserve">. </w:t>
      </w:r>
      <w:r>
        <w:rPr>
          <w:rtl/>
          <w:lang w:bidi="fa-IR"/>
        </w:rPr>
        <w:t>بسر وارد منزل عبيدالله شد و دو كودك او را سربريد كه سخنان جانسوز مادر او در اشعارى در تاريخ ثبت شده است</w:t>
      </w:r>
      <w:r w:rsidR="008A4E6E">
        <w:rPr>
          <w:rtl/>
          <w:lang w:bidi="fa-IR"/>
        </w:rPr>
        <w:t xml:space="preserve">. </w:t>
      </w:r>
      <w:r>
        <w:rPr>
          <w:rtl/>
          <w:lang w:bidi="fa-IR"/>
        </w:rPr>
        <w:t>پس از جريان صلح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روزى تصادفا عبيدالله و بسر بن ارطاة نزد معاويه بودند</w:t>
      </w:r>
      <w:r w:rsidR="008A4E6E">
        <w:rPr>
          <w:rtl/>
          <w:lang w:bidi="fa-IR"/>
        </w:rPr>
        <w:t xml:space="preserve">، </w:t>
      </w:r>
      <w:r>
        <w:rPr>
          <w:rtl/>
          <w:lang w:bidi="fa-IR"/>
        </w:rPr>
        <w:t>عبيدالله بن عباس فرصت را غنيمت شمرد و به معاويه گفت</w:t>
      </w:r>
      <w:r w:rsidR="00137D68">
        <w:rPr>
          <w:rtl/>
          <w:lang w:bidi="fa-IR"/>
        </w:rPr>
        <w:t>:</w:t>
      </w:r>
      <w:r>
        <w:rPr>
          <w:rtl/>
          <w:lang w:bidi="fa-IR"/>
        </w:rPr>
        <w:t xml:space="preserve"> آيا تو اين مرد لعين و پست</w:t>
      </w:r>
      <w:r w:rsidR="003107DD">
        <w:rPr>
          <w:rtl/>
          <w:lang w:bidi="fa-IR"/>
        </w:rPr>
        <w:t xml:space="preserve"> (</w:t>
      </w:r>
      <w:r>
        <w:rPr>
          <w:rtl/>
          <w:lang w:bidi="fa-IR"/>
        </w:rPr>
        <w:t>اشاره به بسر) را دستور دادى فرزندان مرا بكشد؟ معاويه گفت</w:t>
      </w:r>
      <w:r w:rsidR="00137D68">
        <w:rPr>
          <w:rtl/>
          <w:lang w:bidi="fa-IR"/>
        </w:rPr>
        <w:t>:</w:t>
      </w:r>
      <w:r>
        <w:rPr>
          <w:rtl/>
          <w:lang w:bidi="fa-IR"/>
        </w:rPr>
        <w:t xml:space="preserve"> نه</w:t>
      </w:r>
      <w:r w:rsidR="008A4E6E">
        <w:rPr>
          <w:rtl/>
          <w:lang w:bidi="fa-IR"/>
        </w:rPr>
        <w:t xml:space="preserve">. </w:t>
      </w:r>
      <w:r>
        <w:rPr>
          <w:rtl/>
          <w:lang w:bidi="fa-IR"/>
        </w:rPr>
        <w:t>بسر خشمگين شده و شمشيرش را بزمين كوبيد و گفت</w:t>
      </w:r>
      <w:r w:rsidR="00137D68">
        <w:rPr>
          <w:rtl/>
          <w:lang w:bidi="fa-IR"/>
        </w:rPr>
        <w:t>:</w:t>
      </w:r>
      <w:r>
        <w:rPr>
          <w:rtl/>
          <w:lang w:bidi="fa-IR"/>
        </w:rPr>
        <w:t xml:space="preserve"> اى معاويه</w:t>
      </w:r>
      <w:r w:rsidR="008A4E6E">
        <w:rPr>
          <w:rtl/>
          <w:lang w:bidi="fa-IR"/>
        </w:rPr>
        <w:t>!</w:t>
      </w:r>
      <w:r>
        <w:rPr>
          <w:rtl/>
          <w:lang w:bidi="fa-IR"/>
        </w:rPr>
        <w:t xml:space="preserve"> شمشيرت را بگير</w:t>
      </w:r>
      <w:r w:rsidR="008A4E6E">
        <w:rPr>
          <w:rtl/>
          <w:lang w:bidi="fa-IR"/>
        </w:rPr>
        <w:t xml:space="preserve">، </w:t>
      </w:r>
      <w:r>
        <w:rPr>
          <w:rtl/>
          <w:lang w:bidi="fa-IR"/>
        </w:rPr>
        <w:t>تو آن را به من دادى و دستور دادى مردم را بكشم</w:t>
      </w:r>
      <w:r w:rsidR="008A4E6E">
        <w:rPr>
          <w:rtl/>
          <w:lang w:bidi="fa-IR"/>
        </w:rPr>
        <w:t xml:space="preserve">، </w:t>
      </w:r>
      <w:r>
        <w:rPr>
          <w:rtl/>
          <w:lang w:bidi="fa-IR"/>
        </w:rPr>
        <w:t xml:space="preserve">من آنچه </w:t>
      </w:r>
      <w:r>
        <w:rPr>
          <w:rtl/>
          <w:lang w:bidi="fa-IR"/>
        </w:rPr>
        <w:lastRenderedPageBreak/>
        <w:t>را تو مى خواستى انجام دادم</w:t>
      </w:r>
      <w:r w:rsidR="008A4E6E">
        <w:rPr>
          <w:rtl/>
          <w:lang w:bidi="fa-IR"/>
        </w:rPr>
        <w:t xml:space="preserve">. </w:t>
      </w:r>
      <w:r>
        <w:rPr>
          <w:rtl/>
          <w:lang w:bidi="fa-IR"/>
        </w:rPr>
        <w:t>معاويه گفت</w:t>
      </w:r>
      <w:r w:rsidR="00137D68">
        <w:rPr>
          <w:rtl/>
          <w:lang w:bidi="fa-IR"/>
        </w:rPr>
        <w:t>:</w:t>
      </w:r>
      <w:r>
        <w:rPr>
          <w:rtl/>
          <w:lang w:bidi="fa-IR"/>
        </w:rPr>
        <w:t xml:space="preserve"> تو مرد ضعيفى هستى</w:t>
      </w:r>
      <w:r w:rsidR="008A4E6E">
        <w:rPr>
          <w:rtl/>
          <w:lang w:bidi="fa-IR"/>
        </w:rPr>
        <w:t xml:space="preserve">. </w:t>
      </w:r>
      <w:r>
        <w:rPr>
          <w:rtl/>
          <w:lang w:bidi="fa-IR"/>
        </w:rPr>
        <w:t>شمشيرت را جلو كسى انداختى كه ديروز فرزندانش را كشته اى</w:t>
      </w:r>
      <w:r w:rsidR="008A4E6E">
        <w:rPr>
          <w:rtl/>
          <w:lang w:bidi="fa-IR"/>
        </w:rPr>
        <w:t xml:space="preserve">. </w:t>
      </w:r>
    </w:p>
    <w:p w:rsidR="001A0533" w:rsidRDefault="00DF7947" w:rsidP="00DF7947">
      <w:pPr>
        <w:pStyle w:val="libNormal"/>
        <w:rPr>
          <w:rtl/>
          <w:lang w:bidi="fa-IR"/>
        </w:rPr>
      </w:pPr>
      <w:r>
        <w:rPr>
          <w:rtl/>
          <w:lang w:bidi="fa-IR"/>
        </w:rPr>
        <w:t>عبيدالله گفت</w:t>
      </w:r>
      <w:r w:rsidR="00137D68">
        <w:rPr>
          <w:rtl/>
          <w:lang w:bidi="fa-IR"/>
        </w:rPr>
        <w:t>:</w:t>
      </w:r>
      <w:r>
        <w:rPr>
          <w:rtl/>
          <w:lang w:bidi="fa-IR"/>
        </w:rPr>
        <w:t xml:space="preserve"> اى معاويه تو خيال مى كنى كه من بسر را به جاى يكى از فرزندان خواهم كشت</w:t>
      </w:r>
      <w:r w:rsidR="008A4E6E">
        <w:rPr>
          <w:rtl/>
          <w:lang w:bidi="fa-IR"/>
        </w:rPr>
        <w:t xml:space="preserve">، </w:t>
      </w:r>
      <w:r>
        <w:rPr>
          <w:rtl/>
          <w:lang w:bidi="fa-IR"/>
        </w:rPr>
        <w:t>او پست تر و حقيرتر از اين است</w:t>
      </w:r>
      <w:r w:rsidR="008A4E6E">
        <w:rPr>
          <w:rtl/>
          <w:lang w:bidi="fa-IR"/>
        </w:rPr>
        <w:t xml:space="preserve">، </w:t>
      </w:r>
      <w:r>
        <w:rPr>
          <w:rtl/>
          <w:lang w:bidi="fa-IR"/>
        </w:rPr>
        <w:t>من اگر بخواهم خونبهاى فرزندانم را بگيرم مى بايست</w:t>
      </w:r>
      <w:r w:rsidR="008A4E6E">
        <w:rPr>
          <w:rtl/>
          <w:lang w:bidi="fa-IR"/>
        </w:rPr>
        <w:t xml:space="preserve">، </w:t>
      </w:r>
      <w:r>
        <w:rPr>
          <w:rtl/>
          <w:lang w:bidi="fa-IR"/>
        </w:rPr>
        <w:t>يزيد و عبيدالله فرزندان تو را به قتل رسانم</w:t>
      </w:r>
      <w:r w:rsidR="008A4E6E">
        <w:rPr>
          <w:rtl/>
          <w:lang w:bidi="fa-IR"/>
        </w:rPr>
        <w:t xml:space="preserve">. </w:t>
      </w:r>
      <w:r w:rsidR="003107DD" w:rsidRPr="00F374DD">
        <w:rPr>
          <w:rStyle w:val="libFootnotenumChar"/>
          <w:rtl/>
          <w:lang w:bidi="fa-IR"/>
        </w:rPr>
        <w:t>(</w:t>
      </w:r>
      <w:r w:rsidRPr="00F374DD">
        <w:rPr>
          <w:rStyle w:val="libFootnotenumChar"/>
          <w:rtl/>
        </w:rPr>
        <w:t>742)</w:t>
      </w:r>
    </w:p>
    <w:p w:rsidR="00DF7947" w:rsidRDefault="00DF7947" w:rsidP="0012300F">
      <w:pPr>
        <w:pStyle w:val="Heading2"/>
        <w:rPr>
          <w:rtl/>
          <w:lang w:bidi="fa-IR"/>
        </w:rPr>
      </w:pPr>
      <w:bookmarkStart w:id="626" w:name="_Toc386585702"/>
      <w:r>
        <w:rPr>
          <w:rtl/>
          <w:lang w:bidi="fa-IR"/>
        </w:rPr>
        <w:t>623-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كربلا</w:t>
      </w:r>
      <w:bookmarkEnd w:id="62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لشكريان خود از بيابان كربلا عبور مى كرد لحظه اى ايستاد و نگاهى به راست و چپ انداخت و در حاليكه گريه مى كرد</w:t>
      </w:r>
      <w:r w:rsidR="008A4E6E">
        <w:rPr>
          <w:rtl/>
          <w:lang w:bidi="fa-IR"/>
        </w:rPr>
        <w:t xml:space="preserve">، </w:t>
      </w:r>
      <w:r>
        <w:rPr>
          <w:rtl/>
          <w:lang w:bidi="fa-IR"/>
        </w:rPr>
        <w:t>گفت</w:t>
      </w:r>
      <w:r w:rsidR="00137D68">
        <w:rPr>
          <w:rtl/>
          <w:lang w:bidi="fa-IR"/>
        </w:rPr>
        <w:t>:</w:t>
      </w:r>
      <w:r>
        <w:rPr>
          <w:rtl/>
          <w:lang w:bidi="fa-IR"/>
        </w:rPr>
        <w:t xml:space="preserve"> به خدا سوگند اينجا محل جنگ كردن و كشته شدن آنها مى باشد</w:t>
      </w:r>
      <w:r w:rsidR="008A4E6E">
        <w:rPr>
          <w:rtl/>
          <w:lang w:bidi="fa-IR"/>
        </w:rPr>
        <w:t xml:space="preserve">. </w:t>
      </w:r>
      <w:r>
        <w:rPr>
          <w:rtl/>
          <w:lang w:bidi="fa-IR"/>
        </w:rPr>
        <w:t>عده اى پرسيدند: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اينجا چه جايى است</w:t>
      </w:r>
      <w:r w:rsidR="008A4E6E">
        <w:rPr>
          <w:rtl/>
          <w:lang w:bidi="fa-IR"/>
        </w:rPr>
        <w:t>؟</w:t>
      </w:r>
      <w:r>
        <w:rPr>
          <w:rtl/>
          <w:lang w:bidi="fa-IR"/>
        </w:rPr>
        <w:t xml:space="preserve"> حضرت فرمود: اينجا كربلا مى باشد و افرادى در اينجا كشته مى شوند كه بدون حساب وارد بهشت خواهند شد اين را بگفت و حركت كرد و آن روز مردم معناى فرمايش آن حضرت را نفهميدند</w:t>
      </w:r>
      <w:r w:rsidR="008A4E6E">
        <w:rPr>
          <w:rtl/>
          <w:lang w:bidi="fa-IR"/>
        </w:rPr>
        <w:t xml:space="preserve">. </w:t>
      </w:r>
      <w:r w:rsidR="003107DD" w:rsidRPr="00F374DD">
        <w:rPr>
          <w:rStyle w:val="libFootnotenumChar"/>
          <w:rtl/>
          <w:lang w:bidi="fa-IR"/>
        </w:rPr>
        <w:t>(</w:t>
      </w:r>
      <w:r w:rsidRPr="00F374DD">
        <w:rPr>
          <w:rStyle w:val="libFootnotenumChar"/>
          <w:rtl/>
        </w:rPr>
        <w:t>743)</w:t>
      </w:r>
    </w:p>
    <w:p w:rsidR="00DF7947" w:rsidRDefault="00DF7947" w:rsidP="0012300F">
      <w:pPr>
        <w:pStyle w:val="Heading2"/>
        <w:rPr>
          <w:rtl/>
          <w:lang w:bidi="fa-IR"/>
        </w:rPr>
      </w:pPr>
      <w:bookmarkStart w:id="627" w:name="_Toc386585703"/>
      <w:r>
        <w:rPr>
          <w:rtl/>
          <w:lang w:bidi="fa-IR"/>
        </w:rPr>
        <w:t>624-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جاسوس معاويه</w:t>
      </w:r>
      <w:bookmarkEnd w:id="62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شخصى را كه متهم به جاسوسى براى معاويه بود نزد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 نام او عيزار بود اما او پيوسته جاسوسى خود را انكار مى كرد و خود را تبرئه مى نمود</w:t>
      </w:r>
      <w:r w:rsidR="008A4E6E">
        <w:rPr>
          <w:rtl/>
          <w:lang w:bidi="fa-IR"/>
        </w:rPr>
        <w:t xml:space="preserve">. </w:t>
      </w:r>
      <w:r>
        <w:rPr>
          <w:rtl/>
          <w:lang w:bidi="fa-IR"/>
        </w:rPr>
        <w:t>حضرت به او فرمود: آيا قسم مى خورى كه جاسوسى نكرده اى</w:t>
      </w:r>
      <w:r w:rsidR="008A4E6E">
        <w:rPr>
          <w:rtl/>
          <w:lang w:bidi="fa-IR"/>
        </w:rPr>
        <w:t>؟</w:t>
      </w:r>
      <w:r>
        <w:rPr>
          <w:rtl/>
          <w:lang w:bidi="fa-IR"/>
        </w:rPr>
        <w:t xml:space="preserve"> گفت</w:t>
      </w:r>
      <w:r w:rsidR="00137D68">
        <w:rPr>
          <w:rtl/>
          <w:lang w:bidi="fa-IR"/>
        </w:rPr>
        <w:t>:</w:t>
      </w:r>
      <w:r>
        <w:rPr>
          <w:rtl/>
          <w:lang w:bidi="fa-IR"/>
        </w:rPr>
        <w:t xml:space="preserve"> آرى و سوگند خورد</w:t>
      </w:r>
      <w:r w:rsidR="008A4E6E">
        <w:rPr>
          <w:rtl/>
          <w:lang w:bidi="fa-IR"/>
        </w:rPr>
        <w:t xml:space="preserve">. </w:t>
      </w:r>
      <w:r>
        <w:rPr>
          <w:rtl/>
          <w:lang w:bidi="fa-IR"/>
        </w:rPr>
        <w:t xml:space="preserve">حضرت فرمود: اگر دروغ گفته باشى خدا </w:t>
      </w:r>
      <w:r>
        <w:rPr>
          <w:rtl/>
          <w:lang w:bidi="fa-IR"/>
        </w:rPr>
        <w:lastRenderedPageBreak/>
        <w:t>چشمان تو را كور ميكند و چون روز جمعه فرا رسيد چشمان آن جاسوس نابينا شده بود</w:t>
      </w:r>
      <w:r w:rsidR="008A4E6E">
        <w:rPr>
          <w:rtl/>
          <w:lang w:bidi="fa-IR"/>
        </w:rPr>
        <w:t xml:space="preserve">. </w:t>
      </w:r>
      <w:r w:rsidR="003107DD" w:rsidRPr="00F374DD">
        <w:rPr>
          <w:rStyle w:val="libFootnotenumChar"/>
          <w:rtl/>
          <w:lang w:bidi="fa-IR"/>
        </w:rPr>
        <w:t>(</w:t>
      </w:r>
      <w:r w:rsidRPr="00F374DD">
        <w:rPr>
          <w:rStyle w:val="libFootnotenumChar"/>
          <w:rtl/>
        </w:rPr>
        <w:t>744)</w:t>
      </w:r>
    </w:p>
    <w:p w:rsidR="00DF7947" w:rsidRDefault="00DF7947" w:rsidP="0012300F">
      <w:pPr>
        <w:pStyle w:val="Heading2"/>
        <w:rPr>
          <w:rtl/>
          <w:lang w:bidi="fa-IR"/>
        </w:rPr>
      </w:pPr>
      <w:bookmarkStart w:id="628" w:name="_Toc386585704"/>
      <w:r>
        <w:rPr>
          <w:rtl/>
          <w:lang w:bidi="fa-IR"/>
        </w:rPr>
        <w:t>625- معاويه و پيشگويى على</w:t>
      </w:r>
      <w:r w:rsidR="003107DD">
        <w:rPr>
          <w:rtl/>
          <w:lang w:bidi="fa-IR"/>
        </w:rPr>
        <w:t xml:space="preserve"> </w:t>
      </w:r>
      <w:r w:rsidR="005F0BBC" w:rsidRPr="005F0BBC">
        <w:rPr>
          <w:rStyle w:val="libAlaemChar"/>
          <w:rtl/>
        </w:rPr>
        <w:t>عليه‌السلام</w:t>
      </w:r>
      <w:bookmarkEnd w:id="62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وقتى كه معاويه به حكومت رسيد روزى به اهل مجلس خود گفت</w:t>
      </w:r>
      <w:r w:rsidR="00137D68">
        <w:rPr>
          <w:rtl/>
          <w:lang w:bidi="fa-IR"/>
        </w:rPr>
        <w:t>:</w:t>
      </w:r>
      <w:r>
        <w:rPr>
          <w:rtl/>
          <w:lang w:bidi="fa-IR"/>
        </w:rPr>
        <w:t xml:space="preserve"> چگونه مى توانيم آينده خود را پيش بينى كنيم</w:t>
      </w:r>
      <w:r w:rsidR="008A4E6E">
        <w:rPr>
          <w:rtl/>
          <w:lang w:bidi="fa-IR"/>
        </w:rPr>
        <w:t>؟</w:t>
      </w:r>
      <w:r>
        <w:rPr>
          <w:rtl/>
          <w:lang w:bidi="fa-IR"/>
        </w:rPr>
        <w:t xml:space="preserve"> آن ها گفتند ما راهى براى آن نمى شناسيم معاويه گفت</w:t>
      </w:r>
      <w:r w:rsidR="00137D68">
        <w:rPr>
          <w:rtl/>
          <w:lang w:bidi="fa-IR"/>
        </w:rPr>
        <w:t>:</w:t>
      </w:r>
      <w:r>
        <w:rPr>
          <w:rtl/>
          <w:lang w:bidi="fa-IR"/>
        </w:rPr>
        <w:t xml:space="preserve"> من آن را از علم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دست مى آورم زيرا او هر چه مى گويد راست است و باطل نيست</w:t>
      </w:r>
      <w:r w:rsidR="008A4E6E">
        <w:rPr>
          <w:rtl/>
          <w:lang w:bidi="fa-IR"/>
        </w:rPr>
        <w:t xml:space="preserve">. </w:t>
      </w:r>
      <w:r>
        <w:rPr>
          <w:rtl/>
          <w:lang w:bidi="fa-IR"/>
        </w:rPr>
        <w:t>پس سه نفر را احضار كرد و به آنها گفت</w:t>
      </w:r>
      <w:r w:rsidR="00137D68">
        <w:rPr>
          <w:rtl/>
          <w:lang w:bidi="fa-IR"/>
        </w:rPr>
        <w:t>:</w:t>
      </w:r>
      <w:r>
        <w:rPr>
          <w:rtl/>
          <w:lang w:bidi="fa-IR"/>
        </w:rPr>
        <w:t xml:space="preserve"> هر سه به كوفه برويد و يكى پس از ديگرى وارد شهر شهر شويد و خبر مرگ مرا به مردم برسانيد ولى توجه داشته باشيد كه هر سه يك سخن بگوييد و در علت و روز مرگ و محل قبر من اختلاف نداشته باشيد و توجه كنيد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مى گويد</w:t>
      </w:r>
      <w:r w:rsidR="008A4E6E">
        <w:rPr>
          <w:rtl/>
          <w:lang w:bidi="fa-IR"/>
        </w:rPr>
        <w:t xml:space="preserve">. </w:t>
      </w:r>
      <w:r>
        <w:rPr>
          <w:rtl/>
          <w:lang w:bidi="fa-IR"/>
        </w:rPr>
        <w:t>آنها رفتند اولى وارد كوفه شد مردم پرسيدند از كجا مى آيى</w:t>
      </w:r>
      <w:r w:rsidR="008A4E6E">
        <w:rPr>
          <w:rtl/>
          <w:lang w:bidi="fa-IR"/>
        </w:rPr>
        <w:t>؟</w:t>
      </w:r>
      <w:r>
        <w:rPr>
          <w:rtl/>
          <w:lang w:bidi="fa-IR"/>
        </w:rPr>
        <w:t xml:space="preserve"> گفت</w:t>
      </w:r>
      <w:r w:rsidR="00137D68">
        <w:rPr>
          <w:rtl/>
          <w:lang w:bidi="fa-IR"/>
        </w:rPr>
        <w:t>:</w:t>
      </w:r>
      <w:r>
        <w:rPr>
          <w:rtl/>
          <w:lang w:bidi="fa-IR"/>
        </w:rPr>
        <w:t xml:space="preserve"> از شام</w:t>
      </w:r>
      <w:r w:rsidR="008A4E6E">
        <w:rPr>
          <w:rtl/>
          <w:lang w:bidi="fa-IR"/>
        </w:rPr>
        <w:t xml:space="preserve">. </w:t>
      </w:r>
      <w:r>
        <w:rPr>
          <w:rtl/>
          <w:lang w:bidi="fa-IR"/>
        </w:rPr>
        <w:t>گفتند: چه خبر دارى</w:t>
      </w:r>
      <w:r w:rsidR="008A4E6E">
        <w:rPr>
          <w:rtl/>
          <w:lang w:bidi="fa-IR"/>
        </w:rPr>
        <w:t>؟</w:t>
      </w:r>
      <w:r>
        <w:rPr>
          <w:rtl/>
          <w:lang w:bidi="fa-IR"/>
        </w:rPr>
        <w:t xml:space="preserve"> گفت</w:t>
      </w:r>
      <w:r w:rsidR="00137D68">
        <w:rPr>
          <w:rtl/>
          <w:lang w:bidi="fa-IR"/>
        </w:rPr>
        <w:t>:</w:t>
      </w:r>
      <w:r>
        <w:rPr>
          <w:rtl/>
          <w:lang w:bidi="fa-IR"/>
        </w:rPr>
        <w:t xml:space="preserve"> معاويه مرد! مردم اين خبر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رساندند ولى آن حضرت اعتنايى به اين خبر نكرد</w:t>
      </w:r>
      <w:r w:rsidR="008A4E6E">
        <w:rPr>
          <w:rtl/>
          <w:lang w:bidi="fa-IR"/>
        </w:rPr>
        <w:t xml:space="preserve">. </w:t>
      </w:r>
      <w:r>
        <w:rPr>
          <w:rtl/>
          <w:lang w:bidi="fa-IR"/>
        </w:rPr>
        <w:t>دومى و سومى هم وارد شده و همان خبر را دادند و مردم نيز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از آن خبرها مطلع كردند و در مرتبه سوم كه نزد آن حضرت آمدند گفتند: خبر صحيح است زيرا هر سه نفر كه در سه روز وارد كوفه شده اند اين خبر را بدون هيچ گونه اختلافى بيان كرده اند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اصرار مردم بر صحت خبر را شنيد فرمود: او نمرده و نمى ميرد مگر محاسن من با خون سرم سرخ شود و معاويه با حكومت</w:t>
      </w:r>
      <w:r w:rsidR="008A4E6E">
        <w:rPr>
          <w:rtl/>
          <w:lang w:bidi="fa-IR"/>
        </w:rPr>
        <w:t xml:space="preserve">، </w:t>
      </w:r>
      <w:r>
        <w:rPr>
          <w:rtl/>
          <w:lang w:bidi="fa-IR"/>
        </w:rPr>
        <w:t>بازى خواهد كرد سپس آن سه نفر اين خبر را براى معاويه بردند</w:t>
      </w:r>
      <w:r w:rsidR="008A4E6E">
        <w:rPr>
          <w:rtl/>
          <w:lang w:bidi="fa-IR"/>
        </w:rPr>
        <w:t xml:space="preserve">. </w:t>
      </w:r>
      <w:r w:rsidR="003107DD" w:rsidRPr="00F374DD">
        <w:rPr>
          <w:rStyle w:val="libFootnotenumChar"/>
          <w:rtl/>
          <w:lang w:bidi="fa-IR"/>
        </w:rPr>
        <w:t>(</w:t>
      </w:r>
      <w:r w:rsidRPr="00F374DD">
        <w:rPr>
          <w:rStyle w:val="libFootnotenumChar"/>
          <w:rtl/>
        </w:rPr>
        <w:t>745)</w:t>
      </w:r>
    </w:p>
    <w:p w:rsidR="00DF7947" w:rsidRDefault="00DF7947" w:rsidP="0012300F">
      <w:pPr>
        <w:pStyle w:val="Heading2"/>
        <w:rPr>
          <w:rtl/>
          <w:lang w:bidi="fa-IR"/>
        </w:rPr>
      </w:pPr>
      <w:bookmarkStart w:id="629" w:name="_Toc386585705"/>
      <w:r>
        <w:rPr>
          <w:rtl/>
          <w:lang w:bidi="fa-IR"/>
        </w:rPr>
        <w:lastRenderedPageBreak/>
        <w:t>626- گروههاى مردم</w:t>
      </w:r>
      <w:bookmarkEnd w:id="62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كميل بن زياد مى گويد: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من آمد و دست مرا گرفت و مرا با خود به صحرا برد چون به صحرا رسيديم بر زمين نشست و من هم نشستم سر بلند كرده و متوجه من شد و فرمود: اى كميل</w:t>
      </w:r>
      <w:r w:rsidR="008A4E6E">
        <w:rPr>
          <w:rtl/>
          <w:lang w:bidi="fa-IR"/>
        </w:rPr>
        <w:t>!</w:t>
      </w:r>
      <w:r>
        <w:rPr>
          <w:rtl/>
          <w:lang w:bidi="fa-IR"/>
        </w:rPr>
        <w:t xml:space="preserve"> آنچه به تو مى گويم بخاطر بسپار</w:t>
      </w:r>
      <w:r w:rsidR="008A4E6E">
        <w:rPr>
          <w:rtl/>
          <w:lang w:bidi="fa-IR"/>
        </w:rPr>
        <w:t xml:space="preserve">، </w:t>
      </w:r>
      <w:r>
        <w:rPr>
          <w:rtl/>
          <w:lang w:bidi="fa-IR"/>
        </w:rPr>
        <w:t>مردم سه دسته اند: 1- دانشمند الهى</w:t>
      </w:r>
      <w:r w:rsidR="008A4E6E">
        <w:rPr>
          <w:rtl/>
          <w:lang w:bidi="fa-IR"/>
        </w:rPr>
        <w:t xml:space="preserve">. </w:t>
      </w:r>
      <w:r>
        <w:rPr>
          <w:rtl/>
          <w:lang w:bidi="fa-IR"/>
        </w:rPr>
        <w:t>2- دانشجويى كه در راه رستگارى قدم بر مى دارد</w:t>
      </w:r>
      <w:r w:rsidR="008A4E6E">
        <w:rPr>
          <w:rtl/>
          <w:lang w:bidi="fa-IR"/>
        </w:rPr>
        <w:t xml:space="preserve">. </w:t>
      </w:r>
      <w:r>
        <w:rPr>
          <w:rtl/>
          <w:lang w:bidi="fa-IR"/>
        </w:rPr>
        <w:t>3- افراد ناكس و پست كه بدنبال هر آوازى مى روند و مانند پشه هاى ريز از هر طرف كه باد بوزد به آن سو مى روند</w:t>
      </w:r>
      <w:r w:rsidR="008A4E6E">
        <w:rPr>
          <w:rtl/>
          <w:lang w:bidi="fa-IR"/>
        </w:rPr>
        <w:t xml:space="preserve">... </w:t>
      </w:r>
    </w:p>
    <w:p w:rsidR="001A0533" w:rsidRDefault="00DF7947" w:rsidP="00DF7947">
      <w:pPr>
        <w:pStyle w:val="libNormal"/>
        <w:rPr>
          <w:rtl/>
          <w:lang w:bidi="fa-IR"/>
        </w:rPr>
      </w:pPr>
      <w:r>
        <w:rPr>
          <w:rtl/>
          <w:lang w:bidi="fa-IR"/>
        </w:rPr>
        <w:t>اى كميل</w:t>
      </w:r>
      <w:r w:rsidR="008A4E6E">
        <w:rPr>
          <w:rtl/>
          <w:lang w:bidi="fa-IR"/>
        </w:rPr>
        <w:t>!</w:t>
      </w:r>
      <w:r>
        <w:rPr>
          <w:rtl/>
          <w:lang w:bidi="fa-IR"/>
        </w:rPr>
        <w:t xml:space="preserve"> دانش از ثروت بهتر است چرا كه دانش نگهبان تو است ولى ثروت را بايد تو نگهبان باشى</w:t>
      </w:r>
      <w:r w:rsidR="008A4E6E">
        <w:rPr>
          <w:rtl/>
          <w:lang w:bidi="fa-IR"/>
        </w:rPr>
        <w:t xml:space="preserve">. </w:t>
      </w:r>
      <w:r>
        <w:rPr>
          <w:rtl/>
          <w:lang w:bidi="fa-IR"/>
        </w:rPr>
        <w:t>ثروت را هر چه خرج كنى كمتر گردد ولى دنش هر چه بيشتر خرج شود افزوده تر شود</w:t>
      </w:r>
      <w:r w:rsidR="008A4E6E">
        <w:rPr>
          <w:rtl/>
          <w:lang w:bidi="fa-IR"/>
        </w:rPr>
        <w:t xml:space="preserve">. </w:t>
      </w:r>
      <w:r>
        <w:rPr>
          <w:rtl/>
          <w:lang w:bidi="fa-IR"/>
        </w:rPr>
        <w:t>اى كميل</w:t>
      </w:r>
      <w:r w:rsidR="008A4E6E">
        <w:rPr>
          <w:rtl/>
          <w:lang w:bidi="fa-IR"/>
        </w:rPr>
        <w:t>!</w:t>
      </w:r>
      <w:r>
        <w:rPr>
          <w:rtl/>
          <w:lang w:bidi="fa-IR"/>
        </w:rPr>
        <w:t xml:space="preserve"> آنان كه ثروتمندند و زنده</w:t>
      </w:r>
      <w:r w:rsidR="008A4E6E">
        <w:rPr>
          <w:rtl/>
          <w:lang w:bidi="fa-IR"/>
        </w:rPr>
        <w:t xml:space="preserve">، </w:t>
      </w:r>
      <w:r>
        <w:rPr>
          <w:rtl/>
          <w:lang w:bidi="fa-IR"/>
        </w:rPr>
        <w:t>مردگانى هستند بصورت زنده</w:t>
      </w:r>
      <w:r w:rsidR="008A4E6E">
        <w:rPr>
          <w:rtl/>
          <w:lang w:bidi="fa-IR"/>
        </w:rPr>
        <w:t xml:space="preserve">، </w:t>
      </w:r>
      <w:r>
        <w:rPr>
          <w:rtl/>
          <w:lang w:bidi="fa-IR"/>
        </w:rPr>
        <w:t>ولى دانشمندان تا پايان روزگار پاينده اند</w:t>
      </w:r>
      <w:r w:rsidR="008A4E6E">
        <w:rPr>
          <w:rtl/>
          <w:lang w:bidi="fa-IR"/>
        </w:rPr>
        <w:t xml:space="preserve">... </w:t>
      </w:r>
      <w:r>
        <w:rPr>
          <w:rtl/>
          <w:lang w:bidi="fa-IR"/>
        </w:rPr>
        <w:t>آه كه اينجا</w:t>
      </w:r>
      <w:r w:rsidR="003107DD">
        <w:rPr>
          <w:rtl/>
          <w:lang w:bidi="fa-IR"/>
        </w:rPr>
        <w:t xml:space="preserve"> (</w:t>
      </w:r>
      <w:r>
        <w:rPr>
          <w:rtl/>
          <w:lang w:bidi="fa-IR"/>
        </w:rPr>
        <w:t>اشاره به سينه) آكنده از دانش است</w:t>
      </w:r>
      <w:r w:rsidR="008A4E6E">
        <w:rPr>
          <w:rtl/>
          <w:lang w:bidi="fa-IR"/>
        </w:rPr>
        <w:t xml:space="preserve">. </w:t>
      </w:r>
      <w:r>
        <w:rPr>
          <w:rtl/>
          <w:lang w:bidi="fa-IR"/>
        </w:rPr>
        <w:t>كاش</w:t>
      </w:r>
      <w:r w:rsidR="00251781">
        <w:rPr>
          <w:rtl/>
          <w:lang w:bidi="fa-IR"/>
        </w:rPr>
        <w:t xml:space="preserve"> </w:t>
      </w:r>
      <w:r>
        <w:rPr>
          <w:rtl/>
          <w:lang w:bidi="fa-IR"/>
        </w:rPr>
        <w:t>شاگردانى كه بتوانند اين بار را بكشند بدست مى آوردم</w:t>
      </w:r>
      <w:r w:rsidR="008A4E6E">
        <w:rPr>
          <w:rtl/>
          <w:lang w:bidi="fa-IR"/>
        </w:rPr>
        <w:t xml:space="preserve">... </w:t>
      </w:r>
      <w:r w:rsidR="003107DD" w:rsidRPr="00F374DD">
        <w:rPr>
          <w:rStyle w:val="libFootnotenumChar"/>
          <w:rtl/>
          <w:lang w:bidi="fa-IR"/>
        </w:rPr>
        <w:t>(</w:t>
      </w:r>
      <w:r w:rsidRPr="00F374DD">
        <w:rPr>
          <w:rStyle w:val="libFootnotenumChar"/>
          <w:rtl/>
        </w:rPr>
        <w:t>746)</w:t>
      </w:r>
    </w:p>
    <w:p w:rsidR="00DF7947" w:rsidRDefault="00DF7947" w:rsidP="0012300F">
      <w:pPr>
        <w:pStyle w:val="Heading2"/>
        <w:rPr>
          <w:rtl/>
          <w:lang w:bidi="fa-IR"/>
        </w:rPr>
      </w:pPr>
      <w:bookmarkStart w:id="630" w:name="_Toc386585706"/>
      <w:r>
        <w:rPr>
          <w:rtl/>
          <w:lang w:bidi="fa-IR"/>
        </w:rPr>
        <w:t>627- وصيتى از امام على</w:t>
      </w:r>
      <w:r w:rsidR="003107DD">
        <w:rPr>
          <w:rtl/>
          <w:lang w:bidi="fa-IR"/>
        </w:rPr>
        <w:t xml:space="preserve"> </w:t>
      </w:r>
      <w:r w:rsidR="005F0BBC" w:rsidRPr="005F0BBC">
        <w:rPr>
          <w:rStyle w:val="libAlaemChar"/>
          <w:rtl/>
        </w:rPr>
        <w:t>عليه‌السلام</w:t>
      </w:r>
      <w:bookmarkEnd w:id="63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وصيتى به فرزند خود محمد حنفيه فرمود: اى پسر</w:t>
      </w:r>
      <w:r w:rsidR="008A4E6E">
        <w:rPr>
          <w:rtl/>
          <w:lang w:bidi="fa-IR"/>
        </w:rPr>
        <w:t xml:space="preserve">، </w:t>
      </w:r>
      <w:r>
        <w:rPr>
          <w:rtl/>
          <w:lang w:bidi="fa-IR"/>
        </w:rPr>
        <w:t>از خودبينى و بد خلقى و كم صبرى دورى كن</w:t>
      </w:r>
      <w:r w:rsidR="008A4E6E">
        <w:rPr>
          <w:rtl/>
          <w:lang w:bidi="fa-IR"/>
        </w:rPr>
        <w:t xml:space="preserve">، </w:t>
      </w:r>
      <w:r>
        <w:rPr>
          <w:rtl/>
          <w:lang w:bidi="fa-IR"/>
        </w:rPr>
        <w:t>كه اگر اين سه خصلت را داشته باشى هيچ رفيقى با تو مدارا و دوستى نخواهد كرد و همواره مردم از تو كناره خواهند گرفت خود را به اظهار دوستى وادار كن و بر زحمات خود</w:t>
      </w:r>
      <w:r w:rsidR="008A4E6E">
        <w:rPr>
          <w:rtl/>
          <w:lang w:bidi="fa-IR"/>
        </w:rPr>
        <w:t xml:space="preserve">، </w:t>
      </w:r>
      <w:r>
        <w:rPr>
          <w:rtl/>
          <w:lang w:bidi="fa-IR"/>
        </w:rPr>
        <w:t>خويشتن را شكيبا ساز</w:t>
      </w:r>
      <w:r w:rsidR="008A4E6E">
        <w:rPr>
          <w:rtl/>
          <w:lang w:bidi="fa-IR"/>
        </w:rPr>
        <w:t xml:space="preserve">... </w:t>
      </w:r>
      <w:r>
        <w:rPr>
          <w:rtl/>
          <w:lang w:bidi="fa-IR"/>
        </w:rPr>
        <w:t>و از دست دادن دين و آبروى خود درباره هر كس كه باشد بخل بورز كه دين و دنيايت سالم تر خواهد بود</w:t>
      </w:r>
      <w:r w:rsidR="008A4E6E">
        <w:rPr>
          <w:rtl/>
          <w:lang w:bidi="fa-IR"/>
        </w:rPr>
        <w:t xml:space="preserve">. </w:t>
      </w:r>
      <w:r w:rsidR="003107DD" w:rsidRPr="00F374DD">
        <w:rPr>
          <w:rStyle w:val="libFootnotenumChar"/>
          <w:rtl/>
          <w:lang w:bidi="fa-IR"/>
        </w:rPr>
        <w:t>(</w:t>
      </w:r>
      <w:r w:rsidRPr="00F374DD">
        <w:rPr>
          <w:rStyle w:val="libFootnotenumChar"/>
          <w:rtl/>
        </w:rPr>
        <w:t>747)</w:t>
      </w:r>
    </w:p>
    <w:p w:rsidR="00DF7947" w:rsidRDefault="00DF7947" w:rsidP="0012300F">
      <w:pPr>
        <w:pStyle w:val="Heading2"/>
        <w:rPr>
          <w:rtl/>
          <w:lang w:bidi="fa-IR"/>
        </w:rPr>
      </w:pPr>
      <w:bookmarkStart w:id="631" w:name="_Toc386585707"/>
      <w:r>
        <w:rPr>
          <w:rtl/>
          <w:lang w:bidi="fa-IR"/>
        </w:rPr>
        <w:lastRenderedPageBreak/>
        <w:t>628- دستگيرى قاتل على</w:t>
      </w:r>
      <w:r w:rsidR="003107DD">
        <w:rPr>
          <w:rtl/>
          <w:lang w:bidi="fa-IR"/>
        </w:rPr>
        <w:t xml:space="preserve"> </w:t>
      </w:r>
      <w:r w:rsidR="005F0BBC" w:rsidRPr="005F0BBC">
        <w:rPr>
          <w:rStyle w:val="libAlaemChar"/>
          <w:rtl/>
        </w:rPr>
        <w:t>عليه‌السلام</w:t>
      </w:r>
      <w:bookmarkEnd w:id="63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عبدالرحمن بن ملجم لعنة الله</w:t>
      </w:r>
      <w:r w:rsidR="008A4E6E">
        <w:rPr>
          <w:rtl/>
          <w:lang w:bidi="fa-IR"/>
        </w:rPr>
        <w:t xml:space="preserve">، </w:t>
      </w:r>
      <w:r>
        <w:rPr>
          <w:rtl/>
          <w:lang w:bidi="fa-IR"/>
        </w:rPr>
        <w:t>از باقيمانده هاى خوارج نهروان بود</w:t>
      </w:r>
      <w:r w:rsidR="008A4E6E">
        <w:rPr>
          <w:rtl/>
          <w:lang w:bidi="fa-IR"/>
        </w:rPr>
        <w:t xml:space="preserve">، </w:t>
      </w:r>
      <w:r>
        <w:rPr>
          <w:rtl/>
          <w:lang w:bidi="fa-IR"/>
        </w:rPr>
        <w:t>او كه از كوفه فرار كرده بود</w:t>
      </w:r>
      <w:r w:rsidR="008A4E6E">
        <w:rPr>
          <w:rtl/>
          <w:lang w:bidi="fa-IR"/>
        </w:rPr>
        <w:t xml:space="preserve">، </w:t>
      </w:r>
      <w:r>
        <w:rPr>
          <w:rtl/>
          <w:lang w:bidi="fa-IR"/>
        </w:rPr>
        <w:t>طبق توطئه اى كه با همدستان خود</w:t>
      </w:r>
      <w:r w:rsidR="008A4E6E">
        <w:rPr>
          <w:rtl/>
          <w:lang w:bidi="fa-IR"/>
        </w:rPr>
        <w:t xml:space="preserve">، </w:t>
      </w:r>
      <w:r>
        <w:rPr>
          <w:rtl/>
          <w:lang w:bidi="fa-IR"/>
        </w:rPr>
        <w:t>در مكه</w:t>
      </w:r>
      <w:r w:rsidR="008A4E6E">
        <w:rPr>
          <w:rtl/>
          <w:lang w:bidi="fa-IR"/>
        </w:rPr>
        <w:t xml:space="preserve">، </w:t>
      </w:r>
      <w:r>
        <w:rPr>
          <w:rtl/>
          <w:lang w:bidi="fa-IR"/>
        </w:rPr>
        <w:t>طرح آن را به عهده گرفته بود مخفيانه به كوفه آمد</w:t>
      </w:r>
      <w:r w:rsidR="008A4E6E">
        <w:rPr>
          <w:rtl/>
          <w:lang w:bidi="fa-IR"/>
        </w:rPr>
        <w:t xml:space="preserve">، </w:t>
      </w:r>
      <w:r>
        <w:rPr>
          <w:rtl/>
          <w:lang w:bidi="fa-IR"/>
        </w:rPr>
        <w:t>و سرانجام صبج شب نوزدهم ماه رمضان چهلم هجرت ضربت خود را بر فرق مقدس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ساخت</w:t>
      </w:r>
      <w:r w:rsidR="003107DD">
        <w:rPr>
          <w:rtl/>
          <w:lang w:bidi="fa-IR"/>
        </w:rPr>
        <w:t xml:space="preserve"> (</w:t>
      </w:r>
      <w:r>
        <w:rPr>
          <w:rtl/>
          <w:lang w:bidi="fa-IR"/>
        </w:rPr>
        <w:t>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بسترى شد و شب 21 همان سال به شهادت رسيد) ابن ملجم لعنة الله پس از ضربت زدن پا به فرار گذاشت</w:t>
      </w:r>
      <w:r w:rsidR="008A4E6E">
        <w:rPr>
          <w:rtl/>
          <w:lang w:bidi="fa-IR"/>
        </w:rPr>
        <w:t xml:space="preserve">، </w:t>
      </w:r>
      <w:r>
        <w:rPr>
          <w:rtl/>
          <w:lang w:bidi="fa-IR"/>
        </w:rPr>
        <w:t>يكى از مسلمانان كه از قبيله همدان بود و ابوذر نام داشت</w:t>
      </w:r>
      <w:r w:rsidR="008A4E6E">
        <w:rPr>
          <w:rtl/>
          <w:lang w:bidi="fa-IR"/>
        </w:rPr>
        <w:t xml:space="preserve">، </w:t>
      </w:r>
      <w:r>
        <w:rPr>
          <w:rtl/>
          <w:lang w:bidi="fa-IR"/>
        </w:rPr>
        <w:t>او را دنبال كرد</w:t>
      </w:r>
      <w:r w:rsidR="008A4E6E">
        <w:rPr>
          <w:rtl/>
          <w:lang w:bidi="fa-IR"/>
        </w:rPr>
        <w:t xml:space="preserve">، </w:t>
      </w:r>
      <w:r>
        <w:rPr>
          <w:rtl/>
          <w:lang w:bidi="fa-IR"/>
        </w:rPr>
        <w:t>به او رسيد سپس لباس ابن ملجم را كه در دست داشت</w:t>
      </w:r>
      <w:r w:rsidR="008A4E6E">
        <w:rPr>
          <w:rtl/>
          <w:lang w:bidi="fa-IR"/>
        </w:rPr>
        <w:t xml:space="preserve">، </w:t>
      </w:r>
      <w:r>
        <w:rPr>
          <w:rtl/>
          <w:lang w:bidi="fa-IR"/>
        </w:rPr>
        <w:t>بر سر او انداخت</w:t>
      </w:r>
      <w:r w:rsidR="008A4E6E">
        <w:rPr>
          <w:rtl/>
          <w:lang w:bidi="fa-IR"/>
        </w:rPr>
        <w:t xml:space="preserve">، </w:t>
      </w:r>
      <w:r>
        <w:rPr>
          <w:rtl/>
          <w:lang w:bidi="fa-IR"/>
        </w:rPr>
        <w:t>و آنگاه او را به زمين زد و شمشيرش را از دستش گرفت</w:t>
      </w:r>
      <w:r w:rsidR="008A4E6E">
        <w:rPr>
          <w:rtl/>
          <w:lang w:bidi="fa-IR"/>
        </w:rPr>
        <w:t xml:space="preserve">، </w:t>
      </w:r>
      <w:r>
        <w:rPr>
          <w:rtl/>
          <w:lang w:bidi="fa-IR"/>
        </w:rPr>
        <w:t>و او را نزد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w:t>
      </w:r>
      <w:r w:rsidR="008A4E6E">
        <w:rPr>
          <w:rtl/>
          <w:lang w:bidi="fa-IR"/>
        </w:rPr>
        <w:t xml:space="preserve">. </w:t>
      </w:r>
      <w:r>
        <w:rPr>
          <w:rtl/>
          <w:lang w:bidi="fa-IR"/>
        </w:rPr>
        <w:t>وقتى كه چشم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ابن ملجم لعنة الله افتاد</w:t>
      </w:r>
      <w:r w:rsidR="008A4E6E">
        <w:rPr>
          <w:rtl/>
          <w:lang w:bidi="fa-IR"/>
        </w:rPr>
        <w:t xml:space="preserve">، </w:t>
      </w:r>
      <w:r>
        <w:rPr>
          <w:rtl/>
          <w:lang w:bidi="fa-IR"/>
        </w:rPr>
        <w:t>فرمود: النفس بالنفس</w:t>
      </w:r>
      <w:r w:rsidR="003107DD">
        <w:rPr>
          <w:rtl/>
          <w:lang w:bidi="fa-IR"/>
        </w:rPr>
        <w:t xml:space="preserve"> (</w:t>
      </w:r>
      <w:r>
        <w:rPr>
          <w:rtl/>
          <w:lang w:bidi="fa-IR"/>
        </w:rPr>
        <w:t>اين جمله در آيه 45 سوره مائده آمده و منظور قصاص قتل است كه قاتل بايد به قتل برسد)</w:t>
      </w:r>
      <w:r w:rsidR="008A4E6E">
        <w:rPr>
          <w:rtl/>
          <w:lang w:bidi="fa-IR"/>
        </w:rPr>
        <w:t xml:space="preserve">. </w:t>
      </w:r>
      <w:r>
        <w:rPr>
          <w:rtl/>
          <w:lang w:bidi="fa-IR"/>
        </w:rPr>
        <w:t>سپس فرمودند: اگر من از دنيا رفتم</w:t>
      </w:r>
      <w:r w:rsidR="008A4E6E">
        <w:rPr>
          <w:rtl/>
          <w:lang w:bidi="fa-IR"/>
        </w:rPr>
        <w:t xml:space="preserve">، </w:t>
      </w:r>
      <w:r>
        <w:rPr>
          <w:rtl/>
          <w:lang w:bidi="fa-IR"/>
        </w:rPr>
        <w:t>همانگونه كه او مرا كشت</w:t>
      </w:r>
      <w:r w:rsidR="008A4E6E">
        <w:rPr>
          <w:rtl/>
          <w:lang w:bidi="fa-IR"/>
        </w:rPr>
        <w:t xml:space="preserve">، </w:t>
      </w:r>
      <w:r>
        <w:rPr>
          <w:rtl/>
          <w:lang w:bidi="fa-IR"/>
        </w:rPr>
        <w:t>او را به قتل برسانيد</w:t>
      </w:r>
      <w:r w:rsidR="008A4E6E">
        <w:rPr>
          <w:rtl/>
          <w:lang w:bidi="fa-IR"/>
        </w:rPr>
        <w:t xml:space="preserve">، </w:t>
      </w:r>
      <w:r>
        <w:rPr>
          <w:rtl/>
          <w:lang w:bidi="fa-IR"/>
        </w:rPr>
        <w:t>و اگر از اين ضربت</w:t>
      </w:r>
      <w:r w:rsidR="008A4E6E">
        <w:rPr>
          <w:rtl/>
          <w:lang w:bidi="fa-IR"/>
        </w:rPr>
        <w:t xml:space="preserve">، </w:t>
      </w:r>
      <w:r>
        <w:rPr>
          <w:rtl/>
          <w:lang w:bidi="fa-IR"/>
        </w:rPr>
        <w:t>سالم ماندم</w:t>
      </w:r>
      <w:r w:rsidR="008A4E6E">
        <w:rPr>
          <w:rtl/>
          <w:lang w:bidi="fa-IR"/>
        </w:rPr>
        <w:t xml:space="preserve">، </w:t>
      </w:r>
      <w:r>
        <w:rPr>
          <w:rtl/>
          <w:lang w:bidi="fa-IR"/>
        </w:rPr>
        <w:t>راءى خود را خواهم داد</w:t>
      </w:r>
      <w:r w:rsidR="008A4E6E">
        <w:rPr>
          <w:rtl/>
          <w:lang w:bidi="fa-IR"/>
        </w:rPr>
        <w:t xml:space="preserve">. </w:t>
      </w:r>
      <w:r>
        <w:rPr>
          <w:rtl/>
          <w:lang w:bidi="fa-IR"/>
        </w:rPr>
        <w:t>ابن ملجم لعنة الله</w:t>
      </w:r>
      <w:r w:rsidR="003107DD">
        <w:rPr>
          <w:rtl/>
          <w:lang w:bidi="fa-IR"/>
        </w:rPr>
        <w:t xml:space="preserve"> (</w:t>
      </w:r>
      <w:r>
        <w:rPr>
          <w:rtl/>
          <w:lang w:bidi="fa-IR"/>
        </w:rPr>
        <w:t>اين خبيث ناپاك) گفت</w:t>
      </w:r>
      <w:r w:rsidR="00137D68">
        <w:rPr>
          <w:rtl/>
          <w:lang w:bidi="fa-IR"/>
        </w:rPr>
        <w:t>:</w:t>
      </w:r>
      <w:r>
        <w:rPr>
          <w:rtl/>
          <w:lang w:bidi="fa-IR"/>
        </w:rPr>
        <w:t xml:space="preserve"> سوگند به خدا</w:t>
      </w:r>
      <w:r w:rsidR="008A4E6E">
        <w:rPr>
          <w:rtl/>
          <w:lang w:bidi="fa-IR"/>
        </w:rPr>
        <w:t xml:space="preserve">، </w:t>
      </w:r>
      <w:r>
        <w:rPr>
          <w:rtl/>
          <w:lang w:bidi="fa-IR"/>
        </w:rPr>
        <w:t>من اين شمشير را به هزار دينار خريده ام و با هزار درهم زهر</w:t>
      </w:r>
      <w:r w:rsidR="008A4E6E">
        <w:rPr>
          <w:rtl/>
          <w:lang w:bidi="fa-IR"/>
        </w:rPr>
        <w:t xml:space="preserve">، </w:t>
      </w:r>
      <w:r>
        <w:rPr>
          <w:rtl/>
          <w:lang w:bidi="fa-IR"/>
        </w:rPr>
        <w:t>آنرا مسموم نموده ام</w:t>
      </w:r>
      <w:r w:rsidR="008A4E6E">
        <w:rPr>
          <w:rtl/>
          <w:lang w:bidi="fa-IR"/>
        </w:rPr>
        <w:t xml:space="preserve">، </w:t>
      </w:r>
      <w:r>
        <w:rPr>
          <w:rtl/>
          <w:lang w:bidi="fa-IR"/>
        </w:rPr>
        <w:t>در اين صورت اگر اين شمشير به من خيانت كند</w:t>
      </w:r>
      <w:r w:rsidR="003107DD">
        <w:rPr>
          <w:rtl/>
          <w:lang w:bidi="fa-IR"/>
        </w:rPr>
        <w:t xml:space="preserve"> (</w:t>
      </w:r>
      <w:r>
        <w:rPr>
          <w:rtl/>
          <w:lang w:bidi="fa-IR"/>
        </w:rPr>
        <w:t>يعنى باعث قتل نشود) نفرين بر آن باد</w:t>
      </w:r>
      <w:r w:rsidR="008A4E6E">
        <w:rPr>
          <w:rtl/>
          <w:lang w:bidi="fa-IR"/>
        </w:rPr>
        <w:t xml:space="preserve">. </w:t>
      </w:r>
    </w:p>
    <w:p w:rsidR="00DF7947" w:rsidRDefault="00DF7947" w:rsidP="00DF7947">
      <w:pPr>
        <w:pStyle w:val="libNormal"/>
        <w:rPr>
          <w:rtl/>
          <w:lang w:bidi="fa-IR"/>
        </w:rPr>
      </w:pPr>
      <w:r>
        <w:rPr>
          <w:rtl/>
          <w:lang w:bidi="fa-IR"/>
        </w:rPr>
        <w:t>مردم او را از كنار بستر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دور كردند و از شدت ناراحتى نسبت به او با دندانهاى خود</w:t>
      </w:r>
      <w:r w:rsidR="008A4E6E">
        <w:rPr>
          <w:rtl/>
          <w:lang w:bidi="fa-IR"/>
        </w:rPr>
        <w:t xml:space="preserve">، </w:t>
      </w:r>
      <w:r>
        <w:rPr>
          <w:rtl/>
          <w:lang w:bidi="fa-IR"/>
        </w:rPr>
        <w:t>گوشت بدن او را بريده بريده مى كردند و مى گفتند: اى دشمن خدا</w:t>
      </w:r>
      <w:r w:rsidR="008A4E6E">
        <w:rPr>
          <w:rtl/>
          <w:lang w:bidi="fa-IR"/>
        </w:rPr>
        <w:t xml:space="preserve">، </w:t>
      </w:r>
      <w:r>
        <w:rPr>
          <w:rtl/>
          <w:lang w:bidi="fa-IR"/>
        </w:rPr>
        <w:t>اين چه كارى بود كه كردى</w:t>
      </w:r>
      <w:r w:rsidR="008A4E6E">
        <w:rPr>
          <w:rtl/>
          <w:lang w:bidi="fa-IR"/>
        </w:rPr>
        <w:t>؟</w:t>
      </w:r>
      <w:r>
        <w:rPr>
          <w:rtl/>
          <w:lang w:bidi="fa-IR"/>
        </w:rPr>
        <w:t xml:space="preserve"> تو امت محمد </w:t>
      </w:r>
      <w:r w:rsidR="00F33EFF" w:rsidRPr="00F33EFF">
        <w:rPr>
          <w:rStyle w:val="libAlaemChar"/>
          <w:rtl/>
        </w:rPr>
        <w:t>صلى‌الله‌عليه‌وآله‌وسلم</w:t>
      </w:r>
      <w:r>
        <w:rPr>
          <w:rtl/>
          <w:lang w:bidi="fa-IR"/>
        </w:rPr>
        <w:t xml:space="preserve"> و سلم را به عزا نشاندى تو بهترين انسان ها را كشتى</w:t>
      </w:r>
      <w:r w:rsidR="008A4E6E">
        <w:rPr>
          <w:rtl/>
          <w:lang w:bidi="fa-IR"/>
        </w:rPr>
        <w:t xml:space="preserve">. </w:t>
      </w:r>
    </w:p>
    <w:p w:rsidR="00DF7947" w:rsidRDefault="00DF7947" w:rsidP="00DF7947">
      <w:pPr>
        <w:pStyle w:val="libNormal"/>
        <w:rPr>
          <w:rtl/>
          <w:lang w:bidi="fa-IR"/>
        </w:rPr>
      </w:pPr>
      <w:r>
        <w:rPr>
          <w:rtl/>
          <w:lang w:bidi="fa-IR"/>
        </w:rPr>
        <w:lastRenderedPageBreak/>
        <w:t>او خاموش بود</w:t>
      </w:r>
      <w:r w:rsidR="008A4E6E">
        <w:rPr>
          <w:rtl/>
          <w:lang w:bidi="fa-IR"/>
        </w:rPr>
        <w:t xml:space="preserve">، </w:t>
      </w:r>
      <w:r>
        <w:rPr>
          <w:rtl/>
          <w:lang w:bidi="fa-IR"/>
        </w:rPr>
        <w:t>سخنى نمى گفت</w:t>
      </w:r>
      <w:r w:rsidR="00137D68">
        <w:rPr>
          <w:rtl/>
          <w:lang w:bidi="fa-IR"/>
        </w:rPr>
        <w:t>:</w:t>
      </w:r>
      <w:r>
        <w:rPr>
          <w:rtl/>
          <w:lang w:bidi="fa-IR"/>
        </w:rPr>
        <w:t xml:space="preserve"> او را بزندان افكندند</w:t>
      </w:r>
      <w:r w:rsidR="008A4E6E">
        <w:rPr>
          <w:rtl/>
          <w:lang w:bidi="fa-IR"/>
        </w:rPr>
        <w:t xml:space="preserve">. </w:t>
      </w:r>
      <w:r>
        <w:rPr>
          <w:rtl/>
          <w:lang w:bidi="fa-IR"/>
        </w:rPr>
        <w:t>سپس مردم به حضور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آمده و با احساسات پر شور عرض</w:t>
      </w:r>
      <w:r w:rsidR="00251781">
        <w:rPr>
          <w:rtl/>
          <w:lang w:bidi="fa-IR"/>
        </w:rPr>
        <w:t xml:space="preserve"> </w:t>
      </w:r>
      <w:r>
        <w:rPr>
          <w:rtl/>
          <w:lang w:bidi="fa-IR"/>
        </w:rPr>
        <w:t>كردند: ما گوش بفرمان شما هستيم</w:t>
      </w:r>
      <w:r w:rsidR="008A4E6E">
        <w:rPr>
          <w:rtl/>
          <w:lang w:bidi="fa-IR"/>
        </w:rPr>
        <w:t xml:space="preserve">، </w:t>
      </w:r>
      <w:r>
        <w:rPr>
          <w:rtl/>
          <w:lang w:bidi="fa-IR"/>
        </w:rPr>
        <w:t>هر گونه فرمان دهى</w:t>
      </w:r>
      <w:r w:rsidR="008A4E6E">
        <w:rPr>
          <w:rtl/>
          <w:lang w:bidi="fa-IR"/>
        </w:rPr>
        <w:t xml:space="preserve">، </w:t>
      </w:r>
      <w:r>
        <w:rPr>
          <w:rtl/>
          <w:lang w:bidi="fa-IR"/>
        </w:rPr>
        <w:t>همان را در مورد اين دشمن خدا</w:t>
      </w:r>
      <w:r w:rsidR="003107DD">
        <w:rPr>
          <w:rtl/>
          <w:lang w:bidi="fa-IR"/>
        </w:rPr>
        <w:t xml:space="preserve"> (</w:t>
      </w:r>
      <w:r>
        <w:rPr>
          <w:rtl/>
          <w:lang w:bidi="fa-IR"/>
        </w:rPr>
        <w:t>ابن ملجم) اجرا مى كنيم</w:t>
      </w:r>
      <w:r w:rsidR="008A4E6E">
        <w:rPr>
          <w:rtl/>
          <w:lang w:bidi="fa-IR"/>
        </w:rPr>
        <w:t xml:space="preserve">، </w:t>
      </w:r>
      <w:r>
        <w:rPr>
          <w:rtl/>
          <w:lang w:bidi="fa-IR"/>
        </w:rPr>
        <w:t>چرا كه او باعث هلاكت امت و تباهى دين شده است</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اگر زنده ماندم</w:t>
      </w:r>
      <w:r w:rsidR="008A4E6E">
        <w:rPr>
          <w:rtl/>
          <w:lang w:bidi="fa-IR"/>
        </w:rPr>
        <w:t xml:space="preserve">، </w:t>
      </w:r>
      <w:r>
        <w:rPr>
          <w:rtl/>
          <w:lang w:bidi="fa-IR"/>
        </w:rPr>
        <w:t>راءى خود را خواهم گفت</w:t>
      </w:r>
      <w:r w:rsidR="008A4E6E">
        <w:rPr>
          <w:rtl/>
          <w:lang w:bidi="fa-IR"/>
        </w:rPr>
        <w:t xml:space="preserve">، </w:t>
      </w:r>
      <w:r>
        <w:rPr>
          <w:rtl/>
          <w:lang w:bidi="fa-IR"/>
        </w:rPr>
        <w:t>و اگر از دنيا رفتم با او همانگونه رفتار كنيد كه با قاتل پيامبر</w:t>
      </w:r>
      <w:r w:rsidR="008A4E6E">
        <w:rPr>
          <w:rtl/>
          <w:lang w:bidi="fa-IR"/>
        </w:rPr>
        <w:t xml:space="preserve">، </w:t>
      </w:r>
      <w:r>
        <w:rPr>
          <w:rtl/>
          <w:lang w:bidi="fa-IR"/>
        </w:rPr>
        <w:t>رفتار مى شود</w:t>
      </w:r>
      <w:r w:rsidR="008A4E6E">
        <w:rPr>
          <w:rtl/>
          <w:lang w:bidi="fa-IR"/>
        </w:rPr>
        <w:t xml:space="preserve">. </w:t>
      </w:r>
      <w:r>
        <w:rPr>
          <w:rtl/>
          <w:lang w:bidi="fa-IR"/>
        </w:rPr>
        <w:t>نخست او را بكشيد</w:t>
      </w:r>
      <w:r w:rsidR="008A4E6E">
        <w:rPr>
          <w:rtl/>
          <w:lang w:bidi="fa-IR"/>
        </w:rPr>
        <w:t xml:space="preserve">، </w:t>
      </w:r>
      <w:r>
        <w:rPr>
          <w:rtl/>
          <w:lang w:bidi="fa-IR"/>
        </w:rPr>
        <w:t>سپس بدنش را با آتش بسوزانيد</w:t>
      </w:r>
      <w:r w:rsidR="008A4E6E">
        <w:rPr>
          <w:rtl/>
          <w:lang w:bidi="fa-IR"/>
        </w:rPr>
        <w:t xml:space="preserve">. </w:t>
      </w:r>
      <w:r>
        <w:rPr>
          <w:rtl/>
          <w:lang w:bidi="fa-IR"/>
        </w:rPr>
        <w:t>پس از شهادت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امر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كشتند و سپس</w:t>
      </w:r>
      <w:r w:rsidR="00251781">
        <w:rPr>
          <w:rtl/>
          <w:lang w:bidi="fa-IR"/>
        </w:rPr>
        <w:t xml:space="preserve"> </w:t>
      </w:r>
      <w:r>
        <w:rPr>
          <w:rtl/>
          <w:lang w:bidi="fa-IR"/>
        </w:rPr>
        <w:t>ام هيثم كه از زنان قهرمان طايفه نخع بود پيكر ناپاك او را به آتش</w:t>
      </w:r>
      <w:r w:rsidR="00251781">
        <w:rPr>
          <w:rtl/>
          <w:lang w:bidi="fa-IR"/>
        </w:rPr>
        <w:t xml:space="preserve"> </w:t>
      </w:r>
      <w:r>
        <w:rPr>
          <w:rtl/>
          <w:lang w:bidi="fa-IR"/>
        </w:rPr>
        <w:t>كشيد</w:t>
      </w:r>
      <w:r w:rsidR="008A4E6E">
        <w:rPr>
          <w:rtl/>
          <w:lang w:bidi="fa-IR"/>
        </w:rPr>
        <w:t xml:space="preserve">. </w:t>
      </w:r>
      <w:r w:rsidR="003107DD" w:rsidRPr="00F374DD">
        <w:rPr>
          <w:rStyle w:val="libFootnotenumChar"/>
          <w:rtl/>
          <w:lang w:bidi="fa-IR"/>
        </w:rPr>
        <w:t>(</w:t>
      </w:r>
      <w:r w:rsidRPr="00F374DD">
        <w:rPr>
          <w:rStyle w:val="libFootnotenumChar"/>
          <w:rtl/>
        </w:rPr>
        <w:t>748)</w:t>
      </w:r>
    </w:p>
    <w:p w:rsidR="00DF7947" w:rsidRDefault="00DF7947" w:rsidP="0012300F">
      <w:pPr>
        <w:pStyle w:val="Heading2"/>
        <w:rPr>
          <w:rtl/>
          <w:lang w:bidi="fa-IR"/>
        </w:rPr>
      </w:pPr>
      <w:bookmarkStart w:id="632" w:name="_Toc386585708"/>
      <w:r>
        <w:rPr>
          <w:rtl/>
          <w:lang w:bidi="fa-IR"/>
        </w:rPr>
        <w:t>629- اولين فتح به دست امام حسين</w:t>
      </w:r>
      <w:r w:rsidR="003107DD">
        <w:rPr>
          <w:rtl/>
          <w:lang w:bidi="fa-IR"/>
        </w:rPr>
        <w:t xml:space="preserve"> </w:t>
      </w:r>
      <w:r w:rsidR="005F0BBC" w:rsidRPr="005F0BBC">
        <w:rPr>
          <w:rStyle w:val="libAlaemChar"/>
          <w:rtl/>
        </w:rPr>
        <w:t>عليه‌السلام</w:t>
      </w:r>
      <w:bookmarkEnd w:id="63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جنگ صفين از جنگ هاى بزرگى است كه در زمان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سال 36 تا 38 هجرى بين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سپاه معاويه</w:t>
      </w:r>
      <w:r w:rsidR="008A4E6E">
        <w:rPr>
          <w:rtl/>
          <w:lang w:bidi="fa-IR"/>
        </w:rPr>
        <w:t xml:space="preserve">، </w:t>
      </w:r>
      <w:r>
        <w:rPr>
          <w:rtl/>
          <w:lang w:bidi="fa-IR"/>
        </w:rPr>
        <w:t>در سرزمين صفين</w:t>
      </w:r>
      <w:r w:rsidR="003107DD">
        <w:rPr>
          <w:rtl/>
          <w:lang w:bidi="fa-IR"/>
        </w:rPr>
        <w:t xml:space="preserve"> (</w:t>
      </w:r>
      <w:r>
        <w:rPr>
          <w:rtl/>
          <w:lang w:bidi="fa-IR"/>
        </w:rPr>
        <w:t>نواحى شام) واقع شد</w:t>
      </w:r>
      <w:r w:rsidR="008A4E6E">
        <w:rPr>
          <w:rtl/>
          <w:lang w:bidi="fa-IR"/>
        </w:rPr>
        <w:t xml:space="preserve">. </w:t>
      </w:r>
      <w:r>
        <w:rPr>
          <w:rtl/>
          <w:lang w:bidi="fa-IR"/>
        </w:rPr>
        <w:t>نخستين كارى كه معاويه انجام داد اين بود كه گفت</w:t>
      </w:r>
      <w:r w:rsidR="00137D68">
        <w:rPr>
          <w:rtl/>
          <w:lang w:bidi="fa-IR"/>
        </w:rPr>
        <w:t>:</w:t>
      </w:r>
      <w:r>
        <w:rPr>
          <w:rtl/>
          <w:lang w:bidi="fa-IR"/>
        </w:rPr>
        <w:t xml:space="preserve"> چون عثمان را تشنه كشتند</w:t>
      </w:r>
      <w:r w:rsidR="008A4E6E">
        <w:rPr>
          <w:rtl/>
          <w:lang w:bidi="fa-IR"/>
        </w:rPr>
        <w:t xml:space="preserve">، </w:t>
      </w:r>
      <w:r>
        <w:rPr>
          <w:rtl/>
          <w:lang w:bidi="fa-IR"/>
        </w:rPr>
        <w:t>آب را به روى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ببنديد</w:t>
      </w:r>
      <w:r w:rsidR="008A4E6E">
        <w:rPr>
          <w:rtl/>
          <w:lang w:bidi="fa-IR"/>
        </w:rPr>
        <w:t xml:space="preserve">، </w:t>
      </w:r>
      <w:r>
        <w:rPr>
          <w:rtl/>
          <w:lang w:bidi="fa-IR"/>
        </w:rPr>
        <w:t>همان دستور انجام شد و سپاه معاويه مركز آب را گرفتند اين موضوع باعث شد كه آب به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نرسيد و تمام شد و تشنگى بر سپاهيان چيره گشت</w:t>
      </w:r>
      <w:r w:rsidR="008A4E6E">
        <w:rPr>
          <w:rtl/>
          <w:lang w:bidi="fa-IR"/>
        </w:rPr>
        <w:t xml:space="preserve">. </w:t>
      </w:r>
      <w:r>
        <w:rPr>
          <w:rtl/>
          <w:lang w:bidi="fa-IR"/>
        </w:rPr>
        <w:t>مى نويسند: چندين گردان سواره نظام</w:t>
      </w:r>
      <w:r w:rsidR="008A4E6E">
        <w:rPr>
          <w:rtl/>
          <w:lang w:bidi="fa-IR"/>
        </w:rPr>
        <w:t xml:space="preserve">، </w:t>
      </w:r>
      <w:r>
        <w:rPr>
          <w:rtl/>
          <w:lang w:bidi="fa-IR"/>
        </w:rPr>
        <w:t>از سوى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سوى آن مركز رفتند تا آب را بگشايند ولى موفق نشدند و بازگشتند</w:t>
      </w:r>
      <w:r w:rsidR="008A4E6E">
        <w:rPr>
          <w:rtl/>
          <w:lang w:bidi="fa-IR"/>
        </w:rPr>
        <w:t xml:space="preserve">. </w:t>
      </w:r>
      <w:r>
        <w:rPr>
          <w:rtl/>
          <w:lang w:bidi="fa-IR"/>
        </w:rPr>
        <w:t>در اين وقت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33 سال داشت پدر را اندوهگين يافت و نزد پدر رفت و اجازه خواست كه خود همراه جمعى به ميدان برود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اجازه داد آن بزرگوار همراه جمعى از سواران به سوى قرارگاه ابو ايوب كه محافظين آن بودند روانه شدند</w:t>
      </w:r>
      <w:r w:rsidR="008A4E6E">
        <w:rPr>
          <w:rtl/>
          <w:lang w:bidi="fa-IR"/>
        </w:rPr>
        <w:t xml:space="preserve">، </w:t>
      </w:r>
      <w:r>
        <w:rPr>
          <w:rtl/>
          <w:lang w:bidi="fa-IR"/>
        </w:rPr>
        <w:t xml:space="preserve">آنگاه </w:t>
      </w:r>
      <w:r>
        <w:rPr>
          <w:rtl/>
          <w:lang w:bidi="fa-IR"/>
        </w:rPr>
        <w:lastRenderedPageBreak/>
        <w:t>آنچنان عرصه را بر او تنگ كردند</w:t>
      </w:r>
      <w:r w:rsidR="008A4E6E">
        <w:rPr>
          <w:rtl/>
          <w:lang w:bidi="fa-IR"/>
        </w:rPr>
        <w:t xml:space="preserve">، </w:t>
      </w:r>
      <w:r>
        <w:rPr>
          <w:rtl/>
          <w:lang w:bidi="fa-IR"/>
        </w:rPr>
        <w:t>كه ابو ايوب و همراهانش</w:t>
      </w:r>
      <w:r w:rsidR="008A4E6E">
        <w:rPr>
          <w:rtl/>
          <w:lang w:bidi="fa-IR"/>
        </w:rPr>
        <w:t xml:space="preserve">، </w:t>
      </w:r>
      <w:r>
        <w:rPr>
          <w:rtl/>
          <w:lang w:bidi="fa-IR"/>
        </w:rPr>
        <w:t>ناگزير گريختند و شريعه آب بدست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همراهانش افتاد و بعد آن حضرت نزد پدر آمد و جريان را به عرض رساند و اين نخستين فتحى بود كه در جنگ صفين انجام گرفت</w:t>
      </w:r>
      <w:r w:rsidR="008A4E6E">
        <w:rPr>
          <w:rtl/>
          <w:lang w:bidi="fa-IR"/>
        </w:rPr>
        <w:t xml:space="preserve">. </w:t>
      </w:r>
      <w:r w:rsidR="003107DD" w:rsidRPr="00F374DD">
        <w:rPr>
          <w:rStyle w:val="libFootnotenumChar"/>
          <w:rtl/>
          <w:lang w:bidi="fa-IR"/>
        </w:rPr>
        <w:t>(</w:t>
      </w:r>
      <w:r w:rsidRPr="00F374DD">
        <w:rPr>
          <w:rStyle w:val="libFootnotenumChar"/>
          <w:rtl/>
        </w:rPr>
        <w:t>749)</w:t>
      </w:r>
    </w:p>
    <w:p w:rsidR="00DF7947" w:rsidRDefault="00DF7947" w:rsidP="0012300F">
      <w:pPr>
        <w:pStyle w:val="Heading2"/>
        <w:rPr>
          <w:rtl/>
          <w:lang w:bidi="fa-IR"/>
        </w:rPr>
      </w:pPr>
      <w:bookmarkStart w:id="633" w:name="_Toc386585709"/>
      <w:r>
        <w:rPr>
          <w:rtl/>
          <w:lang w:bidi="fa-IR"/>
        </w:rPr>
        <w:t>630- از پسرم انتظار نداشتم</w:t>
      </w:r>
      <w:r w:rsidR="008A4E6E">
        <w:rPr>
          <w:rtl/>
          <w:lang w:bidi="fa-IR"/>
        </w:rPr>
        <w:t>...</w:t>
      </w:r>
      <w:bookmarkEnd w:id="633"/>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سال 37 يعنى سال دوم خلافت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جوانى سى و سه ساله بود</w:t>
      </w:r>
      <w:r w:rsidR="008A4E6E">
        <w:rPr>
          <w:rtl/>
          <w:lang w:bidi="fa-IR"/>
        </w:rPr>
        <w:t xml:space="preserve">. </w:t>
      </w:r>
      <w:r>
        <w:rPr>
          <w:rtl/>
          <w:lang w:bidi="fa-IR"/>
        </w:rPr>
        <w:t>روزى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جوانان و دوستان خود را</w:t>
      </w:r>
      <w:r w:rsidR="008A4E6E">
        <w:rPr>
          <w:rtl/>
          <w:lang w:bidi="fa-IR"/>
        </w:rPr>
        <w:t xml:space="preserve">، </w:t>
      </w:r>
      <w:r>
        <w:rPr>
          <w:rtl/>
          <w:lang w:bidi="fa-IR"/>
        </w:rPr>
        <w:t>كه نوبت ايشان بود به پذيرائى دعوت كرد ولى در سفره حضرت جز چند قطعه نان چيزى قرار نداشت</w:t>
      </w:r>
      <w:r w:rsidR="008A4E6E">
        <w:rPr>
          <w:rtl/>
          <w:lang w:bidi="fa-IR"/>
        </w:rPr>
        <w:t xml:space="preserve">. </w:t>
      </w:r>
      <w:r>
        <w:rPr>
          <w:rtl/>
          <w:lang w:bidi="fa-IR"/>
        </w:rPr>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قنبر فرمود: از اين چند مشك عسل كه به بيت المال رسيده ظرفى براى ما بياور تا اين مهمانى را برگزار كنم</w:t>
      </w:r>
      <w:r w:rsidR="008A4E6E">
        <w:rPr>
          <w:rtl/>
          <w:lang w:bidi="fa-IR"/>
        </w:rPr>
        <w:t xml:space="preserve">. </w:t>
      </w:r>
      <w:r>
        <w:rPr>
          <w:rtl/>
          <w:lang w:bidi="fa-IR"/>
        </w:rPr>
        <w:t>قنبر اطاعت كرد و يك ظرف عسل براى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سركشى خود از بيت المال دريافت كه مشك عسل ها دست خورده است</w:t>
      </w:r>
      <w:r w:rsidR="008A4E6E">
        <w:rPr>
          <w:rtl/>
          <w:lang w:bidi="fa-IR"/>
        </w:rPr>
        <w:t xml:space="preserve">. </w:t>
      </w:r>
      <w:r>
        <w:rPr>
          <w:rtl/>
          <w:lang w:bidi="fa-IR"/>
        </w:rPr>
        <w:t xml:space="preserve">لذا از قنبر </w:t>
      </w:r>
      <w:r w:rsidR="00E501E0">
        <w:rPr>
          <w:rtl/>
          <w:lang w:bidi="fa-IR"/>
        </w:rPr>
        <w:t>سئوال</w:t>
      </w:r>
      <w:r>
        <w:rPr>
          <w:rtl/>
          <w:lang w:bidi="fa-IR"/>
        </w:rPr>
        <w:t xml:space="preserve"> كرد</w:t>
      </w:r>
      <w:r w:rsidR="008A4E6E">
        <w:rPr>
          <w:rtl/>
          <w:lang w:bidi="fa-IR"/>
        </w:rPr>
        <w:t xml:space="preserve">. </w:t>
      </w:r>
      <w:r>
        <w:rPr>
          <w:rtl/>
          <w:lang w:bidi="fa-IR"/>
        </w:rPr>
        <w:t>قنبر عرض كرد: به فرمان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به حق عموى خود جعفر طيار قسم داد</w:t>
      </w:r>
      <w:r w:rsidR="008A4E6E">
        <w:rPr>
          <w:rtl/>
          <w:lang w:bidi="fa-IR"/>
        </w:rPr>
        <w:t xml:space="preserve">، </w:t>
      </w:r>
      <w:r>
        <w:rPr>
          <w:rtl/>
          <w:lang w:bidi="fa-IR"/>
        </w:rPr>
        <w:t>تا خشمش اندكى آرام گرفت و بعد به همان ترتيبى كه قنبر را مورد بازجويى قرار داده بود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بازجويى كرد و فرمود: آيا تو دستور داده اى كه به مشك هاى عسل قنبر دست بزند</w:t>
      </w:r>
      <w:r w:rsidR="008A4E6E">
        <w:rPr>
          <w:rtl/>
          <w:lang w:bidi="fa-IR"/>
        </w:rPr>
        <w:t xml:space="preserve">. </w:t>
      </w:r>
      <w:r>
        <w:rPr>
          <w:rtl/>
          <w:lang w:bidi="fa-IR"/>
        </w:rPr>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بله يا اميرالمومنين</w:t>
      </w:r>
      <w:r w:rsidR="008A4E6E">
        <w:rPr>
          <w:rtl/>
          <w:lang w:bidi="fa-IR"/>
        </w:rPr>
        <w:t xml:space="preserve">، </w:t>
      </w:r>
      <w:r>
        <w:rPr>
          <w:rtl/>
          <w:lang w:bidi="fa-IR"/>
        </w:rPr>
        <w:t>امام</w:t>
      </w:r>
      <w:r w:rsidR="00137D68">
        <w:rPr>
          <w:rtl/>
          <w:lang w:bidi="fa-IR"/>
        </w:rPr>
        <w:t>:</w:t>
      </w:r>
      <w:r>
        <w:rPr>
          <w:rtl/>
          <w:lang w:bidi="fa-IR"/>
        </w:rPr>
        <w:t xml:space="preserve"> مگر نمى دانستى كه اين عسلها براى عموم مسلمين است</w:t>
      </w:r>
      <w:r w:rsidR="008A4E6E">
        <w:rPr>
          <w:rtl/>
          <w:lang w:bidi="fa-IR"/>
        </w:rPr>
        <w:t xml:space="preserve">، </w:t>
      </w:r>
      <w:r>
        <w:rPr>
          <w:rtl/>
          <w:lang w:bidi="fa-IR"/>
        </w:rPr>
        <w:t>عرض كرد: بلى مى دانستم يا اميرالمومنين</w:t>
      </w:r>
      <w:r w:rsidR="008A4E6E">
        <w:rPr>
          <w:rtl/>
          <w:lang w:bidi="fa-IR"/>
        </w:rPr>
        <w:t>؛</w:t>
      </w:r>
      <w:r>
        <w:rPr>
          <w:rtl/>
          <w:lang w:bidi="fa-IR"/>
        </w:rPr>
        <w:t xml:space="preserve"> ولى من خود يك فرد از افراد مسلمانانم و بقدر سهم خود آن هم براى پذيرايى از مهمانانم از عسل برداشتم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نگاهى به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انداخت و فرمود: از پسرم انتظار نداشتم پيش از آنكه مسلمانان به سهم خود برسند او سهم </w:t>
      </w:r>
      <w:r>
        <w:rPr>
          <w:rtl/>
          <w:lang w:bidi="fa-IR"/>
        </w:rPr>
        <w:lastRenderedPageBreak/>
        <w:t>خويش را بردارد و بعد با لحنى خشم آلود اضافه كرد</w:t>
      </w:r>
      <w:r w:rsidR="008A4E6E">
        <w:rPr>
          <w:rtl/>
          <w:lang w:bidi="fa-IR"/>
        </w:rPr>
        <w:t xml:space="preserve">، </w:t>
      </w:r>
      <w:r>
        <w:rPr>
          <w:rtl/>
          <w:lang w:bidi="fa-IR"/>
        </w:rPr>
        <w:t>اگر نديده بودم بر اين لبها كه دارى رسول خدا بوسه مى زد دستور مى داد لبهاى تو را به چوپ ببندند سپس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دستور داد عسل ديگرى بخرند و به بيت المال برگردانند</w:t>
      </w:r>
      <w:r w:rsidR="008A4E6E">
        <w:rPr>
          <w:rtl/>
          <w:lang w:bidi="fa-IR"/>
        </w:rPr>
        <w:t xml:space="preserve">. </w:t>
      </w:r>
    </w:p>
    <w:p w:rsidR="00DF7947" w:rsidRDefault="00DF7947" w:rsidP="0012300F">
      <w:pPr>
        <w:pStyle w:val="Heading2"/>
        <w:rPr>
          <w:rtl/>
          <w:lang w:bidi="fa-IR"/>
        </w:rPr>
      </w:pPr>
      <w:bookmarkStart w:id="634" w:name="_Toc386585710"/>
      <w:r>
        <w:rPr>
          <w:rtl/>
          <w:lang w:bidi="fa-IR"/>
        </w:rPr>
        <w:t>631- ساده زيستى</w:t>
      </w:r>
      <w:bookmarkEnd w:id="63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ابن اعرابى گفت</w:t>
      </w:r>
      <w:r w:rsidR="00137D68">
        <w:rPr>
          <w:rtl/>
          <w:lang w:bidi="fa-IR"/>
        </w:rPr>
        <w:t>:</w:t>
      </w:r>
      <w:r>
        <w:rPr>
          <w:rtl/>
          <w:lang w:bidi="fa-IR"/>
        </w:rPr>
        <w:t xml:space="preserve">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زمانى كه حاكم مسلمين بود وارد بازار شد و پيراهنى را به سه درهم خريدارى كرد و همانجا پوشيد</w:t>
      </w:r>
      <w:r w:rsidR="008A4E6E">
        <w:rPr>
          <w:rtl/>
          <w:lang w:bidi="fa-IR"/>
        </w:rPr>
        <w:t xml:space="preserve">. </w:t>
      </w:r>
      <w:r>
        <w:rPr>
          <w:rtl/>
          <w:lang w:bidi="fa-IR"/>
        </w:rPr>
        <w:t>ليكن دين آستين آن مقدارى بلند است به خياط فرمود: بلندى اين آستين را قطع كن</w:t>
      </w:r>
      <w:r w:rsidR="008A4E6E">
        <w:rPr>
          <w:rtl/>
          <w:lang w:bidi="fa-IR"/>
        </w:rPr>
        <w:t xml:space="preserve">، </w:t>
      </w:r>
      <w:r>
        <w:rPr>
          <w:rtl/>
          <w:lang w:bidi="fa-IR"/>
        </w:rPr>
        <w:t>خياط مقدارى كه بلند بود را جدا كرد و به حضرت عرض كرد: اجازه دهيد آن را بدوزم و محل قطع شده را دوخت بگيرم</w:t>
      </w:r>
      <w:r w:rsidR="008A4E6E">
        <w:rPr>
          <w:rtl/>
          <w:lang w:bidi="fa-IR"/>
        </w:rPr>
        <w:t>؟</w:t>
      </w:r>
      <w:r>
        <w:rPr>
          <w:rtl/>
          <w:lang w:bidi="fa-IR"/>
        </w:rPr>
        <w:t xml:space="preserve"> حضرت فرمود: نه</w:t>
      </w:r>
      <w:r w:rsidR="008A4E6E">
        <w:rPr>
          <w:rtl/>
          <w:lang w:bidi="fa-IR"/>
        </w:rPr>
        <w:t>؛</w:t>
      </w:r>
      <w:r>
        <w:rPr>
          <w:rtl/>
          <w:lang w:bidi="fa-IR"/>
        </w:rPr>
        <w:t xml:space="preserve"> اين را فرمود؛ و در حالى كه محل بريدگى پيراهن ريشه ريشه بود حركت كرد و رفت و با خود گفت</w:t>
      </w:r>
      <w:r w:rsidR="00137D68">
        <w:rPr>
          <w:rtl/>
          <w:lang w:bidi="fa-IR"/>
        </w:rPr>
        <w:t>:</w:t>
      </w:r>
      <w:r>
        <w:rPr>
          <w:rtl/>
          <w:lang w:bidi="fa-IR"/>
        </w:rPr>
        <w:t xml:space="preserve"> همين ترا كافى است</w:t>
      </w:r>
      <w:r w:rsidR="008A4E6E">
        <w:rPr>
          <w:rtl/>
          <w:lang w:bidi="fa-IR"/>
        </w:rPr>
        <w:t xml:space="preserve">. </w:t>
      </w:r>
      <w:r>
        <w:rPr>
          <w:rtl/>
          <w:lang w:bidi="fa-IR"/>
        </w:rPr>
        <w:t>نقل كرده اند روزى ديگر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دو لباس ضخيم و زبر خريدارى كرد و به غلام خود قنبر فرمود: اى قنبر! يكى از اين دو لباس را انتخاب كن قنبر يكى از آنها را انتخاب كرد و خود آن حضرت ديگرى را پوشيد ولى چون آستين آن لباس بيش از اندازه بلند بود اضافه آن را قطع كرد</w:t>
      </w:r>
      <w:r w:rsidR="008A4E6E">
        <w:rPr>
          <w:rtl/>
          <w:lang w:bidi="fa-IR"/>
        </w:rPr>
        <w:t xml:space="preserve">. </w:t>
      </w:r>
      <w:r w:rsidR="003107DD" w:rsidRPr="00F374DD">
        <w:rPr>
          <w:rStyle w:val="libFootnotenumChar"/>
          <w:rtl/>
          <w:lang w:bidi="fa-IR"/>
        </w:rPr>
        <w:t>(</w:t>
      </w:r>
      <w:r w:rsidRPr="00F374DD">
        <w:rPr>
          <w:rStyle w:val="libFootnotenumChar"/>
          <w:rtl/>
        </w:rPr>
        <w:t>750)</w:t>
      </w:r>
    </w:p>
    <w:p w:rsidR="00DF7947" w:rsidRDefault="00DF7947" w:rsidP="0012300F">
      <w:pPr>
        <w:pStyle w:val="Heading2"/>
        <w:rPr>
          <w:rtl/>
          <w:lang w:bidi="fa-IR"/>
        </w:rPr>
      </w:pPr>
      <w:bookmarkStart w:id="635" w:name="_Toc386585711"/>
      <w:r>
        <w:rPr>
          <w:rtl/>
          <w:lang w:bidi="fa-IR"/>
        </w:rPr>
        <w:t>632-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فروش شمشير</w:t>
      </w:r>
      <w:bookmarkEnd w:id="63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بازار رفت و شمشير خود را در معرض فروش قرار داد و فرمود: به خدا قسم اگر پول يك لباس را داشتم اين شمشير را كه بارها غم و اندوه را از چهره رسول خدا </w:t>
      </w:r>
      <w:r w:rsidR="00F33EFF" w:rsidRPr="00F33EFF">
        <w:rPr>
          <w:rStyle w:val="libAlaemChar"/>
          <w:rtl/>
        </w:rPr>
        <w:t>صلى‌الله‌عليه‌وآله‌وسلم</w:t>
      </w:r>
      <w:r>
        <w:rPr>
          <w:rtl/>
          <w:lang w:bidi="fa-IR"/>
        </w:rPr>
        <w:t xml:space="preserve"> زدوده است نمى فروختم</w:t>
      </w:r>
      <w:r w:rsidR="008A4E6E">
        <w:rPr>
          <w:rtl/>
          <w:lang w:bidi="fa-IR"/>
        </w:rPr>
        <w:t xml:space="preserve">. </w:t>
      </w:r>
      <w:r w:rsidR="003107DD" w:rsidRPr="00F374DD">
        <w:rPr>
          <w:rStyle w:val="libFootnotenumChar"/>
          <w:rtl/>
          <w:lang w:bidi="fa-IR"/>
        </w:rPr>
        <w:t>(</w:t>
      </w:r>
      <w:r w:rsidRPr="00F374DD">
        <w:rPr>
          <w:rStyle w:val="libFootnotenumChar"/>
          <w:rtl/>
        </w:rPr>
        <w:t>751)</w:t>
      </w:r>
    </w:p>
    <w:p w:rsidR="00DF7947" w:rsidRDefault="00DF7947" w:rsidP="0012300F">
      <w:pPr>
        <w:pStyle w:val="Heading2"/>
        <w:rPr>
          <w:rtl/>
          <w:lang w:bidi="fa-IR"/>
        </w:rPr>
      </w:pPr>
      <w:bookmarkStart w:id="636" w:name="_Toc386585712"/>
      <w:r>
        <w:rPr>
          <w:rtl/>
          <w:lang w:bidi="fa-IR"/>
        </w:rPr>
        <w:lastRenderedPageBreak/>
        <w:t>633-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بيت المال</w:t>
      </w:r>
      <w:bookmarkEnd w:id="63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هارون بن عنتره گفت</w:t>
      </w:r>
      <w:r w:rsidR="00137D68">
        <w:rPr>
          <w:rtl/>
          <w:lang w:bidi="fa-IR"/>
        </w:rPr>
        <w:t>:</w:t>
      </w:r>
      <w:r>
        <w:rPr>
          <w:rtl/>
          <w:lang w:bidi="fa-IR"/>
        </w:rPr>
        <w:t xml:space="preserve"> پدرم برايم گفت</w:t>
      </w:r>
      <w:r w:rsidR="00137D68">
        <w:rPr>
          <w:rtl/>
          <w:lang w:bidi="fa-IR"/>
        </w:rPr>
        <w:t>:</w:t>
      </w:r>
      <w:r>
        <w:rPr>
          <w:rtl/>
          <w:lang w:bidi="fa-IR"/>
        </w:rPr>
        <w:t xml:space="preserve"> كه من در يكى از روستاهاى نزديك نجف بنام خورنق خدمت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رسيدم و ديدم كه لباس كهنه اى در بر دارد و از سرما مى لرزد به او گفتم</w:t>
      </w:r>
      <w:r w:rsidR="00137D68">
        <w:rPr>
          <w:rtl/>
          <w:lang w:bidi="fa-IR"/>
        </w:rPr>
        <w:t>:</w:t>
      </w:r>
      <w:r>
        <w:rPr>
          <w:rtl/>
          <w:lang w:bidi="fa-IR"/>
        </w:rPr>
        <w:t xml:space="preserve"> اى امير</w:t>
      </w:r>
      <w:r w:rsidR="00593F0C">
        <w:rPr>
          <w:rtl/>
          <w:lang w:bidi="fa-IR"/>
        </w:rPr>
        <w:t>مؤمن</w:t>
      </w:r>
      <w:r>
        <w:rPr>
          <w:rtl/>
          <w:lang w:bidi="fa-IR"/>
        </w:rPr>
        <w:t>ان</w:t>
      </w:r>
      <w:r w:rsidR="008A4E6E">
        <w:rPr>
          <w:rtl/>
          <w:lang w:bidi="fa-IR"/>
        </w:rPr>
        <w:t>!</w:t>
      </w:r>
      <w:r>
        <w:rPr>
          <w:rtl/>
          <w:lang w:bidi="fa-IR"/>
        </w:rPr>
        <w:t xml:space="preserve"> خداوند بيت المال را در اختيار تو قرار داده و معامله اى مى كنى</w:t>
      </w:r>
      <w:r w:rsidR="008A4E6E">
        <w:rPr>
          <w:rtl/>
          <w:lang w:bidi="fa-IR"/>
        </w:rPr>
        <w:t>؟</w:t>
      </w:r>
      <w:r>
        <w:rPr>
          <w:rtl/>
          <w:lang w:bidi="fa-IR"/>
        </w:rPr>
        <w:t xml:space="preserve"> آن حضرت فرمود: به خدا قسم من از اموال شما هيچ استفاده اى</w:t>
      </w:r>
      <w:r w:rsidR="003107DD">
        <w:rPr>
          <w:rtl/>
          <w:lang w:bidi="fa-IR"/>
        </w:rPr>
        <w:t xml:space="preserve"> (</w:t>
      </w:r>
      <w:r>
        <w:rPr>
          <w:rtl/>
          <w:lang w:bidi="fa-IR"/>
        </w:rPr>
        <w:t>شخصى) نكرده ام و اين لباسى را كه بر تن مى بينى با خودم از مدينه آورده ام و غير از اين هم چيزى ندارم</w:t>
      </w:r>
      <w:r w:rsidR="008A4E6E">
        <w:rPr>
          <w:rtl/>
          <w:lang w:bidi="fa-IR"/>
        </w:rPr>
        <w:t xml:space="preserve">. </w:t>
      </w:r>
      <w:r w:rsidR="003107DD" w:rsidRPr="00F374DD">
        <w:rPr>
          <w:rStyle w:val="libFootnotenumChar"/>
          <w:rtl/>
          <w:lang w:bidi="fa-IR"/>
        </w:rPr>
        <w:t>(</w:t>
      </w:r>
      <w:r w:rsidRPr="00F374DD">
        <w:rPr>
          <w:rStyle w:val="libFootnotenumChar"/>
          <w:rtl/>
        </w:rPr>
        <w:t>752)</w:t>
      </w:r>
    </w:p>
    <w:p w:rsidR="001A0533" w:rsidRDefault="00DF7947" w:rsidP="00DF7947">
      <w:pPr>
        <w:pStyle w:val="libNormal"/>
        <w:rPr>
          <w:rtl/>
          <w:lang w:bidi="fa-IR"/>
        </w:rPr>
      </w:pPr>
      <w:r>
        <w:rPr>
          <w:rtl/>
          <w:lang w:bidi="fa-IR"/>
        </w:rPr>
        <w:t>هارون مى گويد: من با صداى بلند گفتم</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هوا سرد است</w:t>
      </w:r>
      <w:r w:rsidR="008A4E6E">
        <w:rPr>
          <w:rtl/>
          <w:lang w:bidi="fa-IR"/>
        </w:rPr>
        <w:t xml:space="preserve">، </w:t>
      </w:r>
      <w:r>
        <w:rPr>
          <w:rtl/>
          <w:lang w:bidi="fa-IR"/>
        </w:rPr>
        <w:t>خيل هم سرد است اين سرما انكارپذير نيست</w:t>
      </w:r>
      <w:r w:rsidR="008A4E6E">
        <w:rPr>
          <w:rtl/>
          <w:lang w:bidi="fa-IR"/>
        </w:rPr>
        <w:t xml:space="preserve">. </w:t>
      </w:r>
      <w:r>
        <w:rPr>
          <w:rtl/>
          <w:lang w:bidi="fa-IR"/>
        </w:rPr>
        <w:t>حضرت تبسمى كرد و گفت</w:t>
      </w:r>
      <w:r w:rsidR="00137D68">
        <w:rPr>
          <w:rtl/>
          <w:lang w:bidi="fa-IR"/>
        </w:rPr>
        <w:t>:</w:t>
      </w:r>
      <w:r>
        <w:rPr>
          <w:rtl/>
          <w:lang w:bidi="fa-IR"/>
        </w:rPr>
        <w:t xml:space="preserve"> راست مى گويى هوا سرد است من سرما هوا را احساس</w:t>
      </w:r>
      <w:r w:rsidR="00251781">
        <w:rPr>
          <w:rtl/>
          <w:lang w:bidi="fa-IR"/>
        </w:rPr>
        <w:t xml:space="preserve"> </w:t>
      </w:r>
      <w:r>
        <w:rPr>
          <w:rtl/>
          <w:lang w:bidi="fa-IR"/>
        </w:rPr>
        <w:t>مى كنم</w:t>
      </w:r>
      <w:r w:rsidR="008A4E6E">
        <w:rPr>
          <w:rtl/>
          <w:lang w:bidi="fa-IR"/>
        </w:rPr>
        <w:t xml:space="preserve">، </w:t>
      </w:r>
      <w:r>
        <w:rPr>
          <w:rtl/>
          <w:lang w:bidi="fa-IR"/>
        </w:rPr>
        <w:t>من سرما را انكار نمى كنم</w:t>
      </w:r>
      <w:r w:rsidR="008A4E6E">
        <w:rPr>
          <w:rtl/>
          <w:lang w:bidi="fa-IR"/>
        </w:rPr>
        <w:t xml:space="preserve">... </w:t>
      </w:r>
      <w:r>
        <w:rPr>
          <w:rtl/>
          <w:lang w:bidi="fa-IR"/>
        </w:rPr>
        <w:t>ولى هوا هر چه سرد باشد از صبر و شكيبايى من زيادتر نيست من مى توانم بر سرماى بيشترى هم بردبار و شكيبا باشم</w:t>
      </w:r>
      <w:r w:rsidR="008A4E6E">
        <w:rPr>
          <w:rtl/>
          <w:lang w:bidi="fa-IR"/>
        </w:rPr>
        <w:t xml:space="preserve">. </w:t>
      </w:r>
    </w:p>
    <w:p w:rsidR="00DF7947" w:rsidRDefault="00DF7947" w:rsidP="0012300F">
      <w:pPr>
        <w:pStyle w:val="Heading2"/>
        <w:rPr>
          <w:rtl/>
          <w:lang w:bidi="fa-IR"/>
        </w:rPr>
      </w:pPr>
      <w:bookmarkStart w:id="637" w:name="_Toc386585713"/>
      <w:r>
        <w:rPr>
          <w:rtl/>
          <w:lang w:bidi="fa-IR"/>
        </w:rPr>
        <w:t>634- دستور حكومتى به فرمانداران</w:t>
      </w:r>
      <w:bookmarkEnd w:id="63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متقين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دستور كارى خود كه به مالك اشتر داده است او را در واگذارى مديريتها به افراد چنين دستور مى دهند: واجعل لراس كل امر من امورك راسا منهم لا يقهره كبيرها و لا يتشتت عليه كثيرها </w:t>
      </w:r>
      <w:r w:rsidR="003107DD" w:rsidRPr="00F374DD">
        <w:rPr>
          <w:rStyle w:val="libFootnotenumChar"/>
          <w:rtl/>
          <w:lang w:bidi="fa-IR"/>
        </w:rPr>
        <w:t>(</w:t>
      </w:r>
      <w:r w:rsidRPr="00F374DD">
        <w:rPr>
          <w:rStyle w:val="libFootnotenumChar"/>
          <w:rtl/>
        </w:rPr>
        <w:t>753)</w:t>
      </w:r>
      <w:r>
        <w:rPr>
          <w:rtl/>
          <w:lang w:bidi="fa-IR"/>
        </w:rPr>
        <w:t xml:space="preserve"> اى مالك</w:t>
      </w:r>
      <w:r w:rsidR="008A4E6E">
        <w:rPr>
          <w:rtl/>
          <w:lang w:bidi="fa-IR"/>
        </w:rPr>
        <w:t xml:space="preserve">، </w:t>
      </w:r>
      <w:r>
        <w:rPr>
          <w:rtl/>
          <w:lang w:bidi="fa-IR"/>
        </w:rPr>
        <w:t>براى هر كارى از كارهاى اجتماعى</w:t>
      </w:r>
      <w:r w:rsidR="008A4E6E">
        <w:rPr>
          <w:rtl/>
          <w:lang w:bidi="fa-IR"/>
        </w:rPr>
        <w:t xml:space="preserve">، </w:t>
      </w:r>
      <w:r>
        <w:rPr>
          <w:rtl/>
          <w:lang w:bidi="fa-IR"/>
        </w:rPr>
        <w:t>سياسى</w:t>
      </w:r>
      <w:r w:rsidR="008A4E6E">
        <w:rPr>
          <w:rtl/>
          <w:lang w:bidi="fa-IR"/>
        </w:rPr>
        <w:t xml:space="preserve">، </w:t>
      </w:r>
      <w:r>
        <w:rPr>
          <w:rtl/>
          <w:lang w:bidi="fa-IR"/>
        </w:rPr>
        <w:t>اقتصادى خود مدير و رئيسى را تعيين كن مديرى كه داراى اين دو ويژگى باشد:</w:t>
      </w:r>
    </w:p>
    <w:p w:rsidR="00DF7947" w:rsidRDefault="00DF7947" w:rsidP="00DF7947">
      <w:pPr>
        <w:pStyle w:val="libNormal"/>
        <w:rPr>
          <w:rtl/>
          <w:lang w:bidi="fa-IR"/>
        </w:rPr>
      </w:pPr>
      <w:r>
        <w:rPr>
          <w:rtl/>
          <w:lang w:bidi="fa-IR"/>
        </w:rPr>
        <w:t>1- بزرگى و عظمت كار</w:t>
      </w:r>
      <w:r w:rsidR="008A4E6E">
        <w:rPr>
          <w:rtl/>
          <w:lang w:bidi="fa-IR"/>
        </w:rPr>
        <w:t xml:space="preserve">، </w:t>
      </w:r>
      <w:r>
        <w:rPr>
          <w:rtl/>
          <w:lang w:bidi="fa-IR"/>
        </w:rPr>
        <w:t>او را ناتوان و مغلوب نسازد</w:t>
      </w:r>
      <w:r w:rsidR="008A4E6E">
        <w:rPr>
          <w:rtl/>
          <w:lang w:bidi="fa-IR"/>
        </w:rPr>
        <w:t xml:space="preserve">. </w:t>
      </w:r>
      <w:r>
        <w:rPr>
          <w:rtl/>
          <w:lang w:bidi="fa-IR"/>
        </w:rPr>
        <w:t>2- زيادى و تراكم كار</w:t>
      </w:r>
      <w:r w:rsidR="008A4E6E">
        <w:rPr>
          <w:rtl/>
          <w:lang w:bidi="fa-IR"/>
        </w:rPr>
        <w:t xml:space="preserve">، </w:t>
      </w:r>
      <w:r>
        <w:rPr>
          <w:rtl/>
          <w:lang w:bidi="fa-IR"/>
        </w:rPr>
        <w:t>او را پريشان و رنجورش ننمايد</w:t>
      </w:r>
      <w:r w:rsidR="008A4E6E">
        <w:rPr>
          <w:rtl/>
          <w:lang w:bidi="fa-IR"/>
        </w:rPr>
        <w:t xml:space="preserve">. </w:t>
      </w:r>
    </w:p>
    <w:p w:rsidR="00DF7947" w:rsidRDefault="00DF7947" w:rsidP="00DF7947">
      <w:pPr>
        <w:pStyle w:val="libNormal"/>
        <w:rPr>
          <w:rtl/>
          <w:lang w:bidi="fa-IR"/>
        </w:rPr>
      </w:pPr>
      <w:r>
        <w:rPr>
          <w:rtl/>
          <w:lang w:bidi="fa-IR"/>
        </w:rPr>
        <w:lastRenderedPageBreak/>
        <w:t>و در نامه اى ديگر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قثم بن عباس فرماندار مكه مى فرمايد: طبق يك سلسله گزارشات مطمئن جمعى از مزدوران و فريب خوردگان حكومت معاويه براى تبليغات سوء و ايجاد شكاف و درگيرى ما بين مسلمانان در ايام حج به مكه اعزام شده اند تو بايد به اين تذكرات عمل كنى</w:t>
      </w:r>
      <w:r w:rsidR="00137D68">
        <w:rPr>
          <w:rtl/>
          <w:lang w:bidi="fa-IR"/>
        </w:rPr>
        <w:t>:</w:t>
      </w:r>
    </w:p>
    <w:p w:rsidR="00DF7947" w:rsidRDefault="00DF7947" w:rsidP="00DF7947">
      <w:pPr>
        <w:pStyle w:val="libNormal"/>
        <w:rPr>
          <w:rtl/>
          <w:lang w:bidi="fa-IR"/>
        </w:rPr>
      </w:pPr>
      <w:r>
        <w:rPr>
          <w:rtl/>
          <w:lang w:bidi="fa-IR"/>
        </w:rPr>
        <w:t>فاقم على ما فى يديك قيام الحازم الصليب</w:t>
      </w:r>
      <w:r w:rsidR="008A4E6E">
        <w:rPr>
          <w:rtl/>
          <w:lang w:bidi="fa-IR"/>
        </w:rPr>
        <w:t xml:space="preserve">... </w:t>
      </w:r>
      <w:r>
        <w:rPr>
          <w:rtl/>
          <w:lang w:bidi="fa-IR"/>
        </w:rPr>
        <w:t>و لا تكن عند النعماء بطرا و لا عند الباساء فشلا؛ در برابر اين توطئه ى خائنانه بايد: 1- در مسند مديريت و حكومت مكه كه به تو واگذار شده است</w:t>
      </w:r>
      <w:r w:rsidR="008A4E6E">
        <w:rPr>
          <w:rtl/>
          <w:lang w:bidi="fa-IR"/>
        </w:rPr>
        <w:t xml:space="preserve">، </w:t>
      </w:r>
      <w:r>
        <w:rPr>
          <w:rtl/>
          <w:lang w:bidi="fa-IR"/>
        </w:rPr>
        <w:t>سخت مقام و پايدار باشى</w:t>
      </w:r>
      <w:r w:rsidR="008A4E6E">
        <w:rPr>
          <w:rtl/>
          <w:lang w:bidi="fa-IR"/>
        </w:rPr>
        <w:t xml:space="preserve">، </w:t>
      </w:r>
      <w:r>
        <w:rPr>
          <w:rtl/>
          <w:lang w:bidi="fa-IR"/>
        </w:rPr>
        <w:t>مقاومتى مداوم همراه با درايت و لطافت</w:t>
      </w:r>
      <w:r w:rsidR="008A4E6E">
        <w:rPr>
          <w:rtl/>
          <w:lang w:bidi="fa-IR"/>
        </w:rPr>
        <w:t xml:space="preserve">. </w:t>
      </w:r>
    </w:p>
    <w:p w:rsidR="00DF7947" w:rsidRDefault="00DF7947" w:rsidP="00DF7947">
      <w:pPr>
        <w:pStyle w:val="libNormal"/>
        <w:rPr>
          <w:rtl/>
          <w:lang w:bidi="fa-IR"/>
        </w:rPr>
      </w:pPr>
      <w:r>
        <w:rPr>
          <w:rtl/>
          <w:lang w:bidi="fa-IR"/>
        </w:rPr>
        <w:t>2- در چنين شرايطى اسير دست خوشيهاى فراوان نشوى كه نتيجه اى جز غفلت و فراموشى و سركشى و خود بزرگ بينى نخواهد داشت</w:t>
      </w:r>
      <w:r w:rsidR="008A4E6E">
        <w:rPr>
          <w:rtl/>
          <w:lang w:bidi="fa-IR"/>
        </w:rPr>
        <w:t xml:space="preserve">. </w:t>
      </w:r>
    </w:p>
    <w:p w:rsidR="001A0533" w:rsidRDefault="00DF7947" w:rsidP="00DF7947">
      <w:pPr>
        <w:pStyle w:val="libNormal"/>
        <w:rPr>
          <w:rtl/>
          <w:lang w:bidi="fa-IR"/>
        </w:rPr>
      </w:pPr>
      <w:r>
        <w:rPr>
          <w:rtl/>
          <w:lang w:bidi="fa-IR"/>
        </w:rPr>
        <w:t>3- به هنگام هجوم سختيها و ناگواريها دلباخته و هراسان مباش كه در مديريت خود با شكست و ناكامى روبرو خواهى شد</w:t>
      </w:r>
      <w:r w:rsidR="008A4E6E">
        <w:rPr>
          <w:rtl/>
          <w:lang w:bidi="fa-IR"/>
        </w:rPr>
        <w:t xml:space="preserve">. </w:t>
      </w:r>
    </w:p>
    <w:p w:rsidR="00DF7947" w:rsidRDefault="00DF7947" w:rsidP="0012300F">
      <w:pPr>
        <w:pStyle w:val="Heading2"/>
        <w:rPr>
          <w:rtl/>
          <w:lang w:bidi="fa-IR"/>
        </w:rPr>
      </w:pPr>
      <w:bookmarkStart w:id="638" w:name="_Toc386585714"/>
      <w:r>
        <w:rPr>
          <w:rtl/>
          <w:lang w:bidi="fa-IR"/>
        </w:rPr>
        <w:t>635- انواع رفيق</w:t>
      </w:r>
      <w:bookmarkEnd w:id="63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مردى در بصره در حضور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پا خواست و گفت</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درباره رفيقانى كه به منزله برادر هستند؛ جملاتى</w:t>
      </w:r>
      <w:r w:rsidR="003107DD">
        <w:rPr>
          <w:rtl/>
          <w:lang w:bidi="fa-IR"/>
        </w:rPr>
        <w:t xml:space="preserve"> (</w:t>
      </w:r>
      <w:r>
        <w:rPr>
          <w:rtl/>
          <w:lang w:bidi="fa-IR"/>
        </w:rPr>
        <w:t>راهنمايى) بفرماييد</w:t>
      </w:r>
      <w:r w:rsidR="008A4E6E">
        <w:rPr>
          <w:rtl/>
          <w:lang w:bidi="fa-IR"/>
        </w:rPr>
        <w:t xml:space="preserve">. </w:t>
      </w:r>
      <w:r>
        <w:rPr>
          <w:rtl/>
          <w:lang w:bidi="fa-IR"/>
        </w:rPr>
        <w:t>آنگاه حضرت فرمود: برادران دو گونه اند يكى برادران مورد اعتماد و ديگر برادران ظاهر ساز</w:t>
      </w:r>
      <w:r w:rsidR="008A4E6E">
        <w:rPr>
          <w:rtl/>
          <w:lang w:bidi="fa-IR"/>
        </w:rPr>
        <w:t xml:space="preserve">. </w:t>
      </w:r>
    </w:p>
    <w:p w:rsidR="001A0533" w:rsidRDefault="00DF7947" w:rsidP="00DF7947">
      <w:pPr>
        <w:pStyle w:val="libNormal"/>
        <w:rPr>
          <w:rtl/>
          <w:lang w:bidi="fa-IR"/>
        </w:rPr>
      </w:pPr>
      <w:r>
        <w:rPr>
          <w:rtl/>
          <w:lang w:bidi="fa-IR"/>
        </w:rPr>
        <w:t>امام برادران مورد اعتماد به منزله دست و بال و خانواده و ثروت تو هستند اگر به برادرت اعتماد دارى به نفع او از كمك مالى و بدنى دريغ مدار</w:t>
      </w:r>
      <w:r w:rsidR="008A4E6E">
        <w:rPr>
          <w:rtl/>
          <w:lang w:bidi="fa-IR"/>
        </w:rPr>
        <w:t xml:space="preserve">... </w:t>
      </w:r>
      <w:r>
        <w:rPr>
          <w:rtl/>
          <w:lang w:bidi="fa-IR"/>
        </w:rPr>
        <w:t xml:space="preserve">و اما برادران ظاهر ساز از لذت معاشرت با آنان بهره مند خواهى شد و حتما اين </w:t>
      </w:r>
      <w:r>
        <w:rPr>
          <w:rtl/>
          <w:lang w:bidi="fa-IR"/>
        </w:rPr>
        <w:lastRenderedPageBreak/>
        <w:t>رشته را از آنان مبر و بيش از اين هم از دور نشان توقع مدار و بهر مقدار كه آنان با تو خوشرو و شيرين زبان باشند تو نيز چنان باش</w:t>
      </w:r>
      <w:r w:rsidR="008A4E6E">
        <w:rPr>
          <w:rtl/>
          <w:lang w:bidi="fa-IR"/>
        </w:rPr>
        <w:t xml:space="preserve">. </w:t>
      </w:r>
      <w:r w:rsidR="003107DD" w:rsidRPr="00F374DD">
        <w:rPr>
          <w:rStyle w:val="libFootnotenumChar"/>
          <w:rtl/>
          <w:lang w:bidi="fa-IR"/>
        </w:rPr>
        <w:t>(</w:t>
      </w:r>
      <w:r w:rsidRPr="00F374DD">
        <w:rPr>
          <w:rStyle w:val="libFootnotenumChar"/>
          <w:rtl/>
        </w:rPr>
        <w:t>754)</w:t>
      </w:r>
    </w:p>
    <w:p w:rsidR="00DF7947" w:rsidRDefault="00DF7947" w:rsidP="0012300F">
      <w:pPr>
        <w:pStyle w:val="Heading2"/>
        <w:rPr>
          <w:rtl/>
          <w:lang w:bidi="fa-IR"/>
        </w:rPr>
      </w:pPr>
      <w:bookmarkStart w:id="639" w:name="_Toc386585715"/>
      <w:r>
        <w:rPr>
          <w:rtl/>
          <w:lang w:bidi="fa-IR"/>
        </w:rPr>
        <w:t>636- كسى كه فرمانش را نمى برند آخر چه كند؟!</w:t>
      </w:r>
      <w:bookmarkEnd w:id="63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خبر رسيد كه ارتش معاويه بر شهر مرزى انبار حمله كرده اند و فرماندار آنجا را بنام حسان بن حسان به شهادت رسانده اند و آنچه در شهر بوده به يغما برده اند وى خشمگين از كوفه بيرون آمد و آنچنان آشفته و ناراحت بود كه به خود توجه نداشت به گونه اى كه لباسش به زمين كشيده مى شد و مروان نيز در پى آن بزرگوار روان شدند</w:t>
      </w:r>
      <w:r w:rsidR="008A4E6E">
        <w:rPr>
          <w:rtl/>
          <w:lang w:bidi="fa-IR"/>
        </w:rPr>
        <w:t xml:space="preserve">. </w:t>
      </w:r>
      <w:r>
        <w:rPr>
          <w:rtl/>
          <w:lang w:bidi="fa-IR"/>
        </w:rPr>
        <w:t>حضرت شتابان مى رفت تا به محل نخيله كه ميدان بسيح و محل سان لشكر كوفه بود رسيد در آنجا بر مكان مرتفعى از زمين ايستاد و اين سخنرانى پرسوز و گداز را ايراد نمود</w:t>
      </w:r>
      <w:r w:rsidR="008A4E6E">
        <w:rPr>
          <w:rtl/>
          <w:lang w:bidi="fa-IR"/>
        </w:rPr>
        <w:t xml:space="preserve">. </w:t>
      </w:r>
    </w:p>
    <w:p w:rsidR="00DF7947" w:rsidRDefault="00DF7947" w:rsidP="00DF7947">
      <w:pPr>
        <w:pStyle w:val="libNormal"/>
        <w:rPr>
          <w:rtl/>
          <w:lang w:bidi="fa-IR"/>
        </w:rPr>
      </w:pPr>
      <w:r>
        <w:rPr>
          <w:rtl/>
          <w:lang w:bidi="fa-IR"/>
        </w:rPr>
        <w:t xml:space="preserve">ابتدا با ستايش پروردگار و درود بر پيامبر خدا </w:t>
      </w:r>
      <w:r w:rsidR="00F33EFF" w:rsidRPr="00F33EFF">
        <w:rPr>
          <w:rStyle w:val="libAlaemChar"/>
          <w:rtl/>
        </w:rPr>
        <w:t>صلى‌الله‌عليه‌وآله‌وسلم</w:t>
      </w:r>
      <w:r>
        <w:rPr>
          <w:rtl/>
          <w:lang w:bidi="fa-IR"/>
        </w:rPr>
        <w:t xml:space="preserve"> لب گشود و آنگاه فرمود</w:t>
      </w:r>
      <w:r w:rsidR="008A4E6E">
        <w:rPr>
          <w:rtl/>
          <w:lang w:bidi="fa-IR"/>
        </w:rPr>
        <w:t xml:space="preserve">... </w:t>
      </w:r>
      <w:r>
        <w:rPr>
          <w:rtl/>
          <w:lang w:bidi="fa-IR"/>
        </w:rPr>
        <w:t>من در شب و روز در آشكار و نهان بارها نغمه فداكارى را در گوشهاى سنگين شما نواختم و شما را به نبرد بى امام با آنان فرا خواندم</w:t>
      </w:r>
      <w:r w:rsidR="008A4E6E">
        <w:rPr>
          <w:rtl/>
          <w:lang w:bidi="fa-IR"/>
        </w:rPr>
        <w:t xml:space="preserve">... </w:t>
      </w:r>
      <w:r>
        <w:rPr>
          <w:rtl/>
          <w:lang w:bidi="fa-IR"/>
        </w:rPr>
        <w:t>هم اكنون بار ديگر آن را تكرار مى كنم شايد با اين دم گرم من خون نيم مرده و سرد و لخته شده در شريانهايتان به جريان افتد</w:t>
      </w:r>
      <w:r w:rsidR="008A4E6E">
        <w:rPr>
          <w:rtl/>
          <w:lang w:bidi="fa-IR"/>
        </w:rPr>
        <w:t xml:space="preserve">... </w:t>
      </w:r>
      <w:r>
        <w:rPr>
          <w:rtl/>
          <w:lang w:bidi="fa-IR"/>
        </w:rPr>
        <w:t>وه كه چه سست عنصر بوديد و در پاسخ دعوت من به بهانه هاى شرم آور</w:t>
      </w:r>
      <w:r w:rsidR="008A4E6E">
        <w:rPr>
          <w:rtl/>
          <w:lang w:bidi="fa-IR"/>
        </w:rPr>
        <w:t xml:space="preserve">، </w:t>
      </w:r>
      <w:r>
        <w:rPr>
          <w:rtl/>
          <w:lang w:bidi="fa-IR"/>
        </w:rPr>
        <w:t>بار وظيفه خود را بر دوش يكديگر نهاديد و به اميد هم نشستيد و هر كدام انتظار پيشگام شدن ديگرى را كشيديد</w:t>
      </w:r>
      <w:r w:rsidR="008A4E6E">
        <w:rPr>
          <w:rtl/>
          <w:lang w:bidi="fa-IR"/>
        </w:rPr>
        <w:t xml:space="preserve">... </w:t>
      </w:r>
      <w:r>
        <w:rPr>
          <w:rtl/>
          <w:lang w:bidi="fa-IR"/>
        </w:rPr>
        <w:t>اين مرد غامد</w:t>
      </w:r>
      <w:r w:rsidR="003107DD">
        <w:rPr>
          <w:rtl/>
          <w:lang w:bidi="fa-IR"/>
        </w:rPr>
        <w:t xml:space="preserve"> (</w:t>
      </w:r>
      <w:r>
        <w:rPr>
          <w:rtl/>
          <w:lang w:bidi="fa-IR"/>
        </w:rPr>
        <w:t>سفيان بن عوف از قبيله بنى عامر در يمن فرمانده لشگر معاويه) است كه با سپاهيان خود به شهر انبار</w:t>
      </w:r>
      <w:r w:rsidR="003107DD">
        <w:rPr>
          <w:rtl/>
          <w:lang w:bidi="fa-IR"/>
        </w:rPr>
        <w:t xml:space="preserve"> (</w:t>
      </w:r>
      <w:r>
        <w:rPr>
          <w:rtl/>
          <w:lang w:bidi="fa-IR"/>
        </w:rPr>
        <w:t>شهرى در كنار شرقى فرات مقابل هيت كه در جانب غربى فرات است) حمله كرده است</w:t>
      </w:r>
      <w:r w:rsidR="008A4E6E">
        <w:rPr>
          <w:rtl/>
          <w:lang w:bidi="fa-IR"/>
        </w:rPr>
        <w:t xml:space="preserve">... </w:t>
      </w:r>
      <w:r>
        <w:rPr>
          <w:rtl/>
          <w:lang w:bidi="fa-IR"/>
        </w:rPr>
        <w:t xml:space="preserve">قسم به آفريدگارى كه جانم به اراده و اختيار اوست گزارش تكان دهنده اى به من رسيده كه يكى از سپاهيان ايشان </w:t>
      </w:r>
      <w:r>
        <w:rPr>
          <w:rtl/>
          <w:lang w:bidi="fa-IR"/>
        </w:rPr>
        <w:lastRenderedPageBreak/>
        <w:t>بر دو تن از زنان كه يكى مسلمان و ديگرى زن غير مسلمانى كه پناهنده به مسلمين بوده حمله ور شده و زيورهاى زنانه آنان را با كمال قساوت به تاراج برده و آن دو زن براى نجات خود هر چه سوز دل را با قطرات اشك آميختند كسى به فريادشان نرسيده</w:t>
      </w:r>
      <w:r w:rsidR="008A4E6E">
        <w:rPr>
          <w:rtl/>
          <w:lang w:bidi="fa-IR"/>
        </w:rPr>
        <w:t xml:space="preserve">، </w:t>
      </w:r>
      <w:r>
        <w:rPr>
          <w:rtl/>
          <w:lang w:bidi="fa-IR"/>
        </w:rPr>
        <w:t>آنگاه آنها با غنائم فراوان برگشتند در حالى كه كوچكترين زخمى بر نداشته اند</w:t>
      </w:r>
      <w:r w:rsidR="008A4E6E">
        <w:rPr>
          <w:rtl/>
          <w:lang w:bidi="fa-IR"/>
        </w:rPr>
        <w:t xml:space="preserve">. </w:t>
      </w:r>
      <w:r>
        <w:rPr>
          <w:rtl/>
          <w:lang w:bidi="fa-IR"/>
        </w:rPr>
        <w:t>آه كه اگر مرد مسلمانى از شنيدن اين ماجراى دلسوز از فرط خجلت در دم بميرد و سر به خاك تيره فرو برد به نظر من نه تنها بر او سرزنش نيست بلكه چنين مرگى را سزاوار است</w:t>
      </w:r>
      <w:r w:rsidR="008A4E6E">
        <w:rPr>
          <w:rtl/>
          <w:lang w:bidi="fa-IR"/>
        </w:rPr>
        <w:t xml:space="preserve">... </w:t>
      </w:r>
      <w:r>
        <w:rPr>
          <w:rtl/>
          <w:lang w:bidi="fa-IR"/>
        </w:rPr>
        <w:t>وقتى كه در زمستان با آنها بجنگيد با لحنى كه نماينده سستى شما بود گفتيد: اينك بوران سرما است</w:t>
      </w:r>
      <w:r w:rsidR="008A4E6E">
        <w:rPr>
          <w:rtl/>
          <w:lang w:bidi="fa-IR"/>
        </w:rPr>
        <w:t xml:space="preserve">، </w:t>
      </w:r>
      <w:r>
        <w:rPr>
          <w:rtl/>
          <w:lang w:bidi="fa-IR"/>
        </w:rPr>
        <w:t>هنگامى كه در تابستان گفتم</w:t>
      </w:r>
      <w:r w:rsidR="008A4E6E">
        <w:rPr>
          <w:rtl/>
          <w:lang w:bidi="fa-IR"/>
        </w:rPr>
        <w:t>؛</w:t>
      </w:r>
      <w:r>
        <w:rPr>
          <w:rtl/>
          <w:lang w:bidi="fa-IR"/>
        </w:rPr>
        <w:t xml:space="preserve"> به نبرد با ايشان برخيزيد؛ پاسخ داديد: گرماى تابستان بيداد مى كند به ما مهلت بده تا فشار گرما كمتر شود</w:t>
      </w:r>
      <w:r w:rsidR="008A4E6E">
        <w:rPr>
          <w:rtl/>
          <w:lang w:bidi="fa-IR"/>
        </w:rPr>
        <w:t xml:space="preserve">... </w:t>
      </w:r>
      <w:r>
        <w:rPr>
          <w:rtl/>
          <w:lang w:bidi="fa-IR"/>
        </w:rPr>
        <w:t>سپس با لحنى پرخاشگرانه فرمود: اى مرد نمايانى كه اثرى از مردانگى در شما</w:t>
      </w:r>
      <w:r w:rsidR="003107DD">
        <w:rPr>
          <w:rtl/>
          <w:lang w:bidi="fa-IR"/>
        </w:rPr>
        <w:t xml:space="preserve"> (</w:t>
      </w:r>
      <w:r>
        <w:rPr>
          <w:rtl/>
          <w:lang w:bidi="fa-IR"/>
        </w:rPr>
        <w:t>فكر و روحتان) نيست با شما هستم شمائى كه همچون پرده نشينان و عروسان تازه به حجله رفته كه براى هر چيزى منتظر كمك هستند</w:t>
      </w:r>
      <w:r w:rsidR="008A4E6E">
        <w:rPr>
          <w:rtl/>
          <w:lang w:bidi="fa-IR"/>
        </w:rPr>
        <w:t xml:space="preserve">، </w:t>
      </w:r>
      <w:r>
        <w:rPr>
          <w:rtl/>
          <w:lang w:bidi="fa-IR"/>
        </w:rPr>
        <w:t>به خدا قسم با سرپيچى و نافرمانيهايتان فكر و نقشه ام را تباه ساختيد</w:t>
      </w:r>
      <w:r w:rsidR="008A4E6E">
        <w:rPr>
          <w:rtl/>
          <w:lang w:bidi="fa-IR"/>
        </w:rPr>
        <w:t xml:space="preserve">. </w:t>
      </w:r>
    </w:p>
    <w:p w:rsidR="00DF7947" w:rsidRDefault="00DF7947" w:rsidP="00DF7947">
      <w:pPr>
        <w:pStyle w:val="libNormal"/>
        <w:rPr>
          <w:rtl/>
          <w:lang w:bidi="fa-IR"/>
        </w:rPr>
      </w:pPr>
      <w:r>
        <w:rPr>
          <w:rtl/>
          <w:lang w:bidi="fa-IR"/>
        </w:rPr>
        <w:t>كسى كه فرمانش را نمى برند چه مى تواند بكند</w:t>
      </w:r>
      <w:r w:rsidR="008A4E6E">
        <w:rPr>
          <w:rtl/>
          <w:lang w:bidi="fa-IR"/>
        </w:rPr>
        <w:t xml:space="preserve">، </w:t>
      </w:r>
      <w:r>
        <w:rPr>
          <w:rtl/>
          <w:lang w:bidi="fa-IR"/>
        </w:rPr>
        <w:t>سه بار اين جمله را تكرار كرد</w:t>
      </w:r>
      <w:r w:rsidR="008A4E6E">
        <w:rPr>
          <w:rtl/>
          <w:lang w:bidi="fa-IR"/>
        </w:rPr>
        <w:t xml:space="preserve">، </w:t>
      </w:r>
      <w:r>
        <w:rPr>
          <w:rtl/>
          <w:lang w:bidi="fa-IR"/>
        </w:rPr>
        <w:t>در اين هنگام مردى به همراه برادرش برخاست و عرض كرد: يا على عليه السلام من و اين برادرم چنانچه كه خداوند از قول موسى بازگو نموده رب انى لا املك الا نفسى و اخى</w:t>
      </w:r>
      <w:r w:rsidR="008A4E6E">
        <w:rPr>
          <w:rtl/>
          <w:lang w:bidi="fa-IR"/>
        </w:rPr>
        <w:t>؛</w:t>
      </w:r>
      <w:r>
        <w:rPr>
          <w:rtl/>
          <w:lang w:bidi="fa-IR"/>
        </w:rPr>
        <w:t xml:space="preserve"> پروردگارا هر آينه من مالك نيستم مگر نفس خود و برادرم را </w:t>
      </w:r>
      <w:r w:rsidR="003107DD" w:rsidRPr="00F374DD">
        <w:rPr>
          <w:rStyle w:val="libFootnotenumChar"/>
          <w:rtl/>
          <w:lang w:bidi="fa-IR"/>
        </w:rPr>
        <w:t>(</w:t>
      </w:r>
      <w:r w:rsidRPr="00F374DD">
        <w:rPr>
          <w:rStyle w:val="libFootnotenumChar"/>
          <w:rtl/>
        </w:rPr>
        <w:t>755)</w:t>
      </w:r>
    </w:p>
    <w:p w:rsidR="00DF7947" w:rsidRDefault="00DF7947" w:rsidP="00DF7947">
      <w:pPr>
        <w:pStyle w:val="libNormal"/>
        <w:rPr>
          <w:rtl/>
          <w:lang w:bidi="fa-IR"/>
        </w:rPr>
      </w:pPr>
      <w:r>
        <w:rPr>
          <w:rtl/>
          <w:lang w:bidi="fa-IR"/>
        </w:rPr>
        <w:t>به خدا قسم هر چه فرمان دهى اجرا خواهيم كرد اگر چه مجبور باشيم از ميان شعله هاى سوزان آتش چوب درخت غضا و بر روى خارهاى جانگزاى قتاد</w:t>
      </w:r>
      <w:r w:rsidR="003107DD">
        <w:rPr>
          <w:rtl/>
          <w:lang w:bidi="fa-IR"/>
        </w:rPr>
        <w:t xml:space="preserve"> (</w:t>
      </w:r>
      <w:r>
        <w:rPr>
          <w:rtl/>
          <w:lang w:bidi="fa-IR"/>
        </w:rPr>
        <w:t>درخت پر تيغى است</w:t>
      </w:r>
      <w:r w:rsidR="008A4E6E">
        <w:rPr>
          <w:rtl/>
          <w:lang w:bidi="fa-IR"/>
        </w:rPr>
        <w:t>)</w:t>
      </w:r>
      <w:r>
        <w:rPr>
          <w:rtl/>
          <w:lang w:bidi="fa-IR"/>
        </w:rPr>
        <w:t xml:space="preserve"> بگذريم</w:t>
      </w:r>
      <w:r w:rsidR="008A4E6E">
        <w:rPr>
          <w:rtl/>
          <w:lang w:bidi="fa-IR"/>
        </w:rPr>
        <w:t>؛</w:t>
      </w:r>
      <w:r>
        <w:rPr>
          <w:rtl/>
          <w:lang w:bidi="fa-IR"/>
        </w:rPr>
        <w:t xml:space="preserve"> حضرت براى آنها دعاى خير كرد و آنگاه </w:t>
      </w:r>
      <w:r>
        <w:rPr>
          <w:rtl/>
          <w:lang w:bidi="fa-IR"/>
        </w:rPr>
        <w:lastRenderedPageBreak/>
        <w:t>فرمود: به كجا خواهيد رسيد از آنچه من خواسته ام و آنگاه از جايگاه خود پايين آمد</w:t>
      </w:r>
      <w:r w:rsidR="008A4E6E">
        <w:rPr>
          <w:rtl/>
          <w:lang w:bidi="fa-IR"/>
        </w:rPr>
        <w:t xml:space="preserve">. </w:t>
      </w:r>
      <w:r w:rsidR="003107DD" w:rsidRPr="00F374DD">
        <w:rPr>
          <w:rStyle w:val="libFootnotenumChar"/>
          <w:rtl/>
          <w:lang w:bidi="fa-IR"/>
        </w:rPr>
        <w:t>(</w:t>
      </w:r>
      <w:r w:rsidRPr="00F374DD">
        <w:rPr>
          <w:rStyle w:val="libFootnotenumChar"/>
          <w:rtl/>
        </w:rPr>
        <w:t>756)</w:t>
      </w:r>
    </w:p>
    <w:p w:rsidR="00DF7947" w:rsidRDefault="00DF7947" w:rsidP="0012300F">
      <w:pPr>
        <w:pStyle w:val="Heading2"/>
        <w:rPr>
          <w:rtl/>
          <w:lang w:bidi="fa-IR"/>
        </w:rPr>
      </w:pPr>
      <w:bookmarkStart w:id="640" w:name="_Toc386585716"/>
      <w:r>
        <w:rPr>
          <w:rtl/>
          <w:lang w:bidi="fa-IR"/>
        </w:rPr>
        <w:t>637- دستور حكومتى به فرماندار بصره</w:t>
      </w:r>
      <w:bookmarkEnd w:id="64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نامه اى به زياد بن ابيه كه سمت جانشينى عبدالله بن عباس را به عنوان حاكم بصره بر عهده داشت ديدگاه يك مدير را در مسائل اقتصادى كشور گوشزد مى كند و مى فرمايد: فدع الاسراف مقتصد او اذكر فى اليوم غدا و امسك من المال بقدر ضرورتك و قدم الفضل ليوم حاجتك </w:t>
      </w:r>
      <w:r w:rsidR="003107DD" w:rsidRPr="00F374DD">
        <w:rPr>
          <w:rStyle w:val="libFootnotenumChar"/>
          <w:rtl/>
          <w:lang w:bidi="fa-IR"/>
        </w:rPr>
        <w:t>(</w:t>
      </w:r>
      <w:r w:rsidRPr="00F374DD">
        <w:rPr>
          <w:rStyle w:val="libFootnotenumChar"/>
          <w:rtl/>
        </w:rPr>
        <w:t>757)</w:t>
      </w:r>
      <w:r>
        <w:rPr>
          <w:rtl/>
          <w:lang w:bidi="fa-IR"/>
        </w:rPr>
        <w:t>؛ زياده روى را واگذار و تعادل و ميانه روى در مسائل اقتصادى را پيشه خود ساز</w:t>
      </w:r>
      <w:r w:rsidR="008A4E6E">
        <w:rPr>
          <w:rtl/>
          <w:lang w:bidi="fa-IR"/>
        </w:rPr>
        <w:t xml:space="preserve">، </w:t>
      </w:r>
      <w:r>
        <w:rPr>
          <w:rtl/>
          <w:lang w:bidi="fa-IR"/>
        </w:rPr>
        <w:t>از همين امروز به فكر فردا باش و از امكانات خود به مقدار ضرورت استفاده كن و پس انداز افزوده را با برنامه اى منظم به خاطر روز نيازمندى دنيا و آخرتت به آينده اختصاص بده</w:t>
      </w:r>
      <w:r w:rsidR="008A4E6E">
        <w:rPr>
          <w:rtl/>
          <w:lang w:bidi="fa-IR"/>
        </w:rPr>
        <w:t xml:space="preserve">. </w:t>
      </w:r>
    </w:p>
    <w:p w:rsidR="00DF7947" w:rsidRDefault="00DF7947" w:rsidP="007959AA">
      <w:pPr>
        <w:pStyle w:val="Heading2"/>
        <w:rPr>
          <w:rtl/>
          <w:lang w:bidi="fa-IR"/>
        </w:rPr>
      </w:pPr>
      <w:bookmarkStart w:id="641" w:name="_Toc386585717"/>
      <w:r>
        <w:rPr>
          <w:rtl/>
          <w:lang w:bidi="fa-IR"/>
        </w:rPr>
        <w:t>638- على</w:t>
      </w:r>
      <w:r w:rsidR="003107DD">
        <w:rPr>
          <w:rtl/>
          <w:lang w:bidi="fa-IR"/>
        </w:rPr>
        <w:t xml:space="preserve"> </w:t>
      </w:r>
      <w:r w:rsidR="005F0BBC" w:rsidRPr="005F0BBC">
        <w:rPr>
          <w:rStyle w:val="libAlaemChar"/>
          <w:rtl/>
        </w:rPr>
        <w:t>عليه‌السلام</w:t>
      </w:r>
      <w:r w:rsidR="007959AA">
        <w:rPr>
          <w:rStyle w:val="libAlaemChar"/>
          <w:rtl/>
        </w:rPr>
        <w:t xml:space="preserve"> </w:t>
      </w:r>
      <w:r>
        <w:rPr>
          <w:rtl/>
          <w:lang w:bidi="fa-IR"/>
        </w:rPr>
        <w:t>در كربلا</w:t>
      </w:r>
      <w:bookmarkEnd w:id="64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سفرى چون به زمين كربلا رسيد نگاهى به زمين كربلا نمود و فرمود:</w:t>
      </w:r>
    </w:p>
    <w:p w:rsidR="001A0533" w:rsidRDefault="00DF7947" w:rsidP="00DF7947">
      <w:pPr>
        <w:pStyle w:val="libNormal"/>
        <w:rPr>
          <w:rtl/>
          <w:lang w:bidi="fa-IR"/>
        </w:rPr>
      </w:pPr>
      <w:r>
        <w:rPr>
          <w:rtl/>
          <w:lang w:bidi="fa-IR"/>
        </w:rPr>
        <w:t>مناخ ركاب مصارع عشاق شهداء لا يسبقهم من كان من قبلهم و لا يلحقهم من بعدهم</w:t>
      </w:r>
      <w:r w:rsidR="008A4E6E">
        <w:rPr>
          <w:rtl/>
          <w:lang w:bidi="fa-IR"/>
        </w:rPr>
        <w:t>؛</w:t>
      </w:r>
      <w:r w:rsidR="003107DD">
        <w:rPr>
          <w:rtl/>
          <w:lang w:bidi="fa-IR"/>
        </w:rPr>
        <w:t xml:space="preserve"> (</w:t>
      </w:r>
      <w:r>
        <w:rPr>
          <w:rtl/>
          <w:lang w:bidi="fa-IR"/>
        </w:rPr>
        <w:t>در اين سرزمين</w:t>
      </w:r>
      <w:r w:rsidR="008A4E6E">
        <w:rPr>
          <w:rtl/>
          <w:lang w:bidi="fa-IR"/>
        </w:rPr>
        <w:t xml:space="preserve">، </w:t>
      </w:r>
      <w:r>
        <w:rPr>
          <w:rtl/>
          <w:lang w:bidi="fa-IR"/>
        </w:rPr>
        <w:t>محل خواب گاهى مى شود از سوارانى</w:t>
      </w:r>
      <w:r w:rsidR="008A4E6E">
        <w:rPr>
          <w:rtl/>
          <w:lang w:bidi="fa-IR"/>
        </w:rPr>
        <w:t>؛</w:t>
      </w:r>
      <w:r>
        <w:rPr>
          <w:rtl/>
          <w:lang w:bidi="fa-IR"/>
        </w:rPr>
        <w:t xml:space="preserve"> و محل كشتارى از عاشقين</w:t>
      </w:r>
      <w:r w:rsidR="008A4E6E">
        <w:rPr>
          <w:rtl/>
          <w:lang w:bidi="fa-IR"/>
        </w:rPr>
        <w:t>؛</w:t>
      </w:r>
      <w:r>
        <w:rPr>
          <w:rtl/>
          <w:lang w:bidi="fa-IR"/>
        </w:rPr>
        <w:t xml:space="preserve"> و در اين زمين شهيدانى مى باشند كه گذشتگان از آنان پيشى ندارند و آيندگان هم به مقام اين شهداى كربلا نمى رسند</w:t>
      </w:r>
      <w:r w:rsidR="008A4E6E">
        <w:rPr>
          <w:rtl/>
          <w:lang w:bidi="fa-IR"/>
        </w:rPr>
        <w:t xml:space="preserve">. </w:t>
      </w:r>
      <w:r w:rsidR="003107DD" w:rsidRPr="00F374DD">
        <w:rPr>
          <w:rStyle w:val="libFootnotenumChar"/>
          <w:rtl/>
          <w:lang w:bidi="fa-IR"/>
        </w:rPr>
        <w:t>(</w:t>
      </w:r>
      <w:r w:rsidRPr="00F374DD">
        <w:rPr>
          <w:rStyle w:val="libFootnotenumChar"/>
          <w:rtl/>
        </w:rPr>
        <w:t>758)</w:t>
      </w:r>
    </w:p>
    <w:p w:rsidR="00DF7947" w:rsidRDefault="00DF7947" w:rsidP="0012300F">
      <w:pPr>
        <w:pStyle w:val="Heading2"/>
        <w:rPr>
          <w:rtl/>
          <w:lang w:bidi="fa-IR"/>
        </w:rPr>
      </w:pPr>
      <w:bookmarkStart w:id="642" w:name="_Toc386585718"/>
      <w:r>
        <w:rPr>
          <w:rtl/>
          <w:lang w:bidi="fa-IR"/>
        </w:rPr>
        <w:t>639- توصيف مرگ</w:t>
      </w:r>
      <w:bookmarkEnd w:id="64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روزى شخصى به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مرگ را برايم وصف كن</w:t>
      </w:r>
      <w:r w:rsidR="008A4E6E">
        <w:rPr>
          <w:rtl/>
          <w:lang w:bidi="fa-IR"/>
        </w:rPr>
        <w:t xml:space="preserve">. </w:t>
      </w:r>
      <w:r>
        <w:rPr>
          <w:rtl/>
          <w:lang w:bidi="fa-IR"/>
        </w:rPr>
        <w:t>حضرت فرمود: با مرد آگاهى روبرو شده ايد</w:t>
      </w:r>
      <w:r w:rsidR="008A4E6E">
        <w:rPr>
          <w:rtl/>
          <w:lang w:bidi="fa-IR"/>
        </w:rPr>
        <w:t xml:space="preserve">، </w:t>
      </w:r>
      <w:r>
        <w:rPr>
          <w:rtl/>
          <w:lang w:bidi="fa-IR"/>
        </w:rPr>
        <w:t>مرگ يكى از سه امرى است كه بر آدمى وارد مى شود؛ يا نويد و بشارت به نعمتهاى جاودان است و يا خبرى است به عذاب هميشگى و يا اندوهگين نمودن و ترسانيدن است</w:t>
      </w:r>
      <w:r w:rsidR="008A4E6E">
        <w:rPr>
          <w:rtl/>
          <w:lang w:bidi="fa-IR"/>
        </w:rPr>
        <w:t xml:space="preserve">، </w:t>
      </w:r>
      <w:r>
        <w:rPr>
          <w:rtl/>
          <w:lang w:bidi="fa-IR"/>
        </w:rPr>
        <w:t xml:space="preserve">كار شخص محتضر مبهم يم باشد زيرا نمى داند جزو كداميك از اين سه گروه خواهد بود؛ اما انسانى كه دوستدار و مطيع ما باشد به نعمتهاى جاودان نويد داده شده و دشمنانى كه با ما سر ستيز دارند عذاب ابدى در پيش خواهند داشت و اما آن كس كه وضعش معلوم نيست و نمى داند سرانجامش چه خواهد شد؛ </w:t>
      </w:r>
      <w:r w:rsidR="00593F0C">
        <w:rPr>
          <w:rtl/>
          <w:lang w:bidi="fa-IR"/>
        </w:rPr>
        <w:t>مؤمن</w:t>
      </w:r>
      <w:r>
        <w:rPr>
          <w:rtl/>
          <w:lang w:bidi="fa-IR"/>
        </w:rPr>
        <w:t>ى است كه به زيان خود زياده روى نموده و مشخص نيست سرانجامش به كجا خواهيد كشيد خبر مبهم و ترسناكى به او مى رسد ولى خداوند هرگز او را با دشمنان ما برابر نخواهد كرد و به شفاعت ما؛ او را از جهنم بيرون مى آورد پس كار نيك انجام دهيد و خدا را اطاعت كنيد مطمئن نباشيد و سزاى گناه را از طرف خدا ناچيز نشماريد زيرا شفاعت شامل حال مسرفين نخواهد شد مگر بعد از سيصد هزار سال</w:t>
      </w:r>
      <w:r w:rsidR="008A4E6E">
        <w:rPr>
          <w:rtl/>
          <w:lang w:bidi="fa-IR"/>
        </w:rPr>
        <w:t xml:space="preserve">. </w:t>
      </w:r>
      <w:r w:rsidR="003107DD" w:rsidRPr="00F374DD">
        <w:rPr>
          <w:rStyle w:val="libFootnotenumChar"/>
          <w:rtl/>
          <w:lang w:bidi="fa-IR"/>
        </w:rPr>
        <w:t>(</w:t>
      </w:r>
      <w:r w:rsidRPr="00F374DD">
        <w:rPr>
          <w:rStyle w:val="libFootnotenumChar"/>
          <w:rtl/>
        </w:rPr>
        <w:t>759)</w:t>
      </w:r>
    </w:p>
    <w:p w:rsidR="00DF7947" w:rsidRDefault="00DF7947" w:rsidP="0012300F">
      <w:pPr>
        <w:pStyle w:val="Heading2"/>
        <w:rPr>
          <w:rtl/>
          <w:lang w:bidi="fa-IR"/>
        </w:rPr>
      </w:pPr>
      <w:bookmarkStart w:id="643" w:name="_Toc386585719"/>
      <w:r>
        <w:rPr>
          <w:rtl/>
          <w:lang w:bidi="fa-IR"/>
        </w:rPr>
        <w:t>640- مرد</w:t>
      </w:r>
      <w:r w:rsidR="008A4E6E">
        <w:rPr>
          <w:rtl/>
          <w:lang w:bidi="fa-IR"/>
        </w:rPr>
        <w:t xml:space="preserve">، </w:t>
      </w:r>
      <w:r>
        <w:rPr>
          <w:rtl/>
          <w:lang w:bidi="fa-IR"/>
        </w:rPr>
        <w:t>مردان عالم</w:t>
      </w:r>
      <w:bookmarkEnd w:id="64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عوانه مى گويد: وقتى لشگريان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جنگ جمل سياه گمراه عايشه را شكست داده و جنگ به پايان رسيد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عايشه فرمود: اى حميرا</w:t>
      </w:r>
      <w:r w:rsidR="008A4E6E">
        <w:rPr>
          <w:rtl/>
          <w:lang w:bidi="fa-IR"/>
        </w:rPr>
        <w:t xml:space="preserve">، </w:t>
      </w:r>
      <w:r>
        <w:rPr>
          <w:rtl/>
          <w:lang w:bidi="fa-IR"/>
        </w:rPr>
        <w:t>كار خدا را با خود چگونه ديدى</w:t>
      </w:r>
      <w:r w:rsidR="008A4E6E">
        <w:rPr>
          <w:rtl/>
          <w:lang w:bidi="fa-IR"/>
        </w:rPr>
        <w:t>؟</w:t>
      </w:r>
      <w:r>
        <w:rPr>
          <w:rtl/>
          <w:lang w:bidi="fa-IR"/>
        </w:rPr>
        <w:t xml:space="preserve"> عايشه جواب داد: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اكنون كه بر ما تسلط يافتى</w:t>
      </w:r>
      <w:r w:rsidR="003107DD">
        <w:rPr>
          <w:rtl/>
          <w:lang w:bidi="fa-IR"/>
        </w:rPr>
        <w:t xml:space="preserve"> (</w:t>
      </w:r>
      <w:r>
        <w:rPr>
          <w:rtl/>
          <w:lang w:bidi="fa-IR"/>
        </w:rPr>
        <w:t>در اسارت تو هستم) يعنى</w:t>
      </w:r>
      <w:r w:rsidR="00137D68">
        <w:rPr>
          <w:rtl/>
          <w:lang w:bidi="fa-IR"/>
        </w:rPr>
        <w:t>:</w:t>
      </w:r>
      <w:r>
        <w:rPr>
          <w:rtl/>
          <w:lang w:bidi="fa-IR"/>
        </w:rPr>
        <w:t xml:space="preserve"> جوانمردى و نما و مرا ببخش</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760)</w:t>
      </w:r>
    </w:p>
    <w:p w:rsidR="00DF7947" w:rsidRDefault="00DF7947" w:rsidP="0012300F">
      <w:pPr>
        <w:pStyle w:val="Heading2"/>
        <w:rPr>
          <w:rtl/>
          <w:lang w:bidi="fa-IR"/>
        </w:rPr>
      </w:pPr>
      <w:bookmarkStart w:id="644" w:name="_Toc386585720"/>
      <w:r>
        <w:rPr>
          <w:rtl/>
          <w:lang w:bidi="fa-IR"/>
        </w:rPr>
        <w:lastRenderedPageBreak/>
        <w:t>641- هلاكت ظالم</w:t>
      </w:r>
      <w:r w:rsidR="008A4E6E">
        <w:rPr>
          <w:rtl/>
          <w:lang w:bidi="fa-IR"/>
        </w:rPr>
        <w:t xml:space="preserve">، </w:t>
      </w:r>
      <w:r>
        <w:rPr>
          <w:rtl/>
          <w:lang w:bidi="fa-IR"/>
        </w:rPr>
        <w:t>حتمى است</w:t>
      </w:r>
      <w:bookmarkEnd w:id="64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يكى از جنگ هاى</w:t>
      </w:r>
      <w:r w:rsidR="008A4E6E">
        <w:rPr>
          <w:rtl/>
          <w:lang w:bidi="fa-IR"/>
        </w:rPr>
        <w:t xml:space="preserve">، </w:t>
      </w:r>
      <w:r>
        <w:rPr>
          <w:rtl/>
          <w:lang w:bidi="fa-IR"/>
        </w:rPr>
        <w:t>يكى از شجاعان دشمن</w:t>
      </w:r>
      <w:r w:rsidR="008A4E6E">
        <w:rPr>
          <w:rtl/>
          <w:lang w:bidi="fa-IR"/>
        </w:rPr>
        <w:t xml:space="preserve">، </w:t>
      </w:r>
      <w:r>
        <w:rPr>
          <w:rtl/>
          <w:lang w:bidi="fa-IR"/>
        </w:rPr>
        <w:t>يكى از افراد بنى هاشم را به جنگ با خود دعوت كرد</w:t>
      </w:r>
      <w:r w:rsidR="008A4E6E">
        <w:rPr>
          <w:rtl/>
          <w:lang w:bidi="fa-IR"/>
        </w:rPr>
        <w:t xml:space="preserve">، </w:t>
      </w:r>
      <w:r>
        <w:rPr>
          <w:rtl/>
          <w:lang w:bidi="fa-IR"/>
        </w:rPr>
        <w:t>ولى او پاسخ مثبت نداد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چرا از پيكار با او خوددارى مى كنى</w:t>
      </w:r>
      <w:r w:rsidR="008A4E6E">
        <w:rPr>
          <w:rtl/>
          <w:lang w:bidi="fa-IR"/>
        </w:rPr>
        <w:t>؟</w:t>
      </w:r>
      <w:r>
        <w:rPr>
          <w:rtl/>
          <w:lang w:bidi="fa-IR"/>
        </w:rPr>
        <w:t>! او جواب داد: اين شخص</w:t>
      </w:r>
      <w:r w:rsidR="003107DD">
        <w:rPr>
          <w:rtl/>
          <w:lang w:bidi="fa-IR"/>
        </w:rPr>
        <w:t xml:space="preserve"> (</w:t>
      </w:r>
      <w:r>
        <w:rPr>
          <w:rtl/>
          <w:lang w:bidi="fa-IR"/>
        </w:rPr>
        <w:t>اشاره به قهرمان دشمن) از يكه سواران دلير عرب است</w:t>
      </w:r>
      <w:r w:rsidR="008A4E6E">
        <w:rPr>
          <w:rtl/>
          <w:lang w:bidi="fa-IR"/>
        </w:rPr>
        <w:t xml:space="preserve">، </w:t>
      </w:r>
      <w:r>
        <w:rPr>
          <w:rtl/>
          <w:lang w:bidi="fa-IR"/>
        </w:rPr>
        <w:t>ترس از آن دارم كه بر من پيروز گردد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او به حساب اينكه در سپاه دشمن است بر تو ظلم كرده است</w:t>
      </w:r>
      <w:r w:rsidR="008A4E6E">
        <w:rPr>
          <w:rtl/>
          <w:lang w:bidi="fa-IR"/>
        </w:rPr>
        <w:t xml:space="preserve">، </w:t>
      </w:r>
      <w:r>
        <w:rPr>
          <w:rtl/>
          <w:lang w:bidi="fa-IR"/>
        </w:rPr>
        <w:t>اگر با او نبرد كنى</w:t>
      </w:r>
      <w:r w:rsidR="008A4E6E">
        <w:rPr>
          <w:rtl/>
          <w:lang w:bidi="fa-IR"/>
        </w:rPr>
        <w:t xml:space="preserve">، </w:t>
      </w:r>
      <w:r>
        <w:rPr>
          <w:rtl/>
          <w:lang w:bidi="fa-IR"/>
        </w:rPr>
        <w:t>بر او پيروز خواهش شد</w:t>
      </w:r>
      <w:r w:rsidR="008A4E6E">
        <w:rPr>
          <w:rtl/>
          <w:lang w:bidi="fa-IR"/>
        </w:rPr>
        <w:t xml:space="preserve">، </w:t>
      </w:r>
      <w:r>
        <w:rPr>
          <w:rtl/>
          <w:lang w:bidi="fa-IR"/>
        </w:rPr>
        <w:t>بدانكه اگر كوهى به كوه ديگر ظلم كند</w:t>
      </w:r>
      <w:r w:rsidR="008A4E6E">
        <w:rPr>
          <w:rtl/>
          <w:lang w:bidi="fa-IR"/>
        </w:rPr>
        <w:t xml:space="preserve">، </w:t>
      </w:r>
      <w:r>
        <w:rPr>
          <w:rtl/>
          <w:lang w:bidi="fa-IR"/>
        </w:rPr>
        <w:t>ظلم كننده مغلوب شده و به هلاكت مى رسد</w:t>
      </w:r>
      <w:r w:rsidR="008A4E6E">
        <w:rPr>
          <w:rtl/>
          <w:lang w:bidi="fa-IR"/>
        </w:rPr>
        <w:t xml:space="preserve">. </w:t>
      </w:r>
      <w:r w:rsidR="003107DD" w:rsidRPr="00F374DD">
        <w:rPr>
          <w:rStyle w:val="libFootnotenumChar"/>
          <w:rtl/>
          <w:lang w:bidi="fa-IR"/>
        </w:rPr>
        <w:t>(</w:t>
      </w:r>
      <w:r w:rsidRPr="00F374DD">
        <w:rPr>
          <w:rStyle w:val="libFootnotenumChar"/>
          <w:rtl/>
        </w:rPr>
        <w:t>761)</w:t>
      </w:r>
    </w:p>
    <w:p w:rsidR="00DF7947" w:rsidRDefault="00DF7947" w:rsidP="0012300F">
      <w:pPr>
        <w:pStyle w:val="Heading2"/>
        <w:rPr>
          <w:rtl/>
          <w:lang w:bidi="fa-IR"/>
        </w:rPr>
      </w:pPr>
      <w:bookmarkStart w:id="645" w:name="_Toc386585721"/>
      <w:r>
        <w:rPr>
          <w:rtl/>
          <w:lang w:bidi="fa-IR"/>
        </w:rPr>
        <w:t>642- فرياد رس خليفه</w:t>
      </w:r>
      <w:r w:rsidR="008A4E6E">
        <w:rPr>
          <w:rtl/>
          <w:lang w:bidi="fa-IR"/>
        </w:rPr>
        <w:t>!</w:t>
      </w:r>
      <w:bookmarkEnd w:id="64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وقتى كه عثمان به علت كردار وى</w:t>
      </w:r>
      <w:r w:rsidR="003107DD">
        <w:rPr>
          <w:rtl/>
          <w:lang w:bidi="fa-IR"/>
        </w:rPr>
        <w:t xml:space="preserve"> (</w:t>
      </w:r>
      <w:r>
        <w:rPr>
          <w:rtl/>
          <w:lang w:bidi="fa-IR"/>
        </w:rPr>
        <w:t xml:space="preserve">كه بر خلاف سيره پيامبر </w:t>
      </w:r>
      <w:r w:rsidR="00F33EFF" w:rsidRPr="00F33EFF">
        <w:rPr>
          <w:rStyle w:val="libAlaemChar"/>
          <w:rtl/>
        </w:rPr>
        <w:t>صلى‌الله‌عليه‌وآله‌وسلم</w:t>
      </w:r>
      <w:r>
        <w:rPr>
          <w:rtl/>
          <w:lang w:bidi="fa-IR"/>
        </w:rPr>
        <w:t xml:space="preserve"> بود) توسط مردم در محاصره قرار گرفت</w:t>
      </w:r>
      <w:r w:rsidR="008A4E6E">
        <w:rPr>
          <w:rtl/>
          <w:lang w:bidi="fa-IR"/>
        </w:rPr>
        <w:t xml:space="preserve">، </w:t>
      </w:r>
      <w:r>
        <w:rPr>
          <w:rtl/>
          <w:lang w:bidi="fa-IR"/>
        </w:rPr>
        <w:t>او براى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چنين نوشت</w:t>
      </w:r>
      <w:r w:rsidR="00137D68">
        <w:rPr>
          <w:rtl/>
          <w:lang w:bidi="fa-IR"/>
        </w:rPr>
        <w:t>:</w:t>
      </w:r>
      <w:r>
        <w:rPr>
          <w:rtl/>
          <w:lang w:bidi="fa-IR"/>
        </w:rPr>
        <w:t xml:space="preserve"> اما بعد؛</w:t>
      </w:r>
    </w:p>
    <w:p w:rsidR="001A0533" w:rsidRDefault="00DF7947" w:rsidP="00DF7947">
      <w:pPr>
        <w:pStyle w:val="libNormal"/>
        <w:rPr>
          <w:rtl/>
          <w:lang w:bidi="fa-IR"/>
        </w:rPr>
      </w:pPr>
      <w:r>
        <w:rPr>
          <w:rtl/>
          <w:lang w:bidi="fa-IR"/>
        </w:rPr>
        <w:t>به يقين</w:t>
      </w:r>
      <w:r w:rsidR="008A4E6E">
        <w:rPr>
          <w:rtl/>
          <w:lang w:bidi="fa-IR"/>
        </w:rPr>
        <w:t xml:space="preserve">، </w:t>
      </w:r>
      <w:r>
        <w:rPr>
          <w:rtl/>
          <w:lang w:bidi="fa-IR"/>
        </w:rPr>
        <w:t>آب از قله كوهى</w:t>
      </w:r>
      <w:r w:rsidR="008A4E6E">
        <w:rPr>
          <w:rtl/>
          <w:lang w:bidi="fa-IR"/>
        </w:rPr>
        <w:t xml:space="preserve">، </w:t>
      </w:r>
      <w:r>
        <w:rPr>
          <w:rtl/>
          <w:lang w:bidi="fa-IR"/>
        </w:rPr>
        <w:t>كه نبايد آب آن را فرا گيرد</w:t>
      </w:r>
      <w:r w:rsidR="008A4E6E">
        <w:rPr>
          <w:rtl/>
          <w:lang w:bidi="fa-IR"/>
        </w:rPr>
        <w:t xml:space="preserve">، </w:t>
      </w:r>
      <w:r>
        <w:rPr>
          <w:rtl/>
          <w:lang w:bidi="fa-IR"/>
        </w:rPr>
        <w:t>گذشته</w:t>
      </w:r>
      <w:r w:rsidR="003107DD">
        <w:rPr>
          <w:rtl/>
          <w:lang w:bidi="fa-IR"/>
        </w:rPr>
        <w:t xml:space="preserve"> (</w:t>
      </w:r>
      <w:r>
        <w:rPr>
          <w:rtl/>
          <w:lang w:bidi="fa-IR"/>
        </w:rPr>
        <w:t>يعنى آب از سرگذشت و كارد به استخوان رسيده) و تنگ شتر به نزديك پستانش</w:t>
      </w:r>
      <w:r w:rsidR="00251781">
        <w:rPr>
          <w:rtl/>
          <w:lang w:bidi="fa-IR"/>
        </w:rPr>
        <w:t xml:space="preserve"> </w:t>
      </w:r>
      <w:r>
        <w:rPr>
          <w:rtl/>
          <w:lang w:bidi="fa-IR"/>
        </w:rPr>
        <w:t>رسيده</w:t>
      </w:r>
      <w:r w:rsidR="003107DD">
        <w:rPr>
          <w:rtl/>
          <w:lang w:bidi="fa-IR"/>
        </w:rPr>
        <w:t xml:space="preserve"> (</w:t>
      </w:r>
      <w:r>
        <w:rPr>
          <w:rtl/>
          <w:lang w:bidi="fa-IR"/>
        </w:rPr>
        <w:t>تنگ شتر از زير شكم به نزديك پستان رسيد يعنى</w:t>
      </w:r>
      <w:r w:rsidR="008A4E6E">
        <w:rPr>
          <w:rtl/>
          <w:lang w:bidi="fa-IR"/>
        </w:rPr>
        <w:t xml:space="preserve">، </w:t>
      </w:r>
      <w:r>
        <w:rPr>
          <w:rtl/>
          <w:lang w:bidi="fa-IR"/>
        </w:rPr>
        <w:t>كار از كار گذشته و قابل تغيير و اصلاح نيست) و كار من از حد بيرون شده است و در من كسى طمع كرده كه چيزى مانع آن نيست پس اگر تو خورنده اى</w:t>
      </w:r>
      <w:r w:rsidR="008A4E6E">
        <w:rPr>
          <w:rtl/>
          <w:lang w:bidi="fa-IR"/>
        </w:rPr>
        <w:t xml:space="preserve">، </w:t>
      </w:r>
      <w:r>
        <w:rPr>
          <w:rtl/>
          <w:lang w:bidi="fa-IR"/>
        </w:rPr>
        <w:t>بهترين خورنده باش</w:t>
      </w:r>
      <w:r w:rsidR="008A4E6E">
        <w:rPr>
          <w:rtl/>
          <w:lang w:bidi="fa-IR"/>
        </w:rPr>
        <w:t xml:space="preserve">، </w:t>
      </w:r>
      <w:r>
        <w:rPr>
          <w:rtl/>
          <w:lang w:bidi="fa-IR"/>
        </w:rPr>
        <w:t>و گرنه مرا درياب كه پاره پاره مى گردم</w:t>
      </w:r>
      <w:r w:rsidR="008A4E6E">
        <w:rPr>
          <w:rtl/>
          <w:lang w:bidi="fa-IR"/>
        </w:rPr>
        <w:t xml:space="preserve">. </w:t>
      </w:r>
      <w:r w:rsidR="003107DD" w:rsidRPr="00F374DD">
        <w:rPr>
          <w:rStyle w:val="libFootnotenumChar"/>
          <w:rtl/>
          <w:lang w:bidi="fa-IR"/>
        </w:rPr>
        <w:t>(</w:t>
      </w:r>
      <w:r w:rsidRPr="00F374DD">
        <w:rPr>
          <w:rStyle w:val="libFootnotenumChar"/>
          <w:rtl/>
        </w:rPr>
        <w:t>762)</w:t>
      </w:r>
    </w:p>
    <w:p w:rsidR="00DF7947" w:rsidRDefault="00DF7947" w:rsidP="0012300F">
      <w:pPr>
        <w:pStyle w:val="Heading2"/>
        <w:rPr>
          <w:rtl/>
          <w:lang w:bidi="fa-IR"/>
        </w:rPr>
      </w:pPr>
      <w:bookmarkStart w:id="646" w:name="_Toc386585722"/>
      <w:r>
        <w:rPr>
          <w:rtl/>
          <w:lang w:bidi="fa-IR"/>
        </w:rPr>
        <w:t>643- گوش شنوا</w:t>
      </w:r>
      <w:bookmarkEnd w:id="64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بعد از جنگ جمل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سوار بر اسب خود شد و در ميان صفوف كشته ها حركت مى كرد تا اينكه به جنازه كعب بن سورة رسيد او قاضى بصره بود و اين مقام را به او عمر داده بود</w:t>
      </w:r>
      <w:r w:rsidR="008A4E6E">
        <w:rPr>
          <w:rtl/>
          <w:lang w:bidi="fa-IR"/>
        </w:rPr>
        <w:t xml:space="preserve">، </w:t>
      </w:r>
      <w:r>
        <w:rPr>
          <w:rtl/>
          <w:lang w:bidi="fa-IR"/>
        </w:rPr>
        <w:t>كعب در ميان اهل بصره در زمان عمر و عثمان به قضاوت مى پرداخت</w:t>
      </w:r>
      <w:r w:rsidR="008A4E6E">
        <w:rPr>
          <w:rtl/>
          <w:lang w:bidi="fa-IR"/>
        </w:rPr>
        <w:t xml:space="preserve">. </w:t>
      </w:r>
      <w:r>
        <w:rPr>
          <w:rtl/>
          <w:lang w:bidi="fa-IR"/>
        </w:rPr>
        <w:t>چون فتنه اهل جمل در بصره بر عليه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پا شد قرآنى بر گردن خود حمايل نمود و با تمام فرزندان و اهل خانواده خود براى جنگ با آن حضرت خارج شد كه همگى آنها نيز كشته شدند</w:t>
      </w:r>
      <w:r w:rsidR="008A4E6E">
        <w:rPr>
          <w:rtl/>
          <w:lang w:bidi="fa-IR"/>
        </w:rPr>
        <w:t xml:space="preserve">. </w:t>
      </w:r>
      <w:r>
        <w:rPr>
          <w:rtl/>
          <w:lang w:bidi="fa-IR"/>
        </w:rPr>
        <w:t>چون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جنازه كعب را ديد كه در بين كشتگان افتاده بود در آنجا درنگ كرد و فرمود: كعب را بنشانيد</w:t>
      </w:r>
      <w:r w:rsidR="008A4E6E">
        <w:rPr>
          <w:rtl/>
          <w:lang w:bidi="fa-IR"/>
        </w:rPr>
        <w:t xml:space="preserve">، </w:t>
      </w:r>
      <w:r>
        <w:rPr>
          <w:rtl/>
          <w:lang w:bidi="fa-IR"/>
        </w:rPr>
        <w:t>كعب را بين دو مرد نشاندند</w:t>
      </w:r>
      <w:r w:rsidR="008A4E6E">
        <w:rPr>
          <w:rtl/>
          <w:lang w:bidi="fa-IR"/>
        </w:rPr>
        <w:t xml:space="preserve">. </w:t>
      </w:r>
      <w:r>
        <w:rPr>
          <w:rtl/>
          <w:lang w:bidi="fa-IR"/>
        </w:rPr>
        <w:t>حضرت فرمود: اى كعب بن سورة</w:t>
      </w:r>
      <w:r w:rsidR="003107DD">
        <w:rPr>
          <w:rtl/>
          <w:lang w:bidi="fa-IR"/>
        </w:rPr>
        <w:t xml:space="preserve"> (</w:t>
      </w:r>
      <w:r>
        <w:rPr>
          <w:rtl/>
          <w:lang w:bidi="fa-IR"/>
        </w:rPr>
        <w:t>قد و جدت ما وعدنى ربى حقا فهل وجدت ما وعد ربك حقا؟) آنچه را كه پروردگارت را به حق يافتى</w:t>
      </w:r>
      <w:r w:rsidR="008A4E6E">
        <w:rPr>
          <w:rtl/>
          <w:lang w:bidi="fa-IR"/>
        </w:rPr>
        <w:t>؟</w:t>
      </w:r>
      <w:r>
        <w:rPr>
          <w:rtl/>
          <w:lang w:bidi="fa-IR"/>
        </w:rPr>
        <w:t xml:space="preserve"> و سپس فرمود: كعب را بخوابانيد و كمى حضرت حركت كرد تا رسيد به طلحة بن عبدالله كه آن هم در ميان كشتگان افتاده بود حضرت فرمود: او را بنشانيد؛ نشاندند آنگاه همان خطاب را عينا به طلحه و سپس</w:t>
      </w:r>
      <w:r w:rsidR="00251781">
        <w:rPr>
          <w:rtl/>
          <w:lang w:bidi="fa-IR"/>
        </w:rPr>
        <w:t xml:space="preserve"> </w:t>
      </w:r>
      <w:r>
        <w:rPr>
          <w:rtl/>
          <w:lang w:bidi="fa-IR"/>
        </w:rPr>
        <w:t>فرمود: طلحه را بخوابانيد</w:t>
      </w:r>
      <w:r w:rsidR="008A4E6E">
        <w:rPr>
          <w:rtl/>
          <w:lang w:bidi="fa-IR"/>
        </w:rPr>
        <w:t xml:space="preserve">. </w:t>
      </w:r>
      <w:r>
        <w:rPr>
          <w:rtl/>
          <w:lang w:bidi="fa-IR"/>
        </w:rPr>
        <w:t>يكى از اصحاب به آن حضرت گفت</w:t>
      </w:r>
      <w:r w:rsidR="00137D68">
        <w:rPr>
          <w:rtl/>
          <w:lang w:bidi="fa-IR"/>
        </w:rPr>
        <w:t>:</w:t>
      </w:r>
      <w:r>
        <w:rPr>
          <w:rtl/>
          <w:lang w:bidi="fa-IR"/>
        </w:rPr>
        <w:t xml:space="preserve"> 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گفتار شما با اين دو مرد كشته شده آنها كلامى نمى شنوند چه فائده اى بوده</w:t>
      </w:r>
      <w:r w:rsidR="008A4E6E">
        <w:rPr>
          <w:rtl/>
          <w:lang w:bidi="fa-IR"/>
        </w:rPr>
        <w:t>؟</w:t>
      </w:r>
      <w:r>
        <w:rPr>
          <w:rtl/>
          <w:lang w:bidi="fa-IR"/>
        </w:rPr>
        <w:t xml:space="preserve"> حضرت فرمود: اى مرد سوگند به خدا آنها كلام مرا شنيدند و همانطورى كه اهل قليب</w:t>
      </w:r>
      <w:r w:rsidR="003107DD">
        <w:rPr>
          <w:rtl/>
          <w:lang w:bidi="fa-IR"/>
        </w:rPr>
        <w:t xml:space="preserve"> (</w:t>
      </w:r>
      <w:r>
        <w:rPr>
          <w:rtl/>
          <w:lang w:bidi="fa-IR"/>
        </w:rPr>
        <w:t xml:space="preserve">چاه بدر) كلام رسول خدا </w:t>
      </w:r>
      <w:r w:rsidR="00F33EFF" w:rsidRPr="00F33EFF">
        <w:rPr>
          <w:rStyle w:val="libAlaemChar"/>
          <w:rtl/>
        </w:rPr>
        <w:t>صلى‌الله‌عليه‌وآله‌وسلم</w:t>
      </w:r>
      <w:r>
        <w:rPr>
          <w:rtl/>
          <w:lang w:bidi="fa-IR"/>
        </w:rPr>
        <w:t xml:space="preserve"> را شنيدند</w:t>
      </w:r>
      <w:r w:rsidR="008A4E6E">
        <w:rPr>
          <w:rtl/>
          <w:lang w:bidi="fa-IR"/>
        </w:rPr>
        <w:t xml:space="preserve">. </w:t>
      </w:r>
      <w:r w:rsidR="003107DD" w:rsidRPr="00F374DD">
        <w:rPr>
          <w:rStyle w:val="libFootnotenumChar"/>
          <w:rtl/>
          <w:lang w:bidi="fa-IR"/>
        </w:rPr>
        <w:t>(</w:t>
      </w:r>
      <w:r w:rsidRPr="00F374DD">
        <w:rPr>
          <w:rStyle w:val="libFootnotenumChar"/>
          <w:rtl/>
        </w:rPr>
        <w:t>763)</w:t>
      </w:r>
    </w:p>
    <w:p w:rsidR="00DF7947" w:rsidRDefault="00DF7947" w:rsidP="0012300F">
      <w:pPr>
        <w:pStyle w:val="Heading2"/>
        <w:rPr>
          <w:rtl/>
          <w:lang w:bidi="fa-IR"/>
        </w:rPr>
      </w:pPr>
      <w:bookmarkStart w:id="647" w:name="_Toc386585723"/>
      <w:r>
        <w:rPr>
          <w:rtl/>
          <w:lang w:bidi="fa-IR"/>
        </w:rPr>
        <w:t>644- صورت برزخى وصى موسى</w:t>
      </w:r>
      <w:bookmarkEnd w:id="64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از عباية بن ربعى اسدى روايت شده كه گفت</w:t>
      </w:r>
      <w:r w:rsidR="00137D68">
        <w:rPr>
          <w:rtl/>
          <w:lang w:bidi="fa-IR"/>
        </w:rPr>
        <w:t>:</w:t>
      </w:r>
      <w:r>
        <w:rPr>
          <w:rtl/>
          <w:lang w:bidi="fa-IR"/>
        </w:rPr>
        <w:t xml:space="preserve"> بر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شدم و ديدم كه در نزد آن حضرت مردى با صورتى شكسته و لباس ژنده نشسته و حضرت با او مشغول گفتگو بودند چون آن مرد برخاست و رفت</w:t>
      </w:r>
      <w:r w:rsidR="008A4E6E">
        <w:rPr>
          <w:rtl/>
          <w:lang w:bidi="fa-IR"/>
        </w:rPr>
        <w:t>؛</w:t>
      </w:r>
      <w:r>
        <w:rPr>
          <w:rtl/>
          <w:lang w:bidi="fa-IR"/>
        </w:rPr>
        <w:t xml:space="preserve"> عرض كردم</w:t>
      </w:r>
      <w:r w:rsidR="00137D68">
        <w:rPr>
          <w:rtl/>
          <w:lang w:bidi="fa-IR"/>
        </w:rPr>
        <w:t>:</w:t>
      </w:r>
      <w:r>
        <w:rPr>
          <w:rtl/>
          <w:lang w:bidi="fa-IR"/>
        </w:rPr>
        <w:t xml:space="preserve"> </w:t>
      </w:r>
      <w:r>
        <w:rPr>
          <w:rtl/>
          <w:lang w:bidi="fa-IR"/>
        </w:rPr>
        <w:lastRenderedPageBreak/>
        <w:t>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مرد كه بود فرمود: يوشع بن نون وصى حضرت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3107DD" w:rsidRPr="00F374DD">
        <w:rPr>
          <w:rStyle w:val="libFootnotenumChar"/>
          <w:rtl/>
          <w:lang w:bidi="fa-IR"/>
        </w:rPr>
        <w:t>(</w:t>
      </w:r>
      <w:r w:rsidRPr="00F374DD">
        <w:rPr>
          <w:rStyle w:val="libFootnotenumChar"/>
          <w:rtl/>
        </w:rPr>
        <w:t>764)</w:t>
      </w:r>
      <w:r w:rsidR="008A4E6E">
        <w:rPr>
          <w:rtl/>
          <w:lang w:bidi="fa-IR"/>
        </w:rPr>
        <w:t xml:space="preserve">. </w:t>
      </w:r>
    </w:p>
    <w:p w:rsidR="00DF7947" w:rsidRDefault="00DF7947" w:rsidP="0012300F">
      <w:pPr>
        <w:pStyle w:val="Heading2"/>
        <w:rPr>
          <w:rtl/>
          <w:lang w:bidi="fa-IR"/>
        </w:rPr>
      </w:pPr>
      <w:bookmarkStart w:id="648" w:name="_Toc386585724"/>
      <w:r>
        <w:rPr>
          <w:rtl/>
          <w:lang w:bidi="fa-IR"/>
        </w:rPr>
        <w:t>645- علم داشتى ولى</w:t>
      </w:r>
      <w:r w:rsidR="008A4E6E">
        <w:rPr>
          <w:rtl/>
          <w:lang w:bidi="fa-IR"/>
        </w:rPr>
        <w:t>...</w:t>
      </w:r>
      <w:bookmarkEnd w:id="648"/>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بعد از شكست اصحاب جمل</w:t>
      </w:r>
      <w:r w:rsidR="008A4E6E">
        <w:rPr>
          <w:rtl/>
          <w:lang w:bidi="fa-IR"/>
        </w:rPr>
        <w:t>؛</w:t>
      </w:r>
      <w:r>
        <w:rPr>
          <w:rtl/>
          <w:lang w:bidi="fa-IR"/>
        </w:rPr>
        <w:t xml:space="preserve"> در ميان كشتگان عبور مى كرد تا اينكه به كشته كعب بن سورة قاضى شهر بصره رسيد آنگاه دستور داد او را بنشانند</w:t>
      </w:r>
      <w:r w:rsidR="008A4E6E">
        <w:rPr>
          <w:rtl/>
          <w:lang w:bidi="fa-IR"/>
        </w:rPr>
        <w:t xml:space="preserve">، </w:t>
      </w:r>
      <w:r>
        <w:rPr>
          <w:rtl/>
          <w:lang w:bidi="fa-IR"/>
        </w:rPr>
        <w:t>حضرت به او فرمود: اى واى بر تو؛ اى كعب علم و دانش داشتى ولى براى تو سودى نداشت و شيطان تو را گمراه كرد و به آتش دوزخ فرستاد</w:t>
      </w:r>
      <w:r w:rsidR="008A4E6E">
        <w:rPr>
          <w:rtl/>
          <w:lang w:bidi="fa-IR"/>
        </w:rPr>
        <w:t xml:space="preserve">. </w:t>
      </w:r>
      <w:r w:rsidR="003107DD" w:rsidRPr="00F374DD">
        <w:rPr>
          <w:rStyle w:val="libFootnotenumChar"/>
          <w:rtl/>
          <w:lang w:bidi="fa-IR"/>
        </w:rPr>
        <w:t>(</w:t>
      </w:r>
      <w:r w:rsidRPr="00F374DD">
        <w:rPr>
          <w:rStyle w:val="libFootnotenumChar"/>
          <w:rtl/>
        </w:rPr>
        <w:t>765)</w:t>
      </w:r>
    </w:p>
    <w:p w:rsidR="00DF7947" w:rsidRDefault="00DF7947" w:rsidP="0012300F">
      <w:pPr>
        <w:pStyle w:val="Heading2"/>
        <w:rPr>
          <w:rtl/>
          <w:lang w:bidi="fa-IR"/>
        </w:rPr>
      </w:pPr>
      <w:bookmarkStart w:id="649" w:name="_Toc386585725"/>
      <w:r>
        <w:rPr>
          <w:rtl/>
          <w:lang w:bidi="fa-IR"/>
        </w:rPr>
        <w:t>646- بيعت شكنان جمل</w:t>
      </w:r>
      <w:bookmarkEnd w:id="64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مروان كه پس از قتل عثمان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كرده بود در جنگ جمله به اسارت لشكريان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آمد</w:t>
      </w:r>
      <w:r w:rsidR="008A4E6E">
        <w:rPr>
          <w:rtl/>
          <w:lang w:bidi="fa-IR"/>
        </w:rPr>
        <w:t xml:space="preserve">. </w:t>
      </w:r>
      <w:r>
        <w:rPr>
          <w:rtl/>
          <w:lang w:bidi="fa-IR"/>
        </w:rPr>
        <w:t xml:space="preserve">حسنين </w:t>
      </w:r>
      <w:r w:rsidR="009350D9" w:rsidRPr="009350D9">
        <w:rPr>
          <w:rStyle w:val="libAlaemChar"/>
          <w:rtl/>
        </w:rPr>
        <w:t>عليهم‌السلام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گفتند: كه او با شما مى خواهد بيعت كند حضرت فرمود: مگر بعد از قتل عثمان با من بيعت نكرد؟ مرا به بيعت او نيازى نيست كه پيمان شكن است و غدار - با دستى چون دست جهود - </w:t>
      </w:r>
      <w:r w:rsidR="003107DD" w:rsidRPr="00F374DD">
        <w:rPr>
          <w:rStyle w:val="libFootnotenumChar"/>
          <w:rtl/>
          <w:lang w:bidi="fa-IR"/>
        </w:rPr>
        <w:t>(</w:t>
      </w:r>
      <w:r w:rsidRPr="00F374DD">
        <w:rPr>
          <w:rStyle w:val="libFootnotenumChar"/>
          <w:rtl/>
        </w:rPr>
        <w:t>766)</w:t>
      </w:r>
      <w:r>
        <w:rPr>
          <w:rtl/>
          <w:lang w:bidi="fa-IR"/>
        </w:rPr>
        <w:t xml:space="preserve"> بلاذرى از مروان نقل كرده كه بعد از جمل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من جز آنكه مجبورم كنى با تو بيعت نمى كنم</w:t>
      </w:r>
      <w:r w:rsidR="008A4E6E">
        <w:rPr>
          <w:rtl/>
          <w:lang w:bidi="fa-IR"/>
        </w:rPr>
        <w:t xml:space="preserve">. </w:t>
      </w:r>
      <w:r w:rsidR="003107DD" w:rsidRPr="00F374DD">
        <w:rPr>
          <w:rStyle w:val="libFootnotenumChar"/>
          <w:rtl/>
          <w:lang w:bidi="fa-IR"/>
        </w:rPr>
        <w:t>(</w:t>
      </w:r>
      <w:r w:rsidRPr="00F374DD">
        <w:rPr>
          <w:rStyle w:val="libFootnotenumChar"/>
          <w:rtl/>
        </w:rPr>
        <w:t>767)</w:t>
      </w:r>
    </w:p>
    <w:p w:rsidR="001A0533" w:rsidRDefault="00DF7947" w:rsidP="00DF7947">
      <w:pPr>
        <w:pStyle w:val="libNormal"/>
        <w:rPr>
          <w:rtl/>
          <w:lang w:bidi="fa-IR"/>
        </w:rPr>
      </w:pPr>
      <w:r>
        <w:rPr>
          <w:rtl/>
          <w:lang w:bidi="fa-IR"/>
        </w:rPr>
        <w:t>با اين وضع امام به عكس خلفاى قبل و بعد از خود كسى را بر بيعت با خود مجبور نكرد لذا عدى بن حاتم نيز نزد معاويه گفت</w:t>
      </w:r>
      <w:r w:rsidR="00137D68">
        <w:rPr>
          <w:rtl/>
          <w:lang w:bidi="fa-IR"/>
        </w:rPr>
        <w:t>:</w:t>
      </w:r>
      <w:r>
        <w:rPr>
          <w:rtl/>
          <w:lang w:bidi="fa-IR"/>
        </w:rPr>
        <w:t xml:space="preserve">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هيچ كسى را بر بيعت با خود مجبور نكرد</w:t>
      </w:r>
      <w:r w:rsidR="008A4E6E">
        <w:rPr>
          <w:rtl/>
          <w:lang w:bidi="fa-IR"/>
        </w:rPr>
        <w:t xml:space="preserve">. </w:t>
      </w:r>
      <w:r w:rsidR="003107DD" w:rsidRPr="00F374DD">
        <w:rPr>
          <w:rStyle w:val="libFootnotenumChar"/>
          <w:rtl/>
          <w:lang w:bidi="fa-IR"/>
        </w:rPr>
        <w:t>(</w:t>
      </w:r>
      <w:r w:rsidRPr="00F374DD">
        <w:rPr>
          <w:rStyle w:val="libFootnotenumChar"/>
          <w:rtl/>
        </w:rPr>
        <w:t>768)</w:t>
      </w:r>
    </w:p>
    <w:p w:rsidR="00DF7947" w:rsidRDefault="00DF7947" w:rsidP="0012300F">
      <w:pPr>
        <w:pStyle w:val="Heading2"/>
        <w:rPr>
          <w:rtl/>
          <w:lang w:bidi="fa-IR"/>
        </w:rPr>
      </w:pPr>
      <w:bookmarkStart w:id="650" w:name="_Toc386585726"/>
      <w:r>
        <w:rPr>
          <w:rtl/>
          <w:lang w:bidi="fa-IR"/>
        </w:rPr>
        <w:t>647- دوست با وفا</w:t>
      </w:r>
      <w:bookmarkEnd w:id="65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يكى از پيروان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اثر غفلتى دزدى كرد و آن حضرت هم فورا حد الهى را در حق وى جارى كرد و دست او را قطع نمود وى بدون احساس نگرانى</w:t>
      </w:r>
      <w:r w:rsidR="008A4E6E">
        <w:rPr>
          <w:rtl/>
          <w:lang w:bidi="fa-IR"/>
        </w:rPr>
        <w:t>؛</w:t>
      </w:r>
      <w:r>
        <w:rPr>
          <w:rtl/>
          <w:lang w:bidi="fa-IR"/>
        </w:rPr>
        <w:t xml:space="preserve"> دست قطع شده خود را بدست چپ خود گرفت و حركت كرد در بين راه ابن الكواء</w:t>
      </w:r>
      <w:r w:rsidR="003107DD">
        <w:rPr>
          <w:rtl/>
          <w:lang w:bidi="fa-IR"/>
        </w:rPr>
        <w:t xml:space="preserve"> (</w:t>
      </w:r>
      <w:r>
        <w:rPr>
          <w:rtl/>
          <w:lang w:bidi="fa-IR"/>
        </w:rPr>
        <w:t>يكى از خوارج) با اينكه مى دانست دست او را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قطع كرده</w:t>
      </w:r>
      <w:r w:rsidR="008A4E6E">
        <w:rPr>
          <w:rtl/>
          <w:lang w:bidi="fa-IR"/>
        </w:rPr>
        <w:t>؛</w:t>
      </w:r>
      <w:r>
        <w:rPr>
          <w:rtl/>
          <w:lang w:bidi="fa-IR"/>
        </w:rPr>
        <w:t xml:space="preserve"> خواست از اين جريان بر ضد آن حضرت بهره بردارى كند</w:t>
      </w:r>
      <w:r w:rsidR="008A4E6E">
        <w:rPr>
          <w:rtl/>
          <w:lang w:bidi="fa-IR"/>
        </w:rPr>
        <w:t xml:space="preserve">، </w:t>
      </w:r>
      <w:r>
        <w:rPr>
          <w:rtl/>
          <w:lang w:bidi="fa-IR"/>
        </w:rPr>
        <w:t>از اين رو جلو آمده با يك لحن دلسوزانه اى گفت</w:t>
      </w:r>
      <w:r w:rsidR="00137D68">
        <w:rPr>
          <w:rtl/>
          <w:lang w:bidi="fa-IR"/>
        </w:rPr>
        <w:t>:</w:t>
      </w:r>
      <w:r>
        <w:rPr>
          <w:rtl/>
          <w:lang w:bidi="fa-IR"/>
        </w:rPr>
        <w:t xml:space="preserve"> بيچاره كى دست تو را اينطور قطع كرده</w:t>
      </w:r>
      <w:r w:rsidR="008A4E6E">
        <w:rPr>
          <w:rtl/>
          <w:lang w:bidi="fa-IR"/>
        </w:rPr>
        <w:t>؟</w:t>
      </w:r>
      <w:r>
        <w:rPr>
          <w:rtl/>
          <w:lang w:bidi="fa-IR"/>
        </w:rPr>
        <w:t xml:space="preserve"> او هم بر خلاف انتظار ابن كواء با قيافه اى گشاده و بيان جدى گفت</w:t>
      </w:r>
      <w:r w:rsidR="00137D68">
        <w:rPr>
          <w:rtl/>
          <w:lang w:bidi="fa-IR"/>
        </w:rPr>
        <w:t>:</w:t>
      </w:r>
      <w:r>
        <w:rPr>
          <w:rtl/>
          <w:lang w:bidi="fa-IR"/>
        </w:rPr>
        <w:t xml:space="preserve"> دست مرا قطع كرد بهترين اوصياء پيغمبر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پيشواى سفيد رويان</w:t>
      </w:r>
      <w:r w:rsidR="008A4E6E">
        <w:rPr>
          <w:rtl/>
          <w:lang w:bidi="fa-IR"/>
        </w:rPr>
        <w:t>؛</w:t>
      </w:r>
      <w:r>
        <w:rPr>
          <w:rtl/>
          <w:lang w:bidi="fa-IR"/>
        </w:rPr>
        <w:t xml:space="preserve"> اختيار دار </w:t>
      </w:r>
      <w:r w:rsidR="00593F0C">
        <w:rPr>
          <w:rtl/>
          <w:lang w:bidi="fa-IR"/>
        </w:rPr>
        <w:t>مؤمن</w:t>
      </w:r>
      <w:r>
        <w:rPr>
          <w:rtl/>
          <w:lang w:bidi="fa-IR"/>
        </w:rPr>
        <w:t>ين</w:t>
      </w:r>
      <w:r w:rsidR="008A4E6E">
        <w:rPr>
          <w:rtl/>
          <w:lang w:bidi="fa-IR"/>
        </w:rPr>
        <w:t>؛</w:t>
      </w:r>
      <w:r>
        <w:rPr>
          <w:rtl/>
          <w:lang w:bidi="fa-IR"/>
        </w:rPr>
        <w:t xml:space="preserve">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پيشواى هدايت</w:t>
      </w:r>
      <w:r w:rsidR="008A4E6E">
        <w:rPr>
          <w:rtl/>
          <w:lang w:bidi="fa-IR"/>
        </w:rPr>
        <w:t xml:space="preserve">... </w:t>
      </w:r>
      <w:r>
        <w:rPr>
          <w:rtl/>
          <w:lang w:bidi="fa-IR"/>
        </w:rPr>
        <w:t>پيشى گيرنده به بهشت پر نعمت رزم كننده با شجاعان كفر و ستم</w:t>
      </w:r>
      <w:r w:rsidR="008A4E6E">
        <w:rPr>
          <w:rtl/>
          <w:lang w:bidi="fa-IR"/>
        </w:rPr>
        <w:t>؛</w:t>
      </w:r>
      <w:r>
        <w:rPr>
          <w:rtl/>
          <w:lang w:bidi="fa-IR"/>
        </w:rPr>
        <w:t xml:space="preserve"> انتقام گيرنده از خودسران</w:t>
      </w:r>
      <w:r w:rsidR="008A4E6E">
        <w:rPr>
          <w:rtl/>
          <w:lang w:bidi="fa-IR"/>
        </w:rPr>
        <w:t>؛</w:t>
      </w:r>
      <w:r>
        <w:rPr>
          <w:rtl/>
          <w:lang w:bidi="fa-IR"/>
        </w:rPr>
        <w:t xml:space="preserve"> زكات دهنده</w:t>
      </w:r>
      <w:r w:rsidR="008A4E6E">
        <w:rPr>
          <w:rtl/>
          <w:lang w:bidi="fa-IR"/>
        </w:rPr>
        <w:t xml:space="preserve">... </w:t>
      </w:r>
      <w:r>
        <w:rPr>
          <w:rtl/>
          <w:lang w:bidi="fa-IR"/>
        </w:rPr>
        <w:t>راهنماى به سعادت</w:t>
      </w:r>
      <w:r w:rsidR="008A4E6E">
        <w:rPr>
          <w:rtl/>
          <w:lang w:bidi="fa-IR"/>
        </w:rPr>
        <w:t>؛</w:t>
      </w:r>
      <w:r>
        <w:rPr>
          <w:rtl/>
          <w:lang w:bidi="fa-IR"/>
        </w:rPr>
        <w:t xml:space="preserve"> راستگو؛ شجاع مكى</w:t>
      </w:r>
      <w:r w:rsidR="008A4E6E">
        <w:rPr>
          <w:rtl/>
          <w:lang w:bidi="fa-IR"/>
        </w:rPr>
        <w:t>؛</w:t>
      </w:r>
      <w:r>
        <w:rPr>
          <w:rtl/>
          <w:lang w:bidi="fa-IR"/>
        </w:rPr>
        <w:t xml:space="preserve"> بزرگوار وفادار</w:t>
      </w:r>
      <w:r w:rsidR="008A4E6E">
        <w:rPr>
          <w:rtl/>
          <w:lang w:bidi="fa-IR"/>
        </w:rPr>
        <w:t xml:space="preserve">... </w:t>
      </w:r>
    </w:p>
    <w:p w:rsidR="001A0533" w:rsidRDefault="00DF7947" w:rsidP="00DF7947">
      <w:pPr>
        <w:pStyle w:val="libNormal"/>
        <w:rPr>
          <w:rtl/>
          <w:lang w:bidi="fa-IR"/>
        </w:rPr>
      </w:pPr>
      <w:r>
        <w:rPr>
          <w:rtl/>
          <w:lang w:bidi="fa-IR"/>
        </w:rPr>
        <w:t>ابن كوا از گفتار او سخت در شگفت شده گفت</w:t>
      </w:r>
      <w:r w:rsidR="00137D68">
        <w:rPr>
          <w:rtl/>
          <w:lang w:bidi="fa-IR"/>
        </w:rPr>
        <w:t>:</w:t>
      </w:r>
      <w:r>
        <w:rPr>
          <w:rtl/>
          <w:lang w:bidi="fa-IR"/>
        </w:rPr>
        <w:t xml:space="preserve"> واى بر تو</w:t>
      </w:r>
      <w:r w:rsidR="008A4E6E">
        <w:rPr>
          <w:rtl/>
          <w:lang w:bidi="fa-IR"/>
        </w:rPr>
        <w:t xml:space="preserve">، </w:t>
      </w:r>
      <w:r>
        <w:rPr>
          <w:rtl/>
          <w:lang w:bidi="fa-IR"/>
        </w:rPr>
        <w:t>او دست تو را قطع كرده تو در عوض اين طور از او تعريف و تمجيد مى نمايى</w:t>
      </w:r>
      <w:r w:rsidR="008A4E6E">
        <w:rPr>
          <w:rtl/>
          <w:lang w:bidi="fa-IR"/>
        </w:rPr>
        <w:t>؟</w:t>
      </w:r>
      <w:r>
        <w:rPr>
          <w:rtl/>
          <w:lang w:bidi="fa-IR"/>
        </w:rPr>
        <w:t xml:space="preserve"> وى در جواب او گفت</w:t>
      </w:r>
      <w:r w:rsidR="00137D68">
        <w:rPr>
          <w:rtl/>
          <w:lang w:bidi="fa-IR"/>
        </w:rPr>
        <w:t>:</w:t>
      </w:r>
      <w:r>
        <w:rPr>
          <w:rtl/>
          <w:lang w:bidi="fa-IR"/>
        </w:rPr>
        <w:t xml:space="preserve"> چطور از او تمجيد نكنم در صورتى كه دوستى آن حضرت با خون و گوشت من آميخته شده و اضافه كرد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نبريد دستم را مگر براى حقى كه خداوند قرار داده بود</w:t>
      </w:r>
      <w:r w:rsidR="008A4E6E">
        <w:rPr>
          <w:rtl/>
          <w:lang w:bidi="fa-IR"/>
        </w:rPr>
        <w:t xml:space="preserve">. </w:t>
      </w:r>
      <w:r w:rsidR="003107DD" w:rsidRPr="00F374DD">
        <w:rPr>
          <w:rStyle w:val="libFootnotenumChar"/>
          <w:rtl/>
          <w:lang w:bidi="fa-IR"/>
        </w:rPr>
        <w:t>(</w:t>
      </w:r>
      <w:r w:rsidRPr="00F374DD">
        <w:rPr>
          <w:rStyle w:val="libFootnotenumChar"/>
          <w:rtl/>
        </w:rPr>
        <w:t>769)</w:t>
      </w:r>
    </w:p>
    <w:p w:rsidR="00DF7947" w:rsidRDefault="00DF7947" w:rsidP="0012300F">
      <w:pPr>
        <w:pStyle w:val="Heading2"/>
        <w:rPr>
          <w:rtl/>
          <w:lang w:bidi="fa-IR"/>
        </w:rPr>
      </w:pPr>
      <w:bookmarkStart w:id="651" w:name="_Toc386585727"/>
      <w:r>
        <w:rPr>
          <w:rtl/>
          <w:lang w:bidi="fa-IR"/>
        </w:rPr>
        <w:t>648- همراه فقيران</w:t>
      </w:r>
      <w:bookmarkEnd w:id="65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احمد بن حنبل در مسند از طبايع ابن رفيع نقل مى كند كه مى گفت</w:t>
      </w:r>
      <w:r w:rsidR="00137D68">
        <w:rPr>
          <w:rtl/>
          <w:lang w:bidi="fa-IR"/>
        </w:rPr>
        <w:t>:</w:t>
      </w:r>
      <w:r>
        <w:rPr>
          <w:rtl/>
          <w:lang w:bidi="fa-IR"/>
        </w:rPr>
        <w:t xml:space="preserve"> روزى نزد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ديدم كيسه اى براى حضرت آوردند</w:t>
      </w:r>
      <w:r w:rsidR="008A4E6E">
        <w:rPr>
          <w:rtl/>
          <w:lang w:bidi="fa-IR"/>
        </w:rPr>
        <w:t xml:space="preserve">، </w:t>
      </w:r>
      <w:r>
        <w:rPr>
          <w:rtl/>
          <w:lang w:bidi="fa-IR"/>
        </w:rPr>
        <w:t>در آن كيسه بسته و مهر شده بود</w:t>
      </w:r>
      <w:r w:rsidR="008A4E6E">
        <w:rPr>
          <w:rtl/>
          <w:lang w:bidi="fa-IR"/>
        </w:rPr>
        <w:t xml:space="preserve">. </w:t>
      </w:r>
      <w:r>
        <w:rPr>
          <w:rtl/>
          <w:lang w:bidi="fa-IR"/>
        </w:rPr>
        <w:t>وقتى حضرت كيسه را باز كرد</w:t>
      </w:r>
      <w:r w:rsidR="008A4E6E">
        <w:rPr>
          <w:rtl/>
          <w:lang w:bidi="fa-IR"/>
        </w:rPr>
        <w:t xml:space="preserve">، </w:t>
      </w:r>
      <w:r>
        <w:rPr>
          <w:rtl/>
          <w:lang w:bidi="fa-IR"/>
        </w:rPr>
        <w:t xml:space="preserve">ديدم داخل آن قطعات خشك نان است كه حضرت با آب آنها را نرم مى نمود از حضرت </w:t>
      </w:r>
      <w:r w:rsidR="00E501E0">
        <w:rPr>
          <w:rtl/>
          <w:lang w:bidi="fa-IR"/>
        </w:rPr>
        <w:t>سئوال</w:t>
      </w:r>
      <w:r>
        <w:rPr>
          <w:rtl/>
          <w:lang w:bidi="fa-IR"/>
        </w:rPr>
        <w:t xml:space="preserve"> كردم</w:t>
      </w:r>
      <w:r w:rsidR="00137D68">
        <w:rPr>
          <w:rtl/>
          <w:lang w:bidi="fa-IR"/>
        </w:rPr>
        <w:t>:</w:t>
      </w:r>
      <w:r>
        <w:rPr>
          <w:rtl/>
          <w:lang w:bidi="fa-IR"/>
        </w:rPr>
        <w:t xml:space="preserve"> </w:t>
      </w:r>
      <w:r>
        <w:rPr>
          <w:rtl/>
          <w:lang w:bidi="fa-IR"/>
        </w:rPr>
        <w:lastRenderedPageBreak/>
        <w:t>كه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دليل مهر كردن كيسه اى كه چنين خوراكى مختصرى دارد چيست</w:t>
      </w:r>
      <w:r w:rsidR="008A4E6E">
        <w:rPr>
          <w:rtl/>
          <w:lang w:bidi="fa-IR"/>
        </w:rPr>
        <w:t>؟</w:t>
      </w:r>
      <w:r>
        <w:rPr>
          <w:rtl/>
          <w:lang w:bidi="fa-IR"/>
        </w:rPr>
        <w:t xml:space="preserve"> حضرت با لبخندى فرمود: مهرش مى كنم چون بچه هايم سعى مى كنند جاى اين نوع نان</w:t>
      </w:r>
      <w:r w:rsidR="008A4E6E">
        <w:rPr>
          <w:rtl/>
          <w:lang w:bidi="fa-IR"/>
        </w:rPr>
        <w:t>؛</w:t>
      </w:r>
      <w:r>
        <w:rPr>
          <w:rtl/>
          <w:lang w:bidi="fa-IR"/>
        </w:rPr>
        <w:t xml:space="preserve"> نرم و چرپ بگذارند</w:t>
      </w:r>
      <w:r w:rsidR="008A4E6E">
        <w:rPr>
          <w:rtl/>
          <w:lang w:bidi="fa-IR"/>
        </w:rPr>
        <w:t xml:space="preserve">، </w:t>
      </w:r>
      <w:r>
        <w:rPr>
          <w:rtl/>
          <w:lang w:bidi="fa-IR"/>
        </w:rPr>
        <w:t>ابن ابى رفيع مى گويد: پرسيدم</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خداوند شما را مانع شده است كه غذاى بهترى ميل نمائيد؟ حضرت جواب داد: نه</w:t>
      </w:r>
      <w:r w:rsidR="008A4E6E">
        <w:rPr>
          <w:rtl/>
          <w:lang w:bidi="fa-IR"/>
        </w:rPr>
        <w:t>؛</w:t>
      </w:r>
      <w:r>
        <w:rPr>
          <w:rtl/>
          <w:lang w:bidi="fa-IR"/>
        </w:rPr>
        <w:t xml:space="preserve"> ولى مى خواهيم غذايى داشته باشيم كه فقيرترين مردم حكومت در قلمرو من بتوانند لااقل روزى يكبار در زندگى فراهم كنند؛ من زمانى وضع غذاى خود را بهبود مى بخشم كه معيار زندگى آنها را بهتر كرده باشم من مى خواهم مثل آنها زندگى كنم</w:t>
      </w:r>
      <w:r w:rsidR="008A4E6E">
        <w:rPr>
          <w:rtl/>
          <w:lang w:bidi="fa-IR"/>
        </w:rPr>
        <w:t xml:space="preserve">. </w:t>
      </w:r>
    </w:p>
    <w:p w:rsidR="00DF7947" w:rsidRDefault="00DF7947" w:rsidP="0012300F">
      <w:pPr>
        <w:pStyle w:val="Heading2"/>
        <w:rPr>
          <w:rtl/>
          <w:lang w:bidi="fa-IR"/>
        </w:rPr>
      </w:pPr>
      <w:bookmarkStart w:id="652" w:name="_Toc386585728"/>
      <w:r>
        <w:rPr>
          <w:rtl/>
          <w:lang w:bidi="fa-IR"/>
        </w:rPr>
        <w:t>649- جاهلان احمق و مظلوميت على</w:t>
      </w:r>
      <w:r w:rsidR="003107DD">
        <w:rPr>
          <w:rtl/>
          <w:lang w:bidi="fa-IR"/>
        </w:rPr>
        <w:t xml:space="preserve"> </w:t>
      </w:r>
      <w:r w:rsidR="005F0BBC" w:rsidRPr="005F0BBC">
        <w:rPr>
          <w:rStyle w:val="libAlaemChar"/>
          <w:rtl/>
        </w:rPr>
        <w:t>عليه‌السلام</w:t>
      </w:r>
      <w:bookmarkEnd w:id="65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مردى از پاى منبر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 و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مورد حكميت در جنگ صفين اعتراض كرد</w:t>
      </w:r>
      <w:r w:rsidR="008A4E6E">
        <w:rPr>
          <w:rtl/>
          <w:lang w:bidi="fa-IR"/>
        </w:rPr>
        <w:t xml:space="preserve">. </w:t>
      </w:r>
      <w:r>
        <w:rPr>
          <w:rtl/>
          <w:lang w:bidi="fa-IR"/>
        </w:rPr>
        <w:t>حضرت جواب او را اين چنين داد: سوگند به خداى كه من در آن وقتى كه شما را به ادامه كارزار</w:t>
      </w:r>
      <w:r w:rsidR="008A4E6E">
        <w:rPr>
          <w:rtl/>
          <w:lang w:bidi="fa-IR"/>
        </w:rPr>
        <w:t xml:space="preserve">، </w:t>
      </w:r>
      <w:r>
        <w:rPr>
          <w:rtl/>
          <w:lang w:bidi="fa-IR"/>
        </w:rPr>
        <w:t>كه بر شما ناگوار و ناپسند بود امر كردم</w:t>
      </w:r>
      <w:r w:rsidR="008A4E6E">
        <w:rPr>
          <w:rtl/>
          <w:lang w:bidi="fa-IR"/>
        </w:rPr>
        <w:t xml:space="preserve">... </w:t>
      </w:r>
      <w:r>
        <w:rPr>
          <w:rtl/>
          <w:lang w:bidi="fa-IR"/>
        </w:rPr>
        <w:t>وليكن با كمك چه گروهى اين كار</w:t>
      </w:r>
      <w:r w:rsidR="003107DD">
        <w:rPr>
          <w:rtl/>
          <w:lang w:bidi="fa-IR"/>
        </w:rPr>
        <w:t xml:space="preserve"> (</w:t>
      </w:r>
      <w:r>
        <w:rPr>
          <w:rtl/>
          <w:lang w:bidi="fa-IR"/>
        </w:rPr>
        <w:t>ادامه جنگ) را مى كردم</w:t>
      </w:r>
      <w:r w:rsidR="008A4E6E">
        <w:rPr>
          <w:rtl/>
          <w:lang w:bidi="fa-IR"/>
        </w:rPr>
        <w:t>؟</w:t>
      </w:r>
      <w:r>
        <w:rPr>
          <w:rtl/>
          <w:lang w:bidi="fa-IR"/>
        </w:rPr>
        <w:t xml:space="preserve"> و در اين كارزار به چه كسانى التجا مى بردم</w:t>
      </w:r>
      <w:r w:rsidR="008A4E6E">
        <w:rPr>
          <w:rtl/>
          <w:lang w:bidi="fa-IR"/>
        </w:rPr>
        <w:t>؟</w:t>
      </w:r>
      <w:r>
        <w:rPr>
          <w:rtl/>
          <w:lang w:bidi="fa-IR"/>
        </w:rPr>
        <w:t xml:space="preserve"> جز با قوم خودم و اصحاب خودم كه شما بوديد؟</w:t>
      </w:r>
      <w:r w:rsidR="003107DD">
        <w:rPr>
          <w:rtl/>
          <w:lang w:bidi="fa-IR"/>
        </w:rPr>
        <w:t xml:space="preserve"> (</w:t>
      </w:r>
      <w:r>
        <w:rPr>
          <w:rtl/>
          <w:lang w:bidi="fa-IR"/>
        </w:rPr>
        <w:t>كه شما هم فرمان مرا نمى برديد و تنهايم گذارديد) من مى خواهم با شما و به كمك شما درمان و معالجه نمايم در حالى كه خود شما درد من هستيد</w:t>
      </w:r>
      <w:r w:rsidR="008A4E6E">
        <w:rPr>
          <w:rtl/>
          <w:lang w:bidi="fa-IR"/>
        </w:rPr>
        <w:t xml:space="preserve">، </w:t>
      </w:r>
      <w:r>
        <w:rPr>
          <w:rtl/>
          <w:lang w:bidi="fa-IR"/>
        </w:rPr>
        <w:t>عينا مانند كسى كه مى خواهد خارى را از بدن خود با خار ديگرى در آورد</w:t>
      </w:r>
      <w:r w:rsidR="008A4E6E">
        <w:rPr>
          <w:rtl/>
          <w:lang w:bidi="fa-IR"/>
        </w:rPr>
        <w:t xml:space="preserve">... </w:t>
      </w:r>
      <w:r>
        <w:rPr>
          <w:rtl/>
          <w:lang w:bidi="fa-IR"/>
        </w:rPr>
        <w:t>پس من چگونه مى توانم با شما كه درد من هستيد دردم را معالجه كنم</w:t>
      </w:r>
      <w:r w:rsidR="008A4E6E">
        <w:rPr>
          <w:rtl/>
          <w:lang w:bidi="fa-IR"/>
        </w:rPr>
        <w:t xml:space="preserve">.... </w:t>
      </w:r>
      <w:r>
        <w:rPr>
          <w:rtl/>
          <w:lang w:bidi="fa-IR"/>
        </w:rPr>
        <w:t>بار پروردگارا! طبيبان و حاذقان</w:t>
      </w:r>
      <w:r w:rsidR="008A4E6E">
        <w:rPr>
          <w:rtl/>
          <w:lang w:bidi="fa-IR"/>
        </w:rPr>
        <w:t xml:space="preserve">، </w:t>
      </w:r>
      <w:r>
        <w:rPr>
          <w:rtl/>
          <w:lang w:bidi="fa-IR"/>
        </w:rPr>
        <w:t>معالجه امراض از مداواى اين درد جانكاه عاجز شدند</w:t>
      </w:r>
      <w:r w:rsidR="008A4E6E">
        <w:rPr>
          <w:rtl/>
          <w:lang w:bidi="fa-IR"/>
        </w:rPr>
        <w:t xml:space="preserve">. </w:t>
      </w:r>
      <w:r w:rsidR="003107DD" w:rsidRPr="00F374DD">
        <w:rPr>
          <w:rStyle w:val="libFootnotenumChar"/>
          <w:rtl/>
          <w:lang w:bidi="fa-IR"/>
        </w:rPr>
        <w:t>(</w:t>
      </w:r>
      <w:r w:rsidRPr="00F374DD">
        <w:rPr>
          <w:rStyle w:val="libFootnotenumChar"/>
          <w:rtl/>
        </w:rPr>
        <w:t>770)</w:t>
      </w:r>
    </w:p>
    <w:p w:rsidR="00DF7947" w:rsidRDefault="00DF7947" w:rsidP="0012300F">
      <w:pPr>
        <w:pStyle w:val="Heading2"/>
        <w:rPr>
          <w:rtl/>
          <w:lang w:bidi="fa-IR"/>
        </w:rPr>
      </w:pPr>
      <w:bookmarkStart w:id="653" w:name="_Toc386585729"/>
      <w:r>
        <w:rPr>
          <w:rtl/>
          <w:lang w:bidi="fa-IR"/>
        </w:rPr>
        <w:lastRenderedPageBreak/>
        <w:t>650- خليفه و حاكم مظلوم</w:t>
      </w:r>
      <w:r w:rsidR="008A4E6E">
        <w:rPr>
          <w:rtl/>
          <w:lang w:bidi="fa-IR"/>
        </w:rPr>
        <w:t>!</w:t>
      </w:r>
      <w:bookmarkEnd w:id="65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ابوعون مى گويد: زنى از طايفه بنى عبس در حالى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منبر بودند در نزد آن حضرت آمد و گفت</w:t>
      </w:r>
      <w:r w:rsidR="00137D68">
        <w:rPr>
          <w:rtl/>
          <w:lang w:bidi="fa-IR"/>
        </w:rPr>
        <w:t>:</w:t>
      </w:r>
      <w:r>
        <w:rPr>
          <w:rtl/>
          <w:lang w:bidi="fa-IR"/>
        </w:rPr>
        <w:t xml:space="preserve">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سه چيزند كه دلها را در اضطراب انداخته و آنها را در غم فرو برده است</w:t>
      </w:r>
      <w:r w:rsidR="008A4E6E">
        <w:rPr>
          <w:rtl/>
          <w:lang w:bidi="fa-IR"/>
        </w:rPr>
        <w:t>؛</w:t>
      </w:r>
      <w:r>
        <w:rPr>
          <w:rtl/>
          <w:lang w:bidi="fa-IR"/>
        </w:rPr>
        <w:t xml:space="preserve"> حضرت فرمودند: آنها چيستند؟</w:t>
      </w:r>
    </w:p>
    <w:p w:rsidR="00DF7947" w:rsidRDefault="00DF7947" w:rsidP="00DF7947">
      <w:pPr>
        <w:pStyle w:val="libNormal"/>
        <w:rPr>
          <w:rtl/>
          <w:lang w:bidi="fa-IR"/>
        </w:rPr>
      </w:pPr>
      <w:r>
        <w:rPr>
          <w:rtl/>
          <w:lang w:bidi="fa-IR"/>
        </w:rPr>
        <w:t>زن گفت</w:t>
      </w:r>
      <w:r w:rsidR="00137D68">
        <w:rPr>
          <w:rtl/>
          <w:lang w:bidi="fa-IR"/>
        </w:rPr>
        <w:t>:</w:t>
      </w:r>
      <w:r>
        <w:rPr>
          <w:rtl/>
          <w:lang w:bidi="fa-IR"/>
        </w:rPr>
        <w:t xml:space="preserve"> رضايت دادن و تسليم شدن تو در امر حكميت</w:t>
      </w:r>
      <w:r w:rsidR="008A4E6E">
        <w:rPr>
          <w:rtl/>
          <w:lang w:bidi="fa-IR"/>
        </w:rPr>
        <w:t xml:space="preserve">، </w:t>
      </w:r>
      <w:r>
        <w:rPr>
          <w:rtl/>
          <w:lang w:bidi="fa-IR"/>
        </w:rPr>
        <w:t>و اختيار كردن تو؛ پستى و زبونى را</w:t>
      </w:r>
      <w:r w:rsidR="008A4E6E">
        <w:rPr>
          <w:rtl/>
          <w:lang w:bidi="fa-IR"/>
        </w:rPr>
        <w:t xml:space="preserve">، </w:t>
      </w:r>
      <w:r>
        <w:rPr>
          <w:rtl/>
          <w:lang w:bidi="fa-IR"/>
        </w:rPr>
        <w:t>و فرياد و جزع بر آوردن</w:t>
      </w:r>
      <w:r w:rsidR="008A4E6E">
        <w:rPr>
          <w:rtl/>
          <w:lang w:bidi="fa-IR"/>
        </w:rPr>
        <w:t>؛</w:t>
      </w:r>
      <w:r>
        <w:rPr>
          <w:rtl/>
          <w:lang w:bidi="fa-IR"/>
        </w:rPr>
        <w:t xml:space="preserve"> تو در مواقع ابتلائات و حوادث</w:t>
      </w:r>
      <w:r w:rsidR="008A4E6E">
        <w:rPr>
          <w:rtl/>
          <w:lang w:bidi="fa-IR"/>
        </w:rPr>
        <w:t xml:space="preserve">. </w:t>
      </w:r>
    </w:p>
    <w:p w:rsidR="001A0533" w:rsidRDefault="00DF7947" w:rsidP="00DF7947">
      <w:pPr>
        <w:pStyle w:val="libNormal"/>
        <w:rPr>
          <w:rtl/>
          <w:lang w:bidi="fa-IR"/>
        </w:rPr>
      </w:pPr>
      <w:r>
        <w:rPr>
          <w:rtl/>
          <w:lang w:bidi="fa-IR"/>
        </w:rPr>
        <w:t>حضرت فرمود: اى واى بر تو</w:t>
      </w:r>
      <w:r w:rsidR="008A4E6E">
        <w:rPr>
          <w:rtl/>
          <w:lang w:bidi="fa-IR"/>
        </w:rPr>
        <w:t xml:space="preserve">، </w:t>
      </w:r>
      <w:r>
        <w:rPr>
          <w:rtl/>
          <w:lang w:bidi="fa-IR"/>
        </w:rPr>
        <w:t>تو زن هستى و برو در خانه خود بنشين و به كار خود مشغول باش</w:t>
      </w:r>
      <w:r w:rsidR="003107DD">
        <w:rPr>
          <w:rtl/>
          <w:lang w:bidi="fa-IR"/>
        </w:rPr>
        <w:t xml:space="preserve"> (</w:t>
      </w:r>
      <w:r>
        <w:rPr>
          <w:rtl/>
          <w:lang w:bidi="fa-IR"/>
        </w:rPr>
        <w:t>تو را با اين مسائل چه كار) زن گفت</w:t>
      </w:r>
      <w:r w:rsidR="00137D68">
        <w:rPr>
          <w:rtl/>
          <w:lang w:bidi="fa-IR"/>
        </w:rPr>
        <w:t>:</w:t>
      </w:r>
      <w:r>
        <w:rPr>
          <w:rtl/>
          <w:lang w:bidi="fa-IR"/>
        </w:rPr>
        <w:t xml:space="preserve"> سوگند به خدا هيچ نشستى نيست مگر در سايه شمشيرها</w:t>
      </w:r>
      <w:r w:rsidR="008A4E6E">
        <w:rPr>
          <w:rtl/>
          <w:lang w:bidi="fa-IR"/>
        </w:rPr>
        <w:t xml:space="preserve">. </w:t>
      </w:r>
      <w:r w:rsidR="003107DD" w:rsidRPr="00F374DD">
        <w:rPr>
          <w:rStyle w:val="libFootnotenumChar"/>
          <w:rtl/>
          <w:lang w:bidi="fa-IR"/>
        </w:rPr>
        <w:t>(</w:t>
      </w:r>
      <w:r w:rsidRPr="00F374DD">
        <w:rPr>
          <w:rStyle w:val="libFootnotenumChar"/>
          <w:rtl/>
        </w:rPr>
        <w:t>771)</w:t>
      </w:r>
    </w:p>
    <w:p w:rsidR="00DF7947" w:rsidRDefault="00DF7947" w:rsidP="0012300F">
      <w:pPr>
        <w:pStyle w:val="Heading2"/>
        <w:rPr>
          <w:rtl/>
          <w:lang w:bidi="fa-IR"/>
        </w:rPr>
      </w:pPr>
      <w:bookmarkStart w:id="654" w:name="_Toc386585730"/>
      <w:r>
        <w:rPr>
          <w:rtl/>
          <w:lang w:bidi="fa-IR"/>
        </w:rPr>
        <w:t>651- خبر شهادت در خارج از كوفه</w:t>
      </w:r>
      <w:bookmarkEnd w:id="65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فرمودند: هشام بن عبدالملك از پدرم</w:t>
      </w:r>
      <w:r w:rsidR="003107DD">
        <w:rPr>
          <w:rtl/>
          <w:lang w:bidi="fa-IR"/>
        </w:rPr>
        <w:t xml:space="preserve"> (</w:t>
      </w: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پرسيد: يابن رسول الله </w:t>
      </w:r>
      <w:r w:rsidR="00F33EFF" w:rsidRPr="00F33EFF">
        <w:rPr>
          <w:rStyle w:val="libAlaemChar"/>
          <w:rtl/>
        </w:rPr>
        <w:t>صلى‌الله‌عليه‌وآله‌وسلم</w:t>
      </w:r>
      <w:r>
        <w:rPr>
          <w:rtl/>
          <w:lang w:bidi="fa-IR"/>
        </w:rPr>
        <w:t xml:space="preserve"> به من خبر دهيد كه در آن شبى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كشته شد؛ مردم دور دست از شهر كوفه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بود چگونه كشته شدن او را فهميدند؟ و علامت كشته شدن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مردم چه بود؟ آيا علامتى در كشته شدن او بود؟ پدرم به هشام فرمود: در آن شبى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شهادت رسيد هيچ سنگى را از روى زمينى بر نمى داشتند مگر آنكه در زير آن خون تازه يافت مى شد تا هنگامى كه فجر طلوع كرد و صبح صادق ظاهر شد و نيز همين طور بود شبى كه هارون برادر موسى مفقود الاثر شد و همچنين شبى </w:t>
      </w:r>
      <w:r>
        <w:rPr>
          <w:rtl/>
          <w:lang w:bidi="fa-IR"/>
        </w:rPr>
        <w:lastRenderedPageBreak/>
        <w:t>كه يوشع بن نون كشته شد و نيز شبى كه در آن عيسى بن مريم به آسمان برده شد و هم چنين شبى كه در آن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كشته شد</w:t>
      </w:r>
      <w:r w:rsidR="008A4E6E">
        <w:rPr>
          <w:rtl/>
          <w:lang w:bidi="fa-IR"/>
        </w:rPr>
        <w:t xml:space="preserve">. </w:t>
      </w:r>
      <w:r w:rsidR="003107DD" w:rsidRPr="00F374DD">
        <w:rPr>
          <w:rStyle w:val="libFootnotenumChar"/>
          <w:rtl/>
          <w:lang w:bidi="fa-IR"/>
        </w:rPr>
        <w:t>(</w:t>
      </w:r>
      <w:r w:rsidRPr="00F374DD">
        <w:rPr>
          <w:rStyle w:val="libFootnotenumChar"/>
          <w:rtl/>
        </w:rPr>
        <w:t>772)</w:t>
      </w:r>
    </w:p>
    <w:p w:rsidR="00DF7947" w:rsidRDefault="00DF7947" w:rsidP="0012300F">
      <w:pPr>
        <w:pStyle w:val="Heading2"/>
        <w:rPr>
          <w:rtl/>
          <w:lang w:bidi="fa-IR"/>
        </w:rPr>
      </w:pPr>
      <w:bookmarkStart w:id="655" w:name="_Toc386585731"/>
      <w:r>
        <w:rPr>
          <w:rtl/>
          <w:lang w:bidi="fa-IR"/>
        </w:rPr>
        <w:t>652- اشعار جانسوز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سوگ عمار</w:t>
      </w:r>
      <w:bookmarkEnd w:id="65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عمار ياسر يكى از سران و اعضاى مركزى سازمان شرطة الخميس بود</w:t>
      </w:r>
      <w:r w:rsidR="008A4E6E">
        <w:rPr>
          <w:rtl/>
          <w:lang w:bidi="fa-IR"/>
        </w:rPr>
        <w:t xml:space="preserve">، </w:t>
      </w:r>
      <w:r>
        <w:rPr>
          <w:rtl/>
          <w:lang w:bidi="fa-IR"/>
        </w:rPr>
        <w:t xml:space="preserve">او از ياران مخصوص پيامبر </w:t>
      </w:r>
      <w:r w:rsidR="00F33EFF" w:rsidRPr="00F33EFF">
        <w:rPr>
          <w:rStyle w:val="libAlaemChar"/>
          <w:rtl/>
        </w:rPr>
        <w:t>صلى‌الله‌عليه‌وآله‌وسلم</w:t>
      </w:r>
      <w:r>
        <w:rPr>
          <w:rtl/>
          <w:lang w:bidi="fa-IR"/>
        </w:rPr>
        <w:t xml:space="preserve">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بود و هرگز در كورانهاى عصر پيامبر </w:t>
      </w:r>
      <w:r w:rsidR="00F33EFF" w:rsidRPr="00F33EFF">
        <w:rPr>
          <w:rStyle w:val="libAlaemChar"/>
          <w:rtl/>
        </w:rPr>
        <w:t>صلى‌الله‌عليه‌وآله‌وسلم</w:t>
      </w:r>
      <w:r>
        <w:rPr>
          <w:rtl/>
          <w:lang w:bidi="fa-IR"/>
        </w:rPr>
        <w:t xml:space="preserve"> و بعد از آن</w:t>
      </w:r>
      <w:r w:rsidR="008A4E6E">
        <w:rPr>
          <w:rtl/>
          <w:lang w:bidi="fa-IR"/>
        </w:rPr>
        <w:t xml:space="preserve">، </w:t>
      </w:r>
      <w:r>
        <w:rPr>
          <w:rtl/>
          <w:lang w:bidi="fa-IR"/>
        </w:rPr>
        <w:t xml:space="preserve">نلغزند و به سوى چپ و راست نرفت و چون كوهى استوار در خط پيامبر </w:t>
      </w:r>
      <w:r w:rsidR="00F33EFF" w:rsidRPr="00F33EFF">
        <w:rPr>
          <w:rStyle w:val="libAlaemChar"/>
          <w:rtl/>
        </w:rPr>
        <w:t>صلى‌الله‌عليه‌وآله‌وسلم</w:t>
      </w:r>
      <w:r>
        <w:rPr>
          <w:rtl/>
          <w:lang w:bidi="fa-IR"/>
        </w:rPr>
        <w:t xml:space="preserve">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ماند</w:t>
      </w:r>
      <w:r w:rsidR="008A4E6E">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درباره عمار فرمود: ايمان سراپاى عمار را گرفته و با گشوت بدنش آميخته شده است</w:t>
      </w:r>
      <w:r w:rsidR="008A4E6E">
        <w:rPr>
          <w:rtl/>
          <w:lang w:bidi="fa-IR"/>
        </w:rPr>
        <w:t xml:space="preserve">. </w:t>
      </w:r>
      <w:r>
        <w:rPr>
          <w:rtl/>
          <w:lang w:bidi="fa-IR"/>
        </w:rPr>
        <w:t>و روزى به او فرمود:</w:t>
      </w:r>
      <w:r w:rsidR="003107DD">
        <w:rPr>
          <w:rtl/>
          <w:lang w:bidi="fa-IR"/>
        </w:rPr>
        <w:t xml:space="preserve"> (</w:t>
      </w:r>
      <w:r>
        <w:rPr>
          <w:rtl/>
          <w:lang w:bidi="fa-IR"/>
        </w:rPr>
        <w:t>ستقتلك الفئة الباغية و آخر زادك ضياح من لبن</w:t>
      </w:r>
      <w:r w:rsidR="008A4E6E">
        <w:rPr>
          <w:rtl/>
          <w:lang w:bidi="fa-IR"/>
        </w:rPr>
        <w:t xml:space="preserve">. </w:t>
      </w:r>
      <w:r>
        <w:rPr>
          <w:rtl/>
          <w:lang w:bidi="fa-IR"/>
        </w:rPr>
        <w:t>پس از چند سالى گروه متجاوز</w:t>
      </w:r>
      <w:r w:rsidR="003107DD">
        <w:rPr>
          <w:rtl/>
          <w:lang w:bidi="fa-IR"/>
        </w:rPr>
        <w:t xml:space="preserve"> (</w:t>
      </w:r>
      <w:r>
        <w:rPr>
          <w:rtl/>
          <w:lang w:bidi="fa-IR"/>
        </w:rPr>
        <w:t>سپاه معاويه) ترا مى كشند و آخرين غذاى تو در دنيا</w:t>
      </w:r>
      <w:r w:rsidR="008A4E6E">
        <w:rPr>
          <w:rtl/>
          <w:lang w:bidi="fa-IR"/>
        </w:rPr>
        <w:t xml:space="preserve">، </w:t>
      </w:r>
      <w:r>
        <w:rPr>
          <w:rtl/>
          <w:lang w:bidi="fa-IR"/>
        </w:rPr>
        <w:t>شير مخلوط با آب است</w:t>
      </w:r>
      <w:r w:rsidR="008A4E6E">
        <w:rPr>
          <w:rtl/>
          <w:lang w:bidi="fa-IR"/>
        </w:rPr>
        <w:t xml:space="preserve">. </w:t>
      </w:r>
      <w:r>
        <w:rPr>
          <w:rtl/>
          <w:lang w:bidi="fa-IR"/>
        </w:rPr>
        <w:t>)</w:t>
      </w:r>
    </w:p>
    <w:p w:rsidR="00DF7947" w:rsidRDefault="00DF7947" w:rsidP="00DF7947">
      <w:pPr>
        <w:pStyle w:val="libNormal"/>
        <w:rPr>
          <w:rtl/>
          <w:lang w:bidi="fa-IR"/>
        </w:rPr>
      </w:pPr>
      <w:r>
        <w:rPr>
          <w:rtl/>
          <w:lang w:bidi="fa-IR"/>
        </w:rPr>
        <w:t>عمار ياسر در زمان خلاف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سرداران سپاه آخ حضرت در جنگ جمل و صفين به حساب مى آمد بود</w:t>
      </w:r>
      <w:r w:rsidR="008A4E6E">
        <w:rPr>
          <w:rtl/>
          <w:lang w:bidi="fa-IR"/>
        </w:rPr>
        <w:t xml:space="preserve">، </w:t>
      </w:r>
      <w:r>
        <w:rPr>
          <w:rtl/>
          <w:lang w:bidi="fa-IR"/>
        </w:rPr>
        <w:t>او جنگ صفين 94 سال داشت</w:t>
      </w:r>
      <w:r w:rsidR="008A4E6E">
        <w:rPr>
          <w:rtl/>
          <w:lang w:bidi="fa-IR"/>
        </w:rPr>
        <w:t xml:space="preserve">، </w:t>
      </w:r>
      <w:r>
        <w:rPr>
          <w:rtl/>
          <w:lang w:bidi="fa-IR"/>
        </w:rPr>
        <w:t>اما او با اين سن و سال چون قهرمان جوان با دشمن مى جنگيد</w:t>
      </w:r>
      <w:r w:rsidR="008A4E6E">
        <w:rPr>
          <w:rtl/>
          <w:lang w:bidi="fa-IR"/>
        </w:rPr>
        <w:t xml:space="preserve">. </w:t>
      </w:r>
      <w:r>
        <w:rPr>
          <w:rtl/>
          <w:lang w:bidi="fa-IR"/>
        </w:rPr>
        <w:t>حبه عرنى گويد: عمار در همان روز شهادتش</w:t>
      </w:r>
      <w:r w:rsidR="003107DD">
        <w:rPr>
          <w:rtl/>
          <w:lang w:bidi="fa-IR"/>
        </w:rPr>
        <w:t xml:space="preserve"> (</w:t>
      </w:r>
      <w:r>
        <w:rPr>
          <w:rtl/>
          <w:lang w:bidi="fa-IR"/>
        </w:rPr>
        <w:t>چند لحظه قبل از شهادت) به جمعى از ياران گفت</w:t>
      </w:r>
      <w:r w:rsidR="00137D68">
        <w:rPr>
          <w:rtl/>
          <w:lang w:bidi="fa-IR"/>
        </w:rPr>
        <w:t>:</w:t>
      </w:r>
      <w:r>
        <w:rPr>
          <w:rtl/>
          <w:lang w:bidi="fa-IR"/>
        </w:rPr>
        <w:t xml:space="preserve"> آخرين روزى دنيوى مرا بدهيد آنگاه براى او مقدارى شير مخلوط به آب آوردند</w:t>
      </w:r>
      <w:r w:rsidR="008A4E6E">
        <w:rPr>
          <w:rtl/>
          <w:lang w:bidi="fa-IR"/>
        </w:rPr>
        <w:t xml:space="preserve">، </w:t>
      </w:r>
      <w:r>
        <w:rPr>
          <w:rtl/>
          <w:lang w:bidi="fa-IR"/>
        </w:rPr>
        <w:t>از آن نوشيد و سپس گفت</w:t>
      </w:r>
      <w:r w:rsidR="00137D68">
        <w:rPr>
          <w:rtl/>
          <w:lang w:bidi="fa-IR"/>
        </w:rPr>
        <w:t>:</w:t>
      </w:r>
      <w:r>
        <w:rPr>
          <w:rtl/>
          <w:lang w:bidi="fa-IR"/>
        </w:rPr>
        <w:t xml:space="preserve"> امروز با دوستم محمد </w:t>
      </w:r>
      <w:r w:rsidR="00F33EFF" w:rsidRPr="00F33EFF">
        <w:rPr>
          <w:rStyle w:val="libAlaemChar"/>
          <w:rtl/>
        </w:rPr>
        <w:t>صلى‌الله‌عليه‌وآله‌وسلم</w:t>
      </w:r>
      <w:r>
        <w:rPr>
          <w:rtl/>
          <w:lang w:bidi="fa-IR"/>
        </w:rPr>
        <w:t xml:space="preserve"> و حزبش ملاقات خواهم كرد</w:t>
      </w:r>
      <w:r w:rsidR="003107DD">
        <w:rPr>
          <w:rtl/>
          <w:lang w:bidi="fa-IR"/>
        </w:rPr>
        <w:t xml:space="preserve"> (</w:t>
      </w:r>
      <w:r>
        <w:rPr>
          <w:rtl/>
          <w:lang w:bidi="fa-IR"/>
        </w:rPr>
        <w:t xml:space="preserve"> و الله لو ضربانو حتى بلغونا سعفات هجر لعلمت اننا على الحق</w:t>
      </w:r>
      <w:r w:rsidR="008A4E6E">
        <w:rPr>
          <w:rtl/>
          <w:lang w:bidi="fa-IR"/>
        </w:rPr>
        <w:t>؛</w:t>
      </w:r>
      <w:r>
        <w:rPr>
          <w:rtl/>
          <w:lang w:bidi="fa-IR"/>
        </w:rPr>
        <w:t xml:space="preserve"> سوگند به خدا اگر دشمنان ما را آنچنان ضربه بزنند كه همچون شاخه هاى خشك نخل خرماى سرزمين هجر بريده بريده شويم در عين حال يقين دارم كه ما بر حق هستيم</w:t>
      </w:r>
      <w:r w:rsidR="008A4E6E">
        <w:rPr>
          <w:rtl/>
          <w:lang w:bidi="fa-IR"/>
        </w:rPr>
        <w:t xml:space="preserve">. </w:t>
      </w:r>
      <w:r>
        <w:rPr>
          <w:rtl/>
          <w:lang w:bidi="fa-IR"/>
        </w:rPr>
        <w:t>)</w:t>
      </w:r>
    </w:p>
    <w:p w:rsidR="001A0533" w:rsidRDefault="00DF7947" w:rsidP="00DF7947">
      <w:pPr>
        <w:pStyle w:val="libNormal"/>
        <w:rPr>
          <w:rtl/>
          <w:lang w:bidi="fa-IR"/>
        </w:rPr>
      </w:pPr>
      <w:r>
        <w:rPr>
          <w:rtl/>
          <w:lang w:bidi="fa-IR"/>
        </w:rPr>
        <w:lastRenderedPageBreak/>
        <w:t>اين مرد بزرگ در يكى از روزهاى جنگ به ميدان شتافت و با دشمن جنگيد</w:t>
      </w:r>
      <w:r w:rsidR="008A4E6E">
        <w:rPr>
          <w:rtl/>
          <w:lang w:bidi="fa-IR"/>
        </w:rPr>
        <w:t xml:space="preserve">، </w:t>
      </w:r>
      <w:r>
        <w:rPr>
          <w:rtl/>
          <w:lang w:bidi="fa-IR"/>
        </w:rPr>
        <w:t>سرانجام براثر ضربه نيزه يكى از دشمنان از پشت اسب به زمين افتاد و به شهادت رسيد</w:t>
      </w:r>
      <w:r w:rsidR="008A4E6E">
        <w:rPr>
          <w:rtl/>
          <w:lang w:bidi="fa-IR"/>
        </w:rPr>
        <w:t xml:space="preserve">. </w:t>
      </w:r>
      <w:r>
        <w:rPr>
          <w:rtl/>
          <w:lang w:bidi="fa-IR"/>
        </w:rPr>
        <w:t>شب فرا رسيد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كنار كشته ها مى گشت</w:t>
      </w:r>
      <w:r w:rsidR="008A4E6E">
        <w:rPr>
          <w:rtl/>
          <w:lang w:bidi="fa-IR"/>
        </w:rPr>
        <w:t xml:space="preserve">، </w:t>
      </w:r>
      <w:r>
        <w:rPr>
          <w:rtl/>
          <w:lang w:bidi="fa-IR"/>
        </w:rPr>
        <w:t>چشمش به پيگر به خون طپيده عمار افتاد منقلب شد و قطرات اشك از ديدگانش جارى گشت در كنار پيكرش نشست</w:t>
      </w:r>
      <w:r w:rsidR="008A4E6E">
        <w:rPr>
          <w:rtl/>
          <w:lang w:bidi="fa-IR"/>
        </w:rPr>
        <w:t xml:space="preserve">، </w:t>
      </w:r>
      <w:r>
        <w:rPr>
          <w:rtl/>
          <w:lang w:bidi="fa-IR"/>
        </w:rPr>
        <w:t>سر عمار را به بالين گرفت و با قلبى آكنده از اندوه و چشمى پر از اشك</w:t>
      </w:r>
      <w:r w:rsidR="008A4E6E">
        <w:rPr>
          <w:rtl/>
          <w:lang w:bidi="fa-IR"/>
        </w:rPr>
        <w:t xml:space="preserve">، </w:t>
      </w:r>
      <w:r>
        <w:rPr>
          <w:rtl/>
          <w:lang w:bidi="fa-IR"/>
        </w:rPr>
        <w:t>اين اشك را در سوك عمار خواند:</w:t>
      </w:r>
    </w:p>
    <w:tbl>
      <w:tblPr>
        <w:tblStyle w:val="TableGrid"/>
        <w:bidiVisual/>
        <w:tblW w:w="5000" w:type="pct"/>
        <w:tblLook w:val="01E0"/>
      </w:tblPr>
      <w:tblGrid>
        <w:gridCol w:w="3655"/>
        <w:gridCol w:w="270"/>
        <w:gridCol w:w="3662"/>
      </w:tblGrid>
      <w:tr w:rsidR="007959AA" w:rsidTr="007959AA">
        <w:trPr>
          <w:trHeight w:val="350"/>
        </w:trPr>
        <w:tc>
          <w:tcPr>
            <w:tcW w:w="4288" w:type="dxa"/>
            <w:shd w:val="clear" w:color="auto" w:fill="auto"/>
          </w:tcPr>
          <w:p w:rsidR="007959AA" w:rsidRDefault="007959AA" w:rsidP="007959AA">
            <w:pPr>
              <w:pStyle w:val="libPoem"/>
              <w:rPr>
                <w:rtl/>
              </w:rPr>
            </w:pPr>
            <w:r>
              <w:rPr>
                <w:rtl/>
                <w:lang w:bidi="fa-IR"/>
              </w:rPr>
              <w:t>ابا موت كم هذا التفرق و عنوة</w:t>
            </w:r>
            <w:r w:rsidRPr="00725071">
              <w:rPr>
                <w:rStyle w:val="libPoemTiniChar0"/>
                <w:rtl/>
              </w:rPr>
              <w:br/>
              <w:t> </w:t>
            </w:r>
          </w:p>
        </w:tc>
        <w:tc>
          <w:tcPr>
            <w:tcW w:w="280" w:type="dxa"/>
            <w:shd w:val="clear" w:color="auto" w:fill="auto"/>
          </w:tcPr>
          <w:p w:rsidR="007959AA" w:rsidRDefault="007959AA" w:rsidP="007959AA">
            <w:pPr>
              <w:pStyle w:val="libPoem"/>
              <w:rPr>
                <w:rtl/>
              </w:rPr>
            </w:pPr>
          </w:p>
        </w:tc>
        <w:tc>
          <w:tcPr>
            <w:tcW w:w="4288" w:type="dxa"/>
            <w:shd w:val="clear" w:color="auto" w:fill="auto"/>
          </w:tcPr>
          <w:p w:rsidR="007959AA" w:rsidRDefault="007959AA" w:rsidP="007959AA">
            <w:pPr>
              <w:pStyle w:val="libPoem"/>
              <w:rPr>
                <w:rtl/>
              </w:rPr>
            </w:pPr>
            <w:r>
              <w:rPr>
                <w:rtl/>
                <w:lang w:bidi="fa-IR"/>
              </w:rPr>
              <w:t>فلست تبقى لى خليل خليل</w:t>
            </w:r>
            <w:r w:rsidRPr="00725071">
              <w:rPr>
                <w:rStyle w:val="libPoemTiniChar0"/>
                <w:rtl/>
              </w:rPr>
              <w:br/>
              <w:t> </w:t>
            </w:r>
          </w:p>
        </w:tc>
      </w:tr>
      <w:tr w:rsidR="007959AA" w:rsidTr="007959AA">
        <w:trPr>
          <w:trHeight w:val="350"/>
        </w:trPr>
        <w:tc>
          <w:tcPr>
            <w:tcW w:w="4288" w:type="dxa"/>
          </w:tcPr>
          <w:p w:rsidR="007959AA" w:rsidRDefault="007959AA" w:rsidP="007959AA">
            <w:pPr>
              <w:pStyle w:val="libPoem"/>
              <w:rPr>
                <w:rtl/>
              </w:rPr>
            </w:pPr>
            <w:r>
              <w:rPr>
                <w:rtl/>
                <w:lang w:bidi="fa-IR"/>
              </w:rPr>
              <w:t>الا ايها الموت الذى لست تاركى</w:t>
            </w:r>
            <w:r w:rsidRPr="00725071">
              <w:rPr>
                <w:rStyle w:val="libPoemTiniChar0"/>
                <w:rtl/>
              </w:rPr>
              <w:br/>
              <w:t> </w:t>
            </w:r>
          </w:p>
        </w:tc>
        <w:tc>
          <w:tcPr>
            <w:tcW w:w="280" w:type="dxa"/>
          </w:tcPr>
          <w:p w:rsidR="007959AA" w:rsidRDefault="007959AA" w:rsidP="007959AA">
            <w:pPr>
              <w:pStyle w:val="libPoem"/>
              <w:rPr>
                <w:rtl/>
              </w:rPr>
            </w:pPr>
          </w:p>
        </w:tc>
        <w:tc>
          <w:tcPr>
            <w:tcW w:w="4288" w:type="dxa"/>
          </w:tcPr>
          <w:p w:rsidR="007959AA" w:rsidRDefault="007959AA" w:rsidP="007959AA">
            <w:pPr>
              <w:pStyle w:val="libPoem"/>
              <w:rPr>
                <w:rtl/>
              </w:rPr>
            </w:pPr>
            <w:r>
              <w:rPr>
                <w:rtl/>
                <w:lang w:bidi="fa-IR"/>
              </w:rPr>
              <w:t>ارحنى فقد افنيت كل خليل</w:t>
            </w:r>
            <w:r w:rsidRPr="00725071">
              <w:rPr>
                <w:rStyle w:val="libPoemTiniChar0"/>
                <w:rtl/>
              </w:rPr>
              <w:br/>
              <w:t> </w:t>
            </w:r>
          </w:p>
        </w:tc>
      </w:tr>
      <w:tr w:rsidR="007959AA" w:rsidTr="007959AA">
        <w:trPr>
          <w:trHeight w:val="350"/>
        </w:trPr>
        <w:tc>
          <w:tcPr>
            <w:tcW w:w="4288" w:type="dxa"/>
          </w:tcPr>
          <w:p w:rsidR="007959AA" w:rsidRDefault="007959AA" w:rsidP="007959AA">
            <w:pPr>
              <w:pStyle w:val="libPoem"/>
              <w:rPr>
                <w:rtl/>
              </w:rPr>
            </w:pPr>
            <w:r>
              <w:rPr>
                <w:rtl/>
                <w:lang w:bidi="fa-IR"/>
              </w:rPr>
              <w:t>اراك بصيرا بالذين احبهم</w:t>
            </w:r>
            <w:r w:rsidRPr="00725071">
              <w:rPr>
                <w:rStyle w:val="libPoemTiniChar0"/>
                <w:rtl/>
              </w:rPr>
              <w:br/>
              <w:t> </w:t>
            </w:r>
          </w:p>
        </w:tc>
        <w:tc>
          <w:tcPr>
            <w:tcW w:w="280" w:type="dxa"/>
          </w:tcPr>
          <w:p w:rsidR="007959AA" w:rsidRDefault="007959AA" w:rsidP="007959AA">
            <w:pPr>
              <w:pStyle w:val="libPoem"/>
              <w:rPr>
                <w:rtl/>
              </w:rPr>
            </w:pPr>
          </w:p>
        </w:tc>
        <w:tc>
          <w:tcPr>
            <w:tcW w:w="4288" w:type="dxa"/>
          </w:tcPr>
          <w:p w:rsidR="007959AA" w:rsidRDefault="007959AA" w:rsidP="007959AA">
            <w:pPr>
              <w:pStyle w:val="libPoem"/>
              <w:rPr>
                <w:rtl/>
              </w:rPr>
            </w:pPr>
            <w:r>
              <w:rPr>
                <w:rtl/>
                <w:lang w:bidi="fa-IR"/>
              </w:rPr>
              <w:t>كانك تمضى نحوهم بدليل</w:t>
            </w:r>
            <w:r w:rsidRPr="00725071">
              <w:rPr>
                <w:rStyle w:val="libPoemTiniChar0"/>
                <w:rtl/>
              </w:rPr>
              <w:br/>
              <w:t> </w:t>
            </w:r>
          </w:p>
        </w:tc>
      </w:tr>
    </w:tbl>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اى مرگ كه قطعا سراغ من نيز مى آيى مرا راحت كن كه همه دوستانم را از دستم گرفتى</w:t>
      </w:r>
      <w:r w:rsidR="008A4E6E">
        <w:rPr>
          <w:rtl/>
          <w:lang w:bidi="fa-IR"/>
        </w:rPr>
        <w:t xml:space="preserve">، </w:t>
      </w:r>
      <w:r>
        <w:rPr>
          <w:rtl/>
          <w:lang w:bidi="fa-IR"/>
        </w:rPr>
        <w:t>تو را نسبت به اين دوستانم تيز بين مى بينم</w:t>
      </w:r>
      <w:r w:rsidR="008A4E6E">
        <w:rPr>
          <w:rtl/>
          <w:lang w:bidi="fa-IR"/>
        </w:rPr>
        <w:t xml:space="preserve">، </w:t>
      </w:r>
      <w:r>
        <w:rPr>
          <w:rtl/>
          <w:lang w:bidi="fa-IR"/>
        </w:rPr>
        <w:t>كه گويى چراغ بدست</w:t>
      </w:r>
      <w:r w:rsidR="008A4E6E">
        <w:rPr>
          <w:rtl/>
          <w:lang w:bidi="fa-IR"/>
        </w:rPr>
        <w:t xml:space="preserve">، </w:t>
      </w:r>
      <w:r>
        <w:rPr>
          <w:rtl/>
          <w:lang w:bidi="fa-IR"/>
        </w:rPr>
        <w:t>دنبال آنها مى گردى</w:t>
      </w:r>
      <w:r w:rsidR="008A4E6E">
        <w:rPr>
          <w:rtl/>
          <w:lang w:bidi="fa-IR"/>
        </w:rPr>
        <w:t xml:space="preserve">، </w:t>
      </w:r>
      <w:r>
        <w:rPr>
          <w:rtl/>
          <w:lang w:bidi="fa-IR"/>
        </w:rPr>
        <w:t>و به روايتى فرمود: كسى كه خبر شهادت عمار را بشنود و متاءثر نگردد بهره هاى از اسلام ندارد</w:t>
      </w:r>
      <w:r w:rsidR="008A4E6E">
        <w:rPr>
          <w:rtl/>
          <w:lang w:bidi="fa-IR"/>
        </w:rPr>
        <w:t xml:space="preserve">. </w:t>
      </w:r>
    </w:p>
    <w:p w:rsidR="001A0533" w:rsidRDefault="00DF7947" w:rsidP="00DF7947">
      <w:pPr>
        <w:pStyle w:val="libNormal"/>
        <w:rPr>
          <w:rtl/>
          <w:lang w:bidi="fa-IR"/>
        </w:rPr>
      </w:pPr>
      <w:r>
        <w:rPr>
          <w:rtl/>
          <w:lang w:bidi="fa-IR"/>
        </w:rPr>
        <w:t>به اين ترتيب مى بينم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نسبت به دوستان مخلص و با وفايش اظهار محبت مى كرد و صميمانه به آنها درود مى فرستاد</w:t>
      </w:r>
      <w:r w:rsidR="008A4E6E">
        <w:rPr>
          <w:rtl/>
          <w:lang w:bidi="fa-IR"/>
        </w:rPr>
        <w:t xml:space="preserve">. </w:t>
      </w:r>
    </w:p>
    <w:p w:rsidR="00DF7947" w:rsidRDefault="00DF7947" w:rsidP="0012300F">
      <w:pPr>
        <w:pStyle w:val="Heading2"/>
        <w:rPr>
          <w:rtl/>
          <w:lang w:bidi="fa-IR"/>
        </w:rPr>
      </w:pPr>
      <w:bookmarkStart w:id="656" w:name="_Toc386585732"/>
      <w:r>
        <w:rPr>
          <w:rtl/>
          <w:lang w:bidi="fa-IR"/>
        </w:rPr>
        <w:t>653- جمجمه اى حرف زد</w:t>
      </w:r>
      <w:bookmarkEnd w:id="65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سركوبى سپاه معاويه سپاه مجهزى آماده ساخت اين سپاه در نخيله كه لشكرگاه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در آماده باش</w:t>
      </w:r>
      <w:r w:rsidR="00251781">
        <w:rPr>
          <w:rtl/>
          <w:lang w:bidi="fa-IR"/>
        </w:rPr>
        <w:t xml:space="preserve"> </w:t>
      </w:r>
      <w:r>
        <w:rPr>
          <w:rtl/>
          <w:lang w:bidi="fa-IR"/>
        </w:rPr>
        <w:t>بسر مى برد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كوفه بيرون آمد و رهسپار قرارگاه نخيله شد و براى آنان سخنرانى نمود</w:t>
      </w:r>
      <w:r w:rsidR="008A4E6E">
        <w:rPr>
          <w:rtl/>
          <w:lang w:bidi="fa-IR"/>
        </w:rPr>
        <w:t xml:space="preserve">، </w:t>
      </w:r>
      <w:r>
        <w:rPr>
          <w:rtl/>
          <w:lang w:bidi="fa-IR"/>
        </w:rPr>
        <w:t>آنگاه سپاه مجهز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فرماندهى خود آن حضرت به سوى صفين حركت كردند در مسير راه به مداين </w:t>
      </w:r>
      <w:r w:rsidR="003107DD" w:rsidRPr="00F374DD">
        <w:rPr>
          <w:rStyle w:val="libFootnotenumChar"/>
          <w:rtl/>
          <w:lang w:bidi="fa-IR"/>
        </w:rPr>
        <w:t>(</w:t>
      </w:r>
      <w:r w:rsidRPr="00F374DD">
        <w:rPr>
          <w:rStyle w:val="libFootnotenumChar"/>
          <w:rtl/>
        </w:rPr>
        <w:t>773)</w:t>
      </w:r>
      <w:r>
        <w:rPr>
          <w:rtl/>
          <w:lang w:bidi="fa-IR"/>
        </w:rPr>
        <w:t xml:space="preserve"> رسيدند در اين هنگام</w:t>
      </w:r>
      <w:r w:rsidR="008A4E6E">
        <w:rPr>
          <w:rtl/>
          <w:lang w:bidi="fa-IR"/>
        </w:rPr>
        <w:t xml:space="preserve">، </w:t>
      </w:r>
      <w:r>
        <w:rPr>
          <w:rtl/>
          <w:lang w:bidi="fa-IR"/>
        </w:rPr>
        <w:t xml:space="preserve">آنان ويرانه هاى </w:t>
      </w:r>
      <w:r>
        <w:rPr>
          <w:rtl/>
          <w:lang w:bidi="fa-IR"/>
        </w:rPr>
        <w:lastRenderedPageBreak/>
        <w:t>كاخها و تالارها را مشاهده كردند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جمجمه پوسيده اى را در خرابه اى ديد به يكى از اصحاب خود فرمود: آن را بر دارد و به همراه من بيا</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ايوان معروف كاخ مداين آمد و در آن نشست و طشت آبى طلبيد و به آورنده جمجمه فرمود: آن را در ميان طشت بگذارد</w:t>
      </w:r>
      <w:r w:rsidR="008A4E6E">
        <w:rPr>
          <w:rtl/>
          <w:lang w:bidi="fa-IR"/>
        </w:rPr>
        <w:t xml:space="preserve">. </w:t>
      </w:r>
      <w:r>
        <w:rPr>
          <w:rtl/>
          <w:lang w:bidi="fa-IR"/>
        </w:rPr>
        <w:t>او اين كار را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خطاب به جمجمه فرمود: اى جمجمه تو را سوگند مى دهم بگو من كيستم و تو كيستى</w:t>
      </w:r>
      <w:r w:rsidR="008A4E6E">
        <w:rPr>
          <w:rtl/>
          <w:lang w:bidi="fa-IR"/>
        </w:rPr>
        <w:t>؟</w:t>
      </w:r>
      <w:r>
        <w:rPr>
          <w:rtl/>
          <w:lang w:bidi="fa-IR"/>
        </w:rPr>
        <w:t xml:space="preserve"> جمجمه با زبان رسا گفت</w:t>
      </w:r>
      <w:r w:rsidR="00137D68">
        <w:rPr>
          <w:rtl/>
          <w:lang w:bidi="fa-IR"/>
        </w:rPr>
        <w:t>:</w:t>
      </w:r>
      <w:r>
        <w:rPr>
          <w:rtl/>
          <w:lang w:bidi="fa-IR"/>
        </w:rPr>
        <w:t xml:space="preserve"> تو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سيد اوصيا و پيشواى پرهيزكاران هستى ولى من بنده خدا و فرزند كنيز خدا كسرى انوشيروان هستم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حالت چطور است</w:t>
      </w:r>
      <w:r w:rsidR="008A4E6E">
        <w:rPr>
          <w:rtl/>
          <w:lang w:bidi="fa-IR"/>
        </w:rPr>
        <w:t>؟</w:t>
      </w:r>
      <w:r>
        <w:rPr>
          <w:rtl/>
          <w:lang w:bidi="fa-IR"/>
        </w:rPr>
        <w:t xml:space="preserve"> او گفتارى گفت كه خلاصه آن اين است</w:t>
      </w:r>
      <w:r w:rsidR="00137D68">
        <w:rPr>
          <w:rtl/>
          <w:lang w:bidi="fa-IR"/>
        </w:rPr>
        <w:t>:</w:t>
      </w:r>
    </w:p>
    <w:p w:rsidR="00DF7947" w:rsidRDefault="00DF7947" w:rsidP="00DF7947">
      <w:pPr>
        <w:pStyle w:val="libNormal"/>
        <w:rPr>
          <w:rtl/>
          <w:lang w:bidi="fa-IR"/>
        </w:rPr>
      </w:pPr>
      <w:r>
        <w:rPr>
          <w:rtl/>
          <w:lang w:bidi="fa-IR"/>
        </w:rPr>
        <w:t>من نسبت به زيردستان مهربان بودم ولى در آيين مجوس بسر مى بردم</w:t>
      </w:r>
      <w:r w:rsidR="008A4E6E">
        <w:rPr>
          <w:rtl/>
          <w:lang w:bidi="fa-IR"/>
        </w:rPr>
        <w:t xml:space="preserve">.. </w:t>
      </w:r>
      <w:r>
        <w:rPr>
          <w:rtl/>
          <w:lang w:bidi="fa-IR"/>
        </w:rPr>
        <w:t>اينك از بهشت محروم هستم و گرفتار دوزخ مى باشم اما به خاطر اينكه با رعيت مدارا مى كردم از آتش دوزخ در امان هستم</w:t>
      </w:r>
      <w:r w:rsidR="008A4E6E">
        <w:rPr>
          <w:rtl/>
          <w:lang w:bidi="fa-IR"/>
        </w:rPr>
        <w:t xml:space="preserve">، </w:t>
      </w:r>
      <w:r>
        <w:rPr>
          <w:rtl/>
          <w:lang w:bidi="fa-IR"/>
        </w:rPr>
        <w:t>و احسر تا اگر من ايمان مى آوردم</w:t>
      </w:r>
      <w:r w:rsidR="008A4E6E">
        <w:rPr>
          <w:rtl/>
          <w:lang w:bidi="fa-IR"/>
        </w:rPr>
        <w:t xml:space="preserve">، </w:t>
      </w:r>
      <w:r>
        <w:rPr>
          <w:rtl/>
          <w:lang w:bidi="fa-IR"/>
        </w:rPr>
        <w:t xml:space="preserve">با تو بودم اى سرور خاندان محمد </w:t>
      </w:r>
      <w:r w:rsidR="00F33EFF" w:rsidRPr="00F33EFF">
        <w:rPr>
          <w:rStyle w:val="libAlaemChar"/>
          <w:rtl/>
        </w:rPr>
        <w:t>صلى‌الله‌عليه‌وآله‌وسلم</w:t>
      </w:r>
      <w:r>
        <w:rPr>
          <w:rtl/>
          <w:lang w:bidi="fa-IR"/>
        </w:rPr>
        <w:t xml:space="preserve"> و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p>
    <w:p w:rsidR="001A0533" w:rsidRDefault="00DF7947" w:rsidP="00DF7947">
      <w:pPr>
        <w:pStyle w:val="libNormal"/>
        <w:rPr>
          <w:rtl/>
          <w:lang w:bidi="fa-IR"/>
        </w:rPr>
      </w:pPr>
      <w:r>
        <w:rPr>
          <w:rtl/>
          <w:lang w:bidi="fa-IR"/>
        </w:rPr>
        <w:t>سخنان او بقدرى جانسوز بود كه همه حاضران صدا را به گريه بلند كردند</w:t>
      </w:r>
      <w:r w:rsidR="008A4E6E">
        <w:rPr>
          <w:rtl/>
          <w:lang w:bidi="fa-IR"/>
        </w:rPr>
        <w:t xml:space="preserve">. </w:t>
      </w:r>
      <w:r w:rsidR="003107DD" w:rsidRPr="00F374DD">
        <w:rPr>
          <w:rStyle w:val="libFootnotenumChar"/>
          <w:rtl/>
          <w:lang w:bidi="fa-IR"/>
        </w:rPr>
        <w:t>(</w:t>
      </w:r>
      <w:r w:rsidRPr="00F374DD">
        <w:rPr>
          <w:rStyle w:val="libFootnotenumChar"/>
          <w:rtl/>
        </w:rPr>
        <w:t>774)</w:t>
      </w:r>
    </w:p>
    <w:p w:rsidR="00DF7947" w:rsidRDefault="00DF7947" w:rsidP="0012300F">
      <w:pPr>
        <w:pStyle w:val="Heading2"/>
        <w:rPr>
          <w:rtl/>
          <w:lang w:bidi="fa-IR"/>
        </w:rPr>
      </w:pPr>
      <w:bookmarkStart w:id="657" w:name="_Toc386585733"/>
      <w:r>
        <w:rPr>
          <w:rtl/>
          <w:lang w:bidi="fa-IR"/>
        </w:rPr>
        <w:t>654-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آخرين لحظات</w:t>
      </w:r>
      <w:bookmarkEnd w:id="65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اصبغ بن نباته مى گويد: پس از ضربت خوردن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خدمتش مشرف شدم و خود را روى پاهاى مبارك آن حضرت انداختم و گريه مى كردم حضرت فرمود: اى اصبغ برخيز براى چه گريه مى كنى</w:t>
      </w:r>
      <w:r w:rsidR="008A4E6E">
        <w:rPr>
          <w:rtl/>
          <w:lang w:bidi="fa-IR"/>
        </w:rPr>
        <w:t>؟</w:t>
      </w:r>
      <w:r>
        <w:rPr>
          <w:rtl/>
          <w:lang w:bidi="fa-IR"/>
        </w:rPr>
        <w:t xml:space="preserve"> من راه بهشت در پيش دارم عرض كردم مى دانم تو عاشق لقاى خدا هستى و راه بهشت در پيش دارى من بر فقدان و مهاجرت تو گريه مى كنم من بر خود مى نالم</w:t>
      </w:r>
      <w:r w:rsidR="008A4E6E">
        <w:rPr>
          <w:rtl/>
          <w:lang w:bidi="fa-IR"/>
        </w:rPr>
        <w:t xml:space="preserve">. </w:t>
      </w:r>
      <w:r w:rsidR="003107DD" w:rsidRPr="00F374DD">
        <w:rPr>
          <w:rStyle w:val="libFootnotenumChar"/>
          <w:rtl/>
          <w:lang w:bidi="fa-IR"/>
        </w:rPr>
        <w:t>(</w:t>
      </w:r>
      <w:r w:rsidRPr="00F374DD">
        <w:rPr>
          <w:rStyle w:val="libFootnotenumChar"/>
          <w:rtl/>
        </w:rPr>
        <w:t>775)</w:t>
      </w:r>
    </w:p>
    <w:p w:rsidR="00DF7947" w:rsidRDefault="00DF7947" w:rsidP="0012300F">
      <w:pPr>
        <w:pStyle w:val="Heading2"/>
        <w:rPr>
          <w:rtl/>
          <w:lang w:bidi="fa-IR"/>
        </w:rPr>
      </w:pPr>
      <w:bookmarkStart w:id="658" w:name="_Toc386585734"/>
      <w:r>
        <w:rPr>
          <w:rtl/>
          <w:lang w:bidi="fa-IR"/>
        </w:rPr>
        <w:lastRenderedPageBreak/>
        <w:t>655- مرگ مى آيد</w:t>
      </w:r>
      <w:bookmarkEnd w:id="65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خبر مرگ يكى از اصحاب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 حضرت رسيد و پس از آن خبر ديگرى رسيد كه آن مرد نمرده است</w:t>
      </w:r>
      <w:r w:rsidR="008A4E6E">
        <w:rPr>
          <w:rtl/>
          <w:lang w:bidi="fa-IR"/>
        </w:rPr>
        <w:t xml:space="preserve">. </w:t>
      </w:r>
      <w:r>
        <w:rPr>
          <w:rtl/>
          <w:lang w:bidi="fa-IR"/>
        </w:rPr>
        <w:t>حضرت نامه اى براى او نوشت</w:t>
      </w:r>
      <w:r w:rsidR="00137D68">
        <w:rPr>
          <w:rtl/>
          <w:lang w:bidi="fa-IR"/>
        </w:rPr>
        <w:t>:</w:t>
      </w:r>
      <w:r w:rsidR="008A4E6E">
        <w:rPr>
          <w:rtl/>
          <w:lang w:bidi="fa-IR"/>
        </w:rPr>
        <w:t xml:space="preserve">... </w:t>
      </w:r>
      <w:r>
        <w:rPr>
          <w:rtl/>
          <w:lang w:bidi="fa-IR"/>
        </w:rPr>
        <w:t>خبرى از ناحيه تو براى ما آمد كه موجب تشويش و فزع و جزع برادران تو شد پس از آن</w:t>
      </w:r>
      <w:r w:rsidR="008A4E6E">
        <w:rPr>
          <w:rtl/>
          <w:lang w:bidi="fa-IR"/>
        </w:rPr>
        <w:t xml:space="preserve">، </w:t>
      </w:r>
      <w:r>
        <w:rPr>
          <w:rtl/>
          <w:lang w:bidi="fa-IR"/>
        </w:rPr>
        <w:t>خبر ديگرى آمد و خبر اول را تكذيب نمود و اين خبر موجب سرور و روشنى چشم ما شد</w:t>
      </w:r>
      <w:r w:rsidR="008A4E6E">
        <w:rPr>
          <w:rtl/>
          <w:lang w:bidi="fa-IR"/>
        </w:rPr>
        <w:t xml:space="preserve">، </w:t>
      </w:r>
      <w:r>
        <w:rPr>
          <w:rtl/>
          <w:lang w:bidi="fa-IR"/>
        </w:rPr>
        <w:t>ليكن اين سرور و فرح سريع الانقطاع است و بزودى تصديق خبر اول به تو خواهد رسيد</w:t>
      </w:r>
      <w:r w:rsidR="008A4E6E">
        <w:rPr>
          <w:rtl/>
          <w:lang w:bidi="fa-IR"/>
        </w:rPr>
        <w:t xml:space="preserve">، </w:t>
      </w:r>
      <w:r>
        <w:rPr>
          <w:rtl/>
          <w:lang w:bidi="fa-IR"/>
        </w:rPr>
        <w:t>پس تو مانند كسى هستى كه مرگ را چشيده باشد و سپس</w:t>
      </w:r>
      <w:r w:rsidR="00251781">
        <w:rPr>
          <w:rtl/>
          <w:lang w:bidi="fa-IR"/>
        </w:rPr>
        <w:t xml:space="preserve"> </w:t>
      </w:r>
      <w:r>
        <w:rPr>
          <w:rtl/>
          <w:lang w:bidi="fa-IR"/>
        </w:rPr>
        <w:t>زنده شده باشد؟ بدان كه شب و روز با نهايت سعى و جد مى كوشند كه عمرها را كوتاه كنند</w:t>
      </w:r>
      <w:r w:rsidR="008A4E6E">
        <w:rPr>
          <w:rtl/>
          <w:lang w:bidi="fa-IR"/>
        </w:rPr>
        <w:t xml:space="preserve">، </w:t>
      </w:r>
      <w:r>
        <w:rPr>
          <w:rtl/>
          <w:lang w:bidi="fa-IR"/>
        </w:rPr>
        <w:t>و اموال را فانى و خراب بنمايند و اجلها را در نوريده و آخرين نقطه آنرا برسانند</w:t>
      </w:r>
      <w:r w:rsidR="008A4E6E">
        <w:rPr>
          <w:rtl/>
          <w:lang w:bidi="fa-IR"/>
        </w:rPr>
        <w:t xml:space="preserve">. </w:t>
      </w:r>
      <w:r w:rsidR="003107DD" w:rsidRPr="00F374DD">
        <w:rPr>
          <w:rStyle w:val="libFootnotenumChar"/>
          <w:rtl/>
          <w:lang w:bidi="fa-IR"/>
        </w:rPr>
        <w:t>(</w:t>
      </w:r>
      <w:r w:rsidRPr="00F374DD">
        <w:rPr>
          <w:rStyle w:val="libFootnotenumChar"/>
          <w:rtl/>
        </w:rPr>
        <w:t>776)</w:t>
      </w:r>
    </w:p>
    <w:p w:rsidR="00DF7947" w:rsidRDefault="00DF7947" w:rsidP="0012300F">
      <w:pPr>
        <w:pStyle w:val="Heading2"/>
        <w:rPr>
          <w:rtl/>
          <w:lang w:bidi="fa-IR"/>
        </w:rPr>
      </w:pPr>
      <w:bookmarkStart w:id="659" w:name="_Toc386585735"/>
      <w:r>
        <w:rPr>
          <w:rtl/>
          <w:lang w:bidi="fa-IR"/>
        </w:rPr>
        <w:t>656- اندكى بود از بسيار!</w:t>
      </w:r>
      <w:bookmarkEnd w:id="65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حارث فرمود: اى حارث بشارت مى دهم ترا كه مرا در هنگام مرگ و در هنگام عبور از پل جهنم و در كنار حوض</w:t>
      </w:r>
      <w:r w:rsidR="00251781">
        <w:rPr>
          <w:rtl/>
          <w:lang w:bidi="fa-IR"/>
        </w:rPr>
        <w:t xml:space="preserve"> </w:t>
      </w:r>
      <w:r>
        <w:rPr>
          <w:rtl/>
          <w:lang w:bidi="fa-IR"/>
        </w:rPr>
        <w:t>كوثر در وقت مقاسمه بشناسى</w:t>
      </w:r>
      <w:r w:rsidR="008A4E6E">
        <w:rPr>
          <w:rtl/>
          <w:lang w:bidi="fa-IR"/>
        </w:rPr>
        <w:t xml:space="preserve">... </w:t>
      </w:r>
      <w:r>
        <w:rPr>
          <w:rtl/>
          <w:lang w:bidi="fa-IR"/>
        </w:rPr>
        <w:t>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حارث را در دست خود گرفت و گفت</w:t>
      </w:r>
      <w:r w:rsidR="00137D68">
        <w:rPr>
          <w:rtl/>
          <w:lang w:bidi="fa-IR"/>
        </w:rPr>
        <w:t>:</w:t>
      </w:r>
      <w:r>
        <w:rPr>
          <w:rtl/>
          <w:lang w:bidi="fa-IR"/>
        </w:rPr>
        <w:t xml:space="preserve"> اى حارث</w:t>
      </w:r>
      <w:r w:rsidR="008A4E6E">
        <w:rPr>
          <w:rtl/>
          <w:lang w:bidi="fa-IR"/>
        </w:rPr>
        <w:t xml:space="preserve">، </w:t>
      </w:r>
      <w:r>
        <w:rPr>
          <w:rtl/>
          <w:lang w:bidi="fa-IR"/>
        </w:rPr>
        <w:t>روزى من از آزار و حسادت قريش و منافقان اين امت بر من</w:t>
      </w:r>
      <w:r w:rsidR="008A4E6E">
        <w:rPr>
          <w:rtl/>
          <w:lang w:bidi="fa-IR"/>
        </w:rPr>
        <w:t xml:space="preserve">، </w:t>
      </w:r>
      <w:r>
        <w:rPr>
          <w:rtl/>
          <w:lang w:bidi="fa-IR"/>
        </w:rPr>
        <w:t xml:space="preserve">خدمت رسول خدا </w:t>
      </w:r>
      <w:r w:rsidR="00F33EFF" w:rsidRPr="00F33EFF">
        <w:rPr>
          <w:rStyle w:val="libAlaemChar"/>
          <w:rtl/>
        </w:rPr>
        <w:t>صلى‌الله‌عليه‌وآله‌وسلم</w:t>
      </w:r>
      <w:r>
        <w:rPr>
          <w:rtl/>
          <w:lang w:bidi="fa-IR"/>
        </w:rPr>
        <w:t xml:space="preserve"> شكايت كردم رسول خدا </w:t>
      </w:r>
      <w:r w:rsidR="00F33EFF" w:rsidRPr="00F33EFF">
        <w:rPr>
          <w:rStyle w:val="libAlaemChar"/>
          <w:rtl/>
        </w:rPr>
        <w:t>صلى‌الله‌عليه‌وآله‌وسلم</w:t>
      </w:r>
      <w:r>
        <w:rPr>
          <w:rtl/>
          <w:lang w:bidi="fa-IR"/>
        </w:rPr>
        <w:t xml:space="preserve"> دست مرا گرفت و در دست خود قرار داد همين طورى كه من دست تو را در دست خود گذارده ام آنگاه فرمود: چون قيامت بر پا گردد من دست به دامان عصمت پروردگار خواهم زد و تو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دست به دامان من مى زنى و ذريه و اولاد تو دست به دامان تو مى زنند و شيعيان شما دست به دامان شما مى زنند بگو ببينم </w:t>
      </w:r>
      <w:r>
        <w:rPr>
          <w:rtl/>
          <w:lang w:bidi="fa-IR"/>
        </w:rPr>
        <w:lastRenderedPageBreak/>
        <w:t>در آن حال</w:t>
      </w:r>
      <w:r w:rsidR="008A4E6E">
        <w:rPr>
          <w:rtl/>
          <w:lang w:bidi="fa-IR"/>
        </w:rPr>
        <w:t>؛</w:t>
      </w:r>
      <w:r>
        <w:rPr>
          <w:rtl/>
          <w:lang w:bidi="fa-IR"/>
        </w:rPr>
        <w:t xml:space="preserve"> خدا با پيغمبر چه معامله اى خواهد كرد؟ و پيغمبرش با وصى خود چه معامله خواهد كرد؟ اى حارث اين را كه گفتم بگير؛ و به دل خود بسپار</w:t>
      </w:r>
      <w:r w:rsidR="008A4E6E">
        <w:rPr>
          <w:rtl/>
          <w:lang w:bidi="fa-IR"/>
        </w:rPr>
        <w:t xml:space="preserve">، </w:t>
      </w:r>
      <w:r>
        <w:rPr>
          <w:rtl/>
          <w:lang w:bidi="fa-IR"/>
        </w:rPr>
        <w:t>اندكى بود از بسيار؛ آن وقت حضرت سه مرتبه فرمود: تو يگانه و متحد هستى با هر كسى كه او را دوست دارى</w:t>
      </w:r>
      <w:r w:rsidR="003107DD">
        <w:rPr>
          <w:rtl/>
          <w:lang w:bidi="fa-IR"/>
        </w:rPr>
        <w:t xml:space="preserve"> (</w:t>
      </w:r>
      <w:r>
        <w:rPr>
          <w:rtl/>
          <w:lang w:bidi="fa-IR"/>
        </w:rPr>
        <w:t>هر كه را دوست داشته باشى با آن محشور مى گردى) و براى توست تمامى اعمالى كه اكتساب كردى</w:t>
      </w:r>
      <w:r w:rsidR="008A4E6E">
        <w:rPr>
          <w:rtl/>
          <w:lang w:bidi="fa-IR"/>
        </w:rPr>
        <w:t xml:space="preserve">، </w:t>
      </w:r>
      <w:r>
        <w:rPr>
          <w:rtl/>
          <w:lang w:bidi="fa-IR"/>
        </w:rPr>
        <w:t>چون حارث اين سخنان را شنيد از جاى خود برخاست و حركت كرد و چنان مست و مدهوش كلام حضرت بود كه ردايش به روى زمين كشيده مى شد و مى رفت و با خود مى گفت</w:t>
      </w:r>
      <w:r w:rsidR="00137D68">
        <w:rPr>
          <w:rtl/>
          <w:lang w:bidi="fa-IR"/>
        </w:rPr>
        <w:t>:</w:t>
      </w:r>
      <w:r>
        <w:rPr>
          <w:rtl/>
          <w:lang w:bidi="fa-IR"/>
        </w:rPr>
        <w:t xml:space="preserve"> پس از استماع اين كلمات من ديگر باك ندارم كه مرگ به سوى من آيد يا من به سوى مرگ بروم</w:t>
      </w:r>
      <w:r w:rsidR="008A4E6E">
        <w:rPr>
          <w:rtl/>
          <w:lang w:bidi="fa-IR"/>
        </w:rPr>
        <w:t xml:space="preserve">. </w:t>
      </w:r>
      <w:r w:rsidR="003107DD" w:rsidRPr="00F374DD">
        <w:rPr>
          <w:rStyle w:val="libFootnotenumChar"/>
          <w:rtl/>
          <w:lang w:bidi="fa-IR"/>
        </w:rPr>
        <w:t>(</w:t>
      </w:r>
      <w:r w:rsidRPr="00F374DD">
        <w:rPr>
          <w:rStyle w:val="libFootnotenumChar"/>
          <w:rtl/>
        </w:rPr>
        <w:t>777)</w:t>
      </w:r>
    </w:p>
    <w:p w:rsidR="00DF7947" w:rsidRDefault="00DF7947" w:rsidP="0012300F">
      <w:pPr>
        <w:pStyle w:val="Heading2"/>
        <w:rPr>
          <w:rtl/>
          <w:lang w:bidi="fa-IR"/>
        </w:rPr>
      </w:pPr>
      <w:bookmarkStart w:id="660" w:name="_Toc386585736"/>
      <w:r>
        <w:rPr>
          <w:rtl/>
          <w:lang w:bidi="fa-IR"/>
        </w:rPr>
        <w:t>657- نفرين امام على</w:t>
      </w:r>
      <w:r w:rsidR="003107DD">
        <w:rPr>
          <w:rtl/>
          <w:lang w:bidi="fa-IR"/>
        </w:rPr>
        <w:t xml:space="preserve"> </w:t>
      </w:r>
      <w:r w:rsidR="005F0BBC" w:rsidRPr="005F0BBC">
        <w:rPr>
          <w:rStyle w:val="libAlaemChar"/>
          <w:rtl/>
        </w:rPr>
        <w:t>عليه‌السلام</w:t>
      </w:r>
      <w:bookmarkEnd w:id="66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جنگ هايى كه بين مسلمانان در زمان حكومت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رخ داد جنگ تحميلى و افزون طلبى</w:t>
      </w:r>
      <w:r w:rsidR="008A4E6E">
        <w:rPr>
          <w:rtl/>
          <w:lang w:bidi="fa-IR"/>
        </w:rPr>
        <w:t xml:space="preserve">، </w:t>
      </w:r>
      <w:r>
        <w:rPr>
          <w:rtl/>
          <w:lang w:bidi="fa-IR"/>
        </w:rPr>
        <w:t>طلحه و زبير</w:t>
      </w:r>
      <w:r w:rsidR="003107DD">
        <w:rPr>
          <w:rtl/>
          <w:lang w:bidi="fa-IR"/>
        </w:rPr>
        <w:t xml:space="preserve"> (</w:t>
      </w:r>
      <w:r>
        <w:rPr>
          <w:rtl/>
          <w:lang w:bidi="fa-IR"/>
        </w:rPr>
        <w:t>دو نفر از سران اسلام) و عايشه بود كه بهانه آنها به ظاهر مطالبه خون عثمان بود با اينكه طبق شواهد تاريخى آنها خود از عوامل مؤ ثر تحريك كننده در قتل عثمان بوده اند</w:t>
      </w:r>
      <w:r w:rsidR="008A4E6E">
        <w:rPr>
          <w:rtl/>
          <w:lang w:bidi="fa-IR"/>
        </w:rPr>
        <w:t xml:space="preserve">، </w:t>
      </w:r>
      <w:r>
        <w:rPr>
          <w:rtl/>
          <w:lang w:bidi="fa-IR"/>
        </w:rPr>
        <w:t>اين جنگ در سال 36 هجرى در بصره واقع شد كه منجر به شهادت 5000 نفر از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سيزده هزار نفر از سپاه عايشه گرديد</w:t>
      </w:r>
      <w:r w:rsidR="008A4E6E">
        <w:rPr>
          <w:rtl/>
          <w:lang w:bidi="fa-IR"/>
        </w:rPr>
        <w:t xml:space="preserve">. </w:t>
      </w:r>
      <w:r w:rsidR="003107DD" w:rsidRPr="00F374DD">
        <w:rPr>
          <w:rStyle w:val="libFootnotenumChar"/>
          <w:rtl/>
          <w:lang w:bidi="fa-IR"/>
        </w:rPr>
        <w:t>(</w:t>
      </w:r>
      <w:r w:rsidRPr="00F374DD">
        <w:rPr>
          <w:rStyle w:val="libFootnotenumChar"/>
          <w:rtl/>
        </w:rPr>
        <w:t>778)</w:t>
      </w:r>
    </w:p>
    <w:p w:rsidR="001A0533" w:rsidRDefault="00DF7947" w:rsidP="00DF7947">
      <w:pPr>
        <w:pStyle w:val="libNormal"/>
        <w:rPr>
          <w:rtl/>
          <w:lang w:bidi="fa-IR"/>
        </w:rPr>
      </w:pPr>
      <w:r>
        <w:rPr>
          <w:rtl/>
          <w:lang w:bidi="fa-IR"/>
        </w:rPr>
        <w:t>طلحه و زبير با شكستن بيعت خود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جلودار جبهه ناكثين بودند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اين دو نفر دلى پر رنج و غم داشت چرا كه عامل فتنه شديد بين مسلمين شدند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مورد آن دو دست به دعا برداشت و آنها را نفرين كرد و عرض كرد: خدايا! طلحه را مهلت نده و به عذابت بگير و شر زبير را آنگونه كه مى خواهى از سر من كوتاه كن</w:t>
      </w:r>
      <w:r w:rsidR="008A4E6E">
        <w:rPr>
          <w:rtl/>
          <w:lang w:bidi="fa-IR"/>
        </w:rPr>
        <w:t xml:space="preserve">، </w:t>
      </w:r>
      <w:r>
        <w:rPr>
          <w:rtl/>
          <w:lang w:bidi="fa-IR"/>
        </w:rPr>
        <w:t xml:space="preserve">در جنگ جمل هنگامى كه سپاه </w:t>
      </w:r>
      <w:r>
        <w:rPr>
          <w:rtl/>
          <w:lang w:bidi="fa-IR"/>
        </w:rPr>
        <w:lastRenderedPageBreak/>
        <w:t>جمل متلاشى شد مروان كه از سرشناسان سپاه جمل بود گفت</w:t>
      </w:r>
      <w:r w:rsidR="00137D68">
        <w:rPr>
          <w:rtl/>
          <w:lang w:bidi="fa-IR"/>
        </w:rPr>
        <w:t>:</w:t>
      </w:r>
      <w:r>
        <w:rPr>
          <w:rtl/>
          <w:lang w:bidi="fa-IR"/>
        </w:rPr>
        <w:t xml:space="preserve"> بعد از امروز ديگر ممكن نيست خون عثمان را از طلحه مطالبه كنيم هماندم او را مورد تير قرار داد تير به رگ ساق پاى طلحه خورد و خون مثل فواره جارى شد طلحه از غلام خود كمك خواست غلامش او را سوار قاطرى كرد و به غلام خود گفت</w:t>
      </w:r>
      <w:r w:rsidR="00137D68">
        <w:rPr>
          <w:rtl/>
          <w:lang w:bidi="fa-IR"/>
        </w:rPr>
        <w:t>:</w:t>
      </w:r>
      <w:r>
        <w:rPr>
          <w:rtl/>
          <w:lang w:bidi="fa-IR"/>
        </w:rPr>
        <w:t xml:space="preserve"> اين خونريزى مرا مى كشد جاى مناسبى يافتى مرا پياده كن</w:t>
      </w:r>
      <w:r w:rsidR="008A4E6E">
        <w:rPr>
          <w:rtl/>
          <w:lang w:bidi="fa-IR"/>
        </w:rPr>
        <w:t xml:space="preserve">. </w:t>
      </w:r>
      <w:r>
        <w:rPr>
          <w:rtl/>
          <w:lang w:bidi="fa-IR"/>
        </w:rPr>
        <w:t>سرانجام غلام او را به خانه اى خانه هاى بصره برود و او همانجا جان سپرد</w:t>
      </w:r>
      <w:r w:rsidR="008A4E6E">
        <w:rPr>
          <w:rtl/>
          <w:lang w:bidi="fa-IR"/>
        </w:rPr>
        <w:t xml:space="preserve">، </w:t>
      </w:r>
      <w:r>
        <w:rPr>
          <w:rtl/>
          <w:lang w:bidi="fa-IR"/>
        </w:rPr>
        <w:t>به اين ترتيب خود او به عنوان خونخواهى عثمان با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جنگيد توسط مروان كه از سران لشكرش بود به خاطر همين عنوان ترور شد و به هلاكت رسيد</w:t>
      </w:r>
      <w:r w:rsidR="008A4E6E">
        <w:rPr>
          <w:rtl/>
          <w:lang w:bidi="fa-IR"/>
        </w:rPr>
        <w:t xml:space="preserve">، </w:t>
      </w:r>
      <w:r>
        <w:rPr>
          <w:rtl/>
          <w:lang w:bidi="fa-IR"/>
        </w:rPr>
        <w:t>اما زبير در قبل از شروع جنگ</w:t>
      </w:r>
      <w:r w:rsidR="008A4E6E">
        <w:rPr>
          <w:rtl/>
          <w:lang w:bidi="fa-IR"/>
        </w:rPr>
        <w:t xml:space="preserve">، </w:t>
      </w:r>
      <w:r>
        <w:rPr>
          <w:rtl/>
          <w:lang w:bidi="fa-IR"/>
        </w:rPr>
        <w:t>نصايح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باعث شد كه زبير با يادآوردن حديثى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پيامبر </w:t>
      </w:r>
      <w:r w:rsidR="00F33EFF" w:rsidRPr="00F33EFF">
        <w:rPr>
          <w:rStyle w:val="libAlaemChar"/>
          <w:rtl/>
        </w:rPr>
        <w:t>صلى‌الله‌عليه‌وآله‌وسلم</w:t>
      </w:r>
      <w:r>
        <w:rPr>
          <w:rtl/>
          <w:lang w:bidi="fa-IR"/>
        </w:rPr>
        <w:t xml:space="preserve"> براى او نقل كرد از صف دشمنان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خارج شد با اينكه وظيفه او اين بود كه از امام وقت خود يعنى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حمايت كند ولى كلا از ميدان جنگ كنار كشيد و به سوى بيابانى كه معروف به وادى السباع بود رفت و در آنجا مشغول نماز بود كه شخصى بنام عمروبن جرموز بطور ناگهانى بر او حمله كرد و او را كشت و او نيز كه آتش افروز جنگ جمل بود در 75 سالگى اين گونه به هلاكت رسيد ابن جرموز شمشير و انگشتر زبير را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 وقتى چشم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شمشير زبير افتاد فرمود:</w:t>
      </w:r>
      <w:r w:rsidR="003107DD">
        <w:rPr>
          <w:rtl/>
          <w:lang w:bidi="fa-IR"/>
        </w:rPr>
        <w:t xml:space="preserve"> (</w:t>
      </w:r>
      <w:r>
        <w:rPr>
          <w:rtl/>
          <w:lang w:bidi="fa-IR"/>
        </w:rPr>
        <w:t xml:space="preserve"> سيف طال ما جلى الكرب عن وجه رسول الله </w:t>
      </w:r>
      <w:r w:rsidR="00F33EFF" w:rsidRPr="00F33EFF">
        <w:rPr>
          <w:rStyle w:val="libAlaemChar"/>
          <w:rtl/>
        </w:rPr>
        <w:t>صلى‌الله‌عليه‌وآله‌وسلم</w:t>
      </w:r>
      <w:r>
        <w:rPr>
          <w:rtl/>
          <w:lang w:bidi="fa-IR"/>
        </w:rPr>
        <w:t xml:space="preserve"> </w:t>
      </w:r>
      <w:r w:rsidR="003107DD" w:rsidRPr="00F374DD">
        <w:rPr>
          <w:rStyle w:val="libFootnotenumChar"/>
          <w:rtl/>
          <w:lang w:bidi="fa-IR"/>
        </w:rPr>
        <w:t>(</w:t>
      </w:r>
      <w:r w:rsidRPr="00F374DD">
        <w:rPr>
          <w:rStyle w:val="libFootnotenumChar"/>
          <w:rtl/>
        </w:rPr>
        <w:t>779)</w:t>
      </w:r>
      <w:r>
        <w:rPr>
          <w:rtl/>
          <w:lang w:bidi="fa-IR"/>
        </w:rPr>
        <w:t xml:space="preserve"> اين شمشير چه بسيار اندوهى را كه چهره رسول خدا </w:t>
      </w:r>
      <w:r w:rsidR="00F33EFF" w:rsidRPr="00F33EFF">
        <w:rPr>
          <w:rStyle w:val="libAlaemChar"/>
          <w:rtl/>
        </w:rPr>
        <w:t>صلى‌الله‌عليه‌وآله‌وسلم</w:t>
      </w:r>
      <w:r>
        <w:rPr>
          <w:rtl/>
          <w:lang w:bidi="fa-IR"/>
        </w:rPr>
        <w:t xml:space="preserve"> بر طرف ساخت</w:t>
      </w:r>
      <w:r w:rsidR="008A4E6E">
        <w:rPr>
          <w:rtl/>
          <w:lang w:bidi="fa-IR"/>
        </w:rPr>
        <w:t xml:space="preserve">. </w:t>
      </w:r>
      <w:r>
        <w:rPr>
          <w:rtl/>
          <w:lang w:bidi="fa-IR"/>
        </w:rPr>
        <w:t>)</w:t>
      </w:r>
    </w:p>
    <w:p w:rsidR="00DF7947" w:rsidRDefault="00DF7947" w:rsidP="0012300F">
      <w:pPr>
        <w:pStyle w:val="Heading2"/>
        <w:rPr>
          <w:rtl/>
          <w:lang w:bidi="fa-IR"/>
        </w:rPr>
      </w:pPr>
      <w:bookmarkStart w:id="661" w:name="_Toc386585737"/>
      <w:r>
        <w:rPr>
          <w:rtl/>
          <w:lang w:bidi="fa-IR"/>
        </w:rPr>
        <w:t>658-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تكلم با ارواح</w:t>
      </w:r>
      <w:bookmarkEnd w:id="66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حبه عرنى مى گويد: من با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سوى پشت كوفه از آن خارج شديم حضرت در وادى السلام توقف كرد و مثل اينكه با اقوامى گفتگو داشت من به متابعت از قيام او ايستادم تا خسته شدم</w:t>
      </w:r>
      <w:r w:rsidR="008A4E6E">
        <w:rPr>
          <w:rtl/>
          <w:lang w:bidi="fa-IR"/>
        </w:rPr>
        <w:t xml:space="preserve">. </w:t>
      </w:r>
      <w:r>
        <w:rPr>
          <w:rtl/>
          <w:lang w:bidi="fa-IR"/>
        </w:rPr>
        <w:t>سپس</w:t>
      </w:r>
      <w:r w:rsidR="00251781">
        <w:rPr>
          <w:rtl/>
          <w:lang w:bidi="fa-IR"/>
        </w:rPr>
        <w:t xml:space="preserve"> </w:t>
      </w:r>
      <w:r>
        <w:rPr>
          <w:rtl/>
          <w:lang w:bidi="fa-IR"/>
        </w:rPr>
        <w:t>نشستم به قدرى كه ملول شدم و پس از آن ايستادم به قدرى كه همانند مرتبه اول خسته شدم و باز نشستم به قدرى كه ملول شدم</w:t>
      </w:r>
      <w:r w:rsidR="008A4E6E">
        <w:rPr>
          <w:rtl/>
          <w:lang w:bidi="fa-IR"/>
        </w:rPr>
        <w:t xml:space="preserve">. </w:t>
      </w:r>
      <w:r>
        <w:rPr>
          <w:rtl/>
          <w:lang w:bidi="fa-IR"/>
        </w:rPr>
        <w:t>سپس ايستادم و رداى خود را جمع كردم و عرض كردم</w:t>
      </w:r>
      <w:r w:rsidR="00137D68">
        <w:rPr>
          <w:rtl/>
          <w:lang w:bidi="fa-IR"/>
        </w:rPr>
        <w:t>:</w:t>
      </w:r>
      <w:r>
        <w:rPr>
          <w:rtl/>
          <w:lang w:bidi="fa-IR"/>
        </w:rPr>
        <w:t xml:space="preserve">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از طول اين قيام بر شما شفقت آوردم آخر يك قدرى استراحت نمائيد</w:t>
      </w:r>
      <w:r w:rsidR="008A4E6E">
        <w:rPr>
          <w:rtl/>
          <w:lang w:bidi="fa-IR"/>
        </w:rPr>
        <w:t xml:space="preserve">، </w:t>
      </w:r>
      <w:r>
        <w:rPr>
          <w:rtl/>
          <w:lang w:bidi="fa-IR"/>
        </w:rPr>
        <w:t>سپس ردا را به روى زمين انداختم تا آن حضرت به روى آن بنشيند</w:t>
      </w:r>
      <w:r w:rsidR="008A4E6E">
        <w:rPr>
          <w:rtl/>
          <w:lang w:bidi="fa-IR"/>
        </w:rPr>
        <w:t xml:space="preserve">، </w:t>
      </w:r>
      <w:r>
        <w:rPr>
          <w:rtl/>
          <w:lang w:bidi="fa-IR"/>
        </w:rPr>
        <w:t xml:space="preserve">حضرت فرمود: اى حبه اين قيام و وقوف نبود مگر تكلم با </w:t>
      </w:r>
      <w:r w:rsidR="00593F0C">
        <w:rPr>
          <w:rtl/>
          <w:lang w:bidi="fa-IR"/>
        </w:rPr>
        <w:t>مؤمن</w:t>
      </w:r>
      <w:r>
        <w:rPr>
          <w:rtl/>
          <w:lang w:bidi="fa-IR"/>
        </w:rPr>
        <w:t>ى و يا مؤ انست با او</w:t>
      </w:r>
      <w:r w:rsidR="008A4E6E">
        <w:rPr>
          <w:rtl/>
          <w:lang w:bidi="fa-IR"/>
        </w:rPr>
        <w:t xml:space="preserve">، </w:t>
      </w:r>
      <w:r>
        <w:rPr>
          <w:rtl/>
          <w:lang w:bidi="fa-IR"/>
        </w:rPr>
        <w:t>عرض كردم</w:t>
      </w:r>
      <w:r w:rsidR="00137D68">
        <w:rPr>
          <w:rtl/>
          <w:lang w:bidi="fa-IR"/>
        </w:rPr>
        <w:t>:</w:t>
      </w:r>
      <w:r>
        <w:rPr>
          <w:rtl/>
          <w:lang w:bidi="fa-IR"/>
        </w:rPr>
        <w:t xml:space="preserve"> اى امير</w:t>
      </w:r>
      <w:r w:rsidR="00593F0C">
        <w:rPr>
          <w:rtl/>
          <w:lang w:bidi="fa-IR"/>
        </w:rPr>
        <w:t>مؤمن</w:t>
      </w:r>
      <w:r>
        <w:rPr>
          <w:rtl/>
          <w:lang w:bidi="fa-IR"/>
        </w:rPr>
        <w:t>ان آيا مردگان هم تكلم و مؤ انست دارند؟ فرمود: بلى اگر پرده از جلوى ديدگان تو برداشته شود آنها را مى بينى كه حلقه حلقه نشسته و گفتگو مى كنند</w:t>
      </w:r>
      <w:r w:rsidR="008A4E6E">
        <w:rPr>
          <w:rtl/>
          <w:lang w:bidi="fa-IR"/>
        </w:rPr>
        <w:t xml:space="preserve">، </w:t>
      </w:r>
      <w:r>
        <w:rPr>
          <w:rtl/>
          <w:lang w:bidi="fa-IR"/>
        </w:rPr>
        <w:t>عرض كردم</w:t>
      </w:r>
      <w:r w:rsidR="00137D68">
        <w:rPr>
          <w:rtl/>
          <w:lang w:bidi="fa-IR"/>
        </w:rPr>
        <w:t>:</w:t>
      </w:r>
      <w:r>
        <w:rPr>
          <w:rtl/>
          <w:lang w:bidi="fa-IR"/>
        </w:rPr>
        <w:t xml:space="preserve"> آيا آنها اجسامى هستند يا ارواحى</w:t>
      </w:r>
      <w:r w:rsidR="008A4E6E">
        <w:rPr>
          <w:rtl/>
          <w:lang w:bidi="fa-IR"/>
        </w:rPr>
        <w:t>؟</w:t>
      </w:r>
      <w:r>
        <w:rPr>
          <w:rtl/>
          <w:lang w:bidi="fa-IR"/>
        </w:rPr>
        <w:t xml:space="preserve"> حضرت فرمود: بلكه ارواح هستند و هيچ </w:t>
      </w:r>
      <w:r w:rsidR="00593F0C">
        <w:rPr>
          <w:rtl/>
          <w:lang w:bidi="fa-IR"/>
        </w:rPr>
        <w:t>مؤمن</w:t>
      </w:r>
      <w:r>
        <w:rPr>
          <w:rtl/>
          <w:lang w:bidi="fa-IR"/>
        </w:rPr>
        <w:t>ى در زمين از زمين هاى دنيا نمى ميرد مگر آنكه به روح او گفته مى شود كه به وادى السلام ملحق شود و وادى السلام بقعه اى از بهشت عدن است</w:t>
      </w:r>
      <w:r w:rsidR="008A4E6E">
        <w:rPr>
          <w:rtl/>
          <w:lang w:bidi="fa-IR"/>
        </w:rPr>
        <w:t xml:space="preserve">. </w:t>
      </w:r>
      <w:r w:rsidR="003107DD" w:rsidRPr="00F374DD">
        <w:rPr>
          <w:rStyle w:val="libFootnotenumChar"/>
          <w:rtl/>
          <w:lang w:bidi="fa-IR"/>
        </w:rPr>
        <w:t>(</w:t>
      </w:r>
      <w:r w:rsidRPr="00F374DD">
        <w:rPr>
          <w:rStyle w:val="libFootnotenumChar"/>
          <w:rtl/>
        </w:rPr>
        <w:t>780)</w:t>
      </w:r>
    </w:p>
    <w:p w:rsidR="00DF7947" w:rsidRDefault="00DF7947" w:rsidP="0012300F">
      <w:pPr>
        <w:pStyle w:val="Heading2"/>
        <w:rPr>
          <w:rtl/>
          <w:lang w:bidi="fa-IR"/>
        </w:rPr>
      </w:pPr>
      <w:bookmarkStart w:id="662" w:name="_Toc386585738"/>
      <w:r>
        <w:rPr>
          <w:rtl/>
          <w:lang w:bidi="fa-IR"/>
        </w:rPr>
        <w:t>659- رسول خدا گفته</w:t>
      </w:r>
      <w:r w:rsidR="008A4E6E">
        <w:rPr>
          <w:rtl/>
          <w:lang w:bidi="fa-IR"/>
        </w:rPr>
        <w:t>...</w:t>
      </w:r>
      <w:bookmarkEnd w:id="662"/>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از فضاله بن ابى فضاله روايت است</w:t>
      </w:r>
      <w:r w:rsidR="003107DD">
        <w:rPr>
          <w:rtl/>
          <w:lang w:bidi="fa-IR"/>
        </w:rPr>
        <w:t xml:space="preserve"> (</w:t>
      </w:r>
      <w:r>
        <w:rPr>
          <w:rtl/>
          <w:lang w:bidi="fa-IR"/>
        </w:rPr>
        <w:t>ابوفضاله پدر فضاله از اهل بدر بود و در ركاب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جنگ صفين شهيد شد) كه روزى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كوفه مريض شد و من با پدرم به عيادت آن حضرت رفتيم پدرم به آن حضرت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علت توقف شما در كوفه در بين اعراب جهينه چيست</w:t>
      </w:r>
      <w:r w:rsidR="008A4E6E">
        <w:rPr>
          <w:rtl/>
          <w:lang w:bidi="fa-IR"/>
        </w:rPr>
        <w:t>؟</w:t>
      </w:r>
      <w:r>
        <w:rPr>
          <w:rtl/>
          <w:lang w:bidi="fa-IR"/>
        </w:rPr>
        <w:t xml:space="preserve"> به سوى مدينه برويد كه اگر اجل شما فرا رسد اصحاب شما متصدى و مباشر تكفين و تغسيل تو گردند و بر تو نماز بخوانند حضرت فرمود: رسول خدا </w:t>
      </w:r>
      <w:r w:rsidR="00F33EFF" w:rsidRPr="00F33EFF">
        <w:rPr>
          <w:rStyle w:val="libAlaemChar"/>
          <w:rtl/>
        </w:rPr>
        <w:lastRenderedPageBreak/>
        <w:t>صلى‌الله‌عليه‌وآله‌وسلم</w:t>
      </w:r>
      <w:r>
        <w:rPr>
          <w:rtl/>
          <w:lang w:bidi="fa-IR"/>
        </w:rPr>
        <w:t xml:space="preserve"> با من عهد و ميثاق بسته كه از دنيا نروم مگر اينكه اينجا از خون خضاب گردد</w:t>
      </w:r>
      <w:r w:rsidR="003107DD">
        <w:rPr>
          <w:rtl/>
          <w:lang w:bidi="fa-IR"/>
        </w:rPr>
        <w:t xml:space="preserve"> (</w:t>
      </w:r>
      <w:r>
        <w:rPr>
          <w:rtl/>
          <w:lang w:bidi="fa-IR"/>
        </w:rPr>
        <w:t xml:space="preserve">يعنى محاسنش از خون سرش) </w:t>
      </w:r>
      <w:r w:rsidR="003107DD" w:rsidRPr="00F374DD">
        <w:rPr>
          <w:rStyle w:val="libFootnotenumChar"/>
          <w:rtl/>
          <w:lang w:bidi="fa-IR"/>
        </w:rPr>
        <w:t>(</w:t>
      </w:r>
      <w:r w:rsidRPr="00F374DD">
        <w:rPr>
          <w:rStyle w:val="libFootnotenumChar"/>
          <w:rtl/>
        </w:rPr>
        <w:t>781)</w:t>
      </w:r>
    </w:p>
    <w:p w:rsidR="00DF7947" w:rsidRDefault="00DF7947" w:rsidP="0012300F">
      <w:pPr>
        <w:pStyle w:val="Heading2"/>
        <w:rPr>
          <w:rtl/>
          <w:lang w:bidi="fa-IR"/>
        </w:rPr>
      </w:pPr>
      <w:bookmarkStart w:id="663" w:name="_Toc386585739"/>
      <w:r>
        <w:rPr>
          <w:rtl/>
          <w:lang w:bidi="fa-IR"/>
        </w:rPr>
        <w:t>660- زندگى خليفه مسلمين</w:t>
      </w:r>
      <w:bookmarkEnd w:id="66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وقتى سفير روم به كوفه آمده بود</w:t>
      </w:r>
      <w:r w:rsidR="003107DD">
        <w:rPr>
          <w:rtl/>
          <w:lang w:bidi="fa-IR"/>
        </w:rPr>
        <w:t xml:space="preserve"> (</w:t>
      </w:r>
      <w:r>
        <w:rPr>
          <w:rtl/>
          <w:lang w:bidi="fa-IR"/>
        </w:rPr>
        <w:t>برنامه پذيرايى كسانى كه از خارج مى آمدند به عهده حضرت امام حسن مجتبى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يعنى تا مدتى كه براى كارشان مى ماندند مهمان امام حسن مجتبى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بودند) وقتى كه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براى سفير روم سفره پهن كرد سفير روم با </w:t>
      </w:r>
      <w:r w:rsidR="00650646">
        <w:rPr>
          <w:rtl/>
          <w:lang w:bidi="fa-IR"/>
        </w:rPr>
        <w:t>تأسف</w:t>
      </w:r>
      <w:r>
        <w:rPr>
          <w:rtl/>
          <w:lang w:bidi="fa-IR"/>
        </w:rPr>
        <w:t xml:space="preserve"> و ناراحتى و غصه گفت</w:t>
      </w:r>
      <w:r w:rsidR="00137D68">
        <w:rPr>
          <w:rtl/>
          <w:lang w:bidi="fa-IR"/>
        </w:rPr>
        <w:t>:</w:t>
      </w:r>
      <w:r>
        <w:rPr>
          <w:rtl/>
          <w:lang w:bidi="fa-IR"/>
        </w:rPr>
        <w:t xml:space="preserve"> من چيزى نمى خورم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براى چه نمى خورى</w:t>
      </w:r>
      <w:r w:rsidR="008A4E6E">
        <w:rPr>
          <w:rtl/>
          <w:lang w:bidi="fa-IR"/>
        </w:rPr>
        <w:t>؟</w:t>
      </w:r>
      <w:r>
        <w:rPr>
          <w:rtl/>
          <w:lang w:bidi="fa-IR"/>
        </w:rPr>
        <w:t xml:space="preserve"> گفت</w:t>
      </w:r>
      <w:r w:rsidR="00137D68">
        <w:rPr>
          <w:rtl/>
          <w:lang w:bidi="fa-IR"/>
        </w:rPr>
        <w:t>:</w:t>
      </w:r>
      <w:r>
        <w:rPr>
          <w:rtl/>
          <w:lang w:bidi="fa-IR"/>
        </w:rPr>
        <w:t xml:space="preserve"> آقا</w:t>
      </w:r>
      <w:r w:rsidR="008A4E6E">
        <w:rPr>
          <w:rtl/>
          <w:lang w:bidi="fa-IR"/>
        </w:rPr>
        <w:t xml:space="preserve">، </w:t>
      </w:r>
      <w:r>
        <w:rPr>
          <w:rtl/>
          <w:lang w:bidi="fa-IR"/>
        </w:rPr>
        <w:t>فقيرى را ديدم الان ياد او افتادم دلم برايش سوخت نمى توانم چيزى بخورم</w:t>
      </w:r>
      <w:r w:rsidR="008A4E6E">
        <w:rPr>
          <w:rtl/>
          <w:lang w:bidi="fa-IR"/>
        </w:rPr>
        <w:t xml:space="preserve">. </w:t>
      </w:r>
      <w:r>
        <w:rPr>
          <w:rtl/>
          <w:lang w:bidi="fa-IR"/>
        </w:rPr>
        <w:t>مگر اينكه شما از اين خوراك براى او نيز ببريد</w:t>
      </w:r>
      <w:r w:rsidR="008A4E6E">
        <w:rPr>
          <w:rtl/>
          <w:lang w:bidi="fa-IR"/>
        </w:rPr>
        <w:t xml:space="preserve">. </w:t>
      </w:r>
      <w:r>
        <w:rPr>
          <w:rtl/>
          <w:lang w:bidi="fa-IR"/>
        </w:rPr>
        <w:t>اما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سوال كرد آن فقير كجاست و كيست</w:t>
      </w:r>
      <w:r w:rsidR="008A4E6E">
        <w:rPr>
          <w:rtl/>
          <w:lang w:bidi="fa-IR"/>
        </w:rPr>
        <w:t>؟</w:t>
      </w:r>
      <w:r>
        <w:rPr>
          <w:rtl/>
          <w:lang w:bidi="fa-IR"/>
        </w:rPr>
        <w:t xml:space="preserve"> گفت</w:t>
      </w:r>
      <w:r w:rsidR="00137D68">
        <w:rPr>
          <w:rtl/>
          <w:lang w:bidi="fa-IR"/>
        </w:rPr>
        <w:t>:</w:t>
      </w:r>
      <w:r>
        <w:rPr>
          <w:rtl/>
          <w:lang w:bidi="fa-IR"/>
        </w:rPr>
        <w:t xml:space="preserve"> من شب به مسجد رفتم بعد از نمازم</w:t>
      </w:r>
      <w:r w:rsidR="003107DD">
        <w:rPr>
          <w:rtl/>
          <w:lang w:bidi="fa-IR"/>
        </w:rPr>
        <w:t xml:space="preserve"> (</w:t>
      </w:r>
      <w:r>
        <w:rPr>
          <w:rtl/>
          <w:lang w:bidi="fa-IR"/>
        </w:rPr>
        <w:t>از اينجا مى فهميم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وضعش با بقيه مردم يكى بوده به حدى كه براى ديگران قابل تشخيص نبوده كه اين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ديدم عربى مى خواست افطار كند سفره اى داشت باز كرد نان آرد جو را در دهان گذاشت</w:t>
      </w:r>
      <w:r w:rsidR="008A4E6E">
        <w:rPr>
          <w:rtl/>
          <w:lang w:bidi="fa-IR"/>
        </w:rPr>
        <w:t xml:space="preserve">، </w:t>
      </w:r>
      <w:r>
        <w:rPr>
          <w:rtl/>
          <w:lang w:bidi="fa-IR"/>
        </w:rPr>
        <w:t>كوزه آب جلويش بود به من نيز تعارف كرد گفت تو هم بخور من ديدم نمى توانم اين خوراك را بخورم دلم برايش سوخت حالا اگر بشود از اين خوراك براى او نيز بفرستيد</w:t>
      </w:r>
      <w:r w:rsidR="008A4E6E">
        <w:rPr>
          <w:rtl/>
          <w:lang w:bidi="fa-IR"/>
        </w:rPr>
        <w:t xml:space="preserve">. </w:t>
      </w:r>
      <w:r>
        <w:rPr>
          <w:rtl/>
          <w:lang w:bidi="fa-IR"/>
        </w:rPr>
        <w:t>صداى گريه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بلند شد و فرمود: او پدرم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خليفه مسلمين است و اين است خوراك و غذايش</w:t>
      </w:r>
      <w:r w:rsidR="008A4E6E">
        <w:rPr>
          <w:rtl/>
          <w:lang w:bidi="fa-IR"/>
        </w:rPr>
        <w:t xml:space="preserve">. </w:t>
      </w:r>
      <w:r w:rsidR="003107DD" w:rsidRPr="00F374DD">
        <w:rPr>
          <w:rStyle w:val="libFootnotenumChar"/>
          <w:rtl/>
          <w:lang w:bidi="fa-IR"/>
        </w:rPr>
        <w:t>(</w:t>
      </w:r>
      <w:r w:rsidRPr="00F374DD">
        <w:rPr>
          <w:rStyle w:val="libFootnotenumChar"/>
          <w:rtl/>
        </w:rPr>
        <w:t>782)</w:t>
      </w:r>
    </w:p>
    <w:p w:rsidR="00DF7947" w:rsidRDefault="00DF7947" w:rsidP="0012300F">
      <w:pPr>
        <w:pStyle w:val="Heading2"/>
        <w:rPr>
          <w:rtl/>
          <w:lang w:bidi="fa-IR"/>
        </w:rPr>
      </w:pPr>
      <w:bookmarkStart w:id="664" w:name="_Toc386585740"/>
      <w:r>
        <w:rPr>
          <w:rtl/>
          <w:lang w:bidi="fa-IR"/>
        </w:rPr>
        <w:t>661- مرا موقع مرگ مى بينى</w:t>
      </w:r>
      <w:r w:rsidR="008A4E6E">
        <w:rPr>
          <w:rtl/>
          <w:lang w:bidi="fa-IR"/>
        </w:rPr>
        <w:t>!</w:t>
      </w:r>
      <w:bookmarkEnd w:id="66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حارث همدانى از اصحاب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او در اواخر عمر خود پير و خميده و مريض شده بود با زحمت زياد خود را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 و اظهار غصه و حسرت كرد كه از ديدار جمال حضرت بواسطه پيرى و دورى راه محروم است</w:t>
      </w:r>
      <w:r w:rsidR="008A4E6E">
        <w:rPr>
          <w:rtl/>
          <w:lang w:bidi="fa-IR"/>
        </w:rPr>
        <w:t xml:space="preserve">، </w:t>
      </w:r>
      <w:r>
        <w:rPr>
          <w:rtl/>
          <w:lang w:bidi="fa-IR"/>
        </w:rPr>
        <w:t>حضرت فرمود: اى حارث</w:t>
      </w:r>
      <w:r w:rsidR="003107DD">
        <w:rPr>
          <w:rtl/>
          <w:lang w:bidi="fa-IR"/>
        </w:rPr>
        <w:t xml:space="preserve"> (</w:t>
      </w:r>
      <w:r>
        <w:rPr>
          <w:rtl/>
          <w:lang w:bidi="fa-IR"/>
        </w:rPr>
        <w:t>من يمت يرنى) در وقت مرگ</w:t>
      </w:r>
      <w:r w:rsidR="008A4E6E">
        <w:rPr>
          <w:rtl/>
          <w:lang w:bidi="fa-IR"/>
        </w:rPr>
        <w:t xml:space="preserve">، </w:t>
      </w:r>
      <w:r>
        <w:rPr>
          <w:rtl/>
          <w:lang w:bidi="fa-IR"/>
        </w:rPr>
        <w:t>هر كس مى ميرد مرا مى بيند و مرا در صراط مى بينى</w:t>
      </w:r>
      <w:r w:rsidR="008A4E6E">
        <w:rPr>
          <w:rtl/>
          <w:lang w:bidi="fa-IR"/>
        </w:rPr>
        <w:t xml:space="preserve">، </w:t>
      </w:r>
      <w:r>
        <w:rPr>
          <w:rtl/>
          <w:lang w:bidi="fa-IR"/>
        </w:rPr>
        <w:t>من بهشت و دوزخ را تقسيم مى كنم و بهشتيان را در بهشت دوزخيان را در جهنم جاى مى دهم و اگر دوستى از دوستانم در آتش باشد بيرونش مى آورم</w:t>
      </w:r>
      <w:r w:rsidR="008A4E6E">
        <w:rPr>
          <w:rtl/>
          <w:lang w:bidi="fa-IR"/>
        </w:rPr>
        <w:t xml:space="preserve">. </w:t>
      </w:r>
      <w:r w:rsidR="003107DD" w:rsidRPr="00F374DD">
        <w:rPr>
          <w:rStyle w:val="libFootnotenumChar"/>
          <w:rtl/>
          <w:lang w:bidi="fa-IR"/>
        </w:rPr>
        <w:t>(</w:t>
      </w:r>
      <w:r w:rsidRPr="00F374DD">
        <w:rPr>
          <w:rStyle w:val="libFootnotenumChar"/>
          <w:rtl/>
        </w:rPr>
        <w:t>783)</w:t>
      </w:r>
    </w:p>
    <w:p w:rsidR="00DF7947" w:rsidRDefault="00DF7947" w:rsidP="0012300F">
      <w:pPr>
        <w:pStyle w:val="Heading2"/>
        <w:rPr>
          <w:rtl/>
          <w:lang w:bidi="fa-IR"/>
        </w:rPr>
      </w:pPr>
      <w:bookmarkStart w:id="665" w:name="_Toc386585741"/>
      <w:r>
        <w:rPr>
          <w:rtl/>
          <w:lang w:bidi="fa-IR"/>
        </w:rPr>
        <w:t>662- عداوت اشعث و خانواده اش با على</w:t>
      </w:r>
      <w:r w:rsidR="003107DD">
        <w:rPr>
          <w:rtl/>
          <w:lang w:bidi="fa-IR"/>
        </w:rPr>
        <w:t xml:space="preserve"> </w:t>
      </w:r>
      <w:r w:rsidR="005F0BBC" w:rsidRPr="005F0BBC">
        <w:rPr>
          <w:rStyle w:val="libAlaemChar"/>
          <w:rtl/>
        </w:rPr>
        <w:t>عليه‌السلام</w:t>
      </w:r>
      <w:bookmarkEnd w:id="66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اشعث بن قيس يكى از دشمنان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او مردى است شرور و شر آفرين و يكى از سرداران كوفه</w:t>
      </w:r>
      <w:r w:rsidR="008A4E6E">
        <w:rPr>
          <w:rtl/>
          <w:lang w:bidi="fa-IR"/>
        </w:rPr>
        <w:t xml:space="preserve">، </w:t>
      </w:r>
      <w:r>
        <w:rPr>
          <w:rtl/>
          <w:lang w:bidi="fa-IR"/>
        </w:rPr>
        <w:t>و رئيس قبيله بنى كنده او خواهر ابوبكر</w:t>
      </w:r>
      <w:r w:rsidR="008A4E6E">
        <w:rPr>
          <w:rtl/>
          <w:lang w:bidi="fa-IR"/>
        </w:rPr>
        <w:t xml:space="preserve">، </w:t>
      </w:r>
      <w:r>
        <w:rPr>
          <w:rtl/>
          <w:lang w:bidi="fa-IR"/>
        </w:rPr>
        <w:t xml:space="preserve">ام فروه را كه نابينا بود را به ازدواج خود در آورد و به مناسبت دامادى با ابوبكر توانست سوء استفاده هاى زيادى كند در مورج الذهب است كه يكى از آن سه چيز كه ابوبكر در هنگام مرگ بر عدم انجام آنها اظهار </w:t>
      </w:r>
      <w:r w:rsidR="00650646">
        <w:rPr>
          <w:rtl/>
          <w:lang w:bidi="fa-IR"/>
        </w:rPr>
        <w:t>تأسف</w:t>
      </w:r>
      <w:r>
        <w:rPr>
          <w:rtl/>
          <w:lang w:bidi="fa-IR"/>
        </w:rPr>
        <w:t xml:space="preserve"> مى نمود؛ گردن نزدن اشعث بن قيس بود</w:t>
      </w:r>
      <w:r w:rsidR="008A4E6E">
        <w:rPr>
          <w:rtl/>
          <w:lang w:bidi="fa-IR"/>
        </w:rPr>
        <w:t xml:space="preserve">. </w:t>
      </w: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ناچار بر اساس نفوذ وى در كوفه او را در جنگ صفين رئيس بنى كنده نمود و با ده هزار لشكر كندى از جمله روساى لشكر صفين قرار داد در ابتداى جنگ با مالك اشتر آبى را كه معاويه بر روى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بسته بود پس گرفت اما وقتى قرآنها در پايان جنگ بر نيزه رفت از جمله افرادى بود كه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گفت</w:t>
      </w:r>
      <w:r w:rsidR="00137D68">
        <w:rPr>
          <w:rtl/>
          <w:lang w:bidi="fa-IR"/>
        </w:rPr>
        <w:t>:</w:t>
      </w:r>
      <w:r>
        <w:rPr>
          <w:rtl/>
          <w:lang w:bidi="fa-IR"/>
        </w:rPr>
        <w:t xml:space="preserve"> بايد دست از جنگ بردارى او به همراه ده هزار نفر از لشكريان خود با شمشيرهاى كشيده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همين الان بايد دست از جنگ بردارى و گرنه با اين شمشيرها تو را قطعه قطعه مى كنيم</w:t>
      </w:r>
      <w:r w:rsidR="008A4E6E">
        <w:rPr>
          <w:rtl/>
          <w:lang w:bidi="fa-IR"/>
        </w:rPr>
        <w:t xml:space="preserve">. </w:t>
      </w:r>
    </w:p>
    <w:p w:rsidR="001A0533" w:rsidRDefault="00DF7947" w:rsidP="00DF7947">
      <w:pPr>
        <w:pStyle w:val="libNormal"/>
        <w:rPr>
          <w:rtl/>
          <w:lang w:bidi="fa-IR"/>
        </w:rPr>
      </w:pPr>
      <w:r>
        <w:rPr>
          <w:rtl/>
          <w:lang w:bidi="fa-IR"/>
        </w:rPr>
        <w:lastRenderedPageBreak/>
        <w:t>حضرت فرمود: يك ساعت به من مهلت بدهيد</w:t>
      </w:r>
      <w:r w:rsidR="008A4E6E">
        <w:rPr>
          <w:rtl/>
          <w:lang w:bidi="fa-IR"/>
        </w:rPr>
        <w:t xml:space="preserve">، </w:t>
      </w:r>
      <w:r>
        <w:rPr>
          <w:rtl/>
          <w:lang w:bidi="fa-IR"/>
        </w:rPr>
        <w:t>اينك لشكر ما نزديك خيمه معاويه رسيده</w:t>
      </w:r>
      <w:r w:rsidR="008A4E6E">
        <w:rPr>
          <w:rtl/>
          <w:lang w:bidi="fa-IR"/>
        </w:rPr>
        <w:t xml:space="preserve">. </w:t>
      </w:r>
      <w:r>
        <w:rPr>
          <w:rtl/>
          <w:lang w:bidi="fa-IR"/>
        </w:rPr>
        <w:t>گفتند ابدا ممكن نيست بايد فورا مالك اشتر و قيس</w:t>
      </w:r>
      <w:r w:rsidR="00251781">
        <w:rPr>
          <w:rtl/>
          <w:lang w:bidi="fa-IR"/>
        </w:rPr>
        <w:t xml:space="preserve"> </w:t>
      </w:r>
      <w:r>
        <w:rPr>
          <w:rtl/>
          <w:lang w:bidi="fa-IR"/>
        </w:rPr>
        <w:t>بن سعد را به نزد خود بخوانى</w:t>
      </w:r>
      <w:r w:rsidR="008A4E6E">
        <w:rPr>
          <w:rtl/>
          <w:lang w:bidi="fa-IR"/>
        </w:rPr>
        <w:t xml:space="preserve">... </w:t>
      </w:r>
      <w:r>
        <w:rPr>
          <w:rtl/>
          <w:lang w:bidi="fa-IR"/>
        </w:rPr>
        <w:t>حضرت كسى را فرستاد نزد مالك و قيس</w:t>
      </w:r>
      <w:r w:rsidR="00251781">
        <w:rPr>
          <w:rtl/>
          <w:lang w:bidi="fa-IR"/>
        </w:rPr>
        <w:t xml:space="preserve"> </w:t>
      </w:r>
      <w:r>
        <w:rPr>
          <w:rtl/>
          <w:lang w:bidi="fa-IR"/>
        </w:rPr>
        <w:t>و دستور داد كه فورا برگرديد آنها پيام دادند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 ساعت به ما مهلت ده كه ما به خيمه معاويه رسيده ايم حضرت پيام داد كه ايا مى خواهيد على زنده بماند يا نه</w:t>
      </w:r>
      <w:r w:rsidR="008A4E6E">
        <w:rPr>
          <w:rtl/>
          <w:lang w:bidi="fa-IR"/>
        </w:rPr>
        <w:t>؟</w:t>
      </w:r>
      <w:r>
        <w:rPr>
          <w:rtl/>
          <w:lang w:bidi="fa-IR"/>
        </w:rPr>
        <w:t xml:space="preserve"> پسر ملعون اشعث</w:t>
      </w:r>
      <w:r w:rsidR="008A4E6E">
        <w:rPr>
          <w:rtl/>
          <w:lang w:bidi="fa-IR"/>
        </w:rPr>
        <w:t xml:space="preserve">، </w:t>
      </w:r>
      <w:r>
        <w:rPr>
          <w:rtl/>
          <w:lang w:bidi="fa-IR"/>
        </w:rPr>
        <w:t>بنام محمد كه از همان ام فروه نابينا بود با 4000 هزار تن سوار ماءمور شد تا در كربلا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شهادت برساند و دخترش جعده نيز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زهر مسموم نمود</w:t>
      </w:r>
      <w:r w:rsidR="008A4E6E">
        <w:rPr>
          <w:rtl/>
          <w:lang w:bidi="fa-IR"/>
        </w:rPr>
        <w:t xml:space="preserve">. </w:t>
      </w:r>
      <w:r w:rsidR="003107DD" w:rsidRPr="00F374DD">
        <w:rPr>
          <w:rStyle w:val="libFootnotenumChar"/>
          <w:rtl/>
          <w:lang w:bidi="fa-IR"/>
        </w:rPr>
        <w:t>(</w:t>
      </w:r>
      <w:r w:rsidRPr="00F374DD">
        <w:rPr>
          <w:rStyle w:val="libFootnotenumChar"/>
          <w:rtl/>
        </w:rPr>
        <w:t>784)</w:t>
      </w:r>
    </w:p>
    <w:p w:rsidR="00DF7947" w:rsidRDefault="00DF7947" w:rsidP="0012300F">
      <w:pPr>
        <w:pStyle w:val="Heading2"/>
        <w:rPr>
          <w:rtl/>
          <w:lang w:bidi="fa-IR"/>
        </w:rPr>
      </w:pPr>
      <w:bookmarkStart w:id="666" w:name="_Toc386585742"/>
      <w:r>
        <w:rPr>
          <w:rtl/>
          <w:lang w:bidi="fa-IR"/>
        </w:rPr>
        <w:t>663- قدر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ندانستند</w:t>
      </w:r>
      <w:bookmarkEnd w:id="66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اشعث بن قيس اذن خواست تا وارد منزل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شود قنبر او را اذن نداد</w:t>
      </w:r>
      <w:r w:rsidR="008A4E6E">
        <w:rPr>
          <w:rtl/>
          <w:lang w:bidi="fa-IR"/>
        </w:rPr>
        <w:t xml:space="preserve">، </w:t>
      </w:r>
      <w:r>
        <w:rPr>
          <w:rtl/>
          <w:lang w:bidi="fa-IR"/>
        </w:rPr>
        <w:t>او مشتى بر بينى قنبر كوفت و از بينى قنبر خون جارى شد</w:t>
      </w:r>
      <w:r w:rsidR="008A4E6E">
        <w:rPr>
          <w:rtl/>
          <w:lang w:bidi="fa-IR"/>
        </w:rPr>
        <w:t xml:space="preserve">، </w:t>
      </w:r>
      <w:r>
        <w:rPr>
          <w:rtl/>
          <w:lang w:bidi="fa-IR"/>
        </w:rPr>
        <w:t>حضرت از منزل بيرون آمد و فرمود: مالى و لك يا اشعث</w:t>
      </w:r>
      <w:r w:rsidR="008A4E6E">
        <w:rPr>
          <w:rtl/>
          <w:lang w:bidi="fa-IR"/>
        </w:rPr>
        <w:t>؟</w:t>
      </w:r>
      <w:r>
        <w:rPr>
          <w:rtl/>
          <w:lang w:bidi="fa-IR"/>
        </w:rPr>
        <w:t xml:space="preserve"> اى اشعث من با تو چه كرده ام كه چنين مى كنى</w:t>
      </w:r>
      <w:r w:rsidR="008A4E6E">
        <w:rPr>
          <w:rtl/>
          <w:lang w:bidi="fa-IR"/>
        </w:rPr>
        <w:t>؟</w:t>
      </w:r>
      <w:r>
        <w:rPr>
          <w:rtl/>
          <w:lang w:bidi="fa-IR"/>
        </w:rPr>
        <w:t xml:space="preserve"> چرا اين طور مى كنى اى اشعث</w:t>
      </w:r>
      <w:r w:rsidR="008A4E6E">
        <w:rPr>
          <w:rtl/>
          <w:lang w:bidi="fa-IR"/>
        </w:rPr>
        <w:t xml:space="preserve">، </w:t>
      </w:r>
      <w:r>
        <w:rPr>
          <w:rtl/>
          <w:lang w:bidi="fa-IR"/>
        </w:rPr>
        <w:t>سوگند به خدا كه اگر از پهلوى غلام ثقيف عبور كنى موهاى اسافل اعضاى بدن تو به لرزه در مى آيد</w:t>
      </w:r>
      <w:r w:rsidR="008A4E6E">
        <w:rPr>
          <w:rtl/>
          <w:lang w:bidi="fa-IR"/>
        </w:rPr>
        <w:t xml:space="preserve">، </w:t>
      </w:r>
      <w:r>
        <w:rPr>
          <w:rtl/>
          <w:lang w:bidi="fa-IR"/>
        </w:rPr>
        <w:t>اشعث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غلام ثقيف كيست</w:t>
      </w:r>
      <w:r w:rsidR="008A4E6E">
        <w:rPr>
          <w:rtl/>
          <w:lang w:bidi="fa-IR"/>
        </w:rPr>
        <w:t>؟</w:t>
      </w:r>
      <w:r>
        <w:rPr>
          <w:rtl/>
          <w:lang w:bidi="fa-IR"/>
        </w:rPr>
        <w:t xml:space="preserve"> حضرت فرمود: غلامى است كه حكومت آنها را به دست مى گيرد و هيچ خانه اى در عرب باقى نمى ماند مگر آنكه ذلت و خوارى را در آن وارد مى سازد</w:t>
      </w:r>
      <w:r w:rsidR="003107DD">
        <w:rPr>
          <w:rtl/>
          <w:lang w:bidi="fa-IR"/>
        </w:rPr>
        <w:t xml:space="preserve"> (</w:t>
      </w:r>
      <w:r>
        <w:rPr>
          <w:rtl/>
          <w:lang w:bidi="fa-IR"/>
        </w:rPr>
        <w:t>منظور حضرت از غلام ثقيف همان حجاج بن يوسف ثقفى است كه در سال 75 به ولايت كوفه رسيد و بيست سال جنايت كرد و در سال 95 از دنيا رفت</w:t>
      </w:r>
      <w:r w:rsidR="008A4E6E">
        <w:rPr>
          <w:rtl/>
          <w:lang w:bidi="fa-IR"/>
        </w:rPr>
        <w:t xml:space="preserve">. </w:t>
      </w:r>
      <w:r>
        <w:rPr>
          <w:rtl/>
          <w:lang w:bidi="fa-IR"/>
        </w:rPr>
        <w:t xml:space="preserve">) </w:t>
      </w:r>
      <w:r w:rsidR="003107DD" w:rsidRPr="00F374DD">
        <w:rPr>
          <w:rStyle w:val="libFootnotenumChar"/>
          <w:rtl/>
          <w:lang w:bidi="fa-IR"/>
        </w:rPr>
        <w:t>(</w:t>
      </w:r>
      <w:r w:rsidRPr="00F374DD">
        <w:rPr>
          <w:rStyle w:val="libFootnotenumChar"/>
          <w:rtl/>
        </w:rPr>
        <w:t>785)</w:t>
      </w:r>
    </w:p>
    <w:p w:rsidR="00DF7947" w:rsidRDefault="00DF7947" w:rsidP="0012300F">
      <w:pPr>
        <w:pStyle w:val="Heading2"/>
        <w:rPr>
          <w:rtl/>
          <w:lang w:bidi="fa-IR"/>
        </w:rPr>
      </w:pPr>
      <w:bookmarkStart w:id="667" w:name="_Toc386585743"/>
      <w:r>
        <w:rPr>
          <w:rtl/>
          <w:lang w:bidi="fa-IR"/>
        </w:rPr>
        <w:t>664- صورت برزخى وصى عيسى</w:t>
      </w:r>
      <w:r w:rsidR="003107DD">
        <w:rPr>
          <w:rtl/>
          <w:lang w:bidi="fa-IR"/>
        </w:rPr>
        <w:t xml:space="preserve"> </w:t>
      </w:r>
      <w:r w:rsidR="005F0BBC" w:rsidRPr="005F0BBC">
        <w:rPr>
          <w:rStyle w:val="libAlaemChar"/>
          <w:rtl/>
        </w:rPr>
        <w:t>عليه‌السلام</w:t>
      </w:r>
      <w:bookmarkEnd w:id="66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قيس غلام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نزديك كوه بود در صفين چون هنگام نماز مغرب فرا رسيد به مكانى دور دست رفته و در آنجا نداى اذان در داد و چون از اذان فارغ شد مردى به نزد او آمد و به كوه نزديك مى شد چون پيش آمد ديديم مردى است كه موهاى سر و صورتش سپيد و صورتى روشن دارد گفت</w:t>
      </w:r>
      <w:r w:rsidR="00137D68">
        <w:rPr>
          <w:rtl/>
          <w:lang w:bidi="fa-IR"/>
        </w:rPr>
        <w:t>:</w:t>
      </w:r>
      <w:r>
        <w:rPr>
          <w:rtl/>
          <w:lang w:bidi="fa-IR"/>
        </w:rPr>
        <w:t xml:space="preserve"> سلام خدا بر تو باد! 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رحمت خدا و بركات خدا بر تو باد</w:t>
      </w:r>
      <w:r w:rsidR="008A4E6E">
        <w:rPr>
          <w:rtl/>
          <w:lang w:bidi="fa-IR"/>
        </w:rPr>
        <w:t xml:space="preserve">، </w:t>
      </w:r>
      <w:r>
        <w:rPr>
          <w:rtl/>
          <w:lang w:bidi="fa-IR"/>
        </w:rPr>
        <w:t xml:space="preserve">آفرين بر وصى خاتم النبيين </w:t>
      </w:r>
      <w:r w:rsidR="00F33EFF" w:rsidRPr="00F33EFF">
        <w:rPr>
          <w:rStyle w:val="libAlaemChar"/>
          <w:rtl/>
        </w:rPr>
        <w:t>صلى‌الله‌عليه‌وآله‌وسلم</w:t>
      </w:r>
      <w:r>
        <w:rPr>
          <w:rtl/>
          <w:lang w:bidi="fa-IR"/>
        </w:rPr>
        <w:t xml:space="preserve"> و پيشواى پيشتازان سفيد رو</w:t>
      </w:r>
      <w:r w:rsidR="008A4E6E">
        <w:rPr>
          <w:rtl/>
          <w:lang w:bidi="fa-IR"/>
        </w:rPr>
        <w:t xml:space="preserve">، </w:t>
      </w:r>
      <w:r>
        <w:rPr>
          <w:rtl/>
          <w:lang w:bidi="fa-IR"/>
        </w:rPr>
        <w:t>و نشانه دار بهشت</w:t>
      </w:r>
      <w:r w:rsidR="008A4E6E">
        <w:rPr>
          <w:rtl/>
          <w:lang w:bidi="fa-IR"/>
        </w:rPr>
        <w:t xml:space="preserve">.. </w:t>
      </w:r>
      <w:r>
        <w:rPr>
          <w:rtl/>
          <w:lang w:bidi="fa-IR"/>
        </w:rPr>
        <w:t>اميرال</w:t>
      </w:r>
      <w:r w:rsidR="00593F0C">
        <w:rPr>
          <w:rtl/>
          <w:lang w:bidi="fa-IR"/>
        </w:rPr>
        <w:t>مؤمن</w:t>
      </w:r>
      <w:r>
        <w:rPr>
          <w:rtl/>
          <w:lang w:bidi="fa-IR"/>
        </w:rPr>
        <w:t>ين ع گفت</w:t>
      </w:r>
      <w:r w:rsidR="00137D68">
        <w:rPr>
          <w:rtl/>
          <w:lang w:bidi="fa-IR"/>
        </w:rPr>
        <w:t>:</w:t>
      </w:r>
      <w:r>
        <w:rPr>
          <w:rtl/>
          <w:lang w:bidi="fa-IR"/>
        </w:rPr>
        <w:t xml:space="preserve"> و عليك السلام حال شما چطور است</w:t>
      </w:r>
      <w:r w:rsidR="008A4E6E">
        <w:rPr>
          <w:rtl/>
          <w:lang w:bidi="fa-IR"/>
        </w:rPr>
        <w:t>؟</w:t>
      </w:r>
      <w:r>
        <w:rPr>
          <w:rtl/>
          <w:lang w:bidi="fa-IR"/>
        </w:rPr>
        <w:t xml:space="preserve"> آن مرد گفت</w:t>
      </w:r>
      <w:r w:rsidR="00137D68">
        <w:rPr>
          <w:rtl/>
          <w:lang w:bidi="fa-IR"/>
        </w:rPr>
        <w:t>:</w:t>
      </w:r>
      <w:r>
        <w:rPr>
          <w:rtl/>
          <w:lang w:bidi="fa-IR"/>
        </w:rPr>
        <w:t xml:space="preserve"> حالم خوب است و من در انتظار روح القدس هستم و به خاطر ندارم كسى در راه رضاى خداوند امتحانش از تو بزرگ تر و ثوابش از تو نيكوتر باشد</w:t>
      </w:r>
      <w:r w:rsidR="008A4E6E">
        <w:rPr>
          <w:rtl/>
          <w:lang w:bidi="fa-IR"/>
        </w:rPr>
        <w:t xml:space="preserve">... </w:t>
      </w:r>
      <w:r>
        <w:rPr>
          <w:rtl/>
          <w:lang w:bidi="fa-IR"/>
        </w:rPr>
        <w:t>اى برادر من بر اين مشكلات و رنج هايى كه دست به گريبان هستى</w:t>
      </w:r>
      <w:r w:rsidR="008A4E6E">
        <w:rPr>
          <w:rtl/>
          <w:lang w:bidi="fa-IR"/>
        </w:rPr>
        <w:t>؛</w:t>
      </w:r>
      <w:r>
        <w:rPr>
          <w:rtl/>
          <w:lang w:bidi="fa-IR"/>
        </w:rPr>
        <w:t xml:space="preserve"> پايدارى و استقامت داشته باشد تا آنكه حبيب را ملاقات نمايى</w:t>
      </w:r>
      <w:r w:rsidR="008A4E6E">
        <w:rPr>
          <w:rtl/>
          <w:lang w:bidi="fa-IR"/>
        </w:rPr>
        <w:t xml:space="preserve">... </w:t>
      </w:r>
    </w:p>
    <w:p w:rsidR="001A0533" w:rsidRDefault="00DF7947" w:rsidP="00DF7947">
      <w:pPr>
        <w:pStyle w:val="libNormal"/>
        <w:rPr>
          <w:rtl/>
          <w:lang w:bidi="fa-IR"/>
        </w:rPr>
      </w:pPr>
      <w:r>
        <w:rPr>
          <w:rtl/>
          <w:lang w:bidi="fa-IR"/>
        </w:rPr>
        <w:t>سپس با دست خود اشاره به اهل شام كرد و گفت</w:t>
      </w:r>
      <w:r w:rsidR="00137D68">
        <w:rPr>
          <w:rtl/>
          <w:lang w:bidi="fa-IR"/>
        </w:rPr>
        <w:t>:</w:t>
      </w:r>
      <w:r>
        <w:rPr>
          <w:rtl/>
          <w:lang w:bidi="fa-IR"/>
        </w:rPr>
        <w:t xml:space="preserve"> اگر اين صورت هاى مسكين مى دانستند چه عذاب سخت و پاداش بدى براى آنها به جهت نبرد با تو معين گرديده است</w:t>
      </w:r>
      <w:r w:rsidR="008A4E6E">
        <w:rPr>
          <w:rtl/>
          <w:lang w:bidi="fa-IR"/>
        </w:rPr>
        <w:t xml:space="preserve">، </w:t>
      </w:r>
      <w:r>
        <w:rPr>
          <w:rtl/>
          <w:lang w:bidi="fa-IR"/>
        </w:rPr>
        <w:t>البته دست از جنگ بر مى داشتند</w:t>
      </w:r>
      <w:r w:rsidR="008A4E6E">
        <w:rPr>
          <w:rtl/>
          <w:lang w:bidi="fa-IR"/>
        </w:rPr>
        <w:t xml:space="preserve">، </w:t>
      </w:r>
      <w:r>
        <w:rPr>
          <w:rtl/>
          <w:lang w:bidi="fa-IR"/>
        </w:rPr>
        <w:t>سپس با دست خود اشاره به عراق نموده و گفت</w:t>
      </w:r>
      <w:r w:rsidR="00137D68">
        <w:rPr>
          <w:rtl/>
          <w:lang w:bidi="fa-IR"/>
        </w:rPr>
        <w:t>:</w:t>
      </w:r>
      <w:r>
        <w:rPr>
          <w:rtl/>
          <w:lang w:bidi="fa-IR"/>
        </w:rPr>
        <w:t xml:space="preserve"> اگر اين چهرهاى روشن مى دانستند كه چه پاداشى و اجر بزرگى به جهت اطاعت از فرمان تو براى آنها مهيا گرديده است</w:t>
      </w:r>
      <w:r w:rsidR="008A4E6E">
        <w:rPr>
          <w:rtl/>
          <w:lang w:bidi="fa-IR"/>
        </w:rPr>
        <w:t xml:space="preserve">، </w:t>
      </w:r>
      <w:r>
        <w:rPr>
          <w:rtl/>
          <w:lang w:bidi="fa-IR"/>
        </w:rPr>
        <w:t>دوست مى داشتند كه بدن آنها را با قيچى هاى آهنى پاره پاره كنند</w:t>
      </w:r>
      <w:r w:rsidR="008A4E6E">
        <w:rPr>
          <w:rtl/>
          <w:lang w:bidi="fa-IR"/>
        </w:rPr>
        <w:t xml:space="preserve">... </w:t>
      </w:r>
      <w:r>
        <w:rPr>
          <w:rtl/>
          <w:lang w:bidi="fa-IR"/>
        </w:rPr>
        <w:t>سپس گفت</w:t>
      </w:r>
      <w:r w:rsidR="00137D68">
        <w:rPr>
          <w:rtl/>
          <w:lang w:bidi="fa-IR"/>
        </w:rPr>
        <w:t>:</w:t>
      </w:r>
      <w:r>
        <w:rPr>
          <w:rtl/>
          <w:lang w:bidi="fa-IR"/>
        </w:rPr>
        <w:t xml:space="preserve"> والسلام عليك و رحمة الله و بركاته سلام و رحمت و بركات خدا بر تو باد</w:t>
      </w:r>
      <w:r w:rsidR="008A4E6E">
        <w:rPr>
          <w:rtl/>
          <w:lang w:bidi="fa-IR"/>
        </w:rPr>
        <w:t xml:space="preserve">، </w:t>
      </w:r>
      <w:r>
        <w:rPr>
          <w:rtl/>
          <w:lang w:bidi="fa-IR"/>
        </w:rPr>
        <w:t>سلام خود را نمود آنگاه از نظرها نهان شد در اين حال عمار ياسر و ابوالهيثم و ابوايوب انصارى و عبادة بن صامت و خزيمه بن ثابت و هاشم مرقال و جماعتى ديگر از پيروان خاص</w:t>
      </w:r>
      <w:r w:rsidR="00251781">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گفتار آن مرد را شنيده بودند برخاستند و عرض كردند: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اين مرد كه بود؟ حضرت </w:t>
      </w:r>
      <w:r>
        <w:rPr>
          <w:rtl/>
          <w:lang w:bidi="fa-IR"/>
        </w:rPr>
        <w:lastRenderedPageBreak/>
        <w:t>فرمود: اين مرد شمعون بن صفا</w:t>
      </w:r>
      <w:r w:rsidR="008A4E6E">
        <w:rPr>
          <w:rtl/>
          <w:lang w:bidi="fa-IR"/>
        </w:rPr>
        <w:t xml:space="preserve">، </w:t>
      </w:r>
      <w:r>
        <w:rPr>
          <w:rtl/>
          <w:lang w:bidi="fa-IR"/>
        </w:rPr>
        <w:t>وصى حضرت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كه خداوند او را فرستاده بود تا مرا در جنگ و نبرد با دشمنان خودش</w:t>
      </w:r>
      <w:r w:rsidR="00251781">
        <w:rPr>
          <w:rtl/>
          <w:lang w:bidi="fa-IR"/>
        </w:rPr>
        <w:t xml:space="preserve"> </w:t>
      </w:r>
      <w:r w:rsidR="00AD7A30">
        <w:rPr>
          <w:rtl/>
          <w:lang w:bidi="fa-IR"/>
        </w:rPr>
        <w:t>تأئید</w:t>
      </w:r>
      <w:r>
        <w:rPr>
          <w:rtl/>
          <w:lang w:bidi="fa-IR"/>
        </w:rPr>
        <w:t xml:space="preserve"> و تقويت نمايد آنگاه تمامى ياران عرض كردند: پدران ما و مادران ما فداى تو باد؛ سوگند به خدا چنان جنگى در ركاب تو خواهيم نمود كه در ركاب رسول خدا </w:t>
      </w:r>
      <w:r w:rsidR="00F33EFF" w:rsidRPr="00F33EFF">
        <w:rPr>
          <w:rStyle w:val="libAlaemChar"/>
          <w:rtl/>
        </w:rPr>
        <w:t>صلى‌الله‌عليه‌وآله‌وسلم</w:t>
      </w:r>
      <w:r>
        <w:rPr>
          <w:rtl/>
          <w:lang w:bidi="fa-IR"/>
        </w:rPr>
        <w:t xml:space="preserve"> مى نموديم</w:t>
      </w:r>
      <w:r w:rsidR="008A4E6E">
        <w:rPr>
          <w:rtl/>
          <w:lang w:bidi="fa-IR"/>
        </w:rPr>
        <w:t xml:space="preserve">... </w:t>
      </w: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درباره آنها دعاى خير نمود</w:t>
      </w:r>
      <w:r w:rsidR="008A4E6E">
        <w:rPr>
          <w:rtl/>
          <w:lang w:bidi="fa-IR"/>
        </w:rPr>
        <w:t xml:space="preserve">... </w:t>
      </w:r>
      <w:r w:rsidR="003107DD" w:rsidRPr="00F374DD">
        <w:rPr>
          <w:rStyle w:val="libFootnotenumChar"/>
          <w:rtl/>
          <w:lang w:bidi="fa-IR"/>
        </w:rPr>
        <w:t>(</w:t>
      </w:r>
      <w:r w:rsidRPr="00F374DD">
        <w:rPr>
          <w:rStyle w:val="libFootnotenumChar"/>
          <w:rtl/>
        </w:rPr>
        <w:t>786)</w:t>
      </w:r>
    </w:p>
    <w:p w:rsidR="00DF7947" w:rsidRDefault="00DF7947" w:rsidP="0012300F">
      <w:pPr>
        <w:pStyle w:val="Heading2"/>
        <w:rPr>
          <w:rtl/>
          <w:lang w:bidi="fa-IR"/>
        </w:rPr>
      </w:pPr>
      <w:bookmarkStart w:id="668" w:name="_Toc386585744"/>
      <w:r>
        <w:rPr>
          <w:rtl/>
          <w:lang w:bidi="fa-IR"/>
        </w:rPr>
        <w:t>665- دستورات حكومتى به فرماندار آذربايجان</w:t>
      </w:r>
      <w:bookmarkEnd w:id="66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مولاى متقيان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نامه اى كه به نماينده و فرماندار خود در آذربايجان بنام اشعث بن قيس چنين مى نويسد:</w:t>
      </w:r>
    </w:p>
    <w:p w:rsidR="00DF7947" w:rsidRDefault="00DF7947" w:rsidP="00DF7947">
      <w:pPr>
        <w:pStyle w:val="libNormal"/>
        <w:rPr>
          <w:rtl/>
          <w:lang w:bidi="fa-IR"/>
        </w:rPr>
      </w:pPr>
      <w:r>
        <w:rPr>
          <w:rtl/>
          <w:lang w:bidi="fa-IR"/>
        </w:rPr>
        <w:t>و ان عملك ليس لك بطعه و لكنه فى عنقك امانة و انت مسترعى لمن فوقك</w:t>
      </w:r>
      <w:r w:rsidR="008A4E6E">
        <w:rPr>
          <w:rtl/>
          <w:lang w:bidi="fa-IR"/>
        </w:rPr>
        <w:t xml:space="preserve">. </w:t>
      </w:r>
      <w:r>
        <w:rPr>
          <w:rtl/>
          <w:lang w:bidi="fa-IR"/>
        </w:rPr>
        <w:t>ليس لك ان تفتات فى رعية</w:t>
      </w:r>
      <w:r w:rsidR="008A4E6E">
        <w:rPr>
          <w:rtl/>
          <w:lang w:bidi="fa-IR"/>
        </w:rPr>
        <w:t xml:space="preserve">، </w:t>
      </w:r>
      <w:r>
        <w:rPr>
          <w:rtl/>
          <w:lang w:bidi="fa-IR"/>
        </w:rPr>
        <w:t xml:space="preserve">و لا تخاطر الا بوثيقة و فى يدلك مال من مال الله عزوجل و انت من خزانه حتى تسلمه الى و لعلى ان لا اكون شر و لا تك لك و السلام </w:t>
      </w:r>
      <w:r w:rsidR="003107DD" w:rsidRPr="00F374DD">
        <w:rPr>
          <w:rStyle w:val="libFootnotenumChar"/>
          <w:rtl/>
          <w:lang w:bidi="fa-IR"/>
        </w:rPr>
        <w:t>(</w:t>
      </w:r>
      <w:r w:rsidRPr="00F374DD">
        <w:rPr>
          <w:rStyle w:val="libFootnotenumChar"/>
          <w:rtl/>
        </w:rPr>
        <w:t>787)</w:t>
      </w:r>
    </w:p>
    <w:p w:rsidR="001A0533" w:rsidRDefault="00DF7947" w:rsidP="00DF7947">
      <w:pPr>
        <w:pStyle w:val="libNormal"/>
        <w:rPr>
          <w:rtl/>
          <w:lang w:bidi="fa-IR"/>
        </w:rPr>
      </w:pPr>
      <w:r>
        <w:rPr>
          <w:rtl/>
          <w:lang w:bidi="fa-IR"/>
        </w:rPr>
        <w:t>مديريت و حكمروايى براى تو طعمه نيست بلكه آن مسئوليت در گردن تو امانت است و كسى كه از تو بالاتر است از تو خواسته كه نگهبان آن باشى</w:t>
      </w:r>
      <w:r w:rsidR="008A4E6E">
        <w:rPr>
          <w:rtl/>
          <w:lang w:bidi="fa-IR"/>
        </w:rPr>
        <w:t xml:space="preserve">. </w:t>
      </w:r>
      <w:r>
        <w:rPr>
          <w:rtl/>
          <w:lang w:bidi="fa-IR"/>
        </w:rPr>
        <w:t>و وظيفه ندارى كه در كار مردم به ميل و خواسته شخصى خود عمل كنى و يا بدون ملاك معتبر و فرمان قانونى</w:t>
      </w:r>
      <w:r w:rsidR="008A4E6E">
        <w:rPr>
          <w:rtl/>
          <w:lang w:bidi="fa-IR"/>
        </w:rPr>
        <w:t xml:space="preserve">، </w:t>
      </w:r>
      <w:r>
        <w:rPr>
          <w:rtl/>
          <w:lang w:bidi="fa-IR"/>
        </w:rPr>
        <w:t>بكار بزرگى دست بزنى</w:t>
      </w:r>
      <w:r w:rsidR="008A4E6E">
        <w:rPr>
          <w:rtl/>
          <w:lang w:bidi="fa-IR"/>
        </w:rPr>
        <w:t xml:space="preserve">. </w:t>
      </w:r>
      <w:r>
        <w:rPr>
          <w:rtl/>
          <w:lang w:bidi="fa-IR"/>
        </w:rPr>
        <w:t>و اموالى كه در دست تو است از آن خداوند مى باشد و تو خزانه دار هستى تا آنرا به من بسپارى و اميدوارم كه براى تو بدترين فرمانرواها نباشم والسلام</w:t>
      </w:r>
      <w:r w:rsidR="008A4E6E">
        <w:rPr>
          <w:rtl/>
          <w:lang w:bidi="fa-IR"/>
        </w:rPr>
        <w:t xml:space="preserve">. </w:t>
      </w:r>
    </w:p>
    <w:p w:rsidR="00DF7947" w:rsidRDefault="00DF7947" w:rsidP="0012300F">
      <w:pPr>
        <w:pStyle w:val="Heading2"/>
        <w:rPr>
          <w:rtl/>
          <w:lang w:bidi="fa-IR"/>
        </w:rPr>
      </w:pPr>
      <w:bookmarkStart w:id="669" w:name="_Toc386585745"/>
      <w:r>
        <w:rPr>
          <w:rtl/>
          <w:lang w:bidi="fa-IR"/>
        </w:rPr>
        <w:t>666- نمونه اى از وصيت سياسى على</w:t>
      </w:r>
      <w:r w:rsidR="003107DD">
        <w:rPr>
          <w:rtl/>
          <w:lang w:bidi="fa-IR"/>
        </w:rPr>
        <w:t xml:space="preserve"> </w:t>
      </w:r>
      <w:r w:rsidR="005F0BBC" w:rsidRPr="005F0BBC">
        <w:rPr>
          <w:rStyle w:val="libAlaemChar"/>
          <w:rtl/>
        </w:rPr>
        <w:t>عليه‌السلام</w:t>
      </w:r>
      <w:bookmarkEnd w:id="66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7959AA">
      <w:pPr>
        <w:pStyle w:val="libNormal"/>
        <w:rPr>
          <w:rtl/>
          <w:lang w:bidi="fa-IR"/>
        </w:rPr>
      </w:pPr>
      <w:r>
        <w:rPr>
          <w:rtl/>
          <w:lang w:bidi="fa-IR"/>
        </w:rPr>
        <w:lastRenderedPageBreak/>
        <w:t>حضرت فاطمه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وصيت نمود كه بعد از من با خواهرزاده ام امامه ازداوج كن زيرا او نسبت به فرزندانم مثل من با محبت است و از طرفى مردان نياز به زن دارند</w:t>
      </w:r>
      <w:r w:rsidR="008A4E6E">
        <w:rPr>
          <w:rtl/>
          <w:lang w:bidi="fa-IR"/>
        </w:rPr>
        <w:t xml:space="preserve">، </w:t>
      </w:r>
      <w:r>
        <w:rPr>
          <w:rtl/>
          <w:lang w:bidi="fa-IR"/>
        </w:rPr>
        <w:t xml:space="preserve">لذا حضرت بعد از فاطمه زهرا </w:t>
      </w:r>
      <w:r w:rsidR="007959AA" w:rsidRPr="0093333D">
        <w:rPr>
          <w:rStyle w:val="libAlaemChar"/>
          <w:rtl/>
        </w:rPr>
        <w:t>عليها‌السلام</w:t>
      </w:r>
      <w:r w:rsidR="007959AA">
        <w:rPr>
          <w:rtl/>
          <w:lang w:bidi="fa-IR"/>
        </w:rPr>
        <w:t xml:space="preserve"> </w:t>
      </w:r>
      <w:r>
        <w:rPr>
          <w:rtl/>
          <w:lang w:bidi="fa-IR"/>
        </w:rPr>
        <w:t xml:space="preserve">با خواهر زاده حضرت زهرا </w:t>
      </w:r>
      <w:r w:rsidR="0093333D" w:rsidRPr="0093333D">
        <w:rPr>
          <w:rStyle w:val="libAlaemChar"/>
          <w:rtl/>
        </w:rPr>
        <w:t>عليها‌السلام</w:t>
      </w:r>
      <w:r>
        <w:rPr>
          <w:rtl/>
          <w:lang w:bidi="fa-IR"/>
        </w:rPr>
        <w:t xml:space="preserve"> امامه ازدواج كرد</w:t>
      </w:r>
      <w:r w:rsidR="008A4E6E">
        <w:rPr>
          <w:rtl/>
          <w:lang w:bidi="fa-IR"/>
        </w:rPr>
        <w:t xml:space="preserve">، </w:t>
      </w:r>
      <w:r>
        <w:rPr>
          <w:rtl/>
          <w:lang w:bidi="fa-IR"/>
        </w:rPr>
        <w:t>امامه تا آخر عمر امام</w:t>
      </w:r>
      <w:r w:rsidR="003107DD">
        <w:rPr>
          <w:rtl/>
          <w:lang w:bidi="fa-IR"/>
        </w:rPr>
        <w:t xml:space="preserve"> (</w:t>
      </w:r>
      <w:r>
        <w:rPr>
          <w:rtl/>
          <w:lang w:bidi="fa-IR"/>
        </w:rPr>
        <w:t>حدود سى سال) همسر آن حضرت بود هنگامى كه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بستر شهادت قرار گرفت امامه را به حضور طلبيد و به او چنين وصيت كرد: ترس آن دارم كه بعد از من اين طاغوت</w:t>
      </w:r>
      <w:r w:rsidR="003107DD">
        <w:rPr>
          <w:rtl/>
          <w:lang w:bidi="fa-IR"/>
        </w:rPr>
        <w:t xml:space="preserve"> (</w:t>
      </w:r>
      <w:r>
        <w:rPr>
          <w:rtl/>
          <w:lang w:bidi="fa-IR"/>
        </w:rPr>
        <w:t>اشاره به معاويه) از تو خواستگار كند اگر</w:t>
      </w:r>
      <w:r w:rsidR="003107DD">
        <w:rPr>
          <w:rtl/>
          <w:lang w:bidi="fa-IR"/>
        </w:rPr>
        <w:t xml:space="preserve"> (</w:t>
      </w:r>
      <w:r>
        <w:rPr>
          <w:rtl/>
          <w:lang w:bidi="fa-IR"/>
        </w:rPr>
        <w:t>بعد از من) نياز به ازدواج دارى پيشنهاد مى كنم كه با مغيرة بن نوفل</w:t>
      </w:r>
      <w:r w:rsidR="003107DD">
        <w:rPr>
          <w:rtl/>
          <w:lang w:bidi="fa-IR"/>
        </w:rPr>
        <w:t xml:space="preserve"> (</w:t>
      </w:r>
      <w:r>
        <w:rPr>
          <w:rtl/>
          <w:lang w:bidi="fa-IR"/>
        </w:rPr>
        <w:t>نوه عبدالمطلب) ازدواج كن مبادا با معاويه ازدواج كنى</w:t>
      </w:r>
      <w:r w:rsidR="008A4E6E">
        <w:rPr>
          <w:rtl/>
          <w:lang w:bidi="fa-IR"/>
        </w:rPr>
        <w:t xml:space="preserve">. </w:t>
      </w:r>
    </w:p>
    <w:p w:rsidR="001A0533" w:rsidRDefault="00DF7947" w:rsidP="00DF7947">
      <w:pPr>
        <w:pStyle w:val="libNormal"/>
        <w:rPr>
          <w:rtl/>
          <w:lang w:bidi="fa-IR"/>
        </w:rPr>
      </w:pPr>
      <w:r>
        <w:rPr>
          <w:rtl/>
          <w:lang w:bidi="fa-IR"/>
        </w:rPr>
        <w:t>پس از شهادت امام</w:t>
      </w:r>
      <w:r w:rsidR="008A4E6E">
        <w:rPr>
          <w:rtl/>
          <w:lang w:bidi="fa-IR"/>
        </w:rPr>
        <w:t xml:space="preserve">، </w:t>
      </w:r>
      <w:r>
        <w:rPr>
          <w:rtl/>
          <w:lang w:bidi="fa-IR"/>
        </w:rPr>
        <w:t>معاويه نامه اى براى مروان نوشت و به او دستور داد كه امامه را براى من خواستگارى كن و صد هزار دينار به او ببخش</w:t>
      </w:r>
      <w:r w:rsidR="008A4E6E">
        <w:rPr>
          <w:rtl/>
          <w:lang w:bidi="fa-IR"/>
        </w:rPr>
        <w:t xml:space="preserve">. </w:t>
      </w:r>
      <w:r>
        <w:rPr>
          <w:rtl/>
          <w:lang w:bidi="fa-IR"/>
        </w:rPr>
        <w:t>مروان مطابق دستور از امامه براى معاويه خواستگارى كرد امام براى مغيرة بن نوفل پيام داد كه معاويه از من خواستگارى كرد</w:t>
      </w:r>
      <w:r w:rsidR="008A4E6E">
        <w:rPr>
          <w:rtl/>
          <w:lang w:bidi="fa-IR"/>
        </w:rPr>
        <w:t xml:space="preserve">. </w:t>
      </w:r>
      <w:r>
        <w:rPr>
          <w:rtl/>
          <w:lang w:bidi="fa-IR"/>
        </w:rPr>
        <w:t>اگر تو به من مشتاق هستى اقدام كن مغيره پس از دريافت پيام</w:t>
      </w:r>
      <w:r w:rsidR="008A4E6E">
        <w:rPr>
          <w:rtl/>
          <w:lang w:bidi="fa-IR"/>
        </w:rPr>
        <w:t xml:space="preserve">، </w:t>
      </w:r>
      <w:r>
        <w:rPr>
          <w:rtl/>
          <w:lang w:bidi="fa-IR"/>
        </w:rPr>
        <w:t>بى درنگ اقدام نمود و به حضور امام حسن مجتبى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 و امامه را توسط آن حضرت خواستگارى كرد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خواستگارى او را پذيرفت و امامه را همسر او نمود</w:t>
      </w:r>
      <w:r w:rsidR="008A4E6E">
        <w:rPr>
          <w:rtl/>
          <w:lang w:bidi="fa-IR"/>
        </w:rPr>
        <w:t xml:space="preserve">. </w:t>
      </w:r>
    </w:p>
    <w:p w:rsidR="00DF7947" w:rsidRDefault="00DF7947" w:rsidP="0012300F">
      <w:pPr>
        <w:pStyle w:val="Heading2"/>
        <w:rPr>
          <w:rtl/>
          <w:lang w:bidi="fa-IR"/>
        </w:rPr>
      </w:pPr>
      <w:bookmarkStart w:id="670" w:name="_Toc386585746"/>
      <w:r>
        <w:rPr>
          <w:rtl/>
          <w:lang w:bidi="fa-IR"/>
        </w:rPr>
        <w:t>667- ماجراى درخواست عقيل</w:t>
      </w:r>
      <w:bookmarkEnd w:id="67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عقيل سومين پسر ابوطالب بود كه در كودكى كور شد همين عامل باعث تهى دستى وى شده بود و به علاوه مردى عيال وار و در عين حال مرد گشاده دست و مهمان نوازى هم بود وقتى نوبت حكومت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رسيد او خوشنود شد زيرا چنين انديشيد كه در حكومت برادر خود از مال دنيا توانگر </w:t>
      </w:r>
      <w:r>
        <w:rPr>
          <w:rtl/>
          <w:lang w:bidi="fa-IR"/>
        </w:rPr>
        <w:lastRenderedPageBreak/>
        <w:t>خواهد شد اين انديشه عقيل بواسطه درك دوران حكومت عثمان و حتى عمر و ابوبكر و اعطا بخشش بسيار زياد آنها به دوستان و اقوام خود بود</w:t>
      </w:r>
      <w:r w:rsidR="008A4E6E">
        <w:rPr>
          <w:rtl/>
          <w:lang w:bidi="fa-IR"/>
        </w:rPr>
        <w:t xml:space="preserve">. </w:t>
      </w:r>
    </w:p>
    <w:p w:rsidR="00DF7947" w:rsidRDefault="00DF7947" w:rsidP="00DF7947">
      <w:pPr>
        <w:pStyle w:val="libNormal"/>
        <w:rPr>
          <w:rtl/>
          <w:lang w:bidi="fa-IR"/>
        </w:rPr>
      </w:pPr>
      <w:r>
        <w:rPr>
          <w:rtl/>
          <w:lang w:bidi="fa-IR"/>
        </w:rPr>
        <w:t>لذا به طمع دريافت سهمى بيشتر از ديگران با كودكان خود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شرفياب شد و از حضرت درخواست يك صاع گندم افزونتر از ديگران به او بدهد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آنجا آهن پاره اى را به آتش سرخ كرده و بر خلاف انتظار عقيل در مقابل تمنا و درخواست عقيل آهن گداخته را جلو برد و فرمود: اى عقيل اينست عطاى تو</w:t>
      </w:r>
      <w:r w:rsidR="008A4E6E">
        <w:rPr>
          <w:rtl/>
          <w:lang w:bidi="fa-IR"/>
        </w:rPr>
        <w:t xml:space="preserve">، </w:t>
      </w:r>
      <w:r>
        <w:rPr>
          <w:rtl/>
          <w:lang w:bidi="fa-IR"/>
        </w:rPr>
        <w:t>عقيل دستش</w:t>
      </w:r>
      <w:r w:rsidR="00251781">
        <w:rPr>
          <w:rtl/>
          <w:lang w:bidi="fa-IR"/>
        </w:rPr>
        <w:t xml:space="preserve"> </w:t>
      </w:r>
      <w:r>
        <w:rPr>
          <w:rtl/>
          <w:lang w:bidi="fa-IR"/>
        </w:rPr>
        <w:t>را دراز كرد تا عطاى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بگيرد از سوزش آهن تفتيده چنان فرياد كشيد كه بيم آن مى رفت قالب تهى كند</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درباره اين ماجرا خطابه اى ايراد فرموده كه ترجمه مختصرى از آن</w:t>
      </w:r>
      <w:r w:rsidR="008A4E6E">
        <w:rPr>
          <w:rtl/>
          <w:lang w:bidi="fa-IR"/>
        </w:rPr>
        <w:t>؛</w:t>
      </w:r>
      <w:r>
        <w:rPr>
          <w:rtl/>
          <w:lang w:bidi="fa-IR"/>
        </w:rPr>
        <w:t xml:space="preserve"> از نهج البلاغه برگرفته و مى آوريم</w:t>
      </w:r>
      <w:r w:rsidR="00137D68">
        <w:rPr>
          <w:rtl/>
          <w:lang w:bidi="fa-IR"/>
        </w:rPr>
        <w:t>:</w:t>
      </w:r>
    </w:p>
    <w:p w:rsidR="00DF7947" w:rsidRDefault="00DF7947" w:rsidP="00DF7947">
      <w:pPr>
        <w:pStyle w:val="libNormal"/>
        <w:rPr>
          <w:rtl/>
          <w:lang w:bidi="fa-IR"/>
        </w:rPr>
      </w:pPr>
      <w:r>
        <w:rPr>
          <w:rtl/>
          <w:lang w:bidi="fa-IR"/>
        </w:rPr>
        <w:t>بخدا اگر بستر آسايش من بر خارهاى جانگزاى بيابان گذاشته شود اگر دست و پايم را در پيچ و خم زنجير بپيچند و مرا به خار و خس صحرا بسته بكشانند بيشتر دوست مى دارم تا روز رستاخيز در پيشگاه عدالت الهى در صف ستمكاران قرار گيرم</w:t>
      </w:r>
      <w:r w:rsidR="008A4E6E">
        <w:rPr>
          <w:rtl/>
          <w:lang w:bidi="fa-IR"/>
        </w:rPr>
        <w:t xml:space="preserve">... </w:t>
      </w:r>
    </w:p>
    <w:p w:rsidR="00DF7947" w:rsidRDefault="00DF7947" w:rsidP="00DF7947">
      <w:pPr>
        <w:pStyle w:val="libNormal"/>
        <w:rPr>
          <w:rtl/>
          <w:lang w:bidi="fa-IR"/>
        </w:rPr>
      </w:pPr>
      <w:r>
        <w:rPr>
          <w:rtl/>
          <w:lang w:bidi="fa-IR"/>
        </w:rPr>
        <w:t>سرانجام به گودال گور فرو خواهيم غلطيد</w:t>
      </w:r>
      <w:r w:rsidR="008A4E6E">
        <w:rPr>
          <w:rtl/>
          <w:lang w:bidi="fa-IR"/>
        </w:rPr>
        <w:t xml:space="preserve">... </w:t>
      </w:r>
      <w:r>
        <w:rPr>
          <w:rtl/>
          <w:lang w:bidi="fa-IR"/>
        </w:rPr>
        <w:t>با چنين عاقبت كجا سزاوار است كه پيشه ى ستم به پيش گيريم</w:t>
      </w:r>
      <w:r w:rsidR="008A4E6E">
        <w:rPr>
          <w:rtl/>
          <w:lang w:bidi="fa-IR"/>
        </w:rPr>
        <w:t xml:space="preserve">... </w:t>
      </w:r>
    </w:p>
    <w:p w:rsidR="001A0533" w:rsidRDefault="00DF7947" w:rsidP="00DF7947">
      <w:pPr>
        <w:pStyle w:val="libNormal"/>
        <w:rPr>
          <w:rtl/>
          <w:lang w:bidi="fa-IR"/>
        </w:rPr>
      </w:pPr>
      <w:r>
        <w:rPr>
          <w:rtl/>
          <w:lang w:bidi="fa-IR"/>
        </w:rPr>
        <w:t>او چنين پنداشته بود كه دين مرا خواهد ربود و زمام مرا به مشت خواهد گرفت و در اين هنگام آهن پاره اى را در دل آتش به رنگ آتش در آوردم و آن فلز تفتيده را به مشتش گذاشتم چنان فرياد كشيد كه پنداشتم هم اكنون سراپا شعله ور خواهد شد</w:t>
      </w:r>
      <w:r w:rsidR="008A4E6E">
        <w:rPr>
          <w:rtl/>
          <w:lang w:bidi="fa-IR"/>
        </w:rPr>
        <w:t xml:space="preserve">، </w:t>
      </w:r>
      <w:r>
        <w:rPr>
          <w:rtl/>
          <w:lang w:bidi="fa-IR"/>
        </w:rPr>
        <w:t>اما من در پاسخ اين فرياد دردناك گفتم</w:t>
      </w:r>
      <w:r w:rsidR="00137D68">
        <w:rPr>
          <w:rtl/>
          <w:lang w:bidi="fa-IR"/>
        </w:rPr>
        <w:t>:</w:t>
      </w:r>
      <w:r>
        <w:rPr>
          <w:rtl/>
          <w:lang w:bidi="fa-IR"/>
        </w:rPr>
        <w:t xml:space="preserve"> در عزاى تو بنالند عقيل</w:t>
      </w:r>
      <w:r w:rsidR="008A4E6E">
        <w:rPr>
          <w:rtl/>
          <w:lang w:bidi="fa-IR"/>
        </w:rPr>
        <w:t xml:space="preserve">، </w:t>
      </w:r>
      <w:r>
        <w:rPr>
          <w:rtl/>
          <w:lang w:bidi="fa-IR"/>
        </w:rPr>
        <w:t>تو از اين پاره ى آهن كه با دست آدميزاده اى ببازيچه داغ شده مى خروشى و من بر آتشى كه غصب الهى به لهيبش در آورده بردبار بمانم</w:t>
      </w:r>
      <w:r w:rsidR="008A4E6E">
        <w:rPr>
          <w:rtl/>
          <w:lang w:bidi="fa-IR"/>
        </w:rPr>
        <w:t xml:space="preserve">... </w:t>
      </w:r>
      <w:r w:rsidR="003107DD" w:rsidRPr="00F374DD">
        <w:rPr>
          <w:rStyle w:val="libFootnotenumChar"/>
          <w:rtl/>
          <w:lang w:bidi="fa-IR"/>
        </w:rPr>
        <w:t>(</w:t>
      </w:r>
      <w:r w:rsidRPr="00F374DD">
        <w:rPr>
          <w:rStyle w:val="libFootnotenumChar"/>
          <w:rtl/>
        </w:rPr>
        <w:t>788)</w:t>
      </w:r>
    </w:p>
    <w:p w:rsidR="00DF7947" w:rsidRDefault="00DF7947" w:rsidP="0012300F">
      <w:pPr>
        <w:pStyle w:val="Heading2"/>
        <w:rPr>
          <w:rtl/>
          <w:lang w:bidi="fa-IR"/>
        </w:rPr>
      </w:pPr>
      <w:bookmarkStart w:id="671" w:name="_Toc386585747"/>
      <w:r>
        <w:rPr>
          <w:rtl/>
          <w:lang w:bidi="fa-IR"/>
        </w:rPr>
        <w:lastRenderedPageBreak/>
        <w:t>668- ابوالفضل عباس در جنگ صفين</w:t>
      </w:r>
      <w:bookmarkEnd w:id="67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عباس</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زمان جنگ صفين كه بين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سپاه معاويه رخ داده حدود چهارده سال سن داشت</w:t>
      </w:r>
      <w:r w:rsidR="008A4E6E">
        <w:rPr>
          <w:rtl/>
          <w:lang w:bidi="fa-IR"/>
        </w:rPr>
        <w:t xml:space="preserve">، </w:t>
      </w:r>
      <w:r>
        <w:rPr>
          <w:rtl/>
          <w:lang w:bidi="fa-IR"/>
        </w:rPr>
        <w:t>ولى قد رشيد او را هر كس مى ديد چنين تصور مى كرد كه هيجده يا بيست سال دارد</w:t>
      </w:r>
      <w:r w:rsidR="008A4E6E">
        <w:rPr>
          <w:rtl/>
          <w:lang w:bidi="fa-IR"/>
        </w:rPr>
        <w:t xml:space="preserve">. </w:t>
      </w:r>
      <w:r>
        <w:rPr>
          <w:rtl/>
          <w:lang w:bidi="fa-IR"/>
        </w:rPr>
        <w:t>در يكى از روزهاى جنگ از پدر اجازه گرفت تا به ميدان جنگ دشمن برود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نقابى بر روى او افكند و او به عنوان يك رزمنده ناشناس به ميدان تاخت سپاه شام از حركتهاى پر صلابت او دريافت كه جوانى شجاع</w:t>
      </w:r>
      <w:r w:rsidR="008A4E6E">
        <w:rPr>
          <w:rtl/>
          <w:lang w:bidi="fa-IR"/>
        </w:rPr>
        <w:t xml:space="preserve">، </w:t>
      </w:r>
      <w:r>
        <w:rPr>
          <w:rtl/>
          <w:lang w:bidi="fa-IR"/>
        </w:rPr>
        <w:t>پرجراءت و قوى دل به ميدان آمده است</w:t>
      </w:r>
      <w:r w:rsidR="008A4E6E">
        <w:rPr>
          <w:rtl/>
          <w:lang w:bidi="fa-IR"/>
        </w:rPr>
        <w:t xml:space="preserve">، </w:t>
      </w:r>
      <w:r>
        <w:rPr>
          <w:rtl/>
          <w:lang w:bidi="fa-IR"/>
        </w:rPr>
        <w:t>مشاورين نظامى معاويه به مشورت پرداختند تا همآورد رشيدى را به ميدان بفرستند</w:t>
      </w:r>
      <w:r w:rsidR="008A4E6E">
        <w:rPr>
          <w:rtl/>
          <w:lang w:bidi="fa-IR"/>
        </w:rPr>
        <w:t xml:space="preserve">، </w:t>
      </w:r>
      <w:r>
        <w:rPr>
          <w:rtl/>
          <w:lang w:bidi="fa-IR"/>
        </w:rPr>
        <w:t>ولى رعب و وحشت عجيبى كه بر آنها چيره شده بود</w:t>
      </w:r>
      <w:r w:rsidR="008A4E6E">
        <w:rPr>
          <w:rtl/>
          <w:lang w:bidi="fa-IR"/>
        </w:rPr>
        <w:t xml:space="preserve">، </w:t>
      </w:r>
      <w:r>
        <w:rPr>
          <w:rtl/>
          <w:lang w:bidi="fa-IR"/>
        </w:rPr>
        <w:t>نتوانستند تصميم بگيرند</w:t>
      </w:r>
      <w:r w:rsidR="008A4E6E">
        <w:rPr>
          <w:rtl/>
          <w:lang w:bidi="fa-IR"/>
        </w:rPr>
        <w:t xml:space="preserve">، </w:t>
      </w:r>
      <w:r>
        <w:rPr>
          <w:rtl/>
          <w:lang w:bidi="fa-IR"/>
        </w:rPr>
        <w:t>سرانجام معاويه يكى از شجاعان لشگرش بنام ابن شعثاء را كه مى گرفتند جراءت آن را دارد كه با ده هزار جنگجوى سواره بجنگند</w:t>
      </w:r>
      <w:r w:rsidR="008A4E6E">
        <w:rPr>
          <w:rtl/>
          <w:lang w:bidi="fa-IR"/>
        </w:rPr>
        <w:t xml:space="preserve">، </w:t>
      </w:r>
      <w:r>
        <w:rPr>
          <w:rtl/>
          <w:lang w:bidi="fa-IR"/>
        </w:rPr>
        <w:t>به حضور طلبيد و به او گفت</w:t>
      </w:r>
      <w:r w:rsidR="00137D68">
        <w:rPr>
          <w:rtl/>
          <w:lang w:bidi="fa-IR"/>
        </w:rPr>
        <w:t>:</w:t>
      </w:r>
      <w:r>
        <w:rPr>
          <w:rtl/>
          <w:lang w:bidi="fa-IR"/>
        </w:rPr>
        <w:t xml:space="preserve"> به ميدان اين جوان ناشناس برو و با او جنگ كن</w:t>
      </w:r>
      <w:r w:rsidR="008A4E6E">
        <w:rPr>
          <w:rtl/>
          <w:lang w:bidi="fa-IR"/>
        </w:rPr>
        <w:t xml:space="preserve">. </w:t>
      </w:r>
      <w:r>
        <w:rPr>
          <w:rtl/>
          <w:lang w:bidi="fa-IR"/>
        </w:rPr>
        <w:t>ابن شعثاء گفت</w:t>
      </w:r>
      <w:r w:rsidR="00137D68">
        <w:rPr>
          <w:rtl/>
          <w:lang w:bidi="fa-IR"/>
        </w:rPr>
        <w:t>:</w:t>
      </w:r>
      <w:r>
        <w:rPr>
          <w:rtl/>
          <w:lang w:bidi="fa-IR"/>
        </w:rPr>
        <w:t xml:space="preserve"> اى امير</w:t>
      </w:r>
      <w:r w:rsidR="008A4E6E">
        <w:rPr>
          <w:rtl/>
          <w:lang w:bidi="fa-IR"/>
        </w:rPr>
        <w:t xml:space="preserve">، </w:t>
      </w:r>
      <w:r>
        <w:rPr>
          <w:rtl/>
          <w:lang w:bidi="fa-IR"/>
        </w:rPr>
        <w:t>مردم مرا به عنوان قهرمان در برابر ده هزار جنگنجو مى شناسند</w:t>
      </w:r>
      <w:r w:rsidR="008A4E6E">
        <w:rPr>
          <w:rtl/>
          <w:lang w:bidi="fa-IR"/>
        </w:rPr>
        <w:t xml:space="preserve">، </w:t>
      </w:r>
      <w:r>
        <w:rPr>
          <w:rtl/>
          <w:lang w:bidi="fa-IR"/>
        </w:rPr>
        <w:t>چگونه شايسته است كه مرا به جنگ با اين كودك روانه سازى</w:t>
      </w:r>
      <w:r w:rsidR="008A4E6E">
        <w:rPr>
          <w:rtl/>
          <w:lang w:bidi="fa-IR"/>
        </w:rPr>
        <w:t>؟</w:t>
      </w:r>
      <w:r>
        <w:rPr>
          <w:rtl/>
          <w:lang w:bidi="fa-IR"/>
        </w:rPr>
        <w:t xml:space="preserve"> معاويه گفت</w:t>
      </w:r>
      <w:r w:rsidR="00137D68">
        <w:rPr>
          <w:rtl/>
          <w:lang w:bidi="fa-IR"/>
        </w:rPr>
        <w:t>:</w:t>
      </w:r>
      <w:r>
        <w:rPr>
          <w:rtl/>
          <w:lang w:bidi="fa-IR"/>
        </w:rPr>
        <w:t xml:space="preserve"> پس چه كنم</w:t>
      </w:r>
      <w:r w:rsidR="008A4E6E">
        <w:rPr>
          <w:rtl/>
          <w:lang w:bidi="fa-IR"/>
        </w:rPr>
        <w:t>؟</w:t>
      </w:r>
      <w:r>
        <w:rPr>
          <w:rtl/>
          <w:lang w:bidi="fa-IR"/>
        </w:rPr>
        <w:t xml:space="preserve"> ابن شعثاء گفت</w:t>
      </w:r>
      <w:r w:rsidR="00137D68">
        <w:rPr>
          <w:rtl/>
          <w:lang w:bidi="fa-IR"/>
        </w:rPr>
        <w:t>:</w:t>
      </w:r>
      <w:r>
        <w:rPr>
          <w:rtl/>
          <w:lang w:bidi="fa-IR"/>
        </w:rPr>
        <w:t xml:space="preserve"> من هفت پسر دارم</w:t>
      </w:r>
      <w:r w:rsidR="008A4E6E">
        <w:rPr>
          <w:rtl/>
          <w:lang w:bidi="fa-IR"/>
        </w:rPr>
        <w:t xml:space="preserve">، </w:t>
      </w:r>
      <w:r>
        <w:rPr>
          <w:rtl/>
          <w:lang w:bidi="fa-IR"/>
        </w:rPr>
        <w:t>يكى از آنها را به جنگ او مى فرستم تا او را بكشد</w:t>
      </w:r>
      <w:r w:rsidR="008A4E6E">
        <w:rPr>
          <w:rtl/>
          <w:lang w:bidi="fa-IR"/>
        </w:rPr>
        <w:t xml:space="preserve">، </w:t>
      </w:r>
      <w:r>
        <w:rPr>
          <w:rtl/>
          <w:lang w:bidi="fa-IR"/>
        </w:rPr>
        <w:t>معاويه گفت</w:t>
      </w:r>
      <w:r w:rsidR="00137D68">
        <w:rPr>
          <w:rtl/>
          <w:lang w:bidi="fa-IR"/>
        </w:rPr>
        <w:t>:</w:t>
      </w:r>
      <w:r>
        <w:rPr>
          <w:rtl/>
          <w:lang w:bidi="fa-IR"/>
        </w:rPr>
        <w:t xml:space="preserve"> چنين كن</w:t>
      </w:r>
      <w:r w:rsidR="008A4E6E">
        <w:rPr>
          <w:rtl/>
          <w:lang w:bidi="fa-IR"/>
        </w:rPr>
        <w:t xml:space="preserve">. </w:t>
      </w:r>
      <w:r>
        <w:rPr>
          <w:rtl/>
          <w:lang w:bidi="fa-IR"/>
        </w:rPr>
        <w:t>ابن اشعثاء يكى از فرزندانش را به ميدان او فرستاد</w:t>
      </w:r>
      <w:r w:rsidR="008A4E6E">
        <w:rPr>
          <w:rtl/>
          <w:lang w:bidi="fa-IR"/>
        </w:rPr>
        <w:t xml:space="preserve">، </w:t>
      </w:r>
      <w:r>
        <w:rPr>
          <w:rtl/>
          <w:lang w:bidi="fa-IR"/>
        </w:rPr>
        <w:t>طولى نكشيد كه بدست آن جوان ناشناس كشته شد او فرزند دومش را فرستاد</w:t>
      </w:r>
      <w:r w:rsidR="008A4E6E">
        <w:rPr>
          <w:rtl/>
          <w:lang w:bidi="fa-IR"/>
        </w:rPr>
        <w:t xml:space="preserve">، </w:t>
      </w:r>
      <w:r>
        <w:rPr>
          <w:rtl/>
          <w:lang w:bidi="fa-IR"/>
        </w:rPr>
        <w:t>باز بدست او كشته شد او فرزند سوم و چهارم تا هفتمش را فرستاد همه آنها بدست آن جوان ناشناس به هلاكت رسيدند</w:t>
      </w:r>
      <w:r w:rsidR="008A4E6E">
        <w:rPr>
          <w:rtl/>
          <w:lang w:bidi="fa-IR"/>
        </w:rPr>
        <w:t xml:space="preserve">. </w:t>
      </w:r>
      <w:r>
        <w:rPr>
          <w:rtl/>
          <w:lang w:bidi="fa-IR"/>
        </w:rPr>
        <w:t xml:space="preserve">در اين هنگام خود ابن شعثاء به ميدان تاخت و فرياد زد: ايها الشاب </w:t>
      </w:r>
      <w:r>
        <w:rPr>
          <w:rtl/>
          <w:lang w:bidi="fa-IR"/>
        </w:rPr>
        <w:lastRenderedPageBreak/>
        <w:t>قتلت جميع اولادى ولله لا تكلن اباك و امك اى جوان تو همه پسرانم را كشتى</w:t>
      </w:r>
      <w:r w:rsidR="008A4E6E">
        <w:rPr>
          <w:rtl/>
          <w:lang w:bidi="fa-IR"/>
        </w:rPr>
        <w:t xml:space="preserve">، </w:t>
      </w:r>
      <w:r>
        <w:rPr>
          <w:rtl/>
          <w:lang w:bidi="fa-IR"/>
        </w:rPr>
        <w:t>سوگند به خدا قطعا پدر و مادرت را به عزايت مى نشانم</w:t>
      </w:r>
      <w:r w:rsidR="008A4E6E">
        <w:rPr>
          <w:rtl/>
          <w:lang w:bidi="fa-IR"/>
        </w:rPr>
        <w:t xml:space="preserve">. </w:t>
      </w:r>
    </w:p>
    <w:p w:rsidR="00DF7947" w:rsidRDefault="00DF7947" w:rsidP="00DF7947">
      <w:pPr>
        <w:pStyle w:val="libNormal"/>
        <w:rPr>
          <w:rtl/>
          <w:lang w:bidi="fa-IR"/>
        </w:rPr>
      </w:pPr>
      <w:r>
        <w:rPr>
          <w:rtl/>
          <w:lang w:bidi="fa-IR"/>
        </w:rPr>
        <w:t>او به جوان ناشناس حمله كرد</w:t>
      </w:r>
      <w:r w:rsidR="008A4E6E">
        <w:rPr>
          <w:rtl/>
          <w:lang w:bidi="fa-IR"/>
        </w:rPr>
        <w:t xml:space="preserve">، </w:t>
      </w:r>
      <w:r>
        <w:rPr>
          <w:rtl/>
          <w:lang w:bidi="fa-IR"/>
        </w:rPr>
        <w:t>و بين آن دو چند ضربه رد و بدل شد</w:t>
      </w:r>
      <w:r w:rsidR="008A4E6E">
        <w:rPr>
          <w:rtl/>
          <w:lang w:bidi="fa-IR"/>
        </w:rPr>
        <w:t xml:space="preserve">، </w:t>
      </w:r>
      <w:r>
        <w:rPr>
          <w:rtl/>
          <w:lang w:bidi="fa-IR"/>
        </w:rPr>
        <w:t>در اين هنگام آن جوان چنان ضربه بر بان شعثاء زد كه او را دو نصف كرد و به پسرانش ملحق ساخت</w:t>
      </w:r>
      <w:r w:rsidR="008A4E6E">
        <w:rPr>
          <w:rtl/>
          <w:lang w:bidi="fa-IR"/>
        </w:rPr>
        <w:t xml:space="preserve">، </w:t>
      </w:r>
      <w:r>
        <w:rPr>
          <w:rtl/>
          <w:lang w:bidi="fa-IR"/>
        </w:rPr>
        <w:t>حاضران از شجاعت او تعجب كردند</w:t>
      </w:r>
      <w:r w:rsidR="008A4E6E">
        <w:rPr>
          <w:rtl/>
          <w:lang w:bidi="fa-IR"/>
        </w:rPr>
        <w:t xml:space="preserve">، </w:t>
      </w:r>
      <w:r>
        <w:rPr>
          <w:rtl/>
          <w:lang w:bidi="fa-IR"/>
        </w:rPr>
        <w:t>در اين هنگام امير</w:t>
      </w:r>
      <w:r w:rsidR="00593F0C">
        <w:rPr>
          <w:rtl/>
          <w:lang w:bidi="fa-IR"/>
        </w:rPr>
        <w:t>مؤمن</w:t>
      </w:r>
      <w:r>
        <w:rPr>
          <w:rtl/>
          <w:lang w:bidi="fa-IR"/>
        </w:rPr>
        <w:t>ان فرياد زد اى فرزندم برگرد كه ترس دارم دشمنان تو را چشم زخم بزنند</w:t>
      </w:r>
      <w:r w:rsidR="008A4E6E">
        <w:rPr>
          <w:rtl/>
          <w:lang w:bidi="fa-IR"/>
        </w:rPr>
        <w:t xml:space="preserve">. </w:t>
      </w:r>
      <w:r>
        <w:rPr>
          <w:rtl/>
          <w:lang w:bidi="fa-IR"/>
        </w:rPr>
        <w:t>او بازگشت</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استقبال او رفت و نقاب را از چهره اش رد كرد و بين دو چشمش را بوسيد</w:t>
      </w:r>
      <w:r w:rsidR="008A4E6E">
        <w:rPr>
          <w:rtl/>
          <w:lang w:bidi="fa-IR"/>
        </w:rPr>
        <w:t xml:space="preserve">، </w:t>
      </w:r>
      <w:r>
        <w:rPr>
          <w:rtl/>
          <w:lang w:bidi="fa-IR"/>
        </w:rPr>
        <w:t>حاضران نگاه كردند ديدند قمر بنى هاشم حضرت عباس</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p>
    <w:p w:rsidR="00DF7947" w:rsidRDefault="00DF7947" w:rsidP="00DF7947">
      <w:pPr>
        <w:pStyle w:val="libNormal"/>
        <w:rPr>
          <w:rtl/>
          <w:lang w:bidi="fa-IR"/>
        </w:rPr>
      </w:pPr>
      <w:r>
        <w:rPr>
          <w:rtl/>
          <w:lang w:bidi="fa-IR"/>
        </w:rPr>
        <w:t>فنظروا اليه هو قمر بنى هاشم العباس بن اميرال</w:t>
      </w:r>
      <w:r w:rsidR="00593F0C">
        <w:rPr>
          <w:rtl/>
          <w:lang w:bidi="fa-IR"/>
        </w:rPr>
        <w:t>مؤمن</w:t>
      </w:r>
      <w:r>
        <w:rPr>
          <w:rtl/>
          <w:lang w:bidi="fa-IR"/>
        </w:rPr>
        <w:t xml:space="preserve">ين </w:t>
      </w:r>
      <w:r w:rsidR="003107DD" w:rsidRPr="00F374DD">
        <w:rPr>
          <w:rStyle w:val="libFootnotenumChar"/>
          <w:rtl/>
          <w:lang w:bidi="fa-IR"/>
        </w:rPr>
        <w:t>(</w:t>
      </w:r>
      <w:r w:rsidRPr="00F374DD">
        <w:rPr>
          <w:rStyle w:val="libFootnotenumChar"/>
          <w:rtl/>
        </w:rPr>
        <w:t>789)</w:t>
      </w:r>
    </w:p>
    <w:p w:rsidR="00DF7947" w:rsidRDefault="00DF7947" w:rsidP="0012300F">
      <w:pPr>
        <w:pStyle w:val="Heading2"/>
        <w:rPr>
          <w:rtl/>
          <w:lang w:bidi="fa-IR"/>
        </w:rPr>
      </w:pPr>
      <w:bookmarkStart w:id="672" w:name="_Toc386585748"/>
      <w:r>
        <w:rPr>
          <w:rtl/>
          <w:lang w:bidi="fa-IR"/>
        </w:rPr>
        <w:t>669- شيوه درست درست زندگى</w:t>
      </w:r>
      <w:bookmarkEnd w:id="67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دوستان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بنام علاءبن زياد در بصره سكونت داشت روزى علاء بيمار گرديد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عيادت او رفت حضرت وقتى خانه بزرگ و وسيع علاء را ديد فرمود: اين خانه با اين همه وسعت را در اين دنيا براى چه مى خواهى</w:t>
      </w:r>
      <w:r w:rsidR="008A4E6E">
        <w:rPr>
          <w:rtl/>
          <w:lang w:bidi="fa-IR"/>
        </w:rPr>
        <w:t>؟</w:t>
      </w:r>
      <w:r>
        <w:rPr>
          <w:rtl/>
          <w:lang w:bidi="fa-IR"/>
        </w:rPr>
        <w:t xml:space="preserve"> با اينكه در آخرت به آن نيازمندتر هستى</w:t>
      </w:r>
      <w:r w:rsidR="008A4E6E">
        <w:rPr>
          <w:rtl/>
          <w:lang w:bidi="fa-IR"/>
        </w:rPr>
        <w:t>؟</w:t>
      </w:r>
      <w:r>
        <w:rPr>
          <w:rtl/>
          <w:lang w:bidi="fa-IR"/>
        </w:rPr>
        <w:t xml:space="preserve"> آنگاه ادامه داد: آرى مگر اينكه با داشتن اين خانه بخواهى به وسيله آن به آخرت برسى مانند آنكه در اين خانه از مهمان پذيرايى كنى يا صله رحم نمايى يا اينكه حقوق واجب خود</w:t>
      </w:r>
      <w:r w:rsidR="003107DD">
        <w:rPr>
          <w:rtl/>
          <w:lang w:bidi="fa-IR"/>
        </w:rPr>
        <w:t xml:space="preserve"> (</w:t>
      </w:r>
      <w:r>
        <w:rPr>
          <w:rtl/>
          <w:lang w:bidi="fa-IR"/>
        </w:rPr>
        <w:t>مانند زكات) را از اين خانه خارج كرده و به اهلش برسانى</w:t>
      </w:r>
      <w:r w:rsidR="008A4E6E">
        <w:rPr>
          <w:rtl/>
          <w:lang w:bidi="fa-IR"/>
        </w:rPr>
        <w:t xml:space="preserve">. </w:t>
      </w:r>
    </w:p>
    <w:p w:rsidR="00DF7947" w:rsidRDefault="00DF7947" w:rsidP="00DF7947">
      <w:pPr>
        <w:pStyle w:val="libNormal"/>
        <w:rPr>
          <w:rtl/>
          <w:lang w:bidi="fa-IR"/>
        </w:rPr>
      </w:pPr>
      <w:r>
        <w:rPr>
          <w:rtl/>
          <w:lang w:bidi="fa-IR"/>
        </w:rPr>
        <w:t>فاذا انت قد لغت بها الاخره</w:t>
      </w:r>
      <w:r w:rsidR="008A4E6E">
        <w:rPr>
          <w:rtl/>
          <w:lang w:bidi="fa-IR"/>
        </w:rPr>
        <w:t>؛</w:t>
      </w:r>
      <w:r>
        <w:rPr>
          <w:rtl/>
          <w:lang w:bidi="fa-IR"/>
        </w:rPr>
        <w:t xml:space="preserve"> كه در اين صورت با داشتن همين خانه هم به آخرت نائل شده اى</w:t>
      </w:r>
      <w:r w:rsidR="008A4E6E">
        <w:rPr>
          <w:rtl/>
          <w:lang w:bidi="fa-IR"/>
        </w:rPr>
        <w:t xml:space="preserve">. </w:t>
      </w:r>
    </w:p>
    <w:p w:rsidR="00DF7947" w:rsidRDefault="00A14792" w:rsidP="00DF7947">
      <w:pPr>
        <w:pStyle w:val="libNormal"/>
        <w:rPr>
          <w:rtl/>
          <w:lang w:bidi="fa-IR"/>
        </w:rPr>
      </w:pPr>
      <w:r>
        <w:rPr>
          <w:rtl/>
          <w:lang w:bidi="fa-IR"/>
        </w:rPr>
        <w:br w:type="page"/>
      </w:r>
      <w:r w:rsidR="00DF7947">
        <w:rPr>
          <w:rtl/>
          <w:lang w:bidi="fa-IR"/>
        </w:rPr>
        <w:lastRenderedPageBreak/>
        <w:t>علاء عرض كرد: اى امير</w:t>
      </w:r>
      <w:r w:rsidR="00593F0C">
        <w:rPr>
          <w:rtl/>
          <w:lang w:bidi="fa-IR"/>
        </w:rPr>
        <w:t>مؤمن</w:t>
      </w:r>
      <w:r w:rsidR="00DF7947">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از برادرم عاصم بن زياد پيش تو شكايت مى كنم</w:t>
      </w:r>
      <w:r w:rsidR="008A4E6E">
        <w:rPr>
          <w:rtl/>
          <w:lang w:bidi="fa-IR"/>
        </w:rPr>
        <w:t xml:space="preserve">. </w:t>
      </w:r>
      <w:r w:rsidR="00DF7947">
        <w:rPr>
          <w:rtl/>
          <w:lang w:bidi="fa-IR"/>
        </w:rPr>
        <w:t>امام فرمود: براى چه مگر او چه كرده</w:t>
      </w:r>
      <w:r w:rsidR="008A4E6E">
        <w:rPr>
          <w:rtl/>
          <w:lang w:bidi="fa-IR"/>
        </w:rPr>
        <w:t xml:space="preserve">. </w:t>
      </w:r>
      <w:r w:rsidR="00DF7947">
        <w:rPr>
          <w:rtl/>
          <w:lang w:bidi="fa-IR"/>
        </w:rPr>
        <w:t>علاء عرض كرد: عبائى ناچيز پوشيده و از دنيا كناره گرفته است</w:t>
      </w:r>
      <w:r w:rsidR="008A4E6E">
        <w:rPr>
          <w:rtl/>
          <w:lang w:bidi="fa-IR"/>
        </w:rPr>
        <w:t xml:space="preserve">. </w:t>
      </w:r>
      <w:r w:rsidR="00DF7947">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فرمود: او را نزد من بياور</w:t>
      </w:r>
      <w:r w:rsidR="008A4E6E">
        <w:rPr>
          <w:rtl/>
          <w:lang w:bidi="fa-IR"/>
        </w:rPr>
        <w:t xml:space="preserve">. </w:t>
      </w:r>
      <w:r w:rsidR="00DF7947">
        <w:rPr>
          <w:rtl/>
          <w:lang w:bidi="fa-IR"/>
        </w:rPr>
        <w:t>عاصم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آمد حضرت به او فرمود: تو دشمن جان خود شدى شيطان بر تو راه يافته و تو را صيد كرده است آيا به خانواده ات رحم نمى كنى تو خيال مى كنى خداوند كه زندگى طيب و خوب را بر تو حلال كرده دوست ندارد از آن بهره مند شوى</w:t>
      </w:r>
      <w:r w:rsidR="008A4E6E">
        <w:rPr>
          <w:rtl/>
          <w:lang w:bidi="fa-IR"/>
        </w:rPr>
        <w:t>؟</w:t>
      </w:r>
      <w:r w:rsidR="00DF7947">
        <w:rPr>
          <w:rtl/>
          <w:lang w:bidi="fa-IR"/>
        </w:rPr>
        <w:t xml:space="preserve"> تو بى ارزشتر از آنى كه خداوند با تو چنين كند</w:t>
      </w:r>
      <w:r w:rsidR="008A4E6E">
        <w:rPr>
          <w:rtl/>
          <w:lang w:bidi="fa-IR"/>
        </w:rPr>
        <w:t xml:space="preserve">. </w:t>
      </w:r>
    </w:p>
    <w:p w:rsidR="001A0533" w:rsidRDefault="00DF7947" w:rsidP="00DF7947">
      <w:pPr>
        <w:pStyle w:val="libNormal"/>
        <w:rPr>
          <w:rtl/>
          <w:lang w:bidi="fa-IR"/>
        </w:rPr>
      </w:pPr>
      <w:r>
        <w:rPr>
          <w:rtl/>
          <w:lang w:bidi="fa-IR"/>
        </w:rPr>
        <w:t>عاصم عرض كرد: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ولى تو با اين لباس خشن و غذاى سخت و ناگوار به سر مى برى و من از تو پيروى مى كنم</w:t>
      </w:r>
      <w:r w:rsidR="008A4E6E">
        <w:rPr>
          <w:rtl/>
          <w:lang w:bidi="fa-IR"/>
        </w:rPr>
        <w:t xml:space="preserve">. </w:t>
      </w:r>
      <w:r>
        <w:rPr>
          <w:rtl/>
          <w:lang w:bidi="fa-IR"/>
        </w:rPr>
        <w:t>امام فرمود: من مثل تو نيستم بلكه خداوند متعال بر پيشوايان عدل و حق واجب كرده است كه بر خود سخت گيرند و شيوه زندگيشان را هماهنگ با وضع زندگى طبقه ضعيف مردم قرار دهند تا فقر</w:t>
      </w:r>
      <w:r w:rsidR="008A4E6E">
        <w:rPr>
          <w:rtl/>
          <w:lang w:bidi="fa-IR"/>
        </w:rPr>
        <w:t xml:space="preserve">، </w:t>
      </w:r>
      <w:r>
        <w:rPr>
          <w:rtl/>
          <w:lang w:bidi="fa-IR"/>
        </w:rPr>
        <w:t>فقير را از جا بدر نبرد و از صراط مستقيم خارج نگردد تا نادارى فقير موجب نافرمانى او از خدا نشود تنگدستى و فشار زندگى موجب آن نشود كه به فقيران سخت بگذرد</w:t>
      </w:r>
      <w:r w:rsidR="008A4E6E">
        <w:rPr>
          <w:rtl/>
          <w:lang w:bidi="fa-IR"/>
        </w:rPr>
        <w:t xml:space="preserve">. </w:t>
      </w:r>
      <w:r>
        <w:rPr>
          <w:rtl/>
          <w:lang w:bidi="fa-IR"/>
        </w:rPr>
        <w:t>در اصول كافى آمده عاصم پس از شنيدن سخن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بى درنگ آن را پذيرفت و عباى خشن و عزلت نشينى خود را كنار گذاشت</w:t>
      </w:r>
      <w:r w:rsidR="008A4E6E">
        <w:rPr>
          <w:rtl/>
          <w:lang w:bidi="fa-IR"/>
        </w:rPr>
        <w:t xml:space="preserve">. </w:t>
      </w:r>
      <w:r w:rsidR="003107DD" w:rsidRPr="00F374DD">
        <w:rPr>
          <w:rStyle w:val="libFootnotenumChar"/>
          <w:rtl/>
          <w:lang w:bidi="fa-IR"/>
        </w:rPr>
        <w:t>(</w:t>
      </w:r>
      <w:r w:rsidRPr="00F374DD">
        <w:rPr>
          <w:rStyle w:val="libFootnotenumChar"/>
          <w:rtl/>
        </w:rPr>
        <w:t>790)</w:t>
      </w:r>
    </w:p>
    <w:p w:rsidR="00DF7947" w:rsidRDefault="00DF7947" w:rsidP="0012300F">
      <w:pPr>
        <w:pStyle w:val="Heading2"/>
        <w:rPr>
          <w:rtl/>
          <w:lang w:bidi="fa-IR"/>
        </w:rPr>
      </w:pPr>
      <w:bookmarkStart w:id="673" w:name="_Toc386585749"/>
      <w:r>
        <w:rPr>
          <w:rtl/>
          <w:lang w:bidi="fa-IR"/>
        </w:rPr>
        <w:t>670- مطيع فرمان پدر</w:t>
      </w:r>
      <w:bookmarkEnd w:id="67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درگيرى جنگ صفين بين سپاه معاويه و سپاه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همچنان روز بروز شديدتر ادامه داشت روزى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فرزند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فرزندش محمد حنفيه را طلبيد و فرمود: فرزندم امروز بر سپاه معاويه حمله كن</w:t>
      </w:r>
      <w:r w:rsidR="008A4E6E">
        <w:rPr>
          <w:rtl/>
          <w:lang w:bidi="fa-IR"/>
        </w:rPr>
        <w:t xml:space="preserve">، </w:t>
      </w:r>
      <w:r>
        <w:rPr>
          <w:rtl/>
          <w:lang w:bidi="fa-IR"/>
        </w:rPr>
        <w:t xml:space="preserve">محمد چون شير به سمت راست سپاه معاويه حمله كرد و صف هاى فشرده دشمن را درهم </w:t>
      </w:r>
      <w:r>
        <w:rPr>
          <w:rtl/>
          <w:lang w:bidi="fa-IR"/>
        </w:rPr>
        <w:lastRenderedPageBreak/>
        <w:t>شكست بسيارى از آنها را كشت و مجروح ساخت</w:t>
      </w:r>
      <w:r w:rsidR="008A4E6E">
        <w:rPr>
          <w:rtl/>
          <w:lang w:bidi="fa-IR"/>
        </w:rPr>
        <w:t xml:space="preserve">. </w:t>
      </w:r>
      <w:r>
        <w:rPr>
          <w:rtl/>
          <w:lang w:bidi="fa-IR"/>
        </w:rPr>
        <w:t>سپس به حضور پدر بازگشت در حالى كه مجروح شده بود به پدر عرض كرد:</w:t>
      </w:r>
      <w:r w:rsidR="003107DD">
        <w:rPr>
          <w:rtl/>
          <w:lang w:bidi="fa-IR"/>
        </w:rPr>
        <w:t xml:space="preserve"> (</w:t>
      </w:r>
      <w:r>
        <w:rPr>
          <w:rtl/>
          <w:lang w:bidi="fa-IR"/>
        </w:rPr>
        <w:t>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العطش اى اميرال</w:t>
      </w:r>
      <w:r w:rsidR="00593F0C">
        <w:rPr>
          <w:rtl/>
          <w:lang w:bidi="fa-IR"/>
        </w:rPr>
        <w:t>مؤمن</w:t>
      </w:r>
      <w:r>
        <w:rPr>
          <w:rtl/>
          <w:lang w:bidi="fa-IR"/>
        </w:rPr>
        <w:t>ين سخت تشنه ام</w:t>
      </w:r>
      <w:r w:rsidR="008A4E6E">
        <w:rPr>
          <w:rtl/>
          <w:lang w:bidi="fa-IR"/>
        </w:rPr>
        <w:t xml:space="preserve">. </w:t>
      </w:r>
      <w:r>
        <w:rPr>
          <w:rtl/>
          <w:lang w:bidi="fa-IR"/>
        </w:rPr>
        <w:t>)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ظرف آبى به او داد او آب را آشاميد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بقيه آب را كه در ته ظرف باقى مانده بود به روى زره محمد ريخت و فرمود: پسرم اين بار به جانب چپ حمله كن</w:t>
      </w:r>
      <w:r w:rsidR="008A4E6E">
        <w:rPr>
          <w:rtl/>
          <w:lang w:bidi="fa-IR"/>
        </w:rPr>
        <w:t xml:space="preserve">. </w:t>
      </w:r>
      <w:r>
        <w:rPr>
          <w:rtl/>
          <w:lang w:bidi="fa-IR"/>
        </w:rPr>
        <w:t>محمد به جانب چپ سپاه دشمن حمله كرد و ضربات سختى بر پيكر آنها وارد ساخت و برگشت محمد كه سخت تشنه شده بود نزد پدر فرياد زد:</w:t>
      </w:r>
      <w:r w:rsidR="003107DD">
        <w:rPr>
          <w:rtl/>
          <w:lang w:bidi="fa-IR"/>
        </w:rPr>
        <w:t xml:space="preserve"> (</w:t>
      </w:r>
      <w:r>
        <w:rPr>
          <w:rtl/>
          <w:lang w:bidi="fa-IR"/>
        </w:rPr>
        <w:t>الماء الماء آب آب)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ظرف آبى به او داد محمد آن را آشاميد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بار ديگر ته مانده آب را بر روى زره محمد ريخت</w:t>
      </w:r>
      <w:r w:rsidR="008A4E6E">
        <w:rPr>
          <w:rtl/>
          <w:lang w:bidi="fa-IR"/>
        </w:rPr>
        <w:t xml:space="preserve">. </w:t>
      </w:r>
    </w:p>
    <w:p w:rsidR="001A0533" w:rsidRDefault="00DF7947" w:rsidP="00DF7947">
      <w:pPr>
        <w:pStyle w:val="libNormal"/>
        <w:rPr>
          <w:rtl/>
          <w:lang w:bidi="fa-IR"/>
        </w:rPr>
      </w:pPr>
      <w:r>
        <w:rPr>
          <w:rtl/>
          <w:lang w:bidi="fa-IR"/>
        </w:rPr>
        <w:t>ابن عباس مى گويد: سوگند به خدا ديدم بر اثر جراحات بسيارى كه بر پيكر محمد وارد شده بود خون از ميان حلقه هاى زره او مى جوشيد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ساعتى به او مهلت داد</w:t>
      </w:r>
      <w:r w:rsidR="008A4E6E">
        <w:rPr>
          <w:rtl/>
          <w:lang w:bidi="fa-IR"/>
        </w:rPr>
        <w:t xml:space="preserve">. </w:t>
      </w:r>
      <w:r>
        <w:rPr>
          <w:rtl/>
          <w:lang w:bidi="fa-IR"/>
        </w:rPr>
        <w:t>سپس فرمود فرزندم اين بار بر قلب لشكر دشمن حمله كن</w:t>
      </w:r>
      <w:r w:rsidR="008A4E6E">
        <w:rPr>
          <w:rtl/>
          <w:lang w:bidi="fa-IR"/>
        </w:rPr>
        <w:t xml:space="preserve">. </w:t>
      </w:r>
      <w:r>
        <w:rPr>
          <w:rtl/>
          <w:lang w:bidi="fa-IR"/>
        </w:rPr>
        <w:t>محمد همچون آتشى كه در نيزار بيفتد بر قلب دشمن زد و از هر سو سپاه دشمن را مى كوبيد دست ها و سرهاى فراوانى از دشمن جدا شد</w:t>
      </w:r>
      <w:r w:rsidR="008A4E6E">
        <w:rPr>
          <w:rtl/>
          <w:lang w:bidi="fa-IR"/>
        </w:rPr>
        <w:t xml:space="preserve">. </w:t>
      </w:r>
      <w:r>
        <w:rPr>
          <w:rtl/>
          <w:lang w:bidi="fa-IR"/>
        </w:rPr>
        <w:t>آنگاه عنان اسبش را به سوى پدر همسو كرد و نزد پدر آمد</w:t>
      </w:r>
      <w:r w:rsidR="008A4E6E">
        <w:rPr>
          <w:rtl/>
          <w:lang w:bidi="fa-IR"/>
        </w:rPr>
        <w:t xml:space="preserve">. </w:t>
      </w:r>
      <w:r>
        <w:rPr>
          <w:rtl/>
          <w:lang w:bidi="fa-IR"/>
        </w:rPr>
        <w:t>آنقدر زخم بر بدنش رسيده بود كه بر اثر سوزش زخمها اشك از چشمانش سرازير بود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جاى برخاست و بين دو شم محمد را بوسيد و فرمود: پدرت فدايت شود امروز مرا شاد كردى و آنچه حق جهاد بود بجا آوردى اكنون بگو بدانم چرا گريه مى كنى</w:t>
      </w:r>
      <w:r w:rsidR="008A4E6E">
        <w:rPr>
          <w:rtl/>
          <w:lang w:bidi="fa-IR"/>
        </w:rPr>
        <w:t>؟</w:t>
      </w:r>
      <w:r>
        <w:rPr>
          <w:rtl/>
          <w:lang w:bidi="fa-IR"/>
        </w:rPr>
        <w:t xml:space="preserve"> محمد از سوزش و درد بسيار شديد و طاقت فرساى زخم ها سخن به ميان آورد و در آن حال گفت</w:t>
      </w:r>
      <w:r w:rsidR="00137D68">
        <w:rPr>
          <w:rtl/>
          <w:lang w:bidi="fa-IR"/>
        </w:rPr>
        <w:t>:</w:t>
      </w:r>
      <w:r>
        <w:rPr>
          <w:rtl/>
          <w:lang w:bidi="fa-IR"/>
        </w:rPr>
        <w:t xml:space="preserve"> من چند بار به كام مگر رفتم دو برادرم حسن و حسين </w:t>
      </w:r>
      <w:r w:rsidR="009350D9" w:rsidRPr="009350D9">
        <w:rPr>
          <w:rStyle w:val="libAlaemChar"/>
          <w:rtl/>
        </w:rPr>
        <w:t>عليهم‌السلام</w:t>
      </w:r>
      <w:r>
        <w:rPr>
          <w:rtl/>
          <w:lang w:bidi="fa-IR"/>
        </w:rPr>
        <w:t xml:space="preserve"> به ميدان نيامدند؟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دوباره بين چشمان محمد را بوسيد و فرمود: پسرم تو پسر من هستى ولى آنها پسر پيغمبر </w:t>
      </w:r>
      <w:r w:rsidR="00F33EFF" w:rsidRPr="00F33EFF">
        <w:rPr>
          <w:rStyle w:val="libAlaemChar"/>
          <w:rtl/>
        </w:rPr>
        <w:t>صلى‌الله‌عليه‌وآله‌وسلم</w:t>
      </w:r>
      <w:r>
        <w:rPr>
          <w:rtl/>
          <w:lang w:bidi="fa-IR"/>
        </w:rPr>
        <w:t xml:space="preserve"> آيا آنها را </w:t>
      </w:r>
      <w:r>
        <w:rPr>
          <w:rtl/>
          <w:lang w:bidi="fa-IR"/>
        </w:rPr>
        <w:lastRenderedPageBreak/>
        <w:t>از كشته شدن حفظ نكنم</w:t>
      </w:r>
      <w:r w:rsidR="008A4E6E">
        <w:rPr>
          <w:rtl/>
          <w:lang w:bidi="fa-IR"/>
        </w:rPr>
        <w:t>؟</w:t>
      </w:r>
      <w:r>
        <w:rPr>
          <w:rtl/>
          <w:lang w:bidi="fa-IR"/>
        </w:rPr>
        <w:t xml:space="preserve"> در اين هنگام محمد به راز موضوع پى برد و با كمال تواضع به پدر عرض كرد: اى پدر بزرگوارم خداوند مرا فداى شما و فداى دو برادرم گرداند و آنها را از هر گونه گزندى حفظ كند</w:t>
      </w:r>
      <w:r w:rsidR="008A4E6E">
        <w:rPr>
          <w:rtl/>
          <w:lang w:bidi="fa-IR"/>
        </w:rPr>
        <w:t xml:space="preserve">. </w:t>
      </w:r>
      <w:r w:rsidR="003107DD" w:rsidRPr="00F374DD">
        <w:rPr>
          <w:rStyle w:val="libFootnotenumChar"/>
          <w:rtl/>
          <w:lang w:bidi="fa-IR"/>
        </w:rPr>
        <w:t>(</w:t>
      </w:r>
      <w:r w:rsidRPr="00F374DD">
        <w:rPr>
          <w:rStyle w:val="libFootnotenumChar"/>
          <w:rtl/>
        </w:rPr>
        <w:t>791)</w:t>
      </w:r>
    </w:p>
    <w:p w:rsidR="00DF7947" w:rsidRDefault="00DF7947" w:rsidP="0012300F">
      <w:pPr>
        <w:pStyle w:val="Heading2"/>
        <w:rPr>
          <w:rtl/>
          <w:lang w:bidi="fa-IR"/>
        </w:rPr>
      </w:pPr>
      <w:bookmarkStart w:id="674" w:name="_Toc386585750"/>
      <w:r>
        <w:rPr>
          <w:rtl/>
          <w:lang w:bidi="fa-IR"/>
        </w:rPr>
        <w:t>671- مسجد ضرار</w:t>
      </w:r>
      <w:bookmarkEnd w:id="67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نماز خواندن در پنج مسجد كه در كوفه است اصحاب خود را نهى فرمود</w:t>
      </w:r>
      <w:r w:rsidR="008A4E6E">
        <w:rPr>
          <w:rtl/>
          <w:lang w:bidi="fa-IR"/>
        </w:rPr>
        <w:t xml:space="preserve">. </w:t>
      </w:r>
      <w:r>
        <w:rPr>
          <w:rtl/>
          <w:lang w:bidi="fa-IR"/>
        </w:rPr>
        <w:t xml:space="preserve">مسجد اشعث بن قيس كندى و مسجد جريربن عبدالله بجلى و مسجد سماك بن مخرمة و مسجد شبث بن ربعى </w:t>
      </w:r>
      <w:r w:rsidR="003107DD" w:rsidRPr="00F374DD">
        <w:rPr>
          <w:rStyle w:val="libFootnotenumChar"/>
          <w:rtl/>
          <w:lang w:bidi="fa-IR"/>
        </w:rPr>
        <w:t>(</w:t>
      </w:r>
      <w:r w:rsidRPr="00F374DD">
        <w:rPr>
          <w:rStyle w:val="libFootnotenumChar"/>
          <w:rtl/>
        </w:rPr>
        <w:t>792)</w:t>
      </w:r>
      <w:r>
        <w:rPr>
          <w:rtl/>
          <w:lang w:bidi="fa-IR"/>
        </w:rPr>
        <w:t xml:space="preserve"> و مسجد تيم</w:t>
      </w:r>
      <w:r w:rsidR="008A4E6E">
        <w:rPr>
          <w:rtl/>
          <w:lang w:bidi="fa-IR"/>
        </w:rPr>
        <w:t xml:space="preserve">. </w:t>
      </w: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هر وقت امرال</w:t>
      </w:r>
      <w:r w:rsidR="00593F0C">
        <w:rPr>
          <w:rtl/>
          <w:lang w:bidi="fa-IR"/>
        </w:rPr>
        <w:t>مؤمن</w:t>
      </w:r>
      <w:r>
        <w:rPr>
          <w:rtl/>
          <w:lang w:bidi="fa-IR"/>
        </w:rPr>
        <w:t>ين نگاهش به آن مسجد مى افتاد مى فرمود اين چهار ديوار تيم است و غرض حضرت اين بود كه قبيله تيم از يارى آن حضرت دست كشيده بودند و از كينه اى كه داشتند با آن حضرت نماز نمى خواندند</w:t>
      </w:r>
      <w:r w:rsidR="003107DD">
        <w:rPr>
          <w:rtl/>
          <w:lang w:bidi="fa-IR"/>
        </w:rPr>
        <w:t xml:space="preserve"> (</w:t>
      </w:r>
      <w:r>
        <w:rPr>
          <w:rtl/>
          <w:lang w:bidi="fa-IR"/>
        </w:rPr>
        <w:t>لذا اين چهار ديوارى را بعنوان مسجد ساخته بودند كه) خداى لعنت شان كند</w:t>
      </w:r>
      <w:r w:rsidR="008A4E6E">
        <w:rPr>
          <w:rtl/>
          <w:lang w:bidi="fa-IR"/>
        </w:rPr>
        <w:t xml:space="preserve">. </w:t>
      </w:r>
      <w:r w:rsidR="003107DD" w:rsidRPr="00F374DD">
        <w:rPr>
          <w:rStyle w:val="libFootnotenumChar"/>
          <w:rtl/>
          <w:lang w:bidi="fa-IR"/>
        </w:rPr>
        <w:t>(</w:t>
      </w:r>
      <w:r w:rsidRPr="00F374DD">
        <w:rPr>
          <w:rStyle w:val="libFootnotenumChar"/>
          <w:rtl/>
        </w:rPr>
        <w:t>793)</w:t>
      </w:r>
    </w:p>
    <w:p w:rsidR="00DF7947" w:rsidRDefault="00DF7947" w:rsidP="0012300F">
      <w:pPr>
        <w:pStyle w:val="Heading2"/>
        <w:rPr>
          <w:rtl/>
          <w:lang w:bidi="fa-IR"/>
        </w:rPr>
      </w:pPr>
      <w:bookmarkStart w:id="675" w:name="_Toc386585751"/>
      <w:r>
        <w:rPr>
          <w:rtl/>
          <w:lang w:bidi="fa-IR"/>
        </w:rPr>
        <w:t>672- كلماتى از من فراگيريد</w:t>
      </w:r>
      <w:bookmarkEnd w:id="67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ياران خود فرمود: كلماتى از من فراگيريد كه اگر بر چهارپايان سوار شويد و در راه پيمايى و دستيابى به آن ها</w:t>
      </w:r>
      <w:r w:rsidR="008A4E6E">
        <w:rPr>
          <w:rtl/>
          <w:lang w:bidi="fa-IR"/>
        </w:rPr>
        <w:t xml:space="preserve">، </w:t>
      </w:r>
      <w:r>
        <w:rPr>
          <w:rtl/>
          <w:lang w:bidi="fa-IR"/>
        </w:rPr>
        <w:t>چهارپايان خود را از پاى در آوريد مانند آن كلمات را نخواهيد يافت</w:t>
      </w:r>
      <w:r w:rsidR="008A4E6E">
        <w:rPr>
          <w:rtl/>
          <w:lang w:bidi="fa-IR"/>
        </w:rPr>
        <w:t xml:space="preserve">. </w:t>
      </w:r>
    </w:p>
    <w:p w:rsidR="001A0533" w:rsidRDefault="00DF7947" w:rsidP="00DF7947">
      <w:pPr>
        <w:pStyle w:val="libNormal"/>
        <w:rPr>
          <w:rtl/>
          <w:lang w:bidi="fa-IR"/>
        </w:rPr>
      </w:pPr>
      <w:r>
        <w:rPr>
          <w:rtl/>
          <w:lang w:bidi="fa-IR"/>
        </w:rPr>
        <w:t>هان</w:t>
      </w:r>
      <w:r w:rsidR="008A4E6E">
        <w:rPr>
          <w:rtl/>
          <w:lang w:bidi="fa-IR"/>
        </w:rPr>
        <w:t>!</w:t>
      </w:r>
      <w:r>
        <w:rPr>
          <w:rtl/>
          <w:lang w:bidi="fa-IR"/>
        </w:rPr>
        <w:t xml:space="preserve"> كه هيچ كس جز به پروردگارش اميد نبندد و بجز از گناه خويش</w:t>
      </w:r>
      <w:r w:rsidR="00251781">
        <w:rPr>
          <w:rtl/>
          <w:lang w:bidi="fa-IR"/>
        </w:rPr>
        <w:t xml:space="preserve"> </w:t>
      </w:r>
      <w:r>
        <w:rPr>
          <w:rtl/>
          <w:lang w:bidi="fa-IR"/>
        </w:rPr>
        <w:t xml:space="preserve">نهراسد و چون چيزى نداند از يادگيرى آن خجالت نكشد و چون چيزى از او </w:t>
      </w:r>
      <w:r w:rsidR="00E501E0">
        <w:rPr>
          <w:rtl/>
          <w:lang w:bidi="fa-IR"/>
        </w:rPr>
        <w:t>سئوال</w:t>
      </w:r>
      <w:r>
        <w:rPr>
          <w:rtl/>
          <w:lang w:bidi="fa-IR"/>
        </w:rPr>
        <w:t xml:space="preserve"> شد كه نمى داند خجالت نكشد و بگويد خدا بهتر مى داند و بدانيد كه </w:t>
      </w:r>
      <w:r>
        <w:rPr>
          <w:rtl/>
          <w:lang w:bidi="fa-IR"/>
        </w:rPr>
        <w:lastRenderedPageBreak/>
        <w:t>شكيبايى و صبر براى پيكره ايمان همچون سر است براى بدن و بدنى كه سر ندارد خيرى در او نيست</w:t>
      </w:r>
      <w:r w:rsidR="008A4E6E">
        <w:rPr>
          <w:rtl/>
          <w:lang w:bidi="fa-IR"/>
        </w:rPr>
        <w:t xml:space="preserve">. </w:t>
      </w:r>
      <w:r w:rsidR="003107DD" w:rsidRPr="00F374DD">
        <w:rPr>
          <w:rStyle w:val="libFootnotenumChar"/>
          <w:rtl/>
          <w:lang w:bidi="fa-IR"/>
        </w:rPr>
        <w:t>(</w:t>
      </w:r>
      <w:r w:rsidRPr="00F374DD">
        <w:rPr>
          <w:rStyle w:val="libFootnotenumChar"/>
          <w:rtl/>
        </w:rPr>
        <w:t>794)</w:t>
      </w:r>
    </w:p>
    <w:p w:rsidR="00DF7947" w:rsidRDefault="00DF7947" w:rsidP="0012300F">
      <w:pPr>
        <w:pStyle w:val="Heading2"/>
        <w:rPr>
          <w:rtl/>
          <w:lang w:bidi="fa-IR"/>
        </w:rPr>
      </w:pPr>
      <w:bookmarkStart w:id="676" w:name="_Toc386585752"/>
      <w:r>
        <w:rPr>
          <w:rtl/>
          <w:lang w:bidi="fa-IR"/>
        </w:rPr>
        <w:t>673- غرور و رياست طلبى</w:t>
      </w:r>
      <w:bookmarkEnd w:id="67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طلحه و زبير پس از عثمان از نزديكترين افراد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بودند آنها توقع داشتند كه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بيش از ديگران به آنها امتياز بدهد و با آنها در امور مشورت كند و در رياست بيت المال</w:t>
      </w:r>
      <w:r w:rsidR="008A4E6E">
        <w:rPr>
          <w:rtl/>
          <w:lang w:bidi="fa-IR"/>
        </w:rPr>
        <w:t xml:space="preserve">، </w:t>
      </w:r>
      <w:r>
        <w:rPr>
          <w:rtl/>
          <w:lang w:bidi="fa-IR"/>
        </w:rPr>
        <w:t>آنها را بر ديگران مقدم بدارد</w:t>
      </w:r>
      <w:r w:rsidR="008A4E6E">
        <w:rPr>
          <w:rtl/>
          <w:lang w:bidi="fa-IR"/>
        </w:rPr>
        <w:t xml:space="preserve">. </w:t>
      </w:r>
      <w:r>
        <w:rPr>
          <w:rtl/>
          <w:lang w:bidi="fa-IR"/>
        </w:rPr>
        <w:t>روزى آن ها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آمدند و رسما از آن حضرت تقاضا كردند تا آنها را به فرماندارى بعضى از شهرها منصوب كند وقتى با جواب منفى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روبرو شدند توسط محمد بن طلحه اين پيام خشن را به آن حضرت رساندند</w:t>
      </w:r>
      <w:r w:rsidR="008A4E6E">
        <w:rPr>
          <w:rtl/>
          <w:lang w:bidi="fa-IR"/>
        </w:rPr>
        <w:t xml:space="preserve">، </w:t>
      </w:r>
      <w:r>
        <w:rPr>
          <w:rtl/>
          <w:lang w:bidi="fa-IR"/>
        </w:rPr>
        <w:t>ما براى خلاف تو فداكاريهاى بسيار كرديم اكنون كه زمام امور به دست تو آمده راه استبداد را به پيش گرفته اى و افرادى مانند مالك اشتر را روى كار آورده اى و ما را عقب زده اى</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توسط همان محمد بن طلحه به آنها پاسخ داد كه</w:t>
      </w:r>
      <w:r w:rsidR="00137D68">
        <w:rPr>
          <w:rtl/>
          <w:lang w:bidi="fa-IR"/>
        </w:rPr>
        <w:t>:</w:t>
      </w:r>
      <w:r>
        <w:rPr>
          <w:rtl/>
          <w:lang w:bidi="fa-IR"/>
        </w:rPr>
        <w:t xml:space="preserve"> چه كنم تا شما خشنود شويد؟ آنها پس از دريافت پيام امام جواب دادند يكى از ما را فرماندار بصره كن و ديگرى را فرماندار كوفه</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خدا سوگند من در اينجا</w:t>
      </w:r>
      <w:r w:rsidR="003107DD">
        <w:rPr>
          <w:rtl/>
          <w:lang w:bidi="fa-IR"/>
        </w:rPr>
        <w:t xml:space="preserve"> (</w:t>
      </w:r>
      <w:r>
        <w:rPr>
          <w:rtl/>
          <w:lang w:bidi="fa-IR"/>
        </w:rPr>
        <w:t xml:space="preserve">مدينه) آنها را امين نمى دانم چگونه آنها را امين بر مردم در كوفه و بصره نمايم آن گاه امام به محمد بن طلحه فرمود: نزد طلحه و زبير برو و از قول من به آن ها بگو اى دو شيخ از خدا و پيامبرش </w:t>
      </w:r>
      <w:r w:rsidR="00F33EFF" w:rsidRPr="00F33EFF">
        <w:rPr>
          <w:rStyle w:val="libAlaemChar"/>
          <w:rtl/>
        </w:rPr>
        <w:t>صلى‌الله‌عليه‌وآله‌وسلم</w:t>
      </w:r>
      <w:r>
        <w:rPr>
          <w:rtl/>
          <w:lang w:bidi="fa-IR"/>
        </w:rPr>
        <w:t xml:space="preserve"> نسبت به امتش بترسد و بر مسلمانان ظلم نكنيد</w:t>
      </w:r>
      <w:r w:rsidR="008A4E6E">
        <w:rPr>
          <w:rtl/>
          <w:lang w:bidi="fa-IR"/>
        </w:rPr>
        <w:t xml:space="preserve">... </w:t>
      </w:r>
      <w:r>
        <w:rPr>
          <w:rtl/>
          <w:lang w:bidi="fa-IR"/>
        </w:rPr>
        <w:t>ليكن آنها بخاطر همان غرور ذاتى و انحراف دينى خود بر عليه حضرت به همراهى عايشه قيام كردند</w:t>
      </w:r>
      <w:r w:rsidR="008A4E6E">
        <w:rPr>
          <w:rtl/>
          <w:lang w:bidi="fa-IR"/>
        </w:rPr>
        <w:t xml:space="preserve">. </w:t>
      </w:r>
      <w:r w:rsidR="003107DD" w:rsidRPr="00F374DD">
        <w:rPr>
          <w:rStyle w:val="libFootnotenumChar"/>
          <w:rtl/>
          <w:lang w:bidi="fa-IR"/>
        </w:rPr>
        <w:t>(</w:t>
      </w:r>
      <w:r w:rsidRPr="00F374DD">
        <w:rPr>
          <w:rStyle w:val="libFootnotenumChar"/>
          <w:rtl/>
        </w:rPr>
        <w:t>795)</w:t>
      </w:r>
    </w:p>
    <w:p w:rsidR="00DF7947" w:rsidRDefault="00DF7947" w:rsidP="0012300F">
      <w:pPr>
        <w:pStyle w:val="Heading2"/>
        <w:rPr>
          <w:rtl/>
          <w:lang w:bidi="fa-IR"/>
        </w:rPr>
      </w:pPr>
      <w:bookmarkStart w:id="677" w:name="_Toc386585753"/>
      <w:r>
        <w:rPr>
          <w:rtl/>
          <w:lang w:bidi="fa-IR"/>
        </w:rPr>
        <w:t>674- دزدان طماع</w:t>
      </w:r>
      <w:bookmarkEnd w:id="67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عايشه در مكه بود طلحه و زبير با حكومت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مخالفت كردند و مى دانستند عايشه نيز مخالف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لذا تصميم گرفتند به مكه دز نرد او رفته و مقدمات توطئه خود را فراهم سازند در لذا ظاهر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آمدند و اجازه خواستند تا به قصد انجام عمره</w:t>
      </w:r>
      <w:r w:rsidR="003107DD">
        <w:rPr>
          <w:rtl/>
          <w:lang w:bidi="fa-IR"/>
        </w:rPr>
        <w:t xml:space="preserve"> (</w:t>
      </w:r>
      <w:r>
        <w:rPr>
          <w:rtl/>
          <w:lang w:bidi="fa-IR"/>
        </w:rPr>
        <w:t>حج مستحبى) به مكه بروند</w:t>
      </w:r>
      <w:r w:rsidR="008A4E6E">
        <w:rPr>
          <w:rtl/>
          <w:lang w:bidi="fa-IR"/>
        </w:rPr>
        <w:t xml:space="preserve">. </w:t>
      </w:r>
      <w:r>
        <w:rPr>
          <w:rtl/>
          <w:lang w:bidi="fa-IR"/>
        </w:rPr>
        <w:t>امام به آنها فرمود: شما قصد عمره نداريد</w:t>
      </w:r>
      <w:r w:rsidR="008A4E6E">
        <w:rPr>
          <w:rtl/>
          <w:lang w:bidi="fa-IR"/>
        </w:rPr>
        <w:t xml:space="preserve">، </w:t>
      </w:r>
      <w:r>
        <w:rPr>
          <w:rtl/>
          <w:lang w:bidi="fa-IR"/>
        </w:rPr>
        <w:t>آنها مكرر سوگند خوردند كه قصد خلافى ندارند و بر بيعت خود با امام استوار هستند</w:t>
      </w:r>
      <w:r w:rsidR="008A4E6E">
        <w:rPr>
          <w:rtl/>
          <w:lang w:bidi="fa-IR"/>
        </w:rPr>
        <w:t xml:space="preserve">. </w:t>
      </w:r>
      <w:r>
        <w:rPr>
          <w:rtl/>
          <w:lang w:bidi="fa-IR"/>
        </w:rPr>
        <w:t>حضرت فرمود: پس بيعت خود را با من تجديد كنيد آنها بيعت خود را تجديد كردند</w:t>
      </w:r>
      <w:r w:rsidR="008A4E6E">
        <w:rPr>
          <w:rtl/>
          <w:lang w:bidi="fa-IR"/>
        </w:rPr>
        <w:t xml:space="preserve">، </w:t>
      </w:r>
      <w:r>
        <w:rPr>
          <w:rtl/>
          <w:lang w:bidi="fa-IR"/>
        </w:rPr>
        <w:t>آنها در مكه بر ضد حكومت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افرادى را جمع كردند و به همراه عايشه به سوى بصره حركت كردند تا در آنجا شورش را شروع كنند در بين راه به يعلى بن منبه كه حدود چهار صد هزار دينار از يمن براى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برد برخورد كردند آنها پلوها را از او به زور گرفتند و آن پولها را صرف مخارج سپاه خود نمودند</w:t>
      </w:r>
      <w:r w:rsidR="008A4E6E">
        <w:rPr>
          <w:rtl/>
          <w:lang w:bidi="fa-IR"/>
        </w:rPr>
        <w:t xml:space="preserve">... </w:t>
      </w:r>
      <w:r>
        <w:rPr>
          <w:rtl/>
          <w:lang w:bidi="fa-IR"/>
        </w:rPr>
        <w:t>آنان با جنگى كه به راه انداختند باعث كشته شدن 13 هزار نفر از سپاه خود و پنج هزار نفر از سپاه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شدند</w:t>
      </w:r>
      <w:r w:rsidR="008A4E6E">
        <w:rPr>
          <w:rtl/>
          <w:lang w:bidi="fa-IR"/>
        </w:rPr>
        <w:t xml:space="preserve">. </w:t>
      </w:r>
      <w:r w:rsidR="003107DD" w:rsidRPr="00F374DD">
        <w:rPr>
          <w:rStyle w:val="libFootnotenumChar"/>
          <w:rtl/>
          <w:lang w:bidi="fa-IR"/>
        </w:rPr>
        <w:t>(</w:t>
      </w:r>
      <w:r w:rsidRPr="00F374DD">
        <w:rPr>
          <w:rStyle w:val="libFootnotenumChar"/>
          <w:rtl/>
        </w:rPr>
        <w:t>796)</w:t>
      </w:r>
    </w:p>
    <w:p w:rsidR="00DF7947" w:rsidRDefault="00DF7947" w:rsidP="0012300F">
      <w:pPr>
        <w:pStyle w:val="Heading2"/>
        <w:rPr>
          <w:rtl/>
          <w:lang w:bidi="fa-IR"/>
        </w:rPr>
      </w:pPr>
      <w:bookmarkStart w:id="678" w:name="_Toc386585754"/>
      <w:r>
        <w:rPr>
          <w:rtl/>
          <w:lang w:bidi="fa-IR"/>
        </w:rPr>
        <w:t>675- نباء عظيم كيست</w:t>
      </w:r>
      <w:r w:rsidR="008A4E6E">
        <w:rPr>
          <w:rtl/>
          <w:lang w:bidi="fa-IR"/>
        </w:rPr>
        <w:t>؟</w:t>
      </w:r>
      <w:bookmarkEnd w:id="67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از علقمه روايت شده كه گفت</w:t>
      </w:r>
      <w:r w:rsidR="00137D68">
        <w:rPr>
          <w:rtl/>
          <w:lang w:bidi="fa-IR"/>
        </w:rPr>
        <w:t>:</w:t>
      </w:r>
      <w:r>
        <w:rPr>
          <w:rtl/>
          <w:lang w:bidi="fa-IR"/>
        </w:rPr>
        <w:t xml:space="preserve"> روز جنگ صفين مردى از لشكر شام با سلاح بيرون آمد و قرآن را حمايل خود كرده بود و به جاى رجز خواندن چنانكه مرسوم اعراب در جنگها مى باشد سوره نباء را خواند: عم يتسائلون عن النبا العظيم الذى هم فيه مختلفون</w:t>
      </w:r>
    </w:p>
    <w:p w:rsidR="001A0533" w:rsidRDefault="00DF7947" w:rsidP="00DF7947">
      <w:pPr>
        <w:pStyle w:val="libNormal"/>
        <w:rPr>
          <w:rtl/>
          <w:lang w:bidi="fa-IR"/>
        </w:rPr>
      </w:pPr>
      <w:r>
        <w:rPr>
          <w:rtl/>
          <w:lang w:bidi="fa-IR"/>
        </w:rPr>
        <w:t>من خواستم پيش روم و با او به جنگ بپردازم</w:t>
      </w:r>
      <w:r w:rsidR="008A4E6E">
        <w:rPr>
          <w:rtl/>
          <w:lang w:bidi="fa-IR"/>
        </w:rPr>
        <w:t xml:space="preserve">. </w:t>
      </w: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جاى خود باش خود آن حضرت پيش رفت و به او گفت</w:t>
      </w:r>
      <w:r w:rsidR="00137D68">
        <w:rPr>
          <w:rtl/>
          <w:lang w:bidi="fa-IR"/>
        </w:rPr>
        <w:t>:</w:t>
      </w:r>
      <w:r>
        <w:rPr>
          <w:rtl/>
          <w:lang w:bidi="fa-IR"/>
        </w:rPr>
        <w:t xml:space="preserve"> اتعرف النباء العظيم هم فيه مختلفون</w:t>
      </w:r>
      <w:r w:rsidR="008A4E6E">
        <w:rPr>
          <w:rtl/>
          <w:lang w:bidi="fa-IR"/>
        </w:rPr>
        <w:t>؟</w:t>
      </w:r>
      <w:r>
        <w:rPr>
          <w:rtl/>
          <w:lang w:bidi="fa-IR"/>
        </w:rPr>
        <w:t xml:space="preserve"> آيا آن خبر بزرگ را كه در او اختلاف كردند مى شناسى</w:t>
      </w:r>
      <w:r w:rsidR="008A4E6E">
        <w:rPr>
          <w:rtl/>
          <w:lang w:bidi="fa-IR"/>
        </w:rPr>
        <w:t>؟</w:t>
      </w:r>
      <w:r>
        <w:rPr>
          <w:rtl/>
          <w:lang w:bidi="fa-IR"/>
        </w:rPr>
        <w:t xml:space="preserve"> </w:t>
      </w:r>
      <w:r>
        <w:rPr>
          <w:rtl/>
          <w:lang w:bidi="fa-IR"/>
        </w:rPr>
        <w:lastRenderedPageBreak/>
        <w:t>گفت</w:t>
      </w:r>
      <w:r w:rsidR="00137D68">
        <w:rPr>
          <w:rtl/>
          <w:lang w:bidi="fa-IR"/>
        </w:rPr>
        <w:t>:</w:t>
      </w:r>
      <w:r>
        <w:rPr>
          <w:rtl/>
          <w:lang w:bidi="fa-IR"/>
        </w:rPr>
        <w:t xml:space="preserve"> نه حضرت فرمود: والله انى انا النباء العظيم فى اختلفتم و على ولايتى تنازعتم</w:t>
      </w:r>
      <w:r w:rsidR="008A4E6E">
        <w:rPr>
          <w:rtl/>
          <w:lang w:bidi="fa-IR"/>
        </w:rPr>
        <w:t>...؛</w:t>
      </w:r>
      <w:r>
        <w:rPr>
          <w:rtl/>
          <w:lang w:bidi="fa-IR"/>
        </w:rPr>
        <w:t xml:space="preserve"> منم ان نباء عظيم و خبر بزرگ كه در من اختلاف كرديد و در ولايت من نزاع نموديد و از ولايت من برگشته و منحرف شديد پس از آنكه آن را پذيرفته بوديد و به ظلم و ستم از آن برگشتيد و هلاك شديد</w:t>
      </w:r>
      <w:r w:rsidR="008A4E6E">
        <w:rPr>
          <w:rtl/>
          <w:lang w:bidi="fa-IR"/>
        </w:rPr>
        <w:t xml:space="preserve">... </w:t>
      </w:r>
      <w:r>
        <w:rPr>
          <w:rtl/>
          <w:lang w:bidi="fa-IR"/>
        </w:rPr>
        <w:t>پس از آن حضرت با شمشير سر و يك دستش را انداخت آنگاه برگشت و اين شعر را مى خواند:</w:t>
      </w:r>
    </w:p>
    <w:tbl>
      <w:tblPr>
        <w:tblStyle w:val="TableGrid"/>
        <w:bidiVisual/>
        <w:tblW w:w="5000" w:type="pct"/>
        <w:tblLook w:val="01E0"/>
      </w:tblPr>
      <w:tblGrid>
        <w:gridCol w:w="3654"/>
        <w:gridCol w:w="270"/>
        <w:gridCol w:w="3663"/>
      </w:tblGrid>
      <w:tr w:rsidR="007959AA" w:rsidTr="007959AA">
        <w:trPr>
          <w:trHeight w:val="350"/>
        </w:trPr>
        <w:tc>
          <w:tcPr>
            <w:tcW w:w="4288" w:type="dxa"/>
            <w:shd w:val="clear" w:color="auto" w:fill="auto"/>
          </w:tcPr>
          <w:p w:rsidR="007959AA" w:rsidRDefault="007959AA" w:rsidP="007959AA">
            <w:pPr>
              <w:pStyle w:val="libPoem"/>
              <w:rPr>
                <w:rtl/>
              </w:rPr>
            </w:pPr>
            <w:r>
              <w:rPr>
                <w:rtl/>
                <w:lang w:bidi="fa-IR"/>
              </w:rPr>
              <w:t>ايى الله الا ان صفين دارنا</w:t>
            </w:r>
            <w:r w:rsidRPr="00725071">
              <w:rPr>
                <w:rStyle w:val="libPoemTiniChar0"/>
                <w:rtl/>
              </w:rPr>
              <w:br/>
              <w:t> </w:t>
            </w:r>
          </w:p>
        </w:tc>
        <w:tc>
          <w:tcPr>
            <w:tcW w:w="280" w:type="dxa"/>
            <w:shd w:val="clear" w:color="auto" w:fill="auto"/>
          </w:tcPr>
          <w:p w:rsidR="007959AA" w:rsidRDefault="007959AA" w:rsidP="007959AA">
            <w:pPr>
              <w:pStyle w:val="libPoem"/>
              <w:rPr>
                <w:rtl/>
              </w:rPr>
            </w:pPr>
          </w:p>
        </w:tc>
        <w:tc>
          <w:tcPr>
            <w:tcW w:w="4288" w:type="dxa"/>
            <w:shd w:val="clear" w:color="auto" w:fill="auto"/>
          </w:tcPr>
          <w:p w:rsidR="007959AA" w:rsidRDefault="007959AA" w:rsidP="007959AA">
            <w:pPr>
              <w:pStyle w:val="libPoem"/>
              <w:rPr>
                <w:rtl/>
              </w:rPr>
            </w:pPr>
            <w:r>
              <w:rPr>
                <w:rtl/>
                <w:lang w:bidi="fa-IR"/>
              </w:rPr>
              <w:t>و داركم ما لاح فى الافق كوكب</w:t>
            </w:r>
            <w:r w:rsidRPr="00725071">
              <w:rPr>
                <w:rStyle w:val="libPoemTiniChar0"/>
                <w:rtl/>
              </w:rPr>
              <w:br/>
              <w:t> </w:t>
            </w:r>
          </w:p>
        </w:tc>
      </w:tr>
      <w:tr w:rsidR="007959AA" w:rsidTr="007959AA">
        <w:trPr>
          <w:trHeight w:val="350"/>
        </w:trPr>
        <w:tc>
          <w:tcPr>
            <w:tcW w:w="4288" w:type="dxa"/>
          </w:tcPr>
          <w:p w:rsidR="007959AA" w:rsidRDefault="007959AA" w:rsidP="007959AA">
            <w:pPr>
              <w:pStyle w:val="libPoem"/>
              <w:rPr>
                <w:rtl/>
              </w:rPr>
            </w:pPr>
            <w:r>
              <w:rPr>
                <w:rtl/>
                <w:lang w:bidi="fa-IR"/>
              </w:rPr>
              <w:t>و حتى تموتوا او نموت و مالنا</w:t>
            </w:r>
            <w:r w:rsidRPr="00725071">
              <w:rPr>
                <w:rStyle w:val="libPoemTiniChar0"/>
                <w:rtl/>
              </w:rPr>
              <w:br/>
              <w:t> </w:t>
            </w:r>
          </w:p>
        </w:tc>
        <w:tc>
          <w:tcPr>
            <w:tcW w:w="280" w:type="dxa"/>
          </w:tcPr>
          <w:p w:rsidR="007959AA" w:rsidRDefault="007959AA" w:rsidP="007959AA">
            <w:pPr>
              <w:pStyle w:val="libPoem"/>
              <w:rPr>
                <w:rtl/>
              </w:rPr>
            </w:pPr>
          </w:p>
        </w:tc>
        <w:tc>
          <w:tcPr>
            <w:tcW w:w="4288" w:type="dxa"/>
          </w:tcPr>
          <w:p w:rsidR="007959AA" w:rsidRDefault="007959AA" w:rsidP="007959AA">
            <w:pPr>
              <w:pStyle w:val="libPoem"/>
              <w:rPr>
                <w:rtl/>
              </w:rPr>
            </w:pPr>
            <w:r>
              <w:rPr>
                <w:rtl/>
                <w:lang w:bidi="fa-IR"/>
              </w:rPr>
              <w:t>ولاكم عن حومة الحرب مهرب</w:t>
            </w:r>
            <w:r w:rsidRPr="00725071">
              <w:rPr>
                <w:rStyle w:val="libPoemTiniChar0"/>
                <w:rtl/>
              </w:rPr>
              <w:br/>
              <w:t> </w:t>
            </w:r>
          </w:p>
        </w:tc>
      </w:tr>
    </w:tbl>
    <w:p w:rsidR="001A0533" w:rsidRDefault="00DF7947" w:rsidP="00DF7947">
      <w:pPr>
        <w:pStyle w:val="libNormal"/>
        <w:rPr>
          <w:rtl/>
          <w:lang w:bidi="fa-IR"/>
        </w:rPr>
      </w:pPr>
      <w:r>
        <w:rPr>
          <w:rtl/>
          <w:lang w:bidi="fa-IR"/>
        </w:rPr>
        <w:t>خداوند نخواست كه صفين منزل ما و شما نباشد مادامى كه ستاره بر افق مى درخشد تا وقتى كه شما بميريد يا ما و ما را از جايگاه جنگ اميد فرار نيست</w:t>
      </w:r>
      <w:r w:rsidR="008A4E6E">
        <w:rPr>
          <w:rtl/>
          <w:lang w:bidi="fa-IR"/>
        </w:rPr>
        <w:t xml:space="preserve">. </w:t>
      </w:r>
      <w:r w:rsidR="003107DD" w:rsidRPr="00F374DD">
        <w:rPr>
          <w:rStyle w:val="libFootnotenumChar"/>
          <w:rtl/>
          <w:lang w:bidi="fa-IR"/>
        </w:rPr>
        <w:t>(</w:t>
      </w:r>
      <w:r w:rsidRPr="00F374DD">
        <w:rPr>
          <w:rStyle w:val="libFootnotenumChar"/>
          <w:rtl/>
        </w:rPr>
        <w:t>797)</w:t>
      </w:r>
    </w:p>
    <w:p w:rsidR="00DF7947" w:rsidRDefault="00DF7947" w:rsidP="0012300F">
      <w:pPr>
        <w:pStyle w:val="Heading2"/>
        <w:rPr>
          <w:rtl/>
          <w:lang w:bidi="fa-IR"/>
        </w:rPr>
      </w:pPr>
      <w:bookmarkStart w:id="679" w:name="_Toc386585755"/>
      <w:r>
        <w:rPr>
          <w:rtl/>
          <w:lang w:bidi="fa-IR"/>
        </w:rPr>
        <w:t>676- اتصال معنوى شيعيان با على</w:t>
      </w:r>
      <w:r w:rsidR="003107DD">
        <w:rPr>
          <w:rtl/>
          <w:lang w:bidi="fa-IR"/>
        </w:rPr>
        <w:t xml:space="preserve"> </w:t>
      </w:r>
      <w:r w:rsidR="005F0BBC" w:rsidRPr="005F0BBC">
        <w:rPr>
          <w:rStyle w:val="libAlaemChar"/>
          <w:rtl/>
        </w:rPr>
        <w:t>عليه‌السلام</w:t>
      </w:r>
      <w:bookmarkEnd w:id="67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رميله يكى از 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مى گويد: در كوفه چند روزى دچار تب و لرز شدم و نتوانستم در نماز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حاضر شوم</w:t>
      </w:r>
      <w:r w:rsidR="008A4E6E">
        <w:rPr>
          <w:rtl/>
          <w:lang w:bidi="fa-IR"/>
        </w:rPr>
        <w:t xml:space="preserve">. </w:t>
      </w:r>
      <w:r>
        <w:rPr>
          <w:rtl/>
          <w:lang w:bidi="fa-IR"/>
        </w:rPr>
        <w:t>روز جمعه اى بود در خودم سبكى درد را ديدم گفتم چه بهتر غسل جمعه اى بكنم و بروم امروز نماز جمعه اى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بخوانم</w:t>
      </w:r>
      <w:r w:rsidR="008A4E6E">
        <w:rPr>
          <w:rtl/>
          <w:lang w:bidi="fa-IR"/>
        </w:rPr>
        <w:t xml:space="preserve">. </w:t>
      </w:r>
      <w:r>
        <w:rPr>
          <w:rtl/>
          <w:lang w:bidi="fa-IR"/>
        </w:rPr>
        <w:t>در مسجد كوفه آمدم نشسته بودم كه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منبر خطبه مى خواند ناگاه تب و لرز من مجدد شروع شد ولى خودم را گرفتم و كنترل كردم</w:t>
      </w:r>
      <w:r w:rsidR="008A4E6E">
        <w:rPr>
          <w:rtl/>
          <w:lang w:bidi="fa-IR"/>
        </w:rPr>
        <w:t xml:space="preserve">. </w:t>
      </w:r>
      <w:r>
        <w:rPr>
          <w:rtl/>
          <w:lang w:bidi="fa-IR"/>
        </w:rPr>
        <w:t>حضرت از خطبه فارغ و بعد هم نماز جمعه را خواند و بعد از نماز كسى را فرستاد دنبالم وقتى وارد منزل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شدم</w:t>
      </w:r>
      <w:r w:rsidR="008A4E6E">
        <w:rPr>
          <w:rtl/>
          <w:lang w:bidi="fa-IR"/>
        </w:rPr>
        <w:t xml:space="preserve">. </w:t>
      </w:r>
      <w:r>
        <w:rPr>
          <w:rtl/>
          <w:lang w:bidi="fa-IR"/>
        </w:rPr>
        <w:t>حضرت فرمود: رميله چه بود وقتى من روى منبر بودم چه چيزى عارضت شد ديدم كه به خود مى پيچيدى</w:t>
      </w:r>
      <w:r w:rsidR="008A4E6E">
        <w:rPr>
          <w:rtl/>
          <w:lang w:bidi="fa-IR"/>
        </w:rPr>
        <w:t>؟</w:t>
      </w:r>
      <w:r>
        <w:rPr>
          <w:rtl/>
          <w:lang w:bidi="fa-IR"/>
        </w:rPr>
        <w:t xml:space="preserve"> عرض كردم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من مدتى تب و لرز </w:t>
      </w:r>
      <w:r>
        <w:rPr>
          <w:rtl/>
          <w:lang w:bidi="fa-IR"/>
        </w:rPr>
        <w:lastRenderedPageBreak/>
        <w:t>داشتم امروز تبم كم شد؛ آمدم مسجد وقتى كه شما خطبه مى خوانديد تب و لرز آمد سراغم</w:t>
      </w:r>
      <w:r w:rsidR="003107DD">
        <w:rPr>
          <w:rtl/>
          <w:lang w:bidi="fa-IR"/>
        </w:rPr>
        <w:t xml:space="preserve"> (</w:t>
      </w:r>
      <w:r>
        <w:rPr>
          <w:rtl/>
          <w:lang w:bidi="fa-IR"/>
        </w:rPr>
        <w:t>حاصل فرموده حضرت)</w:t>
      </w:r>
      <w:r w:rsidR="008A4E6E">
        <w:rPr>
          <w:rtl/>
          <w:lang w:bidi="fa-IR"/>
        </w:rPr>
        <w:t xml:space="preserve">... </w:t>
      </w:r>
      <w:r>
        <w:rPr>
          <w:rtl/>
          <w:lang w:bidi="fa-IR"/>
        </w:rPr>
        <w:t>حضرت فرمود: اين تب و لرز از تو بمن هم سرايت كرد</w:t>
      </w:r>
      <w:r w:rsidR="008A4E6E">
        <w:rPr>
          <w:rtl/>
          <w:lang w:bidi="fa-IR"/>
        </w:rPr>
        <w:t xml:space="preserve">. </w:t>
      </w:r>
      <w:r>
        <w:rPr>
          <w:rtl/>
          <w:lang w:bidi="fa-IR"/>
        </w:rPr>
        <w:t>رميله مى گويد: عرض كردم</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آنهايى كه در مسجدند اينطور است يا شامل افراد خارج هم مى شود در مورد آنها هم همينطور است</w:t>
      </w:r>
      <w:r w:rsidR="008A4E6E">
        <w:rPr>
          <w:rtl/>
          <w:lang w:bidi="fa-IR"/>
        </w:rPr>
        <w:t>؟</w:t>
      </w:r>
      <w:r>
        <w:rPr>
          <w:rtl/>
          <w:lang w:bidi="fa-IR"/>
        </w:rPr>
        <w:t xml:space="preserve"> حضرت فرمود: در شرق و غرب و عالم هر يك از شيعيان ما مبتلا به بشوند به ما هم اثر مى كند </w:t>
      </w:r>
      <w:r w:rsidR="003107DD" w:rsidRPr="00F374DD">
        <w:rPr>
          <w:rStyle w:val="libFootnotenumChar"/>
          <w:rtl/>
          <w:lang w:bidi="fa-IR"/>
        </w:rPr>
        <w:t>(</w:t>
      </w:r>
      <w:r w:rsidRPr="00F374DD">
        <w:rPr>
          <w:rStyle w:val="libFootnotenumChar"/>
          <w:rtl/>
        </w:rPr>
        <w:t>798)</w:t>
      </w:r>
    </w:p>
    <w:p w:rsidR="00DF7947" w:rsidRDefault="00DF7947" w:rsidP="0012300F">
      <w:pPr>
        <w:pStyle w:val="Heading2"/>
        <w:rPr>
          <w:rtl/>
          <w:lang w:bidi="fa-IR"/>
        </w:rPr>
      </w:pPr>
      <w:bookmarkStart w:id="680" w:name="_Toc386585756"/>
      <w:r>
        <w:rPr>
          <w:rtl/>
          <w:lang w:bidi="fa-IR"/>
        </w:rPr>
        <w:t>677- خبر از آينده</w:t>
      </w:r>
      <w:bookmarkEnd w:id="68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سليم بن قيس از ابن عباس در حديثى نقل مى كند: كه در ذى قار</w:t>
      </w:r>
      <w:r w:rsidR="003107DD">
        <w:rPr>
          <w:rtl/>
          <w:lang w:bidi="fa-IR"/>
        </w:rPr>
        <w:t xml:space="preserve"> (</w:t>
      </w:r>
      <w:r>
        <w:rPr>
          <w:rtl/>
          <w:lang w:bidi="fa-IR"/>
        </w:rPr>
        <w:t>محلى در نزديكى بصره</w:t>
      </w:r>
      <w:r w:rsidR="008A4E6E">
        <w:rPr>
          <w:rtl/>
          <w:lang w:bidi="fa-IR"/>
        </w:rPr>
        <w:t>)</w:t>
      </w:r>
      <w:r>
        <w:rPr>
          <w:rtl/>
          <w:lang w:bidi="fa-IR"/>
        </w:rPr>
        <w:t xml:space="preserve"> 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 و آن حضرت برايش</w:t>
      </w:r>
      <w:r w:rsidR="00251781">
        <w:rPr>
          <w:rtl/>
          <w:lang w:bidi="fa-IR"/>
        </w:rPr>
        <w:t xml:space="preserve"> </w:t>
      </w:r>
      <w:r>
        <w:rPr>
          <w:rtl/>
          <w:lang w:bidi="fa-IR"/>
        </w:rPr>
        <w:t xml:space="preserve">نامه اى بيرون آورد و فرمود: اى پسر عباس اين نامه ايست كه پيغمبر خدا </w:t>
      </w:r>
      <w:r w:rsidR="00F33EFF" w:rsidRPr="00F33EFF">
        <w:rPr>
          <w:rStyle w:val="libAlaemChar"/>
          <w:rtl/>
        </w:rPr>
        <w:t>صلى‌الله‌عليه‌وآله‌وسلم</w:t>
      </w:r>
      <w:r>
        <w:rPr>
          <w:rtl/>
          <w:lang w:bidi="fa-IR"/>
        </w:rPr>
        <w:t xml:space="preserve"> به من ديكته كرد و من به دست خود نوشته ام</w:t>
      </w:r>
      <w:r w:rsidR="008A4E6E">
        <w:rPr>
          <w:rtl/>
          <w:lang w:bidi="fa-IR"/>
        </w:rPr>
        <w:t xml:space="preserve">، </w:t>
      </w:r>
      <w:r>
        <w:rPr>
          <w:rtl/>
          <w:lang w:bidi="fa-IR"/>
        </w:rPr>
        <w:t>عرض كردم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را بخوان حضرت آن نامه را خواند و در آن نامه همه چيز از وقتى كه پيغمبر از دنيا رفته تا شهادت حسين بن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كسى كه او را مى كشد و آنكه ياريش</w:t>
      </w:r>
      <w:r w:rsidR="00251781">
        <w:rPr>
          <w:rtl/>
          <w:lang w:bidi="fa-IR"/>
        </w:rPr>
        <w:t xml:space="preserve"> </w:t>
      </w:r>
      <w:r>
        <w:rPr>
          <w:rtl/>
          <w:lang w:bidi="fa-IR"/>
        </w:rPr>
        <w:t xml:space="preserve">مى كند و اشخاصى كه همراه او شهيد مى شوند بود از جمله آنچه كه برايم خواند اين بود كه با خودش چه خواهند كرد فاطمه </w:t>
      </w:r>
      <w:r w:rsidR="0093333D" w:rsidRPr="0093333D">
        <w:rPr>
          <w:rStyle w:val="libAlaemChar"/>
          <w:rtl/>
        </w:rPr>
        <w:t>عليها‌السلام</w:t>
      </w:r>
      <w:r>
        <w:rPr>
          <w:rtl/>
          <w:lang w:bidi="fa-IR"/>
        </w:rPr>
        <w:t xml:space="preserve"> چگونه شهيد مى شود و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چطور در راه خدا كشته مى شود و چگونه مردم با وى خيانت و پيمان شكنى مى كنند سپس نامه را پيچيد و آن مطالبى كه از زمان شهادت حسين بن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تا روز قيامت واقع مى شود را نخواند و باقى ماند در آن مقدارى كه از نامه خواند خلافت ابوبكر و عمر و عثمان و اينكه هر يك از آنها كشته مى شوند و امر حكميت و خلافت معاويه و شيعيانى كه كشته مى شوند و حكومت يزيد</w:t>
      </w:r>
      <w:r w:rsidR="008A4E6E">
        <w:rPr>
          <w:rtl/>
          <w:lang w:bidi="fa-IR"/>
        </w:rPr>
        <w:t xml:space="preserve">، </w:t>
      </w:r>
      <w:r>
        <w:rPr>
          <w:rtl/>
          <w:lang w:bidi="fa-IR"/>
        </w:rPr>
        <w:t>تا به شهادت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sidR="003107DD" w:rsidRPr="00F374DD">
        <w:rPr>
          <w:rStyle w:val="libFootnotenumChar"/>
          <w:rtl/>
          <w:lang w:bidi="fa-IR"/>
        </w:rPr>
        <w:t>(</w:t>
      </w:r>
      <w:r w:rsidRPr="00F374DD">
        <w:rPr>
          <w:rStyle w:val="libFootnotenumChar"/>
          <w:rtl/>
        </w:rPr>
        <w:t>799)</w:t>
      </w:r>
    </w:p>
    <w:p w:rsidR="00DF7947" w:rsidRDefault="00DF7947" w:rsidP="0012300F">
      <w:pPr>
        <w:pStyle w:val="Heading2"/>
        <w:rPr>
          <w:rtl/>
          <w:lang w:bidi="fa-IR"/>
        </w:rPr>
      </w:pPr>
      <w:bookmarkStart w:id="681" w:name="_Toc386585757"/>
      <w:r>
        <w:rPr>
          <w:rtl/>
          <w:lang w:bidi="fa-IR"/>
        </w:rPr>
        <w:lastRenderedPageBreak/>
        <w:t>678تصنيف هاى هرزه</w:t>
      </w:r>
      <w:bookmarkEnd w:id="68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كوفه جوانى را ديد كه به خواندن تصنيف هاى هرزه و آلوده سرگرم و دل خوش است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گفت</w:t>
      </w:r>
      <w:r w:rsidR="00137D68">
        <w:rPr>
          <w:rtl/>
          <w:lang w:bidi="fa-IR"/>
        </w:rPr>
        <w:t>:</w:t>
      </w:r>
      <w:r>
        <w:rPr>
          <w:rtl/>
          <w:lang w:bidi="fa-IR"/>
        </w:rPr>
        <w:t xml:space="preserve"> با چه چيزهايى دفتر وجودت را پر مى كنى</w:t>
      </w:r>
      <w:r w:rsidR="008A4E6E">
        <w:rPr>
          <w:rtl/>
          <w:lang w:bidi="fa-IR"/>
        </w:rPr>
        <w:t>؟</w:t>
      </w:r>
    </w:p>
    <w:p w:rsidR="00DF7947" w:rsidRDefault="00DF7947" w:rsidP="00DF7947">
      <w:pPr>
        <w:pStyle w:val="libNormal"/>
        <w:rPr>
          <w:rtl/>
          <w:lang w:bidi="fa-IR"/>
        </w:rPr>
      </w:pPr>
      <w:r>
        <w:rPr>
          <w:rtl/>
          <w:lang w:bidi="fa-IR"/>
        </w:rPr>
        <w:t>لذا يكى از عهدهاى بوعلى سينا در رساله عهدش با خود اين بود كه رمان و قصه هاى باطل نخواند</w:t>
      </w:r>
      <w:r w:rsidR="008A4E6E">
        <w:rPr>
          <w:rtl/>
          <w:lang w:bidi="fa-IR"/>
        </w:rPr>
        <w:t xml:space="preserve">، </w:t>
      </w:r>
      <w:r>
        <w:rPr>
          <w:rtl/>
          <w:lang w:bidi="fa-IR"/>
        </w:rPr>
        <w:t>حرفها و افسانه هاى باطل ذهن را كج و معوج مى كند و نفس را از درست انديشى و درست يابى عدول مى دهد و منحرف مى گرداند</w:t>
      </w:r>
      <w:r w:rsidR="008A4E6E">
        <w:rPr>
          <w:rtl/>
          <w:lang w:bidi="fa-IR"/>
        </w:rPr>
        <w:t xml:space="preserve">. </w:t>
      </w:r>
      <w:r w:rsidR="003107DD" w:rsidRPr="00F374DD">
        <w:rPr>
          <w:rStyle w:val="libFootnotenumChar"/>
          <w:rtl/>
          <w:lang w:bidi="fa-IR"/>
        </w:rPr>
        <w:t>(</w:t>
      </w:r>
      <w:r w:rsidRPr="00F374DD">
        <w:rPr>
          <w:rStyle w:val="libFootnotenumChar"/>
          <w:rtl/>
        </w:rPr>
        <w:t>800)</w:t>
      </w:r>
    </w:p>
    <w:p w:rsidR="001A0533" w:rsidRDefault="00DF7947" w:rsidP="00DF7947">
      <w:pPr>
        <w:pStyle w:val="libNormal"/>
        <w:rPr>
          <w:rtl/>
          <w:lang w:bidi="fa-IR"/>
        </w:rPr>
      </w:pPr>
      <w:r>
        <w:rPr>
          <w:rtl/>
          <w:lang w:bidi="fa-IR"/>
        </w:rPr>
        <w:t>لذا يكى از بزرگان گفت</w:t>
      </w:r>
      <w:r w:rsidR="00137D68">
        <w:rPr>
          <w:rtl/>
          <w:lang w:bidi="fa-IR"/>
        </w:rPr>
        <w:t>:</w:t>
      </w:r>
      <w:r>
        <w:rPr>
          <w:rtl/>
          <w:lang w:bidi="fa-IR"/>
        </w:rPr>
        <w:t xml:space="preserve"> فوت وقت نزد اصحاب حقيقت دشوارتر از سپردن جان است چرا كه سپردن جان به بريدن از مردمان است و فوت وقت به بريدن از حق </w:t>
      </w:r>
      <w:r w:rsidR="003107DD" w:rsidRPr="00F374DD">
        <w:rPr>
          <w:rStyle w:val="libFootnotenumChar"/>
          <w:rtl/>
          <w:lang w:bidi="fa-IR"/>
        </w:rPr>
        <w:t>(</w:t>
      </w:r>
      <w:r w:rsidRPr="00F374DD">
        <w:rPr>
          <w:rStyle w:val="libFootnotenumChar"/>
          <w:rtl/>
        </w:rPr>
        <w:t>801)</w:t>
      </w:r>
      <w:r>
        <w:rPr>
          <w:rtl/>
          <w:lang w:bidi="fa-IR"/>
        </w:rPr>
        <w:t xml:space="preserve"> چنانچه حضر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عمر كوتاهتر از آن است كه هر آنچه دانستنش نيكوست فراگيرى پس</w:t>
      </w:r>
      <w:r w:rsidR="00251781">
        <w:rPr>
          <w:rtl/>
          <w:lang w:bidi="fa-IR"/>
        </w:rPr>
        <w:t xml:space="preserve"> </w:t>
      </w:r>
      <w:r>
        <w:rPr>
          <w:rtl/>
          <w:lang w:bidi="fa-IR"/>
        </w:rPr>
        <w:t>بياموز هر آنچه را كه ارزش و اهميتش بيشتر است</w:t>
      </w:r>
      <w:r w:rsidR="008A4E6E">
        <w:rPr>
          <w:rtl/>
          <w:lang w:bidi="fa-IR"/>
        </w:rPr>
        <w:t xml:space="preserve">. </w:t>
      </w:r>
    </w:p>
    <w:p w:rsidR="00DF7947" w:rsidRDefault="00DF7947" w:rsidP="0012300F">
      <w:pPr>
        <w:pStyle w:val="Heading2"/>
        <w:rPr>
          <w:rtl/>
          <w:lang w:bidi="fa-IR"/>
        </w:rPr>
      </w:pPr>
      <w:bookmarkStart w:id="682" w:name="_Toc386585758"/>
      <w:r>
        <w:rPr>
          <w:rtl/>
          <w:lang w:bidi="fa-IR"/>
        </w:rPr>
        <w:t>679- على كشته شد و من زنده ام</w:t>
      </w:r>
      <w:bookmarkEnd w:id="68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عدى بن حاتم يكى از صحابه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است اين مرد در اواخر عمر رسول خدا </w:t>
      </w:r>
      <w:r w:rsidR="00F33EFF" w:rsidRPr="00F33EFF">
        <w:rPr>
          <w:rStyle w:val="libAlaemChar"/>
          <w:rtl/>
        </w:rPr>
        <w:t>صلى‌الله‌عليه‌وآله‌وسلم</w:t>
      </w:r>
      <w:r>
        <w:rPr>
          <w:rtl/>
          <w:lang w:bidi="fa-IR"/>
        </w:rPr>
        <w:t xml:space="preserve"> اسلام آورد در زمان خلافت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خدمت آن حضرت بود و سه پسرش بنام طريف طرفه و طارف در جنگ صفين كشته شدند</w:t>
      </w:r>
      <w:r w:rsidR="008A4E6E">
        <w:rPr>
          <w:rtl/>
          <w:lang w:bidi="fa-IR"/>
        </w:rPr>
        <w:t xml:space="preserve">. </w:t>
      </w:r>
      <w:r>
        <w:rPr>
          <w:rtl/>
          <w:lang w:bidi="fa-IR"/>
        </w:rPr>
        <w:t>او بعد از شهادت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استقرار خلافت معاويه بر معاويه وارد شد</w:t>
      </w:r>
      <w:r w:rsidR="008A4E6E">
        <w:rPr>
          <w:rtl/>
          <w:lang w:bidi="fa-IR"/>
        </w:rPr>
        <w:t xml:space="preserve">. </w:t>
      </w:r>
      <w:r>
        <w:rPr>
          <w:rtl/>
          <w:lang w:bidi="fa-IR"/>
        </w:rPr>
        <w:t>معاويه براى اينكه بتواند با يادآورى داغ فرزندان عدى او را وادار كند كه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مطابق ميل معاويه حرفى بزند به او گفت</w:t>
      </w:r>
      <w:r w:rsidR="00137D68">
        <w:rPr>
          <w:rtl/>
          <w:lang w:bidi="fa-IR"/>
        </w:rPr>
        <w:t>:</w:t>
      </w:r>
      <w:r>
        <w:rPr>
          <w:rtl/>
          <w:lang w:bidi="fa-IR"/>
        </w:rPr>
        <w:t xml:space="preserve"> اين الطرفات</w:t>
      </w:r>
      <w:r w:rsidR="008A4E6E">
        <w:rPr>
          <w:rtl/>
          <w:lang w:bidi="fa-IR"/>
        </w:rPr>
        <w:t>؟</w:t>
      </w:r>
      <w:r>
        <w:rPr>
          <w:rtl/>
          <w:lang w:bidi="fa-IR"/>
        </w:rPr>
        <w:t xml:space="preserve"> پسرانت چه شدند؟ عدى با كمال خونسردى گفت</w:t>
      </w:r>
      <w:r w:rsidR="00137D68">
        <w:rPr>
          <w:rtl/>
          <w:lang w:bidi="fa-IR"/>
        </w:rPr>
        <w:t>:</w:t>
      </w:r>
      <w:r>
        <w:rPr>
          <w:rtl/>
          <w:lang w:bidi="fa-IR"/>
        </w:rPr>
        <w:t xml:space="preserve"> قتلو بصفين بين يدى على بن ابى طالب</w:t>
      </w:r>
      <w:r w:rsidR="003107DD">
        <w:rPr>
          <w:rtl/>
          <w:lang w:bidi="fa-IR"/>
        </w:rPr>
        <w:t xml:space="preserve"> </w:t>
      </w:r>
      <w:r w:rsidR="005F0BBC" w:rsidRPr="005F0BBC">
        <w:rPr>
          <w:rStyle w:val="libAlaemChar"/>
          <w:rtl/>
        </w:rPr>
        <w:lastRenderedPageBreak/>
        <w:t>عليه‌السلام</w:t>
      </w:r>
      <w:r w:rsidR="00251781">
        <w:rPr>
          <w:rStyle w:val="libAlaemChar"/>
          <w:rtl/>
        </w:rPr>
        <w:t xml:space="preserve"> </w:t>
      </w:r>
      <w:r>
        <w:rPr>
          <w:rtl/>
          <w:lang w:bidi="fa-IR"/>
        </w:rPr>
        <w:t>؛ در صفين پيشاپيش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شهيد شدند</w:t>
      </w:r>
      <w:r w:rsidR="008A4E6E">
        <w:rPr>
          <w:rtl/>
          <w:lang w:bidi="fa-IR"/>
        </w:rPr>
        <w:t xml:space="preserve">. </w:t>
      </w:r>
      <w:r>
        <w:rPr>
          <w:rtl/>
          <w:lang w:bidi="fa-IR"/>
        </w:rPr>
        <w:t>معاويه گفت</w:t>
      </w:r>
      <w:r w:rsidR="00137D68">
        <w:rPr>
          <w:rtl/>
          <w:lang w:bidi="fa-IR"/>
        </w:rPr>
        <w:t>:</w:t>
      </w:r>
      <w:r>
        <w:rPr>
          <w:rtl/>
          <w:lang w:bidi="fa-IR"/>
        </w:rPr>
        <w:t xml:space="preserve"> ما انصفك ابن ابيطالب اذقدم بنيك و اخربنيه</w:t>
      </w:r>
      <w:r w:rsidR="008A4E6E">
        <w:rPr>
          <w:rtl/>
          <w:lang w:bidi="fa-IR"/>
        </w:rPr>
        <w:t>؛</w:t>
      </w:r>
      <w:r>
        <w:rPr>
          <w:rtl/>
          <w:lang w:bidi="fa-IR"/>
        </w:rPr>
        <w:t xml:space="preserve"> على درباره تو انصاف را رعايت نكرده كه پسران ترا پيشاپيش جبهه فرستاد تا كشته شدند و پسران خود را در پشت جبهه نگه داشت تا زنده ماندند عدى گفت</w:t>
      </w:r>
      <w:r w:rsidR="00137D68">
        <w:rPr>
          <w:rtl/>
          <w:lang w:bidi="fa-IR"/>
        </w:rPr>
        <w:t>:</w:t>
      </w:r>
      <w:r>
        <w:rPr>
          <w:rtl/>
          <w:lang w:bidi="fa-IR"/>
        </w:rPr>
        <w:t xml:space="preserve"> بل انا ما انصفت عليا اذ قتل و بقيت بلكه من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انصاف را رعايت نكردم كه او كشته شد و من زنده ماندم معاويه گفت</w:t>
      </w:r>
      <w:r w:rsidR="00137D68">
        <w:rPr>
          <w:rtl/>
          <w:lang w:bidi="fa-IR"/>
        </w:rPr>
        <w:t>:</w:t>
      </w:r>
      <w:r>
        <w:rPr>
          <w:rtl/>
          <w:lang w:bidi="fa-IR"/>
        </w:rPr>
        <w:t xml:space="preserve"> صف لى عليا اوصاف على را براى من بگو</w:t>
      </w:r>
      <w:r w:rsidR="008A4E6E">
        <w:rPr>
          <w:rtl/>
          <w:lang w:bidi="fa-IR"/>
        </w:rPr>
        <w:t xml:space="preserve">. </w:t>
      </w:r>
      <w:r>
        <w:rPr>
          <w:rtl/>
          <w:lang w:bidi="fa-IR"/>
        </w:rPr>
        <w:t>عدى گفت</w:t>
      </w:r>
      <w:r w:rsidR="00137D68">
        <w:rPr>
          <w:rtl/>
          <w:lang w:bidi="fa-IR"/>
        </w:rPr>
        <w:t>:</w:t>
      </w:r>
      <w:r>
        <w:rPr>
          <w:rtl/>
          <w:lang w:bidi="fa-IR"/>
        </w:rPr>
        <w:t xml:space="preserve"> معذورم بدار</w:t>
      </w:r>
      <w:r w:rsidR="008A4E6E">
        <w:rPr>
          <w:rtl/>
          <w:lang w:bidi="fa-IR"/>
        </w:rPr>
        <w:t xml:space="preserve">، </w:t>
      </w:r>
      <w:r>
        <w:rPr>
          <w:rtl/>
          <w:lang w:bidi="fa-IR"/>
        </w:rPr>
        <w:t>معاويه گفت</w:t>
      </w:r>
      <w:r w:rsidR="00137D68">
        <w:rPr>
          <w:rtl/>
          <w:lang w:bidi="fa-IR"/>
        </w:rPr>
        <w:t>:</w:t>
      </w:r>
      <w:r>
        <w:rPr>
          <w:rtl/>
          <w:lang w:bidi="fa-IR"/>
        </w:rPr>
        <w:t xml:space="preserve"> ممكن نيست</w:t>
      </w:r>
      <w:r w:rsidR="008A4E6E">
        <w:rPr>
          <w:rtl/>
          <w:lang w:bidi="fa-IR"/>
        </w:rPr>
        <w:t xml:space="preserve">. </w:t>
      </w:r>
      <w:r>
        <w:rPr>
          <w:rtl/>
          <w:lang w:bidi="fa-IR"/>
        </w:rPr>
        <w:t>عدى چنان توصيفى از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كه معاويه اشك چشمش سرازير شد و شروع كرد با آستين خود اشك خود را پاك كند آنگاه معاويه گفت</w:t>
      </w:r>
      <w:r w:rsidR="00137D68">
        <w:rPr>
          <w:rtl/>
          <w:lang w:bidi="fa-IR"/>
        </w:rPr>
        <w:t>:</w:t>
      </w:r>
      <w:r>
        <w:rPr>
          <w:rtl/>
          <w:lang w:bidi="fa-IR"/>
        </w:rPr>
        <w:t xml:space="preserve"> خداوند رحمت كند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همين طور بود كه گفتى اكنون بگو حال تو در فراق على چگونه است</w:t>
      </w:r>
      <w:r w:rsidR="008A4E6E">
        <w:rPr>
          <w:rtl/>
          <w:lang w:bidi="fa-IR"/>
        </w:rPr>
        <w:t>؟</w:t>
      </w:r>
      <w:r>
        <w:rPr>
          <w:rtl/>
          <w:lang w:bidi="fa-IR"/>
        </w:rPr>
        <w:t xml:space="preserve"> عدى گفت</w:t>
      </w:r>
      <w:r w:rsidR="00137D68">
        <w:rPr>
          <w:rtl/>
          <w:lang w:bidi="fa-IR"/>
        </w:rPr>
        <w:t>:</w:t>
      </w:r>
      <w:r>
        <w:rPr>
          <w:rtl/>
          <w:lang w:bidi="fa-IR"/>
        </w:rPr>
        <w:t xml:space="preserve"> مانند زنى كه فرزندش را در دامنش</w:t>
      </w:r>
      <w:r w:rsidR="00251781">
        <w:rPr>
          <w:rtl/>
          <w:lang w:bidi="fa-IR"/>
        </w:rPr>
        <w:t xml:space="preserve"> </w:t>
      </w:r>
      <w:r>
        <w:rPr>
          <w:rtl/>
          <w:lang w:bidi="fa-IR"/>
        </w:rPr>
        <w:t>سربريده باشند</w:t>
      </w:r>
      <w:r w:rsidR="008A4E6E">
        <w:rPr>
          <w:rtl/>
          <w:lang w:bidi="fa-IR"/>
        </w:rPr>
        <w:t xml:space="preserve">. </w:t>
      </w:r>
      <w:r>
        <w:rPr>
          <w:rtl/>
          <w:lang w:bidi="fa-IR"/>
        </w:rPr>
        <w:t>معاويه گفت</w:t>
      </w:r>
      <w:r w:rsidR="00137D68">
        <w:rPr>
          <w:rtl/>
          <w:lang w:bidi="fa-IR"/>
        </w:rPr>
        <w:t>:</w:t>
      </w:r>
      <w:r>
        <w:rPr>
          <w:rtl/>
          <w:lang w:bidi="fa-IR"/>
        </w:rPr>
        <w:t xml:space="preserve"> آيا هيچ فراموش مى كنى</w:t>
      </w:r>
      <w:r w:rsidR="008A4E6E">
        <w:rPr>
          <w:rtl/>
          <w:lang w:bidi="fa-IR"/>
        </w:rPr>
        <w:t>؟</w:t>
      </w:r>
      <w:r>
        <w:rPr>
          <w:rtl/>
          <w:lang w:bidi="fa-IR"/>
        </w:rPr>
        <w:t xml:space="preserve"> عدى گفت</w:t>
      </w:r>
      <w:r w:rsidR="00137D68">
        <w:rPr>
          <w:rtl/>
          <w:lang w:bidi="fa-IR"/>
        </w:rPr>
        <w:t>:</w:t>
      </w:r>
      <w:r>
        <w:rPr>
          <w:rtl/>
          <w:lang w:bidi="fa-IR"/>
        </w:rPr>
        <w:t xml:space="preserve"> مگر روزگار مى گذارد فراموشش كنم</w:t>
      </w:r>
      <w:r w:rsidR="008A4E6E">
        <w:rPr>
          <w:rtl/>
          <w:lang w:bidi="fa-IR"/>
        </w:rPr>
        <w:t xml:space="preserve">. </w:t>
      </w:r>
      <w:r w:rsidR="003107DD" w:rsidRPr="00F374DD">
        <w:rPr>
          <w:rStyle w:val="libFootnotenumChar"/>
          <w:rtl/>
          <w:lang w:bidi="fa-IR"/>
        </w:rPr>
        <w:t>(</w:t>
      </w:r>
      <w:r w:rsidRPr="00F374DD">
        <w:rPr>
          <w:rStyle w:val="libFootnotenumChar"/>
          <w:rtl/>
        </w:rPr>
        <w:t>802)</w:t>
      </w:r>
    </w:p>
    <w:p w:rsidR="00DF7947" w:rsidRDefault="00DF7947" w:rsidP="0012300F">
      <w:pPr>
        <w:pStyle w:val="Heading2"/>
        <w:rPr>
          <w:rtl/>
          <w:lang w:bidi="fa-IR"/>
        </w:rPr>
      </w:pPr>
      <w:bookmarkStart w:id="683" w:name="_Toc386585759"/>
      <w:r>
        <w:rPr>
          <w:rtl/>
          <w:lang w:bidi="fa-IR"/>
        </w:rPr>
        <w:t>680- زندگى خليفه مسلمين</w:t>
      </w:r>
      <w:r w:rsidR="008A4E6E">
        <w:rPr>
          <w:rtl/>
          <w:lang w:bidi="fa-IR"/>
        </w:rPr>
        <w:t>!</w:t>
      </w:r>
      <w:bookmarkEnd w:id="68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اسودبن قيس مى گويد: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رحبه كوفه مردم را اطعام مى كرد وقتى از آن فارغ مى شد به منزل باز مى گشت و در خانه خود غذا مى خورد يكى از اصحابش گفت</w:t>
      </w:r>
      <w:r w:rsidR="00137D68">
        <w:rPr>
          <w:rtl/>
          <w:lang w:bidi="fa-IR"/>
        </w:rPr>
        <w:t>:</w:t>
      </w:r>
      <w:r>
        <w:rPr>
          <w:rtl/>
          <w:lang w:bidi="fa-IR"/>
        </w:rPr>
        <w:t xml:space="preserve"> من پيش خود گفتم</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منزل خود غذاى لذيذترى از طعامى كه به مردم داده مى خورد</w:t>
      </w:r>
      <w:r w:rsidR="008A4E6E">
        <w:rPr>
          <w:rtl/>
          <w:lang w:bidi="fa-IR"/>
        </w:rPr>
        <w:t xml:space="preserve">. </w:t>
      </w:r>
      <w:r>
        <w:rPr>
          <w:rtl/>
          <w:lang w:bidi="fa-IR"/>
        </w:rPr>
        <w:t>غذا خوردن خود را رها كردم و به دنبال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راه افتادم حضرت به من فرمود: ايا غذا خوردى</w:t>
      </w:r>
      <w:r w:rsidR="008A4E6E">
        <w:rPr>
          <w:rtl/>
          <w:lang w:bidi="fa-IR"/>
        </w:rPr>
        <w:t>؟</w:t>
      </w:r>
      <w:r>
        <w:rPr>
          <w:rtl/>
          <w:lang w:bidi="fa-IR"/>
        </w:rPr>
        <w:t xml:space="preserve"> گفتم</w:t>
      </w:r>
      <w:r w:rsidR="00137D68">
        <w:rPr>
          <w:rtl/>
          <w:lang w:bidi="fa-IR"/>
        </w:rPr>
        <w:t>:</w:t>
      </w:r>
      <w:r>
        <w:rPr>
          <w:rtl/>
          <w:lang w:bidi="fa-IR"/>
        </w:rPr>
        <w:t xml:space="preserve"> نه</w:t>
      </w:r>
      <w:r w:rsidR="008A4E6E">
        <w:rPr>
          <w:rtl/>
          <w:lang w:bidi="fa-IR"/>
        </w:rPr>
        <w:t xml:space="preserve">. </w:t>
      </w:r>
      <w:r>
        <w:rPr>
          <w:rtl/>
          <w:lang w:bidi="fa-IR"/>
        </w:rPr>
        <w:t>گفت</w:t>
      </w:r>
      <w:r w:rsidR="00137D68">
        <w:rPr>
          <w:rtl/>
          <w:lang w:bidi="fa-IR"/>
        </w:rPr>
        <w:t>:</w:t>
      </w:r>
      <w:r>
        <w:rPr>
          <w:rtl/>
          <w:lang w:bidi="fa-IR"/>
        </w:rPr>
        <w:t xml:space="preserve"> پس با من بيا</w:t>
      </w:r>
      <w:r w:rsidR="008A4E6E">
        <w:rPr>
          <w:rtl/>
          <w:lang w:bidi="fa-IR"/>
        </w:rPr>
        <w:t xml:space="preserve">، </w:t>
      </w:r>
      <w:r>
        <w:rPr>
          <w:rtl/>
          <w:lang w:bidi="fa-IR"/>
        </w:rPr>
        <w:t>من نيز با او به خانه اش رفتم او در منزل صدا زد: يا فضه</w:t>
      </w:r>
      <w:r w:rsidR="008A4E6E">
        <w:rPr>
          <w:rtl/>
          <w:lang w:bidi="fa-IR"/>
        </w:rPr>
        <w:t xml:space="preserve">، </w:t>
      </w:r>
      <w:r>
        <w:rPr>
          <w:rtl/>
          <w:lang w:bidi="fa-IR"/>
        </w:rPr>
        <w:t>ديدم كنيزى وارد شد</w:t>
      </w:r>
      <w:r w:rsidR="008A4E6E">
        <w:rPr>
          <w:rtl/>
          <w:lang w:bidi="fa-IR"/>
        </w:rPr>
        <w:t xml:space="preserve">. </w:t>
      </w:r>
      <w:r>
        <w:rPr>
          <w:rtl/>
          <w:lang w:bidi="fa-IR"/>
        </w:rPr>
        <w:t>على عليه السلام به او گفت</w:t>
      </w:r>
      <w:r w:rsidR="00137D68">
        <w:rPr>
          <w:rtl/>
          <w:lang w:bidi="fa-IR"/>
        </w:rPr>
        <w:t>:</w:t>
      </w:r>
      <w:r>
        <w:rPr>
          <w:rtl/>
          <w:lang w:bidi="fa-IR"/>
        </w:rPr>
        <w:t xml:space="preserve"> براى ما غذا بياور او نيز گرده نانى همراه با ظرف دوغى آورد و نان را در آن تريد كرد در حالى كه در </w:t>
      </w:r>
      <w:r>
        <w:rPr>
          <w:rtl/>
          <w:lang w:bidi="fa-IR"/>
        </w:rPr>
        <w:lastRenderedPageBreak/>
        <w:t>آن نان سبوس</w:t>
      </w:r>
      <w:r w:rsidR="00251781">
        <w:rPr>
          <w:rtl/>
          <w:lang w:bidi="fa-IR"/>
        </w:rPr>
        <w:t xml:space="preserve"> </w:t>
      </w:r>
      <w:r>
        <w:rPr>
          <w:rtl/>
          <w:lang w:bidi="fa-IR"/>
        </w:rPr>
        <w:t>وجود داشت</w:t>
      </w:r>
      <w:r w:rsidR="008A4E6E">
        <w:rPr>
          <w:rtl/>
          <w:lang w:bidi="fa-IR"/>
        </w:rPr>
        <w:t xml:space="preserve">. </w:t>
      </w:r>
      <w:r>
        <w:rPr>
          <w:rtl/>
          <w:lang w:bidi="fa-IR"/>
        </w:rPr>
        <w:t>به امير ال</w:t>
      </w:r>
      <w:r w:rsidR="00593F0C">
        <w:rPr>
          <w:rtl/>
          <w:lang w:bidi="fa-IR"/>
        </w:rPr>
        <w:t>مؤمن</w:t>
      </w:r>
      <w:r>
        <w:rPr>
          <w:rtl/>
          <w:lang w:bidi="fa-IR"/>
        </w:rPr>
        <w:t>ين عليه السلام عرض كردم</w:t>
      </w:r>
      <w:r w:rsidR="00137D68">
        <w:rPr>
          <w:rtl/>
          <w:lang w:bidi="fa-IR"/>
        </w:rPr>
        <w:t>:</w:t>
      </w:r>
      <w:r>
        <w:rPr>
          <w:rtl/>
          <w:lang w:bidi="fa-IR"/>
        </w:rPr>
        <w:t xml:space="preserve"> اگر مى فرموديد آرد بى سبوس بياورند بهتر بود امام شروع به گريه كرد و فرمود: به خدا هرگز نديم كه در خانه رسول خدا </w:t>
      </w:r>
      <w:r w:rsidR="00F33EFF" w:rsidRPr="00F33EFF">
        <w:rPr>
          <w:rStyle w:val="libAlaemChar"/>
          <w:rtl/>
        </w:rPr>
        <w:t>صلى‌الله‌عليه‌وآله‌وسلم</w:t>
      </w:r>
      <w:r>
        <w:rPr>
          <w:rtl/>
          <w:lang w:bidi="fa-IR"/>
        </w:rPr>
        <w:t xml:space="preserve"> بدون سبوس</w:t>
      </w:r>
      <w:r w:rsidR="00251781">
        <w:rPr>
          <w:rtl/>
          <w:lang w:bidi="fa-IR"/>
        </w:rPr>
        <w:t xml:space="preserve"> </w:t>
      </w:r>
      <w:r>
        <w:rPr>
          <w:rtl/>
          <w:lang w:bidi="fa-IR"/>
        </w:rPr>
        <w:t>باشد</w:t>
      </w:r>
      <w:r w:rsidR="008A4E6E">
        <w:rPr>
          <w:rtl/>
          <w:lang w:bidi="fa-IR"/>
        </w:rPr>
        <w:t xml:space="preserve">. </w:t>
      </w:r>
      <w:r w:rsidR="003107DD" w:rsidRPr="00F374DD">
        <w:rPr>
          <w:rStyle w:val="libFootnotenumChar"/>
          <w:rtl/>
          <w:lang w:bidi="fa-IR"/>
        </w:rPr>
        <w:t>(</w:t>
      </w:r>
      <w:r w:rsidRPr="00F374DD">
        <w:rPr>
          <w:rStyle w:val="libFootnotenumChar"/>
          <w:rtl/>
        </w:rPr>
        <w:t>803)</w:t>
      </w:r>
    </w:p>
    <w:p w:rsidR="00DF7947" w:rsidRDefault="00DF7947" w:rsidP="0012300F">
      <w:pPr>
        <w:pStyle w:val="Heading2"/>
        <w:rPr>
          <w:rtl/>
          <w:lang w:bidi="fa-IR"/>
        </w:rPr>
      </w:pPr>
      <w:bookmarkStart w:id="684" w:name="_Toc386585760"/>
      <w:r>
        <w:rPr>
          <w:rtl/>
          <w:lang w:bidi="fa-IR"/>
        </w:rPr>
        <w:t>681- چهار غم بزرگ</w:t>
      </w:r>
      <w:bookmarkEnd w:id="68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امير </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خانه بيرون مى آمد سلمان او را ديد و به استقبالش شتافت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سلمان فرمود: سلمان چگونه صبح كردى</w:t>
      </w:r>
      <w:r w:rsidR="008A4E6E">
        <w:rPr>
          <w:rtl/>
          <w:lang w:bidi="fa-IR"/>
        </w:rPr>
        <w:t>؟</w:t>
      </w:r>
      <w:r>
        <w:rPr>
          <w:rtl/>
          <w:lang w:bidi="fa-IR"/>
        </w:rPr>
        <w:t xml:space="preserve"> سلمان گفت</w:t>
      </w:r>
      <w:r w:rsidR="00137D68">
        <w:rPr>
          <w:rtl/>
          <w:lang w:bidi="fa-IR"/>
        </w:rPr>
        <w:t>:</w:t>
      </w:r>
      <w:r>
        <w:rPr>
          <w:rtl/>
          <w:lang w:bidi="fa-IR"/>
        </w:rPr>
        <w:t xml:space="preserve"> صبح كردم در حالى كه چهار غم دارم</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آن چهار غم چيست</w:t>
      </w:r>
      <w:r w:rsidR="008A4E6E">
        <w:rPr>
          <w:rtl/>
          <w:lang w:bidi="fa-IR"/>
        </w:rPr>
        <w:t>؟</w:t>
      </w:r>
      <w:r>
        <w:rPr>
          <w:rtl/>
          <w:lang w:bidi="fa-IR"/>
        </w:rPr>
        <w:t xml:space="preserve"> سلمان گفت</w:t>
      </w:r>
      <w:r w:rsidR="00137D68">
        <w:rPr>
          <w:rtl/>
          <w:lang w:bidi="fa-IR"/>
        </w:rPr>
        <w:t>:</w:t>
      </w:r>
      <w:r>
        <w:rPr>
          <w:rtl/>
          <w:lang w:bidi="fa-IR"/>
        </w:rPr>
        <w:t xml:space="preserve"> غم اهل خانه كه از من نان و خواسته هاى نفسانى مى خواهند و غم خالق كه اطاعت از من مى خواهد و غم شيطان كه گناه از من مى خواهد و غم عزرائيل كه روح را از من مى خواهد</w:t>
      </w:r>
      <w:r w:rsidR="008A4E6E">
        <w:rPr>
          <w:rtl/>
          <w:lang w:bidi="fa-IR"/>
        </w:rPr>
        <w:t xml:space="preserve">. </w:t>
      </w:r>
    </w:p>
    <w:p w:rsidR="001A0533"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سلمان فرمود: بر تو بشارت باد كه براى هر يك از اين غم ها پاداشى مى برى روزى به حضور رسول خدا </w:t>
      </w:r>
      <w:r w:rsidR="00F33EFF" w:rsidRPr="00F33EFF">
        <w:rPr>
          <w:rStyle w:val="libAlaemChar"/>
          <w:rtl/>
        </w:rPr>
        <w:t>صلى‌الله‌عليه‌وآله‌وسلم</w:t>
      </w:r>
      <w:r>
        <w:rPr>
          <w:rtl/>
          <w:lang w:bidi="fa-IR"/>
        </w:rPr>
        <w:t xml:space="preserve"> رفتم و به من فرمود: چگونه صبح كردى</w:t>
      </w:r>
      <w:r w:rsidR="008A4E6E">
        <w:rPr>
          <w:rtl/>
          <w:lang w:bidi="fa-IR"/>
        </w:rPr>
        <w:t>؟</w:t>
      </w:r>
      <w:r>
        <w:rPr>
          <w:rtl/>
          <w:lang w:bidi="fa-IR"/>
        </w:rPr>
        <w:t xml:space="preserve"> عرض كردم</w:t>
      </w:r>
      <w:r w:rsidR="00137D68">
        <w:rPr>
          <w:rtl/>
          <w:lang w:bidi="fa-IR"/>
        </w:rPr>
        <w:t>:</w:t>
      </w:r>
      <w:r>
        <w:rPr>
          <w:rtl/>
          <w:lang w:bidi="fa-IR"/>
        </w:rPr>
        <w:t xml:space="preserve"> صبح كردم در حالى كه تهى دست هستم و جز آب چيزى ندارم و در مورد گرسنگى حسن و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غمگينم</w:t>
      </w:r>
      <w:r w:rsidR="008A4E6E">
        <w:rPr>
          <w:rtl/>
          <w:lang w:bidi="fa-IR"/>
        </w:rPr>
        <w:t xml:space="preserve">. </w:t>
      </w:r>
      <w:r>
        <w:rPr>
          <w:rtl/>
          <w:lang w:bidi="fa-IR"/>
        </w:rPr>
        <w:t>آن حضرت به من فرمود: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غم عيال پوششى است از آتش</w:t>
      </w:r>
      <w:r w:rsidR="008A4E6E">
        <w:rPr>
          <w:rtl/>
          <w:lang w:bidi="fa-IR"/>
        </w:rPr>
        <w:t>؛</w:t>
      </w:r>
      <w:r>
        <w:rPr>
          <w:rtl/>
          <w:lang w:bidi="fa-IR"/>
        </w:rPr>
        <w:t xml:space="preserve"> و اطاعت خالق مايه امان از عذاب است و استقامت در راه اطاعت خدا جهاد است و بهتر از عبادت شصت سال مى باشد</w:t>
      </w:r>
      <w:r w:rsidR="008A4E6E">
        <w:rPr>
          <w:rtl/>
          <w:lang w:bidi="fa-IR"/>
        </w:rPr>
        <w:t xml:space="preserve">، </w:t>
      </w:r>
      <w:r>
        <w:rPr>
          <w:rtl/>
          <w:lang w:bidi="fa-IR"/>
        </w:rPr>
        <w:t>و غم مرگ كفاره گناهان است و بدان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رزقهاى بندگان برخداست و غم تو براى عيال به تو سود و زيان نمى رساند جز اينكه به خاطر اين غم پاداش مى يابى و همانا شديدترين غمها غم عيال است</w:t>
      </w:r>
      <w:r w:rsidR="008A4E6E">
        <w:rPr>
          <w:rtl/>
          <w:lang w:bidi="fa-IR"/>
        </w:rPr>
        <w:t xml:space="preserve">. </w:t>
      </w:r>
      <w:r w:rsidR="003107DD" w:rsidRPr="00F374DD">
        <w:rPr>
          <w:rStyle w:val="libFootnotenumChar"/>
          <w:rtl/>
          <w:lang w:bidi="fa-IR"/>
        </w:rPr>
        <w:t>(</w:t>
      </w:r>
      <w:r w:rsidRPr="00F374DD">
        <w:rPr>
          <w:rStyle w:val="libFootnotenumChar"/>
          <w:rtl/>
        </w:rPr>
        <w:t>804)</w:t>
      </w:r>
    </w:p>
    <w:p w:rsidR="00DF7947" w:rsidRDefault="00DF7947" w:rsidP="0012300F">
      <w:pPr>
        <w:pStyle w:val="Heading2"/>
        <w:rPr>
          <w:rtl/>
          <w:lang w:bidi="fa-IR"/>
        </w:rPr>
      </w:pPr>
      <w:bookmarkStart w:id="685" w:name="_Toc386585761"/>
      <w:r>
        <w:rPr>
          <w:rtl/>
          <w:lang w:bidi="fa-IR"/>
        </w:rPr>
        <w:lastRenderedPageBreak/>
        <w:t>682- رجال الحق</w:t>
      </w:r>
      <w:r w:rsidR="008A4E6E">
        <w:rPr>
          <w:rtl/>
          <w:lang w:bidi="fa-IR"/>
        </w:rPr>
        <w:t xml:space="preserve">، </w:t>
      </w:r>
      <w:r>
        <w:rPr>
          <w:rtl/>
          <w:lang w:bidi="fa-IR"/>
        </w:rPr>
        <w:t>دروغين</w:t>
      </w:r>
      <w:bookmarkEnd w:id="68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مسجد كوفه وارد شد ديد عده اى زانو به بغل گرفته اند و در گوشه اى نشسته اند</w:t>
      </w:r>
      <w:r w:rsidR="008A4E6E">
        <w:rPr>
          <w:rtl/>
          <w:lang w:bidi="fa-IR"/>
        </w:rPr>
        <w:t xml:space="preserve">. </w:t>
      </w:r>
      <w:r>
        <w:rPr>
          <w:rtl/>
          <w:lang w:bidi="fa-IR"/>
        </w:rPr>
        <w:t>حضرت پرسيد اينها كيستند؟ گفته شد: اينها رجال الحق</w:t>
      </w:r>
      <w:r w:rsidR="003107DD">
        <w:rPr>
          <w:rtl/>
          <w:lang w:bidi="fa-IR"/>
        </w:rPr>
        <w:t xml:space="preserve"> (</w:t>
      </w:r>
      <w:r>
        <w:rPr>
          <w:rtl/>
          <w:lang w:bidi="fa-IR"/>
        </w:rPr>
        <w:t>مردان حق) هستند</w:t>
      </w:r>
      <w:r w:rsidR="008A4E6E">
        <w:rPr>
          <w:rtl/>
          <w:lang w:bidi="fa-IR"/>
        </w:rPr>
        <w:t xml:space="preserve">. </w:t>
      </w:r>
      <w:r>
        <w:rPr>
          <w:rtl/>
          <w:lang w:bidi="fa-IR"/>
        </w:rPr>
        <w:t>حضرت فرمود: به چه دليل آنها مردان حق هستند؟ گفته شد از اين رو كه داراى نجابت و عزت نفس</w:t>
      </w:r>
      <w:r w:rsidR="00251781">
        <w:rPr>
          <w:rtl/>
          <w:lang w:bidi="fa-IR"/>
        </w:rPr>
        <w:t xml:space="preserve"> </w:t>
      </w:r>
      <w:r>
        <w:rPr>
          <w:rtl/>
          <w:lang w:bidi="fa-IR"/>
        </w:rPr>
        <w:t>هستند اگر كسى به آنها غذا داد شكر مى كنند و گرنه صبر مى كنند و هيچ گاه براى غذا تقاضا نمى كنند و دست گدايى به سوى كسى دراز نمى نمايند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سگهاى كوفه هرم چنين رفتارى دارند آنگاه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شلاق آنها را از مسجد بيرون كرد و به آنها فرمود برويد كار كنيد</w:t>
      </w:r>
      <w:r w:rsidR="008A4E6E">
        <w:rPr>
          <w:rtl/>
          <w:lang w:bidi="fa-IR"/>
        </w:rPr>
        <w:t xml:space="preserve">. </w:t>
      </w:r>
      <w:r w:rsidR="003107DD" w:rsidRPr="00F374DD">
        <w:rPr>
          <w:rStyle w:val="libFootnotenumChar"/>
          <w:rtl/>
          <w:lang w:bidi="fa-IR"/>
        </w:rPr>
        <w:t>(</w:t>
      </w:r>
      <w:r w:rsidRPr="00F374DD">
        <w:rPr>
          <w:rStyle w:val="libFootnotenumChar"/>
          <w:rtl/>
        </w:rPr>
        <w:t>805)</w:t>
      </w:r>
    </w:p>
    <w:p w:rsidR="00DF7947" w:rsidRDefault="00DF7947" w:rsidP="0012300F">
      <w:pPr>
        <w:pStyle w:val="Heading2"/>
        <w:rPr>
          <w:rtl/>
          <w:lang w:bidi="fa-IR"/>
        </w:rPr>
      </w:pPr>
      <w:bookmarkStart w:id="686" w:name="_Toc386585762"/>
      <w:r>
        <w:rPr>
          <w:rtl/>
          <w:lang w:bidi="fa-IR"/>
        </w:rPr>
        <w:t>683- خبر از آينده</w:t>
      </w:r>
      <w:bookmarkEnd w:id="68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ابن عباس گويد: كه در ذى قار خدمت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رسيدم</w:t>
      </w:r>
      <w:r w:rsidR="008A4E6E">
        <w:rPr>
          <w:rtl/>
          <w:lang w:bidi="fa-IR"/>
        </w:rPr>
        <w:t xml:space="preserve">، </w:t>
      </w:r>
      <w:r>
        <w:rPr>
          <w:rtl/>
          <w:lang w:bidi="fa-IR"/>
        </w:rPr>
        <w:t xml:space="preserve">صحيفه اى بيرون آورد بخط خود و املاء رسول اكرم </w:t>
      </w:r>
      <w:r w:rsidR="00F33EFF" w:rsidRPr="00F33EFF">
        <w:rPr>
          <w:rStyle w:val="libAlaemChar"/>
          <w:rtl/>
        </w:rPr>
        <w:t>صلى‌الله‌عليه‌وآله‌وسلم</w:t>
      </w:r>
      <w:r>
        <w:rPr>
          <w:rtl/>
          <w:lang w:bidi="fa-IR"/>
        </w:rPr>
        <w:t xml:space="preserve"> و خواند براى من از آن</w:t>
      </w:r>
      <w:r w:rsidR="008A4E6E">
        <w:rPr>
          <w:rtl/>
          <w:lang w:bidi="fa-IR"/>
        </w:rPr>
        <w:t xml:space="preserve">، </w:t>
      </w:r>
      <w:r>
        <w:rPr>
          <w:rtl/>
          <w:lang w:bidi="fa-IR"/>
        </w:rPr>
        <w:t>و در آن صحيفه بود مقتل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آنكه چگونه كشته مى شود و كه مى كشد او را و كه يارى مى كند او را و كه با او شهيد مى شود</w:t>
      </w:r>
      <w:r w:rsidR="008A4E6E">
        <w:rPr>
          <w:rtl/>
          <w:lang w:bidi="fa-IR"/>
        </w:rPr>
        <w:t xml:space="preserve">. </w:t>
      </w:r>
      <w:r>
        <w:rPr>
          <w:rtl/>
          <w:lang w:bidi="fa-IR"/>
        </w:rPr>
        <w:t>پس گريه سختى و مرا به گريه در آورد</w:t>
      </w:r>
      <w:r w:rsidR="008A4E6E">
        <w:rPr>
          <w:rtl/>
          <w:lang w:bidi="fa-IR"/>
        </w:rPr>
        <w:t xml:space="preserve">. </w:t>
      </w:r>
    </w:p>
    <w:p w:rsidR="00DF7947" w:rsidRDefault="00DF7947" w:rsidP="0012300F">
      <w:pPr>
        <w:pStyle w:val="Heading2"/>
        <w:rPr>
          <w:rtl/>
          <w:lang w:bidi="fa-IR"/>
        </w:rPr>
      </w:pPr>
      <w:bookmarkStart w:id="687" w:name="_Toc386585763"/>
      <w:r>
        <w:rPr>
          <w:rtl/>
          <w:lang w:bidi="fa-IR"/>
        </w:rPr>
        <w:t>684- همجوارى خداوند</w:t>
      </w:r>
      <w:bookmarkEnd w:id="68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چون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بعد از جنگ جمل به كوفه آمد و در مسجد نماز خواند</w:t>
      </w:r>
      <w:r w:rsidR="008A4E6E">
        <w:rPr>
          <w:rtl/>
          <w:lang w:bidi="fa-IR"/>
        </w:rPr>
        <w:t xml:space="preserve">، </w:t>
      </w:r>
      <w:r>
        <w:rPr>
          <w:rtl/>
          <w:lang w:bidi="fa-IR"/>
        </w:rPr>
        <w:t>سپس پشت به ديوار كرد و مرد پيرامونش نشستند آنگاه از حال يكى از ياران خود كه ساكن كوفه بود جويا شد يكى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xml:space="preserve">! خدايش به </w:t>
      </w:r>
      <w:r>
        <w:rPr>
          <w:rtl/>
          <w:lang w:bidi="fa-IR"/>
        </w:rPr>
        <w:lastRenderedPageBreak/>
        <w:t>همجوارى گزيد: حضرت فرمود خداوند هيچ يك از آفريدگانش را به جوارى نگيرد آنگاه اين آيه را خواند</w:t>
      </w:r>
      <w:r w:rsidR="003107DD">
        <w:rPr>
          <w:rtl/>
          <w:lang w:bidi="fa-IR"/>
        </w:rPr>
        <w:t xml:space="preserve"> (</w:t>
      </w:r>
      <w:r>
        <w:rPr>
          <w:rtl/>
          <w:lang w:bidi="fa-IR"/>
        </w:rPr>
        <w:t>و كمنتم امواتا فاحياكم ثم يميتكم ثم يحييكم</w:t>
      </w:r>
      <w:r w:rsidR="008A4E6E">
        <w:rPr>
          <w:rtl/>
          <w:lang w:bidi="fa-IR"/>
        </w:rPr>
        <w:t>؛</w:t>
      </w:r>
      <w:r>
        <w:rPr>
          <w:rtl/>
          <w:lang w:bidi="fa-IR"/>
        </w:rPr>
        <w:t xml:space="preserve"> و شما مرده بوديد</w:t>
      </w:r>
      <w:r w:rsidR="008A4E6E">
        <w:rPr>
          <w:rtl/>
          <w:lang w:bidi="fa-IR"/>
        </w:rPr>
        <w:t xml:space="preserve">، </w:t>
      </w:r>
      <w:r>
        <w:rPr>
          <w:rtl/>
          <w:lang w:bidi="fa-IR"/>
        </w:rPr>
        <w:t>شما را زنده كرد و دگر بار بميراند و باز راوى گفت</w:t>
      </w:r>
      <w:r w:rsidR="00137D68">
        <w:rPr>
          <w:rtl/>
          <w:lang w:bidi="fa-IR"/>
        </w:rPr>
        <w:t>:</w:t>
      </w:r>
      <w:r>
        <w:rPr>
          <w:rtl/>
          <w:lang w:bidi="fa-IR"/>
        </w:rPr>
        <w:t xml:space="preserve"> چون خستگى آن حضرت برطرف شد</w:t>
      </w:r>
      <w:r w:rsidR="008A4E6E">
        <w:rPr>
          <w:rtl/>
          <w:lang w:bidi="fa-IR"/>
        </w:rPr>
        <w:t xml:space="preserve">، </w:t>
      </w:r>
      <w:r>
        <w:rPr>
          <w:rtl/>
          <w:lang w:bidi="fa-IR"/>
        </w:rPr>
        <w:t>عرض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كدام كاخ منزل مى كنى</w:t>
      </w:r>
      <w:r w:rsidR="008A4E6E">
        <w:rPr>
          <w:rtl/>
          <w:lang w:bidi="fa-IR"/>
        </w:rPr>
        <w:t>؟</w:t>
      </w:r>
      <w:r>
        <w:rPr>
          <w:rtl/>
          <w:lang w:bidi="fa-IR"/>
        </w:rPr>
        <w:t xml:space="preserve"> فرمود: مرا در كاخ خبال منزل ندهيد</w:t>
      </w:r>
      <w:r w:rsidR="003107DD">
        <w:rPr>
          <w:rtl/>
          <w:lang w:bidi="fa-IR"/>
        </w:rPr>
        <w:t xml:space="preserve"> (</w:t>
      </w:r>
      <w:r>
        <w:rPr>
          <w:rtl/>
          <w:lang w:bidi="fa-IR"/>
        </w:rPr>
        <w:t>كاخ فساد) پس به سراى جعدة بن هبيره مخزومى وارد شد</w:t>
      </w:r>
      <w:r w:rsidR="008A4E6E">
        <w:rPr>
          <w:rtl/>
          <w:lang w:bidi="fa-IR"/>
        </w:rPr>
        <w:t>.</w:t>
      </w:r>
      <w:r w:rsidR="003107DD">
        <w:rPr>
          <w:rtl/>
          <w:lang w:bidi="fa-IR"/>
        </w:rPr>
        <w:t xml:space="preserve"> (</w:t>
      </w:r>
      <w:r>
        <w:rPr>
          <w:rtl/>
          <w:lang w:bidi="fa-IR"/>
        </w:rPr>
        <w:t>ام هانى خواهر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كه همسر او هبيرة بن ابى وهب مخزومى بود)</w:t>
      </w:r>
      <w:r w:rsidR="008A4E6E">
        <w:rPr>
          <w:rtl/>
          <w:lang w:bidi="fa-IR"/>
        </w:rPr>
        <w:t xml:space="preserve">. </w:t>
      </w:r>
      <w:r w:rsidR="003107DD" w:rsidRPr="00F374DD">
        <w:rPr>
          <w:rStyle w:val="libFootnotenumChar"/>
          <w:rtl/>
          <w:lang w:bidi="fa-IR"/>
        </w:rPr>
        <w:t>(</w:t>
      </w:r>
      <w:r w:rsidRPr="00F374DD">
        <w:rPr>
          <w:rStyle w:val="libFootnotenumChar"/>
          <w:rtl/>
        </w:rPr>
        <w:t>806)</w:t>
      </w:r>
    </w:p>
    <w:p w:rsidR="00DF7947" w:rsidRDefault="00DF7947" w:rsidP="0012300F">
      <w:pPr>
        <w:pStyle w:val="Heading2"/>
        <w:rPr>
          <w:rtl/>
          <w:lang w:bidi="fa-IR"/>
        </w:rPr>
      </w:pPr>
      <w:bookmarkStart w:id="688" w:name="_Toc386585764"/>
      <w:r>
        <w:rPr>
          <w:rtl/>
          <w:lang w:bidi="fa-IR"/>
        </w:rPr>
        <w:t>685- توبه كننده</w:t>
      </w:r>
      <w:r w:rsidR="008A4E6E">
        <w:rPr>
          <w:rtl/>
          <w:lang w:bidi="fa-IR"/>
        </w:rPr>
        <w:t xml:space="preserve">، </w:t>
      </w:r>
      <w:r>
        <w:rPr>
          <w:rtl/>
          <w:lang w:bidi="fa-IR"/>
        </w:rPr>
        <w:t>آزاد شد</w:t>
      </w:r>
      <w:bookmarkEnd w:id="68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عصر خلافت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مردى با پسرى لواط كرده بود ولى بعد از اين عمل زشت و كبيره سخت پشيمان شده بود او به حضور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در حالى كه گريه مى كرد و سخت پريشان بود با كمال شرمندگى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لواط كرده ام مرا با اجراى حد الهى پاك كن</w:t>
      </w:r>
      <w:r w:rsidR="008A4E6E">
        <w:rPr>
          <w:rtl/>
          <w:lang w:bidi="fa-IR"/>
        </w:rPr>
        <w:t xml:space="preserve">. </w:t>
      </w:r>
      <w:r>
        <w:rPr>
          <w:rtl/>
          <w:lang w:bidi="fa-IR"/>
        </w:rPr>
        <w:t>زيرا من طاقت آتش دوزخ را ندارم</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مرد! برو به خانه خود</w:t>
      </w:r>
      <w:r w:rsidR="008A4E6E">
        <w:rPr>
          <w:rtl/>
          <w:lang w:bidi="fa-IR"/>
        </w:rPr>
        <w:t xml:space="preserve">، </w:t>
      </w:r>
      <w:r>
        <w:rPr>
          <w:rtl/>
          <w:lang w:bidi="fa-IR"/>
        </w:rPr>
        <w:t>شايد تلخى زرد آب تو</w:t>
      </w:r>
      <w:r w:rsidR="008A4E6E">
        <w:rPr>
          <w:rtl/>
          <w:lang w:bidi="fa-IR"/>
        </w:rPr>
        <w:t xml:space="preserve">، </w:t>
      </w:r>
      <w:r>
        <w:rPr>
          <w:rtl/>
          <w:lang w:bidi="fa-IR"/>
        </w:rPr>
        <w:t>به حركت در آمده</w:t>
      </w:r>
      <w:r w:rsidR="008A4E6E">
        <w:rPr>
          <w:rtl/>
          <w:lang w:bidi="fa-IR"/>
        </w:rPr>
        <w:t>؟</w:t>
      </w:r>
      <w:r w:rsidR="003107DD">
        <w:rPr>
          <w:rtl/>
          <w:lang w:bidi="fa-IR"/>
        </w:rPr>
        <w:t xml:space="preserve"> (</w:t>
      </w:r>
      <w:r>
        <w:rPr>
          <w:rtl/>
          <w:lang w:bidi="fa-IR"/>
        </w:rPr>
        <w:t>و اشتباه مى كنى) او رفت و فرداى آن روز بازگشت و باز گفت</w:t>
      </w:r>
      <w:r w:rsidR="00137D68">
        <w:rPr>
          <w:rtl/>
          <w:lang w:bidi="fa-IR"/>
        </w:rPr>
        <w:t>:</w:t>
      </w:r>
      <w:r>
        <w:rPr>
          <w:rtl/>
          <w:lang w:bidi="fa-IR"/>
        </w:rPr>
        <w:t xml:space="preserve"> با پسرى لواط كرده ام مرا پاك كن</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برو به خانه ات شايد تلخى زرد آب تو</w:t>
      </w:r>
      <w:r w:rsidR="008A4E6E">
        <w:rPr>
          <w:rtl/>
          <w:lang w:bidi="fa-IR"/>
        </w:rPr>
        <w:t xml:space="preserve">، </w:t>
      </w:r>
      <w:r>
        <w:rPr>
          <w:rtl/>
          <w:lang w:bidi="fa-IR"/>
        </w:rPr>
        <w:t>به حركت در آمده است</w:t>
      </w:r>
      <w:r w:rsidR="008A4E6E">
        <w:rPr>
          <w:rtl/>
          <w:lang w:bidi="fa-IR"/>
        </w:rPr>
        <w:t>؟</w:t>
      </w:r>
      <w:r>
        <w:rPr>
          <w:rtl/>
          <w:lang w:bidi="fa-IR"/>
        </w:rPr>
        <w:t xml:space="preserve"> او رفت و روز سوم نزد امام آمد و همان صحبت را تكرار كرد</w:t>
      </w:r>
      <w:r w:rsidR="008A4E6E">
        <w:rPr>
          <w:rtl/>
          <w:lang w:bidi="fa-IR"/>
        </w:rPr>
        <w:t xml:space="preserve">، </w:t>
      </w:r>
      <w:r>
        <w:rPr>
          <w:rtl/>
          <w:lang w:bidi="fa-IR"/>
        </w:rPr>
        <w:t>حضرت نيز همان پاسخ بار اول و دوم را به او داد</w:t>
      </w:r>
      <w:r w:rsidR="008A4E6E">
        <w:rPr>
          <w:rtl/>
          <w:lang w:bidi="fa-IR"/>
        </w:rPr>
        <w:t xml:space="preserve">. </w:t>
      </w:r>
      <w:r>
        <w:rPr>
          <w:rtl/>
          <w:lang w:bidi="fa-IR"/>
        </w:rPr>
        <w:t>اما روز چهارم آمد و اقرار به لواط كرد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او فرمود: پيامبر اكرم </w:t>
      </w:r>
      <w:r w:rsidR="00F33EFF" w:rsidRPr="00F33EFF">
        <w:rPr>
          <w:rStyle w:val="libAlaemChar"/>
          <w:rtl/>
        </w:rPr>
        <w:t>صلى‌الله‌عليه‌وآله‌وسلم</w:t>
      </w:r>
      <w:r>
        <w:rPr>
          <w:rtl/>
          <w:lang w:bidi="fa-IR"/>
        </w:rPr>
        <w:t xml:space="preserve"> در مورد لواط كننده به يكى از سه امر حكم فرموده هر كدام را مى خواهى خودت انتخاب كن او عرض كرد آن سه حكم چيست</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زدن گردنت با شمشير</w:t>
      </w:r>
      <w:r w:rsidR="008A4E6E">
        <w:rPr>
          <w:rtl/>
          <w:lang w:bidi="fa-IR"/>
        </w:rPr>
        <w:t xml:space="preserve">، </w:t>
      </w:r>
      <w:r>
        <w:rPr>
          <w:rtl/>
          <w:lang w:bidi="fa-IR"/>
        </w:rPr>
        <w:t xml:space="preserve">پرتاب كردن تو با دست </w:t>
      </w:r>
      <w:r>
        <w:rPr>
          <w:rtl/>
          <w:lang w:bidi="fa-IR"/>
        </w:rPr>
        <w:lastRenderedPageBreak/>
        <w:t>و پاهاى بسته از بالاى كوه به زمين و يا سوزاندن در آتش او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كداميك از اين سه حكم سخت تر را براى خود برگزيدم</w:t>
      </w:r>
      <w:r w:rsidR="008A4E6E">
        <w:rPr>
          <w:rtl/>
          <w:lang w:bidi="fa-IR"/>
        </w:rPr>
        <w:t xml:space="preserve">، </w:t>
      </w:r>
      <w:r>
        <w:rPr>
          <w:rtl/>
          <w:lang w:bidi="fa-IR"/>
        </w:rPr>
        <w:t xml:space="preserve">وسايل آتش را فراهم كردند گناهكار دو ركعت نماز خواند سپس چنين دعا كرد: خدايا! مى دانى كه مرتكب گناه لواط شدم سپس از مجازاتش در آخرت ترسيدم نزد وصى و پسر عموى پيامبر </w:t>
      </w:r>
      <w:r w:rsidR="00F33EFF" w:rsidRPr="00F33EFF">
        <w:rPr>
          <w:rStyle w:val="libAlaemChar"/>
          <w:rtl/>
        </w:rPr>
        <w:t>صلى‌الله‌عليه‌وآله‌وسلم</w:t>
      </w:r>
      <w:r>
        <w:rPr>
          <w:rtl/>
          <w:lang w:bidi="fa-IR"/>
        </w:rPr>
        <w:t xml:space="preserve"> تو آمدم و از او تقاضا كردم مرا پاك سازد</w:t>
      </w:r>
      <w:r w:rsidR="008A4E6E">
        <w:rPr>
          <w:rtl/>
          <w:lang w:bidi="fa-IR"/>
        </w:rPr>
        <w:t xml:space="preserve">، </w:t>
      </w:r>
      <w:r>
        <w:rPr>
          <w:rtl/>
          <w:lang w:bidi="fa-IR"/>
        </w:rPr>
        <w:t>او مرا بين يكى از سه مجازات مخير نمود و من در ميان آنها سخت ترين آن را برگزيدم</w:t>
      </w:r>
      <w:r w:rsidR="008A4E6E">
        <w:rPr>
          <w:rtl/>
          <w:lang w:bidi="fa-IR"/>
        </w:rPr>
        <w:t xml:space="preserve">، </w:t>
      </w:r>
      <w:r>
        <w:rPr>
          <w:rtl/>
          <w:lang w:bidi="fa-IR"/>
        </w:rPr>
        <w:t>خدايا! از درگاهت مى خواهم كه همين مجازات را كفاره گناهم قرار دهى و در آخرت مرا در آتش دوزخ نسوزانى سپس برخاست در حالى كه به خاطر گناهش گريه مى كرد در ميان گودال آتش نشست و شعله هاى آتش</w:t>
      </w:r>
      <w:r w:rsidR="00251781">
        <w:rPr>
          <w:rtl/>
          <w:lang w:bidi="fa-IR"/>
        </w:rPr>
        <w:t xml:space="preserve"> </w:t>
      </w:r>
      <w:r>
        <w:rPr>
          <w:rtl/>
          <w:lang w:bidi="fa-IR"/>
        </w:rPr>
        <w:t>بدن او را فرا گرفت اين منظره به قدرى رقت بار بود كه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دين آن منقلب شد و گريه كرد</w:t>
      </w:r>
      <w:r w:rsidR="008A4E6E">
        <w:rPr>
          <w:rtl/>
          <w:lang w:bidi="fa-IR"/>
        </w:rPr>
        <w:t xml:space="preserve">... </w:t>
      </w:r>
      <w:r>
        <w:rPr>
          <w:rtl/>
          <w:lang w:bidi="fa-IR"/>
        </w:rPr>
        <w:t>آنگاه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اى شخص از ميان آتش برخيز كه فرشتگان آسمان و زمين را به گريه انداختى خداوند توبه تو را پذيرفت و مراقب خود باش كه ديگر آن گناه را انجام ندهى</w:t>
      </w:r>
      <w:r w:rsidR="008A4E6E">
        <w:rPr>
          <w:rtl/>
          <w:lang w:bidi="fa-IR"/>
        </w:rPr>
        <w:t xml:space="preserve">. </w:t>
      </w:r>
      <w:r w:rsidR="003107DD" w:rsidRPr="00F374DD">
        <w:rPr>
          <w:rStyle w:val="libFootnotenumChar"/>
          <w:rtl/>
          <w:lang w:bidi="fa-IR"/>
        </w:rPr>
        <w:t>(</w:t>
      </w:r>
      <w:r w:rsidRPr="00F374DD">
        <w:rPr>
          <w:rStyle w:val="libFootnotenumChar"/>
          <w:rtl/>
        </w:rPr>
        <w:t>807)</w:t>
      </w:r>
    </w:p>
    <w:p w:rsidR="00DF7947" w:rsidRDefault="00DF7947" w:rsidP="0012300F">
      <w:pPr>
        <w:pStyle w:val="Heading2"/>
        <w:rPr>
          <w:rtl/>
          <w:lang w:bidi="fa-IR"/>
        </w:rPr>
      </w:pPr>
      <w:bookmarkStart w:id="689" w:name="_Toc386585765"/>
      <w:r>
        <w:rPr>
          <w:rtl/>
          <w:lang w:bidi="fa-IR"/>
        </w:rPr>
        <w:t>686- به حساب خدا بگذار</w:t>
      </w:r>
      <w:r w:rsidR="008A4E6E">
        <w:rPr>
          <w:rtl/>
          <w:lang w:bidi="fa-IR"/>
        </w:rPr>
        <w:t>...</w:t>
      </w:r>
      <w:bookmarkEnd w:id="689"/>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عبدالرحمن بن جندب مى گويد: زمانى كه همراه با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صفين برگشتم و خانه هاى كوفه را ديدم چشم ما به پير مردى افتاد كه در سايه خانه اش نشسته بود</w:t>
      </w:r>
      <w:r w:rsidR="008A4E6E">
        <w:rPr>
          <w:rtl/>
          <w:lang w:bidi="fa-IR"/>
        </w:rPr>
        <w:t xml:space="preserve">، </w:t>
      </w:r>
      <w:r>
        <w:rPr>
          <w:rtl/>
          <w:lang w:bidi="fa-IR"/>
        </w:rPr>
        <w:t>و آثار مرض رد قيافه اش ديده مى شد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صورتت را رنگ پريده مى بينم</w:t>
      </w:r>
      <w:r w:rsidR="008A4E6E">
        <w:rPr>
          <w:rtl/>
          <w:lang w:bidi="fa-IR"/>
        </w:rPr>
        <w:t xml:space="preserve">، </w:t>
      </w:r>
      <w:r>
        <w:rPr>
          <w:rtl/>
          <w:lang w:bidi="fa-IR"/>
        </w:rPr>
        <w:t>ايا بخاطر بيمارى است</w:t>
      </w:r>
      <w:r w:rsidR="008A4E6E">
        <w:rPr>
          <w:rtl/>
          <w:lang w:bidi="fa-IR"/>
        </w:rPr>
        <w:t>؟</w:t>
      </w:r>
      <w:r>
        <w:rPr>
          <w:rtl/>
          <w:lang w:bidi="fa-IR"/>
        </w:rPr>
        <w:t xml:space="preserve"> عرض كرد: آرى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آنگاه حضرت فرمود: آيا از اين بيمارى كراهت دارى</w:t>
      </w:r>
      <w:r w:rsidR="008A4E6E">
        <w:rPr>
          <w:rtl/>
          <w:lang w:bidi="fa-IR"/>
        </w:rPr>
        <w:t>؟</w:t>
      </w:r>
      <w:r>
        <w:rPr>
          <w:rtl/>
          <w:lang w:bidi="fa-IR"/>
        </w:rPr>
        <w:t xml:space="preserve"> عرض كرد: يا على هرگز دوست ندارم به چنين مريضى كسى دچار شود</w:t>
      </w:r>
      <w:r w:rsidR="008A4E6E">
        <w:rPr>
          <w:rtl/>
          <w:lang w:bidi="fa-IR"/>
        </w:rPr>
        <w:t xml:space="preserve">، </w:t>
      </w:r>
      <w:r>
        <w:rPr>
          <w:rtl/>
          <w:lang w:bidi="fa-IR"/>
        </w:rPr>
        <w:lastRenderedPageBreak/>
        <w:t>امام فرمود: آنچه را كه به تو رسيده به حساب خدا نمى گذارى عرض كرد: چرا! حضرت فرمود: ترا به رحمت پروردگارت بشارت باد و بدان كه بخاطر اين بيمارى گناهت آمرزيده شده</w:t>
      </w:r>
      <w:r w:rsidR="008A4E6E">
        <w:rPr>
          <w:rtl/>
          <w:lang w:bidi="fa-IR"/>
        </w:rPr>
        <w:t xml:space="preserve">... </w:t>
      </w:r>
      <w:r w:rsidR="003107DD" w:rsidRPr="00F374DD">
        <w:rPr>
          <w:rStyle w:val="libFootnotenumChar"/>
          <w:rtl/>
          <w:lang w:bidi="fa-IR"/>
        </w:rPr>
        <w:t>(</w:t>
      </w:r>
      <w:r w:rsidRPr="00F374DD">
        <w:rPr>
          <w:rStyle w:val="libFootnotenumChar"/>
          <w:rtl/>
        </w:rPr>
        <w:t>808)</w:t>
      </w:r>
    </w:p>
    <w:p w:rsidR="00DF7947" w:rsidRDefault="00DF7947" w:rsidP="0012300F">
      <w:pPr>
        <w:pStyle w:val="Heading2"/>
        <w:rPr>
          <w:rtl/>
          <w:lang w:bidi="fa-IR"/>
        </w:rPr>
      </w:pPr>
      <w:bookmarkStart w:id="690" w:name="_Toc386585766"/>
      <w:r>
        <w:rPr>
          <w:rtl/>
          <w:lang w:bidi="fa-IR"/>
        </w:rPr>
        <w:t>687-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رنج ها و مصائبش</w:t>
      </w:r>
      <w:bookmarkEnd w:id="69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 نفر يهودى از امتحانات و آزمايشات الهى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آنها سرافراز بيرون آمده بود </w:t>
      </w:r>
      <w:r w:rsidR="00E501E0">
        <w:rPr>
          <w:rtl/>
          <w:lang w:bidi="fa-IR"/>
        </w:rPr>
        <w:t>سئوال</w:t>
      </w:r>
      <w:r>
        <w:rPr>
          <w:rtl/>
          <w:lang w:bidi="fa-IR"/>
        </w:rPr>
        <w:t xml:space="preserve"> كرد</w:t>
      </w:r>
      <w:r w:rsidR="008A4E6E">
        <w:rPr>
          <w:rtl/>
          <w:lang w:bidi="fa-IR"/>
        </w:rPr>
        <w:t xml:space="preserve">. </w:t>
      </w:r>
      <w:r>
        <w:rPr>
          <w:rtl/>
          <w:lang w:bidi="fa-IR"/>
        </w:rPr>
        <w:t>حضرت تمامى امتحانات الهى خود را بر شمرد و دقيقا به بيان مسائل اجتماعى آن زمان مى پردازد و دقيقا در لابلاى گفتار امام</w:t>
      </w:r>
      <w:r w:rsidR="008A4E6E">
        <w:rPr>
          <w:rtl/>
          <w:lang w:bidi="fa-IR"/>
        </w:rPr>
        <w:t>؛</w:t>
      </w:r>
      <w:r>
        <w:rPr>
          <w:rtl/>
          <w:lang w:bidi="fa-IR"/>
        </w:rPr>
        <w:t xml:space="preserve"> مظلوميت آن حضرت نمودار است كه در اينجا به يكى از آنها اشاره مى شود:</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برادر يهودى كسى كه پس از ابوبكر زمامدار حكومت شد در ورود و خروج همه كارها با من مشورت مى كرد و طبق دستور من كارها را انجام مى داد و در كارها سخت از من نظر مى خواست و طبق نظر من رفتار مى كرد؛ نه من كسى را سراغ دارم و نه اصحابم</w:t>
      </w:r>
      <w:r w:rsidR="008A4E6E">
        <w:rPr>
          <w:rtl/>
          <w:lang w:bidi="fa-IR"/>
        </w:rPr>
        <w:t>؛</w:t>
      </w:r>
      <w:r>
        <w:rPr>
          <w:rtl/>
          <w:lang w:bidi="fa-IR"/>
        </w:rPr>
        <w:t xml:space="preserve"> كه به جز من در كارها با او مشورت كرده باشد</w:t>
      </w:r>
      <w:r w:rsidR="008A4E6E">
        <w:rPr>
          <w:rtl/>
          <w:lang w:bidi="fa-IR"/>
        </w:rPr>
        <w:t xml:space="preserve">... </w:t>
      </w:r>
      <w:r>
        <w:rPr>
          <w:rtl/>
          <w:lang w:bidi="fa-IR"/>
        </w:rPr>
        <w:t>چون مرگ ناگهانى او فرا رسيد و بدون بيمارى قلبى كه بتواند تصميمى در حال صحت بگيرد؛ از دنيا رفت</w:t>
      </w:r>
      <w:r w:rsidR="008A4E6E">
        <w:rPr>
          <w:rtl/>
          <w:lang w:bidi="fa-IR"/>
        </w:rPr>
        <w:t xml:space="preserve">... </w:t>
      </w:r>
    </w:p>
    <w:p w:rsidR="00DF7947" w:rsidRDefault="00DF7947" w:rsidP="00DF7947">
      <w:pPr>
        <w:pStyle w:val="libNormal"/>
        <w:rPr>
          <w:rtl/>
          <w:lang w:bidi="fa-IR"/>
        </w:rPr>
      </w:pPr>
      <w:r>
        <w:rPr>
          <w:rtl/>
          <w:lang w:bidi="fa-IR"/>
        </w:rPr>
        <w:t>نتيجه كار دومى اين شد</w:t>
      </w:r>
      <w:r w:rsidR="008A4E6E">
        <w:rPr>
          <w:rtl/>
          <w:lang w:bidi="fa-IR"/>
        </w:rPr>
        <w:t xml:space="preserve">، </w:t>
      </w:r>
      <w:r>
        <w:rPr>
          <w:rtl/>
          <w:lang w:bidi="fa-IR"/>
        </w:rPr>
        <w:t xml:space="preserve">پرونده زندگانيش موقعى بسته شد كه عده اى را كانديد و نامزد خلافت كرد كه من ششمين آنها بودم و مرا با هيچ كدام آنها برابر ندانست و همه حالات مرا از وارثت رسول خدا </w:t>
      </w:r>
      <w:r w:rsidR="00F33EFF" w:rsidRPr="00F33EFF">
        <w:rPr>
          <w:rStyle w:val="libAlaemChar"/>
          <w:rtl/>
        </w:rPr>
        <w:t>صلى‌الله‌عليه‌وآله‌وسلم</w:t>
      </w:r>
      <w:r>
        <w:rPr>
          <w:rtl/>
          <w:lang w:bidi="fa-IR"/>
        </w:rPr>
        <w:t xml:space="preserve"> و خويشاوندى و نسب و دامادى بدست فراموشى سپرد</w:t>
      </w:r>
      <w:r w:rsidR="008A4E6E">
        <w:rPr>
          <w:rtl/>
          <w:lang w:bidi="fa-IR"/>
        </w:rPr>
        <w:t xml:space="preserve">... </w:t>
      </w:r>
    </w:p>
    <w:p w:rsidR="001A0533" w:rsidRDefault="00DF7947" w:rsidP="00DF7947">
      <w:pPr>
        <w:pStyle w:val="libNormal"/>
        <w:rPr>
          <w:rtl/>
          <w:lang w:bidi="fa-IR"/>
        </w:rPr>
      </w:pPr>
      <w:r>
        <w:rPr>
          <w:rtl/>
          <w:lang w:bidi="fa-IR"/>
        </w:rPr>
        <w:t>خلافت را در ميان ما به شورى واگذار نمود و فرزند خود را بر همه ما حاكم كرد و دستور داد كه اگر طبق دستور او عمل نكرديم و مجلس</w:t>
      </w:r>
      <w:r w:rsidR="00251781">
        <w:rPr>
          <w:rtl/>
          <w:lang w:bidi="fa-IR"/>
        </w:rPr>
        <w:t xml:space="preserve"> </w:t>
      </w:r>
      <w:r>
        <w:rPr>
          <w:rtl/>
          <w:lang w:bidi="fa-IR"/>
        </w:rPr>
        <w:t>شورى تشكيل نداديم گردن هر شش نفر ما را بزند</w:t>
      </w:r>
      <w:r w:rsidR="008A4E6E">
        <w:rPr>
          <w:rtl/>
          <w:lang w:bidi="fa-IR"/>
        </w:rPr>
        <w:t xml:space="preserve">. </w:t>
      </w:r>
      <w:r>
        <w:rPr>
          <w:rtl/>
          <w:lang w:bidi="fa-IR"/>
        </w:rPr>
        <w:t>اى برادر يهودى</w:t>
      </w:r>
      <w:r w:rsidR="008A4E6E">
        <w:rPr>
          <w:rtl/>
          <w:lang w:bidi="fa-IR"/>
        </w:rPr>
        <w:t>!</w:t>
      </w:r>
      <w:r>
        <w:rPr>
          <w:rtl/>
          <w:lang w:bidi="fa-IR"/>
        </w:rPr>
        <w:t xml:space="preserve"> مى دانى كه براى همين </w:t>
      </w:r>
      <w:r>
        <w:rPr>
          <w:rtl/>
          <w:lang w:bidi="fa-IR"/>
        </w:rPr>
        <w:lastRenderedPageBreak/>
        <w:t>پيش آمد ناگوار چه اندازه صبر و تحمل لازم است</w:t>
      </w:r>
      <w:r w:rsidR="008A4E6E">
        <w:rPr>
          <w:rtl/>
          <w:lang w:bidi="fa-IR"/>
        </w:rPr>
        <w:t>؟</w:t>
      </w:r>
      <w:r>
        <w:rPr>
          <w:rtl/>
          <w:lang w:bidi="fa-IR"/>
        </w:rPr>
        <w:t xml:space="preserve"> آنان در آن چند روزى كه بودند هر كدام به نفع خويش شروع به فعاليت و سخنرانى نمودند ولى من دست روى دست گذاشتم و ساكت بودم</w:t>
      </w:r>
      <w:r w:rsidR="008A4E6E">
        <w:rPr>
          <w:rtl/>
          <w:lang w:bidi="fa-IR"/>
        </w:rPr>
        <w:t>...</w:t>
      </w:r>
      <w:r w:rsidR="003107DD">
        <w:rPr>
          <w:rtl/>
          <w:lang w:bidi="fa-IR"/>
        </w:rPr>
        <w:t xml:space="preserve"> (</w:t>
      </w:r>
      <w:r>
        <w:rPr>
          <w:rtl/>
          <w:lang w:bidi="fa-IR"/>
        </w:rPr>
        <w:t>در آن شورا) يكى از خود راءى ها و سرسخت هاى آن هياءت شش</w:t>
      </w:r>
      <w:r w:rsidR="00251781">
        <w:rPr>
          <w:rtl/>
          <w:lang w:bidi="fa-IR"/>
        </w:rPr>
        <w:t xml:space="preserve"> </w:t>
      </w:r>
      <w:r>
        <w:rPr>
          <w:rtl/>
          <w:lang w:bidi="fa-IR"/>
        </w:rPr>
        <w:t>نفرى</w:t>
      </w:r>
      <w:r w:rsidR="008A4E6E">
        <w:rPr>
          <w:rtl/>
          <w:lang w:bidi="fa-IR"/>
        </w:rPr>
        <w:t xml:space="preserve">، </w:t>
      </w:r>
      <w:r>
        <w:rPr>
          <w:rtl/>
          <w:lang w:bidi="fa-IR"/>
        </w:rPr>
        <w:t>تند كردى و كار را از دست من گرفت و به طمع شركت در بهره بردارى از خلافت</w:t>
      </w:r>
      <w:r w:rsidR="008A4E6E">
        <w:rPr>
          <w:rtl/>
          <w:lang w:bidi="fa-IR"/>
        </w:rPr>
        <w:t xml:space="preserve">، </w:t>
      </w:r>
      <w:r>
        <w:rPr>
          <w:rtl/>
          <w:lang w:bidi="fa-IR"/>
        </w:rPr>
        <w:t>حكومت را بدست عثمان سپرد</w:t>
      </w:r>
      <w:r w:rsidR="008A4E6E">
        <w:rPr>
          <w:rtl/>
          <w:lang w:bidi="fa-IR"/>
        </w:rPr>
        <w:t xml:space="preserve">، </w:t>
      </w:r>
      <w:r>
        <w:rPr>
          <w:rtl/>
          <w:lang w:bidi="fa-IR"/>
        </w:rPr>
        <w:t>و عثمان كسى بود كه نه با او و نه با هيچ يك از حاضرين در شورا از نظر اخلاقى مساوى نبود چه رسد به كمتر از آنان</w:t>
      </w:r>
      <w:r w:rsidR="008A4E6E">
        <w:rPr>
          <w:rtl/>
          <w:lang w:bidi="fa-IR"/>
        </w:rPr>
        <w:t xml:space="preserve">... </w:t>
      </w:r>
      <w:r>
        <w:rPr>
          <w:rtl/>
          <w:lang w:bidi="fa-IR"/>
        </w:rPr>
        <w:t>سپس طولى نكشيد كه همان سرسختى ها كه در انتخاب عثمان مؤ ثر بودند</w:t>
      </w:r>
      <w:r w:rsidR="008A4E6E">
        <w:rPr>
          <w:rtl/>
          <w:lang w:bidi="fa-IR"/>
        </w:rPr>
        <w:t xml:space="preserve">، </w:t>
      </w:r>
      <w:r>
        <w:rPr>
          <w:rtl/>
          <w:lang w:bidi="fa-IR"/>
        </w:rPr>
        <w:t>او را كافر شمردند و از او بيزارى جستند</w:t>
      </w:r>
      <w:r w:rsidR="008A4E6E">
        <w:rPr>
          <w:rtl/>
          <w:lang w:bidi="fa-IR"/>
        </w:rPr>
        <w:t xml:space="preserve">. </w:t>
      </w:r>
      <w:r>
        <w:rPr>
          <w:rtl/>
          <w:lang w:bidi="fa-IR"/>
        </w:rPr>
        <w:t xml:space="preserve">عثمان به نزد دوستان صميمى خود رفت و به ديگر اصحاب رسول خدا </w:t>
      </w:r>
      <w:r w:rsidR="00F33EFF" w:rsidRPr="00F33EFF">
        <w:rPr>
          <w:rStyle w:val="libAlaemChar"/>
          <w:rtl/>
        </w:rPr>
        <w:t>صلى‌الله‌عليه‌وآله‌وسلم</w:t>
      </w:r>
      <w:r>
        <w:rPr>
          <w:rtl/>
          <w:lang w:bidi="fa-IR"/>
        </w:rPr>
        <w:t xml:space="preserve"> مراجعه كرد و در خواست استعفا از بيعت خود را نمود و از آشوبى كه به پا كرده بود اظهار پشيمانى مى نمود اى برادر يهودى</w:t>
      </w:r>
      <w:r w:rsidR="008A4E6E">
        <w:rPr>
          <w:rtl/>
          <w:lang w:bidi="fa-IR"/>
        </w:rPr>
        <w:t>!</w:t>
      </w:r>
      <w:r>
        <w:rPr>
          <w:rtl/>
          <w:lang w:bidi="fa-IR"/>
        </w:rPr>
        <w:t xml:space="preserve"> اين پيش آمد از پيش آمد قبلى سخت تر و دلخراش تر بود</w:t>
      </w:r>
      <w:r w:rsidR="008A4E6E">
        <w:rPr>
          <w:rtl/>
          <w:lang w:bidi="fa-IR"/>
        </w:rPr>
        <w:t xml:space="preserve">... </w:t>
      </w:r>
      <w:r>
        <w:rPr>
          <w:rtl/>
          <w:lang w:bidi="fa-IR"/>
        </w:rPr>
        <w:t>از اين جريان آنچنان ناراحت شدم كه قابل توصيف نيست و اندازه اى ندارد ولى چاره اى جز صبر نداشتم كه بگذارم و بگذارم</w:t>
      </w:r>
      <w:r w:rsidR="008A4E6E">
        <w:rPr>
          <w:rtl/>
          <w:lang w:bidi="fa-IR"/>
        </w:rPr>
        <w:t xml:space="preserve">... </w:t>
      </w:r>
      <w:r>
        <w:rPr>
          <w:rtl/>
          <w:lang w:bidi="fa-IR"/>
        </w:rPr>
        <w:t>به خدا قسم اى برادر يهودى مرا از شورش عليه عثمان همان چيزى جلوگيرى كرد كه از قيام عليه حكومت قبلى جلوگيرى كرده بود</w:t>
      </w:r>
      <w:r w:rsidR="008A4E6E">
        <w:rPr>
          <w:rtl/>
          <w:lang w:bidi="fa-IR"/>
        </w:rPr>
        <w:t xml:space="preserve">... </w:t>
      </w:r>
      <w:r>
        <w:rPr>
          <w:rtl/>
          <w:lang w:bidi="fa-IR"/>
        </w:rPr>
        <w:t>اى برادر يهودى</w:t>
      </w:r>
      <w:r w:rsidR="008A4E6E">
        <w:rPr>
          <w:rtl/>
          <w:lang w:bidi="fa-IR"/>
        </w:rPr>
        <w:t>!</w:t>
      </w:r>
      <w:r>
        <w:rPr>
          <w:rtl/>
          <w:lang w:bidi="fa-IR"/>
        </w:rPr>
        <w:t xml:space="preserve"> هيچ تغييرى در تصميم خود راه نداده ام و به اين جهت در برابر عثمان ساكت ماندم و آنچه مرا وا داشت كه از اقدام عليه او دست نگهدارم اين بود كه من در نتيجه آزمايشى كه از او كرده بودم مى دانستم اخلاقى كه او دارد او را رها نخواهد كرد تا مردم را به كشتن و خلعش</w:t>
      </w:r>
      <w:r w:rsidR="00251781">
        <w:rPr>
          <w:rtl/>
          <w:lang w:bidi="fa-IR"/>
        </w:rPr>
        <w:t xml:space="preserve"> </w:t>
      </w:r>
      <w:r>
        <w:rPr>
          <w:rtl/>
          <w:lang w:bidi="fa-IR"/>
        </w:rPr>
        <w:t>بكشاند</w:t>
      </w:r>
      <w:r w:rsidR="008A4E6E">
        <w:rPr>
          <w:rtl/>
          <w:lang w:bidi="fa-IR"/>
        </w:rPr>
        <w:t xml:space="preserve">... </w:t>
      </w:r>
      <w:r w:rsidR="003107DD" w:rsidRPr="00F374DD">
        <w:rPr>
          <w:rStyle w:val="libFootnotenumChar"/>
          <w:rtl/>
          <w:lang w:bidi="fa-IR"/>
        </w:rPr>
        <w:t>(</w:t>
      </w:r>
      <w:r w:rsidRPr="00F374DD">
        <w:rPr>
          <w:rStyle w:val="libFootnotenumChar"/>
          <w:rtl/>
        </w:rPr>
        <w:t>809)</w:t>
      </w:r>
    </w:p>
    <w:p w:rsidR="00DF7947" w:rsidRDefault="00DF7947" w:rsidP="0012300F">
      <w:pPr>
        <w:pStyle w:val="Heading2"/>
        <w:rPr>
          <w:rtl/>
          <w:lang w:bidi="fa-IR"/>
        </w:rPr>
      </w:pPr>
      <w:bookmarkStart w:id="691" w:name="_Toc386585767"/>
      <w:r>
        <w:rPr>
          <w:rtl/>
          <w:lang w:bidi="fa-IR"/>
        </w:rPr>
        <w:t>688-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رنجهاى حكومت دارى</w:t>
      </w:r>
      <w:bookmarkEnd w:id="69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شخصى يهودى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راجع به امتحانات الهى آن حضرت </w:t>
      </w:r>
      <w:r w:rsidR="00E501E0">
        <w:rPr>
          <w:rtl/>
          <w:lang w:bidi="fa-IR"/>
        </w:rPr>
        <w:t>سئوال</w:t>
      </w:r>
      <w:r>
        <w:rPr>
          <w:rtl/>
          <w:lang w:bidi="fa-IR"/>
        </w:rPr>
        <w:t xml:space="preserve"> كرد: حضرت فرازهايى از امتحانات الهى خود را براى وى توضيح داد</w:t>
      </w:r>
      <w:r w:rsidR="008A4E6E">
        <w:rPr>
          <w:rtl/>
          <w:lang w:bidi="fa-IR"/>
        </w:rPr>
        <w:t xml:space="preserve">، </w:t>
      </w:r>
      <w:r>
        <w:rPr>
          <w:rtl/>
          <w:lang w:bidi="fa-IR"/>
        </w:rPr>
        <w:t>البته در بيان اين وقايع حضرت دقيقا مسائل اجتماعى و رفتار اصحاب و ياران خود را بيان مى نمايد كه از جمله آنها اين بود كه</w:t>
      </w:r>
      <w:r w:rsidR="00137D68">
        <w:rPr>
          <w:rtl/>
          <w:lang w:bidi="fa-IR"/>
        </w:rPr>
        <w:t>:</w:t>
      </w:r>
    </w:p>
    <w:p w:rsidR="00DF7947" w:rsidRDefault="008A4E6E" w:rsidP="00DF7947">
      <w:pPr>
        <w:pStyle w:val="libNormal"/>
        <w:rPr>
          <w:rtl/>
          <w:lang w:bidi="fa-IR"/>
        </w:rPr>
      </w:pPr>
      <w:r>
        <w:rPr>
          <w:rtl/>
          <w:lang w:bidi="fa-IR"/>
        </w:rPr>
        <w:t xml:space="preserve">... </w:t>
      </w:r>
      <w:r w:rsidR="00DF7947">
        <w:rPr>
          <w:rtl/>
          <w:lang w:bidi="fa-IR"/>
        </w:rPr>
        <w:t>اى برادر يهودى كسانى كه با من بيعت كرده بودند چون ديدند مقاصد شخصى آنان به دست من انجام نمى شود بوسيله آن زن</w:t>
      </w:r>
      <w:r w:rsidR="003107DD">
        <w:rPr>
          <w:rtl/>
          <w:lang w:bidi="fa-IR"/>
        </w:rPr>
        <w:t xml:space="preserve"> (</w:t>
      </w:r>
      <w:r w:rsidR="00DF7947">
        <w:rPr>
          <w:rtl/>
          <w:lang w:bidi="fa-IR"/>
        </w:rPr>
        <w:t>عايشه) بر من شوريدند</w:t>
      </w:r>
      <w:r>
        <w:rPr>
          <w:rtl/>
          <w:lang w:bidi="fa-IR"/>
        </w:rPr>
        <w:t xml:space="preserve">، </w:t>
      </w:r>
      <w:r w:rsidR="00DF7947">
        <w:rPr>
          <w:rtl/>
          <w:lang w:bidi="fa-IR"/>
        </w:rPr>
        <w:t xml:space="preserve">با اينكه از طرف پيغمبر </w:t>
      </w:r>
      <w:r w:rsidR="00F33EFF" w:rsidRPr="00F33EFF">
        <w:rPr>
          <w:rStyle w:val="libAlaemChar"/>
          <w:rtl/>
        </w:rPr>
        <w:t>صلى‌الله‌عليه‌وآله‌وسلم</w:t>
      </w:r>
      <w:r w:rsidR="00DF7947">
        <w:rPr>
          <w:rtl/>
          <w:lang w:bidi="fa-IR"/>
        </w:rPr>
        <w:t xml:space="preserve"> كار آن زن بدست من سپرده شده بود و من وصى بر او بودم او را بر شترى سوار كردند</w:t>
      </w:r>
      <w:r>
        <w:rPr>
          <w:rtl/>
          <w:lang w:bidi="fa-IR"/>
        </w:rPr>
        <w:t xml:space="preserve">... </w:t>
      </w:r>
      <w:r w:rsidR="00DF7947">
        <w:rPr>
          <w:rtl/>
          <w:lang w:bidi="fa-IR"/>
        </w:rPr>
        <w:t>اين زن</w:t>
      </w:r>
      <w:r w:rsidR="003107DD">
        <w:rPr>
          <w:rtl/>
          <w:lang w:bidi="fa-IR"/>
        </w:rPr>
        <w:t xml:space="preserve"> (</w:t>
      </w:r>
      <w:r w:rsidR="00DF7947">
        <w:rPr>
          <w:rtl/>
          <w:lang w:bidi="fa-IR"/>
        </w:rPr>
        <w:t>مردم آن شهر) آنان را از شهر بيرون كشيد</w:t>
      </w:r>
      <w:r>
        <w:rPr>
          <w:rtl/>
          <w:lang w:bidi="fa-IR"/>
        </w:rPr>
        <w:t xml:space="preserve">، </w:t>
      </w:r>
      <w:r w:rsidR="00DF7947">
        <w:rPr>
          <w:rtl/>
          <w:lang w:bidi="fa-IR"/>
        </w:rPr>
        <w:t>ندانسته و ديوانه وار شمشير آختند و نفهميده تيرها پرتاب كردند</w:t>
      </w:r>
      <w:r>
        <w:rPr>
          <w:rtl/>
          <w:lang w:bidi="fa-IR"/>
        </w:rPr>
        <w:t xml:space="preserve">. </w:t>
      </w:r>
      <w:r w:rsidR="00DF7947">
        <w:rPr>
          <w:rtl/>
          <w:lang w:bidi="fa-IR"/>
        </w:rPr>
        <w:t>من در كار آنان ميان دو مشكل قرار داشتم كه هيچ يك را دوست نداشتم</w:t>
      </w:r>
      <w:r>
        <w:rPr>
          <w:rtl/>
          <w:lang w:bidi="fa-IR"/>
        </w:rPr>
        <w:t>؛</w:t>
      </w:r>
      <w:r w:rsidR="00DF7947">
        <w:rPr>
          <w:rtl/>
          <w:lang w:bidi="fa-IR"/>
        </w:rPr>
        <w:t xml:space="preserve"> اگر دست نگه مى داشتم آنان از شورش باز نمى گشتند</w:t>
      </w:r>
      <w:r>
        <w:rPr>
          <w:rtl/>
          <w:lang w:bidi="fa-IR"/>
        </w:rPr>
        <w:t xml:space="preserve">... </w:t>
      </w:r>
      <w:r w:rsidR="00DF7947">
        <w:rPr>
          <w:rtl/>
          <w:lang w:bidi="fa-IR"/>
        </w:rPr>
        <w:t>و اگر ايستادگى مى كردم كار بجايى مى كشيد كه نمى خواستم</w:t>
      </w:r>
      <w:r>
        <w:rPr>
          <w:rtl/>
          <w:lang w:bidi="fa-IR"/>
        </w:rPr>
        <w:t xml:space="preserve">. </w:t>
      </w:r>
      <w:r w:rsidR="00DF7947">
        <w:rPr>
          <w:rtl/>
          <w:lang w:bidi="fa-IR"/>
        </w:rPr>
        <w:t>لذا پيش از هر چيز حجت را بر آنان تمام كردم</w:t>
      </w:r>
      <w:r>
        <w:rPr>
          <w:rtl/>
          <w:lang w:bidi="fa-IR"/>
        </w:rPr>
        <w:t xml:space="preserve">... </w:t>
      </w:r>
      <w:r w:rsidR="00DF7947">
        <w:rPr>
          <w:rtl/>
          <w:lang w:bidi="fa-IR"/>
        </w:rPr>
        <w:t>به آن زن پيشنهاد كردم به خانه اش باز گردد و مردمى كه در اطرافش بودند را دعوت نمودم تا بيعت را كه با من دارند به پايان برسانند و پيمانى را كه از خداوند در گردن آنان است را نشكنند و تمام قدرت خود را به نفع آنان در اختيارشان گذاشتم</w:t>
      </w:r>
      <w:r>
        <w:rPr>
          <w:rtl/>
          <w:lang w:bidi="fa-IR"/>
        </w:rPr>
        <w:t xml:space="preserve">... </w:t>
      </w:r>
      <w:r w:rsidR="00DF7947">
        <w:rPr>
          <w:rtl/>
          <w:lang w:bidi="fa-IR"/>
        </w:rPr>
        <w:t>ولى جز بر نادانى و سركشى و گمراهى آنها نيافزود چون ديدم جز جنگ هيچ پيشنهادى را نمى پذيرند بر مركب جنگ سوار شدم</w:t>
      </w:r>
      <w:r>
        <w:rPr>
          <w:rtl/>
          <w:lang w:bidi="fa-IR"/>
        </w:rPr>
        <w:t xml:space="preserve">... </w:t>
      </w:r>
      <w:r w:rsidR="00DF7947">
        <w:rPr>
          <w:rtl/>
          <w:lang w:bidi="fa-IR"/>
        </w:rPr>
        <w:t>و به جنگى كه در ابتدا مايل نبودم عاقبت الامر دچار آن مى شدم</w:t>
      </w:r>
      <w:r>
        <w:rPr>
          <w:rtl/>
          <w:lang w:bidi="fa-IR"/>
        </w:rPr>
        <w:t xml:space="preserve">... </w:t>
      </w:r>
      <w:r w:rsidR="00DF7947">
        <w:rPr>
          <w:rtl/>
          <w:lang w:bidi="fa-IR"/>
        </w:rPr>
        <w:t>واسطه ها فرستادم و به سوى آنان سفر نمودم و عذرشان را پذيرفتم</w:t>
      </w:r>
      <w:r>
        <w:rPr>
          <w:rtl/>
          <w:lang w:bidi="fa-IR"/>
        </w:rPr>
        <w:t xml:space="preserve">، </w:t>
      </w:r>
      <w:r w:rsidR="00DF7947">
        <w:rPr>
          <w:rtl/>
          <w:lang w:bidi="fa-IR"/>
        </w:rPr>
        <w:t>تهديدشان نمودم</w:t>
      </w:r>
      <w:r>
        <w:rPr>
          <w:rtl/>
          <w:lang w:bidi="fa-IR"/>
        </w:rPr>
        <w:t xml:space="preserve">، </w:t>
      </w:r>
      <w:r w:rsidR="00DF7947">
        <w:rPr>
          <w:rtl/>
          <w:lang w:bidi="fa-IR"/>
        </w:rPr>
        <w:t>هر چه را كه از من مى خواستند متعهد شدم</w:t>
      </w:r>
      <w:r>
        <w:rPr>
          <w:rtl/>
          <w:lang w:bidi="fa-IR"/>
        </w:rPr>
        <w:t xml:space="preserve">، </w:t>
      </w:r>
      <w:r w:rsidR="00DF7947">
        <w:rPr>
          <w:rtl/>
          <w:lang w:bidi="fa-IR"/>
        </w:rPr>
        <w:t>و هر چه راهم كه نمى خواستند خودم پيشنهاد نمودم ولى چون به جز جنگ هواى ديگرى در سر نداشتند بناچار جنگ كردم</w:t>
      </w:r>
      <w:r>
        <w:rPr>
          <w:rtl/>
          <w:lang w:bidi="fa-IR"/>
        </w:rPr>
        <w:t xml:space="preserve">... </w:t>
      </w:r>
      <w:r w:rsidR="003107DD" w:rsidRPr="00F374DD">
        <w:rPr>
          <w:rStyle w:val="libFootnotenumChar"/>
          <w:rtl/>
          <w:lang w:bidi="fa-IR"/>
        </w:rPr>
        <w:t>(</w:t>
      </w:r>
      <w:r w:rsidR="00DF7947" w:rsidRPr="00F374DD">
        <w:rPr>
          <w:rStyle w:val="libFootnotenumChar"/>
          <w:rtl/>
        </w:rPr>
        <w:t>810)</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اين پرسش و پاسخ يهودى به روند زندگى خود كه در مسير اطاعت محض الهى بوده اشاره مى فرمايد</w:t>
      </w:r>
      <w:r w:rsidR="008A4E6E">
        <w:rPr>
          <w:rtl/>
          <w:lang w:bidi="fa-IR"/>
        </w:rPr>
        <w:t xml:space="preserve">، </w:t>
      </w:r>
      <w:r>
        <w:rPr>
          <w:rtl/>
          <w:lang w:bidi="fa-IR"/>
        </w:rPr>
        <w:t>كه از لحاظ كيفيت نقل تاريخى</w:t>
      </w:r>
      <w:r w:rsidR="008A4E6E">
        <w:rPr>
          <w:rtl/>
          <w:lang w:bidi="fa-IR"/>
        </w:rPr>
        <w:t>؛</w:t>
      </w:r>
      <w:r>
        <w:rPr>
          <w:rtl/>
          <w:lang w:bidi="fa-IR"/>
        </w:rPr>
        <w:t xml:space="preserve"> مى توان آن را در نوع خود بدون شائبه تحريف تلقى نمود و در لابلاى گفتار آن حضرت نقطه پر نور آن</w:t>
      </w:r>
      <w:r w:rsidR="008A4E6E">
        <w:rPr>
          <w:rtl/>
          <w:lang w:bidi="fa-IR"/>
        </w:rPr>
        <w:t xml:space="preserve">، </w:t>
      </w:r>
      <w:r>
        <w:rPr>
          <w:rtl/>
          <w:lang w:bidi="fa-IR"/>
        </w:rPr>
        <w:t>همانا مظلوميت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جان شيعيانش را مى گدازد</w:t>
      </w:r>
      <w:r w:rsidR="008A4E6E">
        <w:rPr>
          <w:rtl/>
          <w:lang w:bidi="fa-IR"/>
        </w:rPr>
        <w:t xml:space="preserve">. </w:t>
      </w:r>
    </w:p>
    <w:p w:rsidR="00DF7947" w:rsidRDefault="00DF7947" w:rsidP="0012300F">
      <w:pPr>
        <w:pStyle w:val="Heading2"/>
        <w:rPr>
          <w:rtl/>
          <w:lang w:bidi="fa-IR"/>
        </w:rPr>
      </w:pPr>
      <w:bookmarkStart w:id="692" w:name="_Toc386585768"/>
      <w:r>
        <w:rPr>
          <w:rtl/>
          <w:lang w:bidi="fa-IR"/>
        </w:rPr>
        <w:t>689- تواضع حضرت على</w:t>
      </w:r>
      <w:r w:rsidR="003107DD">
        <w:rPr>
          <w:rtl/>
          <w:lang w:bidi="fa-IR"/>
        </w:rPr>
        <w:t xml:space="preserve"> </w:t>
      </w:r>
      <w:r w:rsidR="005F0BBC" w:rsidRPr="005F0BBC">
        <w:rPr>
          <w:rStyle w:val="libAlaemChar"/>
          <w:rtl/>
        </w:rPr>
        <w:t>عليه‌السلام</w:t>
      </w:r>
      <w:bookmarkEnd w:id="692"/>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منقول است</w:t>
      </w:r>
      <w:r w:rsidR="00137D68">
        <w:rPr>
          <w:rtl/>
          <w:lang w:bidi="fa-IR"/>
        </w:rPr>
        <w:t>:</w:t>
      </w:r>
      <w:r>
        <w:rPr>
          <w:rtl/>
          <w:lang w:bidi="fa-IR"/>
        </w:rPr>
        <w:t xml:space="preserve"> يك روز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حالى كه سوار بر مركبى بود به طرف اصحاب خود حركت كرد تا به آنها پيوست</w:t>
      </w:r>
      <w:r w:rsidR="008A4E6E">
        <w:rPr>
          <w:rtl/>
          <w:lang w:bidi="fa-IR"/>
        </w:rPr>
        <w:t xml:space="preserve">. </w:t>
      </w:r>
      <w:r>
        <w:rPr>
          <w:rtl/>
          <w:lang w:bidi="fa-IR"/>
        </w:rPr>
        <w:t>آنان نيز گرد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جمع شدند و وقتى حضرت مى خواست بجايى برود آنان از عقب سر او حركت كردند</w:t>
      </w:r>
      <w:r w:rsidR="008A4E6E">
        <w:rPr>
          <w:rtl/>
          <w:lang w:bidi="fa-IR"/>
        </w:rPr>
        <w:t xml:space="preserve">، </w:t>
      </w:r>
      <w:r>
        <w:rPr>
          <w:rtl/>
          <w:lang w:bidi="fa-IR"/>
        </w:rPr>
        <w:t>ناگاه حضرت متوجه عقب سر خود شد و ديد اصحاب از عقب سر او حركت مى كنند</w:t>
      </w:r>
      <w:r w:rsidR="008A4E6E">
        <w:rPr>
          <w:rtl/>
          <w:lang w:bidi="fa-IR"/>
        </w:rPr>
        <w:t xml:space="preserve">. </w:t>
      </w:r>
      <w:r>
        <w:rPr>
          <w:rtl/>
          <w:lang w:bidi="fa-IR"/>
        </w:rPr>
        <w:t>حضرت آنان را مورد خطاب قرار داد و فرمود: آيا كارى داريد؟ پاسخ دادند: حاجتى ندارند اما دوست دارند در ركاب آن حضرت باشند حضرت اين نوع تشريفات و احترام را نپسنديد و به آنان دستور بازگشت داد و چنين تشريفاتى را موجب فساد راكب و ذلت و زبونى افراد پياده رو دانست و پس از آن دستور حركت داد چند دقيقه بيشتر نگذشته بود كه متوجه عقب سر خود شد و فرمود: باز گرديد زيرا صداى كفش هاى عقب سر افراد</w:t>
      </w:r>
      <w:r w:rsidR="008A4E6E">
        <w:rPr>
          <w:rtl/>
          <w:lang w:bidi="fa-IR"/>
        </w:rPr>
        <w:t xml:space="preserve">، </w:t>
      </w:r>
      <w:r>
        <w:rPr>
          <w:rtl/>
          <w:lang w:bidi="fa-IR"/>
        </w:rPr>
        <w:t>دلهاى طمعكار آنها را آلوده مى كند</w:t>
      </w:r>
      <w:r w:rsidR="008A4E6E">
        <w:rPr>
          <w:rtl/>
          <w:lang w:bidi="fa-IR"/>
        </w:rPr>
        <w:t xml:space="preserve">. </w:t>
      </w:r>
      <w:r w:rsidR="003107DD" w:rsidRPr="00F374DD">
        <w:rPr>
          <w:rStyle w:val="libFootnotenumChar"/>
          <w:rtl/>
          <w:lang w:bidi="fa-IR"/>
        </w:rPr>
        <w:t>(</w:t>
      </w:r>
      <w:r w:rsidRPr="00F374DD">
        <w:rPr>
          <w:rStyle w:val="libFootnotenumChar"/>
          <w:rtl/>
        </w:rPr>
        <w:t>811)</w:t>
      </w:r>
    </w:p>
    <w:p w:rsidR="00DF7947" w:rsidRDefault="00DF7947" w:rsidP="0012300F">
      <w:pPr>
        <w:pStyle w:val="Heading2"/>
        <w:rPr>
          <w:rtl/>
          <w:lang w:bidi="fa-IR"/>
        </w:rPr>
      </w:pPr>
      <w:bookmarkStart w:id="693" w:name="_Toc386585769"/>
      <w:r>
        <w:rPr>
          <w:rtl/>
          <w:lang w:bidi="fa-IR"/>
        </w:rPr>
        <w:t>690- امام فقير نبود انفاق گر كاملى بود</w:t>
      </w:r>
      <w:bookmarkEnd w:id="69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خبر رسيد كه</w:t>
      </w:r>
      <w:r w:rsidR="00137D68">
        <w:rPr>
          <w:rtl/>
          <w:lang w:bidi="fa-IR"/>
        </w:rPr>
        <w:t>:</w:t>
      </w:r>
      <w:r>
        <w:rPr>
          <w:rtl/>
          <w:lang w:bidi="fa-IR"/>
        </w:rPr>
        <w:t xml:space="preserve"> طلحه و زبير گفته اند: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مال و ثروت ندارد و فقير است</w:t>
      </w:r>
      <w:r w:rsidR="008A4E6E">
        <w:rPr>
          <w:rtl/>
          <w:lang w:bidi="fa-IR"/>
        </w:rPr>
        <w:t xml:space="preserve">. </w:t>
      </w:r>
      <w:r>
        <w:rPr>
          <w:rtl/>
          <w:lang w:bidi="fa-IR"/>
        </w:rPr>
        <w:t>اين خبر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گران آمد به نمايندگان خود </w:t>
      </w:r>
      <w:r>
        <w:rPr>
          <w:rtl/>
          <w:lang w:bidi="fa-IR"/>
        </w:rPr>
        <w:lastRenderedPageBreak/>
        <w:t>فرمود: همه محصول باغهاى خودم را در جا جمع كنيد</w:t>
      </w:r>
      <w:r w:rsidR="008A4E6E">
        <w:rPr>
          <w:rtl/>
          <w:lang w:bidi="fa-IR"/>
        </w:rPr>
        <w:t xml:space="preserve">. </w:t>
      </w:r>
      <w:r>
        <w:rPr>
          <w:rtl/>
          <w:lang w:bidi="fa-IR"/>
        </w:rPr>
        <w:t>نمايندگان هنگام محصول</w:t>
      </w:r>
      <w:r w:rsidR="008A4E6E">
        <w:rPr>
          <w:rtl/>
          <w:lang w:bidi="fa-IR"/>
        </w:rPr>
        <w:t xml:space="preserve">، </w:t>
      </w:r>
      <w:r>
        <w:rPr>
          <w:rtl/>
          <w:lang w:bidi="fa-IR"/>
        </w:rPr>
        <w:t>همه محصولات را جمع كردند و به دستور امام آنها را فروختند و پول آنها صد هزار درهم گرديد</w:t>
      </w:r>
      <w:r w:rsidR="008A4E6E">
        <w:rPr>
          <w:rtl/>
          <w:lang w:bidi="fa-IR"/>
        </w:rPr>
        <w:t xml:space="preserve">. </w:t>
      </w:r>
      <w:r>
        <w:rPr>
          <w:rtl/>
          <w:lang w:bidi="fa-IR"/>
        </w:rPr>
        <w:t>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پولها را در روبروى خود بر زمين ريخت و پيام بر طلحه و زبير فرستاد و آنها را در آنجا حاضر كرد آنگاه فرمود:</w:t>
      </w:r>
      <w:r w:rsidR="003107DD">
        <w:rPr>
          <w:rtl/>
          <w:lang w:bidi="fa-IR"/>
        </w:rPr>
        <w:t xml:space="preserve"> (</w:t>
      </w:r>
      <w:r>
        <w:rPr>
          <w:rtl/>
          <w:lang w:bidi="fa-IR"/>
        </w:rPr>
        <w:t xml:space="preserve"> هذا المال و الله لى ليس لا حد فيه شيى</w:t>
      </w:r>
      <w:r w:rsidR="008A4E6E">
        <w:rPr>
          <w:rtl/>
          <w:lang w:bidi="fa-IR"/>
        </w:rPr>
        <w:t>؛</w:t>
      </w:r>
      <w:r>
        <w:rPr>
          <w:rtl/>
          <w:lang w:bidi="fa-IR"/>
        </w:rPr>
        <w:t xml:space="preserve"> اين پولها سوگند به خدا مال شخصى من است كه از دسترنج خود بدست آوردم نه از بيت المال مسلمين و هيچ كس در آن حق ندارند</w:t>
      </w:r>
      <w:r w:rsidR="008A4E6E">
        <w:rPr>
          <w:rtl/>
          <w:lang w:bidi="fa-IR"/>
        </w:rPr>
        <w:t xml:space="preserve">. </w:t>
      </w:r>
      <w:r>
        <w:rPr>
          <w:rtl/>
          <w:lang w:bidi="fa-IR"/>
        </w:rPr>
        <w:t>)</w:t>
      </w:r>
    </w:p>
    <w:p w:rsidR="001A0533" w:rsidRDefault="00DF7947" w:rsidP="00DF7947">
      <w:pPr>
        <w:pStyle w:val="libNormal"/>
        <w:rPr>
          <w:rtl/>
          <w:lang w:bidi="fa-IR"/>
        </w:rPr>
      </w:pPr>
      <w:r>
        <w:rPr>
          <w:rtl/>
          <w:lang w:bidi="fa-IR"/>
        </w:rPr>
        <w:t>آنها مى دانستند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دروغ نمى گويد: دريافتند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صاحب اموال بسيار است كه از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آمدند و به يكديگر گفتند: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فقير نيست بلكه صاحب ثروت مى باشد</w:t>
      </w:r>
      <w:r w:rsidR="008A4E6E">
        <w:rPr>
          <w:rtl/>
          <w:lang w:bidi="fa-IR"/>
        </w:rPr>
        <w:t xml:space="preserve">. </w:t>
      </w:r>
      <w:r w:rsidR="003107DD" w:rsidRPr="00F374DD">
        <w:rPr>
          <w:rStyle w:val="libFootnotenumChar"/>
          <w:rtl/>
          <w:lang w:bidi="fa-IR"/>
        </w:rPr>
        <w:t>(</w:t>
      </w:r>
      <w:r w:rsidRPr="00F374DD">
        <w:rPr>
          <w:rStyle w:val="libFootnotenumChar"/>
          <w:rtl/>
        </w:rPr>
        <w:t>812)</w:t>
      </w:r>
    </w:p>
    <w:p w:rsidR="00DF7947" w:rsidRDefault="00DF7947" w:rsidP="0012300F">
      <w:pPr>
        <w:pStyle w:val="Heading2"/>
        <w:rPr>
          <w:rtl/>
          <w:lang w:bidi="fa-IR"/>
        </w:rPr>
      </w:pPr>
      <w:bookmarkStart w:id="694" w:name="_Toc386585770"/>
      <w:r>
        <w:rPr>
          <w:rtl/>
          <w:lang w:bidi="fa-IR"/>
        </w:rPr>
        <w:t>691- غيب گويى ستاره شناس در محضر حضرت</w:t>
      </w:r>
      <w:bookmarkEnd w:id="69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حالى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همراه سپاه خويش روانه جنگ معروف نهروان بود</w:t>
      </w:r>
      <w:r w:rsidR="008A4E6E">
        <w:rPr>
          <w:rtl/>
          <w:lang w:bidi="fa-IR"/>
        </w:rPr>
        <w:t xml:space="preserve">. </w:t>
      </w:r>
      <w:r>
        <w:rPr>
          <w:rtl/>
          <w:lang w:bidi="fa-IR"/>
        </w:rPr>
        <w:t>ستاره شناسى به نام مسافر بن عفيف با عجله خود را به آن حضرت رسانيد و عرض كرد: اوضاع كواكب بر اين دلالت دارد كه اگر كسى در اين ساعت حركت كند از دشمن شكست مى خورد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ادعا</w:t>
      </w:r>
      <w:r w:rsidR="008A4E6E">
        <w:rPr>
          <w:rtl/>
          <w:lang w:bidi="fa-IR"/>
        </w:rPr>
        <w:t xml:space="preserve">، </w:t>
      </w:r>
      <w:r>
        <w:rPr>
          <w:rtl/>
          <w:lang w:bidi="fa-IR"/>
        </w:rPr>
        <w:t>با قرآن كه مى فرمايد:</w:t>
      </w:r>
      <w:r w:rsidR="003107DD">
        <w:rPr>
          <w:rtl/>
          <w:lang w:bidi="fa-IR"/>
        </w:rPr>
        <w:t xml:space="preserve"> (</w:t>
      </w:r>
      <w:r>
        <w:rPr>
          <w:rtl/>
          <w:lang w:bidi="fa-IR"/>
        </w:rPr>
        <w:t xml:space="preserve">غير از خدا كسى بر غيب و نهان آسمانها زمين آگاه نيست) </w:t>
      </w:r>
      <w:r w:rsidR="003107DD" w:rsidRPr="00F374DD">
        <w:rPr>
          <w:rStyle w:val="libFootnotenumChar"/>
          <w:rtl/>
          <w:lang w:bidi="fa-IR"/>
        </w:rPr>
        <w:t>(</w:t>
      </w:r>
      <w:r w:rsidRPr="00F374DD">
        <w:rPr>
          <w:rStyle w:val="libFootnotenumChar"/>
          <w:rtl/>
        </w:rPr>
        <w:t>813)</w:t>
      </w:r>
      <w:r>
        <w:rPr>
          <w:rtl/>
          <w:lang w:bidi="fa-IR"/>
        </w:rPr>
        <w:t>سازگار نيست و تو با چنين عقيده اى خود را از خداوند بى نياز كرده اى</w:t>
      </w:r>
      <w:r w:rsidR="008A4E6E">
        <w:rPr>
          <w:rtl/>
          <w:lang w:bidi="fa-IR"/>
        </w:rPr>
        <w:t>!</w:t>
      </w:r>
    </w:p>
    <w:p w:rsidR="00DF7947" w:rsidRDefault="00DF7947" w:rsidP="00DF7947">
      <w:pPr>
        <w:pStyle w:val="libNormal"/>
        <w:rPr>
          <w:rtl/>
          <w:lang w:bidi="fa-IR"/>
        </w:rPr>
      </w:pPr>
      <w:r>
        <w:rPr>
          <w:rtl/>
          <w:lang w:bidi="fa-IR"/>
        </w:rPr>
        <w:t>سپس رو به ياران خود كرد و فرمود: از ستاره شناسى جز آن مقدارى كه براى شناختن راههاى بيابان و دريا</w:t>
      </w:r>
      <w:r w:rsidR="008A4E6E">
        <w:rPr>
          <w:rtl/>
          <w:lang w:bidi="fa-IR"/>
        </w:rPr>
        <w:t xml:space="preserve">، </w:t>
      </w:r>
      <w:r>
        <w:rPr>
          <w:rtl/>
          <w:lang w:bidi="fa-IR"/>
        </w:rPr>
        <w:t>لازم است خوددارى كنيد زيرا چنين ادعاهايى انسان را به غيب گويى مى كشاند</w:t>
      </w:r>
      <w:r w:rsidR="008A4E6E">
        <w:rPr>
          <w:rtl/>
          <w:lang w:bidi="fa-IR"/>
        </w:rPr>
        <w:t xml:space="preserve">. </w:t>
      </w:r>
      <w:r>
        <w:rPr>
          <w:rtl/>
          <w:lang w:bidi="fa-IR"/>
        </w:rPr>
        <w:t xml:space="preserve">غيب گويى هم در رديف جادوگرى </w:t>
      </w:r>
      <w:r>
        <w:rPr>
          <w:rtl/>
          <w:lang w:bidi="fa-IR"/>
        </w:rPr>
        <w:lastRenderedPageBreak/>
        <w:t>است و جادوگر نيز در رديف كافر قرار دارد و جايگاه كافر هم</w:t>
      </w:r>
      <w:r w:rsidR="008A4E6E">
        <w:rPr>
          <w:rtl/>
          <w:lang w:bidi="fa-IR"/>
        </w:rPr>
        <w:t xml:space="preserve">، </w:t>
      </w:r>
      <w:r>
        <w:rPr>
          <w:rtl/>
          <w:lang w:bidi="fa-IR"/>
        </w:rPr>
        <w:t>آتش دوزخ خواهد بود</w:t>
      </w:r>
      <w:r w:rsidR="008A4E6E">
        <w:rPr>
          <w:rtl/>
          <w:lang w:bidi="fa-IR"/>
        </w:rPr>
        <w:t xml:space="preserve">. </w:t>
      </w:r>
    </w:p>
    <w:p w:rsidR="001A0533" w:rsidRDefault="00DF7947" w:rsidP="00DF7947">
      <w:pPr>
        <w:pStyle w:val="libNormal"/>
        <w:rPr>
          <w:rtl/>
          <w:lang w:bidi="fa-IR"/>
        </w:rPr>
      </w:pPr>
      <w:r>
        <w:rPr>
          <w:rtl/>
          <w:lang w:bidi="fa-IR"/>
        </w:rPr>
        <w:t>آنگاه حضرت ياران خود را مخاطب قرار داد و ضمن توكل بر خدا دستور داد آنان بنام خدا به راه خود ادامه دادند و در جنگ پيروز و سرافراز هم گرديدند</w:t>
      </w:r>
      <w:r w:rsidR="008A4E6E">
        <w:rPr>
          <w:rtl/>
          <w:lang w:bidi="fa-IR"/>
        </w:rPr>
        <w:t xml:space="preserve">. </w:t>
      </w:r>
      <w:r w:rsidR="003107DD" w:rsidRPr="00F374DD">
        <w:rPr>
          <w:rStyle w:val="libFootnotenumChar"/>
          <w:rtl/>
          <w:lang w:bidi="fa-IR"/>
        </w:rPr>
        <w:t>(</w:t>
      </w:r>
      <w:r w:rsidRPr="00F374DD">
        <w:rPr>
          <w:rStyle w:val="libFootnotenumChar"/>
          <w:rtl/>
        </w:rPr>
        <w:t>814)</w:t>
      </w:r>
    </w:p>
    <w:p w:rsidR="00DF7947" w:rsidRDefault="00DF7947" w:rsidP="0012300F">
      <w:pPr>
        <w:pStyle w:val="Heading2"/>
        <w:rPr>
          <w:rtl/>
          <w:lang w:bidi="fa-IR"/>
        </w:rPr>
      </w:pPr>
      <w:bookmarkStart w:id="695" w:name="_Toc386585771"/>
      <w:r>
        <w:rPr>
          <w:rtl/>
          <w:lang w:bidi="fa-IR"/>
        </w:rPr>
        <w:t>692- ازدواج جوانان</w:t>
      </w:r>
      <w:bookmarkEnd w:id="69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مردى را با دست خود استمناء كرده بود گرفته و او را به حضرت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w:t>
      </w:r>
      <w:r w:rsidR="008A4E6E">
        <w:rPr>
          <w:rtl/>
          <w:lang w:bidi="fa-IR"/>
        </w:rPr>
        <w:t xml:space="preserve">. </w:t>
      </w:r>
      <w:r>
        <w:rPr>
          <w:rtl/>
          <w:lang w:bidi="fa-IR"/>
        </w:rPr>
        <w:t>آن حضرت آن قدر بر دست او زد كه دست او سرخ شد</w:t>
      </w:r>
      <w:r w:rsidR="008A4E6E">
        <w:rPr>
          <w:rtl/>
          <w:lang w:bidi="fa-IR"/>
        </w:rPr>
        <w:t xml:space="preserve">. </w:t>
      </w:r>
      <w:r>
        <w:rPr>
          <w:rtl/>
          <w:lang w:bidi="fa-IR"/>
        </w:rPr>
        <w:t>سپس از بيت المال وسائل ازدواج او را فراهم ساخت</w:t>
      </w:r>
      <w:r w:rsidR="008A4E6E">
        <w:rPr>
          <w:rtl/>
          <w:lang w:bidi="fa-IR"/>
        </w:rPr>
        <w:t xml:space="preserve">، </w:t>
      </w:r>
      <w:r>
        <w:rPr>
          <w:rtl/>
          <w:lang w:bidi="fa-IR"/>
        </w:rPr>
        <w:t>بر اساس اين روايت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جلوگيرى از فساد هم از شيوه روبنايى استفاده كرد</w:t>
      </w:r>
      <w:r w:rsidR="003107DD">
        <w:rPr>
          <w:rtl/>
          <w:lang w:bidi="fa-IR"/>
        </w:rPr>
        <w:t xml:space="preserve"> (</w:t>
      </w:r>
      <w:r>
        <w:rPr>
          <w:rtl/>
          <w:lang w:bidi="fa-IR"/>
        </w:rPr>
        <w:t xml:space="preserve">زدن و </w:t>
      </w:r>
      <w:r w:rsidR="007959AA">
        <w:rPr>
          <w:rtl/>
          <w:lang w:bidi="fa-IR"/>
        </w:rPr>
        <w:t>تأدیب</w:t>
      </w:r>
      <w:r>
        <w:rPr>
          <w:rtl/>
          <w:lang w:bidi="fa-IR"/>
        </w:rPr>
        <w:t xml:space="preserve"> آن مرد) و هم از شيوه زيربنايى كه وسائل ازدواج او را فراهم نمود</w:t>
      </w:r>
      <w:r w:rsidR="008A4E6E">
        <w:rPr>
          <w:rtl/>
          <w:lang w:bidi="fa-IR"/>
        </w:rPr>
        <w:t xml:space="preserve">. </w:t>
      </w:r>
    </w:p>
    <w:p w:rsidR="00DF7947" w:rsidRDefault="00DF7947" w:rsidP="0012300F">
      <w:pPr>
        <w:pStyle w:val="Heading2"/>
        <w:rPr>
          <w:rtl/>
          <w:lang w:bidi="fa-IR"/>
        </w:rPr>
      </w:pPr>
      <w:bookmarkStart w:id="696" w:name="_Toc386585772"/>
      <w:r>
        <w:rPr>
          <w:rtl/>
          <w:lang w:bidi="fa-IR"/>
        </w:rPr>
        <w:t>693- تقسيم بيت المال</w:t>
      </w:r>
      <w:bookmarkEnd w:id="69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همه بيت المال مسلمين را به طور مساوى بدون تبعيض تقسيم مى كرد</w:t>
      </w:r>
      <w:r w:rsidR="008A4E6E">
        <w:rPr>
          <w:rtl/>
          <w:lang w:bidi="fa-IR"/>
        </w:rPr>
        <w:t xml:space="preserve">، </w:t>
      </w:r>
      <w:r>
        <w:rPr>
          <w:rtl/>
          <w:lang w:bidi="fa-IR"/>
        </w:rPr>
        <w:t>و در هر روز جمعه محل بيت المال خود را جارو مى نمود و دو ركعت نماز در آن محل مى خواند و مى گفت</w:t>
      </w:r>
      <w:r w:rsidR="00137D68">
        <w:rPr>
          <w:rtl/>
          <w:lang w:bidi="fa-IR"/>
        </w:rPr>
        <w:t>:</w:t>
      </w:r>
      <w:r>
        <w:rPr>
          <w:rtl/>
          <w:lang w:bidi="fa-IR"/>
        </w:rPr>
        <w:t xml:space="preserve"> تا اين زمين در روز قيامت گواهى دهد كه من بيت المال را براى خود ذخيره نكردم و به طور مساوى آن را تقسيم نمودم</w:t>
      </w:r>
      <w:r w:rsidR="008A4E6E">
        <w:rPr>
          <w:rtl/>
          <w:lang w:bidi="fa-IR"/>
        </w:rPr>
        <w:t xml:space="preserve">. </w:t>
      </w:r>
      <w:r w:rsidR="003107DD" w:rsidRPr="00F374DD">
        <w:rPr>
          <w:rStyle w:val="libFootnotenumChar"/>
          <w:rtl/>
          <w:lang w:bidi="fa-IR"/>
        </w:rPr>
        <w:t>(</w:t>
      </w:r>
      <w:r w:rsidRPr="00F374DD">
        <w:rPr>
          <w:rStyle w:val="libFootnotenumChar"/>
          <w:rtl/>
        </w:rPr>
        <w:t>815)</w:t>
      </w:r>
    </w:p>
    <w:p w:rsidR="00DF7947" w:rsidRDefault="00DF7947" w:rsidP="0012300F">
      <w:pPr>
        <w:pStyle w:val="Heading2"/>
        <w:rPr>
          <w:rtl/>
          <w:lang w:bidi="fa-IR"/>
        </w:rPr>
      </w:pPr>
      <w:bookmarkStart w:id="697" w:name="_Toc386585773"/>
      <w:r>
        <w:rPr>
          <w:rtl/>
          <w:lang w:bidi="fa-IR"/>
        </w:rPr>
        <w:t>694- تقسيم جام طلا و نقره از بيت المال</w:t>
      </w:r>
      <w:bookmarkEnd w:id="69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قنبر</w:t>
      </w:r>
      <w:r w:rsidR="008A4E6E">
        <w:rPr>
          <w:rtl/>
          <w:lang w:bidi="fa-IR"/>
        </w:rPr>
        <w:t xml:space="preserve">، </w:t>
      </w:r>
      <w:r>
        <w:rPr>
          <w:rtl/>
          <w:lang w:bidi="fa-IR"/>
        </w:rPr>
        <w:t>غلام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آن حضرت آمد و از ظرفهاى طلا و نقره كه به عنوان بيت المال آورده بودند خبر داد در مسير راه قنبر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هر چه به بيت المال آمده چيزى را براى خود ذخيره نمى كنى و همه آن را تقسيم مى نمايى پيشنهاد مى كنم از اين جامها مقدارى را براى خود ذخيره كنى</w:t>
      </w:r>
      <w:r w:rsidR="008A4E6E">
        <w:rPr>
          <w:rtl/>
          <w:lang w:bidi="fa-IR"/>
        </w:rPr>
        <w:t xml:space="preserve">. </w:t>
      </w:r>
    </w:p>
    <w:p w:rsidR="00DF7947" w:rsidRDefault="00DF7947" w:rsidP="00DF7947">
      <w:pPr>
        <w:pStyle w:val="libNormal"/>
        <w:rPr>
          <w:rtl/>
          <w:lang w:bidi="fa-IR"/>
        </w:rPr>
      </w:pPr>
      <w:r>
        <w:rPr>
          <w:rtl/>
          <w:lang w:bidi="fa-IR"/>
        </w:rPr>
        <w:t>امال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ويحك يا قنبر! لقد احببت بيتى نارا عظيمة</w:t>
      </w:r>
      <w:r w:rsidR="008A4E6E">
        <w:rPr>
          <w:rtl/>
          <w:lang w:bidi="fa-IR"/>
        </w:rPr>
        <w:t>؛</w:t>
      </w:r>
      <w:r>
        <w:rPr>
          <w:rtl/>
          <w:lang w:bidi="fa-IR"/>
        </w:rPr>
        <w:t xml:space="preserve"> واى بر تو اى قنبر! همان دوست دارى كه آتش عظيمى را وارد خانه ام كنى</w:t>
      </w:r>
      <w:r w:rsidR="008A4E6E">
        <w:rPr>
          <w:rtl/>
          <w:lang w:bidi="fa-IR"/>
        </w:rPr>
        <w:t xml:space="preserve">. </w:t>
      </w:r>
    </w:p>
    <w:p w:rsidR="001A0533" w:rsidRDefault="00DF7947" w:rsidP="00DF7947">
      <w:pPr>
        <w:pStyle w:val="libNormal"/>
        <w:rPr>
          <w:rtl/>
          <w:lang w:bidi="fa-IR"/>
        </w:rPr>
      </w:pPr>
      <w:r>
        <w:rPr>
          <w:rtl/>
          <w:lang w:bidi="fa-IR"/>
        </w:rPr>
        <w:t>آنگاه شمشير خود را از غلاف بيرون كشيد و با چندين ضربه آن ظروف طلايى و نقره اى را قطعه قطعه كرد</w:t>
      </w:r>
      <w:r w:rsidR="008A4E6E">
        <w:rPr>
          <w:rtl/>
          <w:lang w:bidi="fa-IR"/>
        </w:rPr>
        <w:t xml:space="preserve">، </w:t>
      </w:r>
      <w:r>
        <w:rPr>
          <w:rtl/>
          <w:lang w:bidi="fa-IR"/>
        </w:rPr>
        <w:t>سپس مردم را به حضور طلبيد و به آنها فرمود: اين ريزه هاى طلا و نقره بر اساس سهميه بندى تقسيم كنيد</w:t>
      </w:r>
      <w:r w:rsidR="008A4E6E">
        <w:rPr>
          <w:rtl/>
          <w:lang w:bidi="fa-IR"/>
        </w:rPr>
        <w:t xml:space="preserve">، </w:t>
      </w:r>
      <w:r>
        <w:rPr>
          <w:rtl/>
          <w:lang w:bidi="fa-IR"/>
        </w:rPr>
        <w:t>حتى خورده ريزه هاى ناچيز باقى مانده را دستور داد تا تقسيم نمايند</w:t>
      </w:r>
      <w:r w:rsidR="008A4E6E">
        <w:rPr>
          <w:rtl/>
          <w:lang w:bidi="fa-IR"/>
        </w:rPr>
        <w:t xml:space="preserve">. </w:t>
      </w:r>
      <w:r w:rsidR="003107DD" w:rsidRPr="00F374DD">
        <w:rPr>
          <w:rStyle w:val="libFootnotenumChar"/>
          <w:rtl/>
          <w:lang w:bidi="fa-IR"/>
        </w:rPr>
        <w:t>(</w:t>
      </w:r>
      <w:r w:rsidRPr="00F374DD">
        <w:rPr>
          <w:rStyle w:val="libFootnotenumChar"/>
          <w:rtl/>
        </w:rPr>
        <w:t>816)</w:t>
      </w:r>
    </w:p>
    <w:p w:rsidR="00DF7947" w:rsidRDefault="00DF7947" w:rsidP="0012300F">
      <w:pPr>
        <w:pStyle w:val="Heading2"/>
        <w:rPr>
          <w:rtl/>
          <w:lang w:bidi="fa-IR"/>
        </w:rPr>
      </w:pPr>
      <w:bookmarkStart w:id="698" w:name="_Toc386585774"/>
      <w:r>
        <w:rPr>
          <w:rtl/>
          <w:lang w:bidi="fa-IR"/>
        </w:rPr>
        <w:t>695- امام العارفين و مطالعه آسمان</w:t>
      </w:r>
      <w:bookmarkEnd w:id="69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اصحاب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نام حبة عرنى مى گويد: شبى من و نوف در صحن حياط دارالاماره كوفه خوابيده بوديم در اواخر شب بود كه ناگاه ديديم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صحن دارالاماره مانند افراد واله و حيران دستها را به ديوار نهاده و اين آيات را تلاوت مى كند</w:t>
      </w:r>
      <w:r w:rsidR="008A4E6E">
        <w:rPr>
          <w:rtl/>
          <w:lang w:bidi="fa-IR"/>
        </w:rPr>
        <w:t xml:space="preserve">. </w:t>
      </w:r>
    </w:p>
    <w:p w:rsidR="00DF7947" w:rsidRDefault="00DF7947" w:rsidP="00DF7947">
      <w:pPr>
        <w:pStyle w:val="libNormal"/>
        <w:rPr>
          <w:rtl/>
          <w:lang w:bidi="fa-IR"/>
        </w:rPr>
      </w:pPr>
      <w:r>
        <w:rPr>
          <w:rtl/>
          <w:lang w:bidi="fa-IR"/>
        </w:rPr>
        <w:t>ان فى خلق السماوات و الارض و اختلاف الليل و النهار لايات لاولى الالباب</w:t>
      </w:r>
    </w:p>
    <w:p w:rsidR="00DF7947" w:rsidRDefault="00DF7947" w:rsidP="00DF7947">
      <w:pPr>
        <w:pStyle w:val="libNormal"/>
        <w:rPr>
          <w:rtl/>
          <w:lang w:bidi="fa-IR"/>
        </w:rPr>
      </w:pPr>
      <w:r>
        <w:rPr>
          <w:rtl/>
          <w:lang w:bidi="fa-IR"/>
        </w:rPr>
        <w:t>به طور مسلم در آفرينش آسمان و زمين و در آمد و رفت منظم شب و روز نشانه هايى</w:t>
      </w:r>
      <w:r w:rsidR="003107DD">
        <w:rPr>
          <w:rtl/>
          <w:lang w:bidi="fa-IR"/>
        </w:rPr>
        <w:t xml:space="preserve"> (</w:t>
      </w:r>
      <w:r>
        <w:rPr>
          <w:rtl/>
          <w:lang w:bidi="fa-IR"/>
        </w:rPr>
        <w:t>بر توانايى و حكمت حق) براى خردمندان وجود دارد</w:t>
      </w:r>
      <w:r w:rsidR="008A4E6E">
        <w:rPr>
          <w:rtl/>
          <w:lang w:bidi="fa-IR"/>
        </w:rPr>
        <w:t xml:space="preserve">. </w:t>
      </w:r>
    </w:p>
    <w:p w:rsidR="00DF7947" w:rsidRDefault="00DF7947" w:rsidP="00DF7947">
      <w:pPr>
        <w:pStyle w:val="libNormal"/>
        <w:rPr>
          <w:rtl/>
          <w:lang w:bidi="fa-IR"/>
        </w:rPr>
      </w:pPr>
      <w:r>
        <w:rPr>
          <w:rtl/>
          <w:lang w:bidi="fa-IR"/>
        </w:rPr>
        <w:lastRenderedPageBreak/>
        <w:t>الذين يذكرون الله قياما و قعودا و على جنوبهم و يتفكرون فى خلق السماوات و الارض</w:t>
      </w:r>
      <w:r w:rsidR="008A4E6E">
        <w:rPr>
          <w:rtl/>
          <w:lang w:bidi="fa-IR"/>
        </w:rPr>
        <w:t xml:space="preserve">، </w:t>
      </w:r>
      <w:r>
        <w:rPr>
          <w:rtl/>
          <w:lang w:bidi="fa-IR"/>
        </w:rPr>
        <w:t>ربنا ما خلقت هذا باطلا سبحانك فقنا عذاب النار</w:t>
      </w:r>
    </w:p>
    <w:p w:rsidR="00DF7947" w:rsidRDefault="00DF7947" w:rsidP="00DF7947">
      <w:pPr>
        <w:pStyle w:val="libNormal"/>
        <w:rPr>
          <w:rtl/>
          <w:lang w:bidi="fa-IR"/>
        </w:rPr>
      </w:pPr>
      <w:r>
        <w:rPr>
          <w:rtl/>
          <w:lang w:bidi="fa-IR"/>
        </w:rPr>
        <w:t>خرمندان آنان اند كه در همه حال و تمام اوقات به ياد خدا هستند و ايستاده و نشسته و به پهلو خوابيده خدا را ياد مى كنند و در آفرينش</w:t>
      </w:r>
      <w:r w:rsidR="00251781">
        <w:rPr>
          <w:rtl/>
          <w:lang w:bidi="fa-IR"/>
        </w:rPr>
        <w:t xml:space="preserve"> </w:t>
      </w:r>
      <w:r>
        <w:rPr>
          <w:rtl/>
          <w:lang w:bidi="fa-IR"/>
        </w:rPr>
        <w:t>آسمانها و زمين انديشه مى نمايند و مى گويند: پروردگارا اين دستگاه با عظمت را بيهوده نيافريدى ساحت مقدست</w:t>
      </w:r>
      <w:r w:rsidR="003107DD">
        <w:rPr>
          <w:rtl/>
          <w:lang w:bidi="fa-IR"/>
        </w:rPr>
        <w:t xml:space="preserve"> (</w:t>
      </w:r>
      <w:r>
        <w:rPr>
          <w:rtl/>
          <w:lang w:bidi="fa-IR"/>
        </w:rPr>
        <w:t>از انجام كار لغو و بيهوده) پاك منزه است پس ما را از آتش كيفر خود نگه دار</w:t>
      </w:r>
      <w:r w:rsidR="008A4E6E">
        <w:rPr>
          <w:rtl/>
          <w:lang w:bidi="fa-IR"/>
        </w:rPr>
        <w:t xml:space="preserve">. </w:t>
      </w:r>
    </w:p>
    <w:p w:rsidR="00DF7947" w:rsidRDefault="00DF7947" w:rsidP="00DF7947">
      <w:pPr>
        <w:pStyle w:val="libNormal"/>
        <w:rPr>
          <w:rtl/>
          <w:lang w:bidi="fa-IR"/>
        </w:rPr>
      </w:pPr>
      <w:r>
        <w:rPr>
          <w:rtl/>
          <w:lang w:bidi="fa-IR"/>
        </w:rPr>
        <w:t>ربنا انك من تدخل النار فقد اخزيته و ما للظالمين من انصار</w:t>
      </w:r>
    </w:p>
    <w:p w:rsidR="00DF7947" w:rsidRDefault="00DF7947" w:rsidP="00DF7947">
      <w:pPr>
        <w:pStyle w:val="libNormal"/>
        <w:rPr>
          <w:rtl/>
          <w:lang w:bidi="fa-IR"/>
        </w:rPr>
      </w:pPr>
      <w:r>
        <w:rPr>
          <w:rtl/>
          <w:lang w:bidi="fa-IR"/>
        </w:rPr>
        <w:t>پروردگارا هر كسى را كه به دوزخ برى سرافكنده و بى آبرويش كرده اى و ستمگران يارانى ندارند</w:t>
      </w:r>
      <w:r w:rsidR="008A4E6E">
        <w:rPr>
          <w:rtl/>
          <w:lang w:bidi="fa-IR"/>
        </w:rPr>
        <w:t xml:space="preserve">. </w:t>
      </w:r>
    </w:p>
    <w:p w:rsidR="00DF7947" w:rsidRDefault="00DF7947" w:rsidP="00DF7947">
      <w:pPr>
        <w:pStyle w:val="libNormal"/>
        <w:rPr>
          <w:rtl/>
          <w:lang w:bidi="fa-IR"/>
        </w:rPr>
      </w:pPr>
      <w:r>
        <w:rPr>
          <w:rtl/>
          <w:lang w:bidi="fa-IR"/>
        </w:rPr>
        <w:t>ربنا سمعنا مناديا ينادى للليمان ان آمنو بربكم فامنا ربنا فاغفرلنا ذنوبنا و كفر عنا سيئاتنا و توفنا مع الابرار</w:t>
      </w:r>
    </w:p>
    <w:p w:rsidR="00DF7947" w:rsidRDefault="00DF7947" w:rsidP="00DF7947">
      <w:pPr>
        <w:pStyle w:val="libNormal"/>
        <w:rPr>
          <w:rtl/>
          <w:lang w:bidi="fa-IR"/>
        </w:rPr>
      </w:pPr>
      <w:r>
        <w:rPr>
          <w:rtl/>
          <w:lang w:bidi="fa-IR"/>
        </w:rPr>
        <w:t>پروردگارا ما</w:t>
      </w:r>
      <w:r w:rsidR="008A4E6E">
        <w:rPr>
          <w:rtl/>
          <w:lang w:bidi="fa-IR"/>
        </w:rPr>
        <w:t xml:space="preserve">، </w:t>
      </w:r>
      <w:r>
        <w:rPr>
          <w:rtl/>
          <w:lang w:bidi="fa-IR"/>
        </w:rPr>
        <w:t>نادى منادى ايمان را شنيديم كه به پروردگار خود ايمان آوريد و ما ايمان آورديم پروردگارا گناهان ما را ببخش و ما را در شمار نيكان از اين جهان ببر</w:t>
      </w:r>
      <w:r w:rsidR="008A4E6E">
        <w:rPr>
          <w:rtl/>
          <w:lang w:bidi="fa-IR"/>
        </w:rPr>
        <w:t xml:space="preserve">. </w:t>
      </w:r>
    </w:p>
    <w:p w:rsidR="00DF7947" w:rsidRDefault="00DF7947" w:rsidP="00DF7947">
      <w:pPr>
        <w:pStyle w:val="libNormal"/>
        <w:rPr>
          <w:rtl/>
          <w:lang w:bidi="fa-IR"/>
        </w:rPr>
      </w:pPr>
      <w:r>
        <w:rPr>
          <w:rtl/>
          <w:lang w:bidi="fa-IR"/>
        </w:rPr>
        <w:t xml:space="preserve">ربنا و اتنا ما وعدتنا على رسلك و لا تخزنا يوم القيامه انك لا تخلف الميعاد </w:t>
      </w:r>
      <w:r w:rsidR="003107DD" w:rsidRPr="00F374DD">
        <w:rPr>
          <w:rStyle w:val="libFootnotenumChar"/>
          <w:rtl/>
          <w:lang w:bidi="fa-IR"/>
        </w:rPr>
        <w:t>(</w:t>
      </w:r>
      <w:r w:rsidRPr="00F374DD">
        <w:rPr>
          <w:rStyle w:val="libFootnotenumChar"/>
          <w:rtl/>
        </w:rPr>
        <w:t>817)</w:t>
      </w:r>
    </w:p>
    <w:p w:rsidR="00DF7947" w:rsidRDefault="00DF7947" w:rsidP="00DF7947">
      <w:pPr>
        <w:pStyle w:val="libNormal"/>
        <w:rPr>
          <w:rtl/>
          <w:lang w:bidi="fa-IR"/>
        </w:rPr>
      </w:pPr>
      <w:r>
        <w:rPr>
          <w:rtl/>
          <w:lang w:bidi="fa-IR"/>
        </w:rPr>
        <w:t>پروردگارا آنچه به وسيله پيامبران به ما وعده كردى به ما عنايت فرما و در روز قيامت ما را سرافكنده و شرمسار مكن كه به طور قطع تو خلاف وعده نمى كنى</w:t>
      </w:r>
      <w:r w:rsidR="008A4E6E">
        <w:rPr>
          <w:rtl/>
          <w:lang w:bidi="fa-IR"/>
        </w:rPr>
        <w:t xml:space="preserve">. </w:t>
      </w:r>
    </w:p>
    <w:p w:rsidR="00DF7947" w:rsidRDefault="00DF7947" w:rsidP="007959AA">
      <w:pPr>
        <w:pStyle w:val="libNormal"/>
        <w:rPr>
          <w:rtl/>
          <w:lang w:bidi="fa-IR"/>
        </w:rPr>
      </w:pPr>
      <w:r>
        <w:rPr>
          <w:rtl/>
          <w:lang w:bidi="fa-IR"/>
        </w:rPr>
        <w:t>حبه مى گويد: على</w:t>
      </w:r>
      <w:r w:rsidR="003107DD">
        <w:rPr>
          <w:rtl/>
          <w:lang w:bidi="fa-IR"/>
        </w:rPr>
        <w:t xml:space="preserve"> </w:t>
      </w:r>
      <w:r w:rsidR="005F0BBC" w:rsidRPr="005F0BBC">
        <w:rPr>
          <w:rStyle w:val="libAlaemChar"/>
          <w:rtl/>
        </w:rPr>
        <w:t>عليه‌السلام</w:t>
      </w:r>
      <w:r w:rsidR="007959AA">
        <w:rPr>
          <w:rStyle w:val="libAlaemChar"/>
          <w:rtl/>
        </w:rPr>
        <w:t xml:space="preserve"> </w:t>
      </w:r>
      <w:r>
        <w:rPr>
          <w:rtl/>
          <w:lang w:bidi="fa-IR"/>
        </w:rPr>
        <w:t xml:space="preserve">در آن شب اين آيات را مكرر تلاوت مى كرد و آن چنان مجذوب مطالعه آسمان و دلباخته خالق اين زيباييها و پديد آوردنده اين همه عظمت و شگفتى شده و چنان از خود بى خود بود كه گويى هوش از </w:t>
      </w:r>
      <w:r>
        <w:rPr>
          <w:rtl/>
          <w:lang w:bidi="fa-IR"/>
        </w:rPr>
        <w:lastRenderedPageBreak/>
        <w:t>سرش پريده بود من و نوف هر دو در بستر آرميده ناظر اين منظره حيرتزده بوديم</w:t>
      </w:r>
      <w:r w:rsidR="008A4E6E">
        <w:rPr>
          <w:rtl/>
          <w:lang w:bidi="fa-IR"/>
        </w:rPr>
        <w:t xml:space="preserve">، </w:t>
      </w:r>
      <w:r>
        <w:rPr>
          <w:rtl/>
          <w:lang w:bidi="fa-IR"/>
        </w:rPr>
        <w:t>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كم كم به خوابگاه من رسيد</w:t>
      </w:r>
      <w:r w:rsidR="008A4E6E">
        <w:rPr>
          <w:rtl/>
          <w:lang w:bidi="fa-IR"/>
        </w:rPr>
        <w:t xml:space="preserve">. </w:t>
      </w:r>
      <w:r>
        <w:rPr>
          <w:rtl/>
          <w:lang w:bidi="fa-IR"/>
        </w:rPr>
        <w:t>آن گاه خطاب به من فرمود: حبه خواب هستى يا بيدار؟ گفتم</w:t>
      </w:r>
      <w:r w:rsidR="00137D68">
        <w:rPr>
          <w:rtl/>
          <w:lang w:bidi="fa-IR"/>
        </w:rPr>
        <w:t>:</w:t>
      </w:r>
      <w:r>
        <w:rPr>
          <w:rtl/>
          <w:lang w:bidi="fa-IR"/>
        </w:rPr>
        <w:t xml:space="preserve"> بيدارم آقا</w:t>
      </w:r>
      <w:r w:rsidR="008A4E6E">
        <w:rPr>
          <w:rtl/>
          <w:lang w:bidi="fa-IR"/>
        </w:rPr>
        <w:t xml:space="preserve">، </w:t>
      </w:r>
      <w:r>
        <w:rPr>
          <w:rtl/>
          <w:lang w:bidi="fa-IR"/>
        </w:rPr>
        <w:t>شما با اين جهاد و كوشش با آن همه سوابق درخشان و خدمتهاى فراوان به اسلام و يا اينكه در زهد و تقوا و عبادت بى نظيرى چنين اشك مى ريزى و از هيبت و خشيت خدا چنين حالى دارى پس ما بيچارگان چه كنيم</w:t>
      </w:r>
      <w:r w:rsidR="008A4E6E">
        <w:rPr>
          <w:rtl/>
          <w:lang w:bidi="fa-IR"/>
        </w:rPr>
        <w:t>؟</w:t>
      </w:r>
      <w:r>
        <w:rPr>
          <w:rtl/>
          <w:lang w:bidi="fa-IR"/>
        </w:rPr>
        <w:t xml:space="preserve"> على چشمها را به پايين انداخت و شروع به گريه كرد و آن گاه به من فرمود:</w:t>
      </w:r>
    </w:p>
    <w:p w:rsidR="00DF7947" w:rsidRDefault="00DF7947" w:rsidP="00DF7947">
      <w:pPr>
        <w:pStyle w:val="libNormal"/>
        <w:rPr>
          <w:rtl/>
          <w:lang w:bidi="fa-IR"/>
        </w:rPr>
      </w:pPr>
      <w:r>
        <w:rPr>
          <w:rtl/>
          <w:lang w:bidi="fa-IR"/>
        </w:rPr>
        <w:t>اى حبه</w:t>
      </w:r>
      <w:r w:rsidR="00137D68">
        <w:rPr>
          <w:rtl/>
          <w:lang w:bidi="fa-IR"/>
        </w:rPr>
        <w:t>:</w:t>
      </w:r>
      <w:r>
        <w:rPr>
          <w:rtl/>
          <w:lang w:bidi="fa-IR"/>
        </w:rPr>
        <w:t xml:space="preserve"> همگى ما در برابر خدا ايستگاهى داريم و هيچ يك از اعمال ما بر او پوشيده نيست</w:t>
      </w:r>
      <w:r w:rsidR="008A4E6E">
        <w:rPr>
          <w:rtl/>
          <w:lang w:bidi="fa-IR"/>
        </w:rPr>
        <w:t xml:space="preserve">. </w:t>
      </w:r>
      <w:r>
        <w:rPr>
          <w:rtl/>
          <w:lang w:bidi="fa-IR"/>
        </w:rPr>
        <w:t>اى حبه</w:t>
      </w:r>
      <w:r w:rsidR="00137D68">
        <w:rPr>
          <w:rtl/>
          <w:lang w:bidi="fa-IR"/>
        </w:rPr>
        <w:t>:</w:t>
      </w:r>
      <w:r>
        <w:rPr>
          <w:rtl/>
          <w:lang w:bidi="fa-IR"/>
        </w:rPr>
        <w:t xml:space="preserve"> به طور قطع خداوند از رگ گردن به من و تو نزديكتر است</w:t>
      </w:r>
      <w:r w:rsidR="008A4E6E">
        <w:rPr>
          <w:rtl/>
          <w:lang w:bidi="fa-IR"/>
        </w:rPr>
        <w:t xml:space="preserve">. </w:t>
      </w:r>
      <w:r>
        <w:rPr>
          <w:rtl/>
          <w:lang w:bidi="fa-IR"/>
        </w:rPr>
        <w:t>اى حبه هيچ چيز نمى تواند من و تو را از خداوند پنهان دارد</w:t>
      </w:r>
      <w:r w:rsidR="008A4E6E">
        <w:rPr>
          <w:rtl/>
          <w:lang w:bidi="fa-IR"/>
        </w:rPr>
        <w:t xml:space="preserve">. </w:t>
      </w:r>
      <w:r>
        <w:rPr>
          <w:rtl/>
          <w:lang w:bidi="fa-IR"/>
        </w:rPr>
        <w:t>آن گاه حضرت رفيقم نوف را مورد خطاب قرار داد و فرمود: اى نوف</w:t>
      </w:r>
      <w:r w:rsidR="008A4E6E">
        <w:rPr>
          <w:rtl/>
          <w:lang w:bidi="fa-IR"/>
        </w:rPr>
        <w:t>!</w:t>
      </w:r>
      <w:r>
        <w:rPr>
          <w:rtl/>
          <w:lang w:bidi="fa-IR"/>
        </w:rPr>
        <w:t xml:space="preserve"> خوابى</w:t>
      </w:r>
      <w:r w:rsidR="008A4E6E">
        <w:rPr>
          <w:rtl/>
          <w:lang w:bidi="fa-IR"/>
        </w:rPr>
        <w:t>؟</w:t>
      </w:r>
    </w:p>
    <w:p w:rsidR="00DF7947" w:rsidRDefault="00DF7947" w:rsidP="00DF7947">
      <w:pPr>
        <w:pStyle w:val="libNormal"/>
        <w:rPr>
          <w:rtl/>
          <w:lang w:bidi="fa-IR"/>
        </w:rPr>
      </w:pPr>
      <w:r>
        <w:rPr>
          <w:rtl/>
          <w:lang w:bidi="fa-IR"/>
        </w:rPr>
        <w:t>- نه يا اميرال</w:t>
      </w:r>
      <w:r w:rsidR="00593F0C">
        <w:rPr>
          <w:rtl/>
          <w:lang w:bidi="fa-IR"/>
        </w:rPr>
        <w:t>مؤمن</w:t>
      </w:r>
      <w:r>
        <w:rPr>
          <w:rtl/>
          <w:lang w:bidi="fa-IR"/>
        </w:rPr>
        <w:t>ين خواب نيستم حالت حيرت انگيز و شگفت آور شما موجب شد كه امشب فراوان گريستم</w:t>
      </w:r>
      <w:r w:rsidR="008A4E6E">
        <w:rPr>
          <w:rtl/>
          <w:lang w:bidi="fa-IR"/>
        </w:rPr>
        <w:t xml:space="preserve">. </w:t>
      </w:r>
    </w:p>
    <w:p w:rsidR="00DF7947" w:rsidRDefault="00DF7947" w:rsidP="00DF7947">
      <w:pPr>
        <w:pStyle w:val="libNormal"/>
        <w:rPr>
          <w:rtl/>
          <w:lang w:bidi="fa-IR"/>
        </w:rPr>
      </w:pPr>
      <w:r>
        <w:rPr>
          <w:rtl/>
          <w:lang w:bidi="fa-IR"/>
        </w:rPr>
        <w:t>فرمود: اى نوف</w:t>
      </w:r>
      <w:r w:rsidR="00137D68">
        <w:rPr>
          <w:rtl/>
          <w:lang w:bidi="fa-IR"/>
        </w:rPr>
        <w:t>:</w:t>
      </w:r>
      <w:r>
        <w:rPr>
          <w:rtl/>
          <w:lang w:bidi="fa-IR"/>
        </w:rPr>
        <w:t xml:space="preserve"> اگر امشب از خوف خدا فراوان گريه كردى فردا در برابر خدا چشمانت روشن خواهد شد</w:t>
      </w:r>
      <w:r w:rsidR="008A4E6E">
        <w:rPr>
          <w:rtl/>
          <w:lang w:bidi="fa-IR"/>
        </w:rPr>
        <w:t xml:space="preserve">. </w:t>
      </w:r>
      <w:r>
        <w:rPr>
          <w:rtl/>
          <w:lang w:bidi="fa-IR"/>
        </w:rPr>
        <w:t>اى نوف هيچ قطره از اشكى از ديدگان كسى از خشيت خدا جارى نمى شود مگر آنكه درياهايى از آتش را خاموش مى كند و آخرين جمله اى كه از خدا در ترك انجام مسئوليتها بترسد! آنگاه از برابر ما گذشت در حالى كه با خود زمزمه مى كرد و مى گفت</w:t>
      </w:r>
      <w:r w:rsidR="00137D68">
        <w:rPr>
          <w:rtl/>
          <w:lang w:bidi="fa-IR"/>
        </w:rPr>
        <w:t>:</w:t>
      </w:r>
    </w:p>
    <w:p w:rsidR="00DF7947" w:rsidRDefault="00DF7947" w:rsidP="00DF7947">
      <w:pPr>
        <w:pStyle w:val="libNormal"/>
        <w:rPr>
          <w:rtl/>
          <w:lang w:bidi="fa-IR"/>
        </w:rPr>
      </w:pPr>
      <w:r>
        <w:rPr>
          <w:rtl/>
          <w:lang w:bidi="fa-IR"/>
        </w:rPr>
        <w:t>خدايا! اى كاش مى دانستم هنگامى كه غافلم</w:t>
      </w:r>
      <w:r w:rsidR="008A4E6E">
        <w:rPr>
          <w:rtl/>
          <w:lang w:bidi="fa-IR"/>
        </w:rPr>
        <w:t xml:space="preserve">، </w:t>
      </w:r>
      <w:r>
        <w:rPr>
          <w:rtl/>
          <w:lang w:bidi="fa-IR"/>
        </w:rPr>
        <w:t>آيا تو از من اعراض كرده اى يا به من توجه دارى</w:t>
      </w:r>
      <w:r w:rsidR="008A4E6E">
        <w:rPr>
          <w:rtl/>
          <w:lang w:bidi="fa-IR"/>
        </w:rPr>
        <w:t xml:space="preserve">. </w:t>
      </w:r>
      <w:r>
        <w:rPr>
          <w:rtl/>
          <w:lang w:bidi="fa-IR"/>
        </w:rPr>
        <w:t>و اى كاش مى دانستم كه با اين خواب طولانى</w:t>
      </w:r>
      <w:r w:rsidR="008A4E6E">
        <w:rPr>
          <w:rtl/>
          <w:lang w:bidi="fa-IR"/>
        </w:rPr>
        <w:t>؛</w:t>
      </w:r>
      <w:r>
        <w:rPr>
          <w:rtl/>
          <w:lang w:bidi="fa-IR"/>
        </w:rPr>
        <w:t xml:space="preserve"> و كوتاهى در سپاسگزارى نعمتهايت حالم در نزد تو چگونه است</w:t>
      </w:r>
      <w:r w:rsidR="008A4E6E">
        <w:rPr>
          <w:rtl/>
          <w:lang w:bidi="fa-IR"/>
        </w:rPr>
        <w:t xml:space="preserve">. </w:t>
      </w:r>
    </w:p>
    <w:p w:rsidR="001A0533" w:rsidRDefault="00DF7947" w:rsidP="00DF7947">
      <w:pPr>
        <w:pStyle w:val="libNormal"/>
        <w:rPr>
          <w:rtl/>
          <w:lang w:bidi="fa-IR"/>
        </w:rPr>
      </w:pPr>
      <w:r>
        <w:rPr>
          <w:rtl/>
          <w:lang w:bidi="fa-IR"/>
        </w:rPr>
        <w:t>نوف گويد: به خدا قسم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تا صبح در همين حال بود</w:t>
      </w:r>
      <w:r w:rsidR="008A4E6E">
        <w:rPr>
          <w:rtl/>
          <w:lang w:bidi="fa-IR"/>
        </w:rPr>
        <w:t xml:space="preserve">. </w:t>
      </w:r>
      <w:r w:rsidR="003107DD" w:rsidRPr="00F374DD">
        <w:rPr>
          <w:rStyle w:val="libFootnotenumChar"/>
          <w:rtl/>
          <w:lang w:bidi="fa-IR"/>
        </w:rPr>
        <w:t>(</w:t>
      </w:r>
      <w:r w:rsidRPr="00F374DD">
        <w:rPr>
          <w:rStyle w:val="libFootnotenumChar"/>
          <w:rtl/>
        </w:rPr>
        <w:t>818)</w:t>
      </w:r>
    </w:p>
    <w:p w:rsidR="00DF7947" w:rsidRDefault="00DF7947" w:rsidP="0012300F">
      <w:pPr>
        <w:pStyle w:val="Heading2"/>
        <w:rPr>
          <w:rtl/>
          <w:lang w:bidi="fa-IR"/>
        </w:rPr>
      </w:pPr>
      <w:bookmarkStart w:id="699" w:name="_Toc386585775"/>
      <w:r>
        <w:rPr>
          <w:rtl/>
          <w:lang w:bidi="fa-IR"/>
        </w:rPr>
        <w:lastRenderedPageBreak/>
        <w:t>696- قرآن صامت</w:t>
      </w:r>
      <w:r w:rsidR="008A4E6E">
        <w:rPr>
          <w:rtl/>
          <w:lang w:bidi="fa-IR"/>
        </w:rPr>
        <w:t xml:space="preserve">، </w:t>
      </w:r>
      <w:r>
        <w:rPr>
          <w:rtl/>
          <w:lang w:bidi="fa-IR"/>
        </w:rPr>
        <w:t>قرآن ناطق</w:t>
      </w:r>
      <w:bookmarkEnd w:id="69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شبى از مسجد كوفه به سوى خانه خويش</w:t>
      </w:r>
      <w:r w:rsidR="00251781">
        <w:rPr>
          <w:rtl/>
          <w:lang w:bidi="fa-IR"/>
        </w:rPr>
        <w:t xml:space="preserve"> </w:t>
      </w:r>
      <w:r>
        <w:rPr>
          <w:rtl/>
          <w:lang w:bidi="fa-IR"/>
        </w:rPr>
        <w:t>حركت كرد</w:t>
      </w:r>
      <w:r w:rsidR="008A4E6E">
        <w:rPr>
          <w:rtl/>
          <w:lang w:bidi="fa-IR"/>
        </w:rPr>
        <w:t xml:space="preserve">، </w:t>
      </w:r>
      <w:r>
        <w:rPr>
          <w:rtl/>
          <w:lang w:bidi="fa-IR"/>
        </w:rPr>
        <w:t>در حالى كه كميل بن زياد كه از دوستان خاص ان حضرت بود او را همراهى مى كرد</w:t>
      </w:r>
      <w:r w:rsidR="008A4E6E">
        <w:rPr>
          <w:rtl/>
          <w:lang w:bidi="fa-IR"/>
        </w:rPr>
        <w:t xml:space="preserve">، </w:t>
      </w:r>
      <w:r>
        <w:rPr>
          <w:rtl/>
          <w:lang w:bidi="fa-IR"/>
        </w:rPr>
        <w:t>در اثناء راه از كنار خانه مردى گذشتند كه صداى تلاوت قرآنش بلند بود و آيه امن هو قانت اناء الليل</w:t>
      </w:r>
      <w:r w:rsidR="008A4E6E">
        <w:rPr>
          <w:rtl/>
          <w:lang w:bidi="fa-IR"/>
        </w:rPr>
        <w:t xml:space="preserve">... </w:t>
      </w:r>
      <w:r w:rsidR="003107DD" w:rsidRPr="00F374DD">
        <w:rPr>
          <w:rStyle w:val="libFootnotenumChar"/>
          <w:rtl/>
          <w:lang w:bidi="fa-IR"/>
        </w:rPr>
        <w:t>(</w:t>
      </w:r>
      <w:r w:rsidRPr="00F374DD">
        <w:rPr>
          <w:rStyle w:val="libFootnotenumChar"/>
          <w:rtl/>
        </w:rPr>
        <w:t>819)</w:t>
      </w:r>
      <w:r>
        <w:rPr>
          <w:rtl/>
          <w:lang w:bidi="fa-IR"/>
        </w:rPr>
        <w:t xml:space="preserve"> را با صداى دلنشين و حزين مى خواند</w:t>
      </w:r>
      <w:r w:rsidR="008A4E6E">
        <w:rPr>
          <w:rtl/>
          <w:lang w:bidi="fa-IR"/>
        </w:rPr>
        <w:t xml:space="preserve">، </w:t>
      </w:r>
      <w:r>
        <w:rPr>
          <w:rtl/>
          <w:lang w:bidi="fa-IR"/>
        </w:rPr>
        <w:t>كميل در دل خود از حال اين مرد بسيار لذت برد و از روحانيت او خوشحال شد</w:t>
      </w:r>
      <w:r w:rsidR="008A4E6E">
        <w:rPr>
          <w:rtl/>
          <w:lang w:bidi="fa-IR"/>
        </w:rPr>
        <w:t xml:space="preserve">، </w:t>
      </w:r>
      <w:r>
        <w:rPr>
          <w:rtl/>
          <w:lang w:bidi="fa-IR"/>
        </w:rPr>
        <w:t>بدون آنكه چيزى بر زبان براند</w:t>
      </w:r>
      <w:r w:rsidR="008A4E6E">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 به سوى او كرد و فرمود: سر و صداى اين مرد مايه حجاب تو نشود زيرا او اهل دوزخ است و به زودى خبر آن را به تو خواهم داد! كميل از اين مساءله در تعجب فرو رفت</w:t>
      </w:r>
      <w:r w:rsidR="008A4E6E">
        <w:rPr>
          <w:rtl/>
          <w:lang w:bidi="fa-IR"/>
        </w:rPr>
        <w:t xml:space="preserve">. </w:t>
      </w:r>
      <w:r>
        <w:rPr>
          <w:rtl/>
          <w:lang w:bidi="fa-IR"/>
        </w:rPr>
        <w:t>نخست اينكه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بزودى از فكر و نيت او آگاه گشت و ديگر اينكه شهادت به دوزخى بودن اين مرد ظاهر الصلاح داد</w:t>
      </w:r>
      <w:r w:rsidR="008A4E6E">
        <w:rPr>
          <w:rtl/>
          <w:lang w:bidi="fa-IR"/>
        </w:rPr>
        <w:t xml:space="preserve">.... </w:t>
      </w:r>
      <w:r>
        <w:rPr>
          <w:rtl/>
          <w:lang w:bidi="fa-IR"/>
        </w:rPr>
        <w:t>مدتى گذشت تا سرانجام كار خوارج به آنجا رسيد كه در مقابل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ايستادند و حضرت با آنها پيكار كرد</w:t>
      </w:r>
      <w:r w:rsidR="008A4E6E">
        <w:rPr>
          <w:rtl/>
          <w:lang w:bidi="fa-IR"/>
        </w:rPr>
        <w:t xml:space="preserve">، </w:t>
      </w:r>
      <w:r>
        <w:rPr>
          <w:rtl/>
          <w:lang w:bidi="fa-IR"/>
        </w:rPr>
        <w:t>در حالى كه قرآن را آن گونه كه نازل شده بود حفظ كرده داشتند</w:t>
      </w:r>
      <w:r w:rsidR="008A4E6E">
        <w:rPr>
          <w:rtl/>
          <w:lang w:bidi="fa-IR"/>
        </w:rPr>
        <w:t xml:space="preserve">، </w:t>
      </w:r>
      <w:r>
        <w:rPr>
          <w:rtl/>
          <w:lang w:bidi="fa-IR"/>
        </w:rPr>
        <w:t>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 به كميل كرد و در حالى كه شمشير در دست حضرت بود و سرهاى آن كافران طغيانگر بر زمين افتاده بود با نوك شمشير به يكى از آن سرها اشاره كرد و فرمود: اى كميل</w:t>
      </w:r>
      <w:r w:rsidR="008A4E6E">
        <w:rPr>
          <w:rtl/>
          <w:lang w:bidi="fa-IR"/>
        </w:rPr>
        <w:t>!</w:t>
      </w:r>
      <w:r>
        <w:rPr>
          <w:rtl/>
          <w:lang w:bidi="fa-IR"/>
        </w:rPr>
        <w:t xml:space="preserve"> اين همان شخصى است كه در آن شب تلاوت قرآن نمود در حالى كه او تعجب تو را برانگيخته بود</w:t>
      </w:r>
      <w:r w:rsidR="008A4E6E">
        <w:rPr>
          <w:rtl/>
          <w:lang w:bidi="fa-IR"/>
        </w:rPr>
        <w:t xml:space="preserve">. </w:t>
      </w:r>
      <w:r>
        <w:rPr>
          <w:rtl/>
          <w:lang w:bidi="fa-IR"/>
        </w:rPr>
        <w:t>كميل دست حضرت را بوسيد و استغفار كرد</w:t>
      </w:r>
      <w:r w:rsidR="008A4E6E">
        <w:rPr>
          <w:rtl/>
          <w:lang w:bidi="fa-IR"/>
        </w:rPr>
        <w:t xml:space="preserve">. </w:t>
      </w:r>
      <w:r w:rsidR="003107DD" w:rsidRPr="00F374DD">
        <w:rPr>
          <w:rStyle w:val="libFootnotenumChar"/>
          <w:rtl/>
          <w:lang w:bidi="fa-IR"/>
        </w:rPr>
        <w:t>(</w:t>
      </w:r>
      <w:r w:rsidRPr="00F374DD">
        <w:rPr>
          <w:rStyle w:val="libFootnotenumChar"/>
          <w:rtl/>
        </w:rPr>
        <w:t>820)</w:t>
      </w:r>
    </w:p>
    <w:p w:rsidR="00DF7947" w:rsidRDefault="00DF7947" w:rsidP="0012300F">
      <w:pPr>
        <w:pStyle w:val="Heading2"/>
        <w:rPr>
          <w:rtl/>
          <w:lang w:bidi="fa-IR"/>
        </w:rPr>
      </w:pPr>
      <w:bookmarkStart w:id="700" w:name="_Toc386585776"/>
      <w:r>
        <w:rPr>
          <w:rtl/>
          <w:lang w:bidi="fa-IR"/>
        </w:rPr>
        <w:t>697- فرار افراد امام در جنگ</w:t>
      </w:r>
      <w:bookmarkEnd w:id="70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در ماجراى جنگ صفين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فرار افراد سپاه خود به سوى معاويه و پيوندشان به سپاه معاويه با مالك اشتر</w:t>
      </w:r>
      <w:r w:rsidR="003107DD">
        <w:rPr>
          <w:rtl/>
          <w:lang w:bidi="fa-IR"/>
        </w:rPr>
        <w:t xml:space="preserve"> (</w:t>
      </w:r>
      <w:r>
        <w:rPr>
          <w:rtl/>
          <w:lang w:bidi="fa-IR"/>
        </w:rPr>
        <w:t>سردار پر صلابت سپاه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شكايت و درد دل كرد</w:t>
      </w:r>
      <w:r w:rsidR="008A4E6E">
        <w:rPr>
          <w:rtl/>
          <w:lang w:bidi="fa-IR"/>
        </w:rPr>
        <w:t xml:space="preserve">. </w:t>
      </w:r>
      <w:r>
        <w:rPr>
          <w:rtl/>
          <w:lang w:bidi="fa-IR"/>
        </w:rPr>
        <w:t>مالك اشتر عرض</w:t>
      </w:r>
      <w:r w:rsidR="00251781">
        <w:rPr>
          <w:rtl/>
          <w:lang w:bidi="fa-IR"/>
        </w:rPr>
        <w:t xml:space="preserve"> </w:t>
      </w:r>
      <w:r>
        <w:rPr>
          <w:rtl/>
          <w:lang w:bidi="fa-IR"/>
        </w:rPr>
        <w:t>كرد: ما در جنگ جمل به همراهى اهل بصره و كوفه با سپاه جمل مى جنگيديم و در آن جنگ وحدت نظر داشتيم ولى بعد از آن اختلاف نظر پديد آمد آنگاه اراده ها سست شد و آثار عدالت گم گرديد</w:t>
      </w:r>
      <w:r w:rsidR="008A4E6E">
        <w:rPr>
          <w:rtl/>
          <w:lang w:bidi="fa-IR"/>
        </w:rPr>
        <w:t xml:space="preserve">. </w:t>
      </w:r>
      <w:r>
        <w:rPr>
          <w:rtl/>
          <w:lang w:bidi="fa-IR"/>
        </w:rPr>
        <w:t>و تو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مردم بر اساس عدالت رفتار مى كنى و مى خواهى عدالت و حق بين آنها حاكم گردد طبقه بالا و پايين جامعه از نظر تو مساوى هستند</w:t>
      </w:r>
      <w:r w:rsidR="008A4E6E">
        <w:rPr>
          <w:rtl/>
          <w:lang w:bidi="fa-IR"/>
        </w:rPr>
        <w:t xml:space="preserve">، </w:t>
      </w:r>
      <w:r>
        <w:rPr>
          <w:rtl/>
          <w:lang w:bidi="fa-IR"/>
        </w:rPr>
        <w:t>اين روش</w:t>
      </w:r>
      <w:r w:rsidR="003107DD">
        <w:rPr>
          <w:rtl/>
          <w:lang w:bidi="fa-IR"/>
        </w:rPr>
        <w:t xml:space="preserve"> (</w:t>
      </w:r>
      <w:r>
        <w:rPr>
          <w:rtl/>
          <w:lang w:bidi="fa-IR"/>
        </w:rPr>
        <w:t>گر چه حق است ولى) موجب فرار افرادى شده كه حق و عدل به مزاجشان سازگار نيست ولى معاويه با شيوه هاى فريبكارانه خود طبقه اشرافى و ثروتمند را به ديگران مقدم مى دارد و اكثر مردم فريفته اهل دنيا هستند از اين اگر دنيا را به طور وفور در اختيار آنها قرار دهى به سوى تو مى آيند و گردنها سوى تو خواهد آمد</w:t>
      </w:r>
      <w:r w:rsidR="008A4E6E">
        <w:rPr>
          <w:rtl/>
          <w:lang w:bidi="fa-IR"/>
        </w:rPr>
        <w:t xml:space="preserve">. </w:t>
      </w:r>
      <w:r>
        <w:rPr>
          <w:rtl/>
          <w:lang w:bidi="fa-IR"/>
        </w:rPr>
        <w:t>جمعى از اصحاب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همين تحليل را به آن حضرت عرض كردند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مالك فرمود: آيا به من دستور مى دهيد كه براى پيروزى خود از جور و ستم در حق كسانى كه بر آنها حكومت مى كنم استمداد جويم</w:t>
      </w:r>
      <w:r w:rsidR="008A4E6E">
        <w:rPr>
          <w:rtl/>
          <w:lang w:bidi="fa-IR"/>
        </w:rPr>
        <w:t xml:space="preserve">. </w:t>
      </w:r>
      <w:r>
        <w:rPr>
          <w:rtl/>
          <w:lang w:bidi="fa-IR"/>
        </w:rPr>
        <w:t>سوگند به خدا تا خورشيد طلوع مى كند و ستاره اى در آسمان چشمك مى زند چنين كارى نمى كنم</w:t>
      </w:r>
      <w:r w:rsidR="008A4E6E">
        <w:rPr>
          <w:rtl/>
          <w:lang w:bidi="fa-IR"/>
        </w:rPr>
        <w:t xml:space="preserve">. </w:t>
      </w:r>
      <w:r w:rsidR="003107DD" w:rsidRPr="00F374DD">
        <w:rPr>
          <w:rStyle w:val="libFootnotenumChar"/>
          <w:rtl/>
          <w:lang w:bidi="fa-IR"/>
        </w:rPr>
        <w:t>(</w:t>
      </w:r>
      <w:r w:rsidRPr="00F374DD">
        <w:rPr>
          <w:rStyle w:val="libFootnotenumChar"/>
          <w:rtl/>
        </w:rPr>
        <w:t>821)</w:t>
      </w:r>
    </w:p>
    <w:p w:rsidR="00DF7947" w:rsidRDefault="00DF7947" w:rsidP="0012300F">
      <w:pPr>
        <w:pStyle w:val="Heading2"/>
        <w:rPr>
          <w:rtl/>
          <w:lang w:bidi="fa-IR"/>
        </w:rPr>
      </w:pPr>
      <w:bookmarkStart w:id="701" w:name="_Toc386585777"/>
      <w:r>
        <w:rPr>
          <w:rtl/>
          <w:lang w:bidi="fa-IR"/>
        </w:rPr>
        <w:t>698- اين دستور خدا بود يا سفارش پيامبر</w:t>
      </w:r>
      <w:r w:rsidR="003107DD">
        <w:rPr>
          <w:rtl/>
          <w:lang w:bidi="fa-IR"/>
        </w:rPr>
        <w:t xml:space="preserve"> </w:t>
      </w:r>
      <w:r w:rsidR="00F33EFF" w:rsidRPr="00F33EFF">
        <w:rPr>
          <w:rStyle w:val="libAlaemChar"/>
          <w:rtl/>
        </w:rPr>
        <w:t>صلى‌الله‌عليه‌وآله‌وسلم</w:t>
      </w:r>
      <w:bookmarkEnd w:id="70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محمد حنفيه مى گويد: من در جنگ جمل پرچمدار بودم و قبيله بنى ضبه بيشترين كشته را داده بود چون جنگجويان از ميدان جنگ گريختند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عمار ياسر و محمد بن ابى بكر كه با آن حضرت همراه بودند پيش آمدند تا به </w:t>
      </w:r>
      <w:r>
        <w:rPr>
          <w:rtl/>
          <w:lang w:bidi="fa-IR"/>
        </w:rPr>
        <w:lastRenderedPageBreak/>
        <w:t>هودجى</w:t>
      </w:r>
      <w:r w:rsidR="003107DD">
        <w:rPr>
          <w:rtl/>
          <w:lang w:bidi="fa-IR"/>
        </w:rPr>
        <w:t xml:space="preserve"> (</w:t>
      </w:r>
      <w:r>
        <w:rPr>
          <w:rtl/>
          <w:lang w:bidi="fa-IR"/>
        </w:rPr>
        <w:t>كه عايشه در آن بود) رسيدند و از بسيارى تير كه به آن خورده بود چون خار پشتى مى نمود</w:t>
      </w:r>
      <w:r w:rsidR="008A4E6E">
        <w:rPr>
          <w:rtl/>
          <w:lang w:bidi="fa-IR"/>
        </w:rPr>
        <w:t xml:space="preserve">، </w:t>
      </w:r>
      <w:r>
        <w:rPr>
          <w:rtl/>
          <w:lang w:bidi="fa-IR"/>
        </w:rPr>
        <w:t>حضرت با عصايى كه بدست داشت بر آن هودج زد و فرمودى اى حميرا</w:t>
      </w:r>
      <w:r w:rsidR="003107DD">
        <w:rPr>
          <w:rtl/>
          <w:lang w:bidi="fa-IR"/>
        </w:rPr>
        <w:t xml:space="preserve"> (</w:t>
      </w:r>
      <w:r>
        <w:rPr>
          <w:rtl/>
          <w:lang w:bidi="fa-IR"/>
        </w:rPr>
        <w:t>عايشه) بگو ببينم همان طور كه عثمان ابن عفان را به كشتن دادى مى خواستى مرا هم بكشتن دهى</w:t>
      </w:r>
      <w:r w:rsidR="008A4E6E">
        <w:rPr>
          <w:rtl/>
          <w:lang w:bidi="fa-IR"/>
        </w:rPr>
        <w:t>؟</w:t>
      </w:r>
      <w:r>
        <w:rPr>
          <w:rtl/>
          <w:lang w:bidi="fa-IR"/>
        </w:rPr>
        <w:t xml:space="preserve"> اين دستور خدا بود يا سفارش پيامبر </w:t>
      </w:r>
      <w:r w:rsidR="00F33EFF" w:rsidRPr="00F33EFF">
        <w:rPr>
          <w:rStyle w:val="libAlaemChar"/>
          <w:rtl/>
        </w:rPr>
        <w:t>صلى‌الله‌عليه‌وآله‌وسلم</w:t>
      </w:r>
      <w:r w:rsidR="008A4E6E">
        <w:rPr>
          <w:rtl/>
          <w:lang w:bidi="fa-IR"/>
        </w:rPr>
        <w:t>؟</w:t>
      </w:r>
      <w:r>
        <w:rPr>
          <w:rtl/>
          <w:lang w:bidi="fa-IR"/>
        </w:rPr>
        <w:t xml:space="preserve"> عايشه پاسخ داد: حال كه پيروز شدى گذشت كن</w:t>
      </w:r>
      <w:r w:rsidR="008A4E6E">
        <w:rPr>
          <w:rtl/>
          <w:lang w:bidi="fa-IR"/>
        </w:rPr>
        <w:t xml:space="preserve">. </w:t>
      </w:r>
      <w:r>
        <w:rPr>
          <w:rtl/>
          <w:lang w:bidi="fa-IR"/>
        </w:rPr>
        <w:t>حضرت به برادر او محمد بن ابى بكر فرمود: بنگر ببين زخمى برداشته</w:t>
      </w:r>
      <w:r w:rsidR="008A4E6E">
        <w:rPr>
          <w:rtl/>
          <w:lang w:bidi="fa-IR"/>
        </w:rPr>
        <w:t>؟</w:t>
      </w:r>
      <w:r>
        <w:rPr>
          <w:rtl/>
          <w:lang w:bidi="fa-IR"/>
        </w:rPr>
        <w:t xml:space="preserve"> او نگاه كرد و گفت</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ضربه سلاح سالم مانده فقط تيرى مقدارى از پيراهنش را دريده است</w:t>
      </w:r>
      <w:r w:rsidR="008A4E6E">
        <w:rPr>
          <w:rtl/>
          <w:lang w:bidi="fa-IR"/>
        </w:rPr>
        <w:t xml:space="preserve">. </w:t>
      </w:r>
      <w:r>
        <w:rPr>
          <w:rtl/>
          <w:lang w:bidi="fa-IR"/>
        </w:rPr>
        <w:t>حضرت فرمود: او را بردار و به خانه فرزندان خلف خزاعى</w:t>
      </w:r>
      <w:r w:rsidR="003107DD">
        <w:rPr>
          <w:rtl/>
          <w:lang w:bidi="fa-IR"/>
        </w:rPr>
        <w:t xml:space="preserve"> (</w:t>
      </w:r>
      <w:r>
        <w:rPr>
          <w:rtl/>
          <w:lang w:bidi="fa-IR"/>
        </w:rPr>
        <w:t>عبدالله و عثمان) انتقال بده</w:t>
      </w:r>
      <w:r w:rsidR="008A4E6E">
        <w:rPr>
          <w:rtl/>
          <w:lang w:bidi="fa-IR"/>
        </w:rPr>
        <w:t xml:space="preserve">. </w:t>
      </w:r>
      <w:r>
        <w:rPr>
          <w:rtl/>
          <w:lang w:bidi="fa-IR"/>
        </w:rPr>
        <w:t>سپس به جارچى فرمود: صدا زند زخمى ها را رها كنند و آنان را نكشند و فراريان را دنبال نكنند و هر كس به خانه خود پناه برد و دربروى خود بست در امان خواهد بود</w:t>
      </w:r>
      <w:r w:rsidR="008A4E6E">
        <w:rPr>
          <w:rtl/>
          <w:lang w:bidi="fa-IR"/>
        </w:rPr>
        <w:t xml:space="preserve">. </w:t>
      </w:r>
      <w:r w:rsidR="003107DD" w:rsidRPr="00F374DD">
        <w:rPr>
          <w:rStyle w:val="libFootnotenumChar"/>
          <w:rtl/>
          <w:lang w:bidi="fa-IR"/>
        </w:rPr>
        <w:t>(</w:t>
      </w:r>
      <w:r w:rsidRPr="00F374DD">
        <w:rPr>
          <w:rStyle w:val="libFootnotenumChar"/>
          <w:rtl/>
        </w:rPr>
        <w:t>822)</w:t>
      </w:r>
    </w:p>
    <w:p w:rsidR="00DF7947" w:rsidRDefault="00DF7947" w:rsidP="0012300F">
      <w:pPr>
        <w:pStyle w:val="Heading2"/>
        <w:rPr>
          <w:rtl/>
          <w:lang w:bidi="fa-IR"/>
        </w:rPr>
      </w:pPr>
      <w:bookmarkStart w:id="702" w:name="_Toc386585778"/>
      <w:r>
        <w:rPr>
          <w:rtl/>
          <w:lang w:bidi="fa-IR"/>
        </w:rPr>
        <w:t>699- روشى صحيح</w:t>
      </w:r>
      <w:bookmarkEnd w:id="70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اصبغ بن نباته گويد: حارث همدانى با گروهى از شيعيان كه من هم در ميان آنها بودم بر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شديم حارث كه بيمار بود افتان و خيزان حركت مى كرد و با عصائى كه در دست داشت بر زمين مى كوفت</w:t>
      </w:r>
      <w:r w:rsidR="008A4E6E">
        <w:rPr>
          <w:rtl/>
          <w:lang w:bidi="fa-IR"/>
        </w:rPr>
        <w:t xml:space="preserve">. </w:t>
      </w:r>
      <w:r>
        <w:rPr>
          <w:rtl/>
          <w:lang w:bidi="fa-IR"/>
        </w:rPr>
        <w:t>حضرت كه او را بدين حال ديد رو به او كرد و فرمود: حارث حالت چطور است</w:t>
      </w:r>
      <w:r w:rsidR="008A4E6E">
        <w:rPr>
          <w:rtl/>
          <w:lang w:bidi="fa-IR"/>
        </w:rPr>
        <w:t>؟</w:t>
      </w:r>
      <w:r>
        <w:rPr>
          <w:rtl/>
          <w:lang w:bidi="fa-IR"/>
        </w:rPr>
        <w:t xml:space="preserve"> عرض كرد: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روزگار بر من چيره گشته و سلامتى را از من ربوده است و علاوه بر اين نزاعى كه اصحاب تو در خانه ات با يكديگر دارند مرا بيشتر ناراحت ساخته و آتشى در درونم افروخته و مرا بيش از حد بى تاب و تحمل كرده است</w:t>
      </w:r>
      <w:r w:rsidR="008A4E6E">
        <w:rPr>
          <w:rtl/>
          <w:lang w:bidi="fa-IR"/>
        </w:rPr>
        <w:t xml:space="preserve">. </w:t>
      </w:r>
      <w:r>
        <w:rPr>
          <w:rtl/>
          <w:lang w:bidi="fa-IR"/>
        </w:rPr>
        <w:t>حضرت فرمود: نزاع آنها در چيست</w:t>
      </w:r>
      <w:r w:rsidR="008A4E6E">
        <w:rPr>
          <w:rtl/>
          <w:lang w:bidi="fa-IR"/>
        </w:rPr>
        <w:t>؟</w:t>
      </w:r>
      <w:r>
        <w:rPr>
          <w:rtl/>
          <w:lang w:bidi="fa-IR"/>
        </w:rPr>
        <w:t xml:space="preserve"> عرض كرد: درباره تو و درباره آن سه نفرى كه قبل از تو بوده اند</w:t>
      </w:r>
      <w:r w:rsidR="003107DD">
        <w:rPr>
          <w:rtl/>
          <w:lang w:bidi="fa-IR"/>
        </w:rPr>
        <w:t xml:space="preserve"> (</w:t>
      </w:r>
      <w:r>
        <w:rPr>
          <w:rtl/>
          <w:lang w:bidi="fa-IR"/>
        </w:rPr>
        <w:t xml:space="preserve">ابوبكر و عمر و عثمان) </w:t>
      </w:r>
      <w:r>
        <w:rPr>
          <w:rtl/>
          <w:lang w:bidi="fa-IR"/>
        </w:rPr>
        <w:lastRenderedPageBreak/>
        <w:t>بعضى از آنان درباره تو بسيار غلو و زياده روى مى كنند و برخى ميانه رو بوده و همراه شما هستند و پاره اى در حال حيرت و ترديد باقى مانده و به شك و دو دلى در افتاده اند</w:t>
      </w:r>
      <w:r w:rsidR="008A4E6E">
        <w:rPr>
          <w:rtl/>
          <w:lang w:bidi="fa-IR"/>
        </w:rPr>
        <w:t xml:space="preserve">... </w:t>
      </w:r>
      <w:r>
        <w:rPr>
          <w:rtl/>
          <w:lang w:bidi="fa-IR"/>
        </w:rPr>
        <w:t>حضرت فرمود: بس است اى برادر همدانى</w:t>
      </w:r>
      <w:r w:rsidR="008A4E6E">
        <w:rPr>
          <w:rtl/>
          <w:lang w:bidi="fa-IR"/>
        </w:rPr>
        <w:t>؛</w:t>
      </w:r>
      <w:r>
        <w:rPr>
          <w:rtl/>
          <w:lang w:bidi="fa-IR"/>
        </w:rPr>
        <w:t xml:space="preserve"> بدان كه بهترين شيعيان من آن دسته و فرقه اى هستند كه راه اعتدال و ميانه روى را اختيار كرده اند</w:t>
      </w:r>
      <w:r w:rsidR="008A4E6E">
        <w:rPr>
          <w:rtl/>
          <w:lang w:bidi="fa-IR"/>
        </w:rPr>
        <w:t xml:space="preserve">... </w:t>
      </w:r>
      <w:r>
        <w:rPr>
          <w:rtl/>
          <w:lang w:bidi="fa-IR"/>
        </w:rPr>
        <w:t>حارث گفت</w:t>
      </w:r>
      <w:r w:rsidR="00137D68">
        <w:rPr>
          <w:rtl/>
          <w:lang w:bidi="fa-IR"/>
        </w:rPr>
        <w:t>:</w:t>
      </w:r>
      <w:r>
        <w:rPr>
          <w:rtl/>
          <w:lang w:bidi="fa-IR"/>
        </w:rPr>
        <w:t xml:space="preserve"> پدرم و مادرم فدايت چه خوب است اين كدورتى را كه بر دلهاى ما نشسته بزدايى و ما را در اين مورد از بينش لازم برخوردار و راهنمايى كنى</w:t>
      </w:r>
      <w:r w:rsidR="008A4E6E">
        <w:rPr>
          <w:rtl/>
          <w:lang w:bidi="fa-IR"/>
        </w:rPr>
        <w:t xml:space="preserve">. </w:t>
      </w:r>
      <w:r>
        <w:rPr>
          <w:rtl/>
          <w:lang w:bidi="fa-IR"/>
        </w:rPr>
        <w:t>حضرت فرمود: بس كن</w:t>
      </w:r>
      <w:r w:rsidR="008A4E6E">
        <w:rPr>
          <w:rtl/>
          <w:lang w:bidi="fa-IR"/>
        </w:rPr>
        <w:t xml:space="preserve">، </w:t>
      </w:r>
      <w:r>
        <w:rPr>
          <w:rtl/>
          <w:lang w:bidi="fa-IR"/>
        </w:rPr>
        <w:t>تو مردى هستى كه حق بر تو مشتبه شد</w:t>
      </w:r>
      <w:r w:rsidR="008A4E6E">
        <w:rPr>
          <w:rtl/>
          <w:lang w:bidi="fa-IR"/>
        </w:rPr>
        <w:t>.</w:t>
      </w:r>
      <w:r w:rsidR="003107DD">
        <w:rPr>
          <w:rtl/>
          <w:lang w:bidi="fa-IR"/>
        </w:rPr>
        <w:t xml:space="preserve"> (</w:t>
      </w:r>
      <w:r>
        <w:rPr>
          <w:rtl/>
          <w:lang w:bidi="fa-IR"/>
        </w:rPr>
        <w:t>و كارهاى چشمگير افرادى كه قبل از من آمدند گرمى بازارشان تو را دچار اضطراب و نوسان ساخته) دين خدا به شخصيت و موقعيت افراد شناخته نمى شود</w:t>
      </w:r>
      <w:r w:rsidR="008A4E6E">
        <w:rPr>
          <w:rtl/>
          <w:lang w:bidi="fa-IR"/>
        </w:rPr>
        <w:t xml:space="preserve">. </w:t>
      </w:r>
      <w:r>
        <w:rPr>
          <w:rtl/>
          <w:lang w:bidi="fa-IR"/>
        </w:rPr>
        <w:t>بلكه به علامت و نشانه حق شناخته مى گردد و حق را بشناسى اهلش را خواهى شناخت</w:t>
      </w:r>
      <w:r w:rsidR="008A4E6E">
        <w:rPr>
          <w:rtl/>
          <w:lang w:bidi="fa-IR"/>
        </w:rPr>
        <w:t xml:space="preserve">... </w:t>
      </w:r>
      <w:r w:rsidR="003107DD" w:rsidRPr="00F374DD">
        <w:rPr>
          <w:rStyle w:val="libFootnotenumChar"/>
          <w:rtl/>
          <w:lang w:bidi="fa-IR"/>
        </w:rPr>
        <w:t>(</w:t>
      </w:r>
      <w:r w:rsidRPr="00F374DD">
        <w:rPr>
          <w:rStyle w:val="libFootnotenumChar"/>
          <w:rtl/>
        </w:rPr>
        <w:t>823)</w:t>
      </w:r>
    </w:p>
    <w:p w:rsidR="00DF7947" w:rsidRDefault="00DF7947" w:rsidP="0012300F">
      <w:pPr>
        <w:pStyle w:val="Heading2"/>
        <w:rPr>
          <w:rtl/>
          <w:lang w:bidi="fa-IR"/>
        </w:rPr>
      </w:pPr>
      <w:bookmarkStart w:id="703" w:name="_Toc386585779"/>
      <w:r>
        <w:rPr>
          <w:rtl/>
          <w:lang w:bidi="fa-IR"/>
        </w:rPr>
        <w:t>700- هيجان جنگ</w:t>
      </w:r>
      <w:bookmarkEnd w:id="70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حبه عرنى گويد: يك سال پيش از آنكه عثمان كشته شود از حذيفة بن اليمان شنيدم كه مى گفت</w:t>
      </w:r>
      <w:r w:rsidR="00137D68">
        <w:rPr>
          <w:rtl/>
          <w:lang w:bidi="fa-IR"/>
        </w:rPr>
        <w:t>:</w:t>
      </w:r>
      <w:r>
        <w:rPr>
          <w:rtl/>
          <w:lang w:bidi="fa-IR"/>
        </w:rPr>
        <w:t xml:space="preserve"> گويا مى بينم كه گروهى</w:t>
      </w:r>
      <w:r w:rsidR="008A4E6E">
        <w:rPr>
          <w:rtl/>
          <w:lang w:bidi="fa-IR"/>
        </w:rPr>
        <w:t xml:space="preserve">، </w:t>
      </w:r>
      <w:r>
        <w:rPr>
          <w:rtl/>
          <w:lang w:bidi="fa-IR"/>
        </w:rPr>
        <w:t>حميرا</w:t>
      </w:r>
      <w:r w:rsidR="003107DD">
        <w:rPr>
          <w:rtl/>
          <w:lang w:bidi="fa-IR"/>
        </w:rPr>
        <w:t xml:space="preserve"> (</w:t>
      </w:r>
      <w:r>
        <w:rPr>
          <w:rtl/>
          <w:lang w:bidi="fa-IR"/>
        </w:rPr>
        <w:t>عايشه) مادر شما را بر شترى سوار نموده و پيش مى رانند و شما هم اطراف و جوانب آن شتر را گرفته ايد و قبيله ازد - كه خدا بدوزخشان برد - با او هستند و نبوضبه كه خدا قدمهايشان را بشكند ياران اويند</w:t>
      </w:r>
      <w:r w:rsidR="008A4E6E">
        <w:rPr>
          <w:rtl/>
          <w:lang w:bidi="fa-IR"/>
        </w:rPr>
        <w:t xml:space="preserve">. </w:t>
      </w:r>
      <w:r>
        <w:rPr>
          <w:rtl/>
          <w:lang w:bidi="fa-IR"/>
        </w:rPr>
        <w:t>چون روز جنگ جمل فرا رسيد و مردم به كارزار پرداختند جارچى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صدا زد</w:t>
      </w:r>
      <w:r w:rsidR="003107DD">
        <w:rPr>
          <w:rtl/>
          <w:lang w:bidi="fa-IR"/>
        </w:rPr>
        <w:t xml:space="preserve"> (</w:t>
      </w: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هيچ يك از شما شروع به جنگ نكند تا من به شما فرمان دهم</w:t>
      </w:r>
      <w:r w:rsidR="008A4E6E">
        <w:rPr>
          <w:rtl/>
          <w:lang w:bidi="fa-IR"/>
        </w:rPr>
        <w:t>؛</w:t>
      </w:r>
      <w:r>
        <w:rPr>
          <w:rtl/>
          <w:lang w:bidi="fa-IR"/>
        </w:rPr>
        <w:t xml:space="preserve"> گويد: دشمن به طرف ما تيراندازى كرد گفتيم</w:t>
      </w:r>
      <w:r w:rsidR="00137D68">
        <w:rPr>
          <w:rtl/>
          <w:lang w:bidi="fa-IR"/>
        </w:rPr>
        <w:t>:</w:t>
      </w:r>
      <w:r>
        <w:rPr>
          <w:rtl/>
          <w:lang w:bidi="fa-IR"/>
        </w:rPr>
        <w:t xml:space="preserve">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ما را هدف تير ساخته اند فرمود: دست نگه داريد دوباره به ما تيراندازى كردند وقتى چند نفر از ما را </w:t>
      </w:r>
      <w:r>
        <w:rPr>
          <w:rtl/>
          <w:lang w:bidi="fa-IR"/>
        </w:rPr>
        <w:lastRenderedPageBreak/>
        <w:t>كشتند عرض كرديم</w:t>
      </w:r>
      <w:r w:rsidR="00137D68">
        <w:rPr>
          <w:rtl/>
          <w:lang w:bidi="fa-IR"/>
        </w:rPr>
        <w:t>:</w:t>
      </w:r>
      <w:r>
        <w:rPr>
          <w:rtl/>
          <w:lang w:bidi="fa-IR"/>
        </w:rPr>
        <w:t xml:space="preserve">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 را كشتند حضرت فرمود: احملوا على بركة الله با پشتيبانى و بركت خدا حمله بريد ما دست به حمله زديم نيزه هايى بود كه در بدن يكديگر فرو مى بريم تا جايى كه اگر كسى راه مى رفت بر روى نيزه پا مى گذاشت</w:t>
      </w:r>
      <w:r w:rsidR="008A4E6E">
        <w:rPr>
          <w:rtl/>
          <w:lang w:bidi="fa-IR"/>
        </w:rPr>
        <w:t xml:space="preserve">. </w:t>
      </w:r>
      <w:r>
        <w:rPr>
          <w:rtl/>
          <w:lang w:bidi="fa-IR"/>
        </w:rPr>
        <w:t>سپس</w:t>
      </w:r>
      <w:r w:rsidR="00251781">
        <w:rPr>
          <w:rtl/>
          <w:lang w:bidi="fa-IR"/>
        </w:rPr>
        <w:t xml:space="preserve"> </w:t>
      </w:r>
      <w:r>
        <w:rPr>
          <w:rtl/>
          <w:lang w:bidi="fa-IR"/>
        </w:rPr>
        <w:t>جارچى امام صدا زد عليكم بالسيوف با شمشير حمله ببريد</w:t>
      </w:r>
      <w:r w:rsidR="008A4E6E">
        <w:rPr>
          <w:rtl/>
          <w:lang w:bidi="fa-IR"/>
        </w:rPr>
        <w:t xml:space="preserve">. </w:t>
      </w:r>
    </w:p>
    <w:p w:rsidR="00DF7947" w:rsidRDefault="00DF7947" w:rsidP="00DF7947">
      <w:pPr>
        <w:pStyle w:val="libNormal"/>
        <w:rPr>
          <w:rtl/>
          <w:lang w:bidi="fa-IR"/>
        </w:rPr>
      </w:pPr>
      <w:r>
        <w:rPr>
          <w:rtl/>
          <w:lang w:bidi="fa-IR"/>
        </w:rPr>
        <w:t>ما چنان با شمشير بر كلاه آنها مى كوفتيم كه تيزى شمشيرمان كند مى گشت سپس جارچى امام صدا زد: عليكم بالاقدام پاهايشان را بزنيد و قدم هايشان را بشكنيد</w:t>
      </w:r>
      <w:r w:rsidR="008A4E6E">
        <w:rPr>
          <w:rtl/>
          <w:lang w:bidi="fa-IR"/>
        </w:rPr>
        <w:t xml:space="preserve">. </w:t>
      </w:r>
    </w:p>
    <w:p w:rsidR="00DF7947" w:rsidRDefault="00DF7947" w:rsidP="00DF7947">
      <w:pPr>
        <w:pStyle w:val="libNormal"/>
        <w:rPr>
          <w:rtl/>
          <w:lang w:bidi="fa-IR"/>
        </w:rPr>
      </w:pPr>
      <w:r>
        <w:rPr>
          <w:rtl/>
          <w:lang w:bidi="fa-IR"/>
        </w:rPr>
        <w:t>گويد: هيچ روزى بيشتر از آن روز نديدم كه ساقهاى پا قطع شده باشد و من ياد سخن حذيفه افتادم كه گفت</w:t>
      </w:r>
      <w:r w:rsidR="00137D68">
        <w:rPr>
          <w:rtl/>
          <w:lang w:bidi="fa-IR"/>
        </w:rPr>
        <w:t>:</w:t>
      </w:r>
      <w:r>
        <w:rPr>
          <w:rtl/>
          <w:lang w:bidi="fa-IR"/>
        </w:rPr>
        <w:t xml:space="preserve"> ياران او بنى ضبه اند و گفت</w:t>
      </w:r>
      <w:r w:rsidR="00137D68">
        <w:rPr>
          <w:rtl/>
          <w:lang w:bidi="fa-IR"/>
        </w:rPr>
        <w:t>:</w:t>
      </w:r>
      <w:r>
        <w:rPr>
          <w:rtl/>
          <w:lang w:bidi="fa-IR"/>
        </w:rPr>
        <w:t xml:space="preserve"> خدا قدم هايشان را بشكند</w:t>
      </w:r>
      <w:r w:rsidR="008A4E6E">
        <w:rPr>
          <w:rtl/>
          <w:lang w:bidi="fa-IR"/>
        </w:rPr>
        <w:t xml:space="preserve">. </w:t>
      </w:r>
      <w:r>
        <w:rPr>
          <w:rtl/>
          <w:lang w:bidi="fa-IR"/>
        </w:rPr>
        <w:t>و دانستم كه دعايش مستجاب شده است</w:t>
      </w:r>
      <w:r w:rsidR="008A4E6E">
        <w:rPr>
          <w:rtl/>
          <w:lang w:bidi="fa-IR"/>
        </w:rPr>
        <w:t xml:space="preserve">. </w:t>
      </w:r>
      <w:r>
        <w:rPr>
          <w:rtl/>
          <w:lang w:bidi="fa-IR"/>
        </w:rPr>
        <w:t>سپس چارچى امام صدا زد عليكم بالبعير فانه شيطان كار شتر را تمام كنيد كه آن شيطانى است آنگاه مردى با نيزه به آن شتر زد و ديگرى يكى از دستهايش را انداخت و شتر به زمين نشست و نعره اى كشيد</w:t>
      </w:r>
      <w:r w:rsidR="008A4E6E">
        <w:rPr>
          <w:rtl/>
          <w:lang w:bidi="fa-IR"/>
        </w:rPr>
        <w:t xml:space="preserve">. </w:t>
      </w:r>
    </w:p>
    <w:p w:rsidR="001A0533" w:rsidRDefault="00DF7947" w:rsidP="00DF7947">
      <w:pPr>
        <w:pStyle w:val="libNormal"/>
        <w:rPr>
          <w:rtl/>
          <w:lang w:bidi="fa-IR"/>
        </w:rPr>
      </w:pPr>
      <w:r>
        <w:rPr>
          <w:rtl/>
          <w:lang w:bidi="fa-IR"/>
        </w:rPr>
        <w:t>آنگاه عايشه فرياد بلندى بر آورد و همه مردم از اطرافش گريختند</w:t>
      </w:r>
      <w:r w:rsidR="008A4E6E">
        <w:rPr>
          <w:rtl/>
          <w:lang w:bidi="fa-IR"/>
        </w:rPr>
        <w:t xml:space="preserve">، </w:t>
      </w:r>
      <w:r>
        <w:rPr>
          <w:rtl/>
          <w:lang w:bidi="fa-IR"/>
        </w:rPr>
        <w:t>چارچى امام صدا زد: زخمى ها را نكشيد و فراريان را دنبال نكنند و هر كس به خانه خود رفت و در بر روى خود بست در امان است و هر كس</w:t>
      </w:r>
      <w:r w:rsidR="00251781">
        <w:rPr>
          <w:rtl/>
          <w:lang w:bidi="fa-IR"/>
        </w:rPr>
        <w:t xml:space="preserve"> </w:t>
      </w:r>
      <w:r>
        <w:rPr>
          <w:rtl/>
          <w:lang w:bidi="fa-IR"/>
        </w:rPr>
        <w:t>اسلحه خود را زمين گذارد در امان است</w:t>
      </w:r>
      <w:r w:rsidR="008A4E6E">
        <w:rPr>
          <w:rtl/>
          <w:lang w:bidi="fa-IR"/>
        </w:rPr>
        <w:t xml:space="preserve">. </w:t>
      </w:r>
      <w:r w:rsidR="003107DD" w:rsidRPr="00F374DD">
        <w:rPr>
          <w:rStyle w:val="libFootnotenumChar"/>
          <w:rtl/>
          <w:lang w:bidi="fa-IR"/>
        </w:rPr>
        <w:t>(</w:t>
      </w:r>
      <w:r w:rsidRPr="00F374DD">
        <w:rPr>
          <w:rStyle w:val="libFootnotenumChar"/>
          <w:rtl/>
        </w:rPr>
        <w:t>824)</w:t>
      </w:r>
    </w:p>
    <w:p w:rsidR="00DF7947" w:rsidRDefault="00DF7947" w:rsidP="0012300F">
      <w:pPr>
        <w:pStyle w:val="Heading2"/>
        <w:rPr>
          <w:rtl/>
          <w:lang w:bidi="fa-IR"/>
        </w:rPr>
      </w:pPr>
      <w:bookmarkStart w:id="704" w:name="_Toc386585780"/>
      <w:r>
        <w:rPr>
          <w:rtl/>
          <w:lang w:bidi="fa-IR"/>
        </w:rPr>
        <w:t>701- تعيين امام</w:t>
      </w:r>
      <w:bookmarkEnd w:id="70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پس از ضربت خوردن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آن حضرت مقام رهبرى و امامت را براى فرزندش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وصيت كرد و به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محمد بن حنيفه و همه فرزندان و روساى شيعيان و خانواده اش فرمود: بر اين وصيت گواه باشيد</w:t>
      </w:r>
      <w:r w:rsidR="008A4E6E">
        <w:rPr>
          <w:rtl/>
          <w:lang w:bidi="fa-IR"/>
        </w:rPr>
        <w:t xml:space="preserve">. </w:t>
      </w:r>
    </w:p>
    <w:p w:rsidR="00DF7947" w:rsidRDefault="00DF7947" w:rsidP="00DF7947">
      <w:pPr>
        <w:pStyle w:val="libNormal"/>
        <w:rPr>
          <w:rtl/>
          <w:lang w:bidi="fa-IR"/>
        </w:rPr>
      </w:pPr>
      <w:r>
        <w:rPr>
          <w:rtl/>
          <w:lang w:bidi="fa-IR"/>
        </w:rPr>
        <w:t>آنگاه كتاب و اسلحه خود را به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تحويل داد و فرمود: پسر جانم رسول خدا به من امر فرمود</w:t>
      </w:r>
      <w:r w:rsidR="008A4E6E">
        <w:rPr>
          <w:rtl/>
          <w:lang w:bidi="fa-IR"/>
        </w:rPr>
        <w:t xml:space="preserve">، </w:t>
      </w:r>
      <w:r>
        <w:rPr>
          <w:rtl/>
          <w:lang w:bidi="fa-IR"/>
        </w:rPr>
        <w:t>كه به تو وصيت كنم و كتابها و سلاحم را به تو بسپارم</w:t>
      </w:r>
      <w:r w:rsidR="008A4E6E">
        <w:rPr>
          <w:rtl/>
          <w:lang w:bidi="fa-IR"/>
        </w:rPr>
        <w:t xml:space="preserve">، </w:t>
      </w:r>
      <w:r>
        <w:rPr>
          <w:rtl/>
          <w:lang w:bidi="fa-IR"/>
        </w:rPr>
        <w:t xml:space="preserve">چنانچه رسول خدا </w:t>
      </w:r>
      <w:r w:rsidR="00F33EFF" w:rsidRPr="00F33EFF">
        <w:rPr>
          <w:rStyle w:val="libAlaemChar"/>
          <w:rtl/>
        </w:rPr>
        <w:t>صلى‌الله‌عليه‌وآله‌وسلم</w:t>
      </w:r>
      <w:r>
        <w:rPr>
          <w:rtl/>
          <w:lang w:bidi="fa-IR"/>
        </w:rPr>
        <w:t xml:space="preserve"> به من وصيت كرد و كتاب و سلاحش را به من سپرد</w:t>
      </w:r>
      <w:r w:rsidR="008A4E6E">
        <w:rPr>
          <w:rtl/>
          <w:lang w:bidi="fa-IR"/>
        </w:rPr>
        <w:t xml:space="preserve">، </w:t>
      </w:r>
      <w:r>
        <w:rPr>
          <w:rtl/>
          <w:lang w:bidi="fa-IR"/>
        </w:rPr>
        <w:t>و به من امر فرمود: كه به تو امر كنم هنگامى كه وفاتت فرا رسيد مقام امامت را به برادرت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بسپارى</w:t>
      </w:r>
      <w:r w:rsidR="008A4E6E">
        <w:rPr>
          <w:rtl/>
          <w:lang w:bidi="fa-IR"/>
        </w:rPr>
        <w:t xml:space="preserve">. </w:t>
      </w:r>
    </w:p>
    <w:p w:rsidR="00DF7947" w:rsidRDefault="00DF7947" w:rsidP="00DF7947">
      <w:pPr>
        <w:pStyle w:val="libNormal"/>
        <w:rPr>
          <w:rtl/>
          <w:lang w:bidi="fa-IR"/>
        </w:rPr>
      </w:pPr>
      <w:r>
        <w:rPr>
          <w:rtl/>
          <w:lang w:bidi="fa-IR"/>
        </w:rPr>
        <w:t>سپس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پسرش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توجه كرد</w:t>
      </w:r>
      <w:r w:rsidR="008A4E6E">
        <w:rPr>
          <w:rtl/>
          <w:lang w:bidi="fa-IR"/>
        </w:rPr>
        <w:t xml:space="preserve">، </w:t>
      </w:r>
      <w:r>
        <w:rPr>
          <w:rtl/>
          <w:lang w:bidi="fa-IR"/>
        </w:rPr>
        <w:t>در حالى كه 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هنگام حدود سه سال داشت و در كنار پدر خود بود</w:t>
      </w:r>
      <w:r w:rsidR="008A4E6E">
        <w:rPr>
          <w:rtl/>
          <w:lang w:bidi="fa-IR"/>
        </w:rPr>
        <w:t xml:space="preserve">، </w:t>
      </w:r>
      <w:r>
        <w:rPr>
          <w:rtl/>
          <w:lang w:bidi="fa-IR"/>
        </w:rPr>
        <w:t xml:space="preserve">فرمود: رسول خدا </w:t>
      </w:r>
      <w:r w:rsidR="00F33EFF" w:rsidRPr="00F33EFF">
        <w:rPr>
          <w:rStyle w:val="libAlaemChar"/>
          <w:rtl/>
        </w:rPr>
        <w:t>صلى‌الله‌عليه‌وآله‌وسلم</w:t>
      </w:r>
      <w:r>
        <w:rPr>
          <w:rtl/>
          <w:lang w:bidi="fa-IR"/>
        </w:rPr>
        <w:t xml:space="preserve"> تو را امر كرد كه مقام امامت را به اين پسرت</w:t>
      </w:r>
      <w:r w:rsidR="003107DD">
        <w:rPr>
          <w:rtl/>
          <w:lang w:bidi="fa-IR"/>
        </w:rPr>
        <w:t xml:space="preserve"> (</w:t>
      </w:r>
      <w:r>
        <w:rPr>
          <w:rtl/>
          <w:lang w:bidi="fa-IR"/>
        </w:rPr>
        <w:t>اشاره به على بن الحسين) بسپارى</w:t>
      </w:r>
      <w:r w:rsidR="008A4E6E">
        <w:rPr>
          <w:rtl/>
          <w:lang w:bidi="fa-IR"/>
        </w:rPr>
        <w:t xml:space="preserve">. </w:t>
      </w:r>
    </w:p>
    <w:p w:rsidR="00DF7947" w:rsidRDefault="00DF7947" w:rsidP="00DF7947">
      <w:pPr>
        <w:pStyle w:val="libNormal"/>
        <w:rPr>
          <w:rtl/>
          <w:lang w:bidi="fa-IR"/>
        </w:rPr>
      </w:pPr>
      <w:r>
        <w:rPr>
          <w:rtl/>
          <w:lang w:bidi="fa-IR"/>
        </w:rPr>
        <w:t>سپس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گرفت و فرمود: پسر عزيزم</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به تو نيز امر كرد</w:t>
      </w:r>
      <w:r w:rsidR="008A4E6E">
        <w:rPr>
          <w:rtl/>
          <w:lang w:bidi="fa-IR"/>
        </w:rPr>
        <w:t xml:space="preserve">، </w:t>
      </w:r>
      <w:r>
        <w:rPr>
          <w:rtl/>
          <w:lang w:bidi="fa-IR"/>
        </w:rPr>
        <w:t>كه مقام امامت را به پسرت محمد بن على</w:t>
      </w:r>
      <w:r w:rsidR="003107DD">
        <w:rPr>
          <w:rtl/>
          <w:lang w:bidi="fa-IR"/>
        </w:rPr>
        <w:t xml:space="preserve"> (</w:t>
      </w: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بسپارى و به او از جانب رسول خدا </w:t>
      </w:r>
      <w:r w:rsidR="00F33EFF" w:rsidRPr="00F33EFF">
        <w:rPr>
          <w:rStyle w:val="libAlaemChar"/>
          <w:rtl/>
        </w:rPr>
        <w:t>صلى‌الله‌عليه‌وآله‌وسلم</w:t>
      </w:r>
      <w:r>
        <w:rPr>
          <w:rtl/>
          <w:lang w:bidi="fa-IR"/>
        </w:rPr>
        <w:t xml:space="preserve"> و من سلام برسانى</w:t>
      </w:r>
      <w:r w:rsidR="008A4E6E">
        <w:rPr>
          <w:rtl/>
          <w:lang w:bidi="fa-IR"/>
        </w:rPr>
        <w:t xml:space="preserve">. </w:t>
      </w:r>
    </w:p>
    <w:p w:rsidR="001A0533" w:rsidRDefault="00DF7947" w:rsidP="00DF7947">
      <w:pPr>
        <w:pStyle w:val="libNormal"/>
        <w:rPr>
          <w:rtl/>
          <w:lang w:bidi="fa-IR"/>
        </w:rPr>
      </w:pPr>
      <w:r>
        <w:rPr>
          <w:rtl/>
          <w:lang w:bidi="fa-IR"/>
        </w:rPr>
        <w:t>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بار ديگر به پسرش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متوجه شد و فرمود: پسر جانم</w:t>
      </w:r>
      <w:r w:rsidR="008A4E6E">
        <w:rPr>
          <w:rtl/>
          <w:lang w:bidi="fa-IR"/>
        </w:rPr>
        <w:t>!</w:t>
      </w:r>
      <w:r>
        <w:rPr>
          <w:rtl/>
          <w:lang w:bidi="fa-IR"/>
        </w:rPr>
        <w:t xml:space="preserve"> تو صاحب امر</w:t>
      </w:r>
      <w:r w:rsidR="003107DD">
        <w:rPr>
          <w:rtl/>
          <w:lang w:bidi="fa-IR"/>
        </w:rPr>
        <w:t xml:space="preserve"> (</w:t>
      </w:r>
      <w:r>
        <w:rPr>
          <w:rtl/>
          <w:lang w:bidi="fa-IR"/>
        </w:rPr>
        <w:t>امامت) و اختياردار خون من هستى</w:t>
      </w:r>
      <w:r w:rsidR="003107DD">
        <w:rPr>
          <w:rtl/>
          <w:lang w:bidi="fa-IR"/>
        </w:rPr>
        <w:t xml:space="preserve"> (</w:t>
      </w:r>
      <w:r>
        <w:rPr>
          <w:rtl/>
          <w:lang w:bidi="fa-IR"/>
        </w:rPr>
        <w:t>كه در مورد ابن ملجم تصميم بگيرى) تو حق دارى ابن ملجم را ببخشى يا بكشى اگر او را كشتى همانگونه كه او يك ضربت بر فرق سرم زد</w:t>
      </w:r>
      <w:r w:rsidR="008A4E6E">
        <w:rPr>
          <w:rtl/>
          <w:lang w:bidi="fa-IR"/>
        </w:rPr>
        <w:t xml:space="preserve">، </w:t>
      </w:r>
      <w:r>
        <w:rPr>
          <w:rtl/>
          <w:lang w:bidi="fa-IR"/>
        </w:rPr>
        <w:t>تو نيز يك ضربت بر سر او بزن و كار ناروا نكن</w:t>
      </w:r>
      <w:r w:rsidR="008A4E6E">
        <w:rPr>
          <w:rtl/>
          <w:lang w:bidi="fa-IR"/>
        </w:rPr>
        <w:t xml:space="preserve">. </w:t>
      </w:r>
      <w:r w:rsidR="003107DD" w:rsidRPr="00F374DD">
        <w:rPr>
          <w:rStyle w:val="libFootnotenumChar"/>
          <w:rtl/>
          <w:lang w:bidi="fa-IR"/>
        </w:rPr>
        <w:t>(</w:t>
      </w:r>
      <w:r w:rsidRPr="00F374DD">
        <w:rPr>
          <w:rStyle w:val="libFootnotenumChar"/>
          <w:rtl/>
        </w:rPr>
        <w:t>825)</w:t>
      </w:r>
    </w:p>
    <w:p w:rsidR="00DF7947" w:rsidRDefault="00DF7947" w:rsidP="0012300F">
      <w:pPr>
        <w:pStyle w:val="Heading2"/>
        <w:rPr>
          <w:rtl/>
          <w:lang w:bidi="fa-IR"/>
        </w:rPr>
      </w:pPr>
      <w:bookmarkStart w:id="705" w:name="_Toc386585781"/>
      <w:r>
        <w:rPr>
          <w:rtl/>
          <w:lang w:bidi="fa-IR"/>
        </w:rPr>
        <w:t>702- پيام رسانى كه عاقبت به خير شد</w:t>
      </w:r>
      <w:bookmarkEnd w:id="70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قبل از جنگ جمل طلحه و زبير يكى از ياران خود را بنام خداش براى ابلاغ پيامشان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آن حضرت فرستادند</w:t>
      </w:r>
      <w:r w:rsidR="008A4E6E">
        <w:rPr>
          <w:rtl/>
          <w:lang w:bidi="fa-IR"/>
        </w:rPr>
        <w:t xml:space="preserve">، </w:t>
      </w:r>
      <w:r>
        <w:rPr>
          <w:rtl/>
          <w:lang w:bidi="fa-IR"/>
        </w:rPr>
        <w:t>آنها گفتند: اى خداش</w:t>
      </w:r>
      <w:r w:rsidR="008A4E6E">
        <w:rPr>
          <w:rtl/>
          <w:lang w:bidi="fa-IR"/>
        </w:rPr>
        <w:t xml:space="preserve">، </w:t>
      </w:r>
      <w:r>
        <w:rPr>
          <w:rtl/>
          <w:lang w:bidi="fa-IR"/>
        </w:rPr>
        <w:t>ما تو را نزد مردى مى فرستيم كه خود و خاندانش را از سالها قبل</w:t>
      </w:r>
      <w:r w:rsidR="008A4E6E">
        <w:rPr>
          <w:rtl/>
          <w:lang w:bidi="fa-IR"/>
        </w:rPr>
        <w:t xml:space="preserve">، </w:t>
      </w:r>
      <w:r>
        <w:rPr>
          <w:rtl/>
          <w:lang w:bidi="fa-IR"/>
        </w:rPr>
        <w:t>به جادوگرى و غيب گويى مى شناسيم</w:t>
      </w:r>
      <w:r w:rsidR="008A4E6E">
        <w:rPr>
          <w:rtl/>
          <w:lang w:bidi="fa-IR"/>
        </w:rPr>
        <w:t xml:space="preserve">... </w:t>
      </w:r>
    </w:p>
    <w:p w:rsidR="00DF7947" w:rsidRDefault="00DF7947" w:rsidP="00DF7947">
      <w:pPr>
        <w:pStyle w:val="libNormal"/>
        <w:rPr>
          <w:rtl/>
          <w:lang w:bidi="fa-IR"/>
        </w:rPr>
      </w:pPr>
      <w:r>
        <w:rPr>
          <w:rtl/>
          <w:lang w:bidi="fa-IR"/>
        </w:rPr>
        <w:t>مواظب باش سخن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را نفريبد بلكه با او ستيز مى كنى تا حق را بر او آشكار سازى</w:t>
      </w:r>
      <w:r w:rsidR="008A4E6E">
        <w:rPr>
          <w:rtl/>
          <w:lang w:bidi="fa-IR"/>
        </w:rPr>
        <w:t xml:space="preserve">... </w:t>
      </w:r>
      <w:r>
        <w:rPr>
          <w:rtl/>
          <w:lang w:bidi="fa-IR"/>
        </w:rPr>
        <w:t>مبادا ادعاى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گفته هاى او</w:t>
      </w:r>
      <w:r w:rsidR="008A4E6E">
        <w:rPr>
          <w:rtl/>
          <w:lang w:bidi="fa-IR"/>
        </w:rPr>
        <w:t xml:space="preserve">، </w:t>
      </w:r>
      <w:r>
        <w:rPr>
          <w:rtl/>
          <w:lang w:bidi="fa-IR"/>
        </w:rPr>
        <w:t>تو را تحت تاءثير خود قرار دهد و مغلوب سازد</w:t>
      </w:r>
      <w:r w:rsidR="008A4E6E">
        <w:rPr>
          <w:rtl/>
          <w:lang w:bidi="fa-IR"/>
        </w:rPr>
        <w:t xml:space="preserve">، </w:t>
      </w:r>
      <w:r>
        <w:rPr>
          <w:rtl/>
          <w:lang w:bidi="fa-IR"/>
        </w:rPr>
        <w:t>بدان كه يكى از راههاى فريب دادن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است كه با آوردن خوردنى و نوشيدنى و عسل و روغن و خلوت كردن با مردم</w:t>
      </w:r>
      <w:r w:rsidR="008A4E6E">
        <w:rPr>
          <w:rtl/>
          <w:lang w:bidi="fa-IR"/>
        </w:rPr>
        <w:t xml:space="preserve">، </w:t>
      </w:r>
      <w:r>
        <w:rPr>
          <w:rtl/>
          <w:lang w:bidi="fa-IR"/>
        </w:rPr>
        <w:t>آنها را فريب مى دهد مبادا از غذاى او بخورى و تو بايد از همه اين امور دورى كن و به يارى خدا به سوى او برو</w:t>
      </w:r>
      <w:r w:rsidR="008A4E6E">
        <w:rPr>
          <w:rtl/>
          <w:lang w:bidi="fa-IR"/>
        </w:rPr>
        <w:t xml:space="preserve">، </w:t>
      </w:r>
      <w:r>
        <w:rPr>
          <w:rtl/>
          <w:lang w:bidi="fa-IR"/>
        </w:rPr>
        <w:t xml:space="preserve">هنگامى كه او را ديدى آيه سخره </w:t>
      </w:r>
      <w:r w:rsidR="003107DD" w:rsidRPr="00F374DD">
        <w:rPr>
          <w:rStyle w:val="libFootnotenumChar"/>
          <w:rtl/>
          <w:lang w:bidi="fa-IR"/>
        </w:rPr>
        <w:t>(</w:t>
      </w:r>
      <w:r w:rsidRPr="00F374DD">
        <w:rPr>
          <w:rStyle w:val="libFootnotenumChar"/>
          <w:rtl/>
        </w:rPr>
        <w:t>826)</w:t>
      </w:r>
      <w:r>
        <w:rPr>
          <w:rtl/>
          <w:lang w:bidi="fa-IR"/>
        </w:rPr>
        <w:t xml:space="preserve"> را بخوان و از نيرنگ او و نيرنگ شيطان به خدا پناه ببر! وقتى به حضور او رسيدى با تمام توجه به او نگاه كن</w:t>
      </w:r>
      <w:r w:rsidR="008A4E6E">
        <w:rPr>
          <w:rtl/>
          <w:lang w:bidi="fa-IR"/>
        </w:rPr>
        <w:t xml:space="preserve">... </w:t>
      </w:r>
      <w:r>
        <w:rPr>
          <w:rtl/>
          <w:lang w:bidi="fa-IR"/>
        </w:rPr>
        <w:t>آنگاه اين طالب را از جانب ما به او بگو:</w:t>
      </w:r>
    </w:p>
    <w:p w:rsidR="00DF7947" w:rsidRDefault="00DF7947" w:rsidP="00DF7947">
      <w:pPr>
        <w:pStyle w:val="libNormal"/>
        <w:rPr>
          <w:rtl/>
          <w:lang w:bidi="fa-IR"/>
        </w:rPr>
      </w:pPr>
      <w:r>
        <w:rPr>
          <w:rtl/>
          <w:lang w:bidi="fa-IR"/>
        </w:rPr>
        <w:t>دو برادر دينى</w:t>
      </w:r>
      <w:r w:rsidR="008A4E6E">
        <w:rPr>
          <w:rtl/>
          <w:lang w:bidi="fa-IR"/>
        </w:rPr>
        <w:t xml:space="preserve">، </w:t>
      </w:r>
      <w:r>
        <w:rPr>
          <w:rtl/>
          <w:lang w:bidi="fa-IR"/>
        </w:rPr>
        <w:t>تو و دو پسر عموى نسبى</w:t>
      </w:r>
      <w:r w:rsidR="008A4E6E">
        <w:rPr>
          <w:rtl/>
          <w:lang w:bidi="fa-IR"/>
        </w:rPr>
        <w:t xml:space="preserve">، </w:t>
      </w:r>
      <w:r>
        <w:rPr>
          <w:rtl/>
          <w:lang w:bidi="fa-IR"/>
        </w:rPr>
        <w:t>تو را سوگند مى دهند كه قطع رحم نكنى</w:t>
      </w:r>
      <w:r w:rsidR="008A4E6E">
        <w:rPr>
          <w:rtl/>
          <w:lang w:bidi="fa-IR"/>
        </w:rPr>
        <w:t>؛</w:t>
      </w:r>
      <w:r>
        <w:rPr>
          <w:rtl/>
          <w:lang w:bidi="fa-IR"/>
        </w:rPr>
        <w:t xml:space="preserve"> آيا نمى دانى كه ما از روزى كه پيامبر </w:t>
      </w:r>
      <w:r w:rsidR="00F33EFF" w:rsidRPr="00F33EFF">
        <w:rPr>
          <w:rStyle w:val="libAlaemChar"/>
          <w:rtl/>
        </w:rPr>
        <w:t>صلى‌الله‌عليه‌وآله‌وسلم</w:t>
      </w:r>
      <w:r>
        <w:rPr>
          <w:rtl/>
          <w:lang w:bidi="fa-IR"/>
        </w:rPr>
        <w:t xml:space="preserve"> نزد خدا رفت به خاطر تو و رهبرى تو با مردم و اقوام خود مخالفت كرديم و از آنها بريديم</w:t>
      </w:r>
      <w:r w:rsidR="008A4E6E">
        <w:rPr>
          <w:rtl/>
          <w:lang w:bidi="fa-IR"/>
        </w:rPr>
        <w:t xml:space="preserve">، </w:t>
      </w:r>
      <w:r>
        <w:rPr>
          <w:rtl/>
          <w:lang w:bidi="fa-IR"/>
        </w:rPr>
        <w:t>اكنون كه تو زمام امور رهبرى را به دست گرفته اى احترام ما را ضايع كردى و اميدمان را قطع كردى</w:t>
      </w:r>
      <w:r w:rsidR="008A4E6E">
        <w:rPr>
          <w:rtl/>
          <w:lang w:bidi="fa-IR"/>
        </w:rPr>
        <w:t xml:space="preserve">... </w:t>
      </w:r>
      <w:r>
        <w:rPr>
          <w:rtl/>
          <w:lang w:bidi="fa-IR"/>
        </w:rPr>
        <w:t>اين را بدان آن كسى كه</w:t>
      </w:r>
      <w:r w:rsidR="003107DD">
        <w:rPr>
          <w:rtl/>
          <w:lang w:bidi="fa-IR"/>
        </w:rPr>
        <w:t xml:space="preserve"> (</w:t>
      </w:r>
      <w:r>
        <w:rPr>
          <w:rtl/>
          <w:lang w:bidi="fa-IR"/>
        </w:rPr>
        <w:t>مانند عمار ياسر و</w:t>
      </w:r>
      <w:r w:rsidR="008A4E6E">
        <w:rPr>
          <w:rtl/>
          <w:lang w:bidi="fa-IR"/>
        </w:rPr>
        <w:t xml:space="preserve">... </w:t>
      </w:r>
      <w:r>
        <w:rPr>
          <w:rtl/>
          <w:lang w:bidi="fa-IR"/>
        </w:rPr>
        <w:t>) تو را از ما و همسوئى با ما منصرف مى كند</w:t>
      </w:r>
      <w:r w:rsidR="008A4E6E">
        <w:rPr>
          <w:rtl/>
          <w:lang w:bidi="fa-IR"/>
        </w:rPr>
        <w:t xml:space="preserve">، </w:t>
      </w:r>
      <w:r>
        <w:rPr>
          <w:rtl/>
          <w:lang w:bidi="fa-IR"/>
        </w:rPr>
        <w:t>سودش براى تو از ما كمتر است و دفاعش از تو</w:t>
      </w:r>
      <w:r w:rsidR="008A4E6E">
        <w:rPr>
          <w:rtl/>
          <w:lang w:bidi="fa-IR"/>
        </w:rPr>
        <w:t xml:space="preserve">، </w:t>
      </w:r>
      <w:r>
        <w:rPr>
          <w:rtl/>
          <w:lang w:bidi="fa-IR"/>
        </w:rPr>
        <w:t>نسبت به دفاع ما</w:t>
      </w:r>
      <w:r w:rsidR="008A4E6E">
        <w:rPr>
          <w:rtl/>
          <w:lang w:bidi="fa-IR"/>
        </w:rPr>
        <w:t xml:space="preserve">، </w:t>
      </w:r>
      <w:r>
        <w:rPr>
          <w:rtl/>
          <w:lang w:bidi="fa-IR"/>
        </w:rPr>
        <w:t>سست تر مى باشد</w:t>
      </w:r>
      <w:r w:rsidR="008A4E6E">
        <w:rPr>
          <w:rtl/>
          <w:lang w:bidi="fa-IR"/>
        </w:rPr>
        <w:t xml:space="preserve">. </w:t>
      </w:r>
    </w:p>
    <w:p w:rsidR="00DF7947" w:rsidRDefault="00DF7947" w:rsidP="00DF7947">
      <w:pPr>
        <w:pStyle w:val="libNormal"/>
        <w:rPr>
          <w:rtl/>
          <w:lang w:bidi="fa-IR"/>
        </w:rPr>
      </w:pPr>
      <w:r>
        <w:rPr>
          <w:rtl/>
          <w:lang w:bidi="fa-IR"/>
        </w:rPr>
        <w:t>به ما خبر رسيد كه به ما بى احترامى كرده اى و ما را نفرين نموده اى</w:t>
      </w:r>
      <w:r w:rsidR="008A4E6E">
        <w:rPr>
          <w:rtl/>
          <w:lang w:bidi="fa-IR"/>
        </w:rPr>
        <w:t xml:space="preserve">، </w:t>
      </w:r>
      <w:r>
        <w:rPr>
          <w:rtl/>
          <w:lang w:bidi="fa-IR"/>
        </w:rPr>
        <w:t xml:space="preserve">چه چيز تو را بر اين كار روا داشت با اينكه ما تو را از شجاعترين قهرمانان عرب </w:t>
      </w:r>
      <w:r>
        <w:rPr>
          <w:rtl/>
          <w:lang w:bidi="fa-IR"/>
        </w:rPr>
        <w:lastRenderedPageBreak/>
        <w:t>مى دانستيم</w:t>
      </w:r>
      <w:r w:rsidR="003107DD">
        <w:rPr>
          <w:rtl/>
          <w:lang w:bidi="fa-IR"/>
        </w:rPr>
        <w:t xml:space="preserve"> (</w:t>
      </w:r>
      <w:r>
        <w:rPr>
          <w:rtl/>
          <w:lang w:bidi="fa-IR"/>
        </w:rPr>
        <w:t>نفرين كار آدم شجاع نيست) تو نفرين بر ما را كار معمولى خود قرار داده اى و مى پندارى نفرين تو</w:t>
      </w:r>
      <w:r w:rsidR="008A4E6E">
        <w:rPr>
          <w:rtl/>
          <w:lang w:bidi="fa-IR"/>
        </w:rPr>
        <w:t xml:space="preserve">، </w:t>
      </w:r>
      <w:r>
        <w:rPr>
          <w:rtl/>
          <w:lang w:bidi="fa-IR"/>
        </w:rPr>
        <w:t>ما را شكست مى دهد</w:t>
      </w:r>
      <w:r w:rsidR="008A4E6E">
        <w:rPr>
          <w:rtl/>
          <w:lang w:bidi="fa-IR"/>
        </w:rPr>
        <w:t xml:space="preserve">. </w:t>
      </w:r>
    </w:p>
    <w:p w:rsidR="00DF7947" w:rsidRDefault="00DF7947" w:rsidP="00DF7947">
      <w:pPr>
        <w:pStyle w:val="libNormal"/>
        <w:rPr>
          <w:rtl/>
          <w:lang w:bidi="fa-IR"/>
        </w:rPr>
      </w:pPr>
      <w:r>
        <w:rPr>
          <w:rtl/>
          <w:lang w:bidi="fa-IR"/>
        </w:rPr>
        <w:t>خداش</w:t>
      </w:r>
      <w:r w:rsidR="008A4E6E">
        <w:rPr>
          <w:rtl/>
          <w:lang w:bidi="fa-IR"/>
        </w:rPr>
        <w:t xml:space="preserve">، </w:t>
      </w:r>
      <w:r>
        <w:rPr>
          <w:rtl/>
          <w:lang w:bidi="fa-IR"/>
        </w:rPr>
        <w:t>وقتى به ما رسيد طبق دستور آنها آيه سخره را خواند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تا او را ديد خنديد و فرمود: اى برادر عبد قيس بيا نزديك</w:t>
      </w:r>
      <w:r w:rsidR="008A4E6E">
        <w:rPr>
          <w:rtl/>
          <w:lang w:bidi="fa-IR"/>
        </w:rPr>
        <w:t xml:space="preserve">، </w:t>
      </w:r>
      <w:r>
        <w:rPr>
          <w:rtl/>
          <w:lang w:bidi="fa-IR"/>
        </w:rPr>
        <w:t>خداش گفت</w:t>
      </w:r>
      <w:r w:rsidR="00137D68">
        <w:rPr>
          <w:rtl/>
          <w:lang w:bidi="fa-IR"/>
        </w:rPr>
        <w:t>:</w:t>
      </w:r>
      <w:r>
        <w:rPr>
          <w:rtl/>
          <w:lang w:bidi="fa-IR"/>
        </w:rPr>
        <w:t xml:space="preserve"> جا وسيع است ولى من آمدم پيامى را به شما برسانم</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بفرمائيد چيزى بخوريد</w:t>
      </w:r>
      <w:r w:rsidR="008A4E6E">
        <w:rPr>
          <w:rtl/>
          <w:lang w:bidi="fa-IR"/>
        </w:rPr>
        <w:t xml:space="preserve">... </w:t>
      </w:r>
      <w:r>
        <w:rPr>
          <w:rtl/>
          <w:lang w:bidi="fa-IR"/>
        </w:rPr>
        <w:t>خداش گفت</w:t>
      </w:r>
      <w:r w:rsidR="00137D68">
        <w:rPr>
          <w:rtl/>
          <w:lang w:bidi="fa-IR"/>
        </w:rPr>
        <w:t>:</w:t>
      </w:r>
      <w:r>
        <w:rPr>
          <w:rtl/>
          <w:lang w:bidi="fa-IR"/>
        </w:rPr>
        <w:t xml:space="preserve"> نيازى به آنچه گفتى ندارم</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مى خواهى با تو در جاى خلوت بنشينم تا اگر راز دارى به من بگويى</w:t>
      </w:r>
      <w:r w:rsidR="008A4E6E">
        <w:rPr>
          <w:rtl/>
          <w:lang w:bidi="fa-IR"/>
        </w:rPr>
        <w:t xml:space="preserve">. </w:t>
      </w:r>
      <w:r>
        <w:rPr>
          <w:rtl/>
          <w:lang w:bidi="fa-IR"/>
        </w:rPr>
        <w:t>خداش گفت</w:t>
      </w:r>
      <w:r w:rsidR="00137D68">
        <w:rPr>
          <w:rtl/>
          <w:lang w:bidi="fa-IR"/>
        </w:rPr>
        <w:t>:</w:t>
      </w:r>
      <w:r>
        <w:rPr>
          <w:rtl/>
          <w:lang w:bidi="fa-IR"/>
        </w:rPr>
        <w:t xml:space="preserve"> رازى ندارم هر رازى براى من آشكار است</w:t>
      </w:r>
      <w:r w:rsidR="008A4E6E">
        <w:rPr>
          <w:rtl/>
          <w:lang w:bidi="fa-IR"/>
        </w:rPr>
        <w:t xml:space="preserve">. </w:t>
      </w:r>
    </w:p>
    <w:p w:rsidR="00DF7947" w:rsidRDefault="00DF7947" w:rsidP="00DF7947">
      <w:pPr>
        <w:pStyle w:val="libNormal"/>
        <w:rPr>
          <w:rtl/>
          <w:lang w:bidi="fa-IR"/>
        </w:rPr>
      </w:pPr>
      <w:r>
        <w:rPr>
          <w:rtl/>
          <w:lang w:bidi="fa-IR"/>
        </w:rPr>
        <w:t>آنگاه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قسم داد: كه آيا زبير به تو سفارش نكرد كه از اين امورى كه من به تو پيشنهاد كردم دورى كنى</w:t>
      </w:r>
      <w:r w:rsidR="008A4E6E">
        <w:rPr>
          <w:rtl/>
          <w:lang w:bidi="fa-IR"/>
        </w:rPr>
        <w:t>؟</w:t>
      </w:r>
      <w:r>
        <w:rPr>
          <w:rtl/>
          <w:lang w:bidi="fa-IR"/>
        </w:rPr>
        <w:t xml:space="preserve"> خداش گفت</w:t>
      </w:r>
      <w:r w:rsidR="00137D68">
        <w:rPr>
          <w:rtl/>
          <w:lang w:bidi="fa-IR"/>
        </w:rPr>
        <w:t>:</w:t>
      </w:r>
      <w:r>
        <w:rPr>
          <w:rtl/>
          <w:lang w:bidi="fa-IR"/>
        </w:rPr>
        <w:t xml:space="preserve"> همين طور است كه مى فرمايى</w:t>
      </w:r>
      <w:r w:rsidR="008A4E6E">
        <w:rPr>
          <w:rtl/>
          <w:lang w:bidi="fa-IR"/>
        </w:rPr>
        <w:t>؛</w:t>
      </w:r>
      <w:r>
        <w:rPr>
          <w:rtl/>
          <w:lang w:bidi="fa-IR"/>
        </w:rPr>
        <w:t xml:space="preserve"> 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اشاره به خواندن آيه سخره توسط او كرد و فرمود: آيا زبير به تو نگفت چنين كنى</w:t>
      </w:r>
      <w:r w:rsidR="008A4E6E">
        <w:rPr>
          <w:rtl/>
          <w:lang w:bidi="fa-IR"/>
        </w:rPr>
        <w:t xml:space="preserve">، </w:t>
      </w:r>
      <w:r>
        <w:rPr>
          <w:rtl/>
          <w:lang w:bidi="fa-IR"/>
        </w:rPr>
        <w:t>خداش</w:t>
      </w:r>
      <w:r w:rsidR="00251781">
        <w:rPr>
          <w:rtl/>
          <w:lang w:bidi="fa-IR"/>
        </w:rPr>
        <w:t xml:space="preserve"> </w:t>
      </w:r>
      <w:r>
        <w:rPr>
          <w:rtl/>
          <w:lang w:bidi="fa-IR"/>
        </w:rPr>
        <w:t>گفت</w:t>
      </w:r>
      <w:r w:rsidR="00137D68">
        <w:rPr>
          <w:rtl/>
          <w:lang w:bidi="fa-IR"/>
        </w:rPr>
        <w:t>:</w:t>
      </w:r>
      <w:r>
        <w:rPr>
          <w:rtl/>
          <w:lang w:bidi="fa-IR"/>
        </w:rPr>
        <w:t xml:space="preserve"> آرى</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آن آيه را دوباره بخوان</w:t>
      </w:r>
      <w:r w:rsidR="008A4E6E">
        <w:rPr>
          <w:rtl/>
          <w:lang w:bidi="fa-IR"/>
        </w:rPr>
        <w:t xml:space="preserve">. </w:t>
      </w:r>
      <w:r>
        <w:rPr>
          <w:rtl/>
          <w:lang w:bidi="fa-IR"/>
        </w:rPr>
        <w:t>خداش</w:t>
      </w:r>
      <w:r w:rsidR="00251781">
        <w:rPr>
          <w:rtl/>
          <w:lang w:bidi="fa-IR"/>
        </w:rPr>
        <w:t xml:space="preserve"> </w:t>
      </w:r>
      <w:r>
        <w:rPr>
          <w:rtl/>
          <w:lang w:bidi="fa-IR"/>
        </w:rPr>
        <w:t>آن آيه را خواند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مكرر به خداش فرمود: آن آيه را بخوان</w:t>
      </w:r>
      <w:r w:rsidR="008A4E6E">
        <w:rPr>
          <w:rtl/>
          <w:lang w:bidi="fa-IR"/>
        </w:rPr>
        <w:t xml:space="preserve">، </w:t>
      </w:r>
      <w:r>
        <w:rPr>
          <w:rtl/>
          <w:lang w:bidi="fa-IR"/>
        </w:rPr>
        <w:t>او آيه را مى خواند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غلطهاى او را تصحيح مى كرد</w:t>
      </w:r>
      <w:r w:rsidR="008A4E6E">
        <w:rPr>
          <w:rtl/>
          <w:lang w:bidi="fa-IR"/>
        </w:rPr>
        <w:t xml:space="preserve">، </w:t>
      </w:r>
      <w:r>
        <w:rPr>
          <w:rtl/>
          <w:lang w:bidi="fa-IR"/>
        </w:rPr>
        <w:t>او تا هفتاد بار آن آيه را خواند</w:t>
      </w:r>
      <w:r w:rsidR="008A4E6E">
        <w:rPr>
          <w:rtl/>
          <w:lang w:bidi="fa-IR"/>
        </w:rPr>
        <w:t xml:space="preserve">. </w:t>
      </w:r>
    </w:p>
    <w:p w:rsidR="00DF7947" w:rsidRDefault="00DF7947" w:rsidP="00DF7947">
      <w:pPr>
        <w:pStyle w:val="libNormal"/>
        <w:rPr>
          <w:rtl/>
          <w:lang w:bidi="fa-IR"/>
        </w:rPr>
      </w:pPr>
      <w:r>
        <w:rPr>
          <w:rtl/>
          <w:lang w:bidi="fa-IR"/>
        </w:rPr>
        <w:t>خداش پيش خود گفت</w:t>
      </w:r>
      <w:r w:rsidR="00137D68">
        <w:rPr>
          <w:rtl/>
          <w:lang w:bidi="fa-IR"/>
        </w:rPr>
        <w:t>:</w:t>
      </w:r>
      <w:r>
        <w:rPr>
          <w:rtl/>
          <w:lang w:bidi="fa-IR"/>
        </w:rPr>
        <w:t xml:space="preserve"> عجبا! چرا امير</w:t>
      </w:r>
      <w:r w:rsidR="00593F0C">
        <w:rPr>
          <w:rtl/>
          <w:lang w:bidi="fa-IR"/>
        </w:rPr>
        <w:t>مؤمن</w:t>
      </w:r>
      <w:r>
        <w:rPr>
          <w:rtl/>
          <w:lang w:bidi="fa-IR"/>
        </w:rPr>
        <w:t>ان دستور تكرار آيه را مى دهد؛ 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خداش فرمود: آيا احساس</w:t>
      </w:r>
      <w:r w:rsidR="00251781">
        <w:rPr>
          <w:rtl/>
          <w:lang w:bidi="fa-IR"/>
        </w:rPr>
        <w:t xml:space="preserve"> </w:t>
      </w:r>
      <w:r>
        <w:rPr>
          <w:rtl/>
          <w:lang w:bidi="fa-IR"/>
        </w:rPr>
        <w:t>نمى كنى كه دلت آرامش يافته است</w:t>
      </w:r>
      <w:r w:rsidR="008A4E6E">
        <w:rPr>
          <w:rtl/>
          <w:lang w:bidi="fa-IR"/>
        </w:rPr>
        <w:t>؟</w:t>
      </w:r>
    </w:p>
    <w:p w:rsidR="00DF7947" w:rsidRDefault="00DF7947" w:rsidP="00DF7947">
      <w:pPr>
        <w:pStyle w:val="libNormal"/>
        <w:rPr>
          <w:rtl/>
          <w:lang w:bidi="fa-IR"/>
        </w:rPr>
      </w:pPr>
      <w:r>
        <w:rPr>
          <w:rtl/>
          <w:lang w:bidi="fa-IR"/>
        </w:rPr>
        <w:t>خداش گفت</w:t>
      </w:r>
      <w:r w:rsidR="00137D68">
        <w:rPr>
          <w:rtl/>
          <w:lang w:bidi="fa-IR"/>
        </w:rPr>
        <w:t>:</w:t>
      </w:r>
      <w:r>
        <w:rPr>
          <w:rtl/>
          <w:lang w:bidi="fa-IR"/>
        </w:rPr>
        <w:t xml:space="preserve"> آرى بخدا سوگند دلم آرامش يافت</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اكنون بگو آن دو نفر</w:t>
      </w:r>
      <w:r w:rsidR="008A4E6E">
        <w:rPr>
          <w:rtl/>
          <w:lang w:bidi="fa-IR"/>
        </w:rPr>
        <w:t xml:space="preserve">، </w:t>
      </w:r>
      <w:r>
        <w:rPr>
          <w:rtl/>
          <w:lang w:bidi="fa-IR"/>
        </w:rPr>
        <w:t>چه پيامى را توسط تو</w:t>
      </w:r>
      <w:r w:rsidR="008A4E6E">
        <w:rPr>
          <w:rtl/>
          <w:lang w:bidi="fa-IR"/>
        </w:rPr>
        <w:t xml:space="preserve">، </w:t>
      </w:r>
    </w:p>
    <w:p w:rsidR="00DF7947" w:rsidRDefault="00DF7947" w:rsidP="00DF7947">
      <w:pPr>
        <w:pStyle w:val="libNormal"/>
        <w:rPr>
          <w:rtl/>
          <w:lang w:bidi="fa-IR"/>
        </w:rPr>
      </w:pPr>
      <w:r>
        <w:rPr>
          <w:rtl/>
          <w:lang w:bidi="fa-IR"/>
        </w:rPr>
        <w:t>براى من فرستاده اند؟ خداش پيام آنها را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w:t>
      </w:r>
      <w:r w:rsidR="008A4E6E">
        <w:rPr>
          <w:rtl/>
          <w:lang w:bidi="fa-IR"/>
        </w:rPr>
        <w:t xml:space="preserve">. </w:t>
      </w:r>
    </w:p>
    <w:p w:rsidR="00DF7947" w:rsidRDefault="00DF7947" w:rsidP="00DF7947">
      <w:pPr>
        <w:pStyle w:val="libNormal"/>
        <w:rPr>
          <w:rtl/>
          <w:lang w:bidi="fa-IR"/>
        </w:rPr>
      </w:pPr>
      <w:r>
        <w:rPr>
          <w:rtl/>
          <w:lang w:bidi="fa-IR"/>
        </w:rPr>
        <w:lastRenderedPageBreak/>
        <w:t>آنگاه امام پاسخ تمام مطالب آنها را داد و به خداش فرمود: پيام مرا به آنها برسان</w:t>
      </w:r>
      <w:r w:rsidR="008A4E6E">
        <w:rPr>
          <w:rtl/>
          <w:lang w:bidi="fa-IR"/>
        </w:rPr>
        <w:t>.</w:t>
      </w:r>
      <w:r w:rsidR="003107DD">
        <w:rPr>
          <w:rtl/>
          <w:lang w:bidi="fa-IR"/>
        </w:rPr>
        <w:t xml:space="preserve"> (</w:t>
      </w:r>
      <w:r>
        <w:rPr>
          <w:rtl/>
          <w:lang w:bidi="fa-IR"/>
        </w:rPr>
        <w:t>خلاصه پاسخ امام چنين است)</w:t>
      </w:r>
      <w:r w:rsidR="008A4E6E">
        <w:rPr>
          <w:rtl/>
          <w:lang w:bidi="fa-IR"/>
        </w:rPr>
        <w:t xml:space="preserve">. </w:t>
      </w:r>
      <w:r>
        <w:rPr>
          <w:rtl/>
          <w:lang w:bidi="fa-IR"/>
        </w:rPr>
        <w:t>به آنها بگو: گفتار خود شما</w:t>
      </w:r>
      <w:r w:rsidR="008A4E6E">
        <w:rPr>
          <w:rtl/>
          <w:lang w:bidi="fa-IR"/>
        </w:rPr>
        <w:t xml:space="preserve">، </w:t>
      </w:r>
      <w:r>
        <w:rPr>
          <w:rtl/>
          <w:lang w:bidi="fa-IR"/>
        </w:rPr>
        <w:t>براى استدلال بر محكوميت شما كفايت مى كند</w:t>
      </w:r>
      <w:r w:rsidR="008A4E6E">
        <w:rPr>
          <w:rtl/>
          <w:lang w:bidi="fa-IR"/>
        </w:rPr>
        <w:t xml:space="preserve">، </w:t>
      </w:r>
      <w:r>
        <w:rPr>
          <w:rtl/>
          <w:lang w:bidi="fa-IR"/>
        </w:rPr>
        <w:t>خداوند گروه ستمگران را هدايت نمى كند</w:t>
      </w:r>
      <w:r w:rsidR="008A4E6E">
        <w:rPr>
          <w:rtl/>
          <w:lang w:bidi="fa-IR"/>
        </w:rPr>
        <w:t xml:space="preserve">. </w:t>
      </w:r>
      <w:r>
        <w:rPr>
          <w:rtl/>
          <w:lang w:bidi="fa-IR"/>
        </w:rPr>
        <w:t>شما مى پنداريد برادر دينى و پسر عموى نسبى من هستيد</w:t>
      </w:r>
      <w:r w:rsidR="008A4E6E">
        <w:rPr>
          <w:rtl/>
          <w:lang w:bidi="fa-IR"/>
        </w:rPr>
        <w:t xml:space="preserve">، </w:t>
      </w:r>
      <w:r>
        <w:rPr>
          <w:rtl/>
          <w:lang w:bidi="fa-IR"/>
        </w:rPr>
        <w:t>البته در مورد خويشاوندى نسبى آن را انكار نمى كنم ولى با آمدن اسلام پيوند جاهليت قطع شد</w:t>
      </w:r>
      <w:r w:rsidR="008A4E6E">
        <w:rPr>
          <w:rtl/>
          <w:lang w:bidi="fa-IR"/>
        </w:rPr>
        <w:t xml:space="preserve">، </w:t>
      </w:r>
      <w:r>
        <w:rPr>
          <w:rtl/>
          <w:lang w:bidi="fa-IR"/>
        </w:rPr>
        <w:t>اما در مورد برادر دينى بودن شما؛ راست نمى گوييد؛ شما با كارهاى خود با قرآن خدا مخالفت نموديد و شيوه برادر دينى را از بين برديد و از تحت فرمان من خارج شديد</w:t>
      </w:r>
      <w:r w:rsidR="008A4E6E">
        <w:rPr>
          <w:rtl/>
          <w:lang w:bidi="fa-IR"/>
        </w:rPr>
        <w:t xml:space="preserve">... </w:t>
      </w:r>
      <w:r>
        <w:rPr>
          <w:rtl/>
          <w:lang w:bidi="fa-IR"/>
        </w:rPr>
        <w:t>در مورد مخالفت شما با مردم به خاطر من</w:t>
      </w:r>
      <w:r w:rsidR="008A4E6E">
        <w:rPr>
          <w:rtl/>
          <w:lang w:bidi="fa-IR"/>
        </w:rPr>
        <w:t xml:space="preserve">، </w:t>
      </w:r>
      <w:r>
        <w:rPr>
          <w:rtl/>
          <w:lang w:bidi="fa-IR"/>
        </w:rPr>
        <w:t xml:space="preserve">از هنگام رحلت پيامبر </w:t>
      </w:r>
      <w:r w:rsidR="00F33EFF" w:rsidRPr="00F33EFF">
        <w:rPr>
          <w:rStyle w:val="libAlaemChar"/>
          <w:rtl/>
        </w:rPr>
        <w:t>صلى‌الله‌عليه‌وآله‌وسلم</w:t>
      </w:r>
      <w:r>
        <w:rPr>
          <w:rtl/>
          <w:lang w:bidi="fa-IR"/>
        </w:rPr>
        <w:t xml:space="preserve"> شما از روى حق با آنها مخالفت نموديد</w:t>
      </w:r>
      <w:r w:rsidR="003107DD">
        <w:rPr>
          <w:rtl/>
          <w:lang w:bidi="fa-IR"/>
        </w:rPr>
        <w:t xml:space="preserve"> (</w:t>
      </w:r>
      <w:r>
        <w:rPr>
          <w:rtl/>
          <w:lang w:bidi="fa-IR"/>
        </w:rPr>
        <w:t>و با من بيعت كرديد) ولى بعدا با مخالفت با من</w:t>
      </w:r>
      <w:r w:rsidR="008A4E6E">
        <w:rPr>
          <w:rtl/>
          <w:lang w:bidi="fa-IR"/>
        </w:rPr>
        <w:t xml:space="preserve">، </w:t>
      </w:r>
      <w:r>
        <w:rPr>
          <w:rtl/>
          <w:lang w:bidi="fa-IR"/>
        </w:rPr>
        <w:t>آن حق را دگرگون كرده و باطل نموديد و اگر از روى باطل با مردم مخالفت كرديد پس گناه آن باطل و گناه جديد مخالفت با من برگردن خود شما است</w:t>
      </w:r>
      <w:r w:rsidR="008A4E6E">
        <w:rPr>
          <w:rtl/>
          <w:lang w:bidi="fa-IR"/>
        </w:rPr>
        <w:t xml:space="preserve">، </w:t>
      </w:r>
      <w:r>
        <w:rPr>
          <w:rtl/>
          <w:lang w:bidi="fa-IR"/>
        </w:rPr>
        <w:t>به علاوه</w:t>
      </w:r>
      <w:r w:rsidR="008A4E6E">
        <w:rPr>
          <w:rtl/>
          <w:lang w:bidi="fa-IR"/>
        </w:rPr>
        <w:t xml:space="preserve">، </w:t>
      </w:r>
      <w:r>
        <w:rPr>
          <w:rtl/>
          <w:lang w:bidi="fa-IR"/>
        </w:rPr>
        <w:t>انگيزه مخالفت شما با مردم</w:t>
      </w:r>
      <w:r w:rsidR="003107DD">
        <w:rPr>
          <w:rtl/>
          <w:lang w:bidi="fa-IR"/>
        </w:rPr>
        <w:t xml:space="preserve"> (</w:t>
      </w:r>
      <w:r>
        <w:rPr>
          <w:rtl/>
          <w:lang w:bidi="fa-IR"/>
        </w:rPr>
        <w:t>براى من نبود</w:t>
      </w:r>
      <w:r w:rsidR="008A4E6E">
        <w:rPr>
          <w:rtl/>
          <w:lang w:bidi="fa-IR"/>
        </w:rPr>
        <w:t xml:space="preserve">، </w:t>
      </w:r>
      <w:r>
        <w:rPr>
          <w:rtl/>
          <w:lang w:bidi="fa-IR"/>
        </w:rPr>
        <w:t>بلكه) به خاطر طمع به دنيا بود</w:t>
      </w:r>
      <w:r w:rsidR="008A4E6E">
        <w:rPr>
          <w:rtl/>
          <w:lang w:bidi="fa-IR"/>
        </w:rPr>
        <w:t xml:space="preserve">. </w:t>
      </w:r>
    </w:p>
    <w:p w:rsidR="00DF7947" w:rsidRDefault="00DF7947" w:rsidP="00DF7947">
      <w:pPr>
        <w:pStyle w:val="libNormal"/>
        <w:rPr>
          <w:rtl/>
          <w:lang w:bidi="fa-IR"/>
        </w:rPr>
      </w:pPr>
      <w:r>
        <w:rPr>
          <w:rtl/>
          <w:lang w:bidi="fa-IR"/>
        </w:rPr>
        <w:t>در مورد اينكه مى گوئيد: اميد شما را قطع كردم و چنين معتقديد؛ خدا را شكر كه عيب دينى بر من نگرفتند</w:t>
      </w:r>
      <w:r w:rsidR="003107DD">
        <w:rPr>
          <w:rtl/>
          <w:lang w:bidi="fa-IR"/>
        </w:rPr>
        <w:t xml:space="preserve"> (</w:t>
      </w:r>
      <w:r>
        <w:rPr>
          <w:rtl/>
          <w:lang w:bidi="fa-IR"/>
        </w:rPr>
        <w:t>زيرا قطع كردن اميد آلودگان و معصيت كاران</w:t>
      </w:r>
      <w:r w:rsidR="008A4E6E">
        <w:rPr>
          <w:rtl/>
          <w:lang w:bidi="fa-IR"/>
        </w:rPr>
        <w:t xml:space="preserve">، </w:t>
      </w:r>
      <w:r>
        <w:rPr>
          <w:rtl/>
          <w:lang w:bidi="fa-IR"/>
        </w:rPr>
        <w:t>جرم دينى نيست) و اما انگيزه دورى من از شما</w:t>
      </w:r>
      <w:r w:rsidR="008A4E6E">
        <w:rPr>
          <w:rtl/>
          <w:lang w:bidi="fa-IR"/>
        </w:rPr>
        <w:t xml:space="preserve">، </w:t>
      </w:r>
      <w:r>
        <w:rPr>
          <w:rtl/>
          <w:lang w:bidi="fa-IR"/>
        </w:rPr>
        <w:t>آن چيزى است كه موجب سرپيچى شما از حق و بيعت شكنى شما شد و افسار بيعت را مانند چارپايى كه افسارش را پاره مى كند پاره كرديد و از گردنتان بيرون آورديد</w:t>
      </w:r>
      <w:r w:rsidR="008A4E6E">
        <w:rPr>
          <w:rtl/>
          <w:lang w:bidi="fa-IR"/>
        </w:rPr>
        <w:t xml:space="preserve">... </w:t>
      </w:r>
    </w:p>
    <w:p w:rsidR="00DF7947" w:rsidRDefault="00DF7947" w:rsidP="00DF7947">
      <w:pPr>
        <w:pStyle w:val="libNormal"/>
        <w:rPr>
          <w:rtl/>
          <w:lang w:bidi="fa-IR"/>
        </w:rPr>
      </w:pPr>
      <w:r>
        <w:rPr>
          <w:rtl/>
          <w:lang w:bidi="fa-IR"/>
        </w:rPr>
        <w:t>اما اينكه مرا از شجاعترين قهرمانان عرب خوانديد و از اين رو نفرين مرا مناسب شجاعت من ندانستيد</w:t>
      </w:r>
      <w:r w:rsidR="008A4E6E">
        <w:rPr>
          <w:rtl/>
          <w:lang w:bidi="fa-IR"/>
        </w:rPr>
        <w:t xml:space="preserve">، </w:t>
      </w:r>
      <w:r>
        <w:rPr>
          <w:rtl/>
          <w:lang w:bidi="fa-IR"/>
        </w:rPr>
        <w:t>بدانيد كه در هر مقامى و مرحله اى كارى مناسب است</w:t>
      </w:r>
      <w:r w:rsidR="008A4E6E">
        <w:rPr>
          <w:rtl/>
          <w:lang w:bidi="fa-IR"/>
        </w:rPr>
        <w:t xml:space="preserve">، </w:t>
      </w:r>
      <w:r>
        <w:rPr>
          <w:rtl/>
          <w:lang w:bidi="fa-IR"/>
        </w:rPr>
        <w:t xml:space="preserve">شجاعت من در آنجاست كه سخت در تنگناى دشمن قرار گيرم و خداوند دل توانمند به من بدهيد و به دفاع برخيزم اما شما در مورد نفرين من نبايد بى </w:t>
      </w:r>
      <w:r>
        <w:rPr>
          <w:rtl/>
          <w:lang w:bidi="fa-IR"/>
        </w:rPr>
        <w:lastRenderedPageBreak/>
        <w:t>تابى كنيد</w:t>
      </w:r>
      <w:r w:rsidR="008A4E6E">
        <w:rPr>
          <w:rtl/>
          <w:lang w:bidi="fa-IR"/>
        </w:rPr>
        <w:t xml:space="preserve">، </w:t>
      </w:r>
      <w:r>
        <w:rPr>
          <w:rtl/>
          <w:lang w:bidi="fa-IR"/>
        </w:rPr>
        <w:t>چرا كه نفرين كسى كه به پندار شما</w:t>
      </w:r>
      <w:r w:rsidR="008A4E6E">
        <w:rPr>
          <w:rtl/>
          <w:lang w:bidi="fa-IR"/>
        </w:rPr>
        <w:t xml:space="preserve">، </w:t>
      </w:r>
      <w:r>
        <w:rPr>
          <w:rtl/>
          <w:lang w:bidi="fa-IR"/>
        </w:rPr>
        <w:t>جادوگر و از خاندان جادوگر است ترسى ندارد</w:t>
      </w:r>
      <w:r w:rsidR="008A4E6E">
        <w:rPr>
          <w:rtl/>
          <w:lang w:bidi="fa-IR"/>
        </w:rPr>
        <w:t xml:space="preserve">. </w:t>
      </w:r>
    </w:p>
    <w:p w:rsidR="00DF7947" w:rsidRDefault="00DF7947" w:rsidP="00DF7947">
      <w:pPr>
        <w:pStyle w:val="libNormal"/>
        <w:rPr>
          <w:rtl/>
          <w:lang w:bidi="fa-IR"/>
        </w:rPr>
      </w:pP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آنها را چنين نفرين كرد:</w:t>
      </w:r>
    </w:p>
    <w:p w:rsidR="00DF7947" w:rsidRDefault="00DF7947" w:rsidP="00DF7947">
      <w:pPr>
        <w:pStyle w:val="libNormal"/>
        <w:rPr>
          <w:rtl/>
          <w:lang w:bidi="fa-IR"/>
        </w:rPr>
      </w:pPr>
      <w:r>
        <w:rPr>
          <w:rtl/>
          <w:lang w:bidi="fa-IR"/>
        </w:rPr>
        <w:t>خدايا! اگر طلحه و زبير بر من ستم كرده اند و نسبت ناروا</w:t>
      </w:r>
      <w:r w:rsidR="003107DD">
        <w:rPr>
          <w:rtl/>
          <w:lang w:bidi="fa-IR"/>
        </w:rPr>
        <w:t xml:space="preserve"> (</w:t>
      </w:r>
      <w:r>
        <w:rPr>
          <w:rtl/>
          <w:lang w:bidi="fa-IR"/>
        </w:rPr>
        <w:t>جادوگرى و دست داشتن در قتل عثمان و</w:t>
      </w:r>
      <w:r w:rsidR="008A4E6E">
        <w:rPr>
          <w:rtl/>
          <w:lang w:bidi="fa-IR"/>
        </w:rPr>
        <w:t xml:space="preserve">... </w:t>
      </w:r>
      <w:r>
        <w:rPr>
          <w:rtl/>
          <w:lang w:bidi="fa-IR"/>
        </w:rPr>
        <w:t xml:space="preserve">) را به من دادند و آنچه را كه از رسول خدا </w:t>
      </w:r>
      <w:r w:rsidR="00F33EFF" w:rsidRPr="00F33EFF">
        <w:rPr>
          <w:rStyle w:val="libAlaemChar"/>
          <w:rtl/>
        </w:rPr>
        <w:t>صلى‌الله‌عليه‌وآله‌وسلم</w:t>
      </w:r>
      <w:r>
        <w:rPr>
          <w:rtl/>
          <w:lang w:bidi="fa-IR"/>
        </w:rPr>
        <w:t xml:space="preserve"> در شاءن من ديدند و شنيدند</w:t>
      </w:r>
      <w:r w:rsidR="008A4E6E">
        <w:rPr>
          <w:rtl/>
          <w:lang w:bidi="fa-IR"/>
        </w:rPr>
        <w:t xml:space="preserve">، </w:t>
      </w:r>
      <w:r>
        <w:rPr>
          <w:rtl/>
          <w:lang w:bidi="fa-IR"/>
        </w:rPr>
        <w:t>ولى كتمان نمودند و با تو و پيامبرت مخالفت كردند؛ پس زبير را با بدترين وضعى بكش و خونش را در گمراهيش بريز و طلحه را خوار گردان و در آخرت آنها را با سخت ترين مجازات كيفر فرما</w:t>
      </w:r>
      <w:r w:rsidR="008A4E6E">
        <w:rPr>
          <w:rtl/>
          <w:lang w:bidi="fa-IR"/>
        </w:rPr>
        <w:t xml:space="preserve">. </w:t>
      </w:r>
    </w:p>
    <w:p w:rsidR="00DF7947" w:rsidRDefault="00DF7947" w:rsidP="00DF7947">
      <w:pPr>
        <w:pStyle w:val="libNormal"/>
        <w:rPr>
          <w:rtl/>
          <w:lang w:bidi="fa-IR"/>
        </w:rPr>
      </w:pPr>
      <w:r>
        <w:rPr>
          <w:rtl/>
          <w:lang w:bidi="fa-IR"/>
        </w:rPr>
        <w:t>خداش گفت</w:t>
      </w:r>
      <w:r w:rsidR="00137D68">
        <w:rPr>
          <w:rtl/>
          <w:lang w:bidi="fa-IR"/>
        </w:rPr>
        <w:t>:</w:t>
      </w:r>
      <w:r>
        <w:rPr>
          <w:rtl/>
          <w:lang w:bidi="fa-IR"/>
        </w:rPr>
        <w:t xml:space="preserve"> آمين</w:t>
      </w:r>
      <w:r w:rsidR="008A4E6E">
        <w:rPr>
          <w:rtl/>
          <w:lang w:bidi="fa-IR"/>
        </w:rPr>
        <w:t xml:space="preserve">، </w:t>
      </w:r>
      <w:r>
        <w:rPr>
          <w:rtl/>
          <w:lang w:bidi="fa-IR"/>
        </w:rPr>
        <w:t>خدايا! مستجاب كن</w:t>
      </w:r>
      <w:r w:rsidR="008A4E6E">
        <w:rPr>
          <w:rtl/>
          <w:lang w:bidi="fa-IR"/>
        </w:rPr>
        <w:t>؛</w:t>
      </w:r>
      <w:r>
        <w:rPr>
          <w:rtl/>
          <w:lang w:bidi="fa-IR"/>
        </w:rPr>
        <w:t xml:space="preserve"> خداش تصميم گرفت كه از آن دو نفر</w:t>
      </w:r>
      <w:r w:rsidR="003107DD">
        <w:rPr>
          <w:rtl/>
          <w:lang w:bidi="fa-IR"/>
        </w:rPr>
        <w:t xml:space="preserve"> (</w:t>
      </w:r>
      <w:r>
        <w:rPr>
          <w:rtl/>
          <w:lang w:bidi="fa-IR"/>
        </w:rPr>
        <w:t>طلحه و زبير) بيزارى جويد</w:t>
      </w:r>
      <w:r w:rsidR="008A4E6E">
        <w:rPr>
          <w:rtl/>
          <w:lang w:bidi="fa-IR"/>
        </w:rPr>
        <w:t xml:space="preserve">. </w:t>
      </w:r>
    </w:p>
    <w:p w:rsidR="00DF7947" w:rsidRDefault="00DF7947" w:rsidP="00DF7947">
      <w:pPr>
        <w:pStyle w:val="libNormal"/>
        <w:rPr>
          <w:rtl/>
          <w:lang w:bidi="fa-IR"/>
        </w:rPr>
      </w:pPr>
      <w:r>
        <w:rPr>
          <w:rtl/>
          <w:lang w:bidi="fa-IR"/>
        </w:rPr>
        <w:t>اما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خداش نزد آن دو نفر برو و گفتار مرا به آنها ابلاغ كن</w:t>
      </w:r>
      <w:r w:rsidR="008A4E6E">
        <w:rPr>
          <w:rtl/>
          <w:lang w:bidi="fa-IR"/>
        </w:rPr>
        <w:t xml:space="preserve">. </w:t>
      </w:r>
      <w:r>
        <w:rPr>
          <w:rtl/>
          <w:lang w:bidi="fa-IR"/>
        </w:rPr>
        <w:t>خداش گفت</w:t>
      </w:r>
      <w:r w:rsidR="00137D68">
        <w:rPr>
          <w:rtl/>
          <w:lang w:bidi="fa-IR"/>
        </w:rPr>
        <w:t>:</w:t>
      </w:r>
      <w:r>
        <w:rPr>
          <w:rtl/>
          <w:lang w:bidi="fa-IR"/>
        </w:rPr>
        <w:t xml:space="preserve"> نه به خدا نمى روم مگر اينكه از خدا بخواهى و دعا كنى كه مرا بى درنگ به سوى تو بازگرداند و مرا در مسير خشنودى خودش در مورد تو موفق كند</w:t>
      </w:r>
      <w:r w:rsidR="008A4E6E">
        <w:rPr>
          <w:rtl/>
          <w:lang w:bidi="fa-IR"/>
        </w:rPr>
        <w:t xml:space="preserve">. </w:t>
      </w:r>
    </w:p>
    <w:p w:rsidR="001A0533"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خداش همين دعا را كرد</w:t>
      </w:r>
      <w:r w:rsidR="008A4E6E">
        <w:rPr>
          <w:rtl/>
          <w:lang w:bidi="fa-IR"/>
        </w:rPr>
        <w:t xml:space="preserve">، </w:t>
      </w:r>
      <w:r>
        <w:rPr>
          <w:rtl/>
          <w:lang w:bidi="fa-IR"/>
        </w:rPr>
        <w:t>خداش نزد طلحه و زبير رفت و پيام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آنها ابلاغ كرد سپس با شتاب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بازگشت و در جنگ جمل جزء ياران امام شد و در ركاب آن حضرت به شهادت رسيد</w:t>
      </w:r>
      <w:r w:rsidR="008A4E6E">
        <w:rPr>
          <w:rtl/>
          <w:lang w:bidi="fa-IR"/>
        </w:rPr>
        <w:t xml:space="preserve">. </w:t>
      </w:r>
      <w:r w:rsidR="003107DD" w:rsidRPr="00F374DD">
        <w:rPr>
          <w:rStyle w:val="libFootnotenumChar"/>
          <w:rtl/>
          <w:lang w:bidi="fa-IR"/>
        </w:rPr>
        <w:t>(</w:t>
      </w:r>
      <w:r w:rsidRPr="00F374DD">
        <w:rPr>
          <w:rStyle w:val="libFootnotenumChar"/>
          <w:rtl/>
        </w:rPr>
        <w:t>827)</w:t>
      </w:r>
    </w:p>
    <w:p w:rsidR="00DF7947" w:rsidRDefault="00DF7947" w:rsidP="0012300F">
      <w:pPr>
        <w:pStyle w:val="Heading2"/>
        <w:rPr>
          <w:rtl/>
          <w:lang w:bidi="fa-IR"/>
        </w:rPr>
      </w:pPr>
      <w:bookmarkStart w:id="706" w:name="_Toc386585782"/>
      <w:r>
        <w:rPr>
          <w:rtl/>
          <w:lang w:bidi="fa-IR"/>
        </w:rPr>
        <w:t>703- يتيم نوازى امام على</w:t>
      </w:r>
      <w:r w:rsidR="003107DD">
        <w:rPr>
          <w:rtl/>
          <w:lang w:bidi="fa-IR"/>
        </w:rPr>
        <w:t xml:space="preserve"> </w:t>
      </w:r>
      <w:r w:rsidR="005F0BBC" w:rsidRPr="005F0BBC">
        <w:rPr>
          <w:rStyle w:val="libAlaemChar"/>
          <w:rtl/>
        </w:rPr>
        <w:t>عليه‌السلام</w:t>
      </w:r>
      <w:bookmarkEnd w:id="70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عصر خلافت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آن حضرت در كوفه بود</w:t>
      </w:r>
      <w:r w:rsidR="008A4E6E">
        <w:rPr>
          <w:rtl/>
          <w:lang w:bidi="fa-IR"/>
        </w:rPr>
        <w:t xml:space="preserve">، </w:t>
      </w:r>
      <w:r>
        <w:rPr>
          <w:rtl/>
          <w:lang w:bidi="fa-IR"/>
        </w:rPr>
        <w:t>مردى ايرانى از همدان و حلوان</w:t>
      </w:r>
      <w:r w:rsidR="003107DD">
        <w:rPr>
          <w:rtl/>
          <w:lang w:bidi="fa-IR"/>
        </w:rPr>
        <w:t xml:space="preserve"> (</w:t>
      </w:r>
      <w:r>
        <w:rPr>
          <w:rtl/>
          <w:lang w:bidi="fa-IR"/>
        </w:rPr>
        <w:t>شهرى نزديك بغداد) مقدارى عسل و انجير براى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هماندم روساى اصحابش را طلبيد و به آنها فرمود: كودكان يتيم را حاضر نمايند</w:t>
      </w:r>
      <w:r w:rsidR="008A4E6E">
        <w:rPr>
          <w:rtl/>
          <w:lang w:bidi="fa-IR"/>
        </w:rPr>
        <w:t xml:space="preserve">. </w:t>
      </w:r>
    </w:p>
    <w:p w:rsidR="00DF7947" w:rsidRDefault="00DF7947" w:rsidP="00DF7947">
      <w:pPr>
        <w:pStyle w:val="libNormal"/>
        <w:rPr>
          <w:rtl/>
          <w:lang w:bidi="fa-IR"/>
        </w:rPr>
      </w:pPr>
      <w:r>
        <w:rPr>
          <w:rtl/>
          <w:lang w:bidi="fa-IR"/>
        </w:rPr>
        <w:t>آنها كودكان يتيم را حاضر نمودند</w:t>
      </w:r>
      <w:r w:rsidR="008A4E6E">
        <w:rPr>
          <w:rtl/>
          <w:lang w:bidi="fa-IR"/>
        </w:rPr>
        <w:t xml:space="preserve">، </w:t>
      </w:r>
      <w:r>
        <w:rPr>
          <w:rtl/>
          <w:lang w:bidi="fa-IR"/>
        </w:rPr>
        <w:t>آن حضرت سر مشكهاى عسل را در اختيار آنها قرار داد تا از آن عسل ها بخورند</w:t>
      </w:r>
      <w:r w:rsidR="008A4E6E">
        <w:rPr>
          <w:rtl/>
          <w:lang w:bidi="fa-IR"/>
        </w:rPr>
        <w:t xml:space="preserve">، </w:t>
      </w:r>
      <w:r>
        <w:rPr>
          <w:rtl/>
          <w:lang w:bidi="fa-IR"/>
        </w:rPr>
        <w:t>سپس آن عسل را در ميان ظرفها ريخت و بين مردم تقسيم نمود</w:t>
      </w:r>
      <w:r w:rsidR="008A4E6E">
        <w:rPr>
          <w:rtl/>
          <w:lang w:bidi="fa-IR"/>
        </w:rPr>
        <w:t xml:space="preserve">. </w:t>
      </w:r>
      <w:r>
        <w:rPr>
          <w:rtl/>
          <w:lang w:bidi="fa-IR"/>
        </w:rPr>
        <w:t>شخصى پرسيد: اى امير</w:t>
      </w:r>
      <w:r w:rsidR="00593F0C">
        <w:rPr>
          <w:rtl/>
          <w:lang w:bidi="fa-IR"/>
        </w:rPr>
        <w:t>مؤمن</w:t>
      </w:r>
      <w:r>
        <w:rPr>
          <w:rtl/>
          <w:lang w:bidi="fa-IR"/>
        </w:rPr>
        <w:t>ان</w:t>
      </w:r>
      <w:r w:rsidR="008A4E6E">
        <w:rPr>
          <w:rtl/>
          <w:lang w:bidi="fa-IR"/>
        </w:rPr>
        <w:t>!</w:t>
      </w:r>
      <w:r>
        <w:rPr>
          <w:rtl/>
          <w:lang w:bidi="fa-IR"/>
        </w:rPr>
        <w:t xml:space="preserve"> چرا بايد يتيمان سر مشكها را بليسند نه ديگران</w:t>
      </w:r>
      <w:r w:rsidR="008A4E6E">
        <w:rPr>
          <w:rtl/>
          <w:lang w:bidi="fa-IR"/>
        </w:rPr>
        <w:t>؟</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فرمود: ان الامام ابواليتامى و انما العقتهم هذا برعاية الاباء</w:t>
      </w:r>
      <w:r w:rsidR="008A4E6E">
        <w:rPr>
          <w:rtl/>
          <w:lang w:bidi="fa-IR"/>
        </w:rPr>
        <w:t xml:space="preserve">. </w:t>
      </w:r>
    </w:p>
    <w:p w:rsidR="001A0533" w:rsidRDefault="00DF7947" w:rsidP="00DF7947">
      <w:pPr>
        <w:pStyle w:val="libNormal"/>
        <w:rPr>
          <w:rtl/>
          <w:lang w:bidi="fa-IR"/>
        </w:rPr>
      </w:pPr>
      <w:r>
        <w:rPr>
          <w:rtl/>
          <w:lang w:bidi="fa-IR"/>
        </w:rPr>
        <w:t>همانا امام</w:t>
      </w:r>
      <w:r w:rsidR="008A4E6E">
        <w:rPr>
          <w:rtl/>
          <w:lang w:bidi="fa-IR"/>
        </w:rPr>
        <w:t xml:space="preserve">، </w:t>
      </w:r>
      <w:r>
        <w:rPr>
          <w:rtl/>
          <w:lang w:bidi="fa-IR"/>
        </w:rPr>
        <w:t>پدر يتيمان است و من به حساب پدرها</w:t>
      </w:r>
      <w:r w:rsidR="003107DD">
        <w:rPr>
          <w:rtl/>
          <w:lang w:bidi="fa-IR"/>
        </w:rPr>
        <w:t xml:space="preserve"> (</w:t>
      </w:r>
      <w:r>
        <w:rPr>
          <w:rtl/>
          <w:lang w:bidi="fa-IR"/>
        </w:rPr>
        <w:t xml:space="preserve">و به خاطر آنكه نسبت به آنها پدرى كرده باشم) ليسيدن آنها را به كودكان يتيم واگذار كردم </w:t>
      </w:r>
      <w:r w:rsidR="003107DD" w:rsidRPr="00F374DD">
        <w:rPr>
          <w:rStyle w:val="libFootnotenumChar"/>
          <w:rtl/>
          <w:lang w:bidi="fa-IR"/>
        </w:rPr>
        <w:t>(</w:t>
      </w:r>
      <w:r w:rsidRPr="00F374DD">
        <w:rPr>
          <w:rStyle w:val="libFootnotenumChar"/>
          <w:rtl/>
        </w:rPr>
        <w:t>828)</w:t>
      </w:r>
    </w:p>
    <w:p w:rsidR="00DF7947" w:rsidRDefault="00DF7947" w:rsidP="0012300F">
      <w:pPr>
        <w:pStyle w:val="Heading2"/>
        <w:rPr>
          <w:rtl/>
          <w:lang w:bidi="fa-IR"/>
        </w:rPr>
      </w:pPr>
      <w:bookmarkStart w:id="707" w:name="_Toc386585783"/>
      <w:r>
        <w:rPr>
          <w:rtl/>
          <w:lang w:bidi="fa-IR"/>
        </w:rPr>
        <w:t>704- راستگويى و امانت دارى</w:t>
      </w:r>
      <w:bookmarkEnd w:id="70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ابوكهمس مى گويد: به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كردم</w:t>
      </w:r>
      <w:r w:rsidR="00137D68">
        <w:rPr>
          <w:rtl/>
          <w:lang w:bidi="fa-IR"/>
        </w:rPr>
        <w:t>:</w:t>
      </w:r>
      <w:r>
        <w:rPr>
          <w:rtl/>
          <w:lang w:bidi="fa-IR"/>
        </w:rPr>
        <w:t xml:space="preserve"> عبدالله بن ابى يعفور به شما سلام رسانيد؛ امام فرمود: بر تو و بر او سلام باد</w:t>
      </w:r>
      <w:r w:rsidR="008A4E6E">
        <w:rPr>
          <w:rtl/>
          <w:lang w:bidi="fa-IR"/>
        </w:rPr>
        <w:t xml:space="preserve">، </w:t>
      </w:r>
      <w:r>
        <w:rPr>
          <w:rtl/>
          <w:lang w:bidi="fa-IR"/>
        </w:rPr>
        <w:t>وقتى كه نزد عبدالله رفتى به او سلام برسان و به او بگو جعفر بن محمد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w:t>
      </w:r>
    </w:p>
    <w:p w:rsidR="001A0533" w:rsidRDefault="00DF7947" w:rsidP="00DF7947">
      <w:pPr>
        <w:pStyle w:val="libNormal"/>
        <w:rPr>
          <w:rtl/>
          <w:lang w:bidi="fa-IR"/>
        </w:rPr>
      </w:pPr>
      <w:r>
        <w:rPr>
          <w:rtl/>
          <w:lang w:bidi="fa-IR"/>
        </w:rPr>
        <w:t>درست بينديش كه به خاطر چه عاملى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پيشگاه رسول خدا </w:t>
      </w:r>
      <w:r w:rsidR="00F33EFF" w:rsidRPr="00F33EFF">
        <w:rPr>
          <w:rStyle w:val="libAlaemChar"/>
          <w:rtl/>
        </w:rPr>
        <w:t>صلى‌الله‌عليه‌وآله‌وسلم</w:t>
      </w:r>
      <w:r>
        <w:rPr>
          <w:rtl/>
          <w:lang w:bidi="fa-IR"/>
        </w:rPr>
        <w:t xml:space="preserve"> به آن مقام اعلى رسيد</w:t>
      </w:r>
      <w:r w:rsidR="008A4E6E">
        <w:rPr>
          <w:rtl/>
          <w:lang w:bidi="fa-IR"/>
        </w:rPr>
        <w:t xml:space="preserve">، </w:t>
      </w:r>
      <w:r>
        <w:rPr>
          <w:rtl/>
          <w:lang w:bidi="fa-IR"/>
        </w:rPr>
        <w:t>همان عامل را پيشه خود ساز</w:t>
      </w:r>
      <w:r w:rsidR="008A4E6E">
        <w:rPr>
          <w:rtl/>
          <w:lang w:bidi="fa-IR"/>
        </w:rPr>
        <w:t xml:space="preserve">، </w:t>
      </w:r>
      <w:r>
        <w:rPr>
          <w:rtl/>
          <w:lang w:bidi="fa-IR"/>
        </w:rPr>
        <w:t>همانا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خاطر دو خصلت راستگويى و امانت دارى در پيشگاه رسول خدا </w:t>
      </w:r>
      <w:r w:rsidR="00F33EFF" w:rsidRPr="00F33EFF">
        <w:rPr>
          <w:rStyle w:val="libAlaemChar"/>
          <w:rtl/>
        </w:rPr>
        <w:t>صلى‌الله‌عليه‌وآله‌وسلم</w:t>
      </w:r>
      <w:r>
        <w:rPr>
          <w:rtl/>
          <w:lang w:bidi="fa-IR"/>
        </w:rPr>
        <w:t xml:space="preserve"> به آن مقام عالى نائل آمد</w:t>
      </w:r>
      <w:r w:rsidR="008A4E6E">
        <w:rPr>
          <w:rtl/>
          <w:lang w:bidi="fa-IR"/>
        </w:rPr>
        <w:t xml:space="preserve">. </w:t>
      </w:r>
      <w:r w:rsidR="003107DD" w:rsidRPr="00F374DD">
        <w:rPr>
          <w:rStyle w:val="libFootnotenumChar"/>
          <w:rtl/>
          <w:lang w:bidi="fa-IR"/>
        </w:rPr>
        <w:t>(</w:t>
      </w:r>
      <w:r w:rsidRPr="00F374DD">
        <w:rPr>
          <w:rStyle w:val="libFootnotenumChar"/>
          <w:rtl/>
        </w:rPr>
        <w:t>829)</w:t>
      </w:r>
    </w:p>
    <w:p w:rsidR="00DF7947" w:rsidRDefault="00DF7947" w:rsidP="0012300F">
      <w:pPr>
        <w:pStyle w:val="Heading2"/>
        <w:rPr>
          <w:rtl/>
          <w:lang w:bidi="fa-IR"/>
        </w:rPr>
      </w:pPr>
      <w:bookmarkStart w:id="708" w:name="_Toc386585784"/>
      <w:r>
        <w:rPr>
          <w:rtl/>
          <w:lang w:bidi="fa-IR"/>
        </w:rPr>
        <w:lastRenderedPageBreak/>
        <w:t>705- اطمينان به امدادهاى غيبى خداوند</w:t>
      </w:r>
      <w:bookmarkEnd w:id="70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سعيد بن قيس مى گويد: روزى در ميدان جنگ مردى را ديدم كه تنها دو جامه پوشيده بود</w:t>
      </w:r>
      <w:r w:rsidR="003107DD">
        <w:rPr>
          <w:rtl/>
          <w:lang w:bidi="fa-IR"/>
        </w:rPr>
        <w:t xml:space="preserve"> (</w:t>
      </w:r>
      <w:r>
        <w:rPr>
          <w:rtl/>
          <w:lang w:bidi="fa-IR"/>
        </w:rPr>
        <w:t>بى آنكه زره و لباس جنگى پوشيده باشد) سوار بر اسب به سويش رفتم</w:t>
      </w:r>
      <w:r w:rsidR="008A4E6E">
        <w:rPr>
          <w:rtl/>
          <w:lang w:bidi="fa-IR"/>
        </w:rPr>
        <w:t xml:space="preserve">، </w:t>
      </w:r>
      <w:r>
        <w:rPr>
          <w:rtl/>
          <w:lang w:bidi="fa-IR"/>
        </w:rPr>
        <w:t>ديدم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پرسيدم</w:t>
      </w:r>
      <w:r w:rsidR="00137D68">
        <w:rPr>
          <w:rtl/>
          <w:lang w:bidi="fa-IR"/>
        </w:rPr>
        <w:t>:</w:t>
      </w:r>
      <w:r>
        <w:rPr>
          <w:rtl/>
          <w:lang w:bidi="fa-IR"/>
        </w:rPr>
        <w:t xml:space="preserve"> اى امير</w:t>
      </w:r>
      <w:r w:rsidR="00593F0C">
        <w:rPr>
          <w:rtl/>
          <w:lang w:bidi="fa-IR"/>
        </w:rPr>
        <w:t>مؤمن</w:t>
      </w:r>
      <w:r>
        <w:rPr>
          <w:rtl/>
          <w:lang w:bidi="fa-IR"/>
        </w:rPr>
        <w:t>ان</w:t>
      </w:r>
      <w:r w:rsidR="008A4E6E">
        <w:rPr>
          <w:rtl/>
          <w:lang w:bidi="fa-IR"/>
        </w:rPr>
        <w:t>!</w:t>
      </w:r>
      <w:r>
        <w:rPr>
          <w:rtl/>
          <w:lang w:bidi="fa-IR"/>
        </w:rPr>
        <w:t xml:space="preserve"> در چنين منطقه اى با اين لباس</w:t>
      </w:r>
      <w:r w:rsidR="008A4E6E">
        <w:rPr>
          <w:rtl/>
          <w:lang w:bidi="fa-IR"/>
        </w:rPr>
        <w:t>؟</w:t>
      </w:r>
      <w:r>
        <w:rPr>
          <w:rtl/>
          <w:lang w:bidi="fa-IR"/>
        </w:rPr>
        <w:t>!</w:t>
      </w:r>
    </w:p>
    <w:p w:rsidR="001A0533" w:rsidRDefault="00DF7947" w:rsidP="00DF7947">
      <w:pPr>
        <w:pStyle w:val="libNormal"/>
        <w:rPr>
          <w:rtl/>
          <w:lang w:bidi="fa-IR"/>
        </w:rPr>
      </w:pPr>
      <w:r>
        <w:rPr>
          <w:rtl/>
          <w:lang w:bidi="fa-IR"/>
        </w:rPr>
        <w:t>حضرت فرمود: آرى اى سعيد! هيچ بنده اى نيست مگر اينك از جانب خدا دو فرشته از او نگهبانى مى كنند تا از كوهى سقوط نكند و يا به چاهى نيفتد</w:t>
      </w:r>
      <w:r w:rsidR="008A4E6E">
        <w:rPr>
          <w:rtl/>
          <w:lang w:bidi="fa-IR"/>
        </w:rPr>
        <w:t xml:space="preserve">، </w:t>
      </w:r>
      <w:r>
        <w:rPr>
          <w:rtl/>
          <w:lang w:bidi="fa-IR"/>
        </w:rPr>
        <w:t>ولى وقتى كه قضاى الهى</w:t>
      </w:r>
      <w:r w:rsidR="003107DD">
        <w:rPr>
          <w:rtl/>
          <w:lang w:bidi="fa-IR"/>
        </w:rPr>
        <w:t xml:space="preserve"> (</w:t>
      </w:r>
      <w:r>
        <w:rPr>
          <w:rtl/>
          <w:lang w:bidi="fa-IR"/>
        </w:rPr>
        <w:t>اجل) فرا رسد او را نسبت به همه چيز وا گذارند</w:t>
      </w:r>
      <w:r w:rsidR="008A4E6E">
        <w:rPr>
          <w:rtl/>
          <w:lang w:bidi="fa-IR"/>
        </w:rPr>
        <w:t xml:space="preserve">. </w:t>
      </w:r>
      <w:r w:rsidR="003107DD" w:rsidRPr="00F374DD">
        <w:rPr>
          <w:rStyle w:val="libFootnotenumChar"/>
          <w:rtl/>
          <w:lang w:bidi="fa-IR"/>
        </w:rPr>
        <w:t>(</w:t>
      </w:r>
      <w:r w:rsidRPr="00F374DD">
        <w:rPr>
          <w:rStyle w:val="libFootnotenumChar"/>
          <w:rtl/>
        </w:rPr>
        <w:t>830)</w:t>
      </w:r>
    </w:p>
    <w:p w:rsidR="00DF7947" w:rsidRDefault="00DF7947" w:rsidP="0012300F">
      <w:pPr>
        <w:pStyle w:val="Heading2"/>
        <w:rPr>
          <w:rtl/>
          <w:lang w:bidi="fa-IR"/>
        </w:rPr>
      </w:pPr>
      <w:bookmarkStart w:id="709" w:name="_Toc386585785"/>
      <w:r>
        <w:rPr>
          <w:rtl/>
          <w:lang w:bidi="fa-IR"/>
        </w:rPr>
        <w:t>706- غلامى با وفا و غيرتمند</w:t>
      </w:r>
      <w:bookmarkEnd w:id="70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روايت آمده</w:t>
      </w:r>
      <w:r w:rsidR="00137D68">
        <w:rPr>
          <w:rtl/>
          <w:lang w:bidi="fa-IR"/>
        </w:rPr>
        <w:t>:</w:t>
      </w:r>
      <w:r>
        <w:rPr>
          <w:rtl/>
          <w:lang w:bidi="fa-IR"/>
        </w:rPr>
        <w:t xml:space="preserve"> قنبر غلام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 حضرت را بسيار دوست مى داشت</w:t>
      </w:r>
      <w:r w:rsidR="008A4E6E">
        <w:rPr>
          <w:rtl/>
          <w:lang w:bidi="fa-IR"/>
        </w:rPr>
        <w:t xml:space="preserve">، </w:t>
      </w:r>
      <w:r>
        <w:rPr>
          <w:rtl/>
          <w:lang w:bidi="fa-IR"/>
        </w:rPr>
        <w:t>هر 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مى رفت</w:t>
      </w:r>
      <w:r w:rsidR="008A4E6E">
        <w:rPr>
          <w:rtl/>
          <w:lang w:bidi="fa-IR"/>
        </w:rPr>
        <w:t xml:space="preserve">، </w:t>
      </w:r>
      <w:r>
        <w:rPr>
          <w:rtl/>
          <w:lang w:bidi="fa-IR"/>
        </w:rPr>
        <w:t>قنبر نيز با شمشير</w:t>
      </w:r>
      <w:r w:rsidR="008A4E6E">
        <w:rPr>
          <w:rtl/>
          <w:lang w:bidi="fa-IR"/>
        </w:rPr>
        <w:t xml:space="preserve">، </w:t>
      </w:r>
      <w:r>
        <w:rPr>
          <w:rtl/>
          <w:lang w:bidi="fa-IR"/>
        </w:rPr>
        <w:t>به دنبال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حركت مى كرد</w:t>
      </w:r>
      <w:r w:rsidR="008A4E6E">
        <w:rPr>
          <w:rtl/>
          <w:lang w:bidi="fa-IR"/>
        </w:rPr>
        <w:t xml:space="preserve">، </w:t>
      </w:r>
      <w:r>
        <w:rPr>
          <w:rtl/>
          <w:lang w:bidi="fa-IR"/>
        </w:rPr>
        <w:t>شبى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بيرون رفت</w:t>
      </w:r>
      <w:r w:rsidR="008A4E6E">
        <w:rPr>
          <w:rtl/>
          <w:lang w:bidi="fa-IR"/>
        </w:rPr>
        <w:t xml:space="preserve">، </w:t>
      </w:r>
      <w:r>
        <w:rPr>
          <w:rtl/>
          <w:lang w:bidi="fa-IR"/>
        </w:rPr>
        <w:t>قنبر نيز در پشت سر حضرت حركت مى كرد</w:t>
      </w:r>
      <w:r w:rsidR="008A4E6E">
        <w:rPr>
          <w:rtl/>
          <w:lang w:bidi="fa-IR"/>
        </w:rPr>
        <w:t xml:space="preserve">، </w:t>
      </w:r>
      <w:r>
        <w:rPr>
          <w:rtl/>
          <w:lang w:bidi="fa-IR"/>
        </w:rPr>
        <w:t>وقتى حضرت ديد قنبر مى آيد فرمود: اى قنبر! تو را چه شده كه در اين وقت شب به دنبال من مى آئى</w:t>
      </w:r>
      <w:r w:rsidR="008A4E6E">
        <w:rPr>
          <w:rtl/>
          <w:lang w:bidi="fa-IR"/>
        </w:rPr>
        <w:t>؟</w:t>
      </w:r>
    </w:p>
    <w:p w:rsidR="00DF7947" w:rsidRDefault="00DF7947" w:rsidP="00DF7947">
      <w:pPr>
        <w:pStyle w:val="libNormal"/>
        <w:rPr>
          <w:rtl/>
          <w:lang w:bidi="fa-IR"/>
        </w:rPr>
      </w:pPr>
      <w:r>
        <w:rPr>
          <w:rtl/>
          <w:lang w:bidi="fa-IR"/>
        </w:rPr>
        <w:t>قنبر عرض كرد: آمده ام تا پشت سرت باشم</w:t>
      </w:r>
      <w:r w:rsidR="003107DD">
        <w:rPr>
          <w:rtl/>
          <w:lang w:bidi="fa-IR"/>
        </w:rPr>
        <w:t xml:space="preserve"> (</w:t>
      </w:r>
      <w:r>
        <w:rPr>
          <w:rtl/>
          <w:lang w:bidi="fa-IR"/>
        </w:rPr>
        <w:t>و هواى تو را داشته باشم)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واى بر تو آيا تو مرا از اهل آسمان حفظ مى كنى يا از اهل زمين</w:t>
      </w:r>
      <w:r w:rsidR="008A4E6E">
        <w:rPr>
          <w:rtl/>
          <w:lang w:bidi="fa-IR"/>
        </w:rPr>
        <w:t>؟</w:t>
      </w:r>
    </w:p>
    <w:p w:rsidR="001A0533" w:rsidRDefault="00DF7947" w:rsidP="00DF7947">
      <w:pPr>
        <w:pStyle w:val="libNormal"/>
        <w:rPr>
          <w:rtl/>
          <w:lang w:bidi="fa-IR"/>
        </w:rPr>
      </w:pPr>
      <w:r>
        <w:rPr>
          <w:rtl/>
          <w:lang w:bidi="fa-IR"/>
        </w:rPr>
        <w:t>قنبر عرض كرد: نه بلكه از اهل زمين تو را حفظ مى كنم</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اهل زمين جز به اذن خدا از آسمان نمى توانند به من كارى كنند</w:t>
      </w:r>
      <w:r w:rsidR="008A4E6E">
        <w:rPr>
          <w:rtl/>
          <w:lang w:bidi="fa-IR"/>
        </w:rPr>
        <w:t xml:space="preserve">، </w:t>
      </w:r>
      <w:r>
        <w:rPr>
          <w:rtl/>
          <w:lang w:bidi="fa-IR"/>
        </w:rPr>
        <w:t>برگرد</w:t>
      </w:r>
      <w:r w:rsidR="008A4E6E">
        <w:rPr>
          <w:rtl/>
          <w:lang w:bidi="fa-IR"/>
        </w:rPr>
        <w:t xml:space="preserve">، </w:t>
      </w:r>
      <w:r>
        <w:rPr>
          <w:rtl/>
          <w:lang w:bidi="fa-IR"/>
        </w:rPr>
        <w:t xml:space="preserve">آنگاه قنبر بازگشت </w:t>
      </w:r>
      <w:r w:rsidR="003107DD" w:rsidRPr="00F374DD">
        <w:rPr>
          <w:rStyle w:val="libFootnotenumChar"/>
          <w:rtl/>
          <w:lang w:bidi="fa-IR"/>
        </w:rPr>
        <w:t>(</w:t>
      </w:r>
      <w:r w:rsidRPr="00F374DD">
        <w:rPr>
          <w:rStyle w:val="libFootnotenumChar"/>
          <w:rtl/>
        </w:rPr>
        <w:t>831)</w:t>
      </w:r>
    </w:p>
    <w:p w:rsidR="00DF7947" w:rsidRDefault="00DF7947" w:rsidP="0012300F">
      <w:pPr>
        <w:pStyle w:val="Heading2"/>
        <w:rPr>
          <w:rtl/>
          <w:lang w:bidi="fa-IR"/>
        </w:rPr>
      </w:pPr>
      <w:bookmarkStart w:id="710" w:name="_Toc386585786"/>
      <w:r>
        <w:rPr>
          <w:rtl/>
          <w:lang w:bidi="fa-IR"/>
        </w:rPr>
        <w:lastRenderedPageBreak/>
        <w:t>707- بهترين انسانها در قيامت</w:t>
      </w:r>
      <w:bookmarkEnd w:id="71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بصره</w:t>
      </w:r>
      <w:r w:rsidR="003107DD">
        <w:rPr>
          <w:rtl/>
          <w:lang w:bidi="fa-IR"/>
        </w:rPr>
        <w:t xml:space="preserve"> (</w:t>
      </w:r>
      <w:r>
        <w:rPr>
          <w:rtl/>
          <w:lang w:bidi="fa-IR"/>
        </w:rPr>
        <w:t>در جريان جنگ جمل) ديدم سوار بر استر بود</w:t>
      </w:r>
      <w:r w:rsidR="008A4E6E">
        <w:rPr>
          <w:rtl/>
          <w:lang w:bidi="fa-IR"/>
        </w:rPr>
        <w:t xml:space="preserve">، </w:t>
      </w:r>
      <w:r>
        <w:rPr>
          <w:rtl/>
          <w:lang w:bidi="fa-IR"/>
        </w:rPr>
        <w:t>آنگاه رو به مردم كرد و فرمود: آيا به شما خبر ندهم كه بهترين انسانها در قيامت كيستند؟</w:t>
      </w:r>
    </w:p>
    <w:p w:rsidR="00DF7947" w:rsidRDefault="00DF7947" w:rsidP="00DF7947">
      <w:pPr>
        <w:pStyle w:val="libNormal"/>
        <w:rPr>
          <w:rtl/>
          <w:lang w:bidi="fa-IR"/>
        </w:rPr>
      </w:pPr>
      <w:r>
        <w:rPr>
          <w:rtl/>
          <w:lang w:bidi="fa-IR"/>
        </w:rPr>
        <w:t>ابو ايوب انصارى برخاست و گفت</w:t>
      </w:r>
      <w:r w:rsidR="00137D68">
        <w:rPr>
          <w:rtl/>
          <w:lang w:bidi="fa-IR"/>
        </w:rPr>
        <w:t>:</w:t>
      </w:r>
      <w:r>
        <w:rPr>
          <w:rtl/>
          <w:lang w:bidi="fa-IR"/>
        </w:rPr>
        <w:t xml:space="preserve"> چرا اى امير</w:t>
      </w:r>
      <w:r w:rsidR="00593F0C">
        <w:rPr>
          <w:rtl/>
          <w:lang w:bidi="fa-IR"/>
        </w:rPr>
        <w:t>مؤمن</w:t>
      </w:r>
      <w:r>
        <w:rPr>
          <w:rtl/>
          <w:lang w:bidi="fa-IR"/>
        </w:rPr>
        <w:t>ان</w:t>
      </w:r>
      <w:r w:rsidR="008A4E6E">
        <w:rPr>
          <w:rtl/>
          <w:lang w:bidi="fa-IR"/>
        </w:rPr>
        <w:t>؟</w:t>
      </w:r>
      <w:r>
        <w:rPr>
          <w:rtl/>
          <w:lang w:bidi="fa-IR"/>
        </w:rPr>
        <w:t xml:space="preserve"> به ما خبر بده زيرا تو</w:t>
      </w:r>
      <w:r w:rsidR="003107DD">
        <w:rPr>
          <w:rtl/>
          <w:lang w:bidi="fa-IR"/>
        </w:rPr>
        <w:t xml:space="preserve"> (</w:t>
      </w:r>
      <w:r>
        <w:rPr>
          <w:rtl/>
          <w:lang w:bidi="fa-IR"/>
        </w:rPr>
        <w:t xml:space="preserve">در محضر پيامبر </w:t>
      </w:r>
      <w:r w:rsidR="00F33EFF" w:rsidRPr="00F33EFF">
        <w:rPr>
          <w:rStyle w:val="libAlaemChar"/>
          <w:rtl/>
        </w:rPr>
        <w:t>صلى‌الله‌عليه‌وآله‌وسلم</w:t>
      </w:r>
      <w:r>
        <w:rPr>
          <w:rtl/>
          <w:lang w:bidi="fa-IR"/>
        </w:rPr>
        <w:t xml:space="preserve"> و هنگام دريافت وحى) حاضر بودى و ما غايب بوديم</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بهترين مخلوقات در قيامت هفت نفر از فرزندان عبدالمطلب هستند</w:t>
      </w:r>
      <w:r w:rsidR="008A4E6E">
        <w:rPr>
          <w:rtl/>
          <w:lang w:bidi="fa-IR"/>
        </w:rPr>
        <w:t xml:space="preserve">، </w:t>
      </w:r>
      <w:r>
        <w:rPr>
          <w:rtl/>
          <w:lang w:bidi="fa-IR"/>
        </w:rPr>
        <w:t>كه هيچ كس فضيلت و برترى آنها را انكار نمى كند مگر كافر</w:t>
      </w:r>
      <w:r w:rsidR="008A4E6E">
        <w:rPr>
          <w:rtl/>
          <w:lang w:bidi="fa-IR"/>
        </w:rPr>
        <w:t xml:space="preserve">. </w:t>
      </w:r>
    </w:p>
    <w:p w:rsidR="00DF7947" w:rsidRDefault="00DF7947" w:rsidP="00DF7947">
      <w:pPr>
        <w:pStyle w:val="libNormal"/>
        <w:rPr>
          <w:rtl/>
          <w:lang w:bidi="fa-IR"/>
        </w:rPr>
      </w:pPr>
      <w:r>
        <w:rPr>
          <w:rtl/>
          <w:lang w:bidi="fa-IR"/>
        </w:rPr>
        <w:t>عمار ياسر عرض كرد: اى امير</w:t>
      </w:r>
      <w:r w:rsidR="00593F0C">
        <w:rPr>
          <w:rtl/>
          <w:lang w:bidi="fa-IR"/>
        </w:rPr>
        <w:t>مؤمن</w:t>
      </w:r>
      <w:r>
        <w:rPr>
          <w:rtl/>
          <w:lang w:bidi="fa-IR"/>
        </w:rPr>
        <w:t>ان نام آنها را ذكر كن تا آنها را بشناسيم</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بهترين مخلوقات در قيامت پيامبرانند و بهترين آنها محمد </w:t>
      </w:r>
      <w:r w:rsidR="00F33EFF" w:rsidRPr="00F33EFF">
        <w:rPr>
          <w:rStyle w:val="libAlaemChar"/>
          <w:rtl/>
        </w:rPr>
        <w:t>صلى‌الله‌عليه‌وآله‌وسلم</w:t>
      </w:r>
      <w:r>
        <w:rPr>
          <w:rtl/>
          <w:lang w:bidi="fa-IR"/>
        </w:rPr>
        <w:t xml:space="preserve"> است و بهترين شخص در هر امتى</w:t>
      </w:r>
      <w:r w:rsidR="008A4E6E">
        <w:rPr>
          <w:rtl/>
          <w:lang w:bidi="fa-IR"/>
        </w:rPr>
        <w:t xml:space="preserve">، </w:t>
      </w:r>
      <w:r>
        <w:rPr>
          <w:rtl/>
          <w:lang w:bidi="fa-IR"/>
        </w:rPr>
        <w:t>بعد از پيامبرشان</w:t>
      </w:r>
      <w:r w:rsidR="008A4E6E">
        <w:rPr>
          <w:rtl/>
          <w:lang w:bidi="fa-IR"/>
        </w:rPr>
        <w:t xml:space="preserve">، </w:t>
      </w:r>
      <w:r>
        <w:rPr>
          <w:rtl/>
          <w:lang w:bidi="fa-IR"/>
        </w:rPr>
        <w:t xml:space="preserve">وصى آن پيامبر خواهد بود تا آنكه پيامبرى بعد از او آيد و همانا بهترين اوصياء؛ وصى محمد </w:t>
      </w:r>
      <w:r w:rsidR="00F33EFF" w:rsidRPr="00F33EFF">
        <w:rPr>
          <w:rStyle w:val="libAlaemChar"/>
          <w:rtl/>
        </w:rPr>
        <w:t>صلى‌الله‌عليه‌وآله‌وسلم</w:t>
      </w:r>
      <w:r w:rsidR="003107DD">
        <w:rPr>
          <w:rtl/>
          <w:lang w:bidi="fa-IR"/>
        </w:rPr>
        <w:t xml:space="preserve"> (</w:t>
      </w:r>
      <w:r>
        <w:rPr>
          <w:rtl/>
          <w:lang w:bidi="fa-IR"/>
        </w:rPr>
        <w:t>يعنى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و بهترين مخلوقات بعد از اوصياء</w:t>
      </w:r>
      <w:r w:rsidR="008A4E6E">
        <w:rPr>
          <w:rtl/>
          <w:lang w:bidi="fa-IR"/>
        </w:rPr>
        <w:t xml:space="preserve">، </w:t>
      </w:r>
      <w:r>
        <w:rPr>
          <w:rtl/>
          <w:lang w:bidi="fa-IR"/>
        </w:rPr>
        <w:t>شهيدان هستند و بهترين شهيدان حمزه و جعفر مى باشند</w:t>
      </w:r>
      <w:r w:rsidR="008A4E6E">
        <w:rPr>
          <w:rtl/>
          <w:lang w:bidi="fa-IR"/>
        </w:rPr>
        <w:t xml:space="preserve">. </w:t>
      </w:r>
    </w:p>
    <w:p w:rsidR="00DF7947" w:rsidRDefault="00DF7947" w:rsidP="00DF7947">
      <w:pPr>
        <w:pStyle w:val="libNormal"/>
        <w:rPr>
          <w:rtl/>
          <w:lang w:bidi="fa-IR"/>
        </w:rPr>
      </w:pPr>
      <w:r>
        <w:rPr>
          <w:rtl/>
          <w:lang w:bidi="fa-IR"/>
        </w:rPr>
        <w:t>جعفر دو بال تر و تازه دارد كه با آن در بهشت پرواز مى كند و به هيچ كس</w:t>
      </w:r>
      <w:r w:rsidR="00251781">
        <w:rPr>
          <w:rtl/>
          <w:lang w:bidi="fa-IR"/>
        </w:rPr>
        <w:t xml:space="preserve"> </w:t>
      </w:r>
      <w:r>
        <w:rPr>
          <w:rtl/>
          <w:lang w:bidi="fa-IR"/>
        </w:rPr>
        <w:t>از اين امت جز او اين دو بال عطا نشده است</w:t>
      </w:r>
      <w:r w:rsidR="008A4E6E">
        <w:rPr>
          <w:rtl/>
          <w:lang w:bidi="fa-IR"/>
        </w:rPr>
        <w:t xml:space="preserve">... </w:t>
      </w:r>
    </w:p>
    <w:p w:rsidR="001A0533" w:rsidRDefault="00DF7947" w:rsidP="00DF7947">
      <w:pPr>
        <w:pStyle w:val="libNormal"/>
        <w:rPr>
          <w:rtl/>
          <w:lang w:bidi="fa-IR"/>
        </w:rPr>
      </w:pPr>
      <w:r>
        <w:rPr>
          <w:rtl/>
          <w:lang w:bidi="fa-IR"/>
        </w:rPr>
        <w:t xml:space="preserve">و ديگر دو نوه پيامبر </w:t>
      </w:r>
      <w:r w:rsidR="00F33EFF" w:rsidRPr="00F33EFF">
        <w:rPr>
          <w:rStyle w:val="libAlaemChar"/>
          <w:rtl/>
        </w:rPr>
        <w:t>صلى‌الله‌عليه‌وآله‌وسلم</w:t>
      </w:r>
      <w:r>
        <w:rPr>
          <w:rtl/>
          <w:lang w:bidi="fa-IR"/>
        </w:rPr>
        <w:t xml:space="preserve"> حسن و حسين </w:t>
      </w:r>
      <w:r w:rsidR="009350D9" w:rsidRPr="009350D9">
        <w:rPr>
          <w:rStyle w:val="libAlaemChar"/>
          <w:rtl/>
        </w:rPr>
        <w:t>عليهم‌السلام</w:t>
      </w:r>
      <w:r>
        <w:rPr>
          <w:rtl/>
          <w:lang w:bidi="fa-IR"/>
        </w:rPr>
        <w:t xml:space="preserve"> و ديگر مهدى</w:t>
      </w:r>
      <w:r w:rsidR="003107DD">
        <w:rPr>
          <w:rtl/>
          <w:lang w:bidi="fa-IR"/>
        </w:rPr>
        <w:t xml:space="preserve"> (</w:t>
      </w:r>
      <w:r>
        <w:rPr>
          <w:rtl/>
          <w:lang w:bidi="fa-IR"/>
        </w:rPr>
        <w:t>عج) است</w:t>
      </w:r>
      <w:r w:rsidR="008A4E6E">
        <w:rPr>
          <w:rtl/>
          <w:lang w:bidi="fa-IR"/>
        </w:rPr>
        <w:t xml:space="preserve">... </w:t>
      </w:r>
      <w:r w:rsidR="003107DD" w:rsidRPr="00F374DD">
        <w:rPr>
          <w:rStyle w:val="libFootnotenumChar"/>
          <w:rtl/>
          <w:lang w:bidi="fa-IR"/>
        </w:rPr>
        <w:t>(</w:t>
      </w:r>
      <w:r w:rsidRPr="00F374DD">
        <w:rPr>
          <w:rStyle w:val="libFootnotenumChar"/>
          <w:rtl/>
        </w:rPr>
        <w:t>832)</w:t>
      </w:r>
      <w:r w:rsidR="008A4E6E">
        <w:rPr>
          <w:rtl/>
          <w:lang w:bidi="fa-IR"/>
        </w:rPr>
        <w:t xml:space="preserve">. </w:t>
      </w:r>
    </w:p>
    <w:p w:rsidR="00DF7947" w:rsidRDefault="00DF7947" w:rsidP="0012300F">
      <w:pPr>
        <w:pStyle w:val="Heading2"/>
        <w:rPr>
          <w:rtl/>
          <w:lang w:bidi="fa-IR"/>
        </w:rPr>
      </w:pPr>
      <w:bookmarkStart w:id="711" w:name="_Toc386585787"/>
      <w:r>
        <w:rPr>
          <w:rtl/>
          <w:lang w:bidi="fa-IR"/>
        </w:rPr>
        <w:lastRenderedPageBreak/>
        <w:t>708- خبر از آينده</w:t>
      </w:r>
      <w:bookmarkEnd w:id="711"/>
    </w:p>
    <w:p w:rsidR="00DF7947"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للّه</w:t>
      </w:r>
    </w:p>
    <w:p w:rsidR="00DF7947" w:rsidRDefault="00DF7947" w:rsidP="00DF7947">
      <w:pPr>
        <w:pStyle w:val="libNormal"/>
        <w:rPr>
          <w:rtl/>
          <w:lang w:bidi="fa-IR"/>
        </w:rPr>
      </w:pPr>
      <w:r>
        <w:rPr>
          <w:rtl/>
          <w:lang w:bidi="fa-IR"/>
        </w:rPr>
        <w:t>للّه بِسْمِ اللّهِ الْرَّحْمنِ الْرَّحيمْ</w:t>
      </w:r>
    </w:p>
    <w:p w:rsidR="00DF7947" w:rsidRDefault="00DF7947" w:rsidP="00DF7947">
      <w:pPr>
        <w:pStyle w:val="libNormal"/>
        <w:rPr>
          <w:rtl/>
          <w:lang w:bidi="fa-IR"/>
        </w:rPr>
      </w:pPr>
      <w:r>
        <w:rPr>
          <w:rtl/>
          <w:lang w:bidi="fa-IR"/>
        </w:rPr>
        <w:t>اصبغ بن نباته مى گويد:</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مردم مشغول سخنرانى بود و مى گفت</w:t>
      </w:r>
      <w:r w:rsidR="00137D68">
        <w:rPr>
          <w:rtl/>
          <w:lang w:bidi="fa-IR"/>
        </w:rPr>
        <w:t>:</w:t>
      </w:r>
      <w:r>
        <w:rPr>
          <w:rtl/>
          <w:lang w:bidi="fa-IR"/>
        </w:rPr>
        <w:t xml:space="preserve"> سلونى قبل ان تفقدونى فوالله تسئلونى عن شيى مضى و لان عن يكون الا نبئتكم به</w:t>
      </w:r>
      <w:r w:rsidR="008A4E6E">
        <w:rPr>
          <w:rtl/>
          <w:lang w:bidi="fa-IR"/>
        </w:rPr>
        <w:t>؛</w:t>
      </w:r>
      <w:r>
        <w:rPr>
          <w:rtl/>
          <w:lang w:bidi="fa-IR"/>
        </w:rPr>
        <w:t xml:space="preserve"> بپرسيد از من</w:t>
      </w:r>
      <w:r w:rsidR="008A4E6E">
        <w:rPr>
          <w:rtl/>
          <w:lang w:bidi="fa-IR"/>
        </w:rPr>
        <w:t xml:space="preserve">، </w:t>
      </w:r>
      <w:r>
        <w:rPr>
          <w:rtl/>
          <w:lang w:bidi="fa-IR"/>
        </w:rPr>
        <w:t>پيش از آن كه نيابيد مرا</w:t>
      </w:r>
      <w:r w:rsidR="008A4E6E">
        <w:rPr>
          <w:rtl/>
          <w:lang w:bidi="fa-IR"/>
        </w:rPr>
        <w:t xml:space="preserve">، </w:t>
      </w:r>
      <w:r>
        <w:rPr>
          <w:rtl/>
          <w:lang w:bidi="fa-IR"/>
        </w:rPr>
        <w:t>پس به خدا سوگند! نخواهيد پرسيد مرا از مطالب گذشته و از مطالبى كه پيش</w:t>
      </w:r>
      <w:r w:rsidR="00251781">
        <w:rPr>
          <w:rtl/>
          <w:lang w:bidi="fa-IR"/>
        </w:rPr>
        <w:t xml:space="preserve"> </w:t>
      </w:r>
      <w:r>
        <w:rPr>
          <w:rtl/>
          <w:lang w:bidi="fa-IR"/>
        </w:rPr>
        <w:t>خواهد آمد</w:t>
      </w:r>
      <w:r w:rsidR="008A4E6E">
        <w:rPr>
          <w:rtl/>
          <w:lang w:bidi="fa-IR"/>
        </w:rPr>
        <w:t xml:space="preserve">، </w:t>
      </w:r>
      <w:r>
        <w:rPr>
          <w:rtl/>
          <w:lang w:bidi="fa-IR"/>
        </w:rPr>
        <w:t>مگر آن كه آگاه كنم شما را به آن</w:t>
      </w:r>
      <w:r w:rsidR="008A4E6E">
        <w:rPr>
          <w:rtl/>
          <w:lang w:bidi="fa-IR"/>
        </w:rPr>
        <w:t xml:space="preserve">، </w:t>
      </w:r>
      <w:r>
        <w:rPr>
          <w:rtl/>
          <w:lang w:bidi="fa-IR"/>
        </w:rPr>
        <w:t>سعد بن ابى وقاص</w:t>
      </w:r>
      <w:r w:rsidR="00251781">
        <w:rPr>
          <w:rtl/>
          <w:lang w:bidi="fa-IR"/>
        </w:rPr>
        <w:t xml:space="preserve"> </w:t>
      </w:r>
      <w:r>
        <w:rPr>
          <w:rtl/>
          <w:lang w:bidi="fa-IR"/>
        </w:rPr>
        <w:t>برخاست و گفت</w:t>
      </w:r>
      <w:r w:rsidR="00137D68">
        <w:rPr>
          <w:rtl/>
          <w:lang w:bidi="fa-IR"/>
        </w:rPr>
        <w:t>:</w:t>
      </w:r>
    </w:p>
    <w:p w:rsidR="001A0533" w:rsidRDefault="00DF7947" w:rsidP="00DF7947">
      <w:pPr>
        <w:pStyle w:val="libNormal"/>
        <w:rPr>
          <w:rtl/>
          <w:lang w:bidi="fa-IR"/>
        </w:rPr>
      </w:pPr>
      <w:r>
        <w:rPr>
          <w:rtl/>
          <w:lang w:bidi="fa-IR"/>
        </w:rPr>
        <w:t>يا اميرال</w:t>
      </w:r>
      <w:r w:rsidR="00593F0C">
        <w:rPr>
          <w:rtl/>
          <w:lang w:bidi="fa-IR"/>
        </w:rPr>
        <w:t>مؤمن</w:t>
      </w:r>
      <w:r>
        <w:rPr>
          <w:rtl/>
          <w:lang w:bidi="fa-IR"/>
        </w:rPr>
        <w:t>ين</w:t>
      </w:r>
      <w:r w:rsidR="008A4E6E">
        <w:rPr>
          <w:rtl/>
          <w:lang w:bidi="fa-IR"/>
        </w:rPr>
        <w:t>!</w:t>
      </w:r>
      <w:r>
        <w:rPr>
          <w:rtl/>
          <w:lang w:bidi="fa-IR"/>
        </w:rPr>
        <w:t xml:space="preserve"> به من بگو چه اندازه موى در سر و ريش من است</w:t>
      </w:r>
      <w:r w:rsidR="008A4E6E">
        <w:rPr>
          <w:rtl/>
          <w:lang w:bidi="fa-IR"/>
        </w:rPr>
        <w:t>؟</w:t>
      </w:r>
      <w:r>
        <w:rPr>
          <w:rtl/>
          <w:lang w:bidi="fa-IR"/>
        </w:rPr>
        <w:t xml:space="preserve"> پس</w:t>
      </w:r>
      <w:r w:rsidR="00251781">
        <w:rPr>
          <w:rtl/>
          <w:lang w:bidi="fa-IR"/>
        </w:rPr>
        <w:t xml:space="preserve"> </w:t>
      </w:r>
      <w:r>
        <w:rPr>
          <w:rtl/>
          <w:lang w:bidi="fa-IR"/>
        </w:rPr>
        <w:t>فرمود: بدان</w:t>
      </w:r>
      <w:r w:rsidR="008A4E6E">
        <w:rPr>
          <w:rtl/>
          <w:lang w:bidi="fa-IR"/>
        </w:rPr>
        <w:t xml:space="preserve">، </w:t>
      </w:r>
      <w:r>
        <w:rPr>
          <w:rtl/>
          <w:lang w:bidi="fa-IR"/>
        </w:rPr>
        <w:t xml:space="preserve">به خدا سوگند هر آينه پرسيدى از من پرسشى كه دوست من پيغمبر خدا </w:t>
      </w:r>
      <w:r w:rsidR="00F33EFF" w:rsidRPr="00F33EFF">
        <w:rPr>
          <w:rStyle w:val="libAlaemChar"/>
          <w:rtl/>
        </w:rPr>
        <w:t>صلى‌الله‌عليه‌وآله‌وسلم</w:t>
      </w:r>
      <w:r>
        <w:rPr>
          <w:rtl/>
          <w:lang w:bidi="fa-IR"/>
        </w:rPr>
        <w:t xml:space="preserve"> فرموده بود كه تو خواهى پرسيد از من آن را؛ و نيست در سر و ريش تو موئى</w:t>
      </w:r>
      <w:r w:rsidR="008A4E6E">
        <w:rPr>
          <w:rtl/>
          <w:lang w:bidi="fa-IR"/>
        </w:rPr>
        <w:t xml:space="preserve">، </w:t>
      </w:r>
      <w:r>
        <w:rPr>
          <w:rtl/>
          <w:lang w:bidi="fa-IR"/>
        </w:rPr>
        <w:t>مگر آن كه در بن و بيخ او شيطان نشسته و به درستى كه در خانه تو بزغاله اى است كه خواهد كشت حسين پسر مرا</w:t>
      </w:r>
      <w:r w:rsidR="008A4E6E">
        <w:rPr>
          <w:rtl/>
          <w:lang w:bidi="fa-IR"/>
        </w:rPr>
        <w:t xml:space="preserve">، </w:t>
      </w:r>
      <w:r>
        <w:rPr>
          <w:rtl/>
          <w:lang w:bidi="fa-IR"/>
        </w:rPr>
        <w:t>عمر سعد پس سعد ابى وقاص در آن روز خردسالى كوچك بوده)</w:t>
      </w:r>
      <w:r w:rsidR="008A4E6E">
        <w:rPr>
          <w:rtl/>
          <w:lang w:bidi="fa-IR"/>
        </w:rPr>
        <w:t xml:space="preserve">. </w:t>
      </w:r>
      <w:r w:rsidR="003107DD" w:rsidRPr="00F374DD">
        <w:rPr>
          <w:rStyle w:val="libFootnotenumChar"/>
          <w:rtl/>
          <w:lang w:bidi="fa-IR"/>
        </w:rPr>
        <w:t>(</w:t>
      </w:r>
      <w:r w:rsidRPr="00F374DD">
        <w:rPr>
          <w:rStyle w:val="libFootnotenumChar"/>
          <w:rtl/>
        </w:rPr>
        <w:t>833)</w:t>
      </w:r>
    </w:p>
    <w:p w:rsidR="00DF7947" w:rsidRDefault="00DF7947" w:rsidP="0012300F">
      <w:pPr>
        <w:pStyle w:val="Heading2"/>
        <w:rPr>
          <w:rtl/>
          <w:lang w:bidi="fa-IR"/>
        </w:rPr>
      </w:pPr>
      <w:bookmarkStart w:id="712" w:name="_Toc386585788"/>
      <w:r>
        <w:rPr>
          <w:rtl/>
          <w:lang w:bidi="fa-IR"/>
        </w:rPr>
        <w:t xml:space="preserve">709- </w:t>
      </w:r>
      <w:r w:rsidR="00593F0C">
        <w:rPr>
          <w:rtl/>
          <w:lang w:bidi="fa-IR"/>
        </w:rPr>
        <w:t>مؤمن</w:t>
      </w:r>
      <w:r>
        <w:rPr>
          <w:rtl/>
          <w:lang w:bidi="fa-IR"/>
        </w:rPr>
        <w:t xml:space="preserve"> و كافر</w:t>
      </w:r>
      <w:bookmarkEnd w:id="71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اصبغ بن نباته مى گويد: در بصره مردى خدمت اميرال</w:t>
      </w:r>
      <w:r w:rsidR="00593F0C">
        <w:rPr>
          <w:rtl/>
          <w:lang w:bidi="fa-IR"/>
        </w:rPr>
        <w:t>مؤمن</w:t>
      </w:r>
      <w:r>
        <w:rPr>
          <w:rtl/>
          <w:lang w:bidi="fa-IR"/>
        </w:rPr>
        <w:t>ين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عرض كرد: اى امير</w:t>
      </w:r>
      <w:r w:rsidR="00593F0C">
        <w:rPr>
          <w:rtl/>
          <w:lang w:bidi="fa-IR"/>
        </w:rPr>
        <w:t>مؤمن</w:t>
      </w:r>
      <w:r>
        <w:rPr>
          <w:rtl/>
          <w:lang w:bidi="fa-IR"/>
        </w:rPr>
        <w:t>ان</w:t>
      </w:r>
      <w:r w:rsidR="008A4E6E">
        <w:rPr>
          <w:rtl/>
          <w:lang w:bidi="fa-IR"/>
        </w:rPr>
        <w:t>!</w:t>
      </w:r>
      <w:r>
        <w:rPr>
          <w:rtl/>
          <w:lang w:bidi="fa-IR"/>
        </w:rPr>
        <w:t xml:space="preserve"> با اين مردمى كه ما مى جنگيم دعوتمان يكى است و پيامبرمان نيز يكى</w:t>
      </w:r>
      <w:r w:rsidR="008A4E6E">
        <w:rPr>
          <w:rtl/>
          <w:lang w:bidi="fa-IR"/>
        </w:rPr>
        <w:t xml:space="preserve">، </w:t>
      </w:r>
      <w:r>
        <w:rPr>
          <w:rtl/>
          <w:lang w:bidi="fa-IR"/>
        </w:rPr>
        <w:t>و نمازمان هم يكى</w:t>
      </w:r>
      <w:r w:rsidR="008A4E6E">
        <w:rPr>
          <w:rtl/>
          <w:lang w:bidi="fa-IR"/>
        </w:rPr>
        <w:t xml:space="preserve">، </w:t>
      </w:r>
      <w:r>
        <w:rPr>
          <w:rtl/>
          <w:lang w:bidi="fa-IR"/>
        </w:rPr>
        <w:t>و حج مان هم يكى است</w:t>
      </w:r>
      <w:r w:rsidR="008A4E6E">
        <w:rPr>
          <w:rtl/>
          <w:lang w:bidi="fa-IR"/>
        </w:rPr>
        <w:t xml:space="preserve">، </w:t>
      </w:r>
      <w:r>
        <w:rPr>
          <w:rtl/>
          <w:lang w:bidi="fa-IR"/>
        </w:rPr>
        <w:t>پس نام اينها را چه بگذاريم</w:t>
      </w:r>
      <w:r w:rsidR="008A4E6E">
        <w:rPr>
          <w:rtl/>
          <w:lang w:bidi="fa-IR"/>
        </w:rPr>
        <w:t>؟</w:t>
      </w:r>
      <w:r>
        <w:rPr>
          <w:rtl/>
          <w:lang w:bidi="fa-IR"/>
        </w:rPr>
        <w:t xml:space="preserve"> حضرت فرمود: به همان نامى كه خداوند در كتاب </w:t>
      </w:r>
      <w:r>
        <w:rPr>
          <w:rtl/>
          <w:lang w:bidi="fa-IR"/>
        </w:rPr>
        <w:lastRenderedPageBreak/>
        <w:t>خود آنها را ناميده است</w:t>
      </w:r>
      <w:r w:rsidR="008A4E6E">
        <w:rPr>
          <w:rtl/>
          <w:lang w:bidi="fa-IR"/>
        </w:rPr>
        <w:t xml:space="preserve">، </w:t>
      </w:r>
      <w:r>
        <w:rPr>
          <w:rtl/>
          <w:lang w:bidi="fa-IR"/>
        </w:rPr>
        <w:t>مگر نشنيده اى كه مى فرمايد: بعضى از پيامبران را بر بعضى ديگر برترى داديم</w:t>
      </w:r>
      <w:r w:rsidR="008A4E6E">
        <w:rPr>
          <w:rtl/>
          <w:lang w:bidi="fa-IR"/>
        </w:rPr>
        <w:t xml:space="preserve">، </w:t>
      </w:r>
      <w:r>
        <w:rPr>
          <w:rtl/>
          <w:lang w:bidi="fa-IR"/>
        </w:rPr>
        <w:t>بعضى از آنان با خدا سخن گفتند</w:t>
      </w:r>
      <w:r w:rsidR="008A4E6E">
        <w:rPr>
          <w:rtl/>
          <w:lang w:bidi="fa-IR"/>
        </w:rPr>
        <w:t xml:space="preserve">، </w:t>
      </w:r>
      <w:r>
        <w:rPr>
          <w:rtl/>
          <w:lang w:bidi="fa-IR"/>
        </w:rPr>
        <w:t>و درجات پاره اى را بالا برده</w:t>
      </w:r>
      <w:r w:rsidR="008A4E6E">
        <w:rPr>
          <w:rtl/>
          <w:lang w:bidi="fa-IR"/>
        </w:rPr>
        <w:t xml:space="preserve">، </w:t>
      </w:r>
      <w:r>
        <w:rPr>
          <w:rtl/>
          <w:lang w:bidi="fa-IR"/>
        </w:rPr>
        <w:t xml:space="preserve">و به عيسى بن مريم دلايل روشن داديم و او را به روح القدس </w:t>
      </w:r>
      <w:r w:rsidR="00AD7A30">
        <w:rPr>
          <w:rtl/>
          <w:lang w:bidi="fa-IR"/>
        </w:rPr>
        <w:t>تأئید</w:t>
      </w:r>
      <w:r>
        <w:rPr>
          <w:rtl/>
          <w:lang w:bidi="fa-IR"/>
        </w:rPr>
        <w:t xml:space="preserve"> نموديم</w:t>
      </w:r>
      <w:r w:rsidR="008A4E6E">
        <w:rPr>
          <w:rtl/>
          <w:lang w:bidi="fa-IR"/>
        </w:rPr>
        <w:t xml:space="preserve">، </w:t>
      </w:r>
      <w:r>
        <w:rPr>
          <w:rtl/>
          <w:lang w:bidi="fa-IR"/>
        </w:rPr>
        <w:t>و اگر خدا مى خواست پس از آنكه دلائل روشن برايشان آمد مقابله نمى كردند و لكن اختلاف كردند</w:t>
      </w:r>
      <w:r w:rsidR="008A4E6E">
        <w:rPr>
          <w:rtl/>
          <w:lang w:bidi="fa-IR"/>
        </w:rPr>
        <w:t xml:space="preserve">، </w:t>
      </w:r>
      <w:r>
        <w:rPr>
          <w:rtl/>
          <w:lang w:bidi="fa-IR"/>
        </w:rPr>
        <w:t xml:space="preserve">پس پاره اى از آنان ايمان آوردند و پاره اى كفر ورزيدند </w:t>
      </w:r>
      <w:r w:rsidR="003107DD" w:rsidRPr="00F374DD">
        <w:rPr>
          <w:rStyle w:val="libFootnotenumChar"/>
          <w:rtl/>
          <w:lang w:bidi="fa-IR"/>
        </w:rPr>
        <w:t>(</w:t>
      </w:r>
      <w:r w:rsidRPr="00F374DD">
        <w:rPr>
          <w:rStyle w:val="libFootnotenumChar"/>
          <w:rtl/>
        </w:rPr>
        <w:t>834)</w:t>
      </w:r>
      <w:r>
        <w:rPr>
          <w:rtl/>
          <w:lang w:bidi="fa-IR"/>
        </w:rPr>
        <w:t xml:space="preserve"> سپس امام ادامه داد: پس چون اختلاف ميان ما افتاد ما به خدا و دين او و پيامبر </w:t>
      </w:r>
      <w:r w:rsidR="00F33EFF" w:rsidRPr="00F33EFF">
        <w:rPr>
          <w:rStyle w:val="libAlaemChar"/>
          <w:rtl/>
        </w:rPr>
        <w:t>صلى‌الله‌عليه‌وآله‌وسلم</w:t>
      </w:r>
      <w:r>
        <w:rPr>
          <w:rtl/>
          <w:lang w:bidi="fa-IR"/>
        </w:rPr>
        <w:t xml:space="preserve"> و كتاب و حق سزاوارتريم</w:t>
      </w:r>
      <w:r w:rsidR="008A4E6E">
        <w:rPr>
          <w:rtl/>
          <w:lang w:bidi="fa-IR"/>
        </w:rPr>
        <w:t xml:space="preserve">، </w:t>
      </w:r>
      <w:r>
        <w:rPr>
          <w:rtl/>
          <w:lang w:bidi="fa-IR"/>
        </w:rPr>
        <w:t xml:space="preserve">پس ما جزء </w:t>
      </w:r>
      <w:r w:rsidR="00593F0C">
        <w:rPr>
          <w:rtl/>
          <w:lang w:bidi="fa-IR"/>
        </w:rPr>
        <w:t>مؤمن</w:t>
      </w:r>
      <w:r>
        <w:rPr>
          <w:rtl/>
          <w:lang w:bidi="fa-IR"/>
        </w:rPr>
        <w:t>انم و آنان كافران</w:t>
      </w:r>
      <w:r w:rsidR="008A4E6E">
        <w:rPr>
          <w:rtl/>
          <w:lang w:bidi="fa-IR"/>
        </w:rPr>
        <w:t xml:space="preserve">، </w:t>
      </w:r>
      <w:r>
        <w:rPr>
          <w:rtl/>
          <w:lang w:bidi="fa-IR"/>
        </w:rPr>
        <w:t>خدا جنگ با آنان را از ما خواسته است</w:t>
      </w:r>
      <w:r w:rsidR="008A4E6E">
        <w:rPr>
          <w:rtl/>
          <w:lang w:bidi="fa-IR"/>
        </w:rPr>
        <w:t xml:space="preserve">، </w:t>
      </w:r>
      <w:r>
        <w:rPr>
          <w:rtl/>
          <w:lang w:bidi="fa-IR"/>
        </w:rPr>
        <w:t>و ما هم به خواست و فرمان و اراده خدا با ايشان به جنگ برخاستيم</w:t>
      </w:r>
      <w:r w:rsidR="008A4E6E">
        <w:rPr>
          <w:rtl/>
          <w:lang w:bidi="fa-IR"/>
        </w:rPr>
        <w:t xml:space="preserve">. </w:t>
      </w:r>
      <w:r w:rsidR="003107DD" w:rsidRPr="00F374DD">
        <w:rPr>
          <w:rStyle w:val="libFootnotenumChar"/>
          <w:rtl/>
          <w:lang w:bidi="fa-IR"/>
        </w:rPr>
        <w:t>(</w:t>
      </w:r>
      <w:r w:rsidRPr="00F374DD">
        <w:rPr>
          <w:rStyle w:val="libFootnotenumChar"/>
          <w:rtl/>
        </w:rPr>
        <w:t>835)</w:t>
      </w:r>
    </w:p>
    <w:p w:rsidR="00DF7947" w:rsidRDefault="00DF7947" w:rsidP="0012300F">
      <w:pPr>
        <w:pStyle w:val="Heading2"/>
        <w:rPr>
          <w:rtl/>
          <w:lang w:bidi="fa-IR"/>
        </w:rPr>
      </w:pPr>
      <w:bookmarkStart w:id="713" w:name="_Toc386585789"/>
      <w:r>
        <w:rPr>
          <w:rtl/>
          <w:lang w:bidi="fa-IR"/>
        </w:rPr>
        <w:t>710- انواع دوست و رفيق</w:t>
      </w:r>
      <w:bookmarkEnd w:id="71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مردى در بصره در حضور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پا خاست و راجع به حقوق رفقا و برادران مسلمان خود</w:t>
      </w:r>
      <w:r w:rsidR="008A4E6E">
        <w:rPr>
          <w:rtl/>
          <w:lang w:bidi="fa-IR"/>
        </w:rPr>
        <w:t xml:space="preserve">، </w:t>
      </w:r>
      <w:r w:rsidR="00E501E0">
        <w:rPr>
          <w:rtl/>
          <w:lang w:bidi="fa-IR"/>
        </w:rPr>
        <w:t>سئوال</w:t>
      </w:r>
      <w:r>
        <w:rPr>
          <w:rtl/>
          <w:lang w:bidi="fa-IR"/>
        </w:rPr>
        <w:t xml:space="preserve"> كرد</w:t>
      </w:r>
      <w:r w:rsidR="008A4E6E">
        <w:rPr>
          <w:rtl/>
          <w:lang w:bidi="fa-IR"/>
        </w:rPr>
        <w:t xml:space="preserve">، </w:t>
      </w:r>
      <w:r>
        <w:rPr>
          <w:rtl/>
          <w:lang w:bidi="fa-IR"/>
        </w:rPr>
        <w:t>حضرت فرمود: رفيق دو نوع است</w:t>
      </w:r>
      <w:r w:rsidR="00137D68">
        <w:rPr>
          <w:rtl/>
          <w:lang w:bidi="fa-IR"/>
        </w:rPr>
        <w:t>:</w:t>
      </w:r>
    </w:p>
    <w:p w:rsidR="00DF7947" w:rsidRDefault="00DF7947" w:rsidP="00DF7947">
      <w:pPr>
        <w:pStyle w:val="libNormal"/>
        <w:rPr>
          <w:rtl/>
          <w:lang w:bidi="fa-IR"/>
        </w:rPr>
      </w:pPr>
      <w:r>
        <w:rPr>
          <w:rtl/>
          <w:lang w:bidi="fa-IR"/>
        </w:rPr>
        <w:t>خالص واقعى</w:t>
      </w:r>
      <w:r w:rsidR="008A4E6E">
        <w:rPr>
          <w:rtl/>
          <w:lang w:bidi="fa-IR"/>
        </w:rPr>
        <w:t xml:space="preserve">، </w:t>
      </w:r>
      <w:r>
        <w:rPr>
          <w:rtl/>
          <w:lang w:bidi="fa-IR"/>
        </w:rPr>
        <w:t>صورى ظاهرى</w:t>
      </w:r>
    </w:p>
    <w:p w:rsidR="00DF7947" w:rsidRDefault="00DF7947" w:rsidP="00DF7947">
      <w:pPr>
        <w:pStyle w:val="libNormal"/>
        <w:rPr>
          <w:rtl/>
          <w:lang w:bidi="fa-IR"/>
        </w:rPr>
      </w:pPr>
      <w:r>
        <w:rPr>
          <w:rtl/>
          <w:lang w:bidi="fa-IR"/>
        </w:rPr>
        <w:t>اما رفيق با اخلاص</w:t>
      </w:r>
      <w:r w:rsidR="003107DD">
        <w:rPr>
          <w:rtl/>
          <w:lang w:bidi="fa-IR"/>
        </w:rPr>
        <w:t xml:space="preserve"> (</w:t>
      </w:r>
      <w:r>
        <w:rPr>
          <w:rtl/>
          <w:lang w:bidi="fa-IR"/>
        </w:rPr>
        <w:t>در برابر حوادث) پنجه ى محكم است</w:t>
      </w:r>
      <w:r w:rsidR="008A4E6E">
        <w:rPr>
          <w:rtl/>
          <w:lang w:bidi="fa-IR"/>
        </w:rPr>
        <w:t xml:space="preserve">، </w:t>
      </w:r>
      <w:r>
        <w:rPr>
          <w:rtl/>
          <w:lang w:bidi="fa-IR"/>
        </w:rPr>
        <w:t>براى توبه حكم پر و بال و اهل و عيال و مال است</w:t>
      </w:r>
      <w:r w:rsidR="008A4E6E">
        <w:rPr>
          <w:rtl/>
          <w:lang w:bidi="fa-IR"/>
        </w:rPr>
        <w:t xml:space="preserve">، </w:t>
      </w:r>
      <w:r>
        <w:rPr>
          <w:rtl/>
          <w:lang w:bidi="fa-IR"/>
        </w:rPr>
        <w:t>اگر به رفيقى اطمينان كردى از مال و جان در راهش دريغ مكن</w:t>
      </w:r>
      <w:r w:rsidR="008A4E6E">
        <w:rPr>
          <w:rtl/>
          <w:lang w:bidi="fa-IR"/>
        </w:rPr>
        <w:t xml:space="preserve">، </w:t>
      </w:r>
      <w:r>
        <w:rPr>
          <w:rtl/>
          <w:lang w:bidi="fa-IR"/>
        </w:rPr>
        <w:t>با هر كه با صفا بود با صفا باش</w:t>
      </w:r>
      <w:r w:rsidR="008A4E6E">
        <w:rPr>
          <w:rtl/>
          <w:lang w:bidi="fa-IR"/>
        </w:rPr>
        <w:t xml:space="preserve">، </w:t>
      </w:r>
      <w:r>
        <w:rPr>
          <w:rtl/>
          <w:lang w:bidi="fa-IR"/>
        </w:rPr>
        <w:t>با دشمنش عداوت ورز</w:t>
      </w:r>
      <w:r w:rsidR="008A4E6E">
        <w:rPr>
          <w:rtl/>
          <w:lang w:bidi="fa-IR"/>
        </w:rPr>
        <w:t xml:space="preserve">، </w:t>
      </w:r>
      <w:r>
        <w:rPr>
          <w:rtl/>
          <w:lang w:bidi="fa-IR"/>
        </w:rPr>
        <w:t>راز و عيبش را بپوشان</w:t>
      </w:r>
      <w:r w:rsidR="008A4E6E">
        <w:rPr>
          <w:rtl/>
          <w:lang w:bidi="fa-IR"/>
        </w:rPr>
        <w:t xml:space="preserve">، </w:t>
      </w:r>
      <w:r>
        <w:rPr>
          <w:rtl/>
          <w:lang w:bidi="fa-IR"/>
        </w:rPr>
        <w:t>حسن و كمالش را اظهار كن</w:t>
      </w:r>
      <w:r w:rsidR="008A4E6E">
        <w:rPr>
          <w:rtl/>
          <w:lang w:bidi="fa-IR"/>
        </w:rPr>
        <w:t xml:space="preserve">، </w:t>
      </w:r>
      <w:r>
        <w:rPr>
          <w:rtl/>
          <w:lang w:bidi="fa-IR"/>
        </w:rPr>
        <w:t>ولى بدان كه اين طبقه از دوستان مثل ياقوت سرخ كمياب هستند</w:t>
      </w:r>
      <w:r w:rsidR="008A4E6E">
        <w:rPr>
          <w:rtl/>
          <w:lang w:bidi="fa-IR"/>
        </w:rPr>
        <w:t xml:space="preserve">. </w:t>
      </w:r>
    </w:p>
    <w:p w:rsidR="001A0533" w:rsidRDefault="00DF7947" w:rsidP="00DF7947">
      <w:pPr>
        <w:pStyle w:val="libNormal"/>
        <w:rPr>
          <w:rtl/>
          <w:lang w:bidi="fa-IR"/>
        </w:rPr>
      </w:pPr>
      <w:r>
        <w:rPr>
          <w:rtl/>
          <w:lang w:bidi="fa-IR"/>
        </w:rPr>
        <w:lastRenderedPageBreak/>
        <w:t>اما رفيق ظاهرى</w:t>
      </w:r>
      <w:r w:rsidR="00137D68">
        <w:rPr>
          <w:rtl/>
          <w:lang w:bidi="fa-IR"/>
        </w:rPr>
        <w:t>:</w:t>
      </w:r>
      <w:r>
        <w:rPr>
          <w:rtl/>
          <w:lang w:bidi="fa-IR"/>
        </w:rPr>
        <w:t xml:space="preserve"> چون از دوستيش بهره ور شوى از او جدا نشو ولى خلوص باطن خود را از او چشم مدار</w:t>
      </w:r>
      <w:r w:rsidR="008A4E6E">
        <w:rPr>
          <w:rtl/>
          <w:lang w:bidi="fa-IR"/>
        </w:rPr>
        <w:t xml:space="preserve">، </w:t>
      </w:r>
      <w:r>
        <w:rPr>
          <w:rtl/>
          <w:lang w:bidi="fa-IR"/>
        </w:rPr>
        <w:t>تو هم چون او خوش زبان و گشاده رو باش</w:t>
      </w:r>
      <w:r w:rsidR="008A4E6E">
        <w:rPr>
          <w:rtl/>
          <w:lang w:bidi="fa-IR"/>
        </w:rPr>
        <w:t xml:space="preserve">. </w:t>
      </w:r>
      <w:r w:rsidR="003107DD" w:rsidRPr="00F374DD">
        <w:rPr>
          <w:rStyle w:val="libFootnotenumChar"/>
          <w:rtl/>
          <w:lang w:bidi="fa-IR"/>
        </w:rPr>
        <w:t>(</w:t>
      </w:r>
      <w:r w:rsidRPr="00F374DD">
        <w:rPr>
          <w:rStyle w:val="libFootnotenumChar"/>
          <w:rtl/>
        </w:rPr>
        <w:t>836)</w:t>
      </w:r>
    </w:p>
    <w:p w:rsidR="00DF7947" w:rsidRDefault="00DF7947" w:rsidP="0012300F">
      <w:pPr>
        <w:pStyle w:val="Heading2"/>
        <w:rPr>
          <w:rtl/>
          <w:lang w:bidi="fa-IR"/>
        </w:rPr>
      </w:pPr>
      <w:bookmarkStart w:id="714" w:name="_Toc386585790"/>
      <w:r>
        <w:rPr>
          <w:rtl/>
          <w:lang w:bidi="fa-IR"/>
        </w:rPr>
        <w:t>711- نفرين ابدى</w:t>
      </w:r>
      <w:bookmarkEnd w:id="71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از ياران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او در لحظات پايانى عمر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بالين امام حاضر شد و با اصرار از آن حضرت تقاضاى حديث كرد حضرت خواهش او را پذيرفت و فرمود:</w:t>
      </w:r>
    </w:p>
    <w:p w:rsidR="00DF7947" w:rsidRDefault="00DF7947" w:rsidP="00DF7947">
      <w:pPr>
        <w:pStyle w:val="libNormal"/>
        <w:rPr>
          <w:rtl/>
          <w:lang w:bidi="fa-IR"/>
        </w:rPr>
      </w:pPr>
      <w:r>
        <w:rPr>
          <w:rtl/>
          <w:lang w:bidi="fa-IR"/>
        </w:rPr>
        <w:t>اصبغ</w:t>
      </w:r>
      <w:r w:rsidR="008A4E6E">
        <w:rPr>
          <w:rtl/>
          <w:lang w:bidi="fa-IR"/>
        </w:rPr>
        <w:t>!</w:t>
      </w:r>
      <w:r>
        <w:rPr>
          <w:rtl/>
          <w:lang w:bidi="fa-IR"/>
        </w:rPr>
        <w:t xml:space="preserve"> همان طورى كه تو به عيادتم آمدى يك روز هم من به عيادت رسول خدا </w:t>
      </w:r>
      <w:r w:rsidR="00F33EFF" w:rsidRPr="00F33EFF">
        <w:rPr>
          <w:rStyle w:val="libAlaemChar"/>
          <w:rtl/>
        </w:rPr>
        <w:t>صلى‌الله‌عليه‌وآله‌وسلم</w:t>
      </w:r>
      <w:r>
        <w:rPr>
          <w:rtl/>
          <w:lang w:bidi="fa-IR"/>
        </w:rPr>
        <w:t xml:space="preserve"> رفتم</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از من خواست تا به ميان مردم روم و آنان را براى شنيدن پيامى از جانب او به مسجد فرا بخوانم</w:t>
      </w:r>
      <w:r w:rsidR="008A4E6E">
        <w:rPr>
          <w:rtl/>
          <w:lang w:bidi="fa-IR"/>
        </w:rPr>
        <w:t>؛</w:t>
      </w:r>
      <w:r>
        <w:rPr>
          <w:rtl/>
          <w:lang w:bidi="fa-IR"/>
        </w:rPr>
        <w:t xml:space="preserve"> امام فرمود: رسول خدا </w:t>
      </w:r>
      <w:r w:rsidR="00F33EFF" w:rsidRPr="00F33EFF">
        <w:rPr>
          <w:rStyle w:val="libAlaemChar"/>
          <w:rtl/>
        </w:rPr>
        <w:t>صلى‌الله‌عليه‌وآله‌وسلم</w:t>
      </w:r>
      <w:r>
        <w:rPr>
          <w:rtl/>
          <w:lang w:bidi="fa-IR"/>
        </w:rPr>
        <w:t xml:space="preserve"> به من گفت</w:t>
      </w:r>
      <w:r w:rsidR="00137D68">
        <w:rPr>
          <w:rtl/>
          <w:lang w:bidi="fa-IR"/>
        </w:rPr>
        <w:t>:</w:t>
      </w:r>
      <w:r>
        <w:rPr>
          <w:rtl/>
          <w:lang w:bidi="fa-IR"/>
        </w:rPr>
        <w:t xml:space="preserve"> به مسجد كه رفتى بر فراز منبر برو و يك پله پائين تر از جايى كه من مى نشينم بايست و به مردم چنين بگو:</w:t>
      </w:r>
    </w:p>
    <w:p w:rsidR="00DF7947" w:rsidRDefault="008A4E6E" w:rsidP="00DF7947">
      <w:pPr>
        <w:pStyle w:val="libNormal"/>
        <w:rPr>
          <w:rtl/>
          <w:lang w:bidi="fa-IR"/>
        </w:rPr>
      </w:pPr>
      <w:r>
        <w:rPr>
          <w:rtl/>
          <w:lang w:bidi="fa-IR"/>
        </w:rPr>
        <w:t xml:space="preserve">... </w:t>
      </w:r>
      <w:r w:rsidR="00DF7947">
        <w:rPr>
          <w:rtl/>
          <w:lang w:bidi="fa-IR"/>
        </w:rPr>
        <w:t>لعنت خدا بر كسى كه مورد خشم و عاق والدين قرار گيرد</w:t>
      </w:r>
      <w:r>
        <w:rPr>
          <w:rtl/>
          <w:lang w:bidi="fa-IR"/>
        </w:rPr>
        <w:t xml:space="preserve">. </w:t>
      </w:r>
    </w:p>
    <w:p w:rsidR="00DF7947" w:rsidRDefault="00DF7947" w:rsidP="00DF7947">
      <w:pPr>
        <w:pStyle w:val="libNormal"/>
        <w:rPr>
          <w:rtl/>
          <w:lang w:bidi="fa-IR"/>
        </w:rPr>
      </w:pPr>
      <w:r>
        <w:rPr>
          <w:rtl/>
          <w:lang w:bidi="fa-IR"/>
        </w:rPr>
        <w:t>لعنت خدا بر آنكه از مولاى خويش بگريزد</w:t>
      </w:r>
      <w:r w:rsidR="008A4E6E">
        <w:rPr>
          <w:rtl/>
          <w:lang w:bidi="fa-IR"/>
        </w:rPr>
        <w:t xml:space="preserve">. </w:t>
      </w:r>
    </w:p>
    <w:p w:rsidR="00DF7947" w:rsidRDefault="00DF7947" w:rsidP="00DF7947">
      <w:pPr>
        <w:pStyle w:val="libNormal"/>
        <w:rPr>
          <w:rtl/>
          <w:lang w:bidi="fa-IR"/>
        </w:rPr>
      </w:pPr>
      <w:r>
        <w:rPr>
          <w:rtl/>
          <w:lang w:bidi="fa-IR"/>
        </w:rPr>
        <w:t>لعنت خدا بر كسى كه در مزد اجير خيانت ورزد و او را از حقش محروم سازد</w:t>
      </w:r>
      <w:r w:rsidR="008A4E6E">
        <w:rPr>
          <w:rtl/>
          <w:lang w:bidi="fa-IR"/>
        </w:rPr>
        <w:t xml:space="preserve">. </w:t>
      </w:r>
    </w:p>
    <w:p w:rsidR="00DF7947" w:rsidRDefault="00DF7947" w:rsidP="00DF7947">
      <w:pPr>
        <w:pStyle w:val="libNormal"/>
        <w:rPr>
          <w:rtl/>
          <w:lang w:bidi="fa-IR"/>
        </w:rPr>
      </w:pPr>
      <w:r>
        <w:rPr>
          <w:rtl/>
          <w:lang w:bidi="fa-IR"/>
        </w:rPr>
        <w:t>اينها جملاتى بود كه به امر آن حضرت گفتم و از منبر به زير آمدم در اين بين مردى از انتهاى مسجد در حالى كه جمعيت را مى شكافت و سعى داشت خود را به من برساند پيش آمد و گفت</w:t>
      </w:r>
      <w:r w:rsidR="00137D68">
        <w:rPr>
          <w:rtl/>
          <w:lang w:bidi="fa-IR"/>
        </w:rPr>
        <w:t>:</w:t>
      </w:r>
    </w:p>
    <w:p w:rsidR="00DF7947" w:rsidRDefault="00DF7947" w:rsidP="00DF7947">
      <w:pPr>
        <w:pStyle w:val="libNormal"/>
        <w:rPr>
          <w:rtl/>
          <w:lang w:bidi="fa-IR"/>
        </w:rPr>
      </w:pPr>
      <w:r>
        <w:rPr>
          <w:rtl/>
          <w:lang w:bidi="fa-IR"/>
        </w:rPr>
        <w:t>اى اباالحسن سه جمله به اختصار گفتى</w:t>
      </w:r>
      <w:r w:rsidR="008A4E6E">
        <w:rPr>
          <w:rtl/>
          <w:lang w:bidi="fa-IR"/>
        </w:rPr>
        <w:t xml:space="preserve">، </w:t>
      </w:r>
      <w:r>
        <w:rPr>
          <w:rtl/>
          <w:lang w:bidi="fa-IR"/>
        </w:rPr>
        <w:t>آنها را براى ما تشريح كن</w:t>
      </w:r>
      <w:r w:rsidR="008A4E6E">
        <w:rPr>
          <w:rtl/>
          <w:lang w:bidi="fa-IR"/>
        </w:rPr>
        <w:t xml:space="preserve">، </w:t>
      </w:r>
      <w:r>
        <w:rPr>
          <w:rtl/>
          <w:lang w:bidi="fa-IR"/>
        </w:rPr>
        <w:t xml:space="preserve">من در پاسخ او چيزى نگفتم و نزد پيامبر خدا </w:t>
      </w:r>
      <w:r w:rsidR="00F33EFF" w:rsidRPr="00F33EFF">
        <w:rPr>
          <w:rStyle w:val="libAlaemChar"/>
          <w:rtl/>
        </w:rPr>
        <w:t>صلى‌الله‌عليه‌وآله‌وسلم</w:t>
      </w:r>
      <w:r>
        <w:rPr>
          <w:rtl/>
          <w:lang w:bidi="fa-IR"/>
        </w:rPr>
        <w:t xml:space="preserve"> بازگشتم و سخن آن مرد را نقل </w:t>
      </w:r>
      <w:r>
        <w:rPr>
          <w:rtl/>
          <w:lang w:bidi="fa-IR"/>
        </w:rPr>
        <w:lastRenderedPageBreak/>
        <w:t>كردم</w:t>
      </w:r>
      <w:r w:rsidR="003107DD">
        <w:rPr>
          <w:rtl/>
          <w:lang w:bidi="fa-IR"/>
        </w:rPr>
        <w:t xml:space="preserve"> (</w:t>
      </w:r>
      <w:r>
        <w:rPr>
          <w:rtl/>
          <w:lang w:bidi="fa-IR"/>
        </w:rPr>
        <w:t>اصبغ مى گويد: در اين لحظه حضرت يكى از انگشتان مرا در ميان دست خود گرفت) و فرمود:</w:t>
      </w:r>
    </w:p>
    <w:p w:rsidR="00DF7947" w:rsidRDefault="00DF7947" w:rsidP="00DF7947">
      <w:pPr>
        <w:pStyle w:val="libNormal"/>
        <w:rPr>
          <w:rtl/>
          <w:lang w:bidi="fa-IR"/>
        </w:rPr>
      </w:pPr>
      <w:r>
        <w:rPr>
          <w:rtl/>
          <w:lang w:bidi="fa-IR"/>
        </w:rPr>
        <w:t>اصبغ</w:t>
      </w:r>
      <w:r w:rsidR="008A4E6E">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نيز انگشتان مرا اين چنين در دست خود گرفته بود و با همين حال در شرح آن كلمات فرمود:</w:t>
      </w:r>
    </w:p>
    <w:p w:rsidR="001A0533" w:rsidRDefault="00DF7947" w:rsidP="00DF7947">
      <w:pPr>
        <w:pStyle w:val="libNormal"/>
        <w:rPr>
          <w:rtl/>
          <w:lang w:bidi="fa-IR"/>
        </w:rPr>
      </w:pPr>
      <w:r>
        <w:rPr>
          <w:rtl/>
          <w:lang w:bidi="fa-IR"/>
        </w:rPr>
        <w:t>على</w:t>
      </w:r>
      <w:r w:rsidR="008A4E6E">
        <w:rPr>
          <w:rtl/>
          <w:lang w:bidi="fa-IR"/>
        </w:rPr>
        <w:t>!</w:t>
      </w:r>
      <w:r>
        <w:rPr>
          <w:rtl/>
          <w:lang w:bidi="fa-IR"/>
        </w:rPr>
        <w:t xml:space="preserve"> من و تو پدران اين امت هستيم هر كس ما را به خشم آورد</w:t>
      </w:r>
      <w:r w:rsidR="008A4E6E">
        <w:rPr>
          <w:rtl/>
          <w:lang w:bidi="fa-IR"/>
        </w:rPr>
        <w:t xml:space="preserve">، </w:t>
      </w:r>
      <w:r>
        <w:rPr>
          <w:rtl/>
          <w:lang w:bidi="fa-IR"/>
        </w:rPr>
        <w:t>لعنت خدا بر او باد</w:t>
      </w:r>
      <w:r w:rsidR="008A4E6E">
        <w:rPr>
          <w:rtl/>
          <w:lang w:bidi="fa-IR"/>
        </w:rPr>
        <w:t xml:space="preserve">. </w:t>
      </w:r>
      <w:r>
        <w:rPr>
          <w:rtl/>
          <w:lang w:bidi="fa-IR"/>
        </w:rPr>
        <w:t>من تو مولاى اين مردم هستيم هر كه از ما بگريزد به نفرين ابدى مبتلا گردد</w:t>
      </w:r>
      <w:r w:rsidR="008A4E6E">
        <w:rPr>
          <w:rtl/>
          <w:lang w:bidi="fa-IR"/>
        </w:rPr>
        <w:t xml:space="preserve">. </w:t>
      </w:r>
      <w:r>
        <w:rPr>
          <w:rtl/>
          <w:lang w:bidi="fa-IR"/>
        </w:rPr>
        <w:t>من و تو اجير اين امت هستيم هر كس در اجرت ما</w:t>
      </w:r>
      <w:r w:rsidR="003107DD">
        <w:rPr>
          <w:rtl/>
          <w:lang w:bidi="fa-IR"/>
        </w:rPr>
        <w:t xml:space="preserve"> (</w:t>
      </w:r>
      <w:r>
        <w:rPr>
          <w:rtl/>
          <w:lang w:bidi="fa-IR"/>
        </w:rPr>
        <w:t xml:space="preserve">كه دوستى اهل بيت و عترت رسول خدا </w:t>
      </w:r>
      <w:r w:rsidR="00F33EFF" w:rsidRPr="00F33EFF">
        <w:rPr>
          <w:rStyle w:val="libAlaemChar"/>
          <w:rtl/>
        </w:rPr>
        <w:t>صلى‌الله‌عليه‌وآله‌وسلم</w:t>
      </w:r>
      <w:r>
        <w:rPr>
          <w:rtl/>
          <w:lang w:bidi="fa-IR"/>
        </w:rPr>
        <w:t xml:space="preserve"> است) خيانت ورزد به لعنت خدا و دورى از لطف او گرفتار گردد</w:t>
      </w:r>
      <w:r w:rsidR="008A4E6E">
        <w:rPr>
          <w:rtl/>
          <w:lang w:bidi="fa-IR"/>
        </w:rPr>
        <w:t xml:space="preserve">. </w:t>
      </w:r>
      <w:r>
        <w:rPr>
          <w:rtl/>
          <w:lang w:bidi="fa-IR"/>
        </w:rPr>
        <w:t>پس حضرت آمين گفت و من نيز آمين گفتم</w:t>
      </w:r>
      <w:r w:rsidR="008A4E6E">
        <w:rPr>
          <w:rtl/>
          <w:lang w:bidi="fa-IR"/>
        </w:rPr>
        <w:t xml:space="preserve">... </w:t>
      </w:r>
      <w:r w:rsidR="003107DD" w:rsidRPr="00F374DD">
        <w:rPr>
          <w:rStyle w:val="libFootnotenumChar"/>
          <w:rtl/>
          <w:lang w:bidi="fa-IR"/>
        </w:rPr>
        <w:t>(</w:t>
      </w:r>
      <w:r w:rsidRPr="00F374DD">
        <w:rPr>
          <w:rStyle w:val="libFootnotenumChar"/>
          <w:rtl/>
        </w:rPr>
        <w:t>837)</w:t>
      </w:r>
    </w:p>
    <w:p w:rsidR="00DF7947" w:rsidRDefault="00DF7947" w:rsidP="0012300F">
      <w:pPr>
        <w:pStyle w:val="Heading2"/>
        <w:rPr>
          <w:rtl/>
          <w:lang w:bidi="fa-IR"/>
        </w:rPr>
      </w:pPr>
      <w:bookmarkStart w:id="715" w:name="_Toc386585791"/>
      <w:r>
        <w:rPr>
          <w:rtl/>
          <w:lang w:bidi="fa-IR"/>
        </w:rPr>
        <w:t>712- مسجد سازى هاى حضرت على</w:t>
      </w:r>
      <w:r w:rsidR="003107DD">
        <w:rPr>
          <w:rtl/>
          <w:lang w:bidi="fa-IR"/>
        </w:rPr>
        <w:t xml:space="preserve"> </w:t>
      </w:r>
      <w:r w:rsidR="005F0BBC" w:rsidRPr="005F0BBC">
        <w:rPr>
          <w:rStyle w:val="libAlaemChar"/>
          <w:rtl/>
        </w:rPr>
        <w:t>عليه‌السلام</w:t>
      </w:r>
      <w:bookmarkEnd w:id="71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تمام دوران زندگى خود به مساءله مسجد سازى توجه كاملى داشت در منطقه احد و در جنوب مسجد النبى و در شهر مدينه و در محله مساجد سبعه و هر جا كه اقامت مى كرد به امر مسجد سازى مى پرداخت</w:t>
      </w:r>
      <w:r w:rsidR="008A4E6E">
        <w:rPr>
          <w:rtl/>
          <w:lang w:bidi="fa-IR"/>
        </w:rPr>
        <w:t xml:space="preserve">. </w:t>
      </w:r>
    </w:p>
    <w:p w:rsidR="00DF7947" w:rsidRDefault="00DF7947" w:rsidP="00DF7947">
      <w:pPr>
        <w:pStyle w:val="libNormal"/>
        <w:rPr>
          <w:rtl/>
          <w:lang w:bidi="fa-IR"/>
        </w:rPr>
      </w:pPr>
      <w:r>
        <w:rPr>
          <w:rtl/>
          <w:lang w:bidi="fa-IR"/>
        </w:rPr>
        <w:t>حتى هنگامى كه لشكر خود را بسوى ميدان صفين حركت مى داد در طول راه نيز اين امر مقدس را از ياد نبرد</w:t>
      </w:r>
      <w:r w:rsidR="008A4E6E">
        <w:rPr>
          <w:rtl/>
          <w:lang w:bidi="fa-IR"/>
        </w:rPr>
        <w:t xml:space="preserve">. </w:t>
      </w:r>
    </w:p>
    <w:p w:rsidR="00DF7947" w:rsidRDefault="00DF7947" w:rsidP="00DF7947">
      <w:pPr>
        <w:pStyle w:val="libNormal"/>
        <w:rPr>
          <w:rtl/>
          <w:lang w:bidi="fa-IR"/>
        </w:rPr>
      </w:pPr>
      <w:r>
        <w:rPr>
          <w:rtl/>
          <w:lang w:bidi="fa-IR"/>
        </w:rPr>
        <w:t>لذا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به شهر مرزى هيت رسيد وارد شهر نشد</w:t>
      </w:r>
      <w:r w:rsidR="008A4E6E">
        <w:rPr>
          <w:rtl/>
          <w:lang w:bidi="fa-IR"/>
        </w:rPr>
        <w:t xml:space="preserve">، </w:t>
      </w:r>
      <w:r>
        <w:rPr>
          <w:rtl/>
          <w:lang w:bidi="fa-IR"/>
        </w:rPr>
        <w:t>آن شهر را دور زد و در يك ميدان فراخ در اطراف هيت</w:t>
      </w:r>
      <w:r w:rsidR="008A4E6E">
        <w:rPr>
          <w:rtl/>
          <w:lang w:bidi="fa-IR"/>
        </w:rPr>
        <w:t xml:space="preserve">، </w:t>
      </w:r>
      <w:r>
        <w:rPr>
          <w:rtl/>
          <w:lang w:bidi="fa-IR"/>
        </w:rPr>
        <w:t>مدتى را توقف نمود و در منطقه اى به نام اقطار توقف كوتاهى داشت و مسجدى در آنجا ساخت كه تا ساليان طولانى مردم در آنجا نماز مى خواندند</w:t>
      </w:r>
      <w:r w:rsidR="008A4E6E">
        <w:rPr>
          <w:rtl/>
          <w:lang w:bidi="fa-IR"/>
        </w:rPr>
        <w:t xml:space="preserve">. </w:t>
      </w:r>
      <w:r w:rsidR="003107DD" w:rsidRPr="00F374DD">
        <w:rPr>
          <w:rStyle w:val="libFootnotenumChar"/>
          <w:rtl/>
          <w:lang w:bidi="fa-IR"/>
        </w:rPr>
        <w:t>(</w:t>
      </w:r>
      <w:r w:rsidRPr="00F374DD">
        <w:rPr>
          <w:rStyle w:val="libFootnotenumChar"/>
          <w:rtl/>
        </w:rPr>
        <w:t>838)</w:t>
      </w:r>
    </w:p>
    <w:p w:rsidR="001A0533" w:rsidRDefault="00DF7947" w:rsidP="00DF7947">
      <w:pPr>
        <w:pStyle w:val="libNormal"/>
        <w:rPr>
          <w:rtl/>
          <w:lang w:bidi="fa-IR"/>
        </w:rPr>
      </w:pPr>
      <w:r>
        <w:rPr>
          <w:rtl/>
          <w:lang w:bidi="fa-IR"/>
        </w:rPr>
        <w:lastRenderedPageBreak/>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ساختن مسجد مدينه و بصره و كوفه و همچنين مسجدى به ياد پيروزى بر عمروبن عبدود در جنگ خندق در محله احزاب</w:t>
      </w:r>
      <w:r w:rsidR="008A4E6E">
        <w:rPr>
          <w:rtl/>
          <w:lang w:bidi="fa-IR"/>
        </w:rPr>
        <w:t xml:space="preserve">، </w:t>
      </w:r>
      <w:r>
        <w:rPr>
          <w:rtl/>
          <w:lang w:bidi="fa-IR"/>
        </w:rPr>
        <w:t>بنام مسجد فتح بنا كرد و شب ها در آنجا نماز مى خواند</w:t>
      </w:r>
      <w:r w:rsidR="008A4E6E">
        <w:rPr>
          <w:rtl/>
          <w:lang w:bidi="fa-IR"/>
        </w:rPr>
        <w:t xml:space="preserve">. </w:t>
      </w:r>
      <w:r w:rsidR="003107DD" w:rsidRPr="00F374DD">
        <w:rPr>
          <w:rStyle w:val="libFootnotenumChar"/>
          <w:rtl/>
          <w:lang w:bidi="fa-IR"/>
        </w:rPr>
        <w:t>(</w:t>
      </w:r>
      <w:r w:rsidRPr="00F374DD">
        <w:rPr>
          <w:rStyle w:val="libFootnotenumChar"/>
          <w:rtl/>
        </w:rPr>
        <w:t>839)</w:t>
      </w:r>
    </w:p>
    <w:p w:rsidR="00DF7947" w:rsidRDefault="00DF7947" w:rsidP="0012300F">
      <w:pPr>
        <w:pStyle w:val="Heading2"/>
        <w:rPr>
          <w:rtl/>
          <w:lang w:bidi="fa-IR"/>
        </w:rPr>
      </w:pPr>
      <w:bookmarkStart w:id="716" w:name="_Toc386585792"/>
      <w:r>
        <w:rPr>
          <w:rtl/>
          <w:lang w:bidi="fa-IR"/>
        </w:rPr>
        <w:t>713- توجه به وضع اقتصادى مردم</w:t>
      </w:r>
      <w:bookmarkEnd w:id="71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يكى از فرماندهان خود بنام قرظة بن كعب انصارى بخاطر اينكه مردم منطقه حكومتى او دچار مشكل اقتصادى شده بودند مى نويسد:</w:t>
      </w:r>
    </w:p>
    <w:p w:rsidR="00DF7947" w:rsidRDefault="00DF7947" w:rsidP="00DF7947">
      <w:pPr>
        <w:pStyle w:val="libNormal"/>
        <w:rPr>
          <w:rtl/>
          <w:lang w:bidi="fa-IR"/>
        </w:rPr>
      </w:pPr>
      <w:r>
        <w:rPr>
          <w:rtl/>
          <w:lang w:bidi="fa-IR"/>
        </w:rPr>
        <w:t>مردانى از اهل ذمه از حوزه فرمانداران تو گفته اند كه در زمينهايشان نهرى داشته اند كه پر و خشك شده است</w:t>
      </w:r>
      <w:r w:rsidR="008A4E6E">
        <w:rPr>
          <w:rtl/>
          <w:lang w:bidi="fa-IR"/>
        </w:rPr>
        <w:t xml:space="preserve">، </w:t>
      </w:r>
      <w:r>
        <w:rPr>
          <w:rtl/>
          <w:lang w:bidi="fa-IR"/>
        </w:rPr>
        <w:t>پس در مشكلات اقتصادى آنها مطالعه كن</w:t>
      </w:r>
      <w:r w:rsidR="008A4E6E">
        <w:rPr>
          <w:rtl/>
          <w:lang w:bidi="fa-IR"/>
        </w:rPr>
        <w:t xml:space="preserve">. </w:t>
      </w:r>
      <w:r>
        <w:rPr>
          <w:rtl/>
          <w:lang w:bidi="fa-IR"/>
        </w:rPr>
        <w:t>و آن نهر را اصلاح كن</w:t>
      </w:r>
      <w:r w:rsidR="008A4E6E">
        <w:rPr>
          <w:rtl/>
          <w:lang w:bidi="fa-IR"/>
        </w:rPr>
        <w:t>!</w:t>
      </w:r>
    </w:p>
    <w:p w:rsidR="00DF7947" w:rsidRDefault="00DF7947" w:rsidP="00DF7947">
      <w:pPr>
        <w:pStyle w:val="libNormal"/>
        <w:rPr>
          <w:rtl/>
          <w:lang w:bidi="fa-IR"/>
        </w:rPr>
      </w:pPr>
      <w:r>
        <w:rPr>
          <w:rtl/>
          <w:lang w:bidi="fa-IR"/>
        </w:rPr>
        <w:t>بجان خودم سوگند! اگر آبادانى شود و مردم تاءمين گردند بهتر از آن است كه از آنجا كوچ كنند و ناتوان گردند</w:t>
      </w:r>
      <w:r w:rsidR="008A4E6E">
        <w:rPr>
          <w:rtl/>
          <w:lang w:bidi="fa-IR"/>
        </w:rPr>
        <w:t xml:space="preserve">، </w:t>
      </w:r>
      <w:r>
        <w:rPr>
          <w:rtl/>
          <w:lang w:bidi="fa-IR"/>
        </w:rPr>
        <w:t xml:space="preserve">و از انجام كارهايى كه به صلاح مملكت است باز مانند </w:t>
      </w:r>
      <w:r w:rsidR="003107DD" w:rsidRPr="00F374DD">
        <w:rPr>
          <w:rStyle w:val="libFootnotenumChar"/>
          <w:rtl/>
          <w:lang w:bidi="fa-IR"/>
        </w:rPr>
        <w:t>(</w:t>
      </w:r>
      <w:r w:rsidRPr="00F374DD">
        <w:rPr>
          <w:rStyle w:val="libFootnotenumChar"/>
          <w:rtl/>
        </w:rPr>
        <w:t>840)</w:t>
      </w:r>
    </w:p>
    <w:p w:rsidR="00DF7947" w:rsidRDefault="00DF7947" w:rsidP="00DF7947">
      <w:pPr>
        <w:pStyle w:val="libNormal"/>
        <w:rPr>
          <w:rtl/>
          <w:lang w:bidi="fa-IR"/>
        </w:rPr>
      </w:pPr>
      <w:r>
        <w:rPr>
          <w:rtl/>
          <w:lang w:bidi="fa-IR"/>
        </w:rPr>
        <w:t>لذا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كان اميرال</w:t>
      </w:r>
      <w:r w:rsidR="00593F0C">
        <w:rPr>
          <w:rtl/>
          <w:lang w:bidi="fa-IR"/>
        </w:rPr>
        <w:t>مؤمن</w:t>
      </w:r>
      <w:r>
        <w:rPr>
          <w:rtl/>
          <w:lang w:bidi="fa-IR"/>
        </w:rPr>
        <w:t>ين يكتب يوصى بفلاحين خيرا؛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هميشه در نامه به كارگزاران حكومتى خود سفارش كشاورزان را مى كرد</w:t>
      </w:r>
      <w:r w:rsidR="008A4E6E">
        <w:rPr>
          <w:rtl/>
          <w:lang w:bidi="fa-IR"/>
        </w:rPr>
        <w:t xml:space="preserve">. </w:t>
      </w:r>
    </w:p>
    <w:p w:rsidR="001A0533" w:rsidRDefault="00DF7947" w:rsidP="00DF7947">
      <w:pPr>
        <w:pStyle w:val="libNormal"/>
        <w:rPr>
          <w:rtl/>
          <w:lang w:bidi="fa-IR"/>
        </w:rPr>
      </w:pPr>
      <w:r>
        <w:rPr>
          <w:rtl/>
          <w:lang w:bidi="fa-IR"/>
        </w:rPr>
        <w:t>و در حديثى ديگر</w:t>
      </w:r>
      <w:r w:rsidR="008A4E6E">
        <w:rPr>
          <w:rtl/>
          <w:lang w:bidi="fa-IR"/>
        </w:rPr>
        <w:t xml:space="preserve">، </w:t>
      </w: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همواره بيل مى زد و نعمتهاى نهفته در دل زمين را استخراج مى كرد</w:t>
      </w:r>
      <w:r w:rsidR="008A4E6E">
        <w:rPr>
          <w:rtl/>
          <w:lang w:bidi="fa-IR"/>
        </w:rPr>
        <w:t xml:space="preserve">. </w:t>
      </w:r>
      <w:r w:rsidR="003107DD" w:rsidRPr="00F374DD">
        <w:rPr>
          <w:rStyle w:val="libFootnotenumChar"/>
          <w:rtl/>
          <w:lang w:bidi="fa-IR"/>
        </w:rPr>
        <w:t>(</w:t>
      </w:r>
      <w:r w:rsidRPr="00F374DD">
        <w:rPr>
          <w:rStyle w:val="libFootnotenumChar"/>
          <w:rtl/>
        </w:rPr>
        <w:t>841)</w:t>
      </w:r>
    </w:p>
    <w:p w:rsidR="00DF7947" w:rsidRDefault="00DF7947" w:rsidP="0012300F">
      <w:pPr>
        <w:pStyle w:val="Heading2"/>
        <w:rPr>
          <w:rtl/>
          <w:lang w:bidi="fa-IR"/>
        </w:rPr>
      </w:pPr>
      <w:bookmarkStart w:id="717" w:name="_Toc386585793"/>
      <w:r>
        <w:rPr>
          <w:rtl/>
          <w:lang w:bidi="fa-IR"/>
        </w:rPr>
        <w:t>714- كار كردن افتخار اوست</w:t>
      </w:r>
      <w:bookmarkEnd w:id="71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راههاى گوناگونى به كار و توليد توجه مى نمود</w:t>
      </w:r>
      <w:r w:rsidR="008A4E6E">
        <w:rPr>
          <w:rtl/>
          <w:lang w:bidi="fa-IR"/>
        </w:rPr>
        <w:t xml:space="preserve">. </w:t>
      </w:r>
    </w:p>
    <w:p w:rsidR="00DF7947" w:rsidRDefault="00DF7947" w:rsidP="00DF7947">
      <w:pPr>
        <w:pStyle w:val="libNormal"/>
        <w:rPr>
          <w:rtl/>
          <w:lang w:bidi="fa-IR"/>
        </w:rPr>
      </w:pPr>
      <w:r>
        <w:rPr>
          <w:rtl/>
          <w:lang w:bidi="fa-IR"/>
        </w:rPr>
        <w:lastRenderedPageBreak/>
        <w:t>- در جوانى شترى داشت كه با آن باغستانهاى مردم را آب مى داد و از بابت آن اجرت مى گرفت</w:t>
      </w:r>
      <w:r w:rsidR="008A4E6E">
        <w:rPr>
          <w:rtl/>
          <w:lang w:bidi="fa-IR"/>
        </w:rPr>
        <w:t xml:space="preserve">. </w:t>
      </w:r>
    </w:p>
    <w:p w:rsidR="00DF7947" w:rsidRDefault="00DF7947" w:rsidP="00DF7947">
      <w:pPr>
        <w:pStyle w:val="libNormal"/>
        <w:rPr>
          <w:rtl/>
          <w:lang w:bidi="fa-IR"/>
        </w:rPr>
      </w:pPr>
      <w:r>
        <w:rPr>
          <w:rtl/>
          <w:lang w:bidi="fa-IR"/>
        </w:rPr>
        <w:t>- و با شتر از راههاى دور آب آشاميدنى به شهر مى آورد و اجرت يم گرفت</w:t>
      </w:r>
      <w:r w:rsidR="008A4E6E">
        <w:rPr>
          <w:rtl/>
          <w:lang w:bidi="fa-IR"/>
        </w:rPr>
        <w:t xml:space="preserve">. </w:t>
      </w:r>
    </w:p>
    <w:p w:rsidR="00DF7947" w:rsidRDefault="00DF7947" w:rsidP="00DF7947">
      <w:pPr>
        <w:pStyle w:val="libNormal"/>
        <w:rPr>
          <w:rtl/>
          <w:lang w:bidi="fa-IR"/>
        </w:rPr>
      </w:pPr>
      <w:r>
        <w:rPr>
          <w:rtl/>
          <w:lang w:bidi="fa-IR"/>
        </w:rPr>
        <w:t>- كشاورزى و درختكارى و باغدارى را دوست مى داشت و باغات زيادى را در اطراف مدينه به وجود آورد</w:t>
      </w:r>
      <w:r w:rsidR="008A4E6E">
        <w:rPr>
          <w:rtl/>
          <w:lang w:bidi="fa-IR"/>
        </w:rPr>
        <w:t xml:space="preserve">. </w:t>
      </w:r>
    </w:p>
    <w:p w:rsidR="00DF7947" w:rsidRDefault="00DF7947" w:rsidP="00DF7947">
      <w:pPr>
        <w:pStyle w:val="libNormal"/>
        <w:rPr>
          <w:rtl/>
          <w:lang w:bidi="fa-IR"/>
        </w:rPr>
      </w:pPr>
      <w:r>
        <w:rPr>
          <w:rtl/>
          <w:lang w:bidi="fa-IR"/>
        </w:rPr>
        <w:t>- چاه مى كند</w:t>
      </w:r>
      <w:r w:rsidR="008A4E6E">
        <w:rPr>
          <w:rtl/>
          <w:lang w:bidi="fa-IR"/>
        </w:rPr>
        <w:t xml:space="preserve">، </w:t>
      </w:r>
      <w:r>
        <w:rPr>
          <w:rtl/>
          <w:lang w:bidi="fa-IR"/>
        </w:rPr>
        <w:t>وقتى از چاه ها آب فواره مى زد آن را وقف مسافران و حجاج بيت الحرام مى كرد</w:t>
      </w:r>
      <w:r w:rsidR="008A4E6E">
        <w:rPr>
          <w:rtl/>
          <w:lang w:bidi="fa-IR"/>
        </w:rPr>
        <w:t xml:space="preserve">. </w:t>
      </w:r>
    </w:p>
    <w:p w:rsidR="00DF7947" w:rsidRDefault="00DF7947" w:rsidP="00DF7947">
      <w:pPr>
        <w:pStyle w:val="libNormal"/>
        <w:rPr>
          <w:rtl/>
          <w:lang w:bidi="fa-IR"/>
        </w:rPr>
      </w:pPr>
      <w:r>
        <w:rPr>
          <w:rtl/>
          <w:lang w:bidi="fa-IR"/>
        </w:rPr>
        <w:t>- گاهى دوستان حضرت اصرار مى كردند كه بيل را از دست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بگيرند و او را در كارش كمك كنند ليكن آن حضرت مانع مى شد و به كار خود ادامه مى داد </w:t>
      </w:r>
      <w:r w:rsidR="003107DD" w:rsidRPr="00F374DD">
        <w:rPr>
          <w:rStyle w:val="libFootnotenumChar"/>
          <w:rtl/>
          <w:lang w:bidi="fa-IR"/>
        </w:rPr>
        <w:t>(</w:t>
      </w:r>
      <w:r w:rsidRPr="00F374DD">
        <w:rPr>
          <w:rStyle w:val="libFootnotenumChar"/>
          <w:rtl/>
        </w:rPr>
        <w:t>842)</w:t>
      </w:r>
    </w:p>
    <w:p w:rsidR="00DF7947" w:rsidRDefault="00DF7947" w:rsidP="00DF7947">
      <w:pPr>
        <w:pStyle w:val="libNormal"/>
        <w:rPr>
          <w:rtl/>
          <w:lang w:bidi="fa-IR"/>
        </w:rPr>
      </w:pPr>
      <w:r>
        <w:rPr>
          <w:rtl/>
          <w:lang w:bidi="fa-IR"/>
        </w:rPr>
        <w:t>- فرزندان و همسران خود را نيز به كار و توليد تشويق مى نمود</w:t>
      </w:r>
      <w:r w:rsidR="008A4E6E">
        <w:rPr>
          <w:rtl/>
          <w:lang w:bidi="fa-IR"/>
        </w:rPr>
        <w:t xml:space="preserve">، </w:t>
      </w:r>
      <w:r>
        <w:rPr>
          <w:rtl/>
          <w:lang w:bidi="fa-IR"/>
        </w:rPr>
        <w:t xml:space="preserve">آنان نيز لباس هاى مورد احتياج خود را از پشم ريسى فراهم مى نمودند و خود آنرا مى بافتند </w:t>
      </w:r>
      <w:r w:rsidR="003107DD" w:rsidRPr="00F374DD">
        <w:rPr>
          <w:rStyle w:val="libFootnotenumChar"/>
          <w:rtl/>
          <w:lang w:bidi="fa-IR"/>
        </w:rPr>
        <w:t>(</w:t>
      </w:r>
      <w:r w:rsidRPr="00F374DD">
        <w:rPr>
          <w:rStyle w:val="libFootnotenumChar"/>
          <w:rtl/>
        </w:rPr>
        <w:t>843)</w:t>
      </w:r>
    </w:p>
    <w:p w:rsidR="001A0533" w:rsidRDefault="00DF7947" w:rsidP="00DF7947">
      <w:pPr>
        <w:pStyle w:val="libNormal"/>
        <w:rPr>
          <w:rtl/>
          <w:lang w:bidi="fa-IR"/>
        </w:rPr>
      </w:pPr>
      <w:r>
        <w:rPr>
          <w:rtl/>
          <w:lang w:bidi="fa-IR"/>
        </w:rPr>
        <w:t>- برخى از نخلستانها را وقف همسران و فرزندان خود مى كرد تا محتاج ديگران نباشند</w:t>
      </w:r>
      <w:r w:rsidR="008A4E6E">
        <w:rPr>
          <w:rtl/>
          <w:lang w:bidi="fa-IR"/>
        </w:rPr>
        <w:t xml:space="preserve">. </w:t>
      </w:r>
      <w:r w:rsidR="003107DD" w:rsidRPr="00F374DD">
        <w:rPr>
          <w:rStyle w:val="libFootnotenumChar"/>
          <w:rtl/>
          <w:lang w:bidi="fa-IR"/>
        </w:rPr>
        <w:t>(</w:t>
      </w:r>
      <w:r w:rsidRPr="00F374DD">
        <w:rPr>
          <w:rStyle w:val="libFootnotenumChar"/>
          <w:rtl/>
        </w:rPr>
        <w:t>844)</w:t>
      </w:r>
    </w:p>
    <w:p w:rsidR="00DF7947" w:rsidRDefault="00A14792" w:rsidP="0012300F">
      <w:pPr>
        <w:pStyle w:val="Heading2"/>
        <w:rPr>
          <w:rtl/>
          <w:lang w:bidi="fa-IR"/>
        </w:rPr>
      </w:pPr>
      <w:bookmarkStart w:id="718" w:name="_Toc386585794"/>
      <w:r>
        <w:rPr>
          <w:rtl/>
          <w:lang w:bidi="fa-IR"/>
        </w:rPr>
        <w:br w:type="page"/>
      </w:r>
      <w:r w:rsidR="00DF7947">
        <w:rPr>
          <w:rtl/>
          <w:lang w:bidi="fa-IR"/>
        </w:rPr>
        <w:lastRenderedPageBreak/>
        <w:t>715- بى تكلف زيست</w:t>
      </w:r>
      <w:bookmarkEnd w:id="71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ابومخنف لوط بن يحيى نقل مى كند:</w:t>
      </w:r>
    </w:p>
    <w:p w:rsidR="00DF7947" w:rsidRDefault="00DF7947" w:rsidP="00DF7947">
      <w:pPr>
        <w:pStyle w:val="libNormal"/>
        <w:rPr>
          <w:rtl/>
          <w:lang w:bidi="fa-IR"/>
        </w:rPr>
      </w:pPr>
      <w:r>
        <w:rPr>
          <w:rtl/>
          <w:lang w:bidi="fa-IR"/>
        </w:rPr>
        <w:t>پس از جنگ جمل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مردم سخنرانى هائى مى كرد كه در يكى از آنها فرمود:</w:t>
      </w:r>
    </w:p>
    <w:p w:rsidR="00DF7947" w:rsidRDefault="00DF7947" w:rsidP="00DF7947">
      <w:pPr>
        <w:pStyle w:val="libNormal"/>
        <w:rPr>
          <w:rtl/>
          <w:lang w:bidi="fa-IR"/>
        </w:rPr>
      </w:pPr>
      <w:r>
        <w:rPr>
          <w:rtl/>
          <w:lang w:bidi="fa-IR"/>
        </w:rPr>
        <w:t>ما نقمون على يا اهل البصرة اى مردم بصره چرا به من ايراد مى گيريد؟</w:t>
      </w:r>
      <w:r w:rsidR="008A4E6E">
        <w:rPr>
          <w:rtl/>
          <w:lang w:bidi="fa-IR"/>
        </w:rPr>
        <w:t xml:space="preserve">. </w:t>
      </w:r>
    </w:p>
    <w:p w:rsidR="00DF7947" w:rsidRDefault="00DF7947" w:rsidP="00DF7947">
      <w:pPr>
        <w:pStyle w:val="libNormal"/>
        <w:rPr>
          <w:rtl/>
          <w:lang w:bidi="fa-IR"/>
        </w:rPr>
      </w:pPr>
      <w:r>
        <w:rPr>
          <w:rtl/>
          <w:lang w:bidi="fa-IR"/>
        </w:rPr>
        <w:t>آنگاه در حالى كه اشاره به پيراهن خود مى كرد ادامه داد:</w:t>
      </w:r>
    </w:p>
    <w:p w:rsidR="00DF7947" w:rsidRDefault="00DF7947" w:rsidP="00DF7947">
      <w:pPr>
        <w:pStyle w:val="libNormal"/>
        <w:rPr>
          <w:rtl/>
          <w:lang w:bidi="fa-IR"/>
        </w:rPr>
      </w:pPr>
      <w:r>
        <w:rPr>
          <w:rtl/>
          <w:lang w:bidi="fa-IR"/>
        </w:rPr>
        <w:t>والله انهما لمن غزل اهلى</w:t>
      </w:r>
      <w:r w:rsidR="008A4E6E">
        <w:rPr>
          <w:rtl/>
          <w:lang w:bidi="fa-IR"/>
        </w:rPr>
        <w:t>؛</w:t>
      </w:r>
      <w:r>
        <w:rPr>
          <w:rtl/>
          <w:lang w:bidi="fa-IR"/>
        </w:rPr>
        <w:t xml:space="preserve"> سوگند به خدا! اين دو لباس مرا كه مى بينيد از بافته هاى اهل خانه ام مى باشد</w:t>
      </w:r>
    </w:p>
    <w:p w:rsidR="00DF7947" w:rsidRDefault="00DF7947" w:rsidP="00DF7947">
      <w:pPr>
        <w:pStyle w:val="libNormal"/>
        <w:rPr>
          <w:rtl/>
          <w:lang w:bidi="fa-IR"/>
        </w:rPr>
      </w:pPr>
      <w:r>
        <w:rPr>
          <w:rtl/>
          <w:lang w:bidi="fa-IR"/>
        </w:rPr>
        <w:t>سپس اشاره كرد</w:t>
      </w:r>
      <w:r w:rsidR="008A4E6E">
        <w:rPr>
          <w:rtl/>
          <w:lang w:bidi="fa-IR"/>
        </w:rPr>
        <w:t xml:space="preserve">، </w:t>
      </w:r>
      <w:r>
        <w:rPr>
          <w:rtl/>
          <w:lang w:bidi="fa-IR"/>
        </w:rPr>
        <w:t>به كيسه اى كه همراه خود داشت و در آن مختصرى نان خشك بود فرمود:</w:t>
      </w:r>
    </w:p>
    <w:p w:rsidR="00DF7947" w:rsidRDefault="00DF7947" w:rsidP="00DF7947">
      <w:pPr>
        <w:pStyle w:val="libNormal"/>
        <w:rPr>
          <w:rtl/>
          <w:lang w:bidi="fa-IR"/>
        </w:rPr>
      </w:pPr>
      <w:r>
        <w:rPr>
          <w:rtl/>
          <w:lang w:bidi="fa-IR"/>
        </w:rPr>
        <w:t>والله ما هلى الا من غلتى بالمدينه</w:t>
      </w:r>
      <w:r w:rsidR="008A4E6E">
        <w:rPr>
          <w:rtl/>
          <w:lang w:bidi="fa-IR"/>
        </w:rPr>
        <w:t>؛</w:t>
      </w:r>
      <w:r>
        <w:rPr>
          <w:rtl/>
          <w:lang w:bidi="fa-IR"/>
        </w:rPr>
        <w:t xml:space="preserve"> سوگند به خدا اين خوراك مختصرى كه به همراه دارم از غله خود من در مدينه است</w:t>
      </w:r>
      <w:r w:rsidR="008A4E6E">
        <w:rPr>
          <w:rtl/>
          <w:lang w:bidi="fa-IR"/>
        </w:rPr>
        <w:t xml:space="preserve">. </w:t>
      </w:r>
    </w:p>
    <w:p w:rsidR="001A0533" w:rsidRDefault="00DF7947" w:rsidP="00DF7947">
      <w:pPr>
        <w:pStyle w:val="libNormal"/>
        <w:rPr>
          <w:rtl/>
          <w:lang w:bidi="fa-IR"/>
        </w:rPr>
      </w:pPr>
      <w:r>
        <w:rPr>
          <w:rtl/>
          <w:lang w:bidi="fa-IR"/>
        </w:rPr>
        <w:t xml:space="preserve">آنگاه خطاب به مردم فرمود: اگر من از نزد شما مردم بصره خارج شوم و زياده از آنچه ديديد برداشته باشم در نزد خدا از خيانتكاران مى باشم </w:t>
      </w:r>
      <w:r w:rsidR="003107DD" w:rsidRPr="00F374DD">
        <w:rPr>
          <w:rStyle w:val="libFootnotenumChar"/>
          <w:rtl/>
          <w:lang w:bidi="fa-IR"/>
        </w:rPr>
        <w:t>(</w:t>
      </w:r>
      <w:r w:rsidRPr="00F374DD">
        <w:rPr>
          <w:rStyle w:val="libFootnotenumChar"/>
          <w:rtl/>
        </w:rPr>
        <w:t>845)</w:t>
      </w:r>
      <w:r>
        <w:rPr>
          <w:rtl/>
          <w:lang w:bidi="fa-IR"/>
        </w:rPr>
        <w:t xml:space="preserve"> و در روايات است كه حضرت مشابه همين سخنرانى را نيز براى مردم كوفه ايراد كرد</w:t>
      </w:r>
      <w:r w:rsidR="008A4E6E">
        <w:rPr>
          <w:rtl/>
          <w:lang w:bidi="fa-IR"/>
        </w:rPr>
        <w:t xml:space="preserve">. </w:t>
      </w:r>
      <w:r w:rsidR="003107DD" w:rsidRPr="00F374DD">
        <w:rPr>
          <w:rStyle w:val="libFootnotenumChar"/>
          <w:rtl/>
          <w:lang w:bidi="fa-IR"/>
        </w:rPr>
        <w:t>(</w:t>
      </w:r>
      <w:r w:rsidRPr="00F374DD">
        <w:rPr>
          <w:rStyle w:val="libFootnotenumChar"/>
          <w:rtl/>
        </w:rPr>
        <w:t>846)</w:t>
      </w:r>
    </w:p>
    <w:p w:rsidR="00DF7947" w:rsidRDefault="00DF7947" w:rsidP="0012300F">
      <w:pPr>
        <w:pStyle w:val="Heading2"/>
        <w:rPr>
          <w:rtl/>
          <w:lang w:bidi="fa-IR"/>
        </w:rPr>
      </w:pPr>
      <w:bookmarkStart w:id="719" w:name="_Toc386585795"/>
      <w:r>
        <w:rPr>
          <w:rtl/>
          <w:lang w:bidi="fa-IR"/>
        </w:rPr>
        <w:t>716- مردى ناشناس كنار خانه على</w:t>
      </w:r>
      <w:r w:rsidR="003107DD">
        <w:rPr>
          <w:rtl/>
          <w:lang w:bidi="fa-IR"/>
        </w:rPr>
        <w:t xml:space="preserve"> </w:t>
      </w:r>
      <w:r w:rsidR="005F0BBC" w:rsidRPr="005F0BBC">
        <w:rPr>
          <w:rStyle w:val="libAlaemChar"/>
          <w:rtl/>
        </w:rPr>
        <w:t>عليه‌السلام</w:t>
      </w:r>
      <w:bookmarkEnd w:id="71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 شهادت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سراسر كوفه يكپارچه عزا شد</w:t>
      </w:r>
      <w:r w:rsidR="008A4E6E">
        <w:rPr>
          <w:rtl/>
          <w:lang w:bidi="fa-IR"/>
        </w:rPr>
        <w:t xml:space="preserve">، </w:t>
      </w:r>
      <w:r>
        <w:rPr>
          <w:rtl/>
          <w:lang w:bidi="fa-IR"/>
        </w:rPr>
        <w:t xml:space="preserve">به طورى كه يادآور رحلت رسول اكرم </w:t>
      </w:r>
      <w:r w:rsidR="00F33EFF" w:rsidRPr="00F33EFF">
        <w:rPr>
          <w:rStyle w:val="libAlaemChar"/>
          <w:rtl/>
        </w:rPr>
        <w:t>صلى‌الله‌عليه‌وآله‌وسلم</w:t>
      </w:r>
      <w:r>
        <w:rPr>
          <w:rtl/>
          <w:lang w:bidi="fa-IR"/>
        </w:rPr>
        <w:t xml:space="preserve"> در مدينه بود</w:t>
      </w:r>
      <w:r w:rsidR="008A4E6E">
        <w:rPr>
          <w:rtl/>
          <w:lang w:bidi="fa-IR"/>
        </w:rPr>
        <w:t xml:space="preserve">، </w:t>
      </w:r>
      <w:r>
        <w:rPr>
          <w:rtl/>
          <w:lang w:bidi="fa-IR"/>
        </w:rPr>
        <w:t>دهشت و اضطراب مردم را فرا گرفت</w:t>
      </w:r>
      <w:r w:rsidR="008A4E6E">
        <w:rPr>
          <w:rtl/>
          <w:lang w:bidi="fa-IR"/>
        </w:rPr>
        <w:t xml:space="preserve">، </w:t>
      </w:r>
      <w:r>
        <w:rPr>
          <w:rtl/>
          <w:lang w:bidi="fa-IR"/>
        </w:rPr>
        <w:t>ناگهان مردم ديدند مردى گريان و شتابان در حالى كه مى گفت</w:t>
      </w:r>
      <w:r w:rsidR="00137D68">
        <w:rPr>
          <w:rtl/>
          <w:lang w:bidi="fa-IR"/>
        </w:rPr>
        <w:t>:</w:t>
      </w:r>
      <w:r>
        <w:rPr>
          <w:rtl/>
          <w:lang w:bidi="fa-IR"/>
        </w:rPr>
        <w:t xml:space="preserve"> انا لله و </w:t>
      </w:r>
      <w:r>
        <w:rPr>
          <w:rtl/>
          <w:lang w:bidi="fa-IR"/>
        </w:rPr>
        <w:lastRenderedPageBreak/>
        <w:t>انا اليه راجعون به پيش مى آمد</w:t>
      </w:r>
      <w:r w:rsidR="008A4E6E">
        <w:rPr>
          <w:rtl/>
          <w:lang w:bidi="fa-IR"/>
        </w:rPr>
        <w:t xml:space="preserve">، </w:t>
      </w:r>
      <w:r>
        <w:rPr>
          <w:rtl/>
          <w:lang w:bidi="fa-IR"/>
        </w:rPr>
        <w:t>مردم او را نمى شناختند</w:t>
      </w:r>
      <w:r w:rsidR="003107DD">
        <w:rPr>
          <w:rtl/>
          <w:lang w:bidi="fa-IR"/>
        </w:rPr>
        <w:t xml:space="preserve"> (</w:t>
      </w:r>
      <w:r>
        <w:rPr>
          <w:rtl/>
          <w:lang w:bidi="fa-IR"/>
        </w:rPr>
        <w:t>گويا حضرت خضر بود) او فرياد مى زد: امروز رشته خلافت نبوت بريده شد</w:t>
      </w:r>
      <w:r w:rsidR="008A4E6E">
        <w:rPr>
          <w:rtl/>
          <w:lang w:bidi="fa-IR"/>
        </w:rPr>
        <w:t xml:space="preserve">، </w:t>
      </w:r>
      <w:r>
        <w:rPr>
          <w:rtl/>
          <w:lang w:bidi="fa-IR"/>
        </w:rPr>
        <w:t>تا اينكه به در خانه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w:t>
      </w:r>
      <w:r w:rsidR="008A4E6E">
        <w:rPr>
          <w:rtl/>
          <w:lang w:bidi="fa-IR"/>
        </w:rPr>
        <w:t xml:space="preserve">، </w:t>
      </w:r>
      <w:r>
        <w:rPr>
          <w:rtl/>
          <w:lang w:bidi="fa-IR"/>
        </w:rPr>
        <w:t>آنگاه با سوز و گدارى خطاب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چنين گفت</w:t>
      </w:r>
      <w:r w:rsidR="00137D68">
        <w:rPr>
          <w:rtl/>
          <w:lang w:bidi="fa-IR"/>
        </w:rPr>
        <w:t>:</w:t>
      </w:r>
    </w:p>
    <w:p w:rsidR="00DF7947" w:rsidRDefault="00DF7947" w:rsidP="00DF7947">
      <w:pPr>
        <w:pStyle w:val="libNormal"/>
        <w:rPr>
          <w:rtl/>
          <w:lang w:bidi="fa-IR"/>
        </w:rPr>
      </w:pPr>
      <w:r>
        <w:rPr>
          <w:rtl/>
          <w:lang w:bidi="fa-IR"/>
        </w:rPr>
        <w:t>خدايت رحمت كند اى ابوالحسن</w:t>
      </w:r>
      <w:r w:rsidR="008A4E6E">
        <w:rPr>
          <w:rtl/>
          <w:lang w:bidi="fa-IR"/>
        </w:rPr>
        <w:t>!</w:t>
      </w:r>
      <w:r>
        <w:rPr>
          <w:rtl/>
          <w:lang w:bidi="fa-IR"/>
        </w:rPr>
        <w:t xml:space="preserve"> تو در گرايش به اسلام از همه پيشگامتر بودى و در گرايش به ايمان از همه پيشروتر</w:t>
      </w:r>
      <w:r w:rsidR="008A4E6E">
        <w:rPr>
          <w:rtl/>
          <w:lang w:bidi="fa-IR"/>
        </w:rPr>
        <w:t xml:space="preserve">، </w:t>
      </w:r>
      <w:r>
        <w:rPr>
          <w:rtl/>
          <w:lang w:bidi="fa-IR"/>
        </w:rPr>
        <w:t>و در يقين استوارتر و ترسناكتر از همه به خدا</w:t>
      </w:r>
      <w:r w:rsidR="008A4E6E">
        <w:rPr>
          <w:rtl/>
          <w:lang w:bidi="fa-IR"/>
        </w:rPr>
        <w:t xml:space="preserve">، </w:t>
      </w:r>
      <w:r>
        <w:rPr>
          <w:rtl/>
          <w:lang w:bidi="fa-IR"/>
        </w:rPr>
        <w:t xml:space="preserve">بيش از همه رنج كشيدى و از همه بيشتر از رسول خدا </w:t>
      </w:r>
      <w:r w:rsidR="00F33EFF" w:rsidRPr="00F33EFF">
        <w:rPr>
          <w:rStyle w:val="libAlaemChar"/>
          <w:rtl/>
        </w:rPr>
        <w:t>صلى‌الله‌عليه‌وآله‌وسلم</w:t>
      </w:r>
      <w:r>
        <w:rPr>
          <w:rtl/>
          <w:lang w:bidi="fa-IR"/>
        </w:rPr>
        <w:t xml:space="preserve"> پاسدارى نمودى</w:t>
      </w:r>
      <w:r w:rsidR="008A4E6E">
        <w:rPr>
          <w:rtl/>
          <w:lang w:bidi="fa-IR"/>
        </w:rPr>
        <w:t xml:space="preserve">... </w:t>
      </w:r>
    </w:p>
    <w:p w:rsidR="00DF7947" w:rsidRDefault="00DF7947" w:rsidP="00DF7947">
      <w:pPr>
        <w:pStyle w:val="libNormal"/>
        <w:rPr>
          <w:rtl/>
          <w:lang w:bidi="fa-IR"/>
        </w:rPr>
      </w:pPr>
      <w:r>
        <w:rPr>
          <w:rtl/>
          <w:lang w:bidi="fa-IR"/>
        </w:rPr>
        <w:t xml:space="preserve">آن هنگام كه اصحاب پيامبر </w:t>
      </w:r>
      <w:r w:rsidR="00F33EFF" w:rsidRPr="00F33EFF">
        <w:rPr>
          <w:rStyle w:val="libAlaemChar"/>
          <w:rtl/>
        </w:rPr>
        <w:t>صلى‌الله‌عليه‌وآله‌وسلم</w:t>
      </w:r>
      <w:r>
        <w:rPr>
          <w:rtl/>
          <w:lang w:bidi="fa-IR"/>
        </w:rPr>
        <w:t xml:space="preserve"> ناتوان بودند تو توانا بودى</w:t>
      </w:r>
      <w:r w:rsidR="008A4E6E">
        <w:rPr>
          <w:rtl/>
          <w:lang w:bidi="fa-IR"/>
        </w:rPr>
        <w:t xml:space="preserve">، </w:t>
      </w:r>
      <w:r>
        <w:rPr>
          <w:rtl/>
          <w:lang w:bidi="fa-IR"/>
        </w:rPr>
        <w:t>آن هنگام كه آنها در جبهه جنگ</w:t>
      </w:r>
      <w:r w:rsidR="008A4E6E">
        <w:rPr>
          <w:rtl/>
          <w:lang w:bidi="fa-IR"/>
        </w:rPr>
        <w:t xml:space="preserve">، </w:t>
      </w:r>
      <w:r>
        <w:rPr>
          <w:rtl/>
          <w:lang w:bidi="fa-IR"/>
        </w:rPr>
        <w:t>خوارى و زبونى از خود نشان مى دادند</w:t>
      </w:r>
      <w:r w:rsidR="008A4E6E">
        <w:rPr>
          <w:rtl/>
          <w:lang w:bidi="fa-IR"/>
        </w:rPr>
        <w:t xml:space="preserve">، </w:t>
      </w:r>
      <w:r>
        <w:rPr>
          <w:rtl/>
          <w:lang w:bidi="fa-IR"/>
        </w:rPr>
        <w:t>تو مرد ميان جنگ بودى و آن وقت كه آن ها سستى كردند تو بر پا خاستى</w:t>
      </w:r>
      <w:r w:rsidR="008A4E6E">
        <w:rPr>
          <w:rtl/>
          <w:lang w:bidi="fa-IR"/>
        </w:rPr>
        <w:t xml:space="preserve">... </w:t>
      </w:r>
    </w:p>
    <w:p w:rsidR="00DF7947" w:rsidRDefault="00DF7947" w:rsidP="00DF7947">
      <w:pPr>
        <w:pStyle w:val="libNormal"/>
        <w:rPr>
          <w:rtl/>
          <w:lang w:bidi="fa-IR"/>
        </w:rPr>
      </w:pPr>
      <w:r>
        <w:rPr>
          <w:rtl/>
          <w:lang w:bidi="fa-IR"/>
        </w:rPr>
        <w:t>تو همچون كوه بودى اما كوهى ستبر و استوار كه در برابر طوفان نلغزند</w:t>
      </w:r>
      <w:r w:rsidR="008A4E6E">
        <w:rPr>
          <w:rtl/>
          <w:lang w:bidi="fa-IR"/>
        </w:rPr>
        <w:t xml:space="preserve">... </w:t>
      </w:r>
    </w:p>
    <w:p w:rsidR="00DF7947" w:rsidRDefault="00DF7947" w:rsidP="00DF7947">
      <w:pPr>
        <w:pStyle w:val="libNormal"/>
        <w:rPr>
          <w:rtl/>
          <w:lang w:bidi="fa-IR"/>
        </w:rPr>
      </w:pPr>
      <w:r>
        <w:rPr>
          <w:rtl/>
          <w:lang w:bidi="fa-IR"/>
        </w:rPr>
        <w:t>اى كسى كه در پرتو وجودت راه راست روشن شود و مسائل مشكل آسان گرديد و شعله هاى آتش</w:t>
      </w:r>
      <w:r w:rsidR="003107DD">
        <w:rPr>
          <w:rtl/>
          <w:lang w:bidi="fa-IR"/>
        </w:rPr>
        <w:t xml:space="preserve"> (</w:t>
      </w:r>
      <w:r>
        <w:rPr>
          <w:rtl/>
          <w:lang w:bidi="fa-IR"/>
        </w:rPr>
        <w:t>فتنه ها) خاموش شد اسلام با تو نيرو گرفت</w:t>
      </w:r>
      <w:r w:rsidR="008A4E6E">
        <w:rPr>
          <w:rtl/>
          <w:lang w:bidi="fa-IR"/>
        </w:rPr>
        <w:t xml:space="preserve">، </w:t>
      </w:r>
      <w:r>
        <w:rPr>
          <w:rtl/>
          <w:lang w:bidi="fa-IR"/>
        </w:rPr>
        <w:t>و فرمان خدا آشكار گرديد</w:t>
      </w:r>
      <w:r w:rsidR="008A4E6E">
        <w:rPr>
          <w:rtl/>
          <w:lang w:bidi="fa-IR"/>
        </w:rPr>
        <w:t xml:space="preserve">، </w:t>
      </w:r>
      <w:r>
        <w:rPr>
          <w:rtl/>
          <w:lang w:bidi="fa-IR"/>
        </w:rPr>
        <w:t>با رفتنت جانشينانت را در رنج و غمى جانكاه فرو بردى</w:t>
      </w:r>
      <w:r w:rsidR="008A4E6E">
        <w:rPr>
          <w:rtl/>
          <w:lang w:bidi="fa-IR"/>
        </w:rPr>
        <w:t xml:space="preserve">، </w:t>
      </w:r>
      <w:r>
        <w:rPr>
          <w:rtl/>
          <w:lang w:bidi="fa-IR"/>
        </w:rPr>
        <w:t>تو بزرگتر از آن هستى كه سوگ فراقت با گريه جبران گردد</w:t>
      </w:r>
      <w:r w:rsidR="008A4E6E">
        <w:rPr>
          <w:rtl/>
          <w:lang w:bidi="fa-IR"/>
        </w:rPr>
        <w:t xml:space="preserve">، </w:t>
      </w:r>
      <w:r>
        <w:rPr>
          <w:rtl/>
          <w:lang w:bidi="fa-IR"/>
        </w:rPr>
        <w:t>مصيبت فراق تو در آسمان بسيار بزرگ جلوه كرد</w:t>
      </w:r>
      <w:r w:rsidR="008A4E6E">
        <w:rPr>
          <w:rtl/>
          <w:lang w:bidi="fa-IR"/>
        </w:rPr>
        <w:t xml:space="preserve">، </w:t>
      </w:r>
      <w:r>
        <w:rPr>
          <w:rtl/>
          <w:lang w:bidi="fa-IR"/>
        </w:rPr>
        <w:t>و در زمين انسانها را خورد نمود انا الله و انا اليه راجعون ما تسليم قضاى الهى هستيم</w:t>
      </w:r>
      <w:r w:rsidR="008A4E6E">
        <w:rPr>
          <w:rtl/>
          <w:lang w:bidi="fa-IR"/>
        </w:rPr>
        <w:t xml:space="preserve">... </w:t>
      </w:r>
    </w:p>
    <w:p w:rsidR="00DF7947" w:rsidRDefault="00DF7947" w:rsidP="00DF7947">
      <w:pPr>
        <w:pStyle w:val="libNormal"/>
        <w:rPr>
          <w:rtl/>
          <w:lang w:bidi="fa-IR"/>
        </w:rPr>
      </w:pPr>
      <w:r>
        <w:rPr>
          <w:rtl/>
          <w:lang w:bidi="fa-IR"/>
        </w:rPr>
        <w:t xml:space="preserve">تو براى </w:t>
      </w:r>
      <w:r w:rsidR="00593F0C">
        <w:rPr>
          <w:rtl/>
          <w:lang w:bidi="fa-IR"/>
        </w:rPr>
        <w:t>مؤمن</w:t>
      </w:r>
      <w:r>
        <w:rPr>
          <w:rtl/>
          <w:lang w:bidi="fa-IR"/>
        </w:rPr>
        <w:t>ان</w:t>
      </w:r>
      <w:r w:rsidR="008A4E6E">
        <w:rPr>
          <w:rtl/>
          <w:lang w:bidi="fa-IR"/>
        </w:rPr>
        <w:t xml:space="preserve">، </w:t>
      </w:r>
      <w:r>
        <w:rPr>
          <w:rtl/>
          <w:lang w:bidi="fa-IR"/>
        </w:rPr>
        <w:t>پناه و سنگر و كوهى سربلند و خلل ناپذير</w:t>
      </w:r>
      <w:r w:rsidR="008A4E6E">
        <w:rPr>
          <w:rtl/>
          <w:lang w:bidi="fa-IR"/>
        </w:rPr>
        <w:t xml:space="preserve">، </w:t>
      </w:r>
      <w:r>
        <w:rPr>
          <w:rtl/>
          <w:lang w:bidi="fa-IR"/>
        </w:rPr>
        <w:t>و براى كافران شراره خشم بودى</w:t>
      </w:r>
      <w:r w:rsidR="008A4E6E">
        <w:rPr>
          <w:rtl/>
          <w:lang w:bidi="fa-IR"/>
        </w:rPr>
        <w:t xml:space="preserve">. </w:t>
      </w:r>
    </w:p>
    <w:p w:rsidR="001A0533" w:rsidRDefault="00DF7947" w:rsidP="00DF7947">
      <w:pPr>
        <w:pStyle w:val="libNormal"/>
        <w:rPr>
          <w:rtl/>
          <w:lang w:bidi="fa-IR"/>
        </w:rPr>
      </w:pPr>
      <w:r>
        <w:rPr>
          <w:rtl/>
          <w:lang w:bidi="fa-IR"/>
        </w:rPr>
        <w:t>آن مردم ناشناس همچنان با سوز دل سخن مى گفت و در طول گفتار او</w:t>
      </w:r>
      <w:r w:rsidR="008A4E6E">
        <w:rPr>
          <w:rtl/>
          <w:lang w:bidi="fa-IR"/>
        </w:rPr>
        <w:t xml:space="preserve">، </w:t>
      </w:r>
      <w:r>
        <w:rPr>
          <w:rtl/>
          <w:lang w:bidi="fa-IR"/>
        </w:rPr>
        <w:t>همه مردم حاضر</w:t>
      </w:r>
      <w:r w:rsidR="008A4E6E">
        <w:rPr>
          <w:rtl/>
          <w:lang w:bidi="fa-IR"/>
        </w:rPr>
        <w:t xml:space="preserve">، </w:t>
      </w:r>
      <w:r>
        <w:rPr>
          <w:rtl/>
          <w:lang w:bidi="fa-IR"/>
        </w:rPr>
        <w:t>سراپا گوش بودند و سخن او را مى شنيدند</w:t>
      </w:r>
      <w:r w:rsidR="008A4E6E">
        <w:rPr>
          <w:rtl/>
          <w:lang w:bidi="fa-IR"/>
        </w:rPr>
        <w:t xml:space="preserve">، </w:t>
      </w:r>
      <w:r>
        <w:rPr>
          <w:rtl/>
          <w:lang w:bidi="fa-IR"/>
        </w:rPr>
        <w:t xml:space="preserve">تا اينكه سخن او </w:t>
      </w:r>
      <w:r>
        <w:rPr>
          <w:rtl/>
          <w:lang w:bidi="fa-IR"/>
        </w:rPr>
        <w:lastRenderedPageBreak/>
        <w:t>تمام شد و سخت گريست</w:t>
      </w:r>
      <w:r w:rsidR="008A4E6E">
        <w:rPr>
          <w:rtl/>
          <w:lang w:bidi="fa-IR"/>
        </w:rPr>
        <w:t xml:space="preserve">، </w:t>
      </w:r>
      <w:r>
        <w:rPr>
          <w:rtl/>
          <w:lang w:bidi="fa-IR"/>
        </w:rPr>
        <w:t>حاضران همه گريستند</w:t>
      </w:r>
      <w:r w:rsidR="008A4E6E">
        <w:rPr>
          <w:rtl/>
          <w:lang w:bidi="fa-IR"/>
        </w:rPr>
        <w:t xml:space="preserve">، </w:t>
      </w:r>
      <w:r>
        <w:rPr>
          <w:rtl/>
          <w:lang w:bidi="fa-IR"/>
        </w:rPr>
        <w:t>سپس او را نديدند</w:t>
      </w:r>
      <w:r w:rsidR="008A4E6E">
        <w:rPr>
          <w:rtl/>
          <w:lang w:bidi="fa-IR"/>
        </w:rPr>
        <w:t xml:space="preserve">، </w:t>
      </w:r>
      <w:r>
        <w:rPr>
          <w:rtl/>
          <w:lang w:bidi="fa-IR"/>
        </w:rPr>
        <w:t>به جستجويش پرداختند ولى پيدايش</w:t>
      </w:r>
      <w:r w:rsidR="00251781">
        <w:rPr>
          <w:rtl/>
          <w:lang w:bidi="fa-IR"/>
        </w:rPr>
        <w:t xml:space="preserve"> </w:t>
      </w:r>
      <w:r>
        <w:rPr>
          <w:rtl/>
          <w:lang w:bidi="fa-IR"/>
        </w:rPr>
        <w:t>نكردند</w:t>
      </w:r>
      <w:r w:rsidR="008A4E6E">
        <w:rPr>
          <w:rtl/>
          <w:lang w:bidi="fa-IR"/>
        </w:rPr>
        <w:t xml:space="preserve">. </w:t>
      </w:r>
      <w:r w:rsidR="003107DD" w:rsidRPr="00F374DD">
        <w:rPr>
          <w:rStyle w:val="libFootnotenumChar"/>
          <w:rtl/>
          <w:lang w:bidi="fa-IR"/>
        </w:rPr>
        <w:t>(</w:t>
      </w:r>
      <w:r w:rsidRPr="00F374DD">
        <w:rPr>
          <w:rStyle w:val="libFootnotenumChar"/>
          <w:rtl/>
        </w:rPr>
        <w:t>847)</w:t>
      </w:r>
    </w:p>
    <w:p w:rsidR="00DF7947" w:rsidRDefault="00DF7947" w:rsidP="0012300F">
      <w:pPr>
        <w:pStyle w:val="Heading2"/>
        <w:rPr>
          <w:rtl/>
          <w:lang w:bidi="fa-IR"/>
        </w:rPr>
      </w:pPr>
      <w:bookmarkStart w:id="720" w:name="_Toc386585796"/>
      <w:r>
        <w:rPr>
          <w:rtl/>
          <w:lang w:bidi="fa-IR"/>
        </w:rPr>
        <w:t>717- تو را چه كسى اميرال</w:t>
      </w:r>
      <w:r w:rsidR="00593F0C">
        <w:rPr>
          <w:rtl/>
          <w:lang w:bidi="fa-IR"/>
        </w:rPr>
        <w:t>مؤمن</w:t>
      </w:r>
      <w:r>
        <w:rPr>
          <w:rtl/>
          <w:lang w:bidi="fa-IR"/>
        </w:rPr>
        <w:t>ين كرده</w:t>
      </w:r>
      <w:r w:rsidR="008A4E6E">
        <w:rPr>
          <w:rtl/>
          <w:lang w:bidi="fa-IR"/>
        </w:rPr>
        <w:t>؟</w:t>
      </w:r>
      <w:bookmarkEnd w:id="72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مردى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عرض كرد: يا على به شما اميرال</w:t>
      </w:r>
      <w:r w:rsidR="00593F0C">
        <w:rPr>
          <w:rtl/>
          <w:lang w:bidi="fa-IR"/>
        </w:rPr>
        <w:t>مؤمن</w:t>
      </w:r>
      <w:r>
        <w:rPr>
          <w:rtl/>
          <w:lang w:bidi="fa-IR"/>
        </w:rPr>
        <w:t>ين مى گويند</w:t>
      </w:r>
      <w:r w:rsidR="008A4E6E">
        <w:rPr>
          <w:rtl/>
          <w:lang w:bidi="fa-IR"/>
        </w:rPr>
        <w:t xml:space="preserve">، </w:t>
      </w:r>
      <w:r>
        <w:rPr>
          <w:rtl/>
          <w:lang w:bidi="fa-IR"/>
        </w:rPr>
        <w:t xml:space="preserve">چه كس تو را بر </w:t>
      </w:r>
      <w:r w:rsidR="00593F0C">
        <w:rPr>
          <w:rtl/>
          <w:lang w:bidi="fa-IR"/>
        </w:rPr>
        <w:t>مؤمن</w:t>
      </w:r>
      <w:r>
        <w:rPr>
          <w:rtl/>
          <w:lang w:bidi="fa-IR"/>
        </w:rPr>
        <w:t>ين امير كرده</w:t>
      </w:r>
      <w:r w:rsidR="008A4E6E">
        <w:rPr>
          <w:rtl/>
          <w:lang w:bidi="fa-IR"/>
        </w:rPr>
        <w:t>؟</w:t>
      </w:r>
      <w:r>
        <w:rPr>
          <w:rtl/>
          <w:lang w:bidi="fa-IR"/>
        </w:rPr>
        <w:t xml:space="preserve"> حضرت فرمود: خداوند متعال مرا امير </w:t>
      </w:r>
      <w:r w:rsidR="00593F0C">
        <w:rPr>
          <w:rtl/>
          <w:lang w:bidi="fa-IR"/>
        </w:rPr>
        <w:t>مؤمن</w:t>
      </w:r>
      <w:r>
        <w:rPr>
          <w:rtl/>
          <w:lang w:bidi="fa-IR"/>
        </w:rPr>
        <w:t>ين كرده</w:t>
      </w:r>
      <w:r w:rsidR="008A4E6E">
        <w:rPr>
          <w:rtl/>
          <w:lang w:bidi="fa-IR"/>
        </w:rPr>
        <w:t xml:space="preserve">، </w:t>
      </w:r>
      <w:r>
        <w:rPr>
          <w:rtl/>
          <w:lang w:bidi="fa-IR"/>
        </w:rPr>
        <w:t xml:space="preserve">آن مرد نزد رسول خدا </w:t>
      </w:r>
      <w:r w:rsidR="00F33EFF" w:rsidRPr="00F33EFF">
        <w:rPr>
          <w:rStyle w:val="libAlaemChar"/>
          <w:rtl/>
        </w:rPr>
        <w:t>صلى‌الله‌عليه‌وآله‌وسلم</w:t>
      </w:r>
      <w:r>
        <w:rPr>
          <w:rtl/>
          <w:lang w:bidi="fa-IR"/>
        </w:rPr>
        <w:t xml:space="preserve"> رفت و عرض كرد: يا رسول الله </w:t>
      </w:r>
      <w:r w:rsidR="00F33EFF" w:rsidRPr="00F33EFF">
        <w:rPr>
          <w:rStyle w:val="libAlaemChar"/>
          <w:rtl/>
        </w:rPr>
        <w:t>صلى‌الله‌عليه‌وآله‌وسلم</w:t>
      </w:r>
      <w:r w:rsidR="008A4E6E">
        <w:rPr>
          <w:rtl/>
          <w:lang w:bidi="fa-IR"/>
        </w:rPr>
        <w:t xml:space="preserve">، </w:t>
      </w:r>
      <w:r>
        <w:rPr>
          <w:rtl/>
          <w:lang w:bidi="fa-IR"/>
        </w:rPr>
        <w:t>ايا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راست مى گويد كه خدا او را امير بر خلقش</w:t>
      </w:r>
      <w:r w:rsidR="00251781">
        <w:rPr>
          <w:rtl/>
          <w:lang w:bidi="fa-IR"/>
        </w:rPr>
        <w:t xml:space="preserve"> </w:t>
      </w:r>
      <w:r>
        <w:rPr>
          <w:rtl/>
          <w:lang w:bidi="fa-IR"/>
        </w:rPr>
        <w:t>كرده</w:t>
      </w:r>
      <w:r w:rsidR="008A4E6E">
        <w:rPr>
          <w:rtl/>
          <w:lang w:bidi="fa-IR"/>
        </w:rPr>
        <w:t>؟</w:t>
      </w:r>
      <w:r>
        <w:rPr>
          <w:rtl/>
          <w:lang w:bidi="fa-IR"/>
        </w:rPr>
        <w:t xml:space="preserve"> پيامبر </w:t>
      </w:r>
      <w:r w:rsidR="00F33EFF" w:rsidRPr="00F33EFF">
        <w:rPr>
          <w:rStyle w:val="libAlaemChar"/>
          <w:rtl/>
        </w:rPr>
        <w:t>صلى‌الله‌عليه‌وآله‌وسلم</w:t>
      </w:r>
      <w:r>
        <w:rPr>
          <w:rtl/>
          <w:lang w:bidi="fa-IR"/>
        </w:rPr>
        <w:t xml:space="preserve"> از سخن آن مرد خشمگين شد و فرمود: به راستى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ولايت از خداى عزوجل</w:t>
      </w:r>
      <w:r w:rsidR="008A4E6E">
        <w:rPr>
          <w:rtl/>
          <w:lang w:bidi="fa-IR"/>
        </w:rPr>
        <w:t xml:space="preserve">، </w:t>
      </w:r>
      <w:r>
        <w:rPr>
          <w:rtl/>
          <w:lang w:bidi="fa-IR"/>
        </w:rPr>
        <w:t>امير بر خلق شده است</w:t>
      </w:r>
      <w:r w:rsidR="008A4E6E">
        <w:rPr>
          <w:rtl/>
          <w:lang w:bidi="fa-IR"/>
        </w:rPr>
        <w:t xml:space="preserve">، </w:t>
      </w:r>
      <w:r>
        <w:rPr>
          <w:rtl/>
          <w:lang w:bidi="fa-IR"/>
        </w:rPr>
        <w:t>خداوند در بالاى عرش خود آن را منعقد نموده و ملائكه را گواه بر آن گرفته است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خليفه الله و حجت الله و امام مسلمانان است</w:t>
      </w:r>
      <w:r w:rsidR="008A4E6E">
        <w:rPr>
          <w:rtl/>
          <w:lang w:bidi="fa-IR"/>
        </w:rPr>
        <w:t xml:space="preserve">، </w:t>
      </w:r>
      <w:r>
        <w:rPr>
          <w:rtl/>
          <w:lang w:bidi="fa-IR"/>
        </w:rPr>
        <w:t>طاعتش اطاعت خداست و نافرمانى او و نافرمانى از خداست</w:t>
      </w:r>
      <w:r w:rsidR="008A4E6E">
        <w:rPr>
          <w:rtl/>
          <w:lang w:bidi="fa-IR"/>
        </w:rPr>
        <w:t xml:space="preserve">، </w:t>
      </w:r>
      <w:r>
        <w:rPr>
          <w:rtl/>
          <w:lang w:bidi="fa-IR"/>
        </w:rPr>
        <w:t>هر كه او را نشناسد</w:t>
      </w:r>
      <w:r w:rsidR="008A4E6E">
        <w:rPr>
          <w:rtl/>
          <w:lang w:bidi="fa-IR"/>
        </w:rPr>
        <w:t xml:space="preserve">، </w:t>
      </w:r>
      <w:r>
        <w:rPr>
          <w:rtl/>
          <w:lang w:bidi="fa-IR"/>
        </w:rPr>
        <w:t>مرا نشناخته و هر كه او را بشناسد مرا شناخته هر كه منكر امامت او شد منكر نبوت من شده است و هر كه اميرى او را انكار كند رسالت مرا انكار كرده</w:t>
      </w:r>
      <w:r w:rsidR="008A4E6E">
        <w:rPr>
          <w:rtl/>
          <w:lang w:bidi="fa-IR"/>
        </w:rPr>
        <w:t xml:space="preserve">... </w:t>
      </w:r>
      <w:r>
        <w:rPr>
          <w:rtl/>
          <w:lang w:bidi="fa-IR"/>
        </w:rPr>
        <w:t>هر كه با او نبرد كند با من جنگيده و هر كه او را دشنام دهد مرا دشنام داده</w:t>
      </w:r>
      <w:r w:rsidR="008A4E6E">
        <w:rPr>
          <w:rtl/>
          <w:lang w:bidi="fa-IR"/>
        </w:rPr>
        <w:t xml:space="preserve">، </w:t>
      </w:r>
      <w:r>
        <w:rPr>
          <w:rtl/>
          <w:lang w:bidi="fa-IR"/>
        </w:rPr>
        <w:t>زيرا او از من است و از گل من خلق شده</w:t>
      </w:r>
      <w:r w:rsidR="008A4E6E">
        <w:rPr>
          <w:rtl/>
          <w:lang w:bidi="fa-IR"/>
        </w:rPr>
        <w:t xml:space="preserve">، </w:t>
      </w:r>
      <w:r>
        <w:rPr>
          <w:rtl/>
          <w:lang w:bidi="fa-IR"/>
        </w:rPr>
        <w:t xml:space="preserve">و او شوهر فاطمه </w:t>
      </w:r>
      <w:r w:rsidR="0093333D" w:rsidRPr="0093333D">
        <w:rPr>
          <w:rStyle w:val="libAlaemChar"/>
          <w:rtl/>
        </w:rPr>
        <w:t>عليها‌السلام</w:t>
      </w:r>
      <w:r>
        <w:rPr>
          <w:rtl/>
          <w:lang w:bidi="fa-IR"/>
        </w:rPr>
        <w:t xml:space="preserve"> دختر من است و پدر دو فرزندم حسن و حسين </w:t>
      </w:r>
      <w:r w:rsidR="009350D9" w:rsidRPr="009350D9">
        <w:rPr>
          <w:rStyle w:val="libAlaemChar"/>
          <w:rtl/>
        </w:rPr>
        <w:t>عليهم‌السلام</w:t>
      </w:r>
      <w:r>
        <w:rPr>
          <w:rtl/>
          <w:lang w:bidi="fa-IR"/>
        </w:rPr>
        <w:t xml:space="preserve"> است</w:t>
      </w:r>
      <w:r w:rsidR="008A4E6E">
        <w:rPr>
          <w:rtl/>
          <w:lang w:bidi="fa-IR"/>
        </w:rPr>
        <w:t xml:space="preserve">، </w:t>
      </w:r>
      <w:r>
        <w:rPr>
          <w:rtl/>
          <w:lang w:bidi="fa-IR"/>
        </w:rPr>
        <w:t>سپس فرمود:</w:t>
      </w:r>
    </w:p>
    <w:p w:rsidR="001A0533" w:rsidRDefault="00DF7947" w:rsidP="00DF7947">
      <w:pPr>
        <w:pStyle w:val="libNormal"/>
        <w:rPr>
          <w:rtl/>
          <w:lang w:bidi="fa-IR"/>
        </w:rPr>
      </w:pPr>
      <w:r>
        <w:rPr>
          <w:rtl/>
          <w:lang w:bidi="fa-IR"/>
        </w:rPr>
        <w:t>من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فاطمه </w:t>
      </w:r>
      <w:r w:rsidR="0093333D" w:rsidRPr="0093333D">
        <w:rPr>
          <w:rStyle w:val="libAlaemChar"/>
          <w:rtl/>
        </w:rPr>
        <w:t>عليها‌السلام</w:t>
      </w:r>
      <w:r>
        <w:rPr>
          <w:rtl/>
          <w:lang w:bidi="fa-IR"/>
        </w:rPr>
        <w:t xml:space="preserve"> و حسن و حسين </w:t>
      </w:r>
      <w:r w:rsidR="009350D9" w:rsidRPr="009350D9">
        <w:rPr>
          <w:rStyle w:val="libAlaemChar"/>
          <w:rtl/>
        </w:rPr>
        <w:t>عليهم‌السلام</w:t>
      </w:r>
      <w:r>
        <w:rPr>
          <w:rtl/>
          <w:lang w:bidi="fa-IR"/>
        </w:rPr>
        <w:t xml:space="preserve"> و نه فرزند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حجت هاى خدا هستيم بر خلق او</w:t>
      </w:r>
      <w:r w:rsidR="008A4E6E">
        <w:rPr>
          <w:rtl/>
          <w:lang w:bidi="fa-IR"/>
        </w:rPr>
        <w:t xml:space="preserve">، </w:t>
      </w:r>
      <w:r>
        <w:rPr>
          <w:rtl/>
          <w:lang w:bidi="fa-IR"/>
        </w:rPr>
        <w:t xml:space="preserve">دشمنان ما دشمن خداست و دوستان ما دوستان خدا هستند </w:t>
      </w:r>
      <w:r w:rsidR="003107DD" w:rsidRPr="00F374DD">
        <w:rPr>
          <w:rStyle w:val="libFootnotenumChar"/>
          <w:rtl/>
          <w:lang w:bidi="fa-IR"/>
        </w:rPr>
        <w:t>(</w:t>
      </w:r>
      <w:r w:rsidRPr="00F374DD">
        <w:rPr>
          <w:rStyle w:val="libFootnotenumChar"/>
          <w:rtl/>
        </w:rPr>
        <w:t>848)</w:t>
      </w:r>
    </w:p>
    <w:p w:rsidR="00DF7947" w:rsidRDefault="00DF7947" w:rsidP="0012300F">
      <w:pPr>
        <w:pStyle w:val="Heading2"/>
        <w:rPr>
          <w:rtl/>
          <w:lang w:bidi="fa-IR"/>
        </w:rPr>
      </w:pPr>
      <w:bookmarkStart w:id="721" w:name="_Toc386585797"/>
      <w:r>
        <w:rPr>
          <w:rtl/>
          <w:lang w:bidi="fa-IR"/>
        </w:rPr>
        <w:lastRenderedPageBreak/>
        <w:t>718- قاتل زبير</w:t>
      </w:r>
      <w:bookmarkEnd w:id="72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زبير پسر عمه پيامبر </w:t>
      </w:r>
      <w:r w:rsidR="00F33EFF" w:rsidRPr="00F33EFF">
        <w:rPr>
          <w:rStyle w:val="libAlaemChar"/>
          <w:rtl/>
        </w:rPr>
        <w:t>صلى‌الله‌عليه‌وآله‌وسلم</w:t>
      </w:r>
      <w:r>
        <w:rPr>
          <w:rtl/>
          <w:lang w:bidi="fa-IR"/>
        </w:rPr>
        <w:t xml:space="preserve"> است كه در جنگ جمل از ميدان فاصله گرفت و برگشت</w:t>
      </w:r>
      <w:r w:rsidR="008A4E6E">
        <w:rPr>
          <w:rtl/>
          <w:lang w:bidi="fa-IR"/>
        </w:rPr>
        <w:t xml:space="preserve">، </w:t>
      </w:r>
      <w:r>
        <w:rPr>
          <w:rtl/>
          <w:lang w:bidi="fa-IR"/>
        </w:rPr>
        <w:t>او در راه بازگشت خود توسط فردى بنام ابن جرموز به غذا خوردن دعوت شد سپس او را به قتل رساند</w:t>
      </w:r>
      <w:r w:rsidR="008A4E6E">
        <w:rPr>
          <w:rtl/>
          <w:lang w:bidi="fa-IR"/>
        </w:rPr>
        <w:t xml:space="preserve">. </w:t>
      </w:r>
      <w:r>
        <w:rPr>
          <w:rtl/>
          <w:lang w:bidi="fa-IR"/>
        </w:rPr>
        <w:t>قاتل پس</w:t>
      </w:r>
      <w:r w:rsidR="00251781">
        <w:rPr>
          <w:rtl/>
          <w:lang w:bidi="fa-IR"/>
        </w:rPr>
        <w:t xml:space="preserve"> </w:t>
      </w:r>
      <w:r>
        <w:rPr>
          <w:rtl/>
          <w:lang w:bidi="fa-IR"/>
        </w:rPr>
        <w:t>از كشتن او شمشيرش را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w:t>
      </w:r>
      <w:r w:rsidR="008A4E6E">
        <w:rPr>
          <w:rtl/>
          <w:lang w:bidi="fa-IR"/>
        </w:rPr>
        <w:t xml:space="preserve">، </w:t>
      </w:r>
      <w:r>
        <w:rPr>
          <w:rtl/>
          <w:lang w:bidi="fa-IR"/>
        </w:rPr>
        <w:t>حضرت همان طور كه شمشير زبير را مى نگريست فرمود:</w:t>
      </w:r>
    </w:p>
    <w:p w:rsidR="00DF7947" w:rsidRDefault="00DF7947" w:rsidP="00DF7947">
      <w:pPr>
        <w:pStyle w:val="libNormal"/>
        <w:rPr>
          <w:rtl/>
          <w:lang w:bidi="fa-IR"/>
        </w:rPr>
      </w:pPr>
      <w:r>
        <w:rPr>
          <w:rtl/>
          <w:lang w:bidi="fa-IR"/>
        </w:rPr>
        <w:t xml:space="preserve">اين شمشير همواره غبار غم و اندوه را از چره رسول خدا </w:t>
      </w:r>
      <w:r w:rsidR="00F33EFF" w:rsidRPr="00F33EFF">
        <w:rPr>
          <w:rStyle w:val="libAlaemChar"/>
          <w:rtl/>
        </w:rPr>
        <w:t>صلى‌الله‌عليه‌وآله‌وسلم</w:t>
      </w:r>
      <w:r>
        <w:rPr>
          <w:rtl/>
          <w:lang w:bidi="fa-IR"/>
        </w:rPr>
        <w:t xml:space="preserve"> زدوده است</w:t>
      </w:r>
      <w:r w:rsidR="008A4E6E">
        <w:rPr>
          <w:rtl/>
          <w:lang w:bidi="fa-IR"/>
        </w:rPr>
        <w:t xml:space="preserve">. </w:t>
      </w:r>
    </w:p>
    <w:p w:rsidR="00DF7947" w:rsidRDefault="00DF7947" w:rsidP="00DF7947">
      <w:pPr>
        <w:pStyle w:val="libNormal"/>
        <w:rPr>
          <w:rtl/>
          <w:lang w:bidi="fa-IR"/>
        </w:rPr>
      </w:pPr>
      <w:r>
        <w:rPr>
          <w:rtl/>
          <w:lang w:bidi="fa-IR"/>
        </w:rPr>
        <w:t>آنگاه ابن جرموز از حضرت تقاضاى جايزه كرد</w:t>
      </w:r>
      <w:r w:rsidR="008A4E6E">
        <w:rPr>
          <w:rtl/>
          <w:lang w:bidi="fa-IR"/>
        </w:rPr>
        <w:t xml:space="preserve">. </w:t>
      </w:r>
    </w:p>
    <w:p w:rsidR="001A0533" w:rsidRDefault="00DF7947" w:rsidP="00DF7947">
      <w:pPr>
        <w:pStyle w:val="libNormal"/>
        <w:rPr>
          <w:rtl/>
          <w:lang w:bidi="fa-IR"/>
        </w:rPr>
      </w:pPr>
      <w:r>
        <w:rPr>
          <w:rtl/>
          <w:lang w:bidi="fa-IR"/>
        </w:rPr>
        <w:t xml:space="preserve">حضرت فرمود: از رسول خدا </w:t>
      </w:r>
      <w:r w:rsidR="00F33EFF" w:rsidRPr="00F33EFF">
        <w:rPr>
          <w:rStyle w:val="libAlaemChar"/>
          <w:rtl/>
        </w:rPr>
        <w:t>صلى‌الله‌عليه‌وآله‌وسلم</w:t>
      </w:r>
      <w:r>
        <w:rPr>
          <w:rtl/>
          <w:lang w:bidi="fa-IR"/>
        </w:rPr>
        <w:t xml:space="preserve"> شنيدم كه فرمود: قالت فرزند صفيه زبير را به دوزخ بشارت دهيد</w:t>
      </w:r>
      <w:r w:rsidR="008A4E6E">
        <w:rPr>
          <w:rtl/>
          <w:lang w:bidi="fa-IR"/>
        </w:rPr>
        <w:t xml:space="preserve">، </w:t>
      </w:r>
      <w:r>
        <w:rPr>
          <w:rtl/>
          <w:lang w:bidi="fa-IR"/>
        </w:rPr>
        <w:t>ابن جرموز با سرافكندگى از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دور شد و بعدها در جنگ نهروان به گروه گمراه مارقين پيوست و به همراه آنان</w:t>
      </w:r>
      <w:r w:rsidR="008A4E6E">
        <w:rPr>
          <w:rtl/>
          <w:lang w:bidi="fa-IR"/>
        </w:rPr>
        <w:t xml:space="preserve">، </w:t>
      </w:r>
      <w:r>
        <w:rPr>
          <w:rtl/>
          <w:lang w:bidi="fa-IR"/>
        </w:rPr>
        <w:t>تيغ بر عى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كشيد و با گروه جهنمى خوارج رخت به دوزخ كشيد</w:t>
      </w:r>
      <w:r w:rsidR="008A4E6E">
        <w:rPr>
          <w:rtl/>
          <w:lang w:bidi="fa-IR"/>
        </w:rPr>
        <w:t xml:space="preserve">. </w:t>
      </w:r>
      <w:r w:rsidR="003107DD" w:rsidRPr="00F374DD">
        <w:rPr>
          <w:rStyle w:val="libFootnotenumChar"/>
          <w:rtl/>
          <w:lang w:bidi="fa-IR"/>
        </w:rPr>
        <w:t>(</w:t>
      </w:r>
      <w:r w:rsidRPr="00F374DD">
        <w:rPr>
          <w:rStyle w:val="libFootnotenumChar"/>
          <w:rtl/>
        </w:rPr>
        <w:t>849)</w:t>
      </w:r>
    </w:p>
    <w:p w:rsidR="00DF7947" w:rsidRDefault="00DF7947" w:rsidP="0012300F">
      <w:pPr>
        <w:pStyle w:val="Heading2"/>
        <w:rPr>
          <w:rtl/>
          <w:lang w:bidi="fa-IR"/>
        </w:rPr>
      </w:pPr>
      <w:bookmarkStart w:id="722" w:name="_Toc386585798"/>
      <w:r>
        <w:rPr>
          <w:rtl/>
          <w:lang w:bidi="fa-IR"/>
        </w:rPr>
        <w:t>719- نصيحت به پيشوايان</w:t>
      </w:r>
      <w:bookmarkEnd w:id="72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يكى از روهاى جنگ صفين هنگامى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نيروهاى خود را به منظور يك حمله عمومى به صف كرده و با دقت واحدهاى آن را سان ديده بود در مقابل لشكر خود خطبه اى ايراد فرمود كه</w:t>
      </w:r>
      <w:r w:rsidR="00137D68">
        <w:rPr>
          <w:rtl/>
          <w:lang w:bidi="fa-IR"/>
        </w:rPr>
        <w:t>:</w:t>
      </w:r>
      <w:r>
        <w:rPr>
          <w:rtl/>
          <w:lang w:bidi="fa-IR"/>
        </w:rPr>
        <w:t xml:space="preserve"> حق كلمه اى گرانبها و سنگين است و هر قدر تلخ و زننده باشد به نتيجه شيرين و دلپذير آن مى ارزد حق در نظر رادمردان از فضاى آسمان و زمين وسيعتر است ولى چشمان ناپاك و كوتاه بين</w:t>
      </w:r>
      <w:r w:rsidR="008A4E6E">
        <w:rPr>
          <w:rtl/>
          <w:lang w:bidi="fa-IR"/>
        </w:rPr>
        <w:t xml:space="preserve">، </w:t>
      </w:r>
      <w:r>
        <w:rPr>
          <w:rtl/>
          <w:lang w:bidi="fa-IR"/>
        </w:rPr>
        <w:t>آنرا همچون سوراخ سوزن تنگ و باريك مى بيند</w:t>
      </w:r>
      <w:r w:rsidR="008A4E6E">
        <w:rPr>
          <w:rtl/>
          <w:lang w:bidi="fa-IR"/>
        </w:rPr>
        <w:t xml:space="preserve">، </w:t>
      </w:r>
      <w:r>
        <w:rPr>
          <w:rtl/>
          <w:lang w:bidi="fa-IR"/>
        </w:rPr>
        <w:t xml:space="preserve">حق در عالم انديشه و خيال مانند آب زلال و صاف و سهل است ولى واى بر آن روز كه به </w:t>
      </w:r>
      <w:r>
        <w:rPr>
          <w:rtl/>
          <w:lang w:bidi="fa-IR"/>
        </w:rPr>
        <w:lastRenderedPageBreak/>
        <w:t>مرحله عمل قدم گذارد چقدر سخت و دشوار ايفا مى شود</w:t>
      </w:r>
      <w:r w:rsidR="008A4E6E">
        <w:rPr>
          <w:rtl/>
          <w:lang w:bidi="fa-IR"/>
        </w:rPr>
        <w:t xml:space="preserve">... </w:t>
      </w:r>
      <w:r>
        <w:rPr>
          <w:rtl/>
          <w:lang w:bidi="fa-IR"/>
        </w:rPr>
        <w:t>حقوقى را كه حاكم و رهبر بايد درباره ملت ايفا كند دادگسترى و جستجو از احوال مظلوم و انتقام از ظالم است و نيز او مديون است كه در تمام شئون زندگى به تمام طبقات رعيت مساوى و معادل باشد</w:t>
      </w:r>
      <w:r w:rsidR="008A4E6E">
        <w:rPr>
          <w:rtl/>
          <w:lang w:bidi="fa-IR"/>
        </w:rPr>
        <w:t xml:space="preserve">... </w:t>
      </w:r>
      <w:r>
        <w:rPr>
          <w:rtl/>
          <w:lang w:bidi="fa-IR"/>
        </w:rPr>
        <w:t>بندگان هر چه در اداى شكر خداوند مبالغه و جديت كنند از عهده يك از هزار آن نيز نتواند بر آمد</w:t>
      </w:r>
      <w:r w:rsidR="008A4E6E">
        <w:rPr>
          <w:rtl/>
          <w:lang w:bidi="fa-IR"/>
        </w:rPr>
        <w:t xml:space="preserve">... </w:t>
      </w:r>
      <w:r>
        <w:rPr>
          <w:rtl/>
          <w:lang w:bidi="fa-IR"/>
        </w:rPr>
        <w:t>اما در صورتى كه حاكم بر رعيت دست ستم دراز كند و رعيت هم از نادرستى و پستى پيشوايش استفاده كند</w:t>
      </w:r>
      <w:r w:rsidR="008A4E6E">
        <w:rPr>
          <w:rtl/>
          <w:lang w:bidi="fa-IR"/>
        </w:rPr>
        <w:t xml:space="preserve">، </w:t>
      </w:r>
      <w:r>
        <w:rPr>
          <w:rtl/>
          <w:lang w:bidi="fa-IR"/>
        </w:rPr>
        <w:t>طبقات قوى و نيرومند از نادرستى و پستى پيشوايش استفاده كند آنگاه طبقات قوى و نيرومند</w:t>
      </w:r>
      <w:r w:rsidR="008A4E6E">
        <w:rPr>
          <w:rtl/>
          <w:lang w:bidi="fa-IR"/>
        </w:rPr>
        <w:t xml:space="preserve">، </w:t>
      </w:r>
      <w:r>
        <w:rPr>
          <w:rtl/>
          <w:lang w:bidi="fa-IR"/>
        </w:rPr>
        <w:t>بيچارگان را در هم مى شكنند و چيزى نمى گذرد كه كشور ويران مى شود و دشمنان زبردست كه تا آن روز در پشت حصار عدل سرگردان بوده ياراى تعدى نداشتند در اين وقت بر آن توده هجوم آورده و يكباره به حيات استقلال و مليت كشورى خاتمه مى دهند</w:t>
      </w:r>
      <w:r w:rsidR="008A4E6E">
        <w:rPr>
          <w:rtl/>
          <w:lang w:bidi="fa-IR"/>
        </w:rPr>
        <w:t xml:space="preserve">... </w:t>
      </w:r>
      <w:r>
        <w:rPr>
          <w:rtl/>
          <w:lang w:bidi="fa-IR"/>
        </w:rPr>
        <w:t>وقتى سخنان حضرت به اينجا رسيد يكى از سرداران ارشد كه در قلب سپاه فرماندهى داشت با فريادى حاكى از شور و حرارت و صميميت او بود زبان به مدح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گشود و از آن حضرت سپاسگزارى كرد</w:t>
      </w:r>
      <w:r w:rsidR="008A4E6E">
        <w:rPr>
          <w:rtl/>
          <w:lang w:bidi="fa-IR"/>
        </w:rPr>
        <w:t xml:space="preserve">، </w:t>
      </w:r>
      <w:r>
        <w:rPr>
          <w:rtl/>
          <w:lang w:bidi="fa-IR"/>
        </w:rPr>
        <w:t>سپس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حالى كه تبسمى تعجب آميز بر لبان حقگويش نقش بسته بود بيانات خود را چنين تكميل كرد: كسى كه به بزرگى و عظمت خداوند معترف است جهان را با همه جلال و شكوه آن بسيار كوچك و ناچيز مى بيند به عقيده من پست ترين صفات در حاكم آن است كه از شيرين زبانى و عبارت آرايى پيروان خود مشعوف و خرسند گردد و گفتار مشتى متملق در خاطر او اثر نموده و بر روح غرور و كبريايش پر و بال بخشد من با اينكه سپاسگزارى شما را پذيرفتم مى خواستم بگويم تربيت روزگار پيشين</w:t>
      </w:r>
      <w:r w:rsidR="008A4E6E">
        <w:rPr>
          <w:rtl/>
          <w:lang w:bidi="fa-IR"/>
        </w:rPr>
        <w:t xml:space="preserve">، </w:t>
      </w:r>
      <w:r>
        <w:rPr>
          <w:rtl/>
          <w:lang w:bidi="fa-IR"/>
        </w:rPr>
        <w:t xml:space="preserve">شما را بر آن داشت كه در مقابل پيشواى خود دفتر مدح و ثنا را باز كنيد اما من بحمدالله دوست نمى دارم كه كردار مرا </w:t>
      </w:r>
      <w:r>
        <w:rPr>
          <w:rtl/>
          <w:lang w:bidi="fa-IR"/>
        </w:rPr>
        <w:lastRenderedPageBreak/>
        <w:t>هر قدر هم خوب باشد بر زبان آورند و در تمجيدش مبالغه كنند زيرا انجام وظيفه</w:t>
      </w:r>
      <w:r w:rsidR="008A4E6E">
        <w:rPr>
          <w:rtl/>
          <w:lang w:bidi="fa-IR"/>
        </w:rPr>
        <w:t xml:space="preserve">، </w:t>
      </w:r>
      <w:r>
        <w:rPr>
          <w:rtl/>
          <w:lang w:bidi="fa-IR"/>
        </w:rPr>
        <w:t>تكليف طبيعى انسان است و بر اين عمل عادى</w:t>
      </w:r>
      <w:r w:rsidR="008A4E6E">
        <w:rPr>
          <w:rtl/>
          <w:lang w:bidi="fa-IR"/>
        </w:rPr>
        <w:t xml:space="preserve">، </w:t>
      </w:r>
      <w:r>
        <w:rPr>
          <w:rtl/>
          <w:lang w:bidi="fa-IR"/>
        </w:rPr>
        <w:t>پيرايه ستايش پسنديده نيست</w:t>
      </w:r>
      <w:r w:rsidR="008A4E6E">
        <w:rPr>
          <w:rtl/>
          <w:lang w:bidi="fa-IR"/>
        </w:rPr>
        <w:t xml:space="preserve">... </w:t>
      </w:r>
      <w:r>
        <w:rPr>
          <w:rtl/>
          <w:lang w:bidi="fa-IR"/>
        </w:rPr>
        <w:t>بلكه اگر اشتباهى در كارهايم باز جستيد بى درنگ آن را به من باز گوئيد من از شنيدن نصيحت راجع به عدالت بيزار باشم حتما از عمل و ايفاى آن بيزارتر خواهم بود و اين بهترين آزمايشى است كه روحيه افكار حكام و امرا را بخوبى آشكار مى سازد</w:t>
      </w:r>
      <w:r w:rsidR="008A4E6E">
        <w:rPr>
          <w:rtl/>
          <w:lang w:bidi="fa-IR"/>
        </w:rPr>
        <w:t xml:space="preserve">. </w:t>
      </w:r>
      <w:r w:rsidR="003107DD" w:rsidRPr="00F374DD">
        <w:rPr>
          <w:rStyle w:val="libFootnotenumChar"/>
          <w:rtl/>
          <w:lang w:bidi="fa-IR"/>
        </w:rPr>
        <w:t>(</w:t>
      </w:r>
      <w:r w:rsidRPr="00F374DD">
        <w:rPr>
          <w:rStyle w:val="libFootnotenumChar"/>
          <w:rtl/>
        </w:rPr>
        <w:t>850)</w:t>
      </w:r>
    </w:p>
    <w:p w:rsidR="00DF7947" w:rsidRDefault="00DF7947" w:rsidP="0012300F">
      <w:pPr>
        <w:pStyle w:val="Heading2"/>
        <w:rPr>
          <w:rtl/>
          <w:lang w:bidi="fa-IR"/>
        </w:rPr>
      </w:pPr>
      <w:bookmarkStart w:id="723" w:name="_Toc386585799"/>
      <w:r>
        <w:rPr>
          <w:rtl/>
          <w:lang w:bidi="fa-IR"/>
        </w:rPr>
        <w:t>720-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قرآن</w:t>
      </w:r>
      <w:bookmarkEnd w:id="72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جماعتى فرمود: من آيه اى از قرآن را نازل نشده الا اينكه مى دانم آن آيه در كجا و درباره چه سى نازل شده</w:t>
      </w:r>
      <w:r w:rsidR="008A4E6E">
        <w:rPr>
          <w:rtl/>
          <w:lang w:bidi="fa-IR"/>
        </w:rPr>
        <w:t xml:space="preserve">، </w:t>
      </w:r>
      <w:r>
        <w:rPr>
          <w:rtl/>
          <w:lang w:bidi="fa-IR"/>
        </w:rPr>
        <w:t>در دشت نازل شده يا در كوه</w:t>
      </w:r>
      <w:r w:rsidR="008A4E6E">
        <w:rPr>
          <w:rtl/>
          <w:lang w:bidi="fa-IR"/>
        </w:rPr>
        <w:t xml:space="preserve">. </w:t>
      </w:r>
    </w:p>
    <w:p w:rsidR="001A0533" w:rsidRDefault="00E501E0" w:rsidP="00DF7947">
      <w:pPr>
        <w:pStyle w:val="libNormal"/>
        <w:rPr>
          <w:rtl/>
          <w:lang w:bidi="fa-IR"/>
        </w:rPr>
      </w:pPr>
      <w:r>
        <w:rPr>
          <w:rtl/>
          <w:lang w:bidi="fa-IR"/>
        </w:rPr>
        <w:t>سئوال</w:t>
      </w:r>
      <w:r w:rsidR="00DF7947">
        <w:rPr>
          <w:rtl/>
          <w:lang w:bidi="fa-IR"/>
        </w:rPr>
        <w:t xml:space="preserve"> كردند: درباره خود شما چه آيه اى در قرآن نازل شده است</w:t>
      </w:r>
      <w:r w:rsidR="008A4E6E">
        <w:rPr>
          <w:rtl/>
          <w:lang w:bidi="fa-IR"/>
        </w:rPr>
        <w:t>؟</w:t>
      </w:r>
      <w:r w:rsidR="00DF7947">
        <w:rPr>
          <w:rtl/>
          <w:lang w:bidi="fa-IR"/>
        </w:rPr>
        <w:t xml:space="preserve"> حضرت فرمود: اگر از من نمى پرسيديد به شما نمى گفتم</w:t>
      </w:r>
      <w:r w:rsidR="008A4E6E">
        <w:rPr>
          <w:rtl/>
          <w:lang w:bidi="fa-IR"/>
        </w:rPr>
        <w:t xml:space="preserve">، </w:t>
      </w:r>
      <w:r w:rsidR="00DF7947">
        <w:rPr>
          <w:rtl/>
          <w:lang w:bidi="fa-IR"/>
        </w:rPr>
        <w:t xml:space="preserve">همانا درباره من اين آيه نازل شده </w:t>
      </w:r>
      <w:r w:rsidR="003107DD" w:rsidRPr="00F374DD">
        <w:rPr>
          <w:rStyle w:val="libFootnotenumChar"/>
          <w:rtl/>
          <w:lang w:bidi="fa-IR"/>
        </w:rPr>
        <w:t>(</w:t>
      </w:r>
      <w:r w:rsidR="00DF7947" w:rsidRPr="00F374DD">
        <w:rPr>
          <w:rStyle w:val="libFootnotenumChar"/>
          <w:rtl/>
        </w:rPr>
        <w:t>851)</w:t>
      </w:r>
      <w:r w:rsidR="003107DD">
        <w:rPr>
          <w:rtl/>
          <w:lang w:bidi="fa-IR"/>
        </w:rPr>
        <w:t>(</w:t>
      </w:r>
      <w:r w:rsidR="00DF7947">
        <w:rPr>
          <w:rtl/>
          <w:lang w:bidi="fa-IR"/>
        </w:rPr>
        <w:t xml:space="preserve">همانا تو منذرى و براى هر قومى رهبرى) و رسول خدا </w:t>
      </w:r>
      <w:r w:rsidR="00F33EFF" w:rsidRPr="00F33EFF">
        <w:rPr>
          <w:rStyle w:val="libAlaemChar"/>
          <w:rtl/>
        </w:rPr>
        <w:t>صلى‌الله‌عليه‌وآله‌وسلم</w:t>
      </w:r>
      <w:r w:rsidR="00DF7947">
        <w:rPr>
          <w:rtl/>
          <w:lang w:bidi="fa-IR"/>
        </w:rPr>
        <w:t xml:space="preserve"> منذر است و من رهبر شما هستم به آنچه كه رسول خدا </w:t>
      </w:r>
      <w:r w:rsidR="00F33EFF" w:rsidRPr="00F33EFF">
        <w:rPr>
          <w:rStyle w:val="libAlaemChar"/>
          <w:rtl/>
        </w:rPr>
        <w:t>صلى‌الله‌عليه‌وآله‌وسلم</w:t>
      </w:r>
      <w:r w:rsidR="00DF7947">
        <w:rPr>
          <w:rtl/>
          <w:lang w:bidi="fa-IR"/>
        </w:rPr>
        <w:t xml:space="preserve"> آورده است</w:t>
      </w:r>
      <w:r w:rsidR="008A4E6E">
        <w:rPr>
          <w:rtl/>
          <w:lang w:bidi="fa-IR"/>
        </w:rPr>
        <w:t xml:space="preserve">. </w:t>
      </w:r>
      <w:r w:rsidR="003107DD" w:rsidRPr="00F374DD">
        <w:rPr>
          <w:rStyle w:val="libFootnotenumChar"/>
          <w:rtl/>
          <w:lang w:bidi="fa-IR"/>
        </w:rPr>
        <w:t>(</w:t>
      </w:r>
      <w:r w:rsidR="00DF7947" w:rsidRPr="00F374DD">
        <w:rPr>
          <w:rStyle w:val="libFootnotenumChar"/>
          <w:rtl/>
        </w:rPr>
        <w:t>852)</w:t>
      </w:r>
      <w:r w:rsidR="00DF7947">
        <w:rPr>
          <w:rtl/>
          <w:lang w:bidi="fa-IR"/>
        </w:rPr>
        <w:t xml:space="preserve"> لذا وقتى در روز وحى به پيامبر </w:t>
      </w:r>
      <w:r w:rsidR="00F33EFF" w:rsidRPr="00F33EFF">
        <w:rPr>
          <w:rStyle w:val="libAlaemChar"/>
          <w:rtl/>
        </w:rPr>
        <w:t>صلى‌الله‌عليه‌وآله‌وسلم</w:t>
      </w:r>
      <w:r w:rsidR="00DF7947">
        <w:rPr>
          <w:rtl/>
          <w:lang w:bidi="fa-IR"/>
        </w:rPr>
        <w:t xml:space="preserve"> مى رسد تا شب نشده بود پيامبر </w:t>
      </w:r>
      <w:r w:rsidR="00F33EFF" w:rsidRPr="00F33EFF">
        <w:rPr>
          <w:rStyle w:val="libAlaemChar"/>
          <w:rtl/>
        </w:rPr>
        <w:t>صلى‌الله‌عليه‌وآله‌وسلم</w:t>
      </w:r>
      <w:r w:rsidR="00DF7947">
        <w:rPr>
          <w:rtl/>
          <w:lang w:bidi="fa-IR"/>
        </w:rPr>
        <w:t xml:space="preserve"> وحى الهى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مى رساند</w:t>
      </w:r>
      <w:r w:rsidR="008A4E6E">
        <w:rPr>
          <w:rtl/>
          <w:lang w:bidi="fa-IR"/>
        </w:rPr>
        <w:t xml:space="preserve">، </w:t>
      </w:r>
      <w:r w:rsidR="00DF7947">
        <w:rPr>
          <w:rtl/>
          <w:lang w:bidi="fa-IR"/>
        </w:rPr>
        <w:t xml:space="preserve">اگر شب هنگام به پيامبر </w:t>
      </w:r>
      <w:r w:rsidR="00F33EFF" w:rsidRPr="00F33EFF">
        <w:rPr>
          <w:rStyle w:val="libAlaemChar"/>
          <w:rtl/>
        </w:rPr>
        <w:t>صلى‌الله‌عليه‌وآله‌وسلم</w:t>
      </w:r>
      <w:r w:rsidR="00DF7947">
        <w:rPr>
          <w:rtl/>
          <w:lang w:bidi="fa-IR"/>
        </w:rPr>
        <w:t xml:space="preserve"> وحى مى شد پيامبر </w:t>
      </w:r>
      <w:r w:rsidR="00F33EFF" w:rsidRPr="00F33EFF">
        <w:rPr>
          <w:rStyle w:val="libAlaemChar"/>
          <w:rtl/>
        </w:rPr>
        <w:t>صلى‌الله‌عليه‌وآله‌وسلم</w:t>
      </w:r>
      <w:r w:rsidR="00DF7947">
        <w:rPr>
          <w:rtl/>
          <w:lang w:bidi="fa-IR"/>
        </w:rPr>
        <w:t xml:space="preserve"> صبح نمى كرد تا آنكه وحى الهى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 xml:space="preserve">خبر مى داد </w:t>
      </w:r>
      <w:r w:rsidR="003107DD" w:rsidRPr="00F374DD">
        <w:rPr>
          <w:rStyle w:val="libFootnotenumChar"/>
          <w:rtl/>
          <w:lang w:bidi="fa-IR"/>
        </w:rPr>
        <w:t>(</w:t>
      </w:r>
      <w:r w:rsidR="00DF7947" w:rsidRPr="00F374DD">
        <w:rPr>
          <w:rStyle w:val="libFootnotenumChar"/>
          <w:rtl/>
        </w:rPr>
        <w:t>853)</w:t>
      </w:r>
      <w:r w:rsidR="008A4E6E">
        <w:rPr>
          <w:rtl/>
          <w:lang w:bidi="fa-IR"/>
        </w:rPr>
        <w:t xml:space="preserve">. </w:t>
      </w:r>
    </w:p>
    <w:p w:rsidR="00DF7947" w:rsidRDefault="00DF7947" w:rsidP="0012300F">
      <w:pPr>
        <w:pStyle w:val="Heading2"/>
        <w:rPr>
          <w:rtl/>
          <w:lang w:bidi="fa-IR"/>
        </w:rPr>
      </w:pPr>
      <w:bookmarkStart w:id="724" w:name="_Toc386585800"/>
      <w:r>
        <w:rPr>
          <w:rtl/>
          <w:lang w:bidi="fa-IR"/>
        </w:rPr>
        <w:t>721- ارادتمندى</w:t>
      </w:r>
      <w:r w:rsidR="008A4E6E">
        <w:rPr>
          <w:rtl/>
          <w:lang w:bidi="fa-IR"/>
        </w:rPr>
        <w:t xml:space="preserve">، </w:t>
      </w:r>
      <w:r>
        <w:rPr>
          <w:rtl/>
          <w:lang w:bidi="fa-IR"/>
        </w:rPr>
        <w:t>سعادتمندى</w:t>
      </w:r>
      <w:bookmarkEnd w:id="72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حجاج بن يوسف دو تن از دوستان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دستگير كرد به يكى از آنها گفت</w:t>
      </w:r>
      <w:r w:rsidR="00137D68">
        <w:rPr>
          <w:rtl/>
          <w:lang w:bidi="fa-IR"/>
        </w:rPr>
        <w:t>:</w:t>
      </w:r>
      <w:r>
        <w:rPr>
          <w:rtl/>
          <w:lang w:bidi="fa-IR"/>
        </w:rPr>
        <w:t xml:space="preserve"> از على بيزارى بجو! او گفت</w:t>
      </w:r>
      <w:r w:rsidR="00137D68">
        <w:rPr>
          <w:rtl/>
          <w:lang w:bidi="fa-IR"/>
        </w:rPr>
        <w:t>:</w:t>
      </w:r>
      <w:r>
        <w:rPr>
          <w:rtl/>
          <w:lang w:bidi="fa-IR"/>
        </w:rPr>
        <w:t>! اگر اين كار را نكنم تو چه خواهى كرد؟ حجاج گفت</w:t>
      </w:r>
      <w:r w:rsidR="00137D68">
        <w:rPr>
          <w:rtl/>
          <w:lang w:bidi="fa-IR"/>
        </w:rPr>
        <w:t>:</w:t>
      </w:r>
      <w:r>
        <w:rPr>
          <w:rtl/>
          <w:lang w:bidi="fa-IR"/>
        </w:rPr>
        <w:t xml:space="preserve"> به خداوند تو را مى كشم يا با بريدن دو دست يا دو پايت هر كدام را مى خواهى خود انتخاب كن</w:t>
      </w:r>
      <w:r w:rsidR="008A4E6E">
        <w:rPr>
          <w:rtl/>
          <w:lang w:bidi="fa-IR"/>
        </w:rPr>
        <w:t xml:space="preserve">. </w:t>
      </w:r>
    </w:p>
    <w:p w:rsidR="00DF7947" w:rsidRDefault="00DF7947" w:rsidP="00DF7947">
      <w:pPr>
        <w:pStyle w:val="libNormal"/>
        <w:rPr>
          <w:rtl/>
          <w:lang w:bidi="fa-IR"/>
        </w:rPr>
      </w:pPr>
      <w:r>
        <w:rPr>
          <w:rtl/>
          <w:lang w:bidi="fa-IR"/>
        </w:rPr>
        <w:t>او گفت</w:t>
      </w:r>
      <w:r w:rsidR="00137D68">
        <w:rPr>
          <w:rtl/>
          <w:lang w:bidi="fa-IR"/>
        </w:rPr>
        <w:t>:</w:t>
      </w:r>
      <w:r>
        <w:rPr>
          <w:rtl/>
          <w:lang w:bidi="fa-IR"/>
        </w:rPr>
        <w:t xml:space="preserve"> اى حجاج روز قصاص</w:t>
      </w:r>
      <w:r w:rsidR="003107DD">
        <w:rPr>
          <w:rtl/>
          <w:lang w:bidi="fa-IR"/>
        </w:rPr>
        <w:t xml:space="preserve"> (</w:t>
      </w:r>
      <w:r>
        <w:rPr>
          <w:rtl/>
          <w:lang w:bidi="fa-IR"/>
        </w:rPr>
        <w:t>قيامت) مى رسد تو خود هر كدام را مى خواهى اختيار كن</w:t>
      </w:r>
      <w:r w:rsidR="008A4E6E">
        <w:rPr>
          <w:rtl/>
          <w:lang w:bidi="fa-IR"/>
        </w:rPr>
        <w:t xml:space="preserve">. </w:t>
      </w:r>
    </w:p>
    <w:p w:rsidR="001A0533" w:rsidRDefault="00DF7947" w:rsidP="00DF7947">
      <w:pPr>
        <w:pStyle w:val="libNormal"/>
        <w:rPr>
          <w:rtl/>
          <w:lang w:bidi="fa-IR"/>
        </w:rPr>
      </w:pPr>
      <w:r>
        <w:rPr>
          <w:rtl/>
          <w:lang w:bidi="fa-IR"/>
        </w:rPr>
        <w:t>حجاج گفت</w:t>
      </w:r>
      <w:r w:rsidR="00137D68">
        <w:rPr>
          <w:rtl/>
          <w:lang w:bidi="fa-IR"/>
        </w:rPr>
        <w:t>:</w:t>
      </w:r>
      <w:r>
        <w:rPr>
          <w:rtl/>
          <w:lang w:bidi="fa-IR"/>
        </w:rPr>
        <w:t xml:space="preserve"> بخدا زبان تيزى دارى</w:t>
      </w:r>
      <w:r w:rsidR="008A4E6E">
        <w:rPr>
          <w:rtl/>
          <w:lang w:bidi="fa-IR"/>
        </w:rPr>
        <w:t xml:space="preserve">، </w:t>
      </w:r>
      <w:r>
        <w:rPr>
          <w:rtl/>
          <w:lang w:bidi="fa-IR"/>
        </w:rPr>
        <w:t>پروردگارت كجاست</w:t>
      </w:r>
      <w:r w:rsidR="008A4E6E">
        <w:rPr>
          <w:rtl/>
          <w:lang w:bidi="fa-IR"/>
        </w:rPr>
        <w:t>؟</w:t>
      </w:r>
      <w:r>
        <w:rPr>
          <w:rtl/>
          <w:lang w:bidi="fa-IR"/>
        </w:rPr>
        <w:t xml:space="preserve"> او گفت</w:t>
      </w:r>
      <w:r w:rsidR="00137D68">
        <w:rPr>
          <w:rtl/>
          <w:lang w:bidi="fa-IR"/>
        </w:rPr>
        <w:t>:</w:t>
      </w:r>
      <w:r>
        <w:rPr>
          <w:rtl/>
          <w:lang w:bidi="fa-IR"/>
        </w:rPr>
        <w:t xml:space="preserve"> در كمين هر ستمكار</w:t>
      </w:r>
      <w:r w:rsidR="008A4E6E">
        <w:rPr>
          <w:rtl/>
          <w:lang w:bidi="fa-IR"/>
        </w:rPr>
        <w:t xml:space="preserve">، </w:t>
      </w:r>
      <w:r>
        <w:rPr>
          <w:rtl/>
          <w:lang w:bidi="fa-IR"/>
        </w:rPr>
        <w:t>حجاج دستور داد هر دو دست و پاى او را بريدند و بدارش زدند: حجاج سراغ رفيق او رفت آنگاه از او پرسيد: تو چه مى گويى</w:t>
      </w:r>
      <w:r w:rsidR="008A4E6E">
        <w:rPr>
          <w:rtl/>
          <w:lang w:bidi="fa-IR"/>
        </w:rPr>
        <w:t>؟</w:t>
      </w:r>
      <w:r>
        <w:rPr>
          <w:rtl/>
          <w:lang w:bidi="fa-IR"/>
        </w:rPr>
        <w:t xml:space="preserve"> او نيت گفت</w:t>
      </w:r>
      <w:r w:rsidR="00137D68">
        <w:rPr>
          <w:rtl/>
          <w:lang w:bidi="fa-IR"/>
        </w:rPr>
        <w:t>:</w:t>
      </w:r>
      <w:r>
        <w:rPr>
          <w:rtl/>
          <w:lang w:bidi="fa-IR"/>
        </w:rPr>
        <w:t xml:space="preserve"> من نيز هم عقيده رفيق خود هستم</w:t>
      </w:r>
      <w:r w:rsidR="008A4E6E">
        <w:rPr>
          <w:rtl/>
          <w:lang w:bidi="fa-IR"/>
        </w:rPr>
        <w:t xml:space="preserve">، </w:t>
      </w:r>
      <w:r>
        <w:rPr>
          <w:rtl/>
          <w:lang w:bidi="fa-IR"/>
        </w:rPr>
        <w:t>حجاج دستور داد تا گردن او زدند و سپس به دار آويختند</w:t>
      </w:r>
      <w:r w:rsidR="008A4E6E">
        <w:rPr>
          <w:rtl/>
          <w:lang w:bidi="fa-IR"/>
        </w:rPr>
        <w:t xml:space="preserve">. </w:t>
      </w:r>
      <w:r w:rsidR="003107DD" w:rsidRPr="00F374DD">
        <w:rPr>
          <w:rStyle w:val="libFootnotenumChar"/>
          <w:rtl/>
          <w:lang w:bidi="fa-IR"/>
        </w:rPr>
        <w:t>(</w:t>
      </w:r>
      <w:r w:rsidRPr="00F374DD">
        <w:rPr>
          <w:rStyle w:val="libFootnotenumChar"/>
          <w:rtl/>
        </w:rPr>
        <w:t>854)</w:t>
      </w:r>
    </w:p>
    <w:p w:rsidR="00DF7947" w:rsidRDefault="00DF7947" w:rsidP="0012300F">
      <w:pPr>
        <w:pStyle w:val="Heading2"/>
        <w:rPr>
          <w:rtl/>
          <w:lang w:bidi="fa-IR"/>
        </w:rPr>
      </w:pPr>
      <w:bookmarkStart w:id="725" w:name="_Toc386585801"/>
      <w:r>
        <w:rPr>
          <w:rtl/>
          <w:lang w:bidi="fa-IR"/>
        </w:rPr>
        <w:t>722- نماز جمعه</w:t>
      </w:r>
      <w:bookmarkEnd w:id="72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حاضران در نماز جمعه سه دسته اند</w:t>
      </w:r>
      <w:r w:rsidR="008A4E6E">
        <w:rPr>
          <w:rtl/>
          <w:lang w:bidi="fa-IR"/>
        </w:rPr>
        <w:t xml:space="preserve">، </w:t>
      </w:r>
      <w:r>
        <w:rPr>
          <w:rtl/>
          <w:lang w:bidi="fa-IR"/>
        </w:rPr>
        <w:t>دسته اول آنهائى هستند كه با تواضع و آرامش</w:t>
      </w:r>
      <w:r w:rsidR="008A4E6E">
        <w:rPr>
          <w:rtl/>
          <w:lang w:bidi="fa-IR"/>
        </w:rPr>
        <w:t xml:space="preserve">، </w:t>
      </w:r>
      <w:r>
        <w:rPr>
          <w:rtl/>
          <w:lang w:bidi="fa-IR"/>
        </w:rPr>
        <w:t>پيش از امام حاضر مى شوند و نماز جمعه اينها كفاره گناهانشان است تا جمعه ديگر و به اضافه سه روز هم بيشتر</w:t>
      </w:r>
      <w:r w:rsidR="008A4E6E">
        <w:rPr>
          <w:rtl/>
          <w:lang w:bidi="fa-IR"/>
        </w:rPr>
        <w:t xml:space="preserve">، </w:t>
      </w:r>
      <w:r>
        <w:rPr>
          <w:rtl/>
          <w:lang w:bidi="fa-IR"/>
        </w:rPr>
        <w:t>چون خداوند مى فرمايد هر كه حسنه اى انجام دهد ده برابر آن را دارد</w:t>
      </w:r>
      <w:r w:rsidR="008A4E6E">
        <w:rPr>
          <w:rtl/>
          <w:lang w:bidi="fa-IR"/>
        </w:rPr>
        <w:t xml:space="preserve">. </w:t>
      </w:r>
      <w:r w:rsidR="003107DD" w:rsidRPr="00F374DD">
        <w:rPr>
          <w:rStyle w:val="libFootnotenumChar"/>
          <w:rtl/>
          <w:lang w:bidi="fa-IR"/>
        </w:rPr>
        <w:t>(</w:t>
      </w:r>
      <w:r w:rsidRPr="00F374DD">
        <w:rPr>
          <w:rStyle w:val="libFootnotenumChar"/>
          <w:rtl/>
        </w:rPr>
        <w:t>855)</w:t>
      </w:r>
    </w:p>
    <w:p w:rsidR="00DF7947" w:rsidRDefault="00DF7947" w:rsidP="00DF7947">
      <w:pPr>
        <w:pStyle w:val="libNormal"/>
        <w:rPr>
          <w:rtl/>
          <w:lang w:bidi="fa-IR"/>
        </w:rPr>
      </w:pPr>
      <w:r>
        <w:rPr>
          <w:rtl/>
          <w:lang w:bidi="fa-IR"/>
        </w:rPr>
        <w:t>دوم مردمى كه با جنجال و تملق و دلتنگى حاضر شوند</w:t>
      </w:r>
      <w:r w:rsidR="008A4E6E">
        <w:rPr>
          <w:rtl/>
          <w:lang w:bidi="fa-IR"/>
        </w:rPr>
        <w:t xml:space="preserve">، </w:t>
      </w:r>
      <w:r>
        <w:rPr>
          <w:rtl/>
          <w:lang w:bidi="fa-IR"/>
        </w:rPr>
        <w:t>اين مردم هم گناهانشان ريخته مى شود</w:t>
      </w:r>
      <w:r w:rsidR="008A4E6E">
        <w:rPr>
          <w:rtl/>
          <w:lang w:bidi="fa-IR"/>
        </w:rPr>
        <w:t xml:space="preserve">. </w:t>
      </w:r>
    </w:p>
    <w:p w:rsidR="00DF7947" w:rsidRDefault="00DF7947" w:rsidP="00DF7947">
      <w:pPr>
        <w:pStyle w:val="libNormal"/>
        <w:rPr>
          <w:rtl/>
          <w:lang w:bidi="fa-IR"/>
        </w:rPr>
      </w:pPr>
      <w:r>
        <w:rPr>
          <w:rtl/>
          <w:lang w:bidi="fa-IR"/>
        </w:rPr>
        <w:t>سوم</w:t>
      </w:r>
      <w:r w:rsidR="008A4E6E">
        <w:rPr>
          <w:rtl/>
          <w:lang w:bidi="fa-IR"/>
        </w:rPr>
        <w:t xml:space="preserve">، </w:t>
      </w:r>
      <w:r>
        <w:rPr>
          <w:rtl/>
          <w:lang w:bidi="fa-IR"/>
        </w:rPr>
        <w:t xml:space="preserve">مردمى كه در حال خطبه امام مى آيند كه اين خلاف سنت است و او از آن دسته است كه چون از خداوند درخواستى كند خداوند اگر بخواهد به او عطا مى كند و اگر نخواهد محرومش خواهد كرد </w:t>
      </w:r>
      <w:r w:rsidR="003107DD" w:rsidRPr="00F374DD">
        <w:rPr>
          <w:rStyle w:val="libFootnotenumChar"/>
          <w:rtl/>
          <w:lang w:bidi="fa-IR"/>
        </w:rPr>
        <w:t>(</w:t>
      </w:r>
      <w:r w:rsidRPr="00F374DD">
        <w:rPr>
          <w:rStyle w:val="libFootnotenumChar"/>
          <w:rtl/>
        </w:rPr>
        <w:t>856)</w:t>
      </w:r>
    </w:p>
    <w:p w:rsidR="00DF7947" w:rsidRDefault="00DF7947" w:rsidP="0012300F">
      <w:pPr>
        <w:pStyle w:val="Heading2"/>
        <w:rPr>
          <w:rtl/>
          <w:lang w:bidi="fa-IR"/>
        </w:rPr>
      </w:pPr>
      <w:bookmarkStart w:id="726" w:name="_Toc386585802"/>
      <w:r>
        <w:rPr>
          <w:rtl/>
          <w:lang w:bidi="fa-IR"/>
        </w:rPr>
        <w:lastRenderedPageBreak/>
        <w:t>723- مست جام ولايت على</w:t>
      </w:r>
      <w:r w:rsidR="003107DD">
        <w:rPr>
          <w:rtl/>
          <w:lang w:bidi="fa-IR"/>
        </w:rPr>
        <w:t xml:space="preserve"> </w:t>
      </w:r>
      <w:r w:rsidR="005F0BBC" w:rsidRPr="005F0BBC">
        <w:rPr>
          <w:rStyle w:val="libAlaemChar"/>
          <w:rtl/>
        </w:rPr>
        <w:t>عليه‌السلام</w:t>
      </w:r>
      <w:bookmarkEnd w:id="72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يكى از شيعيانش را كه مدتهاى مديدى او را نديده بود ديدار كرد</w:t>
      </w:r>
      <w:r w:rsidR="008A4E6E">
        <w:rPr>
          <w:rtl/>
          <w:lang w:bidi="fa-IR"/>
        </w:rPr>
        <w:t xml:space="preserve">، </w:t>
      </w:r>
      <w:r>
        <w:rPr>
          <w:rtl/>
          <w:lang w:bidi="fa-IR"/>
        </w:rPr>
        <w:t>با اينكه نشانه هاى پيرى در صورت او معلوم شده بود و ليكن هنوز چابك و قوى راه مى رفت</w:t>
      </w:r>
      <w:r w:rsidR="008A4E6E">
        <w:rPr>
          <w:rtl/>
          <w:lang w:bidi="fa-IR"/>
        </w:rPr>
        <w:t xml:space="preserve">. </w:t>
      </w:r>
    </w:p>
    <w:p w:rsidR="00DF7947" w:rsidRDefault="00DF7947" w:rsidP="00DF7947">
      <w:pPr>
        <w:pStyle w:val="libNormal"/>
        <w:rPr>
          <w:rtl/>
          <w:lang w:bidi="fa-IR"/>
        </w:rPr>
      </w:pPr>
      <w:r>
        <w:rPr>
          <w:rtl/>
          <w:lang w:bidi="fa-IR"/>
        </w:rPr>
        <w:t>حضرت به او فرمود: پير شدى اى مرد</w:t>
      </w:r>
      <w:r w:rsidR="008A4E6E">
        <w:rPr>
          <w:rtl/>
          <w:lang w:bidi="fa-IR"/>
        </w:rPr>
        <w:t xml:space="preserve">. </w:t>
      </w:r>
      <w:r>
        <w:rPr>
          <w:rtl/>
          <w:lang w:bidi="fa-IR"/>
        </w:rPr>
        <w:t>او عرض كرد: در اطاعت از تو عمر سپرى شده و پير شدم</w:t>
      </w:r>
      <w:r w:rsidR="008A4E6E">
        <w:rPr>
          <w:rtl/>
          <w:lang w:bidi="fa-IR"/>
        </w:rPr>
        <w:t xml:space="preserve">، </w:t>
      </w:r>
      <w:r>
        <w:rPr>
          <w:rtl/>
          <w:lang w:bidi="fa-IR"/>
        </w:rPr>
        <w:t>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p>
    <w:p w:rsidR="00DF7947" w:rsidRDefault="00DF7947" w:rsidP="00DF7947">
      <w:pPr>
        <w:pStyle w:val="libNormal"/>
        <w:rPr>
          <w:rtl/>
          <w:lang w:bidi="fa-IR"/>
        </w:rPr>
      </w:pPr>
      <w:r>
        <w:rPr>
          <w:rtl/>
          <w:lang w:bidi="fa-IR"/>
        </w:rPr>
        <w:t>حضرت فرمود: چابك هم راه مى روى</w:t>
      </w:r>
      <w:r w:rsidR="008A4E6E">
        <w:rPr>
          <w:rtl/>
          <w:lang w:bidi="fa-IR"/>
        </w:rPr>
        <w:t xml:space="preserve">، </w:t>
      </w:r>
      <w:r>
        <w:rPr>
          <w:rtl/>
          <w:lang w:bidi="fa-IR"/>
        </w:rPr>
        <w:t>عرض كرد</w:t>
      </w:r>
      <w:r w:rsidR="008A4E6E">
        <w:rPr>
          <w:rtl/>
          <w:lang w:bidi="fa-IR"/>
        </w:rPr>
        <w:t xml:space="preserve">، </w:t>
      </w:r>
      <w:r>
        <w:rPr>
          <w:rtl/>
          <w:lang w:bidi="fa-IR"/>
        </w:rPr>
        <w:t>بقصد دشمنانت</w:t>
      </w:r>
      <w:r w:rsidR="003107DD">
        <w:rPr>
          <w:rtl/>
          <w:lang w:bidi="fa-IR"/>
        </w:rPr>
        <w:t xml:space="preserve"> (</w:t>
      </w:r>
      <w:r>
        <w:rPr>
          <w:rtl/>
          <w:lang w:bidi="fa-IR"/>
        </w:rPr>
        <w:t>نابودى دشمنان) اينگونه مى روم 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حضرت فرمود: هنوز در تو توان و نيروئى باقى مانده است</w:t>
      </w:r>
      <w:r w:rsidR="008A4E6E">
        <w:rPr>
          <w:rtl/>
          <w:lang w:bidi="fa-IR"/>
        </w:rPr>
        <w:t>؟</w:t>
      </w:r>
    </w:p>
    <w:p w:rsidR="001A0533" w:rsidRDefault="00DF7947" w:rsidP="00DF7947">
      <w:pPr>
        <w:pStyle w:val="libNormal"/>
        <w:rPr>
          <w:rtl/>
          <w:lang w:bidi="fa-IR"/>
        </w:rPr>
      </w:pPr>
      <w:r>
        <w:rPr>
          <w:rtl/>
          <w:lang w:bidi="fa-IR"/>
        </w:rPr>
        <w:t>عرض كردم</w:t>
      </w:r>
      <w:r w:rsidR="00137D68">
        <w:rPr>
          <w:rtl/>
          <w:lang w:bidi="fa-IR"/>
        </w:rPr>
        <w:t>:</w:t>
      </w:r>
      <w:r>
        <w:rPr>
          <w:rtl/>
          <w:lang w:bidi="fa-IR"/>
        </w:rPr>
        <w:t xml:space="preserve"> تقدمى آستانت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sidR="003107DD" w:rsidRPr="00F374DD">
        <w:rPr>
          <w:rStyle w:val="libFootnotenumChar"/>
          <w:rtl/>
          <w:lang w:bidi="fa-IR"/>
        </w:rPr>
        <w:t>(</w:t>
      </w:r>
      <w:r w:rsidRPr="00F374DD">
        <w:rPr>
          <w:rStyle w:val="libFootnotenumChar"/>
          <w:rtl/>
        </w:rPr>
        <w:t>857)</w:t>
      </w:r>
    </w:p>
    <w:p w:rsidR="00DF7947" w:rsidRDefault="00DF7947" w:rsidP="0012300F">
      <w:pPr>
        <w:pStyle w:val="Heading2"/>
        <w:rPr>
          <w:rtl/>
          <w:lang w:bidi="fa-IR"/>
        </w:rPr>
      </w:pPr>
      <w:bookmarkStart w:id="727" w:name="_Toc386585803"/>
      <w:r>
        <w:rPr>
          <w:rtl/>
          <w:lang w:bidi="fa-IR"/>
        </w:rPr>
        <w:t>724- چهار دستور براى صحت بدن</w:t>
      </w:r>
      <w:bookmarkEnd w:id="72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فرزندش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اگر چهار دستور را رعايت كنى از طبيب و درمانهاى طيب بى نياز خواهى شد</w:t>
      </w:r>
      <w:r w:rsidR="008A4E6E">
        <w:rPr>
          <w:rtl/>
          <w:lang w:bidi="fa-IR"/>
        </w:rPr>
        <w:t xml:space="preserve">، </w:t>
      </w:r>
      <w:r>
        <w:rPr>
          <w:rtl/>
          <w:lang w:bidi="fa-IR"/>
        </w:rPr>
        <w:t>و آن چهار دستور اين است</w:t>
      </w:r>
      <w:r w:rsidR="00137D68">
        <w:rPr>
          <w:rtl/>
          <w:lang w:bidi="fa-IR"/>
        </w:rPr>
        <w:t>:</w:t>
      </w:r>
      <w:r w:rsidR="003107DD">
        <w:rPr>
          <w:rtl/>
          <w:lang w:bidi="fa-IR"/>
        </w:rPr>
        <w:t xml:space="preserve"> (</w:t>
      </w:r>
      <w:r>
        <w:rPr>
          <w:rtl/>
          <w:lang w:bidi="fa-IR"/>
        </w:rPr>
        <w:t>لا تجلس على الطعام الا و انت جائع</w:t>
      </w:r>
      <w:r w:rsidR="008A4E6E">
        <w:rPr>
          <w:rtl/>
          <w:lang w:bidi="fa-IR"/>
        </w:rPr>
        <w:t xml:space="preserve">، </w:t>
      </w:r>
      <w:r>
        <w:rPr>
          <w:rtl/>
          <w:lang w:bidi="fa-IR"/>
        </w:rPr>
        <w:t>و لا تقم عن الطعام الا و انت تشتهيه</w:t>
      </w:r>
      <w:r w:rsidR="008A4E6E">
        <w:rPr>
          <w:rtl/>
          <w:lang w:bidi="fa-IR"/>
        </w:rPr>
        <w:t xml:space="preserve">، </w:t>
      </w:r>
      <w:r>
        <w:rPr>
          <w:rtl/>
          <w:lang w:bidi="fa-IR"/>
        </w:rPr>
        <w:t>وجود المضغ</w:t>
      </w:r>
      <w:r w:rsidR="008A4E6E">
        <w:rPr>
          <w:rtl/>
          <w:lang w:bidi="fa-IR"/>
        </w:rPr>
        <w:t xml:space="preserve">، </w:t>
      </w:r>
      <w:r>
        <w:rPr>
          <w:rtl/>
          <w:lang w:bidi="fa-IR"/>
        </w:rPr>
        <w:t>و اذا انمت فاعرض نفسك على الخلاء؛ يعنى</w:t>
      </w:r>
      <w:r w:rsidR="00137D68">
        <w:rPr>
          <w:rtl/>
          <w:lang w:bidi="fa-IR"/>
        </w:rPr>
        <w:t>:</w:t>
      </w:r>
      <w:r>
        <w:rPr>
          <w:rtl/>
          <w:lang w:bidi="fa-IR"/>
        </w:rPr>
        <w:t xml:space="preserve"> 1- جز هنگامى گرسنگى در كنار غذا براى خوردن آن ننشين 2- در حالى كه ميل و اشتها به غذا داراى از غذا دارى از غذا دست بكش 3- در جويدن غذا مراقب باش تا خوب خرد گردد 9- قبل از خواب به دستشويى برو و قضاء حاجت كن) </w:t>
      </w:r>
      <w:r w:rsidR="003107DD" w:rsidRPr="00F374DD">
        <w:rPr>
          <w:rStyle w:val="libFootnotenumChar"/>
          <w:rtl/>
          <w:lang w:bidi="fa-IR"/>
        </w:rPr>
        <w:t>(</w:t>
      </w:r>
      <w:r w:rsidRPr="00F374DD">
        <w:rPr>
          <w:rStyle w:val="libFootnotenumChar"/>
          <w:rtl/>
        </w:rPr>
        <w:t>858)</w:t>
      </w:r>
    </w:p>
    <w:p w:rsidR="001A0533" w:rsidRDefault="00DF7947" w:rsidP="00DF7947">
      <w:pPr>
        <w:pStyle w:val="libNormal"/>
        <w:rPr>
          <w:rtl/>
          <w:lang w:bidi="fa-IR"/>
        </w:rPr>
      </w:pPr>
      <w:r>
        <w:rPr>
          <w:rtl/>
          <w:lang w:bidi="fa-IR"/>
        </w:rPr>
        <w:lastRenderedPageBreak/>
        <w:t>و در دستور ديگرى فرمود: از سرما در آغازش</w:t>
      </w:r>
      <w:r w:rsidR="003107DD">
        <w:rPr>
          <w:rtl/>
          <w:lang w:bidi="fa-IR"/>
        </w:rPr>
        <w:t xml:space="preserve"> (</w:t>
      </w:r>
      <w:r>
        <w:rPr>
          <w:rtl/>
          <w:lang w:bidi="fa-IR"/>
        </w:rPr>
        <w:t>پائيز) بپرهيز و در آخرش</w:t>
      </w:r>
      <w:r w:rsidR="003107DD">
        <w:rPr>
          <w:rtl/>
          <w:lang w:bidi="fa-IR"/>
        </w:rPr>
        <w:t xml:space="preserve"> (</w:t>
      </w:r>
      <w:r>
        <w:rPr>
          <w:rtl/>
          <w:lang w:bidi="fa-IR"/>
        </w:rPr>
        <w:t>نزديك بهار) به استقبالش برويد زيرا در بدنها همان مى كند كه با درختان مى كند</w:t>
      </w:r>
      <w:r w:rsidR="008A4E6E">
        <w:rPr>
          <w:rtl/>
          <w:lang w:bidi="fa-IR"/>
        </w:rPr>
        <w:t xml:space="preserve">، </w:t>
      </w:r>
      <w:r>
        <w:rPr>
          <w:rtl/>
          <w:lang w:bidi="fa-IR"/>
        </w:rPr>
        <w:t>در آغاز خشك و در آخر برگ مى آورد</w:t>
      </w:r>
      <w:r w:rsidR="008A4E6E">
        <w:rPr>
          <w:rtl/>
          <w:lang w:bidi="fa-IR"/>
        </w:rPr>
        <w:t xml:space="preserve">. </w:t>
      </w:r>
      <w:r w:rsidR="003107DD" w:rsidRPr="00F374DD">
        <w:rPr>
          <w:rStyle w:val="libFootnotenumChar"/>
          <w:rtl/>
          <w:lang w:bidi="fa-IR"/>
        </w:rPr>
        <w:t>(</w:t>
      </w:r>
      <w:r w:rsidRPr="00F374DD">
        <w:rPr>
          <w:rStyle w:val="libFootnotenumChar"/>
          <w:rtl/>
        </w:rPr>
        <w:t>859)</w:t>
      </w:r>
    </w:p>
    <w:p w:rsidR="00DF7947" w:rsidRDefault="00DF7947" w:rsidP="0012300F">
      <w:pPr>
        <w:pStyle w:val="Heading2"/>
        <w:rPr>
          <w:rtl/>
          <w:lang w:bidi="fa-IR"/>
        </w:rPr>
      </w:pPr>
      <w:bookmarkStart w:id="728" w:name="_Toc386585804"/>
      <w:r>
        <w:rPr>
          <w:rtl/>
          <w:lang w:bidi="fa-IR"/>
        </w:rPr>
        <w:t>725- درهم كوبنده دشمنان</w:t>
      </w:r>
      <w:bookmarkEnd w:id="72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هيچ پرچمى از دشمن جلوى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نيامد</w:t>
      </w:r>
      <w:r w:rsidR="008A4E6E">
        <w:rPr>
          <w:rtl/>
          <w:lang w:bidi="fa-IR"/>
        </w:rPr>
        <w:t xml:space="preserve">، </w:t>
      </w:r>
      <w:r>
        <w:rPr>
          <w:rtl/>
          <w:lang w:bidi="fa-IR"/>
        </w:rPr>
        <w:t>الا اينكه آن حضرت با آن نبرد كرد و سرنگونش كرد و يارانش مغلوب مى شدند و يا خوارى بر مى گشتند</w:t>
      </w:r>
      <w:r w:rsidR="008A4E6E">
        <w:rPr>
          <w:rtl/>
          <w:lang w:bidi="fa-IR"/>
        </w:rPr>
        <w:t xml:space="preserve">. </w:t>
      </w:r>
    </w:p>
    <w:p w:rsidR="001A0533" w:rsidRDefault="00DF7947" w:rsidP="00DF7947">
      <w:pPr>
        <w:pStyle w:val="libNormal"/>
        <w:rPr>
          <w:rtl/>
          <w:lang w:bidi="fa-IR"/>
        </w:rPr>
      </w:pPr>
      <w:r>
        <w:rPr>
          <w:rtl/>
          <w:lang w:bidi="fa-IR"/>
        </w:rPr>
        <w:t>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شمشير ذوالفقار خود به هر كسى كه مى زد زنده نمى ماند و نجاتى برايش باقى نمى ماند و چون نبرد مى كرد جبرئيل سمت راست او بود و ميكائيل سمت چپش و ملك الموت در برابر آن حضرت در ميدان مى بودند</w:t>
      </w:r>
      <w:r w:rsidR="008A4E6E">
        <w:rPr>
          <w:rtl/>
          <w:lang w:bidi="fa-IR"/>
        </w:rPr>
        <w:t xml:space="preserve">. </w:t>
      </w:r>
      <w:r w:rsidR="003107DD" w:rsidRPr="00F374DD">
        <w:rPr>
          <w:rStyle w:val="libFootnotenumChar"/>
          <w:rtl/>
          <w:lang w:bidi="fa-IR"/>
        </w:rPr>
        <w:t>(</w:t>
      </w:r>
      <w:r w:rsidRPr="00F374DD">
        <w:rPr>
          <w:rStyle w:val="libFootnotenumChar"/>
          <w:rtl/>
        </w:rPr>
        <w:t>860)</w:t>
      </w:r>
    </w:p>
    <w:p w:rsidR="00DF7947" w:rsidRDefault="00DF7947" w:rsidP="0012300F">
      <w:pPr>
        <w:pStyle w:val="Heading2"/>
        <w:rPr>
          <w:rtl/>
          <w:lang w:bidi="fa-IR"/>
        </w:rPr>
      </w:pPr>
      <w:bookmarkStart w:id="729" w:name="_Toc386585805"/>
      <w:r>
        <w:rPr>
          <w:rtl/>
          <w:lang w:bidi="fa-IR"/>
        </w:rPr>
        <w:t>726- آراستگى ظاهر</w:t>
      </w:r>
      <w:bookmarkEnd w:id="72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همه سادگى كه داشت از وضع ظاهرى خود غافل نبود و در عين سادگى بهداشت و نظافت را رعايت مى كرد و به زيبائيها ظاهرى نيز اهميت مى داد</w:t>
      </w:r>
      <w:r w:rsidR="008A4E6E">
        <w:rPr>
          <w:rtl/>
          <w:lang w:bidi="fa-IR"/>
        </w:rPr>
        <w:t xml:space="preserve">، </w:t>
      </w:r>
      <w:r>
        <w:rPr>
          <w:rtl/>
          <w:lang w:bidi="fa-IR"/>
        </w:rPr>
        <w:t xml:space="preserve">يكى از اين زيبائيها استفاده از انگشتر عقيق و فيروزه و ياقوت سرخ و انگشترى از آهن چينى </w:t>
      </w:r>
      <w:r w:rsidR="003107DD" w:rsidRPr="00F374DD">
        <w:rPr>
          <w:rStyle w:val="libFootnotenumChar"/>
          <w:rtl/>
          <w:lang w:bidi="fa-IR"/>
        </w:rPr>
        <w:t>(</w:t>
      </w:r>
      <w:r w:rsidRPr="00F374DD">
        <w:rPr>
          <w:rStyle w:val="libFootnotenumChar"/>
          <w:rtl/>
        </w:rPr>
        <w:t>861)</w:t>
      </w:r>
      <w:r>
        <w:rPr>
          <w:rtl/>
          <w:lang w:bidi="fa-IR"/>
        </w:rPr>
        <w:t xml:space="preserve"> بود كه استفاده مى كردند</w:t>
      </w:r>
      <w:r w:rsidR="008A4E6E">
        <w:rPr>
          <w:rtl/>
          <w:lang w:bidi="fa-IR"/>
        </w:rPr>
        <w:t xml:space="preserve">. </w:t>
      </w:r>
    </w:p>
    <w:p w:rsidR="00DF7947" w:rsidRDefault="00DF7947" w:rsidP="00DF7947">
      <w:pPr>
        <w:pStyle w:val="libNormal"/>
        <w:rPr>
          <w:rtl/>
          <w:lang w:bidi="fa-IR"/>
        </w:rPr>
      </w:pPr>
      <w:r>
        <w:rPr>
          <w:rtl/>
          <w:lang w:bidi="fa-IR"/>
        </w:rPr>
        <w:t>امام صادق مى فرمايد: نقش انگشتر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3107DD">
        <w:rPr>
          <w:rtl/>
          <w:lang w:bidi="fa-IR"/>
        </w:rPr>
        <w:t>(</w:t>
      </w:r>
      <w:r>
        <w:rPr>
          <w:rtl/>
          <w:lang w:bidi="fa-IR"/>
        </w:rPr>
        <w:t>الله الملك) بود و انگشتر ياقوت را براى شرافت و بزرگى و عقيق سرخ را براى محفوظ ماندن و انگشتر فيروزه را براى پيروزى و شادابى برانگشت مى كردند</w:t>
      </w:r>
      <w:r w:rsidR="008A4E6E">
        <w:rPr>
          <w:rtl/>
          <w:lang w:bidi="fa-IR"/>
        </w:rPr>
        <w:t xml:space="preserve">. </w:t>
      </w:r>
    </w:p>
    <w:p w:rsidR="001A0533" w:rsidRDefault="00DF7947" w:rsidP="00DF7947">
      <w:pPr>
        <w:pStyle w:val="libNormal"/>
        <w:rPr>
          <w:rtl/>
          <w:lang w:bidi="fa-IR"/>
        </w:rPr>
      </w:pPr>
      <w:r>
        <w:rPr>
          <w:rtl/>
          <w:lang w:bidi="fa-IR"/>
        </w:rPr>
        <w:lastRenderedPageBreak/>
        <w:t>على بن مهزيار مى گويد: بر امام هفتم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شدم انگشترى در دست داشت كه جمله</w:t>
      </w:r>
      <w:r w:rsidR="003107DD">
        <w:rPr>
          <w:rtl/>
          <w:lang w:bidi="fa-IR"/>
        </w:rPr>
        <w:t xml:space="preserve"> (</w:t>
      </w:r>
      <w:r>
        <w:rPr>
          <w:rtl/>
          <w:lang w:bidi="fa-IR"/>
        </w:rPr>
        <w:t>الله الملك) بر آن نوشته بود و من زياد به آن نگاه مى كردم</w:t>
      </w:r>
      <w:r w:rsidR="008A4E6E">
        <w:rPr>
          <w:rtl/>
          <w:lang w:bidi="fa-IR"/>
        </w:rPr>
        <w:t xml:space="preserve">، </w:t>
      </w:r>
      <w:r>
        <w:rPr>
          <w:rtl/>
          <w:lang w:bidi="fa-IR"/>
        </w:rPr>
        <w:t>امام هفتم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چرا اينقدر نگاه مى كنى</w:t>
      </w:r>
      <w:r w:rsidR="008A4E6E">
        <w:rPr>
          <w:rtl/>
          <w:lang w:bidi="fa-IR"/>
        </w:rPr>
        <w:t xml:space="preserve">، </w:t>
      </w:r>
      <w:r>
        <w:rPr>
          <w:rtl/>
          <w:lang w:bidi="fa-IR"/>
        </w:rPr>
        <w:t xml:space="preserve">اين سنگى است كه جبرئيل براى پيامبر </w:t>
      </w:r>
      <w:r w:rsidR="00F33EFF" w:rsidRPr="00F33EFF">
        <w:rPr>
          <w:rStyle w:val="libAlaemChar"/>
          <w:rtl/>
        </w:rPr>
        <w:t>صلى‌الله‌عليه‌وآله‌وسلم</w:t>
      </w:r>
      <w:r>
        <w:rPr>
          <w:rtl/>
          <w:lang w:bidi="fa-IR"/>
        </w:rPr>
        <w:t xml:space="preserve"> هديه آورده و رسول خدا </w:t>
      </w:r>
      <w:r w:rsidR="00F33EFF" w:rsidRPr="00F33EFF">
        <w:rPr>
          <w:rStyle w:val="libAlaemChar"/>
          <w:rtl/>
        </w:rPr>
        <w:t>صلى‌الله‌عليه‌وآله‌وسلم</w:t>
      </w:r>
      <w:r>
        <w:rPr>
          <w:rtl/>
          <w:lang w:bidi="fa-IR"/>
        </w:rPr>
        <w:t xml:space="preserve"> آن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بخشيد</w:t>
      </w:r>
      <w:r w:rsidR="008A4E6E">
        <w:rPr>
          <w:rtl/>
          <w:lang w:bidi="fa-IR"/>
        </w:rPr>
        <w:t xml:space="preserve">، </w:t>
      </w:r>
      <w:r>
        <w:rPr>
          <w:rtl/>
          <w:lang w:bidi="fa-IR"/>
        </w:rPr>
        <w:t>حالا كه آنهم به ما رسيد</w:t>
      </w:r>
      <w:r w:rsidR="008A4E6E">
        <w:rPr>
          <w:rtl/>
          <w:lang w:bidi="fa-IR"/>
        </w:rPr>
        <w:t xml:space="preserve">، </w:t>
      </w:r>
      <w:r>
        <w:rPr>
          <w:rtl/>
          <w:lang w:bidi="fa-IR"/>
        </w:rPr>
        <w:t>سپس امام فرمود: آيا مى دانى نام اين سنگ چيست</w:t>
      </w:r>
      <w:r w:rsidR="008A4E6E">
        <w:rPr>
          <w:rtl/>
          <w:lang w:bidi="fa-IR"/>
        </w:rPr>
        <w:t>؟</w:t>
      </w:r>
      <w:r>
        <w:rPr>
          <w:rtl/>
          <w:lang w:bidi="fa-IR"/>
        </w:rPr>
        <w:t xml:space="preserve"> عرض كردم</w:t>
      </w:r>
      <w:r w:rsidR="00137D68">
        <w:rPr>
          <w:rtl/>
          <w:lang w:bidi="fa-IR"/>
        </w:rPr>
        <w:t>:</w:t>
      </w:r>
      <w:r>
        <w:rPr>
          <w:rtl/>
          <w:lang w:bidi="fa-IR"/>
        </w:rPr>
        <w:t xml:space="preserve"> به فارسى فيروزه مى گويند</w:t>
      </w:r>
      <w:r w:rsidR="008A4E6E">
        <w:rPr>
          <w:rtl/>
          <w:lang w:bidi="fa-IR"/>
        </w:rPr>
        <w:t xml:space="preserve">، </w:t>
      </w:r>
      <w:r>
        <w:rPr>
          <w:rtl/>
          <w:lang w:bidi="fa-IR"/>
        </w:rPr>
        <w:t>حضرت فرمود: نام عربى آن ظفر است</w:t>
      </w:r>
      <w:r w:rsidR="008A4E6E">
        <w:rPr>
          <w:rtl/>
          <w:lang w:bidi="fa-IR"/>
        </w:rPr>
        <w:t xml:space="preserve">. </w:t>
      </w:r>
      <w:r w:rsidR="003107DD" w:rsidRPr="00F374DD">
        <w:rPr>
          <w:rStyle w:val="libFootnotenumChar"/>
          <w:rtl/>
          <w:lang w:bidi="fa-IR"/>
        </w:rPr>
        <w:t>(</w:t>
      </w:r>
      <w:r w:rsidRPr="00F374DD">
        <w:rPr>
          <w:rStyle w:val="libFootnotenumChar"/>
          <w:rtl/>
        </w:rPr>
        <w:t>862)</w:t>
      </w:r>
    </w:p>
    <w:p w:rsidR="00DF7947" w:rsidRDefault="00DF7947" w:rsidP="0012300F">
      <w:pPr>
        <w:pStyle w:val="Heading2"/>
        <w:rPr>
          <w:rtl/>
          <w:lang w:bidi="fa-IR"/>
        </w:rPr>
      </w:pPr>
      <w:bookmarkStart w:id="730" w:name="_Toc386585806"/>
      <w:r>
        <w:rPr>
          <w:rtl/>
          <w:lang w:bidi="fa-IR"/>
        </w:rPr>
        <w:t>727- معناى ركوع</w:t>
      </w:r>
      <w:bookmarkEnd w:id="73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راوى از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اى پسر عم بهترين خلق خدا معناى كشيدن گردن و سر در ركوع چه مى باشد؟ امام مى فرمايد: تاويلش اين است كه مى گويى</w:t>
      </w:r>
      <w:r w:rsidR="00137D68">
        <w:rPr>
          <w:rtl/>
          <w:lang w:bidi="fa-IR"/>
        </w:rPr>
        <w:t>:</w:t>
      </w:r>
    </w:p>
    <w:p w:rsidR="00DF7947" w:rsidRDefault="003107DD" w:rsidP="00DF7947">
      <w:pPr>
        <w:pStyle w:val="libNormal"/>
        <w:rPr>
          <w:rtl/>
          <w:lang w:bidi="fa-IR"/>
        </w:rPr>
      </w:pPr>
      <w:r>
        <w:rPr>
          <w:rtl/>
          <w:lang w:bidi="fa-IR"/>
        </w:rPr>
        <w:t xml:space="preserve"> (</w:t>
      </w:r>
      <w:r w:rsidR="00DF7947">
        <w:rPr>
          <w:rtl/>
          <w:lang w:bidi="fa-IR"/>
        </w:rPr>
        <w:t>آمنت بالله ولو ضربت عنقى</w:t>
      </w:r>
      <w:r w:rsidR="008A4E6E">
        <w:rPr>
          <w:rtl/>
          <w:lang w:bidi="fa-IR"/>
        </w:rPr>
        <w:t xml:space="preserve">. </w:t>
      </w:r>
      <w:r w:rsidR="00DF7947">
        <w:rPr>
          <w:rtl/>
          <w:lang w:bidi="fa-IR"/>
        </w:rPr>
        <w:t>فاذا ركعت فقل</w:t>
      </w:r>
      <w:r w:rsidR="00137D68">
        <w:rPr>
          <w:rtl/>
          <w:lang w:bidi="fa-IR"/>
        </w:rPr>
        <w:t>:</w:t>
      </w:r>
      <w:r w:rsidR="00DF7947">
        <w:rPr>
          <w:rtl/>
          <w:lang w:bidi="fa-IR"/>
        </w:rPr>
        <w:t xml:space="preserve"> اللهم لك ركعت و لك خشعت و لك اسلمت و يك آمنت و عليك توكلت و انت ربى خشع لك وجهى و سمعى و بصرى و شعرى و بشرى و لحمى و دمى و مخى و عصبى و عظامى و ما اقلت الارض منى لله رب العالمين</w:t>
      </w:r>
      <w:r w:rsidR="008A4E6E">
        <w:rPr>
          <w:rtl/>
          <w:lang w:bidi="fa-IR"/>
        </w:rPr>
        <w:t>؛</w:t>
      </w:r>
    </w:p>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ايمان آوردم به خداوند اگر چه كردنم زده شود هنگام ركوع بگو!</w:t>
      </w:r>
    </w:p>
    <w:p w:rsidR="001A0533" w:rsidRDefault="00DF7947" w:rsidP="00DF7947">
      <w:pPr>
        <w:pStyle w:val="libNormal"/>
        <w:rPr>
          <w:rtl/>
          <w:lang w:bidi="fa-IR"/>
        </w:rPr>
      </w:pPr>
      <w:r>
        <w:rPr>
          <w:rtl/>
          <w:lang w:bidi="fa-IR"/>
        </w:rPr>
        <w:t>باز پروردگارا! براى تو ركوع مى كنم</w:t>
      </w:r>
      <w:r w:rsidR="008A4E6E">
        <w:rPr>
          <w:rtl/>
          <w:lang w:bidi="fa-IR"/>
        </w:rPr>
        <w:t xml:space="preserve">، </w:t>
      </w:r>
      <w:r>
        <w:rPr>
          <w:rtl/>
          <w:lang w:bidi="fa-IR"/>
        </w:rPr>
        <w:t>و براى تو است خشوع من</w:t>
      </w:r>
      <w:r w:rsidR="008A4E6E">
        <w:rPr>
          <w:rtl/>
          <w:lang w:bidi="fa-IR"/>
        </w:rPr>
        <w:t xml:space="preserve">، </w:t>
      </w:r>
      <w:r>
        <w:rPr>
          <w:rtl/>
          <w:lang w:bidi="fa-IR"/>
        </w:rPr>
        <w:t>و براى تو است اسلام من به تو ايمان دارم و بر تو توكل مى نمايم</w:t>
      </w:r>
      <w:r w:rsidR="008A4E6E">
        <w:rPr>
          <w:rtl/>
          <w:lang w:bidi="fa-IR"/>
        </w:rPr>
        <w:t xml:space="preserve">، </w:t>
      </w:r>
      <w:r>
        <w:rPr>
          <w:rtl/>
          <w:lang w:bidi="fa-IR"/>
        </w:rPr>
        <w:t>و تو پروردگار منى</w:t>
      </w:r>
      <w:r w:rsidR="008A4E6E">
        <w:rPr>
          <w:rtl/>
          <w:lang w:bidi="fa-IR"/>
        </w:rPr>
        <w:t xml:space="preserve">، </w:t>
      </w:r>
      <w:r>
        <w:rPr>
          <w:rtl/>
          <w:lang w:bidi="fa-IR"/>
        </w:rPr>
        <w:t>خاشع است براى تو صورتم و گوش و چشمم</w:t>
      </w:r>
      <w:r w:rsidR="008A4E6E">
        <w:rPr>
          <w:rtl/>
          <w:lang w:bidi="fa-IR"/>
        </w:rPr>
        <w:t xml:space="preserve">، </w:t>
      </w:r>
      <w:r>
        <w:rPr>
          <w:rtl/>
          <w:lang w:bidi="fa-IR"/>
        </w:rPr>
        <w:t>و مو</w:t>
      </w:r>
      <w:r w:rsidR="008A4E6E">
        <w:rPr>
          <w:rtl/>
          <w:lang w:bidi="fa-IR"/>
        </w:rPr>
        <w:t xml:space="preserve">، </w:t>
      </w:r>
      <w:r>
        <w:rPr>
          <w:rtl/>
          <w:lang w:bidi="fa-IR"/>
        </w:rPr>
        <w:t>و پوستم</w:t>
      </w:r>
      <w:r w:rsidR="008A4E6E">
        <w:rPr>
          <w:rtl/>
          <w:lang w:bidi="fa-IR"/>
        </w:rPr>
        <w:t xml:space="preserve">، </w:t>
      </w:r>
      <w:r>
        <w:rPr>
          <w:rtl/>
          <w:lang w:bidi="fa-IR"/>
        </w:rPr>
        <w:t>گوشت و خون و مغز و اعصابم و استخوانم و آنچه از من است در روى زمين كلا از خداوند است</w:t>
      </w:r>
      <w:r w:rsidR="008A4E6E">
        <w:rPr>
          <w:rtl/>
          <w:lang w:bidi="fa-IR"/>
        </w:rPr>
        <w:t xml:space="preserve">، </w:t>
      </w:r>
      <w:r>
        <w:rPr>
          <w:rtl/>
          <w:lang w:bidi="fa-IR"/>
        </w:rPr>
        <w:t>كه پروردگار عالميان است</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863)</w:t>
      </w:r>
    </w:p>
    <w:p w:rsidR="00DF7947" w:rsidRDefault="00DF7947" w:rsidP="0012300F">
      <w:pPr>
        <w:pStyle w:val="Heading2"/>
        <w:rPr>
          <w:rtl/>
          <w:lang w:bidi="fa-IR"/>
        </w:rPr>
      </w:pPr>
      <w:bookmarkStart w:id="731" w:name="_Toc386585807"/>
      <w:r>
        <w:rPr>
          <w:rtl/>
          <w:lang w:bidi="fa-IR"/>
        </w:rPr>
        <w:lastRenderedPageBreak/>
        <w:t>728- حقيقت وجود انسان</w:t>
      </w:r>
      <w:bookmarkEnd w:id="73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شعرى منسوب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در آن امام مى فرمايد:</w:t>
      </w:r>
    </w:p>
    <w:tbl>
      <w:tblPr>
        <w:tblStyle w:val="TableGrid"/>
        <w:bidiVisual/>
        <w:tblW w:w="5000" w:type="pct"/>
        <w:tblLook w:val="01E0"/>
      </w:tblPr>
      <w:tblGrid>
        <w:gridCol w:w="3658"/>
        <w:gridCol w:w="269"/>
        <w:gridCol w:w="3660"/>
      </w:tblGrid>
      <w:tr w:rsidR="00452667" w:rsidTr="006D3CD0">
        <w:trPr>
          <w:trHeight w:val="350"/>
        </w:trPr>
        <w:tc>
          <w:tcPr>
            <w:tcW w:w="4288" w:type="dxa"/>
            <w:shd w:val="clear" w:color="auto" w:fill="auto"/>
          </w:tcPr>
          <w:p w:rsidR="00452667" w:rsidRDefault="00452667" w:rsidP="006D3CD0">
            <w:pPr>
              <w:pStyle w:val="libPoem"/>
              <w:rPr>
                <w:rtl/>
              </w:rPr>
            </w:pPr>
            <w:r>
              <w:rPr>
                <w:rtl/>
                <w:lang w:bidi="fa-IR"/>
              </w:rPr>
              <w:t>دوائك فيك و ما تشعر</w:t>
            </w:r>
            <w:r w:rsidRPr="00725071">
              <w:rPr>
                <w:rStyle w:val="libPoemTiniChar0"/>
                <w:rtl/>
              </w:rPr>
              <w:br/>
              <w:t> </w:t>
            </w:r>
          </w:p>
        </w:tc>
        <w:tc>
          <w:tcPr>
            <w:tcW w:w="280" w:type="dxa"/>
            <w:shd w:val="clear" w:color="auto" w:fill="auto"/>
          </w:tcPr>
          <w:p w:rsidR="00452667" w:rsidRDefault="00452667" w:rsidP="006D3CD0">
            <w:pPr>
              <w:pStyle w:val="libPoem"/>
              <w:rPr>
                <w:rtl/>
              </w:rPr>
            </w:pPr>
          </w:p>
        </w:tc>
        <w:tc>
          <w:tcPr>
            <w:tcW w:w="4288" w:type="dxa"/>
            <w:shd w:val="clear" w:color="auto" w:fill="auto"/>
          </w:tcPr>
          <w:p w:rsidR="00452667" w:rsidRDefault="00452667" w:rsidP="006D3CD0">
            <w:pPr>
              <w:pStyle w:val="libPoem"/>
              <w:rPr>
                <w:rtl/>
              </w:rPr>
            </w:pPr>
            <w:r>
              <w:rPr>
                <w:rtl/>
                <w:lang w:bidi="fa-IR"/>
              </w:rPr>
              <w:t>ودائك منك و ما تنظر</w:t>
            </w:r>
            <w:r w:rsidRPr="00725071">
              <w:rPr>
                <w:rStyle w:val="libPoemTiniChar0"/>
                <w:rtl/>
              </w:rPr>
              <w:br/>
              <w:t> </w:t>
            </w:r>
          </w:p>
        </w:tc>
      </w:tr>
      <w:tr w:rsidR="00452667" w:rsidTr="006D3CD0">
        <w:trPr>
          <w:trHeight w:val="350"/>
        </w:trPr>
        <w:tc>
          <w:tcPr>
            <w:tcW w:w="4288" w:type="dxa"/>
          </w:tcPr>
          <w:p w:rsidR="00452667" w:rsidRDefault="00452667" w:rsidP="006D3CD0">
            <w:pPr>
              <w:pStyle w:val="libPoem"/>
              <w:rPr>
                <w:rtl/>
              </w:rPr>
            </w:pPr>
            <w:r>
              <w:rPr>
                <w:rtl/>
                <w:lang w:bidi="fa-IR"/>
              </w:rPr>
              <w:t>و تحسب انك جرم صغير</w:t>
            </w:r>
            <w:r w:rsidRPr="00725071">
              <w:rPr>
                <w:rStyle w:val="libPoemTiniChar0"/>
                <w:rtl/>
              </w:rPr>
              <w:br/>
              <w:t> </w:t>
            </w:r>
          </w:p>
        </w:tc>
        <w:tc>
          <w:tcPr>
            <w:tcW w:w="280" w:type="dxa"/>
          </w:tcPr>
          <w:p w:rsidR="00452667" w:rsidRDefault="00452667" w:rsidP="006D3CD0">
            <w:pPr>
              <w:pStyle w:val="libPoem"/>
              <w:rPr>
                <w:rtl/>
              </w:rPr>
            </w:pPr>
          </w:p>
        </w:tc>
        <w:tc>
          <w:tcPr>
            <w:tcW w:w="4288" w:type="dxa"/>
          </w:tcPr>
          <w:p w:rsidR="00452667" w:rsidRDefault="00452667" w:rsidP="006D3CD0">
            <w:pPr>
              <w:pStyle w:val="libPoem"/>
              <w:rPr>
                <w:rtl/>
              </w:rPr>
            </w:pPr>
            <w:r>
              <w:rPr>
                <w:rtl/>
                <w:lang w:bidi="fa-IR"/>
              </w:rPr>
              <w:t>و فيك انطوى العالم الاكبر</w:t>
            </w:r>
            <w:r w:rsidRPr="00725071">
              <w:rPr>
                <w:rStyle w:val="libPoemTiniChar0"/>
                <w:rtl/>
              </w:rPr>
              <w:br/>
              <w:t> </w:t>
            </w:r>
          </w:p>
        </w:tc>
      </w:tr>
      <w:tr w:rsidR="00452667" w:rsidTr="006D3CD0">
        <w:trPr>
          <w:trHeight w:val="350"/>
        </w:trPr>
        <w:tc>
          <w:tcPr>
            <w:tcW w:w="4288" w:type="dxa"/>
          </w:tcPr>
          <w:p w:rsidR="00452667" w:rsidRDefault="00452667" w:rsidP="006D3CD0">
            <w:pPr>
              <w:pStyle w:val="libPoem"/>
              <w:rPr>
                <w:rtl/>
              </w:rPr>
            </w:pPr>
            <w:r>
              <w:rPr>
                <w:rtl/>
                <w:lang w:bidi="fa-IR"/>
              </w:rPr>
              <w:t>وانت الكتاب المبين الذى</w:t>
            </w:r>
            <w:r w:rsidRPr="00725071">
              <w:rPr>
                <w:rStyle w:val="libPoemTiniChar0"/>
                <w:rtl/>
              </w:rPr>
              <w:br/>
              <w:t> </w:t>
            </w:r>
          </w:p>
        </w:tc>
        <w:tc>
          <w:tcPr>
            <w:tcW w:w="280" w:type="dxa"/>
          </w:tcPr>
          <w:p w:rsidR="00452667" w:rsidRDefault="00452667" w:rsidP="006D3CD0">
            <w:pPr>
              <w:pStyle w:val="libPoem"/>
              <w:rPr>
                <w:rtl/>
              </w:rPr>
            </w:pPr>
          </w:p>
        </w:tc>
        <w:tc>
          <w:tcPr>
            <w:tcW w:w="4288" w:type="dxa"/>
          </w:tcPr>
          <w:p w:rsidR="00452667" w:rsidRDefault="00452667" w:rsidP="006D3CD0">
            <w:pPr>
              <w:pStyle w:val="libPoem"/>
              <w:rPr>
                <w:rtl/>
              </w:rPr>
            </w:pPr>
            <w:r>
              <w:rPr>
                <w:rtl/>
                <w:lang w:bidi="fa-IR"/>
              </w:rPr>
              <w:t>با حرفه يظهر المضمر</w:t>
            </w:r>
            <w:r w:rsidRPr="00725071">
              <w:rPr>
                <w:rStyle w:val="libPoemTiniChar0"/>
                <w:rtl/>
              </w:rPr>
              <w:br/>
              <w:t> </w:t>
            </w:r>
          </w:p>
        </w:tc>
      </w:tr>
      <w:tr w:rsidR="00452667" w:rsidTr="006D3CD0">
        <w:trPr>
          <w:trHeight w:val="350"/>
        </w:trPr>
        <w:tc>
          <w:tcPr>
            <w:tcW w:w="4288" w:type="dxa"/>
          </w:tcPr>
          <w:p w:rsidR="00452667" w:rsidRDefault="00452667" w:rsidP="006D3CD0">
            <w:pPr>
              <w:pStyle w:val="libPoem"/>
              <w:rPr>
                <w:rtl/>
              </w:rPr>
            </w:pPr>
            <w:r>
              <w:rPr>
                <w:rtl/>
                <w:lang w:bidi="fa-IR"/>
              </w:rPr>
              <w:t>فلا حاجه لك فى خارج</w:t>
            </w:r>
            <w:r w:rsidRPr="00725071">
              <w:rPr>
                <w:rStyle w:val="libPoemTiniChar0"/>
                <w:rtl/>
              </w:rPr>
              <w:br/>
              <w:t> </w:t>
            </w:r>
          </w:p>
        </w:tc>
        <w:tc>
          <w:tcPr>
            <w:tcW w:w="280" w:type="dxa"/>
          </w:tcPr>
          <w:p w:rsidR="00452667" w:rsidRDefault="00452667" w:rsidP="006D3CD0">
            <w:pPr>
              <w:pStyle w:val="libPoem"/>
              <w:rPr>
                <w:rtl/>
              </w:rPr>
            </w:pPr>
          </w:p>
        </w:tc>
        <w:tc>
          <w:tcPr>
            <w:tcW w:w="4288" w:type="dxa"/>
          </w:tcPr>
          <w:p w:rsidR="00452667" w:rsidRDefault="00452667" w:rsidP="006D3CD0">
            <w:pPr>
              <w:pStyle w:val="libPoem"/>
              <w:rPr>
                <w:rtl/>
              </w:rPr>
            </w:pPr>
            <w:r>
              <w:rPr>
                <w:rtl/>
                <w:lang w:bidi="fa-IR"/>
              </w:rPr>
              <w:t>يخبر عنك بما سطر</w:t>
            </w:r>
            <w:r w:rsidRPr="00725071">
              <w:rPr>
                <w:rStyle w:val="libPoemTiniChar0"/>
                <w:rtl/>
              </w:rPr>
              <w:br/>
              <w:t> </w:t>
            </w:r>
          </w:p>
        </w:tc>
      </w:tr>
    </w:tbl>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داروى تو در وجود خود تو نهفته است ولى درك نمى كنى</w:t>
      </w:r>
      <w:r w:rsidR="008A4E6E">
        <w:rPr>
          <w:rtl/>
          <w:lang w:bidi="fa-IR"/>
        </w:rPr>
        <w:t xml:space="preserve">، </w:t>
      </w:r>
      <w:r>
        <w:rPr>
          <w:rtl/>
          <w:lang w:bidi="fa-IR"/>
        </w:rPr>
        <w:t>درد تو نيز هم از خود تو سرچشمه مى گيرد دقت نمى كنى</w:t>
      </w:r>
      <w:r w:rsidR="008A4E6E">
        <w:rPr>
          <w:rtl/>
          <w:lang w:bidi="fa-IR"/>
        </w:rPr>
        <w:t xml:space="preserve">، </w:t>
      </w:r>
      <w:r>
        <w:rPr>
          <w:rtl/>
          <w:lang w:bidi="fa-IR"/>
        </w:rPr>
        <w:t>تو فكر مى كنى موجود ضعيفى هستى در صورتيكه جهان بزرگ در وجود تو پيچيده است</w:t>
      </w:r>
      <w:r w:rsidR="008A4E6E">
        <w:rPr>
          <w:rtl/>
          <w:lang w:bidi="fa-IR"/>
        </w:rPr>
        <w:t xml:space="preserve">، </w:t>
      </w:r>
      <w:r>
        <w:rPr>
          <w:rtl/>
          <w:lang w:bidi="fa-IR"/>
        </w:rPr>
        <w:t>تو آن كتاب درخشانى هستى كه با حرف آن پنهان ها آشكار مى شود بنابراين نيازى ندارى كه به تو بگويند وجودت با چه حروفى نوشته شده است</w:t>
      </w:r>
      <w:r w:rsidR="008A4E6E">
        <w:rPr>
          <w:rtl/>
          <w:lang w:bidi="fa-IR"/>
        </w:rPr>
        <w:t xml:space="preserve">. </w:t>
      </w:r>
    </w:p>
    <w:p w:rsidR="00DF7947" w:rsidRDefault="00DF7947" w:rsidP="0012300F">
      <w:pPr>
        <w:pStyle w:val="Heading2"/>
        <w:rPr>
          <w:rtl/>
          <w:lang w:bidi="fa-IR"/>
        </w:rPr>
      </w:pPr>
      <w:bookmarkStart w:id="732" w:name="_Toc386585808"/>
      <w:r>
        <w:rPr>
          <w:rtl/>
          <w:lang w:bidi="fa-IR"/>
        </w:rPr>
        <w:t>729- اوصاف مردى بى نظير</w:t>
      </w:r>
      <w:bookmarkEnd w:id="73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خدا سوگند</w:t>
      </w:r>
      <w:r w:rsidR="008A4E6E">
        <w:rPr>
          <w:rtl/>
          <w:lang w:bidi="fa-IR"/>
        </w:rPr>
        <w:t xml:space="preserve">، </w:t>
      </w:r>
      <w:r>
        <w:rPr>
          <w:rtl/>
          <w:lang w:bidi="fa-IR"/>
        </w:rPr>
        <w:t>شيوه اميرال</w:t>
      </w:r>
      <w:r w:rsidR="00593F0C">
        <w:rPr>
          <w:rtl/>
          <w:lang w:bidi="fa-IR"/>
        </w:rPr>
        <w:t>مؤمن</w:t>
      </w:r>
      <w:r>
        <w:rPr>
          <w:rtl/>
          <w:lang w:bidi="fa-IR"/>
        </w:rPr>
        <w:t>ين على ابن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اينگونه بود كه چون بندگان خوراك مى خورد و بر زمين مى نشست و دو پيراهن سنبلانى مى خريد و خدمتكار او با اختيار خود جامه بهتر را بر مى داشت و خود ديگرى را مى پوشيد</w:t>
      </w:r>
      <w:r w:rsidR="008A4E6E">
        <w:rPr>
          <w:rtl/>
          <w:lang w:bidi="fa-IR"/>
        </w:rPr>
        <w:t xml:space="preserve">، </w:t>
      </w:r>
      <w:r>
        <w:rPr>
          <w:rtl/>
          <w:lang w:bidi="fa-IR"/>
        </w:rPr>
        <w:t>اگر آستين لباسش از انگشتانش بلندتر بود آن را قطع مى كرد</w:t>
      </w:r>
      <w:r w:rsidR="008A4E6E">
        <w:rPr>
          <w:rtl/>
          <w:lang w:bidi="fa-IR"/>
        </w:rPr>
        <w:t xml:space="preserve">، </w:t>
      </w:r>
      <w:r>
        <w:rPr>
          <w:rtl/>
          <w:lang w:bidi="fa-IR"/>
        </w:rPr>
        <w:t>و اگر دامنش از روى پايش مى گذشت آن را مى چيد</w:t>
      </w:r>
      <w:r w:rsidR="008A4E6E">
        <w:rPr>
          <w:rtl/>
          <w:lang w:bidi="fa-IR"/>
        </w:rPr>
        <w:t xml:space="preserve">، </w:t>
      </w:r>
      <w:r>
        <w:rPr>
          <w:rtl/>
          <w:lang w:bidi="fa-IR"/>
        </w:rPr>
        <w:t>پنج سال خليفه مسلمين بود نه آجرى بر آجرى گذاشت و نه خشتى بر خشتى</w:t>
      </w:r>
      <w:r w:rsidR="008A4E6E">
        <w:rPr>
          <w:rtl/>
          <w:lang w:bidi="fa-IR"/>
        </w:rPr>
        <w:t xml:space="preserve">، </w:t>
      </w:r>
      <w:r>
        <w:rPr>
          <w:rtl/>
          <w:lang w:bidi="fa-IR"/>
        </w:rPr>
        <w:t>و نه دهى را مالك شد و نه پول نقره يا طلائى بجا گذاشت به مردم نان گندم و گوشت مى خورانند</w:t>
      </w:r>
      <w:r w:rsidR="008A4E6E">
        <w:rPr>
          <w:rtl/>
          <w:lang w:bidi="fa-IR"/>
        </w:rPr>
        <w:t xml:space="preserve">، </w:t>
      </w:r>
      <w:r>
        <w:rPr>
          <w:rtl/>
          <w:lang w:bidi="fa-IR"/>
        </w:rPr>
        <w:t xml:space="preserve">ولى وقتى خود به منزل بر مى گشت نان جو با سركه مى </w:t>
      </w:r>
      <w:r>
        <w:rPr>
          <w:rtl/>
          <w:lang w:bidi="fa-IR"/>
        </w:rPr>
        <w:lastRenderedPageBreak/>
        <w:t>خورد</w:t>
      </w:r>
      <w:r w:rsidR="008A4E6E">
        <w:rPr>
          <w:rtl/>
          <w:lang w:bidi="fa-IR"/>
        </w:rPr>
        <w:t xml:space="preserve">، </w:t>
      </w:r>
      <w:r>
        <w:rPr>
          <w:rtl/>
          <w:lang w:bidi="fa-IR"/>
        </w:rPr>
        <w:t>هر گاه با دو كار خدا پسند مواجه مى شد آن كه سخت تر بود را انتخاب مى كرد</w:t>
      </w:r>
      <w:r w:rsidR="008A4E6E">
        <w:rPr>
          <w:rtl/>
          <w:lang w:bidi="fa-IR"/>
        </w:rPr>
        <w:t xml:space="preserve">، </w:t>
      </w:r>
      <w:r>
        <w:rPr>
          <w:rtl/>
          <w:lang w:bidi="fa-IR"/>
        </w:rPr>
        <w:t>هزار بنده را با دسترنج خود آزاد كرد كه بر اثر زحمت آن كارها دستش خاك آلود و از چهره اش عرق ريخته مى شد او در شبانه روز هزار ركعت نماز مى خواند و نزديك ترين مردم در عبادت به او همانا على بن الحسين سيدالساجدين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بود و كسى بعد از او كسى توان كار او را نداشت </w:t>
      </w:r>
      <w:r w:rsidR="003107DD" w:rsidRPr="00F374DD">
        <w:rPr>
          <w:rStyle w:val="libFootnotenumChar"/>
          <w:rtl/>
          <w:lang w:bidi="fa-IR"/>
        </w:rPr>
        <w:t>(</w:t>
      </w:r>
      <w:r w:rsidRPr="00F374DD">
        <w:rPr>
          <w:rStyle w:val="libFootnotenumChar"/>
          <w:rtl/>
        </w:rPr>
        <w:t>864)</w:t>
      </w:r>
    </w:p>
    <w:p w:rsidR="00DF7947" w:rsidRDefault="00DF7947" w:rsidP="0012300F">
      <w:pPr>
        <w:pStyle w:val="Heading2"/>
        <w:rPr>
          <w:rtl/>
          <w:lang w:bidi="fa-IR"/>
        </w:rPr>
      </w:pPr>
      <w:bookmarkStart w:id="733" w:name="_Toc386585809"/>
      <w:r>
        <w:rPr>
          <w:rtl/>
          <w:lang w:bidi="fa-IR"/>
        </w:rPr>
        <w:t>730- مظهر العجايب</w:t>
      </w:r>
      <w:bookmarkEnd w:id="73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مردى از انس بن مالك شنيد: كه اين آيه درباره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نازل شده </w:t>
      </w:r>
      <w:r w:rsidR="003107DD" w:rsidRPr="00F374DD">
        <w:rPr>
          <w:rStyle w:val="libFootnotenumChar"/>
          <w:rtl/>
          <w:lang w:bidi="fa-IR"/>
        </w:rPr>
        <w:t>(</w:t>
      </w:r>
      <w:r w:rsidRPr="00F374DD">
        <w:rPr>
          <w:rStyle w:val="libFootnotenumChar"/>
          <w:rtl/>
        </w:rPr>
        <w:t>865)</w:t>
      </w:r>
      <w:r w:rsidR="003107DD">
        <w:rPr>
          <w:rtl/>
          <w:lang w:bidi="fa-IR"/>
        </w:rPr>
        <w:t>(</w:t>
      </w:r>
      <w:r>
        <w:rPr>
          <w:rtl/>
          <w:lang w:bidi="fa-IR"/>
        </w:rPr>
        <w:t>كسى كه در ساعات شب به عبادت مشغول است و در حال سجده و قيام</w:t>
      </w:r>
      <w:r w:rsidR="008A4E6E">
        <w:rPr>
          <w:rtl/>
          <w:lang w:bidi="fa-IR"/>
        </w:rPr>
        <w:t xml:space="preserve">، </w:t>
      </w:r>
      <w:r>
        <w:rPr>
          <w:rtl/>
          <w:lang w:bidi="fa-IR"/>
        </w:rPr>
        <w:t>از عذاب آخرت مى ترسد و به رحمت پروردگارش اميدوار است) آن مرد مى گويد: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رفتم تا عبادت او را بنگرم خدا گواه است هنگام مغرب نزد او بودم ديدم با يارانش نماز مغرب مى خواند و چون فارغ شد به تعقيب نماز مشغول بود تا برخواست نماز عشاء را خواند و به منزلش رفت من با او وارد منزل شدم و در تمام شب نماز مى خواند و قرآن تا سپيده دميد آنگاه تجديد وضوء كرد و به مسجد آمد و با مردم نماز خواند و مشغول تعقيب نماز شد</w:t>
      </w:r>
      <w:r w:rsidR="008A4E6E">
        <w:rPr>
          <w:rtl/>
          <w:lang w:bidi="fa-IR"/>
        </w:rPr>
        <w:t xml:space="preserve">، </w:t>
      </w:r>
      <w:r>
        <w:rPr>
          <w:rtl/>
          <w:lang w:bidi="fa-IR"/>
        </w:rPr>
        <w:t>تا آفتاب بر آمد و مردم به او مراجعه كردند آنگاه دو مرد نزد او جهت قضاوت و محاكمه نشستند چون فارغ شد مرد ديگر جاى آنها را گرفتند</w:t>
      </w:r>
      <w:r w:rsidR="008A4E6E">
        <w:rPr>
          <w:rtl/>
          <w:lang w:bidi="fa-IR"/>
        </w:rPr>
        <w:t xml:space="preserve">، </w:t>
      </w:r>
      <w:r>
        <w:rPr>
          <w:rtl/>
          <w:lang w:bidi="fa-IR"/>
        </w:rPr>
        <w:t>تا براى نماز ظهر بپاخاست سپس وضوء تازه كرد و با اصحابش نماز ظهر را خواند و مشغول تعقيب بود</w:t>
      </w:r>
      <w:r w:rsidR="008A4E6E">
        <w:rPr>
          <w:rtl/>
          <w:lang w:bidi="fa-IR"/>
        </w:rPr>
        <w:t xml:space="preserve">، </w:t>
      </w:r>
      <w:r>
        <w:rPr>
          <w:rtl/>
          <w:lang w:bidi="fa-IR"/>
        </w:rPr>
        <w:t>تا نماز عصر را با آنها خواند و موقع مراجعه مردم به آن حضرت رسيد دو مرد نزد حضرت نشستند وقتى برخاستند دو مرد ديگر جاى آنها را گرفتند و او ميان آنها قضاوت مى كرد</w:t>
      </w:r>
      <w:r w:rsidR="008A4E6E">
        <w:rPr>
          <w:rtl/>
          <w:lang w:bidi="fa-IR"/>
        </w:rPr>
        <w:t xml:space="preserve">، </w:t>
      </w:r>
      <w:r>
        <w:rPr>
          <w:rtl/>
          <w:lang w:bidi="fa-IR"/>
        </w:rPr>
        <w:t>تا آفتاب غروب كرد و من گفتم</w:t>
      </w:r>
      <w:r w:rsidR="00137D68">
        <w:rPr>
          <w:rtl/>
          <w:lang w:bidi="fa-IR"/>
        </w:rPr>
        <w:t>:</w:t>
      </w:r>
      <w:r>
        <w:rPr>
          <w:rtl/>
          <w:lang w:bidi="fa-IR"/>
        </w:rPr>
        <w:t xml:space="preserve"> خدا را گواه مى گيرم كه اين آيه درباره او نازل شده</w:t>
      </w:r>
      <w:r w:rsidR="008A4E6E">
        <w:rPr>
          <w:rtl/>
          <w:lang w:bidi="fa-IR"/>
        </w:rPr>
        <w:t xml:space="preserve">. </w:t>
      </w:r>
      <w:r w:rsidR="003107DD" w:rsidRPr="00F374DD">
        <w:rPr>
          <w:rStyle w:val="libFootnotenumChar"/>
          <w:rtl/>
          <w:lang w:bidi="fa-IR"/>
        </w:rPr>
        <w:t>(</w:t>
      </w:r>
      <w:r w:rsidRPr="00F374DD">
        <w:rPr>
          <w:rStyle w:val="libFootnotenumChar"/>
          <w:rtl/>
        </w:rPr>
        <w:t>866)</w:t>
      </w:r>
    </w:p>
    <w:p w:rsidR="00DF7947" w:rsidRDefault="00DF7947" w:rsidP="0012300F">
      <w:pPr>
        <w:pStyle w:val="Heading2"/>
        <w:rPr>
          <w:rtl/>
          <w:lang w:bidi="fa-IR"/>
        </w:rPr>
      </w:pPr>
      <w:bookmarkStart w:id="734" w:name="_Toc386585810"/>
      <w:r>
        <w:rPr>
          <w:rtl/>
          <w:lang w:bidi="fa-IR"/>
        </w:rPr>
        <w:lastRenderedPageBreak/>
        <w:t>731- احترام به ياران</w:t>
      </w:r>
      <w:bookmarkEnd w:id="73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صعصعة بن صوحان يكى از ياران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روزى او مريض شد</w:t>
      </w:r>
      <w:r w:rsidR="008A4E6E">
        <w:rPr>
          <w:rtl/>
          <w:lang w:bidi="fa-IR"/>
        </w:rPr>
        <w:t xml:space="preserve">، </w:t>
      </w:r>
      <w:r>
        <w:rPr>
          <w:rtl/>
          <w:lang w:bidi="fa-IR"/>
        </w:rPr>
        <w:t>حضرت به عيادت او رفت و از او دلجويى كرد و براى آنكه او دچار غرور نشود به او هشدار داد كه</w:t>
      </w:r>
      <w:r w:rsidR="00137D68">
        <w:rPr>
          <w:rtl/>
          <w:lang w:bidi="fa-IR"/>
        </w:rPr>
        <w:t>:</w:t>
      </w:r>
    </w:p>
    <w:p w:rsidR="001A0533" w:rsidRDefault="00DF7947" w:rsidP="00DF7947">
      <w:pPr>
        <w:pStyle w:val="libNormal"/>
        <w:rPr>
          <w:rtl/>
          <w:lang w:bidi="fa-IR"/>
        </w:rPr>
      </w:pPr>
      <w:r>
        <w:rPr>
          <w:rtl/>
          <w:lang w:bidi="fa-IR"/>
        </w:rPr>
        <w:t>اى صعصعة</w:t>
      </w:r>
      <w:r w:rsidR="008A4E6E">
        <w:rPr>
          <w:rtl/>
          <w:lang w:bidi="fa-IR"/>
        </w:rPr>
        <w:t>!</w:t>
      </w:r>
      <w:r>
        <w:rPr>
          <w:rtl/>
          <w:lang w:bidi="fa-IR"/>
        </w:rPr>
        <w:t xml:space="preserve"> مبادا از اينكه من به ديدار تو آمده ام نسبت به برادران دينى خود فخر بفروشى</w:t>
      </w:r>
      <w:r w:rsidR="008A4E6E">
        <w:rPr>
          <w:rtl/>
          <w:lang w:bidi="fa-IR"/>
        </w:rPr>
        <w:t xml:space="preserve">، </w:t>
      </w:r>
      <w:r>
        <w:rPr>
          <w:rtl/>
          <w:lang w:bidi="fa-IR"/>
        </w:rPr>
        <w:t>به حال خود بنگر كه سخت بيمارى</w:t>
      </w:r>
      <w:r w:rsidR="008A4E6E">
        <w:rPr>
          <w:rtl/>
          <w:lang w:bidi="fa-IR"/>
        </w:rPr>
        <w:t xml:space="preserve">، </w:t>
      </w:r>
      <w:r>
        <w:rPr>
          <w:rtl/>
          <w:lang w:bidi="fa-IR"/>
        </w:rPr>
        <w:t xml:space="preserve">مبادا غفلت كنى و آرزوها تو را بفريبد </w:t>
      </w:r>
      <w:r w:rsidR="003107DD" w:rsidRPr="00F374DD">
        <w:rPr>
          <w:rStyle w:val="libFootnotenumChar"/>
          <w:rtl/>
          <w:lang w:bidi="fa-IR"/>
        </w:rPr>
        <w:t>(</w:t>
      </w:r>
      <w:r w:rsidRPr="00F374DD">
        <w:rPr>
          <w:rStyle w:val="libFootnotenumChar"/>
          <w:rtl/>
        </w:rPr>
        <w:t>867)</w:t>
      </w:r>
      <w:r>
        <w:rPr>
          <w:rtl/>
          <w:lang w:bidi="fa-IR"/>
        </w:rPr>
        <w:t xml:space="preserve"> در يكى از شب ها نيز حارث همدانى خدمت امام رسيد و از حضرت درخواست كمك كرد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چراغ را خاموش كرد تا چهره او را ننگرد آنگاه به او فرمود: چراغ را براى اين خاموش كردم كه چهره ات دچار شرم و شكستگى نشود </w:t>
      </w:r>
      <w:r w:rsidR="003107DD" w:rsidRPr="00F374DD">
        <w:rPr>
          <w:rStyle w:val="libFootnotenumChar"/>
          <w:rtl/>
          <w:lang w:bidi="fa-IR"/>
        </w:rPr>
        <w:t>(</w:t>
      </w:r>
      <w:r w:rsidRPr="00F374DD">
        <w:rPr>
          <w:rStyle w:val="libFootnotenumChar"/>
          <w:rtl/>
        </w:rPr>
        <w:t>868)</w:t>
      </w:r>
    </w:p>
    <w:p w:rsidR="00DF7947" w:rsidRDefault="00DF7947" w:rsidP="0012300F">
      <w:pPr>
        <w:pStyle w:val="Heading2"/>
        <w:rPr>
          <w:rtl/>
          <w:lang w:bidi="fa-IR"/>
        </w:rPr>
      </w:pPr>
      <w:bookmarkStart w:id="735" w:name="_Toc386585811"/>
      <w:r>
        <w:rPr>
          <w:rtl/>
          <w:lang w:bidi="fa-IR"/>
        </w:rPr>
        <w:t>732- ياد خدا در همه حال</w:t>
      </w:r>
      <w:bookmarkEnd w:id="73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عبدالله بن يحيى به حضور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 و با اجازه بر روى صندلى نشست ولى او از روى صندلى سقوط كرد و سرش</w:t>
      </w:r>
      <w:r w:rsidR="00251781">
        <w:rPr>
          <w:rtl/>
          <w:lang w:bidi="fa-IR"/>
        </w:rPr>
        <w:t xml:space="preserve"> </w:t>
      </w:r>
      <w:r>
        <w:rPr>
          <w:rtl/>
          <w:lang w:bidi="fa-IR"/>
        </w:rPr>
        <w:t>شكافت و خون جارى شد</w:t>
      </w:r>
      <w:r w:rsidR="008A4E6E">
        <w:rPr>
          <w:rtl/>
          <w:lang w:bidi="fa-IR"/>
        </w:rPr>
        <w:t xml:space="preserve">، </w:t>
      </w:r>
      <w:r>
        <w:rPr>
          <w:rtl/>
          <w:lang w:bidi="fa-IR"/>
        </w:rPr>
        <w:t>امام دستور داد آب آوردند و خونهاى اطراف زخم او را شستند سپس آب دهان مباركش را بر آن زد تا التيام يافت</w:t>
      </w:r>
      <w:r w:rsidR="008A4E6E">
        <w:rPr>
          <w:rtl/>
          <w:lang w:bidi="fa-IR"/>
        </w:rPr>
        <w:t xml:space="preserve">، </w:t>
      </w:r>
      <w:r>
        <w:rPr>
          <w:rtl/>
          <w:lang w:bidi="fa-IR"/>
        </w:rPr>
        <w:t>آن چنانكه گويا زخم و شكستگى وجود نداشته است سپس به عبدالله فرمود:</w:t>
      </w:r>
    </w:p>
    <w:p w:rsidR="00DF7947" w:rsidRDefault="003107DD" w:rsidP="00DF7947">
      <w:pPr>
        <w:pStyle w:val="libNormal"/>
        <w:rPr>
          <w:rtl/>
          <w:lang w:bidi="fa-IR"/>
        </w:rPr>
      </w:pPr>
      <w:r>
        <w:rPr>
          <w:rtl/>
          <w:lang w:bidi="fa-IR"/>
        </w:rPr>
        <w:t xml:space="preserve"> (</w:t>
      </w:r>
      <w:r w:rsidR="00DF7947">
        <w:rPr>
          <w:rtl/>
          <w:lang w:bidi="fa-IR"/>
        </w:rPr>
        <w:t>سپاس خداوندى را كه گرفتارى ها را كفاره گناهان پيروان ما در دنيا قرار داد)</w:t>
      </w:r>
    </w:p>
    <w:p w:rsidR="00DF7947" w:rsidRDefault="00DF7947" w:rsidP="00DF7947">
      <w:pPr>
        <w:pStyle w:val="libNormal"/>
        <w:rPr>
          <w:rtl/>
          <w:lang w:bidi="fa-IR"/>
        </w:rPr>
      </w:pPr>
      <w:r>
        <w:rPr>
          <w:rtl/>
          <w:lang w:bidi="fa-IR"/>
        </w:rPr>
        <w:lastRenderedPageBreak/>
        <w:t>عبدالله پرسيد: مجاز است گناهان ما فقط در دنياست</w:t>
      </w:r>
      <w:r w:rsidR="008A4E6E">
        <w:rPr>
          <w:rtl/>
          <w:lang w:bidi="fa-IR"/>
        </w:rPr>
        <w:t>؟</w:t>
      </w:r>
      <w:r>
        <w:rPr>
          <w:rtl/>
          <w:lang w:bidi="fa-IR"/>
        </w:rPr>
        <w:t xml:space="preserve"> امام فرمود: آرى</w:t>
      </w:r>
      <w:r w:rsidR="008A4E6E">
        <w:rPr>
          <w:rtl/>
          <w:lang w:bidi="fa-IR"/>
        </w:rPr>
        <w:t>!</w:t>
      </w:r>
      <w:r>
        <w:rPr>
          <w:rtl/>
          <w:lang w:bidi="fa-IR"/>
        </w:rPr>
        <w:t xml:space="preserve"> مگر نشنيده اى كه</w:t>
      </w:r>
      <w:r w:rsidR="003107DD">
        <w:rPr>
          <w:rtl/>
          <w:lang w:bidi="fa-IR"/>
        </w:rPr>
        <w:t xml:space="preserve"> (</w:t>
      </w:r>
      <w:r>
        <w:rPr>
          <w:rtl/>
          <w:lang w:bidi="fa-IR"/>
        </w:rPr>
        <w:t>الدنيا سجن ال</w:t>
      </w:r>
      <w:r w:rsidR="00593F0C">
        <w:rPr>
          <w:rtl/>
          <w:lang w:bidi="fa-IR"/>
        </w:rPr>
        <w:t>مؤمن</w:t>
      </w:r>
      <w:r>
        <w:rPr>
          <w:rtl/>
          <w:lang w:bidi="fa-IR"/>
        </w:rPr>
        <w:t xml:space="preserve"> و جنة الكافر) دنيا زندان </w:t>
      </w:r>
      <w:r w:rsidR="00593F0C">
        <w:rPr>
          <w:rtl/>
          <w:lang w:bidi="fa-IR"/>
        </w:rPr>
        <w:t>مؤمن</w:t>
      </w:r>
      <w:r>
        <w:rPr>
          <w:rtl/>
          <w:lang w:bidi="fa-IR"/>
        </w:rPr>
        <w:t xml:space="preserve"> و بهشت كافر است</w:t>
      </w:r>
      <w:r w:rsidR="008A4E6E">
        <w:rPr>
          <w:rtl/>
          <w:lang w:bidi="fa-IR"/>
        </w:rPr>
        <w:t xml:space="preserve">. </w:t>
      </w:r>
    </w:p>
    <w:p w:rsidR="00DF7947" w:rsidRDefault="00DF7947" w:rsidP="00DF7947">
      <w:pPr>
        <w:pStyle w:val="libNormal"/>
        <w:rPr>
          <w:rtl/>
          <w:lang w:bidi="fa-IR"/>
        </w:rPr>
      </w:pPr>
      <w:r>
        <w:rPr>
          <w:rtl/>
          <w:lang w:bidi="fa-IR"/>
        </w:rPr>
        <w:t>خداوند پيروان ما را در دنيا از گناهان پاك مى كند كه فرمود:</w:t>
      </w:r>
      <w:r w:rsidR="003107DD">
        <w:rPr>
          <w:rtl/>
          <w:lang w:bidi="fa-IR"/>
        </w:rPr>
        <w:t xml:space="preserve"> (</w:t>
      </w:r>
      <w:r>
        <w:rPr>
          <w:rtl/>
          <w:lang w:bidi="fa-IR"/>
        </w:rPr>
        <w:t xml:space="preserve">ما اصابكم من مصيبة فبما كسبت ايديكم </w:t>
      </w:r>
      <w:r w:rsidR="003107DD" w:rsidRPr="00F374DD">
        <w:rPr>
          <w:rStyle w:val="libFootnotenumChar"/>
          <w:rtl/>
          <w:lang w:bidi="fa-IR"/>
        </w:rPr>
        <w:t>(</w:t>
      </w:r>
      <w:r w:rsidRPr="00F374DD">
        <w:rPr>
          <w:rStyle w:val="libFootnotenumChar"/>
          <w:rtl/>
        </w:rPr>
        <w:t>869)</w:t>
      </w:r>
      <w:r>
        <w:rPr>
          <w:rtl/>
          <w:lang w:bidi="fa-IR"/>
        </w:rPr>
        <w:t xml:space="preserve"> يعنى</w:t>
      </w:r>
      <w:r w:rsidR="00137D68">
        <w:rPr>
          <w:rtl/>
          <w:lang w:bidi="fa-IR"/>
        </w:rPr>
        <w:t>:</w:t>
      </w:r>
      <w:r>
        <w:rPr>
          <w:rtl/>
          <w:lang w:bidi="fa-IR"/>
        </w:rPr>
        <w:t xml:space="preserve"> آنچه از مصيبت ها به شما مى رسد از كردار خود شماست)</w:t>
      </w:r>
      <w:r w:rsidR="008A4E6E">
        <w:rPr>
          <w:rtl/>
          <w:lang w:bidi="fa-IR"/>
        </w:rPr>
        <w:t xml:space="preserve">. </w:t>
      </w:r>
      <w:r>
        <w:rPr>
          <w:rtl/>
          <w:lang w:bidi="fa-IR"/>
        </w:rPr>
        <w:t>ولى دشمنان ما را در دنيا پاداش</w:t>
      </w:r>
      <w:r w:rsidR="00251781">
        <w:rPr>
          <w:rtl/>
          <w:lang w:bidi="fa-IR"/>
        </w:rPr>
        <w:t xml:space="preserve"> </w:t>
      </w:r>
      <w:r>
        <w:rPr>
          <w:rtl/>
          <w:lang w:bidi="fa-IR"/>
        </w:rPr>
        <w:t>مى دهد لذا وقتى وارد محشر مى شوند سنگينى گناه بر دوش آنان است وارد آتش مى شوند</w:t>
      </w:r>
      <w:r w:rsidR="008A4E6E">
        <w:rPr>
          <w:rtl/>
          <w:lang w:bidi="fa-IR"/>
        </w:rPr>
        <w:t xml:space="preserve">. </w:t>
      </w:r>
    </w:p>
    <w:p w:rsidR="001A0533" w:rsidRDefault="00DF7947" w:rsidP="00DF7947">
      <w:pPr>
        <w:pStyle w:val="libNormal"/>
        <w:rPr>
          <w:rtl/>
          <w:lang w:bidi="fa-IR"/>
        </w:rPr>
      </w:pPr>
      <w:r>
        <w:rPr>
          <w:rtl/>
          <w:lang w:bidi="fa-IR"/>
        </w:rPr>
        <w:t>عبدالله مى گويد: پرسيدم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امروز گناه من چه بود كه مبتلا شدم</w:t>
      </w:r>
      <w:r w:rsidR="008A4E6E">
        <w:rPr>
          <w:rtl/>
          <w:lang w:bidi="fa-IR"/>
        </w:rPr>
        <w:t>؟</w:t>
      </w:r>
      <w:r>
        <w:rPr>
          <w:rtl/>
          <w:lang w:bidi="fa-IR"/>
        </w:rPr>
        <w:t xml:space="preserve"> حضرت فرمود: به هنگام نشستن بسم الله نگفتى آنگاه اين مصيبت كفاره گناه تو شد</w:t>
      </w:r>
      <w:r w:rsidR="008A4E6E">
        <w:rPr>
          <w:rtl/>
          <w:lang w:bidi="fa-IR"/>
        </w:rPr>
        <w:t xml:space="preserve">، </w:t>
      </w:r>
      <w:r>
        <w:rPr>
          <w:rtl/>
          <w:lang w:bidi="fa-IR"/>
        </w:rPr>
        <w:t xml:space="preserve">مگر نى دانى كه رسول خدا </w:t>
      </w:r>
      <w:r w:rsidR="00F33EFF" w:rsidRPr="00F33EFF">
        <w:rPr>
          <w:rStyle w:val="libAlaemChar"/>
          <w:rtl/>
        </w:rPr>
        <w:t>صلى‌الله‌عليه‌وآله‌وسلم</w:t>
      </w:r>
      <w:r>
        <w:rPr>
          <w:rtl/>
          <w:lang w:bidi="fa-IR"/>
        </w:rPr>
        <w:t xml:space="preserve"> فرمود: هر كارى كه در آن بسم الله گفته نشود آن كار ناتمام خواهد ماند</w:t>
      </w:r>
      <w:r w:rsidR="008A4E6E">
        <w:rPr>
          <w:rtl/>
          <w:lang w:bidi="fa-IR"/>
        </w:rPr>
        <w:t xml:space="preserve">. </w:t>
      </w:r>
      <w:r>
        <w:rPr>
          <w:rtl/>
          <w:lang w:bidi="fa-IR"/>
        </w:rPr>
        <w:t>عبدالله گفت</w:t>
      </w:r>
      <w:r w:rsidR="00137D68">
        <w:rPr>
          <w:rtl/>
          <w:lang w:bidi="fa-IR"/>
        </w:rPr>
        <w:t>:</w:t>
      </w:r>
      <w:r>
        <w:rPr>
          <w:rtl/>
          <w:lang w:bidi="fa-IR"/>
        </w:rPr>
        <w:t xml:space="preserve"> پدر و مادرم فداى شما</w:t>
      </w:r>
      <w:r w:rsidR="008A4E6E">
        <w:rPr>
          <w:rtl/>
          <w:lang w:bidi="fa-IR"/>
        </w:rPr>
        <w:t xml:space="preserve">، </w:t>
      </w:r>
      <w:r>
        <w:rPr>
          <w:rtl/>
          <w:lang w:bidi="fa-IR"/>
        </w:rPr>
        <w:t xml:space="preserve">ديگر بسم الله را ترك نمى كنم </w:t>
      </w:r>
      <w:r w:rsidR="003107DD" w:rsidRPr="00F374DD">
        <w:rPr>
          <w:rStyle w:val="libFootnotenumChar"/>
          <w:rtl/>
          <w:lang w:bidi="fa-IR"/>
        </w:rPr>
        <w:t>(</w:t>
      </w:r>
      <w:r w:rsidRPr="00F374DD">
        <w:rPr>
          <w:rStyle w:val="libFootnotenumChar"/>
          <w:rtl/>
        </w:rPr>
        <w:t>870)</w:t>
      </w:r>
      <w:r w:rsidR="008A4E6E">
        <w:rPr>
          <w:rtl/>
          <w:lang w:bidi="fa-IR"/>
        </w:rPr>
        <w:t xml:space="preserve">. </w:t>
      </w:r>
    </w:p>
    <w:p w:rsidR="00DF7947" w:rsidRDefault="00DF7947" w:rsidP="0012300F">
      <w:pPr>
        <w:pStyle w:val="Heading2"/>
        <w:rPr>
          <w:rtl/>
          <w:lang w:bidi="fa-IR"/>
        </w:rPr>
      </w:pPr>
      <w:bookmarkStart w:id="736" w:name="_Toc386585812"/>
      <w:r>
        <w:rPr>
          <w:rtl/>
          <w:lang w:bidi="fa-IR"/>
        </w:rPr>
        <w:t>733- نظر شيطان درباره ولايت على</w:t>
      </w:r>
      <w:r w:rsidR="003107DD">
        <w:rPr>
          <w:rtl/>
          <w:lang w:bidi="fa-IR"/>
        </w:rPr>
        <w:t xml:space="preserve"> </w:t>
      </w:r>
      <w:r w:rsidR="005F0BBC" w:rsidRPr="005F0BBC">
        <w:rPr>
          <w:rStyle w:val="libAlaemChar"/>
          <w:rtl/>
        </w:rPr>
        <w:t>عليه‌السلام</w:t>
      </w:r>
      <w:bookmarkEnd w:id="73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سلمان فارسى مى گويد: روزى شيطان به چند نفر رسيد كه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جسارت مى كردند او در مقابل آن جماعت ايستاد</w:t>
      </w:r>
      <w:r w:rsidR="008A4E6E">
        <w:rPr>
          <w:rtl/>
          <w:lang w:bidi="fa-IR"/>
        </w:rPr>
        <w:t xml:space="preserve">، </w:t>
      </w:r>
      <w:r>
        <w:rPr>
          <w:rtl/>
          <w:lang w:bidi="fa-IR"/>
        </w:rPr>
        <w:t>آنها گفتند تو كيستى اى مرد؟ شيطان گفت</w:t>
      </w:r>
      <w:r w:rsidR="00137D68">
        <w:rPr>
          <w:rtl/>
          <w:lang w:bidi="fa-IR"/>
        </w:rPr>
        <w:t>:</w:t>
      </w:r>
      <w:r>
        <w:rPr>
          <w:rtl/>
          <w:lang w:bidi="fa-IR"/>
        </w:rPr>
        <w:t xml:space="preserve"> من ابومره ام </w:t>
      </w:r>
      <w:r w:rsidR="003107DD" w:rsidRPr="00F374DD">
        <w:rPr>
          <w:rStyle w:val="libFootnotenumChar"/>
          <w:rtl/>
          <w:lang w:bidi="fa-IR"/>
        </w:rPr>
        <w:t>(</w:t>
      </w:r>
      <w:r w:rsidRPr="00F374DD">
        <w:rPr>
          <w:rStyle w:val="libFootnotenumChar"/>
          <w:rtl/>
        </w:rPr>
        <w:t>871)</w:t>
      </w:r>
      <w:r>
        <w:rPr>
          <w:rtl/>
          <w:lang w:bidi="fa-IR"/>
        </w:rPr>
        <w:t xml:space="preserve"> گفتند: آيا سخن ما را شنيدى</w:t>
      </w:r>
      <w:r w:rsidR="008A4E6E">
        <w:rPr>
          <w:rtl/>
          <w:lang w:bidi="fa-IR"/>
        </w:rPr>
        <w:t>؟</w:t>
      </w:r>
      <w:r>
        <w:rPr>
          <w:rtl/>
          <w:lang w:bidi="fa-IR"/>
        </w:rPr>
        <w:t xml:space="preserve"> شيطان گفت</w:t>
      </w:r>
      <w:r w:rsidR="00137D68">
        <w:rPr>
          <w:rtl/>
          <w:lang w:bidi="fa-IR"/>
        </w:rPr>
        <w:t>:</w:t>
      </w:r>
      <w:r>
        <w:rPr>
          <w:rtl/>
          <w:lang w:bidi="fa-IR"/>
        </w:rPr>
        <w:t xml:space="preserve"> خوشى نبيند</w:t>
      </w:r>
      <w:r w:rsidR="008A4E6E">
        <w:rPr>
          <w:rtl/>
          <w:lang w:bidi="fa-IR"/>
        </w:rPr>
        <w:t xml:space="preserve">. </w:t>
      </w:r>
    </w:p>
    <w:p w:rsidR="00DF7947" w:rsidRDefault="00DF7947" w:rsidP="00DF7947">
      <w:pPr>
        <w:pStyle w:val="libNormal"/>
        <w:rPr>
          <w:rtl/>
          <w:lang w:bidi="fa-IR"/>
        </w:rPr>
      </w:pPr>
      <w:r>
        <w:rPr>
          <w:rtl/>
          <w:lang w:bidi="fa-IR"/>
        </w:rPr>
        <w:t>آيا به سرور و مولاى خود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جسارت مى كنيد؟</w:t>
      </w:r>
    </w:p>
    <w:p w:rsidR="00DF7947" w:rsidRDefault="00DF7947" w:rsidP="00DF7947">
      <w:pPr>
        <w:pStyle w:val="libNormal"/>
        <w:rPr>
          <w:rtl/>
          <w:lang w:bidi="fa-IR"/>
        </w:rPr>
      </w:pPr>
      <w:r>
        <w:rPr>
          <w:rtl/>
          <w:lang w:bidi="fa-IR"/>
        </w:rPr>
        <w:t>آنها گفتند تو از كجا فهميدى كه على سرور و مولاى ماست</w:t>
      </w:r>
      <w:r w:rsidR="008A4E6E">
        <w:rPr>
          <w:rtl/>
          <w:lang w:bidi="fa-IR"/>
        </w:rPr>
        <w:t>؟</w:t>
      </w:r>
    </w:p>
    <w:p w:rsidR="00DF7947" w:rsidRDefault="00DF7947" w:rsidP="00DF7947">
      <w:pPr>
        <w:pStyle w:val="libNormal"/>
        <w:rPr>
          <w:rtl/>
          <w:lang w:bidi="fa-IR"/>
        </w:rPr>
      </w:pPr>
      <w:r>
        <w:rPr>
          <w:rtl/>
          <w:lang w:bidi="fa-IR"/>
        </w:rPr>
        <w:t>شيطان گفت</w:t>
      </w:r>
      <w:r w:rsidR="00137D68">
        <w:rPr>
          <w:rtl/>
          <w:lang w:bidi="fa-IR"/>
        </w:rPr>
        <w:t>:</w:t>
      </w:r>
      <w:r>
        <w:rPr>
          <w:rtl/>
          <w:lang w:bidi="fa-IR"/>
        </w:rPr>
        <w:t xml:space="preserve"> از گفتار پيغمبرتان كه فرمود:</w:t>
      </w:r>
      <w:r w:rsidR="003107DD">
        <w:rPr>
          <w:rtl/>
          <w:lang w:bidi="fa-IR"/>
        </w:rPr>
        <w:t xml:space="preserve"> (</w:t>
      </w:r>
      <w:r>
        <w:rPr>
          <w:rtl/>
          <w:lang w:bidi="fa-IR"/>
        </w:rPr>
        <w:t>من كنت مولاه فعلى مولاه اللهم وال من والاه و عاد من عاداه وانصر من نصره واخذل من خذله</w:t>
      </w:r>
      <w:r w:rsidR="008A4E6E">
        <w:rPr>
          <w:rtl/>
          <w:lang w:bidi="fa-IR"/>
        </w:rPr>
        <w:t>؛</w:t>
      </w:r>
      <w:r>
        <w:rPr>
          <w:rtl/>
          <w:lang w:bidi="fa-IR"/>
        </w:rPr>
        <w:t xml:space="preserve"> هر كه من </w:t>
      </w:r>
      <w:r>
        <w:rPr>
          <w:rtl/>
          <w:lang w:bidi="fa-IR"/>
        </w:rPr>
        <w:lastRenderedPageBreak/>
        <w:t>مولاى او هستم على نيز مولاى اوست</w:t>
      </w:r>
      <w:r w:rsidR="008A4E6E">
        <w:rPr>
          <w:rtl/>
          <w:lang w:bidi="fa-IR"/>
        </w:rPr>
        <w:t xml:space="preserve">، </w:t>
      </w:r>
      <w:r>
        <w:rPr>
          <w:rtl/>
          <w:lang w:bidi="fa-IR"/>
        </w:rPr>
        <w:t>خدايا! دوست بدار كسى را كه او را دوستش دارد و دشمن بدارد هر كه را كه على را دشمن مى دارد</w:t>
      </w:r>
      <w:r w:rsidR="008A4E6E">
        <w:rPr>
          <w:rtl/>
          <w:lang w:bidi="fa-IR"/>
        </w:rPr>
        <w:t xml:space="preserve">، </w:t>
      </w:r>
      <w:r>
        <w:rPr>
          <w:rtl/>
          <w:lang w:bidi="fa-IR"/>
        </w:rPr>
        <w:t>خدايا! يارى كن هر كه او را يارى مى كند و يارى كن هر كه ياريش مى كند</w:t>
      </w:r>
      <w:r w:rsidR="008A4E6E">
        <w:rPr>
          <w:rtl/>
          <w:lang w:bidi="fa-IR"/>
        </w:rPr>
        <w:t xml:space="preserve">... </w:t>
      </w:r>
      <w:r>
        <w:rPr>
          <w:rtl/>
          <w:lang w:bidi="fa-IR"/>
        </w:rPr>
        <w:t>)</w:t>
      </w:r>
    </w:p>
    <w:p w:rsidR="00DF7947" w:rsidRDefault="00DF7947" w:rsidP="00DF7947">
      <w:pPr>
        <w:pStyle w:val="libNormal"/>
        <w:rPr>
          <w:rtl/>
          <w:lang w:bidi="fa-IR"/>
        </w:rPr>
      </w:pPr>
      <w:r>
        <w:rPr>
          <w:rtl/>
          <w:lang w:bidi="fa-IR"/>
        </w:rPr>
        <w:t>آنها گفتند: اى ابومره تو از 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هستى</w:t>
      </w:r>
      <w:r w:rsidR="008A4E6E">
        <w:rPr>
          <w:rtl/>
          <w:lang w:bidi="fa-IR"/>
        </w:rPr>
        <w:t>؟</w:t>
      </w:r>
    </w:p>
    <w:p w:rsidR="00DF7947" w:rsidRDefault="00DF7947" w:rsidP="00DF7947">
      <w:pPr>
        <w:pStyle w:val="libNormal"/>
        <w:rPr>
          <w:rtl/>
          <w:lang w:bidi="fa-IR"/>
        </w:rPr>
      </w:pPr>
      <w:r>
        <w:rPr>
          <w:rtl/>
          <w:lang w:bidi="fa-IR"/>
        </w:rPr>
        <w:t>شيطان گفت</w:t>
      </w:r>
      <w:r w:rsidR="00137D68">
        <w:rPr>
          <w:rtl/>
          <w:lang w:bidi="fa-IR"/>
        </w:rPr>
        <w:t>:</w:t>
      </w:r>
      <w:r>
        <w:rPr>
          <w:rtl/>
          <w:lang w:bidi="fa-IR"/>
        </w:rPr>
        <w:t xml:space="preserve"> نه ولى او را دوست دارم و هر كه با او دشمن باشد من در مال و فرزند او شريكم</w:t>
      </w:r>
      <w:r w:rsidR="008A4E6E">
        <w:rPr>
          <w:rtl/>
          <w:lang w:bidi="fa-IR"/>
        </w:rPr>
        <w:t xml:space="preserve">. </w:t>
      </w:r>
    </w:p>
    <w:p w:rsidR="00DF7947" w:rsidRDefault="00DF7947" w:rsidP="00DF7947">
      <w:pPr>
        <w:pStyle w:val="libNormal"/>
        <w:rPr>
          <w:rtl/>
          <w:lang w:bidi="fa-IR"/>
        </w:rPr>
      </w:pPr>
      <w:r>
        <w:rPr>
          <w:rtl/>
          <w:lang w:bidi="fa-IR"/>
        </w:rPr>
        <w:t>گفتند: اى ابومره</w:t>
      </w:r>
      <w:r w:rsidR="00137D68">
        <w:rPr>
          <w:rtl/>
          <w:lang w:bidi="fa-IR"/>
        </w:rPr>
        <w:t>:</w:t>
      </w:r>
      <w:r>
        <w:rPr>
          <w:rtl/>
          <w:lang w:bidi="fa-IR"/>
        </w:rPr>
        <w:t xml:space="preserve">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چيزى برايمان بگو؟</w:t>
      </w:r>
    </w:p>
    <w:p w:rsidR="001A0533" w:rsidRDefault="00DF7947" w:rsidP="00DF7947">
      <w:pPr>
        <w:pStyle w:val="libNormal"/>
        <w:rPr>
          <w:rtl/>
          <w:lang w:bidi="fa-IR"/>
        </w:rPr>
      </w:pPr>
      <w:r>
        <w:rPr>
          <w:rtl/>
          <w:lang w:bidi="fa-IR"/>
        </w:rPr>
        <w:t>شيطان گفت</w:t>
      </w:r>
      <w:r w:rsidR="00137D68">
        <w:rPr>
          <w:rtl/>
          <w:lang w:bidi="fa-IR"/>
        </w:rPr>
        <w:t>:</w:t>
      </w:r>
      <w:r>
        <w:rPr>
          <w:rtl/>
          <w:lang w:bidi="fa-IR"/>
        </w:rPr>
        <w:t xml:space="preserve"> اى جماعت ناكسان و قاسطان و مارقان</w:t>
      </w:r>
      <w:r w:rsidR="008A4E6E">
        <w:rPr>
          <w:rtl/>
          <w:lang w:bidi="fa-IR"/>
        </w:rPr>
        <w:t xml:space="preserve">... </w:t>
      </w:r>
      <w:r>
        <w:rPr>
          <w:rtl/>
          <w:lang w:bidi="fa-IR"/>
        </w:rPr>
        <w:t>من در ميان فرشتگان بودم و با آنها مشغول عبادت بوديم و خداى عزوجل را تقديس</w:t>
      </w:r>
      <w:r w:rsidR="00251781">
        <w:rPr>
          <w:rtl/>
          <w:lang w:bidi="fa-IR"/>
        </w:rPr>
        <w:t xml:space="preserve"> </w:t>
      </w:r>
      <w:r>
        <w:rPr>
          <w:rtl/>
          <w:lang w:bidi="fa-IR"/>
        </w:rPr>
        <w:t>و تسبيح مى كرديم</w:t>
      </w:r>
      <w:r w:rsidR="008A4E6E">
        <w:rPr>
          <w:rtl/>
          <w:lang w:bidi="fa-IR"/>
        </w:rPr>
        <w:t xml:space="preserve">، </w:t>
      </w:r>
      <w:r>
        <w:rPr>
          <w:rtl/>
          <w:lang w:bidi="fa-IR"/>
        </w:rPr>
        <w:t>يك نور پر پرتو از مقابل ما گذشت كه بواسطه آن نور همه فرشتگان در برابر آن نور صورت را بر زمين نهادند و گفتند: سبوح قدوس</w:t>
      </w:r>
      <w:r w:rsidR="008A4E6E">
        <w:rPr>
          <w:rtl/>
          <w:lang w:bidi="fa-IR"/>
        </w:rPr>
        <w:t>؛</w:t>
      </w:r>
      <w:r>
        <w:rPr>
          <w:rtl/>
          <w:lang w:bidi="fa-IR"/>
        </w:rPr>
        <w:t xml:space="preserve"> اين نور</w:t>
      </w:r>
      <w:r w:rsidR="008A4E6E">
        <w:rPr>
          <w:rtl/>
          <w:lang w:bidi="fa-IR"/>
        </w:rPr>
        <w:t xml:space="preserve">، </w:t>
      </w:r>
      <w:r>
        <w:rPr>
          <w:rtl/>
          <w:lang w:bidi="fa-IR"/>
        </w:rPr>
        <w:t>يا نور فرشته مقرب است يا نور پيغمبر مرسل</w:t>
      </w:r>
      <w:r w:rsidR="008A4E6E">
        <w:rPr>
          <w:rtl/>
          <w:lang w:bidi="fa-IR"/>
        </w:rPr>
        <w:t xml:space="preserve">، </w:t>
      </w:r>
      <w:r>
        <w:rPr>
          <w:rtl/>
          <w:lang w:bidi="fa-IR"/>
        </w:rPr>
        <w:t>در اينحال نداء از طرف خداى عزوجل رسيد كه اين نور</w:t>
      </w:r>
      <w:r w:rsidR="008A4E6E">
        <w:rPr>
          <w:rtl/>
          <w:lang w:bidi="fa-IR"/>
        </w:rPr>
        <w:t xml:space="preserve">، </w:t>
      </w:r>
      <w:r>
        <w:rPr>
          <w:rtl/>
          <w:lang w:bidi="fa-IR"/>
        </w:rPr>
        <w:t>نه از فرشته مقرب است و نه از پيغمبر مرسل</w:t>
      </w:r>
      <w:r w:rsidR="008A4E6E">
        <w:rPr>
          <w:rtl/>
          <w:lang w:bidi="fa-IR"/>
        </w:rPr>
        <w:t xml:space="preserve">، </w:t>
      </w:r>
      <w:r>
        <w:rPr>
          <w:rtl/>
          <w:lang w:bidi="fa-IR"/>
        </w:rPr>
        <w:t xml:space="preserve">بلكه اين نور طينت على بن ابيطالب است </w:t>
      </w:r>
      <w:r w:rsidR="003107DD" w:rsidRPr="00F374DD">
        <w:rPr>
          <w:rStyle w:val="libFootnotenumChar"/>
          <w:rtl/>
          <w:lang w:bidi="fa-IR"/>
        </w:rPr>
        <w:t>(</w:t>
      </w:r>
      <w:r w:rsidRPr="00F374DD">
        <w:rPr>
          <w:rStyle w:val="libFootnotenumChar"/>
          <w:rtl/>
        </w:rPr>
        <w:t>872)</w:t>
      </w:r>
    </w:p>
    <w:p w:rsidR="00DF7947" w:rsidRDefault="00DF7947" w:rsidP="0012300F">
      <w:pPr>
        <w:pStyle w:val="Heading2"/>
        <w:rPr>
          <w:rtl/>
          <w:lang w:bidi="fa-IR"/>
        </w:rPr>
      </w:pPr>
      <w:bookmarkStart w:id="737" w:name="_Toc386585813"/>
      <w:r>
        <w:rPr>
          <w:rtl/>
          <w:lang w:bidi="fa-IR"/>
        </w:rPr>
        <w:t>734- زاهد و عابد</w:t>
      </w:r>
      <w:bookmarkEnd w:id="737"/>
    </w:p>
    <w:p w:rsidR="001A0533" w:rsidRDefault="00DF7947" w:rsidP="00DF7947">
      <w:pPr>
        <w:pStyle w:val="libNormal"/>
        <w:rPr>
          <w:rtl/>
          <w:lang w:bidi="fa-IR"/>
        </w:rPr>
      </w:pPr>
      <w:r>
        <w:rPr>
          <w:rtl/>
          <w:lang w:bidi="fa-IR"/>
        </w:rPr>
        <w:t>بِسْمِ اللّهِ الْرَّحْمنِ الْرَّحيمْ</w:t>
      </w:r>
    </w:p>
    <w:p w:rsidR="00DF7947" w:rsidRDefault="00DF7947" w:rsidP="00452667">
      <w:pPr>
        <w:pStyle w:val="libNormal"/>
        <w:rPr>
          <w:rtl/>
          <w:lang w:bidi="fa-IR"/>
        </w:rPr>
      </w:pPr>
      <w:r>
        <w:rPr>
          <w:rtl/>
          <w:lang w:bidi="fa-IR"/>
        </w:rPr>
        <w:t>پس از شهادت حضرت على</w:t>
      </w:r>
      <w:r w:rsidR="003107DD">
        <w:rPr>
          <w:rtl/>
          <w:lang w:bidi="fa-IR"/>
        </w:rPr>
        <w:t xml:space="preserve"> </w:t>
      </w:r>
      <w:r w:rsidR="005F0BBC" w:rsidRPr="005F0BBC">
        <w:rPr>
          <w:rStyle w:val="libAlaemChar"/>
          <w:rtl/>
        </w:rPr>
        <w:t>عليه‌السلام</w:t>
      </w:r>
      <w:r w:rsidR="00452667">
        <w:rPr>
          <w:rStyle w:val="libAlaemChar"/>
          <w:rtl/>
        </w:rPr>
        <w:t xml:space="preserve"> </w:t>
      </w:r>
      <w:r>
        <w:rPr>
          <w:rtl/>
          <w:lang w:bidi="fa-IR"/>
        </w:rPr>
        <w:t>روزى پيش ابن عباس ياد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كردند</w:t>
      </w:r>
      <w:r w:rsidR="008A4E6E">
        <w:rPr>
          <w:rtl/>
          <w:lang w:bidi="fa-IR"/>
        </w:rPr>
        <w:t xml:space="preserve">. </w:t>
      </w:r>
      <w:r>
        <w:rPr>
          <w:rtl/>
          <w:lang w:bidi="fa-IR"/>
        </w:rPr>
        <w:t>ابن عباس گفت</w:t>
      </w:r>
    </w:p>
    <w:p w:rsidR="00DF7947" w:rsidRDefault="00DF7947" w:rsidP="00DF7947">
      <w:pPr>
        <w:pStyle w:val="libNormal"/>
        <w:rPr>
          <w:rtl/>
          <w:lang w:bidi="fa-IR"/>
        </w:rPr>
      </w:pPr>
      <w:r>
        <w:rPr>
          <w:rtl/>
          <w:lang w:bidi="fa-IR"/>
        </w:rPr>
        <w:t>افسوس</w:t>
      </w:r>
      <w:r w:rsidR="008A4E6E">
        <w:rPr>
          <w:rtl/>
          <w:lang w:bidi="fa-IR"/>
        </w:rPr>
        <w:t>!</w:t>
      </w:r>
      <w:r>
        <w:rPr>
          <w:rtl/>
          <w:lang w:bidi="fa-IR"/>
        </w:rPr>
        <w:t xml:space="preserve"> بر ابى الحسن</w:t>
      </w:r>
      <w:r w:rsidR="008A4E6E">
        <w:rPr>
          <w:rtl/>
          <w:lang w:bidi="fa-IR"/>
        </w:rPr>
        <w:t xml:space="preserve">، </w:t>
      </w:r>
      <w:r>
        <w:rPr>
          <w:rtl/>
          <w:lang w:bidi="fa-IR"/>
        </w:rPr>
        <w:t>بخدا قسم</w:t>
      </w:r>
      <w:r w:rsidR="008A4E6E">
        <w:rPr>
          <w:rtl/>
          <w:lang w:bidi="fa-IR"/>
        </w:rPr>
        <w:t>!</w:t>
      </w:r>
      <w:r>
        <w:rPr>
          <w:rtl/>
          <w:lang w:bidi="fa-IR"/>
        </w:rPr>
        <w:t xml:space="preserve"> از دنيا گذشت</w:t>
      </w:r>
      <w:r w:rsidR="008A4E6E">
        <w:rPr>
          <w:rtl/>
          <w:lang w:bidi="fa-IR"/>
        </w:rPr>
        <w:t xml:space="preserve">، </w:t>
      </w:r>
      <w:r>
        <w:rPr>
          <w:rtl/>
          <w:lang w:bidi="fa-IR"/>
        </w:rPr>
        <w:t>نه تغيير داد و نه عوض</w:t>
      </w:r>
      <w:r w:rsidR="00251781">
        <w:rPr>
          <w:rtl/>
          <w:lang w:bidi="fa-IR"/>
        </w:rPr>
        <w:t xml:space="preserve"> </w:t>
      </w:r>
      <w:r>
        <w:rPr>
          <w:rtl/>
          <w:lang w:bidi="fa-IR"/>
        </w:rPr>
        <w:t>كرد و نه تغيير حال داد</w:t>
      </w:r>
      <w:r w:rsidR="008A4E6E">
        <w:rPr>
          <w:rtl/>
          <w:lang w:bidi="fa-IR"/>
        </w:rPr>
        <w:t xml:space="preserve">، </w:t>
      </w:r>
      <w:r>
        <w:rPr>
          <w:rtl/>
          <w:lang w:bidi="fa-IR"/>
        </w:rPr>
        <w:t>نه جمع مال كرد و نه حق كسى را منع كرد</w:t>
      </w:r>
      <w:r w:rsidR="008A4E6E">
        <w:rPr>
          <w:rtl/>
          <w:lang w:bidi="fa-IR"/>
        </w:rPr>
        <w:t xml:space="preserve">، </w:t>
      </w:r>
      <w:r>
        <w:rPr>
          <w:rtl/>
          <w:lang w:bidi="fa-IR"/>
        </w:rPr>
        <w:t>و جز خدا منظورى نداشت</w:t>
      </w:r>
      <w:r w:rsidR="008A4E6E">
        <w:rPr>
          <w:rtl/>
          <w:lang w:bidi="fa-IR"/>
        </w:rPr>
        <w:t xml:space="preserve">، </w:t>
      </w:r>
      <w:r>
        <w:rPr>
          <w:rtl/>
          <w:lang w:bidi="fa-IR"/>
        </w:rPr>
        <w:t>بخدا سوگند دنيا در برابرش از بند كمتر بود</w:t>
      </w:r>
      <w:r w:rsidR="008A4E6E">
        <w:rPr>
          <w:rtl/>
          <w:lang w:bidi="fa-IR"/>
        </w:rPr>
        <w:t xml:space="preserve">. </w:t>
      </w:r>
    </w:p>
    <w:p w:rsidR="001A0533" w:rsidRDefault="00DF7947" w:rsidP="00DF7947">
      <w:pPr>
        <w:pStyle w:val="libNormal"/>
        <w:rPr>
          <w:rtl/>
          <w:lang w:bidi="fa-IR"/>
        </w:rPr>
      </w:pPr>
      <w:r>
        <w:rPr>
          <w:rtl/>
          <w:lang w:bidi="fa-IR"/>
        </w:rPr>
        <w:lastRenderedPageBreak/>
        <w:t>در نبرد و ميدان جنگ همچو شيرى بود و در مجلس علم همچو حكيمى بود از حكيمان</w:t>
      </w:r>
      <w:r w:rsidR="008A4E6E">
        <w:rPr>
          <w:rtl/>
          <w:lang w:bidi="fa-IR"/>
        </w:rPr>
        <w:t xml:space="preserve">، </w:t>
      </w:r>
      <w:r>
        <w:rPr>
          <w:rtl/>
          <w:lang w:bidi="fa-IR"/>
        </w:rPr>
        <w:t>هيهات</w:t>
      </w:r>
      <w:r w:rsidR="008A4E6E">
        <w:rPr>
          <w:rtl/>
          <w:lang w:bidi="fa-IR"/>
        </w:rPr>
        <w:t>!</w:t>
      </w:r>
      <w:r>
        <w:rPr>
          <w:rtl/>
          <w:lang w:bidi="fa-IR"/>
        </w:rPr>
        <w:t xml:space="preserve"> كه او بدرجات بلندى رسيد</w:t>
      </w:r>
      <w:r w:rsidR="008A4E6E">
        <w:rPr>
          <w:rtl/>
          <w:lang w:bidi="fa-IR"/>
        </w:rPr>
        <w:t xml:space="preserve">. </w:t>
      </w:r>
      <w:r w:rsidR="003107DD" w:rsidRPr="00F374DD">
        <w:rPr>
          <w:rStyle w:val="libFootnotenumChar"/>
          <w:rtl/>
          <w:lang w:bidi="fa-IR"/>
        </w:rPr>
        <w:t>(</w:t>
      </w:r>
      <w:r w:rsidRPr="00F374DD">
        <w:rPr>
          <w:rStyle w:val="libFootnotenumChar"/>
          <w:rtl/>
        </w:rPr>
        <w:t>873)</w:t>
      </w:r>
    </w:p>
    <w:p w:rsidR="00DF7947" w:rsidRDefault="00DF7947" w:rsidP="0012300F">
      <w:pPr>
        <w:pStyle w:val="Heading2"/>
        <w:rPr>
          <w:rtl/>
          <w:lang w:bidi="fa-IR"/>
        </w:rPr>
      </w:pPr>
      <w:bookmarkStart w:id="738" w:name="_Toc386585814"/>
      <w:r>
        <w:rPr>
          <w:rtl/>
          <w:lang w:bidi="fa-IR"/>
        </w:rPr>
        <w:t>735- مراقب رفتار قاضى</w:t>
      </w:r>
      <w:bookmarkEnd w:id="73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زره خود را كه در جنگ جمل گمشده بود را در دست يك نفر يهودى ديد</w:t>
      </w:r>
      <w:r w:rsidR="008A4E6E">
        <w:rPr>
          <w:rtl/>
          <w:lang w:bidi="fa-IR"/>
        </w:rPr>
        <w:t xml:space="preserve">، </w:t>
      </w:r>
      <w:r>
        <w:rPr>
          <w:rtl/>
          <w:lang w:bidi="fa-IR"/>
        </w:rPr>
        <w:t>شكايت به محكمه برد يهودى گفت</w:t>
      </w:r>
      <w:r w:rsidR="00137D68">
        <w:rPr>
          <w:rtl/>
          <w:lang w:bidi="fa-IR"/>
        </w:rPr>
        <w:t>:</w:t>
      </w:r>
      <w:r>
        <w:rPr>
          <w:rtl/>
          <w:lang w:bidi="fa-IR"/>
        </w:rPr>
        <w:t xml:space="preserve"> زره در دست من است شما بايد اقامه دليل بكنيد</w:t>
      </w:r>
      <w:r w:rsidR="008A4E6E">
        <w:rPr>
          <w:rtl/>
          <w:lang w:bidi="fa-IR"/>
        </w:rPr>
        <w:t xml:space="preserve">. </w:t>
      </w:r>
    </w:p>
    <w:p w:rsidR="00DF7947" w:rsidRDefault="00DF7947" w:rsidP="00DF7947">
      <w:pPr>
        <w:pStyle w:val="libNormal"/>
        <w:rPr>
          <w:rtl/>
          <w:lang w:bidi="fa-IR"/>
        </w:rPr>
      </w:pPr>
      <w:r>
        <w:rPr>
          <w:rtl/>
          <w:lang w:bidi="fa-IR"/>
        </w:rPr>
        <w:t xml:space="preserve">در آن مجلس چون شريح قاضى </w:t>
      </w:r>
      <w:r w:rsidR="003107DD" w:rsidRPr="00F374DD">
        <w:rPr>
          <w:rStyle w:val="libFootnotenumChar"/>
          <w:rtl/>
          <w:lang w:bidi="fa-IR"/>
        </w:rPr>
        <w:t>(</w:t>
      </w:r>
      <w:r w:rsidRPr="00F374DD">
        <w:rPr>
          <w:rStyle w:val="libFootnotenumChar"/>
          <w:rtl/>
        </w:rPr>
        <w:t>874)</w:t>
      </w:r>
      <w:r>
        <w:rPr>
          <w:rtl/>
          <w:lang w:bidi="fa-IR"/>
        </w:rPr>
        <w:t xml:space="preserve"> به امام احترام كرد و با يهودى برخورد مناسبى نداشت</w:t>
      </w:r>
      <w:r w:rsidR="008A4E6E">
        <w:rPr>
          <w:rtl/>
          <w:lang w:bidi="fa-IR"/>
        </w:rPr>
        <w:t xml:space="preserve">، </w:t>
      </w:r>
      <w:r>
        <w:rPr>
          <w:rtl/>
          <w:lang w:bidi="fa-IR"/>
        </w:rPr>
        <w:t>امام ناراحت شد و رعايت عدالت را به قاضى به او تذكر داد</w:t>
      </w:r>
      <w:r w:rsidR="008A4E6E">
        <w:rPr>
          <w:rtl/>
          <w:lang w:bidi="fa-IR"/>
        </w:rPr>
        <w:t xml:space="preserve">. </w:t>
      </w:r>
    </w:p>
    <w:p w:rsidR="00DF7947" w:rsidRDefault="00DF7947" w:rsidP="00DF7947">
      <w:pPr>
        <w:pStyle w:val="libNormal"/>
        <w:rPr>
          <w:rtl/>
          <w:lang w:bidi="fa-IR"/>
        </w:rPr>
      </w:pPr>
      <w:r>
        <w:rPr>
          <w:rtl/>
          <w:lang w:bidi="fa-IR"/>
        </w:rPr>
        <w:t>اشتباه ديگر شريح اين بود كه وقتى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قنبر در دادگاه شهادت دادند كه زره مال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شريح گفت</w:t>
      </w:r>
      <w:r w:rsidR="00137D68">
        <w:rPr>
          <w:rtl/>
          <w:lang w:bidi="fa-IR"/>
        </w:rPr>
        <w:t>:</w:t>
      </w:r>
      <w:r>
        <w:rPr>
          <w:rtl/>
          <w:lang w:bidi="fa-IR"/>
        </w:rPr>
        <w:t xml:space="preserve"> شهادت حسن پذيرفته نيست زيرا پسر شماست و بايد شاهد ديگر بياورد</w:t>
      </w:r>
      <w:r w:rsidR="008A4E6E">
        <w:rPr>
          <w:rtl/>
          <w:lang w:bidi="fa-IR"/>
        </w:rPr>
        <w:t xml:space="preserve">. </w:t>
      </w:r>
    </w:p>
    <w:p w:rsidR="001A0533" w:rsidRDefault="00DF7947" w:rsidP="00DF7947">
      <w:pPr>
        <w:pStyle w:val="libNormal"/>
        <w:rPr>
          <w:rtl/>
          <w:lang w:bidi="fa-IR"/>
        </w:rPr>
      </w:pPr>
      <w:r>
        <w:rPr>
          <w:rtl/>
          <w:lang w:bidi="fa-IR"/>
        </w:rPr>
        <w:t xml:space="preserve">امام پس از آن ماجرا شريح را به مدت 20 روز از قضاوت عزل كرد و به روستاى خودش فرستاد و پس از آن دوباره بعد از مدتى حضرت به او اجازه قضاوت داد </w:t>
      </w:r>
      <w:r w:rsidR="003107DD" w:rsidRPr="00F374DD">
        <w:rPr>
          <w:rStyle w:val="libFootnotenumChar"/>
          <w:rtl/>
          <w:lang w:bidi="fa-IR"/>
        </w:rPr>
        <w:t>(</w:t>
      </w:r>
      <w:r w:rsidRPr="00F374DD">
        <w:rPr>
          <w:rStyle w:val="libFootnotenumChar"/>
          <w:rtl/>
        </w:rPr>
        <w:t>875)</w:t>
      </w:r>
    </w:p>
    <w:p w:rsidR="00DF7947" w:rsidRDefault="00DF7947" w:rsidP="0012300F">
      <w:pPr>
        <w:pStyle w:val="Heading2"/>
        <w:rPr>
          <w:rtl/>
          <w:lang w:bidi="fa-IR"/>
        </w:rPr>
      </w:pPr>
      <w:bookmarkStart w:id="739" w:name="_Toc386585815"/>
      <w:r>
        <w:rPr>
          <w:rtl/>
          <w:lang w:bidi="fa-IR"/>
        </w:rPr>
        <w:t>736-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شيوه حكومتدارى</w:t>
      </w:r>
      <w:bookmarkEnd w:id="73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زمان حكومت خود برخوردى انسانى با بقيه ملل حتى كفار داشت و دستورات اكيد براى آبادانى مناطق مختلف حتى جويبارهاى تخريب شده را صادر كرده است</w:t>
      </w:r>
      <w:r w:rsidR="008A4E6E">
        <w:rPr>
          <w:rtl/>
          <w:lang w:bidi="fa-IR"/>
        </w:rPr>
        <w:t xml:space="preserve">. </w:t>
      </w:r>
      <w:r>
        <w:rPr>
          <w:rtl/>
          <w:lang w:bidi="fa-IR"/>
        </w:rPr>
        <w:t>توجه به ضعفا و مستمندان و يتيمان چه مسلمان و غير مسلمان و انجام كارهاى مردم بدون هيچ گونه توقع و چشمداشتى جز شيوه هاى اصلى حضرت بوده است</w:t>
      </w:r>
      <w:r w:rsidR="008A4E6E">
        <w:rPr>
          <w:rtl/>
          <w:lang w:bidi="fa-IR"/>
        </w:rPr>
        <w:t xml:space="preserve">. </w:t>
      </w:r>
    </w:p>
    <w:p w:rsidR="00DF7947" w:rsidRDefault="00DF7947" w:rsidP="00DF7947">
      <w:pPr>
        <w:pStyle w:val="libNormal"/>
        <w:rPr>
          <w:rtl/>
          <w:lang w:bidi="fa-IR"/>
        </w:rPr>
      </w:pPr>
      <w:r>
        <w:rPr>
          <w:rtl/>
          <w:lang w:bidi="fa-IR"/>
        </w:rPr>
        <w:lastRenderedPageBreak/>
        <w:t>نوشته اند</w:t>
      </w:r>
      <w:r w:rsidR="008A4E6E">
        <w:rPr>
          <w:rtl/>
          <w:lang w:bidi="fa-IR"/>
        </w:rPr>
        <w:t xml:space="preserve">، </w:t>
      </w:r>
      <w:r>
        <w:rPr>
          <w:rtl/>
          <w:lang w:bidi="fa-IR"/>
        </w:rPr>
        <w:t>وقتى كه حضرت مشكل برخى از دهقانان و بزرگان ايرانى را بر طرف كرد</w:t>
      </w:r>
      <w:r w:rsidR="008A4E6E">
        <w:rPr>
          <w:rtl/>
          <w:lang w:bidi="fa-IR"/>
        </w:rPr>
        <w:t xml:space="preserve">، </w:t>
      </w:r>
      <w:r>
        <w:rPr>
          <w:rtl/>
          <w:lang w:bidi="fa-IR"/>
        </w:rPr>
        <w:t>آنان به عنوان قدردانى چهل درهم نزد امام بردند</w:t>
      </w:r>
      <w:r w:rsidR="008A4E6E">
        <w:rPr>
          <w:rtl/>
          <w:lang w:bidi="fa-IR"/>
        </w:rPr>
        <w:t xml:space="preserve">، </w:t>
      </w:r>
      <w:r>
        <w:rPr>
          <w:rtl/>
          <w:lang w:bidi="fa-IR"/>
        </w:rPr>
        <w:t>امام آن مبلغ را از آنها نپذيرفت و فرمود:</w:t>
      </w:r>
    </w:p>
    <w:p w:rsidR="00DF7947" w:rsidRDefault="00DF7947" w:rsidP="00DF7947">
      <w:pPr>
        <w:pStyle w:val="libNormal"/>
        <w:rPr>
          <w:rtl/>
          <w:lang w:bidi="fa-IR"/>
        </w:rPr>
      </w:pPr>
      <w:r>
        <w:rPr>
          <w:rtl/>
          <w:lang w:bidi="fa-IR"/>
        </w:rPr>
        <w:t>انا قوم لا تاخذ معروف ثمنا</w:t>
      </w:r>
    </w:p>
    <w:p w:rsidR="001A0533" w:rsidRDefault="00DF7947" w:rsidP="00DF7947">
      <w:pPr>
        <w:pStyle w:val="libNormal"/>
        <w:rPr>
          <w:rtl/>
          <w:lang w:bidi="fa-IR"/>
        </w:rPr>
      </w:pPr>
      <w:r>
        <w:rPr>
          <w:rtl/>
          <w:lang w:bidi="fa-IR"/>
        </w:rPr>
        <w:t xml:space="preserve">ما خاندان به خاطر كار نيكى كه انجام مى دهيم بها و پولى دريافت نمى كنيم </w:t>
      </w:r>
      <w:r w:rsidR="003107DD" w:rsidRPr="00F374DD">
        <w:rPr>
          <w:rStyle w:val="libFootnotenumChar"/>
          <w:rtl/>
          <w:lang w:bidi="fa-IR"/>
        </w:rPr>
        <w:t>(</w:t>
      </w:r>
      <w:r w:rsidRPr="00F374DD">
        <w:rPr>
          <w:rStyle w:val="libFootnotenumChar"/>
          <w:rtl/>
        </w:rPr>
        <w:t>876)</w:t>
      </w:r>
      <w:r w:rsidR="008A4E6E">
        <w:rPr>
          <w:rtl/>
          <w:lang w:bidi="fa-IR"/>
        </w:rPr>
        <w:t xml:space="preserve">. </w:t>
      </w:r>
    </w:p>
    <w:p w:rsidR="00DF7947" w:rsidRDefault="00DF7947" w:rsidP="0012300F">
      <w:pPr>
        <w:pStyle w:val="Heading2"/>
        <w:rPr>
          <w:rtl/>
          <w:lang w:bidi="fa-IR"/>
        </w:rPr>
      </w:pPr>
      <w:bookmarkStart w:id="740" w:name="_Toc386585816"/>
      <w:r>
        <w:rPr>
          <w:rtl/>
          <w:lang w:bidi="fa-IR"/>
        </w:rPr>
        <w:t>737- علاقه مالك اشتر به امام على</w:t>
      </w:r>
      <w:r w:rsidR="003107DD">
        <w:rPr>
          <w:rtl/>
          <w:lang w:bidi="fa-IR"/>
        </w:rPr>
        <w:t xml:space="preserve"> </w:t>
      </w:r>
      <w:r w:rsidR="005F0BBC" w:rsidRPr="005F0BBC">
        <w:rPr>
          <w:rStyle w:val="libAlaemChar"/>
          <w:rtl/>
        </w:rPr>
        <w:t>عليه‌السلام</w:t>
      </w:r>
      <w:bookmarkEnd w:id="74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در يكى از جنگها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واسطه نفوذ در عمق دشمن مدتى از ديد مالك اشتر خارج شد</w:t>
      </w:r>
      <w:r w:rsidR="008A4E6E">
        <w:rPr>
          <w:rtl/>
          <w:lang w:bidi="fa-IR"/>
        </w:rPr>
        <w:t xml:space="preserve">، </w:t>
      </w:r>
      <w:r>
        <w:rPr>
          <w:rtl/>
          <w:lang w:bidi="fa-IR"/>
        </w:rPr>
        <w:t>مالك اشتر دلواپس و ناراحت بدنبال حضرت مى گشت و گفت كسى خبرى از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برايم بياورد لذا به غلام خود گفت</w:t>
      </w:r>
      <w:r w:rsidR="00137D68">
        <w:rPr>
          <w:rtl/>
          <w:lang w:bidi="fa-IR"/>
        </w:rPr>
        <w:t>:</w:t>
      </w:r>
      <w:r>
        <w:rPr>
          <w:rtl/>
          <w:lang w:bidi="fa-IR"/>
        </w:rPr>
        <w:t xml:space="preserve"> اگر خبرى از امام بياورى تو را آزاد مى كنم</w:t>
      </w:r>
      <w:r w:rsidR="008A4E6E">
        <w:rPr>
          <w:rtl/>
          <w:lang w:bidi="fa-IR"/>
        </w:rPr>
        <w:t xml:space="preserve">. </w:t>
      </w:r>
    </w:p>
    <w:p w:rsidR="00DF7947" w:rsidRDefault="00DF7947" w:rsidP="00DF7947">
      <w:pPr>
        <w:pStyle w:val="libNormal"/>
        <w:rPr>
          <w:rtl/>
          <w:lang w:bidi="fa-IR"/>
        </w:rPr>
      </w:pPr>
      <w:r>
        <w:rPr>
          <w:rtl/>
          <w:lang w:bidi="fa-IR"/>
        </w:rPr>
        <w:t>غلام مالك اشتر رفت و ديد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نقطه اى از ميدان جنگ مشغول جنگ است او آمد و خبر حضور حضرت در آن نقطه از ميدان را به مالك اشتر داد</w:t>
      </w:r>
      <w:r w:rsidR="008A4E6E">
        <w:rPr>
          <w:rtl/>
          <w:lang w:bidi="fa-IR"/>
        </w:rPr>
        <w:t xml:space="preserve">، </w:t>
      </w:r>
      <w:r>
        <w:rPr>
          <w:rtl/>
          <w:lang w:bidi="fa-IR"/>
        </w:rPr>
        <w:t>مالك او را آزاد كرد و فورا خود را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مالك را ديد</w:t>
      </w:r>
      <w:r w:rsidR="008A4E6E">
        <w:rPr>
          <w:rtl/>
          <w:lang w:bidi="fa-IR"/>
        </w:rPr>
        <w:t xml:space="preserve">، </w:t>
      </w:r>
      <w:r>
        <w:rPr>
          <w:rtl/>
          <w:lang w:bidi="fa-IR"/>
        </w:rPr>
        <w:t>مشاهده كرد مالك اشتر رنگ از رخش پريده و ناراحت و محزون است</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اى مالك</w:t>
      </w:r>
      <w:r w:rsidR="008A4E6E">
        <w:rPr>
          <w:rtl/>
          <w:lang w:bidi="fa-IR"/>
        </w:rPr>
        <w:t>!</w:t>
      </w:r>
      <w:r>
        <w:rPr>
          <w:rtl/>
          <w:lang w:bidi="fa-IR"/>
        </w:rPr>
        <w:t xml:space="preserve"> آيا ابراهيم شهيد شده كه اينگونه ناراحتى</w:t>
      </w:r>
      <w:r w:rsidR="008A4E6E">
        <w:rPr>
          <w:rtl/>
          <w:lang w:bidi="fa-IR"/>
        </w:rPr>
        <w:t>؟</w:t>
      </w:r>
    </w:p>
    <w:p w:rsidR="001A0533" w:rsidRDefault="00DF7947" w:rsidP="00DF7947">
      <w:pPr>
        <w:pStyle w:val="libNormal"/>
        <w:rPr>
          <w:rtl/>
          <w:lang w:bidi="fa-IR"/>
        </w:rPr>
      </w:pPr>
      <w:r>
        <w:rPr>
          <w:rtl/>
          <w:lang w:bidi="fa-IR"/>
        </w:rPr>
        <w:t>مالك عرض كرد نه</w:t>
      </w:r>
      <w:r w:rsidR="00137D68">
        <w:rPr>
          <w:rtl/>
          <w:lang w:bidi="fa-IR"/>
        </w:rPr>
        <w:t>:</w:t>
      </w:r>
      <w:r>
        <w:rPr>
          <w:rtl/>
          <w:lang w:bidi="fa-IR"/>
        </w:rPr>
        <w:t xml:space="preserve"> من ناراحت فرزندم ابراهيم نبودم بلكه چون تو را گم كرده بودم ناراحت و پريشان بودم</w:t>
      </w:r>
      <w:r w:rsidR="008A4E6E">
        <w:rPr>
          <w:rtl/>
          <w:lang w:bidi="fa-IR"/>
        </w:rPr>
        <w:t xml:space="preserve">. </w:t>
      </w:r>
    </w:p>
    <w:p w:rsidR="00DF7947" w:rsidRDefault="00DF7947" w:rsidP="0012300F">
      <w:pPr>
        <w:pStyle w:val="Heading2"/>
        <w:rPr>
          <w:rtl/>
          <w:lang w:bidi="fa-IR"/>
        </w:rPr>
      </w:pPr>
      <w:bookmarkStart w:id="741" w:name="_Toc386585817"/>
      <w:r>
        <w:rPr>
          <w:rtl/>
          <w:lang w:bidi="fa-IR"/>
        </w:rPr>
        <w:t>738- محبت وسيع و وثيق مقداد</w:t>
      </w:r>
      <w:bookmarkEnd w:id="74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مقداد بن اسود از خالص ترين و كامل ترين و محكم ترين ياران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تا آنجا كه در روايت آمده كه قلب شريف او همانند پاره آهن محكمى بود</w:t>
      </w:r>
      <w:r w:rsidR="008A4E6E">
        <w:rPr>
          <w:rtl/>
          <w:lang w:bidi="fa-IR"/>
        </w:rPr>
        <w:t xml:space="preserve">. </w:t>
      </w:r>
    </w:p>
    <w:p w:rsidR="00DF7947" w:rsidRDefault="00DF7947" w:rsidP="00DF7947">
      <w:pPr>
        <w:pStyle w:val="libNormal"/>
        <w:rPr>
          <w:rtl/>
          <w:lang w:bidi="fa-IR"/>
        </w:rPr>
      </w:pPr>
      <w:r>
        <w:rPr>
          <w:rtl/>
          <w:lang w:bidi="fa-IR"/>
        </w:rPr>
        <w:t>او در ارادت به اهل بيت طبق فرمايش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هيچ وجه حتى لحظه اى شك و ترديد نكرد</w:t>
      </w:r>
      <w:r w:rsidR="008A4E6E">
        <w:rPr>
          <w:rtl/>
          <w:lang w:bidi="fa-IR"/>
        </w:rPr>
        <w:t xml:space="preserve">. </w:t>
      </w:r>
      <w:r>
        <w:rPr>
          <w:rtl/>
          <w:lang w:bidi="fa-IR"/>
        </w:rPr>
        <w:t xml:space="preserve">لذا پيامبر اسلام </w:t>
      </w:r>
      <w:r w:rsidR="00F33EFF" w:rsidRPr="00F33EFF">
        <w:rPr>
          <w:rStyle w:val="libAlaemChar"/>
          <w:rtl/>
        </w:rPr>
        <w:t>صلى‌الله‌عليه‌وآله‌وسلم</w:t>
      </w:r>
      <w:r>
        <w:rPr>
          <w:rtl/>
          <w:lang w:bidi="fa-IR"/>
        </w:rPr>
        <w:t xml:space="preserve"> فرمودند: خداوند مرا به محبت چهار نفر امر كرد</w:t>
      </w:r>
      <w:r w:rsidR="008A4E6E">
        <w:rPr>
          <w:rtl/>
          <w:lang w:bidi="fa-IR"/>
        </w:rPr>
        <w:t xml:space="preserve">، </w:t>
      </w:r>
      <w:r>
        <w:rPr>
          <w:rtl/>
          <w:lang w:bidi="fa-IR"/>
        </w:rPr>
        <w:t>على بن ابيطالب</w:t>
      </w:r>
      <w:r w:rsidR="008A4E6E">
        <w:rPr>
          <w:rtl/>
          <w:lang w:bidi="fa-IR"/>
        </w:rPr>
        <w:t xml:space="preserve">، </w:t>
      </w:r>
      <w:r>
        <w:rPr>
          <w:rtl/>
          <w:lang w:bidi="fa-IR"/>
        </w:rPr>
        <w:t>مقداد</w:t>
      </w:r>
      <w:r w:rsidR="008A4E6E">
        <w:rPr>
          <w:rtl/>
          <w:lang w:bidi="fa-IR"/>
        </w:rPr>
        <w:t xml:space="preserve">، </w:t>
      </w:r>
      <w:r>
        <w:rPr>
          <w:rtl/>
          <w:lang w:bidi="fa-IR"/>
        </w:rPr>
        <w:t>سلمان و ابوذر</w:t>
      </w:r>
      <w:r w:rsidR="008A4E6E">
        <w:rPr>
          <w:rtl/>
          <w:lang w:bidi="fa-IR"/>
        </w:rPr>
        <w:t xml:space="preserve">. </w:t>
      </w:r>
    </w:p>
    <w:p w:rsidR="00DF7947" w:rsidRDefault="00DF7947" w:rsidP="00452667">
      <w:pPr>
        <w:pStyle w:val="libNormal"/>
        <w:rPr>
          <w:rtl/>
          <w:lang w:bidi="fa-IR"/>
        </w:rPr>
      </w:pPr>
      <w:r>
        <w:rPr>
          <w:rtl/>
          <w:lang w:bidi="fa-IR"/>
        </w:rPr>
        <w:t>امام فرزند مقداد بنام عبد بهمراه لشكر عايشه در جنگ جمل وارد جنگ شد و بر روى امام على</w:t>
      </w:r>
      <w:r w:rsidR="003107DD">
        <w:rPr>
          <w:rtl/>
          <w:lang w:bidi="fa-IR"/>
        </w:rPr>
        <w:t xml:space="preserve"> </w:t>
      </w:r>
      <w:r w:rsidR="005F0BBC" w:rsidRPr="005F0BBC">
        <w:rPr>
          <w:rStyle w:val="libAlaemChar"/>
          <w:rtl/>
        </w:rPr>
        <w:t>عليه‌السلام</w:t>
      </w:r>
      <w:r w:rsidR="00452667">
        <w:rPr>
          <w:rStyle w:val="libAlaemChar"/>
          <w:rtl/>
        </w:rPr>
        <w:t xml:space="preserve"> </w:t>
      </w:r>
      <w:r>
        <w:rPr>
          <w:rtl/>
          <w:lang w:bidi="fa-IR"/>
        </w:rPr>
        <w:t>شمشير كشيد و آخر الامر نيز كشته شد</w:t>
      </w:r>
      <w:r w:rsidR="008A4E6E">
        <w:rPr>
          <w:rtl/>
          <w:lang w:bidi="fa-IR"/>
        </w:rPr>
        <w:t xml:space="preserve">. </w:t>
      </w:r>
      <w:r>
        <w:rPr>
          <w:rtl/>
          <w:lang w:bidi="fa-IR"/>
        </w:rPr>
        <w:t>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بين كشتگان جنگ عبور مى كرد به جنازه معبد كه رسيد فرمود</w:t>
      </w:r>
    </w:p>
    <w:p w:rsidR="00DF7947" w:rsidRDefault="00DF7947" w:rsidP="00DF7947">
      <w:pPr>
        <w:pStyle w:val="libNormal"/>
        <w:rPr>
          <w:rtl/>
          <w:lang w:bidi="fa-IR"/>
        </w:rPr>
      </w:pPr>
      <w:r>
        <w:rPr>
          <w:rtl/>
          <w:lang w:bidi="fa-IR"/>
        </w:rPr>
        <w:t>خدا رحمت كند پدر اين پسر را كه اگر او زنده بود راءيش بهتر و كاملتر از راءى اين</w:t>
      </w:r>
      <w:r w:rsidR="003107DD">
        <w:rPr>
          <w:rtl/>
          <w:lang w:bidi="fa-IR"/>
        </w:rPr>
        <w:t xml:space="preserve"> (</w:t>
      </w:r>
      <w:r>
        <w:rPr>
          <w:rtl/>
          <w:lang w:bidi="fa-IR"/>
        </w:rPr>
        <w:t>معبد) بود</w:t>
      </w:r>
      <w:r w:rsidR="008A4E6E">
        <w:rPr>
          <w:rtl/>
          <w:lang w:bidi="fa-IR"/>
        </w:rPr>
        <w:t xml:space="preserve">. </w:t>
      </w:r>
    </w:p>
    <w:p w:rsidR="00DF7947" w:rsidRDefault="00DF7947" w:rsidP="00DF7947">
      <w:pPr>
        <w:pStyle w:val="libNormal"/>
        <w:rPr>
          <w:rtl/>
          <w:lang w:bidi="fa-IR"/>
        </w:rPr>
      </w:pPr>
      <w:r>
        <w:rPr>
          <w:rtl/>
          <w:lang w:bidi="fa-IR"/>
        </w:rPr>
        <w:t>عمار ياسر پيش امام بود عرض كرد</w:t>
      </w:r>
      <w:r w:rsidR="008A4E6E">
        <w:rPr>
          <w:rtl/>
          <w:lang w:bidi="fa-IR"/>
        </w:rPr>
        <w:t xml:space="preserve">، </w:t>
      </w:r>
      <w:r>
        <w:rPr>
          <w:rtl/>
          <w:lang w:bidi="fa-IR"/>
        </w:rPr>
        <w:t>كه الحمدلله خدا معبد را كيفر داد و او را به خاك هلاكت انداخت</w:t>
      </w:r>
      <w:r w:rsidR="008A4E6E">
        <w:rPr>
          <w:rtl/>
          <w:lang w:bidi="fa-IR"/>
        </w:rPr>
        <w:t xml:space="preserve">، </w:t>
      </w:r>
      <w:r>
        <w:rPr>
          <w:rtl/>
          <w:lang w:bidi="fa-IR"/>
        </w:rPr>
        <w:t>به خدا قسم يا اميرال</w:t>
      </w:r>
      <w:r w:rsidR="00593F0C">
        <w:rPr>
          <w:rtl/>
          <w:lang w:bidi="fa-IR"/>
        </w:rPr>
        <w:t>مؤمن</w:t>
      </w:r>
      <w:r>
        <w:rPr>
          <w:rtl/>
          <w:lang w:bidi="fa-IR"/>
        </w:rPr>
        <w:t>ين</w:t>
      </w:r>
      <w:r w:rsidR="008A4E6E">
        <w:rPr>
          <w:rtl/>
          <w:lang w:bidi="fa-IR"/>
        </w:rPr>
        <w:t>!</w:t>
      </w:r>
      <w:r>
        <w:rPr>
          <w:rtl/>
          <w:lang w:bidi="fa-IR"/>
        </w:rPr>
        <w:t xml:space="preserve"> من در كشتن كسى كه از حق عدول كند ترسى ندارد چه پدر باشد</w:t>
      </w:r>
      <w:r w:rsidR="008A4E6E">
        <w:rPr>
          <w:rtl/>
          <w:lang w:bidi="fa-IR"/>
        </w:rPr>
        <w:t xml:space="preserve">، </w:t>
      </w:r>
      <w:r>
        <w:rPr>
          <w:rtl/>
          <w:lang w:bidi="fa-IR"/>
        </w:rPr>
        <w:t>چه پسر</w:t>
      </w:r>
      <w:r w:rsidR="008A4E6E">
        <w:rPr>
          <w:rtl/>
          <w:lang w:bidi="fa-IR"/>
        </w:rPr>
        <w:t xml:space="preserve">. </w:t>
      </w:r>
    </w:p>
    <w:p w:rsidR="001A0533" w:rsidRDefault="00DF7947" w:rsidP="00DF7947">
      <w:pPr>
        <w:pStyle w:val="libNormal"/>
        <w:rPr>
          <w:rtl/>
          <w:lang w:bidi="fa-IR"/>
        </w:rPr>
      </w:pPr>
      <w:r>
        <w:rPr>
          <w:rtl/>
          <w:lang w:bidi="fa-IR"/>
        </w:rPr>
        <w:t>حضرت فرمود: خدا رحمت كند ترا و جزاى خير به تو دهد</w:t>
      </w:r>
      <w:r w:rsidR="008A4E6E">
        <w:rPr>
          <w:rtl/>
          <w:lang w:bidi="fa-IR"/>
        </w:rPr>
        <w:t xml:space="preserve">. </w:t>
      </w:r>
      <w:r w:rsidR="003107DD" w:rsidRPr="00F374DD">
        <w:rPr>
          <w:rStyle w:val="libFootnotenumChar"/>
          <w:rtl/>
          <w:lang w:bidi="fa-IR"/>
        </w:rPr>
        <w:t>(</w:t>
      </w:r>
      <w:r w:rsidRPr="00F374DD">
        <w:rPr>
          <w:rStyle w:val="libFootnotenumChar"/>
          <w:rtl/>
        </w:rPr>
        <w:t>877)</w:t>
      </w:r>
    </w:p>
    <w:p w:rsidR="00DF7947" w:rsidRDefault="00DF7947" w:rsidP="0012300F">
      <w:pPr>
        <w:pStyle w:val="Heading2"/>
        <w:rPr>
          <w:rtl/>
          <w:lang w:bidi="fa-IR"/>
        </w:rPr>
      </w:pPr>
      <w:bookmarkStart w:id="742" w:name="_Toc386585818"/>
      <w:r>
        <w:rPr>
          <w:rtl/>
          <w:lang w:bidi="fa-IR"/>
        </w:rPr>
        <w:t>739- سرزنش متخلفين از جنگ</w:t>
      </w:r>
      <w:bookmarkEnd w:id="74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سعيد بن قيس جز كسانى بود كه در جنگ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ميدان جنگ حضور نداشت لذا روزى وارد مجلس امام شد و آن حضرت خطاب به او فرمود:</w:t>
      </w:r>
    </w:p>
    <w:p w:rsidR="00DF7947" w:rsidRDefault="00DF7947" w:rsidP="00DF7947">
      <w:pPr>
        <w:pStyle w:val="libNormal"/>
        <w:rPr>
          <w:rtl/>
          <w:lang w:bidi="fa-IR"/>
        </w:rPr>
      </w:pPr>
      <w:r>
        <w:rPr>
          <w:rtl/>
          <w:lang w:bidi="fa-IR"/>
        </w:rPr>
        <w:t>جواب سلام تو را مى دهم گر چه از آن گروهى هستى كه در جنگ شركت نداشتى تا عاقبت كار مرا بدانى</w:t>
      </w:r>
      <w:r w:rsidR="008A4E6E">
        <w:rPr>
          <w:rtl/>
          <w:lang w:bidi="fa-IR"/>
        </w:rPr>
        <w:t xml:space="preserve">. </w:t>
      </w:r>
    </w:p>
    <w:p w:rsidR="00DF7947" w:rsidRDefault="00DF7947" w:rsidP="00DF7947">
      <w:pPr>
        <w:pStyle w:val="libNormal"/>
        <w:rPr>
          <w:rtl/>
          <w:lang w:bidi="fa-IR"/>
        </w:rPr>
      </w:pPr>
      <w:r>
        <w:rPr>
          <w:rtl/>
          <w:lang w:bidi="fa-IR"/>
        </w:rPr>
        <w:lastRenderedPageBreak/>
        <w:t>سعيد با عذر خواهى هاى فراوانى اظهار داشت</w:t>
      </w:r>
      <w:r w:rsidR="008A4E6E">
        <w:rPr>
          <w:rtl/>
          <w:lang w:bidi="fa-IR"/>
        </w:rPr>
        <w:t xml:space="preserve">، </w:t>
      </w:r>
      <w:r>
        <w:rPr>
          <w:rtl/>
          <w:lang w:bidi="fa-IR"/>
        </w:rPr>
        <w:t>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از دوستان شما و طرفداران شما هستم</w:t>
      </w:r>
      <w:r w:rsidR="008A4E6E">
        <w:rPr>
          <w:rtl/>
          <w:lang w:bidi="fa-IR"/>
        </w:rPr>
        <w:t xml:space="preserve">. </w:t>
      </w:r>
    </w:p>
    <w:p w:rsidR="00DF7947" w:rsidRDefault="00DF7947" w:rsidP="00DF7947">
      <w:pPr>
        <w:pStyle w:val="libNormal"/>
        <w:rPr>
          <w:rtl/>
          <w:lang w:bidi="fa-IR"/>
        </w:rPr>
      </w:pPr>
      <w:r>
        <w:rPr>
          <w:rtl/>
          <w:lang w:bidi="fa-IR"/>
        </w:rPr>
        <w:t>در روز ديگرى جمعى از سران كوفه</w:t>
      </w:r>
      <w:r w:rsidR="008A4E6E">
        <w:rPr>
          <w:rtl/>
          <w:lang w:bidi="fa-IR"/>
        </w:rPr>
        <w:t xml:space="preserve">، </w:t>
      </w:r>
      <w:r>
        <w:rPr>
          <w:rtl/>
          <w:lang w:bidi="fa-IR"/>
        </w:rPr>
        <w:t>عبدالله بن معتم عيسى و حنظلة بن ربيع تميمى و محمد بن مخنف به همراه پدرش مخنف خدمت امام رسيدند اما وقتى آنها را ديد همه آنها را سرزنش نمودند و فرمودند:</w:t>
      </w:r>
    </w:p>
    <w:p w:rsidR="00DF7947" w:rsidRDefault="00DF7947" w:rsidP="00DF7947">
      <w:pPr>
        <w:pStyle w:val="libNormal"/>
        <w:rPr>
          <w:rtl/>
          <w:lang w:bidi="fa-IR"/>
        </w:rPr>
      </w:pPr>
      <w:r>
        <w:rPr>
          <w:rtl/>
          <w:lang w:bidi="fa-IR"/>
        </w:rPr>
        <w:t>ما بطائكم عنى و انتم اشراف قومكم</w:t>
      </w:r>
      <w:r w:rsidR="008A4E6E">
        <w:rPr>
          <w:rtl/>
          <w:lang w:bidi="fa-IR"/>
        </w:rPr>
        <w:t>؟</w:t>
      </w:r>
    </w:p>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چه چيزى شما را از شركت در جنگ و يارى كردن من باز داشت</w:t>
      </w:r>
      <w:r w:rsidR="008A4E6E">
        <w:rPr>
          <w:rtl/>
          <w:lang w:bidi="fa-IR"/>
        </w:rPr>
        <w:t>؟</w:t>
      </w:r>
      <w:r>
        <w:rPr>
          <w:rtl/>
          <w:lang w:bidi="fa-IR"/>
        </w:rPr>
        <w:t xml:space="preserve"> در حاليكه شما از بزرگان قوم خود مى باشيد</w:t>
      </w:r>
      <w:r w:rsidR="008A4E6E">
        <w:rPr>
          <w:rtl/>
          <w:lang w:bidi="fa-IR"/>
        </w:rPr>
        <w:t xml:space="preserve">. </w:t>
      </w:r>
    </w:p>
    <w:p w:rsidR="001A0533" w:rsidRDefault="00DF7947" w:rsidP="00DF7947">
      <w:pPr>
        <w:pStyle w:val="libNormal"/>
        <w:rPr>
          <w:rtl/>
          <w:lang w:bidi="fa-IR"/>
        </w:rPr>
      </w:pPr>
      <w:r>
        <w:rPr>
          <w:rtl/>
          <w:lang w:bidi="fa-IR"/>
        </w:rPr>
        <w:t>آنها نيز هر يك به گونه اى تلاش كردند تا امام را خشنود سازند</w:t>
      </w:r>
      <w:r w:rsidR="008A4E6E">
        <w:rPr>
          <w:rtl/>
          <w:lang w:bidi="fa-IR"/>
        </w:rPr>
        <w:t xml:space="preserve">. </w:t>
      </w:r>
      <w:r w:rsidR="003107DD" w:rsidRPr="00F374DD">
        <w:rPr>
          <w:rStyle w:val="libFootnotenumChar"/>
          <w:rtl/>
          <w:lang w:bidi="fa-IR"/>
        </w:rPr>
        <w:t>(</w:t>
      </w:r>
      <w:r w:rsidRPr="00F374DD">
        <w:rPr>
          <w:rStyle w:val="libFootnotenumChar"/>
          <w:rtl/>
        </w:rPr>
        <w:t>878)</w:t>
      </w:r>
    </w:p>
    <w:p w:rsidR="00DF7947" w:rsidRDefault="00DF7947" w:rsidP="0012300F">
      <w:pPr>
        <w:pStyle w:val="Heading2"/>
        <w:rPr>
          <w:rtl/>
          <w:lang w:bidi="fa-IR"/>
        </w:rPr>
      </w:pPr>
      <w:bookmarkStart w:id="743" w:name="_Toc386585819"/>
      <w:r>
        <w:rPr>
          <w:rtl/>
          <w:lang w:bidi="fa-IR"/>
        </w:rPr>
        <w:t>740- عروج مرد ملكوتى</w:t>
      </w:r>
      <w:bookmarkEnd w:id="74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حبيى بن عمرو مى گويد: من بعد از ضربت خوردن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خدمت امام رسيدم</w:t>
      </w:r>
      <w:r w:rsidR="008A4E6E">
        <w:rPr>
          <w:rtl/>
          <w:lang w:bidi="fa-IR"/>
        </w:rPr>
        <w:t xml:space="preserve">، </w:t>
      </w:r>
      <w:r>
        <w:rPr>
          <w:rtl/>
          <w:lang w:bidi="fa-IR"/>
        </w:rPr>
        <w:t>حضرت در بستر افتاده بود زخم سر مباركش را باز كردند</w:t>
      </w:r>
      <w:r w:rsidR="008A4E6E">
        <w:rPr>
          <w:rtl/>
          <w:lang w:bidi="fa-IR"/>
        </w:rPr>
        <w:t xml:space="preserve">، </w:t>
      </w:r>
      <w:r>
        <w:rPr>
          <w:rtl/>
          <w:lang w:bidi="fa-IR"/>
        </w:rPr>
        <w:t>به حضرت گفتم</w:t>
      </w:r>
      <w:r w:rsidR="00137D68">
        <w:rPr>
          <w:rtl/>
          <w:lang w:bidi="fa-IR"/>
        </w:rPr>
        <w:t>:</w:t>
      </w:r>
      <w:r>
        <w:rPr>
          <w:rtl/>
          <w:lang w:bidi="fa-IR"/>
        </w:rPr>
        <w:t xml:space="preserve"> يا على</w:t>
      </w:r>
      <w:r w:rsidR="008A4E6E">
        <w:rPr>
          <w:rtl/>
          <w:lang w:bidi="fa-IR"/>
        </w:rPr>
        <w:t>!</w:t>
      </w:r>
      <w:r>
        <w:rPr>
          <w:rtl/>
          <w:lang w:bidi="fa-IR"/>
        </w:rPr>
        <w:t xml:space="preserve"> اين زخم شما چيزى نيست و باكى بر شما نيست</w:t>
      </w:r>
      <w:r w:rsidR="003107DD">
        <w:rPr>
          <w:rtl/>
          <w:lang w:bidi="fa-IR"/>
        </w:rPr>
        <w:t xml:space="preserve"> (</w:t>
      </w:r>
      <w:r>
        <w:rPr>
          <w:rtl/>
          <w:lang w:bidi="fa-IR"/>
        </w:rPr>
        <w:t>خداوند شفا دهد شما را) حضرت فرمود: اى حبيب</w:t>
      </w:r>
      <w:r w:rsidR="008A4E6E">
        <w:rPr>
          <w:rtl/>
          <w:lang w:bidi="fa-IR"/>
        </w:rPr>
        <w:t>!</w:t>
      </w:r>
      <w:r>
        <w:rPr>
          <w:rtl/>
          <w:lang w:bidi="fa-IR"/>
        </w:rPr>
        <w:t xml:space="preserve"> من هم اكنون از شما مفارقت مى كنم</w:t>
      </w:r>
      <w:r w:rsidR="008A4E6E">
        <w:rPr>
          <w:rtl/>
          <w:lang w:bidi="fa-IR"/>
        </w:rPr>
        <w:t xml:space="preserve">، </w:t>
      </w:r>
      <w:r>
        <w:rPr>
          <w:rtl/>
          <w:lang w:bidi="fa-IR"/>
        </w:rPr>
        <w:t>من گريستم و ام كلثوم هم كه نزد امام بود گريست حضرت به او فرمود: دخترم چرا گريه مى كنى</w:t>
      </w:r>
      <w:r w:rsidR="008A4E6E">
        <w:rPr>
          <w:rtl/>
          <w:lang w:bidi="fa-IR"/>
        </w:rPr>
        <w:t>؟</w:t>
      </w:r>
    </w:p>
    <w:p w:rsidR="00DF7947" w:rsidRDefault="00DF7947" w:rsidP="00DF7947">
      <w:pPr>
        <w:pStyle w:val="libNormal"/>
        <w:rPr>
          <w:rtl/>
          <w:lang w:bidi="fa-IR"/>
        </w:rPr>
      </w:pPr>
      <w:r>
        <w:rPr>
          <w:rtl/>
          <w:lang w:bidi="fa-IR"/>
        </w:rPr>
        <w:t>ام كلثوم گفت</w:t>
      </w:r>
      <w:r w:rsidR="00137D68">
        <w:rPr>
          <w:rtl/>
          <w:lang w:bidi="fa-IR"/>
        </w:rPr>
        <w:t>:</w:t>
      </w:r>
      <w:r>
        <w:rPr>
          <w:rtl/>
          <w:lang w:bidi="fa-IR"/>
        </w:rPr>
        <w:t xml:space="preserve"> جدايى از شما باعث گريه من شده است</w:t>
      </w:r>
      <w:r w:rsidR="008A4E6E">
        <w:rPr>
          <w:rtl/>
          <w:lang w:bidi="fa-IR"/>
        </w:rPr>
        <w:t xml:space="preserve">، </w:t>
      </w:r>
      <w:r>
        <w:rPr>
          <w:rtl/>
          <w:lang w:bidi="fa-IR"/>
        </w:rPr>
        <w:t>امام فرمود: دخترم گريه مكن به خدا اگر آنچه را كه پدرت مى ديد گريه نمى كردى</w:t>
      </w:r>
      <w:r w:rsidR="008A4E6E">
        <w:rPr>
          <w:rtl/>
          <w:lang w:bidi="fa-IR"/>
        </w:rPr>
        <w:t xml:space="preserve">. </w:t>
      </w:r>
    </w:p>
    <w:p w:rsidR="00DF7947" w:rsidRDefault="00DF7947" w:rsidP="00DF7947">
      <w:pPr>
        <w:pStyle w:val="libNormal"/>
        <w:rPr>
          <w:rtl/>
          <w:lang w:bidi="fa-IR"/>
        </w:rPr>
      </w:pPr>
      <w:r>
        <w:rPr>
          <w:rtl/>
          <w:lang w:bidi="fa-IR"/>
        </w:rPr>
        <w:t>حبيب مى گويد: به امام عرض كردم</w:t>
      </w:r>
      <w:r w:rsidR="00137D68">
        <w:rPr>
          <w:rtl/>
          <w:lang w:bidi="fa-IR"/>
        </w:rPr>
        <w:t>:</w:t>
      </w:r>
      <w:r>
        <w:rPr>
          <w:rtl/>
          <w:lang w:bidi="fa-IR"/>
        </w:rPr>
        <w:t xml:space="preserve"> يا على</w:t>
      </w:r>
      <w:r w:rsidR="008A4E6E">
        <w:rPr>
          <w:rtl/>
          <w:lang w:bidi="fa-IR"/>
        </w:rPr>
        <w:t>!</w:t>
      </w:r>
      <w:r>
        <w:rPr>
          <w:rtl/>
          <w:lang w:bidi="fa-IR"/>
        </w:rPr>
        <w:t xml:space="preserve"> چه مى بينيد؟</w:t>
      </w:r>
    </w:p>
    <w:p w:rsidR="00DF7947" w:rsidRDefault="00DF7947" w:rsidP="00DF7947">
      <w:pPr>
        <w:pStyle w:val="libNormal"/>
        <w:rPr>
          <w:rtl/>
          <w:lang w:bidi="fa-IR"/>
        </w:rPr>
      </w:pPr>
      <w:r>
        <w:rPr>
          <w:rtl/>
          <w:lang w:bidi="fa-IR"/>
        </w:rPr>
        <w:t>حضرت فرمودند: اى حبيبت</w:t>
      </w:r>
      <w:r w:rsidR="008A4E6E">
        <w:rPr>
          <w:rtl/>
          <w:lang w:bidi="fa-IR"/>
        </w:rPr>
        <w:t xml:space="preserve">، </w:t>
      </w:r>
      <w:r>
        <w:rPr>
          <w:rtl/>
          <w:lang w:bidi="fa-IR"/>
        </w:rPr>
        <w:t xml:space="preserve">همه فرشتگان آسمان و پيغمبران صف كشيده اند براى ملاقات من و اين هم برادرم محمد رسول خدا </w:t>
      </w:r>
      <w:r w:rsidR="00F33EFF" w:rsidRPr="00F33EFF">
        <w:rPr>
          <w:rStyle w:val="libAlaemChar"/>
          <w:rtl/>
        </w:rPr>
        <w:t>صلى‌الله‌عليه‌وآله‌وسلم</w:t>
      </w:r>
      <w:r>
        <w:rPr>
          <w:rtl/>
          <w:lang w:bidi="fa-IR"/>
        </w:rPr>
        <w:t xml:space="preserve"> است كه نزد من </w:t>
      </w:r>
      <w:r>
        <w:rPr>
          <w:rtl/>
          <w:lang w:bidi="fa-IR"/>
        </w:rPr>
        <w:lastRenderedPageBreak/>
        <w:t>نشسته است و مى فرمايد: بيا كه آنچه در پيش دارى بهتر است از آنچه كه برايت هست</w:t>
      </w:r>
      <w:r w:rsidR="008A4E6E">
        <w:rPr>
          <w:rtl/>
          <w:lang w:bidi="fa-IR"/>
        </w:rPr>
        <w:t xml:space="preserve">. </w:t>
      </w:r>
    </w:p>
    <w:p w:rsidR="001A0533" w:rsidRDefault="00DF7947" w:rsidP="00DF7947">
      <w:pPr>
        <w:pStyle w:val="libNormal"/>
        <w:rPr>
          <w:rtl/>
          <w:lang w:bidi="fa-IR"/>
        </w:rPr>
      </w:pPr>
      <w:r>
        <w:rPr>
          <w:rtl/>
          <w:lang w:bidi="fa-IR"/>
        </w:rPr>
        <w:t>حبيب مى گويد: هنوز از نزد اما بيرون نرفته بودم كه حضرت به شهادت رسيد</w:t>
      </w:r>
      <w:r w:rsidR="008A4E6E">
        <w:rPr>
          <w:rtl/>
          <w:lang w:bidi="fa-IR"/>
        </w:rPr>
        <w:t xml:space="preserve">. </w:t>
      </w:r>
      <w:r w:rsidR="003107DD" w:rsidRPr="00F374DD">
        <w:rPr>
          <w:rStyle w:val="libFootnotenumChar"/>
          <w:rtl/>
          <w:lang w:bidi="fa-IR"/>
        </w:rPr>
        <w:t>(</w:t>
      </w:r>
      <w:r w:rsidRPr="00F374DD">
        <w:rPr>
          <w:rStyle w:val="libFootnotenumChar"/>
          <w:rtl/>
        </w:rPr>
        <w:t>879)</w:t>
      </w:r>
    </w:p>
    <w:p w:rsidR="00DF7947" w:rsidRDefault="00DF7947" w:rsidP="0012300F">
      <w:pPr>
        <w:pStyle w:val="Heading2"/>
        <w:rPr>
          <w:rtl/>
          <w:lang w:bidi="fa-IR"/>
        </w:rPr>
      </w:pPr>
      <w:bookmarkStart w:id="744" w:name="_Toc386585820"/>
      <w:r>
        <w:rPr>
          <w:rtl/>
          <w:lang w:bidi="fa-IR"/>
        </w:rPr>
        <w:t>741- زندگى بدون تو كفر است</w:t>
      </w:r>
      <w:bookmarkEnd w:id="74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زمان حكومتدارى خود</w:t>
      </w:r>
      <w:r w:rsidR="008A4E6E">
        <w:rPr>
          <w:rtl/>
          <w:lang w:bidi="fa-IR"/>
        </w:rPr>
        <w:t xml:space="preserve">، </w:t>
      </w:r>
      <w:r>
        <w:rPr>
          <w:rtl/>
          <w:lang w:bidi="fa-IR"/>
        </w:rPr>
        <w:t>نيروهاى انتظامى خود را به دنبال لبيد عطارى فرستاد تا او را به خاطر جرمش نزد امام آوردند</w:t>
      </w:r>
      <w:r w:rsidR="008A4E6E">
        <w:rPr>
          <w:rtl/>
          <w:lang w:bidi="fa-IR"/>
        </w:rPr>
        <w:t xml:space="preserve">، </w:t>
      </w:r>
      <w:r>
        <w:rPr>
          <w:rtl/>
          <w:lang w:bidi="fa-IR"/>
        </w:rPr>
        <w:t>نيروهاى امام لبيد را در مسجد سماك يافتند و او را گرفته و به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بردند كه در اين حين نعيم بن دجاجه اسدى به حمايت از او برخاست و مانع شد تا او را ببرند و لبيد</w:t>
      </w:r>
      <w:r w:rsidR="008A4E6E">
        <w:rPr>
          <w:rtl/>
          <w:lang w:bidi="fa-IR"/>
        </w:rPr>
        <w:t xml:space="preserve">، </w:t>
      </w:r>
      <w:r>
        <w:rPr>
          <w:rtl/>
          <w:lang w:bidi="fa-IR"/>
        </w:rPr>
        <w:t>را از دست نيروهاى</w:t>
      </w:r>
      <w:r w:rsidR="008A4E6E">
        <w:rPr>
          <w:rtl/>
          <w:lang w:bidi="fa-IR"/>
        </w:rPr>
        <w:t xml:space="preserve">، </w:t>
      </w:r>
      <w:r>
        <w:rPr>
          <w:rtl/>
          <w:lang w:bidi="fa-IR"/>
        </w:rPr>
        <w:t>انتظامى امام خارج كرد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 از مطلب مطلع شد</w:t>
      </w:r>
      <w:r w:rsidR="008A4E6E">
        <w:rPr>
          <w:rtl/>
          <w:lang w:bidi="fa-IR"/>
        </w:rPr>
        <w:t xml:space="preserve">، </w:t>
      </w:r>
      <w:r>
        <w:rPr>
          <w:rtl/>
          <w:lang w:bidi="fa-IR"/>
        </w:rPr>
        <w:t>دستور داد تا خود نعيم را به جاى مجرم دستگير كنند و بياورند</w:t>
      </w:r>
      <w:r w:rsidR="008A4E6E">
        <w:rPr>
          <w:rtl/>
          <w:lang w:bidi="fa-IR"/>
        </w:rPr>
        <w:t xml:space="preserve">. </w:t>
      </w:r>
      <w:r>
        <w:rPr>
          <w:rtl/>
          <w:lang w:bidi="fa-IR"/>
        </w:rPr>
        <w:t>وقتى نعيم را نزد حضرت حاضر كردند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خواست او را شلاق بزند</w:t>
      </w:r>
      <w:r w:rsidR="008A4E6E">
        <w:rPr>
          <w:rtl/>
          <w:lang w:bidi="fa-IR"/>
        </w:rPr>
        <w:t xml:space="preserve">، </w:t>
      </w:r>
      <w:r>
        <w:rPr>
          <w:rtl/>
          <w:lang w:bidi="fa-IR"/>
        </w:rPr>
        <w:t>نعيم گفت</w:t>
      </w:r>
      <w:r w:rsidR="00137D68">
        <w:rPr>
          <w:rtl/>
          <w:lang w:bidi="fa-IR"/>
        </w:rPr>
        <w:t>:</w:t>
      </w:r>
      <w:r>
        <w:rPr>
          <w:rtl/>
          <w:lang w:bidi="fa-IR"/>
        </w:rPr>
        <w:t xml:space="preserve"> يا على</w:t>
      </w:r>
      <w:r w:rsidR="008A4E6E">
        <w:rPr>
          <w:rtl/>
          <w:lang w:bidi="fa-IR"/>
        </w:rPr>
        <w:t>!</w:t>
      </w:r>
      <w:r>
        <w:rPr>
          <w:rtl/>
          <w:lang w:bidi="fa-IR"/>
        </w:rPr>
        <w:t xml:space="preserve"> به خدا سوگند با تو بودن و زندگى با تو كردن عين خوارى است و مخالفت با تو و يا بدون تو</w:t>
      </w:r>
      <w:r w:rsidR="008A4E6E">
        <w:rPr>
          <w:rtl/>
          <w:lang w:bidi="fa-IR"/>
        </w:rPr>
        <w:t xml:space="preserve">، </w:t>
      </w:r>
      <w:r>
        <w:rPr>
          <w:rtl/>
          <w:lang w:bidi="fa-IR"/>
        </w:rPr>
        <w:t>بودن عين كفر</w:t>
      </w:r>
      <w:r w:rsidR="003107DD">
        <w:rPr>
          <w:rtl/>
          <w:lang w:bidi="fa-IR"/>
        </w:rPr>
        <w:t xml:space="preserve"> (</w:t>
      </w:r>
      <w:r>
        <w:rPr>
          <w:rtl/>
          <w:lang w:bidi="fa-IR"/>
        </w:rPr>
        <w:t>يعنى اينكه با تو زندگى كردن اين گونه است كه فرقى براى كسى قائل نمى شوى و عدالت را بر همه جارى مى سازى</w:t>
      </w:r>
      <w:r w:rsidR="008A4E6E">
        <w:rPr>
          <w:rtl/>
          <w:lang w:bidi="fa-IR"/>
        </w:rPr>
        <w:t xml:space="preserve">، </w:t>
      </w:r>
      <w:r>
        <w:rPr>
          <w:rtl/>
          <w:lang w:bidi="fa-IR"/>
        </w:rPr>
        <w:t>و اما بدون تو هم زندگى كردن و با ترك كردن تو</w:t>
      </w:r>
      <w:r w:rsidR="008A4E6E">
        <w:rPr>
          <w:rtl/>
          <w:lang w:bidi="fa-IR"/>
        </w:rPr>
        <w:t xml:space="preserve">، </w:t>
      </w:r>
      <w:r>
        <w:rPr>
          <w:rtl/>
          <w:lang w:bidi="fa-IR"/>
        </w:rPr>
        <w:t>مسلمان كافر مى شود)</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او فرمود: تو به اين حقيقت اعتقاد دارى</w:t>
      </w:r>
      <w:r w:rsidR="008A4E6E">
        <w:rPr>
          <w:rtl/>
          <w:lang w:bidi="fa-IR"/>
        </w:rPr>
        <w:t>؟</w:t>
      </w:r>
      <w:r>
        <w:rPr>
          <w:rtl/>
          <w:lang w:bidi="fa-IR"/>
        </w:rPr>
        <w:t xml:space="preserve"> عرض كرد آرى</w:t>
      </w:r>
      <w:r w:rsidR="008A4E6E">
        <w:rPr>
          <w:rtl/>
          <w:lang w:bidi="fa-IR"/>
        </w:rPr>
        <w:t xml:space="preserve">، </w:t>
      </w:r>
      <w:r>
        <w:rPr>
          <w:rtl/>
          <w:lang w:bidi="fa-IR"/>
        </w:rPr>
        <w:t>فرمود: او را رها كنيد</w:t>
      </w:r>
      <w:r w:rsidR="003107DD">
        <w:rPr>
          <w:rtl/>
          <w:lang w:bidi="fa-IR"/>
        </w:rPr>
        <w:t xml:space="preserve"> (</w:t>
      </w:r>
      <w:r>
        <w:rPr>
          <w:rtl/>
          <w:lang w:bidi="fa-IR"/>
        </w:rPr>
        <w:t>به خاطر اين عقيده اش آزادش</w:t>
      </w:r>
      <w:r w:rsidR="00251781">
        <w:rPr>
          <w:rtl/>
          <w:lang w:bidi="fa-IR"/>
        </w:rPr>
        <w:t xml:space="preserve"> </w:t>
      </w:r>
      <w:r>
        <w:rPr>
          <w:rtl/>
          <w:lang w:bidi="fa-IR"/>
        </w:rPr>
        <w:t>كنيد)</w:t>
      </w:r>
      <w:r w:rsidR="008A4E6E">
        <w:rPr>
          <w:rtl/>
          <w:lang w:bidi="fa-IR"/>
        </w:rPr>
        <w:t xml:space="preserve">. </w:t>
      </w:r>
      <w:r w:rsidR="003107DD" w:rsidRPr="00F374DD">
        <w:rPr>
          <w:rStyle w:val="libFootnotenumChar"/>
          <w:rtl/>
          <w:lang w:bidi="fa-IR"/>
        </w:rPr>
        <w:t>(</w:t>
      </w:r>
      <w:r w:rsidRPr="00F374DD">
        <w:rPr>
          <w:rStyle w:val="libFootnotenumChar"/>
          <w:rtl/>
        </w:rPr>
        <w:t>880)</w:t>
      </w:r>
    </w:p>
    <w:p w:rsidR="00DF7947" w:rsidRDefault="00DF7947" w:rsidP="0012300F">
      <w:pPr>
        <w:pStyle w:val="Heading2"/>
        <w:rPr>
          <w:rtl/>
          <w:lang w:bidi="fa-IR"/>
        </w:rPr>
      </w:pPr>
      <w:bookmarkStart w:id="745" w:name="_Toc386585821"/>
      <w:r>
        <w:rPr>
          <w:rtl/>
          <w:lang w:bidi="fa-IR"/>
        </w:rPr>
        <w:t>742- استهزاء دشمن</w:t>
      </w:r>
      <w:bookmarkEnd w:id="74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ساده پوشى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خوراك و لباس به حدى بود كه مخالفان و دشمنان آن حضرت را متعجب مى ساخت و بعضا مورد اعتراض آنان قرار مى گرفت</w:t>
      </w:r>
      <w:r w:rsidR="008A4E6E">
        <w:rPr>
          <w:rtl/>
          <w:lang w:bidi="fa-IR"/>
        </w:rPr>
        <w:t xml:space="preserve">. </w:t>
      </w:r>
    </w:p>
    <w:p w:rsidR="00DF7947" w:rsidRDefault="00DF7947" w:rsidP="00DF7947">
      <w:pPr>
        <w:pStyle w:val="libNormal"/>
        <w:rPr>
          <w:rtl/>
          <w:lang w:bidi="fa-IR"/>
        </w:rPr>
      </w:pPr>
      <w:r>
        <w:rPr>
          <w:rtl/>
          <w:lang w:bidi="fa-IR"/>
        </w:rPr>
        <w:t>زيدبن وهب مى گويد: پس از جنگ جمل گروهى از مردم بصره كه در ميان آنها مردمى از سر كردگان گروه گمراه خوارج به نام جعدة بن نعجة بود خدمت امام رسيدند</w:t>
      </w:r>
      <w:r w:rsidR="008A4E6E">
        <w:rPr>
          <w:rtl/>
          <w:lang w:bidi="fa-IR"/>
        </w:rPr>
        <w:t xml:space="preserve">. </w:t>
      </w:r>
    </w:p>
    <w:p w:rsidR="00DF7947" w:rsidRDefault="00DF7947" w:rsidP="00DF7947">
      <w:pPr>
        <w:pStyle w:val="libNormal"/>
        <w:rPr>
          <w:rtl/>
          <w:lang w:bidi="fa-IR"/>
        </w:rPr>
      </w:pPr>
      <w:r>
        <w:rPr>
          <w:rtl/>
          <w:lang w:bidi="fa-IR"/>
        </w:rPr>
        <w:t>لذا وقتى كه آنها لباس ساده امام را ديدند</w:t>
      </w:r>
      <w:r w:rsidR="003107DD">
        <w:rPr>
          <w:rtl/>
          <w:lang w:bidi="fa-IR"/>
        </w:rPr>
        <w:t xml:space="preserve"> (</w:t>
      </w:r>
      <w:r>
        <w:rPr>
          <w:rtl/>
          <w:lang w:bidi="fa-IR"/>
        </w:rPr>
        <w:t>جعده) با پوزخند و تعجب گفت</w:t>
      </w:r>
      <w:r w:rsidR="00137D68">
        <w:rPr>
          <w:rtl/>
          <w:lang w:bidi="fa-IR"/>
        </w:rPr>
        <w:t>:</w:t>
      </w:r>
      <w:r>
        <w:rPr>
          <w:rtl/>
          <w:lang w:bidi="fa-IR"/>
        </w:rPr>
        <w:t xml:space="preserve"> چه چيزى باعث شده كه از پوشيدن لباس خوب خوددارى كنى</w:t>
      </w:r>
      <w:r w:rsidR="008A4E6E">
        <w:rPr>
          <w:rtl/>
          <w:lang w:bidi="fa-IR"/>
        </w:rPr>
        <w:t>؟</w:t>
      </w:r>
    </w:p>
    <w:p w:rsidR="00DF7947" w:rsidRDefault="00DF7947" w:rsidP="00DF7947">
      <w:pPr>
        <w:pStyle w:val="libNormal"/>
        <w:rPr>
          <w:rtl/>
          <w:lang w:bidi="fa-IR"/>
        </w:rPr>
      </w:pPr>
      <w:r>
        <w:rPr>
          <w:rtl/>
          <w:lang w:bidi="fa-IR"/>
        </w:rPr>
        <w:t>امام در پاسخ به او فرمود: اين لباس ساده مرا از غرورزدگى دور مى كند و بهترين روشى است در ساده پوشى</w:t>
      </w:r>
      <w:r w:rsidR="008A4E6E">
        <w:rPr>
          <w:rtl/>
          <w:lang w:bidi="fa-IR"/>
        </w:rPr>
        <w:t xml:space="preserve">. </w:t>
      </w:r>
    </w:p>
    <w:p w:rsidR="00DF7947" w:rsidRDefault="00DF7947" w:rsidP="00DF7947">
      <w:pPr>
        <w:pStyle w:val="libNormal"/>
        <w:rPr>
          <w:rtl/>
          <w:lang w:bidi="fa-IR"/>
        </w:rPr>
      </w:pPr>
      <w:r>
        <w:rPr>
          <w:rtl/>
          <w:lang w:bidi="fa-IR"/>
        </w:rPr>
        <w:t>جعده به امام گفت</w:t>
      </w:r>
      <w:r w:rsidR="00137D68">
        <w:rPr>
          <w:rtl/>
          <w:lang w:bidi="fa-IR"/>
        </w:rPr>
        <w:t>:</w:t>
      </w:r>
      <w:r>
        <w:rPr>
          <w:rtl/>
          <w:lang w:bidi="fa-IR"/>
        </w:rPr>
        <w:t xml:space="preserve"> از خدا بترس تو روزى خواهى مرد</w:t>
      </w:r>
      <w:r w:rsidR="008A4E6E">
        <w:rPr>
          <w:rtl/>
          <w:lang w:bidi="fa-IR"/>
        </w:rPr>
        <w:t xml:space="preserve">. </w:t>
      </w:r>
    </w:p>
    <w:p w:rsidR="001A0533" w:rsidRDefault="00DF7947" w:rsidP="00DF7947">
      <w:pPr>
        <w:pStyle w:val="libNormal"/>
        <w:rPr>
          <w:rtl/>
          <w:lang w:bidi="fa-IR"/>
        </w:rPr>
      </w:pPr>
      <w:r>
        <w:rPr>
          <w:rtl/>
          <w:lang w:bidi="fa-IR"/>
        </w:rPr>
        <w:t>امام فرمود: به خدا سوگند با ضربتى كه بر سرم فرود مى آيد به شهادت خواهم رسيد</w:t>
      </w:r>
      <w:r w:rsidR="008A4E6E">
        <w:rPr>
          <w:rtl/>
          <w:lang w:bidi="fa-IR"/>
        </w:rPr>
        <w:t xml:space="preserve">، </w:t>
      </w:r>
      <w:r>
        <w:rPr>
          <w:rtl/>
          <w:lang w:bidi="fa-IR"/>
        </w:rPr>
        <w:t>و اين عهدى الهى است كه واقع مى شود اما سياه روى كسى است كه به مردم تهمت و افترا مى زند</w:t>
      </w:r>
      <w:r w:rsidR="008A4E6E">
        <w:rPr>
          <w:rtl/>
          <w:lang w:bidi="fa-IR"/>
        </w:rPr>
        <w:t xml:space="preserve">. </w:t>
      </w:r>
      <w:r w:rsidR="003107DD" w:rsidRPr="00F374DD">
        <w:rPr>
          <w:rStyle w:val="libFootnotenumChar"/>
          <w:rtl/>
          <w:lang w:bidi="fa-IR"/>
        </w:rPr>
        <w:t>(</w:t>
      </w:r>
      <w:r w:rsidRPr="00F374DD">
        <w:rPr>
          <w:rStyle w:val="libFootnotenumChar"/>
          <w:rtl/>
        </w:rPr>
        <w:t>881)</w:t>
      </w:r>
    </w:p>
    <w:p w:rsidR="00DF7947" w:rsidRDefault="00DF7947" w:rsidP="0012300F">
      <w:pPr>
        <w:pStyle w:val="Heading2"/>
        <w:rPr>
          <w:rtl/>
          <w:lang w:bidi="fa-IR"/>
        </w:rPr>
      </w:pPr>
      <w:bookmarkStart w:id="746" w:name="_Toc386585822"/>
      <w:r>
        <w:rPr>
          <w:rtl/>
          <w:lang w:bidi="fa-IR"/>
        </w:rPr>
        <w:t>743- فضيلت مسجد كوفه</w:t>
      </w:r>
      <w:bookmarkEnd w:id="74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روزى در مسجد كوفه با اصحاب دور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بوديم كه فرمود: اى اهل كوفه</w:t>
      </w:r>
      <w:r w:rsidR="008A4E6E">
        <w:rPr>
          <w:rtl/>
          <w:lang w:bidi="fa-IR"/>
        </w:rPr>
        <w:t>!</w:t>
      </w:r>
      <w:r>
        <w:rPr>
          <w:rtl/>
          <w:lang w:bidi="fa-IR"/>
        </w:rPr>
        <w:t xml:space="preserve"> خداوند به شما بخششى داده كه به كسى نداده است و آن اينكه مسجد شما را فضيلت داد</w:t>
      </w:r>
      <w:r w:rsidR="008A4E6E">
        <w:rPr>
          <w:rtl/>
          <w:lang w:bidi="fa-IR"/>
        </w:rPr>
        <w:t xml:space="preserve">. </w:t>
      </w:r>
      <w:r>
        <w:rPr>
          <w:rtl/>
          <w:lang w:bidi="fa-IR"/>
        </w:rPr>
        <w:t>آن خانه نوح و خانه ادريس و نماز خانه من است</w:t>
      </w:r>
      <w:r w:rsidR="008A4E6E">
        <w:rPr>
          <w:rtl/>
          <w:lang w:bidi="fa-IR"/>
        </w:rPr>
        <w:t xml:space="preserve">. </w:t>
      </w:r>
    </w:p>
    <w:p w:rsidR="00DF7947" w:rsidRDefault="00DF7947" w:rsidP="00DF7947">
      <w:pPr>
        <w:pStyle w:val="libNormal"/>
        <w:rPr>
          <w:rtl/>
          <w:lang w:bidi="fa-IR"/>
        </w:rPr>
      </w:pPr>
      <w:r>
        <w:rPr>
          <w:rtl/>
          <w:lang w:bidi="fa-IR"/>
        </w:rPr>
        <w:t>اين مسجد شما</w:t>
      </w:r>
      <w:r w:rsidR="008A4E6E">
        <w:rPr>
          <w:rtl/>
          <w:lang w:bidi="fa-IR"/>
        </w:rPr>
        <w:t xml:space="preserve">، </w:t>
      </w:r>
      <w:r>
        <w:rPr>
          <w:rtl/>
          <w:lang w:bidi="fa-IR"/>
        </w:rPr>
        <w:t>يكى از چهار مسجدى است كه خداوند آنرا برگزيده و برا اهل آن مى بينم كه در روز قيامت جامه اى در بر دارد شبيه محرم</w:t>
      </w:r>
      <w:r w:rsidR="008A4E6E">
        <w:rPr>
          <w:rtl/>
          <w:lang w:bidi="fa-IR"/>
        </w:rPr>
        <w:t xml:space="preserve">، </w:t>
      </w:r>
      <w:r>
        <w:rPr>
          <w:rtl/>
          <w:lang w:bidi="fa-IR"/>
        </w:rPr>
        <w:t xml:space="preserve">و براى اهل </w:t>
      </w:r>
      <w:r>
        <w:rPr>
          <w:rtl/>
          <w:lang w:bidi="fa-IR"/>
        </w:rPr>
        <w:lastRenderedPageBreak/>
        <w:t>خود</w:t>
      </w:r>
      <w:r w:rsidR="008A4E6E">
        <w:rPr>
          <w:rtl/>
          <w:lang w:bidi="fa-IR"/>
        </w:rPr>
        <w:t>،</w:t>
      </w:r>
      <w:r w:rsidR="003107DD">
        <w:rPr>
          <w:rtl/>
          <w:lang w:bidi="fa-IR"/>
        </w:rPr>
        <w:t xml:space="preserve"> (</w:t>
      </w:r>
      <w:r>
        <w:rPr>
          <w:rtl/>
          <w:lang w:bidi="fa-IR"/>
        </w:rPr>
        <w:t>هر كس كه در آن نماز خوانده باشد) شفاعت مى كند و شفاعتش نزد خدا رد نمى شود</w:t>
      </w:r>
      <w:r w:rsidR="008A4E6E">
        <w:rPr>
          <w:rtl/>
          <w:lang w:bidi="fa-IR"/>
        </w:rPr>
        <w:t xml:space="preserve">، </w:t>
      </w:r>
      <w:r>
        <w:rPr>
          <w:rtl/>
          <w:lang w:bidi="fa-IR"/>
        </w:rPr>
        <w:t>روزگارى نگذارد كه حجرالاسود را در آن نصب كنند و زمانى مى آيد كه مهدى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فرزندانم در آن نماز بخواند و اينجا نمازخانه هر فرد </w:t>
      </w:r>
      <w:r w:rsidR="00593F0C">
        <w:rPr>
          <w:rtl/>
          <w:lang w:bidi="fa-IR"/>
        </w:rPr>
        <w:t>مؤمن</w:t>
      </w:r>
      <w:r>
        <w:rPr>
          <w:rtl/>
          <w:lang w:bidi="fa-IR"/>
        </w:rPr>
        <w:t>ى است</w:t>
      </w:r>
      <w:r w:rsidR="008A4E6E">
        <w:rPr>
          <w:rtl/>
          <w:lang w:bidi="fa-IR"/>
        </w:rPr>
        <w:t xml:space="preserve">، </w:t>
      </w:r>
      <w:r w:rsidR="00593F0C">
        <w:rPr>
          <w:rtl/>
          <w:lang w:bidi="fa-IR"/>
        </w:rPr>
        <w:t>مؤمن</w:t>
      </w:r>
      <w:r>
        <w:rPr>
          <w:rtl/>
          <w:lang w:bidi="fa-IR"/>
        </w:rPr>
        <w:t>ى در روى زمين نباشد</w:t>
      </w:r>
      <w:r w:rsidR="008A4E6E">
        <w:rPr>
          <w:rtl/>
          <w:lang w:bidi="fa-IR"/>
        </w:rPr>
        <w:t xml:space="preserve">، </w:t>
      </w:r>
      <w:r>
        <w:rPr>
          <w:rtl/>
          <w:lang w:bidi="fa-IR"/>
        </w:rPr>
        <w:t>يا آنكه در آن آيد و يا آرزوى آمدن در آن در دلش باشد</w:t>
      </w:r>
      <w:r w:rsidR="008A4E6E">
        <w:rPr>
          <w:rtl/>
          <w:lang w:bidi="fa-IR"/>
        </w:rPr>
        <w:t xml:space="preserve">. </w:t>
      </w:r>
    </w:p>
    <w:p w:rsidR="001A0533" w:rsidRDefault="00DF7947" w:rsidP="00DF7947">
      <w:pPr>
        <w:pStyle w:val="libNormal"/>
        <w:rPr>
          <w:rtl/>
          <w:lang w:bidi="fa-IR"/>
        </w:rPr>
      </w:pPr>
      <w:r>
        <w:rPr>
          <w:rtl/>
          <w:lang w:bidi="fa-IR"/>
        </w:rPr>
        <w:t>با نماز در اين مسجد به خدا تقرب جوييد و اگر مردم مى دانستند چه بركتى در آن است از اطراف زمين به آن مى آمدند</w:t>
      </w:r>
      <w:r w:rsidR="008A4E6E">
        <w:rPr>
          <w:rtl/>
          <w:lang w:bidi="fa-IR"/>
        </w:rPr>
        <w:t xml:space="preserve">، </w:t>
      </w:r>
      <w:r>
        <w:rPr>
          <w:rtl/>
          <w:lang w:bidi="fa-IR"/>
        </w:rPr>
        <w:t>اگر چه بر روى برف باشد</w:t>
      </w:r>
      <w:r w:rsidR="008A4E6E">
        <w:rPr>
          <w:rtl/>
          <w:lang w:bidi="fa-IR"/>
        </w:rPr>
        <w:t xml:space="preserve">. </w:t>
      </w:r>
      <w:r w:rsidR="003107DD" w:rsidRPr="00F374DD">
        <w:rPr>
          <w:rStyle w:val="libFootnotenumChar"/>
          <w:rtl/>
          <w:lang w:bidi="fa-IR"/>
        </w:rPr>
        <w:t>(</w:t>
      </w:r>
      <w:r w:rsidRPr="00F374DD">
        <w:rPr>
          <w:rStyle w:val="libFootnotenumChar"/>
          <w:rtl/>
        </w:rPr>
        <w:t>882)</w:t>
      </w:r>
    </w:p>
    <w:p w:rsidR="00DF7947" w:rsidRDefault="00DF7947" w:rsidP="0012300F">
      <w:pPr>
        <w:pStyle w:val="Heading2"/>
        <w:rPr>
          <w:rtl/>
          <w:lang w:bidi="fa-IR"/>
        </w:rPr>
      </w:pPr>
      <w:bookmarkStart w:id="747" w:name="_Toc386585823"/>
      <w:r>
        <w:rPr>
          <w:rtl/>
          <w:lang w:bidi="fa-IR"/>
        </w:rPr>
        <w:t>744- بر منبر سلونى</w:t>
      </w:r>
      <w:bookmarkEnd w:id="74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وقتى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خلافت رسيد و مردم با او بيعت كردند</w:t>
      </w:r>
      <w:r w:rsidR="008A4E6E">
        <w:rPr>
          <w:rtl/>
          <w:lang w:bidi="fa-IR"/>
        </w:rPr>
        <w:t xml:space="preserve">، </w:t>
      </w:r>
      <w:r>
        <w:rPr>
          <w:rtl/>
          <w:lang w:bidi="fa-IR"/>
        </w:rPr>
        <w:t>حضرت به مسجد آمد</w:t>
      </w:r>
      <w:r w:rsidR="008A4E6E">
        <w:rPr>
          <w:rtl/>
          <w:lang w:bidi="fa-IR"/>
        </w:rPr>
        <w:t xml:space="preserve">، </w:t>
      </w:r>
      <w:r>
        <w:rPr>
          <w:rtl/>
          <w:lang w:bidi="fa-IR"/>
        </w:rPr>
        <w:t xml:space="preserve">در حالى كه عمامه رسول خدا </w:t>
      </w:r>
      <w:r w:rsidR="00F33EFF" w:rsidRPr="00F33EFF">
        <w:rPr>
          <w:rStyle w:val="libAlaemChar"/>
          <w:rtl/>
        </w:rPr>
        <w:t>صلى‌الله‌عليه‌وآله‌وسلم</w:t>
      </w:r>
      <w:r>
        <w:rPr>
          <w:rtl/>
          <w:lang w:bidi="fa-IR"/>
        </w:rPr>
        <w:t xml:space="preserve"> را بر سر داشت و برد او را در تن كرد و نعلين پيامبر </w:t>
      </w:r>
      <w:r w:rsidR="00F33EFF" w:rsidRPr="00F33EFF">
        <w:rPr>
          <w:rStyle w:val="libAlaemChar"/>
          <w:rtl/>
        </w:rPr>
        <w:t>صلى‌الله‌عليه‌وآله‌وسلم</w:t>
      </w:r>
      <w:r>
        <w:rPr>
          <w:rtl/>
          <w:lang w:bidi="fa-IR"/>
        </w:rPr>
        <w:t xml:space="preserve"> را در پا و شمشير او را بر كمر بست و بر بالاى منبر رفت و با تحت الحنك بر آن نشست و انگشتان خود را درهم نمود و زير شكم نهاد سپس فرمود:</w:t>
      </w:r>
    </w:p>
    <w:p w:rsidR="00DF7947" w:rsidRDefault="00DF7947" w:rsidP="00DF7947">
      <w:pPr>
        <w:pStyle w:val="libNormal"/>
        <w:rPr>
          <w:rtl/>
          <w:lang w:bidi="fa-IR"/>
        </w:rPr>
      </w:pPr>
      <w:r>
        <w:rPr>
          <w:rtl/>
          <w:lang w:bidi="fa-IR"/>
        </w:rPr>
        <w:t>اى گروه مردم</w:t>
      </w:r>
      <w:r w:rsidR="008A4E6E">
        <w:rPr>
          <w:rtl/>
          <w:lang w:bidi="fa-IR"/>
        </w:rPr>
        <w:t>!</w:t>
      </w:r>
      <w:r>
        <w:rPr>
          <w:rtl/>
          <w:lang w:bidi="fa-IR"/>
        </w:rPr>
        <w:t xml:space="preserve"> از من بپرسيد پيش از آنكه مرا نيابيد</w:t>
      </w:r>
      <w:r w:rsidR="008A4E6E">
        <w:rPr>
          <w:rtl/>
          <w:lang w:bidi="fa-IR"/>
        </w:rPr>
        <w:t xml:space="preserve">... </w:t>
      </w:r>
      <w:r>
        <w:rPr>
          <w:rtl/>
          <w:lang w:bidi="fa-IR"/>
        </w:rPr>
        <w:t>از من بپرسيد كه علم اولين و آخرين نزد من است</w:t>
      </w:r>
      <w:r w:rsidR="008A4E6E">
        <w:rPr>
          <w:rtl/>
          <w:lang w:bidi="fa-IR"/>
        </w:rPr>
        <w:t xml:space="preserve">، </w:t>
      </w:r>
      <w:r>
        <w:rPr>
          <w:rtl/>
          <w:lang w:bidi="fa-IR"/>
        </w:rPr>
        <w:t>اگر بنشينم با اهل تورات از كتابشان فتوى دهم</w:t>
      </w:r>
      <w:r w:rsidR="008A4E6E">
        <w:rPr>
          <w:rtl/>
          <w:lang w:bidi="fa-IR"/>
        </w:rPr>
        <w:t xml:space="preserve">، </w:t>
      </w:r>
      <w:r>
        <w:rPr>
          <w:rtl/>
          <w:lang w:bidi="fa-IR"/>
        </w:rPr>
        <w:t>تا جايى كه تورات به سخن آيد و گويد</w:t>
      </w:r>
      <w:r w:rsidR="003107DD">
        <w:rPr>
          <w:rtl/>
          <w:lang w:bidi="fa-IR"/>
        </w:rPr>
        <w:t xml:space="preserve"> (</w:t>
      </w:r>
      <w:r>
        <w:rPr>
          <w:rtl/>
          <w:lang w:bidi="fa-IR"/>
        </w:rPr>
        <w:t>درست گفت على و او دروغ نگفت براستى كه على شما را به همان خبر داد كه در من نازل شده) و با اهل انجيل خودشان فتوا دهم تا جايى كه انجيل نيز به سخن آيد و گويد:</w:t>
      </w:r>
      <w:r w:rsidR="003107DD">
        <w:rPr>
          <w:rtl/>
          <w:lang w:bidi="fa-IR"/>
        </w:rPr>
        <w:t xml:space="preserve"> (</w:t>
      </w:r>
      <w:r>
        <w:rPr>
          <w:rtl/>
          <w:lang w:bidi="fa-IR"/>
        </w:rPr>
        <w:t>على درست گفت و دروغ نگفت</w:t>
      </w:r>
      <w:r w:rsidR="008A4E6E">
        <w:rPr>
          <w:rtl/>
          <w:lang w:bidi="fa-IR"/>
        </w:rPr>
        <w:t xml:space="preserve">، </w:t>
      </w:r>
      <w:r>
        <w:rPr>
          <w:rtl/>
          <w:lang w:bidi="fa-IR"/>
        </w:rPr>
        <w:t>براستى على شما ره به همان فتوا داد كه در من نازل شده) و اهل قرآن را با قرآن فتوى دهم تا قرآن به سخن آيد و گويد:</w:t>
      </w:r>
      <w:r w:rsidR="003107DD">
        <w:rPr>
          <w:rtl/>
          <w:lang w:bidi="fa-IR"/>
        </w:rPr>
        <w:t xml:space="preserve"> (</w:t>
      </w:r>
      <w:r>
        <w:rPr>
          <w:rtl/>
          <w:lang w:bidi="fa-IR"/>
        </w:rPr>
        <w:t>على راست گفت</w:t>
      </w:r>
      <w:r w:rsidR="00137D68">
        <w:rPr>
          <w:rtl/>
          <w:lang w:bidi="fa-IR"/>
        </w:rPr>
        <w:t>:</w:t>
      </w:r>
      <w:r>
        <w:rPr>
          <w:rtl/>
          <w:lang w:bidi="fa-IR"/>
        </w:rPr>
        <w:t xml:space="preserve"> و دروغ نگفته هر آينه على شما را فتوايى داد</w:t>
      </w:r>
      <w:r w:rsidR="008A4E6E">
        <w:rPr>
          <w:rtl/>
          <w:lang w:bidi="fa-IR"/>
        </w:rPr>
        <w:t xml:space="preserve">. </w:t>
      </w:r>
      <w:r>
        <w:rPr>
          <w:rtl/>
          <w:lang w:bidi="fa-IR"/>
        </w:rPr>
        <w:t xml:space="preserve">كه در من نازل شده است) </w:t>
      </w:r>
      <w:r>
        <w:rPr>
          <w:rtl/>
          <w:lang w:bidi="fa-IR"/>
        </w:rPr>
        <w:lastRenderedPageBreak/>
        <w:t>اى مردم</w:t>
      </w:r>
      <w:r w:rsidR="008A4E6E">
        <w:rPr>
          <w:rtl/>
          <w:lang w:bidi="fa-IR"/>
        </w:rPr>
        <w:t>!</w:t>
      </w:r>
      <w:r>
        <w:rPr>
          <w:rtl/>
          <w:lang w:bidi="fa-IR"/>
        </w:rPr>
        <w:t xml:space="preserve"> شما كه شب و روز قرآن مى خوانيد در ميان شما كسى است كه بداند چه در آن نازل شده</w:t>
      </w:r>
      <w:r w:rsidR="008A4E6E">
        <w:rPr>
          <w:rtl/>
          <w:lang w:bidi="fa-IR"/>
        </w:rPr>
        <w:t>؟</w:t>
      </w:r>
      <w:r>
        <w:rPr>
          <w:rtl/>
          <w:lang w:bidi="fa-IR"/>
        </w:rPr>
        <w:t xml:space="preserve"> اگر اين آيه در قرآن نبود</w:t>
      </w:r>
      <w:r w:rsidR="003107DD">
        <w:rPr>
          <w:rtl/>
          <w:lang w:bidi="fa-IR"/>
        </w:rPr>
        <w:t xml:space="preserve"> (</w:t>
      </w:r>
      <w:r>
        <w:rPr>
          <w:rtl/>
          <w:lang w:bidi="fa-IR"/>
        </w:rPr>
        <w:t>رعد - 39) شما را خبر مى دادم به آنچه در گذشته بوده و هست و خواهد بود تا روز قيامت</w:t>
      </w:r>
      <w:r w:rsidR="008A4E6E">
        <w:rPr>
          <w:rtl/>
          <w:lang w:bidi="fa-IR"/>
        </w:rPr>
        <w:t xml:space="preserve">. </w:t>
      </w:r>
    </w:p>
    <w:p w:rsidR="00DF7947" w:rsidRDefault="00DF7947" w:rsidP="00DF7947">
      <w:pPr>
        <w:pStyle w:val="libNormal"/>
        <w:rPr>
          <w:rtl/>
          <w:lang w:bidi="fa-IR"/>
        </w:rPr>
      </w:pPr>
      <w:r>
        <w:rPr>
          <w:rtl/>
          <w:lang w:bidi="fa-IR"/>
        </w:rPr>
        <w:t>آنگاه امام مجدد فرمود: از من بپرسيد پيش از آنكه مرا نيابيد</w:t>
      </w:r>
      <w:r w:rsidR="008A4E6E">
        <w:rPr>
          <w:rtl/>
          <w:lang w:bidi="fa-IR"/>
        </w:rPr>
        <w:t xml:space="preserve">... </w:t>
      </w:r>
    </w:p>
    <w:p w:rsidR="00DF7947" w:rsidRDefault="00DF7947" w:rsidP="00DF7947">
      <w:pPr>
        <w:pStyle w:val="libNormal"/>
        <w:rPr>
          <w:rtl/>
          <w:lang w:bidi="fa-IR"/>
        </w:rPr>
      </w:pPr>
      <w:r>
        <w:rPr>
          <w:rtl/>
          <w:lang w:bidi="fa-IR"/>
        </w:rPr>
        <w:t>ابتدا مردى بنام ذعلب كه مردى تيز زبان و سخنور و پر دل بود بلند شد و گفت</w:t>
      </w:r>
      <w:r w:rsidR="00137D68">
        <w:rPr>
          <w:rtl/>
          <w:lang w:bidi="fa-IR"/>
        </w:rPr>
        <w:t>:</w:t>
      </w:r>
      <w:r>
        <w:rPr>
          <w:rtl/>
          <w:lang w:bidi="fa-IR"/>
        </w:rPr>
        <w:t xml:space="preserve"> پسر ابوطالب به جاى بسيار بلندى قدم نهادى من امروز او را بواسطه سوالم شرمسار مى كنم آنگاه گفت</w:t>
      </w:r>
      <w:r w:rsidR="00137D68">
        <w:rPr>
          <w:rtl/>
          <w:lang w:bidi="fa-IR"/>
        </w:rPr>
        <w:t>:</w:t>
      </w:r>
      <w:r>
        <w:rPr>
          <w:rtl/>
          <w:lang w:bidi="fa-IR"/>
        </w:rPr>
        <w:t xml:space="preserve"> يا على</w:t>
      </w:r>
      <w:r w:rsidR="008A4E6E">
        <w:rPr>
          <w:rtl/>
          <w:lang w:bidi="fa-IR"/>
        </w:rPr>
        <w:t>!</w:t>
      </w:r>
      <w:r>
        <w:rPr>
          <w:rtl/>
          <w:lang w:bidi="fa-IR"/>
        </w:rPr>
        <w:t xml:space="preserve"> آيا پروردگار خود را ديده اى</w:t>
      </w:r>
      <w:r w:rsidR="008A4E6E">
        <w:rPr>
          <w:rtl/>
          <w:lang w:bidi="fa-IR"/>
        </w:rPr>
        <w:t>؟</w:t>
      </w:r>
      <w:r w:rsidR="003107DD">
        <w:rPr>
          <w:rtl/>
          <w:lang w:bidi="fa-IR"/>
        </w:rPr>
        <w:t xml:space="preserve"> (</w:t>
      </w:r>
      <w:r>
        <w:rPr>
          <w:rtl/>
          <w:lang w:bidi="fa-IR"/>
        </w:rPr>
        <w:t xml:space="preserve">جواب اين </w:t>
      </w:r>
      <w:r w:rsidR="00E501E0">
        <w:rPr>
          <w:rtl/>
          <w:lang w:bidi="fa-IR"/>
        </w:rPr>
        <w:t>سئوال</w:t>
      </w:r>
      <w:r>
        <w:rPr>
          <w:rtl/>
          <w:lang w:bidi="fa-IR"/>
        </w:rPr>
        <w:t xml:space="preserve"> قبلا طى داستانى نقل شده است)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جواب او را كامل و جامع داد</w:t>
      </w:r>
      <w:r w:rsidR="008A4E6E">
        <w:rPr>
          <w:rtl/>
          <w:lang w:bidi="fa-IR"/>
        </w:rPr>
        <w:t xml:space="preserve">، </w:t>
      </w:r>
      <w:r>
        <w:rPr>
          <w:rtl/>
          <w:lang w:bidi="fa-IR"/>
        </w:rPr>
        <w:t>سپس مجدد حضرت فرمود: بپرسيد از من قبل از آنكه مرا نيابيد</w:t>
      </w:r>
      <w:r w:rsidR="008A4E6E">
        <w:rPr>
          <w:rtl/>
          <w:lang w:bidi="fa-IR"/>
        </w:rPr>
        <w:t xml:space="preserve">. </w:t>
      </w:r>
    </w:p>
    <w:p w:rsidR="001A0533" w:rsidRDefault="00DF7947" w:rsidP="00DF7947">
      <w:pPr>
        <w:pStyle w:val="libNormal"/>
        <w:rPr>
          <w:rtl/>
          <w:lang w:bidi="fa-IR"/>
        </w:rPr>
      </w:pPr>
      <w:r>
        <w:rPr>
          <w:rtl/>
          <w:lang w:bidi="fa-IR"/>
        </w:rPr>
        <w:t>بعد از او اشعث بن قيس كندى سوالى نمود كه حضرت جواب او را نيز داد باز حضرت فرمود: از من بپرسيد پيش از آنكه مرا از دست بدهيد</w:t>
      </w:r>
      <w:r w:rsidR="008A4E6E">
        <w:rPr>
          <w:rtl/>
          <w:lang w:bidi="fa-IR"/>
        </w:rPr>
        <w:t xml:space="preserve">، </w:t>
      </w:r>
      <w:r>
        <w:rPr>
          <w:rtl/>
          <w:lang w:bidi="fa-IR"/>
        </w:rPr>
        <w:t>آن گاه مردى از دورترين نقطه مسجد كه بر عصاى خود تكيه كرده بود و گام بر مى داشت</w:t>
      </w:r>
      <w:r w:rsidR="008A4E6E">
        <w:rPr>
          <w:rtl/>
          <w:lang w:bidi="fa-IR"/>
        </w:rPr>
        <w:t xml:space="preserve">، </w:t>
      </w:r>
      <w:r>
        <w:rPr>
          <w:rtl/>
          <w:lang w:bidi="fa-IR"/>
        </w:rPr>
        <w:t>تا اينكه نزديك آن حضرت رسيد</w:t>
      </w:r>
      <w:r w:rsidR="008A4E6E">
        <w:rPr>
          <w:rtl/>
          <w:lang w:bidi="fa-IR"/>
        </w:rPr>
        <w:t xml:space="preserve">، </w:t>
      </w:r>
      <w:r>
        <w:rPr>
          <w:rtl/>
          <w:lang w:bidi="fa-IR"/>
        </w:rPr>
        <w:t>آنگاه عرض كرد: يا اميرال</w:t>
      </w:r>
      <w:r w:rsidR="00593F0C">
        <w:rPr>
          <w:rtl/>
          <w:lang w:bidi="fa-IR"/>
        </w:rPr>
        <w:t>مؤمن</w:t>
      </w:r>
      <w:r>
        <w:rPr>
          <w:rtl/>
          <w:lang w:bidi="fa-IR"/>
        </w:rPr>
        <w:t>ين</w:t>
      </w:r>
      <w:r w:rsidR="008A4E6E">
        <w:rPr>
          <w:rtl/>
          <w:lang w:bidi="fa-IR"/>
        </w:rPr>
        <w:t>!</w:t>
      </w:r>
      <w:r>
        <w:rPr>
          <w:rtl/>
          <w:lang w:bidi="fa-IR"/>
        </w:rPr>
        <w:t xml:space="preserve"> مرا به كارى رهنمايى كن تا با انجام آن از دوزخ رهايى يابم حضرت جواب او را مفصلا دادند سپس آن مرد از نظرها غائب شد و ما او را نديديم مردم به دنبالش گرديدند اما او را نيافتند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بالاى منبر لبخندى زد و فرمود: چه مى خواهيد او برادرم خضر بود</w:t>
      </w:r>
      <w:r w:rsidR="008A4E6E">
        <w:rPr>
          <w:rtl/>
          <w:lang w:bidi="fa-IR"/>
        </w:rPr>
        <w:t xml:space="preserve">، </w:t>
      </w:r>
      <w:r>
        <w:rPr>
          <w:rtl/>
          <w:lang w:bidi="fa-IR"/>
        </w:rPr>
        <w:t>سپس</w:t>
      </w:r>
      <w:r w:rsidR="00251781">
        <w:rPr>
          <w:rtl/>
          <w:lang w:bidi="fa-IR"/>
        </w:rPr>
        <w:t xml:space="preserve"> </w:t>
      </w:r>
      <w:r>
        <w:rPr>
          <w:rtl/>
          <w:lang w:bidi="fa-IR"/>
        </w:rPr>
        <w:t>فرمود: بپرسيد قبل از آنكه مرا نيابيد</w:t>
      </w:r>
      <w:r w:rsidR="008A4E6E">
        <w:rPr>
          <w:rtl/>
          <w:lang w:bidi="fa-IR"/>
        </w:rPr>
        <w:t xml:space="preserve">، </w:t>
      </w:r>
      <w:r>
        <w:rPr>
          <w:rtl/>
          <w:lang w:bidi="fa-IR"/>
        </w:rPr>
        <w:t>آنگاه برخاست و خدا را حمد كرد و صلوات بر پيغمبر فرستاد و فرمود: اى حسن</w:t>
      </w:r>
      <w:r w:rsidR="008A4E6E">
        <w:rPr>
          <w:rtl/>
          <w:lang w:bidi="fa-IR"/>
        </w:rPr>
        <w:t>!</w:t>
      </w:r>
      <w:r>
        <w:rPr>
          <w:rtl/>
          <w:lang w:bidi="fa-IR"/>
        </w:rPr>
        <w:t>! بر منبر آى و سخنى بگو</w:t>
      </w:r>
      <w:r w:rsidR="008A4E6E">
        <w:rPr>
          <w:rtl/>
          <w:lang w:bidi="fa-IR"/>
        </w:rPr>
        <w:t xml:space="preserve">، </w:t>
      </w:r>
      <w:r>
        <w:rPr>
          <w:rtl/>
          <w:lang w:bidi="fa-IR"/>
        </w:rPr>
        <w:t>مبادا قريش پس از من ترا نشناسند و گويند حسن خطبه نمى تواند بخواند</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پدرم چگونه با حضور شما بالاى منبر رفته و سخن بگويم و تو در ميان مردم مرا ببينى و سخنم را بشنوى</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پدر و مادرم به قربانت من خود را از تو پنهان مى كنم و سخن </w:t>
      </w:r>
      <w:r>
        <w:rPr>
          <w:rtl/>
          <w:lang w:bidi="fa-IR"/>
        </w:rPr>
        <w:lastRenderedPageBreak/>
        <w:t>تو را مى شنوم و تو را مى بينم ولى تو مرا نمى بينى</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بر منبر رفت و خدا را ستايش كرد و صلوات بر پيامبر </w:t>
      </w:r>
      <w:r w:rsidR="00F33EFF" w:rsidRPr="00F33EFF">
        <w:rPr>
          <w:rStyle w:val="libAlaemChar"/>
          <w:rtl/>
        </w:rPr>
        <w:t>صلى‌الله‌عليه‌وآله‌وسلم</w:t>
      </w:r>
      <w:r>
        <w:rPr>
          <w:rtl/>
          <w:lang w:bidi="fa-IR"/>
        </w:rPr>
        <w:t xml:space="preserve"> فرستاد سپس فرمود: اى مردم</w:t>
      </w:r>
      <w:r w:rsidR="008A4E6E">
        <w:rPr>
          <w:rtl/>
          <w:lang w:bidi="fa-IR"/>
        </w:rPr>
        <w:t>!</w:t>
      </w:r>
      <w:r>
        <w:rPr>
          <w:rtl/>
          <w:lang w:bidi="fa-IR"/>
        </w:rPr>
        <w:t xml:space="preserve"> من از جدم رسول خدا </w:t>
      </w:r>
      <w:r w:rsidR="00F33EFF" w:rsidRPr="00F33EFF">
        <w:rPr>
          <w:rStyle w:val="libAlaemChar"/>
          <w:rtl/>
        </w:rPr>
        <w:t>صلى‌الله‌عليه‌وآله‌وسلم</w:t>
      </w:r>
      <w:r>
        <w:rPr>
          <w:rtl/>
          <w:lang w:bidi="fa-IR"/>
        </w:rPr>
        <w:t xml:space="preserve"> شنيدم كه مى فرمود: من شهر علمم و على در آن است آيا مى توان وارد شهر شد جز از در آن</w:t>
      </w:r>
      <w:r w:rsidR="008A4E6E">
        <w:rPr>
          <w:rtl/>
          <w:lang w:bidi="fa-IR"/>
        </w:rPr>
        <w:t>؟</w:t>
      </w:r>
      <w:r>
        <w:rPr>
          <w:rtl/>
          <w:lang w:bidi="fa-IR"/>
        </w:rPr>
        <w:t xml:space="preserve"> سپس از منبر پايين آمد 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به سينه خود چسبانيد</w:t>
      </w:r>
      <w:r w:rsidR="008A4E6E">
        <w:rPr>
          <w:rtl/>
          <w:lang w:bidi="fa-IR"/>
        </w:rPr>
        <w:t xml:space="preserve">، </w:t>
      </w:r>
      <w:r>
        <w:rPr>
          <w:rtl/>
          <w:lang w:bidi="fa-IR"/>
        </w:rPr>
        <w:t>سپس امام به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پسر جانم</w:t>
      </w:r>
      <w:r w:rsidR="008A4E6E">
        <w:rPr>
          <w:rtl/>
          <w:lang w:bidi="fa-IR"/>
        </w:rPr>
        <w:t>!</w:t>
      </w:r>
      <w:r>
        <w:rPr>
          <w:rtl/>
          <w:lang w:bidi="fa-IR"/>
        </w:rPr>
        <w:t xml:space="preserve"> برخيز و به منبر برو تا قريش به حال تو نادان نماند تو دنبال سخن برادرت حسن را بگو</w:t>
      </w:r>
      <w:r w:rsidR="008A4E6E">
        <w:rPr>
          <w:rtl/>
          <w:lang w:bidi="fa-IR"/>
        </w:rPr>
        <w:t xml:space="preserve">، </w:t>
      </w:r>
      <w:r>
        <w:rPr>
          <w:rtl/>
          <w:lang w:bidi="fa-IR"/>
        </w:rPr>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منبر رفت و حمد خدا كرد و ستايش الهى را نمود و صلوات مختصرى بر پيامبر </w:t>
      </w:r>
      <w:r w:rsidR="00F33EFF" w:rsidRPr="00F33EFF">
        <w:rPr>
          <w:rStyle w:val="libAlaemChar"/>
          <w:rtl/>
        </w:rPr>
        <w:t>صلى‌الله‌عليه‌وآله‌وسلم</w:t>
      </w:r>
      <w:r>
        <w:rPr>
          <w:rtl/>
          <w:lang w:bidi="fa-IR"/>
        </w:rPr>
        <w:t xml:space="preserve"> فرستاد سپس فرمود: اى مردم</w:t>
      </w:r>
      <w:r w:rsidR="008A4E6E">
        <w:rPr>
          <w:rtl/>
          <w:lang w:bidi="fa-IR"/>
        </w:rPr>
        <w:t>!</w:t>
      </w:r>
      <w:r>
        <w:rPr>
          <w:rtl/>
          <w:lang w:bidi="fa-IR"/>
        </w:rPr>
        <w:t xml:space="preserve"> از رسول خدا </w:t>
      </w:r>
      <w:r w:rsidR="00F33EFF" w:rsidRPr="00F33EFF">
        <w:rPr>
          <w:rStyle w:val="libAlaemChar"/>
          <w:rtl/>
        </w:rPr>
        <w:t>صلى‌الله‌عليه‌وآله‌وسلم</w:t>
      </w:r>
      <w:r>
        <w:rPr>
          <w:rtl/>
          <w:lang w:bidi="fa-IR"/>
        </w:rPr>
        <w:t xml:space="preserve"> شنيدم كه فرمود: على پس از من شهر علم است و هر كه در آن در آيد نجات يابد و هر كه از او تخلف كند هلاك شود</w:t>
      </w:r>
      <w:r w:rsidR="008A4E6E">
        <w:rPr>
          <w:rtl/>
          <w:lang w:bidi="fa-IR"/>
        </w:rPr>
        <w:t xml:space="preserve">، </w:t>
      </w:r>
      <w:r>
        <w:rPr>
          <w:rtl/>
          <w:lang w:bidi="fa-IR"/>
        </w:rPr>
        <w:t>آنگاه از منبر پايين آمد و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نيز در آغوش كشيد و بوسيد و فرمود: اى گروه مردم</w:t>
      </w:r>
      <w:r w:rsidR="008A4E6E">
        <w:rPr>
          <w:rtl/>
          <w:lang w:bidi="fa-IR"/>
        </w:rPr>
        <w:t>!</w:t>
      </w:r>
      <w:r>
        <w:rPr>
          <w:rtl/>
          <w:lang w:bidi="fa-IR"/>
        </w:rPr>
        <w:t xml:space="preserve"> گواه باشيد كه اين دو</w:t>
      </w:r>
      <w:r w:rsidR="008A4E6E">
        <w:rPr>
          <w:rtl/>
          <w:lang w:bidi="fa-IR"/>
        </w:rPr>
        <w:t xml:space="preserve">، </w:t>
      </w:r>
      <w:r>
        <w:rPr>
          <w:rtl/>
          <w:lang w:bidi="fa-IR"/>
        </w:rPr>
        <w:t xml:space="preserve">فرزندان رسول خدا </w:t>
      </w:r>
      <w:r w:rsidR="00F33EFF" w:rsidRPr="00F33EFF">
        <w:rPr>
          <w:rStyle w:val="libAlaemChar"/>
          <w:rtl/>
        </w:rPr>
        <w:t>صلى‌الله‌عليه‌وآله‌وسلم</w:t>
      </w:r>
      <w:r>
        <w:rPr>
          <w:rtl/>
          <w:lang w:bidi="fa-IR"/>
        </w:rPr>
        <w:t xml:space="preserve"> هستند و دو امانتى كه به من سپرده شده و من آنها را به شما مى سپارم و رسول خدا از شما و رفتار شما نسبت به آنها بازپرسى و </w:t>
      </w:r>
      <w:r w:rsidR="00E501E0">
        <w:rPr>
          <w:rtl/>
          <w:lang w:bidi="fa-IR"/>
        </w:rPr>
        <w:t>سئوال</w:t>
      </w:r>
      <w:r>
        <w:rPr>
          <w:rtl/>
          <w:lang w:bidi="fa-IR"/>
        </w:rPr>
        <w:t xml:space="preserve"> خواهد كرد </w:t>
      </w:r>
      <w:r w:rsidR="003107DD" w:rsidRPr="00F374DD">
        <w:rPr>
          <w:rStyle w:val="libFootnotenumChar"/>
          <w:rtl/>
          <w:lang w:bidi="fa-IR"/>
        </w:rPr>
        <w:t>(</w:t>
      </w:r>
      <w:r w:rsidRPr="00F374DD">
        <w:rPr>
          <w:rStyle w:val="libFootnotenumChar"/>
          <w:rtl/>
        </w:rPr>
        <w:t>883)</w:t>
      </w:r>
      <w:r w:rsidR="008A4E6E">
        <w:rPr>
          <w:rtl/>
          <w:lang w:bidi="fa-IR"/>
        </w:rPr>
        <w:t xml:space="preserve">. </w:t>
      </w:r>
    </w:p>
    <w:p w:rsidR="00DF7947" w:rsidRDefault="00DF7947" w:rsidP="0012300F">
      <w:pPr>
        <w:pStyle w:val="Heading2"/>
        <w:rPr>
          <w:rtl/>
          <w:lang w:bidi="fa-IR"/>
        </w:rPr>
      </w:pPr>
      <w:bookmarkStart w:id="748" w:name="_Toc386585824"/>
      <w:r>
        <w:rPr>
          <w:rtl/>
          <w:lang w:bidi="fa-IR"/>
        </w:rPr>
        <w:t>745- خير دنيا و آخرت</w:t>
      </w:r>
      <w:bookmarkEnd w:id="74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نوف بكالى كه يكى از اصحاب خاص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مى گويد: در نزديكى مسجد كوفه خدمت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رسيدم و گفتم السلام عليك يا اميرال</w:t>
      </w:r>
      <w:r w:rsidR="00593F0C">
        <w:rPr>
          <w:rtl/>
          <w:lang w:bidi="fa-IR"/>
        </w:rPr>
        <w:t>مؤمن</w:t>
      </w:r>
      <w:r>
        <w:rPr>
          <w:rtl/>
          <w:lang w:bidi="fa-IR"/>
        </w:rPr>
        <w:t>ين و رحمة الله و بركاته</w:t>
      </w:r>
      <w:r w:rsidR="008A4E6E">
        <w:rPr>
          <w:rtl/>
          <w:lang w:bidi="fa-IR"/>
        </w:rPr>
        <w:t xml:space="preserve">، </w:t>
      </w:r>
      <w:r>
        <w:rPr>
          <w:rtl/>
          <w:lang w:bidi="fa-IR"/>
        </w:rPr>
        <w:t>حضرت فرمود: و عليك السلام يا نوف و رحمة الله و بركاته</w:t>
      </w:r>
      <w:r w:rsidR="008A4E6E">
        <w:rPr>
          <w:rtl/>
          <w:lang w:bidi="fa-IR"/>
        </w:rPr>
        <w:t xml:space="preserve">. </w:t>
      </w:r>
    </w:p>
    <w:p w:rsidR="00DF7947" w:rsidRDefault="00DF7947" w:rsidP="00DF7947">
      <w:pPr>
        <w:pStyle w:val="libNormal"/>
        <w:rPr>
          <w:rtl/>
          <w:lang w:bidi="fa-IR"/>
        </w:rPr>
      </w:pPr>
      <w:r>
        <w:rPr>
          <w:rtl/>
          <w:lang w:bidi="fa-IR"/>
        </w:rPr>
        <w:t>عرض كردم</w:t>
      </w:r>
      <w:r w:rsidR="00137D68">
        <w:rPr>
          <w:rtl/>
          <w:lang w:bidi="fa-IR"/>
        </w:rPr>
        <w:t>:</w:t>
      </w:r>
      <w:r>
        <w:rPr>
          <w:rtl/>
          <w:lang w:bidi="fa-IR"/>
        </w:rPr>
        <w:t xml:space="preserve"> يا اميرال</w:t>
      </w:r>
      <w:r w:rsidR="00593F0C">
        <w:rPr>
          <w:rtl/>
          <w:lang w:bidi="fa-IR"/>
        </w:rPr>
        <w:t>مؤمن</w:t>
      </w:r>
      <w:r>
        <w:rPr>
          <w:rtl/>
          <w:lang w:bidi="fa-IR"/>
        </w:rPr>
        <w:t>ين</w:t>
      </w:r>
      <w:r w:rsidR="008A4E6E">
        <w:rPr>
          <w:rtl/>
          <w:lang w:bidi="fa-IR"/>
        </w:rPr>
        <w:t>!</w:t>
      </w:r>
      <w:r>
        <w:rPr>
          <w:rtl/>
          <w:lang w:bidi="fa-IR"/>
        </w:rPr>
        <w:t xml:space="preserve"> پندى به من دهيد</w:t>
      </w:r>
      <w:r w:rsidR="008A4E6E">
        <w:rPr>
          <w:rtl/>
          <w:lang w:bidi="fa-IR"/>
        </w:rPr>
        <w:t xml:space="preserve">، </w:t>
      </w:r>
      <w:r>
        <w:rPr>
          <w:rtl/>
          <w:lang w:bidi="fa-IR"/>
        </w:rPr>
        <w:t>حضرت فرمود: اى نوف</w:t>
      </w:r>
      <w:r w:rsidR="008A4E6E">
        <w:rPr>
          <w:rtl/>
          <w:lang w:bidi="fa-IR"/>
        </w:rPr>
        <w:t>!</w:t>
      </w:r>
      <w:r>
        <w:rPr>
          <w:rtl/>
          <w:lang w:bidi="fa-IR"/>
        </w:rPr>
        <w:t xml:space="preserve"> خوبى كن تا با تو خوبى كنند</w:t>
      </w:r>
      <w:r w:rsidR="008A4E6E">
        <w:rPr>
          <w:rtl/>
          <w:lang w:bidi="fa-IR"/>
        </w:rPr>
        <w:t xml:space="preserve">، </w:t>
      </w:r>
      <w:r>
        <w:rPr>
          <w:rtl/>
          <w:lang w:bidi="fa-IR"/>
        </w:rPr>
        <w:t>گفتم</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بيفزا</w:t>
      </w:r>
      <w:r w:rsidR="008A4E6E">
        <w:rPr>
          <w:rtl/>
          <w:lang w:bidi="fa-IR"/>
        </w:rPr>
        <w:t xml:space="preserve">، </w:t>
      </w:r>
      <w:r>
        <w:rPr>
          <w:rtl/>
          <w:lang w:bidi="fa-IR"/>
        </w:rPr>
        <w:t xml:space="preserve">فرمود: رحم كن </w:t>
      </w:r>
      <w:r>
        <w:rPr>
          <w:rtl/>
          <w:lang w:bidi="fa-IR"/>
        </w:rPr>
        <w:lastRenderedPageBreak/>
        <w:t>تا به تو رحم كنند</w:t>
      </w:r>
      <w:r w:rsidR="008A4E6E">
        <w:rPr>
          <w:rtl/>
          <w:lang w:bidi="fa-IR"/>
        </w:rPr>
        <w:t xml:space="preserve">، </w:t>
      </w:r>
      <w:r>
        <w:rPr>
          <w:rtl/>
          <w:lang w:bidi="fa-IR"/>
        </w:rPr>
        <w:t>گفتم</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بيفزا</w:t>
      </w:r>
      <w:r w:rsidR="008A4E6E">
        <w:rPr>
          <w:rtl/>
          <w:lang w:bidi="fa-IR"/>
        </w:rPr>
        <w:t xml:space="preserve">، </w:t>
      </w:r>
      <w:r>
        <w:rPr>
          <w:rtl/>
          <w:lang w:bidi="fa-IR"/>
        </w:rPr>
        <w:t>فرمود: خوب بگو تا به بخوبى يادت كنند</w:t>
      </w:r>
      <w:r w:rsidR="008A4E6E">
        <w:rPr>
          <w:rtl/>
          <w:lang w:bidi="fa-IR"/>
        </w:rPr>
        <w:t xml:space="preserve">، </w:t>
      </w:r>
      <w:r>
        <w:rPr>
          <w:rtl/>
          <w:lang w:bidi="fa-IR"/>
        </w:rPr>
        <w:t>عرض كردم</w:t>
      </w:r>
      <w:r w:rsidR="00137D68">
        <w:rPr>
          <w:rtl/>
          <w:lang w:bidi="fa-IR"/>
        </w:rPr>
        <w:t>:</w:t>
      </w:r>
      <w:r>
        <w:rPr>
          <w:rtl/>
          <w:lang w:bidi="fa-IR"/>
        </w:rPr>
        <w:t xml:space="preserve"> بيفزا فرمود: از غيبت اجتناب كن كه غذاى سگان دوزخ است</w:t>
      </w:r>
      <w:r w:rsidR="008A4E6E">
        <w:rPr>
          <w:rtl/>
          <w:lang w:bidi="fa-IR"/>
        </w:rPr>
        <w:t xml:space="preserve">، </w:t>
      </w:r>
      <w:r>
        <w:rPr>
          <w:rtl/>
          <w:lang w:bidi="fa-IR"/>
        </w:rPr>
        <w:t>سپس فرمود: اى نوف</w:t>
      </w:r>
      <w:r w:rsidR="008A4E6E">
        <w:rPr>
          <w:rtl/>
          <w:lang w:bidi="fa-IR"/>
        </w:rPr>
        <w:t>!</w:t>
      </w:r>
      <w:r>
        <w:rPr>
          <w:rtl/>
          <w:lang w:bidi="fa-IR"/>
        </w:rPr>
        <w:t xml:space="preserve"> دروغ گفته آنكه گمان دارد حلال زاده است و به غيبت كردن</w:t>
      </w:r>
      <w:r w:rsidR="008A4E6E">
        <w:rPr>
          <w:rtl/>
          <w:lang w:bidi="fa-IR"/>
        </w:rPr>
        <w:t xml:space="preserve">، </w:t>
      </w:r>
      <w:r>
        <w:rPr>
          <w:rtl/>
          <w:lang w:bidi="fa-IR"/>
        </w:rPr>
        <w:t>گوشت مردم را مى خورد</w:t>
      </w:r>
      <w:r w:rsidR="008A4E6E">
        <w:rPr>
          <w:rtl/>
          <w:lang w:bidi="fa-IR"/>
        </w:rPr>
        <w:t xml:space="preserve">، </w:t>
      </w:r>
      <w:r>
        <w:rPr>
          <w:rtl/>
          <w:lang w:bidi="fa-IR"/>
        </w:rPr>
        <w:t>دروغ گفته كسى كه گمان دارد حلال زاده است و دشمن من و امامان و اولاد من است</w:t>
      </w:r>
      <w:r w:rsidR="008A4E6E">
        <w:rPr>
          <w:rtl/>
          <w:lang w:bidi="fa-IR"/>
        </w:rPr>
        <w:t xml:space="preserve">، </w:t>
      </w:r>
      <w:r>
        <w:rPr>
          <w:rtl/>
          <w:lang w:bidi="fa-IR"/>
        </w:rPr>
        <w:t>دروغ گفته كسى كه گمان دارد حلال زاده است و زنا را دوست مى دارد يا نافرمانى خدا شب و روز مشغول است</w:t>
      </w:r>
      <w:r w:rsidR="008A4E6E">
        <w:rPr>
          <w:rtl/>
          <w:lang w:bidi="fa-IR"/>
        </w:rPr>
        <w:t xml:space="preserve">. </w:t>
      </w:r>
    </w:p>
    <w:p w:rsidR="00DF7947" w:rsidRDefault="00DF7947" w:rsidP="00DF7947">
      <w:pPr>
        <w:pStyle w:val="libNormal"/>
        <w:rPr>
          <w:rtl/>
          <w:lang w:bidi="fa-IR"/>
        </w:rPr>
      </w:pPr>
      <w:r>
        <w:rPr>
          <w:rtl/>
          <w:lang w:bidi="fa-IR"/>
        </w:rPr>
        <w:t>اى نوف</w:t>
      </w:r>
      <w:r w:rsidR="008A4E6E">
        <w:rPr>
          <w:rtl/>
          <w:lang w:bidi="fa-IR"/>
        </w:rPr>
        <w:t>!</w:t>
      </w:r>
      <w:r>
        <w:rPr>
          <w:rtl/>
          <w:lang w:bidi="fa-IR"/>
        </w:rPr>
        <w:t xml:space="preserve"> سفارش مرا بپذير</w:t>
      </w:r>
      <w:r w:rsidR="008A4E6E">
        <w:rPr>
          <w:rtl/>
          <w:lang w:bidi="fa-IR"/>
        </w:rPr>
        <w:t xml:space="preserve">... </w:t>
      </w:r>
      <w:r>
        <w:rPr>
          <w:rtl/>
          <w:lang w:bidi="fa-IR"/>
        </w:rPr>
        <w:t>اى نوف</w:t>
      </w:r>
      <w:r w:rsidR="008A4E6E">
        <w:rPr>
          <w:rtl/>
          <w:lang w:bidi="fa-IR"/>
        </w:rPr>
        <w:t>!</w:t>
      </w:r>
      <w:r>
        <w:rPr>
          <w:rtl/>
          <w:lang w:bidi="fa-IR"/>
        </w:rPr>
        <w:t xml:space="preserve"> صله رحم كن تا خدا عمرت را بيفزايد و خوش خلق باش تا حساب روز جزايت را سبگ گيرد</w:t>
      </w:r>
      <w:r w:rsidR="008A4E6E">
        <w:rPr>
          <w:rtl/>
          <w:lang w:bidi="fa-IR"/>
        </w:rPr>
        <w:t xml:space="preserve">، </w:t>
      </w:r>
      <w:r>
        <w:rPr>
          <w:rtl/>
          <w:lang w:bidi="fa-IR"/>
        </w:rPr>
        <w:t>اى نوف</w:t>
      </w:r>
      <w:r w:rsidR="008A4E6E">
        <w:rPr>
          <w:rtl/>
          <w:lang w:bidi="fa-IR"/>
        </w:rPr>
        <w:t>!</w:t>
      </w:r>
      <w:r>
        <w:rPr>
          <w:rtl/>
          <w:lang w:bidi="fa-IR"/>
        </w:rPr>
        <w:t xml:space="preserve"> اگر خواهى در روز قيامت با من باشى كمك به ستمكاران مكن</w:t>
      </w:r>
      <w:r w:rsidR="008A4E6E">
        <w:rPr>
          <w:rtl/>
          <w:lang w:bidi="fa-IR"/>
        </w:rPr>
        <w:t xml:space="preserve">، </w:t>
      </w:r>
      <w:r>
        <w:rPr>
          <w:rtl/>
          <w:lang w:bidi="fa-IR"/>
        </w:rPr>
        <w:t>اى نوف</w:t>
      </w:r>
      <w:r w:rsidR="008A4E6E">
        <w:rPr>
          <w:rtl/>
          <w:lang w:bidi="fa-IR"/>
        </w:rPr>
        <w:t>!</w:t>
      </w:r>
      <w:r>
        <w:rPr>
          <w:rtl/>
          <w:lang w:bidi="fa-IR"/>
        </w:rPr>
        <w:t xml:space="preserve"> هر كه ما را دوست دارد روز قيامت با ما است و اگر مردى سنگى را دوست بدارد با همان سنگ محشور مى شود</w:t>
      </w:r>
      <w:r w:rsidR="008A4E6E">
        <w:rPr>
          <w:rtl/>
          <w:lang w:bidi="fa-IR"/>
        </w:rPr>
        <w:t xml:space="preserve">. </w:t>
      </w:r>
    </w:p>
    <w:p w:rsidR="001A0533" w:rsidRDefault="00DF7947" w:rsidP="00DF7947">
      <w:pPr>
        <w:pStyle w:val="libNormal"/>
        <w:rPr>
          <w:rtl/>
          <w:lang w:bidi="fa-IR"/>
        </w:rPr>
      </w:pPr>
      <w:r>
        <w:rPr>
          <w:rtl/>
          <w:lang w:bidi="fa-IR"/>
        </w:rPr>
        <w:t>اى نوف</w:t>
      </w:r>
      <w:r w:rsidR="008A4E6E">
        <w:rPr>
          <w:rtl/>
          <w:lang w:bidi="fa-IR"/>
        </w:rPr>
        <w:t>!</w:t>
      </w:r>
      <w:r>
        <w:rPr>
          <w:rtl/>
          <w:lang w:bidi="fa-IR"/>
        </w:rPr>
        <w:t xml:space="preserve"> مبادا خود را براى مردم جلوه دهى و به نافرمانى خدا بپردازى تا روز جزا خداوند رسوايت كند</w:t>
      </w:r>
      <w:r w:rsidR="008A4E6E">
        <w:rPr>
          <w:rtl/>
          <w:lang w:bidi="fa-IR"/>
        </w:rPr>
        <w:t xml:space="preserve">. </w:t>
      </w:r>
      <w:r>
        <w:rPr>
          <w:rtl/>
          <w:lang w:bidi="fa-IR"/>
        </w:rPr>
        <w:t>اى نوف</w:t>
      </w:r>
      <w:r w:rsidR="008A4E6E">
        <w:rPr>
          <w:rtl/>
          <w:lang w:bidi="fa-IR"/>
        </w:rPr>
        <w:t>!</w:t>
      </w:r>
      <w:r>
        <w:rPr>
          <w:rtl/>
          <w:lang w:bidi="fa-IR"/>
        </w:rPr>
        <w:t xml:space="preserve"> آنچه به تو گفتم نگهدار تا به خير دنيا و آخرت برسى </w:t>
      </w:r>
      <w:r w:rsidR="003107DD" w:rsidRPr="00F374DD">
        <w:rPr>
          <w:rStyle w:val="libFootnotenumChar"/>
          <w:rtl/>
          <w:lang w:bidi="fa-IR"/>
        </w:rPr>
        <w:t>(</w:t>
      </w:r>
      <w:r w:rsidRPr="00F374DD">
        <w:rPr>
          <w:rStyle w:val="libFootnotenumChar"/>
          <w:rtl/>
        </w:rPr>
        <w:t>884)</w:t>
      </w:r>
      <w:r w:rsidR="008A4E6E">
        <w:rPr>
          <w:rtl/>
          <w:lang w:bidi="fa-IR"/>
        </w:rPr>
        <w:t xml:space="preserve">. </w:t>
      </w:r>
    </w:p>
    <w:p w:rsidR="00DF7947" w:rsidRDefault="00DF7947" w:rsidP="0012300F">
      <w:pPr>
        <w:pStyle w:val="Heading2"/>
        <w:rPr>
          <w:rtl/>
          <w:lang w:bidi="fa-IR"/>
        </w:rPr>
      </w:pPr>
      <w:bookmarkStart w:id="749" w:name="_Toc386585825"/>
      <w:r>
        <w:rPr>
          <w:rtl/>
          <w:lang w:bidi="fa-IR"/>
        </w:rPr>
        <w:t>746- مواظبت و دقت در اوقات نماز</w:t>
      </w:r>
      <w:bookmarkEnd w:id="74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نامه اى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محمد بن ابى بكر زمانى كه او را به ولايت مصر گمارده بود نوشت</w:t>
      </w:r>
      <w:r w:rsidR="00137D68">
        <w:rPr>
          <w:rtl/>
          <w:lang w:bidi="fa-IR"/>
        </w:rPr>
        <w:t>:</w:t>
      </w:r>
      <w:r>
        <w:rPr>
          <w:rtl/>
          <w:lang w:bidi="fa-IR"/>
        </w:rPr>
        <w:t xml:space="preserve"> ارتقب وقت الصلا لوقتها</w:t>
      </w:r>
      <w:r w:rsidR="008A4E6E">
        <w:rPr>
          <w:rtl/>
          <w:lang w:bidi="fa-IR"/>
        </w:rPr>
        <w:t xml:space="preserve">. </w:t>
      </w:r>
      <w:r>
        <w:rPr>
          <w:rtl/>
          <w:lang w:bidi="fa-IR"/>
        </w:rPr>
        <w:t>و لا تعجل بما قبله لفراغ و لا تو خرها عنه لشغل فان رجلا سال رسول الله</w:t>
      </w:r>
      <w:r w:rsidR="003107DD">
        <w:rPr>
          <w:rtl/>
          <w:lang w:bidi="fa-IR"/>
        </w:rPr>
        <w:t xml:space="preserve"> </w:t>
      </w:r>
      <w:r w:rsidR="00F33EFF" w:rsidRPr="00F33EFF">
        <w:rPr>
          <w:rStyle w:val="libAlaemChar"/>
          <w:rtl/>
        </w:rPr>
        <w:t>صلى‌الله‌عليه‌وآله‌وسلم</w:t>
      </w:r>
      <w:r w:rsidR="008A4E6E">
        <w:rPr>
          <w:rtl/>
          <w:lang w:bidi="fa-IR"/>
        </w:rPr>
        <w:t xml:space="preserve">... </w:t>
      </w:r>
    </w:p>
    <w:p w:rsidR="00DF7947" w:rsidRDefault="00DF7947" w:rsidP="00DF7947">
      <w:pPr>
        <w:pStyle w:val="libNormal"/>
        <w:rPr>
          <w:rtl/>
          <w:lang w:bidi="fa-IR"/>
        </w:rPr>
      </w:pPr>
      <w:r>
        <w:rPr>
          <w:rtl/>
          <w:lang w:bidi="fa-IR"/>
        </w:rPr>
        <w:t>مراقب اوقات نمازت باش و آن را در وقت مقرر خود به جا آور</w:t>
      </w:r>
      <w:r w:rsidR="008A4E6E">
        <w:rPr>
          <w:rtl/>
          <w:lang w:bidi="fa-IR"/>
        </w:rPr>
        <w:t xml:space="preserve">، </w:t>
      </w:r>
      <w:r>
        <w:rPr>
          <w:rtl/>
          <w:lang w:bidi="fa-IR"/>
        </w:rPr>
        <w:t>به خاطر فراغت</w:t>
      </w:r>
      <w:r w:rsidR="008A4E6E">
        <w:rPr>
          <w:rtl/>
          <w:lang w:bidi="fa-IR"/>
        </w:rPr>
        <w:t xml:space="preserve">، </w:t>
      </w:r>
      <w:r>
        <w:rPr>
          <w:rtl/>
          <w:lang w:bidi="fa-IR"/>
        </w:rPr>
        <w:t xml:space="preserve">قبل از وقت نماز اقدام به اقامه آن نكن و هم چنين به خاطر كارى كه </w:t>
      </w:r>
      <w:r>
        <w:rPr>
          <w:rtl/>
          <w:lang w:bidi="fa-IR"/>
        </w:rPr>
        <w:lastRenderedPageBreak/>
        <w:t>دارى آن را به تاخير نينداز</w:t>
      </w:r>
      <w:r w:rsidR="003107DD">
        <w:rPr>
          <w:rtl/>
          <w:lang w:bidi="fa-IR"/>
        </w:rPr>
        <w:t xml:space="preserve"> (</w:t>
      </w:r>
      <w:r>
        <w:rPr>
          <w:rtl/>
          <w:lang w:bidi="fa-IR"/>
        </w:rPr>
        <w:t xml:space="preserve">براى نمازت اهميت خاصى قايل باش و حساب جدايى براى آن باز كن و هرگز نمازت را تابع چيزهاى ديگر قرار نده بلكه سعى كن همه چيز را تابع و پيرو نماز خود كنى) زيرا مردى از رسول خدا </w:t>
      </w:r>
      <w:r w:rsidR="00F33EFF" w:rsidRPr="00F33EFF">
        <w:rPr>
          <w:rStyle w:val="libAlaemChar"/>
          <w:rtl/>
        </w:rPr>
        <w:t>صلى‌الله‌عليه‌وآله‌وسلم</w:t>
      </w:r>
      <w:r>
        <w:rPr>
          <w:rtl/>
          <w:lang w:bidi="fa-IR"/>
        </w:rPr>
        <w:t xml:space="preserve"> از اوقات نماز پرسيد؟ حضرت چنين فرمود: جبرئيل در هنگام زوال شمس كه آفتاب مقابل حاجب و ابروى راست او بود نازل شد</w:t>
      </w:r>
      <w:r w:rsidR="008A4E6E">
        <w:rPr>
          <w:rtl/>
          <w:lang w:bidi="fa-IR"/>
        </w:rPr>
        <w:t xml:space="preserve">. </w:t>
      </w:r>
      <w:r>
        <w:rPr>
          <w:rtl/>
          <w:lang w:bidi="fa-IR"/>
        </w:rPr>
        <w:t>سپس جبرئيل وقت نماز عصر آمد</w:t>
      </w:r>
      <w:r w:rsidR="008A4E6E">
        <w:rPr>
          <w:rtl/>
          <w:lang w:bidi="fa-IR"/>
        </w:rPr>
        <w:t xml:space="preserve">، </w:t>
      </w:r>
      <w:r>
        <w:rPr>
          <w:rtl/>
          <w:lang w:bidi="fa-IR"/>
        </w:rPr>
        <w:t>كه در آن هنگام سايه هر چيزى به قدر و اندازه خود آن چيز گرديده بود</w:t>
      </w:r>
      <w:r w:rsidR="008A4E6E">
        <w:rPr>
          <w:rtl/>
          <w:lang w:bidi="fa-IR"/>
        </w:rPr>
        <w:t xml:space="preserve">. </w:t>
      </w:r>
      <w:r>
        <w:rPr>
          <w:rtl/>
          <w:lang w:bidi="fa-IR"/>
        </w:rPr>
        <w:t>سپس</w:t>
      </w:r>
      <w:r w:rsidR="00251781">
        <w:rPr>
          <w:rtl/>
          <w:lang w:bidi="fa-IR"/>
        </w:rPr>
        <w:t xml:space="preserve"> </w:t>
      </w:r>
      <w:r>
        <w:rPr>
          <w:rtl/>
          <w:lang w:bidi="fa-IR"/>
        </w:rPr>
        <w:t xml:space="preserve">پيامبر </w:t>
      </w:r>
      <w:r w:rsidR="00F33EFF" w:rsidRPr="00F33EFF">
        <w:rPr>
          <w:rStyle w:val="libAlaemChar"/>
          <w:rtl/>
        </w:rPr>
        <w:t>صلى‌الله‌عليه‌وآله‌وسلم</w:t>
      </w:r>
      <w:r>
        <w:rPr>
          <w:rtl/>
          <w:lang w:bidi="fa-IR"/>
        </w:rPr>
        <w:t xml:space="preserve"> نماز مغرب را وقتى كه خورشيد غروب كرد به جا آورد</w:t>
      </w:r>
      <w:r w:rsidR="008A4E6E">
        <w:rPr>
          <w:rtl/>
          <w:lang w:bidi="fa-IR"/>
        </w:rPr>
        <w:t xml:space="preserve">. </w:t>
      </w:r>
      <w:r>
        <w:rPr>
          <w:rtl/>
          <w:lang w:bidi="fa-IR"/>
        </w:rPr>
        <w:t>آنگاه نماز عشاء را هنگامى كه حمره مغربيه زايل شده بود خواند و به جا آورد و سپس نماز صبح را هنگامى كه تاريكى آخر شب بود و ستارگان مشبك بودند به جا آورد</w:t>
      </w:r>
      <w:r w:rsidR="008A4E6E">
        <w:rPr>
          <w:rtl/>
          <w:lang w:bidi="fa-IR"/>
        </w:rPr>
        <w:t xml:space="preserve">. </w:t>
      </w:r>
    </w:p>
    <w:p w:rsidR="001A0533" w:rsidRDefault="00DF7947" w:rsidP="00DF7947">
      <w:pPr>
        <w:pStyle w:val="libNormal"/>
        <w:rPr>
          <w:rtl/>
          <w:lang w:bidi="fa-IR"/>
        </w:rPr>
      </w:pPr>
      <w:r>
        <w:rPr>
          <w:rtl/>
          <w:lang w:bidi="fa-IR"/>
        </w:rPr>
        <w:t>آنگاه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اضافه فرمود: اى محمد بن ابى بكر! نمازت را در اين اوقات به جا آور و ملزم باش به اينكه كار نيكو انجام دهى و سنت حسنه به جا آورى و راه روش و راست را انتخاب كنى</w:t>
      </w:r>
      <w:r w:rsidR="008A4E6E">
        <w:rPr>
          <w:rtl/>
          <w:lang w:bidi="fa-IR"/>
        </w:rPr>
        <w:t xml:space="preserve">. </w:t>
      </w:r>
    </w:p>
    <w:p w:rsidR="00DF7947" w:rsidRDefault="00DF7947" w:rsidP="0012300F">
      <w:pPr>
        <w:pStyle w:val="Heading2"/>
        <w:rPr>
          <w:rtl/>
          <w:lang w:bidi="fa-IR"/>
        </w:rPr>
      </w:pPr>
      <w:bookmarkStart w:id="750" w:name="_Toc386585826"/>
      <w:r>
        <w:rPr>
          <w:rtl/>
          <w:lang w:bidi="fa-IR"/>
        </w:rPr>
        <w:t>747- حماقت منافقى بى آبرو</w:t>
      </w:r>
      <w:bookmarkEnd w:id="75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دوران زندگى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اشعث بن قيس </w:t>
      </w:r>
      <w:r w:rsidR="003107DD" w:rsidRPr="00F374DD">
        <w:rPr>
          <w:rStyle w:val="libFootnotenumChar"/>
          <w:rtl/>
          <w:lang w:bidi="fa-IR"/>
        </w:rPr>
        <w:t>(</w:t>
      </w:r>
      <w:r w:rsidRPr="00F374DD">
        <w:rPr>
          <w:rStyle w:val="libFootnotenumChar"/>
          <w:rtl/>
        </w:rPr>
        <w:t>885)</w:t>
      </w:r>
      <w:r>
        <w:rPr>
          <w:rtl/>
          <w:lang w:bidi="fa-IR"/>
        </w:rPr>
        <w:t xml:space="preserve"> با مردى دعوا داشت و فرداى آن روز قرار بود او در محكمه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حاضر شده و محاكمه گردد</w:t>
      </w:r>
      <w:r w:rsidR="008A4E6E">
        <w:rPr>
          <w:rtl/>
          <w:lang w:bidi="fa-IR"/>
        </w:rPr>
        <w:t xml:space="preserve">. </w:t>
      </w:r>
      <w:r>
        <w:rPr>
          <w:rtl/>
          <w:lang w:bidi="fa-IR"/>
        </w:rPr>
        <w:t>اشعث شب حلوايى آماده كرده آن را براى امام برد تا از اين راه امتيازى براى محاكمه فردا به دست آورد</w:t>
      </w:r>
      <w:r w:rsidR="008A4E6E">
        <w:rPr>
          <w:rtl/>
          <w:lang w:bidi="fa-IR"/>
        </w:rPr>
        <w:t xml:space="preserve">. </w:t>
      </w:r>
    </w:p>
    <w:p w:rsidR="00DF7947" w:rsidRDefault="00DF7947" w:rsidP="00DF7947">
      <w:pPr>
        <w:pStyle w:val="libNormal"/>
        <w:rPr>
          <w:rtl/>
          <w:lang w:bidi="fa-IR"/>
        </w:rPr>
      </w:pP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را گشود و نگاهى به حلوا كرد و فرمود: اصله ام زكاه ام صدقة فذلك محرم علينا اهل البيت</w:t>
      </w:r>
      <w:r w:rsidR="008A4E6E">
        <w:rPr>
          <w:rtl/>
          <w:lang w:bidi="fa-IR"/>
        </w:rPr>
        <w:t>؛</w:t>
      </w:r>
      <w:r>
        <w:rPr>
          <w:rtl/>
          <w:lang w:bidi="fa-IR"/>
        </w:rPr>
        <w:t xml:space="preserve"> آيا بخششى</w:t>
      </w:r>
      <w:r w:rsidR="008A4E6E">
        <w:rPr>
          <w:rtl/>
          <w:lang w:bidi="fa-IR"/>
        </w:rPr>
        <w:t xml:space="preserve">، </w:t>
      </w:r>
      <w:r>
        <w:rPr>
          <w:rtl/>
          <w:lang w:bidi="fa-IR"/>
        </w:rPr>
        <w:t>يا زكاتى و يا صدقه اى است</w:t>
      </w:r>
      <w:r w:rsidR="008A4E6E">
        <w:rPr>
          <w:rtl/>
          <w:lang w:bidi="fa-IR"/>
        </w:rPr>
        <w:t>؟</w:t>
      </w:r>
      <w:r>
        <w:rPr>
          <w:rtl/>
          <w:lang w:bidi="fa-IR"/>
        </w:rPr>
        <w:t xml:space="preserve"> اينها همه بر ما خاندان پيامبر </w:t>
      </w:r>
      <w:r w:rsidR="00F33EFF" w:rsidRPr="00F33EFF">
        <w:rPr>
          <w:rStyle w:val="libAlaemChar"/>
          <w:rtl/>
        </w:rPr>
        <w:t>صلى‌الله‌عليه‌وآله‌وسلم</w:t>
      </w:r>
      <w:r>
        <w:rPr>
          <w:rtl/>
          <w:lang w:bidi="fa-IR"/>
        </w:rPr>
        <w:t xml:space="preserve"> حرام است</w:t>
      </w:r>
      <w:r w:rsidR="008A4E6E">
        <w:rPr>
          <w:rtl/>
          <w:lang w:bidi="fa-IR"/>
        </w:rPr>
        <w:t xml:space="preserve">. </w:t>
      </w:r>
    </w:p>
    <w:p w:rsidR="00DF7947" w:rsidRDefault="00DF7947" w:rsidP="00DF7947">
      <w:pPr>
        <w:pStyle w:val="libNormal"/>
        <w:rPr>
          <w:rtl/>
          <w:lang w:bidi="fa-IR"/>
        </w:rPr>
      </w:pPr>
      <w:r>
        <w:rPr>
          <w:rtl/>
          <w:lang w:bidi="fa-IR"/>
        </w:rPr>
        <w:lastRenderedPageBreak/>
        <w:t>عرض كرد: هديه است</w:t>
      </w:r>
      <w:r w:rsidR="008A4E6E">
        <w:rPr>
          <w:rtl/>
          <w:lang w:bidi="fa-IR"/>
        </w:rPr>
        <w:t xml:space="preserve">. </w:t>
      </w:r>
    </w:p>
    <w:p w:rsidR="001A0533" w:rsidRDefault="00DF7947" w:rsidP="00DF7947">
      <w:pPr>
        <w:pStyle w:val="libNormal"/>
        <w:rPr>
          <w:rtl/>
          <w:lang w:bidi="fa-IR"/>
        </w:rPr>
      </w:pPr>
      <w:r>
        <w:rPr>
          <w:rtl/>
          <w:lang w:bidi="fa-IR"/>
        </w:rPr>
        <w:t>امام فرمود: گريه كنندگان در سوگ تو بنشينند آيا از اين راه وارد شده اى كه مرا بفريبى</w:t>
      </w:r>
      <w:r w:rsidR="008A4E6E">
        <w:rPr>
          <w:rtl/>
          <w:lang w:bidi="fa-IR"/>
        </w:rPr>
        <w:t>؟</w:t>
      </w:r>
      <w:r>
        <w:rPr>
          <w:rtl/>
          <w:lang w:bidi="fa-IR"/>
        </w:rPr>
        <w:t xml:space="preserve"> سوگند به خدا اگر هفت آسمان و زمين را به من بدهند كه پوست جوى را از دهان مورچه اى به ستم در آورم نافرمانى خدا را نمى كنم </w:t>
      </w:r>
      <w:r w:rsidR="003107DD" w:rsidRPr="00F374DD">
        <w:rPr>
          <w:rStyle w:val="libFootnotenumChar"/>
          <w:rtl/>
          <w:lang w:bidi="fa-IR"/>
        </w:rPr>
        <w:t>(</w:t>
      </w:r>
      <w:r w:rsidRPr="00F374DD">
        <w:rPr>
          <w:rStyle w:val="libFootnotenumChar"/>
          <w:rtl/>
        </w:rPr>
        <w:t>886)</w:t>
      </w:r>
      <w:r w:rsidR="008A4E6E">
        <w:rPr>
          <w:rtl/>
          <w:lang w:bidi="fa-IR"/>
        </w:rPr>
        <w:t xml:space="preserve">. </w:t>
      </w:r>
    </w:p>
    <w:p w:rsidR="00DF7947" w:rsidRDefault="00DF7947" w:rsidP="0012300F">
      <w:pPr>
        <w:pStyle w:val="Heading2"/>
        <w:rPr>
          <w:rtl/>
          <w:lang w:bidi="fa-IR"/>
        </w:rPr>
      </w:pPr>
      <w:bookmarkStart w:id="751" w:name="_Toc386585827"/>
      <w:r>
        <w:rPr>
          <w:rtl/>
          <w:lang w:bidi="fa-IR"/>
        </w:rPr>
        <w:t>748- پيام نامردى</w:t>
      </w:r>
      <w:bookmarkEnd w:id="75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ابتداى حكومت نامه اى توسط مسوربن مخرمه براى معاويه فرستاد</w:t>
      </w:r>
      <w:r w:rsidR="008A4E6E">
        <w:rPr>
          <w:rtl/>
          <w:lang w:bidi="fa-IR"/>
        </w:rPr>
        <w:t xml:space="preserve">، </w:t>
      </w:r>
      <w:r>
        <w:rPr>
          <w:rtl/>
          <w:lang w:bidi="fa-IR"/>
        </w:rPr>
        <w:t>معاويه صبر كرد تا اين كه سه ماه بعد از مرگ عثمان در ماه صفر مردى از قبيله بنى عبس و مرد ديگرى را از قبيله بنى رواحه خواست و آنگاه سر طومار مهر شده ها را كه روى آن نوشته شده بود از معاويه به على به آنها داد و گفت</w:t>
      </w:r>
      <w:r w:rsidR="00137D68">
        <w:rPr>
          <w:rtl/>
          <w:lang w:bidi="fa-IR"/>
        </w:rPr>
        <w:t>:</w:t>
      </w:r>
      <w:r>
        <w:rPr>
          <w:rtl/>
          <w:lang w:bidi="fa-IR"/>
        </w:rPr>
        <w:t xml:space="preserve"> اين طومار را گرفته و در كوچه هاى مدينه مى گردانيد</w:t>
      </w:r>
      <w:r w:rsidR="008A4E6E">
        <w:rPr>
          <w:rtl/>
          <w:lang w:bidi="fa-IR"/>
        </w:rPr>
        <w:t xml:space="preserve">. </w:t>
      </w:r>
    </w:p>
    <w:p w:rsidR="00DF7947" w:rsidRDefault="00DF7947" w:rsidP="00DF7947">
      <w:pPr>
        <w:pStyle w:val="libNormal"/>
        <w:rPr>
          <w:rtl/>
          <w:lang w:bidi="fa-IR"/>
        </w:rPr>
      </w:pPr>
      <w:r>
        <w:rPr>
          <w:rtl/>
          <w:lang w:bidi="fa-IR"/>
        </w:rPr>
        <w:t>آنها از شام خارج شدند و در ماه ربيع الاول وارد مدينه گرديدند</w:t>
      </w:r>
      <w:r w:rsidR="008A4E6E">
        <w:rPr>
          <w:rtl/>
          <w:lang w:bidi="fa-IR"/>
        </w:rPr>
        <w:t xml:space="preserve">. </w:t>
      </w:r>
      <w:r>
        <w:rPr>
          <w:rtl/>
          <w:lang w:bidi="fa-IR"/>
        </w:rPr>
        <w:t>پس از ورود مرد عبسى طومار را گرفته طبق دستور معاويه در كوچه ها گردش</w:t>
      </w:r>
      <w:r w:rsidR="00251781">
        <w:rPr>
          <w:rtl/>
          <w:lang w:bidi="fa-IR"/>
        </w:rPr>
        <w:t xml:space="preserve"> </w:t>
      </w:r>
      <w:r>
        <w:rPr>
          <w:rtl/>
          <w:lang w:bidi="fa-IR"/>
        </w:rPr>
        <w:t>مى داد مردم از منازل خود خارج شده و به او نگاه مى كردند البته مردم مى دانستند كه معاويه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معترض است اين مرد گذشت تا اين كه خود را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 و طومار را به حضرت داد</w:t>
      </w:r>
      <w:r w:rsidR="008A4E6E">
        <w:rPr>
          <w:rtl/>
          <w:lang w:bidi="fa-IR"/>
        </w:rPr>
        <w:t xml:space="preserve">. </w:t>
      </w:r>
    </w:p>
    <w:p w:rsidR="00DF7947" w:rsidRDefault="00DF7947" w:rsidP="00DF7947">
      <w:pPr>
        <w:pStyle w:val="libNormal"/>
        <w:rPr>
          <w:rtl/>
          <w:lang w:bidi="fa-IR"/>
        </w:rPr>
      </w:pPr>
      <w:r>
        <w:rPr>
          <w:rtl/>
          <w:lang w:bidi="fa-IR"/>
        </w:rPr>
        <w:t>حضرت مهر طومار را شكست اما در آن نوشته اى نيافت پس به رسول فرمود: چه خبر؟</w:t>
      </w:r>
    </w:p>
    <w:p w:rsidR="00DF7947" w:rsidRDefault="00DF7947" w:rsidP="00DF7947">
      <w:pPr>
        <w:pStyle w:val="libNormal"/>
        <w:rPr>
          <w:rtl/>
          <w:lang w:bidi="fa-IR"/>
        </w:rPr>
      </w:pPr>
      <w:r>
        <w:rPr>
          <w:rtl/>
          <w:lang w:bidi="fa-IR"/>
        </w:rPr>
        <w:t>او گفت</w:t>
      </w:r>
      <w:r w:rsidR="00137D68">
        <w:rPr>
          <w:rtl/>
          <w:lang w:bidi="fa-IR"/>
        </w:rPr>
        <w:t>:</w:t>
      </w:r>
      <w:r>
        <w:rPr>
          <w:rtl/>
          <w:lang w:bidi="fa-IR"/>
        </w:rPr>
        <w:t xml:space="preserve"> من گروهى را ترك كردم كه جز به قصاص به چيز ديگرى راضى نمى شوند</w:t>
      </w:r>
      <w:r w:rsidR="008A4E6E">
        <w:rPr>
          <w:rtl/>
          <w:lang w:bidi="fa-IR"/>
        </w:rPr>
        <w:t xml:space="preserve">. </w:t>
      </w:r>
    </w:p>
    <w:p w:rsidR="00DF7947" w:rsidRDefault="00DF7947" w:rsidP="00DF7947">
      <w:pPr>
        <w:pStyle w:val="libNormal"/>
        <w:rPr>
          <w:rtl/>
          <w:lang w:bidi="fa-IR"/>
        </w:rPr>
      </w:pPr>
      <w:r>
        <w:rPr>
          <w:rtl/>
          <w:lang w:bidi="fa-IR"/>
        </w:rPr>
        <w:t>حضرت فرمود: از چه كسى</w:t>
      </w:r>
      <w:r w:rsidR="008A4E6E">
        <w:rPr>
          <w:rtl/>
          <w:lang w:bidi="fa-IR"/>
        </w:rPr>
        <w:t>؟</w:t>
      </w:r>
    </w:p>
    <w:p w:rsidR="001A0533" w:rsidRDefault="00DF7947" w:rsidP="00DF7947">
      <w:pPr>
        <w:pStyle w:val="libNormal"/>
        <w:rPr>
          <w:rtl/>
          <w:lang w:bidi="fa-IR"/>
        </w:rPr>
      </w:pPr>
      <w:r>
        <w:rPr>
          <w:rtl/>
          <w:lang w:bidi="fa-IR"/>
        </w:rPr>
        <w:lastRenderedPageBreak/>
        <w:t>گفت</w:t>
      </w:r>
      <w:r w:rsidR="00137D68">
        <w:rPr>
          <w:rtl/>
          <w:lang w:bidi="fa-IR"/>
        </w:rPr>
        <w:t>:</w:t>
      </w:r>
      <w:r>
        <w:rPr>
          <w:rtl/>
          <w:lang w:bidi="fa-IR"/>
        </w:rPr>
        <w:t xml:space="preserve"> از خودت</w:t>
      </w:r>
      <w:r w:rsidR="008A4E6E">
        <w:rPr>
          <w:rtl/>
          <w:lang w:bidi="fa-IR"/>
        </w:rPr>
        <w:t xml:space="preserve">، </w:t>
      </w:r>
      <w:r>
        <w:rPr>
          <w:rtl/>
          <w:lang w:bidi="fa-IR"/>
        </w:rPr>
        <w:t>سپس افزود: من شام را در حالى ترك كردم كه 60 هزار نفر زير پيراهن كه بر منبر دمشق آويزان شده</w:t>
      </w:r>
      <w:r w:rsidR="008A4E6E">
        <w:rPr>
          <w:rtl/>
          <w:lang w:bidi="fa-IR"/>
        </w:rPr>
        <w:t xml:space="preserve">، </w:t>
      </w:r>
      <w:r>
        <w:rPr>
          <w:rtl/>
          <w:lang w:bidi="fa-IR"/>
        </w:rPr>
        <w:t>گريه مى كردند</w:t>
      </w:r>
      <w:r w:rsidR="008A4E6E">
        <w:rPr>
          <w:rtl/>
          <w:lang w:bidi="fa-IR"/>
        </w:rPr>
        <w:t xml:space="preserve">. </w:t>
      </w:r>
      <w:r w:rsidR="003107DD" w:rsidRPr="00F374DD">
        <w:rPr>
          <w:rStyle w:val="libFootnotenumChar"/>
          <w:rtl/>
          <w:lang w:bidi="fa-IR"/>
        </w:rPr>
        <w:t>(</w:t>
      </w:r>
      <w:r w:rsidRPr="00F374DD">
        <w:rPr>
          <w:rStyle w:val="libFootnotenumChar"/>
          <w:rtl/>
        </w:rPr>
        <w:t>887)</w:t>
      </w:r>
    </w:p>
    <w:p w:rsidR="00DF7947" w:rsidRDefault="00DF7947" w:rsidP="0012300F">
      <w:pPr>
        <w:pStyle w:val="Heading2"/>
        <w:rPr>
          <w:rtl/>
          <w:lang w:bidi="fa-IR"/>
        </w:rPr>
      </w:pPr>
      <w:bookmarkStart w:id="752" w:name="_Toc386585828"/>
      <w:r>
        <w:rPr>
          <w:rtl/>
          <w:lang w:bidi="fa-IR"/>
        </w:rPr>
        <w:t>479- اصلح را بر كار گماشتم</w:t>
      </w:r>
      <w:bookmarkEnd w:id="75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نوشته اند: پس از اينكه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فرزندان عباس را بر حجاز يمن و عراق گمارد مالك اشتر گفت</w:t>
      </w:r>
      <w:r w:rsidR="00137D68">
        <w:rPr>
          <w:rtl/>
          <w:lang w:bidi="fa-IR"/>
        </w:rPr>
        <w:t>:</w:t>
      </w:r>
      <w:r>
        <w:rPr>
          <w:rtl/>
          <w:lang w:bidi="fa-IR"/>
        </w:rPr>
        <w:t xml:space="preserve"> پس براى چه ديروز آن پيرمرد را كشتيم</w:t>
      </w:r>
      <w:r w:rsidR="008A4E6E">
        <w:rPr>
          <w:rtl/>
          <w:lang w:bidi="fa-IR"/>
        </w:rPr>
        <w:t>؟</w:t>
      </w:r>
      <w:r w:rsidR="003107DD">
        <w:rPr>
          <w:rtl/>
          <w:lang w:bidi="fa-IR"/>
        </w:rPr>
        <w:t xml:space="preserve"> (</w:t>
      </w:r>
      <w:r>
        <w:rPr>
          <w:rtl/>
          <w:lang w:bidi="fa-IR"/>
        </w:rPr>
        <w:t>يعنى كشتن عثمان به خاطر اين بود كه او بدون جهت اقوام خود را سر كار مى آورد)</w:t>
      </w:r>
    </w:p>
    <w:p w:rsidR="00DF7947" w:rsidRDefault="00DF7947" w:rsidP="00DF7947">
      <w:pPr>
        <w:pStyle w:val="libNormal"/>
        <w:rPr>
          <w:rtl/>
          <w:lang w:bidi="fa-IR"/>
        </w:rPr>
      </w:pPr>
      <w:r>
        <w:rPr>
          <w:rtl/>
          <w:lang w:bidi="fa-IR"/>
        </w:rPr>
        <w:t>هنگامى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سخن مالك مطلع شد او را احضار كرد و مورد ملاطفت قرارش داد و فرمود:</w:t>
      </w:r>
    </w:p>
    <w:p w:rsidR="00DF7947" w:rsidRDefault="00DF7947" w:rsidP="00DF7947">
      <w:pPr>
        <w:pStyle w:val="libNormal"/>
        <w:rPr>
          <w:rtl/>
          <w:lang w:bidi="fa-IR"/>
        </w:rPr>
      </w:pPr>
      <w:r>
        <w:rPr>
          <w:rtl/>
          <w:lang w:bidi="fa-IR"/>
        </w:rPr>
        <w:t>اى مالك</w:t>
      </w:r>
      <w:r w:rsidR="008A4E6E">
        <w:rPr>
          <w:rtl/>
          <w:lang w:bidi="fa-IR"/>
        </w:rPr>
        <w:t>!</w:t>
      </w:r>
      <w:r>
        <w:rPr>
          <w:rtl/>
          <w:lang w:bidi="fa-IR"/>
        </w:rPr>
        <w:t xml:space="preserve"> آيا من حسن و حسين </w:t>
      </w:r>
      <w:r w:rsidR="009350D9" w:rsidRPr="009350D9">
        <w:rPr>
          <w:rStyle w:val="libAlaemChar"/>
          <w:rtl/>
        </w:rPr>
        <w:t>عليهم‌السلام</w:t>
      </w:r>
      <w:r>
        <w:rPr>
          <w:rtl/>
          <w:lang w:bidi="fa-IR"/>
        </w:rPr>
        <w:t xml:space="preserve"> را امارت دادم يا يكى از فرزندان برادرم</w:t>
      </w:r>
      <w:r w:rsidR="008A4E6E">
        <w:rPr>
          <w:rtl/>
          <w:lang w:bidi="fa-IR"/>
        </w:rPr>
        <w:t xml:space="preserve">، </w:t>
      </w:r>
      <w:r>
        <w:rPr>
          <w:rtl/>
          <w:lang w:bidi="fa-IR"/>
        </w:rPr>
        <w:t>جعفر يا عقيل و يا حتى فرزندان او را؟</w:t>
      </w:r>
    </w:p>
    <w:p w:rsidR="00DF7947" w:rsidRDefault="00DF7947" w:rsidP="00DF7947">
      <w:pPr>
        <w:pStyle w:val="libNormal"/>
        <w:rPr>
          <w:rtl/>
          <w:lang w:bidi="fa-IR"/>
        </w:rPr>
      </w:pPr>
      <w:r>
        <w:rPr>
          <w:rtl/>
          <w:lang w:bidi="fa-IR"/>
        </w:rPr>
        <w:t>مالك</w:t>
      </w:r>
      <w:r w:rsidR="008A4E6E">
        <w:rPr>
          <w:rtl/>
          <w:lang w:bidi="fa-IR"/>
        </w:rPr>
        <w:t>؛</w:t>
      </w:r>
      <w:r>
        <w:rPr>
          <w:rtl/>
          <w:lang w:bidi="fa-IR"/>
        </w:rPr>
        <w:t xml:space="preserve"> فرزندان عباس را به امارت گماردم به خاطر اينكه عباس مكرر از رسول خدا </w:t>
      </w:r>
      <w:r w:rsidR="00F33EFF" w:rsidRPr="00F33EFF">
        <w:rPr>
          <w:rStyle w:val="libAlaemChar"/>
          <w:rtl/>
        </w:rPr>
        <w:t>صلى‌الله‌عليه‌وآله‌وسلم</w:t>
      </w:r>
      <w:r>
        <w:rPr>
          <w:rtl/>
          <w:lang w:bidi="fa-IR"/>
        </w:rPr>
        <w:t xml:space="preserve"> طلب امارت مى كرد و ايشان نيز به او فرمود:</w:t>
      </w:r>
    </w:p>
    <w:p w:rsidR="00DF7947" w:rsidRDefault="00DF7947" w:rsidP="00DF7947">
      <w:pPr>
        <w:pStyle w:val="libNormal"/>
        <w:rPr>
          <w:rtl/>
          <w:lang w:bidi="fa-IR"/>
        </w:rPr>
      </w:pPr>
      <w:r>
        <w:rPr>
          <w:rtl/>
          <w:lang w:bidi="fa-IR"/>
        </w:rPr>
        <w:t>يا عم ان الاماره ان طلبتها و كلت اليها و ان طلبتك اعنت عليها؛ اى عموى من</w:t>
      </w:r>
      <w:r w:rsidR="008A4E6E">
        <w:rPr>
          <w:rtl/>
          <w:lang w:bidi="fa-IR"/>
        </w:rPr>
        <w:t>!</w:t>
      </w:r>
      <w:r>
        <w:rPr>
          <w:rtl/>
          <w:lang w:bidi="fa-IR"/>
        </w:rPr>
        <w:t xml:space="preserve"> حكومت به گونه اى است كه اگر تو آن را بخواهى</w:t>
      </w:r>
      <w:r w:rsidR="008A4E6E">
        <w:rPr>
          <w:rtl/>
          <w:lang w:bidi="fa-IR"/>
        </w:rPr>
        <w:t xml:space="preserve">، </w:t>
      </w:r>
      <w:r>
        <w:rPr>
          <w:rtl/>
          <w:lang w:bidi="fa-IR"/>
        </w:rPr>
        <w:t>موكل آن خواهى شد</w:t>
      </w:r>
      <w:r w:rsidR="003107DD">
        <w:rPr>
          <w:rtl/>
          <w:lang w:bidi="fa-IR"/>
        </w:rPr>
        <w:t xml:space="preserve"> (</w:t>
      </w:r>
      <w:r>
        <w:rPr>
          <w:rtl/>
          <w:lang w:bidi="fa-IR"/>
        </w:rPr>
        <w:t>و بايد خودت آن مقام را حفظ كنى) و اگر آن تو را طلب كند بر حفظش يارى خواهى شد</w:t>
      </w:r>
      <w:r w:rsidR="008A4E6E">
        <w:rPr>
          <w:rtl/>
          <w:lang w:bidi="fa-IR"/>
        </w:rPr>
        <w:t>.</w:t>
      </w:r>
      <w:r w:rsidR="003107DD">
        <w:rPr>
          <w:rtl/>
          <w:lang w:bidi="fa-IR"/>
        </w:rPr>
        <w:t xml:space="preserve"> (</w:t>
      </w:r>
      <w:r>
        <w:rPr>
          <w:rtl/>
          <w:lang w:bidi="fa-IR"/>
        </w:rPr>
        <w:t>يعنى كسى كه طالب مقام است</w:t>
      </w:r>
      <w:r w:rsidR="008A4E6E">
        <w:rPr>
          <w:rtl/>
          <w:lang w:bidi="fa-IR"/>
        </w:rPr>
        <w:t xml:space="preserve">، </w:t>
      </w:r>
      <w:r>
        <w:rPr>
          <w:rtl/>
          <w:lang w:bidi="fa-IR"/>
        </w:rPr>
        <w:t>تمام هم و غم او اين است كه مقام از دست او گرفته نشود اما اگر مقام به سراغ كسى بيايد وسايل و ابزار حفظ آن نيز فراهم مى شود)</w:t>
      </w:r>
      <w:r w:rsidR="008A4E6E">
        <w:rPr>
          <w:rtl/>
          <w:lang w:bidi="fa-IR"/>
        </w:rPr>
        <w:t xml:space="preserve">. </w:t>
      </w:r>
    </w:p>
    <w:p w:rsidR="00DF7947" w:rsidRDefault="00DF7947" w:rsidP="00DF7947">
      <w:pPr>
        <w:pStyle w:val="libNormal"/>
        <w:rPr>
          <w:rtl/>
          <w:lang w:bidi="fa-IR"/>
        </w:rPr>
      </w:pPr>
      <w:r>
        <w:rPr>
          <w:rtl/>
          <w:lang w:bidi="fa-IR"/>
        </w:rPr>
        <w:t>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ادامه داد كه</w:t>
      </w:r>
      <w:r w:rsidR="00137D68">
        <w:rPr>
          <w:rtl/>
          <w:lang w:bidi="fa-IR"/>
        </w:rPr>
        <w:t>:</w:t>
      </w:r>
      <w:r>
        <w:rPr>
          <w:rtl/>
          <w:lang w:bidi="fa-IR"/>
        </w:rPr>
        <w:t xml:space="preserve"> من در دوران عمر و عثمان مى ديدم كه فرزندان عباس شاهد ولايت كسانى از فرزندان</w:t>
      </w:r>
      <w:r w:rsidR="003107DD">
        <w:rPr>
          <w:rtl/>
          <w:lang w:bidi="fa-IR"/>
        </w:rPr>
        <w:t xml:space="preserve"> (</w:t>
      </w:r>
      <w:r>
        <w:rPr>
          <w:rtl/>
          <w:lang w:bidi="fa-IR"/>
        </w:rPr>
        <w:t>رها شدگان) بودند</w:t>
      </w:r>
      <w:r w:rsidR="008A4E6E">
        <w:rPr>
          <w:rtl/>
          <w:lang w:bidi="fa-IR"/>
        </w:rPr>
        <w:t xml:space="preserve">، </w:t>
      </w:r>
      <w:r>
        <w:rPr>
          <w:rtl/>
          <w:lang w:bidi="fa-IR"/>
        </w:rPr>
        <w:t xml:space="preserve">ولى حالا </w:t>
      </w:r>
      <w:r>
        <w:rPr>
          <w:rtl/>
          <w:lang w:bidi="fa-IR"/>
        </w:rPr>
        <w:lastRenderedPageBreak/>
        <w:t>اگر فردى را كه از آنها بهتر باشد مى شناسى او را نزد من بياور تا براى مناصب حكومتى از او استفاده كنم</w:t>
      </w:r>
      <w:r w:rsidR="008A4E6E">
        <w:rPr>
          <w:rtl/>
          <w:lang w:bidi="fa-IR"/>
        </w:rPr>
        <w:t xml:space="preserve">. </w:t>
      </w:r>
    </w:p>
    <w:p w:rsidR="001A0533" w:rsidRDefault="00DF7947" w:rsidP="00DF7947">
      <w:pPr>
        <w:pStyle w:val="libNormal"/>
        <w:rPr>
          <w:rtl/>
          <w:lang w:bidi="fa-IR"/>
        </w:rPr>
      </w:pPr>
      <w:r>
        <w:rPr>
          <w:rtl/>
          <w:lang w:bidi="fa-IR"/>
        </w:rPr>
        <w:t xml:space="preserve">مالك اشتر بعد از شنيدن سخنان حضرت از نزد ايشان در حالى كه شك و شبهه او زايل شده بود خارج شد </w:t>
      </w:r>
      <w:r w:rsidR="003107DD" w:rsidRPr="00F374DD">
        <w:rPr>
          <w:rStyle w:val="libFootnotenumChar"/>
          <w:rtl/>
          <w:lang w:bidi="fa-IR"/>
        </w:rPr>
        <w:t>(</w:t>
      </w:r>
      <w:r w:rsidRPr="00F374DD">
        <w:rPr>
          <w:rStyle w:val="libFootnotenumChar"/>
          <w:rtl/>
        </w:rPr>
        <w:t>888)</w:t>
      </w:r>
    </w:p>
    <w:p w:rsidR="00DF7947" w:rsidRDefault="00DF7947" w:rsidP="0012300F">
      <w:pPr>
        <w:pStyle w:val="Heading2"/>
        <w:rPr>
          <w:rtl/>
          <w:lang w:bidi="fa-IR"/>
        </w:rPr>
      </w:pPr>
      <w:bookmarkStart w:id="753" w:name="_Toc386585829"/>
      <w:r>
        <w:rPr>
          <w:rtl/>
          <w:lang w:bidi="fa-IR"/>
        </w:rPr>
        <w:t>750- عزل كارگزاران و عثمان</w:t>
      </w:r>
      <w:bookmarkEnd w:id="75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كارهاى مهم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ابتداى تصدى حكومت خود انجام داد عزل كارگزاران عثمان بود مغيرة بن شعبه روزى نزد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 و با چرب زبانى به تملق پرداخته و گفت</w:t>
      </w:r>
      <w:r w:rsidR="00137D68">
        <w:rPr>
          <w:rtl/>
          <w:lang w:bidi="fa-IR"/>
        </w:rPr>
        <w:t>:</w:t>
      </w:r>
    </w:p>
    <w:p w:rsidR="00DF7947" w:rsidRDefault="00DF7947" w:rsidP="00DF7947">
      <w:pPr>
        <w:pStyle w:val="libNormal"/>
        <w:rPr>
          <w:rtl/>
          <w:lang w:bidi="fa-IR"/>
        </w:rPr>
      </w:pPr>
      <w:r>
        <w:rPr>
          <w:rtl/>
          <w:lang w:bidi="fa-IR"/>
        </w:rPr>
        <w:t>نصيحتها ارزان مى باشد و تو از همه برترى</w:t>
      </w:r>
      <w:r w:rsidR="008A4E6E">
        <w:rPr>
          <w:rtl/>
          <w:lang w:bidi="fa-IR"/>
        </w:rPr>
        <w:t xml:space="preserve">، </w:t>
      </w:r>
      <w:r>
        <w:rPr>
          <w:rtl/>
          <w:lang w:bidi="fa-IR"/>
        </w:rPr>
        <w:t>نظر امروز</w:t>
      </w:r>
      <w:r w:rsidR="008A4E6E">
        <w:rPr>
          <w:rtl/>
          <w:lang w:bidi="fa-IR"/>
        </w:rPr>
        <w:t xml:space="preserve">، </w:t>
      </w:r>
      <w:r>
        <w:rPr>
          <w:rtl/>
          <w:lang w:bidi="fa-IR"/>
        </w:rPr>
        <w:t>امور فردا را به دست مى دهد آنچه هم امروز از دست برود باعث از دست رفتن چيزهايى در فرداست</w:t>
      </w:r>
      <w:r w:rsidR="008A4E6E">
        <w:rPr>
          <w:rtl/>
          <w:lang w:bidi="fa-IR"/>
        </w:rPr>
        <w:t xml:space="preserve">. </w:t>
      </w:r>
    </w:p>
    <w:p w:rsidR="00DF7947" w:rsidRDefault="00DF7947" w:rsidP="00DF7947">
      <w:pPr>
        <w:pStyle w:val="libNormal"/>
        <w:rPr>
          <w:rtl/>
          <w:lang w:bidi="fa-IR"/>
        </w:rPr>
      </w:pPr>
      <w:r>
        <w:rPr>
          <w:rtl/>
          <w:lang w:bidi="fa-IR"/>
        </w:rPr>
        <w:t>بعد از گفتن اين جملات مغيره لحظه اى سكوت كرد تا ببيند به چه ميزانى گفتارش در حضرت اثر كرده است</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چيزى نگفت او ادامه داد: من به تو نصيحت مى كنم كه كارگزاران عثمان را در جاى خود ابقا كنى معاويه و</w:t>
      </w:r>
      <w:r w:rsidR="008A4E6E">
        <w:rPr>
          <w:rtl/>
          <w:lang w:bidi="fa-IR"/>
        </w:rPr>
        <w:t xml:space="preserve">... </w:t>
      </w:r>
      <w:r>
        <w:rPr>
          <w:rtl/>
          <w:lang w:bidi="fa-IR"/>
        </w:rPr>
        <w:t>را در كار خود بگمار و ديگر كارگزاران را هم در جاى خودشان باقى گذار آنان با تو بيعت مى كنند</w:t>
      </w:r>
      <w:r w:rsidR="008A4E6E">
        <w:rPr>
          <w:rtl/>
          <w:lang w:bidi="fa-IR"/>
        </w:rPr>
        <w:t xml:space="preserve">، </w:t>
      </w:r>
      <w:r>
        <w:rPr>
          <w:rtl/>
          <w:lang w:bidi="fa-IR"/>
        </w:rPr>
        <w:t>كشور را آرام مى سازند و مردم را ساكت مى گردانند</w:t>
      </w:r>
      <w:r w:rsidR="008A4E6E">
        <w:rPr>
          <w:rtl/>
          <w:lang w:bidi="fa-IR"/>
        </w:rPr>
        <w:t xml:space="preserve">. </w:t>
      </w:r>
    </w:p>
    <w:p w:rsidR="00DF7947" w:rsidRDefault="00DF7947" w:rsidP="00DF7947">
      <w:pPr>
        <w:pStyle w:val="libNormal"/>
        <w:rPr>
          <w:rtl/>
          <w:lang w:bidi="fa-IR"/>
        </w:rPr>
      </w:pPr>
      <w:r>
        <w:rPr>
          <w:rtl/>
          <w:lang w:bidi="fa-IR"/>
        </w:rPr>
        <w:t>پس از اتمام صحبت شيطان ثانى</w:t>
      </w:r>
      <w:r w:rsidR="008A4E6E">
        <w:rPr>
          <w:rtl/>
          <w:lang w:bidi="fa-IR"/>
        </w:rPr>
        <w:t xml:space="preserve">، </w:t>
      </w:r>
      <w:r>
        <w:rPr>
          <w:rtl/>
          <w:lang w:bidi="fa-IR"/>
        </w:rPr>
        <w:t>مغيره</w:t>
      </w:r>
      <w:r w:rsidR="008A4E6E">
        <w:rPr>
          <w:rtl/>
          <w:lang w:bidi="fa-IR"/>
        </w:rPr>
        <w:t xml:space="preserve">، </w:t>
      </w:r>
      <w:r>
        <w:rPr>
          <w:rtl/>
          <w:lang w:bidi="fa-IR"/>
        </w:rPr>
        <w:t>امام فرمود: به خدا قسم اگر ساعتى از روز باشد در اجراى نظرم تلاش به خرج مى دهم و نه آنان را كه گفتى والى مى كنم و نه امثال آنان را به ولايت مى گمارم</w:t>
      </w:r>
      <w:r w:rsidR="008A4E6E">
        <w:rPr>
          <w:rtl/>
          <w:lang w:bidi="fa-IR"/>
        </w:rPr>
        <w:t xml:space="preserve">. </w:t>
      </w:r>
    </w:p>
    <w:p w:rsidR="00DF7947" w:rsidRDefault="00DF7947" w:rsidP="00DF7947">
      <w:pPr>
        <w:pStyle w:val="libNormal"/>
        <w:rPr>
          <w:rtl/>
          <w:lang w:bidi="fa-IR"/>
        </w:rPr>
      </w:pPr>
      <w:r>
        <w:rPr>
          <w:rtl/>
          <w:lang w:bidi="fa-IR"/>
        </w:rPr>
        <w:lastRenderedPageBreak/>
        <w:t>مغيره گفت</w:t>
      </w:r>
      <w:r w:rsidR="00137D68">
        <w:rPr>
          <w:rtl/>
          <w:lang w:bidi="fa-IR"/>
        </w:rPr>
        <w:t>:</w:t>
      </w:r>
      <w:r>
        <w:rPr>
          <w:rtl/>
          <w:lang w:bidi="fa-IR"/>
        </w:rPr>
        <w:t xml:space="preserve"> پس بر آنها نامه بنويس و آنان را در مقام خودشان تثبيت كن همين كه بيعت آنان و اطاعت سپاهيان به تو رسيد يا آنان را عوض كن و يا باقى بگذار</w:t>
      </w:r>
      <w:r w:rsidR="008A4E6E">
        <w:rPr>
          <w:rtl/>
          <w:lang w:bidi="fa-IR"/>
        </w:rPr>
        <w:t xml:space="preserve">. </w:t>
      </w:r>
    </w:p>
    <w:p w:rsidR="001A0533" w:rsidRDefault="00DF7947" w:rsidP="00DF7947">
      <w:pPr>
        <w:pStyle w:val="libNormal"/>
        <w:rPr>
          <w:rtl/>
          <w:lang w:bidi="fa-IR"/>
        </w:rPr>
      </w:pPr>
      <w:r>
        <w:rPr>
          <w:rtl/>
          <w:lang w:bidi="fa-IR"/>
        </w:rPr>
        <w:t xml:space="preserve">حضرت فرمود: در دينم نيرنگ وارد مكن و در كارم پستى روا مدار </w:t>
      </w:r>
      <w:r w:rsidR="003107DD" w:rsidRPr="00F374DD">
        <w:rPr>
          <w:rStyle w:val="libFootnotenumChar"/>
          <w:rtl/>
          <w:lang w:bidi="fa-IR"/>
        </w:rPr>
        <w:t>(</w:t>
      </w:r>
      <w:r w:rsidRPr="00F374DD">
        <w:rPr>
          <w:rStyle w:val="libFootnotenumChar"/>
          <w:rtl/>
        </w:rPr>
        <w:t>889)</w:t>
      </w:r>
      <w:r w:rsidR="008A4E6E">
        <w:rPr>
          <w:rtl/>
          <w:lang w:bidi="fa-IR"/>
        </w:rPr>
        <w:t xml:space="preserve">. </w:t>
      </w:r>
    </w:p>
    <w:p w:rsidR="00DF7947" w:rsidRDefault="00DF7947" w:rsidP="0012300F">
      <w:pPr>
        <w:pStyle w:val="Heading2"/>
        <w:rPr>
          <w:rtl/>
          <w:lang w:bidi="fa-IR"/>
        </w:rPr>
      </w:pPr>
      <w:bookmarkStart w:id="754" w:name="_Toc386585830"/>
      <w:r>
        <w:rPr>
          <w:rtl/>
          <w:lang w:bidi="fa-IR"/>
        </w:rPr>
        <w:t>751- شيوه هاى رزمى و اطلاعاتى در جنگ</w:t>
      </w:r>
      <w:bookmarkEnd w:id="75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شورشيان سلاسل </w:t>
      </w:r>
      <w:r w:rsidR="003107DD" w:rsidRPr="00F374DD">
        <w:rPr>
          <w:rStyle w:val="libFootnotenumChar"/>
          <w:rtl/>
          <w:lang w:bidi="fa-IR"/>
        </w:rPr>
        <w:t>(</w:t>
      </w:r>
      <w:r w:rsidRPr="00F374DD">
        <w:rPr>
          <w:rStyle w:val="libFootnotenumChar"/>
          <w:rtl/>
        </w:rPr>
        <w:t>890)</w:t>
      </w:r>
      <w:r>
        <w:rPr>
          <w:rtl/>
          <w:lang w:bidi="fa-IR"/>
        </w:rPr>
        <w:t xml:space="preserve"> قله ها را گرفته و راه ها را ناامن كرده بودند و به كاروانها يورش مى بردند پيامبر اسلام </w:t>
      </w:r>
      <w:r w:rsidR="00F33EFF" w:rsidRPr="00F33EFF">
        <w:rPr>
          <w:rStyle w:val="libAlaemChar"/>
          <w:rtl/>
        </w:rPr>
        <w:t>صلى‌الله‌عليه‌وآله‌وسلم</w:t>
      </w:r>
      <w:r>
        <w:rPr>
          <w:rtl/>
          <w:lang w:bidi="fa-IR"/>
        </w:rPr>
        <w:t xml:space="preserve"> ابتداء ابابكر را با 700 نيرو به سوى دشمن اعزام كرد اما او موفق نشد و قبل از برخورد نظامى با كمين دشمن رو به رو شد و با دادن تعدادى كشته و مجروح از ميدان فرار كرد</w:t>
      </w:r>
      <w:r w:rsidR="008A4E6E">
        <w:rPr>
          <w:rtl/>
          <w:lang w:bidi="fa-IR"/>
        </w:rPr>
        <w:t xml:space="preserve">، </w:t>
      </w:r>
      <w:r>
        <w:rPr>
          <w:rtl/>
          <w:lang w:bidi="fa-IR"/>
        </w:rPr>
        <w:t xml:space="preserve">بار ديگر پيامبر </w:t>
      </w:r>
      <w:r w:rsidR="00F33EFF" w:rsidRPr="00F33EFF">
        <w:rPr>
          <w:rStyle w:val="libAlaemChar"/>
          <w:rtl/>
        </w:rPr>
        <w:t>صلى‌الله‌عليه‌وآله‌وسلم</w:t>
      </w:r>
      <w:r>
        <w:rPr>
          <w:rtl/>
          <w:lang w:bidi="fa-IR"/>
        </w:rPr>
        <w:t xml:space="preserve"> عمر را به ميدان آنها فرستاد كه او نيز بازگشت</w:t>
      </w:r>
      <w:r w:rsidR="008A4E6E">
        <w:rPr>
          <w:rtl/>
          <w:lang w:bidi="fa-IR"/>
        </w:rPr>
        <w:t xml:space="preserve">، </w:t>
      </w:r>
      <w:r>
        <w:rPr>
          <w:rtl/>
          <w:lang w:bidi="fa-IR"/>
        </w:rPr>
        <w:t>عمر و عاص گفت</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جنگ با حيله و نيرنگ تواءم است مرا بفرست پيامبر </w:t>
      </w:r>
      <w:r w:rsidR="00F33EFF" w:rsidRPr="00F33EFF">
        <w:rPr>
          <w:rStyle w:val="libAlaemChar"/>
          <w:rtl/>
        </w:rPr>
        <w:t>صلى‌الله‌عليه‌وآله‌وسلم</w:t>
      </w:r>
      <w:r>
        <w:rPr>
          <w:rtl/>
          <w:lang w:bidi="fa-IR"/>
        </w:rPr>
        <w:t xml:space="preserve"> او را اعزام كرد و او نيز مانند آن دو نفر شكست خورد و فرار كرد</w:t>
      </w:r>
      <w:r w:rsidR="008A4E6E">
        <w:rPr>
          <w:rtl/>
          <w:lang w:bidi="fa-IR"/>
        </w:rPr>
        <w:t xml:space="preserve">. </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فرمود: تنها على است كه از برابر دشمن فرار نمى كند</w:t>
      </w:r>
      <w:r w:rsidR="008A4E6E">
        <w:rPr>
          <w:rtl/>
          <w:lang w:bidi="fa-IR"/>
        </w:rPr>
        <w:t xml:space="preserve">. </w:t>
      </w:r>
    </w:p>
    <w:p w:rsidR="00DF7947" w:rsidRDefault="00DF7947" w:rsidP="00DF7947">
      <w:pPr>
        <w:pStyle w:val="libNormal"/>
        <w:rPr>
          <w:rtl/>
          <w:lang w:bidi="fa-IR"/>
        </w:rPr>
      </w:pPr>
      <w:r>
        <w:rPr>
          <w:rtl/>
          <w:lang w:bidi="fa-IR"/>
        </w:rPr>
        <w:t xml:space="preserve">لذا رسول خدا </w:t>
      </w:r>
      <w:r w:rsidR="00F33EFF" w:rsidRPr="00F33EFF">
        <w:rPr>
          <w:rStyle w:val="libAlaemChar"/>
          <w:rtl/>
        </w:rPr>
        <w:t>صلى‌الله‌عليه‌وآله‌وسلم</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ميدان با آنها فرستاد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شيوه و تاكتيكهاى نظامى حساب شده اى به جنگ با شورشيان سلاسل حركت كرد ابتداء حضرت از جاده اصلى كه زير نظر ديده بانان دشمن قرار داشت راه نپيمود و نيروهاى خود را از بيراهه حركت داد</w:t>
      </w:r>
      <w:r w:rsidR="008A4E6E">
        <w:rPr>
          <w:rtl/>
          <w:lang w:bidi="fa-IR"/>
        </w:rPr>
        <w:t xml:space="preserve">، </w:t>
      </w:r>
      <w:r>
        <w:rPr>
          <w:rtl/>
          <w:lang w:bidi="fa-IR"/>
        </w:rPr>
        <w:t>سپس شبها راه مى رفت و روزها پنهان مى شد و كمين مى گرفت</w:t>
      </w:r>
      <w:r w:rsidR="008A4E6E">
        <w:rPr>
          <w:rtl/>
          <w:lang w:bidi="fa-IR"/>
        </w:rPr>
        <w:t xml:space="preserve">. </w:t>
      </w:r>
    </w:p>
    <w:p w:rsidR="00DF7947" w:rsidRDefault="00DF7947" w:rsidP="00DF7947">
      <w:pPr>
        <w:pStyle w:val="libNormal"/>
        <w:rPr>
          <w:rtl/>
          <w:lang w:bidi="fa-IR"/>
        </w:rPr>
      </w:pPr>
      <w:r>
        <w:rPr>
          <w:rtl/>
          <w:lang w:bidi="fa-IR"/>
        </w:rPr>
        <w:t>عمر بن خطاب و خالدبن وليد</w:t>
      </w:r>
      <w:r w:rsidR="008A4E6E">
        <w:rPr>
          <w:rtl/>
          <w:lang w:bidi="fa-IR"/>
        </w:rPr>
        <w:t xml:space="preserve">، </w:t>
      </w:r>
      <w:r>
        <w:rPr>
          <w:rtl/>
          <w:lang w:bidi="fa-IR"/>
        </w:rPr>
        <w:t>بارها و بارها به حضرت اعتراض كردند كه اين چه شيوه اى است</w:t>
      </w:r>
      <w:r w:rsidR="008A4E6E">
        <w:rPr>
          <w:rtl/>
          <w:lang w:bidi="fa-IR"/>
        </w:rPr>
        <w:t>؟</w:t>
      </w:r>
    </w:p>
    <w:p w:rsidR="00DF7947" w:rsidRDefault="00DF7947" w:rsidP="00DF7947">
      <w:pPr>
        <w:pStyle w:val="libNormal"/>
        <w:rPr>
          <w:rtl/>
          <w:lang w:bidi="fa-IR"/>
        </w:rPr>
      </w:pPr>
      <w:r>
        <w:rPr>
          <w:rtl/>
          <w:lang w:bidi="fa-IR"/>
        </w:rPr>
        <w:lastRenderedPageBreak/>
        <w:t>آنها بارها گفتند: اين جوان</w:t>
      </w:r>
      <w:r w:rsidR="008A4E6E">
        <w:rPr>
          <w:rtl/>
          <w:lang w:bidi="fa-IR"/>
        </w:rPr>
        <w:t>!</w:t>
      </w:r>
      <w:r>
        <w:rPr>
          <w:rtl/>
          <w:lang w:bidi="fa-IR"/>
        </w:rPr>
        <w:t xml:space="preserve"> ما را در ميان مار و عقرب و درندگان بيابان به كشتن مى دهد و در طول راه عمر و عاص و ابابكر نيز اعتراض</w:t>
      </w:r>
      <w:r w:rsidR="00251781">
        <w:rPr>
          <w:rtl/>
          <w:lang w:bidi="fa-IR"/>
        </w:rPr>
        <w:t xml:space="preserve"> </w:t>
      </w:r>
      <w:r>
        <w:rPr>
          <w:rtl/>
          <w:lang w:bidi="fa-IR"/>
        </w:rPr>
        <w:t>كردند</w:t>
      </w:r>
      <w:r w:rsidR="008A4E6E">
        <w:rPr>
          <w:rtl/>
          <w:lang w:bidi="fa-IR"/>
        </w:rPr>
        <w:t xml:space="preserve">. </w:t>
      </w:r>
    </w:p>
    <w:p w:rsidR="00DF7947" w:rsidRDefault="00DF7947" w:rsidP="00DF7947">
      <w:pPr>
        <w:pStyle w:val="libNormal"/>
        <w:rPr>
          <w:rtl/>
          <w:lang w:bidi="fa-IR"/>
        </w:rPr>
      </w:pPr>
      <w:r>
        <w:rPr>
          <w:rtl/>
          <w:lang w:bidi="fa-IR"/>
        </w:rPr>
        <w:t>اما امام به اعتراض آنان توجهى نكرد تا آنكه شب هنگام نزديك منطقه دشمن رسيد</w:t>
      </w:r>
      <w:r w:rsidR="008A4E6E">
        <w:rPr>
          <w:rtl/>
          <w:lang w:bidi="fa-IR"/>
        </w:rPr>
        <w:t xml:space="preserve">، </w:t>
      </w:r>
      <w:r>
        <w:rPr>
          <w:rtl/>
          <w:lang w:bidi="fa-IR"/>
        </w:rPr>
        <w:t>آنگاه امام دستور دادند زنگوله ها را از گردن شتران باز كنند و دهان اسبان را نيز ببندند تا صداى زنگوله ها و شيهه اسبان دشمن را متوجه حضور لشكر اسلام نكند</w:t>
      </w:r>
      <w:r w:rsidR="008A4E6E">
        <w:rPr>
          <w:rtl/>
          <w:lang w:bidi="fa-IR"/>
        </w:rPr>
        <w:t xml:space="preserve">. </w:t>
      </w:r>
    </w:p>
    <w:p w:rsidR="00DF7947" w:rsidRDefault="00DF7947" w:rsidP="00DF7947">
      <w:pPr>
        <w:pStyle w:val="libNormal"/>
        <w:rPr>
          <w:rtl/>
          <w:lang w:bidi="fa-IR"/>
        </w:rPr>
      </w:pPr>
      <w:r>
        <w:rPr>
          <w:rtl/>
          <w:lang w:bidi="fa-IR"/>
        </w:rPr>
        <w:t>آنگاه به نيروهاى خود فرمان داد كه با استفاده از تاريكى شب اطراف قلعه شورشيان را تصرف كنند و دشمن را در محاصره بگيرند</w:t>
      </w:r>
      <w:r w:rsidR="008A4E6E">
        <w:rPr>
          <w:rtl/>
          <w:lang w:bidi="fa-IR"/>
        </w:rPr>
        <w:t xml:space="preserve">. </w:t>
      </w:r>
    </w:p>
    <w:p w:rsidR="001A0533" w:rsidRDefault="00DF7947" w:rsidP="00DF7947">
      <w:pPr>
        <w:pStyle w:val="libNormal"/>
        <w:rPr>
          <w:rtl/>
          <w:lang w:bidi="fa-IR"/>
        </w:rPr>
      </w:pPr>
      <w:r>
        <w:rPr>
          <w:rtl/>
          <w:lang w:bidi="fa-IR"/>
        </w:rPr>
        <w:t>صبح هنگام بعد از نماز صبح پوزبند اسبها را باز كردند و صداى تكبير و شيهه اسبان دشمن را وحشت زده بيدار كرد آنها فهميدند كه سپاه اسلام تهاجم را آغاز كرد و تعداد كثيرى از شجاعان دشمن به دست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كشته شدند و سپس تسليم شدند و تعداد بسيارى از آنها نيز مسلمان شدند و سپاه اسلام پيروزمندانه به مدينه بازگشت</w:t>
      </w:r>
      <w:r w:rsidR="008A4E6E">
        <w:rPr>
          <w:rtl/>
          <w:lang w:bidi="fa-IR"/>
        </w:rPr>
        <w:t xml:space="preserve">، </w:t>
      </w:r>
      <w:r>
        <w:rPr>
          <w:rtl/>
          <w:lang w:bidi="fa-IR"/>
        </w:rPr>
        <w:t xml:space="preserve">ام سلمه مى گويد: رسول خدا </w:t>
      </w:r>
      <w:r w:rsidR="00F33EFF" w:rsidRPr="00F33EFF">
        <w:rPr>
          <w:rStyle w:val="libAlaemChar"/>
          <w:rtl/>
        </w:rPr>
        <w:t>صلى‌الله‌عليه‌وآله‌وسلم</w:t>
      </w:r>
      <w:r>
        <w:rPr>
          <w:rtl/>
          <w:lang w:bidi="fa-IR"/>
        </w:rPr>
        <w:t xml:space="preserve"> در منزل من خوابيده بود كه ناگهان بيدار شدم</w:t>
      </w:r>
      <w:r w:rsidR="008A4E6E">
        <w:rPr>
          <w:rtl/>
          <w:lang w:bidi="fa-IR"/>
        </w:rPr>
        <w:t xml:space="preserve">، </w:t>
      </w:r>
      <w:r>
        <w:rPr>
          <w:rtl/>
          <w:lang w:bidi="fa-IR"/>
        </w:rPr>
        <w:t>گفتم</w:t>
      </w:r>
      <w:r w:rsidR="00137D68">
        <w:rPr>
          <w:rtl/>
          <w:lang w:bidi="fa-IR"/>
        </w:rPr>
        <w:t>:</w:t>
      </w:r>
      <w:r>
        <w:rPr>
          <w:rtl/>
          <w:lang w:bidi="fa-IR"/>
        </w:rPr>
        <w:t xml:space="preserve"> يا رسول الله </w:t>
      </w:r>
      <w:r w:rsidR="00F33EFF" w:rsidRPr="00F33EFF">
        <w:rPr>
          <w:rStyle w:val="libAlaemChar"/>
          <w:rtl/>
        </w:rPr>
        <w:t>صلى‌الله‌عليه‌وآله‌وسلم</w:t>
      </w:r>
      <w:r>
        <w:rPr>
          <w:rtl/>
          <w:lang w:bidi="fa-IR"/>
        </w:rPr>
        <w:t xml:space="preserve"> شما را چه مى شود؟ فرمود: جبرئيل نازل شد و خبر پيروزى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آورد و شروع عاديان نازل شد </w:t>
      </w:r>
      <w:r w:rsidR="003107DD" w:rsidRPr="00F374DD">
        <w:rPr>
          <w:rStyle w:val="libFootnotenumChar"/>
          <w:rtl/>
          <w:lang w:bidi="fa-IR"/>
        </w:rPr>
        <w:t>(</w:t>
      </w:r>
      <w:r w:rsidRPr="00F374DD">
        <w:rPr>
          <w:rStyle w:val="libFootnotenumChar"/>
          <w:rtl/>
        </w:rPr>
        <w:t>891)</w:t>
      </w:r>
      <w:r w:rsidR="008A4E6E">
        <w:rPr>
          <w:rtl/>
          <w:lang w:bidi="fa-IR"/>
        </w:rPr>
        <w:t xml:space="preserve">. </w:t>
      </w:r>
    </w:p>
    <w:p w:rsidR="00DF7947" w:rsidRDefault="00DF7947" w:rsidP="0012300F">
      <w:pPr>
        <w:pStyle w:val="Heading2"/>
        <w:rPr>
          <w:rtl/>
          <w:lang w:bidi="fa-IR"/>
        </w:rPr>
      </w:pPr>
      <w:bookmarkStart w:id="755" w:name="_Toc386585831"/>
      <w:r>
        <w:rPr>
          <w:rtl/>
          <w:lang w:bidi="fa-IR"/>
        </w:rPr>
        <w:t>752- مردانگى در ميدان جنگ</w:t>
      </w:r>
      <w:bookmarkEnd w:id="75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لشكريان معاويه خود را زودتر از لشكر امام به سرزمين صفين رساندند و تواستند رودخانه فرات را در اختيار خود گيرند</w:t>
      </w:r>
      <w:r w:rsidR="008A4E6E">
        <w:rPr>
          <w:rtl/>
          <w:lang w:bidi="fa-IR"/>
        </w:rPr>
        <w:t xml:space="preserve">، </w:t>
      </w:r>
      <w:r>
        <w:rPr>
          <w:rtl/>
          <w:lang w:bidi="fa-IR"/>
        </w:rPr>
        <w:t>معاويه لشكرى را به فرماندهى ابوالاعور اعزام كرد تا از فرات حفاظت كنند و مانع استفاده لشكريان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آب شوند</w:t>
      </w:r>
      <w:r w:rsidR="008A4E6E">
        <w:rPr>
          <w:rtl/>
          <w:lang w:bidi="fa-IR"/>
        </w:rPr>
        <w:t xml:space="preserve">. </w:t>
      </w:r>
    </w:p>
    <w:p w:rsidR="00DF7947" w:rsidRDefault="00DF7947" w:rsidP="00DF7947">
      <w:pPr>
        <w:pStyle w:val="libNormal"/>
        <w:rPr>
          <w:rtl/>
          <w:lang w:bidi="fa-IR"/>
        </w:rPr>
      </w:pPr>
      <w:r>
        <w:rPr>
          <w:rtl/>
          <w:lang w:bidi="fa-IR"/>
        </w:rPr>
        <w:lastRenderedPageBreak/>
        <w:t>اما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صعصعه بن صوحان را نزد معاويه فرستاد تا او مانع آب نشود</w:t>
      </w:r>
      <w:r w:rsidR="008A4E6E">
        <w:rPr>
          <w:rtl/>
          <w:lang w:bidi="fa-IR"/>
        </w:rPr>
        <w:t xml:space="preserve">، </w:t>
      </w:r>
      <w:r>
        <w:rPr>
          <w:rtl/>
          <w:lang w:bidi="fa-IR"/>
        </w:rPr>
        <w:t xml:space="preserve">دو تن از ياران معاويه به نامهاى وليد بن عقبه </w:t>
      </w:r>
      <w:r w:rsidR="003107DD" w:rsidRPr="00F374DD">
        <w:rPr>
          <w:rStyle w:val="libFootnotenumChar"/>
          <w:rtl/>
          <w:lang w:bidi="fa-IR"/>
        </w:rPr>
        <w:t>(</w:t>
      </w:r>
      <w:r w:rsidRPr="00F374DD">
        <w:rPr>
          <w:rStyle w:val="libFootnotenumChar"/>
          <w:rtl/>
        </w:rPr>
        <w:t>892)</w:t>
      </w:r>
      <w:r w:rsidR="008A4E6E">
        <w:rPr>
          <w:rtl/>
          <w:lang w:bidi="fa-IR"/>
        </w:rPr>
        <w:t xml:space="preserve">. </w:t>
      </w:r>
      <w:r>
        <w:rPr>
          <w:rtl/>
          <w:lang w:bidi="fa-IR"/>
        </w:rPr>
        <w:t>و عبدالله بن سعيد نظر دادند كه آب را بر روى لشكر على مى بنديم تا آنان از تشنگى بميرند</w:t>
      </w:r>
      <w:r w:rsidR="008A4E6E">
        <w:rPr>
          <w:rtl/>
          <w:lang w:bidi="fa-IR"/>
        </w:rPr>
        <w:t xml:space="preserve">. </w:t>
      </w:r>
    </w:p>
    <w:p w:rsidR="00DF7947" w:rsidRDefault="00DF7947" w:rsidP="00DF7947">
      <w:pPr>
        <w:pStyle w:val="libNormal"/>
        <w:rPr>
          <w:rtl/>
          <w:lang w:bidi="fa-IR"/>
        </w:rPr>
      </w:pPr>
      <w:r>
        <w:rPr>
          <w:rtl/>
          <w:lang w:bidi="fa-IR"/>
        </w:rPr>
        <w:t>عمر و عاص گفت</w:t>
      </w:r>
      <w:r w:rsidR="00137D68">
        <w:rPr>
          <w:rtl/>
          <w:lang w:bidi="fa-IR"/>
        </w:rPr>
        <w:t>:</w:t>
      </w:r>
      <w:r>
        <w:rPr>
          <w:rtl/>
          <w:lang w:bidi="fa-IR"/>
        </w:rPr>
        <w:t xml:space="preserve"> اين كار اشتباه است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كسى نيست كه تشنه بماند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همان كسى بود كه گفت اگر چهل تن داشتم در روز نخست</w:t>
      </w:r>
      <w:r w:rsidR="003107DD">
        <w:rPr>
          <w:rtl/>
          <w:lang w:bidi="fa-IR"/>
        </w:rPr>
        <w:t xml:space="preserve"> (</w:t>
      </w:r>
      <w:r>
        <w:rPr>
          <w:rtl/>
          <w:lang w:bidi="fa-IR"/>
        </w:rPr>
        <w:t>روز سقيفه و بيعت مردم با ابوبكر) حق خود را مى گرفتم</w:t>
      </w:r>
      <w:r w:rsidR="008A4E6E">
        <w:rPr>
          <w:rtl/>
          <w:lang w:bidi="fa-IR"/>
        </w:rPr>
        <w:t xml:space="preserve">. </w:t>
      </w:r>
    </w:p>
    <w:p w:rsidR="00DF7947" w:rsidRDefault="00DF7947" w:rsidP="00DF7947">
      <w:pPr>
        <w:pStyle w:val="libNormal"/>
        <w:rPr>
          <w:rtl/>
          <w:lang w:bidi="fa-IR"/>
        </w:rPr>
      </w:pPr>
      <w:r>
        <w:rPr>
          <w:rtl/>
          <w:lang w:bidi="fa-IR"/>
        </w:rPr>
        <w:t>امام معاويه نظر عمر و عاص را نپذيرفت سپاه امام به دشمن حمله كرد و آب را به تصرف آورد</w:t>
      </w:r>
      <w:r w:rsidR="008A4E6E">
        <w:rPr>
          <w:rtl/>
          <w:lang w:bidi="fa-IR"/>
        </w:rPr>
        <w:t xml:space="preserve">. </w:t>
      </w:r>
    </w:p>
    <w:p w:rsidR="00DF7947" w:rsidRDefault="00DF7947" w:rsidP="00DF7947">
      <w:pPr>
        <w:pStyle w:val="libNormal"/>
        <w:rPr>
          <w:rtl/>
          <w:lang w:bidi="fa-IR"/>
        </w:rPr>
      </w:pPr>
      <w:r>
        <w:rPr>
          <w:rtl/>
          <w:lang w:bidi="fa-IR"/>
        </w:rPr>
        <w:t>معاويه به عمر و عاص گفت</w:t>
      </w:r>
      <w:r w:rsidR="00137D68">
        <w:rPr>
          <w:rtl/>
          <w:lang w:bidi="fa-IR"/>
        </w:rPr>
        <w:t>:</w:t>
      </w:r>
      <w:r>
        <w:rPr>
          <w:rtl/>
          <w:lang w:bidi="fa-IR"/>
        </w:rPr>
        <w:t xml:space="preserve"> به نظر تو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ما چه مى كند</w:t>
      </w:r>
      <w:r w:rsidR="008A4E6E">
        <w:rPr>
          <w:rtl/>
          <w:lang w:bidi="fa-IR"/>
        </w:rPr>
        <w:t xml:space="preserve">. </w:t>
      </w:r>
    </w:p>
    <w:p w:rsidR="00DF7947" w:rsidRDefault="00DF7947" w:rsidP="00DF7947">
      <w:pPr>
        <w:pStyle w:val="libNormal"/>
        <w:rPr>
          <w:rtl/>
          <w:lang w:bidi="fa-IR"/>
        </w:rPr>
      </w:pPr>
      <w:r>
        <w:rPr>
          <w:rtl/>
          <w:lang w:bidi="fa-IR"/>
        </w:rPr>
        <w:t>عمر و عاص گفت</w:t>
      </w:r>
      <w:r w:rsidR="00137D68">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مثل تو نيست او هدفى غير از آب دارد در نهايت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آب را آزاد گذاشت تا هر دو لشكر آب را بردارند و بسيارى از دشمنان با اين مردانگى و مروت امام هدايت شدند و به لشكر امام پيوستند </w:t>
      </w:r>
      <w:r w:rsidR="003107DD" w:rsidRPr="00F374DD">
        <w:rPr>
          <w:rStyle w:val="libFootnotenumChar"/>
          <w:rtl/>
          <w:lang w:bidi="fa-IR"/>
        </w:rPr>
        <w:t>(</w:t>
      </w:r>
      <w:r w:rsidRPr="00F374DD">
        <w:rPr>
          <w:rStyle w:val="libFootnotenumChar"/>
          <w:rtl/>
        </w:rPr>
        <w:t>893)</w:t>
      </w:r>
    </w:p>
    <w:p w:rsidR="00DF7947" w:rsidRDefault="00DF7947" w:rsidP="0012300F">
      <w:pPr>
        <w:pStyle w:val="Heading2"/>
        <w:rPr>
          <w:rtl/>
          <w:lang w:bidi="fa-IR"/>
        </w:rPr>
      </w:pPr>
      <w:bookmarkStart w:id="756" w:name="_Toc386585832"/>
      <w:r>
        <w:rPr>
          <w:rtl/>
          <w:lang w:bidi="fa-IR"/>
        </w:rPr>
        <w:t>753- براران واقعى على</w:t>
      </w:r>
      <w:r w:rsidR="003107DD">
        <w:rPr>
          <w:rtl/>
          <w:lang w:bidi="fa-IR"/>
        </w:rPr>
        <w:t xml:space="preserve"> </w:t>
      </w:r>
      <w:r w:rsidR="005F0BBC" w:rsidRPr="005F0BBC">
        <w:rPr>
          <w:rStyle w:val="libAlaemChar"/>
          <w:rtl/>
        </w:rPr>
        <w:t>عليه‌السلام</w:t>
      </w:r>
      <w:bookmarkEnd w:id="75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قيس يكى از ياران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امام رضا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درباره چگونگى نماز او و حضور قلب او در نماز مى فرمايد:</w:t>
      </w:r>
    </w:p>
    <w:p w:rsidR="00DF7947" w:rsidRDefault="00DF7947" w:rsidP="00DF7947">
      <w:pPr>
        <w:pStyle w:val="libNormal"/>
        <w:rPr>
          <w:rtl/>
          <w:lang w:bidi="fa-IR"/>
        </w:rPr>
      </w:pPr>
      <w:r>
        <w:rPr>
          <w:rtl/>
          <w:lang w:bidi="fa-IR"/>
        </w:rPr>
        <w:t>مردى از اصحاب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به او قيس مى گفتند به نماز ايستاد وقتى ركعتى از نماز را خواند ناگهان مار سياهى آمد و در موضع سجده قيس قرار گرفت</w:t>
      </w:r>
      <w:r w:rsidR="008A4E6E">
        <w:rPr>
          <w:rtl/>
          <w:lang w:bidi="fa-IR"/>
        </w:rPr>
        <w:t xml:space="preserve">، </w:t>
      </w:r>
      <w:r>
        <w:rPr>
          <w:rtl/>
          <w:lang w:bidi="fa-IR"/>
        </w:rPr>
        <w:t>قيس بدون توجه به ركوع و سجود رفت وقتى پيشانى از موضع سجده برداشت مار به گردن قيس پيچيد</w:t>
      </w:r>
      <w:r w:rsidR="008A4E6E">
        <w:rPr>
          <w:rtl/>
          <w:lang w:bidi="fa-IR"/>
        </w:rPr>
        <w:t xml:space="preserve">. </w:t>
      </w:r>
      <w:r>
        <w:rPr>
          <w:rtl/>
          <w:lang w:bidi="fa-IR"/>
        </w:rPr>
        <w:t>سپس از يقه او وارد پيراهن او شد</w:t>
      </w:r>
      <w:r w:rsidR="008A4E6E">
        <w:rPr>
          <w:rtl/>
          <w:lang w:bidi="fa-IR"/>
        </w:rPr>
        <w:t xml:space="preserve">. </w:t>
      </w:r>
      <w:r>
        <w:rPr>
          <w:rtl/>
          <w:lang w:bidi="fa-IR"/>
        </w:rPr>
        <w:t xml:space="preserve">ولى اين </w:t>
      </w:r>
      <w:r>
        <w:rPr>
          <w:rtl/>
          <w:lang w:bidi="fa-IR"/>
        </w:rPr>
        <w:lastRenderedPageBreak/>
        <w:t>بنده صالح خدا كه حقيقت نماز را دريافته بود به نمازش ادامه داد و آسيبى هم از مار نديد</w:t>
      </w:r>
      <w:r w:rsidR="008A4E6E">
        <w:rPr>
          <w:rtl/>
          <w:lang w:bidi="fa-IR"/>
        </w:rPr>
        <w:t xml:space="preserve">. </w:t>
      </w:r>
    </w:p>
    <w:p w:rsidR="001A0533" w:rsidRDefault="00DF7947" w:rsidP="00DF7947">
      <w:pPr>
        <w:pStyle w:val="libNormal"/>
        <w:rPr>
          <w:rtl/>
          <w:lang w:bidi="fa-IR"/>
        </w:rPr>
      </w:pPr>
      <w:r>
        <w:rPr>
          <w:rtl/>
          <w:lang w:bidi="fa-IR"/>
        </w:rPr>
        <w:t>سپس امام رضا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وقتى داستان قيس را نقل فرمود: اضافه كرد كه شبيه اين قضيه براى خود حضرت هم رخ داده است </w:t>
      </w:r>
      <w:r w:rsidR="003107DD" w:rsidRPr="00F374DD">
        <w:rPr>
          <w:rStyle w:val="libFootnotenumChar"/>
          <w:rtl/>
          <w:lang w:bidi="fa-IR"/>
        </w:rPr>
        <w:t>(</w:t>
      </w:r>
      <w:r w:rsidRPr="00F374DD">
        <w:rPr>
          <w:rStyle w:val="libFootnotenumChar"/>
          <w:rtl/>
        </w:rPr>
        <w:t>894)</w:t>
      </w:r>
    </w:p>
    <w:p w:rsidR="00DF7947" w:rsidRDefault="00DF7947" w:rsidP="0012300F">
      <w:pPr>
        <w:pStyle w:val="Heading2"/>
        <w:rPr>
          <w:rtl/>
          <w:lang w:bidi="fa-IR"/>
        </w:rPr>
      </w:pPr>
      <w:bookmarkStart w:id="757" w:name="_Toc386585833"/>
      <w:r>
        <w:rPr>
          <w:rtl/>
          <w:lang w:bidi="fa-IR"/>
        </w:rPr>
        <w:t>754- برگشت آفتاب در سرزمين بابل براى على</w:t>
      </w:r>
      <w:r w:rsidR="003107DD">
        <w:rPr>
          <w:rtl/>
          <w:lang w:bidi="fa-IR"/>
        </w:rPr>
        <w:t xml:space="preserve"> </w:t>
      </w:r>
      <w:r w:rsidR="005F0BBC" w:rsidRPr="005F0BBC">
        <w:rPr>
          <w:rStyle w:val="libAlaemChar"/>
          <w:rtl/>
        </w:rPr>
        <w:t>عليه‌السلام</w:t>
      </w:r>
      <w:bookmarkEnd w:id="75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جويريه بن مسهر كه از ياران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مى گويد: با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قتال با خوارج نهروان مى آمديم تا رسيديم به سرزمين بابل </w:t>
      </w:r>
      <w:r w:rsidR="003107DD" w:rsidRPr="00F374DD">
        <w:rPr>
          <w:rStyle w:val="libFootnotenumChar"/>
          <w:rtl/>
          <w:lang w:bidi="fa-IR"/>
        </w:rPr>
        <w:t>(</w:t>
      </w:r>
      <w:r w:rsidRPr="00F374DD">
        <w:rPr>
          <w:rStyle w:val="libFootnotenumChar"/>
          <w:rtl/>
        </w:rPr>
        <w:t>895)</w:t>
      </w:r>
      <w:r>
        <w:rPr>
          <w:rtl/>
          <w:lang w:bidi="fa-IR"/>
        </w:rPr>
        <w:t xml:space="preserve"> هنگام نماز عصر رسيد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تمام مردم كه با حضرت بودند از اسب پياده شدند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DF7947" w:rsidRDefault="00DF7947" w:rsidP="00DF7947">
      <w:pPr>
        <w:pStyle w:val="libNormal"/>
        <w:rPr>
          <w:rtl/>
          <w:lang w:bidi="fa-IR"/>
        </w:rPr>
      </w:pPr>
      <w:r>
        <w:rPr>
          <w:rtl/>
          <w:lang w:bidi="fa-IR"/>
        </w:rPr>
        <w:t>اى مردم اين سرزمين ملعون و از رحمت خدا به دور است و در روزگار گذشته سه بار و يا به روايتى دو مرتبه اهل آن معذب شدند و خداوند بر آنان عذاب نازل كرده و اين سرزمين يكى از شهرهاى قوم لوط است</w:t>
      </w:r>
      <w:r w:rsidR="008A4E6E">
        <w:rPr>
          <w:rtl/>
          <w:lang w:bidi="fa-IR"/>
        </w:rPr>
        <w:t xml:space="preserve">. </w:t>
      </w:r>
    </w:p>
    <w:p w:rsidR="00DF7947" w:rsidRDefault="00DF7947" w:rsidP="00DF7947">
      <w:pPr>
        <w:pStyle w:val="libNormal"/>
        <w:rPr>
          <w:rtl/>
          <w:lang w:bidi="fa-IR"/>
        </w:rPr>
      </w:pPr>
      <w:r>
        <w:rPr>
          <w:rtl/>
          <w:lang w:bidi="fa-IR"/>
        </w:rPr>
        <w:t>و اولين سرزمينى است كه در او بت پرستيده شد</w:t>
      </w:r>
      <w:r w:rsidR="008A4E6E">
        <w:rPr>
          <w:rtl/>
          <w:lang w:bidi="fa-IR"/>
        </w:rPr>
        <w:t xml:space="preserve">. </w:t>
      </w:r>
      <w:r>
        <w:rPr>
          <w:rtl/>
          <w:lang w:bidi="fa-IR"/>
        </w:rPr>
        <w:t>براى هيچ پيامبر و يا وصى پيامبرى حلال و جايز نيست كه در روى اين زمين نماز بخواند</w:t>
      </w:r>
      <w:r w:rsidR="008A4E6E">
        <w:rPr>
          <w:rtl/>
          <w:lang w:bidi="fa-IR"/>
        </w:rPr>
        <w:t xml:space="preserve">. </w:t>
      </w:r>
    </w:p>
    <w:p w:rsidR="00DF7947" w:rsidRDefault="00DF7947" w:rsidP="00DF7947">
      <w:pPr>
        <w:pStyle w:val="libNormal"/>
        <w:rPr>
          <w:rtl/>
          <w:lang w:bidi="fa-IR"/>
        </w:rPr>
      </w:pPr>
      <w:r>
        <w:rPr>
          <w:rtl/>
          <w:lang w:bidi="fa-IR"/>
        </w:rPr>
        <w:t>اى ياران من</w:t>
      </w:r>
      <w:r w:rsidR="008A4E6E">
        <w:rPr>
          <w:rtl/>
          <w:lang w:bidi="fa-IR"/>
        </w:rPr>
        <w:t xml:space="preserve">، </w:t>
      </w:r>
      <w:r>
        <w:rPr>
          <w:rtl/>
          <w:lang w:bidi="fa-IR"/>
        </w:rPr>
        <w:t>هر كدام از شما خواستيد در اين سرزمين نماز بگذاريد مانعى نيست پس مردم در حاشيه جاده به نماز ايستادند و نماز خويش را به جا آوردند و امير</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استر رسول خدا </w:t>
      </w:r>
      <w:r w:rsidR="00F33EFF" w:rsidRPr="00F33EFF">
        <w:rPr>
          <w:rStyle w:val="libAlaemChar"/>
          <w:rtl/>
        </w:rPr>
        <w:t>صلى‌الله‌عليه‌وآله‌وسلم</w:t>
      </w:r>
      <w:r>
        <w:rPr>
          <w:rtl/>
          <w:lang w:bidi="fa-IR"/>
        </w:rPr>
        <w:t xml:space="preserve"> سوار شد و از آن سامان تشريف برد</w:t>
      </w:r>
      <w:r w:rsidR="008A4E6E">
        <w:rPr>
          <w:rtl/>
          <w:lang w:bidi="fa-IR"/>
        </w:rPr>
        <w:t xml:space="preserve">، </w:t>
      </w:r>
      <w:r>
        <w:rPr>
          <w:rtl/>
          <w:lang w:bidi="fa-IR"/>
        </w:rPr>
        <w:t>جويريه گفت</w:t>
      </w:r>
      <w:r w:rsidR="00137D68">
        <w:rPr>
          <w:rtl/>
          <w:lang w:bidi="fa-IR"/>
        </w:rPr>
        <w:t>:</w:t>
      </w:r>
      <w:r>
        <w:rPr>
          <w:rtl/>
          <w:lang w:bidi="fa-IR"/>
        </w:rPr>
        <w:t xml:space="preserve"> والله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تبعيت خواهم كرد و از حضرتش نمازم را تقليد خواهم نمود لذا پشت سر آن حضرت به راه افتادم</w:t>
      </w:r>
      <w:r w:rsidR="008A4E6E">
        <w:rPr>
          <w:rtl/>
          <w:lang w:bidi="fa-IR"/>
        </w:rPr>
        <w:t xml:space="preserve">، </w:t>
      </w:r>
      <w:r>
        <w:rPr>
          <w:rtl/>
          <w:lang w:bidi="fa-IR"/>
        </w:rPr>
        <w:t>پس سوگند به خدا از جسر سورا در ارض بابل نگذشته بوديم كه آفتاب غروب كرد</w:t>
      </w:r>
      <w:r w:rsidR="008A4E6E">
        <w:rPr>
          <w:rtl/>
          <w:lang w:bidi="fa-IR"/>
        </w:rPr>
        <w:t xml:space="preserve">. </w:t>
      </w:r>
      <w:r>
        <w:rPr>
          <w:rtl/>
          <w:lang w:bidi="fa-IR"/>
        </w:rPr>
        <w:t>پس من شك كردم كه آيا نماز ما بايد فوت شود؟ و آيا نبايد حضرت على</w:t>
      </w:r>
      <w:r w:rsidR="003107DD">
        <w:rPr>
          <w:rtl/>
          <w:lang w:bidi="fa-IR"/>
        </w:rPr>
        <w:t xml:space="preserve"> </w:t>
      </w:r>
      <w:r w:rsidR="005F0BBC" w:rsidRPr="005F0BBC">
        <w:rPr>
          <w:rStyle w:val="libAlaemChar"/>
          <w:rtl/>
        </w:rPr>
        <w:lastRenderedPageBreak/>
        <w:t>عليه‌السلام</w:t>
      </w:r>
      <w:r w:rsidR="0012574F">
        <w:rPr>
          <w:rStyle w:val="libAlaemChar"/>
          <w:rtl/>
        </w:rPr>
        <w:t xml:space="preserve"> </w:t>
      </w:r>
      <w:r>
        <w:rPr>
          <w:rtl/>
          <w:lang w:bidi="fa-IR"/>
        </w:rPr>
        <w:t>نماز بخواند؟ پس ناگهان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متوجه من شد و فرمود: يا جويريه آيا شك نمودى عرض</w:t>
      </w:r>
      <w:r w:rsidR="00251781">
        <w:rPr>
          <w:rtl/>
          <w:lang w:bidi="fa-IR"/>
        </w:rPr>
        <w:t xml:space="preserve"> </w:t>
      </w:r>
      <w:r>
        <w:rPr>
          <w:rtl/>
          <w:lang w:bidi="fa-IR"/>
        </w:rPr>
        <w:t>كردم</w:t>
      </w:r>
      <w:r w:rsidR="008A4E6E">
        <w:rPr>
          <w:rtl/>
          <w:lang w:bidi="fa-IR"/>
        </w:rPr>
        <w:t xml:space="preserve">. </w:t>
      </w:r>
      <w:r>
        <w:rPr>
          <w:rtl/>
          <w:lang w:bidi="fa-IR"/>
        </w:rPr>
        <w:t>بلى يا اميرال</w:t>
      </w:r>
      <w:r w:rsidR="00593F0C">
        <w:rPr>
          <w:rtl/>
          <w:lang w:bidi="fa-IR"/>
        </w:rPr>
        <w:t>مؤمن</w:t>
      </w:r>
      <w:r>
        <w:rPr>
          <w:rtl/>
          <w:lang w:bidi="fa-IR"/>
        </w:rPr>
        <w:t>ين</w:t>
      </w:r>
      <w:r w:rsidR="008A4E6E">
        <w:rPr>
          <w:rtl/>
          <w:lang w:bidi="fa-IR"/>
        </w:rPr>
        <w:t>!</w:t>
      </w:r>
      <w:r>
        <w:rPr>
          <w:rtl/>
          <w:lang w:bidi="fa-IR"/>
        </w:rPr>
        <w:t xml:space="preserve"> حضرت در ناحيه اى پياده شد آنگاه وضو ساخت و برخاست و به كلاه و دعائى كه من نفهميدم چه مى گويد</w:t>
      </w:r>
      <w:r w:rsidR="008A4E6E">
        <w:rPr>
          <w:rtl/>
          <w:lang w:bidi="fa-IR"/>
        </w:rPr>
        <w:t xml:space="preserve">، </w:t>
      </w:r>
      <w:r>
        <w:rPr>
          <w:rtl/>
          <w:lang w:bidi="fa-IR"/>
        </w:rPr>
        <w:t>گويا عبرانى بود سخن گفت</w:t>
      </w:r>
      <w:r w:rsidR="008A4E6E">
        <w:rPr>
          <w:rtl/>
          <w:lang w:bidi="fa-IR"/>
        </w:rPr>
        <w:t xml:space="preserve">. </w:t>
      </w:r>
      <w:r>
        <w:rPr>
          <w:rtl/>
          <w:lang w:bidi="fa-IR"/>
        </w:rPr>
        <w:t xml:space="preserve">سپس ندا در داد الصلاه </w:t>
      </w:r>
      <w:r w:rsidR="003107DD" w:rsidRPr="00F374DD">
        <w:rPr>
          <w:rStyle w:val="libFootnotenumChar"/>
          <w:rtl/>
          <w:lang w:bidi="fa-IR"/>
        </w:rPr>
        <w:t>(</w:t>
      </w:r>
      <w:r w:rsidRPr="00F374DD">
        <w:rPr>
          <w:rStyle w:val="libFootnotenumChar"/>
          <w:rtl/>
        </w:rPr>
        <w:t>896)</w:t>
      </w:r>
      <w:r>
        <w:rPr>
          <w:rtl/>
          <w:lang w:bidi="fa-IR"/>
        </w:rPr>
        <w:t xml:space="preserve"> نظر كردم به سوى آفتاب</w:t>
      </w:r>
      <w:r w:rsidR="008A4E6E">
        <w:rPr>
          <w:rtl/>
          <w:lang w:bidi="fa-IR"/>
        </w:rPr>
        <w:t xml:space="preserve">، </w:t>
      </w:r>
      <w:r>
        <w:rPr>
          <w:rtl/>
          <w:lang w:bidi="fa-IR"/>
        </w:rPr>
        <w:t>سوگند به خدا ديدم كه از بين دو كوه خارج شد و از براى او صوت و صداى شديدى بود</w:t>
      </w:r>
      <w:r w:rsidR="008A4E6E">
        <w:rPr>
          <w:rtl/>
          <w:lang w:bidi="fa-IR"/>
        </w:rPr>
        <w:t xml:space="preserve">، </w:t>
      </w:r>
      <w:r>
        <w:rPr>
          <w:rtl/>
          <w:lang w:bidi="fa-IR"/>
        </w:rPr>
        <w:t>آنگاه حضرت به نماز عصر ايستاد و من نيز نماز را با آن حضرت گزاردم</w:t>
      </w:r>
      <w:r w:rsidR="008A4E6E">
        <w:rPr>
          <w:rtl/>
          <w:lang w:bidi="fa-IR"/>
        </w:rPr>
        <w:t xml:space="preserve">. </w:t>
      </w:r>
    </w:p>
    <w:p w:rsidR="00DF7947" w:rsidRDefault="00DF7947" w:rsidP="00DF7947">
      <w:pPr>
        <w:pStyle w:val="libNormal"/>
        <w:rPr>
          <w:rtl/>
          <w:lang w:bidi="fa-IR"/>
        </w:rPr>
      </w:pPr>
      <w:r>
        <w:rPr>
          <w:rtl/>
          <w:lang w:bidi="fa-IR"/>
        </w:rPr>
        <w:t>وقتى كه از نماز فارغ شديم يك دفعه شب شد همچنان كه بود</w:t>
      </w:r>
      <w:r w:rsidR="008A4E6E">
        <w:rPr>
          <w:rtl/>
          <w:lang w:bidi="fa-IR"/>
        </w:rPr>
        <w:t xml:space="preserve">. </w:t>
      </w:r>
    </w:p>
    <w:p w:rsidR="00DF7947" w:rsidRDefault="00DF7947" w:rsidP="00DF7947">
      <w:pPr>
        <w:pStyle w:val="libNormal"/>
        <w:rPr>
          <w:rtl/>
          <w:lang w:bidi="fa-IR"/>
        </w:rPr>
      </w:pPr>
      <w:r>
        <w:rPr>
          <w:rtl/>
          <w:lang w:bidi="fa-IR"/>
        </w:rPr>
        <w:t>پس آن هنگام حضرت رو به من كرد و فرمود:</w:t>
      </w:r>
    </w:p>
    <w:p w:rsidR="001A0533" w:rsidRDefault="00DF7947" w:rsidP="00DF7947">
      <w:pPr>
        <w:pStyle w:val="libNormal"/>
        <w:rPr>
          <w:rtl/>
          <w:lang w:bidi="fa-IR"/>
        </w:rPr>
      </w:pPr>
      <w:r>
        <w:rPr>
          <w:rtl/>
          <w:lang w:bidi="fa-IR"/>
        </w:rPr>
        <w:t>اى جويريه بن مسهر! همانا خداوند عز و جل به حبيبش مى فرمايد: اى پيامبر! به نام عظيم پروردگار خود تسبيح گوى</w:t>
      </w:r>
      <w:r w:rsidR="008A4E6E">
        <w:rPr>
          <w:rtl/>
          <w:lang w:bidi="fa-IR"/>
        </w:rPr>
        <w:t xml:space="preserve">، </w:t>
      </w:r>
      <w:r>
        <w:rPr>
          <w:rtl/>
          <w:lang w:bidi="fa-IR"/>
        </w:rPr>
        <w:t>اى جويريه من خداوند را به اسم اعظمش خواندم</w:t>
      </w:r>
      <w:r w:rsidR="008A4E6E">
        <w:rPr>
          <w:rtl/>
          <w:lang w:bidi="fa-IR"/>
        </w:rPr>
        <w:t xml:space="preserve">، </w:t>
      </w:r>
      <w:r>
        <w:rPr>
          <w:rtl/>
          <w:lang w:bidi="fa-IR"/>
        </w:rPr>
        <w:t>آفتاب را براى من برگرداند</w:t>
      </w:r>
      <w:r w:rsidR="008A4E6E">
        <w:rPr>
          <w:rtl/>
          <w:lang w:bidi="fa-IR"/>
        </w:rPr>
        <w:t xml:space="preserve">. </w:t>
      </w:r>
      <w:r>
        <w:rPr>
          <w:rtl/>
          <w:lang w:bidi="fa-IR"/>
        </w:rPr>
        <w:t>جويريه وقتى كه اين معجزه را از آن حضرت ديد گفت</w:t>
      </w:r>
      <w:r w:rsidR="00137D68">
        <w:rPr>
          <w:rtl/>
          <w:lang w:bidi="fa-IR"/>
        </w:rPr>
        <w:t>:</w:t>
      </w:r>
      <w:r>
        <w:rPr>
          <w:rtl/>
          <w:lang w:bidi="fa-IR"/>
        </w:rPr>
        <w:t xml:space="preserve"> به پروردگار كعبه سوگند كه تو وصى نبى هستى </w:t>
      </w:r>
      <w:r w:rsidR="003107DD" w:rsidRPr="00F374DD">
        <w:rPr>
          <w:rStyle w:val="libFootnotenumChar"/>
          <w:rtl/>
          <w:lang w:bidi="fa-IR"/>
        </w:rPr>
        <w:t>(</w:t>
      </w:r>
      <w:r w:rsidRPr="00F374DD">
        <w:rPr>
          <w:rStyle w:val="libFootnotenumChar"/>
          <w:rtl/>
        </w:rPr>
        <w:t>897)</w:t>
      </w:r>
      <w:r w:rsidR="008A4E6E">
        <w:rPr>
          <w:rtl/>
          <w:lang w:bidi="fa-IR"/>
        </w:rPr>
        <w:t xml:space="preserve">. </w:t>
      </w:r>
    </w:p>
    <w:p w:rsidR="00DF7947" w:rsidRDefault="00DF7947" w:rsidP="0012300F">
      <w:pPr>
        <w:pStyle w:val="Heading2"/>
        <w:rPr>
          <w:rtl/>
          <w:lang w:bidi="fa-IR"/>
        </w:rPr>
      </w:pPr>
      <w:bookmarkStart w:id="758" w:name="_Toc386585834"/>
      <w:r>
        <w:rPr>
          <w:rtl/>
          <w:lang w:bidi="fa-IR"/>
        </w:rPr>
        <w:t>755- توصيه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كميل درباره نماز</w:t>
      </w:r>
      <w:bookmarkEnd w:id="75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كميل بن زياد نخعى درباره خصوصيات و كيفيت اقامه نماز مى فرمايد:</w:t>
      </w:r>
    </w:p>
    <w:p w:rsidR="00DF7947" w:rsidRDefault="00DF7947" w:rsidP="00DF7947">
      <w:pPr>
        <w:pStyle w:val="libNormal"/>
        <w:rPr>
          <w:rtl/>
          <w:lang w:bidi="fa-IR"/>
        </w:rPr>
      </w:pPr>
      <w:r>
        <w:rPr>
          <w:rtl/>
          <w:lang w:bidi="fa-IR"/>
        </w:rPr>
        <w:t>يا كميل</w:t>
      </w:r>
      <w:r w:rsidR="008A4E6E">
        <w:rPr>
          <w:rtl/>
          <w:lang w:bidi="fa-IR"/>
        </w:rPr>
        <w:t>!</w:t>
      </w:r>
      <w:r>
        <w:rPr>
          <w:rtl/>
          <w:lang w:bidi="fa-IR"/>
        </w:rPr>
        <w:t xml:space="preserve"> ليس الشان ان تصلى و تصوم و تتصدق</w:t>
      </w:r>
      <w:r w:rsidR="008A4E6E">
        <w:rPr>
          <w:rtl/>
          <w:lang w:bidi="fa-IR"/>
        </w:rPr>
        <w:t xml:space="preserve">، ... </w:t>
      </w:r>
    </w:p>
    <w:p w:rsidR="001A0533" w:rsidRDefault="00DF7947" w:rsidP="00DF7947">
      <w:pPr>
        <w:pStyle w:val="libNormal"/>
        <w:rPr>
          <w:rtl/>
          <w:lang w:bidi="fa-IR"/>
        </w:rPr>
      </w:pPr>
      <w:r>
        <w:rPr>
          <w:rtl/>
          <w:lang w:bidi="fa-IR"/>
        </w:rPr>
        <w:t>اى كميل</w:t>
      </w:r>
      <w:r w:rsidR="008A4E6E">
        <w:rPr>
          <w:rtl/>
          <w:lang w:bidi="fa-IR"/>
        </w:rPr>
        <w:t>!</w:t>
      </w:r>
      <w:r>
        <w:rPr>
          <w:rtl/>
          <w:lang w:bidi="fa-IR"/>
        </w:rPr>
        <w:t xml:space="preserve"> شان و قدر و منزلت در عبادت و اطاعت خدا به اين نيست كه نماز بگزارى و روزه بدرى و صدقه بدهى بلكه شان و منزلت اين است كه نماز را با قلب پاك بگزارى و سليم النفس باشى و عملى خدا پسندانه و با خشوع كه </w:t>
      </w:r>
      <w:r>
        <w:rPr>
          <w:rtl/>
          <w:lang w:bidi="fa-IR"/>
        </w:rPr>
        <w:lastRenderedPageBreak/>
        <w:t>سراپاى وجودت را فراگيرد</w:t>
      </w:r>
      <w:r w:rsidR="008A4E6E">
        <w:rPr>
          <w:rtl/>
          <w:lang w:bidi="fa-IR"/>
        </w:rPr>
        <w:t xml:space="preserve">، </w:t>
      </w:r>
      <w:r>
        <w:rPr>
          <w:rtl/>
          <w:lang w:bidi="fa-IR"/>
        </w:rPr>
        <w:t>انجام دهى</w:t>
      </w:r>
      <w:r w:rsidR="008A4E6E">
        <w:rPr>
          <w:rtl/>
          <w:lang w:bidi="fa-IR"/>
        </w:rPr>
        <w:t>.</w:t>
      </w:r>
      <w:r w:rsidR="003107DD">
        <w:rPr>
          <w:rtl/>
          <w:lang w:bidi="fa-IR"/>
        </w:rPr>
        <w:t xml:space="preserve"> (</w:t>
      </w:r>
      <w:r>
        <w:rPr>
          <w:rtl/>
          <w:lang w:bidi="fa-IR"/>
        </w:rPr>
        <w:t>يعنى صرف نماز و روزه و تصدق اموال كافى نيست</w:t>
      </w:r>
      <w:r w:rsidR="008A4E6E">
        <w:rPr>
          <w:rtl/>
          <w:lang w:bidi="fa-IR"/>
        </w:rPr>
        <w:t xml:space="preserve">، </w:t>
      </w:r>
      <w:r>
        <w:rPr>
          <w:rtl/>
          <w:lang w:bidi="fa-IR"/>
        </w:rPr>
        <w:t>بلكه عمل</w:t>
      </w:r>
      <w:r w:rsidR="008A4E6E">
        <w:rPr>
          <w:rtl/>
          <w:lang w:bidi="fa-IR"/>
        </w:rPr>
        <w:t xml:space="preserve">، </w:t>
      </w:r>
      <w:r>
        <w:rPr>
          <w:rtl/>
          <w:lang w:bidi="fa-IR"/>
        </w:rPr>
        <w:t xml:space="preserve">نيت پاك مى خواهد) بنگر در آن چيزى كه در آن و بر آن به نماز ايستاده اى كه اگر غصبى و حرام باشد نماز او قبول نيست و فايده اى ندارد </w:t>
      </w:r>
      <w:r w:rsidR="003107DD" w:rsidRPr="00F374DD">
        <w:rPr>
          <w:rStyle w:val="libFootnotenumChar"/>
          <w:rtl/>
          <w:lang w:bidi="fa-IR"/>
        </w:rPr>
        <w:t>(</w:t>
      </w:r>
      <w:r w:rsidRPr="00F374DD">
        <w:rPr>
          <w:rStyle w:val="libFootnotenumChar"/>
          <w:rtl/>
        </w:rPr>
        <w:t>898)</w:t>
      </w:r>
      <w:r w:rsidR="008A4E6E">
        <w:rPr>
          <w:rtl/>
          <w:lang w:bidi="fa-IR"/>
        </w:rPr>
        <w:t xml:space="preserve">. </w:t>
      </w:r>
    </w:p>
    <w:p w:rsidR="00DF7947" w:rsidRDefault="00DF7947" w:rsidP="0012300F">
      <w:pPr>
        <w:pStyle w:val="Heading2"/>
        <w:rPr>
          <w:rtl/>
          <w:lang w:bidi="fa-IR"/>
        </w:rPr>
      </w:pPr>
      <w:bookmarkStart w:id="759" w:name="_Toc386585835"/>
      <w:r>
        <w:rPr>
          <w:rtl/>
          <w:lang w:bidi="fa-IR"/>
        </w:rPr>
        <w:t>756- اميدوار كننده ترين آيه قرآن</w:t>
      </w:r>
      <w:bookmarkEnd w:id="75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كه روزى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خطاب به اصحاب خود فرمود: كدام يك از آيات كلام الله مجيد نزد شما اميدوار كننده ترين آيات مى باشد؟</w:t>
      </w:r>
    </w:p>
    <w:p w:rsidR="00DF7947" w:rsidRDefault="00DF7947" w:rsidP="00DF7947">
      <w:pPr>
        <w:pStyle w:val="libNormal"/>
        <w:rPr>
          <w:rtl/>
          <w:lang w:bidi="fa-IR"/>
        </w:rPr>
      </w:pPr>
      <w:r>
        <w:rPr>
          <w:rtl/>
          <w:lang w:bidi="fa-IR"/>
        </w:rPr>
        <w:t xml:space="preserve">بعضى گفتند: اين آيه است ان الله لا يغفر ان يشرك و يغفر ما دون ذلك لمن يشاء </w:t>
      </w:r>
      <w:r w:rsidR="003107DD" w:rsidRPr="00F374DD">
        <w:rPr>
          <w:rStyle w:val="libFootnotenumChar"/>
          <w:rtl/>
          <w:lang w:bidi="fa-IR"/>
        </w:rPr>
        <w:t>(</w:t>
      </w:r>
      <w:r w:rsidRPr="00F374DD">
        <w:rPr>
          <w:rStyle w:val="libFootnotenumChar"/>
          <w:rtl/>
        </w:rPr>
        <w:t>899)</w:t>
      </w:r>
      <w:r w:rsidR="008A4E6E">
        <w:rPr>
          <w:rtl/>
          <w:lang w:bidi="fa-IR"/>
        </w:rPr>
        <w:t xml:space="preserve">. </w:t>
      </w:r>
    </w:p>
    <w:p w:rsidR="00DF7947" w:rsidRDefault="00DF7947" w:rsidP="00DF7947">
      <w:pPr>
        <w:pStyle w:val="libNormal"/>
        <w:rPr>
          <w:rtl/>
          <w:lang w:bidi="fa-IR"/>
        </w:rPr>
      </w:pPr>
      <w:r>
        <w:rPr>
          <w:rtl/>
          <w:lang w:bidi="fa-IR"/>
        </w:rPr>
        <w:t>حضرت فرمود: نيكو آيه اى است اما اميدوار كننده ترين آيات براى غفران و آمرزش نمى باشد</w:t>
      </w:r>
      <w:r w:rsidR="008A4E6E">
        <w:rPr>
          <w:rtl/>
          <w:lang w:bidi="fa-IR"/>
        </w:rPr>
        <w:t xml:space="preserve">. </w:t>
      </w:r>
    </w:p>
    <w:p w:rsidR="00DF7947" w:rsidRDefault="00DF7947" w:rsidP="00DF7947">
      <w:pPr>
        <w:pStyle w:val="libNormal"/>
        <w:rPr>
          <w:rtl/>
          <w:lang w:bidi="fa-IR"/>
        </w:rPr>
      </w:pPr>
      <w:r>
        <w:rPr>
          <w:rtl/>
          <w:lang w:bidi="fa-IR"/>
        </w:rPr>
        <w:t>عده اى ديگر گفتند: اين آيه است و من يعمل سوء او يظلم نفسه</w:t>
      </w:r>
      <w:r w:rsidR="008A4E6E">
        <w:rPr>
          <w:rtl/>
          <w:lang w:bidi="fa-IR"/>
        </w:rPr>
        <w:t xml:space="preserve">... </w:t>
      </w:r>
      <w:r w:rsidR="003107DD" w:rsidRPr="00F374DD">
        <w:rPr>
          <w:rStyle w:val="libFootnotenumChar"/>
          <w:rtl/>
          <w:lang w:bidi="fa-IR"/>
        </w:rPr>
        <w:t>(</w:t>
      </w:r>
      <w:r w:rsidRPr="00F374DD">
        <w:rPr>
          <w:rStyle w:val="libFootnotenumChar"/>
          <w:rtl/>
        </w:rPr>
        <w:t>900)</w:t>
      </w:r>
      <w:r w:rsidR="008A4E6E">
        <w:rPr>
          <w:rtl/>
          <w:lang w:bidi="fa-IR"/>
        </w:rPr>
        <w:t xml:space="preserve">. </w:t>
      </w:r>
      <w:r>
        <w:rPr>
          <w:rtl/>
          <w:lang w:bidi="fa-IR"/>
        </w:rPr>
        <w:t>حضرت فرمود: نيكو آيه اى است اما آيه منظور نظر نمى باشد</w:t>
      </w:r>
      <w:r w:rsidR="008A4E6E">
        <w:rPr>
          <w:rtl/>
          <w:lang w:bidi="fa-IR"/>
        </w:rPr>
        <w:t xml:space="preserve">. </w:t>
      </w:r>
    </w:p>
    <w:p w:rsidR="00DF7947" w:rsidRDefault="00DF7947" w:rsidP="00DF7947">
      <w:pPr>
        <w:pStyle w:val="libNormal"/>
        <w:rPr>
          <w:rtl/>
          <w:lang w:bidi="fa-IR"/>
        </w:rPr>
      </w:pPr>
      <w:r>
        <w:rPr>
          <w:rtl/>
          <w:lang w:bidi="fa-IR"/>
        </w:rPr>
        <w:t xml:space="preserve">بعضى ديگر گفتند اين آيه است قل يا عبادى الذين اسرفوا على انفسهم لا تقنطو من رحمه الله ان الله يغفر الذنوب جميعا </w:t>
      </w:r>
      <w:r w:rsidR="003107DD" w:rsidRPr="00F374DD">
        <w:rPr>
          <w:rStyle w:val="libFootnotenumChar"/>
          <w:rtl/>
          <w:lang w:bidi="fa-IR"/>
        </w:rPr>
        <w:t>(</w:t>
      </w:r>
      <w:r w:rsidRPr="00F374DD">
        <w:rPr>
          <w:rStyle w:val="libFootnotenumChar"/>
          <w:rtl/>
        </w:rPr>
        <w:t>901)</w:t>
      </w:r>
      <w:r w:rsidR="008A4E6E">
        <w:rPr>
          <w:rtl/>
          <w:lang w:bidi="fa-IR"/>
        </w:rPr>
        <w:t xml:space="preserve">. </w:t>
      </w:r>
      <w:r>
        <w:rPr>
          <w:rtl/>
          <w:lang w:bidi="fa-IR"/>
        </w:rPr>
        <w:t>حضرت فرمود: نيكو آيه اى است اما آيه مورد نظر نيست</w:t>
      </w:r>
      <w:r w:rsidR="008A4E6E">
        <w:rPr>
          <w:rtl/>
          <w:lang w:bidi="fa-IR"/>
        </w:rPr>
        <w:t xml:space="preserve">. </w:t>
      </w:r>
    </w:p>
    <w:p w:rsidR="00DF7947" w:rsidRDefault="00DF7947" w:rsidP="00DF7947">
      <w:pPr>
        <w:pStyle w:val="libNormal"/>
        <w:rPr>
          <w:rtl/>
          <w:lang w:bidi="fa-IR"/>
        </w:rPr>
      </w:pPr>
      <w:r>
        <w:rPr>
          <w:rtl/>
          <w:lang w:bidi="fa-IR"/>
        </w:rPr>
        <w:t>گفتند اين آيه است</w:t>
      </w:r>
      <w:r w:rsidR="00137D68">
        <w:rPr>
          <w:rtl/>
          <w:lang w:bidi="fa-IR"/>
        </w:rPr>
        <w:t>:</w:t>
      </w:r>
      <w:r>
        <w:rPr>
          <w:rtl/>
          <w:lang w:bidi="fa-IR"/>
        </w:rPr>
        <w:t xml:space="preserve"> والذين اذا فعلو فاحشة او ظلموا انفسهم ذكروا الله فاستغفروا ذنوبهم </w:t>
      </w:r>
      <w:r w:rsidR="003107DD" w:rsidRPr="00F374DD">
        <w:rPr>
          <w:rStyle w:val="libFootnotenumChar"/>
          <w:rtl/>
          <w:lang w:bidi="fa-IR"/>
        </w:rPr>
        <w:t>(</w:t>
      </w:r>
      <w:r w:rsidRPr="00F374DD">
        <w:rPr>
          <w:rStyle w:val="libFootnotenumChar"/>
          <w:rtl/>
        </w:rPr>
        <w:t>902)</w:t>
      </w:r>
      <w:r w:rsidR="008A4E6E">
        <w:rPr>
          <w:rtl/>
          <w:lang w:bidi="fa-IR"/>
        </w:rPr>
        <w:t xml:space="preserve">. </w:t>
      </w:r>
      <w:r>
        <w:rPr>
          <w:rtl/>
          <w:lang w:bidi="fa-IR"/>
        </w:rPr>
        <w:t>حضرت فرمود: نيك آيه اى است اما آن آيه نيست</w:t>
      </w:r>
      <w:r w:rsidR="008A4E6E">
        <w:rPr>
          <w:rtl/>
          <w:lang w:bidi="fa-IR"/>
        </w:rPr>
        <w:t xml:space="preserve">، </w:t>
      </w:r>
      <w:r>
        <w:rPr>
          <w:rtl/>
          <w:lang w:bidi="fa-IR"/>
        </w:rPr>
        <w:t xml:space="preserve">آيا آيه ديگرى نمى دانيد؟ كه به نظر شما اميدوار كننده ترين آيات قرآن باشد؟ </w:t>
      </w:r>
      <w:r>
        <w:rPr>
          <w:rtl/>
          <w:lang w:bidi="fa-IR"/>
        </w:rPr>
        <w:lastRenderedPageBreak/>
        <w:t>اصحاب عرض كردند: نه يا اميرال</w:t>
      </w:r>
      <w:r w:rsidR="00593F0C">
        <w:rPr>
          <w:rtl/>
          <w:lang w:bidi="fa-IR"/>
        </w:rPr>
        <w:t>مؤمن</w:t>
      </w:r>
      <w:r>
        <w:rPr>
          <w:rtl/>
          <w:lang w:bidi="fa-IR"/>
        </w:rPr>
        <w:t>ين به خدا سوگند چيزى در نزد ما نيست كه بخوانيم</w:t>
      </w:r>
      <w:r w:rsidR="008A4E6E">
        <w:rPr>
          <w:rtl/>
          <w:lang w:bidi="fa-IR"/>
        </w:rPr>
        <w:t xml:space="preserve">. </w:t>
      </w:r>
    </w:p>
    <w:p w:rsidR="00DF7947" w:rsidRDefault="00DF7947" w:rsidP="00DF7947">
      <w:pPr>
        <w:pStyle w:val="libNormal"/>
        <w:rPr>
          <w:rtl/>
          <w:lang w:bidi="fa-IR"/>
        </w:rPr>
      </w:pPr>
      <w:r>
        <w:rPr>
          <w:rtl/>
          <w:lang w:bidi="fa-IR"/>
        </w:rPr>
        <w:t>امام فرمود: سمعت حبيبى رسول الله يقول ارجى آية فى كتاب الله</w:t>
      </w:r>
      <w:r w:rsidR="008A4E6E">
        <w:rPr>
          <w:rtl/>
          <w:lang w:bidi="fa-IR"/>
        </w:rPr>
        <w:t xml:space="preserve">. </w:t>
      </w:r>
    </w:p>
    <w:p w:rsidR="00DF7947" w:rsidRDefault="00DF7947" w:rsidP="00DF7947">
      <w:pPr>
        <w:pStyle w:val="libNormal"/>
        <w:rPr>
          <w:rtl/>
          <w:lang w:bidi="fa-IR"/>
        </w:rPr>
      </w:pPr>
      <w:r>
        <w:rPr>
          <w:rtl/>
          <w:lang w:bidi="fa-IR"/>
        </w:rPr>
        <w:t>و اقم الصلاه طرفى النهار و زلفا من الليل</w:t>
      </w:r>
      <w:r w:rsidR="008A4E6E">
        <w:rPr>
          <w:rtl/>
          <w:lang w:bidi="fa-IR"/>
        </w:rPr>
        <w:t xml:space="preserve">... </w:t>
      </w:r>
      <w:r w:rsidR="003107DD" w:rsidRPr="00F374DD">
        <w:rPr>
          <w:rStyle w:val="libFootnotenumChar"/>
          <w:rtl/>
          <w:lang w:bidi="fa-IR"/>
        </w:rPr>
        <w:t>(</w:t>
      </w:r>
      <w:r w:rsidRPr="00F374DD">
        <w:rPr>
          <w:rStyle w:val="libFootnotenumChar"/>
          <w:rtl/>
        </w:rPr>
        <w:t>903)</w:t>
      </w:r>
      <w:r w:rsidR="008A4E6E">
        <w:rPr>
          <w:rtl/>
          <w:lang w:bidi="fa-IR"/>
        </w:rPr>
        <w:t xml:space="preserve">. </w:t>
      </w:r>
    </w:p>
    <w:p w:rsidR="00DF7947" w:rsidRDefault="00DF7947" w:rsidP="00DF7947">
      <w:pPr>
        <w:pStyle w:val="libNormal"/>
        <w:rPr>
          <w:rtl/>
          <w:lang w:bidi="fa-IR"/>
        </w:rPr>
      </w:pPr>
      <w:r>
        <w:rPr>
          <w:rtl/>
          <w:lang w:bidi="fa-IR"/>
        </w:rPr>
        <w:t xml:space="preserve">از حبيبم رسول خدا </w:t>
      </w:r>
      <w:r w:rsidR="00F33EFF" w:rsidRPr="00F33EFF">
        <w:rPr>
          <w:rStyle w:val="libAlaemChar"/>
          <w:rtl/>
        </w:rPr>
        <w:t>صلى‌الله‌عليه‌وآله‌وسلم</w:t>
      </w:r>
      <w:r>
        <w:rPr>
          <w:rtl/>
          <w:lang w:bidi="fa-IR"/>
        </w:rPr>
        <w:t xml:space="preserve"> شنيدم كه فرمود: اميدوار كننده ترين آيه در قرآن اين آيه شريفه است</w:t>
      </w:r>
      <w:r w:rsidR="00137D68">
        <w:rPr>
          <w:rtl/>
          <w:lang w:bidi="fa-IR"/>
        </w:rPr>
        <w:t>:</w:t>
      </w:r>
      <w:r>
        <w:rPr>
          <w:rtl/>
          <w:lang w:bidi="fa-IR"/>
        </w:rPr>
        <w:t xml:space="preserve"> و به پا داريد نماز را در دو طرف از روز و نمازى كه پاره اى از شب گذشته به جا آورده شود سپس پيامبر </w:t>
      </w:r>
      <w:r w:rsidR="00F33EFF" w:rsidRPr="00F33EFF">
        <w:rPr>
          <w:rStyle w:val="libAlaemChar"/>
          <w:rtl/>
        </w:rPr>
        <w:t>صلى‌الله‌عليه‌وآله‌وسلم</w:t>
      </w:r>
      <w:r>
        <w:rPr>
          <w:rtl/>
          <w:lang w:bidi="fa-IR"/>
        </w:rPr>
        <w:t xml:space="preserve"> به من فرمود: يا على</w:t>
      </w:r>
      <w:r w:rsidR="008A4E6E">
        <w:rPr>
          <w:rtl/>
          <w:lang w:bidi="fa-IR"/>
        </w:rPr>
        <w:t>!</w:t>
      </w:r>
      <w:r>
        <w:rPr>
          <w:rtl/>
          <w:lang w:bidi="fa-IR"/>
        </w:rPr>
        <w:t xml:space="preserve"> به خدايى كه مرا بشير و نذير قرار داد و مبعوث به رسالت گردانيد اگر يكى از شما به وضو قيام نمايد گناهان و معاصى او از اعضاى او فرو مى ريزد تا وقتى با صورت و قلب خود متوجه قبله گردد</w:t>
      </w:r>
      <w:r w:rsidR="008A4E6E">
        <w:rPr>
          <w:rtl/>
          <w:lang w:bidi="fa-IR"/>
        </w:rPr>
        <w:t xml:space="preserve">، </w:t>
      </w:r>
      <w:r>
        <w:rPr>
          <w:rtl/>
          <w:lang w:bidi="fa-IR"/>
        </w:rPr>
        <w:t>از قبله و نمازش بر نگردد مگر آنكه جميع گناهان او بريزد و هيچ گناه بر صحيفه عمل او باقى نماند همچون روزى كه از مادر متولد شده باشد</w:t>
      </w:r>
      <w:r w:rsidR="008A4E6E">
        <w:rPr>
          <w:rtl/>
          <w:lang w:bidi="fa-IR"/>
        </w:rPr>
        <w:t xml:space="preserve">، </w:t>
      </w:r>
      <w:r>
        <w:rPr>
          <w:rtl/>
          <w:lang w:bidi="fa-IR"/>
        </w:rPr>
        <w:t>و هر گاه ما بين دو نماز گناهى از او صادر شده باشد با خواندن نماز آمرزيده شود</w:t>
      </w:r>
      <w:r w:rsidR="008A4E6E">
        <w:rPr>
          <w:rtl/>
          <w:lang w:bidi="fa-IR"/>
        </w:rPr>
        <w:t xml:space="preserve">. </w:t>
      </w:r>
      <w:r>
        <w:rPr>
          <w:rtl/>
          <w:lang w:bidi="fa-IR"/>
        </w:rPr>
        <w:t xml:space="preserve">و از گناه پاك گردد تا اينكه پيامبر </w:t>
      </w:r>
      <w:r w:rsidR="00F33EFF" w:rsidRPr="00F33EFF">
        <w:rPr>
          <w:rStyle w:val="libAlaemChar"/>
          <w:rtl/>
        </w:rPr>
        <w:t>صلى‌الله‌عليه‌وآله‌وسلم</w:t>
      </w:r>
      <w:r>
        <w:rPr>
          <w:rtl/>
          <w:lang w:bidi="fa-IR"/>
        </w:rPr>
        <w:t xml:space="preserve"> نمازهاى پنج گانه را كه موجب آمرزش هستند شمارش نمود</w:t>
      </w:r>
      <w:r w:rsidR="008A4E6E">
        <w:rPr>
          <w:rtl/>
          <w:lang w:bidi="fa-IR"/>
        </w:rPr>
        <w:t xml:space="preserve">. </w:t>
      </w:r>
    </w:p>
    <w:p w:rsidR="001A0533" w:rsidRDefault="00DF7947" w:rsidP="00DF7947">
      <w:pPr>
        <w:pStyle w:val="libNormal"/>
        <w:rPr>
          <w:rtl/>
          <w:lang w:bidi="fa-IR"/>
        </w:rPr>
      </w:pPr>
      <w:r>
        <w:rPr>
          <w:rtl/>
          <w:lang w:bidi="fa-IR"/>
        </w:rPr>
        <w:t xml:space="preserve">سپس پيامبر </w:t>
      </w:r>
      <w:r w:rsidR="00F33EFF" w:rsidRPr="00F33EFF">
        <w:rPr>
          <w:rStyle w:val="libAlaemChar"/>
          <w:rtl/>
        </w:rPr>
        <w:t>صلى‌الله‌عليه‌وآله‌وسلم</w:t>
      </w:r>
      <w:r>
        <w:rPr>
          <w:rtl/>
          <w:lang w:bidi="fa-IR"/>
        </w:rPr>
        <w:t xml:space="preserve"> فرمود: يا على</w:t>
      </w:r>
      <w:r w:rsidR="008A4E6E">
        <w:rPr>
          <w:rtl/>
          <w:lang w:bidi="fa-IR"/>
        </w:rPr>
        <w:t>!</w:t>
      </w:r>
      <w:r>
        <w:rPr>
          <w:rtl/>
          <w:lang w:bidi="fa-IR"/>
        </w:rPr>
        <w:t xml:space="preserve"> بدان كه منزلت نماز پنج گانه براى امت من مانند نهرى است كه بر در خانه يكى از شما باشد اگر شخصى در بدن او چرك باشد و هر روز پنج بار در آن نهر شستشو كند</w:t>
      </w:r>
      <w:r w:rsidR="008A4E6E">
        <w:rPr>
          <w:rtl/>
          <w:lang w:bidi="fa-IR"/>
        </w:rPr>
        <w:t xml:space="preserve">، </w:t>
      </w:r>
      <w:r>
        <w:rPr>
          <w:rtl/>
          <w:lang w:bidi="fa-IR"/>
        </w:rPr>
        <w:t>آيا چرك در بدن او باقى خواهد ماند</w:t>
      </w:r>
      <w:r w:rsidR="008A4E6E">
        <w:rPr>
          <w:rtl/>
          <w:lang w:bidi="fa-IR"/>
        </w:rPr>
        <w:t xml:space="preserve">. </w:t>
      </w:r>
      <w:r>
        <w:rPr>
          <w:rtl/>
          <w:lang w:bidi="fa-IR"/>
        </w:rPr>
        <w:t xml:space="preserve">سوگند به خدا نمازهاى پنج گانه براى امتم چنين است كه تمام گناهان او را پاك مى كند و تيرگى قلب آنها را مى برد </w:t>
      </w:r>
      <w:r w:rsidR="003107DD" w:rsidRPr="00F374DD">
        <w:rPr>
          <w:rStyle w:val="libFootnotenumChar"/>
          <w:rtl/>
          <w:lang w:bidi="fa-IR"/>
        </w:rPr>
        <w:t>(</w:t>
      </w:r>
      <w:r w:rsidRPr="00F374DD">
        <w:rPr>
          <w:rStyle w:val="libFootnotenumChar"/>
          <w:rtl/>
        </w:rPr>
        <w:t>904)</w:t>
      </w:r>
      <w:r w:rsidR="008A4E6E">
        <w:rPr>
          <w:rtl/>
          <w:lang w:bidi="fa-IR"/>
        </w:rPr>
        <w:t xml:space="preserve">. </w:t>
      </w:r>
    </w:p>
    <w:p w:rsidR="00DF7947" w:rsidRDefault="00DF7947" w:rsidP="0012300F">
      <w:pPr>
        <w:pStyle w:val="Heading2"/>
        <w:rPr>
          <w:rtl/>
          <w:lang w:bidi="fa-IR"/>
        </w:rPr>
      </w:pPr>
      <w:bookmarkStart w:id="760" w:name="_Toc386585836"/>
      <w:r>
        <w:rPr>
          <w:rtl/>
          <w:lang w:bidi="fa-IR"/>
        </w:rPr>
        <w:t>757- تدابير صنعتى امام على</w:t>
      </w:r>
      <w:r w:rsidR="003107DD">
        <w:rPr>
          <w:rtl/>
          <w:lang w:bidi="fa-IR"/>
        </w:rPr>
        <w:t xml:space="preserve"> </w:t>
      </w:r>
      <w:r w:rsidR="005F0BBC" w:rsidRPr="005F0BBC">
        <w:rPr>
          <w:rStyle w:val="libAlaemChar"/>
          <w:rtl/>
        </w:rPr>
        <w:t>عليه‌السلام</w:t>
      </w:r>
      <w:bookmarkEnd w:id="76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رفع نيازهاى مسلمانان در سفرهايى دريايى به مهندسين ايرانى دستور داد تا از درآمد ملى كشور</w:t>
      </w:r>
      <w:r w:rsidR="008A4E6E">
        <w:rPr>
          <w:rtl/>
          <w:lang w:bidi="fa-IR"/>
        </w:rPr>
        <w:t xml:space="preserve">، </w:t>
      </w:r>
      <w:r>
        <w:rPr>
          <w:rtl/>
          <w:lang w:bidi="fa-IR"/>
        </w:rPr>
        <w:t>اسكله اى در شهر جده كه جزء شهرهاى بندرى عربستان است بسازند تا با اين وسيله رفت و آمدهاى دريايى به سهولت انجام گيرد و براى رونق سفرهاى دريايى دستور ساختن كارخانه كشتى سازى را صادر فرمود به اين صورت كه از درآمد عمومى</w:t>
      </w:r>
      <w:r w:rsidR="008A4E6E">
        <w:rPr>
          <w:rtl/>
          <w:lang w:bidi="fa-IR"/>
        </w:rPr>
        <w:t xml:space="preserve">، </w:t>
      </w:r>
      <w:r>
        <w:rPr>
          <w:rtl/>
          <w:lang w:bidi="fa-IR"/>
        </w:rPr>
        <w:t>مخارج ساخت آن را تاءمين كرد و اين كار در خط توليد قرار گرفت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پس از اتمام كارخانه كشتى سازى خود شخصا آن را افتتاح كرد </w:t>
      </w:r>
      <w:r w:rsidR="003107DD" w:rsidRPr="00F374DD">
        <w:rPr>
          <w:rStyle w:val="libFootnotenumChar"/>
          <w:rtl/>
          <w:lang w:bidi="fa-IR"/>
        </w:rPr>
        <w:t>(</w:t>
      </w:r>
      <w:r w:rsidRPr="00F374DD">
        <w:rPr>
          <w:rStyle w:val="libFootnotenumChar"/>
          <w:rtl/>
        </w:rPr>
        <w:t>905)</w:t>
      </w:r>
      <w:r w:rsidR="008A4E6E">
        <w:rPr>
          <w:rtl/>
          <w:lang w:bidi="fa-IR"/>
        </w:rPr>
        <w:t xml:space="preserve">. </w:t>
      </w:r>
    </w:p>
    <w:p w:rsidR="00DF7947" w:rsidRDefault="00DF7947" w:rsidP="0012300F">
      <w:pPr>
        <w:pStyle w:val="Heading2"/>
        <w:rPr>
          <w:rtl/>
          <w:lang w:bidi="fa-IR"/>
        </w:rPr>
      </w:pPr>
      <w:bookmarkStart w:id="761" w:name="_Toc386585837"/>
      <w:r>
        <w:rPr>
          <w:rtl/>
          <w:lang w:bidi="fa-IR"/>
        </w:rPr>
        <w:t>758- غضه دار يتيمان</w:t>
      </w:r>
      <w:bookmarkEnd w:id="76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قنبر مى گويد: روزى امام از حال زار يتيمانى آگاه شد</w:t>
      </w:r>
      <w:r w:rsidR="008A4E6E">
        <w:rPr>
          <w:rtl/>
          <w:lang w:bidi="fa-IR"/>
        </w:rPr>
        <w:t xml:space="preserve">، </w:t>
      </w:r>
      <w:r>
        <w:rPr>
          <w:rtl/>
          <w:lang w:bidi="fa-IR"/>
        </w:rPr>
        <w:t>به خانه رفتيم و برنج و خرما و روغن فراهم كرد و خود به دوش كشيد و به من اجازه حمله آنها را نداد</w:t>
      </w:r>
      <w:r w:rsidR="008A4E6E">
        <w:rPr>
          <w:rtl/>
          <w:lang w:bidi="fa-IR"/>
        </w:rPr>
        <w:t xml:space="preserve">. </w:t>
      </w:r>
    </w:p>
    <w:p w:rsidR="00DF7947" w:rsidRDefault="00DF7947" w:rsidP="00DF7947">
      <w:pPr>
        <w:pStyle w:val="libNormal"/>
        <w:rPr>
          <w:rtl/>
          <w:lang w:bidi="fa-IR"/>
        </w:rPr>
      </w:pPr>
      <w:r>
        <w:rPr>
          <w:rtl/>
          <w:lang w:bidi="fa-IR"/>
        </w:rPr>
        <w:t>وقتى كه به خانه يتيمان رفتيم غذاهاى خوش طعمى درست كرد و به آنان خورانيد و آنها را سير كرد</w:t>
      </w:r>
      <w:r w:rsidR="008A4E6E">
        <w:rPr>
          <w:rtl/>
          <w:lang w:bidi="fa-IR"/>
        </w:rPr>
        <w:t xml:space="preserve">، </w:t>
      </w:r>
      <w:r>
        <w:rPr>
          <w:rtl/>
          <w:lang w:bidi="fa-IR"/>
        </w:rPr>
        <w:t>سپس بر روى زانوها و دو دست خود راه مى رفت و با صداهاى مخصوصى بچه ها را مى خنداند بچه ها نيز صداى امام را تقليد مى كردند و مى خنديدند</w:t>
      </w:r>
      <w:r w:rsidR="008A4E6E">
        <w:rPr>
          <w:rtl/>
          <w:lang w:bidi="fa-IR"/>
        </w:rPr>
        <w:t xml:space="preserve">. </w:t>
      </w:r>
    </w:p>
    <w:p w:rsidR="00DF7947" w:rsidRDefault="00DF7947" w:rsidP="00DF7947">
      <w:pPr>
        <w:pStyle w:val="libNormal"/>
        <w:rPr>
          <w:rtl/>
          <w:lang w:bidi="fa-IR"/>
        </w:rPr>
      </w:pPr>
      <w:r>
        <w:rPr>
          <w:rtl/>
          <w:lang w:bidi="fa-IR"/>
        </w:rPr>
        <w:t>سپس از منزل خارج شديم به امام گفتم</w:t>
      </w:r>
      <w:r w:rsidR="00137D68">
        <w:rPr>
          <w:rtl/>
          <w:lang w:bidi="fa-IR"/>
        </w:rPr>
        <w:t>:</w:t>
      </w:r>
      <w:r>
        <w:rPr>
          <w:rtl/>
          <w:lang w:bidi="fa-IR"/>
        </w:rPr>
        <w:t xml:space="preserve"> مولاى من امروز دو چيز براى من شگفت انگيز بود؛</w:t>
      </w:r>
    </w:p>
    <w:p w:rsidR="00DF7947" w:rsidRDefault="00DF7947" w:rsidP="00DF7947">
      <w:pPr>
        <w:pStyle w:val="libNormal"/>
        <w:rPr>
          <w:rtl/>
          <w:lang w:bidi="fa-IR"/>
        </w:rPr>
      </w:pPr>
      <w:r>
        <w:rPr>
          <w:rtl/>
          <w:lang w:bidi="fa-IR"/>
        </w:rPr>
        <w:t>اول آنكه با صداى مخصوصى بچه ها را مى خندانيد و دوم آنكه غذاى آنها را خود بر دوش حمل كرديد</w:t>
      </w:r>
      <w:r w:rsidR="008A4E6E">
        <w:rPr>
          <w:rtl/>
          <w:lang w:bidi="fa-IR"/>
        </w:rPr>
        <w:t xml:space="preserve">. </w:t>
      </w:r>
    </w:p>
    <w:p w:rsidR="001A0533" w:rsidRDefault="00DF7947" w:rsidP="00DF7947">
      <w:pPr>
        <w:pStyle w:val="libNormal"/>
        <w:rPr>
          <w:rtl/>
          <w:lang w:bidi="fa-IR"/>
        </w:rPr>
      </w:pPr>
      <w:r>
        <w:rPr>
          <w:rtl/>
          <w:lang w:bidi="fa-IR"/>
        </w:rPr>
        <w:lastRenderedPageBreak/>
        <w:t xml:space="preserve">حضرت فرمود: اولى براى رسيدن به پاداش بود و دومى براى آن بود كه وقتى خانه يتيمان شدم آنها گريه مى كردند خواستم وقتى خارج مى شويم آنها هم سير باشند و هم خندان </w:t>
      </w:r>
      <w:r w:rsidR="003107DD" w:rsidRPr="00F374DD">
        <w:rPr>
          <w:rStyle w:val="libFootnotenumChar"/>
          <w:rtl/>
          <w:lang w:bidi="fa-IR"/>
        </w:rPr>
        <w:t>(</w:t>
      </w:r>
      <w:r w:rsidRPr="00F374DD">
        <w:rPr>
          <w:rStyle w:val="libFootnotenumChar"/>
          <w:rtl/>
        </w:rPr>
        <w:t>906)</w:t>
      </w:r>
      <w:r w:rsidR="008A4E6E">
        <w:rPr>
          <w:rtl/>
          <w:lang w:bidi="fa-IR"/>
        </w:rPr>
        <w:t xml:space="preserve">. </w:t>
      </w:r>
    </w:p>
    <w:p w:rsidR="00DF7947" w:rsidRDefault="00DF7947" w:rsidP="0012300F">
      <w:pPr>
        <w:pStyle w:val="Heading2"/>
        <w:rPr>
          <w:rtl/>
          <w:lang w:bidi="fa-IR"/>
        </w:rPr>
      </w:pPr>
      <w:bookmarkStart w:id="762" w:name="_Toc386585838"/>
      <w:r>
        <w:rPr>
          <w:rtl/>
          <w:lang w:bidi="fa-IR"/>
        </w:rPr>
        <w:t>759- تاديب مردى سبك</w:t>
      </w:r>
      <w:bookmarkEnd w:id="76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مرد قد بلند شوخى در مدينه وارد مسجد شد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 كه مشغول نماز است</w:t>
      </w:r>
      <w:r w:rsidR="008A4E6E">
        <w:rPr>
          <w:rtl/>
          <w:lang w:bidi="fa-IR"/>
        </w:rPr>
        <w:t xml:space="preserve">، </w:t>
      </w:r>
      <w:r>
        <w:rPr>
          <w:rtl/>
          <w:lang w:bidi="fa-IR"/>
        </w:rPr>
        <w:t>چون اندام امام متوسط و معتدل بود او نعلين امام را برداشت و بر بالاى طاق ستون مسجد گذاشت تا امام نتواند نعلى خود را بردارد در نتيجه از او خواهش نمايد تا نعلين را پس دهد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صبر كرد وقتى آن مرد در نماز براى تشهد به زمين نشست دامن پيراهن او را جمع كرد و ستون مسجد را با قدرت شگفت انگيز خود مقدارى بلند كرد و پيراهن او را زير آن گذاشت</w:t>
      </w:r>
      <w:r w:rsidR="008A4E6E">
        <w:rPr>
          <w:rtl/>
          <w:lang w:bidi="fa-IR"/>
        </w:rPr>
        <w:t xml:space="preserve">. </w:t>
      </w:r>
    </w:p>
    <w:p w:rsidR="00DF7947" w:rsidRDefault="00DF7947" w:rsidP="00DF7947">
      <w:pPr>
        <w:pStyle w:val="libNormal"/>
        <w:rPr>
          <w:rtl/>
          <w:lang w:bidi="fa-IR"/>
        </w:rPr>
      </w:pPr>
      <w:r>
        <w:rPr>
          <w:rtl/>
          <w:lang w:bidi="fa-IR"/>
        </w:rPr>
        <w:t>وقتى نماز آن مرد تمام شد ديد كه هيچ كارى از او ساخته نيست لذا به التماس افتاد تا لباسهاى قيمتى او نابود نشود امام هم او نگاه مى كرد و مى خنديد</w:t>
      </w:r>
      <w:r w:rsidR="008A4E6E">
        <w:rPr>
          <w:rtl/>
          <w:lang w:bidi="fa-IR"/>
        </w:rPr>
        <w:t xml:space="preserve">. </w:t>
      </w:r>
    </w:p>
    <w:p w:rsidR="00DF7947" w:rsidRDefault="00DF7947" w:rsidP="00DF7947">
      <w:pPr>
        <w:pStyle w:val="libNormal"/>
        <w:rPr>
          <w:rtl/>
          <w:lang w:bidi="fa-IR"/>
        </w:rPr>
      </w:pPr>
      <w:r>
        <w:rPr>
          <w:rtl/>
          <w:lang w:bidi="fa-IR"/>
        </w:rPr>
        <w:t>وقتى زياد التماس كرد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شرطى پيراهن تو را آزاد مى كنم كه قول بدهى ديگر نسبت به مردم اين فضولى ها را نكنى</w:t>
      </w:r>
      <w:r w:rsidR="008A4E6E">
        <w:rPr>
          <w:rtl/>
          <w:lang w:bidi="fa-IR"/>
        </w:rPr>
        <w:t xml:space="preserve">. </w:t>
      </w:r>
    </w:p>
    <w:p w:rsidR="001A0533" w:rsidRDefault="00DF7947" w:rsidP="00DF7947">
      <w:pPr>
        <w:pStyle w:val="libNormal"/>
        <w:rPr>
          <w:rtl/>
          <w:lang w:bidi="fa-IR"/>
        </w:rPr>
      </w:pPr>
      <w:r>
        <w:rPr>
          <w:rtl/>
          <w:lang w:bidi="fa-IR"/>
        </w:rPr>
        <w:t>آن مرد سوگند ياد كرد كه ديگر اينگونه رفتارهاى زشت را تكرار نكند آنگاه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او را آزاد كرد </w:t>
      </w:r>
      <w:r w:rsidR="003107DD" w:rsidRPr="00F374DD">
        <w:rPr>
          <w:rStyle w:val="libFootnotenumChar"/>
          <w:rtl/>
          <w:lang w:bidi="fa-IR"/>
        </w:rPr>
        <w:t>(</w:t>
      </w:r>
      <w:r w:rsidRPr="00F374DD">
        <w:rPr>
          <w:rStyle w:val="libFootnotenumChar"/>
          <w:rtl/>
        </w:rPr>
        <w:t>907)</w:t>
      </w:r>
    </w:p>
    <w:p w:rsidR="00DF7947" w:rsidRDefault="00DF7947" w:rsidP="0012300F">
      <w:pPr>
        <w:pStyle w:val="Heading2"/>
        <w:rPr>
          <w:rtl/>
          <w:lang w:bidi="fa-IR"/>
        </w:rPr>
      </w:pPr>
      <w:bookmarkStart w:id="763" w:name="_Toc386585839"/>
      <w:r>
        <w:rPr>
          <w:rtl/>
          <w:lang w:bidi="fa-IR"/>
        </w:rPr>
        <w:t>760- روش تربيت كودك</w:t>
      </w:r>
      <w:bookmarkEnd w:id="76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براى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چند مشك عسل به عنوان بيت المال آوردند پس از چند روز وقتى امام خواست آن را تقسيم كند متوجه شد كه عسل يكى از مشك ها دست خورده است</w:t>
      </w:r>
      <w:r w:rsidR="008A4E6E">
        <w:rPr>
          <w:rtl/>
          <w:lang w:bidi="fa-IR"/>
        </w:rPr>
        <w:t xml:space="preserve">. </w:t>
      </w:r>
    </w:p>
    <w:p w:rsidR="00DF7947" w:rsidRDefault="00DF7947" w:rsidP="00DF7947">
      <w:pPr>
        <w:pStyle w:val="libNormal"/>
        <w:rPr>
          <w:rtl/>
          <w:lang w:bidi="fa-IR"/>
        </w:rPr>
      </w:pPr>
      <w:r>
        <w:rPr>
          <w:rtl/>
          <w:lang w:bidi="fa-IR"/>
        </w:rPr>
        <w:t>قنبر را فرا خواند پرسيد: عسل را چه كسى برداشته است</w:t>
      </w:r>
      <w:r w:rsidR="008A4E6E">
        <w:rPr>
          <w:rtl/>
          <w:lang w:bidi="fa-IR"/>
        </w:rPr>
        <w:t>؟</w:t>
      </w:r>
    </w:p>
    <w:p w:rsidR="00DF7947" w:rsidRDefault="00DF7947" w:rsidP="00DF7947">
      <w:pPr>
        <w:pStyle w:val="libNormal"/>
        <w:rPr>
          <w:rtl/>
          <w:lang w:bidi="fa-IR"/>
        </w:rPr>
      </w:pPr>
      <w:r>
        <w:rPr>
          <w:rtl/>
          <w:lang w:bidi="fa-IR"/>
        </w:rPr>
        <w:t>قنبر گفت</w:t>
      </w:r>
      <w:r w:rsidR="00137D68">
        <w:rPr>
          <w:rtl/>
          <w:lang w:bidi="fa-IR"/>
        </w:rPr>
        <w:t>:</w:t>
      </w:r>
      <w:r>
        <w:rPr>
          <w:rtl/>
          <w:lang w:bidi="fa-IR"/>
        </w:rPr>
        <w:t xml:space="preserve"> يكى از بچه ها مقدارى از سهميه عسل شما را برداشت</w:t>
      </w:r>
      <w:r w:rsidR="008A4E6E">
        <w:rPr>
          <w:rtl/>
          <w:lang w:bidi="fa-IR"/>
        </w:rPr>
        <w:t xml:space="preserve">. </w:t>
      </w:r>
    </w:p>
    <w:p w:rsidR="001A0533" w:rsidRDefault="00DF7947" w:rsidP="00DF7947">
      <w:pPr>
        <w:pStyle w:val="libNormal"/>
        <w:rPr>
          <w:rtl/>
          <w:lang w:bidi="fa-IR"/>
        </w:rPr>
      </w:pPr>
      <w:r>
        <w:rPr>
          <w:rtl/>
          <w:lang w:bidi="fa-IR"/>
        </w:rPr>
        <w:t>امام در اينجا دو كار مهم انجام داد كه از نظر تربيتى بسيار قابل توجه است اول اينكه كودك را سرزنش كرد دوم آنكه مقدارى پول به قنبر داد و فرمود: برو در بازار عسل خريدارى كن و بياور تا بچه ها بخورند</w:t>
      </w:r>
      <w:r w:rsidR="008A4E6E">
        <w:rPr>
          <w:rtl/>
          <w:lang w:bidi="fa-IR"/>
        </w:rPr>
        <w:t xml:space="preserve">. </w:t>
      </w:r>
      <w:r w:rsidR="003107DD" w:rsidRPr="00F374DD">
        <w:rPr>
          <w:rStyle w:val="libFootnotenumChar"/>
          <w:rtl/>
          <w:lang w:bidi="fa-IR"/>
        </w:rPr>
        <w:t>(</w:t>
      </w:r>
      <w:r w:rsidRPr="00F374DD">
        <w:rPr>
          <w:rStyle w:val="libFootnotenumChar"/>
          <w:rtl/>
        </w:rPr>
        <w:t>908)</w:t>
      </w:r>
    </w:p>
    <w:p w:rsidR="00DF7947" w:rsidRDefault="00DF7947" w:rsidP="0012300F">
      <w:pPr>
        <w:pStyle w:val="Heading2"/>
        <w:rPr>
          <w:rtl/>
          <w:lang w:bidi="fa-IR"/>
        </w:rPr>
      </w:pPr>
      <w:bookmarkStart w:id="764" w:name="_Toc386585840"/>
      <w:r>
        <w:rPr>
          <w:rtl/>
          <w:lang w:bidi="fa-IR"/>
        </w:rPr>
        <w:t>761- شيرى در ميدان جنگ</w:t>
      </w:r>
      <w:bookmarkEnd w:id="76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از اتمام حجت با شورشيان بصره و بردبارى در آغاز نبرد وقتى دشمن جنگ را آغاز كرد زره خود را پوشيده و پيشاپيش سپاه خود به قلب دشمن زد و حملات شديدى كرد به گونه اى كه دشمن چون روباه از مقابلش مى گريخت</w:t>
      </w:r>
      <w:r w:rsidR="008A4E6E">
        <w:rPr>
          <w:rtl/>
          <w:lang w:bidi="fa-IR"/>
        </w:rPr>
        <w:t xml:space="preserve">. </w:t>
      </w:r>
    </w:p>
    <w:p w:rsidR="00DF7947" w:rsidRDefault="00DF7947" w:rsidP="00DF7947">
      <w:pPr>
        <w:pStyle w:val="libNormal"/>
        <w:rPr>
          <w:rtl/>
          <w:lang w:bidi="fa-IR"/>
        </w:rPr>
      </w:pPr>
      <w:r>
        <w:rPr>
          <w:rtl/>
          <w:lang w:bidi="fa-IR"/>
        </w:rPr>
        <w:t>چند بار شمشير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خم شد كه به ناچار به خيمه برگشت تا آن را اصلاح كند اصحاب و فرزندان و مالك اشتر به امام عرض كردند: يا على</w:t>
      </w:r>
      <w:r w:rsidR="008A4E6E">
        <w:rPr>
          <w:rtl/>
          <w:lang w:bidi="fa-IR"/>
        </w:rPr>
        <w:t>!</w:t>
      </w:r>
      <w:r>
        <w:rPr>
          <w:rtl/>
          <w:lang w:bidi="fa-IR"/>
        </w:rPr>
        <w:t xml:space="preserve"> حملات به دشمن را به ما واگذار</w:t>
      </w:r>
      <w:r w:rsidR="008A4E6E">
        <w:rPr>
          <w:rtl/>
          <w:lang w:bidi="fa-IR"/>
        </w:rPr>
        <w:t xml:space="preserve">، </w:t>
      </w:r>
      <w:r>
        <w:rPr>
          <w:rtl/>
          <w:lang w:bidi="fa-IR"/>
        </w:rPr>
        <w:t>ولى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پاسخ نمى داد و دوباره حمله مى كرد</w:t>
      </w:r>
      <w:r w:rsidR="008A4E6E">
        <w:rPr>
          <w:rtl/>
          <w:lang w:bidi="fa-IR"/>
        </w:rPr>
        <w:t xml:space="preserve">، </w:t>
      </w:r>
      <w:r>
        <w:rPr>
          <w:rtl/>
          <w:lang w:bidi="fa-IR"/>
        </w:rPr>
        <w:t>و صف هاى ناكثين را درهم مى شكست</w:t>
      </w:r>
      <w:r w:rsidR="008A4E6E">
        <w:rPr>
          <w:rtl/>
          <w:lang w:bidi="fa-IR"/>
        </w:rPr>
        <w:t xml:space="preserve">. </w:t>
      </w:r>
    </w:p>
    <w:p w:rsidR="00DF7947" w:rsidRDefault="00DF7947" w:rsidP="00DF7947">
      <w:pPr>
        <w:pStyle w:val="libNormal"/>
        <w:rPr>
          <w:rtl/>
          <w:lang w:bidi="fa-IR"/>
        </w:rPr>
      </w:pPr>
      <w:r>
        <w:rPr>
          <w:rtl/>
          <w:lang w:bidi="fa-IR"/>
        </w:rPr>
        <w:t>اصحاب اصرار كردند كه</w:t>
      </w:r>
      <w:r w:rsidR="00137D68">
        <w:rPr>
          <w:rtl/>
          <w:lang w:bidi="fa-IR"/>
        </w:rPr>
        <w:t>:</w:t>
      </w:r>
      <w:r>
        <w:rPr>
          <w:rtl/>
          <w:lang w:bidi="fa-IR"/>
        </w:rPr>
        <w:t xml:space="preserve"> اگر به شما آسيبى برسد اين دين در خطر مى افتد</w:t>
      </w:r>
      <w:r w:rsidR="008A4E6E">
        <w:rPr>
          <w:rtl/>
          <w:lang w:bidi="fa-IR"/>
        </w:rPr>
        <w:t xml:space="preserve">. </w:t>
      </w:r>
    </w:p>
    <w:p w:rsidR="001A0533" w:rsidRDefault="00DF7947" w:rsidP="00DF7947">
      <w:pPr>
        <w:pStyle w:val="libNormal"/>
        <w:rPr>
          <w:rtl/>
          <w:lang w:bidi="fa-IR"/>
        </w:rPr>
      </w:pPr>
      <w:r>
        <w:rPr>
          <w:rtl/>
          <w:lang w:bidi="fa-IR"/>
        </w:rPr>
        <w:t>حضرت در پاسخ به آنها فرمود: والله ما اريد بما ترون الاوجه الله و الدار الاخرة</w:t>
      </w:r>
      <w:r w:rsidR="008A4E6E">
        <w:rPr>
          <w:rtl/>
          <w:lang w:bidi="fa-IR"/>
        </w:rPr>
        <w:t>؛</w:t>
      </w:r>
      <w:r>
        <w:rPr>
          <w:rtl/>
          <w:lang w:bidi="fa-IR"/>
        </w:rPr>
        <w:t xml:space="preserve"> به خدا سوگند آنچه را مى بيند به خاطر خدا و آخرت است </w:t>
      </w:r>
      <w:r w:rsidR="003107DD" w:rsidRPr="00F374DD">
        <w:rPr>
          <w:rStyle w:val="libFootnotenumChar"/>
          <w:rtl/>
          <w:lang w:bidi="fa-IR"/>
        </w:rPr>
        <w:t>(</w:t>
      </w:r>
      <w:r w:rsidRPr="00F374DD">
        <w:rPr>
          <w:rStyle w:val="libFootnotenumChar"/>
          <w:rtl/>
        </w:rPr>
        <w:t>909)</w:t>
      </w:r>
    </w:p>
    <w:p w:rsidR="00DF7947" w:rsidRDefault="00A14792" w:rsidP="0012300F">
      <w:pPr>
        <w:pStyle w:val="Heading2"/>
        <w:rPr>
          <w:rtl/>
          <w:lang w:bidi="fa-IR"/>
        </w:rPr>
      </w:pPr>
      <w:bookmarkStart w:id="765" w:name="_Toc386585841"/>
      <w:r>
        <w:rPr>
          <w:rtl/>
          <w:lang w:bidi="fa-IR"/>
        </w:rPr>
        <w:br w:type="page"/>
      </w:r>
      <w:r w:rsidR="00DF7947">
        <w:rPr>
          <w:rtl/>
          <w:lang w:bidi="fa-IR"/>
        </w:rPr>
        <w:lastRenderedPageBreak/>
        <w:t>762- تاكتيك نظامى</w:t>
      </w:r>
      <w:bookmarkEnd w:id="76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كه سپاه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اطراف شهر بصره رسيد در آنجا اردو زد تا وفاداران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قبايل گوناگون به لشكر امام بپيوندند بسيارى از سران قبايل و بزرگان كوفه و بصره با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ملاقات كردند</w:t>
      </w:r>
      <w:r w:rsidR="008A4E6E">
        <w:rPr>
          <w:rtl/>
          <w:lang w:bidi="fa-IR"/>
        </w:rPr>
        <w:t xml:space="preserve">. </w:t>
      </w:r>
    </w:p>
    <w:p w:rsidR="00DF7947" w:rsidRDefault="00DF7947" w:rsidP="00DF7947">
      <w:pPr>
        <w:pStyle w:val="libNormal"/>
        <w:rPr>
          <w:rtl/>
          <w:lang w:bidi="fa-IR"/>
        </w:rPr>
      </w:pPr>
      <w:r>
        <w:rPr>
          <w:rtl/>
          <w:lang w:bidi="fa-IR"/>
        </w:rPr>
        <w:t>روزى اخنف بن قيس با خويشاوندان خود خدمت امام رسيد و پس از گفتگوهاى فراوان به امام گفت</w:t>
      </w:r>
      <w:r w:rsidR="00137D68">
        <w:rPr>
          <w:rtl/>
          <w:lang w:bidi="fa-IR"/>
        </w:rPr>
        <w:t>:</w:t>
      </w:r>
    </w:p>
    <w:p w:rsidR="001A0533" w:rsidRDefault="00DF7947" w:rsidP="00DF7947">
      <w:pPr>
        <w:pStyle w:val="libNormal"/>
        <w:rPr>
          <w:rtl/>
          <w:lang w:bidi="fa-IR"/>
        </w:rPr>
      </w:pPr>
      <w:r>
        <w:rPr>
          <w:rtl/>
          <w:lang w:bidi="fa-IR"/>
        </w:rPr>
        <w:t>قوم و قبيله من بدرستى حقيقت را نمى شناسد</w:t>
      </w:r>
      <w:r w:rsidR="008A4E6E">
        <w:rPr>
          <w:rtl/>
          <w:lang w:bidi="fa-IR"/>
        </w:rPr>
        <w:t xml:space="preserve">، </w:t>
      </w:r>
      <w:r>
        <w:rPr>
          <w:rtl/>
          <w:lang w:bidi="fa-IR"/>
        </w:rPr>
        <w:t>اگر بخواهم آنها را براى كمك در اين جنگ بياورم دويست سوار بسوى تو خواهند آمد</w:t>
      </w:r>
      <w:r w:rsidR="008A4E6E">
        <w:rPr>
          <w:rtl/>
          <w:lang w:bidi="fa-IR"/>
        </w:rPr>
        <w:t xml:space="preserve">. </w:t>
      </w:r>
      <w:r>
        <w:rPr>
          <w:rtl/>
          <w:lang w:bidi="fa-IR"/>
        </w:rPr>
        <w:t>اما اگر من و طرفداران شما به خانه هايمان بازگرديم و در جنگ با شما نباشيم مى توانيم شش هزار زن را از تو دور نگه داريم حال چه كنم</w:t>
      </w:r>
      <w:r w:rsidR="008A4E6E">
        <w:rPr>
          <w:rtl/>
          <w:lang w:bidi="fa-IR"/>
        </w:rPr>
        <w:t>؟</w:t>
      </w:r>
      <w:r>
        <w:rPr>
          <w:rtl/>
          <w:lang w:bidi="fa-IR"/>
        </w:rPr>
        <w:t xml:space="preserve"> دويست مرد به كمك بياورم</w:t>
      </w:r>
      <w:r w:rsidR="008A4E6E">
        <w:rPr>
          <w:rtl/>
          <w:lang w:bidi="fa-IR"/>
        </w:rPr>
        <w:t>؟</w:t>
      </w:r>
      <w:r>
        <w:rPr>
          <w:rtl/>
          <w:lang w:bidi="fa-IR"/>
        </w:rPr>
        <w:t xml:space="preserve"> يا شش هزار شمشير را از تو دور سازم</w:t>
      </w:r>
      <w:r w:rsidR="008A4E6E">
        <w:rPr>
          <w:rtl/>
          <w:lang w:bidi="fa-IR"/>
        </w:rPr>
        <w:t>؟</w:t>
      </w:r>
      <w:r>
        <w:rPr>
          <w:rtl/>
          <w:lang w:bidi="fa-IR"/>
        </w:rPr>
        <w:t xml:space="preserve"> امام فرمود: شمشير را از من بازدارى نيكوتر است به خانه ات بازگردد</w:t>
      </w:r>
      <w:r w:rsidR="008A4E6E">
        <w:rPr>
          <w:rtl/>
          <w:lang w:bidi="fa-IR"/>
        </w:rPr>
        <w:t xml:space="preserve">. </w:t>
      </w:r>
      <w:r w:rsidR="003107DD" w:rsidRPr="00F374DD">
        <w:rPr>
          <w:rStyle w:val="libFootnotenumChar"/>
          <w:rtl/>
          <w:lang w:bidi="fa-IR"/>
        </w:rPr>
        <w:t>(</w:t>
      </w:r>
      <w:r w:rsidRPr="00F374DD">
        <w:rPr>
          <w:rStyle w:val="libFootnotenumChar"/>
          <w:rtl/>
        </w:rPr>
        <w:t>910)</w:t>
      </w:r>
    </w:p>
    <w:p w:rsidR="00DF7947" w:rsidRDefault="00DF7947" w:rsidP="0012300F">
      <w:pPr>
        <w:pStyle w:val="Heading2"/>
        <w:rPr>
          <w:rtl/>
          <w:lang w:bidi="fa-IR"/>
        </w:rPr>
      </w:pPr>
      <w:bookmarkStart w:id="766" w:name="_Toc386585842"/>
      <w:r>
        <w:rPr>
          <w:rtl/>
          <w:lang w:bidi="fa-IR"/>
        </w:rPr>
        <w:t>763- غذا و لباس ساده امام</w:t>
      </w:r>
      <w:bookmarkEnd w:id="76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ياران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نقل مى كند</w:t>
      </w:r>
      <w:r w:rsidR="008A4E6E">
        <w:rPr>
          <w:rtl/>
          <w:lang w:bidi="fa-IR"/>
        </w:rPr>
        <w:t xml:space="preserve">، </w:t>
      </w:r>
      <w:r>
        <w:rPr>
          <w:rtl/>
          <w:lang w:bidi="fa-IR"/>
        </w:rPr>
        <w:t>يك شب هنگام افطار خدمت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رفتم</w:t>
      </w:r>
      <w:r w:rsidR="008A4E6E">
        <w:rPr>
          <w:rtl/>
          <w:lang w:bidi="fa-IR"/>
        </w:rPr>
        <w:t xml:space="preserve">، </w:t>
      </w:r>
      <w:r>
        <w:rPr>
          <w:rtl/>
          <w:lang w:bidi="fa-IR"/>
        </w:rPr>
        <w:t xml:space="preserve">حضرت به من فرمود: بر خيز و با حسن و حسين </w:t>
      </w:r>
      <w:r w:rsidR="009350D9" w:rsidRPr="009350D9">
        <w:rPr>
          <w:rStyle w:val="libAlaemChar"/>
          <w:rtl/>
        </w:rPr>
        <w:t>عليهم‌السلام</w:t>
      </w:r>
      <w:r>
        <w:rPr>
          <w:rtl/>
          <w:lang w:bidi="fa-IR"/>
        </w:rPr>
        <w:t xml:space="preserve"> همسفر باش</w:t>
      </w:r>
      <w:r w:rsidR="008A4E6E">
        <w:rPr>
          <w:rtl/>
          <w:lang w:bidi="fa-IR"/>
        </w:rPr>
        <w:t xml:space="preserve">، </w:t>
      </w:r>
      <w:r>
        <w:rPr>
          <w:rtl/>
          <w:lang w:bidi="fa-IR"/>
        </w:rPr>
        <w:t>آنگاه امام به نماز ايستاد</w:t>
      </w:r>
      <w:r w:rsidR="008A4E6E">
        <w:rPr>
          <w:rtl/>
          <w:lang w:bidi="fa-IR"/>
        </w:rPr>
        <w:t xml:space="preserve">، </w:t>
      </w:r>
      <w:r>
        <w:rPr>
          <w:rtl/>
          <w:lang w:bidi="fa-IR"/>
        </w:rPr>
        <w:t>وقتى نماز امام به پايان رسيد</w:t>
      </w:r>
      <w:r w:rsidR="008A4E6E">
        <w:rPr>
          <w:rtl/>
          <w:lang w:bidi="fa-IR"/>
        </w:rPr>
        <w:t xml:space="preserve">. </w:t>
      </w:r>
      <w:r>
        <w:rPr>
          <w:rtl/>
          <w:lang w:bidi="fa-IR"/>
        </w:rPr>
        <w:t>ظرف در بسته اى را جلوى امام گذاشتند</w:t>
      </w:r>
      <w:r w:rsidR="008A4E6E">
        <w:rPr>
          <w:rtl/>
          <w:lang w:bidi="fa-IR"/>
        </w:rPr>
        <w:t xml:space="preserve">، </w:t>
      </w:r>
      <w:r>
        <w:rPr>
          <w:rtl/>
          <w:lang w:bidi="fa-IR"/>
        </w:rPr>
        <w:t>بگونه اى درب غذا بسته شده بود كه ديگرى نتواند آن را باز كند</w:t>
      </w:r>
      <w:r w:rsidR="008A4E6E">
        <w:rPr>
          <w:rtl/>
          <w:lang w:bidi="fa-IR"/>
        </w:rPr>
        <w:t xml:space="preserve">، </w:t>
      </w:r>
      <w:r>
        <w:rPr>
          <w:rtl/>
          <w:lang w:bidi="fa-IR"/>
        </w:rPr>
        <w:t>امام در ظرف غذا باز كرد و نان جو را در آورد و تناول فرمود: او مى گويد: به امام عرض كردم</w:t>
      </w:r>
      <w:r w:rsidR="00137D68">
        <w:rPr>
          <w:rtl/>
          <w:lang w:bidi="fa-IR"/>
        </w:rPr>
        <w:t>:</w:t>
      </w:r>
      <w:r>
        <w:rPr>
          <w:rtl/>
          <w:lang w:bidi="fa-IR"/>
        </w:rPr>
        <w:t xml:space="preserve"> يا على</w:t>
      </w:r>
      <w:r w:rsidR="008A4E6E">
        <w:rPr>
          <w:rtl/>
          <w:lang w:bidi="fa-IR"/>
        </w:rPr>
        <w:t>!</w:t>
      </w:r>
      <w:r>
        <w:rPr>
          <w:rtl/>
          <w:lang w:bidi="fa-IR"/>
        </w:rPr>
        <w:t xml:space="preserve"> شما سابقه بخل نداشتيد چرا غذاى خود را اينگونه پنهان و مخفى مى كنيد؟</w:t>
      </w:r>
    </w:p>
    <w:p w:rsidR="00DF7947" w:rsidRDefault="00DF7947" w:rsidP="00DF7947">
      <w:pPr>
        <w:pStyle w:val="libNormal"/>
        <w:rPr>
          <w:rtl/>
          <w:lang w:bidi="fa-IR"/>
        </w:rPr>
      </w:pPr>
      <w:r>
        <w:rPr>
          <w:rtl/>
          <w:lang w:bidi="fa-IR"/>
        </w:rPr>
        <w:lastRenderedPageBreak/>
        <w:t>امام فرمود: اينكار از روى بخل نيست بلكه نمى خواهم فرزندانم از روى دلسوزى چيزى</w:t>
      </w:r>
      <w:r w:rsidR="003107DD">
        <w:rPr>
          <w:rtl/>
          <w:lang w:bidi="fa-IR"/>
        </w:rPr>
        <w:t xml:space="preserve"> (</w:t>
      </w:r>
      <w:r>
        <w:rPr>
          <w:rtl/>
          <w:lang w:bidi="fa-IR"/>
        </w:rPr>
        <w:t>مانند روغن يا دوغ) به اين غذا اضافه كنند</w:t>
      </w:r>
      <w:r w:rsidR="008A4E6E">
        <w:rPr>
          <w:rtl/>
          <w:lang w:bidi="fa-IR"/>
        </w:rPr>
        <w:t xml:space="preserve">، </w:t>
      </w:r>
      <w:r>
        <w:rPr>
          <w:rtl/>
          <w:lang w:bidi="fa-IR"/>
        </w:rPr>
        <w:t>عرض كردم مگر حرام است</w:t>
      </w:r>
      <w:r w:rsidR="008A4E6E">
        <w:rPr>
          <w:rtl/>
          <w:lang w:bidi="fa-IR"/>
        </w:rPr>
        <w:t>؟</w:t>
      </w:r>
      <w:r>
        <w:rPr>
          <w:rtl/>
          <w:lang w:bidi="fa-IR"/>
        </w:rPr>
        <w:t xml:space="preserve"> فرمود: نه اما رهبرى شايسته بايد در خوراك و لباس</w:t>
      </w:r>
      <w:r w:rsidR="008A4E6E">
        <w:rPr>
          <w:rtl/>
          <w:lang w:bidi="fa-IR"/>
        </w:rPr>
        <w:t xml:space="preserve">، </w:t>
      </w:r>
      <w:r>
        <w:rPr>
          <w:rtl/>
          <w:lang w:bidi="fa-IR"/>
        </w:rPr>
        <w:t>مانند فقيرترين افراد جامعه خود زندگى كند تا الگوى بينوايان باشد و آنان مشكلات و ندارى خود را بتوانند تحمل كنند</w:t>
      </w:r>
      <w:r w:rsidR="008A4E6E">
        <w:rPr>
          <w:rtl/>
          <w:lang w:bidi="fa-IR"/>
        </w:rPr>
        <w:t xml:space="preserve">. </w:t>
      </w:r>
      <w:r w:rsidR="003107DD" w:rsidRPr="00F374DD">
        <w:rPr>
          <w:rStyle w:val="libFootnotenumChar"/>
          <w:rtl/>
          <w:lang w:bidi="fa-IR"/>
        </w:rPr>
        <w:t>(</w:t>
      </w:r>
      <w:r w:rsidRPr="00F374DD">
        <w:rPr>
          <w:rStyle w:val="libFootnotenumChar"/>
          <w:rtl/>
        </w:rPr>
        <w:t>911)</w:t>
      </w:r>
    </w:p>
    <w:p w:rsidR="00DF7947" w:rsidRDefault="00DF7947" w:rsidP="00DF7947">
      <w:pPr>
        <w:pStyle w:val="libNormal"/>
        <w:rPr>
          <w:rtl/>
          <w:lang w:bidi="fa-IR"/>
        </w:rPr>
      </w:pPr>
      <w:r>
        <w:rPr>
          <w:rtl/>
          <w:lang w:bidi="fa-IR"/>
        </w:rPr>
        <w:t xml:space="preserve">و در جايى ديگر هارون بن عنتره مى گويد: در شهر حورنق </w:t>
      </w:r>
      <w:r w:rsidR="003107DD" w:rsidRPr="00F374DD">
        <w:rPr>
          <w:rStyle w:val="libFootnotenumChar"/>
          <w:rtl/>
          <w:lang w:bidi="fa-IR"/>
        </w:rPr>
        <w:t>(</w:t>
      </w:r>
      <w:r w:rsidRPr="00F374DD">
        <w:rPr>
          <w:rStyle w:val="libFootnotenumChar"/>
          <w:rtl/>
        </w:rPr>
        <w:t>912)</w:t>
      </w:r>
      <w:r>
        <w:rPr>
          <w:rtl/>
          <w:lang w:bidi="fa-IR"/>
        </w:rPr>
        <w:t xml:space="preserve"> هوا بسيار سرد بود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ديدم كه تنها لباسى بر خود پيچيده به او گفتم</w:t>
      </w:r>
      <w:r w:rsidR="00137D68">
        <w:rPr>
          <w:rtl/>
          <w:lang w:bidi="fa-IR"/>
        </w:rPr>
        <w:t>:</w:t>
      </w:r>
      <w:r>
        <w:rPr>
          <w:rtl/>
          <w:lang w:bidi="fa-IR"/>
        </w:rPr>
        <w:t xml:space="preserve"> يا على</w:t>
      </w:r>
      <w:r w:rsidR="008A4E6E">
        <w:rPr>
          <w:rtl/>
          <w:lang w:bidi="fa-IR"/>
        </w:rPr>
        <w:t>!</w:t>
      </w:r>
      <w:r>
        <w:rPr>
          <w:rtl/>
          <w:lang w:bidi="fa-IR"/>
        </w:rPr>
        <w:t xml:space="preserve"> از بيت المال سهمى بردار و براى خود لباسى مناسب تهيه كن حضرت فرمود: چيزى از مال شما بر نمى دارم و اين لباس را نيز از مدينه همراه خود آورده ام</w:t>
      </w:r>
      <w:r w:rsidR="008A4E6E">
        <w:rPr>
          <w:rtl/>
          <w:lang w:bidi="fa-IR"/>
        </w:rPr>
        <w:t xml:space="preserve">. </w:t>
      </w:r>
      <w:r w:rsidR="003107DD" w:rsidRPr="00F374DD">
        <w:rPr>
          <w:rStyle w:val="libFootnotenumChar"/>
          <w:rtl/>
          <w:lang w:bidi="fa-IR"/>
        </w:rPr>
        <w:t>(</w:t>
      </w:r>
      <w:r w:rsidRPr="00F374DD">
        <w:rPr>
          <w:rStyle w:val="libFootnotenumChar"/>
          <w:rtl/>
        </w:rPr>
        <w:t>913)</w:t>
      </w:r>
    </w:p>
    <w:p w:rsidR="00DF7947" w:rsidRDefault="00DF7947" w:rsidP="00DF7947">
      <w:pPr>
        <w:pStyle w:val="libNormal"/>
        <w:rPr>
          <w:rtl/>
          <w:lang w:bidi="fa-IR"/>
        </w:rPr>
      </w:pPr>
      <w:r>
        <w:rPr>
          <w:rtl/>
          <w:lang w:bidi="fa-IR"/>
        </w:rPr>
        <w:t>همچنين شخصى در كوفه مركز خلافت حضرت وقتى لباسهاى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كم قيمت و ساده و وصله دار ديد با تعجب به امام نگريست و گفت</w:t>
      </w:r>
      <w:r w:rsidR="00137D68">
        <w:rPr>
          <w:rtl/>
          <w:lang w:bidi="fa-IR"/>
        </w:rPr>
        <w:t>:</w:t>
      </w:r>
    </w:p>
    <w:p w:rsidR="00DF7947" w:rsidRDefault="00DF7947" w:rsidP="00DF7947">
      <w:pPr>
        <w:pStyle w:val="libNormal"/>
        <w:rPr>
          <w:rtl/>
          <w:lang w:bidi="fa-IR"/>
        </w:rPr>
      </w:pPr>
      <w:r>
        <w:rPr>
          <w:rtl/>
          <w:lang w:bidi="fa-IR"/>
        </w:rPr>
        <w:t>چرا لباس شما وصله دار است</w:t>
      </w:r>
      <w:r w:rsidR="008A4E6E">
        <w:rPr>
          <w:rtl/>
          <w:lang w:bidi="fa-IR"/>
        </w:rPr>
        <w:t>؟</w:t>
      </w:r>
    </w:p>
    <w:p w:rsidR="00DF7947" w:rsidRDefault="00DF7947" w:rsidP="00DF7947">
      <w:pPr>
        <w:pStyle w:val="libNormal"/>
        <w:rPr>
          <w:rtl/>
          <w:lang w:bidi="fa-IR"/>
        </w:rPr>
      </w:pPr>
      <w:r>
        <w:rPr>
          <w:rtl/>
          <w:lang w:bidi="fa-IR"/>
        </w:rPr>
        <w:t>امام به او فرمود: يخشع له القلب و تذل به النفس و يقتدى به ال</w:t>
      </w:r>
      <w:r w:rsidR="00593F0C">
        <w:rPr>
          <w:rtl/>
          <w:lang w:bidi="fa-IR"/>
        </w:rPr>
        <w:t>مؤمن</w:t>
      </w:r>
      <w:r>
        <w:rPr>
          <w:rtl/>
          <w:lang w:bidi="fa-IR"/>
        </w:rPr>
        <w:t>ون</w:t>
      </w:r>
    </w:p>
    <w:p w:rsidR="001A0533" w:rsidRDefault="00DF7947" w:rsidP="00DF7947">
      <w:pPr>
        <w:pStyle w:val="libNormal"/>
        <w:rPr>
          <w:rtl/>
          <w:lang w:bidi="fa-IR"/>
        </w:rPr>
      </w:pPr>
      <w:r>
        <w:rPr>
          <w:rtl/>
          <w:lang w:bidi="fa-IR"/>
        </w:rPr>
        <w:t xml:space="preserve">لباس وصله دار دل را خاشع و نفس اماره را خوار مى كند و الگوى </w:t>
      </w:r>
      <w:r w:rsidR="00593F0C">
        <w:rPr>
          <w:rtl/>
          <w:lang w:bidi="fa-IR"/>
        </w:rPr>
        <w:t>مؤمن</w:t>
      </w:r>
      <w:r>
        <w:rPr>
          <w:rtl/>
          <w:lang w:bidi="fa-IR"/>
        </w:rPr>
        <w:t>ان مى شود</w:t>
      </w:r>
      <w:r w:rsidR="008A4E6E">
        <w:rPr>
          <w:rtl/>
          <w:lang w:bidi="fa-IR"/>
        </w:rPr>
        <w:t xml:space="preserve">. </w:t>
      </w:r>
      <w:r w:rsidR="003107DD" w:rsidRPr="00F374DD">
        <w:rPr>
          <w:rStyle w:val="libFootnotenumChar"/>
          <w:rtl/>
          <w:lang w:bidi="fa-IR"/>
        </w:rPr>
        <w:t>(</w:t>
      </w:r>
      <w:r w:rsidRPr="00F374DD">
        <w:rPr>
          <w:rStyle w:val="libFootnotenumChar"/>
          <w:rtl/>
        </w:rPr>
        <w:t>914)</w:t>
      </w:r>
    </w:p>
    <w:p w:rsidR="00DF7947" w:rsidRDefault="00DF7947" w:rsidP="0012300F">
      <w:pPr>
        <w:pStyle w:val="Heading2"/>
        <w:rPr>
          <w:rtl/>
          <w:lang w:bidi="fa-IR"/>
        </w:rPr>
      </w:pPr>
      <w:bookmarkStart w:id="767" w:name="_Toc386585843"/>
      <w:r>
        <w:rPr>
          <w:rtl/>
          <w:lang w:bidi="fa-IR"/>
        </w:rPr>
        <w:t>764- سادگى منزل و زندگى</w:t>
      </w:r>
      <w:bookmarkEnd w:id="76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سويد مى گويد: روزى خدمت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رسيدم ايامى كه همه مردم با امام بيعت كرده بودند و او امام و خليفه مسلمين بود آن حضرت را ديدم كه بر روى حصير كوچكى نشسته و چيز ديگرى در آن خانه وجود نداشت</w:t>
      </w:r>
      <w:r w:rsidR="008A4E6E">
        <w:rPr>
          <w:rtl/>
          <w:lang w:bidi="fa-IR"/>
        </w:rPr>
        <w:t xml:space="preserve">. </w:t>
      </w:r>
    </w:p>
    <w:p w:rsidR="00DF7947" w:rsidRDefault="00DF7947" w:rsidP="00DF7947">
      <w:pPr>
        <w:pStyle w:val="libNormal"/>
        <w:rPr>
          <w:rtl/>
          <w:lang w:bidi="fa-IR"/>
        </w:rPr>
      </w:pPr>
      <w:r>
        <w:rPr>
          <w:rtl/>
          <w:lang w:bidi="fa-IR"/>
        </w:rPr>
        <w:lastRenderedPageBreak/>
        <w:t>سويد مى گويد: عرض كردم</w:t>
      </w:r>
      <w:r w:rsidR="00137D68">
        <w:rPr>
          <w:rtl/>
          <w:lang w:bidi="fa-IR"/>
        </w:rPr>
        <w:t>:</w:t>
      </w:r>
      <w:r>
        <w:rPr>
          <w:rtl/>
          <w:lang w:bidi="fa-IR"/>
        </w:rPr>
        <w:t xml:space="preserve"> يا اميرال</w:t>
      </w:r>
      <w:r w:rsidR="00593F0C">
        <w:rPr>
          <w:rtl/>
          <w:lang w:bidi="fa-IR"/>
        </w:rPr>
        <w:t>مؤمن</w:t>
      </w:r>
      <w:r>
        <w:rPr>
          <w:rtl/>
          <w:lang w:bidi="fa-IR"/>
        </w:rPr>
        <w:t>ين</w:t>
      </w:r>
      <w:r w:rsidR="008A4E6E">
        <w:rPr>
          <w:rtl/>
          <w:lang w:bidi="fa-IR"/>
        </w:rPr>
        <w:t>!</w:t>
      </w:r>
      <w:r>
        <w:rPr>
          <w:rtl/>
          <w:lang w:bidi="fa-IR"/>
        </w:rPr>
        <w:t xml:space="preserve"> بيت المال مسلمين در اختيار شماست فرشى براى اتاقهاى خود تهيه نماييد مى بينم كه در خانه شما فرشى جز حصير وجود ندارد</w:t>
      </w:r>
      <w:r w:rsidR="008A4E6E">
        <w:rPr>
          <w:rtl/>
          <w:lang w:bidi="fa-IR"/>
        </w:rPr>
        <w:t xml:space="preserve">. </w:t>
      </w:r>
    </w:p>
    <w:p w:rsidR="00DF7947" w:rsidRDefault="00DF7947" w:rsidP="00DF7947">
      <w:pPr>
        <w:pStyle w:val="libNormal"/>
        <w:rPr>
          <w:rtl/>
          <w:lang w:bidi="fa-IR"/>
        </w:rPr>
      </w:pPr>
      <w:r>
        <w:rPr>
          <w:rtl/>
          <w:lang w:bidi="fa-IR"/>
        </w:rPr>
        <w:t>امام فرمود: اى سويد! كسى كه در راه است و در مسافر خانه اى كه زود از آنجا منتقل مى شود</w:t>
      </w:r>
      <w:r w:rsidR="003107DD">
        <w:rPr>
          <w:rtl/>
          <w:lang w:bidi="fa-IR"/>
        </w:rPr>
        <w:t xml:space="preserve"> (</w:t>
      </w:r>
      <w:r>
        <w:rPr>
          <w:rtl/>
          <w:lang w:bidi="fa-IR"/>
        </w:rPr>
        <w:t>دنيا)</w:t>
      </w:r>
      <w:r w:rsidR="008A4E6E">
        <w:rPr>
          <w:rtl/>
          <w:lang w:bidi="fa-IR"/>
        </w:rPr>
        <w:t xml:space="preserve">، </w:t>
      </w:r>
      <w:r>
        <w:rPr>
          <w:rtl/>
          <w:lang w:bidi="fa-IR"/>
        </w:rPr>
        <w:t xml:space="preserve">ابزار و وسايل فراوانى براى آنجا تهيه نمى كند ما به زودى از اين دنيا مى رويم و به خانه آخرت رهسپار مى گرديم چرا فرشهاى قيمتى تهيه كنيم </w:t>
      </w:r>
      <w:r w:rsidR="003107DD" w:rsidRPr="00F374DD">
        <w:rPr>
          <w:rStyle w:val="libFootnotenumChar"/>
          <w:rtl/>
          <w:lang w:bidi="fa-IR"/>
        </w:rPr>
        <w:t>(</w:t>
      </w:r>
      <w:r w:rsidRPr="00F374DD">
        <w:rPr>
          <w:rStyle w:val="libFootnotenumChar"/>
          <w:rtl/>
        </w:rPr>
        <w:t>915)</w:t>
      </w:r>
    </w:p>
    <w:p w:rsidR="00DF7947" w:rsidRDefault="00DF7947" w:rsidP="00DF7947">
      <w:pPr>
        <w:pStyle w:val="libNormal"/>
        <w:rPr>
          <w:rtl/>
          <w:lang w:bidi="fa-IR"/>
        </w:rPr>
      </w:pPr>
      <w:r>
        <w:rPr>
          <w:rtl/>
          <w:lang w:bidi="fa-IR"/>
        </w:rPr>
        <w:t>البته اين سادگى در تمامى ابعاد زندگى حضرت بارز بود بهترين غذاى امام شير شتر بود كه ميل مى كردند و گوشت بسيار كم مى خوردند</w:t>
      </w:r>
      <w:r w:rsidR="008A4E6E">
        <w:rPr>
          <w:rtl/>
          <w:lang w:bidi="fa-IR"/>
        </w:rPr>
        <w:t xml:space="preserve">، </w:t>
      </w:r>
      <w:r>
        <w:rPr>
          <w:rtl/>
          <w:lang w:bidi="fa-IR"/>
        </w:rPr>
        <w:t>غذاى امام را فرزندان و يا همسران و دوستان حضرت نمى توانستند بخورند</w:t>
      </w:r>
      <w:r w:rsidR="008A4E6E">
        <w:rPr>
          <w:rtl/>
          <w:lang w:bidi="fa-IR"/>
        </w:rPr>
        <w:t xml:space="preserve">، </w:t>
      </w:r>
      <w:r>
        <w:rPr>
          <w:rtl/>
          <w:lang w:bidi="fa-IR"/>
        </w:rPr>
        <w:t xml:space="preserve">پس از جنگ جمل وقتى حضرت در كوفه مستقر شد و كوفيان قصر سفيدى را براى امام بنا كردند حضرت در پاسخ به اين كار آنها فرمود: من حاضر نيستم ديوار خانه ام از ديوار منازل بيچارگان بالاتر و خانه ام از خانه مستمندان بهتر باشد </w:t>
      </w:r>
      <w:r w:rsidR="003107DD" w:rsidRPr="00F374DD">
        <w:rPr>
          <w:rStyle w:val="libFootnotenumChar"/>
          <w:rtl/>
          <w:lang w:bidi="fa-IR"/>
        </w:rPr>
        <w:t>(</w:t>
      </w:r>
      <w:r w:rsidRPr="00F374DD">
        <w:rPr>
          <w:rStyle w:val="libFootnotenumChar"/>
          <w:rtl/>
        </w:rPr>
        <w:t>916)</w:t>
      </w:r>
    </w:p>
    <w:p w:rsidR="001A0533" w:rsidRDefault="00DF7947" w:rsidP="00DF7947">
      <w:pPr>
        <w:pStyle w:val="libNormal"/>
        <w:rPr>
          <w:rtl/>
          <w:lang w:bidi="fa-IR"/>
        </w:rPr>
      </w:pPr>
      <w:r>
        <w:rPr>
          <w:rtl/>
          <w:lang w:bidi="fa-IR"/>
        </w:rPr>
        <w:t>اين وضع زندگى امام متقين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و در آنجايى كه دخترش ام كلثوم نان جويى خشك را در سفره پدرش ديد اشكش جارى شد در اوايل زندگى خود</w:t>
      </w:r>
      <w:r w:rsidR="008A4E6E">
        <w:rPr>
          <w:rtl/>
          <w:lang w:bidi="fa-IR"/>
        </w:rPr>
        <w:t xml:space="preserve">، </w:t>
      </w:r>
      <w:r>
        <w:rPr>
          <w:rtl/>
          <w:lang w:bidi="fa-IR"/>
        </w:rPr>
        <w:t>امام شبها بر روى پوستى مى خوابيد كه در روز از همان پوست براى علوفه دادن به شتر خود استفاده مى كرد به راستى كسى كه تمامى سرمايه بيت المال مسلمين كشور اسلامى در اختيار او بود اما خود با مقدارى آرد و آب افطار مى كرد</w:t>
      </w:r>
      <w:r w:rsidR="008A4E6E">
        <w:rPr>
          <w:rtl/>
          <w:lang w:bidi="fa-IR"/>
        </w:rPr>
        <w:t xml:space="preserve">، </w:t>
      </w:r>
      <w:r>
        <w:rPr>
          <w:rtl/>
          <w:lang w:bidi="fa-IR"/>
        </w:rPr>
        <w:t>بنا به روايتى 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هميشه از دسترنج خود ارتزاق مى كرد نه از بيت المال </w:t>
      </w:r>
      <w:r w:rsidR="003107DD" w:rsidRPr="00F374DD">
        <w:rPr>
          <w:rStyle w:val="libFootnotenumChar"/>
          <w:rtl/>
          <w:lang w:bidi="fa-IR"/>
        </w:rPr>
        <w:t>(</w:t>
      </w:r>
      <w:r w:rsidRPr="00F374DD">
        <w:rPr>
          <w:rStyle w:val="libFootnotenumChar"/>
          <w:rtl/>
        </w:rPr>
        <w:t>917)</w:t>
      </w:r>
      <w:r w:rsidR="008A4E6E">
        <w:rPr>
          <w:rtl/>
          <w:lang w:bidi="fa-IR"/>
        </w:rPr>
        <w:t xml:space="preserve">. </w:t>
      </w:r>
    </w:p>
    <w:p w:rsidR="00DF7947" w:rsidRDefault="00DF7947" w:rsidP="0012300F">
      <w:pPr>
        <w:pStyle w:val="Heading2"/>
        <w:rPr>
          <w:rtl/>
          <w:lang w:bidi="fa-IR"/>
        </w:rPr>
      </w:pPr>
      <w:bookmarkStart w:id="768" w:name="_Toc386585844"/>
      <w:r>
        <w:rPr>
          <w:rtl/>
          <w:lang w:bidi="fa-IR"/>
        </w:rPr>
        <w:t>765- در انتظار فرشتگان الهى هستم</w:t>
      </w:r>
      <w:bookmarkEnd w:id="76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عبدالله عنوى مى گويد: در جنگ جمل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ديدم كه جنگ را شروع نمى كند و گويا انتظار چيزى را مى كشد فرماندهان خدمت امام آمدند و گفتند: يا اميرال</w:t>
      </w:r>
      <w:r w:rsidR="00593F0C">
        <w:rPr>
          <w:rtl/>
          <w:lang w:bidi="fa-IR"/>
        </w:rPr>
        <w:t>مؤمن</w:t>
      </w:r>
      <w:r>
        <w:rPr>
          <w:rtl/>
          <w:lang w:bidi="fa-IR"/>
        </w:rPr>
        <w:t>ين</w:t>
      </w:r>
      <w:r w:rsidR="008A4E6E">
        <w:rPr>
          <w:rtl/>
          <w:lang w:bidi="fa-IR"/>
        </w:rPr>
        <w:t>!</w:t>
      </w:r>
      <w:r>
        <w:rPr>
          <w:rtl/>
          <w:lang w:bidi="fa-IR"/>
        </w:rPr>
        <w:t xml:space="preserve"> دشمن تعدادى از سربازان ما را با تير زده و به شهادت رسانده چرا دستور حمله را صادر نمى كنيد؟</w:t>
      </w:r>
    </w:p>
    <w:p w:rsidR="00DF7947" w:rsidRDefault="00DF7947" w:rsidP="00DF7947">
      <w:pPr>
        <w:pStyle w:val="libNormal"/>
        <w:rPr>
          <w:rtl/>
          <w:lang w:bidi="fa-IR"/>
        </w:rPr>
      </w:pPr>
      <w:r>
        <w:rPr>
          <w:rtl/>
          <w:lang w:bidi="fa-IR"/>
        </w:rPr>
        <w:t>امام فرمود: اى مردم</w:t>
      </w:r>
      <w:r w:rsidR="008A4E6E">
        <w:rPr>
          <w:rtl/>
          <w:lang w:bidi="fa-IR"/>
        </w:rPr>
        <w:t>!</w:t>
      </w:r>
      <w:r>
        <w:rPr>
          <w:rtl/>
          <w:lang w:bidi="fa-IR"/>
        </w:rPr>
        <w:t xml:space="preserve"> من در انتظار نزول فرشتگان آسمان مى باشم</w:t>
      </w:r>
      <w:r w:rsidR="008A4E6E">
        <w:rPr>
          <w:rtl/>
          <w:lang w:bidi="fa-IR"/>
        </w:rPr>
        <w:t xml:space="preserve">، </w:t>
      </w:r>
      <w:r>
        <w:rPr>
          <w:rtl/>
          <w:lang w:bidi="fa-IR"/>
        </w:rPr>
        <w:t xml:space="preserve">زيرا رسول خدا </w:t>
      </w:r>
      <w:r w:rsidR="00F33EFF" w:rsidRPr="00F33EFF">
        <w:rPr>
          <w:rStyle w:val="libAlaemChar"/>
          <w:rtl/>
        </w:rPr>
        <w:t>صلى‌الله‌عليه‌وآله‌وسلم</w:t>
      </w:r>
      <w:r>
        <w:rPr>
          <w:rtl/>
          <w:lang w:bidi="fa-IR"/>
        </w:rPr>
        <w:t xml:space="preserve"> مرا به اين مطلب بشارت داده است لذا تا فرشتگان الهى نازل نشوند</w:t>
      </w:r>
      <w:r w:rsidR="008A4E6E">
        <w:rPr>
          <w:rtl/>
          <w:lang w:bidi="fa-IR"/>
        </w:rPr>
        <w:t xml:space="preserve">، </w:t>
      </w:r>
      <w:r>
        <w:rPr>
          <w:rtl/>
          <w:lang w:bidi="fa-IR"/>
        </w:rPr>
        <w:t>دستور جنگ را نخواهم داد</w:t>
      </w:r>
      <w:r w:rsidR="008A4E6E">
        <w:rPr>
          <w:rtl/>
          <w:lang w:bidi="fa-IR"/>
        </w:rPr>
        <w:t xml:space="preserve">. </w:t>
      </w:r>
    </w:p>
    <w:p w:rsidR="00DF7947" w:rsidRDefault="00DF7947" w:rsidP="00DF7947">
      <w:pPr>
        <w:pStyle w:val="libNormal"/>
        <w:rPr>
          <w:rtl/>
          <w:lang w:bidi="fa-IR"/>
        </w:rPr>
      </w:pPr>
      <w:r>
        <w:rPr>
          <w:rtl/>
          <w:lang w:bidi="fa-IR"/>
        </w:rPr>
        <w:t>مدتى گذشت و ما در انتظار بوديم كه ناگاه</w:t>
      </w:r>
      <w:r w:rsidR="008A4E6E">
        <w:rPr>
          <w:rtl/>
          <w:lang w:bidi="fa-IR"/>
        </w:rPr>
        <w:t xml:space="preserve">، </w:t>
      </w:r>
      <w:r>
        <w:rPr>
          <w:rtl/>
          <w:lang w:bidi="fa-IR"/>
        </w:rPr>
        <w:t>نسيمى خوشبو از عطر عنبر وزيد</w:t>
      </w:r>
      <w:r w:rsidR="008A4E6E">
        <w:rPr>
          <w:rtl/>
          <w:lang w:bidi="fa-IR"/>
        </w:rPr>
        <w:t xml:space="preserve">، </w:t>
      </w:r>
      <w:r>
        <w:rPr>
          <w:rtl/>
          <w:lang w:bidi="fa-IR"/>
        </w:rPr>
        <w:t>با اينكه زره بر تن و كلاه خود بر سر داشتم خنكى آن را احساس</w:t>
      </w:r>
      <w:r w:rsidR="00251781">
        <w:rPr>
          <w:rtl/>
          <w:lang w:bidi="fa-IR"/>
        </w:rPr>
        <w:t xml:space="preserve"> </w:t>
      </w:r>
      <w:r>
        <w:rPr>
          <w:rtl/>
          <w:lang w:bidi="fa-IR"/>
        </w:rPr>
        <w:t>مى كرديم</w:t>
      </w:r>
      <w:r w:rsidR="008A4E6E">
        <w:rPr>
          <w:rtl/>
          <w:lang w:bidi="fa-IR"/>
        </w:rPr>
        <w:t xml:space="preserve">. </w:t>
      </w:r>
    </w:p>
    <w:p w:rsidR="001A0533" w:rsidRDefault="00DF7947" w:rsidP="00DF7947">
      <w:pPr>
        <w:pStyle w:val="libNormal"/>
        <w:rPr>
          <w:rtl/>
          <w:lang w:bidi="fa-IR"/>
        </w:rPr>
      </w:pPr>
      <w:r>
        <w:rPr>
          <w:rtl/>
          <w:lang w:bidi="fa-IR"/>
        </w:rPr>
        <w:t>اينجا بود كه امام برخاست و زره خود را پوشيد و آماده جنگ شد من جنگى را آنچنان بر فتح و پيروزى نزديك نديده بودم</w:t>
      </w:r>
      <w:r w:rsidR="008A4E6E">
        <w:rPr>
          <w:rtl/>
          <w:lang w:bidi="fa-IR"/>
        </w:rPr>
        <w:t xml:space="preserve">. </w:t>
      </w:r>
      <w:r w:rsidR="003107DD" w:rsidRPr="00F374DD">
        <w:rPr>
          <w:rStyle w:val="libFootnotenumChar"/>
          <w:rtl/>
          <w:lang w:bidi="fa-IR"/>
        </w:rPr>
        <w:t>(</w:t>
      </w:r>
      <w:r w:rsidRPr="00F374DD">
        <w:rPr>
          <w:rStyle w:val="libFootnotenumChar"/>
          <w:rtl/>
        </w:rPr>
        <w:t>918)</w:t>
      </w:r>
    </w:p>
    <w:p w:rsidR="00DF7947" w:rsidRDefault="00DF7947" w:rsidP="0012300F">
      <w:pPr>
        <w:pStyle w:val="Heading2"/>
        <w:rPr>
          <w:rtl/>
          <w:lang w:bidi="fa-IR"/>
        </w:rPr>
      </w:pPr>
      <w:bookmarkStart w:id="769" w:name="_Toc386585845"/>
      <w:r>
        <w:rPr>
          <w:rtl/>
          <w:lang w:bidi="fa-IR"/>
        </w:rPr>
        <w:t>766- سرزنش كسانى كه به جنگ نيامدند</w:t>
      </w:r>
      <w:bookmarkEnd w:id="76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از پايان جنگ جمل وارد كوفه شد و در منزل جعده بن هبيرة</w:t>
      </w:r>
      <w:r w:rsidR="003107DD">
        <w:rPr>
          <w:rtl/>
          <w:lang w:bidi="fa-IR"/>
        </w:rPr>
        <w:t xml:space="preserve"> (</w:t>
      </w:r>
      <w:r>
        <w:rPr>
          <w:rtl/>
          <w:lang w:bidi="fa-IR"/>
        </w:rPr>
        <w:t>پسر ام هانى خواهر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استقرار يافت بزرگان كوفه يك به يك به ديدار امام مى آمدند</w:t>
      </w:r>
      <w:r w:rsidR="008A4E6E">
        <w:rPr>
          <w:rtl/>
          <w:lang w:bidi="fa-IR"/>
        </w:rPr>
        <w:t xml:space="preserve">. </w:t>
      </w:r>
    </w:p>
    <w:p w:rsidR="00DF7947" w:rsidRDefault="00DF7947" w:rsidP="00DF7947">
      <w:pPr>
        <w:pStyle w:val="libNormal"/>
        <w:rPr>
          <w:rtl/>
          <w:lang w:bidi="fa-IR"/>
        </w:rPr>
      </w:pPr>
      <w:r>
        <w:rPr>
          <w:rtl/>
          <w:lang w:bidi="fa-IR"/>
        </w:rPr>
        <w:t>سليمان بن صرد خزاعى در جنگ شركت نداشت وقتى وارد محضر امام شد آن بزرگوار او را سرزنش كرد و فرمود:</w:t>
      </w:r>
    </w:p>
    <w:p w:rsidR="001A0533" w:rsidRDefault="00DF7947" w:rsidP="00DF7947">
      <w:pPr>
        <w:pStyle w:val="libNormal"/>
        <w:rPr>
          <w:rtl/>
          <w:lang w:bidi="fa-IR"/>
        </w:rPr>
      </w:pPr>
      <w:r>
        <w:rPr>
          <w:rtl/>
          <w:lang w:bidi="fa-IR"/>
        </w:rPr>
        <w:t>اى سليمان</w:t>
      </w:r>
      <w:r w:rsidR="008A4E6E">
        <w:rPr>
          <w:rtl/>
          <w:lang w:bidi="fa-IR"/>
        </w:rPr>
        <w:t>!</w:t>
      </w:r>
      <w:r>
        <w:rPr>
          <w:rtl/>
          <w:lang w:bidi="fa-IR"/>
        </w:rPr>
        <w:t xml:space="preserve"> دچار شك و شبهه شدى و از يارى ما سرباز زدى</w:t>
      </w:r>
      <w:r w:rsidR="008A4E6E">
        <w:rPr>
          <w:rtl/>
          <w:lang w:bidi="fa-IR"/>
        </w:rPr>
        <w:t>؟</w:t>
      </w:r>
      <w:r>
        <w:rPr>
          <w:rtl/>
          <w:lang w:bidi="fa-IR"/>
        </w:rPr>
        <w:t xml:space="preserve"> چرا از يارى كردن اهل بيت پيامبر </w:t>
      </w:r>
      <w:r w:rsidR="00F33EFF" w:rsidRPr="00F33EFF">
        <w:rPr>
          <w:rStyle w:val="libAlaemChar"/>
          <w:rtl/>
        </w:rPr>
        <w:t>صلى‌الله‌عليه‌وآله‌وسلم</w:t>
      </w:r>
      <w:r>
        <w:rPr>
          <w:rtl/>
          <w:lang w:bidi="fa-IR"/>
        </w:rPr>
        <w:t xml:space="preserve"> خوددارى نمودى</w:t>
      </w:r>
      <w:r w:rsidR="008A4E6E">
        <w:rPr>
          <w:rtl/>
          <w:lang w:bidi="fa-IR"/>
        </w:rPr>
        <w:t>؟</w:t>
      </w:r>
      <w:r>
        <w:rPr>
          <w:rtl/>
          <w:lang w:bidi="fa-IR"/>
        </w:rPr>
        <w:t xml:space="preserve"> سليمان عذرهاى فراوان آورد </w:t>
      </w:r>
      <w:r>
        <w:rPr>
          <w:rtl/>
          <w:lang w:bidi="fa-IR"/>
        </w:rPr>
        <w:lastRenderedPageBreak/>
        <w:t>آنگاه با نگرانى به مسجد جامع خدمت امام مجتبى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 تا به واسطه آن بزرگوار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از خود خشنود گرداند </w:t>
      </w:r>
      <w:r w:rsidR="003107DD" w:rsidRPr="00F374DD">
        <w:rPr>
          <w:rStyle w:val="libFootnotenumChar"/>
          <w:rtl/>
          <w:lang w:bidi="fa-IR"/>
        </w:rPr>
        <w:t>(</w:t>
      </w:r>
      <w:r w:rsidRPr="00F374DD">
        <w:rPr>
          <w:rStyle w:val="libFootnotenumChar"/>
          <w:rtl/>
        </w:rPr>
        <w:t>919)</w:t>
      </w:r>
    </w:p>
    <w:p w:rsidR="00DF7947" w:rsidRDefault="00DF7947" w:rsidP="0012300F">
      <w:pPr>
        <w:pStyle w:val="Heading2"/>
        <w:rPr>
          <w:rtl/>
          <w:lang w:bidi="fa-IR"/>
        </w:rPr>
      </w:pPr>
      <w:bookmarkStart w:id="770" w:name="_Toc386585846"/>
      <w:r>
        <w:rPr>
          <w:rtl/>
          <w:lang w:bidi="fa-IR"/>
        </w:rPr>
        <w:t>767- رابطه قاضى با مردم</w:t>
      </w:r>
      <w:bookmarkEnd w:id="77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ابوالاسود دوئلى مردى شاعر سياستمدار و اديب بود كه علم نحو را با راهنمايى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تدوين كرد و قرآن را اعراب گذارى و نقطه چنين نمود و در دوران حكومت عمر بن خطاب به بصره هجرت كرد و در عصر حكومت عمر بن عبدالعزيز در سن 85 سالگى در گذشت</w:t>
      </w:r>
      <w:r w:rsidR="008A4E6E">
        <w:rPr>
          <w:rtl/>
          <w:lang w:bidi="fa-IR"/>
        </w:rPr>
        <w:t xml:space="preserve">. </w:t>
      </w:r>
    </w:p>
    <w:p w:rsidR="00DF7947" w:rsidRDefault="00DF7947" w:rsidP="00DF7947">
      <w:pPr>
        <w:pStyle w:val="libNormal"/>
        <w:rPr>
          <w:rtl/>
          <w:lang w:bidi="fa-IR"/>
        </w:rPr>
      </w:pPr>
      <w:r>
        <w:rPr>
          <w:rtl/>
          <w:lang w:bidi="fa-IR"/>
        </w:rPr>
        <w:t>او با اينكه از ارادتمندان قطعى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r>
        <w:rPr>
          <w:rtl/>
          <w:lang w:bidi="fa-IR"/>
        </w:rPr>
        <w:t>تنها قاضى حكومت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كه در همان روزهاى اول قضاوت خود توسط امام عزل شد</w:t>
      </w:r>
      <w:r w:rsidR="008A4E6E">
        <w:rPr>
          <w:rtl/>
          <w:lang w:bidi="fa-IR"/>
        </w:rPr>
        <w:t xml:space="preserve">، </w:t>
      </w:r>
      <w:r>
        <w:rPr>
          <w:rtl/>
          <w:lang w:bidi="fa-IR"/>
        </w:rPr>
        <w:t>چون فرمان عزل خود را از طرف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دريافت كرد</w:t>
      </w:r>
      <w:r w:rsidR="008A4E6E">
        <w:rPr>
          <w:rtl/>
          <w:lang w:bidi="fa-IR"/>
        </w:rPr>
        <w:t xml:space="preserve">، </w:t>
      </w:r>
      <w:r>
        <w:rPr>
          <w:rtl/>
          <w:lang w:bidi="fa-IR"/>
        </w:rPr>
        <w:t>خدمت امام آمد و گفت</w:t>
      </w:r>
      <w:r w:rsidR="00137D68">
        <w:rPr>
          <w:rtl/>
          <w:lang w:bidi="fa-IR"/>
        </w:rPr>
        <w:t>:</w:t>
      </w:r>
      <w:r>
        <w:rPr>
          <w:rtl/>
          <w:lang w:bidi="fa-IR"/>
        </w:rPr>
        <w:t xml:space="preserve"> به خدا قسم نه خيانت كرده ام و نه به خيانت متهم شدم چرا مرا عزل كردى</w:t>
      </w:r>
      <w:r w:rsidR="008A4E6E">
        <w:rPr>
          <w:rtl/>
          <w:lang w:bidi="fa-IR"/>
        </w:rPr>
        <w:t>؟</w:t>
      </w:r>
    </w:p>
    <w:p w:rsidR="001A0533" w:rsidRDefault="00DF7947" w:rsidP="00DF7947">
      <w:pPr>
        <w:pStyle w:val="libNormal"/>
        <w:rPr>
          <w:rtl/>
          <w:lang w:bidi="fa-IR"/>
        </w:rPr>
      </w:pPr>
      <w:r>
        <w:rPr>
          <w:rtl/>
          <w:lang w:bidi="fa-IR"/>
        </w:rPr>
        <w:t>امام در پاسخ فرمود: درست مى گويى و تو مردى امين و با ايمانى هستى</w:t>
      </w:r>
      <w:r w:rsidR="008A4E6E">
        <w:rPr>
          <w:rtl/>
          <w:lang w:bidi="fa-IR"/>
        </w:rPr>
        <w:t xml:space="preserve">، </w:t>
      </w:r>
      <w:r>
        <w:rPr>
          <w:rtl/>
          <w:lang w:bidi="fa-IR"/>
        </w:rPr>
        <w:t xml:space="preserve">اما بازرسان من اطلاع داده اند كه چون طرفين دعوى به محكمه پيش تو مى آيند تو بلندتر از ايشان سخن مى گويى و درشتى در گفتار دارى </w:t>
      </w:r>
      <w:r w:rsidR="003107DD" w:rsidRPr="00F374DD">
        <w:rPr>
          <w:rStyle w:val="libFootnotenumChar"/>
          <w:rtl/>
          <w:lang w:bidi="fa-IR"/>
        </w:rPr>
        <w:t>(</w:t>
      </w:r>
      <w:r w:rsidRPr="00F374DD">
        <w:rPr>
          <w:rStyle w:val="libFootnotenumChar"/>
          <w:rtl/>
        </w:rPr>
        <w:t>920)</w:t>
      </w:r>
    </w:p>
    <w:p w:rsidR="00DF7947" w:rsidRDefault="00DF7947" w:rsidP="0012300F">
      <w:pPr>
        <w:pStyle w:val="Heading2"/>
        <w:rPr>
          <w:rtl/>
          <w:lang w:bidi="fa-IR"/>
        </w:rPr>
      </w:pPr>
      <w:bookmarkStart w:id="771" w:name="_Toc386585847"/>
      <w:r>
        <w:rPr>
          <w:rtl/>
          <w:lang w:bidi="fa-IR"/>
        </w:rPr>
        <w:t>768- مظهر عدل الهى</w:t>
      </w:r>
      <w:bookmarkEnd w:id="77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شيخ طوسى نقل مى كند كه</w:t>
      </w:r>
      <w:r w:rsidR="00137D68">
        <w:rPr>
          <w:rtl/>
          <w:lang w:bidi="fa-IR"/>
        </w:rPr>
        <w:t>:</w:t>
      </w:r>
      <w:r>
        <w:rPr>
          <w:rtl/>
          <w:lang w:bidi="fa-IR"/>
        </w:rPr>
        <w:t xml:space="preserve"> مردى به عنوان مهمان بر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شد چند روزى از طرف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پذيرايى شد</w:t>
      </w:r>
      <w:r w:rsidR="008A4E6E">
        <w:rPr>
          <w:rtl/>
          <w:lang w:bidi="fa-IR"/>
        </w:rPr>
        <w:t xml:space="preserve">. </w:t>
      </w:r>
      <w:r>
        <w:rPr>
          <w:rtl/>
          <w:lang w:bidi="fa-IR"/>
        </w:rPr>
        <w:t>اما او نگفت كه با شخصى دعوا كرده و در فلان روز بايد محاكمه شوند</w:t>
      </w:r>
      <w:r w:rsidR="008A4E6E">
        <w:rPr>
          <w:rtl/>
          <w:lang w:bidi="fa-IR"/>
        </w:rPr>
        <w:t xml:space="preserve">. </w:t>
      </w:r>
      <w:r>
        <w:rPr>
          <w:rtl/>
          <w:lang w:bidi="fa-IR"/>
        </w:rPr>
        <w:t>وقتى امام از اين ماجرا آگاه شد</w:t>
      </w:r>
      <w:r w:rsidR="008A4E6E">
        <w:rPr>
          <w:rtl/>
          <w:lang w:bidi="fa-IR"/>
        </w:rPr>
        <w:t xml:space="preserve">، </w:t>
      </w:r>
      <w:r>
        <w:rPr>
          <w:rtl/>
          <w:lang w:bidi="fa-IR"/>
        </w:rPr>
        <w:t xml:space="preserve">چون </w:t>
      </w:r>
      <w:r>
        <w:rPr>
          <w:rtl/>
          <w:lang w:bidi="fa-IR"/>
        </w:rPr>
        <w:lastRenderedPageBreak/>
        <w:t>بايد قضاوت مى كرد و عدالت را نسبت به طرفين دعوا رعايت مى نمود به مهمان خود فرمود: اخصم انت</w:t>
      </w:r>
      <w:r w:rsidR="008A4E6E">
        <w:rPr>
          <w:rtl/>
          <w:lang w:bidi="fa-IR"/>
        </w:rPr>
        <w:t>؟</w:t>
      </w:r>
      <w:r>
        <w:rPr>
          <w:rtl/>
          <w:lang w:bidi="fa-IR"/>
        </w:rPr>
        <w:t xml:space="preserve"> آيا براى محاكمه و خصومت آمدى</w:t>
      </w:r>
      <w:r w:rsidR="008A4E6E">
        <w:rPr>
          <w:rtl/>
          <w:lang w:bidi="fa-IR"/>
        </w:rPr>
        <w:t>؟</w:t>
      </w:r>
    </w:p>
    <w:p w:rsidR="001A0533" w:rsidRDefault="00DF7947" w:rsidP="00DF7947">
      <w:pPr>
        <w:pStyle w:val="libNormal"/>
        <w:rPr>
          <w:rtl/>
          <w:lang w:bidi="fa-IR"/>
        </w:rPr>
      </w:pPr>
      <w:r>
        <w:rPr>
          <w:rtl/>
          <w:lang w:bidi="fa-IR"/>
        </w:rPr>
        <w:t>او پاسخ داد آرى</w:t>
      </w:r>
      <w:r w:rsidR="008A4E6E">
        <w:rPr>
          <w:rtl/>
          <w:lang w:bidi="fa-IR"/>
        </w:rPr>
        <w:t xml:space="preserve">، </w:t>
      </w:r>
      <w:r>
        <w:rPr>
          <w:rtl/>
          <w:lang w:bidi="fa-IR"/>
        </w:rPr>
        <w:t>امام فرمود: تحول عنا</w:t>
      </w:r>
      <w:r w:rsidR="008A4E6E">
        <w:rPr>
          <w:rtl/>
          <w:lang w:bidi="fa-IR"/>
        </w:rPr>
        <w:t xml:space="preserve">، </w:t>
      </w:r>
      <w:r>
        <w:rPr>
          <w:rtl/>
          <w:lang w:bidi="fa-IR"/>
        </w:rPr>
        <w:t>ان رسول الله</w:t>
      </w:r>
      <w:r w:rsidR="003107DD">
        <w:rPr>
          <w:rtl/>
          <w:lang w:bidi="fa-IR"/>
        </w:rPr>
        <w:t xml:space="preserve"> </w:t>
      </w:r>
      <w:r w:rsidR="00F33EFF" w:rsidRPr="00F33EFF">
        <w:rPr>
          <w:rStyle w:val="libAlaemChar"/>
          <w:rtl/>
        </w:rPr>
        <w:t>صلى‌الله‌عليه‌وآله‌وسلم</w:t>
      </w:r>
      <w:r>
        <w:rPr>
          <w:rtl/>
          <w:lang w:bidi="fa-IR"/>
        </w:rPr>
        <w:t xml:space="preserve"> نهى ان يضاف خصم الا و معه خصمه</w:t>
      </w:r>
      <w:r w:rsidR="008A4E6E">
        <w:rPr>
          <w:rtl/>
          <w:lang w:bidi="fa-IR"/>
        </w:rPr>
        <w:t xml:space="preserve">، </w:t>
      </w:r>
      <w:r>
        <w:rPr>
          <w:rtl/>
          <w:lang w:bidi="fa-IR"/>
        </w:rPr>
        <w:t>اكنون از مهمانى ما خارج شو</w:t>
      </w:r>
      <w:r w:rsidR="008A4E6E">
        <w:rPr>
          <w:rtl/>
          <w:lang w:bidi="fa-IR"/>
        </w:rPr>
        <w:t xml:space="preserve">، </w:t>
      </w:r>
      <w:r>
        <w:rPr>
          <w:rtl/>
          <w:lang w:bidi="fa-IR"/>
        </w:rPr>
        <w:t xml:space="preserve">زيرا پيامبر خدا </w:t>
      </w:r>
      <w:r w:rsidR="00F33EFF" w:rsidRPr="00F33EFF">
        <w:rPr>
          <w:rStyle w:val="libAlaemChar"/>
          <w:rtl/>
        </w:rPr>
        <w:t>صلى‌الله‌عليه‌وآله‌وسلم</w:t>
      </w:r>
      <w:r>
        <w:rPr>
          <w:rtl/>
          <w:lang w:bidi="fa-IR"/>
        </w:rPr>
        <w:t xml:space="preserve"> از پذيرايى كردن از طرفين دعوى نهى فرموده است </w:t>
      </w:r>
      <w:r w:rsidR="003107DD" w:rsidRPr="00F374DD">
        <w:rPr>
          <w:rStyle w:val="libFootnotenumChar"/>
          <w:rtl/>
          <w:lang w:bidi="fa-IR"/>
        </w:rPr>
        <w:t>(</w:t>
      </w:r>
      <w:r w:rsidRPr="00F374DD">
        <w:rPr>
          <w:rStyle w:val="libFootnotenumChar"/>
          <w:rtl/>
        </w:rPr>
        <w:t>921)</w:t>
      </w:r>
    </w:p>
    <w:p w:rsidR="00DF7947" w:rsidRDefault="00DF7947" w:rsidP="0012300F">
      <w:pPr>
        <w:pStyle w:val="Heading2"/>
        <w:rPr>
          <w:rtl/>
          <w:lang w:bidi="fa-IR"/>
        </w:rPr>
      </w:pPr>
      <w:bookmarkStart w:id="772" w:name="_Toc386585848"/>
      <w:r>
        <w:rPr>
          <w:rtl/>
          <w:lang w:bidi="fa-IR"/>
        </w:rPr>
        <w:t>769- دعواى عبد و مولا</w:t>
      </w:r>
      <w:bookmarkEnd w:id="77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برده اى بر ارباب و مولاى خود شوريد و او را گرفت و مدعى شد كه او ارباب است و آنكه اسير شده</w:t>
      </w:r>
      <w:r w:rsidR="008A4E6E">
        <w:rPr>
          <w:rtl/>
          <w:lang w:bidi="fa-IR"/>
        </w:rPr>
        <w:t xml:space="preserve">، </w:t>
      </w:r>
      <w:r>
        <w:rPr>
          <w:rtl/>
          <w:lang w:bidi="fa-IR"/>
        </w:rPr>
        <w:t>همانا برده اوست</w:t>
      </w:r>
      <w:r w:rsidR="008A4E6E">
        <w:rPr>
          <w:rtl/>
          <w:lang w:bidi="fa-IR"/>
        </w:rPr>
        <w:t xml:space="preserve">. </w:t>
      </w:r>
      <w:r>
        <w:rPr>
          <w:rtl/>
          <w:lang w:bidi="fa-IR"/>
        </w:rPr>
        <w:t>هر چه اطرافيان سعى كردند با نصيحت و سوگند</w:t>
      </w:r>
      <w:r w:rsidR="008A4E6E">
        <w:rPr>
          <w:rtl/>
          <w:lang w:bidi="fa-IR"/>
        </w:rPr>
        <w:t xml:space="preserve">، </w:t>
      </w:r>
      <w:r>
        <w:rPr>
          <w:rtl/>
          <w:lang w:bidi="fa-IR"/>
        </w:rPr>
        <w:t>حتى تهديد غلام را از اين رفتارش باز دارند نتوانستند</w:t>
      </w:r>
      <w:r w:rsidR="008A4E6E">
        <w:rPr>
          <w:rtl/>
          <w:lang w:bidi="fa-IR"/>
        </w:rPr>
        <w:t xml:space="preserve">، </w:t>
      </w:r>
      <w:r>
        <w:rPr>
          <w:rtl/>
          <w:lang w:bidi="fa-IR"/>
        </w:rPr>
        <w:t>او همچنان در ادعاى خود محكم و راسخ بود و هر دو آنها ادعا داشتند كه مولا هستند و برده نمى باشند</w:t>
      </w:r>
      <w:r w:rsidR="008A4E6E">
        <w:rPr>
          <w:rtl/>
          <w:lang w:bidi="fa-IR"/>
        </w:rPr>
        <w:t xml:space="preserve">. </w:t>
      </w:r>
    </w:p>
    <w:p w:rsidR="00DF7947" w:rsidRDefault="00DF7947" w:rsidP="00DF7947">
      <w:pPr>
        <w:pStyle w:val="libNormal"/>
        <w:rPr>
          <w:rtl/>
          <w:lang w:bidi="fa-IR"/>
        </w:rPr>
      </w:pPr>
      <w:r>
        <w:rPr>
          <w:rtl/>
          <w:lang w:bidi="fa-IR"/>
        </w:rPr>
        <w:t>اين ماجرا را براى حل اختلاف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رساندند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استفاده از علم روانشناسى اين مشكل را حل كرد</w:t>
      </w:r>
      <w:r w:rsidR="008A4E6E">
        <w:rPr>
          <w:rtl/>
          <w:lang w:bidi="fa-IR"/>
        </w:rPr>
        <w:t xml:space="preserve">. </w:t>
      </w:r>
    </w:p>
    <w:p w:rsidR="00DF7947" w:rsidRDefault="00DF7947" w:rsidP="00DF7947">
      <w:pPr>
        <w:pStyle w:val="libNormal"/>
        <w:rPr>
          <w:rtl/>
          <w:lang w:bidi="fa-IR"/>
        </w:rPr>
      </w:pPr>
      <w:r>
        <w:rPr>
          <w:rtl/>
          <w:lang w:bidi="fa-IR"/>
        </w:rPr>
        <w:t>حضرت به هر دو آنها را فرمود: تا رو به ديوار بايستند و سر به ديوار بگذارند و در آن حالت آنها را نگه داشت</w:t>
      </w:r>
      <w:r w:rsidR="008A4E6E">
        <w:rPr>
          <w:rtl/>
          <w:lang w:bidi="fa-IR"/>
        </w:rPr>
        <w:t xml:space="preserve">، </w:t>
      </w:r>
      <w:r>
        <w:rPr>
          <w:rtl/>
          <w:lang w:bidi="fa-IR"/>
        </w:rPr>
        <w:t>آنگاه به قنبر فرمود:</w:t>
      </w:r>
      <w:r w:rsidR="003107DD">
        <w:rPr>
          <w:rtl/>
          <w:lang w:bidi="fa-IR"/>
        </w:rPr>
        <w:t xml:space="preserve"> (</w:t>
      </w:r>
      <w:r>
        <w:rPr>
          <w:rtl/>
          <w:lang w:bidi="fa-IR"/>
        </w:rPr>
        <w:t>با يك صحنه سازى) شمشير خود را از غلاف بركش</w:t>
      </w:r>
      <w:r w:rsidR="008A4E6E">
        <w:rPr>
          <w:rtl/>
          <w:lang w:bidi="fa-IR"/>
        </w:rPr>
        <w:t xml:space="preserve">. </w:t>
      </w:r>
      <w:r>
        <w:rPr>
          <w:rtl/>
          <w:lang w:bidi="fa-IR"/>
        </w:rPr>
        <w:t>قنبر گفت</w:t>
      </w:r>
      <w:r w:rsidR="00137D68">
        <w:rPr>
          <w:rtl/>
          <w:lang w:bidi="fa-IR"/>
        </w:rPr>
        <w:t>:</w:t>
      </w:r>
      <w:r>
        <w:rPr>
          <w:rtl/>
          <w:lang w:bidi="fa-IR"/>
        </w:rPr>
        <w:t xml:space="preserve"> آماده ام يا على</w:t>
      </w:r>
      <w:r w:rsidR="008A4E6E">
        <w:rPr>
          <w:rtl/>
          <w:lang w:bidi="fa-IR"/>
        </w:rPr>
        <w:t>!</w:t>
      </w:r>
      <w:r>
        <w:rPr>
          <w:rtl/>
          <w:lang w:bidi="fa-IR"/>
        </w:rPr>
        <w:t xml:space="preserve"> آنگاه حضرت فرمود: گردن غلام را بزن</w:t>
      </w:r>
      <w:r w:rsidR="008A4E6E">
        <w:rPr>
          <w:rtl/>
          <w:lang w:bidi="fa-IR"/>
        </w:rPr>
        <w:t xml:space="preserve">. </w:t>
      </w:r>
    </w:p>
    <w:p w:rsidR="001A0533" w:rsidRDefault="00DF7947" w:rsidP="00DF7947">
      <w:pPr>
        <w:pStyle w:val="libNormal"/>
        <w:rPr>
          <w:rtl/>
          <w:lang w:bidi="fa-IR"/>
        </w:rPr>
      </w:pPr>
      <w:r>
        <w:rPr>
          <w:rtl/>
          <w:lang w:bidi="fa-IR"/>
        </w:rPr>
        <w:t>در اين هنگام آن كس كه غلام بود بى اختيار خود را از ترس كنار كشيد و دعوا مولاى و عبد خاتمه يافت</w:t>
      </w:r>
      <w:r w:rsidR="008A4E6E">
        <w:rPr>
          <w:rtl/>
          <w:lang w:bidi="fa-IR"/>
        </w:rPr>
        <w:t xml:space="preserve">. </w:t>
      </w:r>
      <w:r w:rsidR="003107DD" w:rsidRPr="00F374DD">
        <w:rPr>
          <w:rStyle w:val="libFootnotenumChar"/>
          <w:rtl/>
          <w:lang w:bidi="fa-IR"/>
        </w:rPr>
        <w:t>(</w:t>
      </w:r>
      <w:r w:rsidRPr="00F374DD">
        <w:rPr>
          <w:rStyle w:val="libFootnotenumChar"/>
          <w:rtl/>
        </w:rPr>
        <w:t>922)</w:t>
      </w:r>
    </w:p>
    <w:p w:rsidR="00DF7947" w:rsidRDefault="00DF7947" w:rsidP="0012300F">
      <w:pPr>
        <w:pStyle w:val="Heading2"/>
        <w:rPr>
          <w:rtl/>
          <w:lang w:bidi="fa-IR"/>
        </w:rPr>
      </w:pPr>
      <w:bookmarkStart w:id="773" w:name="_Toc386585849"/>
      <w:r>
        <w:rPr>
          <w:rtl/>
          <w:lang w:bidi="fa-IR"/>
        </w:rPr>
        <w:t>770- عفو و بخشش بخاطر قرآن</w:t>
      </w:r>
      <w:bookmarkEnd w:id="77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از روزهاى حكومت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شخصى خدمت امام آمد و اعتراف به دزدى كرد</w:t>
      </w:r>
      <w:r w:rsidR="008A4E6E">
        <w:rPr>
          <w:rtl/>
          <w:lang w:bidi="fa-IR"/>
        </w:rPr>
        <w:t xml:space="preserve">، </w:t>
      </w:r>
      <w:r>
        <w:rPr>
          <w:rtl/>
          <w:lang w:bidi="fa-IR"/>
        </w:rPr>
        <w:t>امام به او فرمود: حد دزد قطع دست است</w:t>
      </w:r>
      <w:r w:rsidR="008A4E6E">
        <w:rPr>
          <w:rtl/>
          <w:lang w:bidi="fa-IR"/>
        </w:rPr>
        <w:t xml:space="preserve">. </w:t>
      </w:r>
      <w:r>
        <w:rPr>
          <w:rtl/>
          <w:lang w:bidi="fa-IR"/>
        </w:rPr>
        <w:t>آيا باز هم اعتراف مى كنى</w:t>
      </w:r>
      <w:r w:rsidR="008A4E6E">
        <w:rPr>
          <w:rtl/>
          <w:lang w:bidi="fa-IR"/>
        </w:rPr>
        <w:t>؟</w:t>
      </w:r>
    </w:p>
    <w:p w:rsidR="00DF7947" w:rsidRDefault="00DF7947" w:rsidP="00DF7947">
      <w:pPr>
        <w:pStyle w:val="libNormal"/>
        <w:rPr>
          <w:rtl/>
          <w:lang w:bidi="fa-IR"/>
        </w:rPr>
      </w:pPr>
      <w:r>
        <w:rPr>
          <w:rtl/>
          <w:lang w:bidi="fa-IR"/>
        </w:rPr>
        <w:t>او بار ديگر به جرم خود اعتراف كرد</w:t>
      </w:r>
      <w:r w:rsidR="008A4E6E">
        <w:rPr>
          <w:rtl/>
          <w:lang w:bidi="fa-IR"/>
        </w:rPr>
        <w:t xml:space="preserve">. </w:t>
      </w:r>
      <w:r>
        <w:rPr>
          <w:rtl/>
          <w:lang w:bidi="fa-IR"/>
        </w:rPr>
        <w:t>امام پرسيد: آيا چيزى از آيا قرآن را در حفظ دارى تا قرائت كنى</w:t>
      </w:r>
      <w:r w:rsidR="008A4E6E">
        <w:rPr>
          <w:rtl/>
          <w:lang w:bidi="fa-IR"/>
        </w:rPr>
        <w:t>؟</w:t>
      </w:r>
    </w:p>
    <w:p w:rsidR="00DF7947" w:rsidRDefault="00DF7947" w:rsidP="00DF7947">
      <w:pPr>
        <w:pStyle w:val="libNormal"/>
        <w:rPr>
          <w:rtl/>
          <w:lang w:bidi="fa-IR"/>
        </w:rPr>
      </w:pPr>
      <w:r>
        <w:rPr>
          <w:rtl/>
          <w:lang w:bidi="fa-IR"/>
        </w:rPr>
        <w:t>گفت</w:t>
      </w:r>
      <w:r w:rsidR="00137D68">
        <w:rPr>
          <w:rtl/>
          <w:lang w:bidi="fa-IR"/>
        </w:rPr>
        <w:t>:</w:t>
      </w:r>
      <w:r>
        <w:rPr>
          <w:rtl/>
          <w:lang w:bidi="fa-IR"/>
        </w:rPr>
        <w:t xml:space="preserve"> آرى</w:t>
      </w:r>
      <w:r w:rsidR="008A4E6E">
        <w:rPr>
          <w:rtl/>
          <w:lang w:bidi="fa-IR"/>
        </w:rPr>
        <w:t xml:space="preserve">، </w:t>
      </w:r>
      <w:r>
        <w:rPr>
          <w:rtl/>
          <w:lang w:bidi="fa-IR"/>
        </w:rPr>
        <w:t>سوره بقره را حفظ و مدام آن قرائت مى كنم</w:t>
      </w:r>
      <w:r w:rsidR="008A4E6E">
        <w:rPr>
          <w:rtl/>
          <w:lang w:bidi="fa-IR"/>
        </w:rPr>
        <w:t xml:space="preserve">. </w:t>
      </w:r>
    </w:p>
    <w:p w:rsidR="00DF7947" w:rsidRDefault="00DF7947" w:rsidP="00DF7947">
      <w:pPr>
        <w:pStyle w:val="libNormal"/>
        <w:rPr>
          <w:rtl/>
          <w:lang w:bidi="fa-IR"/>
        </w:rPr>
      </w:pPr>
      <w:r>
        <w:rPr>
          <w:rtl/>
          <w:lang w:bidi="fa-IR"/>
        </w:rPr>
        <w:t>امام فرمود: برو دست تو را به بركت سوره بقره بخشيدم</w:t>
      </w:r>
      <w:r w:rsidR="008A4E6E">
        <w:rPr>
          <w:rtl/>
          <w:lang w:bidi="fa-IR"/>
        </w:rPr>
        <w:t xml:space="preserve">. </w:t>
      </w:r>
      <w:r>
        <w:rPr>
          <w:rtl/>
          <w:lang w:bidi="fa-IR"/>
        </w:rPr>
        <w:t>اشعث بن قيس</w:t>
      </w:r>
      <w:r w:rsidR="00251781">
        <w:rPr>
          <w:rtl/>
          <w:lang w:bidi="fa-IR"/>
        </w:rPr>
        <w:t xml:space="preserve"> </w:t>
      </w:r>
      <w:r>
        <w:rPr>
          <w:rtl/>
          <w:lang w:bidi="fa-IR"/>
        </w:rPr>
        <w:t>كه مردى منافق و از پليدان روزگار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به آن حضرت اعتراض كرد و گفت</w:t>
      </w:r>
      <w:r w:rsidR="00137D68">
        <w:rPr>
          <w:rtl/>
          <w:lang w:bidi="fa-IR"/>
        </w:rPr>
        <w:t>:</w:t>
      </w:r>
      <w:r>
        <w:rPr>
          <w:rtl/>
          <w:lang w:bidi="fa-IR"/>
        </w:rPr>
        <w:t xml:space="preserve"> آيا حدود الهى را تعطيل مى كنى</w:t>
      </w:r>
      <w:r w:rsidR="008A4E6E">
        <w:rPr>
          <w:rtl/>
          <w:lang w:bidi="fa-IR"/>
        </w:rPr>
        <w:t>؟</w:t>
      </w:r>
    </w:p>
    <w:p w:rsidR="001A0533" w:rsidRDefault="00DF7947" w:rsidP="00DF7947">
      <w:pPr>
        <w:pStyle w:val="libNormal"/>
        <w:rPr>
          <w:rtl/>
          <w:lang w:bidi="fa-IR"/>
        </w:rPr>
      </w:pPr>
      <w:r>
        <w:rPr>
          <w:rtl/>
          <w:lang w:bidi="fa-IR"/>
        </w:rPr>
        <w:t>امام فرمود: تو چه مى دانى حكم اين مساءله را؟ هر گاه براى جرمى شاهد و دليل اقامه شد</w:t>
      </w:r>
      <w:r w:rsidR="008A4E6E">
        <w:rPr>
          <w:rtl/>
          <w:lang w:bidi="fa-IR"/>
        </w:rPr>
        <w:t xml:space="preserve">، </w:t>
      </w:r>
      <w:r>
        <w:rPr>
          <w:rtl/>
          <w:lang w:bidi="fa-IR"/>
        </w:rPr>
        <w:t>امام بايد حد الهى را اجرا كند</w:t>
      </w:r>
      <w:r w:rsidR="008A4E6E">
        <w:rPr>
          <w:rtl/>
          <w:lang w:bidi="fa-IR"/>
        </w:rPr>
        <w:t xml:space="preserve">، </w:t>
      </w:r>
      <w:r>
        <w:rPr>
          <w:rtl/>
          <w:lang w:bidi="fa-IR"/>
        </w:rPr>
        <w:t>اما اگر مجرمى خود اعتراف كرد اين كار او با امام است</w:t>
      </w:r>
      <w:r w:rsidR="008A4E6E">
        <w:rPr>
          <w:rtl/>
          <w:lang w:bidi="fa-IR"/>
        </w:rPr>
        <w:t>؛</w:t>
      </w:r>
      <w:r>
        <w:rPr>
          <w:rtl/>
          <w:lang w:bidi="fa-IR"/>
        </w:rPr>
        <w:t xml:space="preserve"> مى تواند عفو كند و مى تواند حد الهى را جارى سازد</w:t>
      </w:r>
      <w:r w:rsidR="008A4E6E">
        <w:rPr>
          <w:rtl/>
          <w:lang w:bidi="fa-IR"/>
        </w:rPr>
        <w:t xml:space="preserve">. </w:t>
      </w:r>
      <w:r w:rsidR="003107DD" w:rsidRPr="00F374DD">
        <w:rPr>
          <w:rStyle w:val="libFootnotenumChar"/>
          <w:rtl/>
          <w:lang w:bidi="fa-IR"/>
        </w:rPr>
        <w:t>(</w:t>
      </w:r>
      <w:r w:rsidRPr="00F374DD">
        <w:rPr>
          <w:rStyle w:val="libFootnotenumChar"/>
          <w:rtl/>
        </w:rPr>
        <w:t>923)</w:t>
      </w:r>
    </w:p>
    <w:p w:rsidR="00DF7947" w:rsidRDefault="00DF7947" w:rsidP="0012300F">
      <w:pPr>
        <w:pStyle w:val="Heading2"/>
        <w:rPr>
          <w:rtl/>
          <w:lang w:bidi="fa-IR"/>
        </w:rPr>
      </w:pPr>
      <w:bookmarkStart w:id="774" w:name="_Toc386585850"/>
      <w:r>
        <w:rPr>
          <w:rtl/>
          <w:lang w:bidi="fa-IR"/>
        </w:rPr>
        <w:t>771- حفظ روحيه لشگر</w:t>
      </w:r>
      <w:bookmarkEnd w:id="77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جنگ صفين از لشكر معاويه دلاور جسورى به نام ابن صباح حميرى به ميدان آمد</w:t>
      </w:r>
      <w:r w:rsidR="008A4E6E">
        <w:rPr>
          <w:rtl/>
          <w:lang w:bidi="fa-IR"/>
        </w:rPr>
        <w:t xml:space="preserve">، </w:t>
      </w:r>
      <w:r>
        <w:rPr>
          <w:rtl/>
          <w:lang w:bidi="fa-IR"/>
        </w:rPr>
        <w:t>يكى از دلاوران سپاه امام نيز به جنگ او رفت و كشته شد</w:t>
      </w:r>
      <w:r w:rsidR="008A4E6E">
        <w:rPr>
          <w:rtl/>
          <w:lang w:bidi="fa-IR"/>
        </w:rPr>
        <w:t xml:space="preserve">. </w:t>
      </w:r>
      <w:r>
        <w:rPr>
          <w:rtl/>
          <w:lang w:bidi="fa-IR"/>
        </w:rPr>
        <w:t>نفر دوم و سوم نيز بدست او كشته شدند</w:t>
      </w:r>
      <w:r w:rsidR="008A4E6E">
        <w:rPr>
          <w:rtl/>
          <w:lang w:bidi="fa-IR"/>
        </w:rPr>
        <w:t xml:space="preserve">، </w:t>
      </w:r>
      <w:r>
        <w:rPr>
          <w:rtl/>
          <w:lang w:bidi="fa-IR"/>
        </w:rPr>
        <w:t>در اين هنگام جنگاور شامى زياد مغرور شد و با حركات خود روحيه سربازان امام را تضعيف مى كرد</w:t>
      </w:r>
      <w:r w:rsidR="008A4E6E">
        <w:rPr>
          <w:rtl/>
          <w:lang w:bidi="fa-IR"/>
        </w:rPr>
        <w:t xml:space="preserve">. </w:t>
      </w:r>
      <w:r>
        <w:rPr>
          <w:rtl/>
          <w:lang w:bidi="fa-IR"/>
        </w:rPr>
        <w:t>سربازان امام نيز با ديدن اين صحنه ها تزلزل در روحيه شان به وجود آمده بود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پيشگيرى از تضعيف رويه سربازانش لباس</w:t>
      </w:r>
      <w:r w:rsidR="00251781">
        <w:rPr>
          <w:rtl/>
          <w:lang w:bidi="fa-IR"/>
        </w:rPr>
        <w:t xml:space="preserve"> </w:t>
      </w:r>
      <w:r>
        <w:rPr>
          <w:rtl/>
          <w:lang w:bidi="fa-IR"/>
        </w:rPr>
        <w:t>يكى از سربازان خود را به تن كرد و شخصا به ميدان رفت و ابن صبح را كشت</w:t>
      </w:r>
      <w:r w:rsidR="008A4E6E">
        <w:rPr>
          <w:rtl/>
          <w:lang w:bidi="fa-IR"/>
        </w:rPr>
        <w:t xml:space="preserve">، </w:t>
      </w:r>
      <w:r>
        <w:rPr>
          <w:rtl/>
          <w:lang w:bidi="fa-IR"/>
        </w:rPr>
        <w:t>سرباز ديگرى از سپاه شام به ميدان آمد</w:t>
      </w:r>
      <w:r w:rsidR="008A4E6E">
        <w:rPr>
          <w:rtl/>
          <w:lang w:bidi="fa-IR"/>
        </w:rPr>
        <w:t xml:space="preserve">، </w:t>
      </w:r>
      <w:r>
        <w:rPr>
          <w:rtl/>
          <w:lang w:bidi="fa-IR"/>
        </w:rPr>
        <w:t>آنهم كشته شد</w:t>
      </w:r>
      <w:r w:rsidR="008A4E6E">
        <w:rPr>
          <w:rtl/>
          <w:lang w:bidi="fa-IR"/>
        </w:rPr>
        <w:t xml:space="preserve">، </w:t>
      </w:r>
      <w:r>
        <w:rPr>
          <w:rtl/>
          <w:lang w:bidi="fa-IR"/>
        </w:rPr>
        <w:t xml:space="preserve">نفر سوم نيز به جنگ آمد او </w:t>
      </w:r>
      <w:r>
        <w:rPr>
          <w:rtl/>
          <w:lang w:bidi="fa-IR"/>
        </w:rPr>
        <w:lastRenderedPageBreak/>
        <w:t>هم توسط تيغ كافر كش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خاك افتاد</w:t>
      </w:r>
      <w:r w:rsidR="008A4E6E">
        <w:rPr>
          <w:rtl/>
          <w:lang w:bidi="fa-IR"/>
        </w:rPr>
        <w:t xml:space="preserve">، </w:t>
      </w:r>
      <w:r>
        <w:rPr>
          <w:rtl/>
          <w:lang w:bidi="fa-IR"/>
        </w:rPr>
        <w:t>آنگاه امام در ميان دو لشكر با صداى بلند فرمود:</w:t>
      </w:r>
    </w:p>
    <w:p w:rsidR="001A0533" w:rsidRDefault="00DF7947" w:rsidP="00DF7947">
      <w:pPr>
        <w:pStyle w:val="libNormal"/>
        <w:rPr>
          <w:rtl/>
          <w:lang w:bidi="fa-IR"/>
        </w:rPr>
      </w:pPr>
      <w:r>
        <w:rPr>
          <w:rtl/>
          <w:lang w:bidi="fa-IR"/>
        </w:rPr>
        <w:t>اگر شما در قتل و خونريزى پيشدستى نمى كرديد ما به روى شما شمشير نمى كشيديم</w:t>
      </w:r>
      <w:r w:rsidR="008A4E6E">
        <w:rPr>
          <w:rtl/>
          <w:lang w:bidi="fa-IR"/>
        </w:rPr>
        <w:t xml:space="preserve">. </w:t>
      </w:r>
      <w:r w:rsidR="003107DD" w:rsidRPr="00F374DD">
        <w:rPr>
          <w:rStyle w:val="libFootnotenumChar"/>
          <w:rtl/>
          <w:lang w:bidi="fa-IR"/>
        </w:rPr>
        <w:t>(</w:t>
      </w:r>
      <w:r w:rsidRPr="00F374DD">
        <w:rPr>
          <w:rStyle w:val="libFootnotenumChar"/>
          <w:rtl/>
        </w:rPr>
        <w:t>924)</w:t>
      </w:r>
    </w:p>
    <w:p w:rsidR="00DF7947" w:rsidRDefault="00DF7947" w:rsidP="0012300F">
      <w:pPr>
        <w:pStyle w:val="Heading2"/>
        <w:rPr>
          <w:rtl/>
          <w:lang w:bidi="fa-IR"/>
        </w:rPr>
      </w:pPr>
      <w:bookmarkStart w:id="775" w:name="_Toc386585851"/>
      <w:r>
        <w:rPr>
          <w:rtl/>
          <w:lang w:bidi="fa-IR"/>
        </w:rPr>
        <w:t>772- شعارها در ميدان جنگ</w:t>
      </w:r>
      <w:bookmarkEnd w:id="77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در صدر اسلام توسط پيامبر </w:t>
      </w:r>
      <w:r w:rsidR="00F33EFF" w:rsidRPr="00F33EFF">
        <w:rPr>
          <w:rStyle w:val="libAlaemChar"/>
          <w:rtl/>
        </w:rPr>
        <w:t>صلى‌الله‌عليه‌وآله‌وسلم</w:t>
      </w:r>
      <w:r>
        <w:rPr>
          <w:rtl/>
          <w:lang w:bidi="fa-IR"/>
        </w:rPr>
        <w:t xml:space="preserve"> فرهنگ شعار دادن در جنگ در جامعه اسلامى جارى شد</w:t>
      </w:r>
      <w:r w:rsidR="008A4E6E">
        <w:rPr>
          <w:rtl/>
          <w:lang w:bidi="fa-IR"/>
        </w:rPr>
        <w:t xml:space="preserve">، </w:t>
      </w:r>
      <w:r>
        <w:rPr>
          <w:rtl/>
          <w:lang w:bidi="fa-IR"/>
        </w:rPr>
        <w:t>در جنگ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سپاه منحرف و جهنمى جمل</w:t>
      </w:r>
      <w:r w:rsidR="008A4E6E">
        <w:rPr>
          <w:rtl/>
          <w:lang w:bidi="fa-IR"/>
        </w:rPr>
        <w:t>؛</w:t>
      </w:r>
      <w:r>
        <w:rPr>
          <w:rtl/>
          <w:lang w:bidi="fa-IR"/>
        </w:rPr>
        <w:t xml:space="preserve"> عايشه در ميان سپاه خود فرياد مى زد: فانما يصير الاحرار</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صداى بلند به سپاهيانش فرمود: در پاسخ او بگوييد: يا منصور امت و سپاهيان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فرياد مى زدند: يا محمد؛ يا حم لا يبصرون</w:t>
      </w:r>
      <w:r w:rsidR="008A4E6E">
        <w:rPr>
          <w:rtl/>
          <w:lang w:bidi="fa-IR"/>
        </w:rPr>
        <w:t xml:space="preserve">. </w:t>
      </w:r>
    </w:p>
    <w:p w:rsidR="00DF7947" w:rsidRDefault="00DF7947" w:rsidP="00DF7947">
      <w:pPr>
        <w:pStyle w:val="libNormal"/>
        <w:rPr>
          <w:rtl/>
          <w:lang w:bidi="fa-IR"/>
        </w:rPr>
      </w:pPr>
      <w:r>
        <w:rPr>
          <w:rtl/>
          <w:lang w:bidi="fa-IR"/>
        </w:rPr>
        <w:t>لشكر عايشه فرياد مى زد: يا لثارات عثمان</w:t>
      </w:r>
      <w:r w:rsidR="008A4E6E">
        <w:rPr>
          <w:rtl/>
          <w:lang w:bidi="fa-IR"/>
        </w:rPr>
        <w:t>!</w:t>
      </w:r>
      <w:r>
        <w:rPr>
          <w:rtl/>
          <w:lang w:bidi="fa-IR"/>
        </w:rPr>
        <w:t>!!</w:t>
      </w:r>
    </w:p>
    <w:p w:rsidR="001A0533" w:rsidRDefault="00DF7947" w:rsidP="00DF7947">
      <w:pPr>
        <w:pStyle w:val="libNormal"/>
        <w:rPr>
          <w:rtl/>
          <w:lang w:bidi="fa-IR"/>
        </w:rPr>
      </w:pPr>
      <w:r>
        <w:rPr>
          <w:rtl/>
          <w:lang w:bidi="fa-IR"/>
        </w:rPr>
        <w:t>لشكريان امام با صداى بلند پاسخ مى دادند</w:t>
      </w:r>
      <w:r w:rsidR="008A4E6E">
        <w:rPr>
          <w:rtl/>
          <w:lang w:bidi="fa-IR"/>
        </w:rPr>
        <w:t xml:space="preserve">. </w:t>
      </w:r>
      <w:r>
        <w:rPr>
          <w:rtl/>
          <w:lang w:bidi="fa-IR"/>
        </w:rPr>
        <w:t xml:space="preserve">اللهم انصرنا على القوم الناكثين </w:t>
      </w:r>
      <w:r w:rsidR="003107DD" w:rsidRPr="00F374DD">
        <w:rPr>
          <w:rStyle w:val="libFootnotenumChar"/>
          <w:rtl/>
          <w:lang w:bidi="fa-IR"/>
        </w:rPr>
        <w:t>(</w:t>
      </w:r>
      <w:r w:rsidRPr="00F374DD">
        <w:rPr>
          <w:rStyle w:val="libFootnotenumChar"/>
          <w:rtl/>
        </w:rPr>
        <w:t>925)</w:t>
      </w:r>
    </w:p>
    <w:p w:rsidR="00DF7947" w:rsidRDefault="00DF7947" w:rsidP="0012300F">
      <w:pPr>
        <w:pStyle w:val="Heading2"/>
        <w:rPr>
          <w:rtl/>
          <w:lang w:bidi="fa-IR"/>
        </w:rPr>
      </w:pPr>
      <w:bookmarkStart w:id="776" w:name="_Toc386585852"/>
      <w:r>
        <w:rPr>
          <w:rtl/>
          <w:lang w:bidi="fa-IR"/>
        </w:rPr>
        <w:t>773- زندانى بدكاران در حكومت على</w:t>
      </w:r>
      <w:r w:rsidR="003107DD">
        <w:rPr>
          <w:rtl/>
          <w:lang w:bidi="fa-IR"/>
        </w:rPr>
        <w:t xml:space="preserve"> </w:t>
      </w:r>
      <w:r w:rsidR="005F0BBC" w:rsidRPr="005F0BBC">
        <w:rPr>
          <w:rStyle w:val="libAlaemChar"/>
          <w:rtl/>
        </w:rPr>
        <w:t>عليه‌السلام</w:t>
      </w:r>
      <w:bookmarkEnd w:id="77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زندانى شدن مجرمان در عصر حكومت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يكى از كيفرهايى بود كه مى توانست در مواردى كارگشا باشد در اين نوشته به گوشه هايى از اين روش اشاره مى شود:</w:t>
      </w:r>
    </w:p>
    <w:p w:rsidR="001A0533" w:rsidRDefault="00DF7947" w:rsidP="00DF7947">
      <w:pPr>
        <w:pStyle w:val="libNormal"/>
        <w:rPr>
          <w:rtl/>
          <w:lang w:bidi="fa-IR"/>
        </w:rPr>
      </w:pPr>
      <w:r>
        <w:rPr>
          <w:rtl/>
          <w:lang w:bidi="fa-IR"/>
        </w:rPr>
        <w:t xml:space="preserve">بعضى موارد حبس در مورد خيانتهاى ادارى بوده است كه از آن جمله </w:t>
      </w:r>
      <w:r w:rsidR="00502916">
        <w:rPr>
          <w:rtl/>
          <w:lang w:bidi="fa-IR"/>
        </w:rPr>
        <w:t>مسئول</w:t>
      </w:r>
      <w:r>
        <w:rPr>
          <w:rtl/>
          <w:lang w:bidi="fa-IR"/>
        </w:rPr>
        <w:t xml:space="preserve"> بازار اهواز به نام ابن هرقه مرتكب خيانتى شده بود</w:t>
      </w:r>
      <w:r w:rsidR="008A4E6E">
        <w:rPr>
          <w:rtl/>
          <w:lang w:bidi="fa-IR"/>
        </w:rPr>
        <w:t xml:space="preserve">. </w:t>
      </w:r>
      <w:r>
        <w:rPr>
          <w:rtl/>
          <w:lang w:bidi="fa-IR"/>
        </w:rPr>
        <w:t>امام در نامه اى به رفاعة بن شداد بجلى</w:t>
      </w:r>
      <w:r w:rsidR="003107DD">
        <w:rPr>
          <w:rtl/>
          <w:lang w:bidi="fa-IR"/>
        </w:rPr>
        <w:t xml:space="preserve"> (</w:t>
      </w:r>
      <w:r>
        <w:rPr>
          <w:rtl/>
          <w:lang w:bidi="fa-IR"/>
        </w:rPr>
        <w:t xml:space="preserve">قاضى و والى اهواز) نوشتند كه ابن هرقه را از كار بركنار </w:t>
      </w:r>
      <w:r>
        <w:rPr>
          <w:rtl/>
          <w:lang w:bidi="fa-IR"/>
        </w:rPr>
        <w:lastRenderedPageBreak/>
        <w:t>كند و او را به حبس اندازد و هر روز جمعه او را زا زندان بيرون آورده و تازيانه به او فرود آرد و در بازارها او را بگرداند و در زندان خوار و ذليل زندگى كند</w:t>
      </w:r>
      <w:r w:rsidR="008A4E6E">
        <w:rPr>
          <w:rtl/>
          <w:lang w:bidi="fa-IR"/>
        </w:rPr>
        <w:t xml:space="preserve">، </w:t>
      </w:r>
      <w:r>
        <w:rPr>
          <w:rtl/>
          <w:lang w:bidi="fa-IR"/>
        </w:rPr>
        <w:t>و پاهاى او بسته باشد و فقط به هنگام اداى نماز او را باز كند و هيچ كس با او در زندان تماس نگيرد و اگر كسى چنين كرد و به او تلقين نمود و اميد داد تماس گيرنده با تازيانه تعزير شود و شبانگاه</w:t>
      </w:r>
      <w:r w:rsidR="008A4E6E">
        <w:rPr>
          <w:rtl/>
          <w:lang w:bidi="fa-IR"/>
        </w:rPr>
        <w:t xml:space="preserve">، </w:t>
      </w:r>
      <w:r>
        <w:rPr>
          <w:rtl/>
          <w:lang w:bidi="fa-IR"/>
        </w:rPr>
        <w:t>زندانيان از داخل زندان بيرون برده شوند و به محوطه آزاد آورده شوند اما او از چنين امكانى بهره نبرد مگر ترس تلف شدن او باشد</w:t>
      </w:r>
      <w:r w:rsidR="008A4E6E">
        <w:rPr>
          <w:rtl/>
          <w:lang w:bidi="fa-IR"/>
        </w:rPr>
        <w:t xml:space="preserve">... </w:t>
      </w:r>
      <w:r w:rsidR="003107DD" w:rsidRPr="00F374DD">
        <w:rPr>
          <w:rStyle w:val="libFootnotenumChar"/>
          <w:rtl/>
          <w:lang w:bidi="fa-IR"/>
        </w:rPr>
        <w:t>(</w:t>
      </w:r>
      <w:r w:rsidRPr="00F374DD">
        <w:rPr>
          <w:rStyle w:val="libFootnotenumChar"/>
          <w:rtl/>
        </w:rPr>
        <w:t>926)</w:t>
      </w:r>
      <w:r>
        <w:rPr>
          <w:rtl/>
          <w:lang w:bidi="fa-IR"/>
        </w:rPr>
        <w:t xml:space="preserve"> و امام در مواردى ديگرى مثل خيانتهاى مالى واليان خود منذربن جارود؛ يزيد بن حجيه التيمى نيز دستور دادند كه آنان را به زندان اندازند</w:t>
      </w:r>
      <w:r w:rsidR="008A4E6E">
        <w:rPr>
          <w:rtl/>
          <w:lang w:bidi="fa-IR"/>
        </w:rPr>
        <w:t xml:space="preserve">. </w:t>
      </w:r>
      <w:r w:rsidR="003107DD" w:rsidRPr="00F374DD">
        <w:rPr>
          <w:rStyle w:val="libFootnotenumChar"/>
          <w:rtl/>
          <w:lang w:bidi="fa-IR"/>
        </w:rPr>
        <w:t>(</w:t>
      </w:r>
      <w:r w:rsidRPr="00F374DD">
        <w:rPr>
          <w:rStyle w:val="libFootnotenumChar"/>
          <w:rtl/>
        </w:rPr>
        <w:t>927)</w:t>
      </w:r>
    </w:p>
    <w:p w:rsidR="00DF7947" w:rsidRDefault="00DF7947" w:rsidP="0012300F">
      <w:pPr>
        <w:pStyle w:val="Heading2"/>
        <w:rPr>
          <w:rtl/>
          <w:lang w:bidi="fa-IR"/>
        </w:rPr>
      </w:pPr>
      <w:bookmarkStart w:id="777" w:name="_Toc386585853"/>
      <w:r>
        <w:rPr>
          <w:rtl/>
          <w:lang w:bidi="fa-IR"/>
        </w:rPr>
        <w:t>774- توبيخ فرمانده اى ضعيف</w:t>
      </w:r>
      <w:bookmarkEnd w:id="77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مسيب بن نجية الفزارى از سوى امام </w:t>
      </w:r>
      <w:r w:rsidR="00502916">
        <w:rPr>
          <w:rtl/>
          <w:lang w:bidi="fa-IR"/>
        </w:rPr>
        <w:t>مسئول</w:t>
      </w:r>
      <w:r>
        <w:rPr>
          <w:rtl/>
          <w:lang w:bidi="fa-IR"/>
        </w:rPr>
        <w:t xml:space="preserve"> شد</w:t>
      </w:r>
      <w:r w:rsidR="008A4E6E">
        <w:rPr>
          <w:rtl/>
          <w:lang w:bidi="fa-IR"/>
        </w:rPr>
        <w:t xml:space="preserve">، </w:t>
      </w:r>
      <w:r>
        <w:rPr>
          <w:rtl/>
          <w:lang w:bidi="fa-IR"/>
        </w:rPr>
        <w:t>تا با دو هزار نفر از قبيله همدان براى سركوبى عبدالله بن سعدة حركت كند دو لشكر با يكديگر برخورد كردند و عبدالله بن سعدة عقب نشينى كرد و در منطقه تيماء تحصن نمود و لشكريان مسيب گرد محل استقرار عبدالله بن سعدة را محاصره كردند</w:t>
      </w:r>
      <w:r w:rsidR="008A4E6E">
        <w:rPr>
          <w:rtl/>
          <w:lang w:bidi="fa-IR"/>
        </w:rPr>
        <w:t xml:space="preserve">، </w:t>
      </w:r>
      <w:r>
        <w:rPr>
          <w:rtl/>
          <w:lang w:bidi="fa-IR"/>
        </w:rPr>
        <w:t>شبانگاه متحصنان توانستند از قلعه بيرون روند و به شام بگريزند</w:t>
      </w:r>
      <w:r w:rsidR="008A4E6E">
        <w:rPr>
          <w:rtl/>
          <w:lang w:bidi="fa-IR"/>
        </w:rPr>
        <w:t xml:space="preserve">، </w:t>
      </w:r>
      <w:r>
        <w:rPr>
          <w:rtl/>
          <w:lang w:bidi="fa-IR"/>
        </w:rPr>
        <w:t>پس از بازگشت</w:t>
      </w:r>
      <w:r w:rsidR="008A4E6E">
        <w:rPr>
          <w:rtl/>
          <w:lang w:bidi="fa-IR"/>
        </w:rPr>
        <w:t xml:space="preserve">، </w:t>
      </w:r>
      <w:r>
        <w:rPr>
          <w:rtl/>
          <w:lang w:bidi="fa-IR"/>
        </w:rPr>
        <w:t>امام فرمانده خود را مورد عتاب قرار داد و چند روزى او را در زندان جاى داد</w:t>
      </w:r>
      <w:r w:rsidR="008A4E6E">
        <w:rPr>
          <w:rtl/>
          <w:lang w:bidi="fa-IR"/>
        </w:rPr>
        <w:t xml:space="preserve">. </w:t>
      </w:r>
      <w:r>
        <w:rPr>
          <w:rtl/>
          <w:lang w:bidi="fa-IR"/>
        </w:rPr>
        <w:t xml:space="preserve">سپس او را آزاد كرد و </w:t>
      </w:r>
      <w:r w:rsidR="00502916">
        <w:rPr>
          <w:rtl/>
          <w:lang w:bidi="fa-IR"/>
        </w:rPr>
        <w:t>مسئول</w:t>
      </w:r>
      <w:r>
        <w:rPr>
          <w:rtl/>
          <w:lang w:bidi="fa-IR"/>
        </w:rPr>
        <w:t>يت اخذ صدقات در كوفه را به او واگذار كرد</w:t>
      </w:r>
      <w:r w:rsidR="008A4E6E">
        <w:rPr>
          <w:rtl/>
          <w:lang w:bidi="fa-IR"/>
        </w:rPr>
        <w:t xml:space="preserve">. </w:t>
      </w:r>
      <w:r w:rsidR="003107DD" w:rsidRPr="00F374DD">
        <w:rPr>
          <w:rStyle w:val="libFootnotenumChar"/>
          <w:rtl/>
          <w:lang w:bidi="fa-IR"/>
        </w:rPr>
        <w:t>(</w:t>
      </w:r>
      <w:r w:rsidRPr="00F374DD">
        <w:rPr>
          <w:rStyle w:val="libFootnotenumChar"/>
          <w:rtl/>
        </w:rPr>
        <w:t>928)</w:t>
      </w:r>
    </w:p>
    <w:p w:rsidR="00DF7947" w:rsidRDefault="00DF7947" w:rsidP="0012300F">
      <w:pPr>
        <w:pStyle w:val="Heading2"/>
        <w:rPr>
          <w:rtl/>
          <w:lang w:bidi="fa-IR"/>
        </w:rPr>
      </w:pPr>
      <w:bookmarkStart w:id="778" w:name="_Toc386585854"/>
      <w:r>
        <w:rPr>
          <w:rtl/>
          <w:lang w:bidi="fa-IR"/>
        </w:rPr>
        <w:t>775- برخورد امام با جاسوسان</w:t>
      </w:r>
      <w:bookmarkEnd w:id="77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حكومت 5 ساله خود</w:t>
      </w:r>
      <w:r w:rsidR="008A4E6E">
        <w:rPr>
          <w:rtl/>
          <w:lang w:bidi="fa-IR"/>
        </w:rPr>
        <w:t xml:space="preserve">، </w:t>
      </w:r>
      <w:r>
        <w:rPr>
          <w:rtl/>
          <w:lang w:bidi="fa-IR"/>
        </w:rPr>
        <w:t>امام از مساءله جاسوسان دشمن غفلت نمى كرد</w:t>
      </w:r>
      <w:r w:rsidR="008A4E6E">
        <w:rPr>
          <w:rtl/>
          <w:lang w:bidi="fa-IR"/>
        </w:rPr>
        <w:t xml:space="preserve">، </w:t>
      </w:r>
      <w:r>
        <w:rPr>
          <w:rtl/>
          <w:lang w:bidi="fa-IR"/>
        </w:rPr>
        <w:t>به عنوان نمونه معقلة بن هبيره پس از فرار به سوى معاويه براى برادر خود</w:t>
      </w:r>
      <w:r w:rsidR="003107DD">
        <w:rPr>
          <w:rtl/>
          <w:lang w:bidi="fa-IR"/>
        </w:rPr>
        <w:t xml:space="preserve"> (</w:t>
      </w:r>
      <w:r>
        <w:rPr>
          <w:rtl/>
          <w:lang w:bidi="fa-IR"/>
        </w:rPr>
        <w:t xml:space="preserve">نعيم </w:t>
      </w:r>
      <w:r>
        <w:rPr>
          <w:rtl/>
          <w:lang w:bidi="fa-IR"/>
        </w:rPr>
        <w:lastRenderedPageBreak/>
        <w:t>بن هبيره) نامه اى نوشت و به او اطلاع داد كه با معاويه</w:t>
      </w:r>
      <w:r w:rsidR="008A4E6E">
        <w:rPr>
          <w:rtl/>
          <w:lang w:bidi="fa-IR"/>
        </w:rPr>
        <w:t xml:space="preserve">، </w:t>
      </w:r>
      <w:r>
        <w:rPr>
          <w:rtl/>
          <w:lang w:bidi="fa-IR"/>
        </w:rPr>
        <w:t>سخن گفته است و زمينه امارت و</w:t>
      </w:r>
      <w:r w:rsidR="008A4E6E">
        <w:rPr>
          <w:rtl/>
          <w:lang w:bidi="fa-IR"/>
        </w:rPr>
        <w:t xml:space="preserve">... </w:t>
      </w:r>
      <w:r>
        <w:rPr>
          <w:rtl/>
          <w:lang w:bidi="fa-IR"/>
        </w:rPr>
        <w:t>را براى او فراهم ساخته است</w:t>
      </w:r>
      <w:r w:rsidR="008A4E6E">
        <w:rPr>
          <w:rtl/>
          <w:lang w:bidi="fa-IR"/>
        </w:rPr>
        <w:t xml:space="preserve">. </w:t>
      </w:r>
      <w:r>
        <w:rPr>
          <w:rtl/>
          <w:lang w:bidi="fa-IR"/>
        </w:rPr>
        <w:t>معقله</w:t>
      </w:r>
      <w:r w:rsidR="008A4E6E">
        <w:rPr>
          <w:rtl/>
          <w:lang w:bidi="fa-IR"/>
        </w:rPr>
        <w:t xml:space="preserve">، </w:t>
      </w:r>
      <w:r>
        <w:rPr>
          <w:rtl/>
          <w:lang w:bidi="fa-IR"/>
        </w:rPr>
        <w:t>اين نامه را توسط يكى از نصرانيان بنى تغلب براى برادرش فرستاد</w:t>
      </w:r>
      <w:r w:rsidR="008A4E6E">
        <w:rPr>
          <w:rtl/>
          <w:lang w:bidi="fa-IR"/>
        </w:rPr>
        <w:t xml:space="preserve">، </w:t>
      </w:r>
      <w:r>
        <w:rPr>
          <w:rtl/>
          <w:lang w:bidi="fa-IR"/>
        </w:rPr>
        <w:t>اين نصرانى دستگير شد و او را به حضور امام آوردند</w:t>
      </w:r>
      <w:r w:rsidR="008A4E6E">
        <w:rPr>
          <w:rtl/>
          <w:lang w:bidi="fa-IR"/>
        </w:rPr>
        <w:t xml:space="preserve">، </w:t>
      </w:r>
      <w:r>
        <w:rPr>
          <w:rtl/>
          <w:lang w:bidi="fa-IR"/>
        </w:rPr>
        <w:t>حضرت دستور دادند كه دست نصرانى را قطع كنند و او هم در اثر آن در گذشت</w:t>
      </w:r>
      <w:r w:rsidR="008A4E6E">
        <w:rPr>
          <w:rtl/>
          <w:lang w:bidi="fa-IR"/>
        </w:rPr>
        <w:t xml:space="preserve">. </w:t>
      </w:r>
      <w:r w:rsidR="003107DD" w:rsidRPr="00F374DD">
        <w:rPr>
          <w:rStyle w:val="libFootnotenumChar"/>
          <w:rtl/>
          <w:lang w:bidi="fa-IR"/>
        </w:rPr>
        <w:t>(</w:t>
      </w:r>
      <w:r w:rsidRPr="00F374DD">
        <w:rPr>
          <w:rStyle w:val="libFootnotenumChar"/>
          <w:rtl/>
        </w:rPr>
        <w:t>929)</w:t>
      </w:r>
    </w:p>
    <w:p w:rsidR="00DF7947" w:rsidRDefault="00DF7947" w:rsidP="0012300F">
      <w:pPr>
        <w:pStyle w:val="Heading2"/>
        <w:rPr>
          <w:rtl/>
          <w:lang w:bidi="fa-IR"/>
        </w:rPr>
      </w:pPr>
      <w:bookmarkStart w:id="779" w:name="_Toc386585855"/>
      <w:r>
        <w:rPr>
          <w:rtl/>
          <w:lang w:bidi="fa-IR"/>
        </w:rPr>
        <w:t>776- تبعيد متخلفان توسط امام</w:t>
      </w:r>
      <w:bookmarkEnd w:id="77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تغيير اجبارى محل سكونت از مواردى بود كه امام بارها از آن استفاده كردند از جمله</w:t>
      </w:r>
      <w:r w:rsidR="00137D68">
        <w:rPr>
          <w:rtl/>
          <w:lang w:bidi="fa-IR"/>
        </w:rPr>
        <w:t>:</w:t>
      </w:r>
    </w:p>
    <w:p w:rsidR="00DF7947" w:rsidRDefault="00DF7947" w:rsidP="00DF7947">
      <w:pPr>
        <w:pStyle w:val="libNormal"/>
        <w:rPr>
          <w:rtl/>
          <w:lang w:bidi="fa-IR"/>
        </w:rPr>
      </w:pPr>
      <w:r>
        <w:rPr>
          <w:rtl/>
          <w:lang w:bidi="fa-IR"/>
        </w:rPr>
        <w:t>تبعيد قبيله غثى و قبيله باهله است</w:t>
      </w:r>
      <w:r w:rsidR="008A4E6E">
        <w:rPr>
          <w:rtl/>
          <w:lang w:bidi="fa-IR"/>
        </w:rPr>
        <w:t xml:space="preserve">، </w:t>
      </w:r>
      <w:r>
        <w:rPr>
          <w:rtl/>
          <w:lang w:bidi="fa-IR"/>
        </w:rPr>
        <w:t>اين دو قبيله در كوفه زندگى مى كردند و با امام و حكومت حضرت ناسازگارى نشان مى دادند امام در مكالمه اى به آن فرمودند يا معشر باهله اشهد الله انكم تبغضونى</w:t>
      </w:r>
      <w:r w:rsidR="008A4E6E">
        <w:rPr>
          <w:rtl/>
          <w:lang w:bidi="fa-IR"/>
        </w:rPr>
        <w:t>؛</w:t>
      </w:r>
      <w:r>
        <w:rPr>
          <w:rtl/>
          <w:lang w:bidi="fa-IR"/>
        </w:rPr>
        <w:t xml:space="preserve"> اى طائفه باهله</w:t>
      </w:r>
      <w:r w:rsidR="008A4E6E">
        <w:rPr>
          <w:rtl/>
          <w:lang w:bidi="fa-IR"/>
        </w:rPr>
        <w:t>!</w:t>
      </w:r>
      <w:r>
        <w:rPr>
          <w:rtl/>
          <w:lang w:bidi="fa-IR"/>
        </w:rPr>
        <w:t xml:space="preserve"> خدا گواه است كه شما مرا دشمن خود مى داريد</w:t>
      </w:r>
    </w:p>
    <w:p w:rsidR="00DF7947" w:rsidRDefault="00DF7947" w:rsidP="00DF7947">
      <w:pPr>
        <w:pStyle w:val="libNormal"/>
        <w:rPr>
          <w:rtl/>
          <w:lang w:bidi="fa-IR"/>
        </w:rPr>
      </w:pPr>
      <w:r>
        <w:rPr>
          <w:rtl/>
          <w:lang w:bidi="fa-IR"/>
        </w:rPr>
        <w:t>اين دو طايفه از شركت در جنگ صفين نيز خوددارى كردند و در كوفه به فتنه انگيزى مشغول شدند از اين رو امام سهميه بيت المال آنان را پرداخت كرد</w:t>
      </w:r>
      <w:r w:rsidR="008A4E6E">
        <w:rPr>
          <w:rtl/>
          <w:lang w:bidi="fa-IR"/>
        </w:rPr>
        <w:t xml:space="preserve">، </w:t>
      </w:r>
      <w:r>
        <w:rPr>
          <w:rtl/>
          <w:lang w:bidi="fa-IR"/>
        </w:rPr>
        <w:t>سپس به آنان سه روز مهلت داد تا از كوفه خارج شوند و در منطقه ديلم سكونت گزينند</w:t>
      </w:r>
      <w:r w:rsidR="008A4E6E">
        <w:rPr>
          <w:rtl/>
          <w:lang w:bidi="fa-IR"/>
        </w:rPr>
        <w:t xml:space="preserve">. </w:t>
      </w:r>
      <w:r w:rsidR="003107DD" w:rsidRPr="00F374DD">
        <w:rPr>
          <w:rStyle w:val="libFootnotenumChar"/>
          <w:rtl/>
          <w:lang w:bidi="fa-IR"/>
        </w:rPr>
        <w:t>(</w:t>
      </w:r>
      <w:r w:rsidRPr="00F374DD">
        <w:rPr>
          <w:rStyle w:val="libFootnotenumChar"/>
          <w:rtl/>
        </w:rPr>
        <w:t>930)</w:t>
      </w:r>
    </w:p>
    <w:p w:rsidR="001A0533" w:rsidRDefault="00DF7947" w:rsidP="00DF7947">
      <w:pPr>
        <w:pStyle w:val="libNormal"/>
        <w:rPr>
          <w:rtl/>
          <w:lang w:bidi="fa-IR"/>
        </w:rPr>
      </w:pPr>
      <w:r>
        <w:rPr>
          <w:rtl/>
          <w:lang w:bidi="fa-IR"/>
        </w:rPr>
        <w:t>امام يكى از كسانى را كه از حكومت فاصله گرفتند و حاضر به همكارى و جهاد نشده بود به مدائن تبعيد كرد</w:t>
      </w:r>
      <w:r w:rsidR="008A4E6E">
        <w:rPr>
          <w:rtl/>
          <w:lang w:bidi="fa-IR"/>
        </w:rPr>
        <w:t xml:space="preserve">. </w:t>
      </w:r>
      <w:r>
        <w:rPr>
          <w:rtl/>
          <w:lang w:bidi="fa-IR"/>
        </w:rPr>
        <w:t>همچنين در ارتباط با شخصيت بحث انگيز عبدالله بن سبا نقل شده است كه بعد از آن كه از حبس رها شد امام از او تعهد گرفتند كه در كوفه نماند او گفت</w:t>
      </w:r>
      <w:r w:rsidR="00137D68">
        <w:rPr>
          <w:rtl/>
          <w:lang w:bidi="fa-IR"/>
        </w:rPr>
        <w:t>:</w:t>
      </w:r>
      <w:r>
        <w:rPr>
          <w:rtl/>
          <w:lang w:bidi="fa-IR"/>
        </w:rPr>
        <w:t xml:space="preserve"> كجا بروم</w:t>
      </w:r>
      <w:r w:rsidR="008A4E6E">
        <w:rPr>
          <w:rtl/>
          <w:lang w:bidi="fa-IR"/>
        </w:rPr>
        <w:t>؟</w:t>
      </w:r>
      <w:r>
        <w:rPr>
          <w:rtl/>
          <w:lang w:bidi="fa-IR"/>
        </w:rPr>
        <w:t xml:space="preserve"> امام مدائن را براى او تعيين كردند</w:t>
      </w:r>
      <w:r w:rsidR="008A4E6E">
        <w:rPr>
          <w:rtl/>
          <w:lang w:bidi="fa-IR"/>
        </w:rPr>
        <w:t xml:space="preserve">. </w:t>
      </w:r>
      <w:r w:rsidR="003107DD" w:rsidRPr="00F374DD">
        <w:rPr>
          <w:rStyle w:val="libFootnotenumChar"/>
          <w:rtl/>
          <w:lang w:bidi="fa-IR"/>
        </w:rPr>
        <w:t>(</w:t>
      </w:r>
      <w:r w:rsidRPr="00F374DD">
        <w:rPr>
          <w:rStyle w:val="libFootnotenumChar"/>
          <w:rtl/>
        </w:rPr>
        <w:t>931)</w:t>
      </w:r>
    </w:p>
    <w:p w:rsidR="00DF7947" w:rsidRDefault="00DF7947" w:rsidP="0012300F">
      <w:pPr>
        <w:pStyle w:val="Heading2"/>
        <w:rPr>
          <w:rtl/>
          <w:lang w:bidi="fa-IR"/>
        </w:rPr>
      </w:pPr>
      <w:bookmarkStart w:id="780" w:name="_Toc386585856"/>
      <w:r>
        <w:rPr>
          <w:rtl/>
          <w:lang w:bidi="fa-IR"/>
        </w:rPr>
        <w:lastRenderedPageBreak/>
        <w:t>777- برخورد با مرتدان</w:t>
      </w:r>
      <w:bookmarkEnd w:id="78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دوره خلافت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ارتدادهايى رخ داد حضرت در كيفر آنان به شيوه هايى برخورد كردند</w:t>
      </w:r>
      <w:r w:rsidR="008A4E6E">
        <w:rPr>
          <w:rtl/>
          <w:lang w:bidi="fa-IR"/>
        </w:rPr>
        <w:t xml:space="preserve">. </w:t>
      </w:r>
      <w:r>
        <w:rPr>
          <w:rtl/>
          <w:lang w:bidi="fa-IR"/>
        </w:rPr>
        <w:t>گفته شده است كه جمعى در كوفه مرتد شدند</w:t>
      </w:r>
      <w:r w:rsidR="008A4E6E">
        <w:rPr>
          <w:rtl/>
          <w:lang w:bidi="fa-IR"/>
        </w:rPr>
        <w:t xml:space="preserve">. </w:t>
      </w:r>
      <w:r>
        <w:rPr>
          <w:rtl/>
          <w:lang w:bidi="fa-IR"/>
        </w:rPr>
        <w:t>امام آنان را كشت و سپس دستور داد آنها را بسوزاند</w:t>
      </w:r>
      <w:r w:rsidR="008A4E6E">
        <w:rPr>
          <w:rtl/>
          <w:lang w:bidi="fa-IR"/>
        </w:rPr>
        <w:t xml:space="preserve">. </w:t>
      </w:r>
      <w:r w:rsidR="003107DD" w:rsidRPr="00F374DD">
        <w:rPr>
          <w:rStyle w:val="libFootnotenumChar"/>
          <w:rtl/>
          <w:lang w:bidi="fa-IR"/>
        </w:rPr>
        <w:t>(</w:t>
      </w:r>
      <w:r w:rsidRPr="00F374DD">
        <w:rPr>
          <w:rStyle w:val="libFootnotenumChar"/>
          <w:rtl/>
        </w:rPr>
        <w:t>932)</w:t>
      </w:r>
      <w:r>
        <w:rPr>
          <w:rtl/>
          <w:lang w:bidi="fa-IR"/>
        </w:rPr>
        <w:t xml:space="preserve"> و در نقل ديگرى مى خوانيم كه مردى از مسلمانان نصرانى شد و امام از او خواست كه توبه كند و او نپذيرفت حضرت موى او را گرفت</w:t>
      </w:r>
      <w:r w:rsidR="008A4E6E">
        <w:rPr>
          <w:rtl/>
          <w:lang w:bidi="fa-IR"/>
        </w:rPr>
        <w:t xml:space="preserve">. </w:t>
      </w:r>
      <w:r>
        <w:rPr>
          <w:rtl/>
          <w:lang w:bidi="fa-IR"/>
        </w:rPr>
        <w:t>سپس به مردم گفتند كه او را لگدمال كنند</w:t>
      </w:r>
      <w:r w:rsidR="008A4E6E">
        <w:rPr>
          <w:rtl/>
          <w:lang w:bidi="fa-IR"/>
        </w:rPr>
        <w:t xml:space="preserve">، </w:t>
      </w:r>
      <w:r>
        <w:rPr>
          <w:rtl/>
          <w:lang w:bidi="fa-IR"/>
        </w:rPr>
        <w:t>و مردم نيز چنان كردند تا او هلاك شد</w:t>
      </w:r>
      <w:r w:rsidR="008A4E6E">
        <w:rPr>
          <w:rtl/>
          <w:lang w:bidi="fa-IR"/>
        </w:rPr>
        <w:t xml:space="preserve">، </w:t>
      </w:r>
      <w:r>
        <w:rPr>
          <w:rtl/>
          <w:lang w:bidi="fa-IR"/>
        </w:rPr>
        <w:t>همچنين زن نصرانى كه مسلمان شده بود مجدد در ازدواج با مرد نصرانى به كيش سابق خود بازگشته بود</w:t>
      </w:r>
      <w:r w:rsidR="008A4E6E">
        <w:rPr>
          <w:rtl/>
          <w:lang w:bidi="fa-IR"/>
        </w:rPr>
        <w:t xml:space="preserve">. </w:t>
      </w:r>
      <w:r>
        <w:rPr>
          <w:rtl/>
          <w:lang w:bidi="fa-IR"/>
        </w:rPr>
        <w:t>امام فرمودند:</w:t>
      </w:r>
    </w:p>
    <w:p w:rsidR="001A0533" w:rsidRDefault="00DF7947" w:rsidP="00DF7947">
      <w:pPr>
        <w:pStyle w:val="libNormal"/>
        <w:rPr>
          <w:rtl/>
          <w:lang w:bidi="fa-IR"/>
        </w:rPr>
      </w:pPr>
      <w:r>
        <w:rPr>
          <w:rtl/>
          <w:lang w:bidi="fa-IR"/>
        </w:rPr>
        <w:t>انا احبسها حتى تضع ولدها الذى فى بطنها فاذا ولدت قتلتها؛ زن را محبوس مى كنم تا وضع حمل كند سپس او را خواهم كشت</w:t>
      </w:r>
      <w:r w:rsidR="008A4E6E">
        <w:rPr>
          <w:rtl/>
          <w:lang w:bidi="fa-IR"/>
        </w:rPr>
        <w:t xml:space="preserve">. </w:t>
      </w:r>
      <w:r w:rsidR="003107DD" w:rsidRPr="00F374DD">
        <w:rPr>
          <w:rStyle w:val="libFootnotenumChar"/>
          <w:rtl/>
          <w:lang w:bidi="fa-IR"/>
        </w:rPr>
        <w:t>(</w:t>
      </w:r>
      <w:r w:rsidRPr="00F374DD">
        <w:rPr>
          <w:rStyle w:val="libFootnotenumChar"/>
          <w:rtl/>
        </w:rPr>
        <w:t>933)</w:t>
      </w:r>
    </w:p>
    <w:p w:rsidR="00DF7947" w:rsidRDefault="00DF7947" w:rsidP="0012300F">
      <w:pPr>
        <w:pStyle w:val="Heading2"/>
        <w:rPr>
          <w:rtl/>
          <w:lang w:bidi="fa-IR"/>
        </w:rPr>
      </w:pPr>
      <w:bookmarkStart w:id="781" w:name="_Toc386585857"/>
      <w:r>
        <w:rPr>
          <w:rtl/>
          <w:lang w:bidi="fa-IR"/>
        </w:rPr>
        <w:t>778- نحوه برخورد با مجرمان</w:t>
      </w:r>
      <w:bookmarkEnd w:id="78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جريربن عبدالله بجلى اولين سفير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سوى معاويه بود كه پس از بازگشت از امام فاصله گرفت و در قرقيسا سكونت گزيد</w:t>
      </w:r>
      <w:r w:rsidR="008A4E6E">
        <w:rPr>
          <w:rtl/>
          <w:lang w:bidi="fa-IR"/>
        </w:rPr>
        <w:t xml:space="preserve">، </w:t>
      </w:r>
      <w:r>
        <w:rPr>
          <w:rtl/>
          <w:lang w:bidi="fa-IR"/>
        </w:rPr>
        <w:t>حضرت به محل سكونت او رفت و خانه او را خراب كرد و آن را آتش زد</w:t>
      </w:r>
      <w:r w:rsidR="008A4E6E">
        <w:rPr>
          <w:rtl/>
          <w:lang w:bidi="fa-IR"/>
        </w:rPr>
        <w:t xml:space="preserve">. </w:t>
      </w:r>
      <w:r>
        <w:rPr>
          <w:rtl/>
          <w:lang w:bidi="fa-IR"/>
        </w:rPr>
        <w:t>سپس به خانه ثويربن عامر رفت</w:t>
      </w:r>
      <w:r w:rsidR="008A4E6E">
        <w:rPr>
          <w:rtl/>
          <w:lang w:bidi="fa-IR"/>
        </w:rPr>
        <w:t xml:space="preserve">، </w:t>
      </w:r>
      <w:r>
        <w:rPr>
          <w:rtl/>
          <w:lang w:bidi="fa-IR"/>
        </w:rPr>
        <w:t>او از اشراف كوفه بود كه به جريربن عبدالله بجلى ملحق شده بود</w:t>
      </w:r>
      <w:r w:rsidR="008A4E6E">
        <w:rPr>
          <w:rtl/>
          <w:lang w:bidi="fa-IR"/>
        </w:rPr>
        <w:t xml:space="preserve">، </w:t>
      </w:r>
      <w:r>
        <w:rPr>
          <w:rtl/>
          <w:lang w:bidi="fa-IR"/>
        </w:rPr>
        <w:t xml:space="preserve">امام خانه او را نيز سوزاند و خراب نمود </w:t>
      </w:r>
      <w:r w:rsidR="003107DD" w:rsidRPr="00F374DD">
        <w:rPr>
          <w:rStyle w:val="libFootnotenumChar"/>
          <w:rtl/>
          <w:lang w:bidi="fa-IR"/>
        </w:rPr>
        <w:t>(</w:t>
      </w:r>
      <w:r w:rsidRPr="00F374DD">
        <w:rPr>
          <w:rStyle w:val="libFootnotenumChar"/>
          <w:rtl/>
        </w:rPr>
        <w:t>934)</w:t>
      </w:r>
      <w:r>
        <w:rPr>
          <w:rtl/>
          <w:lang w:bidi="fa-IR"/>
        </w:rPr>
        <w:t xml:space="preserve"> تخريب خانه مجرمان در دوره حكومت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اين موارد محدود نبود يكى از كارگزاران امام به نام معقلة بن هبيره تخلف مالى نمود و براى گريز از مجازات آن به معاويه پناه برد</w:t>
      </w:r>
      <w:r w:rsidR="008A4E6E">
        <w:rPr>
          <w:rtl/>
          <w:lang w:bidi="fa-IR"/>
        </w:rPr>
        <w:t xml:space="preserve">، </w:t>
      </w:r>
      <w:r>
        <w:rPr>
          <w:rtl/>
          <w:lang w:bidi="fa-IR"/>
        </w:rPr>
        <w:t>امام دستور دادند كه خانه او را خراب نمايند</w:t>
      </w:r>
      <w:r w:rsidR="008A4E6E">
        <w:rPr>
          <w:rtl/>
          <w:lang w:bidi="fa-IR"/>
        </w:rPr>
        <w:t xml:space="preserve">. </w:t>
      </w:r>
      <w:r w:rsidR="003107DD" w:rsidRPr="00F374DD">
        <w:rPr>
          <w:rStyle w:val="libFootnotenumChar"/>
          <w:rtl/>
          <w:lang w:bidi="fa-IR"/>
        </w:rPr>
        <w:t>(</w:t>
      </w:r>
      <w:r w:rsidRPr="00F374DD">
        <w:rPr>
          <w:rStyle w:val="libFootnotenumChar"/>
          <w:rtl/>
        </w:rPr>
        <w:t>935)</w:t>
      </w:r>
      <w:r>
        <w:rPr>
          <w:rtl/>
          <w:lang w:bidi="fa-IR"/>
        </w:rPr>
        <w:t xml:space="preserve"> و همچنين حنظله بن ربيع </w:t>
      </w:r>
      <w:r>
        <w:rPr>
          <w:rtl/>
          <w:lang w:bidi="fa-IR"/>
        </w:rPr>
        <w:lastRenderedPageBreak/>
        <w:t>معروف به حنظله كاتب وقتى از امام فاصله گرفت و در جنگ صفين به يارى امام نيامد</w:t>
      </w:r>
      <w:r w:rsidR="008A4E6E">
        <w:rPr>
          <w:rtl/>
          <w:lang w:bidi="fa-IR"/>
        </w:rPr>
        <w:t xml:space="preserve">، </w:t>
      </w:r>
      <w:r>
        <w:rPr>
          <w:rtl/>
          <w:lang w:bidi="fa-IR"/>
        </w:rPr>
        <w:t>امام فرمان داد تا خانه او را خراب كنند</w:t>
      </w:r>
      <w:r w:rsidR="008A4E6E">
        <w:rPr>
          <w:rtl/>
          <w:lang w:bidi="fa-IR"/>
        </w:rPr>
        <w:t xml:space="preserve">. </w:t>
      </w:r>
      <w:r w:rsidR="003107DD" w:rsidRPr="00F374DD">
        <w:rPr>
          <w:rStyle w:val="libFootnotenumChar"/>
          <w:rtl/>
          <w:lang w:bidi="fa-IR"/>
        </w:rPr>
        <w:t>(</w:t>
      </w:r>
      <w:r w:rsidRPr="00F374DD">
        <w:rPr>
          <w:rStyle w:val="libFootnotenumChar"/>
          <w:rtl/>
        </w:rPr>
        <w:t>936)</w:t>
      </w:r>
    </w:p>
    <w:p w:rsidR="00DF7947" w:rsidRDefault="00DF7947" w:rsidP="0012300F">
      <w:pPr>
        <w:pStyle w:val="Heading2"/>
        <w:rPr>
          <w:rtl/>
          <w:lang w:bidi="fa-IR"/>
        </w:rPr>
      </w:pPr>
      <w:bookmarkStart w:id="782" w:name="_Toc386585858"/>
      <w:r>
        <w:rPr>
          <w:rtl/>
          <w:lang w:bidi="fa-IR"/>
        </w:rPr>
        <w:t>779- دستور العمل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محمد بن ابى بكر</w:t>
      </w:r>
      <w:bookmarkEnd w:id="78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مورد كيفيت برگزارى نماز جماعت با مردم و امام امت شدن و چگونگى رعايت احوال مردم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يار وفادار خود محمد بن ابى بكر</w:t>
      </w:r>
      <w:r w:rsidR="008A4E6E">
        <w:rPr>
          <w:rtl/>
          <w:lang w:bidi="fa-IR"/>
        </w:rPr>
        <w:t xml:space="preserve">، </w:t>
      </w:r>
      <w:r>
        <w:rPr>
          <w:rtl/>
          <w:lang w:bidi="fa-IR"/>
        </w:rPr>
        <w:t>زمانى كه او را به فرماندارى مصر گسيل مى داشت چنين فرمود:</w:t>
      </w:r>
    </w:p>
    <w:p w:rsidR="00DF7947" w:rsidRDefault="00DF7947" w:rsidP="00DF7947">
      <w:pPr>
        <w:pStyle w:val="libNormal"/>
        <w:rPr>
          <w:rtl/>
          <w:lang w:bidi="fa-IR"/>
        </w:rPr>
      </w:pPr>
      <w:r>
        <w:rPr>
          <w:rtl/>
          <w:lang w:bidi="fa-IR"/>
        </w:rPr>
        <w:t>انظر صلاتك كيف هى</w:t>
      </w:r>
      <w:r w:rsidR="008A4E6E">
        <w:rPr>
          <w:rtl/>
          <w:lang w:bidi="fa-IR"/>
        </w:rPr>
        <w:t>؟</w:t>
      </w:r>
      <w:r>
        <w:rPr>
          <w:rtl/>
          <w:lang w:bidi="fa-IR"/>
        </w:rPr>
        <w:t xml:space="preserve"> فانك امام و ليس من امام يصلى بقوم فيكون فى صلاتهم تقصير الا كان عليه او زارهم</w:t>
      </w:r>
      <w:r w:rsidR="008A4E6E">
        <w:rPr>
          <w:rtl/>
          <w:lang w:bidi="fa-IR"/>
        </w:rPr>
        <w:t xml:space="preserve">... </w:t>
      </w:r>
    </w:p>
    <w:p w:rsidR="001A0533" w:rsidRDefault="00DF7947" w:rsidP="00DF7947">
      <w:pPr>
        <w:pStyle w:val="libNormal"/>
        <w:rPr>
          <w:rtl/>
          <w:lang w:bidi="fa-IR"/>
        </w:rPr>
      </w:pPr>
      <w:r>
        <w:rPr>
          <w:rtl/>
          <w:lang w:bidi="fa-IR"/>
        </w:rPr>
        <w:t>اى محمد بن ابى بكر! به نمازت بنگر كه چگونه است</w:t>
      </w:r>
      <w:r w:rsidR="003107DD">
        <w:rPr>
          <w:rtl/>
          <w:lang w:bidi="fa-IR"/>
        </w:rPr>
        <w:t xml:space="preserve"> (</w:t>
      </w:r>
      <w:r>
        <w:rPr>
          <w:rtl/>
          <w:lang w:bidi="fa-IR"/>
        </w:rPr>
        <w:t>و با چه كيفيتى آن را به پا مى دارى) پس</w:t>
      </w:r>
      <w:r w:rsidR="008A4E6E">
        <w:rPr>
          <w:rtl/>
          <w:lang w:bidi="fa-IR"/>
        </w:rPr>
        <w:t xml:space="preserve">، </w:t>
      </w:r>
      <w:r>
        <w:rPr>
          <w:rtl/>
          <w:lang w:bidi="fa-IR"/>
        </w:rPr>
        <w:t>براستى تو امام جماعت مسلمين هستى</w:t>
      </w:r>
      <w:r w:rsidR="008A4E6E">
        <w:rPr>
          <w:rtl/>
          <w:lang w:bidi="fa-IR"/>
        </w:rPr>
        <w:t xml:space="preserve">. </w:t>
      </w:r>
      <w:r>
        <w:rPr>
          <w:rtl/>
          <w:lang w:bidi="fa-IR"/>
        </w:rPr>
        <w:t>كسى كه با قومى نماز بگزارد و امام آنان باشد و آن قوم در نمازشان تقصير و يا كوتاهى باشد وزر و وبال آنان برگردن امامشان مى باشد و چيزى از نماز آن مردم كاسته نخواهد شد و هرگاه نمازشان كامل باشد</w:t>
      </w:r>
      <w:r w:rsidR="008A4E6E">
        <w:rPr>
          <w:rtl/>
          <w:lang w:bidi="fa-IR"/>
        </w:rPr>
        <w:t xml:space="preserve">، </w:t>
      </w:r>
      <w:r>
        <w:rPr>
          <w:rtl/>
          <w:lang w:bidi="fa-IR"/>
        </w:rPr>
        <w:t>امام جماعت مانند پادش همان جمعيت را دارا خواهد بود و چيزى از اجر و پاداش آن نمازگزاران كاسته نخواهد شد</w:t>
      </w:r>
      <w:r w:rsidR="008A4E6E">
        <w:rPr>
          <w:rtl/>
          <w:lang w:bidi="fa-IR"/>
        </w:rPr>
        <w:t xml:space="preserve">. </w:t>
      </w:r>
      <w:r w:rsidR="003107DD" w:rsidRPr="00F374DD">
        <w:rPr>
          <w:rStyle w:val="libFootnotenumChar"/>
          <w:rtl/>
          <w:lang w:bidi="fa-IR"/>
        </w:rPr>
        <w:t>(</w:t>
      </w:r>
      <w:r w:rsidRPr="00F374DD">
        <w:rPr>
          <w:rStyle w:val="libFootnotenumChar"/>
          <w:rtl/>
        </w:rPr>
        <w:t>937)</w:t>
      </w:r>
    </w:p>
    <w:p w:rsidR="00DF7947" w:rsidRDefault="00DF7947" w:rsidP="0012300F">
      <w:pPr>
        <w:pStyle w:val="Heading2"/>
        <w:rPr>
          <w:rtl/>
          <w:lang w:bidi="fa-IR"/>
        </w:rPr>
      </w:pPr>
      <w:bookmarkStart w:id="783" w:name="_Toc386585859"/>
      <w:r>
        <w:rPr>
          <w:rtl/>
          <w:lang w:bidi="fa-IR"/>
        </w:rPr>
        <w:t>780- قدر جوانى دانستن</w:t>
      </w:r>
      <w:bookmarkEnd w:id="78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اشعارى منسوب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خوانيم كه فرمود:</w:t>
      </w:r>
    </w:p>
    <w:tbl>
      <w:tblPr>
        <w:tblStyle w:val="TableGrid"/>
        <w:bidiVisual/>
        <w:tblW w:w="5000" w:type="pct"/>
        <w:tblLook w:val="01E0"/>
      </w:tblPr>
      <w:tblGrid>
        <w:gridCol w:w="3651"/>
        <w:gridCol w:w="269"/>
        <w:gridCol w:w="3667"/>
      </w:tblGrid>
      <w:tr w:rsidR="00502916" w:rsidTr="006D3CD0">
        <w:trPr>
          <w:trHeight w:val="350"/>
        </w:trPr>
        <w:tc>
          <w:tcPr>
            <w:tcW w:w="4288" w:type="dxa"/>
            <w:shd w:val="clear" w:color="auto" w:fill="auto"/>
          </w:tcPr>
          <w:p w:rsidR="00502916" w:rsidRDefault="00502916" w:rsidP="006D3CD0">
            <w:pPr>
              <w:pStyle w:val="libPoem"/>
              <w:rPr>
                <w:rtl/>
              </w:rPr>
            </w:pPr>
            <w:r>
              <w:rPr>
                <w:rtl/>
                <w:lang w:bidi="fa-IR"/>
              </w:rPr>
              <w:t>شيئان لو بكت الدماء عليهما</w:t>
            </w:r>
            <w:r w:rsidRPr="00725071">
              <w:rPr>
                <w:rStyle w:val="libPoemTiniChar0"/>
                <w:rtl/>
              </w:rPr>
              <w:br/>
              <w:t> </w:t>
            </w:r>
          </w:p>
        </w:tc>
        <w:tc>
          <w:tcPr>
            <w:tcW w:w="280" w:type="dxa"/>
            <w:shd w:val="clear" w:color="auto" w:fill="auto"/>
          </w:tcPr>
          <w:p w:rsidR="00502916" w:rsidRDefault="00502916" w:rsidP="006D3CD0">
            <w:pPr>
              <w:pStyle w:val="libPoem"/>
              <w:rPr>
                <w:rtl/>
              </w:rPr>
            </w:pPr>
          </w:p>
        </w:tc>
        <w:tc>
          <w:tcPr>
            <w:tcW w:w="4288" w:type="dxa"/>
            <w:shd w:val="clear" w:color="auto" w:fill="auto"/>
          </w:tcPr>
          <w:p w:rsidR="00502916" w:rsidRDefault="00502916" w:rsidP="006D3CD0">
            <w:pPr>
              <w:pStyle w:val="libPoem"/>
              <w:rPr>
                <w:rtl/>
              </w:rPr>
            </w:pPr>
            <w:r>
              <w:rPr>
                <w:rtl/>
                <w:lang w:bidi="fa-IR"/>
              </w:rPr>
              <w:t>عيناى حتى توذنا بذهاب</w:t>
            </w:r>
            <w:r w:rsidRPr="00725071">
              <w:rPr>
                <w:rStyle w:val="libPoemTiniChar0"/>
                <w:rtl/>
              </w:rPr>
              <w:br/>
              <w:t> </w:t>
            </w:r>
          </w:p>
        </w:tc>
      </w:tr>
      <w:tr w:rsidR="00502916" w:rsidTr="006D3CD0">
        <w:trPr>
          <w:trHeight w:val="350"/>
        </w:trPr>
        <w:tc>
          <w:tcPr>
            <w:tcW w:w="4288" w:type="dxa"/>
          </w:tcPr>
          <w:p w:rsidR="00502916" w:rsidRDefault="00502916" w:rsidP="006D3CD0">
            <w:pPr>
              <w:pStyle w:val="libPoem"/>
              <w:rPr>
                <w:rtl/>
              </w:rPr>
            </w:pPr>
            <w:r>
              <w:rPr>
                <w:rtl/>
                <w:lang w:bidi="fa-IR"/>
              </w:rPr>
              <w:t>لم يبلغ المعشار من حقيهما</w:t>
            </w:r>
            <w:r w:rsidRPr="00725071">
              <w:rPr>
                <w:rStyle w:val="libPoemTiniChar0"/>
                <w:rtl/>
              </w:rPr>
              <w:br/>
              <w:t> </w:t>
            </w:r>
          </w:p>
        </w:tc>
        <w:tc>
          <w:tcPr>
            <w:tcW w:w="280" w:type="dxa"/>
          </w:tcPr>
          <w:p w:rsidR="00502916" w:rsidRDefault="00502916" w:rsidP="006D3CD0">
            <w:pPr>
              <w:pStyle w:val="libPoem"/>
              <w:rPr>
                <w:rtl/>
              </w:rPr>
            </w:pPr>
          </w:p>
        </w:tc>
        <w:tc>
          <w:tcPr>
            <w:tcW w:w="4288" w:type="dxa"/>
          </w:tcPr>
          <w:p w:rsidR="00502916" w:rsidRDefault="00502916" w:rsidP="006D3CD0">
            <w:pPr>
              <w:pStyle w:val="libPoem"/>
              <w:rPr>
                <w:rtl/>
              </w:rPr>
            </w:pPr>
            <w:r>
              <w:rPr>
                <w:rtl/>
                <w:lang w:bidi="fa-IR"/>
              </w:rPr>
              <w:t>فقد الشباب و فرقة الاحباب</w:t>
            </w:r>
            <w:r w:rsidRPr="00725071">
              <w:rPr>
                <w:rStyle w:val="libPoemTiniChar0"/>
                <w:rtl/>
              </w:rPr>
              <w:br/>
              <w:t> </w:t>
            </w:r>
          </w:p>
        </w:tc>
      </w:tr>
    </w:tbl>
    <w:p w:rsidR="00DF7947" w:rsidRDefault="00DF7947" w:rsidP="00DF7947">
      <w:pPr>
        <w:pStyle w:val="libNormal"/>
        <w:rPr>
          <w:rtl/>
          <w:lang w:bidi="fa-IR"/>
        </w:rPr>
      </w:pPr>
      <w:r>
        <w:rPr>
          <w:rtl/>
          <w:lang w:bidi="fa-IR"/>
        </w:rPr>
        <w:lastRenderedPageBreak/>
        <w:t xml:space="preserve">اگر چشم هاى من براى دو چيز تا آنجا اشك بريزند كه تا نزديك به نابودى برسند يك دهم حق آن دو را اداء نكرده ام آن دو عبارتند از: از دست دادن جوانى و فراق و جدايى از احباب و دوستان </w:t>
      </w:r>
      <w:r w:rsidR="003107DD" w:rsidRPr="00F374DD">
        <w:rPr>
          <w:rStyle w:val="libFootnotenumChar"/>
          <w:rtl/>
          <w:lang w:bidi="fa-IR"/>
        </w:rPr>
        <w:t>(</w:t>
      </w:r>
      <w:r w:rsidRPr="00F374DD">
        <w:rPr>
          <w:rStyle w:val="libFootnotenumChar"/>
          <w:rtl/>
        </w:rPr>
        <w:t>938)</w:t>
      </w:r>
    </w:p>
    <w:p w:rsidR="001A0533" w:rsidRDefault="00DF7947" w:rsidP="00DF7947">
      <w:pPr>
        <w:pStyle w:val="libNormal"/>
        <w:rPr>
          <w:rtl/>
          <w:lang w:bidi="fa-IR"/>
        </w:rPr>
      </w:pPr>
      <w:r>
        <w:rPr>
          <w:rtl/>
          <w:lang w:bidi="fa-IR"/>
        </w:rPr>
        <w:t>سعدى در اشعارش مى گويد:</w:t>
      </w:r>
    </w:p>
    <w:tbl>
      <w:tblPr>
        <w:tblStyle w:val="TableGrid"/>
        <w:bidiVisual/>
        <w:tblW w:w="5000" w:type="pct"/>
        <w:tblLook w:val="01E0"/>
      </w:tblPr>
      <w:tblGrid>
        <w:gridCol w:w="3666"/>
        <w:gridCol w:w="269"/>
        <w:gridCol w:w="3652"/>
      </w:tblGrid>
      <w:tr w:rsidR="00502916" w:rsidTr="006D3CD0">
        <w:trPr>
          <w:trHeight w:val="350"/>
        </w:trPr>
        <w:tc>
          <w:tcPr>
            <w:tcW w:w="4288" w:type="dxa"/>
            <w:shd w:val="clear" w:color="auto" w:fill="auto"/>
          </w:tcPr>
          <w:p w:rsidR="00502916" w:rsidRDefault="00502916" w:rsidP="006D3CD0">
            <w:pPr>
              <w:pStyle w:val="libPoem"/>
              <w:rPr>
                <w:rtl/>
              </w:rPr>
            </w:pPr>
            <w:r>
              <w:rPr>
                <w:rtl/>
                <w:lang w:bidi="fa-IR"/>
              </w:rPr>
              <w:t>جوانا ره طاعت امروز گير</w:t>
            </w:r>
            <w:r w:rsidRPr="00725071">
              <w:rPr>
                <w:rStyle w:val="libPoemTiniChar0"/>
                <w:rtl/>
              </w:rPr>
              <w:br/>
              <w:t> </w:t>
            </w:r>
          </w:p>
        </w:tc>
        <w:tc>
          <w:tcPr>
            <w:tcW w:w="280" w:type="dxa"/>
            <w:shd w:val="clear" w:color="auto" w:fill="auto"/>
          </w:tcPr>
          <w:p w:rsidR="00502916" w:rsidRDefault="00502916" w:rsidP="006D3CD0">
            <w:pPr>
              <w:pStyle w:val="libPoem"/>
              <w:rPr>
                <w:rtl/>
              </w:rPr>
            </w:pPr>
          </w:p>
        </w:tc>
        <w:tc>
          <w:tcPr>
            <w:tcW w:w="4288" w:type="dxa"/>
            <w:shd w:val="clear" w:color="auto" w:fill="auto"/>
          </w:tcPr>
          <w:p w:rsidR="00502916" w:rsidRDefault="00502916" w:rsidP="006D3CD0">
            <w:pPr>
              <w:pStyle w:val="libPoem"/>
              <w:rPr>
                <w:rtl/>
              </w:rPr>
            </w:pPr>
            <w:r>
              <w:rPr>
                <w:rtl/>
                <w:lang w:bidi="fa-IR"/>
              </w:rPr>
              <w:t>كه فردا جوانى نيايد زپير</w:t>
            </w:r>
            <w:r w:rsidRPr="00725071">
              <w:rPr>
                <w:rStyle w:val="libPoemTiniChar0"/>
                <w:rtl/>
              </w:rPr>
              <w:br/>
              <w:t> </w:t>
            </w:r>
          </w:p>
        </w:tc>
      </w:tr>
      <w:tr w:rsidR="00502916" w:rsidTr="006D3CD0">
        <w:trPr>
          <w:trHeight w:val="350"/>
        </w:trPr>
        <w:tc>
          <w:tcPr>
            <w:tcW w:w="4288" w:type="dxa"/>
          </w:tcPr>
          <w:p w:rsidR="00502916" w:rsidRDefault="00502916" w:rsidP="006D3CD0">
            <w:pPr>
              <w:pStyle w:val="libPoem"/>
              <w:rPr>
                <w:rtl/>
              </w:rPr>
            </w:pPr>
            <w:r>
              <w:rPr>
                <w:rtl/>
                <w:lang w:bidi="fa-IR"/>
              </w:rPr>
              <w:t>به غفلت بدادم ز دست آب پاك</w:t>
            </w:r>
            <w:r w:rsidRPr="00725071">
              <w:rPr>
                <w:rStyle w:val="libPoemTiniChar0"/>
                <w:rtl/>
              </w:rPr>
              <w:br/>
              <w:t> </w:t>
            </w:r>
          </w:p>
        </w:tc>
        <w:tc>
          <w:tcPr>
            <w:tcW w:w="280" w:type="dxa"/>
          </w:tcPr>
          <w:p w:rsidR="00502916" w:rsidRDefault="00502916" w:rsidP="006D3CD0">
            <w:pPr>
              <w:pStyle w:val="libPoem"/>
              <w:rPr>
                <w:rtl/>
              </w:rPr>
            </w:pPr>
          </w:p>
        </w:tc>
        <w:tc>
          <w:tcPr>
            <w:tcW w:w="4288" w:type="dxa"/>
          </w:tcPr>
          <w:p w:rsidR="00502916" w:rsidRDefault="00502916" w:rsidP="006D3CD0">
            <w:pPr>
              <w:pStyle w:val="libPoem"/>
              <w:rPr>
                <w:rtl/>
              </w:rPr>
            </w:pPr>
            <w:r>
              <w:rPr>
                <w:rtl/>
                <w:lang w:bidi="fa-IR"/>
              </w:rPr>
              <w:t>چه چاره كنون جز تيمم به خاك</w:t>
            </w:r>
            <w:r w:rsidRPr="00725071">
              <w:rPr>
                <w:rStyle w:val="libPoemTiniChar0"/>
                <w:rtl/>
              </w:rPr>
              <w:br/>
              <w:t> </w:t>
            </w:r>
          </w:p>
        </w:tc>
      </w:tr>
      <w:tr w:rsidR="00502916" w:rsidTr="006D3CD0">
        <w:trPr>
          <w:trHeight w:val="350"/>
        </w:trPr>
        <w:tc>
          <w:tcPr>
            <w:tcW w:w="4288" w:type="dxa"/>
          </w:tcPr>
          <w:p w:rsidR="00502916" w:rsidRDefault="00502916" w:rsidP="006D3CD0">
            <w:pPr>
              <w:pStyle w:val="libPoem"/>
              <w:rPr>
                <w:rtl/>
              </w:rPr>
            </w:pPr>
            <w:r>
              <w:rPr>
                <w:rtl/>
                <w:lang w:bidi="fa-IR"/>
              </w:rPr>
              <w:t>مكن عمر ضايع به افسوس و حيف</w:t>
            </w:r>
            <w:r w:rsidRPr="00725071">
              <w:rPr>
                <w:rStyle w:val="libPoemTiniChar0"/>
                <w:rtl/>
              </w:rPr>
              <w:br/>
              <w:t> </w:t>
            </w:r>
          </w:p>
        </w:tc>
        <w:tc>
          <w:tcPr>
            <w:tcW w:w="280" w:type="dxa"/>
          </w:tcPr>
          <w:p w:rsidR="00502916" w:rsidRDefault="00502916" w:rsidP="006D3CD0">
            <w:pPr>
              <w:pStyle w:val="libPoem"/>
              <w:rPr>
                <w:rtl/>
              </w:rPr>
            </w:pPr>
          </w:p>
        </w:tc>
        <w:tc>
          <w:tcPr>
            <w:tcW w:w="4288" w:type="dxa"/>
          </w:tcPr>
          <w:p w:rsidR="00502916" w:rsidRDefault="00502916" w:rsidP="006D3CD0">
            <w:pPr>
              <w:pStyle w:val="libPoem"/>
              <w:rPr>
                <w:rtl/>
              </w:rPr>
            </w:pPr>
            <w:r>
              <w:rPr>
                <w:rtl/>
                <w:lang w:bidi="fa-IR"/>
              </w:rPr>
              <w:t>كه فرصت عزيز است و الوقت ضيف</w:t>
            </w:r>
            <w:r w:rsidRPr="00725071">
              <w:rPr>
                <w:rStyle w:val="libPoemTiniChar0"/>
                <w:rtl/>
              </w:rPr>
              <w:br/>
              <w:t> </w:t>
            </w:r>
          </w:p>
        </w:tc>
      </w:tr>
    </w:tbl>
    <w:p w:rsidR="00DF7947" w:rsidRDefault="00DF7947" w:rsidP="00DF7947">
      <w:pPr>
        <w:pStyle w:val="libNormal"/>
        <w:rPr>
          <w:rtl/>
          <w:lang w:bidi="fa-IR"/>
        </w:rPr>
      </w:pPr>
      <w:r>
        <w:rPr>
          <w:rtl/>
          <w:lang w:bidi="fa-IR"/>
        </w:rPr>
        <w:t>و در شعرى ديگر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w:t>
      </w:r>
    </w:p>
    <w:p w:rsidR="001A0533" w:rsidRDefault="00DF7947" w:rsidP="00DF7947">
      <w:pPr>
        <w:pStyle w:val="libNormal"/>
        <w:rPr>
          <w:rtl/>
          <w:lang w:bidi="fa-IR"/>
        </w:rPr>
      </w:pPr>
      <w:r>
        <w:rPr>
          <w:rtl/>
          <w:lang w:bidi="fa-IR"/>
        </w:rPr>
        <w:t>بر جوانى ام كه از دست رفته گريانم</w:t>
      </w:r>
      <w:r w:rsidR="008A4E6E">
        <w:rPr>
          <w:rtl/>
          <w:lang w:bidi="fa-IR"/>
        </w:rPr>
        <w:t xml:space="preserve">، </w:t>
      </w:r>
      <w:r>
        <w:rPr>
          <w:rtl/>
          <w:lang w:bidi="fa-IR"/>
        </w:rPr>
        <w:t>اى كاش</w:t>
      </w:r>
      <w:r w:rsidR="008A4E6E">
        <w:rPr>
          <w:rtl/>
          <w:lang w:bidi="fa-IR"/>
        </w:rPr>
        <w:t xml:space="preserve">، </w:t>
      </w:r>
      <w:r>
        <w:rPr>
          <w:rtl/>
          <w:lang w:bidi="fa-IR"/>
        </w:rPr>
        <w:t>جوانيم باز مى گشت</w:t>
      </w:r>
      <w:r w:rsidR="008A4E6E">
        <w:rPr>
          <w:rtl/>
          <w:lang w:bidi="fa-IR"/>
        </w:rPr>
        <w:t xml:space="preserve">، </w:t>
      </w:r>
      <w:r>
        <w:rPr>
          <w:rtl/>
          <w:lang w:bidi="fa-IR"/>
        </w:rPr>
        <w:t>و اگر جوانى به فروش مى رسيد به فروشنده آن هر چه مى خواست مى پرداختم</w:t>
      </w:r>
      <w:r w:rsidR="008A4E6E">
        <w:rPr>
          <w:rtl/>
          <w:lang w:bidi="fa-IR"/>
        </w:rPr>
        <w:t xml:space="preserve">، </w:t>
      </w:r>
      <w:r>
        <w:rPr>
          <w:rtl/>
          <w:lang w:bidi="fa-IR"/>
        </w:rPr>
        <w:t>جوانى وقتى در مسير رفتن قرار گرفت</w:t>
      </w:r>
      <w:r w:rsidR="008A4E6E">
        <w:rPr>
          <w:rtl/>
          <w:lang w:bidi="fa-IR"/>
        </w:rPr>
        <w:t xml:space="preserve">، </w:t>
      </w:r>
      <w:r>
        <w:rPr>
          <w:rtl/>
          <w:lang w:bidi="fa-IR"/>
        </w:rPr>
        <w:t>جستن و يا برگرداندن آن ميسر نيست</w:t>
      </w:r>
      <w:r w:rsidR="008A4E6E">
        <w:rPr>
          <w:rtl/>
          <w:lang w:bidi="fa-IR"/>
        </w:rPr>
        <w:t xml:space="preserve">. </w:t>
      </w:r>
      <w:r w:rsidR="003107DD" w:rsidRPr="00F374DD">
        <w:rPr>
          <w:rStyle w:val="libFootnotenumChar"/>
          <w:rtl/>
          <w:lang w:bidi="fa-IR"/>
        </w:rPr>
        <w:t>(</w:t>
      </w:r>
      <w:r w:rsidRPr="00F374DD">
        <w:rPr>
          <w:rStyle w:val="libFootnotenumChar"/>
          <w:rtl/>
        </w:rPr>
        <w:t>939)</w:t>
      </w:r>
    </w:p>
    <w:p w:rsidR="00DF7947" w:rsidRDefault="00DF7947" w:rsidP="0012300F">
      <w:pPr>
        <w:pStyle w:val="Heading2"/>
        <w:rPr>
          <w:rtl/>
          <w:lang w:bidi="fa-IR"/>
        </w:rPr>
      </w:pPr>
      <w:bookmarkStart w:id="784" w:name="_Toc386585860"/>
      <w:r>
        <w:rPr>
          <w:rtl/>
          <w:lang w:bidi="fa-IR"/>
        </w:rPr>
        <w:t>781- حالت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نماز</w:t>
      </w:r>
      <w:bookmarkEnd w:id="78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نقل شده است هنگامى كه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داخل نماز مى شد</w:t>
      </w:r>
      <w:r w:rsidR="008A4E6E">
        <w:rPr>
          <w:rtl/>
          <w:lang w:bidi="fa-IR"/>
        </w:rPr>
        <w:t xml:space="preserve">، </w:t>
      </w:r>
      <w:r>
        <w:rPr>
          <w:rtl/>
          <w:lang w:bidi="fa-IR"/>
        </w:rPr>
        <w:t>انه كان اذا دخل الصلاة كان كانه بناء ثابت او عمود قائم لا يتحرك</w:t>
      </w:r>
      <w:r w:rsidR="008A4E6E">
        <w:rPr>
          <w:rtl/>
          <w:lang w:bidi="fa-IR"/>
        </w:rPr>
        <w:t xml:space="preserve">... </w:t>
      </w:r>
      <w:r>
        <w:rPr>
          <w:rtl/>
          <w:lang w:bidi="fa-IR"/>
        </w:rPr>
        <w:t>همچون بنايى ثابت و استوار و بدون تحرك بود</w:t>
      </w:r>
      <w:r w:rsidR="008A4E6E">
        <w:rPr>
          <w:rtl/>
          <w:lang w:bidi="fa-IR"/>
        </w:rPr>
        <w:t xml:space="preserve">. </w:t>
      </w:r>
      <w:r>
        <w:rPr>
          <w:rtl/>
          <w:lang w:bidi="fa-IR"/>
        </w:rPr>
        <w:t>و يا چون عمود ايستاده بود كه هيچ گونه تحركى نداشت</w:t>
      </w:r>
      <w:r w:rsidR="008A4E6E">
        <w:rPr>
          <w:rtl/>
          <w:lang w:bidi="fa-IR"/>
        </w:rPr>
        <w:t xml:space="preserve">. </w:t>
      </w:r>
      <w:r>
        <w:rPr>
          <w:rtl/>
          <w:lang w:bidi="fa-IR"/>
        </w:rPr>
        <w:t>و بسا ركوع و سجودش طولانى مى شد و بدن مباركش از بس بى حركت بود كه گاهى مرغى بر پشت مبارك حضرتش مى نشست و هيچ كس به جز على ابن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امام چهارم حضرت على بن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طاقت نداشت مانند رسول خدا </w:t>
      </w:r>
      <w:r w:rsidR="00F33EFF" w:rsidRPr="00F33EFF">
        <w:rPr>
          <w:rStyle w:val="libAlaemChar"/>
          <w:rtl/>
        </w:rPr>
        <w:t>صلى‌الله‌عليه‌وآله‌وسلم</w:t>
      </w:r>
      <w:r>
        <w:rPr>
          <w:rtl/>
          <w:lang w:bidi="fa-IR"/>
        </w:rPr>
        <w:t xml:space="preserve"> نماز بخواند</w:t>
      </w:r>
      <w:r w:rsidR="008A4E6E">
        <w:rPr>
          <w:rtl/>
          <w:lang w:bidi="fa-IR"/>
        </w:rPr>
        <w:t xml:space="preserve">. </w:t>
      </w:r>
      <w:r w:rsidR="003107DD" w:rsidRPr="00F374DD">
        <w:rPr>
          <w:rStyle w:val="libFootnotenumChar"/>
          <w:rtl/>
          <w:lang w:bidi="fa-IR"/>
        </w:rPr>
        <w:t>(</w:t>
      </w:r>
      <w:r w:rsidRPr="00F374DD">
        <w:rPr>
          <w:rStyle w:val="libFootnotenumChar"/>
          <w:rtl/>
        </w:rPr>
        <w:t>940)</w:t>
      </w:r>
    </w:p>
    <w:p w:rsidR="00DF7947" w:rsidRDefault="00DF7947" w:rsidP="0012300F">
      <w:pPr>
        <w:pStyle w:val="Heading2"/>
        <w:rPr>
          <w:rtl/>
          <w:lang w:bidi="fa-IR"/>
        </w:rPr>
      </w:pPr>
      <w:bookmarkStart w:id="785" w:name="_Toc386585861"/>
      <w:r>
        <w:rPr>
          <w:rtl/>
          <w:lang w:bidi="fa-IR"/>
        </w:rPr>
        <w:lastRenderedPageBreak/>
        <w:t>782- فريب ركوع و سجده كسى را نخوريد</w:t>
      </w:r>
      <w:bookmarkEnd w:id="78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وصاياى حكيمانه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كميل بن زياد آمد:</w:t>
      </w:r>
    </w:p>
    <w:p w:rsidR="00DF7947" w:rsidRDefault="00DF7947" w:rsidP="00DF7947">
      <w:pPr>
        <w:pStyle w:val="libNormal"/>
        <w:rPr>
          <w:rtl/>
          <w:lang w:bidi="fa-IR"/>
        </w:rPr>
      </w:pPr>
      <w:r>
        <w:rPr>
          <w:rtl/>
          <w:lang w:bidi="fa-IR"/>
        </w:rPr>
        <w:t>يا كميل</w:t>
      </w:r>
      <w:r w:rsidR="008A4E6E">
        <w:rPr>
          <w:rtl/>
          <w:lang w:bidi="fa-IR"/>
        </w:rPr>
        <w:t>!</w:t>
      </w:r>
      <w:r>
        <w:rPr>
          <w:rtl/>
          <w:lang w:bidi="fa-IR"/>
        </w:rPr>
        <w:t xml:space="preserve"> لا تغتر باقوام يصلون فيطيلون</w:t>
      </w:r>
      <w:r w:rsidR="008A4E6E">
        <w:rPr>
          <w:rtl/>
          <w:lang w:bidi="fa-IR"/>
        </w:rPr>
        <w:t xml:space="preserve">، </w:t>
      </w:r>
      <w:r>
        <w:rPr>
          <w:rtl/>
          <w:lang w:bidi="fa-IR"/>
        </w:rPr>
        <w:t>و يصرمون فيدا و مون ما و يتصدقون قيحسبون انهم موفقون</w:t>
      </w:r>
      <w:r w:rsidR="008A4E6E">
        <w:rPr>
          <w:rtl/>
          <w:lang w:bidi="fa-IR"/>
        </w:rPr>
        <w:t xml:space="preserve">... </w:t>
      </w:r>
    </w:p>
    <w:p w:rsidR="00DF7947" w:rsidRDefault="00DF7947" w:rsidP="00DF7947">
      <w:pPr>
        <w:pStyle w:val="libNormal"/>
        <w:rPr>
          <w:rtl/>
          <w:lang w:bidi="fa-IR"/>
        </w:rPr>
      </w:pPr>
      <w:r>
        <w:rPr>
          <w:rtl/>
          <w:lang w:bidi="fa-IR"/>
        </w:rPr>
        <w:t>اى كميل</w:t>
      </w:r>
      <w:r w:rsidR="008A4E6E">
        <w:rPr>
          <w:rtl/>
          <w:lang w:bidi="fa-IR"/>
        </w:rPr>
        <w:t>!</w:t>
      </w:r>
      <w:r>
        <w:rPr>
          <w:rtl/>
          <w:lang w:bidi="fa-IR"/>
        </w:rPr>
        <w:t xml:space="preserve"> به اقوامى كه نماز طولانى مى گذارند و مدام روزه مى گيرند و اهل صدقه هستند و گمان مى برند كه آدمهاى موفقى هستند</w:t>
      </w:r>
      <w:r w:rsidR="008A4E6E">
        <w:rPr>
          <w:rtl/>
          <w:lang w:bidi="fa-IR"/>
        </w:rPr>
        <w:t xml:space="preserve">، </w:t>
      </w:r>
      <w:r>
        <w:rPr>
          <w:rtl/>
          <w:lang w:bidi="fa-IR"/>
        </w:rPr>
        <w:t>فريب نخور و شيفته آنان مباش</w:t>
      </w:r>
      <w:r w:rsidR="008A4E6E">
        <w:rPr>
          <w:rtl/>
          <w:lang w:bidi="fa-IR"/>
        </w:rPr>
        <w:t xml:space="preserve">. </w:t>
      </w:r>
    </w:p>
    <w:p w:rsidR="00DF7947" w:rsidRDefault="003107DD" w:rsidP="00DF7947">
      <w:pPr>
        <w:pStyle w:val="libNormal"/>
        <w:rPr>
          <w:rtl/>
          <w:lang w:bidi="fa-IR"/>
        </w:rPr>
      </w:pPr>
      <w:r>
        <w:rPr>
          <w:rtl/>
          <w:lang w:bidi="fa-IR"/>
        </w:rPr>
        <w:t xml:space="preserve"> (</w:t>
      </w:r>
      <w:r w:rsidR="00DF7947">
        <w:rPr>
          <w:rtl/>
          <w:lang w:bidi="fa-IR"/>
        </w:rPr>
        <w:t>زيرا ممكن است كه به اين اوصاف عادت كرده باشند يا بخواهند عمدا مردم را فريب دهند</w:t>
      </w:r>
      <w:r w:rsidR="008A4E6E">
        <w:rPr>
          <w:rtl/>
          <w:lang w:bidi="fa-IR"/>
        </w:rPr>
        <w:t xml:space="preserve">. </w:t>
      </w:r>
      <w:r w:rsidR="00DF7947">
        <w:rPr>
          <w:rtl/>
          <w:lang w:bidi="fa-IR"/>
        </w:rPr>
        <w:t>)</w:t>
      </w:r>
    </w:p>
    <w:p w:rsidR="00DF7947" w:rsidRDefault="00DF7947" w:rsidP="00DF7947">
      <w:pPr>
        <w:pStyle w:val="libNormal"/>
        <w:rPr>
          <w:rtl/>
          <w:lang w:bidi="fa-IR"/>
        </w:rPr>
      </w:pPr>
      <w:r>
        <w:rPr>
          <w:rtl/>
          <w:lang w:bidi="fa-IR"/>
        </w:rPr>
        <w:t>يا كميل</w:t>
      </w:r>
      <w:r w:rsidR="008A4E6E">
        <w:rPr>
          <w:rtl/>
          <w:lang w:bidi="fa-IR"/>
        </w:rPr>
        <w:t>!</w:t>
      </w:r>
      <w:r>
        <w:rPr>
          <w:rtl/>
          <w:lang w:bidi="fa-IR"/>
        </w:rPr>
        <w:t xml:space="preserve"> اقسم بالله لسمعت رسول الله </w:t>
      </w:r>
      <w:r w:rsidR="00F33EFF" w:rsidRPr="00F33EFF">
        <w:rPr>
          <w:rStyle w:val="libAlaemChar"/>
          <w:rtl/>
        </w:rPr>
        <w:t>صلى‌الله‌عليه‌وآله‌وسلم</w:t>
      </w:r>
      <w:r>
        <w:rPr>
          <w:rtl/>
          <w:lang w:bidi="fa-IR"/>
        </w:rPr>
        <w:t xml:space="preserve"> يقول</w:t>
      </w:r>
      <w:r w:rsidR="00137D68">
        <w:rPr>
          <w:rtl/>
          <w:lang w:bidi="fa-IR"/>
        </w:rPr>
        <w:t>:</w:t>
      </w:r>
      <w:r>
        <w:rPr>
          <w:rtl/>
          <w:lang w:bidi="fa-IR"/>
        </w:rPr>
        <w:t xml:space="preserve"> ان الشيطان اذا حمل قوما على الفواحش مثل الزنا و شرب الخمر و الريا</w:t>
      </w:r>
      <w:r w:rsidR="008A4E6E">
        <w:rPr>
          <w:rtl/>
          <w:lang w:bidi="fa-IR"/>
        </w:rPr>
        <w:t xml:space="preserve">... </w:t>
      </w:r>
    </w:p>
    <w:p w:rsidR="001A0533" w:rsidRDefault="00DF7947" w:rsidP="00DF7947">
      <w:pPr>
        <w:pStyle w:val="libNormal"/>
        <w:rPr>
          <w:rtl/>
          <w:lang w:bidi="fa-IR"/>
        </w:rPr>
      </w:pPr>
      <w:r>
        <w:rPr>
          <w:rtl/>
          <w:lang w:bidi="fa-IR"/>
        </w:rPr>
        <w:t>اى كميل</w:t>
      </w:r>
      <w:r w:rsidR="008A4E6E">
        <w:rPr>
          <w:rtl/>
          <w:lang w:bidi="fa-IR"/>
        </w:rPr>
        <w:t>!</w:t>
      </w:r>
      <w:r>
        <w:rPr>
          <w:rtl/>
          <w:lang w:bidi="fa-IR"/>
        </w:rPr>
        <w:t xml:space="preserve"> سوگند به خدا از پيامبر خدا </w:t>
      </w:r>
      <w:r w:rsidR="00F33EFF" w:rsidRPr="00F33EFF">
        <w:rPr>
          <w:rStyle w:val="libAlaemChar"/>
          <w:rtl/>
        </w:rPr>
        <w:t>صلى‌الله‌عليه‌وآله‌وسلم</w:t>
      </w:r>
      <w:r>
        <w:rPr>
          <w:rtl/>
          <w:lang w:bidi="fa-IR"/>
        </w:rPr>
        <w:t xml:space="preserve"> شنيدم كه مى فرمود: شيطان وقتى قومى را دعوت به فواحش و فجايع مثل زنا و شراب خوارى و ريا و سمعه و آنچه شبيه اين گناهان است مى نمايد</w:t>
      </w:r>
      <w:r w:rsidR="008A4E6E">
        <w:rPr>
          <w:rtl/>
          <w:lang w:bidi="fa-IR"/>
        </w:rPr>
        <w:t xml:space="preserve">، </w:t>
      </w:r>
      <w:r>
        <w:rPr>
          <w:rtl/>
          <w:lang w:bidi="fa-IR"/>
        </w:rPr>
        <w:t>عبادات شديد و زيادى را با طول ركوع و سجود و خضوع و خشوع پيش</w:t>
      </w:r>
      <w:r w:rsidR="00251781">
        <w:rPr>
          <w:rtl/>
          <w:lang w:bidi="fa-IR"/>
        </w:rPr>
        <w:t xml:space="preserve"> </w:t>
      </w:r>
      <w:r>
        <w:rPr>
          <w:rtl/>
          <w:lang w:bidi="fa-IR"/>
        </w:rPr>
        <w:t>آنان محبوب مى گرداند</w:t>
      </w:r>
      <w:r w:rsidR="008A4E6E">
        <w:rPr>
          <w:rtl/>
          <w:lang w:bidi="fa-IR"/>
        </w:rPr>
        <w:t xml:space="preserve">. </w:t>
      </w:r>
      <w:r>
        <w:rPr>
          <w:rtl/>
          <w:lang w:bidi="fa-IR"/>
        </w:rPr>
        <w:t>وقتى خوب آنها را به دام انداخت آنگاه آنان را دعوت به ولايت و دوستى پيشوايان جور و ستم مى نمايد پيشوايانى كه انسانها را به آتش دعوت مى كنند و در قيامت يارى نخواهد شد و كسى به دادشان نخواهد رسيد</w:t>
      </w:r>
      <w:r w:rsidR="008A4E6E">
        <w:rPr>
          <w:rtl/>
          <w:lang w:bidi="fa-IR"/>
        </w:rPr>
        <w:t xml:space="preserve">. </w:t>
      </w:r>
      <w:r w:rsidR="003107DD" w:rsidRPr="00F374DD">
        <w:rPr>
          <w:rStyle w:val="libFootnotenumChar"/>
          <w:rtl/>
          <w:lang w:bidi="fa-IR"/>
        </w:rPr>
        <w:t>(</w:t>
      </w:r>
      <w:r w:rsidRPr="00F374DD">
        <w:rPr>
          <w:rStyle w:val="libFootnotenumChar"/>
          <w:rtl/>
        </w:rPr>
        <w:t>941)</w:t>
      </w:r>
    </w:p>
    <w:p w:rsidR="00DF7947" w:rsidRDefault="00DF7947" w:rsidP="0012300F">
      <w:pPr>
        <w:pStyle w:val="Heading2"/>
        <w:rPr>
          <w:rtl/>
          <w:lang w:bidi="fa-IR"/>
        </w:rPr>
      </w:pPr>
      <w:bookmarkStart w:id="786" w:name="_Toc386585862"/>
      <w:r>
        <w:rPr>
          <w:rtl/>
          <w:lang w:bidi="fa-IR"/>
        </w:rPr>
        <w:t>783- آتش فتنه را خاموش كرد</w:t>
      </w:r>
      <w:bookmarkEnd w:id="78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معاويه در عصر حكومت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ايجاب آشوب عبدالله بن عامر حضرمى را با گروهى به بصره كه يكى از شهرهاى تحت حكومت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فرستاد</w:t>
      </w:r>
      <w:r w:rsidR="008A4E6E">
        <w:rPr>
          <w:rtl/>
          <w:lang w:bidi="fa-IR"/>
        </w:rPr>
        <w:t xml:space="preserve">، </w:t>
      </w:r>
      <w:r>
        <w:rPr>
          <w:rtl/>
          <w:lang w:bidi="fa-IR"/>
        </w:rPr>
        <w:t>عبدالله توانست آشوبى در منطقه درست كند ولى توسط اصحاب و ياران امام در خانه اى محاصره شد</w:t>
      </w:r>
      <w:r w:rsidR="008A4E6E">
        <w:rPr>
          <w:rtl/>
          <w:lang w:bidi="fa-IR"/>
        </w:rPr>
        <w:t xml:space="preserve">، </w:t>
      </w:r>
      <w:r>
        <w:rPr>
          <w:rtl/>
          <w:lang w:bidi="fa-IR"/>
        </w:rPr>
        <w:t>نيروهاى امام گرد مقر عبدالله را گرفتند و خانه را به آتش كشيدند و خانه و ساكنان آن در آتش سوختند زياد بن ابيه</w:t>
      </w:r>
      <w:r w:rsidR="003107DD">
        <w:rPr>
          <w:rtl/>
          <w:lang w:bidi="fa-IR"/>
        </w:rPr>
        <w:t xml:space="preserve"> (</w:t>
      </w:r>
      <w:r>
        <w:rPr>
          <w:rtl/>
          <w:lang w:bidi="fa-IR"/>
        </w:rPr>
        <w:t>جانشين عبدالله بن عباس در بصره) پس از سركوبى آشوب عبدالله توسط جارية بن قدامة</w:t>
      </w:r>
      <w:r w:rsidR="008A4E6E">
        <w:rPr>
          <w:rtl/>
          <w:lang w:bidi="fa-IR"/>
        </w:rPr>
        <w:t xml:space="preserve">، </w:t>
      </w:r>
      <w:r>
        <w:rPr>
          <w:rtl/>
          <w:lang w:bidi="fa-IR"/>
        </w:rPr>
        <w:t>فرمانده لشكر اعزامى از طرف امام</w:t>
      </w:r>
      <w:r w:rsidR="008A4E6E">
        <w:rPr>
          <w:rtl/>
          <w:lang w:bidi="fa-IR"/>
        </w:rPr>
        <w:t xml:space="preserve">، </w:t>
      </w:r>
      <w:r>
        <w:rPr>
          <w:rtl/>
          <w:lang w:bidi="fa-IR"/>
        </w:rPr>
        <w:t>در نامه اى به امام</w:t>
      </w:r>
      <w:r w:rsidR="008A4E6E">
        <w:rPr>
          <w:rtl/>
          <w:lang w:bidi="fa-IR"/>
        </w:rPr>
        <w:t xml:space="preserve">، </w:t>
      </w:r>
      <w:r>
        <w:rPr>
          <w:rtl/>
          <w:lang w:bidi="fa-IR"/>
        </w:rPr>
        <w:t>گزارش وقايع را چنين نگاشت</w:t>
      </w:r>
      <w:r w:rsidR="008A4E6E">
        <w:rPr>
          <w:rtl/>
          <w:lang w:bidi="fa-IR"/>
        </w:rPr>
        <w:t xml:space="preserve">. </w:t>
      </w:r>
    </w:p>
    <w:p w:rsidR="00DF7947" w:rsidRDefault="00DF7947" w:rsidP="00DF7947">
      <w:pPr>
        <w:pStyle w:val="libNormal"/>
        <w:rPr>
          <w:rtl/>
          <w:lang w:bidi="fa-IR"/>
        </w:rPr>
      </w:pPr>
      <w:r>
        <w:rPr>
          <w:rtl/>
          <w:lang w:bidi="fa-IR"/>
        </w:rPr>
        <w:t>جاريه بن قدامه بنده صالح خدا از پيشگاه تو آمد و با گروه ابن حضرمى درگير شد و ياران او را ناچار ساخت كه در خانه اى از خانه هاى بصره محصور گردند</w:t>
      </w:r>
      <w:r w:rsidR="008A4E6E">
        <w:rPr>
          <w:rtl/>
          <w:lang w:bidi="fa-IR"/>
        </w:rPr>
        <w:t xml:space="preserve">... </w:t>
      </w:r>
      <w:r>
        <w:rPr>
          <w:rtl/>
          <w:lang w:bidi="fa-IR"/>
        </w:rPr>
        <w:t>سپس ابن حضرمى و يارانشان كشته شدند و برخى با آتش مردند و گروهى ديوار بر آنان فرود آمد و جمعى خانه بر سرشان خراب شد و طائفه اى با شمشير از بين رفتند و بعضى از آنان توبه كردند و بخشوده شدند</w:t>
      </w:r>
      <w:r w:rsidR="008A4E6E">
        <w:rPr>
          <w:rtl/>
          <w:lang w:bidi="fa-IR"/>
        </w:rPr>
        <w:t xml:space="preserve">. </w:t>
      </w:r>
      <w:r w:rsidR="003107DD" w:rsidRPr="00F374DD">
        <w:rPr>
          <w:rStyle w:val="libFootnotenumChar"/>
          <w:rtl/>
          <w:lang w:bidi="fa-IR"/>
        </w:rPr>
        <w:t>(</w:t>
      </w:r>
      <w:r w:rsidRPr="00F374DD">
        <w:rPr>
          <w:rStyle w:val="libFootnotenumChar"/>
          <w:rtl/>
        </w:rPr>
        <w:t>942)</w:t>
      </w:r>
    </w:p>
    <w:p w:rsidR="001A0533" w:rsidRDefault="00DF7947" w:rsidP="00DF7947">
      <w:pPr>
        <w:pStyle w:val="libNormal"/>
        <w:rPr>
          <w:rtl/>
          <w:lang w:bidi="fa-IR"/>
        </w:rPr>
      </w:pPr>
      <w:r>
        <w:rPr>
          <w:rtl/>
          <w:lang w:bidi="fa-IR"/>
        </w:rPr>
        <w:t>امام پس از استماع حادثه و خواندن نامه فوق از وضعيت جنگ مطلع شد</w:t>
      </w:r>
      <w:r w:rsidR="008A4E6E">
        <w:rPr>
          <w:rtl/>
          <w:lang w:bidi="fa-IR"/>
        </w:rPr>
        <w:t xml:space="preserve">. </w:t>
      </w:r>
    </w:p>
    <w:p w:rsidR="00DF7947" w:rsidRDefault="00DF7947" w:rsidP="0012300F">
      <w:pPr>
        <w:pStyle w:val="Heading2"/>
        <w:rPr>
          <w:rtl/>
          <w:lang w:bidi="fa-IR"/>
        </w:rPr>
      </w:pPr>
      <w:bookmarkStart w:id="787" w:name="_Toc386585863"/>
      <w:r>
        <w:rPr>
          <w:rtl/>
          <w:lang w:bidi="fa-IR"/>
        </w:rPr>
        <w:t>784- منزلت قارى نزد على</w:t>
      </w:r>
      <w:r w:rsidR="003107DD">
        <w:rPr>
          <w:rtl/>
          <w:lang w:bidi="fa-IR"/>
        </w:rPr>
        <w:t xml:space="preserve"> </w:t>
      </w:r>
      <w:r w:rsidR="005F0BBC" w:rsidRPr="005F0BBC">
        <w:rPr>
          <w:rStyle w:val="libAlaemChar"/>
          <w:rtl/>
        </w:rPr>
        <w:t>عليه‌السلام</w:t>
      </w:r>
      <w:bookmarkEnd w:id="78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جوانى خدمت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حضور يافت و اقرار به سرقت كرد امام به او فرمود: انى اراك شابا لاباس بهيئتك فهل تقرا شيئا من القرآن</w:t>
      </w:r>
      <w:r w:rsidR="008A4E6E">
        <w:rPr>
          <w:rtl/>
          <w:lang w:bidi="fa-IR"/>
        </w:rPr>
        <w:t xml:space="preserve">، </w:t>
      </w:r>
      <w:r>
        <w:rPr>
          <w:rtl/>
          <w:lang w:bidi="fa-IR"/>
        </w:rPr>
        <w:t>من تو را جوانى مى بينم كه ظاهرى بى عيب و آراسته دارى</w:t>
      </w:r>
      <w:r w:rsidR="008A4E6E">
        <w:rPr>
          <w:rtl/>
          <w:lang w:bidi="fa-IR"/>
        </w:rPr>
        <w:t xml:space="preserve">، </w:t>
      </w:r>
      <w:r>
        <w:rPr>
          <w:rtl/>
          <w:lang w:bidi="fa-IR"/>
        </w:rPr>
        <w:t>ايا از قرائت قرآن آگاهى</w:t>
      </w:r>
      <w:r w:rsidR="008A4E6E">
        <w:rPr>
          <w:rtl/>
          <w:lang w:bidi="fa-IR"/>
        </w:rPr>
        <w:t>؟</w:t>
      </w:r>
    </w:p>
    <w:p w:rsidR="001A0533" w:rsidRDefault="00DF7947" w:rsidP="00DF7947">
      <w:pPr>
        <w:pStyle w:val="libNormal"/>
        <w:rPr>
          <w:rtl/>
          <w:lang w:bidi="fa-IR"/>
        </w:rPr>
      </w:pPr>
      <w:r>
        <w:rPr>
          <w:rtl/>
          <w:lang w:bidi="fa-IR"/>
        </w:rPr>
        <w:t>مجرم اظهار كرد: سوره بقره را مى خوانم آنگاه امام فرمود: فقد وهبتك يدك لسورة البقره</w:t>
      </w:r>
      <w:r w:rsidR="008A4E6E">
        <w:rPr>
          <w:rtl/>
          <w:lang w:bidi="fa-IR"/>
        </w:rPr>
        <w:t>؛</w:t>
      </w:r>
      <w:r>
        <w:rPr>
          <w:rtl/>
          <w:lang w:bidi="fa-IR"/>
        </w:rPr>
        <w:t xml:space="preserve"> دستت را در مقابل سوره بقره بخشودم </w:t>
      </w:r>
      <w:r w:rsidR="003107DD" w:rsidRPr="00F374DD">
        <w:rPr>
          <w:rStyle w:val="libFootnotenumChar"/>
          <w:rtl/>
          <w:lang w:bidi="fa-IR"/>
        </w:rPr>
        <w:t>(</w:t>
      </w:r>
      <w:r w:rsidRPr="00F374DD">
        <w:rPr>
          <w:rStyle w:val="libFootnotenumChar"/>
          <w:rtl/>
        </w:rPr>
        <w:t>943)</w:t>
      </w:r>
    </w:p>
    <w:p w:rsidR="00DF7947" w:rsidRDefault="00DF7947" w:rsidP="0012300F">
      <w:pPr>
        <w:pStyle w:val="Heading2"/>
        <w:rPr>
          <w:rtl/>
          <w:lang w:bidi="fa-IR"/>
        </w:rPr>
      </w:pPr>
      <w:bookmarkStart w:id="788" w:name="_Toc386585864"/>
      <w:r>
        <w:rPr>
          <w:rtl/>
          <w:lang w:bidi="fa-IR"/>
        </w:rPr>
        <w:lastRenderedPageBreak/>
        <w:t>785- امام در برخورد با غلات</w:t>
      </w:r>
      <w:bookmarkEnd w:id="78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غلات عده گمراهى بودند كه در زمان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حضرتش را تا به مرحله الوهيت حق تعالى بالا بردند</w:t>
      </w:r>
      <w:r w:rsidR="008A4E6E">
        <w:rPr>
          <w:rtl/>
          <w:lang w:bidi="fa-IR"/>
        </w:rPr>
        <w:t xml:space="preserve">، </w:t>
      </w:r>
      <w:r>
        <w:rPr>
          <w:rtl/>
          <w:lang w:bidi="fa-IR"/>
        </w:rPr>
        <w:t>آنها وقتى از آن اعتقاد بازنگشتند امام آنها را در آتش سوزاند</w:t>
      </w:r>
      <w:r w:rsidR="008A4E6E">
        <w:rPr>
          <w:rtl/>
          <w:lang w:bidi="fa-IR"/>
        </w:rPr>
        <w:t xml:space="preserve">. </w:t>
      </w:r>
      <w:r w:rsidR="003107DD" w:rsidRPr="00F374DD">
        <w:rPr>
          <w:rStyle w:val="libFootnotenumChar"/>
          <w:rtl/>
          <w:lang w:bidi="fa-IR"/>
        </w:rPr>
        <w:t>(</w:t>
      </w:r>
      <w:r w:rsidRPr="00F374DD">
        <w:rPr>
          <w:rStyle w:val="libFootnotenumChar"/>
          <w:rtl/>
        </w:rPr>
        <w:t>944)</w:t>
      </w:r>
      <w:r>
        <w:rPr>
          <w:rtl/>
          <w:lang w:bidi="fa-IR"/>
        </w:rPr>
        <w:t xml:space="preserve"> و همچنين</w:t>
      </w:r>
      <w:r w:rsidR="008A4E6E">
        <w:rPr>
          <w:rtl/>
          <w:lang w:bidi="fa-IR"/>
        </w:rPr>
        <w:t xml:space="preserve">، </w:t>
      </w:r>
      <w:r>
        <w:rPr>
          <w:rtl/>
          <w:lang w:bidi="fa-IR"/>
        </w:rPr>
        <w:t>روزى مردى خدمت امام آمد كه دو مرد از مسلمانان كوفه را در حالى كه بت مى پرستيده اند را ديده بود</w:t>
      </w:r>
      <w:r w:rsidR="008A4E6E">
        <w:rPr>
          <w:rtl/>
          <w:lang w:bidi="fa-IR"/>
        </w:rPr>
        <w:t xml:space="preserve">. </w:t>
      </w:r>
      <w:r>
        <w:rPr>
          <w:rtl/>
          <w:lang w:bidi="fa-IR"/>
        </w:rPr>
        <w:t xml:space="preserve">امام به گواهى او اكتفا نكرد لذا كسى را فرستاد تا مطلب بت پرستى آن دو نفر را بررسى كند نماينده اما بت پرستى آن دو مرد را </w:t>
      </w:r>
      <w:r w:rsidR="00AD7A30">
        <w:rPr>
          <w:rtl/>
          <w:lang w:bidi="fa-IR"/>
        </w:rPr>
        <w:t>تأئید</w:t>
      </w:r>
      <w:r>
        <w:rPr>
          <w:rtl/>
          <w:lang w:bidi="fa-IR"/>
        </w:rPr>
        <w:t xml:space="preserve"> كرد</w:t>
      </w:r>
      <w:r w:rsidR="008A4E6E">
        <w:rPr>
          <w:rtl/>
          <w:lang w:bidi="fa-IR"/>
        </w:rPr>
        <w:t xml:space="preserve">، </w:t>
      </w:r>
      <w:r>
        <w:rPr>
          <w:rtl/>
          <w:lang w:bidi="fa-IR"/>
        </w:rPr>
        <w:t>آنگاه امام آنان را طلبيد و از آنان خواست تا از بت پرستى بازگردند</w:t>
      </w:r>
      <w:r w:rsidR="008A4E6E">
        <w:rPr>
          <w:rtl/>
          <w:lang w:bidi="fa-IR"/>
        </w:rPr>
        <w:t xml:space="preserve">، </w:t>
      </w:r>
      <w:r>
        <w:rPr>
          <w:rtl/>
          <w:lang w:bidi="fa-IR"/>
        </w:rPr>
        <w:t>اما آنان از اين عمل خوددارى نكرد</w:t>
      </w:r>
      <w:r w:rsidR="008A4E6E">
        <w:rPr>
          <w:rtl/>
          <w:lang w:bidi="fa-IR"/>
        </w:rPr>
        <w:t xml:space="preserve">. </w:t>
      </w:r>
      <w:r>
        <w:rPr>
          <w:rtl/>
          <w:lang w:bidi="fa-IR"/>
        </w:rPr>
        <w:t xml:space="preserve">سپس امام دستور دادند كه آتشى برافرزند و آنان را در آن آتش بيفكنند </w:t>
      </w:r>
      <w:r w:rsidR="003107DD" w:rsidRPr="00F374DD">
        <w:rPr>
          <w:rStyle w:val="libFootnotenumChar"/>
          <w:rtl/>
          <w:lang w:bidi="fa-IR"/>
        </w:rPr>
        <w:t>(</w:t>
      </w:r>
      <w:r w:rsidRPr="00F374DD">
        <w:rPr>
          <w:rStyle w:val="libFootnotenumChar"/>
          <w:rtl/>
        </w:rPr>
        <w:t>945)</w:t>
      </w:r>
      <w:r>
        <w:rPr>
          <w:rtl/>
          <w:lang w:bidi="fa-IR"/>
        </w:rPr>
        <w:t xml:space="preserve"> همچنين امام در دوران حكومت خود دو زن را نيز كه روابط غير مشروع با يكديگر داشتند را در آتش</w:t>
      </w:r>
      <w:r w:rsidR="00251781">
        <w:rPr>
          <w:rtl/>
          <w:lang w:bidi="fa-IR"/>
        </w:rPr>
        <w:t xml:space="preserve"> </w:t>
      </w:r>
      <w:r>
        <w:rPr>
          <w:rtl/>
          <w:lang w:bidi="fa-IR"/>
        </w:rPr>
        <w:t>سوزاند</w:t>
      </w:r>
      <w:r w:rsidR="008A4E6E">
        <w:rPr>
          <w:rtl/>
          <w:lang w:bidi="fa-IR"/>
        </w:rPr>
        <w:t xml:space="preserve">. </w:t>
      </w:r>
      <w:r w:rsidR="003107DD" w:rsidRPr="00F374DD">
        <w:rPr>
          <w:rStyle w:val="libFootnotenumChar"/>
          <w:rtl/>
          <w:lang w:bidi="fa-IR"/>
        </w:rPr>
        <w:t>(</w:t>
      </w:r>
      <w:r w:rsidRPr="00F374DD">
        <w:rPr>
          <w:rStyle w:val="libFootnotenumChar"/>
          <w:rtl/>
        </w:rPr>
        <w:t>946)</w:t>
      </w:r>
    </w:p>
    <w:p w:rsidR="00DF7947" w:rsidRDefault="00DF7947" w:rsidP="0012300F">
      <w:pPr>
        <w:pStyle w:val="Heading2"/>
        <w:rPr>
          <w:rtl/>
          <w:lang w:bidi="fa-IR"/>
        </w:rPr>
      </w:pPr>
      <w:bookmarkStart w:id="789" w:name="_Toc386585865"/>
      <w:r>
        <w:rPr>
          <w:rtl/>
          <w:lang w:bidi="fa-IR"/>
        </w:rPr>
        <w:t>786- تنبيه هوس باز شكم پرست</w:t>
      </w:r>
      <w:bookmarkEnd w:id="78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مردى نصرانى كه تازه مسلمان شده بود</w:t>
      </w:r>
      <w:r w:rsidR="008A4E6E">
        <w:rPr>
          <w:rtl/>
          <w:lang w:bidi="fa-IR"/>
        </w:rPr>
        <w:t xml:space="preserve">، </w:t>
      </w:r>
      <w:r>
        <w:rPr>
          <w:rtl/>
          <w:lang w:bidi="fa-IR"/>
        </w:rPr>
        <w:t>او را با گوشت خوك بريان شده دستگير كردند آنگاه او را نزد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w:t>
      </w:r>
      <w:r w:rsidR="008A4E6E">
        <w:rPr>
          <w:rtl/>
          <w:lang w:bidi="fa-IR"/>
        </w:rPr>
        <w:t xml:space="preserve">. </w:t>
      </w:r>
      <w:r>
        <w:rPr>
          <w:rtl/>
          <w:lang w:bidi="fa-IR"/>
        </w:rPr>
        <w:t>امام پرسيد كه</w:t>
      </w:r>
      <w:r w:rsidR="00137D68">
        <w:rPr>
          <w:rtl/>
          <w:lang w:bidi="fa-IR"/>
        </w:rPr>
        <w:t>:</w:t>
      </w:r>
      <w:r>
        <w:rPr>
          <w:rtl/>
          <w:lang w:bidi="fa-IR"/>
        </w:rPr>
        <w:t xml:space="preserve"> چرا چنان كرده است</w:t>
      </w:r>
      <w:r w:rsidR="008A4E6E">
        <w:rPr>
          <w:rtl/>
          <w:lang w:bidi="fa-IR"/>
        </w:rPr>
        <w:t>؟</w:t>
      </w:r>
    </w:p>
    <w:p w:rsidR="00DF7947" w:rsidRDefault="00DF7947" w:rsidP="00DF7947">
      <w:pPr>
        <w:pStyle w:val="libNormal"/>
        <w:rPr>
          <w:rtl/>
          <w:lang w:bidi="fa-IR"/>
        </w:rPr>
      </w:pPr>
      <w:r>
        <w:rPr>
          <w:rtl/>
          <w:lang w:bidi="fa-IR"/>
        </w:rPr>
        <w:t>او در پاسخ گفت</w:t>
      </w:r>
      <w:r w:rsidR="00137D68">
        <w:rPr>
          <w:rtl/>
          <w:lang w:bidi="fa-IR"/>
        </w:rPr>
        <w:t>:</w:t>
      </w:r>
      <w:r>
        <w:rPr>
          <w:rtl/>
          <w:lang w:bidi="fa-IR"/>
        </w:rPr>
        <w:t xml:space="preserve"> من مريض بودم و براى مداوا از آن مى خواستم استفاده كنم</w:t>
      </w:r>
      <w:r w:rsidR="008A4E6E">
        <w:rPr>
          <w:rtl/>
          <w:lang w:bidi="fa-IR"/>
        </w:rPr>
        <w:t xml:space="preserve">. </w:t>
      </w:r>
    </w:p>
    <w:p w:rsidR="001A0533" w:rsidRDefault="00DF7947" w:rsidP="00DF7947">
      <w:pPr>
        <w:pStyle w:val="libNormal"/>
        <w:rPr>
          <w:rtl/>
          <w:lang w:bidi="fa-IR"/>
        </w:rPr>
      </w:pPr>
      <w:r>
        <w:rPr>
          <w:rtl/>
          <w:lang w:bidi="fa-IR"/>
        </w:rPr>
        <w:t>امام در نهايت اظهار داشت كه اگر خوك استفاده مى كردى بر تو حد مى زدم</w:t>
      </w:r>
      <w:r w:rsidR="008A4E6E">
        <w:rPr>
          <w:rtl/>
          <w:lang w:bidi="fa-IR"/>
        </w:rPr>
        <w:t xml:space="preserve">، </w:t>
      </w:r>
      <w:r>
        <w:rPr>
          <w:rtl/>
          <w:lang w:bidi="fa-IR"/>
        </w:rPr>
        <w:t>امام اكنون چنان ضرباتى بر تو فرود آيد كه ديگر ياد اين عمل را ننمايى</w:t>
      </w:r>
      <w:r w:rsidR="008A4E6E">
        <w:rPr>
          <w:rtl/>
          <w:lang w:bidi="fa-IR"/>
        </w:rPr>
        <w:t xml:space="preserve">. </w:t>
      </w:r>
      <w:r w:rsidR="003107DD" w:rsidRPr="00F374DD">
        <w:rPr>
          <w:rStyle w:val="libFootnotenumChar"/>
          <w:rtl/>
          <w:lang w:bidi="fa-IR"/>
        </w:rPr>
        <w:t>(</w:t>
      </w:r>
      <w:r w:rsidRPr="00F374DD">
        <w:rPr>
          <w:rStyle w:val="libFootnotenumChar"/>
          <w:rtl/>
        </w:rPr>
        <w:t>947)</w:t>
      </w:r>
    </w:p>
    <w:p w:rsidR="00DF7947" w:rsidRDefault="00DF7947" w:rsidP="0012300F">
      <w:pPr>
        <w:pStyle w:val="Heading2"/>
        <w:rPr>
          <w:rtl/>
          <w:lang w:bidi="fa-IR"/>
        </w:rPr>
      </w:pPr>
      <w:bookmarkStart w:id="790" w:name="_Toc386585866"/>
      <w:r>
        <w:rPr>
          <w:rtl/>
          <w:lang w:bidi="fa-IR"/>
        </w:rPr>
        <w:lastRenderedPageBreak/>
        <w:t>787- عدالت براى همه</w:t>
      </w:r>
      <w:bookmarkEnd w:id="79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فردى به نام لبيدبن عطارد تميمى توسط ماءموران حكومتى حضرت به خدمت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احضار گشت او به همراه ماءمورين امام در بين راه به جمعى برخورد كه بعضى از طائفه بنى اسد در آن جمع گرد هم آمده بودند</w:t>
      </w:r>
      <w:r w:rsidR="008A4E6E">
        <w:rPr>
          <w:rtl/>
          <w:lang w:bidi="fa-IR"/>
        </w:rPr>
        <w:t xml:space="preserve">، </w:t>
      </w:r>
      <w:r>
        <w:rPr>
          <w:rtl/>
          <w:lang w:bidi="fa-IR"/>
        </w:rPr>
        <w:t>در ميان آن جمع نعيم بن دجاجه نشسته بود</w:t>
      </w:r>
      <w:r w:rsidR="008A4E6E">
        <w:rPr>
          <w:rtl/>
          <w:lang w:bidi="fa-IR"/>
        </w:rPr>
        <w:t xml:space="preserve">، </w:t>
      </w:r>
      <w:r>
        <w:rPr>
          <w:rtl/>
          <w:lang w:bidi="fa-IR"/>
        </w:rPr>
        <w:t>او برخاست و لبيد بن عطارد را فرارى داد</w:t>
      </w:r>
      <w:r w:rsidR="008A4E6E">
        <w:rPr>
          <w:rtl/>
          <w:lang w:bidi="fa-IR"/>
        </w:rPr>
        <w:t xml:space="preserve">. </w:t>
      </w:r>
    </w:p>
    <w:p w:rsidR="001A0533" w:rsidRDefault="00502916" w:rsidP="00DF7947">
      <w:pPr>
        <w:pStyle w:val="libNormal"/>
        <w:rPr>
          <w:rtl/>
          <w:lang w:bidi="fa-IR"/>
        </w:rPr>
      </w:pPr>
      <w:r>
        <w:rPr>
          <w:rtl/>
          <w:lang w:bidi="fa-IR"/>
        </w:rPr>
        <w:t>مسئول</w:t>
      </w:r>
      <w:r w:rsidR="00DF7947">
        <w:rPr>
          <w:rtl/>
          <w:lang w:bidi="fa-IR"/>
        </w:rPr>
        <w:t>ان دستگيرى</w:t>
      </w:r>
      <w:r w:rsidR="008A4E6E">
        <w:rPr>
          <w:rtl/>
          <w:lang w:bidi="fa-IR"/>
        </w:rPr>
        <w:t xml:space="preserve">، </w:t>
      </w:r>
      <w:r w:rsidR="00DF7947">
        <w:rPr>
          <w:rtl/>
          <w:lang w:bidi="fa-IR"/>
        </w:rPr>
        <w:t>خدمت امام آمدند و اظهار داشتند كه نعيم بن دجاجه باعث فرار كردن لبيد شد</w:t>
      </w:r>
      <w:r w:rsidR="008A4E6E">
        <w:rPr>
          <w:rtl/>
          <w:lang w:bidi="fa-IR"/>
        </w:rPr>
        <w:t xml:space="preserve">، </w:t>
      </w:r>
      <w:r w:rsidR="00DF7947">
        <w:rPr>
          <w:rtl/>
          <w:lang w:bidi="fa-IR"/>
        </w:rPr>
        <w:t>او چنين حادثه اى را بوجود آورده است</w:t>
      </w:r>
      <w:r w:rsidR="008A4E6E">
        <w:rPr>
          <w:rtl/>
          <w:lang w:bidi="fa-IR"/>
        </w:rPr>
        <w:t xml:space="preserve">. </w:t>
      </w:r>
      <w:r w:rsidR="00DF7947">
        <w:rPr>
          <w:rtl/>
          <w:lang w:bidi="fa-IR"/>
        </w:rPr>
        <w:t xml:space="preserve">امام فرمان احضار نعيم را داد و به شدت او را بخاطر عمل ناپسندش مورد تعزير قرار داد </w:t>
      </w:r>
      <w:r w:rsidR="003107DD" w:rsidRPr="00F374DD">
        <w:rPr>
          <w:rStyle w:val="libFootnotenumChar"/>
          <w:rtl/>
          <w:lang w:bidi="fa-IR"/>
        </w:rPr>
        <w:t>(</w:t>
      </w:r>
      <w:r w:rsidR="00DF7947" w:rsidRPr="00F374DD">
        <w:rPr>
          <w:rStyle w:val="libFootnotenumChar"/>
          <w:rtl/>
        </w:rPr>
        <w:t>948)</w:t>
      </w:r>
    </w:p>
    <w:p w:rsidR="00DF7947" w:rsidRDefault="00DF7947" w:rsidP="0012300F">
      <w:pPr>
        <w:pStyle w:val="Heading2"/>
        <w:rPr>
          <w:rtl/>
          <w:lang w:bidi="fa-IR"/>
        </w:rPr>
      </w:pPr>
      <w:bookmarkStart w:id="791" w:name="_Toc386585867"/>
      <w:r>
        <w:rPr>
          <w:rtl/>
          <w:lang w:bidi="fa-IR"/>
        </w:rPr>
        <w:t xml:space="preserve">788- </w:t>
      </w:r>
      <w:r w:rsidR="00FB11BD">
        <w:rPr>
          <w:rtl/>
          <w:lang w:bidi="fa-IR"/>
        </w:rPr>
        <w:t>تأخیر</w:t>
      </w:r>
      <w:r>
        <w:rPr>
          <w:rtl/>
          <w:lang w:bidi="fa-IR"/>
        </w:rPr>
        <w:t xml:space="preserve"> در اجراى الهى</w:t>
      </w:r>
      <w:bookmarkEnd w:id="79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دور حكومت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حضرت در شرائطى اجراى حدالهى را براى متخلفان به </w:t>
      </w:r>
      <w:r w:rsidR="00FB11BD">
        <w:rPr>
          <w:rtl/>
          <w:lang w:bidi="fa-IR"/>
        </w:rPr>
        <w:t>تأخیر</w:t>
      </w:r>
      <w:r>
        <w:rPr>
          <w:rtl/>
          <w:lang w:bidi="fa-IR"/>
        </w:rPr>
        <w:t xml:space="preserve"> مى انداخت</w:t>
      </w:r>
      <w:r w:rsidR="008A4E6E">
        <w:rPr>
          <w:rtl/>
          <w:lang w:bidi="fa-IR"/>
        </w:rPr>
        <w:t xml:space="preserve">، </w:t>
      </w:r>
      <w:r>
        <w:rPr>
          <w:rtl/>
          <w:lang w:bidi="fa-IR"/>
        </w:rPr>
        <w:t>از امام نقل شده است</w:t>
      </w:r>
      <w:r w:rsidR="00137D68">
        <w:rPr>
          <w:rtl/>
          <w:lang w:bidi="fa-IR"/>
        </w:rPr>
        <w:t>:</w:t>
      </w:r>
      <w:r>
        <w:rPr>
          <w:rtl/>
          <w:lang w:bidi="fa-IR"/>
        </w:rPr>
        <w:t xml:space="preserve"> لا اقيم على رجل حدا با رض العدو و حتى يخرج منها مخافة تحميه الحميه فيلحق بالعدو؛ در سرزمين دشمن به كسى از</w:t>
      </w:r>
      <w:r w:rsidR="008A4E6E">
        <w:rPr>
          <w:rtl/>
          <w:lang w:bidi="fa-IR"/>
        </w:rPr>
        <w:t xml:space="preserve">، </w:t>
      </w:r>
      <w:r>
        <w:rPr>
          <w:rtl/>
          <w:lang w:bidi="fa-IR"/>
        </w:rPr>
        <w:t>سپاهيانم حد را اجرا نخواهم كرد</w:t>
      </w:r>
      <w:r w:rsidR="003107DD">
        <w:rPr>
          <w:rtl/>
          <w:lang w:bidi="fa-IR"/>
        </w:rPr>
        <w:t xml:space="preserve"> (</w:t>
      </w:r>
      <w:r>
        <w:rPr>
          <w:rtl/>
          <w:lang w:bidi="fa-IR"/>
        </w:rPr>
        <w:t>تا زمان خروج از منطقه دشمن</w:t>
      </w:r>
      <w:r w:rsidR="008A4E6E">
        <w:rPr>
          <w:rtl/>
          <w:lang w:bidi="fa-IR"/>
        </w:rPr>
        <w:t>)</w:t>
      </w:r>
      <w:r>
        <w:rPr>
          <w:rtl/>
          <w:lang w:bidi="fa-IR"/>
        </w:rPr>
        <w:t xml:space="preserve"> تا مبادا</w:t>
      </w:r>
      <w:r w:rsidR="003107DD">
        <w:rPr>
          <w:rtl/>
          <w:lang w:bidi="fa-IR"/>
        </w:rPr>
        <w:t xml:space="preserve"> (</w:t>
      </w:r>
      <w:r>
        <w:rPr>
          <w:rtl/>
          <w:lang w:bidi="fa-IR"/>
        </w:rPr>
        <w:t>اينكار) او را به آن وا دارد كه به دشمن پناه ببرد</w:t>
      </w:r>
      <w:r w:rsidR="008A4E6E">
        <w:rPr>
          <w:rtl/>
          <w:lang w:bidi="fa-IR"/>
        </w:rPr>
        <w:t xml:space="preserve">. </w:t>
      </w:r>
      <w:r w:rsidR="003107DD" w:rsidRPr="00F374DD">
        <w:rPr>
          <w:rStyle w:val="libFootnotenumChar"/>
          <w:rtl/>
          <w:lang w:bidi="fa-IR"/>
        </w:rPr>
        <w:t>(</w:t>
      </w:r>
      <w:r w:rsidRPr="00F374DD">
        <w:rPr>
          <w:rStyle w:val="libFootnotenumChar"/>
          <w:rtl/>
        </w:rPr>
        <w:t>949)</w:t>
      </w:r>
      <w:r>
        <w:rPr>
          <w:rtl/>
          <w:lang w:bidi="fa-IR"/>
        </w:rPr>
        <w:t xml:space="preserve"> و در مورد ديگرى مردى را خدمت امام آوردند كه مستحق حد بود</w:t>
      </w:r>
      <w:r w:rsidR="008A4E6E">
        <w:rPr>
          <w:rtl/>
          <w:lang w:bidi="fa-IR"/>
        </w:rPr>
        <w:t xml:space="preserve">، </w:t>
      </w:r>
      <w:r>
        <w:rPr>
          <w:rtl/>
          <w:lang w:bidi="fa-IR"/>
        </w:rPr>
        <w:t>اما آن مرد مريض بود و بدنى پر جراحت داشت لذا امام فرمود: اخروه حتى يبرا لا تنكاقر وحه عليه فيموت و لكن اذا براء حددناه</w:t>
      </w:r>
      <w:r w:rsidR="008A4E6E">
        <w:rPr>
          <w:rtl/>
          <w:lang w:bidi="fa-IR"/>
        </w:rPr>
        <w:t>؛</w:t>
      </w:r>
      <w:r>
        <w:rPr>
          <w:rtl/>
          <w:lang w:bidi="fa-IR"/>
        </w:rPr>
        <w:t xml:space="preserve"> اجراى حد را به </w:t>
      </w:r>
      <w:r w:rsidR="00FB11BD">
        <w:rPr>
          <w:rtl/>
          <w:lang w:bidi="fa-IR"/>
        </w:rPr>
        <w:t>تأخیر</w:t>
      </w:r>
      <w:r>
        <w:rPr>
          <w:rtl/>
          <w:lang w:bidi="fa-IR"/>
        </w:rPr>
        <w:t xml:space="preserve"> اندازيد تا مبادا از سرباز شدن جراحات</w:t>
      </w:r>
      <w:r w:rsidR="003107DD">
        <w:rPr>
          <w:rtl/>
          <w:lang w:bidi="fa-IR"/>
        </w:rPr>
        <w:t xml:space="preserve"> (</w:t>
      </w:r>
      <w:r>
        <w:rPr>
          <w:rtl/>
          <w:lang w:bidi="fa-IR"/>
        </w:rPr>
        <w:t>در اثر حد) مرگش فرا برسد</w:t>
      </w:r>
      <w:r w:rsidR="008A4E6E">
        <w:rPr>
          <w:rtl/>
          <w:lang w:bidi="fa-IR"/>
        </w:rPr>
        <w:t xml:space="preserve">، </w:t>
      </w:r>
      <w:r>
        <w:rPr>
          <w:rtl/>
          <w:lang w:bidi="fa-IR"/>
        </w:rPr>
        <w:t>لكن پس از بهبودى او را حد خواهيم زد</w:t>
      </w:r>
      <w:r w:rsidR="008A4E6E">
        <w:rPr>
          <w:rtl/>
          <w:lang w:bidi="fa-IR"/>
        </w:rPr>
        <w:t xml:space="preserve">. </w:t>
      </w:r>
      <w:r w:rsidR="003107DD" w:rsidRPr="00F374DD">
        <w:rPr>
          <w:rStyle w:val="libFootnotenumChar"/>
          <w:rtl/>
          <w:lang w:bidi="fa-IR"/>
        </w:rPr>
        <w:t>(</w:t>
      </w:r>
      <w:r w:rsidRPr="00F374DD">
        <w:rPr>
          <w:rStyle w:val="libFootnotenumChar"/>
          <w:rtl/>
        </w:rPr>
        <w:t>950)</w:t>
      </w:r>
    </w:p>
    <w:p w:rsidR="00DF7947" w:rsidRDefault="00DF7947" w:rsidP="0012300F">
      <w:pPr>
        <w:pStyle w:val="Heading2"/>
        <w:rPr>
          <w:rtl/>
          <w:lang w:bidi="fa-IR"/>
        </w:rPr>
      </w:pPr>
      <w:bookmarkStart w:id="792" w:name="_Toc386585868"/>
      <w:r>
        <w:rPr>
          <w:rtl/>
          <w:lang w:bidi="fa-IR"/>
        </w:rPr>
        <w:lastRenderedPageBreak/>
        <w:t>789- اميرال</w:t>
      </w:r>
      <w:r w:rsidR="00593F0C">
        <w:rPr>
          <w:rtl/>
          <w:lang w:bidi="fa-IR"/>
        </w:rPr>
        <w:t>مؤمن</w:t>
      </w:r>
      <w:r>
        <w:rPr>
          <w:rtl/>
          <w:lang w:bidi="fa-IR"/>
        </w:rPr>
        <w:t>ين واقعى</w:t>
      </w:r>
      <w:bookmarkEnd w:id="79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بر شورشيان گمراه جمل پيروز شد</w:t>
      </w:r>
      <w:r w:rsidR="008A4E6E">
        <w:rPr>
          <w:rtl/>
          <w:lang w:bidi="fa-IR"/>
        </w:rPr>
        <w:t xml:space="preserve">، </w:t>
      </w:r>
      <w:r>
        <w:rPr>
          <w:rtl/>
          <w:lang w:bidi="fa-IR"/>
        </w:rPr>
        <w:t>روزى امام ابن عباس را نزد عايشه فرستاد تا او را از بصره به مدينه حركت دهد تا او در بصره اقامت نگزيند</w:t>
      </w:r>
      <w:r w:rsidR="008A4E6E">
        <w:rPr>
          <w:rtl/>
          <w:lang w:bidi="fa-IR"/>
        </w:rPr>
        <w:t xml:space="preserve">. </w:t>
      </w:r>
    </w:p>
    <w:p w:rsidR="00DF7947" w:rsidRDefault="00DF7947" w:rsidP="00DF7947">
      <w:pPr>
        <w:pStyle w:val="libNormal"/>
        <w:rPr>
          <w:rtl/>
          <w:lang w:bidi="fa-IR"/>
        </w:rPr>
      </w:pPr>
      <w:r>
        <w:rPr>
          <w:rtl/>
          <w:lang w:bidi="fa-IR"/>
        </w:rPr>
        <w:t>عايشه در آن هنگام در خانه بنى خلف بود</w:t>
      </w:r>
      <w:r w:rsidR="008A4E6E">
        <w:rPr>
          <w:rtl/>
          <w:lang w:bidi="fa-IR"/>
        </w:rPr>
        <w:t xml:space="preserve">، </w:t>
      </w:r>
      <w:r>
        <w:rPr>
          <w:rtl/>
          <w:lang w:bidi="fa-IR"/>
        </w:rPr>
        <w:t>ابن عباس هنگام ورود اجازه خواست اما عايشه اجازه نداد</w:t>
      </w:r>
      <w:r w:rsidR="008A4E6E">
        <w:rPr>
          <w:rtl/>
          <w:lang w:bidi="fa-IR"/>
        </w:rPr>
        <w:t xml:space="preserve">، </w:t>
      </w:r>
      <w:r>
        <w:rPr>
          <w:rtl/>
          <w:lang w:bidi="fa-IR"/>
        </w:rPr>
        <w:t>ولى ابن عباس بدون اجازه وارد منزل او شد و براى خود زيراندازى انداخت و نشست</w:t>
      </w:r>
      <w:r w:rsidR="008A4E6E">
        <w:rPr>
          <w:rtl/>
          <w:lang w:bidi="fa-IR"/>
        </w:rPr>
        <w:t xml:space="preserve">. </w:t>
      </w:r>
    </w:p>
    <w:p w:rsidR="00DF7947" w:rsidRDefault="00DF7947" w:rsidP="00DF7947">
      <w:pPr>
        <w:pStyle w:val="libNormal"/>
        <w:rPr>
          <w:rtl/>
          <w:lang w:bidi="fa-IR"/>
        </w:rPr>
      </w:pPr>
      <w:r>
        <w:rPr>
          <w:rtl/>
          <w:lang w:bidi="fa-IR"/>
        </w:rPr>
        <w:t>عايشه به او گفت</w:t>
      </w:r>
      <w:r w:rsidR="00137D68">
        <w:rPr>
          <w:rtl/>
          <w:lang w:bidi="fa-IR"/>
        </w:rPr>
        <w:t>:</w:t>
      </w:r>
      <w:r>
        <w:rPr>
          <w:rtl/>
          <w:lang w:bidi="fa-IR"/>
        </w:rPr>
        <w:t xml:space="preserve"> ابن عباس خلاف سنت عمل كردى و بدون اذن و اجازه داخل خانه من شدى و روى فرش من نشستى</w:t>
      </w:r>
      <w:r w:rsidR="008A4E6E">
        <w:rPr>
          <w:rtl/>
          <w:lang w:bidi="fa-IR"/>
        </w:rPr>
        <w:t xml:space="preserve">. </w:t>
      </w:r>
    </w:p>
    <w:p w:rsidR="00DF7947" w:rsidRDefault="00DF7947" w:rsidP="00DF7947">
      <w:pPr>
        <w:pStyle w:val="libNormal"/>
        <w:rPr>
          <w:rtl/>
          <w:lang w:bidi="fa-IR"/>
        </w:rPr>
      </w:pPr>
      <w:r>
        <w:rPr>
          <w:rtl/>
          <w:lang w:bidi="fa-IR"/>
        </w:rPr>
        <w:t>ابن عباس گفت</w:t>
      </w:r>
      <w:r w:rsidR="00137D68">
        <w:rPr>
          <w:rtl/>
          <w:lang w:bidi="fa-IR"/>
        </w:rPr>
        <w:t>:</w:t>
      </w:r>
      <w:r>
        <w:rPr>
          <w:rtl/>
          <w:lang w:bidi="fa-IR"/>
        </w:rPr>
        <w:t xml:space="preserve"> ما سنت پيامبر </w:t>
      </w:r>
      <w:r w:rsidR="00F33EFF" w:rsidRPr="00F33EFF">
        <w:rPr>
          <w:rStyle w:val="libAlaemChar"/>
          <w:rtl/>
        </w:rPr>
        <w:t>صلى‌الله‌عليه‌وآله‌وسلم</w:t>
      </w:r>
      <w:r>
        <w:rPr>
          <w:rtl/>
          <w:lang w:bidi="fa-IR"/>
        </w:rPr>
        <w:t xml:space="preserve"> را بهتر از تو مى دانيم و اولى هستم به آن</w:t>
      </w:r>
      <w:r w:rsidR="008A4E6E">
        <w:rPr>
          <w:rtl/>
          <w:lang w:bidi="fa-IR"/>
        </w:rPr>
        <w:t xml:space="preserve">، </w:t>
      </w:r>
      <w:r>
        <w:rPr>
          <w:rtl/>
          <w:lang w:bidi="fa-IR"/>
        </w:rPr>
        <w:t xml:space="preserve">اين ما بوديم كه آداب و سنت پيامبر </w:t>
      </w:r>
      <w:r w:rsidR="00F33EFF" w:rsidRPr="00F33EFF">
        <w:rPr>
          <w:rStyle w:val="libAlaemChar"/>
          <w:rtl/>
        </w:rPr>
        <w:t>صلى‌الله‌عليه‌وآله‌وسلم</w:t>
      </w:r>
      <w:r>
        <w:rPr>
          <w:rtl/>
          <w:lang w:bidi="fa-IR"/>
        </w:rPr>
        <w:t xml:space="preserve"> را به تو ياد داديم</w:t>
      </w:r>
      <w:r w:rsidR="008A4E6E">
        <w:rPr>
          <w:rtl/>
          <w:lang w:bidi="fa-IR"/>
        </w:rPr>
        <w:t xml:space="preserve">. </w:t>
      </w:r>
    </w:p>
    <w:p w:rsidR="00DF7947" w:rsidRDefault="00DF7947" w:rsidP="00DF7947">
      <w:pPr>
        <w:pStyle w:val="libNormal"/>
        <w:rPr>
          <w:rtl/>
          <w:lang w:bidi="fa-IR"/>
        </w:rPr>
      </w:pPr>
      <w:r>
        <w:rPr>
          <w:rtl/>
          <w:lang w:bidi="fa-IR"/>
        </w:rPr>
        <w:t>اينجا منزل تو نيست</w:t>
      </w:r>
      <w:r w:rsidR="008A4E6E">
        <w:rPr>
          <w:rtl/>
          <w:lang w:bidi="fa-IR"/>
        </w:rPr>
        <w:t xml:space="preserve">، </w:t>
      </w:r>
      <w:r>
        <w:rPr>
          <w:rtl/>
          <w:lang w:bidi="fa-IR"/>
        </w:rPr>
        <w:t xml:space="preserve">منزل تو همان است كه پيامبر </w:t>
      </w:r>
      <w:r w:rsidR="00F33EFF" w:rsidRPr="00F33EFF">
        <w:rPr>
          <w:rStyle w:val="libAlaemChar"/>
          <w:rtl/>
        </w:rPr>
        <w:t>صلى‌الله‌عليه‌وآله‌وسلم</w:t>
      </w:r>
      <w:r>
        <w:rPr>
          <w:rtl/>
          <w:lang w:bidi="fa-IR"/>
        </w:rPr>
        <w:t xml:space="preserve"> ترا در آن ساكن كرده بود و تو از آنجا بيرون آمدى از روى ظلم و عصيان خدا و رسول</w:t>
      </w:r>
      <w:r w:rsidR="008A4E6E">
        <w:rPr>
          <w:rtl/>
          <w:lang w:bidi="fa-IR"/>
        </w:rPr>
        <w:t xml:space="preserve">، </w:t>
      </w:r>
      <w:r>
        <w:rPr>
          <w:rtl/>
          <w:lang w:bidi="fa-IR"/>
        </w:rPr>
        <w:t>پس هر گاه تو به منزلت رفتى ما بدون اذان در آنجا داخل نمى شويم و بر روى فرش تو نمى نشينم</w:t>
      </w:r>
      <w:r w:rsidR="008A4E6E">
        <w:rPr>
          <w:rtl/>
          <w:lang w:bidi="fa-IR"/>
        </w:rPr>
        <w:t xml:space="preserve">، </w:t>
      </w:r>
      <w:r>
        <w:rPr>
          <w:rtl/>
          <w:lang w:bidi="fa-IR"/>
        </w:rPr>
        <w:t>آنگاه گفت</w:t>
      </w:r>
      <w:r w:rsidR="00137D68">
        <w:rPr>
          <w:rtl/>
          <w:lang w:bidi="fa-IR"/>
        </w:rPr>
        <w:t>:</w:t>
      </w:r>
      <w:r>
        <w:rPr>
          <w:rtl/>
          <w:lang w:bidi="fa-IR"/>
        </w:rPr>
        <w:t xml:space="preserve">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امر فرمود: كه تو به مدينه روى و در خانه خود قرارگيرى</w:t>
      </w:r>
      <w:r w:rsidR="008A4E6E">
        <w:rPr>
          <w:rtl/>
          <w:lang w:bidi="fa-IR"/>
        </w:rPr>
        <w:t xml:space="preserve">، </w:t>
      </w:r>
      <w:r>
        <w:rPr>
          <w:rtl/>
          <w:lang w:bidi="fa-IR"/>
        </w:rPr>
        <w:t>عايشه گفت</w:t>
      </w:r>
      <w:r w:rsidR="00137D68">
        <w:rPr>
          <w:rtl/>
          <w:lang w:bidi="fa-IR"/>
        </w:rPr>
        <w:t>:</w:t>
      </w:r>
      <w:r>
        <w:rPr>
          <w:rtl/>
          <w:lang w:bidi="fa-IR"/>
        </w:rPr>
        <w:t xml:space="preserve"> خدا رحمت كند عمربن خطاب را كه او اميرال</w:t>
      </w:r>
      <w:r w:rsidR="00593F0C">
        <w:rPr>
          <w:rtl/>
          <w:lang w:bidi="fa-IR"/>
        </w:rPr>
        <w:t>مؤمن</w:t>
      </w:r>
      <w:r>
        <w:rPr>
          <w:rtl/>
          <w:lang w:bidi="fa-IR"/>
        </w:rPr>
        <w:t>ين بود</w:t>
      </w:r>
      <w:r w:rsidR="008A4E6E">
        <w:rPr>
          <w:rtl/>
          <w:lang w:bidi="fa-IR"/>
        </w:rPr>
        <w:t xml:space="preserve">، </w:t>
      </w:r>
      <w:r>
        <w:rPr>
          <w:rtl/>
          <w:lang w:bidi="fa-IR"/>
        </w:rPr>
        <w:t>ابن عباس گفت</w:t>
      </w:r>
      <w:r w:rsidR="00137D68">
        <w:rPr>
          <w:rtl/>
          <w:lang w:bidi="fa-IR"/>
        </w:rPr>
        <w:t>:</w:t>
      </w:r>
      <w:r>
        <w:rPr>
          <w:rtl/>
          <w:lang w:bidi="fa-IR"/>
        </w:rPr>
        <w:t xml:space="preserve"> بخدا سوگند 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sidR="003107DD" w:rsidRPr="00F374DD">
        <w:rPr>
          <w:rStyle w:val="libFootnotenumChar"/>
          <w:rtl/>
          <w:lang w:bidi="fa-IR"/>
        </w:rPr>
        <w:t>(</w:t>
      </w:r>
      <w:r w:rsidRPr="00F374DD">
        <w:rPr>
          <w:rStyle w:val="libFootnotenumChar"/>
          <w:rtl/>
        </w:rPr>
        <w:t>951)</w:t>
      </w:r>
    </w:p>
    <w:p w:rsidR="00DF7947" w:rsidRDefault="00DF7947" w:rsidP="0012300F">
      <w:pPr>
        <w:pStyle w:val="Heading2"/>
        <w:rPr>
          <w:rtl/>
          <w:lang w:bidi="fa-IR"/>
        </w:rPr>
      </w:pPr>
      <w:bookmarkStart w:id="793" w:name="_Toc386585869"/>
      <w:r>
        <w:rPr>
          <w:rtl/>
          <w:lang w:bidi="fa-IR"/>
        </w:rPr>
        <w:t>790- همدم انبياء و اولياء عليست</w:t>
      </w:r>
      <w:bookmarkEnd w:id="79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روى حارث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ديد كه با حضرت خضر در نخيله </w:t>
      </w:r>
      <w:r w:rsidR="003107DD" w:rsidRPr="00F374DD">
        <w:rPr>
          <w:rStyle w:val="libFootnotenumChar"/>
          <w:rtl/>
          <w:lang w:bidi="fa-IR"/>
        </w:rPr>
        <w:t>(</w:t>
      </w:r>
      <w:r w:rsidRPr="00F374DD">
        <w:rPr>
          <w:rStyle w:val="libFootnotenumChar"/>
          <w:rtl/>
        </w:rPr>
        <w:t>952)</w:t>
      </w:r>
      <w:r>
        <w:rPr>
          <w:rtl/>
          <w:lang w:bidi="fa-IR"/>
        </w:rPr>
        <w:t xml:space="preserve"> نشسته كه ناگه طبقى خرما از آسمان براى آنها نازل شد و آنها از آن خوردند</w:t>
      </w:r>
      <w:r w:rsidR="008A4E6E">
        <w:rPr>
          <w:rtl/>
          <w:lang w:bidi="fa-IR"/>
        </w:rPr>
        <w:t xml:space="preserve">. </w:t>
      </w:r>
    </w:p>
    <w:p w:rsidR="00DF7947" w:rsidRDefault="00DF7947" w:rsidP="00DF7947">
      <w:pPr>
        <w:pStyle w:val="libNormal"/>
        <w:rPr>
          <w:rtl/>
          <w:lang w:bidi="fa-IR"/>
        </w:rPr>
      </w:pPr>
      <w:r>
        <w:rPr>
          <w:rtl/>
          <w:lang w:bidi="fa-IR"/>
        </w:rPr>
        <w:lastRenderedPageBreak/>
        <w:t>حضرت خضر وقتى خرماها را مى خورد هسته هاى آن را دور مى انداخت ول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هسته خرماها را در دست خود جمع مى كرد</w:t>
      </w:r>
      <w:r w:rsidR="008A4E6E">
        <w:rPr>
          <w:rtl/>
          <w:lang w:bidi="fa-IR"/>
        </w:rPr>
        <w:t xml:space="preserve">. </w:t>
      </w:r>
    </w:p>
    <w:p w:rsidR="001A0533" w:rsidRDefault="00DF7947" w:rsidP="00DF7947">
      <w:pPr>
        <w:pStyle w:val="libNormal"/>
        <w:rPr>
          <w:rtl/>
          <w:lang w:bidi="fa-IR"/>
        </w:rPr>
      </w:pPr>
      <w:r>
        <w:rPr>
          <w:rtl/>
          <w:lang w:bidi="fa-IR"/>
        </w:rPr>
        <w:t>حارث مى گويد: به امام گفتم</w:t>
      </w:r>
      <w:r w:rsidR="00137D68">
        <w:rPr>
          <w:rtl/>
          <w:lang w:bidi="fa-IR"/>
        </w:rPr>
        <w:t>:</w:t>
      </w:r>
      <w:r>
        <w:rPr>
          <w:rtl/>
          <w:lang w:bidi="fa-IR"/>
        </w:rPr>
        <w:t xml:space="preserve"> كه اين دانه هاى خرما را به من ببخش</w:t>
      </w:r>
      <w:r w:rsidR="008A4E6E">
        <w:rPr>
          <w:rtl/>
          <w:lang w:bidi="fa-IR"/>
        </w:rPr>
        <w:t xml:space="preserve">، </w:t>
      </w:r>
      <w:r>
        <w:rPr>
          <w:rtl/>
          <w:lang w:bidi="fa-IR"/>
        </w:rPr>
        <w:t>آن حضرت آنها را به من داد و من نيز آن هسته ها را در زمين كاشتم و آنها نخل خرما شد و خرمايشان آنچنان پاكيزه بود كه مثل آن را من نديده بودم</w:t>
      </w:r>
      <w:r w:rsidR="008A4E6E">
        <w:rPr>
          <w:rtl/>
          <w:lang w:bidi="fa-IR"/>
        </w:rPr>
        <w:t xml:space="preserve">. </w:t>
      </w:r>
      <w:r w:rsidR="003107DD" w:rsidRPr="00F374DD">
        <w:rPr>
          <w:rStyle w:val="libFootnotenumChar"/>
          <w:rtl/>
          <w:lang w:bidi="fa-IR"/>
        </w:rPr>
        <w:t>(</w:t>
      </w:r>
      <w:r w:rsidRPr="00F374DD">
        <w:rPr>
          <w:rStyle w:val="libFootnotenumChar"/>
          <w:rtl/>
        </w:rPr>
        <w:t>953)</w:t>
      </w:r>
    </w:p>
    <w:p w:rsidR="00DF7947" w:rsidRDefault="00DF7947" w:rsidP="0012300F">
      <w:pPr>
        <w:pStyle w:val="Heading2"/>
        <w:rPr>
          <w:rtl/>
          <w:lang w:bidi="fa-IR"/>
        </w:rPr>
      </w:pPr>
      <w:bookmarkStart w:id="794" w:name="_Toc386585870"/>
      <w:r>
        <w:rPr>
          <w:rtl/>
          <w:lang w:bidi="fa-IR"/>
        </w:rPr>
        <w:t>791- دختربچه عاشق</w:t>
      </w:r>
      <w:bookmarkEnd w:id="79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ابوالاسود دئلى از ياران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در ركاب آن حضرت در صفين نيز جنگيده بود</w:t>
      </w:r>
      <w:r w:rsidR="008A4E6E">
        <w:rPr>
          <w:rtl/>
          <w:lang w:bidi="fa-IR"/>
        </w:rPr>
        <w:t xml:space="preserve">، </w:t>
      </w:r>
      <w:r>
        <w:rPr>
          <w:rtl/>
          <w:lang w:bidi="fa-IR"/>
        </w:rPr>
        <w:t>او از شعراى اسلام است و قرآن را در زمان زياد بن ابيه اعراب و نقطه گذارى كرده است</w:t>
      </w:r>
      <w:r w:rsidR="008A4E6E">
        <w:rPr>
          <w:rtl/>
          <w:lang w:bidi="fa-IR"/>
        </w:rPr>
        <w:t xml:space="preserve">. </w:t>
      </w:r>
    </w:p>
    <w:p w:rsidR="00DF7947" w:rsidRDefault="00DF7947" w:rsidP="00DF7947">
      <w:pPr>
        <w:pStyle w:val="libNormal"/>
        <w:rPr>
          <w:rtl/>
          <w:lang w:bidi="fa-IR"/>
        </w:rPr>
      </w:pPr>
      <w:r>
        <w:rPr>
          <w:rtl/>
          <w:lang w:bidi="fa-IR"/>
        </w:rPr>
        <w:t>يكى از شيوه هاى معاويه در جذب ياران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نسبت به خود</w:t>
      </w:r>
      <w:r w:rsidR="008A4E6E">
        <w:rPr>
          <w:rtl/>
          <w:lang w:bidi="fa-IR"/>
        </w:rPr>
        <w:t xml:space="preserve">، </w:t>
      </w:r>
      <w:r>
        <w:rPr>
          <w:rtl/>
          <w:lang w:bidi="fa-IR"/>
        </w:rPr>
        <w:t>دادن هديه به آنها بود</w:t>
      </w:r>
      <w:r w:rsidR="008A4E6E">
        <w:rPr>
          <w:rtl/>
          <w:lang w:bidi="fa-IR"/>
        </w:rPr>
        <w:t xml:space="preserve">، </w:t>
      </w:r>
      <w:r>
        <w:rPr>
          <w:rtl/>
          <w:lang w:bidi="fa-IR"/>
        </w:rPr>
        <w:t>لذا روزى ابوالاسود وقتى در منزل خود نبود ياران معاويه به در خانه مردم حلوا و عسل مى دادند</w:t>
      </w:r>
      <w:r w:rsidR="008A4E6E">
        <w:rPr>
          <w:rtl/>
          <w:lang w:bidi="fa-IR"/>
        </w:rPr>
        <w:t xml:space="preserve">، </w:t>
      </w:r>
      <w:r>
        <w:rPr>
          <w:rtl/>
          <w:lang w:bidi="fa-IR"/>
        </w:rPr>
        <w:t>از جمله به در خانه اسود نيز حلوائى دادند كه دختر اسود آن را گرفت</w:t>
      </w:r>
      <w:r w:rsidR="008A4E6E">
        <w:rPr>
          <w:rtl/>
          <w:lang w:bidi="fa-IR"/>
        </w:rPr>
        <w:t xml:space="preserve">. </w:t>
      </w:r>
      <w:r>
        <w:rPr>
          <w:rtl/>
          <w:lang w:bidi="fa-IR"/>
        </w:rPr>
        <w:cr/>
      </w:r>
    </w:p>
    <w:p w:rsidR="001A0533" w:rsidRDefault="00DF7947" w:rsidP="00DF7947">
      <w:pPr>
        <w:pStyle w:val="libNormal"/>
        <w:rPr>
          <w:rtl/>
          <w:lang w:bidi="fa-IR"/>
        </w:rPr>
      </w:pPr>
      <w:r>
        <w:rPr>
          <w:rtl/>
          <w:lang w:bidi="fa-IR"/>
        </w:rPr>
        <w:t>اسود وقتى به منزل برگشت ديد دخترش مشغول خوردن حلو است</w:t>
      </w:r>
      <w:r w:rsidR="008A4E6E">
        <w:rPr>
          <w:rtl/>
          <w:lang w:bidi="fa-IR"/>
        </w:rPr>
        <w:t xml:space="preserve">، </w:t>
      </w:r>
      <w:r>
        <w:rPr>
          <w:rtl/>
          <w:lang w:bidi="fa-IR"/>
        </w:rPr>
        <w:t>گفت</w:t>
      </w:r>
      <w:r w:rsidR="00137D68">
        <w:rPr>
          <w:rtl/>
          <w:lang w:bidi="fa-IR"/>
        </w:rPr>
        <w:t>:</w:t>
      </w:r>
      <w:r>
        <w:rPr>
          <w:rtl/>
          <w:lang w:bidi="fa-IR"/>
        </w:rPr>
        <w:t xml:space="preserve"> دخترم</w:t>
      </w:r>
      <w:r w:rsidR="008A4E6E">
        <w:rPr>
          <w:rtl/>
          <w:lang w:bidi="fa-IR"/>
        </w:rPr>
        <w:t>!</w:t>
      </w:r>
      <w:r>
        <w:rPr>
          <w:rtl/>
          <w:lang w:bidi="fa-IR"/>
        </w:rPr>
        <w:t xml:space="preserve"> معاويه اين حلوا را براى ما و امثال ما مى فرستد تا با اين طريق ما را از دوستى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برگرداند دختر 5 ساله ابوالاسود فورا ضمن اينكه معاويه را لعن كرد</w:t>
      </w:r>
      <w:r w:rsidR="008A4E6E">
        <w:rPr>
          <w:rtl/>
          <w:lang w:bidi="fa-IR"/>
        </w:rPr>
        <w:t xml:space="preserve">، </w:t>
      </w:r>
      <w:r>
        <w:rPr>
          <w:rtl/>
          <w:lang w:bidi="fa-IR"/>
        </w:rPr>
        <w:t>رفت و دست در حلق خود كرد تا هر چه حلوا خورده است را برگرداند</w:t>
      </w:r>
      <w:r w:rsidR="008A4E6E">
        <w:rPr>
          <w:rtl/>
          <w:lang w:bidi="fa-IR"/>
        </w:rPr>
        <w:t xml:space="preserve">. </w:t>
      </w:r>
      <w:r w:rsidR="003107DD" w:rsidRPr="00F374DD">
        <w:rPr>
          <w:rStyle w:val="libFootnotenumChar"/>
          <w:rtl/>
          <w:lang w:bidi="fa-IR"/>
        </w:rPr>
        <w:t>(</w:t>
      </w:r>
      <w:r w:rsidRPr="00F374DD">
        <w:rPr>
          <w:rStyle w:val="libFootnotenumChar"/>
          <w:rtl/>
        </w:rPr>
        <w:t>954)</w:t>
      </w:r>
    </w:p>
    <w:p w:rsidR="00DF7947" w:rsidRDefault="00DF7947" w:rsidP="0012300F">
      <w:pPr>
        <w:pStyle w:val="Heading2"/>
        <w:rPr>
          <w:rtl/>
          <w:lang w:bidi="fa-IR"/>
        </w:rPr>
      </w:pPr>
      <w:bookmarkStart w:id="795" w:name="_Toc386585871"/>
      <w:r>
        <w:rPr>
          <w:rtl/>
          <w:lang w:bidi="fa-IR"/>
        </w:rPr>
        <w:t>792- قضاوتى جامع و كامل</w:t>
      </w:r>
      <w:bookmarkEnd w:id="79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روزى در دوران خلافت حضرت سه نفر را به محضر امام آوردند</w:t>
      </w:r>
      <w:r w:rsidR="008A4E6E">
        <w:rPr>
          <w:rtl/>
          <w:lang w:bidi="fa-IR"/>
        </w:rPr>
        <w:t xml:space="preserve">، </w:t>
      </w:r>
      <w:r>
        <w:rPr>
          <w:rtl/>
          <w:lang w:bidi="fa-IR"/>
        </w:rPr>
        <w:t>كه هر سه نفر به نحوى در قتل فردى شركت داشته اند يكى از آنان مقتول را نگه داشته بود و ديگرى او را كشته بود و شخص سوم در رؤ يت و شناسايى مقتول</w:t>
      </w:r>
      <w:r w:rsidR="008A4E6E">
        <w:rPr>
          <w:rtl/>
          <w:lang w:bidi="fa-IR"/>
        </w:rPr>
        <w:t xml:space="preserve">، </w:t>
      </w:r>
      <w:r>
        <w:rPr>
          <w:rtl/>
          <w:lang w:bidi="fa-IR"/>
        </w:rPr>
        <w:t>آنان را يارى كرده بود</w:t>
      </w:r>
      <w:r w:rsidR="008A4E6E">
        <w:rPr>
          <w:rtl/>
          <w:lang w:bidi="fa-IR"/>
        </w:rPr>
        <w:t xml:space="preserve">. </w:t>
      </w:r>
      <w:r>
        <w:rPr>
          <w:rtl/>
          <w:lang w:bidi="fa-IR"/>
        </w:rPr>
        <w:t>امام دستور دادند كه فرد اخير را نابينا كنند و آن كسى كه مقتول را گرفته بود را به زندان بيندازند</w:t>
      </w:r>
      <w:r w:rsidR="003107DD">
        <w:rPr>
          <w:rtl/>
          <w:lang w:bidi="fa-IR"/>
        </w:rPr>
        <w:t xml:space="preserve"> (</w:t>
      </w:r>
      <w:r>
        <w:rPr>
          <w:rtl/>
          <w:lang w:bidi="fa-IR"/>
        </w:rPr>
        <w:t>تا زمان فوت در آن مكان محبوس باشد) و قاتل را در دستور قصاص نفس</w:t>
      </w:r>
      <w:r w:rsidR="00251781">
        <w:rPr>
          <w:rtl/>
          <w:lang w:bidi="fa-IR"/>
        </w:rPr>
        <w:t xml:space="preserve"> </w:t>
      </w:r>
      <w:r>
        <w:rPr>
          <w:rtl/>
          <w:lang w:bidi="fa-IR"/>
        </w:rPr>
        <w:t>دادند</w:t>
      </w:r>
      <w:r w:rsidR="008A4E6E">
        <w:rPr>
          <w:rtl/>
          <w:lang w:bidi="fa-IR"/>
        </w:rPr>
        <w:t xml:space="preserve">. </w:t>
      </w:r>
      <w:r w:rsidR="003107DD" w:rsidRPr="00F374DD">
        <w:rPr>
          <w:rStyle w:val="libFootnotenumChar"/>
          <w:rtl/>
          <w:lang w:bidi="fa-IR"/>
        </w:rPr>
        <w:t>(</w:t>
      </w:r>
      <w:r w:rsidRPr="00F374DD">
        <w:rPr>
          <w:rStyle w:val="libFootnotenumChar"/>
          <w:rtl/>
        </w:rPr>
        <w:t>955)</w:t>
      </w:r>
    </w:p>
    <w:p w:rsidR="00DF7947" w:rsidRDefault="00DF7947" w:rsidP="0012300F">
      <w:pPr>
        <w:pStyle w:val="Heading2"/>
        <w:rPr>
          <w:rtl/>
          <w:lang w:bidi="fa-IR"/>
        </w:rPr>
      </w:pPr>
      <w:bookmarkStart w:id="796" w:name="_Toc386585872"/>
      <w:r>
        <w:rPr>
          <w:rtl/>
          <w:lang w:bidi="fa-IR"/>
        </w:rPr>
        <w:t>793- عدالت مجسم</w:t>
      </w:r>
      <w:bookmarkEnd w:id="79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عهد حكومت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دزدان حرفه اى پديد آمده بودند كه پس از دو مرتبه گرفتارى و قطع دست راست و پاى چپ</w:t>
      </w:r>
      <w:r w:rsidR="008A4E6E">
        <w:rPr>
          <w:rtl/>
          <w:lang w:bidi="fa-IR"/>
        </w:rPr>
        <w:t xml:space="preserve">، </w:t>
      </w:r>
      <w:r>
        <w:rPr>
          <w:rtl/>
          <w:lang w:bidi="fa-IR"/>
        </w:rPr>
        <w:t>براى سومين بار به سرقت روى آورده و گرفتار گرديده بودند</w:t>
      </w:r>
      <w:r w:rsidR="008A4E6E">
        <w:rPr>
          <w:rtl/>
          <w:lang w:bidi="fa-IR"/>
        </w:rPr>
        <w:t xml:space="preserve">، </w:t>
      </w:r>
      <w:r>
        <w:rPr>
          <w:rtl/>
          <w:lang w:bidi="fa-IR"/>
        </w:rPr>
        <w:t>امام اين گروه را به زندان افكند و اظهار داشت</w:t>
      </w:r>
      <w:r w:rsidR="00137D68">
        <w:rPr>
          <w:rtl/>
          <w:lang w:bidi="fa-IR"/>
        </w:rPr>
        <w:t>:</w:t>
      </w:r>
    </w:p>
    <w:p w:rsidR="00DF7947" w:rsidRDefault="00DF7947" w:rsidP="00DF7947">
      <w:pPr>
        <w:pStyle w:val="libNormal"/>
        <w:rPr>
          <w:rtl/>
          <w:lang w:bidi="fa-IR"/>
        </w:rPr>
      </w:pPr>
      <w:r>
        <w:rPr>
          <w:rtl/>
          <w:lang w:bidi="fa-IR"/>
        </w:rPr>
        <w:t>انى لا ستحى من ربى ان ادعه بلايد يستنظف بهاو لارجل يمشى بهاالى حاجته</w:t>
      </w:r>
      <w:r w:rsidR="008A4E6E">
        <w:rPr>
          <w:rtl/>
          <w:lang w:bidi="fa-IR"/>
        </w:rPr>
        <w:t>؛</w:t>
      </w:r>
      <w:r>
        <w:rPr>
          <w:rtl/>
          <w:lang w:bidi="fa-IR"/>
        </w:rPr>
        <w:t xml:space="preserve"> من شرم دارم كه كسى را بدون دست و پا قرار دهم تا از نظافت خود عاجز و امكان رفتن و بر آوردن حاجات خود را نداشته باشد</w:t>
      </w:r>
      <w:r w:rsidR="008A4E6E">
        <w:rPr>
          <w:rtl/>
          <w:lang w:bidi="fa-IR"/>
        </w:rPr>
        <w:t xml:space="preserve">. </w:t>
      </w:r>
      <w:r w:rsidR="003107DD" w:rsidRPr="00F374DD">
        <w:rPr>
          <w:rStyle w:val="libFootnotenumChar"/>
          <w:rtl/>
          <w:lang w:bidi="fa-IR"/>
        </w:rPr>
        <w:t>(</w:t>
      </w:r>
      <w:r w:rsidRPr="00F374DD">
        <w:rPr>
          <w:rStyle w:val="libFootnotenumChar"/>
          <w:rtl/>
        </w:rPr>
        <w:t>956)</w:t>
      </w:r>
    </w:p>
    <w:p w:rsidR="001A0533" w:rsidRDefault="00DF7947" w:rsidP="00DF7947">
      <w:pPr>
        <w:pStyle w:val="libNormal"/>
        <w:rPr>
          <w:rtl/>
          <w:lang w:bidi="fa-IR"/>
        </w:rPr>
      </w:pPr>
      <w:r>
        <w:rPr>
          <w:rtl/>
          <w:lang w:bidi="fa-IR"/>
        </w:rPr>
        <w:t>نمونه ديگرى</w:t>
      </w:r>
      <w:r w:rsidR="00137D68">
        <w:rPr>
          <w:rtl/>
          <w:lang w:bidi="fa-IR"/>
        </w:rPr>
        <w:t>:</w:t>
      </w:r>
      <w:r>
        <w:rPr>
          <w:rtl/>
          <w:lang w:bidi="fa-IR"/>
        </w:rPr>
        <w:t xml:space="preserve"> نوجوانى بود كه به حد بلوغ نرسيده بود؛ اين جوان مرتكب سرقت گرديده بود</w:t>
      </w:r>
      <w:r w:rsidR="008A4E6E">
        <w:rPr>
          <w:rtl/>
          <w:lang w:bidi="fa-IR"/>
        </w:rPr>
        <w:t xml:space="preserve">. </w:t>
      </w:r>
      <w:r>
        <w:rPr>
          <w:rtl/>
          <w:lang w:bidi="fa-IR"/>
        </w:rPr>
        <w:t>امام دستور دادند كه بخشى از گوشت اطراف انگشتان او را قطع كنند</w:t>
      </w:r>
      <w:r w:rsidR="008A4E6E">
        <w:rPr>
          <w:rtl/>
          <w:lang w:bidi="fa-IR"/>
        </w:rPr>
        <w:t xml:space="preserve">، </w:t>
      </w:r>
      <w:r>
        <w:rPr>
          <w:rtl/>
          <w:lang w:bidi="fa-IR"/>
        </w:rPr>
        <w:t>سپس تهديد نمودند كه اگر مجددا به سرقت رو آورد دست او را قطع خواهند كرد</w:t>
      </w:r>
      <w:r w:rsidR="008A4E6E">
        <w:rPr>
          <w:rtl/>
          <w:lang w:bidi="fa-IR"/>
        </w:rPr>
        <w:t xml:space="preserve">. </w:t>
      </w:r>
      <w:r w:rsidR="003107DD" w:rsidRPr="00F374DD">
        <w:rPr>
          <w:rStyle w:val="libFootnotenumChar"/>
          <w:rtl/>
          <w:lang w:bidi="fa-IR"/>
        </w:rPr>
        <w:t>(</w:t>
      </w:r>
      <w:r w:rsidRPr="00F374DD">
        <w:rPr>
          <w:rStyle w:val="libFootnotenumChar"/>
          <w:rtl/>
        </w:rPr>
        <w:t>957)</w:t>
      </w:r>
    </w:p>
    <w:p w:rsidR="00DF7947" w:rsidRDefault="00DF7947" w:rsidP="0012300F">
      <w:pPr>
        <w:pStyle w:val="Heading2"/>
        <w:rPr>
          <w:rtl/>
          <w:lang w:bidi="fa-IR"/>
        </w:rPr>
      </w:pPr>
      <w:bookmarkStart w:id="797" w:name="_Toc386585873"/>
      <w:r>
        <w:rPr>
          <w:rtl/>
          <w:lang w:bidi="fa-IR"/>
        </w:rPr>
        <w:t>794- اولين صحنه ملاقات ابن ملجم با امام على</w:t>
      </w:r>
      <w:r w:rsidR="003107DD">
        <w:rPr>
          <w:rtl/>
          <w:lang w:bidi="fa-IR"/>
        </w:rPr>
        <w:t xml:space="preserve"> </w:t>
      </w:r>
      <w:r w:rsidR="005F0BBC" w:rsidRPr="005F0BBC">
        <w:rPr>
          <w:rStyle w:val="libAlaemChar"/>
          <w:rtl/>
        </w:rPr>
        <w:t>عليه‌السلام</w:t>
      </w:r>
      <w:bookmarkEnd w:id="79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بعد از اينكه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حكومت رسيد</w:t>
      </w:r>
      <w:r w:rsidR="008A4E6E">
        <w:rPr>
          <w:rtl/>
          <w:lang w:bidi="fa-IR"/>
        </w:rPr>
        <w:t xml:space="preserve">، </w:t>
      </w:r>
      <w:r>
        <w:rPr>
          <w:rtl/>
          <w:lang w:bidi="fa-IR"/>
        </w:rPr>
        <w:t>حبيب بن منتخب را كه فرماندار و والى اطراف يمن از جانب عثمان بود را بر رياستش ابقا كرد</w:t>
      </w:r>
      <w:r w:rsidR="008A4E6E">
        <w:rPr>
          <w:rtl/>
          <w:lang w:bidi="fa-IR"/>
        </w:rPr>
        <w:t xml:space="preserve">، </w:t>
      </w:r>
      <w:r>
        <w:rPr>
          <w:rtl/>
          <w:lang w:bidi="fa-IR"/>
        </w:rPr>
        <w:t>و طى نامه اى به او سفارش تقوا كرد و از او خواست تا از مسلمانان آنجا بيعت بگيرد</w:t>
      </w:r>
      <w:r w:rsidR="008A4E6E">
        <w:rPr>
          <w:rtl/>
          <w:lang w:bidi="fa-IR"/>
        </w:rPr>
        <w:t xml:space="preserve">، </w:t>
      </w:r>
      <w:r>
        <w:rPr>
          <w:rtl/>
          <w:lang w:bidi="fa-IR"/>
        </w:rPr>
        <w:t>حضرت نامه خود را مهر زد و با يك مرد عرب نزد او فرستاد</w:t>
      </w:r>
      <w:r w:rsidR="008A4E6E">
        <w:rPr>
          <w:rtl/>
          <w:lang w:bidi="fa-IR"/>
        </w:rPr>
        <w:t xml:space="preserve">، </w:t>
      </w:r>
      <w:r>
        <w:rPr>
          <w:rtl/>
          <w:lang w:bidi="fa-IR"/>
        </w:rPr>
        <w:t>حبيب وقتى نامه امام را گرفت مردم را به بيعت امام فرا خواند</w:t>
      </w:r>
      <w:r w:rsidR="008A4E6E">
        <w:rPr>
          <w:rtl/>
          <w:lang w:bidi="fa-IR"/>
        </w:rPr>
        <w:t xml:space="preserve">، </w:t>
      </w:r>
      <w:r>
        <w:rPr>
          <w:rtl/>
          <w:lang w:bidi="fa-IR"/>
        </w:rPr>
        <w:t>مردم آن ديار نيز اطاعت كردند</w:t>
      </w:r>
      <w:r w:rsidR="008A4E6E">
        <w:rPr>
          <w:rtl/>
          <w:lang w:bidi="fa-IR"/>
        </w:rPr>
        <w:t xml:space="preserve">. </w:t>
      </w:r>
      <w:r>
        <w:rPr>
          <w:rtl/>
          <w:lang w:bidi="fa-IR"/>
        </w:rPr>
        <w:t>آنگاه گفت</w:t>
      </w:r>
      <w:r w:rsidR="00137D68">
        <w:rPr>
          <w:rtl/>
          <w:lang w:bidi="fa-IR"/>
        </w:rPr>
        <w:t>:</w:t>
      </w:r>
      <w:r>
        <w:rPr>
          <w:rtl/>
          <w:lang w:bidi="fa-IR"/>
        </w:rPr>
        <w:t xml:space="preserve"> من مى خواهم ده تن از سران و شجاعان شما را به جانب آن حضرت روانه كنم</w:t>
      </w:r>
      <w:r w:rsidR="008A4E6E">
        <w:rPr>
          <w:rtl/>
          <w:lang w:bidi="fa-IR"/>
        </w:rPr>
        <w:t xml:space="preserve">، </w:t>
      </w:r>
      <w:r>
        <w:rPr>
          <w:rtl/>
          <w:lang w:bidi="fa-IR"/>
        </w:rPr>
        <w:t>آنها پذيرفتند</w:t>
      </w:r>
      <w:r w:rsidR="008A4E6E">
        <w:rPr>
          <w:rtl/>
          <w:lang w:bidi="fa-IR"/>
        </w:rPr>
        <w:t xml:space="preserve">. </w:t>
      </w:r>
      <w:r>
        <w:rPr>
          <w:rtl/>
          <w:lang w:bidi="fa-IR"/>
        </w:rPr>
        <w:t>او در ابتدا صد نفر را انتخاب كرد و از جمع آنها هفتاد تن و از هفتاد تن سى نفر و از سى ده نفر را انتخاب كرد و به جانب امام فرستاد</w:t>
      </w:r>
      <w:r w:rsidR="008A4E6E">
        <w:rPr>
          <w:rtl/>
          <w:lang w:bidi="fa-IR"/>
        </w:rPr>
        <w:t xml:space="preserve">، </w:t>
      </w:r>
      <w:r>
        <w:rPr>
          <w:rtl/>
          <w:lang w:bidi="fa-IR"/>
        </w:rPr>
        <w:t>بعد از آنكه كه آن ده نفر به حضور امام رسيدند و به امام تبريك گفتند</w:t>
      </w:r>
      <w:r w:rsidR="008A4E6E">
        <w:rPr>
          <w:rtl/>
          <w:lang w:bidi="fa-IR"/>
        </w:rPr>
        <w:t xml:space="preserve">، </w:t>
      </w:r>
      <w:r>
        <w:rPr>
          <w:rtl/>
          <w:lang w:bidi="fa-IR"/>
        </w:rPr>
        <w:t>امام به آنها خوش</w:t>
      </w:r>
      <w:r w:rsidR="00251781">
        <w:rPr>
          <w:rtl/>
          <w:lang w:bidi="fa-IR"/>
        </w:rPr>
        <w:t xml:space="preserve"> </w:t>
      </w:r>
      <w:r>
        <w:rPr>
          <w:rtl/>
          <w:lang w:bidi="fa-IR"/>
        </w:rPr>
        <w:t>آمد گفت</w:t>
      </w:r>
      <w:r w:rsidR="008A4E6E">
        <w:rPr>
          <w:rtl/>
          <w:lang w:bidi="fa-IR"/>
        </w:rPr>
        <w:t xml:space="preserve">، </w:t>
      </w:r>
      <w:r>
        <w:rPr>
          <w:rtl/>
          <w:lang w:bidi="fa-IR"/>
        </w:rPr>
        <w:t>در آن جمع ده نفر ابن ملجم - لعنة الله عليه - حركت كرد و در مقابل امام ايستاد و گفت</w:t>
      </w:r>
      <w:r w:rsidR="00137D68">
        <w:rPr>
          <w:rtl/>
          <w:lang w:bidi="fa-IR"/>
        </w:rPr>
        <w:t>:</w:t>
      </w:r>
      <w:r>
        <w:rPr>
          <w:rtl/>
          <w:lang w:bidi="fa-IR"/>
        </w:rPr>
        <w:t xml:space="preserve"> سلام بر تو اى امام عادل و بدر كامل</w:t>
      </w:r>
      <w:r w:rsidR="008A4E6E">
        <w:rPr>
          <w:rtl/>
          <w:lang w:bidi="fa-IR"/>
        </w:rPr>
        <w:t xml:space="preserve">، </w:t>
      </w:r>
      <w:r>
        <w:rPr>
          <w:rtl/>
          <w:lang w:bidi="fa-IR"/>
        </w:rPr>
        <w:t>شير بزرگوار</w:t>
      </w:r>
      <w:r w:rsidR="008A4E6E">
        <w:rPr>
          <w:rtl/>
          <w:lang w:bidi="fa-IR"/>
        </w:rPr>
        <w:t xml:space="preserve">، </w:t>
      </w:r>
      <w:r>
        <w:rPr>
          <w:rtl/>
          <w:lang w:bidi="fa-IR"/>
        </w:rPr>
        <w:t>قهرمان دلاور</w:t>
      </w:r>
      <w:r w:rsidR="008A4E6E">
        <w:rPr>
          <w:rtl/>
          <w:lang w:bidi="fa-IR"/>
        </w:rPr>
        <w:t xml:space="preserve">، </w:t>
      </w:r>
      <w:r>
        <w:rPr>
          <w:rtl/>
          <w:lang w:bidi="fa-IR"/>
        </w:rPr>
        <w:t>سوار بخشنده</w:t>
      </w:r>
      <w:r w:rsidR="008A4E6E">
        <w:rPr>
          <w:rtl/>
          <w:lang w:bidi="fa-IR"/>
        </w:rPr>
        <w:t xml:space="preserve">، </w:t>
      </w:r>
      <w:r>
        <w:rPr>
          <w:rtl/>
          <w:lang w:bidi="fa-IR"/>
        </w:rPr>
        <w:t>و كسى كه خداوند او را بر بقيه مردم فضيلت داد صلوات و درود خدا بر تو و خاندانت</w:t>
      </w:r>
      <w:r w:rsidR="008A4E6E">
        <w:rPr>
          <w:rtl/>
          <w:lang w:bidi="fa-IR"/>
        </w:rPr>
        <w:t xml:space="preserve">، </w:t>
      </w:r>
      <w:r>
        <w:rPr>
          <w:rtl/>
          <w:lang w:bidi="fa-IR"/>
        </w:rPr>
        <w:t>شهادت مى دهم كه تو به حق و حقيقت اميرال</w:t>
      </w:r>
      <w:r w:rsidR="00593F0C">
        <w:rPr>
          <w:rtl/>
          <w:lang w:bidi="fa-IR"/>
        </w:rPr>
        <w:t>مؤمن</w:t>
      </w:r>
      <w:r>
        <w:rPr>
          <w:rtl/>
          <w:lang w:bidi="fa-IR"/>
        </w:rPr>
        <w:t>ين هستى</w:t>
      </w:r>
      <w:r w:rsidR="008A4E6E">
        <w:rPr>
          <w:rtl/>
          <w:lang w:bidi="fa-IR"/>
        </w:rPr>
        <w:t xml:space="preserve">، </w:t>
      </w:r>
      <w:r>
        <w:rPr>
          <w:rtl/>
          <w:lang w:bidi="fa-IR"/>
        </w:rPr>
        <w:t xml:space="preserve">و تو وصى رسول خدا </w:t>
      </w:r>
      <w:r w:rsidR="00F33EFF" w:rsidRPr="00F33EFF">
        <w:rPr>
          <w:rStyle w:val="libAlaemChar"/>
          <w:rtl/>
        </w:rPr>
        <w:t>صلى‌الله‌عليه‌وآله‌وسلم</w:t>
      </w:r>
      <w:r>
        <w:rPr>
          <w:rtl/>
          <w:lang w:bidi="fa-IR"/>
        </w:rPr>
        <w:t xml:space="preserve"> و خليفه او وارث علم او مى باشى</w:t>
      </w:r>
      <w:r w:rsidR="008A4E6E">
        <w:rPr>
          <w:rtl/>
          <w:lang w:bidi="fa-IR"/>
        </w:rPr>
        <w:t xml:space="preserve">، </w:t>
      </w:r>
      <w:r>
        <w:rPr>
          <w:rtl/>
          <w:lang w:bidi="fa-IR"/>
        </w:rPr>
        <w:t>خداوند لعنت كند كسى را كه حق و مقام تو را منكر شود!</w:t>
      </w:r>
      <w:r w:rsidR="008A4E6E">
        <w:rPr>
          <w:rtl/>
          <w:lang w:bidi="fa-IR"/>
        </w:rPr>
        <w:t xml:space="preserve">... </w:t>
      </w:r>
    </w:p>
    <w:p w:rsidR="00DF7947" w:rsidRDefault="00DF7947" w:rsidP="00DF7947">
      <w:pPr>
        <w:pStyle w:val="libNormal"/>
        <w:rPr>
          <w:rtl/>
          <w:lang w:bidi="fa-IR"/>
        </w:rPr>
      </w:pP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جانب ابن ملجم خيره شد و پس از آن به گروه اعزامى نظر كرده آنگاه آنها را مقرب داشت</w:t>
      </w:r>
      <w:r w:rsidR="008A4E6E">
        <w:rPr>
          <w:rtl/>
          <w:lang w:bidi="fa-IR"/>
        </w:rPr>
        <w:t xml:space="preserve">... </w:t>
      </w:r>
      <w:r>
        <w:rPr>
          <w:rtl/>
          <w:lang w:bidi="fa-IR"/>
        </w:rPr>
        <w:t>حضرت دستور داد كه به هر نفر از آنها حله اى يمنى عبايى عدنى بخشيدند</w:t>
      </w:r>
      <w:r w:rsidR="008A4E6E">
        <w:rPr>
          <w:rtl/>
          <w:lang w:bidi="fa-IR"/>
        </w:rPr>
        <w:t xml:space="preserve">. </w:t>
      </w:r>
      <w:r>
        <w:rPr>
          <w:rtl/>
          <w:lang w:bidi="fa-IR"/>
        </w:rPr>
        <w:t>امام فرمان داد كه آنها مورد احترام قرار بگيرند</w:t>
      </w:r>
      <w:r w:rsidR="008A4E6E">
        <w:rPr>
          <w:rtl/>
          <w:lang w:bidi="fa-IR"/>
        </w:rPr>
        <w:t xml:space="preserve">. </w:t>
      </w:r>
    </w:p>
    <w:p w:rsidR="001A0533" w:rsidRDefault="00DF7947" w:rsidP="00DF7947">
      <w:pPr>
        <w:pStyle w:val="libNormal"/>
        <w:rPr>
          <w:rtl/>
          <w:lang w:bidi="fa-IR"/>
        </w:rPr>
      </w:pPr>
      <w:r>
        <w:rPr>
          <w:rtl/>
          <w:lang w:bidi="fa-IR"/>
        </w:rPr>
        <w:lastRenderedPageBreak/>
        <w:t>آن جماعت هنگامى كه حركت كردند ابن ملجم مجدد در مقابل حضرت ايستاد و اشعارى را انشاء كرد: تو گواه پاك</w:t>
      </w:r>
      <w:r w:rsidR="008A4E6E">
        <w:rPr>
          <w:rtl/>
          <w:lang w:bidi="fa-IR"/>
        </w:rPr>
        <w:t xml:space="preserve">، </w:t>
      </w:r>
      <w:r>
        <w:rPr>
          <w:rtl/>
          <w:lang w:bidi="fa-IR"/>
        </w:rPr>
        <w:t xml:space="preserve">صاحب خير و نيكى و فرزند شيران طراز اول مى باشى اى وصى محمد </w:t>
      </w:r>
      <w:r w:rsidR="00F33EFF" w:rsidRPr="00F33EFF">
        <w:rPr>
          <w:rStyle w:val="libAlaemChar"/>
          <w:rtl/>
        </w:rPr>
        <w:t>صلى‌الله‌عليه‌وآله‌وسلم</w:t>
      </w:r>
      <w:r w:rsidR="008A4E6E">
        <w:rPr>
          <w:rtl/>
          <w:lang w:bidi="fa-IR"/>
        </w:rPr>
        <w:t xml:space="preserve">... </w:t>
      </w:r>
      <w:r w:rsidR="003107DD" w:rsidRPr="00F374DD">
        <w:rPr>
          <w:rStyle w:val="libFootnotenumChar"/>
          <w:rtl/>
          <w:lang w:bidi="fa-IR"/>
        </w:rPr>
        <w:t>(</w:t>
      </w:r>
      <w:r w:rsidRPr="00F374DD">
        <w:rPr>
          <w:rStyle w:val="libFootnotenumChar"/>
          <w:rtl/>
        </w:rPr>
        <w:t>958)</w:t>
      </w:r>
    </w:p>
    <w:p w:rsidR="00DF7947" w:rsidRDefault="00DF7947" w:rsidP="0012300F">
      <w:pPr>
        <w:pStyle w:val="Heading2"/>
        <w:rPr>
          <w:rtl/>
          <w:lang w:bidi="fa-IR"/>
        </w:rPr>
      </w:pPr>
      <w:bookmarkStart w:id="798" w:name="_Toc386585874"/>
      <w:r>
        <w:rPr>
          <w:rtl/>
          <w:lang w:bidi="fa-IR"/>
        </w:rPr>
        <w:t>795- گفتگوى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ابن ملجم</w:t>
      </w:r>
      <w:bookmarkEnd w:id="79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بعد از اينكه ابن ملجم عرض ارادت به امام كرد</w:t>
      </w:r>
      <w:r w:rsidR="003107DD">
        <w:rPr>
          <w:rtl/>
          <w:lang w:bidi="fa-IR"/>
        </w:rPr>
        <w:t xml:space="preserve"> (</w:t>
      </w:r>
      <w:r>
        <w:rPr>
          <w:rtl/>
          <w:lang w:bidi="fa-IR"/>
        </w:rPr>
        <w:t>در داستان قبلى ذكر شد) امام گفتار او را تحسين كرد و فرمود: اسمت</w:t>
      </w:r>
      <w:r w:rsidR="008A4E6E">
        <w:rPr>
          <w:rtl/>
          <w:lang w:bidi="fa-IR"/>
        </w:rPr>
        <w:t>؟</w:t>
      </w:r>
      <w:r>
        <w:rPr>
          <w:rtl/>
          <w:lang w:bidi="fa-IR"/>
        </w:rPr>
        <w:t xml:space="preserve"> گفت</w:t>
      </w:r>
      <w:r w:rsidR="00137D68">
        <w:rPr>
          <w:rtl/>
          <w:lang w:bidi="fa-IR"/>
        </w:rPr>
        <w:t>:</w:t>
      </w:r>
      <w:r>
        <w:rPr>
          <w:rtl/>
          <w:lang w:bidi="fa-IR"/>
        </w:rPr>
        <w:t xml:space="preserve"> عبدالرحمن</w:t>
      </w:r>
      <w:r w:rsidR="008A4E6E">
        <w:rPr>
          <w:rtl/>
          <w:lang w:bidi="fa-IR"/>
        </w:rPr>
        <w:t xml:space="preserve">. </w:t>
      </w:r>
      <w:r>
        <w:rPr>
          <w:rtl/>
          <w:lang w:bidi="fa-IR"/>
        </w:rPr>
        <w:t>حضرت فرمود: فرزند چه كسى هستى</w:t>
      </w:r>
      <w:r w:rsidR="008A4E6E">
        <w:rPr>
          <w:rtl/>
          <w:lang w:bidi="fa-IR"/>
        </w:rPr>
        <w:t>؟</w:t>
      </w:r>
      <w:r>
        <w:rPr>
          <w:rtl/>
          <w:lang w:bidi="fa-IR"/>
        </w:rPr>
        <w:t xml:space="preserve"> گفت</w:t>
      </w:r>
      <w:r w:rsidR="008A4E6E">
        <w:rPr>
          <w:rtl/>
          <w:lang w:bidi="fa-IR"/>
        </w:rPr>
        <w:t xml:space="preserve">. </w:t>
      </w:r>
      <w:r>
        <w:rPr>
          <w:rtl/>
          <w:lang w:bidi="fa-IR"/>
        </w:rPr>
        <w:t>فرزند ملجم مرادى</w:t>
      </w:r>
      <w:r w:rsidR="008A4E6E">
        <w:rPr>
          <w:rtl/>
          <w:lang w:bidi="fa-IR"/>
        </w:rPr>
        <w:t xml:space="preserve">. </w:t>
      </w:r>
    </w:p>
    <w:p w:rsidR="00DF7947" w:rsidRDefault="00DF7947" w:rsidP="00DF7947">
      <w:pPr>
        <w:pStyle w:val="libNormal"/>
        <w:rPr>
          <w:rtl/>
          <w:lang w:bidi="fa-IR"/>
        </w:rPr>
      </w:pPr>
      <w:r>
        <w:rPr>
          <w:rtl/>
          <w:lang w:bidi="fa-IR"/>
        </w:rPr>
        <w:t>حضرت فرمود: آيا تو مرادى هستى</w:t>
      </w:r>
      <w:r w:rsidR="008A4E6E">
        <w:rPr>
          <w:rtl/>
          <w:lang w:bidi="fa-IR"/>
        </w:rPr>
        <w:t>؟</w:t>
      </w:r>
      <w:r>
        <w:rPr>
          <w:rtl/>
          <w:lang w:bidi="fa-IR"/>
        </w:rPr>
        <w:t xml:space="preserve"> گفت</w:t>
      </w:r>
      <w:r w:rsidR="00137D68">
        <w:rPr>
          <w:rtl/>
          <w:lang w:bidi="fa-IR"/>
        </w:rPr>
        <w:t>:</w:t>
      </w:r>
      <w:r>
        <w:rPr>
          <w:rtl/>
          <w:lang w:bidi="fa-IR"/>
        </w:rPr>
        <w:t xml:space="preserve"> آرى اى اميرال</w:t>
      </w:r>
      <w:r w:rsidR="00593F0C">
        <w:rPr>
          <w:rtl/>
          <w:lang w:bidi="fa-IR"/>
        </w:rPr>
        <w:t>مؤمن</w:t>
      </w:r>
      <w:r>
        <w:rPr>
          <w:rtl/>
          <w:lang w:bidi="fa-IR"/>
        </w:rPr>
        <w:t>ين</w:t>
      </w:r>
      <w:r w:rsidR="008A4E6E">
        <w:rPr>
          <w:rtl/>
          <w:lang w:bidi="fa-IR"/>
        </w:rPr>
        <w:t>!</w:t>
      </w:r>
      <w:r>
        <w:rPr>
          <w:rtl/>
          <w:lang w:bidi="fa-IR"/>
        </w:rPr>
        <w:t xml:space="preserve"> حضرت فرمود: انا لله انا اليه راجعون و لا حول و لا قوه الا بالله العلى العضيم</w:t>
      </w:r>
    </w:p>
    <w:p w:rsidR="001A0533" w:rsidRDefault="00DF7947" w:rsidP="00DF7947">
      <w:pPr>
        <w:pStyle w:val="libNormal"/>
        <w:rPr>
          <w:rtl/>
          <w:lang w:bidi="fa-IR"/>
        </w:rPr>
      </w:pPr>
      <w:r>
        <w:rPr>
          <w:rtl/>
          <w:lang w:bidi="fa-IR"/>
        </w:rPr>
        <w:t>حضرت مكرر به او نگاه مى كرد و يك دست خود را به ديگرى مى زد و كلمه استرجاع را بر زبان جارى مى نمود</w:t>
      </w:r>
      <w:r w:rsidR="008A4E6E">
        <w:rPr>
          <w:rtl/>
          <w:lang w:bidi="fa-IR"/>
        </w:rPr>
        <w:t xml:space="preserve">. </w:t>
      </w:r>
      <w:r>
        <w:rPr>
          <w:rtl/>
          <w:lang w:bidi="fa-IR"/>
        </w:rPr>
        <w:t>بعد فرمود: واى بر تو! آيا تو از قبيله بنى مرادى</w:t>
      </w:r>
      <w:r w:rsidR="008A4E6E">
        <w:rPr>
          <w:rtl/>
          <w:lang w:bidi="fa-IR"/>
        </w:rPr>
        <w:t>؟</w:t>
      </w:r>
      <w:r>
        <w:rPr>
          <w:rtl/>
          <w:lang w:bidi="fa-IR"/>
        </w:rPr>
        <w:t xml:space="preserve"> گفت</w:t>
      </w:r>
      <w:r w:rsidR="00137D68">
        <w:rPr>
          <w:rtl/>
          <w:lang w:bidi="fa-IR"/>
        </w:rPr>
        <w:t>:</w:t>
      </w:r>
      <w:r>
        <w:rPr>
          <w:rtl/>
          <w:lang w:bidi="fa-IR"/>
        </w:rPr>
        <w:t xml:space="preserve"> آرى در اينجا حضرت اين اشعار را خواند:</w:t>
      </w:r>
    </w:p>
    <w:tbl>
      <w:tblPr>
        <w:tblStyle w:val="TableGrid"/>
        <w:bidiVisual/>
        <w:tblW w:w="5000" w:type="pct"/>
        <w:tblLook w:val="01E0"/>
      </w:tblPr>
      <w:tblGrid>
        <w:gridCol w:w="3660"/>
        <w:gridCol w:w="269"/>
        <w:gridCol w:w="3658"/>
      </w:tblGrid>
      <w:tr w:rsidR="00502916" w:rsidTr="006D3CD0">
        <w:trPr>
          <w:trHeight w:val="350"/>
        </w:trPr>
        <w:tc>
          <w:tcPr>
            <w:tcW w:w="4288" w:type="dxa"/>
            <w:shd w:val="clear" w:color="auto" w:fill="auto"/>
          </w:tcPr>
          <w:p w:rsidR="00502916" w:rsidRDefault="00502916" w:rsidP="006D3CD0">
            <w:pPr>
              <w:pStyle w:val="libPoem"/>
              <w:rPr>
                <w:rtl/>
              </w:rPr>
            </w:pPr>
            <w:r>
              <w:rPr>
                <w:rtl/>
                <w:lang w:bidi="fa-IR"/>
              </w:rPr>
              <w:t>انا انصحك منى بالوداد</w:t>
            </w:r>
            <w:r w:rsidRPr="00725071">
              <w:rPr>
                <w:rStyle w:val="libPoemTiniChar0"/>
                <w:rtl/>
              </w:rPr>
              <w:br/>
              <w:t> </w:t>
            </w:r>
          </w:p>
        </w:tc>
        <w:tc>
          <w:tcPr>
            <w:tcW w:w="280" w:type="dxa"/>
            <w:shd w:val="clear" w:color="auto" w:fill="auto"/>
          </w:tcPr>
          <w:p w:rsidR="00502916" w:rsidRDefault="00502916" w:rsidP="006D3CD0">
            <w:pPr>
              <w:pStyle w:val="libPoem"/>
              <w:rPr>
                <w:rtl/>
              </w:rPr>
            </w:pPr>
          </w:p>
        </w:tc>
        <w:tc>
          <w:tcPr>
            <w:tcW w:w="4288" w:type="dxa"/>
            <w:shd w:val="clear" w:color="auto" w:fill="auto"/>
          </w:tcPr>
          <w:p w:rsidR="00502916" w:rsidRDefault="00502916" w:rsidP="006D3CD0">
            <w:pPr>
              <w:pStyle w:val="libPoem"/>
              <w:rPr>
                <w:rtl/>
              </w:rPr>
            </w:pPr>
            <w:r>
              <w:rPr>
                <w:rtl/>
                <w:lang w:bidi="fa-IR"/>
              </w:rPr>
              <w:t>مكاشفه و انت من الاعادى</w:t>
            </w:r>
            <w:r w:rsidRPr="00725071">
              <w:rPr>
                <w:rStyle w:val="libPoemTiniChar0"/>
                <w:rtl/>
              </w:rPr>
              <w:br/>
              <w:t> </w:t>
            </w:r>
          </w:p>
        </w:tc>
      </w:tr>
      <w:tr w:rsidR="00502916" w:rsidTr="006D3CD0">
        <w:trPr>
          <w:trHeight w:val="350"/>
        </w:trPr>
        <w:tc>
          <w:tcPr>
            <w:tcW w:w="4288" w:type="dxa"/>
          </w:tcPr>
          <w:p w:rsidR="00502916" w:rsidRDefault="00502916" w:rsidP="006D3CD0">
            <w:pPr>
              <w:pStyle w:val="libPoem"/>
              <w:rPr>
                <w:rtl/>
              </w:rPr>
            </w:pPr>
            <w:r>
              <w:rPr>
                <w:rtl/>
                <w:lang w:bidi="fa-IR"/>
              </w:rPr>
              <w:t>اريد حياته و يريد قتلى</w:t>
            </w:r>
            <w:r w:rsidRPr="00725071">
              <w:rPr>
                <w:rStyle w:val="libPoemTiniChar0"/>
                <w:rtl/>
              </w:rPr>
              <w:br/>
              <w:t> </w:t>
            </w:r>
          </w:p>
        </w:tc>
        <w:tc>
          <w:tcPr>
            <w:tcW w:w="280" w:type="dxa"/>
          </w:tcPr>
          <w:p w:rsidR="00502916" w:rsidRDefault="00502916" w:rsidP="006D3CD0">
            <w:pPr>
              <w:pStyle w:val="libPoem"/>
              <w:rPr>
                <w:rtl/>
              </w:rPr>
            </w:pPr>
          </w:p>
        </w:tc>
        <w:tc>
          <w:tcPr>
            <w:tcW w:w="4288" w:type="dxa"/>
          </w:tcPr>
          <w:p w:rsidR="00502916" w:rsidRDefault="00502916" w:rsidP="006D3CD0">
            <w:pPr>
              <w:pStyle w:val="libPoem"/>
              <w:rPr>
                <w:rtl/>
              </w:rPr>
            </w:pPr>
            <w:r>
              <w:rPr>
                <w:rtl/>
                <w:lang w:bidi="fa-IR"/>
              </w:rPr>
              <w:t>عذيرك من خليلك من مراد</w:t>
            </w:r>
            <w:r w:rsidRPr="00725071">
              <w:rPr>
                <w:rStyle w:val="libPoemTiniChar0"/>
                <w:rtl/>
              </w:rPr>
              <w:br/>
              <w:t> </w:t>
            </w:r>
          </w:p>
        </w:tc>
      </w:tr>
    </w:tbl>
    <w:p w:rsidR="001A0533" w:rsidRDefault="00DF7947" w:rsidP="00DF7947">
      <w:pPr>
        <w:pStyle w:val="libNormal"/>
        <w:rPr>
          <w:rtl/>
          <w:lang w:bidi="fa-IR"/>
        </w:rPr>
      </w:pPr>
      <w:r>
        <w:rPr>
          <w:rtl/>
          <w:lang w:bidi="fa-IR"/>
        </w:rPr>
        <w:t>من تو را به دوستى نصيحت مى كنم آشكارا و حال آنكه مى دانم تو از دشمنان من مى باشى من قصد زنده ماندن او را دارم و او قصد قتل</w:t>
      </w:r>
      <w:r w:rsidR="008A4E6E">
        <w:rPr>
          <w:rtl/>
          <w:lang w:bidi="fa-IR"/>
        </w:rPr>
        <w:t>؛</w:t>
      </w:r>
      <w:r>
        <w:rPr>
          <w:rtl/>
          <w:lang w:bidi="fa-IR"/>
        </w:rPr>
        <w:t xml:space="preserve"> مرا عذر خواه تو دوستت از قبيله مراد است</w:t>
      </w:r>
      <w:r w:rsidR="008A4E6E">
        <w:rPr>
          <w:rtl/>
          <w:lang w:bidi="fa-IR"/>
        </w:rPr>
        <w:t xml:space="preserve">. </w:t>
      </w:r>
      <w:r w:rsidR="003107DD" w:rsidRPr="00F374DD">
        <w:rPr>
          <w:rStyle w:val="libFootnotenumChar"/>
          <w:rtl/>
          <w:lang w:bidi="fa-IR"/>
        </w:rPr>
        <w:t>(</w:t>
      </w:r>
      <w:r w:rsidRPr="00F374DD">
        <w:rPr>
          <w:rStyle w:val="libFootnotenumChar"/>
          <w:rtl/>
        </w:rPr>
        <w:t>959)</w:t>
      </w:r>
    </w:p>
    <w:p w:rsidR="00DF7947" w:rsidRDefault="00DF7947" w:rsidP="0012300F">
      <w:pPr>
        <w:pStyle w:val="Heading2"/>
        <w:rPr>
          <w:rtl/>
          <w:lang w:bidi="fa-IR"/>
        </w:rPr>
      </w:pPr>
      <w:bookmarkStart w:id="799" w:name="_Toc386585875"/>
      <w:r>
        <w:rPr>
          <w:rtl/>
          <w:lang w:bidi="fa-IR"/>
        </w:rPr>
        <w:t>796- سه بار بيعت گرفت</w:t>
      </w:r>
      <w:bookmarkEnd w:id="79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وقتى جماعتى از يمن نزد امام وارد شدند و با آن حضرت بيعت كردند</w:t>
      </w:r>
      <w:r w:rsidR="008A4E6E">
        <w:rPr>
          <w:rtl/>
          <w:lang w:bidi="fa-IR"/>
        </w:rPr>
        <w:t xml:space="preserve">. </w:t>
      </w:r>
      <w:r>
        <w:rPr>
          <w:rtl/>
          <w:lang w:bidi="fa-IR"/>
        </w:rPr>
        <w:t xml:space="preserve">ابن ملجم هم كه جز آن گروه بود بيعت كرد و بعد از بيعت </w:t>
      </w:r>
      <w:r>
        <w:rPr>
          <w:rtl/>
          <w:lang w:bidi="fa-IR"/>
        </w:rPr>
        <w:lastRenderedPageBreak/>
        <w:t>حركت كرد كه برود حضرت او را صدا زد و از او عهد و پنهان گرفت كه بيعت خود را نگسلد</w:t>
      </w:r>
      <w:r w:rsidR="008A4E6E">
        <w:rPr>
          <w:rtl/>
          <w:lang w:bidi="fa-IR"/>
        </w:rPr>
        <w:t xml:space="preserve">، </w:t>
      </w:r>
      <w:r>
        <w:rPr>
          <w:rtl/>
          <w:lang w:bidi="fa-IR"/>
        </w:rPr>
        <w:t>او پذيرفت</w:t>
      </w:r>
      <w:r w:rsidR="008A4E6E">
        <w:rPr>
          <w:rtl/>
          <w:lang w:bidi="fa-IR"/>
        </w:rPr>
        <w:t xml:space="preserve">، </w:t>
      </w:r>
      <w:r>
        <w:rPr>
          <w:rtl/>
          <w:lang w:bidi="fa-IR"/>
        </w:rPr>
        <w:t>سپس تا حركت كرد اما مجددا حضرت براى سومين بار درخواست بيعت و استحكام آن را نمود</w:t>
      </w:r>
      <w:r w:rsidR="008A4E6E">
        <w:rPr>
          <w:rtl/>
          <w:lang w:bidi="fa-IR"/>
        </w:rPr>
        <w:t xml:space="preserve">، </w:t>
      </w:r>
      <w:r>
        <w:rPr>
          <w:rtl/>
          <w:lang w:bidi="fa-IR"/>
        </w:rPr>
        <w:t>ابن ملجم كه از اين واقعه متعجب شده بود گفت</w:t>
      </w:r>
      <w:r w:rsidR="00137D68">
        <w:rPr>
          <w:rtl/>
          <w:lang w:bidi="fa-IR"/>
        </w:rPr>
        <w:t>:</w:t>
      </w:r>
      <w:r>
        <w:rPr>
          <w:rtl/>
          <w:lang w:bidi="fa-IR"/>
        </w:rPr>
        <w:t xml:space="preserve"> نديدم با ديگران اين گونه عمل كنى</w:t>
      </w:r>
      <w:r w:rsidR="008A4E6E">
        <w:rPr>
          <w:rtl/>
          <w:lang w:bidi="fa-IR"/>
        </w:rPr>
        <w:t xml:space="preserve">، </w:t>
      </w:r>
      <w:r>
        <w:rPr>
          <w:rtl/>
          <w:lang w:bidi="fa-IR"/>
        </w:rPr>
        <w:t>امام به او فرمود: برود اما من نمى بينم كه تو بر آنچه بيعت كردى وفا كنى</w:t>
      </w:r>
      <w:r w:rsidR="008A4E6E">
        <w:rPr>
          <w:rtl/>
          <w:lang w:bidi="fa-IR"/>
        </w:rPr>
        <w:t xml:space="preserve">. </w:t>
      </w:r>
      <w:r>
        <w:rPr>
          <w:rtl/>
          <w:lang w:bidi="fa-IR"/>
        </w:rPr>
        <w:t>ابن ملجم از زمانى كه اسم مرا شنيدى از حضورم ناراحت شدى در حالى كه به خدا قسم من ماندن با تو و جهاد براى تو را دوست دارم و قلب من دوستدار توست و محققا من دوستداران تو را نيز دوست دارم و با دشمنان تو دشمن مى باشم</w:t>
      </w:r>
      <w:r w:rsidR="008A4E6E">
        <w:rPr>
          <w:rtl/>
          <w:lang w:bidi="fa-IR"/>
        </w:rPr>
        <w:t xml:space="preserve">. </w:t>
      </w:r>
    </w:p>
    <w:p w:rsidR="00DF7947" w:rsidRDefault="00DF7947" w:rsidP="00DF7947">
      <w:pPr>
        <w:pStyle w:val="libNormal"/>
        <w:rPr>
          <w:rtl/>
          <w:lang w:bidi="fa-IR"/>
        </w:rPr>
      </w:pPr>
      <w:r>
        <w:rPr>
          <w:rtl/>
          <w:lang w:bidi="fa-IR"/>
        </w:rPr>
        <w:t xml:space="preserve">امام تبسمى كرد و فرمود: اى برادر مرادى اگر از چيزى </w:t>
      </w:r>
      <w:r w:rsidR="00E501E0">
        <w:rPr>
          <w:rtl/>
          <w:lang w:bidi="fa-IR"/>
        </w:rPr>
        <w:t>سئوال</w:t>
      </w:r>
      <w:r>
        <w:rPr>
          <w:rtl/>
          <w:lang w:bidi="fa-IR"/>
        </w:rPr>
        <w:t xml:space="preserve"> كنم صادقانه جواب مى دهى</w:t>
      </w:r>
      <w:r w:rsidR="008A4E6E">
        <w:rPr>
          <w:rtl/>
          <w:lang w:bidi="fa-IR"/>
        </w:rPr>
        <w:t>؟</w:t>
      </w:r>
    </w:p>
    <w:p w:rsidR="00DF7947" w:rsidRDefault="00DF7947" w:rsidP="00DF7947">
      <w:pPr>
        <w:pStyle w:val="libNormal"/>
        <w:rPr>
          <w:rtl/>
          <w:lang w:bidi="fa-IR"/>
        </w:rPr>
      </w:pPr>
      <w:r>
        <w:rPr>
          <w:rtl/>
          <w:lang w:bidi="fa-IR"/>
        </w:rPr>
        <w:t>گفت</w:t>
      </w:r>
      <w:r w:rsidR="00137D68">
        <w:rPr>
          <w:rtl/>
          <w:lang w:bidi="fa-IR"/>
        </w:rPr>
        <w:t>:</w:t>
      </w:r>
      <w:r>
        <w:rPr>
          <w:rtl/>
          <w:lang w:bidi="fa-IR"/>
        </w:rPr>
        <w:t xml:space="preserve"> بلى اى اميرال</w:t>
      </w:r>
      <w:r w:rsidR="00593F0C">
        <w:rPr>
          <w:rtl/>
          <w:lang w:bidi="fa-IR"/>
        </w:rPr>
        <w:t>مؤمن</w:t>
      </w:r>
      <w:r>
        <w:rPr>
          <w:rtl/>
          <w:lang w:bidi="fa-IR"/>
        </w:rPr>
        <w:t>ين</w:t>
      </w:r>
      <w:r w:rsidR="008A4E6E">
        <w:rPr>
          <w:rtl/>
          <w:lang w:bidi="fa-IR"/>
        </w:rPr>
        <w:t>!</w:t>
      </w:r>
    </w:p>
    <w:p w:rsidR="00DF7947" w:rsidRDefault="00DF7947" w:rsidP="00DF7947">
      <w:pPr>
        <w:pStyle w:val="libNormal"/>
        <w:rPr>
          <w:rtl/>
          <w:lang w:bidi="fa-IR"/>
        </w:rPr>
      </w:pPr>
      <w:r>
        <w:rPr>
          <w:rtl/>
          <w:lang w:bidi="fa-IR"/>
        </w:rPr>
        <w:t>حضرت فرمود: آيا تو دايه اى يهودى داشته اى كه هر گاه گريه مى كردى تو را كتك مى زد و به صوتت سيلى مى نواخت و مى گفت</w:t>
      </w:r>
      <w:r w:rsidR="00137D68">
        <w:rPr>
          <w:rtl/>
          <w:lang w:bidi="fa-IR"/>
        </w:rPr>
        <w:t>:</w:t>
      </w:r>
      <w:r>
        <w:rPr>
          <w:rtl/>
          <w:lang w:bidi="fa-IR"/>
        </w:rPr>
        <w:t xml:space="preserve"> ساكت شو! زيرا تو از كسى كه ناقه صالح را پى كرد شقى ترى و بزودى جنايت عظيمى را مرتكب خواهى شد كه خداوند به خاطر آن بر تو غضب كند و سرنوشت تو آتش جهنم باشد؟</w:t>
      </w:r>
    </w:p>
    <w:p w:rsidR="001A0533" w:rsidRDefault="00DF7947" w:rsidP="00DF7947">
      <w:pPr>
        <w:pStyle w:val="libNormal"/>
        <w:rPr>
          <w:rtl/>
          <w:lang w:bidi="fa-IR"/>
        </w:rPr>
      </w:pPr>
      <w:r>
        <w:rPr>
          <w:rtl/>
          <w:lang w:bidi="fa-IR"/>
        </w:rPr>
        <w:t>ابن ملجم گفت</w:t>
      </w:r>
      <w:r w:rsidR="00137D68">
        <w:rPr>
          <w:rtl/>
          <w:lang w:bidi="fa-IR"/>
        </w:rPr>
        <w:t>:</w:t>
      </w:r>
      <w:r>
        <w:rPr>
          <w:rtl/>
          <w:lang w:bidi="fa-IR"/>
        </w:rPr>
        <w:t xml:space="preserve"> اين بوده و ليكن به خدا قسم تو در نزد من از هر كسى محبوبترى</w:t>
      </w:r>
      <w:r w:rsidR="008A4E6E">
        <w:rPr>
          <w:rtl/>
          <w:lang w:bidi="fa-IR"/>
        </w:rPr>
        <w:t xml:space="preserve">. </w:t>
      </w:r>
      <w:r w:rsidR="003107DD" w:rsidRPr="00F374DD">
        <w:rPr>
          <w:rStyle w:val="libFootnotenumChar"/>
          <w:rtl/>
          <w:lang w:bidi="fa-IR"/>
        </w:rPr>
        <w:t>(</w:t>
      </w:r>
      <w:r w:rsidRPr="00F374DD">
        <w:rPr>
          <w:rStyle w:val="libFootnotenumChar"/>
          <w:rtl/>
        </w:rPr>
        <w:t>960)</w:t>
      </w:r>
    </w:p>
    <w:p w:rsidR="00DF7947" w:rsidRDefault="00DF7947" w:rsidP="0012300F">
      <w:pPr>
        <w:pStyle w:val="Heading2"/>
        <w:rPr>
          <w:rtl/>
          <w:lang w:bidi="fa-IR"/>
        </w:rPr>
      </w:pPr>
      <w:bookmarkStart w:id="800" w:name="_Toc386585876"/>
      <w:r>
        <w:rPr>
          <w:rtl/>
          <w:lang w:bidi="fa-IR"/>
        </w:rPr>
        <w:t>797- ماندن ابن ملجم نزد على</w:t>
      </w:r>
      <w:r w:rsidR="003107DD">
        <w:rPr>
          <w:rtl/>
          <w:lang w:bidi="fa-IR"/>
        </w:rPr>
        <w:t xml:space="preserve"> </w:t>
      </w:r>
      <w:r w:rsidR="005F0BBC" w:rsidRPr="005F0BBC">
        <w:rPr>
          <w:rStyle w:val="libAlaemChar"/>
          <w:rtl/>
        </w:rPr>
        <w:t>عليه‌السلام</w:t>
      </w:r>
      <w:bookmarkEnd w:id="80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ابن ملجم مدتى در بنى تميم ماند امام به هنگام مراجعت دوستانش به يمن او مريض شد و دوستانش او را ترك گفته و به يمن رفتند</w:t>
      </w:r>
      <w:r w:rsidR="008A4E6E">
        <w:rPr>
          <w:rtl/>
          <w:lang w:bidi="fa-IR"/>
        </w:rPr>
        <w:t xml:space="preserve">. </w:t>
      </w:r>
      <w:r>
        <w:rPr>
          <w:rtl/>
          <w:lang w:bidi="fa-IR"/>
        </w:rPr>
        <w:t xml:space="preserve">ابن ملجم چون خوب </w:t>
      </w:r>
      <w:r>
        <w:rPr>
          <w:rtl/>
          <w:lang w:bidi="fa-IR"/>
        </w:rPr>
        <w:lastRenderedPageBreak/>
        <w:t>شد نزد اميرال</w:t>
      </w:r>
      <w:r w:rsidR="00593F0C">
        <w:rPr>
          <w:rtl/>
          <w:lang w:bidi="fa-IR"/>
        </w:rPr>
        <w:t>مؤمن</w:t>
      </w:r>
      <w:r>
        <w:rPr>
          <w:rtl/>
          <w:lang w:bidi="fa-IR"/>
        </w:rPr>
        <w:t>ين آمد و شبانه روز از حضرت جدا نمى شد</w:t>
      </w:r>
      <w:r w:rsidR="008A4E6E">
        <w:rPr>
          <w:rtl/>
          <w:lang w:bidi="fa-IR"/>
        </w:rPr>
        <w:t xml:space="preserve">. </w:t>
      </w:r>
      <w:r>
        <w:rPr>
          <w:rtl/>
          <w:lang w:bidi="fa-IR"/>
        </w:rPr>
        <w:t>حضرت خواسته هايش را بر آورده مى ساخت و او را گرامى مى داشت و به منزل خود دعوت مى كرد و در همان حال مى فرمود: تو قاتل و كشنده من هستى و اين شعر را مكرر مى خواند:</w:t>
      </w:r>
    </w:p>
    <w:tbl>
      <w:tblPr>
        <w:tblStyle w:val="TableGrid"/>
        <w:bidiVisual/>
        <w:tblW w:w="5000" w:type="pct"/>
        <w:tblLook w:val="01E0"/>
      </w:tblPr>
      <w:tblGrid>
        <w:gridCol w:w="3643"/>
        <w:gridCol w:w="269"/>
        <w:gridCol w:w="3675"/>
      </w:tblGrid>
      <w:tr w:rsidR="00502916" w:rsidTr="006D3CD0">
        <w:trPr>
          <w:trHeight w:val="350"/>
        </w:trPr>
        <w:tc>
          <w:tcPr>
            <w:tcW w:w="4288" w:type="dxa"/>
            <w:shd w:val="clear" w:color="auto" w:fill="auto"/>
          </w:tcPr>
          <w:p w:rsidR="00502916" w:rsidRDefault="00502916" w:rsidP="006D3CD0">
            <w:pPr>
              <w:pStyle w:val="libPoem"/>
              <w:rPr>
                <w:rtl/>
              </w:rPr>
            </w:pPr>
            <w:r>
              <w:rPr>
                <w:rtl/>
                <w:lang w:bidi="fa-IR"/>
              </w:rPr>
              <w:t>اريد حياته و يريد قتلى</w:t>
            </w:r>
            <w:r w:rsidRPr="00725071">
              <w:rPr>
                <w:rStyle w:val="libPoemTiniChar0"/>
                <w:rtl/>
              </w:rPr>
              <w:br/>
              <w:t> </w:t>
            </w:r>
          </w:p>
        </w:tc>
        <w:tc>
          <w:tcPr>
            <w:tcW w:w="280" w:type="dxa"/>
            <w:shd w:val="clear" w:color="auto" w:fill="auto"/>
          </w:tcPr>
          <w:p w:rsidR="00502916" w:rsidRDefault="00502916" w:rsidP="006D3CD0">
            <w:pPr>
              <w:pStyle w:val="libPoem"/>
              <w:rPr>
                <w:rtl/>
              </w:rPr>
            </w:pPr>
          </w:p>
        </w:tc>
        <w:tc>
          <w:tcPr>
            <w:tcW w:w="4288" w:type="dxa"/>
            <w:shd w:val="clear" w:color="auto" w:fill="auto"/>
          </w:tcPr>
          <w:p w:rsidR="00502916" w:rsidRDefault="00502916" w:rsidP="006D3CD0">
            <w:pPr>
              <w:pStyle w:val="libPoem"/>
              <w:rPr>
                <w:rtl/>
              </w:rPr>
            </w:pPr>
            <w:r>
              <w:rPr>
                <w:rtl/>
                <w:lang w:bidi="fa-IR"/>
              </w:rPr>
              <w:t>عذيرك من حليلك من مراد</w:t>
            </w:r>
            <w:r w:rsidRPr="00725071">
              <w:rPr>
                <w:rStyle w:val="libPoemTiniChar0"/>
                <w:rtl/>
              </w:rPr>
              <w:br/>
              <w:t> </w:t>
            </w:r>
          </w:p>
        </w:tc>
      </w:tr>
    </w:tbl>
    <w:p w:rsidR="001A0533" w:rsidRDefault="00DF7947" w:rsidP="00DF7947">
      <w:pPr>
        <w:pStyle w:val="libNormal"/>
        <w:rPr>
          <w:rtl/>
          <w:lang w:bidi="fa-IR"/>
        </w:rPr>
      </w:pPr>
      <w:r>
        <w:rPr>
          <w:rtl/>
          <w:lang w:bidi="fa-IR"/>
        </w:rPr>
        <w:t>ابن ملجم مى گفت</w:t>
      </w:r>
      <w:r w:rsidR="00137D68">
        <w:rPr>
          <w:rtl/>
          <w:lang w:bidi="fa-IR"/>
        </w:rPr>
        <w:t>:</w:t>
      </w:r>
      <w:r>
        <w:rPr>
          <w:rtl/>
          <w:lang w:bidi="fa-IR"/>
        </w:rPr>
        <w:t xml:space="preserve"> اى اميرال</w:t>
      </w:r>
      <w:r w:rsidR="00593F0C">
        <w:rPr>
          <w:rtl/>
          <w:lang w:bidi="fa-IR"/>
        </w:rPr>
        <w:t>مؤمن</w:t>
      </w:r>
      <w:r>
        <w:rPr>
          <w:rtl/>
          <w:lang w:bidi="fa-IR"/>
        </w:rPr>
        <w:t>ين اگر مى دانى من قاتل شما هستم مرا بكش</w:t>
      </w:r>
      <w:r w:rsidR="008A4E6E">
        <w:rPr>
          <w:rtl/>
          <w:lang w:bidi="fa-IR"/>
        </w:rPr>
        <w:t xml:space="preserve">. </w:t>
      </w:r>
      <w:r>
        <w:rPr>
          <w:rtl/>
          <w:lang w:bidi="fa-IR"/>
        </w:rPr>
        <w:t>حضرت مى فرمود: براى من جايز و حلال نيست مردى را قبل از اين كه نسبت به من كارى انجام دهد</w:t>
      </w:r>
      <w:r w:rsidR="008A4E6E">
        <w:rPr>
          <w:rtl/>
          <w:lang w:bidi="fa-IR"/>
        </w:rPr>
        <w:t xml:space="preserve">، </w:t>
      </w:r>
      <w:r>
        <w:rPr>
          <w:rtl/>
          <w:lang w:bidi="fa-IR"/>
        </w:rPr>
        <w:t>بكشم و يا طبق نقل ديگر مى فرمود: هر گاه من تو را بكشم چه كسى مرا خواهد كشت</w:t>
      </w:r>
      <w:r w:rsidR="008A4E6E">
        <w:rPr>
          <w:rtl/>
          <w:lang w:bidi="fa-IR"/>
        </w:rPr>
        <w:t>؟</w:t>
      </w:r>
    </w:p>
    <w:p w:rsidR="00DF7947" w:rsidRDefault="00DF7947" w:rsidP="0012300F">
      <w:pPr>
        <w:pStyle w:val="Heading2"/>
        <w:rPr>
          <w:rtl/>
          <w:lang w:bidi="fa-IR"/>
        </w:rPr>
      </w:pPr>
      <w:bookmarkStart w:id="801" w:name="_Toc386585877"/>
      <w:r>
        <w:rPr>
          <w:rtl/>
          <w:lang w:bidi="fa-IR"/>
        </w:rPr>
        <w:t>798- عكس العمل ياران امام در قبال ابن ملجم</w:t>
      </w:r>
      <w:bookmarkEnd w:id="80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شيعيان و پيروان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از واقعه مطلع شدند</w:t>
      </w:r>
      <w:r w:rsidR="008A4E6E">
        <w:rPr>
          <w:rtl/>
          <w:lang w:bidi="fa-IR"/>
        </w:rPr>
        <w:t xml:space="preserve">، </w:t>
      </w:r>
      <w:r>
        <w:rPr>
          <w:rtl/>
          <w:lang w:bidi="fa-IR"/>
        </w:rPr>
        <w:t>مالك اشتر و حارث بن اعور همدانى و ديگران حركت كردند و شمشيرهاى خود را برهنه نموده گفتند: اى اميرال</w:t>
      </w:r>
      <w:r w:rsidR="00593F0C">
        <w:rPr>
          <w:rtl/>
          <w:lang w:bidi="fa-IR"/>
        </w:rPr>
        <w:t>مؤمن</w:t>
      </w:r>
      <w:r>
        <w:rPr>
          <w:rtl/>
          <w:lang w:bidi="fa-IR"/>
        </w:rPr>
        <w:t>ين</w:t>
      </w:r>
      <w:r w:rsidR="008A4E6E">
        <w:rPr>
          <w:rtl/>
          <w:lang w:bidi="fa-IR"/>
        </w:rPr>
        <w:t>!</w:t>
      </w:r>
      <w:r>
        <w:rPr>
          <w:rtl/>
          <w:lang w:bidi="fa-IR"/>
        </w:rPr>
        <w:t xml:space="preserve"> اين سگى كه بارها او را اين گونه مخاطب ساختى كيست</w:t>
      </w:r>
      <w:r w:rsidR="008A4E6E">
        <w:rPr>
          <w:rtl/>
          <w:lang w:bidi="fa-IR"/>
        </w:rPr>
        <w:t>؟</w:t>
      </w:r>
      <w:r>
        <w:rPr>
          <w:rtl/>
          <w:lang w:bidi="fa-IR"/>
        </w:rPr>
        <w:t xml:space="preserve"> در حالى كه تو امام ما</w:t>
      </w:r>
      <w:r w:rsidR="008A4E6E">
        <w:rPr>
          <w:rtl/>
          <w:lang w:bidi="fa-IR"/>
        </w:rPr>
        <w:t xml:space="preserve">، </w:t>
      </w:r>
      <w:r>
        <w:rPr>
          <w:rtl/>
          <w:lang w:bidi="fa-IR"/>
        </w:rPr>
        <w:t xml:space="preserve">ولى ما و پسر عموى پيامبر </w:t>
      </w:r>
      <w:r w:rsidR="00F33EFF" w:rsidRPr="00F33EFF">
        <w:rPr>
          <w:rStyle w:val="libAlaemChar"/>
          <w:rtl/>
        </w:rPr>
        <w:t>صلى‌الله‌عليه‌وآله‌وسلم</w:t>
      </w:r>
      <w:r>
        <w:rPr>
          <w:rtl/>
          <w:lang w:bidi="fa-IR"/>
        </w:rPr>
        <w:t xml:space="preserve"> ما هستى</w:t>
      </w:r>
      <w:r w:rsidR="008A4E6E">
        <w:rPr>
          <w:rtl/>
          <w:lang w:bidi="fa-IR"/>
        </w:rPr>
        <w:t xml:space="preserve">. </w:t>
      </w:r>
      <w:r>
        <w:rPr>
          <w:rtl/>
          <w:lang w:bidi="fa-IR"/>
        </w:rPr>
        <w:t>دستور كشتن او را به ما بده</w:t>
      </w:r>
      <w:r w:rsidR="008A4E6E">
        <w:rPr>
          <w:rtl/>
          <w:lang w:bidi="fa-IR"/>
        </w:rPr>
        <w:t xml:space="preserve">. </w:t>
      </w:r>
      <w:r>
        <w:rPr>
          <w:rtl/>
          <w:lang w:bidi="fa-IR"/>
        </w:rPr>
        <w:t>حضرت به آنها فرمود: شمشيرهاى خود را غلاف كنيد! خداوند شما را مبارك گرداند</w:t>
      </w:r>
      <w:r w:rsidR="008A4E6E">
        <w:rPr>
          <w:rtl/>
          <w:lang w:bidi="fa-IR"/>
        </w:rPr>
        <w:t xml:space="preserve">، </w:t>
      </w:r>
      <w:r>
        <w:rPr>
          <w:rtl/>
          <w:lang w:bidi="fa-IR"/>
        </w:rPr>
        <w:t>عصاى وحدت امت را نشكنيد آيا مرا اينگونه مى شناسيد كه كسى را بكشم كه نسبت به من كارى انجام نداده است</w:t>
      </w:r>
      <w:r w:rsidR="008A4E6E">
        <w:rPr>
          <w:rtl/>
          <w:lang w:bidi="fa-IR"/>
        </w:rPr>
        <w:t>؟</w:t>
      </w:r>
    </w:p>
    <w:p w:rsidR="001A0533" w:rsidRDefault="00DF7947" w:rsidP="00DF7947">
      <w:pPr>
        <w:pStyle w:val="libNormal"/>
        <w:rPr>
          <w:rtl/>
          <w:lang w:bidi="fa-IR"/>
        </w:rPr>
      </w:pPr>
      <w:r>
        <w:rPr>
          <w:rtl/>
          <w:lang w:bidi="fa-IR"/>
        </w:rPr>
        <w:t>بعد از اين صحبت حضرت به منزل خود بازگشت</w:t>
      </w:r>
      <w:r w:rsidR="008A4E6E">
        <w:rPr>
          <w:rtl/>
          <w:lang w:bidi="fa-IR"/>
        </w:rPr>
        <w:t xml:space="preserve">. </w:t>
      </w:r>
      <w:r>
        <w:rPr>
          <w:rtl/>
          <w:lang w:bidi="fa-IR"/>
        </w:rPr>
        <w:t>اما شيعيان جمع شدند و آنچه شنيده بودند به هم مى گفتند: آنها مى گفتند: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آخر شب به مسجد مى رود</w:t>
      </w:r>
      <w:r w:rsidR="008A4E6E">
        <w:rPr>
          <w:rtl/>
          <w:lang w:bidi="fa-IR"/>
        </w:rPr>
        <w:t xml:space="preserve">، </w:t>
      </w:r>
      <w:r>
        <w:rPr>
          <w:rtl/>
          <w:lang w:bidi="fa-IR"/>
        </w:rPr>
        <w:t xml:space="preserve">شما خطاب امام را به ابن ملجم شنيديد و او جز حق چيزى نمى گويد و شما عدل و شفقت او را ديده ايد! ما مى ترسيم كه اين مرد </w:t>
      </w:r>
      <w:r>
        <w:rPr>
          <w:rtl/>
          <w:lang w:bidi="fa-IR"/>
        </w:rPr>
        <w:lastRenderedPageBreak/>
        <w:t>مرادى امام را ترور كند</w:t>
      </w:r>
      <w:r w:rsidR="008A4E6E">
        <w:rPr>
          <w:rtl/>
          <w:lang w:bidi="fa-IR"/>
        </w:rPr>
        <w:t xml:space="preserve">. </w:t>
      </w:r>
      <w:r>
        <w:rPr>
          <w:rtl/>
          <w:lang w:bidi="fa-IR"/>
        </w:rPr>
        <w:t>لذا به فكر چاره افتادند؛ از اين رو تصميم گرفتند قرعه بزنند و طبق آن</w:t>
      </w:r>
      <w:r w:rsidR="008A4E6E">
        <w:rPr>
          <w:rtl/>
          <w:lang w:bidi="fa-IR"/>
        </w:rPr>
        <w:t xml:space="preserve">، </w:t>
      </w:r>
      <w:r>
        <w:rPr>
          <w:rtl/>
          <w:lang w:bidi="fa-IR"/>
        </w:rPr>
        <w:t>هر شب قبيله اى را براى حفاظت امام تعيين كنند قرعه در شب اول و دوم و سوم به اهل كناس افتاد</w:t>
      </w:r>
      <w:r w:rsidR="008A4E6E">
        <w:rPr>
          <w:rtl/>
          <w:lang w:bidi="fa-IR"/>
        </w:rPr>
        <w:t xml:space="preserve">، </w:t>
      </w:r>
      <w:r>
        <w:rPr>
          <w:rtl/>
          <w:lang w:bidi="fa-IR"/>
        </w:rPr>
        <w:t>آنها شمشيرهاى خود را شب با خود حمل كردند و به شبستان مسجد جامع رفتند</w:t>
      </w:r>
      <w:r w:rsidR="008A4E6E">
        <w:rPr>
          <w:rtl/>
          <w:lang w:bidi="fa-IR"/>
        </w:rPr>
        <w:t xml:space="preserve">، </w:t>
      </w:r>
      <w:r>
        <w:rPr>
          <w:rtl/>
          <w:lang w:bidi="fa-IR"/>
        </w:rPr>
        <w:t>همين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مسجد خارج شد و با اين حالت آنها را ديد فرمود: چه مى كنيد؟ آنها ماجرا را به اطلاع حضرت رساندند حضرت در حق آن ها دعا كرد و خنديد سپس آنها را از اين كار نهى كرد</w:t>
      </w:r>
      <w:r w:rsidR="008A4E6E">
        <w:rPr>
          <w:rtl/>
          <w:lang w:bidi="fa-IR"/>
        </w:rPr>
        <w:t xml:space="preserve">. </w:t>
      </w:r>
      <w:r w:rsidR="003107DD" w:rsidRPr="00F374DD">
        <w:rPr>
          <w:rStyle w:val="libFootnotenumChar"/>
          <w:rtl/>
          <w:lang w:bidi="fa-IR"/>
        </w:rPr>
        <w:t>(</w:t>
      </w:r>
      <w:r w:rsidRPr="00F374DD">
        <w:rPr>
          <w:rStyle w:val="libFootnotenumChar"/>
          <w:rtl/>
        </w:rPr>
        <w:t>961)</w:t>
      </w:r>
    </w:p>
    <w:p w:rsidR="00DF7947" w:rsidRDefault="00DF7947" w:rsidP="0012300F">
      <w:pPr>
        <w:pStyle w:val="Heading2"/>
        <w:rPr>
          <w:rtl/>
          <w:lang w:bidi="fa-IR"/>
        </w:rPr>
      </w:pPr>
      <w:bookmarkStart w:id="802" w:name="_Toc386585878"/>
      <w:r>
        <w:rPr>
          <w:rtl/>
          <w:lang w:bidi="fa-IR"/>
        </w:rPr>
        <w:t>799- ابن ملجم در كوفه</w:t>
      </w:r>
      <w:bookmarkEnd w:id="80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اواخر عمر شريفش و بعد از جنگ نهروان در كوفه مستقر شده بود دستور داده بود اسامى كسانى را كه وارد كوفه مى شوند را بنويسند و به آن حضرت بدهند</w:t>
      </w:r>
      <w:r w:rsidR="008A4E6E">
        <w:rPr>
          <w:rtl/>
          <w:lang w:bidi="fa-IR"/>
        </w:rPr>
        <w:t xml:space="preserve">. </w:t>
      </w:r>
      <w:r>
        <w:rPr>
          <w:rtl/>
          <w:lang w:bidi="fa-IR"/>
        </w:rPr>
        <w:t>روزى حضرت صورت اسامى را مى خواند</w:t>
      </w:r>
      <w:r w:rsidR="008A4E6E">
        <w:rPr>
          <w:rtl/>
          <w:lang w:bidi="fa-IR"/>
        </w:rPr>
        <w:t xml:space="preserve">. </w:t>
      </w:r>
      <w:r>
        <w:rPr>
          <w:rtl/>
          <w:lang w:bidi="fa-IR"/>
        </w:rPr>
        <w:t>ابن ملجم را ديد و با انگشت خود روى اسم او گذاشت و بعد فرمود: قاتلك الله قاتلك الله</w:t>
      </w:r>
      <w:r w:rsidR="008A4E6E">
        <w:rPr>
          <w:rtl/>
          <w:lang w:bidi="fa-IR"/>
        </w:rPr>
        <w:t>!</w:t>
      </w:r>
      <w:r>
        <w:rPr>
          <w:rtl/>
          <w:lang w:bidi="fa-IR"/>
        </w:rPr>
        <w:t xml:space="preserve"> خداوند تو را بكشد! خداوند تو را بكشد! ياران حضرت فرمودند: پس چرا او را نمى كشى تو كه مى دانى او قاتل توست</w:t>
      </w:r>
      <w:r w:rsidR="008A4E6E">
        <w:rPr>
          <w:rtl/>
          <w:lang w:bidi="fa-IR"/>
        </w:rPr>
        <w:t>؟</w:t>
      </w:r>
      <w:r>
        <w:rPr>
          <w:rtl/>
          <w:lang w:bidi="fa-IR"/>
        </w:rPr>
        <w:t xml:space="preserve"> حضرت فرمود: خداوند بنده اى را عذاب نمى كند تا اينكه او مرتكب گناه شود</w:t>
      </w:r>
      <w:r w:rsidR="008A4E6E">
        <w:rPr>
          <w:rtl/>
          <w:lang w:bidi="fa-IR"/>
        </w:rPr>
        <w:t xml:space="preserve">. </w:t>
      </w:r>
      <w:r w:rsidR="003107DD" w:rsidRPr="00F374DD">
        <w:rPr>
          <w:rStyle w:val="libFootnotenumChar"/>
          <w:rtl/>
          <w:lang w:bidi="fa-IR"/>
        </w:rPr>
        <w:t>(</w:t>
      </w:r>
      <w:r w:rsidRPr="00F374DD">
        <w:rPr>
          <w:rStyle w:val="libFootnotenumChar"/>
          <w:rtl/>
        </w:rPr>
        <w:t>962)</w:t>
      </w:r>
    </w:p>
    <w:p w:rsidR="00DF7947" w:rsidRDefault="00DF7947" w:rsidP="00DF7947">
      <w:pPr>
        <w:pStyle w:val="libNormal"/>
        <w:rPr>
          <w:rtl/>
          <w:lang w:bidi="fa-IR"/>
        </w:rPr>
      </w:pPr>
      <w:r>
        <w:rPr>
          <w:rtl/>
          <w:lang w:bidi="fa-IR"/>
        </w:rPr>
        <w:t>اصبغ بن نباته در آخرين لحظات عمر شريف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نزد امام حاضر شد</w:t>
      </w:r>
      <w:r w:rsidR="008A4E6E">
        <w:rPr>
          <w:rtl/>
          <w:lang w:bidi="fa-IR"/>
        </w:rPr>
        <w:t xml:space="preserve">، </w:t>
      </w:r>
      <w:r>
        <w:rPr>
          <w:rtl/>
          <w:lang w:bidi="fa-IR"/>
        </w:rPr>
        <w:t>او مى گويد: امام بيهوش شد</w:t>
      </w:r>
      <w:r w:rsidR="008A4E6E">
        <w:rPr>
          <w:rtl/>
          <w:lang w:bidi="fa-IR"/>
        </w:rPr>
        <w:t xml:space="preserve">. </w:t>
      </w:r>
      <w:r>
        <w:rPr>
          <w:rtl/>
          <w:lang w:bidi="fa-IR"/>
        </w:rPr>
        <w:t>وقتى آن حضرت به هوش آمد</w:t>
      </w:r>
      <w:r w:rsidR="008A4E6E">
        <w:rPr>
          <w:rtl/>
          <w:lang w:bidi="fa-IR"/>
        </w:rPr>
        <w:t xml:space="preserve">. </w:t>
      </w:r>
      <w:r>
        <w:rPr>
          <w:rtl/>
          <w:lang w:bidi="fa-IR"/>
        </w:rPr>
        <w:t>فرمود: اى اصبغ</w:t>
      </w:r>
      <w:r w:rsidR="008A4E6E">
        <w:rPr>
          <w:rtl/>
          <w:lang w:bidi="fa-IR"/>
        </w:rPr>
        <w:t>!</w:t>
      </w:r>
      <w:r>
        <w:rPr>
          <w:rtl/>
          <w:lang w:bidi="fa-IR"/>
        </w:rPr>
        <w:t xml:space="preserve"> هنوز نشسته اى</w:t>
      </w:r>
      <w:r w:rsidR="008A4E6E">
        <w:rPr>
          <w:rtl/>
          <w:lang w:bidi="fa-IR"/>
        </w:rPr>
        <w:t xml:space="preserve">. </w:t>
      </w:r>
      <w:r>
        <w:rPr>
          <w:rtl/>
          <w:lang w:bidi="fa-IR"/>
        </w:rPr>
        <w:t>گفتم</w:t>
      </w:r>
      <w:r w:rsidR="00137D68">
        <w:rPr>
          <w:rtl/>
          <w:lang w:bidi="fa-IR"/>
        </w:rPr>
        <w:t>:</w:t>
      </w:r>
      <w:r>
        <w:rPr>
          <w:rtl/>
          <w:lang w:bidi="fa-IR"/>
        </w:rPr>
        <w:t xml:space="preserve"> بلى</w:t>
      </w:r>
      <w:r w:rsidR="008A4E6E">
        <w:rPr>
          <w:rtl/>
          <w:lang w:bidi="fa-IR"/>
        </w:rPr>
        <w:t xml:space="preserve">، </w:t>
      </w:r>
      <w:r>
        <w:rPr>
          <w:rtl/>
          <w:lang w:bidi="fa-IR"/>
        </w:rPr>
        <w:t>اى مولاى من</w:t>
      </w:r>
      <w:r w:rsidR="008A4E6E">
        <w:rPr>
          <w:rtl/>
          <w:lang w:bidi="fa-IR"/>
        </w:rPr>
        <w:t xml:space="preserve">. </w:t>
      </w:r>
      <w:r>
        <w:rPr>
          <w:rtl/>
          <w:lang w:bidi="fa-IR"/>
        </w:rPr>
        <w:t>آنگاه امام فرمود: اى اصبغ</w:t>
      </w:r>
      <w:r w:rsidR="008A4E6E">
        <w:rPr>
          <w:rtl/>
          <w:lang w:bidi="fa-IR"/>
        </w:rPr>
        <w:t>!</w:t>
      </w:r>
      <w:r>
        <w:rPr>
          <w:rtl/>
          <w:lang w:bidi="fa-IR"/>
        </w:rPr>
        <w:t xml:space="preserve"> مى خواهى بارى تو حديث ديگرى بگويم عرض كردم</w:t>
      </w:r>
      <w:r w:rsidR="00137D68">
        <w:rPr>
          <w:rtl/>
          <w:lang w:bidi="fa-IR"/>
        </w:rPr>
        <w:t>:</w:t>
      </w:r>
      <w:r>
        <w:rPr>
          <w:rtl/>
          <w:lang w:bidi="fa-IR"/>
        </w:rPr>
        <w:t xml:space="preserve"> بلى يا على</w:t>
      </w:r>
      <w:r w:rsidR="003107DD">
        <w:rPr>
          <w:rtl/>
          <w:lang w:bidi="fa-IR"/>
        </w:rPr>
        <w:t xml:space="preserve"> </w:t>
      </w:r>
      <w:r w:rsidR="005F0BBC" w:rsidRPr="005F0BBC">
        <w:rPr>
          <w:rStyle w:val="libAlaemChar"/>
          <w:rtl/>
        </w:rPr>
        <w:t>عليه‌السلام</w:t>
      </w:r>
      <w:r w:rsidR="008A4E6E">
        <w:rPr>
          <w:rtl/>
          <w:lang w:bidi="fa-IR"/>
        </w:rPr>
        <w:t xml:space="preserve">. </w:t>
      </w:r>
    </w:p>
    <w:p w:rsidR="00DF7947" w:rsidRDefault="00DF7947" w:rsidP="00DF7947">
      <w:pPr>
        <w:pStyle w:val="libNormal"/>
        <w:rPr>
          <w:rtl/>
          <w:lang w:bidi="fa-IR"/>
        </w:rPr>
      </w:pPr>
      <w:r>
        <w:rPr>
          <w:rtl/>
          <w:lang w:bidi="fa-IR"/>
        </w:rPr>
        <w:t>حضرت فرمود: اى اصبغ</w:t>
      </w:r>
      <w:r w:rsidR="008A4E6E">
        <w:rPr>
          <w:rtl/>
          <w:lang w:bidi="fa-IR"/>
        </w:rPr>
        <w:t>!</w:t>
      </w:r>
      <w:r>
        <w:rPr>
          <w:rtl/>
          <w:lang w:bidi="fa-IR"/>
        </w:rPr>
        <w:t xml:space="preserve"> روزى پيامبر </w:t>
      </w:r>
      <w:r w:rsidR="00F33EFF" w:rsidRPr="00F33EFF">
        <w:rPr>
          <w:rStyle w:val="libAlaemChar"/>
          <w:rtl/>
        </w:rPr>
        <w:t>صلى‌الله‌عليه‌وآله‌وسلم</w:t>
      </w:r>
      <w:r>
        <w:rPr>
          <w:rtl/>
          <w:lang w:bidi="fa-IR"/>
        </w:rPr>
        <w:t xml:space="preserve"> در يكى از راههاى مدينه مرا ديد در حالى كه بسيار غمگين بودم</w:t>
      </w:r>
      <w:r w:rsidR="008A4E6E">
        <w:rPr>
          <w:rtl/>
          <w:lang w:bidi="fa-IR"/>
        </w:rPr>
        <w:t xml:space="preserve">. </w:t>
      </w:r>
      <w:r>
        <w:rPr>
          <w:rtl/>
          <w:lang w:bidi="fa-IR"/>
        </w:rPr>
        <w:t xml:space="preserve">حضرت به من فرمود: اى ابوالحسن ترا </w:t>
      </w:r>
      <w:r>
        <w:rPr>
          <w:rtl/>
          <w:lang w:bidi="fa-IR"/>
        </w:rPr>
        <w:lastRenderedPageBreak/>
        <w:t>غمگين مى بينم آيا مى خواهى حديثى برايت بگويم تا ديگر هرگز ناراحت نشوى</w:t>
      </w:r>
      <w:r w:rsidR="008A4E6E">
        <w:rPr>
          <w:rtl/>
          <w:lang w:bidi="fa-IR"/>
        </w:rPr>
        <w:t xml:space="preserve">. </w:t>
      </w:r>
      <w:r>
        <w:rPr>
          <w:rtl/>
          <w:lang w:bidi="fa-IR"/>
        </w:rPr>
        <w:t>عرض كرد: بلى يا رسول الله</w:t>
      </w:r>
      <w:r w:rsidR="008A4E6E">
        <w:rPr>
          <w:rtl/>
          <w:lang w:bidi="fa-IR"/>
        </w:rPr>
        <w:t xml:space="preserve">. </w:t>
      </w:r>
    </w:p>
    <w:p w:rsidR="00DF7947" w:rsidRDefault="00DF7947" w:rsidP="00DF7947">
      <w:pPr>
        <w:pStyle w:val="libNormal"/>
        <w:rPr>
          <w:rtl/>
          <w:lang w:bidi="fa-IR"/>
        </w:rPr>
      </w:pPr>
      <w:r>
        <w:rPr>
          <w:rtl/>
          <w:lang w:bidi="fa-IR"/>
        </w:rPr>
        <w:t>حضرت فرمود: هر گاه قيامت شود خداوندى منبرى را كه از منبر پيغمبران و شهيدان بلندتر است را نصب مى نمايد</w:t>
      </w:r>
      <w:r w:rsidR="008A4E6E">
        <w:rPr>
          <w:rtl/>
          <w:lang w:bidi="fa-IR"/>
        </w:rPr>
        <w:t xml:space="preserve">. </w:t>
      </w:r>
      <w:r>
        <w:rPr>
          <w:rtl/>
          <w:lang w:bidi="fa-IR"/>
        </w:rPr>
        <w:t>سپس خداوند ترا امر مى كند تا بر منبر بروى و يك پله پايين تر از من بايستى</w:t>
      </w:r>
      <w:r w:rsidR="008A4E6E">
        <w:rPr>
          <w:rtl/>
          <w:lang w:bidi="fa-IR"/>
        </w:rPr>
        <w:t xml:space="preserve">، </w:t>
      </w:r>
      <w:r>
        <w:rPr>
          <w:rtl/>
          <w:lang w:bidi="fa-IR"/>
        </w:rPr>
        <w:t>سپس امر مى فرمايد: به دو ملك كه آنها بنشينند پايين تر از تو</w:t>
      </w:r>
      <w:r w:rsidR="008A4E6E">
        <w:rPr>
          <w:rtl/>
          <w:lang w:bidi="fa-IR"/>
        </w:rPr>
        <w:t xml:space="preserve">، </w:t>
      </w:r>
      <w:r>
        <w:rPr>
          <w:rtl/>
          <w:lang w:bidi="fa-IR"/>
        </w:rPr>
        <w:t>پس وقتى ما بر منبر مى رويم خلق اولين و آخرين حاضر شوند</w:t>
      </w:r>
      <w:r w:rsidR="008A4E6E">
        <w:rPr>
          <w:rtl/>
          <w:lang w:bidi="fa-IR"/>
        </w:rPr>
        <w:t xml:space="preserve">. </w:t>
      </w:r>
    </w:p>
    <w:p w:rsidR="00DF7947" w:rsidRDefault="00DF7947" w:rsidP="00DF7947">
      <w:pPr>
        <w:pStyle w:val="libNormal"/>
        <w:rPr>
          <w:rtl/>
          <w:lang w:bidi="fa-IR"/>
        </w:rPr>
      </w:pPr>
      <w:r>
        <w:rPr>
          <w:rtl/>
          <w:lang w:bidi="fa-IR"/>
        </w:rPr>
        <w:t>آنگاه ملكى كه پايين تر از تو نشسته</w:t>
      </w:r>
      <w:r w:rsidR="008A4E6E">
        <w:rPr>
          <w:rtl/>
          <w:lang w:bidi="fa-IR"/>
        </w:rPr>
        <w:t xml:space="preserve">، </w:t>
      </w:r>
      <w:r>
        <w:rPr>
          <w:rtl/>
          <w:lang w:bidi="fa-IR"/>
        </w:rPr>
        <w:t>ندا سر مى دهد</w:t>
      </w:r>
      <w:r w:rsidR="008A4E6E">
        <w:rPr>
          <w:rtl/>
          <w:lang w:bidi="fa-IR"/>
        </w:rPr>
        <w:t xml:space="preserve">. </w:t>
      </w:r>
      <w:r>
        <w:rPr>
          <w:rtl/>
          <w:lang w:bidi="fa-IR"/>
        </w:rPr>
        <w:t>اى مردم</w:t>
      </w:r>
      <w:r w:rsidR="008A4E6E">
        <w:rPr>
          <w:rtl/>
          <w:lang w:bidi="fa-IR"/>
        </w:rPr>
        <w:t>!</w:t>
      </w:r>
      <w:r>
        <w:rPr>
          <w:rtl/>
          <w:lang w:bidi="fa-IR"/>
        </w:rPr>
        <w:t xml:space="preserve"> هر كه مرا مى شناسد كه مى شناسد</w:t>
      </w:r>
      <w:r w:rsidR="008A4E6E">
        <w:rPr>
          <w:rtl/>
          <w:lang w:bidi="fa-IR"/>
        </w:rPr>
        <w:t xml:space="preserve">، </w:t>
      </w:r>
      <w:r>
        <w:rPr>
          <w:rtl/>
          <w:lang w:bidi="fa-IR"/>
        </w:rPr>
        <w:t>اما هر كه مرا نمى شناسد</w:t>
      </w:r>
      <w:r w:rsidR="008A4E6E">
        <w:rPr>
          <w:rtl/>
          <w:lang w:bidi="fa-IR"/>
        </w:rPr>
        <w:t xml:space="preserve">، </w:t>
      </w:r>
      <w:r>
        <w:rPr>
          <w:rtl/>
          <w:lang w:bidi="fa-IR"/>
        </w:rPr>
        <w:t>بداند كه من نگهبان بهشتم</w:t>
      </w:r>
      <w:r w:rsidR="008A4E6E">
        <w:rPr>
          <w:rtl/>
          <w:lang w:bidi="fa-IR"/>
        </w:rPr>
        <w:t xml:space="preserve">، </w:t>
      </w:r>
      <w:r>
        <w:rPr>
          <w:rtl/>
          <w:lang w:bidi="fa-IR"/>
        </w:rPr>
        <w:t xml:space="preserve">همانا خداوند به من امر كرده كه بدهم كليدهاى بهشت را به محمد </w:t>
      </w:r>
      <w:r w:rsidR="00F33EFF" w:rsidRPr="00F33EFF">
        <w:rPr>
          <w:rStyle w:val="libAlaemChar"/>
          <w:rtl/>
        </w:rPr>
        <w:t>صلى‌الله‌عليه‌وآله‌وسلم</w:t>
      </w:r>
      <w:r>
        <w:rPr>
          <w:rtl/>
          <w:lang w:bidi="fa-IR"/>
        </w:rPr>
        <w:t xml:space="preserve"> و محمد </w:t>
      </w:r>
      <w:r w:rsidR="00F33EFF" w:rsidRPr="00F33EFF">
        <w:rPr>
          <w:rStyle w:val="libAlaemChar"/>
          <w:rtl/>
        </w:rPr>
        <w:t>صلى‌الله‌عليه‌وآله‌وسلم</w:t>
      </w:r>
      <w:r>
        <w:rPr>
          <w:rtl/>
          <w:lang w:bidi="fa-IR"/>
        </w:rPr>
        <w:t xml:space="preserve"> مرا امر فرموده كه آنها را بدهم به على بن ابيطالب</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پس اى مردم شما را شاهد مى گيرم در اين مورد</w:t>
      </w:r>
      <w:r w:rsidR="008A4E6E">
        <w:rPr>
          <w:rtl/>
          <w:lang w:bidi="fa-IR"/>
        </w:rPr>
        <w:t xml:space="preserve">، </w:t>
      </w:r>
      <w:r>
        <w:rPr>
          <w:rtl/>
          <w:lang w:bidi="fa-IR"/>
        </w:rPr>
        <w:t>سپس نگهبان جهنم كه پايين تر از ملك بهشت است</w:t>
      </w:r>
      <w:r w:rsidR="008A4E6E">
        <w:rPr>
          <w:rtl/>
          <w:lang w:bidi="fa-IR"/>
        </w:rPr>
        <w:t xml:space="preserve">، </w:t>
      </w:r>
      <w:r>
        <w:rPr>
          <w:rtl/>
          <w:lang w:bidi="fa-IR"/>
        </w:rPr>
        <w:t>همانند ملك بهشت</w:t>
      </w:r>
      <w:r w:rsidR="008A4E6E">
        <w:rPr>
          <w:rtl/>
          <w:lang w:bidi="fa-IR"/>
        </w:rPr>
        <w:t xml:space="preserve">، </w:t>
      </w:r>
      <w:r>
        <w:rPr>
          <w:rtl/>
          <w:lang w:bidi="fa-IR"/>
        </w:rPr>
        <w:t>همان گويد و عمل كند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پس من مى گيريم كليدهاى بهشت و دوزخ را</w:t>
      </w:r>
      <w:r w:rsidR="008A4E6E">
        <w:rPr>
          <w:rtl/>
          <w:lang w:bidi="fa-IR"/>
        </w:rPr>
        <w:t xml:space="preserve">، </w:t>
      </w:r>
      <w:r>
        <w:rPr>
          <w:rtl/>
          <w:lang w:bidi="fa-IR"/>
        </w:rPr>
        <w:t>سپس</w:t>
      </w:r>
      <w:r w:rsidR="00251781">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فرمود: يا على</w:t>
      </w:r>
      <w:r w:rsidR="008A4E6E">
        <w:rPr>
          <w:rtl/>
          <w:lang w:bidi="fa-IR"/>
        </w:rPr>
        <w:t>!</w:t>
      </w:r>
      <w:r>
        <w:rPr>
          <w:rtl/>
          <w:lang w:bidi="fa-IR"/>
        </w:rPr>
        <w:t xml:space="preserve"> تو متوسل من مى شوى و اهلبيت تو متوسل تو خواهند شد و شيعيان تو توسل اهلبيت تو مى شوند</w:t>
      </w:r>
      <w:r w:rsidR="008A4E6E">
        <w:rPr>
          <w:rtl/>
          <w:lang w:bidi="fa-IR"/>
        </w:rPr>
        <w:t xml:space="preserve">. </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اصبغ</w:t>
      </w:r>
      <w:r w:rsidR="008A4E6E">
        <w:rPr>
          <w:rtl/>
          <w:lang w:bidi="fa-IR"/>
        </w:rPr>
        <w:t>!</w:t>
      </w:r>
      <w:r>
        <w:rPr>
          <w:rtl/>
          <w:lang w:bidi="fa-IR"/>
        </w:rPr>
        <w:t xml:space="preserve"> من دستهاى خود را بر هم زدم و گفتم يا رسول الله پس ما به سوى بهشت مى رويم</w:t>
      </w:r>
      <w:r w:rsidR="008A4E6E">
        <w:rPr>
          <w:rtl/>
          <w:lang w:bidi="fa-IR"/>
        </w:rPr>
        <w:t xml:space="preserve">. </w:t>
      </w:r>
      <w:r>
        <w:rPr>
          <w:rtl/>
          <w:lang w:bidi="fa-IR"/>
        </w:rPr>
        <w:t>حضرت فرمود: به خداى كعبه سوگند بله به بهشت مى رويم</w:t>
      </w:r>
      <w:r w:rsidR="008A4E6E">
        <w:rPr>
          <w:rtl/>
          <w:lang w:bidi="fa-IR"/>
        </w:rPr>
        <w:t xml:space="preserve">. </w:t>
      </w:r>
    </w:p>
    <w:p w:rsidR="001A0533" w:rsidRDefault="00DF7947" w:rsidP="00DF7947">
      <w:pPr>
        <w:pStyle w:val="libNormal"/>
        <w:rPr>
          <w:rtl/>
          <w:lang w:bidi="fa-IR"/>
        </w:rPr>
      </w:pPr>
      <w:r>
        <w:rPr>
          <w:rtl/>
          <w:lang w:bidi="fa-IR"/>
        </w:rPr>
        <w:t>اصبغ گفت</w:t>
      </w:r>
      <w:r w:rsidR="00137D68">
        <w:rPr>
          <w:rtl/>
          <w:lang w:bidi="fa-IR"/>
        </w:rPr>
        <w:t>:</w:t>
      </w:r>
      <w:r>
        <w:rPr>
          <w:rtl/>
          <w:lang w:bidi="fa-IR"/>
        </w:rPr>
        <w:t xml:space="preserve"> اين آخرين حديثى بود كه از مولاى خود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شنيدم آنگاه او به شهادت رسيد</w:t>
      </w:r>
      <w:r w:rsidR="008A4E6E">
        <w:rPr>
          <w:rtl/>
          <w:lang w:bidi="fa-IR"/>
        </w:rPr>
        <w:t xml:space="preserve">. </w:t>
      </w:r>
      <w:r w:rsidR="003107DD" w:rsidRPr="00F374DD">
        <w:rPr>
          <w:rStyle w:val="libFootnotenumChar"/>
          <w:rtl/>
          <w:lang w:bidi="fa-IR"/>
        </w:rPr>
        <w:t>(</w:t>
      </w:r>
      <w:r w:rsidRPr="00F374DD">
        <w:rPr>
          <w:rStyle w:val="libFootnotenumChar"/>
          <w:rtl/>
        </w:rPr>
        <w:t>963)</w:t>
      </w:r>
    </w:p>
    <w:p w:rsidR="00DF7947" w:rsidRDefault="00DF7947" w:rsidP="0012300F">
      <w:pPr>
        <w:pStyle w:val="Heading2"/>
        <w:rPr>
          <w:rtl/>
          <w:lang w:bidi="fa-IR"/>
        </w:rPr>
      </w:pPr>
      <w:bookmarkStart w:id="803" w:name="_Toc386585879"/>
      <w:r>
        <w:rPr>
          <w:rtl/>
          <w:lang w:bidi="fa-IR"/>
        </w:rPr>
        <w:lastRenderedPageBreak/>
        <w:t>800- آتش غم بر سينه ياران على</w:t>
      </w:r>
      <w:r w:rsidR="003107DD">
        <w:rPr>
          <w:rtl/>
          <w:lang w:bidi="fa-IR"/>
        </w:rPr>
        <w:t xml:space="preserve"> </w:t>
      </w:r>
      <w:r w:rsidR="005F0BBC" w:rsidRPr="005F0BBC">
        <w:rPr>
          <w:rStyle w:val="libAlaemChar"/>
          <w:rtl/>
        </w:rPr>
        <w:t>عليه‌السلام</w:t>
      </w:r>
      <w:bookmarkEnd w:id="80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محمد بن حنفيه مى گويد: چون شب بيستم ماه مبارك رمضان شد اثر زهر شمشير ابن ملجم - لعنه الله عليه - به قدمهاى مبارك پدرم رسيد لذا در آن شب پدرم نماز خود را نشسته خواند و به ما وصيتها كرد تا اينكه صبح شد پس به مردم اجازه داد تا به خدمتش برسند مردم آمدند و سلام كردند آنگاه حضرت جواب آنها را داد</w:t>
      </w:r>
      <w:r w:rsidR="008A4E6E">
        <w:rPr>
          <w:rtl/>
          <w:lang w:bidi="fa-IR"/>
        </w:rPr>
        <w:t xml:space="preserve">. </w:t>
      </w:r>
    </w:p>
    <w:p w:rsidR="00DF7947" w:rsidRDefault="00DF7947" w:rsidP="00DF7947">
      <w:pPr>
        <w:pStyle w:val="libNormal"/>
        <w:rPr>
          <w:rtl/>
          <w:lang w:bidi="fa-IR"/>
        </w:rPr>
      </w:pPr>
      <w:r>
        <w:rPr>
          <w:rtl/>
          <w:lang w:bidi="fa-IR"/>
        </w:rPr>
        <w:t>سپس پدرم فرمود: ايها الناس سلونى قبل ان تفقدونى</w:t>
      </w:r>
      <w:r w:rsidR="008A4E6E">
        <w:rPr>
          <w:rtl/>
          <w:lang w:bidi="fa-IR"/>
        </w:rPr>
        <w:t>؛</w:t>
      </w:r>
      <w:r>
        <w:rPr>
          <w:rtl/>
          <w:lang w:bidi="fa-IR"/>
        </w:rPr>
        <w:t xml:space="preserve"> اى مردم بپرسيد قبل از اينكه مرا از دست بدهيد و من در ميان شما نباشم</w:t>
      </w:r>
      <w:r w:rsidR="008A4E6E">
        <w:rPr>
          <w:rtl/>
          <w:lang w:bidi="fa-IR"/>
        </w:rPr>
        <w:t xml:space="preserve">. </w:t>
      </w:r>
      <w:r>
        <w:rPr>
          <w:rtl/>
          <w:lang w:bidi="fa-IR"/>
        </w:rPr>
        <w:t xml:space="preserve">ولى </w:t>
      </w:r>
      <w:r w:rsidR="00E501E0">
        <w:rPr>
          <w:rtl/>
          <w:lang w:bidi="fa-IR"/>
        </w:rPr>
        <w:t>سئوال</w:t>
      </w:r>
      <w:r>
        <w:rPr>
          <w:rtl/>
          <w:lang w:bidi="fa-IR"/>
        </w:rPr>
        <w:t>ات خود را كوتاه و سبك كنيد كه حال امام شما خوب نيست</w:t>
      </w:r>
      <w:r w:rsidR="008A4E6E">
        <w:rPr>
          <w:rtl/>
          <w:lang w:bidi="fa-IR"/>
        </w:rPr>
        <w:t xml:space="preserve">. </w:t>
      </w:r>
    </w:p>
    <w:p w:rsidR="00DF7947" w:rsidRDefault="00DF7947" w:rsidP="00DF7947">
      <w:pPr>
        <w:pStyle w:val="libNormal"/>
        <w:rPr>
          <w:rtl/>
          <w:lang w:bidi="fa-IR"/>
        </w:rPr>
      </w:pPr>
      <w:r>
        <w:rPr>
          <w:rtl/>
          <w:lang w:bidi="fa-IR"/>
        </w:rPr>
        <w:t>مردم با شنيدن اين جمله امام به سختى ناليدند</w:t>
      </w:r>
      <w:r w:rsidR="008A4E6E">
        <w:rPr>
          <w:rtl/>
          <w:lang w:bidi="fa-IR"/>
        </w:rPr>
        <w:t xml:space="preserve">. </w:t>
      </w:r>
    </w:p>
    <w:p w:rsidR="00DF7947" w:rsidRDefault="00DF7947" w:rsidP="00DF7947">
      <w:pPr>
        <w:pStyle w:val="libNormal"/>
        <w:rPr>
          <w:rtl/>
          <w:lang w:bidi="fa-IR"/>
        </w:rPr>
      </w:pPr>
      <w:r>
        <w:rPr>
          <w:rtl/>
          <w:lang w:bidi="fa-IR"/>
        </w:rPr>
        <w:t>آنگاه حجربن عدى برخاست و شعرى چند در مصيبت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انشاء كرد چون ساكت شد</w:t>
      </w:r>
      <w:r w:rsidR="008A4E6E">
        <w:rPr>
          <w:rtl/>
          <w:lang w:bidi="fa-IR"/>
        </w:rPr>
        <w:t xml:space="preserve">. </w:t>
      </w:r>
      <w:r>
        <w:rPr>
          <w:rtl/>
          <w:lang w:bidi="fa-IR"/>
        </w:rPr>
        <w:t>امام به او فرمود: اى حجر! چگونه خواهد بود حال تو</w:t>
      </w:r>
      <w:r w:rsidR="008A4E6E">
        <w:rPr>
          <w:rtl/>
          <w:lang w:bidi="fa-IR"/>
        </w:rPr>
        <w:t xml:space="preserve">، </w:t>
      </w:r>
      <w:r>
        <w:rPr>
          <w:rtl/>
          <w:lang w:bidi="fa-IR"/>
        </w:rPr>
        <w:t>كه از تو بخواهند و به تو دستور دهند كه از من بيزارى جويى</w:t>
      </w:r>
      <w:r w:rsidR="008A4E6E">
        <w:rPr>
          <w:rtl/>
          <w:lang w:bidi="fa-IR"/>
        </w:rPr>
        <w:t xml:space="preserve">. </w:t>
      </w:r>
    </w:p>
    <w:p w:rsidR="00DF7947" w:rsidRDefault="00DF7947" w:rsidP="00502916">
      <w:pPr>
        <w:pStyle w:val="libNormal"/>
        <w:rPr>
          <w:rtl/>
          <w:lang w:bidi="fa-IR"/>
        </w:rPr>
      </w:pPr>
      <w:r>
        <w:rPr>
          <w:rtl/>
          <w:lang w:bidi="fa-IR"/>
        </w:rPr>
        <w:t>حجر عرض كرد: به خدا قسم اگر مرا با شمشير پاره پاره كنند و به آتش</w:t>
      </w:r>
      <w:r w:rsidR="00251781">
        <w:rPr>
          <w:rtl/>
          <w:lang w:bidi="fa-IR"/>
        </w:rPr>
        <w:t xml:space="preserve"> </w:t>
      </w:r>
      <w:r>
        <w:rPr>
          <w:rtl/>
          <w:lang w:bidi="fa-IR"/>
        </w:rPr>
        <w:t>عذاب نمايند من از تو بيزارى نمى جويم</w:t>
      </w:r>
      <w:r w:rsidR="008A4E6E">
        <w:rPr>
          <w:rtl/>
          <w:lang w:bidi="fa-IR"/>
        </w:rPr>
        <w:t xml:space="preserve">. </w:t>
      </w:r>
      <w:r>
        <w:rPr>
          <w:rtl/>
          <w:lang w:bidi="fa-IR"/>
        </w:rPr>
        <w:t>حضرت فرمود: تو به خير باشى و مؤ فق</w:t>
      </w:r>
      <w:r w:rsidR="008A4E6E">
        <w:rPr>
          <w:rtl/>
          <w:lang w:bidi="fa-IR"/>
        </w:rPr>
        <w:t xml:space="preserve">، </w:t>
      </w:r>
      <w:r>
        <w:rPr>
          <w:rtl/>
          <w:lang w:bidi="fa-IR"/>
        </w:rPr>
        <w:t xml:space="preserve">خداوند تو را جزاى خير دهد از آل پيامبر </w:t>
      </w:r>
      <w:r w:rsidR="00F33EFF" w:rsidRPr="00F33EFF">
        <w:rPr>
          <w:rStyle w:val="libAlaemChar"/>
          <w:rtl/>
        </w:rPr>
        <w:t>صلى‌الله‌عليه‌وآله‌وسلم</w:t>
      </w:r>
      <w:r w:rsidR="008A4E6E">
        <w:rPr>
          <w:rtl/>
          <w:lang w:bidi="fa-IR"/>
        </w:rPr>
        <w:t xml:space="preserve">. </w:t>
      </w:r>
    </w:p>
    <w:p w:rsidR="00DF7947" w:rsidRDefault="00DF7947" w:rsidP="00DF7947">
      <w:pPr>
        <w:pStyle w:val="libNormal"/>
        <w:rPr>
          <w:rtl/>
          <w:lang w:bidi="fa-IR"/>
        </w:rPr>
      </w:pPr>
      <w:r>
        <w:rPr>
          <w:rtl/>
          <w:lang w:bidi="fa-IR"/>
        </w:rPr>
        <w:t>آنگاه پدرم</w:t>
      </w:r>
      <w:r w:rsidR="00137D68">
        <w:rPr>
          <w:rtl/>
          <w:lang w:bidi="fa-IR"/>
        </w:rPr>
        <w:t>:</w:t>
      </w:r>
      <w:r>
        <w:rPr>
          <w:rtl/>
          <w:lang w:bidi="fa-IR"/>
        </w:rPr>
        <w:t xml:space="preserve"> مقدارى شير طلبيد و اندكى از آن ميل كرد</w:t>
      </w:r>
      <w:r w:rsidR="008A4E6E">
        <w:rPr>
          <w:rtl/>
          <w:lang w:bidi="fa-IR"/>
        </w:rPr>
        <w:t xml:space="preserve">. </w:t>
      </w:r>
      <w:r>
        <w:rPr>
          <w:rtl/>
          <w:lang w:bidi="fa-IR"/>
        </w:rPr>
        <w:t>سپس فرمود: اين آخر رزق و روزى من از دنياست</w:t>
      </w:r>
      <w:r w:rsidR="008A4E6E">
        <w:rPr>
          <w:rtl/>
          <w:lang w:bidi="fa-IR"/>
        </w:rPr>
        <w:t xml:space="preserve">. </w:t>
      </w:r>
    </w:p>
    <w:p w:rsidR="001A0533" w:rsidRDefault="00DF7947" w:rsidP="00DF7947">
      <w:pPr>
        <w:pStyle w:val="libNormal"/>
        <w:rPr>
          <w:rtl/>
          <w:lang w:bidi="fa-IR"/>
        </w:rPr>
      </w:pPr>
      <w:r>
        <w:rPr>
          <w:rtl/>
          <w:lang w:bidi="fa-IR"/>
        </w:rPr>
        <w:t>حاضرين به شدت اشك ريختند و مردم جملگى به خروش آمدند و هاى هاى گريستند</w:t>
      </w:r>
      <w:r w:rsidR="008A4E6E">
        <w:rPr>
          <w:rtl/>
          <w:lang w:bidi="fa-IR"/>
        </w:rPr>
        <w:t xml:space="preserve">... </w:t>
      </w:r>
      <w:r w:rsidR="003107DD" w:rsidRPr="00F374DD">
        <w:rPr>
          <w:rStyle w:val="libFootnotenumChar"/>
          <w:rtl/>
          <w:lang w:bidi="fa-IR"/>
        </w:rPr>
        <w:t>(</w:t>
      </w:r>
      <w:r w:rsidRPr="00F374DD">
        <w:rPr>
          <w:rStyle w:val="libFootnotenumChar"/>
          <w:rtl/>
        </w:rPr>
        <w:t>964)</w:t>
      </w:r>
      <w:r w:rsidR="008A4E6E">
        <w:rPr>
          <w:rtl/>
          <w:lang w:bidi="fa-IR"/>
        </w:rPr>
        <w:t xml:space="preserve">. </w:t>
      </w:r>
    </w:p>
    <w:p w:rsidR="00DF7947" w:rsidRDefault="00DF7947" w:rsidP="0012300F">
      <w:pPr>
        <w:pStyle w:val="Heading2"/>
        <w:rPr>
          <w:rtl/>
          <w:lang w:bidi="fa-IR"/>
        </w:rPr>
      </w:pPr>
      <w:bookmarkStart w:id="804" w:name="_Toc386585880"/>
      <w:r>
        <w:rPr>
          <w:rtl/>
          <w:lang w:bidi="fa-IR"/>
        </w:rPr>
        <w:lastRenderedPageBreak/>
        <w:t>801- دهانش پر از آتش باد</w:t>
      </w:r>
      <w:bookmarkEnd w:id="80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مردى پس از واقعه هولناك ضربت خوردن مولاى مظلومان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به ابن ملجم - لعنه الله عليه - گفت</w:t>
      </w:r>
      <w:r w:rsidR="00137D68">
        <w:rPr>
          <w:rtl/>
          <w:lang w:bidi="fa-IR"/>
        </w:rPr>
        <w:t>:</w:t>
      </w:r>
    </w:p>
    <w:p w:rsidR="00DF7947" w:rsidRDefault="00DF7947" w:rsidP="00DF7947">
      <w:pPr>
        <w:pStyle w:val="libNormal"/>
        <w:rPr>
          <w:rtl/>
          <w:lang w:bidi="fa-IR"/>
        </w:rPr>
      </w:pPr>
      <w:r>
        <w:rPr>
          <w:rtl/>
          <w:lang w:bidi="fa-IR"/>
        </w:rPr>
        <w:t>اى دشمن خدا خوشدل مباش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بزودى حالش</w:t>
      </w:r>
      <w:r w:rsidR="00251781">
        <w:rPr>
          <w:rtl/>
          <w:lang w:bidi="fa-IR"/>
        </w:rPr>
        <w:t xml:space="preserve"> </w:t>
      </w:r>
      <w:r>
        <w:rPr>
          <w:rtl/>
          <w:lang w:bidi="fa-IR"/>
        </w:rPr>
        <w:t>خوب خواهد شد</w:t>
      </w:r>
      <w:r w:rsidR="008A4E6E">
        <w:rPr>
          <w:rtl/>
          <w:lang w:bidi="fa-IR"/>
        </w:rPr>
        <w:t xml:space="preserve">. </w:t>
      </w:r>
    </w:p>
    <w:p w:rsidR="00DF7947" w:rsidRDefault="00DF7947" w:rsidP="00DF7947">
      <w:pPr>
        <w:pStyle w:val="libNormal"/>
        <w:rPr>
          <w:rtl/>
          <w:lang w:bidi="fa-IR"/>
        </w:rPr>
      </w:pPr>
      <w:r>
        <w:rPr>
          <w:rtl/>
          <w:lang w:bidi="fa-IR"/>
        </w:rPr>
        <w:t>آن ملعون در پاسخ گفت</w:t>
      </w:r>
      <w:r w:rsidR="00137D68">
        <w:rPr>
          <w:rtl/>
          <w:lang w:bidi="fa-IR"/>
        </w:rPr>
        <w:t>:</w:t>
      </w:r>
      <w:r>
        <w:rPr>
          <w:rtl/>
          <w:lang w:bidi="fa-IR"/>
        </w:rPr>
        <w:t xml:space="preserve"> پس ام كلثون بر چه كس اين گونه ناله مى كند و مى گريد</w:t>
      </w:r>
      <w:r w:rsidR="008A4E6E">
        <w:rPr>
          <w:rtl/>
          <w:lang w:bidi="fa-IR"/>
        </w:rPr>
        <w:t xml:space="preserve">، </w:t>
      </w:r>
      <w:r>
        <w:rPr>
          <w:rtl/>
          <w:lang w:bidi="fa-IR"/>
        </w:rPr>
        <w:t>بر من مى گريد يا بر پدرش على سوگوارى مى كند</w:t>
      </w:r>
      <w:r w:rsidR="008A4E6E">
        <w:rPr>
          <w:rtl/>
          <w:lang w:bidi="fa-IR"/>
        </w:rPr>
        <w:t xml:space="preserve">. </w:t>
      </w:r>
      <w:r>
        <w:rPr>
          <w:rtl/>
          <w:lang w:bidi="fa-IR"/>
        </w:rPr>
        <w:t>به خدا سوگند! اين شمشير را هزار درهم خريدم و با هزار درهم آنرا به زهر سيرابش ساختم</w:t>
      </w:r>
      <w:r w:rsidR="008A4E6E">
        <w:rPr>
          <w:rtl/>
          <w:lang w:bidi="fa-IR"/>
        </w:rPr>
        <w:t xml:space="preserve">. </w:t>
      </w:r>
    </w:p>
    <w:p w:rsidR="001A0533" w:rsidRDefault="00DF7947" w:rsidP="00DF7947">
      <w:pPr>
        <w:pStyle w:val="libNormal"/>
        <w:rPr>
          <w:rtl/>
          <w:lang w:bidi="fa-IR"/>
        </w:rPr>
      </w:pPr>
      <w:r>
        <w:rPr>
          <w:rtl/>
          <w:lang w:bidi="fa-IR"/>
        </w:rPr>
        <w:t>و چنين ضربتى بر على زده ام كه اگر آن ضربه را بين مردم مشرق و مغرب تقسيم كنند همگى آنها بميرند</w:t>
      </w:r>
      <w:r w:rsidR="008A4E6E">
        <w:rPr>
          <w:rtl/>
          <w:lang w:bidi="fa-IR"/>
        </w:rPr>
        <w:t xml:space="preserve">. </w:t>
      </w:r>
      <w:r w:rsidR="003107DD" w:rsidRPr="00F374DD">
        <w:rPr>
          <w:rStyle w:val="libFootnotenumChar"/>
          <w:rtl/>
          <w:lang w:bidi="fa-IR"/>
        </w:rPr>
        <w:t>(</w:t>
      </w:r>
      <w:r w:rsidRPr="00F374DD">
        <w:rPr>
          <w:rStyle w:val="libFootnotenumChar"/>
          <w:rtl/>
        </w:rPr>
        <w:t>965)</w:t>
      </w:r>
    </w:p>
    <w:p w:rsidR="00DF7947" w:rsidRDefault="00DF7947" w:rsidP="0012300F">
      <w:pPr>
        <w:pStyle w:val="Heading2"/>
        <w:rPr>
          <w:rtl/>
          <w:lang w:bidi="fa-IR"/>
        </w:rPr>
      </w:pPr>
      <w:bookmarkStart w:id="805" w:name="_Toc386585881"/>
      <w:r>
        <w:rPr>
          <w:rtl/>
          <w:lang w:bidi="fa-IR"/>
        </w:rPr>
        <w:t>802- سفارشهاى آخر</w:t>
      </w:r>
      <w:bookmarkEnd w:id="80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آخرين لحظات عمر شريف خود به فرزندان خود فرمود: زود باشد كه فتنه ها از هر طرف رو به شما آورد و منافقان اين امت كينه هاى ديرينه خود را از شما طلب نمايند و انتقال بگيرند پس بر شما باد صبر</w:t>
      </w:r>
      <w:r w:rsidR="008A4E6E">
        <w:rPr>
          <w:rtl/>
          <w:lang w:bidi="fa-IR"/>
        </w:rPr>
        <w:t xml:space="preserve">، </w:t>
      </w:r>
      <w:r>
        <w:rPr>
          <w:rtl/>
          <w:lang w:bidi="fa-IR"/>
        </w:rPr>
        <w:t>كه عاقبت صبر نيكو است</w:t>
      </w:r>
      <w:r w:rsidR="008A4E6E">
        <w:rPr>
          <w:rtl/>
          <w:lang w:bidi="fa-IR"/>
        </w:rPr>
        <w:t xml:space="preserve">. </w:t>
      </w:r>
      <w:r>
        <w:rPr>
          <w:rtl/>
          <w:lang w:bidi="fa-IR"/>
        </w:rPr>
        <w:t>سپس رو به جانب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نمود و فرمود: كه بعد از من به خصوص فتنه هاى شما بسيار خواهد بود</w:t>
      </w:r>
      <w:r w:rsidR="008A4E6E">
        <w:rPr>
          <w:rtl/>
          <w:lang w:bidi="fa-IR"/>
        </w:rPr>
        <w:t xml:space="preserve">، </w:t>
      </w:r>
      <w:r>
        <w:rPr>
          <w:rtl/>
          <w:lang w:bidi="fa-IR"/>
        </w:rPr>
        <w:t>پس صبر كنيد تا خدا حكم كند</w:t>
      </w:r>
      <w:r w:rsidR="008A4E6E">
        <w:rPr>
          <w:rtl/>
          <w:lang w:bidi="fa-IR"/>
        </w:rPr>
        <w:t xml:space="preserve">. </w:t>
      </w:r>
      <w:r>
        <w:rPr>
          <w:rtl/>
          <w:lang w:bidi="fa-IR"/>
        </w:rPr>
        <w:t>سپس فرمود: اى ابا عبدالله</w:t>
      </w:r>
      <w:r w:rsidR="008A4E6E">
        <w:rPr>
          <w:rtl/>
          <w:lang w:bidi="fa-IR"/>
        </w:rPr>
        <w:t>!</w:t>
      </w:r>
      <w:r>
        <w:rPr>
          <w:rtl/>
          <w:lang w:bidi="fa-IR"/>
        </w:rPr>
        <w:t xml:space="preserve"> ترا اين امت شهيد مى كنند پس بر تو باد صبر و تقوا در بلا</w:t>
      </w:r>
      <w:r w:rsidR="008A4E6E">
        <w:rPr>
          <w:rtl/>
          <w:lang w:bidi="fa-IR"/>
        </w:rPr>
        <w:t xml:space="preserve">. </w:t>
      </w:r>
    </w:p>
    <w:p w:rsidR="00DF7947" w:rsidRDefault="00DF7947" w:rsidP="00DF7947">
      <w:pPr>
        <w:pStyle w:val="libNormal"/>
        <w:rPr>
          <w:rtl/>
          <w:lang w:bidi="fa-IR"/>
        </w:rPr>
      </w:pPr>
      <w:r>
        <w:rPr>
          <w:rtl/>
          <w:lang w:bidi="fa-IR"/>
        </w:rPr>
        <w:t>آنگاه امام لختى بيهوش شد</w:t>
      </w:r>
      <w:r w:rsidR="008A4E6E">
        <w:rPr>
          <w:rtl/>
          <w:lang w:bidi="fa-IR"/>
        </w:rPr>
        <w:t xml:space="preserve">، </w:t>
      </w:r>
      <w:r>
        <w:rPr>
          <w:rtl/>
          <w:lang w:bidi="fa-IR"/>
        </w:rPr>
        <w:t xml:space="preserve">چون به هوش آمد فرمود: اينك رسول خدا </w:t>
      </w:r>
      <w:r w:rsidR="00F33EFF" w:rsidRPr="00F33EFF">
        <w:rPr>
          <w:rStyle w:val="libAlaemChar"/>
          <w:rtl/>
        </w:rPr>
        <w:t>صلى‌الله‌عليه‌وآله‌وسلم</w:t>
      </w:r>
      <w:r>
        <w:rPr>
          <w:rtl/>
          <w:lang w:bidi="fa-IR"/>
        </w:rPr>
        <w:t xml:space="preserve"> و عمويم حمزه و برادرم جعفر نزديك من آمدند و گفتند: زود بيا كه ما مشتاق و منتظر توايم پس ديده هاى مبارك خود را گردانيد و به اهلبيت خود </w:t>
      </w:r>
      <w:r>
        <w:rPr>
          <w:rtl/>
          <w:lang w:bidi="fa-IR"/>
        </w:rPr>
        <w:lastRenderedPageBreak/>
        <w:t>نظرى كرد و فرمود: همه شما را به خدا مى سپارم</w:t>
      </w:r>
      <w:r w:rsidR="008A4E6E">
        <w:rPr>
          <w:rtl/>
          <w:lang w:bidi="fa-IR"/>
        </w:rPr>
        <w:t xml:space="preserve">... </w:t>
      </w:r>
      <w:r>
        <w:rPr>
          <w:rtl/>
          <w:lang w:bidi="fa-IR"/>
        </w:rPr>
        <w:t>آنگاه فرمود: بر شما سلام اى فرشتگان خدا</w:t>
      </w:r>
      <w:r w:rsidR="008A4E6E">
        <w:rPr>
          <w:rtl/>
          <w:lang w:bidi="fa-IR"/>
        </w:rPr>
        <w:t xml:space="preserve">... </w:t>
      </w:r>
    </w:p>
    <w:p w:rsidR="001A0533" w:rsidRDefault="00DF7947" w:rsidP="00DF7947">
      <w:pPr>
        <w:pStyle w:val="libNormal"/>
        <w:rPr>
          <w:rtl/>
          <w:lang w:bidi="fa-IR"/>
        </w:rPr>
      </w:pPr>
      <w:r>
        <w:rPr>
          <w:rtl/>
          <w:lang w:bidi="fa-IR"/>
        </w:rPr>
        <w:t>آنگاه جبين مباركش در عرق نشست و چشمهاى مبارك را بر هم گذاشت و دست و پاى خود را به جانب قبله كشيد و گفت</w:t>
      </w:r>
      <w:r w:rsidR="00137D68">
        <w:rPr>
          <w:rtl/>
          <w:lang w:bidi="fa-IR"/>
        </w:rPr>
        <w:t>:</w:t>
      </w:r>
      <w:r>
        <w:rPr>
          <w:rtl/>
          <w:lang w:bidi="fa-IR"/>
        </w:rPr>
        <w:t xml:space="preserve"> اشهد ان لا اله الا الله وحده لا شريك له و اشهد ان محمدا عبده و رسوله و با قدم شهادت به سوى جنت خداوند پرواز كرد و اين قلعه كه آتشش هنوز در جانهاى شيعيان جارى و جاويد و دائمى است در شب جمعه 21 رمضان سال 40 بود</w:t>
      </w:r>
      <w:r w:rsidR="008A4E6E">
        <w:rPr>
          <w:rtl/>
          <w:lang w:bidi="fa-IR"/>
        </w:rPr>
        <w:t xml:space="preserve">. </w:t>
      </w:r>
      <w:r w:rsidR="003107DD" w:rsidRPr="00F374DD">
        <w:rPr>
          <w:rStyle w:val="libFootnotenumChar"/>
          <w:rtl/>
          <w:lang w:bidi="fa-IR"/>
        </w:rPr>
        <w:t>(</w:t>
      </w:r>
      <w:r w:rsidRPr="00F374DD">
        <w:rPr>
          <w:rStyle w:val="libFootnotenumChar"/>
          <w:rtl/>
        </w:rPr>
        <w:t>966)</w:t>
      </w:r>
    </w:p>
    <w:p w:rsidR="00DF7947" w:rsidRDefault="00DF7947" w:rsidP="0012300F">
      <w:pPr>
        <w:pStyle w:val="Heading2"/>
        <w:rPr>
          <w:rtl/>
          <w:lang w:bidi="fa-IR"/>
        </w:rPr>
      </w:pPr>
      <w:bookmarkStart w:id="806" w:name="_Toc386585882"/>
      <w:r>
        <w:rPr>
          <w:rtl/>
          <w:lang w:bidi="fa-IR"/>
        </w:rPr>
        <w:t>803- قصاص قاتل امام</w:t>
      </w:r>
      <w:bookmarkEnd w:id="80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ابن ملجم در روز 21 رمضان توسط ضربه اى كه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حسب وصيت پدر بزرگوارشان كرده بودند آن شقى را به جهنم فرستاد سپس ام الهيثم دختر اسوده نخعى</w:t>
      </w:r>
      <w:r w:rsidR="008A4E6E">
        <w:rPr>
          <w:rtl/>
          <w:lang w:bidi="fa-IR"/>
        </w:rPr>
        <w:t xml:space="preserve">، </w:t>
      </w:r>
      <w:r>
        <w:rPr>
          <w:rtl/>
          <w:lang w:bidi="fa-IR"/>
        </w:rPr>
        <w:t>جسد ابن ملجم را خواست تا به او بدهند</w:t>
      </w:r>
      <w:r w:rsidR="008A4E6E">
        <w:rPr>
          <w:rtl/>
          <w:lang w:bidi="fa-IR"/>
        </w:rPr>
        <w:t xml:space="preserve">. </w:t>
      </w:r>
      <w:r>
        <w:rPr>
          <w:rtl/>
          <w:lang w:bidi="fa-IR"/>
        </w:rPr>
        <w:t>آنگاه آتشى بر افروخت و جسد كثيف و جهنمى او را در آتش</w:t>
      </w:r>
      <w:r w:rsidR="00251781">
        <w:rPr>
          <w:rtl/>
          <w:lang w:bidi="fa-IR"/>
        </w:rPr>
        <w:t xml:space="preserve"> </w:t>
      </w:r>
      <w:r>
        <w:rPr>
          <w:rtl/>
          <w:lang w:bidi="fa-IR"/>
        </w:rPr>
        <w:t>انداخت</w:t>
      </w:r>
      <w:r w:rsidR="008A4E6E">
        <w:rPr>
          <w:rtl/>
          <w:lang w:bidi="fa-IR"/>
        </w:rPr>
        <w:t xml:space="preserve">، </w:t>
      </w:r>
      <w:r>
        <w:rPr>
          <w:rtl/>
          <w:lang w:bidi="fa-IR"/>
        </w:rPr>
        <w:t>ابن شهر آشوب و ديگران روايت كرده اند كه استخوانهاى پليد ابن ملجم - لعنه الله عليه - را در گودالى انداخته بودند و پيوسته مردم كوفه از آن چاله صداى ناله و فرياد مى شنيدند</w:t>
      </w:r>
      <w:r w:rsidR="008A4E6E">
        <w:rPr>
          <w:rtl/>
          <w:lang w:bidi="fa-IR"/>
        </w:rPr>
        <w:t xml:space="preserve">. </w:t>
      </w:r>
    </w:p>
    <w:p w:rsidR="001A0533" w:rsidRDefault="00DF7947" w:rsidP="00DF7947">
      <w:pPr>
        <w:pStyle w:val="libNormal"/>
        <w:rPr>
          <w:rtl/>
          <w:lang w:bidi="fa-IR"/>
        </w:rPr>
      </w:pPr>
      <w:r>
        <w:rPr>
          <w:rtl/>
          <w:lang w:bidi="fa-IR"/>
        </w:rPr>
        <w:t>ليكن مسعودى مورخ مشهور مى نويسد: وقتى خواستند ابن ملجم - لعنه الله عليه - را بكشند</w:t>
      </w:r>
      <w:r w:rsidR="008A4E6E">
        <w:rPr>
          <w:rtl/>
          <w:lang w:bidi="fa-IR"/>
        </w:rPr>
        <w:t xml:space="preserve">، </w:t>
      </w:r>
      <w:r>
        <w:rPr>
          <w:rtl/>
          <w:lang w:bidi="fa-IR"/>
        </w:rPr>
        <w:t>عبدالله بن جعفر گفت</w:t>
      </w:r>
      <w:r w:rsidR="00137D68">
        <w:rPr>
          <w:rtl/>
          <w:lang w:bidi="fa-IR"/>
        </w:rPr>
        <w:t>:</w:t>
      </w:r>
      <w:r>
        <w:rPr>
          <w:rtl/>
          <w:lang w:bidi="fa-IR"/>
        </w:rPr>
        <w:t xml:space="preserve"> او را به من دهيد تا سينه ام راحت شود</w:t>
      </w:r>
      <w:r w:rsidR="008A4E6E">
        <w:rPr>
          <w:rtl/>
          <w:lang w:bidi="fa-IR"/>
        </w:rPr>
        <w:t xml:space="preserve">، </w:t>
      </w:r>
      <w:r>
        <w:rPr>
          <w:rtl/>
          <w:lang w:bidi="fa-IR"/>
        </w:rPr>
        <w:t>آنگاه دست و پاى او را بريد و ميخى را در آتش سرخ كرد و در چشمان آن ملعون كرد</w:t>
      </w:r>
      <w:r w:rsidR="008A4E6E">
        <w:rPr>
          <w:rtl/>
          <w:lang w:bidi="fa-IR"/>
        </w:rPr>
        <w:t xml:space="preserve">... </w:t>
      </w:r>
      <w:r>
        <w:rPr>
          <w:rtl/>
          <w:lang w:bidi="fa-IR"/>
        </w:rPr>
        <w:t>سپس مردم ابن ملجم را گرفته و در بوريا پيچيدند و به آتش كشيدند</w:t>
      </w:r>
      <w:r w:rsidR="008A4E6E">
        <w:rPr>
          <w:rtl/>
          <w:lang w:bidi="fa-IR"/>
        </w:rPr>
        <w:t xml:space="preserve">. </w:t>
      </w:r>
      <w:r w:rsidR="003107DD" w:rsidRPr="00F374DD">
        <w:rPr>
          <w:rStyle w:val="libFootnotenumChar"/>
          <w:rtl/>
          <w:lang w:bidi="fa-IR"/>
        </w:rPr>
        <w:t>(</w:t>
      </w:r>
      <w:r w:rsidRPr="00F374DD">
        <w:rPr>
          <w:rStyle w:val="libFootnotenumChar"/>
          <w:rtl/>
        </w:rPr>
        <w:t>967)</w:t>
      </w:r>
    </w:p>
    <w:p w:rsidR="00DF7947" w:rsidRDefault="00DF7947" w:rsidP="0012300F">
      <w:pPr>
        <w:pStyle w:val="Heading2"/>
        <w:rPr>
          <w:rtl/>
          <w:lang w:bidi="fa-IR"/>
        </w:rPr>
      </w:pPr>
      <w:bookmarkStart w:id="807" w:name="_Toc386585883"/>
      <w:r>
        <w:rPr>
          <w:rtl/>
          <w:lang w:bidi="fa-IR"/>
        </w:rPr>
        <w:lastRenderedPageBreak/>
        <w:t>804- عشق تو جارى و جاويد در جانها</w:t>
      </w:r>
      <w:bookmarkEnd w:id="80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حارث كه از اصحاب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سراسيمه به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رفت</w:t>
      </w:r>
      <w:r w:rsidR="008A4E6E">
        <w:rPr>
          <w:rtl/>
          <w:lang w:bidi="fa-IR"/>
        </w:rPr>
        <w:t xml:space="preserve">، </w:t>
      </w:r>
      <w:r>
        <w:rPr>
          <w:rtl/>
          <w:lang w:bidi="fa-IR"/>
        </w:rPr>
        <w:t>آن حضرت از حارث چه چيزى ترا بر آن داشته كه در اين موقع شب نزد من آيى</w:t>
      </w:r>
      <w:r w:rsidR="008A4E6E">
        <w:rPr>
          <w:rtl/>
          <w:lang w:bidi="fa-IR"/>
        </w:rPr>
        <w:t>؟</w:t>
      </w:r>
    </w:p>
    <w:p w:rsidR="00DF7947" w:rsidRDefault="00DF7947" w:rsidP="00DF7947">
      <w:pPr>
        <w:pStyle w:val="libNormal"/>
        <w:rPr>
          <w:rtl/>
          <w:lang w:bidi="fa-IR"/>
        </w:rPr>
      </w:pPr>
      <w:r>
        <w:rPr>
          <w:rtl/>
          <w:lang w:bidi="fa-IR"/>
        </w:rPr>
        <w:t>حارث گفت</w:t>
      </w:r>
      <w:r w:rsidR="00137D68">
        <w:rPr>
          <w:rtl/>
          <w:lang w:bidi="fa-IR"/>
        </w:rPr>
        <w:t>:</w:t>
      </w:r>
      <w:r>
        <w:rPr>
          <w:rtl/>
          <w:lang w:bidi="fa-IR"/>
        </w:rPr>
        <w:t xml:space="preserve"> والله دوستى و عشقى كه در جان من است مرا پيش تو آورد</w:t>
      </w:r>
      <w:r w:rsidR="008A4E6E">
        <w:rPr>
          <w:rtl/>
          <w:lang w:bidi="fa-IR"/>
        </w:rPr>
        <w:t xml:space="preserve">. </w:t>
      </w:r>
    </w:p>
    <w:p w:rsidR="001A0533" w:rsidRDefault="00DF7947" w:rsidP="00DF7947">
      <w:pPr>
        <w:pStyle w:val="libNormal"/>
        <w:rPr>
          <w:rtl/>
          <w:lang w:bidi="fa-IR"/>
        </w:rPr>
      </w:pPr>
      <w:r>
        <w:rPr>
          <w:rtl/>
          <w:lang w:bidi="fa-IR"/>
        </w:rPr>
        <w:t>آنگاه حضرت به او فرمود: بدان اى حارث</w:t>
      </w:r>
      <w:r w:rsidR="008A4E6E">
        <w:rPr>
          <w:rtl/>
          <w:lang w:bidi="fa-IR"/>
        </w:rPr>
        <w:t>!</w:t>
      </w:r>
      <w:r>
        <w:rPr>
          <w:rtl/>
          <w:lang w:bidi="fa-IR"/>
        </w:rPr>
        <w:t xml:space="preserve"> كه نمى ميرد آن كسى كه مرا دوست مى دارد الا اينكه در وقت جان دادن مرا مى بيند و با ديدن من اميدوار رحمت الهى مى شود و همين طور كسى كه مرا دشمن مى دارد مرا مى بيند در وقت مردن</w:t>
      </w:r>
      <w:r w:rsidR="008A4E6E">
        <w:rPr>
          <w:rtl/>
          <w:lang w:bidi="fa-IR"/>
        </w:rPr>
        <w:t xml:space="preserve">، </w:t>
      </w:r>
      <w:r>
        <w:rPr>
          <w:rtl/>
          <w:lang w:bidi="fa-IR"/>
        </w:rPr>
        <w:t>اما عرق خجالت و نااميدى در صورت مى نشيند</w:t>
      </w:r>
      <w:r w:rsidR="008A4E6E">
        <w:rPr>
          <w:rtl/>
          <w:lang w:bidi="fa-IR"/>
        </w:rPr>
        <w:t xml:space="preserve">. </w:t>
      </w:r>
      <w:r w:rsidR="003107DD" w:rsidRPr="00F374DD">
        <w:rPr>
          <w:rStyle w:val="libFootnotenumChar"/>
          <w:rtl/>
          <w:lang w:bidi="fa-IR"/>
        </w:rPr>
        <w:t>(</w:t>
      </w:r>
      <w:r w:rsidRPr="00F374DD">
        <w:rPr>
          <w:rStyle w:val="libFootnotenumChar"/>
          <w:rtl/>
        </w:rPr>
        <w:t>968)</w:t>
      </w:r>
    </w:p>
    <w:p w:rsidR="00DF7947" w:rsidRDefault="00DF7947" w:rsidP="0012300F">
      <w:pPr>
        <w:pStyle w:val="Heading2"/>
        <w:rPr>
          <w:rtl/>
          <w:lang w:bidi="fa-IR"/>
        </w:rPr>
      </w:pPr>
      <w:bookmarkStart w:id="808" w:name="_Toc386585884"/>
      <w:r>
        <w:rPr>
          <w:rtl/>
          <w:lang w:bidi="fa-IR"/>
        </w:rPr>
        <w:t>805- چگونگى غسل امام على</w:t>
      </w:r>
      <w:r w:rsidR="003107DD">
        <w:rPr>
          <w:rtl/>
          <w:lang w:bidi="fa-IR"/>
        </w:rPr>
        <w:t xml:space="preserve"> </w:t>
      </w:r>
      <w:r w:rsidR="005F0BBC" w:rsidRPr="005F0BBC">
        <w:rPr>
          <w:rStyle w:val="libAlaemChar"/>
          <w:rtl/>
        </w:rPr>
        <w:t>عليه‌السلام</w:t>
      </w:r>
      <w:bookmarkEnd w:id="80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محمد حنفيه مى گويد: چون برادرانم مشغول غسل پدر شدند</w:t>
      </w:r>
      <w:r w:rsidR="008A4E6E">
        <w:rPr>
          <w:rtl/>
          <w:lang w:bidi="fa-IR"/>
        </w:rPr>
        <w:t xml:space="preserve">. </w:t>
      </w:r>
      <w:r>
        <w:rPr>
          <w:rtl/>
          <w:lang w:bidi="fa-IR"/>
        </w:rPr>
        <w:t>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آب مى ريخت و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غسل مى داد و احتياجى به اين نبود كه كسى بدن مطهر و معطر پدرم را جا به جا كند</w:t>
      </w:r>
      <w:r w:rsidR="008A4E6E">
        <w:rPr>
          <w:rtl/>
          <w:lang w:bidi="fa-IR"/>
        </w:rPr>
        <w:t xml:space="preserve">، </w:t>
      </w:r>
      <w:r>
        <w:rPr>
          <w:rtl/>
          <w:lang w:bidi="fa-IR"/>
        </w:rPr>
        <w:t>بلكه بدن پدرم هنگام غسل</w:t>
      </w:r>
      <w:r w:rsidR="008A4E6E">
        <w:rPr>
          <w:rtl/>
          <w:lang w:bidi="fa-IR"/>
        </w:rPr>
        <w:t xml:space="preserve">، </w:t>
      </w:r>
      <w:r>
        <w:rPr>
          <w:rtl/>
          <w:lang w:bidi="fa-IR"/>
        </w:rPr>
        <w:t>خود از اين سو به آن سو مى شد و بويى خوشتر از مشك و عنبر از بدن مطهرش به مشام مى رسيد</w:t>
      </w:r>
      <w:r w:rsidR="008A4E6E">
        <w:rPr>
          <w:rtl/>
          <w:lang w:bidi="fa-IR"/>
        </w:rPr>
        <w:t xml:space="preserve">، </w:t>
      </w:r>
      <w:r>
        <w:rPr>
          <w:rtl/>
          <w:lang w:bidi="fa-IR"/>
        </w:rPr>
        <w:t>چون كار غسل تمام شد</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خواهرم</w:t>
      </w:r>
      <w:r w:rsidR="008A4E6E">
        <w:rPr>
          <w:rtl/>
          <w:lang w:bidi="fa-IR"/>
        </w:rPr>
        <w:t>!</w:t>
      </w:r>
      <w:r>
        <w:rPr>
          <w:rtl/>
          <w:lang w:bidi="fa-IR"/>
        </w:rPr>
        <w:t xml:space="preserve"> حنوط جدم رسول خدا </w:t>
      </w:r>
      <w:r w:rsidR="00F33EFF" w:rsidRPr="00F33EFF">
        <w:rPr>
          <w:rStyle w:val="libAlaemChar"/>
          <w:rtl/>
        </w:rPr>
        <w:t>صلى‌الله‌عليه‌وآله‌وسلم</w:t>
      </w:r>
      <w:r>
        <w:rPr>
          <w:rtl/>
          <w:lang w:bidi="fa-IR"/>
        </w:rPr>
        <w:t xml:space="preserve"> را بياور</w:t>
      </w:r>
      <w:r w:rsidR="008A4E6E">
        <w:rPr>
          <w:rtl/>
          <w:lang w:bidi="fa-IR"/>
        </w:rPr>
        <w:t xml:space="preserve">. </w:t>
      </w:r>
      <w:r>
        <w:rPr>
          <w:rtl/>
          <w:lang w:bidi="fa-IR"/>
        </w:rPr>
        <w:t xml:space="preserve">آنگاه زينب </w:t>
      </w:r>
      <w:r w:rsidR="0093333D" w:rsidRPr="0093333D">
        <w:rPr>
          <w:rStyle w:val="libAlaemChar"/>
          <w:rtl/>
        </w:rPr>
        <w:t>عليها‌السلام</w:t>
      </w:r>
      <w:r>
        <w:rPr>
          <w:rtl/>
          <w:lang w:bidi="fa-IR"/>
        </w:rPr>
        <w:t xml:space="preserve"> حنوط باقى مانده اى كه سهم امام بود را آورد و آن همان كافورى بود كه جبرئيل آن را از بهشت براى پيامبر </w:t>
      </w:r>
      <w:r w:rsidR="00F33EFF" w:rsidRPr="00F33EFF">
        <w:rPr>
          <w:rStyle w:val="libAlaemChar"/>
          <w:rtl/>
        </w:rPr>
        <w:t>صلى‌الله‌عليه‌وآله‌وسلم</w:t>
      </w:r>
      <w:r>
        <w:rPr>
          <w:rtl/>
          <w:lang w:bidi="fa-IR"/>
        </w:rPr>
        <w:t xml:space="preserve"> و فاطمه </w:t>
      </w:r>
      <w:r w:rsidR="0093333D" w:rsidRPr="0093333D">
        <w:rPr>
          <w:rStyle w:val="libAlaemChar"/>
          <w:rtl/>
        </w:rPr>
        <w:t>عليها‌السلام</w:t>
      </w:r>
      <w:r>
        <w:rPr>
          <w:rtl/>
          <w:lang w:bidi="fa-IR"/>
        </w:rPr>
        <w:t xml:space="preserve"> و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آورده بود</w:t>
      </w:r>
      <w:r w:rsidR="008A4E6E">
        <w:rPr>
          <w:rtl/>
          <w:lang w:bidi="fa-IR"/>
        </w:rPr>
        <w:t xml:space="preserve">. </w:t>
      </w:r>
    </w:p>
    <w:p w:rsidR="001A0533" w:rsidRDefault="00DF7947" w:rsidP="00DF7947">
      <w:pPr>
        <w:pStyle w:val="libNormal"/>
        <w:rPr>
          <w:rtl/>
          <w:lang w:bidi="fa-IR"/>
        </w:rPr>
      </w:pPr>
      <w:r>
        <w:rPr>
          <w:rtl/>
          <w:lang w:bidi="fa-IR"/>
        </w:rPr>
        <w:t>وقتى حنوط پدرم را باز كردند</w:t>
      </w:r>
      <w:r w:rsidR="008A4E6E">
        <w:rPr>
          <w:rtl/>
          <w:lang w:bidi="fa-IR"/>
        </w:rPr>
        <w:t xml:space="preserve">، </w:t>
      </w:r>
      <w:r>
        <w:rPr>
          <w:rtl/>
          <w:lang w:bidi="fa-IR"/>
        </w:rPr>
        <w:t>شهر كوفه از بوى خوش آن معطر شد</w:t>
      </w:r>
      <w:r w:rsidR="008A4E6E">
        <w:rPr>
          <w:rtl/>
          <w:lang w:bidi="fa-IR"/>
        </w:rPr>
        <w:t xml:space="preserve">، </w:t>
      </w:r>
      <w:r>
        <w:rPr>
          <w:rtl/>
          <w:lang w:bidi="fa-IR"/>
        </w:rPr>
        <w:t>آنگاه پدرم را در پنج جامه كفن كردند و در تابوت نهادند و بر اساس</w:t>
      </w:r>
      <w:r w:rsidR="00251781">
        <w:rPr>
          <w:rtl/>
          <w:lang w:bidi="fa-IR"/>
        </w:rPr>
        <w:t xml:space="preserve"> </w:t>
      </w:r>
      <w:r>
        <w:rPr>
          <w:rtl/>
          <w:lang w:bidi="fa-IR"/>
        </w:rPr>
        <w:t xml:space="preserve">وصيت پدرم </w:t>
      </w:r>
      <w:r>
        <w:rPr>
          <w:rtl/>
          <w:lang w:bidi="fa-IR"/>
        </w:rPr>
        <w:lastRenderedPageBreak/>
        <w:t>حسنين</w:t>
      </w:r>
      <w:r w:rsidR="00137D68">
        <w:rPr>
          <w:rtl/>
          <w:lang w:bidi="fa-IR"/>
        </w:rPr>
        <w:t>:</w:t>
      </w:r>
      <w:r>
        <w:rPr>
          <w:rtl/>
          <w:lang w:bidi="fa-IR"/>
        </w:rPr>
        <w:t xml:space="preserve"> عقب تابوت را برداشتند و جلوى تابوت را</w:t>
      </w:r>
      <w:r w:rsidR="003107DD">
        <w:rPr>
          <w:rtl/>
          <w:lang w:bidi="fa-IR"/>
        </w:rPr>
        <w:t xml:space="preserve"> (</w:t>
      </w:r>
      <w:r>
        <w:rPr>
          <w:rtl/>
          <w:lang w:bidi="fa-IR"/>
        </w:rPr>
        <w:t>جبرئيل و ميكائيل همرزمان امام در ميادين جنگ) برداشتند و به جانب نجف شتافتند</w:t>
      </w:r>
      <w:r w:rsidR="008A4E6E">
        <w:rPr>
          <w:rtl/>
          <w:lang w:bidi="fa-IR"/>
        </w:rPr>
        <w:t xml:space="preserve">. </w:t>
      </w:r>
      <w:r>
        <w:rPr>
          <w:rtl/>
          <w:lang w:bidi="fa-IR"/>
        </w:rPr>
        <w:t>بعضى از مردم مى خواستند به دنبال تابوت آيند كه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آنها را به مراجعت فرمان داد</w:t>
      </w:r>
      <w:r w:rsidR="008A4E6E">
        <w:rPr>
          <w:rtl/>
          <w:lang w:bidi="fa-IR"/>
        </w:rPr>
        <w:t xml:space="preserve">، </w:t>
      </w:r>
      <w:r>
        <w:rPr>
          <w:rtl/>
          <w:lang w:bidi="fa-IR"/>
        </w:rPr>
        <w:t>و برادرم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گريست و مى گفت</w:t>
      </w:r>
      <w:r w:rsidR="00137D68">
        <w:rPr>
          <w:rtl/>
          <w:lang w:bidi="fa-IR"/>
        </w:rPr>
        <w:t>:</w:t>
      </w:r>
      <w:r>
        <w:rPr>
          <w:rtl/>
          <w:lang w:bidi="fa-IR"/>
        </w:rPr>
        <w:t xml:space="preserve"> لا حول و لا قوة الا بالله العلى العظيم</w:t>
      </w:r>
      <w:r w:rsidR="008A4E6E">
        <w:rPr>
          <w:rtl/>
          <w:lang w:bidi="fa-IR"/>
        </w:rPr>
        <w:t>؛</w:t>
      </w:r>
      <w:r>
        <w:rPr>
          <w:rtl/>
          <w:lang w:bidi="fa-IR"/>
        </w:rPr>
        <w:t xml:space="preserve"> اى پدر بزرگوار</w:t>
      </w:r>
      <w:r w:rsidR="008A4E6E">
        <w:rPr>
          <w:rtl/>
          <w:lang w:bidi="fa-IR"/>
        </w:rPr>
        <w:t xml:space="preserve">، </w:t>
      </w:r>
      <w:r>
        <w:rPr>
          <w:rtl/>
          <w:lang w:bidi="fa-IR"/>
        </w:rPr>
        <w:t>پشت ما را شكستى</w:t>
      </w:r>
      <w:r w:rsidR="008A4E6E">
        <w:rPr>
          <w:rtl/>
          <w:lang w:bidi="fa-IR"/>
        </w:rPr>
        <w:t>؛</w:t>
      </w:r>
      <w:r>
        <w:rPr>
          <w:rtl/>
          <w:lang w:bidi="fa-IR"/>
        </w:rPr>
        <w:t xml:space="preserve"> من گريه را از جهت تو آموخته ام</w:t>
      </w:r>
      <w:r w:rsidR="008A4E6E">
        <w:rPr>
          <w:rtl/>
          <w:lang w:bidi="fa-IR"/>
        </w:rPr>
        <w:t xml:space="preserve">. </w:t>
      </w:r>
      <w:r w:rsidR="003107DD" w:rsidRPr="00F374DD">
        <w:rPr>
          <w:rStyle w:val="libFootnotenumChar"/>
          <w:rtl/>
          <w:lang w:bidi="fa-IR"/>
        </w:rPr>
        <w:t>(</w:t>
      </w:r>
      <w:r w:rsidRPr="00F374DD">
        <w:rPr>
          <w:rStyle w:val="libFootnotenumChar"/>
          <w:rtl/>
        </w:rPr>
        <w:t>969)</w:t>
      </w:r>
    </w:p>
    <w:p w:rsidR="00DF7947" w:rsidRDefault="00DF7947" w:rsidP="0012300F">
      <w:pPr>
        <w:pStyle w:val="Heading2"/>
        <w:rPr>
          <w:rtl/>
          <w:lang w:bidi="fa-IR"/>
        </w:rPr>
      </w:pPr>
      <w:bookmarkStart w:id="809" w:name="_Toc386585885"/>
      <w:r>
        <w:rPr>
          <w:rtl/>
          <w:lang w:bidi="fa-IR"/>
        </w:rPr>
        <w:t>806- همه در بحر غم مولا</w:t>
      </w:r>
      <w:bookmarkEnd w:id="80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محمد حنفيه مى گويد شبى كه تابوت پدرم را از كوفه به نجف حركت مى داديم</w:t>
      </w:r>
      <w:r w:rsidR="008A4E6E">
        <w:rPr>
          <w:rtl/>
          <w:lang w:bidi="fa-IR"/>
        </w:rPr>
        <w:t xml:space="preserve">، </w:t>
      </w:r>
      <w:r>
        <w:rPr>
          <w:rtl/>
          <w:lang w:bidi="fa-IR"/>
        </w:rPr>
        <w:t>به خدا سوگند من مى ديدم كه جنازه آن حضرت بر هر ديوار و يا خانه اى و يا هر درختى كه مى گذشت آنها خم مى شدند و خشوع مى كردند وقتى تابوت به موضع قبر رسيد</w:t>
      </w:r>
      <w:r w:rsidR="008A4E6E">
        <w:rPr>
          <w:rtl/>
          <w:lang w:bidi="fa-IR"/>
        </w:rPr>
        <w:t xml:space="preserve">، </w:t>
      </w:r>
      <w:r>
        <w:rPr>
          <w:rtl/>
          <w:lang w:bidi="fa-IR"/>
        </w:rPr>
        <w:t>فرود آمد و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جماعت همراه بر آن حضرت نماز خواندند و هفت تكبير گفت</w:t>
      </w:r>
      <w:r w:rsidR="008A4E6E">
        <w:rPr>
          <w:rtl/>
          <w:lang w:bidi="fa-IR"/>
        </w:rPr>
        <w:t xml:space="preserve">، </w:t>
      </w:r>
      <w:r>
        <w:rPr>
          <w:rtl/>
          <w:lang w:bidi="fa-IR"/>
        </w:rPr>
        <w:t xml:space="preserve">و بعد از نماز جنازه را برداشتند و آن موضع را حفر كردند كه ناگاه قبر از پيش ساخته اى نمايان شد و چون خواستند پدرم را داخل قبر نمايند </w:t>
      </w:r>
      <w:r w:rsidR="003107DD" w:rsidRPr="00F374DD">
        <w:rPr>
          <w:rStyle w:val="libFootnotenumChar"/>
          <w:rtl/>
          <w:lang w:bidi="fa-IR"/>
        </w:rPr>
        <w:t>(</w:t>
      </w:r>
      <w:r w:rsidRPr="00F374DD">
        <w:rPr>
          <w:rStyle w:val="libFootnotenumChar"/>
          <w:rtl/>
        </w:rPr>
        <w:t>970)</w:t>
      </w:r>
      <w:r>
        <w:rPr>
          <w:rtl/>
          <w:lang w:bidi="fa-IR"/>
        </w:rPr>
        <w:t xml:space="preserve"> صداى هاتفى را شنيدم كه مى گفت</w:t>
      </w:r>
      <w:r w:rsidR="00137D68">
        <w:rPr>
          <w:rtl/>
          <w:lang w:bidi="fa-IR"/>
        </w:rPr>
        <w:t>:</w:t>
      </w:r>
      <w:r>
        <w:rPr>
          <w:rtl/>
          <w:lang w:bidi="fa-IR"/>
        </w:rPr>
        <w:t xml:space="preserve"> داخل كنيد او را به سوى تربت طاهر كه حبيب به سوى حبيب خود مشتاق گرديده است</w:t>
      </w:r>
      <w:r w:rsidR="008A4E6E">
        <w:rPr>
          <w:rtl/>
          <w:lang w:bidi="fa-IR"/>
        </w:rPr>
        <w:t xml:space="preserve">، </w:t>
      </w:r>
      <w:r>
        <w:rPr>
          <w:rtl/>
          <w:lang w:bidi="fa-IR"/>
        </w:rPr>
        <w:t>و نيز منادى صدا زد كه</w:t>
      </w:r>
      <w:r w:rsidR="00137D68">
        <w:rPr>
          <w:rtl/>
          <w:lang w:bidi="fa-IR"/>
        </w:rPr>
        <w:t>:</w:t>
      </w:r>
      <w:r>
        <w:rPr>
          <w:rtl/>
          <w:lang w:bidi="fa-IR"/>
        </w:rPr>
        <w:t xml:space="preserve"> حق تعالى شما را صبر نيكو كرامت فرمايد در مصيبت سيد شما و حجت خدا بر خلق خويش</w:t>
      </w:r>
      <w:r w:rsidR="008A4E6E">
        <w:rPr>
          <w:rtl/>
          <w:lang w:bidi="fa-IR"/>
        </w:rPr>
        <w:t xml:space="preserve">. </w:t>
      </w:r>
      <w:r w:rsidR="003107DD" w:rsidRPr="00F374DD">
        <w:rPr>
          <w:rStyle w:val="libFootnotenumChar"/>
          <w:rtl/>
          <w:lang w:bidi="fa-IR"/>
        </w:rPr>
        <w:t>(</w:t>
      </w:r>
      <w:r w:rsidRPr="00F374DD">
        <w:rPr>
          <w:rStyle w:val="libFootnotenumChar"/>
          <w:rtl/>
        </w:rPr>
        <w:t>971)</w:t>
      </w:r>
    </w:p>
    <w:p w:rsidR="00DF7947" w:rsidRDefault="00DF7947" w:rsidP="0012300F">
      <w:pPr>
        <w:pStyle w:val="Heading2"/>
        <w:rPr>
          <w:rtl/>
          <w:lang w:bidi="fa-IR"/>
        </w:rPr>
      </w:pPr>
      <w:bookmarkStart w:id="810" w:name="_Toc386585886"/>
      <w:r>
        <w:rPr>
          <w:rtl/>
          <w:lang w:bidi="fa-IR"/>
        </w:rPr>
        <w:t>807- دختر يتيمى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w:t>
      </w:r>
      <w:bookmarkEnd w:id="81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ابن شهر آشوب روايت كرده است كه عبدالواحد بن زيد كه مى گويد: كه من در خانه كعبه مشغول طواف بودم دخترى را ديدم كه براى خواهر خود سوگند </w:t>
      </w:r>
      <w:r>
        <w:rPr>
          <w:rtl/>
          <w:lang w:bidi="fa-IR"/>
        </w:rPr>
        <w:lastRenderedPageBreak/>
        <w:t>ياد كرد به نام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اين شكل</w:t>
      </w:r>
      <w:r w:rsidR="008A4E6E">
        <w:rPr>
          <w:rtl/>
          <w:lang w:bidi="fa-IR"/>
        </w:rPr>
        <w:t>؛</w:t>
      </w:r>
      <w:r>
        <w:rPr>
          <w:rtl/>
          <w:lang w:bidi="fa-IR"/>
        </w:rPr>
        <w:t xml:space="preserve"> لا و حق المنتجب با لوصيه الحاكم بالسويه العادل فى القضيه العال البينه زوج فاطمه المرضيه</w:t>
      </w:r>
      <w:r w:rsidR="008A4E6E">
        <w:rPr>
          <w:rtl/>
          <w:lang w:bidi="fa-IR"/>
        </w:rPr>
        <w:t xml:space="preserve">... </w:t>
      </w:r>
    </w:p>
    <w:p w:rsidR="00DF7947" w:rsidRDefault="00DF7947" w:rsidP="00DF7947">
      <w:pPr>
        <w:pStyle w:val="libNormal"/>
        <w:rPr>
          <w:rtl/>
          <w:lang w:bidi="fa-IR"/>
        </w:rPr>
      </w:pPr>
      <w:r>
        <w:rPr>
          <w:rtl/>
          <w:lang w:bidi="fa-IR"/>
        </w:rPr>
        <w:t>عبدالواحد مى گويد: من در تعجب شدم كه اين دختر با همه كودكى اش</w:t>
      </w:r>
      <w:r w:rsidR="00251781">
        <w:rPr>
          <w:rtl/>
          <w:lang w:bidi="fa-IR"/>
        </w:rPr>
        <w:t xml:space="preserve"> </w:t>
      </w:r>
      <w:r>
        <w:rPr>
          <w:rtl/>
          <w:lang w:bidi="fa-IR"/>
        </w:rPr>
        <w:t>چگونه اين طور زيبا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مدح و ثنا و ستايش مى كند</w:t>
      </w:r>
      <w:r w:rsidR="008A4E6E">
        <w:rPr>
          <w:rtl/>
          <w:lang w:bidi="fa-IR"/>
        </w:rPr>
        <w:t xml:space="preserve">، </w:t>
      </w:r>
      <w:r>
        <w:rPr>
          <w:rtl/>
          <w:lang w:bidi="fa-IR"/>
        </w:rPr>
        <w:t>از او پرسيدم</w:t>
      </w:r>
      <w:r w:rsidR="00137D68">
        <w:rPr>
          <w:rtl/>
          <w:lang w:bidi="fa-IR"/>
        </w:rPr>
        <w:t>:</w:t>
      </w:r>
      <w:r>
        <w:rPr>
          <w:rtl/>
          <w:lang w:bidi="fa-IR"/>
        </w:rPr>
        <w:t xml:space="preserve"> اى دختر! آيا تو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مى شناسى كه اين گونه او را ستايش مى كنى</w:t>
      </w:r>
      <w:r w:rsidR="008A4E6E">
        <w:rPr>
          <w:rtl/>
          <w:lang w:bidi="fa-IR"/>
        </w:rPr>
        <w:t>؟</w:t>
      </w:r>
      <w:r>
        <w:rPr>
          <w:rtl/>
          <w:lang w:bidi="fa-IR"/>
        </w:rPr>
        <w:t>!!</w:t>
      </w:r>
    </w:p>
    <w:p w:rsidR="00DF7947" w:rsidRDefault="00DF7947" w:rsidP="00DF7947">
      <w:pPr>
        <w:pStyle w:val="libNormal"/>
        <w:rPr>
          <w:rtl/>
          <w:lang w:bidi="fa-IR"/>
        </w:rPr>
      </w:pPr>
      <w:r>
        <w:rPr>
          <w:rtl/>
          <w:lang w:bidi="fa-IR"/>
        </w:rPr>
        <w:t>دختر گفت</w:t>
      </w:r>
      <w:r w:rsidR="00137D68">
        <w:rPr>
          <w:rtl/>
          <w:lang w:bidi="fa-IR"/>
        </w:rPr>
        <w:t>:</w:t>
      </w:r>
      <w:r>
        <w:rPr>
          <w:rtl/>
          <w:lang w:bidi="fa-IR"/>
        </w:rPr>
        <w:t xml:space="preserve"> چگونه او را نشناسم كسى را كه وقتى پدرم در جنگ صفين در يارى او شهيد شده بود و ما يتيم بوديم ما را يارى مى كرد و متوجه احوال ما بود</w:t>
      </w:r>
      <w:r w:rsidR="008A4E6E">
        <w:rPr>
          <w:rtl/>
          <w:lang w:bidi="fa-IR"/>
        </w:rPr>
        <w:t xml:space="preserve">. </w:t>
      </w:r>
    </w:p>
    <w:p w:rsidR="00DF7947" w:rsidRDefault="00DF7947" w:rsidP="00DF7947">
      <w:pPr>
        <w:pStyle w:val="libNormal"/>
        <w:rPr>
          <w:rtl/>
          <w:lang w:bidi="fa-IR"/>
        </w:rPr>
      </w:pPr>
      <w:r>
        <w:rPr>
          <w:rtl/>
          <w:lang w:bidi="fa-IR"/>
        </w:rPr>
        <w:t>سپس ادامه داد: روزى امام به خانه ما آمد! به مادرم فرمود: حال تو چطور است اى مادر يتيمان</w:t>
      </w:r>
      <w:r w:rsidR="008A4E6E">
        <w:rPr>
          <w:rtl/>
          <w:lang w:bidi="fa-IR"/>
        </w:rPr>
        <w:t>؟</w:t>
      </w:r>
    </w:p>
    <w:p w:rsidR="001A0533" w:rsidRDefault="00DF7947" w:rsidP="00DF7947">
      <w:pPr>
        <w:pStyle w:val="libNormal"/>
        <w:rPr>
          <w:rtl/>
          <w:lang w:bidi="fa-IR"/>
        </w:rPr>
      </w:pPr>
      <w:r>
        <w:rPr>
          <w:rtl/>
          <w:lang w:bidi="fa-IR"/>
        </w:rPr>
        <w:t>مادرم به حضرت عرض كرد: بخير است</w:t>
      </w:r>
      <w:r w:rsidR="008A4E6E">
        <w:rPr>
          <w:rtl/>
          <w:lang w:bidi="fa-IR"/>
        </w:rPr>
        <w:t xml:space="preserve">، </w:t>
      </w:r>
      <w:r>
        <w:rPr>
          <w:rtl/>
          <w:lang w:bidi="fa-IR"/>
        </w:rPr>
        <w:t>آنگاه مادرم من و خواهرم را نزد آن حضرت حاضر كرد؛ من بر اثر مرض آبله نابينا شده بودم وقتى نگاه امام به من افتاد</w:t>
      </w:r>
      <w:r w:rsidR="008A4E6E">
        <w:rPr>
          <w:rtl/>
          <w:lang w:bidi="fa-IR"/>
        </w:rPr>
        <w:t xml:space="preserve">، </w:t>
      </w:r>
      <w:r>
        <w:rPr>
          <w:rtl/>
          <w:lang w:bidi="fa-IR"/>
        </w:rPr>
        <w:t>آهى كشيد و اين دو شعر را قرائت كرد</w:t>
      </w:r>
      <w:r w:rsidR="008A4E6E">
        <w:rPr>
          <w:rtl/>
          <w:lang w:bidi="fa-IR"/>
        </w:rPr>
        <w:t xml:space="preserve">. </w:t>
      </w:r>
    </w:p>
    <w:tbl>
      <w:tblPr>
        <w:tblStyle w:val="TableGrid"/>
        <w:bidiVisual/>
        <w:tblW w:w="5000" w:type="pct"/>
        <w:tblLook w:val="01E0"/>
      </w:tblPr>
      <w:tblGrid>
        <w:gridCol w:w="3652"/>
        <w:gridCol w:w="269"/>
        <w:gridCol w:w="3666"/>
      </w:tblGrid>
      <w:tr w:rsidR="00502916" w:rsidTr="006D3CD0">
        <w:trPr>
          <w:trHeight w:val="350"/>
        </w:trPr>
        <w:tc>
          <w:tcPr>
            <w:tcW w:w="4288" w:type="dxa"/>
            <w:shd w:val="clear" w:color="auto" w:fill="auto"/>
          </w:tcPr>
          <w:p w:rsidR="00502916" w:rsidRDefault="00502916" w:rsidP="006D3CD0">
            <w:pPr>
              <w:pStyle w:val="libPoem"/>
              <w:rPr>
                <w:rtl/>
              </w:rPr>
            </w:pPr>
            <w:r>
              <w:rPr>
                <w:rtl/>
                <w:lang w:bidi="fa-IR"/>
              </w:rPr>
              <w:t>ما ان تاوهت من شى ء رزئت به</w:t>
            </w:r>
            <w:r w:rsidRPr="00725071">
              <w:rPr>
                <w:rStyle w:val="libPoemTiniChar0"/>
                <w:rtl/>
              </w:rPr>
              <w:br/>
              <w:t> </w:t>
            </w:r>
          </w:p>
        </w:tc>
        <w:tc>
          <w:tcPr>
            <w:tcW w:w="280" w:type="dxa"/>
            <w:shd w:val="clear" w:color="auto" w:fill="auto"/>
          </w:tcPr>
          <w:p w:rsidR="00502916" w:rsidRDefault="00502916" w:rsidP="006D3CD0">
            <w:pPr>
              <w:pStyle w:val="libPoem"/>
              <w:rPr>
                <w:rtl/>
              </w:rPr>
            </w:pPr>
          </w:p>
        </w:tc>
        <w:tc>
          <w:tcPr>
            <w:tcW w:w="4288" w:type="dxa"/>
            <w:shd w:val="clear" w:color="auto" w:fill="auto"/>
          </w:tcPr>
          <w:p w:rsidR="00502916" w:rsidRDefault="00502916" w:rsidP="006D3CD0">
            <w:pPr>
              <w:pStyle w:val="libPoem"/>
              <w:rPr>
                <w:rtl/>
              </w:rPr>
            </w:pPr>
            <w:r>
              <w:rPr>
                <w:rtl/>
                <w:lang w:bidi="fa-IR"/>
              </w:rPr>
              <w:t>كما تاوهب للاطفال فى الصغر</w:t>
            </w:r>
            <w:r w:rsidRPr="00725071">
              <w:rPr>
                <w:rStyle w:val="libPoemTiniChar0"/>
                <w:rtl/>
              </w:rPr>
              <w:br/>
              <w:t> </w:t>
            </w:r>
          </w:p>
        </w:tc>
      </w:tr>
      <w:tr w:rsidR="00502916" w:rsidTr="006D3CD0">
        <w:trPr>
          <w:trHeight w:val="350"/>
        </w:trPr>
        <w:tc>
          <w:tcPr>
            <w:tcW w:w="4288" w:type="dxa"/>
          </w:tcPr>
          <w:p w:rsidR="00502916" w:rsidRDefault="00502916" w:rsidP="006D3CD0">
            <w:pPr>
              <w:pStyle w:val="libPoem"/>
              <w:rPr>
                <w:rtl/>
              </w:rPr>
            </w:pPr>
            <w:r>
              <w:rPr>
                <w:rtl/>
                <w:lang w:bidi="fa-IR"/>
              </w:rPr>
              <w:t>قدمات والدهم من كان يكفلهم</w:t>
            </w:r>
            <w:r w:rsidRPr="00725071">
              <w:rPr>
                <w:rStyle w:val="libPoemTiniChar0"/>
                <w:rtl/>
              </w:rPr>
              <w:br/>
              <w:t> </w:t>
            </w:r>
          </w:p>
        </w:tc>
        <w:tc>
          <w:tcPr>
            <w:tcW w:w="280" w:type="dxa"/>
          </w:tcPr>
          <w:p w:rsidR="00502916" w:rsidRDefault="00502916" w:rsidP="006D3CD0">
            <w:pPr>
              <w:pStyle w:val="libPoem"/>
              <w:rPr>
                <w:rtl/>
              </w:rPr>
            </w:pPr>
          </w:p>
        </w:tc>
        <w:tc>
          <w:tcPr>
            <w:tcW w:w="4288" w:type="dxa"/>
          </w:tcPr>
          <w:p w:rsidR="00502916" w:rsidRDefault="00502916" w:rsidP="006D3CD0">
            <w:pPr>
              <w:pStyle w:val="libPoem"/>
              <w:rPr>
                <w:rtl/>
              </w:rPr>
            </w:pPr>
            <w:r>
              <w:rPr>
                <w:rtl/>
                <w:lang w:bidi="fa-IR"/>
              </w:rPr>
              <w:t>فى النائباب و فى الاسفار و الحضر</w:t>
            </w:r>
            <w:r w:rsidRPr="00725071">
              <w:rPr>
                <w:rStyle w:val="libPoemTiniChar0"/>
                <w:rtl/>
              </w:rPr>
              <w:br/>
              <w:t> </w:t>
            </w:r>
          </w:p>
        </w:tc>
      </w:tr>
    </w:tbl>
    <w:p w:rsidR="001A0533" w:rsidRDefault="00DF7947" w:rsidP="00502916">
      <w:pPr>
        <w:pStyle w:val="libNormal"/>
        <w:rPr>
          <w:rtl/>
          <w:lang w:bidi="fa-IR"/>
        </w:rPr>
      </w:pPr>
      <w:r>
        <w:rPr>
          <w:rtl/>
          <w:lang w:bidi="fa-IR"/>
        </w:rPr>
        <w:t>آنگاه آن حضرت دست مباركش را بر صورت من كشيد و چشم من بينا شد</w:t>
      </w:r>
      <w:r w:rsidR="00502916">
        <w:rPr>
          <w:rtl/>
          <w:lang w:bidi="fa-IR"/>
        </w:rPr>
        <w:t>،</w:t>
      </w:r>
      <w:r w:rsidR="00502916">
        <w:rPr>
          <w:rFonts w:hint="cs"/>
          <w:rtl/>
          <w:lang w:bidi="fa-IR"/>
        </w:rPr>
        <w:t xml:space="preserve"> </w:t>
      </w:r>
      <w:r>
        <w:rPr>
          <w:rtl/>
          <w:lang w:bidi="fa-IR"/>
        </w:rPr>
        <w:t>آن چنانكه در شب تار شتر رميده را از مسافت بسيار دور مى بينم</w:t>
      </w:r>
      <w:r w:rsidR="008A4E6E">
        <w:rPr>
          <w:rtl/>
          <w:lang w:bidi="fa-IR"/>
        </w:rPr>
        <w:t xml:space="preserve">. </w:t>
      </w:r>
      <w:r w:rsidR="003107DD" w:rsidRPr="00F374DD">
        <w:rPr>
          <w:rStyle w:val="libFootnotenumChar"/>
          <w:rtl/>
          <w:lang w:bidi="fa-IR"/>
        </w:rPr>
        <w:t>(</w:t>
      </w:r>
      <w:r w:rsidRPr="00F374DD">
        <w:rPr>
          <w:rStyle w:val="libFootnotenumChar"/>
          <w:rtl/>
        </w:rPr>
        <w:t>972)</w:t>
      </w:r>
    </w:p>
    <w:p w:rsidR="00DF7947" w:rsidRDefault="00DF7947" w:rsidP="0012300F">
      <w:pPr>
        <w:pStyle w:val="Heading2"/>
        <w:rPr>
          <w:rtl/>
          <w:lang w:bidi="fa-IR"/>
        </w:rPr>
      </w:pPr>
      <w:bookmarkStart w:id="811" w:name="_Toc386585887"/>
      <w:r>
        <w:rPr>
          <w:rtl/>
          <w:lang w:bidi="fa-IR"/>
        </w:rPr>
        <w:t>808- مرد آذربايجانى نزد على</w:t>
      </w:r>
      <w:r w:rsidR="003107DD">
        <w:rPr>
          <w:rtl/>
          <w:lang w:bidi="fa-IR"/>
        </w:rPr>
        <w:t xml:space="preserve"> </w:t>
      </w:r>
      <w:r w:rsidR="005F0BBC" w:rsidRPr="005F0BBC">
        <w:rPr>
          <w:rStyle w:val="libAlaemChar"/>
          <w:rtl/>
        </w:rPr>
        <w:t>عليه‌السلام</w:t>
      </w:r>
      <w:bookmarkEnd w:id="81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مردى آذربايجانى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عرض كرد: كه يا على</w:t>
      </w:r>
      <w:r w:rsidR="008A4E6E">
        <w:rPr>
          <w:rtl/>
          <w:lang w:bidi="fa-IR"/>
        </w:rPr>
        <w:t>!</w:t>
      </w:r>
      <w:r>
        <w:rPr>
          <w:rtl/>
          <w:lang w:bidi="fa-IR"/>
        </w:rPr>
        <w:t xml:space="preserve"> مرا شترى سركش و چموش است كه به هيچ شكلى نمى توان آن را رام كرد</w:t>
      </w:r>
      <w:r w:rsidR="008A4E6E">
        <w:rPr>
          <w:rtl/>
          <w:lang w:bidi="fa-IR"/>
        </w:rPr>
        <w:t xml:space="preserve">. </w:t>
      </w:r>
      <w:r>
        <w:rPr>
          <w:rtl/>
          <w:lang w:bidi="fa-IR"/>
        </w:rPr>
        <w:t xml:space="preserve">حضرت فرمود: چون به شهر خود رسيدى بر شتر خود اين دعا را بخوان اللهم </w:t>
      </w:r>
      <w:r>
        <w:rPr>
          <w:rtl/>
          <w:lang w:bidi="fa-IR"/>
        </w:rPr>
        <w:lastRenderedPageBreak/>
        <w:t>انى اتوجه اليك</w:t>
      </w:r>
      <w:r w:rsidR="008A4E6E">
        <w:rPr>
          <w:rtl/>
          <w:lang w:bidi="fa-IR"/>
        </w:rPr>
        <w:t xml:space="preserve">... </w:t>
      </w:r>
      <w:r>
        <w:rPr>
          <w:rtl/>
          <w:lang w:bidi="fa-IR"/>
        </w:rPr>
        <w:t>شتر تو رام خواهد شد</w:t>
      </w:r>
      <w:r w:rsidR="008A4E6E">
        <w:rPr>
          <w:rtl/>
          <w:lang w:bidi="fa-IR"/>
        </w:rPr>
        <w:t xml:space="preserve">. </w:t>
      </w:r>
      <w:r>
        <w:rPr>
          <w:rtl/>
          <w:lang w:bidi="fa-IR"/>
        </w:rPr>
        <w:t>آن مرد به شهر خود مراجعت كرد و با آن دعا شتر خود را رام كرد</w:t>
      </w:r>
      <w:r w:rsidR="008A4E6E">
        <w:rPr>
          <w:rtl/>
          <w:lang w:bidi="fa-IR"/>
        </w:rPr>
        <w:t xml:space="preserve">، </w:t>
      </w:r>
      <w:r>
        <w:rPr>
          <w:rtl/>
          <w:lang w:bidi="fa-IR"/>
        </w:rPr>
        <w:t>و سال ديگر بر آن شتر نشست و خدمت امام رسيد</w:t>
      </w:r>
      <w:r w:rsidR="008A4E6E">
        <w:rPr>
          <w:rtl/>
          <w:lang w:bidi="fa-IR"/>
        </w:rPr>
        <w:t xml:space="preserve">. </w:t>
      </w:r>
      <w:r>
        <w:rPr>
          <w:rtl/>
          <w:lang w:bidi="fa-IR"/>
        </w:rPr>
        <w:t>او وقتى امام را ديد قبل از آنكه صحبتى كند امام چگونگى رام شدن شتر او را به همان نحوى كه واقع شده بود</w:t>
      </w:r>
      <w:r w:rsidR="008A4E6E">
        <w:rPr>
          <w:rtl/>
          <w:lang w:bidi="fa-IR"/>
        </w:rPr>
        <w:t xml:space="preserve">، </w:t>
      </w:r>
      <w:r>
        <w:rPr>
          <w:rtl/>
          <w:lang w:bidi="fa-IR"/>
        </w:rPr>
        <w:t>را براى آن مرد تعريف كرد</w:t>
      </w:r>
      <w:r w:rsidR="008A4E6E">
        <w:rPr>
          <w:rtl/>
          <w:lang w:bidi="fa-IR"/>
        </w:rPr>
        <w:t xml:space="preserve">، </w:t>
      </w:r>
      <w:r>
        <w:rPr>
          <w:rtl/>
          <w:lang w:bidi="fa-IR"/>
        </w:rPr>
        <w:t>آن مرد عرض كرد: يا على</w:t>
      </w:r>
      <w:r w:rsidR="008A4E6E">
        <w:rPr>
          <w:rtl/>
          <w:lang w:bidi="fa-IR"/>
        </w:rPr>
        <w:t>!</w:t>
      </w:r>
      <w:r>
        <w:rPr>
          <w:rtl/>
          <w:lang w:bidi="fa-IR"/>
        </w:rPr>
        <w:t xml:space="preserve"> چنان است كه تو نزد من حاضر بودى و همه چيز را مشاهده كردى</w:t>
      </w:r>
      <w:r w:rsidR="008A4E6E">
        <w:rPr>
          <w:rtl/>
          <w:lang w:bidi="fa-IR"/>
        </w:rPr>
        <w:t xml:space="preserve">. </w:t>
      </w:r>
      <w:r w:rsidR="003107DD" w:rsidRPr="00F374DD">
        <w:rPr>
          <w:rStyle w:val="libFootnotenumChar"/>
          <w:rtl/>
          <w:lang w:bidi="fa-IR"/>
        </w:rPr>
        <w:t>(</w:t>
      </w:r>
      <w:r w:rsidRPr="00F374DD">
        <w:rPr>
          <w:rStyle w:val="libFootnotenumChar"/>
          <w:rtl/>
        </w:rPr>
        <w:t>973)</w:t>
      </w:r>
    </w:p>
    <w:p w:rsidR="00DF7947" w:rsidRDefault="00DF7947" w:rsidP="0012300F">
      <w:pPr>
        <w:pStyle w:val="Heading2"/>
        <w:rPr>
          <w:rtl/>
          <w:lang w:bidi="fa-IR"/>
        </w:rPr>
      </w:pPr>
      <w:bookmarkStart w:id="812" w:name="_Toc386585888"/>
      <w:r>
        <w:rPr>
          <w:rtl/>
          <w:lang w:bidi="fa-IR"/>
        </w:rPr>
        <w:t>809- گريه مردى يهودى از غم هجران</w:t>
      </w:r>
      <w:bookmarkEnd w:id="81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حارث اعور مى گويد: پير مردى را در كوفه ديدم كه شديدا مى گريست و مى گفت</w:t>
      </w:r>
      <w:r w:rsidR="00137D68">
        <w:rPr>
          <w:rtl/>
          <w:lang w:bidi="fa-IR"/>
        </w:rPr>
        <w:t>:</w:t>
      </w:r>
      <w:r>
        <w:rPr>
          <w:rtl/>
          <w:lang w:bidi="fa-IR"/>
        </w:rPr>
        <w:t xml:space="preserve"> صد سال زندگى كردم و فقط در طول اين صد سال يك ساعت عدالت ديدم</w:t>
      </w:r>
      <w:r w:rsidR="008A4E6E">
        <w:rPr>
          <w:rtl/>
          <w:lang w:bidi="fa-IR"/>
        </w:rPr>
        <w:t xml:space="preserve">. </w:t>
      </w:r>
    </w:p>
    <w:p w:rsidR="00DF7947" w:rsidRDefault="00DF7947" w:rsidP="00DF7947">
      <w:pPr>
        <w:pStyle w:val="libNormal"/>
        <w:rPr>
          <w:rtl/>
          <w:lang w:bidi="fa-IR"/>
        </w:rPr>
      </w:pPr>
      <w:r>
        <w:rPr>
          <w:rtl/>
          <w:lang w:bidi="fa-IR"/>
        </w:rPr>
        <w:t>حارث مى گويد به او گفتم چطور و چگونه</w:t>
      </w:r>
      <w:r w:rsidR="008A4E6E">
        <w:rPr>
          <w:rtl/>
          <w:lang w:bidi="fa-IR"/>
        </w:rPr>
        <w:t>؟</w:t>
      </w:r>
    </w:p>
    <w:p w:rsidR="00DF7947" w:rsidRDefault="00DF7947" w:rsidP="00DF7947">
      <w:pPr>
        <w:pStyle w:val="libNormal"/>
        <w:rPr>
          <w:rtl/>
          <w:lang w:bidi="fa-IR"/>
        </w:rPr>
      </w:pPr>
      <w:r>
        <w:rPr>
          <w:rtl/>
          <w:lang w:bidi="fa-IR"/>
        </w:rPr>
        <w:t>او گفت</w:t>
      </w:r>
      <w:r w:rsidR="00137D68">
        <w:rPr>
          <w:rtl/>
          <w:lang w:bidi="fa-IR"/>
        </w:rPr>
        <w:t>:</w:t>
      </w:r>
      <w:r>
        <w:rPr>
          <w:rtl/>
          <w:lang w:bidi="fa-IR"/>
        </w:rPr>
        <w:t xml:space="preserve"> من حجر حميريم و يهودى بودم از بهر تهيه غذا به كوفه آمدم چون به قبه </w:t>
      </w:r>
      <w:r w:rsidR="003107DD" w:rsidRPr="00F374DD">
        <w:rPr>
          <w:rStyle w:val="libFootnotenumChar"/>
          <w:rtl/>
          <w:lang w:bidi="fa-IR"/>
        </w:rPr>
        <w:t>(</w:t>
      </w:r>
      <w:r w:rsidRPr="00F374DD">
        <w:rPr>
          <w:rStyle w:val="libFootnotenumChar"/>
          <w:rtl/>
        </w:rPr>
        <w:t>974)</w:t>
      </w:r>
      <w:r>
        <w:rPr>
          <w:rtl/>
          <w:lang w:bidi="fa-IR"/>
        </w:rPr>
        <w:t xml:space="preserve"> رسيدم اموالم مفقود شد</w:t>
      </w:r>
      <w:r w:rsidR="008A4E6E">
        <w:rPr>
          <w:rtl/>
          <w:lang w:bidi="fa-IR"/>
        </w:rPr>
        <w:t xml:space="preserve">. </w:t>
      </w:r>
      <w:r>
        <w:rPr>
          <w:rtl/>
          <w:lang w:bidi="fa-IR"/>
        </w:rPr>
        <w:t>من نزد مالك اشتر نخعى رفتم و ماجراى خود را به او گفتم</w:t>
      </w:r>
      <w:r w:rsidR="008A4E6E">
        <w:rPr>
          <w:rtl/>
          <w:lang w:bidi="fa-IR"/>
        </w:rPr>
        <w:t xml:space="preserve">. </w:t>
      </w:r>
      <w:r>
        <w:rPr>
          <w:rtl/>
          <w:lang w:bidi="fa-IR"/>
        </w:rPr>
        <w:t>مالك مرا به نزد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برد</w:t>
      </w:r>
      <w:r w:rsidR="008A4E6E">
        <w:rPr>
          <w:rtl/>
          <w:lang w:bidi="fa-IR"/>
        </w:rPr>
        <w:t xml:space="preserve">. </w:t>
      </w:r>
      <w:r>
        <w:rPr>
          <w:rtl/>
          <w:lang w:bidi="fa-IR"/>
        </w:rPr>
        <w:t>آن حضرت تا مرا ديد فرمود:</w:t>
      </w:r>
      <w:r w:rsidR="003107DD">
        <w:rPr>
          <w:rtl/>
          <w:lang w:bidi="fa-IR"/>
        </w:rPr>
        <w:t xml:space="preserve"> (</w:t>
      </w:r>
      <w:r>
        <w:rPr>
          <w:rtl/>
          <w:lang w:bidi="fa-IR"/>
        </w:rPr>
        <w:t>يا اخا اليهود! علم بلايا و منايا و ما كان و ما يكون) نزد ما است</w:t>
      </w:r>
      <w:r w:rsidR="008A4E6E">
        <w:rPr>
          <w:rtl/>
          <w:lang w:bidi="fa-IR"/>
        </w:rPr>
        <w:t xml:space="preserve">، </w:t>
      </w:r>
      <w:r>
        <w:rPr>
          <w:rtl/>
          <w:lang w:bidi="fa-IR"/>
        </w:rPr>
        <w:t>من بگويم براى چه نزد من آمدى يا تو خود مى گويى</w:t>
      </w:r>
      <w:r w:rsidR="008A4E6E">
        <w:rPr>
          <w:rtl/>
          <w:lang w:bidi="fa-IR"/>
        </w:rPr>
        <w:t>؟</w:t>
      </w:r>
      <w:r>
        <w:rPr>
          <w:rtl/>
          <w:lang w:bidi="fa-IR"/>
        </w:rPr>
        <w:t xml:space="preserve"> گفتم</w:t>
      </w:r>
      <w:r w:rsidR="00137D68">
        <w:rPr>
          <w:rtl/>
          <w:lang w:bidi="fa-IR"/>
        </w:rPr>
        <w:t>:</w:t>
      </w:r>
      <w:r>
        <w:rPr>
          <w:rtl/>
          <w:lang w:bidi="fa-IR"/>
        </w:rPr>
        <w:t xml:space="preserve"> شما بگوييد</w:t>
      </w:r>
      <w:r w:rsidR="008A4E6E">
        <w:rPr>
          <w:rtl/>
          <w:lang w:bidi="fa-IR"/>
        </w:rPr>
        <w:t xml:space="preserve">. </w:t>
      </w:r>
      <w:r>
        <w:rPr>
          <w:rtl/>
          <w:lang w:bidi="fa-IR"/>
        </w:rPr>
        <w:t>حضرت فرمود: جماعت جن مال تو را در قبه ربوده اند</w:t>
      </w:r>
      <w:r w:rsidR="008A4E6E">
        <w:rPr>
          <w:rtl/>
          <w:lang w:bidi="fa-IR"/>
        </w:rPr>
        <w:t xml:space="preserve">. </w:t>
      </w:r>
    </w:p>
    <w:p w:rsidR="001A0533" w:rsidRDefault="00DF7947" w:rsidP="00DF7947">
      <w:pPr>
        <w:pStyle w:val="libNormal"/>
        <w:rPr>
          <w:rtl/>
          <w:lang w:bidi="fa-IR"/>
        </w:rPr>
      </w:pPr>
      <w:r>
        <w:rPr>
          <w:rtl/>
          <w:lang w:bidi="fa-IR"/>
        </w:rPr>
        <w:t>الان از ما چه مى خواهى اى برادر يهودى</w:t>
      </w:r>
      <w:r w:rsidR="008A4E6E">
        <w:rPr>
          <w:rtl/>
          <w:lang w:bidi="fa-IR"/>
        </w:rPr>
        <w:t xml:space="preserve">، </w:t>
      </w:r>
      <w:r>
        <w:rPr>
          <w:rtl/>
          <w:lang w:bidi="fa-IR"/>
        </w:rPr>
        <w:t>به او عرض كردم</w:t>
      </w:r>
      <w:r w:rsidR="00137D68">
        <w:rPr>
          <w:rtl/>
          <w:lang w:bidi="fa-IR"/>
        </w:rPr>
        <w:t>:</w:t>
      </w:r>
      <w:r>
        <w:rPr>
          <w:rtl/>
          <w:lang w:bidi="fa-IR"/>
        </w:rPr>
        <w:t xml:space="preserve"> يا على</w:t>
      </w:r>
      <w:r w:rsidR="008A4E6E">
        <w:rPr>
          <w:rtl/>
          <w:lang w:bidi="fa-IR"/>
        </w:rPr>
        <w:t>!</w:t>
      </w:r>
      <w:r>
        <w:rPr>
          <w:rtl/>
          <w:lang w:bidi="fa-IR"/>
        </w:rPr>
        <w:t xml:space="preserve"> اگر تفضل فرمايى و مالم را به من برگردانى مسلمان مى شوم</w:t>
      </w:r>
      <w:r w:rsidR="008A4E6E">
        <w:rPr>
          <w:rtl/>
          <w:lang w:bidi="fa-IR"/>
        </w:rPr>
        <w:t xml:space="preserve">. </w:t>
      </w:r>
      <w:r>
        <w:rPr>
          <w:rtl/>
          <w:lang w:bidi="fa-IR"/>
        </w:rPr>
        <w:t>پس حضرت مرا با خود به همان محل قبه برد و دو ركعت نماز گذارد و دعايى نمود</w:t>
      </w:r>
      <w:r w:rsidR="008A4E6E">
        <w:rPr>
          <w:rtl/>
          <w:lang w:bidi="fa-IR"/>
        </w:rPr>
        <w:t xml:space="preserve">. </w:t>
      </w:r>
      <w:r>
        <w:rPr>
          <w:rtl/>
          <w:lang w:bidi="fa-IR"/>
        </w:rPr>
        <w:t xml:space="preserve">پس قرائت نمود يرسل عليكما شواظ من نار و نحاس فلا تنتصران آنگاه فرمود: اى </w:t>
      </w:r>
      <w:r>
        <w:rPr>
          <w:rtl/>
          <w:lang w:bidi="fa-IR"/>
        </w:rPr>
        <w:lastRenderedPageBreak/>
        <w:t>جماعت جن</w:t>
      </w:r>
      <w:r w:rsidR="008A4E6E">
        <w:rPr>
          <w:rtl/>
          <w:lang w:bidi="fa-IR"/>
        </w:rPr>
        <w:t>!</w:t>
      </w:r>
      <w:r>
        <w:rPr>
          <w:rtl/>
          <w:lang w:bidi="fa-IR"/>
        </w:rPr>
        <w:t xml:space="preserve"> شما با من بيعت كرديد اين چه كار زشتى است كه مرتكب شديد</w:t>
      </w:r>
      <w:r w:rsidR="008A4E6E">
        <w:rPr>
          <w:rtl/>
          <w:lang w:bidi="fa-IR"/>
        </w:rPr>
        <w:t xml:space="preserve">، </w:t>
      </w:r>
      <w:r>
        <w:rPr>
          <w:rtl/>
          <w:lang w:bidi="fa-IR"/>
        </w:rPr>
        <w:t>من ناگاه ديدم تمامى اموالم حاضر شد و من هم شهادت خود را گفتم و مسلمان شدم و به آن مرد پاك سرشت</w:t>
      </w:r>
      <w:r w:rsidR="008A4E6E">
        <w:rPr>
          <w:rtl/>
          <w:lang w:bidi="fa-IR"/>
        </w:rPr>
        <w:t xml:space="preserve">، </w:t>
      </w:r>
      <w:r>
        <w:rPr>
          <w:rtl/>
          <w:lang w:bidi="fa-IR"/>
        </w:rPr>
        <w:t>پاك خوى</w:t>
      </w:r>
      <w:r w:rsidR="008A4E6E">
        <w:rPr>
          <w:rtl/>
          <w:lang w:bidi="fa-IR"/>
        </w:rPr>
        <w:t xml:space="preserve">، </w:t>
      </w:r>
      <w:r>
        <w:rPr>
          <w:rtl/>
          <w:lang w:bidi="fa-IR"/>
        </w:rPr>
        <w:t>پاك رو</w:t>
      </w:r>
      <w:r w:rsidR="008A4E6E">
        <w:rPr>
          <w:rtl/>
          <w:lang w:bidi="fa-IR"/>
        </w:rPr>
        <w:t xml:space="preserve">، </w:t>
      </w:r>
      <w:r>
        <w:rPr>
          <w:rtl/>
          <w:lang w:bidi="fa-IR"/>
        </w:rPr>
        <w:t>ايمان آوردم</w:t>
      </w:r>
      <w:r w:rsidR="008A4E6E">
        <w:rPr>
          <w:rtl/>
          <w:lang w:bidi="fa-IR"/>
        </w:rPr>
        <w:t xml:space="preserve">، </w:t>
      </w:r>
      <w:r>
        <w:rPr>
          <w:rtl/>
          <w:lang w:bidi="fa-IR"/>
        </w:rPr>
        <w:t>ولى افسوس وقتى وارد كوفه شدم شنيد آن خوش خوى خوش روى خوش طينت شهيد شده است و گريه ام به خاطر از دست دادن آن مرد الهى است</w:t>
      </w:r>
      <w:r w:rsidR="008A4E6E">
        <w:rPr>
          <w:rtl/>
          <w:lang w:bidi="fa-IR"/>
        </w:rPr>
        <w:t xml:space="preserve">. </w:t>
      </w:r>
      <w:r w:rsidR="003107DD" w:rsidRPr="00F374DD">
        <w:rPr>
          <w:rStyle w:val="libFootnotenumChar"/>
          <w:rtl/>
          <w:lang w:bidi="fa-IR"/>
        </w:rPr>
        <w:t>(</w:t>
      </w:r>
      <w:r w:rsidRPr="00F374DD">
        <w:rPr>
          <w:rStyle w:val="libFootnotenumChar"/>
          <w:rtl/>
        </w:rPr>
        <w:t>975)</w:t>
      </w:r>
    </w:p>
    <w:p w:rsidR="00DF7947" w:rsidRDefault="00DF7947" w:rsidP="0012300F">
      <w:pPr>
        <w:pStyle w:val="Heading2"/>
        <w:rPr>
          <w:rtl/>
          <w:lang w:bidi="fa-IR"/>
        </w:rPr>
      </w:pPr>
      <w:bookmarkStart w:id="813" w:name="_Toc386585889"/>
      <w:r>
        <w:rPr>
          <w:rtl/>
          <w:lang w:bidi="fa-IR"/>
        </w:rPr>
        <w:t>810- عهدنامه صفين</w:t>
      </w:r>
      <w:bookmarkEnd w:id="81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در صفين قرآنها بالا شد مالك اشتر در صف مقدم جبهه مى جنگيد</w:t>
      </w:r>
      <w:r w:rsidR="008A4E6E">
        <w:rPr>
          <w:rtl/>
          <w:lang w:bidi="fa-IR"/>
        </w:rPr>
        <w:t xml:space="preserve">، </w:t>
      </w:r>
      <w:r>
        <w:rPr>
          <w:rtl/>
          <w:lang w:bidi="fa-IR"/>
        </w:rPr>
        <w:t>اشعث بن قيس كندى مردى و ياران امام را بر ضد جنگ تحريك كرد تا آنجا كه هوادارانش شمشيرها را در غلاف كردند و فرياد مى زدند</w:t>
      </w:r>
      <w:r w:rsidR="008A4E6E">
        <w:rPr>
          <w:rtl/>
          <w:lang w:bidi="fa-IR"/>
        </w:rPr>
        <w:t xml:space="preserve">، </w:t>
      </w:r>
      <w:r>
        <w:rPr>
          <w:rtl/>
          <w:lang w:bidi="fa-IR"/>
        </w:rPr>
        <w:t>ما خواستار صلح هستيم</w:t>
      </w:r>
      <w:r w:rsidR="008A4E6E">
        <w:rPr>
          <w:rtl/>
          <w:lang w:bidi="fa-IR"/>
        </w:rPr>
        <w:t>!</w:t>
      </w:r>
    </w:p>
    <w:p w:rsidR="00DF7947" w:rsidRDefault="00DF7947" w:rsidP="00DF7947">
      <w:pPr>
        <w:pStyle w:val="libNormal"/>
        <w:rPr>
          <w:rtl/>
          <w:lang w:bidi="fa-IR"/>
        </w:rPr>
      </w:pPr>
      <w:r>
        <w:rPr>
          <w:rtl/>
          <w:lang w:bidi="fa-IR"/>
        </w:rPr>
        <w:t>اما مالك اشتر با بى اعتنايى به حوادث</w:t>
      </w:r>
      <w:r w:rsidR="008A4E6E">
        <w:rPr>
          <w:rtl/>
          <w:lang w:bidi="fa-IR"/>
        </w:rPr>
        <w:t xml:space="preserve">، </w:t>
      </w:r>
      <w:r>
        <w:rPr>
          <w:rtl/>
          <w:lang w:bidi="fa-IR"/>
        </w:rPr>
        <w:t>خود را به نزديك سراپرده معاويه رساند</w:t>
      </w:r>
      <w:r w:rsidR="008A4E6E">
        <w:rPr>
          <w:rtl/>
          <w:lang w:bidi="fa-IR"/>
        </w:rPr>
        <w:t xml:space="preserve">، </w:t>
      </w:r>
      <w:r>
        <w:rPr>
          <w:rtl/>
          <w:lang w:bidi="fa-IR"/>
        </w:rPr>
        <w:t>اشعث چون مالك را در چنين وضعى ديد با لحن تهديدآميزى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خواست تا مالك را از ادامه جنگ باز دارد</w:t>
      </w:r>
      <w:r w:rsidR="008A4E6E">
        <w:rPr>
          <w:rtl/>
          <w:lang w:bidi="fa-IR"/>
        </w:rPr>
        <w:t xml:space="preserve">. </w:t>
      </w:r>
      <w:r>
        <w:rPr>
          <w:rtl/>
          <w:lang w:bidi="fa-IR"/>
        </w:rPr>
        <w:t>حضرت به ناچار يزيدبن هانى را نزد مالك اشتر فرستاد</w:t>
      </w:r>
      <w:r w:rsidR="008A4E6E">
        <w:rPr>
          <w:rtl/>
          <w:lang w:bidi="fa-IR"/>
        </w:rPr>
        <w:t xml:space="preserve">، </w:t>
      </w:r>
      <w:r>
        <w:rPr>
          <w:rtl/>
          <w:lang w:bidi="fa-IR"/>
        </w:rPr>
        <w:t>اما مالك از امام اجازه و فرصت خواست تا كار را يكسره كند</w:t>
      </w:r>
      <w:r w:rsidR="008A4E6E">
        <w:rPr>
          <w:rtl/>
          <w:lang w:bidi="fa-IR"/>
        </w:rPr>
        <w:t xml:space="preserve">. </w:t>
      </w:r>
    </w:p>
    <w:p w:rsidR="00DF7947" w:rsidRDefault="00DF7947" w:rsidP="00DF7947">
      <w:pPr>
        <w:pStyle w:val="libNormal"/>
        <w:rPr>
          <w:rtl/>
          <w:lang w:bidi="fa-IR"/>
        </w:rPr>
      </w:pPr>
      <w:r>
        <w:rPr>
          <w:rtl/>
          <w:lang w:bidi="fa-IR"/>
        </w:rPr>
        <w:t>اشعث وقتى خبر را شنيد بانگ زد: يا على</w:t>
      </w:r>
      <w:r w:rsidR="008A4E6E">
        <w:rPr>
          <w:rtl/>
          <w:lang w:bidi="fa-IR"/>
        </w:rPr>
        <w:t>!</w:t>
      </w:r>
      <w:r>
        <w:rPr>
          <w:rtl/>
          <w:lang w:bidi="fa-IR"/>
        </w:rPr>
        <w:t xml:space="preserve"> مالك را احضار كن تا بر گردد و الا تو را زنده نمى بيند</w:t>
      </w:r>
      <w:r w:rsidR="008A4E6E">
        <w:rPr>
          <w:rtl/>
          <w:lang w:bidi="fa-IR"/>
        </w:rPr>
        <w:t xml:space="preserve">. </w:t>
      </w:r>
    </w:p>
    <w:p w:rsidR="00DF7947" w:rsidRDefault="00DF7947" w:rsidP="00DF7947">
      <w:pPr>
        <w:pStyle w:val="libNormal"/>
        <w:rPr>
          <w:rtl/>
          <w:lang w:bidi="fa-IR"/>
        </w:rPr>
      </w:pPr>
      <w:r>
        <w:rPr>
          <w:rtl/>
          <w:lang w:bidi="fa-IR"/>
        </w:rPr>
        <w:t>آنگاه امام مجددا يزيد را پيش مالك فرستاد</w:t>
      </w:r>
      <w:r w:rsidR="008A4E6E">
        <w:rPr>
          <w:rtl/>
          <w:lang w:bidi="fa-IR"/>
        </w:rPr>
        <w:t xml:space="preserve">. </w:t>
      </w:r>
      <w:r>
        <w:rPr>
          <w:rtl/>
          <w:lang w:bidi="fa-IR"/>
        </w:rPr>
        <w:t>مالك در حالى كه خشم و غضب اندامش را فراگرفته بود</w:t>
      </w:r>
      <w:r w:rsidR="008A4E6E">
        <w:rPr>
          <w:rtl/>
          <w:lang w:bidi="fa-IR"/>
        </w:rPr>
        <w:t xml:space="preserve">، </w:t>
      </w:r>
      <w:r>
        <w:rPr>
          <w:rtl/>
          <w:lang w:bidi="fa-IR"/>
        </w:rPr>
        <w:t>دست از جنگ كشيد و به موسى امام آمد و بانك بر منافقان زد كه چرا يك مرتبه بر امام خود عصيان كرديد</w:t>
      </w:r>
      <w:r w:rsidR="008A4E6E">
        <w:rPr>
          <w:rtl/>
          <w:lang w:bidi="fa-IR"/>
        </w:rPr>
        <w:t xml:space="preserve">. </w:t>
      </w:r>
    </w:p>
    <w:p w:rsidR="00DF7947" w:rsidRDefault="00DF7947" w:rsidP="00DF7947">
      <w:pPr>
        <w:pStyle w:val="libNormal"/>
        <w:rPr>
          <w:rtl/>
          <w:lang w:bidi="fa-IR"/>
        </w:rPr>
      </w:pPr>
      <w:r>
        <w:rPr>
          <w:rtl/>
          <w:lang w:bidi="fa-IR"/>
        </w:rPr>
        <w:lastRenderedPageBreak/>
        <w:t>اشعث گفت</w:t>
      </w:r>
      <w:r w:rsidR="00137D68">
        <w:rPr>
          <w:rtl/>
          <w:lang w:bidi="fa-IR"/>
        </w:rPr>
        <w:t>:</w:t>
      </w:r>
      <w:r>
        <w:rPr>
          <w:rtl/>
          <w:lang w:bidi="fa-IR"/>
        </w:rPr>
        <w:t xml:space="preserve"> ما با كسانى كه قرآن در دست دارند نمى توانيم بجنگيم</w:t>
      </w:r>
      <w:r w:rsidR="008A4E6E">
        <w:rPr>
          <w:rtl/>
          <w:lang w:bidi="fa-IR"/>
        </w:rPr>
        <w:t xml:space="preserve">. </w:t>
      </w:r>
      <w:r>
        <w:rPr>
          <w:rtl/>
          <w:lang w:bidi="fa-IR"/>
        </w:rPr>
        <w:t>مالك گفت</w:t>
      </w:r>
      <w:r w:rsidR="00137D68">
        <w:rPr>
          <w:rtl/>
          <w:lang w:bidi="fa-IR"/>
        </w:rPr>
        <w:t>:</w:t>
      </w:r>
      <w:r>
        <w:rPr>
          <w:rtl/>
          <w:lang w:bidi="fa-IR"/>
        </w:rPr>
        <w:t xml:space="preserve"> اى احمق</w:t>
      </w:r>
      <w:r w:rsidR="008A4E6E">
        <w:rPr>
          <w:rtl/>
          <w:lang w:bidi="fa-IR"/>
        </w:rPr>
        <w:t>!</w:t>
      </w:r>
      <w:r>
        <w:rPr>
          <w:rtl/>
          <w:lang w:bidi="fa-IR"/>
        </w:rPr>
        <w:t xml:space="preserve"> يك سال است ما آنها را به قرآن دعوت مى كنيم عمل امروز آنان جز فريب چيز ديگرى نيست</w:t>
      </w:r>
      <w:r w:rsidR="008A4E6E">
        <w:rPr>
          <w:rtl/>
          <w:lang w:bidi="fa-IR"/>
        </w:rPr>
        <w:t xml:space="preserve">. </w:t>
      </w:r>
    </w:p>
    <w:p w:rsidR="00DF7947" w:rsidRDefault="00DF7947" w:rsidP="00DF7947">
      <w:pPr>
        <w:pStyle w:val="libNormal"/>
        <w:rPr>
          <w:rtl/>
          <w:lang w:bidi="fa-IR"/>
        </w:rPr>
      </w:pPr>
      <w:r>
        <w:rPr>
          <w:rtl/>
          <w:lang w:bidi="fa-IR"/>
        </w:rPr>
        <w:t>هر چه مالك نصيحت كرد منافقان نپذيرفتند</w:t>
      </w:r>
      <w:r w:rsidR="008A4E6E">
        <w:rPr>
          <w:rtl/>
          <w:lang w:bidi="fa-IR"/>
        </w:rPr>
        <w:t xml:space="preserve">. </w:t>
      </w:r>
    </w:p>
    <w:p w:rsidR="00DF7947" w:rsidRDefault="00DF7947" w:rsidP="00DF7947">
      <w:pPr>
        <w:pStyle w:val="libNormal"/>
        <w:rPr>
          <w:rtl/>
          <w:lang w:bidi="fa-IR"/>
        </w:rPr>
      </w:pPr>
      <w:r>
        <w:rPr>
          <w:rtl/>
          <w:lang w:bidi="fa-IR"/>
        </w:rPr>
        <w:t>اشعث به مالك ناسزا گفت</w:t>
      </w:r>
      <w:r w:rsidR="008A4E6E">
        <w:rPr>
          <w:rtl/>
          <w:lang w:bidi="fa-IR"/>
        </w:rPr>
        <w:t xml:space="preserve">، </w:t>
      </w:r>
      <w:r>
        <w:rPr>
          <w:rtl/>
          <w:lang w:bidi="fa-IR"/>
        </w:rPr>
        <w:t>مالك او را تازيانه زد</w:t>
      </w:r>
      <w:r w:rsidR="008A4E6E">
        <w:rPr>
          <w:rtl/>
          <w:lang w:bidi="fa-IR"/>
        </w:rPr>
        <w:t xml:space="preserve">. </w:t>
      </w:r>
      <w:r>
        <w:rPr>
          <w:rtl/>
          <w:lang w:bidi="fa-IR"/>
        </w:rPr>
        <w:t>ياران اشعث دست به شمشير بردند و مالك نيز چنين كرد</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وقتى اين حادثه را ديد از شدت </w:t>
      </w:r>
      <w:r w:rsidR="00650646">
        <w:rPr>
          <w:rtl/>
          <w:lang w:bidi="fa-IR"/>
        </w:rPr>
        <w:t>تأسف</w:t>
      </w:r>
      <w:r>
        <w:rPr>
          <w:rtl/>
          <w:lang w:bidi="fa-IR"/>
        </w:rPr>
        <w:t xml:space="preserve"> فرمود: اى مالك</w:t>
      </w:r>
      <w:r w:rsidR="008A4E6E">
        <w:rPr>
          <w:rtl/>
          <w:lang w:bidi="fa-IR"/>
        </w:rPr>
        <w:t>!</w:t>
      </w:r>
      <w:r>
        <w:rPr>
          <w:rtl/>
          <w:lang w:bidi="fa-IR"/>
        </w:rPr>
        <w:t xml:space="preserve"> چاره كر از دست ما بيرون رفت</w:t>
      </w:r>
      <w:r w:rsidR="008A4E6E">
        <w:rPr>
          <w:rtl/>
          <w:lang w:bidi="fa-IR"/>
        </w:rPr>
        <w:t xml:space="preserve">. </w:t>
      </w:r>
    </w:p>
    <w:p w:rsidR="00DF7947" w:rsidRDefault="00DF7947" w:rsidP="00DF7947">
      <w:pPr>
        <w:pStyle w:val="libNormal"/>
        <w:rPr>
          <w:rtl/>
          <w:lang w:bidi="fa-IR"/>
        </w:rPr>
      </w:pPr>
      <w:r>
        <w:rPr>
          <w:rtl/>
          <w:lang w:bidi="fa-IR"/>
        </w:rPr>
        <w:t>آنگاه امام رو به لشكر خود كرد فرمود: شما كارى كرديد كه نيروى اسلام متزلزل شد و توانايى از دست رفت</w:t>
      </w:r>
      <w:r w:rsidR="008A4E6E">
        <w:rPr>
          <w:rtl/>
          <w:lang w:bidi="fa-IR"/>
        </w:rPr>
        <w:t xml:space="preserve">... </w:t>
      </w:r>
      <w:r>
        <w:rPr>
          <w:rtl/>
          <w:lang w:bidi="fa-IR"/>
        </w:rPr>
        <w:t>اشعث گفت</w:t>
      </w:r>
      <w:r w:rsidR="00137D68">
        <w:rPr>
          <w:rtl/>
          <w:lang w:bidi="fa-IR"/>
        </w:rPr>
        <w:t>:</w:t>
      </w:r>
      <w:r>
        <w:rPr>
          <w:rtl/>
          <w:lang w:bidi="fa-IR"/>
        </w:rPr>
        <w:t xml:space="preserve"> يا على</w:t>
      </w:r>
      <w:r w:rsidR="008A4E6E">
        <w:rPr>
          <w:rtl/>
          <w:lang w:bidi="fa-IR"/>
        </w:rPr>
        <w:t>!</w:t>
      </w:r>
      <w:r>
        <w:rPr>
          <w:rtl/>
          <w:lang w:bidi="fa-IR"/>
        </w:rPr>
        <w:t xml:space="preserve"> اكنون كه هر دو طرف به حكميت قرآن راضى هستيد</w:t>
      </w:r>
      <w:r w:rsidR="008A4E6E">
        <w:rPr>
          <w:rtl/>
          <w:lang w:bidi="fa-IR"/>
        </w:rPr>
        <w:t xml:space="preserve">. </w:t>
      </w:r>
      <w:r>
        <w:rPr>
          <w:rtl/>
          <w:lang w:bidi="fa-IR"/>
        </w:rPr>
        <w:t>اجازه دهيد نزد معاويه بروم و نظر او را جويا شوم</w:t>
      </w:r>
      <w:r w:rsidR="008A4E6E">
        <w:rPr>
          <w:rtl/>
          <w:lang w:bidi="fa-IR"/>
        </w:rPr>
        <w:t xml:space="preserve">. </w:t>
      </w:r>
      <w:r>
        <w:rPr>
          <w:rtl/>
          <w:lang w:bidi="fa-IR"/>
        </w:rPr>
        <w:t>امام فرمود: كار از دست من خارج شد و شما كه به ميل خود عمل مى كنيد</w:t>
      </w:r>
      <w:r w:rsidR="008A4E6E">
        <w:rPr>
          <w:rtl/>
          <w:lang w:bidi="fa-IR"/>
        </w:rPr>
        <w:t xml:space="preserve">. </w:t>
      </w:r>
      <w:r>
        <w:rPr>
          <w:rtl/>
          <w:lang w:bidi="fa-IR"/>
        </w:rPr>
        <w:t>در اين صورت من دخالتى ندارم</w:t>
      </w:r>
      <w:r w:rsidR="008A4E6E">
        <w:rPr>
          <w:rtl/>
          <w:lang w:bidi="fa-IR"/>
        </w:rPr>
        <w:t xml:space="preserve">. </w:t>
      </w:r>
      <w:r>
        <w:rPr>
          <w:rtl/>
          <w:lang w:bidi="fa-IR"/>
        </w:rPr>
        <w:t>اشعث نزد معاويه رفت و معاويه او را به انتخاب حكمين از دو طرف وادار كرد</w:t>
      </w:r>
      <w:r w:rsidR="008A4E6E">
        <w:rPr>
          <w:rtl/>
          <w:lang w:bidi="fa-IR"/>
        </w:rPr>
        <w:t xml:space="preserve">. </w:t>
      </w:r>
      <w:r>
        <w:rPr>
          <w:rtl/>
          <w:lang w:bidi="fa-IR"/>
        </w:rPr>
        <w:t>معاويه</w:t>
      </w:r>
      <w:r w:rsidR="008A4E6E">
        <w:rPr>
          <w:rtl/>
          <w:lang w:bidi="fa-IR"/>
        </w:rPr>
        <w:t xml:space="preserve">، </w:t>
      </w:r>
      <w:r>
        <w:rPr>
          <w:rtl/>
          <w:lang w:bidi="fa-IR"/>
        </w:rPr>
        <w:t>عمر و عاص را حكم كرد و اشعث و يارانش ابوموسى اشعرى را انتخاب كردند چون اين خبر به امام رسيد فرمود: سبحان الله</w:t>
      </w:r>
      <w:r w:rsidR="008A4E6E">
        <w:rPr>
          <w:rtl/>
          <w:lang w:bidi="fa-IR"/>
        </w:rPr>
        <w:t xml:space="preserve">، </w:t>
      </w:r>
      <w:r>
        <w:rPr>
          <w:rtl/>
          <w:lang w:bidi="fa-IR"/>
        </w:rPr>
        <w:t>اين قوم منافق لااقل اختيار تعيين حكم را نيز به من نمى دهند</w:t>
      </w:r>
      <w:r w:rsidR="008A4E6E">
        <w:rPr>
          <w:rtl/>
          <w:lang w:bidi="fa-IR"/>
        </w:rPr>
        <w:t xml:space="preserve">... </w:t>
      </w:r>
      <w:r>
        <w:rPr>
          <w:rtl/>
          <w:lang w:bidi="fa-IR"/>
        </w:rPr>
        <w:t>اصرار امام مبنى بر انتخاب ابن عباس و مالك اشتر به علت مقاومت اشعث سودى نبخشيد</w:t>
      </w:r>
      <w:r w:rsidR="008A4E6E">
        <w:rPr>
          <w:rtl/>
          <w:lang w:bidi="fa-IR"/>
        </w:rPr>
        <w:t xml:space="preserve">. </w:t>
      </w:r>
    </w:p>
    <w:p w:rsidR="001A0533" w:rsidRDefault="00DF7947" w:rsidP="00DF7947">
      <w:pPr>
        <w:pStyle w:val="libNormal"/>
        <w:rPr>
          <w:rtl/>
          <w:lang w:bidi="fa-IR"/>
        </w:rPr>
      </w:pPr>
      <w:r>
        <w:rPr>
          <w:rtl/>
          <w:lang w:bidi="fa-IR"/>
        </w:rPr>
        <w:t>بدين ترتيب در تاريخ 17 صفر 38 هجرى قمرى صلح نامه اى در 19 ماده به امضاى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معاويه و شهود طرفين تنظيم شده و قرار شد تا 6 ماه ديگر موضوع اختلاف طرفين را با آيات قرآن مطابقت داده و راءى خود را بر اساس قرآن اعلام كنند و اين جنگ با 95 هزار كشته و ظلم هاى متعدد در حق ولايت به پايان رسيد</w:t>
      </w:r>
      <w:r w:rsidR="008A4E6E">
        <w:rPr>
          <w:rtl/>
          <w:lang w:bidi="fa-IR"/>
        </w:rPr>
        <w:t xml:space="preserve">. </w:t>
      </w:r>
    </w:p>
    <w:p w:rsidR="00DF7947" w:rsidRDefault="00DF7947" w:rsidP="0012300F">
      <w:pPr>
        <w:pStyle w:val="Heading2"/>
        <w:rPr>
          <w:rtl/>
          <w:lang w:bidi="fa-IR"/>
        </w:rPr>
      </w:pPr>
      <w:bookmarkStart w:id="814" w:name="_Toc386585890"/>
      <w:r>
        <w:rPr>
          <w:rtl/>
          <w:lang w:bidi="fa-IR"/>
        </w:rPr>
        <w:lastRenderedPageBreak/>
        <w:t>811- متن قرارداد حكميت در جنگ صفين</w:t>
      </w:r>
      <w:bookmarkEnd w:id="81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قرارداد حكميت بين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معاويه نوشته شد</w:t>
      </w:r>
      <w:r w:rsidR="008A4E6E">
        <w:rPr>
          <w:rtl/>
          <w:lang w:bidi="fa-IR"/>
        </w:rPr>
        <w:t xml:space="preserve">، </w:t>
      </w:r>
      <w:r>
        <w:rPr>
          <w:rtl/>
          <w:lang w:bidi="fa-IR"/>
        </w:rPr>
        <w:t>ولى معاويه نپذيرفت كه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عنوان اميرال</w:t>
      </w:r>
      <w:r w:rsidR="00593F0C">
        <w:rPr>
          <w:rtl/>
          <w:lang w:bidi="fa-IR"/>
        </w:rPr>
        <w:t>مؤمن</w:t>
      </w:r>
      <w:r>
        <w:rPr>
          <w:rtl/>
          <w:lang w:bidi="fa-IR"/>
        </w:rPr>
        <w:t>ين ياد شود متن قرارداد اين گونه است</w:t>
      </w:r>
      <w:r w:rsidR="00137D68">
        <w:rPr>
          <w:rtl/>
          <w:lang w:bidi="fa-IR"/>
        </w:rPr>
        <w:t>:</w:t>
      </w:r>
    </w:p>
    <w:p w:rsidR="00DF7947" w:rsidRDefault="00DF7947" w:rsidP="00DF7947">
      <w:pPr>
        <w:pStyle w:val="libNormal"/>
        <w:rPr>
          <w:rtl/>
          <w:lang w:bidi="fa-IR"/>
        </w:rPr>
      </w:pPr>
      <w:r>
        <w:rPr>
          <w:rtl/>
          <w:lang w:bidi="fa-IR"/>
        </w:rPr>
        <w:t xml:space="preserve">اين نوشته اى است كه بر اساس درخواست على بن ابيطالب و معاوية بن ابى سفيان و هوادارانشان تهيه شده است تا كتاب خدا و سنت پيامبر </w:t>
      </w:r>
      <w:r w:rsidR="00F33EFF" w:rsidRPr="00F33EFF">
        <w:rPr>
          <w:rStyle w:val="libAlaemChar"/>
          <w:rtl/>
        </w:rPr>
        <w:t>صلى‌الله‌عليه‌وآله‌وسلم</w:t>
      </w:r>
      <w:r>
        <w:rPr>
          <w:rtl/>
          <w:lang w:bidi="fa-IR"/>
        </w:rPr>
        <w:t xml:space="preserve"> درباره اختلاف دو طرف داورى كند</w:t>
      </w:r>
      <w:r w:rsidR="008A4E6E">
        <w:rPr>
          <w:rtl/>
          <w:lang w:bidi="fa-IR"/>
        </w:rPr>
        <w:t xml:space="preserve">. </w:t>
      </w:r>
      <w:r>
        <w:rPr>
          <w:rtl/>
          <w:lang w:bidi="fa-IR"/>
        </w:rPr>
        <w:t>بر مردم عراق و شيعيان غايب و حاضر على است كه به اين حكم متعهد باشند</w:t>
      </w:r>
      <w:r w:rsidR="008A4E6E">
        <w:rPr>
          <w:rtl/>
          <w:lang w:bidi="fa-IR"/>
        </w:rPr>
        <w:t xml:space="preserve">. </w:t>
      </w:r>
      <w:r>
        <w:rPr>
          <w:rtl/>
          <w:lang w:bidi="fa-IR"/>
        </w:rPr>
        <w:t>همچنين بر مردم شام و هواداران غايب و حاضر معاويه است كه به اجراى اين حكم تن در دهند</w:t>
      </w:r>
      <w:r w:rsidR="008A4E6E">
        <w:rPr>
          <w:rtl/>
          <w:lang w:bidi="fa-IR"/>
        </w:rPr>
        <w:t xml:space="preserve">، </w:t>
      </w:r>
      <w:r>
        <w:rPr>
          <w:rtl/>
          <w:lang w:bidi="fa-IR"/>
        </w:rPr>
        <w:t>ما به حكم قرآن خرسند و به اجراى او امر آن ملزم هستيم</w:t>
      </w:r>
      <w:r w:rsidR="008A4E6E">
        <w:rPr>
          <w:rtl/>
          <w:lang w:bidi="fa-IR"/>
        </w:rPr>
        <w:t xml:space="preserve">، </w:t>
      </w:r>
      <w:r>
        <w:rPr>
          <w:rtl/>
          <w:lang w:bidi="fa-IR"/>
        </w:rPr>
        <w:t>تنها قرآن است كه قادر به حل اختلافات ماست و ما تمام قرآن را از آغاز تا انجام</w:t>
      </w:r>
      <w:r w:rsidR="008A4E6E">
        <w:rPr>
          <w:rtl/>
          <w:lang w:bidi="fa-IR"/>
        </w:rPr>
        <w:t xml:space="preserve">، </w:t>
      </w:r>
      <w:r>
        <w:rPr>
          <w:rtl/>
          <w:lang w:bidi="fa-IR"/>
        </w:rPr>
        <w:t>داور اختلافات خود قرار داده ايم</w:t>
      </w:r>
      <w:r w:rsidR="008A4E6E">
        <w:rPr>
          <w:rtl/>
          <w:lang w:bidi="fa-IR"/>
        </w:rPr>
        <w:t xml:space="preserve">. </w:t>
      </w:r>
      <w:r>
        <w:rPr>
          <w:rtl/>
          <w:lang w:bidi="fa-IR"/>
        </w:rPr>
        <w:t>هر آنچه را كه زنده نگاه داشته است</w:t>
      </w:r>
      <w:r w:rsidR="008A4E6E">
        <w:rPr>
          <w:rtl/>
          <w:lang w:bidi="fa-IR"/>
        </w:rPr>
        <w:t xml:space="preserve">، </w:t>
      </w:r>
      <w:r>
        <w:rPr>
          <w:rtl/>
          <w:lang w:bidi="fa-IR"/>
        </w:rPr>
        <w:t>زنده نگاه مى داريم و هر چيز را كه مى رانده مى ميرانيم</w:t>
      </w:r>
      <w:r w:rsidR="008A4E6E">
        <w:rPr>
          <w:rtl/>
          <w:lang w:bidi="fa-IR"/>
        </w:rPr>
        <w:t xml:space="preserve">، </w:t>
      </w:r>
      <w:r>
        <w:rPr>
          <w:rtl/>
          <w:lang w:bidi="fa-IR"/>
        </w:rPr>
        <w:t>بر مبناى اين حكم هر دو طرف متخاصم درخواست حكميت كرده اند و على و شيعيانش</w:t>
      </w:r>
      <w:r w:rsidR="008A4E6E">
        <w:rPr>
          <w:rtl/>
          <w:lang w:bidi="fa-IR"/>
        </w:rPr>
        <w:t xml:space="preserve">، </w:t>
      </w:r>
      <w:r>
        <w:rPr>
          <w:rtl/>
          <w:lang w:bidi="fa-IR"/>
        </w:rPr>
        <w:t>عبدالله بن قيس را به عنوان ناظر و داور قرار داده اند و معاويه و يارانش نيز عمر و عاص را ناظر و داور خود ساخته اند از هر دو حكم پيمانى محكم گرفتند كه قرآن را در اين مهم فرا روى خود قرار دهند و از آن به چيز ديگر رو نياورند</w:t>
      </w:r>
      <w:r w:rsidR="008A4E6E">
        <w:rPr>
          <w:rtl/>
          <w:lang w:bidi="fa-IR"/>
        </w:rPr>
        <w:t xml:space="preserve">. </w:t>
      </w:r>
    </w:p>
    <w:p w:rsidR="00DF7947" w:rsidRDefault="00DF7947" w:rsidP="00DF7947">
      <w:pPr>
        <w:pStyle w:val="libNormal"/>
        <w:rPr>
          <w:rtl/>
          <w:lang w:bidi="fa-IR"/>
        </w:rPr>
      </w:pPr>
      <w:r>
        <w:rPr>
          <w:rtl/>
          <w:lang w:bidi="fa-IR"/>
        </w:rPr>
        <w:t xml:space="preserve">اگر قضيه حكميت رهنمودى از قرآن نيافتند بايد از سنت پيامبر </w:t>
      </w:r>
      <w:r w:rsidR="00F33EFF" w:rsidRPr="00F33EFF">
        <w:rPr>
          <w:rStyle w:val="libAlaemChar"/>
          <w:rtl/>
        </w:rPr>
        <w:t>صلى‌الله‌عليه‌وآله‌وسلم</w:t>
      </w:r>
      <w:r>
        <w:rPr>
          <w:rtl/>
          <w:lang w:bidi="fa-IR"/>
        </w:rPr>
        <w:t xml:space="preserve"> استعانت جويند و نبايد به خلاف و هواهاى نفسانى و شبهات تكيه كنند</w:t>
      </w:r>
      <w:r w:rsidR="008A4E6E">
        <w:rPr>
          <w:rtl/>
          <w:lang w:bidi="fa-IR"/>
        </w:rPr>
        <w:t xml:space="preserve">. </w:t>
      </w:r>
    </w:p>
    <w:p w:rsidR="00DF7947" w:rsidRDefault="00DF7947" w:rsidP="00DF7947">
      <w:pPr>
        <w:pStyle w:val="libNormal"/>
        <w:rPr>
          <w:rtl/>
          <w:lang w:bidi="fa-IR"/>
        </w:rPr>
      </w:pPr>
      <w:r>
        <w:rPr>
          <w:rtl/>
          <w:lang w:bidi="fa-IR"/>
        </w:rPr>
        <w:t xml:space="preserve">عبدالله بن قيس و عمر و عاص از على و معاويه پيمان گرفته اند كه به داورى دو حكم كه بر مبناى قرآن و سنت پيامبر است خرسند و مطيع باشند و </w:t>
      </w:r>
      <w:r>
        <w:rPr>
          <w:rtl/>
          <w:lang w:bidi="fa-IR"/>
        </w:rPr>
        <w:lastRenderedPageBreak/>
        <w:t>آن را نقض نكنند</w:t>
      </w:r>
      <w:r w:rsidR="008A4E6E">
        <w:rPr>
          <w:rtl/>
          <w:lang w:bidi="fa-IR"/>
        </w:rPr>
        <w:t xml:space="preserve">، </w:t>
      </w:r>
      <w:r>
        <w:rPr>
          <w:rtl/>
          <w:lang w:bidi="fa-IR"/>
        </w:rPr>
        <w:t>دو حكم تا وقتى كه از حق تجاوز نكرده باشند جان و مال و خانواده شان از هر گونه گزندى در امان است</w:t>
      </w:r>
      <w:r w:rsidR="008A4E6E">
        <w:rPr>
          <w:rtl/>
          <w:lang w:bidi="fa-IR"/>
        </w:rPr>
        <w:t xml:space="preserve">. </w:t>
      </w:r>
    </w:p>
    <w:p w:rsidR="001A0533" w:rsidRDefault="00DF7947" w:rsidP="00DF7947">
      <w:pPr>
        <w:pStyle w:val="libNormal"/>
        <w:rPr>
          <w:rtl/>
          <w:lang w:bidi="fa-IR"/>
        </w:rPr>
      </w:pPr>
      <w:r>
        <w:rPr>
          <w:rtl/>
          <w:lang w:bidi="fa-IR"/>
        </w:rPr>
        <w:t>اين عهدنامه را عميره در روز چهارشنبه هفدهم صفر سال سى و هفتم هجرى نوشت</w:t>
      </w:r>
      <w:r w:rsidR="008A4E6E">
        <w:rPr>
          <w:rtl/>
          <w:lang w:bidi="fa-IR"/>
        </w:rPr>
        <w:t xml:space="preserve">. </w:t>
      </w:r>
      <w:r w:rsidR="003107DD" w:rsidRPr="00F374DD">
        <w:rPr>
          <w:rStyle w:val="libFootnotenumChar"/>
          <w:rtl/>
          <w:lang w:bidi="fa-IR"/>
        </w:rPr>
        <w:t>(</w:t>
      </w:r>
      <w:r w:rsidRPr="00F374DD">
        <w:rPr>
          <w:rStyle w:val="libFootnotenumChar"/>
          <w:rtl/>
        </w:rPr>
        <w:t>976)</w:t>
      </w:r>
    </w:p>
    <w:p w:rsidR="00DF7947" w:rsidRDefault="00DF7947" w:rsidP="0012300F">
      <w:pPr>
        <w:pStyle w:val="Heading2"/>
        <w:rPr>
          <w:rtl/>
          <w:lang w:bidi="fa-IR"/>
        </w:rPr>
      </w:pPr>
      <w:bookmarkStart w:id="815" w:name="_Toc386585891"/>
      <w:r>
        <w:rPr>
          <w:rtl/>
          <w:lang w:bidi="fa-IR"/>
        </w:rPr>
        <w:t>812- احمقى در چنگال روباه</w:t>
      </w:r>
      <w:bookmarkEnd w:id="81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ابوموسى اشعرى بعد از اعلام راءى حكميت تازه متوجه شد كه ملعبه دست هوس عمر و عاص بوده است</w:t>
      </w:r>
      <w:r w:rsidR="008A4E6E">
        <w:rPr>
          <w:rtl/>
          <w:lang w:bidi="fa-IR"/>
        </w:rPr>
        <w:t xml:space="preserve">. </w:t>
      </w:r>
      <w:r>
        <w:rPr>
          <w:rtl/>
          <w:lang w:bidi="fa-IR"/>
        </w:rPr>
        <w:t>بعد از اين واقعه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قنوت نماز خود ابوموسى اشعرى را لعن مى كرد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نماز اين گونه آنها را لعن مى كرد: بارالها! اولا معاويه ثانيا عمر و ثالثا ابو اعور سلمى اشعرى را لعن نما</w:t>
      </w:r>
      <w:r w:rsidR="008A4E6E">
        <w:rPr>
          <w:rtl/>
          <w:lang w:bidi="fa-IR"/>
        </w:rPr>
        <w:t xml:space="preserve">. </w:t>
      </w:r>
      <w:r w:rsidR="003107DD" w:rsidRPr="00F374DD">
        <w:rPr>
          <w:rStyle w:val="libFootnotenumChar"/>
          <w:rtl/>
          <w:lang w:bidi="fa-IR"/>
        </w:rPr>
        <w:t>(</w:t>
      </w:r>
      <w:r w:rsidRPr="00F374DD">
        <w:rPr>
          <w:rStyle w:val="libFootnotenumChar"/>
          <w:rtl/>
        </w:rPr>
        <w:t>977)</w:t>
      </w:r>
    </w:p>
    <w:p w:rsidR="001A0533" w:rsidRDefault="00DF7947" w:rsidP="00DF7947">
      <w:pPr>
        <w:pStyle w:val="libNormal"/>
        <w:rPr>
          <w:rtl/>
          <w:lang w:bidi="fa-IR"/>
        </w:rPr>
      </w:pPr>
      <w:r>
        <w:rPr>
          <w:rtl/>
          <w:lang w:bidi="fa-IR"/>
        </w:rPr>
        <w:t>وقتى كه ابوموسى اشعرى در مكه متوجه لعن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گرديد</w:t>
      </w:r>
      <w:r w:rsidR="008A4E6E">
        <w:rPr>
          <w:rtl/>
          <w:lang w:bidi="fa-IR"/>
        </w:rPr>
        <w:t xml:space="preserve">، </w:t>
      </w:r>
      <w:r>
        <w:rPr>
          <w:rtl/>
          <w:lang w:bidi="fa-IR"/>
        </w:rPr>
        <w:t>طى نامه اى به امام نوشت</w:t>
      </w:r>
      <w:r w:rsidR="00137D68">
        <w:rPr>
          <w:rtl/>
          <w:lang w:bidi="fa-IR"/>
        </w:rPr>
        <w:t>:</w:t>
      </w:r>
      <w:r>
        <w:rPr>
          <w:rtl/>
          <w:lang w:bidi="fa-IR"/>
        </w:rPr>
        <w:t xml:space="preserve"> به من خبر رسيده كه تو در نماز مرا لعن مى كنى و مردم جاهل پشت سر تو نيز آمين مى گويند و من همان سخن موسى پيغمبر خدا را مى گويم</w:t>
      </w:r>
      <w:r w:rsidR="00137D68">
        <w:rPr>
          <w:rtl/>
          <w:lang w:bidi="fa-IR"/>
        </w:rPr>
        <w:t>:</w:t>
      </w:r>
      <w:r>
        <w:rPr>
          <w:rtl/>
          <w:lang w:bidi="fa-IR"/>
        </w:rPr>
        <w:t xml:space="preserve"> پروردگارا! به خاطر آنچه به من دادى شكر مى كنم پس هرگز پشتيبان مجرمان نخواهم بود </w:t>
      </w:r>
      <w:r w:rsidR="003107DD" w:rsidRPr="00F374DD">
        <w:rPr>
          <w:rStyle w:val="libFootnotenumChar"/>
          <w:rtl/>
          <w:lang w:bidi="fa-IR"/>
        </w:rPr>
        <w:t>(</w:t>
      </w:r>
      <w:r w:rsidRPr="00F374DD">
        <w:rPr>
          <w:rStyle w:val="libFootnotenumChar"/>
          <w:rtl/>
        </w:rPr>
        <w:t>978)</w:t>
      </w:r>
    </w:p>
    <w:p w:rsidR="00DF7947" w:rsidRDefault="00DF7947" w:rsidP="0012300F">
      <w:pPr>
        <w:pStyle w:val="Heading2"/>
        <w:rPr>
          <w:rtl/>
          <w:lang w:bidi="fa-IR"/>
        </w:rPr>
      </w:pPr>
      <w:bookmarkStart w:id="816" w:name="_Toc386585892"/>
      <w:r>
        <w:rPr>
          <w:rtl/>
          <w:lang w:bidi="fa-IR"/>
        </w:rPr>
        <w:t>813- بيعت مردم كوفه با على</w:t>
      </w:r>
      <w:r w:rsidR="003107DD">
        <w:rPr>
          <w:rtl/>
          <w:lang w:bidi="fa-IR"/>
        </w:rPr>
        <w:t xml:space="preserve"> </w:t>
      </w:r>
      <w:r w:rsidR="005F0BBC" w:rsidRPr="005F0BBC">
        <w:rPr>
          <w:rStyle w:val="libAlaemChar"/>
          <w:rtl/>
        </w:rPr>
        <w:t>عليه‌السلام</w:t>
      </w:r>
      <w:bookmarkEnd w:id="81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وقتى كه خبر بيعت مردم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كوفه رسيد</w:t>
      </w:r>
      <w:r w:rsidR="008A4E6E">
        <w:rPr>
          <w:rtl/>
          <w:lang w:bidi="fa-IR"/>
        </w:rPr>
        <w:t xml:space="preserve">، </w:t>
      </w:r>
      <w:r>
        <w:rPr>
          <w:rtl/>
          <w:lang w:bidi="fa-IR"/>
        </w:rPr>
        <w:t>هاشم بن عتبه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كرد و گفت</w:t>
      </w:r>
      <w:r w:rsidR="00137D68">
        <w:rPr>
          <w:rtl/>
          <w:lang w:bidi="fa-IR"/>
        </w:rPr>
        <w:t>:</w:t>
      </w:r>
      <w:r>
        <w:rPr>
          <w:rtl/>
          <w:lang w:bidi="fa-IR"/>
        </w:rPr>
        <w:t xml:space="preserve"> دست راستم و چپم براى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و افزود:</w:t>
      </w:r>
    </w:p>
    <w:p w:rsidR="001A0533" w:rsidRDefault="00DF7947" w:rsidP="00DF7947">
      <w:pPr>
        <w:pStyle w:val="libNormal"/>
        <w:rPr>
          <w:rtl/>
          <w:lang w:bidi="fa-IR"/>
        </w:rPr>
      </w:pPr>
      <w:r>
        <w:rPr>
          <w:rtl/>
          <w:lang w:bidi="fa-IR"/>
        </w:rPr>
        <w:t>ابايع غير مكتتم عليا</w:t>
      </w:r>
    </w:p>
    <w:p w:rsidR="001A0533" w:rsidRDefault="00DF7947" w:rsidP="00DF7947">
      <w:pPr>
        <w:pStyle w:val="libNormal"/>
        <w:rPr>
          <w:rtl/>
          <w:lang w:bidi="fa-IR"/>
        </w:rPr>
      </w:pPr>
      <w:r>
        <w:rPr>
          <w:rtl/>
          <w:lang w:bidi="fa-IR"/>
        </w:rPr>
        <w:t>و لا اخشى اميرى الا شعريا</w:t>
      </w:r>
    </w:p>
    <w:p w:rsidR="00DF7947" w:rsidRDefault="00DF7947" w:rsidP="00DF7947">
      <w:pPr>
        <w:pStyle w:val="libNormal"/>
        <w:rPr>
          <w:rtl/>
          <w:lang w:bidi="fa-IR"/>
        </w:rPr>
      </w:pPr>
      <w:r>
        <w:rPr>
          <w:rtl/>
          <w:lang w:bidi="fa-IR"/>
        </w:rPr>
        <w:lastRenderedPageBreak/>
        <w:t>بدون واهمه و پنهانكارى با على بيعت مى كنم و از امير اشعرى</w:t>
      </w:r>
      <w:r w:rsidR="008A4E6E">
        <w:rPr>
          <w:rtl/>
          <w:lang w:bidi="fa-IR"/>
        </w:rPr>
        <w:t xml:space="preserve">، </w:t>
      </w:r>
      <w:r>
        <w:rPr>
          <w:rtl/>
          <w:lang w:bidi="fa-IR"/>
        </w:rPr>
        <w:t>ابوموسى مى ترسم</w:t>
      </w:r>
      <w:r w:rsidR="008A4E6E">
        <w:rPr>
          <w:rtl/>
          <w:lang w:bidi="fa-IR"/>
        </w:rPr>
        <w:t xml:space="preserve">. </w:t>
      </w:r>
    </w:p>
    <w:p w:rsidR="001A0533" w:rsidRDefault="00DF7947" w:rsidP="00DF7947">
      <w:pPr>
        <w:pStyle w:val="libNormal"/>
        <w:rPr>
          <w:rtl/>
          <w:lang w:bidi="fa-IR"/>
        </w:rPr>
      </w:pPr>
      <w:r>
        <w:rPr>
          <w:rtl/>
          <w:lang w:bidi="fa-IR"/>
        </w:rPr>
        <w:t>خبر بيعت مردم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يزيد بن عاصم به كوفه آورد و ابوموسى اشعرى هم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بيعت كرد وقتى خبر بيعت كردن ابوموسى به عمار ياسر رسيد گفت</w:t>
      </w:r>
      <w:r w:rsidR="00137D68">
        <w:rPr>
          <w:rtl/>
          <w:lang w:bidi="fa-IR"/>
        </w:rPr>
        <w:t>:</w:t>
      </w:r>
      <w:r>
        <w:rPr>
          <w:rtl/>
          <w:lang w:bidi="fa-IR"/>
        </w:rPr>
        <w:t xml:space="preserve"> به خدا قسم او عهد و بيعتش را خواهد شكست و كوششهاى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بى فايده خواهد نمود و لشكر او را تسليم خواهد كرد</w:t>
      </w:r>
      <w:r w:rsidR="008A4E6E">
        <w:rPr>
          <w:rtl/>
          <w:lang w:bidi="fa-IR"/>
        </w:rPr>
        <w:t xml:space="preserve">. </w:t>
      </w:r>
      <w:r w:rsidR="003107DD" w:rsidRPr="00F374DD">
        <w:rPr>
          <w:rStyle w:val="libFootnotenumChar"/>
          <w:rtl/>
          <w:lang w:bidi="fa-IR"/>
        </w:rPr>
        <w:t>(</w:t>
      </w:r>
      <w:r w:rsidRPr="00F374DD">
        <w:rPr>
          <w:rStyle w:val="libFootnotenumChar"/>
          <w:rtl/>
        </w:rPr>
        <w:t>979)</w:t>
      </w:r>
    </w:p>
    <w:p w:rsidR="00DF7947" w:rsidRDefault="00DF7947" w:rsidP="0012300F">
      <w:pPr>
        <w:pStyle w:val="Heading2"/>
        <w:rPr>
          <w:rtl/>
          <w:lang w:bidi="fa-IR"/>
        </w:rPr>
      </w:pPr>
      <w:bookmarkStart w:id="817" w:name="_Toc386585893"/>
      <w:r>
        <w:rPr>
          <w:rtl/>
          <w:lang w:bidi="fa-IR"/>
        </w:rPr>
        <w:t>814- مارق اول</w:t>
      </w:r>
      <w:bookmarkEnd w:id="81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بعد از پايان يافتن ماجراى صفين عروه بن اديه نخستين كسى بود كه به حكميت اعتراض كرد و شعار خوارج يعنى لا حكم الا الله را سر داد و اساس دين خوارج را اعلام كرد</w:t>
      </w:r>
      <w:r w:rsidR="008A4E6E">
        <w:rPr>
          <w:rtl/>
          <w:lang w:bidi="fa-IR"/>
        </w:rPr>
        <w:t xml:space="preserve">. </w:t>
      </w:r>
    </w:p>
    <w:p w:rsidR="00DF7947" w:rsidRDefault="00DF7947" w:rsidP="00DF7947">
      <w:pPr>
        <w:pStyle w:val="libNormal"/>
        <w:rPr>
          <w:rtl/>
          <w:lang w:bidi="fa-IR"/>
        </w:rPr>
      </w:pPr>
      <w:r>
        <w:rPr>
          <w:rtl/>
          <w:lang w:bidi="fa-IR"/>
        </w:rPr>
        <w:t>آنگاه دو نفر به نامهاى زرعه بن برج طايى و حرقوص بن زهر سعدى به نمايندگى خوارج نزد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رسيدند و او را به لا حكم الا الله فرا خواندند</w:t>
      </w:r>
      <w:r w:rsidR="008A4E6E">
        <w:rPr>
          <w:rtl/>
          <w:lang w:bidi="fa-IR"/>
        </w:rPr>
        <w:t xml:space="preserve">، </w:t>
      </w:r>
      <w:r>
        <w:rPr>
          <w:rtl/>
          <w:lang w:bidi="fa-IR"/>
        </w:rPr>
        <w:t>حضرت نيز در پاسخ آنان فرمود: لا حكم الا الله</w:t>
      </w:r>
    </w:p>
    <w:p w:rsidR="00DF7947" w:rsidRDefault="00DF7947" w:rsidP="00DF7947">
      <w:pPr>
        <w:pStyle w:val="libNormal"/>
        <w:rPr>
          <w:rtl/>
          <w:lang w:bidi="fa-IR"/>
        </w:rPr>
      </w:pPr>
      <w:r>
        <w:rPr>
          <w:rtl/>
          <w:lang w:bidi="fa-IR"/>
        </w:rPr>
        <w:t>حرقوص با كمال بى شرمى گفت</w:t>
      </w:r>
      <w:r w:rsidR="00137D68">
        <w:rPr>
          <w:rtl/>
          <w:lang w:bidi="fa-IR"/>
        </w:rPr>
        <w:t>:</w:t>
      </w:r>
      <w:r>
        <w:rPr>
          <w:rtl/>
          <w:lang w:bidi="fa-IR"/>
        </w:rPr>
        <w:t xml:space="preserve"> يا على</w:t>
      </w:r>
      <w:r w:rsidR="008A4E6E">
        <w:rPr>
          <w:rtl/>
          <w:lang w:bidi="fa-IR"/>
        </w:rPr>
        <w:t>!</w:t>
      </w:r>
      <w:r>
        <w:rPr>
          <w:rtl/>
          <w:lang w:bidi="fa-IR"/>
        </w:rPr>
        <w:t xml:space="preserve"> از گناه خود توبه كن و از اين كار بر رد و با ما به جنگ معاويه بشتاب</w:t>
      </w:r>
      <w:r w:rsidR="008A4E6E">
        <w:rPr>
          <w:rtl/>
          <w:lang w:bidi="fa-IR"/>
        </w:rPr>
        <w:t xml:space="preserve">، </w:t>
      </w:r>
      <w:r>
        <w:rPr>
          <w:rtl/>
          <w:lang w:bidi="fa-IR"/>
        </w:rPr>
        <w:t>امام آنها را به خطاهايى كه انجام دادند و حضرت را وادار به حكميت و تحميل نماينده احمق خود ابوموسى اشعرى اشاره كرد و فرمود: ما تعهدى را امضاء كرديم و پاى بند به آن هستيم</w:t>
      </w:r>
      <w:r w:rsidR="008A4E6E">
        <w:rPr>
          <w:rtl/>
          <w:lang w:bidi="fa-IR"/>
        </w:rPr>
        <w:t xml:space="preserve">. </w:t>
      </w:r>
    </w:p>
    <w:p w:rsidR="00DF7947" w:rsidRDefault="00DF7947" w:rsidP="00DF7947">
      <w:pPr>
        <w:pStyle w:val="libNormal"/>
        <w:rPr>
          <w:rtl/>
          <w:lang w:bidi="fa-IR"/>
        </w:rPr>
      </w:pPr>
      <w:r>
        <w:rPr>
          <w:rtl/>
          <w:lang w:bidi="fa-IR"/>
        </w:rPr>
        <w:t>حرورا منطقه اى بود در بيرون كوفه كه محل تجمع خوارج شد</w:t>
      </w:r>
      <w:r w:rsidR="008A4E6E">
        <w:rPr>
          <w:rtl/>
          <w:lang w:bidi="fa-IR"/>
        </w:rPr>
        <w:t xml:space="preserve">، </w:t>
      </w:r>
      <w:r>
        <w:rPr>
          <w:rtl/>
          <w:lang w:bidi="fa-IR"/>
        </w:rPr>
        <w:t>خوارج با مكاتباتى كه با بصره و كوفه و جاهاى ديگر مى كردند هم فكران خود را در آن محل جمع كردند و با عبدالله بن وهب راسبى بيعت كردند كه وى مردى بسيار متعصب و ظاهرا زاهد بود تا اينكه جمع خوارج به 12 هزار نفر رسيد</w:t>
      </w:r>
      <w:r w:rsidR="008A4E6E">
        <w:rPr>
          <w:rtl/>
          <w:lang w:bidi="fa-IR"/>
        </w:rPr>
        <w:t xml:space="preserve">. </w:t>
      </w:r>
    </w:p>
    <w:p w:rsidR="001A0533" w:rsidRDefault="00DF7947" w:rsidP="00DF7947">
      <w:pPr>
        <w:pStyle w:val="libNormal"/>
        <w:rPr>
          <w:rtl/>
          <w:lang w:bidi="fa-IR"/>
        </w:rPr>
      </w:pPr>
      <w:r>
        <w:rPr>
          <w:rtl/>
          <w:lang w:bidi="fa-IR"/>
        </w:rPr>
        <w:lastRenderedPageBreak/>
        <w:t>اين جماعت به نامه ها و نصايح امام كه براى آنها فرستاده مى شد توجه نكردند و از حروراء به قصد نهروان حركت كردند و در طى راه خود هر مسلمانى را كه مى ديدند به قتل مى رساندند كه از جمله آنها عبدالله بن خباب و همسر باردارش را مى توان نام برد اما بعد از قتل عبدالله شخصى را به عنوان نماينده خود بنام حارث بن مرره نزد خوارج فرستاد تا با آنها صحبت كند اما خوارج بر سر او ريخته و او را نيز بى رحمانه به شهادت رساندند</w:t>
      </w:r>
      <w:r w:rsidR="008A4E6E">
        <w:rPr>
          <w:rtl/>
          <w:lang w:bidi="fa-IR"/>
        </w:rPr>
        <w:t xml:space="preserve">. </w:t>
      </w:r>
    </w:p>
    <w:p w:rsidR="00DF7947" w:rsidRDefault="00DF7947" w:rsidP="0012300F">
      <w:pPr>
        <w:pStyle w:val="Heading2"/>
        <w:rPr>
          <w:rtl/>
          <w:lang w:bidi="fa-IR"/>
        </w:rPr>
      </w:pPr>
      <w:bookmarkStart w:id="818" w:name="_Toc386585894"/>
      <w:r>
        <w:rPr>
          <w:rtl/>
          <w:lang w:bidi="fa-IR"/>
        </w:rPr>
        <w:t>815- گفتگوهاى قبل از جنگ نهروان</w:t>
      </w:r>
      <w:bookmarkEnd w:id="81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فتنه خوارج كم كم به حدى رشد كرد كه امام صلاح ديد قبل از شتافتن به سوى معاويه به سراغ اين گروه گمراه رود وقتى لشكر امام به نهروان رسيد</w:t>
      </w:r>
      <w:r w:rsidR="008A4E6E">
        <w:rPr>
          <w:rtl/>
          <w:lang w:bidi="fa-IR"/>
        </w:rPr>
        <w:t xml:space="preserve">. </w:t>
      </w:r>
      <w:r>
        <w:rPr>
          <w:rtl/>
          <w:lang w:bidi="fa-IR"/>
        </w:rPr>
        <w:t>امام از خوارج خواست تا قاتلان جنايات اخير را تحويل دهند</w:t>
      </w:r>
      <w:r w:rsidR="008A4E6E">
        <w:rPr>
          <w:rtl/>
          <w:lang w:bidi="fa-IR"/>
        </w:rPr>
        <w:t xml:space="preserve">، </w:t>
      </w:r>
      <w:r>
        <w:rPr>
          <w:rtl/>
          <w:lang w:bidi="fa-IR"/>
        </w:rPr>
        <w:t>اما خوارج پاسخ دادند كه ما خون امام و يارانش را مباح مى دانيم</w:t>
      </w:r>
    </w:p>
    <w:p w:rsidR="00DF7947" w:rsidRDefault="00DF7947" w:rsidP="00DF7947">
      <w:pPr>
        <w:pStyle w:val="libNormal"/>
        <w:rPr>
          <w:rtl/>
          <w:lang w:bidi="fa-IR"/>
        </w:rPr>
      </w:pPr>
      <w:r>
        <w:rPr>
          <w:rtl/>
          <w:lang w:bidi="fa-IR"/>
        </w:rPr>
        <w:t>از آنجا كه امام همواره از خونريزى خوددارى مى كرد</w:t>
      </w:r>
      <w:r w:rsidR="008A4E6E">
        <w:rPr>
          <w:rtl/>
          <w:lang w:bidi="fa-IR"/>
        </w:rPr>
        <w:t xml:space="preserve">، </w:t>
      </w:r>
      <w:r>
        <w:rPr>
          <w:rtl/>
          <w:lang w:bidi="fa-IR"/>
        </w:rPr>
        <w:t>لذا در مرحله اول يك بار قيس بن سعد را و بار ديگر ابو ايوب انصارى و دفعه ديگر صعصعه بن صوحان را ماءمور كرد تا با خوارج گفتگو كنند</w:t>
      </w:r>
      <w:r w:rsidR="008A4E6E">
        <w:rPr>
          <w:rtl/>
          <w:lang w:bidi="fa-IR"/>
        </w:rPr>
        <w:t xml:space="preserve">. </w:t>
      </w:r>
    </w:p>
    <w:p w:rsidR="00DF7947" w:rsidRDefault="00DF7947" w:rsidP="00DF7947">
      <w:pPr>
        <w:pStyle w:val="libNormal"/>
        <w:rPr>
          <w:rtl/>
          <w:lang w:bidi="fa-IR"/>
        </w:rPr>
      </w:pPr>
      <w:r>
        <w:rPr>
          <w:rtl/>
          <w:lang w:bidi="fa-IR"/>
        </w:rPr>
        <w:t>سرانجام امام ابن عباس را نيز به سوى آنها فرستاد تا آنان را نصيحت كند ولى هيچ پندى در آنها اثر نكرد و آنها از ابن عباس خواستند تا خود امام به مباحثه با آنان بيايد</w:t>
      </w:r>
      <w:r w:rsidR="008A4E6E">
        <w:rPr>
          <w:rtl/>
          <w:lang w:bidi="fa-IR"/>
        </w:rPr>
        <w:t xml:space="preserve">. </w:t>
      </w:r>
    </w:p>
    <w:p w:rsidR="00DF7947" w:rsidRDefault="00DF7947" w:rsidP="00DF7947">
      <w:pPr>
        <w:pStyle w:val="libNormal"/>
        <w:rPr>
          <w:rtl/>
          <w:lang w:bidi="fa-IR"/>
        </w:rPr>
      </w:pPr>
      <w:r>
        <w:rPr>
          <w:rtl/>
          <w:lang w:bidi="fa-IR"/>
        </w:rPr>
        <w:t>بدين ترتيب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خود در برابر خوارج قرار گرفت</w:t>
      </w:r>
      <w:r w:rsidR="008A4E6E">
        <w:rPr>
          <w:rtl/>
          <w:lang w:bidi="fa-IR"/>
        </w:rPr>
        <w:t xml:space="preserve">. </w:t>
      </w:r>
      <w:r>
        <w:rPr>
          <w:rtl/>
          <w:lang w:bidi="fa-IR"/>
        </w:rPr>
        <w:t>خوارج عبدالله بن الكواء را براى بحث با امام انتخاب كردند</w:t>
      </w:r>
      <w:r w:rsidR="008A4E6E">
        <w:rPr>
          <w:rtl/>
          <w:lang w:bidi="fa-IR"/>
        </w:rPr>
        <w:t xml:space="preserve">. </w:t>
      </w:r>
    </w:p>
    <w:p w:rsidR="00DF7947" w:rsidRDefault="00DF7947" w:rsidP="00DF7947">
      <w:pPr>
        <w:pStyle w:val="libNormal"/>
        <w:rPr>
          <w:rtl/>
          <w:lang w:bidi="fa-IR"/>
        </w:rPr>
      </w:pPr>
      <w:r>
        <w:rPr>
          <w:rtl/>
          <w:lang w:bidi="fa-IR"/>
        </w:rPr>
        <w:t>امام به عبدالله فرمود: چه ايرادى بر من وارد دانستيد در حالى كه در جمل ايراد نگرفتيد؟</w:t>
      </w:r>
    </w:p>
    <w:p w:rsidR="00DF7947" w:rsidRDefault="00DF7947" w:rsidP="00DF7947">
      <w:pPr>
        <w:pStyle w:val="libNormal"/>
        <w:rPr>
          <w:rtl/>
          <w:lang w:bidi="fa-IR"/>
        </w:rPr>
      </w:pPr>
      <w:r>
        <w:rPr>
          <w:rtl/>
          <w:lang w:bidi="fa-IR"/>
        </w:rPr>
        <w:lastRenderedPageBreak/>
        <w:t>عبدالله گفت</w:t>
      </w:r>
      <w:r w:rsidR="00137D68">
        <w:rPr>
          <w:rtl/>
          <w:lang w:bidi="fa-IR"/>
        </w:rPr>
        <w:t>:</w:t>
      </w:r>
      <w:r>
        <w:rPr>
          <w:rtl/>
          <w:lang w:bidi="fa-IR"/>
        </w:rPr>
        <w:t xml:space="preserve"> در واقعه جمل موضوع حكميت مطرح نبود</w:t>
      </w:r>
      <w:r w:rsidR="008A4E6E">
        <w:rPr>
          <w:rtl/>
          <w:lang w:bidi="fa-IR"/>
        </w:rPr>
        <w:t xml:space="preserve">. </w:t>
      </w:r>
    </w:p>
    <w:p w:rsidR="00DF7947" w:rsidRDefault="00DF7947" w:rsidP="00DF7947">
      <w:pPr>
        <w:pStyle w:val="libNormal"/>
        <w:rPr>
          <w:rtl/>
          <w:lang w:bidi="fa-IR"/>
        </w:rPr>
      </w:pPr>
      <w:r>
        <w:rPr>
          <w:rtl/>
          <w:lang w:bidi="fa-IR"/>
        </w:rPr>
        <w:t>امام فرمود: ما در حكميت اشخاص را حاكم قرار نداديم</w:t>
      </w:r>
      <w:r w:rsidR="008A4E6E">
        <w:rPr>
          <w:rtl/>
          <w:lang w:bidi="fa-IR"/>
        </w:rPr>
        <w:t xml:space="preserve">، </w:t>
      </w:r>
      <w:r>
        <w:rPr>
          <w:rtl/>
          <w:lang w:bidi="fa-IR"/>
        </w:rPr>
        <w:t>بلكه قرآن را حاكم دانستيم و اين قرآن خطوطى بيش نيست و بيانگرى مى خواهد</w:t>
      </w:r>
      <w:r w:rsidR="008A4E6E">
        <w:rPr>
          <w:rtl/>
          <w:lang w:bidi="fa-IR"/>
        </w:rPr>
        <w:t xml:space="preserve">. </w:t>
      </w:r>
    </w:p>
    <w:p w:rsidR="00DF7947" w:rsidRDefault="00DF7947" w:rsidP="00DF7947">
      <w:pPr>
        <w:pStyle w:val="libNormal"/>
        <w:rPr>
          <w:rtl/>
          <w:lang w:bidi="fa-IR"/>
        </w:rPr>
      </w:pPr>
      <w:r>
        <w:rPr>
          <w:rtl/>
          <w:lang w:bidi="fa-IR"/>
        </w:rPr>
        <w:t>خوارج ديدند كه ابن الكواء مردى نيست كه بتواند در برابر بيان امام بايستد</w:t>
      </w:r>
      <w:r w:rsidR="008A4E6E">
        <w:rPr>
          <w:rtl/>
          <w:lang w:bidi="fa-IR"/>
        </w:rPr>
        <w:t xml:space="preserve">. </w:t>
      </w:r>
      <w:r>
        <w:rPr>
          <w:rtl/>
          <w:lang w:bidi="fa-IR"/>
        </w:rPr>
        <w:t>بنابراين فرياد زدند با آنها مباحثه نكنيد بلكه بايد با آنان جنگيد</w:t>
      </w:r>
      <w:r w:rsidR="008A4E6E">
        <w:rPr>
          <w:rtl/>
          <w:lang w:bidi="fa-IR"/>
        </w:rPr>
        <w:t xml:space="preserve">. </w:t>
      </w:r>
    </w:p>
    <w:p w:rsidR="00DF7947" w:rsidRDefault="00DF7947" w:rsidP="00DF7947">
      <w:pPr>
        <w:pStyle w:val="libNormal"/>
        <w:rPr>
          <w:rtl/>
          <w:lang w:bidi="fa-IR"/>
        </w:rPr>
      </w:pPr>
      <w:r>
        <w:rPr>
          <w:rtl/>
          <w:lang w:bidi="fa-IR"/>
        </w:rPr>
        <w:t>ابن اثير در كتاب كامل خود مى نويسد: در آن هنگام خوارج به سوى پل حركت كردند و امام فرمود: هرگز آنها از پل نخواهند گذشت قتلگاه آنها در اين طرف رود خواهد بود باز امام به سمت آنها رفت و آنها را نصيحت كرد</w:t>
      </w:r>
      <w:r w:rsidR="008A4E6E">
        <w:rPr>
          <w:rtl/>
          <w:lang w:bidi="fa-IR"/>
        </w:rPr>
        <w:t xml:space="preserve">. </w:t>
      </w:r>
    </w:p>
    <w:p w:rsidR="001A0533" w:rsidRDefault="00DF7947" w:rsidP="00DF7947">
      <w:pPr>
        <w:pStyle w:val="libNormal"/>
        <w:rPr>
          <w:rtl/>
          <w:lang w:bidi="fa-IR"/>
        </w:rPr>
      </w:pPr>
      <w:r>
        <w:rPr>
          <w:rtl/>
          <w:lang w:bidi="fa-IR"/>
        </w:rPr>
        <w:t>اكثر خوارج وقتى استدلال قوى امام را شنيدند توبه كردند و فروة بن نوفل اشجعى با 500 تن از گروه خوارج از آنها جدا شد</w:t>
      </w:r>
      <w:r w:rsidR="008A4E6E">
        <w:rPr>
          <w:rtl/>
          <w:lang w:bidi="fa-IR"/>
        </w:rPr>
        <w:t xml:space="preserve">. </w:t>
      </w:r>
      <w:r>
        <w:rPr>
          <w:rtl/>
          <w:lang w:bidi="fa-IR"/>
        </w:rPr>
        <w:t>حضرت دستور داد پرچم امان را ابو ايوب انصارى در جاى مخصوص نصب كند و 10 هزار نفر آن منطقه را محافظت كنند از جماعت 12000 نفرى گمراه فقط 4000 نفر در جهل و عناد خود باقى ماندند</w:t>
      </w:r>
      <w:r w:rsidR="008A4E6E">
        <w:rPr>
          <w:rtl/>
          <w:lang w:bidi="fa-IR"/>
        </w:rPr>
        <w:t xml:space="preserve">. </w:t>
      </w:r>
    </w:p>
    <w:p w:rsidR="00DF7947" w:rsidRDefault="00DF7947" w:rsidP="0012300F">
      <w:pPr>
        <w:pStyle w:val="Heading2"/>
        <w:rPr>
          <w:rtl/>
          <w:lang w:bidi="fa-IR"/>
        </w:rPr>
      </w:pPr>
      <w:bookmarkStart w:id="819" w:name="_Toc386585895"/>
      <w:r>
        <w:rPr>
          <w:rtl/>
          <w:lang w:bidi="fa-IR"/>
        </w:rPr>
        <w:t>816- حمله كنندگان نهروان</w:t>
      </w:r>
      <w:bookmarkEnd w:id="81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وقتى گروه گمراه خوارج از راه مذاكره به راه نيامدند</w:t>
      </w:r>
      <w:r w:rsidR="008A4E6E">
        <w:rPr>
          <w:rtl/>
          <w:lang w:bidi="fa-IR"/>
        </w:rPr>
        <w:t xml:space="preserve">. </w:t>
      </w:r>
      <w:r>
        <w:rPr>
          <w:rtl/>
          <w:lang w:bidi="fa-IR"/>
        </w:rPr>
        <w:t>امام ديد عبدالله بن راهب و حرقوص بن زهر فرياد كشيدند آيا كسى از شما مشتاق رفتن به بهشت نيست</w:t>
      </w:r>
      <w:r w:rsidR="008A4E6E">
        <w:rPr>
          <w:rtl/>
          <w:lang w:bidi="fa-IR"/>
        </w:rPr>
        <w:t>؟</w:t>
      </w:r>
    </w:p>
    <w:p w:rsidR="00DF7947" w:rsidRDefault="00DF7947" w:rsidP="00DF7947">
      <w:pPr>
        <w:pStyle w:val="libNormal"/>
        <w:rPr>
          <w:rtl/>
          <w:lang w:bidi="fa-IR"/>
        </w:rPr>
      </w:pPr>
      <w:r>
        <w:rPr>
          <w:rtl/>
          <w:lang w:bidi="fa-IR"/>
        </w:rPr>
        <w:t>و به سوى سپاه امام حمله كردند و يكى از ياران امام را شهيد كردند امام با مشاهده آن فرمود:</w:t>
      </w:r>
    </w:p>
    <w:p w:rsidR="00DF7947" w:rsidRDefault="00DF7947" w:rsidP="00DF7947">
      <w:pPr>
        <w:pStyle w:val="libNormal"/>
        <w:rPr>
          <w:rtl/>
          <w:lang w:bidi="fa-IR"/>
        </w:rPr>
      </w:pPr>
      <w:r>
        <w:rPr>
          <w:rtl/>
          <w:lang w:bidi="fa-IR"/>
        </w:rPr>
        <w:t>الله اكبر! ديگر قتال با آنها حلال است لذا فرمان جنگ داد</w:t>
      </w:r>
      <w:r w:rsidR="008A4E6E">
        <w:rPr>
          <w:rtl/>
          <w:lang w:bidi="fa-IR"/>
        </w:rPr>
        <w:t xml:space="preserve">. </w:t>
      </w:r>
    </w:p>
    <w:p w:rsidR="00DF7947" w:rsidRDefault="00A14792" w:rsidP="00DF7947">
      <w:pPr>
        <w:pStyle w:val="libNormal"/>
        <w:rPr>
          <w:rtl/>
          <w:lang w:bidi="fa-IR"/>
        </w:rPr>
      </w:pPr>
      <w:r>
        <w:rPr>
          <w:rtl/>
          <w:lang w:bidi="fa-IR"/>
        </w:rPr>
        <w:br w:type="page"/>
      </w:r>
      <w:r w:rsidR="00DF7947">
        <w:rPr>
          <w:rtl/>
          <w:lang w:bidi="fa-IR"/>
        </w:rPr>
        <w:lastRenderedPageBreak/>
        <w:t>در كمتر از يك ساعت تمامى خوارج جز نفر از آنها كه فرار كردند كشته شدند از ياران امام فقط 2 نفر شهيد شدند از عايشه روايت مى كنند كه وقتى خبر كشته شدن خوارج را شنيد و متوجه شد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آنان را كشته است گفت</w:t>
      </w:r>
      <w:r w:rsidR="00137D68">
        <w:rPr>
          <w:rtl/>
          <w:lang w:bidi="fa-IR"/>
        </w:rPr>
        <w:t>:</w:t>
      </w:r>
      <w:r w:rsidR="00DF7947">
        <w:rPr>
          <w:rtl/>
          <w:lang w:bidi="fa-IR"/>
        </w:rPr>
        <w:t xml:space="preserve"> از پيامبر </w:t>
      </w:r>
      <w:r w:rsidR="00F33EFF" w:rsidRPr="00F33EFF">
        <w:rPr>
          <w:rStyle w:val="libAlaemChar"/>
          <w:rtl/>
        </w:rPr>
        <w:t>صلى‌الله‌عليه‌وآله‌وسلم</w:t>
      </w:r>
      <w:r w:rsidR="00DF7947">
        <w:rPr>
          <w:rtl/>
          <w:lang w:bidi="fa-IR"/>
        </w:rPr>
        <w:t xml:space="preserve"> شنيدم كه فرمود: اينها بدترين مردم و از دين خارج شدگان اند</w:t>
      </w:r>
      <w:r w:rsidR="008A4E6E">
        <w:rPr>
          <w:rtl/>
          <w:lang w:bidi="fa-IR"/>
        </w:rPr>
        <w:t xml:space="preserve">. </w:t>
      </w:r>
      <w:r w:rsidR="00DF7947">
        <w:rPr>
          <w:rtl/>
          <w:lang w:bidi="fa-IR"/>
        </w:rPr>
        <w:t>سپس</w:t>
      </w:r>
      <w:r w:rsidR="00251781">
        <w:rPr>
          <w:rtl/>
          <w:lang w:bidi="fa-IR"/>
        </w:rPr>
        <w:t xml:space="preserve"> </w:t>
      </w:r>
      <w:r w:rsidR="00DF7947">
        <w:rPr>
          <w:rtl/>
          <w:lang w:bidi="fa-IR"/>
        </w:rPr>
        <w:t>گفت</w:t>
      </w:r>
      <w:r w:rsidR="00137D68">
        <w:rPr>
          <w:rtl/>
          <w:lang w:bidi="fa-IR"/>
        </w:rPr>
        <w:t>:</w:t>
      </w:r>
      <w:r w:rsidR="00DF7947">
        <w:rPr>
          <w:rtl/>
          <w:lang w:bidi="fa-IR"/>
        </w:rPr>
        <w:t xml:space="preserve"> رحمت خدا بر على باد! كه حق هميشه با اوست</w:t>
      </w:r>
      <w:r w:rsidR="008A4E6E">
        <w:rPr>
          <w:rtl/>
          <w:lang w:bidi="fa-IR"/>
        </w:rPr>
        <w:t>!</w:t>
      </w:r>
    </w:p>
    <w:p w:rsidR="001A0533" w:rsidRDefault="00DF7947" w:rsidP="00DF7947">
      <w:pPr>
        <w:pStyle w:val="libNormal"/>
        <w:rPr>
          <w:rtl/>
          <w:lang w:bidi="fa-IR"/>
        </w:rPr>
      </w:pPr>
      <w:r>
        <w:rPr>
          <w:rtl/>
          <w:lang w:bidi="fa-IR"/>
        </w:rPr>
        <w:t>امام پس از خاتمه جنگ دستور داد مجروحان خوارج را از ميان كشته ها جدا كرده و مداوا كنند و همه توابين آنها را بخشيد</w:t>
      </w:r>
      <w:r w:rsidR="008A4E6E">
        <w:rPr>
          <w:rtl/>
          <w:lang w:bidi="fa-IR"/>
        </w:rPr>
        <w:t xml:space="preserve">. </w:t>
      </w:r>
    </w:p>
    <w:p w:rsidR="00DF7947" w:rsidRDefault="00DF7947" w:rsidP="0012300F">
      <w:pPr>
        <w:pStyle w:val="Heading2"/>
        <w:rPr>
          <w:rtl/>
          <w:lang w:bidi="fa-IR"/>
        </w:rPr>
      </w:pPr>
      <w:bookmarkStart w:id="820" w:name="_Toc386585896"/>
      <w:r>
        <w:rPr>
          <w:rtl/>
          <w:lang w:bidi="fa-IR"/>
        </w:rPr>
        <w:t>817- ظهور خوارج دوم</w:t>
      </w:r>
      <w:bookmarkEnd w:id="82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بعضى پايان جنگ نهروان</w:t>
      </w:r>
      <w:r w:rsidR="008A4E6E">
        <w:rPr>
          <w:rtl/>
          <w:lang w:bidi="fa-IR"/>
        </w:rPr>
        <w:t xml:space="preserve">، </w:t>
      </w:r>
      <w:r>
        <w:rPr>
          <w:rtl/>
          <w:lang w:bidi="fa-IR"/>
        </w:rPr>
        <w:t>عده اى از آن جماعت كه توبه كرده بودند و از آنها جدا شده بودند در كوفه مستقر شدند آنها گفتند: ما در ركاب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نمى جنگيم و بر ضد او نيز هم نمى جنگيم و قيام نمى كنيم اين جماعت گمراه با جمع ديگرى از خوارج كه اين انديشه را داشتند در كوفه اقامت كردند</w:t>
      </w:r>
      <w:r w:rsidR="008A4E6E">
        <w:rPr>
          <w:rtl/>
          <w:lang w:bidi="fa-IR"/>
        </w:rPr>
        <w:t xml:space="preserve">، </w:t>
      </w:r>
      <w:r>
        <w:rPr>
          <w:rtl/>
          <w:lang w:bidi="fa-IR"/>
        </w:rPr>
        <w:t>اما پس از واقعه نهروان و كشته شدن همه دوستان و ياران خود؛ خود را مقصر شمرده و مى گفتند: ما ياران خويش را ذليل كرديم</w:t>
      </w:r>
      <w:r w:rsidR="008A4E6E">
        <w:rPr>
          <w:rtl/>
          <w:lang w:bidi="fa-IR"/>
        </w:rPr>
        <w:t xml:space="preserve">. </w:t>
      </w:r>
    </w:p>
    <w:p w:rsidR="00DF7947" w:rsidRDefault="00DF7947" w:rsidP="00DF7947">
      <w:pPr>
        <w:pStyle w:val="libNormal"/>
        <w:rPr>
          <w:rtl/>
          <w:lang w:bidi="fa-IR"/>
        </w:rPr>
      </w:pPr>
      <w:r>
        <w:rPr>
          <w:rtl/>
          <w:lang w:bidi="fa-IR"/>
        </w:rPr>
        <w:t>رئيس اين گروه مستورد از قبيله بنى سعد بن زيد مناة بود كه آنها را به جنگ بر عليه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مجددا تحريك كرد و از نخيله خروج كرد</w:t>
      </w:r>
      <w:r w:rsidR="008A4E6E">
        <w:rPr>
          <w:rtl/>
          <w:lang w:bidi="fa-IR"/>
        </w:rPr>
        <w:t xml:space="preserve">. </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ابن عباس را براى اتمام حجت نزد آنها فرستاد آنها گفتند: اگر حضرت بر حق بود چرا در جنگ جمل از آنها اسيرى نگرفت</w:t>
      </w:r>
      <w:r w:rsidR="008A4E6E">
        <w:rPr>
          <w:rtl/>
          <w:lang w:bidi="fa-IR"/>
        </w:rPr>
        <w:t>؟</w:t>
      </w:r>
      <w:r>
        <w:rPr>
          <w:rtl/>
          <w:lang w:bidi="fa-IR"/>
        </w:rPr>
        <w:t xml:space="preserve"> ابن عباس پاسخ داد: كداميك حاضر بوديد به عنوان اسير عايشه سهم او شود؟</w:t>
      </w:r>
    </w:p>
    <w:p w:rsidR="001A0533" w:rsidRDefault="00DF7947" w:rsidP="00DF7947">
      <w:pPr>
        <w:pStyle w:val="libNormal"/>
        <w:rPr>
          <w:rtl/>
          <w:lang w:bidi="fa-IR"/>
        </w:rPr>
      </w:pPr>
      <w:r>
        <w:rPr>
          <w:rtl/>
          <w:lang w:bidi="fa-IR"/>
        </w:rPr>
        <w:lastRenderedPageBreak/>
        <w:t>سپاه امام آنان را در هم كوبيد</w:t>
      </w:r>
      <w:r w:rsidR="008A4E6E">
        <w:rPr>
          <w:rtl/>
          <w:lang w:bidi="fa-IR"/>
        </w:rPr>
        <w:t xml:space="preserve">، </w:t>
      </w:r>
      <w:r>
        <w:rPr>
          <w:rtl/>
          <w:lang w:bidi="fa-IR"/>
        </w:rPr>
        <w:t>اما مستورد زنده ماند تا آنكه بار ديگر در زمان حكومت مغيرة بن شعبه قيام كرد و كشته شد</w:t>
      </w:r>
      <w:r w:rsidR="008A4E6E">
        <w:rPr>
          <w:rtl/>
          <w:lang w:bidi="fa-IR"/>
        </w:rPr>
        <w:t xml:space="preserve">. </w:t>
      </w:r>
    </w:p>
    <w:p w:rsidR="00DF7947" w:rsidRDefault="00DF7947" w:rsidP="0012300F">
      <w:pPr>
        <w:pStyle w:val="Heading2"/>
        <w:rPr>
          <w:rtl/>
          <w:lang w:bidi="fa-IR"/>
        </w:rPr>
      </w:pPr>
      <w:bookmarkStart w:id="821" w:name="_Toc386585897"/>
      <w:r>
        <w:rPr>
          <w:rtl/>
          <w:lang w:bidi="fa-IR"/>
        </w:rPr>
        <w:t>818- قسم نخوريد</w:t>
      </w:r>
      <w:bookmarkEnd w:id="82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اميرالمومنين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بازار شد و فرمود: اى جماعت گوشت فروشها! هر كس از شما در گوسفند باد كند از ما نيست</w:t>
      </w:r>
      <w:r w:rsidR="008A4E6E">
        <w:rPr>
          <w:rtl/>
          <w:lang w:bidi="fa-IR"/>
        </w:rPr>
        <w:t xml:space="preserve">. </w:t>
      </w:r>
    </w:p>
    <w:p w:rsidR="00DF7947" w:rsidRDefault="00DF7947" w:rsidP="00DF7947">
      <w:pPr>
        <w:pStyle w:val="libNormal"/>
        <w:rPr>
          <w:rtl/>
          <w:lang w:bidi="fa-IR"/>
        </w:rPr>
      </w:pPr>
      <w:r>
        <w:rPr>
          <w:rtl/>
          <w:lang w:bidi="fa-IR"/>
        </w:rPr>
        <w:t>مردى كه به آن حضرت پشت كرده بود</w:t>
      </w:r>
      <w:r w:rsidR="008A4E6E">
        <w:rPr>
          <w:rtl/>
          <w:lang w:bidi="fa-IR"/>
        </w:rPr>
        <w:t xml:space="preserve">، </w:t>
      </w:r>
      <w:r>
        <w:rPr>
          <w:rtl/>
          <w:lang w:bidi="fa-IR"/>
        </w:rPr>
        <w:t>گفت</w:t>
      </w:r>
      <w:r w:rsidR="00137D68">
        <w:rPr>
          <w:rtl/>
          <w:lang w:bidi="fa-IR"/>
        </w:rPr>
        <w:t>:</w:t>
      </w:r>
      <w:r>
        <w:rPr>
          <w:rtl/>
          <w:lang w:bidi="fa-IR"/>
        </w:rPr>
        <w:t xml:space="preserve"> قسم به كسى كه در پس</w:t>
      </w:r>
      <w:r w:rsidR="00251781">
        <w:rPr>
          <w:rtl/>
          <w:lang w:bidi="fa-IR"/>
        </w:rPr>
        <w:t xml:space="preserve"> </w:t>
      </w:r>
      <w:r>
        <w:rPr>
          <w:rtl/>
          <w:lang w:bidi="fa-IR"/>
        </w:rPr>
        <w:t>هفت حجاب پوشيده است</w:t>
      </w:r>
      <w:r w:rsidR="008A4E6E">
        <w:rPr>
          <w:rtl/>
          <w:lang w:bidi="fa-IR"/>
        </w:rPr>
        <w:t xml:space="preserve">، </w:t>
      </w:r>
      <w:r>
        <w:rPr>
          <w:rtl/>
          <w:lang w:bidi="fa-IR"/>
        </w:rPr>
        <w:t>هرگز</w:t>
      </w:r>
      <w:r w:rsidR="008A4E6E">
        <w:rPr>
          <w:rtl/>
          <w:lang w:bidi="fa-IR"/>
        </w:rPr>
        <w:t xml:space="preserve">. </w:t>
      </w:r>
    </w:p>
    <w:p w:rsidR="00DF7947" w:rsidRDefault="00DF7947" w:rsidP="00DF7947">
      <w:pPr>
        <w:pStyle w:val="libNormal"/>
        <w:rPr>
          <w:rtl/>
          <w:lang w:bidi="fa-IR"/>
        </w:rPr>
      </w:pPr>
      <w:r>
        <w:rPr>
          <w:rtl/>
          <w:lang w:bidi="fa-IR"/>
        </w:rPr>
        <w:t>امام بر پشت او زد و فرمود: اى گوشت فروش</w:t>
      </w:r>
      <w:r w:rsidR="008A4E6E">
        <w:rPr>
          <w:rtl/>
          <w:lang w:bidi="fa-IR"/>
        </w:rPr>
        <w:t>!</w:t>
      </w:r>
      <w:r>
        <w:rPr>
          <w:rtl/>
          <w:lang w:bidi="fa-IR"/>
        </w:rPr>
        <w:t xml:space="preserve"> چه كسى در پس هفت پرده پوشيده شده است</w:t>
      </w:r>
      <w:r w:rsidR="008A4E6E">
        <w:rPr>
          <w:rtl/>
          <w:lang w:bidi="fa-IR"/>
        </w:rPr>
        <w:t>؟</w:t>
      </w:r>
      <w:r>
        <w:rPr>
          <w:rtl/>
          <w:lang w:bidi="fa-IR"/>
        </w:rPr>
        <w:t>!</w:t>
      </w:r>
    </w:p>
    <w:p w:rsidR="00DF7947" w:rsidRDefault="00DF7947" w:rsidP="00DF7947">
      <w:pPr>
        <w:pStyle w:val="libNormal"/>
        <w:rPr>
          <w:rtl/>
          <w:lang w:bidi="fa-IR"/>
        </w:rPr>
      </w:pPr>
      <w:r>
        <w:rPr>
          <w:rtl/>
          <w:lang w:bidi="fa-IR"/>
        </w:rPr>
        <w:t>او گفت</w:t>
      </w:r>
      <w:r w:rsidR="00137D68">
        <w:rPr>
          <w:rtl/>
          <w:lang w:bidi="fa-IR"/>
        </w:rPr>
        <w:t>:</w:t>
      </w:r>
      <w:r>
        <w:rPr>
          <w:rtl/>
          <w:lang w:bidi="fa-IR"/>
        </w:rPr>
        <w:t xml:space="preserve"> پروردگار عالم</w:t>
      </w:r>
      <w:r w:rsidR="008A4E6E">
        <w:rPr>
          <w:rtl/>
          <w:lang w:bidi="fa-IR"/>
        </w:rPr>
        <w:t xml:space="preserve">. </w:t>
      </w:r>
    </w:p>
    <w:p w:rsidR="00DF7947" w:rsidRDefault="00DF7947" w:rsidP="00DF7947">
      <w:pPr>
        <w:pStyle w:val="libNormal"/>
        <w:rPr>
          <w:rtl/>
          <w:lang w:bidi="fa-IR"/>
        </w:rPr>
      </w:pPr>
      <w:r>
        <w:rPr>
          <w:rtl/>
          <w:lang w:bidi="fa-IR"/>
        </w:rPr>
        <w:t>امام فرمود: خطا رفتى</w:t>
      </w:r>
      <w:r w:rsidR="008A4E6E">
        <w:rPr>
          <w:rtl/>
          <w:lang w:bidi="fa-IR"/>
        </w:rPr>
        <w:t xml:space="preserve">، </w:t>
      </w:r>
      <w:r>
        <w:rPr>
          <w:rtl/>
          <w:lang w:bidi="fa-IR"/>
        </w:rPr>
        <w:t>مادرت به عزايت بنشيند بين خدا و خلق او حجابى نيست</w:t>
      </w:r>
      <w:r w:rsidR="008A4E6E">
        <w:rPr>
          <w:rtl/>
          <w:lang w:bidi="fa-IR"/>
        </w:rPr>
        <w:t xml:space="preserve">. </w:t>
      </w:r>
    </w:p>
    <w:p w:rsidR="001A0533" w:rsidRDefault="00DF7947" w:rsidP="00DF7947">
      <w:pPr>
        <w:pStyle w:val="libNormal"/>
        <w:rPr>
          <w:rtl/>
          <w:lang w:bidi="fa-IR"/>
        </w:rPr>
      </w:pPr>
      <w:r>
        <w:rPr>
          <w:rtl/>
          <w:lang w:bidi="fa-IR"/>
        </w:rPr>
        <w:t xml:space="preserve">آن مرد درباره كفار قسمى كه ياد كرده بود از امام </w:t>
      </w:r>
      <w:r w:rsidR="00E501E0">
        <w:rPr>
          <w:rtl/>
          <w:lang w:bidi="fa-IR"/>
        </w:rPr>
        <w:t>سئوال</w:t>
      </w:r>
      <w:r>
        <w:rPr>
          <w:rtl/>
          <w:lang w:bidi="fa-IR"/>
        </w:rPr>
        <w:t xml:space="preserve"> كرد</w:t>
      </w:r>
      <w:r w:rsidR="008A4E6E">
        <w:rPr>
          <w:rtl/>
          <w:lang w:bidi="fa-IR"/>
        </w:rPr>
        <w:t xml:space="preserve">، </w:t>
      </w:r>
      <w:r>
        <w:rPr>
          <w:rtl/>
          <w:lang w:bidi="fa-IR"/>
        </w:rPr>
        <w:t>امام فرمود: تو به پروردگار خود قسم نخورده اى</w:t>
      </w:r>
      <w:r w:rsidR="008A4E6E">
        <w:rPr>
          <w:rtl/>
          <w:lang w:bidi="fa-IR"/>
        </w:rPr>
        <w:t xml:space="preserve">. </w:t>
      </w:r>
      <w:r w:rsidR="003107DD" w:rsidRPr="00F374DD">
        <w:rPr>
          <w:rStyle w:val="libFootnotenumChar"/>
          <w:rtl/>
          <w:lang w:bidi="fa-IR"/>
        </w:rPr>
        <w:t>(</w:t>
      </w:r>
      <w:r w:rsidRPr="00F374DD">
        <w:rPr>
          <w:rStyle w:val="libFootnotenumChar"/>
          <w:rtl/>
        </w:rPr>
        <w:t>980)</w:t>
      </w:r>
    </w:p>
    <w:p w:rsidR="00DF7947" w:rsidRDefault="00DF7947" w:rsidP="0012300F">
      <w:pPr>
        <w:pStyle w:val="Heading2"/>
        <w:rPr>
          <w:rtl/>
          <w:lang w:bidi="fa-IR"/>
        </w:rPr>
      </w:pPr>
      <w:bookmarkStart w:id="822" w:name="_Toc386585898"/>
      <w:r>
        <w:rPr>
          <w:rtl/>
          <w:lang w:bidi="fa-IR"/>
        </w:rPr>
        <w:t>819-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عدالت</w:t>
      </w:r>
      <w:bookmarkEnd w:id="82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بعد از ايراد خطبه اى در خصوص تقسيم عادلانه بيت المال فرمود: نزد ما مقدارى از بيت المال هست مى خواهيم آن را در ميان شما تقسيم كنيم فردا همگى بدون استثناء بياييد و سهم خود را بگيريد و هيچ كس اعم از عرب و عجم و اعم از اينكه تاكنون حقوق مى گرفته يا نه</w:t>
      </w:r>
      <w:r w:rsidR="008A4E6E">
        <w:rPr>
          <w:rtl/>
          <w:lang w:bidi="fa-IR"/>
        </w:rPr>
        <w:t xml:space="preserve">، </w:t>
      </w:r>
      <w:r>
        <w:rPr>
          <w:rtl/>
          <w:lang w:bidi="fa-IR"/>
        </w:rPr>
        <w:t>غايب نشود</w:t>
      </w:r>
      <w:r w:rsidR="008A4E6E">
        <w:rPr>
          <w:rtl/>
          <w:lang w:bidi="fa-IR"/>
        </w:rPr>
        <w:t xml:space="preserve">. </w:t>
      </w:r>
    </w:p>
    <w:p w:rsidR="00DF7947" w:rsidRDefault="00DF7947" w:rsidP="00DF7947">
      <w:pPr>
        <w:pStyle w:val="libNormal"/>
        <w:rPr>
          <w:rtl/>
          <w:lang w:bidi="fa-IR"/>
        </w:rPr>
      </w:pPr>
      <w:r>
        <w:rPr>
          <w:rtl/>
          <w:lang w:bidi="fa-IR"/>
        </w:rPr>
        <w:lastRenderedPageBreak/>
        <w:t>فرداى آن روز همه مسلمانها براى گرفتن سهم خود از بيت المال حاضر شدند البته طلحه و زبير</w:t>
      </w:r>
      <w:r w:rsidR="008A4E6E">
        <w:rPr>
          <w:rtl/>
          <w:lang w:bidi="fa-IR"/>
        </w:rPr>
        <w:t xml:space="preserve">، </w:t>
      </w:r>
      <w:r>
        <w:rPr>
          <w:rtl/>
          <w:lang w:bidi="fa-IR"/>
        </w:rPr>
        <w:t>عبدالله بن عمر</w:t>
      </w:r>
      <w:r w:rsidR="008A4E6E">
        <w:rPr>
          <w:rtl/>
          <w:lang w:bidi="fa-IR"/>
        </w:rPr>
        <w:t xml:space="preserve">، </w:t>
      </w:r>
      <w:r>
        <w:rPr>
          <w:rtl/>
          <w:lang w:bidi="fa-IR"/>
        </w:rPr>
        <w:t>سعيد بن عاص</w:t>
      </w:r>
      <w:r w:rsidR="008A4E6E">
        <w:rPr>
          <w:rtl/>
          <w:lang w:bidi="fa-IR"/>
        </w:rPr>
        <w:t xml:space="preserve">، </w:t>
      </w:r>
      <w:r>
        <w:rPr>
          <w:rtl/>
          <w:lang w:bidi="fa-IR"/>
        </w:rPr>
        <w:t>مروان وعده ديگرى از بزرگان و رجال قريش و غير قريش در اين تقسيم به جهت اعتراض به شيوه حضرت شركت نكردند</w:t>
      </w:r>
      <w:r w:rsidR="008A4E6E">
        <w:rPr>
          <w:rtl/>
          <w:lang w:bidi="fa-IR"/>
        </w:rPr>
        <w:t xml:space="preserve">. </w:t>
      </w:r>
    </w:p>
    <w:p w:rsidR="00DF7947" w:rsidRDefault="00DF7947" w:rsidP="00DF7947">
      <w:pPr>
        <w:pStyle w:val="libNormal"/>
        <w:rPr>
          <w:rtl/>
          <w:lang w:bidi="fa-IR"/>
        </w:rPr>
      </w:pPr>
      <w:r>
        <w:rPr>
          <w:rtl/>
          <w:lang w:bidi="fa-IR"/>
        </w:rPr>
        <w:t>آنگاه امام به منشى و خزانه دار خود عبيدالله بن ابى رافع فرمود: ابتداء اسامى مهاجرين را بخوان و به هر يك از آنها كه حاضر شده اند سه دينار بده</w:t>
      </w:r>
      <w:r w:rsidR="008A4E6E">
        <w:rPr>
          <w:rtl/>
          <w:lang w:bidi="fa-IR"/>
        </w:rPr>
        <w:t xml:space="preserve">، </w:t>
      </w:r>
      <w:r>
        <w:rPr>
          <w:rtl/>
          <w:lang w:bidi="fa-IR"/>
        </w:rPr>
        <w:t>سپس سهم انصار را به همين نحو بپرداز و به هر يك از افرادى كه حضور دارند اعم از سياه و سفيد بدون استثناء سه دينار بده</w:t>
      </w:r>
      <w:r w:rsidR="008A4E6E">
        <w:rPr>
          <w:rtl/>
          <w:lang w:bidi="fa-IR"/>
        </w:rPr>
        <w:t xml:space="preserve">.... </w:t>
      </w:r>
    </w:p>
    <w:p w:rsidR="001A0533" w:rsidRDefault="00DF7947" w:rsidP="00DF7947">
      <w:pPr>
        <w:pStyle w:val="libNormal"/>
        <w:rPr>
          <w:rtl/>
          <w:lang w:bidi="fa-IR"/>
        </w:rPr>
      </w:pPr>
      <w:r>
        <w:rPr>
          <w:rtl/>
          <w:lang w:bidi="fa-IR"/>
        </w:rPr>
        <w:t>سهل بن حنيف با اشاره به شخصى عرض كرد: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شخص غلام و برده من بوده كه ديروز او را آزاد كردم</w:t>
      </w:r>
      <w:r w:rsidR="008A4E6E">
        <w:rPr>
          <w:rtl/>
          <w:lang w:bidi="fa-IR"/>
        </w:rPr>
        <w:t xml:space="preserve">. </w:t>
      </w:r>
      <w:r>
        <w:rPr>
          <w:rtl/>
          <w:lang w:bidi="fa-IR"/>
        </w:rPr>
        <w:t>حضرت فرمود: به او هم به اندازه تو مى دهيم و به هر يك از آن دو نفر سه دينار داد</w:t>
      </w:r>
      <w:r w:rsidR="008A4E6E">
        <w:rPr>
          <w:rtl/>
          <w:lang w:bidi="fa-IR"/>
        </w:rPr>
        <w:t xml:space="preserve">. </w:t>
      </w:r>
      <w:r w:rsidR="003107DD" w:rsidRPr="00F374DD">
        <w:rPr>
          <w:rStyle w:val="libFootnotenumChar"/>
          <w:rtl/>
          <w:lang w:bidi="fa-IR"/>
        </w:rPr>
        <w:t>(</w:t>
      </w:r>
      <w:r w:rsidRPr="00F374DD">
        <w:rPr>
          <w:rStyle w:val="libFootnotenumChar"/>
          <w:rtl/>
        </w:rPr>
        <w:t>981)</w:t>
      </w:r>
    </w:p>
    <w:p w:rsidR="00DF7947" w:rsidRDefault="00DF7947" w:rsidP="0012300F">
      <w:pPr>
        <w:pStyle w:val="Heading2"/>
        <w:rPr>
          <w:rtl/>
          <w:lang w:bidi="fa-IR"/>
        </w:rPr>
      </w:pPr>
      <w:bookmarkStart w:id="823" w:name="_Toc386585899"/>
      <w:r>
        <w:rPr>
          <w:rtl/>
          <w:lang w:bidi="fa-IR"/>
        </w:rPr>
        <w:t>820- اما معاويه و عدالت او</w:t>
      </w:r>
      <w:bookmarkEnd w:id="82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پس از شهادت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معاويه به فرمانداران خود در سراسر كشور نوشت كه شهادت هيچ يك از شيعيان و خاندان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محاكم قضايى نپذيرند و اضافه كرد كه اگر دو نفر شهادت دادند كه كسى از دوستداران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خاندان او است اسمش را از دفتر دولت حذف كنيد و حقوق و مقررى او را قطع نماييد و هر كس متهم به دوستى اين قوم بود او را شكنجه بدهيد و خانه اش را ويران سازيد!</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فاجعه را در روايتى اينگونه بيان مى فرمايد: شيعيان ما در هر كجا كه بودند به قتل مى رسيدند</w:t>
      </w:r>
      <w:r w:rsidR="008A4E6E">
        <w:rPr>
          <w:rtl/>
          <w:lang w:bidi="fa-IR"/>
        </w:rPr>
        <w:t xml:space="preserve">، </w:t>
      </w:r>
      <w:r>
        <w:rPr>
          <w:rtl/>
          <w:lang w:bidi="fa-IR"/>
        </w:rPr>
        <w:t xml:space="preserve">بنى اميه دستها و پاهاى اشخاصى را كه به </w:t>
      </w:r>
      <w:r>
        <w:rPr>
          <w:rtl/>
          <w:lang w:bidi="fa-IR"/>
        </w:rPr>
        <w:lastRenderedPageBreak/>
        <w:t>گمان از شيعيان ما هستند بريدند</w:t>
      </w:r>
      <w:r w:rsidR="008A4E6E">
        <w:rPr>
          <w:rtl/>
          <w:lang w:bidi="fa-IR"/>
        </w:rPr>
        <w:t xml:space="preserve">.... </w:t>
      </w:r>
      <w:r w:rsidR="003107DD" w:rsidRPr="00F374DD">
        <w:rPr>
          <w:rStyle w:val="libFootnotenumChar"/>
          <w:rtl/>
          <w:lang w:bidi="fa-IR"/>
        </w:rPr>
        <w:t>(</w:t>
      </w:r>
      <w:r w:rsidRPr="00F374DD">
        <w:rPr>
          <w:rStyle w:val="libFootnotenumChar"/>
          <w:rtl/>
        </w:rPr>
        <w:t>982)</w:t>
      </w:r>
      <w:r>
        <w:rPr>
          <w:rtl/>
          <w:lang w:bidi="fa-IR"/>
        </w:rPr>
        <w:t xml:space="preserve"> بنى اميه در بخشنامه هاى متعددى به مردم هشدار داده بودند كه اسم كودكان خود را على نگذارند</w:t>
      </w:r>
      <w:r w:rsidR="008A4E6E">
        <w:rPr>
          <w:rtl/>
          <w:lang w:bidi="fa-IR"/>
        </w:rPr>
        <w:t xml:space="preserve">. </w:t>
      </w:r>
      <w:r w:rsidR="003107DD" w:rsidRPr="00F374DD">
        <w:rPr>
          <w:rStyle w:val="libFootnotenumChar"/>
          <w:rtl/>
          <w:lang w:bidi="fa-IR"/>
        </w:rPr>
        <w:t>(</w:t>
      </w:r>
      <w:r w:rsidRPr="00F374DD">
        <w:rPr>
          <w:rStyle w:val="libFootnotenumChar"/>
          <w:rtl/>
        </w:rPr>
        <w:t>983)</w:t>
      </w:r>
    </w:p>
    <w:p w:rsidR="00DF7947" w:rsidRDefault="00DF7947" w:rsidP="0012300F">
      <w:pPr>
        <w:pStyle w:val="Heading2"/>
        <w:rPr>
          <w:rtl/>
          <w:lang w:bidi="fa-IR"/>
        </w:rPr>
      </w:pPr>
      <w:bookmarkStart w:id="824" w:name="_Toc386585900"/>
      <w:r>
        <w:rPr>
          <w:rtl/>
          <w:lang w:bidi="fa-IR"/>
        </w:rPr>
        <w:t>821-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مرد سارق</w:t>
      </w:r>
      <w:bookmarkEnd w:id="82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مرحوم كلينى در كافى از حارث بن حضيره نقل مى كند كه گفت</w:t>
      </w:r>
      <w:r w:rsidR="00137D68">
        <w:rPr>
          <w:rtl/>
          <w:lang w:bidi="fa-IR"/>
        </w:rPr>
        <w:t>:</w:t>
      </w:r>
      <w:r>
        <w:rPr>
          <w:rtl/>
          <w:lang w:bidi="fa-IR"/>
        </w:rPr>
        <w:t xml:space="preserve"> روزى در مدينه عبور مى كرد به مرد حبشى كه در حال كشيدن آب از چاه بود برخورد كردم كه دستش قطع شده بود از او پرسيدم چه كسى انگشتان دستت را قطع كرده است</w:t>
      </w:r>
      <w:r w:rsidR="008A4E6E">
        <w:rPr>
          <w:rtl/>
          <w:lang w:bidi="fa-IR"/>
        </w:rPr>
        <w:t>؟</w:t>
      </w:r>
    </w:p>
    <w:p w:rsidR="001A0533" w:rsidRDefault="00DF7947" w:rsidP="00DF7947">
      <w:pPr>
        <w:pStyle w:val="libNormal"/>
        <w:rPr>
          <w:rtl/>
          <w:lang w:bidi="fa-IR"/>
        </w:rPr>
      </w:pPr>
      <w:r>
        <w:rPr>
          <w:rtl/>
          <w:lang w:bidi="fa-IR"/>
        </w:rPr>
        <w:t>مرد حبشى گفت</w:t>
      </w:r>
      <w:r w:rsidR="00137D68">
        <w:rPr>
          <w:rtl/>
          <w:lang w:bidi="fa-IR"/>
        </w:rPr>
        <w:t>:</w:t>
      </w:r>
      <w:r>
        <w:rPr>
          <w:rtl/>
          <w:lang w:bidi="fa-IR"/>
        </w:rPr>
        <w:t xml:space="preserve"> دستم را بهترين مردم</w:t>
      </w:r>
      <w:r w:rsidR="003107DD">
        <w:rPr>
          <w:rtl/>
          <w:lang w:bidi="fa-IR"/>
        </w:rPr>
        <w:t xml:space="preserve"> (</w:t>
      </w:r>
      <w:r>
        <w:rPr>
          <w:rtl/>
          <w:lang w:bidi="fa-IR"/>
        </w:rPr>
        <w:t>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قطع كرده است</w:t>
      </w:r>
      <w:r w:rsidR="008A4E6E">
        <w:rPr>
          <w:rtl/>
          <w:lang w:bidi="fa-IR"/>
        </w:rPr>
        <w:t xml:space="preserve">. </w:t>
      </w:r>
      <w:r>
        <w:rPr>
          <w:rtl/>
          <w:lang w:bidi="fa-IR"/>
        </w:rPr>
        <w:t>ما با جمعى مشغول سرقت بوديم كه دستگير شديم</w:t>
      </w:r>
      <w:r w:rsidR="008A4E6E">
        <w:rPr>
          <w:rtl/>
          <w:lang w:bidi="fa-IR"/>
        </w:rPr>
        <w:t xml:space="preserve">، </w:t>
      </w:r>
      <w:r>
        <w:rPr>
          <w:rtl/>
          <w:lang w:bidi="fa-IR"/>
        </w:rPr>
        <w:t>آنگاه ما را نزد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بردند</w:t>
      </w:r>
      <w:r w:rsidR="008A4E6E">
        <w:rPr>
          <w:rtl/>
          <w:lang w:bidi="fa-IR"/>
        </w:rPr>
        <w:t xml:space="preserve">، </w:t>
      </w:r>
      <w:r>
        <w:rPr>
          <w:rtl/>
          <w:lang w:bidi="fa-IR"/>
        </w:rPr>
        <w:t>پس اقرار به سرقت كرديم امام به ما فرمود: مى دانيد كه سرقت حرام است</w:t>
      </w:r>
      <w:r w:rsidR="008A4E6E">
        <w:rPr>
          <w:rtl/>
          <w:lang w:bidi="fa-IR"/>
        </w:rPr>
        <w:t>؟</w:t>
      </w:r>
      <w:r>
        <w:rPr>
          <w:rtl/>
          <w:lang w:bidi="fa-IR"/>
        </w:rPr>
        <w:t xml:space="preserve"> گفتيم</w:t>
      </w:r>
      <w:r w:rsidR="00137D68">
        <w:rPr>
          <w:rtl/>
          <w:lang w:bidi="fa-IR"/>
        </w:rPr>
        <w:t>:</w:t>
      </w:r>
      <w:r>
        <w:rPr>
          <w:rtl/>
          <w:lang w:bidi="fa-IR"/>
        </w:rPr>
        <w:t xml:space="preserve"> بلى</w:t>
      </w:r>
      <w:r w:rsidR="008A4E6E">
        <w:rPr>
          <w:rtl/>
          <w:lang w:bidi="fa-IR"/>
        </w:rPr>
        <w:t xml:space="preserve">، </w:t>
      </w:r>
      <w:r>
        <w:rPr>
          <w:rtl/>
          <w:lang w:bidi="fa-IR"/>
        </w:rPr>
        <w:t>مى دانيم</w:t>
      </w:r>
      <w:r w:rsidR="008A4E6E">
        <w:rPr>
          <w:rtl/>
          <w:lang w:bidi="fa-IR"/>
        </w:rPr>
        <w:t xml:space="preserve">. </w:t>
      </w:r>
      <w:r>
        <w:rPr>
          <w:rtl/>
          <w:lang w:bidi="fa-IR"/>
        </w:rPr>
        <w:t>آن وقت حضرت دستور داد حد خدا را بر ما جارى كنند و انگشتانمان را قطع كردند و كف دست را باقى گذاشتند</w:t>
      </w:r>
      <w:r w:rsidR="008A4E6E">
        <w:rPr>
          <w:rtl/>
          <w:lang w:bidi="fa-IR"/>
        </w:rPr>
        <w:t xml:space="preserve">. </w:t>
      </w:r>
      <w:r>
        <w:rPr>
          <w:rtl/>
          <w:lang w:bidi="fa-IR"/>
        </w:rPr>
        <w:t>بعد دستور داد ما را در خانه اى بازداشت نمودند و با روغن و عسل ما را پذيرايى كردند تا جراحت هاى دستمان بهبودى يافت</w:t>
      </w:r>
      <w:r w:rsidR="008A4E6E">
        <w:rPr>
          <w:rtl/>
          <w:lang w:bidi="fa-IR"/>
        </w:rPr>
        <w:t xml:space="preserve">. </w:t>
      </w:r>
      <w:r>
        <w:rPr>
          <w:rtl/>
          <w:lang w:bidi="fa-IR"/>
        </w:rPr>
        <w:t>بعد دستور داد ما را از حبس بيرون آوردند و بهترين لباس را به ما پوشاندند بعد به ما فرمود: اگر توبه كنيد و اصلاح شويد براى شما بهتر است و خداوند دستهاى شما را در بهشت به شما ملحق مى كند و اگر توبه نكرديد و اصلاح نشويد در آتش جهنم به شما ملحق خواهد كرد</w:t>
      </w:r>
      <w:r w:rsidR="008A4E6E">
        <w:rPr>
          <w:rtl/>
          <w:lang w:bidi="fa-IR"/>
        </w:rPr>
        <w:t xml:space="preserve">. </w:t>
      </w:r>
      <w:r w:rsidR="003107DD" w:rsidRPr="00F374DD">
        <w:rPr>
          <w:rStyle w:val="libFootnotenumChar"/>
          <w:rtl/>
          <w:lang w:bidi="fa-IR"/>
        </w:rPr>
        <w:t>(</w:t>
      </w:r>
      <w:r w:rsidRPr="00F374DD">
        <w:rPr>
          <w:rStyle w:val="libFootnotenumChar"/>
          <w:rtl/>
        </w:rPr>
        <w:t>984)</w:t>
      </w:r>
    </w:p>
    <w:p w:rsidR="00DF7947" w:rsidRDefault="00DF7947" w:rsidP="0012300F">
      <w:pPr>
        <w:pStyle w:val="Heading2"/>
        <w:rPr>
          <w:rtl/>
          <w:lang w:bidi="fa-IR"/>
        </w:rPr>
      </w:pPr>
      <w:bookmarkStart w:id="825" w:name="_Toc386585901"/>
      <w:r>
        <w:rPr>
          <w:rtl/>
          <w:lang w:bidi="fa-IR"/>
        </w:rPr>
        <w:t>822- قدر عدالت گستر حق را ندانستند</w:t>
      </w:r>
      <w:bookmarkEnd w:id="82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آخرين سخنان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بستر شهادت بسيار عجيب و در عين حال عبرت آميز است آنجا كه فرمود: من ديروز رهبر شما بودم امروز مايه عبرت شمايم و فردا از شما جدا خواهم شد</w:t>
      </w:r>
      <w:r w:rsidR="008A4E6E">
        <w:rPr>
          <w:rtl/>
          <w:lang w:bidi="fa-IR"/>
        </w:rPr>
        <w:t xml:space="preserve">. </w:t>
      </w:r>
    </w:p>
    <w:p w:rsidR="001A0533" w:rsidRDefault="00DF7947" w:rsidP="00DF7947">
      <w:pPr>
        <w:pStyle w:val="libNormal"/>
        <w:rPr>
          <w:rtl/>
          <w:lang w:bidi="fa-IR"/>
        </w:rPr>
      </w:pPr>
      <w:r>
        <w:rPr>
          <w:rtl/>
          <w:lang w:bidi="fa-IR"/>
        </w:rPr>
        <w:t>سپس فرمود: غدا ترون ايامى</w:t>
      </w:r>
      <w:r w:rsidR="008A4E6E">
        <w:rPr>
          <w:rtl/>
          <w:lang w:bidi="fa-IR"/>
        </w:rPr>
        <w:t xml:space="preserve">... </w:t>
      </w:r>
      <w:r>
        <w:rPr>
          <w:rtl/>
          <w:lang w:bidi="fa-IR"/>
        </w:rPr>
        <w:t>فردا ارزش ايام زندگى با من را به خوبى خواهيد دانست و مكتونات خاطر و ناراحتى درونيم برايتان آشكار خواهد شد و پس از آنكه جاى خالى مرا ديديد و ديگرى به جاى من نشست كاملا مرا خواهيد شناخت</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985)</w:t>
      </w:r>
    </w:p>
    <w:p w:rsidR="00DF7947" w:rsidRDefault="00601564" w:rsidP="0012300F">
      <w:pPr>
        <w:pStyle w:val="Heading1"/>
        <w:rPr>
          <w:rtl/>
          <w:lang w:bidi="fa-IR"/>
        </w:rPr>
      </w:pPr>
      <w:r>
        <w:rPr>
          <w:rtl/>
          <w:lang w:bidi="fa-IR"/>
        </w:rPr>
        <w:br w:type="page"/>
      </w:r>
      <w:bookmarkStart w:id="826" w:name="_Toc386585902"/>
      <w:r w:rsidR="00DF7947">
        <w:rPr>
          <w:rtl/>
          <w:lang w:bidi="fa-IR"/>
        </w:rPr>
        <w:lastRenderedPageBreak/>
        <w:t>فصل پنجم</w:t>
      </w:r>
      <w:r w:rsidR="00137D68">
        <w:rPr>
          <w:rtl/>
          <w:lang w:bidi="fa-IR"/>
        </w:rPr>
        <w:t>:</w:t>
      </w:r>
      <w:r w:rsidR="00DF7947">
        <w:rPr>
          <w:rtl/>
          <w:lang w:bidi="fa-IR"/>
        </w:rPr>
        <w:t xml:space="preserve"> داستانهاى متفرقه از زندگى امام على </w:t>
      </w:r>
      <w:r w:rsidR="003107DD" w:rsidRPr="00F374DD">
        <w:rPr>
          <w:rStyle w:val="libFootnotenumChar"/>
          <w:rtl/>
          <w:lang w:bidi="fa-IR"/>
        </w:rPr>
        <w:t>(</w:t>
      </w:r>
      <w:r w:rsidR="00DF7947" w:rsidRPr="00F374DD">
        <w:rPr>
          <w:rStyle w:val="libFootnotenumChar"/>
          <w:rtl/>
        </w:rPr>
        <w:t>986)</w:t>
      </w:r>
      <w:bookmarkEnd w:id="826"/>
    </w:p>
    <w:p w:rsidR="00DF7947" w:rsidRDefault="00DF7947" w:rsidP="0012300F">
      <w:pPr>
        <w:pStyle w:val="Heading2"/>
        <w:rPr>
          <w:rtl/>
          <w:lang w:bidi="fa-IR"/>
        </w:rPr>
      </w:pPr>
      <w:bookmarkStart w:id="827" w:name="_Toc386585903"/>
      <w:r>
        <w:rPr>
          <w:rtl/>
          <w:lang w:bidi="fa-IR"/>
        </w:rPr>
        <w:t>823- احترام را متوجه باش</w:t>
      </w:r>
      <w:bookmarkEnd w:id="82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دو نفر مرد به حضور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آمدند آن حضرت براى هر كدام از آنها تشكى انداخت يكى از آنها روى آن نشست ولى ديگرى از نشستن بر روى تشك خوددارى كرد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 مرد فرمود: بر آن بنشين</w:t>
      </w:r>
      <w:r w:rsidR="008A4E6E">
        <w:rPr>
          <w:rtl/>
          <w:lang w:bidi="fa-IR"/>
        </w:rPr>
        <w:t>؛</w:t>
      </w:r>
      <w:r>
        <w:rPr>
          <w:rtl/>
          <w:lang w:bidi="fa-IR"/>
        </w:rPr>
        <w:t xml:space="preserve"> فانه لا يابى الكرامة الاحمار: خوددارى از احترام نمى كند مگر جز الاغ</w:t>
      </w:r>
    </w:p>
    <w:p w:rsidR="001A0533" w:rsidRDefault="00DF7947" w:rsidP="00DF7947">
      <w:pPr>
        <w:pStyle w:val="libNormal"/>
        <w:rPr>
          <w:rtl/>
          <w:lang w:bidi="fa-IR"/>
        </w:rPr>
      </w:pPr>
      <w:r>
        <w:rPr>
          <w:rtl/>
          <w:lang w:bidi="fa-IR"/>
        </w:rPr>
        <w:t>سپس گفت</w:t>
      </w:r>
      <w:r w:rsidR="00137D68">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فرمود: هر گاه شخصيت مورد احترام نزد شما آمد او را احترام كنيد </w:t>
      </w:r>
      <w:r w:rsidR="003107DD" w:rsidRPr="00F374DD">
        <w:rPr>
          <w:rStyle w:val="libFootnotenumChar"/>
          <w:rtl/>
          <w:lang w:bidi="fa-IR"/>
        </w:rPr>
        <w:t>(</w:t>
      </w:r>
      <w:r w:rsidRPr="00F374DD">
        <w:rPr>
          <w:rStyle w:val="libFootnotenumChar"/>
          <w:rtl/>
        </w:rPr>
        <w:t>987)</w:t>
      </w:r>
    </w:p>
    <w:p w:rsidR="00DF7947" w:rsidRDefault="00DF7947" w:rsidP="002F4071">
      <w:pPr>
        <w:pStyle w:val="Heading2"/>
        <w:rPr>
          <w:rtl/>
          <w:lang w:bidi="fa-IR"/>
        </w:rPr>
      </w:pPr>
      <w:bookmarkStart w:id="828" w:name="_Toc386585904"/>
      <w:r>
        <w:rPr>
          <w:rtl/>
          <w:lang w:bidi="fa-IR"/>
        </w:rPr>
        <w:t>824- انواع انسانها</w:t>
      </w:r>
      <w:bookmarkEnd w:id="82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مردى به حضور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و عرض كرد: اى امير</w:t>
      </w:r>
      <w:r w:rsidR="00593F0C">
        <w:rPr>
          <w:rtl/>
          <w:lang w:bidi="fa-IR"/>
        </w:rPr>
        <w:t>مؤمن</w:t>
      </w:r>
      <w:r>
        <w:rPr>
          <w:rtl/>
          <w:lang w:bidi="fa-IR"/>
        </w:rPr>
        <w:t>ان راهى از راههاى نيكى را به من سفارش كن كه با عمل به آن نجات يابم</w:t>
      </w:r>
      <w:r w:rsidR="008A4E6E">
        <w:rPr>
          <w:rtl/>
          <w:lang w:bidi="fa-IR"/>
        </w:rPr>
        <w:t>؟</w:t>
      </w:r>
    </w:p>
    <w:p w:rsidR="00DF7947" w:rsidRDefault="00DF7947" w:rsidP="00DF7947">
      <w:pPr>
        <w:pStyle w:val="libNormal"/>
        <w:rPr>
          <w:rtl/>
          <w:lang w:bidi="fa-IR"/>
        </w:rPr>
      </w:pPr>
      <w:r>
        <w:rPr>
          <w:rtl/>
          <w:lang w:bidi="fa-IR"/>
        </w:rPr>
        <w:t>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اى </w:t>
      </w:r>
      <w:r w:rsidR="00E501E0">
        <w:rPr>
          <w:rtl/>
          <w:lang w:bidi="fa-IR"/>
        </w:rPr>
        <w:t>سئوال</w:t>
      </w:r>
      <w:r>
        <w:rPr>
          <w:rtl/>
          <w:lang w:bidi="fa-IR"/>
        </w:rPr>
        <w:t xml:space="preserve"> كننده</w:t>
      </w:r>
      <w:r w:rsidR="008A4E6E">
        <w:rPr>
          <w:rtl/>
          <w:lang w:bidi="fa-IR"/>
        </w:rPr>
        <w:t>!</w:t>
      </w:r>
      <w:r>
        <w:rPr>
          <w:rtl/>
          <w:lang w:bidi="fa-IR"/>
        </w:rPr>
        <w:t xml:space="preserve"> گوش كن</w:t>
      </w:r>
      <w:r w:rsidR="008A4E6E">
        <w:rPr>
          <w:rtl/>
          <w:lang w:bidi="fa-IR"/>
        </w:rPr>
        <w:t xml:space="preserve">، </w:t>
      </w:r>
      <w:r>
        <w:rPr>
          <w:rtl/>
          <w:lang w:bidi="fa-IR"/>
        </w:rPr>
        <w:t>سپس بفهم</w:t>
      </w:r>
      <w:r w:rsidR="008A4E6E">
        <w:rPr>
          <w:rtl/>
          <w:lang w:bidi="fa-IR"/>
        </w:rPr>
        <w:t xml:space="preserve">، </w:t>
      </w:r>
      <w:r>
        <w:rPr>
          <w:rtl/>
          <w:lang w:bidi="fa-IR"/>
        </w:rPr>
        <w:t>سپس يقين و باور كن و سپس آن را عمل كن</w:t>
      </w:r>
      <w:r w:rsidR="008A4E6E">
        <w:rPr>
          <w:rtl/>
          <w:lang w:bidi="fa-IR"/>
        </w:rPr>
        <w:t xml:space="preserve">، </w:t>
      </w:r>
      <w:r>
        <w:rPr>
          <w:rtl/>
          <w:lang w:bidi="fa-IR"/>
        </w:rPr>
        <w:t>بدان كه انسانها بر سه دسته اند:</w:t>
      </w:r>
    </w:p>
    <w:p w:rsidR="00DF7947" w:rsidRDefault="00DF7947" w:rsidP="00DF7947">
      <w:pPr>
        <w:pStyle w:val="libNormal"/>
        <w:rPr>
          <w:rtl/>
          <w:lang w:bidi="fa-IR"/>
        </w:rPr>
      </w:pPr>
      <w:r>
        <w:rPr>
          <w:rtl/>
          <w:lang w:bidi="fa-IR"/>
        </w:rPr>
        <w:t>1- زاهد پارسا 2- صابر و مقاوم 3- راغب و فريفته دنيا</w:t>
      </w:r>
      <w:r w:rsidR="008A4E6E">
        <w:rPr>
          <w:rtl/>
          <w:lang w:bidi="fa-IR"/>
        </w:rPr>
        <w:t xml:space="preserve">. </w:t>
      </w:r>
    </w:p>
    <w:p w:rsidR="00DF7947" w:rsidRDefault="00DF7947" w:rsidP="00DF7947">
      <w:pPr>
        <w:pStyle w:val="libNormal"/>
        <w:rPr>
          <w:rtl/>
          <w:lang w:bidi="fa-IR"/>
        </w:rPr>
      </w:pPr>
      <w:r>
        <w:rPr>
          <w:rtl/>
          <w:lang w:bidi="fa-IR"/>
        </w:rPr>
        <w:t>اما زاهد</w:t>
      </w:r>
      <w:r w:rsidR="008A4E6E">
        <w:rPr>
          <w:rtl/>
          <w:lang w:bidi="fa-IR"/>
        </w:rPr>
        <w:t xml:space="preserve">، </w:t>
      </w:r>
      <w:r>
        <w:rPr>
          <w:rtl/>
          <w:lang w:bidi="fa-IR"/>
        </w:rPr>
        <w:t>كسى است كه اندوهها و شادى ها از دلش خارج شده نه به چيزى از امور دنيا كه به داده شده شاد است و نه از آنچه از دنيا از دستش رفته افسوس مى خورد پس چنين كسى آسوده خاطر است</w:t>
      </w:r>
      <w:r w:rsidR="008A4E6E">
        <w:rPr>
          <w:rtl/>
          <w:lang w:bidi="fa-IR"/>
        </w:rPr>
        <w:t xml:space="preserve">. </w:t>
      </w:r>
    </w:p>
    <w:p w:rsidR="00DF7947" w:rsidRDefault="00DF7947" w:rsidP="00DF7947">
      <w:pPr>
        <w:pStyle w:val="libNormal"/>
        <w:rPr>
          <w:rtl/>
          <w:lang w:bidi="fa-IR"/>
        </w:rPr>
      </w:pPr>
      <w:r>
        <w:rPr>
          <w:rtl/>
          <w:lang w:bidi="fa-IR"/>
        </w:rPr>
        <w:t>اما صابر</w:t>
      </w:r>
      <w:r w:rsidR="008A4E6E">
        <w:rPr>
          <w:rtl/>
          <w:lang w:bidi="fa-IR"/>
        </w:rPr>
        <w:t xml:space="preserve">، </w:t>
      </w:r>
      <w:r>
        <w:rPr>
          <w:rtl/>
          <w:lang w:bidi="fa-IR"/>
        </w:rPr>
        <w:t xml:space="preserve">كسى است كه قلبا آرزوى امور دنيا مى كند ولى وقتى كه به آن رسيد هوسهاى نفسانى خود را كنترل مى نمايد تا سرانجام ناخوش و آثار بد آن </w:t>
      </w:r>
      <w:r>
        <w:rPr>
          <w:rtl/>
          <w:lang w:bidi="fa-IR"/>
        </w:rPr>
        <w:lastRenderedPageBreak/>
        <w:t>دامنگيرش نگردد او به گونه اى است كه اگر بر دلش آگاه شوى از خويشتن دارى و تواضع و دور انديشى او تعجب كنى</w:t>
      </w:r>
      <w:r w:rsidR="008A4E6E">
        <w:rPr>
          <w:rtl/>
          <w:lang w:bidi="fa-IR"/>
        </w:rPr>
        <w:t xml:space="preserve">. </w:t>
      </w:r>
    </w:p>
    <w:p w:rsidR="001A0533" w:rsidRDefault="00DF7947" w:rsidP="00DF7947">
      <w:pPr>
        <w:pStyle w:val="libNormal"/>
        <w:rPr>
          <w:rtl/>
          <w:lang w:bidi="fa-IR"/>
        </w:rPr>
      </w:pPr>
      <w:r>
        <w:rPr>
          <w:rtl/>
          <w:lang w:bidi="fa-IR"/>
        </w:rPr>
        <w:t>و اما راغب دنيا؛ كسى است كه</w:t>
      </w:r>
      <w:r w:rsidR="00137D68">
        <w:rPr>
          <w:rtl/>
          <w:lang w:bidi="fa-IR"/>
        </w:rPr>
        <w:t>:</w:t>
      </w:r>
      <w:r>
        <w:rPr>
          <w:rtl/>
          <w:lang w:bidi="fa-IR"/>
        </w:rPr>
        <w:t xml:space="preserve"> هيچ باكى ندارد كه از كجا امور دنيا به او مى رسد آيا از راه حلال يا حرام</w:t>
      </w:r>
      <w:r w:rsidR="008A4E6E">
        <w:rPr>
          <w:rtl/>
          <w:lang w:bidi="fa-IR"/>
        </w:rPr>
        <w:t xml:space="preserve">، </w:t>
      </w:r>
      <w:r>
        <w:rPr>
          <w:rtl/>
          <w:lang w:bidi="fa-IR"/>
        </w:rPr>
        <w:t xml:space="preserve">و باكى ندارد كه امور دنيا موجب چركين شدن آبروش گردد خود را هلاك كند و جوانمردى خود را از بين ببرد فردى در گنداب دنيا پريشان و سرگردان است </w:t>
      </w:r>
      <w:r w:rsidR="003107DD" w:rsidRPr="00F374DD">
        <w:rPr>
          <w:rStyle w:val="libFootnotenumChar"/>
          <w:rtl/>
          <w:lang w:bidi="fa-IR"/>
        </w:rPr>
        <w:t>(</w:t>
      </w:r>
      <w:r w:rsidRPr="00F374DD">
        <w:rPr>
          <w:rStyle w:val="libFootnotenumChar"/>
          <w:rtl/>
        </w:rPr>
        <w:t>988)</w:t>
      </w:r>
    </w:p>
    <w:p w:rsidR="00DF7947" w:rsidRDefault="00DF7947" w:rsidP="0012300F">
      <w:pPr>
        <w:pStyle w:val="Heading2"/>
        <w:rPr>
          <w:rtl/>
          <w:lang w:bidi="fa-IR"/>
        </w:rPr>
      </w:pPr>
      <w:bookmarkStart w:id="829" w:name="_Toc386585905"/>
      <w:r>
        <w:rPr>
          <w:rtl/>
          <w:lang w:bidi="fa-IR"/>
        </w:rPr>
        <w:t>825-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حضرت قائم</w:t>
      </w:r>
      <w:r w:rsidR="003107DD">
        <w:rPr>
          <w:rtl/>
          <w:lang w:bidi="fa-IR"/>
        </w:rPr>
        <w:t xml:space="preserve"> (</w:t>
      </w:r>
      <w:r>
        <w:rPr>
          <w:rtl/>
          <w:lang w:bidi="fa-IR"/>
        </w:rPr>
        <w:t>عج)</w:t>
      </w:r>
      <w:bookmarkEnd w:id="82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به حضور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آمدم ديدم آن حضرت غرق در فكر و انديشه است و در روى زمين خط مى كشد</w:t>
      </w:r>
      <w:r w:rsidR="008A4E6E">
        <w:rPr>
          <w:rtl/>
          <w:lang w:bidi="fa-IR"/>
        </w:rPr>
        <w:t xml:space="preserve">، </w:t>
      </w:r>
      <w:r>
        <w:rPr>
          <w:rtl/>
          <w:lang w:bidi="fa-IR"/>
        </w:rPr>
        <w:t>پرسيدم</w:t>
      </w:r>
      <w:r w:rsidR="00137D68">
        <w:rPr>
          <w:rtl/>
          <w:lang w:bidi="fa-IR"/>
        </w:rPr>
        <w:t>:</w:t>
      </w:r>
    </w:p>
    <w:p w:rsidR="00DF7947" w:rsidRDefault="00DF7947" w:rsidP="00DF7947">
      <w:pPr>
        <w:pStyle w:val="libNormal"/>
        <w:rPr>
          <w:rtl/>
          <w:lang w:bidi="fa-IR"/>
        </w:rPr>
      </w:pPr>
      <w:r>
        <w:rPr>
          <w:rtl/>
          <w:lang w:bidi="fa-IR"/>
        </w:rPr>
        <w:t>اى امير</w:t>
      </w:r>
      <w:r w:rsidR="00593F0C">
        <w:rPr>
          <w:rtl/>
          <w:lang w:bidi="fa-IR"/>
        </w:rPr>
        <w:t>مؤمن</w:t>
      </w:r>
      <w:r>
        <w:rPr>
          <w:rtl/>
          <w:lang w:bidi="fa-IR"/>
        </w:rPr>
        <w:t>ان</w:t>
      </w:r>
      <w:r w:rsidR="008A4E6E">
        <w:rPr>
          <w:rtl/>
          <w:lang w:bidi="fa-IR"/>
        </w:rPr>
        <w:t>!</w:t>
      </w:r>
      <w:r>
        <w:rPr>
          <w:rtl/>
          <w:lang w:bidi="fa-IR"/>
        </w:rPr>
        <w:t xml:space="preserve"> چرا تو را اين گونه در فكر و انديشه مى نگرم كه به زمين مى نگرى و آن را خط مى كشى</w:t>
      </w:r>
      <w:r w:rsidR="008A4E6E">
        <w:rPr>
          <w:rtl/>
          <w:lang w:bidi="fa-IR"/>
        </w:rPr>
        <w:t>؟</w:t>
      </w:r>
      <w:r>
        <w:rPr>
          <w:rtl/>
          <w:lang w:bidi="fa-IR"/>
        </w:rPr>
        <w:t xml:space="preserve"> آيا به رهبرى در زمين اشتياق يافته اى</w:t>
      </w:r>
      <w:r w:rsidR="008A4E6E">
        <w:rPr>
          <w:rtl/>
          <w:lang w:bidi="fa-IR"/>
        </w:rPr>
        <w:t>؟</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نه به خدا سوگند هرگز حتى يك روز نبوده كه من شيفته خلافت يا شيفته دنيا گردم بلكه درباره مولودى كه يازدهمين فرزند من است</w:t>
      </w:r>
      <w:r w:rsidR="003107DD">
        <w:rPr>
          <w:rtl/>
          <w:lang w:bidi="fa-IR"/>
        </w:rPr>
        <w:t xml:space="preserve"> (</w:t>
      </w:r>
      <w:r>
        <w:rPr>
          <w:rtl/>
          <w:lang w:bidi="fa-IR"/>
        </w:rPr>
        <w:t>يعنى درباره حضرت مهدى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فكر مى كردم</w:t>
      </w:r>
      <w:r w:rsidR="008A4E6E">
        <w:rPr>
          <w:rtl/>
          <w:lang w:bidi="fa-IR"/>
        </w:rPr>
        <w:t xml:space="preserve">، </w:t>
      </w:r>
      <w:r>
        <w:rPr>
          <w:rtl/>
          <w:lang w:bidi="fa-IR"/>
        </w:rPr>
        <w:t>درباره همان مهدى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سراسر زمين را همانگونه كه پر از ظلم و جور شده پر از عدل و داد مى كند براى او غيبت و سرگردانى وجود دارد بعضى در اين راستا</w:t>
      </w:r>
      <w:r w:rsidR="008A4E6E">
        <w:rPr>
          <w:rtl/>
          <w:lang w:bidi="fa-IR"/>
        </w:rPr>
        <w:t xml:space="preserve">، </w:t>
      </w:r>
      <w:r>
        <w:rPr>
          <w:rtl/>
          <w:lang w:bidi="fa-IR"/>
        </w:rPr>
        <w:t>گمراه گردند و بعضى راه هدايت را شناخته و مى پيمايند</w:t>
      </w:r>
      <w:r w:rsidR="008A4E6E">
        <w:rPr>
          <w:rtl/>
          <w:lang w:bidi="fa-IR"/>
        </w:rPr>
        <w:t xml:space="preserve">. </w:t>
      </w:r>
    </w:p>
    <w:p w:rsidR="00DF7947" w:rsidRDefault="00DF7947" w:rsidP="00DF7947">
      <w:pPr>
        <w:pStyle w:val="libNormal"/>
        <w:rPr>
          <w:rtl/>
          <w:lang w:bidi="fa-IR"/>
        </w:rPr>
      </w:pPr>
      <w:r>
        <w:rPr>
          <w:rtl/>
          <w:lang w:bidi="fa-IR"/>
        </w:rPr>
        <w:t>اصبغ بن نباته عرض كرد: اى امير</w:t>
      </w:r>
      <w:r w:rsidR="00593F0C">
        <w:rPr>
          <w:rtl/>
          <w:lang w:bidi="fa-IR"/>
        </w:rPr>
        <w:t>مؤمن</w:t>
      </w:r>
      <w:r>
        <w:rPr>
          <w:rtl/>
          <w:lang w:bidi="fa-IR"/>
        </w:rPr>
        <w:t>ان غايب بودن آن حضرت</w:t>
      </w:r>
      <w:r w:rsidR="008A4E6E">
        <w:rPr>
          <w:rtl/>
          <w:lang w:bidi="fa-IR"/>
        </w:rPr>
        <w:t xml:space="preserve">، </w:t>
      </w:r>
      <w:r>
        <w:rPr>
          <w:rtl/>
          <w:lang w:bidi="fa-IR"/>
        </w:rPr>
        <w:t>و سرگردانى او تا چه اندازه است</w:t>
      </w:r>
      <w:r w:rsidR="008A4E6E">
        <w:rPr>
          <w:rtl/>
          <w:lang w:bidi="fa-IR"/>
        </w:rPr>
        <w:t>؟</w:t>
      </w:r>
    </w:p>
    <w:p w:rsidR="00DF7947" w:rsidRDefault="00DF7947" w:rsidP="00DF7947">
      <w:pPr>
        <w:pStyle w:val="libNormal"/>
        <w:rPr>
          <w:rtl/>
          <w:lang w:bidi="fa-IR"/>
        </w:rPr>
      </w:pPr>
      <w:r>
        <w:rPr>
          <w:rtl/>
          <w:lang w:bidi="fa-IR"/>
        </w:rPr>
        <w:lastRenderedPageBreak/>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طول غيبت شش روز يا شش ماه يا شش سال است</w:t>
      </w:r>
      <w:r w:rsidR="003107DD">
        <w:rPr>
          <w:rtl/>
          <w:lang w:bidi="fa-IR"/>
        </w:rPr>
        <w:t xml:space="preserve"> (</w:t>
      </w:r>
      <w:r>
        <w:rPr>
          <w:rtl/>
          <w:lang w:bidi="fa-IR"/>
        </w:rPr>
        <w:t>واحد هر دوره</w:t>
      </w:r>
      <w:r w:rsidR="008A4E6E">
        <w:rPr>
          <w:rtl/>
          <w:lang w:bidi="fa-IR"/>
        </w:rPr>
        <w:t xml:space="preserve">، </w:t>
      </w:r>
      <w:r>
        <w:rPr>
          <w:rtl/>
          <w:lang w:bidi="fa-IR"/>
        </w:rPr>
        <w:t>شش مرحله است</w:t>
      </w:r>
      <w:r w:rsidR="008A4E6E">
        <w:rPr>
          <w:rtl/>
          <w:lang w:bidi="fa-IR"/>
        </w:rPr>
        <w:t xml:space="preserve">، </w:t>
      </w:r>
      <w:r>
        <w:rPr>
          <w:rtl/>
          <w:lang w:bidi="fa-IR"/>
        </w:rPr>
        <w:t>و خداوند پس از آن شش مرحله</w:t>
      </w:r>
      <w:r w:rsidR="008A4E6E">
        <w:rPr>
          <w:rtl/>
          <w:lang w:bidi="fa-IR"/>
        </w:rPr>
        <w:t xml:space="preserve">، </w:t>
      </w:r>
      <w:r>
        <w:rPr>
          <w:rtl/>
          <w:lang w:bidi="fa-IR"/>
        </w:rPr>
        <w:t>آن حضرت را آشكار مى كند)</w:t>
      </w:r>
    </w:p>
    <w:p w:rsidR="00DF7947" w:rsidRDefault="00DF7947" w:rsidP="00DF7947">
      <w:pPr>
        <w:pStyle w:val="libNormal"/>
        <w:rPr>
          <w:rtl/>
          <w:lang w:bidi="fa-IR"/>
        </w:rPr>
      </w:pPr>
      <w:r>
        <w:rPr>
          <w:rtl/>
          <w:lang w:bidi="fa-IR"/>
        </w:rPr>
        <w:t>اصبغ بن نباته عرض كرد: آيا اين</w:t>
      </w:r>
      <w:r w:rsidR="003107DD">
        <w:rPr>
          <w:rtl/>
          <w:lang w:bidi="fa-IR"/>
        </w:rPr>
        <w:t xml:space="preserve"> (</w:t>
      </w:r>
      <w:r>
        <w:rPr>
          <w:rtl/>
          <w:lang w:bidi="fa-IR"/>
        </w:rPr>
        <w:t>غيبت و سرگردانى) واقع شدنى است</w:t>
      </w:r>
      <w:r w:rsidR="008A4E6E">
        <w:rPr>
          <w:rtl/>
          <w:lang w:bidi="fa-IR"/>
        </w:rPr>
        <w:t>؟</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آرى اين موضوع مسلم است و انجام شدنى است ولى اى اصبغ</w:t>
      </w:r>
      <w:r w:rsidR="008A4E6E">
        <w:rPr>
          <w:rtl/>
          <w:lang w:bidi="fa-IR"/>
        </w:rPr>
        <w:t>!</w:t>
      </w:r>
      <w:r>
        <w:rPr>
          <w:rtl/>
          <w:lang w:bidi="fa-IR"/>
        </w:rPr>
        <w:t xml:space="preserve"> تو كجا و اين امر كجا؟ آنها</w:t>
      </w:r>
      <w:r w:rsidR="003107DD">
        <w:rPr>
          <w:rtl/>
          <w:lang w:bidi="fa-IR"/>
        </w:rPr>
        <w:t xml:space="preserve"> (</w:t>
      </w:r>
      <w:r>
        <w:rPr>
          <w:rtl/>
          <w:lang w:bidi="fa-IR"/>
        </w:rPr>
        <w:t>كه غيبت را درك كرده و در اين راه استوارند)</w:t>
      </w:r>
    </w:p>
    <w:p w:rsidR="00DF7947" w:rsidRDefault="00DF7947" w:rsidP="00DF7947">
      <w:pPr>
        <w:pStyle w:val="libNormal"/>
        <w:rPr>
          <w:rtl/>
          <w:lang w:bidi="fa-IR"/>
        </w:rPr>
      </w:pPr>
      <w:r>
        <w:rPr>
          <w:rtl/>
          <w:lang w:bidi="fa-IR"/>
        </w:rPr>
        <w:t>نيكان اين امت همراه نيكان اين عترت هستند!</w:t>
      </w:r>
    </w:p>
    <w:p w:rsidR="001A0533" w:rsidRDefault="00DF7947" w:rsidP="00DF7947">
      <w:pPr>
        <w:pStyle w:val="libNormal"/>
        <w:rPr>
          <w:rtl/>
          <w:lang w:bidi="fa-IR"/>
        </w:rPr>
      </w:pPr>
      <w:r>
        <w:rPr>
          <w:rtl/>
          <w:lang w:bidi="fa-IR"/>
        </w:rPr>
        <w:t xml:space="preserve">اصبغ بن نباته پرسيد: بعد از آن هر چه خدا بخواهد انجام مى شود زيرا براى خدا مقدرات وارده ها و نتيجه ها و پايانها است </w:t>
      </w:r>
      <w:r w:rsidR="003107DD" w:rsidRPr="00F374DD">
        <w:rPr>
          <w:rStyle w:val="libFootnotenumChar"/>
          <w:rtl/>
          <w:lang w:bidi="fa-IR"/>
        </w:rPr>
        <w:t>(</w:t>
      </w:r>
      <w:r w:rsidRPr="00F374DD">
        <w:rPr>
          <w:rStyle w:val="libFootnotenumChar"/>
          <w:rtl/>
        </w:rPr>
        <w:t>989)</w:t>
      </w:r>
      <w:r w:rsidR="008A4E6E">
        <w:rPr>
          <w:rtl/>
          <w:lang w:bidi="fa-IR"/>
        </w:rPr>
        <w:t xml:space="preserve">. </w:t>
      </w:r>
    </w:p>
    <w:p w:rsidR="00DF7947" w:rsidRDefault="00DF7947" w:rsidP="0012300F">
      <w:pPr>
        <w:pStyle w:val="Heading2"/>
        <w:rPr>
          <w:rtl/>
          <w:lang w:bidi="fa-IR"/>
        </w:rPr>
      </w:pPr>
      <w:bookmarkStart w:id="830" w:name="_Toc386585906"/>
      <w:r>
        <w:rPr>
          <w:rtl/>
          <w:lang w:bidi="fa-IR"/>
        </w:rPr>
        <w:t>826- اعلم از انبياء الهى</w:t>
      </w:r>
      <w:bookmarkEnd w:id="83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شاگردان خود سخن مى گفت و فرمود: مردم رطوبت را مى مكند ولى نهر بزرگ را رها مى كنند شخصى پرسيد: نهر بزرگ چيست</w:t>
      </w:r>
      <w:r w:rsidR="008A4E6E">
        <w:rPr>
          <w:rtl/>
          <w:lang w:bidi="fa-IR"/>
        </w:rPr>
        <w:t>؟</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آن نهر بزرگ رسول خدا </w:t>
      </w:r>
      <w:r w:rsidR="00F33EFF" w:rsidRPr="00F33EFF">
        <w:rPr>
          <w:rStyle w:val="libAlaemChar"/>
          <w:rtl/>
        </w:rPr>
        <w:t>صلى‌الله‌عليه‌وآله‌وسلم</w:t>
      </w:r>
      <w:r>
        <w:rPr>
          <w:rtl/>
          <w:lang w:bidi="fa-IR"/>
        </w:rPr>
        <w:t xml:space="preserve"> و علمى است كه خدا به او عنايت فرموده است</w:t>
      </w:r>
      <w:r w:rsidR="008A4E6E">
        <w:rPr>
          <w:rtl/>
          <w:lang w:bidi="fa-IR"/>
        </w:rPr>
        <w:t xml:space="preserve">، </w:t>
      </w:r>
      <w:r>
        <w:rPr>
          <w:rtl/>
          <w:lang w:bidi="fa-IR"/>
        </w:rPr>
        <w:t xml:space="preserve">همانا خداوند سنتهاى همه پيامبران از حضرت آدم تا حضرت محمد </w:t>
      </w:r>
      <w:r w:rsidR="00F33EFF" w:rsidRPr="00F33EFF">
        <w:rPr>
          <w:rStyle w:val="libAlaemChar"/>
          <w:rtl/>
        </w:rPr>
        <w:t>صلى‌الله‌عليه‌وآله‌وسلم</w:t>
      </w:r>
      <w:r>
        <w:rPr>
          <w:rtl/>
          <w:lang w:bidi="fa-IR"/>
        </w:rPr>
        <w:t xml:space="preserve"> را براى پيامبر اسلام </w:t>
      </w:r>
      <w:r w:rsidR="00F33EFF" w:rsidRPr="00F33EFF">
        <w:rPr>
          <w:rStyle w:val="libAlaemChar"/>
          <w:rtl/>
        </w:rPr>
        <w:t>صلى‌الله‌عليه‌وآله‌وسلم</w:t>
      </w:r>
      <w:r>
        <w:rPr>
          <w:rtl/>
          <w:lang w:bidi="fa-IR"/>
        </w:rPr>
        <w:t xml:space="preserve"> جمع كرده است</w:t>
      </w:r>
      <w:r w:rsidR="008A4E6E">
        <w:rPr>
          <w:rtl/>
          <w:lang w:bidi="fa-IR"/>
        </w:rPr>
        <w:t xml:space="preserve">. </w:t>
      </w:r>
    </w:p>
    <w:p w:rsidR="00DF7947" w:rsidRDefault="00DF7947" w:rsidP="00547B6A">
      <w:pPr>
        <w:pStyle w:val="libNormal"/>
        <w:rPr>
          <w:rtl/>
          <w:lang w:bidi="fa-IR"/>
        </w:rPr>
      </w:pPr>
      <w:r>
        <w:rPr>
          <w:rtl/>
          <w:lang w:bidi="fa-IR"/>
        </w:rPr>
        <w:t>شاگردى پرسيد: آن سنتها چه بوده</w:t>
      </w:r>
      <w:r w:rsidR="008A4E6E">
        <w:rPr>
          <w:rtl/>
          <w:lang w:bidi="fa-IR"/>
        </w:rPr>
        <w:t>؟</w:t>
      </w:r>
      <w:r>
        <w:rPr>
          <w:rtl/>
          <w:lang w:bidi="fa-IR"/>
        </w:rPr>
        <w:t xml:space="preserve">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همه علم پيامبران و علم رسول خدا </w:t>
      </w:r>
      <w:r w:rsidR="00F33EFF" w:rsidRPr="00F33EFF">
        <w:rPr>
          <w:rStyle w:val="libAlaemChar"/>
          <w:rtl/>
        </w:rPr>
        <w:t>صلى‌الله‌عليه‌وآله‌وسلم</w:t>
      </w:r>
      <w:r w:rsidR="00547B6A">
        <w:rPr>
          <w:rtl/>
          <w:lang w:bidi="fa-IR"/>
        </w:rPr>
        <w:t xml:space="preserve"> </w:t>
      </w:r>
      <w:r w:rsidR="008A4E6E">
        <w:rPr>
          <w:rtl/>
          <w:lang w:bidi="fa-IR"/>
        </w:rPr>
        <w:t>؛</w:t>
      </w:r>
      <w:r>
        <w:rPr>
          <w:rtl/>
          <w:lang w:bidi="fa-IR"/>
        </w:rPr>
        <w:t xml:space="preserve"> كه همه آن علم را رسول خدا </w:t>
      </w:r>
      <w:r w:rsidR="00F33EFF" w:rsidRPr="00F33EFF">
        <w:rPr>
          <w:rStyle w:val="libAlaemChar"/>
          <w:rtl/>
        </w:rPr>
        <w:t>صلى‌الله‌عليه‌وآله‌وسلم</w:t>
      </w:r>
      <w:r>
        <w:rPr>
          <w:rtl/>
          <w:lang w:bidi="fa-IR"/>
        </w:rPr>
        <w:t xml:space="preserve">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تحويل داد</w:t>
      </w:r>
      <w:r w:rsidR="008A4E6E">
        <w:rPr>
          <w:rtl/>
          <w:lang w:bidi="fa-IR"/>
        </w:rPr>
        <w:t xml:space="preserve">. </w:t>
      </w:r>
    </w:p>
    <w:p w:rsidR="00DF7947" w:rsidRDefault="00DF7947" w:rsidP="00DF7947">
      <w:pPr>
        <w:pStyle w:val="libNormal"/>
        <w:rPr>
          <w:rtl/>
          <w:lang w:bidi="fa-IR"/>
        </w:rPr>
      </w:pPr>
      <w:r>
        <w:rPr>
          <w:rtl/>
          <w:lang w:bidi="fa-IR"/>
        </w:rPr>
        <w:lastRenderedPageBreak/>
        <w:t>يكى از شاگردان پرسيد: اى پسر پيامبر!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اعلم و آگاهتر است يا بعضى از پيامبران</w:t>
      </w:r>
      <w:r w:rsidR="008A4E6E">
        <w:rPr>
          <w:rtl/>
          <w:lang w:bidi="fa-IR"/>
        </w:rPr>
        <w:t>؟</w:t>
      </w:r>
      <w:r>
        <w:rPr>
          <w:rtl/>
          <w:lang w:bidi="fa-IR"/>
        </w:rPr>
        <w:t>!</w:t>
      </w:r>
    </w:p>
    <w:p w:rsidR="001A0533"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sidR="003107DD">
        <w:rPr>
          <w:rtl/>
          <w:lang w:bidi="fa-IR"/>
        </w:rPr>
        <w:t>(</w:t>
      </w:r>
      <w:r>
        <w:rPr>
          <w:rtl/>
          <w:lang w:bidi="fa-IR"/>
        </w:rPr>
        <w:t xml:space="preserve">خطاب به حاضران) فرمود: بنگريد به اين شخص كه چه </w:t>
      </w:r>
      <w:r w:rsidR="00E501E0">
        <w:rPr>
          <w:rtl/>
          <w:lang w:bidi="fa-IR"/>
        </w:rPr>
        <w:t>سئوال</w:t>
      </w:r>
      <w:r>
        <w:rPr>
          <w:rtl/>
          <w:lang w:bidi="fa-IR"/>
        </w:rPr>
        <w:t>ى مى كند خداوند گوشهاى هر كه را مى خواهد مى گشايد</w:t>
      </w:r>
      <w:r w:rsidR="008A4E6E">
        <w:rPr>
          <w:rtl/>
          <w:lang w:bidi="fa-IR"/>
        </w:rPr>
        <w:t xml:space="preserve">، </w:t>
      </w:r>
      <w:r>
        <w:rPr>
          <w:rtl/>
          <w:lang w:bidi="fa-IR"/>
        </w:rPr>
        <w:t xml:space="preserve">من به او مى گويم خداوند علم تمام پيامبران را در وجود محمد </w:t>
      </w:r>
      <w:r w:rsidR="00F33EFF" w:rsidRPr="00F33EFF">
        <w:rPr>
          <w:rStyle w:val="libAlaemChar"/>
          <w:rtl/>
        </w:rPr>
        <w:t>صلى‌الله‌عليه‌وآله‌وسلم</w:t>
      </w:r>
      <w:r>
        <w:rPr>
          <w:rtl/>
          <w:lang w:bidi="fa-IR"/>
        </w:rPr>
        <w:t xml:space="preserve"> گرد آورد و آن حضرت همه آن علم ها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تحويل داد</w:t>
      </w:r>
      <w:r w:rsidR="008A4E6E">
        <w:rPr>
          <w:rtl/>
          <w:lang w:bidi="fa-IR"/>
        </w:rPr>
        <w:t xml:space="preserve">، </w:t>
      </w:r>
      <w:r>
        <w:rPr>
          <w:rtl/>
          <w:lang w:bidi="fa-IR"/>
        </w:rPr>
        <w:t>در عين حال از من مى پرسد</w:t>
      </w:r>
      <w:r w:rsidR="008A4E6E">
        <w:rPr>
          <w:rtl/>
          <w:lang w:bidi="fa-IR"/>
        </w:rPr>
        <w:t xml:space="preserve">، </w:t>
      </w:r>
      <w:r>
        <w:rPr>
          <w:rtl/>
          <w:lang w:bidi="fa-IR"/>
        </w:rPr>
        <w:t>على اعلم است يا پيامبران</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990)</w:t>
      </w:r>
    </w:p>
    <w:p w:rsidR="00DF7947" w:rsidRDefault="00DF7947" w:rsidP="0012300F">
      <w:pPr>
        <w:pStyle w:val="Heading2"/>
        <w:rPr>
          <w:rtl/>
          <w:lang w:bidi="fa-IR"/>
        </w:rPr>
      </w:pPr>
      <w:bookmarkStart w:id="831" w:name="_Toc386585907"/>
      <w:r>
        <w:rPr>
          <w:rtl/>
          <w:lang w:bidi="fa-IR"/>
        </w:rPr>
        <w:t>827- تماس فرشته با على</w:t>
      </w:r>
      <w:r w:rsidR="003107DD">
        <w:rPr>
          <w:rtl/>
          <w:lang w:bidi="fa-IR"/>
        </w:rPr>
        <w:t xml:space="preserve"> </w:t>
      </w:r>
      <w:r w:rsidR="005F0BBC" w:rsidRPr="005F0BBC">
        <w:rPr>
          <w:rStyle w:val="libAlaemChar"/>
          <w:rtl/>
        </w:rPr>
        <w:t>عليه‌السلام</w:t>
      </w:r>
      <w:bookmarkEnd w:id="83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حمران بن اعين يكى از شاگردان امام باقر و امام صادق </w:t>
      </w:r>
      <w:r w:rsidR="009350D9" w:rsidRPr="009350D9">
        <w:rPr>
          <w:rStyle w:val="libAlaemChar"/>
          <w:rtl/>
        </w:rPr>
        <w:t>عليهم‌السلام</w:t>
      </w:r>
      <w:r>
        <w:rPr>
          <w:rtl/>
          <w:lang w:bidi="fa-IR"/>
        </w:rPr>
        <w:t xml:space="preserve"> است مى گويد: روزى از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شنيدم كه فرمود:</w:t>
      </w:r>
    </w:p>
    <w:p w:rsidR="00DF7947" w:rsidRDefault="00DF7947" w:rsidP="00DF7947">
      <w:pPr>
        <w:pStyle w:val="libNormal"/>
        <w:rPr>
          <w:rtl/>
          <w:lang w:bidi="fa-IR"/>
        </w:rPr>
      </w:pPr>
      <w:r>
        <w:rPr>
          <w:rtl/>
          <w:lang w:bidi="fa-IR"/>
        </w:rPr>
        <w:t>ان عليا محدثا؛ همانا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محدث بود </w:t>
      </w:r>
      <w:r w:rsidR="003107DD" w:rsidRPr="00F374DD">
        <w:rPr>
          <w:rStyle w:val="libFootnotenumChar"/>
          <w:rtl/>
          <w:lang w:bidi="fa-IR"/>
        </w:rPr>
        <w:t>(</w:t>
      </w:r>
      <w:r w:rsidRPr="00F374DD">
        <w:rPr>
          <w:rStyle w:val="libFootnotenumChar"/>
          <w:rtl/>
        </w:rPr>
        <w:t>991)</w:t>
      </w:r>
    </w:p>
    <w:p w:rsidR="00DF7947" w:rsidRDefault="00DF7947" w:rsidP="00DF7947">
      <w:pPr>
        <w:pStyle w:val="libNormal"/>
        <w:rPr>
          <w:rtl/>
          <w:lang w:bidi="fa-IR"/>
        </w:rPr>
      </w:pPr>
      <w:r>
        <w:rPr>
          <w:rtl/>
          <w:lang w:bidi="fa-IR"/>
        </w:rPr>
        <w:t>او مى گويد: من نزد دوستانم آمدم و به آنها گفتم خبر عجيبى براى شما آورده ام</w:t>
      </w:r>
      <w:r w:rsidR="008A4E6E">
        <w:rPr>
          <w:rtl/>
          <w:lang w:bidi="fa-IR"/>
        </w:rPr>
        <w:t xml:space="preserve">، </w:t>
      </w:r>
      <w:r>
        <w:rPr>
          <w:rtl/>
          <w:lang w:bidi="fa-IR"/>
        </w:rPr>
        <w:t>آنها گفتند آن خبر چيست</w:t>
      </w:r>
      <w:r w:rsidR="008A4E6E">
        <w:rPr>
          <w:rtl/>
          <w:lang w:bidi="fa-IR"/>
        </w:rPr>
        <w:t>؟</w:t>
      </w:r>
      <w:r>
        <w:rPr>
          <w:rtl/>
          <w:lang w:bidi="fa-IR"/>
        </w:rPr>
        <w:t xml:space="preserve"> حمران گفت</w:t>
      </w:r>
      <w:r w:rsidR="00137D68">
        <w:rPr>
          <w:rtl/>
          <w:lang w:bidi="fa-IR"/>
        </w:rPr>
        <w:t>:</w:t>
      </w:r>
      <w:r>
        <w:rPr>
          <w:rtl/>
          <w:lang w:bidi="fa-IR"/>
        </w:rPr>
        <w:t xml:space="preserve"> از اما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مطلب را شنيدم دوستان او گفتند تا از آن حضرت نپرسى كه چه كسى اخبار آسمانى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گزارش</w:t>
      </w:r>
      <w:r w:rsidR="00251781">
        <w:rPr>
          <w:rtl/>
          <w:lang w:bidi="fa-IR"/>
        </w:rPr>
        <w:t xml:space="preserve"> </w:t>
      </w:r>
      <w:r>
        <w:rPr>
          <w:rtl/>
          <w:lang w:bidi="fa-IR"/>
        </w:rPr>
        <w:t>مى دهد كارى نكرده اى</w:t>
      </w:r>
      <w:r w:rsidR="008A4E6E">
        <w:rPr>
          <w:rtl/>
          <w:lang w:bidi="fa-IR"/>
        </w:rPr>
        <w:t xml:space="preserve">. </w:t>
      </w:r>
    </w:p>
    <w:p w:rsidR="00DF7947" w:rsidRDefault="00DF7947" w:rsidP="00DF7947">
      <w:pPr>
        <w:pStyle w:val="libNormal"/>
        <w:rPr>
          <w:rtl/>
          <w:lang w:bidi="fa-IR"/>
        </w:rPr>
      </w:pPr>
      <w:r>
        <w:rPr>
          <w:rtl/>
          <w:lang w:bidi="fa-IR"/>
        </w:rPr>
        <w:t>حمران مى گويد: به حضور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باز گشتم و عرض</w:t>
      </w:r>
      <w:r w:rsidR="00251781">
        <w:rPr>
          <w:rtl/>
          <w:lang w:bidi="fa-IR"/>
        </w:rPr>
        <w:t xml:space="preserve"> </w:t>
      </w:r>
      <w:r>
        <w:rPr>
          <w:rtl/>
          <w:lang w:bidi="fa-IR"/>
        </w:rPr>
        <w:t>كردم</w:t>
      </w:r>
      <w:r w:rsidR="00137D68">
        <w:rPr>
          <w:rtl/>
          <w:lang w:bidi="fa-IR"/>
        </w:rPr>
        <w:t>:</w:t>
      </w:r>
      <w:r>
        <w:rPr>
          <w:rtl/>
          <w:lang w:bidi="fa-IR"/>
        </w:rPr>
        <w:t xml:space="preserve"> سخن شما را براى دوستان خود نقل كردم آنها گفتند: اگر نپرسى كه چه كسى اخبار آسمانى را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 كارى نكرده اى</w:t>
      </w:r>
      <w:r w:rsidR="008A4E6E">
        <w:rPr>
          <w:rtl/>
          <w:lang w:bidi="fa-IR"/>
        </w:rPr>
        <w:t xml:space="preserve">، </w:t>
      </w:r>
      <w:r>
        <w:rPr>
          <w:rtl/>
          <w:lang w:bidi="fa-IR"/>
        </w:rPr>
        <w:t>اكنون آمده ام از شما اين را بپرسم</w:t>
      </w:r>
      <w:r w:rsidR="008A4E6E">
        <w:rPr>
          <w:rtl/>
          <w:lang w:bidi="fa-IR"/>
        </w:rPr>
        <w:t xml:space="preserve">. </w:t>
      </w:r>
    </w:p>
    <w:p w:rsidR="001A0533" w:rsidRDefault="00DF7947" w:rsidP="00DF7947">
      <w:pPr>
        <w:pStyle w:val="libNormal"/>
        <w:rPr>
          <w:rtl/>
          <w:lang w:bidi="fa-IR"/>
        </w:rPr>
      </w:pPr>
      <w:r>
        <w:rPr>
          <w:rtl/>
          <w:lang w:bidi="fa-IR"/>
        </w:rPr>
        <w:t>امام فرمود: يحدثه ملك</w:t>
      </w:r>
      <w:r w:rsidR="008A4E6E">
        <w:rPr>
          <w:rtl/>
          <w:lang w:bidi="fa-IR"/>
        </w:rPr>
        <w:t>؛</w:t>
      </w:r>
      <w:r>
        <w:rPr>
          <w:rtl/>
          <w:lang w:bidi="fa-IR"/>
        </w:rPr>
        <w:t xml:space="preserve"> فرشته اى با او حديث مى گويد حمران عرض كرد: ايا منظورتان اين است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پيغمبر بود؟ امام دست خود را بالا نمود</w:t>
      </w:r>
      <w:r w:rsidR="003107DD">
        <w:rPr>
          <w:rtl/>
          <w:lang w:bidi="fa-IR"/>
        </w:rPr>
        <w:t xml:space="preserve"> </w:t>
      </w:r>
      <w:r w:rsidR="003107DD">
        <w:rPr>
          <w:rtl/>
          <w:lang w:bidi="fa-IR"/>
        </w:rPr>
        <w:lastRenderedPageBreak/>
        <w:t>(</w:t>
      </w:r>
      <w:r>
        <w:rPr>
          <w:rtl/>
          <w:lang w:bidi="fa-IR"/>
        </w:rPr>
        <w:t>يعنى نه او پيامبر نبود) سپس 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اين مورد مانند همدم سليمان</w:t>
      </w:r>
      <w:r w:rsidR="003107DD">
        <w:rPr>
          <w:rtl/>
          <w:lang w:bidi="fa-IR"/>
        </w:rPr>
        <w:t xml:space="preserve"> (</w:t>
      </w:r>
      <w:r>
        <w:rPr>
          <w:rtl/>
          <w:lang w:bidi="fa-IR"/>
        </w:rPr>
        <w:t>آصف بن برخيا) و همدم موسى</w:t>
      </w:r>
      <w:r w:rsidR="003107DD">
        <w:rPr>
          <w:rtl/>
          <w:lang w:bidi="fa-IR"/>
        </w:rPr>
        <w:t xml:space="preserve"> (</w:t>
      </w:r>
      <w:r>
        <w:rPr>
          <w:rtl/>
          <w:lang w:bidi="fa-IR"/>
        </w:rPr>
        <w:t xml:space="preserve">خضر) يا مانند ذوالقرنين </w:t>
      </w:r>
      <w:r w:rsidR="003107DD" w:rsidRPr="00F374DD">
        <w:rPr>
          <w:rStyle w:val="libFootnotenumChar"/>
          <w:rtl/>
          <w:lang w:bidi="fa-IR"/>
        </w:rPr>
        <w:t>(</w:t>
      </w:r>
      <w:r w:rsidRPr="00F374DD">
        <w:rPr>
          <w:rStyle w:val="libFootnotenumChar"/>
          <w:rtl/>
        </w:rPr>
        <w:t>992)</w:t>
      </w:r>
      <w:r>
        <w:rPr>
          <w:rtl/>
          <w:lang w:bidi="fa-IR"/>
        </w:rPr>
        <w:t xml:space="preserve"> بود</w:t>
      </w:r>
      <w:r w:rsidR="003107DD">
        <w:rPr>
          <w:rtl/>
          <w:lang w:bidi="fa-IR"/>
        </w:rPr>
        <w:t xml:space="preserve"> (</w:t>
      </w:r>
      <w:r>
        <w:rPr>
          <w:rtl/>
          <w:lang w:bidi="fa-IR"/>
        </w:rPr>
        <w:t xml:space="preserve">كه فرشته به آنها نيز حديث مى گفت) ايا اين خبر به شما نرسيده كه پيامبر </w:t>
      </w:r>
      <w:r w:rsidR="00F33EFF" w:rsidRPr="00F33EFF">
        <w:rPr>
          <w:rStyle w:val="libAlaemChar"/>
          <w:rtl/>
        </w:rPr>
        <w:t>صلى‌الله‌عليه‌وآله‌وسلم</w:t>
      </w:r>
      <w:r>
        <w:rPr>
          <w:rtl/>
          <w:lang w:bidi="fa-IR"/>
        </w:rPr>
        <w:t xml:space="preserve"> فرمود: وفيكم مثله</w:t>
      </w:r>
      <w:r w:rsidR="008A4E6E">
        <w:rPr>
          <w:rtl/>
          <w:lang w:bidi="fa-IR"/>
        </w:rPr>
        <w:t>؛</w:t>
      </w:r>
      <w:r>
        <w:rPr>
          <w:rtl/>
          <w:lang w:bidi="fa-IR"/>
        </w:rPr>
        <w:t xml:space="preserve"> او</w:t>
      </w:r>
      <w:r w:rsidR="003107DD">
        <w:rPr>
          <w:rtl/>
          <w:lang w:bidi="fa-IR"/>
        </w:rPr>
        <w:t xml:space="preserve"> (</w:t>
      </w:r>
      <w:r>
        <w:rPr>
          <w:rtl/>
          <w:lang w:bidi="fa-IR"/>
        </w:rPr>
        <w:t xml:space="preserve">على) در ميان شما مانند ذوالقرنين هست </w:t>
      </w:r>
      <w:r w:rsidR="003107DD" w:rsidRPr="00F374DD">
        <w:rPr>
          <w:rStyle w:val="libFootnotenumChar"/>
          <w:rtl/>
          <w:lang w:bidi="fa-IR"/>
        </w:rPr>
        <w:t>(</w:t>
      </w:r>
      <w:r w:rsidRPr="00F374DD">
        <w:rPr>
          <w:rStyle w:val="libFootnotenumChar"/>
          <w:rtl/>
        </w:rPr>
        <w:t>993)</w:t>
      </w:r>
    </w:p>
    <w:p w:rsidR="00DF7947" w:rsidRDefault="00DF7947" w:rsidP="0012300F">
      <w:pPr>
        <w:pStyle w:val="Heading2"/>
        <w:rPr>
          <w:rtl/>
          <w:lang w:bidi="fa-IR"/>
        </w:rPr>
      </w:pPr>
      <w:bookmarkStart w:id="832" w:name="_Toc386585908"/>
      <w:r>
        <w:rPr>
          <w:rtl/>
          <w:lang w:bidi="fa-IR"/>
        </w:rPr>
        <w:t>828- على بنده اى از بندگان پيامبر</w:t>
      </w:r>
      <w:r w:rsidR="003107DD">
        <w:rPr>
          <w:rtl/>
          <w:lang w:bidi="fa-IR"/>
        </w:rPr>
        <w:t xml:space="preserve"> </w:t>
      </w:r>
      <w:r w:rsidR="00F33EFF" w:rsidRPr="00F33EFF">
        <w:rPr>
          <w:rStyle w:val="libAlaemChar"/>
          <w:rtl/>
        </w:rPr>
        <w:t>صلى‌الله‌عليه‌وآله‌وسلم</w:t>
      </w:r>
      <w:bookmarkEnd w:id="83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يكى از دانشمندان يهودى به حضور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پرسيد: اى امير</w:t>
      </w:r>
      <w:r w:rsidR="00593F0C">
        <w:rPr>
          <w:rtl/>
          <w:lang w:bidi="fa-IR"/>
        </w:rPr>
        <w:t>مؤمن</w:t>
      </w:r>
      <w:r>
        <w:rPr>
          <w:rtl/>
          <w:lang w:bidi="fa-IR"/>
        </w:rPr>
        <w:t>ان</w:t>
      </w:r>
      <w:r w:rsidR="008A4E6E">
        <w:rPr>
          <w:rtl/>
          <w:lang w:bidi="fa-IR"/>
        </w:rPr>
        <w:t>!</w:t>
      </w:r>
      <w:r>
        <w:rPr>
          <w:rtl/>
          <w:lang w:bidi="fa-IR"/>
        </w:rPr>
        <w:t xml:space="preserve"> پروردگارت از چه وقت بوده است</w:t>
      </w:r>
      <w:r w:rsidR="008A4E6E">
        <w:rPr>
          <w:rtl/>
          <w:lang w:bidi="fa-IR"/>
        </w:rPr>
        <w:t>؟</w:t>
      </w:r>
    </w:p>
    <w:p w:rsidR="00DF7947" w:rsidRDefault="00DF7947" w:rsidP="00DF7947">
      <w:pPr>
        <w:pStyle w:val="libNormal"/>
        <w:rPr>
          <w:rtl/>
          <w:lang w:bidi="fa-IR"/>
        </w:rPr>
      </w:pPr>
      <w:r>
        <w:rPr>
          <w:rtl/>
          <w:lang w:bidi="fa-IR"/>
        </w:rPr>
        <w:t>امام فرمود: واى بر تو</w:t>
      </w:r>
      <w:r w:rsidR="008A4E6E">
        <w:rPr>
          <w:rtl/>
          <w:lang w:bidi="fa-IR"/>
        </w:rPr>
        <w:t xml:space="preserve">، </w:t>
      </w:r>
      <w:r w:rsidR="00E501E0">
        <w:rPr>
          <w:rtl/>
          <w:lang w:bidi="fa-IR"/>
        </w:rPr>
        <w:t>سئوال</w:t>
      </w:r>
      <w:r>
        <w:rPr>
          <w:rtl/>
          <w:lang w:bidi="fa-IR"/>
        </w:rPr>
        <w:t>ى مانند از وقت بوده</w:t>
      </w:r>
      <w:r w:rsidR="008A4E6E">
        <w:rPr>
          <w:rtl/>
          <w:lang w:bidi="fa-IR"/>
        </w:rPr>
        <w:t>؟</w:t>
      </w:r>
      <w:r>
        <w:rPr>
          <w:rtl/>
          <w:lang w:bidi="fa-IR"/>
        </w:rPr>
        <w:t xml:space="preserve"> را در مورد چيزى مى گويند</w:t>
      </w:r>
      <w:r w:rsidR="008A4E6E">
        <w:rPr>
          <w:rtl/>
          <w:lang w:bidi="fa-IR"/>
        </w:rPr>
        <w:t xml:space="preserve">، </w:t>
      </w:r>
      <w:r>
        <w:rPr>
          <w:rtl/>
          <w:lang w:bidi="fa-IR"/>
        </w:rPr>
        <w:t>كه زمانى نبوده باشد ولى وجودى كه هميشه بوده</w:t>
      </w:r>
      <w:r w:rsidR="008A4E6E">
        <w:rPr>
          <w:rtl/>
          <w:lang w:bidi="fa-IR"/>
        </w:rPr>
        <w:t xml:space="preserve">، </w:t>
      </w:r>
      <w:r>
        <w:rPr>
          <w:rtl/>
          <w:lang w:bidi="fa-IR"/>
        </w:rPr>
        <w:t xml:space="preserve">چنين </w:t>
      </w:r>
      <w:r w:rsidR="00E501E0">
        <w:rPr>
          <w:rtl/>
          <w:lang w:bidi="fa-IR"/>
        </w:rPr>
        <w:t>سئوال</w:t>
      </w:r>
      <w:r>
        <w:rPr>
          <w:rtl/>
          <w:lang w:bidi="fa-IR"/>
        </w:rPr>
        <w:t>ى درباره او غلط است پس خدا بدون آنكه قبلى داشته باشد پيش از هر چيزى است او بى آنكه نهايتى داشته باشد پايان پايانها است</w:t>
      </w:r>
      <w:r w:rsidR="008A4E6E">
        <w:rPr>
          <w:rtl/>
          <w:lang w:bidi="fa-IR"/>
        </w:rPr>
        <w:t xml:space="preserve">. </w:t>
      </w:r>
      <w:r>
        <w:rPr>
          <w:rtl/>
          <w:lang w:bidi="fa-IR"/>
        </w:rPr>
        <w:cr/>
      </w:r>
    </w:p>
    <w:p w:rsidR="00DF7947" w:rsidRDefault="00DF7947" w:rsidP="00DF7947">
      <w:pPr>
        <w:pStyle w:val="libNormal"/>
        <w:rPr>
          <w:rtl/>
          <w:lang w:bidi="fa-IR"/>
        </w:rPr>
      </w:pPr>
      <w:r>
        <w:rPr>
          <w:rtl/>
          <w:lang w:bidi="fa-IR"/>
        </w:rPr>
        <w:t>دانشمند يهودى گفت</w:t>
      </w:r>
      <w:r w:rsidR="00137D68">
        <w:rPr>
          <w:rtl/>
          <w:lang w:bidi="fa-IR"/>
        </w:rPr>
        <w:t>:</w:t>
      </w:r>
      <w:r>
        <w:rPr>
          <w:rtl/>
          <w:lang w:bidi="fa-IR"/>
        </w:rPr>
        <w:t xml:space="preserve"> آيا تو پيامبر هستى</w:t>
      </w:r>
      <w:r w:rsidR="008A4E6E">
        <w:rPr>
          <w:rtl/>
          <w:lang w:bidi="fa-IR"/>
        </w:rPr>
        <w:t>؟</w:t>
      </w:r>
    </w:p>
    <w:p w:rsidR="001A0533"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مادرت به عزايت بنشيند انما اناعبد من عبيد رسول الله</w:t>
      </w:r>
      <w:r w:rsidR="00137D68">
        <w:rPr>
          <w:rtl/>
          <w:lang w:bidi="fa-IR"/>
        </w:rPr>
        <w:t>:</w:t>
      </w:r>
      <w:r>
        <w:rPr>
          <w:rtl/>
          <w:lang w:bidi="fa-IR"/>
        </w:rPr>
        <w:t xml:space="preserve"> همانا من بنده اى از بندگان رسول خدا هستم </w:t>
      </w:r>
      <w:r w:rsidR="003107DD" w:rsidRPr="00F374DD">
        <w:rPr>
          <w:rStyle w:val="libFootnotenumChar"/>
          <w:rtl/>
          <w:lang w:bidi="fa-IR"/>
        </w:rPr>
        <w:t>(</w:t>
      </w:r>
      <w:r w:rsidRPr="00F374DD">
        <w:rPr>
          <w:rStyle w:val="libFootnotenumChar"/>
          <w:rtl/>
        </w:rPr>
        <w:t>994)</w:t>
      </w:r>
    </w:p>
    <w:p w:rsidR="00DF7947" w:rsidRDefault="00DF7947" w:rsidP="0012300F">
      <w:pPr>
        <w:pStyle w:val="Heading2"/>
        <w:rPr>
          <w:rtl/>
          <w:lang w:bidi="fa-IR"/>
        </w:rPr>
      </w:pPr>
      <w:bookmarkStart w:id="833" w:name="_Toc386585909"/>
      <w:r>
        <w:rPr>
          <w:rtl/>
          <w:lang w:bidi="fa-IR"/>
        </w:rPr>
        <w:t>829- تغافل در مقابل جاهل</w:t>
      </w:r>
      <w:bookmarkEnd w:id="83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شخصى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دشنام داد حضرت خود را به تغافل زد و از او گذشت و لقد امر على اليئم يسبنى فمضيت ثمة لا ينينى مى فرمايد: به گوش خودم شنيدم كسى را كه به من دشنام مى داد من به روى خود نياوردم و با خود </w:t>
      </w:r>
      <w:r>
        <w:rPr>
          <w:rtl/>
          <w:lang w:bidi="fa-IR"/>
        </w:rPr>
        <w:lastRenderedPageBreak/>
        <w:t>گفتم</w:t>
      </w:r>
      <w:r w:rsidR="00137D68">
        <w:rPr>
          <w:rtl/>
          <w:lang w:bidi="fa-IR"/>
        </w:rPr>
        <w:t>:</w:t>
      </w:r>
      <w:r>
        <w:rPr>
          <w:rtl/>
          <w:lang w:bidi="fa-IR"/>
        </w:rPr>
        <w:t xml:space="preserve"> لابد به على ديگرى بد مى گفته است و اين نحوه برخورد به روش اخلاقى قرآنى است كه در آيه و اذا خاطبهم الجاهلون قالوا سلاما آمده است </w:t>
      </w:r>
      <w:r w:rsidR="003107DD" w:rsidRPr="00F374DD">
        <w:rPr>
          <w:rStyle w:val="libFootnotenumChar"/>
          <w:rtl/>
          <w:lang w:bidi="fa-IR"/>
        </w:rPr>
        <w:t>(</w:t>
      </w:r>
      <w:r w:rsidRPr="00F374DD">
        <w:rPr>
          <w:rStyle w:val="libFootnotenumChar"/>
          <w:rtl/>
        </w:rPr>
        <w:t>995)</w:t>
      </w:r>
    </w:p>
    <w:p w:rsidR="00DF7947" w:rsidRDefault="00DF7947" w:rsidP="0012300F">
      <w:pPr>
        <w:pStyle w:val="Heading2"/>
        <w:rPr>
          <w:rtl/>
          <w:lang w:bidi="fa-IR"/>
        </w:rPr>
      </w:pPr>
      <w:bookmarkStart w:id="834" w:name="_Toc386585910"/>
      <w:r>
        <w:rPr>
          <w:rtl/>
          <w:lang w:bidi="fa-IR"/>
        </w:rPr>
        <w:t>830- بيان علت مريضى ها</w:t>
      </w:r>
      <w:bookmarkEnd w:id="83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سلمان فارسى زكام كرده بود و سرخود را بسته بود و در آن حال خدمت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حضرت به سلمان فرمود: سلمان حالت چطور است</w:t>
      </w:r>
      <w:r w:rsidR="008A4E6E">
        <w:rPr>
          <w:rtl/>
          <w:lang w:bidi="fa-IR"/>
        </w:rPr>
        <w:t>؟</w:t>
      </w:r>
      <w:r>
        <w:rPr>
          <w:rtl/>
          <w:lang w:bidi="fa-IR"/>
        </w:rPr>
        <w:t xml:space="preserve"> سلمان عرض كرد: يا ابالحسن سرم درد مى كند اميرال</w:t>
      </w:r>
      <w:r w:rsidR="00593F0C">
        <w:rPr>
          <w:rtl/>
          <w:lang w:bidi="fa-IR"/>
        </w:rPr>
        <w:t>مؤمن</w:t>
      </w:r>
      <w:r>
        <w:rPr>
          <w:rtl/>
          <w:lang w:bidi="fa-IR"/>
        </w:rPr>
        <w:t>ين حاصل روايت منقوله) فرمود: شش رگ در بدن است كه هر گاه تحركى پيدا كنند خداوند با شش چيز جلو تحرك آنها را مى گيرد</w:t>
      </w:r>
      <w:r w:rsidR="008A4E6E">
        <w:rPr>
          <w:rtl/>
          <w:lang w:bidi="fa-IR"/>
        </w:rPr>
        <w:t xml:space="preserve">، </w:t>
      </w:r>
      <w:r>
        <w:rPr>
          <w:rtl/>
          <w:lang w:bidi="fa-IR"/>
        </w:rPr>
        <w:t>اگر در كسى جنون پيدا شود خدا هم سرما خوردگى را به او مى دهد</w:t>
      </w:r>
      <w:r w:rsidR="008A4E6E">
        <w:rPr>
          <w:rtl/>
          <w:lang w:bidi="fa-IR"/>
        </w:rPr>
        <w:t xml:space="preserve">، </w:t>
      </w:r>
      <w:r>
        <w:rPr>
          <w:rtl/>
          <w:lang w:bidi="fa-IR"/>
        </w:rPr>
        <w:t>اگر براى كسى زمينه كورى پيدا شود به چشم درد مبتلا مى شود</w:t>
      </w:r>
      <w:r w:rsidR="003107DD">
        <w:rPr>
          <w:rtl/>
          <w:lang w:bidi="fa-IR"/>
        </w:rPr>
        <w:t xml:space="preserve"> (</w:t>
      </w:r>
      <w:r>
        <w:rPr>
          <w:rtl/>
          <w:lang w:bidi="fa-IR"/>
        </w:rPr>
        <w:t>تا چرك و آلودگى ها بدينوسيله از چشم خارج شود) هر گاه زمينه برص</w:t>
      </w:r>
      <w:r w:rsidR="00251781">
        <w:rPr>
          <w:rtl/>
          <w:lang w:bidi="fa-IR"/>
        </w:rPr>
        <w:t xml:space="preserve"> </w:t>
      </w:r>
      <w:r>
        <w:rPr>
          <w:rtl/>
          <w:lang w:bidi="fa-IR"/>
        </w:rPr>
        <w:t>پيدا شود مبتلا به دمل</w:t>
      </w:r>
      <w:r w:rsidR="003107DD">
        <w:rPr>
          <w:rtl/>
          <w:lang w:bidi="fa-IR"/>
        </w:rPr>
        <w:t xml:space="preserve"> (</w:t>
      </w:r>
      <w:r>
        <w:rPr>
          <w:rtl/>
          <w:lang w:bidi="fa-IR"/>
        </w:rPr>
        <w:t>كورك) مى شود هر گاه كسى به مرض سل مى خواهد مبتلا شود سرفه عارض او مى شود تا خلطهاى سينه اش پاك شود</w:t>
      </w:r>
      <w:r w:rsidR="008A4E6E">
        <w:rPr>
          <w:rtl/>
          <w:lang w:bidi="fa-IR"/>
        </w:rPr>
        <w:t xml:space="preserve">... </w:t>
      </w:r>
      <w:r w:rsidR="003107DD" w:rsidRPr="00F374DD">
        <w:rPr>
          <w:rStyle w:val="libFootnotenumChar"/>
          <w:rtl/>
          <w:lang w:bidi="fa-IR"/>
        </w:rPr>
        <w:t>(</w:t>
      </w:r>
      <w:r w:rsidRPr="00F374DD">
        <w:rPr>
          <w:rStyle w:val="libFootnotenumChar"/>
          <w:rtl/>
        </w:rPr>
        <w:t>996)</w:t>
      </w:r>
    </w:p>
    <w:p w:rsidR="00DF7947" w:rsidRDefault="00DF7947" w:rsidP="0012300F">
      <w:pPr>
        <w:pStyle w:val="Heading2"/>
        <w:rPr>
          <w:rtl/>
          <w:lang w:bidi="fa-IR"/>
        </w:rPr>
      </w:pPr>
      <w:bookmarkStart w:id="835" w:name="_Toc386585911"/>
      <w:r>
        <w:rPr>
          <w:rtl/>
          <w:lang w:bidi="fa-IR"/>
        </w:rPr>
        <w:t>831- اسم امير</w:t>
      </w:r>
      <w:r w:rsidR="00593F0C">
        <w:rPr>
          <w:rtl/>
          <w:lang w:bidi="fa-IR"/>
        </w:rPr>
        <w:t>مؤمن</w:t>
      </w:r>
      <w:r>
        <w:rPr>
          <w:rtl/>
          <w:lang w:bidi="fa-IR"/>
        </w:rPr>
        <w:t>ان اختصاصى است</w:t>
      </w:r>
      <w:bookmarkEnd w:id="83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شخصى 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آيا رواست كه به امام قائم</w:t>
      </w:r>
      <w:r w:rsidR="003107DD">
        <w:rPr>
          <w:rtl/>
          <w:lang w:bidi="fa-IR"/>
        </w:rPr>
        <w:t xml:space="preserve"> (</w:t>
      </w:r>
      <w:r>
        <w:rPr>
          <w:rtl/>
          <w:lang w:bidi="fa-IR"/>
        </w:rPr>
        <w:t>عج) به عنوان سلام بر تو اى امير</w:t>
      </w:r>
      <w:r w:rsidR="00593F0C">
        <w:rPr>
          <w:rtl/>
          <w:lang w:bidi="fa-IR"/>
        </w:rPr>
        <w:t>مؤمن</w:t>
      </w:r>
      <w:r>
        <w:rPr>
          <w:rtl/>
          <w:lang w:bidi="fa-IR"/>
        </w:rPr>
        <w:t>ان سال كرد؟</w:t>
      </w:r>
    </w:p>
    <w:p w:rsidR="00DF7947" w:rsidRDefault="00DF7947" w:rsidP="00DF7947">
      <w:pPr>
        <w:pStyle w:val="libNormal"/>
        <w:rPr>
          <w:rtl/>
          <w:lang w:bidi="fa-IR"/>
        </w:rPr>
      </w:pPr>
      <w:r>
        <w:rPr>
          <w:rtl/>
          <w:lang w:bidi="fa-IR"/>
        </w:rPr>
        <w:t>امام صادق فرمود: نه روا نيست خداوند تنها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اين اسم ناميد</w:t>
      </w:r>
      <w:r w:rsidR="008A4E6E">
        <w:rPr>
          <w:rtl/>
          <w:lang w:bidi="fa-IR"/>
        </w:rPr>
        <w:t xml:space="preserve">. </w:t>
      </w:r>
    </w:p>
    <w:p w:rsidR="001A0533" w:rsidRDefault="00DF7947" w:rsidP="00DF7947">
      <w:pPr>
        <w:pStyle w:val="libNormal"/>
        <w:rPr>
          <w:rtl/>
          <w:lang w:bidi="fa-IR"/>
        </w:rPr>
      </w:pPr>
      <w:r>
        <w:rPr>
          <w:rtl/>
          <w:lang w:bidi="fa-IR"/>
        </w:rPr>
        <w:t>قبل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كسى بر اين نام ناميده نشده و بعد از او هم جز كافر كسى آن نام را بر خود نبندد</w:t>
      </w:r>
      <w:r w:rsidR="008A4E6E">
        <w:rPr>
          <w:rtl/>
          <w:lang w:bidi="fa-IR"/>
        </w:rPr>
        <w:t xml:space="preserve">. </w:t>
      </w:r>
      <w:r w:rsidR="003107DD" w:rsidRPr="00F374DD">
        <w:rPr>
          <w:rStyle w:val="libFootnotenumChar"/>
          <w:rtl/>
          <w:lang w:bidi="fa-IR"/>
        </w:rPr>
        <w:t>(</w:t>
      </w:r>
      <w:r w:rsidRPr="00F374DD">
        <w:rPr>
          <w:rStyle w:val="libFootnotenumChar"/>
          <w:rtl/>
        </w:rPr>
        <w:t>997)</w:t>
      </w:r>
    </w:p>
    <w:p w:rsidR="00DF7947" w:rsidRDefault="00DF7947" w:rsidP="0012300F">
      <w:pPr>
        <w:pStyle w:val="Heading2"/>
        <w:rPr>
          <w:rtl/>
          <w:lang w:bidi="fa-IR"/>
        </w:rPr>
      </w:pPr>
      <w:bookmarkStart w:id="836" w:name="_Toc386585912"/>
      <w:r>
        <w:rPr>
          <w:rtl/>
          <w:lang w:bidi="fa-IR"/>
        </w:rPr>
        <w:lastRenderedPageBreak/>
        <w:t>832- كلاه شفا بخش</w:t>
      </w:r>
      <w:bookmarkEnd w:id="83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سلطان روم نامه اى خدمت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نوشت و از آن حضرت راه درمانى براى سر دردهاى عجيبى كه به آن مبتلا بود را خواست چرا كه تا آن موقع كوشش اطبا مختلف به جايى نرسيده بود</w:t>
      </w:r>
      <w:r w:rsidR="008A4E6E">
        <w:rPr>
          <w:rtl/>
          <w:lang w:bidi="fa-IR"/>
        </w:rPr>
        <w:t xml:space="preserve">. </w:t>
      </w:r>
    </w:p>
    <w:p w:rsidR="00DF7947" w:rsidRDefault="00DF7947" w:rsidP="00DF7947">
      <w:pPr>
        <w:pStyle w:val="libNormal"/>
        <w:rPr>
          <w:rtl/>
          <w:lang w:bidi="fa-IR"/>
        </w:rPr>
      </w:pPr>
      <w:r>
        <w:rPr>
          <w:rtl/>
          <w:lang w:bidi="fa-IR"/>
        </w:rPr>
        <w:t>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جواب نامه او</w:t>
      </w:r>
      <w:r w:rsidR="008A4E6E">
        <w:rPr>
          <w:rtl/>
          <w:lang w:bidi="fa-IR"/>
        </w:rPr>
        <w:t xml:space="preserve">، </w:t>
      </w:r>
      <w:r>
        <w:rPr>
          <w:rtl/>
          <w:lang w:bidi="fa-IR"/>
        </w:rPr>
        <w:t>كلاهى را به قاصد نامه داد و فرمود: بگو به سلطان روم هر وقت سردرد گرفت آن را بر سر خود بگذارد</w:t>
      </w:r>
      <w:r w:rsidR="008A4E6E">
        <w:rPr>
          <w:rtl/>
          <w:lang w:bidi="fa-IR"/>
        </w:rPr>
        <w:t xml:space="preserve">. </w:t>
      </w:r>
    </w:p>
    <w:p w:rsidR="00DF7947" w:rsidRDefault="00DF7947" w:rsidP="00DF7947">
      <w:pPr>
        <w:pStyle w:val="libNormal"/>
        <w:rPr>
          <w:rtl/>
          <w:lang w:bidi="fa-IR"/>
        </w:rPr>
      </w:pPr>
      <w:r>
        <w:rPr>
          <w:rtl/>
          <w:lang w:bidi="fa-IR"/>
        </w:rPr>
        <w:t>سلطان هر بار كه سردرد عارضش مى شد كلاه را بر سر خود مى گذاشت و درد آرام مى گرفت روزى به فكر افتاد ببيند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كرده است كه اين كلاه چنين اثر مى كند</w:t>
      </w:r>
      <w:r w:rsidR="008A4E6E">
        <w:rPr>
          <w:rtl/>
          <w:lang w:bidi="fa-IR"/>
        </w:rPr>
        <w:t xml:space="preserve">. </w:t>
      </w:r>
    </w:p>
    <w:p w:rsidR="001A0533" w:rsidRDefault="00DF7947" w:rsidP="00DF7947">
      <w:pPr>
        <w:pStyle w:val="libNormal"/>
        <w:rPr>
          <w:rtl/>
          <w:lang w:bidi="fa-IR"/>
        </w:rPr>
      </w:pPr>
      <w:r>
        <w:rPr>
          <w:rtl/>
          <w:lang w:bidi="fa-IR"/>
        </w:rPr>
        <w:t>دستور داد آن كلاه را شكافتند ديد در ميان آن كلاه نوشته شده است</w:t>
      </w:r>
      <w:r w:rsidR="00137D68">
        <w:rPr>
          <w:rtl/>
          <w:lang w:bidi="fa-IR"/>
        </w:rPr>
        <w:t>:</w:t>
      </w:r>
      <w:r>
        <w:rPr>
          <w:rtl/>
          <w:lang w:bidi="fa-IR"/>
        </w:rPr>
        <w:t xml:space="preserve"> بسم الله الرحمن الرحيم </w:t>
      </w:r>
      <w:r w:rsidR="003107DD" w:rsidRPr="00F374DD">
        <w:rPr>
          <w:rStyle w:val="libFootnotenumChar"/>
          <w:rtl/>
          <w:lang w:bidi="fa-IR"/>
        </w:rPr>
        <w:t>(</w:t>
      </w:r>
      <w:r w:rsidRPr="00F374DD">
        <w:rPr>
          <w:rStyle w:val="libFootnotenumChar"/>
          <w:rtl/>
        </w:rPr>
        <w:t>998)</w:t>
      </w:r>
    </w:p>
    <w:p w:rsidR="00DF7947" w:rsidRDefault="00DF7947" w:rsidP="0012300F">
      <w:pPr>
        <w:pStyle w:val="Heading2"/>
        <w:rPr>
          <w:rtl/>
          <w:lang w:bidi="fa-IR"/>
        </w:rPr>
      </w:pPr>
      <w:bookmarkStart w:id="837" w:name="_Toc386585913"/>
      <w:r>
        <w:rPr>
          <w:rtl/>
          <w:lang w:bidi="fa-IR"/>
        </w:rPr>
        <w:t>833- معنى صلوات تجديد بيعت با ولايت</w:t>
      </w:r>
      <w:bookmarkEnd w:id="83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ابن بابويه از يزيد بن حسن روايت كرده كه گفت</w:t>
      </w:r>
      <w:r w:rsidR="00137D68">
        <w:rPr>
          <w:rtl/>
          <w:lang w:bidi="fa-IR"/>
        </w:rPr>
        <w:t>:</w:t>
      </w:r>
      <w:r>
        <w:rPr>
          <w:rtl/>
          <w:lang w:bidi="fa-IR"/>
        </w:rPr>
        <w:t xml:space="preserve"> حضرت موسى بن جعفر ع به من فرمود: كسى كه صلوات بر پيغمبر اكرم </w:t>
      </w:r>
      <w:r w:rsidR="00F33EFF" w:rsidRPr="00F33EFF">
        <w:rPr>
          <w:rStyle w:val="libAlaemChar"/>
          <w:rtl/>
        </w:rPr>
        <w:t>صلى‌الله‌عليه‌وآله‌وسلم</w:t>
      </w:r>
      <w:r>
        <w:rPr>
          <w:rtl/>
          <w:lang w:bidi="fa-IR"/>
        </w:rPr>
        <w:t xml:space="preserve"> مى فرستد معنايش آن است كه وفاى به عهد و ميثاقى كه در عالم در پروردگار فرمود: الست بربكم و محمد نبيكم و على امامكم بزبان آورده و قبولى آن را اعلام مى نمايد و تجديد عهد و ميثاق بعمل مى آورد </w:t>
      </w:r>
      <w:r w:rsidR="003107DD" w:rsidRPr="00F374DD">
        <w:rPr>
          <w:rStyle w:val="libFootnotenumChar"/>
          <w:rtl/>
          <w:lang w:bidi="fa-IR"/>
        </w:rPr>
        <w:t>(</w:t>
      </w:r>
      <w:r w:rsidRPr="00F374DD">
        <w:rPr>
          <w:rStyle w:val="libFootnotenumChar"/>
          <w:rtl/>
        </w:rPr>
        <w:t>999)</w:t>
      </w:r>
      <w:r w:rsidR="008A4E6E">
        <w:rPr>
          <w:rtl/>
          <w:lang w:bidi="fa-IR"/>
        </w:rPr>
        <w:t xml:space="preserve">. </w:t>
      </w:r>
    </w:p>
    <w:p w:rsidR="00DF7947" w:rsidRDefault="00DF7947" w:rsidP="0012300F">
      <w:pPr>
        <w:pStyle w:val="Heading2"/>
        <w:rPr>
          <w:rtl/>
          <w:lang w:bidi="fa-IR"/>
        </w:rPr>
      </w:pPr>
      <w:bookmarkStart w:id="838" w:name="_Toc386585914"/>
      <w:r>
        <w:rPr>
          <w:rtl/>
          <w:lang w:bidi="fa-IR"/>
        </w:rPr>
        <w:t>834- مرده بودى زنده شدى</w:t>
      </w:r>
      <w:bookmarkEnd w:id="83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شبى 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حضرت خضر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خواب خود ديد آن حضرت از خضر در خواست نصيحتى كرد حضرت خضر كف دست خود را به آن حضرت نشان داد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ديد به خط سبزى در كف دست خضر نوشته شده</w:t>
      </w:r>
      <w:r w:rsidR="00137D68">
        <w:rPr>
          <w:rtl/>
          <w:lang w:bidi="fa-IR"/>
        </w:rPr>
        <w:t>:</w:t>
      </w:r>
    </w:p>
    <w:tbl>
      <w:tblPr>
        <w:tblStyle w:val="TableGrid"/>
        <w:bidiVisual/>
        <w:tblW w:w="5000" w:type="pct"/>
        <w:tblLook w:val="01E0"/>
      </w:tblPr>
      <w:tblGrid>
        <w:gridCol w:w="3679"/>
        <w:gridCol w:w="270"/>
        <w:gridCol w:w="3638"/>
      </w:tblGrid>
      <w:tr w:rsidR="00547B6A" w:rsidTr="006D3CD0">
        <w:trPr>
          <w:trHeight w:val="350"/>
        </w:trPr>
        <w:tc>
          <w:tcPr>
            <w:tcW w:w="4288" w:type="dxa"/>
            <w:shd w:val="clear" w:color="auto" w:fill="auto"/>
          </w:tcPr>
          <w:p w:rsidR="00547B6A" w:rsidRDefault="00547B6A" w:rsidP="006D3CD0">
            <w:pPr>
              <w:pStyle w:val="libPoem"/>
              <w:rPr>
                <w:rtl/>
              </w:rPr>
            </w:pPr>
            <w:r>
              <w:rPr>
                <w:rtl/>
                <w:lang w:bidi="fa-IR"/>
              </w:rPr>
              <w:t>قد كنت ميتا عضرت حيا</w:t>
            </w:r>
            <w:r w:rsidRPr="00725071">
              <w:rPr>
                <w:rStyle w:val="libPoemTiniChar0"/>
                <w:rtl/>
              </w:rPr>
              <w:br/>
              <w:t> </w:t>
            </w:r>
          </w:p>
        </w:tc>
        <w:tc>
          <w:tcPr>
            <w:tcW w:w="280" w:type="dxa"/>
            <w:shd w:val="clear" w:color="auto" w:fill="auto"/>
          </w:tcPr>
          <w:p w:rsidR="00547B6A" w:rsidRDefault="00547B6A" w:rsidP="006D3CD0">
            <w:pPr>
              <w:pStyle w:val="libPoem"/>
              <w:rPr>
                <w:rtl/>
              </w:rPr>
            </w:pPr>
          </w:p>
        </w:tc>
        <w:tc>
          <w:tcPr>
            <w:tcW w:w="4288" w:type="dxa"/>
            <w:shd w:val="clear" w:color="auto" w:fill="auto"/>
          </w:tcPr>
          <w:p w:rsidR="00547B6A" w:rsidRDefault="00547B6A" w:rsidP="006D3CD0">
            <w:pPr>
              <w:pStyle w:val="libPoem"/>
              <w:rPr>
                <w:rtl/>
              </w:rPr>
            </w:pPr>
            <w:r>
              <w:rPr>
                <w:rtl/>
                <w:lang w:bidi="fa-IR"/>
              </w:rPr>
              <w:t>و عن قليل عود ميتا</w:t>
            </w:r>
            <w:r w:rsidRPr="00725071">
              <w:rPr>
                <w:rStyle w:val="libPoemTiniChar0"/>
                <w:rtl/>
              </w:rPr>
              <w:br/>
              <w:t> </w:t>
            </w:r>
          </w:p>
        </w:tc>
      </w:tr>
      <w:tr w:rsidR="00547B6A" w:rsidTr="006D3CD0">
        <w:trPr>
          <w:trHeight w:val="350"/>
        </w:trPr>
        <w:tc>
          <w:tcPr>
            <w:tcW w:w="4288" w:type="dxa"/>
          </w:tcPr>
          <w:p w:rsidR="00547B6A" w:rsidRDefault="00547B6A" w:rsidP="006D3CD0">
            <w:pPr>
              <w:pStyle w:val="libPoem"/>
              <w:rPr>
                <w:rtl/>
              </w:rPr>
            </w:pPr>
            <w:r>
              <w:rPr>
                <w:rtl/>
                <w:lang w:bidi="fa-IR"/>
              </w:rPr>
              <w:t>فابن لدار البقاء بيتا</w:t>
            </w:r>
            <w:r w:rsidRPr="00725071">
              <w:rPr>
                <w:rStyle w:val="libPoemTiniChar0"/>
                <w:rtl/>
              </w:rPr>
              <w:br/>
              <w:t> </w:t>
            </w:r>
          </w:p>
        </w:tc>
        <w:tc>
          <w:tcPr>
            <w:tcW w:w="280" w:type="dxa"/>
          </w:tcPr>
          <w:p w:rsidR="00547B6A" w:rsidRDefault="00547B6A" w:rsidP="006D3CD0">
            <w:pPr>
              <w:pStyle w:val="libPoem"/>
              <w:rPr>
                <w:rtl/>
              </w:rPr>
            </w:pPr>
          </w:p>
        </w:tc>
        <w:tc>
          <w:tcPr>
            <w:tcW w:w="4288" w:type="dxa"/>
          </w:tcPr>
          <w:p w:rsidR="00547B6A" w:rsidRDefault="00547B6A" w:rsidP="006D3CD0">
            <w:pPr>
              <w:pStyle w:val="libPoem"/>
              <w:rPr>
                <w:rtl/>
              </w:rPr>
            </w:pPr>
            <w:r>
              <w:rPr>
                <w:rtl/>
                <w:lang w:bidi="fa-IR"/>
              </w:rPr>
              <w:t>و ودع لدار الفناء بيتا</w:t>
            </w:r>
            <w:r w:rsidRPr="00725071">
              <w:rPr>
                <w:rStyle w:val="libPoemTiniChar0"/>
                <w:rtl/>
              </w:rPr>
              <w:br/>
              <w:t> </w:t>
            </w:r>
          </w:p>
        </w:tc>
      </w:tr>
    </w:tbl>
    <w:p w:rsidR="001A0533" w:rsidRDefault="00DF7947" w:rsidP="00DF7947">
      <w:pPr>
        <w:pStyle w:val="libNormal"/>
        <w:rPr>
          <w:rtl/>
          <w:lang w:bidi="fa-IR"/>
        </w:rPr>
      </w:pPr>
      <w:r>
        <w:rPr>
          <w:rtl/>
          <w:lang w:bidi="fa-IR"/>
        </w:rPr>
        <w:t>يعنى</w:t>
      </w:r>
      <w:r w:rsidR="008A4E6E">
        <w:rPr>
          <w:rtl/>
          <w:lang w:bidi="fa-IR"/>
        </w:rPr>
        <w:t>؛</w:t>
      </w:r>
      <w:r>
        <w:rPr>
          <w:rtl/>
          <w:lang w:bidi="fa-IR"/>
        </w:rPr>
        <w:t xml:space="preserve"> مرده بودى زنده شدى و طولى نخواهد كشيد كه باز مرده خواهى شد؛ براى خانه بقاء خود</w:t>
      </w:r>
      <w:r w:rsidR="008A4E6E">
        <w:rPr>
          <w:rtl/>
          <w:lang w:bidi="fa-IR"/>
        </w:rPr>
        <w:t xml:space="preserve">، </w:t>
      </w:r>
      <w:r>
        <w:rPr>
          <w:rtl/>
          <w:lang w:bidi="fa-IR"/>
        </w:rPr>
        <w:t>خانه اى بناكن و براى خانه فنا و نيستى خانه اى واگذار</w:t>
      </w:r>
      <w:r w:rsidR="008A4E6E">
        <w:rPr>
          <w:rtl/>
          <w:lang w:bidi="fa-IR"/>
        </w:rPr>
        <w:t xml:space="preserve">. </w:t>
      </w:r>
      <w:r w:rsidR="003107DD" w:rsidRPr="00F374DD">
        <w:rPr>
          <w:rStyle w:val="libFootnotenumChar"/>
          <w:rtl/>
          <w:lang w:bidi="fa-IR"/>
        </w:rPr>
        <w:t>(</w:t>
      </w:r>
      <w:r w:rsidRPr="00F374DD">
        <w:rPr>
          <w:rStyle w:val="libFootnotenumChar"/>
          <w:rtl/>
        </w:rPr>
        <w:t>1000)</w:t>
      </w:r>
    </w:p>
    <w:p w:rsidR="00DF7947" w:rsidRDefault="00DF7947" w:rsidP="0012300F">
      <w:pPr>
        <w:pStyle w:val="Heading2"/>
        <w:rPr>
          <w:rtl/>
          <w:lang w:bidi="fa-IR"/>
        </w:rPr>
      </w:pPr>
      <w:bookmarkStart w:id="839" w:name="_Toc386585915"/>
      <w:r>
        <w:rPr>
          <w:rtl/>
          <w:lang w:bidi="fa-IR"/>
        </w:rPr>
        <w:t>835- قرين شيطان</w:t>
      </w:r>
      <w:bookmarkEnd w:id="83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شيخ صدوق روايت كرده از ابن عباس از حضرت رسول خدا </w:t>
      </w:r>
      <w:r w:rsidR="00F33EFF" w:rsidRPr="00F33EFF">
        <w:rPr>
          <w:rStyle w:val="libAlaemChar"/>
          <w:rtl/>
        </w:rPr>
        <w:t>صلى‌الله‌عليه‌وآله‌وسلم</w:t>
      </w:r>
      <w:r>
        <w:rPr>
          <w:rtl/>
          <w:lang w:bidi="fa-IR"/>
        </w:rPr>
        <w:t xml:space="preserve"> كه آن حضرت فرمود: شك كننده در فضل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روز قيامت در حالى از قبر خود برانگيخته مى شود كه در گردن او حلقهاى از آتش باشد و در آن حلقه سيصد شعبه وجود دارد كه بر هر شعبه اى از آن شيطانى وجود دارد كه در روى او آب دهن مى افكند </w:t>
      </w:r>
      <w:r w:rsidR="003107DD" w:rsidRPr="00F374DD">
        <w:rPr>
          <w:rStyle w:val="libFootnotenumChar"/>
          <w:rtl/>
          <w:lang w:bidi="fa-IR"/>
        </w:rPr>
        <w:t>(</w:t>
      </w:r>
      <w:r w:rsidRPr="00F374DD">
        <w:rPr>
          <w:rStyle w:val="libFootnotenumChar"/>
          <w:rtl/>
        </w:rPr>
        <w:t>1001)</w:t>
      </w:r>
    </w:p>
    <w:p w:rsidR="001A0533" w:rsidRDefault="00DF7947" w:rsidP="00DF7947">
      <w:pPr>
        <w:pStyle w:val="libNormal"/>
        <w:rPr>
          <w:rtl/>
          <w:lang w:bidi="fa-IR"/>
        </w:rPr>
      </w:pPr>
      <w:r>
        <w:rPr>
          <w:rtl/>
          <w:lang w:bidi="fa-IR"/>
        </w:rPr>
        <w:t>لذا در روايات متعدد بر اعتقاد افضليت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تصريح شده است و در روايتى پيامبر اسلام </w:t>
      </w:r>
      <w:r w:rsidR="00F33EFF" w:rsidRPr="00F33EFF">
        <w:rPr>
          <w:rStyle w:val="libAlaemChar"/>
          <w:rtl/>
        </w:rPr>
        <w:t>صلى‌الله‌عليه‌وآله‌وسلم</w:t>
      </w:r>
      <w:r>
        <w:rPr>
          <w:rtl/>
          <w:lang w:bidi="fa-IR"/>
        </w:rPr>
        <w:t xml:space="preserve"> مى فرمايد: على خير البشر و من ابا فقد كفر</w:t>
      </w:r>
    </w:p>
    <w:p w:rsidR="00DF7947" w:rsidRDefault="00DF7947" w:rsidP="0012300F">
      <w:pPr>
        <w:pStyle w:val="Heading2"/>
        <w:rPr>
          <w:rtl/>
          <w:lang w:bidi="fa-IR"/>
        </w:rPr>
      </w:pPr>
      <w:bookmarkStart w:id="840" w:name="_Toc386585916"/>
      <w:r>
        <w:rPr>
          <w:rtl/>
          <w:lang w:bidi="fa-IR"/>
        </w:rPr>
        <w:t>836- زور بازوى على</w:t>
      </w:r>
      <w:r w:rsidR="003107DD">
        <w:rPr>
          <w:rtl/>
          <w:lang w:bidi="fa-IR"/>
        </w:rPr>
        <w:t xml:space="preserve"> </w:t>
      </w:r>
      <w:r w:rsidR="005F0BBC" w:rsidRPr="005F0BBC">
        <w:rPr>
          <w:rStyle w:val="libAlaemChar"/>
          <w:rtl/>
        </w:rPr>
        <w:t>عليه‌السلام</w:t>
      </w:r>
      <w:bookmarkEnd w:id="84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زور بازوى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كه در داستانهاى متعدد بيان شده برگرفته از بنيه معنوى آن حضرت است كه ما در اينجا به چند داستان اشاره مى كنيم ابن شهر </w:t>
      </w:r>
      <w:r>
        <w:rPr>
          <w:rtl/>
          <w:lang w:bidi="fa-IR"/>
        </w:rPr>
        <w:lastRenderedPageBreak/>
        <w:t>آشوب مولف كتاب مناقب آل ابى طالب مى نويسد: دست هر كسى را 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قدرت مى گرفت نفس او بند مى آمد و اگر بيش از حد فشار وارد مى نمود او را مى كشت و قضيه آن حضرت با خالد بن وليد در باب قطب رحى كه حضرت ميله سنگ آسيا را طوق گردن خالد كرد و بر گردن او آويخت و هيچ كس</w:t>
      </w:r>
      <w:r w:rsidR="00251781">
        <w:rPr>
          <w:rtl/>
          <w:lang w:bidi="fa-IR"/>
        </w:rPr>
        <w:t xml:space="preserve"> </w:t>
      </w:r>
      <w:r>
        <w:rPr>
          <w:rtl/>
          <w:lang w:bidi="fa-IR"/>
        </w:rPr>
        <w:t>نتوانست او را خلاص كند جز خود آن حضرت بر صخره جبل ثور در مكه و اثرات نيزه آن حضرت در كوهى از جبال باديه و در سنگى در قلعه خيبر معروف مى باشد و ديگر نرم شدن آهن زره</w:t>
      </w:r>
      <w:r w:rsidR="008A4E6E">
        <w:rPr>
          <w:rtl/>
          <w:lang w:bidi="fa-IR"/>
        </w:rPr>
        <w:t xml:space="preserve">، </w:t>
      </w:r>
      <w:r>
        <w:rPr>
          <w:rtl/>
          <w:lang w:bidi="fa-IR"/>
        </w:rPr>
        <w:t>به دست آن حضرت است كه خالد مى گويد: ديدم آن حضرت حلقه هاى زره خود را با دست خود اصلاح مى كند و به من فرمود: اى خالد</w:t>
      </w:r>
      <w:r w:rsidR="008A4E6E">
        <w:rPr>
          <w:rtl/>
          <w:lang w:bidi="fa-IR"/>
        </w:rPr>
        <w:t xml:space="preserve">، </w:t>
      </w:r>
      <w:r>
        <w:rPr>
          <w:rtl/>
          <w:lang w:bidi="fa-IR"/>
        </w:rPr>
        <w:t>خداوند به سبب ما و به بركت وجود ما آهن را در دست داود نبى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نرم ساخت </w:t>
      </w:r>
      <w:r w:rsidR="003107DD" w:rsidRPr="00F374DD">
        <w:rPr>
          <w:rStyle w:val="libFootnotenumChar"/>
          <w:rtl/>
          <w:lang w:bidi="fa-IR"/>
        </w:rPr>
        <w:t>(</w:t>
      </w:r>
      <w:r w:rsidRPr="00F374DD">
        <w:rPr>
          <w:rStyle w:val="libFootnotenumChar"/>
          <w:rtl/>
        </w:rPr>
        <w:t>1002)</w:t>
      </w:r>
      <w:r w:rsidR="008A4E6E">
        <w:rPr>
          <w:rtl/>
          <w:lang w:bidi="fa-IR"/>
        </w:rPr>
        <w:t xml:space="preserve">. </w:t>
      </w:r>
    </w:p>
    <w:p w:rsidR="00DF7947" w:rsidRDefault="00DF7947" w:rsidP="0012300F">
      <w:pPr>
        <w:pStyle w:val="Heading2"/>
        <w:rPr>
          <w:rtl/>
          <w:lang w:bidi="fa-IR"/>
        </w:rPr>
      </w:pPr>
      <w:bookmarkStart w:id="841" w:name="_Toc386585917"/>
      <w:r>
        <w:rPr>
          <w:rtl/>
          <w:lang w:bidi="fa-IR"/>
        </w:rPr>
        <w:t>837- خدايش نگه داشت</w:t>
      </w:r>
      <w:bookmarkEnd w:id="84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سيد حميرى شاعر بزرگ اهل بيت روزى سوار بر اسب در كنار كوفه ايستاد و خطاب به مردم گفت</w:t>
      </w:r>
      <w:r w:rsidR="00137D68">
        <w:rPr>
          <w:rtl/>
          <w:lang w:bidi="fa-IR"/>
        </w:rPr>
        <w:t>:</w:t>
      </w:r>
      <w:r>
        <w:rPr>
          <w:rtl/>
          <w:lang w:bidi="fa-IR"/>
        </w:rPr>
        <w:t xml:space="preserve"> هر كسى كه يك فضيلتى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نقل كند كه من درباره آن فضيلت شعرى نگفته باشم اين اسب را به آنچه با من است به او پاداش مى دهم</w:t>
      </w:r>
      <w:r w:rsidR="008A4E6E">
        <w:rPr>
          <w:rtl/>
          <w:lang w:bidi="fa-IR"/>
        </w:rPr>
        <w:t xml:space="preserve">. </w:t>
      </w:r>
    </w:p>
    <w:p w:rsidR="00DF7947" w:rsidRDefault="00DF7947" w:rsidP="00DF7947">
      <w:pPr>
        <w:pStyle w:val="libNormal"/>
        <w:rPr>
          <w:rtl/>
          <w:lang w:bidi="fa-IR"/>
        </w:rPr>
      </w:pPr>
      <w:r>
        <w:rPr>
          <w:rtl/>
          <w:lang w:bidi="fa-IR"/>
        </w:rPr>
        <w:t>سپس هر يك از حاضرين شروع كردند به نقل فضايل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سيد حميرى نيز اشعار خود را كه متضمن آن فضيلت بود انشاء مى كرد</w:t>
      </w:r>
      <w:r w:rsidR="008A4E6E">
        <w:rPr>
          <w:rtl/>
          <w:lang w:bidi="fa-IR"/>
        </w:rPr>
        <w:t xml:space="preserve">. </w:t>
      </w:r>
    </w:p>
    <w:p w:rsidR="00DF7947" w:rsidRDefault="00DF7947" w:rsidP="00DF7947">
      <w:pPr>
        <w:pStyle w:val="libNormal"/>
        <w:rPr>
          <w:rtl/>
          <w:lang w:bidi="fa-IR"/>
        </w:rPr>
      </w:pPr>
      <w:r>
        <w:rPr>
          <w:rtl/>
          <w:lang w:bidi="fa-IR"/>
        </w:rPr>
        <w:t>تا اينكه به ناگه مردى از ابوالوعل مرادى نقل كرد و گفت</w:t>
      </w:r>
      <w:r w:rsidR="00137D68">
        <w:rPr>
          <w:rtl/>
          <w:lang w:bidi="fa-IR"/>
        </w:rPr>
        <w:t>:</w:t>
      </w:r>
      <w:r>
        <w:rPr>
          <w:rtl/>
          <w:lang w:bidi="fa-IR"/>
        </w:rPr>
        <w:t xml:space="preserve"> من در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كه او مشغول تطهير و وضو شد براى نماز</w:t>
      </w:r>
      <w:r w:rsidR="008A4E6E">
        <w:rPr>
          <w:rtl/>
          <w:lang w:bidi="fa-IR"/>
        </w:rPr>
        <w:t xml:space="preserve">، </w:t>
      </w:r>
      <w:r>
        <w:rPr>
          <w:rtl/>
          <w:lang w:bidi="fa-IR"/>
        </w:rPr>
        <w:t xml:space="preserve">لذا كفش خود را از پاى بيرون آورد ناگاه مارى داخل كفش آن حضرت شد پس زمانى كه حضرت مى خواست كفش خود را بپوشد كلاغى به سرعت از هوا فرود آمد و كفش آن </w:t>
      </w:r>
      <w:r>
        <w:rPr>
          <w:rtl/>
          <w:lang w:bidi="fa-IR"/>
        </w:rPr>
        <w:lastRenderedPageBreak/>
        <w:t>حضرت را ربود و بالا برد؛ آنگاه آن را از بالا انداخت تا آن مار از كفش خارج شد</w:t>
      </w:r>
      <w:r w:rsidR="008A4E6E">
        <w:rPr>
          <w:rtl/>
          <w:lang w:bidi="fa-IR"/>
        </w:rPr>
        <w:t xml:space="preserve">. </w:t>
      </w:r>
    </w:p>
    <w:p w:rsidR="001A0533" w:rsidRDefault="00DF7947" w:rsidP="00DF7947">
      <w:pPr>
        <w:pStyle w:val="libNormal"/>
        <w:rPr>
          <w:rtl/>
          <w:lang w:bidi="fa-IR"/>
        </w:rPr>
      </w:pPr>
      <w:r>
        <w:rPr>
          <w:rtl/>
          <w:lang w:bidi="fa-IR"/>
        </w:rPr>
        <w:t>سيد حميرى تا اين فضيلت را شنيد آنچه را كه وعده كرده بود به وى عطا كرد</w:t>
      </w:r>
      <w:r w:rsidR="008A4E6E">
        <w:rPr>
          <w:rtl/>
          <w:lang w:bidi="fa-IR"/>
        </w:rPr>
        <w:t xml:space="preserve">، </w:t>
      </w:r>
      <w:r>
        <w:rPr>
          <w:rtl/>
          <w:lang w:bidi="fa-IR"/>
        </w:rPr>
        <w:t>آنگاه درباره آن فضيلت شعرى را به نظم آورد و گفت</w:t>
      </w:r>
      <w:r w:rsidR="00137D68">
        <w:rPr>
          <w:rtl/>
          <w:lang w:bidi="fa-IR"/>
        </w:rPr>
        <w:t>:</w:t>
      </w:r>
    </w:p>
    <w:tbl>
      <w:tblPr>
        <w:tblStyle w:val="TableGrid"/>
        <w:bidiVisual/>
        <w:tblW w:w="5000" w:type="pct"/>
        <w:tblLook w:val="01E0"/>
      </w:tblPr>
      <w:tblGrid>
        <w:gridCol w:w="3667"/>
        <w:gridCol w:w="269"/>
        <w:gridCol w:w="3651"/>
      </w:tblGrid>
      <w:tr w:rsidR="00547B6A" w:rsidTr="006D3CD0">
        <w:trPr>
          <w:trHeight w:val="350"/>
        </w:trPr>
        <w:tc>
          <w:tcPr>
            <w:tcW w:w="4288" w:type="dxa"/>
            <w:shd w:val="clear" w:color="auto" w:fill="auto"/>
          </w:tcPr>
          <w:p w:rsidR="00547B6A" w:rsidRDefault="00547B6A" w:rsidP="006D3CD0">
            <w:pPr>
              <w:pStyle w:val="libPoem"/>
              <w:rPr>
                <w:rtl/>
              </w:rPr>
            </w:pPr>
            <w:r>
              <w:rPr>
                <w:rtl/>
                <w:lang w:bidi="fa-IR"/>
              </w:rPr>
              <w:t>الا يا قوم للعجب العجاب</w:t>
            </w:r>
            <w:r w:rsidRPr="00725071">
              <w:rPr>
                <w:rStyle w:val="libPoemTiniChar0"/>
                <w:rtl/>
              </w:rPr>
              <w:br/>
              <w:t> </w:t>
            </w:r>
          </w:p>
        </w:tc>
        <w:tc>
          <w:tcPr>
            <w:tcW w:w="280" w:type="dxa"/>
            <w:shd w:val="clear" w:color="auto" w:fill="auto"/>
          </w:tcPr>
          <w:p w:rsidR="00547B6A" w:rsidRDefault="00547B6A" w:rsidP="006D3CD0">
            <w:pPr>
              <w:pStyle w:val="libPoem"/>
              <w:rPr>
                <w:rtl/>
              </w:rPr>
            </w:pPr>
          </w:p>
        </w:tc>
        <w:tc>
          <w:tcPr>
            <w:tcW w:w="4288" w:type="dxa"/>
            <w:shd w:val="clear" w:color="auto" w:fill="auto"/>
          </w:tcPr>
          <w:p w:rsidR="00547B6A" w:rsidRDefault="00547B6A" w:rsidP="006D3CD0">
            <w:pPr>
              <w:pStyle w:val="libPoem"/>
              <w:rPr>
                <w:rtl/>
              </w:rPr>
            </w:pPr>
            <w:r>
              <w:rPr>
                <w:rtl/>
                <w:lang w:bidi="fa-IR"/>
              </w:rPr>
              <w:t>لخف ابى الحسين و للحجاب</w:t>
            </w:r>
            <w:r w:rsidRPr="00725071">
              <w:rPr>
                <w:rStyle w:val="libPoemTiniChar0"/>
                <w:rtl/>
              </w:rPr>
              <w:br/>
              <w:t> </w:t>
            </w:r>
          </w:p>
        </w:tc>
      </w:tr>
      <w:tr w:rsidR="00547B6A" w:rsidTr="006D3CD0">
        <w:trPr>
          <w:trHeight w:val="350"/>
        </w:trPr>
        <w:tc>
          <w:tcPr>
            <w:tcW w:w="4288" w:type="dxa"/>
          </w:tcPr>
          <w:p w:rsidR="00547B6A" w:rsidRDefault="00547B6A" w:rsidP="006D3CD0">
            <w:pPr>
              <w:pStyle w:val="libPoem"/>
              <w:rPr>
                <w:rtl/>
              </w:rPr>
            </w:pPr>
            <w:r>
              <w:rPr>
                <w:rtl/>
                <w:lang w:bidi="fa-IR"/>
              </w:rPr>
              <w:t>عدو من عداة الجن عبد</w:t>
            </w:r>
            <w:r w:rsidRPr="00725071">
              <w:rPr>
                <w:rStyle w:val="libPoemTiniChar0"/>
                <w:rtl/>
              </w:rPr>
              <w:br/>
              <w:t> </w:t>
            </w:r>
          </w:p>
        </w:tc>
        <w:tc>
          <w:tcPr>
            <w:tcW w:w="280" w:type="dxa"/>
          </w:tcPr>
          <w:p w:rsidR="00547B6A" w:rsidRDefault="00547B6A" w:rsidP="006D3CD0">
            <w:pPr>
              <w:pStyle w:val="libPoem"/>
              <w:rPr>
                <w:rtl/>
              </w:rPr>
            </w:pPr>
          </w:p>
        </w:tc>
        <w:tc>
          <w:tcPr>
            <w:tcW w:w="4288" w:type="dxa"/>
          </w:tcPr>
          <w:p w:rsidR="00547B6A" w:rsidRDefault="00547B6A" w:rsidP="006D3CD0">
            <w:pPr>
              <w:pStyle w:val="libPoem"/>
              <w:rPr>
                <w:rtl/>
              </w:rPr>
            </w:pPr>
            <w:r>
              <w:rPr>
                <w:rtl/>
                <w:lang w:bidi="fa-IR"/>
              </w:rPr>
              <w:t>بعيد فى المرارة من صواب</w:t>
            </w:r>
            <w:r w:rsidRPr="00725071">
              <w:rPr>
                <w:rStyle w:val="libPoemTiniChar0"/>
                <w:rtl/>
              </w:rPr>
              <w:br/>
              <w:t> </w:t>
            </w:r>
          </w:p>
        </w:tc>
      </w:tr>
      <w:tr w:rsidR="00547B6A" w:rsidTr="006D3CD0">
        <w:trPr>
          <w:trHeight w:val="350"/>
        </w:trPr>
        <w:tc>
          <w:tcPr>
            <w:tcW w:w="4288" w:type="dxa"/>
          </w:tcPr>
          <w:p w:rsidR="00547B6A" w:rsidRDefault="00547B6A" w:rsidP="006D3CD0">
            <w:pPr>
              <w:pStyle w:val="libPoem"/>
              <w:rPr>
                <w:rtl/>
              </w:rPr>
            </w:pPr>
            <w:r>
              <w:rPr>
                <w:rtl/>
                <w:lang w:bidi="fa-IR"/>
              </w:rPr>
              <w:t>كريه اللون اسود ذوبصيص</w:t>
            </w:r>
            <w:r w:rsidRPr="00725071">
              <w:rPr>
                <w:rStyle w:val="libPoemTiniChar0"/>
                <w:rtl/>
              </w:rPr>
              <w:br/>
              <w:t> </w:t>
            </w:r>
          </w:p>
        </w:tc>
        <w:tc>
          <w:tcPr>
            <w:tcW w:w="280" w:type="dxa"/>
          </w:tcPr>
          <w:p w:rsidR="00547B6A" w:rsidRDefault="00547B6A" w:rsidP="006D3CD0">
            <w:pPr>
              <w:pStyle w:val="libPoem"/>
              <w:rPr>
                <w:rtl/>
              </w:rPr>
            </w:pPr>
          </w:p>
        </w:tc>
        <w:tc>
          <w:tcPr>
            <w:tcW w:w="4288" w:type="dxa"/>
          </w:tcPr>
          <w:p w:rsidR="00547B6A" w:rsidRDefault="00547B6A" w:rsidP="006D3CD0">
            <w:pPr>
              <w:pStyle w:val="libPoem"/>
              <w:rPr>
                <w:rtl/>
              </w:rPr>
            </w:pPr>
            <w:r>
              <w:rPr>
                <w:rtl/>
                <w:lang w:bidi="fa-IR"/>
              </w:rPr>
              <w:t xml:space="preserve">حديد الناب ازرق ذولعاب </w:t>
            </w:r>
            <w:r w:rsidRPr="00F374DD">
              <w:rPr>
                <w:rStyle w:val="libFootnotenumChar"/>
                <w:rtl/>
                <w:lang w:bidi="fa-IR"/>
              </w:rPr>
              <w:t>(</w:t>
            </w:r>
            <w:r w:rsidRPr="00F374DD">
              <w:rPr>
                <w:rStyle w:val="libFootnotenumChar"/>
                <w:rtl/>
              </w:rPr>
              <w:t>1003)</w:t>
            </w:r>
            <w:r w:rsidRPr="00725071">
              <w:rPr>
                <w:rStyle w:val="libPoemTiniChar0"/>
                <w:rtl/>
              </w:rPr>
              <w:br/>
              <w:t> </w:t>
            </w:r>
          </w:p>
        </w:tc>
      </w:tr>
    </w:tbl>
    <w:p w:rsidR="00DF7947" w:rsidRDefault="00DF7947" w:rsidP="0012300F">
      <w:pPr>
        <w:pStyle w:val="Heading2"/>
        <w:rPr>
          <w:rtl/>
          <w:lang w:bidi="fa-IR"/>
        </w:rPr>
      </w:pPr>
      <w:bookmarkStart w:id="842" w:name="_Toc386585918"/>
      <w:r>
        <w:rPr>
          <w:rtl/>
          <w:lang w:bidi="fa-IR"/>
        </w:rPr>
        <w:t>838- معنى حسنه و سيئه</w:t>
      </w:r>
      <w:bookmarkEnd w:id="84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ابو عبدالله جدلى به حضور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رسيد؛ بحث آن جمع پيرامون آيه شريفه من جاء بالحسنه فله خير منها و هم من فزع يومئذ آمنون </w:t>
      </w:r>
      <w:r w:rsidR="003107DD" w:rsidRPr="00F374DD">
        <w:rPr>
          <w:rStyle w:val="libFootnotenumChar"/>
          <w:rtl/>
          <w:lang w:bidi="fa-IR"/>
        </w:rPr>
        <w:t>(</w:t>
      </w:r>
      <w:r w:rsidRPr="00F374DD">
        <w:rPr>
          <w:rStyle w:val="libFootnotenumChar"/>
          <w:rtl/>
        </w:rPr>
        <w:t>1004)</w:t>
      </w:r>
    </w:p>
    <w:p w:rsidR="00DF7947" w:rsidRDefault="00DF7947" w:rsidP="0012300F">
      <w:pPr>
        <w:pStyle w:val="Heading2"/>
        <w:rPr>
          <w:rtl/>
          <w:lang w:bidi="fa-IR"/>
        </w:rPr>
      </w:pPr>
      <w:bookmarkStart w:id="843" w:name="_Toc386585919"/>
      <w:r>
        <w:rPr>
          <w:rtl/>
          <w:lang w:bidi="fa-IR"/>
        </w:rPr>
        <w:t xml:space="preserve">839- منشاء گريه هر </w:t>
      </w:r>
      <w:r w:rsidR="00593F0C">
        <w:rPr>
          <w:rtl/>
          <w:lang w:bidi="fa-IR"/>
        </w:rPr>
        <w:t>مؤمن</w:t>
      </w:r>
      <w:bookmarkEnd w:id="84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روزى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نگاه كرد و فرمود: فقال</w:t>
      </w:r>
      <w:r w:rsidR="00137D68">
        <w:rPr>
          <w:rtl/>
          <w:lang w:bidi="fa-IR"/>
        </w:rPr>
        <w:t>:</w:t>
      </w:r>
      <w:r>
        <w:rPr>
          <w:rtl/>
          <w:lang w:bidi="fa-IR"/>
        </w:rPr>
        <w:t xml:space="preserve"> يا عبرة كل </w:t>
      </w:r>
      <w:r w:rsidR="00593F0C">
        <w:rPr>
          <w:rtl/>
          <w:lang w:bidi="fa-IR"/>
        </w:rPr>
        <w:t>مؤمن</w:t>
      </w:r>
      <w:r>
        <w:rPr>
          <w:rtl/>
          <w:lang w:bidi="fa-IR"/>
        </w:rPr>
        <w:t xml:space="preserve"> اى مايه اشك هر </w:t>
      </w:r>
      <w:r w:rsidR="00593F0C">
        <w:rPr>
          <w:rtl/>
          <w:lang w:bidi="fa-IR"/>
        </w:rPr>
        <w:t>مؤمن</w:t>
      </w:r>
      <w:r w:rsidR="008A4E6E">
        <w:rPr>
          <w:rtl/>
          <w:lang w:bidi="fa-IR"/>
        </w:rPr>
        <w:t>؛</w:t>
      </w:r>
      <w:r>
        <w:rPr>
          <w:rtl/>
          <w:lang w:bidi="fa-IR"/>
        </w:rPr>
        <w:t xml:space="preserve"> حضرت سيدالشهداء به پدر عرض كرد: فقال</w:t>
      </w:r>
      <w:r w:rsidR="00137D68">
        <w:rPr>
          <w:rtl/>
          <w:lang w:bidi="fa-IR"/>
        </w:rPr>
        <w:t>:</w:t>
      </w:r>
      <w:r>
        <w:rPr>
          <w:rtl/>
          <w:lang w:bidi="fa-IR"/>
        </w:rPr>
        <w:t xml:space="preserve"> انا يا ابتاه</w:t>
      </w:r>
      <w:r w:rsidR="008A4E6E">
        <w:rPr>
          <w:rtl/>
          <w:lang w:bidi="fa-IR"/>
        </w:rPr>
        <w:t>؟</w:t>
      </w:r>
      <w:r>
        <w:rPr>
          <w:rtl/>
          <w:lang w:bidi="fa-IR"/>
        </w:rPr>
        <w:t xml:space="preserve"> مرا مى فرمائى اى پدر!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آرى اى فرزندم فقال نعم</w:t>
      </w:r>
      <w:r w:rsidR="008A4E6E">
        <w:rPr>
          <w:rtl/>
          <w:lang w:bidi="fa-IR"/>
        </w:rPr>
        <w:t xml:space="preserve">، </w:t>
      </w:r>
      <w:r>
        <w:rPr>
          <w:rtl/>
          <w:lang w:bidi="fa-IR"/>
        </w:rPr>
        <w:t xml:space="preserve">يا بنى لذا در رواياتى ديگر رسول خدا </w:t>
      </w:r>
      <w:r w:rsidR="00F33EFF" w:rsidRPr="00F33EFF">
        <w:rPr>
          <w:rStyle w:val="libAlaemChar"/>
          <w:rtl/>
        </w:rPr>
        <w:t>صلى‌الله‌عليه‌وآله‌وسلم</w:t>
      </w:r>
      <w:r>
        <w:rPr>
          <w:rtl/>
          <w:lang w:bidi="fa-IR"/>
        </w:rPr>
        <w:t xml:space="preserve"> به دختر گرامى خود حضرت فاطمه زهرا </w:t>
      </w:r>
      <w:r w:rsidR="0093333D" w:rsidRPr="0093333D">
        <w:rPr>
          <w:rStyle w:val="libAlaemChar"/>
          <w:rtl/>
        </w:rPr>
        <w:t>عليها‌السلام</w:t>
      </w:r>
      <w:r>
        <w:rPr>
          <w:rtl/>
          <w:lang w:bidi="fa-IR"/>
        </w:rPr>
        <w:t xml:space="preserve"> مى فرمايد: اى فاطمه</w:t>
      </w:r>
      <w:r w:rsidR="008A4E6E">
        <w:rPr>
          <w:rtl/>
          <w:lang w:bidi="fa-IR"/>
        </w:rPr>
        <w:t>!</w:t>
      </w:r>
      <w:r>
        <w:rPr>
          <w:rtl/>
          <w:lang w:bidi="fa-IR"/>
        </w:rPr>
        <w:t xml:space="preserve"> هر ديده اى روز قيامت گريان است جز ديده اى كه بر مصيبت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گريه كند كه آن ديده خندان و مسرور است و به نعمتهاى بهشتى او را بشارت باد</w:t>
      </w:r>
      <w:r w:rsidR="008A4E6E">
        <w:rPr>
          <w:rtl/>
          <w:lang w:bidi="fa-IR"/>
        </w:rPr>
        <w:t xml:space="preserve">. </w:t>
      </w:r>
      <w:r w:rsidR="003107DD" w:rsidRPr="00F374DD">
        <w:rPr>
          <w:rStyle w:val="libFootnotenumChar"/>
          <w:rtl/>
          <w:lang w:bidi="fa-IR"/>
        </w:rPr>
        <w:t>(</w:t>
      </w:r>
      <w:r w:rsidRPr="00F374DD">
        <w:rPr>
          <w:rStyle w:val="libFootnotenumChar"/>
          <w:rtl/>
        </w:rPr>
        <w:t>1005)</w:t>
      </w:r>
    </w:p>
    <w:p w:rsidR="00DF7947" w:rsidRDefault="00DF7947" w:rsidP="0012300F">
      <w:pPr>
        <w:pStyle w:val="Heading2"/>
        <w:rPr>
          <w:rtl/>
          <w:lang w:bidi="fa-IR"/>
        </w:rPr>
      </w:pPr>
      <w:bookmarkStart w:id="844" w:name="_Toc386585920"/>
      <w:r>
        <w:rPr>
          <w:rtl/>
          <w:lang w:bidi="fa-IR"/>
        </w:rPr>
        <w:lastRenderedPageBreak/>
        <w:t>840- عامل استجابت دعا</w:t>
      </w:r>
      <w:bookmarkEnd w:id="84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امام زين العابدين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 نيايش خداوند متعال را سوگند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افعال و اوصاف او مى داد باين شكل كه 55 بار اسم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فرازهاى دعاى خود جاى مى دهند</w:t>
      </w:r>
      <w:r w:rsidR="008A4E6E">
        <w:rPr>
          <w:rtl/>
          <w:lang w:bidi="fa-IR"/>
        </w:rPr>
        <w:t xml:space="preserve">. </w:t>
      </w:r>
    </w:p>
    <w:p w:rsidR="00DF7947" w:rsidRDefault="00DF7947" w:rsidP="00DF7947">
      <w:pPr>
        <w:pStyle w:val="libNormal"/>
        <w:rPr>
          <w:rtl/>
          <w:lang w:bidi="fa-IR"/>
        </w:rPr>
      </w:pPr>
      <w:r>
        <w:rPr>
          <w:rtl/>
          <w:lang w:bidi="fa-IR"/>
        </w:rPr>
        <w:t>الهى بصدق على و صداقته</w:t>
      </w:r>
      <w:r w:rsidR="008A4E6E">
        <w:rPr>
          <w:rtl/>
          <w:lang w:bidi="fa-IR"/>
        </w:rPr>
        <w:t xml:space="preserve">، </w:t>
      </w:r>
      <w:r>
        <w:rPr>
          <w:rtl/>
          <w:lang w:bidi="fa-IR"/>
        </w:rPr>
        <w:t>و رفق على و رفاقته</w:t>
      </w:r>
      <w:r w:rsidR="008A4E6E">
        <w:rPr>
          <w:rtl/>
          <w:lang w:bidi="fa-IR"/>
        </w:rPr>
        <w:t xml:space="preserve">، </w:t>
      </w:r>
      <w:r>
        <w:rPr>
          <w:rtl/>
          <w:lang w:bidi="fa-IR"/>
        </w:rPr>
        <w:t>و سلم على و سلامته</w:t>
      </w:r>
      <w:r w:rsidR="008A4E6E">
        <w:rPr>
          <w:rtl/>
          <w:lang w:bidi="fa-IR"/>
        </w:rPr>
        <w:t xml:space="preserve">، </w:t>
      </w:r>
      <w:r>
        <w:rPr>
          <w:rtl/>
          <w:lang w:bidi="fa-IR"/>
        </w:rPr>
        <w:t>و علم على و امامته</w:t>
      </w:r>
      <w:r w:rsidR="008A4E6E">
        <w:rPr>
          <w:rtl/>
          <w:lang w:bidi="fa-IR"/>
        </w:rPr>
        <w:t xml:space="preserve">، </w:t>
      </w:r>
      <w:r>
        <w:rPr>
          <w:rtl/>
          <w:lang w:bidi="fa-IR"/>
        </w:rPr>
        <w:t>و قوة على و خلافته و حلم على و صلابته و كرم على و كرامته</w:t>
      </w:r>
      <w:r w:rsidR="008A4E6E">
        <w:rPr>
          <w:rtl/>
          <w:lang w:bidi="fa-IR"/>
        </w:rPr>
        <w:t xml:space="preserve">، </w:t>
      </w:r>
      <w:r>
        <w:rPr>
          <w:rtl/>
          <w:lang w:bidi="fa-IR"/>
        </w:rPr>
        <w:t>و عز على و شجاعته و صبر على و طاعته و حكم على و عدالته و زهد على و عبادته و عصمة على و طهارته و قرب على و سيادته و هدى على و هدايتة و حب على و ولايته</w:t>
      </w:r>
      <w:r w:rsidR="008A4E6E">
        <w:rPr>
          <w:rtl/>
          <w:lang w:bidi="fa-IR"/>
        </w:rPr>
        <w:t xml:space="preserve">... </w:t>
      </w:r>
    </w:p>
    <w:p w:rsidR="00DF7947" w:rsidRDefault="00DF7947" w:rsidP="00DF7947">
      <w:pPr>
        <w:pStyle w:val="libNormal"/>
        <w:rPr>
          <w:rtl/>
          <w:lang w:bidi="fa-IR"/>
        </w:rPr>
      </w:pPr>
      <w:r>
        <w:rPr>
          <w:rtl/>
          <w:lang w:bidi="fa-IR"/>
        </w:rPr>
        <w:t>و ذات على و صفاته</w:t>
      </w:r>
      <w:r w:rsidR="008A4E6E">
        <w:rPr>
          <w:rtl/>
          <w:lang w:bidi="fa-IR"/>
        </w:rPr>
        <w:t xml:space="preserve">، </w:t>
      </w:r>
      <w:r>
        <w:rPr>
          <w:rtl/>
          <w:lang w:bidi="fa-IR"/>
        </w:rPr>
        <w:t>ان تجعلنى فى الدين و الدنيا و لاخرد عزيزا</w:t>
      </w:r>
    </w:p>
    <w:p w:rsidR="001A0533" w:rsidRDefault="00DF7947" w:rsidP="00DF7947">
      <w:pPr>
        <w:pStyle w:val="libNormal"/>
        <w:rPr>
          <w:rtl/>
          <w:lang w:bidi="fa-IR"/>
        </w:rPr>
      </w:pPr>
      <w:r>
        <w:rPr>
          <w:rtl/>
          <w:lang w:bidi="fa-IR"/>
        </w:rPr>
        <w:t>مهيبا فى اعين الخلائق و ان تقضى حوائجى و حوائج جميع ال</w:t>
      </w:r>
      <w:r w:rsidR="00593F0C">
        <w:rPr>
          <w:rtl/>
          <w:lang w:bidi="fa-IR"/>
        </w:rPr>
        <w:t>مؤمن</w:t>
      </w:r>
      <w:r>
        <w:rPr>
          <w:rtl/>
          <w:lang w:bidi="fa-IR"/>
        </w:rPr>
        <w:t>ين و ال</w:t>
      </w:r>
      <w:r w:rsidR="00593F0C">
        <w:rPr>
          <w:rtl/>
          <w:lang w:bidi="fa-IR"/>
        </w:rPr>
        <w:t>مؤمن</w:t>
      </w:r>
      <w:r>
        <w:rPr>
          <w:rtl/>
          <w:lang w:bidi="fa-IR"/>
        </w:rPr>
        <w:t>ات و اعصمنى و كل هلكة و نجنى من كل بلية و آفة و عاهة و اهانة و كربة و ضيق و ذلة و علة و قلة</w:t>
      </w:r>
      <w:r w:rsidR="003107DD">
        <w:rPr>
          <w:rtl/>
          <w:lang w:bidi="fa-IR"/>
        </w:rPr>
        <w:t xml:space="preserve"> (</w:t>
      </w:r>
      <w:r>
        <w:rPr>
          <w:rtl/>
          <w:lang w:bidi="fa-IR"/>
        </w:rPr>
        <w:t xml:space="preserve">الى آخر) </w:t>
      </w:r>
      <w:r w:rsidR="003107DD" w:rsidRPr="00F374DD">
        <w:rPr>
          <w:rStyle w:val="libFootnotenumChar"/>
          <w:rtl/>
          <w:lang w:bidi="fa-IR"/>
        </w:rPr>
        <w:t>(</w:t>
      </w:r>
      <w:r w:rsidRPr="00F374DD">
        <w:rPr>
          <w:rStyle w:val="libFootnotenumChar"/>
          <w:rtl/>
        </w:rPr>
        <w:t>1006)</w:t>
      </w:r>
      <w:r w:rsidR="008A4E6E">
        <w:rPr>
          <w:rtl/>
          <w:lang w:bidi="fa-IR"/>
        </w:rPr>
        <w:t xml:space="preserve">. </w:t>
      </w:r>
    </w:p>
    <w:p w:rsidR="00DF7947" w:rsidRDefault="00DF7947" w:rsidP="0012300F">
      <w:pPr>
        <w:pStyle w:val="Heading2"/>
        <w:rPr>
          <w:rtl/>
          <w:lang w:bidi="fa-IR"/>
        </w:rPr>
      </w:pPr>
      <w:bookmarkStart w:id="845" w:name="_Toc386585921"/>
      <w:r>
        <w:rPr>
          <w:rtl/>
          <w:lang w:bidi="fa-IR"/>
        </w:rPr>
        <w:t>841- نحوه تربيت فرزندان</w:t>
      </w:r>
      <w:bookmarkEnd w:id="84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يكى از اصحاب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داراى پسرى بود نزد آن حضرت آمد و از فرزندش نزد آن حضرت شكايت نمود تا با اين كار</w:t>
      </w:r>
      <w:r w:rsidR="008A4E6E">
        <w:rPr>
          <w:rtl/>
          <w:lang w:bidi="fa-IR"/>
        </w:rPr>
        <w:t xml:space="preserve">، </w:t>
      </w:r>
      <w:r>
        <w:rPr>
          <w:rtl/>
          <w:lang w:bidi="fa-IR"/>
        </w:rPr>
        <w:t>راهنمائى جهت تربيت پسرش از حضرت بگيرد</w:t>
      </w:r>
      <w:r w:rsidR="008A4E6E">
        <w:rPr>
          <w:rtl/>
          <w:lang w:bidi="fa-IR"/>
        </w:rPr>
        <w:t xml:space="preserve">. </w:t>
      </w:r>
    </w:p>
    <w:p w:rsidR="001A0533" w:rsidRDefault="00DF7947" w:rsidP="00DF7947">
      <w:pPr>
        <w:pStyle w:val="libNormal"/>
        <w:rPr>
          <w:rtl/>
          <w:lang w:bidi="fa-IR"/>
        </w:rPr>
      </w:pPr>
      <w:r>
        <w:rPr>
          <w:rtl/>
          <w:lang w:bidi="fa-IR"/>
        </w:rPr>
        <w:t>حضرت به او فرمود: لا تضربه و اهجره و لا تطل</w:t>
      </w:r>
      <w:r w:rsidR="008A4E6E">
        <w:rPr>
          <w:rtl/>
          <w:lang w:bidi="fa-IR"/>
        </w:rPr>
        <w:t>؛</w:t>
      </w:r>
      <w:r>
        <w:rPr>
          <w:rtl/>
          <w:lang w:bidi="fa-IR"/>
        </w:rPr>
        <w:t xml:space="preserve"> او را نزن و تنبيه بدنى نكن</w:t>
      </w:r>
      <w:r w:rsidR="008A4E6E">
        <w:rPr>
          <w:rtl/>
          <w:lang w:bidi="fa-IR"/>
        </w:rPr>
        <w:t>؛</w:t>
      </w:r>
      <w:r w:rsidR="003107DD">
        <w:rPr>
          <w:rtl/>
          <w:lang w:bidi="fa-IR"/>
        </w:rPr>
        <w:t xml:space="preserve"> (</w:t>
      </w:r>
      <w:r>
        <w:rPr>
          <w:rtl/>
          <w:lang w:bidi="fa-IR"/>
        </w:rPr>
        <w:t xml:space="preserve">بلكه براى </w:t>
      </w:r>
      <w:r w:rsidR="007959AA">
        <w:rPr>
          <w:rtl/>
          <w:lang w:bidi="fa-IR"/>
        </w:rPr>
        <w:t>تأدیب</w:t>
      </w:r>
      <w:r>
        <w:rPr>
          <w:rtl/>
          <w:lang w:bidi="fa-IR"/>
        </w:rPr>
        <w:t xml:space="preserve"> او شايسته است) با او قهر كنى</w:t>
      </w:r>
      <w:r w:rsidR="008A4E6E">
        <w:rPr>
          <w:rtl/>
          <w:lang w:bidi="fa-IR"/>
        </w:rPr>
        <w:t>؛</w:t>
      </w:r>
      <w:r>
        <w:rPr>
          <w:rtl/>
          <w:lang w:bidi="fa-IR"/>
        </w:rPr>
        <w:t xml:space="preserve"> اما مواظب باش اين قهر به درازا نكشد </w:t>
      </w:r>
      <w:r w:rsidR="003107DD" w:rsidRPr="00F374DD">
        <w:rPr>
          <w:rStyle w:val="libFootnotenumChar"/>
          <w:rtl/>
          <w:lang w:bidi="fa-IR"/>
        </w:rPr>
        <w:t>(</w:t>
      </w:r>
      <w:r w:rsidRPr="00F374DD">
        <w:rPr>
          <w:rStyle w:val="libFootnotenumChar"/>
          <w:rtl/>
        </w:rPr>
        <w:t>1007)</w:t>
      </w:r>
    </w:p>
    <w:p w:rsidR="00DF7947" w:rsidRDefault="00DF7947" w:rsidP="0012300F">
      <w:pPr>
        <w:pStyle w:val="Heading2"/>
        <w:rPr>
          <w:rtl/>
          <w:lang w:bidi="fa-IR"/>
        </w:rPr>
      </w:pPr>
      <w:bookmarkStart w:id="846" w:name="_Toc386585922"/>
      <w:r>
        <w:rPr>
          <w:rtl/>
          <w:lang w:bidi="fa-IR"/>
        </w:rPr>
        <w:lastRenderedPageBreak/>
        <w:t>842- راه مبارزه با شيطان</w:t>
      </w:r>
      <w:bookmarkEnd w:id="84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كميل بن زياد چنين سفارش و وصيت كرد؛ فرمود: اى كميل</w:t>
      </w:r>
      <w:r w:rsidR="008A4E6E">
        <w:rPr>
          <w:rtl/>
          <w:lang w:bidi="fa-IR"/>
        </w:rPr>
        <w:t>!</w:t>
      </w:r>
      <w:r>
        <w:rPr>
          <w:rtl/>
          <w:lang w:bidi="fa-IR"/>
        </w:rPr>
        <w:t xml:space="preserve"> شيطان باكيد و مكر لطيفش بسوى تو مى آيد و تو را به طاعتى امر مى كند كه مى داند با آن الفت و انس دارى و آن را فرو نمى گذارى پس تو گمان مى برى كه او فرشته اى بخشنده است</w:t>
      </w:r>
      <w:r w:rsidR="008A4E6E">
        <w:rPr>
          <w:rtl/>
          <w:lang w:bidi="fa-IR"/>
        </w:rPr>
        <w:t xml:space="preserve">، </w:t>
      </w:r>
      <w:r>
        <w:rPr>
          <w:rtl/>
          <w:lang w:bidi="fa-IR"/>
        </w:rPr>
        <w:t>در حاليكه بدون ترديد او شيطان رانده شده است</w:t>
      </w:r>
      <w:r w:rsidR="008A4E6E">
        <w:rPr>
          <w:rtl/>
          <w:lang w:bidi="fa-IR"/>
        </w:rPr>
        <w:t xml:space="preserve">. </w:t>
      </w:r>
    </w:p>
    <w:p w:rsidR="00DF7947" w:rsidRDefault="00DF7947" w:rsidP="00DF7947">
      <w:pPr>
        <w:pStyle w:val="libNormal"/>
        <w:rPr>
          <w:rtl/>
          <w:lang w:bidi="fa-IR"/>
        </w:rPr>
      </w:pPr>
      <w:r>
        <w:rPr>
          <w:rtl/>
          <w:lang w:bidi="fa-IR"/>
        </w:rPr>
        <w:t>سپس وقتى به او انس گرفتى و اطمينان يافتى</w:t>
      </w:r>
      <w:r w:rsidR="008A4E6E">
        <w:rPr>
          <w:rtl/>
          <w:lang w:bidi="fa-IR"/>
        </w:rPr>
        <w:t xml:space="preserve">، </w:t>
      </w:r>
      <w:r>
        <w:rPr>
          <w:rtl/>
          <w:lang w:bidi="fa-IR"/>
        </w:rPr>
        <w:t>تو را به اتخاذ تصميماتى هلاك كننده كه نجات در آن نيست وا مى دارد</w:t>
      </w:r>
      <w:r w:rsidR="008A4E6E">
        <w:rPr>
          <w:rtl/>
          <w:lang w:bidi="fa-IR"/>
        </w:rPr>
        <w:t xml:space="preserve">. </w:t>
      </w:r>
    </w:p>
    <w:p w:rsidR="00DF7947" w:rsidRDefault="00DF7947" w:rsidP="00DF7947">
      <w:pPr>
        <w:pStyle w:val="libNormal"/>
        <w:rPr>
          <w:rtl/>
          <w:lang w:bidi="fa-IR"/>
        </w:rPr>
      </w:pPr>
      <w:r>
        <w:rPr>
          <w:rtl/>
          <w:lang w:bidi="fa-IR"/>
        </w:rPr>
        <w:t>اى كميل</w:t>
      </w:r>
      <w:r w:rsidR="008A4E6E">
        <w:rPr>
          <w:rtl/>
          <w:lang w:bidi="fa-IR"/>
        </w:rPr>
        <w:t>!</w:t>
      </w:r>
      <w:r>
        <w:rPr>
          <w:rtl/>
          <w:lang w:bidi="fa-IR"/>
        </w:rPr>
        <w:t xml:space="preserve"> وقتى كه شيطان در سينه ات وسوسه كرد بگو: اعوذ بالله القوى من الشيطان الغوى و اعوذ بمحد الرضى من شرما قدر و قضى و اعوذ بالله الناس من شر الجنة و الناس اجمعين و صلى الله على محمد و آله و سلم و سلم</w:t>
      </w:r>
    </w:p>
    <w:p w:rsidR="001A0533" w:rsidRDefault="00DF7947" w:rsidP="00DF7947">
      <w:pPr>
        <w:pStyle w:val="libNormal"/>
        <w:rPr>
          <w:rtl/>
          <w:lang w:bidi="fa-IR"/>
        </w:rPr>
      </w:pPr>
      <w:r>
        <w:rPr>
          <w:rtl/>
          <w:lang w:bidi="fa-IR"/>
        </w:rPr>
        <w:t>اين پناه جستن به حق تو را از زحمت و اذيت ابليس و شياطين همراه او</w:t>
      </w:r>
      <w:r w:rsidR="008A4E6E">
        <w:rPr>
          <w:rtl/>
          <w:lang w:bidi="fa-IR"/>
        </w:rPr>
        <w:t xml:space="preserve">، </w:t>
      </w:r>
      <w:r>
        <w:rPr>
          <w:rtl/>
          <w:lang w:bidi="fa-IR"/>
        </w:rPr>
        <w:t>اگر چه تماما مثل او ابليس باشند</w:t>
      </w:r>
      <w:r w:rsidR="008A4E6E">
        <w:rPr>
          <w:rtl/>
          <w:lang w:bidi="fa-IR"/>
        </w:rPr>
        <w:t xml:space="preserve">، </w:t>
      </w:r>
      <w:r>
        <w:rPr>
          <w:rtl/>
          <w:lang w:bidi="fa-IR"/>
        </w:rPr>
        <w:t>كفايت كرد</w:t>
      </w:r>
      <w:r w:rsidR="008A4E6E">
        <w:rPr>
          <w:rtl/>
          <w:lang w:bidi="fa-IR"/>
        </w:rPr>
        <w:t xml:space="preserve">. </w:t>
      </w:r>
      <w:r w:rsidR="003107DD" w:rsidRPr="00F374DD">
        <w:rPr>
          <w:rStyle w:val="libFootnotenumChar"/>
          <w:rtl/>
          <w:lang w:bidi="fa-IR"/>
        </w:rPr>
        <w:t>(</w:t>
      </w:r>
      <w:r w:rsidRPr="00F374DD">
        <w:rPr>
          <w:rStyle w:val="libFootnotenumChar"/>
          <w:rtl/>
        </w:rPr>
        <w:t>1008)</w:t>
      </w:r>
    </w:p>
    <w:p w:rsidR="00DF7947" w:rsidRDefault="00DF7947" w:rsidP="0012300F">
      <w:pPr>
        <w:pStyle w:val="Heading2"/>
        <w:rPr>
          <w:rtl/>
          <w:lang w:bidi="fa-IR"/>
        </w:rPr>
      </w:pPr>
      <w:bookmarkStart w:id="847" w:name="_Toc386585923"/>
      <w:r>
        <w:rPr>
          <w:rtl/>
          <w:lang w:bidi="fa-IR"/>
        </w:rPr>
        <w:t>843- شيعه واقعى على</w:t>
      </w:r>
      <w:r w:rsidR="003107DD">
        <w:rPr>
          <w:rtl/>
          <w:lang w:bidi="fa-IR"/>
        </w:rPr>
        <w:t xml:space="preserve"> </w:t>
      </w:r>
      <w:r w:rsidR="005F0BBC" w:rsidRPr="005F0BBC">
        <w:rPr>
          <w:rStyle w:val="libAlaemChar"/>
          <w:rtl/>
        </w:rPr>
        <w:t>عليه‌السلام</w:t>
      </w:r>
      <w:bookmarkEnd w:id="847"/>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جابر بن يزيد جعفى مى گويد: 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درباره معنى و تفسير آيه شريفه و ان من شيعته لابراهيم </w:t>
      </w:r>
      <w:r w:rsidR="003107DD" w:rsidRPr="00F374DD">
        <w:rPr>
          <w:rStyle w:val="libFootnotenumChar"/>
          <w:rtl/>
          <w:lang w:bidi="fa-IR"/>
        </w:rPr>
        <w:t>(</w:t>
      </w:r>
      <w:r w:rsidRPr="00F374DD">
        <w:rPr>
          <w:rStyle w:val="libFootnotenumChar"/>
          <w:rtl/>
        </w:rPr>
        <w:t>1009)</w:t>
      </w:r>
      <w:r>
        <w:rPr>
          <w:rtl/>
          <w:lang w:bidi="fa-IR"/>
        </w:rPr>
        <w:t xml:space="preserve"> سوال كردم آن حضرت فرمود چون خداوند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خلق كرد پرده از برابر چشمان او برداشت و ابراهيم پيرامون عرش را نظر كرد و نورهاى را ديد عرض كرد: پروردگارا! اين چه نورى است</w:t>
      </w:r>
      <w:r w:rsidR="008A4E6E">
        <w:rPr>
          <w:rtl/>
          <w:lang w:bidi="fa-IR"/>
        </w:rPr>
        <w:t>؟</w:t>
      </w:r>
      <w:r>
        <w:rPr>
          <w:rtl/>
          <w:lang w:bidi="fa-IR"/>
        </w:rPr>
        <w:t xml:space="preserve"> خطاب رسيد: اين نور حبيب من</w:t>
      </w:r>
      <w:r w:rsidR="008A4E6E">
        <w:rPr>
          <w:rtl/>
          <w:lang w:bidi="fa-IR"/>
        </w:rPr>
        <w:t xml:space="preserve">، </w:t>
      </w:r>
      <w:r>
        <w:rPr>
          <w:rtl/>
          <w:lang w:bidi="fa-IR"/>
        </w:rPr>
        <w:t xml:space="preserve">محمد </w:t>
      </w:r>
      <w:r w:rsidR="00F33EFF" w:rsidRPr="00F33EFF">
        <w:rPr>
          <w:rStyle w:val="libAlaemChar"/>
          <w:rtl/>
        </w:rPr>
        <w:t>صلى‌الله‌عليه‌وآله‌وسلم</w:t>
      </w:r>
      <w:r>
        <w:rPr>
          <w:rtl/>
          <w:lang w:bidi="fa-IR"/>
        </w:rPr>
        <w:t xml:space="preserve"> است آنگاه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sidR="00E501E0">
        <w:rPr>
          <w:rtl/>
          <w:lang w:bidi="fa-IR"/>
        </w:rPr>
        <w:t>سئوال</w:t>
      </w:r>
      <w:r>
        <w:rPr>
          <w:rtl/>
          <w:lang w:bidi="fa-IR"/>
        </w:rPr>
        <w:t xml:space="preserve"> كرد خدايا نور ديگرى در كنار آن نور بود؟ خداوند فرمود: اين نور على</w:t>
      </w:r>
      <w:r w:rsidR="003107DD">
        <w:rPr>
          <w:rtl/>
          <w:lang w:bidi="fa-IR"/>
        </w:rPr>
        <w:t xml:space="preserve"> </w:t>
      </w:r>
      <w:r w:rsidR="005F0BBC" w:rsidRPr="005F0BBC">
        <w:rPr>
          <w:rStyle w:val="libAlaemChar"/>
          <w:rtl/>
        </w:rPr>
        <w:lastRenderedPageBreak/>
        <w:t>عليه‌السلام</w:t>
      </w:r>
      <w:r w:rsidR="0012574F">
        <w:rPr>
          <w:rStyle w:val="libAlaemChar"/>
          <w:rtl/>
        </w:rPr>
        <w:t xml:space="preserve"> </w:t>
      </w:r>
      <w:r>
        <w:rPr>
          <w:rtl/>
          <w:lang w:bidi="fa-IR"/>
        </w:rPr>
        <w:t xml:space="preserve">يارى كننده دين من است و اين سه نور ديگر نور فاطمه </w:t>
      </w:r>
      <w:r w:rsidR="0093333D" w:rsidRPr="0093333D">
        <w:rPr>
          <w:rStyle w:val="libAlaemChar"/>
          <w:rtl/>
        </w:rPr>
        <w:t>عليها‌السلام</w:t>
      </w:r>
      <w:r>
        <w:rPr>
          <w:rtl/>
          <w:lang w:bidi="fa-IR"/>
        </w:rPr>
        <w:t xml:space="preserve"> و فرزندانش حسن و حسين </w:t>
      </w:r>
      <w:r w:rsidR="009350D9" w:rsidRPr="009350D9">
        <w:rPr>
          <w:rStyle w:val="libAlaemChar"/>
          <w:rtl/>
        </w:rPr>
        <w:t>عليهم‌السلام</w:t>
      </w:r>
      <w:r>
        <w:rPr>
          <w:rtl/>
          <w:lang w:bidi="fa-IR"/>
        </w:rPr>
        <w:t xml:space="preserve"> و آن نه نور ديگر انوار فرزندان على و فاطمه </w:t>
      </w:r>
      <w:r w:rsidR="009350D9" w:rsidRPr="009350D9">
        <w:rPr>
          <w:rStyle w:val="libAlaemChar"/>
          <w:rtl/>
        </w:rPr>
        <w:t>عليهم‌السلام</w:t>
      </w:r>
      <w:r>
        <w:rPr>
          <w:rtl/>
          <w:lang w:bidi="fa-IR"/>
        </w:rPr>
        <w:t xml:space="preserve"> از صلب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هستند</w:t>
      </w:r>
      <w:r w:rsidR="008A4E6E">
        <w:rPr>
          <w:rtl/>
          <w:lang w:bidi="fa-IR"/>
        </w:rPr>
        <w:t xml:space="preserve">. </w:t>
      </w:r>
      <w:r>
        <w:rPr>
          <w:rtl/>
          <w:lang w:bidi="fa-IR"/>
        </w:rPr>
        <w:t>و اسامى تمام چهارده نور پاك را خداوند يك به يك براى حضرت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بيان فرمود</w:t>
      </w:r>
      <w:r w:rsidR="008A4E6E">
        <w:rPr>
          <w:rtl/>
          <w:lang w:bidi="fa-IR"/>
        </w:rPr>
        <w:t xml:space="preserve">. </w:t>
      </w:r>
    </w:p>
    <w:p w:rsidR="00DF7947" w:rsidRDefault="00DF7947" w:rsidP="00DF7947">
      <w:pPr>
        <w:pStyle w:val="libNormal"/>
        <w:rPr>
          <w:rtl/>
          <w:lang w:bidi="fa-IR"/>
        </w:rPr>
      </w:pPr>
      <w:r>
        <w:rPr>
          <w:rtl/>
          <w:lang w:bidi="fa-IR"/>
        </w:rPr>
        <w:t>حضرت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نورهاى بى شمارى در اطراف اين انوار مشاهده مى كنم كه تعداد آنها معلوم نيست</w:t>
      </w:r>
      <w:r w:rsidR="008A4E6E">
        <w:rPr>
          <w:rtl/>
          <w:lang w:bidi="fa-IR"/>
        </w:rPr>
        <w:t xml:space="preserve">، </w:t>
      </w:r>
      <w:r>
        <w:rPr>
          <w:rtl/>
          <w:lang w:bidi="fa-IR"/>
        </w:rPr>
        <w:t>خطاب رسيد</w:t>
      </w:r>
      <w:r w:rsidR="008A4E6E">
        <w:rPr>
          <w:rtl/>
          <w:lang w:bidi="fa-IR"/>
        </w:rPr>
        <w:t xml:space="preserve">، </w:t>
      </w:r>
      <w:r>
        <w:rPr>
          <w:rtl/>
          <w:lang w:bidi="fa-IR"/>
        </w:rPr>
        <w:t>اى ابراهيم</w:t>
      </w:r>
      <w:r w:rsidR="008A4E6E">
        <w:rPr>
          <w:rtl/>
          <w:lang w:bidi="fa-IR"/>
        </w:rPr>
        <w:t>!</w:t>
      </w:r>
      <w:r>
        <w:rPr>
          <w:rtl/>
          <w:lang w:bidi="fa-IR"/>
        </w:rPr>
        <w:t xml:space="preserve"> اين نورها</w:t>
      </w:r>
      <w:r w:rsidR="008A4E6E">
        <w:rPr>
          <w:rtl/>
          <w:lang w:bidi="fa-IR"/>
        </w:rPr>
        <w:t xml:space="preserve">، </w:t>
      </w:r>
      <w:r>
        <w:rPr>
          <w:rtl/>
          <w:lang w:bidi="fa-IR"/>
        </w:rPr>
        <w:t>انوار 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w:t>
      </w:r>
      <w:r>
        <w:rPr>
          <w:rtl/>
          <w:lang w:bidi="fa-IR"/>
        </w:rPr>
        <w:t xml:space="preserve"> ابراهيم </w:t>
      </w:r>
      <w:r w:rsidR="00E501E0">
        <w:rPr>
          <w:rtl/>
          <w:lang w:bidi="fa-IR"/>
        </w:rPr>
        <w:t>سئوال</w:t>
      </w:r>
      <w:r>
        <w:rPr>
          <w:rtl/>
          <w:lang w:bidi="fa-IR"/>
        </w:rPr>
        <w:t xml:space="preserve"> كرد خداوندا! 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چگونه شناخته مى شوند؟</w:t>
      </w:r>
    </w:p>
    <w:p w:rsidR="00DF7947" w:rsidRDefault="00DF7947" w:rsidP="00DF7947">
      <w:pPr>
        <w:pStyle w:val="libNormal"/>
        <w:rPr>
          <w:rtl/>
          <w:lang w:bidi="fa-IR"/>
        </w:rPr>
      </w:pPr>
      <w:r>
        <w:rPr>
          <w:rtl/>
          <w:lang w:bidi="fa-IR"/>
        </w:rPr>
        <w:t>خداوند فرمود: 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شبانه روز پنجاه و يك ركعت نماز واجب و مستحب مى خوانند بسم الله الرحمن الرحيم را بلند مى گويند و انگشتر خود را در دست راست مى كنند و در نمازهاى خود پيش از ركوع قنوت مى خوانند</w:t>
      </w:r>
      <w:r w:rsidR="008A4E6E">
        <w:rPr>
          <w:rtl/>
          <w:lang w:bidi="fa-IR"/>
        </w:rPr>
        <w:t xml:space="preserve">. </w:t>
      </w:r>
    </w:p>
    <w:p w:rsidR="001A0533" w:rsidRDefault="00DF7947" w:rsidP="00DF7947">
      <w:pPr>
        <w:pStyle w:val="libNormal"/>
        <w:rPr>
          <w:rtl/>
          <w:lang w:bidi="fa-IR"/>
        </w:rPr>
      </w:pPr>
      <w:r>
        <w:rPr>
          <w:rtl/>
          <w:lang w:bidi="fa-IR"/>
        </w:rPr>
        <w:t>آنگاه حضرت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خداوند تقاضا كرد كه او را نيز از 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قرار دهد كه خداوند در اين آيه مى فرمايد و ان من شيعته لابراهيم </w:t>
      </w:r>
      <w:r w:rsidR="003107DD" w:rsidRPr="00F374DD">
        <w:rPr>
          <w:rStyle w:val="libFootnotenumChar"/>
          <w:rtl/>
          <w:lang w:bidi="fa-IR"/>
        </w:rPr>
        <w:t>(</w:t>
      </w:r>
      <w:r w:rsidRPr="00F374DD">
        <w:rPr>
          <w:rStyle w:val="libFootnotenumChar"/>
          <w:rtl/>
        </w:rPr>
        <w:t>1010)</w:t>
      </w:r>
    </w:p>
    <w:p w:rsidR="00DF7947" w:rsidRDefault="00DF7947" w:rsidP="0012300F">
      <w:pPr>
        <w:pStyle w:val="Heading2"/>
        <w:rPr>
          <w:rtl/>
          <w:lang w:bidi="fa-IR"/>
        </w:rPr>
      </w:pPr>
      <w:bookmarkStart w:id="848" w:name="_Toc386585924"/>
      <w:r>
        <w:rPr>
          <w:rtl/>
          <w:lang w:bidi="fa-IR"/>
        </w:rPr>
        <w:t>844- پناه بر خدا</w:t>
      </w:r>
      <w:bookmarkEnd w:id="84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اسحاق بن فضل مى گويد: يكى از دعاهاى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است</w:t>
      </w:r>
      <w:r w:rsidR="00137D68">
        <w:rPr>
          <w:rtl/>
          <w:lang w:bidi="fa-IR"/>
        </w:rPr>
        <w:t>:</w:t>
      </w:r>
    </w:p>
    <w:p w:rsidR="001A0533" w:rsidRDefault="00DF7947" w:rsidP="00DF7947">
      <w:pPr>
        <w:pStyle w:val="libNormal"/>
        <w:rPr>
          <w:rtl/>
          <w:lang w:bidi="fa-IR"/>
        </w:rPr>
      </w:pPr>
      <w:r>
        <w:rPr>
          <w:rtl/>
          <w:lang w:bidi="fa-IR"/>
        </w:rPr>
        <w:t>خداوندا! پناه مى برم به تو از اينكه دوستت را دشمن بدارم</w:t>
      </w:r>
      <w:r w:rsidR="008A4E6E">
        <w:rPr>
          <w:rtl/>
          <w:lang w:bidi="fa-IR"/>
        </w:rPr>
        <w:t xml:space="preserve">، </w:t>
      </w:r>
      <w:r>
        <w:rPr>
          <w:rtl/>
          <w:lang w:bidi="fa-IR"/>
        </w:rPr>
        <w:t>يا با دشمنت دوستى كنم</w:t>
      </w:r>
      <w:r w:rsidR="008A4E6E">
        <w:rPr>
          <w:rtl/>
          <w:lang w:bidi="fa-IR"/>
        </w:rPr>
        <w:t xml:space="preserve">، </w:t>
      </w:r>
      <w:r>
        <w:rPr>
          <w:rtl/>
          <w:lang w:bidi="fa-IR"/>
        </w:rPr>
        <w:t>يا كسى را كه از تو خشم به دل دارد خشنود سازم</w:t>
      </w:r>
      <w:r w:rsidR="008A4E6E">
        <w:rPr>
          <w:rtl/>
          <w:lang w:bidi="fa-IR"/>
        </w:rPr>
        <w:t xml:space="preserve">، </w:t>
      </w:r>
      <w:r>
        <w:rPr>
          <w:rtl/>
          <w:lang w:bidi="fa-IR"/>
        </w:rPr>
        <w:t>خداوندا! بر هر كس كه تو درود فرستى درود ما نيز بر او باد</w:t>
      </w:r>
      <w:r w:rsidR="008A4E6E">
        <w:rPr>
          <w:rtl/>
          <w:lang w:bidi="fa-IR"/>
        </w:rPr>
        <w:t xml:space="preserve">، </w:t>
      </w:r>
      <w:r>
        <w:rPr>
          <w:rtl/>
          <w:lang w:bidi="fa-IR"/>
        </w:rPr>
        <w:t>و بر هر كس</w:t>
      </w:r>
      <w:r w:rsidR="00251781">
        <w:rPr>
          <w:rtl/>
          <w:lang w:bidi="fa-IR"/>
        </w:rPr>
        <w:t xml:space="preserve"> </w:t>
      </w:r>
      <w:r>
        <w:rPr>
          <w:rtl/>
          <w:lang w:bidi="fa-IR"/>
        </w:rPr>
        <w:t>لعنت كنى لعنت ما نيز بر او باد</w:t>
      </w:r>
      <w:r w:rsidR="008A4E6E">
        <w:rPr>
          <w:rtl/>
          <w:lang w:bidi="fa-IR"/>
        </w:rPr>
        <w:t xml:space="preserve">. </w:t>
      </w:r>
      <w:r>
        <w:rPr>
          <w:rtl/>
          <w:lang w:bidi="fa-IR"/>
        </w:rPr>
        <w:t>خداوندا! هر كس كه مرگ او موجب شادى ما و شادى تمام مسلمانان است ما را از شر او آسوده ساز</w:t>
      </w:r>
      <w:r w:rsidR="008A4E6E">
        <w:rPr>
          <w:rtl/>
          <w:lang w:bidi="fa-IR"/>
        </w:rPr>
        <w:t xml:space="preserve">، </w:t>
      </w:r>
      <w:r>
        <w:rPr>
          <w:rtl/>
          <w:lang w:bidi="fa-IR"/>
        </w:rPr>
        <w:t xml:space="preserve">و بجاى او كسى را به ما ارزانى دار </w:t>
      </w:r>
      <w:r>
        <w:rPr>
          <w:rtl/>
          <w:lang w:bidi="fa-IR"/>
        </w:rPr>
        <w:lastRenderedPageBreak/>
        <w:t>كه براى ما بهتر از او باشد</w:t>
      </w:r>
      <w:r w:rsidR="008A4E6E">
        <w:rPr>
          <w:rtl/>
          <w:lang w:bidi="fa-IR"/>
        </w:rPr>
        <w:t xml:space="preserve">، </w:t>
      </w:r>
      <w:r>
        <w:rPr>
          <w:rtl/>
          <w:lang w:bidi="fa-IR"/>
        </w:rPr>
        <w:t xml:space="preserve">تا آنجا كه نشانه اجابت را طورى بر ما نمايان سازى كه ما در دين و دنياى خود بدان آشنا باشيم اى مهربان تر از هر مهربانى </w:t>
      </w:r>
      <w:r w:rsidR="003107DD" w:rsidRPr="00F374DD">
        <w:rPr>
          <w:rStyle w:val="libFootnotenumChar"/>
          <w:rtl/>
          <w:lang w:bidi="fa-IR"/>
        </w:rPr>
        <w:t>(</w:t>
      </w:r>
      <w:r w:rsidRPr="00F374DD">
        <w:rPr>
          <w:rStyle w:val="libFootnotenumChar"/>
          <w:rtl/>
        </w:rPr>
        <w:t>1011)</w:t>
      </w:r>
    </w:p>
    <w:p w:rsidR="00DF7947" w:rsidRDefault="00DF7947" w:rsidP="0012300F">
      <w:pPr>
        <w:pStyle w:val="Heading2"/>
        <w:rPr>
          <w:rtl/>
          <w:lang w:bidi="fa-IR"/>
        </w:rPr>
      </w:pPr>
      <w:bookmarkStart w:id="849" w:name="_Toc386585925"/>
      <w:r>
        <w:rPr>
          <w:rtl/>
          <w:lang w:bidi="fa-IR"/>
        </w:rPr>
        <w:t>845- حضرت خضر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على</w:t>
      </w:r>
      <w:r w:rsidR="003107DD">
        <w:rPr>
          <w:rtl/>
          <w:lang w:bidi="fa-IR"/>
        </w:rPr>
        <w:t xml:space="preserve"> </w:t>
      </w:r>
      <w:r w:rsidR="005F0BBC" w:rsidRPr="005F0BBC">
        <w:rPr>
          <w:rStyle w:val="libAlaemChar"/>
          <w:rtl/>
        </w:rPr>
        <w:t>عليه‌السلام</w:t>
      </w:r>
      <w:bookmarkEnd w:id="84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محمد بن حنفيه مى گويد: روزى در حالى 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دور خانه كعبه طواف مى كرد به مردى برخورد كه چنگ به پرده كعبه زده بود و مى گفت</w:t>
      </w:r>
      <w:r w:rsidR="00137D68">
        <w:rPr>
          <w:rtl/>
          <w:lang w:bidi="fa-IR"/>
        </w:rPr>
        <w:t>:</w:t>
      </w:r>
      <w:r>
        <w:rPr>
          <w:rtl/>
          <w:lang w:bidi="fa-IR"/>
        </w:rPr>
        <w:t xml:space="preserve"> اى آنكه هيچ صوتى تو را از صوت ديگر باز ندارد</w:t>
      </w:r>
      <w:r w:rsidR="008A4E6E">
        <w:rPr>
          <w:rtl/>
          <w:lang w:bidi="fa-IR"/>
        </w:rPr>
        <w:t xml:space="preserve">، </w:t>
      </w:r>
      <w:r>
        <w:rPr>
          <w:rtl/>
          <w:lang w:bidi="fa-IR"/>
        </w:rPr>
        <w:t>و اى آنكه حاجتمندان تو</w:t>
      </w:r>
      <w:r w:rsidR="008A4E6E">
        <w:rPr>
          <w:rtl/>
          <w:lang w:bidi="fa-IR"/>
        </w:rPr>
        <w:t xml:space="preserve">، </w:t>
      </w:r>
      <w:r>
        <w:rPr>
          <w:rtl/>
          <w:lang w:bidi="fa-IR"/>
        </w:rPr>
        <w:t>تو را به اشتباه نيندازند</w:t>
      </w:r>
      <w:r w:rsidR="008A4E6E">
        <w:rPr>
          <w:rtl/>
          <w:lang w:bidi="fa-IR"/>
        </w:rPr>
        <w:t xml:space="preserve">، </w:t>
      </w:r>
      <w:r>
        <w:rPr>
          <w:rtl/>
          <w:lang w:bidi="fa-IR"/>
        </w:rPr>
        <w:t xml:space="preserve">و اى آنكه اصرار نيازمندان در </w:t>
      </w:r>
      <w:r w:rsidR="00E501E0">
        <w:rPr>
          <w:rtl/>
          <w:lang w:bidi="fa-IR"/>
        </w:rPr>
        <w:t>سئوال</w:t>
      </w:r>
      <w:r>
        <w:rPr>
          <w:rtl/>
          <w:lang w:bidi="fa-IR"/>
        </w:rPr>
        <w:t xml:space="preserve"> از تو ملولت نسازد</w:t>
      </w:r>
      <w:r w:rsidR="008A4E6E">
        <w:rPr>
          <w:rtl/>
          <w:lang w:bidi="fa-IR"/>
        </w:rPr>
        <w:t xml:space="preserve">، </w:t>
      </w:r>
      <w:r>
        <w:rPr>
          <w:rtl/>
          <w:lang w:bidi="fa-IR"/>
        </w:rPr>
        <w:t>خدايا عفو و شيرينى رحمت خود را به من بچشان</w:t>
      </w:r>
      <w:r w:rsidR="003107DD">
        <w:rPr>
          <w:rtl/>
          <w:lang w:bidi="fa-IR"/>
        </w:rPr>
        <w:t xml:space="preserve"> (</w:t>
      </w:r>
      <w:r>
        <w:rPr>
          <w:rtl/>
          <w:lang w:bidi="fa-IR"/>
        </w:rPr>
        <w:t>يا من لا يشغله سمع عن سمع</w:t>
      </w:r>
      <w:r w:rsidR="008A4E6E">
        <w:rPr>
          <w:rtl/>
          <w:lang w:bidi="fa-IR"/>
        </w:rPr>
        <w:t xml:space="preserve">، </w:t>
      </w:r>
      <w:r>
        <w:rPr>
          <w:rtl/>
          <w:lang w:bidi="fa-IR"/>
        </w:rPr>
        <w:t>يا من لا يغلطه السائلون</w:t>
      </w:r>
      <w:r w:rsidR="008A4E6E">
        <w:rPr>
          <w:rtl/>
          <w:lang w:bidi="fa-IR"/>
        </w:rPr>
        <w:t xml:space="preserve">، </w:t>
      </w:r>
      <w:r>
        <w:rPr>
          <w:rtl/>
          <w:lang w:bidi="fa-IR"/>
        </w:rPr>
        <w:t>يا من لايبرمه الحاح الملحين</w:t>
      </w:r>
      <w:r w:rsidR="008A4E6E">
        <w:rPr>
          <w:rtl/>
          <w:lang w:bidi="fa-IR"/>
        </w:rPr>
        <w:t xml:space="preserve">، </w:t>
      </w:r>
      <w:r>
        <w:rPr>
          <w:rtl/>
          <w:lang w:bidi="fa-IR"/>
        </w:rPr>
        <w:t>اذقنى برد عفوك</w:t>
      </w:r>
      <w:r w:rsidR="008A4E6E">
        <w:rPr>
          <w:rtl/>
          <w:lang w:bidi="fa-IR"/>
        </w:rPr>
        <w:t xml:space="preserve">، </w:t>
      </w:r>
      <w:r>
        <w:rPr>
          <w:rtl/>
          <w:lang w:bidi="fa-IR"/>
        </w:rPr>
        <w:t>و حلاوة رحمتك)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اين دعاى توست</w:t>
      </w:r>
      <w:r w:rsidR="008A4E6E">
        <w:rPr>
          <w:rtl/>
          <w:lang w:bidi="fa-IR"/>
        </w:rPr>
        <w:t>؟</w:t>
      </w:r>
    </w:p>
    <w:p w:rsidR="00DF7947" w:rsidRDefault="00DF7947" w:rsidP="00DF7947">
      <w:pPr>
        <w:pStyle w:val="libNormal"/>
        <w:rPr>
          <w:rtl/>
          <w:lang w:bidi="fa-IR"/>
        </w:rPr>
      </w:pPr>
      <w:r>
        <w:rPr>
          <w:rtl/>
          <w:lang w:bidi="fa-IR"/>
        </w:rPr>
        <w:t>او عرض كرد: مگر شنيدى</w:t>
      </w:r>
      <w:r w:rsidR="008A4E6E">
        <w:rPr>
          <w:rtl/>
          <w:lang w:bidi="fa-IR"/>
        </w:rPr>
        <w:t>؟</w:t>
      </w:r>
      <w:r>
        <w:rPr>
          <w:rtl/>
          <w:lang w:bidi="fa-IR"/>
        </w:rPr>
        <w:t xml:space="preserve"> حضرت فرمود: آرى</w:t>
      </w:r>
      <w:r w:rsidR="008A4E6E">
        <w:rPr>
          <w:rtl/>
          <w:lang w:bidi="fa-IR"/>
        </w:rPr>
        <w:t xml:space="preserve">، </w:t>
      </w:r>
      <w:r>
        <w:rPr>
          <w:rtl/>
          <w:lang w:bidi="fa-IR"/>
        </w:rPr>
        <w:t>سپس فرمود: در پايان هر نمازى اين دعا را بخوان</w:t>
      </w:r>
      <w:r w:rsidR="008A4E6E">
        <w:rPr>
          <w:rtl/>
          <w:lang w:bidi="fa-IR"/>
        </w:rPr>
        <w:t xml:space="preserve">، </w:t>
      </w:r>
      <w:r>
        <w:rPr>
          <w:rtl/>
          <w:lang w:bidi="fa-IR"/>
        </w:rPr>
        <w:t xml:space="preserve">بخدا سوگند هيچ </w:t>
      </w:r>
      <w:r w:rsidR="00593F0C">
        <w:rPr>
          <w:rtl/>
          <w:lang w:bidi="fa-IR"/>
        </w:rPr>
        <w:t>مؤمن</w:t>
      </w:r>
      <w:r>
        <w:rPr>
          <w:rtl/>
          <w:lang w:bidi="fa-IR"/>
        </w:rPr>
        <w:t>ى اين دعا را در پايان نمازش نخواند جز اينكه خداوند گناهان او را بيامرزد</w:t>
      </w:r>
      <w:r w:rsidR="008A4E6E">
        <w:rPr>
          <w:rtl/>
          <w:lang w:bidi="fa-IR"/>
        </w:rPr>
        <w:t xml:space="preserve">. </w:t>
      </w:r>
      <w:r>
        <w:rPr>
          <w:rtl/>
          <w:lang w:bidi="fa-IR"/>
        </w:rPr>
        <w:t>هر چند به شمار ستارگان آسمان و قطرات باران و به تعداد ريگ و ريگزارها و ذره هاى خاك زمين باشد</w:t>
      </w:r>
      <w:r w:rsidR="008A4E6E">
        <w:rPr>
          <w:rtl/>
          <w:lang w:bidi="fa-IR"/>
        </w:rPr>
        <w:t xml:space="preserve">. </w:t>
      </w:r>
    </w:p>
    <w:p w:rsidR="001A0533" w:rsidRDefault="00DF7947" w:rsidP="00DF7947">
      <w:pPr>
        <w:pStyle w:val="libNormal"/>
        <w:rPr>
          <w:rtl/>
          <w:lang w:bidi="fa-IR"/>
        </w:rPr>
      </w:pPr>
      <w:r>
        <w:rPr>
          <w:rtl/>
          <w:lang w:bidi="fa-IR"/>
        </w:rPr>
        <w:t>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علم آن نزد من است</w:t>
      </w:r>
      <w:r w:rsidR="008A4E6E">
        <w:rPr>
          <w:rtl/>
          <w:lang w:bidi="fa-IR"/>
        </w:rPr>
        <w:t xml:space="preserve">، </w:t>
      </w:r>
      <w:r>
        <w:rPr>
          <w:rtl/>
          <w:lang w:bidi="fa-IR"/>
        </w:rPr>
        <w:t>و خداوند وسعت دهنده و كريم است</w:t>
      </w:r>
      <w:r w:rsidR="008A4E6E">
        <w:rPr>
          <w:rtl/>
          <w:lang w:bidi="fa-IR"/>
        </w:rPr>
        <w:t xml:space="preserve">. </w:t>
      </w:r>
      <w:r>
        <w:rPr>
          <w:rtl/>
          <w:lang w:bidi="fa-IR"/>
        </w:rPr>
        <w:t>آن مرد كه حضرت خضر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به خدا سوگند راست گفتى اى امير</w:t>
      </w:r>
      <w:r w:rsidR="00593F0C">
        <w:rPr>
          <w:rtl/>
          <w:lang w:bidi="fa-IR"/>
        </w:rPr>
        <w:t>مؤمن</w:t>
      </w:r>
      <w:r>
        <w:rPr>
          <w:rtl/>
          <w:lang w:bidi="fa-IR"/>
        </w:rPr>
        <w:t xml:space="preserve">ان و بر فراز مرتبه هر صاحب دانشى داناى ديگرى هست </w:t>
      </w:r>
      <w:r w:rsidR="003107DD" w:rsidRPr="00F374DD">
        <w:rPr>
          <w:rStyle w:val="libFootnotenumChar"/>
          <w:rtl/>
          <w:lang w:bidi="fa-IR"/>
        </w:rPr>
        <w:t>(</w:t>
      </w:r>
      <w:r w:rsidRPr="00F374DD">
        <w:rPr>
          <w:rStyle w:val="libFootnotenumChar"/>
          <w:rtl/>
        </w:rPr>
        <w:t>1012)</w:t>
      </w:r>
    </w:p>
    <w:p w:rsidR="00DF7947" w:rsidRDefault="00DF7947" w:rsidP="0012300F">
      <w:pPr>
        <w:pStyle w:val="Heading2"/>
        <w:rPr>
          <w:rtl/>
          <w:lang w:bidi="fa-IR"/>
        </w:rPr>
      </w:pPr>
      <w:bookmarkStart w:id="850" w:name="_Toc386585926"/>
      <w:r>
        <w:rPr>
          <w:rtl/>
          <w:lang w:bidi="fa-IR"/>
        </w:rPr>
        <w:t>846- امير نفس</w:t>
      </w:r>
      <w:r w:rsidR="008A4E6E">
        <w:rPr>
          <w:rtl/>
          <w:lang w:bidi="fa-IR"/>
        </w:rPr>
        <w:t>؛</w:t>
      </w:r>
      <w:r>
        <w:rPr>
          <w:rtl/>
          <w:lang w:bidi="fa-IR"/>
        </w:rPr>
        <w:t xml:space="preserve"> كريم دهر</w:t>
      </w:r>
      <w:bookmarkEnd w:id="85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عبدالله بن ميمون مكى 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از پدرش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مى كند كه فرمود: روزى حلوائى را بر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 حضرت از خوردن آن امتناع كرد و آن را ميل نفرمود</w:t>
      </w:r>
      <w:r w:rsidR="008A4E6E">
        <w:rPr>
          <w:rtl/>
          <w:lang w:bidi="fa-IR"/>
        </w:rPr>
        <w:t xml:space="preserve">، </w:t>
      </w:r>
      <w:r>
        <w:rPr>
          <w:rtl/>
          <w:lang w:bidi="fa-IR"/>
        </w:rPr>
        <w:t>خدمت حضرت ع</w:t>
      </w:r>
      <w:r w:rsidR="00547B6A">
        <w:rPr>
          <w:rtl/>
          <w:lang w:bidi="fa-IR"/>
        </w:rPr>
        <w:t>رض شد: ايا آن را حرام مى دانيد؟</w:t>
      </w:r>
    </w:p>
    <w:p w:rsidR="001A0533" w:rsidRDefault="00DF7947" w:rsidP="00DF7947">
      <w:pPr>
        <w:pStyle w:val="libNormal"/>
        <w:rPr>
          <w:rtl/>
          <w:lang w:bidi="fa-IR"/>
        </w:rPr>
      </w:pPr>
      <w:r>
        <w:rPr>
          <w:rtl/>
          <w:lang w:bidi="fa-IR"/>
        </w:rPr>
        <w:t>حضرت فرمود: نه</w:t>
      </w:r>
      <w:r w:rsidR="008A4E6E">
        <w:rPr>
          <w:rtl/>
          <w:lang w:bidi="fa-IR"/>
        </w:rPr>
        <w:t xml:space="preserve">، </w:t>
      </w:r>
      <w:r>
        <w:rPr>
          <w:rtl/>
          <w:lang w:bidi="fa-IR"/>
        </w:rPr>
        <w:t>اما مى ترسم دلم خواستار آن شود و به دنبالش بروم</w:t>
      </w:r>
      <w:r w:rsidR="008A4E6E">
        <w:rPr>
          <w:rtl/>
          <w:lang w:bidi="fa-IR"/>
        </w:rPr>
        <w:t xml:space="preserve">. </w:t>
      </w:r>
      <w:r>
        <w:rPr>
          <w:rtl/>
          <w:lang w:bidi="fa-IR"/>
        </w:rPr>
        <w:t xml:space="preserve">آنگاه حضرت اين آيه </w:t>
      </w:r>
      <w:r w:rsidR="003107DD" w:rsidRPr="00F374DD">
        <w:rPr>
          <w:rStyle w:val="libFootnotenumChar"/>
          <w:rtl/>
          <w:lang w:bidi="fa-IR"/>
        </w:rPr>
        <w:t>(</w:t>
      </w:r>
      <w:r w:rsidRPr="00F374DD">
        <w:rPr>
          <w:rStyle w:val="libFootnotenumChar"/>
          <w:rtl/>
        </w:rPr>
        <w:t>1013)</w:t>
      </w:r>
      <w:r>
        <w:rPr>
          <w:rtl/>
          <w:lang w:bidi="fa-IR"/>
        </w:rPr>
        <w:t xml:space="preserve"> شريفه را تلاوت نمود: شما بهره هاى پاكيزه خود را در زندگانى دنياى خود برديد و از تمامى آنها بهره ور گشتيد </w:t>
      </w:r>
      <w:r w:rsidR="003107DD" w:rsidRPr="00F374DD">
        <w:rPr>
          <w:rStyle w:val="libFootnotenumChar"/>
          <w:rtl/>
          <w:lang w:bidi="fa-IR"/>
        </w:rPr>
        <w:t>(</w:t>
      </w:r>
      <w:r w:rsidRPr="00F374DD">
        <w:rPr>
          <w:rStyle w:val="libFootnotenumChar"/>
          <w:rtl/>
        </w:rPr>
        <w:t>1014)</w:t>
      </w:r>
    </w:p>
    <w:p w:rsidR="00DF7947" w:rsidRDefault="00DF7947" w:rsidP="0012300F">
      <w:pPr>
        <w:pStyle w:val="Heading2"/>
        <w:rPr>
          <w:rtl/>
          <w:lang w:bidi="fa-IR"/>
        </w:rPr>
      </w:pPr>
      <w:bookmarkStart w:id="851" w:name="_Toc386585927"/>
      <w:r>
        <w:rPr>
          <w:rtl/>
          <w:lang w:bidi="fa-IR"/>
        </w:rPr>
        <w:t>847- چرا دعاى ما مستجاب نمى شود؟!</w:t>
      </w:r>
      <w:bookmarkEnd w:id="85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روز جمعه اى خطبه بليغى ايراد فرمود و در پايان آن خطبه فرمود:</w:t>
      </w:r>
    </w:p>
    <w:p w:rsidR="00DF7947" w:rsidRDefault="00DF7947" w:rsidP="00DF7947">
      <w:pPr>
        <w:pStyle w:val="libNormal"/>
        <w:rPr>
          <w:rtl/>
          <w:lang w:bidi="fa-IR"/>
        </w:rPr>
      </w:pPr>
      <w:r>
        <w:rPr>
          <w:rtl/>
          <w:lang w:bidi="fa-IR"/>
        </w:rPr>
        <w:t>ايها الناس سبع مصائب نعوذ بالله</w:t>
      </w:r>
      <w:r w:rsidR="008A4E6E">
        <w:rPr>
          <w:rtl/>
          <w:lang w:bidi="fa-IR"/>
        </w:rPr>
        <w:t>؛</w:t>
      </w:r>
      <w:r>
        <w:rPr>
          <w:rtl/>
          <w:lang w:bidi="fa-IR"/>
        </w:rPr>
        <w:t xml:space="preserve"> عالم زل و عابد مل</w:t>
      </w:r>
      <w:r w:rsidR="008A4E6E">
        <w:rPr>
          <w:rtl/>
          <w:lang w:bidi="fa-IR"/>
        </w:rPr>
        <w:t xml:space="preserve">، </w:t>
      </w:r>
      <w:r>
        <w:rPr>
          <w:rtl/>
          <w:lang w:bidi="fa-IR"/>
        </w:rPr>
        <w:t xml:space="preserve">و </w:t>
      </w:r>
      <w:r w:rsidR="00593F0C">
        <w:rPr>
          <w:rtl/>
          <w:lang w:bidi="fa-IR"/>
        </w:rPr>
        <w:t>مؤمن</w:t>
      </w:r>
      <w:r>
        <w:rPr>
          <w:rtl/>
          <w:lang w:bidi="fa-IR"/>
        </w:rPr>
        <w:t xml:space="preserve"> خل</w:t>
      </w:r>
      <w:r w:rsidR="008A4E6E">
        <w:rPr>
          <w:rtl/>
          <w:lang w:bidi="fa-IR"/>
        </w:rPr>
        <w:t xml:space="preserve">، </w:t>
      </w:r>
      <w:r>
        <w:rPr>
          <w:rtl/>
          <w:lang w:bidi="fa-IR"/>
        </w:rPr>
        <w:t>و موتمن غل و غنى اقل و عزيز ذل و تحقر اعتل</w:t>
      </w:r>
      <w:r w:rsidR="008A4E6E">
        <w:rPr>
          <w:rtl/>
          <w:lang w:bidi="fa-IR"/>
        </w:rPr>
        <w:t>؛</w:t>
      </w:r>
      <w:r>
        <w:rPr>
          <w:rtl/>
          <w:lang w:bidi="fa-IR"/>
        </w:rPr>
        <w:t xml:space="preserve"> اى مردم</w:t>
      </w:r>
      <w:r w:rsidR="008A4E6E">
        <w:rPr>
          <w:rtl/>
          <w:lang w:bidi="fa-IR"/>
        </w:rPr>
        <w:t>!</w:t>
      </w:r>
      <w:r>
        <w:rPr>
          <w:rtl/>
          <w:lang w:bidi="fa-IR"/>
        </w:rPr>
        <w:t xml:space="preserve"> هفت مصيبت است كه ما از آنها به خدا پناه مى بريم</w:t>
      </w:r>
      <w:r w:rsidR="00137D68">
        <w:rPr>
          <w:rtl/>
          <w:lang w:bidi="fa-IR"/>
        </w:rPr>
        <w:t>:</w:t>
      </w:r>
      <w:r>
        <w:rPr>
          <w:rtl/>
          <w:lang w:bidi="fa-IR"/>
        </w:rPr>
        <w:t xml:space="preserve"> عالمى كه بلغزد</w:t>
      </w:r>
      <w:r w:rsidR="008A4E6E">
        <w:rPr>
          <w:rtl/>
          <w:lang w:bidi="fa-IR"/>
        </w:rPr>
        <w:t xml:space="preserve">، </w:t>
      </w:r>
      <w:r>
        <w:rPr>
          <w:rtl/>
          <w:lang w:bidi="fa-IR"/>
        </w:rPr>
        <w:t>عابدى كه</w:t>
      </w:r>
      <w:r w:rsidR="003107DD">
        <w:rPr>
          <w:rtl/>
          <w:lang w:bidi="fa-IR"/>
        </w:rPr>
        <w:t xml:space="preserve"> (</w:t>
      </w:r>
      <w:r>
        <w:rPr>
          <w:rtl/>
          <w:lang w:bidi="fa-IR"/>
        </w:rPr>
        <w:t>از عبادت) ملول و خسته گردد</w:t>
      </w:r>
      <w:r w:rsidR="008A4E6E">
        <w:rPr>
          <w:rtl/>
          <w:lang w:bidi="fa-IR"/>
        </w:rPr>
        <w:t xml:space="preserve">، </w:t>
      </w:r>
      <w:r w:rsidR="00593F0C">
        <w:rPr>
          <w:rtl/>
          <w:lang w:bidi="fa-IR"/>
        </w:rPr>
        <w:t>مؤمن</w:t>
      </w:r>
      <w:r>
        <w:rPr>
          <w:rtl/>
          <w:lang w:bidi="fa-IR"/>
        </w:rPr>
        <w:t>ى كه فقير شود</w:t>
      </w:r>
      <w:r w:rsidR="008A4E6E">
        <w:rPr>
          <w:rtl/>
          <w:lang w:bidi="fa-IR"/>
        </w:rPr>
        <w:t xml:space="preserve">، </w:t>
      </w:r>
      <w:r>
        <w:rPr>
          <w:rtl/>
          <w:lang w:bidi="fa-IR"/>
        </w:rPr>
        <w:t>امينى كه خيانت كند</w:t>
      </w:r>
      <w:r w:rsidR="008A4E6E">
        <w:rPr>
          <w:rtl/>
          <w:lang w:bidi="fa-IR"/>
        </w:rPr>
        <w:t xml:space="preserve">، </w:t>
      </w:r>
      <w:r>
        <w:rPr>
          <w:rtl/>
          <w:lang w:bidi="fa-IR"/>
        </w:rPr>
        <w:t>توانگرى كه به فقر در افتد</w:t>
      </w:r>
      <w:r w:rsidR="008A4E6E">
        <w:rPr>
          <w:rtl/>
          <w:lang w:bidi="fa-IR"/>
        </w:rPr>
        <w:t xml:space="preserve">، </w:t>
      </w:r>
      <w:r>
        <w:rPr>
          <w:rtl/>
          <w:lang w:bidi="fa-IR"/>
        </w:rPr>
        <w:t>عزيزى كه خوار گردد</w:t>
      </w:r>
      <w:r w:rsidR="008A4E6E">
        <w:rPr>
          <w:rtl/>
          <w:lang w:bidi="fa-IR"/>
        </w:rPr>
        <w:t xml:space="preserve">، </w:t>
      </w:r>
      <w:r>
        <w:rPr>
          <w:rtl/>
          <w:lang w:bidi="fa-IR"/>
        </w:rPr>
        <w:t>بينوايى كه بيمار شود</w:t>
      </w:r>
      <w:r w:rsidR="008A4E6E">
        <w:rPr>
          <w:rtl/>
          <w:lang w:bidi="fa-IR"/>
        </w:rPr>
        <w:t xml:space="preserve">. </w:t>
      </w:r>
    </w:p>
    <w:p w:rsidR="00DF7947" w:rsidRDefault="00DF7947" w:rsidP="00DF7947">
      <w:pPr>
        <w:pStyle w:val="libNormal"/>
        <w:rPr>
          <w:rtl/>
          <w:lang w:bidi="fa-IR"/>
        </w:rPr>
      </w:pPr>
      <w:r>
        <w:rPr>
          <w:rtl/>
          <w:lang w:bidi="fa-IR"/>
        </w:rPr>
        <w:t>در اين وقت مردى برخاست و پس از تمجيد آن حضرت گفت</w:t>
      </w:r>
      <w:r w:rsidR="00137D68">
        <w:rPr>
          <w:rtl/>
          <w:lang w:bidi="fa-IR"/>
        </w:rPr>
        <w:t>:</w:t>
      </w:r>
      <w:r>
        <w:rPr>
          <w:rtl/>
          <w:lang w:bidi="fa-IR"/>
        </w:rPr>
        <w:t xml:space="preserve"> </w:t>
      </w:r>
      <w:r w:rsidR="00E501E0">
        <w:rPr>
          <w:rtl/>
          <w:lang w:bidi="fa-IR"/>
        </w:rPr>
        <w:t>سئوال</w:t>
      </w:r>
      <w:r>
        <w:rPr>
          <w:rtl/>
          <w:lang w:bidi="fa-IR"/>
        </w:rPr>
        <w:t>ى درباره گفتار خداى تعالى دارم كه مى فرمايد: ادعونى استجب لكم</w:t>
      </w:r>
      <w:r w:rsidR="008A4E6E">
        <w:rPr>
          <w:rtl/>
          <w:lang w:bidi="fa-IR"/>
        </w:rPr>
        <w:t>؛</w:t>
      </w:r>
      <w:r>
        <w:rPr>
          <w:rtl/>
          <w:lang w:bidi="fa-IR"/>
        </w:rPr>
        <w:t xml:space="preserve"> مرا بخوانيد تا دعايتان را اجابت كنم </w:t>
      </w:r>
      <w:r w:rsidR="003107DD" w:rsidRPr="00F374DD">
        <w:rPr>
          <w:rStyle w:val="libFootnotenumChar"/>
          <w:rtl/>
          <w:lang w:bidi="fa-IR"/>
        </w:rPr>
        <w:t>(</w:t>
      </w:r>
      <w:r w:rsidRPr="00F374DD">
        <w:rPr>
          <w:rStyle w:val="libFootnotenumChar"/>
          <w:rtl/>
        </w:rPr>
        <w:t>1015)</w:t>
      </w:r>
      <w:r w:rsidR="008A4E6E">
        <w:rPr>
          <w:rtl/>
          <w:lang w:bidi="fa-IR"/>
        </w:rPr>
        <w:t xml:space="preserve">. </w:t>
      </w:r>
      <w:r>
        <w:rPr>
          <w:rtl/>
          <w:lang w:bidi="fa-IR"/>
        </w:rPr>
        <w:t>پس چگونه است كه ما دعا مى كنيم ولى اجابت نمى شود؟</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دلهاى شما در هشت مورد خيانت</w:t>
      </w:r>
      <w:r w:rsidR="003107DD">
        <w:rPr>
          <w:rtl/>
          <w:lang w:bidi="fa-IR"/>
        </w:rPr>
        <w:t xml:space="preserve"> (</w:t>
      </w:r>
      <w:r>
        <w:rPr>
          <w:rtl/>
          <w:lang w:bidi="fa-IR"/>
        </w:rPr>
        <w:t>بى وفايى) كرد:</w:t>
      </w:r>
    </w:p>
    <w:p w:rsidR="00DF7947" w:rsidRDefault="00DF7947" w:rsidP="00DF7947">
      <w:pPr>
        <w:pStyle w:val="libNormal"/>
        <w:rPr>
          <w:rtl/>
          <w:lang w:bidi="fa-IR"/>
        </w:rPr>
      </w:pPr>
      <w:r>
        <w:rPr>
          <w:rtl/>
          <w:lang w:bidi="fa-IR"/>
        </w:rPr>
        <w:lastRenderedPageBreak/>
        <w:t>1- اينكه خدا را شناختيد ولى حقش را آن گونه كه بر شما واجب بود ادا نكرديد و از اين رو آن معرفت به كار شما نيامد</w:t>
      </w:r>
      <w:r w:rsidR="008A4E6E">
        <w:rPr>
          <w:rtl/>
          <w:lang w:bidi="fa-IR"/>
        </w:rPr>
        <w:t xml:space="preserve">. </w:t>
      </w:r>
    </w:p>
    <w:p w:rsidR="00DF7947" w:rsidRDefault="00DF7947" w:rsidP="00DF7947">
      <w:pPr>
        <w:pStyle w:val="libNormal"/>
        <w:rPr>
          <w:rtl/>
          <w:lang w:bidi="fa-IR"/>
        </w:rPr>
      </w:pPr>
      <w:r>
        <w:rPr>
          <w:rtl/>
          <w:lang w:bidi="fa-IR"/>
        </w:rPr>
        <w:t xml:space="preserve">2- به پيامبر خدا </w:t>
      </w:r>
      <w:r w:rsidR="00F33EFF" w:rsidRPr="00F33EFF">
        <w:rPr>
          <w:rStyle w:val="libAlaemChar"/>
          <w:rtl/>
        </w:rPr>
        <w:t>صلى‌الله‌عليه‌وآله‌وسلم</w:t>
      </w:r>
      <w:r>
        <w:rPr>
          <w:rtl/>
          <w:lang w:bidi="fa-IR"/>
        </w:rPr>
        <w:t xml:space="preserve"> ايمان آورديد؛ آنگاه با سنت و روش او مخالفت كرديد و شريعت او را از بين برديد</w:t>
      </w:r>
      <w:r w:rsidR="008A4E6E">
        <w:rPr>
          <w:rtl/>
          <w:lang w:bidi="fa-IR"/>
        </w:rPr>
        <w:t xml:space="preserve">. </w:t>
      </w:r>
      <w:r>
        <w:rPr>
          <w:rtl/>
          <w:lang w:bidi="fa-IR"/>
        </w:rPr>
        <w:t>پس ثمره ايمان شما چه شد؟</w:t>
      </w:r>
      <w:r w:rsidR="008A4E6E">
        <w:rPr>
          <w:rtl/>
          <w:lang w:bidi="fa-IR"/>
        </w:rPr>
        <w:t xml:space="preserve">. </w:t>
      </w:r>
    </w:p>
    <w:p w:rsidR="00DF7947" w:rsidRDefault="00DF7947" w:rsidP="00DF7947">
      <w:pPr>
        <w:pStyle w:val="libNormal"/>
        <w:rPr>
          <w:rtl/>
          <w:lang w:bidi="fa-IR"/>
        </w:rPr>
      </w:pPr>
      <w:r>
        <w:rPr>
          <w:rtl/>
          <w:lang w:bidi="fa-IR"/>
        </w:rPr>
        <w:t>3- كتاب خدا را كه بر مشا فرود آمده خوانديد ولى به آن عمل نكرديد</w:t>
      </w:r>
      <w:r w:rsidR="008A4E6E">
        <w:rPr>
          <w:rtl/>
          <w:lang w:bidi="fa-IR"/>
        </w:rPr>
        <w:t xml:space="preserve">. </w:t>
      </w:r>
      <w:r>
        <w:rPr>
          <w:rtl/>
          <w:lang w:bidi="fa-IR"/>
        </w:rPr>
        <w:t>گفتيد: به گوش و دل مى پذيريم</w:t>
      </w:r>
      <w:r w:rsidR="008A4E6E">
        <w:rPr>
          <w:rtl/>
          <w:lang w:bidi="fa-IR"/>
        </w:rPr>
        <w:t xml:space="preserve">، </w:t>
      </w:r>
      <w:r>
        <w:rPr>
          <w:rtl/>
          <w:lang w:bidi="fa-IR"/>
        </w:rPr>
        <w:t>ولى با آن به مخالفت برخاستيد</w:t>
      </w:r>
      <w:r w:rsidR="008A4E6E">
        <w:rPr>
          <w:rtl/>
          <w:lang w:bidi="fa-IR"/>
        </w:rPr>
        <w:t xml:space="preserve">. </w:t>
      </w:r>
    </w:p>
    <w:p w:rsidR="00DF7947" w:rsidRDefault="00DF7947" w:rsidP="00DF7947">
      <w:pPr>
        <w:pStyle w:val="libNormal"/>
        <w:rPr>
          <w:rtl/>
          <w:lang w:bidi="fa-IR"/>
        </w:rPr>
      </w:pPr>
      <w:r>
        <w:rPr>
          <w:rtl/>
          <w:lang w:bidi="fa-IR"/>
        </w:rPr>
        <w:t>4- گفتيد: ما راغب بهشتيم ولى در تمام حالات كارهايى انجام مى دهيد كه شما را از بهشت دور مى سازد</w:t>
      </w:r>
      <w:r w:rsidR="008A4E6E">
        <w:rPr>
          <w:rtl/>
          <w:lang w:bidi="fa-IR"/>
        </w:rPr>
        <w:t xml:space="preserve">. </w:t>
      </w:r>
      <w:r>
        <w:rPr>
          <w:rtl/>
          <w:lang w:bidi="fa-IR"/>
        </w:rPr>
        <w:t>پس رغبت و شوق شما نسبت به بهشت كجاست</w:t>
      </w:r>
      <w:r w:rsidR="008A4E6E">
        <w:rPr>
          <w:rtl/>
          <w:lang w:bidi="fa-IR"/>
        </w:rPr>
        <w:t>؟</w:t>
      </w:r>
    </w:p>
    <w:p w:rsidR="00DF7947" w:rsidRDefault="00DF7947" w:rsidP="00DF7947">
      <w:pPr>
        <w:pStyle w:val="libNormal"/>
        <w:rPr>
          <w:rtl/>
          <w:lang w:bidi="fa-IR"/>
        </w:rPr>
      </w:pPr>
      <w:r>
        <w:rPr>
          <w:rtl/>
          <w:lang w:bidi="fa-IR"/>
        </w:rPr>
        <w:t>5- گفتيد: ما از آتش دوزخ مى ترسيم</w:t>
      </w:r>
      <w:r w:rsidR="008A4E6E">
        <w:rPr>
          <w:rtl/>
          <w:lang w:bidi="fa-IR"/>
        </w:rPr>
        <w:t xml:space="preserve">، </w:t>
      </w:r>
      <w:r>
        <w:rPr>
          <w:rtl/>
          <w:lang w:bidi="fa-IR"/>
        </w:rPr>
        <w:t>ولى در همه حالات به واسطه گناهان و معاصى خود به سوى دوزخ مى رويد</w:t>
      </w:r>
      <w:r w:rsidR="008A4E6E">
        <w:rPr>
          <w:rtl/>
          <w:lang w:bidi="fa-IR"/>
        </w:rPr>
        <w:t xml:space="preserve">. </w:t>
      </w:r>
      <w:r>
        <w:rPr>
          <w:rtl/>
          <w:lang w:bidi="fa-IR"/>
        </w:rPr>
        <w:t>پس ترس شما كجا رفت</w:t>
      </w:r>
      <w:r w:rsidR="008A4E6E">
        <w:rPr>
          <w:rtl/>
          <w:lang w:bidi="fa-IR"/>
        </w:rPr>
        <w:t>؟</w:t>
      </w:r>
    </w:p>
    <w:p w:rsidR="00DF7947" w:rsidRDefault="00DF7947" w:rsidP="00DF7947">
      <w:pPr>
        <w:pStyle w:val="libNormal"/>
        <w:rPr>
          <w:rtl/>
          <w:lang w:bidi="fa-IR"/>
        </w:rPr>
      </w:pPr>
      <w:r>
        <w:rPr>
          <w:rtl/>
          <w:lang w:bidi="fa-IR"/>
        </w:rPr>
        <w:t>6- نعمت خداى خود را خورديد</w:t>
      </w:r>
      <w:r w:rsidR="008A4E6E">
        <w:rPr>
          <w:rtl/>
          <w:lang w:bidi="fa-IR"/>
        </w:rPr>
        <w:t xml:space="preserve">، </w:t>
      </w:r>
      <w:r>
        <w:rPr>
          <w:rtl/>
          <w:lang w:bidi="fa-IR"/>
        </w:rPr>
        <w:t>ولى سپاسگزارى نكرديد</w:t>
      </w:r>
      <w:r w:rsidR="008A4E6E">
        <w:rPr>
          <w:rtl/>
          <w:lang w:bidi="fa-IR"/>
        </w:rPr>
        <w:t xml:space="preserve">. </w:t>
      </w:r>
    </w:p>
    <w:p w:rsidR="00DF7947" w:rsidRDefault="00DF7947" w:rsidP="00DF7947">
      <w:pPr>
        <w:pStyle w:val="libNormal"/>
        <w:rPr>
          <w:rtl/>
          <w:lang w:bidi="fa-IR"/>
        </w:rPr>
      </w:pPr>
      <w:r>
        <w:rPr>
          <w:rtl/>
          <w:lang w:bidi="fa-IR"/>
        </w:rPr>
        <w:t xml:space="preserve">7- خداوند شما را به دشمنى با شيطان دستور داد و فرمود: ان الشيطان لكم عدو فاتخذوه عدوا؛ شيطان دشمن شما است شما نيز او را دشمن گيريد </w:t>
      </w:r>
      <w:r w:rsidR="003107DD" w:rsidRPr="00F374DD">
        <w:rPr>
          <w:rStyle w:val="libFootnotenumChar"/>
          <w:rtl/>
          <w:lang w:bidi="fa-IR"/>
        </w:rPr>
        <w:t>(</w:t>
      </w:r>
      <w:r w:rsidRPr="00F374DD">
        <w:rPr>
          <w:rStyle w:val="libFootnotenumChar"/>
          <w:rtl/>
        </w:rPr>
        <w:t>1016)</w:t>
      </w:r>
      <w:r>
        <w:rPr>
          <w:rtl/>
          <w:lang w:bidi="fa-IR"/>
        </w:rPr>
        <w:t xml:space="preserve"> ولى به زبان با او دشمنى كرديد و در عمل به دوستى با او برخاستيد</w:t>
      </w:r>
      <w:r w:rsidR="008A4E6E">
        <w:rPr>
          <w:rtl/>
          <w:lang w:bidi="fa-IR"/>
        </w:rPr>
        <w:t xml:space="preserve">. </w:t>
      </w:r>
    </w:p>
    <w:p w:rsidR="00DF7947" w:rsidRDefault="00DF7947" w:rsidP="00DF7947">
      <w:pPr>
        <w:pStyle w:val="libNormal"/>
        <w:rPr>
          <w:rtl/>
          <w:lang w:bidi="fa-IR"/>
        </w:rPr>
      </w:pPr>
      <w:r>
        <w:rPr>
          <w:rtl/>
          <w:lang w:bidi="fa-IR"/>
        </w:rPr>
        <w:t>8- عيبهاى مردم را برابر ديدگانتان قرار داديد و عيبهاى خود را پس</w:t>
      </w:r>
      <w:r w:rsidR="00251781">
        <w:rPr>
          <w:rtl/>
          <w:lang w:bidi="fa-IR"/>
        </w:rPr>
        <w:t xml:space="preserve"> </w:t>
      </w:r>
      <w:r>
        <w:rPr>
          <w:rtl/>
          <w:lang w:bidi="fa-IR"/>
        </w:rPr>
        <w:t>پشت انداختيد</w:t>
      </w:r>
      <w:r w:rsidR="003107DD">
        <w:rPr>
          <w:rtl/>
          <w:lang w:bidi="fa-IR"/>
        </w:rPr>
        <w:t xml:space="preserve"> (</w:t>
      </w:r>
      <w:r>
        <w:rPr>
          <w:rtl/>
          <w:lang w:bidi="fa-IR"/>
        </w:rPr>
        <w:t>و آن را ناديده گرفتيد) و در نتيجه كسى را ملامت مى كنيد كه خود به ملامت سزاوارتر از اوييد</w:t>
      </w:r>
      <w:r w:rsidR="008A4E6E">
        <w:rPr>
          <w:rtl/>
          <w:lang w:bidi="fa-IR"/>
        </w:rPr>
        <w:t xml:space="preserve">. </w:t>
      </w:r>
    </w:p>
    <w:p w:rsidR="001A0533" w:rsidRDefault="00DF7947" w:rsidP="00DF7947">
      <w:pPr>
        <w:pStyle w:val="libNormal"/>
        <w:rPr>
          <w:rtl/>
          <w:lang w:bidi="fa-IR"/>
        </w:rPr>
      </w:pPr>
      <w:r>
        <w:rPr>
          <w:rtl/>
          <w:lang w:bidi="fa-IR"/>
        </w:rPr>
        <w:t>پس با اين وضع چه ادعايى از شما مستجاب گردد در صورتى كه شما درهاى دعا و راههاى آن را بسته ايد؟ پس از خدا بترسيد و كارهايتان را اصلاح كنيد و امر به معروف و نهى از منكر كنيد تا خدا دعايتان را مستجاب كند</w:t>
      </w:r>
      <w:r w:rsidR="008A4E6E">
        <w:rPr>
          <w:rtl/>
          <w:lang w:bidi="fa-IR"/>
        </w:rPr>
        <w:t xml:space="preserve">. </w:t>
      </w:r>
      <w:r w:rsidR="003107DD" w:rsidRPr="00F374DD">
        <w:rPr>
          <w:rStyle w:val="libFootnotenumChar"/>
          <w:rtl/>
          <w:lang w:bidi="fa-IR"/>
        </w:rPr>
        <w:t>(</w:t>
      </w:r>
      <w:r w:rsidRPr="00F374DD">
        <w:rPr>
          <w:rStyle w:val="libFootnotenumChar"/>
          <w:rtl/>
        </w:rPr>
        <w:t>1017)</w:t>
      </w:r>
    </w:p>
    <w:p w:rsidR="00DF7947" w:rsidRDefault="00DF7947" w:rsidP="0012300F">
      <w:pPr>
        <w:pStyle w:val="Heading2"/>
        <w:rPr>
          <w:rtl/>
          <w:lang w:bidi="fa-IR"/>
        </w:rPr>
      </w:pPr>
      <w:bookmarkStart w:id="852" w:name="_Toc386585928"/>
      <w:r>
        <w:rPr>
          <w:rtl/>
          <w:lang w:bidi="fa-IR"/>
        </w:rPr>
        <w:lastRenderedPageBreak/>
        <w:t>848- جواز عبور از صراط</w:t>
      </w:r>
      <w:bookmarkEnd w:id="85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در امالى از پيغمبر اكرم </w:t>
      </w:r>
      <w:r w:rsidR="00F33EFF" w:rsidRPr="00F33EFF">
        <w:rPr>
          <w:rStyle w:val="libAlaemChar"/>
          <w:rtl/>
        </w:rPr>
        <w:t>صلى‌الله‌عليه‌وآله‌وسلم</w:t>
      </w:r>
      <w:r>
        <w:rPr>
          <w:rtl/>
          <w:lang w:bidi="fa-IR"/>
        </w:rPr>
        <w:t xml:space="preserve"> روايت كرده كه فرمود: روز قيامت كه پل صراط را روى جهنم نصب مى كنند</w:t>
      </w:r>
      <w:r w:rsidR="008A4E6E">
        <w:rPr>
          <w:rtl/>
          <w:lang w:bidi="fa-IR"/>
        </w:rPr>
        <w:t xml:space="preserve">، </w:t>
      </w:r>
      <w:r>
        <w:rPr>
          <w:rtl/>
          <w:lang w:bidi="fa-IR"/>
        </w:rPr>
        <w:t>هيچ كسى از صراط عبور نمى كند مگر اينكه جواز ولايت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خود داشته باشد و از ابى سعيد خدرى روايت كرده كه گفت</w:t>
      </w:r>
      <w:r w:rsidR="00137D68">
        <w:rPr>
          <w:rtl/>
          <w:lang w:bidi="fa-IR"/>
        </w:rPr>
        <w:t>:</w:t>
      </w:r>
      <w:r>
        <w:rPr>
          <w:rtl/>
          <w:lang w:bidi="fa-IR"/>
        </w:rPr>
        <w:t xml:space="preserve"> رسول اكرم </w:t>
      </w:r>
      <w:r w:rsidR="00F33EFF" w:rsidRPr="00F33EFF">
        <w:rPr>
          <w:rStyle w:val="libAlaemChar"/>
          <w:rtl/>
        </w:rPr>
        <w:t>صلى‌الله‌عليه‌وآله‌وسلم</w:t>
      </w:r>
      <w:r>
        <w:rPr>
          <w:rtl/>
          <w:lang w:bidi="fa-IR"/>
        </w:rPr>
        <w:t xml:space="preserve"> فرمود: روز قيامت پروردگار امر مى كند به دو فرشته كه بر صراط بايستند و نگذارند كسى از آن عبور داشته باشند</w:t>
      </w:r>
      <w:r w:rsidR="008A4E6E">
        <w:rPr>
          <w:rtl/>
          <w:lang w:bidi="fa-IR"/>
        </w:rPr>
        <w:t xml:space="preserve">، </w:t>
      </w:r>
      <w:r>
        <w:rPr>
          <w:rtl/>
          <w:lang w:bidi="fa-IR"/>
        </w:rPr>
        <w:t>و هر كسى كه جواز نداشته باشد او را به صورت در آتش افكنيد</w:t>
      </w:r>
      <w:r w:rsidR="008A4E6E">
        <w:rPr>
          <w:rtl/>
          <w:lang w:bidi="fa-IR"/>
        </w:rPr>
        <w:t xml:space="preserve">، </w:t>
      </w:r>
      <w:r>
        <w:rPr>
          <w:rtl/>
          <w:lang w:bidi="fa-IR"/>
        </w:rPr>
        <w:t xml:space="preserve">ابى سعيد مى گويد: به رسول خدا </w:t>
      </w:r>
      <w:r w:rsidR="00F33EFF" w:rsidRPr="00F33EFF">
        <w:rPr>
          <w:rStyle w:val="libAlaemChar"/>
          <w:rtl/>
        </w:rPr>
        <w:t>صلى‌الله‌عليه‌وآله‌وسلم</w:t>
      </w:r>
      <w:r>
        <w:rPr>
          <w:rtl/>
          <w:lang w:bidi="fa-IR"/>
        </w:rPr>
        <w:t xml:space="preserve"> عرض كردم</w:t>
      </w:r>
      <w:r w:rsidR="00137D68">
        <w:rPr>
          <w:rtl/>
          <w:lang w:bidi="fa-IR"/>
        </w:rPr>
        <w:t>:</w:t>
      </w:r>
      <w:r>
        <w:rPr>
          <w:rtl/>
          <w:lang w:bidi="fa-IR"/>
        </w:rPr>
        <w:t xml:space="preserve"> فدايت شوم معناى برات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چيست</w:t>
      </w:r>
      <w:r w:rsidR="008A4E6E">
        <w:rPr>
          <w:rtl/>
          <w:lang w:bidi="fa-IR"/>
        </w:rPr>
        <w:t>؟</w:t>
      </w:r>
      <w:r>
        <w:rPr>
          <w:rtl/>
          <w:lang w:bidi="fa-IR"/>
        </w:rPr>
        <w:t xml:space="preserve"> حضرت فرمود: نامه اى است كه در آن نوشته شده است</w:t>
      </w:r>
      <w:r w:rsidR="00137D68">
        <w:rPr>
          <w:rtl/>
          <w:lang w:bidi="fa-IR"/>
        </w:rPr>
        <w:t>:</w:t>
      </w:r>
    </w:p>
    <w:p w:rsidR="001A0533" w:rsidRDefault="00DF7947" w:rsidP="00DF7947">
      <w:pPr>
        <w:pStyle w:val="libNormal"/>
        <w:rPr>
          <w:rtl/>
          <w:lang w:bidi="fa-IR"/>
        </w:rPr>
      </w:pPr>
      <w:r>
        <w:rPr>
          <w:rtl/>
          <w:lang w:bidi="fa-IR"/>
        </w:rPr>
        <w:t>لا اله الاالله محمد رسول الله و اميرال</w:t>
      </w:r>
      <w:r w:rsidR="00593F0C">
        <w:rPr>
          <w:rtl/>
          <w:lang w:bidi="fa-IR"/>
        </w:rPr>
        <w:t>مؤمن</w:t>
      </w:r>
      <w:r>
        <w:rPr>
          <w:rtl/>
          <w:lang w:bidi="fa-IR"/>
        </w:rPr>
        <w:t xml:space="preserve">ين على بن ابيطالب وصى رسول الله و حجة الله على خلقه واقبل بعضهم على بعض يتسائلون </w:t>
      </w:r>
      <w:r w:rsidR="003107DD" w:rsidRPr="00F374DD">
        <w:rPr>
          <w:rStyle w:val="libFootnotenumChar"/>
          <w:rtl/>
          <w:lang w:bidi="fa-IR"/>
        </w:rPr>
        <w:t>(</w:t>
      </w:r>
      <w:r w:rsidRPr="00F374DD">
        <w:rPr>
          <w:rStyle w:val="libFootnotenumChar"/>
          <w:rtl/>
        </w:rPr>
        <w:t>1018)</w:t>
      </w:r>
    </w:p>
    <w:p w:rsidR="00DF7947" w:rsidRDefault="00DF7947" w:rsidP="0012300F">
      <w:pPr>
        <w:pStyle w:val="Heading2"/>
        <w:rPr>
          <w:rtl/>
          <w:lang w:bidi="fa-IR"/>
        </w:rPr>
      </w:pPr>
      <w:bookmarkStart w:id="853" w:name="_Toc386585929"/>
      <w:r>
        <w:rPr>
          <w:rtl/>
          <w:lang w:bidi="fa-IR"/>
        </w:rPr>
        <w:t>849- دوست با شيعه فرق دارد</w:t>
      </w:r>
      <w:bookmarkEnd w:id="85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جمعى به حضور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رسيدند و عرض كردند: يا بن رسول الله ما از شيعيان پدرت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هستيم</w:t>
      </w:r>
      <w:r w:rsidR="008A4E6E">
        <w:rPr>
          <w:rtl/>
          <w:lang w:bidi="fa-IR"/>
        </w:rPr>
        <w:t>؛</w:t>
      </w:r>
      <w:r>
        <w:rPr>
          <w:rtl/>
          <w:lang w:bidi="fa-IR"/>
        </w:rPr>
        <w:t xml:space="preserve"> حضرت به آنها فرمود: شما از دوستان پدرم هستيد نه از شيعيان او</w:t>
      </w:r>
      <w:r w:rsidR="008A4E6E">
        <w:rPr>
          <w:rtl/>
          <w:lang w:bidi="fa-IR"/>
        </w:rPr>
        <w:t xml:space="preserve">. </w:t>
      </w:r>
      <w:r>
        <w:rPr>
          <w:rtl/>
          <w:lang w:bidi="fa-IR"/>
        </w:rPr>
        <w:t>زيرا شيعيان پدرم كسانى هستند كه خداوند درباره آنها مى فرمايد: والذين آمنوا و عملوا الصالحات اولئك اصحاب الجنة هم فيها خالدون</w:t>
      </w:r>
    </w:p>
    <w:p w:rsidR="001A0533" w:rsidRDefault="00DF7947" w:rsidP="00DF7947">
      <w:pPr>
        <w:pStyle w:val="libNormal"/>
        <w:rPr>
          <w:rtl/>
          <w:lang w:bidi="fa-IR"/>
        </w:rPr>
      </w:pPr>
      <w:r>
        <w:rPr>
          <w:rtl/>
          <w:lang w:bidi="fa-IR"/>
        </w:rPr>
        <w:t xml:space="preserve">شيعيان پدرم كسانى هستند كه به خدا ايمان آورده و به صفات پدرم متصف هستند و تمام آنچه را كه بر پيغمبر اكرم </w:t>
      </w:r>
      <w:r w:rsidR="00F33EFF" w:rsidRPr="00F33EFF">
        <w:rPr>
          <w:rStyle w:val="libAlaemChar"/>
          <w:rtl/>
        </w:rPr>
        <w:t>صلى‌الله‌عليه‌وآله‌وسلم</w:t>
      </w:r>
      <w:r>
        <w:rPr>
          <w:rtl/>
          <w:lang w:bidi="fa-IR"/>
        </w:rPr>
        <w:t xml:space="preserve"> نازل شده تصديق مى كنند و از </w:t>
      </w:r>
      <w:r>
        <w:rPr>
          <w:rtl/>
          <w:lang w:bidi="fa-IR"/>
        </w:rPr>
        <w:lastRenderedPageBreak/>
        <w:t>هر گوه معصيت دور مى باشند و معتقدند 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بعد از پيامبر اسلام </w:t>
      </w:r>
      <w:r w:rsidR="00F33EFF" w:rsidRPr="00F33EFF">
        <w:rPr>
          <w:rStyle w:val="libAlaemChar"/>
          <w:rtl/>
        </w:rPr>
        <w:t>صلى‌الله‌عليه‌وآله‌وسلم</w:t>
      </w:r>
      <w:r>
        <w:rPr>
          <w:rtl/>
          <w:lang w:bidi="fa-IR"/>
        </w:rPr>
        <w:t xml:space="preserve"> خليفه بلافصل بوده و كسى با او برابر نيست و بر تمام مردم ترجيح دارد همانطورى كه آسمان بر زمين برترى دارد و هرگز از كشتن و كشته شدن در راه خدا نمى ترسند و براى آنها فرقى نمى كند كه مرگ به استقبال آنها برود يا اينكه آنها به استقبال مرگ بروند</w:t>
      </w:r>
      <w:r w:rsidR="008A4E6E">
        <w:rPr>
          <w:rtl/>
          <w:lang w:bidi="fa-IR"/>
        </w:rPr>
        <w:t xml:space="preserve">. </w:t>
      </w:r>
      <w:r>
        <w:rPr>
          <w:rtl/>
          <w:lang w:bidi="fa-IR"/>
        </w:rPr>
        <w:t>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همواره برادران دينى خود را مقدم بر خود مى دارند</w:t>
      </w:r>
      <w:r w:rsidR="008A4E6E">
        <w:rPr>
          <w:rtl/>
          <w:lang w:bidi="fa-IR"/>
        </w:rPr>
        <w:t xml:space="preserve">. </w:t>
      </w:r>
      <w:r>
        <w:rPr>
          <w:rtl/>
          <w:lang w:bidi="fa-IR"/>
        </w:rPr>
        <w:t>اگر چه خود در سختى باشند و هرگز گرد منهيات نمى گردند و ترك واجبات نكرده اند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مقتداى خود مى دانند و اين صفات شيعيان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پيغمبر اكرم </w:t>
      </w:r>
      <w:r w:rsidR="00F33EFF" w:rsidRPr="00F33EFF">
        <w:rPr>
          <w:rStyle w:val="libAlaemChar"/>
          <w:rtl/>
        </w:rPr>
        <w:t>صلى‌الله‌عليه‌وآله‌وسلم</w:t>
      </w:r>
      <w:r>
        <w:rPr>
          <w:rtl/>
          <w:lang w:bidi="fa-IR"/>
        </w:rPr>
        <w:t xml:space="preserve"> بيان فرموده اند</w:t>
      </w:r>
      <w:r w:rsidR="008A4E6E">
        <w:rPr>
          <w:rtl/>
          <w:lang w:bidi="fa-IR"/>
        </w:rPr>
        <w:t xml:space="preserve">. </w:t>
      </w:r>
      <w:r w:rsidR="003107DD" w:rsidRPr="00F374DD">
        <w:rPr>
          <w:rStyle w:val="libFootnotenumChar"/>
          <w:rtl/>
          <w:lang w:bidi="fa-IR"/>
        </w:rPr>
        <w:t>(</w:t>
      </w:r>
      <w:r w:rsidRPr="00F374DD">
        <w:rPr>
          <w:rStyle w:val="libFootnotenumChar"/>
          <w:rtl/>
        </w:rPr>
        <w:t>1019)</w:t>
      </w:r>
    </w:p>
    <w:p w:rsidR="00DF7947" w:rsidRDefault="00DF7947" w:rsidP="0012300F">
      <w:pPr>
        <w:pStyle w:val="Heading2"/>
        <w:rPr>
          <w:rtl/>
          <w:lang w:bidi="fa-IR"/>
        </w:rPr>
      </w:pPr>
      <w:bookmarkStart w:id="854" w:name="_Toc386585930"/>
      <w:r>
        <w:rPr>
          <w:rtl/>
          <w:lang w:bidi="fa-IR"/>
        </w:rPr>
        <w:t>850- دعا به هنگام وضو گرفتن</w:t>
      </w:r>
      <w:bookmarkEnd w:id="85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محمد بن حنفيه نشسته بود حضرت به فرزندش فرمود تا براى ظرف آبى آماده كند تا براى نماز وضو بسازد محمد آب آورد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شروع به ساختن وضو كردند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موقع وضو گرفتن و انجام دادن وظيفه دينى</w:t>
      </w:r>
      <w:r w:rsidR="008A4E6E">
        <w:rPr>
          <w:rtl/>
          <w:lang w:bidi="fa-IR"/>
        </w:rPr>
        <w:t xml:space="preserve">، </w:t>
      </w:r>
      <w:r>
        <w:rPr>
          <w:rtl/>
          <w:lang w:bidi="fa-IR"/>
        </w:rPr>
        <w:t>هر عضوى را كه مى شست به پيشگاه خدا دعايى مى كند و سعادت آن عضو را در عرصه قيامت از خداوند متعال درخواست مى نمايد</w:t>
      </w:r>
      <w:r w:rsidR="008A4E6E">
        <w:rPr>
          <w:rtl/>
          <w:lang w:bidi="fa-IR"/>
        </w:rPr>
        <w:t xml:space="preserve">. </w:t>
      </w:r>
    </w:p>
    <w:p w:rsidR="00DF7947" w:rsidRDefault="008A4E6E" w:rsidP="00DF7947">
      <w:pPr>
        <w:pStyle w:val="libNormal"/>
        <w:rPr>
          <w:rtl/>
          <w:lang w:bidi="fa-IR"/>
        </w:rPr>
      </w:pPr>
      <w:r>
        <w:rPr>
          <w:rtl/>
          <w:lang w:bidi="fa-IR"/>
        </w:rPr>
        <w:t xml:space="preserve">... </w:t>
      </w:r>
      <w:r w:rsidR="00DF7947">
        <w:rPr>
          <w:rtl/>
          <w:lang w:bidi="fa-IR"/>
        </w:rPr>
        <w:t>ثم غسل و وجهه فقال</w:t>
      </w:r>
      <w:r>
        <w:rPr>
          <w:rtl/>
          <w:lang w:bidi="fa-IR"/>
        </w:rPr>
        <w:t>؛</w:t>
      </w:r>
      <w:r w:rsidR="00DF7947">
        <w:rPr>
          <w:rtl/>
          <w:lang w:bidi="fa-IR"/>
        </w:rPr>
        <w:t xml:space="preserve"> وقتى صورت را مى شست</w:t>
      </w:r>
      <w:r>
        <w:rPr>
          <w:rtl/>
          <w:lang w:bidi="fa-IR"/>
        </w:rPr>
        <w:t xml:space="preserve">، </w:t>
      </w:r>
      <w:r w:rsidR="00DF7947">
        <w:rPr>
          <w:rtl/>
          <w:lang w:bidi="fa-IR"/>
        </w:rPr>
        <w:t>عرض</w:t>
      </w:r>
      <w:r w:rsidR="00251781">
        <w:rPr>
          <w:rtl/>
          <w:lang w:bidi="fa-IR"/>
        </w:rPr>
        <w:t xml:space="preserve"> </w:t>
      </w:r>
      <w:r w:rsidR="00DF7947">
        <w:rPr>
          <w:rtl/>
          <w:lang w:bidi="fa-IR"/>
        </w:rPr>
        <w:t xml:space="preserve">كرد اللهم بيض وجهى يوم تسود فيه الوجود و لا تسود وجهى يوم تبيض فيه الوجوه بارالها رويم را سفيد گردان در روزى كه صورتهايى در آن سياه مى شود و رويم را سياه مگردان در روزى كه صورتهايى در آن سفيد مى گردد؛ سپس دست راست خود را مى شست و عرض مى كرد: اللهم اعطنى كتابى بيمينى و الخلد فى </w:t>
      </w:r>
      <w:r w:rsidR="00DF7947">
        <w:rPr>
          <w:rtl/>
          <w:lang w:bidi="fa-IR"/>
        </w:rPr>
        <w:lastRenderedPageBreak/>
        <w:t>الجنان بيسارى و حاسبنى حسابا يسيرا؛ بارالها نامه اعمالم را به دست راستم بده و</w:t>
      </w:r>
      <w:r>
        <w:rPr>
          <w:rtl/>
          <w:lang w:bidi="fa-IR"/>
        </w:rPr>
        <w:t xml:space="preserve">... </w:t>
      </w:r>
      <w:r w:rsidR="003107DD" w:rsidRPr="00F374DD">
        <w:rPr>
          <w:rStyle w:val="libFootnotenumChar"/>
          <w:rtl/>
          <w:lang w:bidi="fa-IR"/>
        </w:rPr>
        <w:t>(</w:t>
      </w:r>
      <w:r w:rsidR="00DF7947" w:rsidRPr="00F374DD">
        <w:rPr>
          <w:rStyle w:val="libFootnotenumChar"/>
          <w:rtl/>
        </w:rPr>
        <w:t>1020)</w:t>
      </w:r>
    </w:p>
    <w:p w:rsidR="001A0533" w:rsidRDefault="00DF7947" w:rsidP="00DF7947">
      <w:pPr>
        <w:pStyle w:val="libNormal"/>
        <w:rPr>
          <w:rtl/>
          <w:lang w:bidi="fa-IR"/>
        </w:rPr>
      </w:pPr>
      <w:r>
        <w:rPr>
          <w:rtl/>
          <w:lang w:bidi="fa-IR"/>
        </w:rPr>
        <w:t>در پايان امام فرمود: اى محمد هر كس وضو بسازد همانند وضويى كه من ساختم و بگويد آنچه راه من گفتم خداوند تبارك و تعالى از هر قطره آب وضويش ملكى براى او مى آفريند كه مشغول تقديس و تسبيح و تكبير براى خداوند هستند و خداوند ثواب اين اذكار را تا روز قيامت براى او ثبت و ضبط خواهد كرد</w:t>
      </w:r>
      <w:r w:rsidR="008A4E6E">
        <w:rPr>
          <w:rtl/>
          <w:lang w:bidi="fa-IR"/>
        </w:rPr>
        <w:t xml:space="preserve">. </w:t>
      </w:r>
    </w:p>
    <w:p w:rsidR="00DF7947" w:rsidRDefault="00DF7947" w:rsidP="0012300F">
      <w:pPr>
        <w:pStyle w:val="Heading2"/>
        <w:rPr>
          <w:rtl/>
          <w:lang w:bidi="fa-IR"/>
        </w:rPr>
      </w:pPr>
      <w:bookmarkStart w:id="855" w:name="_Toc386585931"/>
      <w:r>
        <w:rPr>
          <w:rtl/>
          <w:lang w:bidi="fa-IR"/>
        </w:rPr>
        <w:t>851- يعسوب الايمان</w:t>
      </w:r>
      <w:bookmarkEnd w:id="85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باقرالعلوم با پدر بزرگوارش 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نجف اشرف كنار قبر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آمدند</w:t>
      </w:r>
      <w:r w:rsidR="008A4E6E">
        <w:rPr>
          <w:rtl/>
          <w:lang w:bidi="fa-IR"/>
        </w:rPr>
        <w:t xml:space="preserve">، </w:t>
      </w:r>
      <w:r>
        <w:rPr>
          <w:rtl/>
          <w:lang w:bidi="fa-IR"/>
        </w:rPr>
        <w:t>حضرت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پدرم كنار قبر ايستاد و گريست و ضمن سلام هاى متعدد اين سلام را به حضور جد بزرگوارش تقديم داشت</w:t>
      </w:r>
      <w:r w:rsidR="008A4E6E">
        <w:rPr>
          <w:rtl/>
          <w:lang w:bidi="fa-IR"/>
        </w:rPr>
        <w:t xml:space="preserve">. </w:t>
      </w:r>
    </w:p>
    <w:p w:rsidR="00DF7947" w:rsidRDefault="00DF7947" w:rsidP="00DF7947">
      <w:pPr>
        <w:pStyle w:val="libNormal"/>
        <w:rPr>
          <w:rtl/>
          <w:lang w:bidi="fa-IR"/>
        </w:rPr>
      </w:pPr>
      <w:r>
        <w:rPr>
          <w:rtl/>
          <w:lang w:bidi="fa-IR"/>
        </w:rPr>
        <w:t>السلام على يعسوب الايمان</w:t>
      </w:r>
      <w:r w:rsidR="008A4E6E">
        <w:rPr>
          <w:rtl/>
          <w:lang w:bidi="fa-IR"/>
        </w:rPr>
        <w:t xml:space="preserve">، </w:t>
      </w:r>
      <w:r>
        <w:rPr>
          <w:rtl/>
          <w:lang w:bidi="fa-IR"/>
        </w:rPr>
        <w:t>و ميزان الاعمال</w:t>
      </w:r>
      <w:r w:rsidR="008A4E6E">
        <w:rPr>
          <w:rtl/>
          <w:lang w:bidi="fa-IR"/>
        </w:rPr>
        <w:t xml:space="preserve">، </w:t>
      </w:r>
      <w:r>
        <w:rPr>
          <w:rtl/>
          <w:lang w:bidi="fa-IR"/>
        </w:rPr>
        <w:t>و سيف ذى الجال</w:t>
      </w:r>
    </w:p>
    <w:p w:rsidR="001A0533" w:rsidRDefault="00DF7947" w:rsidP="00DF7947">
      <w:pPr>
        <w:pStyle w:val="libNormal"/>
        <w:rPr>
          <w:rtl/>
          <w:lang w:bidi="fa-IR"/>
        </w:rPr>
      </w:pPr>
      <w:r>
        <w:rPr>
          <w:rtl/>
          <w:lang w:bidi="fa-IR"/>
        </w:rPr>
        <w:t>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اين عبارت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سه صفت توصيف نموده است</w:t>
      </w:r>
      <w:r w:rsidR="00137D68">
        <w:rPr>
          <w:rtl/>
          <w:lang w:bidi="fa-IR"/>
        </w:rPr>
        <w:t>:</w:t>
      </w:r>
      <w:r>
        <w:rPr>
          <w:rtl/>
          <w:lang w:bidi="fa-IR"/>
        </w:rPr>
        <w:t xml:space="preserve"> اول</w:t>
      </w:r>
      <w:r w:rsidR="008A4E6E">
        <w:rPr>
          <w:rtl/>
          <w:lang w:bidi="fa-IR"/>
        </w:rPr>
        <w:t xml:space="preserve">، </w:t>
      </w:r>
      <w:r>
        <w:rPr>
          <w:rtl/>
          <w:lang w:bidi="fa-IR"/>
        </w:rPr>
        <w:t>يعسوب الايمان دوم</w:t>
      </w:r>
      <w:r w:rsidR="00137D68">
        <w:rPr>
          <w:rtl/>
          <w:lang w:bidi="fa-IR"/>
        </w:rPr>
        <w:t>:</w:t>
      </w:r>
      <w:r>
        <w:rPr>
          <w:rtl/>
          <w:lang w:bidi="fa-IR"/>
        </w:rPr>
        <w:t xml:space="preserve"> ميزان اعمال</w:t>
      </w:r>
      <w:r w:rsidR="008A4E6E">
        <w:rPr>
          <w:rtl/>
          <w:lang w:bidi="fa-IR"/>
        </w:rPr>
        <w:t xml:space="preserve">. </w:t>
      </w:r>
      <w:r>
        <w:rPr>
          <w:rtl/>
          <w:lang w:bidi="fa-IR"/>
        </w:rPr>
        <w:t>سوم</w:t>
      </w:r>
      <w:r w:rsidR="00137D68">
        <w:rPr>
          <w:rtl/>
          <w:lang w:bidi="fa-IR"/>
        </w:rPr>
        <w:t>:</w:t>
      </w:r>
      <w:r>
        <w:rPr>
          <w:rtl/>
          <w:lang w:bidi="fa-IR"/>
        </w:rPr>
        <w:t xml:space="preserve"> شمشير خداوند ذوالجلال</w:t>
      </w:r>
      <w:r w:rsidR="008A4E6E">
        <w:rPr>
          <w:rtl/>
          <w:lang w:bidi="fa-IR"/>
        </w:rPr>
        <w:t xml:space="preserve">. </w:t>
      </w:r>
      <w:r w:rsidR="003107DD" w:rsidRPr="00F374DD">
        <w:rPr>
          <w:rStyle w:val="libFootnotenumChar"/>
          <w:rtl/>
          <w:lang w:bidi="fa-IR"/>
        </w:rPr>
        <w:t>(</w:t>
      </w:r>
      <w:r w:rsidRPr="00F374DD">
        <w:rPr>
          <w:rStyle w:val="libFootnotenumChar"/>
          <w:rtl/>
        </w:rPr>
        <w:t>1021)</w:t>
      </w:r>
    </w:p>
    <w:p w:rsidR="00DF7947" w:rsidRDefault="00DF7947" w:rsidP="0012300F">
      <w:pPr>
        <w:pStyle w:val="Heading2"/>
        <w:rPr>
          <w:rtl/>
          <w:lang w:bidi="fa-IR"/>
        </w:rPr>
      </w:pPr>
      <w:bookmarkStart w:id="856" w:name="_Toc386585932"/>
      <w:r>
        <w:rPr>
          <w:rtl/>
          <w:lang w:bidi="fa-IR"/>
        </w:rPr>
        <w:t>852- مرا موعظه كنيد</w:t>
      </w:r>
      <w:bookmarkEnd w:id="85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يك نيم روز گرم شخصى دامن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گرفت و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 موعظه كنيد</w:t>
      </w:r>
      <w:r w:rsidR="008A4E6E">
        <w:rPr>
          <w:rtl/>
          <w:lang w:bidi="fa-IR"/>
        </w:rPr>
        <w:t xml:space="preserve">. </w:t>
      </w:r>
      <w:r>
        <w:rPr>
          <w:rtl/>
          <w:lang w:bidi="fa-IR"/>
        </w:rPr>
        <w:t xml:space="preserve">حضرت فرمود: تو با ما مجالس فراوانى را </w:t>
      </w:r>
      <w:r>
        <w:rPr>
          <w:rtl/>
          <w:lang w:bidi="fa-IR"/>
        </w:rPr>
        <w:lastRenderedPageBreak/>
        <w:t>گذرانده اى و سخنرانى هاى زيادى از ما شنيدى الان در اين ظهر گرم چه حاجت كه موعظه اى از من بشنوى</w:t>
      </w:r>
      <w:r w:rsidR="008A4E6E">
        <w:rPr>
          <w:rtl/>
          <w:lang w:bidi="fa-IR"/>
        </w:rPr>
        <w:t xml:space="preserve">. </w:t>
      </w:r>
    </w:p>
    <w:p w:rsidR="00DF7947" w:rsidRDefault="00DF7947" w:rsidP="00DF7947">
      <w:pPr>
        <w:pStyle w:val="libNormal"/>
        <w:rPr>
          <w:rtl/>
          <w:lang w:bidi="fa-IR"/>
        </w:rPr>
      </w:pPr>
      <w:r>
        <w:rPr>
          <w:rtl/>
          <w:lang w:bidi="fa-IR"/>
        </w:rPr>
        <w:t>عرض كرد: دامن شما را رها نمى كنم</w:t>
      </w:r>
      <w:r w:rsidR="008A4E6E">
        <w:rPr>
          <w:rtl/>
          <w:lang w:bidi="fa-IR"/>
        </w:rPr>
        <w:t xml:space="preserve">، </w:t>
      </w:r>
      <w:r>
        <w:rPr>
          <w:rtl/>
          <w:lang w:bidi="fa-IR"/>
        </w:rPr>
        <w:t>مگر اينكه سخنى بفرماييد</w:t>
      </w:r>
      <w:r w:rsidR="008A4E6E">
        <w:rPr>
          <w:rtl/>
          <w:lang w:bidi="fa-IR"/>
        </w:rPr>
        <w:t xml:space="preserve">. </w:t>
      </w:r>
    </w:p>
    <w:p w:rsidR="001A0533" w:rsidRDefault="00DF7947" w:rsidP="00DF7947">
      <w:pPr>
        <w:pStyle w:val="libNormal"/>
        <w:rPr>
          <w:rtl/>
          <w:lang w:bidi="fa-IR"/>
        </w:rPr>
      </w:pPr>
      <w:r>
        <w:rPr>
          <w:rtl/>
          <w:lang w:bidi="fa-IR"/>
        </w:rPr>
        <w:t>حضرت اين جمله را فرمودند: انت مع من احببت تو با محبوبت محشور مى شوى آنگاه او دامن حضرت را رها كرد</w:t>
      </w:r>
      <w:r w:rsidR="008A4E6E">
        <w:rPr>
          <w:rtl/>
          <w:lang w:bidi="fa-IR"/>
        </w:rPr>
        <w:t xml:space="preserve">... </w:t>
      </w:r>
      <w:r w:rsidR="003107DD" w:rsidRPr="00F374DD">
        <w:rPr>
          <w:rStyle w:val="libFootnotenumChar"/>
          <w:rtl/>
          <w:lang w:bidi="fa-IR"/>
        </w:rPr>
        <w:t>(</w:t>
      </w:r>
      <w:r w:rsidRPr="00F374DD">
        <w:rPr>
          <w:rStyle w:val="libFootnotenumChar"/>
          <w:rtl/>
        </w:rPr>
        <w:t>1022)</w:t>
      </w:r>
    </w:p>
    <w:p w:rsidR="00DF7947" w:rsidRDefault="00DF7947" w:rsidP="0012300F">
      <w:pPr>
        <w:pStyle w:val="Heading2"/>
        <w:rPr>
          <w:rtl/>
          <w:lang w:bidi="fa-IR"/>
        </w:rPr>
      </w:pPr>
      <w:bookmarkStart w:id="857" w:name="_Toc386585933"/>
      <w:r>
        <w:rPr>
          <w:rtl/>
          <w:lang w:bidi="fa-IR"/>
        </w:rPr>
        <w:t>853- خود را سبك نكن</w:t>
      </w:r>
      <w:bookmarkEnd w:id="85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نامه اى به پسرش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مرقوم فرمود: پسرم داستانهايى كه خنده دار است و گفتنش</w:t>
      </w:r>
      <w:r w:rsidR="00251781">
        <w:rPr>
          <w:rtl/>
          <w:lang w:bidi="fa-IR"/>
        </w:rPr>
        <w:t xml:space="preserve"> </w:t>
      </w:r>
      <w:r>
        <w:rPr>
          <w:rtl/>
          <w:lang w:bidi="fa-IR"/>
        </w:rPr>
        <w:t>عده اى</w:t>
      </w:r>
    </w:p>
    <w:p w:rsidR="00DF7947" w:rsidRDefault="00DF7947" w:rsidP="00DF7947">
      <w:pPr>
        <w:pStyle w:val="libNormal"/>
        <w:rPr>
          <w:rtl/>
          <w:lang w:bidi="fa-IR"/>
        </w:rPr>
      </w:pPr>
      <w:r>
        <w:rPr>
          <w:rtl/>
          <w:lang w:bidi="fa-IR"/>
        </w:rPr>
        <w:t>را مى خنداند نقل نكن</w:t>
      </w:r>
      <w:r w:rsidR="008A4E6E">
        <w:rPr>
          <w:rtl/>
          <w:lang w:bidi="fa-IR"/>
        </w:rPr>
        <w:t xml:space="preserve">، </w:t>
      </w:r>
      <w:r>
        <w:rPr>
          <w:rtl/>
          <w:lang w:bidi="fa-IR"/>
        </w:rPr>
        <w:t>و اياك ان تذكر من الكلام قذرا او تكون مضحكا</w:t>
      </w:r>
      <w:r w:rsidR="008A4E6E">
        <w:rPr>
          <w:rtl/>
          <w:lang w:bidi="fa-IR"/>
        </w:rPr>
        <w:t xml:space="preserve">... </w:t>
      </w:r>
    </w:p>
    <w:p w:rsidR="001A0533" w:rsidRDefault="00DF7947" w:rsidP="00DF7947">
      <w:pPr>
        <w:pStyle w:val="libNormal"/>
        <w:rPr>
          <w:rtl/>
          <w:lang w:bidi="fa-IR"/>
        </w:rPr>
      </w:pPr>
      <w:r>
        <w:rPr>
          <w:rtl/>
          <w:lang w:bidi="fa-IR"/>
        </w:rPr>
        <w:t>پسرم</w:t>
      </w:r>
      <w:r w:rsidR="008A4E6E">
        <w:rPr>
          <w:rtl/>
          <w:lang w:bidi="fa-IR"/>
        </w:rPr>
        <w:t>؛</w:t>
      </w:r>
      <w:r>
        <w:rPr>
          <w:rtl/>
          <w:lang w:bidi="fa-IR"/>
        </w:rPr>
        <w:t xml:space="preserve"> خود را سبك نكن</w:t>
      </w:r>
      <w:r w:rsidR="008A4E6E">
        <w:rPr>
          <w:rtl/>
          <w:lang w:bidi="fa-IR"/>
        </w:rPr>
        <w:t xml:space="preserve">، </w:t>
      </w:r>
      <w:r>
        <w:rPr>
          <w:rtl/>
          <w:lang w:bidi="fa-IR"/>
        </w:rPr>
        <w:t>انسان مقامى بس عظيم دارد؛</w:t>
      </w:r>
      <w:r w:rsidR="003107DD">
        <w:rPr>
          <w:rtl/>
          <w:lang w:bidi="fa-IR"/>
        </w:rPr>
        <w:t xml:space="preserve"> (</w:t>
      </w:r>
      <w:r>
        <w:rPr>
          <w:rtl/>
          <w:lang w:bidi="fa-IR"/>
        </w:rPr>
        <w:t>نه تنها كارى نكن كه كسى بخندد</w:t>
      </w:r>
      <w:r w:rsidR="008A4E6E">
        <w:rPr>
          <w:rtl/>
          <w:lang w:bidi="fa-IR"/>
        </w:rPr>
        <w:t xml:space="preserve">، </w:t>
      </w:r>
      <w:r>
        <w:rPr>
          <w:rtl/>
          <w:lang w:bidi="fa-IR"/>
        </w:rPr>
        <w:t xml:space="preserve">بلكه در يك جمعى كه نشسته اى سنگين باش تا تو را وسيله خنده ديگران قرار ندهند) </w:t>
      </w:r>
      <w:r w:rsidR="003107DD" w:rsidRPr="00F374DD">
        <w:rPr>
          <w:rStyle w:val="libFootnotenumChar"/>
          <w:rtl/>
          <w:lang w:bidi="fa-IR"/>
        </w:rPr>
        <w:t>(</w:t>
      </w:r>
      <w:r w:rsidRPr="00F374DD">
        <w:rPr>
          <w:rStyle w:val="libFootnotenumChar"/>
          <w:rtl/>
        </w:rPr>
        <w:t>1023)</w:t>
      </w:r>
    </w:p>
    <w:p w:rsidR="00DF7947" w:rsidRDefault="00DF7947" w:rsidP="0012300F">
      <w:pPr>
        <w:pStyle w:val="Heading2"/>
        <w:rPr>
          <w:rtl/>
          <w:lang w:bidi="fa-IR"/>
        </w:rPr>
      </w:pPr>
      <w:bookmarkStart w:id="858" w:name="_Toc386585934"/>
      <w:r>
        <w:rPr>
          <w:rtl/>
          <w:lang w:bidi="fa-IR"/>
        </w:rPr>
        <w:t>854- قسيم الجنة و النار</w:t>
      </w:r>
      <w:bookmarkEnd w:id="85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شخصى خدمت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آمد و عرض كرد: چرا رسول خدا </w:t>
      </w:r>
      <w:r w:rsidR="00F33EFF" w:rsidRPr="00F33EFF">
        <w:rPr>
          <w:rStyle w:val="libAlaemChar"/>
          <w:rtl/>
        </w:rPr>
        <w:t>صلى‌الله‌عليه‌وآله‌وسلم</w:t>
      </w:r>
      <w:r>
        <w:rPr>
          <w:rtl/>
          <w:lang w:bidi="fa-IR"/>
        </w:rPr>
        <w:t xml:space="preserve"> را اباالقاسم مى گويند؟ حضرت فرمود: براى اينكه رسول خدا </w:t>
      </w:r>
      <w:r w:rsidR="00F33EFF" w:rsidRPr="00F33EFF">
        <w:rPr>
          <w:rStyle w:val="libAlaemChar"/>
          <w:rtl/>
        </w:rPr>
        <w:t>صلى‌الله‌عليه‌وآله‌وسلم</w:t>
      </w:r>
      <w:r>
        <w:rPr>
          <w:rtl/>
          <w:lang w:bidi="fa-IR"/>
        </w:rPr>
        <w:t xml:space="preserve"> يك فرزندى داشتند بنام قاسم و چون پدر قاسم بود از اين جهت به رسول خدا </w:t>
      </w:r>
      <w:r w:rsidR="00F33EFF" w:rsidRPr="00F33EFF">
        <w:rPr>
          <w:rStyle w:val="libAlaemChar"/>
          <w:rtl/>
        </w:rPr>
        <w:t>صلى‌الله‌عليه‌وآله‌وسلم</w:t>
      </w:r>
      <w:r>
        <w:rPr>
          <w:rtl/>
          <w:lang w:bidi="fa-IR"/>
        </w:rPr>
        <w:t xml:space="preserve"> اباالقاسم مى گفتند</w:t>
      </w:r>
      <w:r w:rsidR="008A4E6E">
        <w:rPr>
          <w:rtl/>
          <w:lang w:bidi="fa-IR"/>
        </w:rPr>
        <w:t xml:space="preserve">، </w:t>
      </w:r>
      <w:r>
        <w:rPr>
          <w:rtl/>
          <w:lang w:bidi="fa-IR"/>
        </w:rPr>
        <w:t xml:space="preserve">عرض كرد: اين معنا را من مى دانم كمى روشن تر بيان كنيد كه چرا پيامبر </w:t>
      </w:r>
      <w:r w:rsidR="00F33EFF" w:rsidRPr="00F33EFF">
        <w:rPr>
          <w:rStyle w:val="libAlaemChar"/>
          <w:rtl/>
        </w:rPr>
        <w:t>صلى‌الله‌عليه‌وآله‌وسلم</w:t>
      </w:r>
      <w:r>
        <w:rPr>
          <w:rtl/>
          <w:lang w:bidi="fa-IR"/>
        </w:rPr>
        <w:t xml:space="preserve"> را اباالقاسم مى گويند؟ حضرت فرمود: چون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قسيم الجنة و النار است</w:t>
      </w:r>
      <w:r w:rsidR="008A4E6E">
        <w:rPr>
          <w:rtl/>
          <w:lang w:bidi="fa-IR"/>
        </w:rPr>
        <w:t xml:space="preserve">، </w:t>
      </w:r>
      <w:r>
        <w:rPr>
          <w:rtl/>
          <w:lang w:bidi="fa-IR"/>
        </w:rPr>
        <w:t>قاسم است</w:t>
      </w:r>
      <w:r w:rsidR="008A4E6E">
        <w:rPr>
          <w:rtl/>
          <w:lang w:bidi="fa-IR"/>
        </w:rPr>
        <w:t xml:space="preserve">، </w:t>
      </w:r>
      <w:r>
        <w:rPr>
          <w:rtl/>
          <w:lang w:bidi="fa-IR"/>
        </w:rPr>
        <w:t>يعنى قسمت كننده بهشت و جهنم است</w:t>
      </w:r>
      <w:r w:rsidR="008A4E6E">
        <w:rPr>
          <w:rtl/>
          <w:lang w:bidi="fa-IR"/>
        </w:rPr>
        <w:t xml:space="preserve">. </w:t>
      </w:r>
      <w:r>
        <w:rPr>
          <w:rtl/>
          <w:lang w:bidi="fa-IR"/>
        </w:rPr>
        <w:t>در قيامت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اذن خدا جهنمى ها را به جهنم </w:t>
      </w:r>
      <w:r>
        <w:rPr>
          <w:rtl/>
          <w:lang w:bidi="fa-IR"/>
        </w:rPr>
        <w:lastRenderedPageBreak/>
        <w:t>و بهشتى ها را به بهشت فرا مى خواند</w:t>
      </w:r>
      <w:r w:rsidR="008A4E6E">
        <w:rPr>
          <w:rtl/>
          <w:lang w:bidi="fa-IR"/>
        </w:rPr>
        <w:t xml:space="preserve">. </w:t>
      </w:r>
      <w:r>
        <w:rPr>
          <w:rtl/>
          <w:lang w:bidi="fa-IR"/>
        </w:rPr>
        <w:t>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قاسم است</w:t>
      </w:r>
      <w:r w:rsidR="008A4E6E">
        <w:rPr>
          <w:rtl/>
          <w:lang w:bidi="fa-IR"/>
        </w:rPr>
        <w:t xml:space="preserve">، </w:t>
      </w:r>
      <w:r>
        <w:rPr>
          <w:rtl/>
          <w:lang w:bidi="fa-IR"/>
        </w:rPr>
        <w:t xml:space="preserve">و چون خداوند متعال على بن ابيطالب را در همان دوران كودكى به دامان پيامبر </w:t>
      </w:r>
      <w:r w:rsidR="00F33EFF" w:rsidRPr="00F33EFF">
        <w:rPr>
          <w:rStyle w:val="libAlaemChar"/>
          <w:rtl/>
        </w:rPr>
        <w:t>صلى‌الله‌عليه‌وآله‌وسلم</w:t>
      </w:r>
      <w:r>
        <w:rPr>
          <w:rtl/>
          <w:lang w:bidi="fa-IR"/>
        </w:rPr>
        <w:t xml:space="preserve"> منقل كرد و از همان طفوليت رسول خدا </w:t>
      </w:r>
      <w:r w:rsidR="00F33EFF" w:rsidRPr="00F33EFF">
        <w:rPr>
          <w:rStyle w:val="libAlaemChar"/>
          <w:rtl/>
        </w:rPr>
        <w:t>صلى‌الله‌عليه‌وآله‌وسلم</w:t>
      </w:r>
      <w:r>
        <w:rPr>
          <w:rtl/>
          <w:lang w:bidi="fa-IR"/>
        </w:rPr>
        <w:t xml:space="preserve"> معلم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بود و شاگرد پيامبر </w:t>
      </w:r>
      <w:r w:rsidR="00F33EFF" w:rsidRPr="00F33EFF">
        <w:rPr>
          <w:rStyle w:val="libAlaemChar"/>
          <w:rtl/>
        </w:rPr>
        <w:t>صلى‌الله‌عليه‌وآله‌وسلم</w:t>
      </w:r>
      <w:r>
        <w:rPr>
          <w:rtl/>
          <w:lang w:bidi="fa-IR"/>
        </w:rPr>
        <w:t xml:space="preserve"> بود و از رسول خدا </w:t>
      </w:r>
      <w:r w:rsidR="00F33EFF" w:rsidRPr="00F33EFF">
        <w:rPr>
          <w:rStyle w:val="libAlaemChar"/>
          <w:rtl/>
        </w:rPr>
        <w:t>صلى‌الله‌عليه‌وآله‌وسلم</w:t>
      </w:r>
      <w:r>
        <w:rPr>
          <w:rtl/>
          <w:lang w:bidi="fa-IR"/>
        </w:rPr>
        <w:t xml:space="preserve"> علوم فراوانى را آموخت و هر شاگردى فرزند استاد است و استاد حق پدرى بر او دارد پس على بن ابيطالب</w:t>
      </w:r>
      <w:r w:rsidR="008A4E6E">
        <w:rPr>
          <w:rtl/>
          <w:lang w:bidi="fa-IR"/>
        </w:rPr>
        <w:t xml:space="preserve">، </w:t>
      </w:r>
      <w:r>
        <w:rPr>
          <w:rtl/>
          <w:lang w:bidi="fa-IR"/>
        </w:rPr>
        <w:t xml:space="preserve">كه قاسم جنة و نار است و چون شاگرد پيامبر </w:t>
      </w:r>
      <w:r w:rsidR="00F33EFF" w:rsidRPr="00F33EFF">
        <w:rPr>
          <w:rStyle w:val="libAlaemChar"/>
          <w:rtl/>
        </w:rPr>
        <w:t>صلى‌الله‌عليه‌وآله‌وسلم</w:t>
      </w:r>
      <w:r>
        <w:rPr>
          <w:rtl/>
          <w:lang w:bidi="fa-IR"/>
        </w:rPr>
        <w:t xml:space="preserve"> است به منزله فرزند او است و پيامبر </w:t>
      </w:r>
      <w:r w:rsidR="00F33EFF" w:rsidRPr="00F33EFF">
        <w:rPr>
          <w:rStyle w:val="libAlaemChar"/>
          <w:rtl/>
        </w:rPr>
        <w:t>صلى‌الله‌عليه‌وآله‌وسلم</w:t>
      </w:r>
      <w:r>
        <w:rPr>
          <w:rtl/>
          <w:lang w:bidi="fa-IR"/>
        </w:rPr>
        <w:t xml:space="preserve"> به منزله پدر او است پس پيامبر </w:t>
      </w:r>
      <w:r w:rsidR="00F33EFF" w:rsidRPr="00F33EFF">
        <w:rPr>
          <w:rStyle w:val="libAlaemChar"/>
          <w:rtl/>
        </w:rPr>
        <w:t>صلى‌الله‌عليه‌وآله‌وسلم</w:t>
      </w:r>
      <w:r>
        <w:rPr>
          <w:rtl/>
          <w:lang w:bidi="fa-IR"/>
        </w:rPr>
        <w:t xml:space="preserve"> را اباالقاسم نامند اين معنا و تفسير براى اباالقاسم جزء اسرار اين كنيه است</w:t>
      </w:r>
      <w:r w:rsidR="008A4E6E">
        <w:rPr>
          <w:rtl/>
          <w:lang w:bidi="fa-IR"/>
        </w:rPr>
        <w:t xml:space="preserve">. </w:t>
      </w:r>
      <w:r w:rsidR="003107DD" w:rsidRPr="00F374DD">
        <w:rPr>
          <w:rStyle w:val="libFootnotenumChar"/>
          <w:rtl/>
          <w:lang w:bidi="fa-IR"/>
        </w:rPr>
        <w:t>(</w:t>
      </w:r>
      <w:r w:rsidRPr="00F374DD">
        <w:rPr>
          <w:rStyle w:val="libFootnotenumChar"/>
          <w:rtl/>
        </w:rPr>
        <w:t>1024)</w:t>
      </w:r>
    </w:p>
    <w:p w:rsidR="00DF7947" w:rsidRDefault="00DF7947" w:rsidP="0012300F">
      <w:pPr>
        <w:pStyle w:val="Heading2"/>
        <w:rPr>
          <w:rtl/>
          <w:lang w:bidi="fa-IR"/>
        </w:rPr>
      </w:pPr>
      <w:bookmarkStart w:id="859" w:name="_Toc386585935"/>
      <w:r>
        <w:rPr>
          <w:rtl/>
          <w:lang w:bidi="fa-IR"/>
        </w:rPr>
        <w:t>855- جواب كامل تر</w:t>
      </w:r>
      <w:bookmarkEnd w:id="85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از ابن عباس پرسيدند: بهترين روزها</w:t>
      </w:r>
      <w:r w:rsidR="008A4E6E">
        <w:rPr>
          <w:rtl/>
          <w:lang w:bidi="fa-IR"/>
        </w:rPr>
        <w:t xml:space="preserve">، </w:t>
      </w:r>
      <w:r>
        <w:rPr>
          <w:rtl/>
          <w:lang w:bidi="fa-IR"/>
        </w:rPr>
        <w:t>و بهترى ماه ها</w:t>
      </w:r>
      <w:r w:rsidR="008A4E6E">
        <w:rPr>
          <w:rtl/>
          <w:lang w:bidi="fa-IR"/>
        </w:rPr>
        <w:t xml:space="preserve">، </w:t>
      </w:r>
      <w:r>
        <w:rPr>
          <w:rtl/>
          <w:lang w:bidi="fa-IR"/>
        </w:rPr>
        <w:t>و بهترين عمل ها كدام است</w:t>
      </w:r>
      <w:r w:rsidR="008A4E6E">
        <w:rPr>
          <w:rtl/>
          <w:lang w:bidi="fa-IR"/>
        </w:rPr>
        <w:t>؟</w:t>
      </w:r>
      <w:r>
        <w:rPr>
          <w:rtl/>
          <w:lang w:bidi="fa-IR"/>
        </w:rPr>
        <w:t xml:space="preserve"> گفت</w:t>
      </w:r>
      <w:r w:rsidR="00137D68">
        <w:rPr>
          <w:rtl/>
          <w:lang w:bidi="fa-IR"/>
        </w:rPr>
        <w:t>:</w:t>
      </w:r>
      <w:r>
        <w:rPr>
          <w:rtl/>
          <w:lang w:bidi="fa-IR"/>
        </w:rPr>
        <w:t xml:space="preserve"> بهترين روزها جمعه است</w:t>
      </w:r>
      <w:r w:rsidR="008A4E6E">
        <w:rPr>
          <w:rtl/>
          <w:lang w:bidi="fa-IR"/>
        </w:rPr>
        <w:t xml:space="preserve">، </w:t>
      </w:r>
      <w:r>
        <w:rPr>
          <w:rtl/>
          <w:lang w:bidi="fa-IR"/>
        </w:rPr>
        <w:t>بهترين ماه ها</w:t>
      </w:r>
      <w:r w:rsidR="008A4E6E">
        <w:rPr>
          <w:rtl/>
          <w:lang w:bidi="fa-IR"/>
        </w:rPr>
        <w:t xml:space="preserve">، </w:t>
      </w:r>
      <w:r>
        <w:rPr>
          <w:rtl/>
          <w:lang w:bidi="fa-IR"/>
        </w:rPr>
        <w:t>ماه رمضان است</w:t>
      </w:r>
      <w:r w:rsidR="008A4E6E">
        <w:rPr>
          <w:rtl/>
          <w:lang w:bidi="fa-IR"/>
        </w:rPr>
        <w:t xml:space="preserve">، </w:t>
      </w:r>
      <w:r>
        <w:rPr>
          <w:rtl/>
          <w:lang w:bidi="fa-IR"/>
        </w:rPr>
        <w:t>و بهترين اعمال نمازهاى پنجگانه در اول وقت است</w:t>
      </w:r>
      <w:r w:rsidR="008A4E6E">
        <w:rPr>
          <w:rtl/>
          <w:lang w:bidi="fa-IR"/>
        </w:rPr>
        <w:t xml:space="preserve">. </w:t>
      </w:r>
      <w:r>
        <w:rPr>
          <w:rtl/>
          <w:lang w:bidi="fa-IR"/>
        </w:rPr>
        <w:t>اين سخن را براى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نقل كردند</w:t>
      </w:r>
      <w:r w:rsidR="008A4E6E">
        <w:rPr>
          <w:rtl/>
          <w:lang w:bidi="fa-IR"/>
        </w:rPr>
        <w:t xml:space="preserve">، </w:t>
      </w:r>
      <w:r>
        <w:rPr>
          <w:rtl/>
          <w:lang w:bidi="fa-IR"/>
        </w:rPr>
        <w:t xml:space="preserve">فرمود: اگر از تمام علماى مشرق تا مغرب عالم اين </w:t>
      </w:r>
      <w:r w:rsidR="00E501E0">
        <w:rPr>
          <w:rtl/>
          <w:lang w:bidi="fa-IR"/>
        </w:rPr>
        <w:t>سئوال</w:t>
      </w:r>
      <w:r>
        <w:rPr>
          <w:rtl/>
          <w:lang w:bidi="fa-IR"/>
        </w:rPr>
        <w:t xml:space="preserve"> را بپرسند</w:t>
      </w:r>
      <w:r w:rsidR="008A4E6E">
        <w:rPr>
          <w:rtl/>
          <w:lang w:bidi="fa-IR"/>
        </w:rPr>
        <w:t xml:space="preserve">، </w:t>
      </w:r>
      <w:r>
        <w:rPr>
          <w:rtl/>
          <w:lang w:bidi="fa-IR"/>
        </w:rPr>
        <w:t>غير از اين جواب ندهند</w:t>
      </w:r>
      <w:r w:rsidR="008A4E6E">
        <w:rPr>
          <w:rtl/>
          <w:lang w:bidi="fa-IR"/>
        </w:rPr>
        <w:t xml:space="preserve">. </w:t>
      </w:r>
      <w:r>
        <w:rPr>
          <w:rtl/>
          <w:lang w:bidi="fa-IR"/>
        </w:rPr>
        <w:t>اما من مى گويم</w:t>
      </w:r>
      <w:r w:rsidR="00137D68">
        <w:rPr>
          <w:rtl/>
          <w:lang w:bidi="fa-IR"/>
        </w:rPr>
        <w:t>:</w:t>
      </w:r>
      <w:r>
        <w:rPr>
          <w:rtl/>
          <w:lang w:bidi="fa-IR"/>
        </w:rPr>
        <w:t xml:space="preserve"> بهترين عملها آن است كه قبول درگاه خداوند شود و بهترين ماه ها ماهى است كه در آن از گناه توبه كنى</w:t>
      </w:r>
      <w:r w:rsidR="008A4E6E">
        <w:rPr>
          <w:rtl/>
          <w:lang w:bidi="fa-IR"/>
        </w:rPr>
        <w:t xml:space="preserve">، </w:t>
      </w:r>
      <w:r>
        <w:rPr>
          <w:rtl/>
          <w:lang w:bidi="fa-IR"/>
        </w:rPr>
        <w:t>و بهترين روزها روزى است كه با ايمان به سوى خدا روى</w:t>
      </w:r>
      <w:r w:rsidR="008A4E6E">
        <w:rPr>
          <w:rtl/>
          <w:lang w:bidi="fa-IR"/>
        </w:rPr>
        <w:t xml:space="preserve">. </w:t>
      </w:r>
      <w:r w:rsidR="003107DD" w:rsidRPr="00F374DD">
        <w:rPr>
          <w:rStyle w:val="libFootnotenumChar"/>
          <w:rtl/>
          <w:lang w:bidi="fa-IR"/>
        </w:rPr>
        <w:t>(</w:t>
      </w:r>
      <w:r w:rsidRPr="00F374DD">
        <w:rPr>
          <w:rStyle w:val="libFootnotenumChar"/>
          <w:rtl/>
        </w:rPr>
        <w:t>1025)</w:t>
      </w:r>
    </w:p>
    <w:p w:rsidR="00DF7947" w:rsidRDefault="00DF7947" w:rsidP="0012300F">
      <w:pPr>
        <w:pStyle w:val="Heading2"/>
        <w:rPr>
          <w:rtl/>
          <w:lang w:bidi="fa-IR"/>
        </w:rPr>
      </w:pPr>
      <w:bookmarkStart w:id="860" w:name="_Toc386585936"/>
      <w:r>
        <w:rPr>
          <w:rtl/>
          <w:lang w:bidi="fa-IR"/>
        </w:rPr>
        <w:t>856- امام كامل</w:t>
      </w:r>
      <w:bookmarkEnd w:id="86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به شافعى</w:t>
      </w:r>
      <w:r w:rsidR="003107DD">
        <w:rPr>
          <w:rtl/>
          <w:lang w:bidi="fa-IR"/>
        </w:rPr>
        <w:t xml:space="preserve"> (</w:t>
      </w:r>
      <w:r>
        <w:rPr>
          <w:rtl/>
          <w:lang w:bidi="fa-IR"/>
        </w:rPr>
        <w:t>رئيس يكى از چهار مذهب اهل سنت) گفتند: درباره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مى گويى</w:t>
      </w:r>
      <w:r w:rsidR="008A4E6E">
        <w:rPr>
          <w:rtl/>
          <w:lang w:bidi="fa-IR"/>
        </w:rPr>
        <w:t>؟</w:t>
      </w:r>
      <w:r>
        <w:rPr>
          <w:rtl/>
          <w:lang w:bidi="fa-IR"/>
        </w:rPr>
        <w:t xml:space="preserve"> </w:t>
      </w:r>
      <w:r w:rsidR="003107DD" w:rsidRPr="00F374DD">
        <w:rPr>
          <w:rStyle w:val="libFootnotenumChar"/>
          <w:rtl/>
          <w:lang w:bidi="fa-IR"/>
        </w:rPr>
        <w:t>(</w:t>
      </w:r>
      <w:r w:rsidRPr="00F374DD">
        <w:rPr>
          <w:rStyle w:val="libFootnotenumChar"/>
          <w:rtl/>
        </w:rPr>
        <w:t>1026)</w:t>
      </w:r>
    </w:p>
    <w:p w:rsidR="00DF7947" w:rsidRDefault="00DF7947" w:rsidP="00DF7947">
      <w:pPr>
        <w:pStyle w:val="libNormal"/>
        <w:rPr>
          <w:rtl/>
          <w:lang w:bidi="fa-IR"/>
        </w:rPr>
      </w:pPr>
      <w:r>
        <w:rPr>
          <w:rtl/>
          <w:lang w:bidi="fa-IR"/>
        </w:rPr>
        <w:lastRenderedPageBreak/>
        <w:t>جواب داد: چه گويم در حق كسى كه سه صفت در وجودش با سه صفت ديگر جمع شده بود كه در هيچ آدمى زاد جمع نشود</w:t>
      </w:r>
      <w:r w:rsidR="008A4E6E">
        <w:rPr>
          <w:rtl/>
          <w:lang w:bidi="fa-IR"/>
        </w:rPr>
        <w:t xml:space="preserve">. </w:t>
      </w:r>
    </w:p>
    <w:p w:rsidR="001A0533" w:rsidRDefault="00DF7947" w:rsidP="00DF7947">
      <w:pPr>
        <w:pStyle w:val="libNormal"/>
        <w:rPr>
          <w:rtl/>
          <w:lang w:bidi="fa-IR"/>
        </w:rPr>
      </w:pPr>
      <w:r>
        <w:rPr>
          <w:rtl/>
          <w:lang w:bidi="fa-IR"/>
        </w:rPr>
        <w:t>فقر و سخاوت</w:t>
      </w:r>
      <w:r w:rsidR="008A4E6E">
        <w:rPr>
          <w:rtl/>
          <w:lang w:bidi="fa-IR"/>
        </w:rPr>
        <w:t>؛</w:t>
      </w:r>
      <w:r>
        <w:rPr>
          <w:rtl/>
          <w:lang w:bidi="fa-IR"/>
        </w:rPr>
        <w:t xml:space="preserve"> شجاعت و عقل</w:t>
      </w:r>
      <w:r w:rsidR="008A4E6E">
        <w:rPr>
          <w:rtl/>
          <w:lang w:bidi="fa-IR"/>
        </w:rPr>
        <w:t xml:space="preserve">، </w:t>
      </w:r>
      <w:r>
        <w:rPr>
          <w:rtl/>
          <w:lang w:bidi="fa-IR"/>
        </w:rPr>
        <w:t>علم و عمل</w:t>
      </w:r>
      <w:r w:rsidR="008A4E6E">
        <w:rPr>
          <w:rtl/>
          <w:lang w:bidi="fa-IR"/>
        </w:rPr>
        <w:t xml:space="preserve">. </w:t>
      </w:r>
      <w:r w:rsidR="003107DD" w:rsidRPr="00F374DD">
        <w:rPr>
          <w:rStyle w:val="libFootnotenumChar"/>
          <w:rtl/>
          <w:lang w:bidi="fa-IR"/>
        </w:rPr>
        <w:t>(</w:t>
      </w:r>
      <w:r w:rsidRPr="00F374DD">
        <w:rPr>
          <w:rStyle w:val="libFootnotenumChar"/>
          <w:rtl/>
        </w:rPr>
        <w:t>1027)</w:t>
      </w:r>
    </w:p>
    <w:p w:rsidR="00DF7947" w:rsidRDefault="00DF7947" w:rsidP="0012300F">
      <w:pPr>
        <w:pStyle w:val="Heading2"/>
        <w:rPr>
          <w:rtl/>
          <w:lang w:bidi="fa-IR"/>
        </w:rPr>
      </w:pPr>
      <w:bookmarkStart w:id="861" w:name="_Toc386585937"/>
      <w:r>
        <w:rPr>
          <w:rtl/>
          <w:lang w:bidi="fa-IR"/>
        </w:rPr>
        <w:t>857- نشانه هاى قوم جاهل</w:t>
      </w:r>
      <w:bookmarkEnd w:id="86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جمعى فرمود: قوام دين به چهار كس است</w:t>
      </w:r>
      <w:r w:rsidR="00137D68">
        <w:rPr>
          <w:rtl/>
          <w:lang w:bidi="fa-IR"/>
        </w:rPr>
        <w:t>:</w:t>
      </w:r>
      <w:r>
        <w:rPr>
          <w:rtl/>
          <w:lang w:bidi="fa-IR"/>
        </w:rPr>
        <w:t xml:space="preserve"> عالم زبان دارى كه به علم خود عمل كند</w:t>
      </w:r>
      <w:r w:rsidR="008A4E6E">
        <w:rPr>
          <w:rtl/>
          <w:lang w:bidi="fa-IR"/>
        </w:rPr>
        <w:t xml:space="preserve">، </w:t>
      </w:r>
      <w:r>
        <w:rPr>
          <w:rtl/>
          <w:lang w:bidi="fa-IR"/>
        </w:rPr>
        <w:t>ثروتمندى كه مازاد ثروت خود را به هم خويشان خود پخش كند</w:t>
      </w:r>
      <w:r w:rsidR="008A4E6E">
        <w:rPr>
          <w:rtl/>
          <w:lang w:bidi="fa-IR"/>
        </w:rPr>
        <w:t xml:space="preserve">، </w:t>
      </w:r>
      <w:r>
        <w:rPr>
          <w:rtl/>
          <w:lang w:bidi="fa-IR"/>
        </w:rPr>
        <w:t>فقيرى كه آخرت را به دنيا نفروشد</w:t>
      </w:r>
      <w:r w:rsidR="008A4E6E">
        <w:rPr>
          <w:rtl/>
          <w:lang w:bidi="fa-IR"/>
        </w:rPr>
        <w:t xml:space="preserve">، </w:t>
      </w:r>
      <w:r>
        <w:rPr>
          <w:rtl/>
          <w:lang w:bidi="fa-IR"/>
        </w:rPr>
        <w:t>و جاهلى كه از تحصيل علم تكبر نورزد</w:t>
      </w:r>
      <w:r w:rsidR="008A4E6E">
        <w:rPr>
          <w:rtl/>
          <w:lang w:bidi="fa-IR"/>
        </w:rPr>
        <w:t xml:space="preserve">، </w:t>
      </w:r>
      <w:r>
        <w:rPr>
          <w:rtl/>
          <w:lang w:bidi="fa-IR"/>
        </w:rPr>
        <w:t>پس هر گاه عالم</w:t>
      </w:r>
      <w:r w:rsidR="008A4E6E">
        <w:rPr>
          <w:rtl/>
          <w:lang w:bidi="fa-IR"/>
        </w:rPr>
        <w:t xml:space="preserve">، </w:t>
      </w:r>
      <w:r>
        <w:rPr>
          <w:rtl/>
          <w:lang w:bidi="fa-IR"/>
        </w:rPr>
        <w:t>علم خود را نشر ندهد و توانگر بخل بورزد و فقير آخرت را به دنيا بفروشد</w:t>
      </w:r>
      <w:r w:rsidR="008A4E6E">
        <w:rPr>
          <w:rtl/>
          <w:lang w:bidi="fa-IR"/>
        </w:rPr>
        <w:t xml:space="preserve">، </w:t>
      </w:r>
      <w:r>
        <w:rPr>
          <w:rtl/>
          <w:lang w:bidi="fa-IR"/>
        </w:rPr>
        <w:t>و جاهل از آموختن علم تكبر كند</w:t>
      </w:r>
      <w:r w:rsidR="008A4E6E">
        <w:rPr>
          <w:rtl/>
          <w:lang w:bidi="fa-IR"/>
        </w:rPr>
        <w:t xml:space="preserve">، </w:t>
      </w:r>
      <w:r>
        <w:rPr>
          <w:rtl/>
          <w:lang w:bidi="fa-IR"/>
        </w:rPr>
        <w:t>دنيا به عقب بر مى گردد</w:t>
      </w:r>
      <w:r w:rsidR="003107DD">
        <w:rPr>
          <w:rtl/>
          <w:lang w:bidi="fa-IR"/>
        </w:rPr>
        <w:t xml:space="preserve"> (</w:t>
      </w:r>
      <w:r>
        <w:rPr>
          <w:rtl/>
          <w:lang w:bidi="fa-IR"/>
        </w:rPr>
        <w:t>و جاهليت را از سر گيرد)</w:t>
      </w:r>
    </w:p>
    <w:p w:rsidR="00DF7947" w:rsidRDefault="00DF7947" w:rsidP="00DF7947">
      <w:pPr>
        <w:pStyle w:val="libNormal"/>
        <w:rPr>
          <w:rtl/>
          <w:lang w:bidi="fa-IR"/>
        </w:rPr>
      </w:pPr>
      <w:r>
        <w:rPr>
          <w:rtl/>
          <w:lang w:bidi="fa-IR"/>
        </w:rPr>
        <w:t>در آن روز به تعداد مسجدهاى زياد و اجتماعات مردمى كه دلهايشان از هم جداست فريب نخوريد</w:t>
      </w:r>
      <w:r w:rsidR="008A4E6E">
        <w:rPr>
          <w:rtl/>
          <w:lang w:bidi="fa-IR"/>
        </w:rPr>
        <w:t xml:space="preserve">. </w:t>
      </w:r>
    </w:p>
    <w:p w:rsidR="00DF7947" w:rsidRDefault="00DF7947" w:rsidP="00DF7947">
      <w:pPr>
        <w:pStyle w:val="libNormal"/>
        <w:rPr>
          <w:rtl/>
          <w:lang w:bidi="fa-IR"/>
        </w:rPr>
      </w:pPr>
      <w:r>
        <w:rPr>
          <w:rtl/>
          <w:lang w:bidi="fa-IR"/>
        </w:rPr>
        <w:t>عرض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زمان چگونه بايد زندگى كرد؟</w:t>
      </w:r>
    </w:p>
    <w:p w:rsidR="001A0533" w:rsidRDefault="00DF7947" w:rsidP="00DF7947">
      <w:pPr>
        <w:pStyle w:val="libNormal"/>
        <w:rPr>
          <w:rtl/>
          <w:lang w:bidi="fa-IR"/>
        </w:rPr>
      </w:pPr>
      <w:r>
        <w:rPr>
          <w:rtl/>
          <w:lang w:bidi="fa-IR"/>
        </w:rPr>
        <w:t>حضرت فرمود: در ظاهر با مردم آميزش كنيد</w:t>
      </w:r>
      <w:r w:rsidR="008A4E6E">
        <w:rPr>
          <w:rtl/>
          <w:lang w:bidi="fa-IR"/>
        </w:rPr>
        <w:t xml:space="preserve">، </w:t>
      </w:r>
      <w:r>
        <w:rPr>
          <w:rtl/>
          <w:lang w:bidi="fa-IR"/>
        </w:rPr>
        <w:t>و در باطن مخالفت نماييد كه قرين انسان عمل اوست</w:t>
      </w:r>
      <w:r w:rsidR="008A4E6E">
        <w:rPr>
          <w:rtl/>
          <w:lang w:bidi="fa-IR"/>
        </w:rPr>
        <w:t xml:space="preserve">، </w:t>
      </w:r>
      <w:r>
        <w:rPr>
          <w:rtl/>
          <w:lang w:bidi="fa-IR"/>
        </w:rPr>
        <w:t>و هر كس را كه دوست داشته باشد با او محشور مى شود</w:t>
      </w:r>
      <w:r w:rsidR="008A4E6E">
        <w:rPr>
          <w:rtl/>
          <w:lang w:bidi="fa-IR"/>
        </w:rPr>
        <w:t xml:space="preserve">، </w:t>
      </w:r>
      <w:r>
        <w:rPr>
          <w:rtl/>
          <w:lang w:bidi="fa-IR"/>
        </w:rPr>
        <w:t>و در عين حال منتظر فرج هم باشيد</w:t>
      </w:r>
      <w:r w:rsidR="008A4E6E">
        <w:rPr>
          <w:rtl/>
          <w:lang w:bidi="fa-IR"/>
        </w:rPr>
        <w:t xml:space="preserve">. </w:t>
      </w:r>
      <w:r w:rsidR="003107DD" w:rsidRPr="00F374DD">
        <w:rPr>
          <w:rStyle w:val="libFootnotenumChar"/>
          <w:rtl/>
          <w:lang w:bidi="fa-IR"/>
        </w:rPr>
        <w:t>(</w:t>
      </w:r>
      <w:r w:rsidRPr="00F374DD">
        <w:rPr>
          <w:rStyle w:val="libFootnotenumChar"/>
          <w:rtl/>
        </w:rPr>
        <w:t>1028)</w:t>
      </w:r>
    </w:p>
    <w:p w:rsidR="00DF7947" w:rsidRDefault="00DF7947" w:rsidP="0012300F">
      <w:pPr>
        <w:pStyle w:val="Heading2"/>
        <w:rPr>
          <w:rtl/>
          <w:lang w:bidi="fa-IR"/>
        </w:rPr>
      </w:pPr>
      <w:bookmarkStart w:id="862" w:name="_Toc386585938"/>
      <w:r>
        <w:rPr>
          <w:rtl/>
          <w:lang w:bidi="fa-IR"/>
        </w:rPr>
        <w:t>858- جملات پايانى تورات</w:t>
      </w:r>
      <w:bookmarkEnd w:id="86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در خاتمه ى تورات پنج جمله است كه من دوست دارم هر بامداد آن را مطالعه كنم</w:t>
      </w:r>
      <w:r w:rsidR="00137D68">
        <w:rPr>
          <w:rtl/>
          <w:lang w:bidi="fa-IR"/>
        </w:rPr>
        <w:t>:</w:t>
      </w:r>
    </w:p>
    <w:p w:rsidR="001A0533" w:rsidRDefault="00DF7947" w:rsidP="00DF7947">
      <w:pPr>
        <w:pStyle w:val="libNormal"/>
        <w:rPr>
          <w:rtl/>
          <w:lang w:bidi="fa-IR"/>
        </w:rPr>
      </w:pPr>
      <w:r>
        <w:rPr>
          <w:rtl/>
          <w:lang w:bidi="fa-IR"/>
        </w:rPr>
        <w:lastRenderedPageBreak/>
        <w:t>عالم بى عمل با شيطان برابر است</w:t>
      </w:r>
      <w:r w:rsidR="008A4E6E">
        <w:rPr>
          <w:rtl/>
          <w:lang w:bidi="fa-IR"/>
        </w:rPr>
        <w:t xml:space="preserve">، </w:t>
      </w:r>
      <w:r>
        <w:rPr>
          <w:rtl/>
          <w:lang w:bidi="fa-IR"/>
        </w:rPr>
        <w:t>سلطان بى عدالت با فرعون يكسان است</w:t>
      </w:r>
      <w:r w:rsidR="008A4E6E">
        <w:rPr>
          <w:rtl/>
          <w:lang w:bidi="fa-IR"/>
        </w:rPr>
        <w:t xml:space="preserve">، </w:t>
      </w:r>
      <w:r>
        <w:rPr>
          <w:rtl/>
          <w:lang w:bidi="fa-IR"/>
        </w:rPr>
        <w:t>فقير طمعكارى كه در برابر توانگران خضوع كند با سگ همانند است</w:t>
      </w:r>
      <w:r w:rsidR="008A4E6E">
        <w:rPr>
          <w:rtl/>
          <w:lang w:bidi="fa-IR"/>
        </w:rPr>
        <w:t xml:space="preserve">، </w:t>
      </w:r>
      <w:r>
        <w:rPr>
          <w:rtl/>
          <w:lang w:bidi="fa-IR"/>
        </w:rPr>
        <w:t>ثروتى كه از آن سودى نبرند با آجر مساوى است</w:t>
      </w:r>
      <w:r w:rsidR="008A4E6E">
        <w:rPr>
          <w:rtl/>
          <w:lang w:bidi="fa-IR"/>
        </w:rPr>
        <w:t xml:space="preserve">، </w:t>
      </w:r>
      <w:r>
        <w:rPr>
          <w:rtl/>
          <w:lang w:bidi="fa-IR"/>
        </w:rPr>
        <w:t>وزنى كه بدون ضرورت و احتياج از خانه بيرون رود باكنيز هم رديف است</w:t>
      </w:r>
      <w:r w:rsidR="008A4E6E">
        <w:rPr>
          <w:rtl/>
          <w:lang w:bidi="fa-IR"/>
        </w:rPr>
        <w:t xml:space="preserve">. </w:t>
      </w:r>
      <w:r w:rsidR="003107DD" w:rsidRPr="00F374DD">
        <w:rPr>
          <w:rStyle w:val="libFootnotenumChar"/>
          <w:rtl/>
          <w:lang w:bidi="fa-IR"/>
        </w:rPr>
        <w:t>(</w:t>
      </w:r>
      <w:r w:rsidRPr="00F374DD">
        <w:rPr>
          <w:rStyle w:val="libFootnotenumChar"/>
          <w:rtl/>
        </w:rPr>
        <w:t>1029)</w:t>
      </w:r>
    </w:p>
    <w:p w:rsidR="00DF7947" w:rsidRDefault="00DF7947" w:rsidP="0012300F">
      <w:pPr>
        <w:pStyle w:val="Heading2"/>
        <w:rPr>
          <w:rtl/>
          <w:lang w:bidi="fa-IR"/>
        </w:rPr>
      </w:pPr>
      <w:bookmarkStart w:id="863" w:name="_Toc386585939"/>
      <w:r>
        <w:rPr>
          <w:rtl/>
          <w:lang w:bidi="fa-IR"/>
        </w:rPr>
        <w:t>859- نه كلمه كامل</w:t>
      </w:r>
      <w:bookmarkEnd w:id="86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شعبى مى گويد: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نه كلمه را بالبداهه فرمود</w:t>
      </w:r>
      <w:r w:rsidR="008A4E6E">
        <w:rPr>
          <w:rtl/>
          <w:lang w:bidi="fa-IR"/>
        </w:rPr>
        <w:t xml:space="preserve">، </w:t>
      </w:r>
      <w:r>
        <w:rPr>
          <w:rtl/>
          <w:lang w:bidi="fa-IR"/>
        </w:rPr>
        <w:t>كه اين كلمات در بلاغت آنچنان است</w:t>
      </w:r>
      <w:r w:rsidR="008A4E6E">
        <w:rPr>
          <w:rtl/>
          <w:lang w:bidi="fa-IR"/>
        </w:rPr>
        <w:t xml:space="preserve">، </w:t>
      </w:r>
      <w:r>
        <w:rPr>
          <w:rtl/>
          <w:lang w:bidi="fa-IR"/>
        </w:rPr>
        <w:t>كه همه ى مردمان از رسيدن به يك كلمه آنها عاجز و ناتوانند:</w:t>
      </w:r>
    </w:p>
    <w:p w:rsidR="00DF7947" w:rsidRDefault="00DF7947" w:rsidP="00DF7947">
      <w:pPr>
        <w:pStyle w:val="libNormal"/>
        <w:rPr>
          <w:rtl/>
          <w:lang w:bidi="fa-IR"/>
        </w:rPr>
      </w:pPr>
      <w:r>
        <w:rPr>
          <w:rtl/>
          <w:lang w:bidi="fa-IR"/>
        </w:rPr>
        <w:t>اين سخنان سه تا در مناجات خداوندى است</w:t>
      </w:r>
      <w:r w:rsidR="008A4E6E">
        <w:rPr>
          <w:rtl/>
          <w:lang w:bidi="fa-IR"/>
        </w:rPr>
        <w:t xml:space="preserve">، </w:t>
      </w:r>
      <w:r>
        <w:rPr>
          <w:rtl/>
          <w:lang w:bidi="fa-IR"/>
        </w:rPr>
        <w:t>سه تاى آن در حكمت</w:t>
      </w:r>
      <w:r w:rsidR="008A4E6E">
        <w:rPr>
          <w:rtl/>
          <w:lang w:bidi="fa-IR"/>
        </w:rPr>
        <w:t xml:space="preserve">، </w:t>
      </w:r>
      <w:r>
        <w:rPr>
          <w:rtl/>
          <w:lang w:bidi="fa-IR"/>
        </w:rPr>
        <w:t>و سه تاى ديگر در آداب است</w:t>
      </w:r>
      <w:r w:rsidR="008A4E6E">
        <w:rPr>
          <w:rtl/>
          <w:lang w:bidi="fa-IR"/>
        </w:rPr>
        <w:t xml:space="preserve">. </w:t>
      </w:r>
    </w:p>
    <w:p w:rsidR="00DF7947" w:rsidRDefault="00DF7947" w:rsidP="00DF7947">
      <w:pPr>
        <w:pStyle w:val="libNormal"/>
        <w:rPr>
          <w:rtl/>
          <w:lang w:bidi="fa-IR"/>
        </w:rPr>
      </w:pPr>
      <w:r>
        <w:rPr>
          <w:rtl/>
          <w:lang w:bidi="fa-IR"/>
        </w:rPr>
        <w:t>اما مناجات</w:t>
      </w:r>
      <w:r w:rsidR="00137D68">
        <w:rPr>
          <w:rtl/>
          <w:lang w:bidi="fa-IR"/>
        </w:rPr>
        <w:t>:</w:t>
      </w:r>
      <w:r>
        <w:rPr>
          <w:rtl/>
          <w:lang w:bidi="fa-IR"/>
        </w:rPr>
        <w:t xml:space="preserve"> عرض مى نمايد؛ خداوند! اين سربلندى مرا بس كه بنده ى درگاه تو باشم</w:t>
      </w:r>
      <w:r w:rsidR="008A4E6E">
        <w:rPr>
          <w:rtl/>
          <w:lang w:bidi="fa-IR"/>
        </w:rPr>
        <w:t xml:space="preserve">، </w:t>
      </w:r>
      <w:r>
        <w:rPr>
          <w:rtl/>
          <w:lang w:bidi="fa-IR"/>
        </w:rPr>
        <w:t>و اين افتخار مرا بس كه چون تو خدايى دارم</w:t>
      </w:r>
      <w:r w:rsidR="008A4E6E">
        <w:rPr>
          <w:rtl/>
          <w:lang w:bidi="fa-IR"/>
        </w:rPr>
        <w:t xml:space="preserve">. </w:t>
      </w:r>
      <w:r>
        <w:rPr>
          <w:rtl/>
          <w:lang w:bidi="fa-IR"/>
        </w:rPr>
        <w:t>خداوندا! تو آنچنانى</w:t>
      </w:r>
      <w:r w:rsidR="008A4E6E">
        <w:rPr>
          <w:rtl/>
          <w:lang w:bidi="fa-IR"/>
        </w:rPr>
        <w:t xml:space="preserve">، </w:t>
      </w:r>
      <w:r>
        <w:rPr>
          <w:rtl/>
          <w:lang w:bidi="fa-IR"/>
        </w:rPr>
        <w:t>كه من دوستت دارم</w:t>
      </w:r>
      <w:r w:rsidR="008A4E6E">
        <w:rPr>
          <w:rtl/>
          <w:lang w:bidi="fa-IR"/>
        </w:rPr>
        <w:t xml:space="preserve">، </w:t>
      </w:r>
      <w:r>
        <w:rPr>
          <w:rtl/>
          <w:lang w:bidi="fa-IR"/>
        </w:rPr>
        <w:t>مرا هم چنان كن كه تو دوستم دارى</w:t>
      </w:r>
      <w:r w:rsidR="008A4E6E">
        <w:rPr>
          <w:rtl/>
          <w:lang w:bidi="fa-IR"/>
        </w:rPr>
        <w:t xml:space="preserve">. </w:t>
      </w:r>
    </w:p>
    <w:p w:rsidR="00DF7947" w:rsidRDefault="00DF7947" w:rsidP="00DF7947">
      <w:pPr>
        <w:pStyle w:val="libNormal"/>
        <w:rPr>
          <w:rtl/>
          <w:lang w:bidi="fa-IR"/>
        </w:rPr>
      </w:pPr>
      <w:r>
        <w:rPr>
          <w:rtl/>
          <w:lang w:bidi="fa-IR"/>
        </w:rPr>
        <w:t>اما در حكمت</w:t>
      </w:r>
      <w:r w:rsidR="00137D68">
        <w:rPr>
          <w:rtl/>
          <w:lang w:bidi="fa-IR"/>
        </w:rPr>
        <w:t>:</w:t>
      </w:r>
      <w:r>
        <w:rPr>
          <w:rtl/>
          <w:lang w:bidi="fa-IR"/>
        </w:rPr>
        <w:t xml:space="preserve"> ارزش هر كس به مقدار معرفت و دانش او است</w:t>
      </w:r>
      <w:r w:rsidR="008A4E6E">
        <w:rPr>
          <w:rtl/>
          <w:lang w:bidi="fa-IR"/>
        </w:rPr>
        <w:t xml:space="preserve">، </w:t>
      </w:r>
      <w:r>
        <w:rPr>
          <w:rtl/>
          <w:lang w:bidi="fa-IR"/>
        </w:rPr>
        <w:t>هر كه قدر خود را شناخت هلاك نشد و آدمى زير زبان خود نهفته است</w:t>
      </w:r>
      <w:r w:rsidR="008A4E6E">
        <w:rPr>
          <w:rtl/>
          <w:lang w:bidi="fa-IR"/>
        </w:rPr>
        <w:t xml:space="preserve">. </w:t>
      </w:r>
    </w:p>
    <w:p w:rsidR="001A0533" w:rsidRDefault="00DF7947" w:rsidP="00DF7947">
      <w:pPr>
        <w:pStyle w:val="libNormal"/>
        <w:rPr>
          <w:rtl/>
          <w:lang w:bidi="fa-IR"/>
        </w:rPr>
      </w:pPr>
      <w:r>
        <w:rPr>
          <w:rtl/>
          <w:lang w:bidi="fa-IR"/>
        </w:rPr>
        <w:t>اما در آداب</w:t>
      </w:r>
      <w:r w:rsidR="00137D68">
        <w:rPr>
          <w:rtl/>
          <w:lang w:bidi="fa-IR"/>
        </w:rPr>
        <w:t>:</w:t>
      </w:r>
      <w:r>
        <w:rPr>
          <w:rtl/>
          <w:lang w:bidi="fa-IR"/>
        </w:rPr>
        <w:t xml:space="preserve"> هر كه را با احسان بنوازى امير وى خواهى بود</w:t>
      </w:r>
      <w:r w:rsidR="008A4E6E">
        <w:rPr>
          <w:rtl/>
          <w:lang w:bidi="fa-IR"/>
        </w:rPr>
        <w:t xml:space="preserve">، </w:t>
      </w:r>
      <w:r>
        <w:rPr>
          <w:rtl/>
          <w:lang w:bidi="fa-IR"/>
        </w:rPr>
        <w:t>به هر كس</w:t>
      </w:r>
      <w:r w:rsidR="00251781">
        <w:rPr>
          <w:rtl/>
          <w:lang w:bidi="fa-IR"/>
        </w:rPr>
        <w:t xml:space="preserve"> </w:t>
      </w:r>
      <w:r>
        <w:rPr>
          <w:rtl/>
          <w:lang w:bidi="fa-IR"/>
        </w:rPr>
        <w:t>دست حاجت دراز كردى اسيرش خواهى شد</w:t>
      </w:r>
      <w:r w:rsidR="008A4E6E">
        <w:rPr>
          <w:rtl/>
          <w:lang w:bidi="fa-IR"/>
        </w:rPr>
        <w:t xml:space="preserve">، </w:t>
      </w:r>
      <w:r>
        <w:rPr>
          <w:rtl/>
          <w:lang w:bidi="fa-IR"/>
        </w:rPr>
        <w:t>و از هر كه بى نيازى گزيدى با وى برابر و هم تراز خواهى بود</w:t>
      </w:r>
      <w:r w:rsidR="008A4E6E">
        <w:rPr>
          <w:rtl/>
          <w:lang w:bidi="fa-IR"/>
        </w:rPr>
        <w:t xml:space="preserve">. </w:t>
      </w:r>
      <w:r w:rsidR="003107DD" w:rsidRPr="00F374DD">
        <w:rPr>
          <w:rStyle w:val="libFootnotenumChar"/>
          <w:rtl/>
          <w:lang w:bidi="fa-IR"/>
        </w:rPr>
        <w:t>(</w:t>
      </w:r>
      <w:r w:rsidRPr="00F374DD">
        <w:rPr>
          <w:rStyle w:val="libFootnotenumChar"/>
          <w:rtl/>
        </w:rPr>
        <w:t>1030)</w:t>
      </w:r>
    </w:p>
    <w:p w:rsidR="00DF7947" w:rsidRDefault="00DF7947" w:rsidP="0012300F">
      <w:pPr>
        <w:pStyle w:val="Heading2"/>
        <w:rPr>
          <w:rtl/>
          <w:lang w:bidi="fa-IR"/>
        </w:rPr>
      </w:pPr>
      <w:bookmarkStart w:id="864" w:name="_Toc386585940"/>
      <w:r>
        <w:rPr>
          <w:rtl/>
          <w:lang w:bidi="fa-IR"/>
        </w:rPr>
        <w:t>860- افتخارات على</w:t>
      </w:r>
      <w:r w:rsidR="003107DD">
        <w:rPr>
          <w:rtl/>
          <w:lang w:bidi="fa-IR"/>
        </w:rPr>
        <w:t xml:space="preserve"> </w:t>
      </w:r>
      <w:r w:rsidR="005F0BBC" w:rsidRPr="005F0BBC">
        <w:rPr>
          <w:rStyle w:val="libAlaemChar"/>
          <w:rtl/>
        </w:rPr>
        <w:t>عليه‌السلام</w:t>
      </w:r>
      <w:bookmarkEnd w:id="86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ده افتخار از پيغمبر اسلام </w:t>
      </w:r>
      <w:r w:rsidR="00F33EFF" w:rsidRPr="00F33EFF">
        <w:rPr>
          <w:rStyle w:val="libAlaemChar"/>
          <w:rtl/>
        </w:rPr>
        <w:t>صلى‌الله‌عليه‌وآله‌وسلم</w:t>
      </w:r>
      <w:r>
        <w:rPr>
          <w:rtl/>
          <w:lang w:bidi="fa-IR"/>
        </w:rPr>
        <w:t xml:space="preserve"> نصيب من شده است كه هركدام را از آنچه خورشيد بر آن مى تابد بيشتر دوست دارم</w:t>
      </w:r>
      <w:r w:rsidR="008A4E6E">
        <w:rPr>
          <w:rtl/>
          <w:lang w:bidi="fa-IR"/>
        </w:rPr>
        <w:t xml:space="preserve">. </w:t>
      </w:r>
    </w:p>
    <w:p w:rsidR="001A0533" w:rsidRDefault="00DF7947" w:rsidP="00DF7947">
      <w:pPr>
        <w:pStyle w:val="libNormal"/>
        <w:rPr>
          <w:rtl/>
          <w:lang w:bidi="fa-IR"/>
        </w:rPr>
      </w:pPr>
      <w:r>
        <w:rPr>
          <w:rtl/>
          <w:lang w:bidi="fa-IR"/>
        </w:rPr>
        <w:t xml:space="preserve">پيامبر خدا </w:t>
      </w:r>
      <w:r w:rsidR="00F33EFF" w:rsidRPr="00F33EFF">
        <w:rPr>
          <w:rStyle w:val="libAlaemChar"/>
          <w:rtl/>
        </w:rPr>
        <w:t>صلى‌الله‌عليه‌وآله‌وسلم</w:t>
      </w:r>
      <w:r>
        <w:rPr>
          <w:rtl/>
          <w:lang w:bidi="fa-IR"/>
        </w:rPr>
        <w:t xml:space="preserve"> به من فرمود: اى على</w:t>
      </w:r>
      <w:r w:rsidR="008A4E6E">
        <w:rPr>
          <w:rtl/>
          <w:lang w:bidi="fa-IR"/>
        </w:rPr>
        <w:t>!</w:t>
      </w:r>
      <w:r>
        <w:rPr>
          <w:rtl/>
          <w:lang w:bidi="fa-IR"/>
        </w:rPr>
        <w:t xml:space="preserve"> تو در دنيا و آخرت برادر منى</w:t>
      </w:r>
      <w:r w:rsidR="008A4E6E">
        <w:rPr>
          <w:rtl/>
          <w:lang w:bidi="fa-IR"/>
        </w:rPr>
        <w:t xml:space="preserve">، </w:t>
      </w:r>
      <w:r>
        <w:rPr>
          <w:rtl/>
          <w:lang w:bidi="fa-IR"/>
        </w:rPr>
        <w:t>و در محشر از همه به من نزديك ترى</w:t>
      </w:r>
      <w:r w:rsidR="008A4E6E">
        <w:rPr>
          <w:rtl/>
          <w:lang w:bidi="fa-IR"/>
        </w:rPr>
        <w:t xml:space="preserve">، </w:t>
      </w:r>
      <w:r>
        <w:rPr>
          <w:rtl/>
          <w:lang w:bidi="fa-IR"/>
        </w:rPr>
        <w:t>و تو وزير وصى من هستى</w:t>
      </w:r>
      <w:r w:rsidR="008A4E6E">
        <w:rPr>
          <w:rtl/>
          <w:lang w:bidi="fa-IR"/>
        </w:rPr>
        <w:t xml:space="preserve">، </w:t>
      </w:r>
      <w:r>
        <w:rPr>
          <w:rtl/>
          <w:lang w:bidi="fa-IR"/>
        </w:rPr>
        <w:t>و تو در مال و عيال</w:t>
      </w:r>
      <w:r w:rsidR="008A4E6E">
        <w:rPr>
          <w:rtl/>
          <w:lang w:bidi="fa-IR"/>
        </w:rPr>
        <w:t xml:space="preserve">، </w:t>
      </w:r>
      <w:r>
        <w:rPr>
          <w:rtl/>
          <w:lang w:bidi="fa-IR"/>
        </w:rPr>
        <w:t>جانشين من هستى</w:t>
      </w:r>
      <w:r w:rsidR="008A4E6E">
        <w:rPr>
          <w:rtl/>
          <w:lang w:bidi="fa-IR"/>
        </w:rPr>
        <w:t xml:space="preserve">، </w:t>
      </w:r>
      <w:r>
        <w:rPr>
          <w:rtl/>
          <w:lang w:bidi="fa-IR"/>
        </w:rPr>
        <w:t>و در دنيا و آخرت پرچم من به دست تو است دوست تو دوست من است و دشمنت دشمن من و دشمن خدا است</w:t>
      </w:r>
      <w:r w:rsidR="008A4E6E">
        <w:rPr>
          <w:rtl/>
          <w:lang w:bidi="fa-IR"/>
        </w:rPr>
        <w:t xml:space="preserve">. </w:t>
      </w:r>
      <w:r w:rsidR="003107DD" w:rsidRPr="00F374DD">
        <w:rPr>
          <w:rStyle w:val="libFootnotenumChar"/>
          <w:rtl/>
          <w:lang w:bidi="fa-IR"/>
        </w:rPr>
        <w:t>(</w:t>
      </w:r>
      <w:r w:rsidRPr="00F374DD">
        <w:rPr>
          <w:rStyle w:val="libFootnotenumChar"/>
          <w:rtl/>
        </w:rPr>
        <w:t>1031)</w:t>
      </w:r>
    </w:p>
    <w:p w:rsidR="00DF7947" w:rsidRDefault="00DF7947" w:rsidP="0012300F">
      <w:pPr>
        <w:pStyle w:val="Heading2"/>
        <w:rPr>
          <w:rtl/>
          <w:lang w:bidi="fa-IR"/>
        </w:rPr>
      </w:pPr>
      <w:bookmarkStart w:id="865" w:name="_Toc386585941"/>
      <w:r>
        <w:rPr>
          <w:rtl/>
          <w:lang w:bidi="fa-IR"/>
        </w:rPr>
        <w:t>861- فضيلت هاى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bookmarkEnd w:id="86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جابربن عبدالله انصارى مى گويد: روزى از پيغمبر اسلام </w:t>
      </w:r>
      <w:r w:rsidR="00F33EFF" w:rsidRPr="00F33EFF">
        <w:rPr>
          <w:rStyle w:val="libAlaemChar"/>
          <w:rtl/>
        </w:rPr>
        <w:t>صلى‌الله‌عليه‌وآله‌وسلم</w:t>
      </w:r>
      <w:r>
        <w:rPr>
          <w:rtl/>
          <w:lang w:bidi="fa-IR"/>
        </w:rPr>
        <w:t xml:space="preserve"> شنيدم كه مى فرمود: در وجود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فضايلى است كه اگر يكى از آنها در ساير مردم باشد كفايتشان كند</w:t>
      </w:r>
      <w:r w:rsidR="008A4E6E">
        <w:rPr>
          <w:rtl/>
          <w:lang w:bidi="fa-IR"/>
        </w:rPr>
        <w:t xml:space="preserve">، </w:t>
      </w:r>
      <w:r>
        <w:rPr>
          <w:rtl/>
          <w:lang w:bidi="fa-IR"/>
        </w:rPr>
        <w:t xml:space="preserve">آنگاه پيامبر اسلام </w:t>
      </w:r>
      <w:r w:rsidR="00F33EFF" w:rsidRPr="00F33EFF">
        <w:rPr>
          <w:rStyle w:val="libAlaemChar"/>
          <w:rtl/>
        </w:rPr>
        <w:t>صلى‌الله‌عليه‌وآله‌وسلم</w:t>
      </w:r>
      <w:r>
        <w:rPr>
          <w:rtl/>
          <w:lang w:bidi="fa-IR"/>
        </w:rPr>
        <w:t xml:space="preserve"> درباره 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هر كه من فرمانرواى اويم على فرمانرواى او است</w:t>
      </w:r>
      <w:r w:rsidR="008A4E6E">
        <w:rPr>
          <w:rtl/>
          <w:lang w:bidi="fa-IR"/>
        </w:rPr>
        <w:t>؛</w:t>
      </w:r>
      <w:r>
        <w:rPr>
          <w:rtl/>
          <w:lang w:bidi="fa-IR"/>
        </w:rPr>
        <w:t xml:space="preserve"> على نسبت به من مثل ها هارون است نسبت به موسى</w:t>
      </w:r>
      <w:r w:rsidR="008A4E6E">
        <w:rPr>
          <w:rtl/>
          <w:lang w:bidi="fa-IR"/>
        </w:rPr>
        <w:t>؛</w:t>
      </w:r>
      <w:r>
        <w:rPr>
          <w:rtl/>
          <w:lang w:bidi="fa-IR"/>
        </w:rPr>
        <w:t xml:space="preserve"> على از من است و من از على</w:t>
      </w:r>
      <w:r w:rsidR="008A4E6E">
        <w:rPr>
          <w:rtl/>
          <w:lang w:bidi="fa-IR"/>
        </w:rPr>
        <w:t>؛</w:t>
      </w:r>
      <w:r>
        <w:rPr>
          <w:rtl/>
          <w:lang w:bidi="fa-IR"/>
        </w:rPr>
        <w:t xml:space="preserve"> به جاى خود من است</w:t>
      </w:r>
      <w:r w:rsidR="008A4E6E">
        <w:rPr>
          <w:rtl/>
          <w:lang w:bidi="fa-IR"/>
        </w:rPr>
        <w:t>؛</w:t>
      </w:r>
      <w:r>
        <w:rPr>
          <w:rtl/>
          <w:lang w:bidi="fa-IR"/>
        </w:rPr>
        <w:t xml:space="preserve"> اطاعتش اطاعت من و نافرمانيش نافرمانى من است</w:t>
      </w:r>
      <w:r w:rsidR="008A4E6E">
        <w:rPr>
          <w:rtl/>
          <w:lang w:bidi="fa-IR"/>
        </w:rPr>
        <w:t>؛</w:t>
      </w:r>
      <w:r>
        <w:rPr>
          <w:rtl/>
          <w:lang w:bidi="fa-IR"/>
        </w:rPr>
        <w:t xml:space="preserve"> جنگ با على جنگ با خداست و صلح با او صلح با خدا؛ دوست على دوست خداست و دشمن او دشمن خداست</w:t>
      </w:r>
      <w:r w:rsidR="008A4E6E">
        <w:rPr>
          <w:rtl/>
          <w:lang w:bidi="fa-IR"/>
        </w:rPr>
        <w:t xml:space="preserve">... </w:t>
      </w:r>
      <w:r>
        <w:rPr>
          <w:rtl/>
          <w:lang w:bidi="fa-IR"/>
        </w:rPr>
        <w:t>هركه از على جدا شود از من جدا شده و هر كه از من جدا شود از خدا جدا شده است</w:t>
      </w:r>
      <w:r w:rsidR="008A4E6E">
        <w:rPr>
          <w:rtl/>
          <w:lang w:bidi="fa-IR"/>
        </w:rPr>
        <w:t>؛</w:t>
      </w:r>
      <w:r>
        <w:rPr>
          <w:rtl/>
          <w:lang w:bidi="fa-IR"/>
        </w:rPr>
        <w:t xml:space="preserve"> دوست على ايمان است و دشمنى او كفر؛ حزب على حزب خداست و حزب دشمنانش حزب شيطان</w:t>
      </w:r>
      <w:r w:rsidR="008A4E6E">
        <w:rPr>
          <w:rtl/>
          <w:lang w:bidi="fa-IR"/>
        </w:rPr>
        <w:t xml:space="preserve">... </w:t>
      </w:r>
      <w:r w:rsidR="003107DD" w:rsidRPr="00F374DD">
        <w:rPr>
          <w:rStyle w:val="libFootnotenumChar"/>
          <w:rtl/>
          <w:lang w:bidi="fa-IR"/>
        </w:rPr>
        <w:t>(</w:t>
      </w:r>
      <w:r w:rsidRPr="00F374DD">
        <w:rPr>
          <w:rStyle w:val="libFootnotenumChar"/>
          <w:rtl/>
        </w:rPr>
        <w:t>1032)</w:t>
      </w:r>
    </w:p>
    <w:p w:rsidR="00DF7947" w:rsidRDefault="00DF7947" w:rsidP="0012300F">
      <w:pPr>
        <w:pStyle w:val="Heading2"/>
        <w:rPr>
          <w:rtl/>
          <w:lang w:bidi="fa-IR"/>
        </w:rPr>
      </w:pPr>
      <w:bookmarkStart w:id="866" w:name="_Toc386585942"/>
      <w:r>
        <w:rPr>
          <w:rtl/>
          <w:lang w:bidi="fa-IR"/>
        </w:rPr>
        <w:t>862- عذاب بر آنها وارد مى شود زمانى كه</w:t>
      </w:r>
      <w:r w:rsidR="008A4E6E">
        <w:rPr>
          <w:rtl/>
          <w:lang w:bidi="fa-IR"/>
        </w:rPr>
        <w:t>...</w:t>
      </w:r>
      <w:bookmarkEnd w:id="866"/>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على بن ابى 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پيغمبر </w:t>
      </w:r>
      <w:r w:rsidR="00F33EFF" w:rsidRPr="00F33EFF">
        <w:rPr>
          <w:rStyle w:val="libAlaemChar"/>
          <w:rtl/>
        </w:rPr>
        <w:t>صلى‌الله‌عليه‌وآله‌وسلم</w:t>
      </w:r>
      <w:r>
        <w:rPr>
          <w:rtl/>
          <w:lang w:bidi="fa-IR"/>
        </w:rPr>
        <w:t xml:space="preserve"> نقل كرده است كه فرمود: هر گاه امت من به پانزده گناه آلوده شوند عذاب بر آنها نازل شود</w:t>
      </w:r>
      <w:r w:rsidR="008A4E6E">
        <w:rPr>
          <w:rtl/>
          <w:lang w:bidi="fa-IR"/>
        </w:rPr>
        <w:t xml:space="preserve">. </w:t>
      </w:r>
      <w:r>
        <w:rPr>
          <w:rtl/>
          <w:lang w:bidi="fa-IR"/>
        </w:rPr>
        <w:t>پرسيدند: چه گناهانى فرمود:</w:t>
      </w:r>
    </w:p>
    <w:p w:rsidR="001A0533" w:rsidRDefault="00DF7947" w:rsidP="00DF7947">
      <w:pPr>
        <w:pStyle w:val="libNormal"/>
        <w:rPr>
          <w:rtl/>
          <w:lang w:bidi="fa-IR"/>
        </w:rPr>
      </w:pPr>
      <w:r>
        <w:rPr>
          <w:rtl/>
          <w:lang w:bidi="fa-IR"/>
        </w:rPr>
        <w:t>به پدر و مادر جفا كنند و رفيق خوش رفتارى نمايند؛ در مساجد سر و صدا كنند؛ لباس ابريشم بپوشند</w:t>
      </w:r>
      <w:r w:rsidR="008A4E6E">
        <w:rPr>
          <w:rtl/>
          <w:lang w:bidi="fa-IR"/>
        </w:rPr>
        <w:t xml:space="preserve">، </w:t>
      </w:r>
      <w:r>
        <w:rPr>
          <w:rtl/>
          <w:lang w:bidi="fa-IR"/>
        </w:rPr>
        <w:t>كنيزان خواننده تهيه كنند؛ ساز بزنند</w:t>
      </w:r>
      <w:r w:rsidR="008A4E6E">
        <w:rPr>
          <w:rtl/>
          <w:lang w:bidi="fa-IR"/>
        </w:rPr>
        <w:t xml:space="preserve">. </w:t>
      </w:r>
      <w:r w:rsidR="003107DD" w:rsidRPr="00F374DD">
        <w:rPr>
          <w:rStyle w:val="libFootnotenumChar"/>
          <w:rtl/>
          <w:lang w:bidi="fa-IR"/>
        </w:rPr>
        <w:t>(</w:t>
      </w:r>
      <w:r w:rsidRPr="00F374DD">
        <w:rPr>
          <w:rStyle w:val="libFootnotenumChar"/>
          <w:rtl/>
        </w:rPr>
        <w:t>1033)</w:t>
      </w:r>
      <w:r w:rsidR="008A4E6E">
        <w:rPr>
          <w:rtl/>
          <w:lang w:bidi="fa-IR"/>
        </w:rPr>
        <w:t xml:space="preserve">... </w:t>
      </w:r>
    </w:p>
    <w:p w:rsidR="00DF7947" w:rsidRDefault="00DF7947" w:rsidP="0012300F">
      <w:pPr>
        <w:pStyle w:val="Heading2"/>
        <w:rPr>
          <w:rtl/>
          <w:lang w:bidi="fa-IR"/>
        </w:rPr>
      </w:pPr>
      <w:bookmarkStart w:id="867" w:name="_Toc386585943"/>
      <w:r>
        <w:rPr>
          <w:rtl/>
          <w:lang w:bidi="fa-IR"/>
        </w:rPr>
        <w:t>863- وسايل زيادى رزق</w:t>
      </w:r>
      <w:bookmarkEnd w:id="86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 به ياران خود فرمود: آيا مى خواهيد اسباب زيادى رزق را بيان كنم</w:t>
      </w:r>
      <w:r w:rsidR="008A4E6E">
        <w:rPr>
          <w:rtl/>
          <w:lang w:bidi="fa-IR"/>
        </w:rPr>
        <w:t>؟</w:t>
      </w:r>
      <w:r>
        <w:rPr>
          <w:rtl/>
          <w:lang w:bidi="fa-IR"/>
        </w:rPr>
        <w:t xml:space="preserve"> اصحاب عرض كردند: آرى يا اميرال</w:t>
      </w:r>
      <w:r w:rsidR="00593F0C">
        <w:rPr>
          <w:rtl/>
          <w:lang w:bidi="fa-IR"/>
        </w:rPr>
        <w:t>مؤمن</w:t>
      </w:r>
      <w:r>
        <w:rPr>
          <w:rtl/>
          <w:lang w:bidi="fa-IR"/>
        </w:rPr>
        <w:t>ين</w:t>
      </w:r>
      <w:r w:rsidR="008A4E6E">
        <w:rPr>
          <w:rtl/>
          <w:lang w:bidi="fa-IR"/>
        </w:rPr>
        <w:t>!</w:t>
      </w:r>
      <w:r>
        <w:rPr>
          <w:rtl/>
          <w:lang w:bidi="fa-IR"/>
        </w:rPr>
        <w:t xml:space="preserve"> آنگاه امام فرمود: جمع بين دو نماز</w:t>
      </w:r>
      <w:r w:rsidR="003107DD">
        <w:rPr>
          <w:rtl/>
          <w:lang w:bidi="fa-IR"/>
        </w:rPr>
        <w:t xml:space="preserve"> (</w:t>
      </w:r>
      <w:r>
        <w:rPr>
          <w:rtl/>
          <w:lang w:bidi="fa-IR"/>
        </w:rPr>
        <w:t>مغرب و عشاء</w:t>
      </w:r>
      <w:r w:rsidR="008A4E6E">
        <w:rPr>
          <w:rtl/>
          <w:lang w:bidi="fa-IR"/>
        </w:rPr>
        <w:t xml:space="preserve">، </w:t>
      </w:r>
      <w:r>
        <w:rPr>
          <w:rtl/>
          <w:lang w:bidi="fa-IR"/>
        </w:rPr>
        <w:t>ظهر و عصر) روزى را زياد مى كند؛ همچنين تعيقيب خواندن بعد از نماز صبح و عصر</w:t>
      </w:r>
      <w:r w:rsidR="008A4E6E">
        <w:rPr>
          <w:rtl/>
          <w:lang w:bidi="fa-IR"/>
        </w:rPr>
        <w:t xml:space="preserve">، </w:t>
      </w:r>
      <w:r>
        <w:rPr>
          <w:rtl/>
          <w:lang w:bidi="fa-IR"/>
        </w:rPr>
        <w:t>صله رحم</w:t>
      </w:r>
      <w:r w:rsidR="008A4E6E">
        <w:rPr>
          <w:rtl/>
          <w:lang w:bidi="fa-IR"/>
        </w:rPr>
        <w:t xml:space="preserve">، </w:t>
      </w:r>
      <w:r>
        <w:rPr>
          <w:rtl/>
          <w:lang w:bidi="fa-IR"/>
        </w:rPr>
        <w:t>جارو كردن جلوى خانه</w:t>
      </w:r>
      <w:r w:rsidR="008A4E6E">
        <w:rPr>
          <w:rtl/>
          <w:lang w:bidi="fa-IR"/>
        </w:rPr>
        <w:t xml:space="preserve">، </w:t>
      </w:r>
      <w:r>
        <w:rPr>
          <w:rtl/>
          <w:lang w:bidi="fa-IR"/>
        </w:rPr>
        <w:t>طلب آمرزش</w:t>
      </w:r>
      <w:r w:rsidR="008A4E6E">
        <w:rPr>
          <w:rtl/>
          <w:lang w:bidi="fa-IR"/>
        </w:rPr>
        <w:t xml:space="preserve">، </w:t>
      </w:r>
      <w:r>
        <w:rPr>
          <w:rtl/>
          <w:lang w:bidi="fa-IR"/>
        </w:rPr>
        <w:t>امانت دارى</w:t>
      </w:r>
      <w:r w:rsidR="008A4E6E">
        <w:rPr>
          <w:rtl/>
          <w:lang w:bidi="fa-IR"/>
        </w:rPr>
        <w:t xml:space="preserve">، </w:t>
      </w:r>
      <w:r>
        <w:rPr>
          <w:rtl/>
          <w:lang w:bidi="fa-IR"/>
        </w:rPr>
        <w:t>حقگويى</w:t>
      </w:r>
      <w:r w:rsidR="008A4E6E">
        <w:rPr>
          <w:rtl/>
          <w:lang w:bidi="fa-IR"/>
        </w:rPr>
        <w:t xml:space="preserve">، </w:t>
      </w:r>
      <w:r>
        <w:rPr>
          <w:rtl/>
          <w:lang w:bidi="fa-IR"/>
        </w:rPr>
        <w:t>جواب دادن اذان گو</w:t>
      </w:r>
      <w:r w:rsidR="003107DD">
        <w:rPr>
          <w:rtl/>
          <w:lang w:bidi="fa-IR"/>
        </w:rPr>
        <w:t xml:space="preserve"> (</w:t>
      </w:r>
      <w:r>
        <w:rPr>
          <w:rtl/>
          <w:lang w:bidi="fa-IR"/>
        </w:rPr>
        <w:t xml:space="preserve">هر چه را كه </w:t>
      </w:r>
      <w:r w:rsidR="00593F0C">
        <w:rPr>
          <w:rtl/>
          <w:lang w:bidi="fa-IR"/>
        </w:rPr>
        <w:t>مؤذن</w:t>
      </w:r>
      <w:r>
        <w:rPr>
          <w:rtl/>
          <w:lang w:bidi="fa-IR"/>
        </w:rPr>
        <w:t xml:space="preserve"> مى گويد: بگوييد و ممكن است مراد نماز اول وقت باشد)</w:t>
      </w:r>
    </w:p>
    <w:p w:rsidR="001A0533" w:rsidRDefault="00DF7947" w:rsidP="00DF7947">
      <w:pPr>
        <w:pStyle w:val="libNormal"/>
        <w:rPr>
          <w:rtl/>
          <w:lang w:bidi="fa-IR"/>
        </w:rPr>
      </w:pPr>
      <w:r>
        <w:rPr>
          <w:rtl/>
          <w:lang w:bidi="fa-IR"/>
        </w:rPr>
        <w:t>حرص نزدن</w:t>
      </w:r>
      <w:r w:rsidR="008A4E6E">
        <w:rPr>
          <w:rtl/>
          <w:lang w:bidi="fa-IR"/>
        </w:rPr>
        <w:t xml:space="preserve">، </w:t>
      </w:r>
      <w:r>
        <w:rPr>
          <w:rtl/>
          <w:lang w:bidi="fa-IR"/>
        </w:rPr>
        <w:t>شكر صاحب نعمت</w:t>
      </w:r>
      <w:r w:rsidR="008A4E6E">
        <w:rPr>
          <w:rtl/>
          <w:lang w:bidi="fa-IR"/>
        </w:rPr>
        <w:t xml:space="preserve">، </w:t>
      </w:r>
      <w:r>
        <w:rPr>
          <w:rtl/>
          <w:lang w:bidi="fa-IR"/>
        </w:rPr>
        <w:t>سكوت در بيت الخلاء پرهيز از قسم دروغ</w:t>
      </w:r>
      <w:r w:rsidR="008A4E6E">
        <w:rPr>
          <w:rtl/>
          <w:lang w:bidi="fa-IR"/>
        </w:rPr>
        <w:t xml:space="preserve">، </w:t>
      </w:r>
      <w:r>
        <w:rPr>
          <w:rtl/>
          <w:lang w:bidi="fa-IR"/>
        </w:rPr>
        <w:t>دست شستن قبل از غذا</w:t>
      </w:r>
      <w:r w:rsidR="008A4E6E">
        <w:rPr>
          <w:rtl/>
          <w:lang w:bidi="fa-IR"/>
        </w:rPr>
        <w:t xml:space="preserve">، </w:t>
      </w:r>
      <w:r>
        <w:rPr>
          <w:rtl/>
          <w:lang w:bidi="fa-IR"/>
        </w:rPr>
        <w:t>خوردن ريزه هاى غذا كه از سفره مى ريزد</w:t>
      </w:r>
      <w:r w:rsidR="003107DD">
        <w:rPr>
          <w:rtl/>
          <w:lang w:bidi="fa-IR"/>
        </w:rPr>
        <w:t xml:space="preserve"> (</w:t>
      </w:r>
      <w:r>
        <w:rPr>
          <w:rtl/>
          <w:lang w:bidi="fa-IR"/>
        </w:rPr>
        <w:t>خورده نانها)</w:t>
      </w:r>
      <w:r w:rsidR="008A4E6E">
        <w:rPr>
          <w:rtl/>
          <w:lang w:bidi="fa-IR"/>
        </w:rPr>
        <w:t xml:space="preserve">... </w:t>
      </w:r>
      <w:r w:rsidR="003107DD" w:rsidRPr="00F374DD">
        <w:rPr>
          <w:rStyle w:val="libFootnotenumChar"/>
          <w:rtl/>
          <w:lang w:bidi="fa-IR"/>
        </w:rPr>
        <w:t>(</w:t>
      </w:r>
      <w:r w:rsidRPr="00F374DD">
        <w:rPr>
          <w:rStyle w:val="libFootnotenumChar"/>
          <w:rtl/>
        </w:rPr>
        <w:t>1034)</w:t>
      </w:r>
    </w:p>
    <w:p w:rsidR="00DF7947" w:rsidRDefault="00DF7947" w:rsidP="0012300F">
      <w:pPr>
        <w:pStyle w:val="Heading2"/>
        <w:rPr>
          <w:rtl/>
          <w:lang w:bidi="fa-IR"/>
        </w:rPr>
      </w:pPr>
      <w:bookmarkStart w:id="868" w:name="_Toc386585944"/>
      <w:r>
        <w:rPr>
          <w:rtl/>
          <w:lang w:bidi="fa-IR"/>
        </w:rPr>
        <w:t>864- فضيلت هايى كه اختصاص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دارد</w:t>
      </w:r>
      <w:bookmarkEnd w:id="86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مكحول روايت كرده است كه اميرال</w:t>
      </w:r>
      <w:r w:rsidR="00593F0C">
        <w:rPr>
          <w:rtl/>
          <w:lang w:bidi="fa-IR"/>
        </w:rPr>
        <w:t>مؤمن</w:t>
      </w:r>
      <w:r>
        <w:rPr>
          <w:rtl/>
          <w:lang w:bidi="fa-IR"/>
        </w:rPr>
        <w:t>ان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فرمودند: بزرگان از ياران پيامبر </w:t>
      </w:r>
      <w:r w:rsidR="00F33EFF" w:rsidRPr="00F33EFF">
        <w:rPr>
          <w:rStyle w:val="libAlaemChar"/>
          <w:rtl/>
        </w:rPr>
        <w:t>صلى‌الله‌عليه‌وآله‌وسلم</w:t>
      </w:r>
      <w:r>
        <w:rPr>
          <w:rtl/>
          <w:lang w:bidi="fa-IR"/>
        </w:rPr>
        <w:t xml:space="preserve"> جملگى مى دانند كه در ميانشان مردى نيست كه فضيلتى داشته باشد</w:t>
      </w:r>
      <w:r w:rsidR="008A4E6E">
        <w:rPr>
          <w:rtl/>
          <w:lang w:bidi="fa-IR"/>
        </w:rPr>
        <w:t xml:space="preserve">، </w:t>
      </w:r>
      <w:r>
        <w:rPr>
          <w:rtl/>
          <w:lang w:bidi="fa-IR"/>
        </w:rPr>
        <w:t>جز آنكه من در آن با او شريكم و بر او برترى دارم</w:t>
      </w:r>
      <w:r w:rsidR="008A4E6E">
        <w:rPr>
          <w:rtl/>
          <w:lang w:bidi="fa-IR"/>
        </w:rPr>
        <w:t xml:space="preserve">، </w:t>
      </w:r>
      <w:r>
        <w:rPr>
          <w:rtl/>
          <w:lang w:bidi="fa-IR"/>
        </w:rPr>
        <w:t>و براى من هفتاد نيك نامى است كه هيچ يك از آنان در آن شريك من نيستند</w:t>
      </w:r>
      <w:r w:rsidR="008A4E6E">
        <w:rPr>
          <w:rtl/>
          <w:lang w:bidi="fa-IR"/>
        </w:rPr>
        <w:t xml:space="preserve">. </w:t>
      </w:r>
    </w:p>
    <w:p w:rsidR="00DF7947" w:rsidRDefault="00DF7947" w:rsidP="00DF7947">
      <w:pPr>
        <w:pStyle w:val="libNormal"/>
        <w:rPr>
          <w:rtl/>
          <w:lang w:bidi="fa-IR"/>
        </w:rPr>
      </w:pPr>
      <w:r>
        <w:rPr>
          <w:rtl/>
          <w:lang w:bidi="fa-IR"/>
        </w:rPr>
        <w:lastRenderedPageBreak/>
        <w:t>عرض كردم</w:t>
      </w:r>
      <w:r w:rsidR="00137D68">
        <w:rPr>
          <w:rtl/>
          <w:lang w:bidi="fa-IR"/>
        </w:rPr>
        <w:t>:</w:t>
      </w:r>
      <w:r>
        <w:rPr>
          <w:rtl/>
          <w:lang w:bidi="fa-IR"/>
        </w:rPr>
        <w:t xml:space="preserve">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 از آنها آگاه فرماييد</w:t>
      </w:r>
      <w:r w:rsidR="008A4E6E">
        <w:rPr>
          <w:rtl/>
          <w:lang w:bidi="fa-IR"/>
        </w:rPr>
        <w:t xml:space="preserve">. </w:t>
      </w:r>
    </w:p>
    <w:p w:rsidR="00DF7947" w:rsidRDefault="00DF7947" w:rsidP="00DF7947">
      <w:pPr>
        <w:pStyle w:val="libNormal"/>
        <w:rPr>
          <w:rtl/>
          <w:lang w:bidi="fa-IR"/>
        </w:rPr>
      </w:pPr>
      <w:r>
        <w:rPr>
          <w:rtl/>
          <w:lang w:bidi="fa-IR"/>
        </w:rPr>
        <w:t>فرمود: اولين فضيلت من است كه به يك چشم به هم زدن به خدا شرك نورزيده و پرستش لات و عزى را نكرده ام</w:t>
      </w:r>
      <w:r w:rsidR="008A4E6E">
        <w:rPr>
          <w:rtl/>
          <w:lang w:bidi="fa-IR"/>
        </w:rPr>
        <w:t xml:space="preserve">. </w:t>
      </w:r>
    </w:p>
    <w:p w:rsidR="00DF7947" w:rsidRDefault="00DF7947" w:rsidP="00DF7947">
      <w:pPr>
        <w:pStyle w:val="libNormal"/>
        <w:rPr>
          <w:rtl/>
          <w:lang w:bidi="fa-IR"/>
        </w:rPr>
      </w:pPr>
      <w:r>
        <w:rPr>
          <w:rtl/>
          <w:lang w:bidi="fa-IR"/>
        </w:rPr>
        <w:t>دوم</w:t>
      </w:r>
      <w:r w:rsidR="00137D68">
        <w:rPr>
          <w:rtl/>
          <w:lang w:bidi="fa-IR"/>
        </w:rPr>
        <w:t>:</w:t>
      </w:r>
      <w:r>
        <w:rPr>
          <w:rtl/>
          <w:lang w:bidi="fa-IR"/>
        </w:rPr>
        <w:t xml:space="preserve"> آنكه من هرگز شراب نياشاميدم</w:t>
      </w:r>
      <w:r w:rsidR="008A4E6E">
        <w:rPr>
          <w:rtl/>
          <w:lang w:bidi="fa-IR"/>
        </w:rPr>
        <w:t xml:space="preserve">. </w:t>
      </w:r>
    </w:p>
    <w:p w:rsidR="00DF7947" w:rsidRDefault="00DF7947" w:rsidP="00DF7947">
      <w:pPr>
        <w:pStyle w:val="libNormal"/>
        <w:rPr>
          <w:rtl/>
          <w:lang w:bidi="fa-IR"/>
        </w:rPr>
      </w:pPr>
      <w:r>
        <w:rPr>
          <w:rtl/>
          <w:lang w:bidi="fa-IR"/>
        </w:rPr>
        <w:t>سوم</w:t>
      </w:r>
      <w:r w:rsidR="00137D68">
        <w:rPr>
          <w:rtl/>
          <w:lang w:bidi="fa-IR"/>
        </w:rPr>
        <w:t>:</w:t>
      </w:r>
      <w:r>
        <w:rPr>
          <w:rtl/>
          <w:lang w:bidi="fa-IR"/>
        </w:rPr>
        <w:t xml:space="preserve"> آنكه رسول خدا </w:t>
      </w:r>
      <w:r w:rsidR="00F33EFF" w:rsidRPr="00F33EFF">
        <w:rPr>
          <w:rStyle w:val="libAlaemChar"/>
          <w:rtl/>
        </w:rPr>
        <w:t>صلى‌الله‌عليه‌وآله‌وسلم</w:t>
      </w:r>
      <w:r>
        <w:rPr>
          <w:rtl/>
          <w:lang w:bidi="fa-IR"/>
        </w:rPr>
        <w:t xml:space="preserve"> مرا در كودكى از پدرم گرفت و من همسفره و هم كاسه و هم دم و هم زبان او بودم</w:t>
      </w:r>
      <w:r w:rsidR="008A4E6E">
        <w:rPr>
          <w:rtl/>
          <w:lang w:bidi="fa-IR"/>
        </w:rPr>
        <w:t xml:space="preserve">. </w:t>
      </w:r>
    </w:p>
    <w:p w:rsidR="00DF7947" w:rsidRDefault="00DF7947" w:rsidP="00DF7947">
      <w:pPr>
        <w:pStyle w:val="libNormal"/>
        <w:rPr>
          <w:rtl/>
          <w:lang w:bidi="fa-IR"/>
        </w:rPr>
      </w:pPr>
      <w:r>
        <w:rPr>
          <w:rtl/>
          <w:lang w:bidi="fa-IR"/>
        </w:rPr>
        <w:t>چهارم</w:t>
      </w:r>
      <w:r w:rsidR="00137D68">
        <w:rPr>
          <w:rtl/>
          <w:lang w:bidi="fa-IR"/>
        </w:rPr>
        <w:t>:</w:t>
      </w:r>
      <w:r>
        <w:rPr>
          <w:rtl/>
          <w:lang w:bidi="fa-IR"/>
        </w:rPr>
        <w:t xml:space="preserve"> آنكه من آخرين نفر از مردم هستم كه از پيامبر </w:t>
      </w:r>
      <w:r w:rsidR="00F33EFF" w:rsidRPr="00F33EFF">
        <w:rPr>
          <w:rStyle w:val="libAlaemChar"/>
          <w:rtl/>
        </w:rPr>
        <w:t>صلى‌الله‌عليه‌وآله‌وسلم</w:t>
      </w:r>
      <w:r>
        <w:rPr>
          <w:rtl/>
          <w:lang w:bidi="fa-IR"/>
        </w:rPr>
        <w:t xml:space="preserve"> جدا شدم و من او را در آرامگاهش نهادم</w:t>
      </w:r>
      <w:r w:rsidR="008A4E6E">
        <w:rPr>
          <w:rtl/>
          <w:lang w:bidi="fa-IR"/>
        </w:rPr>
        <w:t xml:space="preserve">. </w:t>
      </w:r>
    </w:p>
    <w:p w:rsidR="00DF7947" w:rsidRDefault="00DF7947" w:rsidP="00DF7947">
      <w:pPr>
        <w:pStyle w:val="libNormal"/>
        <w:rPr>
          <w:rtl/>
          <w:lang w:bidi="fa-IR"/>
        </w:rPr>
      </w:pPr>
      <w:r>
        <w:rPr>
          <w:rtl/>
          <w:lang w:bidi="fa-IR"/>
        </w:rPr>
        <w:t xml:space="preserve">رسول خدا </w:t>
      </w:r>
      <w:r w:rsidR="00F33EFF" w:rsidRPr="00F33EFF">
        <w:rPr>
          <w:rStyle w:val="libAlaemChar"/>
          <w:rtl/>
        </w:rPr>
        <w:t>صلى‌الله‌عليه‌وآله‌وسلم</w:t>
      </w:r>
      <w:r>
        <w:rPr>
          <w:rtl/>
          <w:lang w:bidi="fa-IR"/>
        </w:rPr>
        <w:t xml:space="preserve"> به من هزار باب از علم آموخت كه از هر باب</w:t>
      </w:r>
      <w:r w:rsidR="008A4E6E">
        <w:rPr>
          <w:rtl/>
          <w:lang w:bidi="fa-IR"/>
        </w:rPr>
        <w:t xml:space="preserve">، </w:t>
      </w:r>
      <w:r>
        <w:rPr>
          <w:rtl/>
          <w:lang w:bidi="fa-IR"/>
        </w:rPr>
        <w:t>هزار باب گشوده مى شود و آن را به هيچ كس جز من نياموخت برادرم جعفر در بهشت با فرشتگان پرواز مى كند و به دو بال تزيين شده كه از در و ياقوت و زبر جداست</w:t>
      </w:r>
      <w:r w:rsidR="008A4E6E">
        <w:rPr>
          <w:rtl/>
          <w:lang w:bidi="fa-IR"/>
        </w:rPr>
        <w:t xml:space="preserve">. </w:t>
      </w:r>
    </w:p>
    <w:p w:rsidR="00DF7947" w:rsidRDefault="00DF7947" w:rsidP="00DF7947">
      <w:pPr>
        <w:pStyle w:val="libNormal"/>
        <w:rPr>
          <w:rtl/>
          <w:lang w:bidi="fa-IR"/>
        </w:rPr>
      </w:pPr>
      <w:r>
        <w:rPr>
          <w:rtl/>
          <w:lang w:bidi="fa-IR"/>
        </w:rPr>
        <w:t>عمويم حمزه سرور شهيدان در بهشت است</w:t>
      </w:r>
      <w:r w:rsidR="008A4E6E">
        <w:rPr>
          <w:rtl/>
          <w:lang w:bidi="fa-IR"/>
        </w:rPr>
        <w:t xml:space="preserve">. </w:t>
      </w:r>
    </w:p>
    <w:p w:rsidR="00DF7947" w:rsidRDefault="00DF7947" w:rsidP="00DF7947">
      <w:pPr>
        <w:pStyle w:val="libNormal"/>
        <w:rPr>
          <w:rtl/>
          <w:lang w:bidi="fa-IR"/>
        </w:rPr>
      </w:pPr>
      <w:r>
        <w:rPr>
          <w:rtl/>
          <w:lang w:bidi="fa-IR"/>
        </w:rPr>
        <w:t>آنكه من هرگز از جنگ با دشمن نگريختم و هيچ كس به مبارزه من نيامد جز آنكه زمين را از خونش آبيارى كردم و آنكه</w:t>
      </w:r>
      <w:r w:rsidR="008A4E6E">
        <w:rPr>
          <w:rtl/>
          <w:lang w:bidi="fa-IR"/>
        </w:rPr>
        <w:t xml:space="preserve">، </w:t>
      </w:r>
      <w:r>
        <w:rPr>
          <w:rtl/>
          <w:lang w:bidi="fa-IR"/>
        </w:rPr>
        <w:t xml:space="preserve">من با رسول خدا </w:t>
      </w:r>
      <w:r w:rsidR="00F33EFF" w:rsidRPr="00F33EFF">
        <w:rPr>
          <w:rStyle w:val="libAlaemChar"/>
          <w:rtl/>
        </w:rPr>
        <w:t>صلى‌الله‌عليه‌وآله‌وسلم</w:t>
      </w:r>
      <w:r>
        <w:rPr>
          <w:rtl/>
          <w:lang w:bidi="fa-IR"/>
        </w:rPr>
        <w:t xml:space="preserve"> در همه صحنه ها و جنگها همراه بودم و پرچم رسول خدا </w:t>
      </w:r>
      <w:r w:rsidR="00F33EFF" w:rsidRPr="00F33EFF">
        <w:rPr>
          <w:rStyle w:val="libAlaemChar"/>
          <w:rtl/>
        </w:rPr>
        <w:t>صلى‌الله‌عليه‌وآله‌وسلم</w:t>
      </w:r>
      <w:r>
        <w:rPr>
          <w:rtl/>
          <w:lang w:bidi="fa-IR"/>
        </w:rPr>
        <w:t xml:space="preserve"> در دست من بود من عمروبن عبدود را كه با هزار نفر برابرى مى كرد كشتم</w:t>
      </w:r>
      <w:r w:rsidR="008A4E6E">
        <w:rPr>
          <w:rtl/>
          <w:lang w:bidi="fa-IR"/>
        </w:rPr>
        <w:t xml:space="preserve">... </w:t>
      </w:r>
    </w:p>
    <w:p w:rsidR="00DF7947" w:rsidRDefault="00DF7947" w:rsidP="00DF7947">
      <w:pPr>
        <w:pStyle w:val="libNormal"/>
        <w:rPr>
          <w:rtl/>
          <w:lang w:bidi="fa-IR"/>
        </w:rPr>
      </w:pPr>
      <w:r>
        <w:rPr>
          <w:rtl/>
          <w:lang w:bidi="fa-IR"/>
        </w:rPr>
        <w:t>شصت و ششم</w:t>
      </w:r>
      <w:r w:rsidR="00137D68">
        <w:rPr>
          <w:rtl/>
          <w:lang w:bidi="fa-IR"/>
        </w:rPr>
        <w:t>:</w:t>
      </w:r>
      <w:r>
        <w:rPr>
          <w:rtl/>
          <w:lang w:bidi="fa-IR"/>
        </w:rPr>
        <w:t xml:space="preserve"> آنكه خداى متعال دوبار آفتاب را براى من برگرداند و جز من براى هيچ كس از امت محمد </w:t>
      </w:r>
      <w:r w:rsidR="00F33EFF" w:rsidRPr="00F33EFF">
        <w:rPr>
          <w:rStyle w:val="libAlaemChar"/>
          <w:rtl/>
        </w:rPr>
        <w:t>صلى‌الله‌عليه‌وآله‌وسلم</w:t>
      </w:r>
      <w:r>
        <w:rPr>
          <w:rtl/>
          <w:lang w:bidi="fa-IR"/>
        </w:rPr>
        <w:t xml:space="preserve"> آن را برنگردانده است</w:t>
      </w:r>
      <w:r w:rsidR="008A4E6E">
        <w:rPr>
          <w:rtl/>
          <w:lang w:bidi="fa-IR"/>
        </w:rPr>
        <w:t xml:space="preserve">. </w:t>
      </w:r>
    </w:p>
    <w:p w:rsidR="001A0533" w:rsidRDefault="00DF7947" w:rsidP="00DF7947">
      <w:pPr>
        <w:pStyle w:val="libNormal"/>
        <w:rPr>
          <w:rtl/>
          <w:lang w:bidi="fa-IR"/>
        </w:rPr>
      </w:pPr>
      <w:r>
        <w:rPr>
          <w:rtl/>
          <w:lang w:bidi="fa-IR"/>
        </w:rPr>
        <w:lastRenderedPageBreak/>
        <w:t>شصت و هفتم</w:t>
      </w:r>
      <w:r w:rsidR="00137D68">
        <w:rPr>
          <w:rtl/>
          <w:lang w:bidi="fa-IR"/>
        </w:rPr>
        <w:t>:</w:t>
      </w:r>
      <w:r>
        <w:rPr>
          <w:rtl/>
          <w:lang w:bidi="fa-IR"/>
        </w:rPr>
        <w:t xml:space="preserve"> آنكه رسول خدا </w:t>
      </w:r>
      <w:r w:rsidR="00F33EFF" w:rsidRPr="00F33EFF">
        <w:rPr>
          <w:rStyle w:val="libAlaemChar"/>
          <w:rtl/>
        </w:rPr>
        <w:t>صلى‌الله‌عليه‌وآله‌وسلم</w:t>
      </w:r>
      <w:r>
        <w:rPr>
          <w:rtl/>
          <w:lang w:bidi="fa-IR"/>
        </w:rPr>
        <w:t xml:space="preserve"> فرمان داد</w:t>
      </w:r>
      <w:r w:rsidR="008A4E6E">
        <w:rPr>
          <w:rtl/>
          <w:lang w:bidi="fa-IR"/>
        </w:rPr>
        <w:t xml:space="preserve">، </w:t>
      </w:r>
      <w:r>
        <w:rPr>
          <w:rtl/>
          <w:lang w:bidi="fa-IR"/>
        </w:rPr>
        <w:t>كه در حيات و مرگ او</w:t>
      </w:r>
      <w:r w:rsidR="008A4E6E">
        <w:rPr>
          <w:rtl/>
          <w:lang w:bidi="fa-IR"/>
        </w:rPr>
        <w:t xml:space="preserve">، </w:t>
      </w:r>
      <w:r>
        <w:rPr>
          <w:rtl/>
          <w:lang w:bidi="fa-IR"/>
        </w:rPr>
        <w:t>مرا به عنوان اميرال</w:t>
      </w:r>
      <w:r w:rsidR="00593F0C">
        <w:rPr>
          <w:rtl/>
          <w:lang w:bidi="fa-IR"/>
        </w:rPr>
        <w:t>مؤمن</w:t>
      </w:r>
      <w:r>
        <w:rPr>
          <w:rtl/>
          <w:lang w:bidi="fa-IR"/>
        </w:rPr>
        <w:t>ين خوانده شوم و اين عنوان را به هيچ كس جز من اطلاق نفرمود</w:t>
      </w:r>
      <w:r w:rsidR="008A4E6E">
        <w:rPr>
          <w:rtl/>
          <w:lang w:bidi="fa-IR"/>
        </w:rPr>
        <w:t xml:space="preserve">... </w:t>
      </w:r>
      <w:r w:rsidR="003107DD" w:rsidRPr="00F374DD">
        <w:rPr>
          <w:rStyle w:val="libFootnotenumChar"/>
          <w:rtl/>
          <w:lang w:bidi="fa-IR"/>
        </w:rPr>
        <w:t>(</w:t>
      </w:r>
      <w:r w:rsidRPr="00F374DD">
        <w:rPr>
          <w:rStyle w:val="libFootnotenumChar"/>
          <w:rtl/>
        </w:rPr>
        <w:t>1035)</w:t>
      </w:r>
    </w:p>
    <w:p w:rsidR="00DF7947" w:rsidRDefault="00DF7947" w:rsidP="0012300F">
      <w:pPr>
        <w:pStyle w:val="Heading2"/>
        <w:rPr>
          <w:rtl/>
          <w:lang w:bidi="fa-IR"/>
        </w:rPr>
      </w:pPr>
      <w:bookmarkStart w:id="869" w:name="_Toc386585945"/>
      <w:r>
        <w:rPr>
          <w:rtl/>
          <w:lang w:bidi="fa-IR"/>
        </w:rPr>
        <w:t>865- كلامى سودبخش و كوتاه</w:t>
      </w:r>
      <w:bookmarkEnd w:id="86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فرزندش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DF7947" w:rsidRDefault="00DF7947" w:rsidP="00DF7947">
      <w:pPr>
        <w:pStyle w:val="libNormal"/>
        <w:rPr>
          <w:rtl/>
          <w:lang w:bidi="fa-IR"/>
        </w:rPr>
      </w:pPr>
      <w:r>
        <w:rPr>
          <w:rtl/>
          <w:lang w:bidi="fa-IR"/>
        </w:rPr>
        <w:t>چهار چيز و چهار چيز را از من به خاطر خود بسپار و نگه دار:</w:t>
      </w:r>
    </w:p>
    <w:p w:rsidR="00DF7947" w:rsidRDefault="00DF7947" w:rsidP="00DF7947">
      <w:pPr>
        <w:pStyle w:val="libNormal"/>
        <w:rPr>
          <w:rtl/>
          <w:lang w:bidi="fa-IR"/>
        </w:rPr>
      </w:pPr>
      <w:r>
        <w:rPr>
          <w:rtl/>
          <w:lang w:bidi="fa-IR"/>
        </w:rPr>
        <w:t>عرض كرد: آنها چيست</w:t>
      </w:r>
      <w:r w:rsidR="008A4E6E">
        <w:rPr>
          <w:rtl/>
          <w:lang w:bidi="fa-IR"/>
        </w:rPr>
        <w:t>؟</w:t>
      </w:r>
    </w:p>
    <w:p w:rsidR="00DF7947" w:rsidRDefault="00DF7947" w:rsidP="00DF7947">
      <w:pPr>
        <w:pStyle w:val="libNormal"/>
        <w:rPr>
          <w:rtl/>
          <w:lang w:bidi="fa-IR"/>
        </w:rPr>
      </w:pPr>
      <w:r>
        <w:rPr>
          <w:rtl/>
          <w:lang w:bidi="fa-IR"/>
        </w:rPr>
        <w:t>حضرت فرمود: بالاترين ثروت</w:t>
      </w:r>
      <w:r w:rsidR="008A4E6E">
        <w:rPr>
          <w:rtl/>
          <w:lang w:bidi="fa-IR"/>
        </w:rPr>
        <w:t xml:space="preserve">، </w:t>
      </w:r>
      <w:r>
        <w:rPr>
          <w:rtl/>
          <w:lang w:bidi="fa-IR"/>
        </w:rPr>
        <w:t>عقل است</w:t>
      </w:r>
      <w:r w:rsidR="008A4E6E">
        <w:rPr>
          <w:rtl/>
          <w:lang w:bidi="fa-IR"/>
        </w:rPr>
        <w:t xml:space="preserve">. </w:t>
      </w:r>
      <w:r>
        <w:rPr>
          <w:rtl/>
          <w:lang w:bidi="fa-IR"/>
        </w:rPr>
        <w:t>بزرگترين فقر حماقت</w:t>
      </w:r>
      <w:r w:rsidR="008A4E6E">
        <w:rPr>
          <w:rtl/>
          <w:lang w:bidi="fa-IR"/>
        </w:rPr>
        <w:t xml:space="preserve">، </w:t>
      </w:r>
      <w:r>
        <w:rPr>
          <w:rtl/>
          <w:lang w:bidi="fa-IR"/>
        </w:rPr>
        <w:t>شديدترين وحشت خود پسندى و بهترين حسب ها و نسب ها</w:t>
      </w:r>
      <w:r w:rsidR="008A4E6E">
        <w:rPr>
          <w:rtl/>
          <w:lang w:bidi="fa-IR"/>
        </w:rPr>
        <w:t xml:space="preserve">، </w:t>
      </w:r>
      <w:r>
        <w:rPr>
          <w:rtl/>
          <w:lang w:bidi="fa-IR"/>
        </w:rPr>
        <w:t>خوش</w:t>
      </w:r>
      <w:r w:rsidR="00251781">
        <w:rPr>
          <w:rtl/>
          <w:lang w:bidi="fa-IR"/>
        </w:rPr>
        <w:t xml:space="preserve"> </w:t>
      </w:r>
      <w:r>
        <w:rPr>
          <w:rtl/>
          <w:lang w:bidi="fa-IR"/>
        </w:rPr>
        <w:t>اخلاقى است</w:t>
      </w:r>
      <w:r w:rsidR="008A4E6E">
        <w:rPr>
          <w:rtl/>
          <w:lang w:bidi="fa-IR"/>
        </w:rPr>
        <w:t xml:space="preserve">. </w:t>
      </w:r>
    </w:p>
    <w:p w:rsidR="00DF7947" w:rsidRDefault="00DF7947" w:rsidP="00DF7947">
      <w:pPr>
        <w:pStyle w:val="libNormal"/>
        <w:rPr>
          <w:rtl/>
          <w:lang w:bidi="fa-IR"/>
        </w:rPr>
      </w:pP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پدر جان</w:t>
      </w:r>
      <w:r w:rsidR="008A4E6E">
        <w:rPr>
          <w:rtl/>
          <w:lang w:bidi="fa-IR"/>
        </w:rPr>
        <w:t>!</w:t>
      </w:r>
      <w:r>
        <w:rPr>
          <w:rtl/>
          <w:lang w:bidi="fa-IR"/>
        </w:rPr>
        <w:t xml:space="preserve"> چهارتاى ديگر چيست</w:t>
      </w:r>
      <w:r w:rsidR="008A4E6E">
        <w:rPr>
          <w:rtl/>
          <w:lang w:bidi="fa-IR"/>
        </w:rPr>
        <w:t>؟</w:t>
      </w:r>
    </w:p>
    <w:p w:rsidR="001A0533" w:rsidRDefault="00DF7947" w:rsidP="00DF7947">
      <w:pPr>
        <w:pStyle w:val="libNormal"/>
        <w:rPr>
          <w:rtl/>
          <w:lang w:bidi="fa-IR"/>
        </w:rPr>
      </w:pPr>
      <w:r>
        <w:rPr>
          <w:rtl/>
          <w:lang w:bidi="fa-IR"/>
        </w:rPr>
        <w:t>حضرت فرمود: از رفاقت با آدم احمق پرهيز كن كه چون سود رساند</w:t>
      </w:r>
      <w:r w:rsidR="008A4E6E">
        <w:rPr>
          <w:rtl/>
          <w:lang w:bidi="fa-IR"/>
        </w:rPr>
        <w:t xml:space="preserve">، </w:t>
      </w:r>
      <w:r>
        <w:rPr>
          <w:rtl/>
          <w:lang w:bidi="fa-IR"/>
        </w:rPr>
        <w:t>زيان وارد كند</w:t>
      </w:r>
      <w:r w:rsidR="008A4E6E">
        <w:rPr>
          <w:rtl/>
          <w:lang w:bidi="fa-IR"/>
        </w:rPr>
        <w:t xml:space="preserve">، </w:t>
      </w:r>
      <w:r>
        <w:rPr>
          <w:rtl/>
          <w:lang w:bidi="fa-IR"/>
        </w:rPr>
        <w:t>از دوستى دروغگو هم بر حذر باش كه دور را نزديك و نزديك را دور نمايد</w:t>
      </w:r>
      <w:r w:rsidR="008A4E6E">
        <w:rPr>
          <w:rtl/>
          <w:lang w:bidi="fa-IR"/>
        </w:rPr>
        <w:t xml:space="preserve">، </w:t>
      </w:r>
      <w:r>
        <w:rPr>
          <w:rtl/>
          <w:lang w:bidi="fa-IR"/>
        </w:rPr>
        <w:t>از رفاقت با بخيل نى دورى كن كه در سخت ترين مواقع</w:t>
      </w:r>
      <w:r w:rsidR="008A4E6E">
        <w:rPr>
          <w:rtl/>
          <w:lang w:bidi="fa-IR"/>
        </w:rPr>
        <w:t xml:space="preserve">، </w:t>
      </w:r>
      <w:r>
        <w:rPr>
          <w:rtl/>
          <w:lang w:bidi="fa-IR"/>
        </w:rPr>
        <w:t>حاجت تو را رها كند</w:t>
      </w:r>
      <w:r w:rsidR="008A4E6E">
        <w:rPr>
          <w:rtl/>
          <w:lang w:bidi="fa-IR"/>
        </w:rPr>
        <w:t xml:space="preserve">، </w:t>
      </w:r>
      <w:r>
        <w:rPr>
          <w:rtl/>
          <w:lang w:bidi="fa-IR"/>
        </w:rPr>
        <w:t xml:space="preserve">و از دوستى با بى دين اجتناب كن كه ترا در اثر نفاق بفروشد </w:t>
      </w:r>
      <w:r w:rsidR="003107DD" w:rsidRPr="00F374DD">
        <w:rPr>
          <w:rStyle w:val="libFootnotenumChar"/>
          <w:rtl/>
          <w:lang w:bidi="fa-IR"/>
        </w:rPr>
        <w:t>(</w:t>
      </w:r>
      <w:r w:rsidRPr="00F374DD">
        <w:rPr>
          <w:rStyle w:val="libFootnotenumChar"/>
          <w:rtl/>
        </w:rPr>
        <w:t>1036)</w:t>
      </w:r>
      <w:r w:rsidR="008A4E6E">
        <w:rPr>
          <w:rtl/>
          <w:lang w:bidi="fa-IR"/>
        </w:rPr>
        <w:t xml:space="preserve">. </w:t>
      </w:r>
    </w:p>
    <w:p w:rsidR="00DF7947" w:rsidRDefault="00DF7947" w:rsidP="0012300F">
      <w:pPr>
        <w:pStyle w:val="Heading2"/>
        <w:rPr>
          <w:rtl/>
          <w:lang w:bidi="fa-IR"/>
        </w:rPr>
      </w:pPr>
      <w:bookmarkStart w:id="870" w:name="_Toc386585946"/>
      <w:r>
        <w:rPr>
          <w:rtl/>
          <w:lang w:bidi="fa-IR"/>
        </w:rPr>
        <w:t xml:space="preserve">866- رستگارى و درستكارى در چند </w:t>
      </w:r>
      <w:r w:rsidR="00E501E0">
        <w:rPr>
          <w:rtl/>
          <w:lang w:bidi="fa-IR"/>
        </w:rPr>
        <w:t>سئوال</w:t>
      </w:r>
      <w:bookmarkEnd w:id="87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حافظ ابونعيم در كتاب حليه مى گويد: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پرسشهايى درباره دوستى و رفاقت از فرزندش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كرد كه حضرت بدينگونه جواب داد:</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استقامت و راستى چيست</w:t>
      </w:r>
      <w:r w:rsidR="008A4E6E">
        <w:rPr>
          <w:rtl/>
          <w:lang w:bidi="fa-IR"/>
        </w:rPr>
        <w:t>؟</w:t>
      </w:r>
      <w:r>
        <w:rPr>
          <w:rtl/>
          <w:lang w:bidi="fa-IR"/>
        </w:rPr>
        <w:t xml:space="preserve">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بدى را با خوبى از بين بردن</w:t>
      </w:r>
      <w:r w:rsidR="008A4E6E">
        <w:rPr>
          <w:rtl/>
          <w:lang w:bidi="fa-IR"/>
        </w:rPr>
        <w:t xml:space="preserve">. </w:t>
      </w:r>
    </w:p>
    <w:p w:rsidR="00DF7947" w:rsidRDefault="00DF7947" w:rsidP="00DF7947">
      <w:pPr>
        <w:pStyle w:val="libNormal"/>
        <w:rPr>
          <w:rtl/>
          <w:lang w:bidi="fa-IR"/>
        </w:rPr>
      </w:pPr>
      <w:r>
        <w:rPr>
          <w:rtl/>
          <w:lang w:bidi="fa-IR"/>
        </w:rPr>
        <w:lastRenderedPageBreak/>
        <w:t>شرف چيست</w:t>
      </w:r>
      <w:r w:rsidR="008A4E6E">
        <w:rPr>
          <w:rtl/>
          <w:lang w:bidi="fa-IR"/>
        </w:rPr>
        <w:t>؟</w:t>
      </w:r>
      <w:r>
        <w:rPr>
          <w:rtl/>
          <w:lang w:bidi="fa-IR"/>
        </w:rPr>
        <w:t xml:space="preserve"> خوشرفتارى با قوم و قبيله</w:t>
      </w:r>
      <w:r w:rsidR="008A4E6E">
        <w:rPr>
          <w:rtl/>
          <w:lang w:bidi="fa-IR"/>
        </w:rPr>
        <w:t xml:space="preserve">، </w:t>
      </w:r>
      <w:r>
        <w:rPr>
          <w:rtl/>
          <w:lang w:bidi="fa-IR"/>
        </w:rPr>
        <w:t>و تحمل خونبهايى كه به گردن كسى افتاده</w:t>
      </w:r>
    </w:p>
    <w:p w:rsidR="00DF7947" w:rsidRDefault="00DF7947" w:rsidP="00DF7947">
      <w:pPr>
        <w:pStyle w:val="libNormal"/>
        <w:rPr>
          <w:rtl/>
          <w:lang w:bidi="fa-IR"/>
        </w:rPr>
      </w:pPr>
      <w:r>
        <w:rPr>
          <w:rtl/>
          <w:lang w:bidi="fa-IR"/>
        </w:rPr>
        <w:t>جوانمردى چيست</w:t>
      </w:r>
      <w:r w:rsidR="008A4E6E">
        <w:rPr>
          <w:rtl/>
          <w:lang w:bidi="fa-IR"/>
        </w:rPr>
        <w:t>؟</w:t>
      </w:r>
      <w:r>
        <w:rPr>
          <w:rtl/>
          <w:lang w:bidi="fa-IR"/>
        </w:rPr>
        <w:t xml:space="preserve"> پاكدامنى و اصلاح مال</w:t>
      </w:r>
    </w:p>
    <w:p w:rsidR="00DF7947" w:rsidRDefault="00DF7947" w:rsidP="00DF7947">
      <w:pPr>
        <w:pStyle w:val="libNormal"/>
        <w:rPr>
          <w:rtl/>
          <w:lang w:bidi="fa-IR"/>
        </w:rPr>
      </w:pPr>
      <w:r>
        <w:rPr>
          <w:rtl/>
          <w:lang w:bidi="fa-IR"/>
        </w:rPr>
        <w:t>باريك بينى بيجا چيست</w:t>
      </w:r>
      <w:r w:rsidR="008A4E6E">
        <w:rPr>
          <w:rtl/>
          <w:lang w:bidi="fa-IR"/>
        </w:rPr>
        <w:t>؟</w:t>
      </w:r>
      <w:r>
        <w:rPr>
          <w:rtl/>
          <w:lang w:bidi="fa-IR"/>
        </w:rPr>
        <w:t xml:space="preserve"> خرده گيرى در چيزهاى بى ارزش</w:t>
      </w:r>
      <w:r w:rsidR="008A4E6E">
        <w:rPr>
          <w:rtl/>
          <w:lang w:bidi="fa-IR"/>
        </w:rPr>
        <w:t xml:space="preserve">، </w:t>
      </w:r>
      <w:r>
        <w:rPr>
          <w:rtl/>
          <w:lang w:bidi="fa-IR"/>
        </w:rPr>
        <w:t>و بخل از مالهاى بى مقدار</w:t>
      </w:r>
      <w:r w:rsidR="008A4E6E">
        <w:rPr>
          <w:rtl/>
          <w:lang w:bidi="fa-IR"/>
        </w:rPr>
        <w:t xml:space="preserve">. </w:t>
      </w:r>
    </w:p>
    <w:p w:rsidR="00DF7947" w:rsidRDefault="00DF7947" w:rsidP="00DF7947">
      <w:pPr>
        <w:pStyle w:val="libNormal"/>
        <w:rPr>
          <w:rtl/>
          <w:lang w:bidi="fa-IR"/>
        </w:rPr>
      </w:pPr>
      <w:r>
        <w:rPr>
          <w:rtl/>
          <w:lang w:bidi="fa-IR"/>
        </w:rPr>
        <w:t>پستى و لئيمى چيست</w:t>
      </w:r>
      <w:r w:rsidR="008A4E6E">
        <w:rPr>
          <w:rtl/>
          <w:lang w:bidi="fa-IR"/>
        </w:rPr>
        <w:t>؟</w:t>
      </w:r>
      <w:r>
        <w:rPr>
          <w:rtl/>
          <w:lang w:bidi="fa-IR"/>
        </w:rPr>
        <w:t xml:space="preserve"> خود را دريافتن همسر را فراموش كردن</w:t>
      </w:r>
      <w:r w:rsidR="008A4E6E">
        <w:rPr>
          <w:rtl/>
          <w:lang w:bidi="fa-IR"/>
        </w:rPr>
        <w:t xml:space="preserve">. </w:t>
      </w:r>
    </w:p>
    <w:p w:rsidR="00DF7947" w:rsidRDefault="00DF7947" w:rsidP="00DF7947">
      <w:pPr>
        <w:pStyle w:val="libNormal"/>
        <w:rPr>
          <w:rtl/>
          <w:lang w:bidi="fa-IR"/>
        </w:rPr>
      </w:pPr>
      <w:r>
        <w:rPr>
          <w:rtl/>
          <w:lang w:bidi="fa-IR"/>
        </w:rPr>
        <w:t>بخل چيست تصور اين كه آنچه دارد شرف است و آنچه انفاق كرده تلف</w:t>
      </w:r>
    </w:p>
    <w:p w:rsidR="00DF7947" w:rsidRDefault="00DF7947" w:rsidP="00DF7947">
      <w:pPr>
        <w:pStyle w:val="libNormal"/>
        <w:rPr>
          <w:rtl/>
          <w:lang w:bidi="fa-IR"/>
        </w:rPr>
      </w:pPr>
      <w:r>
        <w:rPr>
          <w:rtl/>
          <w:lang w:bidi="fa-IR"/>
        </w:rPr>
        <w:t>كرم چيست</w:t>
      </w:r>
      <w:r w:rsidR="008A4E6E">
        <w:rPr>
          <w:rtl/>
          <w:lang w:bidi="fa-IR"/>
        </w:rPr>
        <w:t>؟</w:t>
      </w:r>
      <w:r>
        <w:rPr>
          <w:rtl/>
          <w:lang w:bidi="fa-IR"/>
        </w:rPr>
        <w:t xml:space="preserve"> بخشش در تنگدستى و در حال رفاه</w:t>
      </w:r>
    </w:p>
    <w:p w:rsidR="00DF7947" w:rsidRDefault="00DF7947" w:rsidP="00DF7947">
      <w:pPr>
        <w:pStyle w:val="libNormal"/>
        <w:rPr>
          <w:rtl/>
          <w:lang w:bidi="fa-IR"/>
        </w:rPr>
      </w:pPr>
      <w:r>
        <w:rPr>
          <w:rtl/>
          <w:lang w:bidi="fa-IR"/>
        </w:rPr>
        <w:t>برادرى چيست</w:t>
      </w:r>
      <w:r w:rsidR="008A4E6E">
        <w:rPr>
          <w:rtl/>
          <w:lang w:bidi="fa-IR"/>
        </w:rPr>
        <w:t>؟</w:t>
      </w:r>
      <w:r>
        <w:rPr>
          <w:rtl/>
          <w:lang w:bidi="fa-IR"/>
        </w:rPr>
        <w:t xml:space="preserve"> برابرى در سختى و گشاده دستى</w:t>
      </w:r>
      <w:r w:rsidR="008A4E6E">
        <w:rPr>
          <w:rtl/>
          <w:lang w:bidi="fa-IR"/>
        </w:rPr>
        <w:t xml:space="preserve">. </w:t>
      </w:r>
    </w:p>
    <w:p w:rsidR="00DF7947" w:rsidRDefault="00DF7947" w:rsidP="00DF7947">
      <w:pPr>
        <w:pStyle w:val="libNormal"/>
        <w:rPr>
          <w:rtl/>
          <w:lang w:bidi="fa-IR"/>
        </w:rPr>
      </w:pPr>
      <w:r>
        <w:rPr>
          <w:rtl/>
          <w:lang w:bidi="fa-IR"/>
        </w:rPr>
        <w:t>حلم چيست</w:t>
      </w:r>
      <w:r w:rsidR="008A4E6E">
        <w:rPr>
          <w:rtl/>
          <w:lang w:bidi="fa-IR"/>
        </w:rPr>
        <w:t>؟</w:t>
      </w:r>
      <w:r>
        <w:rPr>
          <w:rtl/>
          <w:lang w:bidi="fa-IR"/>
        </w:rPr>
        <w:t xml:space="preserve"> فرد بردن خشم و خويشتن دارى</w:t>
      </w:r>
      <w:r w:rsidR="008A4E6E">
        <w:rPr>
          <w:rtl/>
          <w:lang w:bidi="fa-IR"/>
        </w:rPr>
        <w:t xml:space="preserve">. </w:t>
      </w:r>
    </w:p>
    <w:p w:rsidR="00DF7947" w:rsidRDefault="00DF7947" w:rsidP="00DF7947">
      <w:pPr>
        <w:pStyle w:val="libNormal"/>
        <w:rPr>
          <w:rtl/>
          <w:lang w:bidi="fa-IR"/>
        </w:rPr>
      </w:pPr>
      <w:r>
        <w:rPr>
          <w:rtl/>
          <w:lang w:bidi="fa-IR"/>
        </w:rPr>
        <w:t>فقر چيست</w:t>
      </w:r>
      <w:r w:rsidR="008A4E6E">
        <w:rPr>
          <w:rtl/>
          <w:lang w:bidi="fa-IR"/>
        </w:rPr>
        <w:t>؟</w:t>
      </w:r>
      <w:r>
        <w:rPr>
          <w:rtl/>
          <w:lang w:bidi="fa-IR"/>
        </w:rPr>
        <w:t xml:space="preserve"> حرص و آزمندى در هر چيز</w:t>
      </w:r>
      <w:r w:rsidR="008A4E6E">
        <w:rPr>
          <w:rtl/>
          <w:lang w:bidi="fa-IR"/>
        </w:rPr>
        <w:t xml:space="preserve">. </w:t>
      </w:r>
    </w:p>
    <w:p w:rsidR="00DF7947" w:rsidRDefault="00DF7947" w:rsidP="00DF7947">
      <w:pPr>
        <w:pStyle w:val="libNormal"/>
        <w:rPr>
          <w:rtl/>
          <w:lang w:bidi="fa-IR"/>
        </w:rPr>
      </w:pPr>
      <w:r>
        <w:rPr>
          <w:rtl/>
          <w:lang w:bidi="fa-IR"/>
        </w:rPr>
        <w:t>نيرومندى چيست</w:t>
      </w:r>
      <w:r w:rsidR="008A4E6E">
        <w:rPr>
          <w:rtl/>
          <w:lang w:bidi="fa-IR"/>
        </w:rPr>
        <w:t>؟</w:t>
      </w:r>
      <w:r>
        <w:rPr>
          <w:rtl/>
          <w:lang w:bidi="fa-IR"/>
        </w:rPr>
        <w:t xml:space="preserve"> دلاورى در جنگ و عزت مردم را به چنگ آوردن</w:t>
      </w:r>
      <w:r w:rsidR="008A4E6E">
        <w:rPr>
          <w:rtl/>
          <w:lang w:bidi="fa-IR"/>
        </w:rPr>
        <w:t xml:space="preserve">. </w:t>
      </w:r>
    </w:p>
    <w:p w:rsidR="00DF7947" w:rsidRDefault="00DF7947" w:rsidP="00DF7947">
      <w:pPr>
        <w:pStyle w:val="libNormal"/>
        <w:rPr>
          <w:rtl/>
          <w:lang w:bidi="fa-IR"/>
        </w:rPr>
      </w:pPr>
      <w:r>
        <w:rPr>
          <w:rtl/>
          <w:lang w:bidi="fa-IR"/>
        </w:rPr>
        <w:t>ذلت چيست</w:t>
      </w:r>
      <w:r w:rsidR="008A4E6E">
        <w:rPr>
          <w:rtl/>
          <w:lang w:bidi="fa-IR"/>
        </w:rPr>
        <w:t>؟</w:t>
      </w:r>
      <w:r>
        <w:rPr>
          <w:rtl/>
          <w:lang w:bidi="fa-IR"/>
        </w:rPr>
        <w:t xml:space="preserve"> بى تابى در موقع بلا</w:t>
      </w:r>
      <w:r w:rsidR="008A4E6E">
        <w:rPr>
          <w:rtl/>
          <w:lang w:bidi="fa-IR"/>
        </w:rPr>
        <w:t xml:space="preserve">. </w:t>
      </w:r>
    </w:p>
    <w:p w:rsidR="00DF7947" w:rsidRDefault="00DF7947" w:rsidP="00DF7947">
      <w:pPr>
        <w:pStyle w:val="libNormal"/>
        <w:rPr>
          <w:rtl/>
          <w:lang w:bidi="fa-IR"/>
        </w:rPr>
      </w:pPr>
      <w:r>
        <w:rPr>
          <w:rtl/>
          <w:lang w:bidi="fa-IR"/>
        </w:rPr>
        <w:t>تكلف چيست</w:t>
      </w:r>
      <w:r w:rsidR="008A4E6E">
        <w:rPr>
          <w:rtl/>
          <w:lang w:bidi="fa-IR"/>
        </w:rPr>
        <w:t>؟</w:t>
      </w:r>
      <w:r>
        <w:rPr>
          <w:rtl/>
          <w:lang w:bidi="fa-IR"/>
        </w:rPr>
        <w:t xml:space="preserve"> بيهوده گويى</w:t>
      </w:r>
      <w:r w:rsidR="008A4E6E">
        <w:rPr>
          <w:rtl/>
          <w:lang w:bidi="fa-IR"/>
        </w:rPr>
        <w:t xml:space="preserve">. </w:t>
      </w:r>
    </w:p>
    <w:p w:rsidR="001A0533" w:rsidRDefault="00DF7947" w:rsidP="00DF7947">
      <w:pPr>
        <w:pStyle w:val="libNormal"/>
        <w:rPr>
          <w:rtl/>
          <w:lang w:bidi="fa-IR"/>
        </w:rPr>
      </w:pPr>
      <w:r>
        <w:rPr>
          <w:rtl/>
          <w:lang w:bidi="fa-IR"/>
        </w:rPr>
        <w:t>غفلت چيست</w:t>
      </w:r>
      <w:r w:rsidR="008A4E6E">
        <w:rPr>
          <w:rtl/>
          <w:lang w:bidi="fa-IR"/>
        </w:rPr>
        <w:t>؟</w:t>
      </w:r>
      <w:r>
        <w:rPr>
          <w:rtl/>
          <w:lang w:bidi="fa-IR"/>
        </w:rPr>
        <w:t xml:space="preserve"> ترك مسجد و اطاعت مردم مفسد</w:t>
      </w:r>
      <w:r w:rsidR="008A4E6E">
        <w:rPr>
          <w:rtl/>
          <w:lang w:bidi="fa-IR"/>
        </w:rPr>
        <w:t xml:space="preserve">... </w:t>
      </w:r>
      <w:r w:rsidR="003107DD" w:rsidRPr="00F374DD">
        <w:rPr>
          <w:rStyle w:val="libFootnotenumChar"/>
          <w:rtl/>
          <w:lang w:bidi="fa-IR"/>
        </w:rPr>
        <w:t>(</w:t>
      </w:r>
      <w:r w:rsidRPr="00F374DD">
        <w:rPr>
          <w:rStyle w:val="libFootnotenumChar"/>
          <w:rtl/>
        </w:rPr>
        <w:t>1037)</w:t>
      </w:r>
      <w:r w:rsidR="008A4E6E">
        <w:rPr>
          <w:rtl/>
          <w:lang w:bidi="fa-IR"/>
        </w:rPr>
        <w:t xml:space="preserve">. </w:t>
      </w:r>
    </w:p>
    <w:p w:rsidR="00DF7947" w:rsidRDefault="00DF7947" w:rsidP="0012300F">
      <w:pPr>
        <w:pStyle w:val="Heading2"/>
        <w:rPr>
          <w:rtl/>
          <w:lang w:bidi="fa-IR"/>
        </w:rPr>
      </w:pPr>
      <w:bookmarkStart w:id="871" w:name="_Toc386585947"/>
      <w:r>
        <w:rPr>
          <w:rtl/>
          <w:lang w:bidi="fa-IR"/>
        </w:rPr>
        <w:t>867- علامت شيطان</w:t>
      </w:r>
      <w:bookmarkEnd w:id="87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فرموده علامت شيعه من دو چيز است كه به آنها آزمايش شود: مراقبت از وقت نماز و در ميان نهادن مال با برادران ايمانى خود</w:t>
      </w:r>
      <w:r w:rsidR="008A4E6E">
        <w:rPr>
          <w:rtl/>
          <w:lang w:bidi="fa-IR"/>
        </w:rPr>
        <w:t xml:space="preserve">. </w:t>
      </w:r>
      <w:r>
        <w:rPr>
          <w:rtl/>
          <w:lang w:bidi="fa-IR"/>
        </w:rPr>
        <w:t xml:space="preserve">اگر اين دو صفت در كسى نبود از او بگريز! باز هم از او بگريز! </w:t>
      </w:r>
      <w:r w:rsidR="003107DD" w:rsidRPr="00F374DD">
        <w:rPr>
          <w:rStyle w:val="libFootnotenumChar"/>
          <w:rtl/>
          <w:lang w:bidi="fa-IR"/>
        </w:rPr>
        <w:t>(</w:t>
      </w:r>
      <w:r w:rsidRPr="00F374DD">
        <w:rPr>
          <w:rStyle w:val="libFootnotenumChar"/>
          <w:rtl/>
        </w:rPr>
        <w:t>1038)</w:t>
      </w:r>
    </w:p>
    <w:p w:rsidR="00DF7947" w:rsidRDefault="00DF7947" w:rsidP="0012300F">
      <w:pPr>
        <w:pStyle w:val="Heading2"/>
        <w:rPr>
          <w:rtl/>
          <w:lang w:bidi="fa-IR"/>
        </w:rPr>
      </w:pPr>
      <w:bookmarkStart w:id="872" w:name="_Toc386585948"/>
      <w:r>
        <w:rPr>
          <w:rtl/>
          <w:lang w:bidi="fa-IR"/>
        </w:rPr>
        <w:t>868- همچون زنبور عسل باشيد</w:t>
      </w:r>
      <w:bookmarkEnd w:id="87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جمعى از شيعيان خود فرمود: در ميان مردم همانند زنبور عسل در ميان ساير پرندگان باشيد</w:t>
      </w:r>
      <w:r w:rsidR="008A4E6E">
        <w:rPr>
          <w:rtl/>
          <w:lang w:bidi="fa-IR"/>
        </w:rPr>
        <w:t xml:space="preserve">، </w:t>
      </w:r>
      <w:r>
        <w:rPr>
          <w:rtl/>
          <w:lang w:bidi="fa-IR"/>
        </w:rPr>
        <w:t>كه هيچ پرنده اى نيست جز اينكه زنبور عسل را ناتوان مى شمرد و اگر بدانند كه چه بركتى در اندرون او نهفته است هرگز چنين رفتارى درباره اش نمى كردند</w:t>
      </w:r>
      <w:r w:rsidR="008A4E6E">
        <w:rPr>
          <w:rtl/>
          <w:lang w:bidi="fa-IR"/>
        </w:rPr>
        <w:t xml:space="preserve">. </w:t>
      </w:r>
    </w:p>
    <w:p w:rsidR="00DF7947" w:rsidRDefault="00DF7947" w:rsidP="00DF7947">
      <w:pPr>
        <w:pStyle w:val="libNormal"/>
        <w:rPr>
          <w:rtl/>
          <w:lang w:bidi="fa-IR"/>
        </w:rPr>
      </w:pPr>
      <w:r>
        <w:rPr>
          <w:rtl/>
          <w:lang w:bidi="fa-IR"/>
        </w:rPr>
        <w:t>با زبان و پيكرتان با مردم آميزش كنيد</w:t>
      </w:r>
      <w:r w:rsidR="003107DD">
        <w:rPr>
          <w:rtl/>
          <w:lang w:bidi="fa-IR"/>
        </w:rPr>
        <w:t xml:space="preserve"> (</w:t>
      </w:r>
      <w:r>
        <w:rPr>
          <w:rtl/>
          <w:lang w:bidi="fa-IR"/>
        </w:rPr>
        <w:t>صرفا رفتارى صورى و ظاهرى) و با دل و عمل خود از آنان كناره گيريد</w:t>
      </w:r>
      <w:r w:rsidR="008A4E6E">
        <w:rPr>
          <w:rtl/>
          <w:lang w:bidi="fa-IR"/>
        </w:rPr>
        <w:t xml:space="preserve">، </w:t>
      </w:r>
      <w:r>
        <w:rPr>
          <w:rtl/>
          <w:lang w:bidi="fa-IR"/>
        </w:rPr>
        <w:t>براى هر فردى همانى است كه به دست آورده و روز قيامت با كسى محشور شود كه دوستش مى داشته است</w:t>
      </w:r>
      <w:r w:rsidR="008A4E6E">
        <w:rPr>
          <w:rtl/>
          <w:lang w:bidi="fa-IR"/>
        </w:rPr>
        <w:t xml:space="preserve">. </w:t>
      </w:r>
      <w:r w:rsidR="003107DD" w:rsidRPr="00F374DD">
        <w:rPr>
          <w:rStyle w:val="libFootnotenumChar"/>
          <w:rtl/>
          <w:lang w:bidi="fa-IR"/>
        </w:rPr>
        <w:t>(</w:t>
      </w:r>
      <w:r w:rsidRPr="00F374DD">
        <w:rPr>
          <w:rStyle w:val="libFootnotenumChar"/>
          <w:rtl/>
        </w:rPr>
        <w:t>1039)</w:t>
      </w:r>
    </w:p>
    <w:p w:rsidR="00DF7947" w:rsidRDefault="00DF7947" w:rsidP="00DF7947">
      <w:pPr>
        <w:pStyle w:val="libNormal"/>
        <w:rPr>
          <w:rtl/>
          <w:lang w:bidi="fa-IR"/>
        </w:rPr>
      </w:pPr>
      <w:r>
        <w:rPr>
          <w:rtl/>
          <w:lang w:bidi="fa-IR"/>
        </w:rPr>
        <w:t>لذا در روايت است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شيعيان من مانند زنبور عسل اند كه جز پاك نمى خورند و بجز خوبى پس نمى دهند</w:t>
      </w:r>
      <w:r w:rsidR="008A4E6E">
        <w:rPr>
          <w:rtl/>
          <w:lang w:bidi="fa-IR"/>
        </w:rPr>
        <w:t xml:space="preserve">، </w:t>
      </w:r>
    </w:p>
    <w:p w:rsidR="001A0533" w:rsidRDefault="00DF7947" w:rsidP="00DF7947">
      <w:pPr>
        <w:pStyle w:val="libNormal"/>
        <w:rPr>
          <w:rtl/>
          <w:lang w:bidi="fa-IR"/>
        </w:rPr>
      </w:pPr>
      <w:r>
        <w:rPr>
          <w:rtl/>
          <w:lang w:bidi="fa-IR"/>
        </w:rPr>
        <w:t>ساير حشرات آن حيوان</w:t>
      </w:r>
      <w:r w:rsidR="003107DD">
        <w:rPr>
          <w:rtl/>
          <w:lang w:bidi="fa-IR"/>
        </w:rPr>
        <w:t xml:space="preserve"> (</w:t>
      </w:r>
      <w:r>
        <w:rPr>
          <w:rtl/>
          <w:lang w:bidi="fa-IR"/>
        </w:rPr>
        <w:t xml:space="preserve">زنبور عسل) را ناچيز مى شمارند اما از باطن او خبر ندارند </w:t>
      </w:r>
      <w:r w:rsidR="003107DD" w:rsidRPr="00F374DD">
        <w:rPr>
          <w:rStyle w:val="libFootnotenumChar"/>
          <w:rtl/>
          <w:lang w:bidi="fa-IR"/>
        </w:rPr>
        <w:t>(</w:t>
      </w:r>
      <w:r w:rsidRPr="00F374DD">
        <w:rPr>
          <w:rStyle w:val="libFootnotenumChar"/>
          <w:rtl/>
        </w:rPr>
        <w:t>1040)</w:t>
      </w:r>
      <w:r>
        <w:rPr>
          <w:rtl/>
          <w:lang w:bidi="fa-IR"/>
        </w:rPr>
        <w:t xml:space="preserve"> لذا به همين جهت رسول خدا </w:t>
      </w:r>
      <w:r w:rsidR="00F33EFF" w:rsidRPr="00F33EFF">
        <w:rPr>
          <w:rStyle w:val="libAlaemChar"/>
          <w:rtl/>
        </w:rPr>
        <w:t>صلى‌الله‌عليه‌وآله‌وسلم</w:t>
      </w:r>
      <w:r>
        <w:rPr>
          <w:rtl/>
          <w:lang w:bidi="fa-IR"/>
        </w:rPr>
        <w:t xml:space="preserve">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يعسوب </w:t>
      </w:r>
      <w:r w:rsidR="00593F0C">
        <w:rPr>
          <w:rtl/>
          <w:lang w:bidi="fa-IR"/>
        </w:rPr>
        <w:t>مؤمن</w:t>
      </w:r>
      <w:r>
        <w:rPr>
          <w:rtl/>
          <w:lang w:bidi="fa-IR"/>
        </w:rPr>
        <w:t>ين ناميد و يعسوب به معناى ملكه كندوى عسل است</w:t>
      </w:r>
      <w:r w:rsidR="008A4E6E">
        <w:rPr>
          <w:rtl/>
          <w:lang w:bidi="fa-IR"/>
        </w:rPr>
        <w:t xml:space="preserve">. </w:t>
      </w:r>
    </w:p>
    <w:p w:rsidR="00DF7947" w:rsidRDefault="00DF7947" w:rsidP="0012300F">
      <w:pPr>
        <w:pStyle w:val="Heading2"/>
        <w:rPr>
          <w:rtl/>
          <w:lang w:bidi="fa-IR"/>
        </w:rPr>
      </w:pPr>
      <w:bookmarkStart w:id="873" w:name="_Toc386585949"/>
      <w:r>
        <w:rPr>
          <w:rtl/>
          <w:lang w:bidi="fa-IR"/>
        </w:rPr>
        <w:t>869- افضل مردم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bookmarkEnd w:id="87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حجاج بن يوسف ثقفى از حره پرسيد: حره تو دختر حليمه هستى</w:t>
      </w:r>
      <w:r w:rsidR="008A4E6E">
        <w:rPr>
          <w:rtl/>
          <w:lang w:bidi="fa-IR"/>
        </w:rPr>
        <w:t>؟</w:t>
      </w:r>
    </w:p>
    <w:p w:rsidR="00DF7947" w:rsidRDefault="00DF7947" w:rsidP="00DF7947">
      <w:pPr>
        <w:pStyle w:val="libNormal"/>
        <w:rPr>
          <w:rtl/>
          <w:lang w:bidi="fa-IR"/>
        </w:rPr>
      </w:pPr>
      <w:r>
        <w:rPr>
          <w:rtl/>
          <w:lang w:bidi="fa-IR"/>
        </w:rPr>
        <w:t xml:space="preserve">حره پاسخ داد: فراست و زيركى را از غير </w:t>
      </w:r>
      <w:r w:rsidR="00593F0C">
        <w:rPr>
          <w:rtl/>
          <w:lang w:bidi="fa-IR"/>
        </w:rPr>
        <w:t>مؤمن</w:t>
      </w:r>
      <w:r>
        <w:rPr>
          <w:rtl/>
          <w:lang w:bidi="fa-IR"/>
        </w:rPr>
        <w:t xml:space="preserve"> مى يابم حجاج گفت</w:t>
      </w:r>
      <w:r w:rsidR="00137D68">
        <w:rPr>
          <w:rtl/>
          <w:lang w:bidi="fa-IR"/>
        </w:rPr>
        <w:t>:</w:t>
      </w:r>
      <w:r>
        <w:rPr>
          <w:rtl/>
          <w:lang w:bidi="fa-IR"/>
        </w:rPr>
        <w:t xml:space="preserve"> حره از قول تو نقل مى كنند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افضل و برتر از ابوبكر و عمر و عثمان مى دانى آيا از خدا چنين مطلبى به تو رسيده است</w:t>
      </w:r>
      <w:r w:rsidR="008A4E6E">
        <w:rPr>
          <w:rtl/>
          <w:lang w:bidi="fa-IR"/>
        </w:rPr>
        <w:t>؟</w:t>
      </w:r>
    </w:p>
    <w:p w:rsidR="00DF7947" w:rsidRDefault="00DF7947" w:rsidP="00DF7947">
      <w:pPr>
        <w:pStyle w:val="libNormal"/>
        <w:rPr>
          <w:rtl/>
          <w:lang w:bidi="fa-IR"/>
        </w:rPr>
      </w:pPr>
      <w:r>
        <w:rPr>
          <w:rtl/>
          <w:lang w:bidi="fa-IR"/>
        </w:rPr>
        <w:t>حره گفت</w:t>
      </w:r>
      <w:r w:rsidR="00137D68">
        <w:rPr>
          <w:rtl/>
          <w:lang w:bidi="fa-IR"/>
        </w:rPr>
        <w:t>:</w:t>
      </w:r>
      <w:r>
        <w:rPr>
          <w:rtl/>
          <w:lang w:bidi="fa-IR"/>
        </w:rPr>
        <w:t xml:space="preserve"> آن كس كه گفته است من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تنها بر اينها افضل مى دانم دروغ گفته است</w:t>
      </w:r>
      <w:r w:rsidR="008A4E6E">
        <w:rPr>
          <w:rtl/>
          <w:lang w:bidi="fa-IR"/>
        </w:rPr>
        <w:t xml:space="preserve">. </w:t>
      </w:r>
    </w:p>
    <w:p w:rsidR="00DF7947" w:rsidRDefault="00DF7947" w:rsidP="00DF7947">
      <w:pPr>
        <w:pStyle w:val="libNormal"/>
        <w:rPr>
          <w:rtl/>
          <w:lang w:bidi="fa-IR"/>
        </w:rPr>
      </w:pPr>
      <w:r>
        <w:rPr>
          <w:rtl/>
          <w:lang w:bidi="fa-IR"/>
        </w:rPr>
        <w:t>حجاج</w:t>
      </w:r>
      <w:r w:rsidR="00137D68">
        <w:rPr>
          <w:rtl/>
          <w:lang w:bidi="fa-IR"/>
        </w:rPr>
        <w:t>:</w:t>
      </w:r>
      <w:r>
        <w:rPr>
          <w:rtl/>
          <w:lang w:bidi="fa-IR"/>
        </w:rPr>
        <w:t xml:space="preserve"> غير از اينها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چه كسانى افضل است</w:t>
      </w:r>
      <w:r w:rsidR="008A4E6E">
        <w:rPr>
          <w:rtl/>
          <w:lang w:bidi="fa-IR"/>
        </w:rPr>
        <w:t>؟</w:t>
      </w:r>
    </w:p>
    <w:p w:rsidR="00DF7947" w:rsidRDefault="00DF7947" w:rsidP="00DF7947">
      <w:pPr>
        <w:pStyle w:val="libNormal"/>
        <w:rPr>
          <w:rtl/>
          <w:lang w:bidi="fa-IR"/>
        </w:rPr>
      </w:pPr>
      <w:r>
        <w:rPr>
          <w:rtl/>
          <w:lang w:bidi="fa-IR"/>
        </w:rPr>
        <w:lastRenderedPageBreak/>
        <w:t>حره</w:t>
      </w:r>
      <w:r w:rsidR="00137D68">
        <w:rPr>
          <w:rtl/>
          <w:lang w:bidi="fa-IR"/>
        </w:rPr>
        <w:t>:</w:t>
      </w:r>
      <w:r>
        <w:rPr>
          <w:rtl/>
          <w:lang w:bidi="fa-IR"/>
        </w:rPr>
        <w:t xml:space="preserve"> از آدم صفى لله و نوح نبى الله و لوط و ابراهيم خليل الله و داود و سليمان</w:t>
      </w:r>
      <w:r w:rsidR="008A4E6E">
        <w:rPr>
          <w:rtl/>
          <w:lang w:bidi="fa-IR"/>
        </w:rPr>
        <w:t xml:space="preserve">، </w:t>
      </w:r>
      <w:r>
        <w:rPr>
          <w:rtl/>
          <w:lang w:bidi="fa-IR"/>
        </w:rPr>
        <w:t xml:space="preserve">موسى و عيسى </w:t>
      </w:r>
      <w:r w:rsidR="009350D9" w:rsidRPr="009350D9">
        <w:rPr>
          <w:rStyle w:val="libAlaemChar"/>
          <w:rtl/>
        </w:rPr>
        <w:t>عليهم‌السلام</w:t>
      </w:r>
      <w:r w:rsidR="008A4E6E">
        <w:rPr>
          <w:rtl/>
          <w:lang w:bidi="fa-IR"/>
        </w:rPr>
        <w:t xml:space="preserve">. </w:t>
      </w:r>
    </w:p>
    <w:p w:rsidR="00DF7947" w:rsidRDefault="00DF7947" w:rsidP="00DF7947">
      <w:pPr>
        <w:pStyle w:val="libNormal"/>
        <w:rPr>
          <w:rtl/>
          <w:lang w:bidi="fa-IR"/>
        </w:rPr>
      </w:pPr>
      <w:r>
        <w:rPr>
          <w:rtl/>
          <w:lang w:bidi="fa-IR"/>
        </w:rPr>
        <w:t>حجاج گفت</w:t>
      </w:r>
      <w:r w:rsidR="00137D68">
        <w:rPr>
          <w:rtl/>
          <w:lang w:bidi="fa-IR"/>
        </w:rPr>
        <w:t>:</w:t>
      </w:r>
      <w:r>
        <w:rPr>
          <w:rtl/>
          <w:lang w:bidi="fa-IR"/>
        </w:rPr>
        <w:t xml:space="preserve"> اى واى بر تو</w:t>
      </w:r>
      <w:r w:rsidR="008A4E6E">
        <w:rPr>
          <w:rtl/>
          <w:lang w:bidi="fa-IR"/>
        </w:rPr>
        <w:t xml:space="preserve">. </w:t>
      </w:r>
      <w:r>
        <w:rPr>
          <w:rtl/>
          <w:lang w:bidi="fa-IR"/>
        </w:rPr>
        <w:t xml:space="preserve">او را بر اصحاب پيامبر اكرم </w:t>
      </w:r>
      <w:r w:rsidR="00F33EFF" w:rsidRPr="00F33EFF">
        <w:rPr>
          <w:rStyle w:val="libAlaemChar"/>
          <w:rtl/>
        </w:rPr>
        <w:t>صلى‌الله‌عليه‌وآله‌وسلم</w:t>
      </w:r>
      <w:r>
        <w:rPr>
          <w:rtl/>
          <w:lang w:bidi="fa-IR"/>
        </w:rPr>
        <w:t xml:space="preserve"> و بر 7 نفر از انبياء و پيامبران اولوالعزم برتر مى دانى</w:t>
      </w:r>
      <w:r w:rsidR="008A4E6E">
        <w:rPr>
          <w:rtl/>
          <w:lang w:bidi="fa-IR"/>
        </w:rPr>
        <w:t xml:space="preserve">، </w:t>
      </w:r>
      <w:r>
        <w:rPr>
          <w:rtl/>
          <w:lang w:bidi="fa-IR"/>
        </w:rPr>
        <w:t>اگر دليل و برهانى بر صدق گفتارت نياوردى گردنت را مى زنم</w:t>
      </w:r>
      <w:r w:rsidR="008A4E6E">
        <w:rPr>
          <w:rtl/>
          <w:lang w:bidi="fa-IR"/>
        </w:rPr>
        <w:t xml:space="preserve">. </w:t>
      </w:r>
    </w:p>
    <w:p w:rsidR="00DF7947" w:rsidRDefault="00DF7947" w:rsidP="00DF7947">
      <w:pPr>
        <w:pStyle w:val="libNormal"/>
        <w:rPr>
          <w:rtl/>
          <w:lang w:bidi="fa-IR"/>
        </w:rPr>
      </w:pPr>
      <w:r>
        <w:rPr>
          <w:rtl/>
          <w:lang w:bidi="fa-IR"/>
        </w:rPr>
        <w:t>حره گفت</w:t>
      </w:r>
      <w:r w:rsidR="00137D68">
        <w:rPr>
          <w:rtl/>
          <w:lang w:bidi="fa-IR"/>
        </w:rPr>
        <w:t>:</w:t>
      </w:r>
      <w:r>
        <w:rPr>
          <w:rtl/>
          <w:lang w:bidi="fa-IR"/>
        </w:rPr>
        <w:t xml:space="preserve"> من او را برتر از اين انبياء نمى دانم بلكه خداوند متعال در قرآن كريم او را بر آنان فضيلت و برترى داده است</w:t>
      </w:r>
      <w:r w:rsidR="008A4E6E">
        <w:rPr>
          <w:rtl/>
          <w:lang w:bidi="fa-IR"/>
        </w:rPr>
        <w:t xml:space="preserve">. </w:t>
      </w:r>
    </w:p>
    <w:p w:rsidR="00DF7947" w:rsidRDefault="00DF7947" w:rsidP="00DF7947">
      <w:pPr>
        <w:pStyle w:val="libNormal"/>
        <w:rPr>
          <w:rtl/>
          <w:lang w:bidi="fa-IR"/>
        </w:rPr>
      </w:pPr>
      <w:r>
        <w:rPr>
          <w:rtl/>
          <w:lang w:bidi="fa-IR"/>
        </w:rPr>
        <w:t>اما درباره آدم ابوالبشر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خداوند در قرآن مى فرمايد: فعصى آدم ربه فغوى</w:t>
      </w:r>
      <w:r w:rsidR="008A4E6E">
        <w:rPr>
          <w:rtl/>
          <w:lang w:bidi="fa-IR"/>
        </w:rPr>
        <w:t>؛</w:t>
      </w:r>
      <w:r>
        <w:rPr>
          <w:rtl/>
          <w:lang w:bidi="fa-IR"/>
        </w:rPr>
        <w:t xml:space="preserve"> يعنى</w:t>
      </w:r>
      <w:r w:rsidR="00137D68">
        <w:rPr>
          <w:rtl/>
          <w:lang w:bidi="fa-IR"/>
        </w:rPr>
        <w:t>:</w:t>
      </w:r>
      <w:r>
        <w:rPr>
          <w:rtl/>
          <w:lang w:bidi="fa-IR"/>
        </w:rPr>
        <w:t xml:space="preserve"> آدم پروردگارش را نافرمانى كرد پس بى بهره شد ليكن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و كان سعيه مشكورا؛ يعنى</w:t>
      </w:r>
      <w:r w:rsidR="00137D68">
        <w:rPr>
          <w:rtl/>
          <w:lang w:bidi="fa-IR"/>
        </w:rPr>
        <w:t>:</w:t>
      </w:r>
      <w:r>
        <w:rPr>
          <w:rtl/>
          <w:lang w:bidi="fa-IR"/>
        </w:rPr>
        <w:t xml:space="preserve"> سعى و كوشش او در دين و آخرت مورد قبول و تحسين پروردگار قرار گرفت و اما بر نوح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لوط</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افضل است زيرا خداوند مى فرمايد: خداوند براى كسانى كه كافر شدند زنان نوح و لوط را مثال مى آورد كه آنها با آنكه همسران دو بنده شايسته و نيكوكار ما بودند چون خيانت كردند قرابت و همسرى پيامبران بر آنان سودى نرسانيد و به آنان گفته شد كه با كفار وارد آتش شويد اما جايگاه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زير درخت سدرة المنتهى است و همسرش فاطمه زهرا </w:t>
      </w:r>
      <w:r w:rsidR="0093333D" w:rsidRPr="0093333D">
        <w:rPr>
          <w:rStyle w:val="libAlaemChar"/>
          <w:rtl/>
        </w:rPr>
        <w:t>عليها‌السلام</w:t>
      </w:r>
      <w:r>
        <w:rPr>
          <w:rtl/>
          <w:lang w:bidi="fa-IR"/>
        </w:rPr>
        <w:t xml:space="preserve"> دختر پيامبر اسلام </w:t>
      </w:r>
      <w:r w:rsidR="00F33EFF" w:rsidRPr="00F33EFF">
        <w:rPr>
          <w:rStyle w:val="libAlaemChar"/>
          <w:rtl/>
        </w:rPr>
        <w:t>صلى‌الله‌عليه‌وآله‌وسلم</w:t>
      </w:r>
      <w:r>
        <w:rPr>
          <w:rtl/>
          <w:lang w:bidi="fa-IR"/>
        </w:rPr>
        <w:t xml:space="preserve"> است كه خدا به خشنودى او خشنود است و به غضب او غضبناك</w:t>
      </w:r>
      <w:r w:rsidR="008A4E6E">
        <w:rPr>
          <w:rtl/>
          <w:lang w:bidi="fa-IR"/>
        </w:rPr>
        <w:t xml:space="preserve">. </w:t>
      </w:r>
    </w:p>
    <w:p w:rsidR="00DF7947" w:rsidRDefault="00DF7947" w:rsidP="00DF7947">
      <w:pPr>
        <w:pStyle w:val="libNormal"/>
        <w:rPr>
          <w:rtl/>
          <w:lang w:bidi="fa-IR"/>
        </w:rPr>
      </w:pPr>
      <w:r>
        <w:rPr>
          <w:rtl/>
          <w:lang w:bidi="fa-IR"/>
        </w:rPr>
        <w:t>اما از حضرت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برتر است</w:t>
      </w:r>
      <w:r w:rsidR="00137D68">
        <w:rPr>
          <w:rtl/>
          <w:lang w:bidi="fa-IR"/>
        </w:rPr>
        <w:t>:</w:t>
      </w:r>
      <w:r>
        <w:rPr>
          <w:rtl/>
          <w:lang w:bidi="fa-IR"/>
        </w:rPr>
        <w:t xml:space="preserve"> زيرا كه قرآن مى فرمايد:</w:t>
      </w:r>
      <w:r w:rsidR="003107DD">
        <w:rPr>
          <w:rtl/>
          <w:lang w:bidi="fa-IR"/>
        </w:rPr>
        <w:t xml:space="preserve"> (</w:t>
      </w:r>
      <w:r>
        <w:rPr>
          <w:rtl/>
          <w:lang w:bidi="fa-IR"/>
        </w:rPr>
        <w:t>ابراهيم به خداوند عرض كرد</w:t>
      </w:r>
      <w:r w:rsidR="008A4E6E">
        <w:rPr>
          <w:rtl/>
          <w:lang w:bidi="fa-IR"/>
        </w:rPr>
        <w:t xml:space="preserve">، </w:t>
      </w:r>
      <w:r>
        <w:rPr>
          <w:rtl/>
          <w:lang w:bidi="fa-IR"/>
        </w:rPr>
        <w:t>پروردگارا! به من نشان بده چگونه مرده را زنده مى كنى)</w:t>
      </w:r>
    </w:p>
    <w:p w:rsidR="00DF7947" w:rsidRDefault="00DF7947" w:rsidP="00547B6A">
      <w:pPr>
        <w:pStyle w:val="libNormal"/>
        <w:rPr>
          <w:rtl/>
          <w:lang w:bidi="fa-IR"/>
        </w:rPr>
      </w:pPr>
      <w:r>
        <w:rPr>
          <w:rtl/>
          <w:lang w:bidi="fa-IR"/>
        </w:rPr>
        <w:t>خدا فرمود: كه آيا ايمان ندارى</w:t>
      </w:r>
      <w:r w:rsidR="008A4E6E">
        <w:rPr>
          <w:rtl/>
          <w:lang w:bidi="fa-IR"/>
        </w:rPr>
        <w:t>؟</w:t>
      </w:r>
      <w:r>
        <w:rPr>
          <w:rtl/>
          <w:lang w:bidi="fa-IR"/>
        </w:rPr>
        <w:t xml:space="preserve"> ابراهيم عرض كرد چرا ولى براى اطمينان قلبم مى خواهم ببينم</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كه اگر حجابها برداشته شود و حقايق مكشوف شود چيزى بر يقين من افزوده نخواهد شد و جز على</w:t>
      </w:r>
      <w:r w:rsidR="003107DD">
        <w:rPr>
          <w:rtl/>
          <w:lang w:bidi="fa-IR"/>
        </w:rPr>
        <w:t xml:space="preserve"> </w:t>
      </w:r>
      <w:r w:rsidR="005F0BBC" w:rsidRPr="005F0BBC">
        <w:rPr>
          <w:rStyle w:val="libAlaemChar"/>
          <w:rtl/>
        </w:rPr>
        <w:lastRenderedPageBreak/>
        <w:t>عليه‌السلام</w:t>
      </w:r>
      <w:r w:rsidR="0012574F">
        <w:rPr>
          <w:rStyle w:val="libAlaemChar"/>
          <w:rtl/>
        </w:rPr>
        <w:t xml:space="preserve"> </w:t>
      </w:r>
      <w:r>
        <w:rPr>
          <w:rtl/>
          <w:lang w:bidi="fa-IR"/>
        </w:rPr>
        <w:t>تاكنون كسى چنين مطلب را نگفته است</w:t>
      </w:r>
      <w:r w:rsidR="008A4E6E">
        <w:rPr>
          <w:rtl/>
          <w:lang w:bidi="fa-IR"/>
        </w:rPr>
        <w:t xml:space="preserve">. </w:t>
      </w:r>
      <w:r>
        <w:rPr>
          <w:rtl/>
          <w:lang w:bidi="fa-IR"/>
        </w:rPr>
        <w:t>اما بر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برتر است</w:t>
      </w:r>
      <w:r w:rsidR="008A4E6E">
        <w:rPr>
          <w:rtl/>
          <w:lang w:bidi="fa-IR"/>
        </w:rPr>
        <w:t xml:space="preserve">. </w:t>
      </w:r>
      <w:r>
        <w:rPr>
          <w:rtl/>
          <w:lang w:bidi="fa-IR"/>
        </w:rPr>
        <w:t>زيرا بر طبق گفته قران</w:t>
      </w:r>
      <w:r w:rsidR="003107DD">
        <w:rPr>
          <w:rtl/>
          <w:lang w:bidi="fa-IR"/>
        </w:rPr>
        <w:t xml:space="preserve"> (</w:t>
      </w:r>
      <w:r>
        <w:rPr>
          <w:rtl/>
          <w:lang w:bidi="fa-IR"/>
        </w:rPr>
        <w:t>موسى با خوف و ترس از مملكت فرعون خارج شد در حاليكه پشت سرش مى نگريست و مراقب بود تا دستگير نشود) اما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برتر است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بستر پيامبر </w:t>
      </w:r>
      <w:r w:rsidR="00F33EFF" w:rsidRPr="00F33EFF">
        <w:rPr>
          <w:rStyle w:val="libAlaemChar"/>
          <w:rtl/>
        </w:rPr>
        <w:t>صلى‌الله‌عليه‌وآله‌وسلم</w:t>
      </w:r>
      <w:r w:rsidR="00547B6A">
        <w:rPr>
          <w:rtl/>
          <w:lang w:bidi="fa-IR"/>
        </w:rPr>
        <w:t xml:space="preserve"> </w:t>
      </w:r>
      <w:r>
        <w:rPr>
          <w:rtl/>
          <w:lang w:bidi="fa-IR"/>
        </w:rPr>
        <w:t>خوابيد و ترس و خوفى به دل راه نداد تا اينكه خداوند اين آيه شريفه را نازل كرد؛ از مردم كسى است كه جان خود را براى خشنودى خدا نثار مى كند از حضرت داوود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برتر است</w:t>
      </w:r>
      <w:r w:rsidR="008A4E6E">
        <w:rPr>
          <w:rtl/>
          <w:lang w:bidi="fa-IR"/>
        </w:rPr>
        <w:t xml:space="preserve">، </w:t>
      </w:r>
      <w:r>
        <w:rPr>
          <w:rtl/>
          <w:lang w:bidi="fa-IR"/>
        </w:rPr>
        <w:t>بنا به گفته قرآن كريم</w:t>
      </w:r>
      <w:r w:rsidR="008A4E6E">
        <w:rPr>
          <w:rtl/>
          <w:lang w:bidi="fa-IR"/>
        </w:rPr>
        <w:t xml:space="preserve">، </w:t>
      </w:r>
      <w:r>
        <w:rPr>
          <w:rtl/>
          <w:lang w:bidi="fa-IR"/>
        </w:rPr>
        <w:t>داوود ما تو را جانشين خود در زمين قرار داديم</w:t>
      </w:r>
      <w:r w:rsidR="008A4E6E">
        <w:rPr>
          <w:rtl/>
          <w:lang w:bidi="fa-IR"/>
        </w:rPr>
        <w:t xml:space="preserve">، </w:t>
      </w:r>
      <w:r>
        <w:rPr>
          <w:rtl/>
          <w:lang w:bidi="fa-IR"/>
        </w:rPr>
        <w:t>بين مردم به حق حكم و قضاوت كن و از هواى نفس پيروى منما كه از راه خدا دور شدى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كه از آسمانها و كهكشانها و از بالا و پايين هر چه مى خواهيد از من بپرسيد قبل از آنكه مرا در جمع خود نيابيد و پيامبر </w:t>
      </w:r>
      <w:r w:rsidR="00F33EFF" w:rsidRPr="00F33EFF">
        <w:rPr>
          <w:rStyle w:val="libAlaemChar"/>
          <w:rtl/>
        </w:rPr>
        <w:t>صلى‌الله‌عليه‌وآله‌وسلم</w:t>
      </w:r>
      <w:r>
        <w:rPr>
          <w:rtl/>
          <w:lang w:bidi="fa-IR"/>
        </w:rPr>
        <w:t xml:space="preserve"> در روز فتح خيبر فرمود: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همه شما افضل و داناتر و در امر قضاوت برتر است</w:t>
      </w:r>
      <w:r w:rsidR="008A4E6E">
        <w:rPr>
          <w:rtl/>
          <w:lang w:bidi="fa-IR"/>
        </w:rPr>
        <w:t xml:space="preserve">. </w:t>
      </w:r>
    </w:p>
    <w:p w:rsidR="001A0533" w:rsidRDefault="00DF7947" w:rsidP="00DF7947">
      <w:pPr>
        <w:pStyle w:val="libNormal"/>
        <w:rPr>
          <w:rtl/>
          <w:lang w:bidi="fa-IR"/>
        </w:rPr>
      </w:pPr>
      <w:r>
        <w:rPr>
          <w:rtl/>
          <w:lang w:bidi="fa-IR"/>
        </w:rPr>
        <w:t>بر حضرت سليمان نيز افضل است چون قرآن مى فرمايد: كه سليمان نبى عرض مى كند خدايا چنان پادشاهى به من عطا فرما كه به كسى بعد از من چنين سلطنتى داده نشود ليكن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دنيا تو را سه طلاقه كردم كه ديگر رجوعى براى من نباشد</w:t>
      </w:r>
      <w:r w:rsidR="008A4E6E">
        <w:rPr>
          <w:rtl/>
          <w:lang w:bidi="fa-IR"/>
        </w:rPr>
        <w:t xml:space="preserve">... </w:t>
      </w:r>
      <w:r>
        <w:rPr>
          <w:rtl/>
          <w:lang w:bidi="fa-IR"/>
        </w:rPr>
        <w:t>و بر حضرت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برترى دارد</w:t>
      </w:r>
      <w:r w:rsidR="008A4E6E">
        <w:rPr>
          <w:rtl/>
          <w:lang w:bidi="fa-IR"/>
        </w:rPr>
        <w:t xml:space="preserve">. </w:t>
      </w:r>
      <w:r>
        <w:rPr>
          <w:rtl/>
          <w:lang w:bidi="fa-IR"/>
        </w:rPr>
        <w:t>خداوند مى فرمايد: كه يا عيسى بن مريم</w:t>
      </w:r>
      <w:r w:rsidR="008A4E6E">
        <w:rPr>
          <w:rtl/>
          <w:lang w:bidi="fa-IR"/>
        </w:rPr>
        <w:t xml:space="preserve">. </w:t>
      </w:r>
      <w:r>
        <w:rPr>
          <w:rtl/>
          <w:lang w:bidi="fa-IR"/>
        </w:rPr>
        <w:t>آيا تو به مردم گفته اى كه مرا و مادرم را به خدايى نپذيرند</w:t>
      </w:r>
      <w:r w:rsidR="008A4E6E">
        <w:rPr>
          <w:rtl/>
          <w:lang w:bidi="fa-IR"/>
        </w:rPr>
        <w:t xml:space="preserve">، </w:t>
      </w:r>
      <w:r>
        <w:rPr>
          <w:rtl/>
          <w:lang w:bidi="fa-IR"/>
        </w:rPr>
        <w:t>مگر خداى جهان را؟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كه سبحان الله</w:t>
      </w:r>
      <w:r w:rsidR="008A4E6E">
        <w:rPr>
          <w:rtl/>
          <w:lang w:bidi="fa-IR"/>
        </w:rPr>
        <w:t>؛</w:t>
      </w:r>
      <w:r>
        <w:rPr>
          <w:rtl/>
          <w:lang w:bidi="fa-IR"/>
        </w:rPr>
        <w:t xml:space="preserve"> مرا نشايد مطلبى را كه شايسته و سزاوار من نيست بگويم</w:t>
      </w:r>
      <w:r w:rsidR="008A4E6E">
        <w:rPr>
          <w:rtl/>
          <w:lang w:bidi="fa-IR"/>
        </w:rPr>
        <w:t xml:space="preserve">، </w:t>
      </w:r>
      <w:r>
        <w:rPr>
          <w:rtl/>
          <w:lang w:bidi="fa-IR"/>
        </w:rPr>
        <w:t>اگر چنين گفته باشم به تحقيق دانسته اى</w:t>
      </w:r>
      <w:r w:rsidR="008A4E6E">
        <w:rPr>
          <w:rtl/>
          <w:lang w:bidi="fa-IR"/>
        </w:rPr>
        <w:t xml:space="preserve">، </w:t>
      </w:r>
      <w:r>
        <w:rPr>
          <w:rtl/>
          <w:lang w:bidi="fa-IR"/>
        </w:rPr>
        <w:t>زيرا تو از ضميرم آگاهى و من از آنچه كه در ضمير تو است آگاه نيستم كه تويى داناى بر اسرار</w:t>
      </w:r>
      <w:r w:rsidR="008A4E6E">
        <w:rPr>
          <w:rtl/>
          <w:lang w:bidi="fa-IR"/>
        </w:rPr>
        <w:t xml:space="preserve">، </w:t>
      </w:r>
      <w:r>
        <w:rPr>
          <w:rtl/>
          <w:lang w:bidi="fa-IR"/>
        </w:rPr>
        <w:t>من نگفته ام چيزى را مگر آنچه را كه تو امر فرمودى</w:t>
      </w:r>
      <w:r w:rsidR="008A4E6E">
        <w:rPr>
          <w:rtl/>
          <w:lang w:bidi="fa-IR"/>
        </w:rPr>
        <w:t>؟</w:t>
      </w:r>
      <w:r>
        <w:rPr>
          <w:rtl/>
          <w:lang w:bidi="fa-IR"/>
        </w:rPr>
        <w:t xml:space="preserve"> عيسى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اين بيان</w:t>
      </w:r>
      <w:r w:rsidR="008A4E6E">
        <w:rPr>
          <w:rtl/>
          <w:lang w:bidi="fa-IR"/>
        </w:rPr>
        <w:t xml:space="preserve">، </w:t>
      </w:r>
      <w:r>
        <w:rPr>
          <w:rtl/>
          <w:lang w:bidi="fa-IR"/>
        </w:rPr>
        <w:t xml:space="preserve">مردمى را كه به الوهيت وى و </w:t>
      </w:r>
      <w:r>
        <w:rPr>
          <w:rtl/>
          <w:lang w:bidi="fa-IR"/>
        </w:rPr>
        <w:lastRenderedPageBreak/>
        <w:t>مادرش معتقد بودند را به قيامت محول كرد و از محاكمه و مجازات غالين چشم پوشيد</w:t>
      </w:r>
      <w:r w:rsidR="008A4E6E">
        <w:rPr>
          <w:rtl/>
          <w:lang w:bidi="fa-IR"/>
        </w:rPr>
        <w:t xml:space="preserve">. </w:t>
      </w:r>
      <w:r>
        <w:rPr>
          <w:rtl/>
          <w:lang w:bidi="fa-IR"/>
        </w:rPr>
        <w:t>لكن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از ادعاى نصيريه</w:t>
      </w:r>
      <w:r w:rsidR="003107DD">
        <w:rPr>
          <w:rtl/>
          <w:lang w:bidi="fa-IR"/>
        </w:rPr>
        <w:t xml:space="preserve"> (</w:t>
      </w:r>
      <w:r>
        <w:rPr>
          <w:rtl/>
          <w:lang w:bidi="fa-IR"/>
        </w:rPr>
        <w:t xml:space="preserve">سبائيه) درباره خود مطلع شد محاكمه و مجازات آنان را به </w:t>
      </w:r>
      <w:r w:rsidR="00FB11BD">
        <w:rPr>
          <w:rtl/>
          <w:lang w:bidi="fa-IR"/>
        </w:rPr>
        <w:t>تأخیر</w:t>
      </w:r>
      <w:r>
        <w:rPr>
          <w:rtl/>
          <w:lang w:bidi="fa-IR"/>
        </w:rPr>
        <w:t xml:space="preserve"> نيانداخت بلكه آنان را به آتش سوزانيد</w:t>
      </w:r>
      <w:r w:rsidR="008A4E6E">
        <w:rPr>
          <w:rtl/>
          <w:lang w:bidi="fa-IR"/>
        </w:rPr>
        <w:t xml:space="preserve">. </w:t>
      </w:r>
      <w:r>
        <w:rPr>
          <w:rtl/>
          <w:lang w:bidi="fa-IR"/>
        </w:rPr>
        <w:t>حجاج گفت</w:t>
      </w:r>
      <w:r w:rsidR="00137D68">
        <w:rPr>
          <w:rtl/>
          <w:lang w:bidi="fa-IR"/>
        </w:rPr>
        <w:t>:</w:t>
      </w:r>
      <w:r>
        <w:rPr>
          <w:rtl/>
          <w:lang w:bidi="fa-IR"/>
        </w:rPr>
        <w:t xml:space="preserve"> احسنت</w:t>
      </w:r>
      <w:r w:rsidR="008A4E6E">
        <w:rPr>
          <w:rtl/>
          <w:lang w:bidi="fa-IR"/>
        </w:rPr>
        <w:t xml:space="preserve">. </w:t>
      </w:r>
      <w:r>
        <w:rPr>
          <w:rtl/>
          <w:lang w:bidi="fa-IR"/>
        </w:rPr>
        <w:t>بسيار خوب از عهده بر آمدى اگر اين چنين جواب قانع كننده اى نمى دادى دستورم را اجرا مى كردم</w:t>
      </w:r>
      <w:r w:rsidR="008A4E6E">
        <w:rPr>
          <w:rtl/>
          <w:lang w:bidi="fa-IR"/>
        </w:rPr>
        <w:t xml:space="preserve">. </w:t>
      </w:r>
    </w:p>
    <w:p w:rsidR="00DF7947" w:rsidRDefault="00DF7947" w:rsidP="0012300F">
      <w:pPr>
        <w:pStyle w:val="Heading2"/>
        <w:rPr>
          <w:rtl/>
          <w:lang w:bidi="fa-IR"/>
        </w:rPr>
      </w:pPr>
      <w:bookmarkStart w:id="874" w:name="_Toc386585950"/>
      <w:r>
        <w:rPr>
          <w:rtl/>
          <w:lang w:bidi="fa-IR"/>
        </w:rPr>
        <w:t>870- زاذان فارسى</w:t>
      </w:r>
      <w:bookmarkEnd w:id="87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زاذان كه كنيه او ابوعمره است از اصحاب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از خواص ايشان است</w:t>
      </w:r>
      <w:r w:rsidR="008A4E6E">
        <w:rPr>
          <w:rtl/>
          <w:lang w:bidi="fa-IR"/>
        </w:rPr>
        <w:t xml:space="preserve">. </w:t>
      </w:r>
      <w:r>
        <w:rPr>
          <w:rtl/>
          <w:lang w:bidi="fa-IR"/>
        </w:rPr>
        <w:t>چنانكه حضرت در گوش او اسم اعظم خواند و به بركت آن حافظ قرآن شد</w:t>
      </w:r>
      <w:r w:rsidR="008A4E6E">
        <w:rPr>
          <w:rtl/>
          <w:lang w:bidi="fa-IR"/>
        </w:rPr>
        <w:t xml:space="preserve">. </w:t>
      </w:r>
      <w:r>
        <w:rPr>
          <w:rtl/>
          <w:lang w:bidi="fa-IR"/>
        </w:rPr>
        <w:t>قطب راوندى نقل مى كند</w:t>
      </w:r>
      <w:r w:rsidR="008A4E6E">
        <w:rPr>
          <w:rtl/>
          <w:lang w:bidi="fa-IR"/>
        </w:rPr>
        <w:t xml:space="preserve">، </w:t>
      </w:r>
      <w:r>
        <w:rPr>
          <w:rtl/>
          <w:lang w:bidi="fa-IR"/>
        </w:rPr>
        <w:t>كه از زاذان پرسيدند قرائت قرآن را از كه آموختى</w:t>
      </w:r>
      <w:r w:rsidR="008A4E6E">
        <w:rPr>
          <w:rtl/>
          <w:lang w:bidi="fa-IR"/>
        </w:rPr>
        <w:t>؟</w:t>
      </w:r>
      <w:r>
        <w:rPr>
          <w:rtl/>
          <w:lang w:bidi="fa-IR"/>
        </w:rPr>
        <w:t xml:space="preserve"> كه بدين خوبى مى خوانى</w:t>
      </w:r>
      <w:r w:rsidR="008A4E6E">
        <w:rPr>
          <w:rtl/>
          <w:lang w:bidi="fa-IR"/>
        </w:rPr>
        <w:t xml:space="preserve">. </w:t>
      </w:r>
      <w:r>
        <w:rPr>
          <w:rtl/>
          <w:lang w:bidi="fa-IR"/>
        </w:rPr>
        <w:t>ابوعمره تبسمى كرد دو گفت</w:t>
      </w:r>
      <w:r w:rsidR="00137D68">
        <w:rPr>
          <w:rtl/>
          <w:lang w:bidi="fa-IR"/>
        </w:rPr>
        <w:t>:</w:t>
      </w:r>
      <w:r>
        <w:rPr>
          <w:rtl/>
          <w:lang w:bidi="fa-IR"/>
        </w:rPr>
        <w:t xml:space="preserve"> استاد من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چون من صداى دلنشينى داشتم روزى شعر مى خواندم حضرت فرمودند: كه چرا قرائت قرآن نمى كنى</w:t>
      </w:r>
      <w:r w:rsidR="008A4E6E">
        <w:rPr>
          <w:rtl/>
          <w:lang w:bidi="fa-IR"/>
        </w:rPr>
        <w:t xml:space="preserve">. </w:t>
      </w:r>
      <w:r>
        <w:rPr>
          <w:rtl/>
          <w:lang w:bidi="fa-IR"/>
        </w:rPr>
        <w:t>گفتم</w:t>
      </w:r>
      <w:r w:rsidR="00137D68">
        <w:rPr>
          <w:rtl/>
          <w:lang w:bidi="fa-IR"/>
        </w:rPr>
        <w:t>:</w:t>
      </w:r>
      <w:r>
        <w:rPr>
          <w:rtl/>
          <w:lang w:bidi="fa-IR"/>
        </w:rPr>
        <w:t xml:space="preserve"> كه قرآن نخوانده ام آنگاه حضرت فرمود: نزديك بيا آن گاه در گوش من چيزى خواند كه هيچ نفهميدم و بعد آب دهان مبارك خود را به دهانم ريخت</w:t>
      </w:r>
      <w:r w:rsidR="008A4E6E">
        <w:rPr>
          <w:rtl/>
          <w:lang w:bidi="fa-IR"/>
        </w:rPr>
        <w:t xml:space="preserve">. </w:t>
      </w:r>
      <w:r>
        <w:rPr>
          <w:rtl/>
          <w:lang w:bidi="fa-IR"/>
        </w:rPr>
        <w:t>نقل مى كند كه حضرت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از شنيدن اين موضوع تصديق گفته زاذان فرمود: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گوش ابوعمره اسم اعظم خوانده بود</w:t>
      </w:r>
      <w:r w:rsidR="008A4E6E">
        <w:rPr>
          <w:rtl/>
          <w:lang w:bidi="fa-IR"/>
        </w:rPr>
        <w:t xml:space="preserve">. </w:t>
      </w:r>
    </w:p>
    <w:p w:rsidR="00DF7947" w:rsidRDefault="00DF7947" w:rsidP="0012300F">
      <w:pPr>
        <w:pStyle w:val="Heading2"/>
        <w:rPr>
          <w:rtl/>
          <w:lang w:bidi="fa-IR"/>
        </w:rPr>
      </w:pPr>
      <w:bookmarkStart w:id="875" w:name="_Toc386585951"/>
      <w:r>
        <w:rPr>
          <w:rtl/>
          <w:lang w:bidi="fa-IR"/>
        </w:rPr>
        <w:t>871-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منظر ديگران</w:t>
      </w:r>
      <w:bookmarkEnd w:id="87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دوست و دشمن درباره شجاعت عبادت و زهد و علم و</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زبان به ستايش گشوده اند كه در اينجا به چند نمونه آن اشاره مى شود</w:t>
      </w:r>
      <w:r w:rsidR="008A4E6E">
        <w:rPr>
          <w:rtl/>
          <w:lang w:bidi="fa-IR"/>
        </w:rPr>
        <w:t xml:space="preserve">. </w:t>
      </w:r>
    </w:p>
    <w:p w:rsidR="00DF7947" w:rsidRDefault="00DF7947" w:rsidP="00DF7947">
      <w:pPr>
        <w:pStyle w:val="libNormal"/>
        <w:rPr>
          <w:rtl/>
          <w:lang w:bidi="fa-IR"/>
        </w:rPr>
      </w:pPr>
      <w:r>
        <w:rPr>
          <w:rtl/>
          <w:lang w:bidi="fa-IR"/>
        </w:rPr>
        <w:lastRenderedPageBreak/>
        <w:t xml:space="preserve">عثمان بن عفان مى گويد: از عمرو او از ابوبكر و او از پيامبر </w:t>
      </w:r>
      <w:r w:rsidR="00F33EFF" w:rsidRPr="00F33EFF">
        <w:rPr>
          <w:rStyle w:val="libAlaemChar"/>
          <w:rtl/>
        </w:rPr>
        <w:t>صلى‌الله‌عليه‌وآله‌وسلم</w:t>
      </w:r>
      <w:r>
        <w:rPr>
          <w:rtl/>
          <w:lang w:bidi="fa-IR"/>
        </w:rPr>
        <w:t xml:space="preserve"> شنيد كه فرمود: همانا كه خدا از نور صورت على ابن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فرشتگانى آفريد كه خداوند را تسبيح و تقديس گويند و ثواب آن را براى دوستان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دوستان فرزندانش ثبت و ضبط كنند </w:t>
      </w:r>
      <w:r w:rsidR="003107DD" w:rsidRPr="00F374DD">
        <w:rPr>
          <w:rStyle w:val="libFootnotenumChar"/>
          <w:rtl/>
          <w:lang w:bidi="fa-IR"/>
        </w:rPr>
        <w:t>(</w:t>
      </w:r>
      <w:r w:rsidRPr="00F374DD">
        <w:rPr>
          <w:rStyle w:val="libFootnotenumChar"/>
          <w:rtl/>
        </w:rPr>
        <w:t>1041)</w:t>
      </w:r>
      <w:r>
        <w:rPr>
          <w:rtl/>
          <w:lang w:bidi="fa-IR"/>
        </w:rPr>
        <w:t xml:space="preserve"> و معاويه بن ابى سفيان وقتى خبر شهادت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شنيد گفت</w:t>
      </w:r>
      <w:r w:rsidR="00137D68">
        <w:rPr>
          <w:rtl/>
          <w:lang w:bidi="fa-IR"/>
        </w:rPr>
        <w:t>:</w:t>
      </w:r>
      <w:r>
        <w:rPr>
          <w:rtl/>
          <w:lang w:bidi="fa-IR"/>
        </w:rPr>
        <w:t xml:space="preserve"> ذهب الفقه و العلم بموت ابن ابى طالب</w:t>
      </w:r>
      <w:r w:rsidR="008A4E6E">
        <w:rPr>
          <w:rtl/>
          <w:lang w:bidi="fa-IR"/>
        </w:rPr>
        <w:t>؛</w:t>
      </w:r>
      <w:r>
        <w:rPr>
          <w:rtl/>
          <w:lang w:bidi="fa-IR"/>
        </w:rPr>
        <w:t xml:space="preserve"> يعنى</w:t>
      </w:r>
      <w:r w:rsidR="00137D68">
        <w:rPr>
          <w:rtl/>
          <w:lang w:bidi="fa-IR"/>
        </w:rPr>
        <w:t>:</w:t>
      </w:r>
      <w:r>
        <w:rPr>
          <w:rtl/>
          <w:lang w:bidi="fa-IR"/>
        </w:rPr>
        <w:t xml:space="preserve"> فقه و علم از ميان رفت و عمر بن خطاب مى گويد: به خدا سوگند اگر شمشير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نبود هرگز اسلام پابرجا نمى شد و او بعد از چنين موقعيتى بالاترين و برترين قاضى و پيشگام در اسلام و صاحب شرف است</w:t>
      </w:r>
      <w:r w:rsidR="008A4E6E">
        <w:rPr>
          <w:rtl/>
          <w:lang w:bidi="fa-IR"/>
        </w:rPr>
        <w:t xml:space="preserve">. </w:t>
      </w:r>
    </w:p>
    <w:p w:rsidR="00DF7947" w:rsidRDefault="00DF7947" w:rsidP="00DF7947">
      <w:pPr>
        <w:pStyle w:val="libNormal"/>
        <w:rPr>
          <w:rtl/>
          <w:lang w:bidi="fa-IR"/>
        </w:rPr>
      </w:pPr>
      <w:r>
        <w:rPr>
          <w:rtl/>
          <w:lang w:bidi="fa-IR"/>
        </w:rPr>
        <w:t xml:space="preserve">و ابوبكر مى گويد: اى مردم بر شما باد دوستى و پيروى از على بن ابيطالب پس همانا از رسول خدا </w:t>
      </w:r>
      <w:r w:rsidR="00F33EFF" w:rsidRPr="00F33EFF">
        <w:rPr>
          <w:rStyle w:val="libAlaemChar"/>
          <w:rtl/>
        </w:rPr>
        <w:t>صلى‌الله‌عليه‌وآله‌وسلم</w:t>
      </w:r>
      <w:r>
        <w:rPr>
          <w:rtl/>
          <w:lang w:bidi="fa-IR"/>
        </w:rPr>
        <w:t xml:space="preserve"> شنيدم كه فرمود: على بعد از من بهترين كسى باشد كه خورشيد بر او تابيده و غروب كرده است</w:t>
      </w:r>
      <w:r w:rsidR="008A4E6E">
        <w:rPr>
          <w:rtl/>
          <w:lang w:bidi="fa-IR"/>
        </w:rPr>
        <w:t xml:space="preserve">. </w:t>
      </w:r>
    </w:p>
    <w:p w:rsidR="00DF7947" w:rsidRDefault="00DF7947" w:rsidP="00DF7947">
      <w:pPr>
        <w:pStyle w:val="libNormal"/>
        <w:rPr>
          <w:rtl/>
          <w:lang w:bidi="fa-IR"/>
        </w:rPr>
      </w:pPr>
      <w:r>
        <w:rPr>
          <w:rtl/>
          <w:lang w:bidi="fa-IR"/>
        </w:rPr>
        <w:t>ضرار بن ضمره ضيايى مى گويد: به خدا قسم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نيرومند و بلند همت بود</w:t>
      </w:r>
      <w:r w:rsidR="008A4E6E">
        <w:rPr>
          <w:rtl/>
          <w:lang w:bidi="fa-IR"/>
        </w:rPr>
        <w:t xml:space="preserve">، </w:t>
      </w:r>
      <w:r>
        <w:rPr>
          <w:rtl/>
          <w:lang w:bidi="fa-IR"/>
        </w:rPr>
        <w:t>از دنيا و زرق و برق آن در وحشت بود اما با شب و تاريكى هاى آن مانوس</w:t>
      </w:r>
      <w:r w:rsidR="008A4E6E">
        <w:rPr>
          <w:rtl/>
          <w:lang w:bidi="fa-IR"/>
        </w:rPr>
        <w:t xml:space="preserve">، </w:t>
      </w:r>
      <w:r>
        <w:rPr>
          <w:rtl/>
          <w:lang w:bidi="fa-IR"/>
        </w:rPr>
        <w:t>گريه اش زياد و انديشه اش طولانى بود</w:t>
      </w:r>
      <w:r w:rsidR="008A4E6E">
        <w:rPr>
          <w:rtl/>
          <w:lang w:bidi="fa-IR"/>
        </w:rPr>
        <w:t xml:space="preserve">... </w:t>
      </w:r>
    </w:p>
    <w:p w:rsidR="001A0533" w:rsidRDefault="00DF7947" w:rsidP="00DF7947">
      <w:pPr>
        <w:pStyle w:val="libNormal"/>
        <w:rPr>
          <w:rtl/>
          <w:lang w:bidi="fa-IR"/>
        </w:rPr>
      </w:pPr>
      <w:r>
        <w:rPr>
          <w:rtl/>
          <w:lang w:bidi="fa-IR"/>
        </w:rPr>
        <w:t>ابوبكر روزى بر روى منبر گفت</w:t>
      </w:r>
      <w:r w:rsidR="00137D68">
        <w:rPr>
          <w:rtl/>
          <w:lang w:bidi="fa-IR"/>
        </w:rPr>
        <w:t>:</w:t>
      </w:r>
      <w:r>
        <w:rPr>
          <w:rtl/>
          <w:lang w:bidi="fa-IR"/>
        </w:rPr>
        <w:t xml:space="preserve"> مرا رها كنيد در حاليكه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بين شماست و عمربن خطاب مى گويد: از رسول خدا </w:t>
      </w:r>
      <w:r w:rsidR="00F33EFF" w:rsidRPr="00F33EFF">
        <w:rPr>
          <w:rStyle w:val="libAlaemChar"/>
          <w:rtl/>
        </w:rPr>
        <w:t>صلى‌الله‌عليه‌وآله‌وسلم</w:t>
      </w:r>
      <w:r>
        <w:rPr>
          <w:rtl/>
          <w:lang w:bidi="fa-IR"/>
        </w:rPr>
        <w:t xml:space="preserve"> شنيدم كه فرمود: حب على براة من النار؛ دوستى على مايه رهايى از آتش دوزخ است و در جايى ديگر مى گويد: على اعلم الناس بما انزل الله على محمد؛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آگاه ترين مردم است به آنچه خدا بر محمد </w:t>
      </w:r>
      <w:r w:rsidR="00F33EFF" w:rsidRPr="00F33EFF">
        <w:rPr>
          <w:rStyle w:val="libAlaemChar"/>
          <w:rtl/>
        </w:rPr>
        <w:t>صلى‌الله‌عليه‌وآله‌وسلم</w:t>
      </w:r>
      <w:r>
        <w:rPr>
          <w:rtl/>
          <w:lang w:bidi="fa-IR"/>
        </w:rPr>
        <w:t xml:space="preserve"> نازل كرده است </w:t>
      </w:r>
      <w:r w:rsidR="003107DD" w:rsidRPr="00F374DD">
        <w:rPr>
          <w:rStyle w:val="libFootnotenumChar"/>
          <w:rtl/>
          <w:lang w:bidi="fa-IR"/>
        </w:rPr>
        <w:t>(</w:t>
      </w:r>
      <w:r w:rsidRPr="00F374DD">
        <w:rPr>
          <w:rStyle w:val="libFootnotenumChar"/>
          <w:rtl/>
        </w:rPr>
        <w:t>1042)</w:t>
      </w:r>
    </w:p>
    <w:p w:rsidR="00DF7947" w:rsidRDefault="00DF7947" w:rsidP="0012300F">
      <w:pPr>
        <w:pStyle w:val="Heading2"/>
        <w:rPr>
          <w:rtl/>
          <w:lang w:bidi="fa-IR"/>
        </w:rPr>
      </w:pPr>
      <w:bookmarkStart w:id="876" w:name="_Toc386585952"/>
      <w:r>
        <w:rPr>
          <w:rtl/>
          <w:lang w:bidi="fa-IR"/>
        </w:rPr>
        <w:t>872-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محراب عبادت</w:t>
      </w:r>
      <w:bookmarkEnd w:id="87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ضرار بن ضمره ضيايى مى گويد: به خدا قسم در يكى از شبها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محراب عبادتش ديدم كه محاسنش را در دست گرفته بود و مانند مار گزيده به خود مى پيچيد و مانند افراد مصيبت زده گريه مى كرد و مى گفت</w:t>
      </w:r>
      <w:r w:rsidR="00137D68">
        <w:rPr>
          <w:rtl/>
          <w:lang w:bidi="fa-IR"/>
        </w:rPr>
        <w:t>:</w:t>
      </w:r>
      <w:r>
        <w:rPr>
          <w:rtl/>
          <w:lang w:bidi="fa-IR"/>
        </w:rPr>
        <w:t xml:space="preserve"> اى دنيا از من دور شو</w:t>
      </w:r>
      <w:r w:rsidR="008A4E6E">
        <w:rPr>
          <w:rtl/>
          <w:lang w:bidi="fa-IR"/>
        </w:rPr>
        <w:t xml:space="preserve">، </w:t>
      </w:r>
      <w:r>
        <w:rPr>
          <w:rtl/>
          <w:lang w:bidi="fa-IR"/>
        </w:rPr>
        <w:t>آيا متعرض من مى شوى و به من دل بسته اى</w:t>
      </w:r>
      <w:r w:rsidR="008A4E6E">
        <w:rPr>
          <w:rtl/>
          <w:lang w:bidi="fa-IR"/>
        </w:rPr>
        <w:t>؟</w:t>
      </w:r>
      <w:r>
        <w:rPr>
          <w:rtl/>
          <w:lang w:bidi="fa-IR"/>
        </w:rPr>
        <w:t xml:space="preserve"> هيهات من صيد دام تو نيستم</w:t>
      </w:r>
      <w:r w:rsidR="008A4E6E">
        <w:rPr>
          <w:rtl/>
          <w:lang w:bidi="fa-IR"/>
        </w:rPr>
        <w:t xml:space="preserve">، </w:t>
      </w:r>
      <w:r>
        <w:rPr>
          <w:rtl/>
          <w:lang w:bidi="fa-IR"/>
        </w:rPr>
        <w:t>برو ديگران را فريب ده كه من ترا سه طلاقه كردم كه حق رجوع براى من نيست</w:t>
      </w:r>
      <w:r w:rsidR="008A4E6E">
        <w:rPr>
          <w:rtl/>
          <w:lang w:bidi="fa-IR"/>
        </w:rPr>
        <w:t xml:space="preserve">. </w:t>
      </w:r>
      <w:r>
        <w:rPr>
          <w:rtl/>
          <w:lang w:bidi="fa-IR"/>
        </w:rPr>
        <w:t>گول ترا نمى خورم كه عمرت كوتاه وفايده ات اندك است</w:t>
      </w:r>
      <w:r w:rsidR="008A4E6E">
        <w:rPr>
          <w:rtl/>
          <w:lang w:bidi="fa-IR"/>
        </w:rPr>
        <w:t xml:space="preserve">. </w:t>
      </w:r>
    </w:p>
    <w:p w:rsidR="00DF7947" w:rsidRDefault="00DF7947" w:rsidP="0012300F">
      <w:pPr>
        <w:pStyle w:val="Heading2"/>
        <w:rPr>
          <w:rtl/>
          <w:lang w:bidi="fa-IR"/>
        </w:rPr>
      </w:pPr>
      <w:bookmarkStart w:id="877" w:name="_Toc386585953"/>
      <w:r>
        <w:rPr>
          <w:rtl/>
          <w:lang w:bidi="fa-IR"/>
        </w:rPr>
        <w:t>873- نور واحد</w:t>
      </w:r>
      <w:bookmarkEnd w:id="87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پيامبر خدا </w:t>
      </w:r>
      <w:r w:rsidR="00F33EFF" w:rsidRPr="00F33EFF">
        <w:rPr>
          <w:rStyle w:val="libAlaemChar"/>
          <w:rtl/>
        </w:rPr>
        <w:t>صلى‌الله‌عليه‌وآله‌وسلم</w:t>
      </w:r>
      <w:r>
        <w:rPr>
          <w:rtl/>
          <w:lang w:bidi="fa-IR"/>
        </w:rPr>
        <w:t xml:space="preserve"> فرمود: اگر آسمان و زمين در كفه اى</w:t>
      </w:r>
      <w:r w:rsidR="003107DD">
        <w:rPr>
          <w:rtl/>
          <w:lang w:bidi="fa-IR"/>
        </w:rPr>
        <w:t xml:space="preserve"> (</w:t>
      </w:r>
      <w:r>
        <w:rPr>
          <w:rtl/>
          <w:lang w:bidi="fa-IR"/>
        </w:rPr>
        <w:t>ترازو) و ايمان در كفه اى ديگر آن باشد كفه ايمان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آسمان و زمين سنگين تر خواهد بود </w:t>
      </w:r>
      <w:r w:rsidR="003107DD" w:rsidRPr="00F374DD">
        <w:rPr>
          <w:rStyle w:val="libFootnotenumChar"/>
          <w:rtl/>
          <w:lang w:bidi="fa-IR"/>
        </w:rPr>
        <w:t>(</w:t>
      </w:r>
      <w:r w:rsidRPr="00F374DD">
        <w:rPr>
          <w:rStyle w:val="libFootnotenumChar"/>
          <w:rtl/>
        </w:rPr>
        <w:t>1043)</w:t>
      </w:r>
    </w:p>
    <w:p w:rsidR="001A0533" w:rsidRDefault="00DF7947" w:rsidP="00DF7947">
      <w:pPr>
        <w:pStyle w:val="libNormal"/>
        <w:rPr>
          <w:rtl/>
          <w:lang w:bidi="fa-IR"/>
        </w:rPr>
      </w:pPr>
      <w:r>
        <w:rPr>
          <w:rtl/>
          <w:lang w:bidi="fa-IR"/>
        </w:rPr>
        <w:t xml:space="preserve">پيامبر خدا </w:t>
      </w:r>
      <w:r w:rsidR="00F33EFF" w:rsidRPr="00F33EFF">
        <w:rPr>
          <w:rStyle w:val="libAlaemChar"/>
          <w:rtl/>
        </w:rPr>
        <w:t>صلى‌الله‌عليه‌وآله‌وسلم</w:t>
      </w:r>
      <w:r>
        <w:rPr>
          <w:rtl/>
          <w:lang w:bidi="fa-IR"/>
        </w:rPr>
        <w:t xml:space="preserve"> فرمود: من و على از نورى واحد آفريده شديم و 14 هزار سال پيش از خلقت آدم</w:t>
      </w:r>
      <w:r w:rsidR="008A4E6E">
        <w:rPr>
          <w:rtl/>
          <w:lang w:bidi="fa-IR"/>
        </w:rPr>
        <w:t xml:space="preserve">، </w:t>
      </w:r>
      <w:r>
        <w:rPr>
          <w:rtl/>
          <w:lang w:bidi="fa-IR"/>
        </w:rPr>
        <w:t>سپس آدم آفريده شد آنگاه پروردگار نور ما را در صلب او قرار داد و اين صلب به صلب مى گشت تا اينكه در صلب عبدالمطلب از هم جدا شد نبوت در من مستقر شد و خلافت 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3107DD" w:rsidRPr="00F374DD">
        <w:rPr>
          <w:rStyle w:val="libFootnotenumChar"/>
          <w:rtl/>
          <w:lang w:bidi="fa-IR"/>
        </w:rPr>
        <w:t>(</w:t>
      </w:r>
      <w:r w:rsidRPr="00F374DD">
        <w:rPr>
          <w:rStyle w:val="libFootnotenumChar"/>
          <w:rtl/>
        </w:rPr>
        <w:t>1044)</w:t>
      </w:r>
    </w:p>
    <w:p w:rsidR="00DF7947" w:rsidRDefault="00DF7947" w:rsidP="0012300F">
      <w:pPr>
        <w:pStyle w:val="Heading2"/>
        <w:rPr>
          <w:rtl/>
          <w:lang w:bidi="fa-IR"/>
        </w:rPr>
      </w:pPr>
      <w:bookmarkStart w:id="878" w:name="_Toc386585954"/>
      <w:r>
        <w:rPr>
          <w:rtl/>
          <w:lang w:bidi="fa-IR"/>
        </w:rPr>
        <w:t>874- بر دو قبله نماز خواند</w:t>
      </w:r>
      <w:bookmarkEnd w:id="87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مردى از ابن عباس درباره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پرسش</w:t>
      </w:r>
      <w:r w:rsidR="00251781">
        <w:rPr>
          <w:rtl/>
          <w:lang w:bidi="fa-IR"/>
        </w:rPr>
        <w:t xml:space="preserve"> </w:t>
      </w:r>
      <w:r>
        <w:rPr>
          <w:rtl/>
          <w:lang w:bidi="fa-IR"/>
        </w:rPr>
        <w:t>كرد</w:t>
      </w:r>
      <w:r w:rsidR="008A4E6E">
        <w:rPr>
          <w:rtl/>
          <w:lang w:bidi="fa-IR"/>
        </w:rPr>
        <w:t xml:space="preserve">، </w:t>
      </w:r>
      <w:r>
        <w:rPr>
          <w:rtl/>
          <w:lang w:bidi="fa-IR"/>
        </w:rPr>
        <w:t>ابن عباس در پاسخ او گفت</w:t>
      </w:r>
      <w:r w:rsidR="00137D68">
        <w:rPr>
          <w:rtl/>
          <w:lang w:bidi="fa-IR"/>
        </w:rPr>
        <w:t>:</w:t>
      </w:r>
      <w:r>
        <w:rPr>
          <w:rtl/>
          <w:lang w:bidi="fa-IR"/>
        </w:rPr>
        <w:t xml:space="preserve">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دو قبله</w:t>
      </w:r>
      <w:r w:rsidR="003107DD">
        <w:rPr>
          <w:rtl/>
          <w:lang w:bidi="fa-IR"/>
        </w:rPr>
        <w:t xml:space="preserve"> (</w:t>
      </w:r>
      <w:r>
        <w:rPr>
          <w:rtl/>
          <w:lang w:bidi="fa-IR"/>
        </w:rPr>
        <w:t>منظور قبله اول مسلمين بيت المقدس و كعبه مى باشد) نماز خواند و در هر دو بيعت</w:t>
      </w:r>
      <w:r w:rsidR="003107DD">
        <w:rPr>
          <w:rtl/>
          <w:lang w:bidi="fa-IR"/>
        </w:rPr>
        <w:t xml:space="preserve"> (</w:t>
      </w:r>
      <w:r>
        <w:rPr>
          <w:rtl/>
          <w:lang w:bidi="fa-IR"/>
        </w:rPr>
        <w:t>بيعت قبل از هجرت و بيعت رضوان) شركت جست و هرگز بت نپرستيد و قمارى نباخت</w:t>
      </w:r>
      <w:r w:rsidR="008A4E6E">
        <w:rPr>
          <w:rtl/>
          <w:lang w:bidi="fa-IR"/>
        </w:rPr>
        <w:t xml:space="preserve">، </w:t>
      </w:r>
      <w:r>
        <w:rPr>
          <w:rtl/>
          <w:lang w:bidi="fa-IR"/>
        </w:rPr>
        <w:t>او بر آئين پاك توحيد به دنيا آمد به اندازه چشم بهم زدنى هم شركت نياورد</w:t>
      </w:r>
      <w:r w:rsidR="008A4E6E">
        <w:rPr>
          <w:rtl/>
          <w:lang w:bidi="fa-IR"/>
        </w:rPr>
        <w:t xml:space="preserve">. </w:t>
      </w:r>
    </w:p>
    <w:p w:rsidR="00DF7947" w:rsidRDefault="00DF7947" w:rsidP="00DF7947">
      <w:pPr>
        <w:pStyle w:val="libNormal"/>
        <w:rPr>
          <w:rtl/>
          <w:lang w:bidi="fa-IR"/>
        </w:rPr>
      </w:pPr>
      <w:r>
        <w:rPr>
          <w:rtl/>
          <w:lang w:bidi="fa-IR"/>
        </w:rPr>
        <w:lastRenderedPageBreak/>
        <w:t>آن مرد گفت</w:t>
      </w:r>
      <w:r w:rsidR="00137D68">
        <w:rPr>
          <w:rtl/>
          <w:lang w:bidi="fa-IR"/>
        </w:rPr>
        <w:t>:</w:t>
      </w:r>
      <w:r>
        <w:rPr>
          <w:rtl/>
          <w:lang w:bidi="fa-IR"/>
        </w:rPr>
        <w:t xml:space="preserve"> سوال من از اينها نبود</w:t>
      </w:r>
      <w:r w:rsidR="008A4E6E">
        <w:rPr>
          <w:rtl/>
          <w:lang w:bidi="fa-IR"/>
        </w:rPr>
        <w:t xml:space="preserve">، </w:t>
      </w:r>
      <w:r>
        <w:rPr>
          <w:rtl/>
          <w:lang w:bidi="fa-IR"/>
        </w:rPr>
        <w:t xml:space="preserve">سوال من از اين است كه او شمشير بر دوش نهاده و با حالت تبختر و تكبر به بصره وارد شد و چهل هزار نفر را در آنجا كشت </w:t>
      </w:r>
      <w:r w:rsidR="003107DD" w:rsidRPr="00F374DD">
        <w:rPr>
          <w:rStyle w:val="libFootnotenumChar"/>
          <w:rtl/>
          <w:lang w:bidi="fa-IR"/>
        </w:rPr>
        <w:t>(</w:t>
      </w:r>
      <w:r w:rsidRPr="00F374DD">
        <w:rPr>
          <w:rStyle w:val="libFootnotenumChar"/>
          <w:rtl/>
        </w:rPr>
        <w:t>1045)</w:t>
      </w:r>
      <w:r>
        <w:rPr>
          <w:rtl/>
          <w:lang w:bidi="fa-IR"/>
        </w:rPr>
        <w:t xml:space="preserve"> آنگاه بسوى شام رفت</w:t>
      </w:r>
      <w:r w:rsidR="008A4E6E">
        <w:rPr>
          <w:rtl/>
          <w:lang w:bidi="fa-IR"/>
        </w:rPr>
        <w:t xml:space="preserve">، </w:t>
      </w:r>
      <w:r>
        <w:rPr>
          <w:rtl/>
          <w:lang w:bidi="fa-IR"/>
        </w:rPr>
        <w:t>و در برخورد با سران و بزرگان عرب چنان آنان را درهم كوفت تا همه را كشت</w:t>
      </w:r>
      <w:r w:rsidR="008A4E6E">
        <w:rPr>
          <w:rtl/>
          <w:lang w:bidi="fa-IR"/>
        </w:rPr>
        <w:t xml:space="preserve">، </w:t>
      </w:r>
      <w:r>
        <w:rPr>
          <w:rtl/>
          <w:lang w:bidi="fa-IR"/>
        </w:rPr>
        <w:t>سپس به سوى نهروان رفت و با اينكه آنان مسلمان بودند همه آنها را تا آخرين نفر به قتل رساند</w:t>
      </w:r>
      <w:r w:rsidR="008A4E6E">
        <w:rPr>
          <w:rtl/>
          <w:lang w:bidi="fa-IR"/>
        </w:rPr>
        <w:t xml:space="preserve">. </w:t>
      </w:r>
    </w:p>
    <w:p w:rsidR="00DF7947" w:rsidRDefault="00DF7947" w:rsidP="00DF7947">
      <w:pPr>
        <w:pStyle w:val="libNormal"/>
        <w:rPr>
          <w:rtl/>
          <w:lang w:bidi="fa-IR"/>
        </w:rPr>
      </w:pPr>
      <w:r>
        <w:rPr>
          <w:rtl/>
          <w:lang w:bidi="fa-IR"/>
        </w:rPr>
        <w:t>ابن عباس گفت</w:t>
      </w:r>
      <w:r w:rsidR="00137D68">
        <w:rPr>
          <w:rtl/>
          <w:lang w:bidi="fa-IR"/>
        </w:rPr>
        <w:t>:</w:t>
      </w:r>
      <w:r>
        <w:rPr>
          <w:rtl/>
          <w:lang w:bidi="fa-IR"/>
        </w:rPr>
        <w:t xml:space="preserve"> على نزد تو داناتر است يا من</w:t>
      </w:r>
      <w:r w:rsidR="008A4E6E">
        <w:rPr>
          <w:rtl/>
          <w:lang w:bidi="fa-IR"/>
        </w:rPr>
        <w:t>؟</w:t>
      </w:r>
      <w:r>
        <w:rPr>
          <w:rtl/>
          <w:lang w:bidi="fa-IR"/>
        </w:rPr>
        <w:t xml:space="preserve"> او گفت</w:t>
      </w:r>
      <w:r w:rsidR="00137D68">
        <w:rPr>
          <w:rtl/>
          <w:lang w:bidi="fa-IR"/>
        </w:rPr>
        <w:t>:</w:t>
      </w:r>
      <w:r>
        <w:rPr>
          <w:rtl/>
          <w:lang w:bidi="fa-IR"/>
        </w:rPr>
        <w:t xml:space="preserve"> اگر على را از تو داناتر مى دانستم از تو پرسش نمى كردم</w:t>
      </w:r>
      <w:r w:rsidR="008A4E6E">
        <w:rPr>
          <w:rtl/>
          <w:lang w:bidi="fa-IR"/>
        </w:rPr>
        <w:t>!</w:t>
      </w:r>
    </w:p>
    <w:p w:rsidR="001A0533" w:rsidRDefault="00DF7947" w:rsidP="00DF7947">
      <w:pPr>
        <w:pStyle w:val="libNormal"/>
        <w:rPr>
          <w:rtl/>
          <w:lang w:bidi="fa-IR"/>
        </w:rPr>
      </w:pPr>
      <w:r>
        <w:rPr>
          <w:rtl/>
          <w:lang w:bidi="fa-IR"/>
        </w:rPr>
        <w:t>ابن عباس به خشم آمد تا حدى كه خشمش شدت و گفت</w:t>
      </w:r>
      <w:r w:rsidR="00137D68">
        <w:rPr>
          <w:rtl/>
          <w:lang w:bidi="fa-IR"/>
        </w:rPr>
        <w:t>:</w:t>
      </w:r>
      <w:r>
        <w:rPr>
          <w:rtl/>
          <w:lang w:bidi="fa-IR"/>
        </w:rPr>
        <w:t xml:space="preserve"> مادرت به عزايت بنشيند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 علم آموخته است</w:t>
      </w:r>
      <w:r w:rsidR="008A4E6E">
        <w:rPr>
          <w:rtl/>
          <w:lang w:bidi="fa-IR"/>
        </w:rPr>
        <w:t xml:space="preserve">، </w:t>
      </w:r>
      <w:r>
        <w:rPr>
          <w:rtl/>
          <w:lang w:bidi="fa-IR"/>
        </w:rPr>
        <w:t xml:space="preserve">علم او از جانب رسول خداست و رسول خدا </w:t>
      </w:r>
      <w:r w:rsidR="00F33EFF" w:rsidRPr="00F33EFF">
        <w:rPr>
          <w:rStyle w:val="libAlaemChar"/>
          <w:rtl/>
        </w:rPr>
        <w:t>صلى‌الله‌عليه‌وآله‌وسلم</w:t>
      </w:r>
      <w:r>
        <w:rPr>
          <w:rtl/>
          <w:lang w:bidi="fa-IR"/>
        </w:rPr>
        <w:t xml:space="preserve"> از خداوند از بالاى عرش خود آموزش داده است</w:t>
      </w:r>
      <w:r w:rsidR="008A4E6E">
        <w:rPr>
          <w:rtl/>
          <w:lang w:bidi="fa-IR"/>
        </w:rPr>
        <w:t xml:space="preserve">، </w:t>
      </w:r>
      <w:r>
        <w:rPr>
          <w:rtl/>
          <w:lang w:bidi="fa-IR"/>
        </w:rPr>
        <w:t xml:space="preserve">بنابراين علم پيامبر </w:t>
      </w:r>
      <w:r w:rsidR="00F33EFF" w:rsidRPr="00F33EFF">
        <w:rPr>
          <w:rStyle w:val="libAlaemChar"/>
          <w:rtl/>
        </w:rPr>
        <w:t>صلى‌الله‌عليه‌وآله‌وسلم</w:t>
      </w:r>
      <w:r>
        <w:rPr>
          <w:rtl/>
          <w:lang w:bidi="fa-IR"/>
        </w:rPr>
        <w:t xml:space="preserve"> از جانب خدا و علم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جانب پيامبر </w:t>
      </w:r>
      <w:r w:rsidR="00F33EFF" w:rsidRPr="00F33EFF">
        <w:rPr>
          <w:rStyle w:val="libAlaemChar"/>
          <w:rtl/>
        </w:rPr>
        <w:t>صلى‌الله‌عليه‌وآله‌وسلم</w:t>
      </w:r>
      <w:r>
        <w:rPr>
          <w:rtl/>
          <w:lang w:bidi="fa-IR"/>
        </w:rPr>
        <w:t xml:space="preserve"> و علم من از جانب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 xml:space="preserve">و علم تمام ياران محمد </w:t>
      </w:r>
      <w:r w:rsidR="00F33EFF" w:rsidRPr="00F33EFF">
        <w:rPr>
          <w:rStyle w:val="libAlaemChar"/>
          <w:rtl/>
        </w:rPr>
        <w:t>صلى‌الله‌عليه‌وآله‌وسلم</w:t>
      </w:r>
      <w:r>
        <w:rPr>
          <w:rtl/>
          <w:lang w:bidi="fa-IR"/>
        </w:rPr>
        <w:t xml:space="preserve"> در برابر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همچون قطره اى است در برابر هفت دريا</w:t>
      </w:r>
      <w:r w:rsidR="008A4E6E">
        <w:rPr>
          <w:rtl/>
          <w:lang w:bidi="fa-IR"/>
        </w:rPr>
        <w:t xml:space="preserve">. </w:t>
      </w:r>
      <w:r w:rsidR="003107DD" w:rsidRPr="00F374DD">
        <w:rPr>
          <w:rStyle w:val="libFootnotenumChar"/>
          <w:rtl/>
          <w:lang w:bidi="fa-IR"/>
        </w:rPr>
        <w:t>(</w:t>
      </w:r>
      <w:r w:rsidRPr="00F374DD">
        <w:rPr>
          <w:rStyle w:val="libFootnotenumChar"/>
          <w:rtl/>
        </w:rPr>
        <w:t>1046)</w:t>
      </w:r>
    </w:p>
    <w:p w:rsidR="00DF7947" w:rsidRDefault="00DF7947" w:rsidP="0012300F">
      <w:pPr>
        <w:pStyle w:val="Heading2"/>
        <w:rPr>
          <w:rtl/>
          <w:lang w:bidi="fa-IR"/>
        </w:rPr>
      </w:pPr>
      <w:bookmarkStart w:id="879" w:name="_Toc386585955"/>
      <w:r>
        <w:rPr>
          <w:rtl/>
          <w:lang w:bidi="fa-IR"/>
        </w:rPr>
        <w:t>875- كلام ناب</w:t>
      </w:r>
      <w:bookmarkEnd w:id="87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فرمود: مقدمات شك را فراهم نكنيد كه به شك افتيد و شك نكنيد كه به كفر مى گراييد و به خودتان رخصت ندهيد كه سست مى شويد</w:t>
      </w:r>
      <w:r w:rsidR="008A4E6E">
        <w:rPr>
          <w:rtl/>
          <w:lang w:bidi="fa-IR"/>
        </w:rPr>
        <w:t xml:space="preserve">... </w:t>
      </w:r>
      <w:r>
        <w:rPr>
          <w:rtl/>
          <w:lang w:bidi="fa-IR"/>
        </w:rPr>
        <w:t>و از نشانه هاى دانايى آن است كه مغرور نشويد</w:t>
      </w:r>
      <w:r w:rsidR="008A4E6E">
        <w:rPr>
          <w:rtl/>
          <w:lang w:bidi="fa-IR"/>
        </w:rPr>
        <w:t xml:space="preserve">. </w:t>
      </w:r>
      <w:r>
        <w:rPr>
          <w:rtl/>
          <w:lang w:bidi="fa-IR"/>
        </w:rPr>
        <w:t>خير خواه ترين شما از براى خودش كسى است كه از همه بيشتر مطيع خدا باشد</w:t>
      </w:r>
      <w:r w:rsidR="008A4E6E">
        <w:rPr>
          <w:rtl/>
          <w:lang w:bidi="fa-IR"/>
        </w:rPr>
        <w:t xml:space="preserve">. </w:t>
      </w:r>
    </w:p>
    <w:p w:rsidR="001A0533" w:rsidRDefault="00DF7947" w:rsidP="00DF7947">
      <w:pPr>
        <w:pStyle w:val="libNormal"/>
        <w:rPr>
          <w:rtl/>
          <w:lang w:bidi="fa-IR"/>
        </w:rPr>
      </w:pPr>
      <w:r>
        <w:rPr>
          <w:rtl/>
          <w:lang w:bidi="fa-IR"/>
        </w:rPr>
        <w:t>امور دور را بر خود نزديك</w:t>
      </w:r>
      <w:r w:rsidR="008A4E6E">
        <w:rPr>
          <w:rtl/>
          <w:lang w:bidi="fa-IR"/>
        </w:rPr>
        <w:t xml:space="preserve">، </w:t>
      </w:r>
      <w:r>
        <w:rPr>
          <w:rtl/>
          <w:lang w:bidi="fa-IR"/>
        </w:rPr>
        <w:t>و امور مشكل را بر خود آسان گيريد</w:t>
      </w:r>
      <w:r w:rsidR="008A4E6E">
        <w:rPr>
          <w:rtl/>
          <w:lang w:bidi="fa-IR"/>
        </w:rPr>
        <w:t xml:space="preserve">، </w:t>
      </w:r>
      <w:r>
        <w:rPr>
          <w:rtl/>
          <w:lang w:bidi="fa-IR"/>
        </w:rPr>
        <w:t xml:space="preserve">و بدانيد كه بنده هر قدر راه يابى و چاره جوئيش ضعيف و سست باشد از آنچه كه خدا </w:t>
      </w:r>
      <w:r>
        <w:rPr>
          <w:rtl/>
          <w:lang w:bidi="fa-IR"/>
        </w:rPr>
        <w:lastRenderedPageBreak/>
        <w:t>برايش مقدر فرمود</w:t>
      </w:r>
      <w:r w:rsidR="008A4E6E">
        <w:rPr>
          <w:rtl/>
          <w:lang w:bidi="fa-IR"/>
        </w:rPr>
        <w:t xml:space="preserve">. </w:t>
      </w:r>
      <w:r>
        <w:rPr>
          <w:rtl/>
          <w:lang w:bidi="fa-IR"/>
        </w:rPr>
        <w:t>كمتر نستاند و اگر زرنگى و راه يابى و چاره جوئيش قوى و افزون باشد بيش از آنچه خدا مقدرش فرموده بدست نياورد</w:t>
      </w:r>
      <w:r w:rsidR="008A4E6E">
        <w:rPr>
          <w:rtl/>
          <w:lang w:bidi="fa-IR"/>
        </w:rPr>
        <w:t xml:space="preserve">. </w:t>
      </w:r>
      <w:r w:rsidR="003107DD" w:rsidRPr="00F374DD">
        <w:rPr>
          <w:rStyle w:val="libFootnotenumChar"/>
          <w:rtl/>
          <w:lang w:bidi="fa-IR"/>
        </w:rPr>
        <w:t>(</w:t>
      </w:r>
      <w:r w:rsidRPr="00F374DD">
        <w:rPr>
          <w:rStyle w:val="libFootnotenumChar"/>
          <w:rtl/>
        </w:rPr>
        <w:t>1047)</w:t>
      </w:r>
    </w:p>
    <w:p w:rsidR="00DF7947" w:rsidRDefault="00DF7947" w:rsidP="0012300F">
      <w:pPr>
        <w:pStyle w:val="Heading2"/>
        <w:rPr>
          <w:rtl/>
          <w:lang w:bidi="fa-IR"/>
        </w:rPr>
      </w:pPr>
      <w:bookmarkStart w:id="880" w:name="_Toc386585956"/>
      <w:r>
        <w:rPr>
          <w:rtl/>
          <w:lang w:bidi="fa-IR"/>
        </w:rPr>
        <w:t>876- خود را مشهور كن</w:t>
      </w:r>
      <w:bookmarkEnd w:id="88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مردى از ياران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گويد: روزى از آن حضرت شنيدم كه مى فرمود: ترك حشمت و بزرگى و خودنمايى نكن و خود را مشهور نساز و خود را پنهان كن تا ياد تو نكنند و شناخته نشوى</w:t>
      </w:r>
      <w:r w:rsidR="008A4E6E">
        <w:rPr>
          <w:rtl/>
          <w:lang w:bidi="fa-IR"/>
        </w:rPr>
        <w:t xml:space="preserve">، </w:t>
      </w:r>
      <w:r>
        <w:rPr>
          <w:rtl/>
          <w:lang w:bidi="fa-IR"/>
        </w:rPr>
        <w:t>و راز خود را پنهان دار</w:t>
      </w:r>
      <w:r w:rsidR="008A4E6E">
        <w:rPr>
          <w:rtl/>
          <w:lang w:bidi="fa-IR"/>
        </w:rPr>
        <w:t xml:space="preserve">، </w:t>
      </w:r>
      <w:r>
        <w:rPr>
          <w:rtl/>
          <w:lang w:bidi="fa-IR"/>
        </w:rPr>
        <w:t>و سكوت اختيار كن تا سالم بمانى</w:t>
      </w:r>
      <w:r w:rsidR="008A4E6E">
        <w:rPr>
          <w:rtl/>
          <w:lang w:bidi="fa-IR"/>
        </w:rPr>
        <w:t xml:space="preserve">. </w:t>
      </w:r>
      <w:r>
        <w:rPr>
          <w:rtl/>
          <w:lang w:bidi="fa-IR"/>
        </w:rPr>
        <w:t>آنگاه با دست خود به سينه اش اشاره كرد و فرمود: نيكان را دوست دارد</w:t>
      </w:r>
      <w:r w:rsidR="008A4E6E">
        <w:rPr>
          <w:rtl/>
          <w:lang w:bidi="fa-IR"/>
        </w:rPr>
        <w:t xml:space="preserve">، </w:t>
      </w:r>
      <w:r>
        <w:rPr>
          <w:rtl/>
          <w:lang w:bidi="fa-IR"/>
        </w:rPr>
        <w:t>و بعد با دست خود به عموم اشاره كرد و فرمود: و فاجران را دشمن مى دارد</w:t>
      </w:r>
      <w:r w:rsidR="008A4E6E">
        <w:rPr>
          <w:rtl/>
          <w:lang w:bidi="fa-IR"/>
        </w:rPr>
        <w:t xml:space="preserve">. </w:t>
      </w:r>
      <w:r w:rsidR="003107DD" w:rsidRPr="00F374DD">
        <w:rPr>
          <w:rStyle w:val="libFootnotenumChar"/>
          <w:rtl/>
          <w:lang w:bidi="fa-IR"/>
        </w:rPr>
        <w:t>(</w:t>
      </w:r>
      <w:r w:rsidRPr="00F374DD">
        <w:rPr>
          <w:rStyle w:val="libFootnotenumChar"/>
          <w:rtl/>
        </w:rPr>
        <w:t>1048)</w:t>
      </w:r>
    </w:p>
    <w:p w:rsidR="00DF7947" w:rsidRDefault="00DF7947" w:rsidP="0012300F">
      <w:pPr>
        <w:pStyle w:val="Heading2"/>
        <w:rPr>
          <w:rtl/>
          <w:lang w:bidi="fa-IR"/>
        </w:rPr>
      </w:pPr>
      <w:bookmarkStart w:id="881" w:name="_Toc386585957"/>
      <w:r>
        <w:rPr>
          <w:rtl/>
          <w:lang w:bidi="fa-IR"/>
        </w:rPr>
        <w:t>877- راه سعادت</w:t>
      </w:r>
      <w:r w:rsidR="008A4E6E">
        <w:rPr>
          <w:rtl/>
          <w:lang w:bidi="fa-IR"/>
        </w:rPr>
        <w:t xml:space="preserve">، </w:t>
      </w:r>
      <w:r>
        <w:rPr>
          <w:rtl/>
          <w:lang w:bidi="fa-IR"/>
        </w:rPr>
        <w:t>پايه هاى دين</w:t>
      </w:r>
      <w:bookmarkEnd w:id="88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ابوعقيل مى گويد: روزى خدمت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بوديم حضرت فرمود: هر آينه اين امت بر هفتاد و سه فرقه پراكنده خواهند شد</w:t>
      </w:r>
      <w:r w:rsidR="008A4E6E">
        <w:rPr>
          <w:rtl/>
          <w:lang w:bidi="fa-IR"/>
        </w:rPr>
        <w:t xml:space="preserve">، </w:t>
      </w:r>
      <w:r>
        <w:rPr>
          <w:rtl/>
          <w:lang w:bidi="fa-IR"/>
        </w:rPr>
        <w:t>سوگند به آن كس كه جانم به دست اوست</w:t>
      </w:r>
      <w:r w:rsidR="008A4E6E">
        <w:rPr>
          <w:rtl/>
          <w:lang w:bidi="fa-IR"/>
        </w:rPr>
        <w:t xml:space="preserve">، </w:t>
      </w:r>
      <w:r>
        <w:rPr>
          <w:rtl/>
          <w:lang w:bidi="fa-IR"/>
        </w:rPr>
        <w:t xml:space="preserve">تمام فرقه ها گمراهند جز آن كس كه از من پيروى كند و از شيعيان من باشد لذا در روايت است كه روزى رسول خدا </w:t>
      </w:r>
      <w:r w:rsidR="00F33EFF" w:rsidRPr="00F33EFF">
        <w:rPr>
          <w:rStyle w:val="libAlaemChar"/>
          <w:rtl/>
        </w:rPr>
        <w:t>صلى‌الله‌عليه‌وآله‌وسلم</w:t>
      </w:r>
      <w:r>
        <w:rPr>
          <w:rtl/>
          <w:lang w:bidi="fa-IR"/>
        </w:rPr>
        <w:t xml:space="preserve">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على من تو</w:t>
      </w:r>
      <w:r w:rsidR="008A4E6E">
        <w:rPr>
          <w:rtl/>
          <w:lang w:bidi="fa-IR"/>
        </w:rPr>
        <w:t xml:space="preserve">، </w:t>
      </w:r>
      <w:r>
        <w:rPr>
          <w:rtl/>
          <w:lang w:bidi="fa-IR"/>
        </w:rPr>
        <w:t>و دو فرزندت حسن و حسين</w:t>
      </w:r>
      <w:r w:rsidR="008A4E6E">
        <w:rPr>
          <w:rtl/>
          <w:lang w:bidi="fa-IR"/>
        </w:rPr>
        <w:t xml:space="preserve">، </w:t>
      </w:r>
      <w:r>
        <w:rPr>
          <w:rtl/>
          <w:lang w:bidi="fa-IR"/>
        </w:rPr>
        <w:t>و نه نفر از اولاد حسين پايه ها دين و استوانه هاى اسلام هستيم</w:t>
      </w:r>
      <w:r w:rsidR="008A4E6E">
        <w:rPr>
          <w:rtl/>
          <w:lang w:bidi="fa-IR"/>
        </w:rPr>
        <w:t xml:space="preserve">، </w:t>
      </w:r>
      <w:r>
        <w:rPr>
          <w:rtl/>
          <w:lang w:bidi="fa-IR"/>
        </w:rPr>
        <w:t xml:space="preserve">هر كس از ما پيروى كند نجات يابد و هر كس از فرمان ما سرپيچد راهش را به سوى آتش خواهد برد </w:t>
      </w:r>
      <w:r w:rsidR="003107DD" w:rsidRPr="00F374DD">
        <w:rPr>
          <w:rStyle w:val="libFootnotenumChar"/>
          <w:rtl/>
          <w:lang w:bidi="fa-IR"/>
        </w:rPr>
        <w:t>(</w:t>
      </w:r>
      <w:r w:rsidRPr="00F374DD">
        <w:rPr>
          <w:rStyle w:val="libFootnotenumChar"/>
          <w:rtl/>
        </w:rPr>
        <w:t>1049)</w:t>
      </w:r>
    </w:p>
    <w:p w:rsidR="00DF7947" w:rsidRDefault="00A14792" w:rsidP="0012300F">
      <w:pPr>
        <w:pStyle w:val="Heading2"/>
        <w:rPr>
          <w:rtl/>
          <w:lang w:bidi="fa-IR"/>
        </w:rPr>
      </w:pPr>
      <w:bookmarkStart w:id="882" w:name="_Toc386585958"/>
      <w:r>
        <w:rPr>
          <w:rtl/>
          <w:lang w:bidi="fa-IR"/>
        </w:rPr>
        <w:br w:type="page"/>
      </w:r>
      <w:r w:rsidR="00DF7947">
        <w:rPr>
          <w:rtl/>
          <w:lang w:bidi="fa-IR"/>
        </w:rPr>
        <w:lastRenderedPageBreak/>
        <w:t>878</w:t>
      </w:r>
      <w:r w:rsidR="00DF7947">
        <w:rPr>
          <w:lang w:bidi="fa-IR"/>
        </w:rPr>
        <w:t xml:space="preserve">- </w:t>
      </w:r>
      <w:r w:rsidR="00DF7947">
        <w:rPr>
          <w:rtl/>
          <w:lang w:bidi="fa-IR"/>
        </w:rPr>
        <w:t>300 آيه در قرآن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است</w:t>
      </w:r>
      <w:bookmarkEnd w:id="88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به طورى كه از اخبار و احاديث به دست آمده 300 آيه از آيات شريفه قرآن مجيد بر حسب ماءخذ و مدارك مستند درباره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نازل شده است صرف نظر از علماى شيعه</w:t>
      </w:r>
      <w:r w:rsidR="008A4E6E">
        <w:rPr>
          <w:rtl/>
          <w:lang w:bidi="fa-IR"/>
        </w:rPr>
        <w:t xml:space="preserve">، </w:t>
      </w:r>
      <w:r>
        <w:rPr>
          <w:rtl/>
          <w:lang w:bidi="fa-IR"/>
        </w:rPr>
        <w:t>بزرگان اهل سنت از قبيل شبلنجى</w:t>
      </w:r>
      <w:r w:rsidR="008A4E6E">
        <w:rPr>
          <w:rtl/>
          <w:lang w:bidi="fa-IR"/>
        </w:rPr>
        <w:t xml:space="preserve">، </w:t>
      </w:r>
      <w:r>
        <w:rPr>
          <w:rtl/>
          <w:lang w:bidi="fa-IR"/>
        </w:rPr>
        <w:t>شيخ سليمان حنفى</w:t>
      </w:r>
      <w:r w:rsidR="008A4E6E">
        <w:rPr>
          <w:rtl/>
          <w:lang w:bidi="fa-IR"/>
        </w:rPr>
        <w:t xml:space="preserve">، </w:t>
      </w:r>
      <w:r>
        <w:rPr>
          <w:rtl/>
          <w:lang w:bidi="fa-IR"/>
        </w:rPr>
        <w:t>علامه گنجى</w:t>
      </w:r>
      <w:r w:rsidR="008A4E6E">
        <w:rPr>
          <w:rtl/>
          <w:lang w:bidi="fa-IR"/>
        </w:rPr>
        <w:t xml:space="preserve">، </w:t>
      </w:r>
      <w:r>
        <w:rPr>
          <w:rtl/>
          <w:lang w:bidi="fa-IR"/>
        </w:rPr>
        <w:t>ترمذى</w:t>
      </w:r>
      <w:r w:rsidR="008A4E6E">
        <w:rPr>
          <w:rtl/>
          <w:lang w:bidi="fa-IR"/>
        </w:rPr>
        <w:t xml:space="preserve">، </w:t>
      </w:r>
      <w:r>
        <w:rPr>
          <w:rtl/>
          <w:lang w:bidi="fa-IR"/>
        </w:rPr>
        <w:t>ابن عساكر و شيخ محمد بن على الصبان</w:t>
      </w:r>
      <w:r w:rsidR="008A4E6E">
        <w:rPr>
          <w:rtl/>
          <w:lang w:bidi="fa-IR"/>
        </w:rPr>
        <w:t>؛</w:t>
      </w:r>
      <w:r>
        <w:rPr>
          <w:rtl/>
          <w:lang w:bidi="fa-IR"/>
        </w:rPr>
        <w:t xml:space="preserve"> از ابن عباس نقل كرده اند كه 300 آيه از قرآن كريم در شاءن والى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نازل شده است كه ما نمونه اى از آن را مى آوريم</w:t>
      </w:r>
      <w:r w:rsidR="00137D68">
        <w:rPr>
          <w:rtl/>
          <w:lang w:bidi="fa-IR"/>
        </w:rPr>
        <w:t>:</w:t>
      </w:r>
    </w:p>
    <w:p w:rsidR="001A0533" w:rsidRDefault="00DF7947" w:rsidP="00DF7947">
      <w:pPr>
        <w:pStyle w:val="libNormal"/>
        <w:rPr>
          <w:rtl/>
          <w:lang w:bidi="fa-IR"/>
        </w:rPr>
      </w:pPr>
      <w:r>
        <w:rPr>
          <w:rtl/>
          <w:lang w:bidi="fa-IR"/>
        </w:rPr>
        <w:t xml:space="preserve">امام فخر رازى در تفسير كبير خود درباره آيه انا انت منذر و لك قوم هاد؛ تو هشدار دهنده اى و هر قومى را رهبرى است </w:t>
      </w:r>
      <w:r w:rsidR="003107DD" w:rsidRPr="00F374DD">
        <w:rPr>
          <w:rStyle w:val="libFootnotenumChar"/>
          <w:rtl/>
          <w:lang w:bidi="fa-IR"/>
        </w:rPr>
        <w:t>(</w:t>
      </w:r>
      <w:r w:rsidRPr="00F374DD">
        <w:rPr>
          <w:rStyle w:val="libFootnotenumChar"/>
          <w:rtl/>
        </w:rPr>
        <w:t>1050)</w:t>
      </w:r>
      <w:r>
        <w:rPr>
          <w:rtl/>
          <w:lang w:bidi="fa-IR"/>
        </w:rPr>
        <w:t xml:space="preserve"> از ابن عباس چنين نقل مى كند: چون آيه مزبور نازل شد</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دست مبارك خود را ابتدا به سينه شريف خود گذاشت و فرمود: منم نبى منذر</w:t>
      </w:r>
      <w:r w:rsidR="008A4E6E">
        <w:rPr>
          <w:rtl/>
          <w:lang w:bidi="fa-IR"/>
        </w:rPr>
        <w:t xml:space="preserve">، </w:t>
      </w:r>
      <w:r>
        <w:rPr>
          <w:rtl/>
          <w:lang w:bidi="fa-IR"/>
        </w:rPr>
        <w:t>سپس بر دوش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دست گذاشت و فرمود: انت الهادى</w:t>
      </w:r>
      <w:r w:rsidR="008A4E6E">
        <w:rPr>
          <w:rtl/>
          <w:lang w:bidi="fa-IR"/>
        </w:rPr>
        <w:t xml:space="preserve">. </w:t>
      </w:r>
    </w:p>
    <w:p w:rsidR="00DF7947" w:rsidRDefault="00DF7947" w:rsidP="0012300F">
      <w:pPr>
        <w:pStyle w:val="Heading2"/>
        <w:rPr>
          <w:rtl/>
          <w:lang w:bidi="fa-IR"/>
        </w:rPr>
      </w:pPr>
      <w:bookmarkStart w:id="883" w:name="_Toc386585959"/>
      <w:r>
        <w:rPr>
          <w:rtl/>
          <w:lang w:bidi="fa-IR"/>
        </w:rPr>
        <w:t>879- در پيشگاه خدا</w:t>
      </w:r>
      <w:bookmarkEnd w:id="88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پيشگاه خداوند عرض كرد:</w:t>
      </w:r>
    </w:p>
    <w:p w:rsidR="00DF7947" w:rsidRDefault="00DF7947" w:rsidP="00DF7947">
      <w:pPr>
        <w:pStyle w:val="libNormal"/>
        <w:rPr>
          <w:rtl/>
          <w:lang w:bidi="fa-IR"/>
        </w:rPr>
      </w:pPr>
      <w:r>
        <w:rPr>
          <w:rtl/>
          <w:lang w:bidi="fa-IR"/>
        </w:rPr>
        <w:t>بار خدايا! اين نماز من است</w:t>
      </w:r>
      <w:r w:rsidR="008A4E6E">
        <w:rPr>
          <w:rtl/>
          <w:lang w:bidi="fa-IR"/>
        </w:rPr>
        <w:t xml:space="preserve">، </w:t>
      </w:r>
      <w:r>
        <w:rPr>
          <w:rtl/>
          <w:lang w:bidi="fa-IR"/>
        </w:rPr>
        <w:t>كه در پيشگاه تو به جاى آوردم</w:t>
      </w:r>
      <w:r w:rsidR="008A4E6E">
        <w:rPr>
          <w:rtl/>
          <w:lang w:bidi="fa-IR"/>
        </w:rPr>
        <w:t xml:space="preserve">. </w:t>
      </w:r>
      <w:r>
        <w:rPr>
          <w:rtl/>
          <w:lang w:bidi="fa-IR"/>
        </w:rPr>
        <w:t>نه به خاطر نيازى است كه تو به آن دارى</w:t>
      </w:r>
      <w:r w:rsidR="008A4E6E">
        <w:rPr>
          <w:rtl/>
          <w:lang w:bidi="fa-IR"/>
        </w:rPr>
        <w:t xml:space="preserve">، </w:t>
      </w:r>
      <w:r>
        <w:rPr>
          <w:rtl/>
          <w:lang w:bidi="fa-IR"/>
        </w:rPr>
        <w:t>و نه به خاطر ميل و رغبتى است كه تو در آن دارى</w:t>
      </w:r>
      <w:r w:rsidR="008A4E6E">
        <w:rPr>
          <w:rtl/>
          <w:lang w:bidi="fa-IR"/>
        </w:rPr>
        <w:t xml:space="preserve">، </w:t>
      </w:r>
      <w:r>
        <w:rPr>
          <w:rtl/>
          <w:lang w:bidi="fa-IR"/>
        </w:rPr>
        <w:t>بلكه براى بزرگداشت و پذيرش فرمان تو است كه تو مرا به انجام آن فرمان داده اى</w:t>
      </w:r>
      <w:r w:rsidR="008A4E6E">
        <w:rPr>
          <w:rtl/>
          <w:lang w:bidi="fa-IR"/>
        </w:rPr>
        <w:t xml:space="preserve">. </w:t>
      </w:r>
    </w:p>
    <w:p w:rsidR="001A0533" w:rsidRDefault="00DF7947" w:rsidP="00DF7947">
      <w:pPr>
        <w:pStyle w:val="libNormal"/>
        <w:rPr>
          <w:rtl/>
          <w:lang w:bidi="fa-IR"/>
        </w:rPr>
      </w:pPr>
      <w:r>
        <w:rPr>
          <w:rtl/>
          <w:lang w:bidi="fa-IR"/>
        </w:rPr>
        <w:t>اى خداى من</w:t>
      </w:r>
      <w:r w:rsidR="008A4E6E">
        <w:rPr>
          <w:rtl/>
          <w:lang w:bidi="fa-IR"/>
        </w:rPr>
        <w:t>!</w:t>
      </w:r>
      <w:r>
        <w:rPr>
          <w:rtl/>
          <w:lang w:bidi="fa-IR"/>
        </w:rPr>
        <w:t xml:space="preserve"> اگر در نماز من عيبى است و يا نقصى در ركوع و سجود آن موجود است</w:t>
      </w:r>
      <w:r w:rsidR="008A4E6E">
        <w:rPr>
          <w:rtl/>
          <w:lang w:bidi="fa-IR"/>
        </w:rPr>
        <w:t xml:space="preserve">، </w:t>
      </w:r>
      <w:r>
        <w:rPr>
          <w:rtl/>
          <w:lang w:bidi="fa-IR"/>
        </w:rPr>
        <w:t>پس مرا باز خواست مكن</w:t>
      </w:r>
      <w:r w:rsidR="008A4E6E">
        <w:rPr>
          <w:rtl/>
          <w:lang w:bidi="fa-IR"/>
        </w:rPr>
        <w:t xml:space="preserve">. </w:t>
      </w:r>
      <w:r w:rsidR="003107DD" w:rsidRPr="00F374DD">
        <w:rPr>
          <w:rStyle w:val="libFootnotenumChar"/>
          <w:rtl/>
          <w:lang w:bidi="fa-IR"/>
        </w:rPr>
        <w:t>(</w:t>
      </w:r>
      <w:r w:rsidRPr="00F374DD">
        <w:rPr>
          <w:rStyle w:val="libFootnotenumChar"/>
          <w:rtl/>
        </w:rPr>
        <w:t>1051)</w:t>
      </w:r>
    </w:p>
    <w:p w:rsidR="00DF7947" w:rsidRDefault="00DF7947" w:rsidP="0012300F">
      <w:pPr>
        <w:pStyle w:val="Heading2"/>
        <w:rPr>
          <w:rtl/>
          <w:lang w:bidi="fa-IR"/>
        </w:rPr>
      </w:pPr>
      <w:bookmarkStart w:id="884" w:name="_Toc386585960"/>
      <w:r>
        <w:rPr>
          <w:rtl/>
          <w:lang w:bidi="fa-IR"/>
        </w:rPr>
        <w:lastRenderedPageBreak/>
        <w:t>880- مردكار</w:t>
      </w:r>
      <w:bookmarkEnd w:id="88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جوانى شترى داشت كه با آن آب كشى مى كرد</w:t>
      </w:r>
      <w:r w:rsidR="008A4E6E">
        <w:rPr>
          <w:rtl/>
          <w:lang w:bidi="fa-IR"/>
        </w:rPr>
        <w:t xml:space="preserve">، </w:t>
      </w:r>
      <w:r>
        <w:rPr>
          <w:rtl/>
          <w:lang w:bidi="fa-IR"/>
        </w:rPr>
        <w:t>از بيرون شهر مشكها را پر از آب مى نمود و با خود به شهر مى آورد و در اختيار مردم قرار مى داد</w:t>
      </w:r>
      <w:r w:rsidR="008A4E6E">
        <w:rPr>
          <w:rtl/>
          <w:lang w:bidi="fa-IR"/>
        </w:rPr>
        <w:t xml:space="preserve">. </w:t>
      </w:r>
      <w:r>
        <w:rPr>
          <w:rtl/>
          <w:lang w:bidi="fa-IR"/>
        </w:rPr>
        <w:t xml:space="preserve">نقل است روزى حضرت بار شترى از هسته خرما به خارج از شهر مى برد از او </w:t>
      </w:r>
      <w:r w:rsidR="00E501E0">
        <w:rPr>
          <w:rtl/>
          <w:lang w:bidi="fa-IR"/>
        </w:rPr>
        <w:t>سئوال</w:t>
      </w:r>
      <w:r>
        <w:rPr>
          <w:rtl/>
          <w:lang w:bidi="fa-IR"/>
        </w:rPr>
        <w:t xml:space="preserve">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بر بار شتر خود دارى</w:t>
      </w:r>
      <w:r w:rsidR="008A4E6E">
        <w:rPr>
          <w:rtl/>
          <w:lang w:bidi="fa-IR"/>
        </w:rPr>
        <w:t>؟</w:t>
      </w:r>
      <w:r>
        <w:rPr>
          <w:rtl/>
          <w:lang w:bidi="fa-IR"/>
        </w:rPr>
        <w:t xml:space="preserve"> فرمود: صد هزار درخت خرما</w:t>
      </w:r>
      <w:r w:rsidR="008A4E6E">
        <w:rPr>
          <w:rtl/>
          <w:lang w:bidi="fa-IR"/>
        </w:rPr>
        <w:t xml:space="preserve">، </w:t>
      </w:r>
      <w:r>
        <w:rPr>
          <w:rtl/>
          <w:lang w:bidi="fa-IR"/>
        </w:rPr>
        <w:t>لذا از امام محمد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شده كه فرمود: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500 درخت داشت كه در كنار هر كدام از آنها دو ركعت نماز مى خواند</w:t>
      </w:r>
      <w:r w:rsidR="008A4E6E">
        <w:rPr>
          <w:rtl/>
          <w:lang w:bidi="fa-IR"/>
        </w:rPr>
        <w:t xml:space="preserve">، </w:t>
      </w:r>
      <w:r>
        <w:rPr>
          <w:rtl/>
          <w:lang w:bidi="fa-IR"/>
        </w:rPr>
        <w:t>حضرت در مدينه نخلستانهاى قوم يهود را آبيارى مى كرد و در اثر كشيدن آب از چاه دستهاى مباركش پينه زده بود</w:t>
      </w:r>
      <w:r w:rsidR="008A4E6E">
        <w:rPr>
          <w:rtl/>
          <w:lang w:bidi="fa-IR"/>
        </w:rPr>
        <w:t xml:space="preserve">. </w:t>
      </w:r>
      <w:r>
        <w:rPr>
          <w:rtl/>
          <w:lang w:bidi="fa-IR"/>
        </w:rPr>
        <w:t>حضرت چاههاى فراوان در راه مكه و كوفه و ديگر محلهاى حفر كرد تا حجاج از آن استفاده نمايند</w:t>
      </w:r>
      <w:r w:rsidR="008A4E6E">
        <w:rPr>
          <w:rtl/>
          <w:lang w:bidi="fa-IR"/>
        </w:rPr>
        <w:t xml:space="preserve">. </w:t>
      </w:r>
      <w:r>
        <w:rPr>
          <w:rtl/>
          <w:lang w:bidi="fa-IR"/>
        </w:rPr>
        <w:t>خدمات آن حضرت منحصر به حفر قنوات و ايجاد مزارع و كندن چاهها نبود بلكه در ساختن مساجد در كوفه</w:t>
      </w:r>
      <w:r w:rsidR="008A4E6E">
        <w:rPr>
          <w:rtl/>
          <w:lang w:bidi="fa-IR"/>
        </w:rPr>
        <w:t xml:space="preserve">، </w:t>
      </w:r>
      <w:r>
        <w:rPr>
          <w:rtl/>
          <w:lang w:bidi="fa-IR"/>
        </w:rPr>
        <w:t>بصره و نيز مسجد فتح و مسجدى در مقابل قبر حضرت حمزه</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نيز تلاش مى نمود و از جمله اين آثار اينكه</w:t>
      </w:r>
      <w:r w:rsidR="008A4E6E">
        <w:rPr>
          <w:rtl/>
          <w:lang w:bidi="fa-IR"/>
        </w:rPr>
        <w:t xml:space="preserve">، </w:t>
      </w:r>
      <w:r>
        <w:rPr>
          <w:rtl/>
          <w:lang w:bidi="fa-IR"/>
        </w:rPr>
        <w:t>بنيانگذار فرهنگ غنى وقف در اسلام آن حضرت بوده اند كه تمامى قنوات و چاهها را وقف مى نمودند</w:t>
      </w:r>
      <w:r w:rsidR="008A4E6E">
        <w:rPr>
          <w:rtl/>
          <w:lang w:bidi="fa-IR"/>
        </w:rPr>
        <w:t xml:space="preserve">. </w:t>
      </w:r>
    </w:p>
    <w:p w:rsidR="00DF7947" w:rsidRDefault="00DF7947" w:rsidP="0012300F">
      <w:pPr>
        <w:pStyle w:val="Heading2"/>
        <w:rPr>
          <w:rtl/>
          <w:lang w:bidi="fa-IR"/>
        </w:rPr>
      </w:pPr>
      <w:bookmarkStart w:id="885" w:name="_Toc386585961"/>
      <w:r>
        <w:rPr>
          <w:rtl/>
          <w:lang w:bidi="fa-IR"/>
        </w:rPr>
        <w:t>881- خداوندا شيعه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w:t>
      </w:r>
      <w:bookmarkEnd w:id="88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چون روز قيامت شود خداوند تمام مردم از گذشتگان و آيندگان را عريان و پا برهنه در سرزمين واحدى گرد آورد پس همه آنها در محشر بازداشت مى شوند تا جايى كه عرق فراوانى بريزند و به نفس نفس افتند</w:t>
      </w:r>
      <w:r w:rsidR="008A4E6E">
        <w:rPr>
          <w:rtl/>
          <w:lang w:bidi="fa-IR"/>
        </w:rPr>
        <w:t xml:space="preserve">... </w:t>
      </w:r>
    </w:p>
    <w:p w:rsidR="00DF7947" w:rsidRDefault="00DF7947" w:rsidP="00DF7947">
      <w:pPr>
        <w:pStyle w:val="libNormal"/>
        <w:rPr>
          <w:rtl/>
          <w:lang w:bidi="fa-IR"/>
        </w:rPr>
      </w:pPr>
      <w:r>
        <w:rPr>
          <w:rtl/>
          <w:lang w:bidi="fa-IR"/>
        </w:rPr>
        <w:lastRenderedPageBreak/>
        <w:t>سپس آواز دهنده اى از سوى عرش ندا دهد: پيامبر امى كجاست</w:t>
      </w:r>
      <w:r w:rsidR="008A4E6E">
        <w:rPr>
          <w:rtl/>
          <w:lang w:bidi="fa-IR"/>
        </w:rPr>
        <w:t xml:space="preserve">؟... </w:t>
      </w:r>
      <w:r>
        <w:rPr>
          <w:rtl/>
          <w:lang w:bidi="fa-IR"/>
        </w:rPr>
        <w:t xml:space="preserve">رسول خدا </w:t>
      </w:r>
      <w:r w:rsidR="00F33EFF" w:rsidRPr="00F33EFF">
        <w:rPr>
          <w:rStyle w:val="libAlaemChar"/>
          <w:rtl/>
        </w:rPr>
        <w:t>صلى‌الله‌عليه‌وآله‌وسلم</w:t>
      </w:r>
      <w:r>
        <w:rPr>
          <w:rtl/>
          <w:lang w:bidi="fa-IR"/>
        </w:rPr>
        <w:t xml:space="preserve"> برخاسته و جلو مردم مى ايستد تا به حوضى كه طول آن به فاصله ميان ايله و صنعا است مى رسد </w:t>
      </w:r>
      <w:r w:rsidR="003107DD" w:rsidRPr="00F374DD">
        <w:rPr>
          <w:rStyle w:val="libFootnotenumChar"/>
          <w:rtl/>
          <w:lang w:bidi="fa-IR"/>
        </w:rPr>
        <w:t>(</w:t>
      </w:r>
      <w:r w:rsidRPr="00F374DD">
        <w:rPr>
          <w:rStyle w:val="libFootnotenumChar"/>
          <w:rtl/>
        </w:rPr>
        <w:t>1052)</w:t>
      </w:r>
      <w:r w:rsidR="008A4E6E">
        <w:rPr>
          <w:rtl/>
          <w:lang w:bidi="fa-IR"/>
        </w:rPr>
        <w:t xml:space="preserve">... </w:t>
      </w:r>
      <w:r>
        <w:rPr>
          <w:rtl/>
          <w:lang w:bidi="fa-IR"/>
        </w:rPr>
        <w:t xml:space="preserve">چون رسول خدا </w:t>
      </w:r>
      <w:r w:rsidR="00F33EFF" w:rsidRPr="00F33EFF">
        <w:rPr>
          <w:rStyle w:val="libAlaemChar"/>
          <w:rtl/>
        </w:rPr>
        <w:t>صلى‌الله‌عليه‌وآله‌وسلم</w:t>
      </w:r>
      <w:r>
        <w:rPr>
          <w:rtl/>
          <w:lang w:bidi="fa-IR"/>
        </w:rPr>
        <w:t xml:space="preserve"> كسانى از دوستان ما اهل بيت را مشاهده مى كند كه باز داشته مى گردند</w:t>
      </w:r>
      <w:r w:rsidR="008A4E6E">
        <w:rPr>
          <w:rtl/>
          <w:lang w:bidi="fa-IR"/>
        </w:rPr>
        <w:t xml:space="preserve">، </w:t>
      </w:r>
      <w:r>
        <w:rPr>
          <w:rtl/>
          <w:lang w:bidi="fa-IR"/>
        </w:rPr>
        <w:t>مى گريد و مى گويد:</w:t>
      </w:r>
    </w:p>
    <w:p w:rsidR="00DF7947" w:rsidRDefault="00DF7947" w:rsidP="00DF7947">
      <w:pPr>
        <w:pStyle w:val="libNormal"/>
        <w:rPr>
          <w:rtl/>
          <w:lang w:bidi="fa-IR"/>
        </w:rPr>
      </w:pPr>
      <w:r>
        <w:rPr>
          <w:rtl/>
          <w:lang w:bidi="fa-IR"/>
        </w:rPr>
        <w:t>خداوندا! شيعه على</w:t>
      </w:r>
      <w:r w:rsidR="008A4E6E">
        <w:rPr>
          <w:rtl/>
          <w:lang w:bidi="fa-IR"/>
        </w:rPr>
        <w:t xml:space="preserve">، </w:t>
      </w:r>
      <w:r>
        <w:rPr>
          <w:rtl/>
          <w:lang w:bidi="fa-IR"/>
        </w:rPr>
        <w:t>خداوندا! شيعه على</w:t>
      </w:r>
      <w:r w:rsidR="008A4E6E">
        <w:rPr>
          <w:rtl/>
          <w:lang w:bidi="fa-IR"/>
        </w:rPr>
        <w:t xml:space="preserve">. </w:t>
      </w:r>
    </w:p>
    <w:p w:rsidR="00DF7947" w:rsidRDefault="00DF7947" w:rsidP="00DF7947">
      <w:pPr>
        <w:pStyle w:val="libNormal"/>
        <w:rPr>
          <w:rtl/>
          <w:lang w:bidi="fa-IR"/>
        </w:rPr>
      </w:pPr>
      <w:r>
        <w:rPr>
          <w:rtl/>
          <w:lang w:bidi="fa-IR"/>
        </w:rPr>
        <w:t>خداوند فرشته اى را بسوى آن حضرت مى فرستد و مى گويد: اى محمد چرا مى گريى</w:t>
      </w:r>
      <w:r w:rsidR="008A4E6E">
        <w:rPr>
          <w:rtl/>
          <w:lang w:bidi="fa-IR"/>
        </w:rPr>
        <w:t>؟</w:t>
      </w:r>
      <w:r>
        <w:rPr>
          <w:rtl/>
          <w:lang w:bidi="fa-IR"/>
        </w:rPr>
        <w:t xml:space="preserve"> رسول خدا </w:t>
      </w:r>
      <w:r w:rsidR="00F33EFF" w:rsidRPr="00F33EFF">
        <w:rPr>
          <w:rStyle w:val="libAlaemChar"/>
          <w:rtl/>
        </w:rPr>
        <w:t>صلى‌الله‌عليه‌وآله‌وسلم</w:t>
      </w:r>
      <w:r>
        <w:rPr>
          <w:rtl/>
          <w:lang w:bidi="fa-IR"/>
        </w:rPr>
        <w:t xml:space="preserve"> مى گويد: چگونه نگريم براى مردمى كه از شيعيان برادرم على بن ابيطالب هستند و مى بينم به سوى دوزخيان برده شده و از درآمدن به كنار حوض من ممنوع مى گردند؟!</w:t>
      </w:r>
    </w:p>
    <w:p w:rsidR="00DF7947" w:rsidRDefault="00DF7947" w:rsidP="00DF7947">
      <w:pPr>
        <w:pStyle w:val="libNormal"/>
        <w:rPr>
          <w:rtl/>
          <w:lang w:bidi="fa-IR"/>
        </w:rPr>
      </w:pPr>
      <w:r>
        <w:rPr>
          <w:rtl/>
          <w:lang w:bidi="fa-IR"/>
        </w:rPr>
        <w:t>پس خداوند مى فرمايد: اى محمد</w:t>
      </w:r>
      <w:r w:rsidR="008A4E6E">
        <w:rPr>
          <w:rtl/>
          <w:lang w:bidi="fa-IR"/>
        </w:rPr>
        <w:t xml:space="preserve">، </w:t>
      </w:r>
      <w:r>
        <w:rPr>
          <w:rtl/>
          <w:lang w:bidi="fa-IR"/>
        </w:rPr>
        <w:t>من آنان را به تو بخشيدم</w:t>
      </w:r>
      <w:r w:rsidR="008A4E6E">
        <w:rPr>
          <w:rtl/>
          <w:lang w:bidi="fa-IR"/>
        </w:rPr>
        <w:t xml:space="preserve">، </w:t>
      </w:r>
      <w:r>
        <w:rPr>
          <w:rtl/>
          <w:lang w:bidi="fa-IR"/>
        </w:rPr>
        <w:t>و به خاطر تو از گناهانشان در گذشتم</w:t>
      </w:r>
      <w:r w:rsidR="008A4E6E">
        <w:rPr>
          <w:rtl/>
          <w:lang w:bidi="fa-IR"/>
        </w:rPr>
        <w:t xml:space="preserve">، </w:t>
      </w:r>
      <w:r>
        <w:rPr>
          <w:rtl/>
          <w:lang w:bidi="fa-IR"/>
        </w:rPr>
        <w:t>و آنان را به تو و به آن عده از فرزندانت كه دوست مى داشتند ملحق نمودم و در دسته و گروه تو قرارشان دادم</w:t>
      </w:r>
      <w:r w:rsidR="008A4E6E">
        <w:rPr>
          <w:rtl/>
          <w:lang w:bidi="fa-IR"/>
        </w:rPr>
        <w:t xml:space="preserve">، </w:t>
      </w:r>
      <w:r>
        <w:rPr>
          <w:rtl/>
          <w:lang w:bidi="fa-IR"/>
        </w:rPr>
        <w:t>و در حوض تو واردشان ساختم و شفاعت تو را درباره آنان پذيرفتم</w:t>
      </w:r>
      <w:r w:rsidR="008A4E6E">
        <w:rPr>
          <w:rtl/>
          <w:lang w:bidi="fa-IR"/>
        </w:rPr>
        <w:t xml:space="preserve">، </w:t>
      </w:r>
      <w:r>
        <w:rPr>
          <w:rtl/>
          <w:lang w:bidi="fa-IR"/>
        </w:rPr>
        <w:t>و تو را بدين كرامت گرامى داشتم</w:t>
      </w:r>
      <w:r w:rsidR="008A4E6E">
        <w:rPr>
          <w:rtl/>
          <w:lang w:bidi="fa-IR"/>
        </w:rPr>
        <w:t xml:space="preserve">. </w:t>
      </w:r>
    </w:p>
    <w:p w:rsidR="00DF7947" w:rsidRDefault="00DF7947" w:rsidP="00DF7947">
      <w:pPr>
        <w:pStyle w:val="libNormal"/>
        <w:rPr>
          <w:rtl/>
          <w:lang w:bidi="fa-IR"/>
        </w:rPr>
      </w:pPr>
      <w:r>
        <w:rPr>
          <w:rtl/>
          <w:lang w:bidi="fa-IR"/>
        </w:rPr>
        <w:t>آنگاه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پس در آن روز چه بسيارند مردان و زنان</w:t>
      </w:r>
      <w:r w:rsidR="008A4E6E">
        <w:rPr>
          <w:rtl/>
          <w:lang w:bidi="fa-IR"/>
        </w:rPr>
        <w:t xml:space="preserve">، </w:t>
      </w:r>
      <w:r>
        <w:rPr>
          <w:rtl/>
          <w:lang w:bidi="fa-IR"/>
        </w:rPr>
        <w:t>گريانى كه چون اين صحنه را مى بينند</w:t>
      </w:r>
      <w:r w:rsidR="008A4E6E">
        <w:rPr>
          <w:rtl/>
          <w:lang w:bidi="fa-IR"/>
        </w:rPr>
        <w:t xml:space="preserve">، </w:t>
      </w:r>
      <w:r>
        <w:rPr>
          <w:rtl/>
          <w:lang w:bidi="fa-IR"/>
        </w:rPr>
        <w:t>فرياد مى كنند: وا محمدا</w:t>
      </w:r>
      <w:r w:rsidR="008A4E6E">
        <w:rPr>
          <w:rtl/>
          <w:lang w:bidi="fa-IR"/>
        </w:rPr>
        <w:t xml:space="preserve">، </w:t>
      </w:r>
      <w:r>
        <w:rPr>
          <w:rtl/>
          <w:lang w:bidi="fa-IR"/>
        </w:rPr>
        <w:t xml:space="preserve">اى محمد بفرياد رس پس در آن روز هيچ كس نيست كه ما را دوست داشته و به ما مهر مى ورزيده جز اينكه در حزب ما و با ماست و در حوض ما وارد مى شود؛ به اين جهت است كه در روايتى پيامبر </w:t>
      </w:r>
      <w:r w:rsidR="00F33EFF" w:rsidRPr="00F33EFF">
        <w:rPr>
          <w:rStyle w:val="libAlaemChar"/>
          <w:rtl/>
        </w:rPr>
        <w:t>صلى‌الله‌عليه‌وآله‌وسلم</w:t>
      </w:r>
      <w:r>
        <w:rPr>
          <w:rtl/>
          <w:lang w:bidi="fa-IR"/>
        </w:rPr>
        <w:t xml:space="preserve"> فرمود: اى مردم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بداريد زيرا كه گوشت او</w:t>
      </w:r>
      <w:r w:rsidR="008A4E6E">
        <w:rPr>
          <w:rtl/>
          <w:lang w:bidi="fa-IR"/>
        </w:rPr>
        <w:t xml:space="preserve">، </w:t>
      </w:r>
      <w:r>
        <w:rPr>
          <w:rtl/>
          <w:lang w:bidi="fa-IR"/>
        </w:rPr>
        <w:t>گوشت من و خون او خون من است</w:t>
      </w:r>
      <w:r w:rsidR="008A4E6E">
        <w:rPr>
          <w:rtl/>
          <w:lang w:bidi="fa-IR"/>
        </w:rPr>
        <w:t xml:space="preserve">. </w:t>
      </w:r>
    </w:p>
    <w:p w:rsidR="001A0533" w:rsidRDefault="00DF7947" w:rsidP="00DF7947">
      <w:pPr>
        <w:pStyle w:val="libNormal"/>
        <w:rPr>
          <w:rtl/>
          <w:lang w:bidi="fa-IR"/>
        </w:rPr>
      </w:pPr>
      <w:r>
        <w:rPr>
          <w:rtl/>
          <w:lang w:bidi="fa-IR"/>
        </w:rPr>
        <w:lastRenderedPageBreak/>
        <w:t>خداوند لعنت كند دسته اى از امت مرا كه پيمان مرا درباره او تباه ساختند و سفارش مرا درباره اش به فراموشى سپردند كه آنان هيچ گونه بهره اى نزد خداوند ندارند</w:t>
      </w:r>
      <w:r w:rsidR="008A4E6E">
        <w:rPr>
          <w:rtl/>
          <w:lang w:bidi="fa-IR"/>
        </w:rPr>
        <w:t xml:space="preserve">. </w:t>
      </w:r>
      <w:r w:rsidR="003107DD" w:rsidRPr="00F374DD">
        <w:rPr>
          <w:rStyle w:val="libFootnotenumChar"/>
          <w:rtl/>
          <w:lang w:bidi="fa-IR"/>
        </w:rPr>
        <w:t>(</w:t>
      </w:r>
      <w:r w:rsidRPr="00F374DD">
        <w:rPr>
          <w:rStyle w:val="libFootnotenumChar"/>
          <w:rtl/>
        </w:rPr>
        <w:t>1053)</w:t>
      </w:r>
    </w:p>
    <w:p w:rsidR="00DF7947" w:rsidRDefault="00DF7947" w:rsidP="0012300F">
      <w:pPr>
        <w:pStyle w:val="Heading2"/>
        <w:rPr>
          <w:rtl/>
          <w:lang w:bidi="fa-IR"/>
        </w:rPr>
      </w:pPr>
      <w:bookmarkStart w:id="886" w:name="_Toc386585962"/>
      <w:r>
        <w:rPr>
          <w:rtl/>
          <w:lang w:bidi="fa-IR"/>
        </w:rPr>
        <w:t>882- نشانه هاى دوستى</w:t>
      </w:r>
      <w:bookmarkEnd w:id="88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حارث اعور مى گويد: روزى خدمت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رسيدم</w:t>
      </w:r>
      <w:r w:rsidR="008A4E6E">
        <w:rPr>
          <w:rtl/>
          <w:lang w:bidi="fa-IR"/>
        </w:rPr>
        <w:t xml:space="preserve">، </w:t>
      </w:r>
      <w:r>
        <w:rPr>
          <w:rtl/>
          <w:lang w:bidi="fa-IR"/>
        </w:rPr>
        <w:t>حضرت فرمود: اعور! براى چه اينجا آمدى</w:t>
      </w:r>
      <w:r w:rsidR="008A4E6E">
        <w:rPr>
          <w:rtl/>
          <w:lang w:bidi="fa-IR"/>
        </w:rPr>
        <w:t xml:space="preserve">، </w:t>
      </w:r>
      <w:r>
        <w:rPr>
          <w:rtl/>
          <w:lang w:bidi="fa-IR"/>
        </w:rPr>
        <w:t>عرض كردم</w:t>
      </w:r>
      <w:r w:rsidR="00137D68">
        <w:rPr>
          <w:rtl/>
          <w:lang w:bidi="fa-IR"/>
        </w:rPr>
        <w:t>:</w:t>
      </w:r>
      <w:r>
        <w:rPr>
          <w:rtl/>
          <w:lang w:bidi="fa-IR"/>
        </w:rPr>
        <w:t xml:space="preserve"> يا اميرال</w:t>
      </w:r>
      <w:r w:rsidR="00593F0C">
        <w:rPr>
          <w:rtl/>
          <w:lang w:bidi="fa-IR"/>
        </w:rPr>
        <w:t>مؤمن</w:t>
      </w:r>
      <w:r>
        <w:rPr>
          <w:rtl/>
          <w:lang w:bidi="fa-IR"/>
        </w:rPr>
        <w:t>ين دوستى شما مرا به اينجا كشانده است</w:t>
      </w:r>
      <w:r w:rsidR="008A4E6E">
        <w:rPr>
          <w:rtl/>
          <w:lang w:bidi="fa-IR"/>
        </w:rPr>
        <w:t xml:space="preserve">. </w:t>
      </w:r>
      <w:r>
        <w:rPr>
          <w:rtl/>
          <w:lang w:bidi="fa-IR"/>
        </w:rPr>
        <w:t>حضرت فرمود: تو را به خدا راست مى گويى</w:t>
      </w:r>
      <w:r w:rsidR="008A4E6E">
        <w:rPr>
          <w:rtl/>
          <w:lang w:bidi="fa-IR"/>
        </w:rPr>
        <w:t>؟</w:t>
      </w:r>
      <w:r>
        <w:rPr>
          <w:rtl/>
          <w:lang w:bidi="fa-IR"/>
        </w:rPr>
        <w:t xml:space="preserve"> عرض كردم</w:t>
      </w:r>
      <w:r w:rsidR="00137D68">
        <w:rPr>
          <w:rtl/>
          <w:lang w:bidi="fa-IR"/>
        </w:rPr>
        <w:t>:</w:t>
      </w:r>
      <w:r>
        <w:rPr>
          <w:rtl/>
          <w:lang w:bidi="fa-IR"/>
        </w:rPr>
        <w:t xml:space="preserve"> به خدا سوگند آرى</w:t>
      </w:r>
      <w:r w:rsidR="008A4E6E">
        <w:rPr>
          <w:rtl/>
          <w:lang w:bidi="fa-IR"/>
        </w:rPr>
        <w:t xml:space="preserve">. </w:t>
      </w:r>
      <w:r>
        <w:rPr>
          <w:rtl/>
          <w:lang w:bidi="fa-IR"/>
        </w:rPr>
        <w:t>حضرت سه بار مرا سوگند داد سپس فرمود: آگاه باش كه بنده اى از بندگان خدا نيست كه خداوند بر او خشم گرفته باشد جز اينكه بغض و دشمنى ما را در دل خود احساس مى كند و ما را دشمن مى دارد</w:t>
      </w:r>
      <w:r w:rsidR="008A4E6E">
        <w:rPr>
          <w:rtl/>
          <w:lang w:bidi="fa-IR"/>
        </w:rPr>
        <w:t xml:space="preserve">. </w:t>
      </w:r>
      <w:r>
        <w:rPr>
          <w:rtl/>
          <w:lang w:bidi="fa-IR"/>
        </w:rPr>
        <w:t>بنابراين دوست ما هر روزى را كه آغاز مى كند در انتظار رحمت بسر مى برد</w:t>
      </w:r>
      <w:r w:rsidR="008A4E6E">
        <w:rPr>
          <w:rtl/>
          <w:lang w:bidi="fa-IR"/>
        </w:rPr>
        <w:t xml:space="preserve">، </w:t>
      </w:r>
      <w:r>
        <w:rPr>
          <w:rtl/>
          <w:lang w:bidi="fa-IR"/>
        </w:rPr>
        <w:t>و درهاى رحمت نيز به روى او گشوده است</w:t>
      </w:r>
      <w:r w:rsidR="008A4E6E">
        <w:rPr>
          <w:rtl/>
          <w:lang w:bidi="fa-IR"/>
        </w:rPr>
        <w:t xml:space="preserve">، </w:t>
      </w:r>
      <w:r>
        <w:rPr>
          <w:rtl/>
          <w:lang w:bidi="fa-IR"/>
        </w:rPr>
        <w:t>و دشمن ما روز را آغاز مى كند در حالى كه بناى كار خود را بر لب پرتگاهى قرار داده كه او را به آتش دوزخ در اندازد</w:t>
      </w:r>
      <w:r w:rsidR="008A4E6E">
        <w:rPr>
          <w:rtl/>
          <w:lang w:bidi="fa-IR"/>
        </w:rPr>
        <w:t xml:space="preserve">. </w:t>
      </w:r>
      <w:r>
        <w:rPr>
          <w:rtl/>
          <w:lang w:bidi="fa-IR"/>
        </w:rPr>
        <w:t>پس رحمت</w:t>
      </w:r>
      <w:r w:rsidR="008A4E6E">
        <w:rPr>
          <w:rtl/>
          <w:lang w:bidi="fa-IR"/>
        </w:rPr>
        <w:t xml:space="preserve">، </w:t>
      </w:r>
      <w:r>
        <w:rPr>
          <w:rtl/>
          <w:lang w:bidi="fa-IR"/>
        </w:rPr>
        <w:t>اهل رحمت را گوارايشان باد و جايگاه اهل دوزخ نيز همان هلاكتشان باد</w:t>
      </w:r>
      <w:r w:rsidR="008A4E6E">
        <w:rPr>
          <w:rtl/>
          <w:lang w:bidi="fa-IR"/>
        </w:rPr>
        <w:t xml:space="preserve">. </w:t>
      </w:r>
      <w:r w:rsidR="003107DD" w:rsidRPr="00F374DD">
        <w:rPr>
          <w:rStyle w:val="libFootnotenumChar"/>
          <w:rtl/>
          <w:lang w:bidi="fa-IR"/>
        </w:rPr>
        <w:t>(</w:t>
      </w:r>
      <w:r w:rsidRPr="00F374DD">
        <w:rPr>
          <w:rStyle w:val="libFootnotenumChar"/>
          <w:rtl/>
        </w:rPr>
        <w:t>1054)</w:t>
      </w:r>
    </w:p>
    <w:p w:rsidR="00DF7947" w:rsidRDefault="00DF7947" w:rsidP="0012300F">
      <w:pPr>
        <w:pStyle w:val="Heading2"/>
        <w:rPr>
          <w:rtl/>
          <w:lang w:bidi="fa-IR"/>
        </w:rPr>
      </w:pPr>
      <w:bookmarkStart w:id="887" w:name="_Toc386585963"/>
      <w:r>
        <w:rPr>
          <w:rtl/>
          <w:lang w:bidi="fa-IR"/>
        </w:rPr>
        <w:t>883- ايمان و پايه هاى آن</w:t>
      </w:r>
      <w:bookmarkEnd w:id="88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مردى رد حضور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برخاست و راجع به ايمان از آن حضرت پرسش نمود</w:t>
      </w:r>
      <w:r w:rsidR="008A4E6E">
        <w:rPr>
          <w:rtl/>
          <w:lang w:bidi="fa-IR"/>
        </w:rPr>
        <w:t xml:space="preserve">، </w:t>
      </w:r>
      <w:r>
        <w:rPr>
          <w:rtl/>
          <w:lang w:bidi="fa-IR"/>
        </w:rPr>
        <w:t xml:space="preserve">حضرت نيز به ايراد خطبه برخاست و فرمود: سپاس خدايى را كه قانون اسلام را بنيان نهاد و راه ورود به آبشخورهاى آن را براى </w:t>
      </w:r>
      <w:r>
        <w:rPr>
          <w:rtl/>
          <w:lang w:bidi="fa-IR"/>
        </w:rPr>
        <w:lastRenderedPageBreak/>
        <w:t>واردين آن آسان ساخت و پايه هايش را در برابر متجاوز به آن</w:t>
      </w:r>
      <w:r w:rsidR="008A4E6E">
        <w:rPr>
          <w:rtl/>
          <w:lang w:bidi="fa-IR"/>
        </w:rPr>
        <w:t xml:space="preserve">، </w:t>
      </w:r>
      <w:r>
        <w:rPr>
          <w:rtl/>
          <w:lang w:bidi="fa-IR"/>
        </w:rPr>
        <w:t>استحكام بخشيد</w:t>
      </w:r>
      <w:r w:rsidR="008A4E6E">
        <w:rPr>
          <w:rtl/>
          <w:lang w:bidi="fa-IR"/>
        </w:rPr>
        <w:t xml:space="preserve">... </w:t>
      </w:r>
    </w:p>
    <w:p w:rsidR="00DF7947" w:rsidRDefault="00DF7947" w:rsidP="00DF7947">
      <w:pPr>
        <w:pStyle w:val="libNormal"/>
        <w:rPr>
          <w:rtl/>
          <w:lang w:bidi="fa-IR"/>
        </w:rPr>
      </w:pPr>
      <w:r>
        <w:rPr>
          <w:rtl/>
          <w:lang w:bidi="fa-IR"/>
        </w:rPr>
        <w:t>پس ايمان بر چهار پايه استوار است</w:t>
      </w:r>
      <w:r w:rsidR="00137D68">
        <w:rPr>
          <w:rtl/>
          <w:lang w:bidi="fa-IR"/>
        </w:rPr>
        <w:t>:</w:t>
      </w:r>
      <w:r>
        <w:rPr>
          <w:rtl/>
          <w:lang w:bidi="fa-IR"/>
        </w:rPr>
        <w:t xml:space="preserve"> صبر</w:t>
      </w:r>
      <w:r w:rsidR="008A4E6E">
        <w:rPr>
          <w:rtl/>
          <w:lang w:bidi="fa-IR"/>
        </w:rPr>
        <w:t xml:space="preserve">، </w:t>
      </w:r>
      <w:r>
        <w:rPr>
          <w:rtl/>
          <w:lang w:bidi="fa-IR"/>
        </w:rPr>
        <w:t>يقين</w:t>
      </w:r>
      <w:r w:rsidR="008A4E6E">
        <w:rPr>
          <w:rtl/>
          <w:lang w:bidi="fa-IR"/>
        </w:rPr>
        <w:t xml:space="preserve">، </w:t>
      </w:r>
      <w:r>
        <w:rPr>
          <w:rtl/>
          <w:lang w:bidi="fa-IR"/>
        </w:rPr>
        <w:t>عدل و جهاد و صبر چهار شعبه دارد: شوق و هراس و زهد و انتظار</w:t>
      </w:r>
      <w:r w:rsidR="008A4E6E">
        <w:rPr>
          <w:rtl/>
          <w:lang w:bidi="fa-IR"/>
        </w:rPr>
        <w:t xml:space="preserve">. </w:t>
      </w:r>
    </w:p>
    <w:p w:rsidR="00DF7947" w:rsidRDefault="00DF7947" w:rsidP="00DF7947">
      <w:pPr>
        <w:pStyle w:val="libNormal"/>
        <w:rPr>
          <w:rtl/>
          <w:lang w:bidi="fa-IR"/>
        </w:rPr>
      </w:pPr>
      <w:r>
        <w:rPr>
          <w:rtl/>
          <w:lang w:bidi="fa-IR"/>
        </w:rPr>
        <w:t>هلا! هر كه به بهشت مشتاق باشد دل به شهوات ندهد و هر كه از آتش</w:t>
      </w:r>
      <w:r w:rsidR="00251781">
        <w:rPr>
          <w:rtl/>
          <w:lang w:bidi="fa-IR"/>
        </w:rPr>
        <w:t xml:space="preserve"> </w:t>
      </w:r>
      <w:r>
        <w:rPr>
          <w:rtl/>
          <w:lang w:bidi="fa-IR"/>
        </w:rPr>
        <w:t>بهراسد از كارهاى ناروا روى گرداند و هر كس در دنيا زهد پيشه كند مصيبتها بر او آسان نمايد و هر كس مراقب و منتظر مرگ باشد به كارهاى خير بشتابد</w:t>
      </w:r>
      <w:r w:rsidR="008A4E6E">
        <w:rPr>
          <w:rtl/>
          <w:lang w:bidi="fa-IR"/>
        </w:rPr>
        <w:t xml:space="preserve">. </w:t>
      </w:r>
    </w:p>
    <w:p w:rsidR="00DF7947" w:rsidRDefault="00DF7947" w:rsidP="00DF7947">
      <w:pPr>
        <w:pStyle w:val="libNormal"/>
        <w:rPr>
          <w:rtl/>
          <w:lang w:bidi="fa-IR"/>
        </w:rPr>
      </w:pPr>
      <w:r>
        <w:rPr>
          <w:rtl/>
          <w:lang w:bidi="fa-IR"/>
        </w:rPr>
        <w:t>و يقين چهار شعبه دارد: باريك بين</w:t>
      </w:r>
      <w:r w:rsidR="008A4E6E">
        <w:rPr>
          <w:rtl/>
          <w:lang w:bidi="fa-IR"/>
        </w:rPr>
        <w:t xml:space="preserve">، </w:t>
      </w:r>
      <w:r>
        <w:rPr>
          <w:rtl/>
          <w:lang w:bidi="fa-IR"/>
        </w:rPr>
        <w:t>درك حقايق</w:t>
      </w:r>
      <w:r w:rsidR="008A4E6E">
        <w:rPr>
          <w:rtl/>
          <w:lang w:bidi="fa-IR"/>
        </w:rPr>
        <w:t xml:space="preserve">، </w:t>
      </w:r>
      <w:r>
        <w:rPr>
          <w:rtl/>
          <w:lang w:bidi="fa-IR"/>
        </w:rPr>
        <w:t>اندرز گرفتن از عبرتها و روش پيشينيان</w:t>
      </w:r>
      <w:r w:rsidR="008A4E6E">
        <w:rPr>
          <w:rtl/>
          <w:lang w:bidi="fa-IR"/>
        </w:rPr>
        <w:t xml:space="preserve">. </w:t>
      </w:r>
      <w:r>
        <w:rPr>
          <w:rtl/>
          <w:lang w:bidi="fa-IR"/>
        </w:rPr>
        <w:t>پس هر كه در امور دقيق بينا شود حقيقت شناس گردد</w:t>
      </w:r>
      <w:r w:rsidR="008A4E6E">
        <w:rPr>
          <w:rtl/>
          <w:lang w:bidi="fa-IR"/>
        </w:rPr>
        <w:t xml:space="preserve">، </w:t>
      </w:r>
      <w:r>
        <w:rPr>
          <w:rtl/>
          <w:lang w:bidi="fa-IR"/>
        </w:rPr>
        <w:t>و هر كه به حقايق رسد عبرت شناس شود و هر كه عبرت شناس باشد با سنت آشنا شود و هر كه سنت را بشناسد گويا با پيشينيان بوده است</w:t>
      </w:r>
      <w:r w:rsidR="008A4E6E">
        <w:rPr>
          <w:rtl/>
          <w:lang w:bidi="fa-IR"/>
        </w:rPr>
        <w:t xml:space="preserve">. </w:t>
      </w:r>
    </w:p>
    <w:p w:rsidR="00DF7947" w:rsidRDefault="00DF7947" w:rsidP="00DF7947">
      <w:pPr>
        <w:pStyle w:val="libNormal"/>
        <w:rPr>
          <w:rtl/>
          <w:lang w:bidi="fa-IR"/>
        </w:rPr>
      </w:pPr>
      <w:r>
        <w:rPr>
          <w:rtl/>
          <w:lang w:bidi="fa-IR"/>
        </w:rPr>
        <w:t>و عدل چهار شعبه دارد: تيز فهمى و دانش بسيار و شكوفه حكم</w:t>
      </w:r>
      <w:r w:rsidR="003107DD">
        <w:rPr>
          <w:rtl/>
          <w:lang w:bidi="fa-IR"/>
        </w:rPr>
        <w:t xml:space="preserve"> (</w:t>
      </w:r>
      <w:r>
        <w:rPr>
          <w:rtl/>
          <w:lang w:bidi="fa-IR"/>
        </w:rPr>
        <w:t>داورى) و بوستان حلم و بردبارى</w:t>
      </w:r>
    </w:p>
    <w:p w:rsidR="00DF7947" w:rsidRDefault="00DF7947" w:rsidP="00DF7947">
      <w:pPr>
        <w:pStyle w:val="libNormal"/>
        <w:rPr>
          <w:rtl/>
          <w:lang w:bidi="fa-IR"/>
        </w:rPr>
      </w:pPr>
      <w:r>
        <w:rPr>
          <w:rtl/>
          <w:lang w:bidi="fa-IR"/>
        </w:rPr>
        <w:t>پس هر كه بفهمد جملات علوم را تفسير كند</w:t>
      </w:r>
      <w:r w:rsidR="008A4E6E">
        <w:rPr>
          <w:rtl/>
          <w:lang w:bidi="fa-IR"/>
        </w:rPr>
        <w:t xml:space="preserve">، </w:t>
      </w:r>
      <w:r>
        <w:rPr>
          <w:rtl/>
          <w:lang w:bidi="fa-IR"/>
        </w:rPr>
        <w:t>و هر كه عالم شود راهها و قوانين حكم را بشناسد</w:t>
      </w:r>
      <w:r w:rsidR="008A4E6E">
        <w:rPr>
          <w:rtl/>
          <w:lang w:bidi="fa-IR"/>
        </w:rPr>
        <w:t xml:space="preserve">، </w:t>
      </w:r>
      <w:r>
        <w:rPr>
          <w:rtl/>
          <w:lang w:bidi="fa-IR"/>
        </w:rPr>
        <w:t>و هر كه راهها و قوانين حكم را بشناسد گمراه نگردد</w:t>
      </w:r>
      <w:r w:rsidR="008A4E6E">
        <w:rPr>
          <w:rtl/>
          <w:lang w:bidi="fa-IR"/>
        </w:rPr>
        <w:t xml:space="preserve">، </w:t>
      </w:r>
      <w:r>
        <w:rPr>
          <w:rtl/>
          <w:lang w:bidi="fa-IR"/>
        </w:rPr>
        <w:t>و هر كه بردبارى كند در كارهايش زياده روى نورزد و در ميان مردم خوشنام و ستوده زندگى كند</w:t>
      </w:r>
      <w:r w:rsidR="008A4E6E">
        <w:rPr>
          <w:rtl/>
          <w:lang w:bidi="fa-IR"/>
        </w:rPr>
        <w:t xml:space="preserve">. </w:t>
      </w:r>
    </w:p>
    <w:p w:rsidR="00DF7947" w:rsidRDefault="00DF7947" w:rsidP="00DF7947">
      <w:pPr>
        <w:pStyle w:val="libNormal"/>
        <w:rPr>
          <w:rtl/>
          <w:lang w:bidi="fa-IR"/>
        </w:rPr>
      </w:pPr>
      <w:r>
        <w:rPr>
          <w:rtl/>
          <w:lang w:bidi="fa-IR"/>
        </w:rPr>
        <w:t>و جهاد چهار شعبه دارد: امر به معروف و نهى از منكر</w:t>
      </w:r>
      <w:r w:rsidR="008A4E6E">
        <w:rPr>
          <w:rtl/>
          <w:lang w:bidi="fa-IR"/>
        </w:rPr>
        <w:t xml:space="preserve">، </w:t>
      </w:r>
      <w:r>
        <w:rPr>
          <w:rtl/>
          <w:lang w:bidi="fa-IR"/>
        </w:rPr>
        <w:t>پايدارى در جبهه ها و كينه توزى با فاسقان</w:t>
      </w:r>
      <w:r w:rsidR="008A4E6E">
        <w:rPr>
          <w:rtl/>
          <w:lang w:bidi="fa-IR"/>
        </w:rPr>
        <w:t xml:space="preserve">. </w:t>
      </w:r>
    </w:p>
    <w:p w:rsidR="00DF7947" w:rsidRDefault="00DF7947" w:rsidP="00DF7947">
      <w:pPr>
        <w:pStyle w:val="libNormal"/>
        <w:rPr>
          <w:rtl/>
          <w:lang w:bidi="fa-IR"/>
        </w:rPr>
      </w:pPr>
      <w:r>
        <w:rPr>
          <w:rtl/>
          <w:lang w:bidi="fa-IR"/>
        </w:rPr>
        <w:t xml:space="preserve">پس هر كه امر به معروف كند پشت </w:t>
      </w:r>
      <w:r w:rsidR="00593F0C">
        <w:rPr>
          <w:rtl/>
          <w:lang w:bidi="fa-IR"/>
        </w:rPr>
        <w:t>مؤمن</w:t>
      </w:r>
      <w:r>
        <w:rPr>
          <w:rtl/>
          <w:lang w:bidi="fa-IR"/>
        </w:rPr>
        <w:t xml:space="preserve"> را محكم ساخته</w:t>
      </w:r>
      <w:r w:rsidR="008A4E6E">
        <w:rPr>
          <w:rtl/>
          <w:lang w:bidi="fa-IR"/>
        </w:rPr>
        <w:t xml:space="preserve">، </w:t>
      </w:r>
      <w:r>
        <w:rPr>
          <w:rtl/>
          <w:lang w:bidi="fa-IR"/>
        </w:rPr>
        <w:t>و هر كه نهى از منكر كند بينى كافر را به خاك ماليده</w:t>
      </w:r>
      <w:r w:rsidR="008A4E6E">
        <w:rPr>
          <w:rtl/>
          <w:lang w:bidi="fa-IR"/>
        </w:rPr>
        <w:t xml:space="preserve">، </w:t>
      </w:r>
      <w:r>
        <w:rPr>
          <w:rtl/>
          <w:lang w:bidi="fa-IR"/>
        </w:rPr>
        <w:t xml:space="preserve">و هر كه در جبهه ها پايدارى كند به عهد و وظيفه خود عمل نموده و هر كه با فاسقان كينه ورزد براى خود خشم گرفته و </w:t>
      </w:r>
      <w:r>
        <w:rPr>
          <w:rtl/>
          <w:lang w:bidi="fa-IR"/>
        </w:rPr>
        <w:lastRenderedPageBreak/>
        <w:t xml:space="preserve">هر كه براى خدا خشم بگيرد حقيقتا </w:t>
      </w:r>
      <w:r w:rsidR="00593F0C">
        <w:rPr>
          <w:rtl/>
          <w:lang w:bidi="fa-IR"/>
        </w:rPr>
        <w:t>مؤمن</w:t>
      </w:r>
      <w:r>
        <w:rPr>
          <w:rtl/>
          <w:lang w:bidi="fa-IR"/>
        </w:rPr>
        <w:t xml:space="preserve"> است پس اين است ايمان و پايه هاى آن</w:t>
      </w:r>
      <w:r w:rsidR="008A4E6E">
        <w:rPr>
          <w:rtl/>
          <w:lang w:bidi="fa-IR"/>
        </w:rPr>
        <w:t xml:space="preserve">. </w:t>
      </w:r>
    </w:p>
    <w:p w:rsidR="00DF7947" w:rsidRDefault="00E501E0" w:rsidP="00DF7947">
      <w:pPr>
        <w:pStyle w:val="libNormal"/>
        <w:rPr>
          <w:rtl/>
          <w:lang w:bidi="fa-IR"/>
        </w:rPr>
      </w:pPr>
      <w:r>
        <w:rPr>
          <w:rtl/>
          <w:lang w:bidi="fa-IR"/>
        </w:rPr>
        <w:t>سئوال</w:t>
      </w:r>
      <w:r w:rsidR="00DF7947">
        <w:rPr>
          <w:rtl/>
          <w:lang w:bidi="fa-IR"/>
        </w:rPr>
        <w:t xml:space="preserve"> كننده عرض كرد: اى امير</w:t>
      </w:r>
      <w:r w:rsidR="00593F0C">
        <w:rPr>
          <w:rtl/>
          <w:lang w:bidi="fa-IR"/>
        </w:rPr>
        <w:t>مؤمن</w:t>
      </w:r>
      <w:r w:rsidR="00DF7947">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sidR="00DF7947">
        <w:rPr>
          <w:rtl/>
          <w:lang w:bidi="fa-IR"/>
        </w:rPr>
        <w:t>راست كه هدايت و ارشاد نمودى</w:t>
      </w:r>
      <w:r w:rsidR="008A4E6E">
        <w:rPr>
          <w:rtl/>
          <w:lang w:bidi="fa-IR"/>
        </w:rPr>
        <w:t xml:space="preserve">، </w:t>
      </w:r>
      <w:r w:rsidR="00DF7947">
        <w:rPr>
          <w:rtl/>
          <w:lang w:bidi="fa-IR"/>
        </w:rPr>
        <w:t>خداوند از جانب دين و به خاطر آن به شما جزاى خير دهد</w:t>
      </w:r>
      <w:r w:rsidR="008A4E6E">
        <w:rPr>
          <w:rtl/>
          <w:lang w:bidi="fa-IR"/>
        </w:rPr>
        <w:t xml:space="preserve">. </w:t>
      </w:r>
      <w:r w:rsidR="003107DD" w:rsidRPr="00F374DD">
        <w:rPr>
          <w:rStyle w:val="libFootnotenumChar"/>
          <w:rtl/>
          <w:lang w:bidi="fa-IR"/>
        </w:rPr>
        <w:t>(</w:t>
      </w:r>
      <w:r w:rsidR="00DF7947" w:rsidRPr="00F374DD">
        <w:rPr>
          <w:rStyle w:val="libFootnotenumChar"/>
          <w:rtl/>
        </w:rPr>
        <w:t>1055)</w:t>
      </w:r>
    </w:p>
    <w:p w:rsidR="001A0533" w:rsidRDefault="00DF7947" w:rsidP="00DF7947">
      <w:pPr>
        <w:pStyle w:val="libNormal"/>
        <w:rPr>
          <w:rtl/>
          <w:lang w:bidi="fa-IR"/>
        </w:rPr>
      </w:pPr>
      <w:r>
        <w:rPr>
          <w:rtl/>
          <w:lang w:bidi="fa-IR"/>
        </w:rPr>
        <w:t>در روايتى ديگر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كميل بن زياد مى فرمايد: اى كميل</w:t>
      </w:r>
      <w:r w:rsidR="008A4E6E">
        <w:rPr>
          <w:rtl/>
          <w:lang w:bidi="fa-IR"/>
        </w:rPr>
        <w:t>!</w:t>
      </w:r>
      <w:r>
        <w:rPr>
          <w:rtl/>
          <w:lang w:bidi="fa-IR"/>
        </w:rPr>
        <w:t xml:space="preserve"> برادر</w:t>
      </w:r>
      <w:r w:rsidR="003107DD">
        <w:rPr>
          <w:rtl/>
          <w:lang w:bidi="fa-IR"/>
        </w:rPr>
        <w:t xml:space="preserve"> (</w:t>
      </w:r>
      <w:r>
        <w:rPr>
          <w:rtl/>
          <w:lang w:bidi="fa-IR"/>
        </w:rPr>
        <w:t>واقعى) تو دين توست پس هر طور كه مى خواهى از دين خود احتياط و محافظت به عمل آور</w:t>
      </w:r>
      <w:r w:rsidR="008A4E6E">
        <w:rPr>
          <w:rtl/>
          <w:lang w:bidi="fa-IR"/>
        </w:rPr>
        <w:t xml:space="preserve">. </w:t>
      </w:r>
    </w:p>
    <w:p w:rsidR="00DF7947" w:rsidRDefault="00DF7947" w:rsidP="0012300F">
      <w:pPr>
        <w:pStyle w:val="Heading2"/>
        <w:rPr>
          <w:rtl/>
          <w:lang w:bidi="fa-IR"/>
        </w:rPr>
      </w:pPr>
      <w:bookmarkStart w:id="888" w:name="_Toc386585964"/>
      <w:r>
        <w:rPr>
          <w:rtl/>
          <w:lang w:bidi="fa-IR"/>
        </w:rPr>
        <w:t>884- پاى برهنه</w:t>
      </w:r>
      <w:bookmarkEnd w:id="88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از خصوصيات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بود كه آن حضرت در پنج وقت پاى پياده راه مى رفت و كفشهايش را به دست مى گرفت</w:t>
      </w:r>
      <w:r w:rsidR="008A4E6E">
        <w:rPr>
          <w:rtl/>
          <w:lang w:bidi="fa-IR"/>
        </w:rPr>
        <w:t xml:space="preserve">. </w:t>
      </w:r>
      <w:r>
        <w:rPr>
          <w:rtl/>
          <w:lang w:bidi="fa-IR"/>
        </w:rPr>
        <w:t>1- در روز عيد فطر؛ 2- در روز عيد اضحى</w:t>
      </w:r>
      <w:r w:rsidR="008A4E6E">
        <w:rPr>
          <w:rtl/>
          <w:lang w:bidi="fa-IR"/>
        </w:rPr>
        <w:t>؛</w:t>
      </w:r>
      <w:r>
        <w:rPr>
          <w:rtl/>
          <w:lang w:bidi="fa-IR"/>
        </w:rPr>
        <w:t xml:space="preserve"> 3- در وقت رفتن به نماز جمعه</w:t>
      </w:r>
      <w:r w:rsidR="008A4E6E">
        <w:rPr>
          <w:rtl/>
          <w:lang w:bidi="fa-IR"/>
        </w:rPr>
        <w:t>؛</w:t>
      </w:r>
      <w:r>
        <w:rPr>
          <w:rtl/>
          <w:lang w:bidi="fa-IR"/>
        </w:rPr>
        <w:t xml:space="preserve"> 4- در وقت رفتن به عيادت مريض</w:t>
      </w:r>
      <w:r w:rsidR="008A4E6E">
        <w:rPr>
          <w:rtl/>
          <w:lang w:bidi="fa-IR"/>
        </w:rPr>
        <w:t>؛</w:t>
      </w:r>
      <w:r>
        <w:rPr>
          <w:rtl/>
          <w:lang w:bidi="fa-IR"/>
        </w:rPr>
        <w:t xml:space="preserve"> 5- در روز تشييع جنازه و مى فرمود: اين محلها مورد توجه خداست و يا مواضع خداست</w:t>
      </w:r>
      <w:r w:rsidR="008A4E6E">
        <w:rPr>
          <w:rtl/>
          <w:lang w:bidi="fa-IR"/>
        </w:rPr>
        <w:t xml:space="preserve">. </w:t>
      </w:r>
      <w:r>
        <w:rPr>
          <w:rtl/>
          <w:lang w:bidi="fa-IR"/>
        </w:rPr>
        <w:t>دوست دارم در آنجا پا برهنه باشم</w:t>
      </w:r>
      <w:r w:rsidR="008A4E6E">
        <w:rPr>
          <w:rtl/>
          <w:lang w:bidi="fa-IR"/>
        </w:rPr>
        <w:t xml:space="preserve">. </w:t>
      </w:r>
    </w:p>
    <w:p w:rsidR="00DF7947" w:rsidRDefault="00DF7947" w:rsidP="0012300F">
      <w:pPr>
        <w:pStyle w:val="Heading2"/>
        <w:rPr>
          <w:rtl/>
          <w:lang w:bidi="fa-IR"/>
        </w:rPr>
      </w:pPr>
      <w:bookmarkStart w:id="889" w:name="_Toc386585965"/>
      <w:r>
        <w:rPr>
          <w:rtl/>
          <w:lang w:bidi="fa-IR"/>
        </w:rPr>
        <w:t>885- درمان دردها</w:t>
      </w:r>
      <w:bookmarkEnd w:id="88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يكى از دانشمندان يهود گفت</w:t>
      </w:r>
      <w:r w:rsidR="00137D68">
        <w:rPr>
          <w:rtl/>
          <w:lang w:bidi="fa-IR"/>
        </w:rPr>
        <w:t>:</w:t>
      </w:r>
      <w:r>
        <w:rPr>
          <w:rtl/>
          <w:lang w:bidi="fa-IR"/>
        </w:rPr>
        <w:t xml:space="preserve"> هر كس</w:t>
      </w:r>
      <w:r w:rsidR="00251781">
        <w:rPr>
          <w:rtl/>
          <w:lang w:bidi="fa-IR"/>
        </w:rPr>
        <w:t xml:space="preserve"> </w:t>
      </w:r>
      <w:r>
        <w:rPr>
          <w:rtl/>
          <w:lang w:bidi="fa-IR"/>
        </w:rPr>
        <w:t>طباع او معتدل باشد مزاج او صافى گردد</w:t>
      </w:r>
      <w:r w:rsidR="008A4E6E">
        <w:rPr>
          <w:rtl/>
          <w:lang w:bidi="fa-IR"/>
        </w:rPr>
        <w:t xml:space="preserve">، </w:t>
      </w:r>
      <w:r>
        <w:rPr>
          <w:rtl/>
          <w:lang w:bidi="fa-IR"/>
        </w:rPr>
        <w:t>و هر كس مزاجش صافى باشد اثر نفس در وى قوى گردد</w:t>
      </w:r>
      <w:r w:rsidR="008A4E6E">
        <w:rPr>
          <w:rtl/>
          <w:lang w:bidi="fa-IR"/>
        </w:rPr>
        <w:t xml:space="preserve">، </w:t>
      </w:r>
      <w:r>
        <w:rPr>
          <w:rtl/>
          <w:lang w:bidi="fa-IR"/>
        </w:rPr>
        <w:t>و هر كس اثر نفس در او قوى گردد به سوى آنچه كه ارتقايش دهد بالا رود</w:t>
      </w:r>
      <w:r w:rsidR="008A4E6E">
        <w:rPr>
          <w:rtl/>
          <w:lang w:bidi="fa-IR"/>
        </w:rPr>
        <w:t xml:space="preserve">، </w:t>
      </w:r>
      <w:r>
        <w:rPr>
          <w:rtl/>
          <w:lang w:bidi="fa-IR"/>
        </w:rPr>
        <w:t>و هر كه به سوى آنچه ارتقايش دهد بالا رود به اخلاق نفسانى متخلق گردد</w:t>
      </w:r>
      <w:r w:rsidR="008A4E6E">
        <w:rPr>
          <w:rtl/>
          <w:lang w:bidi="fa-IR"/>
        </w:rPr>
        <w:t xml:space="preserve">، </w:t>
      </w:r>
      <w:r>
        <w:rPr>
          <w:rtl/>
          <w:lang w:bidi="fa-IR"/>
        </w:rPr>
        <w:t>و هر كس به اخلاق نفسانى متخلق گردد موجودى انسانى شود نه حيوانى</w:t>
      </w:r>
      <w:r w:rsidR="008A4E6E">
        <w:rPr>
          <w:rtl/>
          <w:lang w:bidi="fa-IR"/>
        </w:rPr>
        <w:t xml:space="preserve">، </w:t>
      </w:r>
      <w:r>
        <w:rPr>
          <w:rtl/>
          <w:lang w:bidi="fa-IR"/>
        </w:rPr>
        <w:t>و به باب ملكى در آيد و چيزى او را از اين حالت برنگرداند</w:t>
      </w:r>
      <w:r w:rsidR="008A4E6E">
        <w:rPr>
          <w:rtl/>
          <w:lang w:bidi="fa-IR"/>
        </w:rPr>
        <w:t xml:space="preserve">. </w:t>
      </w:r>
    </w:p>
    <w:p w:rsidR="001A0533" w:rsidRDefault="00DF7947" w:rsidP="00DF7947">
      <w:pPr>
        <w:pStyle w:val="libNormal"/>
        <w:rPr>
          <w:rtl/>
          <w:lang w:bidi="fa-IR"/>
        </w:rPr>
      </w:pPr>
      <w:r>
        <w:rPr>
          <w:rtl/>
          <w:lang w:bidi="fa-IR"/>
        </w:rPr>
        <w:lastRenderedPageBreak/>
        <w:t>پس يهودى گفت</w:t>
      </w:r>
      <w:r w:rsidR="00137D68">
        <w:rPr>
          <w:rtl/>
          <w:lang w:bidi="fa-IR"/>
        </w:rPr>
        <w:t>:</w:t>
      </w:r>
      <w:r>
        <w:rPr>
          <w:rtl/>
          <w:lang w:bidi="fa-IR"/>
        </w:rPr>
        <w:t xml:space="preserve"> الله اكبر! اى پسر ابوطالب</w:t>
      </w:r>
      <w:r w:rsidR="008A4E6E">
        <w:rPr>
          <w:rtl/>
          <w:lang w:bidi="fa-IR"/>
        </w:rPr>
        <w:t xml:space="preserve">، </w:t>
      </w:r>
      <w:r>
        <w:rPr>
          <w:rtl/>
          <w:lang w:bidi="fa-IR"/>
        </w:rPr>
        <w:t>همه فلسفه را گفته اى</w:t>
      </w:r>
      <w:r w:rsidR="008A4E6E">
        <w:rPr>
          <w:rtl/>
          <w:lang w:bidi="fa-IR"/>
        </w:rPr>
        <w:t xml:space="preserve">، </w:t>
      </w:r>
      <w:r>
        <w:rPr>
          <w:rtl/>
          <w:lang w:bidi="fa-IR"/>
        </w:rPr>
        <w:t>چيزى از فلسفه را فرو گذار نكرده اى</w:t>
      </w:r>
      <w:r w:rsidR="008A4E6E">
        <w:rPr>
          <w:rtl/>
          <w:lang w:bidi="fa-IR"/>
        </w:rPr>
        <w:t xml:space="preserve">. </w:t>
      </w:r>
      <w:r w:rsidR="003107DD" w:rsidRPr="00F374DD">
        <w:rPr>
          <w:rStyle w:val="libFootnotenumChar"/>
          <w:rtl/>
          <w:lang w:bidi="fa-IR"/>
        </w:rPr>
        <w:t>(</w:t>
      </w:r>
      <w:r w:rsidRPr="00F374DD">
        <w:rPr>
          <w:rStyle w:val="libFootnotenumChar"/>
          <w:rtl/>
        </w:rPr>
        <w:t>1056)</w:t>
      </w:r>
    </w:p>
    <w:p w:rsidR="00DF7947" w:rsidRDefault="00DF7947" w:rsidP="0012300F">
      <w:pPr>
        <w:pStyle w:val="Heading2"/>
        <w:rPr>
          <w:rtl/>
          <w:lang w:bidi="fa-IR"/>
        </w:rPr>
      </w:pPr>
      <w:bookmarkStart w:id="890" w:name="_Toc386585966"/>
      <w:r>
        <w:rPr>
          <w:rtl/>
          <w:lang w:bidi="fa-IR"/>
        </w:rPr>
        <w:t xml:space="preserve">886- </w:t>
      </w:r>
      <w:r w:rsidR="00E501E0">
        <w:rPr>
          <w:rtl/>
          <w:lang w:bidi="fa-IR"/>
        </w:rPr>
        <w:t>سئوال</w:t>
      </w:r>
      <w:r>
        <w:rPr>
          <w:rtl/>
          <w:lang w:bidi="fa-IR"/>
        </w:rPr>
        <w:t xml:space="preserve"> پدر و پاسخ پسران</w:t>
      </w:r>
      <w:bookmarkEnd w:id="89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امام حسن و امام حسين </w:t>
      </w:r>
      <w:r w:rsidR="009350D9" w:rsidRPr="009350D9">
        <w:rPr>
          <w:rStyle w:val="libAlaemChar"/>
          <w:rtl/>
        </w:rPr>
        <w:t>عليهم‌السلام</w:t>
      </w:r>
      <w:r>
        <w:rPr>
          <w:rtl/>
          <w:lang w:bidi="fa-IR"/>
        </w:rPr>
        <w:t xml:space="preserve"> </w:t>
      </w:r>
      <w:r w:rsidR="00E501E0">
        <w:rPr>
          <w:rtl/>
          <w:lang w:bidi="fa-IR"/>
        </w:rPr>
        <w:t>سئوال</w:t>
      </w:r>
      <w:r>
        <w:rPr>
          <w:rtl/>
          <w:lang w:bidi="fa-IR"/>
        </w:rPr>
        <w:t>اتى پرسيد كه هر يك از آن بزرگواران به پاسخ پدر خود بر آمدند</w:t>
      </w:r>
      <w:r w:rsidR="008A4E6E">
        <w:rPr>
          <w:rtl/>
          <w:lang w:bidi="fa-IR"/>
        </w:rPr>
        <w:t xml:space="preserve">. </w:t>
      </w:r>
      <w:r>
        <w:rPr>
          <w:rtl/>
          <w:lang w:bidi="fa-IR"/>
        </w:rPr>
        <w:t>ابتداء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پسرش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اى پسرم خرد چيست</w:t>
      </w:r>
      <w:r w:rsidR="008A4E6E">
        <w:rPr>
          <w:rtl/>
          <w:lang w:bidi="fa-IR"/>
        </w:rPr>
        <w:t>؟</w:t>
      </w:r>
      <w:r>
        <w:rPr>
          <w:rtl/>
          <w:lang w:bidi="fa-IR"/>
        </w:rPr>
        <w:t xml:space="preserve"> گفت</w:t>
      </w:r>
      <w:r w:rsidR="00137D68">
        <w:rPr>
          <w:rtl/>
          <w:lang w:bidi="fa-IR"/>
        </w:rPr>
        <w:t>:</w:t>
      </w:r>
      <w:r>
        <w:rPr>
          <w:rtl/>
          <w:lang w:bidi="fa-IR"/>
        </w:rPr>
        <w:t xml:space="preserve"> آنكه دل تو نگهدارنده چيزى باشد كه در آن وديعه نهاده اى</w:t>
      </w:r>
      <w:r w:rsidR="008A4E6E">
        <w:rPr>
          <w:rtl/>
          <w:lang w:bidi="fa-IR"/>
        </w:rPr>
        <w:t xml:space="preserve">. </w:t>
      </w:r>
      <w:r>
        <w:rPr>
          <w:rtl/>
          <w:lang w:bidi="fa-IR"/>
        </w:rPr>
        <w:t>پرسيد حزم</w:t>
      </w:r>
      <w:r w:rsidR="003107DD">
        <w:rPr>
          <w:rtl/>
          <w:lang w:bidi="fa-IR"/>
        </w:rPr>
        <w:t xml:space="preserve"> (</w:t>
      </w:r>
      <w:r>
        <w:rPr>
          <w:rtl/>
          <w:lang w:bidi="fa-IR"/>
        </w:rPr>
        <w:t>هوشيارى و دور انديشى) چيست</w:t>
      </w:r>
      <w:r w:rsidR="008A4E6E">
        <w:rPr>
          <w:rtl/>
          <w:lang w:bidi="fa-IR"/>
        </w:rPr>
        <w:t>؟</w:t>
      </w:r>
      <w:r>
        <w:rPr>
          <w:rtl/>
          <w:lang w:bidi="fa-IR"/>
        </w:rPr>
        <w:t xml:space="preserve"> پاسخ داد: آنكه منتظر فرصت باشى و در امور خيرى كه برايت ممكن است شتاب ورزى</w:t>
      </w:r>
      <w:r w:rsidR="008A4E6E">
        <w:rPr>
          <w:rtl/>
          <w:lang w:bidi="fa-IR"/>
        </w:rPr>
        <w:t xml:space="preserve">. </w:t>
      </w:r>
      <w:r>
        <w:rPr>
          <w:rtl/>
          <w:lang w:bidi="fa-IR"/>
        </w:rPr>
        <w:t>حضرت پرسيد بزرگوارى چيست</w:t>
      </w:r>
      <w:r w:rsidR="008A4E6E">
        <w:rPr>
          <w:rtl/>
          <w:lang w:bidi="fa-IR"/>
        </w:rPr>
        <w:t>؟</w:t>
      </w:r>
      <w:r>
        <w:rPr>
          <w:rtl/>
          <w:lang w:bidi="fa-IR"/>
        </w:rPr>
        <w:t xml:space="preserve"> گفت</w:t>
      </w:r>
      <w:r w:rsidR="00137D68">
        <w:rPr>
          <w:rtl/>
          <w:lang w:bidi="fa-IR"/>
        </w:rPr>
        <w:t>:</w:t>
      </w:r>
      <w:r>
        <w:rPr>
          <w:rtl/>
          <w:lang w:bidi="fa-IR"/>
        </w:rPr>
        <w:t xml:space="preserve"> عفو و تحمل لغزش ديگران</w:t>
      </w:r>
      <w:r w:rsidR="008A4E6E">
        <w:rPr>
          <w:rtl/>
          <w:lang w:bidi="fa-IR"/>
        </w:rPr>
        <w:t xml:space="preserve">، </w:t>
      </w:r>
      <w:r>
        <w:rPr>
          <w:rtl/>
          <w:lang w:bidi="fa-IR"/>
        </w:rPr>
        <w:t>استوار نمودن زندگى بر شالوده خويهاى ارزنده</w:t>
      </w:r>
      <w:r w:rsidR="008A4E6E">
        <w:rPr>
          <w:rtl/>
          <w:lang w:bidi="fa-IR"/>
        </w:rPr>
        <w:t xml:space="preserve">. </w:t>
      </w:r>
      <w:r>
        <w:rPr>
          <w:rtl/>
          <w:lang w:bidi="fa-IR"/>
        </w:rPr>
        <w:t>پرسيد: بخشندگى و بلند نظرى در چيست</w:t>
      </w:r>
      <w:r w:rsidR="008A4E6E">
        <w:rPr>
          <w:rtl/>
          <w:lang w:bidi="fa-IR"/>
        </w:rPr>
        <w:t>؟</w:t>
      </w:r>
      <w:r>
        <w:rPr>
          <w:rtl/>
          <w:lang w:bidi="fa-IR"/>
        </w:rPr>
        <w:t xml:space="preserve"> پاسخ داد: بر آوردن نياز درخواست كننده و بخشش دسترنج خود</w:t>
      </w:r>
      <w:r w:rsidR="008A4E6E">
        <w:rPr>
          <w:rtl/>
          <w:lang w:bidi="fa-IR"/>
        </w:rPr>
        <w:t xml:space="preserve">. </w:t>
      </w:r>
      <w:r>
        <w:rPr>
          <w:rtl/>
          <w:lang w:bidi="fa-IR"/>
        </w:rPr>
        <w:t>فرمود: خساست چيست</w:t>
      </w:r>
      <w:r w:rsidR="008A4E6E">
        <w:rPr>
          <w:rtl/>
          <w:lang w:bidi="fa-IR"/>
        </w:rPr>
        <w:t>؟</w:t>
      </w:r>
      <w:r>
        <w:rPr>
          <w:rtl/>
          <w:lang w:bidi="fa-IR"/>
        </w:rPr>
        <w:t xml:space="preserve"> پاسخ داد: اينكه اندك را زياد بدانى و آنچه را در راه خدا داده اى تلف شده پندارى</w:t>
      </w:r>
      <w:r w:rsidR="008A4E6E">
        <w:rPr>
          <w:rtl/>
          <w:lang w:bidi="fa-IR"/>
        </w:rPr>
        <w:t xml:space="preserve">. </w:t>
      </w:r>
      <w:r>
        <w:rPr>
          <w:rtl/>
          <w:lang w:bidi="fa-IR"/>
        </w:rPr>
        <w:t>فرمود: رقه</w:t>
      </w:r>
      <w:r w:rsidR="003107DD">
        <w:rPr>
          <w:rtl/>
          <w:lang w:bidi="fa-IR"/>
        </w:rPr>
        <w:t xml:space="preserve"> (</w:t>
      </w:r>
      <w:r>
        <w:rPr>
          <w:rtl/>
          <w:lang w:bidi="fa-IR"/>
        </w:rPr>
        <w:t>پستى و بردگى) چيست</w:t>
      </w:r>
      <w:r w:rsidR="008A4E6E">
        <w:rPr>
          <w:rtl/>
          <w:lang w:bidi="fa-IR"/>
        </w:rPr>
        <w:t>؟</w:t>
      </w:r>
      <w:r>
        <w:rPr>
          <w:rtl/>
          <w:lang w:bidi="fa-IR"/>
        </w:rPr>
        <w:t xml:space="preserve"> گفت</w:t>
      </w:r>
      <w:r w:rsidR="00137D68">
        <w:rPr>
          <w:rtl/>
          <w:lang w:bidi="fa-IR"/>
        </w:rPr>
        <w:t>:</w:t>
      </w:r>
      <w:r>
        <w:rPr>
          <w:rtl/>
          <w:lang w:bidi="fa-IR"/>
        </w:rPr>
        <w:t xml:space="preserve"> كوته بينى و درخواست نمودن چيز كم و دريغ داشتن از چيز اندك</w:t>
      </w:r>
      <w:r w:rsidR="008A4E6E">
        <w:rPr>
          <w:rtl/>
          <w:lang w:bidi="fa-IR"/>
        </w:rPr>
        <w:t xml:space="preserve">. </w:t>
      </w:r>
      <w:r>
        <w:rPr>
          <w:rtl/>
          <w:lang w:bidi="fa-IR"/>
        </w:rPr>
        <w:t>پرسيد: خود را به رنج و مصيبت انداختن چيست</w:t>
      </w:r>
      <w:r w:rsidR="008A4E6E">
        <w:rPr>
          <w:rtl/>
          <w:lang w:bidi="fa-IR"/>
        </w:rPr>
        <w:t>؟</w:t>
      </w:r>
      <w:r>
        <w:rPr>
          <w:rtl/>
          <w:lang w:bidi="fa-IR"/>
        </w:rPr>
        <w:t xml:space="preserve"> پاسخ داد: تمسك به كسى كه تو را ايمن نمى سازد و كنجكاوى در چيزى كه برايت سودى ندارد</w:t>
      </w:r>
      <w:r w:rsidR="008A4E6E">
        <w:rPr>
          <w:rtl/>
          <w:lang w:bidi="fa-IR"/>
        </w:rPr>
        <w:t xml:space="preserve">. </w:t>
      </w:r>
      <w:r>
        <w:rPr>
          <w:rtl/>
          <w:lang w:bidi="fa-IR"/>
        </w:rPr>
        <w:t>فرمود: جهل چيست</w:t>
      </w:r>
      <w:r w:rsidR="008A4E6E">
        <w:rPr>
          <w:rtl/>
          <w:lang w:bidi="fa-IR"/>
        </w:rPr>
        <w:t>؟</w:t>
      </w:r>
      <w:r>
        <w:rPr>
          <w:rtl/>
          <w:lang w:bidi="fa-IR"/>
        </w:rPr>
        <w:t xml:space="preserve"> گفت</w:t>
      </w:r>
      <w:r w:rsidR="00137D68">
        <w:rPr>
          <w:rtl/>
          <w:lang w:bidi="fa-IR"/>
        </w:rPr>
        <w:t>:</w:t>
      </w:r>
      <w:r>
        <w:rPr>
          <w:rtl/>
          <w:lang w:bidi="fa-IR"/>
        </w:rPr>
        <w:t xml:space="preserve"> پريدن بر روى مركب پيش از مهارت يافتن در آن و سرباز زدن از پاسخ گويى و چه خوب كمك كارى است خاموشى در جايگاههاى بسيار اگر چه زبان گويايى داشته باشى</w:t>
      </w:r>
      <w:r w:rsidR="008A4E6E">
        <w:rPr>
          <w:rtl/>
          <w:lang w:bidi="fa-IR"/>
        </w:rPr>
        <w:t xml:space="preserve">. </w:t>
      </w:r>
    </w:p>
    <w:p w:rsidR="001A0533" w:rsidRDefault="00DF7947" w:rsidP="00DF7947">
      <w:pPr>
        <w:pStyle w:val="libNormal"/>
        <w:rPr>
          <w:rtl/>
          <w:lang w:bidi="fa-IR"/>
        </w:rPr>
      </w:pPr>
      <w:r>
        <w:rPr>
          <w:rtl/>
          <w:lang w:bidi="fa-IR"/>
        </w:rPr>
        <w:t>آنگاه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 به فرزندش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نمود و به او فرمود: پسرم آقايى چيست</w:t>
      </w:r>
      <w:r w:rsidR="008A4E6E">
        <w:rPr>
          <w:rtl/>
          <w:lang w:bidi="fa-IR"/>
        </w:rPr>
        <w:t>؟</w:t>
      </w:r>
      <w:r>
        <w:rPr>
          <w:rtl/>
          <w:lang w:bidi="fa-IR"/>
        </w:rPr>
        <w:t xml:space="preserve"> گفت</w:t>
      </w:r>
      <w:r w:rsidR="00137D68">
        <w:rPr>
          <w:rtl/>
          <w:lang w:bidi="fa-IR"/>
        </w:rPr>
        <w:t>:</w:t>
      </w:r>
      <w:r>
        <w:rPr>
          <w:rtl/>
          <w:lang w:bidi="fa-IR"/>
        </w:rPr>
        <w:t xml:space="preserve"> نيكويى نمودن به قبيله و بر گردن گرفتن و پرداخت </w:t>
      </w:r>
      <w:r>
        <w:rPr>
          <w:rtl/>
          <w:lang w:bidi="fa-IR"/>
        </w:rPr>
        <w:lastRenderedPageBreak/>
        <w:t>ديه جرائم و جنايات آنان فرمود: غنا</w:t>
      </w:r>
      <w:r w:rsidR="003107DD">
        <w:rPr>
          <w:rtl/>
          <w:lang w:bidi="fa-IR"/>
        </w:rPr>
        <w:t xml:space="preserve"> (</w:t>
      </w:r>
      <w:r>
        <w:rPr>
          <w:rtl/>
          <w:lang w:bidi="fa-IR"/>
        </w:rPr>
        <w:t>بى نيازى) در چيست</w:t>
      </w:r>
      <w:r w:rsidR="008A4E6E">
        <w:rPr>
          <w:rtl/>
          <w:lang w:bidi="fa-IR"/>
        </w:rPr>
        <w:t>؟</w:t>
      </w:r>
      <w:r>
        <w:rPr>
          <w:rtl/>
          <w:lang w:bidi="fa-IR"/>
        </w:rPr>
        <w:t xml:space="preserve"> پاسخ داد: اندك بودن آروزهايت و خوشنودى به آنچه تو را كفايت مى نمايد</w:t>
      </w:r>
      <w:r w:rsidR="008A4E6E">
        <w:rPr>
          <w:rtl/>
          <w:lang w:bidi="fa-IR"/>
        </w:rPr>
        <w:t xml:space="preserve">. </w:t>
      </w:r>
      <w:r>
        <w:rPr>
          <w:rtl/>
          <w:lang w:bidi="fa-IR"/>
        </w:rPr>
        <w:t>پرسيد بينوايى در چيست</w:t>
      </w:r>
      <w:r w:rsidR="008A4E6E">
        <w:rPr>
          <w:rtl/>
          <w:lang w:bidi="fa-IR"/>
        </w:rPr>
        <w:t>؟</w:t>
      </w:r>
      <w:r>
        <w:rPr>
          <w:rtl/>
          <w:lang w:bidi="fa-IR"/>
        </w:rPr>
        <w:t xml:space="preserve"> گفت</w:t>
      </w:r>
      <w:r w:rsidR="00137D68">
        <w:rPr>
          <w:rtl/>
          <w:lang w:bidi="fa-IR"/>
        </w:rPr>
        <w:t>:</w:t>
      </w:r>
      <w:r>
        <w:rPr>
          <w:rtl/>
          <w:lang w:bidi="fa-IR"/>
        </w:rPr>
        <w:t xml:space="preserve"> طمع داشتن به هر چيز و سخت نااميد شدن</w:t>
      </w:r>
      <w:r w:rsidR="008A4E6E">
        <w:rPr>
          <w:rtl/>
          <w:lang w:bidi="fa-IR"/>
        </w:rPr>
        <w:t xml:space="preserve">. </w:t>
      </w:r>
      <w:r>
        <w:rPr>
          <w:rtl/>
          <w:lang w:bidi="fa-IR"/>
        </w:rPr>
        <w:t>پرسيد لوم</w:t>
      </w:r>
      <w:r w:rsidR="003107DD">
        <w:rPr>
          <w:rtl/>
          <w:lang w:bidi="fa-IR"/>
        </w:rPr>
        <w:t xml:space="preserve"> (</w:t>
      </w:r>
      <w:r>
        <w:rPr>
          <w:rtl/>
          <w:lang w:bidi="fa-IR"/>
        </w:rPr>
        <w:t>نكوهش و سرزنش) چيست</w:t>
      </w:r>
      <w:r w:rsidR="008A4E6E">
        <w:rPr>
          <w:rtl/>
          <w:lang w:bidi="fa-IR"/>
        </w:rPr>
        <w:t>؟</w:t>
      </w:r>
      <w:r>
        <w:rPr>
          <w:rtl/>
          <w:lang w:bidi="fa-IR"/>
        </w:rPr>
        <w:t xml:space="preserve"> پاسخ داد: كه مرد خود را از خطر محفوظ دارد و عيال خود را تسليم آن كند</w:t>
      </w:r>
      <w:r w:rsidR="008A4E6E">
        <w:rPr>
          <w:rtl/>
          <w:lang w:bidi="fa-IR"/>
        </w:rPr>
        <w:t xml:space="preserve">. </w:t>
      </w:r>
      <w:r>
        <w:rPr>
          <w:rtl/>
          <w:lang w:bidi="fa-IR"/>
        </w:rPr>
        <w:t>پرسيد خرق</w:t>
      </w:r>
      <w:r w:rsidR="003107DD">
        <w:rPr>
          <w:rtl/>
          <w:lang w:bidi="fa-IR"/>
        </w:rPr>
        <w:t xml:space="preserve"> (</w:t>
      </w:r>
      <w:r>
        <w:rPr>
          <w:rtl/>
          <w:lang w:bidi="fa-IR"/>
        </w:rPr>
        <w:t>درشتى</w:t>
      </w:r>
      <w:r w:rsidR="008A4E6E">
        <w:rPr>
          <w:rtl/>
          <w:lang w:bidi="fa-IR"/>
        </w:rPr>
        <w:t xml:space="preserve">، </w:t>
      </w:r>
      <w:r>
        <w:rPr>
          <w:rtl/>
          <w:lang w:bidi="fa-IR"/>
        </w:rPr>
        <w:t>دريده بودن) چيست</w:t>
      </w:r>
      <w:r w:rsidR="008A4E6E">
        <w:rPr>
          <w:rtl/>
          <w:lang w:bidi="fa-IR"/>
        </w:rPr>
        <w:t>؟</w:t>
      </w:r>
      <w:r>
        <w:rPr>
          <w:rtl/>
          <w:lang w:bidi="fa-IR"/>
        </w:rPr>
        <w:t xml:space="preserve"> گفت</w:t>
      </w:r>
      <w:r w:rsidR="00137D68">
        <w:rPr>
          <w:rtl/>
          <w:lang w:bidi="fa-IR"/>
        </w:rPr>
        <w:t>:</w:t>
      </w:r>
      <w:r>
        <w:rPr>
          <w:rtl/>
          <w:lang w:bidi="fa-IR"/>
        </w:rPr>
        <w:t xml:space="preserve"> در افتادن و دشمنى كردن با فرمانده خود و شخصى كه مى تواند به تو سود و زيانى برساند</w:t>
      </w:r>
      <w:r w:rsidR="008A4E6E">
        <w:rPr>
          <w:rtl/>
          <w:lang w:bidi="fa-IR"/>
        </w:rPr>
        <w:t xml:space="preserve">. </w:t>
      </w: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حارث اعور توجه نمود و به وى فرمود: اى حارث اين حكمت ها را به فرزندانتان بياموزيد زيرا آنها بر خرد و حزم و راءى مى افزايد </w:t>
      </w:r>
      <w:r w:rsidR="003107DD" w:rsidRPr="00F374DD">
        <w:rPr>
          <w:rStyle w:val="libFootnotenumChar"/>
          <w:rtl/>
          <w:lang w:bidi="fa-IR"/>
        </w:rPr>
        <w:t>(</w:t>
      </w:r>
      <w:r w:rsidRPr="00F374DD">
        <w:rPr>
          <w:rStyle w:val="libFootnotenumChar"/>
          <w:rtl/>
        </w:rPr>
        <w:t>1057)</w:t>
      </w:r>
    </w:p>
    <w:p w:rsidR="00DF7947" w:rsidRDefault="00DF7947" w:rsidP="0012300F">
      <w:pPr>
        <w:pStyle w:val="Heading2"/>
        <w:rPr>
          <w:rtl/>
          <w:lang w:bidi="fa-IR"/>
        </w:rPr>
      </w:pPr>
      <w:bookmarkStart w:id="891" w:name="_Toc386585967"/>
      <w:r>
        <w:rPr>
          <w:rtl/>
          <w:lang w:bidi="fa-IR"/>
        </w:rPr>
        <w:t>887- موحدى راستگو</w:t>
      </w:r>
      <w:bookmarkEnd w:id="89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 xml:space="preserve">روزى زينب </w:t>
      </w:r>
      <w:r w:rsidR="0093333D" w:rsidRPr="0093333D">
        <w:rPr>
          <w:rStyle w:val="libAlaemChar"/>
          <w:rtl/>
        </w:rPr>
        <w:t>عليها‌السلام</w:t>
      </w:r>
      <w:r>
        <w:rPr>
          <w:rtl/>
          <w:lang w:bidi="fa-IR"/>
        </w:rPr>
        <w:t xml:space="preserve"> و حضرت عباس</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كنار پدر نشسته بودند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ابوالفضل العباس</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بگو يك</w:t>
      </w:r>
      <w:r w:rsidR="008A4E6E">
        <w:rPr>
          <w:rtl/>
          <w:lang w:bidi="fa-IR"/>
        </w:rPr>
        <w:t xml:space="preserve">. </w:t>
      </w:r>
      <w:r>
        <w:rPr>
          <w:rtl/>
          <w:lang w:bidi="fa-IR"/>
        </w:rPr>
        <w:t>عباس گفت</w:t>
      </w:r>
      <w:r w:rsidR="00137D68">
        <w:rPr>
          <w:rtl/>
          <w:lang w:bidi="fa-IR"/>
        </w:rPr>
        <w:t>:</w:t>
      </w:r>
      <w:r>
        <w:rPr>
          <w:rtl/>
          <w:lang w:bidi="fa-IR"/>
        </w:rPr>
        <w:t xml:space="preserve"> يك</w:t>
      </w:r>
      <w:r w:rsidR="008A4E6E">
        <w:rPr>
          <w:rtl/>
          <w:lang w:bidi="fa-IR"/>
        </w:rPr>
        <w:t xml:space="preserve">. </w:t>
      </w:r>
      <w:r>
        <w:rPr>
          <w:rtl/>
          <w:lang w:bidi="fa-IR"/>
        </w:rPr>
        <w:t>پدر گفت</w:t>
      </w:r>
      <w:r w:rsidR="00137D68">
        <w:rPr>
          <w:rtl/>
          <w:lang w:bidi="fa-IR"/>
        </w:rPr>
        <w:t>:</w:t>
      </w:r>
      <w:r>
        <w:rPr>
          <w:rtl/>
          <w:lang w:bidi="fa-IR"/>
        </w:rPr>
        <w:t xml:space="preserve"> بگو دو قل اثنان</w:t>
      </w:r>
      <w:r w:rsidR="008A4E6E">
        <w:rPr>
          <w:rtl/>
          <w:lang w:bidi="fa-IR"/>
        </w:rPr>
        <w:t xml:space="preserve">، </w:t>
      </w:r>
      <w:r>
        <w:rPr>
          <w:rtl/>
          <w:lang w:bidi="fa-IR"/>
        </w:rPr>
        <w:t>و اين خود اشاره به يك لطيفه توحيدى است يعنى موحدين هرگز به شرك و دو پرستى نمى گرايند</w:t>
      </w:r>
      <w:r w:rsidR="008A4E6E">
        <w:rPr>
          <w:rtl/>
          <w:lang w:bidi="fa-IR"/>
        </w:rPr>
        <w:t xml:space="preserve">. </w:t>
      </w:r>
    </w:p>
    <w:p w:rsidR="001A0533"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چشمان پسر خود را بوسيد سپس زينب را نيز نوازش</w:t>
      </w:r>
      <w:r w:rsidR="00251781">
        <w:rPr>
          <w:rtl/>
          <w:lang w:bidi="fa-IR"/>
        </w:rPr>
        <w:t xml:space="preserve"> </w:t>
      </w:r>
      <w:r>
        <w:rPr>
          <w:rtl/>
          <w:lang w:bidi="fa-IR"/>
        </w:rPr>
        <w:t>كرد</w:t>
      </w:r>
      <w:r w:rsidR="008A4E6E">
        <w:rPr>
          <w:rtl/>
          <w:lang w:bidi="fa-IR"/>
        </w:rPr>
        <w:t xml:space="preserve">. </w:t>
      </w:r>
      <w:r>
        <w:rPr>
          <w:rtl/>
          <w:lang w:bidi="fa-IR"/>
        </w:rPr>
        <w:t xml:space="preserve">زينب </w:t>
      </w:r>
      <w:r w:rsidR="0093333D" w:rsidRPr="0093333D">
        <w:rPr>
          <w:rStyle w:val="libAlaemChar"/>
          <w:rtl/>
        </w:rPr>
        <w:t>عليها‌السلام</w:t>
      </w:r>
      <w:r>
        <w:rPr>
          <w:rtl/>
          <w:lang w:bidi="fa-IR"/>
        </w:rPr>
        <w:t xml:space="preserve"> پرسيد: بابا جان ما را دوست دارى</w:t>
      </w:r>
      <w:r w:rsidR="008A4E6E">
        <w:rPr>
          <w:rtl/>
          <w:lang w:bidi="fa-IR"/>
        </w:rPr>
        <w:t>؟</w:t>
      </w:r>
      <w:r>
        <w:rPr>
          <w:rtl/>
          <w:lang w:bidi="fa-IR"/>
        </w:rPr>
        <w:t xml:space="preserve"> پدر گفت</w:t>
      </w:r>
      <w:r w:rsidR="00137D68">
        <w:rPr>
          <w:rtl/>
          <w:lang w:bidi="fa-IR"/>
        </w:rPr>
        <w:t>:</w:t>
      </w:r>
      <w:r>
        <w:rPr>
          <w:rtl/>
          <w:lang w:bidi="fa-IR"/>
        </w:rPr>
        <w:t xml:space="preserve"> آرى دخترم</w:t>
      </w:r>
      <w:r w:rsidR="008A4E6E">
        <w:rPr>
          <w:rtl/>
          <w:lang w:bidi="fa-IR"/>
        </w:rPr>
        <w:t xml:space="preserve">، </w:t>
      </w:r>
      <w:r>
        <w:rPr>
          <w:rtl/>
          <w:lang w:bidi="fa-IR"/>
        </w:rPr>
        <w:t>فرزندان من</w:t>
      </w:r>
      <w:r w:rsidR="008A4E6E">
        <w:rPr>
          <w:rtl/>
          <w:lang w:bidi="fa-IR"/>
        </w:rPr>
        <w:t xml:space="preserve">، </w:t>
      </w:r>
      <w:r>
        <w:rPr>
          <w:rtl/>
          <w:lang w:bidi="fa-IR"/>
        </w:rPr>
        <w:t>شما جگر گوشه هاى من هستيد</w:t>
      </w:r>
      <w:r w:rsidR="008A4E6E">
        <w:rPr>
          <w:rtl/>
          <w:lang w:bidi="fa-IR"/>
        </w:rPr>
        <w:t xml:space="preserve">. </w:t>
      </w:r>
      <w:r>
        <w:rPr>
          <w:rtl/>
          <w:lang w:bidi="fa-IR"/>
        </w:rPr>
        <w:t>زينب گفت</w:t>
      </w:r>
      <w:r w:rsidR="00137D68">
        <w:rPr>
          <w:rtl/>
          <w:lang w:bidi="fa-IR"/>
        </w:rPr>
        <w:t>:</w:t>
      </w:r>
      <w:r>
        <w:rPr>
          <w:rtl/>
          <w:lang w:bidi="fa-IR"/>
        </w:rPr>
        <w:t xml:space="preserve"> پدر دو نوع محبت</w:t>
      </w:r>
      <w:r w:rsidR="008A4E6E">
        <w:rPr>
          <w:rtl/>
          <w:lang w:bidi="fa-IR"/>
        </w:rPr>
        <w:t xml:space="preserve">، </w:t>
      </w:r>
      <w:r>
        <w:rPr>
          <w:rtl/>
          <w:lang w:bidi="fa-IR"/>
        </w:rPr>
        <w:t xml:space="preserve">يكى محبت خداوند و ديگر دوستى فرزند در قلب </w:t>
      </w:r>
      <w:r w:rsidR="00593F0C">
        <w:rPr>
          <w:rtl/>
          <w:lang w:bidi="fa-IR"/>
        </w:rPr>
        <w:t>مؤمن</w:t>
      </w:r>
      <w:r>
        <w:rPr>
          <w:rtl/>
          <w:lang w:bidi="fa-IR"/>
        </w:rPr>
        <w:t xml:space="preserve"> يك جا جمع نمى شود</w:t>
      </w:r>
      <w:r w:rsidR="008A4E6E">
        <w:rPr>
          <w:rtl/>
          <w:lang w:bidi="fa-IR"/>
        </w:rPr>
        <w:t xml:space="preserve">. </w:t>
      </w:r>
      <w:r>
        <w:rPr>
          <w:rtl/>
          <w:lang w:bidi="fa-IR"/>
        </w:rPr>
        <w:t>احساس شما نسبت به ما شفقت و مهربانى است</w:t>
      </w:r>
      <w:r w:rsidR="008A4E6E">
        <w:rPr>
          <w:rtl/>
          <w:lang w:bidi="fa-IR"/>
        </w:rPr>
        <w:t xml:space="preserve">. </w:t>
      </w:r>
      <w:r>
        <w:rPr>
          <w:rtl/>
          <w:lang w:bidi="fa-IR"/>
        </w:rPr>
        <w:t>و نسبت به خداوند محبت خالص است يا ابتاه</w:t>
      </w:r>
      <w:r w:rsidR="008A4E6E">
        <w:rPr>
          <w:rtl/>
          <w:lang w:bidi="fa-IR"/>
        </w:rPr>
        <w:t xml:space="preserve">، </w:t>
      </w:r>
      <w:r>
        <w:rPr>
          <w:rtl/>
          <w:lang w:bidi="fa-IR"/>
        </w:rPr>
        <w:t>حبان لا يجتمعان فى قلب ال</w:t>
      </w:r>
      <w:r w:rsidR="00593F0C">
        <w:rPr>
          <w:rtl/>
          <w:lang w:bidi="fa-IR"/>
        </w:rPr>
        <w:t>مؤمن</w:t>
      </w:r>
      <w:r w:rsidR="008A4E6E">
        <w:rPr>
          <w:rtl/>
          <w:lang w:bidi="fa-IR"/>
        </w:rPr>
        <w:t xml:space="preserve">، </w:t>
      </w:r>
      <w:r>
        <w:rPr>
          <w:rtl/>
          <w:lang w:bidi="fa-IR"/>
        </w:rPr>
        <w:t>حب الله و حب الاولاد و ان كان لابد فالشفقة لنا و الحب لله خالصا</w:t>
      </w:r>
      <w:r w:rsidR="008A4E6E">
        <w:rPr>
          <w:rtl/>
          <w:lang w:bidi="fa-IR"/>
        </w:rPr>
        <w:t xml:space="preserve">. </w:t>
      </w:r>
      <w:r w:rsidR="003107DD" w:rsidRPr="00F374DD">
        <w:rPr>
          <w:rStyle w:val="libFootnotenumChar"/>
          <w:rtl/>
          <w:lang w:bidi="fa-IR"/>
        </w:rPr>
        <w:t>(</w:t>
      </w:r>
      <w:r w:rsidRPr="00F374DD">
        <w:rPr>
          <w:rStyle w:val="libFootnotenumChar"/>
          <w:rtl/>
        </w:rPr>
        <w:t>1058)</w:t>
      </w:r>
    </w:p>
    <w:p w:rsidR="00DF7947" w:rsidRDefault="00DF7947" w:rsidP="0012300F">
      <w:pPr>
        <w:pStyle w:val="Heading2"/>
        <w:rPr>
          <w:rtl/>
          <w:lang w:bidi="fa-IR"/>
        </w:rPr>
      </w:pPr>
      <w:bookmarkStart w:id="892" w:name="_Toc386585968"/>
      <w:r>
        <w:rPr>
          <w:rtl/>
          <w:lang w:bidi="fa-IR"/>
        </w:rPr>
        <w:lastRenderedPageBreak/>
        <w:t>888- جواب سلام</w:t>
      </w:r>
      <w:bookmarkEnd w:id="89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كنار عده اى عبور مى كرد به آنها سلام كرد و آنها در پاسخ او گفتند: عليك السلام و رحمة الله و بركاته و مغفرته و رضوانه حضرت به آنها فرمود: شما در جواب سلام ما بيش از آنچه كه ملائكه در جواب پدرمان ابراهيم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گفتند</w:t>
      </w:r>
      <w:r w:rsidR="008A4E6E">
        <w:rPr>
          <w:rtl/>
          <w:lang w:bidi="fa-IR"/>
        </w:rPr>
        <w:t xml:space="preserve">، </w:t>
      </w:r>
      <w:r>
        <w:rPr>
          <w:rtl/>
          <w:lang w:bidi="fa-IR"/>
        </w:rPr>
        <w:t>نگوئيد</w:t>
      </w:r>
      <w:r w:rsidR="008A4E6E">
        <w:rPr>
          <w:rtl/>
          <w:lang w:bidi="fa-IR"/>
        </w:rPr>
        <w:t xml:space="preserve">. </w:t>
      </w:r>
      <w:r>
        <w:rPr>
          <w:rtl/>
          <w:lang w:bidi="fa-IR"/>
        </w:rPr>
        <w:t xml:space="preserve">ملائكه گفتند: رحمة الله و بركاته عليكم اهل البيت </w:t>
      </w:r>
      <w:r w:rsidR="003107DD" w:rsidRPr="00F374DD">
        <w:rPr>
          <w:rStyle w:val="libFootnotenumChar"/>
          <w:rtl/>
          <w:lang w:bidi="fa-IR"/>
        </w:rPr>
        <w:t>(</w:t>
      </w:r>
      <w:r w:rsidRPr="00F374DD">
        <w:rPr>
          <w:rStyle w:val="libFootnotenumChar"/>
          <w:rtl/>
        </w:rPr>
        <w:t>1059)</w:t>
      </w:r>
    </w:p>
    <w:p w:rsidR="00DF7947" w:rsidRDefault="00DF7947" w:rsidP="0012300F">
      <w:pPr>
        <w:pStyle w:val="Heading2"/>
        <w:rPr>
          <w:rtl/>
          <w:lang w:bidi="fa-IR"/>
        </w:rPr>
      </w:pPr>
      <w:bookmarkStart w:id="893" w:name="_Toc386585969"/>
      <w:r>
        <w:rPr>
          <w:rtl/>
          <w:lang w:bidi="fa-IR"/>
        </w:rPr>
        <w:t>889- دنيا و على بن ابيطالب</w:t>
      </w:r>
      <w:r w:rsidR="003107DD">
        <w:rPr>
          <w:rtl/>
          <w:lang w:bidi="fa-IR"/>
        </w:rPr>
        <w:t xml:space="preserve"> </w:t>
      </w:r>
      <w:r w:rsidR="005F0BBC" w:rsidRPr="005F0BBC">
        <w:rPr>
          <w:rStyle w:val="libAlaemChar"/>
          <w:rtl/>
        </w:rPr>
        <w:t>عليه‌السلام</w:t>
      </w:r>
      <w:bookmarkEnd w:id="893"/>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در باغ فدك كه به فاطمه </w:t>
      </w:r>
      <w:r w:rsidR="0093333D" w:rsidRPr="0093333D">
        <w:rPr>
          <w:rStyle w:val="libAlaemChar"/>
          <w:rtl/>
        </w:rPr>
        <w:t>عليها‌السلام</w:t>
      </w:r>
      <w:r>
        <w:rPr>
          <w:rtl/>
          <w:lang w:bidi="fa-IR"/>
        </w:rPr>
        <w:t xml:space="preserve"> رسيده بود در بعضى مزارع آن به كار مشغول بودم</w:t>
      </w:r>
      <w:r w:rsidR="008A4E6E">
        <w:rPr>
          <w:rtl/>
          <w:lang w:bidi="fa-IR"/>
        </w:rPr>
        <w:t xml:space="preserve">. </w:t>
      </w:r>
      <w:r>
        <w:rPr>
          <w:rtl/>
          <w:lang w:bidi="fa-IR"/>
        </w:rPr>
        <w:t>ناگاه زنى را ديدم در نهايت جمال و غايت دلربائى و او را تشبيه به بثينه نمود</w:t>
      </w:r>
      <w:r w:rsidR="003107DD">
        <w:rPr>
          <w:rtl/>
          <w:lang w:bidi="fa-IR"/>
        </w:rPr>
        <w:t xml:space="preserve"> (</w:t>
      </w:r>
      <w:r>
        <w:rPr>
          <w:rtl/>
          <w:lang w:bidi="fa-IR"/>
        </w:rPr>
        <w:t>او زنى بود كه در جمال ضرب المثل عرب بوده است) آن زن به من گفت</w:t>
      </w:r>
      <w:r w:rsidR="00137D68">
        <w:rPr>
          <w:rtl/>
          <w:lang w:bidi="fa-IR"/>
        </w:rPr>
        <w:t>:</w:t>
      </w:r>
      <w:r>
        <w:rPr>
          <w:rtl/>
          <w:lang w:bidi="fa-IR"/>
        </w:rPr>
        <w:t xml:space="preserve"> اى پسر ابوطالب مرا همسر خود كن تا خزينه ها زمين را به تو بنمايم تا داراى ملك شوى و پس</w:t>
      </w:r>
      <w:r w:rsidR="00251781">
        <w:rPr>
          <w:rtl/>
          <w:lang w:bidi="fa-IR"/>
        </w:rPr>
        <w:t xml:space="preserve"> </w:t>
      </w:r>
      <w:r>
        <w:rPr>
          <w:rtl/>
          <w:lang w:bidi="fa-IR"/>
        </w:rPr>
        <w:t>از خودت فرزندانت نيز بهره مند و ملك دار شوند به او گفتم تو كيستى تا از خانواده ات خواستگارى كنم</w:t>
      </w:r>
      <w:r w:rsidR="008A4E6E">
        <w:rPr>
          <w:rtl/>
          <w:lang w:bidi="fa-IR"/>
        </w:rPr>
        <w:t xml:space="preserve">. </w:t>
      </w:r>
      <w:r>
        <w:rPr>
          <w:rtl/>
          <w:lang w:bidi="fa-IR"/>
        </w:rPr>
        <w:t>گفت</w:t>
      </w:r>
      <w:r w:rsidR="00137D68">
        <w:rPr>
          <w:rtl/>
          <w:lang w:bidi="fa-IR"/>
        </w:rPr>
        <w:t>:</w:t>
      </w:r>
      <w:r>
        <w:rPr>
          <w:rtl/>
          <w:lang w:bidi="fa-IR"/>
        </w:rPr>
        <w:t xml:space="preserve"> منم دنيا</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باز گرد و شوهر ديگر بجوى</w:t>
      </w:r>
      <w:r w:rsidR="008A4E6E">
        <w:rPr>
          <w:rtl/>
          <w:lang w:bidi="fa-IR"/>
        </w:rPr>
        <w:t xml:space="preserve">. </w:t>
      </w:r>
    </w:p>
    <w:p w:rsidR="00DF7947" w:rsidRDefault="00DF7947" w:rsidP="00DF7947">
      <w:pPr>
        <w:pStyle w:val="libNormal"/>
        <w:rPr>
          <w:rtl/>
          <w:lang w:bidi="fa-IR"/>
        </w:rPr>
      </w:pPr>
      <w:r>
        <w:rPr>
          <w:rtl/>
          <w:lang w:bidi="fa-IR"/>
        </w:rPr>
        <w:t>آنگاه حضرت مشغول كار خود گشت</w:t>
      </w:r>
      <w:r w:rsidR="008A4E6E">
        <w:rPr>
          <w:rtl/>
          <w:lang w:bidi="fa-IR"/>
        </w:rPr>
        <w:t xml:space="preserve">، </w:t>
      </w:r>
      <w:r>
        <w:rPr>
          <w:rtl/>
          <w:lang w:bidi="fa-IR"/>
        </w:rPr>
        <w:t>اشعارى به اين مضمون فرمود:</w:t>
      </w:r>
    </w:p>
    <w:p w:rsidR="001A0533" w:rsidRDefault="00DF7947" w:rsidP="00DF7947">
      <w:pPr>
        <w:pStyle w:val="libNormal"/>
        <w:rPr>
          <w:rtl/>
          <w:lang w:bidi="fa-IR"/>
        </w:rPr>
      </w:pPr>
      <w:r>
        <w:rPr>
          <w:rtl/>
          <w:lang w:bidi="fa-IR"/>
        </w:rPr>
        <w:t>به حقيقت بى بهره شده هر كه دنياى فرومايه او را فريفت</w:t>
      </w:r>
      <w:r w:rsidR="008A4E6E">
        <w:rPr>
          <w:rtl/>
          <w:lang w:bidi="fa-IR"/>
        </w:rPr>
        <w:t xml:space="preserve">، </w:t>
      </w:r>
      <w:r>
        <w:rPr>
          <w:rtl/>
          <w:lang w:bidi="fa-IR"/>
        </w:rPr>
        <w:t>و دنيا اگر فريبد قرنها سود دهنده نيست</w:t>
      </w:r>
      <w:r w:rsidR="008A4E6E">
        <w:rPr>
          <w:rtl/>
          <w:lang w:bidi="fa-IR"/>
        </w:rPr>
        <w:t xml:space="preserve">، </w:t>
      </w:r>
      <w:r>
        <w:rPr>
          <w:rtl/>
          <w:lang w:bidi="fa-IR"/>
        </w:rPr>
        <w:t>دنيا آمد ما را برزى عزيز بثينه و آرايش او در مثل آن شيوه ها بود</w:t>
      </w:r>
      <w:r w:rsidR="008A4E6E">
        <w:rPr>
          <w:rtl/>
          <w:lang w:bidi="fa-IR"/>
        </w:rPr>
        <w:t xml:space="preserve">، </w:t>
      </w:r>
      <w:r>
        <w:rPr>
          <w:rtl/>
          <w:lang w:bidi="fa-IR"/>
        </w:rPr>
        <w:t>گفتم او را غير مرا بفريب زيرا من از دنيا سيرم و نادان نيستم</w:t>
      </w:r>
      <w:r w:rsidR="008A4E6E">
        <w:rPr>
          <w:rtl/>
          <w:lang w:bidi="fa-IR"/>
        </w:rPr>
        <w:t xml:space="preserve">، </w:t>
      </w:r>
      <w:r>
        <w:rPr>
          <w:rtl/>
          <w:lang w:bidi="fa-IR"/>
        </w:rPr>
        <w:t xml:space="preserve">و نيستم من در دنيا پيوسته زيرا محمد </w:t>
      </w:r>
      <w:r w:rsidR="00F33EFF" w:rsidRPr="00F33EFF">
        <w:rPr>
          <w:rStyle w:val="libAlaemChar"/>
          <w:rtl/>
        </w:rPr>
        <w:t>صلى‌الله‌عليه‌وآله‌وسلم</w:t>
      </w:r>
      <w:r>
        <w:rPr>
          <w:rtl/>
          <w:lang w:bidi="fa-IR"/>
        </w:rPr>
        <w:t xml:space="preserve"> افتاد در خاك ميان آن سنگها</w:t>
      </w:r>
      <w:r w:rsidR="003107DD">
        <w:rPr>
          <w:rtl/>
          <w:lang w:bidi="fa-IR"/>
        </w:rPr>
        <w:t xml:space="preserve"> (</w:t>
      </w:r>
      <w:r>
        <w:rPr>
          <w:rtl/>
          <w:lang w:bidi="fa-IR"/>
        </w:rPr>
        <w:t xml:space="preserve">يعنى پس از مردن محمد </w:t>
      </w:r>
      <w:r w:rsidR="00F33EFF" w:rsidRPr="00F33EFF">
        <w:rPr>
          <w:rStyle w:val="libAlaemChar"/>
          <w:rtl/>
        </w:rPr>
        <w:t>صلى‌الله‌عليه‌وآله‌وسلم</w:t>
      </w:r>
      <w:r>
        <w:rPr>
          <w:rtl/>
          <w:lang w:bidi="fa-IR"/>
        </w:rPr>
        <w:t xml:space="preserve"> دلبستگى من به دنيا بى جاست) گيرم دنيا بياورد </w:t>
      </w:r>
      <w:r>
        <w:rPr>
          <w:rtl/>
          <w:lang w:bidi="fa-IR"/>
        </w:rPr>
        <w:lastRenderedPageBreak/>
        <w:t>براى من گنجها و زرها و مالهاى قارون و پادشاهى قبيله ها را</w:t>
      </w:r>
      <w:r w:rsidR="008A4E6E">
        <w:rPr>
          <w:rtl/>
          <w:lang w:bidi="fa-IR"/>
        </w:rPr>
        <w:t xml:space="preserve">، </w:t>
      </w:r>
      <w:r>
        <w:rPr>
          <w:rtl/>
          <w:lang w:bidi="fa-IR"/>
        </w:rPr>
        <w:t>آيا اين طور نيست كه بازگشت همه آنها به نيستى است و مطالبه خواهد شد از نگاه دارندگان آنها به دشمنيها</w:t>
      </w:r>
      <w:r w:rsidR="008A4E6E">
        <w:rPr>
          <w:rtl/>
          <w:lang w:bidi="fa-IR"/>
        </w:rPr>
        <w:t xml:space="preserve">، </w:t>
      </w:r>
      <w:r>
        <w:rPr>
          <w:rtl/>
          <w:lang w:bidi="fa-IR"/>
        </w:rPr>
        <w:t>اى دنيا غير مرا بفريب زيرا من راغب نيستم به آنچه در تست از عزت و ارجمندى و ملك و عطا</w:t>
      </w:r>
      <w:r w:rsidR="008A4E6E">
        <w:rPr>
          <w:rtl/>
          <w:lang w:bidi="fa-IR"/>
        </w:rPr>
        <w:t xml:space="preserve">، </w:t>
      </w:r>
      <w:r>
        <w:rPr>
          <w:rtl/>
          <w:lang w:bidi="fa-IR"/>
        </w:rPr>
        <w:t>و به حقيقت نفس من راضى است به آنچه روزى ام شده</w:t>
      </w:r>
      <w:r w:rsidR="008A4E6E">
        <w:rPr>
          <w:rtl/>
          <w:lang w:bidi="fa-IR"/>
        </w:rPr>
        <w:t xml:space="preserve">، </w:t>
      </w:r>
      <w:r>
        <w:rPr>
          <w:rtl/>
          <w:lang w:bidi="fa-IR"/>
        </w:rPr>
        <w:t>كار تو اى دنيا با اهل بديها و سختيها همراه است</w:t>
      </w:r>
      <w:r w:rsidR="008A4E6E">
        <w:rPr>
          <w:rtl/>
          <w:lang w:bidi="fa-IR"/>
        </w:rPr>
        <w:t xml:space="preserve">، </w:t>
      </w:r>
      <w:r>
        <w:rPr>
          <w:rtl/>
          <w:lang w:bidi="fa-IR"/>
        </w:rPr>
        <w:t>من از روز قيامت ترسانم و از عذاب هميشگى</w:t>
      </w:r>
      <w:r w:rsidR="008A4E6E">
        <w:rPr>
          <w:rtl/>
          <w:lang w:bidi="fa-IR"/>
        </w:rPr>
        <w:t xml:space="preserve">. </w:t>
      </w:r>
      <w:r w:rsidR="003107DD" w:rsidRPr="00F374DD">
        <w:rPr>
          <w:rStyle w:val="libFootnotenumChar"/>
          <w:rtl/>
          <w:lang w:bidi="fa-IR"/>
        </w:rPr>
        <w:t>(</w:t>
      </w:r>
      <w:r w:rsidRPr="00F374DD">
        <w:rPr>
          <w:rStyle w:val="libFootnotenumChar"/>
          <w:rtl/>
        </w:rPr>
        <w:t>1060)</w:t>
      </w:r>
    </w:p>
    <w:tbl>
      <w:tblPr>
        <w:tblStyle w:val="TableGrid"/>
        <w:bidiVisual/>
        <w:tblW w:w="5000" w:type="pct"/>
        <w:tblLook w:val="01E0"/>
      </w:tblPr>
      <w:tblGrid>
        <w:gridCol w:w="3655"/>
        <w:gridCol w:w="269"/>
        <w:gridCol w:w="3663"/>
      </w:tblGrid>
      <w:tr w:rsidR="000F3455" w:rsidTr="006D3CD0">
        <w:trPr>
          <w:trHeight w:val="350"/>
        </w:trPr>
        <w:tc>
          <w:tcPr>
            <w:tcW w:w="4288" w:type="dxa"/>
            <w:shd w:val="clear" w:color="auto" w:fill="auto"/>
          </w:tcPr>
          <w:p w:rsidR="000F3455" w:rsidRDefault="000F3455" w:rsidP="006D3CD0">
            <w:pPr>
              <w:pStyle w:val="libPoem"/>
              <w:rPr>
                <w:rtl/>
              </w:rPr>
            </w:pPr>
            <w:r>
              <w:rPr>
                <w:rtl/>
                <w:lang w:bidi="fa-IR"/>
              </w:rPr>
              <w:t>لقد خاب من عزته دنيا دنيه</w:t>
            </w:r>
            <w:r w:rsidRPr="00725071">
              <w:rPr>
                <w:rStyle w:val="libPoemTiniChar0"/>
                <w:rtl/>
              </w:rPr>
              <w:br/>
              <w:t> </w:t>
            </w:r>
          </w:p>
        </w:tc>
        <w:tc>
          <w:tcPr>
            <w:tcW w:w="280" w:type="dxa"/>
            <w:shd w:val="clear" w:color="auto" w:fill="auto"/>
          </w:tcPr>
          <w:p w:rsidR="000F3455" w:rsidRDefault="000F3455" w:rsidP="006D3CD0">
            <w:pPr>
              <w:pStyle w:val="libPoem"/>
              <w:rPr>
                <w:rtl/>
              </w:rPr>
            </w:pPr>
          </w:p>
        </w:tc>
        <w:tc>
          <w:tcPr>
            <w:tcW w:w="4288" w:type="dxa"/>
            <w:shd w:val="clear" w:color="auto" w:fill="auto"/>
          </w:tcPr>
          <w:p w:rsidR="000F3455" w:rsidRDefault="000F3455" w:rsidP="006D3CD0">
            <w:pPr>
              <w:pStyle w:val="libPoem"/>
              <w:rPr>
                <w:rtl/>
              </w:rPr>
            </w:pPr>
            <w:r>
              <w:rPr>
                <w:rtl/>
                <w:lang w:bidi="fa-IR"/>
              </w:rPr>
              <w:t>و ماهى ان غرت قرو. نا بطائل</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اتتنا على زى العزيز بثينه</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و زينتها فى مثل تلك الشمائل</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فقلت لها عزى سواى فاننى</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عزوف عن الدنيا و لست بجاهل</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و ما انا والد نيافان محمدا</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احل صريعا بين تلك الحنادل</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وهبها اتتنى بالكنوز و درها</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و اموال قارون و ملك القبائل</w:t>
            </w:r>
            <w:r w:rsidRPr="00725071">
              <w:rPr>
                <w:rStyle w:val="libPoemTiniChar0"/>
                <w:rtl/>
              </w:rPr>
              <w:br/>
              <w:t> </w:t>
            </w:r>
          </w:p>
        </w:tc>
      </w:tr>
      <w:tr w:rsidR="000F3455" w:rsidTr="006D3CD0">
        <w:tblPrEx>
          <w:tblLook w:val="04A0"/>
        </w:tblPrEx>
        <w:trPr>
          <w:trHeight w:val="350"/>
        </w:trPr>
        <w:tc>
          <w:tcPr>
            <w:tcW w:w="4288" w:type="dxa"/>
          </w:tcPr>
          <w:p w:rsidR="000F3455" w:rsidRDefault="000F3455" w:rsidP="006D3CD0">
            <w:pPr>
              <w:pStyle w:val="libPoem"/>
              <w:rPr>
                <w:rtl/>
              </w:rPr>
            </w:pPr>
            <w:r>
              <w:rPr>
                <w:rtl/>
                <w:lang w:bidi="fa-IR"/>
              </w:rPr>
              <w:t>اليس جميعا للفناء مصيرها</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و يطلب من خزآنها بالطوائل</w:t>
            </w:r>
            <w:r w:rsidRPr="00725071">
              <w:rPr>
                <w:rStyle w:val="libPoemTiniChar0"/>
                <w:rtl/>
              </w:rPr>
              <w:br/>
              <w:t> </w:t>
            </w:r>
          </w:p>
        </w:tc>
      </w:tr>
      <w:tr w:rsidR="000F3455" w:rsidTr="006D3CD0">
        <w:tblPrEx>
          <w:tblLook w:val="04A0"/>
        </w:tblPrEx>
        <w:trPr>
          <w:trHeight w:val="350"/>
        </w:trPr>
        <w:tc>
          <w:tcPr>
            <w:tcW w:w="4288" w:type="dxa"/>
          </w:tcPr>
          <w:p w:rsidR="000F3455" w:rsidRDefault="000F3455" w:rsidP="006D3CD0">
            <w:pPr>
              <w:pStyle w:val="libPoem"/>
              <w:rPr>
                <w:rtl/>
              </w:rPr>
            </w:pPr>
            <w:r>
              <w:rPr>
                <w:rtl/>
                <w:lang w:bidi="fa-IR"/>
              </w:rPr>
              <w:t>فعزى سواى اننى غير راغب</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بما فيك من ملك و عز و نائل</w:t>
            </w:r>
            <w:r w:rsidRPr="00725071">
              <w:rPr>
                <w:rStyle w:val="libPoemTiniChar0"/>
                <w:rtl/>
              </w:rPr>
              <w:br/>
              <w:t> </w:t>
            </w:r>
          </w:p>
        </w:tc>
      </w:tr>
      <w:tr w:rsidR="000F3455" w:rsidTr="006D3CD0">
        <w:tblPrEx>
          <w:tblLook w:val="04A0"/>
        </w:tblPrEx>
        <w:trPr>
          <w:trHeight w:val="350"/>
        </w:trPr>
        <w:tc>
          <w:tcPr>
            <w:tcW w:w="4288" w:type="dxa"/>
          </w:tcPr>
          <w:p w:rsidR="000F3455" w:rsidRDefault="000F3455" w:rsidP="006D3CD0">
            <w:pPr>
              <w:pStyle w:val="libPoem"/>
              <w:rPr>
                <w:rtl/>
              </w:rPr>
            </w:pPr>
            <w:r>
              <w:rPr>
                <w:rtl/>
                <w:lang w:bidi="fa-IR"/>
              </w:rPr>
              <w:t>فقد فنعت نفسى بما قدر زقته</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فشانك يا دنيا و اهل الغوائل</w:t>
            </w:r>
            <w:r w:rsidRPr="00725071">
              <w:rPr>
                <w:rStyle w:val="libPoemTiniChar0"/>
                <w:rtl/>
              </w:rPr>
              <w:br/>
              <w:t> </w:t>
            </w:r>
          </w:p>
        </w:tc>
      </w:tr>
      <w:tr w:rsidR="000F3455" w:rsidTr="006D3CD0">
        <w:tblPrEx>
          <w:tblLook w:val="04A0"/>
        </w:tblPrEx>
        <w:trPr>
          <w:trHeight w:val="350"/>
        </w:trPr>
        <w:tc>
          <w:tcPr>
            <w:tcW w:w="4288" w:type="dxa"/>
          </w:tcPr>
          <w:p w:rsidR="000F3455" w:rsidRDefault="000F3455" w:rsidP="006D3CD0">
            <w:pPr>
              <w:pStyle w:val="libPoem"/>
              <w:rPr>
                <w:rtl/>
              </w:rPr>
            </w:pPr>
            <w:r>
              <w:rPr>
                <w:rtl/>
                <w:lang w:bidi="fa-IR"/>
              </w:rPr>
              <w:t>فانى اخاف الله يوم لقائه</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و اخشى غدابا دائما غير زائل</w:t>
            </w:r>
            <w:r w:rsidRPr="00725071">
              <w:rPr>
                <w:rStyle w:val="libPoemTiniChar0"/>
                <w:rtl/>
              </w:rPr>
              <w:br/>
              <w:t> </w:t>
            </w:r>
          </w:p>
        </w:tc>
      </w:tr>
    </w:tbl>
    <w:p w:rsidR="00DF7947" w:rsidRDefault="00DF7947" w:rsidP="0012300F">
      <w:pPr>
        <w:pStyle w:val="Heading2"/>
        <w:rPr>
          <w:rtl/>
          <w:lang w:bidi="fa-IR"/>
        </w:rPr>
      </w:pPr>
      <w:bookmarkStart w:id="894" w:name="_Toc386585970"/>
      <w:r>
        <w:rPr>
          <w:rtl/>
          <w:lang w:bidi="fa-IR"/>
        </w:rPr>
        <w:t>890- نحوه مردم دارى</w:t>
      </w:r>
      <w:bookmarkEnd w:id="89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خصال صدوق روايت شده كه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پسران خود فرمودند يا بنى اياكم و معاداة الرجل</w:t>
      </w:r>
      <w:r w:rsidR="008A4E6E">
        <w:rPr>
          <w:rtl/>
          <w:lang w:bidi="fa-IR"/>
        </w:rPr>
        <w:t xml:space="preserve">... </w:t>
      </w:r>
    </w:p>
    <w:p w:rsidR="001A0533" w:rsidRDefault="00DF7947" w:rsidP="00DF7947">
      <w:pPr>
        <w:pStyle w:val="libNormal"/>
        <w:rPr>
          <w:rtl/>
          <w:lang w:bidi="fa-IR"/>
        </w:rPr>
      </w:pPr>
      <w:r>
        <w:rPr>
          <w:rtl/>
          <w:lang w:bidi="fa-IR"/>
        </w:rPr>
        <w:t>اى پسران من مبادا با مردم از سر خصومت و دشمنى برخيزيد زيرا كه ايشان خالى از دو گروه نمى باشند يا عاقلند</w:t>
      </w:r>
      <w:r w:rsidR="008A4E6E">
        <w:rPr>
          <w:rtl/>
          <w:lang w:bidi="fa-IR"/>
        </w:rPr>
        <w:t xml:space="preserve">، </w:t>
      </w:r>
      <w:r>
        <w:rPr>
          <w:rtl/>
          <w:lang w:bidi="fa-IR"/>
        </w:rPr>
        <w:t>كه در صدد مكر و خدعه با شما بر آيند و يا جاهلند</w:t>
      </w:r>
      <w:r w:rsidR="008A4E6E">
        <w:rPr>
          <w:rtl/>
          <w:lang w:bidi="fa-IR"/>
        </w:rPr>
        <w:t xml:space="preserve">، </w:t>
      </w:r>
      <w:r>
        <w:rPr>
          <w:rtl/>
          <w:lang w:bidi="fa-IR"/>
        </w:rPr>
        <w:t>كه بزودى بر عليه شما به دفاع از خود قيام مى كنند؛ گفتار</w:t>
      </w:r>
      <w:r w:rsidR="008A4E6E">
        <w:rPr>
          <w:rtl/>
          <w:lang w:bidi="fa-IR"/>
        </w:rPr>
        <w:t xml:space="preserve">، </w:t>
      </w:r>
      <w:r>
        <w:rPr>
          <w:rtl/>
          <w:lang w:bidi="fa-IR"/>
        </w:rPr>
        <w:t xml:space="preserve">حكم </w:t>
      </w:r>
      <w:r>
        <w:rPr>
          <w:rtl/>
          <w:lang w:bidi="fa-IR"/>
        </w:rPr>
        <w:lastRenderedPageBreak/>
        <w:t>مرد نرى را دارد و پاسخ دادن در حكم زن ماده اى است و چون مرد و زن با هم جمع آيند گريزى از تولد بچه نيست و سپس</w:t>
      </w:r>
      <w:r w:rsidR="00251781">
        <w:rPr>
          <w:rtl/>
          <w:lang w:bidi="fa-IR"/>
        </w:rPr>
        <w:t xml:space="preserve"> </w:t>
      </w:r>
      <w:r>
        <w:rPr>
          <w:rtl/>
          <w:lang w:bidi="fa-IR"/>
        </w:rPr>
        <w:t>حضرت شروع كردند از خود اين شعر را انشاء نمودند</w:t>
      </w:r>
      <w:r w:rsidR="008A4E6E">
        <w:rPr>
          <w:rtl/>
          <w:lang w:bidi="fa-IR"/>
        </w:rPr>
        <w:t xml:space="preserve">. </w:t>
      </w:r>
    </w:p>
    <w:tbl>
      <w:tblPr>
        <w:tblStyle w:val="TableGrid"/>
        <w:bidiVisual/>
        <w:tblW w:w="5000" w:type="pct"/>
        <w:tblLook w:val="01E0"/>
      </w:tblPr>
      <w:tblGrid>
        <w:gridCol w:w="3660"/>
        <w:gridCol w:w="269"/>
        <w:gridCol w:w="3658"/>
      </w:tblGrid>
      <w:tr w:rsidR="000F3455" w:rsidTr="006D3CD0">
        <w:trPr>
          <w:trHeight w:val="350"/>
        </w:trPr>
        <w:tc>
          <w:tcPr>
            <w:tcW w:w="4288" w:type="dxa"/>
            <w:shd w:val="clear" w:color="auto" w:fill="auto"/>
          </w:tcPr>
          <w:p w:rsidR="000F3455" w:rsidRDefault="000F3455" w:rsidP="006D3CD0">
            <w:pPr>
              <w:pStyle w:val="libPoem"/>
              <w:rPr>
                <w:rtl/>
              </w:rPr>
            </w:pPr>
            <w:r>
              <w:rPr>
                <w:rtl/>
                <w:lang w:bidi="fa-IR"/>
              </w:rPr>
              <w:t>سليم العرض من حذر الجوابا</w:t>
            </w:r>
            <w:r w:rsidRPr="00725071">
              <w:rPr>
                <w:rStyle w:val="libPoemTiniChar0"/>
                <w:rtl/>
              </w:rPr>
              <w:br/>
              <w:t> </w:t>
            </w:r>
          </w:p>
        </w:tc>
        <w:tc>
          <w:tcPr>
            <w:tcW w:w="280" w:type="dxa"/>
            <w:shd w:val="clear" w:color="auto" w:fill="auto"/>
          </w:tcPr>
          <w:p w:rsidR="000F3455" w:rsidRDefault="000F3455" w:rsidP="006D3CD0">
            <w:pPr>
              <w:pStyle w:val="libPoem"/>
              <w:rPr>
                <w:rtl/>
              </w:rPr>
            </w:pPr>
          </w:p>
        </w:tc>
        <w:tc>
          <w:tcPr>
            <w:tcW w:w="4288" w:type="dxa"/>
            <w:shd w:val="clear" w:color="auto" w:fill="auto"/>
          </w:tcPr>
          <w:p w:rsidR="000F3455" w:rsidRDefault="000F3455" w:rsidP="006D3CD0">
            <w:pPr>
              <w:pStyle w:val="libPoem"/>
              <w:rPr>
                <w:rtl/>
              </w:rPr>
            </w:pPr>
            <w:r>
              <w:rPr>
                <w:rtl/>
                <w:lang w:bidi="fa-IR"/>
              </w:rPr>
              <w:t>و من دارى الرجال فقد اصابا</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و من هاب الرجال تهيبوه</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و من حقر الرجال فلن يهابا</w:t>
            </w:r>
            <w:r w:rsidRPr="00725071">
              <w:rPr>
                <w:rStyle w:val="libPoemTiniChar0"/>
                <w:rtl/>
              </w:rPr>
              <w:br/>
              <w:t> </w:t>
            </w:r>
          </w:p>
        </w:tc>
      </w:tr>
    </w:tbl>
    <w:p w:rsidR="001A0533" w:rsidRDefault="00DF7947" w:rsidP="00DF7947">
      <w:pPr>
        <w:pStyle w:val="libNormal"/>
        <w:rPr>
          <w:rtl/>
          <w:lang w:bidi="fa-IR"/>
        </w:rPr>
      </w:pPr>
      <w:r>
        <w:rPr>
          <w:rtl/>
          <w:lang w:bidi="fa-IR"/>
        </w:rPr>
        <w:t>كسى كه مى خواهد آبرويش محفوظ باشد از جواب دادن خوددارى مى نمايد</w:t>
      </w:r>
      <w:r w:rsidR="008A4E6E">
        <w:rPr>
          <w:rtl/>
          <w:lang w:bidi="fa-IR"/>
        </w:rPr>
        <w:t xml:space="preserve">، </w:t>
      </w:r>
      <w:r>
        <w:rPr>
          <w:rtl/>
          <w:lang w:bidi="fa-IR"/>
        </w:rPr>
        <w:t>و كسى كه با مردمان به مدارا و ملايمت رفتار نمايد وى به مقصد و مقصود خود مى رسد و راه صواب و درست را طى كرده است و كسى كه مردمان را بترساند مردمان نيز او را مى ترسانند و كسى كه مردمان را پست و حقير پندارد براى او ارزشى قائل نمى شوند</w:t>
      </w:r>
      <w:r w:rsidR="008A4E6E">
        <w:rPr>
          <w:rtl/>
          <w:lang w:bidi="fa-IR"/>
        </w:rPr>
        <w:t xml:space="preserve">. </w:t>
      </w:r>
    </w:p>
    <w:p w:rsidR="00DF7947" w:rsidRDefault="00DF7947" w:rsidP="0012300F">
      <w:pPr>
        <w:pStyle w:val="Heading2"/>
        <w:rPr>
          <w:rtl/>
          <w:lang w:bidi="fa-IR"/>
        </w:rPr>
      </w:pPr>
      <w:bookmarkStart w:id="895" w:name="_Toc386585971"/>
      <w:r>
        <w:rPr>
          <w:rtl/>
          <w:lang w:bidi="fa-IR"/>
        </w:rPr>
        <w:t>891- بهترين آيه قرآن كريم</w:t>
      </w:r>
      <w:bookmarkEnd w:id="89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خداوند در آيه 30 سوره مباركه شورى مى فرمايد:</w:t>
      </w:r>
    </w:p>
    <w:p w:rsidR="00DF7947" w:rsidRDefault="00DF7947" w:rsidP="00DF7947">
      <w:pPr>
        <w:pStyle w:val="libNormal"/>
        <w:rPr>
          <w:rtl/>
          <w:lang w:bidi="fa-IR"/>
        </w:rPr>
      </w:pPr>
      <w:r>
        <w:rPr>
          <w:rtl/>
          <w:lang w:bidi="fa-IR"/>
        </w:rPr>
        <w:t>و ما اصابكم من مصيبة فبما كسبت ايديكم و يعفوا عن كثير</w:t>
      </w:r>
    </w:p>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و هر گرفتارى كه به شما رسد به خاطر اعمالى است كه انجام داده ايد و بسيارى را نيز عفو مى كند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رسول خدا فرموده است بهترين آيه در قرآن همين آيه است</w:t>
      </w:r>
      <w:r w:rsidR="008A4E6E">
        <w:rPr>
          <w:rtl/>
          <w:lang w:bidi="fa-IR"/>
        </w:rPr>
        <w:t xml:space="preserve">. </w:t>
      </w:r>
    </w:p>
    <w:p w:rsidR="00DF7947" w:rsidRDefault="00DF7947" w:rsidP="00DF7947">
      <w:pPr>
        <w:pStyle w:val="libNormal"/>
        <w:rPr>
          <w:rtl/>
          <w:lang w:bidi="fa-IR"/>
        </w:rPr>
      </w:pPr>
      <w:r>
        <w:rPr>
          <w:rtl/>
          <w:lang w:bidi="fa-IR"/>
        </w:rPr>
        <w:t>خير آية فى كتاب الله هذه الايه</w:t>
      </w:r>
    </w:p>
    <w:p w:rsidR="001A0533" w:rsidRDefault="00DF7947" w:rsidP="00DF7947">
      <w:pPr>
        <w:pStyle w:val="libNormal"/>
        <w:rPr>
          <w:rtl/>
          <w:lang w:bidi="fa-IR"/>
        </w:rPr>
      </w:pP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رسول خدا </w:t>
      </w:r>
      <w:r w:rsidR="00F33EFF" w:rsidRPr="00F33EFF">
        <w:rPr>
          <w:rStyle w:val="libAlaemChar"/>
          <w:rtl/>
        </w:rPr>
        <w:t>صلى‌الله‌عليه‌وآله‌وسلم</w:t>
      </w:r>
      <w:r>
        <w:rPr>
          <w:rtl/>
          <w:lang w:bidi="fa-IR"/>
        </w:rPr>
        <w:t xml:space="preserve"> در ادامه فرمود: يا على ما من خدش عمود و لا نكبة قدم الابذنب</w:t>
      </w:r>
      <w:r w:rsidR="008A4E6E">
        <w:rPr>
          <w:rtl/>
          <w:lang w:bidi="fa-IR"/>
        </w:rPr>
        <w:t>؛</w:t>
      </w:r>
      <w:r>
        <w:rPr>
          <w:rtl/>
          <w:lang w:bidi="fa-IR"/>
        </w:rPr>
        <w:t xml:space="preserve"> اى على هر خراشى كه از چوبى به انسان مى رسد و هر لغزش قدمى</w:t>
      </w:r>
      <w:r w:rsidR="008A4E6E">
        <w:rPr>
          <w:rtl/>
          <w:lang w:bidi="fa-IR"/>
        </w:rPr>
        <w:t xml:space="preserve">، </w:t>
      </w:r>
      <w:r>
        <w:rPr>
          <w:rtl/>
          <w:lang w:bidi="fa-IR"/>
        </w:rPr>
        <w:t>بر اثر گناهى است كه از او سر زده است</w:t>
      </w:r>
      <w:r w:rsidR="008A4E6E">
        <w:rPr>
          <w:rtl/>
          <w:lang w:bidi="fa-IR"/>
        </w:rPr>
        <w:t xml:space="preserve">. </w:t>
      </w:r>
      <w:r w:rsidR="003107DD" w:rsidRPr="00F374DD">
        <w:rPr>
          <w:rStyle w:val="libFootnotenumChar"/>
          <w:rtl/>
          <w:lang w:bidi="fa-IR"/>
        </w:rPr>
        <w:t>(</w:t>
      </w:r>
      <w:r w:rsidRPr="00F374DD">
        <w:rPr>
          <w:rStyle w:val="libFootnotenumChar"/>
          <w:rtl/>
        </w:rPr>
        <w:t>1061)</w:t>
      </w:r>
    </w:p>
    <w:p w:rsidR="00DF7947" w:rsidRDefault="00DF7947" w:rsidP="0012300F">
      <w:pPr>
        <w:pStyle w:val="Heading2"/>
        <w:rPr>
          <w:rtl/>
          <w:lang w:bidi="fa-IR"/>
        </w:rPr>
      </w:pPr>
      <w:bookmarkStart w:id="896" w:name="_Toc386585972"/>
      <w:r>
        <w:rPr>
          <w:rtl/>
          <w:lang w:bidi="fa-IR"/>
        </w:rPr>
        <w:lastRenderedPageBreak/>
        <w:t>892- آزادى بيت المقدس</w:t>
      </w:r>
      <w:bookmarkEnd w:id="89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حضرت اميرالمومنين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يهوديان از اطراف جهان جملگى به كشور فلسطين خواهند آمد و از براى خود دولت تشكيل مى دهند و عده اى از زمامداران كشورها با آنان جنگ مى كنند ولى شكست نصيب يهود نمى گردد</w:t>
      </w:r>
      <w:r w:rsidR="008A4E6E">
        <w:rPr>
          <w:rtl/>
          <w:lang w:bidi="fa-IR"/>
        </w:rPr>
        <w:t xml:space="preserve">. </w:t>
      </w:r>
      <w:r>
        <w:rPr>
          <w:rtl/>
          <w:lang w:bidi="fa-IR"/>
        </w:rPr>
        <w:t>آخرالامر مسلمين با اعراب متحد شوند و وحدت لازم در همه آنان ايجاد گردد و با نبردى كه مى كنند سرانجام پيروزى نصيب آنان مى گردد و كشور فلسطين در اختيار آنها مى آيد و يك يهودى در آنجا جايگزين نمى شود</w:t>
      </w:r>
      <w:r w:rsidR="008A4E6E">
        <w:rPr>
          <w:rtl/>
          <w:lang w:bidi="fa-IR"/>
        </w:rPr>
        <w:t xml:space="preserve">. </w:t>
      </w:r>
      <w:r w:rsidR="003107DD" w:rsidRPr="00F374DD">
        <w:rPr>
          <w:rStyle w:val="libFootnotenumChar"/>
          <w:rtl/>
          <w:lang w:bidi="fa-IR"/>
        </w:rPr>
        <w:t>(</w:t>
      </w:r>
      <w:r w:rsidRPr="00F374DD">
        <w:rPr>
          <w:rStyle w:val="libFootnotenumChar"/>
          <w:rtl/>
        </w:rPr>
        <w:t>1062)</w:t>
      </w:r>
    </w:p>
    <w:p w:rsidR="00DF7947" w:rsidRDefault="00DF7947" w:rsidP="0012300F">
      <w:pPr>
        <w:pStyle w:val="Heading2"/>
        <w:rPr>
          <w:rtl/>
          <w:lang w:bidi="fa-IR"/>
        </w:rPr>
      </w:pPr>
      <w:bookmarkStart w:id="897" w:name="_Toc386585973"/>
      <w:r>
        <w:rPr>
          <w:rtl/>
          <w:lang w:bidi="fa-IR"/>
        </w:rPr>
        <w:t>893- درس خداشناسى</w:t>
      </w:r>
      <w:bookmarkEnd w:id="89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روزى با جمعى از اصحاب خود از اصحاب خود از كوچه اى عبور مى كرد</w:t>
      </w:r>
      <w:r w:rsidR="008A4E6E">
        <w:rPr>
          <w:rtl/>
          <w:lang w:bidi="fa-IR"/>
        </w:rPr>
        <w:t xml:space="preserve">. </w:t>
      </w:r>
      <w:r>
        <w:rPr>
          <w:rtl/>
          <w:lang w:bidi="fa-IR"/>
        </w:rPr>
        <w:t>حضرت پير زنى را ديد كه با چرخ نخ ريسى خود مشغول رستن پنبه است</w:t>
      </w:r>
      <w:r w:rsidR="008A4E6E">
        <w:rPr>
          <w:rtl/>
          <w:lang w:bidi="fa-IR"/>
        </w:rPr>
        <w:t xml:space="preserve">. </w:t>
      </w:r>
      <w:r>
        <w:rPr>
          <w:rtl/>
          <w:lang w:bidi="fa-IR"/>
        </w:rPr>
        <w:t xml:space="preserve">حضرت </w:t>
      </w:r>
      <w:r w:rsidR="00E501E0">
        <w:rPr>
          <w:rtl/>
          <w:lang w:bidi="fa-IR"/>
        </w:rPr>
        <w:t>سئوال</w:t>
      </w:r>
      <w:r>
        <w:rPr>
          <w:rtl/>
          <w:lang w:bidi="fa-IR"/>
        </w:rPr>
        <w:t xml:space="preserve"> كردند: اى پير زن خداى خود را به چه چيزى شناختى</w:t>
      </w:r>
      <w:r w:rsidR="008A4E6E">
        <w:rPr>
          <w:rtl/>
          <w:lang w:bidi="fa-IR"/>
        </w:rPr>
        <w:t>؟</w:t>
      </w:r>
      <w:r>
        <w:rPr>
          <w:rtl/>
          <w:lang w:bidi="fa-IR"/>
        </w:rPr>
        <w:t xml:space="preserve"> پير زن به جاى جواب</w:t>
      </w:r>
      <w:r w:rsidR="008A4E6E">
        <w:rPr>
          <w:rtl/>
          <w:lang w:bidi="fa-IR"/>
        </w:rPr>
        <w:t xml:space="preserve">، </w:t>
      </w:r>
      <w:r>
        <w:rPr>
          <w:rtl/>
          <w:lang w:bidi="fa-IR"/>
        </w:rPr>
        <w:t>دست از دسته چرخ برداشت طولى نكشيد پس از چند مرتبه دو زدن</w:t>
      </w:r>
      <w:r w:rsidR="008A4E6E">
        <w:rPr>
          <w:rtl/>
          <w:lang w:bidi="fa-IR"/>
        </w:rPr>
        <w:t xml:space="preserve">، </w:t>
      </w:r>
      <w:r>
        <w:rPr>
          <w:rtl/>
          <w:lang w:bidi="fa-IR"/>
        </w:rPr>
        <w:t>چرخ از حركت ايستاد</w:t>
      </w:r>
      <w:r w:rsidR="008A4E6E">
        <w:rPr>
          <w:rtl/>
          <w:lang w:bidi="fa-IR"/>
        </w:rPr>
        <w:t xml:space="preserve">، </w:t>
      </w:r>
      <w:r>
        <w:rPr>
          <w:rtl/>
          <w:lang w:bidi="fa-IR"/>
        </w:rPr>
        <w:t>پير زن گفت</w:t>
      </w:r>
      <w:r w:rsidR="00137D68">
        <w:rPr>
          <w:rtl/>
          <w:lang w:bidi="fa-IR"/>
        </w:rPr>
        <w:t>:</w:t>
      </w:r>
      <w:r>
        <w:rPr>
          <w:rtl/>
          <w:lang w:bidi="fa-IR"/>
        </w:rPr>
        <w:t xml:space="preserve"> يا على چرخى به اين كوچكى براى گردش</w:t>
      </w:r>
      <w:r w:rsidR="00251781">
        <w:rPr>
          <w:rtl/>
          <w:lang w:bidi="fa-IR"/>
        </w:rPr>
        <w:t xml:space="preserve"> </w:t>
      </w:r>
      <w:r>
        <w:rPr>
          <w:rtl/>
          <w:lang w:bidi="fa-IR"/>
        </w:rPr>
        <w:t>احتياج به شخصى چون من دارد آيا ممكن است افلاك با اين عظمت و كرات با اين بزرگى بدون مدبرى دانا و حكيم و صانعى توانا و با نظم معينى به گردش افتند و از گردش خود باز نايستند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روى به اصحاب خود كردند و فرمودند: مانند اين پير زن خدا را بشناسيد</w:t>
      </w:r>
      <w:r w:rsidR="008A4E6E">
        <w:rPr>
          <w:rtl/>
          <w:lang w:bidi="fa-IR"/>
        </w:rPr>
        <w:t xml:space="preserve">. </w:t>
      </w:r>
      <w:r w:rsidR="003107DD" w:rsidRPr="00F374DD">
        <w:rPr>
          <w:rStyle w:val="libFootnotenumChar"/>
          <w:rtl/>
          <w:lang w:bidi="fa-IR"/>
        </w:rPr>
        <w:t>(</w:t>
      </w:r>
      <w:r w:rsidRPr="00F374DD">
        <w:rPr>
          <w:rStyle w:val="libFootnotenumChar"/>
          <w:rtl/>
        </w:rPr>
        <w:t>1063)</w:t>
      </w:r>
    </w:p>
    <w:p w:rsidR="00DF7947" w:rsidRDefault="00DF7947" w:rsidP="0012300F">
      <w:pPr>
        <w:pStyle w:val="Heading2"/>
        <w:rPr>
          <w:rtl/>
          <w:lang w:bidi="fa-IR"/>
        </w:rPr>
      </w:pPr>
      <w:bookmarkStart w:id="898" w:name="_Toc386585974"/>
      <w:r>
        <w:rPr>
          <w:rtl/>
          <w:lang w:bidi="fa-IR"/>
        </w:rPr>
        <w:t>894- منشاء اندوه و غم</w:t>
      </w:r>
      <w:bookmarkEnd w:id="89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روزى اندوهناك شد آنگاه فرمود: اين اندوه از كجا بر دل من نشست</w:t>
      </w:r>
      <w:r w:rsidR="008A4E6E">
        <w:rPr>
          <w:rtl/>
          <w:lang w:bidi="fa-IR"/>
        </w:rPr>
        <w:t>؟</w:t>
      </w:r>
      <w:r>
        <w:rPr>
          <w:rtl/>
          <w:lang w:bidi="fa-IR"/>
        </w:rPr>
        <w:t xml:space="preserve"> كه بياد ندارم من كه نه بر آستانه در خانه نشسته ام</w:t>
      </w:r>
      <w:r w:rsidR="008A4E6E">
        <w:rPr>
          <w:rtl/>
          <w:lang w:bidi="fa-IR"/>
        </w:rPr>
        <w:t xml:space="preserve">، </w:t>
      </w:r>
      <w:r>
        <w:rPr>
          <w:rtl/>
          <w:lang w:bidi="fa-IR"/>
        </w:rPr>
        <w:t>نه از ميان گله گوسفندان راه عبور باز كرده ام و نه پيراهنم را ايستاده پوشيده ام و نه با دامن</w:t>
      </w:r>
      <w:r w:rsidR="003107DD">
        <w:rPr>
          <w:rtl/>
          <w:lang w:bidi="fa-IR"/>
        </w:rPr>
        <w:t xml:space="preserve"> (</w:t>
      </w:r>
      <w:r>
        <w:rPr>
          <w:rtl/>
          <w:lang w:bidi="fa-IR"/>
        </w:rPr>
        <w:t>شلوار) خود دست و رويم را خشك كرده ام</w:t>
      </w:r>
      <w:r w:rsidR="008A4E6E">
        <w:rPr>
          <w:rtl/>
          <w:lang w:bidi="fa-IR"/>
        </w:rPr>
        <w:t xml:space="preserve">. </w:t>
      </w:r>
      <w:r w:rsidR="003107DD" w:rsidRPr="00F374DD">
        <w:rPr>
          <w:rStyle w:val="libFootnotenumChar"/>
          <w:rtl/>
          <w:lang w:bidi="fa-IR"/>
        </w:rPr>
        <w:t>(</w:t>
      </w:r>
      <w:r w:rsidRPr="00F374DD">
        <w:rPr>
          <w:rStyle w:val="libFootnotenumChar"/>
          <w:rtl/>
        </w:rPr>
        <w:t>1064)</w:t>
      </w:r>
    </w:p>
    <w:p w:rsidR="00DF7947" w:rsidRDefault="00DF7947" w:rsidP="0012300F">
      <w:pPr>
        <w:pStyle w:val="Heading2"/>
        <w:rPr>
          <w:rtl/>
          <w:lang w:bidi="fa-IR"/>
        </w:rPr>
      </w:pPr>
      <w:bookmarkStart w:id="899" w:name="_Toc386585975"/>
      <w:r>
        <w:rPr>
          <w:rtl/>
          <w:lang w:bidi="fa-IR"/>
        </w:rPr>
        <w:t>895- فرق بين ايمان و يقين</w:t>
      </w:r>
      <w:bookmarkEnd w:id="89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دو فرزند ارجمندش امام حسن و امام حسين </w:t>
      </w:r>
      <w:r w:rsidR="009350D9" w:rsidRPr="009350D9">
        <w:rPr>
          <w:rStyle w:val="libAlaemChar"/>
          <w:rtl/>
        </w:rPr>
        <w:t>عليهم‌السلام</w:t>
      </w:r>
      <w:r>
        <w:rPr>
          <w:rtl/>
          <w:lang w:bidi="fa-IR"/>
        </w:rPr>
        <w:t xml:space="preserve"> پرسيد: فرق ميان ايمان و يقين چيست</w:t>
      </w:r>
      <w:r w:rsidR="008A4E6E">
        <w:rPr>
          <w:rtl/>
          <w:lang w:bidi="fa-IR"/>
        </w:rPr>
        <w:t>؟</w:t>
      </w:r>
      <w:r>
        <w:rPr>
          <w:rtl/>
          <w:lang w:bidi="fa-IR"/>
        </w:rPr>
        <w:t xml:space="preserve"> هر دو براى رعايت ادب سكوت كردند تا هر يك كه پدر مورد خطاب قرار داد پاسخ دهد</w:t>
      </w:r>
      <w:r w:rsidR="008A4E6E">
        <w:rPr>
          <w:rtl/>
          <w:lang w:bidi="fa-IR"/>
        </w:rPr>
        <w:t xml:space="preserve">. </w:t>
      </w:r>
      <w:r>
        <w:rPr>
          <w:rtl/>
          <w:lang w:bidi="fa-IR"/>
        </w:rPr>
        <w:t>امام خطاب به فرزند بزرگتر فرمود: يا ابا محمد</w:t>
      </w:r>
      <w:r w:rsidR="003107DD">
        <w:rPr>
          <w:rtl/>
          <w:lang w:bidi="fa-IR"/>
        </w:rPr>
        <w:t xml:space="preserve"> (</w:t>
      </w:r>
      <w:r>
        <w:rPr>
          <w:rtl/>
          <w:lang w:bidi="fa-IR"/>
        </w:rPr>
        <w:t>كنيه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پاسخ ده</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پاسخ داد بينهما شبر يعنى فاصله ايمان و يقين يك وجب است</w:t>
      </w:r>
      <w:r w:rsidR="008A4E6E">
        <w:rPr>
          <w:rtl/>
          <w:lang w:bidi="fa-IR"/>
        </w:rPr>
        <w:t xml:space="preserve">. </w:t>
      </w:r>
      <w:r>
        <w:rPr>
          <w:rtl/>
          <w:lang w:bidi="fa-IR"/>
        </w:rPr>
        <w:t>پدر از او توضيح خواست و امام مجتبى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توضيح فرمودند:</w:t>
      </w:r>
    </w:p>
    <w:p w:rsidR="001A0533" w:rsidRDefault="00DF7947" w:rsidP="00DF7947">
      <w:pPr>
        <w:pStyle w:val="libNormal"/>
        <w:rPr>
          <w:rtl/>
          <w:lang w:bidi="fa-IR"/>
        </w:rPr>
      </w:pPr>
      <w:r>
        <w:rPr>
          <w:rtl/>
          <w:lang w:bidi="fa-IR"/>
        </w:rPr>
        <w:t>لان الايمان ما سمعناه باذاننا و صدقناه بطوبنا و اليقين ما ابصرناه با عيننا و استدللنا به على ما غابب عنا؛ يعنى</w:t>
      </w:r>
      <w:r w:rsidR="00137D68">
        <w:rPr>
          <w:rtl/>
          <w:lang w:bidi="fa-IR"/>
        </w:rPr>
        <w:t>:</w:t>
      </w:r>
      <w:r>
        <w:rPr>
          <w:rtl/>
          <w:lang w:bidi="fa-IR"/>
        </w:rPr>
        <w:t xml:space="preserve"> ايمان چيزى است كه به گوش مى شنويم و با دل آن را تصديق مى كنيم و يقين چيزى است كه با چشم آن را مى بينيم و به آن بر چيزى كه از ما پنهان است استدلال مى كنيم</w:t>
      </w:r>
      <w:r w:rsidR="008A4E6E">
        <w:rPr>
          <w:rtl/>
          <w:lang w:bidi="fa-IR"/>
        </w:rPr>
        <w:t xml:space="preserve">. </w:t>
      </w:r>
      <w:r w:rsidR="003107DD" w:rsidRPr="00F374DD">
        <w:rPr>
          <w:rStyle w:val="libFootnotenumChar"/>
          <w:rtl/>
          <w:lang w:bidi="fa-IR"/>
        </w:rPr>
        <w:t>(</w:t>
      </w:r>
      <w:r w:rsidRPr="00F374DD">
        <w:rPr>
          <w:rStyle w:val="libFootnotenumChar"/>
          <w:rtl/>
        </w:rPr>
        <w:t>1065)</w:t>
      </w:r>
    </w:p>
    <w:p w:rsidR="00DF7947" w:rsidRDefault="00DF7947" w:rsidP="0012300F">
      <w:pPr>
        <w:pStyle w:val="Heading2"/>
        <w:rPr>
          <w:rtl/>
          <w:lang w:bidi="fa-IR"/>
        </w:rPr>
      </w:pPr>
      <w:bookmarkStart w:id="900" w:name="_Toc386585976"/>
      <w:r>
        <w:rPr>
          <w:rtl/>
          <w:lang w:bidi="fa-IR"/>
        </w:rPr>
        <w:t>896- سفارش رعايت آداب اجتماعى</w:t>
      </w:r>
      <w:bookmarkEnd w:id="90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سفارشى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فرزند خود حضرت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فرموده است</w:t>
      </w:r>
      <w:r w:rsidR="00137D68">
        <w:rPr>
          <w:rtl/>
          <w:lang w:bidi="fa-IR"/>
        </w:rPr>
        <w:t>:</w:t>
      </w:r>
    </w:p>
    <w:p w:rsidR="001A0533" w:rsidRDefault="00DF7947" w:rsidP="00DF7947">
      <w:pPr>
        <w:pStyle w:val="libNormal"/>
        <w:rPr>
          <w:rtl/>
          <w:lang w:bidi="fa-IR"/>
        </w:rPr>
      </w:pPr>
      <w:r>
        <w:rPr>
          <w:rtl/>
          <w:lang w:bidi="fa-IR"/>
        </w:rPr>
        <w:t>حسين اذا كنت فى بلدة</w:t>
      </w:r>
    </w:p>
    <w:p w:rsidR="001A0533" w:rsidRDefault="00DF7947" w:rsidP="00DF7947">
      <w:pPr>
        <w:pStyle w:val="libNormal"/>
        <w:rPr>
          <w:rtl/>
          <w:lang w:bidi="fa-IR"/>
        </w:rPr>
      </w:pPr>
      <w:r>
        <w:rPr>
          <w:rtl/>
          <w:lang w:bidi="fa-IR"/>
        </w:rPr>
        <w:t>غريبا فعاشر بآدابها</w:t>
      </w:r>
    </w:p>
    <w:p w:rsidR="001A0533" w:rsidRDefault="00DF7947" w:rsidP="00DF7947">
      <w:pPr>
        <w:pStyle w:val="libNormal"/>
        <w:rPr>
          <w:rtl/>
          <w:lang w:bidi="fa-IR"/>
        </w:rPr>
      </w:pPr>
      <w:r>
        <w:rPr>
          <w:rtl/>
          <w:lang w:bidi="fa-IR"/>
        </w:rPr>
        <w:lastRenderedPageBreak/>
        <w:t>و لا تفخرن فيهم بالنهى</w:t>
      </w:r>
    </w:p>
    <w:p w:rsidR="001A0533" w:rsidRDefault="00DF7947" w:rsidP="00DF7947">
      <w:pPr>
        <w:pStyle w:val="libNormal"/>
        <w:rPr>
          <w:rtl/>
          <w:lang w:bidi="fa-IR"/>
        </w:rPr>
      </w:pPr>
      <w:r>
        <w:rPr>
          <w:rtl/>
          <w:lang w:bidi="fa-IR"/>
        </w:rPr>
        <w:t>فكل قبيل بالبابها</w:t>
      </w:r>
    </w:p>
    <w:p w:rsidR="00DF7947" w:rsidRDefault="00DF7947" w:rsidP="00DF7947">
      <w:pPr>
        <w:pStyle w:val="libNormal"/>
        <w:rPr>
          <w:rtl/>
          <w:lang w:bidi="fa-IR"/>
        </w:rPr>
      </w:pPr>
      <w:r>
        <w:rPr>
          <w:rtl/>
          <w:lang w:bidi="fa-IR"/>
        </w:rPr>
        <w:t>حسين جان هر گاه در شهرى غريب بودى</w:t>
      </w:r>
      <w:r w:rsidR="008A4E6E">
        <w:rPr>
          <w:rtl/>
          <w:lang w:bidi="fa-IR"/>
        </w:rPr>
        <w:t xml:space="preserve">، </w:t>
      </w:r>
      <w:r>
        <w:rPr>
          <w:rtl/>
          <w:lang w:bidi="fa-IR"/>
        </w:rPr>
        <w:t>با آداب و رسوم آن محل زندگى كن</w:t>
      </w:r>
      <w:r w:rsidR="008A4E6E">
        <w:rPr>
          <w:rtl/>
          <w:lang w:bidi="fa-IR"/>
        </w:rPr>
        <w:t xml:space="preserve">، </w:t>
      </w:r>
      <w:r>
        <w:rPr>
          <w:rtl/>
          <w:lang w:bidi="fa-IR"/>
        </w:rPr>
        <w:t>عقل خود را بكار گير</w:t>
      </w:r>
      <w:r w:rsidR="008A4E6E">
        <w:rPr>
          <w:rtl/>
          <w:lang w:bidi="fa-IR"/>
        </w:rPr>
        <w:t xml:space="preserve">، </w:t>
      </w:r>
      <w:r>
        <w:rPr>
          <w:rtl/>
          <w:lang w:bidi="fa-IR"/>
        </w:rPr>
        <w:t>و در ميان آنان فخر و مباهان به خود راه مده</w:t>
      </w:r>
      <w:r w:rsidR="008A4E6E">
        <w:rPr>
          <w:rtl/>
          <w:lang w:bidi="fa-IR"/>
        </w:rPr>
        <w:t xml:space="preserve">. </w:t>
      </w:r>
    </w:p>
    <w:p w:rsidR="001A0533" w:rsidRDefault="00DF7947" w:rsidP="00DF7947">
      <w:pPr>
        <w:pStyle w:val="libNormal"/>
        <w:rPr>
          <w:rtl/>
          <w:lang w:bidi="fa-IR"/>
        </w:rPr>
      </w:pPr>
      <w:r>
        <w:rPr>
          <w:rtl/>
          <w:lang w:bidi="fa-IR"/>
        </w:rPr>
        <w:t>زيرا هر جمعيتى عقلاء و خردمندانى دارد و رسوم خود را محترم مى شمارد</w:t>
      </w:r>
      <w:r w:rsidR="008A4E6E">
        <w:rPr>
          <w:rtl/>
          <w:lang w:bidi="fa-IR"/>
        </w:rPr>
        <w:t xml:space="preserve">. </w:t>
      </w:r>
      <w:r w:rsidR="003107DD" w:rsidRPr="00F374DD">
        <w:rPr>
          <w:rStyle w:val="libFootnotenumChar"/>
          <w:rtl/>
          <w:lang w:bidi="fa-IR"/>
        </w:rPr>
        <w:t>(</w:t>
      </w:r>
      <w:r w:rsidRPr="00F374DD">
        <w:rPr>
          <w:rStyle w:val="libFootnotenumChar"/>
          <w:rtl/>
        </w:rPr>
        <w:t>1066)</w:t>
      </w:r>
      <w:r>
        <w:rPr>
          <w:rtl/>
          <w:lang w:bidi="fa-IR"/>
        </w:rPr>
        <w:t xml:space="preserve"> و در برخورد با جاهلان حضرتش مى فرمايد:</w:t>
      </w:r>
    </w:p>
    <w:p w:rsidR="001A0533" w:rsidRDefault="00DF7947" w:rsidP="00DF7947">
      <w:pPr>
        <w:pStyle w:val="libNormal"/>
        <w:rPr>
          <w:rtl/>
          <w:lang w:bidi="fa-IR"/>
        </w:rPr>
      </w:pPr>
      <w:r>
        <w:rPr>
          <w:rtl/>
          <w:lang w:bidi="fa-IR"/>
        </w:rPr>
        <w:t>و لقد امر على اللئيم يسبنى</w:t>
      </w:r>
    </w:p>
    <w:p w:rsidR="001A0533" w:rsidRDefault="00DF7947" w:rsidP="00DF7947">
      <w:pPr>
        <w:pStyle w:val="libNormal"/>
        <w:rPr>
          <w:rtl/>
          <w:lang w:bidi="fa-IR"/>
        </w:rPr>
      </w:pPr>
      <w:r>
        <w:rPr>
          <w:rtl/>
          <w:lang w:bidi="fa-IR"/>
        </w:rPr>
        <w:t>فمضيت عنه و قلت لا يغنينى</w:t>
      </w:r>
    </w:p>
    <w:p w:rsidR="001A0533" w:rsidRDefault="00DF7947" w:rsidP="00DF7947">
      <w:pPr>
        <w:pStyle w:val="libNormal"/>
        <w:rPr>
          <w:rtl/>
          <w:lang w:bidi="fa-IR"/>
        </w:rPr>
      </w:pPr>
      <w:r>
        <w:rPr>
          <w:rtl/>
          <w:lang w:bidi="fa-IR"/>
        </w:rPr>
        <w:t>به تحقيق گاه مى گذرم بر شخص پستى كه به من ناسزا مى گويد: پس از او مى گذرم و به خود مى گويم كه مقصود او من نيستم</w:t>
      </w:r>
      <w:r w:rsidR="008A4E6E">
        <w:rPr>
          <w:rtl/>
          <w:lang w:bidi="fa-IR"/>
        </w:rPr>
        <w:t xml:space="preserve">. </w:t>
      </w:r>
    </w:p>
    <w:p w:rsidR="00DF7947" w:rsidRDefault="00DF7947" w:rsidP="0012300F">
      <w:pPr>
        <w:pStyle w:val="Heading2"/>
        <w:rPr>
          <w:rtl/>
          <w:lang w:bidi="fa-IR"/>
        </w:rPr>
      </w:pPr>
      <w:bookmarkStart w:id="901" w:name="_Toc386585977"/>
      <w:r>
        <w:rPr>
          <w:rtl/>
          <w:lang w:bidi="fa-IR"/>
        </w:rPr>
        <w:t>897- صبر براى روزى حلال</w:t>
      </w:r>
      <w:bookmarkEnd w:id="90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مسجد شد و به مردى گفت</w:t>
      </w:r>
      <w:r w:rsidR="00137D68">
        <w:rPr>
          <w:rtl/>
          <w:lang w:bidi="fa-IR"/>
        </w:rPr>
        <w:t>:</w:t>
      </w:r>
      <w:r>
        <w:rPr>
          <w:rtl/>
          <w:lang w:bidi="fa-IR"/>
        </w:rPr>
        <w:t xml:space="preserve"> استر مرا نگاهدار</w:t>
      </w:r>
      <w:r w:rsidR="008A4E6E">
        <w:rPr>
          <w:rtl/>
          <w:lang w:bidi="fa-IR"/>
        </w:rPr>
        <w:t xml:space="preserve">. </w:t>
      </w:r>
      <w:r>
        <w:rPr>
          <w:rtl/>
          <w:lang w:bidi="fa-IR"/>
        </w:rPr>
        <w:t>آن مرد بدبخت دهنه بند استر آن حضرت را باز كرد و با خود برد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پس از نماز در حالى كه دو درهم در دست مباركش بود و قصد داشت آن را به عنوان مزد به آن مرد بدهد از مسجد خارج شد</w:t>
      </w:r>
      <w:r w:rsidR="008A4E6E">
        <w:rPr>
          <w:rtl/>
          <w:lang w:bidi="fa-IR"/>
        </w:rPr>
        <w:t xml:space="preserve">، </w:t>
      </w:r>
      <w:r>
        <w:rPr>
          <w:rtl/>
          <w:lang w:bidi="fa-IR"/>
        </w:rPr>
        <w:t>ديد آن مرد دهن بند را دزديده و استر را به حال خود رها كرده</w:t>
      </w:r>
      <w:r w:rsidR="008A4E6E">
        <w:rPr>
          <w:rtl/>
          <w:lang w:bidi="fa-IR"/>
        </w:rPr>
        <w:t xml:space="preserve">، </w:t>
      </w:r>
      <w:r>
        <w:rPr>
          <w:rtl/>
          <w:lang w:bidi="fa-IR"/>
        </w:rPr>
        <w:t>دو درهم را به يكى از خدمتكاران داد تا دهن بندى براى استر بخرد</w:t>
      </w:r>
      <w:r w:rsidR="008A4E6E">
        <w:rPr>
          <w:rtl/>
          <w:lang w:bidi="fa-IR"/>
        </w:rPr>
        <w:t xml:space="preserve">. </w:t>
      </w:r>
      <w:r>
        <w:rPr>
          <w:rtl/>
          <w:lang w:bidi="fa-IR"/>
        </w:rPr>
        <w:t>خدمتكار دهن بند دزديده شده را در بازار در مغازه اى مشاهده كرد</w:t>
      </w:r>
      <w:r w:rsidR="008A4E6E">
        <w:rPr>
          <w:rtl/>
          <w:lang w:bidi="fa-IR"/>
        </w:rPr>
        <w:t xml:space="preserve">، </w:t>
      </w:r>
      <w:r>
        <w:rPr>
          <w:rtl/>
          <w:lang w:bidi="fa-IR"/>
        </w:rPr>
        <w:t>كه صاحب مغازه به دو درهم خريده بود</w:t>
      </w:r>
      <w:r w:rsidR="008A4E6E">
        <w:rPr>
          <w:rtl/>
          <w:lang w:bidi="fa-IR"/>
        </w:rPr>
        <w:t xml:space="preserve">، </w:t>
      </w:r>
      <w:r>
        <w:rPr>
          <w:rtl/>
          <w:lang w:bidi="fa-IR"/>
        </w:rPr>
        <w:t>خدمتكار نيز دهنه را به دو درهم از آن صاحب خريد 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برگرداند</w:t>
      </w:r>
      <w:r w:rsidR="008A4E6E">
        <w:rPr>
          <w:rtl/>
          <w:lang w:bidi="fa-IR"/>
        </w:rPr>
        <w:t xml:space="preserve">. </w:t>
      </w:r>
      <w:r>
        <w:rPr>
          <w:rtl/>
          <w:lang w:bidi="fa-IR"/>
        </w:rPr>
        <w:t>آنگاه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r w:rsidR="003107DD">
        <w:rPr>
          <w:rtl/>
          <w:lang w:bidi="fa-IR"/>
        </w:rPr>
        <w:t xml:space="preserve"> (</w:t>
      </w:r>
      <w:r>
        <w:rPr>
          <w:rtl/>
          <w:lang w:bidi="fa-IR"/>
        </w:rPr>
        <w:t xml:space="preserve"> ان العبد ليحرم نفسه الرزق الحلال بترك الصبر و لا يزداد على ما قدر له</w:t>
      </w:r>
      <w:r w:rsidR="008A4E6E">
        <w:rPr>
          <w:rtl/>
          <w:lang w:bidi="fa-IR"/>
        </w:rPr>
        <w:t>؛</w:t>
      </w:r>
      <w:r>
        <w:rPr>
          <w:rtl/>
          <w:lang w:bidi="fa-IR"/>
        </w:rPr>
        <w:t xml:space="preserve"> به حقيقت كه بنده اى با افتادن در عجله و ترك صبر و استقامت روزى حلال الهى </w:t>
      </w:r>
      <w:r>
        <w:rPr>
          <w:rtl/>
          <w:lang w:bidi="fa-IR"/>
        </w:rPr>
        <w:lastRenderedPageBreak/>
        <w:t xml:space="preserve">را بر خود حرام مى كند و چيزى هم از مقدار مقدر شده بوسيله حضرت حق به خود اضافه نمى كند)!! </w:t>
      </w:r>
      <w:r w:rsidR="003107DD" w:rsidRPr="00F374DD">
        <w:rPr>
          <w:rStyle w:val="libFootnotenumChar"/>
          <w:rtl/>
          <w:lang w:bidi="fa-IR"/>
        </w:rPr>
        <w:t>(</w:t>
      </w:r>
      <w:r w:rsidRPr="00F374DD">
        <w:rPr>
          <w:rStyle w:val="libFootnotenumChar"/>
          <w:rtl/>
        </w:rPr>
        <w:t>1067)</w:t>
      </w:r>
    </w:p>
    <w:p w:rsidR="00DF7947" w:rsidRDefault="00DF7947" w:rsidP="0012300F">
      <w:pPr>
        <w:pStyle w:val="Heading2"/>
        <w:rPr>
          <w:rtl/>
          <w:lang w:bidi="fa-IR"/>
        </w:rPr>
      </w:pPr>
      <w:bookmarkStart w:id="902" w:name="_Toc386585978"/>
      <w:r>
        <w:rPr>
          <w:rtl/>
          <w:lang w:bidi="fa-IR"/>
        </w:rPr>
        <w:t>898- فضيلت ماه شعبان</w:t>
      </w:r>
      <w:bookmarkEnd w:id="90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حضرت امير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 گروهى از مسلمانان كه در مسجد نشسته و مشغول مشاجره كلامى بودند وارد شدند و بر آنها سلام نمودند</w:t>
      </w:r>
      <w:r w:rsidR="008A4E6E">
        <w:rPr>
          <w:rtl/>
          <w:lang w:bidi="fa-IR"/>
        </w:rPr>
        <w:t xml:space="preserve">، </w:t>
      </w:r>
      <w:r>
        <w:rPr>
          <w:rtl/>
          <w:lang w:bidi="fa-IR"/>
        </w:rPr>
        <w:t>آنها پاسخ گفته و آن حضرت را به جمع خود دعوت كردند حضرت پس از سرزنش آنان فرمود: اى گروه بدعت گزار امروز اول ماه شعبان است خداوند آن را به آن جهت شعبان ناميد كه نيك ها در آن شاخه شاخه مى شود و درهاى بهشت را در آن گشود و نعمت هاى بهشتى را با ارزانترين قيمت و آسانترين راه بر شما عرضه كرده</w:t>
      </w:r>
      <w:r w:rsidR="008A4E6E">
        <w:rPr>
          <w:rtl/>
          <w:lang w:bidi="fa-IR"/>
        </w:rPr>
        <w:t xml:space="preserve">، </w:t>
      </w:r>
      <w:r>
        <w:rPr>
          <w:rtl/>
          <w:lang w:bidi="fa-IR"/>
        </w:rPr>
        <w:t>اما شما از آن ابا داريد</w:t>
      </w:r>
      <w:r w:rsidR="008A4E6E">
        <w:rPr>
          <w:rtl/>
          <w:lang w:bidi="fa-IR"/>
        </w:rPr>
        <w:t xml:space="preserve">، </w:t>
      </w:r>
      <w:r>
        <w:rPr>
          <w:rtl/>
          <w:lang w:bidi="fa-IR"/>
        </w:rPr>
        <w:t>آنگاه فرمود: شاخه هاى نيكى در اين ماه</w:t>
      </w:r>
      <w:r w:rsidR="008A4E6E">
        <w:rPr>
          <w:rtl/>
          <w:lang w:bidi="fa-IR"/>
        </w:rPr>
        <w:t xml:space="preserve">، </w:t>
      </w:r>
      <w:r>
        <w:rPr>
          <w:rtl/>
          <w:lang w:bidi="fa-IR"/>
        </w:rPr>
        <w:t>نماز و روزه و زكات و امر به معروف و نهى از منكر</w:t>
      </w:r>
      <w:r w:rsidR="008A4E6E">
        <w:rPr>
          <w:rtl/>
          <w:lang w:bidi="fa-IR"/>
        </w:rPr>
        <w:t xml:space="preserve">، </w:t>
      </w:r>
      <w:r>
        <w:rPr>
          <w:rtl/>
          <w:lang w:bidi="fa-IR"/>
        </w:rPr>
        <w:t>نيكى به پدر و مادر و خويشان و همسايگان و ايجاد صلح و صفا بين مردم و احسان به فقرا و مساكين است اما شما به كارى پرداخته ايد كه از آن نهى شده ايد</w:t>
      </w:r>
      <w:r w:rsidR="008A4E6E">
        <w:rPr>
          <w:rtl/>
          <w:lang w:bidi="fa-IR"/>
        </w:rPr>
        <w:t xml:space="preserve">. </w:t>
      </w:r>
      <w:r w:rsidR="003107DD" w:rsidRPr="00F374DD">
        <w:rPr>
          <w:rStyle w:val="libFootnotenumChar"/>
          <w:rtl/>
          <w:lang w:bidi="fa-IR"/>
        </w:rPr>
        <w:t>(</w:t>
      </w:r>
      <w:r w:rsidRPr="00F374DD">
        <w:rPr>
          <w:rStyle w:val="libFootnotenumChar"/>
          <w:rtl/>
        </w:rPr>
        <w:t>1068)</w:t>
      </w:r>
    </w:p>
    <w:p w:rsidR="00DF7947" w:rsidRDefault="00DF7947" w:rsidP="0012300F">
      <w:pPr>
        <w:pStyle w:val="Heading2"/>
        <w:rPr>
          <w:rtl/>
          <w:lang w:bidi="fa-IR"/>
        </w:rPr>
      </w:pPr>
      <w:bookmarkStart w:id="903" w:name="_Toc386585979"/>
      <w:r>
        <w:rPr>
          <w:rtl/>
          <w:lang w:bidi="fa-IR"/>
        </w:rPr>
        <w:t>899- آمرزش از گناهان</w:t>
      </w:r>
      <w:bookmarkEnd w:id="90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هر كسى دوست دارد كه وقت مردن از گناهان پاك باشد و همچون طلاى نابى كه هيچ ناخالصى در آن وجود ندارد گردد و احدى حقى از او درخواست نكند</w:t>
      </w:r>
      <w:r w:rsidR="008A4E6E">
        <w:rPr>
          <w:rtl/>
          <w:lang w:bidi="fa-IR"/>
        </w:rPr>
        <w:t xml:space="preserve">، </w:t>
      </w:r>
      <w:r>
        <w:rPr>
          <w:rtl/>
          <w:lang w:bidi="fa-IR"/>
        </w:rPr>
        <w:t>در پس</w:t>
      </w:r>
      <w:r w:rsidR="00251781">
        <w:rPr>
          <w:rtl/>
          <w:lang w:bidi="fa-IR"/>
        </w:rPr>
        <w:t xml:space="preserve"> </w:t>
      </w:r>
      <w:r>
        <w:rPr>
          <w:rtl/>
          <w:lang w:bidi="fa-IR"/>
        </w:rPr>
        <w:t>نمازهاى پنجگانه شب و روز نسبة الله</w:t>
      </w:r>
      <w:r w:rsidR="003107DD">
        <w:rPr>
          <w:rtl/>
          <w:lang w:bidi="fa-IR"/>
        </w:rPr>
        <w:t xml:space="preserve"> (</w:t>
      </w:r>
      <w:r>
        <w:rPr>
          <w:rtl/>
          <w:lang w:bidi="fa-IR"/>
        </w:rPr>
        <w:t>سوره توحيد) يعنى قل هو الله را 12 بار بخواند بعد دستها را بگشايد و اين دعاى را بخواند:</w:t>
      </w:r>
    </w:p>
    <w:p w:rsidR="00DF7947" w:rsidRDefault="00DF7947" w:rsidP="00DF7947">
      <w:pPr>
        <w:pStyle w:val="libNormal"/>
        <w:rPr>
          <w:rtl/>
          <w:lang w:bidi="fa-IR"/>
        </w:rPr>
      </w:pPr>
      <w:r>
        <w:rPr>
          <w:rtl/>
          <w:lang w:bidi="fa-IR"/>
        </w:rPr>
        <w:lastRenderedPageBreak/>
        <w:t>اللهم انى اسالك باسمك المكنون المخزون الطاهر الطهر المبارك و اسالك باسمك العظيم و سلطانك القديم يا واهب العطايا يا مطلق الاسارى يا فكاك الرقاب من النار صل على محمد و آل محمد و فك رقبتى من النار من الدنيا و ادخلنى سالما واجعل دعائى او له فلاحا و اوسطه نجاحا و آخره صلاحا انك انت علام الغيوب</w:t>
      </w:r>
    </w:p>
    <w:p w:rsidR="001A0533" w:rsidRDefault="00DF7947" w:rsidP="00DF7947">
      <w:pPr>
        <w:pStyle w:val="libNormal"/>
        <w:rPr>
          <w:rtl/>
          <w:lang w:bidi="fa-IR"/>
        </w:rPr>
      </w:pPr>
      <w:r>
        <w:rPr>
          <w:rtl/>
          <w:lang w:bidi="fa-IR"/>
        </w:rPr>
        <w:t xml:space="preserve">آنگاه فرمود: اين از اسرار دعاهايى است كه به طور پنهانى و رمزى خوانده مى شود و از دعاهايى است كه پيامبر خدا </w:t>
      </w:r>
      <w:r w:rsidR="00F33EFF" w:rsidRPr="00F33EFF">
        <w:rPr>
          <w:rStyle w:val="libAlaemChar"/>
          <w:rtl/>
        </w:rPr>
        <w:t>صلى‌الله‌عليه‌وآله‌وسلم</w:t>
      </w:r>
      <w:r>
        <w:rPr>
          <w:rtl/>
          <w:lang w:bidi="fa-IR"/>
        </w:rPr>
        <w:t xml:space="preserve"> به من آموخت و دستور داد كه من آن را به حسن و حسين </w:t>
      </w:r>
      <w:r w:rsidR="009350D9" w:rsidRPr="009350D9">
        <w:rPr>
          <w:rStyle w:val="libAlaemChar"/>
          <w:rtl/>
        </w:rPr>
        <w:t>عليهم‌السلام</w:t>
      </w:r>
      <w:r>
        <w:rPr>
          <w:rtl/>
          <w:lang w:bidi="fa-IR"/>
        </w:rPr>
        <w:t xml:space="preserve"> نيز بياموزم</w:t>
      </w:r>
      <w:r w:rsidR="008A4E6E">
        <w:rPr>
          <w:rtl/>
          <w:lang w:bidi="fa-IR"/>
        </w:rPr>
        <w:t xml:space="preserve">. </w:t>
      </w:r>
      <w:r w:rsidR="003107DD" w:rsidRPr="00F374DD">
        <w:rPr>
          <w:rStyle w:val="libFootnotenumChar"/>
          <w:rtl/>
          <w:lang w:bidi="fa-IR"/>
        </w:rPr>
        <w:t>(</w:t>
      </w:r>
      <w:r w:rsidRPr="00F374DD">
        <w:rPr>
          <w:rStyle w:val="libFootnotenumChar"/>
          <w:rtl/>
        </w:rPr>
        <w:t>1069)</w:t>
      </w:r>
    </w:p>
    <w:p w:rsidR="00DF7947" w:rsidRDefault="00DF7947" w:rsidP="0012300F">
      <w:pPr>
        <w:pStyle w:val="Heading2"/>
        <w:rPr>
          <w:rtl/>
          <w:lang w:bidi="fa-IR"/>
        </w:rPr>
      </w:pPr>
      <w:bookmarkStart w:id="904" w:name="_Toc386585980"/>
      <w:r>
        <w:rPr>
          <w:rtl/>
          <w:lang w:bidi="fa-IR"/>
        </w:rPr>
        <w:t>900- مرگ از ديدگاه على ع</w:t>
      </w:r>
      <w:bookmarkEnd w:id="90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سويدة بن غفلة مى گويد: از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روزى شنيدم كه فرمود: هنگامى كه آخرين روز زندگى انسان مى رسد مال و فرزند و عمل شخص در برابر او مجسم مى شود و با زبان حال به ثروت خود مى گويد: من در جمع آوريت حريص بودم و در مصرف تو بخل ورزيدم در اين لحظه چه كمكى به من خواهى كرد؟ مال با همان زبان به او مى گويد من كفن تو را تاءمين مى كنم و كارى ديگر با تو ندارم</w:t>
      </w:r>
      <w:r w:rsidR="008A4E6E">
        <w:rPr>
          <w:rtl/>
          <w:lang w:bidi="fa-IR"/>
        </w:rPr>
        <w:t xml:space="preserve">. </w:t>
      </w:r>
      <w:r>
        <w:rPr>
          <w:rtl/>
          <w:lang w:bidi="fa-IR"/>
        </w:rPr>
        <w:t>سپس روى به فرزند نموده و مى گويد: من سخت تو را دوست داشتم از تو حمايت مى كردم در اين لحظه با من چه مى كنى</w:t>
      </w:r>
      <w:r w:rsidR="008A4E6E">
        <w:rPr>
          <w:rtl/>
          <w:lang w:bidi="fa-IR"/>
        </w:rPr>
        <w:t>؟</w:t>
      </w:r>
      <w:r>
        <w:rPr>
          <w:rtl/>
          <w:lang w:bidi="fa-IR"/>
        </w:rPr>
        <w:t xml:space="preserve"> پاسخ مى دهد من تو را در قبر مى گذارم و پنهانت مى كنم</w:t>
      </w:r>
      <w:r w:rsidR="008A4E6E">
        <w:rPr>
          <w:rtl/>
          <w:lang w:bidi="fa-IR"/>
        </w:rPr>
        <w:t xml:space="preserve">، </w:t>
      </w:r>
      <w:r>
        <w:rPr>
          <w:rtl/>
          <w:lang w:bidi="fa-IR"/>
        </w:rPr>
        <w:t>پس از آن به عمل خود مى گويد: من به تو بى ميل بودم و بر من سنگينى داشتى امروز با من چه خواهى كرد؟ عملش پاسخ مى دهد: من هميشه با تو هستم در قبر در حشر تا حضور در پاى ميزان عدل الهى</w:t>
      </w:r>
      <w:r w:rsidR="008A4E6E">
        <w:rPr>
          <w:rtl/>
          <w:lang w:bidi="fa-IR"/>
        </w:rPr>
        <w:t xml:space="preserve">. </w:t>
      </w:r>
      <w:r w:rsidR="003107DD" w:rsidRPr="00F374DD">
        <w:rPr>
          <w:rStyle w:val="libFootnotenumChar"/>
          <w:rtl/>
          <w:lang w:bidi="fa-IR"/>
        </w:rPr>
        <w:t>(</w:t>
      </w:r>
      <w:r w:rsidRPr="00F374DD">
        <w:rPr>
          <w:rStyle w:val="libFootnotenumChar"/>
          <w:rtl/>
        </w:rPr>
        <w:t>1070)</w:t>
      </w:r>
    </w:p>
    <w:p w:rsidR="00DF7947" w:rsidRDefault="00DF7947" w:rsidP="0012300F">
      <w:pPr>
        <w:pStyle w:val="Heading2"/>
        <w:rPr>
          <w:rtl/>
          <w:lang w:bidi="fa-IR"/>
        </w:rPr>
      </w:pPr>
      <w:bookmarkStart w:id="905" w:name="_Toc386585981"/>
      <w:r>
        <w:rPr>
          <w:rtl/>
          <w:lang w:bidi="fa-IR"/>
        </w:rPr>
        <w:lastRenderedPageBreak/>
        <w:t>901- مسافر دنياى ناپايدار</w:t>
      </w:r>
      <w:bookmarkEnd w:id="90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 xml:space="preserve">سويد بن غفله </w:t>
      </w:r>
      <w:r w:rsidR="003107DD" w:rsidRPr="00F374DD">
        <w:rPr>
          <w:rStyle w:val="libFootnotenumChar"/>
          <w:rtl/>
          <w:lang w:bidi="fa-IR"/>
        </w:rPr>
        <w:t>(</w:t>
      </w:r>
      <w:r w:rsidRPr="00F374DD">
        <w:rPr>
          <w:rStyle w:val="libFootnotenumChar"/>
          <w:rtl/>
        </w:rPr>
        <w:t>1071)</w:t>
      </w:r>
      <w:r>
        <w:rPr>
          <w:rtl/>
          <w:lang w:bidi="fa-IR"/>
        </w:rPr>
        <w:t xml:space="preserve"> مى گويد: وارد شدم به خانه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ولى در منزل آن حضرت چيزى نديدم</w:t>
      </w:r>
      <w:r w:rsidR="008A4E6E">
        <w:rPr>
          <w:rtl/>
          <w:lang w:bidi="fa-IR"/>
        </w:rPr>
        <w:t xml:space="preserve">، </w:t>
      </w:r>
      <w:r>
        <w:rPr>
          <w:rtl/>
          <w:lang w:bidi="fa-IR"/>
        </w:rPr>
        <w:t>عرض كردم</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اثاث منزل شما كجاست</w:t>
      </w:r>
      <w:r w:rsidR="008A4E6E">
        <w:rPr>
          <w:rtl/>
          <w:lang w:bidi="fa-IR"/>
        </w:rPr>
        <w:t>؟</w:t>
      </w:r>
      <w:r>
        <w:rPr>
          <w:rtl/>
          <w:lang w:bidi="fa-IR"/>
        </w:rPr>
        <w:t xml:space="preserve"> فرمود: يا سويد ما اهل بيتى نيستيم كه در دنيا اثاث البيت بخواهيم</w:t>
      </w:r>
      <w:r w:rsidR="008A4E6E">
        <w:rPr>
          <w:rtl/>
          <w:lang w:bidi="fa-IR"/>
        </w:rPr>
        <w:t xml:space="preserve">، </w:t>
      </w:r>
      <w:r>
        <w:rPr>
          <w:rtl/>
          <w:lang w:bidi="fa-IR"/>
        </w:rPr>
        <w:t>ما آنچه داريم براى آخرت خود مى فرستيم ما در دنيا مانند سوارى هستيم كه از راه برسد و در سايه درختى كمى استراحت كند و باز براه افتد و برود و توجهى به سايه درخت نداشته باشد</w:t>
      </w:r>
      <w:r w:rsidR="008A4E6E">
        <w:rPr>
          <w:rtl/>
          <w:lang w:bidi="fa-IR"/>
        </w:rPr>
        <w:t xml:space="preserve">. </w:t>
      </w:r>
      <w:r w:rsidR="003107DD" w:rsidRPr="00F374DD">
        <w:rPr>
          <w:rStyle w:val="libFootnotenumChar"/>
          <w:rtl/>
          <w:lang w:bidi="fa-IR"/>
        </w:rPr>
        <w:t>(</w:t>
      </w:r>
      <w:r w:rsidRPr="00F374DD">
        <w:rPr>
          <w:rStyle w:val="libFootnotenumChar"/>
          <w:rtl/>
        </w:rPr>
        <w:t>1072)</w:t>
      </w:r>
    </w:p>
    <w:p w:rsidR="00DF7947" w:rsidRDefault="00DF7947" w:rsidP="0012300F">
      <w:pPr>
        <w:pStyle w:val="Heading2"/>
        <w:rPr>
          <w:rtl/>
          <w:lang w:bidi="fa-IR"/>
        </w:rPr>
      </w:pPr>
      <w:bookmarkStart w:id="906" w:name="_Toc386585982"/>
      <w:r>
        <w:rPr>
          <w:rtl/>
          <w:lang w:bidi="fa-IR"/>
        </w:rPr>
        <w:t>902- بنيانگذار عمل نيكوكارانه وقف</w:t>
      </w:r>
      <w:bookmarkEnd w:id="90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راوى مى گويد: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در نخلستانى كه قنات مى كند ظهر از قنات بيرون آمد</w:t>
      </w:r>
      <w:r w:rsidR="008A4E6E">
        <w:rPr>
          <w:rtl/>
          <w:lang w:bidi="fa-IR"/>
        </w:rPr>
        <w:t xml:space="preserve">، </w:t>
      </w:r>
      <w:r>
        <w:rPr>
          <w:rtl/>
          <w:lang w:bidi="fa-IR"/>
        </w:rPr>
        <w:t>نماز ظهر و عصرش را خواند بعد فرمودند غذايى براى خوردن هست</w:t>
      </w:r>
      <w:r w:rsidR="008A4E6E">
        <w:rPr>
          <w:rtl/>
          <w:lang w:bidi="fa-IR"/>
        </w:rPr>
        <w:t>؟</w:t>
      </w:r>
      <w:r>
        <w:rPr>
          <w:rtl/>
          <w:lang w:bidi="fa-IR"/>
        </w:rPr>
        <w:t xml:space="preserve"> گفتم</w:t>
      </w:r>
      <w:r w:rsidR="008A4E6E">
        <w:rPr>
          <w:rtl/>
          <w:lang w:bidi="fa-IR"/>
        </w:rPr>
        <w:t xml:space="preserve">، </w:t>
      </w:r>
      <w:r>
        <w:rPr>
          <w:rtl/>
          <w:lang w:bidi="fa-IR"/>
        </w:rPr>
        <w:t>كدوى پخته داريم</w:t>
      </w:r>
      <w:r w:rsidR="008A4E6E">
        <w:rPr>
          <w:rtl/>
          <w:lang w:bidi="fa-IR"/>
        </w:rPr>
        <w:t xml:space="preserve">. </w:t>
      </w:r>
      <w:r>
        <w:rPr>
          <w:rtl/>
          <w:lang w:bidi="fa-IR"/>
        </w:rPr>
        <w:t>فرمود: بياور</w:t>
      </w:r>
      <w:r w:rsidR="008A4E6E">
        <w:rPr>
          <w:rtl/>
          <w:lang w:bidi="fa-IR"/>
        </w:rPr>
        <w:t xml:space="preserve">. </w:t>
      </w:r>
      <w:r>
        <w:rPr>
          <w:rtl/>
          <w:lang w:bidi="fa-IR"/>
        </w:rPr>
        <w:t>مى گويد يك مقدارى كدوى پخته براى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آوردم دست مباركش را با آبى كه از شن بيرون مى آمد شستند و داشتند غذا مى خوردند اما زمزمه داشتند و گاهى مى گفتند لعنت خدا بر آن كسى كه بواسطه شكم به جهنم مى رود</w:t>
      </w:r>
      <w:r w:rsidR="008A4E6E">
        <w:rPr>
          <w:rtl/>
          <w:lang w:bidi="fa-IR"/>
        </w:rPr>
        <w:t xml:space="preserve">، </w:t>
      </w:r>
      <w:r>
        <w:rPr>
          <w:rtl/>
          <w:lang w:bidi="fa-IR"/>
        </w:rPr>
        <w:t>راوى مى گويد: ناهار را خورد و بعد به قنات رفتند و كلنگى زدند اتفاقا بسترى خورد كه آب فوران كرد به حدى كه آب گل آلود تا ريش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آمده بود اصلا نتوانست كار كند از قنات بالا آمد</w:t>
      </w:r>
      <w:r w:rsidR="008A4E6E">
        <w:rPr>
          <w:rtl/>
          <w:lang w:bidi="fa-IR"/>
        </w:rPr>
        <w:t xml:space="preserve">، </w:t>
      </w:r>
      <w:r>
        <w:rPr>
          <w:rtl/>
          <w:lang w:bidi="fa-IR"/>
        </w:rPr>
        <w:t>فرزندان و خويشاوندان براى ديدن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آمده بودند آن آب مفصل را ديدند خيلى خوشحال شدند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حالى كه از قنات بالا نيامده بود و يك پايش</w:t>
      </w:r>
      <w:r w:rsidR="00251781">
        <w:rPr>
          <w:rtl/>
          <w:lang w:bidi="fa-IR"/>
        </w:rPr>
        <w:t xml:space="preserve"> </w:t>
      </w:r>
      <w:r>
        <w:rPr>
          <w:rtl/>
          <w:lang w:bidi="fa-IR"/>
        </w:rPr>
        <w:t>اين طرف قنات و پاى ديگر آن طرف بود</w:t>
      </w:r>
      <w:r w:rsidR="008A4E6E">
        <w:rPr>
          <w:rtl/>
          <w:lang w:bidi="fa-IR"/>
        </w:rPr>
        <w:t xml:space="preserve">، </w:t>
      </w:r>
      <w:r>
        <w:rPr>
          <w:rtl/>
          <w:lang w:bidi="fa-IR"/>
        </w:rPr>
        <w:t>فرمودند: قلم و دوات برايم بياورد چنانكه كار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آن 25 سال اين بود كه </w:t>
      </w:r>
      <w:r>
        <w:rPr>
          <w:rtl/>
          <w:lang w:bidi="fa-IR"/>
        </w:rPr>
        <w:lastRenderedPageBreak/>
        <w:t>بيست و چهار چشمه و قنات و باغستان وقف فقرا و ضعفا و بيچاره ها كرد همانجا مى فرمايند در قنات وقف نامه اش را نوشتند و گفتند بچه ها و خويشان من</w:t>
      </w:r>
      <w:r w:rsidR="008A4E6E">
        <w:rPr>
          <w:rtl/>
          <w:lang w:bidi="fa-IR"/>
        </w:rPr>
        <w:t xml:space="preserve">، </w:t>
      </w:r>
      <w:r>
        <w:rPr>
          <w:rtl/>
          <w:lang w:bidi="fa-IR"/>
        </w:rPr>
        <w:t>چشم داشت به اين قنات نداشته باشيد اينها مال فقرا و بيچاره هاست</w:t>
      </w:r>
      <w:r w:rsidR="008A4E6E">
        <w:rPr>
          <w:rtl/>
          <w:lang w:bidi="fa-IR"/>
        </w:rPr>
        <w:t xml:space="preserve">. </w:t>
      </w:r>
    </w:p>
    <w:p w:rsidR="001A0533" w:rsidRDefault="00DF7947" w:rsidP="00DF7947">
      <w:pPr>
        <w:pStyle w:val="libNormal"/>
        <w:rPr>
          <w:rtl/>
          <w:lang w:bidi="fa-IR"/>
        </w:rPr>
      </w:pPr>
      <w:r>
        <w:rPr>
          <w:rtl/>
          <w:lang w:bidi="fa-IR"/>
        </w:rPr>
        <w:t>لذا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حديثى مى فرمايد: من كان همه بطنه فقيمته ما يخرج عن بطنه</w:t>
      </w:r>
      <w:r w:rsidR="008A4E6E">
        <w:rPr>
          <w:rtl/>
          <w:lang w:bidi="fa-IR"/>
        </w:rPr>
        <w:t>؛</w:t>
      </w:r>
      <w:r>
        <w:rPr>
          <w:rtl/>
          <w:lang w:bidi="fa-IR"/>
        </w:rPr>
        <w:t xml:space="preserve"> يعنى</w:t>
      </w:r>
      <w:r w:rsidR="00137D68">
        <w:rPr>
          <w:rtl/>
          <w:lang w:bidi="fa-IR"/>
        </w:rPr>
        <w:t>:</w:t>
      </w:r>
      <w:r>
        <w:rPr>
          <w:rtl/>
          <w:lang w:bidi="fa-IR"/>
        </w:rPr>
        <w:t xml:space="preserve"> ارزش كسى كه تنها به جهت شكمش</w:t>
      </w:r>
      <w:r w:rsidR="00251781">
        <w:rPr>
          <w:rtl/>
          <w:lang w:bidi="fa-IR"/>
        </w:rPr>
        <w:t xml:space="preserve"> </w:t>
      </w:r>
      <w:r>
        <w:rPr>
          <w:rtl/>
          <w:lang w:bidi="fa-IR"/>
        </w:rPr>
        <w:t>كوشش مى كند مساوى آن چيزى است كه از شكم او خارج مى شود</w:t>
      </w:r>
      <w:r w:rsidR="008A4E6E">
        <w:rPr>
          <w:rtl/>
          <w:lang w:bidi="fa-IR"/>
        </w:rPr>
        <w:t xml:space="preserve">. </w:t>
      </w:r>
      <w:r w:rsidR="003107DD" w:rsidRPr="00F374DD">
        <w:rPr>
          <w:rStyle w:val="libFootnotenumChar"/>
          <w:rtl/>
          <w:lang w:bidi="fa-IR"/>
        </w:rPr>
        <w:t>(</w:t>
      </w:r>
      <w:r w:rsidRPr="00F374DD">
        <w:rPr>
          <w:rStyle w:val="libFootnotenumChar"/>
          <w:rtl/>
        </w:rPr>
        <w:t>1073)</w:t>
      </w:r>
    </w:p>
    <w:p w:rsidR="00DF7947" w:rsidRDefault="00DF7947" w:rsidP="0012300F">
      <w:pPr>
        <w:pStyle w:val="Heading2"/>
        <w:rPr>
          <w:rtl/>
          <w:lang w:bidi="fa-IR"/>
        </w:rPr>
      </w:pPr>
      <w:bookmarkStart w:id="907" w:name="_Toc386585983"/>
      <w:r>
        <w:rPr>
          <w:rtl/>
          <w:lang w:bidi="fa-IR"/>
        </w:rPr>
        <w:t>903- لباس محبت</w:t>
      </w:r>
      <w:r w:rsidR="008A4E6E">
        <w:rPr>
          <w:rtl/>
          <w:lang w:bidi="fa-IR"/>
        </w:rPr>
        <w:t xml:space="preserve">، </w:t>
      </w:r>
      <w:r>
        <w:rPr>
          <w:rtl/>
          <w:lang w:bidi="fa-IR"/>
        </w:rPr>
        <w:t>عباى فقر</w:t>
      </w:r>
      <w:bookmarkEnd w:id="907"/>
    </w:p>
    <w:p w:rsidR="001A0533" w:rsidRDefault="00DF7947" w:rsidP="00DF7947">
      <w:pPr>
        <w:pStyle w:val="libNormal"/>
        <w:rPr>
          <w:rtl/>
          <w:lang w:bidi="fa-IR"/>
        </w:rPr>
      </w:pPr>
      <w:r>
        <w:rPr>
          <w:rtl/>
          <w:lang w:bidi="fa-IR"/>
        </w:rPr>
        <w:t>بِسْمِ اللّهِ الْرَّحْمنِ الْرَّحيمْ</w:t>
      </w:r>
    </w:p>
    <w:p w:rsidR="001A0533" w:rsidRDefault="00DF7947" w:rsidP="000F3455">
      <w:pPr>
        <w:pStyle w:val="libNormal"/>
        <w:rPr>
          <w:rtl/>
          <w:lang w:bidi="fa-IR"/>
        </w:rPr>
      </w:pPr>
      <w:r>
        <w:rPr>
          <w:rtl/>
          <w:lang w:bidi="fa-IR"/>
        </w:rPr>
        <w:t>مردى به امام صادق</w:t>
      </w:r>
      <w:r w:rsidR="003107DD">
        <w:rPr>
          <w:rtl/>
          <w:lang w:bidi="fa-IR"/>
        </w:rPr>
        <w:t xml:space="preserve"> </w:t>
      </w:r>
      <w:r w:rsidR="005F0BBC" w:rsidRPr="005F0BBC">
        <w:rPr>
          <w:rStyle w:val="libAlaemChar"/>
          <w:rtl/>
        </w:rPr>
        <w:t>عليه‌السلام</w:t>
      </w:r>
      <w:r w:rsidR="000F3455">
        <w:rPr>
          <w:rStyle w:val="libAlaemChar"/>
          <w:rtl/>
        </w:rPr>
        <w:t xml:space="preserve"> </w:t>
      </w:r>
      <w:r>
        <w:rPr>
          <w:rtl/>
          <w:lang w:bidi="fa-IR"/>
        </w:rPr>
        <w:t>عرض كرد: حديثى نقل مى شود كه شخصى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تو را دوست دارم و حضرت به او فرمود: جامه گشاد براى تهيدستى آماده نما</w:t>
      </w:r>
      <w:r w:rsidR="008A4E6E">
        <w:rPr>
          <w:rtl/>
          <w:lang w:bidi="fa-IR"/>
        </w:rPr>
        <w:t xml:space="preserve">. </w:t>
      </w: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پاسخ وى فرمود: اينطور نيست كه مى گويى همانا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براى تنگدستى خود جامه اى تهيه نموده اى و منظور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روز قيامت بوده است</w:t>
      </w:r>
      <w:r w:rsidR="008A4E6E">
        <w:rPr>
          <w:rtl/>
          <w:lang w:bidi="fa-IR"/>
        </w:rPr>
        <w:t xml:space="preserve">. </w:t>
      </w:r>
      <w:r w:rsidR="003107DD" w:rsidRPr="00F374DD">
        <w:rPr>
          <w:rStyle w:val="libFootnotenumChar"/>
          <w:rtl/>
          <w:lang w:bidi="fa-IR"/>
        </w:rPr>
        <w:t>(</w:t>
      </w:r>
      <w:r w:rsidRPr="00F374DD">
        <w:rPr>
          <w:rStyle w:val="libFootnotenumChar"/>
          <w:rtl/>
        </w:rPr>
        <w:t>1074)</w:t>
      </w:r>
    </w:p>
    <w:p w:rsidR="00DF7947" w:rsidRDefault="00DF7947" w:rsidP="0012300F">
      <w:pPr>
        <w:pStyle w:val="Heading2"/>
        <w:rPr>
          <w:rtl/>
          <w:lang w:bidi="fa-IR"/>
        </w:rPr>
      </w:pPr>
      <w:bookmarkStart w:id="908" w:name="_Toc386585984"/>
      <w:r>
        <w:rPr>
          <w:rtl/>
          <w:lang w:bidi="fa-IR"/>
        </w:rPr>
        <w:t>904- مبارزه با غيب گوها</w:t>
      </w:r>
      <w:bookmarkEnd w:id="90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طالع بين و فرد پيشگويى برخورد كرد و با اشاره به حيوان آبستنى از آن مرد پرسيد: آيا مى دانى در شكم اين حويان</w:t>
      </w:r>
      <w:r w:rsidR="008A4E6E">
        <w:rPr>
          <w:rtl/>
          <w:lang w:bidi="fa-IR"/>
        </w:rPr>
        <w:t xml:space="preserve">، </w:t>
      </w:r>
      <w:r>
        <w:rPr>
          <w:rtl/>
          <w:lang w:bidi="fa-IR"/>
        </w:rPr>
        <w:t>ماده است يا نر؟ آنگاه خود حضرت فرمود: هر كس چنين ادعايى كرد آيات قرآن را تكذيب كرده است چرا كه خداوند فرموده است</w:t>
      </w:r>
      <w:r w:rsidR="003107DD">
        <w:rPr>
          <w:rtl/>
          <w:lang w:bidi="fa-IR"/>
        </w:rPr>
        <w:t xml:space="preserve"> (</w:t>
      </w:r>
      <w:r>
        <w:rPr>
          <w:rtl/>
          <w:lang w:bidi="fa-IR"/>
        </w:rPr>
        <w:t xml:space="preserve">تنها خداوند از روز رستاخيز آگاه است او باران را فرو مى فرستد و از آنچه در رحمهاست خبر دارد و هيچ كس نمى داند فردا چه بدست خواهد آورد و هيچ كس نمى داند در كدام </w:t>
      </w:r>
      <w:r>
        <w:rPr>
          <w:rtl/>
          <w:lang w:bidi="fa-IR"/>
        </w:rPr>
        <w:lastRenderedPageBreak/>
        <w:t>سرزمين مى ميرد همانا خداوند دانا و آگاه است) لذا امام مى فرمايد: الكاهن كالساحر و الساحر و الكافر فى النار؛ پيشگو همچون جادوگر و جادوگر همچون كافر و كافر در دوزخ است</w:t>
      </w:r>
      <w:r w:rsidR="008A4E6E">
        <w:rPr>
          <w:rtl/>
          <w:lang w:bidi="fa-IR"/>
        </w:rPr>
        <w:t xml:space="preserve">. </w:t>
      </w:r>
      <w:r w:rsidR="003107DD" w:rsidRPr="00F374DD">
        <w:rPr>
          <w:rStyle w:val="libFootnotenumChar"/>
          <w:rtl/>
          <w:lang w:bidi="fa-IR"/>
        </w:rPr>
        <w:t>(</w:t>
      </w:r>
      <w:r w:rsidRPr="00F374DD">
        <w:rPr>
          <w:rStyle w:val="libFootnotenumChar"/>
          <w:rtl/>
        </w:rPr>
        <w:t>1075)</w:t>
      </w:r>
    </w:p>
    <w:p w:rsidR="00DF7947" w:rsidRDefault="00DF7947" w:rsidP="0012300F">
      <w:pPr>
        <w:pStyle w:val="Heading2"/>
        <w:rPr>
          <w:rtl/>
          <w:lang w:bidi="fa-IR"/>
        </w:rPr>
      </w:pPr>
      <w:bookmarkStart w:id="909" w:name="_Toc386585985"/>
      <w:r>
        <w:rPr>
          <w:rtl/>
          <w:lang w:bidi="fa-IR"/>
        </w:rPr>
        <w:t>905- انفاق حضرت على</w:t>
      </w:r>
      <w:r w:rsidR="003107DD">
        <w:rPr>
          <w:rtl/>
          <w:lang w:bidi="fa-IR"/>
        </w:rPr>
        <w:t xml:space="preserve"> </w:t>
      </w:r>
      <w:r w:rsidR="005F0BBC" w:rsidRPr="005F0BBC">
        <w:rPr>
          <w:rStyle w:val="libAlaemChar"/>
          <w:rtl/>
        </w:rPr>
        <w:t>عليه‌السلام</w:t>
      </w:r>
      <w:bookmarkEnd w:id="90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يكى از دهقانان پيراهنى زربفت را براى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فرستاد اين پيراهن را فردى بنام عمروبن حريث به چهار هزار درهم از امام خريد و حضرت آن پول را بين مردم تقسيم كرد</w:t>
      </w:r>
      <w:r w:rsidR="008A4E6E">
        <w:rPr>
          <w:rtl/>
          <w:lang w:bidi="fa-IR"/>
        </w:rPr>
        <w:t xml:space="preserve">. </w:t>
      </w:r>
      <w:r>
        <w:rPr>
          <w:rtl/>
          <w:lang w:bidi="fa-IR"/>
        </w:rPr>
        <w:t>عبدالرحمن بن الشعبى مى گويد: وارد ميدان بزرگ كوفه شدم در آن هنگام جوانى همچون ديگران بودم</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ديدم كه بر بالاى دو ظرف طلا و نقره ايستاده بود و بين مردم تقسيم مى كرد تا اينكه هيچ چيز براى خود او باقى نماند</w:t>
      </w:r>
      <w:r w:rsidR="008A4E6E">
        <w:rPr>
          <w:rtl/>
          <w:lang w:bidi="fa-IR"/>
        </w:rPr>
        <w:t xml:space="preserve">، </w:t>
      </w:r>
      <w:r>
        <w:rPr>
          <w:rtl/>
          <w:lang w:bidi="fa-IR"/>
        </w:rPr>
        <w:t>تعجب كردم رفتم و به پدرم گفتم</w:t>
      </w:r>
      <w:r w:rsidR="00137D68">
        <w:rPr>
          <w:rtl/>
          <w:lang w:bidi="fa-IR"/>
        </w:rPr>
        <w:t>:</w:t>
      </w:r>
      <w:r>
        <w:rPr>
          <w:rtl/>
          <w:lang w:bidi="fa-IR"/>
        </w:rPr>
        <w:t xml:space="preserve"> امروز مردى را ديدم كه نمى دانم بهترين مردم است يا جاهل ترين مردم</w:t>
      </w:r>
      <w:r w:rsidR="008A4E6E">
        <w:rPr>
          <w:rtl/>
          <w:lang w:bidi="fa-IR"/>
        </w:rPr>
        <w:t xml:space="preserve">. </w:t>
      </w:r>
      <w:r>
        <w:rPr>
          <w:rtl/>
          <w:lang w:bidi="fa-IR"/>
        </w:rPr>
        <w:t>پدرم پرسيد: آن چه كسى بود؟ گفتم</w:t>
      </w:r>
      <w:r w:rsidR="00137D68">
        <w:rPr>
          <w:rtl/>
          <w:lang w:bidi="fa-IR"/>
        </w:rPr>
        <w:t>:</w:t>
      </w:r>
      <w:r>
        <w:rPr>
          <w:rtl/>
          <w:lang w:bidi="fa-IR"/>
        </w:rPr>
        <w:t xml:space="preserve"> اميرال</w:t>
      </w:r>
      <w:r w:rsidR="00593F0C">
        <w:rPr>
          <w:rtl/>
          <w:lang w:bidi="fa-IR"/>
        </w:rPr>
        <w:t>مؤمن</w:t>
      </w:r>
      <w:r>
        <w:rPr>
          <w:rtl/>
          <w:lang w:bidi="fa-IR"/>
        </w:rPr>
        <w:t>ين على ع را ديدم و جريان را تعريف كردم او گريست و گفت</w:t>
      </w:r>
      <w:r w:rsidR="00137D68">
        <w:rPr>
          <w:rtl/>
          <w:lang w:bidi="fa-IR"/>
        </w:rPr>
        <w:t>:</w:t>
      </w:r>
      <w:r>
        <w:rPr>
          <w:rtl/>
          <w:lang w:bidi="fa-IR"/>
        </w:rPr>
        <w:t xml:space="preserve"> نه فرزندم تو امروز بهترين مردم را ديده اى</w:t>
      </w:r>
      <w:r w:rsidR="008A4E6E">
        <w:rPr>
          <w:rtl/>
          <w:lang w:bidi="fa-IR"/>
        </w:rPr>
        <w:t xml:space="preserve">. </w:t>
      </w:r>
    </w:p>
    <w:p w:rsidR="00DF7947" w:rsidRDefault="00DF7947" w:rsidP="0012300F">
      <w:pPr>
        <w:pStyle w:val="Heading2"/>
        <w:rPr>
          <w:rtl/>
          <w:lang w:bidi="fa-IR"/>
        </w:rPr>
      </w:pPr>
      <w:bookmarkStart w:id="910" w:name="_Toc386585986"/>
      <w:r>
        <w:rPr>
          <w:rtl/>
          <w:lang w:bidi="fa-IR"/>
        </w:rPr>
        <w:t>906- توجه به آموزش سخنرانى</w:t>
      </w:r>
      <w:bookmarkEnd w:id="910"/>
    </w:p>
    <w:p w:rsidR="001A0533" w:rsidRDefault="00DF7947" w:rsidP="00DF7947">
      <w:pPr>
        <w:pStyle w:val="libNormal"/>
        <w:rPr>
          <w:rtl/>
          <w:lang w:bidi="fa-IR"/>
        </w:rPr>
      </w:pPr>
      <w:r>
        <w:rPr>
          <w:rtl/>
          <w:lang w:bidi="fa-IR"/>
        </w:rPr>
        <w:t>بِسْمِ اللّهِ الْرَّحْمنِ الْرَّحيمْ</w:t>
      </w:r>
    </w:p>
    <w:p w:rsidR="00DF7947" w:rsidRDefault="00DF7947" w:rsidP="000F3455">
      <w:pPr>
        <w:pStyle w:val="libNormal"/>
        <w:rPr>
          <w:rtl/>
          <w:lang w:bidi="fa-IR"/>
        </w:rPr>
      </w:pPr>
      <w:r>
        <w:rPr>
          <w:rtl/>
          <w:lang w:bidi="fa-IR"/>
        </w:rPr>
        <w:t xml:space="preserve">حضرت امير </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0F3455">
        <w:rPr>
          <w:rStyle w:val="libAlaemChar"/>
          <w:rtl/>
        </w:rPr>
        <w:t xml:space="preserve"> </w:t>
      </w:r>
      <w:r>
        <w:rPr>
          <w:rtl/>
          <w:lang w:bidi="fa-IR"/>
        </w:rPr>
        <w:t>بخشى از ساعات روز خود را در صفه اى كه در شهر مدينه جاى داشت كه مسيحيان آن مركز را بنام اولين دانشگاه اسلامى نام گذارى كرده اند شخصا حضور پيدا مى كردند و در باب سخنرانى و سخن شناسى و غير مذاكره مى فرمودند</w:t>
      </w:r>
      <w:r w:rsidR="008A4E6E">
        <w:rPr>
          <w:rtl/>
          <w:lang w:bidi="fa-IR"/>
        </w:rPr>
        <w:t xml:space="preserve">. </w:t>
      </w:r>
      <w:r w:rsidR="003107DD" w:rsidRPr="00F374DD">
        <w:rPr>
          <w:rStyle w:val="libFootnotenumChar"/>
          <w:rtl/>
          <w:lang w:bidi="fa-IR"/>
        </w:rPr>
        <w:t>(</w:t>
      </w:r>
      <w:r w:rsidRPr="00F374DD">
        <w:rPr>
          <w:rStyle w:val="libFootnotenumChar"/>
          <w:rtl/>
        </w:rPr>
        <w:t>1076)</w:t>
      </w:r>
    </w:p>
    <w:p w:rsidR="001A0533" w:rsidRDefault="00DF7947" w:rsidP="00DF7947">
      <w:pPr>
        <w:pStyle w:val="libNormal"/>
        <w:rPr>
          <w:rtl/>
          <w:lang w:bidi="fa-IR"/>
        </w:rPr>
      </w:pPr>
      <w:r>
        <w:rPr>
          <w:rtl/>
          <w:lang w:bidi="fa-IR"/>
        </w:rPr>
        <w:t>لذا از اين جهت حضرت توجه خاصى به نحوه كلام اصحاب خود مبذول مى داشتند</w:t>
      </w:r>
      <w:r w:rsidR="008A4E6E">
        <w:rPr>
          <w:rtl/>
          <w:lang w:bidi="fa-IR"/>
        </w:rPr>
        <w:t xml:space="preserve">، </w:t>
      </w:r>
      <w:r>
        <w:rPr>
          <w:rtl/>
          <w:lang w:bidi="fa-IR"/>
        </w:rPr>
        <w:t xml:space="preserve">منجمله حضرت به شاگردان خود رو نمود و به صعصعة بن صوحان </w:t>
      </w:r>
      <w:r>
        <w:rPr>
          <w:rtl/>
          <w:lang w:bidi="fa-IR"/>
        </w:rPr>
        <w:lastRenderedPageBreak/>
        <w:t>فرمود</w:t>
      </w:r>
      <w:r w:rsidR="003107DD">
        <w:rPr>
          <w:rtl/>
          <w:lang w:bidi="fa-IR"/>
        </w:rPr>
        <w:t xml:space="preserve"> (</w:t>
      </w:r>
      <w:r>
        <w:rPr>
          <w:rtl/>
          <w:lang w:bidi="fa-IR"/>
        </w:rPr>
        <w:t>هذا الخطيب الشحيح) و با اين جمله كوتاه صعصعه را مدح فرموده</w:t>
      </w:r>
      <w:r w:rsidR="008A4E6E">
        <w:rPr>
          <w:rtl/>
          <w:lang w:bidi="fa-IR"/>
        </w:rPr>
        <w:t xml:space="preserve">، </w:t>
      </w:r>
      <w:r>
        <w:rPr>
          <w:rtl/>
          <w:lang w:bidi="fa-IR"/>
        </w:rPr>
        <w:t>كه ابن ابى الحديد با تمام مقام علمى كه دارد در شرح نهج البلاغه خود مى نويسد را همين فخر و سرافرازى بس كه استاد سخن شناسى مانند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خطيب و سخن شناس معرفى كرده است</w:t>
      </w:r>
      <w:r w:rsidR="008A4E6E">
        <w:rPr>
          <w:rtl/>
          <w:lang w:bidi="fa-IR"/>
        </w:rPr>
        <w:t xml:space="preserve">. </w:t>
      </w:r>
    </w:p>
    <w:p w:rsidR="00DF7947" w:rsidRDefault="00DF7947" w:rsidP="0012300F">
      <w:pPr>
        <w:pStyle w:val="Heading2"/>
        <w:rPr>
          <w:rtl/>
          <w:lang w:bidi="fa-IR"/>
        </w:rPr>
      </w:pPr>
      <w:bookmarkStart w:id="911" w:name="_Toc386585987"/>
      <w:r>
        <w:rPr>
          <w:rtl/>
          <w:lang w:bidi="fa-IR"/>
        </w:rPr>
        <w:t>907- عملى بى جا</w:t>
      </w:r>
      <w:bookmarkEnd w:id="91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تشيع جنازه اى شركت داشتند و در مسير در حالى كه ديگران محزون بعضى گريان بودند يكى از همراهان در حال خنديدن بود حضرت از آن غفلت و حركت نابجا ناراحت شده و فرمودند:</w:t>
      </w:r>
    </w:p>
    <w:p w:rsidR="00DF7947" w:rsidRDefault="00DF7947" w:rsidP="00DF7947">
      <w:pPr>
        <w:pStyle w:val="libNormal"/>
        <w:rPr>
          <w:rtl/>
          <w:lang w:bidi="fa-IR"/>
        </w:rPr>
      </w:pPr>
      <w:r>
        <w:rPr>
          <w:rtl/>
          <w:lang w:bidi="fa-IR"/>
        </w:rPr>
        <w:t>كان الموت فيها على غيرنا كتب و كان الحق فيها على غيرنا وجب</w:t>
      </w:r>
      <w:r w:rsidR="008A4E6E">
        <w:rPr>
          <w:rtl/>
          <w:lang w:bidi="fa-IR"/>
        </w:rPr>
        <w:t xml:space="preserve">... </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گويا مرگ در اين جهان براى ديگران معين شده و حق نيز براى ديگران واجب گرديده است و گويا مردگان را كه مشاهده مى كنيم مسافرانى هستند كه آنان را در قبر مى گذاريم و بزودى نزد ما بازگشت مى كنند</w:t>
      </w:r>
      <w:r w:rsidR="008A4E6E">
        <w:rPr>
          <w:rtl/>
          <w:lang w:bidi="fa-IR"/>
        </w:rPr>
        <w:t xml:space="preserve">. </w:t>
      </w:r>
      <w:r w:rsidR="003107DD" w:rsidRPr="00F374DD">
        <w:rPr>
          <w:rStyle w:val="libFootnotenumChar"/>
          <w:rtl/>
          <w:lang w:bidi="fa-IR"/>
        </w:rPr>
        <w:t>(</w:t>
      </w:r>
      <w:r w:rsidRPr="00F374DD">
        <w:rPr>
          <w:rStyle w:val="libFootnotenumChar"/>
          <w:rtl/>
        </w:rPr>
        <w:t>1077)</w:t>
      </w:r>
    </w:p>
    <w:p w:rsidR="00DF7947" w:rsidRDefault="00DF7947" w:rsidP="0012300F">
      <w:pPr>
        <w:pStyle w:val="Heading2"/>
        <w:rPr>
          <w:rtl/>
          <w:lang w:bidi="fa-IR"/>
        </w:rPr>
      </w:pPr>
      <w:bookmarkStart w:id="912" w:name="_Toc386585988"/>
      <w:r>
        <w:rPr>
          <w:rtl/>
          <w:lang w:bidi="fa-IR"/>
        </w:rPr>
        <w:t>908- نيكى و بدى</w:t>
      </w:r>
      <w:bookmarkEnd w:id="91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ميان اصحاب خود فرمود: من در همه عمر خود در حق كسى نه نيكى كرده ام نه بدى</w:t>
      </w:r>
      <w:r w:rsidR="008A4E6E">
        <w:rPr>
          <w:rtl/>
          <w:lang w:bidi="fa-IR"/>
        </w:rPr>
        <w:t xml:space="preserve">. </w:t>
      </w:r>
    </w:p>
    <w:p w:rsidR="001A0533" w:rsidRDefault="00DF7947" w:rsidP="00DF7947">
      <w:pPr>
        <w:pStyle w:val="libNormal"/>
        <w:rPr>
          <w:rtl/>
          <w:lang w:bidi="fa-IR"/>
        </w:rPr>
      </w:pPr>
      <w:r>
        <w:rPr>
          <w:rtl/>
          <w:lang w:bidi="fa-IR"/>
        </w:rPr>
        <w:t>اصحاب عرض كردند: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 معنى اين سخن را نمى دانم شما اين معنى را توضيح دهيد</w:t>
      </w:r>
      <w:r w:rsidR="008A4E6E">
        <w:rPr>
          <w:rtl/>
          <w:lang w:bidi="fa-IR"/>
        </w:rPr>
        <w:t xml:space="preserve">. </w:t>
      </w:r>
      <w:r>
        <w:rPr>
          <w:rtl/>
          <w:lang w:bidi="fa-IR"/>
        </w:rPr>
        <w:t>آنگاه حضرت فرمود: هر كسى كه در حق كسى نيكى كند جزاى آن نيكى به خود او باز مى گردد</w:t>
      </w:r>
      <w:r w:rsidR="008A4E6E">
        <w:rPr>
          <w:rtl/>
          <w:lang w:bidi="fa-IR"/>
        </w:rPr>
        <w:t xml:space="preserve">. </w:t>
      </w:r>
      <w:r>
        <w:rPr>
          <w:rtl/>
          <w:lang w:bidi="fa-IR"/>
        </w:rPr>
        <w:t>پس در حقيقت در حق خود نيكى كرده است و هر كسى در حق كسى بدى</w:t>
      </w:r>
      <w:r w:rsidR="008A4E6E">
        <w:rPr>
          <w:rtl/>
          <w:lang w:bidi="fa-IR"/>
        </w:rPr>
        <w:t xml:space="preserve">، </w:t>
      </w:r>
      <w:r>
        <w:rPr>
          <w:rtl/>
          <w:lang w:bidi="fa-IR"/>
        </w:rPr>
        <w:t>نمايد سزاى آن بدى نيز به او برمى گردد</w:t>
      </w:r>
      <w:r w:rsidR="008A4E6E">
        <w:rPr>
          <w:rtl/>
          <w:lang w:bidi="fa-IR"/>
        </w:rPr>
        <w:t xml:space="preserve">، </w:t>
      </w:r>
      <w:r>
        <w:rPr>
          <w:rtl/>
          <w:lang w:bidi="fa-IR"/>
        </w:rPr>
        <w:t>پس در حقيقت در حق خود بدى كرده است</w:t>
      </w:r>
      <w:r w:rsidR="008A4E6E">
        <w:rPr>
          <w:rtl/>
          <w:lang w:bidi="fa-IR"/>
        </w:rPr>
        <w:t xml:space="preserve">. </w:t>
      </w:r>
    </w:p>
    <w:p w:rsidR="00DF7947" w:rsidRDefault="00DF7947" w:rsidP="0012300F">
      <w:pPr>
        <w:pStyle w:val="Heading2"/>
        <w:rPr>
          <w:rtl/>
          <w:lang w:bidi="fa-IR"/>
        </w:rPr>
      </w:pPr>
      <w:bookmarkStart w:id="913" w:name="_Toc386585989"/>
      <w:r>
        <w:rPr>
          <w:rtl/>
          <w:lang w:bidi="fa-IR"/>
        </w:rPr>
        <w:lastRenderedPageBreak/>
        <w:t>909- نگاه لطف</w:t>
      </w:r>
      <w:bookmarkEnd w:id="91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يكى از شيفتگان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راهى همراه ايشان ملازم حضرتش بود كه ناگاه اشكش جارى شد آن حضرت علت را از او پرسش نمودند</w:t>
      </w:r>
      <w:r w:rsidR="008A4E6E">
        <w:rPr>
          <w:rtl/>
          <w:lang w:bidi="fa-IR"/>
        </w:rPr>
        <w:t xml:space="preserve">، </w:t>
      </w:r>
      <w:r>
        <w:rPr>
          <w:rtl/>
          <w:lang w:bidi="fa-IR"/>
        </w:rPr>
        <w:t xml:space="preserve">عرض كرد: چنان محبت و علاقه شما در من جايگزين است كه از توصيف خارج است ولكن اين پسر جوان من از شما كناره مى گيرد و از دشمنان سر سخت شما مى باشد كه به اين جهت مايه حزن و </w:t>
      </w:r>
      <w:r w:rsidR="00650646">
        <w:rPr>
          <w:rtl/>
          <w:lang w:bidi="fa-IR"/>
        </w:rPr>
        <w:t>تأسف</w:t>
      </w:r>
      <w:r>
        <w:rPr>
          <w:rtl/>
          <w:lang w:bidi="fa-IR"/>
        </w:rPr>
        <w:t xml:space="preserve"> من مى باشد</w:t>
      </w:r>
      <w:r w:rsidR="008A4E6E">
        <w:rPr>
          <w:rtl/>
          <w:lang w:bidi="fa-IR"/>
        </w:rPr>
        <w:t xml:space="preserve">. </w:t>
      </w:r>
      <w:r>
        <w:rPr>
          <w:rtl/>
          <w:lang w:bidi="fa-IR"/>
        </w:rPr>
        <w:t>حضرت فرمود: مايلى قلب او را چنان تغيير و حالش را دگرگون كنم كه از جمله دوستان ما گردد</w:t>
      </w:r>
      <w:r w:rsidR="008A4E6E">
        <w:rPr>
          <w:rtl/>
          <w:lang w:bidi="fa-IR"/>
        </w:rPr>
        <w:t xml:space="preserve">، </w:t>
      </w:r>
      <w:r>
        <w:rPr>
          <w:rtl/>
          <w:lang w:bidi="fa-IR"/>
        </w:rPr>
        <w:t>عرض كرد منتهى آرزوى من است</w:t>
      </w:r>
      <w:r w:rsidR="008A4E6E">
        <w:rPr>
          <w:rtl/>
          <w:lang w:bidi="fa-IR"/>
        </w:rPr>
        <w:t xml:space="preserve">، </w:t>
      </w:r>
      <w:r>
        <w:rPr>
          <w:rtl/>
          <w:lang w:bidi="fa-IR"/>
        </w:rPr>
        <w:t>آن حضرت عطف توجه به او نمود</w:t>
      </w:r>
      <w:r w:rsidR="008A4E6E">
        <w:rPr>
          <w:rtl/>
          <w:lang w:bidi="fa-IR"/>
        </w:rPr>
        <w:t xml:space="preserve">. </w:t>
      </w:r>
      <w:r>
        <w:rPr>
          <w:rtl/>
          <w:lang w:bidi="fa-IR"/>
        </w:rPr>
        <w:t>آن مرد گفت</w:t>
      </w:r>
      <w:r w:rsidR="00137D68">
        <w:rPr>
          <w:rtl/>
          <w:lang w:bidi="fa-IR"/>
        </w:rPr>
        <w:t>:</w:t>
      </w:r>
      <w:r>
        <w:rPr>
          <w:rtl/>
          <w:lang w:bidi="fa-IR"/>
        </w:rPr>
        <w:t xml:space="preserve"> مشاهده كردم چنان شيفته و جان نثار آن حضرت گرديد كه حاضر نبود آنى از حضرتش جداگردد</w:t>
      </w:r>
      <w:r w:rsidR="008A4E6E">
        <w:rPr>
          <w:rtl/>
          <w:lang w:bidi="fa-IR"/>
        </w:rPr>
        <w:t xml:space="preserve">. </w:t>
      </w:r>
    </w:p>
    <w:p w:rsidR="001A0533" w:rsidRDefault="00DF7947" w:rsidP="00DF7947">
      <w:pPr>
        <w:pStyle w:val="libNormal"/>
        <w:rPr>
          <w:rtl/>
          <w:lang w:bidi="fa-IR"/>
        </w:rPr>
      </w:pPr>
      <w:r>
        <w:rPr>
          <w:rtl/>
          <w:lang w:bidi="fa-IR"/>
        </w:rPr>
        <w:t>توان برد برون از دل ما حب على</w:t>
      </w:r>
    </w:p>
    <w:p w:rsidR="001A0533" w:rsidRDefault="00DF7947" w:rsidP="00DF7947">
      <w:pPr>
        <w:pStyle w:val="libNormal"/>
        <w:rPr>
          <w:rtl/>
          <w:lang w:bidi="fa-IR"/>
        </w:rPr>
      </w:pPr>
      <w:r>
        <w:rPr>
          <w:rtl/>
          <w:lang w:bidi="fa-IR"/>
        </w:rPr>
        <w:t xml:space="preserve">نور از مهر جهانتاب نگردد منفك </w:t>
      </w:r>
      <w:r w:rsidR="003107DD" w:rsidRPr="00F374DD">
        <w:rPr>
          <w:rStyle w:val="libFootnotenumChar"/>
          <w:rtl/>
          <w:lang w:bidi="fa-IR"/>
        </w:rPr>
        <w:t>(</w:t>
      </w:r>
      <w:r w:rsidRPr="00F374DD">
        <w:rPr>
          <w:rStyle w:val="libFootnotenumChar"/>
          <w:rtl/>
        </w:rPr>
        <w:t>1078)</w:t>
      </w:r>
    </w:p>
    <w:p w:rsidR="00DF7947" w:rsidRDefault="00DF7947" w:rsidP="0012300F">
      <w:pPr>
        <w:pStyle w:val="Heading2"/>
        <w:rPr>
          <w:rtl/>
          <w:lang w:bidi="fa-IR"/>
        </w:rPr>
      </w:pPr>
      <w:bookmarkStart w:id="914" w:name="_Toc386585990"/>
      <w:r>
        <w:rPr>
          <w:rtl/>
          <w:lang w:bidi="fa-IR"/>
        </w:rPr>
        <w:t>910- جلسه شعراء</w:t>
      </w:r>
      <w:bookmarkEnd w:id="91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 مرتضى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روزى از شعراء پرسش فرمودند كه كامل ترين آنان كيست ابى الاسود دوئلى در پاسخ گفت سراينده اين اشعار و و لقد اغتدى يدافع ركنى</w:t>
      </w:r>
      <w:r w:rsidR="003107DD">
        <w:rPr>
          <w:rtl/>
          <w:lang w:bidi="fa-IR"/>
        </w:rPr>
        <w:t xml:space="preserve"> (</w:t>
      </w:r>
      <w:r>
        <w:rPr>
          <w:rtl/>
          <w:lang w:bidi="fa-IR"/>
        </w:rPr>
        <w:t>الى آخر)</w:t>
      </w:r>
    </w:p>
    <w:p w:rsidR="00DF7947" w:rsidRDefault="00DF7947" w:rsidP="00DF7947">
      <w:pPr>
        <w:pStyle w:val="libNormal"/>
        <w:rPr>
          <w:rtl/>
          <w:lang w:bidi="fa-IR"/>
        </w:rPr>
      </w:pPr>
      <w:r>
        <w:rPr>
          <w:rtl/>
          <w:lang w:bidi="fa-IR"/>
        </w:rPr>
        <w:t>آن حضرت پس از مطالبى فرمود: امرء القيس اشعارش ارزنده تر است و سپس دلائلى آوردند كه همه شعراء تصديق گفتار آن حضرت را نمودند</w:t>
      </w:r>
      <w:r w:rsidR="008A4E6E">
        <w:rPr>
          <w:rtl/>
          <w:lang w:bidi="fa-IR"/>
        </w:rPr>
        <w:t xml:space="preserve">. </w:t>
      </w:r>
      <w:r w:rsidR="003107DD" w:rsidRPr="00F374DD">
        <w:rPr>
          <w:rStyle w:val="libFootnotenumChar"/>
          <w:rtl/>
          <w:lang w:bidi="fa-IR"/>
        </w:rPr>
        <w:t>(</w:t>
      </w:r>
      <w:r w:rsidRPr="00F374DD">
        <w:rPr>
          <w:rStyle w:val="libFootnotenumChar"/>
          <w:rtl/>
        </w:rPr>
        <w:t>1079)</w:t>
      </w:r>
    </w:p>
    <w:p w:rsidR="001A0533" w:rsidRDefault="00DF7947" w:rsidP="00DF7947">
      <w:pPr>
        <w:pStyle w:val="libNormal"/>
        <w:rPr>
          <w:rtl/>
          <w:lang w:bidi="fa-IR"/>
        </w:rPr>
      </w:pPr>
      <w:r>
        <w:rPr>
          <w:rtl/>
          <w:lang w:bidi="fa-IR"/>
        </w:rPr>
        <w:t>و در جايى ديگر امام فرمود:</w:t>
      </w:r>
    </w:p>
    <w:tbl>
      <w:tblPr>
        <w:tblStyle w:val="TableGrid"/>
        <w:bidiVisual/>
        <w:tblW w:w="5000" w:type="pct"/>
        <w:tblLook w:val="01E0"/>
      </w:tblPr>
      <w:tblGrid>
        <w:gridCol w:w="3657"/>
        <w:gridCol w:w="269"/>
        <w:gridCol w:w="3661"/>
      </w:tblGrid>
      <w:tr w:rsidR="000F3455" w:rsidTr="006D3CD0">
        <w:trPr>
          <w:trHeight w:val="350"/>
        </w:trPr>
        <w:tc>
          <w:tcPr>
            <w:tcW w:w="4288" w:type="dxa"/>
            <w:shd w:val="clear" w:color="auto" w:fill="auto"/>
          </w:tcPr>
          <w:p w:rsidR="000F3455" w:rsidRDefault="000F3455" w:rsidP="006D3CD0">
            <w:pPr>
              <w:pStyle w:val="libPoem"/>
              <w:rPr>
                <w:rtl/>
              </w:rPr>
            </w:pPr>
            <w:r>
              <w:rPr>
                <w:rtl/>
                <w:lang w:bidi="fa-IR"/>
              </w:rPr>
              <w:t>و اياك فضلات الامور فانها</w:t>
            </w:r>
            <w:r w:rsidRPr="00725071">
              <w:rPr>
                <w:rStyle w:val="libPoemTiniChar0"/>
                <w:rtl/>
              </w:rPr>
              <w:br/>
              <w:t> </w:t>
            </w:r>
          </w:p>
        </w:tc>
        <w:tc>
          <w:tcPr>
            <w:tcW w:w="280" w:type="dxa"/>
            <w:shd w:val="clear" w:color="auto" w:fill="auto"/>
          </w:tcPr>
          <w:p w:rsidR="000F3455" w:rsidRDefault="000F3455" w:rsidP="006D3CD0">
            <w:pPr>
              <w:pStyle w:val="libPoem"/>
              <w:rPr>
                <w:rtl/>
              </w:rPr>
            </w:pPr>
          </w:p>
        </w:tc>
        <w:tc>
          <w:tcPr>
            <w:tcW w:w="4288" w:type="dxa"/>
            <w:shd w:val="clear" w:color="auto" w:fill="auto"/>
          </w:tcPr>
          <w:p w:rsidR="000F3455" w:rsidRDefault="000F3455" w:rsidP="006D3CD0">
            <w:pPr>
              <w:pStyle w:val="libPoem"/>
              <w:rPr>
                <w:rtl/>
              </w:rPr>
            </w:pPr>
            <w:r>
              <w:rPr>
                <w:rtl/>
                <w:lang w:bidi="fa-IR"/>
              </w:rPr>
              <w:t>حرام على النفس التقى ارتكابها</w:t>
            </w:r>
            <w:r w:rsidRPr="00725071">
              <w:rPr>
                <w:rStyle w:val="libPoemTiniChar0"/>
                <w:rtl/>
              </w:rPr>
              <w:br/>
              <w:t> </w:t>
            </w:r>
          </w:p>
        </w:tc>
      </w:tr>
    </w:tbl>
    <w:p w:rsidR="001A0533" w:rsidRDefault="00DF7947" w:rsidP="00DF7947">
      <w:pPr>
        <w:pStyle w:val="libNormal"/>
        <w:rPr>
          <w:rtl/>
          <w:lang w:bidi="fa-IR"/>
        </w:rPr>
      </w:pPr>
      <w:r>
        <w:rPr>
          <w:rtl/>
          <w:lang w:bidi="fa-IR"/>
        </w:rPr>
        <w:lastRenderedPageBreak/>
        <w:t>از زوايد زندگى و امور بيهوده حذر كن كه چنين اعمالى بر شخص پارسا روا نيست</w:t>
      </w:r>
      <w:r w:rsidR="008A4E6E">
        <w:rPr>
          <w:rtl/>
          <w:lang w:bidi="fa-IR"/>
        </w:rPr>
        <w:t xml:space="preserve">. </w:t>
      </w:r>
    </w:p>
    <w:p w:rsidR="00DF7947" w:rsidRDefault="00DF7947" w:rsidP="0012300F">
      <w:pPr>
        <w:pStyle w:val="Heading2"/>
        <w:rPr>
          <w:rtl/>
          <w:lang w:bidi="fa-IR"/>
        </w:rPr>
      </w:pPr>
      <w:bookmarkStart w:id="915" w:name="_Toc386585991"/>
      <w:r>
        <w:rPr>
          <w:rtl/>
          <w:lang w:bidi="fa-IR"/>
        </w:rPr>
        <w:t>911- استكبار ورزى</w:t>
      </w:r>
      <w:bookmarkEnd w:id="91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يكى از روزها خطبه اى بر مردم خواند و ضمن دعوت مردم به توحيد الهى آنها را به اطاعت از كسانى كه خداوند امر به اطاعت آنها كرده است توجه داد و آيه اى</w:t>
      </w:r>
      <w:r w:rsidR="003107DD">
        <w:rPr>
          <w:rtl/>
          <w:lang w:bidi="fa-IR"/>
        </w:rPr>
        <w:t xml:space="preserve"> (</w:t>
      </w:r>
      <w:r>
        <w:rPr>
          <w:rtl/>
          <w:lang w:bidi="fa-IR"/>
        </w:rPr>
        <w:t xml:space="preserve">48 سوره </w:t>
      </w:r>
      <w:r w:rsidR="00593F0C">
        <w:rPr>
          <w:rtl/>
          <w:lang w:bidi="fa-IR"/>
        </w:rPr>
        <w:t>مؤمن</w:t>
      </w:r>
      <w:r>
        <w:rPr>
          <w:rtl/>
          <w:lang w:bidi="fa-IR"/>
        </w:rPr>
        <w:t>) را ياد آور شد و گفت</w:t>
      </w:r>
      <w:r w:rsidR="00137D68">
        <w:rPr>
          <w:rtl/>
          <w:lang w:bidi="fa-IR"/>
        </w:rPr>
        <w:t>:</w:t>
      </w:r>
      <w:r>
        <w:rPr>
          <w:rtl/>
          <w:lang w:bidi="fa-IR"/>
        </w:rPr>
        <w:t xml:space="preserve"> آيا مى دانيد استكبار چيست</w:t>
      </w:r>
      <w:r w:rsidR="008A4E6E">
        <w:rPr>
          <w:rtl/>
          <w:lang w:bidi="fa-IR"/>
        </w:rPr>
        <w:t>؟</w:t>
      </w:r>
      <w:r>
        <w:rPr>
          <w:rtl/>
          <w:lang w:bidi="fa-IR"/>
        </w:rPr>
        <w:t xml:space="preserve"> ترك اطاعت از كسانى كه ماءمور به اطاعت آنها هستيد و خود برتر بينى نسبت به آنها</w:t>
      </w:r>
      <w:r w:rsidR="008A4E6E">
        <w:rPr>
          <w:rtl/>
          <w:lang w:bidi="fa-IR"/>
        </w:rPr>
        <w:t xml:space="preserve">... </w:t>
      </w:r>
    </w:p>
    <w:p w:rsidR="00DF7947" w:rsidRDefault="00DF7947" w:rsidP="0012300F">
      <w:pPr>
        <w:pStyle w:val="Heading2"/>
        <w:rPr>
          <w:rtl/>
          <w:lang w:bidi="fa-IR"/>
        </w:rPr>
      </w:pPr>
      <w:bookmarkStart w:id="916" w:name="_Toc386585992"/>
      <w:r>
        <w:rPr>
          <w:rtl/>
          <w:lang w:bidi="fa-IR"/>
        </w:rPr>
        <w:t>912- شما را سفارش مى كنم</w:t>
      </w:r>
      <w:bookmarkEnd w:id="91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DF7947" w:rsidRDefault="00DF7947" w:rsidP="00DF7947">
      <w:pPr>
        <w:pStyle w:val="libNormal"/>
        <w:rPr>
          <w:rtl/>
          <w:lang w:bidi="fa-IR"/>
        </w:rPr>
      </w:pPr>
      <w:r>
        <w:rPr>
          <w:rtl/>
          <w:lang w:bidi="fa-IR"/>
        </w:rPr>
        <w:t>شما را به پنج خصلت سفارش مى كنم كه براى دست يابى به آنها سزاوار است بر شترهاى راهوار سوار گشته و با تمام توان در پى آنها بر آييد</w:t>
      </w:r>
      <w:r w:rsidR="008A4E6E">
        <w:rPr>
          <w:rtl/>
          <w:lang w:bidi="fa-IR"/>
        </w:rPr>
        <w:t xml:space="preserve">. </w:t>
      </w:r>
    </w:p>
    <w:p w:rsidR="00DF7947" w:rsidRDefault="00DF7947" w:rsidP="00DF7947">
      <w:pPr>
        <w:pStyle w:val="libNormal"/>
        <w:rPr>
          <w:rtl/>
          <w:lang w:bidi="fa-IR"/>
        </w:rPr>
      </w:pPr>
      <w:r>
        <w:rPr>
          <w:rtl/>
          <w:lang w:bidi="fa-IR"/>
        </w:rPr>
        <w:t>1- جز به خدا اميد نبنديد</w:t>
      </w:r>
      <w:r w:rsidR="008A4E6E">
        <w:rPr>
          <w:rtl/>
          <w:lang w:bidi="fa-IR"/>
        </w:rPr>
        <w:t xml:space="preserve">. </w:t>
      </w:r>
    </w:p>
    <w:p w:rsidR="00DF7947" w:rsidRDefault="00DF7947" w:rsidP="00DF7947">
      <w:pPr>
        <w:pStyle w:val="libNormal"/>
        <w:rPr>
          <w:rtl/>
          <w:lang w:bidi="fa-IR"/>
        </w:rPr>
      </w:pPr>
      <w:r>
        <w:rPr>
          <w:rtl/>
          <w:lang w:bidi="fa-IR"/>
        </w:rPr>
        <w:t>2- از هيچ چيز جز گناههاى خود</w:t>
      </w:r>
      <w:r w:rsidR="008A4E6E">
        <w:rPr>
          <w:rtl/>
          <w:lang w:bidi="fa-IR"/>
        </w:rPr>
        <w:t xml:space="preserve">، </w:t>
      </w:r>
      <w:r>
        <w:rPr>
          <w:rtl/>
          <w:lang w:bidi="fa-IR"/>
        </w:rPr>
        <w:t>واهمه به دل راه ندهيد</w:t>
      </w:r>
      <w:r w:rsidR="008A4E6E">
        <w:rPr>
          <w:rtl/>
          <w:lang w:bidi="fa-IR"/>
        </w:rPr>
        <w:t xml:space="preserve">. </w:t>
      </w:r>
    </w:p>
    <w:p w:rsidR="001A0533" w:rsidRDefault="00DF7947" w:rsidP="00DF7947">
      <w:pPr>
        <w:pStyle w:val="libNormal"/>
        <w:rPr>
          <w:rtl/>
          <w:lang w:bidi="fa-IR"/>
        </w:rPr>
      </w:pPr>
      <w:r>
        <w:rPr>
          <w:rtl/>
          <w:lang w:bidi="fa-IR"/>
        </w:rPr>
        <w:t>3- هنگامى كه با پرسش از مطلبى كه نمى دانيد روبرو شديد از گفتن نمى دانم حيا نكنيد</w:t>
      </w:r>
      <w:r w:rsidR="008A4E6E">
        <w:rPr>
          <w:rtl/>
          <w:lang w:bidi="fa-IR"/>
        </w:rPr>
        <w:t xml:space="preserve">... </w:t>
      </w:r>
      <w:r>
        <w:rPr>
          <w:rtl/>
          <w:lang w:bidi="fa-IR"/>
        </w:rPr>
        <w:t>از فراگيرى آنچه نمى دانيد</w:t>
      </w:r>
      <w:r w:rsidR="008A4E6E">
        <w:rPr>
          <w:rtl/>
          <w:lang w:bidi="fa-IR"/>
        </w:rPr>
        <w:t xml:space="preserve">، </w:t>
      </w:r>
      <w:r>
        <w:rPr>
          <w:rtl/>
          <w:lang w:bidi="fa-IR"/>
        </w:rPr>
        <w:t>شرم به خود راه ندهيد بر شما باد به صبر و مقاومت</w:t>
      </w:r>
      <w:r w:rsidR="008A4E6E">
        <w:rPr>
          <w:rtl/>
          <w:lang w:bidi="fa-IR"/>
        </w:rPr>
        <w:t xml:space="preserve">... </w:t>
      </w:r>
      <w:r w:rsidR="003107DD" w:rsidRPr="00F374DD">
        <w:rPr>
          <w:rStyle w:val="libFootnotenumChar"/>
          <w:rtl/>
          <w:lang w:bidi="fa-IR"/>
        </w:rPr>
        <w:t>(</w:t>
      </w:r>
      <w:r w:rsidRPr="00F374DD">
        <w:rPr>
          <w:rStyle w:val="libFootnotenumChar"/>
          <w:rtl/>
        </w:rPr>
        <w:t>1080)</w:t>
      </w:r>
    </w:p>
    <w:p w:rsidR="00DF7947" w:rsidRDefault="00DF7947" w:rsidP="0012300F">
      <w:pPr>
        <w:pStyle w:val="Heading2"/>
        <w:rPr>
          <w:rtl/>
          <w:lang w:bidi="fa-IR"/>
        </w:rPr>
      </w:pPr>
      <w:bookmarkStart w:id="917" w:name="_Toc386585993"/>
      <w:r>
        <w:rPr>
          <w:rtl/>
          <w:lang w:bidi="fa-IR"/>
        </w:rPr>
        <w:t>913- جنس آسمانها</w:t>
      </w:r>
      <w:bookmarkEnd w:id="91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عن حبة العرنى قال</w:t>
      </w:r>
      <w:r w:rsidR="00137D68">
        <w:rPr>
          <w:rtl/>
          <w:lang w:bidi="fa-IR"/>
        </w:rPr>
        <w:t>:</w:t>
      </w:r>
      <w:r>
        <w:rPr>
          <w:rtl/>
          <w:lang w:bidi="fa-IR"/>
        </w:rPr>
        <w:t xml:space="preserve"> سمعت عليا عليه السلام ذات يوم يحلف</w:t>
      </w:r>
      <w:r w:rsidR="00137D68">
        <w:rPr>
          <w:rtl/>
          <w:lang w:bidi="fa-IR"/>
        </w:rPr>
        <w:t>:</w:t>
      </w:r>
      <w:r>
        <w:rPr>
          <w:rtl/>
          <w:lang w:bidi="fa-IR"/>
        </w:rPr>
        <w:t xml:space="preserve"> و الذى خلق السماء من دخان و ماء</w:t>
      </w:r>
      <w:r w:rsidR="008A4E6E">
        <w:rPr>
          <w:rtl/>
          <w:lang w:bidi="fa-IR"/>
        </w:rPr>
        <w:t xml:space="preserve">. </w:t>
      </w:r>
      <w:r w:rsidR="003107DD" w:rsidRPr="00F374DD">
        <w:rPr>
          <w:rStyle w:val="libFootnotenumChar"/>
          <w:rtl/>
          <w:lang w:bidi="fa-IR"/>
        </w:rPr>
        <w:t>(</w:t>
      </w:r>
      <w:r w:rsidRPr="00F374DD">
        <w:rPr>
          <w:rStyle w:val="libFootnotenumChar"/>
          <w:rtl/>
        </w:rPr>
        <w:t>1081)</w:t>
      </w:r>
    </w:p>
    <w:p w:rsidR="001A0533" w:rsidRDefault="00DF7947" w:rsidP="00DF7947">
      <w:pPr>
        <w:pStyle w:val="libNormal"/>
        <w:rPr>
          <w:rtl/>
          <w:lang w:bidi="fa-IR"/>
        </w:rPr>
      </w:pPr>
      <w:r>
        <w:rPr>
          <w:rtl/>
          <w:lang w:bidi="fa-IR"/>
        </w:rPr>
        <w:t>حبه عرنى مى گويد: شنيدم 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بدينگونه قسم مى خورد: به خدايى كه آسمان را از گاز و آب آفريد! و در خطبه 90 نهج البلاغه حضرت مى فرمايد: به آسمانهايى كه ماده اش دود و بخار بود فرمان داد تا قطعات آن</w:t>
      </w:r>
      <w:r w:rsidR="008A4E6E">
        <w:rPr>
          <w:rtl/>
          <w:lang w:bidi="fa-IR"/>
        </w:rPr>
        <w:t xml:space="preserve">، </w:t>
      </w:r>
      <w:r>
        <w:rPr>
          <w:rtl/>
          <w:lang w:bidi="fa-IR"/>
        </w:rPr>
        <w:t>كه با هم فاصله داشتند بهم پيوسته و گرد آمدند</w:t>
      </w:r>
      <w:r w:rsidR="008A4E6E">
        <w:rPr>
          <w:rtl/>
          <w:lang w:bidi="fa-IR"/>
        </w:rPr>
        <w:t xml:space="preserve">. </w:t>
      </w:r>
    </w:p>
    <w:p w:rsidR="00DF7947" w:rsidRDefault="00DF7947" w:rsidP="0012300F">
      <w:pPr>
        <w:pStyle w:val="Heading2"/>
        <w:rPr>
          <w:rtl/>
          <w:lang w:bidi="fa-IR"/>
        </w:rPr>
      </w:pPr>
      <w:bookmarkStart w:id="918" w:name="_Toc386585994"/>
      <w:r>
        <w:rPr>
          <w:rtl/>
          <w:lang w:bidi="fa-IR"/>
        </w:rPr>
        <w:t>914-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قرآن</w:t>
      </w:r>
      <w:bookmarkEnd w:id="91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مردى به عمار ياسر گفت</w:t>
      </w:r>
      <w:r w:rsidR="00137D68">
        <w:rPr>
          <w:rtl/>
          <w:lang w:bidi="fa-IR"/>
        </w:rPr>
        <w:t>:</w:t>
      </w:r>
      <w:r>
        <w:rPr>
          <w:rtl/>
          <w:lang w:bidi="fa-IR"/>
        </w:rPr>
        <w:t xml:space="preserve"> آيه اى در قرآن است كه فكر مرا پريشان ساخته و مرا در شك انداخته است</w:t>
      </w:r>
      <w:r w:rsidR="008A4E6E">
        <w:rPr>
          <w:rtl/>
          <w:lang w:bidi="fa-IR"/>
        </w:rPr>
        <w:t>؟</w:t>
      </w:r>
      <w:r>
        <w:rPr>
          <w:rtl/>
          <w:lang w:bidi="fa-IR"/>
        </w:rPr>
        <w:t xml:space="preserve"> عمار گفت</w:t>
      </w:r>
      <w:r w:rsidR="00137D68">
        <w:rPr>
          <w:rtl/>
          <w:lang w:bidi="fa-IR"/>
        </w:rPr>
        <w:t>:</w:t>
      </w:r>
      <w:r>
        <w:rPr>
          <w:rtl/>
          <w:lang w:bidi="fa-IR"/>
        </w:rPr>
        <w:t xml:space="preserve"> كدام آيه</w:t>
      </w:r>
      <w:r w:rsidR="008A4E6E">
        <w:rPr>
          <w:rtl/>
          <w:lang w:bidi="fa-IR"/>
        </w:rPr>
        <w:t xml:space="preserve">. </w:t>
      </w:r>
      <w:r>
        <w:rPr>
          <w:rtl/>
          <w:lang w:bidi="fa-IR"/>
        </w:rPr>
        <w:t>او گفت</w:t>
      </w:r>
      <w:r w:rsidR="00137D68">
        <w:rPr>
          <w:rtl/>
          <w:lang w:bidi="fa-IR"/>
        </w:rPr>
        <w:t>:</w:t>
      </w:r>
      <w:r>
        <w:rPr>
          <w:rtl/>
          <w:lang w:bidi="fa-IR"/>
        </w:rPr>
        <w:t xml:space="preserve"> واذا وقع القول عليهم اخرجنالهم دابة من الارض</w:t>
      </w:r>
      <w:r w:rsidR="008A4E6E">
        <w:rPr>
          <w:rtl/>
          <w:lang w:bidi="fa-IR"/>
        </w:rPr>
        <w:t xml:space="preserve">... </w:t>
      </w:r>
      <w:r w:rsidR="003107DD" w:rsidRPr="00F374DD">
        <w:rPr>
          <w:rStyle w:val="libFootnotenumChar"/>
          <w:rtl/>
          <w:lang w:bidi="fa-IR"/>
        </w:rPr>
        <w:t>(</w:t>
      </w:r>
      <w:r w:rsidRPr="00F374DD">
        <w:rPr>
          <w:rStyle w:val="libFootnotenumChar"/>
          <w:rtl/>
        </w:rPr>
        <w:t>1082)</w:t>
      </w:r>
      <w:r>
        <w:rPr>
          <w:rtl/>
          <w:lang w:bidi="fa-IR"/>
        </w:rPr>
        <w:t xml:space="preserve"> عمار گفت</w:t>
      </w:r>
      <w:r w:rsidR="00137D68">
        <w:rPr>
          <w:rtl/>
          <w:lang w:bidi="fa-IR"/>
        </w:rPr>
        <w:t>:</w:t>
      </w:r>
      <w:r>
        <w:rPr>
          <w:rtl/>
          <w:lang w:bidi="fa-IR"/>
        </w:rPr>
        <w:t xml:space="preserve"> به خدا سوگند من روى زمين نمى نشينم غذايى نمى خورم و آبى نمى نوشم تا دابة الارض را به تو نشان دهم</w:t>
      </w:r>
      <w:r w:rsidR="008A4E6E">
        <w:rPr>
          <w:rtl/>
          <w:lang w:bidi="fa-IR"/>
        </w:rPr>
        <w:t xml:space="preserve">، </w:t>
      </w:r>
      <w:r>
        <w:rPr>
          <w:rtl/>
          <w:lang w:bidi="fa-IR"/>
        </w:rPr>
        <w:t>سپس همراه آن مرد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در حالى كه آن حضرت مشغول خوردن غذا بود به محضرش رسيدند هنگامى كه چشم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عمار افتاد فرمود: بيا</w:t>
      </w:r>
      <w:r w:rsidR="008A4E6E">
        <w:rPr>
          <w:rtl/>
          <w:lang w:bidi="fa-IR"/>
        </w:rPr>
        <w:t xml:space="preserve">، </w:t>
      </w:r>
      <w:r>
        <w:rPr>
          <w:rtl/>
          <w:lang w:bidi="fa-IR"/>
        </w:rPr>
        <w:t>عمار آمد نشست و با امام غذا خورد آن مرد سخت در تعجب فرو رفت و با ناباورى به اين صحنه مى نگريست زيرا عمار به او قول داده بود و قسم خورده بود كه تا به وعده اش وفا نكند غذا نخورد</w:t>
      </w:r>
      <w:r w:rsidR="008A4E6E">
        <w:rPr>
          <w:rtl/>
          <w:lang w:bidi="fa-IR"/>
        </w:rPr>
        <w:t xml:space="preserve">. </w:t>
      </w:r>
      <w:r>
        <w:rPr>
          <w:rtl/>
          <w:lang w:bidi="fa-IR"/>
        </w:rPr>
        <w:t>گويى قسم و قول خود را فراموش كرده بود</w:t>
      </w:r>
      <w:r w:rsidR="008A4E6E">
        <w:rPr>
          <w:rtl/>
          <w:lang w:bidi="fa-IR"/>
        </w:rPr>
        <w:t xml:space="preserve">، </w:t>
      </w:r>
      <w:r>
        <w:rPr>
          <w:rtl/>
          <w:lang w:bidi="fa-IR"/>
        </w:rPr>
        <w:t>هنگامى كه عمار برخاست و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خداحافظى كرد آن مرد رو به او كرد و گفت عجيب است تو سوگند يادكردى كه غذا نخوردى و</w:t>
      </w:r>
      <w:r w:rsidR="008A4E6E">
        <w:rPr>
          <w:rtl/>
          <w:lang w:bidi="fa-IR"/>
        </w:rPr>
        <w:t xml:space="preserve">... </w:t>
      </w:r>
      <w:r>
        <w:rPr>
          <w:rtl/>
          <w:lang w:bidi="fa-IR"/>
        </w:rPr>
        <w:t>تا اينكه دابة الارض را به من نشان دهى</w:t>
      </w:r>
      <w:r w:rsidR="008A4E6E">
        <w:rPr>
          <w:rtl/>
          <w:lang w:bidi="fa-IR"/>
        </w:rPr>
        <w:t>؟</w:t>
      </w:r>
      <w:r>
        <w:rPr>
          <w:rtl/>
          <w:lang w:bidi="fa-IR"/>
        </w:rPr>
        <w:t xml:space="preserve"> عمار گفت</w:t>
      </w:r>
      <w:r w:rsidR="00137D68">
        <w:rPr>
          <w:rtl/>
          <w:lang w:bidi="fa-IR"/>
        </w:rPr>
        <w:t>:</w:t>
      </w:r>
      <w:r>
        <w:rPr>
          <w:rtl/>
          <w:lang w:bidi="fa-IR"/>
        </w:rPr>
        <w:t xml:space="preserve"> من او را به تو نشان دادم اگر مى فهميدى</w:t>
      </w:r>
      <w:r w:rsidR="008A4E6E">
        <w:rPr>
          <w:rtl/>
          <w:lang w:bidi="fa-IR"/>
        </w:rPr>
        <w:t>.</w:t>
      </w:r>
      <w:r w:rsidR="003107DD">
        <w:rPr>
          <w:rtl/>
          <w:lang w:bidi="fa-IR"/>
        </w:rPr>
        <w:t xml:space="preserve"> (</w:t>
      </w:r>
      <w:r>
        <w:rPr>
          <w:rtl/>
          <w:lang w:bidi="fa-IR"/>
        </w:rPr>
        <w:t>يعنى منظور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sidR="003107DD" w:rsidRPr="00F374DD">
        <w:rPr>
          <w:rStyle w:val="libFootnotenumChar"/>
          <w:rtl/>
          <w:lang w:bidi="fa-IR"/>
        </w:rPr>
        <w:t>(</w:t>
      </w:r>
      <w:r w:rsidRPr="00F374DD">
        <w:rPr>
          <w:rStyle w:val="libFootnotenumChar"/>
          <w:rtl/>
        </w:rPr>
        <w:t>1083)</w:t>
      </w:r>
    </w:p>
    <w:p w:rsidR="00DF7947" w:rsidRDefault="00DF7947" w:rsidP="0012300F">
      <w:pPr>
        <w:pStyle w:val="Heading2"/>
        <w:rPr>
          <w:rtl/>
          <w:lang w:bidi="fa-IR"/>
        </w:rPr>
      </w:pPr>
      <w:bookmarkStart w:id="919" w:name="_Toc386585995"/>
      <w:r>
        <w:rPr>
          <w:rtl/>
          <w:lang w:bidi="fa-IR"/>
        </w:rPr>
        <w:lastRenderedPageBreak/>
        <w:t xml:space="preserve">915- اسباب </w:t>
      </w:r>
      <w:r w:rsidR="00FB11BD">
        <w:rPr>
          <w:rtl/>
          <w:lang w:bidi="fa-IR"/>
        </w:rPr>
        <w:t>تأخیر</w:t>
      </w:r>
      <w:r>
        <w:rPr>
          <w:rtl/>
          <w:lang w:bidi="fa-IR"/>
        </w:rPr>
        <w:t xml:space="preserve"> عذاب الهى</w:t>
      </w:r>
      <w:bookmarkEnd w:id="91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نباته مى گويد: روزى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اهل زمين چون به تبهكارى و نافرمانى پروردگار آلوده شوند خداوند بر آن شود كه آنها را روى استحقاقشان عقوبت فرمايد ولى چون نظر كند به سالخوردگان كه در عين ضعف پيرى به سوى نماز گام بر مى دارند و كودكان كه مشغول يادگيرى قرآنند آنان را مورد عفو قرار داده عذابشان را به </w:t>
      </w:r>
      <w:r w:rsidR="00FB11BD">
        <w:rPr>
          <w:rtl/>
          <w:lang w:bidi="fa-IR"/>
        </w:rPr>
        <w:t>تأخیر</w:t>
      </w:r>
      <w:r>
        <w:rPr>
          <w:rtl/>
          <w:lang w:bidi="fa-IR"/>
        </w:rPr>
        <w:t xml:space="preserve"> اندازد</w:t>
      </w:r>
      <w:r w:rsidR="008A4E6E">
        <w:rPr>
          <w:rtl/>
          <w:lang w:bidi="fa-IR"/>
        </w:rPr>
        <w:t xml:space="preserve">. </w:t>
      </w:r>
    </w:p>
    <w:p w:rsidR="001A0533" w:rsidRDefault="00DF7947" w:rsidP="00DF7947">
      <w:pPr>
        <w:pStyle w:val="libNormal"/>
        <w:rPr>
          <w:rtl/>
          <w:lang w:bidi="fa-IR"/>
        </w:rPr>
      </w:pPr>
      <w:r>
        <w:rPr>
          <w:rtl/>
          <w:lang w:bidi="fa-IR"/>
        </w:rPr>
        <w:t>لذا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وصيت لحظات آخر عمرش فرمود: خدا را در امر زكات رعايت كنيد كه موجب خاموشى غضب پروردگار است</w:t>
      </w:r>
      <w:r w:rsidR="008A4E6E">
        <w:rPr>
          <w:rtl/>
          <w:lang w:bidi="fa-IR"/>
        </w:rPr>
        <w:t xml:space="preserve">. </w:t>
      </w:r>
      <w:r>
        <w:rPr>
          <w:rtl/>
          <w:lang w:bidi="fa-IR"/>
        </w:rPr>
        <w:t>الله الله فى الزكاة فانها تطفى غضب ربكم</w:t>
      </w:r>
    </w:p>
    <w:p w:rsidR="00DF7947" w:rsidRDefault="00DF7947" w:rsidP="0012300F">
      <w:pPr>
        <w:pStyle w:val="Heading2"/>
        <w:rPr>
          <w:rtl/>
          <w:lang w:bidi="fa-IR"/>
        </w:rPr>
      </w:pPr>
      <w:bookmarkStart w:id="920" w:name="_Toc386585996"/>
      <w:r>
        <w:rPr>
          <w:rtl/>
          <w:lang w:bidi="fa-IR"/>
        </w:rPr>
        <w:t>916- توصيف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توسط امام ششم</w:t>
      </w:r>
      <w:r w:rsidR="003107DD">
        <w:rPr>
          <w:rtl/>
          <w:lang w:bidi="fa-IR"/>
        </w:rPr>
        <w:t xml:space="preserve"> </w:t>
      </w:r>
      <w:r w:rsidR="005F0BBC" w:rsidRPr="005F0BBC">
        <w:rPr>
          <w:rStyle w:val="libAlaemChar"/>
          <w:rtl/>
        </w:rPr>
        <w:t>عليه‌السلام</w:t>
      </w:r>
      <w:bookmarkEnd w:id="92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سعيد بن كلثوم مى گويد: خدمت حضرت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بودم سخن از وجود مقدس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ميان آمد</w:t>
      </w:r>
      <w:r w:rsidR="008A4E6E">
        <w:rPr>
          <w:rtl/>
          <w:lang w:bidi="fa-IR"/>
        </w:rPr>
        <w:t xml:space="preserve">. </w:t>
      </w:r>
      <w:r>
        <w:rPr>
          <w:rtl/>
          <w:lang w:bidi="fa-IR"/>
        </w:rPr>
        <w:t>امام ششم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آنچنان كه حق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از آن جناب تمجيد كرد و حضرتش را به بهترين صورتى كه لياقت داشت ستود</w:t>
      </w:r>
      <w:r w:rsidR="008A4E6E">
        <w:rPr>
          <w:rtl/>
          <w:lang w:bidi="fa-IR"/>
        </w:rPr>
        <w:t xml:space="preserve">. </w:t>
      </w:r>
      <w:r>
        <w:rPr>
          <w:rtl/>
          <w:lang w:bidi="fa-IR"/>
        </w:rPr>
        <w:t>سپس</w:t>
      </w:r>
      <w:r w:rsidR="00251781">
        <w:rPr>
          <w:rtl/>
          <w:lang w:bidi="fa-IR"/>
        </w:rPr>
        <w:t xml:space="preserve"> </w:t>
      </w:r>
      <w:r>
        <w:rPr>
          <w:rtl/>
          <w:lang w:bidi="fa-IR"/>
        </w:rPr>
        <w:t>فرمود:</w:t>
      </w:r>
    </w:p>
    <w:p w:rsidR="001A0533" w:rsidRDefault="00DF7947" w:rsidP="00DF7947">
      <w:pPr>
        <w:pStyle w:val="libNormal"/>
        <w:rPr>
          <w:rtl/>
          <w:lang w:bidi="fa-IR"/>
        </w:rPr>
      </w:pPr>
      <w:r>
        <w:rPr>
          <w:rtl/>
          <w:lang w:bidi="fa-IR"/>
        </w:rPr>
        <w:t xml:space="preserve">به خدا قسم هرگز حرامى نخورد تا عمرش پايان گرفت و از دو برنامه اى كه رضاى خداوند در آن بود سخت ترينش را براى عمل انتخاب مى كرد حادثه اى براى رسول خدا </w:t>
      </w:r>
      <w:r w:rsidR="00F33EFF" w:rsidRPr="00F33EFF">
        <w:rPr>
          <w:rStyle w:val="libAlaemChar"/>
          <w:rtl/>
        </w:rPr>
        <w:t>صلى‌الله‌عليه‌وآله‌وسلم</w:t>
      </w:r>
      <w:r>
        <w:rPr>
          <w:rtl/>
          <w:lang w:bidi="fa-IR"/>
        </w:rPr>
        <w:t xml:space="preserve"> پيش نيامد مگر اينكه آن حضرت را به عنوان تكيه گاه براى رفع حادثه خواست جز او كسى همانند رسول خدا </w:t>
      </w:r>
      <w:r w:rsidR="00F33EFF" w:rsidRPr="00F33EFF">
        <w:rPr>
          <w:rStyle w:val="libAlaemChar"/>
          <w:rtl/>
        </w:rPr>
        <w:t>صلى‌الله‌عليه‌وآله‌وسلم</w:t>
      </w:r>
      <w:r>
        <w:rPr>
          <w:rtl/>
          <w:lang w:bidi="fa-IR"/>
        </w:rPr>
        <w:t xml:space="preserve"> طاقت عبادت نداشت</w:t>
      </w:r>
      <w:r w:rsidR="008A4E6E">
        <w:rPr>
          <w:rtl/>
          <w:lang w:bidi="fa-IR"/>
        </w:rPr>
        <w:t xml:space="preserve">... </w:t>
      </w:r>
      <w:r>
        <w:rPr>
          <w:rtl/>
          <w:lang w:bidi="fa-IR"/>
        </w:rPr>
        <w:t xml:space="preserve">ثواب حق را اميد داشت و از عذابش خائف بود در راه رضاى خداوند و دورى از عذاب فردا از كار كرد و دستمزد كار روزانه اش هزار بنده در راه </w:t>
      </w:r>
      <w:r>
        <w:rPr>
          <w:rtl/>
          <w:lang w:bidi="fa-IR"/>
        </w:rPr>
        <w:lastRenderedPageBreak/>
        <w:t xml:space="preserve">خدا خريد و آزاد كرد غذاى اهلش روغن و سره و خرماى بهم انباشته بود لباسى جز لباس كرباس نداشت </w:t>
      </w:r>
      <w:r w:rsidR="003107DD" w:rsidRPr="00F374DD">
        <w:rPr>
          <w:rStyle w:val="libFootnotenumChar"/>
          <w:rtl/>
          <w:lang w:bidi="fa-IR"/>
        </w:rPr>
        <w:t>(</w:t>
      </w:r>
      <w:r w:rsidRPr="00F374DD">
        <w:rPr>
          <w:rStyle w:val="libFootnotenumChar"/>
          <w:rtl/>
        </w:rPr>
        <w:t>1084)</w:t>
      </w:r>
    </w:p>
    <w:p w:rsidR="00DF7947" w:rsidRDefault="00DF7947" w:rsidP="0012300F">
      <w:pPr>
        <w:pStyle w:val="Heading2"/>
        <w:rPr>
          <w:rtl/>
          <w:lang w:bidi="fa-IR"/>
        </w:rPr>
      </w:pPr>
      <w:bookmarkStart w:id="921" w:name="_Toc386585997"/>
      <w:r>
        <w:rPr>
          <w:rtl/>
          <w:lang w:bidi="fa-IR"/>
        </w:rPr>
        <w:t>917- فقيه كيست</w:t>
      </w:r>
      <w:bookmarkEnd w:id="92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ابوحمزه ثمالى از حضرت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نموده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آيا آگاه نسازم شما را از كسى كه حقيقتا فقيه</w:t>
      </w:r>
      <w:r w:rsidR="003107DD">
        <w:rPr>
          <w:rtl/>
          <w:lang w:bidi="fa-IR"/>
        </w:rPr>
        <w:t xml:space="preserve"> (</w:t>
      </w:r>
      <w:r>
        <w:rPr>
          <w:rtl/>
          <w:lang w:bidi="fa-IR"/>
        </w:rPr>
        <w:t>آگاه به مسائل دين) است</w:t>
      </w:r>
      <w:r w:rsidR="008A4E6E">
        <w:rPr>
          <w:rtl/>
          <w:lang w:bidi="fa-IR"/>
        </w:rPr>
        <w:t>؟</w:t>
      </w:r>
      <w:r>
        <w:rPr>
          <w:rtl/>
          <w:lang w:bidi="fa-IR"/>
        </w:rPr>
        <w:t xml:space="preserve"> عرض كردند: چرا 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فرمود: شخصى است كه مردم را از رحمت خدا نوميد نگرداند و آنان را از عذاب او ايمن نسازد و در نافرمانى از خدا برايشان تسهيل قال نشود و به آنان اجازه نافرمانى ندهد و قرآن را به دليل علاقه به چيزهاى ديگر ترك نگويد</w:t>
      </w:r>
      <w:r w:rsidR="008A4E6E">
        <w:rPr>
          <w:rtl/>
          <w:lang w:bidi="fa-IR"/>
        </w:rPr>
        <w:t xml:space="preserve">. </w:t>
      </w:r>
      <w:r>
        <w:rPr>
          <w:rtl/>
          <w:lang w:bidi="fa-IR"/>
        </w:rPr>
        <w:t>آگاه باشيد در دانشى كه به ديگران انتقال پيدا نكند</w:t>
      </w:r>
      <w:r w:rsidR="008A4E6E">
        <w:rPr>
          <w:rtl/>
          <w:lang w:bidi="fa-IR"/>
        </w:rPr>
        <w:t xml:space="preserve">، </w:t>
      </w:r>
      <w:r>
        <w:rPr>
          <w:rtl/>
          <w:lang w:bidi="fa-IR"/>
        </w:rPr>
        <w:t>خيرى نيست</w:t>
      </w:r>
      <w:r w:rsidR="008A4E6E">
        <w:rPr>
          <w:rtl/>
          <w:lang w:bidi="fa-IR"/>
        </w:rPr>
        <w:t xml:space="preserve">، </w:t>
      </w:r>
      <w:r>
        <w:rPr>
          <w:rtl/>
          <w:lang w:bidi="fa-IR"/>
        </w:rPr>
        <w:t>و بدانيد در قرائتى كه تدبر و چاره انديشى در آن نباشد و در عبادتى كه آگاهى و فهم و دانستن مسائل دين در آن نباشد خيرى نيست</w:t>
      </w:r>
      <w:r w:rsidR="008A4E6E">
        <w:rPr>
          <w:rtl/>
          <w:lang w:bidi="fa-IR"/>
        </w:rPr>
        <w:t xml:space="preserve">. </w:t>
      </w:r>
      <w:r w:rsidR="003107DD" w:rsidRPr="00F374DD">
        <w:rPr>
          <w:rStyle w:val="libFootnotenumChar"/>
          <w:rtl/>
          <w:lang w:bidi="fa-IR"/>
        </w:rPr>
        <w:t>(</w:t>
      </w:r>
      <w:r w:rsidRPr="00F374DD">
        <w:rPr>
          <w:rStyle w:val="libFootnotenumChar"/>
          <w:rtl/>
        </w:rPr>
        <w:t>1085)</w:t>
      </w:r>
    </w:p>
    <w:p w:rsidR="00DF7947" w:rsidRDefault="00DF7947" w:rsidP="0012300F">
      <w:pPr>
        <w:pStyle w:val="Heading2"/>
        <w:rPr>
          <w:rtl/>
          <w:lang w:bidi="fa-IR"/>
        </w:rPr>
      </w:pPr>
      <w:bookmarkStart w:id="922" w:name="_Toc386585998"/>
      <w:r>
        <w:rPr>
          <w:rtl/>
          <w:lang w:bidi="fa-IR"/>
        </w:rPr>
        <w:t>918- معنى قدقامت الصلوة</w:t>
      </w:r>
      <w:bookmarkEnd w:id="92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روايتى از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تفسير جمله قدقامت الصلوة آمده است قد قامت الصلوة اى حان وقت الزيارة و المناجاة و قضاء الحوائج درك المنى و الوصول الى الله عزوجل</w:t>
      </w:r>
      <w:r w:rsidR="008A4E6E">
        <w:rPr>
          <w:rtl/>
          <w:lang w:bidi="fa-IR"/>
        </w:rPr>
        <w:t xml:space="preserve">. </w:t>
      </w:r>
      <w:r>
        <w:rPr>
          <w:rtl/>
          <w:lang w:bidi="fa-IR"/>
        </w:rPr>
        <w:t>معناى بپا شد</w:t>
      </w:r>
      <w:r w:rsidR="008A4E6E">
        <w:rPr>
          <w:rtl/>
          <w:lang w:bidi="fa-IR"/>
        </w:rPr>
        <w:t xml:space="preserve">. </w:t>
      </w:r>
      <w:r>
        <w:rPr>
          <w:rtl/>
          <w:lang w:bidi="fa-IR"/>
        </w:rPr>
        <w:t>نماز اين است كه نزديك شد وقت زيارت خدا و مناجات با او و برآورده شدن حاجات و رسيدن به آرزوها و واصل شدن به خداوند عزوجل</w:t>
      </w:r>
      <w:r w:rsidR="008A4E6E">
        <w:rPr>
          <w:rtl/>
          <w:lang w:bidi="fa-IR"/>
        </w:rPr>
        <w:t xml:space="preserve">. </w:t>
      </w:r>
      <w:r w:rsidR="003107DD" w:rsidRPr="00F374DD">
        <w:rPr>
          <w:rStyle w:val="libFootnotenumChar"/>
          <w:rtl/>
          <w:lang w:bidi="fa-IR"/>
        </w:rPr>
        <w:t>(</w:t>
      </w:r>
      <w:r w:rsidRPr="00F374DD">
        <w:rPr>
          <w:rStyle w:val="libFootnotenumChar"/>
          <w:rtl/>
        </w:rPr>
        <w:t>1086)</w:t>
      </w:r>
    </w:p>
    <w:p w:rsidR="00DF7947" w:rsidRDefault="00DF7947" w:rsidP="0012300F">
      <w:pPr>
        <w:pStyle w:val="Heading2"/>
        <w:rPr>
          <w:rtl/>
          <w:lang w:bidi="fa-IR"/>
        </w:rPr>
      </w:pPr>
      <w:bookmarkStart w:id="923" w:name="_Toc386585999"/>
      <w:r>
        <w:rPr>
          <w:rtl/>
          <w:lang w:bidi="fa-IR"/>
        </w:rPr>
        <w:t>919- بعد از ايمان به خدا و رسولش</w:t>
      </w:r>
      <w:r w:rsidR="003107DD">
        <w:rPr>
          <w:rtl/>
          <w:lang w:bidi="fa-IR"/>
        </w:rPr>
        <w:t xml:space="preserve"> </w:t>
      </w:r>
      <w:r w:rsidR="00F33EFF" w:rsidRPr="00F33EFF">
        <w:rPr>
          <w:rStyle w:val="libAlaemChar"/>
          <w:rtl/>
        </w:rPr>
        <w:t>صلى‌الله‌عليه‌وآله‌وسلم</w:t>
      </w:r>
      <w:bookmarkEnd w:id="92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عبدالله بن عباس گويد: سلمان فارسى را در عالم خواب ديدم به او گفتم</w:t>
      </w:r>
      <w:r w:rsidR="00137D68">
        <w:rPr>
          <w:rtl/>
          <w:lang w:bidi="fa-IR"/>
        </w:rPr>
        <w:t>:</w:t>
      </w:r>
      <w:r>
        <w:rPr>
          <w:rtl/>
          <w:lang w:bidi="fa-IR"/>
        </w:rPr>
        <w:t xml:space="preserve"> آيا تو غلام آزاد كرده رسول خدا </w:t>
      </w:r>
      <w:r w:rsidR="00F33EFF" w:rsidRPr="00F33EFF">
        <w:rPr>
          <w:rStyle w:val="libAlaemChar"/>
          <w:rtl/>
        </w:rPr>
        <w:t>صلى‌الله‌عليه‌وآله‌وسلم</w:t>
      </w:r>
      <w:r>
        <w:rPr>
          <w:rtl/>
          <w:lang w:bidi="fa-IR"/>
        </w:rPr>
        <w:t xml:space="preserve"> نبودى</w:t>
      </w:r>
      <w:r w:rsidR="008A4E6E">
        <w:rPr>
          <w:rtl/>
          <w:lang w:bidi="fa-IR"/>
        </w:rPr>
        <w:t>؟</w:t>
      </w:r>
      <w:r>
        <w:rPr>
          <w:rtl/>
          <w:lang w:bidi="fa-IR"/>
        </w:rPr>
        <w:t xml:space="preserve"> گفت</w:t>
      </w:r>
      <w:r w:rsidR="00137D68">
        <w:rPr>
          <w:rtl/>
          <w:lang w:bidi="fa-IR"/>
        </w:rPr>
        <w:t>:</w:t>
      </w:r>
      <w:r>
        <w:rPr>
          <w:rtl/>
          <w:lang w:bidi="fa-IR"/>
        </w:rPr>
        <w:t xml:space="preserve"> آرى بودم ديدم تاج ياقوتى بر سر دارد و لباسهاى عالى بهشتى بر تن پوشيده گفتم</w:t>
      </w:r>
      <w:r w:rsidR="00137D68">
        <w:rPr>
          <w:rtl/>
          <w:lang w:bidi="fa-IR"/>
        </w:rPr>
        <w:t>:</w:t>
      </w:r>
      <w:r>
        <w:rPr>
          <w:rtl/>
          <w:lang w:bidi="fa-IR"/>
        </w:rPr>
        <w:t xml:space="preserve"> اى سلمان اين منظره حكايت از مقام عالى تو مى كند كه خداوند به تو عطا كرده گفت</w:t>
      </w:r>
      <w:r w:rsidR="00137D68">
        <w:rPr>
          <w:rtl/>
          <w:lang w:bidi="fa-IR"/>
        </w:rPr>
        <w:t>:</w:t>
      </w:r>
      <w:r>
        <w:rPr>
          <w:rtl/>
          <w:lang w:bidi="fa-IR"/>
        </w:rPr>
        <w:t xml:space="preserve"> آرى گفتم</w:t>
      </w:r>
      <w:r w:rsidR="00137D68">
        <w:rPr>
          <w:rtl/>
          <w:lang w:bidi="fa-IR"/>
        </w:rPr>
        <w:t>:</w:t>
      </w:r>
      <w:r>
        <w:rPr>
          <w:rtl/>
          <w:lang w:bidi="fa-IR"/>
        </w:rPr>
        <w:t xml:space="preserve"> تو در بهشت بعد از ايمان به خدا و ايمان به رسول خدا </w:t>
      </w:r>
      <w:r w:rsidR="00F33EFF" w:rsidRPr="00F33EFF">
        <w:rPr>
          <w:rStyle w:val="libAlaemChar"/>
          <w:rtl/>
        </w:rPr>
        <w:t>صلى‌الله‌عليه‌وآله‌وسلم</w:t>
      </w:r>
      <w:r>
        <w:rPr>
          <w:rtl/>
          <w:lang w:bidi="fa-IR"/>
        </w:rPr>
        <w:t xml:space="preserve"> چه چيز را بهتر از همه چيز ديدى</w:t>
      </w:r>
      <w:r w:rsidR="008A4E6E">
        <w:rPr>
          <w:rtl/>
          <w:lang w:bidi="fa-IR"/>
        </w:rPr>
        <w:t xml:space="preserve">. </w:t>
      </w:r>
      <w:r>
        <w:rPr>
          <w:rtl/>
          <w:lang w:bidi="fa-IR"/>
        </w:rPr>
        <w:t>در پاسخ گفت</w:t>
      </w:r>
      <w:r w:rsidR="00137D68">
        <w:rPr>
          <w:rtl/>
          <w:lang w:bidi="fa-IR"/>
        </w:rPr>
        <w:t>:</w:t>
      </w:r>
      <w:r>
        <w:rPr>
          <w:rtl/>
          <w:lang w:bidi="fa-IR"/>
        </w:rPr>
        <w:t xml:space="preserve"> در بهشت بعد از ايمان به خدا و رسولش </w:t>
      </w:r>
      <w:r w:rsidR="00F33EFF" w:rsidRPr="00F33EFF">
        <w:rPr>
          <w:rStyle w:val="libAlaemChar"/>
          <w:rtl/>
        </w:rPr>
        <w:t>صلى‌الله‌عليه‌وآله‌وسلم</w:t>
      </w:r>
      <w:r>
        <w:rPr>
          <w:rtl/>
          <w:lang w:bidi="fa-IR"/>
        </w:rPr>
        <w:t xml:space="preserve"> چيزى بهتر از دوستى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نيست</w:t>
      </w:r>
      <w:r w:rsidR="008A4E6E">
        <w:rPr>
          <w:rtl/>
          <w:lang w:bidi="fa-IR"/>
        </w:rPr>
        <w:t xml:space="preserve">. </w:t>
      </w:r>
      <w:r w:rsidR="003107DD" w:rsidRPr="00F374DD">
        <w:rPr>
          <w:rStyle w:val="libFootnotenumChar"/>
          <w:rtl/>
          <w:lang w:bidi="fa-IR"/>
        </w:rPr>
        <w:t>(</w:t>
      </w:r>
      <w:r w:rsidRPr="00F374DD">
        <w:rPr>
          <w:rStyle w:val="libFootnotenumChar"/>
          <w:rtl/>
        </w:rPr>
        <w:t>1087)</w:t>
      </w:r>
    </w:p>
    <w:p w:rsidR="00DF7947" w:rsidRDefault="00DF7947" w:rsidP="0012300F">
      <w:pPr>
        <w:pStyle w:val="Heading2"/>
        <w:rPr>
          <w:rtl/>
          <w:lang w:bidi="fa-IR"/>
        </w:rPr>
      </w:pPr>
      <w:bookmarkStart w:id="924" w:name="_Toc386586000"/>
      <w:r>
        <w:rPr>
          <w:rtl/>
          <w:lang w:bidi="fa-IR"/>
        </w:rPr>
        <w:t>920- درجه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اين بالاتر است</w:t>
      </w:r>
      <w:bookmarkEnd w:id="92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يوسف بن ابى سعيد گفت</w:t>
      </w:r>
      <w:r w:rsidR="00137D68">
        <w:rPr>
          <w:rtl/>
          <w:lang w:bidi="fa-IR"/>
        </w:rPr>
        <w:t>:</w:t>
      </w:r>
      <w:r>
        <w:rPr>
          <w:rtl/>
          <w:lang w:bidi="fa-IR"/>
        </w:rPr>
        <w:t xml:space="preserve"> من روزى خدمت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رسيدم حضرت به من گفت</w:t>
      </w:r>
      <w:r w:rsidR="00137D68">
        <w:rPr>
          <w:rtl/>
          <w:lang w:bidi="fa-IR"/>
        </w:rPr>
        <w:t>:</w:t>
      </w:r>
      <w:r>
        <w:rPr>
          <w:rtl/>
          <w:lang w:bidi="fa-IR"/>
        </w:rPr>
        <w:t xml:space="preserve"> چون روز قيامت شود خداوند تبارك و تعالى خلائق را در آن روز گرد آورد</w:t>
      </w:r>
      <w:r w:rsidR="008A4E6E">
        <w:rPr>
          <w:rtl/>
          <w:lang w:bidi="fa-IR"/>
        </w:rPr>
        <w:t xml:space="preserve">، </w:t>
      </w:r>
      <w:r>
        <w:rPr>
          <w:rtl/>
          <w:lang w:bidi="fa-IR"/>
        </w:rPr>
        <w:t>اولين كسى كه او را فرا بخوانند حضرت نوح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w:t>
      </w:r>
      <w:r w:rsidR="008A4E6E">
        <w:rPr>
          <w:rtl/>
          <w:lang w:bidi="fa-IR"/>
        </w:rPr>
        <w:t xml:space="preserve">، </w:t>
      </w:r>
      <w:r>
        <w:rPr>
          <w:rtl/>
          <w:lang w:bidi="fa-IR"/>
        </w:rPr>
        <w:t xml:space="preserve">پس از او </w:t>
      </w:r>
      <w:r w:rsidR="00E501E0">
        <w:rPr>
          <w:rtl/>
          <w:lang w:bidi="fa-IR"/>
        </w:rPr>
        <w:t>سئوال</w:t>
      </w:r>
      <w:r>
        <w:rPr>
          <w:rtl/>
          <w:lang w:bidi="fa-IR"/>
        </w:rPr>
        <w:t xml:space="preserve"> شود آيا تبليغ نمودى</w:t>
      </w:r>
      <w:r w:rsidR="008A4E6E">
        <w:rPr>
          <w:rtl/>
          <w:lang w:bidi="fa-IR"/>
        </w:rPr>
        <w:t>؟</w:t>
      </w:r>
      <w:r>
        <w:rPr>
          <w:rtl/>
          <w:lang w:bidi="fa-IR"/>
        </w:rPr>
        <w:t xml:space="preserve"> نوح مى گويد: آرى</w:t>
      </w:r>
      <w:r w:rsidR="008A4E6E">
        <w:rPr>
          <w:rtl/>
          <w:lang w:bidi="fa-IR"/>
        </w:rPr>
        <w:t xml:space="preserve">. </w:t>
      </w:r>
      <w:r>
        <w:rPr>
          <w:rtl/>
          <w:lang w:bidi="fa-IR"/>
        </w:rPr>
        <w:t>به او گفته مى شود شاهد بر گفتارت كيست</w:t>
      </w:r>
      <w:r w:rsidR="008A4E6E">
        <w:rPr>
          <w:rtl/>
          <w:lang w:bidi="fa-IR"/>
        </w:rPr>
        <w:t>؟</w:t>
      </w:r>
      <w:r>
        <w:rPr>
          <w:rtl/>
          <w:lang w:bidi="fa-IR"/>
        </w:rPr>
        <w:t xml:space="preserve"> نوح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گويد: محمد بن عبدالله </w:t>
      </w:r>
      <w:r w:rsidR="00F33EFF" w:rsidRPr="00F33EFF">
        <w:rPr>
          <w:rStyle w:val="libAlaemChar"/>
          <w:rtl/>
        </w:rPr>
        <w:t>صلى‌الله‌عليه‌وآله‌وسلم</w:t>
      </w:r>
      <w:r>
        <w:rPr>
          <w:rtl/>
          <w:lang w:bidi="fa-IR"/>
        </w:rPr>
        <w:t xml:space="preserve"> پس</w:t>
      </w:r>
      <w:r w:rsidR="00251781">
        <w:rPr>
          <w:rtl/>
          <w:lang w:bidi="fa-IR"/>
        </w:rPr>
        <w:t xml:space="preserve"> </w:t>
      </w:r>
      <w:r>
        <w:rPr>
          <w:rtl/>
          <w:lang w:bidi="fa-IR"/>
        </w:rPr>
        <w:t>نوح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مكان خود بر مى خيزد و به نزد محمد </w:t>
      </w:r>
      <w:r w:rsidR="00F33EFF" w:rsidRPr="00F33EFF">
        <w:rPr>
          <w:rStyle w:val="libAlaemChar"/>
          <w:rtl/>
        </w:rPr>
        <w:t>صلى‌الله‌عليه‌وآله‌وسلم</w:t>
      </w:r>
      <w:r>
        <w:rPr>
          <w:rtl/>
          <w:lang w:bidi="fa-IR"/>
        </w:rPr>
        <w:t xml:space="preserve"> مى آيد و او بر روى تلى از مشك به همراه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قرار دارد</w:t>
      </w:r>
      <w:r w:rsidR="008A4E6E">
        <w:rPr>
          <w:rtl/>
          <w:lang w:bidi="fa-IR"/>
        </w:rPr>
        <w:t xml:space="preserve">، </w:t>
      </w:r>
      <w:r>
        <w:rPr>
          <w:rtl/>
          <w:lang w:bidi="fa-IR"/>
        </w:rPr>
        <w:t>نوح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محمد </w:t>
      </w:r>
      <w:r w:rsidR="00F33EFF" w:rsidRPr="00F33EFF">
        <w:rPr>
          <w:rStyle w:val="libAlaemChar"/>
          <w:rtl/>
        </w:rPr>
        <w:t>صلى‌الله‌عليه‌وآله‌وسلم</w:t>
      </w:r>
      <w:r>
        <w:rPr>
          <w:rtl/>
          <w:lang w:bidi="fa-IR"/>
        </w:rPr>
        <w:t xml:space="preserve"> مى گويد: اى محمد خداوند از من </w:t>
      </w:r>
      <w:r w:rsidR="00E501E0">
        <w:rPr>
          <w:rtl/>
          <w:lang w:bidi="fa-IR"/>
        </w:rPr>
        <w:t>سئوال</w:t>
      </w:r>
      <w:r>
        <w:rPr>
          <w:rtl/>
          <w:lang w:bidi="fa-IR"/>
        </w:rPr>
        <w:t xml:space="preserve"> نموده كه آيا نمودى</w:t>
      </w:r>
      <w:r w:rsidR="008A4E6E">
        <w:rPr>
          <w:rtl/>
          <w:lang w:bidi="fa-IR"/>
        </w:rPr>
        <w:t>؟</w:t>
      </w:r>
      <w:r>
        <w:rPr>
          <w:rtl/>
          <w:lang w:bidi="fa-IR"/>
        </w:rPr>
        <w:t xml:space="preserve"> گفتم</w:t>
      </w:r>
      <w:r w:rsidR="00137D68">
        <w:rPr>
          <w:rtl/>
          <w:lang w:bidi="fa-IR"/>
        </w:rPr>
        <w:t>:</w:t>
      </w:r>
      <w:r>
        <w:rPr>
          <w:rtl/>
          <w:lang w:bidi="fa-IR"/>
        </w:rPr>
        <w:t xml:space="preserve"> آرى</w:t>
      </w:r>
      <w:r w:rsidR="008A4E6E">
        <w:rPr>
          <w:rtl/>
          <w:lang w:bidi="fa-IR"/>
        </w:rPr>
        <w:t xml:space="preserve">. </w:t>
      </w:r>
      <w:r>
        <w:rPr>
          <w:rtl/>
          <w:lang w:bidi="fa-IR"/>
        </w:rPr>
        <w:t>گفت</w:t>
      </w:r>
      <w:r w:rsidR="00137D68">
        <w:rPr>
          <w:rtl/>
          <w:lang w:bidi="fa-IR"/>
        </w:rPr>
        <w:t>:</w:t>
      </w:r>
      <w:r>
        <w:rPr>
          <w:rtl/>
          <w:lang w:bidi="fa-IR"/>
        </w:rPr>
        <w:t xml:space="preserve"> گواه تو كيست</w:t>
      </w:r>
      <w:r w:rsidR="008A4E6E">
        <w:rPr>
          <w:rtl/>
          <w:lang w:bidi="fa-IR"/>
        </w:rPr>
        <w:t>؟</w:t>
      </w:r>
      <w:r>
        <w:rPr>
          <w:rtl/>
          <w:lang w:bidi="fa-IR"/>
        </w:rPr>
        <w:t xml:space="preserve"> گفتم</w:t>
      </w:r>
      <w:r w:rsidR="00137D68">
        <w:rPr>
          <w:rtl/>
          <w:lang w:bidi="fa-IR"/>
        </w:rPr>
        <w:t>:</w:t>
      </w:r>
      <w:r>
        <w:rPr>
          <w:rtl/>
          <w:lang w:bidi="fa-IR"/>
        </w:rPr>
        <w:t xml:space="preserve"> محمد </w:t>
      </w:r>
      <w:r w:rsidR="00F33EFF" w:rsidRPr="00F33EFF">
        <w:rPr>
          <w:rStyle w:val="libAlaemChar"/>
          <w:rtl/>
        </w:rPr>
        <w:t>صلى‌الله‌عليه‌وآله‌وسلم</w:t>
      </w:r>
      <w:r w:rsidR="008A4E6E">
        <w:rPr>
          <w:rtl/>
          <w:lang w:bidi="fa-IR"/>
        </w:rPr>
        <w:t xml:space="preserve">. </w:t>
      </w:r>
      <w:r>
        <w:rPr>
          <w:rtl/>
          <w:lang w:bidi="fa-IR"/>
        </w:rPr>
        <w:t>پس</w:t>
      </w:r>
      <w:r w:rsidR="00251781">
        <w:rPr>
          <w:rtl/>
          <w:lang w:bidi="fa-IR"/>
        </w:rPr>
        <w:t xml:space="preserve"> </w:t>
      </w:r>
      <w:r>
        <w:rPr>
          <w:rtl/>
          <w:lang w:bidi="fa-IR"/>
        </w:rPr>
        <w:t xml:space="preserve">حضرت محمد </w:t>
      </w:r>
      <w:r w:rsidR="00F33EFF" w:rsidRPr="00F33EFF">
        <w:rPr>
          <w:rStyle w:val="libAlaemChar"/>
          <w:rtl/>
        </w:rPr>
        <w:t>صلى‌الله‌عليه‌وآله‌وسلم</w:t>
      </w:r>
      <w:r>
        <w:rPr>
          <w:rtl/>
          <w:lang w:bidi="fa-IR"/>
        </w:rPr>
        <w:t xml:space="preserve"> مى گويد: اى جعفر و اى حمزه برويد و شهادت دهيد كه او تبليغ خود را كرده است</w:t>
      </w:r>
      <w:r w:rsidR="008A4E6E">
        <w:rPr>
          <w:rtl/>
          <w:lang w:bidi="fa-IR"/>
        </w:rPr>
        <w:t xml:space="preserve">. </w:t>
      </w:r>
      <w:r>
        <w:rPr>
          <w:rtl/>
          <w:lang w:bidi="fa-IR"/>
        </w:rPr>
        <w:t>پس حضرت صادق ع فرمود: جعفر و اى حمزه برويد و شهادت دهيد كه او تبليغ خود را كرده است</w:t>
      </w:r>
      <w:r w:rsidR="008A4E6E">
        <w:rPr>
          <w:rtl/>
          <w:lang w:bidi="fa-IR"/>
        </w:rPr>
        <w:t xml:space="preserve">. </w:t>
      </w:r>
      <w:r>
        <w:rPr>
          <w:rtl/>
          <w:lang w:bidi="fa-IR"/>
        </w:rPr>
        <w:t>پس حضرت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جعفر و حمزه دو نفر گواهى هستند كه از براى تبليغ پيامبران گواهى مى دهند</w:t>
      </w:r>
      <w:r w:rsidR="008A4E6E">
        <w:rPr>
          <w:rtl/>
          <w:lang w:bidi="fa-IR"/>
        </w:rPr>
        <w:t xml:space="preserve">، </w:t>
      </w:r>
      <w:r>
        <w:rPr>
          <w:rtl/>
          <w:lang w:bidi="fa-IR"/>
        </w:rPr>
        <w:t>يوسف مى گويد: من عرض كردم فدايت شوم</w:t>
      </w:r>
      <w:r w:rsidR="008A4E6E">
        <w:rPr>
          <w:rtl/>
          <w:lang w:bidi="fa-IR"/>
        </w:rPr>
        <w:t xml:space="preserve">. </w:t>
      </w:r>
      <w:r>
        <w:rPr>
          <w:rtl/>
          <w:lang w:bidi="fa-IR"/>
        </w:rPr>
        <w:lastRenderedPageBreak/>
        <w:t>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آن موقع كجاست</w:t>
      </w:r>
      <w:r w:rsidR="008A4E6E">
        <w:rPr>
          <w:rtl/>
          <w:lang w:bidi="fa-IR"/>
        </w:rPr>
        <w:t>؟</w:t>
      </w:r>
      <w:r>
        <w:rPr>
          <w:rtl/>
          <w:lang w:bidi="fa-IR"/>
        </w:rPr>
        <w:t xml:space="preserve"> حضرت فرمود: درجه و منزلت على از اين بالاتر است</w:t>
      </w:r>
      <w:r w:rsidR="008A4E6E">
        <w:rPr>
          <w:rtl/>
          <w:lang w:bidi="fa-IR"/>
        </w:rPr>
        <w:t xml:space="preserve">. </w:t>
      </w:r>
      <w:r w:rsidR="003107DD" w:rsidRPr="00F374DD">
        <w:rPr>
          <w:rStyle w:val="libFootnotenumChar"/>
          <w:rtl/>
          <w:lang w:bidi="fa-IR"/>
        </w:rPr>
        <w:t>(</w:t>
      </w:r>
      <w:r w:rsidRPr="00F374DD">
        <w:rPr>
          <w:rStyle w:val="libFootnotenumChar"/>
          <w:rtl/>
        </w:rPr>
        <w:t>1088)</w:t>
      </w:r>
    </w:p>
    <w:p w:rsidR="00DF7947" w:rsidRDefault="00DF7947" w:rsidP="0012300F">
      <w:pPr>
        <w:pStyle w:val="Heading2"/>
        <w:rPr>
          <w:rtl/>
          <w:lang w:bidi="fa-IR"/>
        </w:rPr>
      </w:pPr>
      <w:bookmarkStart w:id="925" w:name="_Toc386586001"/>
      <w:r>
        <w:rPr>
          <w:rtl/>
          <w:lang w:bidi="fa-IR"/>
        </w:rPr>
        <w:t>921- فخر فروشى</w:t>
      </w:r>
      <w:bookmarkEnd w:id="92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دو نفر مرد در نزد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همديگر افتخار و فخر فروشى</w:t>
      </w:r>
      <w:r w:rsidR="003107DD">
        <w:rPr>
          <w:rtl/>
          <w:lang w:bidi="fa-IR"/>
        </w:rPr>
        <w:t xml:space="preserve"> (</w:t>
      </w:r>
      <w:r>
        <w:rPr>
          <w:rtl/>
          <w:lang w:bidi="fa-IR"/>
        </w:rPr>
        <w:t>در مورد نياكان خود) مى كردند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آنها فرمود: آيا شما به پيكرهاى پوسيده و روهاى در ميان آتش</w:t>
      </w:r>
      <w:r w:rsidR="008A4E6E">
        <w:rPr>
          <w:rtl/>
          <w:lang w:bidi="fa-IR"/>
        </w:rPr>
        <w:t xml:space="preserve">، </w:t>
      </w:r>
      <w:r>
        <w:rPr>
          <w:rtl/>
          <w:lang w:bidi="fa-IR"/>
        </w:rPr>
        <w:t>افتخار مى كنيد؟!</w:t>
      </w:r>
    </w:p>
    <w:p w:rsidR="001A0533" w:rsidRDefault="00DF7947" w:rsidP="00DF7947">
      <w:pPr>
        <w:pStyle w:val="libNormal"/>
        <w:rPr>
          <w:rtl/>
          <w:lang w:bidi="fa-IR"/>
        </w:rPr>
      </w:pPr>
      <w:r>
        <w:rPr>
          <w:rtl/>
          <w:lang w:bidi="fa-IR"/>
        </w:rPr>
        <w:t>سپس</w:t>
      </w:r>
      <w:r w:rsidR="003107DD">
        <w:rPr>
          <w:rtl/>
          <w:lang w:bidi="fa-IR"/>
        </w:rPr>
        <w:t xml:space="preserve"> (</w:t>
      </w:r>
      <w:r>
        <w:rPr>
          <w:rtl/>
          <w:lang w:bidi="fa-IR"/>
        </w:rPr>
        <w:t>به افتخار كننده) فرمود: اگر داراى عقل باشى</w:t>
      </w:r>
      <w:r w:rsidR="008A4E6E">
        <w:rPr>
          <w:rtl/>
          <w:lang w:bidi="fa-IR"/>
        </w:rPr>
        <w:t xml:space="preserve">، </w:t>
      </w:r>
      <w:r>
        <w:rPr>
          <w:rtl/>
          <w:lang w:bidi="fa-IR"/>
        </w:rPr>
        <w:t>داراى خوى و خلق انسانى خواهى بود و اگر داراى تقوا و پرهيزكارى باشى صاحب كرامت و بزرگوارى هستى و اگر نه عقل و نه تقوا داشته باشى</w:t>
      </w:r>
      <w:r w:rsidR="008A4E6E">
        <w:rPr>
          <w:rtl/>
          <w:lang w:bidi="fa-IR"/>
        </w:rPr>
        <w:t xml:space="preserve">، </w:t>
      </w:r>
      <w:r>
        <w:rPr>
          <w:rtl/>
          <w:lang w:bidi="fa-IR"/>
        </w:rPr>
        <w:t>بدانكه الاغ بهتر از تو است و تو بر هيچ كس امتيازى ندارى</w:t>
      </w:r>
      <w:r w:rsidR="008A4E6E">
        <w:rPr>
          <w:rtl/>
          <w:lang w:bidi="fa-IR"/>
        </w:rPr>
        <w:t xml:space="preserve">. </w:t>
      </w:r>
      <w:r w:rsidR="003107DD" w:rsidRPr="00F374DD">
        <w:rPr>
          <w:rStyle w:val="libFootnotenumChar"/>
          <w:rtl/>
          <w:lang w:bidi="fa-IR"/>
        </w:rPr>
        <w:t>(</w:t>
      </w:r>
      <w:r w:rsidRPr="00F374DD">
        <w:rPr>
          <w:rStyle w:val="libFootnotenumChar"/>
          <w:rtl/>
        </w:rPr>
        <w:t>1089)</w:t>
      </w:r>
    </w:p>
    <w:p w:rsidR="00DF7947" w:rsidRDefault="00DF7947" w:rsidP="0012300F">
      <w:pPr>
        <w:pStyle w:val="Heading2"/>
        <w:rPr>
          <w:rtl/>
          <w:lang w:bidi="fa-IR"/>
        </w:rPr>
      </w:pPr>
      <w:bookmarkStart w:id="926" w:name="_Toc386586002"/>
      <w:r>
        <w:rPr>
          <w:rtl/>
          <w:lang w:bidi="fa-IR"/>
        </w:rPr>
        <w:t>922- رد احسان و مروت</w:t>
      </w:r>
      <w:bookmarkEnd w:id="92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حارث اعور مى گويد: اميرال</w:t>
      </w:r>
      <w:r w:rsidR="00593F0C">
        <w:rPr>
          <w:rtl/>
          <w:lang w:bidi="fa-IR"/>
        </w:rPr>
        <w:t>مؤمن</w:t>
      </w:r>
      <w:r>
        <w:rPr>
          <w:rtl/>
          <w:lang w:bidi="fa-IR"/>
        </w:rPr>
        <w:t>ين از فرزندش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 پسرم مروت چيست</w:t>
      </w:r>
      <w:r w:rsidR="008A4E6E">
        <w:rPr>
          <w:rtl/>
          <w:lang w:bidi="fa-IR"/>
        </w:rPr>
        <w:t>؟</w:t>
      </w:r>
      <w:r>
        <w:rPr>
          <w:rtl/>
          <w:lang w:bidi="fa-IR"/>
        </w:rPr>
        <w:t xml:space="preserve">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پاسخ داد: پارسايى و اصلاح مال و در روايتى ديگر حسن بن جهم مى گويد: امام رضا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نمود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نمود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جز دراز گوش موجود ديگرى رد احسان و نيكى نمى كند</w:t>
      </w:r>
      <w:r w:rsidR="008A4E6E">
        <w:rPr>
          <w:rtl/>
          <w:lang w:bidi="fa-IR"/>
        </w:rPr>
        <w:t xml:space="preserve">. </w:t>
      </w:r>
    </w:p>
    <w:p w:rsidR="001A0533" w:rsidRDefault="00DF7947" w:rsidP="00DF7947">
      <w:pPr>
        <w:pStyle w:val="libNormal"/>
        <w:rPr>
          <w:rtl/>
          <w:lang w:bidi="fa-IR"/>
        </w:rPr>
      </w:pPr>
      <w:r>
        <w:rPr>
          <w:rtl/>
          <w:lang w:bidi="fa-IR"/>
        </w:rPr>
        <w:t>عرض كردم مقصود چيست</w:t>
      </w:r>
      <w:r w:rsidR="008A4E6E">
        <w:rPr>
          <w:rtl/>
          <w:lang w:bidi="fa-IR"/>
        </w:rPr>
        <w:t>؟</w:t>
      </w:r>
      <w:r>
        <w:rPr>
          <w:rtl/>
          <w:lang w:bidi="fa-IR"/>
        </w:rPr>
        <w:t xml:space="preserve"> حضرت فرمود: يعنى</w:t>
      </w:r>
      <w:r w:rsidR="00137D68">
        <w:rPr>
          <w:rtl/>
          <w:lang w:bidi="fa-IR"/>
        </w:rPr>
        <w:t>:</w:t>
      </w:r>
      <w:r>
        <w:rPr>
          <w:rtl/>
          <w:lang w:bidi="fa-IR"/>
        </w:rPr>
        <w:t xml:space="preserve"> براى نشستن او جا باز كنند و به خوشى به او عرضه شود</w:t>
      </w:r>
      <w:r w:rsidR="003107DD">
        <w:rPr>
          <w:rtl/>
          <w:lang w:bidi="fa-IR"/>
        </w:rPr>
        <w:t xml:space="preserve"> (</w:t>
      </w:r>
      <w:r>
        <w:rPr>
          <w:rtl/>
          <w:lang w:bidi="fa-IR"/>
        </w:rPr>
        <w:t>و او امتناع كند)</w:t>
      </w:r>
      <w:r w:rsidR="008A4E6E">
        <w:rPr>
          <w:rtl/>
          <w:lang w:bidi="fa-IR"/>
        </w:rPr>
        <w:t xml:space="preserve">. </w:t>
      </w:r>
      <w:r w:rsidR="003107DD" w:rsidRPr="00F374DD">
        <w:rPr>
          <w:rStyle w:val="libFootnotenumChar"/>
          <w:rtl/>
          <w:lang w:bidi="fa-IR"/>
        </w:rPr>
        <w:t>(</w:t>
      </w:r>
      <w:r w:rsidRPr="00F374DD">
        <w:rPr>
          <w:rStyle w:val="libFootnotenumChar"/>
          <w:rtl/>
        </w:rPr>
        <w:t>1090)</w:t>
      </w:r>
    </w:p>
    <w:p w:rsidR="00DF7947" w:rsidRDefault="00DF7947" w:rsidP="0012300F">
      <w:pPr>
        <w:pStyle w:val="Heading2"/>
        <w:rPr>
          <w:rtl/>
          <w:lang w:bidi="fa-IR"/>
        </w:rPr>
      </w:pPr>
      <w:bookmarkStart w:id="927" w:name="_Toc386586003"/>
      <w:r>
        <w:rPr>
          <w:rtl/>
          <w:lang w:bidi="fa-IR"/>
        </w:rPr>
        <w:t>923- فاتح بيت المقدس</w:t>
      </w:r>
      <w:bookmarkEnd w:id="92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عبايه اسد مى گويد: در حالى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دراز كشيده بود و من در بالاى سر حضرت ايستاده بودم شنيدم كه مى فرمايد: به تحقيق در مصر هلاك كننده اى خواهد آمد و محققا شهر دمشق را يك سنگ</w:t>
      </w:r>
      <w:r w:rsidR="008A4E6E">
        <w:rPr>
          <w:rtl/>
          <w:lang w:bidi="fa-IR"/>
        </w:rPr>
        <w:t xml:space="preserve">، </w:t>
      </w:r>
      <w:r>
        <w:rPr>
          <w:rtl/>
          <w:lang w:bidi="fa-IR"/>
        </w:rPr>
        <w:t>يك سنگ</w:t>
      </w:r>
      <w:r w:rsidR="008A4E6E">
        <w:rPr>
          <w:rtl/>
          <w:lang w:bidi="fa-IR"/>
        </w:rPr>
        <w:t xml:space="preserve">، </w:t>
      </w:r>
      <w:r>
        <w:rPr>
          <w:rtl/>
          <w:lang w:bidi="fa-IR"/>
        </w:rPr>
        <w:t>درهم خواهد كوبيد و حتما يهوديان و مسيحيان از هر شهر و ناحيه عربها سر بر خواهند آورد و يقينا عرب را با اين عصايم خواهم راند</w:t>
      </w:r>
      <w:r w:rsidR="008A4E6E">
        <w:rPr>
          <w:rtl/>
          <w:lang w:bidi="fa-IR"/>
        </w:rPr>
        <w:t xml:space="preserve">، </w:t>
      </w:r>
      <w:r>
        <w:rPr>
          <w:rtl/>
          <w:lang w:bidi="fa-IR"/>
        </w:rPr>
        <w:t>گويد: به آن حضرت عرض كردم</w:t>
      </w:r>
      <w:r w:rsidR="00137D68">
        <w:rPr>
          <w:rtl/>
          <w:lang w:bidi="fa-IR"/>
        </w:rPr>
        <w:t>:</w:t>
      </w:r>
      <w:r>
        <w:rPr>
          <w:rtl/>
          <w:lang w:bidi="fa-IR"/>
        </w:rPr>
        <w:t xml:space="preserve"> اى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گويا به ما خبر مى دهى پس از آنكه از دنيا رفتى مجدد زنده خواهى شد؟ فرمود: چه دور است اين</w:t>
      </w:r>
      <w:r w:rsidR="008A4E6E">
        <w:rPr>
          <w:rtl/>
          <w:lang w:bidi="fa-IR"/>
        </w:rPr>
        <w:t>؛</w:t>
      </w:r>
      <w:r>
        <w:rPr>
          <w:rtl/>
          <w:lang w:bidi="fa-IR"/>
        </w:rPr>
        <w:t xml:space="preserve"> اى عبايه</w:t>
      </w:r>
      <w:r w:rsidR="008A4E6E">
        <w:rPr>
          <w:rtl/>
          <w:lang w:bidi="fa-IR"/>
        </w:rPr>
        <w:t xml:space="preserve">، </w:t>
      </w:r>
      <w:r>
        <w:rPr>
          <w:rtl/>
          <w:lang w:bidi="fa-IR"/>
        </w:rPr>
        <w:t>معتقد شدى به غير عقيده اى كه مردى آن را از من باور كند</w:t>
      </w:r>
      <w:r w:rsidR="008A4E6E">
        <w:rPr>
          <w:rtl/>
          <w:lang w:bidi="fa-IR"/>
        </w:rPr>
        <w:t xml:space="preserve">. </w:t>
      </w:r>
      <w:r w:rsidR="003107DD" w:rsidRPr="00F374DD">
        <w:rPr>
          <w:rStyle w:val="libFootnotenumChar"/>
          <w:rtl/>
          <w:lang w:bidi="fa-IR"/>
        </w:rPr>
        <w:t>(</w:t>
      </w:r>
      <w:r w:rsidRPr="00F374DD">
        <w:rPr>
          <w:rStyle w:val="libFootnotenumChar"/>
          <w:rtl/>
        </w:rPr>
        <w:t>1091)</w:t>
      </w:r>
    </w:p>
    <w:p w:rsidR="00DF7947" w:rsidRDefault="00DF7947" w:rsidP="0012300F">
      <w:pPr>
        <w:pStyle w:val="Heading2"/>
        <w:rPr>
          <w:rtl/>
          <w:lang w:bidi="fa-IR"/>
        </w:rPr>
      </w:pPr>
      <w:bookmarkStart w:id="928" w:name="_Toc386586004"/>
      <w:r>
        <w:rPr>
          <w:rtl/>
          <w:lang w:bidi="fa-IR"/>
        </w:rPr>
        <w:t>924- از قرآن يادگيريد</w:t>
      </w:r>
      <w:bookmarkEnd w:id="92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جمعى از ياران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موضوع مروت</w:t>
      </w:r>
      <w:r w:rsidR="003107DD">
        <w:rPr>
          <w:rtl/>
          <w:lang w:bidi="fa-IR"/>
        </w:rPr>
        <w:t xml:space="preserve"> (</w:t>
      </w:r>
      <w:r>
        <w:rPr>
          <w:rtl/>
          <w:lang w:bidi="fa-IR"/>
        </w:rPr>
        <w:t>مردانگى و جوانمردى</w:t>
      </w:r>
      <w:r w:rsidR="008A4E6E">
        <w:rPr>
          <w:rtl/>
          <w:lang w:bidi="fa-IR"/>
        </w:rPr>
        <w:t>)</w:t>
      </w:r>
      <w:r>
        <w:rPr>
          <w:rtl/>
          <w:lang w:bidi="fa-IR"/>
        </w:rPr>
        <w:t xml:space="preserve"> با هم در گفتگو بودند كه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جمع آن ها شد</w:t>
      </w:r>
      <w:r w:rsidR="008A4E6E">
        <w:rPr>
          <w:rtl/>
          <w:lang w:bidi="fa-IR"/>
        </w:rPr>
        <w:t xml:space="preserve">، </w:t>
      </w:r>
      <w:r>
        <w:rPr>
          <w:rtl/>
          <w:lang w:bidi="fa-IR"/>
        </w:rPr>
        <w:t>حضرت وقتى از گفتگوى آنها مطلع شد فرمود: چرا آن را از قرآن فرا نگرفته ايد؟ عرض كردند: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مطلب در كجاى قرآن است</w:t>
      </w:r>
      <w:r w:rsidR="008A4E6E">
        <w:rPr>
          <w:rtl/>
          <w:lang w:bidi="fa-IR"/>
        </w:rPr>
        <w:t>؟</w:t>
      </w:r>
      <w:r>
        <w:rPr>
          <w:rtl/>
          <w:lang w:bidi="fa-IR"/>
        </w:rPr>
        <w:t xml:space="preserve"> حضرت فرمود: در آيه ان الله يامر بالعدل و الاحسان</w:t>
      </w:r>
      <w:r w:rsidR="008A4E6E">
        <w:rPr>
          <w:rtl/>
          <w:lang w:bidi="fa-IR"/>
        </w:rPr>
        <w:t>؛</w:t>
      </w:r>
      <w:r>
        <w:rPr>
          <w:rtl/>
          <w:lang w:bidi="fa-IR"/>
        </w:rPr>
        <w:t xml:space="preserve"> خداوند به شما دستور مى دهد عدل و احسان را شيوه خدا سازيد</w:t>
      </w:r>
      <w:r w:rsidR="008A4E6E">
        <w:rPr>
          <w:rtl/>
          <w:lang w:bidi="fa-IR"/>
        </w:rPr>
        <w:t xml:space="preserve">. </w:t>
      </w:r>
      <w:r w:rsidR="003107DD" w:rsidRPr="00F374DD">
        <w:rPr>
          <w:rStyle w:val="libFootnotenumChar"/>
          <w:rtl/>
          <w:lang w:bidi="fa-IR"/>
        </w:rPr>
        <w:t>(</w:t>
      </w:r>
      <w:r w:rsidRPr="00F374DD">
        <w:rPr>
          <w:rStyle w:val="libFootnotenumChar"/>
          <w:rtl/>
        </w:rPr>
        <w:t>1092)</w:t>
      </w:r>
    </w:p>
    <w:p w:rsidR="001A0533" w:rsidRDefault="00DF7947" w:rsidP="00DF7947">
      <w:pPr>
        <w:pStyle w:val="libNormal"/>
        <w:rPr>
          <w:rtl/>
          <w:lang w:bidi="fa-IR"/>
        </w:rPr>
      </w:pPr>
      <w:r>
        <w:rPr>
          <w:rtl/>
          <w:lang w:bidi="fa-IR"/>
        </w:rPr>
        <w:t>پس عدل همان انصاف و رعايت حق و احسان بخشش و تفضل از حق خويش مى باشد</w:t>
      </w:r>
      <w:r w:rsidR="008A4E6E">
        <w:rPr>
          <w:rtl/>
          <w:lang w:bidi="fa-IR"/>
        </w:rPr>
        <w:t xml:space="preserve">. </w:t>
      </w:r>
      <w:r w:rsidR="003107DD" w:rsidRPr="00F374DD">
        <w:rPr>
          <w:rStyle w:val="libFootnotenumChar"/>
          <w:rtl/>
          <w:lang w:bidi="fa-IR"/>
        </w:rPr>
        <w:t>(</w:t>
      </w:r>
      <w:r w:rsidRPr="00F374DD">
        <w:rPr>
          <w:rStyle w:val="libFootnotenumChar"/>
          <w:rtl/>
        </w:rPr>
        <w:t>1093)</w:t>
      </w:r>
    </w:p>
    <w:p w:rsidR="00DF7947" w:rsidRDefault="00DF7947" w:rsidP="0012300F">
      <w:pPr>
        <w:pStyle w:val="Heading2"/>
        <w:rPr>
          <w:rtl/>
          <w:lang w:bidi="fa-IR"/>
        </w:rPr>
      </w:pPr>
      <w:bookmarkStart w:id="929" w:name="_Toc386586005"/>
      <w:r>
        <w:rPr>
          <w:rtl/>
          <w:lang w:bidi="fa-IR"/>
        </w:rPr>
        <w:t>925- بردبارى على</w:t>
      </w:r>
      <w:r w:rsidR="003107DD">
        <w:rPr>
          <w:rtl/>
          <w:lang w:bidi="fa-IR"/>
        </w:rPr>
        <w:t xml:space="preserve"> </w:t>
      </w:r>
      <w:r w:rsidR="005F0BBC" w:rsidRPr="005F0BBC">
        <w:rPr>
          <w:rStyle w:val="libAlaemChar"/>
          <w:rtl/>
        </w:rPr>
        <w:t>عليه‌السلام</w:t>
      </w:r>
      <w:bookmarkEnd w:id="92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يكى از غلامان خود را صدا زد</w:t>
      </w:r>
      <w:r w:rsidR="008A4E6E">
        <w:rPr>
          <w:rtl/>
          <w:lang w:bidi="fa-IR"/>
        </w:rPr>
        <w:t xml:space="preserve">، </w:t>
      </w:r>
      <w:r>
        <w:rPr>
          <w:rtl/>
          <w:lang w:bidi="fa-IR"/>
        </w:rPr>
        <w:t>ولى او جوابى نداد بار دوم و سوم هم او را صدا كرد</w:t>
      </w:r>
      <w:r w:rsidR="008A4E6E">
        <w:rPr>
          <w:rtl/>
          <w:lang w:bidi="fa-IR"/>
        </w:rPr>
        <w:t xml:space="preserve">، </w:t>
      </w:r>
      <w:r>
        <w:rPr>
          <w:rtl/>
          <w:lang w:bidi="fa-IR"/>
        </w:rPr>
        <w:t>اما او جواب نداد</w:t>
      </w:r>
      <w:r w:rsidR="008A4E6E">
        <w:rPr>
          <w:rtl/>
          <w:lang w:bidi="fa-IR"/>
        </w:rPr>
        <w:t xml:space="preserve">. </w:t>
      </w:r>
      <w:r>
        <w:rPr>
          <w:rtl/>
          <w:lang w:bidi="fa-IR"/>
        </w:rPr>
        <w:t xml:space="preserve">حضرت برخاست و نزد او رفت و </w:t>
      </w:r>
      <w:r>
        <w:rPr>
          <w:rtl/>
          <w:lang w:bidi="fa-IR"/>
        </w:rPr>
        <w:lastRenderedPageBreak/>
        <w:t>ديد كه استراحت كرده</w:t>
      </w:r>
      <w:r w:rsidR="008A4E6E">
        <w:rPr>
          <w:rtl/>
          <w:lang w:bidi="fa-IR"/>
        </w:rPr>
        <w:t xml:space="preserve">، </w:t>
      </w:r>
      <w:r>
        <w:rPr>
          <w:rtl/>
          <w:lang w:bidi="fa-IR"/>
        </w:rPr>
        <w:t>به او فرمود: آيا صدايم را نشنيدى</w:t>
      </w:r>
      <w:r w:rsidR="008A4E6E">
        <w:rPr>
          <w:rtl/>
          <w:lang w:bidi="fa-IR"/>
        </w:rPr>
        <w:t>؟</w:t>
      </w:r>
      <w:r>
        <w:rPr>
          <w:rtl/>
          <w:lang w:bidi="fa-IR"/>
        </w:rPr>
        <w:t xml:space="preserve"> عرض كرد: شنيدم</w:t>
      </w:r>
      <w:r w:rsidR="008A4E6E">
        <w:rPr>
          <w:rtl/>
          <w:lang w:bidi="fa-IR"/>
        </w:rPr>
        <w:t xml:space="preserve">. </w:t>
      </w:r>
      <w:r>
        <w:rPr>
          <w:rtl/>
          <w:lang w:bidi="fa-IR"/>
        </w:rPr>
        <w:t>حضرت فرمود: پس چرا جواب مرا ندادى</w:t>
      </w:r>
      <w:r w:rsidR="008A4E6E">
        <w:rPr>
          <w:rtl/>
          <w:lang w:bidi="fa-IR"/>
        </w:rPr>
        <w:t>؟</w:t>
      </w:r>
      <w:r>
        <w:rPr>
          <w:rtl/>
          <w:lang w:bidi="fa-IR"/>
        </w:rPr>
        <w:t xml:space="preserve">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چون از عقوبت و توبيخ و تنبيه تو</w:t>
      </w:r>
      <w:r w:rsidR="008A4E6E">
        <w:rPr>
          <w:rtl/>
          <w:lang w:bidi="fa-IR"/>
        </w:rPr>
        <w:t xml:space="preserve">، </w:t>
      </w:r>
      <w:r>
        <w:rPr>
          <w:rtl/>
          <w:lang w:bidi="fa-IR"/>
        </w:rPr>
        <w:t>خود را در امان مى ديدم و مطمئن بودم كه مرا توبيخ نمى كنى</w:t>
      </w:r>
      <w:r w:rsidR="008A4E6E">
        <w:rPr>
          <w:rtl/>
          <w:lang w:bidi="fa-IR"/>
        </w:rPr>
        <w:t xml:space="preserve">، </w:t>
      </w:r>
      <w:r>
        <w:rPr>
          <w:rtl/>
          <w:lang w:bidi="fa-IR"/>
        </w:rPr>
        <w:t>لذا سهل انگارى كردم حضرت فرمود: تو را به خاطر خدا آزاد كردم</w:t>
      </w:r>
      <w:r w:rsidR="008A4E6E">
        <w:rPr>
          <w:rtl/>
          <w:lang w:bidi="fa-IR"/>
        </w:rPr>
        <w:t xml:space="preserve">. </w:t>
      </w:r>
      <w:r w:rsidR="003107DD" w:rsidRPr="00F374DD">
        <w:rPr>
          <w:rStyle w:val="libFootnotenumChar"/>
          <w:rtl/>
          <w:lang w:bidi="fa-IR"/>
        </w:rPr>
        <w:t>(</w:t>
      </w:r>
      <w:r w:rsidRPr="00F374DD">
        <w:rPr>
          <w:rStyle w:val="libFootnotenumChar"/>
          <w:rtl/>
        </w:rPr>
        <w:t>1094)</w:t>
      </w:r>
    </w:p>
    <w:p w:rsidR="00DF7947" w:rsidRDefault="00DF7947" w:rsidP="0012300F">
      <w:pPr>
        <w:pStyle w:val="Heading2"/>
        <w:rPr>
          <w:rtl/>
          <w:lang w:bidi="fa-IR"/>
        </w:rPr>
      </w:pPr>
      <w:bookmarkStart w:id="930" w:name="_Toc386586006"/>
      <w:r>
        <w:rPr>
          <w:rtl/>
          <w:lang w:bidi="fa-IR"/>
        </w:rPr>
        <w:t>926- معناى فقر</w:t>
      </w:r>
      <w:bookmarkEnd w:id="93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حارث اعور همدانى مى گويد: از جمله پرسشهايى 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فرزند خود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نمود اين بود كه فقر چيست</w:t>
      </w:r>
      <w:r w:rsidR="008A4E6E">
        <w:rPr>
          <w:rtl/>
          <w:lang w:bidi="fa-IR"/>
        </w:rPr>
        <w:t>؟</w:t>
      </w:r>
      <w:r>
        <w:rPr>
          <w:rtl/>
          <w:lang w:bidi="fa-IR"/>
        </w:rPr>
        <w:t xml:space="preserve"> و او پاسخ داد: آز و شدت تمايل به چيزى</w:t>
      </w:r>
      <w:r w:rsidR="008A4E6E">
        <w:rPr>
          <w:rtl/>
          <w:lang w:bidi="fa-IR"/>
        </w:rPr>
        <w:t xml:space="preserve">، </w:t>
      </w:r>
      <w:r>
        <w:rPr>
          <w:rtl/>
          <w:lang w:bidi="fa-IR"/>
        </w:rPr>
        <w:t>و ديگر پرسش آن حضرت اين بود كه سفاهت</w:t>
      </w:r>
      <w:r w:rsidR="003107DD">
        <w:rPr>
          <w:rtl/>
          <w:lang w:bidi="fa-IR"/>
        </w:rPr>
        <w:t xml:space="preserve"> (</w:t>
      </w:r>
      <w:r>
        <w:rPr>
          <w:rtl/>
          <w:lang w:bidi="fa-IR"/>
        </w:rPr>
        <w:t>نادانى) چيست</w:t>
      </w:r>
      <w:r w:rsidR="008A4E6E">
        <w:rPr>
          <w:rtl/>
          <w:lang w:bidi="fa-IR"/>
        </w:rPr>
        <w:t>؟</w:t>
      </w:r>
      <w:r>
        <w:rPr>
          <w:rtl/>
          <w:lang w:bidi="fa-IR"/>
        </w:rPr>
        <w:t xml:space="preserve">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پاسخ داد پيروى از مردم فرومايه و همنشينى با گمراهان و اينكه سماحة</w:t>
      </w:r>
      <w:r w:rsidR="003107DD">
        <w:rPr>
          <w:rtl/>
          <w:lang w:bidi="fa-IR"/>
        </w:rPr>
        <w:t xml:space="preserve"> (</w:t>
      </w:r>
      <w:r>
        <w:rPr>
          <w:rtl/>
          <w:lang w:bidi="fa-IR"/>
        </w:rPr>
        <w:t>بزرگوارى و بخشش و جوانمردى) چيست</w:t>
      </w:r>
      <w:r w:rsidR="008A4E6E">
        <w:rPr>
          <w:rtl/>
          <w:lang w:bidi="fa-IR"/>
        </w:rPr>
        <w:t>؟</w:t>
      </w:r>
      <w:r>
        <w:rPr>
          <w:rtl/>
          <w:lang w:bidi="fa-IR"/>
        </w:rPr>
        <w:t xml:space="preserve"> پاسخ داد اينكه شخص چه در حال رفاه و چه در حال سختى بخشنده باشد</w:t>
      </w:r>
      <w:r w:rsidR="008A4E6E">
        <w:rPr>
          <w:rtl/>
          <w:lang w:bidi="fa-IR"/>
        </w:rPr>
        <w:t xml:space="preserve">. </w:t>
      </w:r>
      <w:r w:rsidR="003107DD" w:rsidRPr="00F374DD">
        <w:rPr>
          <w:rStyle w:val="libFootnotenumChar"/>
          <w:rtl/>
          <w:lang w:bidi="fa-IR"/>
        </w:rPr>
        <w:t>(</w:t>
      </w:r>
      <w:r w:rsidRPr="00F374DD">
        <w:rPr>
          <w:rStyle w:val="libFootnotenumChar"/>
          <w:rtl/>
        </w:rPr>
        <w:t>1095)</w:t>
      </w:r>
    </w:p>
    <w:p w:rsidR="00DF7947" w:rsidRDefault="00DF7947" w:rsidP="0012300F">
      <w:pPr>
        <w:pStyle w:val="Heading2"/>
        <w:rPr>
          <w:rtl/>
          <w:lang w:bidi="fa-IR"/>
        </w:rPr>
      </w:pPr>
      <w:bookmarkStart w:id="931" w:name="_Toc386586007"/>
      <w:r>
        <w:rPr>
          <w:rtl/>
          <w:lang w:bidi="fa-IR"/>
        </w:rPr>
        <w:t>927- انگشتران على</w:t>
      </w:r>
      <w:r w:rsidR="003107DD">
        <w:rPr>
          <w:rtl/>
          <w:lang w:bidi="fa-IR"/>
        </w:rPr>
        <w:t xml:space="preserve"> </w:t>
      </w:r>
      <w:r w:rsidR="005F0BBC" w:rsidRPr="005F0BBC">
        <w:rPr>
          <w:rStyle w:val="libAlaemChar"/>
          <w:rtl/>
        </w:rPr>
        <w:t>عليه‌السلام</w:t>
      </w:r>
      <w:bookmarkEnd w:id="93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عبدخير مى گويد: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چهار انگشتر داشت كه آنها را بدست مى كرد يكى از آنها ياقوت بود كه بخاطر بزرگوارى و نجابت در دست مى كرد</w:t>
      </w:r>
      <w:r w:rsidR="008A4E6E">
        <w:rPr>
          <w:rtl/>
          <w:lang w:bidi="fa-IR"/>
        </w:rPr>
        <w:t xml:space="preserve">. </w:t>
      </w:r>
      <w:r>
        <w:rPr>
          <w:rtl/>
          <w:lang w:bidi="fa-IR"/>
        </w:rPr>
        <w:t>ديگرى فيروزه بود كه به منظور پيروزى در دست مى كرد و ديگرى آن جديد چينى بود كه براى قوت خود به دست مى كرد و آخرى آن عقيق بود كه به جهت محفوظ ماندن در دست مى كرد و نقش هر يك از آنها عبارت بود از</w:t>
      </w:r>
      <w:r w:rsidR="008A4E6E">
        <w:rPr>
          <w:rtl/>
          <w:lang w:bidi="fa-IR"/>
        </w:rPr>
        <w:t xml:space="preserve">، </w:t>
      </w:r>
      <w:r>
        <w:rPr>
          <w:rtl/>
          <w:lang w:bidi="fa-IR"/>
        </w:rPr>
        <w:t>ياقوت لااله الاالله الملك الحق المبين و نقش فيروزه</w:t>
      </w:r>
      <w:r w:rsidR="008A4E6E">
        <w:rPr>
          <w:rtl/>
          <w:lang w:bidi="fa-IR"/>
        </w:rPr>
        <w:t xml:space="preserve">، </w:t>
      </w:r>
      <w:r>
        <w:rPr>
          <w:rtl/>
          <w:lang w:bidi="fa-IR"/>
        </w:rPr>
        <w:t>الله الملك الحق و نقش حديد چينى العزة الله جميعا و نقش عقيق در سه سطر ماشاء الله</w:t>
      </w:r>
      <w:r w:rsidR="008A4E6E">
        <w:rPr>
          <w:rtl/>
          <w:lang w:bidi="fa-IR"/>
        </w:rPr>
        <w:t xml:space="preserve">، </w:t>
      </w:r>
      <w:r>
        <w:rPr>
          <w:rtl/>
          <w:lang w:bidi="fa-IR"/>
        </w:rPr>
        <w:t>لاقوة الا بالله</w:t>
      </w:r>
      <w:r w:rsidR="008A4E6E">
        <w:rPr>
          <w:rtl/>
          <w:lang w:bidi="fa-IR"/>
        </w:rPr>
        <w:t xml:space="preserve">، </w:t>
      </w:r>
      <w:r>
        <w:rPr>
          <w:rtl/>
          <w:lang w:bidi="fa-IR"/>
        </w:rPr>
        <w:t>استغفر الله بود</w:t>
      </w:r>
      <w:r w:rsidR="008A4E6E">
        <w:rPr>
          <w:rtl/>
          <w:lang w:bidi="fa-IR"/>
        </w:rPr>
        <w:t xml:space="preserve">. </w:t>
      </w:r>
      <w:r w:rsidR="003107DD" w:rsidRPr="00F374DD">
        <w:rPr>
          <w:rStyle w:val="libFootnotenumChar"/>
          <w:rtl/>
          <w:lang w:bidi="fa-IR"/>
        </w:rPr>
        <w:t>(</w:t>
      </w:r>
      <w:r w:rsidRPr="00F374DD">
        <w:rPr>
          <w:rStyle w:val="libFootnotenumChar"/>
          <w:rtl/>
        </w:rPr>
        <w:t>1096)</w:t>
      </w:r>
    </w:p>
    <w:p w:rsidR="00DF7947" w:rsidRDefault="00DF7947" w:rsidP="0012300F">
      <w:pPr>
        <w:pStyle w:val="Heading2"/>
        <w:rPr>
          <w:rtl/>
          <w:lang w:bidi="fa-IR"/>
        </w:rPr>
      </w:pPr>
      <w:bookmarkStart w:id="932" w:name="_Toc386586008"/>
      <w:r>
        <w:rPr>
          <w:rtl/>
          <w:lang w:bidi="fa-IR"/>
        </w:rPr>
        <w:lastRenderedPageBreak/>
        <w:t>928- معنى ارادت و دوست داشتن</w:t>
      </w:r>
      <w:bookmarkEnd w:id="93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روزى حارث اعور به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بخدا سوگند كه من شما را دوست مى دارم</w:t>
      </w:r>
      <w:r w:rsidR="008A4E6E">
        <w:rPr>
          <w:rtl/>
          <w:lang w:bidi="fa-IR"/>
        </w:rPr>
        <w:t xml:space="preserve">. </w:t>
      </w:r>
      <w:r>
        <w:rPr>
          <w:rtl/>
          <w:lang w:bidi="fa-IR"/>
        </w:rPr>
        <w:t>حضرت به او فرمود: اى حارث حال كه مرا دوست مى دارى پس با من دشمنى مكن و با من بازى مكن و مرا آزمايش</w:t>
      </w:r>
      <w:r w:rsidR="00251781">
        <w:rPr>
          <w:rtl/>
          <w:lang w:bidi="fa-IR"/>
        </w:rPr>
        <w:t xml:space="preserve"> </w:t>
      </w:r>
      <w:r>
        <w:rPr>
          <w:rtl/>
          <w:lang w:bidi="fa-IR"/>
        </w:rPr>
        <w:t>مكن و با من شوخى و مرا پست و كوچك نكن و مرا از مقام خودم بالاتر مبر</w:t>
      </w:r>
      <w:r w:rsidR="008A4E6E">
        <w:rPr>
          <w:rtl/>
          <w:lang w:bidi="fa-IR"/>
        </w:rPr>
        <w:t xml:space="preserve">. </w:t>
      </w:r>
      <w:r w:rsidR="003107DD" w:rsidRPr="00F374DD">
        <w:rPr>
          <w:rStyle w:val="libFootnotenumChar"/>
          <w:rtl/>
          <w:lang w:bidi="fa-IR"/>
        </w:rPr>
        <w:t>(</w:t>
      </w:r>
      <w:r w:rsidRPr="00F374DD">
        <w:rPr>
          <w:rStyle w:val="libFootnotenumChar"/>
          <w:rtl/>
        </w:rPr>
        <w:t>1097)</w:t>
      </w:r>
    </w:p>
    <w:p w:rsidR="00DF7947" w:rsidRDefault="00DF7947" w:rsidP="0012300F">
      <w:pPr>
        <w:pStyle w:val="Heading2"/>
        <w:rPr>
          <w:rtl/>
          <w:lang w:bidi="fa-IR"/>
        </w:rPr>
      </w:pPr>
      <w:bookmarkStart w:id="933" w:name="_Toc386586009"/>
      <w:r>
        <w:rPr>
          <w:rtl/>
          <w:lang w:bidi="fa-IR"/>
        </w:rPr>
        <w:t>929- راهنمايى شفابخش</w:t>
      </w:r>
      <w:bookmarkEnd w:id="93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فردى در زمان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زندگى مى كرد مرد عرب و مسلمان و ارادتمند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 ولى مبتلا به بيمارى شده بود</w:t>
      </w:r>
      <w:r w:rsidR="008A4E6E">
        <w:rPr>
          <w:rtl/>
          <w:lang w:bidi="fa-IR"/>
        </w:rPr>
        <w:t xml:space="preserve">. </w:t>
      </w:r>
      <w:r>
        <w:rPr>
          <w:rtl/>
          <w:lang w:bidi="fa-IR"/>
        </w:rPr>
        <w:t>بيمارى او طول كشيد</w:t>
      </w:r>
      <w:r w:rsidR="008A4E6E">
        <w:rPr>
          <w:rtl/>
          <w:lang w:bidi="fa-IR"/>
        </w:rPr>
        <w:t xml:space="preserve">، </w:t>
      </w:r>
      <w:r>
        <w:rPr>
          <w:rtl/>
          <w:lang w:bidi="fa-IR"/>
        </w:rPr>
        <w:t>بسيار رنجيده خاطر و رنجور بود براى درمان بيمارى خود بسيار تلاش كرد و نزد اطباء گوناگون رفت ولى نتيجه نگرفت و همچنان بيماريش ادامه داشت و او همچنان با سختى و رنج مى ساخت و مى سوخت</w:t>
      </w:r>
      <w:r w:rsidR="008A4E6E">
        <w:rPr>
          <w:rtl/>
          <w:lang w:bidi="fa-IR"/>
        </w:rPr>
        <w:t xml:space="preserve">، </w:t>
      </w:r>
      <w:r>
        <w:rPr>
          <w:rtl/>
          <w:lang w:bidi="fa-IR"/>
        </w:rPr>
        <w:t>سرانجام به محضر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شتافت و از بيمارى طولانى خود شكايت كرد و از آن حضرت خواست كه راه درمانى به او ارائه دهد</w:t>
      </w:r>
      <w:r w:rsidR="008A4E6E">
        <w:rPr>
          <w:rtl/>
          <w:lang w:bidi="fa-IR"/>
        </w:rPr>
        <w:t xml:space="preserve">. </w:t>
      </w:r>
    </w:p>
    <w:p w:rsidR="00DF7947" w:rsidRDefault="00DF7947" w:rsidP="00DF7947">
      <w:pPr>
        <w:pStyle w:val="libNormal"/>
        <w:rPr>
          <w:rtl/>
          <w:lang w:bidi="fa-IR"/>
        </w:rPr>
      </w:pPr>
      <w:r>
        <w:rPr>
          <w:rtl/>
          <w:lang w:bidi="fa-IR"/>
        </w:rPr>
        <w:t>آرى وجود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براى مستضعفين و درماندگان</w:t>
      </w:r>
      <w:r w:rsidR="008A4E6E">
        <w:rPr>
          <w:rtl/>
          <w:lang w:bidi="fa-IR"/>
        </w:rPr>
        <w:t xml:space="preserve">، </w:t>
      </w:r>
      <w:r>
        <w:rPr>
          <w:rtl/>
          <w:lang w:bidi="fa-IR"/>
        </w:rPr>
        <w:t>مايه بركت و رحمت است لذا هيچ كسى از در خانه او نا اميد بر نمى گشت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آيا همسر دارى</w:t>
      </w:r>
      <w:r w:rsidR="008A4E6E">
        <w:rPr>
          <w:rtl/>
          <w:lang w:bidi="fa-IR"/>
        </w:rPr>
        <w:t>؟</w:t>
      </w:r>
      <w:r>
        <w:rPr>
          <w:rtl/>
          <w:lang w:bidi="fa-IR"/>
        </w:rPr>
        <w:t xml:space="preserve"> بيمار گفت</w:t>
      </w:r>
      <w:r w:rsidR="00137D68">
        <w:rPr>
          <w:rtl/>
          <w:lang w:bidi="fa-IR"/>
        </w:rPr>
        <w:t>:</w:t>
      </w:r>
      <w:r>
        <w:rPr>
          <w:rtl/>
          <w:lang w:bidi="fa-IR"/>
        </w:rPr>
        <w:t xml:space="preserve"> آرى</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به همسرت بگو مقدارى از مهريه خود را به تو ببخشد</w:t>
      </w:r>
      <w:r w:rsidR="008A4E6E">
        <w:rPr>
          <w:rtl/>
          <w:lang w:bidi="fa-IR"/>
        </w:rPr>
        <w:t xml:space="preserve">. </w:t>
      </w:r>
      <w:r>
        <w:rPr>
          <w:rtl/>
          <w:lang w:bidi="fa-IR"/>
        </w:rPr>
        <w:t>سپس از آن بخشيده همسرت مقدارى عسل خريدارى كن و آن عسل را با قدرت آب باران مخلوط كن و سپس آن عسل را بخور كه بخواست خدا شفا مى يابى</w:t>
      </w:r>
      <w:r w:rsidR="008A4E6E">
        <w:rPr>
          <w:rtl/>
          <w:lang w:bidi="fa-IR"/>
        </w:rPr>
        <w:t xml:space="preserve">. </w:t>
      </w:r>
    </w:p>
    <w:p w:rsidR="00DF7947" w:rsidRDefault="00DF7947" w:rsidP="00DF7947">
      <w:pPr>
        <w:pStyle w:val="libNormal"/>
        <w:rPr>
          <w:rtl/>
          <w:lang w:bidi="fa-IR"/>
        </w:rPr>
      </w:pPr>
      <w:r>
        <w:rPr>
          <w:rtl/>
          <w:lang w:bidi="fa-IR"/>
        </w:rPr>
        <w:lastRenderedPageBreak/>
        <w:t>بيمار رفت و همين غذاى معجون را تهيه نمود و خورد و شفا يافت و در حالى كه بسيار خوشحال بود به محضر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پس از اعلام شفاى خود عرض كرد: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من براى درمان خود اموال بسيار خرج كردم و به طبيب هاى بسيار مراجعه نمودم ولى نتيجه نگرفتم اما شما با يك دستور ساده بيمارى مرا درمان كرديد به گونه اى كه گويى اصلا بيمار نبودم اينكه آمده ام بپرسم كه درمان با اين دستور بر چه اساسى بوده اس</w:t>
      </w:r>
      <w:r w:rsidR="008A4E6E">
        <w:rPr>
          <w:rtl/>
          <w:lang w:bidi="fa-IR"/>
        </w:rPr>
        <w:t>؟</w:t>
      </w:r>
      <w:r>
        <w:rPr>
          <w:rtl/>
          <w:lang w:bidi="fa-IR"/>
        </w:rPr>
        <w:t xml:space="preserve">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در مورد مهريه خداوند در قرآن مى فرمايد: مهريه زنان را بطور كامل بپردازيد</w:t>
      </w:r>
      <w:r w:rsidR="008A4E6E">
        <w:rPr>
          <w:rtl/>
          <w:lang w:bidi="fa-IR"/>
        </w:rPr>
        <w:t xml:space="preserve">. </w:t>
      </w:r>
    </w:p>
    <w:p w:rsidR="00DF7947" w:rsidRDefault="00DF7947" w:rsidP="00DF7947">
      <w:pPr>
        <w:pStyle w:val="libNormal"/>
        <w:rPr>
          <w:rtl/>
          <w:lang w:bidi="fa-IR"/>
        </w:rPr>
      </w:pPr>
      <w:r>
        <w:rPr>
          <w:rtl/>
          <w:lang w:bidi="fa-IR"/>
        </w:rPr>
        <w:t>فان طبن لكم عن شيى ء منه نفسا فكلوه هنيا مرئبا؛ و اگر زنها با رضايت خاطر چيزى از مهريه خود را به شما ببخشند آن را حلال و گوارا مصرف كنيد</w:t>
      </w:r>
      <w:r w:rsidR="008A4E6E">
        <w:rPr>
          <w:rtl/>
          <w:lang w:bidi="fa-IR"/>
        </w:rPr>
        <w:t xml:space="preserve">. </w:t>
      </w:r>
      <w:r w:rsidR="003107DD" w:rsidRPr="00F374DD">
        <w:rPr>
          <w:rStyle w:val="libFootnotenumChar"/>
          <w:rtl/>
          <w:lang w:bidi="fa-IR"/>
        </w:rPr>
        <w:t>(</w:t>
      </w:r>
      <w:r w:rsidRPr="00F374DD">
        <w:rPr>
          <w:rStyle w:val="libFootnotenumChar"/>
          <w:rtl/>
        </w:rPr>
        <w:t>1098)</w:t>
      </w:r>
    </w:p>
    <w:p w:rsidR="00DF7947" w:rsidRDefault="00DF7947" w:rsidP="00DF7947">
      <w:pPr>
        <w:pStyle w:val="libNormal"/>
        <w:rPr>
          <w:rtl/>
          <w:lang w:bidi="fa-IR"/>
        </w:rPr>
      </w:pPr>
      <w:r>
        <w:rPr>
          <w:rtl/>
          <w:lang w:bidi="fa-IR"/>
        </w:rPr>
        <w:t>و در مورد آب باران مى فرمايد: و نزلنا من السّماء ماء مباركا؛ و از آسمان آب پر بركت فرستاديم</w:t>
      </w:r>
      <w:r w:rsidR="008A4E6E">
        <w:rPr>
          <w:rtl/>
          <w:lang w:bidi="fa-IR"/>
        </w:rPr>
        <w:t xml:space="preserve">. </w:t>
      </w:r>
      <w:r w:rsidR="003107DD" w:rsidRPr="00F374DD">
        <w:rPr>
          <w:rStyle w:val="libFootnotenumChar"/>
          <w:rtl/>
          <w:lang w:bidi="fa-IR"/>
        </w:rPr>
        <w:t>(</w:t>
      </w:r>
      <w:r w:rsidRPr="00F374DD">
        <w:rPr>
          <w:rStyle w:val="libFootnotenumChar"/>
          <w:rtl/>
        </w:rPr>
        <w:t>1099)</w:t>
      </w:r>
    </w:p>
    <w:p w:rsidR="00DF7947" w:rsidRDefault="00DF7947" w:rsidP="00DF7947">
      <w:pPr>
        <w:pStyle w:val="libNormal"/>
        <w:rPr>
          <w:rtl/>
          <w:lang w:bidi="fa-IR"/>
        </w:rPr>
      </w:pPr>
      <w:r>
        <w:rPr>
          <w:rtl/>
          <w:lang w:bidi="fa-IR"/>
        </w:rPr>
        <w:t>و در مورد عسل مى فرمايد: فيه شفاء للناس</w:t>
      </w:r>
      <w:r w:rsidR="008A4E6E">
        <w:rPr>
          <w:rtl/>
          <w:lang w:bidi="fa-IR"/>
        </w:rPr>
        <w:t>؛</w:t>
      </w:r>
      <w:r>
        <w:rPr>
          <w:rtl/>
          <w:lang w:bidi="fa-IR"/>
        </w:rPr>
        <w:t xml:space="preserve"> و در عسل شفاى مردم است</w:t>
      </w:r>
      <w:r w:rsidR="008A4E6E">
        <w:rPr>
          <w:rtl/>
          <w:lang w:bidi="fa-IR"/>
        </w:rPr>
        <w:t xml:space="preserve">. </w:t>
      </w:r>
      <w:r w:rsidR="003107DD" w:rsidRPr="00F374DD">
        <w:rPr>
          <w:rStyle w:val="libFootnotenumChar"/>
          <w:rtl/>
          <w:lang w:bidi="fa-IR"/>
        </w:rPr>
        <w:t>(</w:t>
      </w:r>
      <w:r w:rsidRPr="00F374DD">
        <w:rPr>
          <w:rStyle w:val="libFootnotenumChar"/>
          <w:rtl/>
        </w:rPr>
        <w:t>1100)</w:t>
      </w:r>
    </w:p>
    <w:p w:rsidR="001A0533" w:rsidRDefault="00DF7947" w:rsidP="00DF7947">
      <w:pPr>
        <w:pStyle w:val="libNormal"/>
        <w:rPr>
          <w:rtl/>
          <w:lang w:bidi="fa-IR"/>
        </w:rPr>
      </w:pPr>
      <w:r>
        <w:rPr>
          <w:rtl/>
          <w:lang w:bidi="fa-IR"/>
        </w:rPr>
        <w:t>هر گاه آب باران و قدرى از مهريه زن و عسل با هم جمع شوند</w:t>
      </w:r>
      <w:r w:rsidR="008A4E6E">
        <w:rPr>
          <w:rtl/>
          <w:lang w:bidi="fa-IR"/>
        </w:rPr>
        <w:t xml:space="preserve">، </w:t>
      </w:r>
      <w:r>
        <w:rPr>
          <w:rtl/>
          <w:lang w:bidi="fa-IR"/>
        </w:rPr>
        <w:t>در آن معجون حلال و گوارا</w:t>
      </w:r>
      <w:r w:rsidR="008A4E6E">
        <w:rPr>
          <w:rtl/>
          <w:lang w:bidi="fa-IR"/>
        </w:rPr>
        <w:t xml:space="preserve">، </w:t>
      </w:r>
      <w:r>
        <w:rPr>
          <w:rtl/>
          <w:lang w:bidi="fa-IR"/>
        </w:rPr>
        <w:t>بركت و شفا جمع شده است البته چنين معجونى شفابخش است و بيمارى را برطرف مى سازد</w:t>
      </w:r>
      <w:r w:rsidR="008A4E6E">
        <w:rPr>
          <w:rtl/>
          <w:lang w:bidi="fa-IR"/>
        </w:rPr>
        <w:t xml:space="preserve">. </w:t>
      </w:r>
      <w:r w:rsidR="003107DD" w:rsidRPr="00F374DD">
        <w:rPr>
          <w:rStyle w:val="libFootnotenumChar"/>
          <w:rtl/>
          <w:lang w:bidi="fa-IR"/>
        </w:rPr>
        <w:t>(</w:t>
      </w:r>
      <w:r w:rsidRPr="00F374DD">
        <w:rPr>
          <w:rStyle w:val="libFootnotenumChar"/>
          <w:rtl/>
        </w:rPr>
        <w:t>1101)</w:t>
      </w:r>
    </w:p>
    <w:p w:rsidR="00DF7947" w:rsidRDefault="00DF7947" w:rsidP="0012300F">
      <w:pPr>
        <w:pStyle w:val="Heading2"/>
        <w:rPr>
          <w:rtl/>
          <w:lang w:bidi="fa-IR"/>
        </w:rPr>
      </w:pPr>
      <w:bookmarkStart w:id="934" w:name="_Toc386586010"/>
      <w:r>
        <w:rPr>
          <w:rtl/>
          <w:lang w:bidi="fa-IR"/>
        </w:rPr>
        <w:t>930- بازيچه جريانات روز نگردد</w:t>
      </w:r>
      <w:bookmarkEnd w:id="93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سليم بن قيس هلالى شنيدم</w:t>
      </w:r>
      <w:r w:rsidR="008A4E6E">
        <w:rPr>
          <w:rtl/>
          <w:lang w:bidi="fa-IR"/>
        </w:rPr>
        <w:t xml:space="preserve">، </w:t>
      </w: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فرمود: از سه كس بر دين خودتان بترسيد مردى كه قرآن را فرا گرفته</w:t>
      </w:r>
      <w:r w:rsidR="003107DD">
        <w:rPr>
          <w:rtl/>
          <w:lang w:bidi="fa-IR"/>
        </w:rPr>
        <w:t xml:space="preserve"> (</w:t>
      </w:r>
      <w:r>
        <w:rPr>
          <w:rtl/>
          <w:lang w:bidi="fa-IR"/>
        </w:rPr>
        <w:t xml:space="preserve">و بعلوم قرآن آشنا شده است) </w:t>
      </w:r>
      <w:r>
        <w:rPr>
          <w:rtl/>
          <w:lang w:bidi="fa-IR"/>
        </w:rPr>
        <w:lastRenderedPageBreak/>
        <w:t>همين كه نشاط و خرمى به چهره اش نشست</w:t>
      </w:r>
      <w:r w:rsidR="003107DD">
        <w:rPr>
          <w:rtl/>
          <w:lang w:bidi="fa-IR"/>
        </w:rPr>
        <w:t xml:space="preserve"> (</w:t>
      </w:r>
      <w:r>
        <w:rPr>
          <w:rtl/>
          <w:lang w:bidi="fa-IR"/>
        </w:rPr>
        <w:t>كنايه از اينكه موقعيت اجتماعى بدست آورد)</w:t>
      </w:r>
    </w:p>
    <w:p w:rsidR="001A0533" w:rsidRDefault="00DF7947" w:rsidP="00DF7947">
      <w:pPr>
        <w:pStyle w:val="libNormal"/>
        <w:rPr>
          <w:rtl/>
          <w:lang w:bidi="fa-IR"/>
        </w:rPr>
      </w:pPr>
      <w:r>
        <w:rPr>
          <w:rtl/>
          <w:lang w:bidi="fa-IR"/>
        </w:rPr>
        <w:t>شمشيرش را به روى همسايه خود كشيده و او را هدف تير تهمت و شركت قرار دهد</w:t>
      </w:r>
      <w:r w:rsidR="008A4E6E">
        <w:rPr>
          <w:rtl/>
          <w:lang w:bidi="fa-IR"/>
        </w:rPr>
        <w:t xml:space="preserve">. </w:t>
      </w:r>
      <w:r>
        <w:rPr>
          <w:rtl/>
          <w:lang w:bidi="fa-IR"/>
        </w:rPr>
        <w:t>عرض كردم</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كداميك به شرك سزاوار ترند؟ فرمود: آنكه تير تهمت زده است و مردى كه بازيچه جريانات روز گردد و هر افسانه دروغين كه ساخته شود او دنباله اش را درازتر بكشد و مردى كه خدايش عزوجل قدرتى بدست او داده باشد و او گمان كند كه فرمان بردارى او فرمان برى از خدا است و سرپيچى از فرمانش سرپيچى از فرمان خدا در صورتى كه چنين نيست زيرا رد راه معصيت خدا از هيچ مخلوقى نبايد اطاعت كرد و مخلوق را نزيبد كه دلبند گناه گردد</w:t>
      </w:r>
      <w:r w:rsidR="008A4E6E">
        <w:rPr>
          <w:rtl/>
          <w:lang w:bidi="fa-IR"/>
        </w:rPr>
        <w:t xml:space="preserve">، </w:t>
      </w:r>
      <w:r>
        <w:rPr>
          <w:rtl/>
          <w:lang w:bidi="fa-IR"/>
        </w:rPr>
        <w:t>پس نه در راه معصيت الهى بايد از كسى فرمان برد و نه به فرمان شخص گناهكار بايستى در آمد</w:t>
      </w:r>
      <w:r w:rsidR="008A4E6E">
        <w:rPr>
          <w:rtl/>
          <w:lang w:bidi="fa-IR"/>
        </w:rPr>
        <w:t xml:space="preserve">، </w:t>
      </w:r>
      <w:r>
        <w:rPr>
          <w:rtl/>
          <w:lang w:bidi="fa-IR"/>
        </w:rPr>
        <w:t xml:space="preserve">و فقط مى بايست از خداوند و پيغمبرش و جانشينان او فرمان برد و اينكه خداوند دستور فرموده است فقط از دستورات پيغمبر </w:t>
      </w:r>
      <w:r w:rsidR="00F33EFF" w:rsidRPr="00F33EFF">
        <w:rPr>
          <w:rStyle w:val="libAlaemChar"/>
          <w:rtl/>
        </w:rPr>
        <w:t>صلى‌الله‌عليه‌وآله‌وسلم</w:t>
      </w:r>
      <w:r>
        <w:rPr>
          <w:rtl/>
          <w:lang w:bidi="fa-IR"/>
        </w:rPr>
        <w:t xml:space="preserve"> اطاعت شود براى اين است كه پيغمبر </w:t>
      </w:r>
      <w:r w:rsidR="00F33EFF" w:rsidRPr="00F33EFF">
        <w:rPr>
          <w:rStyle w:val="libAlaemChar"/>
          <w:rtl/>
        </w:rPr>
        <w:t>صلى‌الله‌عليه‌وآله‌وسلم</w:t>
      </w:r>
      <w:r>
        <w:rPr>
          <w:rtl/>
          <w:lang w:bidi="fa-IR"/>
        </w:rPr>
        <w:t xml:space="preserve"> معصوم است و پاك و به نافرمانى خداوند دستور نمى دهد و اينكه فقط به اطاعت جانشينان پيغمبر </w:t>
      </w:r>
      <w:r w:rsidR="00F33EFF" w:rsidRPr="00F33EFF">
        <w:rPr>
          <w:rStyle w:val="libAlaemChar"/>
          <w:rtl/>
        </w:rPr>
        <w:t>صلى‌الله‌عليه‌وآله‌وسلم</w:t>
      </w:r>
      <w:r>
        <w:rPr>
          <w:rtl/>
          <w:lang w:bidi="fa-IR"/>
        </w:rPr>
        <w:t xml:space="preserve"> امر فرموده است براى اين است كه آنان نيز معصومند و پاك</w:t>
      </w:r>
      <w:r w:rsidR="008A4E6E">
        <w:rPr>
          <w:rtl/>
          <w:lang w:bidi="fa-IR"/>
        </w:rPr>
        <w:t xml:space="preserve">، </w:t>
      </w:r>
      <w:r>
        <w:rPr>
          <w:rtl/>
          <w:lang w:bidi="fa-IR"/>
        </w:rPr>
        <w:t>و امر به گناه نمى كنند</w:t>
      </w:r>
      <w:r w:rsidR="008A4E6E">
        <w:rPr>
          <w:rtl/>
          <w:lang w:bidi="fa-IR"/>
        </w:rPr>
        <w:t xml:space="preserve">. </w:t>
      </w:r>
      <w:r w:rsidR="003107DD" w:rsidRPr="00F374DD">
        <w:rPr>
          <w:rStyle w:val="libFootnotenumChar"/>
          <w:rtl/>
          <w:lang w:bidi="fa-IR"/>
        </w:rPr>
        <w:t>(</w:t>
      </w:r>
      <w:r w:rsidRPr="00F374DD">
        <w:rPr>
          <w:rStyle w:val="libFootnotenumChar"/>
          <w:rtl/>
        </w:rPr>
        <w:t>1102)</w:t>
      </w:r>
    </w:p>
    <w:p w:rsidR="00DF7947" w:rsidRDefault="00DF7947" w:rsidP="0012300F">
      <w:pPr>
        <w:pStyle w:val="Heading2"/>
        <w:rPr>
          <w:rtl/>
          <w:lang w:bidi="fa-IR"/>
        </w:rPr>
      </w:pPr>
      <w:bookmarkStart w:id="935" w:name="_Toc386586011"/>
      <w:r>
        <w:rPr>
          <w:rtl/>
          <w:lang w:bidi="fa-IR"/>
        </w:rPr>
        <w:t>931- مردم دو گونه اند</w:t>
      </w:r>
      <w:bookmarkEnd w:id="93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فرزندان من مبادا با مردم ستيزه كنيد كه بيش از دو قسم نيستند</w:t>
      </w:r>
      <w:r w:rsidR="008A4E6E">
        <w:rPr>
          <w:rtl/>
          <w:lang w:bidi="fa-IR"/>
        </w:rPr>
        <w:t xml:space="preserve">، </w:t>
      </w:r>
      <w:r>
        <w:rPr>
          <w:rtl/>
          <w:lang w:bidi="fa-IR"/>
        </w:rPr>
        <w:t>يا خردمندى است</w:t>
      </w:r>
      <w:r w:rsidR="008A4E6E">
        <w:rPr>
          <w:rtl/>
          <w:lang w:bidi="fa-IR"/>
        </w:rPr>
        <w:t xml:space="preserve">، </w:t>
      </w:r>
      <w:r>
        <w:rPr>
          <w:rtl/>
          <w:lang w:bidi="fa-IR"/>
        </w:rPr>
        <w:t>كه با شما مكر و حيله بكار مى برد و يا نادان كه هر چه زودتر آسيب بر شما مى رساند</w:t>
      </w:r>
      <w:r w:rsidR="008A4E6E">
        <w:rPr>
          <w:rtl/>
          <w:lang w:bidi="fa-IR"/>
        </w:rPr>
        <w:t xml:space="preserve">...، </w:t>
      </w:r>
      <w:r>
        <w:rPr>
          <w:rtl/>
          <w:lang w:bidi="fa-IR"/>
        </w:rPr>
        <w:t>گفت</w:t>
      </w:r>
      <w:r w:rsidR="00137D68">
        <w:rPr>
          <w:rtl/>
          <w:lang w:bidi="fa-IR"/>
        </w:rPr>
        <w:t>:</w:t>
      </w:r>
      <w:r>
        <w:rPr>
          <w:rtl/>
          <w:lang w:bidi="fa-IR"/>
        </w:rPr>
        <w:t xml:space="preserve"> و شنود مانند نر و ماده اند </w:t>
      </w:r>
      <w:r>
        <w:rPr>
          <w:rtl/>
          <w:lang w:bidi="fa-IR"/>
        </w:rPr>
        <w:lastRenderedPageBreak/>
        <w:t>كه چون با هم جفت شوند ناچار نتيجه اى خواهند داشت</w:t>
      </w:r>
      <w:r w:rsidR="008A4E6E">
        <w:rPr>
          <w:rtl/>
          <w:lang w:bidi="fa-IR"/>
        </w:rPr>
        <w:t xml:space="preserve">، </w:t>
      </w:r>
      <w:r>
        <w:rPr>
          <w:rtl/>
          <w:lang w:bidi="fa-IR"/>
        </w:rPr>
        <w:t>سپس دو بيت شعر انشاء فرمود:</w:t>
      </w:r>
    </w:p>
    <w:tbl>
      <w:tblPr>
        <w:tblStyle w:val="TableGrid"/>
        <w:bidiVisual/>
        <w:tblW w:w="5000" w:type="pct"/>
        <w:tblLook w:val="01E0"/>
      </w:tblPr>
      <w:tblGrid>
        <w:gridCol w:w="3660"/>
        <w:gridCol w:w="269"/>
        <w:gridCol w:w="3658"/>
      </w:tblGrid>
      <w:tr w:rsidR="000F3455" w:rsidTr="006D3CD0">
        <w:trPr>
          <w:trHeight w:val="350"/>
        </w:trPr>
        <w:tc>
          <w:tcPr>
            <w:tcW w:w="4288" w:type="dxa"/>
            <w:shd w:val="clear" w:color="auto" w:fill="auto"/>
          </w:tcPr>
          <w:p w:rsidR="000F3455" w:rsidRDefault="000F3455" w:rsidP="006D3CD0">
            <w:pPr>
              <w:pStyle w:val="libPoem"/>
              <w:rPr>
                <w:rtl/>
              </w:rPr>
            </w:pPr>
            <w:r>
              <w:rPr>
                <w:rtl/>
                <w:lang w:bidi="fa-IR"/>
              </w:rPr>
              <w:t>سليم العرض من حذر الجوابا</w:t>
            </w:r>
            <w:r w:rsidRPr="00725071">
              <w:rPr>
                <w:rStyle w:val="libPoemTiniChar0"/>
                <w:rtl/>
              </w:rPr>
              <w:br/>
              <w:t> </w:t>
            </w:r>
          </w:p>
        </w:tc>
        <w:tc>
          <w:tcPr>
            <w:tcW w:w="280" w:type="dxa"/>
            <w:shd w:val="clear" w:color="auto" w:fill="auto"/>
          </w:tcPr>
          <w:p w:rsidR="000F3455" w:rsidRDefault="000F3455" w:rsidP="006D3CD0">
            <w:pPr>
              <w:pStyle w:val="libPoem"/>
              <w:rPr>
                <w:rtl/>
              </w:rPr>
            </w:pPr>
          </w:p>
        </w:tc>
        <w:tc>
          <w:tcPr>
            <w:tcW w:w="4288" w:type="dxa"/>
            <w:shd w:val="clear" w:color="auto" w:fill="auto"/>
          </w:tcPr>
          <w:p w:rsidR="000F3455" w:rsidRDefault="000F3455" w:rsidP="006D3CD0">
            <w:pPr>
              <w:pStyle w:val="libPoem"/>
              <w:rPr>
                <w:rtl/>
              </w:rPr>
            </w:pPr>
            <w:r>
              <w:rPr>
                <w:rtl/>
                <w:lang w:bidi="fa-IR"/>
              </w:rPr>
              <w:t>و من دارى الرجال فقد اصابا</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و من هاب الرجال تهيبوه</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و من حقر الرجال فلن يهابا</w:t>
            </w:r>
            <w:r w:rsidRPr="00725071">
              <w:rPr>
                <w:rStyle w:val="libPoemTiniChar0"/>
                <w:rtl/>
              </w:rPr>
              <w:br/>
              <w:t> </w:t>
            </w:r>
          </w:p>
        </w:tc>
      </w:tr>
    </w:tbl>
    <w:p w:rsidR="001A0533" w:rsidRDefault="00DF7947" w:rsidP="00DF7947">
      <w:pPr>
        <w:pStyle w:val="libNormal"/>
        <w:rPr>
          <w:rtl/>
          <w:lang w:bidi="fa-IR"/>
        </w:rPr>
      </w:pPr>
      <w:r>
        <w:rPr>
          <w:rtl/>
          <w:lang w:bidi="fa-IR"/>
        </w:rPr>
        <w:t>هر كس از جواب گفتار خويش بهراسد</w:t>
      </w:r>
      <w:r w:rsidR="008A4E6E">
        <w:rPr>
          <w:rtl/>
          <w:lang w:bidi="fa-IR"/>
        </w:rPr>
        <w:t xml:space="preserve">، </w:t>
      </w:r>
      <w:r>
        <w:rPr>
          <w:rtl/>
          <w:lang w:bidi="fa-IR"/>
        </w:rPr>
        <w:t>آبروى خود را حفظ كرده و هر كس با مردان مدارا كند به راه صواب رفته است و آنكه براى مردان احترام نگه دارد</w:t>
      </w:r>
      <w:r w:rsidR="008A4E6E">
        <w:rPr>
          <w:rtl/>
          <w:lang w:bidi="fa-IR"/>
        </w:rPr>
        <w:t xml:space="preserve">، </w:t>
      </w:r>
      <w:r>
        <w:rPr>
          <w:rtl/>
          <w:lang w:bidi="fa-IR"/>
        </w:rPr>
        <w:t>آنان نيز احترامش را نگه مى دارند و آنكه آنان را كوچك شمرد بزرگى خويش را از دلهاى آنان برده است</w:t>
      </w:r>
      <w:r w:rsidR="008A4E6E">
        <w:rPr>
          <w:rtl/>
          <w:lang w:bidi="fa-IR"/>
        </w:rPr>
        <w:t xml:space="preserve">. </w:t>
      </w:r>
      <w:r w:rsidR="003107DD" w:rsidRPr="00F374DD">
        <w:rPr>
          <w:rStyle w:val="libFootnotenumChar"/>
          <w:rtl/>
          <w:lang w:bidi="fa-IR"/>
        </w:rPr>
        <w:t>(</w:t>
      </w:r>
      <w:r w:rsidRPr="00F374DD">
        <w:rPr>
          <w:rStyle w:val="libFootnotenumChar"/>
          <w:rtl/>
        </w:rPr>
        <w:t>1103)</w:t>
      </w:r>
    </w:p>
    <w:p w:rsidR="00DF7947" w:rsidRDefault="00DF7947" w:rsidP="0012300F">
      <w:pPr>
        <w:pStyle w:val="Heading2"/>
        <w:rPr>
          <w:rtl/>
          <w:lang w:bidi="fa-IR"/>
        </w:rPr>
      </w:pPr>
      <w:bookmarkStart w:id="936" w:name="_Toc386586012"/>
      <w:r>
        <w:rPr>
          <w:rtl/>
          <w:lang w:bidi="fa-IR"/>
        </w:rPr>
        <w:t>932- صبر در مرگ عزيزان</w:t>
      </w:r>
      <w:bookmarkEnd w:id="93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عنوان تسليت دادن به اشعث در مرگ برادرش عبدالرحمان به او فرمود: اى اشعث</w:t>
      </w:r>
      <w:r w:rsidR="00137D68">
        <w:rPr>
          <w:rtl/>
          <w:lang w:bidi="fa-IR"/>
        </w:rPr>
        <w:t>:</w:t>
      </w:r>
      <w:r>
        <w:rPr>
          <w:rtl/>
          <w:lang w:bidi="fa-IR"/>
        </w:rPr>
        <w:t xml:space="preserve"> اگر بى تابى كنى در مرگ برادرت حق عبدالرحمن است كه اينگونه ادا مى نمايى و اگر صبر كنى حق خدا است كه ادا كردى</w:t>
      </w:r>
      <w:r w:rsidR="008A4E6E">
        <w:rPr>
          <w:rtl/>
          <w:lang w:bidi="fa-IR"/>
        </w:rPr>
        <w:t xml:space="preserve">، </w:t>
      </w:r>
      <w:r>
        <w:rPr>
          <w:rtl/>
          <w:lang w:bidi="fa-IR"/>
        </w:rPr>
        <w:t>و اگر صبر كنى قضا الهى بر تو روا شده است و تو هم آن را با صبر خود ستوده اى و اگر بى تابى كنى قضا حق و بر تو روا شده ولى تو آن را نكوهيده اى</w:t>
      </w:r>
      <w:r w:rsidR="008A4E6E">
        <w:rPr>
          <w:rtl/>
          <w:lang w:bidi="fa-IR"/>
        </w:rPr>
        <w:t xml:space="preserve">. </w:t>
      </w:r>
      <w:r>
        <w:rPr>
          <w:rtl/>
          <w:lang w:bidi="fa-IR"/>
        </w:rPr>
        <w:t>اشعث گفت</w:t>
      </w:r>
      <w:r w:rsidR="00137D68">
        <w:rPr>
          <w:rtl/>
          <w:lang w:bidi="fa-IR"/>
        </w:rPr>
        <w:t>:</w:t>
      </w:r>
      <w:r>
        <w:rPr>
          <w:rtl/>
          <w:lang w:bidi="fa-IR"/>
        </w:rPr>
        <w:t xml:space="preserve"> انا لله و انا ليه راجعون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آيا مى دانى معنى و تاءويل آن را كه گفتى چيست</w:t>
      </w:r>
      <w:r w:rsidR="008A4E6E">
        <w:rPr>
          <w:rtl/>
          <w:lang w:bidi="fa-IR"/>
        </w:rPr>
        <w:t>؟</w:t>
      </w:r>
      <w:r>
        <w:rPr>
          <w:rtl/>
          <w:lang w:bidi="fa-IR"/>
        </w:rPr>
        <w:t xml:space="preserve"> اشعث گفت</w:t>
      </w:r>
      <w:r w:rsidR="00137D68">
        <w:rPr>
          <w:rtl/>
          <w:lang w:bidi="fa-IR"/>
        </w:rPr>
        <w:t>:</w:t>
      </w:r>
      <w:r>
        <w:rPr>
          <w:rtl/>
          <w:lang w:bidi="fa-IR"/>
        </w:rPr>
        <w:t xml:space="preserve"> تو پايان هر دانشى و نهايت آن</w:t>
      </w:r>
      <w:r w:rsidR="008A4E6E">
        <w:rPr>
          <w:rtl/>
          <w:lang w:bidi="fa-IR"/>
        </w:rPr>
        <w:t xml:space="preserve">. </w:t>
      </w:r>
      <w:r>
        <w:rPr>
          <w:rtl/>
          <w:lang w:bidi="fa-IR"/>
        </w:rPr>
        <w:t>آنگاه حضرت فرمود: اما گفته است در انا لله به معنى اعتراف به ملك خداست و اما گفته ات در انااليه راجعون اعتراف به هلاكت و زوال خود است</w:t>
      </w:r>
      <w:r w:rsidR="008A4E6E">
        <w:rPr>
          <w:rtl/>
          <w:lang w:bidi="fa-IR"/>
        </w:rPr>
        <w:t xml:space="preserve">. </w:t>
      </w:r>
      <w:r w:rsidR="003107DD" w:rsidRPr="00F374DD">
        <w:rPr>
          <w:rStyle w:val="libFootnotenumChar"/>
          <w:rtl/>
          <w:lang w:bidi="fa-IR"/>
        </w:rPr>
        <w:t>(</w:t>
      </w:r>
      <w:r w:rsidRPr="00F374DD">
        <w:rPr>
          <w:rStyle w:val="libFootnotenumChar"/>
          <w:rtl/>
        </w:rPr>
        <w:t>1104)</w:t>
      </w:r>
    </w:p>
    <w:p w:rsidR="00DF7947" w:rsidRDefault="00DF7947" w:rsidP="0012300F">
      <w:pPr>
        <w:pStyle w:val="Heading2"/>
        <w:rPr>
          <w:rtl/>
          <w:lang w:bidi="fa-IR"/>
        </w:rPr>
      </w:pPr>
      <w:bookmarkStart w:id="937" w:name="_Toc386586013"/>
      <w:r>
        <w:rPr>
          <w:rtl/>
          <w:lang w:bidi="fa-IR"/>
        </w:rPr>
        <w:t>933- چگونه صبح كردى</w:t>
      </w:r>
      <w:r w:rsidR="008A4E6E">
        <w:rPr>
          <w:rtl/>
          <w:lang w:bidi="fa-IR"/>
        </w:rPr>
        <w:t>؟</w:t>
      </w:r>
      <w:bookmarkEnd w:id="93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روزى جابر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چگونه صبح كردى</w:t>
      </w:r>
      <w:r w:rsidR="008A4E6E">
        <w:rPr>
          <w:rtl/>
          <w:lang w:bidi="fa-IR"/>
        </w:rPr>
        <w:t>؟</w:t>
      </w:r>
      <w:r>
        <w:rPr>
          <w:rtl/>
          <w:lang w:bidi="fa-IR"/>
        </w:rPr>
        <w:t xml:space="preserve"> حضرت در پاسخ او فرمود: صبح كرديم در حالى كه در نعمت هاى بى حد و شمار خداوند قرار داديم و با گناهان فراوان خود همراه</w:t>
      </w:r>
      <w:r w:rsidR="008A4E6E">
        <w:rPr>
          <w:rtl/>
          <w:lang w:bidi="fa-IR"/>
        </w:rPr>
        <w:t xml:space="preserve">، </w:t>
      </w:r>
      <w:r>
        <w:rPr>
          <w:rtl/>
          <w:lang w:bidi="fa-IR"/>
        </w:rPr>
        <w:t>نتوانيم از شكر خوبيهايى</w:t>
      </w:r>
      <w:r w:rsidR="008A4E6E">
        <w:rPr>
          <w:rtl/>
          <w:lang w:bidi="fa-IR"/>
        </w:rPr>
        <w:t xml:space="preserve">، </w:t>
      </w:r>
      <w:r>
        <w:rPr>
          <w:rtl/>
          <w:lang w:bidi="fa-IR"/>
        </w:rPr>
        <w:t>كه به ما داده است</w:t>
      </w:r>
      <w:r w:rsidR="008A4E6E">
        <w:rPr>
          <w:rtl/>
          <w:lang w:bidi="fa-IR"/>
        </w:rPr>
        <w:t xml:space="preserve">، </w:t>
      </w:r>
      <w:r>
        <w:rPr>
          <w:rtl/>
          <w:lang w:bidi="fa-IR"/>
        </w:rPr>
        <w:t xml:space="preserve">بجا آوريم يا زشتى هايى كه از ما پرده پوشى كرد! </w:t>
      </w:r>
      <w:r w:rsidR="003107DD" w:rsidRPr="00F374DD">
        <w:rPr>
          <w:rStyle w:val="libFootnotenumChar"/>
          <w:rtl/>
          <w:lang w:bidi="fa-IR"/>
        </w:rPr>
        <w:t>(</w:t>
      </w:r>
      <w:r w:rsidRPr="00F374DD">
        <w:rPr>
          <w:rStyle w:val="libFootnotenumChar"/>
          <w:rtl/>
        </w:rPr>
        <w:t>1105)</w:t>
      </w:r>
    </w:p>
    <w:p w:rsidR="00DF7947" w:rsidRDefault="00DF7947" w:rsidP="0012300F">
      <w:pPr>
        <w:pStyle w:val="Heading2"/>
        <w:rPr>
          <w:rtl/>
          <w:lang w:bidi="fa-IR"/>
        </w:rPr>
      </w:pPr>
      <w:bookmarkStart w:id="938" w:name="_Toc386586014"/>
      <w:r>
        <w:rPr>
          <w:rtl/>
          <w:lang w:bidi="fa-IR"/>
        </w:rPr>
        <w:t>934- اندرزى بنما</w:t>
      </w:r>
      <w:bookmarkEnd w:id="93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شخصى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و 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مرا پندى ده</w:t>
      </w:r>
      <w:r w:rsidR="008A4E6E">
        <w:rPr>
          <w:rtl/>
          <w:lang w:bidi="fa-IR"/>
        </w:rPr>
        <w:t xml:space="preserve">. </w:t>
      </w:r>
      <w:r>
        <w:rPr>
          <w:rtl/>
          <w:lang w:bidi="fa-IR"/>
        </w:rPr>
        <w:t>حضرتش فرمود: بتو سفارش مى كنم كه كار خير و خوب خود را هرگز زياد مپندار و گناهان خود را هر چند كه كم باشند كم حساب نكن</w:t>
      </w:r>
      <w:r w:rsidR="008A4E6E">
        <w:rPr>
          <w:rtl/>
          <w:lang w:bidi="fa-IR"/>
        </w:rPr>
        <w:t xml:space="preserve">. </w:t>
      </w:r>
      <w:r>
        <w:rPr>
          <w:rtl/>
          <w:lang w:bidi="fa-IR"/>
        </w:rPr>
        <w:t>شخص ديگرى به آن حضرت او عرض كرد: مرا اندرزى فرما</w:t>
      </w:r>
      <w:r w:rsidR="008A4E6E">
        <w:rPr>
          <w:rtl/>
          <w:lang w:bidi="fa-IR"/>
        </w:rPr>
        <w:t xml:space="preserve">. </w:t>
      </w:r>
      <w:r>
        <w:rPr>
          <w:rtl/>
          <w:lang w:bidi="fa-IR"/>
        </w:rPr>
        <w:t>حضرت فرمود: خويشتن خود را تلقين به فقر و تنگدستى و طول عمر مكن</w:t>
      </w:r>
      <w:r w:rsidR="008A4E6E">
        <w:rPr>
          <w:rtl/>
          <w:lang w:bidi="fa-IR"/>
        </w:rPr>
        <w:t xml:space="preserve">. </w:t>
      </w:r>
      <w:r w:rsidR="003107DD" w:rsidRPr="00F374DD">
        <w:rPr>
          <w:rStyle w:val="libFootnotenumChar"/>
          <w:rtl/>
          <w:lang w:bidi="fa-IR"/>
        </w:rPr>
        <w:t>(</w:t>
      </w:r>
      <w:r w:rsidRPr="00F374DD">
        <w:rPr>
          <w:rStyle w:val="libFootnotenumChar"/>
          <w:rtl/>
        </w:rPr>
        <w:t>1106)</w:t>
      </w:r>
    </w:p>
    <w:p w:rsidR="00DF7947" w:rsidRDefault="00DF7947" w:rsidP="0012300F">
      <w:pPr>
        <w:pStyle w:val="Heading2"/>
        <w:rPr>
          <w:rtl/>
          <w:lang w:bidi="fa-IR"/>
        </w:rPr>
      </w:pPr>
      <w:bookmarkStart w:id="939" w:name="_Toc386586015"/>
      <w:r>
        <w:rPr>
          <w:rtl/>
          <w:lang w:bidi="fa-IR"/>
        </w:rPr>
        <w:t>935- از بسيارى از آنها مى گذرد!!</w:t>
      </w:r>
      <w:bookmarkEnd w:id="93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روزى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شنيدم كه فرمود: من به شما حديثى مى گويم كه سزاوار است هر مسلمانى آن را حفظ كند سپس رو به ما كرد و فرمود:</w:t>
      </w:r>
    </w:p>
    <w:p w:rsidR="001A0533" w:rsidRDefault="00DF7947" w:rsidP="00DF7947">
      <w:pPr>
        <w:pStyle w:val="libNormal"/>
        <w:rPr>
          <w:rtl/>
          <w:lang w:bidi="fa-IR"/>
        </w:rPr>
      </w:pPr>
      <w:r>
        <w:rPr>
          <w:rtl/>
          <w:lang w:bidi="fa-IR"/>
        </w:rPr>
        <w:t xml:space="preserve">خداوند بنده </w:t>
      </w:r>
      <w:r w:rsidR="00593F0C">
        <w:rPr>
          <w:rtl/>
          <w:lang w:bidi="fa-IR"/>
        </w:rPr>
        <w:t>مؤمن</w:t>
      </w:r>
      <w:r>
        <w:rPr>
          <w:rtl/>
          <w:lang w:bidi="fa-IR"/>
        </w:rPr>
        <w:t xml:space="preserve">ى را در اين دنيا كيفر نكند الا اينكه بهتر و آبرومندتر از آن در قيامت به كيفر او بازگردد و خدا هيچ بنده </w:t>
      </w:r>
      <w:r w:rsidR="00593F0C">
        <w:rPr>
          <w:rtl/>
          <w:lang w:bidi="fa-IR"/>
        </w:rPr>
        <w:t>مؤمن</w:t>
      </w:r>
      <w:r>
        <w:rPr>
          <w:rtl/>
          <w:lang w:bidi="fa-IR"/>
        </w:rPr>
        <w:t xml:space="preserve">ى در اين دنيا پرده پوشى او را نكند و از او نگذرد جز اينكه بهتر و آبرومندتر است از اينكه روز قيامت از او در گذرد سپس فرمود: گاهى خداوند بنده </w:t>
      </w:r>
      <w:r w:rsidR="00593F0C">
        <w:rPr>
          <w:rtl/>
          <w:lang w:bidi="fa-IR"/>
        </w:rPr>
        <w:t>مؤمن</w:t>
      </w:r>
      <w:r>
        <w:rPr>
          <w:rtl/>
          <w:lang w:bidi="fa-IR"/>
        </w:rPr>
        <w:t>ى را دچار بلائى در بدن يا مال يا فرزند يا خانواده اش مى كند</w:t>
      </w:r>
      <w:r w:rsidR="008A4E6E">
        <w:rPr>
          <w:rtl/>
          <w:lang w:bidi="fa-IR"/>
        </w:rPr>
        <w:t xml:space="preserve">. </w:t>
      </w:r>
      <w:r>
        <w:rPr>
          <w:rtl/>
          <w:lang w:bidi="fa-IR"/>
        </w:rPr>
        <w:t>سپس اين آيه را خواند</w:t>
      </w:r>
      <w:r w:rsidR="003107DD">
        <w:rPr>
          <w:rtl/>
          <w:lang w:bidi="fa-IR"/>
        </w:rPr>
        <w:t xml:space="preserve"> (</w:t>
      </w:r>
      <w:r>
        <w:rPr>
          <w:rtl/>
          <w:lang w:bidi="fa-IR"/>
        </w:rPr>
        <w:t xml:space="preserve">شورى /30) هر مصيبت كه به شما رسد به سبب آنچه است كه بدست خود كرديد و از بسيارى </w:t>
      </w:r>
      <w:r>
        <w:rPr>
          <w:rtl/>
          <w:lang w:bidi="fa-IR"/>
        </w:rPr>
        <w:lastRenderedPageBreak/>
        <w:t>هم مى گذرد و تا سه بار حضرتش</w:t>
      </w:r>
      <w:r w:rsidR="00251781">
        <w:rPr>
          <w:rtl/>
          <w:lang w:bidi="fa-IR"/>
        </w:rPr>
        <w:t xml:space="preserve"> </w:t>
      </w:r>
      <w:r>
        <w:rPr>
          <w:rtl/>
          <w:lang w:bidi="fa-IR"/>
        </w:rPr>
        <w:t>دست خود را بهم زد و مى فرمود: و از بسيارى هم مى گذرد</w:t>
      </w:r>
      <w:r w:rsidR="008A4E6E">
        <w:rPr>
          <w:rtl/>
          <w:lang w:bidi="fa-IR"/>
        </w:rPr>
        <w:t xml:space="preserve">. </w:t>
      </w:r>
      <w:r w:rsidR="003107DD" w:rsidRPr="00F374DD">
        <w:rPr>
          <w:rStyle w:val="libFootnotenumChar"/>
          <w:rtl/>
          <w:lang w:bidi="fa-IR"/>
        </w:rPr>
        <w:t>(</w:t>
      </w:r>
      <w:r w:rsidRPr="00F374DD">
        <w:rPr>
          <w:rStyle w:val="libFootnotenumChar"/>
          <w:rtl/>
        </w:rPr>
        <w:t>1107)</w:t>
      </w:r>
    </w:p>
    <w:p w:rsidR="00DF7947" w:rsidRDefault="00DF7947" w:rsidP="0012300F">
      <w:pPr>
        <w:pStyle w:val="Heading2"/>
        <w:rPr>
          <w:rtl/>
          <w:lang w:bidi="fa-IR"/>
        </w:rPr>
      </w:pPr>
      <w:bookmarkStart w:id="940" w:name="_Toc386586016"/>
      <w:r>
        <w:rPr>
          <w:rtl/>
          <w:lang w:bidi="fa-IR"/>
        </w:rPr>
        <w:t>936- معاد و خداشناسى</w:t>
      </w:r>
      <w:bookmarkEnd w:id="940"/>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شعرى است منسوب به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آن حضرت قانون عقلى وجوب دفع خطر احتمالى را كه به اعتقاد بعضى زندگى پس از مرگ را باطل و هيچ مپندارند را به صورت زيبايى به نظم كشيده است</w:t>
      </w:r>
      <w:r w:rsidR="008A4E6E">
        <w:rPr>
          <w:rtl/>
          <w:lang w:bidi="fa-IR"/>
        </w:rPr>
        <w:t xml:space="preserve">. </w:t>
      </w:r>
    </w:p>
    <w:tbl>
      <w:tblPr>
        <w:tblStyle w:val="TableGrid"/>
        <w:bidiVisual/>
        <w:tblW w:w="5000" w:type="pct"/>
        <w:tblLook w:val="01E0"/>
      </w:tblPr>
      <w:tblGrid>
        <w:gridCol w:w="3657"/>
        <w:gridCol w:w="269"/>
        <w:gridCol w:w="3661"/>
      </w:tblGrid>
      <w:tr w:rsidR="000F3455" w:rsidTr="006D3CD0">
        <w:trPr>
          <w:trHeight w:val="350"/>
        </w:trPr>
        <w:tc>
          <w:tcPr>
            <w:tcW w:w="4288" w:type="dxa"/>
            <w:shd w:val="clear" w:color="auto" w:fill="auto"/>
          </w:tcPr>
          <w:p w:rsidR="000F3455" w:rsidRDefault="000F3455" w:rsidP="006D3CD0">
            <w:pPr>
              <w:pStyle w:val="libPoem"/>
              <w:rPr>
                <w:rtl/>
              </w:rPr>
            </w:pPr>
            <w:r>
              <w:rPr>
                <w:rtl/>
                <w:lang w:bidi="fa-IR"/>
              </w:rPr>
              <w:t>زعم المنجم و الطبيب كلاهما</w:t>
            </w:r>
            <w:r w:rsidRPr="00725071">
              <w:rPr>
                <w:rStyle w:val="libPoemTiniChar0"/>
                <w:rtl/>
              </w:rPr>
              <w:br/>
              <w:t> </w:t>
            </w:r>
          </w:p>
        </w:tc>
        <w:tc>
          <w:tcPr>
            <w:tcW w:w="280" w:type="dxa"/>
            <w:shd w:val="clear" w:color="auto" w:fill="auto"/>
          </w:tcPr>
          <w:p w:rsidR="000F3455" w:rsidRDefault="000F3455" w:rsidP="006D3CD0">
            <w:pPr>
              <w:pStyle w:val="libPoem"/>
              <w:rPr>
                <w:rtl/>
              </w:rPr>
            </w:pPr>
          </w:p>
        </w:tc>
        <w:tc>
          <w:tcPr>
            <w:tcW w:w="4288" w:type="dxa"/>
            <w:shd w:val="clear" w:color="auto" w:fill="auto"/>
          </w:tcPr>
          <w:p w:rsidR="000F3455" w:rsidRDefault="000F3455" w:rsidP="006D3CD0">
            <w:pPr>
              <w:pStyle w:val="libPoem"/>
              <w:rPr>
                <w:rtl/>
              </w:rPr>
            </w:pPr>
            <w:r>
              <w:rPr>
                <w:rtl/>
                <w:lang w:bidi="fa-IR"/>
              </w:rPr>
              <w:t>ان لا معاد فقلت ذاك اليكما</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ان صح قولكما فلست بخاسر</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 xml:space="preserve">ان صح قولى فالو بال عليكما </w:t>
            </w:r>
            <w:r w:rsidRPr="00F374DD">
              <w:rPr>
                <w:rStyle w:val="libFootnotenumChar"/>
                <w:rtl/>
                <w:lang w:bidi="fa-IR"/>
              </w:rPr>
              <w:t>(</w:t>
            </w:r>
            <w:r w:rsidRPr="00F374DD">
              <w:rPr>
                <w:rStyle w:val="libFootnotenumChar"/>
                <w:rtl/>
              </w:rPr>
              <w:t>1108)</w:t>
            </w:r>
            <w:r w:rsidRPr="00725071">
              <w:rPr>
                <w:rStyle w:val="libPoemTiniChar0"/>
                <w:rtl/>
              </w:rPr>
              <w:br/>
              <w:t> </w:t>
            </w:r>
          </w:p>
        </w:tc>
      </w:tr>
    </w:tbl>
    <w:p w:rsidR="001A0533" w:rsidRDefault="00DF7947" w:rsidP="00DF7947">
      <w:pPr>
        <w:pStyle w:val="libNormal"/>
        <w:rPr>
          <w:rtl/>
          <w:lang w:bidi="fa-IR"/>
        </w:rPr>
      </w:pPr>
      <w:r>
        <w:rPr>
          <w:rtl/>
          <w:lang w:bidi="fa-IR"/>
        </w:rPr>
        <w:t>منجم و طبيب هر دو چنين پنداشتند كه معادى نيست</w:t>
      </w:r>
      <w:r w:rsidR="008A4E6E">
        <w:rPr>
          <w:rtl/>
          <w:lang w:bidi="fa-IR"/>
        </w:rPr>
        <w:t xml:space="preserve">. </w:t>
      </w:r>
      <w:r>
        <w:rPr>
          <w:rtl/>
          <w:lang w:bidi="fa-IR"/>
        </w:rPr>
        <w:t>گفتم</w:t>
      </w:r>
      <w:r w:rsidR="00137D68">
        <w:rPr>
          <w:rtl/>
          <w:lang w:bidi="fa-IR"/>
        </w:rPr>
        <w:t>:</w:t>
      </w:r>
      <w:r>
        <w:rPr>
          <w:rtl/>
          <w:lang w:bidi="fa-IR"/>
        </w:rPr>
        <w:t xml:space="preserve"> شما در انتخاب عقيده آزاديد ولى اگر عقيده شما</w:t>
      </w:r>
      <w:r w:rsidR="003107DD">
        <w:rPr>
          <w:rtl/>
          <w:lang w:bidi="fa-IR"/>
        </w:rPr>
        <w:t xml:space="preserve"> (</w:t>
      </w:r>
      <w:r>
        <w:rPr>
          <w:rtl/>
          <w:lang w:bidi="fa-IR"/>
        </w:rPr>
        <w:t>عدم وجود معاد) درست باشد من ضرر نكردم</w:t>
      </w:r>
      <w:r w:rsidR="008A4E6E">
        <w:rPr>
          <w:rtl/>
          <w:lang w:bidi="fa-IR"/>
        </w:rPr>
        <w:t xml:space="preserve">، </w:t>
      </w:r>
      <w:r>
        <w:rPr>
          <w:rtl/>
          <w:lang w:bidi="fa-IR"/>
        </w:rPr>
        <w:t>اما اگر عقيده من</w:t>
      </w:r>
      <w:r w:rsidR="003107DD">
        <w:rPr>
          <w:rtl/>
          <w:lang w:bidi="fa-IR"/>
        </w:rPr>
        <w:t xml:space="preserve"> (</w:t>
      </w:r>
      <w:r>
        <w:rPr>
          <w:rtl/>
          <w:lang w:bidi="fa-IR"/>
        </w:rPr>
        <w:t>معاد روز قيامت و محاسبه ميزان الهى) درست باشد شما زيانكاريد</w:t>
      </w:r>
      <w:r w:rsidR="008A4E6E">
        <w:rPr>
          <w:rtl/>
          <w:lang w:bidi="fa-IR"/>
        </w:rPr>
        <w:t xml:space="preserve">. </w:t>
      </w:r>
    </w:p>
    <w:p w:rsidR="00DF7947" w:rsidRDefault="00DF7947" w:rsidP="0012300F">
      <w:pPr>
        <w:pStyle w:val="Heading2"/>
        <w:rPr>
          <w:rtl/>
          <w:lang w:bidi="fa-IR"/>
        </w:rPr>
      </w:pPr>
      <w:bookmarkStart w:id="941" w:name="_Toc386586017"/>
      <w:r>
        <w:rPr>
          <w:rtl/>
          <w:lang w:bidi="fa-IR"/>
        </w:rPr>
        <w:t>937- اسلام چيست</w:t>
      </w:r>
      <w:r w:rsidR="008A4E6E">
        <w:rPr>
          <w:rtl/>
          <w:lang w:bidi="fa-IR"/>
        </w:rPr>
        <w:t>؟</w:t>
      </w:r>
      <w:bookmarkEnd w:id="94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من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هستم اسلام را به شكلى تعريف مى كنم كه قبل از من كسى اين چنين بيان نكرده است و نه شخصى حتى بعد از من</w:t>
      </w:r>
      <w:r w:rsidR="008A4E6E">
        <w:rPr>
          <w:rtl/>
          <w:lang w:bidi="fa-IR"/>
        </w:rPr>
        <w:t xml:space="preserve">، </w:t>
      </w:r>
      <w:r>
        <w:rPr>
          <w:rtl/>
          <w:lang w:bidi="fa-IR"/>
        </w:rPr>
        <w:t>مگر به همان طرزى كه من بيان نموده ام</w:t>
      </w:r>
      <w:r w:rsidR="008A4E6E">
        <w:rPr>
          <w:rtl/>
          <w:lang w:bidi="fa-IR"/>
        </w:rPr>
        <w:t xml:space="preserve">. </w:t>
      </w:r>
    </w:p>
    <w:p w:rsidR="001A0533" w:rsidRDefault="00DF7947" w:rsidP="00DF7947">
      <w:pPr>
        <w:pStyle w:val="libNormal"/>
        <w:rPr>
          <w:rtl/>
          <w:lang w:bidi="fa-IR"/>
        </w:rPr>
      </w:pPr>
      <w:r>
        <w:rPr>
          <w:rtl/>
          <w:lang w:bidi="fa-IR"/>
        </w:rPr>
        <w:t>لانسبن الاسلام نسبة لاينسبه احد قبلى و لا ينبه احد بعدى الا بمثل ذلك</w:t>
      </w:r>
      <w:r w:rsidR="008A4E6E">
        <w:rPr>
          <w:rtl/>
          <w:lang w:bidi="fa-IR"/>
        </w:rPr>
        <w:t xml:space="preserve">، </w:t>
      </w:r>
      <w:r>
        <w:rPr>
          <w:rtl/>
          <w:lang w:bidi="fa-IR"/>
        </w:rPr>
        <w:t>ان الاسلام هو التسليم</w:t>
      </w:r>
      <w:r w:rsidR="008A4E6E">
        <w:rPr>
          <w:rtl/>
          <w:lang w:bidi="fa-IR"/>
        </w:rPr>
        <w:t xml:space="preserve">، </w:t>
      </w:r>
      <w:r>
        <w:rPr>
          <w:rtl/>
          <w:lang w:bidi="fa-IR"/>
        </w:rPr>
        <w:t>اسلام تسليم بودن است</w:t>
      </w:r>
      <w:r w:rsidR="008A4E6E">
        <w:rPr>
          <w:rtl/>
          <w:lang w:bidi="fa-IR"/>
        </w:rPr>
        <w:t xml:space="preserve">، </w:t>
      </w:r>
      <w:r>
        <w:rPr>
          <w:rtl/>
          <w:lang w:bidi="fa-IR"/>
        </w:rPr>
        <w:t>والتسليم هو اليقين</w:t>
      </w:r>
      <w:r w:rsidR="008A4E6E">
        <w:rPr>
          <w:rtl/>
          <w:lang w:bidi="fa-IR"/>
        </w:rPr>
        <w:t xml:space="preserve">، </w:t>
      </w:r>
      <w:r>
        <w:rPr>
          <w:rtl/>
          <w:lang w:bidi="fa-IR"/>
        </w:rPr>
        <w:t>و تسليم عبارت است از يقين</w:t>
      </w:r>
      <w:r w:rsidR="008A4E6E">
        <w:rPr>
          <w:rtl/>
          <w:lang w:bidi="fa-IR"/>
        </w:rPr>
        <w:t xml:space="preserve">، </w:t>
      </w:r>
      <w:r>
        <w:rPr>
          <w:rtl/>
          <w:lang w:bidi="fa-IR"/>
        </w:rPr>
        <w:t>واليقين هو التصديق</w:t>
      </w:r>
      <w:r w:rsidR="008A4E6E">
        <w:rPr>
          <w:rtl/>
          <w:lang w:bidi="fa-IR"/>
        </w:rPr>
        <w:t xml:space="preserve">، </w:t>
      </w:r>
      <w:r>
        <w:rPr>
          <w:rtl/>
          <w:lang w:bidi="fa-IR"/>
        </w:rPr>
        <w:t>و يقين يعنى همان تصديق والتصديق هو الاقرار</w:t>
      </w:r>
      <w:r w:rsidR="008A4E6E">
        <w:rPr>
          <w:rtl/>
          <w:lang w:bidi="fa-IR"/>
        </w:rPr>
        <w:t xml:space="preserve">، </w:t>
      </w:r>
      <w:r>
        <w:rPr>
          <w:rtl/>
          <w:lang w:bidi="fa-IR"/>
        </w:rPr>
        <w:t xml:space="preserve">و تصديق آن اقرار است والاقرار هو العمل و اقرار همان عمل و بجا </w:t>
      </w:r>
      <w:r>
        <w:rPr>
          <w:rtl/>
          <w:lang w:bidi="fa-IR"/>
        </w:rPr>
        <w:lastRenderedPageBreak/>
        <w:t>آوردن است</w:t>
      </w:r>
      <w:r w:rsidR="008A4E6E">
        <w:rPr>
          <w:rtl/>
          <w:lang w:bidi="fa-IR"/>
        </w:rPr>
        <w:t xml:space="preserve">، </w:t>
      </w:r>
      <w:r>
        <w:rPr>
          <w:rtl/>
          <w:lang w:bidi="fa-IR"/>
        </w:rPr>
        <w:t>و العمل هو الاداء</w:t>
      </w:r>
      <w:r w:rsidR="008A4E6E">
        <w:rPr>
          <w:rtl/>
          <w:lang w:bidi="fa-IR"/>
        </w:rPr>
        <w:t xml:space="preserve">، </w:t>
      </w:r>
      <w:r>
        <w:rPr>
          <w:rtl/>
          <w:lang w:bidi="fa-IR"/>
        </w:rPr>
        <w:t>و عمل همان انجام دادن است</w:t>
      </w:r>
      <w:r w:rsidR="008A4E6E">
        <w:rPr>
          <w:rtl/>
          <w:lang w:bidi="fa-IR"/>
        </w:rPr>
        <w:t xml:space="preserve">، </w:t>
      </w:r>
      <w:r>
        <w:rPr>
          <w:rtl/>
          <w:lang w:bidi="fa-IR"/>
        </w:rPr>
        <w:t>ان ال</w:t>
      </w:r>
      <w:r w:rsidR="00593F0C">
        <w:rPr>
          <w:rtl/>
          <w:lang w:bidi="fa-IR"/>
        </w:rPr>
        <w:t>مؤمن</w:t>
      </w:r>
      <w:r>
        <w:rPr>
          <w:rtl/>
          <w:lang w:bidi="fa-IR"/>
        </w:rPr>
        <w:t xml:space="preserve"> من لم ياخذ دينه عن رايه ولكن اتاه من ربه فاخذ و </w:t>
      </w:r>
      <w:r w:rsidR="00593F0C">
        <w:rPr>
          <w:rtl/>
          <w:lang w:bidi="fa-IR"/>
        </w:rPr>
        <w:t>مؤمن</w:t>
      </w:r>
      <w:r>
        <w:rPr>
          <w:rtl/>
          <w:lang w:bidi="fa-IR"/>
        </w:rPr>
        <w:t xml:space="preserve"> دين خود را از راءى و عقيده خود نمى گيرد بلكه دين خود را از پروردگار متعال فرا مى گيرد</w:t>
      </w:r>
      <w:r w:rsidR="008A4E6E">
        <w:rPr>
          <w:rtl/>
          <w:lang w:bidi="fa-IR"/>
        </w:rPr>
        <w:t xml:space="preserve">. </w:t>
      </w:r>
      <w:r w:rsidR="003107DD" w:rsidRPr="00F374DD">
        <w:rPr>
          <w:rStyle w:val="libFootnotenumChar"/>
          <w:rtl/>
          <w:lang w:bidi="fa-IR"/>
        </w:rPr>
        <w:t>(</w:t>
      </w:r>
      <w:r w:rsidRPr="00F374DD">
        <w:rPr>
          <w:rStyle w:val="libFootnotenumChar"/>
          <w:rtl/>
        </w:rPr>
        <w:t>1109)</w:t>
      </w:r>
    </w:p>
    <w:p w:rsidR="00DF7947" w:rsidRDefault="00DF7947" w:rsidP="0012300F">
      <w:pPr>
        <w:pStyle w:val="Heading2"/>
        <w:rPr>
          <w:rtl/>
          <w:lang w:bidi="fa-IR"/>
        </w:rPr>
      </w:pPr>
      <w:bookmarkStart w:id="942" w:name="_Toc386586018"/>
      <w:r>
        <w:rPr>
          <w:rtl/>
          <w:lang w:bidi="fa-IR"/>
        </w:rPr>
        <w:t>938- ميثم تمار</w:t>
      </w:r>
      <w:bookmarkEnd w:id="94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ميثم تمار غلام زنى بود از قبيله بنى اسد</w:t>
      </w:r>
      <w:r w:rsidR="008A4E6E">
        <w:rPr>
          <w:rtl/>
          <w:lang w:bidi="fa-IR"/>
        </w:rPr>
        <w:t xml:space="preserve">، </w:t>
      </w: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او را از آن زن خريد و آزادش كرد و به وى فرمود: نامت چيست</w:t>
      </w:r>
      <w:r w:rsidR="008A4E6E">
        <w:rPr>
          <w:rtl/>
          <w:lang w:bidi="fa-IR"/>
        </w:rPr>
        <w:t>؟</w:t>
      </w:r>
      <w:r>
        <w:rPr>
          <w:rtl/>
          <w:lang w:bidi="fa-IR"/>
        </w:rPr>
        <w:t xml:space="preserve"> عرض كرد: سالم</w:t>
      </w:r>
      <w:r w:rsidR="008A4E6E">
        <w:rPr>
          <w:rtl/>
          <w:lang w:bidi="fa-IR"/>
        </w:rPr>
        <w:t xml:space="preserve">. </w:t>
      </w:r>
      <w:r>
        <w:rPr>
          <w:rtl/>
          <w:lang w:bidi="fa-IR"/>
        </w:rPr>
        <w:t xml:space="preserve">حضرت فرمود: رسول خدا </w:t>
      </w:r>
      <w:r w:rsidR="00F33EFF" w:rsidRPr="00F33EFF">
        <w:rPr>
          <w:rStyle w:val="libAlaemChar"/>
          <w:rtl/>
        </w:rPr>
        <w:t>صلى‌الله‌عليه‌وآله‌وسلم</w:t>
      </w:r>
      <w:r>
        <w:rPr>
          <w:rtl/>
          <w:lang w:bidi="fa-IR"/>
        </w:rPr>
        <w:t xml:space="preserve"> به من خبر داده كه نامى كه پدرت در عجم ترا به آن ناميده اند ميثم است</w:t>
      </w:r>
      <w:r w:rsidR="008A4E6E">
        <w:rPr>
          <w:rtl/>
          <w:lang w:bidi="fa-IR"/>
        </w:rPr>
        <w:t xml:space="preserve">. </w:t>
      </w:r>
      <w:r>
        <w:rPr>
          <w:rtl/>
          <w:lang w:bidi="fa-IR"/>
        </w:rPr>
        <w:t xml:space="preserve">ميثم عرض كرد: خدا و پيغمبرش </w:t>
      </w:r>
      <w:r w:rsidR="00F33EFF" w:rsidRPr="00F33EFF">
        <w:rPr>
          <w:rStyle w:val="libAlaemChar"/>
          <w:rtl/>
        </w:rPr>
        <w:t>صلى‌الله‌عليه‌وآله‌وسلم</w:t>
      </w:r>
      <w:r>
        <w:rPr>
          <w:rtl/>
          <w:lang w:bidi="fa-IR"/>
        </w:rPr>
        <w:t xml:space="preserve"> درست گفته اند</w:t>
      </w:r>
      <w:r w:rsidR="008A4E6E">
        <w:rPr>
          <w:rtl/>
          <w:lang w:bidi="fa-IR"/>
        </w:rPr>
        <w:t xml:space="preserve">، </w:t>
      </w:r>
      <w:r>
        <w:rPr>
          <w:rtl/>
          <w:lang w:bidi="fa-IR"/>
        </w:rPr>
        <w:t xml:space="preserve">حضرت فرمود: رجوع كن به همان نامت كه رسول خدا </w:t>
      </w:r>
      <w:r w:rsidR="00F33EFF" w:rsidRPr="00F33EFF">
        <w:rPr>
          <w:rStyle w:val="libAlaemChar"/>
          <w:rtl/>
        </w:rPr>
        <w:t>صلى‌الله‌عليه‌وآله‌وسلم</w:t>
      </w:r>
      <w:r>
        <w:rPr>
          <w:rtl/>
          <w:lang w:bidi="fa-IR"/>
        </w:rPr>
        <w:t xml:space="preserve"> ترا به آن ناميده و سالم را رها كن</w:t>
      </w:r>
      <w:r w:rsidR="008A4E6E">
        <w:rPr>
          <w:rtl/>
          <w:lang w:bidi="fa-IR"/>
        </w:rPr>
        <w:t xml:space="preserve">. </w:t>
      </w:r>
      <w:r>
        <w:rPr>
          <w:rtl/>
          <w:lang w:bidi="fa-IR"/>
        </w:rPr>
        <w:t>پس به همان اسم ميثم رجوع كرد و كنيه اش را ابى سالم گذاشت تا اينكه نقل شده</w:t>
      </w:r>
      <w:r w:rsidR="008A4E6E">
        <w:rPr>
          <w:rtl/>
          <w:lang w:bidi="fa-IR"/>
        </w:rPr>
        <w:t>؛</w:t>
      </w:r>
      <w:r>
        <w:rPr>
          <w:rtl/>
          <w:lang w:bidi="fa-IR"/>
        </w:rPr>
        <w:t xml:space="preserve"> در آن سالى كه كشته شد حج بجا آورد بر ام سلمه وارد شد و ام سلمه به او فرمود: به خدا قسم بسيار از رسول خدا </w:t>
      </w:r>
      <w:r w:rsidR="00F33EFF" w:rsidRPr="00F33EFF">
        <w:rPr>
          <w:rStyle w:val="libAlaemChar"/>
          <w:rtl/>
        </w:rPr>
        <w:t>صلى‌الله‌عليه‌وآله‌وسلم</w:t>
      </w:r>
      <w:r>
        <w:rPr>
          <w:rtl/>
          <w:lang w:bidi="fa-IR"/>
        </w:rPr>
        <w:t xml:space="preserve"> شنيدم كه در دل شب درباره تو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سفارش</w:t>
      </w:r>
      <w:r w:rsidR="00251781">
        <w:rPr>
          <w:rtl/>
          <w:lang w:bidi="fa-IR"/>
        </w:rPr>
        <w:t xml:space="preserve"> </w:t>
      </w:r>
      <w:r>
        <w:rPr>
          <w:rtl/>
          <w:lang w:bidi="fa-IR"/>
        </w:rPr>
        <w:t>مى كرد</w:t>
      </w:r>
      <w:r w:rsidR="008A4E6E">
        <w:rPr>
          <w:rtl/>
          <w:lang w:bidi="fa-IR"/>
        </w:rPr>
        <w:t xml:space="preserve">. </w:t>
      </w:r>
      <w:r w:rsidR="003107DD" w:rsidRPr="00F374DD">
        <w:rPr>
          <w:rStyle w:val="libFootnotenumChar"/>
          <w:rtl/>
          <w:lang w:bidi="fa-IR"/>
        </w:rPr>
        <w:t>(</w:t>
      </w:r>
      <w:r w:rsidRPr="00F374DD">
        <w:rPr>
          <w:rStyle w:val="libFootnotenumChar"/>
          <w:rtl/>
        </w:rPr>
        <w:t>1110)</w:t>
      </w:r>
    </w:p>
    <w:p w:rsidR="00DF7947" w:rsidRDefault="00DF7947" w:rsidP="0012300F">
      <w:pPr>
        <w:pStyle w:val="Heading2"/>
        <w:rPr>
          <w:rtl/>
          <w:lang w:bidi="fa-IR"/>
        </w:rPr>
      </w:pPr>
      <w:bookmarkStart w:id="943" w:name="_Toc386586019"/>
      <w:r>
        <w:rPr>
          <w:rtl/>
          <w:lang w:bidi="fa-IR"/>
        </w:rPr>
        <w:t>939- خبر از قيام مختار</w:t>
      </w:r>
      <w:bookmarkEnd w:id="94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اصحاب امام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آن حضرت عرض كردند: يا بن رسول الله </w:t>
      </w:r>
      <w:r w:rsidR="00F33EFF" w:rsidRPr="00F33EFF">
        <w:rPr>
          <w:rStyle w:val="libAlaemChar"/>
          <w:rtl/>
        </w:rPr>
        <w:t>صلى‌الله‌عليه‌وآله‌وسلم</w:t>
      </w:r>
      <w:r>
        <w:rPr>
          <w:rtl/>
          <w:lang w:bidi="fa-IR"/>
        </w:rPr>
        <w:t xml:space="preserve">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ماجراى قيام مختار را خبر داده ولى نفرموده است چه وقت كشته مى شود و چه كسى او را مى كشد؟ حضرت فرمود: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راست گفته</w:t>
      </w:r>
      <w:r w:rsidR="008A4E6E">
        <w:rPr>
          <w:rtl/>
          <w:lang w:bidi="fa-IR"/>
        </w:rPr>
        <w:t xml:space="preserve">، </w:t>
      </w:r>
      <w:r>
        <w:rPr>
          <w:rtl/>
          <w:lang w:bidi="fa-IR"/>
        </w:rPr>
        <w:t>آيا به شما خبر ندهم كه چه وقت اين امر واقع مى شود؟ گفتند: چرا</w:t>
      </w:r>
      <w:r w:rsidR="008A4E6E">
        <w:rPr>
          <w:rtl/>
          <w:lang w:bidi="fa-IR"/>
        </w:rPr>
        <w:t xml:space="preserve">. </w:t>
      </w:r>
      <w:r>
        <w:rPr>
          <w:rtl/>
          <w:lang w:bidi="fa-IR"/>
        </w:rPr>
        <w:t xml:space="preserve">فرمود: از اين تاريخ تا سه سال ديگر در فلان روز واقع مى شود و </w:t>
      </w:r>
      <w:r>
        <w:rPr>
          <w:rtl/>
          <w:lang w:bidi="fa-IR"/>
        </w:rPr>
        <w:lastRenderedPageBreak/>
        <w:t>به زودى در فلان روز سر ابن زياد و شمر را مى آورند و ما آنها را در جلو خود مى گذاريم و غذا مى خوريم و به آنها نگاه مى كنيم</w:t>
      </w:r>
      <w:r w:rsidR="008A4E6E">
        <w:rPr>
          <w:rtl/>
          <w:lang w:bidi="fa-IR"/>
        </w:rPr>
        <w:t xml:space="preserve">، </w:t>
      </w:r>
      <w:r>
        <w:rPr>
          <w:rtl/>
          <w:lang w:bidi="fa-IR"/>
        </w:rPr>
        <w:t>چون مختار قيام كرد حضرت با اصحاب خود بر سر سفره بود به آنها فرمود: برادران دل خوش</w:t>
      </w:r>
      <w:r w:rsidR="00251781">
        <w:rPr>
          <w:rtl/>
          <w:lang w:bidi="fa-IR"/>
        </w:rPr>
        <w:t xml:space="preserve"> </w:t>
      </w:r>
      <w:r>
        <w:rPr>
          <w:rtl/>
          <w:lang w:bidi="fa-IR"/>
        </w:rPr>
        <w:t>كنيد و بخوريد كه شما غذا مى خوريد و در حالى كه ستمكاران بنى اميه را درو مى كنند</w:t>
      </w:r>
      <w:r w:rsidR="008A4E6E">
        <w:rPr>
          <w:rtl/>
          <w:lang w:bidi="fa-IR"/>
        </w:rPr>
        <w:t xml:space="preserve">. </w:t>
      </w:r>
      <w:r>
        <w:rPr>
          <w:rtl/>
          <w:lang w:bidi="fa-IR"/>
        </w:rPr>
        <w:t>گفتند: كجا؟ فرمود: فلان جا</w:t>
      </w:r>
      <w:r w:rsidR="008A4E6E">
        <w:rPr>
          <w:rtl/>
          <w:lang w:bidi="fa-IR"/>
        </w:rPr>
        <w:t xml:space="preserve">. </w:t>
      </w:r>
      <w:r>
        <w:rPr>
          <w:rtl/>
          <w:lang w:bidi="fa-IR"/>
        </w:rPr>
        <w:t>مختار آنها را مى كشد و به زودى فلان روز دو سر را براى ما مى آورند</w:t>
      </w:r>
      <w:r w:rsidR="008A4E6E">
        <w:rPr>
          <w:rtl/>
          <w:lang w:bidi="fa-IR"/>
        </w:rPr>
        <w:t xml:space="preserve">. </w:t>
      </w:r>
    </w:p>
    <w:p w:rsidR="00DF7947" w:rsidRDefault="00DF7947" w:rsidP="00DF7947">
      <w:pPr>
        <w:pStyle w:val="libNormal"/>
        <w:rPr>
          <w:rtl/>
          <w:lang w:bidi="fa-IR"/>
        </w:rPr>
      </w:pPr>
      <w:r>
        <w:rPr>
          <w:rtl/>
          <w:lang w:bidi="fa-IR"/>
        </w:rPr>
        <w:t>در آن روز معهود آن حضرت از نماز فارغ شده بود و مى خاست بر سر سفره بنشيند كه سرا را آوردند</w:t>
      </w:r>
      <w:r w:rsidR="008A4E6E">
        <w:rPr>
          <w:rtl/>
          <w:lang w:bidi="fa-IR"/>
        </w:rPr>
        <w:t xml:space="preserve">، </w:t>
      </w:r>
      <w:r>
        <w:rPr>
          <w:rtl/>
          <w:lang w:bidi="fa-IR"/>
        </w:rPr>
        <w:t>چون چشمش به آنها افتاد سجده كرد و گفت</w:t>
      </w:r>
      <w:r w:rsidR="00137D68">
        <w:rPr>
          <w:rtl/>
          <w:lang w:bidi="fa-IR"/>
        </w:rPr>
        <w:t>:</w:t>
      </w:r>
      <w:r>
        <w:rPr>
          <w:rtl/>
          <w:lang w:bidi="fa-IR"/>
        </w:rPr>
        <w:t xml:space="preserve"> شكر خدايى را كه مرا زنده داشت تا اين سرها را به من نماياند</w:t>
      </w:r>
      <w:r w:rsidR="008A4E6E">
        <w:rPr>
          <w:rtl/>
          <w:lang w:bidi="fa-IR"/>
        </w:rPr>
        <w:t xml:space="preserve">. </w:t>
      </w:r>
      <w:r w:rsidR="003107DD" w:rsidRPr="00F374DD">
        <w:rPr>
          <w:rStyle w:val="libFootnotenumChar"/>
          <w:rtl/>
          <w:lang w:bidi="fa-IR"/>
        </w:rPr>
        <w:t>(</w:t>
      </w:r>
      <w:r w:rsidRPr="00F374DD">
        <w:rPr>
          <w:rStyle w:val="libFootnotenumChar"/>
          <w:rtl/>
        </w:rPr>
        <w:t>1111)</w:t>
      </w:r>
    </w:p>
    <w:p w:rsidR="00DF7947" w:rsidRDefault="00DF7947" w:rsidP="0012300F">
      <w:pPr>
        <w:pStyle w:val="Heading2"/>
        <w:rPr>
          <w:rtl/>
          <w:lang w:bidi="fa-IR"/>
        </w:rPr>
      </w:pPr>
      <w:bookmarkStart w:id="944" w:name="_Toc386586020"/>
      <w:r>
        <w:rPr>
          <w:rtl/>
          <w:lang w:bidi="fa-IR"/>
        </w:rPr>
        <w:t>940- تقسيم پول نان به عدالت</w:t>
      </w:r>
      <w:bookmarkEnd w:id="94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دو نفر بر سر پول نان هاى خود اختلاف داشتند لذا جهت حل اختلاف خدمت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رسيدند و عرض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يكى از ما پنج نان و ديگرى سه نان داشت</w:t>
      </w:r>
      <w:r w:rsidR="008A4E6E">
        <w:rPr>
          <w:rtl/>
          <w:lang w:bidi="fa-IR"/>
        </w:rPr>
        <w:t xml:space="preserve">، </w:t>
      </w:r>
      <w:r>
        <w:rPr>
          <w:rtl/>
          <w:lang w:bidi="fa-IR"/>
        </w:rPr>
        <w:t>يك نفر ميهمان بر ما وارد شد و هم غذاى ما شد او وقتى كه خواست برود هشت درهم به ازاء آنچه خورده بود به ما داد</w:t>
      </w:r>
      <w:r w:rsidR="008A4E6E">
        <w:rPr>
          <w:rtl/>
          <w:lang w:bidi="fa-IR"/>
        </w:rPr>
        <w:t xml:space="preserve">، </w:t>
      </w:r>
      <w:r>
        <w:rPr>
          <w:rtl/>
          <w:lang w:bidi="fa-IR"/>
        </w:rPr>
        <w:t>من كه پنج قرص نان دارم پنج درهم آن را مى خواهم و آنكه سه قرص نان دارد را سه دهم حاضرم بدهم ليكن او مى گويد: بايد چهار به چهار پول را نصف كنى</w:t>
      </w:r>
      <w:r w:rsidR="008A4E6E">
        <w:rPr>
          <w:rtl/>
          <w:lang w:bidi="fa-IR"/>
        </w:rPr>
        <w:t xml:space="preserve">. </w:t>
      </w:r>
      <w:r>
        <w:rPr>
          <w:rtl/>
          <w:lang w:bidi="fa-IR"/>
        </w:rPr>
        <w:t>حضرت ابتدا به صاحب سه نان فرمود: سر اين مسائل دعوا نكن</w:t>
      </w:r>
      <w:r w:rsidR="008A4E6E">
        <w:rPr>
          <w:rtl/>
          <w:lang w:bidi="fa-IR"/>
        </w:rPr>
        <w:t xml:space="preserve">. </w:t>
      </w:r>
      <w:r>
        <w:rPr>
          <w:rtl/>
          <w:lang w:bidi="fa-IR"/>
        </w:rPr>
        <w:t>بيا سه درهم را بردار و برو؛ اهميتى ندارد</w:t>
      </w:r>
      <w:r w:rsidR="008A4E6E">
        <w:rPr>
          <w:rtl/>
          <w:lang w:bidi="fa-IR"/>
        </w:rPr>
        <w:t xml:space="preserve">، </w:t>
      </w:r>
      <w:r>
        <w:rPr>
          <w:rtl/>
          <w:lang w:bidi="fa-IR"/>
        </w:rPr>
        <w:t>براى اينها سزاوار نيست دعوا كنيد اما آن شخص</w:t>
      </w:r>
      <w:r w:rsidR="00251781">
        <w:rPr>
          <w:rtl/>
          <w:lang w:bidi="fa-IR"/>
        </w:rPr>
        <w:t xml:space="preserve"> </w:t>
      </w:r>
      <w:r>
        <w:rPr>
          <w:rtl/>
          <w:lang w:bidi="fa-IR"/>
        </w:rPr>
        <w:t>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قبول ندارم</w:t>
      </w:r>
      <w:r w:rsidR="008A4E6E">
        <w:rPr>
          <w:rtl/>
          <w:lang w:bidi="fa-IR"/>
        </w:rPr>
        <w:t xml:space="preserve">، </w:t>
      </w:r>
      <w:r>
        <w:rPr>
          <w:rtl/>
          <w:lang w:bidi="fa-IR"/>
        </w:rPr>
        <w:t>حق من چهار درهم است چرا كه اين هشت درهم را آن شخص باى ما دو تا داده است</w:t>
      </w:r>
      <w:r w:rsidR="008A4E6E">
        <w:rPr>
          <w:rtl/>
          <w:lang w:bidi="fa-IR"/>
        </w:rPr>
        <w:t xml:space="preserve">. </w:t>
      </w:r>
      <w:r>
        <w:rPr>
          <w:rtl/>
          <w:lang w:bidi="fa-IR"/>
        </w:rPr>
        <w:t>حضرت فرمود: اگر حق را مى خواهى يك درهم بيشتر حق تو نيست</w:t>
      </w:r>
      <w:r w:rsidR="008A4E6E">
        <w:rPr>
          <w:rtl/>
          <w:lang w:bidi="fa-IR"/>
        </w:rPr>
        <w:t xml:space="preserve">، </w:t>
      </w:r>
      <w:r>
        <w:rPr>
          <w:rtl/>
          <w:lang w:bidi="fa-IR"/>
        </w:rPr>
        <w:t xml:space="preserve">او داد و فرياد كرد كه چرا حق من </w:t>
      </w:r>
      <w:r>
        <w:rPr>
          <w:rtl/>
          <w:lang w:bidi="fa-IR"/>
        </w:rPr>
        <w:lastRenderedPageBreak/>
        <w:t>اينقدر كم است من سه نان داشتم</w:t>
      </w:r>
      <w:r w:rsidR="008A4E6E">
        <w:rPr>
          <w:rtl/>
          <w:lang w:bidi="fa-IR"/>
        </w:rPr>
        <w:t xml:space="preserve">، </w:t>
      </w:r>
      <w:r>
        <w:rPr>
          <w:rtl/>
          <w:lang w:bidi="fa-IR"/>
        </w:rPr>
        <w:t>يك درهم و او كه پنج نان داشته هفت درهم</w:t>
      </w:r>
      <w:r w:rsidR="008A4E6E">
        <w:rPr>
          <w:rtl/>
          <w:lang w:bidi="fa-IR"/>
        </w:rPr>
        <w:t xml:space="preserve">. </w:t>
      </w:r>
      <w:r>
        <w:rPr>
          <w:rtl/>
          <w:lang w:bidi="fa-IR"/>
        </w:rPr>
        <w:t>حضرت فرمود: تو سه نان داشتى</w:t>
      </w:r>
      <w:r w:rsidR="008A4E6E">
        <w:rPr>
          <w:rtl/>
          <w:lang w:bidi="fa-IR"/>
        </w:rPr>
        <w:t xml:space="preserve">، </w:t>
      </w:r>
      <w:r>
        <w:rPr>
          <w:rtl/>
          <w:lang w:bidi="fa-IR"/>
        </w:rPr>
        <w:t>خودت هم از آن خورده اى آن هم كه پنج تا نان داشته از آن پنج تاى خود خورده است مهمانى كه بر شما وارد شده آنهم خورده است</w:t>
      </w:r>
      <w:r w:rsidR="008A4E6E">
        <w:rPr>
          <w:rtl/>
          <w:lang w:bidi="fa-IR"/>
        </w:rPr>
        <w:t xml:space="preserve">. </w:t>
      </w:r>
      <w:r>
        <w:rPr>
          <w:rtl/>
          <w:lang w:bidi="fa-IR"/>
        </w:rPr>
        <w:t>مى شود جمعا سه نفر در قبال هشت قرص نا</w:t>
      </w:r>
      <w:r w:rsidR="008A4E6E">
        <w:rPr>
          <w:rtl/>
          <w:lang w:bidi="fa-IR"/>
        </w:rPr>
        <w:t xml:space="preserve">. </w:t>
      </w:r>
      <w:r>
        <w:rPr>
          <w:rtl/>
          <w:lang w:bidi="fa-IR"/>
        </w:rPr>
        <w:t>پس هشت قرص نان سه قسمت مى گردد هر كدامتان هشت قسمت از 24 قسمت خورده ايد يا اگر خواستيد به تعبير ديگر</w:t>
      </w:r>
      <w:r w:rsidR="008A4E6E">
        <w:rPr>
          <w:rtl/>
          <w:lang w:bidi="fa-IR"/>
        </w:rPr>
        <w:t xml:space="preserve">، </w:t>
      </w:r>
      <w:r>
        <w:rPr>
          <w:rtl/>
          <w:lang w:bidi="fa-IR"/>
        </w:rPr>
        <w:t>هر كدام از شما سه نفر</w:t>
      </w:r>
      <w:r w:rsidR="008A4E6E">
        <w:rPr>
          <w:rtl/>
          <w:lang w:bidi="fa-IR"/>
        </w:rPr>
        <w:t xml:space="preserve">، </w:t>
      </w:r>
      <w:r>
        <w:rPr>
          <w:rtl/>
          <w:lang w:bidi="fa-IR"/>
        </w:rPr>
        <w:t>دو قرص نان و دو ثلث نانها را خورده ايد</w:t>
      </w:r>
      <w:r w:rsidR="008A4E6E">
        <w:rPr>
          <w:rtl/>
          <w:lang w:bidi="fa-IR"/>
        </w:rPr>
        <w:t xml:space="preserve">. </w:t>
      </w:r>
      <w:r>
        <w:rPr>
          <w:rtl/>
          <w:lang w:bidi="fa-IR"/>
        </w:rPr>
        <w:t>پس</w:t>
      </w:r>
      <w:r w:rsidR="00251781">
        <w:rPr>
          <w:rtl/>
          <w:lang w:bidi="fa-IR"/>
        </w:rPr>
        <w:t xml:space="preserve"> </w:t>
      </w:r>
      <w:r>
        <w:rPr>
          <w:rtl/>
          <w:lang w:bidi="fa-IR"/>
        </w:rPr>
        <w:t>بنابراى آن كسى كه سه نان دارد خودش دو قرص نان و دو ثلث از نانهاى خود را خورده است</w:t>
      </w:r>
      <w:r w:rsidR="008A4E6E">
        <w:rPr>
          <w:rtl/>
          <w:lang w:bidi="fa-IR"/>
        </w:rPr>
        <w:t xml:space="preserve">. </w:t>
      </w:r>
      <w:r>
        <w:rPr>
          <w:rtl/>
          <w:lang w:bidi="fa-IR"/>
        </w:rPr>
        <w:t>پس يك ثلث آن باقى مانده است كه آن ميهمان خورده است</w:t>
      </w:r>
      <w:r w:rsidR="008A4E6E">
        <w:rPr>
          <w:rtl/>
          <w:lang w:bidi="fa-IR"/>
        </w:rPr>
        <w:t xml:space="preserve">. </w:t>
      </w:r>
      <w:r>
        <w:rPr>
          <w:rtl/>
          <w:lang w:bidi="fa-IR"/>
        </w:rPr>
        <w:t>اما آنكه پنج قرص نان داشت دو قرص نان و دو ثلث آنها را خود خورده و دو قرص بعلاوه يك ثلث هم ديگر آن براى مهمان گذاشته است</w:t>
      </w:r>
      <w:r w:rsidR="008A4E6E">
        <w:rPr>
          <w:rtl/>
          <w:lang w:bidi="fa-IR"/>
        </w:rPr>
        <w:t xml:space="preserve">. </w:t>
      </w:r>
      <w:r>
        <w:rPr>
          <w:rtl/>
          <w:lang w:bidi="fa-IR"/>
        </w:rPr>
        <w:t>بنابراين اگر بخواهيد تقسيم كنيد آن كسى كه سه قرص نان داشته تنها يك ثلث از نان خود را به ميهمان داد و كسى كه پنج قرص نان دارد دو نان و دو ثلث نان خود را داده پس هفت درهم مال اوست و يك درهم هم مال توست</w:t>
      </w:r>
      <w:r w:rsidR="008A4E6E">
        <w:rPr>
          <w:rtl/>
          <w:lang w:bidi="fa-IR"/>
        </w:rPr>
        <w:t xml:space="preserve">. </w:t>
      </w:r>
      <w:r w:rsidR="003107DD" w:rsidRPr="00F374DD">
        <w:rPr>
          <w:rStyle w:val="libFootnotenumChar"/>
          <w:rtl/>
          <w:lang w:bidi="fa-IR"/>
        </w:rPr>
        <w:t>(</w:t>
      </w:r>
      <w:r w:rsidRPr="00F374DD">
        <w:rPr>
          <w:rStyle w:val="libFootnotenumChar"/>
          <w:rtl/>
        </w:rPr>
        <w:t>1112)</w:t>
      </w:r>
    </w:p>
    <w:p w:rsidR="00DF7947" w:rsidRDefault="00DF7947" w:rsidP="0012300F">
      <w:pPr>
        <w:pStyle w:val="Heading2"/>
        <w:rPr>
          <w:rtl/>
          <w:lang w:bidi="fa-IR"/>
        </w:rPr>
      </w:pPr>
      <w:bookmarkStart w:id="945" w:name="_Toc386586021"/>
      <w:r>
        <w:rPr>
          <w:rtl/>
          <w:lang w:bidi="fa-IR"/>
        </w:rPr>
        <w:t>941- صدرنشينى مجلس</w:t>
      </w:r>
      <w:bookmarkEnd w:id="94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كاظم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بارها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فرمود: بالى مجلس ننشيند مگر كسى كه داراى اين خصائل باشد:</w:t>
      </w:r>
    </w:p>
    <w:p w:rsidR="00DF7947" w:rsidRDefault="00DF7947" w:rsidP="00DF7947">
      <w:pPr>
        <w:pStyle w:val="libNormal"/>
        <w:rPr>
          <w:rtl/>
          <w:lang w:bidi="fa-IR"/>
        </w:rPr>
      </w:pPr>
      <w:r>
        <w:rPr>
          <w:rtl/>
          <w:lang w:bidi="fa-IR"/>
        </w:rPr>
        <w:t>يجيب اذا سئل و ينطق اذا عجز القوام عن الكلام و يشير بالراى الذى فيه صلاح اهله فمن لم يكن فيه شيئى منهن فجلس فهو احمق</w:t>
      </w:r>
    </w:p>
    <w:p w:rsidR="00DF7947" w:rsidRDefault="00DF7947" w:rsidP="00DF7947">
      <w:pPr>
        <w:pStyle w:val="libNormal"/>
        <w:rPr>
          <w:rtl/>
          <w:lang w:bidi="fa-IR"/>
        </w:rPr>
      </w:pPr>
      <w:r>
        <w:rPr>
          <w:rtl/>
          <w:lang w:bidi="fa-IR"/>
        </w:rPr>
        <w:t xml:space="preserve">آنگاه كه </w:t>
      </w:r>
      <w:r w:rsidR="00E501E0">
        <w:rPr>
          <w:rtl/>
          <w:lang w:bidi="fa-IR"/>
        </w:rPr>
        <w:t>سئوال</w:t>
      </w:r>
      <w:r>
        <w:rPr>
          <w:rtl/>
          <w:lang w:bidi="fa-IR"/>
        </w:rPr>
        <w:t xml:space="preserve"> شود پاسخگو باشد؛ آنگاه كه ديگران از سخن گفتن عاجز شوند سخنگو باشد؛ آنگاه كه به انديشه هاى خير خواهانه نياز گردد راه پويان را ره گو باشد</w:t>
      </w:r>
      <w:r w:rsidR="008A4E6E">
        <w:rPr>
          <w:rtl/>
          <w:lang w:bidi="fa-IR"/>
        </w:rPr>
        <w:t xml:space="preserve">. </w:t>
      </w:r>
    </w:p>
    <w:p w:rsidR="00DF7947" w:rsidRDefault="00DF7947" w:rsidP="00DF7947">
      <w:pPr>
        <w:pStyle w:val="libNormal"/>
        <w:rPr>
          <w:rtl/>
          <w:lang w:bidi="fa-IR"/>
        </w:rPr>
      </w:pPr>
      <w:r>
        <w:rPr>
          <w:rtl/>
          <w:lang w:bidi="fa-IR"/>
        </w:rPr>
        <w:lastRenderedPageBreak/>
        <w:t>پس هر گاه اين سه خصلت در او نباشد و در صدر مجلس بنشيند احمق است و در كلامى ديگر مى فرمايد: انسان عاقل بايد داراى سه نشانه باشد:</w:t>
      </w:r>
    </w:p>
    <w:p w:rsidR="001A0533" w:rsidRDefault="00DF7947" w:rsidP="00DF7947">
      <w:pPr>
        <w:pStyle w:val="libNormal"/>
        <w:rPr>
          <w:rtl/>
          <w:lang w:bidi="fa-IR"/>
        </w:rPr>
      </w:pPr>
      <w:r>
        <w:rPr>
          <w:rtl/>
          <w:lang w:bidi="fa-IR"/>
        </w:rPr>
        <w:t>و لابد للعاقل من ثلاث</w:t>
      </w:r>
      <w:r w:rsidR="008A4E6E">
        <w:rPr>
          <w:rtl/>
          <w:lang w:bidi="fa-IR"/>
        </w:rPr>
        <w:t>؛</w:t>
      </w:r>
      <w:r>
        <w:rPr>
          <w:rtl/>
          <w:lang w:bidi="fa-IR"/>
        </w:rPr>
        <w:t xml:space="preserve"> ان ينظر فى شانه و يحفظ لسانه و يعرف زمانه و اينكه شاءن و موقعيت خود را درك كند و زبانش را از لغزشهاى گفتارى حفظ نمايد و زمانش را بشناسد</w:t>
      </w:r>
      <w:r w:rsidR="008A4E6E">
        <w:rPr>
          <w:rtl/>
          <w:lang w:bidi="fa-IR"/>
        </w:rPr>
        <w:t xml:space="preserve">. </w:t>
      </w:r>
      <w:r w:rsidR="003107DD" w:rsidRPr="00F374DD">
        <w:rPr>
          <w:rStyle w:val="libFootnotenumChar"/>
          <w:rtl/>
          <w:lang w:bidi="fa-IR"/>
        </w:rPr>
        <w:t>(</w:t>
      </w:r>
      <w:r w:rsidRPr="00F374DD">
        <w:rPr>
          <w:rStyle w:val="libFootnotenumChar"/>
          <w:rtl/>
        </w:rPr>
        <w:t>1113)</w:t>
      </w:r>
    </w:p>
    <w:p w:rsidR="00DF7947" w:rsidRDefault="00DF7947" w:rsidP="0012300F">
      <w:pPr>
        <w:pStyle w:val="Heading2"/>
        <w:rPr>
          <w:rtl/>
          <w:lang w:bidi="fa-IR"/>
        </w:rPr>
      </w:pPr>
      <w:bookmarkStart w:id="946" w:name="_Toc386586022"/>
      <w:r>
        <w:rPr>
          <w:rtl/>
          <w:lang w:bidi="fa-IR"/>
        </w:rPr>
        <w:t>942- منع از چاپلوسى</w:t>
      </w:r>
      <w:bookmarkEnd w:id="94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يكى از روزها شخصى به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 و زبان به ستايش و ستودن و مدح و ثناى آن حضرت گشود اين مرد با اينكه خود نسبت به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بى اعتقاد بود در ستايش بيش از حد افراط كرد</w:t>
      </w:r>
      <w:r w:rsidR="008A4E6E">
        <w:rPr>
          <w:rtl/>
          <w:lang w:bidi="fa-IR"/>
        </w:rPr>
        <w:t xml:space="preserve">. </w:t>
      </w:r>
      <w:r>
        <w:rPr>
          <w:rtl/>
          <w:lang w:bidi="fa-IR"/>
        </w:rPr>
        <w:t>لذا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برابر آن همه افزون گوييها كه رنگ چاپلوسى داشت به او فرمود: انا دون ما تقول ما فى نفسك</w:t>
      </w:r>
    </w:p>
    <w:p w:rsidR="001A0533" w:rsidRDefault="00DF7947" w:rsidP="00DF7947">
      <w:pPr>
        <w:pStyle w:val="libNormal"/>
        <w:rPr>
          <w:rtl/>
          <w:lang w:bidi="fa-IR"/>
        </w:rPr>
      </w:pPr>
      <w:r>
        <w:rPr>
          <w:rtl/>
          <w:lang w:bidi="fa-IR"/>
        </w:rPr>
        <w:t>من از آنچه كه تو به زبان مى گويى پايين ترم ولى از آنچه كه در انديشه ات دارى بالاترم</w:t>
      </w:r>
      <w:r w:rsidR="008A4E6E">
        <w:rPr>
          <w:rtl/>
          <w:lang w:bidi="fa-IR"/>
        </w:rPr>
        <w:t xml:space="preserve">. </w:t>
      </w:r>
      <w:r w:rsidR="003107DD" w:rsidRPr="00F374DD">
        <w:rPr>
          <w:rStyle w:val="libFootnotenumChar"/>
          <w:rtl/>
          <w:lang w:bidi="fa-IR"/>
        </w:rPr>
        <w:t>(</w:t>
      </w:r>
      <w:r w:rsidRPr="00F374DD">
        <w:rPr>
          <w:rStyle w:val="libFootnotenumChar"/>
          <w:rtl/>
        </w:rPr>
        <w:t>1114)</w:t>
      </w:r>
    </w:p>
    <w:p w:rsidR="00DF7947" w:rsidRDefault="00DF7947" w:rsidP="0012300F">
      <w:pPr>
        <w:pStyle w:val="Heading2"/>
        <w:rPr>
          <w:rtl/>
          <w:lang w:bidi="fa-IR"/>
        </w:rPr>
      </w:pPr>
      <w:bookmarkStart w:id="947" w:name="_Toc386586023"/>
      <w:r>
        <w:rPr>
          <w:rtl/>
          <w:lang w:bidi="fa-IR"/>
        </w:rPr>
        <w:t>943- گفتگو با دنياى فانى</w:t>
      </w:r>
      <w:bookmarkEnd w:id="94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المتقين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درباره دنيا بيانى مختصر</w:t>
      </w:r>
      <w:r w:rsidR="008A4E6E">
        <w:rPr>
          <w:rtl/>
          <w:lang w:bidi="fa-IR"/>
        </w:rPr>
        <w:t xml:space="preserve">، </w:t>
      </w:r>
      <w:r>
        <w:rPr>
          <w:rtl/>
          <w:lang w:bidi="fa-IR"/>
        </w:rPr>
        <w:t>اما با دنيايى از مفاهيم دارند كه در اينجا به آن اشاره مى نماييم</w:t>
      </w:r>
      <w:r w:rsidR="008A4E6E">
        <w:rPr>
          <w:rtl/>
          <w:lang w:bidi="fa-IR"/>
        </w:rPr>
        <w:t xml:space="preserve">. </w:t>
      </w:r>
    </w:p>
    <w:p w:rsidR="00DF7947" w:rsidRDefault="00DF7947" w:rsidP="00DF7947">
      <w:pPr>
        <w:pStyle w:val="libNormal"/>
        <w:rPr>
          <w:rtl/>
          <w:lang w:bidi="fa-IR"/>
        </w:rPr>
      </w:pPr>
      <w:r>
        <w:rPr>
          <w:rtl/>
          <w:lang w:bidi="fa-IR"/>
        </w:rPr>
        <w:t>اى دنيا از من دور شو كه مهار تو را به گردنت انداختم و خود را از چنگت بيرون كشيدم و از دام هايت گريختم</w:t>
      </w:r>
      <w:r w:rsidR="008A4E6E">
        <w:rPr>
          <w:rtl/>
          <w:lang w:bidi="fa-IR"/>
        </w:rPr>
        <w:t xml:space="preserve">... </w:t>
      </w:r>
      <w:r>
        <w:rPr>
          <w:rtl/>
          <w:lang w:bidi="fa-IR"/>
        </w:rPr>
        <w:t>به خدا سوگند اگر تو انسانى بودى كه ديده مى شدى</w:t>
      </w:r>
      <w:r w:rsidR="008A4E6E">
        <w:rPr>
          <w:rtl/>
          <w:lang w:bidi="fa-IR"/>
        </w:rPr>
        <w:t xml:space="preserve">، </w:t>
      </w:r>
      <w:r>
        <w:rPr>
          <w:rtl/>
          <w:lang w:bidi="fa-IR"/>
        </w:rPr>
        <w:t xml:space="preserve">همانا حدود خدا را بر تو جارى مى ساختم و تو را به سزاى </w:t>
      </w:r>
      <w:r>
        <w:rPr>
          <w:rtl/>
          <w:lang w:bidi="fa-IR"/>
        </w:rPr>
        <w:lastRenderedPageBreak/>
        <w:t>بندگانى كه آنان را با آرزوهاى واهى فريفتى و در پرتگاهها افكندى مى رساندم</w:t>
      </w:r>
      <w:r w:rsidR="008A4E6E">
        <w:rPr>
          <w:rtl/>
          <w:lang w:bidi="fa-IR"/>
        </w:rPr>
        <w:t xml:space="preserve">. </w:t>
      </w:r>
      <w:r w:rsidR="003107DD" w:rsidRPr="00F374DD">
        <w:rPr>
          <w:rStyle w:val="libFootnotenumChar"/>
          <w:rtl/>
          <w:lang w:bidi="fa-IR"/>
        </w:rPr>
        <w:t>(</w:t>
      </w:r>
      <w:r w:rsidRPr="00F374DD">
        <w:rPr>
          <w:rStyle w:val="libFootnotenumChar"/>
          <w:rtl/>
        </w:rPr>
        <w:t>1115)</w:t>
      </w:r>
    </w:p>
    <w:p w:rsidR="001A0533" w:rsidRDefault="00DF7947" w:rsidP="00DF7947">
      <w:pPr>
        <w:pStyle w:val="libNormal"/>
        <w:rPr>
          <w:rtl/>
          <w:lang w:bidi="fa-IR"/>
        </w:rPr>
      </w:pPr>
      <w:r>
        <w:rPr>
          <w:rtl/>
          <w:lang w:bidi="fa-IR"/>
        </w:rPr>
        <w:t>من دنيا را بدور افكندم و چهره اش را به خاك ماليدم</w:t>
      </w:r>
      <w:r w:rsidR="008A4E6E">
        <w:rPr>
          <w:rtl/>
          <w:lang w:bidi="fa-IR"/>
        </w:rPr>
        <w:t xml:space="preserve">. </w:t>
      </w:r>
      <w:r w:rsidR="003107DD" w:rsidRPr="00F374DD">
        <w:rPr>
          <w:rStyle w:val="libFootnotenumChar"/>
          <w:rtl/>
          <w:lang w:bidi="fa-IR"/>
        </w:rPr>
        <w:t>(</w:t>
      </w:r>
      <w:r w:rsidRPr="00F374DD">
        <w:rPr>
          <w:rStyle w:val="libFootnotenumChar"/>
          <w:rtl/>
        </w:rPr>
        <w:t>1116)</w:t>
      </w:r>
      <w:r w:rsidR="000F3455">
        <w:rPr>
          <w:rStyle w:val="libFootnotenumChar"/>
          <w:rFonts w:hint="cs"/>
          <w:rtl/>
        </w:rPr>
        <w:t xml:space="preserve"> </w:t>
      </w:r>
      <w:r w:rsidR="003107DD">
        <w:rPr>
          <w:rtl/>
          <w:lang w:bidi="fa-IR"/>
        </w:rPr>
        <w:t>(</w:t>
      </w:r>
      <w:r>
        <w:rPr>
          <w:rtl/>
          <w:lang w:bidi="fa-IR"/>
        </w:rPr>
        <w:t xml:space="preserve">پس) على را با نعمتى كه از دست رفتنى است و از لذتى كه فانى شدنى است چه كار؟ </w:t>
      </w:r>
      <w:r w:rsidR="003107DD" w:rsidRPr="00F374DD">
        <w:rPr>
          <w:rStyle w:val="libFootnotenumChar"/>
          <w:rtl/>
          <w:lang w:bidi="fa-IR"/>
        </w:rPr>
        <w:t>(</w:t>
      </w:r>
      <w:r w:rsidRPr="00F374DD">
        <w:rPr>
          <w:rStyle w:val="libFootnotenumChar"/>
          <w:rtl/>
        </w:rPr>
        <w:t>1117)</w:t>
      </w:r>
    </w:p>
    <w:p w:rsidR="00DF7947" w:rsidRDefault="00DF7947" w:rsidP="0012300F">
      <w:pPr>
        <w:pStyle w:val="Heading2"/>
        <w:rPr>
          <w:rtl/>
          <w:lang w:bidi="fa-IR"/>
        </w:rPr>
      </w:pPr>
      <w:bookmarkStart w:id="948" w:name="_Toc386586024"/>
      <w:r>
        <w:rPr>
          <w:rtl/>
          <w:lang w:bidi="fa-IR"/>
        </w:rPr>
        <w:t>944- مرد مردان عالم</w:t>
      </w:r>
      <w:bookmarkEnd w:id="948"/>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رحمت و بخشش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زمان خود آن حضرت</w:t>
      </w:r>
      <w:r w:rsidR="008A4E6E">
        <w:rPr>
          <w:rtl/>
          <w:lang w:bidi="fa-IR"/>
        </w:rPr>
        <w:t xml:space="preserve">، </w:t>
      </w:r>
      <w:r>
        <w:rPr>
          <w:rtl/>
          <w:lang w:bidi="fa-IR"/>
        </w:rPr>
        <w:t>زبان زد عام و خاص بوده است در يكى از كارزارها جنگجويى از مشركين ملقب به قوچ لشكر با حضرت درگير شد و به جنگ امام آمد امام او را بزير انداخت و تيغ از نيام بركشيد تا سر او را از تن جدا كند اما آن مرد با التماس</w:t>
      </w:r>
      <w:r w:rsidR="008A4E6E">
        <w:rPr>
          <w:rtl/>
          <w:lang w:bidi="fa-IR"/>
        </w:rPr>
        <w:t xml:space="preserve">، </w:t>
      </w:r>
      <w:r>
        <w:rPr>
          <w:rtl/>
          <w:lang w:bidi="fa-IR"/>
        </w:rPr>
        <w:t>عرض كرد: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آيا آيا مرا</w:t>
      </w:r>
      <w:r w:rsidR="008A4E6E">
        <w:rPr>
          <w:rtl/>
          <w:lang w:bidi="fa-IR"/>
        </w:rPr>
        <w:t xml:space="preserve">، </w:t>
      </w:r>
      <w:r>
        <w:rPr>
          <w:rtl/>
          <w:lang w:bidi="fa-IR"/>
        </w:rPr>
        <w:t>كه كودكانى خردسال دارم مى كشى</w:t>
      </w:r>
      <w:r w:rsidR="008A4E6E">
        <w:rPr>
          <w:rtl/>
          <w:lang w:bidi="fa-IR"/>
        </w:rPr>
        <w:t>؟</w:t>
      </w:r>
      <w:r>
        <w:rPr>
          <w:rtl/>
          <w:lang w:bidi="fa-IR"/>
        </w:rPr>
        <w:t xml:space="preserve"> حضرت برخاست و فرمود: تو را به خاطر كودكانت بخشيدم</w:t>
      </w:r>
      <w:r w:rsidR="008A4E6E">
        <w:rPr>
          <w:rtl/>
          <w:lang w:bidi="fa-IR"/>
        </w:rPr>
        <w:t xml:space="preserve">، </w:t>
      </w:r>
      <w:r>
        <w:rPr>
          <w:rtl/>
          <w:lang w:bidi="fa-IR"/>
        </w:rPr>
        <w:t>يا در پيكارى ديگر بر سواركارى تيغ از نيام كشيد اما پيش از آنكه بر فرق او ضربه را وارد سازد حريف حضرت بانگ سرداد كه 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شمشيرت را به من ببخش</w:t>
      </w:r>
      <w:r w:rsidR="008A4E6E">
        <w:rPr>
          <w:rtl/>
          <w:lang w:bidi="fa-IR"/>
        </w:rPr>
        <w:t xml:space="preserve">، </w:t>
      </w:r>
      <w:r>
        <w:rPr>
          <w:rtl/>
          <w:lang w:bidi="fa-IR"/>
        </w:rPr>
        <w:t>امام شمشيرش را به وى داد و خود بدون سلاح در برابر دشمن ايستاد و چه بسيار است مانند اين داستان مثل ماجراى عمروبن عاص و بسربن ارطاة كه براى حفظ جان خود پرده از عورت خود بركشيدند و مهلكه جنگ با آن حضرت گريختند</w:t>
      </w:r>
      <w:r w:rsidR="008A4E6E">
        <w:rPr>
          <w:rtl/>
          <w:lang w:bidi="fa-IR"/>
        </w:rPr>
        <w:t xml:space="preserve">. </w:t>
      </w:r>
      <w:r w:rsidR="003107DD" w:rsidRPr="00F374DD">
        <w:rPr>
          <w:rStyle w:val="libFootnotenumChar"/>
          <w:rtl/>
          <w:lang w:bidi="fa-IR"/>
        </w:rPr>
        <w:t>(</w:t>
      </w:r>
      <w:r w:rsidRPr="00F374DD">
        <w:rPr>
          <w:rStyle w:val="libFootnotenumChar"/>
          <w:rtl/>
        </w:rPr>
        <w:t>1118)</w:t>
      </w:r>
    </w:p>
    <w:p w:rsidR="00DF7947" w:rsidRDefault="00A14792" w:rsidP="0012300F">
      <w:pPr>
        <w:pStyle w:val="Heading2"/>
        <w:rPr>
          <w:rtl/>
          <w:lang w:bidi="fa-IR"/>
        </w:rPr>
      </w:pPr>
      <w:bookmarkStart w:id="949" w:name="_Toc386586025"/>
      <w:r>
        <w:rPr>
          <w:rtl/>
          <w:lang w:bidi="fa-IR"/>
        </w:rPr>
        <w:br w:type="page"/>
      </w:r>
      <w:r w:rsidR="00DF7947">
        <w:rPr>
          <w:rtl/>
          <w:lang w:bidi="fa-IR"/>
        </w:rPr>
        <w:lastRenderedPageBreak/>
        <w:t>945- صبر چيست</w:t>
      </w:r>
      <w:r w:rsidR="008A4E6E">
        <w:rPr>
          <w:rtl/>
          <w:lang w:bidi="fa-IR"/>
        </w:rPr>
        <w:t>؟</w:t>
      </w:r>
      <w:bookmarkEnd w:id="94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مسجد در آمد</w:t>
      </w:r>
      <w:r w:rsidR="008A4E6E">
        <w:rPr>
          <w:rtl/>
          <w:lang w:bidi="fa-IR"/>
        </w:rPr>
        <w:t xml:space="preserve">، </w:t>
      </w:r>
      <w:r>
        <w:rPr>
          <w:rtl/>
          <w:lang w:bidi="fa-IR"/>
        </w:rPr>
        <w:t xml:space="preserve">ناگاه مردى را غمناك و ناراحت و سر به گريبان ديد از او </w:t>
      </w:r>
      <w:r w:rsidR="00E501E0">
        <w:rPr>
          <w:rtl/>
          <w:lang w:bidi="fa-IR"/>
        </w:rPr>
        <w:t>سئوال</w:t>
      </w:r>
      <w:r>
        <w:rPr>
          <w:rtl/>
          <w:lang w:bidi="fa-IR"/>
        </w:rPr>
        <w:t xml:space="preserve"> كرد در چه حالى</w:t>
      </w:r>
      <w:r w:rsidR="008A4E6E">
        <w:rPr>
          <w:rtl/>
          <w:lang w:bidi="fa-IR"/>
        </w:rPr>
        <w:t>؟</w:t>
      </w:r>
      <w:r>
        <w:rPr>
          <w:rtl/>
          <w:lang w:bidi="fa-IR"/>
        </w:rPr>
        <w:t xml:space="preserve"> چه خبر است</w:t>
      </w:r>
      <w:r w:rsidR="008A4E6E">
        <w:rPr>
          <w:rtl/>
          <w:lang w:bidi="fa-IR"/>
        </w:rPr>
        <w:t>؟</w:t>
      </w:r>
      <w:r>
        <w:rPr>
          <w:rtl/>
          <w:lang w:bidi="fa-IR"/>
        </w:rPr>
        <w:t xml:space="preserve"> تو را چه مى شود؟ آن شخص</w:t>
      </w:r>
      <w:r w:rsidR="00251781">
        <w:rPr>
          <w:rtl/>
          <w:lang w:bidi="fa-IR"/>
        </w:rPr>
        <w:t xml:space="preserve"> </w:t>
      </w:r>
      <w:r>
        <w:rPr>
          <w:rtl/>
          <w:lang w:bidi="fa-IR"/>
        </w:rPr>
        <w:t>عرض كرد: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پدر و مادر و برادرم مرده اند</w:t>
      </w:r>
      <w:r w:rsidR="008A4E6E">
        <w:rPr>
          <w:rtl/>
          <w:lang w:bidi="fa-IR"/>
        </w:rPr>
        <w:t xml:space="preserve">. </w:t>
      </w:r>
      <w:r>
        <w:rPr>
          <w:rtl/>
          <w:lang w:bidi="fa-IR"/>
        </w:rPr>
        <w:t>مى ترسم از اين غصه زهره ترك شوم</w:t>
      </w:r>
      <w:r w:rsidR="008A4E6E">
        <w:rPr>
          <w:rtl/>
          <w:lang w:bidi="fa-IR"/>
        </w:rPr>
        <w:t>!</w:t>
      </w:r>
    </w:p>
    <w:p w:rsidR="00DF7947" w:rsidRDefault="00DF7947" w:rsidP="00DF7947">
      <w:pPr>
        <w:pStyle w:val="libNormal"/>
        <w:rPr>
          <w:rtl/>
          <w:lang w:bidi="fa-IR"/>
        </w:rPr>
      </w:pPr>
      <w:r>
        <w:rPr>
          <w:rtl/>
          <w:lang w:bidi="fa-IR"/>
        </w:rPr>
        <w:t>حضرت فرمود: بر تو باد تقوا و صبر تا فرداى قيامت با اين دو سرمايه به محضر حق شرفياب شوى صبر رد امور چون سر است از تن</w:t>
      </w:r>
      <w:r w:rsidR="008A4E6E">
        <w:rPr>
          <w:rtl/>
          <w:lang w:bidi="fa-IR"/>
        </w:rPr>
        <w:t xml:space="preserve">، </w:t>
      </w:r>
      <w:r>
        <w:rPr>
          <w:rtl/>
          <w:lang w:bidi="fa-IR"/>
        </w:rPr>
        <w:t>چون سر از تن جدا گردد تن فاسد شود و چون در كارها صبر نباشد همه كارها فاسد گردد</w:t>
      </w:r>
      <w:r w:rsidR="008A4E6E">
        <w:rPr>
          <w:rtl/>
          <w:lang w:bidi="fa-IR"/>
        </w:rPr>
        <w:t xml:space="preserve">. </w:t>
      </w:r>
      <w:r w:rsidR="003107DD" w:rsidRPr="00F374DD">
        <w:rPr>
          <w:rStyle w:val="libFootnotenumChar"/>
          <w:rtl/>
          <w:lang w:bidi="fa-IR"/>
        </w:rPr>
        <w:t>(</w:t>
      </w:r>
      <w:r w:rsidRPr="00F374DD">
        <w:rPr>
          <w:rStyle w:val="libFootnotenumChar"/>
          <w:rtl/>
        </w:rPr>
        <w:t>1119)</w:t>
      </w:r>
    </w:p>
    <w:p w:rsidR="00DF7947" w:rsidRDefault="00DF7947" w:rsidP="00DF7947">
      <w:pPr>
        <w:pStyle w:val="libNormal"/>
        <w:rPr>
          <w:rtl/>
          <w:lang w:bidi="fa-IR"/>
        </w:rPr>
      </w:pPr>
      <w:r>
        <w:rPr>
          <w:rtl/>
          <w:lang w:bidi="fa-IR"/>
        </w:rPr>
        <w:t>لذا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نشانه صابر در سه چيز است</w:t>
      </w:r>
      <w:r w:rsidR="00137D68">
        <w:rPr>
          <w:rtl/>
          <w:lang w:bidi="fa-IR"/>
        </w:rPr>
        <w:t>:</w:t>
      </w:r>
    </w:p>
    <w:p w:rsidR="00DF7947" w:rsidRDefault="00DF7947" w:rsidP="00DF7947">
      <w:pPr>
        <w:pStyle w:val="libNormal"/>
        <w:rPr>
          <w:rtl/>
          <w:lang w:bidi="fa-IR"/>
        </w:rPr>
      </w:pPr>
      <w:r>
        <w:rPr>
          <w:rtl/>
          <w:lang w:bidi="fa-IR"/>
        </w:rPr>
        <w:t>1- كسل و سست و بى حال نمى شود</w:t>
      </w:r>
      <w:r w:rsidR="008A4E6E">
        <w:rPr>
          <w:rtl/>
          <w:lang w:bidi="fa-IR"/>
        </w:rPr>
        <w:t xml:space="preserve">. </w:t>
      </w:r>
    </w:p>
    <w:p w:rsidR="00DF7947" w:rsidRDefault="00DF7947" w:rsidP="00DF7947">
      <w:pPr>
        <w:pStyle w:val="libNormal"/>
        <w:rPr>
          <w:rtl/>
          <w:lang w:bidi="fa-IR"/>
        </w:rPr>
      </w:pPr>
      <w:r>
        <w:rPr>
          <w:rtl/>
          <w:lang w:bidi="fa-IR"/>
        </w:rPr>
        <w:t>2- دلتنگ و بى قرار نمى گردد</w:t>
      </w:r>
      <w:r w:rsidR="008A4E6E">
        <w:rPr>
          <w:rtl/>
          <w:lang w:bidi="fa-IR"/>
        </w:rPr>
        <w:t xml:space="preserve">. </w:t>
      </w:r>
    </w:p>
    <w:p w:rsidR="00DF7947" w:rsidRDefault="00DF7947" w:rsidP="00DF7947">
      <w:pPr>
        <w:pStyle w:val="libNormal"/>
        <w:rPr>
          <w:rtl/>
          <w:lang w:bidi="fa-IR"/>
        </w:rPr>
      </w:pPr>
      <w:r>
        <w:rPr>
          <w:rtl/>
          <w:lang w:bidi="fa-IR"/>
        </w:rPr>
        <w:t>3- از خداى خود شكايت نمى كند</w:t>
      </w:r>
      <w:r w:rsidR="008A4E6E">
        <w:rPr>
          <w:rtl/>
          <w:lang w:bidi="fa-IR"/>
        </w:rPr>
        <w:t xml:space="preserve">. </w:t>
      </w:r>
    </w:p>
    <w:p w:rsidR="001A0533" w:rsidRDefault="00DF7947" w:rsidP="00DF7947">
      <w:pPr>
        <w:pStyle w:val="libNormal"/>
        <w:rPr>
          <w:rtl/>
          <w:lang w:bidi="fa-IR"/>
        </w:rPr>
      </w:pPr>
      <w:r>
        <w:rPr>
          <w:rtl/>
          <w:lang w:bidi="fa-IR"/>
        </w:rPr>
        <w:t>زيرا اگر كسل شود حق را ضايع مى كند و اگر دلتنگ گردد به شكر بر نيم خيزد و اگر از خداوند شكايت كند به راه عصيان رفته است</w:t>
      </w:r>
      <w:r w:rsidR="008A4E6E">
        <w:rPr>
          <w:rtl/>
          <w:lang w:bidi="fa-IR"/>
        </w:rPr>
        <w:t xml:space="preserve">. </w:t>
      </w:r>
      <w:r w:rsidR="003107DD" w:rsidRPr="00F374DD">
        <w:rPr>
          <w:rStyle w:val="libFootnotenumChar"/>
          <w:rtl/>
          <w:lang w:bidi="fa-IR"/>
        </w:rPr>
        <w:t>(</w:t>
      </w:r>
      <w:r w:rsidRPr="00F374DD">
        <w:rPr>
          <w:rStyle w:val="libFootnotenumChar"/>
          <w:rtl/>
        </w:rPr>
        <w:t>1120)</w:t>
      </w:r>
    </w:p>
    <w:p w:rsidR="00DF7947" w:rsidRDefault="00DF7947" w:rsidP="0012300F">
      <w:pPr>
        <w:pStyle w:val="Heading2"/>
        <w:rPr>
          <w:rtl/>
          <w:lang w:bidi="fa-IR"/>
        </w:rPr>
      </w:pPr>
      <w:bookmarkStart w:id="950" w:name="_Toc386586026"/>
      <w:r>
        <w:rPr>
          <w:rtl/>
          <w:lang w:bidi="fa-IR"/>
        </w:rPr>
        <w:t>946- شبى با على</w:t>
      </w:r>
      <w:r w:rsidR="003107DD">
        <w:rPr>
          <w:rtl/>
          <w:lang w:bidi="fa-IR"/>
        </w:rPr>
        <w:t xml:space="preserve"> </w:t>
      </w:r>
      <w:r w:rsidR="005F0BBC" w:rsidRPr="005F0BBC">
        <w:rPr>
          <w:rStyle w:val="libAlaemChar"/>
          <w:rtl/>
        </w:rPr>
        <w:t>عليه‌السلام</w:t>
      </w:r>
      <w:bookmarkEnd w:id="950"/>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ابن عباس گفت</w:t>
      </w:r>
      <w:r w:rsidR="00137D68">
        <w:rPr>
          <w:rtl/>
          <w:lang w:bidi="fa-IR"/>
        </w:rPr>
        <w:t>:</w:t>
      </w:r>
      <w:r>
        <w:rPr>
          <w:rtl/>
          <w:lang w:bidi="fa-IR"/>
        </w:rPr>
        <w:t xml:space="preserve"> شبى از شب ها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من فرمود: وقتى نماز عشاءى خود را خواندى پيش من بيا تا به تو فايده اى دهم</w:t>
      </w:r>
      <w:r w:rsidR="008A4E6E">
        <w:rPr>
          <w:rtl/>
          <w:lang w:bidi="fa-IR"/>
        </w:rPr>
        <w:t xml:space="preserve">. </w:t>
      </w:r>
      <w:r>
        <w:rPr>
          <w:rtl/>
          <w:lang w:bidi="fa-IR"/>
        </w:rPr>
        <w:t>ابن عباس</w:t>
      </w:r>
      <w:r w:rsidR="00251781">
        <w:rPr>
          <w:rtl/>
          <w:lang w:bidi="fa-IR"/>
        </w:rPr>
        <w:t xml:space="preserve"> </w:t>
      </w:r>
      <w:r>
        <w:rPr>
          <w:rtl/>
          <w:lang w:bidi="fa-IR"/>
        </w:rPr>
        <w:t>مى گويد: خدمت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رسيدم</w:t>
      </w:r>
      <w:r w:rsidR="008A4E6E">
        <w:rPr>
          <w:rtl/>
          <w:lang w:bidi="fa-IR"/>
        </w:rPr>
        <w:t xml:space="preserve">، </w:t>
      </w:r>
      <w:r>
        <w:rPr>
          <w:rtl/>
          <w:lang w:bidi="fa-IR"/>
        </w:rPr>
        <w:t>شبى مهتابى و بسيار روشن بود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من </w:t>
      </w:r>
      <w:r w:rsidR="00E501E0">
        <w:rPr>
          <w:rtl/>
          <w:lang w:bidi="fa-IR"/>
        </w:rPr>
        <w:t>سئوال</w:t>
      </w:r>
      <w:r>
        <w:rPr>
          <w:rtl/>
          <w:lang w:bidi="fa-IR"/>
        </w:rPr>
        <w:t xml:space="preserve"> كرد ابن عباس</w:t>
      </w:r>
      <w:r w:rsidR="00137D68">
        <w:rPr>
          <w:rtl/>
          <w:lang w:bidi="fa-IR"/>
        </w:rPr>
        <w:t>:</w:t>
      </w:r>
      <w:r>
        <w:rPr>
          <w:rtl/>
          <w:lang w:bidi="fa-IR"/>
        </w:rPr>
        <w:t xml:space="preserve"> تو تفسير الف الحمد را مى دانى</w:t>
      </w:r>
      <w:r w:rsidR="008A4E6E">
        <w:rPr>
          <w:rtl/>
          <w:lang w:bidi="fa-IR"/>
        </w:rPr>
        <w:t>؟</w:t>
      </w:r>
      <w:r>
        <w:rPr>
          <w:rtl/>
          <w:lang w:bidi="fa-IR"/>
        </w:rPr>
        <w:t xml:space="preserve"> عرض كردم</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lastRenderedPageBreak/>
        <w:t>عليه‌السلام</w:t>
      </w:r>
      <w:r w:rsidR="0012574F">
        <w:rPr>
          <w:rStyle w:val="libAlaemChar"/>
          <w:rtl/>
        </w:rPr>
        <w:t xml:space="preserve"> </w:t>
      </w:r>
      <w:r>
        <w:rPr>
          <w:rtl/>
          <w:lang w:bidi="fa-IR"/>
        </w:rPr>
        <w:t>اين تو هستى كه مى دانى</w:t>
      </w:r>
      <w:r w:rsidR="008A4E6E">
        <w:rPr>
          <w:rtl/>
          <w:lang w:bidi="fa-IR"/>
        </w:rPr>
        <w:t xml:space="preserve">، </w:t>
      </w:r>
      <w:r>
        <w:rPr>
          <w:rtl/>
          <w:lang w:bidi="fa-IR"/>
        </w:rPr>
        <w:t>ابن عباس مى گويد: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شروع كرد به تفسير الف</w:t>
      </w:r>
      <w:r w:rsidR="008A4E6E">
        <w:rPr>
          <w:rtl/>
          <w:lang w:bidi="fa-IR"/>
        </w:rPr>
        <w:t>؛</w:t>
      </w:r>
      <w:r>
        <w:rPr>
          <w:rtl/>
          <w:lang w:bidi="fa-IR"/>
        </w:rPr>
        <w:t xml:space="preserve"> و يك ساعت از آن را به تفسير الف پرداخت</w:t>
      </w:r>
      <w:r w:rsidR="008A4E6E">
        <w:rPr>
          <w:rtl/>
          <w:lang w:bidi="fa-IR"/>
        </w:rPr>
        <w:t xml:space="preserve">، </w:t>
      </w:r>
      <w:r>
        <w:rPr>
          <w:rtl/>
          <w:lang w:bidi="fa-IR"/>
        </w:rPr>
        <w:t xml:space="preserve">آنگاه مجدد از من </w:t>
      </w:r>
      <w:r w:rsidR="00E501E0">
        <w:rPr>
          <w:rtl/>
          <w:lang w:bidi="fa-IR"/>
        </w:rPr>
        <w:t>سئوال</w:t>
      </w:r>
      <w:r>
        <w:rPr>
          <w:rtl/>
          <w:lang w:bidi="fa-IR"/>
        </w:rPr>
        <w:t xml:space="preserve"> فرمود: فما تفسير اللام من الحمد آيا تفسير لام الحمد را مى دانى</w:t>
      </w:r>
      <w:r w:rsidR="008A4E6E">
        <w:rPr>
          <w:rtl/>
          <w:lang w:bidi="fa-IR"/>
        </w:rPr>
        <w:t>؟</w:t>
      </w:r>
      <w:r>
        <w:rPr>
          <w:rtl/>
          <w:lang w:bidi="fa-IR"/>
        </w:rPr>
        <w:t xml:space="preserve"> جواب همان دادم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يك ساعت ديگر در تفسير حرف لام سخن گفت پس حا الحمد نيز به همين منوال و در ميم نيز همانطور و در دال نيز به همان شكل</w:t>
      </w:r>
      <w:r w:rsidR="008A4E6E">
        <w:rPr>
          <w:rtl/>
          <w:lang w:bidi="fa-IR"/>
        </w:rPr>
        <w:t xml:space="preserve">، </w:t>
      </w:r>
      <w:r>
        <w:rPr>
          <w:rtl/>
          <w:lang w:bidi="fa-IR"/>
        </w:rPr>
        <w:t>چون از تفسير اين حروف فارغ گشت فجر صبح صادق از مشرق سر بر آورد در اين جا بود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p>
    <w:p w:rsidR="001A0533" w:rsidRDefault="00DF7947" w:rsidP="00DF7947">
      <w:pPr>
        <w:pStyle w:val="libNormal"/>
        <w:rPr>
          <w:rtl/>
          <w:lang w:bidi="fa-IR"/>
        </w:rPr>
      </w:pPr>
      <w:r>
        <w:rPr>
          <w:rtl/>
          <w:lang w:bidi="fa-IR"/>
        </w:rPr>
        <w:t>لو شئت لا و قرت بصيرا من تفسير سورة الفاتحه</w:t>
      </w:r>
      <w:r w:rsidR="008A4E6E">
        <w:rPr>
          <w:rtl/>
          <w:lang w:bidi="fa-IR"/>
        </w:rPr>
        <w:t>؛</w:t>
      </w:r>
      <w:r>
        <w:rPr>
          <w:rtl/>
          <w:lang w:bidi="fa-IR"/>
        </w:rPr>
        <w:t xml:space="preserve"> اگر مى خواستم هفتاد شتر از تفسير سوره حمد بار مى كردم</w:t>
      </w:r>
      <w:r w:rsidR="008A4E6E">
        <w:rPr>
          <w:rtl/>
          <w:lang w:bidi="fa-IR"/>
        </w:rPr>
        <w:t xml:space="preserve">. </w:t>
      </w:r>
      <w:r w:rsidR="003107DD" w:rsidRPr="00F374DD">
        <w:rPr>
          <w:rStyle w:val="libFootnotenumChar"/>
          <w:rtl/>
          <w:lang w:bidi="fa-IR"/>
        </w:rPr>
        <w:t>(</w:t>
      </w:r>
      <w:r w:rsidRPr="00F374DD">
        <w:rPr>
          <w:rStyle w:val="libFootnotenumChar"/>
          <w:rtl/>
        </w:rPr>
        <w:t>1121)</w:t>
      </w:r>
    </w:p>
    <w:p w:rsidR="00DF7947" w:rsidRDefault="00DF7947" w:rsidP="0012300F">
      <w:pPr>
        <w:pStyle w:val="Heading2"/>
        <w:rPr>
          <w:rtl/>
          <w:lang w:bidi="fa-IR"/>
        </w:rPr>
      </w:pPr>
      <w:bookmarkStart w:id="951" w:name="_Toc386586027"/>
      <w:r>
        <w:rPr>
          <w:rtl/>
          <w:lang w:bidi="fa-IR"/>
        </w:rPr>
        <w:t>947- تفسر الله اكبر اذان</w:t>
      </w:r>
      <w:bookmarkEnd w:id="951"/>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موسى بن جعفر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پدران بزرگوارش از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نقل كرد كه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روزى در محضر پدر بزرگوارم ميان مسجد نشسته بوديم كه </w:t>
      </w:r>
      <w:r w:rsidR="00593F0C">
        <w:rPr>
          <w:rtl/>
          <w:lang w:bidi="fa-IR"/>
        </w:rPr>
        <w:t>مؤذن</w:t>
      </w:r>
      <w:r>
        <w:rPr>
          <w:rtl/>
          <w:lang w:bidi="fa-IR"/>
        </w:rPr>
        <w:t>ى بالاى بلندى رفت و شروع به گفتن اذان كرد</w:t>
      </w:r>
      <w:r w:rsidR="008A4E6E">
        <w:rPr>
          <w:rtl/>
          <w:lang w:bidi="fa-IR"/>
        </w:rPr>
        <w:t xml:space="preserve">. </w:t>
      </w:r>
      <w:r>
        <w:rPr>
          <w:rtl/>
          <w:lang w:bidi="fa-IR"/>
        </w:rPr>
        <w:t>همين كه دو بار گفت</w:t>
      </w:r>
      <w:r w:rsidR="00137D68">
        <w:rPr>
          <w:rtl/>
          <w:lang w:bidi="fa-IR"/>
        </w:rPr>
        <w:t>:</w:t>
      </w:r>
      <w:r>
        <w:rPr>
          <w:rtl/>
          <w:lang w:bidi="fa-IR"/>
        </w:rPr>
        <w:t xml:space="preserve"> الله اكبر پدرم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چنان زار زار گريست</w:t>
      </w:r>
      <w:r w:rsidR="008A4E6E">
        <w:rPr>
          <w:rtl/>
          <w:lang w:bidi="fa-IR"/>
        </w:rPr>
        <w:t xml:space="preserve">، </w:t>
      </w:r>
      <w:r>
        <w:rPr>
          <w:rtl/>
          <w:lang w:bidi="fa-IR"/>
        </w:rPr>
        <w:t xml:space="preserve">كه بر اثر آن ما هم به گريه افتاديم و چون اذان را به پايان رسانيد پدرم فرمود: آيا مى دانيد </w:t>
      </w:r>
      <w:r w:rsidR="00593F0C">
        <w:rPr>
          <w:rtl/>
          <w:lang w:bidi="fa-IR"/>
        </w:rPr>
        <w:t>مؤذن</w:t>
      </w:r>
      <w:r>
        <w:rPr>
          <w:rtl/>
          <w:lang w:bidi="fa-IR"/>
        </w:rPr>
        <w:t xml:space="preserve"> چه مى گويد: عرض كرديم</w:t>
      </w:r>
      <w:r w:rsidR="00137D68">
        <w:rPr>
          <w:rtl/>
          <w:lang w:bidi="fa-IR"/>
        </w:rPr>
        <w:t>:</w:t>
      </w:r>
      <w:r>
        <w:rPr>
          <w:rtl/>
          <w:lang w:bidi="fa-IR"/>
        </w:rPr>
        <w:t xml:space="preserve"> خدا و پيغمبرش</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و جانشين پيامبر </w:t>
      </w:r>
      <w:r w:rsidR="00F33EFF" w:rsidRPr="00F33EFF">
        <w:rPr>
          <w:rStyle w:val="libAlaemChar"/>
          <w:rtl/>
        </w:rPr>
        <w:t>صلى‌الله‌عليه‌وآله‌وسلم</w:t>
      </w:r>
      <w:r>
        <w:rPr>
          <w:rtl/>
          <w:lang w:bidi="fa-IR"/>
        </w:rPr>
        <w:t xml:space="preserve"> او داناترند</w:t>
      </w:r>
      <w:r w:rsidR="008A4E6E">
        <w:rPr>
          <w:rtl/>
          <w:lang w:bidi="fa-IR"/>
        </w:rPr>
        <w:t xml:space="preserve">. </w:t>
      </w:r>
      <w:r>
        <w:rPr>
          <w:rtl/>
          <w:lang w:bidi="fa-IR"/>
        </w:rPr>
        <w:t>فرمود: اگر معناى آنچه را او مى گويد بفهميد قطعا لبان خود را كمتر به خنده خواهيد گشود و بيشتر گريان خواهيد بود</w:t>
      </w:r>
      <w:r w:rsidR="008A4E6E">
        <w:rPr>
          <w:rtl/>
          <w:lang w:bidi="fa-IR"/>
        </w:rPr>
        <w:t xml:space="preserve">.... </w:t>
      </w:r>
      <w:r w:rsidR="003107DD" w:rsidRPr="00F374DD">
        <w:rPr>
          <w:rStyle w:val="libFootnotenumChar"/>
          <w:rtl/>
          <w:lang w:bidi="fa-IR"/>
        </w:rPr>
        <w:t>(</w:t>
      </w:r>
      <w:r w:rsidRPr="00F374DD">
        <w:rPr>
          <w:rStyle w:val="libFootnotenumChar"/>
          <w:rtl/>
        </w:rPr>
        <w:t>1122)</w:t>
      </w:r>
    </w:p>
    <w:p w:rsidR="00DF7947" w:rsidRDefault="00DF7947" w:rsidP="0012300F">
      <w:pPr>
        <w:pStyle w:val="Heading2"/>
        <w:rPr>
          <w:rtl/>
          <w:lang w:bidi="fa-IR"/>
        </w:rPr>
      </w:pPr>
      <w:bookmarkStart w:id="952" w:name="_Toc386586028"/>
      <w:r>
        <w:rPr>
          <w:rtl/>
          <w:lang w:bidi="fa-IR"/>
        </w:rPr>
        <w:t>948- ميزان عمل صحيح است</w:t>
      </w:r>
      <w:bookmarkEnd w:id="95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مردى نزد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به آن حضرت عرض</w:t>
      </w:r>
      <w:r w:rsidR="00251781">
        <w:rPr>
          <w:rtl/>
          <w:lang w:bidi="fa-IR"/>
        </w:rPr>
        <w:t xml:space="preserve"> </w:t>
      </w:r>
      <w:r>
        <w:rPr>
          <w:rtl/>
          <w:lang w:bidi="fa-IR"/>
        </w:rPr>
        <w:t>كرد كه بلال حبشى را ديدم با شخصى گفتگو مى كند ليكن بلال</w:t>
      </w:r>
      <w:r w:rsidR="008A4E6E">
        <w:rPr>
          <w:rtl/>
          <w:lang w:bidi="fa-IR"/>
        </w:rPr>
        <w:t xml:space="preserve">، </w:t>
      </w:r>
      <w:r>
        <w:rPr>
          <w:rtl/>
          <w:lang w:bidi="fa-IR"/>
        </w:rPr>
        <w:t>الفاظ و گفتارش ملحون و لهجه دار است ولى آن شخص عباراتش صحيح و معرب و كامل مى باشد و به بلال مى خنديد</w:t>
      </w:r>
      <w:r w:rsidR="008A4E6E">
        <w:rPr>
          <w:rtl/>
          <w:lang w:bidi="fa-IR"/>
        </w:rPr>
        <w:t xml:space="preserve">. </w:t>
      </w:r>
    </w:p>
    <w:p w:rsidR="001A0533" w:rsidRDefault="00DF7947" w:rsidP="00DF7947">
      <w:pPr>
        <w:pStyle w:val="libNormal"/>
        <w:rPr>
          <w:rtl/>
          <w:lang w:bidi="fa-IR"/>
        </w:rPr>
      </w:pP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بنده خدا</w:t>
      </w:r>
      <w:r w:rsidR="008A4E6E">
        <w:rPr>
          <w:rtl/>
          <w:lang w:bidi="fa-IR"/>
        </w:rPr>
        <w:t xml:space="preserve">، </w:t>
      </w:r>
      <w:r>
        <w:rPr>
          <w:rtl/>
          <w:lang w:bidi="fa-IR"/>
        </w:rPr>
        <w:t>اعراب و درستى كلام براى درستى و تهذيب اعمال است</w:t>
      </w:r>
      <w:r w:rsidR="008A4E6E">
        <w:rPr>
          <w:rtl/>
          <w:lang w:bidi="fa-IR"/>
        </w:rPr>
        <w:t xml:space="preserve">، </w:t>
      </w:r>
      <w:r>
        <w:rPr>
          <w:rtl/>
          <w:lang w:bidi="fa-IR"/>
        </w:rPr>
        <w:t>آن شخص اگر افعالش نادرست باشد</w:t>
      </w:r>
      <w:r w:rsidR="008A4E6E">
        <w:rPr>
          <w:rtl/>
          <w:lang w:bidi="fa-IR"/>
        </w:rPr>
        <w:t xml:space="preserve">، </w:t>
      </w:r>
      <w:r>
        <w:rPr>
          <w:rtl/>
          <w:lang w:bidi="fa-IR"/>
        </w:rPr>
        <w:t>مسلم اعراب كلامش او را سودى ندهد ولى بلال را كه افعالش بدرستى آراسته است</w:t>
      </w:r>
      <w:r w:rsidR="008A4E6E">
        <w:rPr>
          <w:rtl/>
          <w:lang w:bidi="fa-IR"/>
        </w:rPr>
        <w:t xml:space="preserve">، </w:t>
      </w:r>
      <w:r>
        <w:rPr>
          <w:rtl/>
          <w:lang w:bidi="fa-IR"/>
        </w:rPr>
        <w:t>لحن عبارات و الفاظش به او زيانى نرساند</w:t>
      </w:r>
      <w:r w:rsidR="008A4E6E">
        <w:rPr>
          <w:rtl/>
          <w:lang w:bidi="fa-IR"/>
        </w:rPr>
        <w:t xml:space="preserve">. </w:t>
      </w:r>
      <w:r w:rsidR="003107DD" w:rsidRPr="00F374DD">
        <w:rPr>
          <w:rStyle w:val="libFootnotenumChar"/>
          <w:rtl/>
          <w:lang w:bidi="fa-IR"/>
        </w:rPr>
        <w:t>(</w:t>
      </w:r>
      <w:r w:rsidRPr="00F374DD">
        <w:rPr>
          <w:rStyle w:val="libFootnotenumChar"/>
          <w:rtl/>
        </w:rPr>
        <w:t>1123)</w:t>
      </w:r>
    </w:p>
    <w:p w:rsidR="00DF7947" w:rsidRDefault="00DF7947" w:rsidP="0012300F">
      <w:pPr>
        <w:pStyle w:val="Heading2"/>
        <w:rPr>
          <w:rtl/>
          <w:lang w:bidi="fa-IR"/>
        </w:rPr>
      </w:pPr>
      <w:bookmarkStart w:id="953" w:name="_Toc386586029"/>
      <w:r>
        <w:rPr>
          <w:rtl/>
          <w:lang w:bidi="fa-IR"/>
        </w:rPr>
        <w:t>949- اى مضطرب دار فنا باش آرام</w:t>
      </w:r>
      <w:bookmarkEnd w:id="95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حارث اعور مى گويد: به همراه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حركت مى كردم تا در حيره در كنار فرات به دير نصارى برخورديم و از آن دير صداى ناقوس بلند بود</w:t>
      </w:r>
      <w:r w:rsidR="008A4E6E">
        <w:rPr>
          <w:rtl/>
          <w:lang w:bidi="fa-IR"/>
        </w:rPr>
        <w:t xml:space="preserve">. </w:t>
      </w:r>
      <w:r>
        <w:rPr>
          <w:rtl/>
          <w:lang w:bidi="fa-IR"/>
        </w:rPr>
        <w:t xml:space="preserve">حضرت فرمود: اى حارث آيا مى دانى كه ناقوس چه مى گويد؟ عرض كردم خدا و رسولش </w:t>
      </w:r>
      <w:r w:rsidR="00F33EFF" w:rsidRPr="00F33EFF">
        <w:rPr>
          <w:rStyle w:val="libAlaemChar"/>
          <w:rtl/>
        </w:rPr>
        <w:t>صلى‌الله‌عليه‌وآله‌وسلم</w:t>
      </w:r>
      <w:r>
        <w:rPr>
          <w:rtl/>
          <w:lang w:bidi="fa-IR"/>
        </w:rPr>
        <w:t xml:space="preserve"> و ابن عم رسولش </w:t>
      </w:r>
      <w:r w:rsidR="00F33EFF" w:rsidRPr="00F33EFF">
        <w:rPr>
          <w:rStyle w:val="libAlaemChar"/>
          <w:rtl/>
        </w:rPr>
        <w:t>صلى‌الله‌عليه‌وآله‌وسلم</w:t>
      </w:r>
      <w:r>
        <w:rPr>
          <w:rtl/>
          <w:lang w:bidi="fa-IR"/>
        </w:rPr>
        <w:t xml:space="preserve"> داناترند</w:t>
      </w:r>
      <w:r w:rsidR="008A4E6E">
        <w:rPr>
          <w:rtl/>
          <w:lang w:bidi="fa-IR"/>
        </w:rPr>
        <w:t xml:space="preserve">. </w:t>
      </w:r>
      <w:r>
        <w:rPr>
          <w:rtl/>
          <w:lang w:bidi="fa-IR"/>
        </w:rPr>
        <w:t>فرمود: ناقوس</w:t>
      </w:r>
      <w:r w:rsidR="00251781">
        <w:rPr>
          <w:rtl/>
          <w:lang w:bidi="fa-IR"/>
        </w:rPr>
        <w:t xml:space="preserve"> </w:t>
      </w:r>
      <w:r>
        <w:rPr>
          <w:rtl/>
          <w:lang w:bidi="fa-IR"/>
        </w:rPr>
        <w:t>مثل دنيا و خرابى آن را مى سرايد</w:t>
      </w:r>
      <w:r w:rsidR="008A4E6E">
        <w:rPr>
          <w:rtl/>
          <w:lang w:bidi="fa-IR"/>
        </w:rPr>
        <w:t xml:space="preserve">. </w:t>
      </w:r>
      <w:r>
        <w:rPr>
          <w:rtl/>
          <w:lang w:bidi="fa-IR"/>
        </w:rPr>
        <w:t xml:space="preserve">سپس از زبان ناقوس حضرت اين اشعار را خواند: </w:t>
      </w:r>
      <w:r w:rsidR="003107DD" w:rsidRPr="00F374DD">
        <w:rPr>
          <w:rStyle w:val="libFootnotenumChar"/>
          <w:rtl/>
          <w:lang w:bidi="fa-IR"/>
        </w:rPr>
        <w:t>(</w:t>
      </w:r>
      <w:r w:rsidRPr="00F374DD">
        <w:rPr>
          <w:rStyle w:val="libFootnotenumChar"/>
          <w:rtl/>
        </w:rPr>
        <w:t>1124)</w:t>
      </w:r>
    </w:p>
    <w:p w:rsidR="001A0533" w:rsidRDefault="00DF7947" w:rsidP="00DF7947">
      <w:pPr>
        <w:pStyle w:val="libNormal"/>
        <w:rPr>
          <w:rtl/>
          <w:lang w:bidi="fa-IR"/>
        </w:rPr>
      </w:pPr>
      <w:r>
        <w:rPr>
          <w:rtl/>
          <w:lang w:bidi="fa-IR"/>
        </w:rPr>
        <w:t>لا اله الا الله</w:t>
      </w:r>
    </w:p>
    <w:p w:rsidR="001A0533" w:rsidRDefault="00DF7947" w:rsidP="00DF7947">
      <w:pPr>
        <w:pStyle w:val="libNormal"/>
        <w:rPr>
          <w:rtl/>
          <w:lang w:bidi="fa-IR"/>
        </w:rPr>
      </w:pPr>
      <w:r>
        <w:rPr>
          <w:rtl/>
          <w:lang w:bidi="fa-IR"/>
        </w:rPr>
        <w:t>حقا حقا صدقا صدقا</w:t>
      </w:r>
    </w:p>
    <w:p w:rsidR="001A0533" w:rsidRDefault="00DF7947" w:rsidP="00DF7947">
      <w:pPr>
        <w:pStyle w:val="libNormal"/>
        <w:rPr>
          <w:rtl/>
          <w:lang w:bidi="fa-IR"/>
        </w:rPr>
      </w:pPr>
      <w:r>
        <w:rPr>
          <w:rtl/>
          <w:lang w:bidi="fa-IR"/>
        </w:rPr>
        <w:t>ان الدنيا قد غرتنا</w:t>
      </w:r>
    </w:p>
    <w:p w:rsidR="001A0533" w:rsidRDefault="00DF7947" w:rsidP="00DF7947">
      <w:pPr>
        <w:pStyle w:val="libNormal"/>
        <w:rPr>
          <w:rtl/>
          <w:lang w:bidi="fa-IR"/>
        </w:rPr>
      </w:pPr>
      <w:r>
        <w:rPr>
          <w:rtl/>
          <w:lang w:bidi="fa-IR"/>
        </w:rPr>
        <w:t>واشتغلتنا و استهوتنا</w:t>
      </w:r>
    </w:p>
    <w:p w:rsidR="001A0533" w:rsidRDefault="00DF7947" w:rsidP="00DF7947">
      <w:pPr>
        <w:pStyle w:val="libNormal"/>
        <w:rPr>
          <w:rtl/>
          <w:lang w:bidi="fa-IR"/>
        </w:rPr>
      </w:pPr>
      <w:r>
        <w:rPr>
          <w:rtl/>
          <w:lang w:bidi="fa-IR"/>
        </w:rPr>
        <w:t>يابن الدنيا مهلا مهلا</w:t>
      </w:r>
    </w:p>
    <w:p w:rsidR="001A0533" w:rsidRDefault="00DF7947" w:rsidP="00DF7947">
      <w:pPr>
        <w:pStyle w:val="libNormal"/>
        <w:rPr>
          <w:rtl/>
          <w:lang w:bidi="fa-IR"/>
        </w:rPr>
      </w:pPr>
      <w:r>
        <w:rPr>
          <w:rtl/>
          <w:lang w:bidi="fa-IR"/>
        </w:rPr>
        <w:t>يابن الدنيا دقا دقا</w:t>
      </w:r>
    </w:p>
    <w:p w:rsidR="001A0533" w:rsidRDefault="00DF7947" w:rsidP="00DF7947">
      <w:pPr>
        <w:pStyle w:val="libNormal"/>
        <w:rPr>
          <w:rtl/>
          <w:lang w:bidi="fa-IR"/>
        </w:rPr>
      </w:pPr>
      <w:r>
        <w:rPr>
          <w:rtl/>
          <w:lang w:bidi="fa-IR"/>
        </w:rPr>
        <w:lastRenderedPageBreak/>
        <w:t>يابن الدنيا جمعا جمعا</w:t>
      </w:r>
    </w:p>
    <w:p w:rsidR="001A0533" w:rsidRDefault="00DF7947" w:rsidP="00DF7947">
      <w:pPr>
        <w:pStyle w:val="libNormal"/>
        <w:rPr>
          <w:rtl/>
          <w:lang w:bidi="fa-IR"/>
        </w:rPr>
      </w:pPr>
      <w:r>
        <w:rPr>
          <w:rtl/>
          <w:lang w:bidi="fa-IR"/>
        </w:rPr>
        <w:t>تفنى الدنيا قرنا قرنا</w:t>
      </w:r>
      <w:r w:rsidR="008A4E6E">
        <w:rPr>
          <w:rtl/>
          <w:lang w:bidi="fa-IR"/>
        </w:rPr>
        <w:t xml:space="preserve">... </w:t>
      </w:r>
    </w:p>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معبودى به حق و شايستگى پرستش</w:t>
      </w:r>
      <w:r w:rsidR="008A4E6E">
        <w:rPr>
          <w:rtl/>
          <w:lang w:bidi="fa-IR"/>
        </w:rPr>
        <w:t xml:space="preserve">، </w:t>
      </w:r>
      <w:r>
        <w:rPr>
          <w:rtl/>
          <w:lang w:bidi="fa-IR"/>
        </w:rPr>
        <w:t>جز خدا نيست اين را به حق و راستى مى گويم</w:t>
      </w:r>
      <w:r w:rsidR="008A4E6E">
        <w:rPr>
          <w:rtl/>
          <w:lang w:bidi="fa-IR"/>
        </w:rPr>
        <w:t xml:space="preserve">. </w:t>
      </w:r>
    </w:p>
    <w:p w:rsidR="00DF7947" w:rsidRDefault="00DF7947" w:rsidP="00DF7947">
      <w:pPr>
        <w:pStyle w:val="libNormal"/>
        <w:rPr>
          <w:rtl/>
          <w:lang w:bidi="fa-IR"/>
        </w:rPr>
      </w:pPr>
      <w:r>
        <w:rPr>
          <w:rtl/>
          <w:lang w:bidi="fa-IR"/>
        </w:rPr>
        <w:t>براستى كه دنيا ما را فريفت و ما را به خود سرگرم نمود و ما را سرگشته و مدهوش گرداند</w:t>
      </w:r>
      <w:r w:rsidR="008A4E6E">
        <w:rPr>
          <w:rtl/>
          <w:lang w:bidi="fa-IR"/>
        </w:rPr>
        <w:t xml:space="preserve">. </w:t>
      </w:r>
    </w:p>
    <w:p w:rsidR="00DF7947" w:rsidRDefault="00DF7947" w:rsidP="00DF7947">
      <w:pPr>
        <w:pStyle w:val="libNormal"/>
        <w:rPr>
          <w:rtl/>
          <w:lang w:bidi="fa-IR"/>
        </w:rPr>
      </w:pPr>
      <w:r>
        <w:rPr>
          <w:rtl/>
          <w:lang w:bidi="fa-IR"/>
        </w:rPr>
        <w:t>اى فرزند</w:t>
      </w:r>
      <w:r w:rsidR="008A4E6E">
        <w:rPr>
          <w:rtl/>
          <w:lang w:bidi="fa-IR"/>
        </w:rPr>
        <w:t xml:space="preserve">، </w:t>
      </w:r>
      <w:r>
        <w:rPr>
          <w:rtl/>
          <w:lang w:bidi="fa-IR"/>
        </w:rPr>
        <w:t>دنيا آرام باش آرام</w:t>
      </w:r>
      <w:r w:rsidR="008A4E6E">
        <w:rPr>
          <w:rtl/>
          <w:lang w:bidi="fa-IR"/>
        </w:rPr>
        <w:t xml:space="preserve">، </w:t>
      </w:r>
      <w:r>
        <w:rPr>
          <w:rtl/>
          <w:lang w:bidi="fa-IR"/>
        </w:rPr>
        <w:t>اى فرزند دنيا</w:t>
      </w:r>
      <w:r w:rsidR="003107DD">
        <w:rPr>
          <w:rtl/>
          <w:lang w:bidi="fa-IR"/>
        </w:rPr>
        <w:t xml:space="preserve"> (</w:t>
      </w:r>
      <w:r>
        <w:rPr>
          <w:rtl/>
          <w:lang w:bidi="fa-IR"/>
        </w:rPr>
        <w:t>در كار خود) دقيق شو دقيق</w:t>
      </w:r>
      <w:r w:rsidR="008A4E6E">
        <w:rPr>
          <w:rtl/>
          <w:lang w:bidi="fa-IR"/>
        </w:rPr>
        <w:t xml:space="preserve">. </w:t>
      </w:r>
    </w:p>
    <w:p w:rsidR="00DF7947" w:rsidRDefault="00DF7947" w:rsidP="00DF7947">
      <w:pPr>
        <w:pStyle w:val="libNormal"/>
        <w:rPr>
          <w:rtl/>
          <w:lang w:bidi="fa-IR"/>
        </w:rPr>
      </w:pPr>
      <w:r>
        <w:rPr>
          <w:rtl/>
          <w:lang w:bidi="fa-IR"/>
        </w:rPr>
        <w:t>اى فرزند دنيا</w:t>
      </w:r>
      <w:r w:rsidR="003107DD">
        <w:rPr>
          <w:rtl/>
          <w:lang w:bidi="fa-IR"/>
        </w:rPr>
        <w:t xml:space="preserve"> (</w:t>
      </w:r>
      <w:r>
        <w:rPr>
          <w:rtl/>
          <w:lang w:bidi="fa-IR"/>
        </w:rPr>
        <w:t>كردار نيك) گردآوردنى كن</w:t>
      </w:r>
      <w:r w:rsidR="008A4E6E">
        <w:rPr>
          <w:rtl/>
          <w:lang w:bidi="fa-IR"/>
        </w:rPr>
        <w:t xml:space="preserve">، </w:t>
      </w:r>
      <w:r>
        <w:rPr>
          <w:rtl/>
          <w:lang w:bidi="fa-IR"/>
        </w:rPr>
        <w:t>گردآوردنى دنيا سپرى مى شود پيوسته پيوسته</w:t>
      </w:r>
      <w:r w:rsidR="008A4E6E">
        <w:rPr>
          <w:rtl/>
          <w:lang w:bidi="fa-IR"/>
        </w:rPr>
        <w:t xml:space="preserve">... </w:t>
      </w:r>
    </w:p>
    <w:p w:rsidR="001A0533" w:rsidRDefault="00DF7947" w:rsidP="00DF7947">
      <w:pPr>
        <w:pStyle w:val="libNormal"/>
        <w:rPr>
          <w:rtl/>
          <w:lang w:bidi="fa-IR"/>
        </w:rPr>
      </w:pPr>
      <w:r>
        <w:rPr>
          <w:rtl/>
          <w:lang w:bidi="fa-IR"/>
        </w:rPr>
        <w:t>حارث گويد: عرض كردم</w:t>
      </w:r>
      <w:r w:rsidR="00137D68">
        <w:rPr>
          <w:rtl/>
          <w:lang w:bidi="fa-IR"/>
        </w:rPr>
        <w:t>:</w:t>
      </w:r>
      <w:r>
        <w:rPr>
          <w:rtl/>
          <w:lang w:bidi="fa-IR"/>
        </w:rPr>
        <w:t xml:space="preserve"> اى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آيا نصارى تفسير صداى ناقوس را اينگونه كه فرموديد مى دانند؟ حضرت فرمود: اگر مى دانستند مسيح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به عنوان اله بر نمى گزيدند</w:t>
      </w:r>
      <w:r w:rsidR="008A4E6E">
        <w:rPr>
          <w:rtl/>
          <w:lang w:bidi="fa-IR"/>
        </w:rPr>
        <w:t xml:space="preserve">. </w:t>
      </w:r>
      <w:r>
        <w:rPr>
          <w:rtl/>
          <w:lang w:bidi="fa-IR"/>
        </w:rPr>
        <w:t>حارث گويد: فرداى آن روز من به دير نصارى رفتم و به راهب گفتم</w:t>
      </w:r>
      <w:r w:rsidR="00137D68">
        <w:rPr>
          <w:rtl/>
          <w:lang w:bidi="fa-IR"/>
        </w:rPr>
        <w:t>:</w:t>
      </w:r>
      <w:r>
        <w:rPr>
          <w:rtl/>
          <w:lang w:bidi="fa-IR"/>
        </w:rPr>
        <w:t xml:space="preserve"> به حق حضرت مسيح</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همانگونه كه ناقوس را مى نواختى به صدا در آور و او چنين كرد و من تفسير آن را آنگونه كه آموخته بودم گفتم</w:t>
      </w:r>
      <w:r w:rsidR="00137D68">
        <w:rPr>
          <w:rtl/>
          <w:lang w:bidi="fa-IR"/>
        </w:rPr>
        <w:t>:</w:t>
      </w:r>
      <w:r>
        <w:rPr>
          <w:rtl/>
          <w:lang w:bidi="fa-IR"/>
        </w:rPr>
        <w:t xml:space="preserve"> تا به پايان اشعار رسيدم او مرا سوگند داد كه به پيامبرتان سوگندت مى دهم كه چه كسى اين تفسير را برايت گفته</w:t>
      </w:r>
      <w:r w:rsidR="008A4E6E">
        <w:rPr>
          <w:rtl/>
          <w:lang w:bidi="fa-IR"/>
        </w:rPr>
        <w:t xml:space="preserve">، </w:t>
      </w:r>
      <w:r>
        <w:rPr>
          <w:rtl/>
          <w:lang w:bidi="fa-IR"/>
        </w:rPr>
        <w:t>گفتم همان مردى كه ديروز همراه من بود</w:t>
      </w:r>
      <w:r w:rsidR="008A4E6E">
        <w:rPr>
          <w:rtl/>
          <w:lang w:bidi="fa-IR"/>
        </w:rPr>
        <w:t xml:space="preserve">. </w:t>
      </w:r>
      <w:r>
        <w:rPr>
          <w:rtl/>
          <w:lang w:bidi="fa-IR"/>
        </w:rPr>
        <w:t>گفت</w:t>
      </w:r>
      <w:r w:rsidR="00137D68">
        <w:rPr>
          <w:rtl/>
          <w:lang w:bidi="fa-IR"/>
        </w:rPr>
        <w:t>:</w:t>
      </w:r>
      <w:r>
        <w:rPr>
          <w:rtl/>
          <w:lang w:bidi="fa-IR"/>
        </w:rPr>
        <w:t xml:space="preserve"> آيا بين او و پيامبرتان خويشاوندى است</w:t>
      </w:r>
      <w:r w:rsidR="008A4E6E">
        <w:rPr>
          <w:rtl/>
          <w:lang w:bidi="fa-IR"/>
        </w:rPr>
        <w:t>؟</w:t>
      </w:r>
      <w:r>
        <w:rPr>
          <w:rtl/>
          <w:lang w:bidi="fa-IR"/>
        </w:rPr>
        <w:t xml:space="preserve"> گفتم</w:t>
      </w:r>
      <w:r w:rsidR="00137D68">
        <w:rPr>
          <w:rtl/>
          <w:lang w:bidi="fa-IR"/>
        </w:rPr>
        <w:t>:</w:t>
      </w:r>
      <w:r>
        <w:rPr>
          <w:rtl/>
          <w:lang w:bidi="fa-IR"/>
        </w:rPr>
        <w:t xml:space="preserve"> آرى او پسر عموى اوست</w:t>
      </w:r>
      <w:r w:rsidR="008A4E6E">
        <w:rPr>
          <w:rtl/>
          <w:lang w:bidi="fa-IR"/>
        </w:rPr>
        <w:t xml:space="preserve">. </w:t>
      </w:r>
      <w:r>
        <w:rPr>
          <w:rtl/>
          <w:lang w:bidi="fa-IR"/>
        </w:rPr>
        <w:t>گفت</w:t>
      </w:r>
      <w:r w:rsidR="00137D68">
        <w:rPr>
          <w:rtl/>
          <w:lang w:bidi="fa-IR"/>
        </w:rPr>
        <w:t>:</w:t>
      </w:r>
      <w:r>
        <w:rPr>
          <w:rtl/>
          <w:lang w:bidi="fa-IR"/>
        </w:rPr>
        <w:t xml:space="preserve"> سوگند مى خورم كه اين را از پيامبرتان شنيده و آنگاه اسلام آورد و سپس گفت</w:t>
      </w:r>
      <w:r w:rsidR="00137D68">
        <w:rPr>
          <w:rtl/>
          <w:lang w:bidi="fa-IR"/>
        </w:rPr>
        <w:t>:</w:t>
      </w:r>
      <w:r>
        <w:rPr>
          <w:rtl/>
          <w:lang w:bidi="fa-IR"/>
        </w:rPr>
        <w:t xml:space="preserve"> من در تورات خوانده ام كه پيامبر آخر زمان </w:t>
      </w:r>
      <w:r w:rsidR="00F33EFF" w:rsidRPr="00F33EFF">
        <w:rPr>
          <w:rStyle w:val="libAlaemChar"/>
          <w:rtl/>
        </w:rPr>
        <w:t>صلى‌الله‌عليه‌وآله‌وسلم</w:t>
      </w:r>
      <w:r>
        <w:rPr>
          <w:rtl/>
          <w:lang w:bidi="fa-IR"/>
        </w:rPr>
        <w:t xml:space="preserve"> صداى ناقوس را تفسير مى كند</w:t>
      </w:r>
      <w:r w:rsidR="008A4E6E">
        <w:rPr>
          <w:rtl/>
          <w:lang w:bidi="fa-IR"/>
        </w:rPr>
        <w:t xml:space="preserve">. </w:t>
      </w:r>
      <w:r w:rsidR="003107DD" w:rsidRPr="00F374DD">
        <w:rPr>
          <w:rStyle w:val="libFootnotenumChar"/>
          <w:rtl/>
          <w:lang w:bidi="fa-IR"/>
        </w:rPr>
        <w:t>(</w:t>
      </w:r>
      <w:r w:rsidRPr="00F374DD">
        <w:rPr>
          <w:rStyle w:val="libFootnotenumChar"/>
          <w:rtl/>
        </w:rPr>
        <w:t>1125)</w:t>
      </w:r>
    </w:p>
    <w:p w:rsidR="00DF7947" w:rsidRDefault="00DF7947" w:rsidP="0012300F">
      <w:pPr>
        <w:pStyle w:val="Heading2"/>
        <w:rPr>
          <w:rtl/>
          <w:lang w:bidi="fa-IR"/>
        </w:rPr>
      </w:pPr>
      <w:bookmarkStart w:id="954" w:name="_Toc386586030"/>
      <w:r>
        <w:rPr>
          <w:rtl/>
          <w:lang w:bidi="fa-IR"/>
        </w:rPr>
        <w:t>950- نماز</w:t>
      </w:r>
      <w:r w:rsidR="008A4E6E">
        <w:rPr>
          <w:rtl/>
          <w:lang w:bidi="fa-IR"/>
        </w:rPr>
        <w:t xml:space="preserve">، </w:t>
      </w:r>
      <w:r>
        <w:rPr>
          <w:rtl/>
          <w:lang w:bidi="fa-IR"/>
        </w:rPr>
        <w:t>قرب</w:t>
      </w:r>
      <w:r w:rsidR="008A4E6E">
        <w:rPr>
          <w:rtl/>
          <w:lang w:bidi="fa-IR"/>
        </w:rPr>
        <w:t xml:space="preserve">، </w:t>
      </w:r>
      <w:r>
        <w:rPr>
          <w:rtl/>
          <w:lang w:bidi="fa-IR"/>
        </w:rPr>
        <w:t>لقاى حق</w:t>
      </w:r>
      <w:bookmarkEnd w:id="95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كه وقت نماز مى شد به خود مى پيچيد و متزلزل مى شد</w:t>
      </w:r>
      <w:r w:rsidR="008A4E6E">
        <w:rPr>
          <w:rtl/>
          <w:lang w:bidi="fa-IR"/>
        </w:rPr>
        <w:t xml:space="preserve">، </w:t>
      </w:r>
      <w:r>
        <w:rPr>
          <w:rtl/>
          <w:lang w:bidi="fa-IR"/>
        </w:rPr>
        <w:t xml:space="preserve">از آن حضرت </w:t>
      </w:r>
      <w:r w:rsidR="00E501E0">
        <w:rPr>
          <w:rtl/>
          <w:lang w:bidi="fa-IR"/>
        </w:rPr>
        <w:t>سئوال</w:t>
      </w:r>
      <w:r>
        <w:rPr>
          <w:rtl/>
          <w:lang w:bidi="fa-IR"/>
        </w:rPr>
        <w:t xml:space="preserve"> شد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چه مى شود چرا شما در وقت نماز اينگونه ايد؟ مى فرمود: آمد وقت امانتى كه حق تعالى عرضه داشت بر آسمانها و زمين و آنها ابا كردند از حمله آن و بر حذر شدند از آن</w:t>
      </w:r>
      <w:r w:rsidR="008A4E6E">
        <w:rPr>
          <w:rtl/>
          <w:lang w:bidi="fa-IR"/>
        </w:rPr>
        <w:t xml:space="preserve">. </w:t>
      </w:r>
      <w:r w:rsidR="003107DD" w:rsidRPr="00F374DD">
        <w:rPr>
          <w:rStyle w:val="libFootnotenumChar"/>
          <w:rtl/>
          <w:lang w:bidi="fa-IR"/>
        </w:rPr>
        <w:t>(</w:t>
      </w:r>
      <w:r w:rsidRPr="00F374DD">
        <w:rPr>
          <w:rStyle w:val="libFootnotenumChar"/>
          <w:rtl/>
        </w:rPr>
        <w:t>1126)</w:t>
      </w:r>
      <w:r>
        <w:rPr>
          <w:rtl/>
          <w:lang w:bidi="fa-IR"/>
        </w:rPr>
        <w:t xml:space="preserve"> و حضرت سجاد</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نيز وقتى مهياى وضو مى شد رنگ مباركش زرد مى شد سبب آنرا </w:t>
      </w:r>
      <w:r w:rsidR="00E501E0">
        <w:rPr>
          <w:rtl/>
          <w:lang w:bidi="fa-IR"/>
        </w:rPr>
        <w:t>سئوال</w:t>
      </w:r>
      <w:r>
        <w:rPr>
          <w:rtl/>
          <w:lang w:bidi="fa-IR"/>
        </w:rPr>
        <w:t xml:space="preserve"> كردند فرمود: آيا نمى دانيد در حضور كى ايستادم</w:t>
      </w:r>
      <w:r w:rsidR="008A4E6E">
        <w:rPr>
          <w:rtl/>
          <w:lang w:bidi="fa-IR"/>
        </w:rPr>
        <w:t xml:space="preserve">. </w:t>
      </w:r>
      <w:r w:rsidR="003107DD" w:rsidRPr="00F374DD">
        <w:rPr>
          <w:rStyle w:val="libFootnotenumChar"/>
          <w:rtl/>
          <w:lang w:bidi="fa-IR"/>
        </w:rPr>
        <w:t>(</w:t>
      </w:r>
      <w:r w:rsidRPr="00F374DD">
        <w:rPr>
          <w:rStyle w:val="libFootnotenumChar"/>
          <w:rtl/>
        </w:rPr>
        <w:t>1127)</w:t>
      </w:r>
    </w:p>
    <w:p w:rsidR="00DF7947" w:rsidRDefault="00DF7947" w:rsidP="0012300F">
      <w:pPr>
        <w:pStyle w:val="Heading2"/>
        <w:rPr>
          <w:rtl/>
          <w:lang w:bidi="fa-IR"/>
        </w:rPr>
      </w:pPr>
      <w:bookmarkStart w:id="955" w:name="_Toc386586031"/>
      <w:r>
        <w:rPr>
          <w:rtl/>
          <w:lang w:bidi="fa-IR"/>
        </w:rPr>
        <w:t>951- زايمان عجيب و قضاوتى عجيب تر!!</w:t>
      </w:r>
      <w:bookmarkEnd w:id="95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زنى از شوهر قانونى خود فرزندى به دنيا آورد كه او دو سر و دو بدن روى يك كمر داشت</w:t>
      </w:r>
      <w:r w:rsidR="008A4E6E">
        <w:rPr>
          <w:rtl/>
          <w:lang w:bidi="fa-IR"/>
        </w:rPr>
        <w:t xml:space="preserve">. </w:t>
      </w:r>
      <w:r>
        <w:rPr>
          <w:rtl/>
          <w:lang w:bidi="fa-IR"/>
        </w:rPr>
        <w:t>خانواده نوزاد دچار اشكال شدند و نمى دانستند كه آيا اين نوزاد يك نفر است يا دو نفر</w:t>
      </w:r>
      <w:r w:rsidR="008A4E6E">
        <w:rPr>
          <w:rtl/>
          <w:lang w:bidi="fa-IR"/>
        </w:rPr>
        <w:t xml:space="preserve">، </w:t>
      </w:r>
      <w:r>
        <w:rPr>
          <w:rtl/>
          <w:lang w:bidi="fa-IR"/>
        </w:rPr>
        <w:t>به محضر مبارك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شرفياب شدند تا در اين باره </w:t>
      </w:r>
      <w:r w:rsidR="00E501E0">
        <w:rPr>
          <w:rtl/>
          <w:lang w:bidi="fa-IR"/>
        </w:rPr>
        <w:t>سئوال</w:t>
      </w:r>
      <w:r>
        <w:rPr>
          <w:rtl/>
          <w:lang w:bidi="fa-IR"/>
        </w:rPr>
        <w:t xml:space="preserve"> كنند حضرت بعد از ديدن كودك فرمود: بچه را در موقع خواب آزمايش كنيد باين ترتيب كه وقتى هر دو در خوابند يكى از آن دو سر يا دو بدن را حركت دهيد و بيدار كنيد اگر هر دو با هم در يك لحظه بيدار شدند اين دو يك انسانند ولى اگر يكى بيدار شد و ديگرى در خواب بود آنها دو انسانند و ارث دو نفر را مى برند</w:t>
      </w:r>
      <w:r w:rsidR="008A4E6E">
        <w:rPr>
          <w:rtl/>
          <w:lang w:bidi="fa-IR"/>
        </w:rPr>
        <w:t xml:space="preserve">. </w:t>
      </w:r>
      <w:r w:rsidR="003107DD" w:rsidRPr="00F374DD">
        <w:rPr>
          <w:rStyle w:val="libFootnotenumChar"/>
          <w:rtl/>
          <w:lang w:bidi="fa-IR"/>
        </w:rPr>
        <w:t>(</w:t>
      </w:r>
      <w:r w:rsidRPr="00F374DD">
        <w:rPr>
          <w:rStyle w:val="libFootnotenumChar"/>
          <w:rtl/>
        </w:rPr>
        <w:t>1128)</w:t>
      </w:r>
    </w:p>
    <w:p w:rsidR="00DF7947" w:rsidRDefault="00DF7947" w:rsidP="0012300F">
      <w:pPr>
        <w:pStyle w:val="Heading2"/>
        <w:rPr>
          <w:rtl/>
          <w:lang w:bidi="fa-IR"/>
        </w:rPr>
      </w:pPr>
      <w:bookmarkStart w:id="956" w:name="_Toc386586032"/>
      <w:r>
        <w:rPr>
          <w:rtl/>
          <w:lang w:bidi="fa-IR"/>
        </w:rPr>
        <w:t>952- ترك ريا كارى</w:t>
      </w:r>
      <w:bookmarkEnd w:id="95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مردى را ديد كه سر در پيش افكنده</w:t>
      </w:r>
      <w:r w:rsidR="008A4E6E">
        <w:rPr>
          <w:rtl/>
          <w:lang w:bidi="fa-IR"/>
        </w:rPr>
        <w:t xml:space="preserve">، </w:t>
      </w:r>
      <w:r>
        <w:rPr>
          <w:rtl/>
          <w:lang w:bidi="fa-IR"/>
        </w:rPr>
        <w:t>به نحوى كه نشان مى دهد كه من پارسا و عابد و پرهيزكارم</w:t>
      </w:r>
      <w:r w:rsidR="008A4E6E">
        <w:rPr>
          <w:rtl/>
          <w:lang w:bidi="fa-IR"/>
        </w:rPr>
        <w:t>!</w:t>
      </w:r>
      <w:r>
        <w:rPr>
          <w:rtl/>
          <w:lang w:bidi="fa-IR"/>
        </w:rPr>
        <w:t xml:space="preserve"> حضرت به او فرمود: اى جوان</w:t>
      </w:r>
      <w:r w:rsidR="008A4E6E">
        <w:rPr>
          <w:rtl/>
          <w:lang w:bidi="fa-IR"/>
        </w:rPr>
        <w:t xml:space="preserve">، </w:t>
      </w:r>
      <w:r>
        <w:rPr>
          <w:rtl/>
          <w:lang w:bidi="fa-IR"/>
        </w:rPr>
        <w:t>اين پيچى كه در گردن انداختى در دل خود اندازى</w:t>
      </w:r>
      <w:r w:rsidR="008A4E6E">
        <w:rPr>
          <w:rtl/>
          <w:lang w:bidi="fa-IR"/>
        </w:rPr>
        <w:t xml:space="preserve">، </w:t>
      </w:r>
      <w:r>
        <w:rPr>
          <w:rtl/>
          <w:lang w:bidi="fa-IR"/>
        </w:rPr>
        <w:t>كه خداى متعال در دل آدمى مى نگرد</w:t>
      </w:r>
      <w:r w:rsidR="008A4E6E">
        <w:rPr>
          <w:rtl/>
          <w:lang w:bidi="fa-IR"/>
        </w:rPr>
        <w:t xml:space="preserve">، </w:t>
      </w:r>
      <w:r>
        <w:rPr>
          <w:rtl/>
          <w:lang w:bidi="fa-IR"/>
        </w:rPr>
        <w:t xml:space="preserve">پس بدان كه در روز قيامت رياكاران را خطاب مى كنند: نه شما آنيد كه </w:t>
      </w:r>
      <w:r>
        <w:rPr>
          <w:rtl/>
          <w:lang w:bidi="fa-IR"/>
        </w:rPr>
        <w:lastRenderedPageBreak/>
        <w:t>متاع دنيا به شما ارزان تر فروختند؟ و نه آنيد كه مردمان بر در سراى شما ايستادند؟ و نه آنيد كه ابتدا به شما سلام كردند؟ پس اينها به مثابه جزاى اعمال شما بود كه به شما رسانيديم ولى امروز ديگر به شما چيزى نخواهد رسيد</w:t>
      </w:r>
      <w:r w:rsidR="008A4E6E">
        <w:rPr>
          <w:rtl/>
          <w:lang w:bidi="fa-IR"/>
        </w:rPr>
        <w:t xml:space="preserve">. </w:t>
      </w:r>
      <w:r w:rsidR="003107DD" w:rsidRPr="00F374DD">
        <w:rPr>
          <w:rStyle w:val="libFootnotenumChar"/>
          <w:rtl/>
          <w:lang w:bidi="fa-IR"/>
        </w:rPr>
        <w:t>(</w:t>
      </w:r>
      <w:r w:rsidRPr="00F374DD">
        <w:rPr>
          <w:rStyle w:val="libFootnotenumChar"/>
          <w:rtl/>
        </w:rPr>
        <w:t>1129)</w:t>
      </w:r>
    </w:p>
    <w:p w:rsidR="00DF7947" w:rsidRDefault="00DF7947" w:rsidP="0012300F">
      <w:pPr>
        <w:pStyle w:val="Heading2"/>
        <w:rPr>
          <w:rtl/>
          <w:lang w:bidi="fa-IR"/>
        </w:rPr>
      </w:pPr>
      <w:bookmarkStart w:id="957" w:name="_Toc386586033"/>
      <w:r>
        <w:rPr>
          <w:rtl/>
          <w:lang w:bidi="fa-IR"/>
        </w:rPr>
        <w:t>953- نحوه برخورد با جاهل</w:t>
      </w:r>
      <w:bookmarkEnd w:id="95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ابراهيم پسر مهدى عباسى</w:t>
      </w:r>
      <w:r w:rsidR="003107DD">
        <w:rPr>
          <w:rtl/>
          <w:lang w:bidi="fa-IR"/>
        </w:rPr>
        <w:t xml:space="preserve"> (</w:t>
      </w:r>
      <w:r>
        <w:rPr>
          <w:rtl/>
          <w:lang w:bidi="fa-IR"/>
        </w:rPr>
        <w:t>لعنة الله عليه) خوابى ديد كه براى ماءمون چنين نقل كرد:</w:t>
      </w:r>
    </w:p>
    <w:p w:rsidR="00DF7947" w:rsidRDefault="00DF7947" w:rsidP="00DF7947">
      <w:pPr>
        <w:pStyle w:val="libNormal"/>
        <w:rPr>
          <w:rtl/>
          <w:lang w:bidi="fa-IR"/>
        </w:rPr>
      </w:pPr>
      <w:r>
        <w:rPr>
          <w:rtl/>
          <w:lang w:bidi="fa-IR"/>
        </w:rPr>
        <w:t>در عالم رويا ديدم كه در راهى با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رفتيم وقتى به پلى رسيديم خواستم بر او سبقت گيرم روى به او كردم و گفتم تو خواستى به شرافت همسرت خلافت را تصاحب كنى</w:t>
      </w:r>
      <w:r w:rsidR="008A4E6E">
        <w:rPr>
          <w:rtl/>
          <w:lang w:bidi="fa-IR"/>
        </w:rPr>
        <w:t xml:space="preserve">. </w:t>
      </w:r>
      <w:r w:rsidR="003107DD" w:rsidRPr="00F374DD">
        <w:rPr>
          <w:rStyle w:val="libFootnotenumChar"/>
          <w:rtl/>
          <w:lang w:bidi="fa-IR"/>
        </w:rPr>
        <w:t>(</w:t>
      </w:r>
      <w:r w:rsidRPr="00F374DD">
        <w:rPr>
          <w:rStyle w:val="libFootnotenumChar"/>
          <w:rtl/>
        </w:rPr>
        <w:t>1130)</w:t>
      </w:r>
    </w:p>
    <w:p w:rsidR="00DF7947" w:rsidRDefault="00DF7947" w:rsidP="00DF7947">
      <w:pPr>
        <w:pStyle w:val="libNormal"/>
        <w:rPr>
          <w:rtl/>
          <w:lang w:bidi="fa-IR"/>
        </w:rPr>
      </w:pPr>
      <w:r>
        <w:rPr>
          <w:rtl/>
          <w:lang w:bidi="fa-IR"/>
        </w:rPr>
        <w:t>اما او به من جوابى نداد</w:t>
      </w:r>
      <w:r w:rsidR="008A4E6E">
        <w:rPr>
          <w:rtl/>
          <w:lang w:bidi="fa-IR"/>
        </w:rPr>
        <w:t xml:space="preserve">. </w:t>
      </w:r>
      <w:r>
        <w:rPr>
          <w:rtl/>
          <w:lang w:bidi="fa-IR"/>
        </w:rPr>
        <w:t>ماءمون پرسيد پس چه گفت</w:t>
      </w:r>
      <w:r w:rsidR="008A4E6E">
        <w:rPr>
          <w:rtl/>
          <w:lang w:bidi="fa-IR"/>
        </w:rPr>
        <w:t>؟</w:t>
      </w:r>
    </w:p>
    <w:p w:rsidR="00DF7947" w:rsidRDefault="00DF7947" w:rsidP="00DF7947">
      <w:pPr>
        <w:pStyle w:val="libNormal"/>
        <w:rPr>
          <w:rtl/>
          <w:lang w:bidi="fa-IR"/>
        </w:rPr>
      </w:pPr>
      <w:r>
        <w:rPr>
          <w:rtl/>
          <w:lang w:bidi="fa-IR"/>
        </w:rPr>
        <w:t>ابراهيم گفت</w:t>
      </w:r>
      <w:r w:rsidR="00137D68">
        <w:rPr>
          <w:rtl/>
          <w:lang w:bidi="fa-IR"/>
        </w:rPr>
        <w:t>:</w:t>
      </w:r>
      <w:r>
        <w:rPr>
          <w:rtl/>
          <w:lang w:bidi="fa-IR"/>
        </w:rPr>
        <w:t xml:space="preserve"> او فقط به من سلام كرد</w:t>
      </w:r>
      <w:r w:rsidR="008A4E6E">
        <w:rPr>
          <w:rtl/>
          <w:lang w:bidi="fa-IR"/>
        </w:rPr>
        <w:t xml:space="preserve">. </w:t>
      </w:r>
    </w:p>
    <w:p w:rsidR="00DF7947" w:rsidRDefault="00DF7947" w:rsidP="00DF7947">
      <w:pPr>
        <w:pStyle w:val="libNormal"/>
        <w:rPr>
          <w:rtl/>
          <w:lang w:bidi="fa-IR"/>
        </w:rPr>
      </w:pPr>
      <w:r>
        <w:rPr>
          <w:rtl/>
          <w:lang w:bidi="fa-IR"/>
        </w:rPr>
        <w:t>ماءمون گفت</w:t>
      </w:r>
      <w:r w:rsidR="00137D68">
        <w:rPr>
          <w:rtl/>
          <w:lang w:bidi="fa-IR"/>
        </w:rPr>
        <w:t>:</w:t>
      </w:r>
      <w:r>
        <w:rPr>
          <w:rtl/>
          <w:lang w:bidi="fa-IR"/>
        </w:rPr>
        <w:t xml:space="preserve"> چون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را جاهل دانسته جوابت نيز همين بوده است</w:t>
      </w:r>
      <w:r w:rsidR="008A4E6E">
        <w:rPr>
          <w:rtl/>
          <w:lang w:bidi="fa-IR"/>
        </w:rPr>
        <w:t xml:space="preserve">. </w:t>
      </w:r>
      <w:r w:rsidR="003107DD" w:rsidRPr="00F374DD">
        <w:rPr>
          <w:rStyle w:val="libFootnotenumChar"/>
          <w:rtl/>
          <w:lang w:bidi="fa-IR"/>
        </w:rPr>
        <w:t>(</w:t>
      </w:r>
      <w:r w:rsidRPr="00F374DD">
        <w:rPr>
          <w:rStyle w:val="libFootnotenumChar"/>
          <w:rtl/>
        </w:rPr>
        <w:t>1131)</w:t>
      </w:r>
    </w:p>
    <w:p w:rsidR="001A0533" w:rsidRDefault="00DF7947" w:rsidP="00DF7947">
      <w:pPr>
        <w:pStyle w:val="libNormal"/>
        <w:rPr>
          <w:rtl/>
          <w:lang w:bidi="fa-IR"/>
        </w:rPr>
      </w:pPr>
      <w:r>
        <w:rPr>
          <w:rtl/>
          <w:lang w:bidi="fa-IR"/>
        </w:rPr>
        <w:t>لذا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شعرى كه به ايشان منسوب است مى فرمايد:</w:t>
      </w:r>
    </w:p>
    <w:tbl>
      <w:tblPr>
        <w:tblStyle w:val="TableGrid"/>
        <w:bidiVisual/>
        <w:tblW w:w="5000" w:type="pct"/>
        <w:tblLook w:val="01E0"/>
      </w:tblPr>
      <w:tblGrid>
        <w:gridCol w:w="3664"/>
        <w:gridCol w:w="270"/>
        <w:gridCol w:w="3653"/>
      </w:tblGrid>
      <w:tr w:rsidR="000F3455" w:rsidTr="006D3CD0">
        <w:trPr>
          <w:trHeight w:val="350"/>
        </w:trPr>
        <w:tc>
          <w:tcPr>
            <w:tcW w:w="4288" w:type="dxa"/>
            <w:shd w:val="clear" w:color="auto" w:fill="auto"/>
          </w:tcPr>
          <w:p w:rsidR="000F3455" w:rsidRDefault="000F3455" w:rsidP="006D3CD0">
            <w:pPr>
              <w:pStyle w:val="libPoem"/>
              <w:rPr>
                <w:rtl/>
              </w:rPr>
            </w:pPr>
            <w:r>
              <w:rPr>
                <w:rtl/>
                <w:lang w:bidi="fa-IR"/>
              </w:rPr>
              <w:t>من لم يكن عنصره طيبا</w:t>
            </w:r>
            <w:r w:rsidRPr="00725071">
              <w:rPr>
                <w:rStyle w:val="libPoemTiniChar0"/>
                <w:rtl/>
              </w:rPr>
              <w:br/>
              <w:t> </w:t>
            </w:r>
          </w:p>
        </w:tc>
        <w:tc>
          <w:tcPr>
            <w:tcW w:w="280" w:type="dxa"/>
            <w:shd w:val="clear" w:color="auto" w:fill="auto"/>
          </w:tcPr>
          <w:p w:rsidR="000F3455" w:rsidRDefault="000F3455" w:rsidP="006D3CD0">
            <w:pPr>
              <w:pStyle w:val="libPoem"/>
              <w:rPr>
                <w:rtl/>
              </w:rPr>
            </w:pPr>
          </w:p>
        </w:tc>
        <w:tc>
          <w:tcPr>
            <w:tcW w:w="4288" w:type="dxa"/>
            <w:shd w:val="clear" w:color="auto" w:fill="auto"/>
          </w:tcPr>
          <w:p w:rsidR="000F3455" w:rsidRDefault="000F3455" w:rsidP="006D3CD0">
            <w:pPr>
              <w:pStyle w:val="libPoem"/>
              <w:rPr>
                <w:rtl/>
              </w:rPr>
            </w:pPr>
            <w:r>
              <w:rPr>
                <w:rtl/>
                <w:lang w:bidi="fa-IR"/>
              </w:rPr>
              <w:t>لم يخرج الطيب من فيه</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كل امر يشبهه فعله</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و ينضح الكوز بما فيه</w:t>
            </w:r>
            <w:r w:rsidRPr="00725071">
              <w:rPr>
                <w:rStyle w:val="libPoemTiniChar0"/>
                <w:rtl/>
              </w:rPr>
              <w:br/>
              <w:t> </w:t>
            </w:r>
          </w:p>
        </w:tc>
      </w:tr>
    </w:tbl>
    <w:p w:rsidR="001A0533" w:rsidRDefault="00DF7947" w:rsidP="00DF7947">
      <w:pPr>
        <w:pStyle w:val="libNormal"/>
        <w:rPr>
          <w:rtl/>
          <w:lang w:bidi="fa-IR"/>
        </w:rPr>
      </w:pPr>
      <w:r>
        <w:rPr>
          <w:rtl/>
          <w:lang w:bidi="fa-IR"/>
        </w:rPr>
        <w:t>آنكس را كه طينت و سرشت پاك نيست سخن پاك از دهانش نخواهى شنيد همانا كار هر كس مثالى از اوست و از كوزه همان برون تراود كه در اوست</w:t>
      </w:r>
    </w:p>
    <w:p w:rsidR="00DF7947" w:rsidRDefault="00DF7947" w:rsidP="0012300F">
      <w:pPr>
        <w:pStyle w:val="Heading2"/>
        <w:rPr>
          <w:rtl/>
          <w:lang w:bidi="fa-IR"/>
        </w:rPr>
      </w:pPr>
      <w:bookmarkStart w:id="958" w:name="_Toc386586034"/>
      <w:r>
        <w:rPr>
          <w:rtl/>
          <w:lang w:bidi="fa-IR"/>
        </w:rPr>
        <w:t>954- نحوه مهماندارى</w:t>
      </w:r>
      <w:bookmarkEnd w:id="95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روزى مردى از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دعوت كرد كه به خانه او تشريف فرما شود</w:t>
      </w:r>
      <w:r w:rsidR="008A4E6E">
        <w:rPr>
          <w:rtl/>
          <w:lang w:bidi="fa-IR"/>
        </w:rPr>
        <w:t xml:space="preserve">. </w:t>
      </w:r>
      <w:r>
        <w:rPr>
          <w:rtl/>
          <w:lang w:bidi="fa-IR"/>
        </w:rPr>
        <w:t>امام فرمود: قد اجيتك على ان تضمن لى ثلاث</w:t>
      </w:r>
      <w:r w:rsidR="008A4E6E">
        <w:rPr>
          <w:rtl/>
          <w:lang w:bidi="fa-IR"/>
        </w:rPr>
        <w:t xml:space="preserve">... </w:t>
      </w:r>
      <w:r>
        <w:rPr>
          <w:rtl/>
          <w:lang w:bidi="fa-IR"/>
        </w:rPr>
        <w:t>ان لا تدخل على شيئا من خارج و لا تدخر عنى شيئا فى البيت و لا تجحف بالعيال</w:t>
      </w:r>
      <w:r w:rsidR="008A4E6E">
        <w:rPr>
          <w:rtl/>
          <w:lang w:bidi="fa-IR"/>
        </w:rPr>
        <w:t xml:space="preserve">. </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دعوت ترا مى پذيرم در صورتى كه سه موضوع زيرا را تعهد و رعايت كنى</w:t>
      </w:r>
      <w:r w:rsidR="00137D68">
        <w:rPr>
          <w:rtl/>
          <w:lang w:bidi="fa-IR"/>
        </w:rPr>
        <w:t>:</w:t>
      </w:r>
      <w:r>
        <w:rPr>
          <w:rtl/>
          <w:lang w:bidi="fa-IR"/>
        </w:rPr>
        <w:t xml:space="preserve"> يكى آنكه چيزى از خارج خانه براى پذيرايى من فراهم نياورى</w:t>
      </w:r>
      <w:r w:rsidR="008A4E6E">
        <w:rPr>
          <w:rtl/>
          <w:lang w:bidi="fa-IR"/>
        </w:rPr>
        <w:t xml:space="preserve">. </w:t>
      </w:r>
      <w:r>
        <w:rPr>
          <w:rtl/>
          <w:lang w:bidi="fa-IR"/>
        </w:rPr>
        <w:t>ديگر آنكه به ما حضر اكتفا كنى و و خود را به تكليف نيفكنى و سوم آنكه از اين رهگذر به عيال خود سختى و ستم روا ندارى عرضه داشت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رعايت هر سه موضوع را تعهد مى كنم و حضرت آنگاه دعوتش را قبول فرمود</w:t>
      </w:r>
      <w:r w:rsidR="008A4E6E">
        <w:rPr>
          <w:rtl/>
          <w:lang w:bidi="fa-IR"/>
        </w:rPr>
        <w:t xml:space="preserve">. </w:t>
      </w:r>
    </w:p>
    <w:p w:rsidR="00DF7947" w:rsidRDefault="00DF7947" w:rsidP="0012300F">
      <w:pPr>
        <w:pStyle w:val="Heading2"/>
        <w:rPr>
          <w:rtl/>
          <w:lang w:bidi="fa-IR"/>
        </w:rPr>
      </w:pPr>
      <w:bookmarkStart w:id="959" w:name="_Toc386586035"/>
      <w:r>
        <w:rPr>
          <w:rtl/>
          <w:lang w:bidi="fa-IR"/>
        </w:rPr>
        <w:t>955- عوامل تنگدستى و فقر</w:t>
      </w:r>
      <w:bookmarkEnd w:id="95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روايت شده است كه شخصى به حضور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تنگى معيش خود حكايت كرد</w:t>
      </w:r>
      <w:r w:rsidR="008A4E6E">
        <w:rPr>
          <w:rtl/>
          <w:lang w:bidi="fa-IR"/>
        </w:rPr>
        <w:t xml:space="preserve">. </w:t>
      </w:r>
      <w:r>
        <w:rPr>
          <w:rtl/>
          <w:lang w:bidi="fa-IR"/>
        </w:rPr>
        <w:t>امام فرمود: لعك تكتب بقلم معهود فقال</w:t>
      </w:r>
      <w:r w:rsidR="00137D68">
        <w:rPr>
          <w:rtl/>
          <w:lang w:bidi="fa-IR"/>
        </w:rPr>
        <w:t>:</w:t>
      </w:r>
      <w:r>
        <w:rPr>
          <w:rtl/>
          <w:lang w:bidi="fa-IR"/>
        </w:rPr>
        <w:t xml:space="preserve"> لا</w:t>
      </w:r>
      <w:r w:rsidR="008A4E6E">
        <w:rPr>
          <w:rtl/>
          <w:lang w:bidi="fa-IR"/>
        </w:rPr>
        <w:t xml:space="preserve">. </w:t>
      </w:r>
      <w:r>
        <w:rPr>
          <w:rtl/>
          <w:lang w:bidi="fa-IR"/>
        </w:rPr>
        <w:t>فقال لعلك تمشط بمشط مكسور فقال</w:t>
      </w:r>
      <w:r w:rsidR="00137D68">
        <w:rPr>
          <w:rtl/>
          <w:lang w:bidi="fa-IR"/>
        </w:rPr>
        <w:t>:</w:t>
      </w:r>
      <w:r>
        <w:rPr>
          <w:rtl/>
          <w:lang w:bidi="fa-IR"/>
        </w:rPr>
        <w:t xml:space="preserve"> لا</w:t>
      </w:r>
      <w:r w:rsidR="008A4E6E">
        <w:rPr>
          <w:rtl/>
          <w:lang w:bidi="fa-IR"/>
        </w:rPr>
        <w:t xml:space="preserve">... </w:t>
      </w:r>
    </w:p>
    <w:p w:rsidR="00DF7947" w:rsidRDefault="00DF7947" w:rsidP="00DF7947">
      <w:pPr>
        <w:pStyle w:val="libNormal"/>
        <w:rPr>
          <w:rtl/>
          <w:lang w:bidi="fa-IR"/>
        </w:rPr>
      </w:pPr>
      <w:r>
        <w:rPr>
          <w:rtl/>
          <w:lang w:bidi="fa-IR"/>
        </w:rPr>
        <w:t>فقر و تنگذستى تو شايد به اين سبب است كه با قلم گره دار مى نويسى</w:t>
      </w:r>
      <w:r w:rsidR="008A4E6E">
        <w:rPr>
          <w:rtl/>
          <w:lang w:bidi="fa-IR"/>
        </w:rPr>
        <w:t xml:space="preserve">. </w:t>
      </w:r>
      <w:r>
        <w:rPr>
          <w:rtl/>
          <w:lang w:bidi="fa-IR"/>
        </w:rPr>
        <w:t>عرضه داشت</w:t>
      </w:r>
      <w:r w:rsidR="00137D68">
        <w:rPr>
          <w:rtl/>
          <w:lang w:bidi="fa-IR"/>
        </w:rPr>
        <w:t>:</w:t>
      </w:r>
      <w:r>
        <w:rPr>
          <w:rtl/>
          <w:lang w:bidi="fa-IR"/>
        </w:rPr>
        <w:t xml:space="preserve"> خبر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p>
    <w:p w:rsidR="00DF7947" w:rsidRDefault="00DF7947" w:rsidP="00DF7947">
      <w:pPr>
        <w:pStyle w:val="libNormal"/>
        <w:rPr>
          <w:rtl/>
          <w:lang w:bidi="fa-IR"/>
        </w:rPr>
      </w:pPr>
      <w:r>
        <w:rPr>
          <w:rtl/>
          <w:lang w:bidi="fa-IR"/>
        </w:rPr>
        <w:t>فرمود: شايد با شانه شكسته موى خويش را مى آرايى</w:t>
      </w:r>
      <w:r w:rsidR="008A4E6E">
        <w:rPr>
          <w:rtl/>
          <w:lang w:bidi="fa-IR"/>
        </w:rPr>
        <w:t>؟</w:t>
      </w:r>
      <w:r>
        <w:rPr>
          <w:rtl/>
          <w:lang w:bidi="fa-IR"/>
        </w:rPr>
        <w:t xml:space="preserve"> گفت</w:t>
      </w:r>
      <w:r w:rsidR="00137D68">
        <w:rPr>
          <w:rtl/>
          <w:lang w:bidi="fa-IR"/>
        </w:rPr>
        <w:t>:</w:t>
      </w:r>
      <w:r>
        <w:rPr>
          <w:rtl/>
          <w:lang w:bidi="fa-IR"/>
        </w:rPr>
        <w:t xml:space="preserve"> نه</w:t>
      </w:r>
      <w:r w:rsidR="008A4E6E">
        <w:rPr>
          <w:rtl/>
          <w:lang w:bidi="fa-IR"/>
        </w:rPr>
        <w:t xml:space="preserve">. </w:t>
      </w:r>
    </w:p>
    <w:p w:rsidR="00DF7947" w:rsidRDefault="00DF7947" w:rsidP="00DF7947">
      <w:pPr>
        <w:pStyle w:val="libNormal"/>
        <w:rPr>
          <w:rtl/>
          <w:lang w:bidi="fa-IR"/>
        </w:rPr>
      </w:pPr>
      <w:r>
        <w:rPr>
          <w:rtl/>
          <w:lang w:bidi="fa-IR"/>
        </w:rPr>
        <w:t>فرمود: شايد از كسى كه عمرش از تو بيشتر است جلوتر مى روى</w:t>
      </w:r>
      <w:r w:rsidR="003107DD">
        <w:rPr>
          <w:rtl/>
          <w:lang w:bidi="fa-IR"/>
        </w:rPr>
        <w:t xml:space="preserve"> (</w:t>
      </w:r>
      <w:r>
        <w:rPr>
          <w:rtl/>
          <w:lang w:bidi="fa-IR"/>
        </w:rPr>
        <w:t>رعايت ادب بزرگتر نمى كنى و جلوتر از آنها راه مى روى) گفت</w:t>
      </w:r>
      <w:r w:rsidR="00137D68">
        <w:rPr>
          <w:rtl/>
          <w:lang w:bidi="fa-IR"/>
        </w:rPr>
        <w:t>:</w:t>
      </w:r>
      <w:r>
        <w:rPr>
          <w:rtl/>
          <w:lang w:bidi="fa-IR"/>
        </w:rPr>
        <w:t xml:space="preserve"> نه</w:t>
      </w:r>
      <w:r w:rsidR="008A4E6E">
        <w:rPr>
          <w:rtl/>
          <w:lang w:bidi="fa-IR"/>
        </w:rPr>
        <w:t xml:space="preserve">. </w:t>
      </w:r>
    </w:p>
    <w:p w:rsidR="00DF7947" w:rsidRDefault="00DF7947" w:rsidP="00DF7947">
      <w:pPr>
        <w:pStyle w:val="libNormal"/>
        <w:rPr>
          <w:rtl/>
          <w:lang w:bidi="fa-IR"/>
        </w:rPr>
      </w:pPr>
      <w:r>
        <w:rPr>
          <w:rtl/>
          <w:lang w:bidi="fa-IR"/>
        </w:rPr>
        <w:t>فرمود: شايد بعد از طلوع فجر مى خوابى</w:t>
      </w:r>
      <w:r w:rsidR="008A4E6E">
        <w:rPr>
          <w:rtl/>
          <w:lang w:bidi="fa-IR"/>
        </w:rPr>
        <w:t>؟</w:t>
      </w:r>
      <w:r>
        <w:rPr>
          <w:rtl/>
          <w:lang w:bidi="fa-IR"/>
        </w:rPr>
        <w:t xml:space="preserve"> گفت</w:t>
      </w:r>
      <w:r w:rsidR="00137D68">
        <w:rPr>
          <w:rtl/>
          <w:lang w:bidi="fa-IR"/>
        </w:rPr>
        <w:t>:</w:t>
      </w:r>
      <w:r>
        <w:rPr>
          <w:rtl/>
          <w:lang w:bidi="fa-IR"/>
        </w:rPr>
        <w:t xml:space="preserve"> نه</w:t>
      </w:r>
      <w:r w:rsidR="008A4E6E">
        <w:rPr>
          <w:rtl/>
          <w:lang w:bidi="fa-IR"/>
        </w:rPr>
        <w:t xml:space="preserve">. </w:t>
      </w:r>
    </w:p>
    <w:p w:rsidR="00DF7947" w:rsidRDefault="00DF7947" w:rsidP="00DF7947">
      <w:pPr>
        <w:pStyle w:val="libNormal"/>
        <w:rPr>
          <w:rtl/>
          <w:lang w:bidi="fa-IR"/>
        </w:rPr>
      </w:pPr>
      <w:r>
        <w:rPr>
          <w:rtl/>
          <w:lang w:bidi="fa-IR"/>
        </w:rPr>
        <w:t>فرمود: شايد كه در مورد پدر و مادر خود از دعاى خير دريغ مى ورزى</w:t>
      </w:r>
      <w:r w:rsidR="008A4E6E">
        <w:rPr>
          <w:rtl/>
          <w:lang w:bidi="fa-IR"/>
        </w:rPr>
        <w:t>؟</w:t>
      </w:r>
      <w:r>
        <w:rPr>
          <w:rtl/>
          <w:lang w:bidi="fa-IR"/>
        </w:rPr>
        <w:t xml:space="preserve"> عرضه داشت آرى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p>
    <w:p w:rsidR="001A0533" w:rsidRDefault="00DF7947" w:rsidP="00DF7947">
      <w:pPr>
        <w:pStyle w:val="libNormal"/>
        <w:rPr>
          <w:rtl/>
          <w:lang w:bidi="fa-IR"/>
        </w:rPr>
      </w:pPr>
      <w:r>
        <w:rPr>
          <w:rtl/>
          <w:lang w:bidi="fa-IR"/>
        </w:rPr>
        <w:lastRenderedPageBreak/>
        <w:t>پس آنگاه امام دستور فرمود</w:t>
      </w:r>
      <w:r w:rsidR="008A4E6E">
        <w:rPr>
          <w:rtl/>
          <w:lang w:bidi="fa-IR"/>
        </w:rPr>
        <w:t xml:space="preserve">، </w:t>
      </w:r>
      <w:r>
        <w:rPr>
          <w:rtl/>
          <w:lang w:bidi="fa-IR"/>
        </w:rPr>
        <w:t>كه براى رفع بلاى تنگدستى</w:t>
      </w:r>
      <w:r w:rsidR="008A4E6E">
        <w:rPr>
          <w:rtl/>
          <w:lang w:bidi="fa-IR"/>
        </w:rPr>
        <w:t xml:space="preserve">، </w:t>
      </w:r>
      <w:r>
        <w:rPr>
          <w:rtl/>
          <w:lang w:bidi="fa-IR"/>
        </w:rPr>
        <w:t xml:space="preserve">پدر و مادر خود را از دعا فراموش نكند و آنگاه فرمود: از رسول اكرم </w:t>
      </w:r>
      <w:r w:rsidR="00F33EFF" w:rsidRPr="00F33EFF">
        <w:rPr>
          <w:rStyle w:val="libAlaemChar"/>
          <w:rtl/>
        </w:rPr>
        <w:t>صلى‌الله‌عليه‌وآله‌وسلم</w:t>
      </w:r>
      <w:r>
        <w:rPr>
          <w:rtl/>
          <w:lang w:bidi="fa-IR"/>
        </w:rPr>
        <w:t xml:space="preserve"> شنيدم كه فرمود: ترك دعاى خير براى پدر و مادر روزى آدمى را مى برد و او را به تنگدستى مبتلا مى سازد </w:t>
      </w:r>
      <w:r w:rsidR="003107DD" w:rsidRPr="00F374DD">
        <w:rPr>
          <w:rStyle w:val="libFootnotenumChar"/>
          <w:rtl/>
          <w:lang w:bidi="fa-IR"/>
        </w:rPr>
        <w:t>(</w:t>
      </w:r>
      <w:r w:rsidRPr="00F374DD">
        <w:rPr>
          <w:rStyle w:val="libFootnotenumChar"/>
          <w:rtl/>
        </w:rPr>
        <w:t>1132)</w:t>
      </w:r>
    </w:p>
    <w:p w:rsidR="00DF7947" w:rsidRDefault="00DF7947" w:rsidP="0012300F">
      <w:pPr>
        <w:pStyle w:val="Heading2"/>
        <w:rPr>
          <w:rtl/>
          <w:lang w:bidi="fa-IR"/>
        </w:rPr>
      </w:pPr>
      <w:bookmarkStart w:id="960" w:name="_Toc386586036"/>
      <w:r>
        <w:rPr>
          <w:rtl/>
          <w:lang w:bidi="fa-IR"/>
        </w:rPr>
        <w:t>956- استغفار و طلب آمرزش</w:t>
      </w:r>
      <w:bookmarkEnd w:id="96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محضر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كسى جمله استغفرالله را بر زبان آورد آن حضرت فرمود:</w:t>
      </w:r>
    </w:p>
    <w:p w:rsidR="00DF7947" w:rsidRDefault="00DF7947" w:rsidP="00DF7947">
      <w:pPr>
        <w:pStyle w:val="libNormal"/>
        <w:rPr>
          <w:rtl/>
          <w:lang w:bidi="fa-IR"/>
        </w:rPr>
      </w:pPr>
      <w:r>
        <w:rPr>
          <w:rtl/>
          <w:lang w:bidi="fa-IR"/>
        </w:rPr>
        <w:t>تكلتك امك اتدرى ما الاستغفار؟ ان الاستغفار درجة العليين هو اسم وقع على ستة على معان</w:t>
      </w:r>
      <w:r w:rsidR="008A4E6E">
        <w:rPr>
          <w:rtl/>
          <w:lang w:bidi="fa-IR"/>
        </w:rPr>
        <w:t>؛</w:t>
      </w:r>
      <w:r>
        <w:rPr>
          <w:rtl/>
          <w:lang w:bidi="fa-IR"/>
        </w:rPr>
        <w:t xml:space="preserve"> اولها: الندم على ما مضى</w:t>
      </w:r>
      <w:r w:rsidR="008A4E6E">
        <w:rPr>
          <w:rtl/>
          <w:lang w:bidi="fa-IR"/>
        </w:rPr>
        <w:t xml:space="preserve">... </w:t>
      </w:r>
    </w:p>
    <w:p w:rsidR="00DF7947" w:rsidRDefault="00DF7947" w:rsidP="00DF7947">
      <w:pPr>
        <w:pStyle w:val="libNormal"/>
        <w:rPr>
          <w:rtl/>
          <w:lang w:bidi="fa-IR"/>
        </w:rPr>
      </w:pPr>
      <w:r>
        <w:rPr>
          <w:rtl/>
          <w:lang w:bidi="fa-IR"/>
        </w:rPr>
        <w:t>مادر به سوگت نشيند آيا مى دانى كه معنى استغفار چيست</w:t>
      </w:r>
      <w:r w:rsidR="008A4E6E">
        <w:rPr>
          <w:rtl/>
          <w:lang w:bidi="fa-IR"/>
        </w:rPr>
        <w:t>؟</w:t>
      </w:r>
      <w:r>
        <w:rPr>
          <w:rtl/>
          <w:lang w:bidi="fa-IR"/>
        </w:rPr>
        <w:t xml:space="preserve"> استغفار مرتبه بلند پايگان است اين كلمه شش معنى دارد:</w:t>
      </w:r>
    </w:p>
    <w:p w:rsidR="001A0533" w:rsidRDefault="00DF7947" w:rsidP="00DF7947">
      <w:pPr>
        <w:pStyle w:val="libNormal"/>
        <w:rPr>
          <w:rtl/>
          <w:lang w:bidi="fa-IR"/>
        </w:rPr>
      </w:pPr>
      <w:r>
        <w:rPr>
          <w:rtl/>
          <w:lang w:bidi="fa-IR"/>
        </w:rPr>
        <w:t>اول</w:t>
      </w:r>
      <w:r w:rsidR="00137D68">
        <w:rPr>
          <w:rtl/>
          <w:lang w:bidi="fa-IR"/>
        </w:rPr>
        <w:t>:</w:t>
      </w:r>
      <w:r>
        <w:rPr>
          <w:rtl/>
          <w:lang w:bidi="fa-IR"/>
        </w:rPr>
        <w:t xml:space="preserve"> آنكه آدمى از كار و كرده خود پشيمان شده باشد</w:t>
      </w:r>
      <w:r w:rsidR="008A4E6E">
        <w:rPr>
          <w:rtl/>
          <w:lang w:bidi="fa-IR"/>
        </w:rPr>
        <w:t xml:space="preserve">، </w:t>
      </w:r>
      <w:r>
        <w:rPr>
          <w:rtl/>
          <w:lang w:bidi="fa-IR"/>
        </w:rPr>
        <w:t>دوم</w:t>
      </w:r>
      <w:r w:rsidR="00137D68">
        <w:rPr>
          <w:rtl/>
          <w:lang w:bidi="fa-IR"/>
        </w:rPr>
        <w:t>:</w:t>
      </w:r>
      <w:r>
        <w:rPr>
          <w:rtl/>
          <w:lang w:bidi="fa-IR"/>
        </w:rPr>
        <w:t xml:space="preserve"> آنكه مصمم شود كه ديگر به كردار بد گذشته خود باز نگردد</w:t>
      </w:r>
      <w:r w:rsidR="008A4E6E">
        <w:rPr>
          <w:rtl/>
          <w:lang w:bidi="fa-IR"/>
        </w:rPr>
        <w:t xml:space="preserve">، </w:t>
      </w:r>
      <w:r>
        <w:rPr>
          <w:rtl/>
          <w:lang w:bidi="fa-IR"/>
        </w:rPr>
        <w:t>سوم</w:t>
      </w:r>
      <w:r w:rsidR="00137D68">
        <w:rPr>
          <w:rtl/>
          <w:lang w:bidi="fa-IR"/>
        </w:rPr>
        <w:t>:</w:t>
      </w:r>
      <w:r>
        <w:rPr>
          <w:rtl/>
          <w:lang w:bidi="fa-IR"/>
        </w:rPr>
        <w:t xml:space="preserve"> آنكه حقوقى كه از مردم بر ذمه دارد ادا كند و پاك و صافى به ملاقات حق تعالى رود و عهده اش</w:t>
      </w:r>
      <w:r w:rsidR="008A4E6E">
        <w:rPr>
          <w:rtl/>
          <w:lang w:bidi="fa-IR"/>
        </w:rPr>
        <w:t xml:space="preserve">، </w:t>
      </w:r>
      <w:r>
        <w:rPr>
          <w:rtl/>
          <w:lang w:bidi="fa-IR"/>
        </w:rPr>
        <w:t>از بار حقوق ديگران فارغ و آسوده باشد چهارم</w:t>
      </w:r>
      <w:r w:rsidR="00137D68">
        <w:rPr>
          <w:rtl/>
          <w:lang w:bidi="fa-IR"/>
        </w:rPr>
        <w:t>:</w:t>
      </w:r>
      <w:r>
        <w:rPr>
          <w:rtl/>
          <w:lang w:bidi="fa-IR"/>
        </w:rPr>
        <w:t xml:space="preserve"> آنكه واجباتى كه عمل نكرده و تباه و ضايع ساخته است به نحو شايسته به انجام رساند</w:t>
      </w:r>
      <w:r w:rsidR="008A4E6E">
        <w:rPr>
          <w:rtl/>
          <w:lang w:bidi="fa-IR"/>
        </w:rPr>
        <w:t xml:space="preserve">، </w:t>
      </w:r>
      <w:r>
        <w:rPr>
          <w:rtl/>
          <w:lang w:bidi="fa-IR"/>
        </w:rPr>
        <w:t>پنجم</w:t>
      </w:r>
      <w:r w:rsidR="00137D68">
        <w:rPr>
          <w:rtl/>
          <w:lang w:bidi="fa-IR"/>
        </w:rPr>
        <w:t>:</w:t>
      </w:r>
      <w:r>
        <w:rPr>
          <w:rtl/>
          <w:lang w:bidi="fa-IR"/>
        </w:rPr>
        <w:t xml:space="preserve"> آنكه فربهى تن خود را كه به نامشروع حاصل گرديده به آتش اندوه آب كند تا آنگاه كه پوستى و استخوانى بيش</w:t>
      </w:r>
      <w:r w:rsidR="008A4E6E">
        <w:rPr>
          <w:rtl/>
          <w:lang w:bidi="fa-IR"/>
        </w:rPr>
        <w:t xml:space="preserve">، </w:t>
      </w:r>
      <w:r>
        <w:rPr>
          <w:rtl/>
          <w:lang w:bidi="fa-IR"/>
        </w:rPr>
        <w:t>از او به جاى نماند و تا آن كه گوشت تازه از راه حلال و مشروع بر آن برويد</w:t>
      </w:r>
      <w:r w:rsidR="008A4E6E">
        <w:rPr>
          <w:rtl/>
          <w:lang w:bidi="fa-IR"/>
        </w:rPr>
        <w:t xml:space="preserve">، </w:t>
      </w:r>
      <w:r>
        <w:rPr>
          <w:rtl/>
          <w:lang w:bidi="fa-IR"/>
        </w:rPr>
        <w:t>ششم</w:t>
      </w:r>
      <w:r w:rsidR="00137D68">
        <w:rPr>
          <w:rtl/>
          <w:lang w:bidi="fa-IR"/>
        </w:rPr>
        <w:t>:</w:t>
      </w:r>
      <w:r>
        <w:rPr>
          <w:rtl/>
          <w:lang w:bidi="fa-IR"/>
        </w:rPr>
        <w:t xml:space="preserve"> آنكه به جبران حلاوت و لذتى كه از ارتكاب معاصى احساس كرده تلخى و مرارت طاعت را در ذائقه جان خود بچكاند</w:t>
      </w:r>
      <w:r w:rsidR="008A4E6E">
        <w:rPr>
          <w:rtl/>
          <w:lang w:bidi="fa-IR"/>
        </w:rPr>
        <w:t xml:space="preserve">، </w:t>
      </w:r>
      <w:r>
        <w:rPr>
          <w:rtl/>
          <w:lang w:bidi="fa-IR"/>
        </w:rPr>
        <w:t xml:space="preserve">در </w:t>
      </w:r>
      <w:r>
        <w:rPr>
          <w:rtl/>
          <w:lang w:bidi="fa-IR"/>
        </w:rPr>
        <w:lastRenderedPageBreak/>
        <w:t>چنين وضعى آدمى شايسته آمرزش مى گردد و به جاست كه كلمه استغفار به زبان آورد</w:t>
      </w:r>
      <w:r w:rsidR="008A4E6E">
        <w:rPr>
          <w:rtl/>
          <w:lang w:bidi="fa-IR"/>
        </w:rPr>
        <w:t xml:space="preserve">. </w:t>
      </w:r>
      <w:r w:rsidR="003107DD" w:rsidRPr="00F374DD">
        <w:rPr>
          <w:rStyle w:val="libFootnotenumChar"/>
          <w:rtl/>
          <w:lang w:bidi="fa-IR"/>
        </w:rPr>
        <w:t>(</w:t>
      </w:r>
      <w:r w:rsidRPr="00F374DD">
        <w:rPr>
          <w:rStyle w:val="libFootnotenumChar"/>
          <w:rtl/>
        </w:rPr>
        <w:t>1133)</w:t>
      </w:r>
    </w:p>
    <w:p w:rsidR="00DF7947" w:rsidRDefault="00DF7947" w:rsidP="0012300F">
      <w:pPr>
        <w:pStyle w:val="Heading2"/>
        <w:rPr>
          <w:rtl/>
          <w:lang w:bidi="fa-IR"/>
        </w:rPr>
      </w:pPr>
      <w:bookmarkStart w:id="961" w:name="_Toc386586037"/>
      <w:r>
        <w:rPr>
          <w:rtl/>
          <w:lang w:bidi="fa-IR"/>
        </w:rPr>
        <w:t>957- خبر غيبى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مسجد جمكران قم</w:t>
      </w:r>
      <w:bookmarkEnd w:id="96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عصر خود قبل از آن كه سخنى از قم در حجاز و كوفه به ميان آيد حدود 330 سال قبل از آغاز تاءسيس</w:t>
      </w:r>
      <w:r w:rsidR="00251781">
        <w:rPr>
          <w:rtl/>
          <w:lang w:bidi="fa-IR"/>
        </w:rPr>
        <w:t xml:space="preserve"> </w:t>
      </w:r>
      <w:r>
        <w:rPr>
          <w:rtl/>
          <w:lang w:bidi="fa-IR"/>
        </w:rPr>
        <w:t>مسجد جمكران از آن خبر داده است آنگونه كه نقل شده حضرت روزى به حذيفة بن يمان</w:t>
      </w:r>
      <w:r w:rsidR="008A4E6E">
        <w:rPr>
          <w:rtl/>
          <w:lang w:bidi="fa-IR"/>
        </w:rPr>
        <w:t xml:space="preserve">، </w:t>
      </w:r>
      <w:r>
        <w:rPr>
          <w:rtl/>
          <w:lang w:bidi="fa-IR"/>
        </w:rPr>
        <w:t xml:space="preserve">يكى از اصحاب نيك پيامبر </w:t>
      </w:r>
      <w:r w:rsidR="00F33EFF" w:rsidRPr="00F33EFF">
        <w:rPr>
          <w:rStyle w:val="libAlaemChar"/>
          <w:rtl/>
        </w:rPr>
        <w:t>صلى‌الله‌عليه‌وآله‌وسلم</w:t>
      </w:r>
      <w:r>
        <w:rPr>
          <w:rtl/>
          <w:lang w:bidi="fa-IR"/>
        </w:rPr>
        <w:t xml:space="preserve"> فرمود:</w:t>
      </w:r>
    </w:p>
    <w:p w:rsidR="00DF7947" w:rsidRDefault="00DF7947" w:rsidP="00DF7947">
      <w:pPr>
        <w:pStyle w:val="libNormal"/>
        <w:rPr>
          <w:rtl/>
          <w:lang w:bidi="fa-IR"/>
        </w:rPr>
      </w:pPr>
      <w:r>
        <w:rPr>
          <w:rtl/>
          <w:lang w:bidi="fa-IR"/>
        </w:rPr>
        <w:t>اى پسر يمانى</w:t>
      </w:r>
      <w:r w:rsidR="008A4E6E">
        <w:rPr>
          <w:rtl/>
          <w:lang w:bidi="fa-IR"/>
        </w:rPr>
        <w:t>!</w:t>
      </w:r>
      <w:r>
        <w:rPr>
          <w:rtl/>
          <w:lang w:bidi="fa-IR"/>
        </w:rPr>
        <w:t xml:space="preserve"> در اول ظهور؛ قائم آل محمد </w:t>
      </w:r>
      <w:r w:rsidR="00F33EFF" w:rsidRPr="00F33EFF">
        <w:rPr>
          <w:rStyle w:val="libAlaemChar"/>
          <w:rtl/>
        </w:rPr>
        <w:t>صلى‌الله‌عليه‌وآله‌وسلم</w:t>
      </w:r>
      <w:r>
        <w:rPr>
          <w:rtl/>
          <w:lang w:bidi="fa-IR"/>
        </w:rPr>
        <w:t xml:space="preserve"> از شهرى كه آن را قم گويند؛ خروج مى كند </w:t>
      </w:r>
      <w:r w:rsidR="003107DD" w:rsidRPr="00F374DD">
        <w:rPr>
          <w:rStyle w:val="libFootnotenumChar"/>
          <w:rtl/>
          <w:lang w:bidi="fa-IR"/>
        </w:rPr>
        <w:t>(</w:t>
      </w:r>
      <w:r w:rsidRPr="00F374DD">
        <w:rPr>
          <w:rStyle w:val="libFootnotenumChar"/>
          <w:rtl/>
        </w:rPr>
        <w:t>1134)</w:t>
      </w:r>
      <w:r>
        <w:rPr>
          <w:rtl/>
          <w:lang w:bidi="fa-IR"/>
        </w:rPr>
        <w:t xml:space="preserve"> و مردم را به سوى حق دعوت مى نمايد همه مردم از شرق و غرب به آن روى مى آورند و اسلام تازه مى شود</w:t>
      </w:r>
      <w:r w:rsidR="008A4E6E">
        <w:rPr>
          <w:rtl/>
          <w:lang w:bidi="fa-IR"/>
        </w:rPr>
        <w:t xml:space="preserve">... </w:t>
      </w:r>
    </w:p>
    <w:p w:rsidR="00DF7947" w:rsidRDefault="00DF7947" w:rsidP="00DF7947">
      <w:pPr>
        <w:pStyle w:val="libNormal"/>
        <w:rPr>
          <w:rtl/>
          <w:lang w:bidi="fa-IR"/>
        </w:rPr>
      </w:pPr>
      <w:r>
        <w:rPr>
          <w:rtl/>
          <w:lang w:bidi="fa-IR"/>
        </w:rPr>
        <w:t>اى پسر يمانى</w:t>
      </w:r>
      <w:r w:rsidR="008A4E6E">
        <w:rPr>
          <w:rtl/>
          <w:lang w:bidi="fa-IR"/>
        </w:rPr>
        <w:t xml:space="preserve">، </w:t>
      </w:r>
      <w:r>
        <w:rPr>
          <w:rtl/>
          <w:lang w:bidi="fa-IR"/>
        </w:rPr>
        <w:t>اين سرزمين</w:t>
      </w:r>
      <w:r w:rsidR="008A4E6E">
        <w:rPr>
          <w:rtl/>
          <w:lang w:bidi="fa-IR"/>
        </w:rPr>
        <w:t xml:space="preserve">، </w:t>
      </w:r>
      <w:r>
        <w:rPr>
          <w:rtl/>
          <w:lang w:bidi="fa-IR"/>
        </w:rPr>
        <w:t>مقدس است و از همه آلودگيها پاك مى باشد</w:t>
      </w:r>
      <w:r w:rsidR="008A4E6E">
        <w:rPr>
          <w:rtl/>
          <w:lang w:bidi="fa-IR"/>
        </w:rPr>
        <w:t xml:space="preserve">... </w:t>
      </w:r>
      <w:r>
        <w:rPr>
          <w:rtl/>
          <w:lang w:bidi="fa-IR"/>
        </w:rPr>
        <w:t>آنگاه حضرت در ادامه حديث مى فرمايد:</w:t>
      </w:r>
    </w:p>
    <w:p w:rsidR="00DF7947" w:rsidRDefault="00DF7947" w:rsidP="00DF7947">
      <w:pPr>
        <w:pStyle w:val="libNormal"/>
        <w:rPr>
          <w:rtl/>
          <w:lang w:bidi="fa-IR"/>
        </w:rPr>
      </w:pPr>
      <w:r>
        <w:rPr>
          <w:rtl/>
          <w:lang w:bidi="fa-IR"/>
        </w:rPr>
        <w:t xml:space="preserve">روايت وى </w:t>
      </w:r>
      <w:r w:rsidR="003107DD" w:rsidRPr="00F374DD">
        <w:rPr>
          <w:rStyle w:val="libFootnotenumChar"/>
          <w:rtl/>
          <w:lang w:bidi="fa-IR"/>
        </w:rPr>
        <w:t>(</w:t>
      </w:r>
      <w:r w:rsidRPr="00F374DD">
        <w:rPr>
          <w:rStyle w:val="libFootnotenumChar"/>
          <w:rtl/>
        </w:rPr>
        <w:t>1135)</w:t>
      </w:r>
      <w:r>
        <w:rPr>
          <w:rtl/>
          <w:lang w:bidi="fa-IR"/>
        </w:rPr>
        <w:t xml:space="preserve"> را بر فراز كوه سفيد</w:t>
      </w:r>
      <w:r w:rsidR="008A4E6E">
        <w:rPr>
          <w:rtl/>
          <w:lang w:bidi="fa-IR"/>
        </w:rPr>
        <w:t xml:space="preserve">، </w:t>
      </w:r>
      <w:r>
        <w:rPr>
          <w:rtl/>
          <w:lang w:bidi="fa-IR"/>
        </w:rPr>
        <w:t>نزديك مسجد</w:t>
      </w:r>
      <w:r w:rsidR="008A4E6E">
        <w:rPr>
          <w:rtl/>
          <w:lang w:bidi="fa-IR"/>
        </w:rPr>
        <w:t xml:space="preserve">... </w:t>
      </w:r>
      <w:r>
        <w:rPr>
          <w:rtl/>
          <w:lang w:bidi="fa-IR"/>
        </w:rPr>
        <w:t>كه آن را جمكران نامند نصب كنند او از زير مناره آن مسجد برون آيد</w:t>
      </w:r>
      <w:r w:rsidR="008A4E6E">
        <w:rPr>
          <w:rtl/>
          <w:lang w:bidi="fa-IR"/>
        </w:rPr>
        <w:t xml:space="preserve">... </w:t>
      </w:r>
    </w:p>
    <w:p w:rsidR="001A0533" w:rsidRDefault="00DF7947" w:rsidP="00DF7947">
      <w:pPr>
        <w:pStyle w:val="libNormal"/>
        <w:rPr>
          <w:rtl/>
          <w:lang w:bidi="fa-IR"/>
        </w:rPr>
      </w:pPr>
      <w:r>
        <w:rPr>
          <w:rtl/>
          <w:lang w:bidi="fa-IR"/>
        </w:rPr>
        <w:t>اين پيش گويى غيبى نيز در جاى خود بسيار عجيب است چرا كه حضرت تاءكيد دارند كه قم يكى از پايگاههاى مركزى حضرت مهدى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هنگام قيام جهانى آن حضرت خواهد بود</w:t>
      </w:r>
      <w:r w:rsidR="008A4E6E">
        <w:rPr>
          <w:rtl/>
          <w:lang w:bidi="fa-IR"/>
        </w:rPr>
        <w:t xml:space="preserve">. </w:t>
      </w:r>
      <w:r w:rsidR="003107DD" w:rsidRPr="00F374DD">
        <w:rPr>
          <w:rStyle w:val="libFootnotenumChar"/>
          <w:rtl/>
          <w:lang w:bidi="fa-IR"/>
        </w:rPr>
        <w:t>(</w:t>
      </w:r>
      <w:r w:rsidRPr="00F374DD">
        <w:rPr>
          <w:rStyle w:val="libFootnotenumChar"/>
          <w:rtl/>
        </w:rPr>
        <w:t>1136)</w:t>
      </w:r>
    </w:p>
    <w:p w:rsidR="00DF7947" w:rsidRDefault="00DF7947" w:rsidP="0012300F">
      <w:pPr>
        <w:pStyle w:val="Heading2"/>
        <w:rPr>
          <w:rtl/>
          <w:lang w:bidi="fa-IR"/>
        </w:rPr>
      </w:pPr>
      <w:bookmarkStart w:id="962" w:name="_Toc386586038"/>
      <w:r>
        <w:rPr>
          <w:rtl/>
          <w:lang w:bidi="fa-IR"/>
        </w:rPr>
        <w:t>958- شقوق علوم</w:t>
      </w:r>
      <w:bookmarkEnd w:id="96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امير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العلوم اربعه</w:t>
      </w:r>
      <w:r w:rsidR="008A4E6E">
        <w:rPr>
          <w:rtl/>
          <w:lang w:bidi="fa-IR"/>
        </w:rPr>
        <w:t xml:space="preserve">، </w:t>
      </w:r>
      <w:r>
        <w:rPr>
          <w:rtl/>
          <w:lang w:bidi="fa-IR"/>
        </w:rPr>
        <w:t>علم ينفع و علم يشفع و علم يرفع و علم يضع</w:t>
      </w:r>
      <w:r w:rsidR="008A4E6E">
        <w:rPr>
          <w:rtl/>
          <w:lang w:bidi="fa-IR"/>
        </w:rPr>
        <w:t xml:space="preserve">. </w:t>
      </w:r>
      <w:r>
        <w:rPr>
          <w:rtl/>
          <w:lang w:bidi="fa-IR"/>
        </w:rPr>
        <w:t>يعنى علوم بر چهار بخش</w:t>
      </w:r>
      <w:r w:rsidR="00251781">
        <w:rPr>
          <w:rtl/>
          <w:lang w:bidi="fa-IR"/>
        </w:rPr>
        <w:t xml:space="preserve"> </w:t>
      </w:r>
      <w:r>
        <w:rPr>
          <w:rtl/>
          <w:lang w:bidi="fa-IR"/>
        </w:rPr>
        <w:t>است</w:t>
      </w:r>
      <w:r w:rsidR="00137D68">
        <w:rPr>
          <w:rtl/>
          <w:lang w:bidi="fa-IR"/>
        </w:rPr>
        <w:t>:</w:t>
      </w:r>
    </w:p>
    <w:p w:rsidR="00DF7947" w:rsidRDefault="00DF7947" w:rsidP="00DF7947">
      <w:pPr>
        <w:pStyle w:val="libNormal"/>
        <w:rPr>
          <w:rtl/>
          <w:lang w:bidi="fa-IR"/>
        </w:rPr>
      </w:pPr>
      <w:r>
        <w:rPr>
          <w:rtl/>
          <w:lang w:bidi="fa-IR"/>
        </w:rPr>
        <w:lastRenderedPageBreak/>
        <w:t>1- علمى است كه براى داننده او نفع و سود دارد</w:t>
      </w:r>
      <w:r w:rsidR="008A4E6E">
        <w:rPr>
          <w:rtl/>
          <w:lang w:bidi="fa-IR"/>
        </w:rPr>
        <w:t xml:space="preserve">. </w:t>
      </w:r>
    </w:p>
    <w:p w:rsidR="00DF7947" w:rsidRDefault="00DF7947" w:rsidP="00DF7947">
      <w:pPr>
        <w:pStyle w:val="libNormal"/>
        <w:rPr>
          <w:rtl/>
          <w:lang w:bidi="fa-IR"/>
        </w:rPr>
      </w:pPr>
      <w:r>
        <w:rPr>
          <w:rtl/>
          <w:lang w:bidi="fa-IR"/>
        </w:rPr>
        <w:t>2- دانشى كه داناى به او سبب شفاعت و محل توجه الهى گردد</w:t>
      </w:r>
      <w:r w:rsidR="008A4E6E">
        <w:rPr>
          <w:rtl/>
          <w:lang w:bidi="fa-IR"/>
        </w:rPr>
        <w:t xml:space="preserve">. </w:t>
      </w:r>
    </w:p>
    <w:p w:rsidR="00DF7947" w:rsidRDefault="00DF7947" w:rsidP="00DF7947">
      <w:pPr>
        <w:pStyle w:val="libNormal"/>
        <w:rPr>
          <w:rtl/>
          <w:lang w:bidi="fa-IR"/>
        </w:rPr>
      </w:pPr>
      <w:r>
        <w:rPr>
          <w:rtl/>
          <w:lang w:bidi="fa-IR"/>
        </w:rPr>
        <w:t>3- علمى كه آموزش آن سبب شود كه به مقام شامخ و منزلت رفيع و رتبه بلند برسد و آن عبارتست از دانا شدن بدين مقدس اسلام و اعتقادات و احكام آن</w:t>
      </w:r>
      <w:r w:rsidR="008A4E6E">
        <w:rPr>
          <w:rtl/>
          <w:lang w:bidi="fa-IR"/>
        </w:rPr>
        <w:t xml:space="preserve">. </w:t>
      </w:r>
    </w:p>
    <w:p w:rsidR="001A0533" w:rsidRDefault="00DF7947" w:rsidP="00DF7947">
      <w:pPr>
        <w:pStyle w:val="libNormal"/>
        <w:rPr>
          <w:rtl/>
          <w:lang w:bidi="fa-IR"/>
        </w:rPr>
      </w:pPr>
      <w:r>
        <w:rPr>
          <w:rtl/>
          <w:lang w:bidi="fa-IR"/>
        </w:rPr>
        <w:t>4- علم يضع و آن شناسايى به علم نجوم است</w:t>
      </w:r>
      <w:r w:rsidR="008A4E6E">
        <w:rPr>
          <w:rtl/>
          <w:lang w:bidi="fa-IR"/>
        </w:rPr>
        <w:t xml:space="preserve">. </w:t>
      </w:r>
      <w:r w:rsidR="003107DD" w:rsidRPr="00F374DD">
        <w:rPr>
          <w:rStyle w:val="libFootnotenumChar"/>
          <w:rtl/>
          <w:lang w:bidi="fa-IR"/>
        </w:rPr>
        <w:t>(</w:t>
      </w:r>
      <w:r w:rsidRPr="00F374DD">
        <w:rPr>
          <w:rStyle w:val="libFootnotenumChar"/>
          <w:rtl/>
        </w:rPr>
        <w:t>1137)</w:t>
      </w:r>
    </w:p>
    <w:p w:rsidR="00DF7947" w:rsidRDefault="00DF7947" w:rsidP="0012300F">
      <w:pPr>
        <w:pStyle w:val="Heading2"/>
        <w:rPr>
          <w:rtl/>
          <w:lang w:bidi="fa-IR"/>
        </w:rPr>
      </w:pPr>
      <w:bookmarkStart w:id="963" w:name="_Toc386586039"/>
      <w:r>
        <w:rPr>
          <w:rtl/>
          <w:lang w:bidi="fa-IR"/>
        </w:rPr>
        <w:t>959- گزينش كلامى</w:t>
      </w:r>
      <w:bookmarkEnd w:id="96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تورات و انجيل و زبور و قرآن را تلاوت كردم و از هر يك كلمه اى برگزيدم</w:t>
      </w:r>
      <w:r w:rsidR="00137D68">
        <w:rPr>
          <w:rtl/>
          <w:lang w:bidi="fa-IR"/>
        </w:rPr>
        <w:t>:</w:t>
      </w:r>
    </w:p>
    <w:p w:rsidR="00DF7947" w:rsidRDefault="00DF7947" w:rsidP="00DF7947">
      <w:pPr>
        <w:pStyle w:val="libNormal"/>
        <w:rPr>
          <w:rtl/>
          <w:lang w:bidi="fa-IR"/>
        </w:rPr>
      </w:pPr>
      <w:r>
        <w:rPr>
          <w:rtl/>
          <w:lang w:bidi="fa-IR"/>
        </w:rPr>
        <w:t>1- از تورات</w:t>
      </w:r>
      <w:r w:rsidR="003107DD">
        <w:rPr>
          <w:rtl/>
          <w:lang w:bidi="fa-IR"/>
        </w:rPr>
        <w:t xml:space="preserve"> (</w:t>
      </w:r>
      <w:r>
        <w:rPr>
          <w:rtl/>
          <w:lang w:bidi="fa-IR"/>
        </w:rPr>
        <w:t xml:space="preserve"> من صمت نجا) يعنى</w:t>
      </w:r>
      <w:r w:rsidR="00137D68">
        <w:rPr>
          <w:rtl/>
          <w:lang w:bidi="fa-IR"/>
        </w:rPr>
        <w:t>:</w:t>
      </w:r>
      <w:r>
        <w:rPr>
          <w:rtl/>
          <w:lang w:bidi="fa-IR"/>
        </w:rPr>
        <w:t xml:space="preserve"> هر كس سكوت اختيار كند نجات يابد</w:t>
      </w:r>
      <w:r w:rsidR="008A4E6E">
        <w:rPr>
          <w:rtl/>
          <w:lang w:bidi="fa-IR"/>
        </w:rPr>
        <w:t xml:space="preserve">. </w:t>
      </w:r>
    </w:p>
    <w:p w:rsidR="00DF7947" w:rsidRDefault="00DF7947" w:rsidP="00DF7947">
      <w:pPr>
        <w:pStyle w:val="libNormal"/>
        <w:rPr>
          <w:rtl/>
          <w:lang w:bidi="fa-IR"/>
        </w:rPr>
      </w:pPr>
      <w:r>
        <w:rPr>
          <w:rtl/>
          <w:lang w:bidi="fa-IR"/>
        </w:rPr>
        <w:t>2- از انجيل</w:t>
      </w:r>
      <w:r w:rsidR="003107DD">
        <w:rPr>
          <w:rtl/>
          <w:lang w:bidi="fa-IR"/>
        </w:rPr>
        <w:t xml:space="preserve"> (</w:t>
      </w:r>
      <w:r>
        <w:rPr>
          <w:rtl/>
          <w:lang w:bidi="fa-IR"/>
        </w:rPr>
        <w:t>من قنع شبع) يعنى</w:t>
      </w:r>
      <w:r w:rsidR="00137D68">
        <w:rPr>
          <w:rtl/>
          <w:lang w:bidi="fa-IR"/>
        </w:rPr>
        <w:t>:</w:t>
      </w:r>
      <w:r>
        <w:rPr>
          <w:rtl/>
          <w:lang w:bidi="fa-IR"/>
        </w:rPr>
        <w:t xml:space="preserve"> هر كه قناعت كند سير شود</w:t>
      </w:r>
      <w:r w:rsidR="008A4E6E">
        <w:rPr>
          <w:rtl/>
          <w:lang w:bidi="fa-IR"/>
        </w:rPr>
        <w:t xml:space="preserve">. </w:t>
      </w:r>
    </w:p>
    <w:p w:rsidR="00DF7947" w:rsidRDefault="00DF7947" w:rsidP="00DF7947">
      <w:pPr>
        <w:pStyle w:val="libNormal"/>
        <w:rPr>
          <w:rtl/>
          <w:lang w:bidi="fa-IR"/>
        </w:rPr>
      </w:pPr>
      <w:r>
        <w:rPr>
          <w:rtl/>
          <w:lang w:bidi="fa-IR"/>
        </w:rPr>
        <w:t>3- از زبور</w:t>
      </w:r>
      <w:r w:rsidR="003107DD">
        <w:rPr>
          <w:rtl/>
          <w:lang w:bidi="fa-IR"/>
        </w:rPr>
        <w:t xml:space="preserve"> (</w:t>
      </w:r>
      <w:r>
        <w:rPr>
          <w:rtl/>
          <w:lang w:bidi="fa-IR"/>
        </w:rPr>
        <w:t>من ترك الشهوات فقد سلم عن الافات) هر كس</w:t>
      </w:r>
      <w:r w:rsidR="00251781">
        <w:rPr>
          <w:rtl/>
          <w:lang w:bidi="fa-IR"/>
        </w:rPr>
        <w:t xml:space="preserve"> </w:t>
      </w:r>
      <w:r>
        <w:rPr>
          <w:rtl/>
          <w:lang w:bidi="fa-IR"/>
        </w:rPr>
        <w:t>تمايلات را رها كند از آفتها سالم ماند</w:t>
      </w:r>
      <w:r w:rsidR="008A4E6E">
        <w:rPr>
          <w:rtl/>
          <w:lang w:bidi="fa-IR"/>
        </w:rPr>
        <w:t xml:space="preserve">. </w:t>
      </w:r>
    </w:p>
    <w:p w:rsidR="001A0533" w:rsidRDefault="00DF7947" w:rsidP="00DF7947">
      <w:pPr>
        <w:pStyle w:val="libNormal"/>
        <w:rPr>
          <w:rtl/>
          <w:lang w:bidi="fa-IR"/>
        </w:rPr>
      </w:pPr>
      <w:r>
        <w:rPr>
          <w:rtl/>
          <w:lang w:bidi="fa-IR"/>
        </w:rPr>
        <w:t>4- از قرآن كريم</w:t>
      </w:r>
      <w:r w:rsidR="003107DD">
        <w:rPr>
          <w:rtl/>
          <w:lang w:bidi="fa-IR"/>
        </w:rPr>
        <w:t xml:space="preserve"> (</w:t>
      </w:r>
      <w:r>
        <w:rPr>
          <w:rtl/>
          <w:lang w:bidi="fa-IR"/>
        </w:rPr>
        <w:t>و من يتوكل على الله فهو حسبه) هر كه به خداوند توكل نمايد خداى براى او كافى است</w:t>
      </w:r>
      <w:r w:rsidR="008A4E6E">
        <w:rPr>
          <w:rtl/>
          <w:lang w:bidi="fa-IR"/>
        </w:rPr>
        <w:t xml:space="preserve">. </w:t>
      </w:r>
      <w:r w:rsidR="003107DD" w:rsidRPr="00F374DD">
        <w:rPr>
          <w:rStyle w:val="libFootnotenumChar"/>
          <w:rtl/>
          <w:lang w:bidi="fa-IR"/>
        </w:rPr>
        <w:t>(</w:t>
      </w:r>
      <w:r w:rsidRPr="00F374DD">
        <w:rPr>
          <w:rStyle w:val="libFootnotenumChar"/>
          <w:rtl/>
        </w:rPr>
        <w:t>1138)</w:t>
      </w:r>
    </w:p>
    <w:p w:rsidR="00DF7947" w:rsidRDefault="00DF7947" w:rsidP="0012300F">
      <w:pPr>
        <w:pStyle w:val="Heading2"/>
        <w:rPr>
          <w:rtl/>
          <w:lang w:bidi="fa-IR"/>
        </w:rPr>
      </w:pPr>
      <w:bookmarkStart w:id="964" w:name="_Toc386586040"/>
      <w:r>
        <w:rPr>
          <w:rtl/>
          <w:lang w:bidi="fa-IR"/>
        </w:rPr>
        <w:t>960- مناعت طبع</w:t>
      </w:r>
      <w:bookmarkEnd w:id="964"/>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اشعار زير منسوب به امام العارفين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باشد كه موضوع آن در مورد مناعت طبع است</w:t>
      </w:r>
      <w:r w:rsidR="008A4E6E">
        <w:rPr>
          <w:rtl/>
          <w:lang w:bidi="fa-IR"/>
        </w:rPr>
        <w:t xml:space="preserve">. </w:t>
      </w:r>
      <w:r>
        <w:rPr>
          <w:rtl/>
          <w:lang w:bidi="fa-IR"/>
        </w:rPr>
        <w:t>مى فرمايد:</w:t>
      </w:r>
    </w:p>
    <w:tbl>
      <w:tblPr>
        <w:tblStyle w:val="TableGrid"/>
        <w:bidiVisual/>
        <w:tblW w:w="5000" w:type="pct"/>
        <w:tblLook w:val="01E0"/>
      </w:tblPr>
      <w:tblGrid>
        <w:gridCol w:w="3662"/>
        <w:gridCol w:w="269"/>
        <w:gridCol w:w="3656"/>
      </w:tblGrid>
      <w:tr w:rsidR="000F3455" w:rsidTr="006D3CD0">
        <w:trPr>
          <w:trHeight w:val="350"/>
        </w:trPr>
        <w:tc>
          <w:tcPr>
            <w:tcW w:w="4288" w:type="dxa"/>
            <w:shd w:val="clear" w:color="auto" w:fill="auto"/>
          </w:tcPr>
          <w:p w:rsidR="000F3455" w:rsidRDefault="000F3455" w:rsidP="006D3CD0">
            <w:pPr>
              <w:pStyle w:val="libPoem"/>
              <w:rPr>
                <w:rtl/>
              </w:rPr>
            </w:pPr>
            <w:r>
              <w:rPr>
                <w:rtl/>
                <w:lang w:bidi="fa-IR"/>
              </w:rPr>
              <w:t>لنقل الصخر من قلل الجبال</w:t>
            </w:r>
            <w:r w:rsidRPr="00725071">
              <w:rPr>
                <w:rStyle w:val="libPoemTiniChar0"/>
                <w:rtl/>
              </w:rPr>
              <w:br/>
              <w:t> </w:t>
            </w:r>
          </w:p>
        </w:tc>
        <w:tc>
          <w:tcPr>
            <w:tcW w:w="280" w:type="dxa"/>
            <w:shd w:val="clear" w:color="auto" w:fill="auto"/>
          </w:tcPr>
          <w:p w:rsidR="000F3455" w:rsidRDefault="000F3455" w:rsidP="006D3CD0">
            <w:pPr>
              <w:pStyle w:val="libPoem"/>
              <w:rPr>
                <w:rtl/>
              </w:rPr>
            </w:pPr>
          </w:p>
        </w:tc>
        <w:tc>
          <w:tcPr>
            <w:tcW w:w="4288" w:type="dxa"/>
            <w:shd w:val="clear" w:color="auto" w:fill="auto"/>
          </w:tcPr>
          <w:p w:rsidR="000F3455" w:rsidRDefault="000F3455" w:rsidP="006D3CD0">
            <w:pPr>
              <w:pStyle w:val="libPoem"/>
              <w:rPr>
                <w:rtl/>
              </w:rPr>
            </w:pPr>
            <w:r>
              <w:rPr>
                <w:rtl/>
                <w:lang w:bidi="fa-IR"/>
              </w:rPr>
              <w:t>احب الى من منن الرجال</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يقول الناس لى فى الكسب عار</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فقلت العار فى ذل السوال</w:t>
            </w:r>
            <w:r w:rsidRPr="00725071">
              <w:rPr>
                <w:rStyle w:val="libPoemTiniChar0"/>
                <w:rtl/>
              </w:rPr>
              <w:br/>
              <w:t> </w:t>
            </w:r>
          </w:p>
        </w:tc>
      </w:tr>
    </w:tbl>
    <w:p w:rsidR="00DF7947" w:rsidRDefault="00DF7947" w:rsidP="00DF7947">
      <w:pPr>
        <w:pStyle w:val="libNormal"/>
        <w:rPr>
          <w:rtl/>
          <w:lang w:bidi="fa-IR"/>
        </w:rPr>
      </w:pPr>
      <w:r>
        <w:rPr>
          <w:rtl/>
          <w:lang w:bidi="fa-IR"/>
        </w:rPr>
        <w:lastRenderedPageBreak/>
        <w:t>يعنى</w:t>
      </w:r>
      <w:r w:rsidR="00137D68">
        <w:rPr>
          <w:rtl/>
          <w:lang w:bidi="fa-IR"/>
        </w:rPr>
        <w:t>:</w:t>
      </w:r>
      <w:r>
        <w:rPr>
          <w:rtl/>
          <w:lang w:bidi="fa-IR"/>
        </w:rPr>
        <w:t xml:space="preserve"> همانا حمل سنگهاى سخت و سنگين از بالاى قله هاى كوه</w:t>
      </w:r>
      <w:r w:rsidR="008A4E6E">
        <w:rPr>
          <w:rtl/>
          <w:lang w:bidi="fa-IR"/>
        </w:rPr>
        <w:t xml:space="preserve">، </w:t>
      </w:r>
      <w:r>
        <w:rPr>
          <w:rtl/>
          <w:lang w:bidi="fa-IR"/>
        </w:rPr>
        <w:t>براى من محبوبتر و آسانتر از آن است كه زير بار منت كسى بروم</w:t>
      </w:r>
      <w:r w:rsidR="008A4E6E">
        <w:rPr>
          <w:rtl/>
          <w:lang w:bidi="fa-IR"/>
        </w:rPr>
        <w:t xml:space="preserve">. </w:t>
      </w:r>
    </w:p>
    <w:p w:rsidR="001A0533" w:rsidRDefault="00DF7947" w:rsidP="00DF7947">
      <w:pPr>
        <w:pStyle w:val="libNormal"/>
        <w:rPr>
          <w:rtl/>
          <w:lang w:bidi="fa-IR"/>
        </w:rPr>
      </w:pPr>
      <w:r>
        <w:rPr>
          <w:rtl/>
          <w:lang w:bidi="fa-IR"/>
        </w:rPr>
        <w:t>مردم به من مى گويند كسب و كارمايه سر شكستگى است ولى من مى گويم ننگ و عار</w:t>
      </w:r>
      <w:r w:rsidR="008A4E6E">
        <w:rPr>
          <w:rtl/>
          <w:lang w:bidi="fa-IR"/>
        </w:rPr>
        <w:t xml:space="preserve">، </w:t>
      </w:r>
      <w:r>
        <w:rPr>
          <w:rtl/>
          <w:lang w:bidi="fa-IR"/>
        </w:rPr>
        <w:t>دلت در درخواست</w:t>
      </w:r>
      <w:r w:rsidR="003107DD">
        <w:rPr>
          <w:rtl/>
          <w:lang w:bidi="fa-IR"/>
        </w:rPr>
        <w:t xml:space="preserve"> (</w:t>
      </w:r>
      <w:r>
        <w:rPr>
          <w:rtl/>
          <w:lang w:bidi="fa-IR"/>
        </w:rPr>
        <w:t>بر اثر كار نكردن) مى باشد</w:t>
      </w:r>
      <w:r w:rsidR="008A4E6E">
        <w:rPr>
          <w:rtl/>
          <w:lang w:bidi="fa-IR"/>
        </w:rPr>
        <w:t xml:space="preserve">. </w:t>
      </w:r>
      <w:r w:rsidR="003107DD" w:rsidRPr="00F374DD">
        <w:rPr>
          <w:rStyle w:val="libFootnotenumChar"/>
          <w:rtl/>
          <w:lang w:bidi="fa-IR"/>
        </w:rPr>
        <w:t>(</w:t>
      </w:r>
      <w:r w:rsidRPr="00F374DD">
        <w:rPr>
          <w:rStyle w:val="libFootnotenumChar"/>
          <w:rtl/>
        </w:rPr>
        <w:t>1139)</w:t>
      </w:r>
    </w:p>
    <w:p w:rsidR="001A0533" w:rsidRDefault="00DF7947" w:rsidP="00DF7947">
      <w:pPr>
        <w:pStyle w:val="libNormal"/>
        <w:rPr>
          <w:rtl/>
          <w:lang w:bidi="fa-IR"/>
        </w:rPr>
      </w:pPr>
      <w:r>
        <w:rPr>
          <w:rtl/>
          <w:lang w:bidi="fa-IR"/>
        </w:rPr>
        <w:t>از نورى روى اوست كه عالم منورست</w:t>
      </w:r>
    </w:p>
    <w:p w:rsidR="001A0533" w:rsidRDefault="00DF7947" w:rsidP="00DF7947">
      <w:pPr>
        <w:pStyle w:val="libNormal"/>
        <w:rPr>
          <w:rtl/>
          <w:lang w:bidi="fa-IR"/>
        </w:rPr>
      </w:pPr>
      <w:r>
        <w:rPr>
          <w:rtl/>
          <w:lang w:bidi="fa-IR"/>
        </w:rPr>
        <w:t xml:space="preserve">حسنى چنين لطيف چه حاجت به زيور است </w:t>
      </w:r>
      <w:r w:rsidR="003107DD" w:rsidRPr="00F374DD">
        <w:rPr>
          <w:rStyle w:val="libFootnotenumChar"/>
          <w:rtl/>
          <w:lang w:bidi="fa-IR"/>
        </w:rPr>
        <w:t>(</w:t>
      </w:r>
      <w:r w:rsidRPr="00F374DD">
        <w:rPr>
          <w:rStyle w:val="libFootnotenumChar"/>
          <w:rtl/>
        </w:rPr>
        <w:t>1140)</w:t>
      </w:r>
    </w:p>
    <w:p w:rsidR="00DF7947" w:rsidRDefault="00DF7947" w:rsidP="0012300F">
      <w:pPr>
        <w:pStyle w:val="Heading2"/>
        <w:rPr>
          <w:rtl/>
          <w:lang w:bidi="fa-IR"/>
        </w:rPr>
      </w:pPr>
      <w:bookmarkStart w:id="965" w:name="_Toc386586041"/>
      <w:r>
        <w:rPr>
          <w:rtl/>
          <w:lang w:bidi="fa-IR"/>
        </w:rPr>
        <w:t>961- كيفيت قلب</w:t>
      </w:r>
      <w:bookmarkEnd w:id="96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فرمايد: ما من احد الا و قلبه عينان</w:t>
      </w:r>
      <w:r w:rsidR="008A4E6E">
        <w:rPr>
          <w:rtl/>
          <w:lang w:bidi="fa-IR"/>
        </w:rPr>
        <w:t xml:space="preserve">، </w:t>
      </w:r>
      <w:r>
        <w:rPr>
          <w:rtl/>
          <w:lang w:bidi="fa-IR"/>
        </w:rPr>
        <w:t>يدرك بهما الغيب فاذا اراد الله بعبد خيرا فتح له عينى قلبه</w:t>
      </w:r>
      <w:r w:rsidR="008A4E6E">
        <w:rPr>
          <w:rtl/>
          <w:lang w:bidi="fa-IR"/>
        </w:rPr>
        <w:t>؛</w:t>
      </w:r>
      <w:r>
        <w:rPr>
          <w:rtl/>
          <w:lang w:bidi="fa-IR"/>
        </w:rPr>
        <w:t xml:space="preserve"> دل هر انسان را دو ديده است كه با آن از امور غيب و پنهان آگاه مى شود</w:t>
      </w:r>
      <w:r w:rsidR="008A4E6E">
        <w:rPr>
          <w:rtl/>
          <w:lang w:bidi="fa-IR"/>
        </w:rPr>
        <w:t xml:space="preserve">. </w:t>
      </w:r>
      <w:r>
        <w:rPr>
          <w:rtl/>
          <w:lang w:bidi="fa-IR"/>
        </w:rPr>
        <w:t>حال</w:t>
      </w:r>
      <w:r w:rsidR="008A4E6E">
        <w:rPr>
          <w:rtl/>
          <w:lang w:bidi="fa-IR"/>
        </w:rPr>
        <w:t xml:space="preserve">، </w:t>
      </w:r>
      <w:r>
        <w:rPr>
          <w:rtl/>
          <w:lang w:bidi="fa-IR"/>
        </w:rPr>
        <w:t>اگر خدا براى بنده خود خير خواهد دو چشم دل او را مى گشايد و نيز فرمود:</w:t>
      </w:r>
    </w:p>
    <w:p w:rsidR="001A0533" w:rsidRDefault="00DF7947" w:rsidP="00DF7947">
      <w:pPr>
        <w:pStyle w:val="libNormal"/>
        <w:rPr>
          <w:rtl/>
          <w:lang w:bidi="fa-IR"/>
        </w:rPr>
      </w:pPr>
      <w:r>
        <w:rPr>
          <w:rtl/>
          <w:lang w:bidi="fa-IR"/>
        </w:rPr>
        <w:t>زين القلب بالتقى تنل الفوز البقاء</w:t>
      </w:r>
    </w:p>
    <w:p w:rsidR="001A0533" w:rsidRDefault="00DF7947" w:rsidP="00DF7947">
      <w:pPr>
        <w:pStyle w:val="libNormal"/>
        <w:rPr>
          <w:rtl/>
          <w:lang w:bidi="fa-IR"/>
        </w:rPr>
      </w:pPr>
      <w:r>
        <w:rPr>
          <w:rtl/>
          <w:lang w:bidi="fa-IR"/>
        </w:rPr>
        <w:t>ثم بالصبر و الحجى ثم بالخوف و الرجاء</w:t>
      </w:r>
    </w:p>
    <w:p w:rsidR="00DF7947" w:rsidRDefault="00DF7947" w:rsidP="00DF7947">
      <w:pPr>
        <w:pStyle w:val="libNormal"/>
        <w:rPr>
          <w:rtl/>
          <w:lang w:bidi="fa-IR"/>
        </w:rPr>
      </w:pPr>
      <w:r>
        <w:rPr>
          <w:rtl/>
          <w:lang w:bidi="fa-IR"/>
        </w:rPr>
        <w:t>يعنى</w:t>
      </w:r>
      <w:r w:rsidR="00137D68">
        <w:rPr>
          <w:rtl/>
          <w:lang w:bidi="fa-IR"/>
        </w:rPr>
        <w:t>:</w:t>
      </w:r>
      <w:r>
        <w:rPr>
          <w:rtl/>
          <w:lang w:bidi="fa-IR"/>
        </w:rPr>
        <w:t xml:space="preserve"> قلب خويش را به زينت تقوى بياراى</w:t>
      </w:r>
      <w:r w:rsidR="008A4E6E">
        <w:rPr>
          <w:rtl/>
          <w:lang w:bidi="fa-IR"/>
        </w:rPr>
        <w:t xml:space="preserve">، </w:t>
      </w:r>
      <w:r>
        <w:rPr>
          <w:rtl/>
          <w:lang w:bidi="fa-IR"/>
        </w:rPr>
        <w:t>تا رستگارى و پايدارى يابى و از آن پس به زيور صبر و فرزانگى و سپس به خوف و رجا مزين ساز</w:t>
      </w:r>
      <w:r w:rsidR="008A4E6E">
        <w:rPr>
          <w:rtl/>
          <w:lang w:bidi="fa-IR"/>
        </w:rPr>
        <w:t xml:space="preserve">. </w:t>
      </w:r>
    </w:p>
    <w:p w:rsidR="00DF7947" w:rsidRDefault="00DF7947" w:rsidP="00DF7947">
      <w:pPr>
        <w:pStyle w:val="libNormal"/>
        <w:rPr>
          <w:rtl/>
          <w:lang w:bidi="fa-IR"/>
        </w:rPr>
      </w:pPr>
      <w:r>
        <w:rPr>
          <w:rtl/>
          <w:lang w:bidi="fa-IR"/>
        </w:rPr>
        <w:t>و همچنين امام فرمود: القلوب اربعة</w:t>
      </w:r>
      <w:r w:rsidR="008A4E6E">
        <w:rPr>
          <w:rtl/>
          <w:lang w:bidi="fa-IR"/>
        </w:rPr>
        <w:t>؛</w:t>
      </w:r>
      <w:r>
        <w:rPr>
          <w:rtl/>
          <w:lang w:bidi="fa-IR"/>
        </w:rPr>
        <w:t xml:space="preserve"> صدر و قلب و فواد و لب فالصدر للاسلام</w:t>
      </w:r>
      <w:r w:rsidR="008A4E6E">
        <w:rPr>
          <w:rtl/>
          <w:lang w:bidi="fa-IR"/>
        </w:rPr>
        <w:t xml:space="preserve">، </w:t>
      </w:r>
      <w:r>
        <w:rPr>
          <w:rtl/>
          <w:lang w:bidi="fa-IR"/>
        </w:rPr>
        <w:t>و القلب اللايمان و الفواد المعرفة و اللب للذكر</w:t>
      </w:r>
    </w:p>
    <w:p w:rsidR="00DF7947" w:rsidRDefault="00DF7947" w:rsidP="00DF7947">
      <w:pPr>
        <w:pStyle w:val="libNormal"/>
        <w:rPr>
          <w:rtl/>
          <w:lang w:bidi="fa-IR"/>
        </w:rPr>
      </w:pPr>
      <w:r>
        <w:rPr>
          <w:rtl/>
          <w:lang w:bidi="fa-IR"/>
        </w:rPr>
        <w:t>قلوب آدميان بر چهار گونه اند: صدر</w:t>
      </w:r>
      <w:r w:rsidR="008A4E6E">
        <w:rPr>
          <w:rtl/>
          <w:lang w:bidi="fa-IR"/>
        </w:rPr>
        <w:t xml:space="preserve">، </w:t>
      </w:r>
      <w:r>
        <w:rPr>
          <w:rtl/>
          <w:lang w:bidi="fa-IR"/>
        </w:rPr>
        <w:t>قلب</w:t>
      </w:r>
      <w:r w:rsidR="008A4E6E">
        <w:rPr>
          <w:rtl/>
          <w:lang w:bidi="fa-IR"/>
        </w:rPr>
        <w:t xml:space="preserve">، </w:t>
      </w:r>
      <w:r>
        <w:rPr>
          <w:rtl/>
          <w:lang w:bidi="fa-IR"/>
        </w:rPr>
        <w:t>فواد و لب</w:t>
      </w:r>
      <w:r w:rsidR="008A4E6E">
        <w:rPr>
          <w:rtl/>
          <w:lang w:bidi="fa-IR"/>
        </w:rPr>
        <w:t xml:space="preserve">، </w:t>
      </w:r>
      <w:r>
        <w:rPr>
          <w:rtl/>
          <w:lang w:bidi="fa-IR"/>
        </w:rPr>
        <w:t>صدر جايگاه اسلام است و قلب محل ايمان و فواد مركز معرفت و لب جاى ذكر و حق متعال</w:t>
      </w:r>
      <w:r w:rsidR="008A4E6E">
        <w:rPr>
          <w:rtl/>
          <w:lang w:bidi="fa-IR"/>
        </w:rPr>
        <w:t xml:space="preserve">. </w:t>
      </w:r>
    </w:p>
    <w:p w:rsidR="001A0533" w:rsidRDefault="00DF7947" w:rsidP="00DF7947">
      <w:pPr>
        <w:pStyle w:val="libNormal"/>
        <w:rPr>
          <w:rtl/>
          <w:lang w:bidi="fa-IR"/>
        </w:rPr>
      </w:pPr>
      <w:r>
        <w:rPr>
          <w:rtl/>
          <w:lang w:bidi="fa-IR"/>
        </w:rPr>
        <w:lastRenderedPageBreak/>
        <w:t>لذا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قلب آدمى دچار رنگ و كدورت مى شود و چون آنرا با ذكر لا اله الا الله متذكر سازى از كدورت خارج مى شود و صفا و جلوه خود را باز مى يابد</w:t>
      </w:r>
      <w:r w:rsidR="008A4E6E">
        <w:rPr>
          <w:rtl/>
          <w:lang w:bidi="fa-IR"/>
        </w:rPr>
        <w:t xml:space="preserve">. </w:t>
      </w:r>
      <w:r w:rsidR="003107DD" w:rsidRPr="00F374DD">
        <w:rPr>
          <w:rStyle w:val="libFootnotenumChar"/>
          <w:rtl/>
          <w:lang w:bidi="fa-IR"/>
        </w:rPr>
        <w:t>(</w:t>
      </w:r>
      <w:r w:rsidRPr="00F374DD">
        <w:rPr>
          <w:rStyle w:val="libFootnotenumChar"/>
          <w:rtl/>
        </w:rPr>
        <w:t>1141)</w:t>
      </w:r>
    </w:p>
    <w:p w:rsidR="00DF7947" w:rsidRDefault="00DF7947" w:rsidP="0012300F">
      <w:pPr>
        <w:pStyle w:val="Heading2"/>
        <w:rPr>
          <w:rtl/>
          <w:lang w:bidi="fa-IR"/>
        </w:rPr>
      </w:pPr>
      <w:bookmarkStart w:id="966" w:name="_Toc386586042"/>
      <w:r>
        <w:rPr>
          <w:rtl/>
          <w:lang w:bidi="fa-IR"/>
        </w:rPr>
        <w:t>962- راه شناخت</w:t>
      </w:r>
      <w:bookmarkEnd w:id="966"/>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اشعارى از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ضمن يك روايت نقل شده است درباره راه شناخت مشكلات نظرى است كه چند بيت آن عبارت است از:</w:t>
      </w:r>
    </w:p>
    <w:tbl>
      <w:tblPr>
        <w:tblStyle w:val="TableGrid"/>
        <w:bidiVisual/>
        <w:tblW w:w="5000" w:type="pct"/>
        <w:tblLook w:val="01E0"/>
      </w:tblPr>
      <w:tblGrid>
        <w:gridCol w:w="3687"/>
        <w:gridCol w:w="269"/>
        <w:gridCol w:w="3631"/>
      </w:tblGrid>
      <w:tr w:rsidR="000F3455" w:rsidTr="006D3CD0">
        <w:trPr>
          <w:trHeight w:val="350"/>
        </w:trPr>
        <w:tc>
          <w:tcPr>
            <w:tcW w:w="4288" w:type="dxa"/>
            <w:shd w:val="clear" w:color="auto" w:fill="auto"/>
          </w:tcPr>
          <w:p w:rsidR="000F3455" w:rsidRDefault="000F3455" w:rsidP="006D3CD0">
            <w:pPr>
              <w:pStyle w:val="libPoem"/>
              <w:rPr>
                <w:rtl/>
              </w:rPr>
            </w:pPr>
            <w:r>
              <w:rPr>
                <w:rtl/>
                <w:lang w:bidi="fa-IR"/>
              </w:rPr>
              <w:t>اذا المشكلات تصدين لى</w:t>
            </w:r>
            <w:r w:rsidRPr="00725071">
              <w:rPr>
                <w:rStyle w:val="libPoemTiniChar0"/>
                <w:rtl/>
              </w:rPr>
              <w:br/>
              <w:t> </w:t>
            </w:r>
          </w:p>
        </w:tc>
        <w:tc>
          <w:tcPr>
            <w:tcW w:w="280" w:type="dxa"/>
            <w:shd w:val="clear" w:color="auto" w:fill="auto"/>
          </w:tcPr>
          <w:p w:rsidR="000F3455" w:rsidRDefault="000F3455" w:rsidP="006D3CD0">
            <w:pPr>
              <w:pStyle w:val="libPoem"/>
              <w:rPr>
                <w:rtl/>
              </w:rPr>
            </w:pPr>
          </w:p>
        </w:tc>
        <w:tc>
          <w:tcPr>
            <w:tcW w:w="4288" w:type="dxa"/>
            <w:shd w:val="clear" w:color="auto" w:fill="auto"/>
          </w:tcPr>
          <w:p w:rsidR="000F3455" w:rsidRDefault="000F3455" w:rsidP="006D3CD0">
            <w:pPr>
              <w:pStyle w:val="libPoem"/>
              <w:rPr>
                <w:rtl/>
              </w:rPr>
            </w:pPr>
            <w:r>
              <w:rPr>
                <w:rtl/>
                <w:lang w:bidi="fa-IR"/>
              </w:rPr>
              <w:t>كشفت حقائقها بالنظر</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و لست بامعة فى الرجال</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اسائل هذا و ذاما الخبر</w:t>
            </w:r>
            <w:r w:rsidRPr="00725071">
              <w:rPr>
                <w:rStyle w:val="libPoemTiniChar0"/>
                <w:rtl/>
              </w:rPr>
              <w:br/>
              <w:t> </w:t>
            </w:r>
          </w:p>
        </w:tc>
      </w:tr>
      <w:tr w:rsidR="000F3455" w:rsidTr="006D3CD0">
        <w:trPr>
          <w:trHeight w:val="350"/>
        </w:trPr>
        <w:tc>
          <w:tcPr>
            <w:tcW w:w="4288" w:type="dxa"/>
          </w:tcPr>
          <w:p w:rsidR="000F3455" w:rsidRDefault="000F3455" w:rsidP="006D3CD0">
            <w:pPr>
              <w:pStyle w:val="libPoem"/>
              <w:rPr>
                <w:rtl/>
              </w:rPr>
            </w:pPr>
            <w:r>
              <w:rPr>
                <w:rtl/>
                <w:lang w:bidi="fa-IR"/>
              </w:rPr>
              <w:t>و لكننى مدرب الاصغرين</w:t>
            </w:r>
            <w:r w:rsidRPr="00725071">
              <w:rPr>
                <w:rStyle w:val="libPoemTiniChar0"/>
                <w:rtl/>
              </w:rPr>
              <w:br/>
              <w:t> </w:t>
            </w:r>
          </w:p>
        </w:tc>
        <w:tc>
          <w:tcPr>
            <w:tcW w:w="280" w:type="dxa"/>
          </w:tcPr>
          <w:p w:rsidR="000F3455" w:rsidRDefault="000F3455" w:rsidP="006D3CD0">
            <w:pPr>
              <w:pStyle w:val="libPoem"/>
              <w:rPr>
                <w:rtl/>
              </w:rPr>
            </w:pPr>
          </w:p>
        </w:tc>
        <w:tc>
          <w:tcPr>
            <w:tcW w:w="4288" w:type="dxa"/>
          </w:tcPr>
          <w:p w:rsidR="000F3455" w:rsidRDefault="000F3455" w:rsidP="006D3CD0">
            <w:pPr>
              <w:pStyle w:val="libPoem"/>
              <w:rPr>
                <w:rtl/>
              </w:rPr>
            </w:pPr>
            <w:r>
              <w:rPr>
                <w:rtl/>
                <w:lang w:bidi="fa-IR"/>
              </w:rPr>
              <w:t xml:space="preserve">ابين مع ما مضى ما غبر </w:t>
            </w:r>
            <w:r w:rsidRPr="00F374DD">
              <w:rPr>
                <w:rStyle w:val="libFootnotenumChar"/>
                <w:rtl/>
                <w:lang w:bidi="fa-IR"/>
              </w:rPr>
              <w:t>(</w:t>
            </w:r>
            <w:r w:rsidRPr="00F374DD">
              <w:rPr>
                <w:rStyle w:val="libFootnotenumChar"/>
                <w:rtl/>
              </w:rPr>
              <w:t>1142)</w:t>
            </w:r>
            <w:r w:rsidRPr="00725071">
              <w:rPr>
                <w:rStyle w:val="libPoemTiniChar0"/>
                <w:rtl/>
              </w:rPr>
              <w:br/>
              <w:t> </w:t>
            </w:r>
          </w:p>
        </w:tc>
      </w:tr>
    </w:tbl>
    <w:p w:rsidR="00DF7947" w:rsidRDefault="00DF7947" w:rsidP="00DF7947">
      <w:pPr>
        <w:pStyle w:val="libNormal"/>
        <w:rPr>
          <w:rtl/>
          <w:lang w:bidi="fa-IR"/>
        </w:rPr>
      </w:pPr>
      <w:r>
        <w:rPr>
          <w:rtl/>
          <w:lang w:bidi="fa-IR"/>
        </w:rPr>
        <w:t>هنگامى كه مشكلات نظرى براى من پيش مى آيد</w:t>
      </w:r>
      <w:r w:rsidR="008A4E6E">
        <w:rPr>
          <w:rtl/>
          <w:lang w:bidi="fa-IR"/>
        </w:rPr>
        <w:t xml:space="preserve">، </w:t>
      </w:r>
      <w:r>
        <w:rPr>
          <w:rtl/>
          <w:lang w:bidi="fa-IR"/>
        </w:rPr>
        <w:t xml:space="preserve">نظريه صحيح و مطابق با واقع را با انديشه و </w:t>
      </w:r>
      <w:r w:rsidR="000F3455">
        <w:rPr>
          <w:rtl/>
          <w:lang w:bidi="fa-IR"/>
        </w:rPr>
        <w:t>تأمل</w:t>
      </w:r>
      <w:r>
        <w:rPr>
          <w:rtl/>
          <w:lang w:bidi="fa-IR"/>
        </w:rPr>
        <w:t xml:space="preserve"> كشف مى كنم</w:t>
      </w:r>
      <w:r w:rsidR="008A4E6E">
        <w:rPr>
          <w:rtl/>
          <w:lang w:bidi="fa-IR"/>
        </w:rPr>
        <w:t xml:space="preserve">. </w:t>
      </w:r>
    </w:p>
    <w:p w:rsidR="00DF7947" w:rsidRDefault="00DF7947" w:rsidP="00DF7947">
      <w:pPr>
        <w:pStyle w:val="libNormal"/>
        <w:rPr>
          <w:rtl/>
          <w:lang w:bidi="fa-IR"/>
        </w:rPr>
      </w:pPr>
      <w:r>
        <w:rPr>
          <w:rtl/>
          <w:lang w:bidi="fa-IR"/>
        </w:rPr>
        <w:t>من از مردانى نيستم كه صاحب نظر نيستند تا براى تقليد از ديگران از اين و ان بپرسيم چه خبر</w:t>
      </w:r>
      <w:r w:rsidR="008A4E6E">
        <w:rPr>
          <w:rtl/>
          <w:lang w:bidi="fa-IR"/>
        </w:rPr>
        <w:t xml:space="preserve">. </w:t>
      </w:r>
    </w:p>
    <w:p w:rsidR="001A0533" w:rsidRDefault="00DF7947" w:rsidP="00DF7947">
      <w:pPr>
        <w:pStyle w:val="libNormal"/>
        <w:rPr>
          <w:rtl/>
          <w:lang w:bidi="fa-IR"/>
        </w:rPr>
      </w:pPr>
      <w:r>
        <w:rPr>
          <w:rtl/>
          <w:lang w:bidi="fa-IR"/>
        </w:rPr>
        <w:t>بلكه من از نظر انديشه و بيان</w:t>
      </w:r>
      <w:r w:rsidR="008A4E6E">
        <w:rPr>
          <w:rtl/>
          <w:lang w:bidi="fa-IR"/>
        </w:rPr>
        <w:t xml:space="preserve">، </w:t>
      </w:r>
      <w:r>
        <w:rPr>
          <w:rtl/>
          <w:lang w:bidi="fa-IR"/>
        </w:rPr>
        <w:t>فرد با تجربه اى هستم كه با مقياس آنچه گذشته است آينده را پيش بينى مى كنم</w:t>
      </w:r>
      <w:r w:rsidR="008A4E6E">
        <w:rPr>
          <w:rtl/>
          <w:lang w:bidi="fa-IR"/>
        </w:rPr>
        <w:t xml:space="preserve">. </w:t>
      </w:r>
    </w:p>
    <w:p w:rsidR="001A0533" w:rsidRDefault="00DF7947" w:rsidP="00DF7947">
      <w:pPr>
        <w:pStyle w:val="libNormal"/>
        <w:rPr>
          <w:rtl/>
          <w:lang w:bidi="fa-IR"/>
        </w:rPr>
      </w:pPr>
      <w:r>
        <w:rPr>
          <w:rtl/>
          <w:lang w:bidi="fa-IR"/>
        </w:rPr>
        <w:t>برتبت ساقى كوثر بمردى فاع خيبر</w:t>
      </w:r>
    </w:p>
    <w:p w:rsidR="001A0533" w:rsidRDefault="00DF7947" w:rsidP="00DF7947">
      <w:pPr>
        <w:pStyle w:val="libNormal"/>
        <w:rPr>
          <w:rtl/>
          <w:lang w:bidi="fa-IR"/>
        </w:rPr>
      </w:pPr>
      <w:r>
        <w:rPr>
          <w:rtl/>
          <w:lang w:bidi="fa-IR"/>
        </w:rPr>
        <w:t>به نسبت صهر پيغمبر ولى والى والا</w:t>
      </w:r>
    </w:p>
    <w:p w:rsidR="001A0533" w:rsidRDefault="00DF7947" w:rsidP="00DF7947">
      <w:pPr>
        <w:pStyle w:val="libNormal"/>
        <w:rPr>
          <w:rtl/>
          <w:lang w:bidi="fa-IR"/>
        </w:rPr>
      </w:pPr>
      <w:r>
        <w:rPr>
          <w:rtl/>
          <w:lang w:bidi="fa-IR"/>
        </w:rPr>
        <w:t>از آتش عقل در گوهر شمار و جفت پيغمبر</w:t>
      </w:r>
    </w:p>
    <w:p w:rsidR="001A0533" w:rsidRDefault="00DF7947" w:rsidP="00DF7947">
      <w:pPr>
        <w:pStyle w:val="libNormal"/>
        <w:rPr>
          <w:rtl/>
          <w:lang w:bidi="fa-IR"/>
        </w:rPr>
      </w:pPr>
      <w:r>
        <w:rPr>
          <w:rtl/>
          <w:lang w:bidi="fa-IR"/>
        </w:rPr>
        <w:t xml:space="preserve">كه بى مثل است و بى انباز آن يكتاى بى همتا </w:t>
      </w:r>
      <w:r w:rsidR="003107DD" w:rsidRPr="00F374DD">
        <w:rPr>
          <w:rStyle w:val="libFootnotenumChar"/>
          <w:rtl/>
          <w:lang w:bidi="fa-IR"/>
        </w:rPr>
        <w:t>(</w:t>
      </w:r>
      <w:r w:rsidRPr="00F374DD">
        <w:rPr>
          <w:rStyle w:val="libFootnotenumChar"/>
          <w:rtl/>
        </w:rPr>
        <w:t>1143)</w:t>
      </w:r>
    </w:p>
    <w:p w:rsidR="00DF7947" w:rsidRDefault="00DF7947" w:rsidP="0012300F">
      <w:pPr>
        <w:pStyle w:val="Heading2"/>
        <w:rPr>
          <w:rtl/>
          <w:lang w:bidi="fa-IR"/>
        </w:rPr>
      </w:pPr>
      <w:bookmarkStart w:id="967" w:name="_Toc386586043"/>
      <w:r>
        <w:rPr>
          <w:rtl/>
          <w:lang w:bidi="fa-IR"/>
        </w:rPr>
        <w:t>963- دعاى مستحب شده</w:t>
      </w:r>
      <w:bookmarkEnd w:id="96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اواخر شب بود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همراه فرزندش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كنار كعبه براى مناجات و عبادت آمدند</w:t>
      </w:r>
      <w:r w:rsidR="008A4E6E">
        <w:rPr>
          <w:rtl/>
          <w:lang w:bidi="fa-IR"/>
        </w:rPr>
        <w:t xml:space="preserve">. </w:t>
      </w:r>
      <w:r>
        <w:rPr>
          <w:rtl/>
          <w:lang w:bidi="fa-IR"/>
        </w:rPr>
        <w:t>ناگاه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صداى جانگدازى شنيد دريافت كه شخص دردمندى با سوز و گداز در كنار كعبه دعا مى كند و با گريه و زارى خواسته اش را از خدا مى طلبد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نزد اين مناجات كننده برو و ببين كيست او را نزد من بياور</w:t>
      </w:r>
      <w:r w:rsidR="008A4E6E">
        <w:rPr>
          <w:rtl/>
          <w:lang w:bidi="fa-IR"/>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او رفت ديد جوانى بسيار غمگين با آهى پرسوز و جانكاه مشغول مناجات است فرمود: اى جوان امير</w:t>
      </w:r>
      <w:r w:rsidR="00593F0C">
        <w:rPr>
          <w:rtl/>
          <w:lang w:bidi="fa-IR"/>
        </w:rPr>
        <w:t>مؤمن</w:t>
      </w:r>
      <w:r>
        <w:rPr>
          <w:rtl/>
          <w:lang w:bidi="fa-IR"/>
        </w:rPr>
        <w:t xml:space="preserve">ان پسر عموى پيغمبر </w:t>
      </w:r>
      <w:r w:rsidR="00F33EFF" w:rsidRPr="00F33EFF">
        <w:rPr>
          <w:rStyle w:val="libAlaemChar"/>
          <w:rtl/>
        </w:rPr>
        <w:t>صلى‌الله‌عليه‌وآله‌وسلم</w:t>
      </w:r>
      <w:r>
        <w:rPr>
          <w:rtl/>
          <w:lang w:bidi="fa-IR"/>
        </w:rPr>
        <w:t xml:space="preserve"> تو را مى خواهد ببيند</w:t>
      </w:r>
      <w:r w:rsidR="008A4E6E">
        <w:rPr>
          <w:rtl/>
          <w:lang w:bidi="fa-IR"/>
        </w:rPr>
        <w:t xml:space="preserve">. </w:t>
      </w:r>
      <w:r>
        <w:rPr>
          <w:rtl/>
          <w:lang w:bidi="fa-IR"/>
        </w:rPr>
        <w:t>دعوتش را اجابت كن</w:t>
      </w:r>
      <w:r w:rsidR="008A4E6E">
        <w:rPr>
          <w:rtl/>
          <w:lang w:bidi="fa-IR"/>
        </w:rPr>
        <w:t xml:space="preserve">. </w:t>
      </w:r>
      <w:r>
        <w:rPr>
          <w:rtl/>
          <w:lang w:bidi="fa-IR"/>
        </w:rPr>
        <w:t>جوان لنگان لنگان با اشتياق وافر به حضور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چه حاجت دارى</w:t>
      </w:r>
      <w:r w:rsidR="008A4E6E">
        <w:rPr>
          <w:rtl/>
          <w:lang w:bidi="fa-IR"/>
        </w:rPr>
        <w:t>؟</w:t>
      </w:r>
      <w:r>
        <w:rPr>
          <w:rtl/>
          <w:lang w:bidi="fa-IR"/>
        </w:rPr>
        <w:t xml:space="preserve"> جوان گفت</w:t>
      </w:r>
      <w:r w:rsidR="00137D68">
        <w:rPr>
          <w:rtl/>
          <w:lang w:bidi="fa-IR"/>
        </w:rPr>
        <w:t>:</w:t>
      </w:r>
      <w:r>
        <w:rPr>
          <w:rtl/>
          <w:lang w:bidi="fa-IR"/>
        </w:rPr>
        <w:t xml:space="preserve"> حقيقت اين است كه من به پدرم آزار مى رساندم او مرا نفرين كرده نصف بدنم فلج شده است</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چه آزارى به پدرت رسانده اى</w:t>
      </w:r>
      <w:r w:rsidR="008A4E6E">
        <w:rPr>
          <w:rtl/>
          <w:lang w:bidi="fa-IR"/>
        </w:rPr>
        <w:t>؟</w:t>
      </w:r>
      <w:r>
        <w:rPr>
          <w:rtl/>
          <w:lang w:bidi="fa-IR"/>
        </w:rPr>
        <w:t xml:space="preserve"> جوان عرض كرد</w:t>
      </w:r>
      <w:r w:rsidR="008A4E6E">
        <w:rPr>
          <w:rtl/>
          <w:lang w:bidi="fa-IR"/>
        </w:rPr>
        <w:t xml:space="preserve">، </w:t>
      </w:r>
      <w:r>
        <w:rPr>
          <w:rtl/>
          <w:lang w:bidi="fa-IR"/>
        </w:rPr>
        <w:t>من جوانى عياش و گنهكار بودم پدرم مرا از گناه نهى مى كرد من به حرف او گوش نمى دادم بلكه بيشتر گناه مى كردم تا اينكه روزى مرا در حال گناه ديد باز مرا نهى كرد سرانجام من ناراحت شدم چوبى برداشتم طورى به او زدم كه به زمين افتاد و با دلى شكسته برخاست و گفت</w:t>
      </w:r>
      <w:r w:rsidR="00137D68">
        <w:rPr>
          <w:rtl/>
          <w:lang w:bidi="fa-IR"/>
        </w:rPr>
        <w:t>:</w:t>
      </w:r>
      <w:r>
        <w:rPr>
          <w:rtl/>
          <w:lang w:bidi="fa-IR"/>
        </w:rPr>
        <w:t xml:space="preserve"> اكنون كنار كعبه مى روم و براى تو نفرين مى كنم كنار كعبه رفت و نفرين كرد نفرين او باعث شد نصف بدنم فلج گردد</w:t>
      </w:r>
      <w:r w:rsidR="008A4E6E">
        <w:rPr>
          <w:rtl/>
          <w:lang w:bidi="fa-IR"/>
        </w:rPr>
        <w:t xml:space="preserve">. </w:t>
      </w:r>
      <w:r>
        <w:rPr>
          <w:rtl/>
          <w:lang w:bidi="fa-IR"/>
        </w:rPr>
        <w:t>در اين هنگام آن قسمت از بدنش را به امام نشان داد</w:t>
      </w:r>
      <w:r w:rsidR="008A4E6E">
        <w:rPr>
          <w:rtl/>
          <w:lang w:bidi="fa-IR"/>
        </w:rPr>
        <w:t xml:space="preserve">. </w:t>
      </w:r>
      <w:r>
        <w:rPr>
          <w:rtl/>
          <w:lang w:bidi="fa-IR"/>
        </w:rPr>
        <w:t>بسيار پشيمان شدم نزد پدرم آمدم و با خواهش و زارى از او معذرت خواهى كردم و گفتم مرا ببخش و برايم دعا كن</w:t>
      </w:r>
      <w:r w:rsidR="008A4E6E">
        <w:rPr>
          <w:rtl/>
          <w:lang w:bidi="fa-IR"/>
        </w:rPr>
        <w:t xml:space="preserve">. </w:t>
      </w:r>
      <w:r>
        <w:rPr>
          <w:rtl/>
          <w:lang w:bidi="fa-IR"/>
        </w:rPr>
        <w:t>پدرم مرا بخشيد و حتى حاضر شد كه با هم به كنار كعبه بياييم و در همان نقطه اى كه نفرين كرده بود دعا كند تا سلامتى خود را باز يابم با هم به طرف مكه رهسپار شديم پدرم سوار بر شتر بود در بيابان ناگاه مرغى از پشت سر سنگى پراند شتر</w:t>
      </w:r>
      <w:r w:rsidR="008A4E6E">
        <w:rPr>
          <w:rtl/>
          <w:lang w:bidi="fa-IR"/>
        </w:rPr>
        <w:t xml:space="preserve">، </w:t>
      </w:r>
      <w:r>
        <w:rPr>
          <w:rtl/>
          <w:lang w:bidi="fa-IR"/>
        </w:rPr>
        <w:t xml:space="preserve">رم كرد و پدرم از بالى شتر به زمين افتاد و تا به بالينش </w:t>
      </w:r>
      <w:r>
        <w:rPr>
          <w:rtl/>
          <w:lang w:bidi="fa-IR"/>
        </w:rPr>
        <w:lastRenderedPageBreak/>
        <w:t>رفتم ديدم از دنيا رفته است همانجا او را دفن كردم و اكنون خودم با حالى جگر سوز به اينجا براى دعا آمده ام</w:t>
      </w:r>
      <w:r w:rsidR="008A4E6E">
        <w:rPr>
          <w:rtl/>
          <w:lang w:bidi="fa-IR"/>
        </w:rPr>
        <w:t xml:space="preserve">. </w:t>
      </w: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از اين كه پدرت با تو به طرف كعبه براى دعا در حق تو مى آمد معلوم مى شود كه پدرت از تو راضى است اكنون من در حق تو دعا مى كنم</w:t>
      </w:r>
      <w:r w:rsidR="008A4E6E">
        <w:rPr>
          <w:rtl/>
          <w:lang w:bidi="fa-IR"/>
        </w:rPr>
        <w:t xml:space="preserve">. </w:t>
      </w:r>
      <w:r>
        <w:rPr>
          <w:rtl/>
          <w:lang w:bidi="fa-IR"/>
        </w:rPr>
        <w:t>امام بزرگوار در حق او دعا كرد سپس دستهاى مباركش را به بدن آن جوان ماليد هماندم جوان سلامتى خود را باز يافت</w:t>
      </w:r>
      <w:r w:rsidR="008A4E6E">
        <w:rPr>
          <w:rtl/>
          <w:lang w:bidi="fa-IR"/>
        </w:rPr>
        <w:t xml:space="preserve">. </w:t>
      </w:r>
    </w:p>
    <w:p w:rsidR="001A0533" w:rsidRDefault="00DF7947" w:rsidP="00DF7947">
      <w:pPr>
        <w:pStyle w:val="libNormal"/>
        <w:rPr>
          <w:rtl/>
          <w:lang w:bidi="fa-IR"/>
        </w:rPr>
      </w:pPr>
      <w:r>
        <w:rPr>
          <w:rtl/>
          <w:lang w:bidi="fa-IR"/>
        </w:rPr>
        <w:t>سپس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نزد پسرانش آمد و به آنها فرمود:</w:t>
      </w:r>
      <w:r w:rsidR="003107DD">
        <w:rPr>
          <w:rtl/>
          <w:lang w:bidi="fa-IR"/>
        </w:rPr>
        <w:t xml:space="preserve"> (</w:t>
      </w:r>
      <w:r>
        <w:rPr>
          <w:rtl/>
          <w:lang w:bidi="fa-IR"/>
        </w:rPr>
        <w:t>عليكم ببر الوالدين</w:t>
      </w:r>
      <w:r w:rsidR="00137D68">
        <w:rPr>
          <w:rtl/>
          <w:lang w:bidi="fa-IR"/>
        </w:rPr>
        <w:t>:</w:t>
      </w:r>
      <w:r>
        <w:rPr>
          <w:rtl/>
          <w:lang w:bidi="fa-IR"/>
        </w:rPr>
        <w:t xml:space="preserve"> بر شما باد نيكى به پدر و مادر</w:t>
      </w:r>
      <w:r w:rsidR="008A4E6E">
        <w:rPr>
          <w:rtl/>
          <w:lang w:bidi="fa-IR"/>
        </w:rPr>
        <w:t xml:space="preserve">. </w:t>
      </w:r>
      <w:r>
        <w:rPr>
          <w:rtl/>
          <w:lang w:bidi="fa-IR"/>
        </w:rPr>
        <w:t xml:space="preserve">) </w:t>
      </w:r>
      <w:r w:rsidR="003107DD" w:rsidRPr="00F374DD">
        <w:rPr>
          <w:rStyle w:val="libFootnotenumChar"/>
          <w:rtl/>
          <w:lang w:bidi="fa-IR"/>
        </w:rPr>
        <w:t>(</w:t>
      </w:r>
      <w:r w:rsidRPr="00F374DD">
        <w:rPr>
          <w:rStyle w:val="libFootnotenumChar"/>
          <w:rtl/>
        </w:rPr>
        <w:t>1144)</w:t>
      </w:r>
    </w:p>
    <w:p w:rsidR="00DF7947" w:rsidRDefault="00DF7947" w:rsidP="0012300F">
      <w:pPr>
        <w:pStyle w:val="Heading2"/>
        <w:rPr>
          <w:rtl/>
          <w:lang w:bidi="fa-IR"/>
        </w:rPr>
      </w:pPr>
      <w:bookmarkStart w:id="968" w:name="_Toc386586044"/>
      <w:r>
        <w:rPr>
          <w:rtl/>
          <w:lang w:bidi="fa-IR"/>
        </w:rPr>
        <w:t>964- اخلاق مردم دارى</w:t>
      </w:r>
      <w:bookmarkEnd w:id="96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هنگامى كه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بستر شهادت قرار گرفت</w:t>
      </w:r>
      <w:r w:rsidR="008A4E6E">
        <w:rPr>
          <w:rtl/>
          <w:lang w:bidi="fa-IR"/>
        </w:rPr>
        <w:t xml:space="preserve">، </w:t>
      </w:r>
      <w:r>
        <w:rPr>
          <w:rtl/>
          <w:lang w:bidi="fa-IR"/>
        </w:rPr>
        <w:t>فرزندان خود را به دور خود جمع نمود و براى آنها وصيت كرد در پايان وصيت فرمودند: يا بنى عاشر و الناس عشرة ان غبتم حنو اليكم</w:t>
      </w:r>
      <w:r w:rsidR="008A4E6E">
        <w:rPr>
          <w:rtl/>
          <w:lang w:bidi="fa-IR"/>
        </w:rPr>
        <w:t xml:space="preserve">، </w:t>
      </w:r>
      <w:r>
        <w:rPr>
          <w:rtl/>
          <w:lang w:bidi="fa-IR"/>
        </w:rPr>
        <w:t xml:space="preserve">و ان فقدتم بكوا عليكم </w:t>
      </w:r>
      <w:r w:rsidR="003107DD" w:rsidRPr="00F374DD">
        <w:rPr>
          <w:rStyle w:val="libFootnotenumChar"/>
          <w:rtl/>
          <w:lang w:bidi="fa-IR"/>
        </w:rPr>
        <w:t>(</w:t>
      </w:r>
      <w:r w:rsidRPr="00F374DD">
        <w:rPr>
          <w:rStyle w:val="libFootnotenumChar"/>
          <w:rtl/>
        </w:rPr>
        <w:t>1145)</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اى فرزندانم</w:t>
      </w:r>
      <w:r w:rsidR="008A4E6E">
        <w:rPr>
          <w:rtl/>
          <w:lang w:bidi="fa-IR"/>
        </w:rPr>
        <w:t>!</w:t>
      </w:r>
      <w:r>
        <w:rPr>
          <w:rtl/>
          <w:lang w:bidi="fa-IR"/>
        </w:rPr>
        <w:t xml:space="preserve"> به گونه اى با مردم زندگى كنيد كه اگر از نظر آنها غايب شديد مشتاق ديدار شما شوند</w:t>
      </w:r>
      <w:r w:rsidR="008A4E6E">
        <w:rPr>
          <w:rtl/>
          <w:lang w:bidi="fa-IR"/>
        </w:rPr>
        <w:t xml:space="preserve">، </w:t>
      </w:r>
      <w:r>
        <w:rPr>
          <w:rtl/>
          <w:lang w:bidi="fa-IR"/>
        </w:rPr>
        <w:t>و اگر از دنيا رفتيد از فقدان شما</w:t>
      </w:r>
      <w:r w:rsidR="008A4E6E">
        <w:rPr>
          <w:rtl/>
          <w:lang w:bidi="fa-IR"/>
        </w:rPr>
        <w:t xml:space="preserve">، </w:t>
      </w:r>
      <w:r>
        <w:rPr>
          <w:rtl/>
          <w:lang w:bidi="fa-IR"/>
        </w:rPr>
        <w:t>گريه كنند</w:t>
      </w:r>
      <w:r w:rsidR="008A4E6E">
        <w:rPr>
          <w:rtl/>
          <w:lang w:bidi="fa-IR"/>
        </w:rPr>
        <w:t xml:space="preserve">. </w:t>
      </w:r>
      <w:r w:rsidR="003107DD" w:rsidRPr="00F374DD">
        <w:rPr>
          <w:rStyle w:val="libFootnotenumChar"/>
          <w:rtl/>
          <w:lang w:bidi="fa-IR"/>
        </w:rPr>
        <w:t>(</w:t>
      </w:r>
      <w:r w:rsidRPr="00F374DD">
        <w:rPr>
          <w:rStyle w:val="libFootnotenumChar"/>
          <w:rtl/>
        </w:rPr>
        <w:t>1146)</w:t>
      </w:r>
    </w:p>
    <w:p w:rsidR="00DF7947" w:rsidRDefault="00DF7947" w:rsidP="0012300F">
      <w:pPr>
        <w:pStyle w:val="Heading2"/>
        <w:rPr>
          <w:rtl/>
          <w:lang w:bidi="fa-IR"/>
        </w:rPr>
      </w:pPr>
      <w:bookmarkStart w:id="969" w:name="_Toc386586045"/>
      <w:r>
        <w:rPr>
          <w:rtl/>
          <w:lang w:bidi="fa-IR"/>
        </w:rPr>
        <w:t>965- زمين شناسى امام على</w:t>
      </w:r>
      <w:r w:rsidR="003107DD">
        <w:rPr>
          <w:rtl/>
          <w:lang w:bidi="fa-IR"/>
        </w:rPr>
        <w:t xml:space="preserve"> </w:t>
      </w:r>
      <w:r w:rsidR="005F0BBC" w:rsidRPr="005F0BBC">
        <w:rPr>
          <w:rStyle w:val="libAlaemChar"/>
          <w:rtl/>
        </w:rPr>
        <w:t>عليه‌السلام</w:t>
      </w:r>
      <w:bookmarkEnd w:id="96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خصوص حركت زمين و انواع حركت آن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w:t>
      </w:r>
    </w:p>
    <w:p w:rsidR="00DF7947" w:rsidRDefault="00DF7947" w:rsidP="00DF7947">
      <w:pPr>
        <w:pStyle w:val="libNormal"/>
        <w:rPr>
          <w:rtl/>
          <w:lang w:bidi="fa-IR"/>
        </w:rPr>
      </w:pPr>
      <w:r>
        <w:rPr>
          <w:rtl/>
          <w:lang w:bidi="fa-IR"/>
        </w:rPr>
        <w:t>و عدل حركاتها بالراسيات من جلاميدها؛ تعديل و كنترل و موزون نمودن ميان حركات گوناگون زمين</w:t>
      </w:r>
      <w:r w:rsidR="008A4E6E">
        <w:rPr>
          <w:rtl/>
          <w:lang w:bidi="fa-IR"/>
        </w:rPr>
        <w:t xml:space="preserve">، </w:t>
      </w:r>
      <w:r>
        <w:rPr>
          <w:rtl/>
          <w:lang w:bidi="fa-IR"/>
        </w:rPr>
        <w:t>بوسيله كوههاى محكم است</w:t>
      </w:r>
      <w:r w:rsidR="008A4E6E">
        <w:rPr>
          <w:rtl/>
          <w:lang w:bidi="fa-IR"/>
        </w:rPr>
        <w:t xml:space="preserve">. </w:t>
      </w:r>
    </w:p>
    <w:p w:rsidR="001A0533" w:rsidRDefault="00DF7947" w:rsidP="00DF7947">
      <w:pPr>
        <w:pStyle w:val="libNormal"/>
        <w:rPr>
          <w:rtl/>
          <w:lang w:bidi="fa-IR"/>
        </w:rPr>
      </w:pPr>
      <w:r>
        <w:rPr>
          <w:rtl/>
          <w:lang w:bidi="fa-IR"/>
        </w:rPr>
        <w:t xml:space="preserve">و از اين گفتار حضرت چنين استفاده مى شود كه زمين داراى حركات متعددى مى باشد لذا در </w:t>
      </w:r>
      <w:r w:rsidR="00AD7A30">
        <w:rPr>
          <w:rtl/>
          <w:lang w:bidi="fa-IR"/>
        </w:rPr>
        <w:t>تأئید</w:t>
      </w:r>
      <w:r>
        <w:rPr>
          <w:rtl/>
          <w:lang w:bidi="fa-IR"/>
        </w:rPr>
        <w:t xml:space="preserve"> فرمايش حضرت علم امروز تابه حال هشت نوع </w:t>
      </w:r>
      <w:r>
        <w:rPr>
          <w:rtl/>
          <w:lang w:bidi="fa-IR"/>
        </w:rPr>
        <w:lastRenderedPageBreak/>
        <w:t>حركت براى زمين اثبات كرده است و دانشمندى بنام فلكس</w:t>
      </w:r>
      <w:r w:rsidR="00251781">
        <w:rPr>
          <w:rtl/>
          <w:lang w:bidi="fa-IR"/>
        </w:rPr>
        <w:t xml:space="preserve"> </w:t>
      </w:r>
      <w:r>
        <w:rPr>
          <w:rtl/>
          <w:lang w:bidi="fa-IR"/>
        </w:rPr>
        <w:t>ورنه</w:t>
      </w:r>
      <w:r w:rsidR="008A4E6E">
        <w:rPr>
          <w:rtl/>
          <w:lang w:bidi="fa-IR"/>
        </w:rPr>
        <w:t>؛</w:t>
      </w:r>
      <w:r>
        <w:rPr>
          <w:rtl/>
          <w:lang w:bidi="fa-IR"/>
        </w:rPr>
        <w:t xml:space="preserve"> يازده حركت براى زمين كشف كرده و فرمايش حضرت را از كلمات اعجازآميز دانسته و در صدد حركات ديگرى براى زمين بر آمده است</w:t>
      </w:r>
      <w:r w:rsidR="008A4E6E">
        <w:rPr>
          <w:rtl/>
          <w:lang w:bidi="fa-IR"/>
        </w:rPr>
        <w:t xml:space="preserve">. </w:t>
      </w:r>
      <w:r w:rsidR="003107DD" w:rsidRPr="00F374DD">
        <w:rPr>
          <w:rStyle w:val="libFootnotenumChar"/>
          <w:rtl/>
          <w:lang w:bidi="fa-IR"/>
        </w:rPr>
        <w:t>(</w:t>
      </w:r>
      <w:r w:rsidRPr="00F374DD">
        <w:rPr>
          <w:rStyle w:val="libFootnotenumChar"/>
          <w:rtl/>
        </w:rPr>
        <w:t>1147)</w:t>
      </w:r>
    </w:p>
    <w:p w:rsidR="00DF7947" w:rsidRDefault="00DF7947" w:rsidP="0012300F">
      <w:pPr>
        <w:pStyle w:val="Heading2"/>
        <w:rPr>
          <w:rtl/>
          <w:lang w:bidi="fa-IR"/>
        </w:rPr>
      </w:pPr>
      <w:bookmarkStart w:id="970" w:name="_Toc386586046"/>
      <w:r>
        <w:rPr>
          <w:rtl/>
          <w:lang w:bidi="fa-IR"/>
        </w:rPr>
        <w:t>966- كاشت درخت خرما</w:t>
      </w:r>
      <w:bookmarkEnd w:id="97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روزى مردى</w:t>
      </w:r>
      <w:r w:rsidR="008A4E6E">
        <w:rPr>
          <w:rtl/>
          <w:lang w:bidi="fa-IR"/>
        </w:rPr>
        <w:t xml:space="preserve">، </w:t>
      </w:r>
      <w:r>
        <w:rPr>
          <w:rtl/>
          <w:lang w:bidi="fa-IR"/>
        </w:rPr>
        <w:t>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سوار بر شترى كه بارى از هسته خرما بر آن بود</w:t>
      </w:r>
      <w:r w:rsidR="008A4E6E">
        <w:rPr>
          <w:rtl/>
          <w:lang w:bidi="fa-IR"/>
        </w:rPr>
        <w:t xml:space="preserve">، </w:t>
      </w:r>
      <w:r>
        <w:rPr>
          <w:rtl/>
          <w:lang w:bidi="fa-IR"/>
        </w:rPr>
        <w:t>ديد كه عبور مى كرد</w:t>
      </w:r>
      <w:r w:rsidR="008A4E6E">
        <w:rPr>
          <w:rtl/>
          <w:lang w:bidi="fa-IR"/>
        </w:rPr>
        <w:t xml:space="preserve">، </w:t>
      </w:r>
      <w:r>
        <w:rPr>
          <w:rtl/>
          <w:lang w:bidi="fa-IR"/>
        </w:rPr>
        <w:t>پرسيد: اى ابوالحسن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اين بار چيست</w:t>
      </w:r>
      <w:r w:rsidR="008A4E6E">
        <w:rPr>
          <w:rtl/>
          <w:lang w:bidi="fa-IR"/>
        </w:rPr>
        <w:t>؟</w:t>
      </w:r>
      <w:r>
        <w:rPr>
          <w:rtl/>
          <w:lang w:bidi="fa-IR"/>
        </w:rPr>
        <w:t xml:space="preserve"> آن حضرت در پاسخ فرمود: ماة الف عذق ان شاء الله</w:t>
      </w:r>
      <w:r w:rsidR="008A4E6E">
        <w:rPr>
          <w:rtl/>
          <w:lang w:bidi="fa-IR"/>
        </w:rPr>
        <w:t>؛</w:t>
      </w:r>
      <w:r>
        <w:rPr>
          <w:rtl/>
          <w:lang w:bidi="fa-IR"/>
        </w:rPr>
        <w:t xml:space="preserve"> اگر خدا بخواهد صد هزار درخت خرما</w:t>
      </w:r>
      <w:r w:rsidR="008A4E6E">
        <w:rPr>
          <w:rtl/>
          <w:lang w:bidi="fa-IR"/>
        </w:rPr>
        <w:t xml:space="preserve">. </w:t>
      </w:r>
    </w:p>
    <w:p w:rsidR="001A0533" w:rsidRDefault="00DF7947" w:rsidP="00DF7947">
      <w:pPr>
        <w:pStyle w:val="libNormal"/>
        <w:rPr>
          <w:rtl/>
          <w:lang w:bidi="fa-IR"/>
        </w:rPr>
      </w:pPr>
      <w:r>
        <w:rPr>
          <w:rtl/>
          <w:lang w:bidi="fa-IR"/>
        </w:rPr>
        <w:t>او آنها را در زمينى كاشت همه آنها بصورت درخت در آمد و حتى يك دانه از هسته آنها تباه نشد و به اين ترتيب حضرت يك نخلستان خرماى صد هزار درختى را پديدار نمودند</w:t>
      </w:r>
      <w:r w:rsidR="008A4E6E">
        <w:rPr>
          <w:rtl/>
          <w:lang w:bidi="fa-IR"/>
        </w:rPr>
        <w:t xml:space="preserve">. </w:t>
      </w:r>
      <w:r w:rsidR="003107DD" w:rsidRPr="00F374DD">
        <w:rPr>
          <w:rStyle w:val="libFootnotenumChar"/>
          <w:rtl/>
          <w:lang w:bidi="fa-IR"/>
        </w:rPr>
        <w:t>(</w:t>
      </w:r>
      <w:r w:rsidRPr="00F374DD">
        <w:rPr>
          <w:rStyle w:val="libFootnotenumChar"/>
          <w:rtl/>
        </w:rPr>
        <w:t>1148)</w:t>
      </w:r>
    </w:p>
    <w:p w:rsidR="00DF7947" w:rsidRDefault="00DF7947" w:rsidP="0012300F">
      <w:pPr>
        <w:pStyle w:val="Heading2"/>
        <w:rPr>
          <w:rtl/>
          <w:lang w:bidi="fa-IR"/>
        </w:rPr>
      </w:pPr>
      <w:bookmarkStart w:id="971" w:name="_Toc386586047"/>
      <w:r>
        <w:rPr>
          <w:rtl/>
          <w:lang w:bidi="fa-IR"/>
        </w:rPr>
        <w:t>967- احداث باغ</w:t>
      </w:r>
      <w:bookmarkEnd w:id="97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دسترنج خود دو باغ احداث كرد كه نام آن دو باغ يكى ابونيزر ديگرى باغ بغيبغه</w:t>
      </w:r>
      <w:r w:rsidR="003107DD">
        <w:rPr>
          <w:rtl/>
          <w:lang w:bidi="fa-IR"/>
        </w:rPr>
        <w:t xml:space="preserve"> (</w:t>
      </w:r>
      <w:r>
        <w:rPr>
          <w:rtl/>
          <w:lang w:bidi="fa-IR"/>
        </w:rPr>
        <w:t>بغبغه) بود و شخصى بنام ابونيزر سرپرستى آن دو باغ را به عهده داشت ابونيزر مى گويد: در باغ بودم روزى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وارد باغش شد و به من فرمود: آيا غذا در باغ هست</w:t>
      </w:r>
      <w:r w:rsidR="008A4E6E">
        <w:rPr>
          <w:rtl/>
          <w:lang w:bidi="fa-IR"/>
        </w:rPr>
        <w:t>؟</w:t>
      </w:r>
      <w:r>
        <w:rPr>
          <w:rtl/>
          <w:lang w:bidi="fa-IR"/>
        </w:rPr>
        <w:t xml:space="preserve"> عرض كردم</w:t>
      </w:r>
      <w:r w:rsidR="00137D68">
        <w:rPr>
          <w:rtl/>
          <w:lang w:bidi="fa-IR"/>
        </w:rPr>
        <w:t>:</w:t>
      </w:r>
      <w:r>
        <w:rPr>
          <w:rtl/>
          <w:lang w:bidi="fa-IR"/>
        </w:rPr>
        <w:t xml:space="preserve"> با كدوئى كه از اين باغ بدست آمده و روغنى كه موجود بوده غذايى آماده ساخته ام</w:t>
      </w:r>
      <w:r w:rsidR="008A4E6E">
        <w:rPr>
          <w:rtl/>
          <w:lang w:bidi="fa-IR"/>
        </w:rPr>
        <w:t xml:space="preserve">. </w:t>
      </w:r>
      <w:r>
        <w:rPr>
          <w:rtl/>
          <w:lang w:bidi="fa-IR"/>
        </w:rPr>
        <w:t>فرمود: آن غذا را بياور بخوريم</w:t>
      </w:r>
      <w:r w:rsidR="008A4E6E">
        <w:rPr>
          <w:rtl/>
          <w:lang w:bidi="fa-IR"/>
        </w:rPr>
        <w:t xml:space="preserve">. </w:t>
      </w:r>
      <w:r>
        <w:rPr>
          <w:rtl/>
          <w:lang w:bidi="fa-IR"/>
        </w:rPr>
        <w:t xml:space="preserve">غذا را حاضر كردم و پس از ميل غذا و شستن دستها كلنگ را به دست گرفت و به سوى چاه قنات آن باغ روانه شد و به لاى روبى و پاك كردن آن قناعت پرداخت و در حالى كه عرق از پيشانيش مى ريخت از </w:t>
      </w:r>
      <w:r>
        <w:rPr>
          <w:rtl/>
          <w:lang w:bidi="fa-IR"/>
        </w:rPr>
        <w:lastRenderedPageBreak/>
        <w:t>چاه بيرون آمد و بار ديگر به داخل چاه رفت و همچنان به لاى روبى پرداخت و به هنگام كلنگ زدن به زمين صداى همهمه آن حضرت به بيرون چاه مى رسيد</w:t>
      </w:r>
      <w:r w:rsidR="008A4E6E">
        <w:rPr>
          <w:rtl/>
          <w:lang w:bidi="fa-IR"/>
        </w:rPr>
        <w:t xml:space="preserve">، </w:t>
      </w:r>
      <w:r>
        <w:rPr>
          <w:rtl/>
          <w:lang w:bidi="fa-IR"/>
        </w:rPr>
        <w:t>آن قنات را به گونه اى پاكسازى نمود كه به اندازه گردن شتر آب آن زياد شد سپس با شتاب از چاه بيرون آمد و فرمود: خدا را گواه مى گيرم كه اين چشمه و باغ را وقف كردم آنگاه از من قلم و كاغذ طلبيد حاضر نمودم</w:t>
      </w:r>
      <w:r w:rsidR="008A4E6E">
        <w:rPr>
          <w:rtl/>
          <w:lang w:bidi="fa-IR"/>
        </w:rPr>
        <w:t xml:space="preserve">. </w:t>
      </w:r>
      <w:r>
        <w:rPr>
          <w:rtl/>
          <w:lang w:bidi="fa-IR"/>
        </w:rPr>
        <w:t>آن حضرت نوشت</w:t>
      </w:r>
      <w:r w:rsidR="00137D68">
        <w:rPr>
          <w:rtl/>
          <w:lang w:bidi="fa-IR"/>
        </w:rPr>
        <w:t>:</w:t>
      </w:r>
      <w:r>
        <w:rPr>
          <w:rtl/>
          <w:lang w:bidi="fa-IR"/>
        </w:rPr>
        <w:t xml:space="preserve"> بسم الله الرحمن الرحيم</w:t>
      </w:r>
      <w:r w:rsidR="008A4E6E">
        <w:rPr>
          <w:rtl/>
          <w:lang w:bidi="fa-IR"/>
        </w:rPr>
        <w:t xml:space="preserve">، </w:t>
      </w:r>
      <w:r>
        <w:rPr>
          <w:rtl/>
          <w:lang w:bidi="fa-IR"/>
        </w:rPr>
        <w:t>اين را وقف كرده بنده خدا على</w:t>
      </w:r>
      <w:r w:rsidR="008A4E6E">
        <w:rPr>
          <w:rtl/>
          <w:lang w:bidi="fa-IR"/>
        </w:rPr>
        <w:t xml:space="preserve">، </w:t>
      </w:r>
      <w:r>
        <w:rPr>
          <w:rtl/>
          <w:lang w:bidi="fa-IR"/>
        </w:rPr>
        <w:t>تا اليقى الله وجهه حرالنار يوم القيامة</w:t>
      </w:r>
      <w:r w:rsidR="008A4E6E">
        <w:rPr>
          <w:rtl/>
          <w:lang w:bidi="fa-IR"/>
        </w:rPr>
        <w:t>؛</w:t>
      </w:r>
      <w:r>
        <w:rPr>
          <w:rtl/>
          <w:lang w:bidi="fa-IR"/>
        </w:rPr>
        <w:t xml:space="preserve"> تا خداوند به وسيله اين دو چشمه وقف شده چهره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 قيامت از حرارت آتش دوزخ حفظ كند</w:t>
      </w:r>
      <w:r w:rsidR="008A4E6E">
        <w:rPr>
          <w:rtl/>
          <w:lang w:bidi="fa-IR"/>
        </w:rPr>
        <w:t xml:space="preserve">. </w:t>
      </w:r>
    </w:p>
    <w:p w:rsidR="00DF7947" w:rsidRDefault="00DF7947" w:rsidP="00DF7947">
      <w:pPr>
        <w:pStyle w:val="libNormal"/>
        <w:rPr>
          <w:rtl/>
          <w:lang w:bidi="fa-IR"/>
        </w:rPr>
      </w:pPr>
      <w:r>
        <w:rPr>
          <w:rtl/>
          <w:lang w:bidi="fa-IR"/>
        </w:rPr>
        <w:t>پس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بعد از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w:t>
      </w:r>
      <w:r w:rsidR="008A4E6E">
        <w:rPr>
          <w:rtl/>
          <w:lang w:bidi="fa-IR"/>
        </w:rPr>
        <w:t xml:space="preserve">... </w:t>
      </w:r>
      <w:r>
        <w:rPr>
          <w:rtl/>
          <w:lang w:bidi="fa-IR"/>
        </w:rPr>
        <w:t>طبق وقف نامه عمل كردند و از درآمد محصول آن دو باغ بذل و بخشش مى كردند و به فقراء و درماندگان راه مى دادند در يكى از سالها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مقروض شد معاويه از فرصت استفاده كرد و پيشنهاد كرد آن دو باغ را به دويست هزار دينار خريدار هستم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اين دو مزرعه فروشى نيست</w:t>
      </w:r>
      <w:r w:rsidR="008A4E6E">
        <w:rPr>
          <w:rtl/>
          <w:lang w:bidi="fa-IR"/>
        </w:rPr>
        <w:t xml:space="preserve">. </w:t>
      </w:r>
      <w:r>
        <w:rPr>
          <w:rtl/>
          <w:lang w:bidi="fa-IR"/>
        </w:rPr>
        <w:t>پدرم آن را بر عموم فقراء وقف نمود تا چهره اش از آتش دوزخ محفوظ بماند بنابراين من آنها را به هيچ قيمتى نمى فروشم</w:t>
      </w:r>
      <w:r w:rsidR="008A4E6E">
        <w:rPr>
          <w:rtl/>
          <w:lang w:bidi="fa-IR"/>
        </w:rPr>
        <w:t xml:space="preserve">. </w:t>
      </w:r>
      <w:r w:rsidR="003107DD" w:rsidRPr="00F374DD">
        <w:rPr>
          <w:rStyle w:val="libFootnotenumChar"/>
          <w:rtl/>
          <w:lang w:bidi="fa-IR"/>
        </w:rPr>
        <w:t>(</w:t>
      </w:r>
      <w:r w:rsidRPr="00F374DD">
        <w:rPr>
          <w:rStyle w:val="libFootnotenumChar"/>
          <w:rtl/>
        </w:rPr>
        <w:t>1149)</w:t>
      </w:r>
    </w:p>
    <w:p w:rsidR="001A0533" w:rsidRDefault="00DF7947" w:rsidP="00DF7947">
      <w:pPr>
        <w:pStyle w:val="libNormal"/>
        <w:rPr>
          <w:rtl/>
          <w:lang w:bidi="fa-IR"/>
        </w:rPr>
      </w:pPr>
      <w:r>
        <w:rPr>
          <w:rtl/>
          <w:lang w:bidi="fa-IR"/>
        </w:rPr>
        <w:t>امير</w:t>
      </w:r>
      <w:r w:rsidR="00593F0C">
        <w:rPr>
          <w:rtl/>
          <w:lang w:bidi="fa-IR"/>
        </w:rPr>
        <w:t>مؤمن</w:t>
      </w:r>
      <w:r>
        <w:rPr>
          <w:rtl/>
          <w:lang w:bidi="fa-IR"/>
        </w:rPr>
        <w:t>ان اين دو باغ معروف به چشمه ابى نيزر بغبغه را وقف كرد از در آمد محصولات آنها در تاءمين معاش زندگى فقراء مردم مدينه و درماندگان صرف گردد</w:t>
      </w:r>
      <w:r w:rsidR="008A4E6E">
        <w:rPr>
          <w:rtl/>
          <w:lang w:bidi="fa-IR"/>
        </w:rPr>
        <w:t xml:space="preserve">. </w:t>
      </w:r>
    </w:p>
    <w:p w:rsidR="00DF7947" w:rsidRDefault="00DF7947" w:rsidP="0012300F">
      <w:pPr>
        <w:pStyle w:val="Heading2"/>
        <w:rPr>
          <w:rtl/>
          <w:lang w:bidi="fa-IR"/>
        </w:rPr>
      </w:pPr>
      <w:bookmarkStart w:id="972" w:name="_Toc386586048"/>
      <w:r>
        <w:rPr>
          <w:rtl/>
          <w:lang w:bidi="fa-IR"/>
        </w:rPr>
        <w:t xml:space="preserve">968- موقوفات حضرت زهرا </w:t>
      </w:r>
      <w:r w:rsidR="0093333D" w:rsidRPr="0093333D">
        <w:rPr>
          <w:rStyle w:val="libAlaemChar"/>
          <w:rtl/>
        </w:rPr>
        <w:t>عليها‌السلام</w:t>
      </w:r>
      <w:bookmarkEnd w:id="97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ابوبصير مى گويد: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من فرمود: آيا نمى خواهى وصيت فاطمه </w:t>
      </w:r>
      <w:r w:rsidR="0093333D" w:rsidRPr="0093333D">
        <w:rPr>
          <w:rStyle w:val="libAlaemChar"/>
          <w:rtl/>
        </w:rPr>
        <w:t>عليها‌السلام</w:t>
      </w:r>
      <w:r>
        <w:rPr>
          <w:rtl/>
          <w:lang w:bidi="fa-IR"/>
        </w:rPr>
        <w:t xml:space="preserve"> را براى تو بازگو كنم</w:t>
      </w:r>
      <w:r w:rsidR="008A4E6E">
        <w:rPr>
          <w:rtl/>
          <w:lang w:bidi="fa-IR"/>
        </w:rPr>
        <w:t>؟</w:t>
      </w:r>
      <w:r>
        <w:rPr>
          <w:rtl/>
          <w:lang w:bidi="fa-IR"/>
        </w:rPr>
        <w:t xml:space="preserve"> عرض كردم</w:t>
      </w:r>
      <w:r w:rsidR="00137D68">
        <w:rPr>
          <w:rtl/>
          <w:lang w:bidi="fa-IR"/>
        </w:rPr>
        <w:t>:</w:t>
      </w:r>
      <w:r>
        <w:rPr>
          <w:rtl/>
          <w:lang w:bidi="fa-IR"/>
        </w:rPr>
        <w:t xml:space="preserve"> آرى مى خواهم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جامه </w:t>
      </w:r>
      <w:r>
        <w:rPr>
          <w:rtl/>
          <w:lang w:bidi="fa-IR"/>
        </w:rPr>
        <w:lastRenderedPageBreak/>
        <w:t xml:space="preserve">دانى را بيرون آورد و در ميان آن نامه اى را خارج كرد و آن نامه را كه وصيت نامه حضرت زهرا </w:t>
      </w:r>
      <w:r w:rsidR="0093333D" w:rsidRPr="0093333D">
        <w:rPr>
          <w:rStyle w:val="libAlaemChar"/>
          <w:rtl/>
        </w:rPr>
        <w:t>عليها‌السلام</w:t>
      </w:r>
      <w:r>
        <w:rPr>
          <w:rtl/>
          <w:lang w:bidi="fa-IR"/>
        </w:rPr>
        <w:t xml:space="preserve"> را كه در مورد وقف مزارع هفتگانه بود چنين خواند: بسم الله الرحمن الرحيم اين وصيتى است كه فاطمه دختر پيامبر </w:t>
      </w:r>
      <w:r w:rsidR="00F33EFF" w:rsidRPr="00F33EFF">
        <w:rPr>
          <w:rStyle w:val="libAlaemChar"/>
          <w:rtl/>
        </w:rPr>
        <w:t>صلى‌الله‌عليه‌وآله‌وسلم</w:t>
      </w:r>
      <w:r>
        <w:rPr>
          <w:rtl/>
          <w:lang w:bidi="fa-IR"/>
        </w:rPr>
        <w:t xml:space="preserve"> به آن وصيت نموده است وصيت كرد به حوائط سبعه</w:t>
      </w:r>
      <w:r w:rsidR="003107DD">
        <w:rPr>
          <w:rtl/>
          <w:lang w:bidi="fa-IR"/>
        </w:rPr>
        <w:t xml:space="preserve"> (</w:t>
      </w:r>
      <w:r>
        <w:rPr>
          <w:rtl/>
          <w:lang w:bidi="fa-IR"/>
        </w:rPr>
        <w:t>باغهاى يا مزارع هفتگان) كه عبارتنداز:</w:t>
      </w:r>
    </w:p>
    <w:p w:rsidR="001A0533" w:rsidRDefault="00DF7947" w:rsidP="00DF7947">
      <w:pPr>
        <w:pStyle w:val="libNormal"/>
        <w:rPr>
          <w:rtl/>
          <w:lang w:bidi="fa-IR"/>
        </w:rPr>
      </w:pPr>
      <w:r>
        <w:rPr>
          <w:rtl/>
          <w:lang w:bidi="fa-IR"/>
        </w:rPr>
        <w:t>عواف</w:t>
      </w:r>
      <w:r w:rsidR="008A4E6E">
        <w:rPr>
          <w:rtl/>
          <w:lang w:bidi="fa-IR"/>
        </w:rPr>
        <w:t xml:space="preserve">، </w:t>
      </w:r>
      <w:r>
        <w:rPr>
          <w:rtl/>
          <w:lang w:bidi="fa-IR"/>
        </w:rPr>
        <w:t>دلال</w:t>
      </w:r>
      <w:r w:rsidR="008A4E6E">
        <w:rPr>
          <w:rtl/>
          <w:lang w:bidi="fa-IR"/>
        </w:rPr>
        <w:t xml:space="preserve">، </w:t>
      </w:r>
      <w:r>
        <w:rPr>
          <w:rtl/>
          <w:lang w:bidi="fa-IR"/>
        </w:rPr>
        <w:t>برقه</w:t>
      </w:r>
      <w:r w:rsidR="008A4E6E">
        <w:rPr>
          <w:rtl/>
          <w:lang w:bidi="fa-IR"/>
        </w:rPr>
        <w:t xml:space="preserve">، </w:t>
      </w:r>
      <w:r>
        <w:rPr>
          <w:rtl/>
          <w:lang w:bidi="fa-IR"/>
        </w:rPr>
        <w:t>ميثب</w:t>
      </w:r>
      <w:r w:rsidR="003107DD">
        <w:rPr>
          <w:rtl/>
          <w:lang w:bidi="fa-IR"/>
        </w:rPr>
        <w:t xml:space="preserve"> (</w:t>
      </w:r>
      <w:r>
        <w:rPr>
          <w:rtl/>
          <w:lang w:bidi="fa-IR"/>
        </w:rPr>
        <w:t>بروزن منبر) حسنى</w:t>
      </w:r>
      <w:r w:rsidR="008A4E6E">
        <w:rPr>
          <w:rtl/>
          <w:lang w:bidi="fa-IR"/>
        </w:rPr>
        <w:t xml:space="preserve">، </w:t>
      </w:r>
      <w:r>
        <w:rPr>
          <w:rtl/>
          <w:lang w:bidi="fa-IR"/>
        </w:rPr>
        <w:t>صافيه</w:t>
      </w:r>
      <w:r w:rsidR="008A4E6E">
        <w:rPr>
          <w:rtl/>
          <w:lang w:bidi="fa-IR"/>
        </w:rPr>
        <w:t xml:space="preserve">، </w:t>
      </w:r>
      <w:r>
        <w:rPr>
          <w:rtl/>
          <w:lang w:bidi="fa-IR"/>
        </w:rPr>
        <w:t>مال</w:t>
      </w:r>
      <w:r w:rsidR="003107DD">
        <w:rPr>
          <w:rtl/>
          <w:lang w:bidi="fa-IR"/>
        </w:rPr>
        <w:t xml:space="preserve"> (</w:t>
      </w:r>
      <w:r>
        <w:rPr>
          <w:rtl/>
          <w:lang w:bidi="fa-IR"/>
        </w:rPr>
        <w:t>مشربه) ام ابراهيم</w:t>
      </w:r>
      <w:r w:rsidR="008A4E6E">
        <w:rPr>
          <w:rtl/>
          <w:lang w:bidi="fa-IR"/>
        </w:rPr>
        <w:t xml:space="preserve">، </w:t>
      </w:r>
      <w:r>
        <w:rPr>
          <w:rtl/>
          <w:lang w:bidi="fa-IR"/>
        </w:rPr>
        <w:t>تا وقف باشد و توليت آن را به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واگذار كردم و پس از او به بزرگترين فرزندانم باشد خداوند بر اين وصيت گواه است و همچنين مقداد و زبير گواهى مى دهد و اين وصيت را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نوشت </w:t>
      </w:r>
      <w:r w:rsidR="003107DD" w:rsidRPr="00F374DD">
        <w:rPr>
          <w:rStyle w:val="libFootnotenumChar"/>
          <w:rtl/>
          <w:lang w:bidi="fa-IR"/>
        </w:rPr>
        <w:t>(</w:t>
      </w:r>
      <w:r w:rsidRPr="00F374DD">
        <w:rPr>
          <w:rStyle w:val="libFootnotenumChar"/>
          <w:rtl/>
        </w:rPr>
        <w:t>1150)</w:t>
      </w:r>
    </w:p>
    <w:p w:rsidR="00DF7947" w:rsidRDefault="00DF7947" w:rsidP="0012300F">
      <w:pPr>
        <w:pStyle w:val="Heading2"/>
        <w:rPr>
          <w:rtl/>
          <w:lang w:bidi="fa-IR"/>
        </w:rPr>
      </w:pPr>
      <w:bookmarkStart w:id="973" w:name="_Toc386586049"/>
      <w:r>
        <w:rPr>
          <w:rtl/>
          <w:lang w:bidi="fa-IR"/>
        </w:rPr>
        <w:t>969- دعاى ختم قرآن</w:t>
      </w:r>
      <w:bookmarkEnd w:id="97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وقتى قرآن را ختم مى فرمود اين دعا را مى خواند:</w:t>
      </w:r>
    </w:p>
    <w:p w:rsidR="00DF7947" w:rsidRDefault="00DF7947" w:rsidP="00DF7947">
      <w:pPr>
        <w:pStyle w:val="libNormal"/>
        <w:rPr>
          <w:rtl/>
          <w:lang w:bidi="fa-IR"/>
        </w:rPr>
      </w:pPr>
      <w:r>
        <w:rPr>
          <w:rtl/>
          <w:lang w:bidi="fa-IR"/>
        </w:rPr>
        <w:t>اللهم اشرح بالقرآن صدرى خدايا به قرآن</w:t>
      </w:r>
      <w:r w:rsidR="008A4E6E">
        <w:rPr>
          <w:rtl/>
          <w:lang w:bidi="fa-IR"/>
        </w:rPr>
        <w:t xml:space="preserve">، </w:t>
      </w:r>
      <w:r>
        <w:rPr>
          <w:rtl/>
          <w:lang w:bidi="fa-IR"/>
        </w:rPr>
        <w:t>شرح صدر مرا عطا كن</w:t>
      </w:r>
      <w:r w:rsidR="008A4E6E">
        <w:rPr>
          <w:rtl/>
          <w:lang w:bidi="fa-IR"/>
        </w:rPr>
        <w:t xml:space="preserve">. </w:t>
      </w:r>
    </w:p>
    <w:p w:rsidR="00DF7947" w:rsidRDefault="00DF7947" w:rsidP="00DF7947">
      <w:pPr>
        <w:pStyle w:val="libNormal"/>
        <w:rPr>
          <w:rtl/>
          <w:lang w:bidi="fa-IR"/>
        </w:rPr>
      </w:pPr>
      <w:r>
        <w:rPr>
          <w:rtl/>
          <w:lang w:bidi="fa-IR"/>
        </w:rPr>
        <w:t>واستعمل بالقرآن بدنى و به قرآن بدنم را به كار بندگى خود وادار كن</w:t>
      </w:r>
      <w:r w:rsidR="008A4E6E">
        <w:rPr>
          <w:rtl/>
          <w:lang w:bidi="fa-IR"/>
        </w:rPr>
        <w:t xml:space="preserve">. </w:t>
      </w:r>
    </w:p>
    <w:p w:rsidR="00DF7947" w:rsidRDefault="00DF7947" w:rsidP="00DF7947">
      <w:pPr>
        <w:pStyle w:val="libNormal"/>
        <w:rPr>
          <w:rtl/>
          <w:lang w:bidi="fa-IR"/>
        </w:rPr>
      </w:pPr>
      <w:r>
        <w:rPr>
          <w:rtl/>
          <w:lang w:bidi="fa-IR"/>
        </w:rPr>
        <w:t>و ثوره بالقران بصرى و به قرآن</w:t>
      </w:r>
      <w:r w:rsidR="008A4E6E">
        <w:rPr>
          <w:rtl/>
          <w:lang w:bidi="fa-IR"/>
        </w:rPr>
        <w:t xml:space="preserve">، </w:t>
      </w:r>
      <w:r>
        <w:rPr>
          <w:rtl/>
          <w:lang w:bidi="fa-IR"/>
        </w:rPr>
        <w:t>ديده ام را روشنايى بخش</w:t>
      </w:r>
      <w:r w:rsidR="008A4E6E">
        <w:rPr>
          <w:rtl/>
          <w:lang w:bidi="fa-IR"/>
        </w:rPr>
        <w:t xml:space="preserve">. </w:t>
      </w:r>
    </w:p>
    <w:p w:rsidR="001A0533" w:rsidRDefault="00DF7947" w:rsidP="00DF7947">
      <w:pPr>
        <w:pStyle w:val="libNormal"/>
        <w:rPr>
          <w:rtl/>
          <w:lang w:bidi="fa-IR"/>
        </w:rPr>
      </w:pPr>
      <w:r>
        <w:rPr>
          <w:rtl/>
          <w:lang w:bidi="fa-IR"/>
        </w:rPr>
        <w:t>و اءطلق بالقرآن لسانى و به قرآن</w:t>
      </w:r>
      <w:r w:rsidR="008A4E6E">
        <w:rPr>
          <w:rtl/>
          <w:lang w:bidi="fa-IR"/>
        </w:rPr>
        <w:t xml:space="preserve">، </w:t>
      </w:r>
      <w:r>
        <w:rPr>
          <w:rtl/>
          <w:lang w:bidi="fa-IR"/>
        </w:rPr>
        <w:t>زبانم را رها كن</w:t>
      </w:r>
      <w:r w:rsidR="008A4E6E">
        <w:rPr>
          <w:rtl/>
          <w:lang w:bidi="fa-IR"/>
        </w:rPr>
        <w:t xml:space="preserve">. </w:t>
      </w:r>
    </w:p>
    <w:p w:rsidR="00DF7947" w:rsidRDefault="00DF7947" w:rsidP="0012300F">
      <w:pPr>
        <w:pStyle w:val="Heading2"/>
        <w:rPr>
          <w:rtl/>
          <w:lang w:bidi="fa-IR"/>
        </w:rPr>
      </w:pPr>
      <w:bookmarkStart w:id="974" w:name="_Toc386586050"/>
      <w:r>
        <w:rPr>
          <w:rtl/>
          <w:lang w:bidi="fa-IR"/>
        </w:rPr>
        <w:t>970- به خانواده ات سفارش كن</w:t>
      </w:r>
      <w:bookmarkEnd w:id="97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كميل فرمود: به خانواده است فرمان ده</w:t>
      </w:r>
      <w:r w:rsidR="008A4E6E">
        <w:rPr>
          <w:rtl/>
          <w:lang w:bidi="fa-IR"/>
        </w:rPr>
        <w:t xml:space="preserve">... </w:t>
      </w:r>
    </w:p>
    <w:p w:rsidR="00DF7947" w:rsidRDefault="00DF7947" w:rsidP="00DF7947">
      <w:pPr>
        <w:pStyle w:val="libNormal"/>
        <w:rPr>
          <w:rtl/>
          <w:lang w:bidi="fa-IR"/>
        </w:rPr>
      </w:pPr>
      <w:r>
        <w:rPr>
          <w:rtl/>
          <w:lang w:bidi="fa-IR"/>
        </w:rPr>
        <w:lastRenderedPageBreak/>
        <w:t>يا كميل مراهلك ان ترو حوا فى المكارم و يدلجوا فى حاجة من هو نائم فو الذى وسع سمعه الاصوات</w:t>
      </w:r>
      <w:r w:rsidR="008A4E6E">
        <w:rPr>
          <w:rtl/>
          <w:lang w:bidi="fa-IR"/>
        </w:rPr>
        <w:t xml:space="preserve">... </w:t>
      </w:r>
    </w:p>
    <w:p w:rsidR="001A0533" w:rsidRDefault="00DF7947" w:rsidP="00DF7947">
      <w:pPr>
        <w:pStyle w:val="libNormal"/>
        <w:rPr>
          <w:rtl/>
          <w:lang w:bidi="fa-IR"/>
        </w:rPr>
      </w:pPr>
      <w:r>
        <w:rPr>
          <w:rtl/>
          <w:lang w:bidi="fa-IR"/>
        </w:rPr>
        <w:t>اى كميل</w:t>
      </w:r>
      <w:r w:rsidR="008A4E6E">
        <w:rPr>
          <w:rtl/>
          <w:lang w:bidi="fa-IR"/>
        </w:rPr>
        <w:t>!</w:t>
      </w:r>
      <w:r>
        <w:rPr>
          <w:rtl/>
          <w:lang w:bidi="fa-IR"/>
        </w:rPr>
        <w:t xml:space="preserve"> خانواده خود را فرمان ده كه خويشتن را به محامد اخلاق و مكارم صفات آراسته سازند و در تاريكى شب ها براى رفع نيازمندى خفتگان بكوشند</w:t>
      </w:r>
      <w:r w:rsidR="008A4E6E">
        <w:rPr>
          <w:rtl/>
          <w:lang w:bidi="fa-IR"/>
        </w:rPr>
        <w:t xml:space="preserve">، </w:t>
      </w:r>
      <w:r>
        <w:rPr>
          <w:rtl/>
          <w:lang w:bidi="fa-IR"/>
        </w:rPr>
        <w:t>سوگند به آن خدا</w:t>
      </w:r>
      <w:r w:rsidR="008A4E6E">
        <w:rPr>
          <w:rtl/>
          <w:lang w:bidi="fa-IR"/>
        </w:rPr>
        <w:t xml:space="preserve">، </w:t>
      </w:r>
      <w:r>
        <w:rPr>
          <w:rtl/>
          <w:lang w:bidi="fa-IR"/>
        </w:rPr>
        <w:t>كه شنواييش</w:t>
      </w:r>
      <w:r w:rsidR="008A4E6E">
        <w:rPr>
          <w:rtl/>
          <w:lang w:bidi="fa-IR"/>
        </w:rPr>
        <w:t xml:space="preserve">، </w:t>
      </w:r>
      <w:r>
        <w:rPr>
          <w:rtl/>
          <w:lang w:bidi="fa-IR"/>
        </w:rPr>
        <w:t>اصوات را احاطه كرده است</w:t>
      </w:r>
      <w:r w:rsidR="008A4E6E">
        <w:rPr>
          <w:rtl/>
          <w:lang w:bidi="fa-IR"/>
        </w:rPr>
        <w:t xml:space="preserve">، </w:t>
      </w:r>
      <w:r>
        <w:rPr>
          <w:rtl/>
          <w:lang w:bidi="fa-IR"/>
        </w:rPr>
        <w:t>هر كس در دل ديگران</w:t>
      </w:r>
      <w:r w:rsidR="008A4E6E">
        <w:rPr>
          <w:rtl/>
          <w:lang w:bidi="fa-IR"/>
        </w:rPr>
        <w:t xml:space="preserve">، </w:t>
      </w:r>
      <w:r>
        <w:rPr>
          <w:rtl/>
          <w:lang w:bidi="fa-IR"/>
        </w:rPr>
        <w:t>سرور و شادمانى ايجاد كند</w:t>
      </w:r>
      <w:r w:rsidR="008A4E6E">
        <w:rPr>
          <w:rtl/>
          <w:lang w:bidi="fa-IR"/>
        </w:rPr>
        <w:t xml:space="preserve">، </w:t>
      </w:r>
      <w:r>
        <w:rPr>
          <w:rtl/>
          <w:lang w:bidi="fa-IR"/>
        </w:rPr>
        <w:t>خداوند متعال از آن سرور</w:t>
      </w:r>
      <w:r w:rsidR="008A4E6E">
        <w:rPr>
          <w:rtl/>
          <w:lang w:bidi="fa-IR"/>
        </w:rPr>
        <w:t xml:space="preserve">، </w:t>
      </w:r>
      <w:r>
        <w:rPr>
          <w:rtl/>
          <w:lang w:bidi="fa-IR"/>
        </w:rPr>
        <w:t>لطفى بيافريند كه چون اندوه و غصه به آن كس هجوم آورد</w:t>
      </w:r>
      <w:r w:rsidR="008A4E6E">
        <w:rPr>
          <w:rtl/>
          <w:lang w:bidi="fa-IR"/>
        </w:rPr>
        <w:t xml:space="preserve">، </w:t>
      </w:r>
      <w:r>
        <w:rPr>
          <w:rtl/>
          <w:lang w:bidi="fa-IR"/>
        </w:rPr>
        <w:t>آن لطف همچنان سيلى كه در بستر سراشيب</w:t>
      </w:r>
      <w:r w:rsidR="008A4E6E">
        <w:rPr>
          <w:rtl/>
          <w:lang w:bidi="fa-IR"/>
        </w:rPr>
        <w:t xml:space="preserve">، </w:t>
      </w:r>
      <w:r>
        <w:rPr>
          <w:rtl/>
          <w:lang w:bidi="fa-IR"/>
        </w:rPr>
        <w:t xml:space="preserve">فضول اشتران را با خود مى برد اثر اندوه را از دل آن كس بزدايد </w:t>
      </w:r>
      <w:r w:rsidR="003107DD" w:rsidRPr="00F374DD">
        <w:rPr>
          <w:rStyle w:val="libFootnotenumChar"/>
          <w:rtl/>
          <w:lang w:bidi="fa-IR"/>
        </w:rPr>
        <w:t>(</w:t>
      </w:r>
      <w:r w:rsidRPr="00F374DD">
        <w:rPr>
          <w:rStyle w:val="libFootnotenumChar"/>
          <w:rtl/>
        </w:rPr>
        <w:t>1151)</w:t>
      </w:r>
    </w:p>
    <w:p w:rsidR="00DF7947" w:rsidRDefault="00DF7947" w:rsidP="0012300F">
      <w:pPr>
        <w:pStyle w:val="Heading2"/>
        <w:rPr>
          <w:rtl/>
          <w:lang w:bidi="fa-IR"/>
        </w:rPr>
      </w:pPr>
      <w:bookmarkStart w:id="975" w:name="_Toc386586051"/>
      <w:r>
        <w:rPr>
          <w:rtl/>
          <w:lang w:bidi="fa-IR"/>
        </w:rPr>
        <w:t>971- اهل زمانه خود را بشناس</w:t>
      </w:r>
      <w:r w:rsidR="008A4E6E">
        <w:rPr>
          <w:rtl/>
          <w:lang w:bidi="fa-IR"/>
        </w:rPr>
        <w:t>...</w:t>
      </w:r>
      <w:bookmarkEnd w:id="975"/>
      <w:r w:rsidR="008A4E6E">
        <w:rPr>
          <w:rtl/>
          <w:lang w:bidi="fa-IR"/>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فرزند خود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چنين نصيحت و سفارش فرمود:</w:t>
      </w:r>
    </w:p>
    <w:p w:rsidR="00DF7947" w:rsidRDefault="00DF7947" w:rsidP="00DF7947">
      <w:pPr>
        <w:pStyle w:val="libNormal"/>
        <w:rPr>
          <w:rtl/>
          <w:lang w:bidi="fa-IR"/>
        </w:rPr>
      </w:pPr>
      <w:r>
        <w:rPr>
          <w:rtl/>
          <w:lang w:bidi="fa-IR"/>
        </w:rPr>
        <w:t>يا بنى انه لابد اللعاقل ان ينظر فى شانه فليحفظ لسانه و ليعرف اهل زمانه يا بنى ان من البلاء الفاقه</w:t>
      </w:r>
      <w:r w:rsidR="008A4E6E">
        <w:rPr>
          <w:rtl/>
          <w:lang w:bidi="fa-IR"/>
        </w:rPr>
        <w:t xml:space="preserve">... </w:t>
      </w:r>
    </w:p>
    <w:p w:rsidR="001A0533" w:rsidRDefault="00DF7947" w:rsidP="00DF7947">
      <w:pPr>
        <w:pStyle w:val="libNormal"/>
        <w:rPr>
          <w:rtl/>
          <w:lang w:bidi="fa-IR"/>
        </w:rPr>
      </w:pPr>
      <w:r>
        <w:rPr>
          <w:rtl/>
          <w:lang w:bidi="fa-IR"/>
        </w:rPr>
        <w:t>پسر عزيزم خرد در آدمى دوست و يار اوست</w:t>
      </w:r>
      <w:r w:rsidR="008A4E6E">
        <w:rPr>
          <w:rtl/>
          <w:lang w:bidi="fa-IR"/>
        </w:rPr>
        <w:t xml:space="preserve">، </w:t>
      </w:r>
      <w:r>
        <w:rPr>
          <w:rtl/>
          <w:lang w:bidi="fa-IR"/>
        </w:rPr>
        <w:t>و حلم و بردبارى همچون وزير و رفيق</w:t>
      </w:r>
      <w:r w:rsidR="008A4E6E">
        <w:rPr>
          <w:rtl/>
          <w:lang w:bidi="fa-IR"/>
        </w:rPr>
        <w:t xml:space="preserve">، </w:t>
      </w:r>
      <w:r>
        <w:rPr>
          <w:rtl/>
          <w:lang w:bidi="fa-IR"/>
        </w:rPr>
        <w:t>و مدارا همانند پدر مهربان</w:t>
      </w:r>
      <w:r w:rsidR="008A4E6E">
        <w:rPr>
          <w:rtl/>
          <w:lang w:bidi="fa-IR"/>
        </w:rPr>
        <w:t xml:space="preserve">، </w:t>
      </w:r>
      <w:r>
        <w:rPr>
          <w:rtl/>
          <w:lang w:bidi="fa-IR"/>
        </w:rPr>
        <w:t>و صبر و شكيبايى به منزله بهترين لشكر وى است</w:t>
      </w:r>
      <w:r w:rsidR="008A4E6E">
        <w:rPr>
          <w:rtl/>
          <w:lang w:bidi="fa-IR"/>
        </w:rPr>
        <w:t xml:space="preserve">. </w:t>
      </w:r>
      <w:r>
        <w:rPr>
          <w:rtl/>
          <w:lang w:bidi="fa-IR"/>
        </w:rPr>
        <w:t>پسرم خردمند</w:t>
      </w:r>
      <w:r w:rsidR="008A4E6E">
        <w:rPr>
          <w:rtl/>
          <w:lang w:bidi="fa-IR"/>
        </w:rPr>
        <w:t xml:space="preserve">، </w:t>
      </w:r>
      <w:r>
        <w:rPr>
          <w:rtl/>
          <w:lang w:bidi="fa-IR"/>
        </w:rPr>
        <w:t>بايد كه در كار خويش به دقت بنگرد و زبان در اختيار خود دارد و در حق اهل زمان و مردم عصر خود عارف باشد</w:t>
      </w:r>
      <w:r w:rsidR="008A4E6E">
        <w:rPr>
          <w:rtl/>
          <w:lang w:bidi="fa-IR"/>
        </w:rPr>
        <w:t xml:space="preserve">. </w:t>
      </w:r>
      <w:r>
        <w:rPr>
          <w:rtl/>
          <w:lang w:bidi="fa-IR"/>
        </w:rPr>
        <w:t>پسرم</w:t>
      </w:r>
      <w:r w:rsidR="008A4E6E">
        <w:rPr>
          <w:rtl/>
          <w:lang w:bidi="fa-IR"/>
        </w:rPr>
        <w:t xml:space="preserve">، </w:t>
      </w:r>
      <w:r>
        <w:rPr>
          <w:rtl/>
          <w:lang w:bidi="fa-IR"/>
        </w:rPr>
        <w:t>تهى دستى خود بلايى است و از آن بدتر بيمارى جسم آدمى و از آن بدتر بيمارى دل او است</w:t>
      </w:r>
      <w:r w:rsidR="008A4E6E">
        <w:rPr>
          <w:rtl/>
          <w:lang w:bidi="fa-IR"/>
        </w:rPr>
        <w:t xml:space="preserve">. </w:t>
      </w:r>
      <w:r>
        <w:rPr>
          <w:rtl/>
          <w:lang w:bidi="fa-IR"/>
        </w:rPr>
        <w:t>ثروت و مكنت خود نعمت است ليكن برتر از آن نعمت سلامت بدن انسان و بالاتر از آن نعمت تقواى قلب وى است</w:t>
      </w:r>
      <w:r w:rsidR="008A4E6E">
        <w:rPr>
          <w:rtl/>
          <w:lang w:bidi="fa-IR"/>
        </w:rPr>
        <w:t xml:space="preserve">. </w:t>
      </w:r>
      <w:r>
        <w:rPr>
          <w:rtl/>
          <w:lang w:bidi="fa-IR"/>
        </w:rPr>
        <w:t>پسرم</w:t>
      </w:r>
      <w:r w:rsidR="008A4E6E">
        <w:rPr>
          <w:rtl/>
          <w:lang w:bidi="fa-IR"/>
        </w:rPr>
        <w:t xml:space="preserve">، </w:t>
      </w:r>
      <w:r>
        <w:rPr>
          <w:rtl/>
          <w:lang w:bidi="fa-IR"/>
        </w:rPr>
        <w:t xml:space="preserve">اوقات </w:t>
      </w:r>
      <w:r w:rsidR="00593F0C">
        <w:rPr>
          <w:rtl/>
          <w:lang w:bidi="fa-IR"/>
        </w:rPr>
        <w:t>مؤمن</w:t>
      </w:r>
      <w:r>
        <w:rPr>
          <w:rtl/>
          <w:lang w:bidi="fa-IR"/>
        </w:rPr>
        <w:t xml:space="preserve"> سه بخش </w:t>
      </w:r>
      <w:r>
        <w:rPr>
          <w:rtl/>
          <w:lang w:bidi="fa-IR"/>
        </w:rPr>
        <w:lastRenderedPageBreak/>
        <w:t>است</w:t>
      </w:r>
      <w:r w:rsidR="00137D68">
        <w:rPr>
          <w:rtl/>
          <w:lang w:bidi="fa-IR"/>
        </w:rPr>
        <w:t>:</w:t>
      </w:r>
      <w:r>
        <w:rPr>
          <w:rtl/>
          <w:lang w:bidi="fa-IR"/>
        </w:rPr>
        <w:t xml:space="preserve"> قسمتى كه در آن با خداى خويشتن راز و نياز كند و قسمت ديگر را صرف محاسبه نفس</w:t>
      </w:r>
      <w:r w:rsidR="00251781">
        <w:rPr>
          <w:rtl/>
          <w:lang w:bidi="fa-IR"/>
        </w:rPr>
        <w:t xml:space="preserve"> </w:t>
      </w:r>
      <w:r>
        <w:rPr>
          <w:rtl/>
          <w:lang w:bidi="fa-IR"/>
        </w:rPr>
        <w:t>و نظر در كار و رفتار خود كند و در بخش سوم از نعمتى كه خداوند بر او حلال و سزاوار فرموده است بهره برد</w:t>
      </w:r>
      <w:r w:rsidR="008A4E6E">
        <w:rPr>
          <w:rtl/>
          <w:lang w:bidi="fa-IR"/>
        </w:rPr>
        <w:t xml:space="preserve">. </w:t>
      </w:r>
      <w:r>
        <w:rPr>
          <w:rtl/>
          <w:lang w:bidi="fa-IR"/>
        </w:rPr>
        <w:t xml:space="preserve">نيز هر </w:t>
      </w:r>
      <w:r w:rsidR="00593F0C">
        <w:rPr>
          <w:rtl/>
          <w:lang w:bidi="fa-IR"/>
        </w:rPr>
        <w:t>مؤمن</w:t>
      </w:r>
      <w:r>
        <w:rPr>
          <w:rtl/>
          <w:lang w:bidi="fa-IR"/>
        </w:rPr>
        <w:t xml:space="preserve"> مسلمان ناگزير است كه به سه مورد توجه و عنايت كافى مبذول دارد ترميمى در وضع معيشت و زندگى و گامى براى روز واپسين و بهره اى از آنچه حلال و مباح گرديده است</w:t>
      </w:r>
      <w:r w:rsidR="008A4E6E">
        <w:rPr>
          <w:rtl/>
          <w:lang w:bidi="fa-IR"/>
        </w:rPr>
        <w:t xml:space="preserve">. </w:t>
      </w:r>
      <w:r w:rsidR="003107DD" w:rsidRPr="00F374DD">
        <w:rPr>
          <w:rStyle w:val="libFootnotenumChar"/>
          <w:rtl/>
          <w:lang w:bidi="fa-IR"/>
        </w:rPr>
        <w:t>(</w:t>
      </w:r>
      <w:r w:rsidRPr="00F374DD">
        <w:rPr>
          <w:rStyle w:val="libFootnotenumChar"/>
          <w:rtl/>
        </w:rPr>
        <w:t>1152)</w:t>
      </w:r>
    </w:p>
    <w:p w:rsidR="00DF7947" w:rsidRDefault="00DF7947" w:rsidP="0012300F">
      <w:pPr>
        <w:pStyle w:val="Heading2"/>
        <w:rPr>
          <w:rtl/>
          <w:lang w:bidi="fa-IR"/>
        </w:rPr>
      </w:pPr>
      <w:bookmarkStart w:id="976" w:name="_Toc386586052"/>
      <w:r>
        <w:rPr>
          <w:rtl/>
          <w:lang w:bidi="fa-IR"/>
        </w:rPr>
        <w:t>972- گفتگوى شيرين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امام حسن</w:t>
      </w:r>
      <w:r w:rsidR="003107DD">
        <w:rPr>
          <w:rtl/>
          <w:lang w:bidi="fa-IR"/>
        </w:rPr>
        <w:t xml:space="preserve"> </w:t>
      </w:r>
      <w:r w:rsidR="005F0BBC" w:rsidRPr="005F0BBC">
        <w:rPr>
          <w:rStyle w:val="libAlaemChar"/>
          <w:rtl/>
        </w:rPr>
        <w:t>عليه‌السلام</w:t>
      </w:r>
      <w:bookmarkEnd w:id="976"/>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محمد بن طلحه</w:t>
      </w:r>
      <w:r w:rsidR="003107DD">
        <w:rPr>
          <w:rtl/>
          <w:lang w:bidi="fa-IR"/>
        </w:rPr>
        <w:t xml:space="preserve"> (</w:t>
      </w:r>
      <w:r>
        <w:rPr>
          <w:rtl/>
          <w:lang w:bidi="fa-IR"/>
        </w:rPr>
        <w:t>علامه شافعى مذهب) از ابونعيم حديث مى كند كه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روزى با پسرش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گفتگوى شيرينى به ميل كشيده بود</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sidR="00E501E0">
        <w:rPr>
          <w:rtl/>
          <w:lang w:bidi="fa-IR"/>
        </w:rPr>
        <w:t>سئوال</w:t>
      </w:r>
      <w:r>
        <w:rPr>
          <w:rtl/>
          <w:lang w:bidi="fa-IR"/>
        </w:rPr>
        <w:t xml:space="preserve"> مى كرد و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جواب مى داد:</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اى پسر معنى رشد و صلاح چيست</w:t>
      </w:r>
      <w:r w:rsidR="008A4E6E">
        <w:rPr>
          <w:rtl/>
          <w:lang w:bidi="fa-IR"/>
        </w:rPr>
        <w:t>؟</w:t>
      </w:r>
      <w:r>
        <w:rPr>
          <w:rtl/>
          <w:lang w:bidi="fa-IR"/>
        </w:rPr>
        <w:t xml:space="preserve">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 بديها را با نيكى از ميان برداشتن</w:t>
      </w:r>
      <w:r w:rsidR="008A4E6E">
        <w:rPr>
          <w:rtl/>
          <w:lang w:bidi="fa-IR"/>
        </w:rPr>
        <w:t xml:space="preserve">. </w:t>
      </w:r>
    </w:p>
    <w:p w:rsidR="00DF7947" w:rsidRDefault="00DF7947" w:rsidP="00DF7947">
      <w:pPr>
        <w:pStyle w:val="libNormal"/>
        <w:rPr>
          <w:rtl/>
          <w:lang w:bidi="fa-IR"/>
        </w:rPr>
      </w:pPr>
      <w:r>
        <w:rPr>
          <w:rtl/>
          <w:lang w:bidi="fa-IR"/>
        </w:rPr>
        <w:t>پرسيد شرف چيست</w:t>
      </w:r>
      <w:r w:rsidR="008A4E6E">
        <w:rPr>
          <w:rtl/>
          <w:lang w:bidi="fa-IR"/>
        </w:rPr>
        <w:t>؟</w:t>
      </w:r>
      <w:r>
        <w:rPr>
          <w:rtl/>
          <w:lang w:bidi="fa-IR"/>
        </w:rPr>
        <w:t xml:space="preserve"> جواب داد خويشاوندان را در سايه خود نگاه داشتن و از خطايشان گذشتن</w:t>
      </w:r>
      <w:r w:rsidR="008A4E6E">
        <w:rPr>
          <w:rtl/>
          <w:lang w:bidi="fa-IR"/>
        </w:rPr>
        <w:t xml:space="preserve">. </w:t>
      </w:r>
    </w:p>
    <w:p w:rsidR="00DF7947" w:rsidRDefault="00DF7947" w:rsidP="00DF7947">
      <w:pPr>
        <w:pStyle w:val="libNormal"/>
        <w:rPr>
          <w:rtl/>
          <w:lang w:bidi="fa-IR"/>
        </w:rPr>
      </w:pPr>
      <w:r>
        <w:rPr>
          <w:rtl/>
          <w:lang w:bidi="fa-IR"/>
        </w:rPr>
        <w:t>گفت مروت چيست</w:t>
      </w:r>
      <w:r w:rsidR="008A4E6E">
        <w:rPr>
          <w:rtl/>
          <w:lang w:bidi="fa-IR"/>
        </w:rPr>
        <w:t>؟</w:t>
      </w:r>
      <w:r>
        <w:rPr>
          <w:rtl/>
          <w:lang w:bidi="fa-IR"/>
        </w:rPr>
        <w:t xml:space="preserve"> جواب داد عفاف نفس و اعطاى سائل</w:t>
      </w:r>
    </w:p>
    <w:p w:rsidR="00DF7947" w:rsidRDefault="00DF7947" w:rsidP="00DF7947">
      <w:pPr>
        <w:pStyle w:val="libNormal"/>
        <w:rPr>
          <w:rtl/>
          <w:lang w:bidi="fa-IR"/>
        </w:rPr>
      </w:pPr>
      <w:r>
        <w:rPr>
          <w:rtl/>
          <w:lang w:bidi="fa-IR"/>
        </w:rPr>
        <w:t>سوال كرد دقت چيست</w:t>
      </w:r>
      <w:r w:rsidR="008A4E6E">
        <w:rPr>
          <w:rtl/>
          <w:lang w:bidi="fa-IR"/>
        </w:rPr>
        <w:t>؟</w:t>
      </w:r>
      <w:r>
        <w:rPr>
          <w:rtl/>
          <w:lang w:bidi="fa-IR"/>
        </w:rPr>
        <w:t xml:space="preserve"> فرمود در اندك و بسيار و كوچك و بزرگ با احتياط نگريستن</w:t>
      </w:r>
      <w:r w:rsidR="008A4E6E">
        <w:rPr>
          <w:rtl/>
          <w:lang w:bidi="fa-IR"/>
        </w:rPr>
        <w:t xml:space="preserve">. </w:t>
      </w:r>
    </w:p>
    <w:p w:rsidR="00DF7947" w:rsidRDefault="00DF7947" w:rsidP="00DF7947">
      <w:pPr>
        <w:pStyle w:val="libNormal"/>
        <w:rPr>
          <w:rtl/>
          <w:lang w:bidi="fa-IR"/>
        </w:rPr>
      </w:pPr>
      <w:r>
        <w:rPr>
          <w:rtl/>
          <w:lang w:bidi="fa-IR"/>
        </w:rPr>
        <w:t>پرسيد: فرومايگى چيست</w:t>
      </w:r>
      <w:r w:rsidR="008A4E6E">
        <w:rPr>
          <w:rtl/>
          <w:lang w:bidi="fa-IR"/>
        </w:rPr>
        <w:t>؟</w:t>
      </w:r>
      <w:r>
        <w:rPr>
          <w:rtl/>
          <w:lang w:bidi="fa-IR"/>
        </w:rPr>
        <w:t xml:space="preserve"> گفت</w:t>
      </w:r>
      <w:r w:rsidR="00137D68">
        <w:rPr>
          <w:rtl/>
          <w:lang w:bidi="fa-IR"/>
        </w:rPr>
        <w:t>:</w:t>
      </w:r>
      <w:r>
        <w:rPr>
          <w:rtl/>
          <w:lang w:bidi="fa-IR"/>
        </w:rPr>
        <w:t xml:space="preserve"> راحت خود و رنج كسان خود خواستن</w:t>
      </w:r>
    </w:p>
    <w:p w:rsidR="00DF7947" w:rsidRDefault="00DF7947" w:rsidP="00DF7947">
      <w:pPr>
        <w:pStyle w:val="libNormal"/>
        <w:rPr>
          <w:rtl/>
          <w:lang w:bidi="fa-IR"/>
        </w:rPr>
      </w:pPr>
      <w:r>
        <w:rPr>
          <w:rtl/>
          <w:lang w:bidi="fa-IR"/>
        </w:rPr>
        <w:t>پرسيد: كرم چيست</w:t>
      </w:r>
      <w:r w:rsidR="008A4E6E">
        <w:rPr>
          <w:rtl/>
          <w:lang w:bidi="fa-IR"/>
        </w:rPr>
        <w:t>؟</w:t>
      </w:r>
      <w:r>
        <w:rPr>
          <w:rtl/>
          <w:lang w:bidi="fa-IR"/>
        </w:rPr>
        <w:t xml:space="preserve"> در همه حال خواه در توانگرى خواه در درويشى</w:t>
      </w:r>
      <w:r w:rsidR="008A4E6E">
        <w:rPr>
          <w:rtl/>
          <w:lang w:bidi="fa-IR"/>
        </w:rPr>
        <w:t xml:space="preserve">، </w:t>
      </w:r>
      <w:r>
        <w:rPr>
          <w:rtl/>
          <w:lang w:bidi="fa-IR"/>
        </w:rPr>
        <w:t>بخشيدن</w:t>
      </w:r>
      <w:r w:rsidR="008A4E6E">
        <w:rPr>
          <w:rtl/>
          <w:lang w:bidi="fa-IR"/>
        </w:rPr>
        <w:t xml:space="preserve">. </w:t>
      </w:r>
    </w:p>
    <w:p w:rsidR="00DF7947" w:rsidRDefault="00DF7947" w:rsidP="00DF7947">
      <w:pPr>
        <w:pStyle w:val="libNormal"/>
        <w:rPr>
          <w:rtl/>
          <w:lang w:bidi="fa-IR"/>
        </w:rPr>
      </w:pPr>
      <w:r>
        <w:rPr>
          <w:rtl/>
          <w:lang w:bidi="fa-IR"/>
        </w:rPr>
        <w:t>پرسيد: بخل چيست</w:t>
      </w:r>
      <w:r w:rsidR="008A4E6E">
        <w:rPr>
          <w:rtl/>
          <w:lang w:bidi="fa-IR"/>
        </w:rPr>
        <w:t>؟</w:t>
      </w:r>
      <w:r>
        <w:rPr>
          <w:rtl/>
          <w:lang w:bidi="fa-IR"/>
        </w:rPr>
        <w:t xml:space="preserve"> جواب داد: شرف خويش در سرمايه جستن</w:t>
      </w:r>
      <w:r w:rsidR="008A4E6E">
        <w:rPr>
          <w:rtl/>
          <w:lang w:bidi="fa-IR"/>
        </w:rPr>
        <w:t xml:space="preserve">. </w:t>
      </w:r>
    </w:p>
    <w:p w:rsidR="00DF7947" w:rsidRDefault="00DF7947" w:rsidP="00DF7947">
      <w:pPr>
        <w:pStyle w:val="libNormal"/>
        <w:rPr>
          <w:rtl/>
          <w:lang w:bidi="fa-IR"/>
        </w:rPr>
      </w:pPr>
      <w:r>
        <w:rPr>
          <w:rtl/>
          <w:lang w:bidi="fa-IR"/>
        </w:rPr>
        <w:lastRenderedPageBreak/>
        <w:t>پرسيد: برادرى چيست</w:t>
      </w:r>
      <w:r w:rsidR="008A4E6E">
        <w:rPr>
          <w:rtl/>
          <w:lang w:bidi="fa-IR"/>
        </w:rPr>
        <w:t>؟</w:t>
      </w:r>
      <w:r>
        <w:rPr>
          <w:rtl/>
          <w:lang w:bidi="fa-IR"/>
        </w:rPr>
        <w:t xml:space="preserve"> جواب داد: برابرى در همه حال چه در تنگدستى و چه در آسايش</w:t>
      </w:r>
      <w:r w:rsidR="008A4E6E">
        <w:rPr>
          <w:rtl/>
          <w:lang w:bidi="fa-IR"/>
        </w:rPr>
        <w:t xml:space="preserve">. </w:t>
      </w:r>
    </w:p>
    <w:p w:rsidR="00DF7947" w:rsidRDefault="00DF7947" w:rsidP="00DF7947">
      <w:pPr>
        <w:pStyle w:val="libNormal"/>
        <w:rPr>
          <w:rtl/>
          <w:lang w:bidi="fa-IR"/>
        </w:rPr>
      </w:pPr>
      <w:r>
        <w:rPr>
          <w:rtl/>
          <w:lang w:bidi="fa-IR"/>
        </w:rPr>
        <w:t>پرسيد: ترس چيست</w:t>
      </w:r>
      <w:r w:rsidR="008A4E6E">
        <w:rPr>
          <w:rtl/>
          <w:lang w:bidi="fa-IR"/>
        </w:rPr>
        <w:t>؟</w:t>
      </w:r>
      <w:r>
        <w:rPr>
          <w:rtl/>
          <w:lang w:bidi="fa-IR"/>
        </w:rPr>
        <w:t xml:space="preserve"> گفت</w:t>
      </w:r>
      <w:r w:rsidR="00137D68">
        <w:rPr>
          <w:rtl/>
          <w:lang w:bidi="fa-IR"/>
        </w:rPr>
        <w:t>:</w:t>
      </w:r>
      <w:r>
        <w:rPr>
          <w:rtl/>
          <w:lang w:bidi="fa-IR"/>
        </w:rPr>
        <w:t xml:space="preserve"> بر دوست حمله كردن و از دشمن گريختن</w:t>
      </w:r>
      <w:r w:rsidR="008A4E6E">
        <w:rPr>
          <w:rtl/>
          <w:lang w:bidi="fa-IR"/>
        </w:rPr>
        <w:t xml:space="preserve">. </w:t>
      </w:r>
    </w:p>
    <w:p w:rsidR="00DF7947" w:rsidRDefault="00DF7947" w:rsidP="00DF7947">
      <w:pPr>
        <w:pStyle w:val="libNormal"/>
        <w:rPr>
          <w:rtl/>
          <w:lang w:bidi="fa-IR"/>
        </w:rPr>
      </w:pPr>
      <w:r>
        <w:rPr>
          <w:rtl/>
          <w:lang w:bidi="fa-IR"/>
        </w:rPr>
        <w:t>پرسيد: غنيمت چيست</w:t>
      </w:r>
      <w:r w:rsidR="008A4E6E">
        <w:rPr>
          <w:rtl/>
          <w:lang w:bidi="fa-IR"/>
        </w:rPr>
        <w:t>؟</w:t>
      </w:r>
      <w:r>
        <w:rPr>
          <w:rtl/>
          <w:lang w:bidi="fa-IR"/>
        </w:rPr>
        <w:t xml:space="preserve"> جواب داد: غنيمت رغبت به تقوا و پرهيزگارى است</w:t>
      </w:r>
      <w:r w:rsidR="008A4E6E">
        <w:rPr>
          <w:rtl/>
          <w:lang w:bidi="fa-IR"/>
        </w:rPr>
        <w:t xml:space="preserve">. </w:t>
      </w:r>
    </w:p>
    <w:p w:rsidR="00DF7947" w:rsidRDefault="00DF7947" w:rsidP="00DF7947">
      <w:pPr>
        <w:pStyle w:val="libNormal"/>
        <w:rPr>
          <w:rtl/>
          <w:lang w:bidi="fa-IR"/>
        </w:rPr>
      </w:pPr>
      <w:r>
        <w:rPr>
          <w:rtl/>
          <w:lang w:bidi="fa-IR"/>
        </w:rPr>
        <w:t>پرسيد: بردبارى چيست</w:t>
      </w:r>
      <w:r w:rsidR="008A4E6E">
        <w:rPr>
          <w:rtl/>
          <w:lang w:bidi="fa-IR"/>
        </w:rPr>
        <w:t>؟</w:t>
      </w:r>
      <w:r>
        <w:rPr>
          <w:rtl/>
          <w:lang w:bidi="fa-IR"/>
        </w:rPr>
        <w:t xml:space="preserve"> گفت</w:t>
      </w:r>
      <w:r w:rsidR="00137D68">
        <w:rPr>
          <w:rtl/>
          <w:lang w:bidi="fa-IR"/>
        </w:rPr>
        <w:t>:</w:t>
      </w:r>
      <w:r>
        <w:rPr>
          <w:rtl/>
          <w:lang w:bidi="fa-IR"/>
        </w:rPr>
        <w:t xml:space="preserve"> خويشتن را نگاه داشتن و خشم خود را فرو خوردن</w:t>
      </w:r>
      <w:r w:rsidR="008A4E6E">
        <w:rPr>
          <w:rtl/>
          <w:lang w:bidi="fa-IR"/>
        </w:rPr>
        <w:t xml:space="preserve">. </w:t>
      </w:r>
    </w:p>
    <w:p w:rsidR="00DF7947" w:rsidRDefault="00DF7947" w:rsidP="00DF7947">
      <w:pPr>
        <w:pStyle w:val="libNormal"/>
        <w:rPr>
          <w:rtl/>
          <w:lang w:bidi="fa-IR"/>
        </w:rPr>
      </w:pPr>
      <w:r>
        <w:rPr>
          <w:rtl/>
          <w:lang w:bidi="fa-IR"/>
        </w:rPr>
        <w:t>پرسيد: بى نيازى چيست</w:t>
      </w:r>
      <w:r w:rsidR="008A4E6E">
        <w:rPr>
          <w:rtl/>
          <w:lang w:bidi="fa-IR"/>
        </w:rPr>
        <w:t>؟</w:t>
      </w:r>
      <w:r>
        <w:rPr>
          <w:rtl/>
          <w:lang w:bidi="fa-IR"/>
        </w:rPr>
        <w:t xml:space="preserve"> گفت بر قسمت خويش قناعت كردن</w:t>
      </w:r>
      <w:r w:rsidR="008A4E6E">
        <w:rPr>
          <w:rtl/>
          <w:lang w:bidi="fa-IR"/>
        </w:rPr>
        <w:t xml:space="preserve">. </w:t>
      </w:r>
    </w:p>
    <w:p w:rsidR="00DF7947" w:rsidRDefault="00DF7947" w:rsidP="00DF7947">
      <w:pPr>
        <w:pStyle w:val="libNormal"/>
        <w:rPr>
          <w:rtl/>
          <w:lang w:bidi="fa-IR"/>
        </w:rPr>
      </w:pPr>
      <w:r>
        <w:rPr>
          <w:rtl/>
          <w:lang w:bidi="fa-IR"/>
        </w:rPr>
        <w:t>پرسيد: گدايى چيست</w:t>
      </w:r>
      <w:r w:rsidR="008A4E6E">
        <w:rPr>
          <w:rtl/>
          <w:lang w:bidi="fa-IR"/>
        </w:rPr>
        <w:t>؟</w:t>
      </w:r>
      <w:r>
        <w:rPr>
          <w:rtl/>
          <w:lang w:bidi="fa-IR"/>
        </w:rPr>
        <w:t xml:space="preserve"> گفت</w:t>
      </w:r>
      <w:r w:rsidR="00137D68">
        <w:rPr>
          <w:rtl/>
          <w:lang w:bidi="fa-IR"/>
        </w:rPr>
        <w:t>:</w:t>
      </w:r>
      <w:r>
        <w:rPr>
          <w:rtl/>
          <w:lang w:bidi="fa-IR"/>
        </w:rPr>
        <w:t xml:space="preserve"> هوس پرستى</w:t>
      </w:r>
      <w:r w:rsidR="008A4E6E">
        <w:rPr>
          <w:rtl/>
          <w:lang w:bidi="fa-IR"/>
        </w:rPr>
        <w:t xml:space="preserve">. </w:t>
      </w:r>
    </w:p>
    <w:p w:rsidR="00DF7947" w:rsidRDefault="00E501E0" w:rsidP="00DF7947">
      <w:pPr>
        <w:pStyle w:val="libNormal"/>
        <w:rPr>
          <w:rtl/>
          <w:lang w:bidi="fa-IR"/>
        </w:rPr>
      </w:pPr>
      <w:r>
        <w:rPr>
          <w:rtl/>
          <w:lang w:bidi="fa-IR"/>
        </w:rPr>
        <w:t>سئوال</w:t>
      </w:r>
      <w:r w:rsidR="00DF7947">
        <w:rPr>
          <w:rtl/>
          <w:lang w:bidi="fa-IR"/>
        </w:rPr>
        <w:t xml:space="preserve"> كرد: مناعت چيست</w:t>
      </w:r>
      <w:r w:rsidR="008A4E6E">
        <w:rPr>
          <w:rtl/>
          <w:lang w:bidi="fa-IR"/>
        </w:rPr>
        <w:t>؟</w:t>
      </w:r>
      <w:r w:rsidR="00DF7947">
        <w:rPr>
          <w:rtl/>
          <w:lang w:bidi="fa-IR"/>
        </w:rPr>
        <w:t xml:space="preserve"> فرمود حرمت خويش نگهداشتن</w:t>
      </w:r>
      <w:r w:rsidR="008A4E6E">
        <w:rPr>
          <w:rtl/>
          <w:lang w:bidi="fa-IR"/>
        </w:rPr>
        <w:t xml:space="preserve">. </w:t>
      </w:r>
    </w:p>
    <w:p w:rsidR="00DF7947" w:rsidRDefault="00E501E0" w:rsidP="00DF7947">
      <w:pPr>
        <w:pStyle w:val="libNormal"/>
        <w:rPr>
          <w:rtl/>
          <w:lang w:bidi="fa-IR"/>
        </w:rPr>
      </w:pPr>
      <w:r>
        <w:rPr>
          <w:rtl/>
          <w:lang w:bidi="fa-IR"/>
        </w:rPr>
        <w:t>سئوال</w:t>
      </w:r>
      <w:r w:rsidR="00DF7947">
        <w:rPr>
          <w:rtl/>
          <w:lang w:bidi="fa-IR"/>
        </w:rPr>
        <w:t xml:space="preserve"> كرد: ذلت چيست</w:t>
      </w:r>
      <w:r w:rsidR="008A4E6E">
        <w:rPr>
          <w:rtl/>
          <w:lang w:bidi="fa-IR"/>
        </w:rPr>
        <w:t>؟</w:t>
      </w:r>
      <w:r w:rsidR="00DF7947">
        <w:rPr>
          <w:rtl/>
          <w:lang w:bidi="fa-IR"/>
        </w:rPr>
        <w:t xml:space="preserve"> جواب داد: در برابر حوادث جزع كردن</w:t>
      </w:r>
      <w:r w:rsidR="008A4E6E">
        <w:rPr>
          <w:rtl/>
          <w:lang w:bidi="fa-IR"/>
        </w:rPr>
        <w:t xml:space="preserve">. </w:t>
      </w:r>
    </w:p>
    <w:p w:rsidR="00DF7947" w:rsidRDefault="00E501E0" w:rsidP="00DF7947">
      <w:pPr>
        <w:pStyle w:val="libNormal"/>
        <w:rPr>
          <w:rtl/>
          <w:lang w:bidi="fa-IR"/>
        </w:rPr>
      </w:pPr>
      <w:r>
        <w:rPr>
          <w:rtl/>
          <w:lang w:bidi="fa-IR"/>
        </w:rPr>
        <w:t>سئوال</w:t>
      </w:r>
      <w:r w:rsidR="00DF7947">
        <w:rPr>
          <w:rtl/>
          <w:lang w:bidi="fa-IR"/>
        </w:rPr>
        <w:t xml:space="preserve"> كرد: حماقت چيست</w:t>
      </w:r>
      <w:r w:rsidR="008A4E6E">
        <w:rPr>
          <w:rtl/>
          <w:lang w:bidi="fa-IR"/>
        </w:rPr>
        <w:t>؟</w:t>
      </w:r>
      <w:r w:rsidR="00DF7947">
        <w:rPr>
          <w:rtl/>
          <w:lang w:bidi="fa-IR"/>
        </w:rPr>
        <w:t xml:space="preserve"> فرمود: در محافل با ريش خود بازى كردن</w:t>
      </w:r>
      <w:r w:rsidR="008A4E6E">
        <w:rPr>
          <w:rtl/>
          <w:lang w:bidi="fa-IR"/>
        </w:rPr>
        <w:t xml:space="preserve">. </w:t>
      </w:r>
    </w:p>
    <w:p w:rsidR="00DF7947" w:rsidRDefault="00DF7947" w:rsidP="00DF7947">
      <w:pPr>
        <w:pStyle w:val="libNormal"/>
        <w:rPr>
          <w:rtl/>
          <w:lang w:bidi="fa-IR"/>
        </w:rPr>
      </w:pPr>
      <w:r>
        <w:rPr>
          <w:rtl/>
          <w:lang w:bidi="fa-IR"/>
        </w:rPr>
        <w:t>گفت</w:t>
      </w:r>
      <w:r w:rsidR="00137D68">
        <w:rPr>
          <w:rtl/>
          <w:lang w:bidi="fa-IR"/>
        </w:rPr>
        <w:t>:</w:t>
      </w:r>
      <w:r>
        <w:rPr>
          <w:rtl/>
          <w:lang w:bidi="fa-IR"/>
        </w:rPr>
        <w:t xml:space="preserve"> جراءت چيست</w:t>
      </w:r>
      <w:r w:rsidR="008A4E6E">
        <w:rPr>
          <w:rtl/>
          <w:lang w:bidi="fa-IR"/>
        </w:rPr>
        <w:t>؟</w:t>
      </w:r>
      <w:r>
        <w:rPr>
          <w:rtl/>
          <w:lang w:bidi="fa-IR"/>
        </w:rPr>
        <w:t xml:space="preserve"> جواب داد: بى ترس و هراس به پيكار حريف رفتن</w:t>
      </w:r>
      <w:r w:rsidR="008A4E6E">
        <w:rPr>
          <w:rtl/>
          <w:lang w:bidi="fa-IR"/>
        </w:rPr>
        <w:t xml:space="preserve">. </w:t>
      </w:r>
    </w:p>
    <w:p w:rsidR="00DF7947" w:rsidRDefault="00DF7947" w:rsidP="00DF7947">
      <w:pPr>
        <w:pStyle w:val="libNormal"/>
        <w:rPr>
          <w:rtl/>
          <w:lang w:bidi="fa-IR"/>
        </w:rPr>
      </w:pPr>
      <w:r>
        <w:rPr>
          <w:rtl/>
          <w:lang w:bidi="fa-IR"/>
        </w:rPr>
        <w:t>پرسيد: رنج بيهوده چيست</w:t>
      </w:r>
      <w:r w:rsidR="008A4E6E">
        <w:rPr>
          <w:rtl/>
          <w:lang w:bidi="fa-IR"/>
        </w:rPr>
        <w:t>؟</w:t>
      </w:r>
      <w:r>
        <w:rPr>
          <w:rtl/>
          <w:lang w:bidi="fa-IR"/>
        </w:rPr>
        <w:t xml:space="preserve"> گفت</w:t>
      </w:r>
      <w:r w:rsidR="00137D68">
        <w:rPr>
          <w:rtl/>
          <w:lang w:bidi="fa-IR"/>
        </w:rPr>
        <w:t>:</w:t>
      </w:r>
      <w:r>
        <w:rPr>
          <w:rtl/>
          <w:lang w:bidi="fa-IR"/>
        </w:rPr>
        <w:t xml:space="preserve"> بيهوده سخن گفتن</w:t>
      </w:r>
      <w:r w:rsidR="008A4E6E">
        <w:rPr>
          <w:rtl/>
          <w:lang w:bidi="fa-IR"/>
        </w:rPr>
        <w:t xml:space="preserve">. </w:t>
      </w:r>
    </w:p>
    <w:p w:rsidR="00DF7947" w:rsidRDefault="00DF7947" w:rsidP="00DF7947">
      <w:pPr>
        <w:pStyle w:val="libNormal"/>
        <w:rPr>
          <w:rtl/>
          <w:lang w:bidi="fa-IR"/>
        </w:rPr>
      </w:pPr>
      <w:r>
        <w:rPr>
          <w:rtl/>
          <w:lang w:bidi="fa-IR"/>
        </w:rPr>
        <w:t>پرسيد: عظمت چيست</w:t>
      </w:r>
      <w:r w:rsidR="008A4E6E">
        <w:rPr>
          <w:rtl/>
          <w:lang w:bidi="fa-IR"/>
        </w:rPr>
        <w:t>؟</w:t>
      </w:r>
      <w:r>
        <w:rPr>
          <w:rtl/>
          <w:lang w:bidi="fa-IR"/>
        </w:rPr>
        <w:t xml:space="preserve"> فرمود: در عين تنگدستى بخشيدن و در عين قدرت بخشودن</w:t>
      </w:r>
      <w:r w:rsidR="008A4E6E">
        <w:rPr>
          <w:rtl/>
          <w:lang w:bidi="fa-IR"/>
        </w:rPr>
        <w:t xml:space="preserve">. </w:t>
      </w:r>
    </w:p>
    <w:p w:rsidR="00DF7947" w:rsidRDefault="00E501E0" w:rsidP="00DF7947">
      <w:pPr>
        <w:pStyle w:val="libNormal"/>
        <w:rPr>
          <w:rtl/>
          <w:lang w:bidi="fa-IR"/>
        </w:rPr>
      </w:pPr>
      <w:r>
        <w:rPr>
          <w:rtl/>
          <w:lang w:bidi="fa-IR"/>
        </w:rPr>
        <w:t>سئوال</w:t>
      </w:r>
      <w:r w:rsidR="00DF7947">
        <w:rPr>
          <w:rtl/>
          <w:lang w:bidi="fa-IR"/>
        </w:rPr>
        <w:t xml:space="preserve"> كرد: عقل چيست</w:t>
      </w:r>
      <w:r w:rsidR="008A4E6E">
        <w:rPr>
          <w:rtl/>
          <w:lang w:bidi="fa-IR"/>
        </w:rPr>
        <w:t>؟</w:t>
      </w:r>
      <w:r w:rsidR="00DF7947">
        <w:rPr>
          <w:rtl/>
          <w:lang w:bidi="fa-IR"/>
        </w:rPr>
        <w:t xml:space="preserve"> جواب داد: شنيده ها را به خاطر سپردن</w:t>
      </w:r>
      <w:r w:rsidR="008A4E6E">
        <w:rPr>
          <w:rtl/>
          <w:lang w:bidi="fa-IR"/>
        </w:rPr>
        <w:t xml:space="preserve">. </w:t>
      </w:r>
    </w:p>
    <w:p w:rsidR="00DF7947" w:rsidRDefault="00E501E0" w:rsidP="00DF7947">
      <w:pPr>
        <w:pStyle w:val="libNormal"/>
        <w:rPr>
          <w:rtl/>
          <w:lang w:bidi="fa-IR"/>
        </w:rPr>
      </w:pPr>
      <w:r>
        <w:rPr>
          <w:rtl/>
          <w:lang w:bidi="fa-IR"/>
        </w:rPr>
        <w:t>سئوال</w:t>
      </w:r>
      <w:r w:rsidR="00DF7947">
        <w:rPr>
          <w:rtl/>
          <w:lang w:bidi="fa-IR"/>
        </w:rPr>
        <w:t xml:space="preserve"> كرد: جهل چيست</w:t>
      </w:r>
      <w:r w:rsidR="008A4E6E">
        <w:rPr>
          <w:rtl/>
          <w:lang w:bidi="fa-IR"/>
        </w:rPr>
        <w:t>؟</w:t>
      </w:r>
      <w:r w:rsidR="00DF7947">
        <w:rPr>
          <w:rtl/>
          <w:lang w:bidi="fa-IR"/>
        </w:rPr>
        <w:t xml:space="preserve"> جواب داد: پيشواى خود را كوچك شمردن و سر از فرمانش برتافتن</w:t>
      </w:r>
      <w:r w:rsidR="008A4E6E">
        <w:rPr>
          <w:rtl/>
          <w:lang w:bidi="fa-IR"/>
        </w:rPr>
        <w:t xml:space="preserve">. </w:t>
      </w:r>
    </w:p>
    <w:p w:rsidR="00DF7947" w:rsidRDefault="00DF7947" w:rsidP="00DF7947">
      <w:pPr>
        <w:pStyle w:val="libNormal"/>
        <w:rPr>
          <w:rtl/>
          <w:lang w:bidi="fa-IR"/>
        </w:rPr>
      </w:pPr>
      <w:r>
        <w:rPr>
          <w:rtl/>
          <w:lang w:bidi="fa-IR"/>
        </w:rPr>
        <w:t>پرسيد: روشنايى چيست</w:t>
      </w:r>
      <w:r w:rsidR="008A4E6E">
        <w:rPr>
          <w:rtl/>
          <w:lang w:bidi="fa-IR"/>
        </w:rPr>
        <w:t>؟</w:t>
      </w:r>
      <w:r>
        <w:rPr>
          <w:rtl/>
          <w:lang w:bidi="fa-IR"/>
        </w:rPr>
        <w:t xml:space="preserve"> نيكى را بكار بستن و از بدى دورى جستن</w:t>
      </w:r>
      <w:r w:rsidR="008A4E6E">
        <w:rPr>
          <w:rtl/>
          <w:lang w:bidi="fa-IR"/>
        </w:rPr>
        <w:t xml:space="preserve">. </w:t>
      </w:r>
    </w:p>
    <w:p w:rsidR="00DF7947" w:rsidRDefault="00DF7947" w:rsidP="00DF7947">
      <w:pPr>
        <w:pStyle w:val="libNormal"/>
        <w:rPr>
          <w:rtl/>
          <w:lang w:bidi="fa-IR"/>
        </w:rPr>
      </w:pPr>
      <w:r>
        <w:rPr>
          <w:rtl/>
          <w:lang w:bidi="fa-IR"/>
        </w:rPr>
        <w:t>پرسيد: احتياط چيست</w:t>
      </w:r>
      <w:r w:rsidR="008A4E6E">
        <w:rPr>
          <w:rtl/>
          <w:lang w:bidi="fa-IR"/>
        </w:rPr>
        <w:t>؟</w:t>
      </w:r>
      <w:r>
        <w:rPr>
          <w:rtl/>
          <w:lang w:bidi="fa-IR"/>
        </w:rPr>
        <w:t xml:space="preserve"> گفت</w:t>
      </w:r>
      <w:r w:rsidR="00137D68">
        <w:rPr>
          <w:rtl/>
          <w:lang w:bidi="fa-IR"/>
        </w:rPr>
        <w:t>:</w:t>
      </w:r>
      <w:r>
        <w:rPr>
          <w:rtl/>
          <w:lang w:bidi="fa-IR"/>
        </w:rPr>
        <w:t xml:space="preserve"> با زير دستان مدارا كردن</w:t>
      </w:r>
      <w:r w:rsidR="008A4E6E">
        <w:rPr>
          <w:rtl/>
          <w:lang w:bidi="fa-IR"/>
        </w:rPr>
        <w:t xml:space="preserve">. </w:t>
      </w:r>
    </w:p>
    <w:p w:rsidR="00DF7947" w:rsidRDefault="00E501E0" w:rsidP="00DF7947">
      <w:pPr>
        <w:pStyle w:val="libNormal"/>
        <w:rPr>
          <w:rtl/>
          <w:lang w:bidi="fa-IR"/>
        </w:rPr>
      </w:pPr>
      <w:r>
        <w:rPr>
          <w:rtl/>
          <w:lang w:bidi="fa-IR"/>
        </w:rPr>
        <w:lastRenderedPageBreak/>
        <w:t>سئوال</w:t>
      </w:r>
      <w:r w:rsidR="00DF7947">
        <w:rPr>
          <w:rtl/>
          <w:lang w:bidi="fa-IR"/>
        </w:rPr>
        <w:t xml:space="preserve"> كرد: غفلت چيست</w:t>
      </w:r>
      <w:r w:rsidR="008A4E6E">
        <w:rPr>
          <w:rtl/>
          <w:lang w:bidi="fa-IR"/>
        </w:rPr>
        <w:t>؟</w:t>
      </w:r>
      <w:r w:rsidR="00DF7947">
        <w:rPr>
          <w:rtl/>
          <w:lang w:bidi="fa-IR"/>
        </w:rPr>
        <w:t xml:space="preserve"> جواب داد: مسجد را ترك گفتن و در پى فرومايگان دنيا به دست دويدن</w:t>
      </w:r>
      <w:r w:rsidR="008A4E6E">
        <w:rPr>
          <w:rtl/>
          <w:lang w:bidi="fa-IR"/>
        </w:rPr>
        <w:t xml:space="preserve">. </w:t>
      </w:r>
    </w:p>
    <w:p w:rsidR="00DF7947" w:rsidRDefault="00DF7947" w:rsidP="00DF7947">
      <w:pPr>
        <w:pStyle w:val="libNormal"/>
        <w:rPr>
          <w:rtl/>
          <w:lang w:bidi="fa-IR"/>
        </w:rPr>
      </w:pPr>
      <w:r>
        <w:rPr>
          <w:rtl/>
          <w:lang w:bidi="fa-IR"/>
        </w:rPr>
        <w:t>پرسيد: سفاهت چيست</w:t>
      </w:r>
      <w:r w:rsidR="008A4E6E">
        <w:rPr>
          <w:rtl/>
          <w:lang w:bidi="fa-IR"/>
        </w:rPr>
        <w:t>؟</w:t>
      </w:r>
      <w:r>
        <w:rPr>
          <w:rtl/>
          <w:lang w:bidi="fa-IR"/>
        </w:rPr>
        <w:t xml:space="preserve"> گفت</w:t>
      </w:r>
      <w:r w:rsidR="00137D68">
        <w:rPr>
          <w:rtl/>
          <w:lang w:bidi="fa-IR"/>
        </w:rPr>
        <w:t>:</w:t>
      </w:r>
      <w:r>
        <w:rPr>
          <w:rtl/>
          <w:lang w:bidi="fa-IR"/>
        </w:rPr>
        <w:t xml:space="preserve"> فرومايگى</w:t>
      </w:r>
      <w:r w:rsidR="008A4E6E">
        <w:rPr>
          <w:rtl/>
          <w:lang w:bidi="fa-IR"/>
        </w:rPr>
        <w:t xml:space="preserve">. </w:t>
      </w:r>
    </w:p>
    <w:p w:rsidR="00DF7947" w:rsidRDefault="00E501E0" w:rsidP="00DF7947">
      <w:pPr>
        <w:pStyle w:val="libNormal"/>
        <w:rPr>
          <w:rtl/>
          <w:lang w:bidi="fa-IR"/>
        </w:rPr>
      </w:pPr>
      <w:r>
        <w:rPr>
          <w:rtl/>
          <w:lang w:bidi="fa-IR"/>
        </w:rPr>
        <w:t>سئوال</w:t>
      </w:r>
      <w:r w:rsidR="00DF7947">
        <w:rPr>
          <w:rtl/>
          <w:lang w:bidi="fa-IR"/>
        </w:rPr>
        <w:t xml:space="preserve"> كرد: حرمان چيست</w:t>
      </w:r>
      <w:r w:rsidR="008A4E6E">
        <w:rPr>
          <w:rtl/>
          <w:lang w:bidi="fa-IR"/>
        </w:rPr>
        <w:t>؟</w:t>
      </w:r>
      <w:r w:rsidR="00DF7947">
        <w:rPr>
          <w:rtl/>
          <w:lang w:bidi="fa-IR"/>
        </w:rPr>
        <w:t xml:space="preserve"> جواب داد: بخت سفيد را با دست خود سياه كردن</w:t>
      </w:r>
      <w:r w:rsidR="008A4E6E">
        <w:rPr>
          <w:rtl/>
          <w:lang w:bidi="fa-IR"/>
        </w:rPr>
        <w:t xml:space="preserve">. </w:t>
      </w:r>
    </w:p>
    <w:p w:rsidR="001A0533" w:rsidRDefault="00E501E0" w:rsidP="00DF7947">
      <w:pPr>
        <w:pStyle w:val="libNormal"/>
        <w:rPr>
          <w:rtl/>
          <w:lang w:bidi="fa-IR"/>
        </w:rPr>
      </w:pPr>
      <w:r>
        <w:rPr>
          <w:rtl/>
          <w:lang w:bidi="fa-IR"/>
        </w:rPr>
        <w:t>سئوال</w:t>
      </w:r>
      <w:r w:rsidR="00DF7947">
        <w:rPr>
          <w:rtl/>
          <w:lang w:bidi="fa-IR"/>
        </w:rPr>
        <w:t xml:space="preserve"> كرد: سيد كيست</w:t>
      </w:r>
      <w:r w:rsidR="008A4E6E">
        <w:rPr>
          <w:rtl/>
          <w:lang w:bidi="fa-IR"/>
        </w:rPr>
        <w:t>؟</w:t>
      </w:r>
      <w:r w:rsidR="00DF7947">
        <w:rPr>
          <w:rtl/>
          <w:lang w:bidi="fa-IR"/>
        </w:rPr>
        <w:t xml:space="preserve"> گفت</w:t>
      </w:r>
      <w:r w:rsidR="00137D68">
        <w:rPr>
          <w:rtl/>
          <w:lang w:bidi="fa-IR"/>
        </w:rPr>
        <w:t>:</w:t>
      </w:r>
      <w:r w:rsidR="00DF7947">
        <w:rPr>
          <w:rtl/>
          <w:lang w:bidi="fa-IR"/>
        </w:rPr>
        <w:t xml:space="preserve"> آن كس كه عشيره و قبيله خود را زخم زبان و نيششان ايمن بدارد</w:t>
      </w:r>
      <w:r w:rsidR="008A4E6E">
        <w:rPr>
          <w:rtl/>
          <w:lang w:bidi="fa-IR"/>
        </w:rPr>
        <w:t xml:space="preserve">. </w:t>
      </w:r>
    </w:p>
    <w:p w:rsidR="00DF7947" w:rsidRDefault="00DF7947" w:rsidP="0012300F">
      <w:pPr>
        <w:pStyle w:val="Heading2"/>
        <w:rPr>
          <w:rtl/>
          <w:lang w:bidi="fa-IR"/>
        </w:rPr>
      </w:pPr>
      <w:bookmarkStart w:id="977" w:name="_Toc386586053"/>
      <w:r>
        <w:rPr>
          <w:rtl/>
          <w:lang w:bidi="fa-IR"/>
        </w:rPr>
        <w:t>973- پيشگويى تاريخى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حمله هلاكوخانمغول به بغداد</w:t>
      </w:r>
      <w:bookmarkEnd w:id="97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علامه حلى از پدرش سديدالدين يوسف بن المطهر نقل مى نمايد: علت محفوظ بودن شهرهاى كوفه و حله و كربلا و نجف اشراف از قتل عام و خرابى لشكر هلاكوخان مغول اين بود كه وقتى هلاكوخان با لشكر خود به خارج شهر بغداد رسيد اكثر مردم حله از ترس خانه هاى خود را ترك و به اطراف فرار كردند</w:t>
      </w:r>
      <w:r w:rsidR="008A4E6E">
        <w:rPr>
          <w:rtl/>
          <w:lang w:bidi="fa-IR"/>
        </w:rPr>
        <w:t xml:space="preserve">. </w:t>
      </w:r>
      <w:r>
        <w:rPr>
          <w:rtl/>
          <w:lang w:bidi="fa-IR"/>
        </w:rPr>
        <w:t>ليكن پدر من و سيدبن طاووس و ابى العزا هر سه از نوابغ علمى شيعه هستند</w:t>
      </w:r>
      <w:r w:rsidR="008A4E6E">
        <w:rPr>
          <w:rtl/>
          <w:lang w:bidi="fa-IR"/>
        </w:rPr>
        <w:t xml:space="preserve">، </w:t>
      </w:r>
      <w:r>
        <w:rPr>
          <w:rtl/>
          <w:lang w:bidi="fa-IR"/>
        </w:rPr>
        <w:t>تصميم گرفتند به هلاكوخان نامه اى بنويسند و صريحا تسليم بودن خود را اظهار كنند</w:t>
      </w:r>
      <w:r w:rsidR="008A4E6E">
        <w:rPr>
          <w:rtl/>
          <w:lang w:bidi="fa-IR"/>
        </w:rPr>
        <w:t xml:space="preserve">. </w:t>
      </w:r>
      <w:r>
        <w:rPr>
          <w:rtl/>
          <w:lang w:bidi="fa-IR"/>
        </w:rPr>
        <w:t>نامه را نوشته و فرستادند چون نامه در بيرون شهر بغداد در وقتى كه محاصره بود رسيد</w:t>
      </w:r>
      <w:r w:rsidR="008A4E6E">
        <w:rPr>
          <w:rtl/>
          <w:lang w:bidi="fa-IR"/>
        </w:rPr>
        <w:t xml:space="preserve">، </w:t>
      </w:r>
      <w:r>
        <w:rPr>
          <w:rtl/>
          <w:lang w:bidi="fa-IR"/>
        </w:rPr>
        <w:t>فورا فرمان داد در جواب نامه بنويسيد: شما سه نفر كه بزرگ شهر حله هستيد و مردم در اختيار شما مى باشند به نزد من آييد</w:t>
      </w:r>
      <w:r w:rsidR="008A4E6E">
        <w:rPr>
          <w:rtl/>
          <w:lang w:bidi="fa-IR"/>
        </w:rPr>
        <w:t xml:space="preserve">. </w:t>
      </w:r>
      <w:r>
        <w:rPr>
          <w:rtl/>
          <w:lang w:bidi="fa-IR"/>
        </w:rPr>
        <w:t>آنگاه پاسخ را به وسيله دو نفر از سپاهيان خود فرستاد</w:t>
      </w:r>
      <w:r w:rsidR="008A4E6E">
        <w:rPr>
          <w:rtl/>
          <w:lang w:bidi="fa-IR"/>
        </w:rPr>
        <w:t xml:space="preserve">، </w:t>
      </w:r>
      <w:r>
        <w:rPr>
          <w:rtl/>
          <w:lang w:bidi="fa-IR"/>
        </w:rPr>
        <w:t>چون نامه رسيد سيد بن طاووس و ابن ابى العز اطلاع بر مضامين آن يافتند حاضر نشدند پيش وى بروند</w:t>
      </w:r>
      <w:r w:rsidR="008A4E6E">
        <w:rPr>
          <w:rtl/>
          <w:lang w:bidi="fa-IR"/>
        </w:rPr>
        <w:t xml:space="preserve">. </w:t>
      </w:r>
      <w:r>
        <w:rPr>
          <w:rtl/>
          <w:lang w:bidi="fa-IR"/>
        </w:rPr>
        <w:t>لذا پدرم گفت</w:t>
      </w:r>
      <w:r w:rsidR="00137D68">
        <w:rPr>
          <w:rtl/>
          <w:lang w:bidi="fa-IR"/>
        </w:rPr>
        <w:t>:</w:t>
      </w:r>
      <w:r>
        <w:rPr>
          <w:rtl/>
          <w:lang w:bidi="fa-IR"/>
        </w:rPr>
        <w:t xml:space="preserve"> من حاضرم و تنها با آن دو ماءمور در حال كه كتابى همراه داشت نزد هلاكو رهسپار شد</w:t>
      </w:r>
      <w:r w:rsidR="008A4E6E">
        <w:rPr>
          <w:rtl/>
          <w:lang w:bidi="fa-IR"/>
        </w:rPr>
        <w:t xml:space="preserve">. </w:t>
      </w:r>
      <w:r>
        <w:rPr>
          <w:rtl/>
          <w:lang w:bidi="fa-IR"/>
        </w:rPr>
        <w:t xml:space="preserve">پادشاه مغول با حال شگفت گفت شما </w:t>
      </w:r>
      <w:r>
        <w:rPr>
          <w:rtl/>
          <w:lang w:bidi="fa-IR"/>
        </w:rPr>
        <w:lastRenderedPageBreak/>
        <w:t>چطور جراءت نموديد به اينجا بياييد و بنوشتن چنين نامه اى در حالى كه شهر بغداد فتح نشده و چگونگى وضع مملكت و وظيفه شما معلوم نگرديده</w:t>
      </w:r>
      <w:r w:rsidR="008A4E6E">
        <w:rPr>
          <w:rtl/>
          <w:lang w:bidi="fa-IR"/>
        </w:rPr>
        <w:t>؟</w:t>
      </w:r>
    </w:p>
    <w:p w:rsidR="00DF7947" w:rsidRDefault="00DF7947" w:rsidP="00DF7947">
      <w:pPr>
        <w:pStyle w:val="libNormal"/>
        <w:rPr>
          <w:rtl/>
          <w:lang w:bidi="fa-IR"/>
        </w:rPr>
      </w:pPr>
      <w:r>
        <w:rPr>
          <w:rtl/>
          <w:lang w:bidi="fa-IR"/>
        </w:rPr>
        <w:t>وى در پاسخ فرمود: هشيار باش نوشتن نامه و آمدن من بدون هيچ ترس بر اساس روايتى مى باشد از حضرت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كه بما رسيده است</w:t>
      </w:r>
      <w:r w:rsidR="008A4E6E">
        <w:rPr>
          <w:rtl/>
          <w:lang w:bidi="fa-IR"/>
        </w:rPr>
        <w:t xml:space="preserve">، </w:t>
      </w:r>
      <w:r>
        <w:rPr>
          <w:rtl/>
          <w:lang w:bidi="fa-IR"/>
        </w:rPr>
        <w:t>كه در كتاب نهج البلاغه در خطبه زوراء فرموده اند:</w:t>
      </w:r>
    </w:p>
    <w:p w:rsidR="00DF7947" w:rsidRDefault="00DF7947" w:rsidP="00DF7947">
      <w:pPr>
        <w:pStyle w:val="libNormal"/>
        <w:rPr>
          <w:rtl/>
          <w:lang w:bidi="fa-IR"/>
        </w:rPr>
      </w:pPr>
      <w:r>
        <w:rPr>
          <w:rtl/>
          <w:lang w:bidi="fa-IR"/>
        </w:rPr>
        <w:t xml:space="preserve">الزوراء </w:t>
      </w:r>
      <w:r w:rsidR="003107DD" w:rsidRPr="00F374DD">
        <w:rPr>
          <w:rStyle w:val="libFootnotenumChar"/>
          <w:rtl/>
          <w:lang w:bidi="fa-IR"/>
        </w:rPr>
        <w:t>(</w:t>
      </w:r>
      <w:r w:rsidRPr="00F374DD">
        <w:rPr>
          <w:rStyle w:val="libFootnotenumChar"/>
          <w:rtl/>
        </w:rPr>
        <w:t>1153)</w:t>
      </w:r>
      <w:r>
        <w:rPr>
          <w:rtl/>
          <w:lang w:bidi="fa-IR"/>
        </w:rPr>
        <w:t xml:space="preserve"> و ما ادريك مالزوراء ارمن ذات اثل و</w:t>
      </w:r>
      <w:r w:rsidR="003107DD">
        <w:rPr>
          <w:rtl/>
          <w:lang w:bidi="fa-IR"/>
        </w:rPr>
        <w:t xml:space="preserve"> (</w:t>
      </w:r>
      <w:r>
        <w:rPr>
          <w:rtl/>
          <w:lang w:bidi="fa-IR"/>
        </w:rPr>
        <w:t>الى آخر)؛ بغداد و چه مى دانيد كه بغداد چيست</w:t>
      </w:r>
      <w:r w:rsidR="008A4E6E">
        <w:rPr>
          <w:rtl/>
          <w:lang w:bidi="fa-IR"/>
        </w:rPr>
        <w:t>؟</w:t>
      </w:r>
      <w:r>
        <w:rPr>
          <w:rtl/>
          <w:lang w:bidi="fa-IR"/>
        </w:rPr>
        <w:t xml:space="preserve"> شهرى است وسيع و در آن ساختمانهاى مدرن محكم پايه گذارى شود و جمعيت بسيارى در آن مسكن گزينند و برخى از خلفاء بن العباس در آنجا خلافت كنند</w:t>
      </w:r>
    </w:p>
    <w:p w:rsidR="00DF7947" w:rsidRDefault="00DF7947" w:rsidP="00DF7947">
      <w:pPr>
        <w:pStyle w:val="libNormal"/>
        <w:rPr>
          <w:rtl/>
          <w:lang w:bidi="fa-IR"/>
        </w:rPr>
      </w:pPr>
      <w:r>
        <w:rPr>
          <w:rtl/>
          <w:lang w:bidi="fa-IR"/>
        </w:rPr>
        <w:t>و آنان جور و ستم نمايند آخر الامر بايد دچار هجوم لشكرى شوند كه جوان و نيرومند باشند و حدقه چشمهايشان كوچك و صورتشان مانند سپر</w:t>
      </w:r>
      <w:r w:rsidR="008A4E6E">
        <w:rPr>
          <w:rtl/>
          <w:lang w:bidi="fa-IR"/>
        </w:rPr>
        <w:t xml:space="preserve">، </w:t>
      </w:r>
      <w:r>
        <w:rPr>
          <w:rtl/>
          <w:lang w:bidi="fa-IR"/>
        </w:rPr>
        <w:t>طوق شده و لباس آنان از زره آهنين مى باشد و صداهايشان بسيار بلند و داراى سطوت و ابهتند و آنان به هيچ شهرى نگذرند مگر آنكه فتح مى نمايند و هيچ سلطانى و پرچمى در برابرشان به جنگ افراشته نشود و مگر آنكه سرنگون شود و بلاء بزرگ است براى كسى كه به مخالفتشان برخيزد</w:t>
      </w:r>
      <w:r w:rsidR="008A4E6E">
        <w:rPr>
          <w:rtl/>
          <w:lang w:bidi="fa-IR"/>
        </w:rPr>
        <w:t xml:space="preserve">. </w:t>
      </w:r>
    </w:p>
    <w:p w:rsidR="00DF7947" w:rsidRDefault="00DF7947" w:rsidP="00DF7947">
      <w:pPr>
        <w:pStyle w:val="libNormal"/>
        <w:rPr>
          <w:rtl/>
          <w:lang w:bidi="fa-IR"/>
        </w:rPr>
      </w:pPr>
      <w:r>
        <w:rPr>
          <w:rtl/>
          <w:lang w:bidi="fa-IR"/>
        </w:rPr>
        <w:t>هلاكوخان مغول چون اين پيش گويى ها را از كلمات گهربار حضرت على مرتضى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شنيده بويژه بشارت پيروزى نسبت به پادشاهانى كه به جنگ او بيايند و همه علاماتى كه حضرت بيان فرموده بود در خود و لشكرش مطابق ديد</w:t>
      </w:r>
      <w:r w:rsidR="008A4E6E">
        <w:rPr>
          <w:rtl/>
          <w:lang w:bidi="fa-IR"/>
        </w:rPr>
        <w:t xml:space="preserve">، </w:t>
      </w:r>
      <w:r>
        <w:rPr>
          <w:rtl/>
          <w:lang w:bidi="fa-IR"/>
        </w:rPr>
        <w:t>فورا نامه اى نوشت كه هر گاه بواسطه اين پيش گويى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بغداد را فتح كردم شهر حله و شهر كوفه و شهر نجف و شهر كربلا را با ساكنين آنها بلكى مورد عفو و همه آن جمعيت را از كشتن و اسير شدن در امان خواهم گذاشت</w:t>
      </w:r>
      <w:r w:rsidR="008A4E6E">
        <w:rPr>
          <w:rtl/>
          <w:lang w:bidi="fa-IR"/>
        </w:rPr>
        <w:t xml:space="preserve">. </w:t>
      </w:r>
      <w:r>
        <w:rPr>
          <w:rtl/>
          <w:lang w:bidi="fa-IR"/>
        </w:rPr>
        <w:t>سپس با اعتماد باين پيشگويى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فرمان داد به بغداد </w:t>
      </w:r>
      <w:r>
        <w:rPr>
          <w:rtl/>
          <w:lang w:bidi="fa-IR"/>
        </w:rPr>
        <w:lastRenderedPageBreak/>
        <w:t xml:space="preserve">حمله شود و مستعصم كه خليفه آخرين سلسله بن العباس بود به بدترين وجه به قتل رسانيد و پيروزى شگفتى نمود و صدق اين پيشگويى حضرت را رد جهان انتشار و بر شيفتگان حضرت افزود </w:t>
      </w:r>
      <w:r w:rsidR="003107DD" w:rsidRPr="00F374DD">
        <w:rPr>
          <w:rStyle w:val="libFootnotenumChar"/>
          <w:rtl/>
          <w:lang w:bidi="fa-IR"/>
        </w:rPr>
        <w:t>(</w:t>
      </w:r>
      <w:r w:rsidRPr="00F374DD">
        <w:rPr>
          <w:rStyle w:val="libFootnotenumChar"/>
          <w:rtl/>
        </w:rPr>
        <w:t>1154)</w:t>
      </w:r>
    </w:p>
    <w:p w:rsidR="00DF7947" w:rsidRDefault="00DF7947" w:rsidP="0012300F">
      <w:pPr>
        <w:pStyle w:val="Heading2"/>
        <w:rPr>
          <w:rtl/>
          <w:lang w:bidi="fa-IR"/>
        </w:rPr>
      </w:pPr>
      <w:bookmarkStart w:id="978" w:name="_Toc386586054"/>
      <w:r>
        <w:rPr>
          <w:rtl/>
          <w:lang w:bidi="fa-IR"/>
        </w:rPr>
        <w:t>974- بيان راز نسب پيامبر</w:t>
      </w:r>
      <w:r w:rsidR="003107DD">
        <w:rPr>
          <w:rtl/>
          <w:lang w:bidi="fa-IR"/>
        </w:rPr>
        <w:t xml:space="preserve"> </w:t>
      </w:r>
      <w:r w:rsidR="00F33EFF" w:rsidRPr="00F33EFF">
        <w:rPr>
          <w:rStyle w:val="libAlaemChar"/>
          <w:rtl/>
        </w:rPr>
        <w:t>صلى‌الله‌عليه‌وآله‌وسلم</w:t>
      </w:r>
      <w:r>
        <w:rPr>
          <w:rtl/>
          <w:lang w:bidi="fa-IR"/>
        </w:rPr>
        <w:t xml:space="preserve"> توسط امام على</w:t>
      </w:r>
      <w:r w:rsidR="003107DD">
        <w:rPr>
          <w:rtl/>
          <w:lang w:bidi="fa-IR"/>
        </w:rPr>
        <w:t xml:space="preserve"> </w:t>
      </w:r>
      <w:r w:rsidR="005F0BBC" w:rsidRPr="005F0BBC">
        <w:rPr>
          <w:rStyle w:val="libAlaemChar"/>
          <w:rtl/>
        </w:rPr>
        <w:t>عليه‌السلام</w:t>
      </w:r>
      <w:bookmarkEnd w:id="978"/>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امام جعفر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نقل مى كند كه</w:t>
      </w:r>
      <w:r w:rsidR="00137D68">
        <w:rPr>
          <w:rtl/>
          <w:lang w:bidi="fa-IR"/>
        </w:rPr>
        <w:t>:</w:t>
      </w:r>
      <w:r>
        <w:rPr>
          <w:rtl/>
          <w:lang w:bidi="fa-IR"/>
        </w:rPr>
        <w:t xml:space="preserve"> ان حضرت در توصيف از آفرينش و نسب محمد </w:t>
      </w:r>
      <w:r w:rsidR="00F33EFF" w:rsidRPr="00F33EFF">
        <w:rPr>
          <w:rStyle w:val="libAlaemChar"/>
          <w:rtl/>
        </w:rPr>
        <w:t>صلى‌الله‌عليه‌وآله‌وسلم</w:t>
      </w:r>
      <w:r>
        <w:rPr>
          <w:rtl/>
          <w:lang w:bidi="fa-IR"/>
        </w:rPr>
        <w:t xml:space="preserve"> فرمود: خداوند تعالى نور مقدس حضرت محمد </w:t>
      </w:r>
      <w:r w:rsidR="00F33EFF" w:rsidRPr="00F33EFF">
        <w:rPr>
          <w:rStyle w:val="libAlaemChar"/>
          <w:rtl/>
        </w:rPr>
        <w:t>صلى‌الله‌عليه‌وآله‌وسلم</w:t>
      </w:r>
      <w:r>
        <w:rPr>
          <w:rtl/>
          <w:lang w:bidi="fa-IR"/>
        </w:rPr>
        <w:t xml:space="preserve"> را خلق فرمود</w:t>
      </w:r>
      <w:r w:rsidR="008A4E6E">
        <w:rPr>
          <w:rtl/>
          <w:lang w:bidi="fa-IR"/>
        </w:rPr>
        <w:t xml:space="preserve">، </w:t>
      </w:r>
      <w:r>
        <w:rPr>
          <w:rtl/>
          <w:lang w:bidi="fa-IR"/>
        </w:rPr>
        <w:t>پيش از آنكه آسمانها و زمين و عرش</w:t>
      </w:r>
      <w:r w:rsidR="00251781">
        <w:rPr>
          <w:rtl/>
          <w:lang w:bidi="fa-IR"/>
        </w:rPr>
        <w:t xml:space="preserve"> </w:t>
      </w:r>
      <w:r>
        <w:rPr>
          <w:rtl/>
          <w:lang w:bidi="fa-IR"/>
        </w:rPr>
        <w:t>و كرسى و لوح و قلم و بهشت و دوزخ را بيافريند و قبل از اينكه احدى از انبيا را اراده آفرينش كند به چهار صد و بيست چهار هزار سال</w:t>
      </w:r>
      <w:r w:rsidR="008A4E6E">
        <w:rPr>
          <w:rtl/>
          <w:lang w:bidi="fa-IR"/>
        </w:rPr>
        <w:t xml:space="preserve">، </w:t>
      </w:r>
      <w:r>
        <w:rPr>
          <w:rtl/>
          <w:lang w:bidi="fa-IR"/>
        </w:rPr>
        <w:t>به آن نور دوازده حجاب خلق نمود:</w:t>
      </w:r>
    </w:p>
    <w:p w:rsidR="00DF7947" w:rsidRDefault="00DF7947" w:rsidP="00DF7947">
      <w:pPr>
        <w:pStyle w:val="libNormal"/>
        <w:rPr>
          <w:rtl/>
          <w:lang w:bidi="fa-IR"/>
        </w:rPr>
      </w:pPr>
      <w:r>
        <w:rPr>
          <w:rtl/>
          <w:lang w:bidi="fa-IR"/>
        </w:rPr>
        <w:t>1- حجاب قدرت</w:t>
      </w:r>
      <w:r w:rsidR="008A4E6E">
        <w:rPr>
          <w:rtl/>
          <w:lang w:bidi="fa-IR"/>
        </w:rPr>
        <w:t xml:space="preserve">. </w:t>
      </w:r>
      <w:r>
        <w:rPr>
          <w:rtl/>
          <w:lang w:bidi="fa-IR"/>
        </w:rPr>
        <w:t>2- حجاب عظمت</w:t>
      </w:r>
      <w:r w:rsidR="008A4E6E">
        <w:rPr>
          <w:rtl/>
          <w:lang w:bidi="fa-IR"/>
        </w:rPr>
        <w:t xml:space="preserve">. </w:t>
      </w:r>
      <w:r>
        <w:rPr>
          <w:rtl/>
          <w:lang w:bidi="fa-IR"/>
        </w:rPr>
        <w:t>3- حجاب منت</w:t>
      </w:r>
      <w:r w:rsidR="008A4E6E">
        <w:rPr>
          <w:rtl/>
          <w:lang w:bidi="fa-IR"/>
        </w:rPr>
        <w:t xml:space="preserve">. </w:t>
      </w:r>
      <w:r>
        <w:rPr>
          <w:rtl/>
          <w:lang w:bidi="fa-IR"/>
        </w:rPr>
        <w:t>4- حجاب رحمت</w:t>
      </w:r>
      <w:r w:rsidR="008A4E6E">
        <w:rPr>
          <w:rtl/>
          <w:lang w:bidi="fa-IR"/>
        </w:rPr>
        <w:t xml:space="preserve">. </w:t>
      </w:r>
      <w:r>
        <w:rPr>
          <w:rtl/>
          <w:lang w:bidi="fa-IR"/>
        </w:rPr>
        <w:t>5- حجاب سعادت</w:t>
      </w:r>
      <w:r w:rsidR="008A4E6E">
        <w:rPr>
          <w:rtl/>
          <w:lang w:bidi="fa-IR"/>
        </w:rPr>
        <w:t xml:space="preserve">. </w:t>
      </w:r>
      <w:r>
        <w:rPr>
          <w:rtl/>
          <w:lang w:bidi="fa-IR"/>
        </w:rPr>
        <w:t>6- حجاب كرامت</w:t>
      </w:r>
      <w:r w:rsidR="008A4E6E">
        <w:rPr>
          <w:rtl/>
          <w:lang w:bidi="fa-IR"/>
        </w:rPr>
        <w:t xml:space="preserve">. </w:t>
      </w:r>
      <w:r>
        <w:rPr>
          <w:rtl/>
          <w:lang w:bidi="fa-IR"/>
        </w:rPr>
        <w:t>7- حجاب منزلت</w:t>
      </w:r>
      <w:r w:rsidR="008A4E6E">
        <w:rPr>
          <w:rtl/>
          <w:lang w:bidi="fa-IR"/>
        </w:rPr>
        <w:t xml:space="preserve">. </w:t>
      </w:r>
      <w:r>
        <w:rPr>
          <w:rtl/>
          <w:lang w:bidi="fa-IR"/>
        </w:rPr>
        <w:t>8- حجاب هدايت</w:t>
      </w:r>
      <w:r w:rsidR="008A4E6E">
        <w:rPr>
          <w:rtl/>
          <w:lang w:bidi="fa-IR"/>
        </w:rPr>
        <w:t xml:space="preserve">. </w:t>
      </w:r>
      <w:r>
        <w:rPr>
          <w:rtl/>
          <w:lang w:bidi="fa-IR"/>
        </w:rPr>
        <w:t>9- حجاب نبوت</w:t>
      </w:r>
      <w:r w:rsidR="008A4E6E">
        <w:rPr>
          <w:rtl/>
          <w:lang w:bidi="fa-IR"/>
        </w:rPr>
        <w:t xml:space="preserve">. </w:t>
      </w:r>
      <w:r>
        <w:rPr>
          <w:rtl/>
          <w:lang w:bidi="fa-IR"/>
        </w:rPr>
        <w:t>10- حجاب رفعت</w:t>
      </w:r>
      <w:r w:rsidR="008A4E6E">
        <w:rPr>
          <w:rtl/>
          <w:lang w:bidi="fa-IR"/>
        </w:rPr>
        <w:t xml:space="preserve">. </w:t>
      </w:r>
      <w:r>
        <w:rPr>
          <w:rtl/>
          <w:lang w:bidi="fa-IR"/>
        </w:rPr>
        <w:t>11- حجاب شفاعت</w:t>
      </w:r>
      <w:r w:rsidR="008A4E6E">
        <w:rPr>
          <w:rtl/>
          <w:lang w:bidi="fa-IR"/>
        </w:rPr>
        <w:t xml:space="preserve">. </w:t>
      </w:r>
    </w:p>
    <w:p w:rsidR="00DF7947" w:rsidRDefault="00DF7947" w:rsidP="00DF7947">
      <w:pPr>
        <w:pStyle w:val="libNormal"/>
        <w:rPr>
          <w:rtl/>
          <w:lang w:bidi="fa-IR"/>
        </w:rPr>
      </w:pPr>
      <w:r>
        <w:rPr>
          <w:rtl/>
          <w:lang w:bidi="fa-IR"/>
        </w:rPr>
        <w:t>پس آن نور مقدس را در حجاب قدرت 12 هزار سال جارى داد و او مى گفت</w:t>
      </w:r>
      <w:r w:rsidR="00137D68">
        <w:rPr>
          <w:rtl/>
          <w:lang w:bidi="fa-IR"/>
        </w:rPr>
        <w:t>:</w:t>
      </w:r>
      <w:r>
        <w:rPr>
          <w:rtl/>
          <w:lang w:bidi="fa-IR"/>
        </w:rPr>
        <w:t xml:space="preserve"> سبحان ربى الاعلى</w:t>
      </w:r>
      <w:r w:rsidR="008A4E6E">
        <w:rPr>
          <w:rtl/>
          <w:lang w:bidi="fa-IR"/>
        </w:rPr>
        <w:t xml:space="preserve">. </w:t>
      </w:r>
    </w:p>
    <w:p w:rsidR="00DF7947" w:rsidRDefault="00DF7947" w:rsidP="00DF7947">
      <w:pPr>
        <w:pStyle w:val="libNormal"/>
        <w:rPr>
          <w:rtl/>
          <w:lang w:bidi="fa-IR"/>
        </w:rPr>
      </w:pPr>
      <w:r>
        <w:rPr>
          <w:rtl/>
          <w:lang w:bidi="fa-IR"/>
        </w:rPr>
        <w:t>و در حجاب عظمت يازده هزار سال و او مى گفت</w:t>
      </w:r>
      <w:r w:rsidR="00137D68">
        <w:rPr>
          <w:rtl/>
          <w:lang w:bidi="fa-IR"/>
        </w:rPr>
        <w:t>:</w:t>
      </w:r>
      <w:r>
        <w:rPr>
          <w:rtl/>
          <w:lang w:bidi="fa-IR"/>
        </w:rPr>
        <w:t xml:space="preserve"> سبحان عالم السر</w:t>
      </w:r>
    </w:p>
    <w:p w:rsidR="00DF7947" w:rsidRDefault="00DF7947" w:rsidP="00DF7947">
      <w:pPr>
        <w:pStyle w:val="libNormal"/>
        <w:rPr>
          <w:rtl/>
          <w:lang w:bidi="fa-IR"/>
        </w:rPr>
      </w:pPr>
      <w:r>
        <w:rPr>
          <w:rtl/>
          <w:lang w:bidi="fa-IR"/>
        </w:rPr>
        <w:t>و در حجاب منت ده هزار سال و مى گفت</w:t>
      </w:r>
      <w:r w:rsidR="00137D68">
        <w:rPr>
          <w:rtl/>
          <w:lang w:bidi="fa-IR"/>
        </w:rPr>
        <w:t>:</w:t>
      </w:r>
      <w:r>
        <w:rPr>
          <w:rtl/>
          <w:lang w:bidi="fa-IR"/>
        </w:rPr>
        <w:t xml:space="preserve"> سبحان من هو قائم لايلهو</w:t>
      </w:r>
    </w:p>
    <w:p w:rsidR="00DF7947" w:rsidRDefault="00DF7947" w:rsidP="00DF7947">
      <w:pPr>
        <w:pStyle w:val="libNormal"/>
        <w:rPr>
          <w:rtl/>
          <w:lang w:bidi="fa-IR"/>
        </w:rPr>
      </w:pPr>
      <w:r>
        <w:rPr>
          <w:rtl/>
          <w:lang w:bidi="fa-IR"/>
        </w:rPr>
        <w:t>و در حجاب رحمت نه هزار سال و مى گفت</w:t>
      </w:r>
      <w:r w:rsidR="00137D68">
        <w:rPr>
          <w:rtl/>
          <w:lang w:bidi="fa-IR"/>
        </w:rPr>
        <w:t>:</w:t>
      </w:r>
      <w:r>
        <w:rPr>
          <w:rtl/>
          <w:lang w:bidi="fa-IR"/>
        </w:rPr>
        <w:t xml:space="preserve"> سبحان الرفيع الاعلى</w:t>
      </w:r>
    </w:p>
    <w:p w:rsidR="00DF7947" w:rsidRDefault="00DF7947" w:rsidP="00DF7947">
      <w:pPr>
        <w:pStyle w:val="libNormal"/>
        <w:rPr>
          <w:rtl/>
          <w:lang w:bidi="fa-IR"/>
        </w:rPr>
      </w:pPr>
      <w:r>
        <w:rPr>
          <w:rtl/>
          <w:lang w:bidi="fa-IR"/>
        </w:rPr>
        <w:t>و در حجاب سعادت هشت هزار سال و مى گفت</w:t>
      </w:r>
      <w:r w:rsidR="00137D68">
        <w:rPr>
          <w:rtl/>
          <w:lang w:bidi="fa-IR"/>
        </w:rPr>
        <w:t>:</w:t>
      </w:r>
      <w:r>
        <w:rPr>
          <w:rtl/>
          <w:lang w:bidi="fa-IR"/>
        </w:rPr>
        <w:t xml:space="preserve"> سبحان من هو دائم لايسهو</w:t>
      </w:r>
    </w:p>
    <w:p w:rsidR="00DF7947" w:rsidRDefault="00DF7947" w:rsidP="00DF7947">
      <w:pPr>
        <w:pStyle w:val="libNormal"/>
        <w:rPr>
          <w:rtl/>
          <w:lang w:bidi="fa-IR"/>
        </w:rPr>
      </w:pPr>
      <w:r>
        <w:rPr>
          <w:rtl/>
          <w:lang w:bidi="fa-IR"/>
        </w:rPr>
        <w:t>و در حجاب كرامت هفت هزار سال و مى گفت</w:t>
      </w:r>
      <w:r w:rsidR="00137D68">
        <w:rPr>
          <w:rtl/>
          <w:lang w:bidi="fa-IR"/>
        </w:rPr>
        <w:t>:</w:t>
      </w:r>
      <w:r>
        <w:rPr>
          <w:rtl/>
          <w:lang w:bidi="fa-IR"/>
        </w:rPr>
        <w:t xml:space="preserve"> سبحان من هو غنى لايفتقر</w:t>
      </w:r>
    </w:p>
    <w:p w:rsidR="00DF7947" w:rsidRDefault="00DF7947" w:rsidP="00DF7947">
      <w:pPr>
        <w:pStyle w:val="libNormal"/>
        <w:rPr>
          <w:rtl/>
          <w:lang w:bidi="fa-IR"/>
        </w:rPr>
      </w:pPr>
      <w:r>
        <w:rPr>
          <w:rtl/>
          <w:lang w:bidi="fa-IR"/>
        </w:rPr>
        <w:lastRenderedPageBreak/>
        <w:t>و در حجاب منزلت شش هزار سال و مى گفت</w:t>
      </w:r>
      <w:r w:rsidR="00137D68">
        <w:rPr>
          <w:rtl/>
          <w:lang w:bidi="fa-IR"/>
        </w:rPr>
        <w:t>:</w:t>
      </w:r>
      <w:r>
        <w:rPr>
          <w:rtl/>
          <w:lang w:bidi="fa-IR"/>
        </w:rPr>
        <w:t xml:space="preserve"> سبحان العليم الكريم</w:t>
      </w:r>
    </w:p>
    <w:p w:rsidR="00DF7947" w:rsidRDefault="00DF7947" w:rsidP="00DF7947">
      <w:pPr>
        <w:pStyle w:val="libNormal"/>
        <w:rPr>
          <w:rtl/>
          <w:lang w:bidi="fa-IR"/>
        </w:rPr>
      </w:pPr>
      <w:r>
        <w:rPr>
          <w:rtl/>
          <w:lang w:bidi="fa-IR"/>
        </w:rPr>
        <w:t>و در حجاب هدايت پنج هزار سال و مى گفت</w:t>
      </w:r>
      <w:r w:rsidR="00137D68">
        <w:rPr>
          <w:rtl/>
          <w:lang w:bidi="fa-IR"/>
        </w:rPr>
        <w:t>:</w:t>
      </w:r>
      <w:r>
        <w:rPr>
          <w:rtl/>
          <w:lang w:bidi="fa-IR"/>
        </w:rPr>
        <w:t xml:space="preserve"> سبحان ذى العرش</w:t>
      </w:r>
      <w:r w:rsidR="00251781">
        <w:rPr>
          <w:rtl/>
          <w:lang w:bidi="fa-IR"/>
        </w:rPr>
        <w:t xml:space="preserve"> </w:t>
      </w:r>
      <w:r>
        <w:rPr>
          <w:rtl/>
          <w:lang w:bidi="fa-IR"/>
        </w:rPr>
        <w:t>العظيم</w:t>
      </w:r>
    </w:p>
    <w:p w:rsidR="00DF7947" w:rsidRDefault="00DF7947" w:rsidP="00DF7947">
      <w:pPr>
        <w:pStyle w:val="libNormal"/>
        <w:rPr>
          <w:rtl/>
          <w:lang w:bidi="fa-IR"/>
        </w:rPr>
      </w:pPr>
      <w:r>
        <w:rPr>
          <w:rtl/>
          <w:lang w:bidi="fa-IR"/>
        </w:rPr>
        <w:t>و در حجاب نبوت چهار هزار سال و مى گفت</w:t>
      </w:r>
      <w:r w:rsidR="00137D68">
        <w:rPr>
          <w:rtl/>
          <w:lang w:bidi="fa-IR"/>
        </w:rPr>
        <w:t>:</w:t>
      </w:r>
      <w:r>
        <w:rPr>
          <w:rtl/>
          <w:lang w:bidi="fa-IR"/>
        </w:rPr>
        <w:t xml:space="preserve"> سبحان رب العزه عما يصفون</w:t>
      </w:r>
    </w:p>
    <w:p w:rsidR="00DF7947" w:rsidRDefault="00DF7947" w:rsidP="00DF7947">
      <w:pPr>
        <w:pStyle w:val="libNormal"/>
        <w:rPr>
          <w:rtl/>
          <w:lang w:bidi="fa-IR"/>
        </w:rPr>
      </w:pPr>
      <w:r>
        <w:rPr>
          <w:rtl/>
          <w:lang w:bidi="fa-IR"/>
        </w:rPr>
        <w:t>و در حجاب رفعت سه هزار سال و مى گفت</w:t>
      </w:r>
      <w:r w:rsidR="00137D68">
        <w:rPr>
          <w:rtl/>
          <w:lang w:bidi="fa-IR"/>
        </w:rPr>
        <w:t>:</w:t>
      </w:r>
      <w:r>
        <w:rPr>
          <w:rtl/>
          <w:lang w:bidi="fa-IR"/>
        </w:rPr>
        <w:t xml:space="preserve"> سبحان ذى الملك و الملكوت</w:t>
      </w:r>
    </w:p>
    <w:p w:rsidR="00DF7947" w:rsidRDefault="00DF7947" w:rsidP="00DF7947">
      <w:pPr>
        <w:pStyle w:val="libNormal"/>
        <w:rPr>
          <w:rtl/>
          <w:lang w:bidi="fa-IR"/>
        </w:rPr>
      </w:pPr>
      <w:r>
        <w:rPr>
          <w:rtl/>
          <w:lang w:bidi="fa-IR"/>
        </w:rPr>
        <w:t>و در حجاب هيبت دو هزار سال و مى گفت</w:t>
      </w:r>
      <w:r w:rsidR="00137D68">
        <w:rPr>
          <w:rtl/>
          <w:lang w:bidi="fa-IR"/>
        </w:rPr>
        <w:t>:</w:t>
      </w:r>
      <w:r>
        <w:rPr>
          <w:rtl/>
          <w:lang w:bidi="fa-IR"/>
        </w:rPr>
        <w:t xml:space="preserve"> سبحان الله وبحمده</w:t>
      </w:r>
    </w:p>
    <w:p w:rsidR="00DF7947" w:rsidRDefault="00DF7947" w:rsidP="00DF7947">
      <w:pPr>
        <w:pStyle w:val="libNormal"/>
        <w:rPr>
          <w:rtl/>
          <w:lang w:bidi="fa-IR"/>
        </w:rPr>
      </w:pPr>
      <w:r>
        <w:rPr>
          <w:rtl/>
          <w:lang w:bidi="fa-IR"/>
        </w:rPr>
        <w:t>و در حجاب شفاعت دو هزار سال و مى گفت</w:t>
      </w:r>
      <w:r w:rsidR="00137D68">
        <w:rPr>
          <w:rtl/>
          <w:lang w:bidi="fa-IR"/>
        </w:rPr>
        <w:t>:</w:t>
      </w:r>
      <w:r>
        <w:rPr>
          <w:rtl/>
          <w:lang w:bidi="fa-IR"/>
        </w:rPr>
        <w:t xml:space="preserve"> سبحان ربى العظيم و بحمده</w:t>
      </w:r>
    </w:p>
    <w:p w:rsidR="001A0533" w:rsidRDefault="00DF7947" w:rsidP="00DF7947">
      <w:pPr>
        <w:pStyle w:val="libNormal"/>
        <w:rPr>
          <w:rtl/>
          <w:lang w:bidi="fa-IR"/>
        </w:rPr>
      </w:pPr>
      <w:r>
        <w:rPr>
          <w:rtl/>
          <w:lang w:bidi="fa-IR"/>
        </w:rPr>
        <w:t>پس نام مقدس آن حضرت را بر لوح ظاهر گردانيد و ان نام مبارك چهار هزار سال بر لوح مى درخشيد پس اسم اطهر آن حضرت را بر عرش ظاهر گردانيد و هفت هزار سال در آنجا نور مى بخشيد همچنين در احوال رفعت و جلال مى گرديد تا آنكه حق تعالى آن نور را در صلب آدم جاى داد و از آدم در شيث و از شيث در انوش و از انوش در قينان و از قينان در مهلائيل</w:t>
      </w:r>
      <w:r w:rsidR="008A4E6E">
        <w:rPr>
          <w:rtl/>
          <w:lang w:bidi="fa-IR"/>
        </w:rPr>
        <w:t xml:space="preserve">... </w:t>
      </w:r>
      <w:r>
        <w:rPr>
          <w:rtl/>
          <w:lang w:bidi="fa-IR"/>
        </w:rPr>
        <w:t>تا در ابراهيم خليل الله و ابراهيم در اسماعيل</w:t>
      </w:r>
      <w:r w:rsidR="008A4E6E">
        <w:rPr>
          <w:rtl/>
          <w:lang w:bidi="fa-IR"/>
        </w:rPr>
        <w:t xml:space="preserve">... </w:t>
      </w:r>
      <w:r>
        <w:rPr>
          <w:rtl/>
          <w:lang w:bidi="fa-IR"/>
        </w:rPr>
        <w:t xml:space="preserve">در عبدمناف و از عبدمناف در هاشم و از هاشم سيد قريش در عبدالمطلب و از عبدالمطلب در عبدالله جاى داد و پيامبر </w:t>
      </w:r>
      <w:r w:rsidR="00F33EFF" w:rsidRPr="00F33EFF">
        <w:rPr>
          <w:rStyle w:val="libAlaemChar"/>
          <w:rtl/>
        </w:rPr>
        <w:t>صلى‌الله‌عليه‌وآله‌وسلم</w:t>
      </w:r>
      <w:r>
        <w:rPr>
          <w:rtl/>
          <w:lang w:bidi="fa-IR"/>
        </w:rPr>
        <w:t xml:space="preserve"> به دنيا آمد</w:t>
      </w:r>
      <w:r w:rsidR="008A4E6E">
        <w:rPr>
          <w:rtl/>
          <w:lang w:bidi="fa-IR"/>
        </w:rPr>
        <w:t xml:space="preserve">. </w:t>
      </w:r>
      <w:r w:rsidR="003107DD" w:rsidRPr="00F374DD">
        <w:rPr>
          <w:rStyle w:val="libFootnotenumChar"/>
          <w:rtl/>
          <w:lang w:bidi="fa-IR"/>
        </w:rPr>
        <w:t>(</w:t>
      </w:r>
      <w:r w:rsidRPr="00F374DD">
        <w:rPr>
          <w:rStyle w:val="libFootnotenumChar"/>
          <w:rtl/>
        </w:rPr>
        <w:t>1155)</w:t>
      </w:r>
      <w:r>
        <w:rPr>
          <w:rtl/>
          <w:lang w:bidi="fa-IR"/>
        </w:rPr>
        <w:t xml:space="preserve"> فاطمه بنت اسد مادر اميرال</w:t>
      </w:r>
      <w:r w:rsidR="00593F0C">
        <w:rPr>
          <w:rtl/>
          <w:lang w:bidi="fa-IR"/>
        </w:rPr>
        <w:t>مؤمن</w:t>
      </w:r>
      <w:r>
        <w:rPr>
          <w:rtl/>
          <w:lang w:bidi="fa-IR"/>
        </w:rPr>
        <w:t xml:space="preserve">ين خندان و شادان وقتى پيامبر </w:t>
      </w:r>
      <w:r w:rsidR="00F33EFF" w:rsidRPr="00F33EFF">
        <w:rPr>
          <w:rStyle w:val="libAlaemChar"/>
          <w:rtl/>
        </w:rPr>
        <w:t>صلى‌الله‌عليه‌وآله‌وسلم</w:t>
      </w:r>
      <w:r>
        <w:rPr>
          <w:rtl/>
          <w:lang w:bidi="fa-IR"/>
        </w:rPr>
        <w:t xml:space="preserve"> بدنيا آمد نزد ابوطالب پدر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او را به آنچه واقع شده بود خبر داد</w:t>
      </w:r>
      <w:r w:rsidR="008A4E6E">
        <w:rPr>
          <w:rtl/>
          <w:lang w:bidi="fa-IR"/>
        </w:rPr>
        <w:t xml:space="preserve">. </w:t>
      </w:r>
      <w:r>
        <w:rPr>
          <w:rtl/>
          <w:lang w:bidi="fa-IR"/>
        </w:rPr>
        <w:t>پس ابوطالب به وى گفت</w:t>
      </w:r>
      <w:r w:rsidR="00137D68">
        <w:rPr>
          <w:rtl/>
          <w:lang w:bidi="fa-IR"/>
        </w:rPr>
        <w:t>:</w:t>
      </w:r>
      <w:r>
        <w:rPr>
          <w:rtl/>
          <w:lang w:bidi="fa-IR"/>
        </w:rPr>
        <w:t xml:space="preserve"> مگر از اين امر در شگفتى</w:t>
      </w:r>
      <w:r w:rsidR="008A4E6E">
        <w:rPr>
          <w:rtl/>
          <w:lang w:bidi="fa-IR"/>
        </w:rPr>
        <w:t>؟</w:t>
      </w:r>
      <w:r>
        <w:rPr>
          <w:rtl/>
          <w:lang w:bidi="fa-IR"/>
        </w:rPr>
        <w:t xml:space="preserve"> تو هم باردار مى شوى و وصى و وزير او را مى زايى</w:t>
      </w:r>
      <w:r w:rsidR="008A4E6E">
        <w:rPr>
          <w:rtl/>
          <w:lang w:bidi="fa-IR"/>
        </w:rPr>
        <w:t xml:space="preserve">. </w:t>
      </w:r>
      <w:r w:rsidR="003107DD" w:rsidRPr="00F374DD">
        <w:rPr>
          <w:rStyle w:val="libFootnotenumChar"/>
          <w:rtl/>
          <w:lang w:bidi="fa-IR"/>
        </w:rPr>
        <w:t>(</w:t>
      </w:r>
      <w:r w:rsidRPr="00F374DD">
        <w:rPr>
          <w:rStyle w:val="libFootnotenumChar"/>
          <w:rtl/>
        </w:rPr>
        <w:t>1156)</w:t>
      </w:r>
    </w:p>
    <w:p w:rsidR="00DF7947" w:rsidRDefault="00DF7947" w:rsidP="0012300F">
      <w:pPr>
        <w:pStyle w:val="Heading2"/>
        <w:rPr>
          <w:rtl/>
          <w:lang w:bidi="fa-IR"/>
        </w:rPr>
      </w:pPr>
      <w:bookmarkStart w:id="979" w:name="_Toc386586055"/>
      <w:r>
        <w:rPr>
          <w:rtl/>
          <w:lang w:bidi="fa-IR"/>
        </w:rPr>
        <w:t>975- همام كيست</w:t>
      </w:r>
      <w:r w:rsidR="008A4E6E">
        <w:rPr>
          <w:rtl/>
          <w:lang w:bidi="fa-IR"/>
        </w:rPr>
        <w:t>؟</w:t>
      </w:r>
      <w:bookmarkEnd w:id="979"/>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روايتى است از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اصول كافى و نهج البلاغه نقل شده كه روايت بلندى است و به خطبه همام معروف است</w:t>
      </w:r>
      <w:r w:rsidR="008A4E6E">
        <w:rPr>
          <w:rtl/>
          <w:lang w:bidi="fa-IR"/>
        </w:rPr>
        <w:t xml:space="preserve">. </w:t>
      </w:r>
      <w:r>
        <w:rPr>
          <w:rtl/>
          <w:lang w:bidi="fa-IR"/>
        </w:rPr>
        <w:t xml:space="preserve">اين خطبه عجيبى است و ما </w:t>
      </w:r>
      <w:r>
        <w:rPr>
          <w:rtl/>
          <w:lang w:bidi="fa-IR"/>
        </w:rPr>
        <w:lastRenderedPageBreak/>
        <w:t>قسمت اول اين خطبه را از جلد 2 اصول كافى ص 226 نقل مى كنيم از امام صادق</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w:t>
      </w:r>
    </w:p>
    <w:p w:rsidR="00DF7947" w:rsidRDefault="00DF7947" w:rsidP="00DF7947">
      <w:pPr>
        <w:pStyle w:val="libNormal"/>
        <w:rPr>
          <w:rtl/>
          <w:lang w:bidi="fa-IR"/>
        </w:rPr>
      </w:pPr>
      <w:r>
        <w:rPr>
          <w:rtl/>
          <w:lang w:bidi="fa-IR"/>
        </w:rPr>
        <w:t>مردى كه او را همام صدا مى كردند و عابد و زاهد كوشايى بود وقتى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مشغول خطبه بود از جايش بلند شد و گفت</w:t>
      </w:r>
      <w:r w:rsidR="00137D68">
        <w:rPr>
          <w:rtl/>
          <w:lang w:bidi="fa-IR"/>
        </w:rPr>
        <w:t>:</w:t>
      </w:r>
      <w:r>
        <w:rPr>
          <w:rtl/>
          <w:lang w:bidi="fa-IR"/>
        </w:rPr>
        <w:t xml:space="preserve"> اى امير</w:t>
      </w:r>
      <w:r w:rsidR="00593F0C">
        <w:rPr>
          <w:rtl/>
          <w:lang w:bidi="fa-IR"/>
        </w:rPr>
        <w:t>مؤمن</w:t>
      </w:r>
      <w:r>
        <w:rPr>
          <w:rtl/>
          <w:lang w:bidi="fa-IR"/>
        </w:rPr>
        <w:t>ان</w:t>
      </w:r>
      <w:r w:rsidR="008A4E6E">
        <w:rPr>
          <w:rtl/>
          <w:lang w:bidi="fa-IR"/>
        </w:rPr>
        <w:t>!</w:t>
      </w:r>
      <w:r>
        <w:rPr>
          <w:rtl/>
          <w:lang w:bidi="fa-IR"/>
        </w:rPr>
        <w:t xml:space="preserve"> </w:t>
      </w:r>
      <w:r w:rsidR="00593F0C">
        <w:rPr>
          <w:rtl/>
          <w:lang w:bidi="fa-IR"/>
        </w:rPr>
        <w:t>مؤمن</w:t>
      </w:r>
      <w:r>
        <w:rPr>
          <w:rtl/>
          <w:lang w:bidi="fa-IR"/>
        </w:rPr>
        <w:t xml:space="preserve"> را آنطور براى ما تعريف كن كه انگار او را در برابر خودمان مى بينيم</w:t>
      </w:r>
      <w:r w:rsidR="008A4E6E">
        <w:rPr>
          <w:rtl/>
          <w:lang w:bidi="fa-IR"/>
        </w:rPr>
        <w:t xml:space="preserve">. </w:t>
      </w:r>
    </w:p>
    <w:p w:rsidR="00DF7947" w:rsidRDefault="00DF7947" w:rsidP="00DF7947">
      <w:pPr>
        <w:pStyle w:val="libNormal"/>
        <w:rPr>
          <w:rtl/>
          <w:lang w:bidi="fa-IR"/>
        </w:rPr>
      </w:pPr>
      <w:r>
        <w:rPr>
          <w:rtl/>
          <w:lang w:bidi="fa-IR"/>
        </w:rPr>
        <w:t>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پاسخ به او </w:t>
      </w:r>
      <w:r w:rsidR="000F3455">
        <w:rPr>
          <w:rtl/>
          <w:lang w:bidi="fa-IR"/>
        </w:rPr>
        <w:t>تأمل</w:t>
      </w:r>
      <w:r>
        <w:rPr>
          <w:rtl/>
          <w:lang w:bidi="fa-IR"/>
        </w:rPr>
        <w:t xml:space="preserve"> و درنگ فرمود: زيرا مصلحت را در </w:t>
      </w:r>
      <w:r w:rsidR="00FB11BD">
        <w:rPr>
          <w:rtl/>
          <w:lang w:bidi="fa-IR"/>
        </w:rPr>
        <w:t>تأخیر</w:t>
      </w:r>
      <w:r>
        <w:rPr>
          <w:rtl/>
          <w:lang w:bidi="fa-IR"/>
        </w:rPr>
        <w:t xml:space="preserve"> جواب مى ديد</w:t>
      </w:r>
      <w:r w:rsidR="008A4E6E">
        <w:rPr>
          <w:rtl/>
          <w:lang w:bidi="fa-IR"/>
        </w:rPr>
        <w:t xml:space="preserve">، </w:t>
      </w:r>
      <w:r>
        <w:rPr>
          <w:rtl/>
          <w:lang w:bidi="fa-IR"/>
        </w:rPr>
        <w:t>پس از آن امام بطور اجمال فرمود: اى همام</w:t>
      </w:r>
      <w:r w:rsidR="008A4E6E">
        <w:rPr>
          <w:rtl/>
          <w:lang w:bidi="fa-IR"/>
        </w:rPr>
        <w:t xml:space="preserve">، </w:t>
      </w:r>
      <w:r>
        <w:rPr>
          <w:rtl/>
          <w:lang w:bidi="fa-IR"/>
        </w:rPr>
        <w:t xml:space="preserve">تو خود از خدا بترس و نيكوكار باش كه ان الله مع الذين اتقوا والذين هم محسنون </w:t>
      </w:r>
      <w:r w:rsidR="003107DD" w:rsidRPr="00F374DD">
        <w:rPr>
          <w:rStyle w:val="libFootnotenumChar"/>
          <w:rtl/>
          <w:lang w:bidi="fa-IR"/>
        </w:rPr>
        <w:t>(</w:t>
      </w:r>
      <w:r w:rsidRPr="00F374DD">
        <w:rPr>
          <w:rStyle w:val="libFootnotenumChar"/>
          <w:rtl/>
        </w:rPr>
        <w:t>1157)</w:t>
      </w:r>
      <w:r>
        <w:rPr>
          <w:rtl/>
          <w:lang w:bidi="fa-IR"/>
        </w:rPr>
        <w:t xml:space="preserve"> يعنى</w:t>
      </w:r>
      <w:r w:rsidR="00137D68">
        <w:rPr>
          <w:rtl/>
          <w:lang w:bidi="fa-IR"/>
        </w:rPr>
        <w:t>:</w:t>
      </w:r>
      <w:r>
        <w:rPr>
          <w:rtl/>
          <w:lang w:bidi="fa-IR"/>
        </w:rPr>
        <w:t xml:space="preserve"> خدا با پرهيزكاران و نيكوكرداران است</w:t>
      </w:r>
      <w:r w:rsidR="008A4E6E">
        <w:rPr>
          <w:rtl/>
          <w:lang w:bidi="fa-IR"/>
        </w:rPr>
        <w:t xml:space="preserve">. </w:t>
      </w:r>
      <w:r>
        <w:rPr>
          <w:rtl/>
          <w:lang w:bidi="fa-IR"/>
        </w:rPr>
        <w:t xml:space="preserve">همام به اين پاسخ اكتفا نكرد تا اينكه حضرت را سوگند داد: امام خطبه اى مفصل از اوصاف </w:t>
      </w:r>
      <w:r w:rsidR="00593F0C">
        <w:rPr>
          <w:rtl/>
          <w:lang w:bidi="fa-IR"/>
        </w:rPr>
        <w:t>مؤمن</w:t>
      </w:r>
      <w:r>
        <w:rPr>
          <w:rtl/>
          <w:lang w:bidi="fa-IR"/>
        </w:rPr>
        <w:t xml:space="preserve"> فرمود: چون امام اوصاف </w:t>
      </w:r>
      <w:r w:rsidR="00593F0C">
        <w:rPr>
          <w:rtl/>
          <w:lang w:bidi="fa-IR"/>
        </w:rPr>
        <w:t>مؤمن</w:t>
      </w:r>
      <w:r>
        <w:rPr>
          <w:rtl/>
          <w:lang w:bidi="fa-IR"/>
        </w:rPr>
        <w:t xml:space="preserve"> را مى شمارد همام بى هوش شد و در آن بى هوشى از دنيا رفت</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باشيد سوگند به خدا كه از چنين پيش آمدى بر او مى ترسيدم و پس</w:t>
      </w:r>
      <w:r w:rsidR="00251781">
        <w:rPr>
          <w:rtl/>
          <w:lang w:bidi="fa-IR"/>
        </w:rPr>
        <w:t xml:space="preserve"> </w:t>
      </w:r>
      <w:r>
        <w:rPr>
          <w:rtl/>
          <w:lang w:bidi="fa-IR"/>
        </w:rPr>
        <w:t>از آن فرمود: اندرزهاى درست به اهلش چنين تاءثير مى كند يكى از حاضرين</w:t>
      </w:r>
      <w:r w:rsidR="003107DD">
        <w:rPr>
          <w:rtl/>
          <w:lang w:bidi="fa-IR"/>
        </w:rPr>
        <w:t xml:space="preserve"> (</w:t>
      </w:r>
      <w:r>
        <w:rPr>
          <w:rtl/>
          <w:lang w:bidi="fa-IR"/>
        </w:rPr>
        <w:t>ابن كواكه از خوارج بود) گفت</w:t>
      </w:r>
      <w:r w:rsidR="00137D68">
        <w:rPr>
          <w:rtl/>
          <w:lang w:bidi="fa-IR"/>
        </w:rPr>
        <w:t>:</w:t>
      </w:r>
      <w:r>
        <w:rPr>
          <w:rtl/>
          <w:lang w:bidi="fa-IR"/>
        </w:rPr>
        <w:t xml:space="preserve"> يا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 چه حال دارى</w:t>
      </w:r>
      <w:r w:rsidR="008A4E6E">
        <w:rPr>
          <w:rtl/>
          <w:lang w:bidi="fa-IR"/>
        </w:rPr>
        <w:t>؟</w:t>
      </w:r>
      <w:r>
        <w:rPr>
          <w:rtl/>
          <w:lang w:bidi="fa-IR"/>
        </w:rPr>
        <w:t xml:space="preserve"> و چرا اين اندرزها در تو تاءثير ندارد</w:t>
      </w:r>
      <w:r w:rsidR="008A4E6E">
        <w:rPr>
          <w:rtl/>
          <w:lang w:bidi="fa-IR"/>
        </w:rPr>
        <w:t xml:space="preserve">، </w:t>
      </w:r>
      <w:r>
        <w:rPr>
          <w:rtl/>
          <w:lang w:bidi="fa-IR"/>
        </w:rPr>
        <w:t>يا چون چنين گمان مى داشتى چرا باعث مرگ او شدى</w:t>
      </w:r>
      <w:r w:rsidR="008A4E6E">
        <w:rPr>
          <w:rtl/>
          <w:lang w:bidi="fa-IR"/>
        </w:rPr>
        <w:t>؟</w:t>
      </w:r>
      <w:r>
        <w:rPr>
          <w:rtl/>
          <w:lang w:bidi="fa-IR"/>
        </w:rPr>
        <w:t>)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واى بر تو هر اجلى را وقتى است كه از آن نمى گذرد دير يا زود نمى شود و سببى است كه از آن تجاوز نمى كند پس از اينگونه گفتار كه شيطان بر زبانت راند بازيست</w:t>
      </w:r>
      <w:r w:rsidR="008A4E6E">
        <w:rPr>
          <w:rtl/>
          <w:lang w:bidi="fa-IR"/>
        </w:rPr>
        <w:t xml:space="preserve">. </w:t>
      </w:r>
      <w:r w:rsidR="003107DD" w:rsidRPr="00F374DD">
        <w:rPr>
          <w:rStyle w:val="libFootnotenumChar"/>
          <w:rtl/>
          <w:lang w:bidi="fa-IR"/>
        </w:rPr>
        <w:t>(</w:t>
      </w:r>
      <w:r w:rsidRPr="00F374DD">
        <w:rPr>
          <w:rStyle w:val="libFootnotenumChar"/>
          <w:rtl/>
        </w:rPr>
        <w:t>1158)</w:t>
      </w:r>
    </w:p>
    <w:p w:rsidR="00DF7947" w:rsidRDefault="00DF7947" w:rsidP="00DF7947">
      <w:pPr>
        <w:pStyle w:val="libNormal"/>
        <w:rPr>
          <w:rtl/>
          <w:lang w:bidi="fa-IR"/>
        </w:rPr>
      </w:pPr>
      <w:r>
        <w:rPr>
          <w:rtl/>
          <w:lang w:bidi="fa-IR"/>
        </w:rPr>
        <w:t>متن خطبه همام ال</w:t>
      </w:r>
      <w:r w:rsidR="00593F0C">
        <w:rPr>
          <w:rtl/>
          <w:lang w:bidi="fa-IR"/>
        </w:rPr>
        <w:t>مؤمن</w:t>
      </w:r>
      <w:r>
        <w:rPr>
          <w:rtl/>
          <w:lang w:bidi="fa-IR"/>
        </w:rPr>
        <w:t xml:space="preserve"> من هو الكيس الفطن</w:t>
      </w:r>
      <w:r w:rsidR="008A4E6E">
        <w:rPr>
          <w:rtl/>
          <w:lang w:bidi="fa-IR"/>
        </w:rPr>
        <w:t xml:space="preserve">... </w:t>
      </w:r>
    </w:p>
    <w:p w:rsidR="001A0533" w:rsidRDefault="00593F0C" w:rsidP="00DF7947">
      <w:pPr>
        <w:pStyle w:val="libNormal"/>
        <w:rPr>
          <w:rtl/>
          <w:lang w:bidi="fa-IR"/>
        </w:rPr>
      </w:pPr>
      <w:r>
        <w:rPr>
          <w:rtl/>
          <w:lang w:bidi="fa-IR"/>
        </w:rPr>
        <w:t>مؤمن</w:t>
      </w:r>
      <w:r w:rsidR="00DF7947">
        <w:rPr>
          <w:rtl/>
          <w:lang w:bidi="fa-IR"/>
        </w:rPr>
        <w:t xml:space="preserve"> زيرك و تيز هوش است كه بشاش است و اگر غصه اى هم داشته باشد آنرا آشكار نمى كند دلش از هر چيز ديگر و خودش از همه چيز در نظرش خوارتر</w:t>
      </w:r>
      <w:r w:rsidR="008A4E6E">
        <w:rPr>
          <w:rtl/>
          <w:lang w:bidi="fa-IR"/>
        </w:rPr>
        <w:t xml:space="preserve">، </w:t>
      </w:r>
      <w:r w:rsidR="00DF7947">
        <w:rPr>
          <w:rtl/>
          <w:lang w:bidi="fa-IR"/>
        </w:rPr>
        <w:t xml:space="preserve">از هر كس كه از بين رفتنى باشد دورى مى كند و نسبت به حسنات و </w:t>
      </w:r>
      <w:r w:rsidR="00DF7947">
        <w:rPr>
          <w:rtl/>
          <w:lang w:bidi="fa-IR"/>
        </w:rPr>
        <w:lastRenderedPageBreak/>
        <w:t>نيك ها طمعكار و آزمند است كينه توز نيست چشم تنگ نمى باشد</w:t>
      </w:r>
      <w:r w:rsidR="008A4E6E">
        <w:rPr>
          <w:rtl/>
          <w:lang w:bidi="fa-IR"/>
        </w:rPr>
        <w:t xml:space="preserve">، </w:t>
      </w:r>
      <w:r w:rsidR="00DF7947">
        <w:rPr>
          <w:rtl/>
          <w:lang w:bidi="fa-IR"/>
        </w:rPr>
        <w:t>جر و بحث بيهوده نمى كند</w:t>
      </w:r>
      <w:r w:rsidR="008A4E6E">
        <w:rPr>
          <w:rtl/>
          <w:lang w:bidi="fa-IR"/>
        </w:rPr>
        <w:t xml:space="preserve">، </w:t>
      </w:r>
      <w:r w:rsidR="00DF7947">
        <w:rPr>
          <w:rtl/>
          <w:lang w:bidi="fa-IR"/>
        </w:rPr>
        <w:t>كارش سبب و نفرين كردن نيست</w:t>
      </w:r>
      <w:r w:rsidR="008A4E6E">
        <w:rPr>
          <w:rtl/>
          <w:lang w:bidi="fa-IR"/>
        </w:rPr>
        <w:t xml:space="preserve">، </w:t>
      </w:r>
      <w:r w:rsidR="00DF7947">
        <w:rPr>
          <w:rtl/>
          <w:lang w:bidi="fa-IR"/>
        </w:rPr>
        <w:t>پيوسته عيب نمى گيرد</w:t>
      </w:r>
      <w:r w:rsidR="008A4E6E">
        <w:rPr>
          <w:rtl/>
          <w:lang w:bidi="fa-IR"/>
        </w:rPr>
        <w:t xml:space="preserve">، </w:t>
      </w:r>
      <w:r w:rsidR="00DF7947">
        <w:rPr>
          <w:rtl/>
          <w:lang w:bidi="fa-IR"/>
        </w:rPr>
        <w:t>غيبت نمى كند</w:t>
      </w:r>
      <w:r w:rsidR="008A4E6E">
        <w:rPr>
          <w:rtl/>
          <w:lang w:bidi="fa-IR"/>
        </w:rPr>
        <w:t xml:space="preserve">، </w:t>
      </w:r>
      <w:r w:rsidR="00DF7947">
        <w:rPr>
          <w:rtl/>
          <w:lang w:bidi="fa-IR"/>
        </w:rPr>
        <w:t>از اينكه بالاتر از ديگران باشد خوشش نمى آيد</w:t>
      </w:r>
      <w:r w:rsidR="008A4E6E">
        <w:rPr>
          <w:rtl/>
          <w:lang w:bidi="fa-IR"/>
        </w:rPr>
        <w:t xml:space="preserve">، </w:t>
      </w:r>
      <w:r w:rsidR="00DF7947">
        <w:rPr>
          <w:rtl/>
          <w:lang w:bidi="fa-IR"/>
        </w:rPr>
        <w:t>ريا و سمعه را دوست نمى دارد</w:t>
      </w:r>
      <w:r w:rsidR="008A4E6E">
        <w:rPr>
          <w:rtl/>
          <w:lang w:bidi="fa-IR"/>
        </w:rPr>
        <w:t xml:space="preserve">، </w:t>
      </w:r>
      <w:r w:rsidR="00DF7947">
        <w:rPr>
          <w:rtl/>
          <w:lang w:bidi="fa-IR"/>
        </w:rPr>
        <w:t>در مسائل بى تفاوت نيست</w:t>
      </w:r>
      <w:r w:rsidR="008A4E6E">
        <w:rPr>
          <w:rtl/>
          <w:lang w:bidi="fa-IR"/>
        </w:rPr>
        <w:t xml:space="preserve">، </w:t>
      </w:r>
      <w:r w:rsidR="00DF7947">
        <w:rPr>
          <w:rtl/>
          <w:lang w:bidi="fa-IR"/>
        </w:rPr>
        <w:t>همتش عالى است</w:t>
      </w:r>
      <w:r w:rsidR="008A4E6E">
        <w:rPr>
          <w:rtl/>
          <w:lang w:bidi="fa-IR"/>
        </w:rPr>
        <w:t xml:space="preserve">، </w:t>
      </w:r>
      <w:r w:rsidR="00DF7947">
        <w:rPr>
          <w:rtl/>
          <w:lang w:bidi="fa-IR"/>
        </w:rPr>
        <w:t>سكوتش فراوان با وقار است</w:t>
      </w:r>
      <w:r w:rsidR="008A4E6E">
        <w:rPr>
          <w:rtl/>
          <w:lang w:bidi="fa-IR"/>
        </w:rPr>
        <w:t xml:space="preserve">، </w:t>
      </w:r>
      <w:r w:rsidR="00DF7947">
        <w:rPr>
          <w:rtl/>
          <w:lang w:bidi="fa-IR"/>
        </w:rPr>
        <w:t>با مروت است</w:t>
      </w:r>
      <w:r w:rsidR="003107DD">
        <w:rPr>
          <w:rtl/>
          <w:lang w:bidi="fa-IR"/>
        </w:rPr>
        <w:t xml:space="preserve"> (</w:t>
      </w:r>
      <w:r w:rsidR="00DF7947">
        <w:rPr>
          <w:rtl/>
          <w:lang w:bidi="fa-IR"/>
        </w:rPr>
        <w:t>نيك ديگران در حق او) يادش مى ماند</w:t>
      </w:r>
      <w:r w:rsidR="008A4E6E">
        <w:rPr>
          <w:rtl/>
          <w:lang w:bidi="fa-IR"/>
        </w:rPr>
        <w:t xml:space="preserve">، </w:t>
      </w:r>
      <w:r w:rsidR="00DF7947">
        <w:rPr>
          <w:rtl/>
          <w:lang w:bidi="fa-IR"/>
        </w:rPr>
        <w:t>پايمرد و قدر دان است</w:t>
      </w:r>
      <w:r w:rsidR="008A4E6E">
        <w:rPr>
          <w:rtl/>
          <w:lang w:bidi="fa-IR"/>
        </w:rPr>
        <w:t xml:space="preserve">، </w:t>
      </w:r>
      <w:r w:rsidR="00DF7947">
        <w:rPr>
          <w:rtl/>
          <w:lang w:bidi="fa-IR"/>
        </w:rPr>
        <w:t>اگر غمى هم داشته باشد از روى تفكر و تعقل است و بى مورد نيست</w:t>
      </w:r>
      <w:r w:rsidR="008A4E6E">
        <w:rPr>
          <w:rtl/>
          <w:lang w:bidi="fa-IR"/>
        </w:rPr>
        <w:t xml:space="preserve">، </w:t>
      </w:r>
      <w:r w:rsidR="00DF7947">
        <w:rPr>
          <w:rtl/>
          <w:lang w:bidi="fa-IR"/>
        </w:rPr>
        <w:t>از فقرش خشنود است خوش بر خورد و قابل انعطاف است</w:t>
      </w:r>
      <w:r w:rsidR="008A4E6E">
        <w:rPr>
          <w:rtl/>
          <w:lang w:bidi="fa-IR"/>
        </w:rPr>
        <w:t xml:space="preserve">، </w:t>
      </w:r>
      <w:r w:rsidR="00DF7947">
        <w:rPr>
          <w:rtl/>
          <w:lang w:bidi="fa-IR"/>
        </w:rPr>
        <w:t>استبداد در كارش نيست</w:t>
      </w:r>
      <w:r w:rsidR="008A4E6E">
        <w:rPr>
          <w:rtl/>
          <w:lang w:bidi="fa-IR"/>
        </w:rPr>
        <w:t xml:space="preserve">، </w:t>
      </w:r>
      <w:r w:rsidR="00DF7947">
        <w:rPr>
          <w:rtl/>
          <w:lang w:bidi="fa-IR"/>
        </w:rPr>
        <w:t>پايبند به عهد و پيمان است</w:t>
      </w:r>
      <w:r w:rsidR="008A4E6E">
        <w:rPr>
          <w:rtl/>
          <w:lang w:bidi="fa-IR"/>
        </w:rPr>
        <w:t xml:space="preserve">، </w:t>
      </w:r>
      <w:r w:rsidR="00DF7947">
        <w:rPr>
          <w:rtl/>
          <w:lang w:bidi="fa-IR"/>
        </w:rPr>
        <w:t>و اذيتش كم</w:t>
      </w:r>
      <w:r w:rsidR="008A4E6E">
        <w:rPr>
          <w:rtl/>
          <w:lang w:bidi="fa-IR"/>
        </w:rPr>
        <w:t xml:space="preserve">، </w:t>
      </w:r>
      <w:r w:rsidR="00DF7947">
        <w:rPr>
          <w:rtl/>
          <w:lang w:bidi="fa-IR"/>
        </w:rPr>
        <w:t>دروغ نمى گويد و پرده درى نمى كند</w:t>
      </w:r>
      <w:r w:rsidR="008A4E6E">
        <w:rPr>
          <w:rtl/>
          <w:lang w:bidi="fa-IR"/>
        </w:rPr>
        <w:t xml:space="preserve">... </w:t>
      </w:r>
    </w:p>
    <w:p w:rsidR="00DF7947" w:rsidRDefault="00DF7947" w:rsidP="0012300F">
      <w:pPr>
        <w:pStyle w:val="Heading2"/>
        <w:rPr>
          <w:rtl/>
          <w:lang w:bidi="fa-IR"/>
        </w:rPr>
      </w:pPr>
      <w:bookmarkStart w:id="980" w:name="_Toc386586056"/>
      <w:r>
        <w:rPr>
          <w:rtl/>
          <w:lang w:bidi="fa-IR"/>
        </w:rPr>
        <w:t>976- ايراد خطبه اى بدون نقطه</w:t>
      </w:r>
      <w:bookmarkEnd w:id="98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خطبه اى است بدون نقطه كه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پيرامون مسائلى چون حمد الهى و رسول خدا </w:t>
      </w:r>
      <w:r w:rsidR="00F33EFF" w:rsidRPr="00F33EFF">
        <w:rPr>
          <w:rStyle w:val="libAlaemChar"/>
          <w:rtl/>
        </w:rPr>
        <w:t>صلى‌الله‌عليه‌وآله‌وسلم</w:t>
      </w:r>
      <w:r>
        <w:rPr>
          <w:rtl/>
          <w:lang w:bidi="fa-IR"/>
        </w:rPr>
        <w:t xml:space="preserve"> بت پرستى - اطاعت حق - ازدواج پيامبر </w:t>
      </w:r>
      <w:r w:rsidR="00F33EFF" w:rsidRPr="00F33EFF">
        <w:rPr>
          <w:rStyle w:val="libAlaemChar"/>
          <w:rtl/>
        </w:rPr>
        <w:t>صلى‌الله‌عليه‌وآله‌وسلم</w:t>
      </w:r>
      <w:r w:rsidR="008A4E6E">
        <w:rPr>
          <w:rtl/>
          <w:lang w:bidi="fa-IR"/>
        </w:rPr>
        <w:t xml:space="preserve">، </w:t>
      </w:r>
      <w:r>
        <w:rPr>
          <w:rtl/>
          <w:lang w:bidi="fa-IR"/>
        </w:rPr>
        <w:t>اخلاقيات و</w:t>
      </w:r>
      <w:r w:rsidR="008A4E6E">
        <w:rPr>
          <w:rtl/>
          <w:lang w:bidi="fa-IR"/>
        </w:rPr>
        <w:t xml:space="preserve">... </w:t>
      </w:r>
      <w:r>
        <w:rPr>
          <w:rtl/>
          <w:lang w:bidi="fa-IR"/>
        </w:rPr>
        <w:t>صحبت فرموده اند:</w:t>
      </w:r>
      <w:r w:rsidR="003107DD">
        <w:rPr>
          <w:rtl/>
          <w:lang w:bidi="fa-IR"/>
        </w:rPr>
        <w:t xml:space="preserve"> (</w:t>
      </w:r>
      <w:r>
        <w:rPr>
          <w:rtl/>
          <w:lang w:bidi="fa-IR"/>
        </w:rPr>
        <w:t>البته اين خطبه طولانى است كه مختصرى از آن آمده است)</w:t>
      </w:r>
      <w:r w:rsidR="008A4E6E">
        <w:rPr>
          <w:rtl/>
          <w:lang w:bidi="fa-IR"/>
        </w:rPr>
        <w:t xml:space="preserve">. </w:t>
      </w:r>
    </w:p>
    <w:p w:rsidR="00DF7947" w:rsidRDefault="00DF7947" w:rsidP="00DF7947">
      <w:pPr>
        <w:pStyle w:val="libNormal"/>
        <w:rPr>
          <w:rtl/>
          <w:lang w:bidi="fa-IR"/>
        </w:rPr>
      </w:pPr>
      <w:r>
        <w:rPr>
          <w:rtl/>
          <w:lang w:bidi="fa-IR"/>
        </w:rPr>
        <w:t>الحمد لله اهل الحمد و ماواه</w:t>
      </w:r>
      <w:r w:rsidR="008A4E6E">
        <w:rPr>
          <w:rtl/>
          <w:lang w:bidi="fa-IR"/>
        </w:rPr>
        <w:t xml:space="preserve">، </w:t>
      </w:r>
      <w:r>
        <w:rPr>
          <w:rtl/>
          <w:lang w:bidi="fa-IR"/>
        </w:rPr>
        <w:t>و له اوكد الحمد و احلاه و اسرع الحمد و اسراه و اطهر الحمد و اسماه و اكرم الحمد و اولاه</w:t>
      </w:r>
      <w:r w:rsidR="008A4E6E">
        <w:rPr>
          <w:rtl/>
          <w:lang w:bidi="fa-IR"/>
        </w:rPr>
        <w:t xml:space="preserve">، </w:t>
      </w:r>
      <w:r>
        <w:rPr>
          <w:rtl/>
          <w:lang w:bidi="fa-IR"/>
        </w:rPr>
        <w:t>الحمد لله الملك الملك المحمود و المالك الود مصور كل مولود و مال كل مطرود</w:t>
      </w:r>
      <w:r w:rsidR="008A4E6E">
        <w:rPr>
          <w:rtl/>
          <w:lang w:bidi="fa-IR"/>
        </w:rPr>
        <w:t xml:space="preserve">، </w:t>
      </w:r>
      <w:r>
        <w:rPr>
          <w:rtl/>
          <w:lang w:bidi="fa-IR"/>
        </w:rPr>
        <w:t>ساطح المهاد و موطد الاطواد و مرسل الامطار و مسهل الاوطار</w:t>
      </w:r>
      <w:r w:rsidR="008A4E6E">
        <w:rPr>
          <w:rtl/>
          <w:lang w:bidi="fa-IR"/>
        </w:rPr>
        <w:t xml:space="preserve">، </w:t>
      </w:r>
      <w:r>
        <w:rPr>
          <w:rtl/>
          <w:lang w:bidi="fa-IR"/>
        </w:rPr>
        <w:t>عالم الاسرار و مدركها و مدمر الا ملاك و مهلكها و مكور الدهور و مكررها و مورد الامور و مصدرها</w:t>
      </w:r>
      <w:r w:rsidR="008A4E6E">
        <w:rPr>
          <w:rtl/>
          <w:lang w:bidi="fa-IR"/>
        </w:rPr>
        <w:t xml:space="preserve">، </w:t>
      </w:r>
      <w:r>
        <w:rPr>
          <w:rtl/>
          <w:lang w:bidi="fa-IR"/>
        </w:rPr>
        <w:t>عم سماحه و كمل ركامه و همل</w:t>
      </w:r>
      <w:r w:rsidR="008A4E6E">
        <w:rPr>
          <w:rtl/>
          <w:lang w:bidi="fa-IR"/>
        </w:rPr>
        <w:t xml:space="preserve">، </w:t>
      </w:r>
      <w:r>
        <w:rPr>
          <w:rtl/>
          <w:lang w:bidi="fa-IR"/>
        </w:rPr>
        <w:t>و طاوع السوال و الامل</w:t>
      </w:r>
      <w:r w:rsidR="008A4E6E">
        <w:rPr>
          <w:rtl/>
          <w:lang w:bidi="fa-IR"/>
        </w:rPr>
        <w:t xml:space="preserve">، </w:t>
      </w:r>
      <w:r>
        <w:rPr>
          <w:rtl/>
          <w:lang w:bidi="fa-IR"/>
        </w:rPr>
        <w:t>و اوسع الرمل و ارمل</w:t>
      </w:r>
      <w:r w:rsidR="008A4E6E">
        <w:rPr>
          <w:rtl/>
          <w:lang w:bidi="fa-IR"/>
        </w:rPr>
        <w:t xml:space="preserve">، </w:t>
      </w:r>
      <w:r>
        <w:rPr>
          <w:rtl/>
          <w:lang w:bidi="fa-IR"/>
        </w:rPr>
        <w:t xml:space="preserve">احمده حمدا </w:t>
      </w:r>
      <w:r>
        <w:rPr>
          <w:rtl/>
          <w:lang w:bidi="fa-IR"/>
        </w:rPr>
        <w:lastRenderedPageBreak/>
        <w:t>ممدودا و اوحده كما وحد الاواه</w:t>
      </w:r>
      <w:r w:rsidR="008A4E6E">
        <w:rPr>
          <w:rtl/>
          <w:lang w:bidi="fa-IR"/>
        </w:rPr>
        <w:t xml:space="preserve">، </w:t>
      </w:r>
      <w:r>
        <w:rPr>
          <w:rtl/>
          <w:lang w:bidi="fa-IR"/>
        </w:rPr>
        <w:t>و هو الله لا اله للامم سواه و لاصادع لما عدله و سواه</w:t>
      </w:r>
      <w:r w:rsidR="008A4E6E">
        <w:rPr>
          <w:rtl/>
          <w:lang w:bidi="fa-IR"/>
        </w:rPr>
        <w:t xml:space="preserve">... </w:t>
      </w:r>
    </w:p>
    <w:p w:rsidR="00DF7947" w:rsidRDefault="00DF7947" w:rsidP="00DF7947">
      <w:pPr>
        <w:pStyle w:val="libNormal"/>
        <w:rPr>
          <w:rtl/>
          <w:lang w:bidi="fa-IR"/>
        </w:rPr>
      </w:pPr>
      <w:r>
        <w:rPr>
          <w:rtl/>
          <w:lang w:bidi="fa-IR"/>
        </w:rPr>
        <w:t>حمد و ثناء خداوندى را كه اهل حمد بوده و جايگه آن مختص او مى باشد و برترين و شيرين ترين و سريع ترين و گسترده ترين و پاكترين و بالاترين و گرامى ترين و سزاوارترين حمدها بر ذات او باد</w:t>
      </w:r>
      <w:r w:rsidR="008A4E6E">
        <w:rPr>
          <w:rtl/>
          <w:lang w:bidi="fa-IR"/>
        </w:rPr>
        <w:t xml:space="preserve">. </w:t>
      </w:r>
      <w:r>
        <w:rPr>
          <w:rtl/>
          <w:lang w:bidi="fa-IR"/>
        </w:rPr>
        <w:t>سپاس</w:t>
      </w:r>
      <w:r w:rsidR="00251781">
        <w:rPr>
          <w:rtl/>
          <w:lang w:bidi="fa-IR"/>
        </w:rPr>
        <w:t xml:space="preserve"> </w:t>
      </w:r>
      <w:r>
        <w:rPr>
          <w:rtl/>
          <w:lang w:bidi="fa-IR"/>
        </w:rPr>
        <w:t>خداوندى را كه پادشاهى است مورد ستايش و مالكى است بسيار مهربان و با محبت</w:t>
      </w:r>
      <w:r w:rsidR="008A4E6E">
        <w:rPr>
          <w:rtl/>
          <w:lang w:bidi="fa-IR"/>
        </w:rPr>
        <w:t xml:space="preserve">، </w:t>
      </w:r>
      <w:r>
        <w:rPr>
          <w:rtl/>
          <w:lang w:bidi="fa-IR"/>
        </w:rPr>
        <w:t>هر مولودى را صورت مى بخشد و هر طرد شده اى را ملجا و پناهگاه است</w:t>
      </w:r>
      <w:r w:rsidR="008A4E6E">
        <w:rPr>
          <w:rtl/>
          <w:lang w:bidi="fa-IR"/>
        </w:rPr>
        <w:t xml:space="preserve">، </w:t>
      </w:r>
      <w:r>
        <w:rPr>
          <w:rtl/>
          <w:lang w:bidi="fa-IR"/>
        </w:rPr>
        <w:t>گستراننده دشت ها و صحراها و برپا كننده كوهها و بلندى ها است</w:t>
      </w:r>
      <w:r w:rsidR="008A4E6E">
        <w:rPr>
          <w:rtl/>
          <w:lang w:bidi="fa-IR"/>
        </w:rPr>
        <w:t xml:space="preserve">، </w:t>
      </w:r>
      <w:r>
        <w:rPr>
          <w:rtl/>
          <w:lang w:bidi="fa-IR"/>
        </w:rPr>
        <w:t>فرو فرستنده بارانها و آسان كننده مشكلات و نيازها است</w:t>
      </w:r>
      <w:r w:rsidR="008A4E6E">
        <w:rPr>
          <w:rtl/>
          <w:lang w:bidi="fa-IR"/>
        </w:rPr>
        <w:t xml:space="preserve">، </w:t>
      </w:r>
      <w:r>
        <w:rPr>
          <w:rtl/>
          <w:lang w:bidi="fa-IR"/>
        </w:rPr>
        <w:t>عالم و دانا به همه اسرار و درهم كوبنده و نابود كننده همه پادشاهان است</w:t>
      </w:r>
      <w:r w:rsidR="008A4E6E">
        <w:rPr>
          <w:rtl/>
          <w:lang w:bidi="fa-IR"/>
        </w:rPr>
        <w:t xml:space="preserve">، </w:t>
      </w:r>
      <w:r>
        <w:rPr>
          <w:rtl/>
          <w:lang w:bidi="fa-IR"/>
        </w:rPr>
        <w:t>روزگاران را به سرانجام رسانده و آنان را مجددا به عرصه وجود مى آورد و مرجع و مصدر همه امور اوست</w:t>
      </w:r>
      <w:r w:rsidR="008A4E6E">
        <w:rPr>
          <w:rtl/>
          <w:lang w:bidi="fa-IR"/>
        </w:rPr>
        <w:t xml:space="preserve">، </w:t>
      </w:r>
      <w:r>
        <w:rPr>
          <w:rtl/>
          <w:lang w:bidi="fa-IR"/>
        </w:rPr>
        <w:t>جود و عطايش</w:t>
      </w:r>
      <w:r w:rsidR="00251781">
        <w:rPr>
          <w:rtl/>
          <w:lang w:bidi="fa-IR"/>
        </w:rPr>
        <w:t xml:space="preserve"> </w:t>
      </w:r>
      <w:r>
        <w:rPr>
          <w:rtl/>
          <w:lang w:bidi="fa-IR"/>
        </w:rPr>
        <w:t>همه چيز را رد برگرفته و ابر بخشش او</w:t>
      </w:r>
      <w:r w:rsidR="008A4E6E">
        <w:rPr>
          <w:rtl/>
          <w:lang w:bidi="fa-IR"/>
        </w:rPr>
        <w:t xml:space="preserve">، </w:t>
      </w:r>
      <w:r>
        <w:rPr>
          <w:rtl/>
          <w:lang w:bidi="fa-IR"/>
        </w:rPr>
        <w:t>با كمال ريزش</w:t>
      </w:r>
      <w:r w:rsidR="008A4E6E">
        <w:rPr>
          <w:rtl/>
          <w:lang w:bidi="fa-IR"/>
        </w:rPr>
        <w:t xml:space="preserve">، </w:t>
      </w:r>
      <w:r>
        <w:rPr>
          <w:rtl/>
          <w:lang w:bidi="fa-IR"/>
        </w:rPr>
        <w:t>همگان را فرا گرفته است</w:t>
      </w:r>
      <w:r w:rsidR="008A4E6E">
        <w:rPr>
          <w:rtl/>
          <w:lang w:bidi="fa-IR"/>
        </w:rPr>
        <w:t xml:space="preserve">، </w:t>
      </w:r>
      <w:r>
        <w:rPr>
          <w:rtl/>
          <w:lang w:bidi="fa-IR"/>
        </w:rPr>
        <w:t>خواسته ها و اميدهاى بندگان را برآورده نمود و به ريگزاران افزونى و توسعه بخشيده است</w:t>
      </w:r>
      <w:r w:rsidR="008A4E6E">
        <w:rPr>
          <w:rtl/>
          <w:lang w:bidi="fa-IR"/>
        </w:rPr>
        <w:t xml:space="preserve">. </w:t>
      </w:r>
    </w:p>
    <w:p w:rsidR="001A0533" w:rsidRDefault="00DF7947" w:rsidP="00DF7947">
      <w:pPr>
        <w:pStyle w:val="libNormal"/>
        <w:rPr>
          <w:rtl/>
          <w:lang w:bidi="fa-IR"/>
        </w:rPr>
      </w:pPr>
      <w:r>
        <w:rPr>
          <w:rtl/>
          <w:lang w:bidi="fa-IR"/>
        </w:rPr>
        <w:t>حمد و ستايش مى كنم او را</w:t>
      </w:r>
      <w:r w:rsidR="008A4E6E">
        <w:rPr>
          <w:rtl/>
          <w:lang w:bidi="fa-IR"/>
        </w:rPr>
        <w:t xml:space="preserve">، </w:t>
      </w:r>
      <w:r>
        <w:rPr>
          <w:rtl/>
          <w:lang w:bidi="fa-IR"/>
        </w:rPr>
        <w:t>حمد و ستايشى بى انتها</w:t>
      </w:r>
      <w:r w:rsidR="008A4E6E">
        <w:rPr>
          <w:rtl/>
          <w:lang w:bidi="fa-IR"/>
        </w:rPr>
        <w:t xml:space="preserve">، </w:t>
      </w:r>
      <w:r>
        <w:rPr>
          <w:rtl/>
          <w:lang w:bidi="fa-IR"/>
        </w:rPr>
        <w:t>و يگانه اش</w:t>
      </w:r>
      <w:r w:rsidR="00251781">
        <w:rPr>
          <w:rtl/>
          <w:lang w:bidi="fa-IR"/>
        </w:rPr>
        <w:t xml:space="preserve"> </w:t>
      </w:r>
      <w:r>
        <w:rPr>
          <w:rtl/>
          <w:lang w:bidi="fa-IR"/>
        </w:rPr>
        <w:t>مى شمارم همانگونه كه بنده دعا كننده گريان</w:t>
      </w:r>
      <w:r w:rsidR="008A4E6E">
        <w:rPr>
          <w:rtl/>
          <w:lang w:bidi="fa-IR"/>
        </w:rPr>
        <w:t xml:space="preserve">، </w:t>
      </w:r>
      <w:r>
        <w:rPr>
          <w:rtl/>
          <w:lang w:bidi="fa-IR"/>
        </w:rPr>
        <w:t>او را يگانه مى شمارد و اوست خداوندى كه امتها را خدايى جز او نيست</w:t>
      </w:r>
      <w:r w:rsidR="008A4E6E">
        <w:rPr>
          <w:rtl/>
          <w:lang w:bidi="fa-IR"/>
        </w:rPr>
        <w:t xml:space="preserve">، </w:t>
      </w:r>
      <w:r>
        <w:rPr>
          <w:rtl/>
          <w:lang w:bidi="fa-IR"/>
        </w:rPr>
        <w:t>و كسى نيست كه آنچه را كه او بر پا و تنظيم كرده درهم فرو ريزد</w:t>
      </w:r>
      <w:r w:rsidR="008A4E6E">
        <w:rPr>
          <w:rtl/>
          <w:lang w:bidi="fa-IR"/>
        </w:rPr>
        <w:t xml:space="preserve">... </w:t>
      </w:r>
      <w:r w:rsidR="003107DD" w:rsidRPr="00F374DD">
        <w:rPr>
          <w:rStyle w:val="libFootnotenumChar"/>
          <w:rtl/>
          <w:lang w:bidi="fa-IR"/>
        </w:rPr>
        <w:t>(</w:t>
      </w:r>
      <w:r w:rsidRPr="00F374DD">
        <w:rPr>
          <w:rStyle w:val="libFootnotenumChar"/>
          <w:rtl/>
        </w:rPr>
        <w:t>1159)</w:t>
      </w:r>
    </w:p>
    <w:p w:rsidR="00DF7947" w:rsidRDefault="00DF7947" w:rsidP="0012300F">
      <w:pPr>
        <w:pStyle w:val="Heading2"/>
        <w:rPr>
          <w:rtl/>
          <w:lang w:bidi="fa-IR"/>
        </w:rPr>
      </w:pPr>
      <w:bookmarkStart w:id="981" w:name="_Toc386586057"/>
      <w:r>
        <w:rPr>
          <w:rtl/>
          <w:lang w:bidi="fa-IR"/>
        </w:rPr>
        <w:t>977- حمد حق تعالى</w:t>
      </w:r>
      <w:bookmarkEnd w:id="98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lastRenderedPageBreak/>
        <w:t>مولاى عارفان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باب حمد مطالبى بسيار عالى دارد كه از باب نمونه جملاتى از آن را از كتاب مستدرك سفينة البحار ج 3</w:t>
      </w:r>
      <w:r w:rsidR="008A4E6E">
        <w:rPr>
          <w:rtl/>
          <w:lang w:bidi="fa-IR"/>
        </w:rPr>
        <w:t xml:space="preserve">، </w:t>
      </w:r>
      <w:r>
        <w:rPr>
          <w:rtl/>
          <w:lang w:bidi="fa-IR"/>
        </w:rPr>
        <w:t>ص 73 نقل مى كنيم</w:t>
      </w:r>
      <w:r w:rsidR="00137D68">
        <w:rPr>
          <w:rtl/>
          <w:lang w:bidi="fa-IR"/>
        </w:rPr>
        <w:t>:</w:t>
      </w:r>
    </w:p>
    <w:p w:rsidR="00DF7947" w:rsidRDefault="00DF7947" w:rsidP="00DF7947">
      <w:pPr>
        <w:pStyle w:val="libNormal"/>
        <w:rPr>
          <w:rtl/>
          <w:lang w:bidi="fa-IR"/>
        </w:rPr>
      </w:pPr>
      <w:r>
        <w:rPr>
          <w:rtl/>
          <w:lang w:bidi="fa-IR"/>
        </w:rPr>
        <w:t>الحمد لله الذى جعل الحمد على عباده من غير حاجة منه الى حامديه</w:t>
      </w:r>
      <w:r w:rsidR="008A4E6E">
        <w:rPr>
          <w:rtl/>
          <w:lang w:bidi="fa-IR"/>
        </w:rPr>
        <w:t xml:space="preserve">، </w:t>
      </w:r>
      <w:r>
        <w:rPr>
          <w:rtl/>
          <w:lang w:bidi="fa-IR"/>
        </w:rPr>
        <w:t>و طريقا من طرق الاعتراف بلا هوتيته صمدانيته</w:t>
      </w:r>
      <w:r w:rsidR="008A4E6E">
        <w:rPr>
          <w:rtl/>
          <w:lang w:bidi="fa-IR"/>
        </w:rPr>
        <w:t xml:space="preserve">... </w:t>
      </w:r>
    </w:p>
    <w:p w:rsidR="001A0533" w:rsidRDefault="00DF7947" w:rsidP="00DF7947">
      <w:pPr>
        <w:pStyle w:val="libNormal"/>
        <w:rPr>
          <w:rtl/>
          <w:lang w:bidi="fa-IR"/>
        </w:rPr>
      </w:pPr>
      <w:r>
        <w:rPr>
          <w:rtl/>
          <w:lang w:bidi="fa-IR"/>
        </w:rPr>
        <w:t>يعنى</w:t>
      </w:r>
      <w:r w:rsidR="00137D68">
        <w:rPr>
          <w:rtl/>
          <w:lang w:bidi="fa-IR"/>
        </w:rPr>
        <w:t>:</w:t>
      </w:r>
      <w:r>
        <w:rPr>
          <w:rtl/>
          <w:lang w:bidi="fa-IR"/>
        </w:rPr>
        <w:t xml:space="preserve"> خداوند را سپاس</w:t>
      </w:r>
      <w:r w:rsidR="008A4E6E">
        <w:rPr>
          <w:rtl/>
          <w:lang w:bidi="fa-IR"/>
        </w:rPr>
        <w:t xml:space="preserve">، </w:t>
      </w:r>
      <w:r>
        <w:rPr>
          <w:rtl/>
          <w:lang w:bidi="fa-IR"/>
        </w:rPr>
        <w:t>كه بندگانش را مشرف به تشريف حمد فرمود</w:t>
      </w:r>
      <w:r w:rsidR="008A4E6E">
        <w:rPr>
          <w:rtl/>
          <w:lang w:bidi="fa-IR"/>
        </w:rPr>
        <w:t xml:space="preserve">، </w:t>
      </w:r>
      <w:r>
        <w:rPr>
          <w:rtl/>
          <w:lang w:bidi="fa-IR"/>
        </w:rPr>
        <w:t>بدون اينكه به سپاسگزارى آنان نيازمند باشد</w:t>
      </w:r>
      <w:r w:rsidR="008A4E6E">
        <w:rPr>
          <w:rtl/>
          <w:lang w:bidi="fa-IR"/>
        </w:rPr>
        <w:t xml:space="preserve">، </w:t>
      </w:r>
      <w:r>
        <w:rPr>
          <w:rtl/>
          <w:lang w:bidi="fa-IR"/>
        </w:rPr>
        <w:t>و اين كلمه جامعه را كه بايد از عمق قلب و حقيقت وجود برخيزد</w:t>
      </w:r>
      <w:r w:rsidR="008A4E6E">
        <w:rPr>
          <w:rtl/>
          <w:lang w:bidi="fa-IR"/>
        </w:rPr>
        <w:t xml:space="preserve">، </w:t>
      </w:r>
      <w:r>
        <w:rPr>
          <w:rtl/>
          <w:lang w:bidi="fa-IR"/>
        </w:rPr>
        <w:t>راهى از راههاى اعتراف به لاهوتيت و صمديت و ربوبيت و فرديت خود قرار داد و آن را علت ازدياد رحمتش بر عباد اعلام كرد و راهى روشن براى طالب فضلش فرمود</w:t>
      </w:r>
      <w:r w:rsidR="008A4E6E">
        <w:rPr>
          <w:rtl/>
          <w:lang w:bidi="fa-IR"/>
        </w:rPr>
        <w:t xml:space="preserve">، </w:t>
      </w:r>
      <w:r>
        <w:rPr>
          <w:rtl/>
          <w:lang w:bidi="fa-IR"/>
        </w:rPr>
        <w:t>و در كنون و سر اين لفظ</w:t>
      </w:r>
      <w:r w:rsidR="008A4E6E">
        <w:rPr>
          <w:rtl/>
          <w:lang w:bidi="fa-IR"/>
        </w:rPr>
        <w:t xml:space="preserve">، </w:t>
      </w:r>
      <w:r>
        <w:rPr>
          <w:rtl/>
          <w:lang w:bidi="fa-IR"/>
        </w:rPr>
        <w:t>حقيقت اين معنى را كه سپاس و حمد اعتراف به منعم بودن او نسبت بر هر حمدى است جلوه داد</w:t>
      </w:r>
      <w:r w:rsidR="008A4E6E">
        <w:rPr>
          <w:rtl/>
          <w:lang w:bidi="fa-IR"/>
        </w:rPr>
        <w:t xml:space="preserve">. </w:t>
      </w:r>
    </w:p>
    <w:p w:rsidR="00DF7947" w:rsidRDefault="00DF7947" w:rsidP="0012300F">
      <w:pPr>
        <w:pStyle w:val="Heading2"/>
        <w:rPr>
          <w:rtl/>
          <w:lang w:bidi="fa-IR"/>
        </w:rPr>
      </w:pPr>
      <w:bookmarkStart w:id="982" w:name="_Toc386586058"/>
      <w:r>
        <w:rPr>
          <w:rtl/>
          <w:lang w:bidi="fa-IR"/>
        </w:rPr>
        <w:t>978- اگر در راه خدا ثابت قدم باشى</w:t>
      </w:r>
      <w:bookmarkEnd w:id="98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كنار خانه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ركوع مى كردم و به پيشگاه حضرت حق به دعا و مناجات برخاسته بودم در اين وقت حضرت امير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در خانه خود بيرون آمد و فرمود: اصبغ عرضه داشتم</w:t>
      </w:r>
      <w:r w:rsidR="008A4E6E">
        <w:rPr>
          <w:rtl/>
          <w:lang w:bidi="fa-IR"/>
        </w:rPr>
        <w:t xml:space="preserve">، </w:t>
      </w:r>
      <w:r>
        <w:rPr>
          <w:rtl/>
          <w:lang w:bidi="fa-IR"/>
        </w:rPr>
        <w:t>بله</w:t>
      </w:r>
      <w:r w:rsidR="008A4E6E">
        <w:rPr>
          <w:rtl/>
          <w:lang w:bidi="fa-IR"/>
        </w:rPr>
        <w:t xml:space="preserve">، </w:t>
      </w:r>
      <w:r>
        <w:rPr>
          <w:rtl/>
          <w:lang w:bidi="fa-IR"/>
        </w:rPr>
        <w:t>فرمود: در چه كارى بودى</w:t>
      </w:r>
      <w:r w:rsidR="008A4E6E">
        <w:rPr>
          <w:rtl/>
          <w:lang w:bidi="fa-IR"/>
        </w:rPr>
        <w:t>؟</w:t>
      </w:r>
      <w:r>
        <w:rPr>
          <w:rtl/>
          <w:lang w:bidi="fa-IR"/>
        </w:rPr>
        <w:t xml:space="preserve"> گفتم</w:t>
      </w:r>
      <w:r w:rsidR="00137D68">
        <w:rPr>
          <w:rtl/>
          <w:lang w:bidi="fa-IR"/>
        </w:rPr>
        <w:t>:</w:t>
      </w:r>
      <w:r>
        <w:rPr>
          <w:rtl/>
          <w:lang w:bidi="fa-IR"/>
        </w:rPr>
        <w:t xml:space="preserve"> در ركوع و دعا</w:t>
      </w:r>
      <w:r w:rsidR="008A4E6E">
        <w:rPr>
          <w:rtl/>
          <w:lang w:bidi="fa-IR"/>
        </w:rPr>
        <w:t xml:space="preserve">. </w:t>
      </w:r>
      <w:r>
        <w:rPr>
          <w:rtl/>
          <w:lang w:bidi="fa-IR"/>
        </w:rPr>
        <w:t xml:space="preserve">فرمود: علاقه دارى دعايى كه از رسول خدا </w:t>
      </w:r>
      <w:r w:rsidR="00F33EFF" w:rsidRPr="00F33EFF">
        <w:rPr>
          <w:rStyle w:val="libAlaemChar"/>
          <w:rtl/>
        </w:rPr>
        <w:t>صلى‌الله‌عليه‌وآله‌وسلم</w:t>
      </w:r>
      <w:r>
        <w:rPr>
          <w:rtl/>
          <w:lang w:bidi="fa-IR"/>
        </w:rPr>
        <w:t xml:space="preserve"> شنيد به تو بياموزم</w:t>
      </w:r>
      <w:r w:rsidR="008A4E6E">
        <w:rPr>
          <w:rtl/>
          <w:lang w:bidi="fa-IR"/>
        </w:rPr>
        <w:t>؟</w:t>
      </w:r>
      <w:r>
        <w:rPr>
          <w:rtl/>
          <w:lang w:bidi="fa-IR"/>
        </w:rPr>
        <w:t xml:space="preserve"> پاسخ دادم</w:t>
      </w:r>
      <w:r w:rsidR="00137D68">
        <w:rPr>
          <w:rtl/>
          <w:lang w:bidi="fa-IR"/>
        </w:rPr>
        <w:t>:</w:t>
      </w:r>
      <w:r>
        <w:rPr>
          <w:rtl/>
          <w:lang w:bidi="fa-IR"/>
        </w:rPr>
        <w:t xml:space="preserve"> آرى</w:t>
      </w:r>
      <w:r w:rsidR="008A4E6E">
        <w:rPr>
          <w:rtl/>
          <w:lang w:bidi="fa-IR"/>
        </w:rPr>
        <w:t xml:space="preserve">. </w:t>
      </w:r>
      <w:r>
        <w:rPr>
          <w:rtl/>
          <w:lang w:bidi="fa-IR"/>
        </w:rPr>
        <w:t>فرمود: بگو</w:t>
      </w:r>
      <w:r w:rsidR="008A4E6E">
        <w:rPr>
          <w:rtl/>
          <w:lang w:bidi="fa-IR"/>
        </w:rPr>
        <w:t xml:space="preserve">. </w:t>
      </w:r>
    </w:p>
    <w:p w:rsidR="00DF7947" w:rsidRDefault="00DF7947" w:rsidP="00DF7947">
      <w:pPr>
        <w:pStyle w:val="libNormal"/>
        <w:rPr>
          <w:rtl/>
          <w:lang w:bidi="fa-IR"/>
        </w:rPr>
      </w:pPr>
      <w:r>
        <w:rPr>
          <w:rtl/>
          <w:lang w:bidi="fa-IR"/>
        </w:rPr>
        <w:t>الحمد لله على ماكان و الحمد لله على كان حال</w:t>
      </w:r>
      <w:r w:rsidR="008A4E6E">
        <w:rPr>
          <w:rtl/>
          <w:lang w:bidi="fa-IR"/>
        </w:rPr>
        <w:t>؛</w:t>
      </w:r>
      <w:r>
        <w:rPr>
          <w:rtl/>
          <w:lang w:bidi="fa-IR"/>
        </w:rPr>
        <w:t xml:space="preserve"> سپاس خدا را بر آنچه بوده و سپاس خدا را بر هر حال</w:t>
      </w:r>
    </w:p>
    <w:p w:rsidR="001A0533" w:rsidRDefault="00DF7947" w:rsidP="00DF7947">
      <w:pPr>
        <w:pStyle w:val="libNormal"/>
        <w:rPr>
          <w:rtl/>
          <w:lang w:bidi="fa-IR"/>
        </w:rPr>
      </w:pPr>
      <w:r>
        <w:rPr>
          <w:rtl/>
          <w:lang w:bidi="fa-IR"/>
        </w:rPr>
        <w:lastRenderedPageBreak/>
        <w:t>سپس با دست راستش بر شانه چپم زد و فرمود: اگر در راه خدا ثابت قدم باشى و با تمام وجود رهبرى پيشواى بر حق را قبول داشته باشى و در مساءله مال در راه خدا دست و دل باز باشى خداوند مهربان از تو به وجود خودت مهربان تر است</w:t>
      </w:r>
      <w:r w:rsidR="008A4E6E">
        <w:rPr>
          <w:rtl/>
          <w:lang w:bidi="fa-IR"/>
        </w:rPr>
        <w:t xml:space="preserve">. </w:t>
      </w:r>
      <w:r w:rsidR="003107DD" w:rsidRPr="00F374DD">
        <w:rPr>
          <w:rStyle w:val="libFootnotenumChar"/>
          <w:rtl/>
          <w:lang w:bidi="fa-IR"/>
        </w:rPr>
        <w:t>(</w:t>
      </w:r>
      <w:r w:rsidRPr="00F374DD">
        <w:rPr>
          <w:rStyle w:val="libFootnotenumChar"/>
          <w:rtl/>
        </w:rPr>
        <w:t>1160)</w:t>
      </w:r>
    </w:p>
    <w:p w:rsidR="00DF7947" w:rsidRDefault="00DF7947" w:rsidP="0012300F">
      <w:pPr>
        <w:pStyle w:val="Heading2"/>
        <w:rPr>
          <w:rtl/>
          <w:lang w:bidi="fa-IR"/>
        </w:rPr>
      </w:pPr>
      <w:bookmarkStart w:id="983" w:name="_Toc386586059"/>
      <w:r>
        <w:rPr>
          <w:rtl/>
          <w:lang w:bidi="fa-IR"/>
        </w:rPr>
        <w:t>979- بى اعتنايى به دنيا</w:t>
      </w:r>
      <w:bookmarkEnd w:id="98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بارها در فرازهاى مختلف مى فرمود: اى دنيا ديگرى را فريب ده كه من تو را سه طلاقه كرده ام</w:t>
      </w:r>
      <w:r w:rsidR="008A4E6E">
        <w:rPr>
          <w:rtl/>
          <w:lang w:bidi="fa-IR"/>
        </w:rPr>
        <w:t xml:space="preserve">. </w:t>
      </w:r>
      <w:r w:rsidR="00E501E0">
        <w:rPr>
          <w:rtl/>
          <w:lang w:bidi="fa-IR"/>
        </w:rPr>
        <w:t>سئوال</w:t>
      </w:r>
      <w:r>
        <w:rPr>
          <w:rtl/>
          <w:lang w:bidi="fa-IR"/>
        </w:rPr>
        <w:t xml:space="preserve"> كردند: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تعجب هستيم همه مردان دلاور و رزم آوران ميادين جنگ از شمشير تو مى ترسند ولى چطور است كه تو اين چنين از دنيا مى ترسى</w:t>
      </w:r>
      <w:r w:rsidR="008A4E6E">
        <w:rPr>
          <w:rtl/>
          <w:lang w:bidi="fa-IR"/>
        </w:rPr>
        <w:t>؟</w:t>
      </w:r>
    </w:p>
    <w:p w:rsidR="00DF7947" w:rsidRDefault="00DF7947" w:rsidP="00DF7947">
      <w:pPr>
        <w:pStyle w:val="libNormal"/>
        <w:rPr>
          <w:rtl/>
          <w:lang w:bidi="fa-IR"/>
        </w:rPr>
      </w:pPr>
      <w:r>
        <w:rPr>
          <w:rtl/>
          <w:lang w:bidi="fa-IR"/>
        </w:rPr>
        <w:t>حضرت فرمود: شما خبر نداريد اين دنيا درخت خارآور است كه دست هوى و هوس و آز</w:t>
      </w:r>
      <w:r w:rsidR="008A4E6E">
        <w:rPr>
          <w:rtl/>
          <w:lang w:bidi="fa-IR"/>
        </w:rPr>
        <w:t xml:space="preserve">، </w:t>
      </w:r>
      <w:r>
        <w:rPr>
          <w:rtl/>
          <w:lang w:bidi="fa-IR"/>
        </w:rPr>
        <w:t>آن را بر كنار جوى عمر تو كاشته</w:t>
      </w:r>
      <w:r w:rsidR="008A4E6E">
        <w:rPr>
          <w:rtl/>
          <w:lang w:bidi="fa-IR"/>
        </w:rPr>
        <w:t xml:space="preserve">، </w:t>
      </w:r>
      <w:r>
        <w:rPr>
          <w:rtl/>
          <w:lang w:bidi="fa-IR"/>
        </w:rPr>
        <w:t>اگر از آن دورى نكنى خار آن در دامن عصمت پاكى تو مى افتد و</w:t>
      </w:r>
      <w:r w:rsidR="008A4E6E">
        <w:rPr>
          <w:rtl/>
          <w:lang w:bidi="fa-IR"/>
        </w:rPr>
        <w:t xml:space="preserve">... </w:t>
      </w:r>
      <w:r>
        <w:rPr>
          <w:rtl/>
          <w:lang w:bidi="fa-IR"/>
        </w:rPr>
        <w:t>آيا نشنيديد كه در آغاز كار كه هنوز خار آن نيرومند و قى نشده بود دامن عصمت حضرت آدم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دريد؟</w:t>
      </w:r>
    </w:p>
    <w:p w:rsidR="001A0533" w:rsidRDefault="00DF7947" w:rsidP="00DF7947">
      <w:pPr>
        <w:pStyle w:val="libNormal"/>
        <w:rPr>
          <w:rtl/>
          <w:lang w:bidi="fa-IR"/>
        </w:rPr>
      </w:pPr>
      <w:r>
        <w:rPr>
          <w:rtl/>
          <w:lang w:bidi="fa-IR"/>
        </w:rPr>
        <w:t xml:space="preserve">اكنون كه خار آن قوت گرفته با على پسر ابوطالب چه مى كند! </w:t>
      </w:r>
      <w:r w:rsidR="003107DD" w:rsidRPr="00F374DD">
        <w:rPr>
          <w:rStyle w:val="libFootnotenumChar"/>
          <w:rtl/>
          <w:lang w:bidi="fa-IR"/>
        </w:rPr>
        <w:t>(</w:t>
      </w:r>
      <w:r w:rsidRPr="00F374DD">
        <w:rPr>
          <w:rStyle w:val="libFootnotenumChar"/>
          <w:rtl/>
        </w:rPr>
        <w:t>1161)</w:t>
      </w:r>
    </w:p>
    <w:p w:rsidR="00DF7947" w:rsidRDefault="00DF7947" w:rsidP="0012300F">
      <w:pPr>
        <w:pStyle w:val="Heading2"/>
        <w:rPr>
          <w:rtl/>
          <w:lang w:bidi="fa-IR"/>
        </w:rPr>
      </w:pPr>
      <w:bookmarkStart w:id="984" w:name="_Toc386586060"/>
      <w:r>
        <w:rPr>
          <w:rtl/>
          <w:lang w:bidi="fa-IR"/>
        </w:rPr>
        <w:t>980- اميرال</w:t>
      </w:r>
      <w:r w:rsidR="00593F0C">
        <w:rPr>
          <w:rtl/>
          <w:lang w:bidi="fa-IR"/>
        </w:rPr>
        <w:t>مؤمن</w:t>
      </w:r>
      <w:r>
        <w:rPr>
          <w:rtl/>
          <w:lang w:bidi="fa-IR"/>
        </w:rPr>
        <w:t>ين يعنى چه</w:t>
      </w:r>
      <w:r w:rsidR="008A4E6E">
        <w:rPr>
          <w:rtl/>
          <w:lang w:bidi="fa-IR"/>
        </w:rPr>
        <w:t>؟</w:t>
      </w:r>
      <w:bookmarkEnd w:id="984"/>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جابربن يزيد گويد: به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عرض كردم فدايت گردم چرا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اميرال</w:t>
      </w:r>
      <w:r w:rsidR="00593F0C">
        <w:rPr>
          <w:rtl/>
          <w:lang w:bidi="fa-IR"/>
        </w:rPr>
        <w:t>مؤمن</w:t>
      </w:r>
      <w:r>
        <w:rPr>
          <w:rtl/>
          <w:lang w:bidi="fa-IR"/>
        </w:rPr>
        <w:t>ين ناميدند؟ فرمود: از علم خود آنان را تغذيه مى كرد و به آنها مى آموخت مگر قول خداوند را نشنيده اى و نمير اهلنا و مى آوريم غذايى براى خاندانمان سوره مباركه يوسف آيه 65</w:t>
      </w:r>
      <w:r w:rsidR="008A4E6E">
        <w:rPr>
          <w:rtl/>
          <w:lang w:bidi="fa-IR"/>
        </w:rPr>
        <w:t xml:space="preserve">. </w:t>
      </w:r>
    </w:p>
    <w:p w:rsidR="001A0533" w:rsidRDefault="00DF7947" w:rsidP="00DF7947">
      <w:pPr>
        <w:pStyle w:val="libNormal"/>
        <w:rPr>
          <w:rtl/>
          <w:lang w:bidi="fa-IR"/>
        </w:rPr>
      </w:pPr>
      <w:r>
        <w:rPr>
          <w:rtl/>
          <w:lang w:bidi="fa-IR"/>
        </w:rPr>
        <w:lastRenderedPageBreak/>
        <w:t>و 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روايت شده كه فرمودند: شمشير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بدين جهت ذوالفقار ناميدند كه در ميانه قبضه آن خطى به درازا بود شبيه به مهره هاى تيره كمر</w:t>
      </w:r>
      <w:r w:rsidR="008A4E6E">
        <w:rPr>
          <w:rtl/>
          <w:lang w:bidi="fa-IR"/>
        </w:rPr>
        <w:t xml:space="preserve">، </w:t>
      </w:r>
      <w:r>
        <w:rPr>
          <w:rtl/>
          <w:lang w:bidi="fa-IR"/>
        </w:rPr>
        <w:t>همان شمشيرى كه جبرئيل از آسمان آورد و دسته اش از نقره بود</w:t>
      </w:r>
      <w:r w:rsidR="008A4E6E">
        <w:rPr>
          <w:rtl/>
          <w:lang w:bidi="fa-IR"/>
        </w:rPr>
        <w:t xml:space="preserve">، </w:t>
      </w:r>
      <w:r>
        <w:rPr>
          <w:rtl/>
          <w:lang w:bidi="fa-IR"/>
        </w:rPr>
        <w:t xml:space="preserve">آن شمشيرى كه ندا كننده اى از آسمان فرياد بر آورد لا سيف الا ذوالفقار و لافتى الا على </w:t>
      </w:r>
      <w:r w:rsidR="003107DD" w:rsidRPr="00F374DD">
        <w:rPr>
          <w:rStyle w:val="libFootnotenumChar"/>
          <w:rtl/>
          <w:lang w:bidi="fa-IR"/>
        </w:rPr>
        <w:t>(</w:t>
      </w:r>
      <w:r w:rsidRPr="00F374DD">
        <w:rPr>
          <w:rStyle w:val="libFootnotenumChar"/>
          <w:rtl/>
        </w:rPr>
        <w:t>1162)</w:t>
      </w:r>
    </w:p>
    <w:p w:rsidR="00DF7947" w:rsidRDefault="00DF7947" w:rsidP="0012300F">
      <w:pPr>
        <w:pStyle w:val="Heading2"/>
        <w:rPr>
          <w:rtl/>
          <w:lang w:bidi="fa-IR"/>
        </w:rPr>
      </w:pPr>
      <w:bookmarkStart w:id="985" w:name="_Toc386586061"/>
      <w:r>
        <w:rPr>
          <w:rtl/>
          <w:lang w:bidi="fa-IR"/>
        </w:rPr>
        <w:t>981- عدم توفيق نماز شب</w:t>
      </w:r>
      <w:bookmarkEnd w:id="985"/>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مردى خدمت حضرت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رسيد و </w:t>
      </w:r>
      <w:r w:rsidR="00E501E0">
        <w:rPr>
          <w:rtl/>
          <w:lang w:bidi="fa-IR"/>
        </w:rPr>
        <w:t>سئوال</w:t>
      </w:r>
      <w:r>
        <w:rPr>
          <w:rtl/>
          <w:lang w:bidi="fa-IR"/>
        </w:rPr>
        <w:t xml:space="preserve"> كرد: يا على</w:t>
      </w:r>
      <w:r w:rsidR="008A4E6E">
        <w:rPr>
          <w:rtl/>
          <w:lang w:bidi="fa-IR"/>
        </w:rPr>
        <w:t>!</w:t>
      </w:r>
      <w:r>
        <w:rPr>
          <w:rtl/>
          <w:lang w:bidi="fa-IR"/>
        </w:rPr>
        <w:t xml:space="preserve"> من از خواندن نماز شب محرومم</w:t>
      </w:r>
      <w:r w:rsidR="008A4E6E">
        <w:rPr>
          <w:rtl/>
          <w:lang w:bidi="fa-IR"/>
        </w:rPr>
        <w:t>؟</w:t>
      </w:r>
      <w:r>
        <w:rPr>
          <w:rtl/>
          <w:lang w:bidi="fa-IR"/>
        </w:rPr>
        <w:t xml:space="preserve"> يا اميرال</w:t>
      </w:r>
      <w:r w:rsidR="00593F0C">
        <w:rPr>
          <w:rtl/>
          <w:lang w:bidi="fa-IR"/>
        </w:rPr>
        <w:t>مؤمن</w:t>
      </w:r>
      <w:r>
        <w:rPr>
          <w:rtl/>
          <w:lang w:bidi="fa-IR"/>
        </w:rPr>
        <w:t>ين</w:t>
      </w:r>
      <w:r w:rsidR="008A4E6E">
        <w:rPr>
          <w:rtl/>
          <w:lang w:bidi="fa-IR"/>
        </w:rPr>
        <w:t>!</w:t>
      </w:r>
      <w:r>
        <w:rPr>
          <w:rtl/>
          <w:lang w:bidi="fa-IR"/>
        </w:rPr>
        <w:t xml:space="preserve"> انى حرمت الصلوة بالليل</w:t>
      </w:r>
      <w:r w:rsidR="008A4E6E">
        <w:rPr>
          <w:rtl/>
          <w:lang w:bidi="fa-IR"/>
        </w:rPr>
        <w:t>؛</w:t>
      </w:r>
      <w:r>
        <w:rPr>
          <w:rtl/>
          <w:lang w:bidi="fa-IR"/>
        </w:rPr>
        <w:t xml:space="preserve"> حضرت فرمود: انت رحل قد قيد تك ذنوبك</w:t>
      </w:r>
      <w:r w:rsidR="008A4E6E">
        <w:rPr>
          <w:rtl/>
          <w:lang w:bidi="fa-IR"/>
        </w:rPr>
        <w:t xml:space="preserve">، </w:t>
      </w:r>
      <w:r>
        <w:rPr>
          <w:rtl/>
          <w:lang w:bidi="fa-IR"/>
        </w:rPr>
        <w:t>تو مردى هستى كه گناهانت تو را گرفتار و مقيد ساخته است</w:t>
      </w:r>
      <w:r w:rsidR="003107DD">
        <w:rPr>
          <w:rtl/>
          <w:lang w:bidi="fa-IR"/>
        </w:rPr>
        <w:t xml:space="preserve"> (</w:t>
      </w:r>
      <w:r>
        <w:rPr>
          <w:rtl/>
          <w:lang w:bidi="fa-IR"/>
        </w:rPr>
        <w:t>از اين رو موفق به خواندن نماز شب نمى شوى)</w:t>
      </w:r>
      <w:r w:rsidR="008A4E6E">
        <w:rPr>
          <w:rtl/>
          <w:lang w:bidi="fa-IR"/>
        </w:rPr>
        <w:t xml:space="preserve">. </w:t>
      </w:r>
      <w:r w:rsidR="003107DD" w:rsidRPr="00F374DD">
        <w:rPr>
          <w:rStyle w:val="libFootnotenumChar"/>
          <w:rtl/>
          <w:lang w:bidi="fa-IR"/>
        </w:rPr>
        <w:t>(</w:t>
      </w:r>
      <w:r w:rsidRPr="00F374DD">
        <w:rPr>
          <w:rStyle w:val="libFootnotenumChar"/>
          <w:rtl/>
        </w:rPr>
        <w:t>1163)</w:t>
      </w:r>
    </w:p>
    <w:p w:rsidR="00DF7947" w:rsidRDefault="00DF7947" w:rsidP="0012300F">
      <w:pPr>
        <w:pStyle w:val="Heading2"/>
        <w:rPr>
          <w:rtl/>
          <w:lang w:bidi="fa-IR"/>
        </w:rPr>
      </w:pPr>
      <w:bookmarkStart w:id="986" w:name="_Toc386586062"/>
      <w:r>
        <w:rPr>
          <w:rtl/>
          <w:lang w:bidi="fa-IR"/>
        </w:rPr>
        <w:t>982- علم و دانش</w:t>
      </w:r>
      <w:bookmarkEnd w:id="98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شخصى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مورد علم و دانش پرسش كرد حضرت فرمود:</w:t>
      </w:r>
    </w:p>
    <w:p w:rsidR="001A0533" w:rsidRDefault="00DF7947" w:rsidP="00DF7947">
      <w:pPr>
        <w:pStyle w:val="libNormal"/>
        <w:rPr>
          <w:rtl/>
          <w:lang w:bidi="fa-IR"/>
        </w:rPr>
      </w:pPr>
      <w:r>
        <w:rPr>
          <w:rtl/>
          <w:lang w:bidi="fa-IR"/>
        </w:rPr>
        <w:t>علم چهار كله است الف) به قدر احتياج خود به خداوند</w:t>
      </w:r>
      <w:r w:rsidR="008A4E6E">
        <w:rPr>
          <w:rtl/>
          <w:lang w:bidi="fa-IR"/>
        </w:rPr>
        <w:t xml:space="preserve">، </w:t>
      </w:r>
      <w:r>
        <w:rPr>
          <w:rtl/>
          <w:lang w:bidi="fa-IR"/>
        </w:rPr>
        <w:t>او را عبادت كنى</w:t>
      </w:r>
      <w:r w:rsidR="008A4E6E">
        <w:rPr>
          <w:rtl/>
          <w:lang w:bidi="fa-IR"/>
        </w:rPr>
        <w:t xml:space="preserve">. </w:t>
      </w:r>
      <w:r>
        <w:rPr>
          <w:rtl/>
          <w:lang w:bidi="fa-IR"/>
        </w:rPr>
        <w:t>ب)به قدر طاقت و صبر خود در سوختن آتش جهنم گناه كنى</w:t>
      </w:r>
      <w:r w:rsidR="008A4E6E">
        <w:rPr>
          <w:rtl/>
          <w:lang w:bidi="fa-IR"/>
        </w:rPr>
        <w:t xml:space="preserve">. </w:t>
      </w:r>
      <w:r>
        <w:rPr>
          <w:rtl/>
          <w:lang w:bidi="fa-IR"/>
        </w:rPr>
        <w:t>ج) به اندازه عمرت در دنيا براى دنيا كار كنى</w:t>
      </w:r>
      <w:r w:rsidR="008A4E6E">
        <w:rPr>
          <w:rtl/>
          <w:lang w:bidi="fa-IR"/>
        </w:rPr>
        <w:t xml:space="preserve">. </w:t>
      </w:r>
      <w:r>
        <w:rPr>
          <w:rtl/>
          <w:lang w:bidi="fa-IR"/>
        </w:rPr>
        <w:t>د) و به مقدار بقايت در آخرت توشه تهيه نمايى</w:t>
      </w:r>
      <w:r w:rsidR="008A4E6E">
        <w:rPr>
          <w:rtl/>
          <w:lang w:bidi="fa-IR"/>
        </w:rPr>
        <w:t xml:space="preserve">. </w:t>
      </w:r>
      <w:r w:rsidR="003107DD" w:rsidRPr="00F374DD">
        <w:rPr>
          <w:rStyle w:val="libFootnotenumChar"/>
          <w:rtl/>
          <w:lang w:bidi="fa-IR"/>
        </w:rPr>
        <w:t>(</w:t>
      </w:r>
      <w:r w:rsidRPr="00F374DD">
        <w:rPr>
          <w:rStyle w:val="libFootnotenumChar"/>
          <w:rtl/>
        </w:rPr>
        <w:t>1164)</w:t>
      </w:r>
    </w:p>
    <w:p w:rsidR="00DF7947" w:rsidRDefault="00DF7947" w:rsidP="0012300F">
      <w:pPr>
        <w:pStyle w:val="Heading2"/>
        <w:rPr>
          <w:rtl/>
          <w:lang w:bidi="fa-IR"/>
        </w:rPr>
      </w:pPr>
      <w:bookmarkStart w:id="987" w:name="_Toc386586063"/>
      <w:r>
        <w:rPr>
          <w:rtl/>
          <w:lang w:bidi="fa-IR"/>
        </w:rPr>
        <w:t>983- سخن بيهوده</w:t>
      </w:r>
      <w:bookmarkEnd w:id="987"/>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lastRenderedPageBreak/>
        <w:t>روزى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مردى را ديد كه دهان به سخنان بيهوده گشوده و از پرگوئى و بيهوده گوئى</w:t>
      </w:r>
      <w:r w:rsidR="008A4E6E">
        <w:rPr>
          <w:rtl/>
          <w:lang w:bidi="fa-IR"/>
        </w:rPr>
        <w:t xml:space="preserve">، </w:t>
      </w:r>
      <w:r>
        <w:rPr>
          <w:rtl/>
          <w:lang w:bidi="fa-IR"/>
        </w:rPr>
        <w:t>زبان خود را در كام نمى گيرد</w:t>
      </w:r>
      <w:r w:rsidR="008A4E6E">
        <w:rPr>
          <w:rtl/>
          <w:lang w:bidi="fa-IR"/>
        </w:rPr>
        <w:t xml:space="preserve">، </w:t>
      </w:r>
      <w:r>
        <w:rPr>
          <w:rtl/>
          <w:lang w:bidi="fa-IR"/>
        </w:rPr>
        <w:t>حضرت به او فرمود: اى شخص به راستى كه تو با اعمالت</w:t>
      </w:r>
      <w:r w:rsidR="008A4E6E">
        <w:rPr>
          <w:rtl/>
          <w:lang w:bidi="fa-IR"/>
        </w:rPr>
        <w:t>؛</w:t>
      </w:r>
      <w:r>
        <w:rPr>
          <w:rtl/>
          <w:lang w:bidi="fa-IR"/>
        </w:rPr>
        <w:t xml:space="preserve"> نامه اى را بوسيله دو فرشته حافظ خود ديكته مى كنى</w:t>
      </w:r>
      <w:r w:rsidR="003107DD">
        <w:rPr>
          <w:rtl/>
          <w:lang w:bidi="fa-IR"/>
        </w:rPr>
        <w:t xml:space="preserve"> (</w:t>
      </w:r>
      <w:r>
        <w:rPr>
          <w:rtl/>
          <w:lang w:bidi="fa-IR"/>
        </w:rPr>
        <w:t>و هر آنچه مى كنى آنها را مى نويسند) بسوى پروردگارت</w:t>
      </w:r>
      <w:r w:rsidR="008A4E6E">
        <w:rPr>
          <w:rtl/>
          <w:lang w:bidi="fa-IR"/>
        </w:rPr>
        <w:t xml:space="preserve">، </w:t>
      </w:r>
      <w:r>
        <w:rPr>
          <w:rtl/>
          <w:lang w:bidi="fa-IR"/>
        </w:rPr>
        <w:t>پس سخنى بگو كه براى تو فايده اى داشته باشد و دم فرو بند از سخن بيهوده و بى فايده</w:t>
      </w:r>
      <w:r w:rsidR="008A4E6E">
        <w:rPr>
          <w:rtl/>
          <w:lang w:bidi="fa-IR"/>
        </w:rPr>
        <w:t xml:space="preserve">. </w:t>
      </w:r>
      <w:r w:rsidR="003107DD" w:rsidRPr="00F374DD">
        <w:rPr>
          <w:rStyle w:val="libFootnotenumChar"/>
          <w:rtl/>
          <w:lang w:bidi="fa-IR"/>
        </w:rPr>
        <w:t>(</w:t>
      </w:r>
      <w:r w:rsidRPr="00F374DD">
        <w:rPr>
          <w:rStyle w:val="libFootnotenumChar"/>
          <w:rtl/>
        </w:rPr>
        <w:t>1165)</w:t>
      </w:r>
    </w:p>
    <w:p w:rsidR="00DF7947" w:rsidRDefault="00DF7947" w:rsidP="0012300F">
      <w:pPr>
        <w:pStyle w:val="Heading2"/>
        <w:rPr>
          <w:rtl/>
          <w:lang w:bidi="fa-IR"/>
        </w:rPr>
      </w:pPr>
      <w:bookmarkStart w:id="988" w:name="_Toc386586064"/>
      <w:r>
        <w:rPr>
          <w:rtl/>
          <w:lang w:bidi="fa-IR"/>
        </w:rPr>
        <w:t>984- فرق بهشت و مسجد</w:t>
      </w:r>
      <w:bookmarkEnd w:id="98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نشستن در مسجد براى من از نشستن در بهشت محبوب تر و بهتر است</w:t>
      </w:r>
      <w:r w:rsidR="008A4E6E">
        <w:rPr>
          <w:rtl/>
          <w:lang w:bidi="fa-IR"/>
        </w:rPr>
        <w:t xml:space="preserve">، </w:t>
      </w:r>
      <w:r>
        <w:rPr>
          <w:rtl/>
          <w:lang w:bidi="fa-IR"/>
        </w:rPr>
        <w:t>زيرا با نشستن در بهشت به خواسته خودم نائل شده ام ولى با نشستن در مسجد به خواست خداوند نائل مى شوم</w:t>
      </w:r>
      <w:r w:rsidR="008A4E6E">
        <w:rPr>
          <w:rtl/>
          <w:lang w:bidi="fa-IR"/>
        </w:rPr>
        <w:t xml:space="preserve">. </w:t>
      </w:r>
      <w:r w:rsidR="003107DD" w:rsidRPr="00F374DD">
        <w:rPr>
          <w:rStyle w:val="libFootnotenumChar"/>
          <w:rtl/>
          <w:lang w:bidi="fa-IR"/>
        </w:rPr>
        <w:t>(</w:t>
      </w:r>
      <w:r w:rsidRPr="00F374DD">
        <w:rPr>
          <w:rStyle w:val="libFootnotenumChar"/>
          <w:rtl/>
        </w:rPr>
        <w:t>1166)</w:t>
      </w:r>
    </w:p>
    <w:p w:rsidR="001A0533" w:rsidRDefault="00DF7947" w:rsidP="00DF7947">
      <w:pPr>
        <w:pStyle w:val="libNormal"/>
        <w:rPr>
          <w:rtl/>
          <w:lang w:bidi="fa-IR"/>
        </w:rPr>
      </w:pPr>
      <w:r>
        <w:rPr>
          <w:rtl/>
          <w:lang w:bidi="fa-IR"/>
        </w:rPr>
        <w:t>و در روايتى 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w:t>
      </w:r>
      <w:r w:rsidR="008A4E6E">
        <w:rPr>
          <w:rtl/>
          <w:lang w:bidi="fa-IR"/>
        </w:rPr>
        <w:t xml:space="preserve">، </w:t>
      </w:r>
      <w:r>
        <w:rPr>
          <w:rtl/>
          <w:lang w:bidi="fa-IR"/>
        </w:rPr>
        <w:t>هر موقع براى حضرت امير</w:t>
      </w:r>
      <w:r w:rsidR="00593F0C">
        <w:rPr>
          <w:rtl/>
          <w:lang w:bidi="fa-IR"/>
        </w:rPr>
        <w:t>مؤمن</w:t>
      </w:r>
      <w:r>
        <w:rPr>
          <w:rtl/>
          <w:lang w:bidi="fa-IR"/>
        </w:rPr>
        <w:t>ان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كار مهمى پيش مى آمد به نماز خواندن پناه مى برد</w:t>
      </w:r>
      <w:r w:rsidR="008A4E6E">
        <w:rPr>
          <w:rtl/>
          <w:lang w:bidi="fa-IR"/>
        </w:rPr>
        <w:t xml:space="preserve">، </w:t>
      </w:r>
      <w:r>
        <w:rPr>
          <w:rtl/>
          <w:lang w:bidi="fa-IR"/>
        </w:rPr>
        <w:t xml:space="preserve">سپس اين آيه را تلاوت كردند: واستعينو بالصبر و الصلاء </w:t>
      </w:r>
      <w:r w:rsidR="003107DD" w:rsidRPr="00F374DD">
        <w:rPr>
          <w:rStyle w:val="libFootnotenumChar"/>
          <w:rtl/>
          <w:lang w:bidi="fa-IR"/>
        </w:rPr>
        <w:t>(</w:t>
      </w:r>
      <w:r w:rsidRPr="00F374DD">
        <w:rPr>
          <w:rStyle w:val="libFootnotenumChar"/>
          <w:rtl/>
        </w:rPr>
        <w:t>1167)</w:t>
      </w:r>
      <w:r>
        <w:rPr>
          <w:rtl/>
          <w:lang w:bidi="fa-IR"/>
        </w:rPr>
        <w:t xml:space="preserve"> و نيز فرمودند: هر يك از شما كه با اندوهى از اندوههاى دنيا مواجه شد وضو بگيريد و به مسجد برود و دو ركعت نماز بخوانيد و ربع اندوه و شدائد خود را از خدا بخواهيد آيا نشنيده ايد كه خداوند فرمود: واستعينو بالصبر والصلاة</w:t>
      </w:r>
      <w:r w:rsidR="008A4E6E">
        <w:rPr>
          <w:rtl/>
          <w:lang w:bidi="fa-IR"/>
        </w:rPr>
        <w:t xml:space="preserve">. </w:t>
      </w:r>
      <w:r w:rsidR="003107DD" w:rsidRPr="00F374DD">
        <w:rPr>
          <w:rStyle w:val="libFootnotenumChar"/>
          <w:rtl/>
          <w:lang w:bidi="fa-IR"/>
        </w:rPr>
        <w:t>(</w:t>
      </w:r>
      <w:r w:rsidRPr="00F374DD">
        <w:rPr>
          <w:rStyle w:val="libFootnotenumChar"/>
          <w:rtl/>
        </w:rPr>
        <w:t>1168)</w:t>
      </w:r>
    </w:p>
    <w:p w:rsidR="00DF7947" w:rsidRDefault="00DF7947" w:rsidP="0012300F">
      <w:pPr>
        <w:pStyle w:val="Heading2"/>
        <w:rPr>
          <w:rtl/>
          <w:lang w:bidi="fa-IR"/>
        </w:rPr>
      </w:pPr>
      <w:bookmarkStart w:id="989" w:name="_Toc386586065"/>
      <w:r>
        <w:rPr>
          <w:rtl/>
          <w:lang w:bidi="fa-IR"/>
        </w:rPr>
        <w:t>985- معجزه اى از امام على</w:t>
      </w:r>
      <w:r w:rsidR="003107DD">
        <w:rPr>
          <w:rtl/>
          <w:lang w:bidi="fa-IR"/>
        </w:rPr>
        <w:t xml:space="preserve"> </w:t>
      </w:r>
      <w:r w:rsidR="005F0BBC" w:rsidRPr="005F0BBC">
        <w:rPr>
          <w:rStyle w:val="libAlaemChar"/>
          <w:rtl/>
        </w:rPr>
        <w:t>عليه‌السلام</w:t>
      </w:r>
      <w:bookmarkEnd w:id="989"/>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w:t>
      </w:r>
      <w:r w:rsidR="00593F0C">
        <w:rPr>
          <w:rtl/>
          <w:lang w:bidi="fa-IR"/>
        </w:rPr>
        <w:t>مؤمن</w:t>
      </w:r>
      <w:r>
        <w:rPr>
          <w:rtl/>
          <w:lang w:bidi="fa-IR"/>
        </w:rPr>
        <w:t>ان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چند دائى در بنى مخزوم داشت</w:t>
      </w:r>
      <w:r w:rsidR="008A4E6E">
        <w:rPr>
          <w:rtl/>
          <w:lang w:bidi="fa-IR"/>
        </w:rPr>
        <w:t xml:space="preserve">، </w:t>
      </w:r>
      <w:r>
        <w:rPr>
          <w:rtl/>
          <w:lang w:bidi="fa-IR"/>
        </w:rPr>
        <w:t>جوانى از آن قبيله نزد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عرض كرد: دائى جان برادرم از دنيا رفت و من در مرگ او بسيار ناراحتم</w:t>
      </w:r>
      <w:r w:rsidR="008A4E6E">
        <w:rPr>
          <w:rtl/>
          <w:lang w:bidi="fa-IR"/>
        </w:rPr>
        <w:t xml:space="preserve">. </w:t>
      </w:r>
    </w:p>
    <w:p w:rsidR="00DF7947" w:rsidRDefault="00DF7947" w:rsidP="00DF7947">
      <w:pPr>
        <w:pStyle w:val="libNormal"/>
        <w:rPr>
          <w:rtl/>
          <w:lang w:bidi="fa-IR"/>
        </w:rPr>
      </w:pPr>
      <w:r>
        <w:rPr>
          <w:rtl/>
          <w:lang w:bidi="fa-IR"/>
        </w:rPr>
        <w:lastRenderedPageBreak/>
        <w:t>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آيا مى خواهى او را ببينى</w:t>
      </w:r>
      <w:r w:rsidR="008A4E6E">
        <w:rPr>
          <w:rtl/>
          <w:lang w:bidi="fa-IR"/>
        </w:rPr>
        <w:t>؟</w:t>
      </w:r>
      <w:r>
        <w:rPr>
          <w:rtl/>
          <w:lang w:bidi="fa-IR"/>
        </w:rPr>
        <w:t xml:space="preserve"> او گفت</w:t>
      </w:r>
      <w:r w:rsidR="00137D68">
        <w:rPr>
          <w:rtl/>
          <w:lang w:bidi="fa-IR"/>
        </w:rPr>
        <w:t>:</w:t>
      </w:r>
      <w:r>
        <w:rPr>
          <w:rtl/>
          <w:lang w:bidi="fa-IR"/>
        </w:rPr>
        <w:t xml:space="preserve"> آرى</w:t>
      </w:r>
      <w:r w:rsidR="008A4E6E">
        <w:rPr>
          <w:rtl/>
          <w:lang w:bidi="fa-IR"/>
        </w:rPr>
        <w:t>؛</w:t>
      </w:r>
      <w:r>
        <w:rPr>
          <w:rtl/>
          <w:lang w:bidi="fa-IR"/>
        </w:rPr>
        <w:t xml:space="preserve">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قبرش را به من نشان بده</w:t>
      </w:r>
      <w:r w:rsidR="008A4E6E">
        <w:rPr>
          <w:rtl/>
          <w:lang w:bidi="fa-IR"/>
        </w:rPr>
        <w:t xml:space="preserve">. </w:t>
      </w:r>
    </w:p>
    <w:p w:rsidR="00DF7947" w:rsidRDefault="00DF7947" w:rsidP="00DF7947">
      <w:pPr>
        <w:pStyle w:val="libNormal"/>
        <w:rPr>
          <w:rtl/>
          <w:lang w:bidi="fa-IR"/>
        </w:rPr>
      </w:pPr>
      <w:r>
        <w:rPr>
          <w:rtl/>
          <w:lang w:bidi="fa-IR"/>
        </w:rPr>
        <w:t>آنگاه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با آن شخص بيرون آمد در حالى كه آن حضرت پارچه برد پيامبر </w:t>
      </w:r>
      <w:r w:rsidR="00F33EFF" w:rsidRPr="00F33EFF">
        <w:rPr>
          <w:rStyle w:val="libAlaemChar"/>
          <w:rtl/>
        </w:rPr>
        <w:t>صلى‌الله‌عليه‌وآله‌وسلم</w:t>
      </w:r>
      <w:r>
        <w:rPr>
          <w:rtl/>
          <w:lang w:bidi="fa-IR"/>
        </w:rPr>
        <w:t xml:space="preserve"> را به كمر بسته بود</w:t>
      </w:r>
      <w:r w:rsidR="008A4E6E">
        <w:rPr>
          <w:rtl/>
          <w:lang w:bidi="fa-IR"/>
        </w:rPr>
        <w:t xml:space="preserve">، </w:t>
      </w:r>
      <w:r>
        <w:rPr>
          <w:rtl/>
          <w:lang w:bidi="fa-IR"/>
        </w:rPr>
        <w:t>وقتى كه به كنار قبر رسيد لبهايش به هم مى خورد آنگاه با پاى خود به قبر او زد</w:t>
      </w:r>
      <w:r w:rsidR="008A4E6E">
        <w:rPr>
          <w:rtl/>
          <w:lang w:bidi="fa-IR"/>
        </w:rPr>
        <w:t xml:space="preserve">، </w:t>
      </w:r>
      <w:r>
        <w:rPr>
          <w:rtl/>
          <w:lang w:bidi="fa-IR"/>
        </w:rPr>
        <w:t>او از قبر بيرون آمد در حالى كه به زبان عجمى سخن مى گفت</w:t>
      </w:r>
      <w:r w:rsidR="00137D68">
        <w:rPr>
          <w:rtl/>
          <w:lang w:bidi="fa-IR"/>
        </w:rPr>
        <w:t>:</w:t>
      </w:r>
    </w:p>
    <w:p w:rsidR="001A0533"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او فرمود: مگر وقتى كه تو از دنيا رفتى عرب نبودى</w:t>
      </w:r>
      <w:r w:rsidR="008A4E6E">
        <w:rPr>
          <w:rtl/>
          <w:lang w:bidi="fa-IR"/>
        </w:rPr>
        <w:t>؟</w:t>
      </w:r>
      <w:r>
        <w:rPr>
          <w:rtl/>
          <w:lang w:bidi="fa-IR"/>
        </w:rPr>
        <w:t xml:space="preserve"> او عرض كرد: چرا ولى ما به روش فلان و فلان مرديم از اين رو زبانمان تغيير كرد</w:t>
      </w:r>
      <w:r w:rsidR="008A4E6E">
        <w:rPr>
          <w:rtl/>
          <w:lang w:bidi="fa-IR"/>
        </w:rPr>
        <w:t xml:space="preserve">. </w:t>
      </w:r>
      <w:r w:rsidR="003107DD" w:rsidRPr="00F374DD">
        <w:rPr>
          <w:rStyle w:val="libFootnotenumChar"/>
          <w:rtl/>
          <w:lang w:bidi="fa-IR"/>
        </w:rPr>
        <w:t>(</w:t>
      </w:r>
      <w:r w:rsidRPr="00F374DD">
        <w:rPr>
          <w:rStyle w:val="libFootnotenumChar"/>
          <w:rtl/>
        </w:rPr>
        <w:t>1169)</w:t>
      </w:r>
    </w:p>
    <w:p w:rsidR="00DF7947" w:rsidRDefault="00DF7947" w:rsidP="0012300F">
      <w:pPr>
        <w:pStyle w:val="Heading2"/>
        <w:rPr>
          <w:rtl/>
          <w:lang w:bidi="fa-IR"/>
        </w:rPr>
      </w:pPr>
      <w:bookmarkStart w:id="990" w:name="_Toc386586066"/>
      <w:r>
        <w:rPr>
          <w:rtl/>
          <w:lang w:bidi="fa-IR"/>
        </w:rPr>
        <w:t>986- دوستان خدا كيانند؟</w:t>
      </w:r>
      <w:bookmarkEnd w:id="99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ابن عباس مى گويد: روزى از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درباره دوستان خدا كه در آيه الا ان اولياء لا خوف عليهم و لا هم يحزنون</w:t>
      </w:r>
      <w:r w:rsidR="008A4E6E">
        <w:rPr>
          <w:rtl/>
          <w:lang w:bidi="fa-IR"/>
        </w:rPr>
        <w:t>؛</w:t>
      </w:r>
      <w:r>
        <w:rPr>
          <w:rtl/>
          <w:lang w:bidi="fa-IR"/>
        </w:rPr>
        <w:t xml:space="preserve"> بدانيد كه به راستى دوستان خدا نه بيمى دارند و نه اندوهگين مى شوند </w:t>
      </w:r>
      <w:r w:rsidR="003107DD" w:rsidRPr="00F374DD">
        <w:rPr>
          <w:rStyle w:val="libFootnotenumChar"/>
          <w:rtl/>
          <w:lang w:bidi="fa-IR"/>
        </w:rPr>
        <w:t>(</w:t>
      </w:r>
      <w:r w:rsidRPr="00F374DD">
        <w:rPr>
          <w:rStyle w:val="libFootnotenumChar"/>
          <w:rtl/>
        </w:rPr>
        <w:t>1170)</w:t>
      </w:r>
      <w:r>
        <w:rPr>
          <w:rtl/>
          <w:lang w:bidi="fa-IR"/>
        </w:rPr>
        <w:t xml:space="preserve"> به آن اشاره شده</w:t>
      </w:r>
      <w:r w:rsidR="008A4E6E">
        <w:rPr>
          <w:rtl/>
          <w:lang w:bidi="fa-IR"/>
        </w:rPr>
        <w:t xml:space="preserve">، </w:t>
      </w:r>
      <w:r w:rsidR="00E501E0">
        <w:rPr>
          <w:rtl/>
          <w:lang w:bidi="fa-IR"/>
        </w:rPr>
        <w:t>سئوال</w:t>
      </w:r>
      <w:r>
        <w:rPr>
          <w:rtl/>
          <w:lang w:bidi="fa-IR"/>
        </w:rPr>
        <w:t xml:space="preserve"> شد؟ حضرت در پاسخ فرمودند:</w:t>
      </w:r>
    </w:p>
    <w:p w:rsidR="001A0533" w:rsidRDefault="00DF7947" w:rsidP="00DF7947">
      <w:pPr>
        <w:pStyle w:val="libNormal"/>
        <w:rPr>
          <w:rtl/>
          <w:lang w:bidi="fa-IR"/>
        </w:rPr>
      </w:pPr>
      <w:r>
        <w:rPr>
          <w:rtl/>
          <w:lang w:bidi="fa-IR"/>
        </w:rPr>
        <w:t>قام اخلصو الله فى عبادته</w:t>
      </w:r>
      <w:r w:rsidR="008A4E6E">
        <w:rPr>
          <w:rtl/>
          <w:lang w:bidi="fa-IR"/>
        </w:rPr>
        <w:t xml:space="preserve">، </w:t>
      </w:r>
      <w:r>
        <w:rPr>
          <w:rtl/>
          <w:lang w:bidi="fa-IR"/>
        </w:rPr>
        <w:t>و نظروا الى باطن الدنيا حين نظر الناس</w:t>
      </w:r>
      <w:r w:rsidR="00251781">
        <w:rPr>
          <w:rtl/>
          <w:lang w:bidi="fa-IR"/>
        </w:rPr>
        <w:t xml:space="preserve"> </w:t>
      </w:r>
      <w:r>
        <w:rPr>
          <w:rtl/>
          <w:lang w:bidi="fa-IR"/>
        </w:rPr>
        <w:t>الى ظاهرها</w:t>
      </w:r>
      <w:r w:rsidR="008A4E6E">
        <w:rPr>
          <w:rtl/>
          <w:lang w:bidi="fa-IR"/>
        </w:rPr>
        <w:t>...؛</w:t>
      </w:r>
      <w:r>
        <w:rPr>
          <w:rtl/>
          <w:lang w:bidi="fa-IR"/>
        </w:rPr>
        <w:t xml:space="preserve"> آنان مردمى هستند كه خدا را از روى اخلاص</w:t>
      </w:r>
      <w:r w:rsidR="00251781">
        <w:rPr>
          <w:rtl/>
          <w:lang w:bidi="fa-IR"/>
        </w:rPr>
        <w:t xml:space="preserve"> </w:t>
      </w:r>
      <w:r>
        <w:rPr>
          <w:rtl/>
          <w:lang w:bidi="fa-IR"/>
        </w:rPr>
        <w:t>پرستش مى كنند و هنگامى كه مردم به ظاهر دنيا مى نگرند آنان به باطن و درون آن مى نگرند و در همان حال كه مردم فريب خوش هاى زودگذر دنيا را خورده اند</w:t>
      </w:r>
      <w:r w:rsidR="008A4E6E">
        <w:rPr>
          <w:rtl/>
          <w:lang w:bidi="fa-IR"/>
        </w:rPr>
        <w:t xml:space="preserve">، </w:t>
      </w:r>
      <w:r>
        <w:rPr>
          <w:rtl/>
          <w:lang w:bidi="fa-IR"/>
        </w:rPr>
        <w:t>آنها آينده آن را به خوبى مى دانند</w:t>
      </w:r>
      <w:r w:rsidR="008A4E6E">
        <w:rPr>
          <w:rtl/>
          <w:lang w:bidi="fa-IR"/>
        </w:rPr>
        <w:t xml:space="preserve">. </w:t>
      </w:r>
      <w:r>
        <w:rPr>
          <w:rtl/>
          <w:lang w:bidi="fa-IR"/>
        </w:rPr>
        <w:t>از اين رو آنها از آنچه كه مى دانند و خبر دارند</w:t>
      </w:r>
      <w:r w:rsidR="008A4E6E">
        <w:rPr>
          <w:rtl/>
          <w:lang w:bidi="fa-IR"/>
        </w:rPr>
        <w:t xml:space="preserve">، </w:t>
      </w:r>
      <w:r>
        <w:rPr>
          <w:rtl/>
          <w:lang w:bidi="fa-IR"/>
        </w:rPr>
        <w:t>دست از آن مى كشند</w:t>
      </w:r>
      <w:r w:rsidR="008A4E6E">
        <w:rPr>
          <w:rtl/>
          <w:lang w:bidi="fa-IR"/>
        </w:rPr>
        <w:t xml:space="preserve">، </w:t>
      </w:r>
      <w:r>
        <w:rPr>
          <w:rtl/>
          <w:lang w:bidi="fa-IR"/>
        </w:rPr>
        <w:t>و آن</w:t>
      </w:r>
      <w:r w:rsidR="003107DD">
        <w:rPr>
          <w:rtl/>
          <w:lang w:bidi="fa-IR"/>
        </w:rPr>
        <w:t xml:space="preserve"> (</w:t>
      </w:r>
      <w:r>
        <w:rPr>
          <w:rtl/>
          <w:lang w:bidi="fa-IR"/>
        </w:rPr>
        <w:t>اميالى) را كه مى دانند بزودى آنان را</w:t>
      </w:r>
      <w:r w:rsidR="003107DD">
        <w:rPr>
          <w:rtl/>
          <w:lang w:bidi="fa-IR"/>
        </w:rPr>
        <w:t xml:space="preserve"> (</w:t>
      </w:r>
      <w:r>
        <w:rPr>
          <w:rtl/>
          <w:lang w:bidi="fa-IR"/>
        </w:rPr>
        <w:t>دل و قلب) مى ميراند</w:t>
      </w:r>
      <w:r w:rsidR="008A4E6E">
        <w:rPr>
          <w:rtl/>
          <w:lang w:bidi="fa-IR"/>
        </w:rPr>
        <w:t xml:space="preserve">، </w:t>
      </w:r>
      <w:r>
        <w:rPr>
          <w:rtl/>
          <w:lang w:bidi="fa-IR"/>
        </w:rPr>
        <w:t>مى كشند</w:t>
      </w:r>
      <w:r w:rsidR="008A4E6E">
        <w:rPr>
          <w:rtl/>
          <w:lang w:bidi="fa-IR"/>
        </w:rPr>
        <w:t xml:space="preserve">. </w:t>
      </w:r>
      <w:r w:rsidR="003107DD" w:rsidRPr="00F374DD">
        <w:rPr>
          <w:rStyle w:val="libFootnotenumChar"/>
          <w:rtl/>
          <w:lang w:bidi="fa-IR"/>
        </w:rPr>
        <w:t>(</w:t>
      </w:r>
      <w:r w:rsidRPr="00F374DD">
        <w:rPr>
          <w:rStyle w:val="libFootnotenumChar"/>
          <w:rtl/>
        </w:rPr>
        <w:t>1171)</w:t>
      </w:r>
    </w:p>
    <w:p w:rsidR="00DF7947" w:rsidRDefault="00DF7947" w:rsidP="0012300F">
      <w:pPr>
        <w:pStyle w:val="Heading2"/>
        <w:rPr>
          <w:rtl/>
          <w:lang w:bidi="fa-IR"/>
        </w:rPr>
      </w:pPr>
      <w:bookmarkStart w:id="991" w:name="_Toc386586067"/>
      <w:r>
        <w:rPr>
          <w:rtl/>
          <w:lang w:bidi="fa-IR"/>
        </w:rPr>
        <w:lastRenderedPageBreak/>
        <w:t>987- چگونگى مرگ هارون</w:t>
      </w:r>
      <w:bookmarkEnd w:id="991"/>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طبرسى از ابن عباس روايت كرده كه گفت</w:t>
      </w:r>
      <w:r w:rsidR="00137D68">
        <w:rPr>
          <w:rtl/>
          <w:lang w:bidi="fa-IR"/>
        </w:rPr>
        <w:t>:</w:t>
      </w:r>
      <w:r>
        <w:rPr>
          <w:rtl/>
          <w:lang w:bidi="fa-IR"/>
        </w:rPr>
        <w:t xml:space="preserve"> از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پرسيدند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چگونه بنى اسرائيل موسى را اذيت و آزار كردند ولى خداوند او را تبرئه كرد</w:t>
      </w:r>
      <w:r w:rsidR="008A4E6E">
        <w:rPr>
          <w:rtl/>
          <w:lang w:bidi="fa-IR"/>
        </w:rPr>
        <w:t xml:space="preserve">، </w:t>
      </w:r>
      <w:r>
        <w:rPr>
          <w:rtl/>
          <w:lang w:bidi="fa-IR"/>
        </w:rPr>
        <w:t>حضرت فرمود: روزى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همراه برادرش هارون به مكانى مى رفتند</w:t>
      </w:r>
      <w:r w:rsidR="008A4E6E">
        <w:rPr>
          <w:rtl/>
          <w:lang w:bidi="fa-IR"/>
        </w:rPr>
        <w:t xml:space="preserve">، </w:t>
      </w:r>
      <w:r>
        <w:rPr>
          <w:rtl/>
          <w:lang w:bidi="fa-IR"/>
        </w:rPr>
        <w:t>وقتى به كوهى رسيدند</w:t>
      </w:r>
      <w:r w:rsidR="008A4E6E">
        <w:rPr>
          <w:rtl/>
          <w:lang w:bidi="fa-IR"/>
        </w:rPr>
        <w:t xml:space="preserve">، </w:t>
      </w:r>
      <w:r>
        <w:rPr>
          <w:rtl/>
          <w:lang w:bidi="fa-IR"/>
        </w:rPr>
        <w:t>خداى تعالى هارون را قبض روح كرد</w:t>
      </w:r>
      <w:r w:rsidR="008A4E6E">
        <w:rPr>
          <w:rtl/>
          <w:lang w:bidi="fa-IR"/>
        </w:rPr>
        <w:t xml:space="preserve">، </w:t>
      </w:r>
      <w:r>
        <w:rPr>
          <w:rtl/>
          <w:lang w:bidi="fa-IR"/>
        </w:rPr>
        <w:t>موسى وقتى بازگشت و به بنى اسرائيل خبر داد كه هارون وفات كرده</w:t>
      </w:r>
      <w:r w:rsidR="008A4E6E">
        <w:rPr>
          <w:rtl/>
          <w:lang w:bidi="fa-IR"/>
        </w:rPr>
        <w:t xml:space="preserve">، </w:t>
      </w:r>
      <w:r>
        <w:rPr>
          <w:rtl/>
          <w:lang w:bidi="fa-IR"/>
        </w:rPr>
        <w:t>بنى اسرائيل به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گفتند: هارون را بردى و به قتل رساندى اكنون آمده اى و به ما مى گويى او وفات كرده</w:t>
      </w:r>
      <w:r w:rsidR="008A4E6E">
        <w:rPr>
          <w:rtl/>
          <w:lang w:bidi="fa-IR"/>
        </w:rPr>
        <w:t xml:space="preserve">، </w:t>
      </w:r>
      <w:r>
        <w:rPr>
          <w:rtl/>
          <w:lang w:bidi="fa-IR"/>
        </w:rPr>
        <w:t>تو حسادت مى كردى بر هارون</w:t>
      </w:r>
      <w:r w:rsidR="008A4E6E">
        <w:rPr>
          <w:rtl/>
          <w:lang w:bidi="fa-IR"/>
        </w:rPr>
        <w:t xml:space="preserve">، </w:t>
      </w:r>
      <w:r>
        <w:rPr>
          <w:rtl/>
          <w:lang w:bidi="fa-IR"/>
        </w:rPr>
        <w:t>چرا كه ما او را بيشتر دوست مى داشتيم زيرا او از تو به ما ملايم تر و سازگارتر بود</w:t>
      </w:r>
      <w:r w:rsidR="008A4E6E">
        <w:rPr>
          <w:rtl/>
          <w:lang w:bidi="fa-IR"/>
        </w:rPr>
        <w:t xml:space="preserve">. </w:t>
      </w:r>
    </w:p>
    <w:p w:rsidR="001A0533" w:rsidRDefault="00DF7947" w:rsidP="00DF7947">
      <w:pPr>
        <w:pStyle w:val="libNormal"/>
        <w:rPr>
          <w:rtl/>
          <w:lang w:bidi="fa-IR"/>
        </w:rPr>
      </w:pPr>
      <w:r>
        <w:rPr>
          <w:rtl/>
          <w:lang w:bidi="fa-IR"/>
        </w:rPr>
        <w:t>خداوند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از آن تهمت و افترا منزه ساخت و تبرئه كرد آن گونه كه امر كرد تا جسد هارون را بيرون آورده و بر محافل بنى اسرائيل گردانيدند</w:t>
      </w:r>
      <w:r w:rsidR="008A4E6E">
        <w:rPr>
          <w:rtl/>
          <w:lang w:bidi="fa-IR"/>
        </w:rPr>
        <w:t xml:space="preserve">، </w:t>
      </w:r>
      <w:r>
        <w:rPr>
          <w:rtl/>
          <w:lang w:bidi="fa-IR"/>
        </w:rPr>
        <w:t>هارون مى گفت</w:t>
      </w:r>
      <w:r w:rsidR="00137D68">
        <w:rPr>
          <w:rtl/>
          <w:lang w:bidi="fa-IR"/>
        </w:rPr>
        <w:t>:</w:t>
      </w:r>
      <w:r>
        <w:rPr>
          <w:rtl/>
          <w:lang w:bidi="fa-IR"/>
        </w:rPr>
        <w:t xml:space="preserve"> اى بنى اسرائيل</w:t>
      </w:r>
      <w:r w:rsidR="008A4E6E">
        <w:rPr>
          <w:rtl/>
          <w:lang w:bidi="fa-IR"/>
        </w:rPr>
        <w:t>!</w:t>
      </w:r>
      <w:r>
        <w:rPr>
          <w:rtl/>
          <w:lang w:bidi="fa-IR"/>
        </w:rPr>
        <w:t xml:space="preserve"> برادرم مرا نكشت من به مرگ خود وفات كردم</w:t>
      </w:r>
      <w:r w:rsidR="008A4E6E">
        <w:rPr>
          <w:rtl/>
          <w:lang w:bidi="fa-IR"/>
        </w:rPr>
        <w:t xml:space="preserve">، </w:t>
      </w:r>
      <w:r>
        <w:rPr>
          <w:rtl/>
          <w:lang w:bidi="fa-IR"/>
        </w:rPr>
        <w:t>پس از آن فرشتگان او را بردند و به مكانى دفن كردند كه كسى بر آن اطلاع پيدا نكرد</w:t>
      </w:r>
      <w:r w:rsidR="008A4E6E">
        <w:rPr>
          <w:rtl/>
          <w:lang w:bidi="fa-IR"/>
        </w:rPr>
        <w:t xml:space="preserve">. </w:t>
      </w:r>
      <w:r w:rsidR="003107DD" w:rsidRPr="00F374DD">
        <w:rPr>
          <w:rStyle w:val="libFootnotenumChar"/>
          <w:rtl/>
          <w:lang w:bidi="fa-IR"/>
        </w:rPr>
        <w:t>(</w:t>
      </w:r>
      <w:r w:rsidRPr="00F374DD">
        <w:rPr>
          <w:rStyle w:val="libFootnotenumChar"/>
          <w:rtl/>
        </w:rPr>
        <w:t>1172)</w:t>
      </w:r>
    </w:p>
    <w:p w:rsidR="00DF7947" w:rsidRDefault="00DF7947" w:rsidP="0012300F">
      <w:pPr>
        <w:pStyle w:val="Heading2"/>
        <w:rPr>
          <w:rtl/>
          <w:lang w:bidi="fa-IR"/>
        </w:rPr>
      </w:pPr>
      <w:bookmarkStart w:id="992" w:name="_Toc386586068"/>
      <w:r>
        <w:rPr>
          <w:rtl/>
          <w:lang w:bidi="fa-IR"/>
        </w:rPr>
        <w:t>988- در كاخ آرزو چه مى كنى</w:t>
      </w:r>
      <w:r w:rsidR="008A4E6E">
        <w:rPr>
          <w:rtl/>
          <w:lang w:bidi="fa-IR"/>
        </w:rPr>
        <w:t>؟</w:t>
      </w:r>
      <w:bookmarkEnd w:id="992"/>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در ديوان اشعار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اين اشعار را حضرت به معاويه نوشت</w:t>
      </w:r>
      <w:r w:rsidR="00137D68">
        <w:rPr>
          <w:rtl/>
          <w:lang w:bidi="fa-IR"/>
        </w:rPr>
        <w:t>:</w:t>
      </w:r>
    </w:p>
    <w:tbl>
      <w:tblPr>
        <w:tblStyle w:val="TableGrid"/>
        <w:bidiVisual/>
        <w:tblW w:w="5000" w:type="pct"/>
        <w:tblLook w:val="01E0"/>
      </w:tblPr>
      <w:tblGrid>
        <w:gridCol w:w="3658"/>
        <w:gridCol w:w="270"/>
        <w:gridCol w:w="3659"/>
      </w:tblGrid>
      <w:tr w:rsidR="00141951" w:rsidTr="006D3CD0">
        <w:trPr>
          <w:trHeight w:val="350"/>
        </w:trPr>
        <w:tc>
          <w:tcPr>
            <w:tcW w:w="4288" w:type="dxa"/>
            <w:shd w:val="clear" w:color="auto" w:fill="auto"/>
          </w:tcPr>
          <w:p w:rsidR="00141951" w:rsidRDefault="00141951" w:rsidP="006D3CD0">
            <w:pPr>
              <w:pStyle w:val="libPoem"/>
              <w:rPr>
                <w:rtl/>
              </w:rPr>
            </w:pPr>
            <w:r>
              <w:rPr>
                <w:rtl/>
                <w:lang w:bidi="fa-IR"/>
              </w:rPr>
              <w:t>تروم الخلد فى دار المنايا</w:t>
            </w:r>
            <w:r w:rsidRPr="00725071">
              <w:rPr>
                <w:rStyle w:val="libPoemTiniChar0"/>
                <w:rtl/>
              </w:rPr>
              <w:br/>
              <w:t> </w:t>
            </w:r>
          </w:p>
        </w:tc>
        <w:tc>
          <w:tcPr>
            <w:tcW w:w="280" w:type="dxa"/>
            <w:shd w:val="clear" w:color="auto" w:fill="auto"/>
          </w:tcPr>
          <w:p w:rsidR="00141951" w:rsidRDefault="00141951" w:rsidP="006D3CD0">
            <w:pPr>
              <w:pStyle w:val="libPoem"/>
              <w:rPr>
                <w:rtl/>
              </w:rPr>
            </w:pPr>
          </w:p>
        </w:tc>
        <w:tc>
          <w:tcPr>
            <w:tcW w:w="4288" w:type="dxa"/>
            <w:shd w:val="clear" w:color="auto" w:fill="auto"/>
          </w:tcPr>
          <w:p w:rsidR="00141951" w:rsidRDefault="00141951" w:rsidP="006D3CD0">
            <w:pPr>
              <w:pStyle w:val="libPoem"/>
              <w:rPr>
                <w:rtl/>
              </w:rPr>
            </w:pPr>
            <w:r>
              <w:rPr>
                <w:rtl/>
                <w:lang w:bidi="fa-IR"/>
              </w:rPr>
              <w:t>فكم قدر ام مثلك ما تروم</w:t>
            </w:r>
            <w:r w:rsidRPr="00725071">
              <w:rPr>
                <w:rStyle w:val="libPoemTiniChar0"/>
                <w:rtl/>
              </w:rPr>
              <w:br/>
              <w:t> </w:t>
            </w:r>
          </w:p>
        </w:tc>
      </w:tr>
      <w:tr w:rsidR="00141951" w:rsidTr="006D3CD0">
        <w:trPr>
          <w:trHeight w:val="350"/>
        </w:trPr>
        <w:tc>
          <w:tcPr>
            <w:tcW w:w="4288" w:type="dxa"/>
          </w:tcPr>
          <w:p w:rsidR="00141951" w:rsidRDefault="00141951" w:rsidP="006D3CD0">
            <w:pPr>
              <w:pStyle w:val="libPoem"/>
              <w:rPr>
                <w:rtl/>
              </w:rPr>
            </w:pPr>
            <w:r>
              <w:rPr>
                <w:rtl/>
                <w:lang w:bidi="fa-IR"/>
              </w:rPr>
              <w:t>تنام ولم تنم عنك المنايا</w:t>
            </w:r>
            <w:r w:rsidRPr="00725071">
              <w:rPr>
                <w:rStyle w:val="libPoemTiniChar0"/>
                <w:rtl/>
              </w:rPr>
              <w:br/>
              <w:t> </w:t>
            </w:r>
          </w:p>
        </w:tc>
        <w:tc>
          <w:tcPr>
            <w:tcW w:w="280" w:type="dxa"/>
          </w:tcPr>
          <w:p w:rsidR="00141951" w:rsidRDefault="00141951" w:rsidP="006D3CD0">
            <w:pPr>
              <w:pStyle w:val="libPoem"/>
              <w:rPr>
                <w:rtl/>
              </w:rPr>
            </w:pPr>
          </w:p>
        </w:tc>
        <w:tc>
          <w:tcPr>
            <w:tcW w:w="4288" w:type="dxa"/>
          </w:tcPr>
          <w:p w:rsidR="00141951" w:rsidRDefault="00141951" w:rsidP="006D3CD0">
            <w:pPr>
              <w:pStyle w:val="libPoem"/>
              <w:rPr>
                <w:rtl/>
              </w:rPr>
            </w:pPr>
            <w:r>
              <w:rPr>
                <w:rtl/>
                <w:lang w:bidi="fa-IR"/>
              </w:rPr>
              <w:t>تنبه للمنيه يا نئوم</w:t>
            </w:r>
            <w:r w:rsidRPr="00725071">
              <w:rPr>
                <w:rStyle w:val="libPoemTiniChar0"/>
                <w:rtl/>
              </w:rPr>
              <w:br/>
              <w:t> </w:t>
            </w:r>
          </w:p>
        </w:tc>
      </w:tr>
      <w:tr w:rsidR="00141951" w:rsidTr="006D3CD0">
        <w:trPr>
          <w:trHeight w:val="350"/>
        </w:trPr>
        <w:tc>
          <w:tcPr>
            <w:tcW w:w="4288" w:type="dxa"/>
          </w:tcPr>
          <w:p w:rsidR="00141951" w:rsidRDefault="00141951" w:rsidP="006D3CD0">
            <w:pPr>
              <w:pStyle w:val="libPoem"/>
              <w:rPr>
                <w:rtl/>
              </w:rPr>
            </w:pPr>
            <w:r>
              <w:rPr>
                <w:rtl/>
                <w:lang w:bidi="fa-IR"/>
              </w:rPr>
              <w:t>لهوت عن الفناء و انت تفنى</w:t>
            </w:r>
            <w:r w:rsidRPr="00725071">
              <w:rPr>
                <w:rStyle w:val="libPoemTiniChar0"/>
                <w:rtl/>
              </w:rPr>
              <w:br/>
              <w:t> </w:t>
            </w:r>
          </w:p>
        </w:tc>
        <w:tc>
          <w:tcPr>
            <w:tcW w:w="280" w:type="dxa"/>
          </w:tcPr>
          <w:p w:rsidR="00141951" w:rsidRDefault="00141951" w:rsidP="006D3CD0">
            <w:pPr>
              <w:pStyle w:val="libPoem"/>
              <w:rPr>
                <w:rtl/>
              </w:rPr>
            </w:pPr>
          </w:p>
        </w:tc>
        <w:tc>
          <w:tcPr>
            <w:tcW w:w="4288" w:type="dxa"/>
          </w:tcPr>
          <w:p w:rsidR="00141951" w:rsidRDefault="00141951" w:rsidP="006D3CD0">
            <w:pPr>
              <w:pStyle w:val="libPoem"/>
              <w:rPr>
                <w:rtl/>
              </w:rPr>
            </w:pPr>
            <w:r>
              <w:rPr>
                <w:rtl/>
                <w:lang w:bidi="fa-IR"/>
              </w:rPr>
              <w:t>فما شيئى من الدنيا يدوم</w:t>
            </w:r>
            <w:r w:rsidRPr="00725071">
              <w:rPr>
                <w:rStyle w:val="libPoemTiniChar0"/>
                <w:rtl/>
              </w:rPr>
              <w:br/>
              <w:t> </w:t>
            </w:r>
          </w:p>
        </w:tc>
      </w:tr>
    </w:tbl>
    <w:p w:rsidR="001A0533" w:rsidRDefault="00DF7947" w:rsidP="00DF7947">
      <w:pPr>
        <w:pStyle w:val="libNormal"/>
        <w:rPr>
          <w:rtl/>
          <w:lang w:bidi="fa-IR"/>
        </w:rPr>
      </w:pPr>
      <w:r>
        <w:rPr>
          <w:rtl/>
          <w:lang w:bidi="fa-IR"/>
        </w:rPr>
        <w:lastRenderedPageBreak/>
        <w:t>يعنى</w:t>
      </w:r>
      <w:r w:rsidR="00137D68">
        <w:rPr>
          <w:rtl/>
          <w:lang w:bidi="fa-IR"/>
        </w:rPr>
        <w:t>:</w:t>
      </w:r>
      <w:r>
        <w:rPr>
          <w:rtl/>
          <w:lang w:bidi="fa-IR"/>
        </w:rPr>
        <w:t xml:space="preserve"> در كاخ آرزوها بهشت را جستجو مى كنى و چه بسا پيشينيان قبل تو نيز چنين مى خواستند تو خود مى خوابى و لكن آرزوهاى تو آرام نمى گيرد</w:t>
      </w:r>
      <w:r w:rsidR="008A4E6E">
        <w:rPr>
          <w:rtl/>
          <w:lang w:bidi="fa-IR"/>
        </w:rPr>
        <w:t xml:space="preserve">، </w:t>
      </w:r>
      <w:r>
        <w:rPr>
          <w:rtl/>
          <w:lang w:bidi="fa-IR"/>
        </w:rPr>
        <w:t>اى به خواب رفته غافل بيدار شو</w:t>
      </w:r>
      <w:r w:rsidR="008A4E6E">
        <w:rPr>
          <w:rtl/>
          <w:lang w:bidi="fa-IR"/>
        </w:rPr>
        <w:t xml:space="preserve">، </w:t>
      </w:r>
      <w:r>
        <w:rPr>
          <w:rtl/>
          <w:lang w:bidi="fa-IR"/>
        </w:rPr>
        <w:t>تو از فانى شدن غافل گشته اى و حال آنكه هيچ چيز در دنيا جاودان نخواهد ماند</w:t>
      </w:r>
      <w:r w:rsidR="008A4E6E">
        <w:rPr>
          <w:rtl/>
          <w:lang w:bidi="fa-IR"/>
        </w:rPr>
        <w:t xml:space="preserve">. </w:t>
      </w:r>
    </w:p>
    <w:p w:rsidR="00DF7947" w:rsidRDefault="00DF7947" w:rsidP="0012300F">
      <w:pPr>
        <w:pStyle w:val="Heading2"/>
        <w:rPr>
          <w:rtl/>
          <w:lang w:bidi="fa-IR"/>
        </w:rPr>
      </w:pPr>
      <w:bookmarkStart w:id="993" w:name="_Toc386586069"/>
      <w:r>
        <w:rPr>
          <w:rtl/>
          <w:lang w:bidi="fa-IR"/>
        </w:rPr>
        <w:t>989- قربانى پسر!</w:t>
      </w:r>
      <w:bookmarkEnd w:id="993"/>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مردى نزد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و گفت</w:t>
      </w:r>
      <w:r w:rsidR="00137D68">
        <w:rPr>
          <w:rtl/>
          <w:lang w:bidi="fa-IR"/>
        </w:rPr>
        <w:t>:</w:t>
      </w:r>
      <w:r>
        <w:rPr>
          <w:rtl/>
          <w:lang w:bidi="fa-IR"/>
        </w:rPr>
        <w:t xml:space="preserve"> يا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نذر كرده ام كه اگر مرتكب فلان عمل بشوم پسرم را نزد مقام ابراهيم</w:t>
      </w:r>
      <w:r w:rsidR="003107DD">
        <w:rPr>
          <w:rtl/>
          <w:lang w:bidi="fa-IR"/>
        </w:rPr>
        <w:t xml:space="preserve"> (</w:t>
      </w:r>
      <w:r>
        <w:rPr>
          <w:rtl/>
          <w:lang w:bidi="fa-IR"/>
        </w:rPr>
        <w:t>در مسجد الحرام) قربانى كنم و حالا آن عمل را كه نبايستى انجام مى دادم</w:t>
      </w:r>
      <w:r w:rsidR="008A4E6E">
        <w:rPr>
          <w:rtl/>
          <w:lang w:bidi="fa-IR"/>
        </w:rPr>
        <w:t xml:space="preserve">، </w:t>
      </w:r>
      <w:r>
        <w:rPr>
          <w:rtl/>
          <w:lang w:bidi="fa-IR"/>
        </w:rPr>
        <w:t>مرتكب شده ام حالا چه كنم</w:t>
      </w:r>
      <w:r w:rsidR="008A4E6E">
        <w:rPr>
          <w:rtl/>
          <w:lang w:bidi="fa-IR"/>
        </w:rPr>
        <w:t xml:space="preserve">، </w:t>
      </w:r>
      <w:r>
        <w:rPr>
          <w:rtl/>
          <w:lang w:bidi="fa-IR"/>
        </w:rPr>
        <w:t>تكليف من چيست</w:t>
      </w:r>
      <w:r w:rsidR="008A4E6E">
        <w:rPr>
          <w:rtl/>
          <w:lang w:bidi="fa-IR"/>
        </w:rPr>
        <w:t>؟</w:t>
      </w:r>
    </w:p>
    <w:p w:rsidR="001A0533" w:rsidRDefault="00DF7947" w:rsidP="00DF7947">
      <w:pPr>
        <w:pStyle w:val="libNormal"/>
        <w:rPr>
          <w:rtl/>
          <w:lang w:bidi="fa-IR"/>
        </w:rPr>
      </w:pPr>
      <w:r>
        <w:rPr>
          <w:rtl/>
          <w:lang w:bidi="fa-IR"/>
        </w:rPr>
        <w:t>حضرت فرمود: به جاى پسرت قوچ فربهى بكش و گوشتش را بر مستمندان تقسيم كن</w:t>
      </w:r>
      <w:r w:rsidR="008A4E6E">
        <w:rPr>
          <w:rtl/>
          <w:lang w:bidi="fa-IR"/>
        </w:rPr>
        <w:t xml:space="preserve">. </w:t>
      </w:r>
    </w:p>
    <w:tbl>
      <w:tblPr>
        <w:tblStyle w:val="TableGrid"/>
        <w:bidiVisual/>
        <w:tblW w:w="5000" w:type="pct"/>
        <w:tblLook w:val="01E0"/>
      </w:tblPr>
      <w:tblGrid>
        <w:gridCol w:w="3642"/>
        <w:gridCol w:w="269"/>
        <w:gridCol w:w="3676"/>
      </w:tblGrid>
      <w:tr w:rsidR="00141951" w:rsidTr="006D3CD0">
        <w:trPr>
          <w:trHeight w:val="350"/>
        </w:trPr>
        <w:tc>
          <w:tcPr>
            <w:tcW w:w="4288" w:type="dxa"/>
            <w:shd w:val="clear" w:color="auto" w:fill="auto"/>
          </w:tcPr>
          <w:p w:rsidR="00141951" w:rsidRDefault="00141951" w:rsidP="006D3CD0">
            <w:pPr>
              <w:pStyle w:val="libPoem"/>
              <w:rPr>
                <w:rtl/>
              </w:rPr>
            </w:pPr>
            <w:r>
              <w:rPr>
                <w:rtl/>
                <w:lang w:bidi="fa-IR"/>
              </w:rPr>
              <w:t>گر بگذرى زمرتبه ى كبرياى حق</w:t>
            </w:r>
            <w:r w:rsidRPr="00725071">
              <w:rPr>
                <w:rStyle w:val="libPoemTiniChar0"/>
                <w:rtl/>
              </w:rPr>
              <w:br/>
              <w:t> </w:t>
            </w:r>
          </w:p>
        </w:tc>
        <w:tc>
          <w:tcPr>
            <w:tcW w:w="280" w:type="dxa"/>
            <w:shd w:val="clear" w:color="auto" w:fill="auto"/>
          </w:tcPr>
          <w:p w:rsidR="00141951" w:rsidRDefault="00141951" w:rsidP="006D3CD0">
            <w:pPr>
              <w:pStyle w:val="libPoem"/>
              <w:rPr>
                <w:rtl/>
              </w:rPr>
            </w:pPr>
          </w:p>
        </w:tc>
        <w:tc>
          <w:tcPr>
            <w:tcW w:w="4288" w:type="dxa"/>
            <w:shd w:val="clear" w:color="auto" w:fill="auto"/>
          </w:tcPr>
          <w:p w:rsidR="00141951" w:rsidRDefault="00141951" w:rsidP="006D3CD0">
            <w:pPr>
              <w:pStyle w:val="libPoem"/>
              <w:rPr>
                <w:rtl/>
              </w:rPr>
            </w:pPr>
            <w:r>
              <w:rPr>
                <w:rtl/>
                <w:lang w:bidi="fa-IR"/>
              </w:rPr>
              <w:t xml:space="preserve">برصدر دور گذر، كبرياعلى ست </w:t>
            </w:r>
            <w:r w:rsidRPr="00F374DD">
              <w:rPr>
                <w:rStyle w:val="libFootnotenumChar"/>
                <w:rtl/>
                <w:lang w:bidi="fa-IR"/>
              </w:rPr>
              <w:t>(</w:t>
            </w:r>
            <w:r w:rsidRPr="00F374DD">
              <w:rPr>
                <w:rStyle w:val="libFootnotenumChar"/>
                <w:rtl/>
              </w:rPr>
              <w:t>1173)</w:t>
            </w:r>
            <w:r w:rsidRPr="00725071">
              <w:rPr>
                <w:rStyle w:val="libPoemTiniChar0"/>
                <w:rtl/>
              </w:rPr>
              <w:br/>
              <w:t> </w:t>
            </w:r>
          </w:p>
        </w:tc>
      </w:tr>
    </w:tbl>
    <w:p w:rsidR="00DF7947" w:rsidRDefault="00DF7947" w:rsidP="0012300F">
      <w:pPr>
        <w:pStyle w:val="Heading2"/>
        <w:rPr>
          <w:rtl/>
          <w:lang w:bidi="fa-IR"/>
        </w:rPr>
      </w:pPr>
      <w:bookmarkStart w:id="994" w:name="_Toc386586070"/>
      <w:r>
        <w:rPr>
          <w:rtl/>
          <w:lang w:bidi="fa-IR"/>
        </w:rPr>
        <w:t>990- استطاعت و قدرت</w:t>
      </w:r>
      <w:bookmarkEnd w:id="994"/>
    </w:p>
    <w:p w:rsidR="00DF7947" w:rsidRDefault="00DF7947" w:rsidP="00DF7947">
      <w:pPr>
        <w:pStyle w:val="libNormal"/>
        <w:rPr>
          <w:rtl/>
          <w:lang w:bidi="fa-IR"/>
        </w:rPr>
      </w:pPr>
      <w:r>
        <w:rPr>
          <w:rtl/>
          <w:lang w:bidi="fa-IR"/>
        </w:rPr>
        <w:t>بِسْمِ اللّهِ الْرَّحْمنِ الْرَّحيمْ</w:t>
      </w:r>
    </w:p>
    <w:p w:rsidR="00DF7947" w:rsidRDefault="00DF7947" w:rsidP="00141951">
      <w:pPr>
        <w:pStyle w:val="libNormal"/>
        <w:rPr>
          <w:rtl/>
          <w:lang w:bidi="fa-IR"/>
        </w:rPr>
      </w:pPr>
      <w:r>
        <w:rPr>
          <w:rtl/>
          <w:lang w:bidi="fa-IR"/>
        </w:rPr>
        <w:t>شخصى از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از قدرت و استطاعت </w:t>
      </w:r>
      <w:r w:rsidR="00E501E0">
        <w:rPr>
          <w:rtl/>
          <w:lang w:bidi="fa-IR"/>
        </w:rPr>
        <w:t>سئوال</w:t>
      </w:r>
      <w:r>
        <w:rPr>
          <w:rtl/>
          <w:lang w:bidi="fa-IR"/>
        </w:rPr>
        <w:t xml:space="preserve"> كرد؛ كه آيا انسان قدرت و استطاعت دارد و كارها را با قدرت و استطاعت خود مى كند يا فاقد قدرت و استطاعت است</w:t>
      </w:r>
      <w:r w:rsidR="008A4E6E">
        <w:rPr>
          <w:rtl/>
          <w:lang w:bidi="fa-IR"/>
        </w:rPr>
        <w:t>؟</w:t>
      </w:r>
      <w:r>
        <w:rPr>
          <w:rtl/>
          <w:lang w:bidi="fa-IR"/>
        </w:rPr>
        <w:t xml:space="preserve"> و اگر قدرت و استطاعت دارد و كارها را با حول و قوة خود انجام مى دهد پس دخالت خداوند در كارى كه انسان به قدرت و استطاعت خود مى كند چگونه است</w:t>
      </w:r>
      <w:r w:rsidR="008A4E6E">
        <w:rPr>
          <w:rtl/>
          <w:lang w:bidi="fa-IR"/>
        </w:rPr>
        <w:t>؟</w:t>
      </w:r>
    </w:p>
    <w:p w:rsidR="00DF7947" w:rsidRDefault="00DF7947" w:rsidP="00DF7947">
      <w:pPr>
        <w:pStyle w:val="libNormal"/>
        <w:rPr>
          <w:rtl/>
          <w:lang w:bidi="fa-IR"/>
        </w:rPr>
      </w:pPr>
      <w:r>
        <w:rPr>
          <w:rtl/>
          <w:lang w:bidi="fa-IR"/>
        </w:rPr>
        <w:t>امام به او فرمود: سالت عن الاستطاعة تملكها من دون الله او مع الله</w:t>
      </w:r>
      <w:r w:rsidR="008A4E6E">
        <w:rPr>
          <w:rtl/>
          <w:lang w:bidi="fa-IR"/>
        </w:rPr>
        <w:t>؟</w:t>
      </w:r>
      <w:r>
        <w:rPr>
          <w:rtl/>
          <w:lang w:bidi="fa-IR"/>
        </w:rPr>
        <w:t xml:space="preserve"> يعنى</w:t>
      </w:r>
      <w:r w:rsidR="00137D68">
        <w:rPr>
          <w:rtl/>
          <w:lang w:bidi="fa-IR"/>
        </w:rPr>
        <w:t>:</w:t>
      </w:r>
      <w:r>
        <w:rPr>
          <w:rtl/>
          <w:lang w:bidi="fa-IR"/>
        </w:rPr>
        <w:t xml:space="preserve"> تو از استطاعت سوال كردى</w:t>
      </w:r>
      <w:r w:rsidR="008A4E6E">
        <w:rPr>
          <w:rtl/>
          <w:lang w:bidi="fa-IR"/>
        </w:rPr>
        <w:t xml:space="preserve">. </w:t>
      </w:r>
      <w:r>
        <w:rPr>
          <w:rtl/>
          <w:lang w:bidi="fa-IR"/>
        </w:rPr>
        <w:t>آيا تو كه مالك اين استطاعت هستى</w:t>
      </w:r>
      <w:r w:rsidR="008A4E6E">
        <w:rPr>
          <w:rtl/>
          <w:lang w:bidi="fa-IR"/>
        </w:rPr>
        <w:t xml:space="preserve">، </w:t>
      </w:r>
      <w:r>
        <w:rPr>
          <w:rtl/>
          <w:lang w:bidi="fa-IR"/>
        </w:rPr>
        <w:t xml:space="preserve">خود به خود و </w:t>
      </w:r>
      <w:r>
        <w:rPr>
          <w:rtl/>
          <w:lang w:bidi="fa-IR"/>
        </w:rPr>
        <w:lastRenderedPageBreak/>
        <w:t>بدون دخالت خداوند صاحب اين استطاعتى</w:t>
      </w:r>
      <w:r w:rsidR="008A4E6E">
        <w:rPr>
          <w:rtl/>
          <w:lang w:bidi="fa-IR"/>
        </w:rPr>
        <w:t>؟</w:t>
      </w:r>
      <w:r>
        <w:rPr>
          <w:rtl/>
          <w:lang w:bidi="fa-IR"/>
        </w:rPr>
        <w:t xml:space="preserve"> يا با شركت خداوند صاحب آن شدى</w:t>
      </w:r>
      <w:r w:rsidR="008A4E6E">
        <w:rPr>
          <w:rtl/>
          <w:lang w:bidi="fa-IR"/>
        </w:rPr>
        <w:t>؟</w:t>
      </w:r>
    </w:p>
    <w:p w:rsidR="00DF7947" w:rsidRDefault="00E501E0" w:rsidP="00DF7947">
      <w:pPr>
        <w:pStyle w:val="libNormal"/>
        <w:rPr>
          <w:rtl/>
          <w:lang w:bidi="fa-IR"/>
        </w:rPr>
      </w:pPr>
      <w:r>
        <w:rPr>
          <w:rtl/>
          <w:lang w:bidi="fa-IR"/>
        </w:rPr>
        <w:t>سئوال</w:t>
      </w:r>
      <w:r w:rsidR="00DF7947">
        <w:rPr>
          <w:rtl/>
          <w:lang w:bidi="fa-IR"/>
        </w:rPr>
        <w:t xml:space="preserve"> كننده در جواب حضرت متحير ماند كه چه بگويد</w:t>
      </w:r>
      <w:r w:rsidR="008A4E6E">
        <w:rPr>
          <w:rtl/>
          <w:lang w:bidi="fa-IR"/>
        </w:rPr>
        <w:t xml:space="preserve">. </w:t>
      </w:r>
      <w:r w:rsidR="00DF7947">
        <w:rPr>
          <w:rtl/>
          <w:lang w:bidi="fa-IR"/>
        </w:rPr>
        <w:t>امام فرمود:</w:t>
      </w:r>
    </w:p>
    <w:p w:rsidR="00DF7947" w:rsidRDefault="00DF7947" w:rsidP="00DF7947">
      <w:pPr>
        <w:pStyle w:val="libNormal"/>
        <w:rPr>
          <w:rtl/>
          <w:lang w:bidi="fa-IR"/>
        </w:rPr>
      </w:pPr>
      <w:r>
        <w:rPr>
          <w:rtl/>
          <w:lang w:bidi="fa-IR"/>
        </w:rPr>
        <w:t>اگر تو مدعى شوى كه</w:t>
      </w:r>
      <w:r w:rsidR="008A4E6E">
        <w:rPr>
          <w:rtl/>
          <w:lang w:bidi="fa-IR"/>
        </w:rPr>
        <w:t xml:space="preserve">، </w:t>
      </w:r>
      <w:r>
        <w:rPr>
          <w:rtl/>
          <w:lang w:bidi="fa-IR"/>
        </w:rPr>
        <w:t>تو و خدا با هم صاحب اين استطاعت و قدرت هستيد</w:t>
      </w:r>
      <w:r w:rsidR="008A4E6E">
        <w:rPr>
          <w:rtl/>
          <w:lang w:bidi="fa-IR"/>
        </w:rPr>
        <w:t xml:space="preserve">، </w:t>
      </w:r>
      <w:r>
        <w:rPr>
          <w:rtl/>
          <w:lang w:bidi="fa-IR"/>
        </w:rPr>
        <w:t>تو را مى كشم</w:t>
      </w:r>
      <w:r w:rsidR="003107DD">
        <w:rPr>
          <w:rtl/>
          <w:lang w:bidi="fa-IR"/>
        </w:rPr>
        <w:t xml:space="preserve"> (</w:t>
      </w:r>
      <w:r>
        <w:rPr>
          <w:rtl/>
          <w:lang w:bidi="fa-IR"/>
        </w:rPr>
        <w:t>زيرا تو خود را شريك خدا و همدوش خدا فرض</w:t>
      </w:r>
      <w:r w:rsidR="00251781">
        <w:rPr>
          <w:rtl/>
          <w:lang w:bidi="fa-IR"/>
        </w:rPr>
        <w:t xml:space="preserve"> </w:t>
      </w:r>
      <w:r>
        <w:rPr>
          <w:rtl/>
          <w:lang w:bidi="fa-IR"/>
        </w:rPr>
        <w:t>كرده اى و اين كفر است) و اگر باز هم بگويى</w:t>
      </w:r>
      <w:r w:rsidR="008A4E6E">
        <w:rPr>
          <w:rtl/>
          <w:lang w:bidi="fa-IR"/>
        </w:rPr>
        <w:t xml:space="preserve">، </w:t>
      </w:r>
      <w:r>
        <w:rPr>
          <w:rtl/>
          <w:lang w:bidi="fa-IR"/>
        </w:rPr>
        <w:t>بدون خدا</w:t>
      </w:r>
      <w:r w:rsidR="008A4E6E">
        <w:rPr>
          <w:rtl/>
          <w:lang w:bidi="fa-IR"/>
        </w:rPr>
        <w:t xml:space="preserve">، </w:t>
      </w:r>
      <w:r>
        <w:rPr>
          <w:rtl/>
          <w:lang w:bidi="fa-IR"/>
        </w:rPr>
        <w:t>صاحب اين استطاعت و قدرت هستى</w:t>
      </w:r>
      <w:r w:rsidR="008A4E6E">
        <w:rPr>
          <w:rtl/>
          <w:lang w:bidi="fa-IR"/>
        </w:rPr>
        <w:t xml:space="preserve">، </w:t>
      </w:r>
      <w:r>
        <w:rPr>
          <w:rtl/>
          <w:lang w:bidi="fa-IR"/>
        </w:rPr>
        <w:t>باز تو را مى كشم</w:t>
      </w:r>
      <w:r w:rsidR="003107DD">
        <w:rPr>
          <w:rtl/>
          <w:lang w:bidi="fa-IR"/>
        </w:rPr>
        <w:t xml:space="preserve"> (</w:t>
      </w:r>
      <w:r>
        <w:rPr>
          <w:rtl/>
          <w:lang w:bidi="fa-IR"/>
        </w:rPr>
        <w:t>زيرا خود را از دايره نياز به خداوند خارج كرده اى)</w:t>
      </w:r>
      <w:r w:rsidR="008A4E6E">
        <w:rPr>
          <w:rtl/>
          <w:lang w:bidi="fa-IR"/>
        </w:rPr>
        <w:t xml:space="preserve">. </w:t>
      </w:r>
    </w:p>
    <w:p w:rsidR="00DF7947" w:rsidRDefault="00E501E0" w:rsidP="00DF7947">
      <w:pPr>
        <w:pStyle w:val="libNormal"/>
        <w:rPr>
          <w:rtl/>
          <w:lang w:bidi="fa-IR"/>
        </w:rPr>
      </w:pPr>
      <w:r>
        <w:rPr>
          <w:rtl/>
          <w:lang w:bidi="fa-IR"/>
        </w:rPr>
        <w:t>سئوال</w:t>
      </w:r>
      <w:r w:rsidR="00DF7947">
        <w:rPr>
          <w:rtl/>
          <w:lang w:bidi="fa-IR"/>
        </w:rPr>
        <w:t xml:space="preserve"> كننده پرسيد: پس چه بگويم يا على</w:t>
      </w:r>
      <w:r w:rsidR="008A4E6E">
        <w:rPr>
          <w:rtl/>
          <w:lang w:bidi="fa-IR"/>
        </w:rPr>
        <w:t>؟</w:t>
      </w:r>
      <w:r w:rsidR="00DF7947">
        <w:rPr>
          <w:rtl/>
          <w:lang w:bidi="fa-IR"/>
        </w:rPr>
        <w:t xml:space="preserve"> حضرت فرمود: تو به مشيت و اراده حق</w:t>
      </w:r>
      <w:r w:rsidR="008A4E6E">
        <w:rPr>
          <w:rtl/>
          <w:lang w:bidi="fa-IR"/>
        </w:rPr>
        <w:t xml:space="preserve">، </w:t>
      </w:r>
      <w:r w:rsidR="00DF7947">
        <w:rPr>
          <w:rtl/>
          <w:lang w:bidi="fa-IR"/>
        </w:rPr>
        <w:t>صاحب استطاعت و قدرت مى باشى</w:t>
      </w:r>
      <w:r w:rsidR="008A4E6E">
        <w:rPr>
          <w:rtl/>
          <w:lang w:bidi="fa-IR"/>
        </w:rPr>
        <w:t xml:space="preserve">، </w:t>
      </w:r>
      <w:r w:rsidR="00DF7947">
        <w:rPr>
          <w:rtl/>
          <w:lang w:bidi="fa-IR"/>
        </w:rPr>
        <w:t>در حالى كه در همين حال خداوند</w:t>
      </w:r>
      <w:r w:rsidR="008A4E6E">
        <w:rPr>
          <w:rtl/>
          <w:lang w:bidi="fa-IR"/>
        </w:rPr>
        <w:t xml:space="preserve">، </w:t>
      </w:r>
      <w:r w:rsidR="00DF7947">
        <w:rPr>
          <w:rtl/>
          <w:lang w:bidi="fa-IR"/>
        </w:rPr>
        <w:t>صاحب مستقل اين استطاعت است</w:t>
      </w:r>
      <w:r w:rsidR="003107DD">
        <w:rPr>
          <w:rtl/>
          <w:lang w:bidi="fa-IR"/>
        </w:rPr>
        <w:t xml:space="preserve"> (</w:t>
      </w:r>
      <w:r w:rsidR="00DF7947">
        <w:rPr>
          <w:rtl/>
          <w:lang w:bidi="fa-IR"/>
        </w:rPr>
        <w:t>يعنى</w:t>
      </w:r>
      <w:r w:rsidR="00137D68">
        <w:rPr>
          <w:rtl/>
          <w:lang w:bidi="fa-IR"/>
        </w:rPr>
        <w:t>:</w:t>
      </w:r>
      <w:r w:rsidR="00DF7947">
        <w:rPr>
          <w:rtl/>
          <w:lang w:bidi="fa-IR"/>
        </w:rPr>
        <w:t xml:space="preserve"> تو صاحب اين استطاعتى</w:t>
      </w:r>
      <w:r w:rsidR="008A4E6E">
        <w:rPr>
          <w:rtl/>
          <w:lang w:bidi="fa-IR"/>
        </w:rPr>
        <w:t xml:space="preserve">، </w:t>
      </w:r>
      <w:r w:rsidR="00DF7947">
        <w:rPr>
          <w:rtl/>
          <w:lang w:bidi="fa-IR"/>
        </w:rPr>
        <w:t>امام صاحب قائم بالذات و غير متكى به غير)</w:t>
      </w:r>
    </w:p>
    <w:p w:rsidR="001A0533" w:rsidRDefault="00DF7947" w:rsidP="00DF7947">
      <w:pPr>
        <w:pStyle w:val="libNormal"/>
        <w:rPr>
          <w:rtl/>
          <w:lang w:bidi="fa-IR"/>
        </w:rPr>
      </w:pPr>
      <w:r>
        <w:rPr>
          <w:rtl/>
          <w:lang w:bidi="fa-IR"/>
        </w:rPr>
        <w:t>اگر به تو استطاعت مى دهد</w:t>
      </w:r>
      <w:r w:rsidR="008A4E6E">
        <w:rPr>
          <w:rtl/>
          <w:lang w:bidi="fa-IR"/>
        </w:rPr>
        <w:t xml:space="preserve">، </w:t>
      </w:r>
      <w:r>
        <w:rPr>
          <w:rtl/>
          <w:lang w:bidi="fa-IR"/>
        </w:rPr>
        <w:t>اين استطاعت تو عطيه اوست و اگر از تو سلب مى كند</w:t>
      </w:r>
      <w:r w:rsidR="008A4E6E">
        <w:rPr>
          <w:rtl/>
          <w:lang w:bidi="fa-IR"/>
        </w:rPr>
        <w:t xml:space="preserve">، </w:t>
      </w:r>
      <w:r>
        <w:rPr>
          <w:rtl/>
          <w:lang w:bidi="fa-IR"/>
        </w:rPr>
        <w:t>تو را در بوته آزمايش قرار مى دهد</w:t>
      </w:r>
      <w:r w:rsidR="008A4E6E">
        <w:rPr>
          <w:rtl/>
          <w:lang w:bidi="fa-IR"/>
        </w:rPr>
        <w:t xml:space="preserve">. </w:t>
      </w:r>
      <w:r>
        <w:rPr>
          <w:rtl/>
          <w:lang w:bidi="fa-IR"/>
        </w:rPr>
        <w:t>در عين حال بايد بدانى آنچه به تو تمليك مى كند در عين اينكه به تو تمليك مى كند</w:t>
      </w:r>
      <w:r w:rsidR="008A4E6E">
        <w:rPr>
          <w:rtl/>
          <w:lang w:bidi="fa-IR"/>
        </w:rPr>
        <w:t xml:space="preserve">، </w:t>
      </w:r>
      <w:r>
        <w:rPr>
          <w:rtl/>
          <w:lang w:bidi="fa-IR"/>
        </w:rPr>
        <w:t>خودش مالك اوست</w:t>
      </w:r>
      <w:r w:rsidR="008A4E6E">
        <w:rPr>
          <w:rtl/>
          <w:lang w:bidi="fa-IR"/>
        </w:rPr>
        <w:t xml:space="preserve">. </w:t>
      </w:r>
      <w:r>
        <w:rPr>
          <w:rtl/>
          <w:lang w:bidi="fa-IR"/>
        </w:rPr>
        <w:t>تو را به هر چه قادر مى سازد باز تحت قدرت خود اوست و از تحت قدرت او خارج نمى شود</w:t>
      </w:r>
      <w:r w:rsidR="008A4E6E">
        <w:rPr>
          <w:rtl/>
          <w:lang w:bidi="fa-IR"/>
        </w:rPr>
        <w:t xml:space="preserve">. </w:t>
      </w:r>
      <w:r w:rsidR="003107DD" w:rsidRPr="00F374DD">
        <w:rPr>
          <w:rStyle w:val="libFootnotenumChar"/>
          <w:rtl/>
          <w:lang w:bidi="fa-IR"/>
        </w:rPr>
        <w:t>(</w:t>
      </w:r>
      <w:r w:rsidRPr="00F374DD">
        <w:rPr>
          <w:rStyle w:val="libFootnotenumChar"/>
          <w:rtl/>
        </w:rPr>
        <w:t>1174)</w:t>
      </w:r>
    </w:p>
    <w:p w:rsidR="00DF7947" w:rsidRDefault="00DF7947" w:rsidP="0012300F">
      <w:pPr>
        <w:pStyle w:val="Heading2"/>
        <w:rPr>
          <w:rtl/>
          <w:lang w:bidi="fa-IR"/>
        </w:rPr>
      </w:pPr>
      <w:bookmarkStart w:id="995" w:name="_Toc386586071"/>
      <w:r>
        <w:rPr>
          <w:rtl/>
          <w:lang w:bidi="fa-IR"/>
        </w:rPr>
        <w:t>991- انواع اسمهاى على</w:t>
      </w:r>
      <w:r w:rsidR="003107DD">
        <w:rPr>
          <w:rtl/>
          <w:lang w:bidi="fa-IR"/>
        </w:rPr>
        <w:t xml:space="preserve"> </w:t>
      </w:r>
      <w:r w:rsidR="005F0BBC" w:rsidRPr="005F0BBC">
        <w:rPr>
          <w:rStyle w:val="libAlaemChar"/>
          <w:rtl/>
        </w:rPr>
        <w:t>عليه‌السلام</w:t>
      </w:r>
      <w:bookmarkEnd w:id="995"/>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نام من در انجيل به اليا و در تورات به برى و در زبور به ارى آمده است</w:t>
      </w:r>
      <w:r w:rsidR="008A4E6E">
        <w:rPr>
          <w:rtl/>
          <w:lang w:bidi="fa-IR"/>
        </w:rPr>
        <w:t xml:space="preserve">. </w:t>
      </w:r>
      <w:r w:rsidR="003107DD" w:rsidRPr="00F374DD">
        <w:rPr>
          <w:rStyle w:val="libFootnotenumChar"/>
          <w:rtl/>
          <w:lang w:bidi="fa-IR"/>
        </w:rPr>
        <w:t>(</w:t>
      </w:r>
      <w:r w:rsidRPr="00F374DD">
        <w:rPr>
          <w:rStyle w:val="libFootnotenumChar"/>
          <w:rtl/>
        </w:rPr>
        <w:t>1175)</w:t>
      </w:r>
      <w:r>
        <w:rPr>
          <w:rtl/>
          <w:lang w:bidi="fa-IR"/>
        </w:rPr>
        <w:t xml:space="preserve"> مادرم مرا حيدر</w:t>
      </w:r>
      <w:r w:rsidR="003107DD">
        <w:rPr>
          <w:rtl/>
          <w:lang w:bidi="fa-IR"/>
        </w:rPr>
        <w:t xml:space="preserve"> (</w:t>
      </w:r>
      <w:r>
        <w:rPr>
          <w:rtl/>
          <w:lang w:bidi="fa-IR"/>
        </w:rPr>
        <w:t>شير) ناميد و پدرم به ظهير نام نهاد و عرب به على صدايم مى زد</w:t>
      </w:r>
      <w:r w:rsidR="008A4E6E">
        <w:rPr>
          <w:rtl/>
          <w:lang w:bidi="fa-IR"/>
        </w:rPr>
        <w:t xml:space="preserve">. </w:t>
      </w:r>
    </w:p>
    <w:p w:rsidR="001A0533" w:rsidRDefault="00DF7947" w:rsidP="00DF7947">
      <w:pPr>
        <w:pStyle w:val="libNormal"/>
        <w:rPr>
          <w:rtl/>
          <w:lang w:bidi="fa-IR"/>
        </w:rPr>
      </w:pPr>
      <w:r>
        <w:rPr>
          <w:rtl/>
          <w:lang w:bidi="fa-IR"/>
        </w:rPr>
        <w:lastRenderedPageBreak/>
        <w:t xml:space="preserve">تا رسول خدا </w:t>
      </w:r>
      <w:r w:rsidR="00F33EFF" w:rsidRPr="00F33EFF">
        <w:rPr>
          <w:rStyle w:val="libAlaemChar"/>
          <w:rtl/>
        </w:rPr>
        <w:t>صلى‌الله‌عليه‌وآله‌وسلم</w:t>
      </w:r>
      <w:r>
        <w:rPr>
          <w:rtl/>
          <w:lang w:bidi="fa-IR"/>
        </w:rPr>
        <w:t xml:space="preserve"> زنده بود حسن</w:t>
      </w:r>
      <w:r w:rsidR="008A4E6E">
        <w:rPr>
          <w:rtl/>
          <w:lang w:bidi="fa-IR"/>
        </w:rPr>
        <w:t xml:space="preserve">، </w:t>
      </w:r>
      <w:r>
        <w:rPr>
          <w:rtl/>
          <w:lang w:bidi="fa-IR"/>
        </w:rPr>
        <w:t>مرا ابوالحسين صدا مى زد و حسين نيز مرا ابوالحسن مى خواند</w:t>
      </w:r>
      <w:r w:rsidR="008A4E6E">
        <w:rPr>
          <w:rtl/>
          <w:lang w:bidi="fa-IR"/>
        </w:rPr>
        <w:t xml:space="preserve">، </w:t>
      </w:r>
      <w:r>
        <w:rPr>
          <w:rtl/>
          <w:lang w:bidi="fa-IR"/>
        </w:rPr>
        <w:t>و هر دوى آنها جدشان را پدر صدا مى زدند ولى پس از رحلت آن بزرگوار مرا پدر خواندند</w:t>
      </w:r>
      <w:r w:rsidR="008A4E6E">
        <w:rPr>
          <w:rtl/>
          <w:lang w:bidi="fa-IR"/>
        </w:rPr>
        <w:t xml:space="preserve">. </w:t>
      </w:r>
      <w:r w:rsidR="003107DD" w:rsidRPr="00F374DD">
        <w:rPr>
          <w:rStyle w:val="libFootnotenumChar"/>
          <w:rtl/>
          <w:lang w:bidi="fa-IR"/>
        </w:rPr>
        <w:t>(</w:t>
      </w:r>
      <w:r w:rsidRPr="00F374DD">
        <w:rPr>
          <w:rStyle w:val="libFootnotenumChar"/>
          <w:rtl/>
        </w:rPr>
        <w:t>1176)</w:t>
      </w:r>
    </w:p>
    <w:p w:rsidR="00DF7947" w:rsidRDefault="00DF7947" w:rsidP="0012300F">
      <w:pPr>
        <w:pStyle w:val="Heading2"/>
        <w:rPr>
          <w:rtl/>
          <w:lang w:bidi="fa-IR"/>
        </w:rPr>
      </w:pPr>
      <w:bookmarkStart w:id="996" w:name="_Toc386586072"/>
      <w:r>
        <w:rPr>
          <w:rtl/>
          <w:lang w:bidi="fa-IR"/>
        </w:rPr>
        <w:t>992- پيشگويى وقايع آخرالزمان</w:t>
      </w:r>
      <w:bookmarkEnd w:id="996"/>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بعضى اوقات از مصائب و گرفتاريهاى آيندگان خبر مى داد و راه درمان ابتلائات آنها را گوشزد مى كرد</w:t>
      </w:r>
      <w:r w:rsidR="008A4E6E">
        <w:rPr>
          <w:rtl/>
          <w:lang w:bidi="fa-IR"/>
        </w:rPr>
        <w:t xml:space="preserve">. </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زمانى بر مردم خواهد مد كه چند گناه بزرگ و عمل زشت در بن آنها پديد مى آيد</w:t>
      </w:r>
      <w:r w:rsidR="008A4E6E">
        <w:rPr>
          <w:rtl/>
          <w:lang w:bidi="fa-IR"/>
        </w:rPr>
        <w:t xml:space="preserve">. </w:t>
      </w:r>
    </w:p>
    <w:p w:rsidR="00DF7947" w:rsidRDefault="00DF7947" w:rsidP="00DF7947">
      <w:pPr>
        <w:pStyle w:val="libNormal"/>
        <w:rPr>
          <w:rtl/>
          <w:lang w:bidi="fa-IR"/>
        </w:rPr>
      </w:pPr>
      <w:r>
        <w:rPr>
          <w:rtl/>
          <w:lang w:bidi="fa-IR"/>
        </w:rPr>
        <w:t>1- كارهاى زشت آشكار مى گردد و معمولى مى شود</w:t>
      </w:r>
      <w:r w:rsidR="008A4E6E">
        <w:rPr>
          <w:rtl/>
          <w:lang w:bidi="fa-IR"/>
        </w:rPr>
        <w:t xml:space="preserve">. </w:t>
      </w:r>
    </w:p>
    <w:p w:rsidR="00DF7947" w:rsidRDefault="00DF7947" w:rsidP="00DF7947">
      <w:pPr>
        <w:pStyle w:val="libNormal"/>
        <w:rPr>
          <w:rtl/>
          <w:lang w:bidi="fa-IR"/>
        </w:rPr>
      </w:pPr>
      <w:r>
        <w:rPr>
          <w:rtl/>
          <w:lang w:bidi="fa-IR"/>
        </w:rPr>
        <w:t>2- پرده هاى عفت و شرم پاره مى گردد</w:t>
      </w:r>
      <w:r w:rsidR="008A4E6E">
        <w:rPr>
          <w:rtl/>
          <w:lang w:bidi="fa-IR"/>
        </w:rPr>
        <w:t xml:space="preserve">. </w:t>
      </w:r>
    </w:p>
    <w:p w:rsidR="00DF7947" w:rsidRDefault="00DF7947" w:rsidP="00DF7947">
      <w:pPr>
        <w:pStyle w:val="libNormal"/>
        <w:rPr>
          <w:rtl/>
          <w:lang w:bidi="fa-IR"/>
        </w:rPr>
      </w:pPr>
      <w:r>
        <w:rPr>
          <w:rtl/>
          <w:lang w:bidi="fa-IR"/>
        </w:rPr>
        <w:t>3- زنا كارى و تجاوزهاى ناموسى علنى مى شود</w:t>
      </w:r>
    </w:p>
    <w:p w:rsidR="00DF7947" w:rsidRDefault="00DF7947" w:rsidP="00DF7947">
      <w:pPr>
        <w:pStyle w:val="libNormal"/>
        <w:rPr>
          <w:rtl/>
          <w:lang w:bidi="fa-IR"/>
        </w:rPr>
      </w:pPr>
      <w:r>
        <w:rPr>
          <w:rtl/>
          <w:lang w:bidi="fa-IR"/>
        </w:rPr>
        <w:t>4- مالهاى يتيمان را حلال مى شمارند و مى خورند</w:t>
      </w:r>
      <w:r w:rsidR="008A4E6E">
        <w:rPr>
          <w:rtl/>
          <w:lang w:bidi="fa-IR"/>
        </w:rPr>
        <w:t xml:space="preserve">. </w:t>
      </w:r>
    </w:p>
    <w:p w:rsidR="00DF7947" w:rsidRDefault="00DF7947" w:rsidP="00DF7947">
      <w:pPr>
        <w:pStyle w:val="libNormal"/>
        <w:rPr>
          <w:rtl/>
          <w:lang w:bidi="fa-IR"/>
        </w:rPr>
      </w:pPr>
      <w:r>
        <w:rPr>
          <w:rtl/>
          <w:lang w:bidi="fa-IR"/>
        </w:rPr>
        <w:t>5- ربا خوارى شيوع پيدا مى كند</w:t>
      </w:r>
      <w:r w:rsidR="008A4E6E">
        <w:rPr>
          <w:rtl/>
          <w:lang w:bidi="fa-IR"/>
        </w:rPr>
        <w:t xml:space="preserve">. </w:t>
      </w:r>
    </w:p>
    <w:p w:rsidR="00DF7947" w:rsidRDefault="00DF7947" w:rsidP="00DF7947">
      <w:pPr>
        <w:pStyle w:val="libNormal"/>
        <w:rPr>
          <w:rtl/>
          <w:lang w:bidi="fa-IR"/>
        </w:rPr>
      </w:pPr>
      <w:r>
        <w:rPr>
          <w:rtl/>
          <w:lang w:bidi="fa-IR"/>
        </w:rPr>
        <w:t>6- در كيلو و وزنها</w:t>
      </w:r>
      <w:r w:rsidR="008A4E6E">
        <w:rPr>
          <w:rtl/>
          <w:lang w:bidi="fa-IR"/>
        </w:rPr>
        <w:t xml:space="preserve">، </w:t>
      </w:r>
      <w:r>
        <w:rPr>
          <w:rtl/>
          <w:lang w:bidi="fa-IR"/>
        </w:rPr>
        <w:t>كم و كاست مى كنند</w:t>
      </w:r>
      <w:r w:rsidR="008A4E6E">
        <w:rPr>
          <w:rtl/>
          <w:lang w:bidi="fa-IR"/>
        </w:rPr>
        <w:t xml:space="preserve">. </w:t>
      </w:r>
    </w:p>
    <w:p w:rsidR="00DF7947" w:rsidRDefault="00DF7947" w:rsidP="00DF7947">
      <w:pPr>
        <w:pStyle w:val="libNormal"/>
        <w:rPr>
          <w:rtl/>
          <w:lang w:bidi="fa-IR"/>
        </w:rPr>
      </w:pPr>
      <w:r>
        <w:rPr>
          <w:rtl/>
          <w:lang w:bidi="fa-IR"/>
        </w:rPr>
        <w:t>7- شراب را به اسم نبيد حلال شمرده و مى خورند</w:t>
      </w:r>
      <w:r w:rsidR="008A4E6E">
        <w:rPr>
          <w:rtl/>
          <w:lang w:bidi="fa-IR"/>
        </w:rPr>
        <w:t xml:space="preserve">. </w:t>
      </w:r>
    </w:p>
    <w:p w:rsidR="00DF7947" w:rsidRDefault="00DF7947" w:rsidP="00DF7947">
      <w:pPr>
        <w:pStyle w:val="libNormal"/>
        <w:rPr>
          <w:rtl/>
          <w:lang w:bidi="fa-IR"/>
        </w:rPr>
      </w:pPr>
      <w:r>
        <w:rPr>
          <w:rtl/>
          <w:lang w:bidi="fa-IR"/>
        </w:rPr>
        <w:t>8- رشوه را به عنوان هديه و شيرينى مى گيرند</w:t>
      </w:r>
      <w:r w:rsidR="008A4E6E">
        <w:rPr>
          <w:rtl/>
          <w:lang w:bidi="fa-IR"/>
        </w:rPr>
        <w:t xml:space="preserve">. </w:t>
      </w:r>
    </w:p>
    <w:p w:rsidR="00DF7947" w:rsidRDefault="00DF7947" w:rsidP="00DF7947">
      <w:pPr>
        <w:pStyle w:val="libNormal"/>
        <w:rPr>
          <w:rtl/>
          <w:lang w:bidi="fa-IR"/>
        </w:rPr>
      </w:pPr>
      <w:r>
        <w:rPr>
          <w:rtl/>
          <w:lang w:bidi="fa-IR"/>
        </w:rPr>
        <w:t>9- به نام امانت دارى خيانت مى نمايند</w:t>
      </w:r>
      <w:r w:rsidR="008A4E6E">
        <w:rPr>
          <w:rtl/>
          <w:lang w:bidi="fa-IR"/>
        </w:rPr>
        <w:t xml:space="preserve">. </w:t>
      </w:r>
    </w:p>
    <w:p w:rsidR="00DF7947" w:rsidRDefault="00DF7947" w:rsidP="00DF7947">
      <w:pPr>
        <w:pStyle w:val="libNormal"/>
        <w:rPr>
          <w:rtl/>
          <w:lang w:bidi="fa-IR"/>
        </w:rPr>
      </w:pPr>
      <w:r>
        <w:rPr>
          <w:rtl/>
          <w:lang w:bidi="fa-IR"/>
        </w:rPr>
        <w:t>10- مردها خود را به شكل زنان و زنان خويش را به صورت مردها در مى آورند</w:t>
      </w:r>
      <w:r w:rsidR="008A4E6E">
        <w:rPr>
          <w:rtl/>
          <w:lang w:bidi="fa-IR"/>
        </w:rPr>
        <w:t xml:space="preserve">. </w:t>
      </w:r>
    </w:p>
    <w:p w:rsidR="00DF7947" w:rsidRDefault="00DF7947" w:rsidP="00DF7947">
      <w:pPr>
        <w:pStyle w:val="libNormal"/>
        <w:rPr>
          <w:rtl/>
          <w:lang w:bidi="fa-IR"/>
        </w:rPr>
      </w:pPr>
      <w:r>
        <w:rPr>
          <w:rtl/>
          <w:lang w:bidi="fa-IR"/>
        </w:rPr>
        <w:t>11- به احكام و دستورات نماز بى اعتنائى مى كنند</w:t>
      </w:r>
      <w:r w:rsidR="008A4E6E">
        <w:rPr>
          <w:rtl/>
          <w:lang w:bidi="fa-IR"/>
        </w:rPr>
        <w:t xml:space="preserve">. </w:t>
      </w:r>
    </w:p>
    <w:p w:rsidR="00DF7947" w:rsidRDefault="00DF7947" w:rsidP="00DF7947">
      <w:pPr>
        <w:pStyle w:val="libNormal"/>
        <w:rPr>
          <w:rtl/>
          <w:lang w:bidi="fa-IR"/>
        </w:rPr>
      </w:pPr>
      <w:r>
        <w:rPr>
          <w:rtl/>
          <w:lang w:bidi="fa-IR"/>
        </w:rPr>
        <w:t>12- حج خانه خدا را براى غير خدا</w:t>
      </w:r>
      <w:r w:rsidR="003107DD">
        <w:rPr>
          <w:rtl/>
          <w:lang w:bidi="fa-IR"/>
        </w:rPr>
        <w:t xml:space="preserve"> (</w:t>
      </w:r>
      <w:r>
        <w:rPr>
          <w:rtl/>
          <w:lang w:bidi="fa-IR"/>
        </w:rPr>
        <w:t>براى ريا و يا تجارت) بجا مى آورند</w:t>
      </w:r>
      <w:r w:rsidR="008A4E6E">
        <w:rPr>
          <w:rtl/>
          <w:lang w:bidi="fa-IR"/>
        </w:rPr>
        <w:t xml:space="preserve">. </w:t>
      </w:r>
    </w:p>
    <w:p w:rsidR="00DF7947" w:rsidRDefault="00DF7947" w:rsidP="00DF7947">
      <w:pPr>
        <w:pStyle w:val="libNormal"/>
        <w:rPr>
          <w:rtl/>
          <w:lang w:bidi="fa-IR"/>
        </w:rPr>
      </w:pPr>
      <w:r>
        <w:rPr>
          <w:rtl/>
          <w:lang w:bidi="fa-IR"/>
        </w:rPr>
        <w:lastRenderedPageBreak/>
        <w:t>سپس ادامه داد: كيفر اين زشتى ها اين است كه خداوند آنها را از فيوضات خود محروم مى كند</w:t>
      </w:r>
      <w:r w:rsidR="008A4E6E">
        <w:rPr>
          <w:rtl/>
          <w:lang w:bidi="fa-IR"/>
        </w:rPr>
        <w:t xml:space="preserve">، </w:t>
      </w:r>
      <w:r>
        <w:rPr>
          <w:rtl/>
          <w:lang w:bidi="fa-IR"/>
        </w:rPr>
        <w:t>تا جائى كه ماه</w:t>
      </w:r>
      <w:r w:rsidR="003107DD">
        <w:rPr>
          <w:rtl/>
          <w:lang w:bidi="fa-IR"/>
        </w:rPr>
        <w:t xml:space="preserve"> (</w:t>
      </w:r>
      <w:r>
        <w:rPr>
          <w:rtl/>
          <w:lang w:bidi="fa-IR"/>
        </w:rPr>
        <w:t>شوال) براى آنها مخفى مى شود بطورى كه گاهى دو شبه ديده مى شود</w:t>
      </w:r>
      <w:r w:rsidR="003107DD">
        <w:rPr>
          <w:rtl/>
          <w:lang w:bidi="fa-IR"/>
        </w:rPr>
        <w:t xml:space="preserve"> (</w:t>
      </w:r>
      <w:r>
        <w:rPr>
          <w:rtl/>
          <w:lang w:bidi="fa-IR"/>
        </w:rPr>
        <w:t>كه معلوم مى شود روز عيد فطر را به عنوان ماه رمضان روزه گرفتهاند با اينكه روزه آن حرام بوده است) و زمانى شب اول رمضان مخفى مى شود</w:t>
      </w:r>
      <w:r w:rsidR="008A4E6E">
        <w:rPr>
          <w:rtl/>
          <w:lang w:bidi="fa-IR"/>
        </w:rPr>
        <w:t xml:space="preserve">، </w:t>
      </w:r>
      <w:r>
        <w:rPr>
          <w:rtl/>
          <w:lang w:bidi="fa-IR"/>
        </w:rPr>
        <w:t>كه دو روز آن را روزه نگرفته و به عنوان آخر ماه شعبان مى خورند و روز عيد فطر را به خيال آخر ماه رمضان روزه مى گيرند</w:t>
      </w:r>
      <w:r w:rsidR="008A4E6E">
        <w:rPr>
          <w:rtl/>
          <w:lang w:bidi="fa-IR"/>
        </w:rPr>
        <w:t xml:space="preserve">. </w:t>
      </w:r>
      <w:r>
        <w:rPr>
          <w:rtl/>
          <w:lang w:bidi="fa-IR"/>
        </w:rPr>
        <w:t>در اين وقت بايد ترسيد از اينكه خداوند بطور ناگهانى آنها را كيفر كند</w:t>
      </w:r>
      <w:r w:rsidR="003107DD">
        <w:rPr>
          <w:rtl/>
          <w:lang w:bidi="fa-IR"/>
        </w:rPr>
        <w:t xml:space="preserve"> (</w:t>
      </w:r>
      <w:r>
        <w:rPr>
          <w:rtl/>
          <w:lang w:bidi="fa-IR"/>
        </w:rPr>
        <w:t>مانند زلزله و طوفان و سيل)</w:t>
      </w:r>
      <w:r w:rsidR="008A4E6E">
        <w:rPr>
          <w:rtl/>
          <w:lang w:bidi="fa-IR"/>
        </w:rPr>
        <w:t xml:space="preserve">. </w:t>
      </w:r>
    </w:p>
    <w:p w:rsidR="00DF7947" w:rsidRDefault="00DF7947" w:rsidP="00DF7947">
      <w:pPr>
        <w:pStyle w:val="libNormal"/>
        <w:rPr>
          <w:rtl/>
          <w:lang w:bidi="fa-IR"/>
        </w:rPr>
      </w:pPr>
      <w:r>
        <w:rPr>
          <w:rtl/>
          <w:lang w:bidi="fa-IR"/>
        </w:rPr>
        <w:t>چرا كه به دنبال آن كارها</w:t>
      </w:r>
      <w:r w:rsidR="008A4E6E">
        <w:rPr>
          <w:rtl/>
          <w:lang w:bidi="fa-IR"/>
        </w:rPr>
        <w:t xml:space="preserve">، </w:t>
      </w:r>
      <w:r>
        <w:rPr>
          <w:rtl/>
          <w:lang w:bidi="fa-IR"/>
        </w:rPr>
        <w:t>بلاها مردم را فرا مى گيرد</w:t>
      </w:r>
      <w:r w:rsidR="008A4E6E">
        <w:rPr>
          <w:rtl/>
          <w:lang w:bidi="fa-IR"/>
        </w:rPr>
        <w:t xml:space="preserve">، </w:t>
      </w:r>
      <w:r>
        <w:rPr>
          <w:rtl/>
          <w:lang w:bidi="fa-IR"/>
        </w:rPr>
        <w:t>تا جائى كه كسانى صبح سالم هستند ولى شب در دل خاك و قبر آرميده اند و گاهى شب سالمند و بامدادان جزء مردگان هستند</w:t>
      </w:r>
      <w:r w:rsidR="008A4E6E">
        <w:rPr>
          <w:rtl/>
          <w:lang w:bidi="fa-IR"/>
        </w:rPr>
        <w:t xml:space="preserve">. </w:t>
      </w:r>
    </w:p>
    <w:p w:rsidR="00DF7947" w:rsidRDefault="00DF7947" w:rsidP="00DF7947">
      <w:pPr>
        <w:pStyle w:val="libNormal"/>
        <w:rPr>
          <w:rtl/>
          <w:lang w:bidi="fa-IR"/>
        </w:rPr>
      </w:pPr>
      <w:r>
        <w:rPr>
          <w:rtl/>
          <w:lang w:bidi="fa-IR"/>
        </w:rPr>
        <w:t>وقتى چنين روزگارى پيش آمد</w:t>
      </w:r>
      <w:r w:rsidR="008A4E6E">
        <w:rPr>
          <w:rtl/>
          <w:lang w:bidi="fa-IR"/>
        </w:rPr>
        <w:t xml:space="preserve">، </w:t>
      </w:r>
      <w:r>
        <w:rPr>
          <w:rtl/>
          <w:lang w:bidi="fa-IR"/>
        </w:rPr>
        <w:t>لازم است انسان هميشه وصيت كرده باشد كه مبادا بلائى بر او فرود آمده و بدون وصيت بميرد و واجب است نماز را در اول وقت آن بخواند چون ممكن است تا آخر وقت زنده نباشد</w:t>
      </w:r>
      <w:r w:rsidR="008A4E6E">
        <w:rPr>
          <w:rtl/>
          <w:lang w:bidi="fa-IR"/>
        </w:rPr>
        <w:t xml:space="preserve">. </w:t>
      </w:r>
    </w:p>
    <w:p w:rsidR="00DF7947" w:rsidRDefault="00DF7947" w:rsidP="00DF7947">
      <w:pPr>
        <w:pStyle w:val="libNormal"/>
        <w:rPr>
          <w:rtl/>
          <w:lang w:bidi="fa-IR"/>
        </w:rPr>
      </w:pPr>
      <w:r>
        <w:rPr>
          <w:rtl/>
          <w:lang w:bidi="fa-IR"/>
        </w:rPr>
        <w:t>هر يك از شما آن زمان را درك كرد بدون وضو نخوابد و اگر برايش امكان دارد هميشه با وضو باشد چه ترس آن است كه مرگ ناگهانى برسد</w:t>
      </w:r>
      <w:r w:rsidR="008A4E6E">
        <w:rPr>
          <w:rtl/>
          <w:lang w:bidi="fa-IR"/>
        </w:rPr>
        <w:t xml:space="preserve">، </w:t>
      </w:r>
      <w:r>
        <w:rPr>
          <w:rtl/>
          <w:lang w:bidi="fa-IR"/>
        </w:rPr>
        <w:t>لذا خوب است با وضو باشد كه روح وى با طهارت خدا را ملاقات نمايد</w:t>
      </w:r>
      <w:r w:rsidR="008A4E6E">
        <w:rPr>
          <w:rtl/>
          <w:lang w:bidi="fa-IR"/>
        </w:rPr>
        <w:t xml:space="preserve">. </w:t>
      </w:r>
    </w:p>
    <w:p w:rsidR="001A0533" w:rsidRDefault="00DF7947" w:rsidP="00DF7947">
      <w:pPr>
        <w:pStyle w:val="libNormal"/>
        <w:rPr>
          <w:rtl/>
          <w:lang w:bidi="fa-IR"/>
        </w:rPr>
      </w:pPr>
      <w:r>
        <w:rPr>
          <w:rtl/>
          <w:lang w:bidi="fa-IR"/>
        </w:rPr>
        <w:t>من شما را ترساندم اگر بترسيد و آگاه نمودم</w:t>
      </w:r>
      <w:r w:rsidR="008A4E6E">
        <w:rPr>
          <w:rtl/>
          <w:lang w:bidi="fa-IR"/>
        </w:rPr>
        <w:t xml:space="preserve">، </w:t>
      </w:r>
      <w:r>
        <w:rPr>
          <w:rtl/>
          <w:lang w:bidi="fa-IR"/>
        </w:rPr>
        <w:t>اگر آگاه گرديد و شما را پند دادم چنانچه پند گيريد پس در پنهانى و آشكار</w:t>
      </w:r>
      <w:r w:rsidR="008A4E6E">
        <w:rPr>
          <w:rtl/>
          <w:lang w:bidi="fa-IR"/>
        </w:rPr>
        <w:t xml:space="preserve">، </w:t>
      </w:r>
      <w:r>
        <w:rPr>
          <w:rtl/>
          <w:lang w:bidi="fa-IR"/>
        </w:rPr>
        <w:t>از خدا بترسيد و نبايد كسى از شما بميرد</w:t>
      </w:r>
      <w:r w:rsidR="008A4E6E">
        <w:rPr>
          <w:rtl/>
          <w:lang w:bidi="fa-IR"/>
        </w:rPr>
        <w:t xml:space="preserve">، </w:t>
      </w:r>
      <w:r>
        <w:rPr>
          <w:rtl/>
          <w:lang w:bidi="fa-IR"/>
        </w:rPr>
        <w:t>مگر اينكه مسلمان باشد</w:t>
      </w:r>
      <w:r w:rsidR="008A4E6E">
        <w:rPr>
          <w:rtl/>
          <w:lang w:bidi="fa-IR"/>
        </w:rPr>
        <w:t xml:space="preserve">، </w:t>
      </w:r>
      <w:r>
        <w:rPr>
          <w:rtl/>
          <w:lang w:bidi="fa-IR"/>
        </w:rPr>
        <w:t xml:space="preserve">زيرا هر كس به جز اسلام آئينى داشته باشد از او پذيرفته نيست و در آخرت زيان كار است </w:t>
      </w:r>
      <w:r w:rsidR="003107DD" w:rsidRPr="00F374DD">
        <w:rPr>
          <w:rStyle w:val="libFootnotenumChar"/>
          <w:rtl/>
          <w:lang w:bidi="fa-IR"/>
        </w:rPr>
        <w:t>(</w:t>
      </w:r>
      <w:r w:rsidRPr="00F374DD">
        <w:rPr>
          <w:rStyle w:val="libFootnotenumChar"/>
          <w:rtl/>
        </w:rPr>
        <w:t>1177)</w:t>
      </w:r>
    </w:p>
    <w:p w:rsidR="001A0533" w:rsidRDefault="00DF7947" w:rsidP="00DF7947">
      <w:pPr>
        <w:pStyle w:val="libNormal"/>
        <w:rPr>
          <w:rtl/>
          <w:lang w:bidi="fa-IR"/>
        </w:rPr>
      </w:pPr>
      <w:r>
        <w:rPr>
          <w:rtl/>
          <w:lang w:bidi="fa-IR"/>
        </w:rPr>
        <w:t>فارغ از هر دو جهانم به گل روى على</w:t>
      </w:r>
    </w:p>
    <w:p w:rsidR="001A0533" w:rsidRDefault="00DF7947" w:rsidP="00DF7947">
      <w:pPr>
        <w:pStyle w:val="libNormal"/>
        <w:rPr>
          <w:rtl/>
          <w:lang w:bidi="fa-IR"/>
        </w:rPr>
      </w:pPr>
      <w:r>
        <w:rPr>
          <w:rtl/>
          <w:lang w:bidi="fa-IR"/>
        </w:rPr>
        <w:lastRenderedPageBreak/>
        <w:t xml:space="preserve">از خم دوست جوانم به خم موى على </w:t>
      </w:r>
      <w:r w:rsidR="003107DD" w:rsidRPr="00F374DD">
        <w:rPr>
          <w:rStyle w:val="libFootnotenumChar"/>
          <w:rtl/>
          <w:lang w:bidi="fa-IR"/>
        </w:rPr>
        <w:t>(</w:t>
      </w:r>
      <w:r w:rsidRPr="00F374DD">
        <w:rPr>
          <w:rStyle w:val="libFootnotenumChar"/>
          <w:rtl/>
        </w:rPr>
        <w:t>1178)</w:t>
      </w:r>
    </w:p>
    <w:p w:rsidR="00DF7947" w:rsidRDefault="00DF7947" w:rsidP="0012300F">
      <w:pPr>
        <w:pStyle w:val="Heading2"/>
        <w:rPr>
          <w:rtl/>
          <w:lang w:bidi="fa-IR"/>
        </w:rPr>
      </w:pPr>
      <w:bookmarkStart w:id="997" w:name="_Toc386586073"/>
      <w:r>
        <w:rPr>
          <w:rtl/>
          <w:lang w:bidi="fa-IR"/>
        </w:rPr>
        <w:t>993- رفتارهاى اجتماعى</w:t>
      </w:r>
      <w:bookmarkEnd w:id="997"/>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هر كس خود را در معرض تهمت قرار دهد</w:t>
      </w:r>
      <w:r w:rsidR="008A4E6E">
        <w:rPr>
          <w:rtl/>
          <w:lang w:bidi="fa-IR"/>
        </w:rPr>
        <w:t xml:space="preserve">، </w:t>
      </w:r>
      <w:r>
        <w:rPr>
          <w:rtl/>
          <w:lang w:bidi="fa-IR"/>
        </w:rPr>
        <w:t>كسى را كه به او بد گمان شود سرزن نكند</w:t>
      </w:r>
      <w:r w:rsidR="008A4E6E">
        <w:rPr>
          <w:rtl/>
          <w:lang w:bidi="fa-IR"/>
        </w:rPr>
        <w:t xml:space="preserve">. </w:t>
      </w:r>
      <w:r>
        <w:rPr>
          <w:rtl/>
          <w:lang w:bidi="fa-IR"/>
        </w:rPr>
        <w:t>و هر كه را از خود را پنهان دارد</w:t>
      </w:r>
      <w:r w:rsidR="008A4E6E">
        <w:rPr>
          <w:rtl/>
          <w:lang w:bidi="fa-IR"/>
        </w:rPr>
        <w:t xml:space="preserve">، </w:t>
      </w:r>
      <w:r>
        <w:rPr>
          <w:rtl/>
          <w:lang w:bidi="fa-IR"/>
        </w:rPr>
        <w:t>اختيار آنرا خود او دارد</w:t>
      </w:r>
      <w:r w:rsidR="003107DD">
        <w:rPr>
          <w:rtl/>
          <w:lang w:bidi="fa-IR"/>
        </w:rPr>
        <w:t xml:space="preserve"> (</w:t>
      </w:r>
      <w:r>
        <w:rPr>
          <w:rtl/>
          <w:lang w:bidi="fa-IR"/>
        </w:rPr>
        <w:t>نه كس ديگر) و هر صحبتى كه از دو نفر تجاوز كرد شايع مى گردد</w:t>
      </w:r>
      <w:r w:rsidR="008A4E6E">
        <w:rPr>
          <w:rtl/>
          <w:lang w:bidi="fa-IR"/>
        </w:rPr>
        <w:t xml:space="preserve">، </w:t>
      </w:r>
      <w:r>
        <w:rPr>
          <w:rtl/>
          <w:lang w:bidi="fa-IR"/>
        </w:rPr>
        <w:t>به برادر خود تا زمانى كه بدى از او نديدى خوشبين باش</w:t>
      </w:r>
      <w:r w:rsidR="008A4E6E">
        <w:rPr>
          <w:rtl/>
          <w:lang w:bidi="fa-IR"/>
        </w:rPr>
        <w:t xml:space="preserve">... </w:t>
      </w:r>
    </w:p>
    <w:p w:rsidR="001A0533" w:rsidRDefault="00DF7947" w:rsidP="00DF7947">
      <w:pPr>
        <w:pStyle w:val="libNormal"/>
        <w:rPr>
          <w:rtl/>
          <w:lang w:bidi="fa-IR"/>
        </w:rPr>
      </w:pPr>
      <w:r>
        <w:rPr>
          <w:rtl/>
          <w:lang w:bidi="fa-IR"/>
        </w:rPr>
        <w:t>سخن برادر خود را بد تفسير مكن تا جايى كه حمل بر خوبى آن ممكن است</w:t>
      </w:r>
      <w:r w:rsidR="008A4E6E">
        <w:rPr>
          <w:rtl/>
          <w:lang w:bidi="fa-IR"/>
        </w:rPr>
        <w:t xml:space="preserve">، </w:t>
      </w:r>
      <w:r>
        <w:rPr>
          <w:rtl/>
          <w:lang w:bidi="fa-IR"/>
        </w:rPr>
        <w:t>بر تو باد به دوستى با برادران راستگو و درست كار</w:t>
      </w:r>
      <w:r w:rsidR="008A4E6E">
        <w:rPr>
          <w:rtl/>
          <w:lang w:bidi="fa-IR"/>
        </w:rPr>
        <w:t xml:space="preserve">... </w:t>
      </w:r>
      <w:r>
        <w:rPr>
          <w:rtl/>
          <w:lang w:bidi="fa-IR"/>
        </w:rPr>
        <w:t>با كسانى مشورت كن كه از خدا مى ترسند و آنها را تا آنجا كه تقوا دارند دوست بدار</w:t>
      </w:r>
      <w:r w:rsidR="008A4E6E">
        <w:rPr>
          <w:rtl/>
          <w:lang w:bidi="fa-IR"/>
        </w:rPr>
        <w:t xml:space="preserve">... </w:t>
      </w:r>
      <w:r w:rsidR="003107DD" w:rsidRPr="00F374DD">
        <w:rPr>
          <w:rStyle w:val="libFootnotenumChar"/>
          <w:rtl/>
          <w:lang w:bidi="fa-IR"/>
        </w:rPr>
        <w:t>(</w:t>
      </w:r>
      <w:r w:rsidRPr="00F374DD">
        <w:rPr>
          <w:rStyle w:val="libFootnotenumChar"/>
          <w:rtl/>
        </w:rPr>
        <w:t>1179)</w:t>
      </w:r>
    </w:p>
    <w:p w:rsidR="00DF7947" w:rsidRDefault="00DF7947" w:rsidP="0012300F">
      <w:pPr>
        <w:pStyle w:val="Heading2"/>
        <w:rPr>
          <w:rtl/>
          <w:lang w:bidi="fa-IR"/>
        </w:rPr>
      </w:pPr>
      <w:bookmarkStart w:id="998" w:name="_Toc386586074"/>
      <w:r>
        <w:rPr>
          <w:rtl/>
          <w:lang w:bidi="fa-IR"/>
        </w:rPr>
        <w:t>994- مناجات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سجده نمازها</w:t>
      </w:r>
      <w:bookmarkEnd w:id="998"/>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اصبغ بن نباته مى گويد: 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سجودش به خداوند بارى تعالى عرض مى كرد:</w:t>
      </w:r>
    </w:p>
    <w:p w:rsidR="001A0533" w:rsidRDefault="003107DD" w:rsidP="00DF7947">
      <w:pPr>
        <w:pStyle w:val="libNormal"/>
        <w:rPr>
          <w:rtl/>
          <w:lang w:bidi="fa-IR"/>
        </w:rPr>
      </w:pPr>
      <w:r>
        <w:rPr>
          <w:rtl/>
          <w:lang w:bidi="fa-IR"/>
        </w:rPr>
        <w:t xml:space="preserve"> (</w:t>
      </w:r>
      <w:r w:rsidR="00DF7947">
        <w:rPr>
          <w:rtl/>
          <w:lang w:bidi="fa-IR"/>
        </w:rPr>
        <w:t xml:space="preserve"> انا جيك يا سيدى كما يناجى العبد الذليل مولاه و اطلب اليك طلب من يعلم انك تعطى و لا ينقص مما عندك شى و استغفرك استغفار من يعلم انه لا يغفر الذنوب الا انت و اتوكل عليك</w:t>
      </w:r>
      <w:r w:rsidR="008A4E6E">
        <w:rPr>
          <w:rtl/>
          <w:lang w:bidi="fa-IR"/>
        </w:rPr>
        <w:t xml:space="preserve">، </w:t>
      </w:r>
      <w:r w:rsidR="00DF7947">
        <w:rPr>
          <w:rtl/>
          <w:lang w:bidi="fa-IR"/>
        </w:rPr>
        <w:t>توكل من يعلم انك على كل شى قدير؛ يعنى</w:t>
      </w:r>
      <w:r w:rsidR="00137D68">
        <w:rPr>
          <w:rtl/>
          <w:lang w:bidi="fa-IR"/>
        </w:rPr>
        <w:t>:</w:t>
      </w:r>
      <w:r w:rsidR="00DF7947">
        <w:rPr>
          <w:rtl/>
          <w:lang w:bidi="fa-IR"/>
        </w:rPr>
        <w:t xml:space="preserve"> اى آقايم با تو راز و نياز مى كنم</w:t>
      </w:r>
      <w:r w:rsidR="008A4E6E">
        <w:rPr>
          <w:rtl/>
          <w:lang w:bidi="fa-IR"/>
        </w:rPr>
        <w:t xml:space="preserve">، </w:t>
      </w:r>
      <w:r w:rsidR="00DF7947">
        <w:rPr>
          <w:rtl/>
          <w:lang w:bidi="fa-IR"/>
        </w:rPr>
        <w:t>بنده اى ذليل با مولاى خود راز خود خود مى گويد</w:t>
      </w:r>
      <w:r w:rsidR="008A4E6E">
        <w:rPr>
          <w:rtl/>
          <w:lang w:bidi="fa-IR"/>
        </w:rPr>
        <w:t xml:space="preserve">، </w:t>
      </w:r>
      <w:r w:rsidR="00DF7947">
        <w:rPr>
          <w:rtl/>
          <w:lang w:bidi="fa-IR"/>
        </w:rPr>
        <w:t>و از تو مى خواهد مثل كسى كه مى داند تو عطا مى كنى و از آنچه نزد تو است كم نيايد</w:t>
      </w:r>
      <w:r w:rsidR="008A4E6E">
        <w:rPr>
          <w:rtl/>
          <w:lang w:bidi="fa-IR"/>
        </w:rPr>
        <w:t xml:space="preserve">، </w:t>
      </w:r>
      <w:r w:rsidR="00DF7947">
        <w:rPr>
          <w:rtl/>
          <w:lang w:bidi="fa-IR"/>
        </w:rPr>
        <w:t>و از تو آمرزش</w:t>
      </w:r>
      <w:r w:rsidR="00251781">
        <w:rPr>
          <w:rtl/>
          <w:lang w:bidi="fa-IR"/>
        </w:rPr>
        <w:t xml:space="preserve"> </w:t>
      </w:r>
      <w:r w:rsidR="00DF7947">
        <w:rPr>
          <w:rtl/>
          <w:lang w:bidi="fa-IR"/>
        </w:rPr>
        <w:t>مى جويم</w:t>
      </w:r>
      <w:r w:rsidR="008A4E6E">
        <w:rPr>
          <w:rtl/>
          <w:lang w:bidi="fa-IR"/>
        </w:rPr>
        <w:t xml:space="preserve">، </w:t>
      </w:r>
      <w:r w:rsidR="00DF7947">
        <w:rPr>
          <w:rtl/>
          <w:lang w:bidi="fa-IR"/>
        </w:rPr>
        <w:t xml:space="preserve">مانند كسى جز تو گناه را نيامرزد و به تو توكل دارم مانند كسى كه مى داند تو بر همه چيز توانايى) </w:t>
      </w:r>
      <w:r w:rsidRPr="00F374DD">
        <w:rPr>
          <w:rStyle w:val="libFootnotenumChar"/>
          <w:rtl/>
          <w:lang w:bidi="fa-IR"/>
        </w:rPr>
        <w:t>(</w:t>
      </w:r>
      <w:r w:rsidR="00DF7947" w:rsidRPr="00F374DD">
        <w:rPr>
          <w:rStyle w:val="libFootnotenumChar"/>
          <w:rtl/>
        </w:rPr>
        <w:t>1180)</w:t>
      </w:r>
    </w:p>
    <w:p w:rsidR="00DF7947" w:rsidRDefault="00DF7947" w:rsidP="0012300F">
      <w:pPr>
        <w:pStyle w:val="Heading2"/>
        <w:rPr>
          <w:rtl/>
          <w:lang w:bidi="fa-IR"/>
        </w:rPr>
      </w:pPr>
      <w:bookmarkStart w:id="999" w:name="_Toc386586075"/>
      <w:r>
        <w:rPr>
          <w:rtl/>
          <w:lang w:bidi="fa-IR"/>
        </w:rPr>
        <w:lastRenderedPageBreak/>
        <w:t>995- القاء عزت نفس به فقير و قدر دانى از مردم</w:t>
      </w:r>
      <w:bookmarkEnd w:id="999"/>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روزى مردم نزد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آمد عرض كرد: يا اباالحسن</w:t>
      </w:r>
      <w:r w:rsidR="008A4E6E">
        <w:rPr>
          <w:rtl/>
          <w:lang w:bidi="fa-IR"/>
        </w:rPr>
        <w:t>!</w:t>
      </w:r>
      <w:r>
        <w:rPr>
          <w:rtl/>
          <w:lang w:bidi="fa-IR"/>
        </w:rPr>
        <w:t xml:space="preserve"> من نيازمندى حضرت فرمود: نيازت را بر روى زمين بنويس</w:t>
      </w:r>
      <w:r w:rsidR="008A4E6E">
        <w:rPr>
          <w:rtl/>
          <w:lang w:bidi="fa-IR"/>
        </w:rPr>
        <w:t xml:space="preserve">، </w:t>
      </w:r>
      <w:r>
        <w:rPr>
          <w:rtl/>
          <w:lang w:bidi="fa-IR"/>
        </w:rPr>
        <w:t>او نوشت من فقيرم</w:t>
      </w:r>
      <w:r w:rsidR="008A4E6E">
        <w:rPr>
          <w:rtl/>
          <w:lang w:bidi="fa-IR"/>
        </w:rPr>
        <w:t>؛</w:t>
      </w:r>
      <w:r>
        <w:rPr>
          <w:rtl/>
          <w:lang w:bidi="fa-IR"/>
        </w:rPr>
        <w:t xml:space="preserve">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قنبر فرمود: اى قنبر دو جامه به او بده و آن مرد به سرودن اشعارى در وصف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پرداخت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قنبر فرمود: صد دينار طلا به او بدهند</w:t>
      </w:r>
      <w:r w:rsidR="008A4E6E">
        <w:rPr>
          <w:rtl/>
          <w:lang w:bidi="fa-IR"/>
        </w:rPr>
        <w:t xml:space="preserve">، </w:t>
      </w:r>
      <w:r>
        <w:rPr>
          <w:rtl/>
          <w:lang w:bidi="fa-IR"/>
        </w:rPr>
        <w:t>عرض كردند يا على</w:t>
      </w:r>
      <w:r w:rsidR="008A4E6E">
        <w:rPr>
          <w:rtl/>
          <w:lang w:bidi="fa-IR"/>
        </w:rPr>
        <w:t>!</w:t>
      </w:r>
      <w:r>
        <w:rPr>
          <w:rtl/>
          <w:lang w:bidi="fa-IR"/>
        </w:rPr>
        <w:t xml:space="preserve"> او را توانگر ساختى</w:t>
      </w:r>
      <w:r w:rsidR="008A4E6E">
        <w:rPr>
          <w:rtl/>
          <w:lang w:bidi="fa-IR"/>
        </w:rPr>
        <w:t xml:space="preserve">، </w:t>
      </w:r>
      <w:r>
        <w:rPr>
          <w:rtl/>
          <w:lang w:bidi="fa-IR"/>
        </w:rPr>
        <w:t xml:space="preserve">حضرت فرمود: من از رسول خدا </w:t>
      </w:r>
      <w:r w:rsidR="00F33EFF" w:rsidRPr="00F33EFF">
        <w:rPr>
          <w:rStyle w:val="libAlaemChar"/>
          <w:rtl/>
        </w:rPr>
        <w:t>صلى‌الله‌عليه‌وآله‌وسلم</w:t>
      </w:r>
      <w:r>
        <w:rPr>
          <w:rtl/>
          <w:lang w:bidi="fa-IR"/>
        </w:rPr>
        <w:t xml:space="preserve"> شنيدم كه مى فرمود: از مردم قدردانى كنيد: سپس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w:t>
      </w:r>
      <w:r w:rsidR="003107DD">
        <w:rPr>
          <w:rtl/>
          <w:lang w:bidi="fa-IR"/>
        </w:rPr>
        <w:t xml:space="preserve"> (</w:t>
      </w:r>
      <w:r>
        <w:rPr>
          <w:rtl/>
          <w:lang w:bidi="fa-IR"/>
        </w:rPr>
        <w:t>من از مردمى در تعجب و شگفتم كه با پول خود بنده ها و كنيزانى مى خرند امام مردم را</w:t>
      </w:r>
      <w:r w:rsidR="003107DD">
        <w:rPr>
          <w:rtl/>
          <w:lang w:bidi="fa-IR"/>
        </w:rPr>
        <w:t xml:space="preserve"> (</w:t>
      </w:r>
      <w:r>
        <w:rPr>
          <w:rtl/>
          <w:lang w:bidi="fa-IR"/>
        </w:rPr>
        <w:t xml:space="preserve">فقيران) با احسان خود نمى خرند) </w:t>
      </w:r>
      <w:r w:rsidR="003107DD" w:rsidRPr="00F374DD">
        <w:rPr>
          <w:rStyle w:val="libFootnotenumChar"/>
          <w:rtl/>
          <w:lang w:bidi="fa-IR"/>
        </w:rPr>
        <w:t>(</w:t>
      </w:r>
      <w:r w:rsidRPr="00F374DD">
        <w:rPr>
          <w:rStyle w:val="libFootnotenumChar"/>
          <w:rtl/>
        </w:rPr>
        <w:t>1181)</w:t>
      </w:r>
      <w:r w:rsidR="008A4E6E">
        <w:rPr>
          <w:rtl/>
          <w:lang w:bidi="fa-IR"/>
        </w:rPr>
        <w:t xml:space="preserve">. </w:t>
      </w:r>
    </w:p>
    <w:p w:rsidR="00DF7947" w:rsidRDefault="00DF7947" w:rsidP="0012300F">
      <w:pPr>
        <w:pStyle w:val="Heading2"/>
        <w:rPr>
          <w:rtl/>
          <w:lang w:bidi="fa-IR"/>
        </w:rPr>
      </w:pPr>
      <w:bookmarkStart w:id="1000" w:name="_Toc386586076"/>
      <w:r>
        <w:rPr>
          <w:rtl/>
          <w:lang w:bidi="fa-IR"/>
        </w:rPr>
        <w:t>996- مفسر قرآن</w:t>
      </w:r>
      <w:bookmarkEnd w:id="1000"/>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غزالى نقل مى كند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فرمود: اگر خداوند و پيامبر اكرم </w:t>
      </w:r>
      <w:r w:rsidR="00F33EFF" w:rsidRPr="00F33EFF">
        <w:rPr>
          <w:rStyle w:val="libAlaemChar"/>
          <w:rtl/>
        </w:rPr>
        <w:t>صلى‌الله‌عليه‌وآله‌وسلم</w:t>
      </w:r>
      <w:r>
        <w:rPr>
          <w:rtl/>
          <w:lang w:bidi="fa-IR"/>
        </w:rPr>
        <w:t xml:space="preserve"> مرا اذن و اجازه دهند به اندازه بار چهل شتر الف سوره فاتح الكتاب را شرح مى نمايم</w:t>
      </w:r>
      <w:r w:rsidR="008A4E6E">
        <w:rPr>
          <w:rtl/>
          <w:lang w:bidi="fa-IR"/>
        </w:rPr>
        <w:t xml:space="preserve">. </w:t>
      </w:r>
      <w:r>
        <w:rPr>
          <w:rtl/>
          <w:lang w:bidi="fa-IR"/>
        </w:rPr>
        <w:t>سپس</w:t>
      </w:r>
      <w:r w:rsidR="00251781">
        <w:rPr>
          <w:rtl/>
          <w:lang w:bidi="fa-IR"/>
        </w:rPr>
        <w:t xml:space="preserve"> </w:t>
      </w:r>
      <w:r>
        <w:rPr>
          <w:rtl/>
          <w:lang w:bidi="fa-IR"/>
        </w:rPr>
        <w:t>مى گويد: و هذه الكثرة ص السعة و الافتتاح فى العلم لا يكون الا يكون الا لدنيا سماويا الهيا</w:t>
      </w:r>
      <w:r w:rsidR="008A4E6E">
        <w:rPr>
          <w:rtl/>
          <w:lang w:bidi="fa-IR"/>
        </w:rPr>
        <w:t xml:space="preserve">. </w:t>
      </w:r>
      <w:r w:rsidR="003107DD" w:rsidRPr="00F374DD">
        <w:rPr>
          <w:rStyle w:val="libFootnotenumChar"/>
          <w:rtl/>
          <w:lang w:bidi="fa-IR"/>
        </w:rPr>
        <w:t>(</w:t>
      </w:r>
      <w:r w:rsidRPr="00F374DD">
        <w:rPr>
          <w:rStyle w:val="libFootnotenumChar"/>
          <w:rtl/>
        </w:rPr>
        <w:t>1182)</w:t>
      </w:r>
      <w:r>
        <w:rPr>
          <w:rtl/>
          <w:lang w:bidi="fa-IR"/>
        </w:rPr>
        <w:t xml:space="preserve"> يعنى</w:t>
      </w:r>
      <w:r w:rsidR="00137D68">
        <w:rPr>
          <w:rtl/>
          <w:lang w:bidi="fa-IR"/>
        </w:rPr>
        <w:t>:</w:t>
      </w:r>
      <w:r>
        <w:rPr>
          <w:rtl/>
          <w:lang w:bidi="fa-IR"/>
        </w:rPr>
        <w:t xml:space="preserve"> اين وسعت مطالب و گشودن باب علم نيست مگر علمى الهى و آسمانى و باطنى و خدادادى</w:t>
      </w:r>
      <w:r w:rsidR="003107DD">
        <w:rPr>
          <w:rtl/>
          <w:lang w:bidi="fa-IR"/>
        </w:rPr>
        <w:t xml:space="preserve"> (</w:t>
      </w:r>
      <w:r>
        <w:rPr>
          <w:rtl/>
          <w:lang w:bidi="fa-IR"/>
        </w:rPr>
        <w:t>اين علم اكتسابى نيست خدادادى است)</w:t>
      </w:r>
      <w:r w:rsidR="008A4E6E">
        <w:rPr>
          <w:rtl/>
          <w:lang w:bidi="fa-IR"/>
        </w:rPr>
        <w:t xml:space="preserve">... </w:t>
      </w:r>
      <w:r>
        <w:rPr>
          <w:rtl/>
          <w:lang w:bidi="fa-IR"/>
        </w:rPr>
        <w:t>لذا در جايى ديگر حضرتش</w:t>
      </w:r>
      <w:r w:rsidR="00251781">
        <w:rPr>
          <w:rtl/>
          <w:lang w:bidi="fa-IR"/>
        </w:rPr>
        <w:t xml:space="preserve"> </w:t>
      </w:r>
      <w:r>
        <w:rPr>
          <w:rtl/>
          <w:lang w:bidi="fa-IR"/>
        </w:rPr>
        <w:t>مى فرمايد:</w:t>
      </w:r>
    </w:p>
    <w:p w:rsidR="00DF7947" w:rsidRDefault="00DF7947" w:rsidP="00DF7947">
      <w:pPr>
        <w:pStyle w:val="libNormal"/>
        <w:rPr>
          <w:rtl/>
          <w:lang w:bidi="fa-IR"/>
        </w:rPr>
      </w:pPr>
      <w:r>
        <w:rPr>
          <w:rtl/>
          <w:lang w:bidi="fa-IR"/>
        </w:rPr>
        <w:t>سلونى عن القرآن اخبركم عن آياته فمن نزلت و اين نزلت يعنى</w:t>
      </w:r>
      <w:r w:rsidR="008A4E6E">
        <w:rPr>
          <w:rtl/>
          <w:lang w:bidi="fa-IR"/>
        </w:rPr>
        <w:t>؛</w:t>
      </w:r>
      <w:r>
        <w:rPr>
          <w:rtl/>
          <w:lang w:bidi="fa-IR"/>
        </w:rPr>
        <w:t xml:space="preserve"> راجع به قرآن از من بپرسيد هر آينه شما را آگاه مى كنم كه آيات آن درباره چه كسى و در كجا نازل شده است</w:t>
      </w:r>
      <w:r w:rsidR="008A4E6E">
        <w:rPr>
          <w:rtl/>
          <w:lang w:bidi="fa-IR"/>
        </w:rPr>
        <w:t xml:space="preserve">. </w:t>
      </w:r>
    </w:p>
    <w:p w:rsidR="00DF7947" w:rsidRDefault="00DF7947" w:rsidP="00DF7947">
      <w:pPr>
        <w:pStyle w:val="libNormal"/>
        <w:rPr>
          <w:rtl/>
          <w:lang w:bidi="fa-IR"/>
        </w:rPr>
      </w:pPr>
      <w:r>
        <w:rPr>
          <w:rtl/>
          <w:lang w:bidi="fa-IR"/>
        </w:rPr>
        <w:lastRenderedPageBreak/>
        <w:t>اميرال</w:t>
      </w:r>
      <w:r w:rsidR="00593F0C">
        <w:rPr>
          <w:rtl/>
          <w:lang w:bidi="fa-IR"/>
        </w:rPr>
        <w:t>مؤمن</w:t>
      </w:r>
      <w:r>
        <w:rPr>
          <w:rtl/>
          <w:lang w:bidi="fa-IR"/>
        </w:rPr>
        <w:t>ين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در جواب </w:t>
      </w:r>
      <w:r w:rsidR="00E501E0">
        <w:rPr>
          <w:rtl/>
          <w:lang w:bidi="fa-IR"/>
        </w:rPr>
        <w:t>سئوال</w:t>
      </w:r>
      <w:r>
        <w:rPr>
          <w:rtl/>
          <w:lang w:bidi="fa-IR"/>
        </w:rPr>
        <w:t xml:space="preserve"> رهبانى از وجه الله فرموده است</w:t>
      </w:r>
      <w:r w:rsidR="00137D68">
        <w:rPr>
          <w:rtl/>
          <w:lang w:bidi="fa-IR"/>
        </w:rPr>
        <w:t>:</w:t>
      </w:r>
      <w:r>
        <w:rPr>
          <w:rtl/>
          <w:lang w:bidi="fa-IR"/>
        </w:rPr>
        <w:t xml:space="preserve"> فهذا الوجود كله وجه الله</w:t>
      </w:r>
      <w:r w:rsidR="008A4E6E">
        <w:rPr>
          <w:rtl/>
          <w:lang w:bidi="fa-IR"/>
        </w:rPr>
        <w:t xml:space="preserve">، </w:t>
      </w:r>
      <w:r>
        <w:rPr>
          <w:rtl/>
          <w:lang w:bidi="fa-IR"/>
        </w:rPr>
        <w:t>ثم قراء:</w:t>
      </w:r>
    </w:p>
    <w:p w:rsidR="001A0533" w:rsidRDefault="00DF7947" w:rsidP="00DF7947">
      <w:pPr>
        <w:pStyle w:val="libNormal"/>
        <w:rPr>
          <w:rtl/>
          <w:lang w:bidi="fa-IR"/>
        </w:rPr>
      </w:pPr>
      <w:r>
        <w:rPr>
          <w:rtl/>
          <w:lang w:bidi="fa-IR"/>
        </w:rPr>
        <w:t>فاينما تو لو فثم وجه الله</w:t>
      </w:r>
      <w:r w:rsidR="008A4E6E">
        <w:rPr>
          <w:rtl/>
          <w:lang w:bidi="fa-IR"/>
        </w:rPr>
        <w:t xml:space="preserve">. </w:t>
      </w:r>
      <w:r w:rsidR="003107DD" w:rsidRPr="00F374DD">
        <w:rPr>
          <w:rStyle w:val="libFootnotenumChar"/>
          <w:rtl/>
          <w:lang w:bidi="fa-IR"/>
        </w:rPr>
        <w:t>(</w:t>
      </w:r>
      <w:r w:rsidRPr="00F374DD">
        <w:rPr>
          <w:rStyle w:val="libFootnotenumChar"/>
          <w:rtl/>
        </w:rPr>
        <w:t>1183)</w:t>
      </w:r>
      <w:r>
        <w:rPr>
          <w:rtl/>
          <w:lang w:bidi="fa-IR"/>
        </w:rPr>
        <w:t xml:space="preserve"> پس اين وجود همه وجه الله است سپس آيه شريف را قرائت كرد: پس به هر طرف كه رو كنى همان سمت خداست</w:t>
      </w:r>
      <w:r w:rsidR="008A4E6E">
        <w:rPr>
          <w:rtl/>
          <w:lang w:bidi="fa-IR"/>
        </w:rPr>
        <w:t xml:space="preserve">. </w:t>
      </w:r>
    </w:p>
    <w:p w:rsidR="00DF7947" w:rsidRDefault="00DF7947" w:rsidP="0012300F">
      <w:pPr>
        <w:pStyle w:val="Heading2"/>
        <w:rPr>
          <w:rtl/>
          <w:lang w:bidi="fa-IR"/>
        </w:rPr>
      </w:pPr>
      <w:bookmarkStart w:id="1001" w:name="_Toc386586077"/>
      <w:r>
        <w:rPr>
          <w:rtl/>
          <w:lang w:bidi="fa-IR"/>
        </w:rPr>
        <w:t>997- سفارش به امام حسن</w:t>
      </w:r>
      <w:r w:rsidR="003107DD">
        <w:rPr>
          <w:rtl/>
          <w:lang w:bidi="fa-IR"/>
        </w:rPr>
        <w:t xml:space="preserve"> </w:t>
      </w:r>
      <w:r w:rsidR="005F0BBC" w:rsidRPr="005F0BBC">
        <w:rPr>
          <w:rStyle w:val="libAlaemChar"/>
          <w:rtl/>
        </w:rPr>
        <w:t>عليه‌السلام</w:t>
      </w:r>
      <w:bookmarkEnd w:id="1001"/>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روزى دو كودك خطى را نوشته سپس خدمت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آوردند و او را حكم خود قرار دادند تا آن حضرت قضاوت كند كه كدام خط نيكوتر است در آن هنگام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چشم به وى دوخت و فرمود:</w:t>
      </w:r>
    </w:p>
    <w:p w:rsidR="001A0533" w:rsidRDefault="00DF7947" w:rsidP="00DF7947">
      <w:pPr>
        <w:pStyle w:val="libNormal"/>
        <w:rPr>
          <w:rtl/>
          <w:lang w:bidi="fa-IR"/>
        </w:rPr>
      </w:pPr>
      <w:r>
        <w:rPr>
          <w:rtl/>
          <w:lang w:bidi="fa-IR"/>
        </w:rPr>
        <w:t>يا بنى انظر كيف تحكم فان هذا حكم و الله سالم عنه يوم القيامة</w:t>
      </w:r>
      <w:r w:rsidR="008A4E6E">
        <w:rPr>
          <w:rtl/>
          <w:lang w:bidi="fa-IR"/>
        </w:rPr>
        <w:t>؛</w:t>
      </w:r>
      <w:r>
        <w:rPr>
          <w:rtl/>
          <w:lang w:bidi="fa-IR"/>
        </w:rPr>
        <w:t xml:space="preserve"> يعنى</w:t>
      </w:r>
      <w:r w:rsidR="00137D68">
        <w:rPr>
          <w:rtl/>
          <w:lang w:bidi="fa-IR"/>
        </w:rPr>
        <w:t>:</w:t>
      </w:r>
      <w:r>
        <w:rPr>
          <w:rtl/>
          <w:lang w:bidi="fa-IR"/>
        </w:rPr>
        <w:t xml:space="preserve"> اى پسرم</w:t>
      </w:r>
      <w:r w:rsidR="008A4E6E">
        <w:rPr>
          <w:rtl/>
          <w:lang w:bidi="fa-IR"/>
        </w:rPr>
        <w:t>!</w:t>
      </w:r>
      <w:r>
        <w:rPr>
          <w:rtl/>
          <w:lang w:bidi="fa-IR"/>
        </w:rPr>
        <w:t xml:space="preserve"> دقت كن چگونه قضاوت مى كنى</w:t>
      </w:r>
      <w:r w:rsidR="008A4E6E">
        <w:rPr>
          <w:rtl/>
          <w:lang w:bidi="fa-IR"/>
        </w:rPr>
        <w:t>؟</w:t>
      </w:r>
      <w:r>
        <w:rPr>
          <w:rtl/>
          <w:lang w:bidi="fa-IR"/>
        </w:rPr>
        <w:t xml:space="preserve"> بى گمان اين يك قضاوت است خداوند روز قيامت از آن</w:t>
      </w:r>
      <w:r w:rsidR="008A4E6E">
        <w:rPr>
          <w:rtl/>
          <w:lang w:bidi="fa-IR"/>
        </w:rPr>
        <w:t xml:space="preserve">، </w:t>
      </w:r>
      <w:r>
        <w:rPr>
          <w:rtl/>
          <w:lang w:bidi="fa-IR"/>
        </w:rPr>
        <w:t xml:space="preserve">تو را مورد </w:t>
      </w:r>
      <w:r w:rsidR="00E501E0">
        <w:rPr>
          <w:rtl/>
          <w:lang w:bidi="fa-IR"/>
        </w:rPr>
        <w:t>سئوال</w:t>
      </w:r>
      <w:r>
        <w:rPr>
          <w:rtl/>
          <w:lang w:bidi="fa-IR"/>
        </w:rPr>
        <w:t xml:space="preserve"> قرار خواهد داد</w:t>
      </w:r>
      <w:r w:rsidR="008A4E6E">
        <w:rPr>
          <w:rtl/>
          <w:lang w:bidi="fa-IR"/>
        </w:rPr>
        <w:t xml:space="preserve">. </w:t>
      </w:r>
      <w:r w:rsidR="003107DD" w:rsidRPr="00F374DD">
        <w:rPr>
          <w:rStyle w:val="libFootnotenumChar"/>
          <w:rtl/>
          <w:lang w:bidi="fa-IR"/>
        </w:rPr>
        <w:t>(</w:t>
      </w:r>
      <w:r w:rsidRPr="00F374DD">
        <w:rPr>
          <w:rStyle w:val="libFootnotenumChar"/>
          <w:rtl/>
        </w:rPr>
        <w:t>1184)</w:t>
      </w:r>
    </w:p>
    <w:p w:rsidR="00DF7947" w:rsidRDefault="00DF7947" w:rsidP="0012300F">
      <w:pPr>
        <w:pStyle w:val="Heading2"/>
        <w:rPr>
          <w:rtl/>
          <w:lang w:bidi="fa-IR"/>
        </w:rPr>
      </w:pPr>
      <w:bookmarkStart w:id="1002" w:name="_Toc386586078"/>
      <w:r>
        <w:rPr>
          <w:rtl/>
          <w:lang w:bidi="fa-IR"/>
        </w:rPr>
        <w:t>998- توبه نصوح</w:t>
      </w:r>
      <w:bookmarkEnd w:id="1002"/>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ترك الذنب اهون من طلب التوبة</w:t>
      </w:r>
      <w:r w:rsidR="008A4E6E">
        <w:rPr>
          <w:rtl/>
          <w:lang w:bidi="fa-IR"/>
        </w:rPr>
        <w:t>؛</w:t>
      </w:r>
      <w:r>
        <w:rPr>
          <w:rtl/>
          <w:lang w:bidi="fa-IR"/>
        </w:rPr>
        <w:t xml:space="preserve"> يعنى گناه نكردن آسان تر از توبه است</w:t>
      </w:r>
      <w:r w:rsidR="008A4E6E">
        <w:rPr>
          <w:rtl/>
          <w:lang w:bidi="fa-IR"/>
        </w:rPr>
        <w:t>؛</w:t>
      </w:r>
      <w:r>
        <w:rPr>
          <w:rtl/>
          <w:lang w:bidi="fa-IR"/>
        </w:rPr>
        <w:t xml:space="preserve"> عرض شد يا اباالحسن توبه نصوح كدام است و چگونه</w:t>
      </w:r>
      <w:r w:rsidR="008A4E6E">
        <w:rPr>
          <w:rtl/>
          <w:lang w:bidi="fa-IR"/>
        </w:rPr>
        <w:t>؟</w:t>
      </w:r>
    </w:p>
    <w:p w:rsidR="001A0533" w:rsidRDefault="00DF7947" w:rsidP="00DF7947">
      <w:pPr>
        <w:pStyle w:val="libNormal"/>
        <w:rPr>
          <w:rtl/>
          <w:lang w:bidi="fa-IR"/>
        </w:rPr>
      </w:pPr>
      <w:r>
        <w:rPr>
          <w:rtl/>
          <w:lang w:bidi="fa-IR"/>
        </w:rPr>
        <w:t>حضرت فرمود: پشيمانى با دل و طلب آمرزش با زبان و تصميم نداشتن بر انجام گناه</w:t>
      </w:r>
      <w:r w:rsidR="008A4E6E">
        <w:rPr>
          <w:rtl/>
          <w:lang w:bidi="fa-IR"/>
        </w:rPr>
        <w:t xml:space="preserve">. </w:t>
      </w:r>
      <w:r w:rsidR="003107DD" w:rsidRPr="00F374DD">
        <w:rPr>
          <w:rStyle w:val="libFootnotenumChar"/>
          <w:rtl/>
          <w:lang w:bidi="fa-IR"/>
        </w:rPr>
        <w:t>(</w:t>
      </w:r>
      <w:r w:rsidRPr="00F374DD">
        <w:rPr>
          <w:rStyle w:val="libFootnotenumChar"/>
          <w:rtl/>
        </w:rPr>
        <w:t>1185)</w:t>
      </w:r>
    </w:p>
    <w:p w:rsidR="00DF7947" w:rsidRDefault="00A14792" w:rsidP="0012300F">
      <w:pPr>
        <w:pStyle w:val="Heading2"/>
        <w:rPr>
          <w:rtl/>
          <w:lang w:bidi="fa-IR"/>
        </w:rPr>
      </w:pPr>
      <w:bookmarkStart w:id="1003" w:name="_Toc386586079"/>
      <w:r>
        <w:rPr>
          <w:rtl/>
          <w:lang w:bidi="fa-IR"/>
        </w:rPr>
        <w:br w:type="page"/>
      </w:r>
      <w:r w:rsidR="00DF7947">
        <w:rPr>
          <w:rtl/>
          <w:lang w:bidi="fa-IR"/>
        </w:rPr>
        <w:lastRenderedPageBreak/>
        <w:t>999- همه زهد در دو كلمه</w:t>
      </w:r>
      <w:bookmarkEnd w:id="1003"/>
    </w:p>
    <w:p w:rsidR="001A0533" w:rsidRDefault="00DF7947" w:rsidP="00DF7947">
      <w:pPr>
        <w:pStyle w:val="libNormal"/>
        <w:rPr>
          <w:rtl/>
          <w:lang w:bidi="fa-IR"/>
        </w:rPr>
      </w:pPr>
      <w:r>
        <w:rPr>
          <w:rtl/>
          <w:lang w:bidi="fa-IR"/>
        </w:rPr>
        <w:t>بِسْمِ اللّهِ الْرَّحْمنِ الْرَّحيمْ</w:t>
      </w:r>
    </w:p>
    <w:p w:rsidR="001A0533" w:rsidRDefault="00DF7947" w:rsidP="00DF7947">
      <w:pPr>
        <w:pStyle w:val="libNormal"/>
        <w:rPr>
          <w:rtl/>
          <w:lang w:bidi="fa-IR"/>
        </w:rPr>
      </w:pPr>
      <w:r>
        <w:rPr>
          <w:rtl/>
          <w:lang w:bidi="fa-IR"/>
        </w:rPr>
        <w:t>روايت است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فرمود: خداوند متعال زهد را در دو كلمه جمع فرموده است</w:t>
      </w:r>
      <w:r w:rsidR="00137D68">
        <w:rPr>
          <w:rtl/>
          <w:lang w:bidi="fa-IR"/>
        </w:rPr>
        <w:t>:</w:t>
      </w:r>
      <w:r>
        <w:rPr>
          <w:rtl/>
          <w:lang w:bidi="fa-IR"/>
        </w:rPr>
        <w:t xml:space="preserve"> كه اگر كسى به اين آيه عمل كند زاهد روزگار است و آن آيه اين است</w:t>
      </w:r>
      <w:r w:rsidR="00137D68">
        <w:rPr>
          <w:rtl/>
          <w:lang w:bidi="fa-IR"/>
        </w:rPr>
        <w:t>:</w:t>
      </w:r>
      <w:r>
        <w:rPr>
          <w:rtl/>
          <w:lang w:bidi="fa-IR"/>
        </w:rPr>
        <w:t xml:space="preserve"> لكيلا تاءسوعا على ما فاتكم</w:t>
      </w:r>
      <w:r w:rsidR="008A4E6E">
        <w:rPr>
          <w:rtl/>
          <w:lang w:bidi="fa-IR"/>
        </w:rPr>
        <w:t>؛</w:t>
      </w:r>
      <w:r>
        <w:rPr>
          <w:rtl/>
          <w:lang w:bidi="fa-IR"/>
        </w:rPr>
        <w:t xml:space="preserve"> براى آنچه از دست داده ايد </w:t>
      </w:r>
      <w:r w:rsidR="00650646">
        <w:rPr>
          <w:rtl/>
          <w:lang w:bidi="fa-IR"/>
        </w:rPr>
        <w:t>تأسف</w:t>
      </w:r>
      <w:r>
        <w:rPr>
          <w:rtl/>
          <w:lang w:bidi="fa-IR"/>
        </w:rPr>
        <w:t xml:space="preserve"> نخوريد</w:t>
      </w:r>
      <w:r w:rsidR="008A4E6E">
        <w:rPr>
          <w:rtl/>
          <w:lang w:bidi="fa-IR"/>
        </w:rPr>
        <w:t xml:space="preserve">. </w:t>
      </w:r>
      <w:r w:rsidR="003107DD" w:rsidRPr="00F374DD">
        <w:rPr>
          <w:rStyle w:val="libFootnotenumChar"/>
          <w:rtl/>
          <w:lang w:bidi="fa-IR"/>
        </w:rPr>
        <w:t>(</w:t>
      </w:r>
      <w:r w:rsidRPr="00F374DD">
        <w:rPr>
          <w:rStyle w:val="libFootnotenumChar"/>
          <w:rtl/>
        </w:rPr>
        <w:t>1186)</w:t>
      </w:r>
    </w:p>
    <w:p w:rsidR="00DF7947" w:rsidRDefault="00DF7947" w:rsidP="0012300F">
      <w:pPr>
        <w:pStyle w:val="Heading2"/>
        <w:rPr>
          <w:rtl/>
          <w:lang w:bidi="fa-IR"/>
        </w:rPr>
      </w:pPr>
      <w:bookmarkStart w:id="1004" w:name="_Toc386586080"/>
      <w:r>
        <w:rPr>
          <w:rtl/>
          <w:lang w:bidi="fa-IR"/>
        </w:rPr>
        <w:t>1000- معرفى امام على</w:t>
      </w:r>
      <w:r w:rsidR="003107DD">
        <w:rPr>
          <w:rtl/>
          <w:lang w:bidi="fa-IR"/>
        </w:rPr>
        <w:t xml:space="preserve"> </w:t>
      </w:r>
      <w:r w:rsidR="005F0BBC" w:rsidRPr="005F0BBC">
        <w:rPr>
          <w:rStyle w:val="libAlaemChar"/>
          <w:rtl/>
        </w:rPr>
        <w:t>عليه‌السلام</w:t>
      </w:r>
      <w:bookmarkEnd w:id="1004"/>
      <w:r w:rsidR="00251781">
        <w:rPr>
          <w:rStyle w:val="libAlaemChar"/>
          <w:rtl/>
        </w:rPr>
        <w:t xml:space="preserve"> </w:t>
      </w:r>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مفضل بن عمر از امام صادق</w:t>
      </w:r>
      <w:r w:rsidR="003107DD">
        <w:rPr>
          <w:rtl/>
          <w:lang w:bidi="fa-IR"/>
        </w:rPr>
        <w:t xml:space="preserve"> </w:t>
      </w:r>
      <w:r w:rsidR="005F0BBC" w:rsidRPr="005F0BBC">
        <w:rPr>
          <w:rStyle w:val="libAlaemChar"/>
          <w:rtl/>
        </w:rPr>
        <w:t>عليه‌السلام</w:t>
      </w:r>
      <w:r w:rsidR="0012574F">
        <w:rPr>
          <w:rStyle w:val="libAlaemChar"/>
          <w:rtl/>
        </w:rPr>
        <w:t xml:space="preserve"> </w:t>
      </w:r>
      <w:r w:rsidR="00E501E0">
        <w:rPr>
          <w:rtl/>
          <w:lang w:bidi="fa-IR"/>
        </w:rPr>
        <w:t>سئوال</w:t>
      </w:r>
      <w:r>
        <w:rPr>
          <w:rtl/>
          <w:lang w:bidi="fa-IR"/>
        </w:rPr>
        <w:t xml:space="preserve"> كرد يابن رسول الله به چه دليل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قسيم الجنة و النار تقسيم كننده بهشت و جهنم شده است</w:t>
      </w:r>
      <w:r w:rsidR="008A4E6E">
        <w:rPr>
          <w:rtl/>
          <w:lang w:bidi="fa-IR"/>
        </w:rPr>
        <w:t>؟</w:t>
      </w:r>
    </w:p>
    <w:p w:rsidR="00DF7947" w:rsidRDefault="00DF7947" w:rsidP="00DF7947">
      <w:pPr>
        <w:pStyle w:val="libNormal"/>
        <w:rPr>
          <w:rtl/>
          <w:lang w:bidi="fa-IR"/>
        </w:rPr>
      </w:pPr>
      <w:r>
        <w:rPr>
          <w:rtl/>
          <w:lang w:bidi="fa-IR"/>
        </w:rPr>
        <w:t>حضرت فرمودند: به سبب اينكه محبت به آن حضرت عين ايمان است و عداوت با او كفر است و تحقيقا بهشت فقط براى اهل ايمان آفريده شده است و جهنم صرفا براى اهل كفر؛ بدين علت قسمت كننده بهشت و جهنم است و كسى داخل بهشت نمى شود الا با محبت او و كسى داخل در جهنم نشود الا كسانى كه دشمنى با آن حضرت را داشته باشند</w:t>
      </w:r>
      <w:r w:rsidR="008A4E6E">
        <w:rPr>
          <w:rtl/>
          <w:lang w:bidi="fa-IR"/>
        </w:rPr>
        <w:t xml:space="preserve">. </w:t>
      </w:r>
    </w:p>
    <w:p w:rsidR="00DF7947" w:rsidRDefault="00DF7947" w:rsidP="00DF7947">
      <w:pPr>
        <w:pStyle w:val="libNormal"/>
        <w:rPr>
          <w:rtl/>
          <w:lang w:bidi="fa-IR"/>
        </w:rPr>
      </w:pPr>
      <w:r>
        <w:rPr>
          <w:rtl/>
          <w:lang w:bidi="fa-IR"/>
        </w:rPr>
        <w:t>مفضل عرض كرد: اى پسر رسول خدا: بنابراين انبياء و اوصياى آنان هم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داشته اند و دشمنانش را مبغوض</w:t>
      </w:r>
      <w:r w:rsidR="00251781">
        <w:rPr>
          <w:rtl/>
          <w:lang w:bidi="fa-IR"/>
        </w:rPr>
        <w:t xml:space="preserve"> </w:t>
      </w:r>
      <w:r>
        <w:rPr>
          <w:rtl/>
          <w:lang w:bidi="fa-IR"/>
        </w:rPr>
        <w:t>مى داشته اند؟!</w:t>
      </w:r>
    </w:p>
    <w:p w:rsidR="00DF7947" w:rsidRDefault="00DF7947" w:rsidP="00DF7947">
      <w:pPr>
        <w:pStyle w:val="libNormal"/>
        <w:rPr>
          <w:rtl/>
          <w:lang w:bidi="fa-IR"/>
        </w:rPr>
      </w:pPr>
      <w:r>
        <w:rPr>
          <w:rtl/>
          <w:lang w:bidi="fa-IR"/>
        </w:rPr>
        <w:t>فقال نعم</w:t>
      </w:r>
      <w:r w:rsidR="008A4E6E">
        <w:rPr>
          <w:rtl/>
          <w:lang w:bidi="fa-IR"/>
        </w:rPr>
        <w:t xml:space="preserve">. </w:t>
      </w:r>
      <w:r>
        <w:rPr>
          <w:rtl/>
          <w:lang w:bidi="fa-IR"/>
        </w:rPr>
        <w:t>قلت</w:t>
      </w:r>
      <w:r w:rsidR="00137D68">
        <w:rPr>
          <w:rtl/>
          <w:lang w:bidi="fa-IR"/>
        </w:rPr>
        <w:t>:</w:t>
      </w:r>
      <w:r>
        <w:rPr>
          <w:rtl/>
          <w:lang w:bidi="fa-IR"/>
        </w:rPr>
        <w:t xml:space="preserve"> فكيف ذلك</w:t>
      </w:r>
      <w:r w:rsidR="008A4E6E">
        <w:rPr>
          <w:rtl/>
          <w:lang w:bidi="fa-IR"/>
        </w:rPr>
        <w:t>؟</w:t>
      </w:r>
      <w:r>
        <w:rPr>
          <w:rtl/>
          <w:lang w:bidi="fa-IR"/>
        </w:rPr>
        <w:t>!</w:t>
      </w:r>
    </w:p>
    <w:p w:rsidR="00DF7947" w:rsidRDefault="00DF7947" w:rsidP="00DF7947">
      <w:pPr>
        <w:pStyle w:val="libNormal"/>
        <w:rPr>
          <w:rtl/>
          <w:lang w:bidi="fa-IR"/>
        </w:rPr>
      </w:pPr>
      <w:r>
        <w:rPr>
          <w:rtl/>
          <w:lang w:bidi="fa-IR"/>
        </w:rPr>
        <w:t>امام فرمود: آرى</w:t>
      </w:r>
      <w:r w:rsidR="008A4E6E">
        <w:rPr>
          <w:rtl/>
          <w:lang w:bidi="fa-IR"/>
        </w:rPr>
        <w:t xml:space="preserve">، </w:t>
      </w:r>
      <w:r>
        <w:rPr>
          <w:rtl/>
          <w:lang w:bidi="fa-IR"/>
        </w:rPr>
        <w:t>مفضل عرض كرد: چگونه است آن مطلب</w:t>
      </w:r>
      <w:r w:rsidR="008A4E6E">
        <w:rPr>
          <w:rtl/>
          <w:lang w:bidi="fa-IR"/>
        </w:rPr>
        <w:t>؟</w:t>
      </w:r>
      <w:r>
        <w:rPr>
          <w:rtl/>
          <w:lang w:bidi="fa-IR"/>
        </w:rPr>
        <w:t>!</w:t>
      </w:r>
    </w:p>
    <w:p w:rsidR="00DF7947" w:rsidRDefault="00DF7947" w:rsidP="00DF7947">
      <w:pPr>
        <w:pStyle w:val="libNormal"/>
        <w:rPr>
          <w:rtl/>
          <w:lang w:bidi="fa-IR"/>
        </w:rPr>
      </w:pPr>
      <w:r>
        <w:rPr>
          <w:rtl/>
          <w:lang w:bidi="fa-IR"/>
        </w:rPr>
        <w:t xml:space="preserve">حضرت فرمود: آيا ندانسته اى كه پيامبر </w:t>
      </w:r>
      <w:r w:rsidR="00F33EFF" w:rsidRPr="00F33EFF">
        <w:rPr>
          <w:rStyle w:val="libAlaemChar"/>
          <w:rtl/>
        </w:rPr>
        <w:t>صلى‌الله‌عليه‌وآله‌وسلم</w:t>
      </w:r>
      <w:r>
        <w:rPr>
          <w:rtl/>
          <w:lang w:bidi="fa-IR"/>
        </w:rPr>
        <w:t xml:space="preserve"> در روز خيبر فرمود: هر آينه حتما من پرچم و لواى جنگ را فردا به مردى مى سپارم كه خدا و رسولش را </w:t>
      </w:r>
      <w:r>
        <w:rPr>
          <w:rtl/>
          <w:lang w:bidi="fa-IR"/>
        </w:rPr>
        <w:lastRenderedPageBreak/>
        <w:t>دوست دارد و خدا و رسولش نيز او را دوست دارند</w:t>
      </w:r>
      <w:r w:rsidR="008A4E6E">
        <w:rPr>
          <w:rtl/>
          <w:lang w:bidi="fa-IR"/>
        </w:rPr>
        <w:t xml:space="preserve">. </w:t>
      </w:r>
      <w:r>
        <w:rPr>
          <w:rtl/>
          <w:lang w:bidi="fa-IR"/>
        </w:rPr>
        <w:t>و او از ميدان كار زار بر نمى گردد مگر اينكه خداوند بدست او فتح و ظفر را نصيب خواهد نمود</w:t>
      </w:r>
      <w:r w:rsidR="008A4E6E">
        <w:rPr>
          <w:rtl/>
          <w:lang w:bidi="fa-IR"/>
        </w:rPr>
        <w:t xml:space="preserve">. </w:t>
      </w:r>
      <w:r w:rsidR="003107DD" w:rsidRPr="00F374DD">
        <w:rPr>
          <w:rStyle w:val="libFootnotenumChar"/>
          <w:rtl/>
          <w:lang w:bidi="fa-IR"/>
        </w:rPr>
        <w:t>(</w:t>
      </w:r>
      <w:r w:rsidRPr="00F374DD">
        <w:rPr>
          <w:rStyle w:val="libFootnotenumChar"/>
          <w:rtl/>
        </w:rPr>
        <w:t>1187)</w:t>
      </w:r>
    </w:p>
    <w:p w:rsidR="00DF7947" w:rsidRDefault="00DF7947" w:rsidP="00DF7947">
      <w:pPr>
        <w:pStyle w:val="libNormal"/>
        <w:rPr>
          <w:rtl/>
          <w:lang w:bidi="fa-IR"/>
        </w:rPr>
      </w:pPr>
      <w:r>
        <w:rPr>
          <w:rtl/>
          <w:lang w:bidi="fa-IR"/>
        </w:rPr>
        <w:t>عرض كرد: بلى</w:t>
      </w:r>
      <w:r w:rsidR="008A4E6E">
        <w:rPr>
          <w:rtl/>
          <w:lang w:bidi="fa-IR"/>
        </w:rPr>
        <w:t xml:space="preserve">، </w:t>
      </w:r>
      <w:r>
        <w:rPr>
          <w:rtl/>
          <w:lang w:bidi="fa-IR"/>
        </w:rPr>
        <w:t xml:space="preserve">امام فرمود: آيا ندانسته اى كه چون يك پرنده بريان براى رسول خدا </w:t>
      </w:r>
      <w:r w:rsidR="00F33EFF" w:rsidRPr="00F33EFF">
        <w:rPr>
          <w:rStyle w:val="libAlaemChar"/>
          <w:rtl/>
        </w:rPr>
        <w:t>صلى‌الله‌عليه‌وآله‌وسلم</w:t>
      </w:r>
      <w:r>
        <w:rPr>
          <w:rtl/>
          <w:lang w:bidi="fa-IR"/>
        </w:rPr>
        <w:t xml:space="preserve"> آوردند آن حضرت به خداوند عرض كرد: بار پروردگارا! محبوب ترين مخلوقات خود را بياور تا او با من از اين پرنده بخورد و مقصود از احب خلق اله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بود</w:t>
      </w:r>
      <w:r w:rsidR="008A4E6E">
        <w:rPr>
          <w:rtl/>
          <w:lang w:bidi="fa-IR"/>
        </w:rPr>
        <w:t xml:space="preserve">. </w:t>
      </w:r>
    </w:p>
    <w:p w:rsidR="00DF7947" w:rsidRDefault="00DF7947" w:rsidP="00DF7947">
      <w:pPr>
        <w:pStyle w:val="libNormal"/>
        <w:rPr>
          <w:rtl/>
          <w:lang w:bidi="fa-IR"/>
        </w:rPr>
      </w:pPr>
      <w:r>
        <w:rPr>
          <w:rtl/>
          <w:lang w:bidi="fa-IR"/>
        </w:rPr>
        <w:t>عرض كرد: بلى</w:t>
      </w:r>
      <w:r w:rsidR="008A4E6E">
        <w:rPr>
          <w:rtl/>
          <w:lang w:bidi="fa-IR"/>
        </w:rPr>
        <w:t xml:space="preserve">، </w:t>
      </w:r>
      <w:r>
        <w:rPr>
          <w:rtl/>
          <w:lang w:bidi="fa-IR"/>
        </w:rPr>
        <w:t>امام فرمود: ايا ممكن است كه انبياى خداوند و اوصياى آنها دوست نداشته باشند مردى را كه خدا و رسولش او را دوست داشته باشند و وى نيز خدا و رسولش را دوست داشته باشد؟ گفتم</w:t>
      </w:r>
      <w:r w:rsidR="00137D68">
        <w:rPr>
          <w:rtl/>
          <w:lang w:bidi="fa-IR"/>
        </w:rPr>
        <w:t>:</w:t>
      </w:r>
      <w:r>
        <w:rPr>
          <w:rtl/>
          <w:lang w:bidi="fa-IR"/>
        </w:rPr>
        <w:t xml:space="preserve"> نه</w:t>
      </w:r>
      <w:r w:rsidR="008A4E6E">
        <w:rPr>
          <w:rtl/>
          <w:lang w:bidi="fa-IR"/>
        </w:rPr>
        <w:t xml:space="preserve">. </w:t>
      </w:r>
    </w:p>
    <w:p w:rsidR="00DF7947" w:rsidRDefault="00DF7947" w:rsidP="00DF7947">
      <w:pPr>
        <w:pStyle w:val="libNormal"/>
        <w:rPr>
          <w:rtl/>
          <w:lang w:bidi="fa-IR"/>
        </w:rPr>
      </w:pPr>
      <w:r>
        <w:rPr>
          <w:rtl/>
          <w:lang w:bidi="fa-IR"/>
        </w:rPr>
        <w:t xml:space="preserve">حضرت فرمود: آيا ممكن است كه </w:t>
      </w:r>
      <w:r w:rsidR="00593F0C">
        <w:rPr>
          <w:rtl/>
          <w:lang w:bidi="fa-IR"/>
        </w:rPr>
        <w:t>مؤمن</w:t>
      </w:r>
      <w:r>
        <w:rPr>
          <w:rtl/>
          <w:lang w:bidi="fa-IR"/>
        </w:rPr>
        <w:t>ين از امت هايى باشند كه حبيب خدا و حبيب رسولش و حبيب پيمبرانش را دوست نداشته باشند؟</w:t>
      </w:r>
    </w:p>
    <w:p w:rsidR="00DF7947" w:rsidRDefault="00DF7947" w:rsidP="00DF7947">
      <w:pPr>
        <w:pStyle w:val="libNormal"/>
        <w:rPr>
          <w:rtl/>
          <w:lang w:bidi="fa-IR"/>
        </w:rPr>
      </w:pPr>
      <w:r>
        <w:rPr>
          <w:rtl/>
          <w:lang w:bidi="fa-IR"/>
        </w:rPr>
        <w:t>گفتم</w:t>
      </w:r>
      <w:r w:rsidR="00137D68">
        <w:rPr>
          <w:rtl/>
          <w:lang w:bidi="fa-IR"/>
        </w:rPr>
        <w:t>:</w:t>
      </w:r>
      <w:r>
        <w:rPr>
          <w:rtl/>
          <w:lang w:bidi="fa-IR"/>
        </w:rPr>
        <w:t xml:space="preserve"> نه</w:t>
      </w:r>
      <w:r w:rsidR="008A4E6E">
        <w:rPr>
          <w:rtl/>
          <w:lang w:bidi="fa-IR"/>
        </w:rPr>
        <w:t xml:space="preserve">. </w:t>
      </w:r>
    </w:p>
    <w:p w:rsidR="00DF7947" w:rsidRDefault="00DF7947" w:rsidP="00DF7947">
      <w:pPr>
        <w:pStyle w:val="libNormal"/>
        <w:rPr>
          <w:rtl/>
          <w:lang w:bidi="fa-IR"/>
        </w:rPr>
      </w:pPr>
      <w:r>
        <w:rPr>
          <w:rtl/>
          <w:lang w:bidi="fa-IR"/>
        </w:rPr>
        <w:t>حضرت فرمود: بنابراين ثابت شد كه تمامى پيامبران خدا و مرسلين از آنها تمامى مومنان</w:t>
      </w:r>
      <w:r w:rsidR="008A4E6E">
        <w:rPr>
          <w:rtl/>
          <w:lang w:bidi="fa-IR"/>
        </w:rPr>
        <w:t xml:space="preserve">، </w:t>
      </w:r>
      <w:r>
        <w:rPr>
          <w:rtl/>
          <w:lang w:bidi="fa-IR"/>
        </w:rPr>
        <w:t>محبت و دوستدار على بن ابيطالب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هستند</w:t>
      </w:r>
      <w:r w:rsidR="008A4E6E">
        <w:rPr>
          <w:rtl/>
          <w:lang w:bidi="fa-IR"/>
        </w:rPr>
        <w:t xml:space="preserve">. </w:t>
      </w:r>
    </w:p>
    <w:p w:rsidR="00DF7947" w:rsidRDefault="00DF7947" w:rsidP="00DF7947">
      <w:pPr>
        <w:pStyle w:val="libNormal"/>
        <w:rPr>
          <w:rtl/>
          <w:lang w:bidi="fa-IR"/>
        </w:rPr>
      </w:pPr>
      <w:r>
        <w:rPr>
          <w:rtl/>
          <w:lang w:bidi="fa-IR"/>
        </w:rPr>
        <w:t>و همچنين ثابت شد كه تمامى مخالفين آنها دشمن او و دشمن تمامى دوستداران و اهل محبت او مى باشند</w:t>
      </w:r>
      <w:r w:rsidR="008A4E6E">
        <w:rPr>
          <w:rtl/>
          <w:lang w:bidi="fa-IR"/>
        </w:rPr>
        <w:t xml:space="preserve">. </w:t>
      </w:r>
      <w:r>
        <w:rPr>
          <w:rtl/>
          <w:lang w:bidi="fa-IR"/>
        </w:rPr>
        <w:t>گفتم</w:t>
      </w:r>
      <w:r w:rsidR="00137D68">
        <w:rPr>
          <w:rtl/>
          <w:lang w:bidi="fa-IR"/>
        </w:rPr>
        <w:t>:</w:t>
      </w:r>
      <w:r>
        <w:rPr>
          <w:rtl/>
          <w:lang w:bidi="fa-IR"/>
        </w:rPr>
        <w:t xml:space="preserve"> آرى</w:t>
      </w:r>
      <w:r w:rsidR="008A4E6E">
        <w:rPr>
          <w:rtl/>
          <w:lang w:bidi="fa-IR"/>
        </w:rPr>
        <w:t xml:space="preserve">. </w:t>
      </w:r>
    </w:p>
    <w:p w:rsidR="00DF7947" w:rsidRDefault="00DF7947" w:rsidP="00DF7947">
      <w:pPr>
        <w:pStyle w:val="libNormal"/>
        <w:rPr>
          <w:rtl/>
          <w:lang w:bidi="fa-IR"/>
        </w:rPr>
      </w:pPr>
      <w:r>
        <w:rPr>
          <w:rtl/>
          <w:lang w:bidi="fa-IR"/>
        </w:rPr>
        <w:t>حضرت فرمود: بنابراين داخل در بهشت نمى شود مگر كسى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دوست بدارد خواه از پيشينيان باشد و خواه از پسينيان</w:t>
      </w:r>
      <w:r w:rsidR="008A4E6E">
        <w:rPr>
          <w:rtl/>
          <w:lang w:bidi="fa-IR"/>
        </w:rPr>
        <w:t>؛</w:t>
      </w:r>
      <w:r>
        <w:rPr>
          <w:rtl/>
          <w:lang w:bidi="fa-IR"/>
        </w:rPr>
        <w:t xml:space="preserve"> پس روى اين استدلال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قسمت كننده بهشت و جهنم است</w:t>
      </w:r>
      <w:r w:rsidR="008A4E6E">
        <w:rPr>
          <w:rtl/>
          <w:lang w:bidi="fa-IR"/>
        </w:rPr>
        <w:t xml:space="preserve">. </w:t>
      </w:r>
    </w:p>
    <w:p w:rsidR="00DF7947" w:rsidRDefault="00DF7947" w:rsidP="00DF7947">
      <w:pPr>
        <w:pStyle w:val="libNormal"/>
        <w:rPr>
          <w:rtl/>
          <w:lang w:bidi="fa-IR"/>
        </w:rPr>
      </w:pPr>
      <w:r>
        <w:rPr>
          <w:rtl/>
          <w:lang w:bidi="fa-IR"/>
        </w:rPr>
        <w:t>مفضل در اينجا عرض كرد: اندوه و غصه را از من گرفتى خداوند غصه و اندوهت را بزدايت</w:t>
      </w:r>
      <w:r w:rsidR="008A4E6E">
        <w:rPr>
          <w:rtl/>
          <w:lang w:bidi="fa-IR"/>
        </w:rPr>
        <w:t xml:space="preserve">. </w:t>
      </w:r>
    </w:p>
    <w:p w:rsidR="001A0533" w:rsidRDefault="00DF7947" w:rsidP="00DF7947">
      <w:pPr>
        <w:pStyle w:val="libNormal"/>
        <w:rPr>
          <w:rtl/>
          <w:lang w:bidi="fa-IR"/>
        </w:rPr>
      </w:pPr>
      <w:r>
        <w:rPr>
          <w:rtl/>
          <w:lang w:bidi="fa-IR"/>
        </w:rPr>
        <w:lastRenderedPageBreak/>
        <w:t>امام سپس فرمود: اى مفضل اين مطلب را بگير</w:t>
      </w:r>
      <w:r w:rsidR="008A4E6E">
        <w:rPr>
          <w:rtl/>
          <w:lang w:bidi="fa-IR"/>
        </w:rPr>
        <w:t xml:space="preserve">، </w:t>
      </w:r>
      <w:r>
        <w:rPr>
          <w:rtl/>
          <w:lang w:bidi="fa-IR"/>
        </w:rPr>
        <w:t>زيرا آن از علوم مخزون و مكنون و پنهان است كه كسى را بدان دسترسى نيست</w:t>
      </w:r>
      <w:r w:rsidR="008A4E6E">
        <w:rPr>
          <w:rtl/>
          <w:lang w:bidi="fa-IR"/>
        </w:rPr>
        <w:t xml:space="preserve">. </w:t>
      </w:r>
      <w:r w:rsidR="003107DD" w:rsidRPr="00F374DD">
        <w:rPr>
          <w:rStyle w:val="libFootnotenumChar"/>
          <w:rtl/>
          <w:lang w:bidi="fa-IR"/>
        </w:rPr>
        <w:t>(</w:t>
      </w:r>
      <w:r w:rsidRPr="00F374DD">
        <w:rPr>
          <w:rStyle w:val="libFootnotenumChar"/>
          <w:rtl/>
        </w:rPr>
        <w:t>1188)</w:t>
      </w:r>
    </w:p>
    <w:p w:rsidR="00DF7947" w:rsidRDefault="00DF7947" w:rsidP="0012300F">
      <w:pPr>
        <w:pStyle w:val="Heading2"/>
        <w:rPr>
          <w:rtl/>
          <w:lang w:bidi="fa-IR"/>
        </w:rPr>
      </w:pPr>
      <w:bookmarkStart w:id="1005" w:name="_Toc386586081"/>
      <w:r>
        <w:rPr>
          <w:rtl/>
          <w:lang w:bidi="fa-IR"/>
        </w:rPr>
        <w:t>1001- چشم چرانى ممنوع</w:t>
      </w:r>
      <w:bookmarkEnd w:id="1005"/>
    </w:p>
    <w:p w:rsidR="001A0533" w:rsidRDefault="00DF7947" w:rsidP="00DF7947">
      <w:pPr>
        <w:pStyle w:val="libNormal"/>
        <w:rPr>
          <w:rtl/>
          <w:lang w:bidi="fa-IR"/>
        </w:rPr>
      </w:pPr>
      <w:r>
        <w:rPr>
          <w:rtl/>
          <w:lang w:bidi="fa-IR"/>
        </w:rPr>
        <w:t>بِسْمِ اللّهِ الْرَّحْمنِ الْرَّحيمْ</w:t>
      </w:r>
    </w:p>
    <w:p w:rsidR="00DF7947" w:rsidRDefault="00DF7947" w:rsidP="00DF7947">
      <w:pPr>
        <w:pStyle w:val="libNormal"/>
        <w:rPr>
          <w:rtl/>
          <w:lang w:bidi="fa-IR"/>
        </w:rPr>
      </w:pPr>
      <w:r>
        <w:rPr>
          <w:rtl/>
          <w:lang w:bidi="fa-IR"/>
        </w:rPr>
        <w:t>در روايت است كه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ميان اصحاب خود نشسته بود كه زنى زيبا و جميل از آنجا عبور كرد و اين گروه چشمهاى خود را با نگاهى طولانى به او دوختند</w:t>
      </w:r>
      <w:r w:rsidR="008A4E6E">
        <w:rPr>
          <w:rtl/>
          <w:lang w:bidi="fa-IR"/>
        </w:rPr>
        <w:t xml:space="preserve">. </w:t>
      </w:r>
    </w:p>
    <w:p w:rsidR="00DF7947" w:rsidRDefault="00DF7947" w:rsidP="00DF7947">
      <w:pPr>
        <w:pStyle w:val="libNormal"/>
        <w:rPr>
          <w:rtl/>
          <w:lang w:bidi="fa-IR"/>
        </w:rPr>
      </w:pPr>
      <w:r>
        <w:rPr>
          <w:rtl/>
          <w:lang w:bidi="fa-IR"/>
        </w:rPr>
        <w:t>فقال</w:t>
      </w:r>
      <w:r w:rsidR="003107DD">
        <w:rPr>
          <w:rtl/>
          <w:lang w:bidi="fa-IR"/>
        </w:rPr>
        <w:t xml:space="preserve"> </w:t>
      </w:r>
      <w:r w:rsidR="005F0BBC" w:rsidRPr="005F0BBC">
        <w:rPr>
          <w:rStyle w:val="libAlaemChar"/>
          <w:rtl/>
        </w:rPr>
        <w:t>عليه‌السلام</w:t>
      </w:r>
      <w:r w:rsidR="00251781">
        <w:rPr>
          <w:rStyle w:val="libAlaemChar"/>
          <w:rtl/>
        </w:rPr>
        <w:t xml:space="preserve"> </w:t>
      </w:r>
      <w:r>
        <w:rPr>
          <w:rtl/>
          <w:lang w:bidi="fa-IR"/>
        </w:rPr>
        <w:t>: ان ابصار هذه الفحول طوامح و ان ذلك سبب هبابها</w:t>
      </w:r>
      <w:r w:rsidR="008A4E6E">
        <w:rPr>
          <w:rtl/>
          <w:lang w:bidi="fa-IR"/>
        </w:rPr>
        <w:t xml:space="preserve">، </w:t>
      </w:r>
      <w:r>
        <w:rPr>
          <w:rtl/>
          <w:lang w:bidi="fa-IR"/>
        </w:rPr>
        <w:t>فاذا نظر احدكم الى امراة تعجبه</w:t>
      </w:r>
      <w:r w:rsidR="008A4E6E">
        <w:rPr>
          <w:rtl/>
          <w:lang w:bidi="fa-IR"/>
        </w:rPr>
        <w:t xml:space="preserve">، </w:t>
      </w:r>
      <w:r>
        <w:rPr>
          <w:rtl/>
          <w:lang w:bidi="fa-IR"/>
        </w:rPr>
        <w:t>فليلا مس اهله فانما هى امراة كامراة</w:t>
      </w:r>
      <w:r w:rsidR="008A4E6E">
        <w:rPr>
          <w:rtl/>
          <w:lang w:bidi="fa-IR"/>
        </w:rPr>
        <w:t>؛</w:t>
      </w:r>
      <w:r>
        <w:rPr>
          <w:rtl/>
          <w:lang w:bidi="fa-IR"/>
        </w:rPr>
        <w:t xml:space="preserve"> يعنى</w:t>
      </w:r>
      <w:r w:rsidR="00137D68">
        <w:rPr>
          <w:rtl/>
          <w:lang w:bidi="fa-IR"/>
        </w:rPr>
        <w:t>:</w:t>
      </w:r>
      <w:r>
        <w:rPr>
          <w:rtl/>
          <w:lang w:bidi="fa-IR"/>
        </w:rPr>
        <w:t xml:space="preserve"> در اين حال حضرت فرمود: چشم هاى اين مردان</w:t>
      </w:r>
      <w:r w:rsidR="008A4E6E">
        <w:rPr>
          <w:rtl/>
          <w:lang w:bidi="fa-IR"/>
        </w:rPr>
        <w:t xml:space="preserve">. </w:t>
      </w:r>
      <w:r>
        <w:rPr>
          <w:rtl/>
          <w:lang w:bidi="fa-IR"/>
        </w:rPr>
        <w:t>گشاده و تيز بين و دنبال كننده مطلوب از راه دو است و همين چشم چرانى سبب هيجان نفوس آنها براى آميزش و لمس نمودن زنان است</w:t>
      </w:r>
      <w:r w:rsidR="008A4E6E">
        <w:rPr>
          <w:rtl/>
          <w:lang w:bidi="fa-IR"/>
        </w:rPr>
        <w:t xml:space="preserve">. </w:t>
      </w:r>
      <w:r>
        <w:rPr>
          <w:rtl/>
          <w:lang w:bidi="fa-IR"/>
        </w:rPr>
        <w:t>بنابراين اگر احيانا چشم شما به زن زيبايى افتاد</w:t>
      </w:r>
      <w:r w:rsidR="008A4E6E">
        <w:rPr>
          <w:rtl/>
          <w:lang w:bidi="fa-IR"/>
        </w:rPr>
        <w:t xml:space="preserve">، </w:t>
      </w:r>
      <w:r>
        <w:rPr>
          <w:rtl/>
          <w:lang w:bidi="fa-IR"/>
        </w:rPr>
        <w:t>كه براى شما شگفت آور دلپسند بود فورا برويد</w:t>
      </w:r>
      <w:r w:rsidR="008A4E6E">
        <w:rPr>
          <w:rtl/>
          <w:lang w:bidi="fa-IR"/>
        </w:rPr>
        <w:t xml:space="preserve">، </w:t>
      </w:r>
      <w:r>
        <w:rPr>
          <w:rtl/>
          <w:lang w:bidi="fa-IR"/>
        </w:rPr>
        <w:t>و با عيال خودتان در منزل آميزش نموده و هم بستر شويد: زيرا زوجه شما هم زنى است مانند ساير زنان</w:t>
      </w:r>
      <w:r w:rsidR="008A4E6E">
        <w:rPr>
          <w:rtl/>
          <w:lang w:bidi="fa-IR"/>
        </w:rPr>
        <w:t xml:space="preserve">. </w:t>
      </w:r>
    </w:p>
    <w:p w:rsidR="00DF7947" w:rsidRDefault="00DF7947" w:rsidP="00DF7947">
      <w:pPr>
        <w:pStyle w:val="libNormal"/>
        <w:rPr>
          <w:rtl/>
          <w:lang w:bidi="fa-IR"/>
        </w:rPr>
      </w:pPr>
      <w:r>
        <w:rPr>
          <w:rtl/>
          <w:lang w:bidi="fa-IR"/>
        </w:rPr>
        <w:t>فقال رجل من الخوارج قاتله الله كافرا ما افقهه</w:t>
      </w:r>
      <w:r w:rsidR="008A4E6E">
        <w:rPr>
          <w:rtl/>
          <w:lang w:bidi="fa-IR"/>
        </w:rPr>
        <w:t>!</w:t>
      </w:r>
    </w:p>
    <w:p w:rsidR="00DF7947" w:rsidRDefault="00DF7947" w:rsidP="00DF7947">
      <w:pPr>
        <w:pStyle w:val="libNormal"/>
        <w:rPr>
          <w:rtl/>
          <w:lang w:bidi="fa-IR"/>
        </w:rPr>
      </w:pPr>
      <w:r>
        <w:rPr>
          <w:rtl/>
          <w:lang w:bidi="fa-IR"/>
        </w:rPr>
        <w:t>مردى از خوارج كه سخن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شنيد به امام گفت</w:t>
      </w:r>
      <w:r w:rsidR="00137D68">
        <w:rPr>
          <w:rtl/>
          <w:lang w:bidi="fa-IR"/>
        </w:rPr>
        <w:t>:</w:t>
      </w:r>
      <w:r>
        <w:rPr>
          <w:rtl/>
          <w:lang w:bidi="fa-IR"/>
        </w:rPr>
        <w:t xml:space="preserve"> خدا اين مرد كافر را بكشد</w:t>
      </w:r>
      <w:r w:rsidR="008A4E6E">
        <w:rPr>
          <w:rtl/>
          <w:lang w:bidi="fa-IR"/>
        </w:rPr>
        <w:t xml:space="preserve">، </w:t>
      </w:r>
      <w:r>
        <w:rPr>
          <w:rtl/>
          <w:lang w:bidi="fa-IR"/>
        </w:rPr>
        <w:t>چقدر دانا و بينا و فقيه و عاقبت انديش و به اسرار احكام آشنا و بصير است</w:t>
      </w:r>
      <w:r w:rsidR="008A4E6E">
        <w:rPr>
          <w:rtl/>
          <w:lang w:bidi="fa-IR"/>
        </w:rPr>
        <w:t>؟</w:t>
      </w:r>
      <w:r>
        <w:rPr>
          <w:rtl/>
          <w:lang w:bidi="fa-IR"/>
        </w:rPr>
        <w:t>!</w:t>
      </w:r>
    </w:p>
    <w:p w:rsidR="00DF7947" w:rsidRDefault="00DF7947" w:rsidP="00DF7947">
      <w:pPr>
        <w:pStyle w:val="libNormal"/>
        <w:rPr>
          <w:rtl/>
          <w:lang w:bidi="fa-IR"/>
        </w:rPr>
      </w:pPr>
      <w:r>
        <w:rPr>
          <w:rtl/>
          <w:lang w:bidi="fa-IR"/>
        </w:rPr>
        <w:t>اصحاب امام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از جابر جستند تا آن مرد بى ادب را بكشند</w:t>
      </w:r>
      <w:r w:rsidR="008A4E6E">
        <w:rPr>
          <w:rtl/>
          <w:lang w:bidi="fa-IR"/>
        </w:rPr>
        <w:t xml:space="preserve">. </w:t>
      </w:r>
    </w:p>
    <w:p w:rsidR="00DF7947" w:rsidRDefault="00DF7947" w:rsidP="00DF7947">
      <w:pPr>
        <w:pStyle w:val="libNormal"/>
        <w:rPr>
          <w:rtl/>
          <w:lang w:bidi="fa-IR"/>
        </w:rPr>
      </w:pPr>
      <w:r>
        <w:rPr>
          <w:rtl/>
          <w:lang w:bidi="fa-IR"/>
        </w:rPr>
        <w:t>حضرت فرمود: آرام باشيد جزاى او نيست مگر دشنامى در مقابل دشنام او كه به من داده است و يا به عوض آن</w:t>
      </w:r>
      <w:r w:rsidR="008A4E6E">
        <w:rPr>
          <w:rtl/>
          <w:lang w:bidi="fa-IR"/>
        </w:rPr>
        <w:t xml:space="preserve">، </w:t>
      </w:r>
      <w:r>
        <w:rPr>
          <w:rtl/>
          <w:lang w:bidi="fa-IR"/>
        </w:rPr>
        <w:t>عفو و گذشت از گناهى كه مرتكب شده است</w:t>
      </w:r>
      <w:r w:rsidR="008A4E6E">
        <w:rPr>
          <w:rtl/>
          <w:lang w:bidi="fa-IR"/>
        </w:rPr>
        <w:t xml:space="preserve">. </w:t>
      </w:r>
      <w:r w:rsidR="003107DD" w:rsidRPr="00F374DD">
        <w:rPr>
          <w:rStyle w:val="libFootnotenumChar"/>
          <w:rtl/>
          <w:lang w:bidi="fa-IR"/>
        </w:rPr>
        <w:t>(</w:t>
      </w:r>
      <w:r w:rsidRPr="00F374DD">
        <w:rPr>
          <w:rStyle w:val="libFootnotenumChar"/>
          <w:rtl/>
        </w:rPr>
        <w:t>1189)</w:t>
      </w:r>
    </w:p>
    <w:p w:rsidR="001A0533" w:rsidRDefault="00DF7947" w:rsidP="00141951">
      <w:pPr>
        <w:pStyle w:val="Heading2"/>
        <w:rPr>
          <w:rtl/>
          <w:lang w:bidi="fa-IR"/>
        </w:rPr>
      </w:pPr>
      <w:r>
        <w:rPr>
          <w:rtl/>
          <w:lang w:bidi="fa-IR"/>
        </w:rPr>
        <w:br w:type="page"/>
      </w:r>
      <w:bookmarkStart w:id="1006" w:name="_Toc386586082"/>
      <w:r>
        <w:rPr>
          <w:rFonts w:hint="cs"/>
          <w:rtl/>
          <w:lang w:bidi="fa-IR"/>
        </w:rPr>
        <w:lastRenderedPageBreak/>
        <w:t>پی نوشت ها</w:t>
      </w:r>
      <w:r w:rsidR="00137D68">
        <w:rPr>
          <w:rFonts w:hint="cs"/>
          <w:rtl/>
          <w:lang w:bidi="fa-IR"/>
        </w:rPr>
        <w:t>:</w:t>
      </w:r>
      <w:bookmarkEnd w:id="1006"/>
      <w:r>
        <w:rPr>
          <w:rFonts w:hint="cs"/>
          <w:rtl/>
          <w:lang w:bidi="fa-IR"/>
        </w:rPr>
        <w:t xml:space="preserve"> </w:t>
      </w:r>
    </w:p>
    <w:p w:rsidR="00141951" w:rsidRPr="00141951" w:rsidRDefault="00141951" w:rsidP="00141951">
      <w:pPr>
        <w:pStyle w:val="libNormal"/>
        <w:rPr>
          <w:rtl/>
          <w:lang w:bidi="fa-IR"/>
        </w:rPr>
      </w:pPr>
    </w:p>
    <w:p w:rsidR="00DF7947" w:rsidRDefault="00DF7947" w:rsidP="00141951">
      <w:pPr>
        <w:pStyle w:val="libFootnote"/>
        <w:rPr>
          <w:rtl/>
          <w:lang w:bidi="fa-IR"/>
        </w:rPr>
      </w:pPr>
      <w:r>
        <w:rPr>
          <w:rtl/>
          <w:lang w:bidi="fa-IR"/>
        </w:rPr>
        <w:t>1- الرياض لنضره</w:t>
      </w:r>
      <w:r w:rsidR="008A4E6E">
        <w:rPr>
          <w:rtl/>
          <w:lang w:bidi="fa-IR"/>
        </w:rPr>
        <w:t xml:space="preserve">، </w:t>
      </w:r>
      <w:r>
        <w:rPr>
          <w:rtl/>
          <w:lang w:bidi="fa-IR"/>
        </w:rPr>
        <w:t>ص 162</w:t>
      </w:r>
    </w:p>
    <w:p w:rsidR="00DF7947" w:rsidRDefault="00DF7947" w:rsidP="00141951">
      <w:pPr>
        <w:pStyle w:val="libFootnote"/>
        <w:rPr>
          <w:rtl/>
          <w:lang w:bidi="fa-IR"/>
        </w:rPr>
      </w:pPr>
      <w:r>
        <w:rPr>
          <w:rtl/>
          <w:lang w:bidi="fa-IR"/>
        </w:rPr>
        <w:t>2- سعدى</w:t>
      </w:r>
      <w:r w:rsidR="008A4E6E">
        <w:rPr>
          <w:rtl/>
          <w:lang w:bidi="fa-IR"/>
        </w:rPr>
        <w:t xml:space="preserve">. </w:t>
      </w:r>
    </w:p>
    <w:p w:rsidR="00DF7947" w:rsidRDefault="00DF7947" w:rsidP="00141951">
      <w:pPr>
        <w:pStyle w:val="libFootnote"/>
        <w:rPr>
          <w:rtl/>
          <w:lang w:bidi="fa-IR"/>
        </w:rPr>
      </w:pPr>
      <w:r>
        <w:rPr>
          <w:rtl/>
          <w:lang w:bidi="fa-IR"/>
        </w:rPr>
        <w:t>3- حافظ</w:t>
      </w:r>
      <w:r w:rsidR="008A4E6E">
        <w:rPr>
          <w:rtl/>
          <w:lang w:bidi="fa-IR"/>
        </w:rPr>
        <w:t xml:space="preserve">. </w:t>
      </w:r>
    </w:p>
    <w:p w:rsidR="00DF7947" w:rsidRDefault="00DF7947" w:rsidP="00141951">
      <w:pPr>
        <w:pStyle w:val="libFootnote"/>
        <w:rPr>
          <w:rtl/>
          <w:lang w:bidi="fa-IR"/>
        </w:rPr>
      </w:pPr>
      <w:r>
        <w:rPr>
          <w:rtl/>
          <w:lang w:bidi="fa-IR"/>
        </w:rPr>
        <w:t>4- صائب</w:t>
      </w:r>
      <w:r w:rsidR="008A4E6E">
        <w:rPr>
          <w:rtl/>
          <w:lang w:bidi="fa-IR"/>
        </w:rPr>
        <w:t xml:space="preserve">. </w:t>
      </w:r>
    </w:p>
    <w:p w:rsidR="00DF7947" w:rsidRDefault="00DF7947" w:rsidP="00141951">
      <w:pPr>
        <w:pStyle w:val="libFootnote"/>
        <w:rPr>
          <w:rtl/>
          <w:lang w:bidi="fa-IR"/>
        </w:rPr>
      </w:pPr>
      <w:r>
        <w:rPr>
          <w:rtl/>
          <w:lang w:bidi="fa-IR"/>
        </w:rPr>
        <w:t>5- مهدى سهيلى</w:t>
      </w:r>
      <w:r w:rsidR="008A4E6E">
        <w:rPr>
          <w:rtl/>
          <w:lang w:bidi="fa-IR"/>
        </w:rPr>
        <w:t xml:space="preserve">. </w:t>
      </w:r>
    </w:p>
    <w:p w:rsidR="00DF7947" w:rsidRDefault="00DF7947" w:rsidP="00141951">
      <w:pPr>
        <w:pStyle w:val="libFootnote"/>
        <w:rPr>
          <w:rtl/>
          <w:lang w:bidi="fa-IR"/>
        </w:rPr>
      </w:pPr>
      <w:r>
        <w:rPr>
          <w:rtl/>
          <w:lang w:bidi="fa-IR"/>
        </w:rPr>
        <w:t>6- نويسنده پيشنهادات و انتقادات شما را در مورد مطالب اين كتاب پذيرا مى باشد در صورت لزوم با صندوق پستى ناشر مكاتبه فرماييد</w:t>
      </w:r>
      <w:r w:rsidR="008A4E6E">
        <w:rPr>
          <w:rtl/>
          <w:lang w:bidi="fa-IR"/>
        </w:rPr>
        <w:t xml:space="preserve">. </w:t>
      </w:r>
    </w:p>
    <w:p w:rsidR="00DF7947" w:rsidRDefault="00DF7947" w:rsidP="00141951">
      <w:pPr>
        <w:pStyle w:val="libFootnote"/>
        <w:rPr>
          <w:rtl/>
          <w:lang w:bidi="fa-IR"/>
        </w:rPr>
      </w:pPr>
      <w:r>
        <w:rPr>
          <w:rtl/>
          <w:lang w:bidi="fa-IR"/>
        </w:rPr>
        <w:t>7- معانى الاخبار</w:t>
      </w:r>
      <w:r w:rsidR="008A4E6E">
        <w:rPr>
          <w:rtl/>
          <w:lang w:bidi="fa-IR"/>
        </w:rPr>
        <w:t xml:space="preserve">، </w:t>
      </w:r>
      <w:r>
        <w:rPr>
          <w:rtl/>
          <w:lang w:bidi="fa-IR"/>
        </w:rPr>
        <w:t>ج 2 ص 431</w:t>
      </w:r>
      <w:r w:rsidR="008A4E6E">
        <w:rPr>
          <w:rtl/>
          <w:lang w:bidi="fa-IR"/>
        </w:rPr>
        <w:t xml:space="preserve">. </w:t>
      </w:r>
    </w:p>
    <w:p w:rsidR="00DF7947" w:rsidRDefault="00DF7947" w:rsidP="00141951">
      <w:pPr>
        <w:pStyle w:val="libFootnote"/>
        <w:rPr>
          <w:rtl/>
          <w:lang w:bidi="fa-IR"/>
        </w:rPr>
      </w:pPr>
      <w:r>
        <w:rPr>
          <w:rtl/>
          <w:lang w:bidi="fa-IR"/>
        </w:rPr>
        <w:t>8- غاية المرام</w:t>
      </w:r>
      <w:r w:rsidR="008A4E6E">
        <w:rPr>
          <w:rtl/>
          <w:lang w:bidi="fa-IR"/>
        </w:rPr>
        <w:t xml:space="preserve">. </w:t>
      </w:r>
    </w:p>
    <w:p w:rsidR="00DF7947" w:rsidRDefault="00DF7947" w:rsidP="00141951">
      <w:pPr>
        <w:pStyle w:val="libFootnote"/>
        <w:rPr>
          <w:rtl/>
          <w:lang w:bidi="fa-IR"/>
        </w:rPr>
      </w:pPr>
      <w:r>
        <w:rPr>
          <w:rtl/>
          <w:lang w:bidi="fa-IR"/>
        </w:rPr>
        <w:t>9- بحارالانوار</w:t>
      </w:r>
      <w:r w:rsidR="008A4E6E">
        <w:rPr>
          <w:rtl/>
          <w:lang w:bidi="fa-IR"/>
        </w:rPr>
        <w:t xml:space="preserve">، </w:t>
      </w:r>
      <w:r>
        <w:rPr>
          <w:rtl/>
          <w:lang w:bidi="fa-IR"/>
        </w:rPr>
        <w:t>ج 35</w:t>
      </w:r>
      <w:r w:rsidR="008A4E6E">
        <w:rPr>
          <w:rtl/>
          <w:lang w:bidi="fa-IR"/>
        </w:rPr>
        <w:t xml:space="preserve">، </w:t>
      </w:r>
      <w:r>
        <w:rPr>
          <w:rtl/>
          <w:lang w:bidi="fa-IR"/>
        </w:rPr>
        <w:t>ص 9</w:t>
      </w:r>
      <w:r w:rsidR="008A4E6E">
        <w:rPr>
          <w:rtl/>
          <w:lang w:bidi="fa-IR"/>
        </w:rPr>
        <w:t xml:space="preserve">. </w:t>
      </w:r>
    </w:p>
    <w:p w:rsidR="00DF7947" w:rsidRDefault="00DF7947" w:rsidP="00141951">
      <w:pPr>
        <w:pStyle w:val="libFootnote"/>
        <w:rPr>
          <w:rtl/>
          <w:lang w:bidi="fa-IR"/>
        </w:rPr>
      </w:pPr>
      <w:r>
        <w:rPr>
          <w:rtl/>
          <w:lang w:bidi="fa-IR"/>
        </w:rPr>
        <w:t>10- بحارالانوار</w:t>
      </w:r>
      <w:r w:rsidR="008A4E6E">
        <w:rPr>
          <w:rtl/>
          <w:lang w:bidi="fa-IR"/>
        </w:rPr>
        <w:t xml:space="preserve">، </w:t>
      </w:r>
      <w:r>
        <w:rPr>
          <w:rtl/>
          <w:lang w:bidi="fa-IR"/>
        </w:rPr>
        <w:t>ج 3</w:t>
      </w:r>
      <w:r w:rsidR="008A4E6E">
        <w:rPr>
          <w:rtl/>
          <w:lang w:bidi="fa-IR"/>
        </w:rPr>
        <w:t xml:space="preserve">، </w:t>
      </w:r>
      <w:r>
        <w:rPr>
          <w:rtl/>
          <w:lang w:bidi="fa-IR"/>
        </w:rPr>
        <w:t>ص 117</w:t>
      </w:r>
      <w:r w:rsidR="008A4E6E">
        <w:rPr>
          <w:rtl/>
          <w:lang w:bidi="fa-IR"/>
        </w:rPr>
        <w:t xml:space="preserve">. </w:t>
      </w:r>
    </w:p>
    <w:p w:rsidR="00DF7947" w:rsidRDefault="00DF7947" w:rsidP="00141951">
      <w:pPr>
        <w:pStyle w:val="libFootnote"/>
        <w:rPr>
          <w:rtl/>
          <w:lang w:bidi="fa-IR"/>
        </w:rPr>
      </w:pPr>
      <w:r>
        <w:rPr>
          <w:rtl/>
          <w:lang w:bidi="fa-IR"/>
        </w:rPr>
        <w:t>11- بحارالانوار</w:t>
      </w:r>
      <w:r w:rsidR="008A4E6E">
        <w:rPr>
          <w:rtl/>
          <w:lang w:bidi="fa-IR"/>
        </w:rPr>
        <w:t xml:space="preserve">، </w:t>
      </w:r>
      <w:r>
        <w:rPr>
          <w:rtl/>
          <w:lang w:bidi="fa-IR"/>
        </w:rPr>
        <w:t>ج 43</w:t>
      </w:r>
      <w:r w:rsidR="008A4E6E">
        <w:rPr>
          <w:rtl/>
          <w:lang w:bidi="fa-IR"/>
        </w:rPr>
        <w:t xml:space="preserve">، </w:t>
      </w:r>
      <w:r>
        <w:rPr>
          <w:rtl/>
          <w:lang w:bidi="fa-IR"/>
        </w:rPr>
        <w:t>ص 151</w:t>
      </w:r>
      <w:r w:rsidR="008A4E6E">
        <w:rPr>
          <w:rtl/>
          <w:lang w:bidi="fa-IR"/>
        </w:rPr>
        <w:t xml:space="preserve">. </w:t>
      </w:r>
    </w:p>
    <w:p w:rsidR="00DF7947" w:rsidRDefault="00DF7947" w:rsidP="00141951">
      <w:pPr>
        <w:pStyle w:val="libFootnote"/>
        <w:rPr>
          <w:rtl/>
          <w:lang w:bidi="fa-IR"/>
        </w:rPr>
      </w:pPr>
      <w:r>
        <w:rPr>
          <w:rtl/>
          <w:lang w:bidi="fa-IR"/>
        </w:rPr>
        <w:t>12- معانى الاخبار</w:t>
      </w:r>
      <w:r w:rsidR="008A4E6E">
        <w:rPr>
          <w:rtl/>
          <w:lang w:bidi="fa-IR"/>
        </w:rPr>
        <w:t xml:space="preserve">، </w:t>
      </w:r>
      <w:r>
        <w:rPr>
          <w:rtl/>
          <w:lang w:bidi="fa-IR"/>
        </w:rPr>
        <w:t>ج 1</w:t>
      </w:r>
      <w:r w:rsidR="008A4E6E">
        <w:rPr>
          <w:rtl/>
          <w:lang w:bidi="fa-IR"/>
        </w:rPr>
        <w:t xml:space="preserve">، </w:t>
      </w:r>
      <w:r>
        <w:rPr>
          <w:rtl/>
          <w:lang w:bidi="fa-IR"/>
        </w:rPr>
        <w:t>ص 142</w:t>
      </w:r>
      <w:r w:rsidR="008A4E6E">
        <w:rPr>
          <w:rtl/>
          <w:lang w:bidi="fa-IR"/>
        </w:rPr>
        <w:t xml:space="preserve">. </w:t>
      </w:r>
    </w:p>
    <w:p w:rsidR="00DF7947" w:rsidRDefault="00DF7947" w:rsidP="00141951">
      <w:pPr>
        <w:pStyle w:val="libFootnote"/>
        <w:rPr>
          <w:rtl/>
          <w:lang w:bidi="fa-IR"/>
        </w:rPr>
      </w:pPr>
      <w:r>
        <w:rPr>
          <w:rtl/>
          <w:lang w:bidi="fa-IR"/>
        </w:rPr>
        <w:t>13- كشف الغمه</w:t>
      </w:r>
      <w:r w:rsidR="008A4E6E">
        <w:rPr>
          <w:rtl/>
          <w:lang w:bidi="fa-IR"/>
        </w:rPr>
        <w:t xml:space="preserve">، </w:t>
      </w:r>
      <w:r>
        <w:rPr>
          <w:rtl/>
          <w:lang w:bidi="fa-IR"/>
        </w:rPr>
        <w:t>ص 106</w:t>
      </w:r>
      <w:r w:rsidR="008A4E6E">
        <w:rPr>
          <w:rtl/>
          <w:lang w:bidi="fa-IR"/>
        </w:rPr>
        <w:t xml:space="preserve">. </w:t>
      </w:r>
    </w:p>
    <w:p w:rsidR="00DF7947" w:rsidRDefault="00DF7947" w:rsidP="00141951">
      <w:pPr>
        <w:pStyle w:val="libFootnote"/>
        <w:rPr>
          <w:rtl/>
          <w:lang w:bidi="fa-IR"/>
        </w:rPr>
      </w:pPr>
      <w:r>
        <w:rPr>
          <w:rtl/>
          <w:lang w:bidi="fa-IR"/>
        </w:rPr>
        <w:t>14- بحار</w:t>
      </w:r>
      <w:r w:rsidR="008A4E6E">
        <w:rPr>
          <w:rtl/>
          <w:lang w:bidi="fa-IR"/>
        </w:rPr>
        <w:t xml:space="preserve">،، </w:t>
      </w:r>
      <w:r>
        <w:rPr>
          <w:rtl/>
          <w:lang w:bidi="fa-IR"/>
        </w:rPr>
        <w:t>ج 20</w:t>
      </w:r>
      <w:r w:rsidR="008A4E6E">
        <w:rPr>
          <w:rtl/>
          <w:lang w:bidi="fa-IR"/>
        </w:rPr>
        <w:t xml:space="preserve">. </w:t>
      </w:r>
    </w:p>
    <w:p w:rsidR="00DF7947" w:rsidRDefault="00DF7947" w:rsidP="00141951">
      <w:pPr>
        <w:pStyle w:val="libFootnote"/>
        <w:rPr>
          <w:rtl/>
          <w:lang w:bidi="fa-IR"/>
        </w:rPr>
      </w:pPr>
      <w:r>
        <w:rPr>
          <w:rtl/>
          <w:lang w:bidi="fa-IR"/>
        </w:rPr>
        <w:t>15- عبدالصمد حقيقت</w:t>
      </w:r>
      <w:r w:rsidR="008A4E6E">
        <w:rPr>
          <w:rtl/>
          <w:lang w:bidi="fa-IR"/>
        </w:rPr>
        <w:t xml:space="preserve">. </w:t>
      </w:r>
    </w:p>
    <w:p w:rsidR="00DF7947" w:rsidRDefault="00DF7947" w:rsidP="00141951">
      <w:pPr>
        <w:pStyle w:val="libFootnote"/>
        <w:rPr>
          <w:rtl/>
          <w:lang w:bidi="fa-IR"/>
        </w:rPr>
      </w:pPr>
      <w:r>
        <w:rPr>
          <w:rtl/>
          <w:lang w:bidi="fa-IR"/>
        </w:rPr>
        <w:t>16- نهج البلاغه</w:t>
      </w:r>
      <w:r w:rsidR="008A4E6E">
        <w:rPr>
          <w:rtl/>
          <w:lang w:bidi="fa-IR"/>
        </w:rPr>
        <w:t xml:space="preserve">، </w:t>
      </w:r>
      <w:r>
        <w:rPr>
          <w:rtl/>
          <w:lang w:bidi="fa-IR"/>
        </w:rPr>
        <w:t>خطبه 192</w:t>
      </w:r>
      <w:r w:rsidR="008A4E6E">
        <w:rPr>
          <w:rtl/>
          <w:lang w:bidi="fa-IR"/>
        </w:rPr>
        <w:t xml:space="preserve">. </w:t>
      </w:r>
    </w:p>
    <w:p w:rsidR="00DF7947" w:rsidRDefault="00DF7947" w:rsidP="00141951">
      <w:pPr>
        <w:pStyle w:val="libFootnote"/>
        <w:rPr>
          <w:rtl/>
          <w:lang w:bidi="fa-IR"/>
        </w:rPr>
      </w:pPr>
      <w:r>
        <w:rPr>
          <w:rtl/>
          <w:lang w:bidi="fa-IR"/>
        </w:rPr>
        <w:t>17- فصل المهمه ابن صباغ</w:t>
      </w:r>
      <w:r w:rsidR="008A4E6E">
        <w:rPr>
          <w:rtl/>
          <w:lang w:bidi="fa-IR"/>
        </w:rPr>
        <w:t xml:space="preserve">. </w:t>
      </w:r>
    </w:p>
    <w:p w:rsidR="00DF7947" w:rsidRDefault="00DF7947" w:rsidP="00141951">
      <w:pPr>
        <w:pStyle w:val="libFootnote"/>
        <w:rPr>
          <w:rtl/>
          <w:lang w:bidi="fa-IR"/>
        </w:rPr>
      </w:pPr>
      <w:r>
        <w:rPr>
          <w:rtl/>
          <w:lang w:bidi="fa-IR"/>
        </w:rPr>
        <w:t>18- حافظ شيرازى</w:t>
      </w:r>
      <w:r w:rsidR="008A4E6E">
        <w:rPr>
          <w:rtl/>
          <w:lang w:bidi="fa-IR"/>
        </w:rPr>
        <w:t xml:space="preserve">. </w:t>
      </w:r>
    </w:p>
    <w:p w:rsidR="00DF7947" w:rsidRDefault="00DF7947" w:rsidP="00141951">
      <w:pPr>
        <w:pStyle w:val="libFootnote"/>
        <w:rPr>
          <w:rtl/>
          <w:lang w:bidi="fa-IR"/>
        </w:rPr>
      </w:pPr>
      <w:r>
        <w:rPr>
          <w:rtl/>
          <w:lang w:bidi="fa-IR"/>
        </w:rPr>
        <w:t>19- دايرة المعارف علوى</w:t>
      </w:r>
      <w:r w:rsidR="008A4E6E">
        <w:rPr>
          <w:rtl/>
          <w:lang w:bidi="fa-IR"/>
        </w:rPr>
        <w:t xml:space="preserve">، </w:t>
      </w:r>
      <w:r>
        <w:rPr>
          <w:rtl/>
          <w:lang w:bidi="fa-IR"/>
        </w:rPr>
        <w:t>ص 431</w:t>
      </w:r>
      <w:r w:rsidR="008A4E6E">
        <w:rPr>
          <w:rtl/>
          <w:lang w:bidi="fa-IR"/>
        </w:rPr>
        <w:t xml:space="preserve">، </w:t>
      </w:r>
      <w:r>
        <w:rPr>
          <w:rtl/>
          <w:lang w:bidi="fa-IR"/>
        </w:rPr>
        <w:t>ج 10</w:t>
      </w:r>
      <w:r w:rsidR="008A4E6E">
        <w:rPr>
          <w:rtl/>
          <w:lang w:bidi="fa-IR"/>
        </w:rPr>
        <w:t xml:space="preserve">. </w:t>
      </w:r>
    </w:p>
    <w:p w:rsidR="00DF7947" w:rsidRDefault="00DF7947" w:rsidP="00141951">
      <w:pPr>
        <w:pStyle w:val="libFootnote"/>
        <w:rPr>
          <w:rtl/>
          <w:lang w:bidi="fa-IR"/>
        </w:rPr>
      </w:pPr>
      <w:r>
        <w:rPr>
          <w:rtl/>
          <w:lang w:bidi="fa-IR"/>
        </w:rPr>
        <w:t>20- معانى الاخبار</w:t>
      </w:r>
      <w:r w:rsidR="008A4E6E">
        <w:rPr>
          <w:rtl/>
          <w:lang w:bidi="fa-IR"/>
        </w:rPr>
        <w:t xml:space="preserve">، </w:t>
      </w:r>
      <w:r>
        <w:rPr>
          <w:rtl/>
          <w:lang w:bidi="fa-IR"/>
        </w:rPr>
        <w:t>ج 1</w:t>
      </w:r>
      <w:r w:rsidR="008A4E6E">
        <w:rPr>
          <w:rtl/>
          <w:lang w:bidi="fa-IR"/>
        </w:rPr>
        <w:t xml:space="preserve">، </w:t>
      </w:r>
      <w:r>
        <w:rPr>
          <w:rtl/>
          <w:lang w:bidi="fa-IR"/>
        </w:rPr>
        <w:t>ص 140</w:t>
      </w:r>
      <w:r w:rsidR="008A4E6E">
        <w:rPr>
          <w:rtl/>
          <w:lang w:bidi="fa-IR"/>
        </w:rPr>
        <w:t xml:space="preserve">. </w:t>
      </w:r>
    </w:p>
    <w:p w:rsidR="00DF7947" w:rsidRDefault="00DF7947" w:rsidP="00141951">
      <w:pPr>
        <w:pStyle w:val="libFootnote"/>
        <w:rPr>
          <w:rtl/>
          <w:lang w:bidi="fa-IR"/>
        </w:rPr>
      </w:pPr>
      <w:r>
        <w:rPr>
          <w:rtl/>
          <w:lang w:bidi="fa-IR"/>
        </w:rPr>
        <w:t>21- محقق جلال دوانى</w:t>
      </w:r>
      <w:r w:rsidR="008A4E6E">
        <w:rPr>
          <w:rtl/>
          <w:lang w:bidi="fa-IR"/>
        </w:rPr>
        <w:t xml:space="preserve">، </w:t>
      </w:r>
      <w:r>
        <w:rPr>
          <w:rtl/>
          <w:lang w:bidi="fa-IR"/>
        </w:rPr>
        <w:t>رساله نورالهدية</w:t>
      </w:r>
      <w:r w:rsidR="008A4E6E">
        <w:rPr>
          <w:rtl/>
          <w:lang w:bidi="fa-IR"/>
        </w:rPr>
        <w:t xml:space="preserve">، </w:t>
      </w:r>
      <w:r>
        <w:rPr>
          <w:rtl/>
          <w:lang w:bidi="fa-IR"/>
        </w:rPr>
        <w:t>ص 22 و 75؛ محقق دوانى از علماى بزرگ اهل تسنن متوفى 908 ه‍ بوده كه در اواخر عمر شيعه شده و مطالب فوق را در كتاب خود ذكر كرده است</w:t>
      </w:r>
      <w:r w:rsidR="008A4E6E">
        <w:rPr>
          <w:rtl/>
          <w:lang w:bidi="fa-IR"/>
        </w:rPr>
        <w:t xml:space="preserve">. </w:t>
      </w:r>
    </w:p>
    <w:p w:rsidR="00DF7947" w:rsidRDefault="00DF7947" w:rsidP="00141951">
      <w:pPr>
        <w:pStyle w:val="libFootnote"/>
        <w:rPr>
          <w:rtl/>
          <w:lang w:bidi="fa-IR"/>
        </w:rPr>
      </w:pPr>
      <w:r>
        <w:rPr>
          <w:rtl/>
          <w:lang w:bidi="fa-IR"/>
        </w:rPr>
        <w:t>22- قصص الانبياء</w:t>
      </w:r>
      <w:r w:rsidR="008A4E6E">
        <w:rPr>
          <w:rtl/>
          <w:lang w:bidi="fa-IR"/>
        </w:rPr>
        <w:t xml:space="preserve">. </w:t>
      </w:r>
    </w:p>
    <w:p w:rsidR="00DF7947" w:rsidRDefault="00DF7947" w:rsidP="00141951">
      <w:pPr>
        <w:pStyle w:val="libFootnote"/>
        <w:rPr>
          <w:rtl/>
          <w:lang w:bidi="fa-IR"/>
        </w:rPr>
      </w:pPr>
      <w:r>
        <w:rPr>
          <w:rtl/>
          <w:lang w:bidi="fa-IR"/>
        </w:rPr>
        <w:lastRenderedPageBreak/>
        <w:t>23- بحارالانوار</w:t>
      </w:r>
      <w:r w:rsidR="008A4E6E">
        <w:rPr>
          <w:rtl/>
          <w:lang w:bidi="fa-IR"/>
        </w:rPr>
        <w:t xml:space="preserve">، </w:t>
      </w:r>
      <w:r>
        <w:rPr>
          <w:rtl/>
          <w:lang w:bidi="fa-IR"/>
        </w:rPr>
        <w:t>ج 42</w:t>
      </w:r>
      <w:r w:rsidR="008A4E6E">
        <w:rPr>
          <w:rtl/>
          <w:lang w:bidi="fa-IR"/>
        </w:rPr>
        <w:t xml:space="preserve">، </w:t>
      </w:r>
      <w:r>
        <w:rPr>
          <w:rtl/>
          <w:lang w:bidi="fa-IR"/>
        </w:rPr>
        <w:t>ص 18</w:t>
      </w:r>
      <w:r w:rsidR="008A4E6E">
        <w:rPr>
          <w:rtl/>
          <w:lang w:bidi="fa-IR"/>
        </w:rPr>
        <w:t xml:space="preserve">. </w:t>
      </w:r>
    </w:p>
    <w:p w:rsidR="00DF7947" w:rsidRDefault="00DF7947" w:rsidP="00141951">
      <w:pPr>
        <w:pStyle w:val="libFootnote"/>
        <w:rPr>
          <w:rtl/>
          <w:lang w:bidi="fa-IR"/>
        </w:rPr>
      </w:pPr>
      <w:r>
        <w:rPr>
          <w:rtl/>
          <w:lang w:bidi="fa-IR"/>
        </w:rPr>
        <w:t>24- نصايح</w:t>
      </w:r>
      <w:r w:rsidR="008A4E6E">
        <w:rPr>
          <w:rtl/>
          <w:lang w:bidi="fa-IR"/>
        </w:rPr>
        <w:t xml:space="preserve">، </w:t>
      </w:r>
      <w:r>
        <w:rPr>
          <w:rtl/>
          <w:lang w:bidi="fa-IR"/>
        </w:rPr>
        <w:t>ص 214</w:t>
      </w:r>
      <w:r w:rsidR="008A4E6E">
        <w:rPr>
          <w:rtl/>
          <w:lang w:bidi="fa-IR"/>
        </w:rPr>
        <w:t xml:space="preserve">. </w:t>
      </w:r>
    </w:p>
    <w:p w:rsidR="00DF7947" w:rsidRDefault="00DF7947" w:rsidP="00141951">
      <w:pPr>
        <w:pStyle w:val="libFootnote"/>
        <w:rPr>
          <w:rtl/>
          <w:lang w:bidi="fa-IR"/>
        </w:rPr>
      </w:pPr>
      <w:r>
        <w:rPr>
          <w:rtl/>
          <w:lang w:bidi="fa-IR"/>
        </w:rPr>
        <w:t>25- بحارالانوار</w:t>
      </w:r>
      <w:r w:rsidR="008A4E6E">
        <w:rPr>
          <w:rtl/>
          <w:lang w:bidi="fa-IR"/>
        </w:rPr>
        <w:t xml:space="preserve">، </w:t>
      </w:r>
      <w:r>
        <w:rPr>
          <w:rtl/>
          <w:lang w:bidi="fa-IR"/>
        </w:rPr>
        <w:t>ج 35</w:t>
      </w:r>
      <w:r w:rsidR="008A4E6E">
        <w:rPr>
          <w:rtl/>
          <w:lang w:bidi="fa-IR"/>
        </w:rPr>
        <w:t xml:space="preserve">، </w:t>
      </w:r>
      <w:r>
        <w:rPr>
          <w:rtl/>
          <w:lang w:bidi="fa-IR"/>
        </w:rPr>
        <w:t>ص 10؛ روضة الواعظين</w:t>
      </w:r>
      <w:r w:rsidR="008A4E6E">
        <w:rPr>
          <w:rtl/>
          <w:lang w:bidi="fa-IR"/>
        </w:rPr>
        <w:t xml:space="preserve">، </w:t>
      </w:r>
      <w:r>
        <w:rPr>
          <w:rtl/>
          <w:lang w:bidi="fa-IR"/>
        </w:rPr>
        <w:t>ص 68</w:t>
      </w:r>
      <w:r w:rsidR="008A4E6E">
        <w:rPr>
          <w:rtl/>
          <w:lang w:bidi="fa-IR"/>
        </w:rPr>
        <w:t xml:space="preserve">. </w:t>
      </w:r>
    </w:p>
    <w:p w:rsidR="00DF7947" w:rsidRDefault="00DF7947" w:rsidP="00141951">
      <w:pPr>
        <w:pStyle w:val="libFootnote"/>
        <w:rPr>
          <w:rtl/>
          <w:lang w:bidi="fa-IR"/>
        </w:rPr>
      </w:pPr>
      <w:r>
        <w:rPr>
          <w:rtl/>
          <w:lang w:bidi="fa-IR"/>
        </w:rPr>
        <w:t>26- به داستان ملاقات ابوطالب</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راهب مثرم مراجعه شود</w:t>
      </w:r>
      <w:r w:rsidR="008A4E6E">
        <w:rPr>
          <w:rtl/>
          <w:lang w:bidi="fa-IR"/>
        </w:rPr>
        <w:t xml:space="preserve">. </w:t>
      </w:r>
    </w:p>
    <w:p w:rsidR="00DF7947" w:rsidRDefault="00DF7947" w:rsidP="00141951">
      <w:pPr>
        <w:pStyle w:val="libFootnote"/>
        <w:rPr>
          <w:rtl/>
          <w:lang w:bidi="fa-IR"/>
        </w:rPr>
      </w:pPr>
      <w:r>
        <w:rPr>
          <w:rtl/>
          <w:lang w:bidi="fa-IR"/>
        </w:rPr>
        <w:t>27- العمدة ص 14</w:t>
      </w:r>
      <w:r w:rsidR="008A4E6E">
        <w:rPr>
          <w:rtl/>
          <w:lang w:bidi="fa-IR"/>
        </w:rPr>
        <w:t xml:space="preserve">، </w:t>
      </w:r>
      <w:r>
        <w:rPr>
          <w:rtl/>
          <w:lang w:bidi="fa-IR"/>
        </w:rPr>
        <w:t>روضة الواعظين ص 72 و امالى شيخ طوسى</w:t>
      </w:r>
      <w:r w:rsidR="008A4E6E">
        <w:rPr>
          <w:rtl/>
          <w:lang w:bidi="fa-IR"/>
        </w:rPr>
        <w:t xml:space="preserve">. </w:t>
      </w:r>
    </w:p>
    <w:p w:rsidR="00DF7947" w:rsidRDefault="00DF7947" w:rsidP="00141951">
      <w:pPr>
        <w:pStyle w:val="libFootnote"/>
        <w:rPr>
          <w:rtl/>
          <w:lang w:bidi="fa-IR"/>
        </w:rPr>
      </w:pPr>
      <w:r>
        <w:rPr>
          <w:rtl/>
          <w:lang w:bidi="fa-IR"/>
        </w:rPr>
        <w:t>28- كوه لكام در سوريه نزديك شهر حماه و در جنوب شهر حلب مى باشد</w:t>
      </w:r>
      <w:r w:rsidR="008A4E6E">
        <w:rPr>
          <w:rtl/>
          <w:lang w:bidi="fa-IR"/>
        </w:rPr>
        <w:t xml:space="preserve">. </w:t>
      </w:r>
    </w:p>
    <w:p w:rsidR="00DF7947" w:rsidRDefault="00DF7947" w:rsidP="00141951">
      <w:pPr>
        <w:pStyle w:val="libFootnote"/>
        <w:rPr>
          <w:rtl/>
          <w:lang w:bidi="fa-IR"/>
        </w:rPr>
      </w:pPr>
      <w:r>
        <w:rPr>
          <w:rtl/>
          <w:lang w:bidi="fa-IR"/>
        </w:rPr>
        <w:t>29- بحارالانوار</w:t>
      </w:r>
      <w:r w:rsidR="008A4E6E">
        <w:rPr>
          <w:rtl/>
          <w:lang w:bidi="fa-IR"/>
        </w:rPr>
        <w:t xml:space="preserve">، </w:t>
      </w:r>
      <w:r>
        <w:rPr>
          <w:rtl/>
          <w:lang w:bidi="fa-IR"/>
        </w:rPr>
        <w:t>ج 35</w:t>
      </w:r>
      <w:r w:rsidR="008A4E6E">
        <w:rPr>
          <w:rtl/>
          <w:lang w:bidi="fa-IR"/>
        </w:rPr>
        <w:t xml:space="preserve">. </w:t>
      </w:r>
    </w:p>
    <w:p w:rsidR="00DF7947" w:rsidRDefault="00DF7947" w:rsidP="00141951">
      <w:pPr>
        <w:pStyle w:val="libFootnote"/>
        <w:rPr>
          <w:rtl/>
          <w:lang w:bidi="fa-IR"/>
        </w:rPr>
      </w:pPr>
      <w:r>
        <w:rPr>
          <w:rtl/>
          <w:lang w:bidi="fa-IR"/>
        </w:rPr>
        <w:t>30- بحارالانوار</w:t>
      </w:r>
      <w:r w:rsidR="008A4E6E">
        <w:rPr>
          <w:rtl/>
          <w:lang w:bidi="fa-IR"/>
        </w:rPr>
        <w:t xml:space="preserve">، </w:t>
      </w:r>
      <w:r>
        <w:rPr>
          <w:rtl/>
          <w:lang w:bidi="fa-IR"/>
        </w:rPr>
        <w:t>ج 35</w:t>
      </w:r>
      <w:r w:rsidR="008A4E6E">
        <w:rPr>
          <w:rtl/>
          <w:lang w:bidi="fa-IR"/>
        </w:rPr>
        <w:t xml:space="preserve">، </w:t>
      </w:r>
      <w:r>
        <w:rPr>
          <w:rtl/>
          <w:lang w:bidi="fa-IR"/>
        </w:rPr>
        <w:t>ص 11</w:t>
      </w:r>
      <w:r w:rsidR="008A4E6E">
        <w:rPr>
          <w:rtl/>
          <w:lang w:bidi="fa-IR"/>
        </w:rPr>
        <w:t xml:space="preserve">. </w:t>
      </w:r>
    </w:p>
    <w:p w:rsidR="00DF7947" w:rsidRDefault="00DF7947" w:rsidP="00141951">
      <w:pPr>
        <w:pStyle w:val="libFootnote"/>
        <w:rPr>
          <w:rtl/>
          <w:lang w:bidi="fa-IR"/>
        </w:rPr>
      </w:pPr>
      <w:r>
        <w:rPr>
          <w:rtl/>
          <w:lang w:bidi="fa-IR"/>
        </w:rPr>
        <w:t>31- مناقب شهر آشوب ج 1</w:t>
      </w:r>
      <w:r w:rsidR="008A4E6E">
        <w:rPr>
          <w:rtl/>
          <w:lang w:bidi="fa-IR"/>
        </w:rPr>
        <w:t xml:space="preserve">، </w:t>
      </w:r>
      <w:r>
        <w:rPr>
          <w:rtl/>
          <w:lang w:bidi="fa-IR"/>
        </w:rPr>
        <w:t>ص 358</w:t>
      </w:r>
      <w:r w:rsidR="008A4E6E">
        <w:rPr>
          <w:rtl/>
          <w:lang w:bidi="fa-IR"/>
        </w:rPr>
        <w:t xml:space="preserve">. </w:t>
      </w:r>
    </w:p>
    <w:p w:rsidR="00DF7947" w:rsidRDefault="00DF7947" w:rsidP="00141951">
      <w:pPr>
        <w:pStyle w:val="libFootnote"/>
        <w:rPr>
          <w:rtl/>
          <w:lang w:bidi="fa-IR"/>
        </w:rPr>
      </w:pPr>
      <w:r>
        <w:rPr>
          <w:rtl/>
          <w:lang w:bidi="fa-IR"/>
        </w:rPr>
        <w:t>32- يعنى پيامبر</w:t>
      </w:r>
      <w:r w:rsidR="003107DD">
        <w:rPr>
          <w:rtl/>
          <w:lang w:bidi="fa-IR"/>
        </w:rPr>
        <w:t xml:space="preserve"> </w:t>
      </w:r>
      <w:r w:rsidR="00F33EFF" w:rsidRPr="00F33EFF">
        <w:rPr>
          <w:rStyle w:val="libAlaemChar"/>
          <w:rtl/>
        </w:rPr>
        <w:t>صلى‌الله‌عليه‌وآله‌وسلم</w:t>
      </w:r>
      <w:r>
        <w:rPr>
          <w:rtl/>
          <w:lang w:bidi="fa-IR"/>
        </w:rPr>
        <w:t xml:space="preserve"> در آينده نگهدارى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بر عهده مى گيرد</w:t>
      </w:r>
      <w:r w:rsidR="008A4E6E">
        <w:rPr>
          <w:rtl/>
          <w:lang w:bidi="fa-IR"/>
        </w:rPr>
        <w:t xml:space="preserve">. </w:t>
      </w:r>
    </w:p>
    <w:p w:rsidR="00DF7947" w:rsidRDefault="00DF7947" w:rsidP="00141951">
      <w:pPr>
        <w:pStyle w:val="libFootnote"/>
        <w:rPr>
          <w:rtl/>
          <w:lang w:bidi="fa-IR"/>
        </w:rPr>
      </w:pPr>
      <w:r>
        <w:rPr>
          <w:rtl/>
          <w:lang w:bidi="fa-IR"/>
        </w:rPr>
        <w:t>33- بحارالانوار</w:t>
      </w:r>
      <w:r w:rsidR="008A4E6E">
        <w:rPr>
          <w:rtl/>
          <w:lang w:bidi="fa-IR"/>
        </w:rPr>
        <w:t xml:space="preserve">، </w:t>
      </w:r>
      <w:r>
        <w:rPr>
          <w:rtl/>
          <w:lang w:bidi="fa-IR"/>
        </w:rPr>
        <w:t>ج 35</w:t>
      </w:r>
      <w:r w:rsidR="008A4E6E">
        <w:rPr>
          <w:rtl/>
          <w:lang w:bidi="fa-IR"/>
        </w:rPr>
        <w:t xml:space="preserve">، </w:t>
      </w:r>
      <w:r>
        <w:rPr>
          <w:rtl/>
          <w:lang w:bidi="fa-IR"/>
        </w:rPr>
        <w:t>ص 40</w:t>
      </w:r>
      <w:r w:rsidR="008A4E6E">
        <w:rPr>
          <w:rtl/>
          <w:lang w:bidi="fa-IR"/>
        </w:rPr>
        <w:t xml:space="preserve">، </w:t>
      </w:r>
      <w:r>
        <w:rPr>
          <w:rtl/>
          <w:lang w:bidi="fa-IR"/>
        </w:rPr>
        <w:t>و كنز الفوائد ص 115</w:t>
      </w:r>
    </w:p>
    <w:p w:rsidR="00DF7947" w:rsidRDefault="00DF7947" w:rsidP="00141951">
      <w:pPr>
        <w:pStyle w:val="libFootnote"/>
        <w:rPr>
          <w:rtl/>
          <w:lang w:bidi="fa-IR"/>
        </w:rPr>
      </w:pPr>
      <w:r>
        <w:rPr>
          <w:rtl/>
          <w:lang w:bidi="fa-IR"/>
        </w:rPr>
        <w:t>34- بحارالانوار</w:t>
      </w:r>
      <w:r w:rsidR="008A4E6E">
        <w:rPr>
          <w:rtl/>
          <w:lang w:bidi="fa-IR"/>
        </w:rPr>
        <w:t xml:space="preserve">، </w:t>
      </w:r>
      <w:r>
        <w:rPr>
          <w:rtl/>
          <w:lang w:bidi="fa-IR"/>
        </w:rPr>
        <w:t>ج 35</w:t>
      </w:r>
      <w:r w:rsidR="008A4E6E">
        <w:rPr>
          <w:rtl/>
          <w:lang w:bidi="fa-IR"/>
        </w:rPr>
        <w:t xml:space="preserve">، </w:t>
      </w:r>
      <w:r>
        <w:rPr>
          <w:rtl/>
          <w:lang w:bidi="fa-IR"/>
        </w:rPr>
        <w:t>ص 41</w:t>
      </w:r>
      <w:r w:rsidR="008A4E6E">
        <w:rPr>
          <w:rtl/>
          <w:lang w:bidi="fa-IR"/>
        </w:rPr>
        <w:t xml:space="preserve">. </w:t>
      </w:r>
    </w:p>
    <w:p w:rsidR="00DF7947" w:rsidRDefault="00DF7947" w:rsidP="00141951">
      <w:pPr>
        <w:pStyle w:val="libFootnote"/>
        <w:rPr>
          <w:rtl/>
          <w:lang w:bidi="fa-IR"/>
        </w:rPr>
      </w:pPr>
      <w:r>
        <w:rPr>
          <w:rtl/>
          <w:lang w:bidi="fa-IR"/>
        </w:rPr>
        <w:t>35- بحارالانوار</w:t>
      </w:r>
      <w:r w:rsidR="008A4E6E">
        <w:rPr>
          <w:rtl/>
          <w:lang w:bidi="fa-IR"/>
        </w:rPr>
        <w:t xml:space="preserve">، </w:t>
      </w:r>
      <w:r>
        <w:rPr>
          <w:rtl/>
          <w:lang w:bidi="fa-IR"/>
        </w:rPr>
        <w:t>ج 35</w:t>
      </w:r>
      <w:r w:rsidR="008A4E6E">
        <w:rPr>
          <w:rtl/>
          <w:lang w:bidi="fa-IR"/>
        </w:rPr>
        <w:t xml:space="preserve">، </w:t>
      </w:r>
      <w:r>
        <w:rPr>
          <w:rtl/>
          <w:lang w:bidi="fa-IR"/>
        </w:rPr>
        <w:t>ص 42</w:t>
      </w:r>
      <w:r w:rsidR="008A4E6E">
        <w:rPr>
          <w:rtl/>
          <w:lang w:bidi="fa-IR"/>
        </w:rPr>
        <w:t xml:space="preserve">. </w:t>
      </w:r>
    </w:p>
    <w:p w:rsidR="00DF7947" w:rsidRDefault="00DF7947" w:rsidP="00141951">
      <w:pPr>
        <w:pStyle w:val="libFootnote"/>
        <w:rPr>
          <w:rtl/>
          <w:lang w:bidi="fa-IR"/>
        </w:rPr>
      </w:pPr>
      <w:r>
        <w:rPr>
          <w:rtl/>
          <w:lang w:bidi="fa-IR"/>
        </w:rPr>
        <w:t>36- بحارالانوار</w:t>
      </w:r>
      <w:r w:rsidR="008A4E6E">
        <w:rPr>
          <w:rtl/>
          <w:lang w:bidi="fa-IR"/>
        </w:rPr>
        <w:t xml:space="preserve">، </w:t>
      </w:r>
      <w:r>
        <w:rPr>
          <w:rtl/>
          <w:lang w:bidi="fa-IR"/>
        </w:rPr>
        <w:t>ج 35</w:t>
      </w:r>
      <w:r w:rsidR="008A4E6E">
        <w:rPr>
          <w:rtl/>
          <w:lang w:bidi="fa-IR"/>
        </w:rPr>
        <w:t xml:space="preserve">، </w:t>
      </w:r>
      <w:r>
        <w:rPr>
          <w:rtl/>
          <w:lang w:bidi="fa-IR"/>
        </w:rPr>
        <w:t>ص 38</w:t>
      </w:r>
      <w:r w:rsidR="008A4E6E">
        <w:rPr>
          <w:rtl/>
          <w:lang w:bidi="fa-IR"/>
        </w:rPr>
        <w:t xml:space="preserve">. </w:t>
      </w:r>
    </w:p>
    <w:p w:rsidR="00DF7947" w:rsidRDefault="00DF7947" w:rsidP="00141951">
      <w:pPr>
        <w:pStyle w:val="libFootnote"/>
        <w:rPr>
          <w:rtl/>
          <w:lang w:bidi="fa-IR"/>
        </w:rPr>
      </w:pPr>
      <w:r>
        <w:rPr>
          <w:rtl/>
          <w:lang w:bidi="fa-IR"/>
        </w:rPr>
        <w:t>37- در اين دعا به وجود مقدس رسول خدا</w:t>
      </w:r>
      <w:r w:rsidR="003107DD">
        <w:rPr>
          <w:rtl/>
          <w:lang w:bidi="fa-IR"/>
        </w:rPr>
        <w:t xml:space="preserve"> </w:t>
      </w:r>
      <w:r w:rsidR="00F33EFF" w:rsidRPr="00F33EFF">
        <w:rPr>
          <w:rStyle w:val="libAlaemChar"/>
          <w:rtl/>
        </w:rPr>
        <w:t>صلى‌الله‌عليه‌وآله‌وسلم</w:t>
      </w:r>
      <w:r>
        <w:rPr>
          <w:rtl/>
          <w:lang w:bidi="fa-IR"/>
        </w:rPr>
        <w:t xml:space="preserve"> و فاطمه الزهرا و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توسل شده است</w:t>
      </w:r>
      <w:r w:rsidR="008A4E6E">
        <w:rPr>
          <w:rtl/>
          <w:lang w:bidi="fa-IR"/>
        </w:rPr>
        <w:t xml:space="preserve">. </w:t>
      </w:r>
    </w:p>
    <w:p w:rsidR="00DF7947" w:rsidRDefault="00DF7947" w:rsidP="00141951">
      <w:pPr>
        <w:pStyle w:val="libFootnote"/>
        <w:rPr>
          <w:rtl/>
          <w:lang w:bidi="fa-IR"/>
        </w:rPr>
      </w:pPr>
      <w:r>
        <w:rPr>
          <w:rtl/>
          <w:lang w:bidi="fa-IR"/>
        </w:rPr>
        <w:t>38- بحارالانوار</w:t>
      </w:r>
      <w:r w:rsidR="008A4E6E">
        <w:rPr>
          <w:rtl/>
          <w:lang w:bidi="fa-IR"/>
        </w:rPr>
        <w:t xml:space="preserve">، </w:t>
      </w:r>
      <w:r>
        <w:rPr>
          <w:rtl/>
          <w:lang w:bidi="fa-IR"/>
        </w:rPr>
        <w:t>ج 35</w:t>
      </w:r>
      <w:r w:rsidR="008A4E6E">
        <w:rPr>
          <w:rtl/>
          <w:lang w:bidi="fa-IR"/>
        </w:rPr>
        <w:t xml:space="preserve">، </w:t>
      </w:r>
      <w:r>
        <w:rPr>
          <w:rtl/>
          <w:lang w:bidi="fa-IR"/>
        </w:rPr>
        <w:t>ص 11</w:t>
      </w:r>
      <w:r w:rsidR="008A4E6E">
        <w:rPr>
          <w:rtl/>
          <w:lang w:bidi="fa-IR"/>
        </w:rPr>
        <w:t xml:space="preserve">. </w:t>
      </w:r>
    </w:p>
    <w:p w:rsidR="00DF7947" w:rsidRDefault="00DF7947" w:rsidP="00141951">
      <w:pPr>
        <w:pStyle w:val="libFootnote"/>
        <w:rPr>
          <w:rtl/>
          <w:lang w:bidi="fa-IR"/>
        </w:rPr>
      </w:pPr>
      <w:r>
        <w:rPr>
          <w:rtl/>
          <w:lang w:bidi="fa-IR"/>
        </w:rPr>
        <w:t>39- بحارالانوار</w:t>
      </w:r>
      <w:r w:rsidR="008A4E6E">
        <w:rPr>
          <w:rtl/>
          <w:lang w:bidi="fa-IR"/>
        </w:rPr>
        <w:t xml:space="preserve">، </w:t>
      </w:r>
      <w:r>
        <w:rPr>
          <w:rtl/>
          <w:lang w:bidi="fa-IR"/>
        </w:rPr>
        <w:t>ج 35</w:t>
      </w:r>
      <w:r w:rsidR="008A4E6E">
        <w:rPr>
          <w:rtl/>
          <w:lang w:bidi="fa-IR"/>
        </w:rPr>
        <w:t xml:space="preserve">، </w:t>
      </w:r>
      <w:r>
        <w:rPr>
          <w:rtl/>
          <w:lang w:bidi="fa-IR"/>
        </w:rPr>
        <w:t>ص 27</w:t>
      </w:r>
      <w:r w:rsidR="008A4E6E">
        <w:rPr>
          <w:rtl/>
          <w:lang w:bidi="fa-IR"/>
        </w:rPr>
        <w:t xml:space="preserve">. </w:t>
      </w:r>
    </w:p>
    <w:p w:rsidR="00DF7947" w:rsidRDefault="00DF7947" w:rsidP="00141951">
      <w:pPr>
        <w:pStyle w:val="libFootnote"/>
        <w:rPr>
          <w:rtl/>
          <w:lang w:bidi="fa-IR"/>
        </w:rPr>
      </w:pPr>
      <w:r>
        <w:rPr>
          <w:rtl/>
          <w:lang w:bidi="fa-IR"/>
        </w:rPr>
        <w:t>40- بحارالانوار</w:t>
      </w:r>
      <w:r w:rsidR="008A4E6E">
        <w:rPr>
          <w:rtl/>
          <w:lang w:bidi="fa-IR"/>
        </w:rPr>
        <w:t xml:space="preserve">، </w:t>
      </w:r>
      <w:r>
        <w:rPr>
          <w:rtl/>
          <w:lang w:bidi="fa-IR"/>
        </w:rPr>
        <w:t>ج 35</w:t>
      </w:r>
      <w:r w:rsidR="008A4E6E">
        <w:rPr>
          <w:rtl/>
          <w:lang w:bidi="fa-IR"/>
        </w:rPr>
        <w:t xml:space="preserve">، </w:t>
      </w:r>
      <w:r>
        <w:rPr>
          <w:rtl/>
          <w:lang w:bidi="fa-IR"/>
        </w:rPr>
        <w:t>ص 27</w:t>
      </w:r>
      <w:r w:rsidR="008A4E6E">
        <w:rPr>
          <w:rtl/>
          <w:lang w:bidi="fa-IR"/>
        </w:rPr>
        <w:t xml:space="preserve">. </w:t>
      </w:r>
    </w:p>
    <w:p w:rsidR="00DF7947" w:rsidRDefault="00DF7947" w:rsidP="00141951">
      <w:pPr>
        <w:pStyle w:val="libFootnote"/>
        <w:rPr>
          <w:rtl/>
          <w:lang w:bidi="fa-IR"/>
        </w:rPr>
      </w:pPr>
      <w:r>
        <w:rPr>
          <w:rtl/>
          <w:lang w:bidi="fa-IR"/>
        </w:rPr>
        <w:t>41-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وليد الكعبه ص 30</w:t>
      </w:r>
    </w:p>
    <w:p w:rsidR="00DF7947" w:rsidRDefault="00DF7947" w:rsidP="00141951">
      <w:pPr>
        <w:pStyle w:val="libFootnote"/>
        <w:rPr>
          <w:rtl/>
          <w:lang w:bidi="fa-IR"/>
        </w:rPr>
      </w:pPr>
      <w:r>
        <w:rPr>
          <w:rtl/>
          <w:lang w:bidi="fa-IR"/>
        </w:rPr>
        <w:t>42- اين تاريخ مطابق است با 21 مارس سال 599 ميلادى</w:t>
      </w:r>
    </w:p>
    <w:p w:rsidR="00DF7947" w:rsidRDefault="00DF7947" w:rsidP="00141951">
      <w:pPr>
        <w:pStyle w:val="libFootnote"/>
        <w:rPr>
          <w:rtl/>
          <w:lang w:bidi="fa-IR"/>
        </w:rPr>
      </w:pPr>
      <w:r>
        <w:rPr>
          <w:rtl/>
          <w:lang w:bidi="fa-IR"/>
        </w:rPr>
        <w:t>43- ورضة الواعظين</w:t>
      </w:r>
      <w:r w:rsidR="008A4E6E">
        <w:rPr>
          <w:rtl/>
          <w:lang w:bidi="fa-IR"/>
        </w:rPr>
        <w:t xml:space="preserve">، </w:t>
      </w:r>
      <w:r>
        <w:rPr>
          <w:rtl/>
          <w:lang w:bidi="fa-IR"/>
        </w:rPr>
        <w:t>ص 68</w:t>
      </w:r>
      <w:r w:rsidR="008A4E6E">
        <w:rPr>
          <w:rtl/>
          <w:lang w:bidi="fa-IR"/>
        </w:rPr>
        <w:t xml:space="preserve">. </w:t>
      </w:r>
    </w:p>
    <w:p w:rsidR="00DF7947" w:rsidRDefault="00DF7947" w:rsidP="00141951">
      <w:pPr>
        <w:pStyle w:val="libFootnote"/>
        <w:rPr>
          <w:rtl/>
          <w:lang w:bidi="fa-IR"/>
        </w:rPr>
      </w:pPr>
      <w:r>
        <w:rPr>
          <w:rtl/>
          <w:lang w:bidi="fa-IR"/>
        </w:rPr>
        <w:t>44- بحارالانوار</w:t>
      </w:r>
      <w:r w:rsidR="008A4E6E">
        <w:rPr>
          <w:rtl/>
          <w:lang w:bidi="fa-IR"/>
        </w:rPr>
        <w:t xml:space="preserve">، </w:t>
      </w:r>
      <w:r>
        <w:rPr>
          <w:rtl/>
          <w:lang w:bidi="fa-IR"/>
        </w:rPr>
        <w:t>ج 35</w:t>
      </w:r>
      <w:r w:rsidR="008A4E6E">
        <w:rPr>
          <w:rtl/>
          <w:lang w:bidi="fa-IR"/>
        </w:rPr>
        <w:t xml:space="preserve">، </w:t>
      </w:r>
      <w:r>
        <w:rPr>
          <w:rtl/>
          <w:lang w:bidi="fa-IR"/>
        </w:rPr>
        <w:t>ص 30</w:t>
      </w:r>
    </w:p>
    <w:p w:rsidR="00DF7947" w:rsidRDefault="00DF7947" w:rsidP="00141951">
      <w:pPr>
        <w:pStyle w:val="libFootnote"/>
        <w:rPr>
          <w:rtl/>
          <w:lang w:bidi="fa-IR"/>
        </w:rPr>
      </w:pPr>
      <w:r>
        <w:rPr>
          <w:rtl/>
          <w:lang w:bidi="fa-IR"/>
        </w:rPr>
        <w:t>45- امالى شيخ طوسى</w:t>
      </w:r>
      <w:r w:rsidR="008A4E6E">
        <w:rPr>
          <w:rtl/>
          <w:lang w:bidi="fa-IR"/>
        </w:rPr>
        <w:t xml:space="preserve">، </w:t>
      </w:r>
      <w:r>
        <w:rPr>
          <w:rtl/>
          <w:lang w:bidi="fa-IR"/>
        </w:rPr>
        <w:t>ص 80</w:t>
      </w:r>
    </w:p>
    <w:p w:rsidR="00DF7947" w:rsidRDefault="00DF7947" w:rsidP="00141951">
      <w:pPr>
        <w:pStyle w:val="libFootnote"/>
        <w:rPr>
          <w:rtl/>
          <w:lang w:bidi="fa-IR"/>
        </w:rPr>
      </w:pPr>
      <w:r>
        <w:rPr>
          <w:rtl/>
          <w:lang w:bidi="fa-IR"/>
        </w:rPr>
        <w:t>46- اعلام الورى</w:t>
      </w:r>
      <w:r w:rsidR="008A4E6E">
        <w:rPr>
          <w:rtl/>
          <w:lang w:bidi="fa-IR"/>
        </w:rPr>
        <w:t xml:space="preserve">، </w:t>
      </w:r>
      <w:r>
        <w:rPr>
          <w:rtl/>
          <w:lang w:bidi="fa-IR"/>
        </w:rPr>
        <w:t>ص 3 و ارشاد مفيد</w:t>
      </w:r>
      <w:r w:rsidR="008A4E6E">
        <w:rPr>
          <w:rtl/>
          <w:lang w:bidi="fa-IR"/>
        </w:rPr>
        <w:t xml:space="preserve">، </w:t>
      </w:r>
      <w:r>
        <w:rPr>
          <w:rtl/>
          <w:lang w:bidi="fa-IR"/>
        </w:rPr>
        <w:t>ص 3</w:t>
      </w:r>
    </w:p>
    <w:p w:rsidR="00DF7947" w:rsidRDefault="00DF7947" w:rsidP="00141951">
      <w:pPr>
        <w:pStyle w:val="libFootnote"/>
        <w:rPr>
          <w:rtl/>
          <w:lang w:bidi="fa-IR"/>
        </w:rPr>
      </w:pPr>
      <w:r>
        <w:rPr>
          <w:rtl/>
          <w:lang w:bidi="fa-IR"/>
        </w:rPr>
        <w:t>47- بحارالانوار</w:t>
      </w:r>
      <w:r w:rsidR="008A4E6E">
        <w:rPr>
          <w:rtl/>
          <w:lang w:bidi="fa-IR"/>
        </w:rPr>
        <w:t xml:space="preserve">، </w:t>
      </w:r>
      <w:r>
        <w:rPr>
          <w:rtl/>
          <w:lang w:bidi="fa-IR"/>
        </w:rPr>
        <w:t>ج 35</w:t>
      </w:r>
      <w:r w:rsidR="008A4E6E">
        <w:rPr>
          <w:rtl/>
          <w:lang w:bidi="fa-IR"/>
        </w:rPr>
        <w:t xml:space="preserve">، </w:t>
      </w:r>
      <w:r>
        <w:rPr>
          <w:rtl/>
          <w:lang w:bidi="fa-IR"/>
        </w:rPr>
        <w:t>ص 13</w:t>
      </w:r>
    </w:p>
    <w:p w:rsidR="00DF7947" w:rsidRDefault="00DF7947" w:rsidP="00141951">
      <w:pPr>
        <w:pStyle w:val="libFootnote"/>
        <w:rPr>
          <w:rtl/>
          <w:lang w:bidi="fa-IR"/>
        </w:rPr>
      </w:pPr>
      <w:r>
        <w:rPr>
          <w:rtl/>
          <w:lang w:bidi="fa-IR"/>
        </w:rPr>
        <w:t>48- امالى شيخ طوسى</w:t>
      </w:r>
      <w:r w:rsidR="008A4E6E">
        <w:rPr>
          <w:rtl/>
          <w:lang w:bidi="fa-IR"/>
        </w:rPr>
        <w:t xml:space="preserve">، </w:t>
      </w:r>
      <w:r>
        <w:rPr>
          <w:rtl/>
          <w:lang w:bidi="fa-IR"/>
        </w:rPr>
        <w:t>ص 80 و جنات الخلود</w:t>
      </w:r>
      <w:r w:rsidR="008A4E6E">
        <w:rPr>
          <w:rtl/>
          <w:lang w:bidi="fa-IR"/>
        </w:rPr>
        <w:t xml:space="preserve">، </w:t>
      </w:r>
      <w:r>
        <w:rPr>
          <w:rtl/>
          <w:lang w:bidi="fa-IR"/>
        </w:rPr>
        <w:t>ص 3</w:t>
      </w:r>
    </w:p>
    <w:p w:rsidR="00DF7947" w:rsidRDefault="00DF7947" w:rsidP="00141951">
      <w:pPr>
        <w:pStyle w:val="libFootnote"/>
        <w:rPr>
          <w:rtl/>
          <w:lang w:bidi="fa-IR"/>
        </w:rPr>
      </w:pPr>
      <w:r>
        <w:rPr>
          <w:rtl/>
          <w:lang w:bidi="fa-IR"/>
        </w:rPr>
        <w:t>49-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وليد الكعبه</w:t>
      </w:r>
      <w:r w:rsidR="008A4E6E">
        <w:rPr>
          <w:rtl/>
          <w:lang w:bidi="fa-IR"/>
        </w:rPr>
        <w:t xml:space="preserve">، </w:t>
      </w:r>
      <w:r>
        <w:rPr>
          <w:rtl/>
          <w:lang w:bidi="fa-IR"/>
        </w:rPr>
        <w:t>ص 41</w:t>
      </w:r>
    </w:p>
    <w:p w:rsidR="00DF7947" w:rsidRDefault="00DF7947" w:rsidP="00141951">
      <w:pPr>
        <w:pStyle w:val="libFootnote"/>
        <w:rPr>
          <w:rtl/>
          <w:lang w:bidi="fa-IR"/>
        </w:rPr>
      </w:pPr>
      <w:r>
        <w:rPr>
          <w:rtl/>
          <w:lang w:bidi="fa-IR"/>
        </w:rPr>
        <w:lastRenderedPageBreak/>
        <w:t>50- بحارالانوار</w:t>
      </w:r>
      <w:r w:rsidR="008A4E6E">
        <w:rPr>
          <w:rtl/>
          <w:lang w:bidi="fa-IR"/>
        </w:rPr>
        <w:t xml:space="preserve">، </w:t>
      </w:r>
      <w:r>
        <w:rPr>
          <w:rtl/>
          <w:lang w:bidi="fa-IR"/>
        </w:rPr>
        <w:t>ج 35</w:t>
      </w:r>
      <w:r w:rsidR="008A4E6E">
        <w:rPr>
          <w:rtl/>
          <w:lang w:bidi="fa-IR"/>
        </w:rPr>
        <w:t xml:space="preserve">، </w:t>
      </w:r>
      <w:r>
        <w:rPr>
          <w:rtl/>
          <w:lang w:bidi="fa-IR"/>
        </w:rPr>
        <w:t>ص 13</w:t>
      </w:r>
    </w:p>
    <w:p w:rsidR="00DF7947" w:rsidRDefault="00DF7947" w:rsidP="00141951">
      <w:pPr>
        <w:pStyle w:val="libFootnote"/>
        <w:rPr>
          <w:rtl/>
          <w:lang w:bidi="fa-IR"/>
        </w:rPr>
      </w:pPr>
      <w:r>
        <w:rPr>
          <w:rtl/>
          <w:lang w:bidi="fa-IR"/>
        </w:rPr>
        <w:t>51-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وليد الكعبة</w:t>
      </w:r>
      <w:r w:rsidR="008A4E6E">
        <w:rPr>
          <w:rtl/>
          <w:lang w:bidi="fa-IR"/>
        </w:rPr>
        <w:t xml:space="preserve">، </w:t>
      </w:r>
      <w:r>
        <w:rPr>
          <w:rtl/>
          <w:lang w:bidi="fa-IR"/>
        </w:rPr>
        <w:t>ص 31</w:t>
      </w:r>
    </w:p>
    <w:p w:rsidR="00DF7947" w:rsidRDefault="00DF7947" w:rsidP="00141951">
      <w:pPr>
        <w:pStyle w:val="libFootnote"/>
        <w:rPr>
          <w:rtl/>
          <w:lang w:bidi="fa-IR"/>
        </w:rPr>
      </w:pPr>
      <w:r>
        <w:rPr>
          <w:rtl/>
          <w:lang w:bidi="fa-IR"/>
        </w:rPr>
        <w:t>52-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وليد الكعبه</w:t>
      </w:r>
      <w:r w:rsidR="008A4E6E">
        <w:rPr>
          <w:rtl/>
          <w:lang w:bidi="fa-IR"/>
        </w:rPr>
        <w:t xml:space="preserve">، </w:t>
      </w:r>
      <w:r>
        <w:rPr>
          <w:rtl/>
          <w:lang w:bidi="fa-IR"/>
        </w:rPr>
        <w:t>ص 32</w:t>
      </w:r>
    </w:p>
    <w:p w:rsidR="00DF7947" w:rsidRDefault="00DF7947" w:rsidP="00141951">
      <w:pPr>
        <w:pStyle w:val="libFootnote"/>
        <w:rPr>
          <w:rtl/>
          <w:lang w:bidi="fa-IR"/>
        </w:rPr>
      </w:pPr>
      <w:r>
        <w:rPr>
          <w:rtl/>
          <w:lang w:bidi="fa-IR"/>
        </w:rPr>
        <w:t>53- علل الشرايع</w:t>
      </w:r>
      <w:r w:rsidR="008A4E6E">
        <w:rPr>
          <w:rtl/>
          <w:lang w:bidi="fa-IR"/>
        </w:rPr>
        <w:t xml:space="preserve">، </w:t>
      </w:r>
      <w:r>
        <w:rPr>
          <w:rtl/>
          <w:lang w:bidi="fa-IR"/>
        </w:rPr>
        <w:t>ص 56 و امالى شيخ صدوق</w:t>
      </w:r>
      <w:r w:rsidR="008A4E6E">
        <w:rPr>
          <w:rtl/>
          <w:lang w:bidi="fa-IR"/>
        </w:rPr>
        <w:t xml:space="preserve">، </w:t>
      </w:r>
      <w:r>
        <w:rPr>
          <w:rtl/>
          <w:lang w:bidi="fa-IR"/>
        </w:rPr>
        <w:t>ص 80 و معانى الاخبار</w:t>
      </w:r>
      <w:r w:rsidR="008A4E6E">
        <w:rPr>
          <w:rtl/>
          <w:lang w:bidi="fa-IR"/>
        </w:rPr>
        <w:t xml:space="preserve">، </w:t>
      </w:r>
      <w:r>
        <w:rPr>
          <w:rtl/>
          <w:lang w:bidi="fa-IR"/>
        </w:rPr>
        <w:t>ص 62</w:t>
      </w:r>
    </w:p>
    <w:p w:rsidR="00DF7947" w:rsidRDefault="00DF7947" w:rsidP="00141951">
      <w:pPr>
        <w:pStyle w:val="libFootnote"/>
        <w:rPr>
          <w:rtl/>
          <w:lang w:bidi="fa-IR"/>
        </w:rPr>
      </w:pPr>
      <w:r>
        <w:rPr>
          <w:rtl/>
          <w:lang w:bidi="fa-IR"/>
        </w:rPr>
        <w:t>54- بحارالانوار</w:t>
      </w:r>
      <w:r w:rsidR="008A4E6E">
        <w:rPr>
          <w:rtl/>
          <w:lang w:bidi="fa-IR"/>
        </w:rPr>
        <w:t xml:space="preserve">، </w:t>
      </w:r>
      <w:r>
        <w:rPr>
          <w:rtl/>
          <w:lang w:bidi="fa-IR"/>
        </w:rPr>
        <w:t>ج 35</w:t>
      </w:r>
    </w:p>
    <w:p w:rsidR="00DF7947" w:rsidRDefault="00DF7947" w:rsidP="00141951">
      <w:pPr>
        <w:pStyle w:val="libFootnote"/>
        <w:rPr>
          <w:rtl/>
          <w:lang w:bidi="fa-IR"/>
        </w:rPr>
      </w:pPr>
      <w:r>
        <w:rPr>
          <w:rtl/>
          <w:lang w:bidi="fa-IR"/>
        </w:rPr>
        <w:t>55- بحارالانوار</w:t>
      </w:r>
      <w:r w:rsidR="008A4E6E">
        <w:rPr>
          <w:rtl/>
          <w:lang w:bidi="fa-IR"/>
        </w:rPr>
        <w:t xml:space="preserve">، </w:t>
      </w:r>
      <w:r>
        <w:rPr>
          <w:rtl/>
          <w:lang w:bidi="fa-IR"/>
        </w:rPr>
        <w:t>ج 35</w:t>
      </w:r>
    </w:p>
    <w:p w:rsidR="00DF7947" w:rsidRDefault="00DF7947" w:rsidP="00141951">
      <w:pPr>
        <w:pStyle w:val="libFootnote"/>
        <w:rPr>
          <w:rtl/>
          <w:lang w:bidi="fa-IR"/>
        </w:rPr>
      </w:pPr>
      <w:r>
        <w:rPr>
          <w:rtl/>
          <w:lang w:bidi="fa-IR"/>
        </w:rPr>
        <w:t>56-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وليد الكعبة</w:t>
      </w:r>
      <w:r w:rsidR="008A4E6E">
        <w:rPr>
          <w:rtl/>
          <w:lang w:bidi="fa-IR"/>
        </w:rPr>
        <w:t xml:space="preserve">، </w:t>
      </w:r>
      <w:r>
        <w:rPr>
          <w:rtl/>
          <w:lang w:bidi="fa-IR"/>
        </w:rPr>
        <w:t>ص 63</w:t>
      </w:r>
    </w:p>
    <w:p w:rsidR="00DF7947" w:rsidRDefault="00DF7947" w:rsidP="00141951">
      <w:pPr>
        <w:pStyle w:val="libFootnote"/>
        <w:rPr>
          <w:rtl/>
          <w:lang w:bidi="fa-IR"/>
        </w:rPr>
      </w:pPr>
      <w:r>
        <w:rPr>
          <w:rtl/>
          <w:lang w:bidi="fa-IR"/>
        </w:rPr>
        <w:t>57- كشف اليقين</w:t>
      </w:r>
      <w:r w:rsidR="008A4E6E">
        <w:rPr>
          <w:rtl/>
          <w:lang w:bidi="fa-IR"/>
        </w:rPr>
        <w:t xml:space="preserve">، </w:t>
      </w:r>
      <w:r>
        <w:rPr>
          <w:rtl/>
          <w:lang w:bidi="fa-IR"/>
        </w:rPr>
        <w:t>ص 6 و بشارة المصطفى</w:t>
      </w:r>
      <w:r w:rsidR="008A4E6E">
        <w:rPr>
          <w:rtl/>
          <w:lang w:bidi="fa-IR"/>
        </w:rPr>
        <w:t xml:space="preserve">، </w:t>
      </w:r>
      <w:r>
        <w:rPr>
          <w:rtl/>
          <w:lang w:bidi="fa-IR"/>
        </w:rPr>
        <w:t>ص ***</w:t>
      </w:r>
    </w:p>
    <w:p w:rsidR="00DF7947" w:rsidRDefault="00DF7947" w:rsidP="00141951">
      <w:pPr>
        <w:pStyle w:val="libFootnote"/>
        <w:rPr>
          <w:rtl/>
          <w:lang w:bidi="fa-IR"/>
        </w:rPr>
      </w:pPr>
      <w:r>
        <w:rPr>
          <w:rtl/>
          <w:lang w:bidi="fa-IR"/>
        </w:rPr>
        <w:t>58- بحارالانوار</w:t>
      </w:r>
      <w:r w:rsidR="008A4E6E">
        <w:rPr>
          <w:rtl/>
          <w:lang w:bidi="fa-IR"/>
        </w:rPr>
        <w:t xml:space="preserve">، </w:t>
      </w:r>
      <w:r>
        <w:rPr>
          <w:rtl/>
          <w:lang w:bidi="fa-IR"/>
        </w:rPr>
        <w:t>ج 35</w:t>
      </w:r>
    </w:p>
    <w:p w:rsidR="00DF7947" w:rsidRDefault="00DF7947" w:rsidP="00141951">
      <w:pPr>
        <w:pStyle w:val="libFootnote"/>
        <w:rPr>
          <w:rtl/>
          <w:lang w:bidi="fa-IR"/>
        </w:rPr>
      </w:pPr>
      <w:r>
        <w:rPr>
          <w:rtl/>
          <w:lang w:bidi="fa-IR"/>
        </w:rPr>
        <w:t>59- الرياض لنضره</w:t>
      </w:r>
      <w:r w:rsidR="008A4E6E">
        <w:rPr>
          <w:rtl/>
          <w:lang w:bidi="fa-IR"/>
        </w:rPr>
        <w:t xml:space="preserve">، </w:t>
      </w:r>
      <w:r>
        <w:rPr>
          <w:rtl/>
          <w:lang w:bidi="fa-IR"/>
        </w:rPr>
        <w:t>ص 162</w:t>
      </w:r>
      <w:r w:rsidR="008A4E6E">
        <w:rPr>
          <w:rtl/>
          <w:lang w:bidi="fa-IR"/>
        </w:rPr>
        <w:t xml:space="preserve">. </w:t>
      </w:r>
    </w:p>
    <w:p w:rsidR="00DF7947" w:rsidRDefault="00DF7947" w:rsidP="00141951">
      <w:pPr>
        <w:pStyle w:val="libFootnote"/>
        <w:rPr>
          <w:rtl/>
          <w:lang w:bidi="fa-IR"/>
        </w:rPr>
      </w:pPr>
      <w:r>
        <w:rPr>
          <w:rtl/>
          <w:lang w:bidi="fa-IR"/>
        </w:rPr>
        <w:t>60- امالى شيخ طوسى و بحارالانوار</w:t>
      </w:r>
      <w:r w:rsidR="008A4E6E">
        <w:rPr>
          <w:rtl/>
          <w:lang w:bidi="fa-IR"/>
        </w:rPr>
        <w:t xml:space="preserve">، </w:t>
      </w:r>
      <w:r>
        <w:rPr>
          <w:rtl/>
          <w:lang w:bidi="fa-IR"/>
        </w:rPr>
        <w:t>ج 35</w:t>
      </w:r>
    </w:p>
    <w:p w:rsidR="00DF7947" w:rsidRDefault="00DF7947" w:rsidP="00141951">
      <w:pPr>
        <w:pStyle w:val="libFootnote"/>
        <w:rPr>
          <w:rtl/>
          <w:lang w:bidi="fa-IR"/>
        </w:rPr>
      </w:pPr>
      <w:r>
        <w:rPr>
          <w:rtl/>
          <w:lang w:bidi="fa-IR"/>
        </w:rPr>
        <w:t>61- امالى شيخ طوسى</w:t>
      </w:r>
    </w:p>
    <w:p w:rsidR="00DF7947" w:rsidRDefault="00DF7947" w:rsidP="00141951">
      <w:pPr>
        <w:pStyle w:val="libFootnote"/>
        <w:rPr>
          <w:rtl/>
          <w:lang w:bidi="fa-IR"/>
        </w:rPr>
      </w:pPr>
      <w:r>
        <w:rPr>
          <w:rtl/>
          <w:lang w:bidi="fa-IR"/>
        </w:rPr>
        <w:t>62- بحارالانوار</w:t>
      </w:r>
      <w:r w:rsidR="008A4E6E">
        <w:rPr>
          <w:rtl/>
          <w:lang w:bidi="fa-IR"/>
        </w:rPr>
        <w:t xml:space="preserve">، </w:t>
      </w:r>
      <w:r>
        <w:rPr>
          <w:rtl/>
          <w:lang w:bidi="fa-IR"/>
        </w:rPr>
        <w:t>ج 35</w:t>
      </w:r>
      <w:r w:rsidR="008A4E6E">
        <w:rPr>
          <w:rtl/>
          <w:lang w:bidi="fa-IR"/>
        </w:rPr>
        <w:t xml:space="preserve">. </w:t>
      </w:r>
    </w:p>
    <w:p w:rsidR="00DF7947" w:rsidRDefault="00DF7947" w:rsidP="00141951">
      <w:pPr>
        <w:pStyle w:val="libFootnote"/>
        <w:rPr>
          <w:rtl/>
          <w:lang w:bidi="fa-IR"/>
        </w:rPr>
      </w:pPr>
      <w:r>
        <w:rPr>
          <w:rtl/>
          <w:lang w:bidi="fa-IR"/>
        </w:rPr>
        <w:t>63- مناقب اين شهر آشوب</w:t>
      </w:r>
      <w:r w:rsidR="008A4E6E">
        <w:rPr>
          <w:rtl/>
          <w:lang w:bidi="fa-IR"/>
        </w:rPr>
        <w:t xml:space="preserve">، </w:t>
      </w:r>
      <w:r>
        <w:rPr>
          <w:rtl/>
          <w:lang w:bidi="fa-IR"/>
        </w:rPr>
        <w:t>ج 2</w:t>
      </w:r>
      <w:r w:rsidR="008A4E6E">
        <w:rPr>
          <w:rtl/>
          <w:lang w:bidi="fa-IR"/>
        </w:rPr>
        <w:t xml:space="preserve">. </w:t>
      </w:r>
    </w:p>
    <w:p w:rsidR="00DF7947" w:rsidRDefault="00DF7947" w:rsidP="00141951">
      <w:pPr>
        <w:pStyle w:val="libFootnote"/>
        <w:rPr>
          <w:rtl/>
          <w:lang w:bidi="fa-IR"/>
        </w:rPr>
      </w:pPr>
      <w:r>
        <w:rPr>
          <w:rtl/>
          <w:lang w:bidi="fa-IR"/>
        </w:rPr>
        <w:t>64- امالى شيخ طوسى و بحارالنوار</w:t>
      </w:r>
      <w:r w:rsidR="008A4E6E">
        <w:rPr>
          <w:rtl/>
          <w:lang w:bidi="fa-IR"/>
        </w:rPr>
        <w:t xml:space="preserve">، </w:t>
      </w:r>
      <w:r>
        <w:rPr>
          <w:rtl/>
          <w:lang w:bidi="fa-IR"/>
        </w:rPr>
        <w:t>ج 35</w:t>
      </w:r>
    </w:p>
    <w:p w:rsidR="00DF7947" w:rsidRDefault="00DF7947" w:rsidP="00141951">
      <w:pPr>
        <w:pStyle w:val="libFootnote"/>
        <w:rPr>
          <w:rtl/>
          <w:lang w:bidi="fa-IR"/>
        </w:rPr>
      </w:pPr>
      <w:r>
        <w:rPr>
          <w:rtl/>
          <w:lang w:bidi="fa-IR"/>
        </w:rPr>
        <w:t>65- بحارالانوار</w:t>
      </w:r>
      <w:r w:rsidR="008A4E6E">
        <w:rPr>
          <w:rtl/>
          <w:lang w:bidi="fa-IR"/>
        </w:rPr>
        <w:t xml:space="preserve">، </w:t>
      </w:r>
      <w:r>
        <w:rPr>
          <w:rtl/>
          <w:lang w:bidi="fa-IR"/>
        </w:rPr>
        <w:t>ج 35</w:t>
      </w:r>
    </w:p>
    <w:p w:rsidR="00DF7947" w:rsidRDefault="00DF7947" w:rsidP="00141951">
      <w:pPr>
        <w:pStyle w:val="libFootnote"/>
        <w:rPr>
          <w:rtl/>
          <w:lang w:bidi="fa-IR"/>
        </w:rPr>
      </w:pPr>
      <w:r>
        <w:rPr>
          <w:rtl/>
          <w:lang w:bidi="fa-IR"/>
        </w:rPr>
        <w:t>66- وسايل الشيعه ج 12 ص 129</w:t>
      </w:r>
    </w:p>
    <w:p w:rsidR="00DF7947" w:rsidRDefault="00DF7947" w:rsidP="00141951">
      <w:pPr>
        <w:pStyle w:val="libFootnote"/>
        <w:rPr>
          <w:rtl/>
          <w:lang w:bidi="fa-IR"/>
        </w:rPr>
      </w:pPr>
      <w:r>
        <w:rPr>
          <w:rtl/>
          <w:lang w:bidi="fa-IR"/>
        </w:rPr>
        <w:t>67- شرح نهج البلاغه</w:t>
      </w:r>
      <w:r w:rsidR="008A4E6E">
        <w:rPr>
          <w:rtl/>
          <w:lang w:bidi="fa-IR"/>
        </w:rPr>
        <w:t xml:space="preserve">، </w:t>
      </w:r>
      <w:r>
        <w:rPr>
          <w:rtl/>
          <w:lang w:bidi="fa-IR"/>
        </w:rPr>
        <w:t>ج 20 ص 328</w:t>
      </w:r>
      <w:r w:rsidR="008A4E6E">
        <w:rPr>
          <w:rtl/>
          <w:lang w:bidi="fa-IR"/>
        </w:rPr>
        <w:t xml:space="preserve">. </w:t>
      </w:r>
    </w:p>
    <w:p w:rsidR="00DF7947" w:rsidRDefault="00DF7947" w:rsidP="00141951">
      <w:pPr>
        <w:pStyle w:val="libFootnote"/>
        <w:rPr>
          <w:rtl/>
          <w:lang w:bidi="fa-IR"/>
        </w:rPr>
      </w:pPr>
      <w:r>
        <w:rPr>
          <w:rtl/>
          <w:lang w:bidi="fa-IR"/>
        </w:rPr>
        <w:t>68- امالى صدوق</w:t>
      </w:r>
    </w:p>
    <w:p w:rsidR="00DF7947" w:rsidRDefault="00DF7947" w:rsidP="00141951">
      <w:pPr>
        <w:pStyle w:val="libFootnote"/>
        <w:rPr>
          <w:rtl/>
          <w:lang w:bidi="fa-IR"/>
        </w:rPr>
      </w:pPr>
      <w:r>
        <w:rPr>
          <w:rtl/>
          <w:lang w:bidi="fa-IR"/>
        </w:rPr>
        <w:t>69- ينابيع المودة ص 247</w:t>
      </w:r>
      <w:r w:rsidR="008A4E6E">
        <w:rPr>
          <w:rtl/>
          <w:lang w:bidi="fa-IR"/>
        </w:rPr>
        <w:t xml:space="preserve">. </w:t>
      </w:r>
    </w:p>
    <w:p w:rsidR="00DF7947" w:rsidRDefault="00DF7947" w:rsidP="00141951">
      <w:pPr>
        <w:pStyle w:val="libFootnote"/>
        <w:rPr>
          <w:rtl/>
          <w:lang w:bidi="fa-IR"/>
        </w:rPr>
      </w:pPr>
      <w:r>
        <w:rPr>
          <w:rtl/>
          <w:lang w:bidi="fa-IR"/>
        </w:rPr>
        <w:t>70- سوره مائده</w:t>
      </w:r>
      <w:r w:rsidR="008A4E6E">
        <w:rPr>
          <w:rtl/>
          <w:lang w:bidi="fa-IR"/>
        </w:rPr>
        <w:t xml:space="preserve">، </w:t>
      </w:r>
      <w:r>
        <w:rPr>
          <w:rtl/>
          <w:lang w:bidi="fa-IR"/>
        </w:rPr>
        <w:t>آيه 55</w:t>
      </w:r>
      <w:r w:rsidR="008A4E6E">
        <w:rPr>
          <w:rtl/>
          <w:lang w:bidi="fa-IR"/>
        </w:rPr>
        <w:t xml:space="preserve">. </w:t>
      </w:r>
    </w:p>
    <w:p w:rsidR="00DF7947" w:rsidRDefault="00DF7947" w:rsidP="00141951">
      <w:pPr>
        <w:pStyle w:val="libFootnote"/>
        <w:rPr>
          <w:rtl/>
          <w:lang w:bidi="fa-IR"/>
        </w:rPr>
      </w:pPr>
      <w:r>
        <w:rPr>
          <w:rtl/>
          <w:lang w:bidi="fa-IR"/>
        </w:rPr>
        <w:t>71- غاية المرام</w:t>
      </w:r>
      <w:r w:rsidR="008A4E6E">
        <w:rPr>
          <w:rtl/>
          <w:lang w:bidi="fa-IR"/>
        </w:rPr>
        <w:t xml:space="preserve">، </w:t>
      </w:r>
      <w:r>
        <w:rPr>
          <w:rtl/>
          <w:lang w:bidi="fa-IR"/>
        </w:rPr>
        <w:t>تعداد 42 حديث از طريق اهل تسنن و 19 حديث از طريق شيعه وارد شده است</w:t>
      </w:r>
      <w:r w:rsidR="008A4E6E">
        <w:rPr>
          <w:rtl/>
          <w:lang w:bidi="fa-IR"/>
        </w:rPr>
        <w:t xml:space="preserve">، </w:t>
      </w:r>
      <w:r>
        <w:rPr>
          <w:rtl/>
          <w:lang w:bidi="fa-IR"/>
        </w:rPr>
        <w:t>در مورد اينكه آيه فوق در شاء</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نازل شده است</w:t>
      </w:r>
      <w:r w:rsidR="008A4E6E">
        <w:rPr>
          <w:rtl/>
          <w:lang w:bidi="fa-IR"/>
        </w:rPr>
        <w:t xml:space="preserve">. </w:t>
      </w:r>
    </w:p>
    <w:p w:rsidR="00DF7947" w:rsidRDefault="00DF7947" w:rsidP="00141951">
      <w:pPr>
        <w:pStyle w:val="libFootnote"/>
        <w:rPr>
          <w:rtl/>
          <w:lang w:bidi="fa-IR"/>
        </w:rPr>
      </w:pPr>
      <w:r>
        <w:rPr>
          <w:rtl/>
          <w:lang w:bidi="fa-IR"/>
        </w:rPr>
        <w:t>72- وقايع الايام</w:t>
      </w:r>
      <w:r w:rsidR="008A4E6E">
        <w:rPr>
          <w:rtl/>
          <w:lang w:bidi="fa-IR"/>
        </w:rPr>
        <w:t xml:space="preserve">، </w:t>
      </w:r>
      <w:r>
        <w:rPr>
          <w:rtl/>
          <w:lang w:bidi="fa-IR"/>
        </w:rPr>
        <w:t>ص 627</w:t>
      </w:r>
    </w:p>
    <w:p w:rsidR="00DF7947" w:rsidRDefault="00DF7947" w:rsidP="00141951">
      <w:pPr>
        <w:pStyle w:val="libFootnote"/>
        <w:rPr>
          <w:rtl/>
          <w:lang w:bidi="fa-IR"/>
        </w:rPr>
      </w:pPr>
      <w:r>
        <w:rPr>
          <w:rtl/>
          <w:lang w:bidi="fa-IR"/>
        </w:rPr>
        <w:t>73- نصايح</w:t>
      </w:r>
      <w:r w:rsidR="008A4E6E">
        <w:rPr>
          <w:rtl/>
          <w:lang w:bidi="fa-IR"/>
        </w:rPr>
        <w:t xml:space="preserve">، </w:t>
      </w:r>
      <w:r>
        <w:rPr>
          <w:rtl/>
          <w:lang w:bidi="fa-IR"/>
        </w:rPr>
        <w:t>ص 310</w:t>
      </w:r>
      <w:r w:rsidR="008A4E6E">
        <w:rPr>
          <w:rtl/>
          <w:lang w:bidi="fa-IR"/>
        </w:rPr>
        <w:t xml:space="preserve">. </w:t>
      </w:r>
    </w:p>
    <w:p w:rsidR="00DF7947" w:rsidRDefault="00DF7947" w:rsidP="00141951">
      <w:pPr>
        <w:pStyle w:val="libFootnote"/>
        <w:rPr>
          <w:rtl/>
          <w:lang w:bidi="fa-IR"/>
        </w:rPr>
      </w:pPr>
      <w:r>
        <w:rPr>
          <w:rtl/>
          <w:lang w:bidi="fa-IR"/>
        </w:rPr>
        <w:t>74- نصايح</w:t>
      </w:r>
      <w:r w:rsidR="008A4E6E">
        <w:rPr>
          <w:rtl/>
          <w:lang w:bidi="fa-IR"/>
        </w:rPr>
        <w:t xml:space="preserve">، </w:t>
      </w:r>
      <w:r>
        <w:rPr>
          <w:rtl/>
          <w:lang w:bidi="fa-IR"/>
        </w:rPr>
        <w:t>ص 310</w:t>
      </w:r>
      <w:r w:rsidR="008A4E6E">
        <w:rPr>
          <w:rtl/>
          <w:lang w:bidi="fa-IR"/>
        </w:rPr>
        <w:t xml:space="preserve">. </w:t>
      </w:r>
    </w:p>
    <w:p w:rsidR="00DF7947" w:rsidRDefault="00DF7947" w:rsidP="00141951">
      <w:pPr>
        <w:pStyle w:val="libFootnote"/>
        <w:rPr>
          <w:rtl/>
          <w:lang w:bidi="fa-IR"/>
        </w:rPr>
      </w:pPr>
      <w:r>
        <w:rPr>
          <w:rtl/>
          <w:lang w:bidi="fa-IR"/>
        </w:rPr>
        <w:t>75- نصايح</w:t>
      </w:r>
      <w:r w:rsidR="008A4E6E">
        <w:rPr>
          <w:rtl/>
          <w:lang w:bidi="fa-IR"/>
        </w:rPr>
        <w:t xml:space="preserve">، </w:t>
      </w:r>
      <w:r>
        <w:rPr>
          <w:rtl/>
          <w:lang w:bidi="fa-IR"/>
        </w:rPr>
        <w:t>ص 399</w:t>
      </w:r>
      <w:r w:rsidR="008A4E6E">
        <w:rPr>
          <w:rtl/>
          <w:lang w:bidi="fa-IR"/>
        </w:rPr>
        <w:t xml:space="preserve">. </w:t>
      </w:r>
    </w:p>
    <w:p w:rsidR="00DF7947" w:rsidRDefault="00DF7947" w:rsidP="00141951">
      <w:pPr>
        <w:pStyle w:val="libFootnote"/>
        <w:rPr>
          <w:rtl/>
          <w:lang w:bidi="fa-IR"/>
        </w:rPr>
      </w:pPr>
      <w:r>
        <w:rPr>
          <w:rtl/>
          <w:lang w:bidi="fa-IR"/>
        </w:rPr>
        <w:t>76- نصايح</w:t>
      </w:r>
      <w:r w:rsidR="008A4E6E">
        <w:rPr>
          <w:rtl/>
          <w:lang w:bidi="fa-IR"/>
        </w:rPr>
        <w:t xml:space="preserve">، </w:t>
      </w:r>
      <w:r>
        <w:rPr>
          <w:rtl/>
          <w:lang w:bidi="fa-IR"/>
        </w:rPr>
        <w:t>ص 471</w:t>
      </w:r>
      <w:r w:rsidR="008A4E6E">
        <w:rPr>
          <w:rtl/>
          <w:lang w:bidi="fa-IR"/>
        </w:rPr>
        <w:t xml:space="preserve">. </w:t>
      </w:r>
    </w:p>
    <w:p w:rsidR="00DF7947" w:rsidRDefault="00DF7947" w:rsidP="00141951">
      <w:pPr>
        <w:pStyle w:val="libFootnote"/>
        <w:rPr>
          <w:rtl/>
          <w:lang w:bidi="fa-IR"/>
        </w:rPr>
      </w:pPr>
      <w:r>
        <w:rPr>
          <w:rtl/>
          <w:lang w:bidi="fa-IR"/>
        </w:rPr>
        <w:lastRenderedPageBreak/>
        <w:t>77- نصايح</w:t>
      </w:r>
      <w:r w:rsidR="008A4E6E">
        <w:rPr>
          <w:rtl/>
          <w:lang w:bidi="fa-IR"/>
        </w:rPr>
        <w:t xml:space="preserve">، </w:t>
      </w:r>
      <w:r>
        <w:rPr>
          <w:rtl/>
          <w:lang w:bidi="fa-IR"/>
        </w:rPr>
        <w:t>صد 470</w:t>
      </w:r>
      <w:r w:rsidR="008A4E6E">
        <w:rPr>
          <w:rtl/>
          <w:lang w:bidi="fa-IR"/>
        </w:rPr>
        <w:t xml:space="preserve">. </w:t>
      </w:r>
    </w:p>
    <w:p w:rsidR="00DF7947" w:rsidRDefault="00DF7947" w:rsidP="00141951">
      <w:pPr>
        <w:pStyle w:val="libFootnote"/>
        <w:rPr>
          <w:rtl/>
          <w:lang w:bidi="fa-IR"/>
        </w:rPr>
      </w:pPr>
      <w:r>
        <w:rPr>
          <w:rtl/>
          <w:lang w:bidi="fa-IR"/>
        </w:rPr>
        <w:t>78- بحارالانوار</w:t>
      </w:r>
      <w:r w:rsidR="008A4E6E">
        <w:rPr>
          <w:rtl/>
          <w:lang w:bidi="fa-IR"/>
        </w:rPr>
        <w:t xml:space="preserve">، </w:t>
      </w:r>
      <w:r>
        <w:rPr>
          <w:rtl/>
          <w:lang w:bidi="fa-IR"/>
        </w:rPr>
        <w:t>ج 27</w:t>
      </w:r>
      <w:r w:rsidR="008A4E6E">
        <w:rPr>
          <w:rtl/>
          <w:lang w:bidi="fa-IR"/>
        </w:rPr>
        <w:t xml:space="preserve">، </w:t>
      </w:r>
      <w:r>
        <w:rPr>
          <w:rtl/>
          <w:lang w:bidi="fa-IR"/>
        </w:rPr>
        <w:t>ص 148</w:t>
      </w:r>
      <w:r w:rsidR="008A4E6E">
        <w:rPr>
          <w:rtl/>
          <w:lang w:bidi="fa-IR"/>
        </w:rPr>
        <w:t xml:space="preserve">. </w:t>
      </w:r>
    </w:p>
    <w:p w:rsidR="00DF7947" w:rsidRDefault="00DF7947" w:rsidP="00141951">
      <w:pPr>
        <w:pStyle w:val="libFootnote"/>
        <w:rPr>
          <w:rtl/>
          <w:lang w:bidi="fa-IR"/>
        </w:rPr>
      </w:pPr>
      <w:r>
        <w:rPr>
          <w:rtl/>
          <w:lang w:bidi="fa-IR"/>
        </w:rPr>
        <w:t>79- بحارالانوار</w:t>
      </w:r>
      <w:r w:rsidR="008A4E6E">
        <w:rPr>
          <w:rtl/>
          <w:lang w:bidi="fa-IR"/>
        </w:rPr>
        <w:t xml:space="preserve">، </w:t>
      </w:r>
      <w:r>
        <w:rPr>
          <w:rtl/>
          <w:lang w:bidi="fa-IR"/>
        </w:rPr>
        <w:t>ج 10</w:t>
      </w:r>
      <w:r w:rsidR="008A4E6E">
        <w:rPr>
          <w:rtl/>
          <w:lang w:bidi="fa-IR"/>
        </w:rPr>
        <w:t xml:space="preserve">، </w:t>
      </w:r>
      <w:r>
        <w:rPr>
          <w:rtl/>
          <w:lang w:bidi="fa-IR"/>
        </w:rPr>
        <w:t>ص 40</w:t>
      </w:r>
      <w:r w:rsidR="008A4E6E">
        <w:rPr>
          <w:rtl/>
          <w:lang w:bidi="fa-IR"/>
        </w:rPr>
        <w:t xml:space="preserve">. </w:t>
      </w:r>
    </w:p>
    <w:p w:rsidR="00DF7947" w:rsidRDefault="00DF7947" w:rsidP="00141951">
      <w:pPr>
        <w:pStyle w:val="libFootnote"/>
        <w:rPr>
          <w:rtl/>
          <w:lang w:bidi="fa-IR"/>
        </w:rPr>
      </w:pPr>
      <w:r>
        <w:rPr>
          <w:rtl/>
          <w:lang w:bidi="fa-IR"/>
        </w:rPr>
        <w:t>80- كوه ابوقبيس در مكه مكرمه مى باشد</w:t>
      </w:r>
      <w:r w:rsidR="008A4E6E">
        <w:rPr>
          <w:rtl/>
          <w:lang w:bidi="fa-IR"/>
        </w:rPr>
        <w:t xml:space="preserve">. </w:t>
      </w:r>
    </w:p>
    <w:p w:rsidR="00DF7947" w:rsidRDefault="00DF7947" w:rsidP="00141951">
      <w:pPr>
        <w:pStyle w:val="libFootnote"/>
        <w:rPr>
          <w:rtl/>
          <w:lang w:bidi="fa-IR"/>
        </w:rPr>
      </w:pPr>
      <w:r>
        <w:rPr>
          <w:rtl/>
          <w:lang w:bidi="fa-IR"/>
        </w:rPr>
        <w:t>81- بحارالانوار</w:t>
      </w:r>
      <w:r w:rsidR="008A4E6E">
        <w:rPr>
          <w:rtl/>
          <w:lang w:bidi="fa-IR"/>
        </w:rPr>
        <w:t xml:space="preserve">، </w:t>
      </w:r>
      <w:r>
        <w:rPr>
          <w:rtl/>
          <w:lang w:bidi="fa-IR"/>
        </w:rPr>
        <w:t>ج 39</w:t>
      </w:r>
      <w:r w:rsidR="008A4E6E">
        <w:rPr>
          <w:rtl/>
          <w:lang w:bidi="fa-IR"/>
        </w:rPr>
        <w:t xml:space="preserve">، </w:t>
      </w:r>
      <w:r>
        <w:rPr>
          <w:rtl/>
          <w:lang w:bidi="fa-IR"/>
        </w:rPr>
        <w:t>ص 186</w:t>
      </w:r>
      <w:r w:rsidR="008A4E6E">
        <w:rPr>
          <w:rtl/>
          <w:lang w:bidi="fa-IR"/>
        </w:rPr>
        <w:t xml:space="preserve">. </w:t>
      </w:r>
    </w:p>
    <w:p w:rsidR="00DF7947" w:rsidRDefault="00DF7947" w:rsidP="00141951">
      <w:pPr>
        <w:pStyle w:val="libFootnote"/>
        <w:rPr>
          <w:rtl/>
          <w:lang w:bidi="fa-IR"/>
        </w:rPr>
      </w:pPr>
      <w:r>
        <w:rPr>
          <w:rtl/>
          <w:lang w:bidi="fa-IR"/>
        </w:rPr>
        <w:t>82- كشف الغمه</w:t>
      </w:r>
      <w:r w:rsidR="008A4E6E">
        <w:rPr>
          <w:rtl/>
          <w:lang w:bidi="fa-IR"/>
        </w:rPr>
        <w:t xml:space="preserve">، </w:t>
      </w:r>
      <w:r>
        <w:rPr>
          <w:rtl/>
          <w:lang w:bidi="fa-IR"/>
        </w:rPr>
        <w:t>ج 1</w:t>
      </w:r>
      <w:r w:rsidR="008A4E6E">
        <w:rPr>
          <w:rtl/>
          <w:lang w:bidi="fa-IR"/>
        </w:rPr>
        <w:t xml:space="preserve">، </w:t>
      </w:r>
      <w:r>
        <w:rPr>
          <w:rtl/>
          <w:lang w:bidi="fa-IR"/>
        </w:rPr>
        <w:t>ص 79</w:t>
      </w:r>
      <w:r w:rsidR="008A4E6E">
        <w:rPr>
          <w:rtl/>
          <w:lang w:bidi="fa-IR"/>
        </w:rPr>
        <w:t xml:space="preserve">. </w:t>
      </w:r>
      <w:r>
        <w:rPr>
          <w:rtl/>
          <w:lang w:bidi="fa-IR"/>
        </w:rPr>
        <w:t>اين شكستن بتها بوسيله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قبل از هجرت پيامبر </w:t>
      </w:r>
      <w:r w:rsidR="00F33EFF" w:rsidRPr="00F33EFF">
        <w:rPr>
          <w:rStyle w:val="libAlaemChar"/>
          <w:rtl/>
        </w:rPr>
        <w:t>صلى‌الله‌عليه‌وآله‌وسلم</w:t>
      </w:r>
      <w:r>
        <w:rPr>
          <w:rtl/>
          <w:lang w:bidi="fa-IR"/>
        </w:rPr>
        <w:t xml:space="preserve"> و فتخ مكه بوده است و همين عمل نيز در روز فتح مكه مجددا توسط آن حضرت انام شده است</w:t>
      </w:r>
      <w:r w:rsidR="008A4E6E">
        <w:rPr>
          <w:rtl/>
          <w:lang w:bidi="fa-IR"/>
        </w:rPr>
        <w:t xml:space="preserve">. </w:t>
      </w:r>
    </w:p>
    <w:p w:rsidR="00DF7947" w:rsidRDefault="00DF7947" w:rsidP="00141951">
      <w:pPr>
        <w:pStyle w:val="libFootnote"/>
        <w:rPr>
          <w:rtl/>
          <w:lang w:bidi="fa-IR"/>
        </w:rPr>
      </w:pPr>
      <w:r>
        <w:rPr>
          <w:rtl/>
          <w:lang w:bidi="fa-IR"/>
        </w:rPr>
        <w:t>83- كتاب معصوم دوم</w:t>
      </w:r>
      <w:r w:rsidR="008A4E6E">
        <w:rPr>
          <w:rtl/>
          <w:lang w:bidi="fa-IR"/>
        </w:rPr>
        <w:t xml:space="preserve">، </w:t>
      </w:r>
      <w:r>
        <w:rPr>
          <w:rtl/>
          <w:lang w:bidi="fa-IR"/>
        </w:rPr>
        <w:t>جواد فاضل</w:t>
      </w:r>
      <w:r w:rsidR="008A4E6E">
        <w:rPr>
          <w:rtl/>
          <w:lang w:bidi="fa-IR"/>
        </w:rPr>
        <w:t xml:space="preserve">، </w:t>
      </w:r>
      <w:r>
        <w:rPr>
          <w:rtl/>
          <w:lang w:bidi="fa-IR"/>
        </w:rPr>
        <w:t>ص 155</w:t>
      </w:r>
      <w:r w:rsidR="008A4E6E">
        <w:rPr>
          <w:rtl/>
          <w:lang w:bidi="fa-IR"/>
        </w:rPr>
        <w:t xml:space="preserve">. </w:t>
      </w:r>
    </w:p>
    <w:p w:rsidR="00DF7947" w:rsidRDefault="00DF7947" w:rsidP="00141951">
      <w:pPr>
        <w:pStyle w:val="libFootnote"/>
        <w:rPr>
          <w:rtl/>
          <w:lang w:bidi="fa-IR"/>
        </w:rPr>
      </w:pPr>
      <w:r>
        <w:rPr>
          <w:rtl/>
          <w:lang w:bidi="fa-IR"/>
        </w:rPr>
        <w:t>84- كتاب معصوم دوم</w:t>
      </w:r>
      <w:r w:rsidR="008A4E6E">
        <w:rPr>
          <w:rtl/>
          <w:lang w:bidi="fa-IR"/>
        </w:rPr>
        <w:t xml:space="preserve">. </w:t>
      </w:r>
    </w:p>
    <w:p w:rsidR="00DF7947" w:rsidRDefault="00DF7947" w:rsidP="00141951">
      <w:pPr>
        <w:pStyle w:val="libFootnote"/>
        <w:rPr>
          <w:rtl/>
          <w:lang w:bidi="fa-IR"/>
        </w:rPr>
      </w:pPr>
      <w:r>
        <w:rPr>
          <w:rtl/>
          <w:lang w:bidi="fa-IR"/>
        </w:rPr>
        <w:t>85- بقره / 30</w:t>
      </w:r>
      <w:r w:rsidR="008A4E6E">
        <w:rPr>
          <w:rtl/>
          <w:lang w:bidi="fa-IR"/>
        </w:rPr>
        <w:t xml:space="preserve">. </w:t>
      </w:r>
    </w:p>
    <w:p w:rsidR="00DF7947" w:rsidRDefault="00DF7947" w:rsidP="00141951">
      <w:pPr>
        <w:pStyle w:val="libFootnote"/>
        <w:rPr>
          <w:rtl/>
          <w:lang w:bidi="fa-IR"/>
        </w:rPr>
      </w:pPr>
      <w:r>
        <w:rPr>
          <w:rtl/>
          <w:lang w:bidi="fa-IR"/>
        </w:rPr>
        <w:t>86- ص / 26</w:t>
      </w:r>
      <w:r w:rsidR="008A4E6E">
        <w:rPr>
          <w:rtl/>
          <w:lang w:bidi="fa-IR"/>
        </w:rPr>
        <w:t xml:space="preserve">. </w:t>
      </w:r>
    </w:p>
    <w:p w:rsidR="00DF7947" w:rsidRDefault="00DF7947" w:rsidP="00141951">
      <w:pPr>
        <w:pStyle w:val="libFootnote"/>
        <w:rPr>
          <w:rtl/>
          <w:lang w:bidi="fa-IR"/>
        </w:rPr>
      </w:pPr>
      <w:r>
        <w:rPr>
          <w:rtl/>
          <w:lang w:bidi="fa-IR"/>
        </w:rPr>
        <w:t>87- اعراف / 142</w:t>
      </w:r>
      <w:r w:rsidR="008A4E6E">
        <w:rPr>
          <w:rtl/>
          <w:lang w:bidi="fa-IR"/>
        </w:rPr>
        <w:t xml:space="preserve">. </w:t>
      </w:r>
    </w:p>
    <w:p w:rsidR="00DF7947" w:rsidRDefault="00DF7947" w:rsidP="00141951">
      <w:pPr>
        <w:pStyle w:val="libFootnote"/>
        <w:rPr>
          <w:rtl/>
          <w:lang w:bidi="fa-IR"/>
        </w:rPr>
      </w:pPr>
      <w:r>
        <w:rPr>
          <w:rtl/>
          <w:lang w:bidi="fa-IR"/>
        </w:rPr>
        <w:t>88- عيون اخبار الرضا</w:t>
      </w:r>
      <w:r w:rsidR="008A4E6E">
        <w:rPr>
          <w:rtl/>
          <w:lang w:bidi="fa-IR"/>
        </w:rPr>
        <w:t xml:space="preserve">، </w:t>
      </w:r>
      <w:r>
        <w:rPr>
          <w:rtl/>
          <w:lang w:bidi="fa-IR"/>
        </w:rPr>
        <w:t>ج 2</w:t>
      </w:r>
      <w:r w:rsidR="008A4E6E">
        <w:rPr>
          <w:rtl/>
          <w:lang w:bidi="fa-IR"/>
        </w:rPr>
        <w:t xml:space="preserve">، </w:t>
      </w:r>
      <w:r>
        <w:rPr>
          <w:rtl/>
          <w:lang w:bidi="fa-IR"/>
        </w:rPr>
        <w:t>ص 9</w:t>
      </w:r>
      <w:r w:rsidR="008A4E6E">
        <w:rPr>
          <w:rtl/>
          <w:lang w:bidi="fa-IR"/>
        </w:rPr>
        <w:t xml:space="preserve">. </w:t>
      </w:r>
    </w:p>
    <w:p w:rsidR="00DF7947" w:rsidRDefault="00DF7947" w:rsidP="00141951">
      <w:pPr>
        <w:pStyle w:val="libFootnote"/>
        <w:rPr>
          <w:rtl/>
          <w:lang w:bidi="fa-IR"/>
        </w:rPr>
      </w:pPr>
      <w:r>
        <w:rPr>
          <w:rtl/>
          <w:lang w:bidi="fa-IR"/>
        </w:rPr>
        <w:t>89- بحارالانوار</w:t>
      </w:r>
      <w:r w:rsidR="008A4E6E">
        <w:rPr>
          <w:rtl/>
          <w:lang w:bidi="fa-IR"/>
        </w:rPr>
        <w:t xml:space="preserve">، </w:t>
      </w:r>
      <w:r>
        <w:rPr>
          <w:rtl/>
          <w:lang w:bidi="fa-IR"/>
        </w:rPr>
        <w:t>ج 43</w:t>
      </w:r>
      <w:r w:rsidR="008A4E6E">
        <w:rPr>
          <w:rtl/>
          <w:lang w:bidi="fa-IR"/>
        </w:rPr>
        <w:t xml:space="preserve">، </w:t>
      </w:r>
      <w:r>
        <w:rPr>
          <w:rtl/>
          <w:lang w:bidi="fa-IR"/>
        </w:rPr>
        <w:t>ص 96</w:t>
      </w:r>
      <w:r w:rsidR="008A4E6E">
        <w:rPr>
          <w:rtl/>
          <w:lang w:bidi="fa-IR"/>
        </w:rPr>
        <w:t xml:space="preserve">. </w:t>
      </w:r>
    </w:p>
    <w:p w:rsidR="00DF7947" w:rsidRDefault="00DF7947" w:rsidP="00141951">
      <w:pPr>
        <w:pStyle w:val="libFootnote"/>
        <w:rPr>
          <w:rtl/>
          <w:lang w:bidi="fa-IR"/>
        </w:rPr>
      </w:pPr>
      <w:r>
        <w:rPr>
          <w:rtl/>
          <w:lang w:bidi="fa-IR"/>
        </w:rPr>
        <w:t>90- احزاب /32</w:t>
      </w:r>
      <w:r w:rsidR="008A4E6E">
        <w:rPr>
          <w:rtl/>
          <w:lang w:bidi="fa-IR"/>
        </w:rPr>
        <w:t xml:space="preserve">. </w:t>
      </w:r>
    </w:p>
    <w:p w:rsidR="00DF7947" w:rsidRDefault="00DF7947" w:rsidP="00141951">
      <w:pPr>
        <w:pStyle w:val="libFootnote"/>
        <w:rPr>
          <w:rtl/>
          <w:lang w:bidi="fa-IR"/>
        </w:rPr>
      </w:pPr>
      <w:r>
        <w:rPr>
          <w:rtl/>
          <w:lang w:bidi="fa-IR"/>
        </w:rPr>
        <w:t>91- كمال الدين</w:t>
      </w:r>
      <w:r w:rsidR="008A4E6E">
        <w:rPr>
          <w:rtl/>
          <w:lang w:bidi="fa-IR"/>
        </w:rPr>
        <w:t xml:space="preserve">، </w:t>
      </w:r>
      <w:r>
        <w:rPr>
          <w:rtl/>
          <w:lang w:bidi="fa-IR"/>
        </w:rPr>
        <w:t>ج 1</w:t>
      </w:r>
      <w:r w:rsidR="008A4E6E">
        <w:rPr>
          <w:rtl/>
          <w:lang w:bidi="fa-IR"/>
        </w:rPr>
        <w:t xml:space="preserve">، </w:t>
      </w:r>
      <w:r>
        <w:rPr>
          <w:rtl/>
          <w:lang w:bidi="fa-IR"/>
        </w:rPr>
        <w:t>ص 27</w:t>
      </w:r>
      <w:r w:rsidR="008A4E6E">
        <w:rPr>
          <w:rtl/>
          <w:lang w:bidi="fa-IR"/>
        </w:rPr>
        <w:t xml:space="preserve">. </w:t>
      </w:r>
    </w:p>
    <w:p w:rsidR="00DF7947" w:rsidRDefault="00DF7947" w:rsidP="00141951">
      <w:pPr>
        <w:pStyle w:val="libFootnote"/>
        <w:rPr>
          <w:rtl/>
          <w:lang w:bidi="fa-IR"/>
        </w:rPr>
      </w:pPr>
      <w:r>
        <w:rPr>
          <w:rtl/>
          <w:lang w:bidi="fa-IR"/>
        </w:rPr>
        <w:t>92- انوار البهيه</w:t>
      </w:r>
      <w:r w:rsidR="008A4E6E">
        <w:rPr>
          <w:rtl/>
          <w:lang w:bidi="fa-IR"/>
        </w:rPr>
        <w:t xml:space="preserve">، </w:t>
      </w:r>
      <w:r>
        <w:rPr>
          <w:rtl/>
          <w:lang w:bidi="fa-IR"/>
        </w:rPr>
        <w:t>ص 42</w:t>
      </w:r>
      <w:r w:rsidR="008A4E6E">
        <w:rPr>
          <w:rtl/>
          <w:lang w:bidi="fa-IR"/>
        </w:rPr>
        <w:t xml:space="preserve">. </w:t>
      </w:r>
    </w:p>
    <w:p w:rsidR="00DF7947" w:rsidRDefault="00DF7947" w:rsidP="00141951">
      <w:pPr>
        <w:pStyle w:val="libFootnote"/>
        <w:rPr>
          <w:rtl/>
          <w:lang w:bidi="fa-IR"/>
        </w:rPr>
      </w:pPr>
      <w:r>
        <w:rPr>
          <w:rtl/>
          <w:lang w:bidi="fa-IR"/>
        </w:rPr>
        <w:t>93- در اين باره به مجمع البحرين واژه فقر مراجعه شود</w:t>
      </w:r>
      <w:r w:rsidR="008A4E6E">
        <w:rPr>
          <w:rtl/>
          <w:lang w:bidi="fa-IR"/>
        </w:rPr>
        <w:t xml:space="preserve">. </w:t>
      </w:r>
    </w:p>
    <w:p w:rsidR="00DF7947" w:rsidRDefault="00DF7947" w:rsidP="00141951">
      <w:pPr>
        <w:pStyle w:val="libFootnote"/>
        <w:rPr>
          <w:rtl/>
          <w:lang w:bidi="fa-IR"/>
        </w:rPr>
      </w:pPr>
      <w:r>
        <w:rPr>
          <w:rtl/>
          <w:lang w:bidi="fa-IR"/>
        </w:rPr>
        <w:t>94- كامل ابن اثير</w:t>
      </w:r>
      <w:r w:rsidR="008A4E6E">
        <w:rPr>
          <w:rtl/>
          <w:lang w:bidi="fa-IR"/>
        </w:rPr>
        <w:t xml:space="preserve">، </w:t>
      </w:r>
      <w:r>
        <w:rPr>
          <w:rtl/>
          <w:lang w:bidi="fa-IR"/>
        </w:rPr>
        <w:t>ج 2</w:t>
      </w:r>
      <w:r w:rsidR="008A4E6E">
        <w:rPr>
          <w:rtl/>
          <w:lang w:bidi="fa-IR"/>
        </w:rPr>
        <w:t xml:space="preserve">، </w:t>
      </w:r>
      <w:r>
        <w:rPr>
          <w:rtl/>
          <w:lang w:bidi="fa-IR"/>
        </w:rPr>
        <w:t>ص 50</w:t>
      </w:r>
      <w:r w:rsidR="008A4E6E">
        <w:rPr>
          <w:rtl/>
          <w:lang w:bidi="fa-IR"/>
        </w:rPr>
        <w:t xml:space="preserve">. </w:t>
      </w:r>
    </w:p>
    <w:p w:rsidR="00DF7947" w:rsidRDefault="00DF7947" w:rsidP="00141951">
      <w:pPr>
        <w:pStyle w:val="libFootnote"/>
        <w:rPr>
          <w:rtl/>
          <w:lang w:bidi="fa-IR"/>
        </w:rPr>
      </w:pPr>
      <w:r>
        <w:rPr>
          <w:rtl/>
          <w:lang w:bidi="fa-IR"/>
        </w:rPr>
        <w:t>95- محجة البيضاء</w:t>
      </w:r>
      <w:r w:rsidR="008A4E6E">
        <w:rPr>
          <w:rtl/>
          <w:lang w:bidi="fa-IR"/>
        </w:rPr>
        <w:t xml:space="preserve">، </w:t>
      </w:r>
      <w:r>
        <w:rPr>
          <w:rtl/>
          <w:lang w:bidi="fa-IR"/>
        </w:rPr>
        <w:t>ج 4 ص 362</w:t>
      </w:r>
      <w:r w:rsidR="008A4E6E">
        <w:rPr>
          <w:rtl/>
          <w:lang w:bidi="fa-IR"/>
        </w:rPr>
        <w:t xml:space="preserve">. </w:t>
      </w:r>
    </w:p>
    <w:p w:rsidR="00DF7947" w:rsidRDefault="00DF7947" w:rsidP="00141951">
      <w:pPr>
        <w:pStyle w:val="libFootnote"/>
        <w:rPr>
          <w:rtl/>
          <w:lang w:bidi="fa-IR"/>
        </w:rPr>
      </w:pPr>
      <w:r>
        <w:rPr>
          <w:rtl/>
          <w:lang w:bidi="fa-IR"/>
        </w:rPr>
        <w:t>96- محجة البيضاء</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t>97- خصال صدوق</w:t>
      </w:r>
      <w:r w:rsidR="008A4E6E">
        <w:rPr>
          <w:rtl/>
          <w:lang w:bidi="fa-IR"/>
        </w:rPr>
        <w:t xml:space="preserve">، </w:t>
      </w:r>
      <w:r>
        <w:rPr>
          <w:rtl/>
          <w:lang w:bidi="fa-IR"/>
        </w:rPr>
        <w:t>ص 215</w:t>
      </w:r>
      <w:r w:rsidR="008A4E6E">
        <w:rPr>
          <w:rtl/>
          <w:lang w:bidi="fa-IR"/>
        </w:rPr>
        <w:t xml:space="preserve">. </w:t>
      </w:r>
    </w:p>
    <w:p w:rsidR="00DF7947" w:rsidRDefault="00DF7947" w:rsidP="00141951">
      <w:pPr>
        <w:pStyle w:val="libFootnote"/>
        <w:rPr>
          <w:rtl/>
          <w:lang w:bidi="fa-IR"/>
        </w:rPr>
      </w:pPr>
      <w:r>
        <w:rPr>
          <w:rtl/>
          <w:lang w:bidi="fa-IR"/>
        </w:rPr>
        <w:t>98- خصال صدوق</w:t>
      </w:r>
      <w:r w:rsidR="008A4E6E">
        <w:rPr>
          <w:rtl/>
          <w:lang w:bidi="fa-IR"/>
        </w:rPr>
        <w:t xml:space="preserve">، </w:t>
      </w:r>
      <w:r>
        <w:rPr>
          <w:rtl/>
          <w:lang w:bidi="fa-IR"/>
        </w:rPr>
        <w:t>ص 606</w:t>
      </w:r>
      <w:r w:rsidR="008A4E6E">
        <w:rPr>
          <w:rtl/>
          <w:lang w:bidi="fa-IR"/>
        </w:rPr>
        <w:t xml:space="preserve">. </w:t>
      </w:r>
    </w:p>
    <w:p w:rsidR="00DF7947" w:rsidRDefault="00DF7947" w:rsidP="00141951">
      <w:pPr>
        <w:pStyle w:val="libFootnote"/>
        <w:rPr>
          <w:rtl/>
          <w:lang w:bidi="fa-IR"/>
        </w:rPr>
      </w:pPr>
      <w:r>
        <w:rPr>
          <w:rtl/>
          <w:lang w:bidi="fa-IR"/>
        </w:rPr>
        <w:t>99- سفينة البحار</w:t>
      </w:r>
      <w:r w:rsidR="008A4E6E">
        <w:rPr>
          <w:rtl/>
          <w:lang w:bidi="fa-IR"/>
        </w:rPr>
        <w:t xml:space="preserve">، </w:t>
      </w:r>
      <w:r>
        <w:rPr>
          <w:rtl/>
          <w:lang w:bidi="fa-IR"/>
        </w:rPr>
        <w:t>ج 1</w:t>
      </w:r>
      <w:r w:rsidR="008A4E6E">
        <w:rPr>
          <w:rtl/>
          <w:lang w:bidi="fa-IR"/>
        </w:rPr>
        <w:t xml:space="preserve">، </w:t>
      </w:r>
      <w:r>
        <w:rPr>
          <w:rtl/>
          <w:lang w:bidi="fa-IR"/>
        </w:rPr>
        <w:t>ص 254</w:t>
      </w:r>
    </w:p>
    <w:p w:rsidR="00DF7947" w:rsidRDefault="00DF7947" w:rsidP="00141951">
      <w:pPr>
        <w:pStyle w:val="libFootnote"/>
        <w:rPr>
          <w:rtl/>
          <w:lang w:bidi="fa-IR"/>
        </w:rPr>
      </w:pPr>
      <w:r>
        <w:rPr>
          <w:rtl/>
          <w:lang w:bidi="fa-IR"/>
        </w:rPr>
        <w:t>100- خصال صدوق ص 224</w:t>
      </w:r>
      <w:r w:rsidR="008A4E6E">
        <w:rPr>
          <w:rtl/>
          <w:lang w:bidi="fa-IR"/>
        </w:rPr>
        <w:t xml:space="preserve">. </w:t>
      </w:r>
    </w:p>
    <w:p w:rsidR="00DF7947" w:rsidRDefault="00DF7947" w:rsidP="00141951">
      <w:pPr>
        <w:pStyle w:val="libFootnote"/>
        <w:rPr>
          <w:rtl/>
          <w:lang w:bidi="fa-IR"/>
        </w:rPr>
      </w:pPr>
      <w:r>
        <w:rPr>
          <w:rtl/>
          <w:lang w:bidi="fa-IR"/>
        </w:rPr>
        <w:t>101- تفسير نمونه</w:t>
      </w:r>
      <w:r w:rsidR="008A4E6E">
        <w:rPr>
          <w:rtl/>
          <w:lang w:bidi="fa-IR"/>
        </w:rPr>
        <w:t xml:space="preserve">. </w:t>
      </w:r>
    </w:p>
    <w:p w:rsidR="00DF7947" w:rsidRDefault="00DF7947" w:rsidP="00141951">
      <w:pPr>
        <w:pStyle w:val="libFootnote"/>
        <w:rPr>
          <w:rtl/>
          <w:lang w:bidi="fa-IR"/>
        </w:rPr>
      </w:pPr>
      <w:r>
        <w:rPr>
          <w:rtl/>
          <w:lang w:bidi="fa-IR"/>
        </w:rPr>
        <w:t>102- بحارالانوار</w:t>
      </w:r>
      <w:r w:rsidR="008A4E6E">
        <w:rPr>
          <w:rtl/>
          <w:lang w:bidi="fa-IR"/>
        </w:rPr>
        <w:t xml:space="preserve">، </w:t>
      </w:r>
      <w:r>
        <w:rPr>
          <w:rtl/>
          <w:lang w:bidi="fa-IR"/>
        </w:rPr>
        <w:t>ج 43</w:t>
      </w:r>
      <w:r w:rsidR="008A4E6E">
        <w:rPr>
          <w:rtl/>
          <w:lang w:bidi="fa-IR"/>
        </w:rPr>
        <w:t xml:space="preserve">، </w:t>
      </w:r>
      <w:r>
        <w:rPr>
          <w:rtl/>
          <w:lang w:bidi="fa-IR"/>
        </w:rPr>
        <w:t>ص 29</w:t>
      </w:r>
      <w:r w:rsidR="008A4E6E">
        <w:rPr>
          <w:rtl/>
          <w:lang w:bidi="fa-IR"/>
        </w:rPr>
        <w:t xml:space="preserve">. </w:t>
      </w:r>
    </w:p>
    <w:p w:rsidR="00DF7947" w:rsidRDefault="00DF7947" w:rsidP="00141951">
      <w:pPr>
        <w:pStyle w:val="libFootnote"/>
        <w:rPr>
          <w:rtl/>
          <w:lang w:bidi="fa-IR"/>
        </w:rPr>
      </w:pPr>
      <w:r>
        <w:rPr>
          <w:rtl/>
          <w:lang w:bidi="fa-IR"/>
        </w:rPr>
        <w:lastRenderedPageBreak/>
        <w:t>103- تفسير جامع</w:t>
      </w:r>
      <w:r w:rsidR="008A4E6E">
        <w:rPr>
          <w:rtl/>
          <w:lang w:bidi="fa-IR"/>
        </w:rPr>
        <w:t xml:space="preserve">. </w:t>
      </w:r>
    </w:p>
    <w:p w:rsidR="00DF7947" w:rsidRDefault="00DF7947" w:rsidP="00141951">
      <w:pPr>
        <w:pStyle w:val="libFootnote"/>
        <w:rPr>
          <w:rtl/>
          <w:lang w:bidi="fa-IR"/>
        </w:rPr>
      </w:pPr>
      <w:r>
        <w:rPr>
          <w:rtl/>
          <w:lang w:bidi="fa-IR"/>
        </w:rPr>
        <w:t>104- ارشاد مفيد</w:t>
      </w:r>
      <w:r w:rsidR="008A4E6E">
        <w:rPr>
          <w:rtl/>
          <w:lang w:bidi="fa-IR"/>
        </w:rPr>
        <w:t xml:space="preserve">، </w:t>
      </w:r>
      <w:r>
        <w:rPr>
          <w:rtl/>
          <w:lang w:bidi="fa-IR"/>
        </w:rPr>
        <w:t>ص 101</w:t>
      </w:r>
      <w:r w:rsidR="008A4E6E">
        <w:rPr>
          <w:rtl/>
          <w:lang w:bidi="fa-IR"/>
        </w:rPr>
        <w:t xml:space="preserve">، </w:t>
      </w:r>
      <w:r>
        <w:rPr>
          <w:rtl/>
          <w:lang w:bidi="fa-IR"/>
        </w:rPr>
        <w:t>فصل 27؛ بحارالانوار</w:t>
      </w:r>
      <w:r w:rsidR="008A4E6E">
        <w:rPr>
          <w:rtl/>
          <w:lang w:bidi="fa-IR"/>
        </w:rPr>
        <w:t xml:space="preserve">، </w:t>
      </w:r>
      <w:r>
        <w:rPr>
          <w:rtl/>
          <w:lang w:bidi="fa-IR"/>
        </w:rPr>
        <w:t>ج 21</w:t>
      </w:r>
      <w:r w:rsidR="008A4E6E">
        <w:rPr>
          <w:rtl/>
          <w:lang w:bidi="fa-IR"/>
        </w:rPr>
        <w:t xml:space="preserve">، </w:t>
      </w:r>
      <w:r>
        <w:rPr>
          <w:rtl/>
          <w:lang w:bidi="fa-IR"/>
        </w:rPr>
        <w:t>ص 80</w:t>
      </w:r>
    </w:p>
    <w:p w:rsidR="00DF7947" w:rsidRDefault="00DF7947" w:rsidP="00141951">
      <w:pPr>
        <w:pStyle w:val="libFootnote"/>
        <w:rPr>
          <w:rtl/>
          <w:lang w:bidi="fa-IR"/>
        </w:rPr>
      </w:pPr>
      <w:r>
        <w:rPr>
          <w:rtl/>
          <w:lang w:bidi="fa-IR"/>
        </w:rPr>
        <w:t>105- و فيات العلماء</w:t>
      </w:r>
      <w:r w:rsidR="008A4E6E">
        <w:rPr>
          <w:rtl/>
          <w:lang w:bidi="fa-IR"/>
        </w:rPr>
        <w:t xml:space="preserve">، </w:t>
      </w:r>
      <w:r>
        <w:rPr>
          <w:rtl/>
          <w:lang w:bidi="fa-IR"/>
        </w:rPr>
        <w:t>ص 37</w:t>
      </w:r>
      <w:r w:rsidR="008A4E6E">
        <w:rPr>
          <w:rtl/>
          <w:lang w:bidi="fa-IR"/>
        </w:rPr>
        <w:t xml:space="preserve">. </w:t>
      </w:r>
    </w:p>
    <w:p w:rsidR="00DF7947" w:rsidRDefault="00DF7947" w:rsidP="00141951">
      <w:pPr>
        <w:pStyle w:val="libFootnote"/>
        <w:rPr>
          <w:rtl/>
          <w:lang w:bidi="fa-IR"/>
        </w:rPr>
      </w:pPr>
      <w:r>
        <w:rPr>
          <w:rtl/>
          <w:lang w:bidi="fa-IR"/>
        </w:rPr>
        <w:t>106- عبدالرحممان جامى</w:t>
      </w:r>
      <w:r w:rsidR="008A4E6E">
        <w:rPr>
          <w:rtl/>
          <w:lang w:bidi="fa-IR"/>
        </w:rPr>
        <w:t xml:space="preserve">. </w:t>
      </w:r>
    </w:p>
    <w:p w:rsidR="00DF7947" w:rsidRDefault="00DF7947" w:rsidP="00141951">
      <w:pPr>
        <w:pStyle w:val="libFootnote"/>
        <w:rPr>
          <w:rtl/>
          <w:lang w:bidi="fa-IR"/>
        </w:rPr>
      </w:pPr>
      <w:r>
        <w:rPr>
          <w:rtl/>
          <w:lang w:bidi="fa-IR"/>
        </w:rPr>
        <w:t>107- احمد عزيزى</w:t>
      </w:r>
      <w:r w:rsidR="008A4E6E">
        <w:rPr>
          <w:rtl/>
          <w:lang w:bidi="fa-IR"/>
        </w:rPr>
        <w:t xml:space="preserve">. </w:t>
      </w:r>
    </w:p>
    <w:p w:rsidR="00DF7947" w:rsidRDefault="00DF7947" w:rsidP="00141951">
      <w:pPr>
        <w:pStyle w:val="libFootnote"/>
        <w:rPr>
          <w:rtl/>
          <w:lang w:bidi="fa-IR"/>
        </w:rPr>
      </w:pPr>
      <w:r>
        <w:rPr>
          <w:rtl/>
          <w:lang w:bidi="fa-IR"/>
        </w:rPr>
        <w:t>108- رياحين الشريعه</w:t>
      </w:r>
      <w:r w:rsidR="008A4E6E">
        <w:rPr>
          <w:rtl/>
          <w:lang w:bidi="fa-IR"/>
        </w:rPr>
        <w:t xml:space="preserve">، </w:t>
      </w:r>
      <w:r>
        <w:rPr>
          <w:rtl/>
          <w:lang w:bidi="fa-IR"/>
        </w:rPr>
        <w:t>ج 1</w:t>
      </w:r>
      <w:r w:rsidR="008A4E6E">
        <w:rPr>
          <w:rtl/>
          <w:lang w:bidi="fa-IR"/>
        </w:rPr>
        <w:t xml:space="preserve">، </w:t>
      </w:r>
      <w:r>
        <w:rPr>
          <w:rtl/>
          <w:lang w:bidi="fa-IR"/>
        </w:rPr>
        <w:t>ص 58</w:t>
      </w:r>
      <w:r w:rsidR="008A4E6E">
        <w:rPr>
          <w:rtl/>
          <w:lang w:bidi="fa-IR"/>
        </w:rPr>
        <w:t xml:space="preserve">. </w:t>
      </w:r>
    </w:p>
    <w:p w:rsidR="00DF7947" w:rsidRDefault="00DF7947" w:rsidP="00141951">
      <w:pPr>
        <w:pStyle w:val="libFootnote"/>
        <w:rPr>
          <w:rtl/>
          <w:lang w:bidi="fa-IR"/>
        </w:rPr>
      </w:pPr>
      <w:r>
        <w:rPr>
          <w:rtl/>
          <w:lang w:bidi="fa-IR"/>
        </w:rPr>
        <w:t>109- تفسير نمونه</w:t>
      </w:r>
      <w:r w:rsidR="008A4E6E">
        <w:rPr>
          <w:rtl/>
          <w:lang w:bidi="fa-IR"/>
        </w:rPr>
        <w:t xml:space="preserve">. </w:t>
      </w:r>
    </w:p>
    <w:p w:rsidR="00DF7947" w:rsidRDefault="00DF7947" w:rsidP="00141951">
      <w:pPr>
        <w:pStyle w:val="libFootnote"/>
        <w:rPr>
          <w:rtl/>
          <w:lang w:bidi="fa-IR"/>
        </w:rPr>
      </w:pPr>
      <w:r>
        <w:rPr>
          <w:rtl/>
          <w:lang w:bidi="fa-IR"/>
        </w:rPr>
        <w:t>110- سيره ابن هشام</w:t>
      </w:r>
      <w:r w:rsidR="008A4E6E">
        <w:rPr>
          <w:rtl/>
          <w:lang w:bidi="fa-IR"/>
        </w:rPr>
        <w:t xml:space="preserve">، </w:t>
      </w:r>
      <w:r>
        <w:rPr>
          <w:rtl/>
          <w:lang w:bidi="fa-IR"/>
        </w:rPr>
        <w:t>ج 2</w:t>
      </w:r>
      <w:r w:rsidR="008A4E6E">
        <w:rPr>
          <w:rtl/>
          <w:lang w:bidi="fa-IR"/>
        </w:rPr>
        <w:t xml:space="preserve">، </w:t>
      </w:r>
      <w:r>
        <w:rPr>
          <w:rtl/>
          <w:lang w:bidi="fa-IR"/>
        </w:rPr>
        <w:t>مسند احمد نيل</w:t>
      </w:r>
      <w:r w:rsidR="008A4E6E">
        <w:rPr>
          <w:rtl/>
          <w:lang w:bidi="fa-IR"/>
        </w:rPr>
        <w:t xml:space="preserve">، </w:t>
      </w:r>
      <w:r>
        <w:rPr>
          <w:rtl/>
          <w:lang w:bidi="fa-IR"/>
        </w:rPr>
        <w:t>ج 4</w:t>
      </w:r>
      <w:r w:rsidR="008A4E6E">
        <w:rPr>
          <w:rtl/>
          <w:lang w:bidi="fa-IR"/>
        </w:rPr>
        <w:t xml:space="preserve">، </w:t>
      </w:r>
      <w:r>
        <w:rPr>
          <w:rtl/>
          <w:lang w:bidi="fa-IR"/>
        </w:rPr>
        <w:t>ص 163</w:t>
      </w:r>
      <w:r w:rsidR="008A4E6E">
        <w:rPr>
          <w:rtl/>
          <w:lang w:bidi="fa-IR"/>
        </w:rPr>
        <w:t xml:space="preserve">. </w:t>
      </w:r>
    </w:p>
    <w:p w:rsidR="00DF7947" w:rsidRDefault="00DF7947" w:rsidP="00141951">
      <w:pPr>
        <w:pStyle w:val="libFootnote"/>
        <w:rPr>
          <w:rtl/>
          <w:lang w:bidi="fa-IR"/>
        </w:rPr>
      </w:pPr>
      <w:r>
        <w:rPr>
          <w:rtl/>
          <w:lang w:bidi="fa-IR"/>
        </w:rPr>
        <w:t>111- تفسير نمونه</w:t>
      </w:r>
      <w:r w:rsidR="008A4E6E">
        <w:rPr>
          <w:rtl/>
          <w:lang w:bidi="fa-IR"/>
        </w:rPr>
        <w:t xml:space="preserve">. </w:t>
      </w:r>
    </w:p>
    <w:p w:rsidR="00DF7947" w:rsidRDefault="00DF7947" w:rsidP="00141951">
      <w:pPr>
        <w:pStyle w:val="libFootnote"/>
        <w:rPr>
          <w:rtl/>
          <w:lang w:bidi="fa-IR"/>
        </w:rPr>
      </w:pPr>
      <w:r>
        <w:rPr>
          <w:rtl/>
          <w:lang w:bidi="fa-IR"/>
        </w:rPr>
        <w:t>112- تفسير نمونه</w:t>
      </w:r>
    </w:p>
    <w:p w:rsidR="00DF7947" w:rsidRDefault="00DF7947" w:rsidP="00141951">
      <w:pPr>
        <w:pStyle w:val="libFootnote"/>
        <w:rPr>
          <w:rtl/>
          <w:lang w:bidi="fa-IR"/>
        </w:rPr>
      </w:pPr>
      <w:r>
        <w:rPr>
          <w:rtl/>
          <w:lang w:bidi="fa-IR"/>
        </w:rPr>
        <w:t>113- شرح و تفسير آيه 55 سوره مائده</w:t>
      </w:r>
      <w:r w:rsidR="008A4E6E">
        <w:rPr>
          <w:rtl/>
          <w:lang w:bidi="fa-IR"/>
        </w:rPr>
        <w:t xml:space="preserve">. </w:t>
      </w:r>
    </w:p>
    <w:p w:rsidR="00DF7947" w:rsidRDefault="00DF7947" w:rsidP="00141951">
      <w:pPr>
        <w:pStyle w:val="libFootnote"/>
        <w:rPr>
          <w:rtl/>
          <w:lang w:bidi="fa-IR"/>
        </w:rPr>
      </w:pPr>
      <w:r>
        <w:rPr>
          <w:rtl/>
          <w:lang w:bidi="fa-IR"/>
        </w:rPr>
        <w:t>114- تفسير نمونه</w:t>
      </w:r>
      <w:r w:rsidR="008A4E6E">
        <w:rPr>
          <w:rtl/>
          <w:lang w:bidi="fa-IR"/>
        </w:rPr>
        <w:t xml:space="preserve">. </w:t>
      </w:r>
    </w:p>
    <w:p w:rsidR="00DF7947" w:rsidRDefault="00DF7947" w:rsidP="00141951">
      <w:pPr>
        <w:pStyle w:val="libFootnote"/>
        <w:rPr>
          <w:rtl/>
          <w:lang w:bidi="fa-IR"/>
        </w:rPr>
      </w:pPr>
      <w:r>
        <w:rPr>
          <w:rtl/>
          <w:lang w:bidi="fa-IR"/>
        </w:rPr>
        <w:t>115- تفسير نمونه</w:t>
      </w:r>
      <w:r w:rsidR="008A4E6E">
        <w:rPr>
          <w:rtl/>
          <w:lang w:bidi="fa-IR"/>
        </w:rPr>
        <w:t xml:space="preserve">. </w:t>
      </w:r>
    </w:p>
    <w:p w:rsidR="00DF7947" w:rsidRDefault="00DF7947" w:rsidP="00141951">
      <w:pPr>
        <w:pStyle w:val="libFootnote"/>
        <w:rPr>
          <w:rtl/>
          <w:lang w:bidi="fa-IR"/>
        </w:rPr>
      </w:pPr>
      <w:r>
        <w:rPr>
          <w:rtl/>
          <w:lang w:bidi="fa-IR"/>
        </w:rPr>
        <w:t>116- همان مدرك</w:t>
      </w:r>
      <w:r w:rsidR="008A4E6E">
        <w:rPr>
          <w:rtl/>
          <w:lang w:bidi="fa-IR"/>
        </w:rPr>
        <w:t xml:space="preserve">. </w:t>
      </w:r>
    </w:p>
    <w:p w:rsidR="00DF7947" w:rsidRDefault="00DF7947" w:rsidP="00141951">
      <w:pPr>
        <w:pStyle w:val="libFootnote"/>
        <w:rPr>
          <w:rtl/>
          <w:lang w:bidi="fa-IR"/>
        </w:rPr>
      </w:pPr>
      <w:r>
        <w:rPr>
          <w:rtl/>
          <w:lang w:bidi="fa-IR"/>
        </w:rPr>
        <w:t>117- ضحى /5</w:t>
      </w:r>
      <w:r w:rsidR="008A4E6E">
        <w:rPr>
          <w:rtl/>
          <w:lang w:bidi="fa-IR"/>
        </w:rPr>
        <w:t xml:space="preserve">. </w:t>
      </w:r>
    </w:p>
    <w:p w:rsidR="00DF7947" w:rsidRDefault="00DF7947" w:rsidP="00141951">
      <w:pPr>
        <w:pStyle w:val="libFootnote"/>
        <w:rPr>
          <w:rtl/>
          <w:lang w:bidi="fa-IR"/>
        </w:rPr>
      </w:pPr>
      <w:r>
        <w:rPr>
          <w:rtl/>
          <w:lang w:bidi="fa-IR"/>
        </w:rPr>
        <w:t>118- بينه /7</w:t>
      </w:r>
      <w:r w:rsidR="008A4E6E">
        <w:rPr>
          <w:rtl/>
          <w:lang w:bidi="fa-IR"/>
        </w:rPr>
        <w:t xml:space="preserve">. </w:t>
      </w:r>
    </w:p>
    <w:p w:rsidR="00DF7947" w:rsidRDefault="00DF7947" w:rsidP="00141951">
      <w:pPr>
        <w:pStyle w:val="libFootnote"/>
        <w:rPr>
          <w:rtl/>
          <w:lang w:bidi="fa-IR"/>
        </w:rPr>
      </w:pPr>
      <w:r>
        <w:rPr>
          <w:rtl/>
          <w:lang w:bidi="fa-IR"/>
        </w:rPr>
        <w:t>119- همان مدرك</w:t>
      </w:r>
      <w:r w:rsidR="008A4E6E">
        <w:rPr>
          <w:rtl/>
          <w:lang w:bidi="fa-IR"/>
        </w:rPr>
        <w:t xml:space="preserve">. </w:t>
      </w:r>
    </w:p>
    <w:p w:rsidR="00DF7947" w:rsidRDefault="00DF7947" w:rsidP="00141951">
      <w:pPr>
        <w:pStyle w:val="libFootnote"/>
        <w:rPr>
          <w:rtl/>
          <w:lang w:bidi="fa-IR"/>
        </w:rPr>
      </w:pPr>
      <w:r>
        <w:rPr>
          <w:rtl/>
          <w:lang w:bidi="fa-IR"/>
        </w:rPr>
        <w:t>120- همان مدرك</w:t>
      </w:r>
      <w:r w:rsidR="008A4E6E">
        <w:rPr>
          <w:rtl/>
          <w:lang w:bidi="fa-IR"/>
        </w:rPr>
        <w:t xml:space="preserve">. </w:t>
      </w:r>
    </w:p>
    <w:p w:rsidR="00DF7947" w:rsidRDefault="00DF7947" w:rsidP="00141951">
      <w:pPr>
        <w:pStyle w:val="libFootnote"/>
        <w:rPr>
          <w:rtl/>
          <w:lang w:bidi="fa-IR"/>
        </w:rPr>
      </w:pPr>
      <w:r>
        <w:rPr>
          <w:rtl/>
          <w:lang w:bidi="fa-IR"/>
        </w:rPr>
        <w:t>121- همان مدرك</w:t>
      </w:r>
      <w:r w:rsidR="008A4E6E">
        <w:rPr>
          <w:rtl/>
          <w:lang w:bidi="fa-IR"/>
        </w:rPr>
        <w:t xml:space="preserve">. </w:t>
      </w:r>
    </w:p>
    <w:p w:rsidR="00DF7947" w:rsidRDefault="00DF7947" w:rsidP="00141951">
      <w:pPr>
        <w:pStyle w:val="libFootnote"/>
        <w:rPr>
          <w:rtl/>
          <w:lang w:bidi="fa-IR"/>
        </w:rPr>
      </w:pPr>
      <w:r>
        <w:rPr>
          <w:rtl/>
          <w:lang w:bidi="fa-IR"/>
        </w:rPr>
        <w:t>122- همان مدرك</w:t>
      </w:r>
      <w:r w:rsidR="008A4E6E">
        <w:rPr>
          <w:rtl/>
          <w:lang w:bidi="fa-IR"/>
        </w:rPr>
        <w:t xml:space="preserve">، </w:t>
      </w:r>
      <w:r>
        <w:rPr>
          <w:rtl/>
          <w:lang w:bidi="fa-IR"/>
        </w:rPr>
        <w:t>ج 18</w:t>
      </w:r>
      <w:r w:rsidR="008A4E6E">
        <w:rPr>
          <w:rtl/>
          <w:lang w:bidi="fa-IR"/>
        </w:rPr>
        <w:t xml:space="preserve">، </w:t>
      </w:r>
      <w:r>
        <w:rPr>
          <w:rtl/>
          <w:lang w:bidi="fa-IR"/>
        </w:rPr>
        <w:t>ص 335</w:t>
      </w:r>
      <w:r w:rsidR="008A4E6E">
        <w:rPr>
          <w:rtl/>
          <w:lang w:bidi="fa-IR"/>
        </w:rPr>
        <w:t xml:space="preserve">. </w:t>
      </w:r>
    </w:p>
    <w:p w:rsidR="00DF7947" w:rsidRDefault="00DF7947" w:rsidP="00141951">
      <w:pPr>
        <w:pStyle w:val="libFootnote"/>
        <w:rPr>
          <w:rtl/>
          <w:lang w:bidi="fa-IR"/>
        </w:rPr>
      </w:pPr>
      <w:r>
        <w:rPr>
          <w:rtl/>
          <w:lang w:bidi="fa-IR"/>
        </w:rPr>
        <w:t>123- همان مدرك</w:t>
      </w:r>
      <w:r w:rsidR="008A4E6E">
        <w:rPr>
          <w:rtl/>
          <w:lang w:bidi="fa-IR"/>
        </w:rPr>
        <w:t xml:space="preserve">، </w:t>
      </w:r>
      <w:r>
        <w:rPr>
          <w:rtl/>
          <w:lang w:bidi="fa-IR"/>
        </w:rPr>
        <w:t>ج 9</w:t>
      </w:r>
      <w:r w:rsidR="008A4E6E">
        <w:rPr>
          <w:rtl/>
          <w:lang w:bidi="fa-IR"/>
        </w:rPr>
        <w:t xml:space="preserve">، </w:t>
      </w:r>
      <w:r>
        <w:rPr>
          <w:rtl/>
          <w:lang w:bidi="fa-IR"/>
        </w:rPr>
        <w:t>ص 268</w:t>
      </w:r>
      <w:r w:rsidR="008A4E6E">
        <w:rPr>
          <w:rtl/>
          <w:lang w:bidi="fa-IR"/>
        </w:rPr>
        <w:t xml:space="preserve">. </w:t>
      </w:r>
    </w:p>
    <w:p w:rsidR="00DF7947" w:rsidRDefault="00DF7947" w:rsidP="00141951">
      <w:pPr>
        <w:pStyle w:val="libFootnote"/>
        <w:rPr>
          <w:rtl/>
          <w:lang w:bidi="fa-IR"/>
        </w:rPr>
      </w:pPr>
      <w:r>
        <w:rPr>
          <w:rtl/>
          <w:lang w:bidi="fa-IR"/>
        </w:rPr>
        <w:t>124- كنزالعمال</w:t>
      </w:r>
      <w:r w:rsidR="008A4E6E">
        <w:rPr>
          <w:rtl/>
          <w:lang w:bidi="fa-IR"/>
        </w:rPr>
        <w:t xml:space="preserve">. </w:t>
      </w:r>
    </w:p>
    <w:p w:rsidR="00DF7947" w:rsidRDefault="00DF7947" w:rsidP="00141951">
      <w:pPr>
        <w:pStyle w:val="libFootnote"/>
        <w:rPr>
          <w:rtl/>
          <w:lang w:bidi="fa-IR"/>
        </w:rPr>
      </w:pPr>
      <w:r>
        <w:rPr>
          <w:rtl/>
          <w:lang w:bidi="fa-IR"/>
        </w:rPr>
        <w:t>125- مهرداد اوستا</w:t>
      </w:r>
      <w:r w:rsidR="008A4E6E">
        <w:rPr>
          <w:rtl/>
          <w:lang w:bidi="fa-IR"/>
        </w:rPr>
        <w:t xml:space="preserve">. </w:t>
      </w:r>
    </w:p>
    <w:p w:rsidR="00DF7947" w:rsidRDefault="00DF7947" w:rsidP="00141951">
      <w:pPr>
        <w:pStyle w:val="libFootnote"/>
        <w:rPr>
          <w:rtl/>
          <w:lang w:bidi="fa-IR"/>
        </w:rPr>
      </w:pPr>
      <w:r>
        <w:rPr>
          <w:rtl/>
          <w:lang w:bidi="fa-IR"/>
        </w:rPr>
        <w:t>126- احقاق الحق</w:t>
      </w:r>
      <w:r w:rsidR="008A4E6E">
        <w:rPr>
          <w:rtl/>
          <w:lang w:bidi="fa-IR"/>
        </w:rPr>
        <w:t xml:space="preserve">، </w:t>
      </w:r>
      <w:r>
        <w:rPr>
          <w:rtl/>
          <w:lang w:bidi="fa-IR"/>
        </w:rPr>
        <w:t>ج 4</w:t>
      </w:r>
      <w:r w:rsidR="008A4E6E">
        <w:rPr>
          <w:rtl/>
          <w:lang w:bidi="fa-IR"/>
        </w:rPr>
        <w:t xml:space="preserve">، </w:t>
      </w:r>
      <w:r>
        <w:rPr>
          <w:rtl/>
          <w:lang w:bidi="fa-IR"/>
        </w:rPr>
        <w:t>ص 295</w:t>
      </w:r>
      <w:r w:rsidR="008A4E6E">
        <w:rPr>
          <w:rtl/>
          <w:lang w:bidi="fa-IR"/>
        </w:rPr>
        <w:t xml:space="preserve">. </w:t>
      </w:r>
    </w:p>
    <w:p w:rsidR="00DF7947" w:rsidRDefault="00DF7947" w:rsidP="00141951">
      <w:pPr>
        <w:pStyle w:val="libFootnote"/>
        <w:rPr>
          <w:rtl/>
          <w:lang w:bidi="fa-IR"/>
        </w:rPr>
      </w:pPr>
      <w:r>
        <w:rPr>
          <w:rtl/>
          <w:lang w:bidi="fa-IR"/>
        </w:rPr>
        <w:t>127- محجة البيضاء</w:t>
      </w:r>
      <w:r w:rsidR="008A4E6E">
        <w:rPr>
          <w:rtl/>
          <w:lang w:bidi="fa-IR"/>
        </w:rPr>
        <w:t xml:space="preserve">، </w:t>
      </w:r>
      <w:r>
        <w:rPr>
          <w:rtl/>
          <w:lang w:bidi="fa-IR"/>
        </w:rPr>
        <w:t>ج 4</w:t>
      </w:r>
      <w:r w:rsidR="008A4E6E">
        <w:rPr>
          <w:rtl/>
          <w:lang w:bidi="fa-IR"/>
        </w:rPr>
        <w:t xml:space="preserve">، </w:t>
      </w:r>
      <w:r>
        <w:rPr>
          <w:rtl/>
          <w:lang w:bidi="fa-IR"/>
        </w:rPr>
        <w:t>ص 191</w:t>
      </w:r>
      <w:r w:rsidR="008A4E6E">
        <w:rPr>
          <w:rtl/>
          <w:lang w:bidi="fa-IR"/>
        </w:rPr>
        <w:t xml:space="preserve">. </w:t>
      </w:r>
    </w:p>
    <w:p w:rsidR="00DF7947" w:rsidRDefault="00DF7947" w:rsidP="00141951">
      <w:pPr>
        <w:pStyle w:val="libFootnote"/>
        <w:rPr>
          <w:rtl/>
          <w:lang w:bidi="fa-IR"/>
        </w:rPr>
      </w:pPr>
      <w:r>
        <w:rPr>
          <w:rtl/>
          <w:lang w:bidi="fa-IR"/>
        </w:rPr>
        <w:t>128- امالى صدوق</w:t>
      </w:r>
      <w:r w:rsidR="008A4E6E">
        <w:rPr>
          <w:rtl/>
          <w:lang w:bidi="fa-IR"/>
        </w:rPr>
        <w:t xml:space="preserve">، </w:t>
      </w:r>
      <w:r>
        <w:rPr>
          <w:rtl/>
          <w:lang w:bidi="fa-IR"/>
        </w:rPr>
        <w:t>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سالهاى هشتم و نهم هجرى در يمن ماءموريتهايى داشته كه صرفا جنبه تبليغى و قضايى داشته ولى در سال دهم هجرى ماءموريتى به يمن داشته كه اين ماءموريت جنگى بوده است</w:t>
      </w:r>
      <w:r w:rsidR="008A4E6E">
        <w:rPr>
          <w:rtl/>
          <w:lang w:bidi="fa-IR"/>
        </w:rPr>
        <w:t xml:space="preserve">. </w:t>
      </w:r>
    </w:p>
    <w:p w:rsidR="00DF7947" w:rsidRDefault="00DF7947" w:rsidP="00141951">
      <w:pPr>
        <w:pStyle w:val="libFootnote"/>
        <w:rPr>
          <w:rtl/>
          <w:lang w:bidi="fa-IR"/>
        </w:rPr>
      </w:pPr>
      <w:r>
        <w:rPr>
          <w:rtl/>
          <w:lang w:bidi="fa-IR"/>
        </w:rPr>
        <w:lastRenderedPageBreak/>
        <w:t>129- اين آيه بيان كننده و اظهار پشيمانى برادران يوسف در حضور او مى باشد</w:t>
      </w:r>
      <w:r w:rsidR="008A4E6E">
        <w:rPr>
          <w:rtl/>
          <w:lang w:bidi="fa-IR"/>
        </w:rPr>
        <w:t xml:space="preserve">. </w:t>
      </w:r>
    </w:p>
    <w:p w:rsidR="00DF7947" w:rsidRDefault="00DF7947" w:rsidP="00141951">
      <w:pPr>
        <w:pStyle w:val="libFootnote"/>
        <w:rPr>
          <w:rtl/>
          <w:lang w:bidi="fa-IR"/>
        </w:rPr>
      </w:pPr>
      <w:r>
        <w:rPr>
          <w:rtl/>
          <w:lang w:bidi="fa-IR"/>
        </w:rPr>
        <w:t xml:space="preserve">130- اگر كسى نزد پيامبر قرآن مى خواند پيامبر </w:t>
      </w:r>
      <w:r w:rsidR="00F33EFF" w:rsidRPr="00F33EFF">
        <w:rPr>
          <w:rStyle w:val="libAlaemChar"/>
          <w:rtl/>
        </w:rPr>
        <w:t>صلى‌الله‌عليه‌وآله‌وسلم</w:t>
      </w:r>
      <w:r>
        <w:rPr>
          <w:rtl/>
          <w:lang w:bidi="fa-IR"/>
        </w:rPr>
        <w:t xml:space="preserve"> به واسطه علاقه اى كه به قرآن داشتند آيه بعدى آنرا مى خواندند</w:t>
      </w:r>
    </w:p>
    <w:p w:rsidR="00DF7947" w:rsidRDefault="00DF7947" w:rsidP="00141951">
      <w:pPr>
        <w:pStyle w:val="libFootnote"/>
        <w:rPr>
          <w:rtl/>
          <w:lang w:bidi="fa-IR"/>
        </w:rPr>
      </w:pPr>
      <w:r>
        <w:rPr>
          <w:rtl/>
          <w:lang w:bidi="fa-IR"/>
        </w:rPr>
        <w:t>131- اين آيه در مورد عفو يوسف پس از عذرخواهى برادرانش مى باشد</w:t>
      </w:r>
      <w:r w:rsidR="008A4E6E">
        <w:rPr>
          <w:rtl/>
          <w:lang w:bidi="fa-IR"/>
        </w:rPr>
        <w:t xml:space="preserve">. </w:t>
      </w:r>
    </w:p>
    <w:p w:rsidR="00DF7947" w:rsidRDefault="00DF7947" w:rsidP="00141951">
      <w:pPr>
        <w:pStyle w:val="libFootnote"/>
        <w:rPr>
          <w:rtl/>
          <w:lang w:bidi="fa-IR"/>
        </w:rPr>
      </w:pPr>
      <w:r>
        <w:rPr>
          <w:rtl/>
          <w:lang w:bidi="fa-IR"/>
        </w:rPr>
        <w:t>132- مهر تابان</w:t>
      </w:r>
      <w:r w:rsidR="008A4E6E">
        <w:rPr>
          <w:rtl/>
          <w:lang w:bidi="fa-IR"/>
        </w:rPr>
        <w:t xml:space="preserve">، </w:t>
      </w:r>
      <w:r>
        <w:rPr>
          <w:rtl/>
          <w:lang w:bidi="fa-IR"/>
        </w:rPr>
        <w:t>ص 84</w:t>
      </w:r>
      <w:r w:rsidR="008A4E6E">
        <w:rPr>
          <w:rtl/>
          <w:lang w:bidi="fa-IR"/>
        </w:rPr>
        <w:t xml:space="preserve">. </w:t>
      </w:r>
    </w:p>
    <w:p w:rsidR="00DF7947" w:rsidRDefault="00DF7947" w:rsidP="00141951">
      <w:pPr>
        <w:pStyle w:val="libFootnote"/>
        <w:rPr>
          <w:rtl/>
          <w:lang w:bidi="fa-IR"/>
        </w:rPr>
      </w:pPr>
      <w:r>
        <w:rPr>
          <w:rtl/>
          <w:lang w:bidi="fa-IR"/>
        </w:rPr>
        <w:t>133- اعلام الورى</w:t>
      </w:r>
      <w:r w:rsidR="008A4E6E">
        <w:rPr>
          <w:rtl/>
          <w:lang w:bidi="fa-IR"/>
        </w:rPr>
        <w:t xml:space="preserve">، </w:t>
      </w:r>
      <w:r>
        <w:rPr>
          <w:rtl/>
          <w:lang w:bidi="fa-IR"/>
        </w:rPr>
        <w:t>ص 117</w:t>
      </w:r>
      <w:r w:rsidR="008A4E6E">
        <w:rPr>
          <w:rtl/>
          <w:lang w:bidi="fa-IR"/>
        </w:rPr>
        <w:t xml:space="preserve">. </w:t>
      </w:r>
    </w:p>
    <w:p w:rsidR="00DF7947" w:rsidRDefault="00DF7947" w:rsidP="00141951">
      <w:pPr>
        <w:pStyle w:val="libFootnote"/>
        <w:rPr>
          <w:rtl/>
          <w:lang w:bidi="fa-IR"/>
        </w:rPr>
      </w:pPr>
      <w:r>
        <w:rPr>
          <w:rtl/>
          <w:lang w:bidi="fa-IR"/>
        </w:rPr>
        <w:t>134- خصال صدوق</w:t>
      </w:r>
      <w:r w:rsidR="008A4E6E">
        <w:rPr>
          <w:rtl/>
          <w:lang w:bidi="fa-IR"/>
        </w:rPr>
        <w:t xml:space="preserve">، </w:t>
      </w:r>
      <w:r>
        <w:rPr>
          <w:rtl/>
          <w:lang w:bidi="fa-IR"/>
        </w:rPr>
        <w:t>ص 461</w:t>
      </w:r>
      <w:r w:rsidR="008A4E6E">
        <w:rPr>
          <w:rtl/>
          <w:lang w:bidi="fa-IR"/>
        </w:rPr>
        <w:t xml:space="preserve">. </w:t>
      </w:r>
    </w:p>
    <w:p w:rsidR="00DF7947" w:rsidRDefault="00DF7947" w:rsidP="00141951">
      <w:pPr>
        <w:pStyle w:val="libFootnote"/>
        <w:rPr>
          <w:rtl/>
          <w:lang w:bidi="fa-IR"/>
        </w:rPr>
      </w:pPr>
      <w:r>
        <w:rPr>
          <w:rtl/>
          <w:lang w:bidi="fa-IR"/>
        </w:rPr>
        <w:t>135- جنة الماوى</w:t>
      </w:r>
      <w:r w:rsidR="008A4E6E">
        <w:rPr>
          <w:rtl/>
          <w:lang w:bidi="fa-IR"/>
        </w:rPr>
        <w:t xml:space="preserve">، </w:t>
      </w:r>
      <w:r>
        <w:rPr>
          <w:rtl/>
          <w:lang w:bidi="fa-IR"/>
        </w:rPr>
        <w:t>ص 299</w:t>
      </w:r>
      <w:r w:rsidR="008A4E6E">
        <w:rPr>
          <w:rtl/>
          <w:lang w:bidi="fa-IR"/>
        </w:rPr>
        <w:t xml:space="preserve">. </w:t>
      </w:r>
    </w:p>
    <w:p w:rsidR="00DF7947" w:rsidRDefault="00DF7947" w:rsidP="00141951">
      <w:pPr>
        <w:pStyle w:val="libFootnote"/>
        <w:rPr>
          <w:rtl/>
          <w:lang w:bidi="fa-IR"/>
        </w:rPr>
      </w:pPr>
      <w:r>
        <w:rPr>
          <w:rtl/>
          <w:lang w:bidi="fa-IR"/>
        </w:rPr>
        <w:t>136- زمخشرى</w:t>
      </w:r>
      <w:r w:rsidR="008A4E6E">
        <w:rPr>
          <w:rtl/>
          <w:lang w:bidi="fa-IR"/>
        </w:rPr>
        <w:t xml:space="preserve">، </w:t>
      </w:r>
      <w:r>
        <w:rPr>
          <w:rtl/>
          <w:lang w:bidi="fa-IR"/>
        </w:rPr>
        <w:t>ربيع الابرار</w:t>
      </w:r>
      <w:r w:rsidR="008A4E6E">
        <w:rPr>
          <w:rtl/>
          <w:lang w:bidi="fa-IR"/>
        </w:rPr>
        <w:t xml:space="preserve">، </w:t>
      </w:r>
      <w:r>
        <w:rPr>
          <w:rtl/>
          <w:lang w:bidi="fa-IR"/>
        </w:rPr>
        <w:t>ج 3</w:t>
      </w:r>
      <w:r w:rsidR="008A4E6E">
        <w:rPr>
          <w:rtl/>
          <w:lang w:bidi="fa-IR"/>
        </w:rPr>
        <w:t xml:space="preserve">، </w:t>
      </w:r>
      <w:r>
        <w:rPr>
          <w:rtl/>
          <w:lang w:bidi="fa-IR"/>
        </w:rPr>
        <w:t>ص 619</w:t>
      </w:r>
      <w:r w:rsidR="008A4E6E">
        <w:rPr>
          <w:rtl/>
          <w:lang w:bidi="fa-IR"/>
        </w:rPr>
        <w:t xml:space="preserve">. </w:t>
      </w:r>
    </w:p>
    <w:p w:rsidR="00DF7947" w:rsidRDefault="00DF7947" w:rsidP="00141951">
      <w:pPr>
        <w:pStyle w:val="libFootnote"/>
        <w:rPr>
          <w:rtl/>
          <w:lang w:bidi="fa-IR"/>
        </w:rPr>
      </w:pPr>
      <w:r>
        <w:rPr>
          <w:rtl/>
          <w:lang w:bidi="fa-IR"/>
        </w:rPr>
        <w:t>137- مجموعه ورام</w:t>
      </w:r>
      <w:r w:rsidR="008A4E6E">
        <w:rPr>
          <w:rtl/>
          <w:lang w:bidi="fa-IR"/>
        </w:rPr>
        <w:t xml:space="preserve">، </w:t>
      </w:r>
      <w:r>
        <w:rPr>
          <w:rtl/>
          <w:lang w:bidi="fa-IR"/>
        </w:rPr>
        <w:t>ص 78</w:t>
      </w:r>
      <w:r w:rsidR="008A4E6E">
        <w:rPr>
          <w:rtl/>
          <w:lang w:bidi="fa-IR"/>
        </w:rPr>
        <w:t xml:space="preserve">. </w:t>
      </w:r>
    </w:p>
    <w:p w:rsidR="00DF7947" w:rsidRDefault="00DF7947" w:rsidP="00141951">
      <w:pPr>
        <w:pStyle w:val="libFootnote"/>
        <w:rPr>
          <w:rtl/>
          <w:lang w:bidi="fa-IR"/>
        </w:rPr>
      </w:pPr>
      <w:r>
        <w:rPr>
          <w:rtl/>
          <w:lang w:bidi="fa-IR"/>
        </w:rPr>
        <w:t>138- بحارالانوارك ج 43</w:t>
      </w:r>
      <w:r w:rsidR="008A4E6E">
        <w:rPr>
          <w:rtl/>
          <w:lang w:bidi="fa-IR"/>
        </w:rPr>
        <w:t xml:space="preserve">، </w:t>
      </w:r>
      <w:r>
        <w:rPr>
          <w:rtl/>
          <w:lang w:bidi="fa-IR"/>
        </w:rPr>
        <w:t>ص 341</w:t>
      </w:r>
      <w:r w:rsidR="008A4E6E">
        <w:rPr>
          <w:rtl/>
          <w:lang w:bidi="fa-IR"/>
        </w:rPr>
        <w:t xml:space="preserve">. </w:t>
      </w:r>
    </w:p>
    <w:p w:rsidR="00DF7947" w:rsidRDefault="00DF7947" w:rsidP="00141951">
      <w:pPr>
        <w:pStyle w:val="libFootnote"/>
        <w:rPr>
          <w:rtl/>
          <w:lang w:bidi="fa-IR"/>
        </w:rPr>
      </w:pPr>
      <w:r>
        <w:rPr>
          <w:rtl/>
          <w:lang w:bidi="fa-IR"/>
        </w:rPr>
        <w:t>139- ينابيع المودة</w:t>
      </w:r>
      <w:r w:rsidR="008A4E6E">
        <w:rPr>
          <w:rtl/>
          <w:lang w:bidi="fa-IR"/>
        </w:rPr>
        <w:t xml:space="preserve">، </w:t>
      </w:r>
      <w:r>
        <w:rPr>
          <w:rtl/>
          <w:lang w:bidi="fa-IR"/>
        </w:rPr>
        <w:t>ص 45</w:t>
      </w:r>
      <w:r w:rsidR="008A4E6E">
        <w:rPr>
          <w:rtl/>
          <w:lang w:bidi="fa-IR"/>
        </w:rPr>
        <w:t xml:space="preserve">. </w:t>
      </w:r>
    </w:p>
    <w:p w:rsidR="00DF7947" w:rsidRDefault="00DF7947" w:rsidP="00141951">
      <w:pPr>
        <w:pStyle w:val="libFootnote"/>
        <w:rPr>
          <w:rtl/>
          <w:lang w:bidi="fa-IR"/>
        </w:rPr>
      </w:pPr>
      <w:r>
        <w:rPr>
          <w:rtl/>
          <w:lang w:bidi="fa-IR"/>
        </w:rPr>
        <w:t>140- مناقب اين مغازلى شافعى</w:t>
      </w:r>
      <w:r w:rsidR="008A4E6E">
        <w:rPr>
          <w:rtl/>
          <w:lang w:bidi="fa-IR"/>
        </w:rPr>
        <w:t xml:space="preserve">، </w:t>
      </w:r>
      <w:r>
        <w:rPr>
          <w:rtl/>
          <w:lang w:bidi="fa-IR"/>
        </w:rPr>
        <w:t>ص 162</w:t>
      </w:r>
      <w:r w:rsidR="008A4E6E">
        <w:rPr>
          <w:rtl/>
          <w:lang w:bidi="fa-IR"/>
        </w:rPr>
        <w:t xml:space="preserve">. </w:t>
      </w:r>
    </w:p>
    <w:p w:rsidR="00DF7947" w:rsidRDefault="00DF7947" w:rsidP="00141951">
      <w:pPr>
        <w:pStyle w:val="libFootnote"/>
        <w:rPr>
          <w:rtl/>
          <w:lang w:bidi="fa-IR"/>
        </w:rPr>
      </w:pPr>
      <w:r>
        <w:rPr>
          <w:rtl/>
          <w:lang w:bidi="fa-IR"/>
        </w:rPr>
        <w:t>141- شيخ فريدالدين عطار نيشابورى</w:t>
      </w:r>
      <w:r w:rsidR="008A4E6E">
        <w:rPr>
          <w:rtl/>
          <w:lang w:bidi="fa-IR"/>
        </w:rPr>
        <w:t xml:space="preserve">. </w:t>
      </w:r>
    </w:p>
    <w:p w:rsidR="00DF7947" w:rsidRDefault="00DF7947" w:rsidP="00141951">
      <w:pPr>
        <w:pStyle w:val="libFootnote"/>
        <w:rPr>
          <w:rtl/>
          <w:lang w:bidi="fa-IR"/>
        </w:rPr>
      </w:pPr>
      <w:r>
        <w:rPr>
          <w:rtl/>
          <w:lang w:bidi="fa-IR"/>
        </w:rPr>
        <w:t>142- الميزان</w:t>
      </w:r>
      <w:r w:rsidR="008A4E6E">
        <w:rPr>
          <w:rtl/>
          <w:lang w:bidi="fa-IR"/>
        </w:rPr>
        <w:t xml:space="preserve">، </w:t>
      </w:r>
      <w:r>
        <w:rPr>
          <w:rtl/>
          <w:lang w:bidi="fa-IR"/>
        </w:rPr>
        <w:t>ج 19</w:t>
      </w:r>
      <w:r w:rsidR="008A4E6E">
        <w:rPr>
          <w:rtl/>
          <w:lang w:bidi="fa-IR"/>
        </w:rPr>
        <w:t xml:space="preserve">، </w:t>
      </w:r>
      <w:r>
        <w:rPr>
          <w:rtl/>
          <w:lang w:bidi="fa-IR"/>
        </w:rPr>
        <w:t>ص 396</w:t>
      </w:r>
      <w:r w:rsidR="008A4E6E">
        <w:rPr>
          <w:rtl/>
          <w:lang w:bidi="fa-IR"/>
        </w:rPr>
        <w:t xml:space="preserve">. </w:t>
      </w:r>
    </w:p>
    <w:p w:rsidR="00DF7947" w:rsidRDefault="00DF7947" w:rsidP="00141951">
      <w:pPr>
        <w:pStyle w:val="libFootnote"/>
        <w:rPr>
          <w:rtl/>
          <w:lang w:bidi="fa-IR"/>
        </w:rPr>
      </w:pPr>
      <w:r>
        <w:rPr>
          <w:rtl/>
          <w:lang w:bidi="fa-IR"/>
        </w:rPr>
        <w:t>143- الميزان</w:t>
      </w:r>
      <w:r w:rsidR="008A4E6E">
        <w:rPr>
          <w:rtl/>
          <w:lang w:bidi="fa-IR"/>
        </w:rPr>
        <w:t xml:space="preserve">، </w:t>
      </w:r>
      <w:r>
        <w:rPr>
          <w:rtl/>
          <w:lang w:bidi="fa-IR"/>
        </w:rPr>
        <w:t>ج 11</w:t>
      </w:r>
      <w:r w:rsidR="008A4E6E">
        <w:rPr>
          <w:rtl/>
          <w:lang w:bidi="fa-IR"/>
        </w:rPr>
        <w:t xml:space="preserve">، </w:t>
      </w:r>
      <w:r>
        <w:rPr>
          <w:rtl/>
          <w:lang w:bidi="fa-IR"/>
        </w:rPr>
        <w:t>ص 387</w:t>
      </w:r>
      <w:r w:rsidR="008A4E6E">
        <w:rPr>
          <w:rtl/>
          <w:lang w:bidi="fa-IR"/>
        </w:rPr>
        <w:t xml:space="preserve">. </w:t>
      </w:r>
    </w:p>
    <w:p w:rsidR="00DF7947" w:rsidRDefault="00DF7947" w:rsidP="00141951">
      <w:pPr>
        <w:pStyle w:val="libFootnote"/>
        <w:rPr>
          <w:rtl/>
          <w:lang w:bidi="fa-IR"/>
        </w:rPr>
      </w:pPr>
      <w:r>
        <w:rPr>
          <w:rtl/>
          <w:lang w:bidi="fa-IR"/>
        </w:rPr>
        <w:t>144- كشف الغمه</w:t>
      </w:r>
      <w:r w:rsidR="008A4E6E">
        <w:rPr>
          <w:rtl/>
          <w:lang w:bidi="fa-IR"/>
        </w:rPr>
        <w:t xml:space="preserve">، </w:t>
      </w:r>
      <w:r>
        <w:rPr>
          <w:rtl/>
          <w:lang w:bidi="fa-IR"/>
        </w:rPr>
        <w:t>ص 106- 150</w:t>
      </w:r>
      <w:r w:rsidR="008A4E6E">
        <w:rPr>
          <w:rtl/>
          <w:lang w:bidi="fa-IR"/>
        </w:rPr>
        <w:t xml:space="preserve">. </w:t>
      </w:r>
    </w:p>
    <w:p w:rsidR="00DF7947" w:rsidRDefault="00DF7947" w:rsidP="00141951">
      <w:pPr>
        <w:pStyle w:val="libFootnote"/>
        <w:rPr>
          <w:rtl/>
          <w:lang w:bidi="fa-IR"/>
        </w:rPr>
      </w:pPr>
      <w:r>
        <w:rPr>
          <w:rtl/>
          <w:lang w:bidi="fa-IR"/>
        </w:rPr>
        <w:t>145- اصول كافى</w:t>
      </w:r>
      <w:r w:rsidR="008A4E6E">
        <w:rPr>
          <w:rtl/>
          <w:lang w:bidi="fa-IR"/>
        </w:rPr>
        <w:t xml:space="preserve">، </w:t>
      </w:r>
      <w:r>
        <w:rPr>
          <w:rtl/>
          <w:lang w:bidi="fa-IR"/>
        </w:rPr>
        <w:t>ج 1</w:t>
      </w:r>
      <w:r w:rsidR="008A4E6E">
        <w:rPr>
          <w:rtl/>
          <w:lang w:bidi="fa-IR"/>
        </w:rPr>
        <w:t xml:space="preserve">، </w:t>
      </w:r>
      <w:r>
        <w:rPr>
          <w:rtl/>
          <w:lang w:bidi="fa-IR"/>
        </w:rPr>
        <w:t>ص 236</w:t>
      </w:r>
      <w:r w:rsidR="008A4E6E">
        <w:rPr>
          <w:rtl/>
          <w:lang w:bidi="fa-IR"/>
        </w:rPr>
        <w:t xml:space="preserve">. </w:t>
      </w:r>
    </w:p>
    <w:p w:rsidR="00DF7947" w:rsidRDefault="00DF7947" w:rsidP="00141951">
      <w:pPr>
        <w:pStyle w:val="libFootnote"/>
        <w:rPr>
          <w:rtl/>
          <w:lang w:bidi="fa-IR"/>
        </w:rPr>
      </w:pPr>
      <w:r>
        <w:rPr>
          <w:rtl/>
          <w:lang w:bidi="fa-IR"/>
        </w:rPr>
        <w:t>146- علل الشرايع</w:t>
      </w:r>
      <w:r w:rsidR="008A4E6E">
        <w:rPr>
          <w:rtl/>
          <w:lang w:bidi="fa-IR"/>
        </w:rPr>
        <w:t xml:space="preserve">، </w:t>
      </w:r>
      <w:r>
        <w:rPr>
          <w:rtl/>
          <w:lang w:bidi="fa-IR"/>
        </w:rPr>
        <w:t>ص 67؛ بحارالانوار</w:t>
      </w:r>
      <w:r w:rsidR="008A4E6E">
        <w:rPr>
          <w:rtl/>
          <w:lang w:bidi="fa-IR"/>
        </w:rPr>
        <w:t xml:space="preserve">، </w:t>
      </w:r>
      <w:r>
        <w:rPr>
          <w:rtl/>
          <w:lang w:bidi="fa-IR"/>
        </w:rPr>
        <w:t>ج 22</w:t>
      </w:r>
      <w:r w:rsidR="008A4E6E">
        <w:rPr>
          <w:rtl/>
          <w:lang w:bidi="fa-IR"/>
        </w:rPr>
        <w:t xml:space="preserve">، </w:t>
      </w:r>
      <w:r>
        <w:rPr>
          <w:rtl/>
          <w:lang w:bidi="fa-IR"/>
        </w:rPr>
        <w:t>ص 459</w:t>
      </w:r>
      <w:r w:rsidR="008A4E6E">
        <w:rPr>
          <w:rtl/>
          <w:lang w:bidi="fa-IR"/>
        </w:rPr>
        <w:t xml:space="preserve">. </w:t>
      </w:r>
    </w:p>
    <w:p w:rsidR="00DF7947" w:rsidRDefault="00DF7947" w:rsidP="00141951">
      <w:pPr>
        <w:pStyle w:val="libFootnote"/>
        <w:rPr>
          <w:rtl/>
          <w:lang w:bidi="fa-IR"/>
        </w:rPr>
      </w:pPr>
      <w:r>
        <w:rPr>
          <w:rtl/>
          <w:lang w:bidi="fa-IR"/>
        </w:rPr>
        <w:t>147- آية الله حسن زاده</w:t>
      </w:r>
      <w:r w:rsidR="008A4E6E">
        <w:rPr>
          <w:rtl/>
          <w:lang w:bidi="fa-IR"/>
        </w:rPr>
        <w:t xml:space="preserve">، </w:t>
      </w:r>
      <w:r>
        <w:rPr>
          <w:rtl/>
          <w:lang w:bidi="fa-IR"/>
        </w:rPr>
        <w:t>مجله حوزه</w:t>
      </w:r>
      <w:r w:rsidR="008A4E6E">
        <w:rPr>
          <w:rtl/>
          <w:lang w:bidi="fa-IR"/>
        </w:rPr>
        <w:t xml:space="preserve">، </w:t>
      </w:r>
      <w:r>
        <w:rPr>
          <w:rtl/>
          <w:lang w:bidi="fa-IR"/>
        </w:rPr>
        <w:t>مهر ماه 66</w:t>
      </w:r>
      <w:r w:rsidR="008A4E6E">
        <w:rPr>
          <w:rtl/>
          <w:lang w:bidi="fa-IR"/>
        </w:rPr>
        <w:t xml:space="preserve">. </w:t>
      </w:r>
    </w:p>
    <w:p w:rsidR="00DF7947" w:rsidRDefault="00DF7947" w:rsidP="00141951">
      <w:pPr>
        <w:pStyle w:val="libFootnote"/>
        <w:rPr>
          <w:rtl/>
          <w:lang w:bidi="fa-IR"/>
        </w:rPr>
      </w:pPr>
      <w:r>
        <w:rPr>
          <w:rtl/>
          <w:lang w:bidi="fa-IR"/>
        </w:rPr>
        <w:t>148- حافظ شيرازى</w:t>
      </w:r>
      <w:r w:rsidR="008A4E6E">
        <w:rPr>
          <w:rtl/>
          <w:lang w:bidi="fa-IR"/>
        </w:rPr>
        <w:t xml:space="preserve">. </w:t>
      </w:r>
    </w:p>
    <w:p w:rsidR="00DF7947" w:rsidRDefault="00DF7947" w:rsidP="00141951">
      <w:pPr>
        <w:pStyle w:val="libFootnote"/>
        <w:rPr>
          <w:rtl/>
          <w:lang w:bidi="fa-IR"/>
        </w:rPr>
      </w:pPr>
      <w:r>
        <w:rPr>
          <w:rtl/>
          <w:lang w:bidi="fa-IR"/>
        </w:rPr>
        <w:t>149- شرح نهج البلاغه ابن ابى الحديد</w:t>
      </w:r>
      <w:r w:rsidR="008A4E6E">
        <w:rPr>
          <w:rtl/>
          <w:lang w:bidi="fa-IR"/>
        </w:rPr>
        <w:t xml:space="preserve">، </w:t>
      </w:r>
      <w:r>
        <w:rPr>
          <w:rtl/>
          <w:lang w:bidi="fa-IR"/>
        </w:rPr>
        <w:t>ج 13</w:t>
      </w:r>
      <w:r w:rsidR="008A4E6E">
        <w:rPr>
          <w:rtl/>
          <w:lang w:bidi="fa-IR"/>
        </w:rPr>
        <w:t xml:space="preserve">، </w:t>
      </w:r>
      <w:r>
        <w:rPr>
          <w:rtl/>
          <w:lang w:bidi="fa-IR"/>
        </w:rPr>
        <w:t>ص 37</w:t>
      </w:r>
      <w:r w:rsidR="008A4E6E">
        <w:rPr>
          <w:rtl/>
          <w:lang w:bidi="fa-IR"/>
        </w:rPr>
        <w:t xml:space="preserve">. </w:t>
      </w:r>
    </w:p>
    <w:p w:rsidR="00DF7947" w:rsidRDefault="00DF7947" w:rsidP="00141951">
      <w:pPr>
        <w:pStyle w:val="libFootnote"/>
        <w:rPr>
          <w:rtl/>
          <w:lang w:bidi="fa-IR"/>
        </w:rPr>
      </w:pPr>
      <w:r>
        <w:rPr>
          <w:rtl/>
          <w:lang w:bidi="fa-IR"/>
        </w:rPr>
        <w:t>150- همان مدرك</w:t>
      </w:r>
      <w:r w:rsidR="008A4E6E">
        <w:rPr>
          <w:rtl/>
          <w:lang w:bidi="fa-IR"/>
        </w:rPr>
        <w:t xml:space="preserve">، </w:t>
      </w:r>
      <w:r>
        <w:rPr>
          <w:rtl/>
          <w:lang w:bidi="fa-IR"/>
        </w:rPr>
        <w:t>ص 60</w:t>
      </w:r>
      <w:r w:rsidR="008A4E6E">
        <w:rPr>
          <w:rtl/>
          <w:lang w:bidi="fa-IR"/>
        </w:rPr>
        <w:t xml:space="preserve">. </w:t>
      </w:r>
    </w:p>
    <w:p w:rsidR="00DF7947" w:rsidRDefault="00DF7947" w:rsidP="00141951">
      <w:pPr>
        <w:pStyle w:val="libFootnote"/>
        <w:rPr>
          <w:rtl/>
          <w:lang w:bidi="fa-IR"/>
        </w:rPr>
      </w:pPr>
      <w:r>
        <w:rPr>
          <w:rtl/>
          <w:lang w:bidi="fa-IR"/>
        </w:rPr>
        <w:t>151- حافظ شيرازى</w:t>
      </w:r>
      <w:r w:rsidR="008A4E6E">
        <w:rPr>
          <w:rtl/>
          <w:lang w:bidi="fa-IR"/>
        </w:rPr>
        <w:t xml:space="preserve">. </w:t>
      </w:r>
    </w:p>
    <w:p w:rsidR="00DF7947" w:rsidRDefault="00DF7947" w:rsidP="00141951">
      <w:pPr>
        <w:pStyle w:val="libFootnote"/>
        <w:rPr>
          <w:rtl/>
          <w:lang w:bidi="fa-IR"/>
        </w:rPr>
      </w:pPr>
      <w:r>
        <w:rPr>
          <w:rtl/>
          <w:lang w:bidi="fa-IR"/>
        </w:rPr>
        <w:t>152- شرح ابن ابى الحديد</w:t>
      </w:r>
      <w:r w:rsidR="008A4E6E">
        <w:rPr>
          <w:rtl/>
          <w:lang w:bidi="fa-IR"/>
        </w:rPr>
        <w:t xml:space="preserve">، </w:t>
      </w:r>
      <w:r>
        <w:rPr>
          <w:rtl/>
          <w:lang w:bidi="fa-IR"/>
        </w:rPr>
        <w:t>ج 2</w:t>
      </w:r>
      <w:r w:rsidR="008A4E6E">
        <w:rPr>
          <w:rtl/>
          <w:lang w:bidi="fa-IR"/>
        </w:rPr>
        <w:t xml:space="preserve">، </w:t>
      </w:r>
      <w:r>
        <w:rPr>
          <w:rtl/>
          <w:lang w:bidi="fa-IR"/>
        </w:rPr>
        <w:t>ص 26</w:t>
      </w:r>
      <w:r w:rsidR="008A4E6E">
        <w:rPr>
          <w:rtl/>
          <w:lang w:bidi="fa-IR"/>
        </w:rPr>
        <w:t xml:space="preserve">. </w:t>
      </w:r>
    </w:p>
    <w:p w:rsidR="00DF7947" w:rsidRDefault="00DF7947" w:rsidP="00141951">
      <w:pPr>
        <w:pStyle w:val="libFootnote"/>
        <w:rPr>
          <w:rtl/>
          <w:lang w:bidi="fa-IR"/>
        </w:rPr>
      </w:pPr>
      <w:r>
        <w:rPr>
          <w:rtl/>
          <w:lang w:bidi="fa-IR"/>
        </w:rPr>
        <w:t>153- مروج الذهب</w:t>
      </w:r>
      <w:r w:rsidR="008A4E6E">
        <w:rPr>
          <w:rtl/>
          <w:lang w:bidi="fa-IR"/>
        </w:rPr>
        <w:t xml:space="preserve">، </w:t>
      </w:r>
      <w:r>
        <w:rPr>
          <w:rtl/>
          <w:lang w:bidi="fa-IR"/>
        </w:rPr>
        <w:t>ج 2</w:t>
      </w:r>
      <w:r w:rsidR="008A4E6E">
        <w:rPr>
          <w:rtl/>
          <w:lang w:bidi="fa-IR"/>
        </w:rPr>
        <w:t xml:space="preserve">، </w:t>
      </w:r>
      <w:r>
        <w:rPr>
          <w:rtl/>
          <w:lang w:bidi="fa-IR"/>
        </w:rPr>
        <w:t>ص 417</w:t>
      </w:r>
      <w:r w:rsidR="008A4E6E">
        <w:rPr>
          <w:rtl/>
          <w:lang w:bidi="fa-IR"/>
        </w:rPr>
        <w:t xml:space="preserve">. </w:t>
      </w:r>
    </w:p>
    <w:p w:rsidR="00DF7947" w:rsidRDefault="00DF7947" w:rsidP="00141951">
      <w:pPr>
        <w:pStyle w:val="libFootnote"/>
        <w:rPr>
          <w:rtl/>
          <w:lang w:bidi="fa-IR"/>
        </w:rPr>
      </w:pPr>
      <w:r>
        <w:rPr>
          <w:rtl/>
          <w:lang w:bidi="fa-IR"/>
        </w:rPr>
        <w:t>154- بحارالانوار</w:t>
      </w:r>
      <w:r w:rsidR="008A4E6E">
        <w:rPr>
          <w:rtl/>
          <w:lang w:bidi="fa-IR"/>
        </w:rPr>
        <w:t xml:space="preserve">، </w:t>
      </w:r>
      <w:r>
        <w:rPr>
          <w:rtl/>
          <w:lang w:bidi="fa-IR"/>
        </w:rPr>
        <w:t>ج 33</w:t>
      </w:r>
      <w:r w:rsidR="008A4E6E">
        <w:rPr>
          <w:rtl/>
          <w:lang w:bidi="fa-IR"/>
        </w:rPr>
        <w:t xml:space="preserve">، </w:t>
      </w:r>
      <w:r>
        <w:rPr>
          <w:rtl/>
          <w:lang w:bidi="fa-IR"/>
        </w:rPr>
        <w:t xml:space="preserve">ص 326؛ در حديثى ديگر پيامبر اكرم </w:t>
      </w:r>
      <w:r w:rsidR="00F33EFF" w:rsidRPr="00F33EFF">
        <w:rPr>
          <w:rStyle w:val="libAlaemChar"/>
          <w:rtl/>
        </w:rPr>
        <w:t>صلى‌الله‌عليه‌وآله‌وسلم</w:t>
      </w:r>
      <w:r>
        <w:rPr>
          <w:rtl/>
          <w:lang w:bidi="fa-IR"/>
        </w:rPr>
        <w:t xml:space="preserve"> مى فرمايد رئيس</w:t>
      </w:r>
      <w:r w:rsidR="003107DD">
        <w:rPr>
          <w:rtl/>
          <w:lang w:bidi="fa-IR"/>
        </w:rPr>
        <w:t xml:space="preserve"> (</w:t>
      </w:r>
      <w:r>
        <w:rPr>
          <w:rtl/>
          <w:lang w:bidi="fa-IR"/>
        </w:rPr>
        <w:t>خوارج) آنها مردى ناقص الخلقه است كه يكى از دستهايش مانند پستان زن است</w:t>
      </w:r>
      <w:r w:rsidR="008A4E6E">
        <w:rPr>
          <w:rtl/>
          <w:lang w:bidi="fa-IR"/>
        </w:rPr>
        <w:t xml:space="preserve">. </w:t>
      </w:r>
      <w:r>
        <w:rPr>
          <w:rtl/>
          <w:lang w:bidi="fa-IR"/>
        </w:rPr>
        <w:t>-</w:t>
      </w:r>
    </w:p>
    <w:p w:rsidR="00DF7947" w:rsidRDefault="00DF7947" w:rsidP="00141951">
      <w:pPr>
        <w:pStyle w:val="libFootnote"/>
        <w:rPr>
          <w:rtl/>
          <w:lang w:bidi="fa-IR"/>
        </w:rPr>
      </w:pPr>
      <w:r>
        <w:rPr>
          <w:rtl/>
          <w:lang w:bidi="fa-IR"/>
        </w:rPr>
        <w:lastRenderedPageBreak/>
        <w:t>155- ابوالحسن ورزى</w:t>
      </w:r>
    </w:p>
    <w:p w:rsidR="00DF7947" w:rsidRDefault="00DF7947" w:rsidP="00141951">
      <w:pPr>
        <w:pStyle w:val="libFootnote"/>
        <w:rPr>
          <w:rtl/>
          <w:lang w:bidi="fa-IR"/>
        </w:rPr>
      </w:pPr>
      <w:r>
        <w:rPr>
          <w:rtl/>
          <w:lang w:bidi="fa-IR"/>
        </w:rPr>
        <w:t>156- تفسير نمونه</w:t>
      </w:r>
      <w:r w:rsidR="008A4E6E">
        <w:rPr>
          <w:rtl/>
          <w:lang w:bidi="fa-IR"/>
        </w:rPr>
        <w:t xml:space="preserve">، </w:t>
      </w:r>
      <w:r>
        <w:rPr>
          <w:rtl/>
          <w:lang w:bidi="fa-IR"/>
        </w:rPr>
        <w:t>ج 7</w:t>
      </w:r>
      <w:r w:rsidR="008A4E6E">
        <w:rPr>
          <w:rtl/>
          <w:lang w:bidi="fa-IR"/>
        </w:rPr>
        <w:t xml:space="preserve">، </w:t>
      </w:r>
      <w:r>
        <w:rPr>
          <w:rtl/>
          <w:lang w:bidi="fa-IR"/>
        </w:rPr>
        <w:t>ص 339</w:t>
      </w:r>
      <w:r w:rsidR="008A4E6E">
        <w:rPr>
          <w:rtl/>
          <w:lang w:bidi="fa-IR"/>
        </w:rPr>
        <w:t xml:space="preserve">. </w:t>
      </w:r>
    </w:p>
    <w:p w:rsidR="00DF7947" w:rsidRDefault="00DF7947" w:rsidP="00141951">
      <w:pPr>
        <w:pStyle w:val="libFootnote"/>
        <w:rPr>
          <w:rtl/>
          <w:lang w:bidi="fa-IR"/>
        </w:rPr>
      </w:pPr>
      <w:r>
        <w:rPr>
          <w:rtl/>
          <w:lang w:bidi="fa-IR"/>
        </w:rPr>
        <w:t>157- هاتف اصفهانى</w:t>
      </w:r>
      <w:r w:rsidR="008A4E6E">
        <w:rPr>
          <w:rtl/>
          <w:lang w:bidi="fa-IR"/>
        </w:rPr>
        <w:t xml:space="preserve">. </w:t>
      </w:r>
    </w:p>
    <w:p w:rsidR="00DF7947" w:rsidRDefault="00DF7947" w:rsidP="00141951">
      <w:pPr>
        <w:pStyle w:val="libFootnote"/>
        <w:rPr>
          <w:rtl/>
          <w:lang w:bidi="fa-IR"/>
        </w:rPr>
      </w:pPr>
      <w:r>
        <w:rPr>
          <w:rtl/>
          <w:lang w:bidi="fa-IR"/>
        </w:rPr>
        <w:t>158- ديار عاشقان</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159- وسائل الشيعه</w:t>
      </w:r>
      <w:r w:rsidR="008A4E6E">
        <w:rPr>
          <w:rtl/>
          <w:lang w:bidi="fa-IR"/>
        </w:rPr>
        <w:t xml:space="preserve">، </w:t>
      </w:r>
      <w:r>
        <w:rPr>
          <w:rtl/>
          <w:lang w:bidi="fa-IR"/>
        </w:rPr>
        <w:t>ج 13</w:t>
      </w:r>
      <w:r w:rsidR="008A4E6E">
        <w:rPr>
          <w:rtl/>
          <w:lang w:bidi="fa-IR"/>
        </w:rPr>
        <w:t xml:space="preserve">. </w:t>
      </w:r>
    </w:p>
    <w:p w:rsidR="00DF7947" w:rsidRDefault="00DF7947" w:rsidP="00141951">
      <w:pPr>
        <w:pStyle w:val="libFootnote"/>
        <w:rPr>
          <w:rtl/>
          <w:lang w:bidi="fa-IR"/>
        </w:rPr>
      </w:pPr>
      <w:r>
        <w:rPr>
          <w:rtl/>
          <w:lang w:bidi="fa-IR"/>
        </w:rPr>
        <w:t>160- وجدى</w:t>
      </w:r>
      <w:r w:rsidR="008A4E6E">
        <w:rPr>
          <w:rtl/>
          <w:lang w:bidi="fa-IR"/>
        </w:rPr>
        <w:t xml:space="preserve">. </w:t>
      </w:r>
    </w:p>
    <w:p w:rsidR="00DF7947" w:rsidRDefault="00DF7947" w:rsidP="00141951">
      <w:pPr>
        <w:pStyle w:val="libFootnote"/>
        <w:rPr>
          <w:rtl/>
          <w:lang w:bidi="fa-IR"/>
        </w:rPr>
      </w:pPr>
      <w:r>
        <w:rPr>
          <w:rtl/>
          <w:lang w:bidi="fa-IR"/>
        </w:rPr>
        <w:t>161- بحارالانوار</w:t>
      </w:r>
      <w:r w:rsidR="008A4E6E">
        <w:rPr>
          <w:rtl/>
          <w:lang w:bidi="fa-IR"/>
        </w:rPr>
        <w:t xml:space="preserve">، </w:t>
      </w:r>
      <w:r>
        <w:rPr>
          <w:rtl/>
          <w:lang w:bidi="fa-IR"/>
        </w:rPr>
        <w:t>ج 40</w:t>
      </w:r>
      <w:r w:rsidR="008A4E6E">
        <w:rPr>
          <w:rtl/>
          <w:lang w:bidi="fa-IR"/>
        </w:rPr>
        <w:t xml:space="preserve">. </w:t>
      </w:r>
    </w:p>
    <w:p w:rsidR="00DF7947" w:rsidRDefault="00DF7947" w:rsidP="00141951">
      <w:pPr>
        <w:pStyle w:val="libFootnote"/>
        <w:rPr>
          <w:rtl/>
          <w:lang w:bidi="fa-IR"/>
        </w:rPr>
      </w:pPr>
      <w:r>
        <w:rPr>
          <w:rtl/>
          <w:lang w:bidi="fa-IR"/>
        </w:rPr>
        <w:t>162- ابوالقاسم حالت</w:t>
      </w:r>
      <w:r w:rsidR="008A4E6E">
        <w:rPr>
          <w:rtl/>
          <w:lang w:bidi="fa-IR"/>
        </w:rPr>
        <w:t xml:space="preserve">. </w:t>
      </w:r>
    </w:p>
    <w:p w:rsidR="00DF7947" w:rsidRDefault="00DF7947" w:rsidP="00141951">
      <w:pPr>
        <w:pStyle w:val="libFootnote"/>
        <w:rPr>
          <w:rtl/>
          <w:lang w:bidi="fa-IR"/>
        </w:rPr>
      </w:pPr>
      <w:r>
        <w:rPr>
          <w:rtl/>
          <w:lang w:bidi="fa-IR"/>
        </w:rPr>
        <w:t>163- كشف</w:t>
      </w:r>
    </w:p>
    <w:p w:rsidR="00DF7947" w:rsidRDefault="00DF7947" w:rsidP="00141951">
      <w:pPr>
        <w:pStyle w:val="libFootnote"/>
        <w:rPr>
          <w:rtl/>
          <w:lang w:bidi="fa-IR"/>
        </w:rPr>
      </w:pPr>
      <w:r>
        <w:rPr>
          <w:rtl/>
          <w:lang w:bidi="fa-IR"/>
        </w:rPr>
        <w:t>164- جوياى تبريزى</w:t>
      </w:r>
      <w:r w:rsidR="008A4E6E">
        <w:rPr>
          <w:rtl/>
          <w:lang w:bidi="fa-IR"/>
        </w:rPr>
        <w:t xml:space="preserve">. </w:t>
      </w:r>
    </w:p>
    <w:p w:rsidR="00DF7947" w:rsidRDefault="00DF7947" w:rsidP="00141951">
      <w:pPr>
        <w:pStyle w:val="libFootnote"/>
        <w:rPr>
          <w:rtl/>
          <w:lang w:bidi="fa-IR"/>
        </w:rPr>
      </w:pPr>
      <w:r>
        <w:rPr>
          <w:rtl/>
          <w:lang w:bidi="fa-IR"/>
        </w:rPr>
        <w:t>165- بحارالانوار</w:t>
      </w:r>
      <w:r w:rsidR="008A4E6E">
        <w:rPr>
          <w:rtl/>
          <w:lang w:bidi="fa-IR"/>
        </w:rPr>
        <w:t xml:space="preserve">، </w:t>
      </w:r>
      <w:r>
        <w:rPr>
          <w:rtl/>
          <w:lang w:bidi="fa-IR"/>
        </w:rPr>
        <w:t>ج 36</w:t>
      </w:r>
      <w:r w:rsidR="008A4E6E">
        <w:rPr>
          <w:rtl/>
          <w:lang w:bidi="fa-IR"/>
        </w:rPr>
        <w:t xml:space="preserve">. </w:t>
      </w:r>
    </w:p>
    <w:p w:rsidR="00DF7947" w:rsidRDefault="00DF7947" w:rsidP="00141951">
      <w:pPr>
        <w:pStyle w:val="libFootnote"/>
        <w:rPr>
          <w:rtl/>
          <w:lang w:bidi="fa-IR"/>
        </w:rPr>
      </w:pPr>
      <w:r>
        <w:rPr>
          <w:rtl/>
          <w:lang w:bidi="fa-IR"/>
        </w:rPr>
        <w:t>166- كشف الغمه</w:t>
      </w:r>
      <w:r w:rsidR="008A4E6E">
        <w:rPr>
          <w:rtl/>
          <w:lang w:bidi="fa-IR"/>
        </w:rPr>
        <w:t xml:space="preserve">، </w:t>
      </w:r>
      <w:r>
        <w:rPr>
          <w:rtl/>
          <w:lang w:bidi="fa-IR"/>
        </w:rPr>
        <w:t>ج 1</w:t>
      </w:r>
      <w:r w:rsidR="008A4E6E">
        <w:rPr>
          <w:rtl/>
          <w:lang w:bidi="fa-IR"/>
        </w:rPr>
        <w:t xml:space="preserve">، </w:t>
      </w:r>
      <w:r>
        <w:rPr>
          <w:rtl/>
          <w:lang w:bidi="fa-IR"/>
        </w:rPr>
        <w:t>ص 302</w:t>
      </w:r>
      <w:r w:rsidR="008A4E6E">
        <w:rPr>
          <w:rtl/>
          <w:lang w:bidi="fa-IR"/>
        </w:rPr>
        <w:t xml:space="preserve">. </w:t>
      </w:r>
    </w:p>
    <w:p w:rsidR="00DF7947" w:rsidRDefault="00DF7947" w:rsidP="00141951">
      <w:pPr>
        <w:pStyle w:val="libFootnote"/>
        <w:rPr>
          <w:rtl/>
          <w:lang w:bidi="fa-IR"/>
        </w:rPr>
      </w:pPr>
      <w:r>
        <w:rPr>
          <w:rtl/>
          <w:lang w:bidi="fa-IR"/>
        </w:rPr>
        <w:t>167- مناقب ابن شهر آشوب</w:t>
      </w:r>
      <w:r w:rsidR="008A4E6E">
        <w:rPr>
          <w:rtl/>
          <w:lang w:bidi="fa-IR"/>
        </w:rPr>
        <w:t xml:space="preserve">. </w:t>
      </w:r>
    </w:p>
    <w:p w:rsidR="00DF7947" w:rsidRDefault="00DF7947" w:rsidP="00141951">
      <w:pPr>
        <w:pStyle w:val="libFootnote"/>
        <w:rPr>
          <w:rtl/>
          <w:lang w:bidi="fa-IR"/>
        </w:rPr>
      </w:pPr>
      <w:r>
        <w:rPr>
          <w:rtl/>
          <w:lang w:bidi="fa-IR"/>
        </w:rPr>
        <w:t>168- سنن النبى</w:t>
      </w:r>
      <w:r w:rsidR="008A4E6E">
        <w:rPr>
          <w:rtl/>
          <w:lang w:bidi="fa-IR"/>
        </w:rPr>
        <w:t xml:space="preserve">، </w:t>
      </w:r>
      <w:r>
        <w:rPr>
          <w:rtl/>
          <w:lang w:bidi="fa-IR"/>
        </w:rPr>
        <w:t>ص 321 و 336</w:t>
      </w:r>
      <w:r w:rsidR="008A4E6E">
        <w:rPr>
          <w:rtl/>
          <w:lang w:bidi="fa-IR"/>
        </w:rPr>
        <w:t xml:space="preserve">. </w:t>
      </w:r>
    </w:p>
    <w:p w:rsidR="00DF7947" w:rsidRDefault="00DF7947" w:rsidP="00141951">
      <w:pPr>
        <w:pStyle w:val="libFootnote"/>
        <w:rPr>
          <w:rtl/>
          <w:lang w:bidi="fa-IR"/>
        </w:rPr>
      </w:pPr>
      <w:r>
        <w:rPr>
          <w:rtl/>
          <w:lang w:bidi="fa-IR"/>
        </w:rPr>
        <w:t>169- كتاب الخزاين</w:t>
      </w:r>
      <w:r w:rsidR="008A4E6E">
        <w:rPr>
          <w:rtl/>
          <w:lang w:bidi="fa-IR"/>
        </w:rPr>
        <w:t xml:space="preserve">، </w:t>
      </w:r>
      <w:r>
        <w:rPr>
          <w:rtl/>
          <w:lang w:bidi="fa-IR"/>
        </w:rPr>
        <w:t>مرحوم نراقى</w:t>
      </w:r>
      <w:r w:rsidR="008A4E6E">
        <w:rPr>
          <w:rtl/>
          <w:lang w:bidi="fa-IR"/>
        </w:rPr>
        <w:t xml:space="preserve">، </w:t>
      </w:r>
      <w:r>
        <w:rPr>
          <w:rtl/>
          <w:lang w:bidi="fa-IR"/>
        </w:rPr>
        <w:t>ص 325</w:t>
      </w:r>
      <w:r w:rsidR="008A4E6E">
        <w:rPr>
          <w:rtl/>
          <w:lang w:bidi="fa-IR"/>
        </w:rPr>
        <w:t xml:space="preserve">. </w:t>
      </w:r>
    </w:p>
    <w:p w:rsidR="00DF7947" w:rsidRDefault="00DF7947" w:rsidP="00141951">
      <w:pPr>
        <w:pStyle w:val="libFootnote"/>
        <w:rPr>
          <w:rtl/>
          <w:lang w:bidi="fa-IR"/>
        </w:rPr>
      </w:pPr>
      <w:r>
        <w:rPr>
          <w:rtl/>
          <w:lang w:bidi="fa-IR"/>
        </w:rPr>
        <w:t>170- مجادله / 13</w:t>
      </w:r>
      <w:r w:rsidR="008A4E6E">
        <w:rPr>
          <w:rtl/>
          <w:lang w:bidi="fa-IR"/>
        </w:rPr>
        <w:t xml:space="preserve">. </w:t>
      </w:r>
    </w:p>
    <w:p w:rsidR="00DF7947" w:rsidRDefault="00DF7947" w:rsidP="00141951">
      <w:pPr>
        <w:pStyle w:val="libFootnote"/>
        <w:rPr>
          <w:rtl/>
          <w:lang w:bidi="fa-IR"/>
        </w:rPr>
      </w:pPr>
      <w:r>
        <w:rPr>
          <w:rtl/>
          <w:lang w:bidi="fa-IR"/>
        </w:rPr>
        <w:t>171- دايرة المعارف علوى 7 ج 10 ص 390</w:t>
      </w:r>
    </w:p>
    <w:p w:rsidR="00DF7947" w:rsidRDefault="00DF7947" w:rsidP="00141951">
      <w:pPr>
        <w:pStyle w:val="libFootnote"/>
        <w:rPr>
          <w:rtl/>
          <w:lang w:bidi="fa-IR"/>
        </w:rPr>
      </w:pPr>
      <w:r>
        <w:rPr>
          <w:rtl/>
          <w:lang w:bidi="fa-IR"/>
        </w:rPr>
        <w:t>172- تفسير روح البيان</w:t>
      </w:r>
      <w:r w:rsidR="008A4E6E">
        <w:rPr>
          <w:rtl/>
          <w:lang w:bidi="fa-IR"/>
        </w:rPr>
        <w:t xml:space="preserve">، </w:t>
      </w:r>
      <w:r>
        <w:rPr>
          <w:rtl/>
          <w:lang w:bidi="fa-IR"/>
        </w:rPr>
        <w:t>ج 1</w:t>
      </w:r>
      <w:r w:rsidR="008A4E6E">
        <w:rPr>
          <w:rtl/>
          <w:lang w:bidi="fa-IR"/>
        </w:rPr>
        <w:t xml:space="preserve">، </w:t>
      </w:r>
      <w:r>
        <w:rPr>
          <w:rtl/>
          <w:lang w:bidi="fa-IR"/>
        </w:rPr>
        <w:t>ص 271</w:t>
      </w:r>
    </w:p>
    <w:p w:rsidR="00DF7947" w:rsidRDefault="00DF7947" w:rsidP="00141951">
      <w:pPr>
        <w:pStyle w:val="libFootnote"/>
        <w:rPr>
          <w:rtl/>
          <w:lang w:bidi="fa-IR"/>
        </w:rPr>
      </w:pPr>
      <w:r>
        <w:rPr>
          <w:rtl/>
          <w:lang w:bidi="fa-IR"/>
        </w:rPr>
        <w:t>173- كشف الاسرار</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174- مصباح الهدية امام خمينى</w:t>
      </w:r>
      <w:r w:rsidR="003107DD">
        <w:rPr>
          <w:rtl/>
          <w:lang w:bidi="fa-IR"/>
        </w:rPr>
        <w:t xml:space="preserve"> (</w:t>
      </w:r>
      <w:r>
        <w:rPr>
          <w:rtl/>
          <w:lang w:bidi="fa-IR"/>
        </w:rPr>
        <w:t>ره)</w:t>
      </w:r>
    </w:p>
    <w:p w:rsidR="00DF7947" w:rsidRDefault="00DF7947" w:rsidP="00141951">
      <w:pPr>
        <w:pStyle w:val="libFootnote"/>
        <w:rPr>
          <w:rtl/>
          <w:lang w:bidi="fa-IR"/>
        </w:rPr>
      </w:pPr>
      <w:r>
        <w:rPr>
          <w:rtl/>
          <w:lang w:bidi="fa-IR"/>
        </w:rPr>
        <w:t>175- كحل البصر</w:t>
      </w:r>
      <w:r w:rsidR="008A4E6E">
        <w:rPr>
          <w:rtl/>
          <w:lang w:bidi="fa-IR"/>
        </w:rPr>
        <w:t xml:space="preserve">، </w:t>
      </w:r>
      <w:r>
        <w:rPr>
          <w:rtl/>
          <w:lang w:bidi="fa-IR"/>
        </w:rPr>
        <w:t>محدث قمى</w:t>
      </w:r>
      <w:r w:rsidR="008A4E6E">
        <w:rPr>
          <w:rtl/>
          <w:lang w:bidi="fa-IR"/>
        </w:rPr>
        <w:t xml:space="preserve">، </w:t>
      </w:r>
      <w:r>
        <w:rPr>
          <w:rtl/>
          <w:lang w:bidi="fa-IR"/>
        </w:rPr>
        <w:t>ص 180</w:t>
      </w:r>
    </w:p>
    <w:p w:rsidR="00DF7947" w:rsidRDefault="00DF7947" w:rsidP="00141951">
      <w:pPr>
        <w:pStyle w:val="libFootnote"/>
        <w:rPr>
          <w:rtl/>
          <w:lang w:bidi="fa-IR"/>
        </w:rPr>
      </w:pPr>
      <w:r>
        <w:rPr>
          <w:rtl/>
          <w:lang w:bidi="fa-IR"/>
        </w:rPr>
        <w:t>176- روضه كافى</w:t>
      </w:r>
      <w:r w:rsidR="008A4E6E">
        <w:rPr>
          <w:rtl/>
          <w:lang w:bidi="fa-IR"/>
        </w:rPr>
        <w:t xml:space="preserve">، </w:t>
      </w:r>
      <w:r>
        <w:rPr>
          <w:rtl/>
          <w:lang w:bidi="fa-IR"/>
        </w:rPr>
        <w:t>ص 79</w:t>
      </w:r>
      <w:r w:rsidR="008A4E6E">
        <w:rPr>
          <w:rtl/>
          <w:lang w:bidi="fa-IR"/>
        </w:rPr>
        <w:t xml:space="preserve">، </w:t>
      </w:r>
      <w:r>
        <w:rPr>
          <w:rtl/>
          <w:lang w:bidi="fa-IR"/>
        </w:rPr>
        <w:t>حديث 33</w:t>
      </w:r>
      <w:r w:rsidR="008A4E6E">
        <w:rPr>
          <w:rtl/>
          <w:lang w:bidi="fa-IR"/>
        </w:rPr>
        <w:t xml:space="preserve">. </w:t>
      </w:r>
    </w:p>
    <w:p w:rsidR="00DF7947" w:rsidRDefault="00DF7947" w:rsidP="00141951">
      <w:pPr>
        <w:pStyle w:val="libFootnote"/>
        <w:rPr>
          <w:rtl/>
          <w:lang w:bidi="fa-IR"/>
        </w:rPr>
      </w:pPr>
      <w:r>
        <w:rPr>
          <w:rtl/>
          <w:lang w:bidi="fa-IR"/>
        </w:rPr>
        <w:t>177- بحارالانوار</w:t>
      </w:r>
      <w:r w:rsidR="008A4E6E">
        <w:rPr>
          <w:rtl/>
          <w:lang w:bidi="fa-IR"/>
        </w:rPr>
        <w:t xml:space="preserve">، </w:t>
      </w:r>
      <w:r>
        <w:rPr>
          <w:rtl/>
          <w:lang w:bidi="fa-IR"/>
        </w:rPr>
        <w:t>ج 43</w:t>
      </w:r>
      <w:r w:rsidR="008A4E6E">
        <w:rPr>
          <w:rtl/>
          <w:lang w:bidi="fa-IR"/>
        </w:rPr>
        <w:t xml:space="preserve">، </w:t>
      </w:r>
      <w:r>
        <w:rPr>
          <w:rtl/>
          <w:lang w:bidi="fa-IR"/>
        </w:rPr>
        <w:t>ص 5 و 151</w:t>
      </w:r>
      <w:r w:rsidR="008A4E6E">
        <w:rPr>
          <w:rtl/>
          <w:lang w:bidi="fa-IR"/>
        </w:rPr>
        <w:t xml:space="preserve">. </w:t>
      </w:r>
    </w:p>
    <w:p w:rsidR="00DF7947" w:rsidRDefault="00DF7947" w:rsidP="00141951">
      <w:pPr>
        <w:pStyle w:val="libFootnote"/>
        <w:rPr>
          <w:rtl/>
          <w:lang w:bidi="fa-IR"/>
        </w:rPr>
      </w:pPr>
      <w:r>
        <w:rPr>
          <w:rtl/>
          <w:lang w:bidi="fa-IR"/>
        </w:rPr>
        <w:t>178- كشف الغمه</w:t>
      </w:r>
      <w:r w:rsidR="008A4E6E">
        <w:rPr>
          <w:rtl/>
          <w:lang w:bidi="fa-IR"/>
        </w:rPr>
        <w:t xml:space="preserve">، </w:t>
      </w:r>
      <w:r>
        <w:rPr>
          <w:rtl/>
          <w:lang w:bidi="fa-IR"/>
        </w:rPr>
        <w:t>ص 56</w:t>
      </w:r>
      <w:r w:rsidR="008A4E6E">
        <w:rPr>
          <w:rtl/>
          <w:lang w:bidi="fa-IR"/>
        </w:rPr>
        <w:t xml:space="preserve">. </w:t>
      </w:r>
    </w:p>
    <w:p w:rsidR="00DF7947" w:rsidRDefault="00DF7947" w:rsidP="00141951">
      <w:pPr>
        <w:pStyle w:val="libFootnote"/>
        <w:rPr>
          <w:rtl/>
          <w:lang w:bidi="fa-IR"/>
        </w:rPr>
      </w:pPr>
      <w:r>
        <w:rPr>
          <w:rtl/>
          <w:lang w:bidi="fa-IR"/>
        </w:rPr>
        <w:t>179- بحارالانوار</w:t>
      </w:r>
      <w:r w:rsidR="008A4E6E">
        <w:rPr>
          <w:rtl/>
          <w:lang w:bidi="fa-IR"/>
        </w:rPr>
        <w:t xml:space="preserve">، </w:t>
      </w:r>
      <w:r>
        <w:rPr>
          <w:rtl/>
          <w:lang w:bidi="fa-IR"/>
        </w:rPr>
        <w:t>ج 43</w:t>
      </w:r>
      <w:r w:rsidR="008A4E6E">
        <w:rPr>
          <w:rtl/>
          <w:lang w:bidi="fa-IR"/>
        </w:rPr>
        <w:t xml:space="preserve">. </w:t>
      </w:r>
    </w:p>
    <w:p w:rsidR="00DF7947" w:rsidRDefault="00DF7947" w:rsidP="00141951">
      <w:pPr>
        <w:pStyle w:val="libFootnote"/>
        <w:rPr>
          <w:rtl/>
          <w:lang w:bidi="fa-IR"/>
        </w:rPr>
      </w:pPr>
      <w:r>
        <w:rPr>
          <w:rtl/>
          <w:lang w:bidi="fa-IR"/>
        </w:rPr>
        <w:t>180- الغدير</w:t>
      </w:r>
      <w:r w:rsidR="008A4E6E">
        <w:rPr>
          <w:rtl/>
          <w:lang w:bidi="fa-IR"/>
        </w:rPr>
        <w:t xml:space="preserve">، </w:t>
      </w:r>
      <w:r>
        <w:rPr>
          <w:rtl/>
          <w:lang w:bidi="fa-IR"/>
        </w:rPr>
        <w:t>ج 7</w:t>
      </w:r>
      <w:r w:rsidR="008A4E6E">
        <w:rPr>
          <w:rtl/>
          <w:lang w:bidi="fa-IR"/>
        </w:rPr>
        <w:t xml:space="preserve">، </w:t>
      </w:r>
      <w:r>
        <w:rPr>
          <w:rtl/>
          <w:lang w:bidi="fa-IR"/>
        </w:rPr>
        <w:t>ص 386</w:t>
      </w:r>
      <w:r w:rsidR="008A4E6E">
        <w:rPr>
          <w:rtl/>
          <w:lang w:bidi="fa-IR"/>
        </w:rPr>
        <w:t xml:space="preserve">. </w:t>
      </w:r>
    </w:p>
    <w:p w:rsidR="00DF7947" w:rsidRDefault="00DF7947" w:rsidP="00141951">
      <w:pPr>
        <w:pStyle w:val="libFootnote"/>
        <w:rPr>
          <w:rtl/>
          <w:lang w:bidi="fa-IR"/>
        </w:rPr>
      </w:pPr>
      <w:r>
        <w:rPr>
          <w:rtl/>
          <w:lang w:bidi="fa-IR"/>
        </w:rPr>
        <w:t>181- جاذبه و دافعه على</w:t>
      </w:r>
      <w:r w:rsidR="008A4E6E">
        <w:rPr>
          <w:rtl/>
          <w:lang w:bidi="fa-IR"/>
        </w:rPr>
        <w:t xml:space="preserve">، </w:t>
      </w:r>
      <w:r>
        <w:rPr>
          <w:rtl/>
          <w:lang w:bidi="fa-IR"/>
        </w:rPr>
        <w:t>ص 108</w:t>
      </w:r>
      <w:r w:rsidR="008A4E6E">
        <w:rPr>
          <w:rtl/>
          <w:lang w:bidi="fa-IR"/>
        </w:rPr>
        <w:t xml:space="preserve">. </w:t>
      </w:r>
    </w:p>
    <w:p w:rsidR="00DF7947" w:rsidRDefault="00DF7947" w:rsidP="00141951">
      <w:pPr>
        <w:pStyle w:val="libFootnote"/>
        <w:rPr>
          <w:rtl/>
          <w:lang w:bidi="fa-IR"/>
        </w:rPr>
      </w:pPr>
      <w:r>
        <w:rPr>
          <w:rtl/>
          <w:lang w:bidi="fa-IR"/>
        </w:rPr>
        <w:t>182- بحارالانوار</w:t>
      </w:r>
      <w:r w:rsidR="008A4E6E">
        <w:rPr>
          <w:rtl/>
          <w:lang w:bidi="fa-IR"/>
        </w:rPr>
        <w:t xml:space="preserve">، </w:t>
      </w:r>
      <w:r>
        <w:rPr>
          <w:rtl/>
          <w:lang w:bidi="fa-IR"/>
        </w:rPr>
        <w:t>ج 32</w:t>
      </w:r>
      <w:r w:rsidR="008A4E6E">
        <w:rPr>
          <w:rtl/>
          <w:lang w:bidi="fa-IR"/>
        </w:rPr>
        <w:t xml:space="preserve">، </w:t>
      </w:r>
      <w:r>
        <w:rPr>
          <w:rtl/>
          <w:lang w:bidi="fa-IR"/>
        </w:rPr>
        <w:t>ص 308</w:t>
      </w:r>
      <w:r w:rsidR="008A4E6E">
        <w:rPr>
          <w:rtl/>
          <w:lang w:bidi="fa-IR"/>
        </w:rPr>
        <w:t xml:space="preserve">. </w:t>
      </w:r>
    </w:p>
    <w:p w:rsidR="00DF7947" w:rsidRDefault="00DF7947" w:rsidP="00141951">
      <w:pPr>
        <w:pStyle w:val="libFootnote"/>
        <w:rPr>
          <w:rtl/>
          <w:lang w:bidi="fa-IR"/>
        </w:rPr>
      </w:pPr>
      <w:r>
        <w:rPr>
          <w:rtl/>
          <w:lang w:bidi="fa-IR"/>
        </w:rPr>
        <w:lastRenderedPageBreak/>
        <w:t>183- خصال صدوق</w:t>
      </w:r>
      <w:r w:rsidR="008A4E6E">
        <w:rPr>
          <w:rtl/>
          <w:lang w:bidi="fa-IR"/>
        </w:rPr>
        <w:t xml:space="preserve">، </w:t>
      </w:r>
      <w:r>
        <w:rPr>
          <w:rtl/>
          <w:lang w:bidi="fa-IR"/>
        </w:rPr>
        <w:t>ص 409</w:t>
      </w:r>
      <w:r w:rsidR="008A4E6E">
        <w:rPr>
          <w:rtl/>
          <w:lang w:bidi="fa-IR"/>
        </w:rPr>
        <w:t xml:space="preserve">. </w:t>
      </w:r>
    </w:p>
    <w:p w:rsidR="00DF7947" w:rsidRDefault="00DF7947" w:rsidP="00141951">
      <w:pPr>
        <w:pStyle w:val="libFootnote"/>
        <w:rPr>
          <w:rtl/>
          <w:lang w:bidi="fa-IR"/>
        </w:rPr>
      </w:pPr>
      <w:r>
        <w:rPr>
          <w:rtl/>
          <w:lang w:bidi="fa-IR"/>
        </w:rPr>
        <w:t>184- معانى الاخبار</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185- ارشاد مفيد</w:t>
      </w:r>
      <w:r w:rsidR="008A4E6E">
        <w:rPr>
          <w:rtl/>
          <w:lang w:bidi="fa-IR"/>
        </w:rPr>
        <w:t xml:space="preserve">، </w:t>
      </w:r>
      <w:r>
        <w:rPr>
          <w:rtl/>
          <w:lang w:bidi="fa-IR"/>
        </w:rPr>
        <w:t>ص 58</w:t>
      </w:r>
      <w:r w:rsidR="008A4E6E">
        <w:rPr>
          <w:rtl/>
          <w:lang w:bidi="fa-IR"/>
        </w:rPr>
        <w:t xml:space="preserve">. </w:t>
      </w:r>
    </w:p>
    <w:p w:rsidR="00DF7947" w:rsidRDefault="00DF7947" w:rsidP="00141951">
      <w:pPr>
        <w:pStyle w:val="libFootnote"/>
        <w:rPr>
          <w:rtl/>
          <w:lang w:bidi="fa-IR"/>
        </w:rPr>
      </w:pPr>
      <w:r>
        <w:rPr>
          <w:rtl/>
          <w:lang w:bidi="fa-IR"/>
        </w:rPr>
        <w:t>186- معانى الاخبار</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187- همان مدرك</w:t>
      </w:r>
      <w:r w:rsidR="008A4E6E">
        <w:rPr>
          <w:rtl/>
          <w:lang w:bidi="fa-IR"/>
        </w:rPr>
        <w:t xml:space="preserve">. </w:t>
      </w:r>
    </w:p>
    <w:p w:rsidR="00DF7947" w:rsidRDefault="00DF7947" w:rsidP="00141951">
      <w:pPr>
        <w:pStyle w:val="libFootnote"/>
        <w:rPr>
          <w:rtl/>
          <w:lang w:bidi="fa-IR"/>
        </w:rPr>
      </w:pPr>
      <w:r>
        <w:rPr>
          <w:rtl/>
          <w:lang w:bidi="fa-IR"/>
        </w:rPr>
        <w:t>188- تفسير فرات</w:t>
      </w:r>
      <w:r w:rsidR="008A4E6E">
        <w:rPr>
          <w:rtl/>
          <w:lang w:bidi="fa-IR"/>
        </w:rPr>
        <w:t xml:space="preserve">، </w:t>
      </w:r>
      <w:r>
        <w:rPr>
          <w:rtl/>
          <w:lang w:bidi="fa-IR"/>
        </w:rPr>
        <w:t>ص 593؛ بحارالانوار</w:t>
      </w:r>
      <w:r w:rsidR="008A4E6E">
        <w:rPr>
          <w:rtl/>
          <w:lang w:bidi="fa-IR"/>
        </w:rPr>
        <w:t xml:space="preserve">، </w:t>
      </w:r>
      <w:r>
        <w:rPr>
          <w:rtl/>
          <w:lang w:bidi="fa-IR"/>
        </w:rPr>
        <w:t>ج 21</w:t>
      </w:r>
      <w:r w:rsidR="008A4E6E">
        <w:rPr>
          <w:rtl/>
          <w:lang w:bidi="fa-IR"/>
        </w:rPr>
        <w:t xml:space="preserve">، </w:t>
      </w:r>
      <w:r>
        <w:rPr>
          <w:rtl/>
          <w:lang w:bidi="fa-IR"/>
        </w:rPr>
        <w:t>ص 84</w:t>
      </w:r>
      <w:r w:rsidR="008A4E6E">
        <w:rPr>
          <w:rtl/>
          <w:lang w:bidi="fa-IR"/>
        </w:rPr>
        <w:t xml:space="preserve">. </w:t>
      </w:r>
    </w:p>
    <w:p w:rsidR="00DF7947" w:rsidRDefault="00DF7947" w:rsidP="00141951">
      <w:pPr>
        <w:pStyle w:val="libFootnote"/>
        <w:rPr>
          <w:rtl/>
          <w:lang w:bidi="fa-IR"/>
        </w:rPr>
      </w:pPr>
      <w:r>
        <w:rPr>
          <w:rtl/>
          <w:lang w:bidi="fa-IR"/>
        </w:rPr>
        <w:t>189- مناقب ابن مغازلى شافعى</w:t>
      </w:r>
      <w:r w:rsidR="008A4E6E">
        <w:rPr>
          <w:rtl/>
          <w:lang w:bidi="fa-IR"/>
        </w:rPr>
        <w:t xml:space="preserve">، </w:t>
      </w:r>
      <w:r>
        <w:rPr>
          <w:rtl/>
          <w:lang w:bidi="fa-IR"/>
        </w:rPr>
        <w:t>ص ***4</w:t>
      </w:r>
      <w:r w:rsidR="008A4E6E">
        <w:rPr>
          <w:rtl/>
          <w:lang w:bidi="fa-IR"/>
        </w:rPr>
        <w:t xml:space="preserve">. </w:t>
      </w:r>
    </w:p>
    <w:p w:rsidR="00DF7947" w:rsidRDefault="00DF7947" w:rsidP="00141951">
      <w:pPr>
        <w:pStyle w:val="libFootnote"/>
        <w:rPr>
          <w:rtl/>
          <w:lang w:bidi="fa-IR"/>
        </w:rPr>
      </w:pPr>
      <w:r>
        <w:rPr>
          <w:rtl/>
          <w:lang w:bidi="fa-IR"/>
        </w:rPr>
        <w:t>190- كتاب و العاديات</w:t>
      </w:r>
      <w:r w:rsidR="008A4E6E">
        <w:rPr>
          <w:rtl/>
          <w:lang w:bidi="fa-IR"/>
        </w:rPr>
        <w:t xml:space="preserve">. </w:t>
      </w:r>
    </w:p>
    <w:p w:rsidR="00DF7947" w:rsidRDefault="00DF7947" w:rsidP="00141951">
      <w:pPr>
        <w:pStyle w:val="libFootnote"/>
        <w:rPr>
          <w:rtl/>
          <w:lang w:bidi="fa-IR"/>
        </w:rPr>
      </w:pPr>
      <w:r>
        <w:rPr>
          <w:rtl/>
          <w:lang w:bidi="fa-IR"/>
        </w:rPr>
        <w:t>191- جه بايد كرد ميرزا جواد آقا ملكى تبريزى</w:t>
      </w:r>
    </w:p>
    <w:p w:rsidR="00DF7947" w:rsidRDefault="00DF7947" w:rsidP="00141951">
      <w:pPr>
        <w:pStyle w:val="libFootnote"/>
        <w:rPr>
          <w:rtl/>
          <w:lang w:bidi="fa-IR"/>
        </w:rPr>
      </w:pPr>
      <w:r>
        <w:rPr>
          <w:rtl/>
          <w:lang w:bidi="fa-IR"/>
        </w:rPr>
        <w:t>192- تنزيه الانبياء</w:t>
      </w:r>
      <w:r w:rsidR="008A4E6E">
        <w:rPr>
          <w:rtl/>
          <w:lang w:bidi="fa-IR"/>
        </w:rPr>
        <w:t xml:space="preserve">، </w:t>
      </w:r>
      <w:r>
        <w:rPr>
          <w:rtl/>
          <w:lang w:bidi="fa-IR"/>
        </w:rPr>
        <w:t>سيد مرتضى</w:t>
      </w:r>
      <w:r w:rsidR="008A4E6E">
        <w:rPr>
          <w:rtl/>
          <w:lang w:bidi="fa-IR"/>
        </w:rPr>
        <w:t xml:space="preserve">. </w:t>
      </w:r>
    </w:p>
    <w:p w:rsidR="00DF7947" w:rsidRDefault="00DF7947" w:rsidP="00141951">
      <w:pPr>
        <w:pStyle w:val="libFootnote"/>
        <w:rPr>
          <w:rtl/>
          <w:lang w:bidi="fa-IR"/>
        </w:rPr>
      </w:pPr>
      <w:r>
        <w:rPr>
          <w:rtl/>
          <w:lang w:bidi="fa-IR"/>
        </w:rPr>
        <w:t>193- خصال صدوق</w:t>
      </w:r>
      <w:r w:rsidR="008A4E6E">
        <w:rPr>
          <w:rtl/>
          <w:lang w:bidi="fa-IR"/>
        </w:rPr>
        <w:t xml:space="preserve">، </w:t>
      </w:r>
      <w:r>
        <w:rPr>
          <w:rtl/>
          <w:lang w:bidi="fa-IR"/>
        </w:rPr>
        <w:t>ص 376</w:t>
      </w:r>
      <w:r w:rsidR="008A4E6E">
        <w:rPr>
          <w:rtl/>
          <w:lang w:bidi="fa-IR"/>
        </w:rPr>
        <w:t xml:space="preserve">. </w:t>
      </w:r>
    </w:p>
    <w:p w:rsidR="00DF7947" w:rsidRDefault="00DF7947" w:rsidP="00141951">
      <w:pPr>
        <w:pStyle w:val="libFootnote"/>
        <w:rPr>
          <w:rtl/>
          <w:lang w:bidi="fa-IR"/>
        </w:rPr>
      </w:pPr>
      <w:r>
        <w:rPr>
          <w:rtl/>
          <w:lang w:bidi="fa-IR"/>
        </w:rPr>
        <w:t>194- اثبات الهداة</w:t>
      </w:r>
      <w:r w:rsidR="008A4E6E">
        <w:rPr>
          <w:rtl/>
          <w:lang w:bidi="fa-IR"/>
        </w:rPr>
        <w:t xml:space="preserve">، </w:t>
      </w:r>
      <w:r>
        <w:rPr>
          <w:rtl/>
          <w:lang w:bidi="fa-IR"/>
        </w:rPr>
        <w:t>ج 1</w:t>
      </w:r>
      <w:r w:rsidR="008A4E6E">
        <w:rPr>
          <w:rtl/>
          <w:lang w:bidi="fa-IR"/>
        </w:rPr>
        <w:t xml:space="preserve">، </w:t>
      </w:r>
      <w:r>
        <w:rPr>
          <w:rtl/>
          <w:lang w:bidi="fa-IR"/>
        </w:rPr>
        <w:t>ص 487</w:t>
      </w:r>
      <w:r w:rsidR="008A4E6E">
        <w:rPr>
          <w:rtl/>
          <w:lang w:bidi="fa-IR"/>
        </w:rPr>
        <w:t xml:space="preserve">. </w:t>
      </w:r>
    </w:p>
    <w:p w:rsidR="00DF7947" w:rsidRDefault="00DF7947" w:rsidP="00141951">
      <w:pPr>
        <w:pStyle w:val="libFootnote"/>
        <w:rPr>
          <w:rtl/>
          <w:lang w:bidi="fa-IR"/>
        </w:rPr>
      </w:pPr>
      <w:r>
        <w:rPr>
          <w:rtl/>
          <w:lang w:bidi="fa-IR"/>
        </w:rPr>
        <w:t>195- من لا يحضره الفقيه</w:t>
      </w:r>
      <w:r w:rsidR="008A4E6E">
        <w:rPr>
          <w:rtl/>
          <w:lang w:bidi="fa-IR"/>
        </w:rPr>
        <w:t xml:space="preserve">، </w:t>
      </w:r>
      <w:r>
        <w:rPr>
          <w:rtl/>
          <w:lang w:bidi="fa-IR"/>
        </w:rPr>
        <w:t>ج</w:t>
      </w:r>
      <w:r w:rsidR="008A4E6E">
        <w:rPr>
          <w:rtl/>
          <w:lang w:bidi="fa-IR"/>
        </w:rPr>
        <w:t xml:space="preserve">، </w:t>
      </w:r>
      <w:r>
        <w:rPr>
          <w:rtl/>
          <w:lang w:bidi="fa-IR"/>
        </w:rPr>
        <w:t>ص 269</w:t>
      </w:r>
      <w:r w:rsidR="008A4E6E">
        <w:rPr>
          <w:rtl/>
          <w:lang w:bidi="fa-IR"/>
        </w:rPr>
        <w:t xml:space="preserve">. </w:t>
      </w:r>
    </w:p>
    <w:p w:rsidR="00DF7947" w:rsidRDefault="00DF7947" w:rsidP="00141951">
      <w:pPr>
        <w:pStyle w:val="libFootnote"/>
        <w:rPr>
          <w:rtl/>
          <w:lang w:bidi="fa-IR"/>
        </w:rPr>
      </w:pPr>
      <w:r>
        <w:rPr>
          <w:rtl/>
          <w:lang w:bidi="fa-IR"/>
        </w:rPr>
        <w:t>196- بحارالانوار</w:t>
      </w:r>
      <w:r w:rsidR="008A4E6E">
        <w:rPr>
          <w:rtl/>
          <w:lang w:bidi="fa-IR"/>
        </w:rPr>
        <w:t xml:space="preserve">، </w:t>
      </w:r>
      <w:r>
        <w:rPr>
          <w:rtl/>
          <w:lang w:bidi="fa-IR"/>
        </w:rPr>
        <w:t>ج 43</w:t>
      </w:r>
      <w:r w:rsidR="008A4E6E">
        <w:rPr>
          <w:rtl/>
          <w:lang w:bidi="fa-IR"/>
        </w:rPr>
        <w:t xml:space="preserve">، </w:t>
      </w:r>
      <w:r>
        <w:rPr>
          <w:rtl/>
          <w:lang w:bidi="fa-IR"/>
        </w:rPr>
        <w:t>ص 309</w:t>
      </w:r>
      <w:r w:rsidR="008A4E6E">
        <w:rPr>
          <w:rtl/>
          <w:lang w:bidi="fa-IR"/>
        </w:rPr>
        <w:t xml:space="preserve">. </w:t>
      </w:r>
    </w:p>
    <w:p w:rsidR="00DF7947" w:rsidRDefault="00DF7947" w:rsidP="00141951">
      <w:pPr>
        <w:pStyle w:val="libFootnote"/>
        <w:rPr>
          <w:rtl/>
          <w:lang w:bidi="fa-IR"/>
        </w:rPr>
      </w:pPr>
      <w:r>
        <w:rPr>
          <w:rtl/>
          <w:lang w:bidi="fa-IR"/>
        </w:rPr>
        <w:t>197- المراقبات</w:t>
      </w:r>
      <w:r w:rsidR="008A4E6E">
        <w:rPr>
          <w:rtl/>
          <w:lang w:bidi="fa-IR"/>
        </w:rPr>
        <w:t xml:space="preserve">. </w:t>
      </w:r>
    </w:p>
    <w:p w:rsidR="00DF7947" w:rsidRDefault="00DF7947" w:rsidP="00141951">
      <w:pPr>
        <w:pStyle w:val="libFootnote"/>
        <w:rPr>
          <w:rtl/>
          <w:lang w:bidi="fa-IR"/>
        </w:rPr>
      </w:pPr>
      <w:r>
        <w:rPr>
          <w:rtl/>
          <w:lang w:bidi="fa-IR"/>
        </w:rPr>
        <w:t>198- بحارالانوار</w:t>
      </w:r>
      <w:r w:rsidR="008A4E6E">
        <w:rPr>
          <w:rtl/>
          <w:lang w:bidi="fa-IR"/>
        </w:rPr>
        <w:t xml:space="preserve">، </w:t>
      </w:r>
      <w:r>
        <w:rPr>
          <w:rtl/>
          <w:lang w:bidi="fa-IR"/>
        </w:rPr>
        <w:t>ج 76</w:t>
      </w:r>
      <w:r w:rsidR="008A4E6E">
        <w:rPr>
          <w:rtl/>
          <w:lang w:bidi="fa-IR"/>
        </w:rPr>
        <w:t xml:space="preserve">، </w:t>
      </w:r>
      <w:r>
        <w:rPr>
          <w:rtl/>
          <w:lang w:bidi="fa-IR"/>
        </w:rPr>
        <w:t>ص 57</w:t>
      </w:r>
      <w:r w:rsidR="008A4E6E">
        <w:rPr>
          <w:rtl/>
          <w:lang w:bidi="fa-IR"/>
        </w:rPr>
        <w:t xml:space="preserve">. </w:t>
      </w:r>
    </w:p>
    <w:p w:rsidR="00DF7947" w:rsidRDefault="00DF7947" w:rsidP="00141951">
      <w:pPr>
        <w:pStyle w:val="libFootnote"/>
        <w:rPr>
          <w:rtl/>
          <w:lang w:bidi="fa-IR"/>
        </w:rPr>
      </w:pPr>
      <w:r>
        <w:rPr>
          <w:rtl/>
          <w:lang w:bidi="fa-IR"/>
        </w:rPr>
        <w:t>199- دارالندوه به مجلس شوراى قريش گفته مى شد</w:t>
      </w:r>
      <w:r w:rsidR="008A4E6E">
        <w:rPr>
          <w:rtl/>
          <w:lang w:bidi="fa-IR"/>
        </w:rPr>
        <w:t xml:space="preserve">. </w:t>
      </w:r>
      <w:r>
        <w:rPr>
          <w:rtl/>
          <w:lang w:bidi="fa-IR"/>
        </w:rPr>
        <w:t xml:space="preserve">اين محل را قصى بن كلاب جلد چهارم پيامبر </w:t>
      </w:r>
      <w:r w:rsidR="00F33EFF" w:rsidRPr="00F33EFF">
        <w:rPr>
          <w:rStyle w:val="libAlaemChar"/>
          <w:rtl/>
        </w:rPr>
        <w:t>صلى‌الله‌عليه‌وآله‌وسلم</w:t>
      </w:r>
      <w:r>
        <w:rPr>
          <w:rtl/>
          <w:lang w:bidi="fa-IR"/>
        </w:rPr>
        <w:t xml:space="preserve"> تاءسيس كرد در دوران اسلام معاويه آن را از حكيم بن حزام خريد و دارالامارة قرار داد سپس با وسعت مسجدالحرام جز آن قرار گرفت</w:t>
      </w:r>
      <w:r w:rsidR="008A4E6E">
        <w:rPr>
          <w:rtl/>
          <w:lang w:bidi="fa-IR"/>
        </w:rPr>
        <w:t xml:space="preserve">. </w:t>
      </w:r>
      <w:r>
        <w:rPr>
          <w:rtl/>
          <w:lang w:bidi="fa-IR"/>
        </w:rPr>
        <w:t>**معجم البلدان</w:t>
      </w:r>
      <w:r w:rsidR="008A4E6E">
        <w:rPr>
          <w:rtl/>
          <w:lang w:bidi="fa-IR"/>
        </w:rPr>
        <w:t xml:space="preserve">، </w:t>
      </w:r>
      <w:r>
        <w:rPr>
          <w:rtl/>
          <w:lang w:bidi="fa-IR"/>
        </w:rPr>
        <w:t>ج 2</w:t>
      </w:r>
      <w:r w:rsidR="008A4E6E">
        <w:rPr>
          <w:rtl/>
          <w:lang w:bidi="fa-IR"/>
        </w:rPr>
        <w:t xml:space="preserve">، </w:t>
      </w:r>
      <w:r>
        <w:rPr>
          <w:rtl/>
          <w:lang w:bidi="fa-IR"/>
        </w:rPr>
        <w:t>ص ‍*** 423</w:t>
      </w:r>
      <w:r w:rsidR="008A4E6E">
        <w:rPr>
          <w:rtl/>
          <w:lang w:bidi="fa-IR"/>
        </w:rPr>
        <w:t xml:space="preserve">. </w:t>
      </w:r>
    </w:p>
    <w:p w:rsidR="00DF7947" w:rsidRDefault="00DF7947" w:rsidP="00141951">
      <w:pPr>
        <w:pStyle w:val="libFootnote"/>
        <w:rPr>
          <w:rtl/>
          <w:lang w:bidi="fa-IR"/>
        </w:rPr>
      </w:pPr>
      <w:r>
        <w:rPr>
          <w:rtl/>
          <w:lang w:bidi="fa-IR"/>
        </w:rPr>
        <w:t>200- احتجاج طبرسى</w:t>
      </w:r>
      <w:r w:rsidR="008A4E6E">
        <w:rPr>
          <w:rtl/>
          <w:lang w:bidi="fa-IR"/>
        </w:rPr>
        <w:t xml:space="preserve">، </w:t>
      </w:r>
      <w:r>
        <w:rPr>
          <w:rtl/>
          <w:lang w:bidi="fa-IR"/>
        </w:rPr>
        <w:t>ج 1</w:t>
      </w:r>
      <w:r w:rsidR="008A4E6E">
        <w:rPr>
          <w:rtl/>
          <w:lang w:bidi="fa-IR"/>
        </w:rPr>
        <w:t xml:space="preserve">، </w:t>
      </w:r>
      <w:r>
        <w:rPr>
          <w:rtl/>
          <w:lang w:bidi="fa-IR"/>
        </w:rPr>
        <w:t>ص 141</w:t>
      </w:r>
      <w:r w:rsidR="008A4E6E">
        <w:rPr>
          <w:rtl/>
          <w:lang w:bidi="fa-IR"/>
        </w:rPr>
        <w:t xml:space="preserve">. </w:t>
      </w:r>
    </w:p>
    <w:p w:rsidR="00DF7947" w:rsidRDefault="00DF7947" w:rsidP="00141951">
      <w:pPr>
        <w:pStyle w:val="libFootnote"/>
        <w:rPr>
          <w:rtl/>
          <w:lang w:bidi="fa-IR"/>
        </w:rPr>
      </w:pPr>
      <w:r>
        <w:rPr>
          <w:rtl/>
          <w:lang w:bidi="fa-IR"/>
        </w:rPr>
        <w:t>201- السيرة النبويه</w:t>
      </w:r>
      <w:r w:rsidR="008A4E6E">
        <w:rPr>
          <w:rtl/>
          <w:lang w:bidi="fa-IR"/>
        </w:rPr>
        <w:t xml:space="preserve">، </w:t>
      </w:r>
      <w:r>
        <w:rPr>
          <w:rtl/>
          <w:lang w:bidi="fa-IR"/>
        </w:rPr>
        <w:t>ج 2</w:t>
      </w:r>
      <w:r w:rsidR="008A4E6E">
        <w:rPr>
          <w:rtl/>
          <w:lang w:bidi="fa-IR"/>
        </w:rPr>
        <w:t xml:space="preserve">، </w:t>
      </w:r>
      <w:r>
        <w:rPr>
          <w:rtl/>
          <w:lang w:bidi="fa-IR"/>
        </w:rPr>
        <w:t>ص 124</w:t>
      </w:r>
      <w:r w:rsidR="008A4E6E">
        <w:rPr>
          <w:rtl/>
          <w:lang w:bidi="fa-IR"/>
        </w:rPr>
        <w:t xml:space="preserve">. </w:t>
      </w:r>
    </w:p>
    <w:p w:rsidR="00DF7947" w:rsidRDefault="00DF7947" w:rsidP="00141951">
      <w:pPr>
        <w:pStyle w:val="libFootnote"/>
        <w:rPr>
          <w:rtl/>
          <w:lang w:bidi="fa-IR"/>
        </w:rPr>
      </w:pPr>
      <w:r>
        <w:rPr>
          <w:rtl/>
          <w:lang w:bidi="fa-IR"/>
        </w:rPr>
        <w:t>202- قبا دهكده اى بود كه در دو فرسخى مدينه قرار داشت و مركز قبيله بنى عمرو بن عوف بود ولى اكنون بر اثر توسعه شهر جزو شهر قرار گرفته است</w:t>
      </w:r>
      <w:r w:rsidR="008A4E6E">
        <w:rPr>
          <w:rtl/>
          <w:lang w:bidi="fa-IR"/>
        </w:rPr>
        <w:t xml:space="preserve">. </w:t>
      </w:r>
    </w:p>
    <w:p w:rsidR="00DF7947" w:rsidRDefault="00DF7947" w:rsidP="00141951">
      <w:pPr>
        <w:pStyle w:val="libFootnote"/>
        <w:rPr>
          <w:rtl/>
          <w:lang w:bidi="fa-IR"/>
        </w:rPr>
      </w:pPr>
      <w:r>
        <w:rPr>
          <w:rtl/>
          <w:lang w:bidi="fa-IR"/>
        </w:rPr>
        <w:t>203- السيرة النبويه</w:t>
      </w:r>
      <w:r w:rsidR="008A4E6E">
        <w:rPr>
          <w:rtl/>
          <w:lang w:bidi="fa-IR"/>
        </w:rPr>
        <w:t xml:space="preserve">، </w:t>
      </w:r>
      <w:r>
        <w:rPr>
          <w:rtl/>
          <w:lang w:bidi="fa-IR"/>
        </w:rPr>
        <w:t>ج 2</w:t>
      </w:r>
      <w:r w:rsidR="008A4E6E">
        <w:rPr>
          <w:rtl/>
          <w:lang w:bidi="fa-IR"/>
        </w:rPr>
        <w:t xml:space="preserve">، </w:t>
      </w:r>
      <w:r>
        <w:rPr>
          <w:rtl/>
          <w:lang w:bidi="fa-IR"/>
        </w:rPr>
        <w:t>ص 138</w:t>
      </w:r>
      <w:r w:rsidR="008A4E6E">
        <w:rPr>
          <w:rtl/>
          <w:lang w:bidi="fa-IR"/>
        </w:rPr>
        <w:t xml:space="preserve">. </w:t>
      </w:r>
    </w:p>
    <w:p w:rsidR="00DF7947" w:rsidRDefault="00DF7947" w:rsidP="00141951">
      <w:pPr>
        <w:pStyle w:val="libFootnote"/>
        <w:rPr>
          <w:rtl/>
          <w:lang w:bidi="fa-IR"/>
        </w:rPr>
      </w:pPr>
      <w:r>
        <w:rPr>
          <w:rtl/>
          <w:lang w:bidi="fa-IR"/>
        </w:rPr>
        <w:t>204- ارشاد مفيد</w:t>
      </w:r>
      <w:r w:rsidR="008A4E6E">
        <w:rPr>
          <w:rtl/>
          <w:lang w:bidi="fa-IR"/>
        </w:rPr>
        <w:t xml:space="preserve">، </w:t>
      </w:r>
      <w:r>
        <w:rPr>
          <w:rtl/>
          <w:lang w:bidi="fa-IR"/>
        </w:rPr>
        <w:t>ص 40</w:t>
      </w:r>
      <w:r w:rsidR="008A4E6E">
        <w:rPr>
          <w:rtl/>
          <w:lang w:bidi="fa-IR"/>
        </w:rPr>
        <w:t xml:space="preserve">. </w:t>
      </w:r>
    </w:p>
    <w:p w:rsidR="00DF7947" w:rsidRDefault="00DF7947" w:rsidP="00141951">
      <w:pPr>
        <w:pStyle w:val="libFootnote"/>
        <w:rPr>
          <w:rtl/>
          <w:lang w:bidi="fa-IR"/>
        </w:rPr>
      </w:pPr>
      <w:r>
        <w:rPr>
          <w:rtl/>
          <w:lang w:bidi="fa-IR"/>
        </w:rPr>
        <w:t>205- مناقب ابن شهر آشوب</w:t>
      </w:r>
      <w:r w:rsidR="008A4E6E">
        <w:rPr>
          <w:rtl/>
          <w:lang w:bidi="fa-IR"/>
        </w:rPr>
        <w:t xml:space="preserve">، </w:t>
      </w:r>
      <w:r>
        <w:rPr>
          <w:rtl/>
          <w:lang w:bidi="fa-IR"/>
        </w:rPr>
        <w:t>ج 2</w:t>
      </w:r>
      <w:r w:rsidR="008A4E6E">
        <w:rPr>
          <w:rtl/>
          <w:lang w:bidi="fa-IR"/>
        </w:rPr>
        <w:t xml:space="preserve">، </w:t>
      </w:r>
      <w:r>
        <w:rPr>
          <w:rtl/>
          <w:lang w:bidi="fa-IR"/>
        </w:rPr>
        <w:t>ص 68</w:t>
      </w:r>
      <w:r w:rsidR="008A4E6E">
        <w:rPr>
          <w:rtl/>
          <w:lang w:bidi="fa-IR"/>
        </w:rPr>
        <w:t xml:space="preserve">. </w:t>
      </w:r>
    </w:p>
    <w:p w:rsidR="00DF7947" w:rsidRDefault="00DF7947" w:rsidP="00141951">
      <w:pPr>
        <w:pStyle w:val="libFootnote"/>
        <w:rPr>
          <w:rtl/>
          <w:lang w:bidi="fa-IR"/>
        </w:rPr>
      </w:pPr>
      <w:r>
        <w:rPr>
          <w:rtl/>
          <w:lang w:bidi="fa-IR"/>
        </w:rPr>
        <w:t>206- كشف الغمه</w:t>
      </w:r>
      <w:r w:rsidR="008A4E6E">
        <w:rPr>
          <w:rtl/>
          <w:lang w:bidi="fa-IR"/>
        </w:rPr>
        <w:t xml:space="preserve">، </w:t>
      </w:r>
      <w:r>
        <w:rPr>
          <w:rtl/>
          <w:lang w:bidi="fa-IR"/>
        </w:rPr>
        <w:t>ص 141</w:t>
      </w:r>
      <w:r w:rsidR="008A4E6E">
        <w:rPr>
          <w:rtl/>
          <w:lang w:bidi="fa-IR"/>
        </w:rPr>
        <w:t xml:space="preserve">. </w:t>
      </w:r>
    </w:p>
    <w:p w:rsidR="00DF7947" w:rsidRDefault="00DF7947" w:rsidP="00141951">
      <w:pPr>
        <w:pStyle w:val="libFootnote"/>
        <w:rPr>
          <w:rtl/>
          <w:lang w:bidi="fa-IR"/>
        </w:rPr>
      </w:pPr>
      <w:r>
        <w:rPr>
          <w:rtl/>
          <w:lang w:bidi="fa-IR"/>
        </w:rPr>
        <w:lastRenderedPageBreak/>
        <w:t>207- معانى الاخبار</w:t>
      </w:r>
      <w:r w:rsidR="008A4E6E">
        <w:rPr>
          <w:rtl/>
          <w:lang w:bidi="fa-IR"/>
        </w:rPr>
        <w:t xml:space="preserve">، </w:t>
      </w:r>
      <w:r>
        <w:rPr>
          <w:rtl/>
          <w:lang w:bidi="fa-IR"/>
        </w:rPr>
        <w:t>ج 2</w:t>
      </w:r>
      <w:r w:rsidR="008A4E6E">
        <w:rPr>
          <w:rtl/>
          <w:lang w:bidi="fa-IR"/>
        </w:rPr>
        <w:t xml:space="preserve">، </w:t>
      </w:r>
      <w:r>
        <w:rPr>
          <w:rtl/>
          <w:lang w:bidi="fa-IR"/>
        </w:rPr>
        <w:t>ص 250</w:t>
      </w:r>
      <w:r w:rsidR="008A4E6E">
        <w:rPr>
          <w:rtl/>
          <w:lang w:bidi="fa-IR"/>
        </w:rPr>
        <w:t xml:space="preserve">. </w:t>
      </w:r>
    </w:p>
    <w:p w:rsidR="00DF7947" w:rsidRDefault="00DF7947" w:rsidP="00141951">
      <w:pPr>
        <w:pStyle w:val="libFootnote"/>
        <w:rPr>
          <w:rtl/>
          <w:lang w:bidi="fa-IR"/>
        </w:rPr>
      </w:pPr>
      <w:r>
        <w:rPr>
          <w:rtl/>
          <w:lang w:bidi="fa-IR"/>
        </w:rPr>
        <w:t>208- محجة البيضاء</w:t>
      </w:r>
      <w:r w:rsidR="008A4E6E">
        <w:rPr>
          <w:rtl/>
          <w:lang w:bidi="fa-IR"/>
        </w:rPr>
        <w:t xml:space="preserve">، </w:t>
      </w:r>
      <w:r>
        <w:rPr>
          <w:rtl/>
          <w:lang w:bidi="fa-IR"/>
        </w:rPr>
        <w:t>ج 4</w:t>
      </w:r>
      <w:r w:rsidR="008A4E6E">
        <w:rPr>
          <w:rtl/>
          <w:lang w:bidi="fa-IR"/>
        </w:rPr>
        <w:t xml:space="preserve">، </w:t>
      </w:r>
      <w:r>
        <w:rPr>
          <w:rtl/>
          <w:lang w:bidi="fa-IR"/>
        </w:rPr>
        <w:t>ص 425</w:t>
      </w:r>
      <w:r w:rsidR="008A4E6E">
        <w:rPr>
          <w:rtl/>
          <w:lang w:bidi="fa-IR"/>
        </w:rPr>
        <w:t xml:space="preserve">. </w:t>
      </w:r>
    </w:p>
    <w:p w:rsidR="00DF7947" w:rsidRDefault="00DF7947" w:rsidP="00141951">
      <w:pPr>
        <w:pStyle w:val="libFootnote"/>
        <w:rPr>
          <w:rtl/>
          <w:lang w:bidi="fa-IR"/>
        </w:rPr>
      </w:pPr>
      <w:r>
        <w:rPr>
          <w:rtl/>
          <w:lang w:bidi="fa-IR"/>
        </w:rPr>
        <w:t>209- معانى الاخبار</w:t>
      </w:r>
      <w:r w:rsidR="008A4E6E">
        <w:rPr>
          <w:rtl/>
          <w:lang w:bidi="fa-IR"/>
        </w:rPr>
        <w:t xml:space="preserve">، </w:t>
      </w:r>
      <w:r>
        <w:rPr>
          <w:rtl/>
          <w:lang w:bidi="fa-IR"/>
        </w:rPr>
        <w:t>ج 2</w:t>
      </w:r>
      <w:r w:rsidR="008A4E6E">
        <w:rPr>
          <w:rtl/>
          <w:lang w:bidi="fa-IR"/>
        </w:rPr>
        <w:t xml:space="preserve">، </w:t>
      </w:r>
      <w:r>
        <w:rPr>
          <w:rtl/>
          <w:lang w:bidi="fa-IR"/>
        </w:rPr>
        <w:t>ص 431</w:t>
      </w:r>
      <w:r w:rsidR="008A4E6E">
        <w:rPr>
          <w:rtl/>
          <w:lang w:bidi="fa-IR"/>
        </w:rPr>
        <w:t xml:space="preserve">. </w:t>
      </w:r>
    </w:p>
    <w:p w:rsidR="00DF7947" w:rsidRDefault="00DF7947" w:rsidP="00141951">
      <w:pPr>
        <w:pStyle w:val="libFootnote"/>
        <w:rPr>
          <w:rtl/>
          <w:lang w:bidi="fa-IR"/>
        </w:rPr>
      </w:pPr>
      <w:r>
        <w:rPr>
          <w:rtl/>
          <w:lang w:bidi="fa-IR"/>
        </w:rPr>
        <w:t>210- محجة البيضاء</w:t>
      </w:r>
      <w:r w:rsidR="008A4E6E">
        <w:rPr>
          <w:rtl/>
          <w:lang w:bidi="fa-IR"/>
        </w:rPr>
        <w:t xml:space="preserve">، </w:t>
      </w:r>
      <w:r>
        <w:rPr>
          <w:rtl/>
          <w:lang w:bidi="fa-IR"/>
        </w:rPr>
        <w:t>ج 3</w:t>
      </w:r>
      <w:r w:rsidR="008A4E6E">
        <w:rPr>
          <w:rtl/>
          <w:lang w:bidi="fa-IR"/>
        </w:rPr>
        <w:t xml:space="preserve">، </w:t>
      </w:r>
      <w:r>
        <w:rPr>
          <w:rtl/>
          <w:lang w:bidi="fa-IR"/>
        </w:rPr>
        <w:t>ص 372</w:t>
      </w:r>
      <w:r w:rsidR="008A4E6E">
        <w:rPr>
          <w:rtl/>
          <w:lang w:bidi="fa-IR"/>
        </w:rPr>
        <w:t xml:space="preserve">. </w:t>
      </w:r>
    </w:p>
    <w:p w:rsidR="00DF7947" w:rsidRDefault="00DF7947" w:rsidP="00141951">
      <w:pPr>
        <w:pStyle w:val="libFootnote"/>
        <w:rPr>
          <w:rtl/>
          <w:lang w:bidi="fa-IR"/>
        </w:rPr>
      </w:pPr>
      <w:r>
        <w:rPr>
          <w:rtl/>
          <w:lang w:bidi="fa-IR"/>
        </w:rPr>
        <w:t>211- محجة البيضاء</w:t>
      </w:r>
      <w:r w:rsidR="008A4E6E">
        <w:rPr>
          <w:rtl/>
          <w:lang w:bidi="fa-IR"/>
        </w:rPr>
        <w:t xml:space="preserve">، </w:t>
      </w:r>
      <w:r>
        <w:rPr>
          <w:rtl/>
          <w:lang w:bidi="fa-IR"/>
        </w:rPr>
        <w:t>ج 8</w:t>
      </w:r>
      <w:r w:rsidR="008A4E6E">
        <w:rPr>
          <w:rtl/>
          <w:lang w:bidi="fa-IR"/>
        </w:rPr>
        <w:t xml:space="preserve">، </w:t>
      </w:r>
      <w:r>
        <w:rPr>
          <w:rtl/>
          <w:lang w:bidi="fa-IR"/>
        </w:rPr>
        <w:t>ج ص 276</w:t>
      </w:r>
      <w:r w:rsidR="008A4E6E">
        <w:rPr>
          <w:rtl/>
          <w:lang w:bidi="fa-IR"/>
        </w:rPr>
        <w:t xml:space="preserve">. </w:t>
      </w:r>
    </w:p>
    <w:p w:rsidR="00DF7947" w:rsidRDefault="00DF7947" w:rsidP="00141951">
      <w:pPr>
        <w:pStyle w:val="libFootnote"/>
        <w:rPr>
          <w:rtl/>
          <w:lang w:bidi="fa-IR"/>
        </w:rPr>
      </w:pPr>
      <w:r>
        <w:rPr>
          <w:rtl/>
          <w:lang w:bidi="fa-IR"/>
        </w:rPr>
        <w:t>212- تاريخ طبرى</w:t>
      </w:r>
      <w:r w:rsidR="008A4E6E">
        <w:rPr>
          <w:rtl/>
          <w:lang w:bidi="fa-IR"/>
        </w:rPr>
        <w:t xml:space="preserve">، </w:t>
      </w:r>
      <w:r>
        <w:rPr>
          <w:rtl/>
          <w:lang w:bidi="fa-IR"/>
        </w:rPr>
        <w:t>ج 3</w:t>
      </w:r>
      <w:r w:rsidR="008A4E6E">
        <w:rPr>
          <w:rtl/>
          <w:lang w:bidi="fa-IR"/>
        </w:rPr>
        <w:t xml:space="preserve">. </w:t>
      </w:r>
    </w:p>
    <w:p w:rsidR="00DF7947" w:rsidRDefault="00DF7947" w:rsidP="00141951">
      <w:pPr>
        <w:pStyle w:val="libFootnote"/>
        <w:rPr>
          <w:rtl/>
          <w:lang w:bidi="fa-IR"/>
        </w:rPr>
      </w:pPr>
      <w:r>
        <w:rPr>
          <w:rtl/>
          <w:lang w:bidi="fa-IR"/>
        </w:rPr>
        <w:t>213- ارشاد مفيد</w:t>
      </w:r>
      <w:r w:rsidR="008A4E6E">
        <w:rPr>
          <w:rtl/>
          <w:lang w:bidi="fa-IR"/>
        </w:rPr>
        <w:t xml:space="preserve">، </w:t>
      </w:r>
      <w:r>
        <w:rPr>
          <w:rtl/>
          <w:lang w:bidi="fa-IR"/>
        </w:rPr>
        <w:t>ص 22</w:t>
      </w:r>
      <w:r w:rsidR="008A4E6E">
        <w:rPr>
          <w:rtl/>
          <w:lang w:bidi="fa-IR"/>
        </w:rPr>
        <w:t xml:space="preserve">. </w:t>
      </w:r>
    </w:p>
    <w:p w:rsidR="00DF7947" w:rsidRDefault="00DF7947" w:rsidP="00141951">
      <w:pPr>
        <w:pStyle w:val="libFootnote"/>
        <w:rPr>
          <w:rtl/>
          <w:lang w:bidi="fa-IR"/>
        </w:rPr>
      </w:pPr>
      <w:r>
        <w:rPr>
          <w:rtl/>
          <w:lang w:bidi="fa-IR"/>
        </w:rPr>
        <w:t>214- شواهد التنزيل</w:t>
      </w:r>
      <w:r w:rsidR="008A4E6E">
        <w:rPr>
          <w:rtl/>
          <w:lang w:bidi="fa-IR"/>
        </w:rPr>
        <w:t xml:space="preserve">. </w:t>
      </w:r>
    </w:p>
    <w:p w:rsidR="00DF7947" w:rsidRDefault="00DF7947" w:rsidP="00141951">
      <w:pPr>
        <w:pStyle w:val="libFootnote"/>
        <w:rPr>
          <w:rtl/>
          <w:lang w:bidi="fa-IR"/>
        </w:rPr>
      </w:pPr>
      <w:r>
        <w:rPr>
          <w:rtl/>
          <w:lang w:bidi="fa-IR"/>
        </w:rPr>
        <w:t>215- و از مردم كسى هست كه جان خود را در راه خشنودى خدا مى فروشد</w:t>
      </w:r>
      <w:r w:rsidR="003107DD">
        <w:rPr>
          <w:rtl/>
          <w:lang w:bidi="fa-IR"/>
        </w:rPr>
        <w:t xml:space="preserve"> (</w:t>
      </w:r>
      <w:r>
        <w:rPr>
          <w:rtl/>
          <w:lang w:bidi="fa-IR"/>
        </w:rPr>
        <w:t>بقره / 207)</w:t>
      </w:r>
    </w:p>
    <w:p w:rsidR="00DF7947" w:rsidRDefault="00DF7947" w:rsidP="00141951">
      <w:pPr>
        <w:pStyle w:val="libFootnote"/>
        <w:rPr>
          <w:rtl/>
          <w:lang w:bidi="fa-IR"/>
        </w:rPr>
      </w:pPr>
      <w:r>
        <w:rPr>
          <w:rtl/>
          <w:lang w:bidi="fa-IR"/>
        </w:rPr>
        <w:t>216- طه / 25- 32</w:t>
      </w:r>
      <w:r w:rsidR="008A4E6E">
        <w:rPr>
          <w:rtl/>
          <w:lang w:bidi="fa-IR"/>
        </w:rPr>
        <w:t xml:space="preserve">. </w:t>
      </w:r>
    </w:p>
    <w:p w:rsidR="00DF7947" w:rsidRDefault="00DF7947" w:rsidP="00141951">
      <w:pPr>
        <w:pStyle w:val="libFootnote"/>
        <w:rPr>
          <w:rtl/>
          <w:lang w:bidi="fa-IR"/>
        </w:rPr>
      </w:pPr>
      <w:r>
        <w:rPr>
          <w:rtl/>
          <w:lang w:bidi="fa-IR"/>
        </w:rPr>
        <w:t>217- ناسخ التواريخ حضرت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ج 1</w:t>
      </w:r>
      <w:r w:rsidR="008A4E6E">
        <w:rPr>
          <w:rtl/>
          <w:lang w:bidi="fa-IR"/>
        </w:rPr>
        <w:t xml:space="preserve">، </w:t>
      </w:r>
      <w:r>
        <w:rPr>
          <w:rtl/>
          <w:lang w:bidi="fa-IR"/>
        </w:rPr>
        <w:t>ص 278</w:t>
      </w:r>
      <w:r w:rsidR="008A4E6E">
        <w:rPr>
          <w:rtl/>
          <w:lang w:bidi="fa-IR"/>
        </w:rPr>
        <w:t xml:space="preserve">، </w:t>
      </w:r>
      <w:r>
        <w:rPr>
          <w:rtl/>
          <w:lang w:bidi="fa-IR"/>
        </w:rPr>
        <w:t>اين روايت با مختصر تفاوتى از كتب معتبر شيعه و سنى نقل شده است</w:t>
      </w:r>
      <w:r w:rsidR="008A4E6E">
        <w:rPr>
          <w:rtl/>
          <w:lang w:bidi="fa-IR"/>
        </w:rPr>
        <w:t xml:space="preserve">، </w:t>
      </w:r>
      <w:r>
        <w:rPr>
          <w:rtl/>
          <w:lang w:bidi="fa-IR"/>
        </w:rPr>
        <w:t>براى اطلاع بيشتر به كتاب احقاق الحق</w:t>
      </w:r>
      <w:r w:rsidR="008A4E6E">
        <w:rPr>
          <w:rtl/>
          <w:lang w:bidi="fa-IR"/>
        </w:rPr>
        <w:t xml:space="preserve">، </w:t>
      </w:r>
      <w:r>
        <w:rPr>
          <w:rtl/>
          <w:lang w:bidi="fa-IR"/>
        </w:rPr>
        <w:t>ج 2</w:t>
      </w:r>
      <w:r w:rsidR="008A4E6E">
        <w:rPr>
          <w:rtl/>
          <w:lang w:bidi="fa-IR"/>
        </w:rPr>
        <w:t xml:space="preserve">، </w:t>
      </w:r>
      <w:r>
        <w:rPr>
          <w:rtl/>
          <w:lang w:bidi="fa-IR"/>
        </w:rPr>
        <w:t>ص 39 تا 41 و كتاب الغدير</w:t>
      </w:r>
      <w:r w:rsidR="008A4E6E">
        <w:rPr>
          <w:rtl/>
          <w:lang w:bidi="fa-IR"/>
        </w:rPr>
        <w:t xml:space="preserve">، </w:t>
      </w:r>
      <w:r>
        <w:rPr>
          <w:rtl/>
          <w:lang w:bidi="fa-IR"/>
        </w:rPr>
        <w:t>ج 2</w:t>
      </w:r>
      <w:r w:rsidR="008A4E6E">
        <w:rPr>
          <w:rtl/>
          <w:lang w:bidi="fa-IR"/>
        </w:rPr>
        <w:t xml:space="preserve">، </w:t>
      </w:r>
      <w:r>
        <w:rPr>
          <w:rtl/>
          <w:lang w:bidi="fa-IR"/>
        </w:rPr>
        <w:t>مراجعه گردد</w:t>
      </w:r>
      <w:r w:rsidR="008A4E6E">
        <w:rPr>
          <w:rtl/>
          <w:lang w:bidi="fa-IR"/>
        </w:rPr>
        <w:t xml:space="preserve">. </w:t>
      </w:r>
    </w:p>
    <w:p w:rsidR="00DF7947" w:rsidRDefault="00DF7947" w:rsidP="00141951">
      <w:pPr>
        <w:pStyle w:val="libFootnote"/>
        <w:rPr>
          <w:rtl/>
          <w:lang w:bidi="fa-IR"/>
        </w:rPr>
      </w:pPr>
      <w:r>
        <w:rPr>
          <w:rtl/>
          <w:lang w:bidi="fa-IR"/>
        </w:rPr>
        <w:t>218- محجة البيضاء</w:t>
      </w:r>
      <w:r w:rsidR="008A4E6E">
        <w:rPr>
          <w:rtl/>
          <w:lang w:bidi="fa-IR"/>
        </w:rPr>
        <w:t xml:space="preserve">، </w:t>
      </w:r>
      <w:r>
        <w:rPr>
          <w:rtl/>
          <w:lang w:bidi="fa-IR"/>
        </w:rPr>
        <w:t>ج 8</w:t>
      </w:r>
      <w:r w:rsidR="008A4E6E">
        <w:rPr>
          <w:rtl/>
          <w:lang w:bidi="fa-IR"/>
        </w:rPr>
        <w:t xml:space="preserve">، </w:t>
      </w:r>
      <w:r>
        <w:rPr>
          <w:rtl/>
          <w:lang w:bidi="fa-IR"/>
        </w:rPr>
        <w:t>ص 279</w:t>
      </w:r>
      <w:r w:rsidR="008A4E6E">
        <w:rPr>
          <w:rtl/>
          <w:lang w:bidi="fa-IR"/>
        </w:rPr>
        <w:t xml:space="preserve">. </w:t>
      </w:r>
    </w:p>
    <w:p w:rsidR="00DF7947" w:rsidRDefault="00DF7947" w:rsidP="00141951">
      <w:pPr>
        <w:pStyle w:val="libFootnote"/>
        <w:rPr>
          <w:rtl/>
          <w:lang w:bidi="fa-IR"/>
        </w:rPr>
      </w:pPr>
      <w:r>
        <w:rPr>
          <w:rtl/>
          <w:lang w:bidi="fa-IR"/>
        </w:rPr>
        <w:t>219- محجة البيضاء</w:t>
      </w:r>
      <w:r w:rsidR="008A4E6E">
        <w:rPr>
          <w:rtl/>
          <w:lang w:bidi="fa-IR"/>
        </w:rPr>
        <w:t xml:space="preserve">، </w:t>
      </w:r>
      <w:r>
        <w:rPr>
          <w:rtl/>
          <w:lang w:bidi="fa-IR"/>
        </w:rPr>
        <w:t>ج 8</w:t>
      </w:r>
      <w:r w:rsidR="008A4E6E">
        <w:rPr>
          <w:rtl/>
          <w:lang w:bidi="fa-IR"/>
        </w:rPr>
        <w:t xml:space="preserve">، </w:t>
      </w:r>
      <w:r>
        <w:rPr>
          <w:rtl/>
          <w:lang w:bidi="fa-IR"/>
        </w:rPr>
        <w:t>ص 273</w:t>
      </w:r>
      <w:r w:rsidR="008A4E6E">
        <w:rPr>
          <w:rtl/>
          <w:lang w:bidi="fa-IR"/>
        </w:rPr>
        <w:t xml:space="preserve">. </w:t>
      </w:r>
    </w:p>
    <w:p w:rsidR="00DF7947" w:rsidRDefault="00DF7947" w:rsidP="00141951">
      <w:pPr>
        <w:pStyle w:val="libFootnote"/>
        <w:rPr>
          <w:rtl/>
          <w:lang w:bidi="fa-IR"/>
        </w:rPr>
      </w:pPr>
      <w:r>
        <w:rPr>
          <w:rtl/>
          <w:lang w:bidi="fa-IR"/>
        </w:rPr>
        <w:t>220- محجة البيضا</w:t>
      </w:r>
      <w:r w:rsidR="008A4E6E">
        <w:rPr>
          <w:rtl/>
          <w:lang w:bidi="fa-IR"/>
        </w:rPr>
        <w:t xml:space="preserve">، </w:t>
      </w:r>
      <w:r>
        <w:rPr>
          <w:rtl/>
          <w:lang w:bidi="fa-IR"/>
        </w:rPr>
        <w:t>ج 8</w:t>
      </w:r>
      <w:r w:rsidR="008A4E6E">
        <w:rPr>
          <w:rtl/>
          <w:lang w:bidi="fa-IR"/>
        </w:rPr>
        <w:t xml:space="preserve">. </w:t>
      </w:r>
    </w:p>
    <w:p w:rsidR="00DF7947" w:rsidRDefault="00DF7947" w:rsidP="00141951">
      <w:pPr>
        <w:pStyle w:val="libFootnote"/>
        <w:rPr>
          <w:rtl/>
          <w:lang w:bidi="fa-IR"/>
        </w:rPr>
      </w:pPr>
      <w:r>
        <w:rPr>
          <w:rtl/>
          <w:lang w:bidi="fa-IR"/>
        </w:rPr>
        <w:t>221- محجة البيضاء</w:t>
      </w:r>
      <w:r w:rsidR="008A4E6E">
        <w:rPr>
          <w:rtl/>
          <w:lang w:bidi="fa-IR"/>
        </w:rPr>
        <w:t xml:space="preserve">، </w:t>
      </w:r>
      <w:r>
        <w:rPr>
          <w:rtl/>
          <w:lang w:bidi="fa-IR"/>
        </w:rPr>
        <w:t>ج 4</w:t>
      </w:r>
      <w:r w:rsidR="008A4E6E">
        <w:rPr>
          <w:rtl/>
          <w:lang w:bidi="fa-IR"/>
        </w:rPr>
        <w:t xml:space="preserve">، </w:t>
      </w:r>
      <w:r>
        <w:rPr>
          <w:rtl/>
          <w:lang w:bidi="fa-IR"/>
        </w:rPr>
        <w:t>ص 201</w:t>
      </w:r>
      <w:r w:rsidR="008A4E6E">
        <w:rPr>
          <w:rtl/>
          <w:lang w:bidi="fa-IR"/>
        </w:rPr>
        <w:t xml:space="preserve">. </w:t>
      </w:r>
    </w:p>
    <w:p w:rsidR="00DF7947" w:rsidRDefault="00DF7947" w:rsidP="00141951">
      <w:pPr>
        <w:pStyle w:val="libFootnote"/>
        <w:rPr>
          <w:rtl/>
          <w:lang w:bidi="fa-IR"/>
        </w:rPr>
      </w:pPr>
      <w:r>
        <w:rPr>
          <w:rtl/>
          <w:lang w:bidi="fa-IR"/>
        </w:rPr>
        <w:t>222- محجة البيضاء</w:t>
      </w:r>
      <w:r w:rsidR="008A4E6E">
        <w:rPr>
          <w:rtl/>
          <w:lang w:bidi="fa-IR"/>
        </w:rPr>
        <w:t xml:space="preserve">، </w:t>
      </w:r>
      <w:r>
        <w:rPr>
          <w:rtl/>
          <w:lang w:bidi="fa-IR"/>
        </w:rPr>
        <w:t>ج 4</w:t>
      </w:r>
      <w:r w:rsidR="008A4E6E">
        <w:rPr>
          <w:rtl/>
          <w:lang w:bidi="fa-IR"/>
        </w:rPr>
        <w:t xml:space="preserve">، </w:t>
      </w:r>
      <w:r>
        <w:rPr>
          <w:rtl/>
          <w:lang w:bidi="fa-IR"/>
        </w:rPr>
        <w:t>ص 208</w:t>
      </w:r>
      <w:r w:rsidR="008A4E6E">
        <w:rPr>
          <w:rtl/>
          <w:lang w:bidi="fa-IR"/>
        </w:rPr>
        <w:t xml:space="preserve">. </w:t>
      </w:r>
    </w:p>
    <w:p w:rsidR="00DF7947" w:rsidRDefault="00DF7947" w:rsidP="00141951">
      <w:pPr>
        <w:pStyle w:val="libFootnote"/>
        <w:rPr>
          <w:rtl/>
          <w:lang w:bidi="fa-IR"/>
        </w:rPr>
      </w:pPr>
      <w:r>
        <w:rPr>
          <w:rtl/>
          <w:lang w:bidi="fa-IR"/>
        </w:rPr>
        <w:t>223- محجة البيضا</w:t>
      </w:r>
      <w:r w:rsidR="008A4E6E">
        <w:rPr>
          <w:rtl/>
          <w:lang w:bidi="fa-IR"/>
        </w:rPr>
        <w:t xml:space="preserve">، </w:t>
      </w:r>
      <w:r>
        <w:rPr>
          <w:rtl/>
          <w:lang w:bidi="fa-IR"/>
        </w:rPr>
        <w:t>ج 4</w:t>
      </w:r>
      <w:r w:rsidR="008A4E6E">
        <w:rPr>
          <w:rtl/>
          <w:lang w:bidi="fa-IR"/>
        </w:rPr>
        <w:t xml:space="preserve">، </w:t>
      </w:r>
      <w:r>
        <w:rPr>
          <w:rtl/>
          <w:lang w:bidi="fa-IR"/>
        </w:rPr>
        <w:t>ص 210</w:t>
      </w:r>
      <w:r w:rsidR="008A4E6E">
        <w:rPr>
          <w:rtl/>
          <w:lang w:bidi="fa-IR"/>
        </w:rPr>
        <w:t xml:space="preserve">. </w:t>
      </w:r>
    </w:p>
    <w:p w:rsidR="00DF7947" w:rsidRDefault="00DF7947" w:rsidP="00141951">
      <w:pPr>
        <w:pStyle w:val="libFootnote"/>
        <w:rPr>
          <w:rtl/>
          <w:lang w:bidi="fa-IR"/>
        </w:rPr>
      </w:pPr>
      <w:r>
        <w:rPr>
          <w:rtl/>
          <w:lang w:bidi="fa-IR"/>
        </w:rPr>
        <w:t>224- نساء / 58</w:t>
      </w:r>
      <w:r w:rsidR="008A4E6E">
        <w:rPr>
          <w:rtl/>
          <w:lang w:bidi="fa-IR"/>
        </w:rPr>
        <w:t xml:space="preserve">. </w:t>
      </w:r>
    </w:p>
    <w:p w:rsidR="00DF7947" w:rsidRDefault="00DF7947" w:rsidP="00141951">
      <w:pPr>
        <w:pStyle w:val="libFootnote"/>
        <w:rPr>
          <w:rtl/>
          <w:lang w:bidi="fa-IR"/>
        </w:rPr>
      </w:pPr>
      <w:r>
        <w:rPr>
          <w:rtl/>
          <w:lang w:bidi="fa-IR"/>
        </w:rPr>
        <w:t>225- معصوم دوم</w:t>
      </w:r>
      <w:r w:rsidR="008A4E6E">
        <w:rPr>
          <w:rtl/>
          <w:lang w:bidi="fa-IR"/>
        </w:rPr>
        <w:t xml:space="preserve">. </w:t>
      </w:r>
    </w:p>
    <w:p w:rsidR="00DF7947" w:rsidRDefault="00DF7947" w:rsidP="00141951">
      <w:pPr>
        <w:pStyle w:val="libFootnote"/>
        <w:rPr>
          <w:rtl/>
          <w:lang w:bidi="fa-IR"/>
        </w:rPr>
      </w:pPr>
      <w:r>
        <w:rPr>
          <w:rtl/>
          <w:lang w:bidi="fa-IR"/>
        </w:rPr>
        <w:t>226- معصوم دوم</w:t>
      </w:r>
      <w:r w:rsidR="008A4E6E">
        <w:rPr>
          <w:rtl/>
          <w:lang w:bidi="fa-IR"/>
        </w:rPr>
        <w:t xml:space="preserve">. </w:t>
      </w:r>
    </w:p>
    <w:p w:rsidR="00DF7947" w:rsidRDefault="00DF7947" w:rsidP="00141951">
      <w:pPr>
        <w:pStyle w:val="libFootnote"/>
        <w:rPr>
          <w:rtl/>
          <w:lang w:bidi="fa-IR"/>
        </w:rPr>
      </w:pPr>
      <w:r>
        <w:rPr>
          <w:rtl/>
          <w:lang w:bidi="fa-IR"/>
        </w:rPr>
        <w:t>227- معصوم دوم</w:t>
      </w:r>
      <w:r w:rsidR="008A4E6E">
        <w:rPr>
          <w:rtl/>
          <w:lang w:bidi="fa-IR"/>
        </w:rPr>
        <w:t xml:space="preserve">. </w:t>
      </w:r>
    </w:p>
    <w:p w:rsidR="00DF7947" w:rsidRDefault="00DF7947" w:rsidP="00141951">
      <w:pPr>
        <w:pStyle w:val="libFootnote"/>
        <w:rPr>
          <w:rtl/>
          <w:lang w:bidi="fa-IR"/>
        </w:rPr>
      </w:pPr>
      <w:r>
        <w:rPr>
          <w:rtl/>
          <w:lang w:bidi="fa-IR"/>
        </w:rPr>
        <w:t>228- بحارالانوار</w:t>
      </w:r>
      <w:r w:rsidR="008A4E6E">
        <w:rPr>
          <w:rtl/>
          <w:lang w:bidi="fa-IR"/>
        </w:rPr>
        <w:t xml:space="preserve">، </w:t>
      </w:r>
      <w:r>
        <w:rPr>
          <w:rtl/>
          <w:lang w:bidi="fa-IR"/>
        </w:rPr>
        <w:t>ج 9</w:t>
      </w:r>
    </w:p>
    <w:p w:rsidR="00DF7947" w:rsidRDefault="00DF7947" w:rsidP="00141951">
      <w:pPr>
        <w:pStyle w:val="libFootnote"/>
        <w:rPr>
          <w:rtl/>
          <w:lang w:bidi="fa-IR"/>
        </w:rPr>
      </w:pPr>
      <w:r>
        <w:rPr>
          <w:rtl/>
          <w:lang w:bidi="fa-IR"/>
        </w:rPr>
        <w:t>229- احتجاج</w:t>
      </w:r>
      <w:r w:rsidR="008A4E6E">
        <w:rPr>
          <w:rtl/>
          <w:lang w:bidi="fa-IR"/>
        </w:rPr>
        <w:t xml:space="preserve">، </w:t>
      </w:r>
      <w:r>
        <w:rPr>
          <w:rtl/>
          <w:lang w:bidi="fa-IR"/>
        </w:rPr>
        <w:t>ص 197</w:t>
      </w:r>
      <w:r w:rsidR="008A4E6E">
        <w:rPr>
          <w:rtl/>
          <w:lang w:bidi="fa-IR"/>
        </w:rPr>
        <w:t xml:space="preserve">. </w:t>
      </w:r>
    </w:p>
    <w:p w:rsidR="00DF7947" w:rsidRDefault="00DF7947" w:rsidP="00141951">
      <w:pPr>
        <w:pStyle w:val="libFootnote"/>
        <w:rPr>
          <w:rtl/>
          <w:lang w:bidi="fa-IR"/>
        </w:rPr>
      </w:pPr>
      <w:r>
        <w:rPr>
          <w:rtl/>
          <w:lang w:bidi="fa-IR"/>
        </w:rPr>
        <w:t>230- داستان مرغ بهشتى از مسلمات تاريخ و حديث است اين داستان با كيفيت هاى مختلف متجاوز از 18 نقل تنها در كتب معتبر اهل سنت آمده است</w:t>
      </w:r>
      <w:r w:rsidR="008A4E6E">
        <w:rPr>
          <w:rtl/>
          <w:lang w:bidi="fa-IR"/>
        </w:rPr>
        <w:t xml:space="preserve">. </w:t>
      </w:r>
    </w:p>
    <w:p w:rsidR="00DF7947" w:rsidRDefault="00DF7947" w:rsidP="00141951">
      <w:pPr>
        <w:pStyle w:val="libFootnote"/>
        <w:rPr>
          <w:rtl/>
          <w:lang w:bidi="fa-IR"/>
        </w:rPr>
      </w:pPr>
      <w:r>
        <w:rPr>
          <w:rtl/>
          <w:lang w:bidi="fa-IR"/>
        </w:rPr>
        <w:t>231- احتجاج</w:t>
      </w:r>
      <w:r w:rsidR="008A4E6E">
        <w:rPr>
          <w:rtl/>
          <w:lang w:bidi="fa-IR"/>
        </w:rPr>
        <w:t xml:space="preserve">، </w:t>
      </w:r>
      <w:r>
        <w:rPr>
          <w:rtl/>
          <w:lang w:bidi="fa-IR"/>
        </w:rPr>
        <w:t>ص 197</w:t>
      </w:r>
      <w:r w:rsidR="008A4E6E">
        <w:rPr>
          <w:rtl/>
          <w:lang w:bidi="fa-IR"/>
        </w:rPr>
        <w:t xml:space="preserve">. </w:t>
      </w:r>
    </w:p>
    <w:p w:rsidR="00DF7947" w:rsidRDefault="00DF7947" w:rsidP="00141951">
      <w:pPr>
        <w:pStyle w:val="libFootnote"/>
        <w:rPr>
          <w:rtl/>
          <w:lang w:bidi="fa-IR"/>
        </w:rPr>
      </w:pPr>
      <w:r>
        <w:rPr>
          <w:rtl/>
          <w:lang w:bidi="fa-IR"/>
        </w:rPr>
        <w:lastRenderedPageBreak/>
        <w:t>232- بحار الانوار</w:t>
      </w:r>
      <w:r w:rsidR="008A4E6E">
        <w:rPr>
          <w:rtl/>
          <w:lang w:bidi="fa-IR"/>
        </w:rPr>
        <w:t xml:space="preserve">، </w:t>
      </w:r>
      <w:r>
        <w:rPr>
          <w:rtl/>
          <w:lang w:bidi="fa-IR"/>
        </w:rPr>
        <w:t>ج 38</w:t>
      </w:r>
      <w:r w:rsidR="008A4E6E">
        <w:rPr>
          <w:rtl/>
          <w:lang w:bidi="fa-IR"/>
        </w:rPr>
        <w:t xml:space="preserve">، </w:t>
      </w:r>
      <w:r>
        <w:rPr>
          <w:rtl/>
          <w:lang w:bidi="fa-IR"/>
        </w:rPr>
        <w:t>ص 329</w:t>
      </w:r>
    </w:p>
    <w:p w:rsidR="00DF7947" w:rsidRDefault="00DF7947" w:rsidP="00141951">
      <w:pPr>
        <w:pStyle w:val="libFootnote"/>
        <w:rPr>
          <w:rtl/>
          <w:lang w:bidi="fa-IR"/>
        </w:rPr>
      </w:pPr>
      <w:r>
        <w:rPr>
          <w:rtl/>
          <w:lang w:bidi="fa-IR"/>
        </w:rPr>
        <w:t>233- مناقب ابن شهر آشوب</w:t>
      </w:r>
      <w:r w:rsidR="008A4E6E">
        <w:rPr>
          <w:rtl/>
          <w:lang w:bidi="fa-IR"/>
        </w:rPr>
        <w:t xml:space="preserve">، </w:t>
      </w:r>
      <w:r>
        <w:rPr>
          <w:rtl/>
          <w:lang w:bidi="fa-IR"/>
        </w:rPr>
        <w:t>ج 2</w:t>
      </w:r>
      <w:r w:rsidR="008A4E6E">
        <w:rPr>
          <w:rtl/>
          <w:lang w:bidi="fa-IR"/>
        </w:rPr>
        <w:t xml:space="preserve">، </w:t>
      </w:r>
      <w:r>
        <w:rPr>
          <w:rtl/>
          <w:lang w:bidi="fa-IR"/>
        </w:rPr>
        <w:t>270</w:t>
      </w:r>
    </w:p>
    <w:p w:rsidR="00DF7947" w:rsidRDefault="00DF7947" w:rsidP="00141951">
      <w:pPr>
        <w:pStyle w:val="libFootnote"/>
        <w:rPr>
          <w:rtl/>
          <w:lang w:bidi="fa-IR"/>
        </w:rPr>
      </w:pPr>
      <w:r>
        <w:rPr>
          <w:rtl/>
          <w:lang w:bidi="fa-IR"/>
        </w:rPr>
        <w:t>234- مناقب خوارزمى</w:t>
      </w:r>
      <w:r w:rsidR="008A4E6E">
        <w:rPr>
          <w:rtl/>
          <w:lang w:bidi="fa-IR"/>
        </w:rPr>
        <w:t xml:space="preserve">، </w:t>
      </w:r>
      <w:r>
        <w:rPr>
          <w:rtl/>
          <w:lang w:bidi="fa-IR"/>
        </w:rPr>
        <w:t>ص 143</w:t>
      </w:r>
    </w:p>
    <w:p w:rsidR="00DF7947" w:rsidRDefault="00DF7947" w:rsidP="00141951">
      <w:pPr>
        <w:pStyle w:val="libFootnote"/>
        <w:rPr>
          <w:rtl/>
          <w:lang w:bidi="fa-IR"/>
        </w:rPr>
      </w:pPr>
      <w:r>
        <w:rPr>
          <w:rtl/>
          <w:lang w:bidi="fa-IR"/>
        </w:rPr>
        <w:t>235- كشف الغمه</w:t>
      </w:r>
      <w:r w:rsidR="008A4E6E">
        <w:rPr>
          <w:rtl/>
          <w:lang w:bidi="fa-IR"/>
        </w:rPr>
        <w:t xml:space="preserve">، </w:t>
      </w:r>
      <w:r>
        <w:rPr>
          <w:rtl/>
          <w:lang w:bidi="fa-IR"/>
        </w:rPr>
        <w:t>ج 1</w:t>
      </w:r>
      <w:r w:rsidR="008A4E6E">
        <w:rPr>
          <w:rtl/>
          <w:lang w:bidi="fa-IR"/>
        </w:rPr>
        <w:t xml:space="preserve">، </w:t>
      </w:r>
      <w:r>
        <w:rPr>
          <w:rtl/>
          <w:lang w:bidi="fa-IR"/>
        </w:rPr>
        <w:t>ص 96</w:t>
      </w:r>
    </w:p>
    <w:p w:rsidR="00DF7947" w:rsidRDefault="00DF7947" w:rsidP="00141951">
      <w:pPr>
        <w:pStyle w:val="libFootnote"/>
        <w:rPr>
          <w:rtl/>
          <w:lang w:bidi="fa-IR"/>
        </w:rPr>
      </w:pPr>
      <w:r>
        <w:rPr>
          <w:rtl/>
          <w:lang w:bidi="fa-IR"/>
        </w:rPr>
        <w:t>236- بحار الانوار</w:t>
      </w:r>
      <w:r w:rsidR="008A4E6E">
        <w:rPr>
          <w:rtl/>
          <w:lang w:bidi="fa-IR"/>
        </w:rPr>
        <w:t xml:space="preserve">، </w:t>
      </w:r>
      <w:r>
        <w:rPr>
          <w:rtl/>
          <w:lang w:bidi="fa-IR"/>
        </w:rPr>
        <w:t>ج 21</w:t>
      </w:r>
      <w:r w:rsidR="008A4E6E">
        <w:rPr>
          <w:rtl/>
          <w:lang w:bidi="fa-IR"/>
        </w:rPr>
        <w:t xml:space="preserve">، </w:t>
      </w:r>
      <w:r>
        <w:rPr>
          <w:rtl/>
          <w:lang w:bidi="fa-IR"/>
        </w:rPr>
        <w:t>ص 141</w:t>
      </w:r>
    </w:p>
    <w:p w:rsidR="00DF7947" w:rsidRDefault="00DF7947" w:rsidP="00141951">
      <w:pPr>
        <w:pStyle w:val="libFootnote"/>
        <w:rPr>
          <w:rtl/>
          <w:lang w:bidi="fa-IR"/>
        </w:rPr>
      </w:pPr>
      <w:r>
        <w:rPr>
          <w:rtl/>
          <w:lang w:bidi="fa-IR"/>
        </w:rPr>
        <w:t>237- بحار الانوار</w:t>
      </w:r>
      <w:r w:rsidR="008A4E6E">
        <w:rPr>
          <w:rtl/>
          <w:lang w:bidi="fa-IR"/>
        </w:rPr>
        <w:t xml:space="preserve">، </w:t>
      </w:r>
      <w:r>
        <w:rPr>
          <w:rtl/>
          <w:lang w:bidi="fa-IR"/>
        </w:rPr>
        <w:t>ج 18</w:t>
      </w:r>
      <w:r w:rsidR="008A4E6E">
        <w:rPr>
          <w:rtl/>
          <w:lang w:bidi="fa-IR"/>
        </w:rPr>
        <w:t xml:space="preserve">، </w:t>
      </w:r>
      <w:r>
        <w:rPr>
          <w:rtl/>
          <w:lang w:bidi="fa-IR"/>
        </w:rPr>
        <w:t>ص 223</w:t>
      </w:r>
    </w:p>
    <w:p w:rsidR="00DF7947" w:rsidRDefault="00DF7947" w:rsidP="00141951">
      <w:pPr>
        <w:pStyle w:val="libFootnote"/>
        <w:rPr>
          <w:rtl/>
          <w:lang w:bidi="fa-IR"/>
        </w:rPr>
      </w:pPr>
      <w:r>
        <w:rPr>
          <w:rtl/>
          <w:lang w:bidi="fa-IR"/>
        </w:rPr>
        <w:t>238- مائده /55</w:t>
      </w:r>
    </w:p>
    <w:p w:rsidR="00DF7947" w:rsidRDefault="00DF7947" w:rsidP="00141951">
      <w:pPr>
        <w:pStyle w:val="libFootnote"/>
        <w:rPr>
          <w:rtl/>
          <w:lang w:bidi="fa-IR"/>
        </w:rPr>
      </w:pPr>
      <w:r>
        <w:rPr>
          <w:rtl/>
          <w:lang w:bidi="fa-IR"/>
        </w:rPr>
        <w:t>239- بحار الانوار</w:t>
      </w:r>
      <w:r w:rsidR="008A4E6E">
        <w:rPr>
          <w:rtl/>
          <w:lang w:bidi="fa-IR"/>
        </w:rPr>
        <w:t xml:space="preserve">، </w:t>
      </w:r>
      <w:r>
        <w:rPr>
          <w:rtl/>
          <w:lang w:bidi="fa-IR"/>
        </w:rPr>
        <w:t>ج 39</w:t>
      </w:r>
      <w:r w:rsidR="008A4E6E">
        <w:rPr>
          <w:rtl/>
          <w:lang w:bidi="fa-IR"/>
        </w:rPr>
        <w:t xml:space="preserve">، </w:t>
      </w:r>
      <w:r>
        <w:rPr>
          <w:rtl/>
          <w:lang w:bidi="fa-IR"/>
        </w:rPr>
        <w:t>ص 113</w:t>
      </w:r>
    </w:p>
    <w:p w:rsidR="00DF7947" w:rsidRDefault="00DF7947" w:rsidP="00141951">
      <w:pPr>
        <w:pStyle w:val="libFootnote"/>
        <w:rPr>
          <w:rtl/>
          <w:lang w:bidi="fa-IR"/>
        </w:rPr>
      </w:pPr>
      <w:r>
        <w:rPr>
          <w:rtl/>
          <w:lang w:bidi="fa-IR"/>
        </w:rPr>
        <w:t>240- تفسير نمونه</w:t>
      </w:r>
      <w:r w:rsidR="008A4E6E">
        <w:rPr>
          <w:rtl/>
          <w:lang w:bidi="fa-IR"/>
        </w:rPr>
        <w:t xml:space="preserve">، </w:t>
      </w:r>
      <w:r>
        <w:rPr>
          <w:rtl/>
          <w:lang w:bidi="fa-IR"/>
        </w:rPr>
        <w:t>ج 3</w:t>
      </w:r>
      <w:r w:rsidR="008A4E6E">
        <w:rPr>
          <w:rtl/>
          <w:lang w:bidi="fa-IR"/>
        </w:rPr>
        <w:t xml:space="preserve">. </w:t>
      </w:r>
    </w:p>
    <w:p w:rsidR="00DF7947" w:rsidRDefault="00DF7947" w:rsidP="00141951">
      <w:pPr>
        <w:pStyle w:val="libFootnote"/>
        <w:rPr>
          <w:rtl/>
          <w:lang w:bidi="fa-IR"/>
        </w:rPr>
      </w:pPr>
      <w:r>
        <w:rPr>
          <w:rtl/>
          <w:lang w:bidi="fa-IR"/>
        </w:rPr>
        <w:t>241- اين داستان طبق نقلى در صفين رخ داده كه تير را به دستور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حين نماز از پاى حضرت خارج مى نمايند ولى مرحوم فيض در جلد اول محجة البيضاء پيشنهاد قضييه خارج كردن تير را به حضرت زهرا</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نسبت داده است</w:t>
      </w:r>
      <w:r w:rsidR="008A4E6E">
        <w:rPr>
          <w:rtl/>
          <w:lang w:bidi="fa-IR"/>
        </w:rPr>
        <w:t xml:space="preserve">. </w:t>
      </w:r>
    </w:p>
    <w:p w:rsidR="00DF7947" w:rsidRDefault="00DF7947" w:rsidP="00141951">
      <w:pPr>
        <w:pStyle w:val="libFootnote"/>
        <w:rPr>
          <w:rtl/>
          <w:lang w:bidi="fa-IR"/>
        </w:rPr>
      </w:pPr>
      <w:r>
        <w:rPr>
          <w:rtl/>
          <w:lang w:bidi="fa-IR"/>
        </w:rPr>
        <w:t>242- حديقة الحقيقة</w:t>
      </w:r>
      <w:r w:rsidR="008A4E6E">
        <w:rPr>
          <w:rtl/>
          <w:lang w:bidi="fa-IR"/>
        </w:rPr>
        <w:t xml:space="preserve">، </w:t>
      </w:r>
      <w:r>
        <w:rPr>
          <w:rtl/>
          <w:lang w:bidi="fa-IR"/>
        </w:rPr>
        <w:t>ص 140</w:t>
      </w:r>
      <w:r w:rsidR="008A4E6E">
        <w:rPr>
          <w:rtl/>
          <w:lang w:bidi="fa-IR"/>
        </w:rPr>
        <w:t xml:space="preserve">، </w:t>
      </w:r>
      <w:r>
        <w:rPr>
          <w:rtl/>
          <w:lang w:bidi="fa-IR"/>
        </w:rPr>
        <w:t>ارشاد القلوب</w:t>
      </w:r>
      <w:r w:rsidR="008A4E6E">
        <w:rPr>
          <w:rtl/>
          <w:lang w:bidi="fa-IR"/>
        </w:rPr>
        <w:t xml:space="preserve">، </w:t>
      </w:r>
      <w:r>
        <w:rPr>
          <w:rtl/>
          <w:lang w:bidi="fa-IR"/>
        </w:rPr>
        <w:t>ج 2</w:t>
      </w:r>
      <w:r w:rsidR="008A4E6E">
        <w:rPr>
          <w:rtl/>
          <w:lang w:bidi="fa-IR"/>
        </w:rPr>
        <w:t xml:space="preserve">، </w:t>
      </w:r>
      <w:r>
        <w:rPr>
          <w:rtl/>
          <w:lang w:bidi="fa-IR"/>
        </w:rPr>
        <w:t>ص 217</w:t>
      </w:r>
      <w:r w:rsidR="008A4E6E">
        <w:rPr>
          <w:rtl/>
          <w:lang w:bidi="fa-IR"/>
        </w:rPr>
        <w:t xml:space="preserve">. </w:t>
      </w:r>
    </w:p>
    <w:p w:rsidR="00DF7947" w:rsidRDefault="00DF7947" w:rsidP="00141951">
      <w:pPr>
        <w:pStyle w:val="libFootnote"/>
        <w:rPr>
          <w:rtl/>
          <w:lang w:bidi="fa-IR"/>
        </w:rPr>
      </w:pPr>
      <w:r>
        <w:rPr>
          <w:rtl/>
          <w:lang w:bidi="fa-IR"/>
        </w:rPr>
        <w:t>243- لطايف الابرار</w:t>
      </w:r>
      <w:r w:rsidR="008A4E6E">
        <w:rPr>
          <w:rtl/>
          <w:lang w:bidi="fa-IR"/>
        </w:rPr>
        <w:t xml:space="preserve">، </w:t>
      </w:r>
      <w:r>
        <w:rPr>
          <w:rtl/>
          <w:lang w:bidi="fa-IR"/>
        </w:rPr>
        <w:t>ص 17</w:t>
      </w:r>
    </w:p>
    <w:p w:rsidR="00DF7947" w:rsidRDefault="00DF7947" w:rsidP="00141951">
      <w:pPr>
        <w:pStyle w:val="libFootnote"/>
        <w:rPr>
          <w:rtl/>
          <w:lang w:bidi="fa-IR"/>
        </w:rPr>
      </w:pPr>
      <w:r>
        <w:rPr>
          <w:rtl/>
          <w:lang w:bidi="fa-IR"/>
        </w:rPr>
        <w:t>244- اكسير اعظم</w:t>
      </w:r>
      <w:r w:rsidR="008A4E6E">
        <w:rPr>
          <w:rtl/>
          <w:lang w:bidi="fa-IR"/>
        </w:rPr>
        <w:t xml:space="preserve">، </w:t>
      </w:r>
      <w:r>
        <w:rPr>
          <w:rtl/>
          <w:lang w:bidi="fa-IR"/>
        </w:rPr>
        <w:t>ج 2</w:t>
      </w:r>
      <w:r w:rsidR="008A4E6E">
        <w:rPr>
          <w:rtl/>
          <w:lang w:bidi="fa-IR"/>
        </w:rPr>
        <w:t xml:space="preserve">، </w:t>
      </w:r>
      <w:r>
        <w:rPr>
          <w:rtl/>
          <w:lang w:bidi="fa-IR"/>
        </w:rPr>
        <w:t>ص 933</w:t>
      </w:r>
    </w:p>
    <w:p w:rsidR="00DF7947" w:rsidRDefault="00DF7947" w:rsidP="00141951">
      <w:pPr>
        <w:pStyle w:val="libFootnote"/>
        <w:rPr>
          <w:rtl/>
          <w:lang w:bidi="fa-IR"/>
        </w:rPr>
      </w:pPr>
      <w:r>
        <w:rPr>
          <w:rtl/>
          <w:lang w:bidi="fa-IR"/>
        </w:rPr>
        <w:t>245- گناهان كبيره</w:t>
      </w:r>
    </w:p>
    <w:p w:rsidR="00DF7947" w:rsidRDefault="00DF7947" w:rsidP="00141951">
      <w:pPr>
        <w:pStyle w:val="libFootnote"/>
        <w:rPr>
          <w:rtl/>
          <w:lang w:bidi="fa-IR"/>
        </w:rPr>
      </w:pPr>
      <w:r>
        <w:rPr>
          <w:rtl/>
          <w:lang w:bidi="fa-IR"/>
        </w:rPr>
        <w:t>246- تفسير نمونه</w:t>
      </w:r>
    </w:p>
    <w:p w:rsidR="00DF7947" w:rsidRDefault="00DF7947" w:rsidP="00141951">
      <w:pPr>
        <w:pStyle w:val="libFootnote"/>
        <w:rPr>
          <w:rtl/>
          <w:lang w:bidi="fa-IR"/>
        </w:rPr>
      </w:pPr>
      <w:r>
        <w:rPr>
          <w:rtl/>
          <w:lang w:bidi="fa-IR"/>
        </w:rPr>
        <w:t>247- مناقب ابن مغازلى شافعى</w:t>
      </w:r>
      <w:r w:rsidR="008A4E6E">
        <w:rPr>
          <w:rtl/>
          <w:lang w:bidi="fa-IR"/>
        </w:rPr>
        <w:t xml:space="preserve">، </w:t>
      </w:r>
      <w:r>
        <w:rPr>
          <w:rtl/>
          <w:lang w:bidi="fa-IR"/>
        </w:rPr>
        <w:t>ص 202</w:t>
      </w:r>
    </w:p>
    <w:p w:rsidR="00DF7947" w:rsidRDefault="00DF7947" w:rsidP="00141951">
      <w:pPr>
        <w:pStyle w:val="libFootnote"/>
        <w:rPr>
          <w:rtl/>
          <w:lang w:bidi="fa-IR"/>
        </w:rPr>
      </w:pPr>
      <w:r>
        <w:rPr>
          <w:rtl/>
          <w:lang w:bidi="fa-IR"/>
        </w:rPr>
        <w:t>248- كشف الغمه</w:t>
      </w:r>
      <w:r w:rsidR="008A4E6E">
        <w:rPr>
          <w:rtl/>
          <w:lang w:bidi="fa-IR"/>
        </w:rPr>
        <w:t xml:space="preserve">، </w:t>
      </w:r>
      <w:r>
        <w:rPr>
          <w:rtl/>
          <w:lang w:bidi="fa-IR"/>
        </w:rPr>
        <w:t>ج 1</w:t>
      </w:r>
      <w:r w:rsidR="008A4E6E">
        <w:rPr>
          <w:rtl/>
          <w:lang w:bidi="fa-IR"/>
        </w:rPr>
        <w:t xml:space="preserve">، </w:t>
      </w:r>
      <w:r>
        <w:rPr>
          <w:rtl/>
          <w:lang w:bidi="fa-IR"/>
        </w:rPr>
        <w:t>ص 297</w:t>
      </w:r>
    </w:p>
    <w:p w:rsidR="00DF7947" w:rsidRDefault="00DF7947" w:rsidP="00141951">
      <w:pPr>
        <w:pStyle w:val="libFootnote"/>
        <w:rPr>
          <w:rtl/>
          <w:lang w:bidi="fa-IR"/>
        </w:rPr>
      </w:pPr>
      <w:r>
        <w:rPr>
          <w:rtl/>
          <w:lang w:bidi="fa-IR"/>
        </w:rPr>
        <w:t>249- اعلام الورى</w:t>
      </w:r>
      <w:r w:rsidR="008A4E6E">
        <w:rPr>
          <w:rtl/>
          <w:lang w:bidi="fa-IR"/>
        </w:rPr>
        <w:t xml:space="preserve">، </w:t>
      </w:r>
      <w:r>
        <w:rPr>
          <w:rtl/>
          <w:lang w:bidi="fa-IR"/>
        </w:rPr>
        <w:t>ص 137</w:t>
      </w:r>
    </w:p>
    <w:p w:rsidR="00DF7947" w:rsidRDefault="00DF7947" w:rsidP="00141951">
      <w:pPr>
        <w:pStyle w:val="libFootnote"/>
        <w:rPr>
          <w:rtl/>
          <w:lang w:bidi="fa-IR"/>
        </w:rPr>
      </w:pPr>
      <w:r>
        <w:rPr>
          <w:rtl/>
          <w:lang w:bidi="fa-IR"/>
        </w:rPr>
        <w:t>250- اعلام الورى</w:t>
      </w:r>
      <w:r w:rsidR="008A4E6E">
        <w:rPr>
          <w:rtl/>
          <w:lang w:bidi="fa-IR"/>
        </w:rPr>
        <w:t xml:space="preserve">، </w:t>
      </w:r>
      <w:r>
        <w:rPr>
          <w:rtl/>
          <w:lang w:bidi="fa-IR"/>
        </w:rPr>
        <w:t>ص 137</w:t>
      </w:r>
    </w:p>
    <w:p w:rsidR="00DF7947" w:rsidRDefault="00DF7947" w:rsidP="00141951">
      <w:pPr>
        <w:pStyle w:val="libFootnote"/>
        <w:rPr>
          <w:rtl/>
          <w:lang w:bidi="fa-IR"/>
        </w:rPr>
      </w:pPr>
      <w:r>
        <w:rPr>
          <w:rtl/>
          <w:lang w:bidi="fa-IR"/>
        </w:rPr>
        <w:t>251- فروع كافى</w:t>
      </w:r>
    </w:p>
    <w:p w:rsidR="00DF7947" w:rsidRDefault="00DF7947" w:rsidP="00141951">
      <w:pPr>
        <w:pStyle w:val="libFootnote"/>
        <w:rPr>
          <w:rtl/>
          <w:lang w:bidi="fa-IR"/>
        </w:rPr>
      </w:pPr>
      <w:r>
        <w:rPr>
          <w:rtl/>
          <w:lang w:bidi="fa-IR"/>
        </w:rPr>
        <w:t>252- كحل البصر</w:t>
      </w:r>
      <w:r w:rsidR="008A4E6E">
        <w:rPr>
          <w:rtl/>
          <w:lang w:bidi="fa-IR"/>
        </w:rPr>
        <w:t xml:space="preserve">، </w:t>
      </w:r>
      <w:r>
        <w:rPr>
          <w:rtl/>
          <w:lang w:bidi="fa-IR"/>
        </w:rPr>
        <w:t>ص 88</w:t>
      </w:r>
    </w:p>
    <w:p w:rsidR="00DF7947" w:rsidRDefault="00DF7947" w:rsidP="00141951">
      <w:pPr>
        <w:pStyle w:val="libFootnote"/>
        <w:rPr>
          <w:rtl/>
          <w:lang w:bidi="fa-IR"/>
        </w:rPr>
      </w:pPr>
      <w:r>
        <w:rPr>
          <w:rtl/>
          <w:lang w:bidi="fa-IR"/>
        </w:rPr>
        <w:t>253- بحارالانوار</w:t>
      </w:r>
      <w:r w:rsidR="008A4E6E">
        <w:rPr>
          <w:rtl/>
          <w:lang w:bidi="fa-IR"/>
        </w:rPr>
        <w:t xml:space="preserve">، </w:t>
      </w:r>
      <w:r>
        <w:rPr>
          <w:rtl/>
          <w:lang w:bidi="fa-IR"/>
        </w:rPr>
        <w:t>ج 21</w:t>
      </w:r>
      <w:r w:rsidR="008A4E6E">
        <w:rPr>
          <w:rtl/>
          <w:lang w:bidi="fa-IR"/>
        </w:rPr>
        <w:t xml:space="preserve">، </w:t>
      </w:r>
      <w:r>
        <w:rPr>
          <w:rtl/>
          <w:lang w:bidi="fa-IR"/>
        </w:rPr>
        <w:t>ص 263</w:t>
      </w:r>
      <w:r w:rsidR="008A4E6E">
        <w:rPr>
          <w:rtl/>
          <w:lang w:bidi="fa-IR"/>
        </w:rPr>
        <w:t xml:space="preserve">. </w:t>
      </w:r>
    </w:p>
    <w:p w:rsidR="00DF7947" w:rsidRDefault="00DF7947" w:rsidP="00141951">
      <w:pPr>
        <w:pStyle w:val="libFootnote"/>
        <w:rPr>
          <w:rtl/>
          <w:lang w:bidi="fa-IR"/>
        </w:rPr>
      </w:pPr>
      <w:r>
        <w:rPr>
          <w:rtl/>
          <w:lang w:bidi="fa-IR"/>
        </w:rPr>
        <w:t>254- الغدير</w:t>
      </w:r>
      <w:r w:rsidR="008A4E6E">
        <w:rPr>
          <w:rtl/>
          <w:lang w:bidi="fa-IR"/>
        </w:rPr>
        <w:t xml:space="preserve">، </w:t>
      </w:r>
      <w:r>
        <w:rPr>
          <w:rtl/>
          <w:lang w:bidi="fa-IR"/>
        </w:rPr>
        <w:t>ج 6</w:t>
      </w:r>
      <w:r w:rsidR="008A4E6E">
        <w:rPr>
          <w:rtl/>
          <w:lang w:bidi="fa-IR"/>
        </w:rPr>
        <w:t xml:space="preserve">، </w:t>
      </w:r>
      <w:r>
        <w:rPr>
          <w:rtl/>
          <w:lang w:bidi="fa-IR"/>
        </w:rPr>
        <w:t>ص 309</w:t>
      </w:r>
    </w:p>
    <w:p w:rsidR="00DF7947" w:rsidRDefault="00DF7947" w:rsidP="00141951">
      <w:pPr>
        <w:pStyle w:val="libFootnote"/>
        <w:rPr>
          <w:rtl/>
          <w:lang w:bidi="fa-IR"/>
        </w:rPr>
      </w:pPr>
      <w:r>
        <w:rPr>
          <w:rtl/>
          <w:lang w:bidi="fa-IR"/>
        </w:rPr>
        <w:t>255- رياحين الشريعه</w:t>
      </w:r>
      <w:r w:rsidR="008A4E6E">
        <w:rPr>
          <w:rtl/>
          <w:lang w:bidi="fa-IR"/>
        </w:rPr>
        <w:t xml:space="preserve">، </w:t>
      </w:r>
      <w:r>
        <w:rPr>
          <w:rtl/>
          <w:lang w:bidi="fa-IR"/>
        </w:rPr>
        <w:t>ج 1</w:t>
      </w:r>
      <w:r w:rsidR="008A4E6E">
        <w:rPr>
          <w:rtl/>
          <w:lang w:bidi="fa-IR"/>
        </w:rPr>
        <w:t xml:space="preserve">، </w:t>
      </w:r>
      <w:r>
        <w:rPr>
          <w:rtl/>
          <w:lang w:bidi="fa-IR"/>
        </w:rPr>
        <w:t>ص 142</w:t>
      </w:r>
      <w:r w:rsidR="008A4E6E">
        <w:rPr>
          <w:rtl/>
          <w:lang w:bidi="fa-IR"/>
        </w:rPr>
        <w:t xml:space="preserve">. </w:t>
      </w:r>
    </w:p>
    <w:p w:rsidR="00DF7947" w:rsidRDefault="00DF7947" w:rsidP="00141951">
      <w:pPr>
        <w:pStyle w:val="libFootnote"/>
        <w:rPr>
          <w:rtl/>
          <w:lang w:bidi="fa-IR"/>
        </w:rPr>
      </w:pPr>
      <w:r>
        <w:rPr>
          <w:rtl/>
          <w:lang w:bidi="fa-IR"/>
        </w:rPr>
        <w:t>256- خصال</w:t>
      </w:r>
      <w:r w:rsidR="008A4E6E">
        <w:rPr>
          <w:rtl/>
          <w:lang w:bidi="fa-IR"/>
        </w:rPr>
        <w:t xml:space="preserve">، </w:t>
      </w:r>
      <w:r>
        <w:rPr>
          <w:rtl/>
          <w:lang w:bidi="fa-IR"/>
        </w:rPr>
        <w:t>ص 698</w:t>
      </w:r>
    </w:p>
    <w:p w:rsidR="00DF7947" w:rsidRDefault="00DF7947" w:rsidP="00141951">
      <w:pPr>
        <w:pStyle w:val="libFootnote"/>
        <w:rPr>
          <w:rtl/>
          <w:lang w:bidi="fa-IR"/>
        </w:rPr>
      </w:pPr>
      <w:r>
        <w:rPr>
          <w:rtl/>
          <w:lang w:bidi="fa-IR"/>
        </w:rPr>
        <w:t>257- مستدرك</w:t>
      </w:r>
      <w:r w:rsidR="008A4E6E">
        <w:rPr>
          <w:rtl/>
          <w:lang w:bidi="fa-IR"/>
        </w:rPr>
        <w:t xml:space="preserve">، </w:t>
      </w:r>
      <w:r>
        <w:rPr>
          <w:rtl/>
          <w:lang w:bidi="fa-IR"/>
        </w:rPr>
        <w:t>ج 2</w:t>
      </w:r>
      <w:r w:rsidR="008A4E6E">
        <w:rPr>
          <w:rtl/>
          <w:lang w:bidi="fa-IR"/>
        </w:rPr>
        <w:t xml:space="preserve">، </w:t>
      </w:r>
      <w:r>
        <w:rPr>
          <w:rtl/>
          <w:lang w:bidi="fa-IR"/>
        </w:rPr>
        <w:t>ص 460</w:t>
      </w:r>
    </w:p>
    <w:p w:rsidR="00DF7947" w:rsidRDefault="00DF7947" w:rsidP="00141951">
      <w:pPr>
        <w:pStyle w:val="libFootnote"/>
        <w:rPr>
          <w:rtl/>
          <w:lang w:bidi="fa-IR"/>
        </w:rPr>
      </w:pPr>
      <w:r>
        <w:rPr>
          <w:rtl/>
          <w:lang w:bidi="fa-IR"/>
        </w:rPr>
        <w:lastRenderedPageBreak/>
        <w:t>258- نهج البلاغه ابن ابى الحديد</w:t>
      </w:r>
      <w:r w:rsidR="008A4E6E">
        <w:rPr>
          <w:rtl/>
          <w:lang w:bidi="fa-IR"/>
        </w:rPr>
        <w:t xml:space="preserve">، </w:t>
      </w:r>
      <w:r>
        <w:rPr>
          <w:rtl/>
          <w:lang w:bidi="fa-IR"/>
        </w:rPr>
        <w:t>ج 20</w:t>
      </w:r>
      <w:r w:rsidR="008A4E6E">
        <w:rPr>
          <w:rtl/>
          <w:lang w:bidi="fa-IR"/>
        </w:rPr>
        <w:t xml:space="preserve">، </w:t>
      </w:r>
      <w:r>
        <w:rPr>
          <w:rtl/>
          <w:lang w:bidi="fa-IR"/>
        </w:rPr>
        <w:t>ص 270</w:t>
      </w:r>
      <w:r w:rsidR="008A4E6E">
        <w:rPr>
          <w:rtl/>
          <w:lang w:bidi="fa-IR"/>
        </w:rPr>
        <w:t xml:space="preserve">. </w:t>
      </w:r>
    </w:p>
    <w:p w:rsidR="00DF7947" w:rsidRDefault="00DF7947" w:rsidP="00141951">
      <w:pPr>
        <w:pStyle w:val="libFootnote"/>
        <w:rPr>
          <w:rtl/>
          <w:lang w:bidi="fa-IR"/>
        </w:rPr>
      </w:pPr>
      <w:r>
        <w:rPr>
          <w:rtl/>
          <w:lang w:bidi="fa-IR"/>
        </w:rPr>
        <w:t>259- غاية المرام</w:t>
      </w:r>
      <w:r w:rsidR="008A4E6E">
        <w:rPr>
          <w:rtl/>
          <w:lang w:bidi="fa-IR"/>
        </w:rPr>
        <w:t xml:space="preserve">، </w:t>
      </w:r>
      <w:r>
        <w:rPr>
          <w:rtl/>
          <w:lang w:bidi="fa-IR"/>
        </w:rPr>
        <w:t>ص 293</w:t>
      </w:r>
      <w:r w:rsidR="008A4E6E">
        <w:rPr>
          <w:rtl/>
          <w:lang w:bidi="fa-IR"/>
        </w:rPr>
        <w:t xml:space="preserve">. </w:t>
      </w:r>
    </w:p>
    <w:p w:rsidR="00DF7947" w:rsidRDefault="00DF7947" w:rsidP="00141951">
      <w:pPr>
        <w:pStyle w:val="libFootnote"/>
        <w:rPr>
          <w:rtl/>
          <w:lang w:bidi="fa-IR"/>
        </w:rPr>
      </w:pPr>
      <w:r>
        <w:rPr>
          <w:rtl/>
          <w:lang w:bidi="fa-IR"/>
        </w:rPr>
        <w:t>260- بحارالانوار</w:t>
      </w:r>
      <w:r w:rsidR="008A4E6E">
        <w:rPr>
          <w:rtl/>
          <w:lang w:bidi="fa-IR"/>
        </w:rPr>
        <w:t xml:space="preserve">، </w:t>
      </w:r>
      <w:r>
        <w:rPr>
          <w:rtl/>
          <w:lang w:bidi="fa-IR"/>
        </w:rPr>
        <w:t>ج 39</w:t>
      </w:r>
      <w:r w:rsidR="008A4E6E">
        <w:rPr>
          <w:rtl/>
          <w:lang w:bidi="fa-IR"/>
        </w:rPr>
        <w:t xml:space="preserve">، </w:t>
      </w:r>
      <w:r>
        <w:rPr>
          <w:rtl/>
          <w:lang w:bidi="fa-IR"/>
        </w:rPr>
        <w:t>ص 16</w:t>
      </w:r>
      <w:r w:rsidR="008A4E6E">
        <w:rPr>
          <w:rtl/>
          <w:lang w:bidi="fa-IR"/>
        </w:rPr>
        <w:t xml:space="preserve">. </w:t>
      </w:r>
    </w:p>
    <w:p w:rsidR="00DF7947" w:rsidRDefault="00DF7947" w:rsidP="00141951">
      <w:pPr>
        <w:pStyle w:val="libFootnote"/>
        <w:rPr>
          <w:rtl/>
          <w:lang w:bidi="fa-IR"/>
        </w:rPr>
      </w:pPr>
      <w:r>
        <w:rPr>
          <w:rtl/>
          <w:lang w:bidi="fa-IR"/>
        </w:rPr>
        <w:t>261- خصال</w:t>
      </w:r>
      <w:r w:rsidR="008A4E6E">
        <w:rPr>
          <w:rtl/>
          <w:lang w:bidi="fa-IR"/>
        </w:rPr>
        <w:t xml:space="preserve">، </w:t>
      </w:r>
      <w:r>
        <w:rPr>
          <w:rtl/>
          <w:lang w:bidi="fa-IR"/>
        </w:rPr>
        <w:t>ص 688</w:t>
      </w:r>
      <w:r w:rsidR="008A4E6E">
        <w:rPr>
          <w:rtl/>
          <w:lang w:bidi="fa-IR"/>
        </w:rPr>
        <w:t xml:space="preserve">. </w:t>
      </w:r>
    </w:p>
    <w:p w:rsidR="00DF7947" w:rsidRDefault="00DF7947" w:rsidP="00141951">
      <w:pPr>
        <w:pStyle w:val="libFootnote"/>
        <w:rPr>
          <w:rtl/>
          <w:lang w:bidi="fa-IR"/>
        </w:rPr>
      </w:pPr>
      <w:r>
        <w:rPr>
          <w:rtl/>
          <w:lang w:bidi="fa-IR"/>
        </w:rPr>
        <w:t>262- بحارالانوار</w:t>
      </w:r>
      <w:r w:rsidR="008A4E6E">
        <w:rPr>
          <w:rtl/>
          <w:lang w:bidi="fa-IR"/>
        </w:rPr>
        <w:t xml:space="preserve">، </w:t>
      </w:r>
      <w:r>
        <w:rPr>
          <w:rtl/>
          <w:lang w:bidi="fa-IR"/>
        </w:rPr>
        <w:t>ج 21</w:t>
      </w:r>
      <w:r w:rsidR="008A4E6E">
        <w:rPr>
          <w:rtl/>
          <w:lang w:bidi="fa-IR"/>
        </w:rPr>
        <w:t xml:space="preserve">، </w:t>
      </w:r>
      <w:r>
        <w:rPr>
          <w:rtl/>
          <w:lang w:bidi="fa-IR"/>
        </w:rPr>
        <w:t>ص 22</w:t>
      </w:r>
      <w:r w:rsidR="008A4E6E">
        <w:rPr>
          <w:rtl/>
          <w:lang w:bidi="fa-IR"/>
        </w:rPr>
        <w:t xml:space="preserve">. </w:t>
      </w:r>
    </w:p>
    <w:p w:rsidR="00DF7947" w:rsidRDefault="00DF7947" w:rsidP="00141951">
      <w:pPr>
        <w:pStyle w:val="libFootnote"/>
        <w:rPr>
          <w:rtl/>
          <w:lang w:bidi="fa-IR"/>
        </w:rPr>
      </w:pPr>
      <w:r>
        <w:rPr>
          <w:rtl/>
          <w:lang w:bidi="fa-IR"/>
        </w:rPr>
        <w:t>263- بحارالانوار</w:t>
      </w:r>
      <w:r w:rsidR="008A4E6E">
        <w:rPr>
          <w:rtl/>
          <w:lang w:bidi="fa-IR"/>
        </w:rPr>
        <w:t xml:space="preserve">، </w:t>
      </w:r>
      <w:r>
        <w:rPr>
          <w:rtl/>
          <w:lang w:bidi="fa-IR"/>
        </w:rPr>
        <w:t>ج 21</w:t>
      </w:r>
      <w:r w:rsidR="008A4E6E">
        <w:rPr>
          <w:rtl/>
          <w:lang w:bidi="fa-IR"/>
        </w:rPr>
        <w:t xml:space="preserve">، </w:t>
      </w:r>
      <w:r>
        <w:rPr>
          <w:rtl/>
          <w:lang w:bidi="fa-IR"/>
        </w:rPr>
        <w:t>ص 23 و تفسيرهاى برهان</w:t>
      </w:r>
      <w:r w:rsidR="008A4E6E">
        <w:rPr>
          <w:rtl/>
          <w:lang w:bidi="fa-IR"/>
        </w:rPr>
        <w:t xml:space="preserve">، </w:t>
      </w:r>
      <w:r>
        <w:rPr>
          <w:rtl/>
          <w:lang w:bidi="fa-IR"/>
        </w:rPr>
        <w:t>ج 2</w:t>
      </w:r>
      <w:r w:rsidR="008A4E6E">
        <w:rPr>
          <w:rtl/>
          <w:lang w:bidi="fa-IR"/>
        </w:rPr>
        <w:t xml:space="preserve">، </w:t>
      </w:r>
      <w:r>
        <w:rPr>
          <w:rtl/>
          <w:lang w:bidi="fa-IR"/>
        </w:rPr>
        <w:t>ص 414</w:t>
      </w:r>
      <w:r w:rsidR="008A4E6E">
        <w:rPr>
          <w:rtl/>
          <w:lang w:bidi="fa-IR"/>
        </w:rPr>
        <w:t xml:space="preserve">. </w:t>
      </w:r>
    </w:p>
    <w:p w:rsidR="00DF7947" w:rsidRDefault="00DF7947" w:rsidP="00141951">
      <w:pPr>
        <w:pStyle w:val="libFootnote"/>
        <w:rPr>
          <w:rtl/>
          <w:lang w:bidi="fa-IR"/>
        </w:rPr>
      </w:pPr>
      <w:r>
        <w:rPr>
          <w:rtl/>
          <w:lang w:bidi="fa-IR"/>
        </w:rPr>
        <w:t>264- ارشاد</w:t>
      </w:r>
      <w:r w:rsidR="008A4E6E">
        <w:rPr>
          <w:rtl/>
          <w:lang w:bidi="fa-IR"/>
        </w:rPr>
        <w:t xml:space="preserve">، </w:t>
      </w:r>
      <w:r>
        <w:rPr>
          <w:rtl/>
          <w:lang w:bidi="fa-IR"/>
        </w:rPr>
        <w:t>مرحوم مفيد</w:t>
      </w:r>
      <w:r w:rsidR="008A4E6E">
        <w:rPr>
          <w:rtl/>
          <w:lang w:bidi="fa-IR"/>
        </w:rPr>
        <w:t xml:space="preserve">، </w:t>
      </w:r>
      <w:r>
        <w:rPr>
          <w:rtl/>
          <w:lang w:bidi="fa-IR"/>
        </w:rPr>
        <w:t>ص 82</w:t>
      </w:r>
      <w:r w:rsidR="008A4E6E">
        <w:rPr>
          <w:rtl/>
          <w:lang w:bidi="fa-IR"/>
        </w:rPr>
        <w:t xml:space="preserve">. </w:t>
      </w:r>
    </w:p>
    <w:p w:rsidR="00DF7947" w:rsidRDefault="00DF7947" w:rsidP="00141951">
      <w:pPr>
        <w:pStyle w:val="libFootnote"/>
        <w:rPr>
          <w:rtl/>
          <w:lang w:bidi="fa-IR"/>
        </w:rPr>
      </w:pPr>
      <w:r>
        <w:rPr>
          <w:rtl/>
          <w:lang w:bidi="fa-IR"/>
        </w:rPr>
        <w:t>265- همان مدرك</w:t>
      </w:r>
      <w:r w:rsidR="008A4E6E">
        <w:rPr>
          <w:rtl/>
          <w:lang w:bidi="fa-IR"/>
        </w:rPr>
        <w:t xml:space="preserve">. </w:t>
      </w:r>
    </w:p>
    <w:p w:rsidR="00DF7947" w:rsidRDefault="00DF7947" w:rsidP="00141951">
      <w:pPr>
        <w:pStyle w:val="libFootnote"/>
        <w:rPr>
          <w:rtl/>
          <w:lang w:bidi="fa-IR"/>
        </w:rPr>
      </w:pPr>
      <w:r>
        <w:rPr>
          <w:rtl/>
          <w:lang w:bidi="fa-IR"/>
        </w:rPr>
        <w:t>266- تاريخ طبرى</w:t>
      </w:r>
      <w:r w:rsidR="008A4E6E">
        <w:rPr>
          <w:rtl/>
          <w:lang w:bidi="fa-IR"/>
        </w:rPr>
        <w:t xml:space="preserve">، </w:t>
      </w:r>
      <w:r>
        <w:rPr>
          <w:rtl/>
          <w:lang w:bidi="fa-IR"/>
        </w:rPr>
        <w:t>ج 3 ص 13</w:t>
      </w:r>
      <w:r w:rsidR="008A4E6E">
        <w:rPr>
          <w:rtl/>
          <w:lang w:bidi="fa-IR"/>
        </w:rPr>
        <w:t xml:space="preserve">. </w:t>
      </w:r>
    </w:p>
    <w:p w:rsidR="00DF7947" w:rsidRDefault="00DF7947" w:rsidP="00141951">
      <w:pPr>
        <w:pStyle w:val="libFootnote"/>
        <w:rPr>
          <w:rtl/>
          <w:lang w:bidi="fa-IR"/>
        </w:rPr>
      </w:pPr>
      <w:r>
        <w:rPr>
          <w:rtl/>
          <w:lang w:bidi="fa-IR"/>
        </w:rPr>
        <w:t>267- معانى الاخبار</w:t>
      </w:r>
      <w:r w:rsidR="008A4E6E">
        <w:rPr>
          <w:rtl/>
          <w:lang w:bidi="fa-IR"/>
        </w:rPr>
        <w:t xml:space="preserve">، </w:t>
      </w:r>
      <w:r>
        <w:rPr>
          <w:rtl/>
          <w:lang w:bidi="fa-IR"/>
        </w:rPr>
        <w:t>ج 2</w:t>
      </w:r>
      <w:r w:rsidR="008A4E6E">
        <w:rPr>
          <w:rtl/>
          <w:lang w:bidi="fa-IR"/>
        </w:rPr>
        <w:t xml:space="preserve">، </w:t>
      </w:r>
      <w:r>
        <w:rPr>
          <w:rtl/>
          <w:lang w:bidi="fa-IR"/>
        </w:rPr>
        <w:t>ص 114</w:t>
      </w:r>
      <w:r w:rsidR="008A4E6E">
        <w:rPr>
          <w:rtl/>
          <w:lang w:bidi="fa-IR"/>
        </w:rPr>
        <w:t xml:space="preserve">. </w:t>
      </w:r>
    </w:p>
    <w:p w:rsidR="00DF7947" w:rsidRDefault="00DF7947" w:rsidP="00141951">
      <w:pPr>
        <w:pStyle w:val="libFootnote"/>
        <w:rPr>
          <w:rtl/>
          <w:lang w:bidi="fa-IR"/>
        </w:rPr>
      </w:pPr>
      <w:r>
        <w:rPr>
          <w:rtl/>
          <w:lang w:bidi="fa-IR"/>
        </w:rPr>
        <w:t>268- حشر/8</w:t>
      </w:r>
    </w:p>
    <w:p w:rsidR="00DF7947" w:rsidRDefault="00DF7947" w:rsidP="00141951">
      <w:pPr>
        <w:pStyle w:val="libFootnote"/>
        <w:rPr>
          <w:rtl/>
          <w:lang w:bidi="fa-IR"/>
        </w:rPr>
      </w:pPr>
      <w:r>
        <w:rPr>
          <w:rtl/>
          <w:lang w:bidi="fa-IR"/>
        </w:rPr>
        <w:t>269- تفسير نمونه</w:t>
      </w:r>
      <w:r w:rsidR="008A4E6E">
        <w:rPr>
          <w:rtl/>
          <w:lang w:bidi="fa-IR"/>
        </w:rPr>
        <w:t xml:space="preserve">، </w:t>
      </w:r>
      <w:r>
        <w:rPr>
          <w:rtl/>
          <w:lang w:bidi="fa-IR"/>
        </w:rPr>
        <w:t>ج 23</w:t>
      </w:r>
      <w:r w:rsidR="008A4E6E">
        <w:rPr>
          <w:rtl/>
          <w:lang w:bidi="fa-IR"/>
        </w:rPr>
        <w:t xml:space="preserve">، </w:t>
      </w:r>
      <w:r>
        <w:rPr>
          <w:rtl/>
          <w:lang w:bidi="fa-IR"/>
        </w:rPr>
        <w:t>ص 519</w:t>
      </w:r>
    </w:p>
    <w:p w:rsidR="00DF7947" w:rsidRDefault="00DF7947" w:rsidP="00141951">
      <w:pPr>
        <w:pStyle w:val="libFootnote"/>
        <w:rPr>
          <w:rtl/>
          <w:lang w:bidi="fa-IR"/>
        </w:rPr>
      </w:pPr>
      <w:r>
        <w:rPr>
          <w:rtl/>
          <w:lang w:bidi="fa-IR"/>
        </w:rPr>
        <w:t>270- امالى شيخ مفيد</w:t>
      </w:r>
      <w:r w:rsidR="008A4E6E">
        <w:rPr>
          <w:rtl/>
          <w:lang w:bidi="fa-IR"/>
        </w:rPr>
        <w:t xml:space="preserve">، </w:t>
      </w:r>
      <w:r>
        <w:rPr>
          <w:rtl/>
          <w:lang w:bidi="fa-IR"/>
        </w:rPr>
        <w:t>ص 57</w:t>
      </w:r>
    </w:p>
    <w:p w:rsidR="00DF7947" w:rsidRDefault="00DF7947" w:rsidP="00141951">
      <w:pPr>
        <w:pStyle w:val="libFootnote"/>
        <w:rPr>
          <w:rtl/>
          <w:lang w:bidi="fa-IR"/>
        </w:rPr>
      </w:pPr>
      <w:r>
        <w:rPr>
          <w:rtl/>
          <w:lang w:bidi="fa-IR"/>
        </w:rPr>
        <w:t>271- امالى شيخ مفيد</w:t>
      </w:r>
      <w:r w:rsidR="008A4E6E">
        <w:rPr>
          <w:rtl/>
          <w:lang w:bidi="fa-IR"/>
        </w:rPr>
        <w:t xml:space="preserve">. </w:t>
      </w:r>
    </w:p>
    <w:p w:rsidR="00DF7947" w:rsidRDefault="00DF7947" w:rsidP="00141951">
      <w:pPr>
        <w:pStyle w:val="libFootnote"/>
        <w:rPr>
          <w:rtl/>
          <w:lang w:bidi="fa-IR"/>
        </w:rPr>
      </w:pPr>
      <w:r>
        <w:rPr>
          <w:rtl/>
          <w:lang w:bidi="fa-IR"/>
        </w:rPr>
        <w:t>272- در خبر نام نهمين نفر و سلام وى كه ظاهرا سلمان فارسى بوده از قلم افتاده است</w:t>
      </w:r>
      <w:r w:rsidR="008A4E6E">
        <w:rPr>
          <w:rtl/>
          <w:lang w:bidi="fa-IR"/>
        </w:rPr>
        <w:t xml:space="preserve">. </w:t>
      </w:r>
    </w:p>
    <w:p w:rsidR="00DF7947" w:rsidRDefault="00DF7947" w:rsidP="00141951">
      <w:pPr>
        <w:pStyle w:val="libFootnote"/>
        <w:rPr>
          <w:rtl/>
          <w:lang w:bidi="fa-IR"/>
        </w:rPr>
      </w:pPr>
      <w:r>
        <w:rPr>
          <w:rtl/>
          <w:lang w:bidi="fa-IR"/>
        </w:rPr>
        <w:t>273- امالى شيخ مفيد</w:t>
      </w:r>
      <w:r w:rsidR="008A4E6E">
        <w:rPr>
          <w:rtl/>
          <w:lang w:bidi="fa-IR"/>
        </w:rPr>
        <w:t xml:space="preserve">، </w:t>
      </w:r>
      <w:r>
        <w:rPr>
          <w:rtl/>
          <w:lang w:bidi="fa-IR"/>
        </w:rPr>
        <w:t>صد 30</w:t>
      </w:r>
    </w:p>
    <w:p w:rsidR="00DF7947" w:rsidRDefault="00DF7947" w:rsidP="00141951">
      <w:pPr>
        <w:pStyle w:val="libFootnote"/>
        <w:rPr>
          <w:rtl/>
          <w:lang w:bidi="fa-IR"/>
        </w:rPr>
      </w:pPr>
      <w:r>
        <w:rPr>
          <w:rtl/>
          <w:lang w:bidi="fa-IR"/>
        </w:rPr>
        <w:t>274- تفسير نمونه ج 15</w:t>
      </w:r>
      <w:r w:rsidR="008A4E6E">
        <w:rPr>
          <w:rtl/>
          <w:lang w:bidi="fa-IR"/>
        </w:rPr>
        <w:t xml:space="preserve">. </w:t>
      </w:r>
    </w:p>
    <w:p w:rsidR="00DF7947" w:rsidRDefault="00DF7947" w:rsidP="00141951">
      <w:pPr>
        <w:pStyle w:val="libFootnote"/>
        <w:rPr>
          <w:rtl/>
          <w:lang w:bidi="fa-IR"/>
        </w:rPr>
      </w:pPr>
      <w:r>
        <w:rPr>
          <w:rtl/>
          <w:lang w:bidi="fa-IR"/>
        </w:rPr>
        <w:t>275- اسرار آل محمد</w:t>
      </w:r>
      <w:r w:rsidR="003107DD">
        <w:rPr>
          <w:rtl/>
          <w:lang w:bidi="fa-IR"/>
        </w:rPr>
        <w:t xml:space="preserve"> </w:t>
      </w:r>
      <w:r w:rsidR="00F33EFF" w:rsidRPr="00F33EFF">
        <w:rPr>
          <w:rStyle w:val="libAlaemChar"/>
          <w:rtl/>
        </w:rPr>
        <w:t>صلى‌الله‌عليه‌وآله‌وسلم</w:t>
      </w:r>
      <w:r w:rsidR="008A4E6E">
        <w:rPr>
          <w:rtl/>
          <w:lang w:bidi="fa-IR"/>
        </w:rPr>
        <w:t xml:space="preserve">. </w:t>
      </w:r>
    </w:p>
    <w:p w:rsidR="00DF7947" w:rsidRDefault="00DF7947" w:rsidP="00141951">
      <w:pPr>
        <w:pStyle w:val="libFootnote"/>
        <w:rPr>
          <w:rtl/>
          <w:lang w:bidi="fa-IR"/>
        </w:rPr>
      </w:pPr>
      <w:r>
        <w:rPr>
          <w:rtl/>
          <w:lang w:bidi="fa-IR"/>
        </w:rPr>
        <w:t>276- بحار الانوار: ج ***</w:t>
      </w:r>
      <w:r w:rsidR="008A4E6E">
        <w:rPr>
          <w:rtl/>
          <w:lang w:bidi="fa-IR"/>
        </w:rPr>
        <w:t xml:space="preserve">، </w:t>
      </w:r>
      <w:r>
        <w:rPr>
          <w:rtl/>
          <w:lang w:bidi="fa-IR"/>
        </w:rPr>
        <w:t>ص 450</w:t>
      </w:r>
      <w:r w:rsidR="008A4E6E">
        <w:rPr>
          <w:rtl/>
          <w:lang w:bidi="fa-IR"/>
        </w:rPr>
        <w:t xml:space="preserve">. </w:t>
      </w:r>
    </w:p>
    <w:p w:rsidR="00DF7947" w:rsidRDefault="00DF7947" w:rsidP="00141951">
      <w:pPr>
        <w:pStyle w:val="libFootnote"/>
        <w:rPr>
          <w:rtl/>
          <w:lang w:bidi="fa-IR"/>
        </w:rPr>
      </w:pPr>
      <w:r>
        <w:rPr>
          <w:rtl/>
          <w:lang w:bidi="fa-IR"/>
        </w:rPr>
        <w:t>277- امالى شيخ مفيد</w:t>
      </w:r>
      <w:r w:rsidR="008A4E6E">
        <w:rPr>
          <w:rtl/>
          <w:lang w:bidi="fa-IR"/>
        </w:rPr>
        <w:t xml:space="preserve">، </w:t>
      </w:r>
      <w:r>
        <w:rPr>
          <w:rtl/>
          <w:lang w:bidi="fa-IR"/>
        </w:rPr>
        <w:t>ص 85</w:t>
      </w:r>
    </w:p>
    <w:p w:rsidR="00DF7947" w:rsidRDefault="00DF7947" w:rsidP="00141951">
      <w:pPr>
        <w:pStyle w:val="libFootnote"/>
        <w:rPr>
          <w:rtl/>
          <w:lang w:bidi="fa-IR"/>
        </w:rPr>
      </w:pPr>
      <w:r>
        <w:rPr>
          <w:rtl/>
          <w:lang w:bidi="fa-IR"/>
        </w:rPr>
        <w:t>278- يناييع المودة ص 256 و مودة القربى ج 2 ص 51</w:t>
      </w:r>
      <w:r w:rsidR="008A4E6E">
        <w:rPr>
          <w:rtl/>
          <w:lang w:bidi="fa-IR"/>
        </w:rPr>
        <w:t xml:space="preserve">. </w:t>
      </w:r>
    </w:p>
    <w:p w:rsidR="00DF7947" w:rsidRDefault="00DF7947" w:rsidP="00141951">
      <w:pPr>
        <w:pStyle w:val="libFootnote"/>
        <w:rPr>
          <w:rtl/>
          <w:lang w:bidi="fa-IR"/>
        </w:rPr>
      </w:pPr>
      <w:r>
        <w:rPr>
          <w:rtl/>
          <w:lang w:bidi="fa-IR"/>
        </w:rPr>
        <w:t>279- ينابيع المودة ص 54</w:t>
      </w:r>
      <w:r w:rsidR="008A4E6E">
        <w:rPr>
          <w:rtl/>
          <w:lang w:bidi="fa-IR"/>
        </w:rPr>
        <w:t xml:space="preserve">. </w:t>
      </w:r>
    </w:p>
    <w:p w:rsidR="00DF7947" w:rsidRDefault="00DF7947" w:rsidP="00141951">
      <w:pPr>
        <w:pStyle w:val="libFootnote"/>
        <w:rPr>
          <w:rtl/>
          <w:lang w:bidi="fa-IR"/>
        </w:rPr>
      </w:pPr>
      <w:r>
        <w:rPr>
          <w:rtl/>
          <w:lang w:bidi="fa-IR"/>
        </w:rPr>
        <w:t>280- امام شناسى</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281- غاية المرام ص 16</w:t>
      </w:r>
      <w:r w:rsidR="008A4E6E">
        <w:rPr>
          <w:rtl/>
          <w:lang w:bidi="fa-IR"/>
        </w:rPr>
        <w:t xml:space="preserve">. </w:t>
      </w:r>
    </w:p>
    <w:p w:rsidR="00DF7947" w:rsidRDefault="00DF7947" w:rsidP="00141951">
      <w:pPr>
        <w:pStyle w:val="libFootnote"/>
        <w:rPr>
          <w:rtl/>
          <w:lang w:bidi="fa-IR"/>
        </w:rPr>
      </w:pPr>
      <w:r>
        <w:rPr>
          <w:rtl/>
          <w:lang w:bidi="fa-IR"/>
        </w:rPr>
        <w:t>282- ينابيع المودة ص 134</w:t>
      </w:r>
      <w:r w:rsidR="008A4E6E">
        <w:rPr>
          <w:rtl/>
          <w:lang w:bidi="fa-IR"/>
        </w:rPr>
        <w:t xml:space="preserve">. </w:t>
      </w:r>
    </w:p>
    <w:p w:rsidR="00DF7947" w:rsidRDefault="00DF7947" w:rsidP="00141951">
      <w:pPr>
        <w:pStyle w:val="libFootnote"/>
        <w:rPr>
          <w:rtl/>
          <w:lang w:bidi="fa-IR"/>
        </w:rPr>
      </w:pPr>
      <w:r>
        <w:rPr>
          <w:rtl/>
          <w:lang w:bidi="fa-IR"/>
        </w:rPr>
        <w:t>283- ينابيع المودة ص 54</w:t>
      </w:r>
      <w:r w:rsidR="008A4E6E">
        <w:rPr>
          <w:rtl/>
          <w:lang w:bidi="fa-IR"/>
        </w:rPr>
        <w:t xml:space="preserve">. </w:t>
      </w:r>
    </w:p>
    <w:p w:rsidR="00DF7947" w:rsidRDefault="00DF7947" w:rsidP="00141951">
      <w:pPr>
        <w:pStyle w:val="libFootnote"/>
        <w:rPr>
          <w:rtl/>
          <w:lang w:bidi="fa-IR"/>
        </w:rPr>
      </w:pPr>
      <w:r>
        <w:rPr>
          <w:rtl/>
          <w:lang w:bidi="fa-IR"/>
        </w:rPr>
        <w:t>284- سفينة البحار ج 1 ص 642</w:t>
      </w:r>
      <w:r w:rsidR="008A4E6E">
        <w:rPr>
          <w:rtl/>
          <w:lang w:bidi="fa-IR"/>
        </w:rPr>
        <w:t xml:space="preserve">. </w:t>
      </w:r>
    </w:p>
    <w:p w:rsidR="00DF7947" w:rsidRDefault="00DF7947" w:rsidP="00141951">
      <w:pPr>
        <w:pStyle w:val="libFootnote"/>
        <w:rPr>
          <w:rtl/>
          <w:lang w:bidi="fa-IR"/>
        </w:rPr>
      </w:pPr>
      <w:r>
        <w:rPr>
          <w:rtl/>
          <w:lang w:bidi="fa-IR"/>
        </w:rPr>
        <w:t>285- امالى صدوق</w:t>
      </w:r>
    </w:p>
    <w:p w:rsidR="00DF7947" w:rsidRDefault="00DF7947" w:rsidP="00141951">
      <w:pPr>
        <w:pStyle w:val="libFootnote"/>
        <w:rPr>
          <w:rtl/>
          <w:lang w:bidi="fa-IR"/>
        </w:rPr>
      </w:pPr>
      <w:r>
        <w:rPr>
          <w:rtl/>
          <w:lang w:bidi="fa-IR"/>
        </w:rPr>
        <w:lastRenderedPageBreak/>
        <w:t>286- امالى شيخ صدوق</w:t>
      </w:r>
    </w:p>
    <w:p w:rsidR="00DF7947" w:rsidRDefault="00DF7947" w:rsidP="00141951">
      <w:pPr>
        <w:pStyle w:val="libFootnote"/>
        <w:rPr>
          <w:rtl/>
          <w:lang w:bidi="fa-IR"/>
        </w:rPr>
      </w:pPr>
      <w:r>
        <w:rPr>
          <w:rtl/>
          <w:lang w:bidi="fa-IR"/>
        </w:rPr>
        <w:t>287- سوره ليل آيه 5 و 6 و 7</w:t>
      </w:r>
    </w:p>
    <w:p w:rsidR="00DF7947" w:rsidRDefault="00DF7947" w:rsidP="00141951">
      <w:pPr>
        <w:pStyle w:val="libFootnote"/>
        <w:rPr>
          <w:rtl/>
          <w:lang w:bidi="fa-IR"/>
        </w:rPr>
      </w:pPr>
      <w:r>
        <w:rPr>
          <w:rtl/>
          <w:lang w:bidi="fa-IR"/>
        </w:rPr>
        <w:t>288- بحارالانوار ج *** ص 516</w:t>
      </w:r>
    </w:p>
    <w:p w:rsidR="00DF7947" w:rsidRDefault="00DF7947" w:rsidP="00141951">
      <w:pPr>
        <w:pStyle w:val="libFootnote"/>
        <w:rPr>
          <w:rtl/>
          <w:lang w:bidi="fa-IR"/>
        </w:rPr>
      </w:pPr>
      <w:r>
        <w:rPr>
          <w:rtl/>
          <w:lang w:bidi="fa-IR"/>
        </w:rPr>
        <w:t>289- بحارالانوار ج 10</w:t>
      </w:r>
    </w:p>
    <w:p w:rsidR="00DF7947" w:rsidRDefault="00DF7947" w:rsidP="00141951">
      <w:pPr>
        <w:pStyle w:val="libFootnote"/>
        <w:rPr>
          <w:rtl/>
          <w:lang w:bidi="fa-IR"/>
        </w:rPr>
      </w:pPr>
      <w:r>
        <w:rPr>
          <w:rtl/>
          <w:lang w:bidi="fa-IR"/>
        </w:rPr>
        <w:t>290- ارشاد ج 1 و اعلام الورى ج 1 و بحارالانوار ج 201پ</w:t>
      </w:r>
    </w:p>
    <w:p w:rsidR="00DF7947" w:rsidRDefault="00DF7947" w:rsidP="00141951">
      <w:pPr>
        <w:pStyle w:val="libFootnote"/>
        <w:rPr>
          <w:rtl/>
          <w:lang w:bidi="fa-IR"/>
        </w:rPr>
      </w:pPr>
      <w:r>
        <w:rPr>
          <w:rtl/>
          <w:lang w:bidi="fa-IR"/>
        </w:rPr>
        <w:t>291- بحارالانوار ج 20</w:t>
      </w:r>
    </w:p>
    <w:p w:rsidR="00DF7947" w:rsidRDefault="00DF7947" w:rsidP="00141951">
      <w:pPr>
        <w:pStyle w:val="libFootnote"/>
        <w:rPr>
          <w:rtl/>
          <w:lang w:bidi="fa-IR"/>
        </w:rPr>
      </w:pPr>
      <w:r>
        <w:rPr>
          <w:rtl/>
          <w:lang w:bidi="fa-IR"/>
        </w:rPr>
        <w:t>292- مناقب ابن شهر آشوب ج 2</w:t>
      </w:r>
      <w:r w:rsidR="008A4E6E">
        <w:rPr>
          <w:rtl/>
          <w:lang w:bidi="fa-IR"/>
        </w:rPr>
        <w:t xml:space="preserve">. </w:t>
      </w:r>
    </w:p>
    <w:p w:rsidR="00DF7947" w:rsidRDefault="00DF7947" w:rsidP="00141951">
      <w:pPr>
        <w:pStyle w:val="libFootnote"/>
        <w:rPr>
          <w:rtl/>
          <w:lang w:bidi="fa-IR"/>
        </w:rPr>
      </w:pPr>
      <w:r>
        <w:rPr>
          <w:rtl/>
          <w:lang w:bidi="fa-IR"/>
        </w:rPr>
        <w:t>293- تاريخ پيامبر اسلام / 504 به نقل از اين اسحاق و ابن اثير و ابن حزم</w:t>
      </w:r>
    </w:p>
    <w:p w:rsidR="00DF7947" w:rsidRDefault="00DF7947" w:rsidP="00141951">
      <w:pPr>
        <w:pStyle w:val="libFootnote"/>
        <w:rPr>
          <w:rtl/>
          <w:lang w:bidi="fa-IR"/>
        </w:rPr>
      </w:pPr>
      <w:r>
        <w:rPr>
          <w:rtl/>
          <w:lang w:bidi="fa-IR"/>
        </w:rPr>
        <w:t>294- بحار ج 21- حصال ص 659- اثبات الهداة ج 1- احقاق الحق ج 8</w:t>
      </w:r>
    </w:p>
    <w:p w:rsidR="00DF7947" w:rsidRDefault="00DF7947" w:rsidP="00141951">
      <w:pPr>
        <w:pStyle w:val="libFootnote"/>
        <w:rPr>
          <w:rtl/>
          <w:lang w:bidi="fa-IR"/>
        </w:rPr>
      </w:pPr>
      <w:r>
        <w:rPr>
          <w:rtl/>
          <w:lang w:bidi="fa-IR"/>
        </w:rPr>
        <w:t>295- حضال /670</w:t>
      </w:r>
    </w:p>
    <w:p w:rsidR="00DF7947" w:rsidRDefault="00DF7947" w:rsidP="00141951">
      <w:pPr>
        <w:pStyle w:val="libFootnote"/>
        <w:rPr>
          <w:rtl/>
          <w:lang w:bidi="fa-IR"/>
        </w:rPr>
      </w:pPr>
      <w:r>
        <w:rPr>
          <w:rtl/>
          <w:lang w:bidi="fa-IR"/>
        </w:rPr>
        <w:t>296- بحارالانوار ج 19 / 338</w:t>
      </w:r>
    </w:p>
    <w:p w:rsidR="00DF7947" w:rsidRDefault="00DF7947" w:rsidP="00141951">
      <w:pPr>
        <w:pStyle w:val="libFootnote"/>
        <w:rPr>
          <w:rtl/>
          <w:lang w:bidi="fa-IR"/>
        </w:rPr>
      </w:pPr>
      <w:r>
        <w:rPr>
          <w:rtl/>
          <w:lang w:bidi="fa-IR"/>
        </w:rPr>
        <w:t>297- سوره بينه / 7</w:t>
      </w:r>
    </w:p>
    <w:p w:rsidR="00DF7947" w:rsidRDefault="00DF7947" w:rsidP="00141951">
      <w:pPr>
        <w:pStyle w:val="libFootnote"/>
        <w:rPr>
          <w:rtl/>
          <w:lang w:bidi="fa-IR"/>
        </w:rPr>
      </w:pPr>
      <w:r>
        <w:rPr>
          <w:rtl/>
          <w:lang w:bidi="fa-IR"/>
        </w:rPr>
        <w:t>298- اسرار آل محمد</w:t>
      </w:r>
      <w:r w:rsidR="003107DD">
        <w:rPr>
          <w:rtl/>
          <w:lang w:bidi="fa-IR"/>
        </w:rPr>
        <w:t xml:space="preserve"> </w:t>
      </w:r>
      <w:r w:rsidR="00F33EFF" w:rsidRPr="00F33EFF">
        <w:rPr>
          <w:rStyle w:val="libAlaemChar"/>
          <w:rtl/>
        </w:rPr>
        <w:t>صلى‌الله‌عليه‌وآله‌وسلم</w:t>
      </w:r>
      <w:r>
        <w:rPr>
          <w:rtl/>
          <w:lang w:bidi="fa-IR"/>
        </w:rPr>
        <w:t xml:space="preserve"> /212</w:t>
      </w:r>
    </w:p>
    <w:p w:rsidR="00DF7947" w:rsidRDefault="00DF7947" w:rsidP="00141951">
      <w:pPr>
        <w:pStyle w:val="libFootnote"/>
        <w:rPr>
          <w:rtl/>
          <w:lang w:bidi="fa-IR"/>
        </w:rPr>
      </w:pPr>
      <w:r>
        <w:rPr>
          <w:rtl/>
          <w:lang w:bidi="fa-IR"/>
        </w:rPr>
        <w:t>299- فضائل الخمسه من الصحاح السته ج 3</w:t>
      </w:r>
    </w:p>
    <w:p w:rsidR="00DF7947" w:rsidRDefault="00DF7947" w:rsidP="00141951">
      <w:pPr>
        <w:pStyle w:val="libFootnote"/>
        <w:rPr>
          <w:rtl/>
          <w:lang w:bidi="fa-IR"/>
        </w:rPr>
      </w:pPr>
      <w:r>
        <w:rPr>
          <w:rtl/>
          <w:lang w:bidi="fa-IR"/>
        </w:rPr>
        <w:t>300- امالى شيخ صدوق</w:t>
      </w:r>
    </w:p>
    <w:p w:rsidR="00DF7947" w:rsidRDefault="00DF7947" w:rsidP="00141951">
      <w:pPr>
        <w:pStyle w:val="libFootnote"/>
        <w:rPr>
          <w:rtl/>
          <w:lang w:bidi="fa-IR"/>
        </w:rPr>
      </w:pPr>
      <w:r>
        <w:rPr>
          <w:rtl/>
          <w:lang w:bidi="fa-IR"/>
        </w:rPr>
        <w:t>301- امالى شيخ صدوق</w:t>
      </w:r>
      <w:r w:rsidR="008A4E6E">
        <w:rPr>
          <w:rtl/>
          <w:lang w:bidi="fa-IR"/>
        </w:rPr>
        <w:t xml:space="preserve">. </w:t>
      </w:r>
    </w:p>
    <w:p w:rsidR="00DF7947" w:rsidRDefault="00DF7947" w:rsidP="00141951">
      <w:pPr>
        <w:pStyle w:val="libFootnote"/>
        <w:rPr>
          <w:rtl/>
          <w:lang w:bidi="fa-IR"/>
        </w:rPr>
      </w:pPr>
      <w:r>
        <w:rPr>
          <w:rtl/>
          <w:lang w:bidi="fa-IR"/>
        </w:rPr>
        <w:t>302- امالى صدوق</w:t>
      </w:r>
    </w:p>
    <w:p w:rsidR="00DF7947" w:rsidRDefault="00DF7947" w:rsidP="00141951">
      <w:pPr>
        <w:pStyle w:val="libFootnote"/>
        <w:rPr>
          <w:rtl/>
          <w:lang w:bidi="fa-IR"/>
        </w:rPr>
      </w:pPr>
      <w:r>
        <w:rPr>
          <w:rtl/>
          <w:lang w:bidi="fa-IR"/>
        </w:rPr>
        <w:t>303- مستدرك الوسائل ج 2 / 198</w:t>
      </w:r>
      <w:r w:rsidR="008A4E6E">
        <w:rPr>
          <w:rtl/>
          <w:lang w:bidi="fa-IR"/>
        </w:rPr>
        <w:t xml:space="preserve">. </w:t>
      </w:r>
    </w:p>
    <w:p w:rsidR="00DF7947" w:rsidRDefault="00DF7947" w:rsidP="00141951">
      <w:pPr>
        <w:pStyle w:val="libFootnote"/>
        <w:rPr>
          <w:rtl/>
          <w:lang w:bidi="fa-IR"/>
        </w:rPr>
      </w:pPr>
      <w:r>
        <w:rPr>
          <w:rtl/>
          <w:lang w:bidi="fa-IR"/>
        </w:rPr>
        <w:t>304- بحارالانوار ج 22 / 546</w:t>
      </w:r>
      <w:r w:rsidR="008A4E6E">
        <w:rPr>
          <w:rtl/>
          <w:lang w:bidi="fa-IR"/>
        </w:rPr>
        <w:t xml:space="preserve">. </w:t>
      </w:r>
    </w:p>
    <w:p w:rsidR="00DF7947" w:rsidRDefault="00DF7947" w:rsidP="00141951">
      <w:pPr>
        <w:pStyle w:val="libFootnote"/>
        <w:rPr>
          <w:rtl/>
          <w:lang w:bidi="fa-IR"/>
        </w:rPr>
      </w:pPr>
      <w:r>
        <w:rPr>
          <w:rtl/>
          <w:lang w:bidi="fa-IR"/>
        </w:rPr>
        <w:t>305- بحارالانوار ج 20</w:t>
      </w:r>
    </w:p>
    <w:p w:rsidR="00DF7947" w:rsidRDefault="00DF7947" w:rsidP="00141951">
      <w:pPr>
        <w:pStyle w:val="libFootnote"/>
        <w:rPr>
          <w:rtl/>
          <w:lang w:bidi="fa-IR"/>
        </w:rPr>
      </w:pPr>
      <w:r>
        <w:rPr>
          <w:rtl/>
          <w:lang w:bidi="fa-IR"/>
        </w:rPr>
        <w:t>306- اصول كافى</w:t>
      </w:r>
    </w:p>
    <w:p w:rsidR="00DF7947" w:rsidRDefault="00DF7947" w:rsidP="00141951">
      <w:pPr>
        <w:pStyle w:val="libFootnote"/>
        <w:rPr>
          <w:rtl/>
          <w:lang w:bidi="fa-IR"/>
        </w:rPr>
      </w:pPr>
      <w:r>
        <w:rPr>
          <w:rtl/>
          <w:lang w:bidi="fa-IR"/>
        </w:rPr>
        <w:t>307- آل عمران</w:t>
      </w:r>
      <w:r w:rsidR="008A4E6E">
        <w:rPr>
          <w:rtl/>
          <w:lang w:bidi="fa-IR"/>
        </w:rPr>
        <w:t xml:space="preserve">، </w:t>
      </w:r>
      <w:r>
        <w:rPr>
          <w:rtl/>
          <w:lang w:bidi="fa-IR"/>
        </w:rPr>
        <w:t>169</w:t>
      </w:r>
    </w:p>
    <w:p w:rsidR="00DF7947" w:rsidRDefault="00DF7947" w:rsidP="00141951">
      <w:pPr>
        <w:pStyle w:val="libFootnote"/>
        <w:rPr>
          <w:rtl/>
          <w:lang w:bidi="fa-IR"/>
        </w:rPr>
      </w:pPr>
      <w:r>
        <w:rPr>
          <w:rtl/>
          <w:lang w:bidi="fa-IR"/>
        </w:rPr>
        <w:t>308- اختصاص شيخ مفيد</w:t>
      </w:r>
      <w:r w:rsidR="008A4E6E">
        <w:rPr>
          <w:rtl/>
          <w:lang w:bidi="fa-IR"/>
        </w:rPr>
        <w:t xml:space="preserve">، </w:t>
      </w:r>
      <w:r>
        <w:rPr>
          <w:rtl/>
          <w:lang w:bidi="fa-IR"/>
        </w:rPr>
        <w:t>اصول كافى ج 1</w:t>
      </w:r>
      <w:r w:rsidR="008A4E6E">
        <w:rPr>
          <w:rtl/>
          <w:lang w:bidi="fa-IR"/>
        </w:rPr>
        <w:t xml:space="preserve">. </w:t>
      </w:r>
    </w:p>
    <w:p w:rsidR="00DF7947" w:rsidRDefault="00DF7947" w:rsidP="00141951">
      <w:pPr>
        <w:pStyle w:val="libFootnote"/>
        <w:rPr>
          <w:rtl/>
          <w:lang w:bidi="fa-IR"/>
        </w:rPr>
      </w:pPr>
      <w:r>
        <w:rPr>
          <w:rtl/>
          <w:lang w:bidi="fa-IR"/>
        </w:rPr>
        <w:t>309- اصول كافى - احقاق الحق جلد 2- الغدير ج 2</w:t>
      </w:r>
    </w:p>
    <w:p w:rsidR="00DF7947" w:rsidRDefault="00DF7947" w:rsidP="00141951">
      <w:pPr>
        <w:pStyle w:val="libFootnote"/>
        <w:rPr>
          <w:rtl/>
          <w:lang w:bidi="fa-IR"/>
        </w:rPr>
      </w:pPr>
      <w:r>
        <w:rPr>
          <w:rtl/>
          <w:lang w:bidi="fa-IR"/>
        </w:rPr>
        <w:t>310- اصول كافى ج 1</w:t>
      </w:r>
      <w:r w:rsidR="008A4E6E">
        <w:rPr>
          <w:rtl/>
          <w:lang w:bidi="fa-IR"/>
        </w:rPr>
        <w:t xml:space="preserve">، </w:t>
      </w:r>
      <w:r>
        <w:rPr>
          <w:rtl/>
          <w:lang w:bidi="fa-IR"/>
        </w:rPr>
        <w:t>ص 296 حديث 4</w:t>
      </w:r>
    </w:p>
    <w:p w:rsidR="00DF7947" w:rsidRDefault="00DF7947" w:rsidP="00141951">
      <w:pPr>
        <w:pStyle w:val="libFootnote"/>
        <w:rPr>
          <w:rtl/>
          <w:lang w:bidi="fa-IR"/>
        </w:rPr>
      </w:pPr>
      <w:r>
        <w:rPr>
          <w:rtl/>
          <w:lang w:bidi="fa-IR"/>
        </w:rPr>
        <w:t>311- اصول كافى</w:t>
      </w:r>
      <w:r w:rsidR="008A4E6E">
        <w:rPr>
          <w:rtl/>
          <w:lang w:bidi="fa-IR"/>
        </w:rPr>
        <w:t xml:space="preserve">. </w:t>
      </w:r>
    </w:p>
    <w:p w:rsidR="00DF7947" w:rsidRDefault="00DF7947" w:rsidP="00141951">
      <w:pPr>
        <w:pStyle w:val="libFootnote"/>
        <w:rPr>
          <w:rtl/>
          <w:lang w:bidi="fa-IR"/>
        </w:rPr>
      </w:pPr>
      <w:r>
        <w:rPr>
          <w:rtl/>
          <w:lang w:bidi="fa-IR"/>
        </w:rPr>
        <w:t>312- اصول كافى ج 1</w:t>
      </w:r>
    </w:p>
    <w:p w:rsidR="00DF7947" w:rsidRDefault="00DF7947" w:rsidP="00141951">
      <w:pPr>
        <w:pStyle w:val="libFootnote"/>
        <w:rPr>
          <w:rtl/>
          <w:lang w:bidi="fa-IR"/>
        </w:rPr>
      </w:pPr>
      <w:r>
        <w:rPr>
          <w:rtl/>
          <w:lang w:bidi="fa-IR"/>
        </w:rPr>
        <w:t>313- اصول كافى ج 1</w:t>
      </w:r>
    </w:p>
    <w:p w:rsidR="00DF7947" w:rsidRDefault="00DF7947" w:rsidP="00141951">
      <w:pPr>
        <w:pStyle w:val="libFootnote"/>
        <w:rPr>
          <w:rtl/>
          <w:lang w:bidi="fa-IR"/>
        </w:rPr>
      </w:pPr>
      <w:r>
        <w:rPr>
          <w:rtl/>
          <w:lang w:bidi="fa-IR"/>
        </w:rPr>
        <w:lastRenderedPageBreak/>
        <w:t>314- داستانهاى اصول كافى</w:t>
      </w:r>
    </w:p>
    <w:p w:rsidR="00DF7947" w:rsidRDefault="00DF7947" w:rsidP="00141951">
      <w:pPr>
        <w:pStyle w:val="libFootnote"/>
        <w:rPr>
          <w:rtl/>
          <w:lang w:bidi="fa-IR"/>
        </w:rPr>
      </w:pPr>
      <w:r>
        <w:rPr>
          <w:rtl/>
          <w:lang w:bidi="fa-IR"/>
        </w:rPr>
        <w:t>315- در اين مكان مسجدى هست بنام مسجد ردالشمس</w:t>
      </w:r>
    </w:p>
    <w:p w:rsidR="00DF7947" w:rsidRDefault="00DF7947" w:rsidP="00141951">
      <w:pPr>
        <w:pStyle w:val="libFootnote"/>
        <w:rPr>
          <w:rtl/>
          <w:lang w:bidi="fa-IR"/>
        </w:rPr>
      </w:pPr>
      <w:r>
        <w:rPr>
          <w:rtl/>
          <w:lang w:bidi="fa-IR"/>
        </w:rPr>
        <w:t>316- تفسير برهان و بحارالانوار جلد 9</w:t>
      </w:r>
    </w:p>
    <w:p w:rsidR="00DF7947" w:rsidRDefault="00DF7947" w:rsidP="00141951">
      <w:pPr>
        <w:pStyle w:val="libFootnote"/>
        <w:rPr>
          <w:rtl/>
          <w:lang w:bidi="fa-IR"/>
        </w:rPr>
      </w:pPr>
      <w:r>
        <w:rPr>
          <w:rtl/>
          <w:lang w:bidi="fa-IR"/>
        </w:rPr>
        <w:t>317- بحارالانوار ج 6</w:t>
      </w:r>
      <w:r w:rsidR="008A4E6E">
        <w:rPr>
          <w:rtl/>
          <w:lang w:bidi="fa-IR"/>
        </w:rPr>
        <w:t xml:space="preserve">. </w:t>
      </w:r>
    </w:p>
    <w:p w:rsidR="00DF7947" w:rsidRDefault="00DF7947" w:rsidP="00141951">
      <w:pPr>
        <w:pStyle w:val="libFootnote"/>
        <w:rPr>
          <w:rtl/>
          <w:lang w:bidi="fa-IR"/>
        </w:rPr>
      </w:pPr>
      <w:r>
        <w:rPr>
          <w:rtl/>
          <w:lang w:bidi="fa-IR"/>
        </w:rPr>
        <w:t>318- داستانهاى پراكنده ص 78</w:t>
      </w:r>
    </w:p>
    <w:p w:rsidR="00DF7947" w:rsidRDefault="00DF7947" w:rsidP="00141951">
      <w:pPr>
        <w:pStyle w:val="libFootnote"/>
        <w:rPr>
          <w:rtl/>
          <w:lang w:bidi="fa-IR"/>
        </w:rPr>
      </w:pPr>
      <w:r>
        <w:rPr>
          <w:rtl/>
          <w:lang w:bidi="fa-IR"/>
        </w:rPr>
        <w:t xml:space="preserve">319- ام هانى همان كسى است كه پيامبر </w:t>
      </w:r>
      <w:r w:rsidR="00F33EFF" w:rsidRPr="00F33EFF">
        <w:rPr>
          <w:rStyle w:val="libAlaemChar"/>
          <w:rtl/>
        </w:rPr>
        <w:t>صلى‌الله‌عليه‌وآله‌وسلم</w:t>
      </w:r>
      <w:r>
        <w:rPr>
          <w:rtl/>
          <w:lang w:bidi="fa-IR"/>
        </w:rPr>
        <w:t xml:space="preserve"> در شب معراج</w:t>
      </w:r>
      <w:r w:rsidR="008A4E6E">
        <w:rPr>
          <w:rtl/>
          <w:lang w:bidi="fa-IR"/>
        </w:rPr>
        <w:t xml:space="preserve">، </w:t>
      </w:r>
      <w:r>
        <w:rPr>
          <w:rtl/>
          <w:lang w:bidi="fa-IR"/>
        </w:rPr>
        <w:t xml:space="preserve">شب مهمان او بود و در خانه او بود كه معراج رسول خدا </w:t>
      </w:r>
      <w:r w:rsidR="00F33EFF" w:rsidRPr="00F33EFF">
        <w:rPr>
          <w:rStyle w:val="libAlaemChar"/>
          <w:rtl/>
        </w:rPr>
        <w:t>صلى‌الله‌عليه‌وآله‌وسلم</w:t>
      </w:r>
      <w:r>
        <w:rPr>
          <w:rtl/>
          <w:lang w:bidi="fa-IR"/>
        </w:rPr>
        <w:t xml:space="preserve"> از مكه شروع شد</w:t>
      </w:r>
      <w:r w:rsidR="008A4E6E">
        <w:rPr>
          <w:rtl/>
          <w:lang w:bidi="fa-IR"/>
        </w:rPr>
        <w:t xml:space="preserve">. </w:t>
      </w:r>
    </w:p>
    <w:p w:rsidR="00DF7947" w:rsidRDefault="00DF7947" w:rsidP="00141951">
      <w:pPr>
        <w:pStyle w:val="libFootnote"/>
        <w:rPr>
          <w:rtl/>
          <w:lang w:bidi="fa-IR"/>
        </w:rPr>
      </w:pPr>
      <w:r>
        <w:rPr>
          <w:rtl/>
          <w:lang w:bidi="fa-IR"/>
        </w:rPr>
        <w:t>320- شرح نهج البلاغه ابن ابى الحديد ج 10 ص 78</w:t>
      </w:r>
    </w:p>
    <w:p w:rsidR="00DF7947" w:rsidRDefault="00DF7947" w:rsidP="00141951">
      <w:pPr>
        <w:pStyle w:val="libFootnote"/>
        <w:rPr>
          <w:rtl/>
          <w:lang w:bidi="fa-IR"/>
        </w:rPr>
      </w:pPr>
      <w:r>
        <w:rPr>
          <w:rtl/>
          <w:lang w:bidi="fa-IR"/>
        </w:rPr>
        <w:t>321- اصول كافى ج 1</w:t>
      </w:r>
      <w:r w:rsidR="008A4E6E">
        <w:rPr>
          <w:rtl/>
          <w:lang w:bidi="fa-IR"/>
        </w:rPr>
        <w:t xml:space="preserve">. </w:t>
      </w:r>
    </w:p>
    <w:p w:rsidR="00DF7947" w:rsidRDefault="00DF7947" w:rsidP="00141951">
      <w:pPr>
        <w:pStyle w:val="libFootnote"/>
        <w:rPr>
          <w:rtl/>
          <w:lang w:bidi="fa-IR"/>
        </w:rPr>
      </w:pPr>
      <w:r>
        <w:rPr>
          <w:rtl/>
          <w:lang w:bidi="fa-IR"/>
        </w:rPr>
        <w:t>322- عيون اخبار الرضا ج 2 ص 10</w:t>
      </w:r>
    </w:p>
    <w:p w:rsidR="00DF7947" w:rsidRDefault="00DF7947" w:rsidP="00141951">
      <w:pPr>
        <w:pStyle w:val="libFootnote"/>
        <w:rPr>
          <w:rtl/>
          <w:lang w:bidi="fa-IR"/>
        </w:rPr>
      </w:pPr>
      <w:r>
        <w:rPr>
          <w:rtl/>
          <w:lang w:bidi="fa-IR"/>
        </w:rPr>
        <w:t>323- داستانهاى پراكنده ص 86</w:t>
      </w:r>
      <w:r w:rsidR="008A4E6E">
        <w:rPr>
          <w:rtl/>
          <w:lang w:bidi="fa-IR"/>
        </w:rPr>
        <w:t xml:space="preserve">. </w:t>
      </w:r>
    </w:p>
    <w:p w:rsidR="00DF7947" w:rsidRDefault="00DF7947" w:rsidP="00141951">
      <w:pPr>
        <w:pStyle w:val="libFootnote"/>
        <w:rPr>
          <w:rtl/>
          <w:lang w:bidi="fa-IR"/>
        </w:rPr>
      </w:pPr>
      <w:r>
        <w:rPr>
          <w:rtl/>
          <w:lang w:bidi="fa-IR"/>
        </w:rPr>
        <w:t>324- گوهر مراد</w:t>
      </w:r>
    </w:p>
    <w:p w:rsidR="00DF7947" w:rsidRDefault="00DF7947" w:rsidP="00141951">
      <w:pPr>
        <w:pStyle w:val="libFootnote"/>
        <w:rPr>
          <w:rtl/>
          <w:lang w:bidi="fa-IR"/>
        </w:rPr>
      </w:pPr>
      <w:r>
        <w:rPr>
          <w:rtl/>
          <w:lang w:bidi="fa-IR"/>
        </w:rPr>
        <w:t>325- بحار الانوار جلد 41</w:t>
      </w:r>
      <w:r w:rsidR="008A4E6E">
        <w:rPr>
          <w:rtl/>
          <w:lang w:bidi="fa-IR"/>
        </w:rPr>
        <w:t xml:space="preserve">. </w:t>
      </w:r>
    </w:p>
    <w:p w:rsidR="00DF7947" w:rsidRDefault="00DF7947" w:rsidP="00141951">
      <w:pPr>
        <w:pStyle w:val="libFootnote"/>
        <w:rPr>
          <w:rtl/>
          <w:lang w:bidi="fa-IR"/>
        </w:rPr>
      </w:pPr>
      <w:r>
        <w:rPr>
          <w:rtl/>
          <w:lang w:bidi="fa-IR"/>
        </w:rPr>
        <w:t>326- مناقب خوارزمى ص 75</w:t>
      </w:r>
      <w:r w:rsidR="008A4E6E">
        <w:rPr>
          <w:rtl/>
          <w:lang w:bidi="fa-IR"/>
        </w:rPr>
        <w:t xml:space="preserve">. </w:t>
      </w:r>
    </w:p>
    <w:p w:rsidR="00DF7947" w:rsidRDefault="00DF7947" w:rsidP="00141951">
      <w:pPr>
        <w:pStyle w:val="libFootnote"/>
        <w:rPr>
          <w:rtl/>
          <w:lang w:bidi="fa-IR"/>
        </w:rPr>
      </w:pPr>
      <w:r>
        <w:rPr>
          <w:rtl/>
          <w:lang w:bidi="fa-IR"/>
        </w:rPr>
        <w:t>327- على مع الحق جلد 2</w:t>
      </w:r>
    </w:p>
    <w:p w:rsidR="00DF7947" w:rsidRDefault="00DF7947" w:rsidP="00141951">
      <w:pPr>
        <w:pStyle w:val="libFootnote"/>
        <w:rPr>
          <w:rtl/>
          <w:lang w:bidi="fa-IR"/>
        </w:rPr>
      </w:pPr>
      <w:r>
        <w:rPr>
          <w:rtl/>
          <w:lang w:bidi="fa-IR"/>
        </w:rPr>
        <w:t>328- على مع الحق جلد 2 ص 6</w:t>
      </w:r>
      <w:r w:rsidR="008A4E6E">
        <w:rPr>
          <w:rtl/>
          <w:lang w:bidi="fa-IR"/>
        </w:rPr>
        <w:t xml:space="preserve">. </w:t>
      </w:r>
    </w:p>
    <w:p w:rsidR="00DF7947" w:rsidRDefault="00DF7947" w:rsidP="00141951">
      <w:pPr>
        <w:pStyle w:val="libFootnote"/>
        <w:rPr>
          <w:rtl/>
          <w:lang w:bidi="fa-IR"/>
        </w:rPr>
      </w:pPr>
      <w:r>
        <w:rPr>
          <w:rtl/>
          <w:lang w:bidi="fa-IR"/>
        </w:rPr>
        <w:t>329- قبيله طى</w:t>
      </w:r>
      <w:r w:rsidR="008A4E6E">
        <w:rPr>
          <w:rtl/>
          <w:lang w:bidi="fa-IR"/>
        </w:rPr>
        <w:t>؛</w:t>
      </w:r>
      <w:r>
        <w:rPr>
          <w:rtl/>
          <w:lang w:bidi="fa-IR"/>
        </w:rPr>
        <w:t xml:space="preserve"> قبيله حاتم طائى است</w:t>
      </w:r>
      <w:r w:rsidR="008A4E6E">
        <w:rPr>
          <w:rtl/>
          <w:lang w:bidi="fa-IR"/>
        </w:rPr>
        <w:t xml:space="preserve">، </w:t>
      </w:r>
      <w:r>
        <w:rPr>
          <w:rtl/>
          <w:lang w:bidi="fa-IR"/>
        </w:rPr>
        <w:t xml:space="preserve">حاتم طائى قبل از اينكه پيامبر </w:t>
      </w:r>
      <w:r w:rsidR="00F33EFF" w:rsidRPr="00F33EFF">
        <w:rPr>
          <w:rStyle w:val="libAlaemChar"/>
          <w:rtl/>
        </w:rPr>
        <w:t>صلى‌الله‌عليه‌وآله‌وسلم</w:t>
      </w:r>
      <w:r>
        <w:rPr>
          <w:rtl/>
          <w:lang w:bidi="fa-IR"/>
        </w:rPr>
        <w:t xml:space="preserve"> را ببيند فوت كرد و پسرش عدى جانشين او شد او در حمله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فرار كرد و خواهر عدى به اسارت در آمد كه داستان چگونگى آزادى آن را در داستانهاى قبلى گذشته است بعدها عدى از ياران باوفاى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 و در جنگ ها قبيله طى از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حمايت كردند و سه پسر عدى بنامهاى طريف و طراف و طرفه همه در جنگهاى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شهيد شدند</w:t>
      </w:r>
      <w:r w:rsidR="008A4E6E">
        <w:rPr>
          <w:rtl/>
          <w:lang w:bidi="fa-IR"/>
        </w:rPr>
        <w:t xml:space="preserve">. </w:t>
      </w:r>
    </w:p>
    <w:p w:rsidR="00DF7947" w:rsidRDefault="00DF7947" w:rsidP="00141951">
      <w:pPr>
        <w:pStyle w:val="libFootnote"/>
        <w:rPr>
          <w:rtl/>
          <w:lang w:bidi="fa-IR"/>
        </w:rPr>
      </w:pPr>
      <w:r>
        <w:rPr>
          <w:rtl/>
          <w:lang w:bidi="fa-IR"/>
        </w:rPr>
        <w:t>330- كامل ابن ايثر ج 2 ص 194</w:t>
      </w:r>
    </w:p>
    <w:p w:rsidR="00DF7947" w:rsidRDefault="00DF7947" w:rsidP="00141951">
      <w:pPr>
        <w:pStyle w:val="libFootnote"/>
        <w:rPr>
          <w:rtl/>
          <w:lang w:bidi="fa-IR"/>
        </w:rPr>
      </w:pPr>
      <w:r>
        <w:rPr>
          <w:rtl/>
          <w:lang w:bidi="fa-IR"/>
        </w:rPr>
        <w:t>331- بحارالانوار جلد 20 ص 53</w:t>
      </w:r>
    </w:p>
    <w:p w:rsidR="00DF7947" w:rsidRDefault="00DF7947" w:rsidP="00141951">
      <w:pPr>
        <w:pStyle w:val="libFootnote"/>
        <w:rPr>
          <w:rtl/>
          <w:lang w:bidi="fa-IR"/>
        </w:rPr>
      </w:pPr>
      <w:r>
        <w:rPr>
          <w:rtl/>
          <w:lang w:bidi="fa-IR"/>
        </w:rPr>
        <w:t>332- نصايح ص 281</w:t>
      </w:r>
    </w:p>
    <w:p w:rsidR="00DF7947" w:rsidRDefault="00DF7947" w:rsidP="00141951">
      <w:pPr>
        <w:pStyle w:val="libFootnote"/>
        <w:rPr>
          <w:rtl/>
          <w:lang w:bidi="fa-IR"/>
        </w:rPr>
      </w:pPr>
      <w:r>
        <w:rPr>
          <w:rtl/>
          <w:lang w:bidi="fa-IR"/>
        </w:rPr>
        <w:t>333- امالى شيخ مفيد</w:t>
      </w:r>
    </w:p>
    <w:p w:rsidR="00DF7947" w:rsidRDefault="00DF7947" w:rsidP="00141951">
      <w:pPr>
        <w:pStyle w:val="libFootnote"/>
        <w:rPr>
          <w:rtl/>
          <w:lang w:bidi="fa-IR"/>
        </w:rPr>
      </w:pPr>
      <w:r>
        <w:rPr>
          <w:rtl/>
          <w:lang w:bidi="fa-IR"/>
        </w:rPr>
        <w:t>334- امالى شيخ مفيد</w:t>
      </w:r>
      <w:r w:rsidR="008A4E6E">
        <w:rPr>
          <w:rtl/>
          <w:lang w:bidi="fa-IR"/>
        </w:rPr>
        <w:t xml:space="preserve">. </w:t>
      </w:r>
    </w:p>
    <w:p w:rsidR="00DF7947" w:rsidRDefault="00DF7947" w:rsidP="00141951">
      <w:pPr>
        <w:pStyle w:val="libFootnote"/>
        <w:rPr>
          <w:rtl/>
          <w:lang w:bidi="fa-IR"/>
        </w:rPr>
      </w:pPr>
      <w:r>
        <w:rPr>
          <w:rtl/>
          <w:lang w:bidi="fa-IR"/>
        </w:rPr>
        <w:t>335- امالى شيخ مفيد</w:t>
      </w:r>
    </w:p>
    <w:p w:rsidR="00DF7947" w:rsidRDefault="00DF7947" w:rsidP="00141951">
      <w:pPr>
        <w:pStyle w:val="libFootnote"/>
        <w:rPr>
          <w:rtl/>
          <w:lang w:bidi="fa-IR"/>
        </w:rPr>
      </w:pPr>
      <w:r>
        <w:rPr>
          <w:rtl/>
          <w:lang w:bidi="fa-IR"/>
        </w:rPr>
        <w:t>336- امالى شيخ مفيد</w:t>
      </w:r>
    </w:p>
    <w:p w:rsidR="00DF7947" w:rsidRDefault="00DF7947" w:rsidP="00141951">
      <w:pPr>
        <w:pStyle w:val="libFootnote"/>
        <w:rPr>
          <w:rtl/>
          <w:lang w:bidi="fa-IR"/>
        </w:rPr>
      </w:pPr>
      <w:r>
        <w:rPr>
          <w:rtl/>
          <w:lang w:bidi="fa-IR"/>
        </w:rPr>
        <w:lastRenderedPageBreak/>
        <w:t>337- امالى شيخ مفيد</w:t>
      </w:r>
    </w:p>
    <w:p w:rsidR="00DF7947" w:rsidRDefault="00DF7947" w:rsidP="00141951">
      <w:pPr>
        <w:pStyle w:val="libFootnote"/>
        <w:rPr>
          <w:rtl/>
          <w:lang w:bidi="fa-IR"/>
        </w:rPr>
      </w:pPr>
      <w:r>
        <w:rPr>
          <w:rtl/>
          <w:lang w:bidi="fa-IR"/>
        </w:rPr>
        <w:t>338- امالى شيخ مفيد</w:t>
      </w:r>
    </w:p>
    <w:p w:rsidR="00DF7947" w:rsidRDefault="00DF7947" w:rsidP="00141951">
      <w:pPr>
        <w:pStyle w:val="libFootnote"/>
        <w:rPr>
          <w:rtl/>
          <w:lang w:bidi="fa-IR"/>
        </w:rPr>
      </w:pPr>
      <w:r>
        <w:rPr>
          <w:rtl/>
          <w:lang w:bidi="fa-IR"/>
        </w:rPr>
        <w:t>339- نصايح</w:t>
      </w:r>
    </w:p>
    <w:p w:rsidR="00DF7947" w:rsidRDefault="00DF7947" w:rsidP="00141951">
      <w:pPr>
        <w:pStyle w:val="libFootnote"/>
        <w:rPr>
          <w:rtl/>
          <w:lang w:bidi="fa-IR"/>
        </w:rPr>
      </w:pPr>
      <w:r>
        <w:rPr>
          <w:rtl/>
          <w:lang w:bidi="fa-IR"/>
        </w:rPr>
        <w:t>340- نصايح ص 426</w:t>
      </w:r>
    </w:p>
    <w:p w:rsidR="00DF7947" w:rsidRDefault="00DF7947" w:rsidP="00141951">
      <w:pPr>
        <w:pStyle w:val="libFootnote"/>
        <w:rPr>
          <w:rtl/>
          <w:lang w:bidi="fa-IR"/>
        </w:rPr>
      </w:pPr>
      <w:r>
        <w:rPr>
          <w:rtl/>
          <w:lang w:bidi="fa-IR"/>
        </w:rPr>
        <w:t>341- نصايح ص 436</w:t>
      </w:r>
    </w:p>
    <w:p w:rsidR="00DF7947" w:rsidRDefault="00DF7947" w:rsidP="00141951">
      <w:pPr>
        <w:pStyle w:val="libFootnote"/>
        <w:rPr>
          <w:rtl/>
          <w:lang w:bidi="fa-IR"/>
        </w:rPr>
      </w:pPr>
      <w:r>
        <w:rPr>
          <w:rtl/>
          <w:lang w:bidi="fa-IR"/>
        </w:rPr>
        <w:t>342- امالى شيخ مفيد</w:t>
      </w:r>
    </w:p>
    <w:p w:rsidR="00DF7947" w:rsidRDefault="00DF7947" w:rsidP="00141951">
      <w:pPr>
        <w:pStyle w:val="libFootnote"/>
        <w:rPr>
          <w:rtl/>
          <w:lang w:bidi="fa-IR"/>
        </w:rPr>
      </w:pPr>
      <w:r>
        <w:rPr>
          <w:rtl/>
          <w:lang w:bidi="fa-IR"/>
        </w:rPr>
        <w:t>343- امالى شيخ مفيد</w:t>
      </w:r>
    </w:p>
    <w:p w:rsidR="00DF7947" w:rsidRDefault="00DF7947" w:rsidP="00141951">
      <w:pPr>
        <w:pStyle w:val="libFootnote"/>
        <w:rPr>
          <w:rtl/>
          <w:lang w:bidi="fa-IR"/>
        </w:rPr>
      </w:pPr>
      <w:r>
        <w:rPr>
          <w:rtl/>
          <w:lang w:bidi="fa-IR"/>
        </w:rPr>
        <w:t>344- امالى شيخ مفيد</w:t>
      </w:r>
    </w:p>
    <w:p w:rsidR="00DF7947" w:rsidRDefault="00DF7947" w:rsidP="00141951">
      <w:pPr>
        <w:pStyle w:val="libFootnote"/>
        <w:rPr>
          <w:rtl/>
          <w:lang w:bidi="fa-IR"/>
        </w:rPr>
      </w:pPr>
      <w:r>
        <w:rPr>
          <w:rtl/>
          <w:lang w:bidi="fa-IR"/>
        </w:rPr>
        <w:t>345- تنقيح المقال ج 3 ص 83</w:t>
      </w:r>
    </w:p>
    <w:p w:rsidR="00DF7947" w:rsidRDefault="00DF7947" w:rsidP="00141951">
      <w:pPr>
        <w:pStyle w:val="libFootnote"/>
        <w:rPr>
          <w:rtl/>
          <w:lang w:bidi="fa-IR"/>
        </w:rPr>
      </w:pPr>
      <w:r>
        <w:rPr>
          <w:rtl/>
          <w:lang w:bidi="fa-IR"/>
        </w:rPr>
        <w:t>346- تفسير جامع جلد 5</w:t>
      </w:r>
    </w:p>
    <w:p w:rsidR="00DF7947" w:rsidRDefault="00DF7947" w:rsidP="00141951">
      <w:pPr>
        <w:pStyle w:val="libFootnote"/>
        <w:rPr>
          <w:rtl/>
          <w:lang w:bidi="fa-IR"/>
        </w:rPr>
      </w:pPr>
      <w:r>
        <w:rPr>
          <w:rtl/>
          <w:lang w:bidi="fa-IR"/>
        </w:rPr>
        <w:t>347- تفسير جامع جلد 5</w:t>
      </w:r>
    </w:p>
    <w:p w:rsidR="00DF7947" w:rsidRDefault="00DF7947" w:rsidP="00141951">
      <w:pPr>
        <w:pStyle w:val="libFootnote"/>
        <w:rPr>
          <w:rtl/>
          <w:lang w:bidi="fa-IR"/>
        </w:rPr>
      </w:pPr>
      <w:r>
        <w:rPr>
          <w:rtl/>
          <w:lang w:bidi="fa-IR"/>
        </w:rPr>
        <w:t>348- تفسير جامع جلد 5</w:t>
      </w:r>
    </w:p>
    <w:p w:rsidR="00DF7947" w:rsidRDefault="00DF7947" w:rsidP="00141951">
      <w:pPr>
        <w:pStyle w:val="libFootnote"/>
        <w:rPr>
          <w:rtl/>
          <w:lang w:bidi="fa-IR"/>
        </w:rPr>
      </w:pPr>
      <w:r>
        <w:rPr>
          <w:rtl/>
          <w:lang w:bidi="fa-IR"/>
        </w:rPr>
        <w:t>349- تفسير جامع جلد 5</w:t>
      </w:r>
    </w:p>
    <w:p w:rsidR="00DF7947" w:rsidRDefault="00DF7947" w:rsidP="00141951">
      <w:pPr>
        <w:pStyle w:val="libFootnote"/>
        <w:rPr>
          <w:rtl/>
          <w:lang w:bidi="fa-IR"/>
        </w:rPr>
      </w:pPr>
      <w:r>
        <w:rPr>
          <w:rtl/>
          <w:lang w:bidi="fa-IR"/>
        </w:rPr>
        <w:t>350- تفسير جامع جلد 5</w:t>
      </w:r>
    </w:p>
    <w:p w:rsidR="00DF7947" w:rsidRDefault="00DF7947" w:rsidP="00141951">
      <w:pPr>
        <w:pStyle w:val="libFootnote"/>
        <w:rPr>
          <w:rtl/>
          <w:lang w:bidi="fa-IR"/>
        </w:rPr>
      </w:pPr>
      <w:r>
        <w:rPr>
          <w:rtl/>
          <w:lang w:bidi="fa-IR"/>
        </w:rPr>
        <w:t xml:space="preserve">351- صفيه همسر رسول خدا </w:t>
      </w:r>
      <w:r w:rsidR="00F33EFF" w:rsidRPr="00F33EFF">
        <w:rPr>
          <w:rStyle w:val="libAlaemChar"/>
          <w:rtl/>
        </w:rPr>
        <w:t>صلى‌الله‌عليه‌وآله‌وسلم</w:t>
      </w:r>
      <w:r>
        <w:rPr>
          <w:rtl/>
          <w:lang w:bidi="fa-IR"/>
        </w:rPr>
        <w:t xml:space="preserve"> است در جنگ خيبر اسير شد و پيامبر </w:t>
      </w:r>
      <w:r w:rsidR="00F33EFF" w:rsidRPr="00F33EFF">
        <w:rPr>
          <w:rStyle w:val="libAlaemChar"/>
          <w:rtl/>
        </w:rPr>
        <w:t>صلى‌الله‌عليه‌وآله‌وسلم</w:t>
      </w:r>
      <w:r>
        <w:rPr>
          <w:rtl/>
          <w:lang w:bidi="fa-IR"/>
        </w:rPr>
        <w:t xml:space="preserve"> بعنوان سهم خود او را گرفت و آزاد نمود سپس به همسرى خود در آورد</w:t>
      </w:r>
      <w:r w:rsidR="008A4E6E">
        <w:rPr>
          <w:rtl/>
          <w:lang w:bidi="fa-IR"/>
        </w:rPr>
        <w:t xml:space="preserve">. </w:t>
      </w:r>
      <w:r>
        <w:rPr>
          <w:rtl/>
          <w:lang w:bidi="fa-IR"/>
        </w:rPr>
        <w:t>ابن حجر گويد او در سال 36 هجرى وفات يافت و بعضى گويند او در زمان معاويه از دنيا رفته است</w:t>
      </w:r>
      <w:r w:rsidR="008A4E6E">
        <w:rPr>
          <w:rtl/>
          <w:lang w:bidi="fa-IR"/>
        </w:rPr>
        <w:t xml:space="preserve">. </w:t>
      </w:r>
    </w:p>
    <w:p w:rsidR="00DF7947" w:rsidRDefault="00DF7947" w:rsidP="00141951">
      <w:pPr>
        <w:pStyle w:val="libFootnote"/>
        <w:rPr>
          <w:rtl/>
          <w:lang w:bidi="fa-IR"/>
        </w:rPr>
      </w:pPr>
      <w:r>
        <w:rPr>
          <w:rtl/>
          <w:lang w:bidi="fa-IR"/>
        </w:rPr>
        <w:t>352- امالى شيخ مفيد</w:t>
      </w:r>
    </w:p>
    <w:p w:rsidR="00DF7947" w:rsidRDefault="00DF7947" w:rsidP="00141951">
      <w:pPr>
        <w:pStyle w:val="libFootnote"/>
        <w:rPr>
          <w:rtl/>
          <w:lang w:bidi="fa-IR"/>
        </w:rPr>
      </w:pPr>
      <w:r>
        <w:rPr>
          <w:rtl/>
          <w:lang w:bidi="fa-IR"/>
        </w:rPr>
        <w:t>353- تفسير جامع جلد 5</w:t>
      </w:r>
    </w:p>
    <w:p w:rsidR="00DF7947" w:rsidRDefault="00DF7947" w:rsidP="00141951">
      <w:pPr>
        <w:pStyle w:val="libFootnote"/>
        <w:rPr>
          <w:rtl/>
          <w:lang w:bidi="fa-IR"/>
        </w:rPr>
      </w:pPr>
      <w:r>
        <w:rPr>
          <w:rtl/>
          <w:lang w:bidi="fa-IR"/>
        </w:rPr>
        <w:t>354- تفسير جامع جلد 5</w:t>
      </w:r>
    </w:p>
    <w:p w:rsidR="00DF7947" w:rsidRDefault="00DF7947" w:rsidP="00141951">
      <w:pPr>
        <w:pStyle w:val="libFootnote"/>
        <w:rPr>
          <w:rtl/>
          <w:lang w:bidi="fa-IR"/>
        </w:rPr>
      </w:pPr>
      <w:r>
        <w:rPr>
          <w:rtl/>
          <w:lang w:bidi="fa-IR"/>
        </w:rPr>
        <w:t>355- تفسير جامع جلد 5</w:t>
      </w:r>
    </w:p>
    <w:p w:rsidR="00DF7947" w:rsidRDefault="00DF7947" w:rsidP="00141951">
      <w:pPr>
        <w:pStyle w:val="libFootnote"/>
        <w:rPr>
          <w:rtl/>
          <w:lang w:bidi="fa-IR"/>
        </w:rPr>
      </w:pPr>
      <w:r>
        <w:rPr>
          <w:rtl/>
          <w:lang w:bidi="fa-IR"/>
        </w:rPr>
        <w:t>356- تفسير جامع</w:t>
      </w:r>
      <w:r w:rsidR="008A4E6E">
        <w:rPr>
          <w:rtl/>
          <w:lang w:bidi="fa-IR"/>
        </w:rPr>
        <w:t xml:space="preserve">، </w:t>
      </w:r>
      <w:r>
        <w:rPr>
          <w:rtl/>
          <w:lang w:bidi="fa-IR"/>
        </w:rPr>
        <w:t>جلد 5</w:t>
      </w:r>
    </w:p>
    <w:p w:rsidR="00DF7947" w:rsidRDefault="00DF7947" w:rsidP="00141951">
      <w:pPr>
        <w:pStyle w:val="libFootnote"/>
        <w:rPr>
          <w:rtl/>
          <w:lang w:bidi="fa-IR"/>
        </w:rPr>
      </w:pPr>
      <w:r>
        <w:rPr>
          <w:rtl/>
          <w:lang w:bidi="fa-IR"/>
        </w:rPr>
        <w:t>357- نصايح من 113</w:t>
      </w:r>
    </w:p>
    <w:p w:rsidR="00DF7947" w:rsidRDefault="00DF7947" w:rsidP="00141951">
      <w:pPr>
        <w:pStyle w:val="libFootnote"/>
        <w:rPr>
          <w:rtl/>
          <w:lang w:bidi="fa-IR"/>
        </w:rPr>
      </w:pPr>
      <w:r>
        <w:rPr>
          <w:rtl/>
          <w:lang w:bidi="fa-IR"/>
        </w:rPr>
        <w:t>358- اسماء در آن زمان همسر ابوبكر بوده است</w:t>
      </w:r>
      <w:r w:rsidR="008A4E6E">
        <w:rPr>
          <w:rtl/>
          <w:lang w:bidi="fa-IR"/>
        </w:rPr>
        <w:t xml:space="preserve">. </w:t>
      </w:r>
    </w:p>
    <w:p w:rsidR="00DF7947" w:rsidRDefault="00DF7947" w:rsidP="00141951">
      <w:pPr>
        <w:pStyle w:val="libFootnote"/>
        <w:rPr>
          <w:rtl/>
          <w:lang w:bidi="fa-IR"/>
        </w:rPr>
      </w:pPr>
      <w:r>
        <w:rPr>
          <w:rtl/>
          <w:lang w:bidi="fa-IR"/>
        </w:rPr>
        <w:t>359- انوار علويه</w:t>
      </w:r>
      <w:r w:rsidR="003107DD">
        <w:rPr>
          <w:rtl/>
          <w:lang w:bidi="fa-IR"/>
        </w:rPr>
        <w:t xml:space="preserve"> (</w:t>
      </w:r>
      <w:r>
        <w:rPr>
          <w:rtl/>
          <w:lang w:bidi="fa-IR"/>
        </w:rPr>
        <w:t>اصل قرارداد و متن آن در انوار علويه است)</w:t>
      </w:r>
    </w:p>
    <w:p w:rsidR="00DF7947" w:rsidRDefault="00DF7947" w:rsidP="00141951">
      <w:pPr>
        <w:pStyle w:val="libFootnote"/>
        <w:rPr>
          <w:rtl/>
          <w:lang w:bidi="fa-IR"/>
        </w:rPr>
      </w:pPr>
      <w:r>
        <w:rPr>
          <w:rtl/>
          <w:lang w:bidi="fa-IR"/>
        </w:rPr>
        <w:t>360- نهج البلاغه حكمت 82</w:t>
      </w:r>
    </w:p>
    <w:p w:rsidR="00DF7947" w:rsidRDefault="00DF7947" w:rsidP="00141951">
      <w:pPr>
        <w:pStyle w:val="libFootnote"/>
        <w:rPr>
          <w:rtl/>
          <w:lang w:bidi="fa-IR"/>
        </w:rPr>
      </w:pPr>
      <w:r>
        <w:rPr>
          <w:rtl/>
          <w:lang w:bidi="fa-IR"/>
        </w:rPr>
        <w:t>361- كشف الغمه ص 106</w:t>
      </w:r>
    </w:p>
    <w:p w:rsidR="00DF7947" w:rsidRDefault="00DF7947" w:rsidP="00141951">
      <w:pPr>
        <w:pStyle w:val="libFootnote"/>
        <w:rPr>
          <w:rtl/>
          <w:lang w:bidi="fa-IR"/>
        </w:rPr>
      </w:pPr>
      <w:r>
        <w:rPr>
          <w:rtl/>
          <w:lang w:bidi="fa-IR"/>
        </w:rPr>
        <w:lastRenderedPageBreak/>
        <w:t xml:space="preserve">362- بعد از غدير خم پيامبر </w:t>
      </w:r>
      <w:r w:rsidR="00F33EFF" w:rsidRPr="00F33EFF">
        <w:rPr>
          <w:rStyle w:val="libAlaemChar"/>
          <w:rtl/>
        </w:rPr>
        <w:t>صلى‌الله‌عليه‌وآله‌وسلم</w:t>
      </w:r>
      <w:r>
        <w:rPr>
          <w:rtl/>
          <w:lang w:bidi="fa-IR"/>
        </w:rPr>
        <w:t xml:space="preserve"> عمامه خود را به على پوشانيد و به اصحاب دستور داد جملگى به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منزله و لقب امير </w:t>
      </w:r>
      <w:r w:rsidR="00593F0C">
        <w:rPr>
          <w:rtl/>
          <w:lang w:bidi="fa-IR"/>
        </w:rPr>
        <w:t>مؤمن</w:t>
      </w:r>
      <w:r>
        <w:rPr>
          <w:rtl/>
          <w:lang w:bidi="fa-IR"/>
        </w:rPr>
        <w:t>ان تبريك گويند</w:t>
      </w:r>
      <w:r w:rsidR="008A4E6E">
        <w:rPr>
          <w:rtl/>
          <w:lang w:bidi="fa-IR"/>
        </w:rPr>
        <w:t xml:space="preserve">. </w:t>
      </w:r>
    </w:p>
    <w:p w:rsidR="00DF7947" w:rsidRDefault="00DF7947" w:rsidP="00141951">
      <w:pPr>
        <w:pStyle w:val="libFootnote"/>
        <w:rPr>
          <w:rtl/>
          <w:lang w:bidi="fa-IR"/>
        </w:rPr>
      </w:pPr>
      <w:r>
        <w:rPr>
          <w:rtl/>
          <w:lang w:bidi="fa-IR"/>
        </w:rPr>
        <w:t>363- غاية المرام</w:t>
      </w:r>
      <w:r w:rsidR="00137D68">
        <w:rPr>
          <w:rtl/>
          <w:lang w:bidi="fa-IR"/>
        </w:rPr>
        <w:t>:</w:t>
      </w:r>
      <w:r>
        <w:rPr>
          <w:rtl/>
          <w:lang w:bidi="fa-IR"/>
        </w:rPr>
        <w:t xml:space="preserve"> باب 58</w:t>
      </w:r>
      <w:r w:rsidR="008A4E6E">
        <w:rPr>
          <w:rtl/>
          <w:lang w:bidi="fa-IR"/>
        </w:rPr>
        <w:t xml:space="preserve">، </w:t>
      </w:r>
      <w:r>
        <w:rPr>
          <w:rtl/>
          <w:lang w:bidi="fa-IR"/>
        </w:rPr>
        <w:t>حديث 54</w:t>
      </w:r>
    </w:p>
    <w:p w:rsidR="00DF7947" w:rsidRDefault="00DF7947" w:rsidP="00141951">
      <w:pPr>
        <w:pStyle w:val="libFootnote"/>
        <w:rPr>
          <w:rtl/>
          <w:lang w:bidi="fa-IR"/>
        </w:rPr>
      </w:pPr>
      <w:r>
        <w:rPr>
          <w:rtl/>
          <w:lang w:bidi="fa-IR"/>
        </w:rPr>
        <w:t>364- داستان غدير خم و انتخاب رسمى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به امامت و ولايت را 110 نفر از بزرگان صحابه پيامبر </w:t>
      </w:r>
      <w:r w:rsidR="00F33EFF" w:rsidRPr="00F33EFF">
        <w:rPr>
          <w:rStyle w:val="libAlaemChar"/>
          <w:rtl/>
        </w:rPr>
        <w:t>صلى‌الله‌عليه‌وآله‌وسلم</w:t>
      </w:r>
      <w:r>
        <w:rPr>
          <w:rtl/>
          <w:lang w:bidi="fa-IR"/>
        </w:rPr>
        <w:t xml:space="preserve"> و 84 نفر از تابعين پيامبر اسلام </w:t>
      </w:r>
      <w:r w:rsidR="00F33EFF" w:rsidRPr="00F33EFF">
        <w:rPr>
          <w:rStyle w:val="libAlaemChar"/>
          <w:rtl/>
        </w:rPr>
        <w:t>صلى‌الله‌عليه‌وآله‌وسلم</w:t>
      </w:r>
      <w:r>
        <w:rPr>
          <w:rtl/>
          <w:lang w:bidi="fa-IR"/>
        </w:rPr>
        <w:t xml:space="preserve"> و 360 نفر از علماء استادان و حفاظ نقل كرده اند كه بعضى از اين راويان عبارتند از 1- عمر بن خطاب 2- زبير بن عوام قرشى 3- ابوبكر بن ابى قحافه 4- طلحه بن عبيدالله</w:t>
      </w:r>
    </w:p>
    <w:p w:rsidR="00DF7947" w:rsidRDefault="00DF7947" w:rsidP="00141951">
      <w:pPr>
        <w:pStyle w:val="libFootnote"/>
        <w:rPr>
          <w:rtl/>
          <w:lang w:bidi="fa-IR"/>
        </w:rPr>
      </w:pPr>
      <w:r>
        <w:rPr>
          <w:rtl/>
          <w:lang w:bidi="fa-IR"/>
        </w:rPr>
        <w:t>365- فروع كافى ج 3 ص 302</w:t>
      </w:r>
    </w:p>
    <w:p w:rsidR="00DF7947" w:rsidRDefault="00DF7947" w:rsidP="00141951">
      <w:pPr>
        <w:pStyle w:val="libFootnote"/>
        <w:rPr>
          <w:rtl/>
          <w:lang w:bidi="fa-IR"/>
        </w:rPr>
      </w:pPr>
      <w:r>
        <w:rPr>
          <w:rtl/>
          <w:lang w:bidi="fa-IR"/>
        </w:rPr>
        <w:t>366- تفسير جامع جلد 5 ص 130</w:t>
      </w:r>
    </w:p>
    <w:p w:rsidR="00DF7947" w:rsidRDefault="00DF7947" w:rsidP="00141951">
      <w:pPr>
        <w:pStyle w:val="libFootnote"/>
        <w:rPr>
          <w:rtl/>
          <w:lang w:bidi="fa-IR"/>
        </w:rPr>
      </w:pPr>
      <w:r>
        <w:rPr>
          <w:rtl/>
          <w:lang w:bidi="fa-IR"/>
        </w:rPr>
        <w:t>367- سورهنمال آيه 82</w:t>
      </w:r>
    </w:p>
    <w:p w:rsidR="00DF7947" w:rsidRDefault="00DF7947" w:rsidP="00141951">
      <w:pPr>
        <w:pStyle w:val="libFootnote"/>
        <w:rPr>
          <w:rtl/>
          <w:lang w:bidi="fa-IR"/>
        </w:rPr>
      </w:pPr>
      <w:r>
        <w:rPr>
          <w:rtl/>
          <w:lang w:bidi="fa-IR"/>
        </w:rPr>
        <w:t>368- تفسير جامع جامع جلد 5 ص 135</w:t>
      </w:r>
    </w:p>
    <w:p w:rsidR="00DF7947" w:rsidRDefault="00DF7947" w:rsidP="00141951">
      <w:pPr>
        <w:pStyle w:val="libFootnote"/>
        <w:rPr>
          <w:rtl/>
          <w:lang w:bidi="fa-IR"/>
        </w:rPr>
      </w:pPr>
      <w:r>
        <w:rPr>
          <w:rtl/>
          <w:lang w:bidi="fa-IR"/>
        </w:rPr>
        <w:t>369- تفسير جامع تجلد 5 ص 172</w:t>
      </w:r>
    </w:p>
    <w:p w:rsidR="00DF7947" w:rsidRDefault="00DF7947" w:rsidP="00141951">
      <w:pPr>
        <w:pStyle w:val="libFootnote"/>
        <w:rPr>
          <w:rtl/>
          <w:lang w:bidi="fa-IR"/>
        </w:rPr>
      </w:pPr>
      <w:r>
        <w:rPr>
          <w:rtl/>
          <w:lang w:bidi="fa-IR"/>
        </w:rPr>
        <w:t>370- بحارالانوار جلد 21 صفحه 276</w:t>
      </w:r>
    </w:p>
    <w:p w:rsidR="00DF7947" w:rsidRDefault="00DF7947" w:rsidP="00141951">
      <w:pPr>
        <w:pStyle w:val="libFootnote"/>
        <w:rPr>
          <w:rtl/>
          <w:lang w:bidi="fa-IR"/>
        </w:rPr>
      </w:pPr>
      <w:r>
        <w:rPr>
          <w:rtl/>
          <w:lang w:bidi="fa-IR"/>
        </w:rPr>
        <w:t>371- امالى صدوق مجلس 53</w:t>
      </w:r>
    </w:p>
    <w:p w:rsidR="00DF7947" w:rsidRDefault="00DF7947" w:rsidP="00141951">
      <w:pPr>
        <w:pStyle w:val="libFootnote"/>
        <w:rPr>
          <w:rtl/>
          <w:lang w:bidi="fa-IR"/>
        </w:rPr>
      </w:pPr>
      <w:r>
        <w:rPr>
          <w:rtl/>
          <w:lang w:bidi="fa-IR"/>
        </w:rPr>
        <w:t>372- خصال صدوق</w:t>
      </w:r>
      <w:r w:rsidR="008A4E6E">
        <w:rPr>
          <w:rtl/>
          <w:lang w:bidi="fa-IR"/>
        </w:rPr>
        <w:t xml:space="preserve">. </w:t>
      </w:r>
    </w:p>
    <w:p w:rsidR="00DF7947" w:rsidRDefault="00DF7947" w:rsidP="00141951">
      <w:pPr>
        <w:pStyle w:val="libFootnote"/>
        <w:rPr>
          <w:rtl/>
          <w:lang w:bidi="fa-IR"/>
        </w:rPr>
      </w:pPr>
      <w:r>
        <w:rPr>
          <w:rtl/>
          <w:lang w:bidi="fa-IR"/>
        </w:rPr>
        <w:t>373- سوره هود آيه 12</w:t>
      </w:r>
    </w:p>
    <w:p w:rsidR="00DF7947" w:rsidRDefault="00DF7947" w:rsidP="00141951">
      <w:pPr>
        <w:pStyle w:val="libFootnote"/>
        <w:rPr>
          <w:rtl/>
          <w:lang w:bidi="fa-IR"/>
        </w:rPr>
      </w:pPr>
      <w:r>
        <w:rPr>
          <w:rtl/>
          <w:lang w:bidi="fa-IR"/>
        </w:rPr>
        <w:t>374- امالى شيخ مفيد</w:t>
      </w:r>
    </w:p>
    <w:p w:rsidR="00DF7947" w:rsidRDefault="00DF7947" w:rsidP="00141951">
      <w:pPr>
        <w:pStyle w:val="libFootnote"/>
        <w:rPr>
          <w:rtl/>
          <w:lang w:bidi="fa-IR"/>
        </w:rPr>
      </w:pPr>
      <w:r>
        <w:rPr>
          <w:rtl/>
          <w:lang w:bidi="fa-IR"/>
        </w:rPr>
        <w:t>375- امالى شيخ مفيد</w:t>
      </w:r>
    </w:p>
    <w:p w:rsidR="00DF7947" w:rsidRDefault="00DF7947" w:rsidP="00141951">
      <w:pPr>
        <w:pStyle w:val="libFootnote"/>
        <w:rPr>
          <w:rtl/>
          <w:lang w:bidi="fa-IR"/>
        </w:rPr>
      </w:pPr>
      <w:r>
        <w:rPr>
          <w:rtl/>
          <w:lang w:bidi="fa-IR"/>
        </w:rPr>
        <w:t>376- امالى شيخ مفيد</w:t>
      </w:r>
    </w:p>
    <w:p w:rsidR="00DF7947" w:rsidRDefault="00DF7947" w:rsidP="00141951">
      <w:pPr>
        <w:pStyle w:val="libFootnote"/>
        <w:rPr>
          <w:rtl/>
          <w:lang w:bidi="fa-IR"/>
        </w:rPr>
      </w:pPr>
      <w:r>
        <w:rPr>
          <w:rtl/>
          <w:lang w:bidi="fa-IR"/>
        </w:rPr>
        <w:t>377- بحارالانوار</w:t>
      </w:r>
      <w:r w:rsidR="008A4E6E">
        <w:rPr>
          <w:rtl/>
          <w:lang w:bidi="fa-IR"/>
        </w:rPr>
        <w:t xml:space="preserve">، </w:t>
      </w:r>
      <w:r>
        <w:rPr>
          <w:rtl/>
          <w:lang w:bidi="fa-IR"/>
        </w:rPr>
        <w:t>ج 41</w:t>
      </w:r>
      <w:r w:rsidR="008A4E6E">
        <w:rPr>
          <w:rtl/>
          <w:lang w:bidi="fa-IR"/>
        </w:rPr>
        <w:t xml:space="preserve">، </w:t>
      </w:r>
      <w:r>
        <w:rPr>
          <w:rtl/>
          <w:lang w:bidi="fa-IR"/>
        </w:rPr>
        <w:t>ص 304</w:t>
      </w:r>
    </w:p>
    <w:p w:rsidR="00DF7947" w:rsidRDefault="00DF7947" w:rsidP="00141951">
      <w:pPr>
        <w:pStyle w:val="libFootnote"/>
        <w:rPr>
          <w:rtl/>
          <w:lang w:bidi="fa-IR"/>
        </w:rPr>
      </w:pPr>
      <w:r>
        <w:rPr>
          <w:rtl/>
          <w:lang w:bidi="fa-IR"/>
        </w:rPr>
        <w:t>378- امالى شيخ مفيد</w:t>
      </w:r>
      <w:r w:rsidR="008A4E6E">
        <w:rPr>
          <w:rtl/>
          <w:lang w:bidi="fa-IR"/>
        </w:rPr>
        <w:t xml:space="preserve">. </w:t>
      </w:r>
    </w:p>
    <w:p w:rsidR="00DF7947" w:rsidRDefault="00DF7947" w:rsidP="00141951">
      <w:pPr>
        <w:pStyle w:val="libFootnote"/>
        <w:rPr>
          <w:rtl/>
          <w:lang w:bidi="fa-IR"/>
        </w:rPr>
      </w:pPr>
      <w:r>
        <w:rPr>
          <w:rtl/>
          <w:lang w:bidi="fa-IR"/>
        </w:rPr>
        <w:t>379- امالى شيخ مفيد</w:t>
      </w:r>
    </w:p>
    <w:p w:rsidR="00DF7947" w:rsidRDefault="00DF7947" w:rsidP="00141951">
      <w:pPr>
        <w:pStyle w:val="libFootnote"/>
        <w:rPr>
          <w:rtl/>
          <w:lang w:bidi="fa-IR"/>
        </w:rPr>
      </w:pPr>
      <w:r>
        <w:rPr>
          <w:rtl/>
          <w:lang w:bidi="fa-IR"/>
        </w:rPr>
        <w:t>380- امالى شيخ مفيد</w:t>
      </w:r>
    </w:p>
    <w:p w:rsidR="00DF7947" w:rsidRDefault="00DF7947" w:rsidP="00141951">
      <w:pPr>
        <w:pStyle w:val="libFootnote"/>
        <w:rPr>
          <w:rtl/>
          <w:lang w:bidi="fa-IR"/>
        </w:rPr>
      </w:pPr>
      <w:r>
        <w:rPr>
          <w:rtl/>
          <w:lang w:bidi="fa-IR"/>
        </w:rPr>
        <w:t>381- امالى شيخ مفيد</w:t>
      </w:r>
    </w:p>
    <w:p w:rsidR="00DF7947" w:rsidRDefault="00DF7947" w:rsidP="00141951">
      <w:pPr>
        <w:pStyle w:val="libFootnote"/>
        <w:rPr>
          <w:rtl/>
          <w:lang w:bidi="fa-IR"/>
        </w:rPr>
      </w:pPr>
      <w:r>
        <w:rPr>
          <w:rtl/>
          <w:lang w:bidi="fa-IR"/>
        </w:rPr>
        <w:t>382- نهج البلاغه فيض الاسلام ص 654</w:t>
      </w:r>
    </w:p>
    <w:p w:rsidR="00DF7947" w:rsidRDefault="00DF7947" w:rsidP="00141951">
      <w:pPr>
        <w:pStyle w:val="libFootnote"/>
        <w:rPr>
          <w:rtl/>
          <w:lang w:bidi="fa-IR"/>
        </w:rPr>
      </w:pPr>
      <w:r>
        <w:rPr>
          <w:rtl/>
          <w:lang w:bidi="fa-IR"/>
        </w:rPr>
        <w:t>383- كئود يعنى</w:t>
      </w:r>
      <w:r w:rsidR="00137D68">
        <w:rPr>
          <w:rtl/>
          <w:lang w:bidi="fa-IR"/>
        </w:rPr>
        <w:t>:</w:t>
      </w:r>
      <w:r>
        <w:rPr>
          <w:rtl/>
          <w:lang w:bidi="fa-IR"/>
        </w:rPr>
        <w:t xml:space="preserve"> ناهموار</w:t>
      </w:r>
      <w:r w:rsidR="008A4E6E">
        <w:rPr>
          <w:rtl/>
          <w:lang w:bidi="fa-IR"/>
        </w:rPr>
        <w:t xml:space="preserve">. </w:t>
      </w:r>
    </w:p>
    <w:p w:rsidR="00DF7947" w:rsidRDefault="00DF7947" w:rsidP="00141951">
      <w:pPr>
        <w:pStyle w:val="libFootnote"/>
        <w:rPr>
          <w:rtl/>
          <w:lang w:bidi="fa-IR"/>
        </w:rPr>
      </w:pPr>
      <w:r>
        <w:rPr>
          <w:rtl/>
          <w:lang w:bidi="fa-IR"/>
        </w:rPr>
        <w:t xml:space="preserve">384- سوره يوسف آيات 1 و 2آيه اول همان جمله اى است كه چون برادران گناهكار يوسف به يوسف رسيدند و برادر خود را شناختند از روى خجلت و شرمندگى با اين جمله تقاضاى عفو </w:t>
      </w:r>
      <w:r>
        <w:rPr>
          <w:rtl/>
          <w:lang w:bidi="fa-IR"/>
        </w:rPr>
        <w:lastRenderedPageBreak/>
        <w:t>كردند يعنى</w:t>
      </w:r>
      <w:r w:rsidR="00137D68">
        <w:rPr>
          <w:rtl/>
          <w:lang w:bidi="fa-IR"/>
        </w:rPr>
        <w:t>:</w:t>
      </w:r>
      <w:r w:rsidR="003107DD">
        <w:rPr>
          <w:rtl/>
          <w:lang w:bidi="fa-IR"/>
        </w:rPr>
        <w:t xml:space="preserve"> (</w:t>
      </w:r>
      <w:r>
        <w:rPr>
          <w:rtl/>
          <w:lang w:bidi="fa-IR"/>
        </w:rPr>
        <w:t>سوگند بخدا كه حقا خداوند ترا بر ما برگزيد و اختيار و انتخاب كرد و بدرستيكه ما از گناهكار هستم) و آيه دوم همان پاسخى است كه يوسف به آنها ميدهد و با آن پاسخ حكم عفو آنان را صادر كرد يعنى</w:t>
      </w:r>
      <w:r w:rsidR="00137D68">
        <w:rPr>
          <w:rtl/>
          <w:lang w:bidi="fa-IR"/>
        </w:rPr>
        <w:t>:</w:t>
      </w:r>
      <w:r w:rsidR="003107DD">
        <w:rPr>
          <w:rtl/>
          <w:lang w:bidi="fa-IR"/>
        </w:rPr>
        <w:t xml:space="preserve"> (</w:t>
      </w:r>
      <w:r>
        <w:rPr>
          <w:rtl/>
          <w:lang w:bidi="fa-IR"/>
        </w:rPr>
        <w:t>هيچ ملامت و سرزنش بر شما امروز نيست خداوند شما را مورد مغفرت خود قرار مى دهد و او ارحم الراحمين است)</w:t>
      </w:r>
    </w:p>
    <w:p w:rsidR="00DF7947" w:rsidRDefault="00DF7947" w:rsidP="00141951">
      <w:pPr>
        <w:pStyle w:val="libFootnote"/>
        <w:rPr>
          <w:rtl/>
          <w:lang w:bidi="fa-IR"/>
        </w:rPr>
      </w:pPr>
      <w:r>
        <w:rPr>
          <w:rtl/>
          <w:lang w:bidi="fa-IR"/>
        </w:rPr>
        <w:t>385- ديار عاشقان جلد 6</w:t>
      </w:r>
    </w:p>
    <w:p w:rsidR="00DF7947" w:rsidRDefault="00DF7947" w:rsidP="00141951">
      <w:pPr>
        <w:pStyle w:val="libFootnote"/>
        <w:rPr>
          <w:rtl/>
          <w:lang w:bidi="fa-IR"/>
        </w:rPr>
      </w:pPr>
      <w:r>
        <w:rPr>
          <w:rtl/>
          <w:lang w:bidi="fa-IR"/>
        </w:rPr>
        <w:t>386- بحار ج 74 ص 157</w:t>
      </w:r>
    </w:p>
    <w:p w:rsidR="00DF7947" w:rsidRDefault="00DF7947" w:rsidP="00141951">
      <w:pPr>
        <w:pStyle w:val="libFootnote"/>
        <w:rPr>
          <w:rtl/>
          <w:lang w:bidi="fa-IR"/>
        </w:rPr>
      </w:pPr>
      <w:r>
        <w:rPr>
          <w:rtl/>
          <w:lang w:bidi="fa-IR"/>
        </w:rPr>
        <w:t>387- تفسير نورالثقلين ج 2 / 151</w:t>
      </w:r>
      <w:r w:rsidR="008A4E6E">
        <w:rPr>
          <w:rtl/>
          <w:lang w:bidi="fa-IR"/>
        </w:rPr>
        <w:t xml:space="preserve">. </w:t>
      </w:r>
    </w:p>
    <w:p w:rsidR="00DF7947" w:rsidRDefault="00DF7947" w:rsidP="00141951">
      <w:pPr>
        <w:pStyle w:val="libFootnote"/>
        <w:rPr>
          <w:rtl/>
          <w:lang w:bidi="fa-IR"/>
        </w:rPr>
      </w:pPr>
      <w:r>
        <w:rPr>
          <w:rtl/>
          <w:lang w:bidi="fa-IR"/>
        </w:rPr>
        <w:t>388- امالى شيخ صدوق</w:t>
      </w:r>
      <w:r w:rsidR="008A4E6E">
        <w:rPr>
          <w:rtl/>
          <w:lang w:bidi="fa-IR"/>
        </w:rPr>
        <w:t xml:space="preserve">. </w:t>
      </w:r>
    </w:p>
    <w:p w:rsidR="00DF7947" w:rsidRDefault="00DF7947" w:rsidP="00141951">
      <w:pPr>
        <w:pStyle w:val="libFootnote"/>
        <w:rPr>
          <w:rtl/>
          <w:lang w:bidi="fa-IR"/>
        </w:rPr>
      </w:pPr>
      <w:r>
        <w:rPr>
          <w:rtl/>
          <w:lang w:bidi="fa-IR"/>
        </w:rPr>
        <w:t>389- منتهى الامال</w:t>
      </w:r>
    </w:p>
    <w:p w:rsidR="00DF7947" w:rsidRDefault="00DF7947" w:rsidP="00141951">
      <w:pPr>
        <w:pStyle w:val="libFootnote"/>
        <w:rPr>
          <w:rtl/>
          <w:lang w:bidi="fa-IR"/>
        </w:rPr>
      </w:pPr>
      <w:r>
        <w:rPr>
          <w:rtl/>
          <w:lang w:bidi="fa-IR"/>
        </w:rPr>
        <w:t>390- امالى صدوق</w:t>
      </w:r>
    </w:p>
    <w:p w:rsidR="00DF7947" w:rsidRDefault="00DF7947" w:rsidP="00141951">
      <w:pPr>
        <w:pStyle w:val="libFootnote"/>
        <w:rPr>
          <w:rtl/>
          <w:lang w:bidi="fa-IR"/>
        </w:rPr>
      </w:pPr>
      <w:r>
        <w:rPr>
          <w:rtl/>
          <w:lang w:bidi="fa-IR"/>
        </w:rPr>
        <w:t>391- امالى شيخ صدوق</w:t>
      </w:r>
    </w:p>
    <w:p w:rsidR="00DF7947" w:rsidRDefault="00DF7947" w:rsidP="00141951">
      <w:pPr>
        <w:pStyle w:val="libFootnote"/>
        <w:rPr>
          <w:rtl/>
          <w:lang w:bidi="fa-IR"/>
        </w:rPr>
      </w:pPr>
      <w:r>
        <w:rPr>
          <w:rtl/>
          <w:lang w:bidi="fa-IR"/>
        </w:rPr>
        <w:t>392- امالى شيخ صدوق</w:t>
      </w:r>
      <w:r w:rsidR="008A4E6E">
        <w:rPr>
          <w:rtl/>
          <w:lang w:bidi="fa-IR"/>
        </w:rPr>
        <w:t xml:space="preserve">. </w:t>
      </w:r>
    </w:p>
    <w:p w:rsidR="00DF7947" w:rsidRDefault="00DF7947" w:rsidP="00141951">
      <w:pPr>
        <w:pStyle w:val="libFootnote"/>
        <w:rPr>
          <w:rtl/>
          <w:lang w:bidi="fa-IR"/>
        </w:rPr>
      </w:pPr>
      <w:r>
        <w:rPr>
          <w:rtl/>
          <w:lang w:bidi="fa-IR"/>
        </w:rPr>
        <w:t>393- امالى شيخ صدوق</w:t>
      </w:r>
    </w:p>
    <w:p w:rsidR="00DF7947" w:rsidRDefault="00DF7947" w:rsidP="00141951">
      <w:pPr>
        <w:pStyle w:val="libFootnote"/>
        <w:rPr>
          <w:rtl/>
          <w:lang w:bidi="fa-IR"/>
        </w:rPr>
      </w:pPr>
      <w:r>
        <w:rPr>
          <w:rtl/>
          <w:lang w:bidi="fa-IR"/>
        </w:rPr>
        <w:t>394- امالى شيخ صدوق</w:t>
      </w:r>
    </w:p>
    <w:p w:rsidR="00DF7947" w:rsidRDefault="00DF7947" w:rsidP="00141951">
      <w:pPr>
        <w:pStyle w:val="libFootnote"/>
        <w:rPr>
          <w:rtl/>
          <w:lang w:bidi="fa-IR"/>
        </w:rPr>
      </w:pPr>
      <w:r>
        <w:rPr>
          <w:rtl/>
          <w:lang w:bidi="fa-IR"/>
        </w:rPr>
        <w:t>395- امالى شيخ صدوق</w:t>
      </w:r>
    </w:p>
    <w:p w:rsidR="00DF7947" w:rsidRDefault="00DF7947" w:rsidP="00141951">
      <w:pPr>
        <w:pStyle w:val="libFootnote"/>
        <w:rPr>
          <w:rtl/>
          <w:lang w:bidi="fa-IR"/>
        </w:rPr>
      </w:pPr>
      <w:r>
        <w:rPr>
          <w:rtl/>
          <w:lang w:bidi="fa-IR"/>
        </w:rPr>
        <w:t>396- بحارالانوار</w:t>
      </w:r>
      <w:r w:rsidR="008A4E6E">
        <w:rPr>
          <w:rtl/>
          <w:lang w:bidi="fa-IR"/>
        </w:rPr>
        <w:t xml:space="preserve">، </w:t>
      </w:r>
      <w:r>
        <w:rPr>
          <w:rtl/>
          <w:lang w:bidi="fa-IR"/>
        </w:rPr>
        <w:t>ج 41</w:t>
      </w:r>
      <w:r w:rsidR="008A4E6E">
        <w:rPr>
          <w:rtl/>
          <w:lang w:bidi="fa-IR"/>
        </w:rPr>
        <w:t xml:space="preserve">، </w:t>
      </w:r>
      <w:r>
        <w:rPr>
          <w:rtl/>
          <w:lang w:bidi="fa-IR"/>
        </w:rPr>
        <w:t>ص 18</w:t>
      </w:r>
      <w:r w:rsidR="008A4E6E">
        <w:rPr>
          <w:rtl/>
          <w:lang w:bidi="fa-IR"/>
        </w:rPr>
        <w:t xml:space="preserve">. </w:t>
      </w:r>
    </w:p>
    <w:p w:rsidR="00DF7947" w:rsidRDefault="00DF7947" w:rsidP="00141951">
      <w:pPr>
        <w:pStyle w:val="libFootnote"/>
        <w:rPr>
          <w:rtl/>
          <w:lang w:bidi="fa-IR"/>
        </w:rPr>
      </w:pPr>
      <w:r>
        <w:rPr>
          <w:rtl/>
          <w:lang w:bidi="fa-IR"/>
        </w:rPr>
        <w:t>397- امالى شيخ صدوق</w:t>
      </w:r>
    </w:p>
    <w:p w:rsidR="00DF7947" w:rsidRDefault="00DF7947" w:rsidP="00141951">
      <w:pPr>
        <w:pStyle w:val="libFootnote"/>
        <w:rPr>
          <w:rtl/>
          <w:lang w:bidi="fa-IR"/>
        </w:rPr>
      </w:pPr>
      <w:r>
        <w:rPr>
          <w:rtl/>
          <w:lang w:bidi="fa-IR"/>
        </w:rPr>
        <w:t>398- امالى شيخ صدوق</w:t>
      </w:r>
    </w:p>
    <w:p w:rsidR="00DF7947" w:rsidRDefault="00DF7947" w:rsidP="00141951">
      <w:pPr>
        <w:pStyle w:val="libFootnote"/>
        <w:rPr>
          <w:rtl/>
          <w:lang w:bidi="fa-IR"/>
        </w:rPr>
      </w:pPr>
      <w:r>
        <w:rPr>
          <w:rtl/>
          <w:lang w:bidi="fa-IR"/>
        </w:rPr>
        <w:t>399- امالى شيخ صدوق</w:t>
      </w:r>
    </w:p>
    <w:p w:rsidR="00DF7947" w:rsidRDefault="00DF7947" w:rsidP="00141951">
      <w:pPr>
        <w:pStyle w:val="libFootnote"/>
        <w:rPr>
          <w:rtl/>
          <w:lang w:bidi="fa-IR"/>
        </w:rPr>
      </w:pPr>
      <w:r>
        <w:rPr>
          <w:rtl/>
          <w:lang w:bidi="fa-IR"/>
        </w:rPr>
        <w:t>400- همان مدرك</w:t>
      </w:r>
    </w:p>
    <w:p w:rsidR="00DF7947" w:rsidRDefault="00DF7947" w:rsidP="00141951">
      <w:pPr>
        <w:pStyle w:val="libFootnote"/>
        <w:rPr>
          <w:rtl/>
          <w:lang w:bidi="fa-IR"/>
        </w:rPr>
      </w:pPr>
      <w:r>
        <w:rPr>
          <w:rtl/>
          <w:lang w:bidi="fa-IR"/>
        </w:rPr>
        <w:t>401- همان مدرك</w:t>
      </w:r>
    </w:p>
    <w:p w:rsidR="00DF7947" w:rsidRDefault="00DF7947" w:rsidP="00141951">
      <w:pPr>
        <w:pStyle w:val="libFootnote"/>
        <w:rPr>
          <w:rtl/>
          <w:lang w:bidi="fa-IR"/>
        </w:rPr>
      </w:pPr>
      <w:r>
        <w:rPr>
          <w:rtl/>
          <w:lang w:bidi="fa-IR"/>
        </w:rPr>
        <w:t>402- امالى شيخ صدوق</w:t>
      </w:r>
    </w:p>
    <w:p w:rsidR="00DF7947" w:rsidRDefault="00DF7947" w:rsidP="00141951">
      <w:pPr>
        <w:pStyle w:val="libFootnote"/>
        <w:rPr>
          <w:rtl/>
          <w:lang w:bidi="fa-IR"/>
        </w:rPr>
      </w:pPr>
      <w:r>
        <w:rPr>
          <w:rtl/>
          <w:lang w:bidi="fa-IR"/>
        </w:rPr>
        <w:t>403- امالى شيخ صدوق</w:t>
      </w:r>
    </w:p>
    <w:p w:rsidR="00DF7947" w:rsidRDefault="00DF7947" w:rsidP="00141951">
      <w:pPr>
        <w:pStyle w:val="libFootnote"/>
        <w:rPr>
          <w:rtl/>
          <w:lang w:bidi="fa-IR"/>
        </w:rPr>
      </w:pPr>
      <w:r>
        <w:rPr>
          <w:rtl/>
          <w:lang w:bidi="fa-IR"/>
        </w:rPr>
        <w:t>404- امالى شيخ صدوق</w:t>
      </w:r>
      <w:r w:rsidR="008A4E6E">
        <w:rPr>
          <w:rtl/>
          <w:lang w:bidi="fa-IR"/>
        </w:rPr>
        <w:t xml:space="preserve">. </w:t>
      </w:r>
    </w:p>
    <w:p w:rsidR="00DF7947" w:rsidRDefault="00DF7947" w:rsidP="00141951">
      <w:pPr>
        <w:pStyle w:val="libFootnote"/>
        <w:rPr>
          <w:rtl/>
          <w:lang w:bidi="fa-IR"/>
        </w:rPr>
      </w:pPr>
      <w:r>
        <w:rPr>
          <w:rtl/>
          <w:lang w:bidi="fa-IR"/>
        </w:rPr>
        <w:t>405- امالى شيخ صدوق</w:t>
      </w:r>
      <w:r w:rsidR="008A4E6E">
        <w:rPr>
          <w:rtl/>
          <w:lang w:bidi="fa-IR"/>
        </w:rPr>
        <w:t xml:space="preserve">. </w:t>
      </w:r>
    </w:p>
    <w:p w:rsidR="00DF7947" w:rsidRDefault="00DF7947" w:rsidP="00141951">
      <w:pPr>
        <w:pStyle w:val="libFootnote"/>
        <w:rPr>
          <w:rtl/>
          <w:lang w:bidi="fa-IR"/>
        </w:rPr>
      </w:pPr>
      <w:r>
        <w:rPr>
          <w:rtl/>
          <w:lang w:bidi="fa-IR"/>
        </w:rPr>
        <w:t>406- امالى شيخ صدوق</w:t>
      </w:r>
    </w:p>
    <w:p w:rsidR="00DF7947" w:rsidRDefault="00DF7947" w:rsidP="00141951">
      <w:pPr>
        <w:pStyle w:val="libFootnote"/>
        <w:rPr>
          <w:rtl/>
          <w:lang w:bidi="fa-IR"/>
        </w:rPr>
      </w:pPr>
      <w:r>
        <w:rPr>
          <w:rtl/>
          <w:lang w:bidi="fa-IR"/>
        </w:rPr>
        <w:t>407- امالى شيخ صدوق</w:t>
      </w:r>
      <w:r w:rsidR="008A4E6E">
        <w:rPr>
          <w:rtl/>
          <w:lang w:bidi="fa-IR"/>
        </w:rPr>
        <w:t xml:space="preserve">. </w:t>
      </w:r>
    </w:p>
    <w:p w:rsidR="00DF7947" w:rsidRDefault="00DF7947" w:rsidP="00141951">
      <w:pPr>
        <w:pStyle w:val="libFootnote"/>
        <w:rPr>
          <w:rtl/>
          <w:lang w:bidi="fa-IR"/>
        </w:rPr>
      </w:pPr>
      <w:r>
        <w:rPr>
          <w:rtl/>
          <w:lang w:bidi="fa-IR"/>
        </w:rPr>
        <w:t>408- امالى شيخ صدوق</w:t>
      </w:r>
    </w:p>
    <w:p w:rsidR="00DF7947" w:rsidRDefault="00DF7947" w:rsidP="00141951">
      <w:pPr>
        <w:pStyle w:val="libFootnote"/>
        <w:rPr>
          <w:rtl/>
          <w:lang w:bidi="fa-IR"/>
        </w:rPr>
      </w:pPr>
      <w:r>
        <w:rPr>
          <w:rtl/>
          <w:lang w:bidi="fa-IR"/>
        </w:rPr>
        <w:lastRenderedPageBreak/>
        <w:t>409- امالى شيخ صدوق</w:t>
      </w:r>
    </w:p>
    <w:p w:rsidR="00DF7947" w:rsidRDefault="00DF7947" w:rsidP="00141951">
      <w:pPr>
        <w:pStyle w:val="libFootnote"/>
        <w:rPr>
          <w:rtl/>
          <w:lang w:bidi="fa-IR"/>
        </w:rPr>
      </w:pPr>
      <w:r>
        <w:rPr>
          <w:rtl/>
          <w:lang w:bidi="fa-IR"/>
        </w:rPr>
        <w:t>410- امالى شيخ صدوق</w:t>
      </w:r>
    </w:p>
    <w:p w:rsidR="00DF7947" w:rsidRDefault="00DF7947" w:rsidP="00141951">
      <w:pPr>
        <w:pStyle w:val="libFootnote"/>
        <w:rPr>
          <w:rtl/>
          <w:lang w:bidi="fa-IR"/>
        </w:rPr>
      </w:pPr>
      <w:r>
        <w:rPr>
          <w:rtl/>
          <w:lang w:bidi="fa-IR"/>
        </w:rPr>
        <w:t>411- همان مدرك</w:t>
      </w:r>
    </w:p>
    <w:p w:rsidR="00DF7947" w:rsidRDefault="00DF7947" w:rsidP="00141951">
      <w:pPr>
        <w:pStyle w:val="libFootnote"/>
        <w:rPr>
          <w:rtl/>
          <w:lang w:bidi="fa-IR"/>
        </w:rPr>
      </w:pPr>
      <w:r>
        <w:rPr>
          <w:rtl/>
          <w:lang w:bidi="fa-IR"/>
        </w:rPr>
        <w:t>412- امالى شيخ صدوق</w:t>
      </w:r>
    </w:p>
    <w:p w:rsidR="00DF7947" w:rsidRDefault="00DF7947" w:rsidP="00141951">
      <w:pPr>
        <w:pStyle w:val="libFootnote"/>
        <w:rPr>
          <w:rtl/>
          <w:lang w:bidi="fa-IR"/>
        </w:rPr>
      </w:pPr>
      <w:r>
        <w:rPr>
          <w:rtl/>
          <w:lang w:bidi="fa-IR"/>
        </w:rPr>
        <w:t>413- امالى شيخ صدوق</w:t>
      </w:r>
    </w:p>
    <w:p w:rsidR="00DF7947" w:rsidRDefault="00DF7947" w:rsidP="00141951">
      <w:pPr>
        <w:pStyle w:val="libFootnote"/>
        <w:rPr>
          <w:rtl/>
          <w:lang w:bidi="fa-IR"/>
        </w:rPr>
      </w:pPr>
      <w:r>
        <w:rPr>
          <w:rtl/>
          <w:lang w:bidi="fa-IR"/>
        </w:rPr>
        <w:t>414- امالى شيخ صدوق</w:t>
      </w:r>
    </w:p>
    <w:p w:rsidR="00DF7947" w:rsidRDefault="00DF7947" w:rsidP="00141951">
      <w:pPr>
        <w:pStyle w:val="libFootnote"/>
        <w:rPr>
          <w:rtl/>
          <w:lang w:bidi="fa-IR"/>
        </w:rPr>
      </w:pPr>
      <w:r>
        <w:rPr>
          <w:rtl/>
          <w:lang w:bidi="fa-IR"/>
        </w:rPr>
        <w:t>415- امالى شيخ صدوق</w:t>
      </w:r>
    </w:p>
    <w:p w:rsidR="00DF7947" w:rsidRDefault="00DF7947" w:rsidP="00141951">
      <w:pPr>
        <w:pStyle w:val="libFootnote"/>
        <w:rPr>
          <w:rtl/>
          <w:lang w:bidi="fa-IR"/>
        </w:rPr>
      </w:pPr>
      <w:r>
        <w:rPr>
          <w:rtl/>
          <w:lang w:bidi="fa-IR"/>
        </w:rPr>
        <w:t>416- امالى شيخ صدوق</w:t>
      </w:r>
    </w:p>
    <w:p w:rsidR="00DF7947" w:rsidRDefault="00DF7947" w:rsidP="00141951">
      <w:pPr>
        <w:pStyle w:val="libFootnote"/>
        <w:rPr>
          <w:rtl/>
          <w:lang w:bidi="fa-IR"/>
        </w:rPr>
      </w:pPr>
      <w:r>
        <w:rPr>
          <w:rtl/>
          <w:lang w:bidi="fa-IR"/>
        </w:rPr>
        <w:t>417- امالى صدوق</w:t>
      </w:r>
    </w:p>
    <w:p w:rsidR="00DF7947" w:rsidRDefault="00DF7947" w:rsidP="00141951">
      <w:pPr>
        <w:pStyle w:val="libFootnote"/>
        <w:rPr>
          <w:rtl/>
          <w:lang w:bidi="fa-IR"/>
        </w:rPr>
      </w:pPr>
      <w:r>
        <w:rPr>
          <w:rtl/>
          <w:lang w:bidi="fa-IR"/>
        </w:rPr>
        <w:t>418- امالى شيخ صدوق</w:t>
      </w:r>
    </w:p>
    <w:p w:rsidR="00DF7947" w:rsidRDefault="00DF7947" w:rsidP="00141951">
      <w:pPr>
        <w:pStyle w:val="libFootnote"/>
        <w:rPr>
          <w:rtl/>
          <w:lang w:bidi="fa-IR"/>
        </w:rPr>
      </w:pPr>
      <w:r>
        <w:rPr>
          <w:rtl/>
          <w:lang w:bidi="fa-IR"/>
        </w:rPr>
        <w:t>419- امالى شيخ صدوق</w:t>
      </w:r>
    </w:p>
    <w:p w:rsidR="00DF7947" w:rsidRDefault="00DF7947" w:rsidP="00141951">
      <w:pPr>
        <w:pStyle w:val="libFootnote"/>
        <w:rPr>
          <w:rtl/>
          <w:lang w:bidi="fa-IR"/>
        </w:rPr>
      </w:pPr>
      <w:r>
        <w:rPr>
          <w:rtl/>
          <w:lang w:bidi="fa-IR"/>
        </w:rPr>
        <w:t>420- امالى شيخ صدوق</w:t>
      </w:r>
    </w:p>
    <w:p w:rsidR="00DF7947" w:rsidRDefault="00DF7947" w:rsidP="00141951">
      <w:pPr>
        <w:pStyle w:val="libFootnote"/>
        <w:rPr>
          <w:rtl/>
          <w:lang w:bidi="fa-IR"/>
        </w:rPr>
      </w:pPr>
      <w:r>
        <w:rPr>
          <w:rtl/>
          <w:lang w:bidi="fa-IR"/>
        </w:rPr>
        <w:t>421- تفسير كشاف</w:t>
      </w:r>
      <w:r w:rsidR="008A4E6E">
        <w:rPr>
          <w:rtl/>
          <w:lang w:bidi="fa-IR"/>
        </w:rPr>
        <w:t xml:space="preserve">، </w:t>
      </w:r>
      <w:r>
        <w:rPr>
          <w:rtl/>
          <w:lang w:bidi="fa-IR"/>
        </w:rPr>
        <w:t>ارشاد شيخ مفيد</w:t>
      </w:r>
    </w:p>
    <w:p w:rsidR="00DF7947" w:rsidRDefault="00DF7947" w:rsidP="00141951">
      <w:pPr>
        <w:pStyle w:val="libFootnote"/>
        <w:rPr>
          <w:rtl/>
          <w:lang w:bidi="fa-IR"/>
        </w:rPr>
      </w:pPr>
      <w:r>
        <w:rPr>
          <w:rtl/>
          <w:lang w:bidi="fa-IR"/>
        </w:rPr>
        <w:t>422- صحيح مسلم</w:t>
      </w:r>
      <w:r w:rsidR="008A4E6E">
        <w:rPr>
          <w:rtl/>
          <w:lang w:bidi="fa-IR"/>
        </w:rPr>
        <w:t xml:space="preserve">، </w:t>
      </w:r>
      <w:r>
        <w:rPr>
          <w:rtl/>
          <w:lang w:bidi="fa-IR"/>
        </w:rPr>
        <w:t>مسند احمد حنبل</w:t>
      </w:r>
      <w:r w:rsidR="008A4E6E">
        <w:rPr>
          <w:rtl/>
          <w:lang w:bidi="fa-IR"/>
        </w:rPr>
        <w:t xml:space="preserve">، </w:t>
      </w:r>
      <w:r>
        <w:rPr>
          <w:rtl/>
          <w:lang w:bidi="fa-IR"/>
        </w:rPr>
        <w:t>اسد الغابه</w:t>
      </w:r>
      <w:r w:rsidR="008A4E6E">
        <w:rPr>
          <w:rtl/>
          <w:lang w:bidi="fa-IR"/>
        </w:rPr>
        <w:t xml:space="preserve">. </w:t>
      </w:r>
    </w:p>
    <w:p w:rsidR="00DF7947" w:rsidRDefault="00DF7947" w:rsidP="00141951">
      <w:pPr>
        <w:pStyle w:val="libFootnote"/>
        <w:rPr>
          <w:rtl/>
          <w:lang w:bidi="fa-IR"/>
        </w:rPr>
      </w:pPr>
      <w:r>
        <w:rPr>
          <w:rtl/>
          <w:lang w:bidi="fa-IR"/>
        </w:rPr>
        <w:t>423- سفينة البحار</w:t>
      </w:r>
      <w:r w:rsidR="008A4E6E">
        <w:rPr>
          <w:rtl/>
          <w:lang w:bidi="fa-IR"/>
        </w:rPr>
        <w:t xml:space="preserve">، </w:t>
      </w:r>
      <w:r>
        <w:rPr>
          <w:rtl/>
          <w:lang w:bidi="fa-IR"/>
        </w:rPr>
        <w:t>ج 2</w:t>
      </w:r>
      <w:r w:rsidR="008A4E6E">
        <w:rPr>
          <w:rtl/>
          <w:lang w:bidi="fa-IR"/>
        </w:rPr>
        <w:t xml:space="preserve">، </w:t>
      </w:r>
      <w:r>
        <w:rPr>
          <w:rtl/>
          <w:lang w:bidi="fa-IR"/>
        </w:rPr>
        <w:t>ص 558</w:t>
      </w:r>
    </w:p>
    <w:p w:rsidR="00DF7947" w:rsidRDefault="00DF7947" w:rsidP="00141951">
      <w:pPr>
        <w:pStyle w:val="libFootnote"/>
        <w:rPr>
          <w:rtl/>
          <w:lang w:bidi="fa-IR"/>
        </w:rPr>
      </w:pPr>
      <w:r>
        <w:rPr>
          <w:rtl/>
          <w:lang w:bidi="fa-IR"/>
        </w:rPr>
        <w:t>424- امالى شيخ مفيد</w:t>
      </w:r>
    </w:p>
    <w:p w:rsidR="00DF7947" w:rsidRDefault="00DF7947" w:rsidP="00141951">
      <w:pPr>
        <w:pStyle w:val="libFootnote"/>
        <w:rPr>
          <w:rtl/>
          <w:lang w:bidi="fa-IR"/>
        </w:rPr>
      </w:pPr>
      <w:r>
        <w:rPr>
          <w:rtl/>
          <w:lang w:bidi="fa-IR"/>
        </w:rPr>
        <w:t>425- امالى شيخ مفيد</w:t>
      </w:r>
    </w:p>
    <w:p w:rsidR="00DF7947" w:rsidRDefault="00DF7947" w:rsidP="00141951">
      <w:pPr>
        <w:pStyle w:val="libFootnote"/>
        <w:rPr>
          <w:rtl/>
          <w:lang w:bidi="fa-IR"/>
        </w:rPr>
      </w:pPr>
      <w:r>
        <w:rPr>
          <w:rtl/>
          <w:lang w:bidi="fa-IR"/>
        </w:rPr>
        <w:t>426- چنانچه خيلى ها نزد او رفتند و براى دنياى آنها اين كار خوب بود!!</w:t>
      </w:r>
    </w:p>
    <w:p w:rsidR="00DF7947" w:rsidRDefault="00DF7947" w:rsidP="00141951">
      <w:pPr>
        <w:pStyle w:val="libFootnote"/>
        <w:rPr>
          <w:rtl/>
          <w:lang w:bidi="fa-IR"/>
        </w:rPr>
      </w:pPr>
      <w:r>
        <w:rPr>
          <w:rtl/>
          <w:lang w:bidi="fa-IR"/>
        </w:rPr>
        <w:t>427- احتجاج طبرسى</w:t>
      </w:r>
      <w:r w:rsidR="008A4E6E">
        <w:rPr>
          <w:rtl/>
          <w:lang w:bidi="fa-IR"/>
        </w:rPr>
        <w:t xml:space="preserve">، </w:t>
      </w:r>
      <w:r>
        <w:rPr>
          <w:rtl/>
          <w:lang w:bidi="fa-IR"/>
        </w:rPr>
        <w:t>ج 1</w:t>
      </w:r>
      <w:r w:rsidR="008A4E6E">
        <w:rPr>
          <w:rtl/>
          <w:lang w:bidi="fa-IR"/>
        </w:rPr>
        <w:t xml:space="preserve">، </w:t>
      </w:r>
      <w:r>
        <w:rPr>
          <w:rtl/>
          <w:lang w:bidi="fa-IR"/>
        </w:rPr>
        <w:t>ص 115</w:t>
      </w:r>
      <w:r w:rsidR="008A4E6E">
        <w:rPr>
          <w:rtl/>
          <w:lang w:bidi="fa-IR"/>
        </w:rPr>
        <w:t xml:space="preserve">. </w:t>
      </w:r>
    </w:p>
    <w:p w:rsidR="00DF7947" w:rsidRDefault="00DF7947" w:rsidP="00141951">
      <w:pPr>
        <w:pStyle w:val="libFootnote"/>
        <w:rPr>
          <w:rtl/>
          <w:lang w:bidi="fa-IR"/>
        </w:rPr>
      </w:pPr>
      <w:r>
        <w:rPr>
          <w:rtl/>
          <w:lang w:bidi="fa-IR"/>
        </w:rPr>
        <w:t>428- كافى</w:t>
      </w:r>
      <w:r w:rsidR="008A4E6E">
        <w:rPr>
          <w:rtl/>
          <w:lang w:bidi="fa-IR"/>
        </w:rPr>
        <w:t xml:space="preserve">، </w:t>
      </w:r>
      <w:r>
        <w:rPr>
          <w:rtl/>
          <w:lang w:bidi="fa-IR"/>
        </w:rPr>
        <w:t>ج 2</w:t>
      </w:r>
      <w:r w:rsidR="008A4E6E">
        <w:rPr>
          <w:rtl/>
          <w:lang w:bidi="fa-IR"/>
        </w:rPr>
        <w:t xml:space="preserve">، </w:t>
      </w:r>
      <w:r>
        <w:rPr>
          <w:rtl/>
          <w:lang w:bidi="fa-IR"/>
        </w:rPr>
        <w:t>بص 58</w:t>
      </w:r>
      <w:r w:rsidR="008A4E6E">
        <w:rPr>
          <w:rtl/>
          <w:lang w:bidi="fa-IR"/>
        </w:rPr>
        <w:t xml:space="preserve">. </w:t>
      </w:r>
    </w:p>
    <w:p w:rsidR="00DF7947" w:rsidRDefault="00DF7947" w:rsidP="00141951">
      <w:pPr>
        <w:pStyle w:val="libFootnote"/>
        <w:rPr>
          <w:rtl/>
          <w:lang w:bidi="fa-IR"/>
        </w:rPr>
      </w:pPr>
      <w:r>
        <w:rPr>
          <w:rtl/>
          <w:lang w:bidi="fa-IR"/>
        </w:rPr>
        <w:t>429- توحيد صدوق</w:t>
      </w:r>
      <w:r w:rsidR="008A4E6E">
        <w:rPr>
          <w:rtl/>
          <w:lang w:bidi="fa-IR"/>
        </w:rPr>
        <w:t xml:space="preserve">، </w:t>
      </w:r>
      <w:r>
        <w:rPr>
          <w:rtl/>
          <w:lang w:bidi="fa-IR"/>
        </w:rPr>
        <w:t>ص 73</w:t>
      </w:r>
      <w:r w:rsidR="008A4E6E">
        <w:rPr>
          <w:rtl/>
          <w:lang w:bidi="fa-IR"/>
        </w:rPr>
        <w:t xml:space="preserve">. </w:t>
      </w:r>
    </w:p>
    <w:p w:rsidR="00DF7947" w:rsidRDefault="00DF7947" w:rsidP="00141951">
      <w:pPr>
        <w:pStyle w:val="libFootnote"/>
        <w:rPr>
          <w:rtl/>
          <w:lang w:bidi="fa-IR"/>
        </w:rPr>
      </w:pPr>
      <w:r>
        <w:rPr>
          <w:rtl/>
          <w:lang w:bidi="fa-IR"/>
        </w:rPr>
        <w:t>430- فتوح الشام از دى بصرى</w:t>
      </w:r>
      <w:r w:rsidR="008A4E6E">
        <w:rPr>
          <w:rtl/>
          <w:lang w:bidi="fa-IR"/>
        </w:rPr>
        <w:t xml:space="preserve">، </w:t>
      </w:r>
      <w:r>
        <w:rPr>
          <w:rtl/>
          <w:lang w:bidi="fa-IR"/>
        </w:rPr>
        <w:t>ص 3 و ص 148</w:t>
      </w:r>
      <w:r w:rsidR="008A4E6E">
        <w:rPr>
          <w:rtl/>
          <w:lang w:bidi="fa-IR"/>
        </w:rPr>
        <w:t xml:space="preserve">. </w:t>
      </w:r>
    </w:p>
    <w:p w:rsidR="00DF7947" w:rsidRDefault="00DF7947" w:rsidP="00141951">
      <w:pPr>
        <w:pStyle w:val="libFootnote"/>
        <w:rPr>
          <w:rtl/>
          <w:lang w:bidi="fa-IR"/>
        </w:rPr>
      </w:pPr>
      <w:r>
        <w:rPr>
          <w:rtl/>
          <w:lang w:bidi="fa-IR"/>
        </w:rPr>
        <w:t>431- همان همان مدرك</w:t>
      </w:r>
      <w:r w:rsidR="008A4E6E">
        <w:rPr>
          <w:rtl/>
          <w:lang w:bidi="fa-IR"/>
        </w:rPr>
        <w:t xml:space="preserve">. </w:t>
      </w:r>
    </w:p>
    <w:p w:rsidR="00DF7947" w:rsidRDefault="00DF7947" w:rsidP="00141951">
      <w:pPr>
        <w:pStyle w:val="libFootnote"/>
        <w:rPr>
          <w:rtl/>
          <w:lang w:bidi="fa-IR"/>
        </w:rPr>
      </w:pPr>
      <w:r>
        <w:rPr>
          <w:rtl/>
          <w:lang w:bidi="fa-IR"/>
        </w:rPr>
        <w:t>432- كنز العمال</w:t>
      </w:r>
      <w:r w:rsidR="008A4E6E">
        <w:rPr>
          <w:rtl/>
          <w:lang w:bidi="fa-IR"/>
        </w:rPr>
        <w:t xml:space="preserve">، </w:t>
      </w:r>
      <w:r>
        <w:rPr>
          <w:rtl/>
          <w:lang w:bidi="fa-IR"/>
        </w:rPr>
        <w:t>ج 3</w:t>
      </w:r>
      <w:r w:rsidR="008A4E6E">
        <w:rPr>
          <w:rtl/>
          <w:lang w:bidi="fa-IR"/>
        </w:rPr>
        <w:t xml:space="preserve">، </w:t>
      </w:r>
      <w:r>
        <w:rPr>
          <w:rtl/>
          <w:lang w:bidi="fa-IR"/>
        </w:rPr>
        <w:t>ص 179</w:t>
      </w:r>
      <w:r w:rsidR="008A4E6E">
        <w:rPr>
          <w:rtl/>
          <w:lang w:bidi="fa-IR"/>
        </w:rPr>
        <w:t xml:space="preserve">. </w:t>
      </w:r>
    </w:p>
    <w:p w:rsidR="00DF7947" w:rsidRDefault="00DF7947" w:rsidP="00141951">
      <w:pPr>
        <w:pStyle w:val="libFootnote"/>
        <w:rPr>
          <w:rtl/>
          <w:lang w:bidi="fa-IR"/>
        </w:rPr>
      </w:pPr>
      <w:r>
        <w:rPr>
          <w:rtl/>
          <w:lang w:bidi="fa-IR"/>
        </w:rPr>
        <w:t>433- شرح نهج البلاغه</w:t>
      </w:r>
      <w:r w:rsidR="008A4E6E">
        <w:rPr>
          <w:rtl/>
          <w:lang w:bidi="fa-IR"/>
        </w:rPr>
        <w:t xml:space="preserve">، </w:t>
      </w:r>
      <w:r>
        <w:rPr>
          <w:rtl/>
          <w:lang w:bidi="fa-IR"/>
        </w:rPr>
        <w:t>ابن ابى الحديد</w:t>
      </w:r>
      <w:r w:rsidR="008A4E6E">
        <w:rPr>
          <w:rtl/>
          <w:lang w:bidi="fa-IR"/>
        </w:rPr>
        <w:t xml:space="preserve">، </w:t>
      </w:r>
      <w:r>
        <w:rPr>
          <w:rtl/>
          <w:lang w:bidi="fa-IR"/>
        </w:rPr>
        <w:t>ج 3</w:t>
      </w:r>
      <w:r w:rsidR="008A4E6E">
        <w:rPr>
          <w:rtl/>
          <w:lang w:bidi="fa-IR"/>
        </w:rPr>
        <w:t xml:space="preserve">، </w:t>
      </w:r>
      <w:r>
        <w:rPr>
          <w:rtl/>
          <w:lang w:bidi="fa-IR"/>
        </w:rPr>
        <w:t>ص 115</w:t>
      </w:r>
      <w:r w:rsidR="008A4E6E">
        <w:rPr>
          <w:rtl/>
          <w:lang w:bidi="fa-IR"/>
        </w:rPr>
        <w:t xml:space="preserve">. </w:t>
      </w:r>
    </w:p>
    <w:p w:rsidR="00DF7947" w:rsidRDefault="00DF7947" w:rsidP="00141951">
      <w:pPr>
        <w:pStyle w:val="libFootnote"/>
        <w:rPr>
          <w:rtl/>
          <w:lang w:bidi="fa-IR"/>
        </w:rPr>
      </w:pPr>
      <w:r>
        <w:rPr>
          <w:rtl/>
          <w:lang w:bidi="fa-IR"/>
        </w:rPr>
        <w:t>434- الخراج</w:t>
      </w:r>
      <w:r w:rsidR="008A4E6E">
        <w:rPr>
          <w:rtl/>
          <w:lang w:bidi="fa-IR"/>
        </w:rPr>
        <w:t xml:space="preserve">، </w:t>
      </w:r>
      <w:r>
        <w:rPr>
          <w:rtl/>
          <w:lang w:bidi="fa-IR"/>
        </w:rPr>
        <w:t>ابويوسف</w:t>
      </w:r>
      <w:r w:rsidR="008A4E6E">
        <w:rPr>
          <w:rtl/>
          <w:lang w:bidi="fa-IR"/>
        </w:rPr>
        <w:t xml:space="preserve">، </w:t>
      </w:r>
      <w:r>
        <w:rPr>
          <w:rtl/>
          <w:lang w:bidi="fa-IR"/>
        </w:rPr>
        <w:t>ص 29</w:t>
      </w:r>
      <w:r w:rsidR="008A4E6E">
        <w:rPr>
          <w:rtl/>
          <w:lang w:bidi="fa-IR"/>
        </w:rPr>
        <w:t xml:space="preserve">. </w:t>
      </w:r>
    </w:p>
    <w:p w:rsidR="00DF7947" w:rsidRDefault="00DF7947" w:rsidP="00141951">
      <w:pPr>
        <w:pStyle w:val="libFootnote"/>
        <w:rPr>
          <w:rtl/>
          <w:lang w:bidi="fa-IR"/>
        </w:rPr>
      </w:pPr>
      <w:r>
        <w:rPr>
          <w:rtl/>
          <w:lang w:bidi="fa-IR"/>
        </w:rPr>
        <w:t>435- خوارزمى</w:t>
      </w:r>
      <w:r w:rsidR="008A4E6E">
        <w:rPr>
          <w:rtl/>
          <w:lang w:bidi="fa-IR"/>
        </w:rPr>
        <w:t xml:space="preserve">، </w:t>
      </w:r>
      <w:r>
        <w:rPr>
          <w:rtl/>
          <w:lang w:bidi="fa-IR"/>
        </w:rPr>
        <w:t>زمخشرى</w:t>
      </w:r>
      <w:r w:rsidR="008A4E6E">
        <w:rPr>
          <w:rtl/>
          <w:lang w:bidi="fa-IR"/>
        </w:rPr>
        <w:t xml:space="preserve">، </w:t>
      </w:r>
      <w:r>
        <w:rPr>
          <w:rtl/>
          <w:lang w:bidi="fa-IR"/>
        </w:rPr>
        <w:t>المناقب</w:t>
      </w:r>
      <w:r w:rsidR="008A4E6E">
        <w:rPr>
          <w:rtl/>
          <w:lang w:bidi="fa-IR"/>
        </w:rPr>
        <w:t xml:space="preserve">، </w:t>
      </w:r>
      <w:r>
        <w:rPr>
          <w:rtl/>
          <w:lang w:bidi="fa-IR"/>
        </w:rPr>
        <w:t>ص 10</w:t>
      </w:r>
      <w:r w:rsidR="008A4E6E">
        <w:rPr>
          <w:rtl/>
          <w:lang w:bidi="fa-IR"/>
        </w:rPr>
        <w:t xml:space="preserve">. </w:t>
      </w:r>
    </w:p>
    <w:p w:rsidR="00DF7947" w:rsidRDefault="00DF7947" w:rsidP="00141951">
      <w:pPr>
        <w:pStyle w:val="libFootnote"/>
        <w:rPr>
          <w:rtl/>
          <w:lang w:bidi="fa-IR"/>
        </w:rPr>
      </w:pPr>
      <w:r>
        <w:rPr>
          <w:rtl/>
          <w:lang w:bidi="fa-IR"/>
        </w:rPr>
        <w:lastRenderedPageBreak/>
        <w:t>436- البته در تاريخ و منابع اهل سنت و شيعه در خصوص اعتراض به غضب خلافت توسط ابوبكر عده ديگرى را نيز نام برده اند كه تعداد آنان 12 نفر از صحابه و 6 نفر از مهاجرين و البته غير از اين تعداد افراد ديگر نيز اعتراض كردند كه در تاريخ ثبت است</w:t>
      </w:r>
      <w:r w:rsidR="008A4E6E">
        <w:rPr>
          <w:rtl/>
          <w:lang w:bidi="fa-IR"/>
        </w:rPr>
        <w:t xml:space="preserve">. </w:t>
      </w:r>
    </w:p>
    <w:p w:rsidR="00DF7947" w:rsidRDefault="00DF7947" w:rsidP="00141951">
      <w:pPr>
        <w:pStyle w:val="libFootnote"/>
        <w:rPr>
          <w:rtl/>
          <w:lang w:bidi="fa-IR"/>
        </w:rPr>
      </w:pPr>
      <w:r>
        <w:rPr>
          <w:rtl/>
          <w:lang w:bidi="fa-IR"/>
        </w:rPr>
        <w:t>437- احتجاج و دلايل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با ابوبكر حدود 14 مورد ديگر است كه به علت طولانى بودن روايت مابقى آن حذف گرديد</w:t>
      </w:r>
      <w:r w:rsidR="008A4E6E">
        <w:rPr>
          <w:rtl/>
          <w:lang w:bidi="fa-IR"/>
        </w:rPr>
        <w:t xml:space="preserve">. </w:t>
      </w:r>
    </w:p>
    <w:p w:rsidR="00DF7947" w:rsidRDefault="00DF7947" w:rsidP="00141951">
      <w:pPr>
        <w:pStyle w:val="libFootnote"/>
        <w:rPr>
          <w:rtl/>
          <w:lang w:bidi="fa-IR"/>
        </w:rPr>
      </w:pPr>
      <w:r>
        <w:rPr>
          <w:rtl/>
          <w:lang w:bidi="fa-IR"/>
        </w:rPr>
        <w:t>438- احتجاج طبرسى</w:t>
      </w:r>
      <w:r w:rsidR="008A4E6E">
        <w:rPr>
          <w:rtl/>
          <w:lang w:bidi="fa-IR"/>
        </w:rPr>
        <w:t xml:space="preserve">، </w:t>
      </w:r>
      <w:r>
        <w:rPr>
          <w:rtl/>
          <w:lang w:bidi="fa-IR"/>
        </w:rPr>
        <w:t>ج 1</w:t>
      </w:r>
      <w:r w:rsidR="008A4E6E">
        <w:rPr>
          <w:rtl/>
          <w:lang w:bidi="fa-IR"/>
        </w:rPr>
        <w:t xml:space="preserve">، </w:t>
      </w:r>
      <w:r>
        <w:rPr>
          <w:rtl/>
          <w:lang w:bidi="fa-IR"/>
        </w:rPr>
        <w:t>ص 157</w:t>
      </w:r>
      <w:r w:rsidR="008A4E6E">
        <w:rPr>
          <w:rtl/>
          <w:lang w:bidi="fa-IR"/>
        </w:rPr>
        <w:t xml:space="preserve">. </w:t>
      </w:r>
    </w:p>
    <w:p w:rsidR="00DF7947" w:rsidRDefault="00DF7947" w:rsidP="00141951">
      <w:pPr>
        <w:pStyle w:val="libFootnote"/>
        <w:rPr>
          <w:rtl/>
          <w:lang w:bidi="fa-IR"/>
        </w:rPr>
      </w:pPr>
      <w:r>
        <w:rPr>
          <w:rtl/>
          <w:lang w:bidi="fa-IR"/>
        </w:rPr>
        <w:t>439- امالى شيخ مفيد</w:t>
      </w:r>
      <w:r w:rsidR="008A4E6E">
        <w:rPr>
          <w:rtl/>
          <w:lang w:bidi="fa-IR"/>
        </w:rPr>
        <w:t xml:space="preserve">. </w:t>
      </w:r>
    </w:p>
    <w:p w:rsidR="00DF7947" w:rsidRDefault="00DF7947" w:rsidP="00141951">
      <w:pPr>
        <w:pStyle w:val="libFootnote"/>
        <w:rPr>
          <w:rtl/>
          <w:lang w:bidi="fa-IR"/>
        </w:rPr>
      </w:pPr>
      <w:r>
        <w:rPr>
          <w:rtl/>
          <w:lang w:bidi="fa-IR"/>
        </w:rPr>
        <w:t>440- امالى شيخ مفيد</w:t>
      </w:r>
      <w:r w:rsidR="008A4E6E">
        <w:rPr>
          <w:rtl/>
          <w:lang w:bidi="fa-IR"/>
        </w:rPr>
        <w:t xml:space="preserve">. </w:t>
      </w:r>
    </w:p>
    <w:p w:rsidR="00DF7947" w:rsidRDefault="00DF7947" w:rsidP="00141951">
      <w:pPr>
        <w:pStyle w:val="libFootnote"/>
        <w:rPr>
          <w:rtl/>
          <w:lang w:bidi="fa-IR"/>
        </w:rPr>
      </w:pPr>
      <w:r>
        <w:rPr>
          <w:rtl/>
          <w:lang w:bidi="fa-IR"/>
        </w:rPr>
        <w:t>441- شرح نهج البلاغه ابن ابى الحديد ج 1</w:t>
      </w:r>
      <w:r w:rsidR="008A4E6E">
        <w:rPr>
          <w:rtl/>
          <w:lang w:bidi="fa-IR"/>
        </w:rPr>
        <w:t xml:space="preserve">، </w:t>
      </w:r>
      <w:r>
        <w:rPr>
          <w:rtl/>
          <w:lang w:bidi="fa-IR"/>
        </w:rPr>
        <w:t>ص 220</w:t>
      </w:r>
      <w:r w:rsidR="008A4E6E">
        <w:rPr>
          <w:rtl/>
          <w:lang w:bidi="fa-IR"/>
        </w:rPr>
        <w:t xml:space="preserve">. </w:t>
      </w:r>
    </w:p>
    <w:p w:rsidR="00DF7947" w:rsidRDefault="00DF7947" w:rsidP="00141951">
      <w:pPr>
        <w:pStyle w:val="libFootnote"/>
        <w:rPr>
          <w:rtl/>
          <w:lang w:bidi="fa-IR"/>
        </w:rPr>
      </w:pPr>
      <w:r>
        <w:rPr>
          <w:rtl/>
          <w:lang w:bidi="fa-IR"/>
        </w:rPr>
        <w:t>442- منظور از اين شش نفر: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طلحهة بن عبدالله و زبيربن عوام و عبدالرحمن بن عوف و عثمان و سعدابى و قاص</w:t>
      </w:r>
      <w:r w:rsidR="008A4E6E">
        <w:rPr>
          <w:rtl/>
          <w:lang w:bidi="fa-IR"/>
        </w:rPr>
        <w:t xml:space="preserve">. </w:t>
      </w:r>
    </w:p>
    <w:p w:rsidR="00DF7947" w:rsidRDefault="00DF7947" w:rsidP="00141951">
      <w:pPr>
        <w:pStyle w:val="libFootnote"/>
        <w:rPr>
          <w:rtl/>
          <w:lang w:bidi="fa-IR"/>
        </w:rPr>
      </w:pPr>
      <w:r>
        <w:rPr>
          <w:rtl/>
          <w:lang w:bidi="fa-IR"/>
        </w:rPr>
        <w:t>443- اسرار عبادات</w:t>
      </w:r>
      <w:r w:rsidR="008A4E6E">
        <w:rPr>
          <w:rtl/>
          <w:lang w:bidi="fa-IR"/>
        </w:rPr>
        <w:t xml:space="preserve">، </w:t>
      </w:r>
      <w:r>
        <w:rPr>
          <w:rtl/>
          <w:lang w:bidi="fa-IR"/>
        </w:rPr>
        <w:t>ص 195</w:t>
      </w:r>
      <w:r w:rsidR="008A4E6E">
        <w:rPr>
          <w:rtl/>
          <w:lang w:bidi="fa-IR"/>
        </w:rPr>
        <w:t xml:space="preserve">. </w:t>
      </w:r>
    </w:p>
    <w:p w:rsidR="00DF7947" w:rsidRDefault="00DF7947" w:rsidP="00141951">
      <w:pPr>
        <w:pStyle w:val="libFootnote"/>
        <w:rPr>
          <w:rtl/>
          <w:lang w:bidi="fa-IR"/>
        </w:rPr>
      </w:pPr>
      <w:r>
        <w:rPr>
          <w:rtl/>
          <w:lang w:bidi="fa-IR"/>
        </w:rPr>
        <w:t>444- اعمال شب هفدهم ماه رمضان</w:t>
      </w:r>
      <w:r w:rsidR="008A4E6E">
        <w:rPr>
          <w:rtl/>
          <w:lang w:bidi="fa-IR"/>
        </w:rPr>
        <w:t xml:space="preserve">، </w:t>
      </w:r>
      <w:r>
        <w:rPr>
          <w:rtl/>
          <w:lang w:bidi="fa-IR"/>
        </w:rPr>
        <w:t>مفاتيح الجنان</w:t>
      </w:r>
      <w:r w:rsidR="008A4E6E">
        <w:rPr>
          <w:rtl/>
          <w:lang w:bidi="fa-IR"/>
        </w:rPr>
        <w:t xml:space="preserve">. </w:t>
      </w:r>
    </w:p>
    <w:p w:rsidR="00DF7947" w:rsidRDefault="00DF7947" w:rsidP="00141951">
      <w:pPr>
        <w:pStyle w:val="libFootnote"/>
        <w:rPr>
          <w:rtl/>
          <w:lang w:bidi="fa-IR"/>
        </w:rPr>
      </w:pPr>
      <w:r>
        <w:rPr>
          <w:rtl/>
          <w:lang w:bidi="fa-IR"/>
        </w:rPr>
        <w:t>445- بحارالانوار</w:t>
      </w:r>
      <w:r w:rsidR="008A4E6E">
        <w:rPr>
          <w:rtl/>
          <w:lang w:bidi="fa-IR"/>
        </w:rPr>
        <w:t xml:space="preserve">، </w:t>
      </w:r>
      <w:r>
        <w:rPr>
          <w:rtl/>
          <w:lang w:bidi="fa-IR"/>
        </w:rPr>
        <w:t>ج 17</w:t>
      </w:r>
      <w:r w:rsidR="008A4E6E">
        <w:rPr>
          <w:rtl/>
          <w:lang w:bidi="fa-IR"/>
        </w:rPr>
        <w:t xml:space="preserve">، </w:t>
      </w:r>
      <w:r>
        <w:rPr>
          <w:rtl/>
          <w:lang w:bidi="fa-IR"/>
        </w:rPr>
        <w:t>ص 144</w:t>
      </w:r>
      <w:r w:rsidR="008A4E6E">
        <w:rPr>
          <w:rtl/>
          <w:lang w:bidi="fa-IR"/>
        </w:rPr>
        <w:t xml:space="preserve">. </w:t>
      </w:r>
    </w:p>
    <w:p w:rsidR="00DF7947" w:rsidRDefault="00DF7947" w:rsidP="00141951">
      <w:pPr>
        <w:pStyle w:val="libFootnote"/>
        <w:rPr>
          <w:rtl/>
          <w:lang w:bidi="fa-IR"/>
        </w:rPr>
      </w:pPr>
      <w:r>
        <w:rPr>
          <w:rtl/>
          <w:lang w:bidi="fa-IR"/>
        </w:rPr>
        <w:t>446- ابوبكر از قبيله بنى تيم است و عمربن خطاب از قبيله بنى عدى</w:t>
      </w:r>
      <w:r w:rsidR="008A4E6E">
        <w:rPr>
          <w:rtl/>
          <w:lang w:bidi="fa-IR"/>
        </w:rPr>
        <w:t xml:space="preserve">. </w:t>
      </w:r>
    </w:p>
    <w:p w:rsidR="00DF7947" w:rsidRDefault="00DF7947" w:rsidP="00141951">
      <w:pPr>
        <w:pStyle w:val="libFootnote"/>
        <w:rPr>
          <w:rtl/>
          <w:lang w:bidi="fa-IR"/>
        </w:rPr>
      </w:pPr>
      <w:r>
        <w:rPr>
          <w:rtl/>
          <w:lang w:bidi="fa-IR"/>
        </w:rPr>
        <w:t>447- امالى شيخ مفيد</w:t>
      </w:r>
      <w:r w:rsidR="008A4E6E">
        <w:rPr>
          <w:rtl/>
          <w:lang w:bidi="fa-IR"/>
        </w:rPr>
        <w:t xml:space="preserve">، </w:t>
      </w:r>
      <w:r>
        <w:rPr>
          <w:rtl/>
          <w:lang w:bidi="fa-IR"/>
        </w:rPr>
        <w:t>ص 84</w:t>
      </w:r>
    </w:p>
    <w:p w:rsidR="00DF7947" w:rsidRDefault="00DF7947" w:rsidP="00141951">
      <w:pPr>
        <w:pStyle w:val="libFootnote"/>
        <w:rPr>
          <w:rtl/>
          <w:lang w:bidi="fa-IR"/>
        </w:rPr>
      </w:pPr>
      <w:r>
        <w:rPr>
          <w:rtl/>
          <w:lang w:bidi="fa-IR"/>
        </w:rPr>
        <w:t>448- مروج الذهب</w:t>
      </w:r>
      <w:r w:rsidR="008A4E6E">
        <w:rPr>
          <w:rtl/>
          <w:lang w:bidi="fa-IR"/>
        </w:rPr>
        <w:t xml:space="preserve">، </w:t>
      </w:r>
      <w:r>
        <w:rPr>
          <w:rtl/>
          <w:lang w:bidi="fa-IR"/>
        </w:rPr>
        <w:t>ج 2</w:t>
      </w:r>
      <w:r w:rsidR="008A4E6E">
        <w:rPr>
          <w:rtl/>
          <w:lang w:bidi="fa-IR"/>
        </w:rPr>
        <w:t xml:space="preserve">، </w:t>
      </w:r>
      <w:r>
        <w:rPr>
          <w:rtl/>
          <w:lang w:bidi="fa-IR"/>
        </w:rPr>
        <w:t>ص 307 و ج 3</w:t>
      </w:r>
      <w:r w:rsidR="008A4E6E">
        <w:rPr>
          <w:rtl/>
          <w:lang w:bidi="fa-IR"/>
        </w:rPr>
        <w:t xml:space="preserve">، </w:t>
      </w:r>
      <w:r>
        <w:rPr>
          <w:rtl/>
          <w:lang w:bidi="fa-IR"/>
        </w:rPr>
        <w:t>ص 77</w:t>
      </w:r>
      <w:r w:rsidR="008A4E6E">
        <w:rPr>
          <w:rtl/>
          <w:lang w:bidi="fa-IR"/>
        </w:rPr>
        <w:t xml:space="preserve">. </w:t>
      </w:r>
    </w:p>
    <w:p w:rsidR="00DF7947" w:rsidRDefault="00DF7947" w:rsidP="00141951">
      <w:pPr>
        <w:pStyle w:val="libFootnote"/>
        <w:rPr>
          <w:rtl/>
          <w:lang w:bidi="fa-IR"/>
        </w:rPr>
      </w:pPr>
      <w:r>
        <w:rPr>
          <w:rtl/>
          <w:lang w:bidi="fa-IR"/>
        </w:rPr>
        <w:t>449- نهج البلاغه</w:t>
      </w:r>
      <w:r w:rsidR="008A4E6E">
        <w:rPr>
          <w:rtl/>
          <w:lang w:bidi="fa-IR"/>
        </w:rPr>
        <w:t xml:space="preserve">، </w:t>
      </w:r>
      <w:r>
        <w:rPr>
          <w:rtl/>
          <w:lang w:bidi="fa-IR"/>
        </w:rPr>
        <w:t>صبحى صالح</w:t>
      </w:r>
      <w:r w:rsidR="008A4E6E">
        <w:rPr>
          <w:rtl/>
          <w:lang w:bidi="fa-IR"/>
        </w:rPr>
        <w:t xml:space="preserve">، </w:t>
      </w:r>
      <w:r>
        <w:rPr>
          <w:rtl/>
          <w:lang w:bidi="fa-IR"/>
        </w:rPr>
        <w:t>نامه 62</w:t>
      </w:r>
      <w:r w:rsidR="008A4E6E">
        <w:rPr>
          <w:rtl/>
          <w:lang w:bidi="fa-IR"/>
        </w:rPr>
        <w:t xml:space="preserve">. </w:t>
      </w:r>
    </w:p>
    <w:p w:rsidR="00DF7947" w:rsidRDefault="00DF7947" w:rsidP="00141951">
      <w:pPr>
        <w:pStyle w:val="libFootnote"/>
        <w:rPr>
          <w:rtl/>
          <w:lang w:bidi="fa-IR"/>
        </w:rPr>
      </w:pPr>
      <w:r>
        <w:rPr>
          <w:rtl/>
          <w:lang w:bidi="fa-IR"/>
        </w:rPr>
        <w:t>450- كامل ابن اثير</w:t>
      </w:r>
      <w:r w:rsidR="008A4E6E">
        <w:rPr>
          <w:rtl/>
          <w:lang w:bidi="fa-IR"/>
        </w:rPr>
        <w:t xml:space="preserve">، </w:t>
      </w:r>
      <w:r>
        <w:rPr>
          <w:rtl/>
          <w:lang w:bidi="fa-IR"/>
        </w:rPr>
        <w:t>ج 2</w:t>
      </w:r>
      <w:r w:rsidR="008A4E6E">
        <w:rPr>
          <w:rtl/>
          <w:lang w:bidi="fa-IR"/>
        </w:rPr>
        <w:t xml:space="preserve">، </w:t>
      </w:r>
      <w:r>
        <w:rPr>
          <w:rtl/>
          <w:lang w:bidi="fa-IR"/>
        </w:rPr>
        <w:t>ص 422 و تاريخ يعقوبى</w:t>
      </w:r>
      <w:r w:rsidR="008A4E6E">
        <w:rPr>
          <w:rtl/>
          <w:lang w:bidi="fa-IR"/>
        </w:rPr>
        <w:t xml:space="preserve">، </w:t>
      </w:r>
      <w:r>
        <w:rPr>
          <w:rtl/>
          <w:lang w:bidi="fa-IR"/>
        </w:rPr>
        <w:t>ج 2</w:t>
      </w:r>
      <w:r w:rsidR="008A4E6E">
        <w:rPr>
          <w:rtl/>
          <w:lang w:bidi="fa-IR"/>
        </w:rPr>
        <w:t xml:space="preserve">، </w:t>
      </w:r>
      <w:r>
        <w:rPr>
          <w:rtl/>
          <w:lang w:bidi="fa-IR"/>
        </w:rPr>
        <w:t>ص 1202</w:t>
      </w:r>
      <w:r w:rsidR="008A4E6E">
        <w:rPr>
          <w:rtl/>
          <w:lang w:bidi="fa-IR"/>
        </w:rPr>
        <w:t xml:space="preserve">. </w:t>
      </w:r>
    </w:p>
    <w:p w:rsidR="00DF7947" w:rsidRDefault="00DF7947" w:rsidP="00141951">
      <w:pPr>
        <w:pStyle w:val="libFootnote"/>
        <w:rPr>
          <w:rtl/>
          <w:lang w:bidi="fa-IR"/>
        </w:rPr>
      </w:pPr>
      <w:r>
        <w:rPr>
          <w:rtl/>
          <w:lang w:bidi="fa-IR"/>
        </w:rPr>
        <w:t>451- اصول كافى</w:t>
      </w:r>
      <w:r w:rsidR="008A4E6E">
        <w:rPr>
          <w:rtl/>
          <w:lang w:bidi="fa-IR"/>
        </w:rPr>
        <w:t xml:space="preserve">. </w:t>
      </w:r>
    </w:p>
    <w:p w:rsidR="00DF7947" w:rsidRDefault="00DF7947" w:rsidP="00141951">
      <w:pPr>
        <w:pStyle w:val="libFootnote"/>
        <w:rPr>
          <w:rtl/>
          <w:lang w:bidi="fa-IR"/>
        </w:rPr>
      </w:pPr>
      <w:r>
        <w:rPr>
          <w:rtl/>
          <w:lang w:bidi="fa-IR"/>
        </w:rPr>
        <w:t>452- وسائل الشيعه</w:t>
      </w:r>
      <w:r w:rsidR="008A4E6E">
        <w:rPr>
          <w:rtl/>
          <w:lang w:bidi="fa-IR"/>
        </w:rPr>
        <w:t xml:space="preserve">، </w:t>
      </w:r>
      <w:r>
        <w:rPr>
          <w:rtl/>
          <w:lang w:bidi="fa-IR"/>
        </w:rPr>
        <w:t>ج 18</w:t>
      </w:r>
      <w:r w:rsidR="008A4E6E">
        <w:rPr>
          <w:rtl/>
          <w:lang w:bidi="fa-IR"/>
        </w:rPr>
        <w:t xml:space="preserve">، </w:t>
      </w:r>
      <w:r>
        <w:rPr>
          <w:rtl/>
          <w:lang w:bidi="fa-IR"/>
        </w:rPr>
        <w:t>ص 156</w:t>
      </w:r>
      <w:r w:rsidR="008A4E6E">
        <w:rPr>
          <w:rtl/>
          <w:lang w:bidi="fa-IR"/>
        </w:rPr>
        <w:t xml:space="preserve">. </w:t>
      </w:r>
    </w:p>
    <w:p w:rsidR="00DF7947" w:rsidRDefault="00DF7947" w:rsidP="00141951">
      <w:pPr>
        <w:pStyle w:val="libFootnote"/>
        <w:rPr>
          <w:rtl/>
          <w:lang w:bidi="fa-IR"/>
        </w:rPr>
      </w:pPr>
      <w:r>
        <w:rPr>
          <w:rtl/>
          <w:lang w:bidi="fa-IR"/>
        </w:rPr>
        <w:t>453- فروع كافى</w:t>
      </w:r>
      <w:r w:rsidR="008A4E6E">
        <w:rPr>
          <w:rtl/>
          <w:lang w:bidi="fa-IR"/>
        </w:rPr>
        <w:t xml:space="preserve">، </w:t>
      </w:r>
      <w:r>
        <w:rPr>
          <w:rtl/>
          <w:lang w:bidi="fa-IR"/>
        </w:rPr>
        <w:t>ج 5</w:t>
      </w:r>
      <w:r w:rsidR="008A4E6E">
        <w:rPr>
          <w:rtl/>
          <w:lang w:bidi="fa-IR"/>
        </w:rPr>
        <w:t xml:space="preserve">. </w:t>
      </w:r>
    </w:p>
    <w:p w:rsidR="00DF7947" w:rsidRDefault="00DF7947" w:rsidP="00141951">
      <w:pPr>
        <w:pStyle w:val="libFootnote"/>
        <w:rPr>
          <w:rtl/>
          <w:lang w:bidi="fa-IR"/>
        </w:rPr>
      </w:pPr>
      <w:r>
        <w:rPr>
          <w:rtl/>
          <w:lang w:bidi="fa-IR"/>
        </w:rPr>
        <w:t>454- تاريخ يعقوبى</w:t>
      </w:r>
      <w:r w:rsidR="008A4E6E">
        <w:rPr>
          <w:rtl/>
          <w:lang w:bidi="fa-IR"/>
        </w:rPr>
        <w:t xml:space="preserve">، </w:t>
      </w:r>
      <w:r>
        <w:rPr>
          <w:rtl/>
          <w:lang w:bidi="fa-IR"/>
        </w:rPr>
        <w:t>ج 1 ص 123</w:t>
      </w:r>
      <w:r w:rsidR="008A4E6E">
        <w:rPr>
          <w:rtl/>
          <w:lang w:bidi="fa-IR"/>
        </w:rPr>
        <w:t xml:space="preserve">.. </w:t>
      </w:r>
    </w:p>
    <w:p w:rsidR="00DF7947" w:rsidRDefault="00DF7947" w:rsidP="00141951">
      <w:pPr>
        <w:pStyle w:val="libFootnote"/>
        <w:rPr>
          <w:rtl/>
          <w:lang w:bidi="fa-IR"/>
        </w:rPr>
      </w:pPr>
      <w:r>
        <w:rPr>
          <w:rtl/>
          <w:lang w:bidi="fa-IR"/>
        </w:rPr>
        <w:t>455- منتهى الامال</w:t>
      </w:r>
      <w:r w:rsidR="008A4E6E">
        <w:rPr>
          <w:rtl/>
          <w:lang w:bidi="fa-IR"/>
        </w:rPr>
        <w:t xml:space="preserve">. </w:t>
      </w:r>
    </w:p>
    <w:p w:rsidR="00DF7947" w:rsidRDefault="00DF7947" w:rsidP="00141951">
      <w:pPr>
        <w:pStyle w:val="libFootnote"/>
        <w:rPr>
          <w:rtl/>
          <w:lang w:bidi="fa-IR"/>
        </w:rPr>
      </w:pPr>
      <w:r>
        <w:rPr>
          <w:rtl/>
          <w:lang w:bidi="fa-IR"/>
        </w:rPr>
        <w:t>456- تاريخ القرآن</w:t>
      </w:r>
      <w:r w:rsidR="008A4E6E">
        <w:rPr>
          <w:rtl/>
          <w:lang w:bidi="fa-IR"/>
        </w:rPr>
        <w:t xml:space="preserve">، </w:t>
      </w:r>
      <w:r>
        <w:rPr>
          <w:rtl/>
          <w:lang w:bidi="fa-IR"/>
        </w:rPr>
        <w:t>ص 44</w:t>
      </w:r>
      <w:r w:rsidR="008A4E6E">
        <w:rPr>
          <w:rtl/>
          <w:lang w:bidi="fa-IR"/>
        </w:rPr>
        <w:t xml:space="preserve">. </w:t>
      </w:r>
    </w:p>
    <w:p w:rsidR="00DF7947" w:rsidRDefault="00DF7947" w:rsidP="00141951">
      <w:pPr>
        <w:pStyle w:val="libFootnote"/>
        <w:rPr>
          <w:rtl/>
          <w:lang w:bidi="fa-IR"/>
        </w:rPr>
      </w:pPr>
      <w:r>
        <w:rPr>
          <w:rtl/>
          <w:lang w:bidi="fa-IR"/>
        </w:rPr>
        <w:t>457- خلفاء راشدين</w:t>
      </w:r>
    </w:p>
    <w:p w:rsidR="00DF7947" w:rsidRDefault="00DF7947" w:rsidP="00141951">
      <w:pPr>
        <w:pStyle w:val="libFootnote"/>
        <w:rPr>
          <w:rtl/>
          <w:lang w:bidi="fa-IR"/>
        </w:rPr>
      </w:pPr>
      <w:r>
        <w:rPr>
          <w:rtl/>
          <w:lang w:bidi="fa-IR"/>
        </w:rPr>
        <w:t>458- تاريخ طبرى</w:t>
      </w:r>
      <w:r w:rsidR="008A4E6E">
        <w:rPr>
          <w:rtl/>
          <w:lang w:bidi="fa-IR"/>
        </w:rPr>
        <w:t xml:space="preserve">. </w:t>
      </w:r>
    </w:p>
    <w:p w:rsidR="00DF7947" w:rsidRDefault="00DF7947" w:rsidP="00141951">
      <w:pPr>
        <w:pStyle w:val="libFootnote"/>
        <w:rPr>
          <w:rtl/>
          <w:lang w:bidi="fa-IR"/>
        </w:rPr>
      </w:pPr>
      <w:r>
        <w:rPr>
          <w:rtl/>
          <w:lang w:bidi="fa-IR"/>
        </w:rPr>
        <w:t>459- بحارالانوار</w:t>
      </w:r>
      <w:r w:rsidR="008A4E6E">
        <w:rPr>
          <w:rtl/>
          <w:lang w:bidi="fa-IR"/>
        </w:rPr>
        <w:t xml:space="preserve">، </w:t>
      </w:r>
      <w:r>
        <w:rPr>
          <w:rtl/>
          <w:lang w:bidi="fa-IR"/>
        </w:rPr>
        <w:t>ج 8</w:t>
      </w:r>
      <w:r w:rsidR="008A4E6E">
        <w:rPr>
          <w:rtl/>
          <w:lang w:bidi="fa-IR"/>
        </w:rPr>
        <w:t xml:space="preserve">، </w:t>
      </w:r>
      <w:r>
        <w:rPr>
          <w:rtl/>
          <w:lang w:bidi="fa-IR"/>
        </w:rPr>
        <w:t>ص 298</w:t>
      </w:r>
      <w:r w:rsidR="008A4E6E">
        <w:rPr>
          <w:rtl/>
          <w:lang w:bidi="fa-IR"/>
        </w:rPr>
        <w:t xml:space="preserve">. </w:t>
      </w:r>
    </w:p>
    <w:p w:rsidR="00DF7947" w:rsidRDefault="00DF7947" w:rsidP="00141951">
      <w:pPr>
        <w:pStyle w:val="libFootnote"/>
        <w:rPr>
          <w:rtl/>
          <w:lang w:bidi="fa-IR"/>
        </w:rPr>
      </w:pPr>
      <w:r>
        <w:rPr>
          <w:rtl/>
          <w:lang w:bidi="fa-IR"/>
        </w:rPr>
        <w:lastRenderedPageBreak/>
        <w:t>460- فتاوى صحابى كبير</w:t>
      </w:r>
      <w:r w:rsidR="008A4E6E">
        <w:rPr>
          <w:rtl/>
          <w:lang w:bidi="fa-IR"/>
        </w:rPr>
        <w:t xml:space="preserve">، </w:t>
      </w:r>
      <w:r>
        <w:rPr>
          <w:rtl/>
          <w:lang w:bidi="fa-IR"/>
        </w:rPr>
        <w:t>ص 173</w:t>
      </w:r>
      <w:r w:rsidR="008A4E6E">
        <w:rPr>
          <w:rtl/>
          <w:lang w:bidi="fa-IR"/>
        </w:rPr>
        <w:t xml:space="preserve">. </w:t>
      </w:r>
    </w:p>
    <w:p w:rsidR="00DF7947" w:rsidRDefault="00DF7947" w:rsidP="00141951">
      <w:pPr>
        <w:pStyle w:val="libFootnote"/>
        <w:rPr>
          <w:rtl/>
          <w:lang w:bidi="fa-IR"/>
        </w:rPr>
      </w:pPr>
      <w:r>
        <w:rPr>
          <w:rtl/>
          <w:lang w:bidi="fa-IR"/>
        </w:rPr>
        <w:t>461- تاريخ تشيع در ايران</w:t>
      </w:r>
      <w:r w:rsidR="008A4E6E">
        <w:rPr>
          <w:rtl/>
          <w:lang w:bidi="fa-IR"/>
        </w:rPr>
        <w:t xml:space="preserve">، </w:t>
      </w:r>
      <w:r>
        <w:rPr>
          <w:rtl/>
          <w:lang w:bidi="fa-IR"/>
        </w:rPr>
        <w:t>ص 238</w:t>
      </w:r>
      <w:r w:rsidR="008A4E6E">
        <w:rPr>
          <w:rtl/>
          <w:lang w:bidi="fa-IR"/>
        </w:rPr>
        <w:t xml:space="preserve">. </w:t>
      </w:r>
    </w:p>
    <w:p w:rsidR="00DF7947" w:rsidRDefault="00DF7947" w:rsidP="00141951">
      <w:pPr>
        <w:pStyle w:val="libFootnote"/>
        <w:rPr>
          <w:rtl/>
          <w:lang w:bidi="fa-IR"/>
        </w:rPr>
      </w:pPr>
      <w:r>
        <w:rPr>
          <w:rtl/>
          <w:lang w:bidi="fa-IR"/>
        </w:rPr>
        <w:t>462- الاختصاص شيخ مفيد</w:t>
      </w:r>
      <w:r w:rsidR="008A4E6E">
        <w:rPr>
          <w:rtl/>
          <w:lang w:bidi="fa-IR"/>
        </w:rPr>
        <w:t xml:space="preserve">، </w:t>
      </w:r>
      <w:r>
        <w:rPr>
          <w:rtl/>
          <w:lang w:bidi="fa-IR"/>
        </w:rPr>
        <w:t>ص 274</w:t>
      </w:r>
      <w:r w:rsidR="008A4E6E">
        <w:rPr>
          <w:rtl/>
          <w:lang w:bidi="fa-IR"/>
        </w:rPr>
        <w:t xml:space="preserve">، </w:t>
      </w:r>
      <w:r>
        <w:rPr>
          <w:rtl/>
          <w:lang w:bidi="fa-IR"/>
        </w:rPr>
        <w:t>نظير اين مطلب با اندكى تفاوت در اصول كافى</w:t>
      </w:r>
      <w:r w:rsidR="008A4E6E">
        <w:rPr>
          <w:rtl/>
          <w:lang w:bidi="fa-IR"/>
        </w:rPr>
        <w:t xml:space="preserve">، </w:t>
      </w:r>
      <w:r>
        <w:rPr>
          <w:rtl/>
          <w:lang w:bidi="fa-IR"/>
        </w:rPr>
        <w:t>ج 1</w:t>
      </w:r>
      <w:r w:rsidR="008A4E6E">
        <w:rPr>
          <w:rtl/>
          <w:lang w:bidi="fa-IR"/>
        </w:rPr>
        <w:t xml:space="preserve">، </w:t>
      </w:r>
      <w:r>
        <w:rPr>
          <w:rtl/>
          <w:lang w:bidi="fa-IR"/>
        </w:rPr>
        <w:t>ص 533 نيز آمده است</w:t>
      </w:r>
      <w:r w:rsidR="008A4E6E">
        <w:rPr>
          <w:rtl/>
          <w:lang w:bidi="fa-IR"/>
        </w:rPr>
        <w:t xml:space="preserve">. </w:t>
      </w:r>
    </w:p>
    <w:p w:rsidR="00DF7947" w:rsidRDefault="00DF7947" w:rsidP="00141951">
      <w:pPr>
        <w:pStyle w:val="libFootnote"/>
        <w:rPr>
          <w:rtl/>
          <w:lang w:bidi="fa-IR"/>
        </w:rPr>
      </w:pPr>
      <w:r>
        <w:rPr>
          <w:rtl/>
          <w:lang w:bidi="fa-IR"/>
        </w:rPr>
        <w:t>463- كشف اليقين علامه حلى</w:t>
      </w:r>
      <w:r w:rsidR="008A4E6E">
        <w:rPr>
          <w:rtl/>
          <w:lang w:bidi="fa-IR"/>
        </w:rPr>
        <w:t xml:space="preserve">، </w:t>
      </w:r>
      <w:r>
        <w:rPr>
          <w:rtl/>
          <w:lang w:bidi="fa-IR"/>
        </w:rPr>
        <w:t>ص 167</w:t>
      </w:r>
      <w:r w:rsidR="008A4E6E">
        <w:rPr>
          <w:rtl/>
          <w:lang w:bidi="fa-IR"/>
        </w:rPr>
        <w:t xml:space="preserve">. </w:t>
      </w:r>
    </w:p>
    <w:p w:rsidR="00DF7947" w:rsidRDefault="00DF7947" w:rsidP="00141951">
      <w:pPr>
        <w:pStyle w:val="libFootnote"/>
        <w:rPr>
          <w:rtl/>
          <w:lang w:bidi="fa-IR"/>
        </w:rPr>
      </w:pPr>
      <w:r>
        <w:rPr>
          <w:rtl/>
          <w:lang w:bidi="fa-IR"/>
        </w:rPr>
        <w:t>464- خصال صدوق</w:t>
      </w:r>
      <w:r w:rsidR="008A4E6E">
        <w:rPr>
          <w:rtl/>
          <w:lang w:bidi="fa-IR"/>
        </w:rPr>
        <w:t xml:space="preserve">، </w:t>
      </w:r>
      <w:r>
        <w:rPr>
          <w:rtl/>
          <w:lang w:bidi="fa-IR"/>
        </w:rPr>
        <w:t>ص 426</w:t>
      </w:r>
      <w:r w:rsidR="008A4E6E">
        <w:rPr>
          <w:rtl/>
          <w:lang w:bidi="fa-IR"/>
        </w:rPr>
        <w:t xml:space="preserve">، </w:t>
      </w:r>
      <w:r>
        <w:rPr>
          <w:rtl/>
          <w:lang w:bidi="fa-IR"/>
        </w:rPr>
        <w:t>متن فوق با تصرف مختصر عين فرمايشات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مى باشد كه در پاسخ </w:t>
      </w:r>
      <w:r w:rsidR="00E501E0">
        <w:rPr>
          <w:rtl/>
          <w:lang w:bidi="fa-IR"/>
        </w:rPr>
        <w:t>سئوال</w:t>
      </w:r>
      <w:r>
        <w:rPr>
          <w:rtl/>
          <w:lang w:bidi="fa-IR"/>
        </w:rPr>
        <w:t xml:space="preserve"> يهودى حضرتش به نقل مصائب و مظلوميت خود مى پردازند و ابعاد پنهان قضيه خانه نشينى خود اشاره مى نمايد</w:t>
      </w:r>
      <w:r w:rsidR="008A4E6E">
        <w:rPr>
          <w:rtl/>
          <w:lang w:bidi="fa-IR"/>
        </w:rPr>
        <w:t xml:space="preserve">. </w:t>
      </w:r>
    </w:p>
    <w:p w:rsidR="00DF7947" w:rsidRDefault="00DF7947" w:rsidP="00141951">
      <w:pPr>
        <w:pStyle w:val="libFootnote"/>
        <w:rPr>
          <w:rtl/>
          <w:lang w:bidi="fa-IR"/>
        </w:rPr>
      </w:pPr>
      <w:r>
        <w:rPr>
          <w:rtl/>
          <w:lang w:bidi="fa-IR"/>
        </w:rPr>
        <w:t>465- خصال صدوق</w:t>
      </w:r>
      <w:r w:rsidR="008A4E6E">
        <w:rPr>
          <w:rtl/>
          <w:lang w:bidi="fa-IR"/>
        </w:rPr>
        <w:t xml:space="preserve">، </w:t>
      </w:r>
      <w:r>
        <w:rPr>
          <w:rtl/>
          <w:lang w:bidi="fa-IR"/>
        </w:rPr>
        <w:t>ص 425</w:t>
      </w:r>
      <w:r w:rsidR="008A4E6E">
        <w:rPr>
          <w:rtl/>
          <w:lang w:bidi="fa-IR"/>
        </w:rPr>
        <w:t xml:space="preserve">، </w:t>
      </w:r>
      <w:r>
        <w:rPr>
          <w:rtl/>
          <w:lang w:bidi="fa-IR"/>
        </w:rPr>
        <w:t>متن فوق با تصرف بسيار ابتدايى عين كلمات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باشد كه در پاسخ يهودى اشاره شد حضرتش به نقل مصائب و امتحانات خداوند مى پردازند</w:t>
      </w:r>
      <w:r w:rsidR="008A4E6E">
        <w:rPr>
          <w:rtl/>
          <w:lang w:bidi="fa-IR"/>
        </w:rPr>
        <w:t xml:space="preserve">. </w:t>
      </w:r>
      <w:r>
        <w:rPr>
          <w:rtl/>
          <w:lang w:bidi="fa-IR"/>
        </w:rPr>
        <w:t>فى الواقع حضرتش دقيقا به فضاى اجتماعى آن زمان اشاره دقيق مى نمايند و به ابعاد پنهان خانه نشينى خود اشاره مى نمايند</w:t>
      </w:r>
      <w:r w:rsidR="008A4E6E">
        <w:rPr>
          <w:rtl/>
          <w:lang w:bidi="fa-IR"/>
        </w:rPr>
        <w:t xml:space="preserve">. </w:t>
      </w:r>
    </w:p>
    <w:p w:rsidR="00DF7947" w:rsidRDefault="00DF7947" w:rsidP="00141951">
      <w:pPr>
        <w:pStyle w:val="libFootnote"/>
        <w:rPr>
          <w:rtl/>
          <w:lang w:bidi="fa-IR"/>
        </w:rPr>
      </w:pPr>
      <w:r>
        <w:rPr>
          <w:rtl/>
          <w:lang w:bidi="fa-IR"/>
        </w:rPr>
        <w:t>466- معصوم دوم</w:t>
      </w:r>
      <w:r w:rsidR="008A4E6E">
        <w:rPr>
          <w:rtl/>
          <w:lang w:bidi="fa-IR"/>
        </w:rPr>
        <w:t xml:space="preserve">، </w:t>
      </w:r>
      <w:r>
        <w:rPr>
          <w:rtl/>
          <w:lang w:bidi="fa-IR"/>
        </w:rPr>
        <w:t>ص 194</w:t>
      </w:r>
      <w:r w:rsidR="008A4E6E">
        <w:rPr>
          <w:rtl/>
          <w:lang w:bidi="fa-IR"/>
        </w:rPr>
        <w:t xml:space="preserve">. </w:t>
      </w:r>
      <w:r>
        <w:rPr>
          <w:rtl/>
          <w:lang w:bidi="fa-IR"/>
        </w:rPr>
        <w:t>**البته اين داستان ادامه دارد و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يادگيرى قضاوت خود از دانيال</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با بيان داستان قضاوت دانيال اشاره مى نمايد</w:t>
      </w:r>
      <w:r w:rsidR="008A4E6E">
        <w:rPr>
          <w:rtl/>
          <w:lang w:bidi="fa-IR"/>
        </w:rPr>
        <w:t xml:space="preserve">. </w:t>
      </w:r>
      <w:r>
        <w:rPr>
          <w:rtl/>
          <w:lang w:bidi="fa-IR"/>
        </w:rPr>
        <w:t>***</w:t>
      </w:r>
    </w:p>
    <w:p w:rsidR="00DF7947" w:rsidRDefault="00DF7947" w:rsidP="00141951">
      <w:pPr>
        <w:pStyle w:val="libFootnote"/>
        <w:rPr>
          <w:rtl/>
          <w:lang w:bidi="fa-IR"/>
        </w:rPr>
      </w:pPr>
      <w:r>
        <w:rPr>
          <w:rtl/>
          <w:lang w:bidi="fa-IR"/>
        </w:rPr>
        <w:t>467- معصوم دوم</w:t>
      </w:r>
      <w:r w:rsidR="008A4E6E">
        <w:rPr>
          <w:rtl/>
          <w:lang w:bidi="fa-IR"/>
        </w:rPr>
        <w:t xml:space="preserve">، </w:t>
      </w:r>
      <w:r>
        <w:rPr>
          <w:rtl/>
          <w:lang w:bidi="fa-IR"/>
        </w:rPr>
        <w:t>ص 190</w:t>
      </w:r>
      <w:r w:rsidR="008A4E6E">
        <w:rPr>
          <w:rtl/>
          <w:lang w:bidi="fa-IR"/>
        </w:rPr>
        <w:t xml:space="preserve">. </w:t>
      </w:r>
    </w:p>
    <w:p w:rsidR="00DF7947" w:rsidRDefault="00DF7947" w:rsidP="00141951">
      <w:pPr>
        <w:pStyle w:val="libFootnote"/>
        <w:rPr>
          <w:rtl/>
          <w:lang w:bidi="fa-IR"/>
        </w:rPr>
      </w:pPr>
      <w:r>
        <w:rPr>
          <w:rtl/>
          <w:lang w:bidi="fa-IR"/>
        </w:rPr>
        <w:t>468- معصوم دوم</w:t>
      </w:r>
      <w:r w:rsidR="008A4E6E">
        <w:rPr>
          <w:rtl/>
          <w:lang w:bidi="fa-IR"/>
        </w:rPr>
        <w:t xml:space="preserve">، </w:t>
      </w:r>
      <w:r>
        <w:rPr>
          <w:rtl/>
          <w:lang w:bidi="fa-IR"/>
        </w:rPr>
        <w:t>ص 156</w:t>
      </w:r>
      <w:r w:rsidR="008A4E6E">
        <w:rPr>
          <w:rtl/>
          <w:lang w:bidi="fa-IR"/>
        </w:rPr>
        <w:t xml:space="preserve">. </w:t>
      </w:r>
    </w:p>
    <w:p w:rsidR="00DF7947" w:rsidRDefault="00DF7947" w:rsidP="00141951">
      <w:pPr>
        <w:pStyle w:val="libFootnote"/>
        <w:rPr>
          <w:rtl/>
          <w:lang w:bidi="fa-IR"/>
        </w:rPr>
      </w:pPr>
      <w:r>
        <w:rPr>
          <w:rtl/>
          <w:lang w:bidi="fa-IR"/>
        </w:rPr>
        <w:t>469- كتاب معصوم دوم</w:t>
      </w:r>
      <w:r w:rsidR="008A4E6E">
        <w:rPr>
          <w:rtl/>
          <w:lang w:bidi="fa-IR"/>
        </w:rPr>
        <w:t xml:space="preserve">، </w:t>
      </w:r>
      <w:r>
        <w:rPr>
          <w:rtl/>
          <w:lang w:bidi="fa-IR"/>
        </w:rPr>
        <w:t>ص 158</w:t>
      </w:r>
      <w:r w:rsidR="008A4E6E">
        <w:rPr>
          <w:rtl/>
          <w:lang w:bidi="fa-IR"/>
        </w:rPr>
        <w:t xml:space="preserve">. </w:t>
      </w:r>
    </w:p>
    <w:p w:rsidR="00DF7947" w:rsidRDefault="00DF7947" w:rsidP="00141951">
      <w:pPr>
        <w:pStyle w:val="libFootnote"/>
        <w:rPr>
          <w:rtl/>
          <w:lang w:bidi="fa-IR"/>
        </w:rPr>
      </w:pPr>
      <w:r>
        <w:rPr>
          <w:rtl/>
          <w:lang w:bidi="fa-IR"/>
        </w:rPr>
        <w:t>470- كتاب معصوم دوم</w:t>
      </w:r>
      <w:r w:rsidR="008A4E6E">
        <w:rPr>
          <w:rtl/>
          <w:lang w:bidi="fa-IR"/>
        </w:rPr>
        <w:t xml:space="preserve">، </w:t>
      </w:r>
      <w:r>
        <w:rPr>
          <w:rtl/>
          <w:lang w:bidi="fa-IR"/>
        </w:rPr>
        <w:t>ص 160</w:t>
      </w:r>
      <w:r w:rsidR="008A4E6E">
        <w:rPr>
          <w:rtl/>
          <w:lang w:bidi="fa-IR"/>
        </w:rPr>
        <w:t xml:space="preserve">. </w:t>
      </w:r>
    </w:p>
    <w:p w:rsidR="00DF7947" w:rsidRDefault="00DF7947" w:rsidP="00141951">
      <w:pPr>
        <w:pStyle w:val="libFootnote"/>
        <w:rPr>
          <w:rtl/>
          <w:lang w:bidi="fa-IR"/>
        </w:rPr>
      </w:pPr>
      <w:r>
        <w:rPr>
          <w:rtl/>
          <w:lang w:bidi="fa-IR"/>
        </w:rPr>
        <w:t>471- كتاب معصوم دوم</w:t>
      </w:r>
      <w:r w:rsidR="008A4E6E">
        <w:rPr>
          <w:rtl/>
          <w:lang w:bidi="fa-IR"/>
        </w:rPr>
        <w:t xml:space="preserve">. </w:t>
      </w:r>
    </w:p>
    <w:p w:rsidR="00DF7947" w:rsidRDefault="00DF7947" w:rsidP="00141951">
      <w:pPr>
        <w:pStyle w:val="libFootnote"/>
        <w:rPr>
          <w:rtl/>
          <w:lang w:bidi="fa-IR"/>
        </w:rPr>
      </w:pPr>
      <w:r>
        <w:rPr>
          <w:rtl/>
          <w:lang w:bidi="fa-IR"/>
        </w:rPr>
        <w:t>472- بحارالانوار</w:t>
      </w:r>
      <w:r w:rsidR="008A4E6E">
        <w:rPr>
          <w:rtl/>
          <w:lang w:bidi="fa-IR"/>
        </w:rPr>
        <w:t xml:space="preserve">، </w:t>
      </w:r>
      <w:r>
        <w:rPr>
          <w:rtl/>
          <w:lang w:bidi="fa-IR"/>
        </w:rPr>
        <w:t>ج 43</w:t>
      </w:r>
      <w:r w:rsidR="008A4E6E">
        <w:rPr>
          <w:rtl/>
          <w:lang w:bidi="fa-IR"/>
        </w:rPr>
        <w:t xml:space="preserve">، </w:t>
      </w:r>
      <w:r>
        <w:rPr>
          <w:rtl/>
          <w:lang w:bidi="fa-IR"/>
        </w:rPr>
        <w:t>ص 8</w:t>
      </w:r>
      <w:r w:rsidR="008A4E6E">
        <w:rPr>
          <w:rtl/>
          <w:lang w:bidi="fa-IR"/>
        </w:rPr>
        <w:t xml:space="preserve">. </w:t>
      </w:r>
    </w:p>
    <w:p w:rsidR="00DF7947" w:rsidRDefault="00DF7947" w:rsidP="00141951">
      <w:pPr>
        <w:pStyle w:val="libFootnote"/>
        <w:rPr>
          <w:rtl/>
          <w:lang w:bidi="fa-IR"/>
        </w:rPr>
      </w:pPr>
      <w:r>
        <w:rPr>
          <w:rtl/>
          <w:lang w:bidi="fa-IR"/>
        </w:rPr>
        <w:t>473- مرزداران</w:t>
      </w:r>
      <w:r w:rsidR="008A4E6E">
        <w:rPr>
          <w:rtl/>
          <w:lang w:bidi="fa-IR"/>
        </w:rPr>
        <w:t xml:space="preserve">. </w:t>
      </w:r>
    </w:p>
    <w:p w:rsidR="00DF7947" w:rsidRDefault="00DF7947" w:rsidP="00141951">
      <w:pPr>
        <w:pStyle w:val="libFootnote"/>
        <w:rPr>
          <w:rtl/>
          <w:lang w:bidi="fa-IR"/>
        </w:rPr>
      </w:pPr>
      <w:r>
        <w:rPr>
          <w:rtl/>
          <w:lang w:bidi="fa-IR"/>
        </w:rPr>
        <w:t>474- تفسير برهان</w:t>
      </w:r>
      <w:r w:rsidR="008A4E6E">
        <w:rPr>
          <w:rtl/>
          <w:lang w:bidi="fa-IR"/>
        </w:rPr>
        <w:t xml:space="preserve">، </w:t>
      </w:r>
      <w:r>
        <w:rPr>
          <w:rtl/>
          <w:lang w:bidi="fa-IR"/>
        </w:rPr>
        <w:t>ج 4</w:t>
      </w:r>
      <w:r w:rsidR="008A4E6E">
        <w:rPr>
          <w:rtl/>
          <w:lang w:bidi="fa-IR"/>
        </w:rPr>
        <w:t xml:space="preserve">، </w:t>
      </w:r>
      <w:r>
        <w:rPr>
          <w:rtl/>
          <w:lang w:bidi="fa-IR"/>
        </w:rPr>
        <w:t>ص 493</w:t>
      </w:r>
      <w:r w:rsidR="008A4E6E">
        <w:rPr>
          <w:rtl/>
          <w:lang w:bidi="fa-IR"/>
        </w:rPr>
        <w:t xml:space="preserve">. </w:t>
      </w:r>
    </w:p>
    <w:p w:rsidR="00DF7947" w:rsidRDefault="00DF7947" w:rsidP="00141951">
      <w:pPr>
        <w:pStyle w:val="libFootnote"/>
        <w:rPr>
          <w:rtl/>
          <w:lang w:bidi="fa-IR"/>
        </w:rPr>
      </w:pPr>
      <w:r>
        <w:rPr>
          <w:rtl/>
          <w:lang w:bidi="fa-IR"/>
        </w:rPr>
        <w:t>475- معصوم دوم</w:t>
      </w:r>
      <w:r w:rsidR="008A4E6E">
        <w:rPr>
          <w:rtl/>
          <w:lang w:bidi="fa-IR"/>
        </w:rPr>
        <w:t xml:space="preserve">، </w:t>
      </w:r>
      <w:r>
        <w:rPr>
          <w:rtl/>
          <w:lang w:bidi="fa-IR"/>
        </w:rPr>
        <w:t>ص 184</w:t>
      </w:r>
      <w:r w:rsidR="008A4E6E">
        <w:rPr>
          <w:rtl/>
          <w:lang w:bidi="fa-IR"/>
        </w:rPr>
        <w:t xml:space="preserve">. </w:t>
      </w:r>
    </w:p>
    <w:p w:rsidR="00DF7947" w:rsidRDefault="00DF7947" w:rsidP="00141951">
      <w:pPr>
        <w:pStyle w:val="libFootnote"/>
        <w:rPr>
          <w:rtl/>
          <w:lang w:bidi="fa-IR"/>
        </w:rPr>
      </w:pPr>
      <w:r>
        <w:rPr>
          <w:rtl/>
          <w:lang w:bidi="fa-IR"/>
        </w:rPr>
        <w:t>476- علل الشرايع</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477- حضرت زهرا</w:t>
      </w:r>
      <w:r w:rsidR="008A4E6E">
        <w:rPr>
          <w:rtl/>
          <w:lang w:bidi="fa-IR"/>
        </w:rPr>
        <w:t xml:space="preserve">، </w:t>
      </w:r>
      <w:r>
        <w:rPr>
          <w:rtl/>
          <w:lang w:bidi="fa-IR"/>
        </w:rPr>
        <w:t>ص 132</w:t>
      </w:r>
      <w:r w:rsidR="008A4E6E">
        <w:rPr>
          <w:rtl/>
          <w:lang w:bidi="fa-IR"/>
        </w:rPr>
        <w:t xml:space="preserve">. </w:t>
      </w:r>
    </w:p>
    <w:p w:rsidR="00DF7947" w:rsidRDefault="00DF7947" w:rsidP="00141951">
      <w:pPr>
        <w:pStyle w:val="libFootnote"/>
        <w:rPr>
          <w:rtl/>
          <w:lang w:bidi="fa-IR"/>
        </w:rPr>
      </w:pPr>
      <w:r>
        <w:rPr>
          <w:rtl/>
          <w:lang w:bidi="fa-IR"/>
        </w:rPr>
        <w:t>478- قصص / 20</w:t>
      </w:r>
      <w:r w:rsidR="008A4E6E">
        <w:rPr>
          <w:rtl/>
          <w:lang w:bidi="fa-IR"/>
        </w:rPr>
        <w:t xml:space="preserve">. </w:t>
      </w:r>
      <w:r>
        <w:rPr>
          <w:rtl/>
          <w:lang w:bidi="fa-IR"/>
        </w:rPr>
        <w:t>وقتى فرعونيان مى خواستند حضرت موسى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را به قتل رسانند </w:t>
      </w:r>
      <w:r w:rsidR="00593F0C">
        <w:rPr>
          <w:rtl/>
          <w:lang w:bidi="fa-IR"/>
        </w:rPr>
        <w:t>مؤمن</w:t>
      </w:r>
      <w:r>
        <w:rPr>
          <w:rtl/>
          <w:lang w:bidi="fa-IR"/>
        </w:rPr>
        <w:t xml:space="preserve"> آل فرعون تصميم آنها را به همين نحو به اطلاع موسى رسانيد يعنى اشراف قوم فرعون براى كشتن تو نقشه مى كشند بنابراين تو از مصر خارج شو</w:t>
      </w:r>
      <w:r w:rsidR="008A4E6E">
        <w:rPr>
          <w:rtl/>
          <w:lang w:bidi="fa-IR"/>
        </w:rPr>
        <w:t xml:space="preserve">. </w:t>
      </w:r>
    </w:p>
    <w:p w:rsidR="00DF7947" w:rsidRDefault="00DF7947" w:rsidP="00141951">
      <w:pPr>
        <w:pStyle w:val="libFootnote"/>
        <w:rPr>
          <w:rtl/>
          <w:lang w:bidi="fa-IR"/>
        </w:rPr>
      </w:pPr>
      <w:r>
        <w:rPr>
          <w:rtl/>
          <w:lang w:bidi="fa-IR"/>
        </w:rPr>
        <w:lastRenderedPageBreak/>
        <w:t>479- الاحتجاج</w:t>
      </w:r>
      <w:r w:rsidR="008A4E6E">
        <w:rPr>
          <w:rtl/>
          <w:lang w:bidi="fa-IR"/>
        </w:rPr>
        <w:t xml:space="preserve">، </w:t>
      </w:r>
      <w:r>
        <w:rPr>
          <w:rtl/>
          <w:lang w:bidi="fa-IR"/>
        </w:rPr>
        <w:t>ج 1</w:t>
      </w:r>
      <w:r w:rsidR="008A4E6E">
        <w:rPr>
          <w:rtl/>
          <w:lang w:bidi="fa-IR"/>
        </w:rPr>
        <w:t xml:space="preserve">، </w:t>
      </w:r>
      <w:r>
        <w:rPr>
          <w:rtl/>
          <w:lang w:bidi="fa-IR"/>
        </w:rPr>
        <w:t>ص 121 تا 127</w:t>
      </w:r>
      <w:r w:rsidR="008A4E6E">
        <w:rPr>
          <w:rtl/>
          <w:lang w:bidi="fa-IR"/>
        </w:rPr>
        <w:t xml:space="preserve">. </w:t>
      </w:r>
    </w:p>
    <w:p w:rsidR="00DF7947" w:rsidRDefault="00DF7947" w:rsidP="00141951">
      <w:pPr>
        <w:pStyle w:val="libFootnote"/>
        <w:rPr>
          <w:rtl/>
          <w:lang w:bidi="fa-IR"/>
        </w:rPr>
      </w:pPr>
      <w:r>
        <w:rPr>
          <w:rtl/>
          <w:lang w:bidi="fa-IR"/>
        </w:rPr>
        <w:t>480- اينهم ميزان خداشناسى جناب خليفه كه در مسند پيغمبر نشسته و نمى دانسته كه خدا را جاى مخصوصى مانند عرش و غيره نيست بلكه او خود خالق همه مكانهاست</w:t>
      </w:r>
      <w:r w:rsidR="008A4E6E">
        <w:rPr>
          <w:rtl/>
          <w:lang w:bidi="fa-IR"/>
        </w:rPr>
        <w:t>!</w:t>
      </w:r>
      <w:r>
        <w:rPr>
          <w:rtl/>
          <w:lang w:bidi="fa-IR"/>
        </w:rPr>
        <w:t>!!</w:t>
      </w:r>
    </w:p>
    <w:p w:rsidR="00DF7947" w:rsidRDefault="00DF7947" w:rsidP="00141951">
      <w:pPr>
        <w:pStyle w:val="libFootnote"/>
        <w:rPr>
          <w:rtl/>
          <w:lang w:bidi="fa-IR"/>
        </w:rPr>
      </w:pPr>
      <w:r>
        <w:rPr>
          <w:rtl/>
          <w:lang w:bidi="fa-IR"/>
        </w:rPr>
        <w:t>481- بحارالانوار</w:t>
      </w:r>
      <w:r w:rsidR="008A4E6E">
        <w:rPr>
          <w:rtl/>
          <w:lang w:bidi="fa-IR"/>
        </w:rPr>
        <w:t xml:space="preserve">، </w:t>
      </w:r>
      <w:r>
        <w:rPr>
          <w:rtl/>
          <w:lang w:bidi="fa-IR"/>
        </w:rPr>
        <w:t>ج 43</w:t>
      </w:r>
      <w:r w:rsidR="008A4E6E">
        <w:rPr>
          <w:rtl/>
          <w:lang w:bidi="fa-IR"/>
        </w:rPr>
        <w:t xml:space="preserve">، </w:t>
      </w:r>
      <w:r>
        <w:rPr>
          <w:rtl/>
          <w:lang w:bidi="fa-IR"/>
        </w:rPr>
        <w:t>ص 212</w:t>
      </w:r>
      <w:r w:rsidR="008A4E6E">
        <w:rPr>
          <w:rtl/>
          <w:lang w:bidi="fa-IR"/>
        </w:rPr>
        <w:t xml:space="preserve">. </w:t>
      </w:r>
    </w:p>
    <w:p w:rsidR="00DF7947" w:rsidRDefault="00DF7947" w:rsidP="00141951">
      <w:pPr>
        <w:pStyle w:val="libFootnote"/>
        <w:rPr>
          <w:rtl/>
          <w:lang w:bidi="fa-IR"/>
        </w:rPr>
      </w:pPr>
      <w:r>
        <w:rPr>
          <w:rtl/>
          <w:lang w:bidi="fa-IR"/>
        </w:rPr>
        <w:t>482- توحيد</w:t>
      </w:r>
      <w:r w:rsidR="008A4E6E">
        <w:rPr>
          <w:rtl/>
          <w:lang w:bidi="fa-IR"/>
        </w:rPr>
        <w:t xml:space="preserve">، </w:t>
      </w:r>
      <w:r>
        <w:rPr>
          <w:rtl/>
          <w:lang w:bidi="fa-IR"/>
        </w:rPr>
        <w:t>شيخ صدوق</w:t>
      </w:r>
      <w:r w:rsidR="008A4E6E">
        <w:rPr>
          <w:rtl/>
          <w:lang w:bidi="fa-IR"/>
        </w:rPr>
        <w:t xml:space="preserve">، </w:t>
      </w:r>
      <w:r>
        <w:rPr>
          <w:rtl/>
          <w:lang w:bidi="fa-IR"/>
        </w:rPr>
        <w:t>ص 73</w:t>
      </w:r>
      <w:r w:rsidR="008A4E6E">
        <w:rPr>
          <w:rtl/>
          <w:lang w:bidi="fa-IR"/>
        </w:rPr>
        <w:t xml:space="preserve">. </w:t>
      </w:r>
    </w:p>
    <w:p w:rsidR="00DF7947" w:rsidRDefault="00DF7947" w:rsidP="00141951">
      <w:pPr>
        <w:pStyle w:val="libFootnote"/>
        <w:rPr>
          <w:rtl/>
          <w:lang w:bidi="fa-IR"/>
        </w:rPr>
      </w:pPr>
      <w:r>
        <w:rPr>
          <w:rtl/>
          <w:lang w:bidi="fa-IR"/>
        </w:rPr>
        <w:t>483- محجة البيضاء</w:t>
      </w:r>
      <w:r w:rsidR="008A4E6E">
        <w:rPr>
          <w:rtl/>
          <w:lang w:bidi="fa-IR"/>
        </w:rPr>
        <w:t xml:space="preserve">، </w:t>
      </w:r>
      <w:r>
        <w:rPr>
          <w:rtl/>
          <w:lang w:bidi="fa-IR"/>
        </w:rPr>
        <w:t>ج 3</w:t>
      </w:r>
      <w:r w:rsidR="008A4E6E">
        <w:rPr>
          <w:rtl/>
          <w:lang w:bidi="fa-IR"/>
        </w:rPr>
        <w:t xml:space="preserve">. </w:t>
      </w:r>
    </w:p>
    <w:p w:rsidR="00DF7947" w:rsidRDefault="00DF7947" w:rsidP="00141951">
      <w:pPr>
        <w:pStyle w:val="libFootnote"/>
        <w:rPr>
          <w:rtl/>
          <w:lang w:bidi="fa-IR"/>
        </w:rPr>
      </w:pPr>
      <w:r>
        <w:rPr>
          <w:rtl/>
          <w:lang w:bidi="fa-IR"/>
        </w:rPr>
        <w:t>484- معانى الاخبار</w:t>
      </w:r>
      <w:r w:rsidR="008A4E6E">
        <w:rPr>
          <w:rtl/>
          <w:lang w:bidi="fa-IR"/>
        </w:rPr>
        <w:t xml:space="preserve">، </w:t>
      </w:r>
      <w:r>
        <w:rPr>
          <w:rtl/>
          <w:lang w:bidi="fa-IR"/>
        </w:rPr>
        <w:t>ج 2</w:t>
      </w:r>
      <w:r w:rsidR="008A4E6E">
        <w:rPr>
          <w:rtl/>
          <w:lang w:bidi="fa-IR"/>
        </w:rPr>
        <w:t xml:space="preserve">، </w:t>
      </w:r>
      <w:r>
        <w:rPr>
          <w:rtl/>
          <w:lang w:bidi="fa-IR"/>
        </w:rPr>
        <w:t>ص 235</w:t>
      </w:r>
      <w:r w:rsidR="008A4E6E">
        <w:rPr>
          <w:rtl/>
          <w:lang w:bidi="fa-IR"/>
        </w:rPr>
        <w:t xml:space="preserve">. </w:t>
      </w:r>
    </w:p>
    <w:p w:rsidR="00DF7947" w:rsidRDefault="00DF7947" w:rsidP="00141951">
      <w:pPr>
        <w:pStyle w:val="libFootnote"/>
        <w:rPr>
          <w:rtl/>
          <w:lang w:bidi="fa-IR"/>
        </w:rPr>
      </w:pPr>
      <w:r>
        <w:rPr>
          <w:rtl/>
          <w:lang w:bidi="fa-IR"/>
        </w:rPr>
        <w:t>485- بحار الانوار</w:t>
      </w:r>
      <w:r w:rsidR="008A4E6E">
        <w:rPr>
          <w:rtl/>
          <w:lang w:bidi="fa-IR"/>
        </w:rPr>
        <w:t xml:space="preserve">، </w:t>
      </w:r>
      <w:r>
        <w:rPr>
          <w:rtl/>
          <w:lang w:bidi="fa-IR"/>
        </w:rPr>
        <w:t>ج 42</w:t>
      </w:r>
      <w:r w:rsidR="008A4E6E">
        <w:rPr>
          <w:rtl/>
          <w:lang w:bidi="fa-IR"/>
        </w:rPr>
        <w:t xml:space="preserve">، </w:t>
      </w:r>
      <w:r>
        <w:rPr>
          <w:rtl/>
          <w:lang w:bidi="fa-IR"/>
        </w:rPr>
        <w:t>ص ***</w:t>
      </w:r>
      <w:r w:rsidR="008A4E6E">
        <w:rPr>
          <w:rtl/>
          <w:lang w:bidi="fa-IR"/>
        </w:rPr>
        <w:t xml:space="preserve">. </w:t>
      </w:r>
    </w:p>
    <w:p w:rsidR="00DF7947" w:rsidRDefault="00DF7947" w:rsidP="00141951">
      <w:pPr>
        <w:pStyle w:val="libFootnote"/>
        <w:rPr>
          <w:rtl/>
          <w:lang w:bidi="fa-IR"/>
        </w:rPr>
      </w:pPr>
      <w:r>
        <w:rPr>
          <w:rtl/>
          <w:lang w:bidi="fa-IR"/>
        </w:rPr>
        <w:t>486- منتخب التواريخ</w:t>
      </w:r>
      <w:r w:rsidR="008A4E6E">
        <w:rPr>
          <w:rtl/>
          <w:lang w:bidi="fa-IR"/>
        </w:rPr>
        <w:t xml:space="preserve">، </w:t>
      </w:r>
      <w:r>
        <w:rPr>
          <w:rtl/>
          <w:lang w:bidi="fa-IR"/>
        </w:rPr>
        <w:t>ص 114</w:t>
      </w:r>
      <w:r w:rsidR="008A4E6E">
        <w:rPr>
          <w:rtl/>
          <w:lang w:bidi="fa-IR"/>
        </w:rPr>
        <w:t xml:space="preserve">. </w:t>
      </w:r>
    </w:p>
    <w:p w:rsidR="00DF7947" w:rsidRDefault="00DF7947" w:rsidP="00141951">
      <w:pPr>
        <w:pStyle w:val="libFootnote"/>
        <w:rPr>
          <w:rtl/>
          <w:lang w:bidi="fa-IR"/>
        </w:rPr>
      </w:pPr>
      <w:r>
        <w:rPr>
          <w:rtl/>
          <w:lang w:bidi="fa-IR"/>
        </w:rPr>
        <w:t>487- تحف العقول</w:t>
      </w:r>
      <w:r w:rsidR="008A4E6E">
        <w:rPr>
          <w:rtl/>
          <w:lang w:bidi="fa-IR"/>
        </w:rPr>
        <w:t xml:space="preserve">. </w:t>
      </w:r>
    </w:p>
    <w:p w:rsidR="00DF7947" w:rsidRDefault="00DF7947" w:rsidP="00141951">
      <w:pPr>
        <w:pStyle w:val="libFootnote"/>
        <w:rPr>
          <w:rtl/>
          <w:lang w:bidi="fa-IR"/>
        </w:rPr>
      </w:pPr>
      <w:r>
        <w:rPr>
          <w:rtl/>
          <w:lang w:bidi="fa-IR"/>
        </w:rPr>
        <w:t>488- شرح نهج البلاغه ابن ابى الحديد</w:t>
      </w:r>
      <w:r w:rsidR="008A4E6E">
        <w:rPr>
          <w:rtl/>
          <w:lang w:bidi="fa-IR"/>
        </w:rPr>
        <w:t xml:space="preserve">، </w:t>
      </w:r>
      <w:r>
        <w:rPr>
          <w:rtl/>
          <w:lang w:bidi="fa-IR"/>
        </w:rPr>
        <w:t>ج 8</w:t>
      </w:r>
      <w:r w:rsidR="008A4E6E">
        <w:rPr>
          <w:rtl/>
          <w:lang w:bidi="fa-IR"/>
        </w:rPr>
        <w:t xml:space="preserve">، </w:t>
      </w:r>
      <w:r>
        <w:rPr>
          <w:rtl/>
          <w:lang w:bidi="fa-IR"/>
        </w:rPr>
        <w:t>ص 253</w:t>
      </w:r>
      <w:r w:rsidR="008A4E6E">
        <w:rPr>
          <w:rtl/>
          <w:lang w:bidi="fa-IR"/>
        </w:rPr>
        <w:t xml:space="preserve">. </w:t>
      </w:r>
    </w:p>
    <w:p w:rsidR="00DF7947" w:rsidRDefault="00DF7947" w:rsidP="00141951">
      <w:pPr>
        <w:pStyle w:val="libFootnote"/>
        <w:rPr>
          <w:rtl/>
          <w:lang w:bidi="fa-IR"/>
        </w:rPr>
      </w:pPr>
      <w:r>
        <w:rPr>
          <w:rtl/>
          <w:lang w:bidi="fa-IR"/>
        </w:rPr>
        <w:t>489- نهج البلاغه</w:t>
      </w:r>
      <w:r w:rsidR="008A4E6E">
        <w:rPr>
          <w:rtl/>
          <w:lang w:bidi="fa-IR"/>
        </w:rPr>
        <w:t xml:space="preserve">، </w:t>
      </w:r>
      <w:r>
        <w:rPr>
          <w:rtl/>
          <w:lang w:bidi="fa-IR"/>
        </w:rPr>
        <w:t>خطبه 130</w:t>
      </w:r>
      <w:r w:rsidR="008A4E6E">
        <w:rPr>
          <w:rtl/>
          <w:lang w:bidi="fa-IR"/>
        </w:rPr>
        <w:t xml:space="preserve">. </w:t>
      </w:r>
    </w:p>
    <w:p w:rsidR="00DF7947" w:rsidRDefault="00DF7947" w:rsidP="00141951">
      <w:pPr>
        <w:pStyle w:val="libFootnote"/>
        <w:rPr>
          <w:rtl/>
          <w:lang w:bidi="fa-IR"/>
        </w:rPr>
      </w:pPr>
      <w:r>
        <w:rPr>
          <w:rtl/>
          <w:lang w:bidi="fa-IR"/>
        </w:rPr>
        <w:t>490- محمد حسين شهريار</w:t>
      </w:r>
      <w:r w:rsidR="008A4E6E">
        <w:rPr>
          <w:rtl/>
          <w:lang w:bidi="fa-IR"/>
        </w:rPr>
        <w:t xml:space="preserve">. </w:t>
      </w:r>
    </w:p>
    <w:p w:rsidR="00DF7947" w:rsidRDefault="00DF7947" w:rsidP="00141951">
      <w:pPr>
        <w:pStyle w:val="libFootnote"/>
        <w:rPr>
          <w:rtl/>
          <w:lang w:bidi="fa-IR"/>
        </w:rPr>
      </w:pPr>
      <w:r>
        <w:rPr>
          <w:rtl/>
          <w:lang w:bidi="fa-IR"/>
        </w:rPr>
        <w:t>491- الغدير</w:t>
      </w:r>
      <w:r w:rsidR="008A4E6E">
        <w:rPr>
          <w:rtl/>
          <w:lang w:bidi="fa-IR"/>
        </w:rPr>
        <w:t xml:space="preserve">، </w:t>
      </w:r>
      <w:r>
        <w:rPr>
          <w:rtl/>
          <w:lang w:bidi="fa-IR"/>
        </w:rPr>
        <w:t>ج 1</w:t>
      </w:r>
      <w:r w:rsidR="008A4E6E">
        <w:rPr>
          <w:rtl/>
          <w:lang w:bidi="fa-IR"/>
        </w:rPr>
        <w:t xml:space="preserve">، </w:t>
      </w:r>
      <w:r>
        <w:rPr>
          <w:rtl/>
          <w:lang w:bidi="fa-IR"/>
        </w:rPr>
        <w:t>ص 163 تا 166</w:t>
      </w:r>
      <w:r w:rsidR="008A4E6E">
        <w:rPr>
          <w:rtl/>
          <w:lang w:bidi="fa-IR"/>
        </w:rPr>
        <w:t xml:space="preserve">. </w:t>
      </w:r>
      <w:r>
        <w:rPr>
          <w:rtl/>
          <w:lang w:bidi="fa-IR"/>
        </w:rPr>
        <w:t>0</w:t>
      </w:r>
    </w:p>
    <w:p w:rsidR="00DF7947" w:rsidRDefault="00DF7947" w:rsidP="00141951">
      <w:pPr>
        <w:pStyle w:val="libFootnote"/>
        <w:rPr>
          <w:rtl/>
          <w:lang w:bidi="fa-IR"/>
        </w:rPr>
      </w:pPr>
      <w:r>
        <w:rPr>
          <w:rtl/>
          <w:lang w:bidi="fa-IR"/>
        </w:rPr>
        <w:t>492- منهاج البراعه</w:t>
      </w:r>
      <w:r w:rsidR="008A4E6E">
        <w:rPr>
          <w:rtl/>
          <w:lang w:bidi="fa-IR"/>
        </w:rPr>
        <w:t xml:space="preserve">، </w:t>
      </w:r>
      <w:r>
        <w:rPr>
          <w:rtl/>
          <w:lang w:bidi="fa-IR"/>
        </w:rPr>
        <w:t>ج 12</w:t>
      </w:r>
      <w:r w:rsidR="008A4E6E">
        <w:rPr>
          <w:rtl/>
          <w:lang w:bidi="fa-IR"/>
        </w:rPr>
        <w:t xml:space="preserve">، </w:t>
      </w:r>
      <w:r>
        <w:rPr>
          <w:rtl/>
          <w:lang w:bidi="fa-IR"/>
        </w:rPr>
        <w:t>ص 216</w:t>
      </w:r>
      <w:r w:rsidR="008A4E6E">
        <w:rPr>
          <w:rtl/>
          <w:lang w:bidi="fa-IR"/>
        </w:rPr>
        <w:t xml:space="preserve">. </w:t>
      </w:r>
    </w:p>
    <w:p w:rsidR="00DF7947" w:rsidRDefault="00DF7947" w:rsidP="00141951">
      <w:pPr>
        <w:pStyle w:val="libFootnote"/>
        <w:rPr>
          <w:rtl/>
          <w:lang w:bidi="fa-IR"/>
        </w:rPr>
      </w:pPr>
      <w:r>
        <w:rPr>
          <w:rtl/>
          <w:lang w:bidi="fa-IR"/>
        </w:rPr>
        <w:t>493- علل الشرايع صدوق</w:t>
      </w:r>
      <w:r w:rsidR="008A4E6E">
        <w:rPr>
          <w:rtl/>
          <w:lang w:bidi="fa-IR"/>
        </w:rPr>
        <w:t xml:space="preserve">، </w:t>
      </w:r>
      <w:r>
        <w:rPr>
          <w:rtl/>
          <w:lang w:bidi="fa-IR"/>
        </w:rPr>
        <w:t>ج 1؛ بحارالانوار</w:t>
      </w:r>
      <w:r w:rsidR="008A4E6E">
        <w:rPr>
          <w:rtl/>
          <w:lang w:bidi="fa-IR"/>
        </w:rPr>
        <w:t xml:space="preserve">، </w:t>
      </w:r>
      <w:r>
        <w:rPr>
          <w:rtl/>
          <w:lang w:bidi="fa-IR"/>
        </w:rPr>
        <w:t>ج 43</w:t>
      </w:r>
      <w:r w:rsidR="008A4E6E">
        <w:rPr>
          <w:rtl/>
          <w:lang w:bidi="fa-IR"/>
        </w:rPr>
        <w:t xml:space="preserve">، </w:t>
      </w:r>
      <w:r>
        <w:rPr>
          <w:rtl/>
          <w:lang w:bidi="fa-IR"/>
        </w:rPr>
        <w:t>ص 198</w:t>
      </w:r>
      <w:r w:rsidR="008A4E6E">
        <w:rPr>
          <w:rtl/>
          <w:lang w:bidi="fa-IR"/>
        </w:rPr>
        <w:t xml:space="preserve">. </w:t>
      </w:r>
    </w:p>
    <w:p w:rsidR="00DF7947" w:rsidRDefault="00DF7947" w:rsidP="00141951">
      <w:pPr>
        <w:pStyle w:val="libFootnote"/>
        <w:rPr>
          <w:rtl/>
          <w:lang w:bidi="fa-IR"/>
        </w:rPr>
      </w:pPr>
      <w:r>
        <w:rPr>
          <w:rtl/>
          <w:lang w:bidi="fa-IR"/>
        </w:rPr>
        <w:t>494- حكايتهاى شنيدنى</w:t>
      </w:r>
      <w:r w:rsidR="008A4E6E">
        <w:rPr>
          <w:rtl/>
          <w:lang w:bidi="fa-IR"/>
        </w:rPr>
        <w:t xml:space="preserve">، </w:t>
      </w:r>
      <w:r>
        <w:rPr>
          <w:rtl/>
          <w:lang w:bidi="fa-IR"/>
        </w:rPr>
        <w:t>ص 59</w:t>
      </w:r>
      <w:r w:rsidR="008A4E6E">
        <w:rPr>
          <w:rtl/>
          <w:lang w:bidi="fa-IR"/>
        </w:rPr>
        <w:t xml:space="preserve">. </w:t>
      </w:r>
    </w:p>
    <w:p w:rsidR="00DF7947" w:rsidRDefault="00DF7947" w:rsidP="00141951">
      <w:pPr>
        <w:pStyle w:val="libFootnote"/>
        <w:rPr>
          <w:rtl/>
          <w:lang w:bidi="fa-IR"/>
        </w:rPr>
      </w:pPr>
      <w:r>
        <w:rPr>
          <w:rtl/>
          <w:lang w:bidi="fa-IR"/>
        </w:rPr>
        <w:t>495- اسرار آل محمد</w:t>
      </w:r>
      <w:r w:rsidR="008A4E6E">
        <w:rPr>
          <w:rtl/>
          <w:lang w:bidi="fa-IR"/>
        </w:rPr>
        <w:t xml:space="preserve">، </w:t>
      </w:r>
      <w:r>
        <w:rPr>
          <w:rtl/>
          <w:lang w:bidi="fa-IR"/>
        </w:rPr>
        <w:t>ص 164</w:t>
      </w:r>
      <w:r w:rsidR="008A4E6E">
        <w:rPr>
          <w:rtl/>
          <w:lang w:bidi="fa-IR"/>
        </w:rPr>
        <w:t xml:space="preserve">. </w:t>
      </w:r>
    </w:p>
    <w:p w:rsidR="00DF7947" w:rsidRDefault="00DF7947" w:rsidP="00141951">
      <w:pPr>
        <w:pStyle w:val="libFootnote"/>
        <w:rPr>
          <w:rtl/>
          <w:lang w:bidi="fa-IR"/>
        </w:rPr>
      </w:pPr>
      <w:r>
        <w:rPr>
          <w:rtl/>
          <w:lang w:bidi="fa-IR"/>
        </w:rPr>
        <w:t>496- مناقب اين شهر آشوب</w:t>
      </w:r>
      <w:r w:rsidR="008A4E6E">
        <w:rPr>
          <w:rtl/>
          <w:lang w:bidi="fa-IR"/>
        </w:rPr>
        <w:t xml:space="preserve">، </w:t>
      </w:r>
      <w:r>
        <w:rPr>
          <w:rtl/>
          <w:lang w:bidi="fa-IR"/>
        </w:rPr>
        <w:t>ج 3</w:t>
      </w:r>
      <w:r w:rsidR="008A4E6E">
        <w:rPr>
          <w:rtl/>
          <w:lang w:bidi="fa-IR"/>
        </w:rPr>
        <w:t xml:space="preserve">، </w:t>
      </w:r>
      <w:r>
        <w:rPr>
          <w:rtl/>
          <w:lang w:bidi="fa-IR"/>
        </w:rPr>
        <w:t>ص 194</w:t>
      </w:r>
      <w:r w:rsidR="008A4E6E">
        <w:rPr>
          <w:rtl/>
          <w:lang w:bidi="fa-IR"/>
        </w:rPr>
        <w:t xml:space="preserve">. </w:t>
      </w:r>
    </w:p>
    <w:p w:rsidR="00DF7947" w:rsidRDefault="00DF7947" w:rsidP="00141951">
      <w:pPr>
        <w:pStyle w:val="libFootnote"/>
        <w:rPr>
          <w:rtl/>
          <w:lang w:bidi="fa-IR"/>
        </w:rPr>
      </w:pPr>
      <w:r>
        <w:rPr>
          <w:rtl/>
          <w:lang w:bidi="fa-IR"/>
        </w:rPr>
        <w:t>497- ناسخ التواريخ</w:t>
      </w:r>
      <w:r w:rsidR="008A4E6E">
        <w:rPr>
          <w:rtl/>
          <w:lang w:bidi="fa-IR"/>
        </w:rPr>
        <w:t xml:space="preserve">، </w:t>
      </w:r>
      <w:r>
        <w:rPr>
          <w:rtl/>
          <w:lang w:bidi="fa-IR"/>
        </w:rPr>
        <w:t>ج 5</w:t>
      </w:r>
      <w:r w:rsidR="008A4E6E">
        <w:rPr>
          <w:rtl/>
          <w:lang w:bidi="fa-IR"/>
        </w:rPr>
        <w:t xml:space="preserve">، </w:t>
      </w:r>
      <w:r>
        <w:rPr>
          <w:rtl/>
          <w:lang w:bidi="fa-IR"/>
        </w:rPr>
        <w:t>ص 15</w:t>
      </w:r>
      <w:r w:rsidR="008A4E6E">
        <w:rPr>
          <w:rtl/>
          <w:lang w:bidi="fa-IR"/>
        </w:rPr>
        <w:t xml:space="preserve">. </w:t>
      </w:r>
    </w:p>
    <w:p w:rsidR="00DF7947" w:rsidRDefault="00DF7947" w:rsidP="00141951">
      <w:pPr>
        <w:pStyle w:val="libFootnote"/>
        <w:rPr>
          <w:rtl/>
          <w:lang w:bidi="fa-IR"/>
        </w:rPr>
      </w:pPr>
      <w:r>
        <w:rPr>
          <w:rtl/>
          <w:lang w:bidi="fa-IR"/>
        </w:rPr>
        <w:t>498- مائده / ***3</w:t>
      </w:r>
    </w:p>
    <w:p w:rsidR="00DF7947" w:rsidRDefault="00DF7947" w:rsidP="00141951">
      <w:pPr>
        <w:pStyle w:val="libFootnote"/>
        <w:rPr>
          <w:rtl/>
          <w:lang w:bidi="fa-IR"/>
        </w:rPr>
      </w:pPr>
      <w:r>
        <w:rPr>
          <w:rtl/>
          <w:lang w:bidi="fa-IR"/>
        </w:rPr>
        <w:t>499- ارشاد مفيد</w:t>
      </w:r>
      <w:r w:rsidR="008A4E6E">
        <w:rPr>
          <w:rtl/>
          <w:lang w:bidi="fa-IR"/>
        </w:rPr>
        <w:t xml:space="preserve">، </w:t>
      </w:r>
      <w:r>
        <w:rPr>
          <w:rtl/>
          <w:lang w:bidi="fa-IR"/>
        </w:rPr>
        <w:t>ص 97</w:t>
      </w:r>
      <w:r w:rsidR="008A4E6E">
        <w:rPr>
          <w:rtl/>
          <w:lang w:bidi="fa-IR"/>
        </w:rPr>
        <w:t xml:space="preserve">. </w:t>
      </w:r>
    </w:p>
    <w:p w:rsidR="00DF7947" w:rsidRDefault="00DF7947" w:rsidP="00141951">
      <w:pPr>
        <w:pStyle w:val="libFootnote"/>
        <w:rPr>
          <w:rtl/>
          <w:lang w:bidi="fa-IR"/>
        </w:rPr>
      </w:pPr>
      <w:r>
        <w:rPr>
          <w:rtl/>
          <w:lang w:bidi="fa-IR"/>
        </w:rPr>
        <w:t>500- تفسير سوره نجم</w:t>
      </w:r>
      <w:r w:rsidR="008A4E6E">
        <w:rPr>
          <w:rtl/>
          <w:lang w:bidi="fa-IR"/>
        </w:rPr>
        <w:t xml:space="preserve">، </w:t>
      </w:r>
      <w:r>
        <w:rPr>
          <w:rtl/>
          <w:lang w:bidi="fa-IR"/>
        </w:rPr>
        <w:t>شهيد دستغيب</w:t>
      </w:r>
      <w:r w:rsidR="008A4E6E">
        <w:rPr>
          <w:rtl/>
          <w:lang w:bidi="fa-IR"/>
        </w:rPr>
        <w:t xml:space="preserve">. </w:t>
      </w:r>
    </w:p>
    <w:p w:rsidR="00DF7947" w:rsidRDefault="00DF7947" w:rsidP="00141951">
      <w:pPr>
        <w:pStyle w:val="libFootnote"/>
        <w:rPr>
          <w:rtl/>
          <w:lang w:bidi="fa-IR"/>
        </w:rPr>
      </w:pPr>
      <w:r>
        <w:rPr>
          <w:rtl/>
          <w:lang w:bidi="fa-IR"/>
        </w:rPr>
        <w:t>501- مناقب ابن شهر آشوب</w:t>
      </w:r>
      <w:r w:rsidR="008A4E6E">
        <w:rPr>
          <w:rtl/>
          <w:lang w:bidi="fa-IR"/>
        </w:rPr>
        <w:t xml:space="preserve">، </w:t>
      </w:r>
      <w:r>
        <w:rPr>
          <w:rtl/>
          <w:lang w:bidi="fa-IR"/>
        </w:rPr>
        <w:t>ج 4</w:t>
      </w:r>
      <w:r w:rsidR="008A4E6E">
        <w:rPr>
          <w:rtl/>
          <w:lang w:bidi="fa-IR"/>
        </w:rPr>
        <w:t xml:space="preserve">، </w:t>
      </w:r>
      <w:r>
        <w:rPr>
          <w:rtl/>
          <w:lang w:bidi="fa-IR"/>
        </w:rPr>
        <w:t>ص 48</w:t>
      </w:r>
      <w:r w:rsidR="008A4E6E">
        <w:rPr>
          <w:rtl/>
          <w:lang w:bidi="fa-IR"/>
        </w:rPr>
        <w:t xml:space="preserve">. </w:t>
      </w:r>
    </w:p>
    <w:p w:rsidR="00DF7947" w:rsidRDefault="00DF7947" w:rsidP="00141951">
      <w:pPr>
        <w:pStyle w:val="libFootnote"/>
        <w:rPr>
          <w:rtl/>
          <w:lang w:bidi="fa-IR"/>
        </w:rPr>
      </w:pPr>
      <w:r>
        <w:rPr>
          <w:rtl/>
          <w:lang w:bidi="fa-IR"/>
        </w:rPr>
        <w:t>502- ناسخ التواريخ</w:t>
      </w:r>
      <w:r w:rsidR="008A4E6E">
        <w:rPr>
          <w:rtl/>
          <w:lang w:bidi="fa-IR"/>
        </w:rPr>
        <w:t xml:space="preserve">. </w:t>
      </w:r>
    </w:p>
    <w:p w:rsidR="00DF7947" w:rsidRDefault="00DF7947" w:rsidP="00141951">
      <w:pPr>
        <w:pStyle w:val="libFootnote"/>
        <w:rPr>
          <w:rtl/>
          <w:lang w:bidi="fa-IR"/>
        </w:rPr>
      </w:pPr>
      <w:r>
        <w:rPr>
          <w:rtl/>
          <w:lang w:bidi="fa-IR"/>
        </w:rPr>
        <w:t>503- نهج البلاغه</w:t>
      </w:r>
      <w:r w:rsidR="008A4E6E">
        <w:rPr>
          <w:rtl/>
          <w:lang w:bidi="fa-IR"/>
        </w:rPr>
        <w:t xml:space="preserve">، </w:t>
      </w:r>
      <w:r>
        <w:rPr>
          <w:rtl/>
          <w:lang w:bidi="fa-IR"/>
        </w:rPr>
        <w:t>خطبه 5</w:t>
      </w:r>
      <w:r w:rsidR="008A4E6E">
        <w:rPr>
          <w:rtl/>
          <w:lang w:bidi="fa-IR"/>
        </w:rPr>
        <w:t xml:space="preserve">. </w:t>
      </w:r>
    </w:p>
    <w:p w:rsidR="00DF7947" w:rsidRDefault="00DF7947" w:rsidP="00141951">
      <w:pPr>
        <w:pStyle w:val="libFootnote"/>
        <w:rPr>
          <w:rtl/>
          <w:lang w:bidi="fa-IR"/>
        </w:rPr>
      </w:pPr>
      <w:r>
        <w:rPr>
          <w:rtl/>
          <w:lang w:bidi="fa-IR"/>
        </w:rPr>
        <w:t>504- فروع كافى</w:t>
      </w:r>
      <w:r w:rsidR="008A4E6E">
        <w:rPr>
          <w:rtl/>
          <w:lang w:bidi="fa-IR"/>
        </w:rPr>
        <w:t xml:space="preserve">، </w:t>
      </w:r>
      <w:r>
        <w:rPr>
          <w:rtl/>
          <w:lang w:bidi="fa-IR"/>
        </w:rPr>
        <w:t>ج 5</w:t>
      </w:r>
      <w:r w:rsidR="008A4E6E">
        <w:rPr>
          <w:rtl/>
          <w:lang w:bidi="fa-IR"/>
        </w:rPr>
        <w:t xml:space="preserve">، </w:t>
      </w:r>
      <w:r>
        <w:rPr>
          <w:rtl/>
          <w:lang w:bidi="fa-IR"/>
        </w:rPr>
        <w:t>ص 74</w:t>
      </w:r>
      <w:r w:rsidR="008A4E6E">
        <w:rPr>
          <w:rtl/>
          <w:lang w:bidi="fa-IR"/>
        </w:rPr>
        <w:t xml:space="preserve">. </w:t>
      </w:r>
    </w:p>
    <w:p w:rsidR="00DF7947" w:rsidRDefault="00DF7947" w:rsidP="00141951">
      <w:pPr>
        <w:pStyle w:val="libFootnote"/>
        <w:rPr>
          <w:rtl/>
          <w:lang w:bidi="fa-IR"/>
        </w:rPr>
      </w:pPr>
      <w:r>
        <w:rPr>
          <w:rtl/>
          <w:lang w:bidi="fa-IR"/>
        </w:rPr>
        <w:t>505- اصول كافى</w:t>
      </w:r>
      <w:r w:rsidR="008A4E6E">
        <w:rPr>
          <w:rtl/>
          <w:lang w:bidi="fa-IR"/>
        </w:rPr>
        <w:t xml:space="preserve">، </w:t>
      </w:r>
      <w:r>
        <w:rPr>
          <w:rtl/>
          <w:lang w:bidi="fa-IR"/>
        </w:rPr>
        <w:t>ج 1</w:t>
      </w:r>
      <w:r w:rsidR="008A4E6E">
        <w:rPr>
          <w:rtl/>
          <w:lang w:bidi="fa-IR"/>
        </w:rPr>
        <w:t xml:space="preserve">، </w:t>
      </w:r>
      <w:r>
        <w:rPr>
          <w:rtl/>
          <w:lang w:bidi="fa-IR"/>
        </w:rPr>
        <w:t>ص 240</w:t>
      </w:r>
      <w:r w:rsidR="008A4E6E">
        <w:rPr>
          <w:rtl/>
          <w:lang w:bidi="fa-IR"/>
        </w:rPr>
        <w:t xml:space="preserve">. </w:t>
      </w:r>
    </w:p>
    <w:p w:rsidR="00DF7947" w:rsidRDefault="00DF7947" w:rsidP="00141951">
      <w:pPr>
        <w:pStyle w:val="libFootnote"/>
        <w:rPr>
          <w:rtl/>
          <w:lang w:bidi="fa-IR"/>
        </w:rPr>
      </w:pPr>
      <w:r>
        <w:rPr>
          <w:rtl/>
          <w:lang w:bidi="fa-IR"/>
        </w:rPr>
        <w:lastRenderedPageBreak/>
        <w:t>506- خصال صدوق</w:t>
      </w:r>
      <w:r w:rsidR="008A4E6E">
        <w:rPr>
          <w:rtl/>
          <w:lang w:bidi="fa-IR"/>
        </w:rPr>
        <w:t xml:space="preserve">، </w:t>
      </w:r>
      <w:r>
        <w:rPr>
          <w:rtl/>
          <w:lang w:bidi="fa-IR"/>
        </w:rPr>
        <w:t>ص 547</w:t>
      </w:r>
      <w:r w:rsidR="008A4E6E">
        <w:rPr>
          <w:rtl/>
          <w:lang w:bidi="fa-IR"/>
        </w:rPr>
        <w:t xml:space="preserve">. </w:t>
      </w:r>
    </w:p>
    <w:p w:rsidR="00DF7947" w:rsidRDefault="00DF7947" w:rsidP="00141951">
      <w:pPr>
        <w:pStyle w:val="libFootnote"/>
        <w:rPr>
          <w:rtl/>
          <w:lang w:bidi="fa-IR"/>
        </w:rPr>
      </w:pPr>
      <w:r>
        <w:rPr>
          <w:rtl/>
          <w:lang w:bidi="fa-IR"/>
        </w:rPr>
        <w:t>507- امالى شيخ مفيد</w:t>
      </w:r>
      <w:r w:rsidR="008A4E6E">
        <w:rPr>
          <w:rtl/>
          <w:lang w:bidi="fa-IR"/>
        </w:rPr>
        <w:t xml:space="preserve">، </w:t>
      </w:r>
      <w:r>
        <w:rPr>
          <w:rtl/>
          <w:lang w:bidi="fa-IR"/>
        </w:rPr>
        <w:t>ص 62</w:t>
      </w:r>
      <w:r w:rsidR="008A4E6E">
        <w:rPr>
          <w:rtl/>
          <w:lang w:bidi="fa-IR"/>
        </w:rPr>
        <w:t xml:space="preserve">. </w:t>
      </w:r>
    </w:p>
    <w:p w:rsidR="00DF7947" w:rsidRDefault="00DF7947" w:rsidP="00141951">
      <w:pPr>
        <w:pStyle w:val="libFootnote"/>
        <w:rPr>
          <w:rtl/>
          <w:lang w:bidi="fa-IR"/>
        </w:rPr>
      </w:pPr>
      <w:r>
        <w:rPr>
          <w:rtl/>
          <w:lang w:bidi="fa-IR"/>
        </w:rPr>
        <w:t>508- اصلع</w:t>
      </w:r>
      <w:r w:rsidR="008A4E6E">
        <w:rPr>
          <w:rtl/>
          <w:lang w:bidi="fa-IR"/>
        </w:rPr>
        <w:t>؛</w:t>
      </w:r>
      <w:r>
        <w:rPr>
          <w:rtl/>
          <w:lang w:bidi="fa-IR"/>
        </w:rPr>
        <w:t xml:space="preserve"> به كسى گفته مى شود كه جلوى سر او مو ندارد</w:t>
      </w:r>
      <w:r w:rsidR="008A4E6E">
        <w:rPr>
          <w:rtl/>
          <w:lang w:bidi="fa-IR"/>
        </w:rPr>
        <w:t xml:space="preserve">. </w:t>
      </w:r>
    </w:p>
    <w:p w:rsidR="00DF7947" w:rsidRDefault="00DF7947" w:rsidP="00141951">
      <w:pPr>
        <w:pStyle w:val="libFootnote"/>
        <w:rPr>
          <w:rtl/>
          <w:lang w:bidi="fa-IR"/>
        </w:rPr>
      </w:pPr>
      <w:r>
        <w:rPr>
          <w:rtl/>
          <w:lang w:bidi="fa-IR"/>
        </w:rPr>
        <w:t>509- الغدير ج 2 ص 299</w:t>
      </w:r>
    </w:p>
    <w:p w:rsidR="00DF7947" w:rsidRDefault="00DF7947" w:rsidP="00141951">
      <w:pPr>
        <w:pStyle w:val="libFootnote"/>
        <w:rPr>
          <w:rtl/>
          <w:lang w:bidi="fa-IR"/>
        </w:rPr>
      </w:pPr>
      <w:r>
        <w:rPr>
          <w:rtl/>
          <w:lang w:bidi="fa-IR"/>
        </w:rPr>
        <w:t>510- على و حقوق بشر</w:t>
      </w:r>
      <w:r w:rsidR="008A4E6E">
        <w:rPr>
          <w:rtl/>
          <w:lang w:bidi="fa-IR"/>
        </w:rPr>
        <w:t xml:space="preserve">، </w:t>
      </w:r>
      <w:r>
        <w:rPr>
          <w:rtl/>
          <w:lang w:bidi="fa-IR"/>
        </w:rPr>
        <w:t>جورج جرداق ج 1 ص 48</w:t>
      </w:r>
    </w:p>
    <w:p w:rsidR="00DF7947" w:rsidRDefault="00DF7947" w:rsidP="00141951">
      <w:pPr>
        <w:pStyle w:val="libFootnote"/>
        <w:rPr>
          <w:rtl/>
          <w:lang w:bidi="fa-IR"/>
        </w:rPr>
      </w:pPr>
      <w:r>
        <w:rPr>
          <w:rtl/>
          <w:lang w:bidi="fa-IR"/>
        </w:rPr>
        <w:t>511- سفينة الحار ج 1 ص 413</w:t>
      </w:r>
    </w:p>
    <w:p w:rsidR="00DF7947" w:rsidRDefault="00DF7947" w:rsidP="00141951">
      <w:pPr>
        <w:pStyle w:val="libFootnote"/>
        <w:rPr>
          <w:rtl/>
          <w:lang w:bidi="fa-IR"/>
        </w:rPr>
      </w:pPr>
      <w:r>
        <w:rPr>
          <w:rtl/>
          <w:lang w:bidi="fa-IR"/>
        </w:rPr>
        <w:t>512- علم بيكران ص 37</w:t>
      </w:r>
    </w:p>
    <w:p w:rsidR="00DF7947" w:rsidRDefault="00DF7947" w:rsidP="00141951">
      <w:pPr>
        <w:pStyle w:val="libFootnote"/>
        <w:rPr>
          <w:rtl/>
          <w:lang w:bidi="fa-IR"/>
        </w:rPr>
      </w:pPr>
      <w:r>
        <w:rPr>
          <w:rtl/>
          <w:lang w:bidi="fa-IR"/>
        </w:rPr>
        <w:t xml:space="preserve">513- حضرت حدود 25 سال موارد تغيير و تحريف احكام رسول خدا </w:t>
      </w:r>
      <w:r w:rsidR="00F33EFF" w:rsidRPr="00F33EFF">
        <w:rPr>
          <w:rStyle w:val="libAlaemChar"/>
          <w:rtl/>
        </w:rPr>
        <w:t>صلى‌الله‌عليه‌وآله‌وسلم</w:t>
      </w:r>
      <w:r>
        <w:rPr>
          <w:rtl/>
          <w:lang w:bidi="fa-IR"/>
        </w:rPr>
        <w:t xml:space="preserve"> را مى يد كه نمونه اى از آن در اينجا به اشاره ذكر شد</w:t>
      </w:r>
      <w:r w:rsidR="008A4E6E">
        <w:rPr>
          <w:rtl/>
          <w:lang w:bidi="fa-IR"/>
        </w:rPr>
        <w:t xml:space="preserve">، </w:t>
      </w:r>
      <w:r>
        <w:rPr>
          <w:rtl/>
          <w:lang w:bidi="fa-IR"/>
        </w:rPr>
        <w:t>اهل سنت نمازى دارند به نام **تراويج*** و آن خواندان نمازهاى مستحبى با جماعت است لذا حضرت در اين بخش از فرمايش خود به اين قسمتاز بدعت خلفا نظر دارند</w:t>
      </w:r>
      <w:r w:rsidR="008A4E6E">
        <w:rPr>
          <w:rtl/>
          <w:lang w:bidi="fa-IR"/>
        </w:rPr>
        <w:t xml:space="preserve">. </w:t>
      </w:r>
    </w:p>
    <w:p w:rsidR="00DF7947" w:rsidRDefault="00DF7947" w:rsidP="00141951">
      <w:pPr>
        <w:pStyle w:val="libFootnote"/>
        <w:rPr>
          <w:rtl/>
          <w:lang w:bidi="fa-IR"/>
        </w:rPr>
      </w:pPr>
      <w:r>
        <w:rPr>
          <w:rtl/>
          <w:lang w:bidi="fa-IR"/>
        </w:rPr>
        <w:t>514- اصول كافى جلد 8 ص 59</w:t>
      </w:r>
    </w:p>
    <w:p w:rsidR="00DF7947" w:rsidRDefault="00DF7947" w:rsidP="00141951">
      <w:pPr>
        <w:pStyle w:val="libFootnote"/>
        <w:rPr>
          <w:rtl/>
          <w:lang w:bidi="fa-IR"/>
        </w:rPr>
      </w:pPr>
      <w:r>
        <w:rPr>
          <w:rtl/>
          <w:lang w:bidi="fa-IR"/>
        </w:rPr>
        <w:t>515- حضال ص 668</w:t>
      </w:r>
    </w:p>
    <w:p w:rsidR="00DF7947" w:rsidRDefault="00DF7947" w:rsidP="00141951">
      <w:pPr>
        <w:pStyle w:val="libFootnote"/>
        <w:rPr>
          <w:rtl/>
          <w:lang w:bidi="fa-IR"/>
        </w:rPr>
      </w:pPr>
      <w:r>
        <w:rPr>
          <w:rtl/>
          <w:lang w:bidi="fa-IR"/>
        </w:rPr>
        <w:t>516- ارشاد شيخ مفيد ص 99 و مناقب ابن شهر آشوب ج 2 ص 369</w:t>
      </w:r>
    </w:p>
    <w:p w:rsidR="00DF7947" w:rsidRDefault="00DF7947" w:rsidP="00141951">
      <w:pPr>
        <w:pStyle w:val="libFootnote"/>
        <w:rPr>
          <w:rtl/>
          <w:lang w:bidi="fa-IR"/>
        </w:rPr>
      </w:pPr>
      <w:r>
        <w:rPr>
          <w:rtl/>
          <w:lang w:bidi="fa-IR"/>
        </w:rPr>
        <w:t>517- امالى شيخ مفيد</w:t>
      </w:r>
    </w:p>
    <w:p w:rsidR="00DF7947" w:rsidRDefault="00DF7947" w:rsidP="00141951">
      <w:pPr>
        <w:pStyle w:val="libFootnote"/>
        <w:rPr>
          <w:rtl/>
          <w:lang w:bidi="fa-IR"/>
        </w:rPr>
      </w:pPr>
      <w:r>
        <w:rPr>
          <w:rtl/>
          <w:lang w:bidi="fa-IR"/>
        </w:rPr>
        <w:t>518- منتهى الامال</w:t>
      </w:r>
    </w:p>
    <w:p w:rsidR="00DF7947" w:rsidRDefault="00DF7947" w:rsidP="00141951">
      <w:pPr>
        <w:pStyle w:val="libFootnote"/>
        <w:rPr>
          <w:rtl/>
          <w:lang w:bidi="fa-IR"/>
        </w:rPr>
      </w:pPr>
      <w:r>
        <w:rPr>
          <w:rtl/>
          <w:lang w:bidi="fa-IR"/>
        </w:rPr>
        <w:t>519- اصول كافى</w:t>
      </w:r>
      <w:r w:rsidR="008A4E6E">
        <w:rPr>
          <w:rtl/>
          <w:lang w:bidi="fa-IR"/>
        </w:rPr>
        <w:t xml:space="preserve">، </w:t>
      </w:r>
      <w:r>
        <w:rPr>
          <w:rtl/>
          <w:lang w:bidi="fa-IR"/>
        </w:rPr>
        <w:t>ج 2</w:t>
      </w:r>
      <w:r w:rsidR="008A4E6E">
        <w:rPr>
          <w:rtl/>
          <w:lang w:bidi="fa-IR"/>
        </w:rPr>
        <w:t xml:space="preserve">. </w:t>
      </w:r>
    </w:p>
    <w:p w:rsidR="00DF7947" w:rsidRDefault="00DF7947" w:rsidP="00141951">
      <w:pPr>
        <w:pStyle w:val="libFootnote"/>
        <w:rPr>
          <w:rtl/>
          <w:lang w:bidi="fa-IR"/>
        </w:rPr>
      </w:pPr>
      <w:r>
        <w:rPr>
          <w:rtl/>
          <w:lang w:bidi="fa-IR"/>
        </w:rPr>
        <w:t>520- اصول كافى</w:t>
      </w:r>
      <w:r w:rsidR="008A4E6E">
        <w:rPr>
          <w:rtl/>
          <w:lang w:bidi="fa-IR"/>
        </w:rPr>
        <w:t xml:space="preserve">، </w:t>
      </w:r>
      <w:r>
        <w:rPr>
          <w:rtl/>
          <w:lang w:bidi="fa-IR"/>
        </w:rPr>
        <w:t>ج 2</w:t>
      </w:r>
      <w:r w:rsidR="008A4E6E">
        <w:rPr>
          <w:rtl/>
          <w:lang w:bidi="fa-IR"/>
        </w:rPr>
        <w:t xml:space="preserve">. </w:t>
      </w:r>
    </w:p>
    <w:p w:rsidR="00DF7947" w:rsidRDefault="00DF7947" w:rsidP="00141951">
      <w:pPr>
        <w:pStyle w:val="libFootnote"/>
        <w:rPr>
          <w:rtl/>
          <w:lang w:bidi="fa-IR"/>
        </w:rPr>
      </w:pPr>
      <w:r>
        <w:rPr>
          <w:rtl/>
          <w:lang w:bidi="fa-IR"/>
        </w:rPr>
        <w:t>521- تفسير سوره حديد</w:t>
      </w:r>
      <w:r w:rsidR="008A4E6E">
        <w:rPr>
          <w:rtl/>
          <w:lang w:bidi="fa-IR"/>
        </w:rPr>
        <w:t xml:space="preserve">، </w:t>
      </w:r>
      <w:r>
        <w:rPr>
          <w:rtl/>
          <w:lang w:bidi="fa-IR"/>
        </w:rPr>
        <w:t>شهيد دستغيب</w:t>
      </w:r>
      <w:r w:rsidR="008A4E6E">
        <w:rPr>
          <w:rtl/>
          <w:lang w:bidi="fa-IR"/>
        </w:rPr>
        <w:t xml:space="preserve">. </w:t>
      </w:r>
    </w:p>
    <w:p w:rsidR="00DF7947" w:rsidRDefault="00DF7947" w:rsidP="00141951">
      <w:pPr>
        <w:pStyle w:val="libFootnote"/>
        <w:rPr>
          <w:rtl/>
          <w:lang w:bidi="fa-IR"/>
        </w:rPr>
      </w:pPr>
      <w:r>
        <w:rPr>
          <w:rtl/>
          <w:lang w:bidi="fa-IR"/>
        </w:rPr>
        <w:t>522- كيفر كردار</w:t>
      </w:r>
      <w:r w:rsidR="008A4E6E">
        <w:rPr>
          <w:rtl/>
          <w:lang w:bidi="fa-IR"/>
        </w:rPr>
        <w:t xml:space="preserve">، </w:t>
      </w:r>
      <w:r>
        <w:rPr>
          <w:rtl/>
          <w:lang w:bidi="fa-IR"/>
        </w:rPr>
        <w:t>ج 2</w:t>
      </w:r>
      <w:r w:rsidR="008A4E6E">
        <w:rPr>
          <w:rtl/>
          <w:lang w:bidi="fa-IR"/>
        </w:rPr>
        <w:t xml:space="preserve">، </w:t>
      </w:r>
      <w:r>
        <w:rPr>
          <w:rtl/>
          <w:lang w:bidi="fa-IR"/>
        </w:rPr>
        <w:t>ص 194 به نقل از مستطرف</w:t>
      </w:r>
      <w:r w:rsidR="008A4E6E">
        <w:rPr>
          <w:rtl/>
          <w:lang w:bidi="fa-IR"/>
        </w:rPr>
        <w:t xml:space="preserve">، </w:t>
      </w:r>
      <w:r>
        <w:rPr>
          <w:rtl/>
          <w:lang w:bidi="fa-IR"/>
        </w:rPr>
        <w:t>ص 61</w:t>
      </w:r>
      <w:r w:rsidR="008A4E6E">
        <w:rPr>
          <w:rtl/>
          <w:lang w:bidi="fa-IR"/>
        </w:rPr>
        <w:t xml:space="preserve">. </w:t>
      </w:r>
    </w:p>
    <w:p w:rsidR="00DF7947" w:rsidRDefault="00DF7947" w:rsidP="00141951">
      <w:pPr>
        <w:pStyle w:val="libFootnote"/>
        <w:rPr>
          <w:rtl/>
          <w:lang w:bidi="fa-IR"/>
        </w:rPr>
      </w:pPr>
      <w:r>
        <w:rPr>
          <w:rtl/>
          <w:lang w:bidi="fa-IR"/>
        </w:rPr>
        <w:t>523- رساله نور على نور</w:t>
      </w:r>
      <w:r w:rsidR="008A4E6E">
        <w:rPr>
          <w:rtl/>
          <w:lang w:bidi="fa-IR"/>
        </w:rPr>
        <w:t xml:space="preserve">، </w:t>
      </w:r>
      <w:r>
        <w:rPr>
          <w:rtl/>
          <w:lang w:bidi="fa-IR"/>
        </w:rPr>
        <w:t>علامه حسن زاده آملى</w:t>
      </w:r>
      <w:r w:rsidR="008A4E6E">
        <w:rPr>
          <w:rtl/>
          <w:lang w:bidi="fa-IR"/>
        </w:rPr>
        <w:t xml:space="preserve">. </w:t>
      </w:r>
    </w:p>
    <w:p w:rsidR="00DF7947" w:rsidRDefault="00DF7947" w:rsidP="00141951">
      <w:pPr>
        <w:pStyle w:val="libFootnote"/>
        <w:rPr>
          <w:rtl/>
          <w:lang w:bidi="fa-IR"/>
        </w:rPr>
      </w:pPr>
      <w:r>
        <w:rPr>
          <w:rtl/>
          <w:lang w:bidi="fa-IR"/>
        </w:rPr>
        <w:t>524- نساء/59</w:t>
      </w:r>
      <w:r w:rsidR="008A4E6E">
        <w:rPr>
          <w:rtl/>
          <w:lang w:bidi="fa-IR"/>
        </w:rPr>
        <w:t xml:space="preserve">. </w:t>
      </w:r>
    </w:p>
    <w:p w:rsidR="00DF7947" w:rsidRDefault="00DF7947" w:rsidP="00141951">
      <w:pPr>
        <w:pStyle w:val="libFootnote"/>
        <w:rPr>
          <w:rtl/>
          <w:lang w:bidi="fa-IR"/>
        </w:rPr>
      </w:pPr>
      <w:r>
        <w:rPr>
          <w:rtl/>
          <w:lang w:bidi="fa-IR"/>
        </w:rPr>
        <w:t>525- اصول كافى</w:t>
      </w:r>
      <w:r w:rsidR="008A4E6E">
        <w:rPr>
          <w:rtl/>
          <w:lang w:bidi="fa-IR"/>
        </w:rPr>
        <w:t xml:space="preserve">، </w:t>
      </w:r>
      <w:r>
        <w:rPr>
          <w:rtl/>
          <w:lang w:bidi="fa-IR"/>
        </w:rPr>
        <w:t>ج 2</w:t>
      </w:r>
      <w:r w:rsidR="008A4E6E">
        <w:rPr>
          <w:rtl/>
          <w:lang w:bidi="fa-IR"/>
        </w:rPr>
        <w:t xml:space="preserve">. </w:t>
      </w:r>
    </w:p>
    <w:p w:rsidR="00DF7947" w:rsidRDefault="00DF7947" w:rsidP="00141951">
      <w:pPr>
        <w:pStyle w:val="libFootnote"/>
        <w:rPr>
          <w:rtl/>
          <w:lang w:bidi="fa-IR"/>
        </w:rPr>
      </w:pPr>
      <w:r>
        <w:rPr>
          <w:rtl/>
          <w:lang w:bidi="fa-IR"/>
        </w:rPr>
        <w:t>526- بحارالانوار</w:t>
      </w:r>
      <w:r w:rsidR="008A4E6E">
        <w:rPr>
          <w:rtl/>
          <w:lang w:bidi="fa-IR"/>
        </w:rPr>
        <w:t xml:space="preserve">. </w:t>
      </w:r>
    </w:p>
    <w:p w:rsidR="00DF7947" w:rsidRDefault="00DF7947" w:rsidP="00141951">
      <w:pPr>
        <w:pStyle w:val="libFootnote"/>
        <w:rPr>
          <w:rtl/>
          <w:lang w:bidi="fa-IR"/>
        </w:rPr>
      </w:pPr>
      <w:r>
        <w:rPr>
          <w:rtl/>
          <w:lang w:bidi="fa-IR"/>
        </w:rPr>
        <w:t>527- زهرالربيع</w:t>
      </w:r>
      <w:r w:rsidR="008A4E6E">
        <w:rPr>
          <w:rtl/>
          <w:lang w:bidi="fa-IR"/>
        </w:rPr>
        <w:t xml:space="preserve">، </w:t>
      </w:r>
      <w:r>
        <w:rPr>
          <w:rtl/>
          <w:lang w:bidi="fa-IR"/>
        </w:rPr>
        <w:t>ص 173</w:t>
      </w:r>
      <w:r w:rsidR="008A4E6E">
        <w:rPr>
          <w:rtl/>
          <w:lang w:bidi="fa-IR"/>
        </w:rPr>
        <w:t xml:space="preserve">. </w:t>
      </w:r>
    </w:p>
    <w:p w:rsidR="00DF7947" w:rsidRDefault="00DF7947" w:rsidP="00141951">
      <w:pPr>
        <w:pStyle w:val="libFootnote"/>
        <w:rPr>
          <w:rtl/>
          <w:lang w:bidi="fa-IR"/>
        </w:rPr>
      </w:pPr>
      <w:r>
        <w:rPr>
          <w:rtl/>
          <w:lang w:bidi="fa-IR"/>
        </w:rPr>
        <w:t>528- مروج الذهب مسعودى</w:t>
      </w:r>
      <w:r w:rsidR="008A4E6E">
        <w:rPr>
          <w:rtl/>
          <w:lang w:bidi="fa-IR"/>
        </w:rPr>
        <w:t xml:space="preserve">، </w:t>
      </w:r>
    </w:p>
    <w:p w:rsidR="00DF7947" w:rsidRDefault="00DF7947" w:rsidP="00141951">
      <w:pPr>
        <w:pStyle w:val="libFootnote"/>
        <w:rPr>
          <w:rtl/>
          <w:lang w:bidi="fa-IR"/>
        </w:rPr>
      </w:pPr>
      <w:r>
        <w:rPr>
          <w:rtl/>
          <w:lang w:bidi="fa-IR"/>
        </w:rPr>
        <w:t>529- بحارالانوار</w:t>
      </w:r>
      <w:r w:rsidR="008A4E6E">
        <w:rPr>
          <w:rtl/>
          <w:lang w:bidi="fa-IR"/>
        </w:rPr>
        <w:t xml:space="preserve">، </w:t>
      </w:r>
      <w:r>
        <w:rPr>
          <w:rtl/>
          <w:lang w:bidi="fa-IR"/>
        </w:rPr>
        <w:t>ج 8</w:t>
      </w:r>
      <w:r w:rsidR="008A4E6E">
        <w:rPr>
          <w:rtl/>
          <w:lang w:bidi="fa-IR"/>
        </w:rPr>
        <w:t xml:space="preserve">، </w:t>
      </w:r>
      <w:r>
        <w:rPr>
          <w:rtl/>
          <w:lang w:bidi="fa-IR"/>
        </w:rPr>
        <w:t>ص 588</w:t>
      </w:r>
      <w:r w:rsidR="008A4E6E">
        <w:rPr>
          <w:rtl/>
          <w:lang w:bidi="fa-IR"/>
        </w:rPr>
        <w:t xml:space="preserve">. </w:t>
      </w:r>
    </w:p>
    <w:p w:rsidR="00DF7947" w:rsidRDefault="00DF7947" w:rsidP="00141951">
      <w:pPr>
        <w:pStyle w:val="libFootnote"/>
        <w:rPr>
          <w:rtl/>
          <w:lang w:bidi="fa-IR"/>
        </w:rPr>
      </w:pPr>
      <w:r>
        <w:rPr>
          <w:rtl/>
          <w:lang w:bidi="fa-IR"/>
        </w:rPr>
        <w:t>530- بحارالانوار</w:t>
      </w:r>
      <w:r w:rsidR="008A4E6E">
        <w:rPr>
          <w:rtl/>
          <w:lang w:bidi="fa-IR"/>
        </w:rPr>
        <w:t xml:space="preserve">، </w:t>
      </w:r>
      <w:r>
        <w:rPr>
          <w:rtl/>
          <w:lang w:bidi="fa-IR"/>
        </w:rPr>
        <w:t>ج 32</w:t>
      </w:r>
      <w:r w:rsidR="008A4E6E">
        <w:rPr>
          <w:rtl/>
          <w:lang w:bidi="fa-IR"/>
        </w:rPr>
        <w:t xml:space="preserve">، </w:t>
      </w:r>
      <w:r>
        <w:rPr>
          <w:rtl/>
          <w:lang w:bidi="fa-IR"/>
        </w:rPr>
        <w:t>202</w:t>
      </w:r>
      <w:r w:rsidR="008A4E6E">
        <w:rPr>
          <w:rtl/>
          <w:lang w:bidi="fa-IR"/>
        </w:rPr>
        <w:t xml:space="preserve">. </w:t>
      </w:r>
    </w:p>
    <w:p w:rsidR="00DF7947" w:rsidRDefault="00DF7947" w:rsidP="00141951">
      <w:pPr>
        <w:pStyle w:val="libFootnote"/>
        <w:rPr>
          <w:rtl/>
          <w:lang w:bidi="fa-IR"/>
        </w:rPr>
      </w:pPr>
      <w:r>
        <w:rPr>
          <w:rtl/>
          <w:lang w:bidi="fa-IR"/>
        </w:rPr>
        <w:lastRenderedPageBreak/>
        <w:t>531- سفينة البحار</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532- شرح نهج البلاغه خويى</w:t>
      </w:r>
      <w:r w:rsidR="008A4E6E">
        <w:rPr>
          <w:rtl/>
          <w:lang w:bidi="fa-IR"/>
        </w:rPr>
        <w:t xml:space="preserve">، </w:t>
      </w:r>
      <w:r>
        <w:rPr>
          <w:rtl/>
          <w:lang w:bidi="fa-IR"/>
        </w:rPr>
        <w:t>ج 13</w:t>
      </w:r>
      <w:r w:rsidR="008A4E6E">
        <w:rPr>
          <w:rtl/>
          <w:lang w:bidi="fa-IR"/>
        </w:rPr>
        <w:t xml:space="preserve">، </w:t>
      </w:r>
      <w:r>
        <w:rPr>
          <w:rtl/>
          <w:lang w:bidi="fa-IR"/>
        </w:rPr>
        <w:t>ص 94</w:t>
      </w:r>
      <w:r w:rsidR="008A4E6E">
        <w:rPr>
          <w:rtl/>
          <w:lang w:bidi="fa-IR"/>
        </w:rPr>
        <w:t xml:space="preserve">. </w:t>
      </w:r>
    </w:p>
    <w:p w:rsidR="00DF7947" w:rsidRDefault="00DF7947" w:rsidP="00141951">
      <w:pPr>
        <w:pStyle w:val="libFootnote"/>
        <w:rPr>
          <w:rtl/>
          <w:lang w:bidi="fa-IR"/>
        </w:rPr>
      </w:pPr>
      <w:r>
        <w:rPr>
          <w:rtl/>
          <w:lang w:bidi="fa-IR"/>
        </w:rPr>
        <w:t>533- سفينة البحار</w:t>
      </w:r>
      <w:r w:rsidR="008A4E6E">
        <w:rPr>
          <w:rtl/>
          <w:lang w:bidi="fa-IR"/>
        </w:rPr>
        <w:t xml:space="preserve">، </w:t>
      </w:r>
      <w:r>
        <w:rPr>
          <w:rtl/>
          <w:lang w:bidi="fa-IR"/>
        </w:rPr>
        <w:t>ج 2</w:t>
      </w:r>
      <w:r w:rsidR="008A4E6E">
        <w:rPr>
          <w:rtl/>
          <w:lang w:bidi="fa-IR"/>
        </w:rPr>
        <w:t xml:space="preserve">، </w:t>
      </w:r>
      <w:r>
        <w:rPr>
          <w:rtl/>
          <w:lang w:bidi="fa-IR"/>
        </w:rPr>
        <w:t>ص 72</w:t>
      </w:r>
      <w:r w:rsidR="008A4E6E">
        <w:rPr>
          <w:rtl/>
          <w:lang w:bidi="fa-IR"/>
        </w:rPr>
        <w:t xml:space="preserve">. </w:t>
      </w:r>
    </w:p>
    <w:p w:rsidR="00DF7947" w:rsidRDefault="00DF7947" w:rsidP="00141951">
      <w:pPr>
        <w:pStyle w:val="libFootnote"/>
        <w:rPr>
          <w:rtl/>
          <w:lang w:bidi="fa-IR"/>
        </w:rPr>
      </w:pPr>
      <w:r>
        <w:rPr>
          <w:rtl/>
          <w:lang w:bidi="fa-IR"/>
        </w:rPr>
        <w:t>534- بحارالانوار</w:t>
      </w:r>
      <w:r w:rsidR="008A4E6E">
        <w:rPr>
          <w:rtl/>
          <w:lang w:bidi="fa-IR"/>
        </w:rPr>
        <w:t xml:space="preserve">، </w:t>
      </w:r>
      <w:r>
        <w:rPr>
          <w:rtl/>
          <w:lang w:bidi="fa-IR"/>
        </w:rPr>
        <w:t>ج 43</w:t>
      </w:r>
      <w:r w:rsidR="008A4E6E">
        <w:rPr>
          <w:rtl/>
          <w:lang w:bidi="fa-IR"/>
        </w:rPr>
        <w:t xml:space="preserve">، </w:t>
      </w:r>
      <w:r>
        <w:rPr>
          <w:rtl/>
          <w:lang w:bidi="fa-IR"/>
        </w:rPr>
        <w:t>ص 345</w:t>
      </w:r>
      <w:r w:rsidR="008A4E6E">
        <w:rPr>
          <w:rtl/>
          <w:lang w:bidi="fa-IR"/>
        </w:rPr>
        <w:t xml:space="preserve">. </w:t>
      </w:r>
    </w:p>
    <w:p w:rsidR="00DF7947" w:rsidRDefault="00DF7947" w:rsidP="00141951">
      <w:pPr>
        <w:pStyle w:val="libFootnote"/>
        <w:rPr>
          <w:rtl/>
          <w:lang w:bidi="fa-IR"/>
        </w:rPr>
      </w:pPr>
      <w:r>
        <w:rPr>
          <w:rtl/>
          <w:lang w:bidi="fa-IR"/>
        </w:rPr>
        <w:t>535- امالى شيخ مفيد</w:t>
      </w:r>
      <w:r w:rsidR="008A4E6E">
        <w:rPr>
          <w:rtl/>
          <w:lang w:bidi="fa-IR"/>
        </w:rPr>
        <w:t xml:space="preserve">. </w:t>
      </w:r>
    </w:p>
    <w:p w:rsidR="00DF7947" w:rsidRDefault="00DF7947" w:rsidP="00141951">
      <w:pPr>
        <w:pStyle w:val="libFootnote"/>
        <w:rPr>
          <w:rtl/>
          <w:lang w:bidi="fa-IR"/>
        </w:rPr>
      </w:pPr>
      <w:r>
        <w:rPr>
          <w:rtl/>
          <w:lang w:bidi="fa-IR"/>
        </w:rPr>
        <w:t>536- امالى شيخ مفيد</w:t>
      </w:r>
      <w:r w:rsidR="008A4E6E">
        <w:rPr>
          <w:rtl/>
          <w:lang w:bidi="fa-IR"/>
        </w:rPr>
        <w:t xml:space="preserve">. </w:t>
      </w:r>
    </w:p>
    <w:p w:rsidR="00DF7947" w:rsidRDefault="00DF7947" w:rsidP="00141951">
      <w:pPr>
        <w:pStyle w:val="libFootnote"/>
        <w:rPr>
          <w:rtl/>
          <w:lang w:bidi="fa-IR"/>
        </w:rPr>
      </w:pPr>
      <w:r>
        <w:rPr>
          <w:rtl/>
          <w:lang w:bidi="fa-IR"/>
        </w:rPr>
        <w:t>537- امالى شيخ مفيد</w:t>
      </w:r>
      <w:r w:rsidR="008A4E6E">
        <w:rPr>
          <w:rtl/>
          <w:lang w:bidi="fa-IR"/>
        </w:rPr>
        <w:t xml:space="preserve">. </w:t>
      </w:r>
    </w:p>
    <w:p w:rsidR="00DF7947" w:rsidRDefault="00DF7947" w:rsidP="00141951">
      <w:pPr>
        <w:pStyle w:val="libFootnote"/>
        <w:rPr>
          <w:rtl/>
          <w:lang w:bidi="fa-IR"/>
        </w:rPr>
      </w:pPr>
      <w:r>
        <w:rPr>
          <w:rtl/>
          <w:lang w:bidi="fa-IR"/>
        </w:rPr>
        <w:t>538- در اينجا حضرت به حوادث بعد از شهادت خود مبنى بر ترويج سب و لعن حضرت</w:t>
      </w:r>
      <w:r w:rsidR="008A4E6E">
        <w:rPr>
          <w:rtl/>
          <w:lang w:bidi="fa-IR"/>
        </w:rPr>
        <w:t xml:space="preserve">، </w:t>
      </w:r>
      <w:r>
        <w:rPr>
          <w:rtl/>
          <w:lang w:bidi="fa-IR"/>
        </w:rPr>
        <w:t>توسط معاويه اشاره نموده كه اين گمراهى تا زمان خلافت عمر بن عبدالعزيز در جامعه مسلمين ادامه داشت و لعن بر حضرت توسط عمر بن عبدالعزيز بعد از حدود نيم قرن در جامعه اسلامى بر چيده شد</w:t>
      </w:r>
      <w:r w:rsidR="008A4E6E">
        <w:rPr>
          <w:rtl/>
          <w:lang w:bidi="fa-IR"/>
        </w:rPr>
        <w:t xml:space="preserve">. </w:t>
      </w:r>
    </w:p>
    <w:p w:rsidR="00DF7947" w:rsidRDefault="00DF7947" w:rsidP="00141951">
      <w:pPr>
        <w:pStyle w:val="libFootnote"/>
        <w:rPr>
          <w:rtl/>
          <w:lang w:bidi="fa-IR"/>
        </w:rPr>
      </w:pPr>
      <w:r>
        <w:rPr>
          <w:rtl/>
          <w:lang w:bidi="fa-IR"/>
        </w:rPr>
        <w:t>539- امالى شيخ مفيد</w:t>
      </w:r>
      <w:r w:rsidR="008A4E6E">
        <w:rPr>
          <w:rtl/>
          <w:lang w:bidi="fa-IR"/>
        </w:rPr>
        <w:t xml:space="preserve">. </w:t>
      </w:r>
    </w:p>
    <w:p w:rsidR="00DF7947" w:rsidRDefault="00DF7947" w:rsidP="00141951">
      <w:pPr>
        <w:pStyle w:val="libFootnote"/>
        <w:rPr>
          <w:rtl/>
          <w:lang w:bidi="fa-IR"/>
        </w:rPr>
      </w:pPr>
      <w:r>
        <w:rPr>
          <w:rtl/>
          <w:lang w:bidi="fa-IR"/>
        </w:rPr>
        <w:t>540- خليفه سوم به تضييع حق فاطمه زهرا</w:t>
      </w:r>
      <w:r w:rsidR="003107DD">
        <w:rPr>
          <w:rtl/>
          <w:lang w:bidi="fa-IR"/>
        </w:rPr>
        <w:t xml:space="preserve"> (</w:t>
      </w:r>
      <w:r>
        <w:rPr>
          <w:rtl/>
          <w:lang w:bidi="fa-IR"/>
        </w:rPr>
        <w:t>س) مرتبا اشاره كرده و عمل عايشه و ابوبكر را قبيح و اشتباه مى داند</w:t>
      </w:r>
    </w:p>
    <w:p w:rsidR="00DF7947" w:rsidRDefault="00DF7947" w:rsidP="00141951">
      <w:pPr>
        <w:pStyle w:val="libFootnote"/>
        <w:rPr>
          <w:rtl/>
          <w:lang w:bidi="fa-IR"/>
        </w:rPr>
      </w:pPr>
      <w:r>
        <w:rPr>
          <w:rtl/>
          <w:lang w:bidi="fa-IR"/>
        </w:rPr>
        <w:t>541- امالى شيخ مفيد</w:t>
      </w:r>
      <w:r w:rsidR="008A4E6E">
        <w:rPr>
          <w:rtl/>
          <w:lang w:bidi="fa-IR"/>
        </w:rPr>
        <w:t xml:space="preserve">. </w:t>
      </w:r>
    </w:p>
    <w:p w:rsidR="00DF7947" w:rsidRDefault="00DF7947" w:rsidP="00141951">
      <w:pPr>
        <w:pStyle w:val="libFootnote"/>
        <w:rPr>
          <w:rtl/>
          <w:lang w:bidi="fa-IR"/>
        </w:rPr>
      </w:pPr>
      <w:r>
        <w:rPr>
          <w:rtl/>
          <w:lang w:bidi="fa-IR"/>
        </w:rPr>
        <w:t>542- بحارالانوار</w:t>
      </w:r>
      <w:r w:rsidR="008A4E6E">
        <w:rPr>
          <w:rtl/>
          <w:lang w:bidi="fa-IR"/>
        </w:rPr>
        <w:t xml:space="preserve">، </w:t>
      </w:r>
      <w:r>
        <w:rPr>
          <w:rtl/>
          <w:lang w:bidi="fa-IR"/>
        </w:rPr>
        <w:t>ج 41</w:t>
      </w:r>
      <w:r w:rsidR="008A4E6E">
        <w:rPr>
          <w:rtl/>
          <w:lang w:bidi="fa-IR"/>
        </w:rPr>
        <w:t xml:space="preserve">، </w:t>
      </w:r>
      <w:r>
        <w:rPr>
          <w:rtl/>
          <w:lang w:bidi="fa-IR"/>
        </w:rPr>
        <w:t>ص 245</w:t>
      </w:r>
      <w:r w:rsidR="008A4E6E">
        <w:rPr>
          <w:rtl/>
          <w:lang w:bidi="fa-IR"/>
        </w:rPr>
        <w:t xml:space="preserve">. </w:t>
      </w:r>
    </w:p>
    <w:p w:rsidR="00DF7947" w:rsidRDefault="00DF7947" w:rsidP="00141951">
      <w:pPr>
        <w:pStyle w:val="libFootnote"/>
        <w:rPr>
          <w:rtl/>
          <w:lang w:bidi="fa-IR"/>
        </w:rPr>
      </w:pPr>
      <w:r>
        <w:rPr>
          <w:rtl/>
          <w:lang w:bidi="fa-IR"/>
        </w:rPr>
        <w:t>543- مناقب</w:t>
      </w:r>
      <w:r w:rsidR="008A4E6E">
        <w:rPr>
          <w:rtl/>
          <w:lang w:bidi="fa-IR"/>
        </w:rPr>
        <w:t xml:space="preserve">. </w:t>
      </w:r>
    </w:p>
    <w:p w:rsidR="00DF7947" w:rsidRDefault="00DF7947" w:rsidP="00141951">
      <w:pPr>
        <w:pStyle w:val="libFootnote"/>
        <w:rPr>
          <w:rtl/>
          <w:lang w:bidi="fa-IR"/>
        </w:rPr>
      </w:pPr>
      <w:r>
        <w:rPr>
          <w:rtl/>
          <w:lang w:bidi="fa-IR"/>
        </w:rPr>
        <w:t>544- بحارالانوار</w:t>
      </w:r>
      <w:r w:rsidR="008A4E6E">
        <w:rPr>
          <w:rtl/>
          <w:lang w:bidi="fa-IR"/>
        </w:rPr>
        <w:t xml:space="preserve">، </w:t>
      </w:r>
      <w:r>
        <w:rPr>
          <w:rtl/>
          <w:lang w:bidi="fa-IR"/>
        </w:rPr>
        <w:t>ج 41</w:t>
      </w:r>
      <w:r w:rsidR="008A4E6E">
        <w:rPr>
          <w:rtl/>
          <w:lang w:bidi="fa-IR"/>
        </w:rPr>
        <w:t xml:space="preserve">، </w:t>
      </w:r>
      <w:r>
        <w:rPr>
          <w:rtl/>
          <w:lang w:bidi="fa-IR"/>
        </w:rPr>
        <w:t>ص 29</w:t>
      </w:r>
      <w:r w:rsidR="008A4E6E">
        <w:rPr>
          <w:rtl/>
          <w:lang w:bidi="fa-IR"/>
        </w:rPr>
        <w:t xml:space="preserve">. </w:t>
      </w:r>
    </w:p>
    <w:p w:rsidR="00DF7947" w:rsidRDefault="00DF7947" w:rsidP="00141951">
      <w:pPr>
        <w:pStyle w:val="libFootnote"/>
        <w:rPr>
          <w:rtl/>
          <w:lang w:bidi="fa-IR"/>
        </w:rPr>
      </w:pPr>
      <w:r>
        <w:rPr>
          <w:rtl/>
          <w:lang w:bidi="fa-IR"/>
        </w:rPr>
        <w:t>545- بحارالانوار</w:t>
      </w:r>
      <w:r w:rsidR="008A4E6E">
        <w:rPr>
          <w:rtl/>
          <w:lang w:bidi="fa-IR"/>
        </w:rPr>
        <w:t xml:space="preserve">، </w:t>
      </w:r>
      <w:r>
        <w:rPr>
          <w:rtl/>
          <w:lang w:bidi="fa-IR"/>
        </w:rPr>
        <w:t>ج 41</w:t>
      </w:r>
      <w:r w:rsidR="008A4E6E">
        <w:rPr>
          <w:rtl/>
          <w:lang w:bidi="fa-IR"/>
        </w:rPr>
        <w:t xml:space="preserve">، </w:t>
      </w:r>
      <w:r>
        <w:rPr>
          <w:rtl/>
          <w:lang w:bidi="fa-IR"/>
        </w:rPr>
        <w:t>ص 48</w:t>
      </w:r>
      <w:r w:rsidR="008A4E6E">
        <w:rPr>
          <w:rtl/>
          <w:lang w:bidi="fa-IR"/>
        </w:rPr>
        <w:t xml:space="preserve">. </w:t>
      </w:r>
    </w:p>
    <w:p w:rsidR="00DF7947" w:rsidRDefault="00DF7947" w:rsidP="00141951">
      <w:pPr>
        <w:pStyle w:val="libFootnote"/>
        <w:rPr>
          <w:rtl/>
          <w:lang w:bidi="fa-IR"/>
        </w:rPr>
      </w:pPr>
      <w:r>
        <w:rPr>
          <w:rtl/>
          <w:lang w:bidi="fa-IR"/>
        </w:rPr>
        <w:t>546- بحارالانوار</w:t>
      </w:r>
      <w:r w:rsidR="008A4E6E">
        <w:rPr>
          <w:rtl/>
          <w:lang w:bidi="fa-IR"/>
        </w:rPr>
        <w:t xml:space="preserve">، </w:t>
      </w:r>
      <w:r>
        <w:rPr>
          <w:rtl/>
          <w:lang w:bidi="fa-IR"/>
        </w:rPr>
        <w:t>ج 40</w:t>
      </w:r>
      <w:r w:rsidR="008A4E6E">
        <w:rPr>
          <w:rtl/>
          <w:lang w:bidi="fa-IR"/>
        </w:rPr>
        <w:t xml:space="preserve">، </w:t>
      </w:r>
      <w:r>
        <w:rPr>
          <w:rtl/>
          <w:lang w:bidi="fa-IR"/>
        </w:rPr>
        <w:t>ص 325</w:t>
      </w:r>
      <w:r w:rsidR="008A4E6E">
        <w:rPr>
          <w:rtl/>
          <w:lang w:bidi="fa-IR"/>
        </w:rPr>
        <w:t xml:space="preserve">. </w:t>
      </w:r>
    </w:p>
    <w:p w:rsidR="00DF7947" w:rsidRDefault="00DF7947" w:rsidP="00141951">
      <w:pPr>
        <w:pStyle w:val="libFootnote"/>
        <w:rPr>
          <w:rtl/>
          <w:lang w:bidi="fa-IR"/>
        </w:rPr>
      </w:pPr>
      <w:r>
        <w:rPr>
          <w:rtl/>
          <w:lang w:bidi="fa-IR"/>
        </w:rPr>
        <w:t>547- الفصول العليه</w:t>
      </w:r>
      <w:r w:rsidR="008A4E6E">
        <w:rPr>
          <w:rtl/>
          <w:lang w:bidi="fa-IR"/>
        </w:rPr>
        <w:t xml:space="preserve">، </w:t>
      </w:r>
      <w:r>
        <w:rPr>
          <w:rtl/>
          <w:lang w:bidi="fa-IR"/>
        </w:rPr>
        <w:t>ص 51</w:t>
      </w:r>
      <w:r w:rsidR="008A4E6E">
        <w:rPr>
          <w:rtl/>
          <w:lang w:bidi="fa-IR"/>
        </w:rPr>
        <w:t xml:space="preserve">. </w:t>
      </w:r>
    </w:p>
    <w:p w:rsidR="00DF7947" w:rsidRDefault="00DF7947" w:rsidP="00141951">
      <w:pPr>
        <w:pStyle w:val="libFootnote"/>
        <w:rPr>
          <w:rtl/>
          <w:lang w:bidi="fa-IR"/>
        </w:rPr>
      </w:pPr>
      <w:r>
        <w:rPr>
          <w:rtl/>
          <w:lang w:bidi="fa-IR"/>
        </w:rPr>
        <w:t>548- چون از كثرت سجده مواضع سجده و پيشانى آن حضرت پينه بسته بود آن حضرت را ذوالثفنات مى گفتند</w:t>
      </w:r>
      <w:r w:rsidR="008A4E6E">
        <w:rPr>
          <w:rtl/>
          <w:lang w:bidi="fa-IR"/>
        </w:rPr>
        <w:t xml:space="preserve">. </w:t>
      </w:r>
    </w:p>
    <w:p w:rsidR="00DF7947" w:rsidRDefault="00DF7947" w:rsidP="00141951">
      <w:pPr>
        <w:pStyle w:val="libFootnote"/>
        <w:rPr>
          <w:rtl/>
          <w:lang w:bidi="fa-IR"/>
        </w:rPr>
      </w:pPr>
      <w:r>
        <w:rPr>
          <w:rtl/>
          <w:lang w:bidi="fa-IR"/>
        </w:rPr>
        <w:t>549- بحارالانوار</w:t>
      </w:r>
      <w:r w:rsidR="008A4E6E">
        <w:rPr>
          <w:rtl/>
          <w:lang w:bidi="fa-IR"/>
        </w:rPr>
        <w:t xml:space="preserve">، </w:t>
      </w:r>
      <w:r>
        <w:rPr>
          <w:rtl/>
          <w:lang w:bidi="fa-IR"/>
        </w:rPr>
        <w:t>ج 41</w:t>
      </w:r>
      <w:r w:rsidR="008A4E6E">
        <w:rPr>
          <w:rtl/>
          <w:lang w:bidi="fa-IR"/>
        </w:rPr>
        <w:t xml:space="preserve">، </w:t>
      </w:r>
      <w:r>
        <w:rPr>
          <w:rtl/>
          <w:lang w:bidi="fa-IR"/>
        </w:rPr>
        <w:t>ص 71</w:t>
      </w:r>
      <w:r w:rsidR="008A4E6E">
        <w:rPr>
          <w:rtl/>
          <w:lang w:bidi="fa-IR"/>
        </w:rPr>
        <w:t xml:space="preserve">. </w:t>
      </w:r>
    </w:p>
    <w:p w:rsidR="00DF7947" w:rsidRDefault="00DF7947" w:rsidP="00141951">
      <w:pPr>
        <w:pStyle w:val="libFootnote"/>
        <w:rPr>
          <w:rtl/>
          <w:lang w:bidi="fa-IR"/>
        </w:rPr>
      </w:pPr>
      <w:r>
        <w:rPr>
          <w:rtl/>
          <w:lang w:bidi="fa-IR"/>
        </w:rPr>
        <w:t>550- بحارالانوار</w:t>
      </w:r>
      <w:r w:rsidR="008A4E6E">
        <w:rPr>
          <w:rtl/>
          <w:lang w:bidi="fa-IR"/>
        </w:rPr>
        <w:t xml:space="preserve">، </w:t>
      </w:r>
      <w:r>
        <w:rPr>
          <w:rtl/>
          <w:lang w:bidi="fa-IR"/>
        </w:rPr>
        <w:t>ج 41</w:t>
      </w:r>
      <w:r w:rsidR="008A4E6E">
        <w:rPr>
          <w:rtl/>
          <w:lang w:bidi="fa-IR"/>
        </w:rPr>
        <w:t xml:space="preserve">، </w:t>
      </w:r>
      <w:r>
        <w:rPr>
          <w:rtl/>
          <w:lang w:bidi="fa-IR"/>
        </w:rPr>
        <w:t>ص 14</w:t>
      </w:r>
      <w:r w:rsidR="008A4E6E">
        <w:rPr>
          <w:rtl/>
          <w:lang w:bidi="fa-IR"/>
        </w:rPr>
        <w:t xml:space="preserve">. </w:t>
      </w:r>
    </w:p>
    <w:p w:rsidR="00DF7947" w:rsidRDefault="00DF7947" w:rsidP="00141951">
      <w:pPr>
        <w:pStyle w:val="libFootnote"/>
        <w:rPr>
          <w:rtl/>
          <w:lang w:bidi="fa-IR"/>
        </w:rPr>
      </w:pPr>
      <w:r>
        <w:rPr>
          <w:rtl/>
          <w:lang w:bidi="fa-IR"/>
        </w:rPr>
        <w:t>551- هود/ 17</w:t>
      </w:r>
      <w:r w:rsidR="008A4E6E">
        <w:rPr>
          <w:rtl/>
          <w:lang w:bidi="fa-IR"/>
        </w:rPr>
        <w:t xml:space="preserve">. </w:t>
      </w:r>
    </w:p>
    <w:p w:rsidR="00DF7947" w:rsidRDefault="00DF7947" w:rsidP="00141951">
      <w:pPr>
        <w:pStyle w:val="libFootnote"/>
        <w:rPr>
          <w:rtl/>
          <w:lang w:bidi="fa-IR"/>
        </w:rPr>
      </w:pPr>
      <w:r>
        <w:rPr>
          <w:rtl/>
          <w:lang w:bidi="fa-IR"/>
        </w:rPr>
        <w:t>552- اعمالى كه از عثمان سر زد بسيار است از قبيل</w:t>
      </w:r>
      <w:r w:rsidR="00137D68">
        <w:rPr>
          <w:rtl/>
          <w:lang w:bidi="fa-IR"/>
        </w:rPr>
        <w:t>:</w:t>
      </w:r>
      <w:r>
        <w:rPr>
          <w:rtl/>
          <w:lang w:bidi="fa-IR"/>
        </w:rPr>
        <w:t xml:space="preserve"> تبعيض در بيت المال و بمكار گماردن خويشان خود در پست هاى مهم و</w:t>
      </w:r>
      <w:r w:rsidR="008A4E6E">
        <w:rPr>
          <w:rtl/>
          <w:lang w:bidi="fa-IR"/>
        </w:rPr>
        <w:t xml:space="preserve">... </w:t>
      </w:r>
    </w:p>
    <w:p w:rsidR="00DF7947" w:rsidRDefault="00DF7947" w:rsidP="00141951">
      <w:pPr>
        <w:pStyle w:val="libFootnote"/>
        <w:rPr>
          <w:rtl/>
          <w:lang w:bidi="fa-IR"/>
        </w:rPr>
      </w:pPr>
      <w:r>
        <w:rPr>
          <w:rtl/>
          <w:lang w:bidi="fa-IR"/>
        </w:rPr>
        <w:lastRenderedPageBreak/>
        <w:t>553- اعمالى كه از عثمان سر زد بسيار است از قبيل</w:t>
      </w:r>
      <w:r w:rsidR="00137D68">
        <w:rPr>
          <w:rtl/>
          <w:lang w:bidi="fa-IR"/>
        </w:rPr>
        <w:t>:</w:t>
      </w:r>
      <w:r>
        <w:rPr>
          <w:rtl/>
          <w:lang w:bidi="fa-IR"/>
        </w:rPr>
        <w:t xml:space="preserve"> تبعيض در بيت المال و بكار گماردن خويشان خود در پست هاى مهم و</w:t>
      </w:r>
      <w:r w:rsidR="008A4E6E">
        <w:rPr>
          <w:rtl/>
          <w:lang w:bidi="fa-IR"/>
        </w:rPr>
        <w:t xml:space="preserve">... </w:t>
      </w:r>
    </w:p>
    <w:p w:rsidR="00DF7947" w:rsidRDefault="00DF7947" w:rsidP="00141951">
      <w:pPr>
        <w:pStyle w:val="libFootnote"/>
        <w:rPr>
          <w:rtl/>
          <w:lang w:bidi="fa-IR"/>
        </w:rPr>
      </w:pPr>
      <w:r>
        <w:rPr>
          <w:rtl/>
          <w:lang w:bidi="fa-IR"/>
        </w:rPr>
        <w:t>554- امالى شيخ مفيد</w:t>
      </w:r>
      <w:r w:rsidR="008A4E6E">
        <w:rPr>
          <w:rtl/>
          <w:lang w:bidi="fa-IR"/>
        </w:rPr>
        <w:t xml:space="preserve">. </w:t>
      </w:r>
    </w:p>
    <w:p w:rsidR="00DF7947" w:rsidRDefault="00DF7947" w:rsidP="00141951">
      <w:pPr>
        <w:pStyle w:val="libFootnote"/>
        <w:rPr>
          <w:rtl/>
          <w:lang w:bidi="fa-IR"/>
        </w:rPr>
      </w:pPr>
      <w:r>
        <w:rPr>
          <w:rtl/>
          <w:lang w:bidi="fa-IR"/>
        </w:rPr>
        <w:t>555- اسد الغابه</w:t>
      </w:r>
      <w:r w:rsidR="008A4E6E">
        <w:rPr>
          <w:rtl/>
          <w:lang w:bidi="fa-IR"/>
        </w:rPr>
        <w:t xml:space="preserve">. </w:t>
      </w:r>
    </w:p>
    <w:p w:rsidR="00DF7947" w:rsidRDefault="00DF7947" w:rsidP="00141951">
      <w:pPr>
        <w:pStyle w:val="libFootnote"/>
        <w:rPr>
          <w:rtl/>
          <w:lang w:bidi="fa-IR"/>
        </w:rPr>
      </w:pPr>
      <w:r>
        <w:rPr>
          <w:rtl/>
          <w:lang w:bidi="fa-IR"/>
        </w:rPr>
        <w:t>556- مسندرك الحاكم</w:t>
      </w:r>
      <w:r w:rsidR="008A4E6E">
        <w:rPr>
          <w:rtl/>
          <w:lang w:bidi="fa-IR"/>
        </w:rPr>
        <w:t xml:space="preserve">، </w:t>
      </w:r>
      <w:r>
        <w:rPr>
          <w:rtl/>
          <w:lang w:bidi="fa-IR"/>
        </w:rPr>
        <w:t>ج 4</w:t>
      </w:r>
      <w:r w:rsidR="008A4E6E">
        <w:rPr>
          <w:rtl/>
          <w:lang w:bidi="fa-IR"/>
        </w:rPr>
        <w:t xml:space="preserve">، </w:t>
      </w:r>
      <w:r>
        <w:rPr>
          <w:rtl/>
          <w:lang w:bidi="fa-IR"/>
        </w:rPr>
        <w:t>ص 30</w:t>
      </w:r>
      <w:r w:rsidR="008A4E6E">
        <w:rPr>
          <w:rtl/>
          <w:lang w:bidi="fa-IR"/>
        </w:rPr>
        <w:t xml:space="preserve">. </w:t>
      </w:r>
    </w:p>
    <w:p w:rsidR="00DF7947" w:rsidRDefault="00DF7947" w:rsidP="00141951">
      <w:pPr>
        <w:pStyle w:val="libFootnote"/>
        <w:rPr>
          <w:rtl/>
          <w:lang w:bidi="fa-IR"/>
        </w:rPr>
      </w:pPr>
      <w:r>
        <w:rPr>
          <w:rtl/>
          <w:lang w:bidi="fa-IR"/>
        </w:rPr>
        <w:t>557- غررالحكم</w:t>
      </w:r>
      <w:r w:rsidR="008A4E6E">
        <w:rPr>
          <w:rtl/>
          <w:lang w:bidi="fa-IR"/>
        </w:rPr>
        <w:t xml:space="preserve">، </w:t>
      </w:r>
      <w:r>
        <w:rPr>
          <w:rtl/>
          <w:lang w:bidi="fa-IR"/>
        </w:rPr>
        <w:t>صد 463</w:t>
      </w:r>
      <w:r w:rsidR="008A4E6E">
        <w:rPr>
          <w:rtl/>
          <w:lang w:bidi="fa-IR"/>
        </w:rPr>
        <w:t xml:space="preserve">. </w:t>
      </w:r>
    </w:p>
    <w:p w:rsidR="00DF7947" w:rsidRDefault="00DF7947" w:rsidP="00141951">
      <w:pPr>
        <w:pStyle w:val="libFootnote"/>
        <w:rPr>
          <w:rtl/>
          <w:lang w:bidi="fa-IR"/>
        </w:rPr>
      </w:pPr>
      <w:r>
        <w:rPr>
          <w:rtl/>
          <w:lang w:bidi="fa-IR"/>
        </w:rPr>
        <w:t>558- شرح نهج البلاغه ابن ابى الحديد</w:t>
      </w:r>
      <w:r w:rsidR="008A4E6E">
        <w:rPr>
          <w:rtl/>
          <w:lang w:bidi="fa-IR"/>
        </w:rPr>
        <w:t xml:space="preserve">، </w:t>
      </w:r>
      <w:r>
        <w:rPr>
          <w:rtl/>
          <w:lang w:bidi="fa-IR"/>
        </w:rPr>
        <w:t>ج 4</w:t>
      </w:r>
      <w:r w:rsidR="008A4E6E">
        <w:rPr>
          <w:rtl/>
          <w:lang w:bidi="fa-IR"/>
        </w:rPr>
        <w:t xml:space="preserve">، </w:t>
      </w:r>
      <w:r>
        <w:rPr>
          <w:rtl/>
          <w:lang w:bidi="fa-IR"/>
        </w:rPr>
        <w:t>ص 26</w:t>
      </w:r>
      <w:r w:rsidR="008A4E6E">
        <w:rPr>
          <w:rtl/>
          <w:lang w:bidi="fa-IR"/>
        </w:rPr>
        <w:t xml:space="preserve">. </w:t>
      </w:r>
    </w:p>
    <w:p w:rsidR="00DF7947" w:rsidRDefault="00DF7947" w:rsidP="00141951">
      <w:pPr>
        <w:pStyle w:val="libFootnote"/>
        <w:rPr>
          <w:rtl/>
          <w:lang w:bidi="fa-IR"/>
        </w:rPr>
      </w:pPr>
      <w:r>
        <w:rPr>
          <w:rtl/>
          <w:lang w:bidi="fa-IR"/>
        </w:rPr>
        <w:t>559- بحارالانوار</w:t>
      </w:r>
      <w:r w:rsidR="008A4E6E">
        <w:rPr>
          <w:rtl/>
          <w:lang w:bidi="fa-IR"/>
        </w:rPr>
        <w:t xml:space="preserve">، </w:t>
      </w:r>
      <w:r>
        <w:rPr>
          <w:rtl/>
          <w:lang w:bidi="fa-IR"/>
        </w:rPr>
        <w:t>ج 75</w:t>
      </w:r>
      <w:r w:rsidR="008A4E6E">
        <w:rPr>
          <w:rtl/>
          <w:lang w:bidi="fa-IR"/>
        </w:rPr>
        <w:t xml:space="preserve">، </w:t>
      </w:r>
      <w:r>
        <w:rPr>
          <w:rtl/>
          <w:lang w:bidi="fa-IR"/>
        </w:rPr>
        <w:t>ص 111</w:t>
      </w:r>
      <w:r w:rsidR="008A4E6E">
        <w:rPr>
          <w:rtl/>
          <w:lang w:bidi="fa-IR"/>
        </w:rPr>
        <w:t xml:space="preserve">. </w:t>
      </w:r>
    </w:p>
    <w:p w:rsidR="00DF7947" w:rsidRDefault="00DF7947" w:rsidP="00141951">
      <w:pPr>
        <w:pStyle w:val="libFootnote"/>
        <w:rPr>
          <w:rtl/>
          <w:lang w:bidi="fa-IR"/>
        </w:rPr>
      </w:pPr>
      <w:r>
        <w:rPr>
          <w:rtl/>
          <w:lang w:bidi="fa-IR"/>
        </w:rPr>
        <w:t>560- حياة الامام حسين</w:t>
      </w:r>
      <w:r w:rsidR="008A4E6E">
        <w:rPr>
          <w:rtl/>
          <w:lang w:bidi="fa-IR"/>
        </w:rPr>
        <w:t xml:space="preserve">، </w:t>
      </w:r>
      <w:r>
        <w:rPr>
          <w:rtl/>
          <w:lang w:bidi="fa-IR"/>
        </w:rPr>
        <w:t>ج 1</w:t>
      </w:r>
      <w:r w:rsidR="008A4E6E">
        <w:rPr>
          <w:rtl/>
          <w:lang w:bidi="fa-IR"/>
        </w:rPr>
        <w:t xml:space="preserve">، </w:t>
      </w:r>
      <w:r>
        <w:rPr>
          <w:rtl/>
          <w:lang w:bidi="fa-IR"/>
        </w:rPr>
        <w:t>ص 388</w:t>
      </w:r>
      <w:r w:rsidR="008A4E6E">
        <w:rPr>
          <w:rtl/>
          <w:lang w:bidi="fa-IR"/>
        </w:rPr>
        <w:t xml:space="preserve">. </w:t>
      </w:r>
    </w:p>
    <w:p w:rsidR="00DF7947" w:rsidRDefault="00DF7947" w:rsidP="00141951">
      <w:pPr>
        <w:pStyle w:val="libFootnote"/>
        <w:rPr>
          <w:rtl/>
          <w:lang w:bidi="fa-IR"/>
        </w:rPr>
      </w:pPr>
      <w:r>
        <w:rPr>
          <w:rtl/>
          <w:lang w:bidi="fa-IR"/>
        </w:rPr>
        <w:t>561- بحارالانوار</w:t>
      </w:r>
      <w:r w:rsidR="008A4E6E">
        <w:rPr>
          <w:rtl/>
          <w:lang w:bidi="fa-IR"/>
        </w:rPr>
        <w:t xml:space="preserve">، </w:t>
      </w:r>
      <w:r>
        <w:rPr>
          <w:rtl/>
          <w:lang w:bidi="fa-IR"/>
        </w:rPr>
        <w:t>ج 41</w:t>
      </w:r>
      <w:r w:rsidR="008A4E6E">
        <w:rPr>
          <w:rtl/>
          <w:lang w:bidi="fa-IR"/>
        </w:rPr>
        <w:t xml:space="preserve">، </w:t>
      </w:r>
      <w:r>
        <w:rPr>
          <w:rtl/>
          <w:lang w:bidi="fa-IR"/>
        </w:rPr>
        <w:t>ص 137</w:t>
      </w:r>
      <w:r w:rsidR="008A4E6E">
        <w:rPr>
          <w:rtl/>
          <w:lang w:bidi="fa-IR"/>
        </w:rPr>
        <w:t xml:space="preserve">. </w:t>
      </w:r>
    </w:p>
    <w:p w:rsidR="00DF7947" w:rsidRDefault="00DF7947" w:rsidP="00141951">
      <w:pPr>
        <w:pStyle w:val="libFootnote"/>
        <w:rPr>
          <w:rtl/>
          <w:lang w:bidi="fa-IR"/>
        </w:rPr>
      </w:pPr>
      <w:r>
        <w:rPr>
          <w:rtl/>
          <w:lang w:bidi="fa-IR"/>
        </w:rPr>
        <w:t>562- ارشاد</w:t>
      </w:r>
      <w:r w:rsidR="008A4E6E">
        <w:rPr>
          <w:rtl/>
          <w:lang w:bidi="fa-IR"/>
        </w:rPr>
        <w:t xml:space="preserve">، </w:t>
      </w:r>
      <w:r>
        <w:rPr>
          <w:rtl/>
          <w:lang w:bidi="fa-IR"/>
        </w:rPr>
        <w:t>ص 114</w:t>
      </w:r>
      <w:r w:rsidR="008A4E6E">
        <w:rPr>
          <w:rtl/>
          <w:lang w:bidi="fa-IR"/>
        </w:rPr>
        <w:t xml:space="preserve">. </w:t>
      </w:r>
    </w:p>
    <w:p w:rsidR="00DF7947" w:rsidRDefault="00DF7947" w:rsidP="00141951">
      <w:pPr>
        <w:pStyle w:val="libFootnote"/>
        <w:rPr>
          <w:rtl/>
          <w:lang w:bidi="fa-IR"/>
        </w:rPr>
      </w:pPr>
      <w:r>
        <w:rPr>
          <w:rtl/>
          <w:lang w:bidi="fa-IR"/>
        </w:rPr>
        <w:t>563- بحارالانوار</w:t>
      </w:r>
      <w:r w:rsidR="008A4E6E">
        <w:rPr>
          <w:rtl/>
          <w:lang w:bidi="fa-IR"/>
        </w:rPr>
        <w:t xml:space="preserve">، </w:t>
      </w:r>
      <w:r>
        <w:rPr>
          <w:rtl/>
          <w:lang w:bidi="fa-IR"/>
        </w:rPr>
        <w:t>ج 80</w:t>
      </w:r>
      <w:r w:rsidR="008A4E6E">
        <w:rPr>
          <w:rtl/>
          <w:lang w:bidi="fa-IR"/>
        </w:rPr>
        <w:t xml:space="preserve">، </w:t>
      </w:r>
      <w:r>
        <w:rPr>
          <w:rtl/>
          <w:lang w:bidi="fa-IR"/>
        </w:rPr>
        <w:t>ص 14</w:t>
      </w:r>
      <w:r w:rsidR="008A4E6E">
        <w:rPr>
          <w:rtl/>
          <w:lang w:bidi="fa-IR"/>
        </w:rPr>
        <w:t xml:space="preserve">. </w:t>
      </w:r>
    </w:p>
    <w:p w:rsidR="00DF7947" w:rsidRDefault="00DF7947" w:rsidP="00141951">
      <w:pPr>
        <w:pStyle w:val="libFootnote"/>
        <w:rPr>
          <w:rtl/>
          <w:lang w:bidi="fa-IR"/>
        </w:rPr>
      </w:pPr>
      <w:r>
        <w:rPr>
          <w:rtl/>
          <w:lang w:bidi="fa-IR"/>
        </w:rPr>
        <w:t>564- بحارالانوار</w:t>
      </w:r>
      <w:r w:rsidR="008A4E6E">
        <w:rPr>
          <w:rtl/>
          <w:lang w:bidi="fa-IR"/>
        </w:rPr>
        <w:t xml:space="preserve">، </w:t>
      </w:r>
      <w:r>
        <w:rPr>
          <w:rtl/>
          <w:lang w:bidi="fa-IR"/>
        </w:rPr>
        <w:t>ج 84</w:t>
      </w:r>
      <w:r w:rsidR="008A4E6E">
        <w:rPr>
          <w:rtl/>
          <w:lang w:bidi="fa-IR"/>
        </w:rPr>
        <w:t xml:space="preserve">، </w:t>
      </w:r>
      <w:r>
        <w:rPr>
          <w:rtl/>
          <w:lang w:bidi="fa-IR"/>
        </w:rPr>
        <w:t>ص 230</w:t>
      </w:r>
      <w:r w:rsidR="008A4E6E">
        <w:rPr>
          <w:rtl/>
          <w:lang w:bidi="fa-IR"/>
        </w:rPr>
        <w:t xml:space="preserve">. </w:t>
      </w:r>
    </w:p>
    <w:p w:rsidR="00DF7947" w:rsidRDefault="00DF7947" w:rsidP="00141951">
      <w:pPr>
        <w:pStyle w:val="libFootnote"/>
        <w:rPr>
          <w:rtl/>
          <w:lang w:bidi="fa-IR"/>
        </w:rPr>
      </w:pPr>
      <w:r>
        <w:rPr>
          <w:rtl/>
          <w:lang w:bidi="fa-IR"/>
        </w:rPr>
        <w:t>565- بحارالانوار</w:t>
      </w:r>
      <w:r w:rsidR="008A4E6E">
        <w:rPr>
          <w:rtl/>
          <w:lang w:bidi="fa-IR"/>
        </w:rPr>
        <w:t xml:space="preserve">، </w:t>
      </w:r>
      <w:r>
        <w:rPr>
          <w:rtl/>
          <w:lang w:bidi="fa-IR"/>
        </w:rPr>
        <w:t>ج 84</w:t>
      </w:r>
      <w:r w:rsidR="008A4E6E">
        <w:rPr>
          <w:rtl/>
          <w:lang w:bidi="fa-IR"/>
        </w:rPr>
        <w:t xml:space="preserve">، </w:t>
      </w:r>
      <w:r>
        <w:rPr>
          <w:rtl/>
          <w:lang w:bidi="fa-IR"/>
        </w:rPr>
        <w:t>ص 339</w:t>
      </w:r>
      <w:r w:rsidR="008A4E6E">
        <w:rPr>
          <w:rtl/>
          <w:lang w:bidi="fa-IR"/>
        </w:rPr>
        <w:t xml:space="preserve">. </w:t>
      </w:r>
    </w:p>
    <w:p w:rsidR="00DF7947" w:rsidRDefault="00DF7947" w:rsidP="00141951">
      <w:pPr>
        <w:pStyle w:val="libFootnote"/>
        <w:rPr>
          <w:rtl/>
          <w:lang w:bidi="fa-IR"/>
        </w:rPr>
      </w:pPr>
      <w:r>
        <w:rPr>
          <w:rtl/>
          <w:lang w:bidi="fa-IR"/>
        </w:rPr>
        <w:t>566- امالى شيخ مفيد و سوره نازعات</w:t>
      </w:r>
      <w:r w:rsidR="008A4E6E">
        <w:rPr>
          <w:rtl/>
          <w:lang w:bidi="fa-IR"/>
        </w:rPr>
        <w:t xml:space="preserve">، </w:t>
      </w:r>
      <w:r>
        <w:rPr>
          <w:rtl/>
          <w:lang w:bidi="fa-IR"/>
        </w:rPr>
        <w:t>آيه 37</w:t>
      </w:r>
      <w:r w:rsidR="008A4E6E">
        <w:rPr>
          <w:rtl/>
          <w:lang w:bidi="fa-IR"/>
        </w:rPr>
        <w:t xml:space="preserve">، </w:t>
      </w:r>
      <w:r>
        <w:rPr>
          <w:rtl/>
          <w:lang w:bidi="fa-IR"/>
        </w:rPr>
        <w:t>ص 39</w:t>
      </w:r>
      <w:r w:rsidR="008A4E6E">
        <w:rPr>
          <w:rtl/>
          <w:lang w:bidi="fa-IR"/>
        </w:rPr>
        <w:t xml:space="preserve">. </w:t>
      </w:r>
    </w:p>
    <w:p w:rsidR="00DF7947" w:rsidRDefault="00DF7947" w:rsidP="00141951">
      <w:pPr>
        <w:pStyle w:val="libFootnote"/>
        <w:rPr>
          <w:rtl/>
          <w:lang w:bidi="fa-IR"/>
        </w:rPr>
      </w:pPr>
      <w:r>
        <w:rPr>
          <w:rtl/>
          <w:lang w:bidi="fa-IR"/>
        </w:rPr>
        <w:t>567- سفينة البحار</w:t>
      </w:r>
      <w:r w:rsidR="008A4E6E">
        <w:rPr>
          <w:rtl/>
          <w:lang w:bidi="fa-IR"/>
        </w:rPr>
        <w:t xml:space="preserve">، </w:t>
      </w:r>
      <w:r>
        <w:rPr>
          <w:rtl/>
          <w:lang w:bidi="fa-IR"/>
        </w:rPr>
        <w:t>ج 2</w:t>
      </w:r>
      <w:r w:rsidR="008A4E6E">
        <w:rPr>
          <w:rtl/>
          <w:lang w:bidi="fa-IR"/>
        </w:rPr>
        <w:t xml:space="preserve">، </w:t>
      </w:r>
      <w:r>
        <w:rPr>
          <w:rtl/>
          <w:lang w:bidi="fa-IR"/>
        </w:rPr>
        <w:t>ص 43</w:t>
      </w:r>
      <w:r w:rsidR="008A4E6E">
        <w:rPr>
          <w:rtl/>
          <w:lang w:bidi="fa-IR"/>
        </w:rPr>
        <w:t xml:space="preserve">. </w:t>
      </w:r>
    </w:p>
    <w:p w:rsidR="00DF7947" w:rsidRDefault="00DF7947" w:rsidP="00141951">
      <w:pPr>
        <w:pStyle w:val="libFootnote"/>
        <w:rPr>
          <w:rtl/>
          <w:lang w:bidi="fa-IR"/>
        </w:rPr>
      </w:pPr>
      <w:r>
        <w:rPr>
          <w:rtl/>
          <w:lang w:bidi="fa-IR"/>
        </w:rPr>
        <w:t>568- نماز ديدگاه قرآن و حديث</w:t>
      </w:r>
      <w:r w:rsidR="008A4E6E">
        <w:rPr>
          <w:rtl/>
          <w:lang w:bidi="fa-IR"/>
        </w:rPr>
        <w:t xml:space="preserve">، </w:t>
      </w:r>
      <w:r>
        <w:rPr>
          <w:rtl/>
          <w:lang w:bidi="fa-IR"/>
        </w:rPr>
        <w:t>ص 138</w:t>
      </w:r>
      <w:r w:rsidR="008A4E6E">
        <w:rPr>
          <w:rtl/>
          <w:lang w:bidi="fa-IR"/>
        </w:rPr>
        <w:t xml:space="preserve">. </w:t>
      </w:r>
    </w:p>
    <w:p w:rsidR="00DF7947" w:rsidRDefault="00DF7947" w:rsidP="00141951">
      <w:pPr>
        <w:pStyle w:val="libFootnote"/>
        <w:rPr>
          <w:rtl/>
          <w:lang w:bidi="fa-IR"/>
        </w:rPr>
      </w:pPr>
      <w:r>
        <w:rPr>
          <w:rtl/>
          <w:lang w:bidi="fa-IR"/>
        </w:rPr>
        <w:t>569- بحارالانوار</w:t>
      </w:r>
      <w:r w:rsidR="008A4E6E">
        <w:rPr>
          <w:rtl/>
          <w:lang w:bidi="fa-IR"/>
        </w:rPr>
        <w:t xml:space="preserve">، </w:t>
      </w:r>
      <w:r>
        <w:rPr>
          <w:rtl/>
          <w:lang w:bidi="fa-IR"/>
        </w:rPr>
        <w:t>ج 84</w:t>
      </w:r>
      <w:r w:rsidR="008A4E6E">
        <w:rPr>
          <w:rtl/>
          <w:lang w:bidi="fa-IR"/>
        </w:rPr>
        <w:t xml:space="preserve">، </w:t>
      </w:r>
      <w:r>
        <w:rPr>
          <w:rtl/>
          <w:lang w:bidi="fa-IR"/>
        </w:rPr>
        <w:t>ص 241</w:t>
      </w:r>
      <w:r w:rsidR="008A4E6E">
        <w:rPr>
          <w:rtl/>
          <w:lang w:bidi="fa-IR"/>
        </w:rPr>
        <w:t xml:space="preserve">. </w:t>
      </w:r>
    </w:p>
    <w:p w:rsidR="00DF7947" w:rsidRDefault="00DF7947" w:rsidP="00141951">
      <w:pPr>
        <w:pStyle w:val="libFootnote"/>
        <w:rPr>
          <w:rtl/>
          <w:lang w:bidi="fa-IR"/>
        </w:rPr>
      </w:pPr>
      <w:r>
        <w:rPr>
          <w:rtl/>
          <w:lang w:bidi="fa-IR"/>
        </w:rPr>
        <w:t>570- بحارالانوار</w:t>
      </w:r>
      <w:r w:rsidR="008A4E6E">
        <w:rPr>
          <w:rtl/>
          <w:lang w:bidi="fa-IR"/>
        </w:rPr>
        <w:t xml:space="preserve">، </w:t>
      </w:r>
      <w:r>
        <w:rPr>
          <w:rtl/>
          <w:lang w:bidi="fa-IR"/>
        </w:rPr>
        <w:t>ج 88</w:t>
      </w:r>
      <w:r w:rsidR="008A4E6E">
        <w:rPr>
          <w:rtl/>
          <w:lang w:bidi="fa-IR"/>
        </w:rPr>
        <w:t xml:space="preserve">، </w:t>
      </w:r>
      <w:r>
        <w:rPr>
          <w:rtl/>
          <w:lang w:bidi="fa-IR"/>
        </w:rPr>
        <w:t>ص 14</w:t>
      </w:r>
      <w:r w:rsidR="008A4E6E">
        <w:rPr>
          <w:rtl/>
          <w:lang w:bidi="fa-IR"/>
        </w:rPr>
        <w:t xml:space="preserve">. </w:t>
      </w:r>
    </w:p>
    <w:p w:rsidR="00DF7947" w:rsidRDefault="00DF7947" w:rsidP="00141951">
      <w:pPr>
        <w:pStyle w:val="libFootnote"/>
        <w:rPr>
          <w:rtl/>
          <w:lang w:bidi="fa-IR"/>
        </w:rPr>
      </w:pPr>
      <w:r>
        <w:rPr>
          <w:rtl/>
          <w:lang w:bidi="fa-IR"/>
        </w:rPr>
        <w:t>571- وسايل الشيعه</w:t>
      </w:r>
      <w:r w:rsidR="008A4E6E">
        <w:rPr>
          <w:rtl/>
          <w:lang w:bidi="fa-IR"/>
        </w:rPr>
        <w:t xml:space="preserve">، </w:t>
      </w:r>
      <w:r>
        <w:rPr>
          <w:rtl/>
          <w:lang w:bidi="fa-IR"/>
        </w:rPr>
        <w:t>ج 3 ص 479</w:t>
      </w:r>
      <w:r w:rsidR="008A4E6E">
        <w:rPr>
          <w:rtl/>
          <w:lang w:bidi="fa-IR"/>
        </w:rPr>
        <w:t xml:space="preserve">. </w:t>
      </w:r>
    </w:p>
    <w:p w:rsidR="00DF7947" w:rsidRDefault="00DF7947" w:rsidP="00141951">
      <w:pPr>
        <w:pStyle w:val="libFootnote"/>
        <w:rPr>
          <w:rtl/>
          <w:lang w:bidi="fa-IR"/>
        </w:rPr>
      </w:pPr>
      <w:r>
        <w:rPr>
          <w:rtl/>
          <w:lang w:bidi="fa-IR"/>
        </w:rPr>
        <w:t>572- وسايل الشيعه</w:t>
      </w:r>
      <w:r w:rsidR="008A4E6E">
        <w:rPr>
          <w:rtl/>
          <w:lang w:bidi="fa-IR"/>
        </w:rPr>
        <w:t xml:space="preserve">، </w:t>
      </w:r>
      <w:r>
        <w:rPr>
          <w:rtl/>
          <w:lang w:bidi="fa-IR"/>
        </w:rPr>
        <w:t>ج 3</w:t>
      </w:r>
      <w:r w:rsidR="008A4E6E">
        <w:rPr>
          <w:rtl/>
          <w:lang w:bidi="fa-IR"/>
        </w:rPr>
        <w:t xml:space="preserve">، </w:t>
      </w:r>
      <w:r>
        <w:rPr>
          <w:rtl/>
          <w:lang w:bidi="fa-IR"/>
        </w:rPr>
        <w:t>ص 478؛ صحيح بخارى</w:t>
      </w:r>
      <w:r w:rsidR="008A4E6E">
        <w:rPr>
          <w:rtl/>
          <w:lang w:bidi="fa-IR"/>
        </w:rPr>
        <w:t xml:space="preserve">، </w:t>
      </w:r>
      <w:r>
        <w:rPr>
          <w:rtl/>
          <w:lang w:bidi="fa-IR"/>
        </w:rPr>
        <w:t>ج 1 ص 324</w:t>
      </w:r>
      <w:r w:rsidR="008A4E6E">
        <w:rPr>
          <w:rtl/>
          <w:lang w:bidi="fa-IR"/>
        </w:rPr>
        <w:t xml:space="preserve">. </w:t>
      </w:r>
    </w:p>
    <w:p w:rsidR="00DF7947" w:rsidRDefault="00DF7947" w:rsidP="00141951">
      <w:pPr>
        <w:pStyle w:val="libFootnote"/>
        <w:rPr>
          <w:rtl/>
          <w:lang w:bidi="fa-IR"/>
        </w:rPr>
      </w:pPr>
      <w:r>
        <w:rPr>
          <w:rtl/>
          <w:lang w:bidi="fa-IR"/>
        </w:rPr>
        <w:t>573- وسايل الشيعه</w:t>
      </w:r>
      <w:r w:rsidR="008A4E6E">
        <w:rPr>
          <w:rtl/>
          <w:lang w:bidi="fa-IR"/>
        </w:rPr>
        <w:t xml:space="preserve">، </w:t>
      </w:r>
      <w:r>
        <w:rPr>
          <w:rtl/>
          <w:lang w:bidi="fa-IR"/>
        </w:rPr>
        <w:t>ج 3 ص 515</w:t>
      </w:r>
      <w:r w:rsidR="008A4E6E">
        <w:rPr>
          <w:rtl/>
          <w:lang w:bidi="fa-IR"/>
        </w:rPr>
        <w:t xml:space="preserve">. </w:t>
      </w:r>
    </w:p>
    <w:p w:rsidR="00DF7947" w:rsidRDefault="00DF7947" w:rsidP="00141951">
      <w:pPr>
        <w:pStyle w:val="libFootnote"/>
        <w:rPr>
          <w:rtl/>
          <w:lang w:bidi="fa-IR"/>
        </w:rPr>
      </w:pPr>
      <w:r>
        <w:rPr>
          <w:rtl/>
          <w:lang w:bidi="fa-IR"/>
        </w:rPr>
        <w:t>574- وسايل الشيعه</w:t>
      </w:r>
      <w:r w:rsidR="008A4E6E">
        <w:rPr>
          <w:rtl/>
          <w:lang w:bidi="fa-IR"/>
        </w:rPr>
        <w:t xml:space="preserve">، </w:t>
      </w:r>
      <w:r>
        <w:rPr>
          <w:rtl/>
          <w:lang w:bidi="fa-IR"/>
        </w:rPr>
        <w:t>ج 3</w:t>
      </w:r>
      <w:r w:rsidR="008A4E6E">
        <w:rPr>
          <w:rtl/>
          <w:lang w:bidi="fa-IR"/>
        </w:rPr>
        <w:t xml:space="preserve">، </w:t>
      </w:r>
      <w:r>
        <w:rPr>
          <w:rtl/>
          <w:lang w:bidi="fa-IR"/>
        </w:rPr>
        <w:t>ص 55؛ صحيح بخارى</w:t>
      </w:r>
      <w:r w:rsidR="008A4E6E">
        <w:rPr>
          <w:rtl/>
          <w:lang w:bidi="fa-IR"/>
        </w:rPr>
        <w:t xml:space="preserve">، </w:t>
      </w:r>
      <w:r>
        <w:rPr>
          <w:rtl/>
          <w:lang w:bidi="fa-IR"/>
        </w:rPr>
        <w:t>ج 1</w:t>
      </w:r>
      <w:r w:rsidR="008A4E6E">
        <w:rPr>
          <w:rtl/>
          <w:lang w:bidi="fa-IR"/>
        </w:rPr>
        <w:t xml:space="preserve">، </w:t>
      </w:r>
      <w:r>
        <w:rPr>
          <w:rtl/>
          <w:lang w:bidi="fa-IR"/>
        </w:rPr>
        <w:t>ص 324</w:t>
      </w:r>
      <w:r w:rsidR="008A4E6E">
        <w:rPr>
          <w:rtl/>
          <w:lang w:bidi="fa-IR"/>
        </w:rPr>
        <w:t xml:space="preserve">. </w:t>
      </w:r>
    </w:p>
    <w:p w:rsidR="00DF7947" w:rsidRDefault="00DF7947" w:rsidP="00141951">
      <w:pPr>
        <w:pStyle w:val="libFootnote"/>
        <w:rPr>
          <w:rtl/>
          <w:lang w:bidi="fa-IR"/>
        </w:rPr>
      </w:pPr>
      <w:r>
        <w:rPr>
          <w:rtl/>
          <w:lang w:bidi="fa-IR"/>
        </w:rPr>
        <w:t>575- بحارالانوار</w:t>
      </w:r>
      <w:r w:rsidR="008A4E6E">
        <w:rPr>
          <w:rtl/>
          <w:lang w:bidi="fa-IR"/>
        </w:rPr>
        <w:t xml:space="preserve">، </w:t>
      </w:r>
      <w:r>
        <w:rPr>
          <w:rtl/>
          <w:lang w:bidi="fa-IR"/>
        </w:rPr>
        <w:t>ج 88</w:t>
      </w:r>
      <w:r w:rsidR="008A4E6E">
        <w:rPr>
          <w:rtl/>
          <w:lang w:bidi="fa-IR"/>
        </w:rPr>
        <w:t xml:space="preserve">، </w:t>
      </w:r>
      <w:r>
        <w:rPr>
          <w:rtl/>
          <w:lang w:bidi="fa-IR"/>
        </w:rPr>
        <w:t>ص 13</w:t>
      </w:r>
      <w:r w:rsidR="008A4E6E">
        <w:rPr>
          <w:rtl/>
          <w:lang w:bidi="fa-IR"/>
        </w:rPr>
        <w:t xml:space="preserve">. </w:t>
      </w:r>
    </w:p>
    <w:p w:rsidR="00DF7947" w:rsidRDefault="00DF7947" w:rsidP="00141951">
      <w:pPr>
        <w:pStyle w:val="libFootnote"/>
        <w:rPr>
          <w:rtl/>
          <w:lang w:bidi="fa-IR"/>
        </w:rPr>
      </w:pPr>
      <w:r>
        <w:rPr>
          <w:rtl/>
          <w:lang w:bidi="fa-IR"/>
        </w:rPr>
        <w:t>576- الغارت تقريبا يك قرن قبل از نهج البلاغه نوشته شده است</w:t>
      </w:r>
      <w:r w:rsidR="008A4E6E">
        <w:rPr>
          <w:rtl/>
          <w:lang w:bidi="fa-IR"/>
        </w:rPr>
        <w:t xml:space="preserve">. </w:t>
      </w:r>
      <w:r>
        <w:rPr>
          <w:rtl/>
          <w:lang w:bidi="fa-IR"/>
        </w:rPr>
        <w:t>اين كتاب به اين مناسبت الغارت نام گذارى شده است كه در آن به غارت هايى كه بنى اميه در زمان حكومت امام</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در قلمرو حكومت حضرت روا داشتند در اين كتاب اشاره شده است</w:t>
      </w:r>
      <w:r w:rsidR="008A4E6E">
        <w:rPr>
          <w:rtl/>
          <w:lang w:bidi="fa-IR"/>
        </w:rPr>
        <w:t xml:space="preserve">. </w:t>
      </w:r>
    </w:p>
    <w:p w:rsidR="00DF7947" w:rsidRDefault="00DF7947" w:rsidP="00141951">
      <w:pPr>
        <w:pStyle w:val="libFootnote"/>
        <w:rPr>
          <w:rtl/>
          <w:lang w:bidi="fa-IR"/>
        </w:rPr>
      </w:pPr>
      <w:r>
        <w:rPr>
          <w:rtl/>
          <w:lang w:bidi="fa-IR"/>
        </w:rPr>
        <w:t>577- الغارات</w:t>
      </w:r>
      <w:r w:rsidR="008A4E6E">
        <w:rPr>
          <w:rtl/>
          <w:lang w:bidi="fa-IR"/>
        </w:rPr>
        <w:t xml:space="preserve">، </w:t>
      </w:r>
      <w:r>
        <w:rPr>
          <w:rtl/>
          <w:lang w:bidi="fa-IR"/>
        </w:rPr>
        <w:t>ج 1</w:t>
      </w:r>
      <w:r w:rsidR="008A4E6E">
        <w:rPr>
          <w:rtl/>
          <w:lang w:bidi="fa-IR"/>
        </w:rPr>
        <w:t xml:space="preserve">، </w:t>
      </w:r>
      <w:r>
        <w:rPr>
          <w:rtl/>
          <w:lang w:bidi="fa-IR"/>
        </w:rPr>
        <w:t>ص ***8؛ بحارالانوار</w:t>
      </w:r>
      <w:r w:rsidR="008A4E6E">
        <w:rPr>
          <w:rtl/>
          <w:lang w:bidi="fa-IR"/>
        </w:rPr>
        <w:t xml:space="preserve">، </w:t>
      </w:r>
      <w:r>
        <w:rPr>
          <w:rtl/>
          <w:lang w:bidi="fa-IR"/>
        </w:rPr>
        <w:t>ج 8</w:t>
      </w:r>
      <w:r w:rsidR="008A4E6E">
        <w:rPr>
          <w:rtl/>
          <w:lang w:bidi="fa-IR"/>
        </w:rPr>
        <w:t xml:space="preserve">، </w:t>
      </w:r>
      <w:r>
        <w:rPr>
          <w:rtl/>
          <w:lang w:bidi="fa-IR"/>
        </w:rPr>
        <w:t>ص 739</w:t>
      </w:r>
      <w:r w:rsidR="008A4E6E">
        <w:rPr>
          <w:rtl/>
          <w:lang w:bidi="fa-IR"/>
        </w:rPr>
        <w:t xml:space="preserve">. </w:t>
      </w:r>
    </w:p>
    <w:p w:rsidR="00DF7947" w:rsidRDefault="00DF7947" w:rsidP="00141951">
      <w:pPr>
        <w:pStyle w:val="libFootnote"/>
        <w:rPr>
          <w:rtl/>
          <w:lang w:bidi="fa-IR"/>
        </w:rPr>
      </w:pPr>
      <w:r>
        <w:rPr>
          <w:rtl/>
          <w:lang w:bidi="fa-IR"/>
        </w:rPr>
        <w:lastRenderedPageBreak/>
        <w:t>578- امالى شيخ مفيد</w:t>
      </w:r>
      <w:r w:rsidR="008A4E6E">
        <w:rPr>
          <w:rtl/>
          <w:lang w:bidi="fa-IR"/>
        </w:rPr>
        <w:t xml:space="preserve">. </w:t>
      </w:r>
    </w:p>
    <w:p w:rsidR="00DF7947" w:rsidRDefault="00DF7947" w:rsidP="00141951">
      <w:pPr>
        <w:pStyle w:val="libFootnote"/>
        <w:rPr>
          <w:rtl/>
          <w:lang w:bidi="fa-IR"/>
        </w:rPr>
      </w:pPr>
      <w:r>
        <w:rPr>
          <w:rtl/>
          <w:lang w:bidi="fa-IR"/>
        </w:rPr>
        <w:t>579- بحارالانوار</w:t>
      </w:r>
      <w:r w:rsidR="008A4E6E">
        <w:rPr>
          <w:rtl/>
          <w:lang w:bidi="fa-IR"/>
        </w:rPr>
        <w:t xml:space="preserve">، </w:t>
      </w:r>
      <w:r>
        <w:rPr>
          <w:rtl/>
          <w:lang w:bidi="fa-IR"/>
        </w:rPr>
        <w:t>ج 3</w:t>
      </w:r>
      <w:r w:rsidR="008A4E6E">
        <w:rPr>
          <w:rtl/>
          <w:lang w:bidi="fa-IR"/>
        </w:rPr>
        <w:t xml:space="preserve">، </w:t>
      </w:r>
      <w:r>
        <w:rPr>
          <w:rtl/>
          <w:lang w:bidi="fa-IR"/>
        </w:rPr>
        <w:t>ص 100؛ اصول كافى</w:t>
      </w:r>
      <w:r w:rsidR="008A4E6E">
        <w:rPr>
          <w:rtl/>
          <w:lang w:bidi="fa-IR"/>
        </w:rPr>
        <w:t xml:space="preserve">، </w:t>
      </w:r>
      <w:r>
        <w:rPr>
          <w:rtl/>
          <w:lang w:bidi="fa-IR"/>
        </w:rPr>
        <w:t>ج 2</w:t>
      </w:r>
      <w:r w:rsidR="008A4E6E">
        <w:rPr>
          <w:rtl/>
          <w:lang w:bidi="fa-IR"/>
        </w:rPr>
        <w:t xml:space="preserve">، </w:t>
      </w:r>
      <w:r>
        <w:rPr>
          <w:rtl/>
          <w:lang w:bidi="fa-IR"/>
        </w:rPr>
        <w:t>ص 443</w:t>
      </w:r>
      <w:r w:rsidR="008A4E6E">
        <w:rPr>
          <w:rtl/>
          <w:lang w:bidi="fa-IR"/>
        </w:rPr>
        <w:t xml:space="preserve">. </w:t>
      </w:r>
    </w:p>
    <w:p w:rsidR="00DF7947" w:rsidRDefault="00DF7947" w:rsidP="00141951">
      <w:pPr>
        <w:pStyle w:val="libFootnote"/>
        <w:rPr>
          <w:rtl/>
          <w:lang w:bidi="fa-IR"/>
        </w:rPr>
      </w:pPr>
      <w:r>
        <w:rPr>
          <w:rtl/>
          <w:lang w:bidi="fa-IR"/>
        </w:rPr>
        <w:t>580- بحارالانوار</w:t>
      </w:r>
      <w:r w:rsidR="008A4E6E">
        <w:rPr>
          <w:rtl/>
          <w:lang w:bidi="fa-IR"/>
        </w:rPr>
        <w:t xml:space="preserve">، </w:t>
      </w:r>
      <w:r>
        <w:rPr>
          <w:rtl/>
          <w:lang w:bidi="fa-IR"/>
        </w:rPr>
        <w:t>ج 42</w:t>
      </w:r>
      <w:r w:rsidR="008A4E6E">
        <w:rPr>
          <w:rtl/>
          <w:lang w:bidi="fa-IR"/>
        </w:rPr>
        <w:t xml:space="preserve">، </w:t>
      </w:r>
      <w:r>
        <w:rPr>
          <w:rtl/>
          <w:lang w:bidi="fa-IR"/>
        </w:rPr>
        <w:t>ص 58</w:t>
      </w:r>
      <w:r w:rsidR="008A4E6E">
        <w:rPr>
          <w:rtl/>
          <w:lang w:bidi="fa-IR"/>
        </w:rPr>
        <w:t xml:space="preserve">. </w:t>
      </w:r>
    </w:p>
    <w:p w:rsidR="00DF7947" w:rsidRDefault="00DF7947" w:rsidP="00141951">
      <w:pPr>
        <w:pStyle w:val="libFootnote"/>
        <w:rPr>
          <w:rtl/>
          <w:lang w:bidi="fa-IR"/>
        </w:rPr>
      </w:pPr>
      <w:r>
        <w:rPr>
          <w:rtl/>
          <w:lang w:bidi="fa-IR"/>
        </w:rPr>
        <w:t>581- تفسير نورالثقلين</w:t>
      </w:r>
      <w:r w:rsidR="008A4E6E">
        <w:rPr>
          <w:rtl/>
          <w:lang w:bidi="fa-IR"/>
        </w:rPr>
        <w:t xml:space="preserve">، </w:t>
      </w:r>
      <w:r>
        <w:rPr>
          <w:rtl/>
          <w:lang w:bidi="fa-IR"/>
        </w:rPr>
        <w:t>ج 1</w:t>
      </w:r>
      <w:r w:rsidR="008A4E6E">
        <w:rPr>
          <w:rtl/>
          <w:lang w:bidi="fa-IR"/>
        </w:rPr>
        <w:t xml:space="preserve">، </w:t>
      </w:r>
      <w:r>
        <w:rPr>
          <w:rtl/>
          <w:lang w:bidi="fa-IR"/>
        </w:rPr>
        <w:t>ص 267</w:t>
      </w:r>
      <w:r w:rsidR="008A4E6E">
        <w:rPr>
          <w:rtl/>
          <w:lang w:bidi="fa-IR"/>
        </w:rPr>
        <w:t xml:space="preserve">. </w:t>
      </w:r>
    </w:p>
    <w:p w:rsidR="00DF7947" w:rsidRDefault="00DF7947" w:rsidP="00141951">
      <w:pPr>
        <w:pStyle w:val="libFootnote"/>
        <w:rPr>
          <w:rtl/>
          <w:lang w:bidi="fa-IR"/>
        </w:rPr>
      </w:pPr>
      <w:r>
        <w:rPr>
          <w:rtl/>
          <w:lang w:bidi="fa-IR"/>
        </w:rPr>
        <w:t>582- ربيع الابرار</w:t>
      </w:r>
      <w:r w:rsidR="008A4E6E">
        <w:rPr>
          <w:rtl/>
          <w:lang w:bidi="fa-IR"/>
        </w:rPr>
        <w:t xml:space="preserve">، </w:t>
      </w:r>
      <w:r>
        <w:rPr>
          <w:rtl/>
          <w:lang w:bidi="fa-IR"/>
        </w:rPr>
        <w:t>زمخشرى</w:t>
      </w:r>
      <w:r w:rsidR="008A4E6E">
        <w:rPr>
          <w:rtl/>
          <w:lang w:bidi="fa-IR"/>
        </w:rPr>
        <w:t xml:space="preserve">. </w:t>
      </w:r>
    </w:p>
    <w:p w:rsidR="00DF7947" w:rsidRDefault="00DF7947" w:rsidP="00141951">
      <w:pPr>
        <w:pStyle w:val="libFootnote"/>
        <w:rPr>
          <w:rtl/>
          <w:lang w:bidi="fa-IR"/>
        </w:rPr>
      </w:pPr>
      <w:r>
        <w:rPr>
          <w:rtl/>
          <w:lang w:bidi="fa-IR"/>
        </w:rPr>
        <w:t>583- عقيل</w:t>
      </w:r>
      <w:r w:rsidR="003107DD">
        <w:rPr>
          <w:rtl/>
          <w:lang w:bidi="fa-IR"/>
        </w:rPr>
        <w:t xml:space="preserve"> (</w:t>
      </w:r>
      <w:r>
        <w:rPr>
          <w:rtl/>
          <w:lang w:bidi="fa-IR"/>
        </w:rPr>
        <w:t>ابويزيد) برادر بزرگ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20 سال از حضرت بزرگتر بود وى در علم انساب بسيار توانا بود او در اواخر عمر نابينا شد او در انتخاب فاطمه مادر حضرت ابوالفضل</w:t>
      </w:r>
      <w:r w:rsidR="003107DD">
        <w:rPr>
          <w:rtl/>
          <w:lang w:bidi="fa-IR"/>
        </w:rPr>
        <w:t xml:space="preserve"> </w:t>
      </w:r>
      <w:r w:rsidR="005F0BBC" w:rsidRPr="005F0BBC">
        <w:rPr>
          <w:rStyle w:val="libAlaemChar"/>
          <w:rtl/>
        </w:rPr>
        <w:t>عليه‌السلام</w:t>
      </w:r>
      <w:r w:rsidR="0012574F">
        <w:rPr>
          <w:rStyle w:val="libAlaemChar"/>
          <w:rtl/>
        </w:rPr>
        <w:t xml:space="preserve"> </w:t>
      </w:r>
      <w:r w:rsidR="003107DD">
        <w:rPr>
          <w:rtl/>
          <w:lang w:bidi="fa-IR"/>
        </w:rPr>
        <w:t>(</w:t>
      </w:r>
      <w:r>
        <w:rPr>
          <w:rtl/>
          <w:lang w:bidi="fa-IR"/>
        </w:rPr>
        <w:t>ام البنين) به همسرى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نقش مؤ ثرى</w:t>
      </w:r>
      <w:r w:rsidR="008A4E6E">
        <w:rPr>
          <w:rtl/>
          <w:lang w:bidi="fa-IR"/>
        </w:rPr>
        <w:t xml:space="preserve">، </w:t>
      </w:r>
      <w:r>
        <w:rPr>
          <w:rtl/>
          <w:lang w:bidi="fa-IR"/>
        </w:rPr>
        <w:t>ه خاطر شناخت علم انساب خود داشت</w:t>
      </w:r>
      <w:r w:rsidR="008A4E6E">
        <w:rPr>
          <w:rtl/>
          <w:lang w:bidi="fa-IR"/>
        </w:rPr>
        <w:t xml:space="preserve">. </w:t>
      </w:r>
    </w:p>
    <w:p w:rsidR="00DF7947" w:rsidRDefault="00DF7947" w:rsidP="00141951">
      <w:pPr>
        <w:pStyle w:val="libFootnote"/>
        <w:rPr>
          <w:rtl/>
          <w:lang w:bidi="fa-IR"/>
        </w:rPr>
      </w:pPr>
      <w:r>
        <w:rPr>
          <w:rtl/>
          <w:lang w:bidi="fa-IR"/>
        </w:rPr>
        <w:t>584- كتاب سليم بن قيس</w:t>
      </w:r>
      <w:r w:rsidR="008A4E6E">
        <w:rPr>
          <w:rtl/>
          <w:lang w:bidi="fa-IR"/>
        </w:rPr>
        <w:t xml:space="preserve">، </w:t>
      </w:r>
      <w:r>
        <w:rPr>
          <w:rtl/>
          <w:lang w:bidi="fa-IR"/>
        </w:rPr>
        <w:t>ص 139</w:t>
      </w:r>
      <w:r w:rsidR="008A4E6E">
        <w:rPr>
          <w:rtl/>
          <w:lang w:bidi="fa-IR"/>
        </w:rPr>
        <w:t xml:space="preserve">. </w:t>
      </w:r>
    </w:p>
    <w:p w:rsidR="00DF7947" w:rsidRDefault="00DF7947" w:rsidP="00141951">
      <w:pPr>
        <w:pStyle w:val="libFootnote"/>
        <w:rPr>
          <w:rtl/>
          <w:lang w:bidi="fa-IR"/>
        </w:rPr>
      </w:pPr>
      <w:r>
        <w:rPr>
          <w:rtl/>
          <w:lang w:bidi="fa-IR"/>
        </w:rPr>
        <w:t>585- اقتباس از الاوائل</w:t>
      </w:r>
      <w:r w:rsidR="008A4E6E">
        <w:rPr>
          <w:rtl/>
          <w:lang w:bidi="fa-IR"/>
        </w:rPr>
        <w:t xml:space="preserve">، </w:t>
      </w:r>
      <w:r>
        <w:rPr>
          <w:rtl/>
          <w:lang w:bidi="fa-IR"/>
        </w:rPr>
        <w:t>ص 239</w:t>
      </w:r>
      <w:r w:rsidR="008A4E6E">
        <w:rPr>
          <w:rtl/>
          <w:lang w:bidi="fa-IR"/>
        </w:rPr>
        <w:t xml:space="preserve">. </w:t>
      </w:r>
    </w:p>
    <w:p w:rsidR="00DF7947" w:rsidRDefault="00DF7947" w:rsidP="00141951">
      <w:pPr>
        <w:pStyle w:val="libFootnote"/>
        <w:rPr>
          <w:rtl/>
          <w:lang w:bidi="fa-IR"/>
        </w:rPr>
      </w:pPr>
      <w:r>
        <w:rPr>
          <w:rtl/>
          <w:lang w:bidi="fa-IR"/>
        </w:rPr>
        <w:t>586- الفقه على المذاهب الخمسه</w:t>
      </w:r>
      <w:r w:rsidR="008A4E6E">
        <w:rPr>
          <w:rtl/>
          <w:lang w:bidi="fa-IR"/>
        </w:rPr>
        <w:t xml:space="preserve">، </w:t>
      </w:r>
      <w:r>
        <w:rPr>
          <w:rtl/>
          <w:lang w:bidi="fa-IR"/>
        </w:rPr>
        <w:t>ص 119</w:t>
      </w:r>
      <w:r w:rsidR="008A4E6E">
        <w:rPr>
          <w:rtl/>
          <w:lang w:bidi="fa-IR"/>
        </w:rPr>
        <w:t xml:space="preserve">. </w:t>
      </w:r>
    </w:p>
    <w:p w:rsidR="00DF7947" w:rsidRDefault="00DF7947" w:rsidP="00141951">
      <w:pPr>
        <w:pStyle w:val="libFootnote"/>
        <w:rPr>
          <w:rtl/>
          <w:lang w:bidi="fa-IR"/>
        </w:rPr>
      </w:pPr>
      <w:r>
        <w:rPr>
          <w:rtl/>
          <w:lang w:bidi="fa-IR"/>
        </w:rPr>
        <w:t>587- امالى شيخ مفيد</w:t>
      </w:r>
      <w:r w:rsidR="008A4E6E">
        <w:rPr>
          <w:rtl/>
          <w:lang w:bidi="fa-IR"/>
        </w:rPr>
        <w:t xml:space="preserve">. </w:t>
      </w:r>
    </w:p>
    <w:p w:rsidR="00DF7947" w:rsidRDefault="00DF7947" w:rsidP="00141951">
      <w:pPr>
        <w:pStyle w:val="libFootnote"/>
        <w:rPr>
          <w:rtl/>
          <w:lang w:bidi="fa-IR"/>
        </w:rPr>
      </w:pPr>
      <w:r>
        <w:rPr>
          <w:rtl/>
          <w:lang w:bidi="fa-IR"/>
        </w:rPr>
        <w:t>588- همچون سكرات مرگ</w:t>
      </w:r>
      <w:r w:rsidR="008A4E6E">
        <w:rPr>
          <w:rtl/>
          <w:lang w:bidi="fa-IR"/>
        </w:rPr>
        <w:t xml:space="preserve">، </w:t>
      </w:r>
      <w:r>
        <w:rPr>
          <w:rtl/>
          <w:lang w:bidi="fa-IR"/>
        </w:rPr>
        <w:t>قبر</w:t>
      </w:r>
      <w:r w:rsidR="008A4E6E">
        <w:rPr>
          <w:rtl/>
          <w:lang w:bidi="fa-IR"/>
        </w:rPr>
        <w:t xml:space="preserve">، </w:t>
      </w:r>
      <w:r w:rsidR="00E501E0">
        <w:rPr>
          <w:rtl/>
          <w:lang w:bidi="fa-IR"/>
        </w:rPr>
        <w:t>سئوال</w:t>
      </w:r>
      <w:r>
        <w:rPr>
          <w:rtl/>
          <w:lang w:bidi="fa-IR"/>
        </w:rPr>
        <w:t xml:space="preserve"> و جواب قبر</w:t>
      </w:r>
      <w:r w:rsidR="008A4E6E">
        <w:rPr>
          <w:rtl/>
          <w:lang w:bidi="fa-IR"/>
        </w:rPr>
        <w:t xml:space="preserve">، </w:t>
      </w:r>
      <w:r>
        <w:rPr>
          <w:rtl/>
          <w:lang w:bidi="fa-IR"/>
        </w:rPr>
        <w:t>زلزله قيامت و عقبات محشر</w:t>
      </w:r>
      <w:r w:rsidR="008A4E6E">
        <w:rPr>
          <w:rtl/>
          <w:lang w:bidi="fa-IR"/>
        </w:rPr>
        <w:t xml:space="preserve">. </w:t>
      </w:r>
    </w:p>
    <w:p w:rsidR="00DF7947" w:rsidRDefault="00DF7947" w:rsidP="00141951">
      <w:pPr>
        <w:pStyle w:val="libFootnote"/>
        <w:rPr>
          <w:rtl/>
          <w:lang w:bidi="fa-IR"/>
        </w:rPr>
      </w:pPr>
      <w:r>
        <w:rPr>
          <w:rtl/>
          <w:lang w:bidi="fa-IR"/>
        </w:rPr>
        <w:t>589- امالى شيخ مفيد</w:t>
      </w:r>
      <w:r w:rsidR="008A4E6E">
        <w:rPr>
          <w:rtl/>
          <w:lang w:bidi="fa-IR"/>
        </w:rPr>
        <w:t xml:space="preserve">. </w:t>
      </w:r>
    </w:p>
    <w:p w:rsidR="00DF7947" w:rsidRDefault="00DF7947" w:rsidP="00141951">
      <w:pPr>
        <w:pStyle w:val="libFootnote"/>
        <w:rPr>
          <w:rtl/>
          <w:lang w:bidi="fa-IR"/>
        </w:rPr>
      </w:pPr>
      <w:r>
        <w:rPr>
          <w:rtl/>
          <w:lang w:bidi="fa-IR"/>
        </w:rPr>
        <w:t>590- امالى شيخ مفيد</w:t>
      </w:r>
      <w:r w:rsidR="008A4E6E">
        <w:rPr>
          <w:rtl/>
          <w:lang w:bidi="fa-IR"/>
        </w:rPr>
        <w:t xml:space="preserve">. </w:t>
      </w:r>
    </w:p>
    <w:p w:rsidR="00DF7947" w:rsidRDefault="00DF7947" w:rsidP="00141951">
      <w:pPr>
        <w:pStyle w:val="libFootnote"/>
        <w:rPr>
          <w:rtl/>
          <w:lang w:bidi="fa-IR"/>
        </w:rPr>
      </w:pPr>
      <w:r>
        <w:rPr>
          <w:rtl/>
          <w:lang w:bidi="fa-IR"/>
        </w:rPr>
        <w:t>591- امالى شيخ مفيد</w:t>
      </w:r>
      <w:r w:rsidR="008A4E6E">
        <w:rPr>
          <w:rtl/>
          <w:lang w:bidi="fa-IR"/>
        </w:rPr>
        <w:t xml:space="preserve">. </w:t>
      </w:r>
    </w:p>
    <w:p w:rsidR="00DF7947" w:rsidRDefault="00DF7947" w:rsidP="00141951">
      <w:pPr>
        <w:pStyle w:val="libFootnote"/>
        <w:rPr>
          <w:rtl/>
          <w:lang w:bidi="fa-IR"/>
        </w:rPr>
      </w:pPr>
      <w:r>
        <w:rPr>
          <w:rtl/>
          <w:lang w:bidi="fa-IR"/>
        </w:rPr>
        <w:t>592- امالى شيخ مفيد</w:t>
      </w:r>
      <w:r w:rsidR="008A4E6E">
        <w:rPr>
          <w:rtl/>
          <w:lang w:bidi="fa-IR"/>
        </w:rPr>
        <w:t xml:space="preserve">. </w:t>
      </w:r>
    </w:p>
    <w:p w:rsidR="00DF7947" w:rsidRDefault="00DF7947" w:rsidP="00141951">
      <w:pPr>
        <w:pStyle w:val="libFootnote"/>
        <w:rPr>
          <w:rtl/>
          <w:lang w:bidi="fa-IR"/>
        </w:rPr>
      </w:pPr>
      <w:r>
        <w:rPr>
          <w:rtl/>
          <w:lang w:bidi="fa-IR"/>
        </w:rPr>
        <w:t>593- امالى شيخ مفيد</w:t>
      </w:r>
    </w:p>
    <w:p w:rsidR="00DF7947" w:rsidRDefault="00DF7947" w:rsidP="00141951">
      <w:pPr>
        <w:pStyle w:val="libFootnote"/>
        <w:rPr>
          <w:rtl/>
          <w:lang w:bidi="fa-IR"/>
        </w:rPr>
      </w:pPr>
      <w:r>
        <w:rPr>
          <w:rtl/>
          <w:lang w:bidi="fa-IR"/>
        </w:rPr>
        <w:t>594- اين روايت را مرحوم صدوق در كتاب معانى الاخبار</w:t>
      </w:r>
      <w:r w:rsidR="008A4E6E">
        <w:rPr>
          <w:rtl/>
          <w:lang w:bidi="fa-IR"/>
        </w:rPr>
        <w:t xml:space="preserve">، </w:t>
      </w:r>
      <w:r>
        <w:rPr>
          <w:rtl/>
          <w:lang w:bidi="fa-IR"/>
        </w:rPr>
        <w:t>ص 38 تا 41 ذكر نموده كه به علت طولانى بودن مطلب</w:t>
      </w:r>
      <w:r w:rsidR="008A4E6E">
        <w:rPr>
          <w:rtl/>
          <w:lang w:bidi="fa-IR"/>
        </w:rPr>
        <w:t xml:space="preserve">، </w:t>
      </w:r>
      <w:r>
        <w:rPr>
          <w:rtl/>
          <w:lang w:bidi="fa-IR"/>
        </w:rPr>
        <w:t>از تفسير آن صرف نظر شد</w:t>
      </w:r>
      <w:r w:rsidR="008A4E6E">
        <w:rPr>
          <w:rtl/>
          <w:lang w:bidi="fa-IR"/>
        </w:rPr>
        <w:t xml:space="preserve">. </w:t>
      </w:r>
    </w:p>
    <w:p w:rsidR="00DF7947" w:rsidRDefault="00DF7947" w:rsidP="00141951">
      <w:pPr>
        <w:pStyle w:val="libFootnote"/>
        <w:rPr>
          <w:rtl/>
          <w:lang w:bidi="fa-IR"/>
        </w:rPr>
      </w:pPr>
      <w:r>
        <w:rPr>
          <w:rtl/>
          <w:lang w:bidi="fa-IR"/>
        </w:rPr>
        <w:t>595- تفسير جامع</w:t>
      </w:r>
      <w:r w:rsidR="008A4E6E">
        <w:rPr>
          <w:rtl/>
          <w:lang w:bidi="fa-IR"/>
        </w:rPr>
        <w:t xml:space="preserve">، </w:t>
      </w:r>
      <w:r>
        <w:rPr>
          <w:rtl/>
          <w:lang w:bidi="fa-IR"/>
        </w:rPr>
        <w:t>ج 5</w:t>
      </w:r>
      <w:r w:rsidR="008A4E6E">
        <w:rPr>
          <w:rtl/>
          <w:lang w:bidi="fa-IR"/>
        </w:rPr>
        <w:t xml:space="preserve">، </w:t>
      </w:r>
      <w:r>
        <w:rPr>
          <w:rtl/>
          <w:lang w:bidi="fa-IR"/>
        </w:rPr>
        <w:t>ص 30</w:t>
      </w:r>
      <w:r w:rsidR="008A4E6E">
        <w:rPr>
          <w:rtl/>
          <w:lang w:bidi="fa-IR"/>
        </w:rPr>
        <w:t xml:space="preserve">. </w:t>
      </w:r>
    </w:p>
    <w:p w:rsidR="00DF7947" w:rsidRDefault="00DF7947" w:rsidP="00141951">
      <w:pPr>
        <w:pStyle w:val="libFootnote"/>
        <w:rPr>
          <w:rtl/>
          <w:lang w:bidi="fa-IR"/>
        </w:rPr>
      </w:pPr>
      <w:r>
        <w:rPr>
          <w:rtl/>
          <w:lang w:bidi="fa-IR"/>
        </w:rPr>
        <w:t>596- مرزداران</w:t>
      </w:r>
      <w:r w:rsidR="008A4E6E">
        <w:rPr>
          <w:rtl/>
          <w:lang w:bidi="fa-IR"/>
        </w:rPr>
        <w:t xml:space="preserve">. </w:t>
      </w:r>
    </w:p>
    <w:p w:rsidR="00DF7947" w:rsidRDefault="00DF7947" w:rsidP="00141951">
      <w:pPr>
        <w:pStyle w:val="libFootnote"/>
        <w:rPr>
          <w:rtl/>
          <w:lang w:bidi="fa-IR"/>
        </w:rPr>
      </w:pPr>
      <w:r>
        <w:rPr>
          <w:rtl/>
          <w:lang w:bidi="fa-IR"/>
        </w:rPr>
        <w:t>597- ممتحنى</w:t>
      </w:r>
      <w:r w:rsidR="008A4E6E">
        <w:rPr>
          <w:rtl/>
          <w:lang w:bidi="fa-IR"/>
        </w:rPr>
        <w:t xml:space="preserve">. </w:t>
      </w:r>
    </w:p>
    <w:p w:rsidR="00DF7947" w:rsidRDefault="00DF7947" w:rsidP="00141951">
      <w:pPr>
        <w:pStyle w:val="libFootnote"/>
        <w:rPr>
          <w:rtl/>
          <w:lang w:bidi="fa-IR"/>
        </w:rPr>
      </w:pPr>
      <w:r>
        <w:rPr>
          <w:rtl/>
          <w:lang w:bidi="fa-IR"/>
        </w:rPr>
        <w:t>598- در مورد بخشش هاى زياد از حد خلفا</w:t>
      </w:r>
      <w:r w:rsidR="003107DD">
        <w:rPr>
          <w:rtl/>
          <w:lang w:bidi="fa-IR"/>
        </w:rPr>
        <w:t xml:space="preserve"> (</w:t>
      </w:r>
      <w:r>
        <w:rPr>
          <w:rtl/>
          <w:lang w:bidi="fa-IR"/>
        </w:rPr>
        <w:t>ابوبكر و عمر و عثمان) به طلحه و زبير و سعدبن ابى وقاص و</w:t>
      </w:r>
      <w:r w:rsidR="008A4E6E">
        <w:rPr>
          <w:rtl/>
          <w:lang w:bidi="fa-IR"/>
        </w:rPr>
        <w:t xml:space="preserve">... </w:t>
      </w:r>
      <w:r>
        <w:rPr>
          <w:rtl/>
          <w:lang w:bidi="fa-IR"/>
        </w:rPr>
        <w:t>به جلد 8 كتاب وزين و ارزشمند الغدير مراجعه نماييد</w:t>
      </w:r>
      <w:r w:rsidR="008A4E6E">
        <w:rPr>
          <w:rtl/>
          <w:lang w:bidi="fa-IR"/>
        </w:rPr>
        <w:t xml:space="preserve">. </w:t>
      </w:r>
    </w:p>
    <w:p w:rsidR="00DF7947" w:rsidRDefault="00DF7947" w:rsidP="00141951">
      <w:pPr>
        <w:pStyle w:val="libFootnote"/>
        <w:rPr>
          <w:rtl/>
          <w:lang w:bidi="fa-IR"/>
        </w:rPr>
      </w:pPr>
      <w:r>
        <w:rPr>
          <w:rtl/>
          <w:lang w:bidi="fa-IR"/>
        </w:rPr>
        <w:t>599- اثبات الهداة</w:t>
      </w:r>
      <w:r w:rsidR="008A4E6E">
        <w:rPr>
          <w:rtl/>
          <w:lang w:bidi="fa-IR"/>
        </w:rPr>
        <w:t xml:space="preserve">، </w:t>
      </w:r>
      <w:r>
        <w:rPr>
          <w:rtl/>
          <w:lang w:bidi="fa-IR"/>
        </w:rPr>
        <w:t>ج 4</w:t>
      </w:r>
      <w:r w:rsidR="008A4E6E">
        <w:rPr>
          <w:rtl/>
          <w:lang w:bidi="fa-IR"/>
        </w:rPr>
        <w:t xml:space="preserve">، </w:t>
      </w:r>
      <w:r>
        <w:rPr>
          <w:rtl/>
          <w:lang w:bidi="fa-IR"/>
        </w:rPr>
        <w:t>ص 433</w:t>
      </w:r>
      <w:r w:rsidR="008A4E6E">
        <w:rPr>
          <w:rtl/>
          <w:lang w:bidi="fa-IR"/>
        </w:rPr>
        <w:t xml:space="preserve">. </w:t>
      </w:r>
    </w:p>
    <w:p w:rsidR="00DF7947" w:rsidRDefault="00DF7947" w:rsidP="00141951">
      <w:pPr>
        <w:pStyle w:val="libFootnote"/>
        <w:rPr>
          <w:rtl/>
          <w:lang w:bidi="fa-IR"/>
        </w:rPr>
      </w:pPr>
      <w:r>
        <w:rPr>
          <w:rtl/>
          <w:lang w:bidi="fa-IR"/>
        </w:rPr>
        <w:t>600- اختصاص شيخ مفيد</w:t>
      </w:r>
      <w:r w:rsidR="008A4E6E">
        <w:rPr>
          <w:rtl/>
          <w:lang w:bidi="fa-IR"/>
        </w:rPr>
        <w:t xml:space="preserve">. </w:t>
      </w:r>
    </w:p>
    <w:p w:rsidR="00DF7947" w:rsidRDefault="00DF7947" w:rsidP="00141951">
      <w:pPr>
        <w:pStyle w:val="libFootnote"/>
        <w:rPr>
          <w:rtl/>
          <w:lang w:bidi="fa-IR"/>
        </w:rPr>
      </w:pPr>
      <w:r>
        <w:rPr>
          <w:rtl/>
          <w:lang w:bidi="fa-IR"/>
        </w:rPr>
        <w:t>601- خصائص سيد رضى</w:t>
      </w:r>
      <w:r w:rsidR="008A4E6E">
        <w:rPr>
          <w:rtl/>
          <w:lang w:bidi="fa-IR"/>
        </w:rPr>
        <w:t xml:space="preserve">. </w:t>
      </w:r>
    </w:p>
    <w:p w:rsidR="00DF7947" w:rsidRDefault="00DF7947" w:rsidP="00141951">
      <w:pPr>
        <w:pStyle w:val="libFootnote"/>
        <w:rPr>
          <w:rtl/>
          <w:lang w:bidi="fa-IR"/>
        </w:rPr>
      </w:pPr>
      <w:r>
        <w:rPr>
          <w:rtl/>
          <w:lang w:bidi="fa-IR"/>
        </w:rPr>
        <w:lastRenderedPageBreak/>
        <w:t>602- رسائل</w:t>
      </w:r>
      <w:r w:rsidR="008A4E6E">
        <w:rPr>
          <w:rtl/>
          <w:lang w:bidi="fa-IR"/>
        </w:rPr>
        <w:t xml:space="preserve">، </w:t>
      </w:r>
      <w:r>
        <w:rPr>
          <w:rtl/>
          <w:lang w:bidi="fa-IR"/>
        </w:rPr>
        <w:t>محمد بن يعقوب</w:t>
      </w:r>
      <w:r w:rsidR="008A4E6E">
        <w:rPr>
          <w:rtl/>
          <w:lang w:bidi="fa-IR"/>
        </w:rPr>
        <w:t xml:space="preserve">. </w:t>
      </w:r>
    </w:p>
    <w:p w:rsidR="00DF7947" w:rsidRDefault="00DF7947" w:rsidP="00141951">
      <w:pPr>
        <w:pStyle w:val="libFootnote"/>
        <w:rPr>
          <w:rtl/>
          <w:lang w:bidi="fa-IR"/>
        </w:rPr>
      </w:pPr>
      <w:r>
        <w:rPr>
          <w:rtl/>
          <w:lang w:bidi="fa-IR"/>
        </w:rPr>
        <w:t>603- امالى شيخ مفيد</w:t>
      </w:r>
      <w:r w:rsidR="008A4E6E">
        <w:rPr>
          <w:rtl/>
          <w:lang w:bidi="fa-IR"/>
        </w:rPr>
        <w:t xml:space="preserve">. </w:t>
      </w:r>
    </w:p>
    <w:p w:rsidR="00DF7947" w:rsidRDefault="00DF7947" w:rsidP="00141951">
      <w:pPr>
        <w:pStyle w:val="libFootnote"/>
        <w:rPr>
          <w:rtl/>
          <w:lang w:bidi="fa-IR"/>
        </w:rPr>
      </w:pPr>
      <w:r>
        <w:rPr>
          <w:rtl/>
          <w:lang w:bidi="fa-IR"/>
        </w:rPr>
        <w:t>604- لقمان / 34</w:t>
      </w:r>
      <w:r w:rsidR="008A4E6E">
        <w:rPr>
          <w:rtl/>
          <w:lang w:bidi="fa-IR"/>
        </w:rPr>
        <w:t xml:space="preserve">. </w:t>
      </w:r>
    </w:p>
    <w:p w:rsidR="00DF7947" w:rsidRDefault="00DF7947" w:rsidP="00141951">
      <w:pPr>
        <w:pStyle w:val="libFootnote"/>
        <w:rPr>
          <w:rtl/>
          <w:lang w:bidi="fa-IR"/>
        </w:rPr>
      </w:pPr>
      <w:r>
        <w:rPr>
          <w:rtl/>
          <w:lang w:bidi="fa-IR"/>
        </w:rPr>
        <w:t>605- نهج البلاغه</w:t>
      </w:r>
      <w:r w:rsidR="008A4E6E">
        <w:rPr>
          <w:rtl/>
          <w:lang w:bidi="fa-IR"/>
        </w:rPr>
        <w:t xml:space="preserve">، </w:t>
      </w:r>
      <w:r>
        <w:rPr>
          <w:rtl/>
          <w:lang w:bidi="fa-IR"/>
        </w:rPr>
        <w:t>ابن ابى الحديد</w:t>
      </w:r>
      <w:r w:rsidR="008A4E6E">
        <w:rPr>
          <w:rtl/>
          <w:lang w:bidi="fa-IR"/>
        </w:rPr>
        <w:t xml:space="preserve">. </w:t>
      </w:r>
    </w:p>
    <w:p w:rsidR="00DF7947" w:rsidRDefault="00DF7947" w:rsidP="00141951">
      <w:pPr>
        <w:pStyle w:val="libFootnote"/>
        <w:rPr>
          <w:rtl/>
          <w:lang w:bidi="fa-IR"/>
        </w:rPr>
      </w:pPr>
      <w:r>
        <w:rPr>
          <w:rtl/>
          <w:lang w:bidi="fa-IR"/>
        </w:rPr>
        <w:t>606- امالى شيخ مفيد</w:t>
      </w:r>
    </w:p>
    <w:p w:rsidR="00DF7947" w:rsidRDefault="00DF7947" w:rsidP="00141951">
      <w:pPr>
        <w:pStyle w:val="libFootnote"/>
        <w:rPr>
          <w:rtl/>
          <w:lang w:bidi="fa-IR"/>
        </w:rPr>
      </w:pPr>
      <w:r>
        <w:rPr>
          <w:rtl/>
          <w:lang w:bidi="fa-IR"/>
        </w:rPr>
        <w:t>607- در امالى طوسى آمده</w:t>
      </w:r>
      <w:r w:rsidR="00137D68">
        <w:rPr>
          <w:rtl/>
          <w:lang w:bidi="fa-IR"/>
        </w:rPr>
        <w:t>:</w:t>
      </w:r>
      <w:r>
        <w:rPr>
          <w:rtl/>
          <w:lang w:bidi="fa-IR"/>
        </w:rPr>
        <w:t xml:space="preserve"> **مردم را به گمان خود بر دين بر مى انگيزند</w:t>
      </w:r>
      <w:r w:rsidR="008A4E6E">
        <w:rPr>
          <w:rtl/>
          <w:lang w:bidi="fa-IR"/>
        </w:rPr>
        <w:t xml:space="preserve">. </w:t>
      </w:r>
      <w:r>
        <w:rPr>
          <w:rtl/>
          <w:lang w:bidi="fa-IR"/>
        </w:rPr>
        <w:t>***</w:t>
      </w:r>
    </w:p>
    <w:p w:rsidR="00DF7947" w:rsidRDefault="00DF7947" w:rsidP="00141951">
      <w:pPr>
        <w:pStyle w:val="libFootnote"/>
        <w:rPr>
          <w:rtl/>
          <w:lang w:bidi="fa-IR"/>
        </w:rPr>
      </w:pPr>
      <w:r>
        <w:rPr>
          <w:rtl/>
          <w:lang w:bidi="fa-IR"/>
        </w:rPr>
        <w:t>608- امالى شيخ مفيد</w:t>
      </w:r>
    </w:p>
    <w:p w:rsidR="00DF7947" w:rsidRDefault="00DF7947" w:rsidP="00141951">
      <w:pPr>
        <w:pStyle w:val="libFootnote"/>
        <w:rPr>
          <w:rtl/>
          <w:lang w:bidi="fa-IR"/>
        </w:rPr>
      </w:pPr>
      <w:r>
        <w:rPr>
          <w:rtl/>
          <w:lang w:bidi="fa-IR"/>
        </w:rPr>
        <w:t>609- تفسير جامع</w:t>
      </w:r>
      <w:r w:rsidR="008A4E6E">
        <w:rPr>
          <w:rtl/>
          <w:lang w:bidi="fa-IR"/>
        </w:rPr>
        <w:t xml:space="preserve">، </w:t>
      </w:r>
      <w:r>
        <w:rPr>
          <w:rtl/>
          <w:lang w:bidi="fa-IR"/>
        </w:rPr>
        <w:t>ج 5</w:t>
      </w:r>
      <w:r w:rsidR="008A4E6E">
        <w:rPr>
          <w:rtl/>
          <w:lang w:bidi="fa-IR"/>
        </w:rPr>
        <w:t xml:space="preserve">. </w:t>
      </w:r>
    </w:p>
    <w:p w:rsidR="00DF7947" w:rsidRDefault="00DF7947" w:rsidP="00141951">
      <w:pPr>
        <w:pStyle w:val="libFootnote"/>
        <w:rPr>
          <w:rtl/>
          <w:lang w:bidi="fa-IR"/>
        </w:rPr>
      </w:pPr>
      <w:r>
        <w:rPr>
          <w:rtl/>
          <w:lang w:bidi="fa-IR"/>
        </w:rPr>
        <w:t>610- نهج البلاغه</w:t>
      </w:r>
      <w:r w:rsidR="008A4E6E">
        <w:rPr>
          <w:rtl/>
          <w:lang w:bidi="fa-IR"/>
        </w:rPr>
        <w:t xml:space="preserve">، </w:t>
      </w:r>
      <w:r>
        <w:rPr>
          <w:rtl/>
          <w:lang w:bidi="fa-IR"/>
        </w:rPr>
        <w:t>كلمات قصار</w:t>
      </w:r>
      <w:r w:rsidR="008A4E6E">
        <w:rPr>
          <w:rtl/>
          <w:lang w:bidi="fa-IR"/>
        </w:rPr>
        <w:t xml:space="preserve">. </w:t>
      </w:r>
    </w:p>
    <w:p w:rsidR="00DF7947" w:rsidRDefault="00DF7947" w:rsidP="00141951">
      <w:pPr>
        <w:pStyle w:val="libFootnote"/>
        <w:rPr>
          <w:rtl/>
          <w:lang w:bidi="fa-IR"/>
        </w:rPr>
      </w:pPr>
      <w:r>
        <w:rPr>
          <w:rtl/>
          <w:lang w:bidi="fa-IR"/>
        </w:rPr>
        <w:t xml:space="preserve">611- ابوهريره در سال هفتم هجرى اسلام آورد بيش از هر صحابى ديگر از پيامبر </w:t>
      </w:r>
      <w:r w:rsidR="00F33EFF" w:rsidRPr="00F33EFF">
        <w:rPr>
          <w:rStyle w:val="libAlaemChar"/>
          <w:rtl/>
        </w:rPr>
        <w:t>صلى‌الله‌عليه‌وآله‌وسلم</w:t>
      </w:r>
      <w:r>
        <w:rPr>
          <w:rtl/>
          <w:lang w:bidi="fa-IR"/>
        </w:rPr>
        <w:t xml:space="preserve"> حديث نقل كرده تا آن جا كه در عصر خلفا بارها بزرگان صحابه به او اعتراض كردند</w:t>
      </w:r>
      <w:r w:rsidR="008A4E6E">
        <w:rPr>
          <w:rtl/>
          <w:lang w:bidi="fa-IR"/>
        </w:rPr>
        <w:t xml:space="preserve">، </w:t>
      </w:r>
      <w:r>
        <w:rPr>
          <w:rtl/>
          <w:lang w:bidi="fa-IR"/>
        </w:rPr>
        <w:t>در روزگار عمر ولايت بحرين را بر عهده داشت سپس معزول گشت و به كيفر بردن اموال بيت المال به پرداخت ده هزار درهم غرامت محكوم گرديد</w:t>
      </w:r>
      <w:r w:rsidR="008A4E6E">
        <w:rPr>
          <w:rtl/>
          <w:lang w:bidi="fa-IR"/>
        </w:rPr>
        <w:t xml:space="preserve">. </w:t>
      </w:r>
      <w:r>
        <w:rPr>
          <w:rtl/>
          <w:lang w:bidi="fa-IR"/>
        </w:rPr>
        <w:t>در زمان خلافت عثمان براى تقرب به وى احاديثى در فضيلت وى جعل كرد كه بسيارى از احاديث وى را دانشمندان اسلامى چه شيعه و چه سنى مردود شناخته اند</w:t>
      </w:r>
      <w:r w:rsidR="008A4E6E">
        <w:rPr>
          <w:rtl/>
          <w:lang w:bidi="fa-IR"/>
        </w:rPr>
        <w:t xml:space="preserve">. </w:t>
      </w:r>
    </w:p>
    <w:p w:rsidR="00DF7947" w:rsidRDefault="00DF7947" w:rsidP="00141951">
      <w:pPr>
        <w:pStyle w:val="libFootnote"/>
        <w:rPr>
          <w:rtl/>
          <w:lang w:bidi="fa-IR"/>
        </w:rPr>
      </w:pPr>
      <w:r>
        <w:rPr>
          <w:rtl/>
          <w:lang w:bidi="fa-IR"/>
        </w:rPr>
        <w:t>612- شرح نهج البلاغه</w:t>
      </w:r>
      <w:r w:rsidR="008A4E6E">
        <w:rPr>
          <w:rtl/>
          <w:lang w:bidi="fa-IR"/>
        </w:rPr>
        <w:t xml:space="preserve">، </w:t>
      </w:r>
      <w:r>
        <w:rPr>
          <w:rtl/>
          <w:lang w:bidi="fa-IR"/>
        </w:rPr>
        <w:t>ابن ابى الحديد</w:t>
      </w:r>
      <w:r w:rsidR="008A4E6E">
        <w:rPr>
          <w:rtl/>
          <w:lang w:bidi="fa-IR"/>
        </w:rPr>
        <w:t xml:space="preserve">، </w:t>
      </w:r>
      <w:r>
        <w:rPr>
          <w:rtl/>
          <w:lang w:bidi="fa-IR"/>
        </w:rPr>
        <w:t>ج 4</w:t>
      </w:r>
      <w:r w:rsidR="008A4E6E">
        <w:rPr>
          <w:rtl/>
          <w:lang w:bidi="fa-IR"/>
        </w:rPr>
        <w:t xml:space="preserve">، </w:t>
      </w:r>
      <w:r>
        <w:rPr>
          <w:rtl/>
          <w:lang w:bidi="fa-IR"/>
        </w:rPr>
        <w:t>ص 63 - 69</w:t>
      </w:r>
      <w:r w:rsidR="008A4E6E">
        <w:rPr>
          <w:rtl/>
          <w:lang w:bidi="fa-IR"/>
        </w:rPr>
        <w:t xml:space="preserve">، </w:t>
      </w:r>
      <w:r>
        <w:rPr>
          <w:rtl/>
          <w:lang w:bidi="fa-IR"/>
        </w:rPr>
        <w:t>78</w:t>
      </w:r>
      <w:r w:rsidR="008A4E6E">
        <w:rPr>
          <w:rtl/>
          <w:lang w:bidi="fa-IR"/>
        </w:rPr>
        <w:t xml:space="preserve">. </w:t>
      </w:r>
    </w:p>
    <w:p w:rsidR="00DF7947" w:rsidRDefault="00DF7947" w:rsidP="00141951">
      <w:pPr>
        <w:pStyle w:val="libFootnote"/>
        <w:rPr>
          <w:rtl/>
          <w:lang w:bidi="fa-IR"/>
        </w:rPr>
      </w:pPr>
      <w:r>
        <w:rPr>
          <w:rtl/>
          <w:lang w:bidi="fa-IR"/>
        </w:rPr>
        <w:t>613- بحارالانوار</w:t>
      </w:r>
      <w:r w:rsidR="008A4E6E">
        <w:rPr>
          <w:rtl/>
          <w:lang w:bidi="fa-IR"/>
        </w:rPr>
        <w:t xml:space="preserve">، </w:t>
      </w:r>
      <w:r>
        <w:rPr>
          <w:rtl/>
          <w:lang w:bidi="fa-IR"/>
        </w:rPr>
        <w:t>ج 10</w:t>
      </w:r>
      <w:r w:rsidR="008A4E6E">
        <w:rPr>
          <w:rtl/>
          <w:lang w:bidi="fa-IR"/>
        </w:rPr>
        <w:t xml:space="preserve">، </w:t>
      </w:r>
      <w:r>
        <w:rPr>
          <w:rtl/>
          <w:lang w:bidi="fa-IR"/>
        </w:rPr>
        <w:t>ص 126</w:t>
      </w:r>
      <w:r w:rsidR="008A4E6E">
        <w:rPr>
          <w:rtl/>
          <w:lang w:bidi="fa-IR"/>
        </w:rPr>
        <w:t xml:space="preserve">. </w:t>
      </w:r>
    </w:p>
    <w:p w:rsidR="00DF7947" w:rsidRDefault="00DF7947" w:rsidP="00141951">
      <w:pPr>
        <w:pStyle w:val="libFootnote"/>
        <w:rPr>
          <w:rtl/>
          <w:lang w:bidi="fa-IR"/>
        </w:rPr>
      </w:pPr>
      <w:r>
        <w:rPr>
          <w:rtl/>
          <w:lang w:bidi="fa-IR"/>
        </w:rPr>
        <w:t>614- در بعضى از نسخ ريذه نيز نقل شده است</w:t>
      </w:r>
      <w:r w:rsidR="008A4E6E">
        <w:rPr>
          <w:rtl/>
          <w:lang w:bidi="fa-IR"/>
        </w:rPr>
        <w:t xml:space="preserve">. </w:t>
      </w:r>
    </w:p>
    <w:p w:rsidR="00DF7947" w:rsidRDefault="00DF7947" w:rsidP="00141951">
      <w:pPr>
        <w:pStyle w:val="libFootnote"/>
        <w:rPr>
          <w:rtl/>
          <w:lang w:bidi="fa-IR"/>
        </w:rPr>
      </w:pPr>
      <w:r>
        <w:rPr>
          <w:rtl/>
          <w:lang w:bidi="fa-IR"/>
        </w:rPr>
        <w:t>615- نهج البلاغه</w:t>
      </w:r>
      <w:r w:rsidR="008A4E6E">
        <w:rPr>
          <w:rtl/>
          <w:lang w:bidi="fa-IR"/>
        </w:rPr>
        <w:t xml:space="preserve">، </w:t>
      </w:r>
      <w:r>
        <w:rPr>
          <w:rtl/>
          <w:lang w:bidi="fa-IR"/>
        </w:rPr>
        <w:t>خطبه 33</w:t>
      </w:r>
      <w:r w:rsidR="008A4E6E">
        <w:rPr>
          <w:rtl/>
          <w:lang w:bidi="fa-IR"/>
        </w:rPr>
        <w:t xml:space="preserve">. </w:t>
      </w:r>
    </w:p>
    <w:p w:rsidR="00DF7947" w:rsidRDefault="00DF7947" w:rsidP="00141951">
      <w:pPr>
        <w:pStyle w:val="libFootnote"/>
        <w:rPr>
          <w:rtl/>
          <w:lang w:bidi="fa-IR"/>
        </w:rPr>
      </w:pPr>
      <w:r>
        <w:rPr>
          <w:rtl/>
          <w:lang w:bidi="fa-IR"/>
        </w:rPr>
        <w:t>616- در اينكه آيا محمد بن ابى بكر پيش از رفتن مالك اشتر به مصر به شهادت رسيده يا اينكه بعد بوده اختلاف است و قول مشهور آن است كه بعد بوده و روايت كتاب غارات</w:t>
      </w:r>
      <w:r w:rsidR="008A4E6E">
        <w:rPr>
          <w:rtl/>
          <w:lang w:bidi="fa-IR"/>
        </w:rPr>
        <w:t xml:space="preserve">، </w:t>
      </w:r>
      <w:r>
        <w:rPr>
          <w:rtl/>
          <w:lang w:bidi="fa-IR"/>
        </w:rPr>
        <w:t>ج 1</w:t>
      </w:r>
      <w:r w:rsidR="008A4E6E">
        <w:rPr>
          <w:rtl/>
          <w:lang w:bidi="fa-IR"/>
        </w:rPr>
        <w:t xml:space="preserve">، </w:t>
      </w:r>
      <w:r>
        <w:rPr>
          <w:rtl/>
          <w:lang w:bidi="fa-IR"/>
        </w:rPr>
        <w:t>ص 458 و نهج البلاغه</w:t>
      </w:r>
      <w:r w:rsidR="008A4E6E">
        <w:rPr>
          <w:rtl/>
          <w:lang w:bidi="fa-IR"/>
        </w:rPr>
        <w:t xml:space="preserve">، </w:t>
      </w:r>
      <w:r>
        <w:rPr>
          <w:rtl/>
          <w:lang w:bidi="fa-IR"/>
        </w:rPr>
        <w:t>نامه 34 مويد اين قول مشهور است</w:t>
      </w:r>
      <w:r w:rsidR="008A4E6E">
        <w:rPr>
          <w:rtl/>
          <w:lang w:bidi="fa-IR"/>
        </w:rPr>
        <w:t xml:space="preserve">. </w:t>
      </w:r>
    </w:p>
    <w:p w:rsidR="00DF7947" w:rsidRDefault="00DF7947" w:rsidP="00141951">
      <w:pPr>
        <w:pStyle w:val="libFootnote"/>
        <w:rPr>
          <w:rtl/>
          <w:lang w:bidi="fa-IR"/>
        </w:rPr>
      </w:pPr>
      <w:r>
        <w:rPr>
          <w:rtl/>
          <w:lang w:bidi="fa-IR"/>
        </w:rPr>
        <w:t>617- امالى شيخ مفيد</w:t>
      </w:r>
      <w:r w:rsidR="008A4E6E">
        <w:rPr>
          <w:rtl/>
          <w:lang w:bidi="fa-IR"/>
        </w:rPr>
        <w:t xml:space="preserve">، </w:t>
      </w:r>
      <w:r>
        <w:rPr>
          <w:rtl/>
          <w:lang w:bidi="fa-IR"/>
        </w:rPr>
        <w:t>ص 96</w:t>
      </w:r>
      <w:r w:rsidR="008A4E6E">
        <w:rPr>
          <w:rtl/>
          <w:lang w:bidi="fa-IR"/>
        </w:rPr>
        <w:t xml:space="preserve">. </w:t>
      </w:r>
    </w:p>
    <w:p w:rsidR="00DF7947" w:rsidRDefault="00DF7947" w:rsidP="00141951">
      <w:pPr>
        <w:pStyle w:val="libFootnote"/>
        <w:rPr>
          <w:rtl/>
          <w:lang w:bidi="fa-IR"/>
        </w:rPr>
      </w:pPr>
      <w:r>
        <w:rPr>
          <w:rtl/>
          <w:lang w:bidi="fa-IR"/>
        </w:rPr>
        <w:t>618- مجموعه ورام</w:t>
      </w:r>
      <w:r w:rsidR="008A4E6E">
        <w:rPr>
          <w:rtl/>
          <w:lang w:bidi="fa-IR"/>
        </w:rPr>
        <w:t xml:space="preserve">، </w:t>
      </w:r>
      <w:r>
        <w:rPr>
          <w:rtl/>
          <w:lang w:bidi="fa-IR"/>
        </w:rPr>
        <w:t>ج 1</w:t>
      </w:r>
      <w:r w:rsidR="008A4E6E">
        <w:rPr>
          <w:rtl/>
          <w:lang w:bidi="fa-IR"/>
        </w:rPr>
        <w:t xml:space="preserve">، </w:t>
      </w:r>
      <w:r>
        <w:rPr>
          <w:rtl/>
          <w:lang w:bidi="fa-IR"/>
        </w:rPr>
        <w:t>ص 23</w:t>
      </w:r>
    </w:p>
    <w:p w:rsidR="00DF7947" w:rsidRDefault="00DF7947" w:rsidP="00141951">
      <w:pPr>
        <w:pStyle w:val="libFootnote"/>
        <w:rPr>
          <w:rtl/>
          <w:lang w:bidi="fa-IR"/>
        </w:rPr>
      </w:pPr>
      <w:r>
        <w:rPr>
          <w:rtl/>
          <w:lang w:bidi="fa-IR"/>
        </w:rPr>
        <w:t>619- بحارالانوار</w:t>
      </w:r>
      <w:r w:rsidR="008A4E6E">
        <w:rPr>
          <w:rtl/>
          <w:lang w:bidi="fa-IR"/>
        </w:rPr>
        <w:t xml:space="preserve">، </w:t>
      </w:r>
      <w:r>
        <w:rPr>
          <w:rtl/>
          <w:lang w:bidi="fa-IR"/>
        </w:rPr>
        <w:t>ج 42</w:t>
      </w:r>
      <w:r w:rsidR="008A4E6E">
        <w:rPr>
          <w:rtl/>
          <w:lang w:bidi="fa-IR"/>
        </w:rPr>
        <w:t xml:space="preserve">، </w:t>
      </w:r>
      <w:r>
        <w:rPr>
          <w:rtl/>
          <w:lang w:bidi="fa-IR"/>
        </w:rPr>
        <w:t>ص 234 و 259</w:t>
      </w:r>
      <w:r w:rsidR="008A4E6E">
        <w:rPr>
          <w:rtl/>
          <w:lang w:bidi="fa-IR"/>
        </w:rPr>
        <w:t xml:space="preserve">. </w:t>
      </w:r>
    </w:p>
    <w:p w:rsidR="00DF7947" w:rsidRDefault="00DF7947" w:rsidP="00141951">
      <w:pPr>
        <w:pStyle w:val="libFootnote"/>
        <w:rPr>
          <w:rtl/>
          <w:lang w:bidi="fa-IR"/>
        </w:rPr>
      </w:pPr>
      <w:r>
        <w:rPr>
          <w:rtl/>
          <w:lang w:bidi="fa-IR"/>
        </w:rPr>
        <w:t>620- همان مدرك</w:t>
      </w:r>
      <w:r w:rsidR="008A4E6E">
        <w:rPr>
          <w:rtl/>
          <w:lang w:bidi="fa-IR"/>
        </w:rPr>
        <w:t xml:space="preserve">. </w:t>
      </w:r>
    </w:p>
    <w:p w:rsidR="00DF7947" w:rsidRDefault="00DF7947" w:rsidP="00141951">
      <w:pPr>
        <w:pStyle w:val="libFootnote"/>
        <w:rPr>
          <w:rtl/>
          <w:lang w:bidi="fa-IR"/>
        </w:rPr>
      </w:pPr>
      <w:r>
        <w:rPr>
          <w:rtl/>
          <w:lang w:bidi="fa-IR"/>
        </w:rPr>
        <w:t>621- مروج الذهب</w:t>
      </w:r>
      <w:r w:rsidR="008A4E6E">
        <w:rPr>
          <w:rtl/>
          <w:lang w:bidi="fa-IR"/>
        </w:rPr>
        <w:t xml:space="preserve">، </w:t>
      </w:r>
      <w:r>
        <w:rPr>
          <w:rtl/>
          <w:lang w:bidi="fa-IR"/>
        </w:rPr>
        <w:t>ج 2</w:t>
      </w:r>
      <w:r w:rsidR="008A4E6E">
        <w:rPr>
          <w:rtl/>
          <w:lang w:bidi="fa-IR"/>
        </w:rPr>
        <w:t xml:space="preserve">، </w:t>
      </w:r>
      <w:r>
        <w:rPr>
          <w:rtl/>
          <w:lang w:bidi="fa-IR"/>
        </w:rPr>
        <w:t>ص 298</w:t>
      </w:r>
      <w:r w:rsidR="008A4E6E">
        <w:rPr>
          <w:rtl/>
          <w:lang w:bidi="fa-IR"/>
        </w:rPr>
        <w:t xml:space="preserve">. </w:t>
      </w:r>
    </w:p>
    <w:p w:rsidR="00DF7947" w:rsidRDefault="00DF7947" w:rsidP="00141951">
      <w:pPr>
        <w:pStyle w:val="libFootnote"/>
        <w:rPr>
          <w:rtl/>
          <w:lang w:bidi="fa-IR"/>
        </w:rPr>
      </w:pPr>
      <w:r>
        <w:rPr>
          <w:rtl/>
          <w:lang w:bidi="fa-IR"/>
        </w:rPr>
        <w:t>622- همان</w:t>
      </w:r>
      <w:r w:rsidR="008A4E6E">
        <w:rPr>
          <w:rtl/>
          <w:lang w:bidi="fa-IR"/>
        </w:rPr>
        <w:t xml:space="preserve">، </w:t>
      </w:r>
      <w:r>
        <w:rPr>
          <w:rtl/>
          <w:lang w:bidi="fa-IR"/>
        </w:rPr>
        <w:t>ص 304</w:t>
      </w:r>
    </w:p>
    <w:p w:rsidR="00DF7947" w:rsidRDefault="00DF7947" w:rsidP="00141951">
      <w:pPr>
        <w:pStyle w:val="libFootnote"/>
        <w:rPr>
          <w:rtl/>
          <w:lang w:bidi="fa-IR"/>
        </w:rPr>
      </w:pPr>
      <w:r>
        <w:rPr>
          <w:rtl/>
          <w:lang w:bidi="fa-IR"/>
        </w:rPr>
        <w:lastRenderedPageBreak/>
        <w:t>623- بحارالانوار</w:t>
      </w:r>
      <w:r w:rsidR="008A4E6E">
        <w:rPr>
          <w:rtl/>
          <w:lang w:bidi="fa-IR"/>
        </w:rPr>
        <w:t xml:space="preserve">، </w:t>
      </w:r>
      <w:r>
        <w:rPr>
          <w:rtl/>
          <w:lang w:bidi="fa-IR"/>
        </w:rPr>
        <w:t>ج 42</w:t>
      </w:r>
      <w:r w:rsidR="008A4E6E">
        <w:rPr>
          <w:rtl/>
          <w:lang w:bidi="fa-IR"/>
        </w:rPr>
        <w:t xml:space="preserve">، </w:t>
      </w:r>
      <w:r>
        <w:rPr>
          <w:rtl/>
          <w:lang w:bidi="fa-IR"/>
        </w:rPr>
        <w:t>ص 234 و 259</w:t>
      </w:r>
      <w:r w:rsidR="008A4E6E">
        <w:rPr>
          <w:rtl/>
          <w:lang w:bidi="fa-IR"/>
        </w:rPr>
        <w:t xml:space="preserve">. </w:t>
      </w:r>
    </w:p>
    <w:p w:rsidR="00DF7947" w:rsidRDefault="00DF7947" w:rsidP="00141951">
      <w:pPr>
        <w:pStyle w:val="libFootnote"/>
        <w:rPr>
          <w:rtl/>
          <w:lang w:bidi="fa-IR"/>
        </w:rPr>
      </w:pPr>
      <w:r>
        <w:rPr>
          <w:rtl/>
          <w:lang w:bidi="fa-IR"/>
        </w:rPr>
        <w:t>624- ارشاد شيخ مفيد</w:t>
      </w:r>
      <w:r w:rsidR="008A4E6E">
        <w:rPr>
          <w:rtl/>
          <w:lang w:bidi="fa-IR"/>
        </w:rPr>
        <w:t xml:space="preserve">. </w:t>
      </w:r>
    </w:p>
    <w:p w:rsidR="00DF7947" w:rsidRDefault="00DF7947" w:rsidP="00141951">
      <w:pPr>
        <w:pStyle w:val="libFootnote"/>
        <w:rPr>
          <w:rtl/>
          <w:lang w:bidi="fa-IR"/>
        </w:rPr>
      </w:pPr>
      <w:r>
        <w:rPr>
          <w:rtl/>
          <w:lang w:bidi="fa-IR"/>
        </w:rPr>
        <w:t>625- بحارالانوار</w:t>
      </w:r>
      <w:r w:rsidR="008A4E6E">
        <w:rPr>
          <w:rtl/>
          <w:lang w:bidi="fa-IR"/>
        </w:rPr>
        <w:t xml:space="preserve">، </w:t>
      </w:r>
      <w:r>
        <w:rPr>
          <w:rtl/>
          <w:lang w:bidi="fa-IR"/>
        </w:rPr>
        <w:t>ج 9</w:t>
      </w:r>
    </w:p>
    <w:p w:rsidR="00DF7947" w:rsidRDefault="00DF7947" w:rsidP="00141951">
      <w:pPr>
        <w:pStyle w:val="libFootnote"/>
        <w:rPr>
          <w:rtl/>
          <w:lang w:bidi="fa-IR"/>
        </w:rPr>
      </w:pPr>
      <w:r>
        <w:rPr>
          <w:rtl/>
          <w:lang w:bidi="fa-IR"/>
        </w:rPr>
        <w:t>626- نهج البلاغه</w:t>
      </w:r>
      <w:r w:rsidR="008A4E6E">
        <w:rPr>
          <w:rtl/>
          <w:lang w:bidi="fa-IR"/>
        </w:rPr>
        <w:t xml:space="preserve">، </w:t>
      </w:r>
      <w:r>
        <w:rPr>
          <w:rtl/>
          <w:lang w:bidi="fa-IR"/>
        </w:rPr>
        <w:t>خطبه 92</w:t>
      </w:r>
    </w:p>
    <w:p w:rsidR="00DF7947" w:rsidRDefault="00DF7947" w:rsidP="00141951">
      <w:pPr>
        <w:pStyle w:val="libFootnote"/>
        <w:rPr>
          <w:rtl/>
          <w:lang w:bidi="fa-IR"/>
        </w:rPr>
      </w:pPr>
      <w:r>
        <w:rPr>
          <w:rtl/>
          <w:lang w:bidi="fa-IR"/>
        </w:rPr>
        <w:t>627- انساب الاشراف</w:t>
      </w:r>
      <w:r w:rsidR="008A4E6E">
        <w:rPr>
          <w:rtl/>
          <w:lang w:bidi="fa-IR"/>
        </w:rPr>
        <w:t xml:space="preserve">، </w:t>
      </w:r>
      <w:r>
        <w:rPr>
          <w:rtl/>
          <w:lang w:bidi="fa-IR"/>
        </w:rPr>
        <w:t>ج 2</w:t>
      </w:r>
      <w:r w:rsidR="008A4E6E">
        <w:rPr>
          <w:rtl/>
          <w:lang w:bidi="fa-IR"/>
        </w:rPr>
        <w:t xml:space="preserve">، </w:t>
      </w:r>
      <w:r>
        <w:rPr>
          <w:rtl/>
          <w:lang w:bidi="fa-IR"/>
        </w:rPr>
        <w:t>ص 213</w:t>
      </w:r>
      <w:r w:rsidR="008A4E6E">
        <w:rPr>
          <w:rtl/>
          <w:lang w:bidi="fa-IR"/>
        </w:rPr>
        <w:t xml:space="preserve">. </w:t>
      </w:r>
    </w:p>
    <w:p w:rsidR="00DF7947" w:rsidRDefault="00DF7947" w:rsidP="00141951">
      <w:pPr>
        <w:pStyle w:val="libFootnote"/>
        <w:rPr>
          <w:rtl/>
          <w:lang w:bidi="fa-IR"/>
        </w:rPr>
      </w:pPr>
      <w:r>
        <w:rPr>
          <w:rtl/>
          <w:lang w:bidi="fa-IR"/>
        </w:rPr>
        <w:t>628- الغارات</w:t>
      </w:r>
      <w:r w:rsidR="008A4E6E">
        <w:rPr>
          <w:rtl/>
          <w:lang w:bidi="fa-IR"/>
        </w:rPr>
        <w:t xml:space="preserve">. </w:t>
      </w:r>
    </w:p>
    <w:p w:rsidR="00DF7947" w:rsidRDefault="00DF7947" w:rsidP="00141951">
      <w:pPr>
        <w:pStyle w:val="libFootnote"/>
        <w:rPr>
          <w:rtl/>
          <w:lang w:bidi="fa-IR"/>
        </w:rPr>
      </w:pPr>
      <w:r>
        <w:rPr>
          <w:rtl/>
          <w:lang w:bidi="fa-IR"/>
        </w:rPr>
        <w:t>629- منتهى الامال</w:t>
      </w:r>
      <w:r w:rsidR="008A4E6E">
        <w:rPr>
          <w:rtl/>
          <w:lang w:bidi="fa-IR"/>
        </w:rPr>
        <w:t xml:space="preserve">. </w:t>
      </w:r>
    </w:p>
    <w:p w:rsidR="00DF7947" w:rsidRDefault="00DF7947" w:rsidP="00141951">
      <w:pPr>
        <w:pStyle w:val="libFootnote"/>
        <w:rPr>
          <w:rtl/>
          <w:lang w:bidi="fa-IR"/>
        </w:rPr>
      </w:pPr>
      <w:r>
        <w:rPr>
          <w:rtl/>
          <w:lang w:bidi="fa-IR"/>
        </w:rPr>
        <w:t>630- نهج البلاغه ابن اب الحديد</w:t>
      </w:r>
      <w:r w:rsidR="008A4E6E">
        <w:rPr>
          <w:rtl/>
          <w:lang w:bidi="fa-IR"/>
        </w:rPr>
        <w:t xml:space="preserve">، </w:t>
      </w:r>
      <w:r>
        <w:rPr>
          <w:rtl/>
          <w:lang w:bidi="fa-IR"/>
        </w:rPr>
        <w:t>ج 16</w:t>
      </w:r>
      <w:r w:rsidR="008A4E6E">
        <w:rPr>
          <w:rtl/>
          <w:lang w:bidi="fa-IR"/>
        </w:rPr>
        <w:t xml:space="preserve">، </w:t>
      </w:r>
      <w:r>
        <w:rPr>
          <w:rtl/>
          <w:lang w:bidi="fa-IR"/>
        </w:rPr>
        <w:t>ص 138</w:t>
      </w:r>
      <w:r w:rsidR="008A4E6E">
        <w:rPr>
          <w:rtl/>
          <w:lang w:bidi="fa-IR"/>
        </w:rPr>
        <w:t xml:space="preserve">. </w:t>
      </w:r>
    </w:p>
    <w:p w:rsidR="00DF7947" w:rsidRDefault="00DF7947" w:rsidP="00141951">
      <w:pPr>
        <w:pStyle w:val="libFootnote"/>
        <w:rPr>
          <w:rtl/>
          <w:lang w:bidi="fa-IR"/>
        </w:rPr>
      </w:pPr>
      <w:r>
        <w:rPr>
          <w:rtl/>
          <w:lang w:bidi="fa-IR"/>
        </w:rPr>
        <w:t>631- شرح نهج البلاغه</w:t>
      </w:r>
      <w:r w:rsidR="008A4E6E">
        <w:rPr>
          <w:rtl/>
          <w:lang w:bidi="fa-IR"/>
        </w:rPr>
        <w:t xml:space="preserve">، </w:t>
      </w:r>
      <w:r>
        <w:rPr>
          <w:rtl/>
          <w:lang w:bidi="fa-IR"/>
        </w:rPr>
        <w:t>ابن ميثم ج 5</w:t>
      </w:r>
      <w:r w:rsidR="008A4E6E">
        <w:rPr>
          <w:rtl/>
          <w:lang w:bidi="fa-IR"/>
        </w:rPr>
        <w:t xml:space="preserve">، </w:t>
      </w:r>
      <w:r>
        <w:rPr>
          <w:rtl/>
          <w:lang w:bidi="fa-IR"/>
        </w:rPr>
        <w:t>ص 72</w:t>
      </w:r>
      <w:r w:rsidR="008A4E6E">
        <w:rPr>
          <w:rtl/>
          <w:lang w:bidi="fa-IR"/>
        </w:rPr>
        <w:t xml:space="preserve">. </w:t>
      </w:r>
    </w:p>
    <w:p w:rsidR="00DF7947" w:rsidRDefault="00DF7947" w:rsidP="00141951">
      <w:pPr>
        <w:pStyle w:val="libFootnote"/>
        <w:rPr>
          <w:rtl/>
          <w:lang w:bidi="fa-IR"/>
        </w:rPr>
      </w:pPr>
      <w:r>
        <w:rPr>
          <w:rtl/>
          <w:lang w:bidi="fa-IR"/>
        </w:rPr>
        <w:t>632- منتهى الامال</w:t>
      </w:r>
      <w:r w:rsidR="008A4E6E">
        <w:rPr>
          <w:rtl/>
          <w:lang w:bidi="fa-IR"/>
        </w:rPr>
        <w:t xml:space="preserve">. </w:t>
      </w:r>
    </w:p>
    <w:p w:rsidR="00DF7947" w:rsidRDefault="00DF7947" w:rsidP="00141951">
      <w:pPr>
        <w:pStyle w:val="libFootnote"/>
        <w:rPr>
          <w:rtl/>
          <w:lang w:bidi="fa-IR"/>
        </w:rPr>
      </w:pPr>
      <w:r>
        <w:rPr>
          <w:rtl/>
          <w:lang w:bidi="fa-IR"/>
        </w:rPr>
        <w:t>633- نهج البلاغه صبحى صالح</w:t>
      </w:r>
      <w:r w:rsidR="008A4E6E">
        <w:rPr>
          <w:rtl/>
          <w:lang w:bidi="fa-IR"/>
        </w:rPr>
        <w:t xml:space="preserve">، </w:t>
      </w:r>
      <w:r>
        <w:rPr>
          <w:rtl/>
          <w:lang w:bidi="fa-IR"/>
        </w:rPr>
        <w:t>ص 377</w:t>
      </w:r>
      <w:r w:rsidR="008A4E6E">
        <w:rPr>
          <w:rtl/>
          <w:lang w:bidi="fa-IR"/>
        </w:rPr>
        <w:t xml:space="preserve">. </w:t>
      </w:r>
    </w:p>
    <w:p w:rsidR="00DF7947" w:rsidRDefault="00DF7947" w:rsidP="00141951">
      <w:pPr>
        <w:pStyle w:val="libFootnote"/>
        <w:rPr>
          <w:rtl/>
          <w:lang w:bidi="fa-IR"/>
        </w:rPr>
      </w:pPr>
      <w:r>
        <w:rPr>
          <w:rtl/>
          <w:lang w:bidi="fa-IR"/>
        </w:rPr>
        <w:t>634- نهج البلاغه</w:t>
      </w:r>
      <w:r w:rsidR="008A4E6E">
        <w:rPr>
          <w:rtl/>
          <w:lang w:bidi="fa-IR"/>
        </w:rPr>
        <w:t xml:space="preserve">، </w:t>
      </w:r>
      <w:r>
        <w:rPr>
          <w:rtl/>
          <w:lang w:bidi="fa-IR"/>
        </w:rPr>
        <w:t>نامه 21</w:t>
      </w:r>
      <w:r w:rsidR="008A4E6E">
        <w:rPr>
          <w:rtl/>
          <w:lang w:bidi="fa-IR"/>
        </w:rPr>
        <w:t xml:space="preserve">. </w:t>
      </w:r>
    </w:p>
    <w:p w:rsidR="00DF7947" w:rsidRDefault="00DF7947" w:rsidP="00141951">
      <w:pPr>
        <w:pStyle w:val="libFootnote"/>
        <w:rPr>
          <w:rtl/>
          <w:lang w:bidi="fa-IR"/>
        </w:rPr>
      </w:pPr>
      <w:r>
        <w:rPr>
          <w:rtl/>
          <w:lang w:bidi="fa-IR"/>
        </w:rPr>
        <w:t>635- سفينة البحار</w:t>
      </w:r>
      <w:r w:rsidR="008A4E6E">
        <w:rPr>
          <w:rtl/>
          <w:lang w:bidi="fa-IR"/>
        </w:rPr>
        <w:t xml:space="preserve">، </w:t>
      </w:r>
      <w:r>
        <w:rPr>
          <w:rtl/>
          <w:lang w:bidi="fa-IR"/>
        </w:rPr>
        <w:t>ج 1</w:t>
      </w:r>
      <w:r w:rsidR="008A4E6E">
        <w:rPr>
          <w:rtl/>
          <w:lang w:bidi="fa-IR"/>
        </w:rPr>
        <w:t xml:space="preserve">، </w:t>
      </w:r>
      <w:r>
        <w:rPr>
          <w:rtl/>
          <w:lang w:bidi="fa-IR"/>
        </w:rPr>
        <w:t>ص 668</w:t>
      </w:r>
      <w:r w:rsidR="008A4E6E">
        <w:rPr>
          <w:rtl/>
          <w:lang w:bidi="fa-IR"/>
        </w:rPr>
        <w:t xml:space="preserve">. </w:t>
      </w:r>
    </w:p>
    <w:p w:rsidR="00DF7947" w:rsidRDefault="00DF7947" w:rsidP="00141951">
      <w:pPr>
        <w:pStyle w:val="libFootnote"/>
        <w:rPr>
          <w:rtl/>
          <w:lang w:bidi="fa-IR"/>
        </w:rPr>
      </w:pPr>
      <w:r>
        <w:rPr>
          <w:rtl/>
          <w:lang w:bidi="fa-IR"/>
        </w:rPr>
        <w:t>636- سفينة البحار</w:t>
      </w:r>
      <w:r w:rsidR="008A4E6E">
        <w:rPr>
          <w:rtl/>
          <w:lang w:bidi="fa-IR"/>
        </w:rPr>
        <w:t xml:space="preserve">، </w:t>
      </w:r>
      <w:r>
        <w:rPr>
          <w:rtl/>
          <w:lang w:bidi="fa-IR"/>
        </w:rPr>
        <w:t>ج 1</w:t>
      </w:r>
      <w:r w:rsidR="008A4E6E">
        <w:rPr>
          <w:rtl/>
          <w:lang w:bidi="fa-IR"/>
        </w:rPr>
        <w:t xml:space="preserve">، </w:t>
      </w:r>
      <w:r>
        <w:rPr>
          <w:rtl/>
          <w:lang w:bidi="fa-IR"/>
        </w:rPr>
        <w:t>ص 676 و درجات الرفيعه</w:t>
      </w:r>
      <w:r w:rsidR="008A4E6E">
        <w:rPr>
          <w:rtl/>
          <w:lang w:bidi="fa-IR"/>
        </w:rPr>
        <w:t xml:space="preserve">، </w:t>
      </w:r>
      <w:r>
        <w:rPr>
          <w:rtl/>
          <w:lang w:bidi="fa-IR"/>
        </w:rPr>
        <w:t>ص 389</w:t>
      </w:r>
      <w:r w:rsidR="008A4E6E">
        <w:rPr>
          <w:rtl/>
          <w:lang w:bidi="fa-IR"/>
        </w:rPr>
        <w:t xml:space="preserve">. </w:t>
      </w:r>
    </w:p>
    <w:p w:rsidR="00DF7947" w:rsidRDefault="00DF7947" w:rsidP="00141951">
      <w:pPr>
        <w:pStyle w:val="libFootnote"/>
        <w:rPr>
          <w:rtl/>
          <w:lang w:bidi="fa-IR"/>
        </w:rPr>
      </w:pPr>
      <w:r>
        <w:rPr>
          <w:rtl/>
          <w:lang w:bidi="fa-IR"/>
        </w:rPr>
        <w:t>637- ام كلثوم به آيات سوره تحريم كه درباره حفصه نازل گرديده است اشاره كرد آن گاه كه حفصه راز پيامبر را فاش ساخت و اذا اسرا النبى الى بعض ازواجه حديثا</w:t>
      </w:r>
      <w:r w:rsidR="008A4E6E">
        <w:rPr>
          <w:rtl/>
          <w:lang w:bidi="fa-IR"/>
        </w:rPr>
        <w:t xml:space="preserve">... </w:t>
      </w:r>
      <w:r>
        <w:rPr>
          <w:rtl/>
          <w:lang w:bidi="fa-IR"/>
        </w:rPr>
        <w:t>تحريم /2</w:t>
      </w:r>
      <w:r w:rsidR="008A4E6E">
        <w:rPr>
          <w:rtl/>
          <w:lang w:bidi="fa-IR"/>
        </w:rPr>
        <w:t xml:space="preserve">. </w:t>
      </w:r>
    </w:p>
    <w:p w:rsidR="00DF7947" w:rsidRDefault="00DF7947" w:rsidP="00141951">
      <w:pPr>
        <w:pStyle w:val="libFootnote"/>
        <w:rPr>
          <w:rtl/>
          <w:lang w:bidi="fa-IR"/>
        </w:rPr>
      </w:pPr>
      <w:r>
        <w:rPr>
          <w:rtl/>
          <w:lang w:bidi="fa-IR"/>
        </w:rPr>
        <w:t>638- بهجتى</w:t>
      </w:r>
      <w:r w:rsidR="008A4E6E">
        <w:rPr>
          <w:rtl/>
          <w:lang w:bidi="fa-IR"/>
        </w:rPr>
        <w:t xml:space="preserve">. </w:t>
      </w:r>
    </w:p>
    <w:p w:rsidR="00DF7947" w:rsidRDefault="00DF7947" w:rsidP="00141951">
      <w:pPr>
        <w:pStyle w:val="libFootnote"/>
        <w:rPr>
          <w:rtl/>
          <w:lang w:bidi="fa-IR"/>
        </w:rPr>
      </w:pPr>
      <w:r>
        <w:rPr>
          <w:rtl/>
          <w:lang w:bidi="fa-IR"/>
        </w:rPr>
        <w:t>639- نهج البلاغه</w:t>
      </w:r>
      <w:r w:rsidR="008A4E6E">
        <w:rPr>
          <w:rtl/>
          <w:lang w:bidi="fa-IR"/>
        </w:rPr>
        <w:t xml:space="preserve">، </w:t>
      </w:r>
      <w:r>
        <w:rPr>
          <w:rtl/>
          <w:lang w:bidi="fa-IR"/>
        </w:rPr>
        <w:t>حكمت 104</w:t>
      </w:r>
      <w:r w:rsidR="008A4E6E">
        <w:rPr>
          <w:rtl/>
          <w:lang w:bidi="fa-IR"/>
        </w:rPr>
        <w:t xml:space="preserve">. </w:t>
      </w:r>
    </w:p>
    <w:p w:rsidR="00DF7947" w:rsidRDefault="00DF7947" w:rsidP="00141951">
      <w:pPr>
        <w:pStyle w:val="libFootnote"/>
        <w:rPr>
          <w:rtl/>
          <w:lang w:bidi="fa-IR"/>
        </w:rPr>
      </w:pPr>
      <w:r>
        <w:rPr>
          <w:rtl/>
          <w:lang w:bidi="fa-IR"/>
        </w:rPr>
        <w:t>640- تفسر جامع</w:t>
      </w:r>
      <w:r w:rsidR="008A4E6E">
        <w:rPr>
          <w:rtl/>
          <w:lang w:bidi="fa-IR"/>
        </w:rPr>
        <w:t xml:space="preserve">، </w:t>
      </w:r>
      <w:r>
        <w:rPr>
          <w:rtl/>
          <w:lang w:bidi="fa-IR"/>
        </w:rPr>
        <w:t>ج 7</w:t>
      </w:r>
      <w:r w:rsidR="008A4E6E">
        <w:rPr>
          <w:rtl/>
          <w:lang w:bidi="fa-IR"/>
        </w:rPr>
        <w:t xml:space="preserve">، </w:t>
      </w:r>
      <w:r>
        <w:rPr>
          <w:rtl/>
          <w:lang w:bidi="fa-IR"/>
        </w:rPr>
        <w:t>ص 321</w:t>
      </w:r>
      <w:r w:rsidR="008A4E6E">
        <w:rPr>
          <w:rtl/>
          <w:lang w:bidi="fa-IR"/>
        </w:rPr>
        <w:t xml:space="preserve">. </w:t>
      </w:r>
    </w:p>
    <w:p w:rsidR="00DF7947" w:rsidRDefault="00DF7947" w:rsidP="00141951">
      <w:pPr>
        <w:pStyle w:val="libFootnote"/>
        <w:rPr>
          <w:rtl/>
          <w:lang w:bidi="fa-IR"/>
        </w:rPr>
      </w:pPr>
      <w:r>
        <w:rPr>
          <w:rtl/>
          <w:lang w:bidi="fa-IR"/>
        </w:rPr>
        <w:t>641- احقاف / 20</w:t>
      </w:r>
      <w:r w:rsidR="008A4E6E">
        <w:rPr>
          <w:rtl/>
          <w:lang w:bidi="fa-IR"/>
        </w:rPr>
        <w:t xml:space="preserve">، </w:t>
      </w:r>
      <w:r>
        <w:rPr>
          <w:rtl/>
          <w:lang w:bidi="fa-IR"/>
        </w:rPr>
        <w:t>داستان از سفينة البحار</w:t>
      </w:r>
      <w:r w:rsidR="008A4E6E">
        <w:rPr>
          <w:rtl/>
          <w:lang w:bidi="fa-IR"/>
        </w:rPr>
        <w:t xml:space="preserve">، </w:t>
      </w:r>
      <w:r>
        <w:rPr>
          <w:rtl/>
          <w:lang w:bidi="fa-IR"/>
        </w:rPr>
        <w:t>ج 2</w:t>
      </w:r>
      <w:r w:rsidR="008A4E6E">
        <w:rPr>
          <w:rtl/>
          <w:lang w:bidi="fa-IR"/>
        </w:rPr>
        <w:t xml:space="preserve">، </w:t>
      </w:r>
      <w:r>
        <w:rPr>
          <w:rtl/>
          <w:lang w:bidi="fa-IR"/>
        </w:rPr>
        <w:t>ص 458</w:t>
      </w:r>
      <w:r w:rsidR="008A4E6E">
        <w:rPr>
          <w:rtl/>
          <w:lang w:bidi="fa-IR"/>
        </w:rPr>
        <w:t xml:space="preserve">. </w:t>
      </w:r>
    </w:p>
    <w:p w:rsidR="00DF7947" w:rsidRDefault="00DF7947" w:rsidP="00141951">
      <w:pPr>
        <w:pStyle w:val="libFootnote"/>
        <w:rPr>
          <w:rtl/>
          <w:lang w:bidi="fa-IR"/>
        </w:rPr>
      </w:pPr>
      <w:r>
        <w:rPr>
          <w:rtl/>
          <w:lang w:bidi="fa-IR"/>
        </w:rPr>
        <w:t>642- امالى شيخ مفيد</w:t>
      </w:r>
      <w:r w:rsidR="008A4E6E">
        <w:rPr>
          <w:rtl/>
          <w:lang w:bidi="fa-IR"/>
        </w:rPr>
        <w:t xml:space="preserve">، </w:t>
      </w:r>
      <w:r>
        <w:rPr>
          <w:rtl/>
          <w:lang w:bidi="fa-IR"/>
        </w:rPr>
        <w:t>ص 108</w:t>
      </w:r>
      <w:r w:rsidR="008A4E6E">
        <w:rPr>
          <w:rtl/>
          <w:lang w:bidi="fa-IR"/>
        </w:rPr>
        <w:t xml:space="preserve">. </w:t>
      </w:r>
    </w:p>
    <w:p w:rsidR="00DF7947" w:rsidRDefault="00DF7947" w:rsidP="00141951">
      <w:pPr>
        <w:pStyle w:val="libFootnote"/>
        <w:rPr>
          <w:rtl/>
          <w:lang w:bidi="fa-IR"/>
        </w:rPr>
      </w:pPr>
      <w:r>
        <w:rPr>
          <w:rtl/>
          <w:lang w:bidi="fa-IR"/>
        </w:rPr>
        <w:t>643- فوائد الرضويه</w:t>
      </w:r>
      <w:r w:rsidR="008A4E6E">
        <w:rPr>
          <w:rtl/>
          <w:lang w:bidi="fa-IR"/>
        </w:rPr>
        <w:t xml:space="preserve">، </w:t>
      </w:r>
      <w:r>
        <w:rPr>
          <w:rtl/>
          <w:lang w:bidi="fa-IR"/>
        </w:rPr>
        <w:t>شيخ عباس قمى</w:t>
      </w:r>
      <w:r w:rsidR="008A4E6E">
        <w:rPr>
          <w:rtl/>
          <w:lang w:bidi="fa-IR"/>
        </w:rPr>
        <w:t xml:space="preserve">، </w:t>
      </w:r>
      <w:r>
        <w:rPr>
          <w:rtl/>
          <w:lang w:bidi="fa-IR"/>
        </w:rPr>
        <w:t>ص 701</w:t>
      </w:r>
      <w:r w:rsidR="008A4E6E">
        <w:rPr>
          <w:rtl/>
          <w:lang w:bidi="fa-IR"/>
        </w:rPr>
        <w:t xml:space="preserve">. </w:t>
      </w:r>
    </w:p>
    <w:p w:rsidR="00DF7947" w:rsidRDefault="00DF7947" w:rsidP="00141951">
      <w:pPr>
        <w:pStyle w:val="libFootnote"/>
        <w:rPr>
          <w:rtl/>
          <w:lang w:bidi="fa-IR"/>
        </w:rPr>
      </w:pPr>
      <w:r>
        <w:rPr>
          <w:rtl/>
          <w:lang w:bidi="fa-IR"/>
        </w:rPr>
        <w:t>644- نهج البلاغه</w:t>
      </w:r>
      <w:r w:rsidR="008A4E6E">
        <w:rPr>
          <w:rtl/>
          <w:lang w:bidi="fa-IR"/>
        </w:rPr>
        <w:t xml:space="preserve">، </w:t>
      </w:r>
      <w:r>
        <w:rPr>
          <w:rtl/>
          <w:lang w:bidi="fa-IR"/>
        </w:rPr>
        <w:t>نامه 3</w:t>
      </w:r>
      <w:r w:rsidR="008A4E6E">
        <w:rPr>
          <w:rtl/>
          <w:lang w:bidi="fa-IR"/>
        </w:rPr>
        <w:t xml:space="preserve">. </w:t>
      </w:r>
    </w:p>
    <w:p w:rsidR="00DF7947" w:rsidRDefault="00DF7947" w:rsidP="00141951">
      <w:pPr>
        <w:pStyle w:val="libFootnote"/>
        <w:rPr>
          <w:rtl/>
          <w:lang w:bidi="fa-IR"/>
        </w:rPr>
      </w:pPr>
      <w:r>
        <w:rPr>
          <w:rtl/>
          <w:lang w:bidi="fa-IR"/>
        </w:rPr>
        <w:t>645- ارشاد مفيد</w:t>
      </w:r>
      <w:r w:rsidR="008A4E6E">
        <w:rPr>
          <w:rtl/>
          <w:lang w:bidi="fa-IR"/>
        </w:rPr>
        <w:t xml:space="preserve">، </w:t>
      </w:r>
      <w:r>
        <w:rPr>
          <w:rtl/>
          <w:lang w:bidi="fa-IR"/>
        </w:rPr>
        <w:t>ص 114</w:t>
      </w:r>
      <w:r w:rsidR="008A4E6E">
        <w:rPr>
          <w:rtl/>
          <w:lang w:bidi="fa-IR"/>
        </w:rPr>
        <w:t xml:space="preserve">. </w:t>
      </w:r>
    </w:p>
    <w:p w:rsidR="00DF7947" w:rsidRDefault="00DF7947" w:rsidP="00141951">
      <w:pPr>
        <w:pStyle w:val="libFootnote"/>
        <w:rPr>
          <w:rtl/>
          <w:lang w:bidi="fa-IR"/>
        </w:rPr>
      </w:pPr>
      <w:r>
        <w:rPr>
          <w:rtl/>
          <w:lang w:bidi="fa-IR"/>
        </w:rPr>
        <w:t>646- شيخ بهايى</w:t>
      </w:r>
      <w:r w:rsidR="008A4E6E">
        <w:rPr>
          <w:rtl/>
          <w:lang w:bidi="fa-IR"/>
        </w:rPr>
        <w:t xml:space="preserve">. </w:t>
      </w:r>
    </w:p>
    <w:p w:rsidR="00DF7947" w:rsidRDefault="00DF7947" w:rsidP="00141951">
      <w:pPr>
        <w:pStyle w:val="libFootnote"/>
        <w:rPr>
          <w:rtl/>
          <w:lang w:bidi="fa-IR"/>
        </w:rPr>
      </w:pPr>
      <w:r>
        <w:rPr>
          <w:rtl/>
          <w:lang w:bidi="fa-IR"/>
        </w:rPr>
        <w:t>647- زمر/ 65</w:t>
      </w:r>
      <w:r w:rsidR="008A4E6E">
        <w:rPr>
          <w:rtl/>
          <w:lang w:bidi="fa-IR"/>
        </w:rPr>
        <w:t xml:space="preserve">. </w:t>
      </w:r>
    </w:p>
    <w:p w:rsidR="00DF7947" w:rsidRDefault="00DF7947" w:rsidP="00141951">
      <w:pPr>
        <w:pStyle w:val="libFootnote"/>
        <w:rPr>
          <w:rtl/>
          <w:lang w:bidi="fa-IR"/>
        </w:rPr>
      </w:pPr>
      <w:r>
        <w:rPr>
          <w:rtl/>
          <w:lang w:bidi="fa-IR"/>
        </w:rPr>
        <w:t>648- روم / 60</w:t>
      </w:r>
      <w:r w:rsidR="008A4E6E">
        <w:rPr>
          <w:rtl/>
          <w:lang w:bidi="fa-IR"/>
        </w:rPr>
        <w:t xml:space="preserve">. </w:t>
      </w:r>
    </w:p>
    <w:p w:rsidR="00DF7947" w:rsidRDefault="00DF7947" w:rsidP="00141951">
      <w:pPr>
        <w:pStyle w:val="libFootnote"/>
        <w:rPr>
          <w:rtl/>
          <w:lang w:bidi="fa-IR"/>
        </w:rPr>
      </w:pPr>
      <w:r>
        <w:rPr>
          <w:rtl/>
          <w:lang w:bidi="fa-IR"/>
        </w:rPr>
        <w:t>649- تفسير نمونه</w:t>
      </w:r>
      <w:r w:rsidR="008A4E6E">
        <w:rPr>
          <w:rtl/>
          <w:lang w:bidi="fa-IR"/>
        </w:rPr>
        <w:t xml:space="preserve">، </w:t>
      </w:r>
      <w:r>
        <w:rPr>
          <w:rtl/>
          <w:lang w:bidi="fa-IR"/>
        </w:rPr>
        <w:t>ج 7</w:t>
      </w:r>
      <w:r w:rsidR="008A4E6E">
        <w:rPr>
          <w:rtl/>
          <w:lang w:bidi="fa-IR"/>
        </w:rPr>
        <w:t xml:space="preserve">. </w:t>
      </w:r>
    </w:p>
    <w:p w:rsidR="00DF7947" w:rsidRDefault="00DF7947" w:rsidP="00141951">
      <w:pPr>
        <w:pStyle w:val="libFootnote"/>
        <w:rPr>
          <w:rtl/>
          <w:lang w:bidi="fa-IR"/>
        </w:rPr>
      </w:pPr>
      <w:r>
        <w:rPr>
          <w:rtl/>
          <w:lang w:bidi="fa-IR"/>
        </w:rPr>
        <w:lastRenderedPageBreak/>
        <w:t>650- جويا تبريزى</w:t>
      </w:r>
      <w:r w:rsidR="008A4E6E">
        <w:rPr>
          <w:rtl/>
          <w:lang w:bidi="fa-IR"/>
        </w:rPr>
        <w:t xml:space="preserve">. </w:t>
      </w:r>
    </w:p>
    <w:p w:rsidR="00DF7947" w:rsidRDefault="00DF7947" w:rsidP="00141951">
      <w:pPr>
        <w:pStyle w:val="libFootnote"/>
        <w:rPr>
          <w:rtl/>
          <w:lang w:bidi="fa-IR"/>
        </w:rPr>
      </w:pPr>
      <w:r>
        <w:rPr>
          <w:rtl/>
          <w:lang w:bidi="fa-IR"/>
        </w:rPr>
        <w:t>651- نشان از بى نشانها</w:t>
      </w:r>
      <w:r w:rsidR="008A4E6E">
        <w:rPr>
          <w:rtl/>
          <w:lang w:bidi="fa-IR"/>
        </w:rPr>
        <w:t xml:space="preserve">. </w:t>
      </w:r>
    </w:p>
    <w:p w:rsidR="00DF7947" w:rsidRDefault="00DF7947" w:rsidP="00141951">
      <w:pPr>
        <w:pStyle w:val="libFootnote"/>
        <w:rPr>
          <w:rtl/>
          <w:lang w:bidi="fa-IR"/>
        </w:rPr>
      </w:pPr>
      <w:r>
        <w:rPr>
          <w:rtl/>
          <w:lang w:bidi="fa-IR"/>
        </w:rPr>
        <w:t>652- شبهاى پيشاور</w:t>
      </w:r>
      <w:r w:rsidR="008A4E6E">
        <w:rPr>
          <w:rtl/>
          <w:lang w:bidi="fa-IR"/>
        </w:rPr>
        <w:t xml:space="preserve">، </w:t>
      </w:r>
      <w:r>
        <w:rPr>
          <w:rtl/>
          <w:lang w:bidi="fa-IR"/>
        </w:rPr>
        <w:t>ص 940</w:t>
      </w:r>
      <w:r w:rsidR="008A4E6E">
        <w:rPr>
          <w:rtl/>
          <w:lang w:bidi="fa-IR"/>
        </w:rPr>
        <w:t xml:space="preserve">. </w:t>
      </w:r>
    </w:p>
    <w:p w:rsidR="00DF7947" w:rsidRDefault="00DF7947" w:rsidP="00141951">
      <w:pPr>
        <w:pStyle w:val="libFootnote"/>
        <w:rPr>
          <w:rtl/>
          <w:lang w:bidi="fa-IR"/>
        </w:rPr>
      </w:pPr>
      <w:r>
        <w:rPr>
          <w:rtl/>
          <w:lang w:bidi="fa-IR"/>
        </w:rPr>
        <w:t>653- سعيدى شيرازى</w:t>
      </w:r>
      <w:r w:rsidR="008A4E6E">
        <w:rPr>
          <w:rtl/>
          <w:lang w:bidi="fa-IR"/>
        </w:rPr>
        <w:t xml:space="preserve">. </w:t>
      </w:r>
    </w:p>
    <w:p w:rsidR="00DF7947" w:rsidRDefault="00DF7947" w:rsidP="00141951">
      <w:pPr>
        <w:pStyle w:val="libFootnote"/>
        <w:rPr>
          <w:rtl/>
          <w:lang w:bidi="fa-IR"/>
        </w:rPr>
      </w:pPr>
      <w:r>
        <w:rPr>
          <w:rtl/>
          <w:lang w:bidi="fa-IR"/>
        </w:rPr>
        <w:t>654- امالى صدوق</w:t>
      </w:r>
      <w:r w:rsidR="008A4E6E">
        <w:rPr>
          <w:rtl/>
          <w:lang w:bidi="fa-IR"/>
        </w:rPr>
        <w:t xml:space="preserve">، </w:t>
      </w:r>
      <w:r>
        <w:rPr>
          <w:rtl/>
          <w:lang w:bidi="fa-IR"/>
        </w:rPr>
        <w:t>مجلس 23</w:t>
      </w:r>
      <w:r w:rsidR="008A4E6E">
        <w:rPr>
          <w:rtl/>
          <w:lang w:bidi="fa-IR"/>
        </w:rPr>
        <w:t xml:space="preserve">. </w:t>
      </w:r>
    </w:p>
    <w:p w:rsidR="00DF7947" w:rsidRDefault="00DF7947" w:rsidP="00141951">
      <w:pPr>
        <w:pStyle w:val="libFootnote"/>
        <w:rPr>
          <w:rtl/>
          <w:lang w:bidi="fa-IR"/>
        </w:rPr>
      </w:pPr>
      <w:r>
        <w:rPr>
          <w:rtl/>
          <w:lang w:bidi="fa-IR"/>
        </w:rPr>
        <w:t>655- توحيد صدوق</w:t>
      </w:r>
      <w:r w:rsidR="008A4E6E">
        <w:rPr>
          <w:rtl/>
          <w:lang w:bidi="fa-IR"/>
        </w:rPr>
        <w:t xml:space="preserve">، </w:t>
      </w:r>
      <w:r>
        <w:rPr>
          <w:rtl/>
          <w:lang w:bidi="fa-IR"/>
        </w:rPr>
        <w:t>ص 89</w:t>
      </w:r>
      <w:r w:rsidR="008A4E6E">
        <w:rPr>
          <w:rtl/>
          <w:lang w:bidi="fa-IR"/>
        </w:rPr>
        <w:t xml:space="preserve">. </w:t>
      </w:r>
    </w:p>
    <w:p w:rsidR="00DF7947" w:rsidRDefault="00DF7947" w:rsidP="00141951">
      <w:pPr>
        <w:pStyle w:val="libFootnote"/>
        <w:rPr>
          <w:rtl/>
          <w:lang w:bidi="fa-IR"/>
        </w:rPr>
      </w:pPr>
      <w:r>
        <w:rPr>
          <w:rtl/>
          <w:lang w:bidi="fa-IR"/>
        </w:rPr>
        <w:t>656- نام محله اى در كوفه</w:t>
      </w:r>
      <w:r w:rsidR="008A4E6E">
        <w:rPr>
          <w:rtl/>
          <w:lang w:bidi="fa-IR"/>
        </w:rPr>
        <w:t xml:space="preserve">. </w:t>
      </w:r>
    </w:p>
    <w:p w:rsidR="00DF7947" w:rsidRDefault="00DF7947" w:rsidP="00141951">
      <w:pPr>
        <w:pStyle w:val="libFootnote"/>
        <w:rPr>
          <w:rtl/>
          <w:lang w:bidi="fa-IR"/>
        </w:rPr>
      </w:pPr>
      <w:r>
        <w:rPr>
          <w:rtl/>
          <w:lang w:bidi="fa-IR"/>
        </w:rPr>
        <w:t>657- پيكار صفين</w:t>
      </w:r>
      <w:r w:rsidR="008A4E6E">
        <w:rPr>
          <w:rtl/>
          <w:lang w:bidi="fa-IR"/>
        </w:rPr>
        <w:t xml:space="preserve">. </w:t>
      </w:r>
    </w:p>
    <w:p w:rsidR="00DF7947" w:rsidRDefault="00DF7947" w:rsidP="00141951">
      <w:pPr>
        <w:pStyle w:val="libFootnote"/>
        <w:rPr>
          <w:rtl/>
          <w:lang w:bidi="fa-IR"/>
        </w:rPr>
      </w:pPr>
      <w:r>
        <w:rPr>
          <w:rtl/>
          <w:lang w:bidi="fa-IR"/>
        </w:rPr>
        <w:t>658- بنى اسرائيل / 33</w:t>
      </w:r>
      <w:r w:rsidR="008A4E6E">
        <w:rPr>
          <w:rtl/>
          <w:lang w:bidi="fa-IR"/>
        </w:rPr>
        <w:t xml:space="preserve">. </w:t>
      </w:r>
    </w:p>
    <w:p w:rsidR="00DF7947" w:rsidRDefault="00DF7947" w:rsidP="00141951">
      <w:pPr>
        <w:pStyle w:val="libFootnote"/>
        <w:rPr>
          <w:rtl/>
          <w:lang w:bidi="fa-IR"/>
        </w:rPr>
      </w:pPr>
      <w:r>
        <w:rPr>
          <w:rtl/>
          <w:lang w:bidi="fa-IR"/>
        </w:rPr>
        <w:t>659- پيكار صفين</w:t>
      </w:r>
      <w:r w:rsidR="008A4E6E">
        <w:rPr>
          <w:rtl/>
          <w:lang w:bidi="fa-IR"/>
        </w:rPr>
        <w:t xml:space="preserve">. </w:t>
      </w:r>
    </w:p>
    <w:p w:rsidR="00DF7947" w:rsidRDefault="00DF7947" w:rsidP="00141951">
      <w:pPr>
        <w:pStyle w:val="libFootnote"/>
        <w:rPr>
          <w:rtl/>
          <w:lang w:bidi="fa-IR"/>
        </w:rPr>
      </w:pPr>
      <w:r>
        <w:rPr>
          <w:rtl/>
          <w:lang w:bidi="fa-IR"/>
        </w:rPr>
        <w:t>660- كافرى كه با پرداخت جزيه</w:t>
      </w:r>
      <w:r w:rsidR="003107DD">
        <w:rPr>
          <w:rtl/>
          <w:lang w:bidi="fa-IR"/>
        </w:rPr>
        <w:t xml:space="preserve"> (</w:t>
      </w:r>
      <w:r>
        <w:rPr>
          <w:rtl/>
          <w:lang w:bidi="fa-IR"/>
        </w:rPr>
        <w:t>نوعى ماليات) تحت حمايت حكومت اسلامى قرار مى گيرد</w:t>
      </w:r>
      <w:r w:rsidR="008A4E6E">
        <w:rPr>
          <w:rtl/>
          <w:lang w:bidi="fa-IR"/>
        </w:rPr>
        <w:t xml:space="preserve">. </w:t>
      </w:r>
    </w:p>
    <w:p w:rsidR="00DF7947" w:rsidRDefault="00DF7947" w:rsidP="00141951">
      <w:pPr>
        <w:pStyle w:val="libFootnote"/>
        <w:rPr>
          <w:rtl/>
          <w:lang w:bidi="fa-IR"/>
        </w:rPr>
      </w:pPr>
      <w:r>
        <w:rPr>
          <w:rtl/>
          <w:lang w:bidi="fa-IR"/>
        </w:rPr>
        <w:t>661- محجة البيضاء</w:t>
      </w:r>
      <w:r w:rsidR="008A4E6E">
        <w:rPr>
          <w:rtl/>
          <w:lang w:bidi="fa-IR"/>
        </w:rPr>
        <w:t xml:space="preserve">، </w:t>
      </w:r>
      <w:r>
        <w:rPr>
          <w:rtl/>
          <w:lang w:bidi="fa-IR"/>
        </w:rPr>
        <w:t>ج 3</w:t>
      </w:r>
      <w:r w:rsidR="008A4E6E">
        <w:rPr>
          <w:rtl/>
          <w:lang w:bidi="fa-IR"/>
        </w:rPr>
        <w:t xml:space="preserve">. </w:t>
      </w:r>
    </w:p>
    <w:p w:rsidR="00DF7947" w:rsidRDefault="00DF7947" w:rsidP="00141951">
      <w:pPr>
        <w:pStyle w:val="libFootnote"/>
        <w:rPr>
          <w:rtl/>
          <w:lang w:bidi="fa-IR"/>
        </w:rPr>
      </w:pPr>
      <w:r>
        <w:rPr>
          <w:rtl/>
          <w:lang w:bidi="fa-IR"/>
        </w:rPr>
        <w:t>662- معصوم دوم</w:t>
      </w:r>
      <w:r w:rsidR="008A4E6E">
        <w:rPr>
          <w:rtl/>
          <w:lang w:bidi="fa-IR"/>
        </w:rPr>
        <w:t xml:space="preserve">، </w:t>
      </w:r>
      <w:r>
        <w:rPr>
          <w:rtl/>
          <w:lang w:bidi="fa-IR"/>
        </w:rPr>
        <w:t>ص 171</w:t>
      </w:r>
      <w:r w:rsidR="008A4E6E">
        <w:rPr>
          <w:rtl/>
          <w:lang w:bidi="fa-IR"/>
        </w:rPr>
        <w:t xml:space="preserve">. </w:t>
      </w:r>
    </w:p>
    <w:p w:rsidR="00DF7947" w:rsidRDefault="00DF7947" w:rsidP="00141951">
      <w:pPr>
        <w:pStyle w:val="libFootnote"/>
        <w:rPr>
          <w:rtl/>
          <w:lang w:bidi="fa-IR"/>
        </w:rPr>
      </w:pPr>
      <w:r>
        <w:rPr>
          <w:rtl/>
          <w:lang w:bidi="fa-IR"/>
        </w:rPr>
        <w:t>663- الغدير</w:t>
      </w:r>
      <w:r w:rsidR="008A4E6E">
        <w:rPr>
          <w:rtl/>
          <w:lang w:bidi="fa-IR"/>
        </w:rPr>
        <w:t xml:space="preserve">، </w:t>
      </w:r>
      <w:r>
        <w:rPr>
          <w:rtl/>
          <w:lang w:bidi="fa-IR"/>
        </w:rPr>
        <w:t>ج 7 ص 386</w:t>
      </w:r>
      <w:r w:rsidR="008A4E6E">
        <w:rPr>
          <w:rtl/>
          <w:lang w:bidi="fa-IR"/>
        </w:rPr>
        <w:t xml:space="preserve">. </w:t>
      </w:r>
    </w:p>
    <w:p w:rsidR="00DF7947" w:rsidRDefault="00DF7947" w:rsidP="00141951">
      <w:pPr>
        <w:pStyle w:val="libFootnote"/>
        <w:rPr>
          <w:rtl/>
          <w:lang w:bidi="fa-IR"/>
        </w:rPr>
      </w:pPr>
      <w:r>
        <w:rPr>
          <w:rtl/>
          <w:lang w:bidi="fa-IR"/>
        </w:rPr>
        <w:t>664- بحارالانوار</w:t>
      </w:r>
      <w:r w:rsidR="008A4E6E">
        <w:rPr>
          <w:rtl/>
          <w:lang w:bidi="fa-IR"/>
        </w:rPr>
        <w:t xml:space="preserve">، </w:t>
      </w:r>
      <w:r>
        <w:rPr>
          <w:rtl/>
          <w:lang w:bidi="fa-IR"/>
        </w:rPr>
        <w:t>ج 41</w:t>
      </w:r>
      <w:r w:rsidR="008A4E6E">
        <w:rPr>
          <w:rtl/>
          <w:lang w:bidi="fa-IR"/>
        </w:rPr>
        <w:t xml:space="preserve">، </w:t>
      </w:r>
      <w:r>
        <w:rPr>
          <w:rtl/>
          <w:lang w:bidi="fa-IR"/>
        </w:rPr>
        <w:t>ص 107</w:t>
      </w:r>
      <w:r w:rsidR="008A4E6E">
        <w:rPr>
          <w:rtl/>
          <w:lang w:bidi="fa-IR"/>
        </w:rPr>
        <w:t xml:space="preserve">. </w:t>
      </w:r>
    </w:p>
    <w:p w:rsidR="00DF7947" w:rsidRDefault="00DF7947" w:rsidP="00141951">
      <w:pPr>
        <w:pStyle w:val="libFootnote"/>
        <w:rPr>
          <w:rtl/>
          <w:lang w:bidi="fa-IR"/>
        </w:rPr>
      </w:pPr>
      <w:r>
        <w:rPr>
          <w:rtl/>
          <w:lang w:bidi="fa-IR"/>
        </w:rPr>
        <w:t>665- طه / 43 و 44</w:t>
      </w:r>
      <w:r w:rsidR="008A4E6E">
        <w:rPr>
          <w:rtl/>
          <w:lang w:bidi="fa-IR"/>
        </w:rPr>
        <w:t xml:space="preserve">. </w:t>
      </w:r>
    </w:p>
    <w:p w:rsidR="00DF7947" w:rsidRDefault="00DF7947" w:rsidP="00141951">
      <w:pPr>
        <w:pStyle w:val="libFootnote"/>
        <w:rPr>
          <w:rtl/>
          <w:lang w:bidi="fa-IR"/>
        </w:rPr>
      </w:pPr>
      <w:r>
        <w:rPr>
          <w:rtl/>
          <w:lang w:bidi="fa-IR"/>
        </w:rPr>
        <w:t>666- وسائل الشيعه</w:t>
      </w:r>
      <w:r w:rsidR="008A4E6E">
        <w:rPr>
          <w:rtl/>
          <w:lang w:bidi="fa-IR"/>
        </w:rPr>
        <w:t xml:space="preserve">، </w:t>
      </w:r>
      <w:r>
        <w:rPr>
          <w:rtl/>
          <w:lang w:bidi="fa-IR"/>
        </w:rPr>
        <w:t>ج 11</w:t>
      </w:r>
      <w:r w:rsidR="008A4E6E">
        <w:rPr>
          <w:rtl/>
          <w:lang w:bidi="fa-IR"/>
        </w:rPr>
        <w:t xml:space="preserve">، </w:t>
      </w:r>
      <w:r>
        <w:rPr>
          <w:rtl/>
          <w:lang w:bidi="fa-IR"/>
        </w:rPr>
        <w:t>ص 102</w:t>
      </w:r>
      <w:r w:rsidR="008A4E6E">
        <w:rPr>
          <w:rtl/>
          <w:lang w:bidi="fa-IR"/>
        </w:rPr>
        <w:t xml:space="preserve">. </w:t>
      </w:r>
    </w:p>
    <w:p w:rsidR="00DF7947" w:rsidRDefault="00DF7947" w:rsidP="00141951">
      <w:pPr>
        <w:pStyle w:val="libFootnote"/>
        <w:rPr>
          <w:rtl/>
          <w:lang w:bidi="fa-IR"/>
        </w:rPr>
      </w:pPr>
      <w:r>
        <w:rPr>
          <w:rtl/>
          <w:lang w:bidi="fa-IR"/>
        </w:rPr>
        <w:t>667- اقتباس از شرح نهج البلاغه ابن ابى الحديد</w:t>
      </w:r>
      <w:r w:rsidR="008A4E6E">
        <w:rPr>
          <w:rtl/>
          <w:lang w:bidi="fa-IR"/>
        </w:rPr>
        <w:t xml:space="preserve">، </w:t>
      </w:r>
      <w:r>
        <w:rPr>
          <w:rtl/>
          <w:lang w:bidi="fa-IR"/>
        </w:rPr>
        <w:t>ج 6</w:t>
      </w:r>
      <w:r w:rsidR="008A4E6E">
        <w:rPr>
          <w:rtl/>
          <w:lang w:bidi="fa-IR"/>
        </w:rPr>
        <w:t xml:space="preserve">، </w:t>
      </w:r>
      <w:r>
        <w:rPr>
          <w:rtl/>
          <w:lang w:bidi="fa-IR"/>
        </w:rPr>
        <w:t>ص 131</w:t>
      </w:r>
      <w:r w:rsidR="008A4E6E">
        <w:rPr>
          <w:rtl/>
          <w:lang w:bidi="fa-IR"/>
        </w:rPr>
        <w:t xml:space="preserve">. </w:t>
      </w:r>
    </w:p>
    <w:p w:rsidR="00DF7947" w:rsidRDefault="00DF7947" w:rsidP="00141951">
      <w:pPr>
        <w:pStyle w:val="libFootnote"/>
        <w:rPr>
          <w:rtl/>
          <w:lang w:bidi="fa-IR"/>
        </w:rPr>
      </w:pPr>
      <w:r>
        <w:rPr>
          <w:rtl/>
          <w:lang w:bidi="fa-IR"/>
        </w:rPr>
        <w:t>668- نهج البلاغه</w:t>
      </w:r>
      <w:r w:rsidR="008A4E6E">
        <w:rPr>
          <w:rtl/>
          <w:lang w:bidi="fa-IR"/>
        </w:rPr>
        <w:t xml:space="preserve">، </w:t>
      </w:r>
      <w:r>
        <w:rPr>
          <w:rtl/>
          <w:lang w:bidi="fa-IR"/>
        </w:rPr>
        <w:t>حكمت 322</w:t>
      </w:r>
      <w:r w:rsidR="008A4E6E">
        <w:rPr>
          <w:rtl/>
          <w:lang w:bidi="fa-IR"/>
        </w:rPr>
        <w:t xml:space="preserve">. </w:t>
      </w:r>
    </w:p>
    <w:p w:rsidR="00DF7947" w:rsidRDefault="00DF7947" w:rsidP="00141951">
      <w:pPr>
        <w:pStyle w:val="libFootnote"/>
        <w:rPr>
          <w:rtl/>
          <w:lang w:bidi="fa-IR"/>
        </w:rPr>
      </w:pPr>
      <w:r>
        <w:rPr>
          <w:rtl/>
          <w:lang w:bidi="fa-IR"/>
        </w:rPr>
        <w:t>669- الغدير</w:t>
      </w:r>
      <w:r w:rsidR="008A4E6E">
        <w:rPr>
          <w:rtl/>
          <w:lang w:bidi="fa-IR"/>
        </w:rPr>
        <w:t xml:space="preserve">، </w:t>
      </w:r>
      <w:r>
        <w:rPr>
          <w:rtl/>
          <w:lang w:bidi="fa-IR"/>
        </w:rPr>
        <w:t>ج 2</w:t>
      </w:r>
      <w:r w:rsidR="008A4E6E">
        <w:rPr>
          <w:rtl/>
          <w:lang w:bidi="fa-IR"/>
        </w:rPr>
        <w:t xml:space="preserve">، </w:t>
      </w:r>
      <w:r>
        <w:rPr>
          <w:rtl/>
          <w:lang w:bidi="fa-IR"/>
        </w:rPr>
        <w:t>ص 162</w:t>
      </w:r>
      <w:r w:rsidR="008A4E6E">
        <w:rPr>
          <w:rtl/>
          <w:lang w:bidi="fa-IR"/>
        </w:rPr>
        <w:t xml:space="preserve">. </w:t>
      </w:r>
    </w:p>
    <w:p w:rsidR="00DF7947" w:rsidRDefault="00DF7947" w:rsidP="00141951">
      <w:pPr>
        <w:pStyle w:val="libFootnote"/>
        <w:rPr>
          <w:rtl/>
          <w:lang w:bidi="fa-IR"/>
        </w:rPr>
      </w:pPr>
      <w:r>
        <w:rPr>
          <w:rtl/>
          <w:lang w:bidi="fa-IR"/>
        </w:rPr>
        <w:t>670- الغارات</w:t>
      </w:r>
      <w:r w:rsidR="008A4E6E">
        <w:rPr>
          <w:rtl/>
          <w:lang w:bidi="fa-IR"/>
        </w:rPr>
        <w:t xml:space="preserve">، </w:t>
      </w:r>
      <w:r>
        <w:rPr>
          <w:rtl/>
          <w:lang w:bidi="fa-IR"/>
        </w:rPr>
        <w:t>ج 1</w:t>
      </w:r>
      <w:r w:rsidR="008A4E6E">
        <w:rPr>
          <w:rtl/>
          <w:lang w:bidi="fa-IR"/>
        </w:rPr>
        <w:t xml:space="preserve">، </w:t>
      </w:r>
      <w:r>
        <w:rPr>
          <w:rtl/>
          <w:lang w:bidi="fa-IR"/>
        </w:rPr>
        <w:t>ص 85</w:t>
      </w:r>
      <w:r w:rsidR="008A4E6E">
        <w:rPr>
          <w:rtl/>
          <w:lang w:bidi="fa-IR"/>
        </w:rPr>
        <w:t xml:space="preserve">. </w:t>
      </w:r>
    </w:p>
    <w:p w:rsidR="00DF7947" w:rsidRDefault="00DF7947" w:rsidP="00141951">
      <w:pPr>
        <w:pStyle w:val="libFootnote"/>
        <w:rPr>
          <w:rtl/>
          <w:lang w:bidi="fa-IR"/>
        </w:rPr>
      </w:pPr>
      <w:r>
        <w:rPr>
          <w:rtl/>
          <w:lang w:bidi="fa-IR"/>
        </w:rPr>
        <w:t>671- تفسير برهان</w:t>
      </w:r>
      <w:r w:rsidR="008A4E6E">
        <w:rPr>
          <w:rtl/>
          <w:lang w:bidi="fa-IR"/>
        </w:rPr>
        <w:t xml:space="preserve">، </w:t>
      </w:r>
      <w:r>
        <w:rPr>
          <w:rtl/>
          <w:lang w:bidi="fa-IR"/>
        </w:rPr>
        <w:t>ج 4</w:t>
      </w:r>
      <w:r w:rsidR="008A4E6E">
        <w:rPr>
          <w:rtl/>
          <w:lang w:bidi="fa-IR"/>
        </w:rPr>
        <w:t xml:space="preserve">، </w:t>
      </w:r>
      <w:r>
        <w:rPr>
          <w:rtl/>
          <w:lang w:bidi="fa-IR"/>
        </w:rPr>
        <w:t>ص 417</w:t>
      </w:r>
      <w:r w:rsidR="008A4E6E">
        <w:rPr>
          <w:rtl/>
          <w:lang w:bidi="fa-IR"/>
        </w:rPr>
        <w:t xml:space="preserve">. </w:t>
      </w:r>
    </w:p>
    <w:p w:rsidR="00DF7947" w:rsidRDefault="00DF7947" w:rsidP="00141951">
      <w:pPr>
        <w:pStyle w:val="libFootnote"/>
        <w:rPr>
          <w:rtl/>
          <w:lang w:bidi="fa-IR"/>
        </w:rPr>
      </w:pPr>
      <w:r>
        <w:rPr>
          <w:rtl/>
          <w:lang w:bidi="fa-IR"/>
        </w:rPr>
        <w:t>672- ناسخ التواريخ</w:t>
      </w:r>
      <w:r w:rsidR="008A4E6E">
        <w:rPr>
          <w:rtl/>
          <w:lang w:bidi="fa-IR"/>
        </w:rPr>
        <w:t xml:space="preserve">، </w:t>
      </w:r>
      <w:r>
        <w:rPr>
          <w:rtl/>
          <w:lang w:bidi="fa-IR"/>
        </w:rPr>
        <w:t>ج 5</w:t>
      </w:r>
      <w:r w:rsidR="008A4E6E">
        <w:rPr>
          <w:rtl/>
          <w:lang w:bidi="fa-IR"/>
        </w:rPr>
        <w:t xml:space="preserve">، </w:t>
      </w:r>
      <w:r>
        <w:rPr>
          <w:rtl/>
          <w:lang w:bidi="fa-IR"/>
        </w:rPr>
        <w:t>ص 40</w:t>
      </w:r>
      <w:r w:rsidR="008A4E6E">
        <w:rPr>
          <w:rtl/>
          <w:lang w:bidi="fa-IR"/>
        </w:rPr>
        <w:t xml:space="preserve">. </w:t>
      </w:r>
    </w:p>
    <w:p w:rsidR="00DF7947" w:rsidRDefault="00DF7947" w:rsidP="00141951">
      <w:pPr>
        <w:pStyle w:val="libFootnote"/>
        <w:rPr>
          <w:rtl/>
          <w:lang w:bidi="fa-IR"/>
        </w:rPr>
      </w:pPr>
      <w:r>
        <w:rPr>
          <w:rtl/>
          <w:lang w:bidi="fa-IR"/>
        </w:rPr>
        <w:t>673- كريب بن صباح از لشگريان معاويه بود كه مورخين نوشته اند بازو و انگشتان اين مرد به قدرى قوى بود كه سكه را با دستش مى ماليد و آثار روى آنرا از بين مى برد</w:t>
      </w:r>
      <w:r w:rsidR="008A4E6E">
        <w:rPr>
          <w:rtl/>
          <w:lang w:bidi="fa-IR"/>
        </w:rPr>
        <w:t xml:space="preserve">. </w:t>
      </w:r>
    </w:p>
    <w:p w:rsidR="00DF7947" w:rsidRDefault="00DF7947" w:rsidP="00141951">
      <w:pPr>
        <w:pStyle w:val="libFootnote"/>
        <w:rPr>
          <w:rtl/>
          <w:lang w:bidi="fa-IR"/>
        </w:rPr>
      </w:pPr>
      <w:r>
        <w:rPr>
          <w:rtl/>
          <w:lang w:bidi="fa-IR"/>
        </w:rPr>
        <w:t>674- مناقب خوارزمى</w:t>
      </w:r>
      <w:r w:rsidR="008A4E6E">
        <w:rPr>
          <w:rtl/>
          <w:lang w:bidi="fa-IR"/>
        </w:rPr>
        <w:t xml:space="preserve">، </w:t>
      </w:r>
      <w:r>
        <w:rPr>
          <w:rtl/>
          <w:lang w:bidi="fa-IR"/>
        </w:rPr>
        <w:t>ج 1</w:t>
      </w:r>
      <w:r w:rsidR="008A4E6E">
        <w:rPr>
          <w:rtl/>
          <w:lang w:bidi="fa-IR"/>
        </w:rPr>
        <w:t xml:space="preserve">، </w:t>
      </w:r>
      <w:r>
        <w:rPr>
          <w:rtl/>
          <w:lang w:bidi="fa-IR"/>
        </w:rPr>
        <w:t>ص 147</w:t>
      </w:r>
      <w:r w:rsidR="008A4E6E">
        <w:rPr>
          <w:rtl/>
          <w:lang w:bidi="fa-IR"/>
        </w:rPr>
        <w:t xml:space="preserve">. </w:t>
      </w:r>
    </w:p>
    <w:p w:rsidR="00DF7947" w:rsidRDefault="00DF7947" w:rsidP="00141951">
      <w:pPr>
        <w:pStyle w:val="libFootnote"/>
        <w:rPr>
          <w:rtl/>
          <w:lang w:bidi="fa-IR"/>
        </w:rPr>
      </w:pPr>
      <w:r>
        <w:rPr>
          <w:rtl/>
          <w:lang w:bidi="fa-IR"/>
        </w:rPr>
        <w:t>675- ناسخ التورايخ</w:t>
      </w:r>
      <w:r w:rsidR="008A4E6E">
        <w:rPr>
          <w:rtl/>
          <w:lang w:bidi="fa-IR"/>
        </w:rPr>
        <w:t xml:space="preserve">، </w:t>
      </w:r>
      <w:r>
        <w:rPr>
          <w:rtl/>
          <w:lang w:bidi="fa-IR"/>
        </w:rPr>
        <w:t>ج 1</w:t>
      </w:r>
      <w:r w:rsidR="008A4E6E">
        <w:rPr>
          <w:rtl/>
          <w:lang w:bidi="fa-IR"/>
        </w:rPr>
        <w:t xml:space="preserve">، </w:t>
      </w:r>
      <w:r>
        <w:rPr>
          <w:rtl/>
          <w:lang w:bidi="fa-IR"/>
        </w:rPr>
        <w:t>ص 329</w:t>
      </w:r>
      <w:r w:rsidR="008A4E6E">
        <w:rPr>
          <w:rtl/>
          <w:lang w:bidi="fa-IR"/>
        </w:rPr>
        <w:t xml:space="preserve">. </w:t>
      </w:r>
    </w:p>
    <w:p w:rsidR="00DF7947" w:rsidRDefault="00DF7947" w:rsidP="00141951">
      <w:pPr>
        <w:pStyle w:val="libFootnote"/>
        <w:rPr>
          <w:rtl/>
          <w:lang w:bidi="fa-IR"/>
        </w:rPr>
      </w:pPr>
      <w:r>
        <w:rPr>
          <w:rtl/>
          <w:lang w:bidi="fa-IR"/>
        </w:rPr>
        <w:lastRenderedPageBreak/>
        <w:t>676- نشان از بى نشانها</w:t>
      </w:r>
      <w:r w:rsidR="008A4E6E">
        <w:rPr>
          <w:rtl/>
          <w:lang w:bidi="fa-IR"/>
        </w:rPr>
        <w:t xml:space="preserve">. </w:t>
      </w:r>
    </w:p>
    <w:p w:rsidR="00DF7947" w:rsidRDefault="00DF7947" w:rsidP="00141951">
      <w:pPr>
        <w:pStyle w:val="libFootnote"/>
        <w:rPr>
          <w:rtl/>
          <w:lang w:bidi="fa-IR"/>
        </w:rPr>
      </w:pPr>
      <w:r>
        <w:rPr>
          <w:rtl/>
          <w:lang w:bidi="fa-IR"/>
        </w:rPr>
        <w:t>677- همان مدرك</w:t>
      </w:r>
      <w:r w:rsidR="008A4E6E">
        <w:rPr>
          <w:rtl/>
          <w:lang w:bidi="fa-IR"/>
        </w:rPr>
        <w:t xml:space="preserve">. </w:t>
      </w:r>
    </w:p>
    <w:p w:rsidR="00DF7947" w:rsidRDefault="00DF7947" w:rsidP="00141951">
      <w:pPr>
        <w:pStyle w:val="libFootnote"/>
        <w:rPr>
          <w:rtl/>
          <w:lang w:bidi="fa-IR"/>
        </w:rPr>
      </w:pPr>
      <w:r>
        <w:rPr>
          <w:rtl/>
          <w:lang w:bidi="fa-IR"/>
        </w:rPr>
        <w:t>678- شاه نعمت الله ولى</w:t>
      </w:r>
      <w:r w:rsidR="008A4E6E">
        <w:rPr>
          <w:rtl/>
          <w:lang w:bidi="fa-IR"/>
        </w:rPr>
        <w:t xml:space="preserve">. </w:t>
      </w:r>
    </w:p>
    <w:p w:rsidR="00DF7947" w:rsidRDefault="00DF7947" w:rsidP="00141951">
      <w:pPr>
        <w:pStyle w:val="libFootnote"/>
        <w:rPr>
          <w:rtl/>
          <w:lang w:bidi="fa-IR"/>
        </w:rPr>
      </w:pPr>
      <w:r>
        <w:rPr>
          <w:rtl/>
          <w:lang w:bidi="fa-IR"/>
        </w:rPr>
        <w:t>679- معصوم دوم</w:t>
      </w:r>
      <w:r w:rsidR="008A4E6E">
        <w:rPr>
          <w:rtl/>
          <w:lang w:bidi="fa-IR"/>
        </w:rPr>
        <w:t xml:space="preserve">، </w:t>
      </w:r>
      <w:r>
        <w:rPr>
          <w:rtl/>
          <w:lang w:bidi="fa-IR"/>
        </w:rPr>
        <w:t>ص 114</w:t>
      </w:r>
      <w:r w:rsidR="008A4E6E">
        <w:rPr>
          <w:rtl/>
          <w:lang w:bidi="fa-IR"/>
        </w:rPr>
        <w:t xml:space="preserve">. </w:t>
      </w:r>
    </w:p>
    <w:p w:rsidR="00DF7947" w:rsidRDefault="00DF7947" w:rsidP="00141951">
      <w:pPr>
        <w:pStyle w:val="libFootnote"/>
        <w:rPr>
          <w:rtl/>
          <w:lang w:bidi="fa-IR"/>
        </w:rPr>
      </w:pPr>
      <w:r>
        <w:rPr>
          <w:rtl/>
          <w:lang w:bidi="fa-IR"/>
        </w:rPr>
        <w:t>680- تفسير نمونه</w:t>
      </w:r>
      <w:r w:rsidR="008A4E6E">
        <w:rPr>
          <w:rtl/>
          <w:lang w:bidi="fa-IR"/>
        </w:rPr>
        <w:t xml:space="preserve">. </w:t>
      </w:r>
    </w:p>
    <w:p w:rsidR="00DF7947" w:rsidRDefault="00DF7947" w:rsidP="00141951">
      <w:pPr>
        <w:pStyle w:val="libFootnote"/>
        <w:rPr>
          <w:rtl/>
          <w:lang w:bidi="fa-IR"/>
        </w:rPr>
      </w:pPr>
      <w:r>
        <w:rPr>
          <w:rtl/>
          <w:lang w:bidi="fa-IR"/>
        </w:rPr>
        <w:t>681- وسايل الشيعه</w:t>
      </w:r>
      <w:r w:rsidR="008A4E6E">
        <w:rPr>
          <w:rtl/>
          <w:lang w:bidi="fa-IR"/>
        </w:rPr>
        <w:t xml:space="preserve">، </w:t>
      </w:r>
      <w:r>
        <w:rPr>
          <w:rtl/>
          <w:lang w:bidi="fa-IR"/>
        </w:rPr>
        <w:t>ج 11</w:t>
      </w:r>
      <w:r w:rsidR="008A4E6E">
        <w:rPr>
          <w:rtl/>
          <w:lang w:bidi="fa-IR"/>
        </w:rPr>
        <w:t xml:space="preserve">، </w:t>
      </w:r>
      <w:r>
        <w:rPr>
          <w:rtl/>
          <w:lang w:bidi="fa-IR"/>
        </w:rPr>
        <w:t>ص 49</w:t>
      </w:r>
      <w:r w:rsidR="008A4E6E">
        <w:rPr>
          <w:rtl/>
          <w:lang w:bidi="fa-IR"/>
        </w:rPr>
        <w:t xml:space="preserve">. </w:t>
      </w:r>
    </w:p>
    <w:p w:rsidR="00DF7947" w:rsidRDefault="00DF7947" w:rsidP="00141951">
      <w:pPr>
        <w:pStyle w:val="libFootnote"/>
        <w:rPr>
          <w:rtl/>
          <w:lang w:bidi="fa-IR"/>
        </w:rPr>
      </w:pPr>
      <w:r>
        <w:rPr>
          <w:rtl/>
          <w:lang w:bidi="fa-IR"/>
        </w:rPr>
        <w:t>682- معالم الحكومه</w:t>
      </w:r>
      <w:r w:rsidR="008A4E6E">
        <w:rPr>
          <w:rtl/>
          <w:lang w:bidi="fa-IR"/>
        </w:rPr>
        <w:t xml:space="preserve">، </w:t>
      </w:r>
      <w:r>
        <w:rPr>
          <w:rtl/>
          <w:lang w:bidi="fa-IR"/>
        </w:rPr>
        <w:t>ص 522</w:t>
      </w:r>
      <w:r w:rsidR="008A4E6E">
        <w:rPr>
          <w:rtl/>
          <w:lang w:bidi="fa-IR"/>
        </w:rPr>
        <w:t xml:space="preserve">. </w:t>
      </w:r>
    </w:p>
    <w:p w:rsidR="00DF7947" w:rsidRDefault="00DF7947" w:rsidP="00141951">
      <w:pPr>
        <w:pStyle w:val="libFootnote"/>
        <w:rPr>
          <w:rtl/>
          <w:lang w:bidi="fa-IR"/>
        </w:rPr>
      </w:pPr>
      <w:r>
        <w:rPr>
          <w:rtl/>
          <w:lang w:bidi="fa-IR"/>
        </w:rPr>
        <w:t>683- سعدى</w:t>
      </w:r>
      <w:r w:rsidR="008A4E6E">
        <w:rPr>
          <w:rtl/>
          <w:lang w:bidi="fa-IR"/>
        </w:rPr>
        <w:t xml:space="preserve">. </w:t>
      </w:r>
    </w:p>
    <w:p w:rsidR="00DF7947" w:rsidRDefault="00DF7947" w:rsidP="00141951">
      <w:pPr>
        <w:pStyle w:val="libFootnote"/>
        <w:rPr>
          <w:rtl/>
          <w:lang w:bidi="fa-IR"/>
        </w:rPr>
      </w:pPr>
      <w:r>
        <w:rPr>
          <w:rtl/>
          <w:lang w:bidi="fa-IR"/>
        </w:rPr>
        <w:t>684- يكى از بناهاى پر شكوه ايران قديم در نزديكى شهر بغداد مى باشد بنا به نقل مورخين اين بنا توسط شاپور دوم نهمين پادشاه ساسانى در حدود قرن 4 ميلادى ساخته شد و مدت 20 سال ساختن آن طول كشيد نماى خارجى آن با آجر بود ولى ستونها</w:t>
      </w:r>
    </w:p>
    <w:p w:rsidR="00DF7947" w:rsidRDefault="00DF7947" w:rsidP="00141951">
      <w:pPr>
        <w:pStyle w:val="libFootnote"/>
        <w:rPr>
          <w:rtl/>
          <w:lang w:bidi="fa-IR"/>
        </w:rPr>
      </w:pPr>
      <w:r>
        <w:rPr>
          <w:rtl/>
          <w:lang w:bidi="fa-IR"/>
        </w:rPr>
        <w:t>685- دخال / 25 - 29</w:t>
      </w:r>
      <w:r w:rsidR="008A4E6E">
        <w:rPr>
          <w:rtl/>
          <w:lang w:bidi="fa-IR"/>
        </w:rPr>
        <w:t xml:space="preserve">. </w:t>
      </w:r>
    </w:p>
    <w:p w:rsidR="00DF7947" w:rsidRDefault="00DF7947" w:rsidP="00141951">
      <w:pPr>
        <w:pStyle w:val="libFootnote"/>
        <w:rPr>
          <w:rtl/>
          <w:lang w:bidi="fa-IR"/>
        </w:rPr>
      </w:pPr>
      <w:r>
        <w:rPr>
          <w:rtl/>
          <w:lang w:bidi="fa-IR"/>
        </w:rPr>
        <w:t>686- سفينة البحار</w:t>
      </w:r>
      <w:r w:rsidR="008A4E6E">
        <w:rPr>
          <w:rtl/>
          <w:lang w:bidi="fa-IR"/>
        </w:rPr>
        <w:t xml:space="preserve">. </w:t>
      </w:r>
    </w:p>
    <w:p w:rsidR="00DF7947" w:rsidRDefault="00DF7947" w:rsidP="00141951">
      <w:pPr>
        <w:pStyle w:val="libFootnote"/>
        <w:rPr>
          <w:rtl/>
          <w:lang w:bidi="fa-IR"/>
        </w:rPr>
      </w:pPr>
      <w:r>
        <w:rPr>
          <w:rtl/>
          <w:lang w:bidi="fa-IR"/>
        </w:rPr>
        <w:t>687- ذخاير الملوك</w:t>
      </w:r>
      <w:r w:rsidR="008A4E6E">
        <w:rPr>
          <w:rtl/>
          <w:lang w:bidi="fa-IR"/>
        </w:rPr>
        <w:t xml:space="preserve">. </w:t>
      </w:r>
    </w:p>
    <w:p w:rsidR="00DF7947" w:rsidRDefault="00DF7947" w:rsidP="00141951">
      <w:pPr>
        <w:pStyle w:val="libFootnote"/>
        <w:rPr>
          <w:rtl/>
          <w:lang w:bidi="fa-IR"/>
        </w:rPr>
      </w:pPr>
      <w:r>
        <w:rPr>
          <w:rtl/>
          <w:lang w:bidi="fa-IR"/>
        </w:rPr>
        <w:t>688- جلال الدين مولوى</w:t>
      </w:r>
      <w:r w:rsidR="008A4E6E">
        <w:rPr>
          <w:rtl/>
          <w:lang w:bidi="fa-IR"/>
        </w:rPr>
        <w:t xml:space="preserve">. </w:t>
      </w:r>
    </w:p>
    <w:p w:rsidR="00DF7947" w:rsidRDefault="00DF7947" w:rsidP="00141951">
      <w:pPr>
        <w:pStyle w:val="libFootnote"/>
        <w:rPr>
          <w:rtl/>
          <w:lang w:bidi="fa-IR"/>
        </w:rPr>
      </w:pPr>
      <w:r>
        <w:rPr>
          <w:rtl/>
          <w:lang w:bidi="fa-IR"/>
        </w:rPr>
        <w:t>689- الامام على</w:t>
      </w:r>
      <w:r w:rsidR="008A4E6E">
        <w:rPr>
          <w:rtl/>
          <w:lang w:bidi="fa-IR"/>
        </w:rPr>
        <w:t xml:space="preserve">، </w:t>
      </w:r>
      <w:r>
        <w:rPr>
          <w:rtl/>
          <w:lang w:bidi="fa-IR"/>
        </w:rPr>
        <w:t>ج 2</w:t>
      </w:r>
      <w:r w:rsidR="008A4E6E">
        <w:rPr>
          <w:rtl/>
          <w:lang w:bidi="fa-IR"/>
        </w:rPr>
        <w:t xml:space="preserve">، </w:t>
      </w:r>
      <w:r>
        <w:rPr>
          <w:rtl/>
          <w:lang w:bidi="fa-IR"/>
        </w:rPr>
        <w:t>ص 478</w:t>
      </w:r>
      <w:r w:rsidR="008A4E6E">
        <w:rPr>
          <w:rtl/>
          <w:lang w:bidi="fa-IR"/>
        </w:rPr>
        <w:t xml:space="preserve">. </w:t>
      </w:r>
    </w:p>
    <w:p w:rsidR="00DF7947" w:rsidRDefault="00DF7947" w:rsidP="00141951">
      <w:pPr>
        <w:pStyle w:val="libFootnote"/>
        <w:rPr>
          <w:rtl/>
          <w:lang w:bidi="fa-IR"/>
        </w:rPr>
      </w:pPr>
      <w:r>
        <w:rPr>
          <w:rtl/>
          <w:lang w:bidi="fa-IR"/>
        </w:rPr>
        <w:t>690- فروغى بسطامى</w:t>
      </w:r>
      <w:r w:rsidR="008A4E6E">
        <w:rPr>
          <w:rtl/>
          <w:lang w:bidi="fa-IR"/>
        </w:rPr>
        <w:t xml:space="preserve">. </w:t>
      </w:r>
    </w:p>
    <w:p w:rsidR="00DF7947" w:rsidRDefault="00DF7947" w:rsidP="00141951">
      <w:pPr>
        <w:pStyle w:val="libFootnote"/>
        <w:rPr>
          <w:rtl/>
          <w:lang w:bidi="fa-IR"/>
        </w:rPr>
      </w:pPr>
      <w:r>
        <w:rPr>
          <w:rtl/>
          <w:lang w:bidi="fa-IR"/>
        </w:rPr>
        <w:t>691- غاية التعديل</w:t>
      </w:r>
      <w:r w:rsidR="008A4E6E">
        <w:rPr>
          <w:rtl/>
          <w:lang w:bidi="fa-IR"/>
        </w:rPr>
        <w:t xml:space="preserve">، </w:t>
      </w:r>
      <w:r>
        <w:rPr>
          <w:rtl/>
          <w:lang w:bidi="fa-IR"/>
        </w:rPr>
        <w:t>ص 16</w:t>
      </w:r>
      <w:r w:rsidR="008A4E6E">
        <w:rPr>
          <w:rtl/>
          <w:lang w:bidi="fa-IR"/>
        </w:rPr>
        <w:t xml:space="preserve">. </w:t>
      </w:r>
    </w:p>
    <w:p w:rsidR="00DF7947" w:rsidRDefault="00DF7947" w:rsidP="00141951">
      <w:pPr>
        <w:pStyle w:val="libFootnote"/>
        <w:rPr>
          <w:rtl/>
          <w:lang w:bidi="fa-IR"/>
        </w:rPr>
      </w:pPr>
      <w:r>
        <w:rPr>
          <w:rtl/>
          <w:lang w:bidi="fa-IR"/>
        </w:rPr>
        <w:t>692- سفينة البحار</w:t>
      </w:r>
      <w:r w:rsidR="008A4E6E">
        <w:rPr>
          <w:rtl/>
          <w:lang w:bidi="fa-IR"/>
        </w:rPr>
        <w:t xml:space="preserve">، </w:t>
      </w:r>
      <w:r>
        <w:rPr>
          <w:rtl/>
          <w:lang w:bidi="fa-IR"/>
        </w:rPr>
        <w:t>ج 1</w:t>
      </w:r>
      <w:r w:rsidR="008A4E6E">
        <w:rPr>
          <w:rtl/>
          <w:lang w:bidi="fa-IR"/>
        </w:rPr>
        <w:t xml:space="preserve">، </w:t>
      </w:r>
      <w:r>
        <w:rPr>
          <w:rtl/>
          <w:lang w:bidi="fa-IR"/>
        </w:rPr>
        <w:t>ص 674</w:t>
      </w:r>
      <w:r w:rsidR="008A4E6E">
        <w:rPr>
          <w:rtl/>
          <w:lang w:bidi="fa-IR"/>
        </w:rPr>
        <w:t xml:space="preserve">. </w:t>
      </w:r>
    </w:p>
    <w:p w:rsidR="00DF7947" w:rsidRDefault="00DF7947" w:rsidP="00141951">
      <w:pPr>
        <w:pStyle w:val="libFootnote"/>
        <w:rPr>
          <w:rtl/>
          <w:lang w:bidi="fa-IR"/>
        </w:rPr>
      </w:pPr>
      <w:r>
        <w:rPr>
          <w:rtl/>
          <w:lang w:bidi="fa-IR"/>
        </w:rPr>
        <w:t>693- بحارالانوار</w:t>
      </w:r>
      <w:r w:rsidR="008A4E6E">
        <w:rPr>
          <w:rtl/>
          <w:lang w:bidi="fa-IR"/>
        </w:rPr>
        <w:t xml:space="preserve">، </w:t>
      </w:r>
      <w:r>
        <w:rPr>
          <w:rtl/>
          <w:lang w:bidi="fa-IR"/>
        </w:rPr>
        <w:t>ج 41</w:t>
      </w:r>
      <w:r w:rsidR="008A4E6E">
        <w:rPr>
          <w:rtl/>
          <w:lang w:bidi="fa-IR"/>
        </w:rPr>
        <w:t xml:space="preserve">، </w:t>
      </w:r>
      <w:r>
        <w:rPr>
          <w:rtl/>
          <w:lang w:bidi="fa-IR"/>
        </w:rPr>
        <w:t>ص 123</w:t>
      </w:r>
      <w:r w:rsidR="008A4E6E">
        <w:rPr>
          <w:rtl/>
          <w:lang w:bidi="fa-IR"/>
        </w:rPr>
        <w:t xml:space="preserve">. </w:t>
      </w:r>
    </w:p>
    <w:p w:rsidR="00DF7947" w:rsidRDefault="00DF7947" w:rsidP="00141951">
      <w:pPr>
        <w:pStyle w:val="libFootnote"/>
        <w:rPr>
          <w:rtl/>
          <w:lang w:bidi="fa-IR"/>
        </w:rPr>
      </w:pPr>
      <w:r>
        <w:rPr>
          <w:rtl/>
          <w:lang w:bidi="fa-IR"/>
        </w:rPr>
        <w:t>694- ناسخ التواريخ</w:t>
      </w:r>
      <w:r w:rsidR="008A4E6E">
        <w:rPr>
          <w:rtl/>
          <w:lang w:bidi="fa-IR"/>
        </w:rPr>
        <w:t xml:space="preserve">، </w:t>
      </w:r>
      <w:r>
        <w:rPr>
          <w:rtl/>
          <w:lang w:bidi="fa-IR"/>
        </w:rPr>
        <w:t>ج 4</w:t>
      </w:r>
      <w:r w:rsidR="008A4E6E">
        <w:rPr>
          <w:rtl/>
          <w:lang w:bidi="fa-IR"/>
        </w:rPr>
        <w:t xml:space="preserve">، </w:t>
      </w:r>
      <w:r>
        <w:rPr>
          <w:rtl/>
          <w:lang w:bidi="fa-IR"/>
        </w:rPr>
        <w:t>ص 271</w:t>
      </w:r>
      <w:r w:rsidR="008A4E6E">
        <w:rPr>
          <w:rtl/>
          <w:lang w:bidi="fa-IR"/>
        </w:rPr>
        <w:t xml:space="preserve">. </w:t>
      </w:r>
    </w:p>
    <w:p w:rsidR="00DF7947" w:rsidRDefault="00DF7947" w:rsidP="00141951">
      <w:pPr>
        <w:pStyle w:val="libFootnote"/>
        <w:rPr>
          <w:rtl/>
          <w:lang w:bidi="fa-IR"/>
        </w:rPr>
      </w:pPr>
      <w:r>
        <w:rPr>
          <w:rtl/>
          <w:lang w:bidi="fa-IR"/>
        </w:rPr>
        <w:t>695- تتمة المنتهى</w:t>
      </w:r>
      <w:r w:rsidR="008A4E6E">
        <w:rPr>
          <w:rtl/>
          <w:lang w:bidi="fa-IR"/>
        </w:rPr>
        <w:t xml:space="preserve">. </w:t>
      </w:r>
    </w:p>
    <w:p w:rsidR="00DF7947" w:rsidRDefault="00DF7947" w:rsidP="00141951">
      <w:pPr>
        <w:pStyle w:val="libFootnote"/>
        <w:rPr>
          <w:rtl/>
          <w:lang w:bidi="fa-IR"/>
        </w:rPr>
      </w:pPr>
      <w:r>
        <w:rPr>
          <w:rtl/>
          <w:lang w:bidi="fa-IR"/>
        </w:rPr>
        <w:t>696- نهج السعاده</w:t>
      </w:r>
      <w:r w:rsidR="008A4E6E">
        <w:rPr>
          <w:rtl/>
          <w:lang w:bidi="fa-IR"/>
        </w:rPr>
        <w:t xml:space="preserve">، </w:t>
      </w:r>
      <w:r>
        <w:rPr>
          <w:rtl/>
          <w:lang w:bidi="fa-IR"/>
        </w:rPr>
        <w:t>ج 2</w:t>
      </w:r>
      <w:r w:rsidR="008A4E6E">
        <w:rPr>
          <w:rtl/>
          <w:lang w:bidi="fa-IR"/>
        </w:rPr>
        <w:t xml:space="preserve">، </w:t>
      </w:r>
      <w:r>
        <w:rPr>
          <w:rtl/>
          <w:lang w:bidi="fa-IR"/>
        </w:rPr>
        <w:t>ص 703</w:t>
      </w:r>
      <w:r w:rsidR="008A4E6E">
        <w:rPr>
          <w:rtl/>
          <w:lang w:bidi="fa-IR"/>
        </w:rPr>
        <w:t xml:space="preserve">. </w:t>
      </w:r>
    </w:p>
    <w:p w:rsidR="00DF7947" w:rsidRDefault="00DF7947" w:rsidP="00141951">
      <w:pPr>
        <w:pStyle w:val="libFootnote"/>
        <w:rPr>
          <w:rtl/>
          <w:lang w:bidi="fa-IR"/>
        </w:rPr>
      </w:pPr>
      <w:r>
        <w:rPr>
          <w:rtl/>
          <w:lang w:bidi="fa-IR"/>
        </w:rPr>
        <w:t>697- مستدرك</w:t>
      </w:r>
      <w:r w:rsidR="008A4E6E">
        <w:rPr>
          <w:rtl/>
          <w:lang w:bidi="fa-IR"/>
        </w:rPr>
        <w:t xml:space="preserve">، </w:t>
      </w:r>
      <w:r>
        <w:rPr>
          <w:rtl/>
          <w:lang w:bidi="fa-IR"/>
        </w:rPr>
        <w:t>ج 1</w:t>
      </w:r>
      <w:r w:rsidR="008A4E6E">
        <w:rPr>
          <w:rtl/>
          <w:lang w:bidi="fa-IR"/>
        </w:rPr>
        <w:t xml:space="preserve">، </w:t>
      </w:r>
      <w:r>
        <w:rPr>
          <w:rtl/>
          <w:lang w:bidi="fa-IR"/>
        </w:rPr>
        <w:t>ص 210</w:t>
      </w:r>
      <w:r w:rsidR="008A4E6E">
        <w:rPr>
          <w:rtl/>
          <w:lang w:bidi="fa-IR"/>
        </w:rPr>
        <w:t xml:space="preserve">. </w:t>
      </w:r>
    </w:p>
    <w:p w:rsidR="00DF7947" w:rsidRDefault="00DF7947" w:rsidP="00141951">
      <w:pPr>
        <w:pStyle w:val="libFootnote"/>
        <w:rPr>
          <w:rtl/>
          <w:lang w:bidi="fa-IR"/>
        </w:rPr>
      </w:pPr>
      <w:r>
        <w:rPr>
          <w:rtl/>
          <w:lang w:bidi="fa-IR"/>
        </w:rPr>
        <w:t>698- بحارالانوار</w:t>
      </w:r>
      <w:r w:rsidR="008A4E6E">
        <w:rPr>
          <w:rtl/>
          <w:lang w:bidi="fa-IR"/>
        </w:rPr>
        <w:t xml:space="preserve">، </w:t>
      </w:r>
      <w:r>
        <w:rPr>
          <w:rtl/>
          <w:lang w:bidi="fa-IR"/>
        </w:rPr>
        <w:t>ج 40</w:t>
      </w:r>
      <w:r w:rsidR="008A4E6E">
        <w:rPr>
          <w:rtl/>
          <w:lang w:bidi="fa-IR"/>
        </w:rPr>
        <w:t xml:space="preserve">، </w:t>
      </w:r>
      <w:r>
        <w:rPr>
          <w:rtl/>
          <w:lang w:bidi="fa-IR"/>
        </w:rPr>
        <w:t>ص 324</w:t>
      </w:r>
      <w:r w:rsidR="008A4E6E">
        <w:rPr>
          <w:rtl/>
          <w:lang w:bidi="fa-IR"/>
        </w:rPr>
        <w:t xml:space="preserve">. </w:t>
      </w:r>
    </w:p>
    <w:p w:rsidR="00DF7947" w:rsidRDefault="00DF7947" w:rsidP="00141951">
      <w:pPr>
        <w:pStyle w:val="libFootnote"/>
        <w:rPr>
          <w:rtl/>
          <w:lang w:bidi="fa-IR"/>
        </w:rPr>
      </w:pPr>
      <w:r>
        <w:rPr>
          <w:rtl/>
          <w:lang w:bidi="fa-IR"/>
        </w:rPr>
        <w:t>699- بحارالانوار</w:t>
      </w:r>
      <w:r w:rsidR="008A4E6E">
        <w:rPr>
          <w:rtl/>
          <w:lang w:bidi="fa-IR"/>
        </w:rPr>
        <w:t xml:space="preserve">، </w:t>
      </w:r>
      <w:r>
        <w:rPr>
          <w:rtl/>
          <w:lang w:bidi="fa-IR"/>
        </w:rPr>
        <w:t>ج ص 501</w:t>
      </w:r>
      <w:r w:rsidR="008A4E6E">
        <w:rPr>
          <w:rtl/>
          <w:lang w:bidi="fa-IR"/>
        </w:rPr>
        <w:t xml:space="preserve">. </w:t>
      </w:r>
    </w:p>
    <w:p w:rsidR="00DF7947" w:rsidRDefault="00DF7947" w:rsidP="00141951">
      <w:pPr>
        <w:pStyle w:val="libFootnote"/>
        <w:rPr>
          <w:rtl/>
          <w:lang w:bidi="fa-IR"/>
        </w:rPr>
      </w:pPr>
      <w:r>
        <w:rPr>
          <w:rtl/>
          <w:lang w:bidi="fa-IR"/>
        </w:rPr>
        <w:t>700- اين جوان در جنگ جمل به همراه عايشه و در همين نبرد نيز كشته شد</w:t>
      </w:r>
      <w:r w:rsidR="008A4E6E">
        <w:rPr>
          <w:rtl/>
          <w:lang w:bidi="fa-IR"/>
        </w:rPr>
        <w:t xml:space="preserve">. </w:t>
      </w:r>
    </w:p>
    <w:p w:rsidR="00DF7947" w:rsidRDefault="00DF7947" w:rsidP="00141951">
      <w:pPr>
        <w:pStyle w:val="libFootnote"/>
        <w:rPr>
          <w:rtl/>
          <w:lang w:bidi="fa-IR"/>
        </w:rPr>
      </w:pPr>
      <w:r>
        <w:rPr>
          <w:rtl/>
          <w:lang w:bidi="fa-IR"/>
        </w:rPr>
        <w:t>701- انساب الاشراف</w:t>
      </w:r>
      <w:r w:rsidR="008A4E6E">
        <w:rPr>
          <w:rtl/>
          <w:lang w:bidi="fa-IR"/>
        </w:rPr>
        <w:t xml:space="preserve">، </w:t>
      </w:r>
      <w:r>
        <w:rPr>
          <w:rtl/>
          <w:lang w:bidi="fa-IR"/>
        </w:rPr>
        <w:t>ج 2</w:t>
      </w:r>
      <w:r w:rsidR="008A4E6E">
        <w:rPr>
          <w:rtl/>
          <w:lang w:bidi="fa-IR"/>
        </w:rPr>
        <w:t xml:space="preserve">، </w:t>
      </w:r>
      <w:r>
        <w:rPr>
          <w:rtl/>
          <w:lang w:bidi="fa-IR"/>
        </w:rPr>
        <w:t>ص 211</w:t>
      </w:r>
      <w:r w:rsidR="008A4E6E">
        <w:rPr>
          <w:rtl/>
          <w:lang w:bidi="fa-IR"/>
        </w:rPr>
        <w:t xml:space="preserve">. </w:t>
      </w:r>
    </w:p>
    <w:p w:rsidR="00DF7947" w:rsidRDefault="00DF7947" w:rsidP="00141951">
      <w:pPr>
        <w:pStyle w:val="libFootnote"/>
        <w:rPr>
          <w:rtl/>
          <w:lang w:bidi="fa-IR"/>
        </w:rPr>
      </w:pPr>
      <w:r>
        <w:rPr>
          <w:rtl/>
          <w:lang w:bidi="fa-IR"/>
        </w:rPr>
        <w:lastRenderedPageBreak/>
        <w:t>702- روضة الشهداء</w:t>
      </w:r>
      <w:r w:rsidR="008A4E6E">
        <w:rPr>
          <w:rtl/>
          <w:lang w:bidi="fa-IR"/>
        </w:rPr>
        <w:t xml:space="preserve">. </w:t>
      </w:r>
    </w:p>
    <w:p w:rsidR="00DF7947" w:rsidRDefault="00DF7947" w:rsidP="00141951">
      <w:pPr>
        <w:pStyle w:val="libFootnote"/>
        <w:rPr>
          <w:rtl/>
          <w:lang w:bidi="fa-IR"/>
        </w:rPr>
      </w:pPr>
      <w:r>
        <w:rPr>
          <w:rtl/>
          <w:lang w:bidi="fa-IR"/>
        </w:rPr>
        <w:t>703- بحارالانوار</w:t>
      </w:r>
      <w:r w:rsidR="008A4E6E">
        <w:rPr>
          <w:rtl/>
          <w:lang w:bidi="fa-IR"/>
        </w:rPr>
        <w:t xml:space="preserve">، </w:t>
      </w:r>
      <w:r>
        <w:rPr>
          <w:rtl/>
          <w:lang w:bidi="fa-IR"/>
        </w:rPr>
        <w:t>ج 42</w:t>
      </w:r>
      <w:r w:rsidR="008A4E6E">
        <w:rPr>
          <w:rtl/>
          <w:lang w:bidi="fa-IR"/>
        </w:rPr>
        <w:t xml:space="preserve">، </w:t>
      </w:r>
      <w:r>
        <w:rPr>
          <w:rtl/>
          <w:lang w:bidi="fa-IR"/>
        </w:rPr>
        <w:t>ص 159</w:t>
      </w:r>
      <w:r w:rsidR="008A4E6E">
        <w:rPr>
          <w:rtl/>
          <w:lang w:bidi="fa-IR"/>
        </w:rPr>
        <w:t xml:space="preserve">. </w:t>
      </w:r>
    </w:p>
    <w:p w:rsidR="00DF7947" w:rsidRDefault="00DF7947" w:rsidP="00141951">
      <w:pPr>
        <w:pStyle w:val="libFootnote"/>
        <w:rPr>
          <w:rtl/>
          <w:lang w:bidi="fa-IR"/>
        </w:rPr>
      </w:pPr>
      <w:r>
        <w:rPr>
          <w:rtl/>
          <w:lang w:bidi="fa-IR"/>
        </w:rPr>
        <w:t>704- مستدرك</w:t>
      </w:r>
      <w:r w:rsidR="008A4E6E">
        <w:rPr>
          <w:rtl/>
          <w:lang w:bidi="fa-IR"/>
        </w:rPr>
        <w:t xml:space="preserve">، </w:t>
      </w:r>
      <w:r>
        <w:rPr>
          <w:rtl/>
          <w:lang w:bidi="fa-IR"/>
        </w:rPr>
        <w:t>ج 20</w:t>
      </w:r>
      <w:r w:rsidR="008A4E6E">
        <w:rPr>
          <w:rtl/>
          <w:lang w:bidi="fa-IR"/>
        </w:rPr>
        <w:t xml:space="preserve">. </w:t>
      </w:r>
    </w:p>
    <w:p w:rsidR="00DF7947" w:rsidRDefault="00DF7947" w:rsidP="00141951">
      <w:pPr>
        <w:pStyle w:val="libFootnote"/>
        <w:rPr>
          <w:rtl/>
          <w:lang w:bidi="fa-IR"/>
        </w:rPr>
      </w:pPr>
      <w:r>
        <w:rPr>
          <w:rtl/>
          <w:lang w:bidi="fa-IR"/>
        </w:rPr>
        <w:t>705- سعدى</w:t>
      </w:r>
      <w:r w:rsidR="008A4E6E">
        <w:rPr>
          <w:rtl/>
          <w:lang w:bidi="fa-IR"/>
        </w:rPr>
        <w:t xml:space="preserve">. </w:t>
      </w:r>
    </w:p>
    <w:p w:rsidR="00DF7947" w:rsidRDefault="00DF7947" w:rsidP="00141951">
      <w:pPr>
        <w:pStyle w:val="libFootnote"/>
        <w:rPr>
          <w:rtl/>
          <w:lang w:bidi="fa-IR"/>
        </w:rPr>
      </w:pPr>
      <w:r>
        <w:rPr>
          <w:rtl/>
          <w:lang w:bidi="fa-IR"/>
        </w:rPr>
        <w:t>706- وسائل</w:t>
      </w:r>
      <w:r w:rsidR="008A4E6E">
        <w:rPr>
          <w:rtl/>
          <w:lang w:bidi="fa-IR"/>
        </w:rPr>
        <w:t xml:space="preserve">، </w:t>
      </w:r>
      <w:r>
        <w:rPr>
          <w:rtl/>
          <w:lang w:bidi="fa-IR"/>
        </w:rPr>
        <w:t>ج 11</w:t>
      </w:r>
      <w:r w:rsidR="008A4E6E">
        <w:rPr>
          <w:rtl/>
          <w:lang w:bidi="fa-IR"/>
        </w:rPr>
        <w:t xml:space="preserve">، </w:t>
      </w:r>
      <w:r>
        <w:rPr>
          <w:rtl/>
          <w:lang w:bidi="fa-IR"/>
        </w:rPr>
        <w:t>ص 79</w:t>
      </w:r>
      <w:r w:rsidR="008A4E6E">
        <w:rPr>
          <w:rtl/>
          <w:lang w:bidi="fa-IR"/>
        </w:rPr>
        <w:t xml:space="preserve">. </w:t>
      </w:r>
    </w:p>
    <w:p w:rsidR="00DF7947" w:rsidRDefault="00DF7947" w:rsidP="00141951">
      <w:pPr>
        <w:pStyle w:val="libFootnote"/>
        <w:rPr>
          <w:rtl/>
          <w:lang w:bidi="fa-IR"/>
        </w:rPr>
      </w:pPr>
      <w:r>
        <w:rPr>
          <w:rtl/>
          <w:lang w:bidi="fa-IR"/>
        </w:rPr>
        <w:t>707- جواهر الكلام</w:t>
      </w:r>
      <w:r w:rsidR="008A4E6E">
        <w:rPr>
          <w:rtl/>
          <w:lang w:bidi="fa-IR"/>
        </w:rPr>
        <w:t>؛</w:t>
      </w:r>
      <w:r>
        <w:rPr>
          <w:rtl/>
          <w:lang w:bidi="fa-IR"/>
        </w:rPr>
        <w:t xml:space="preserve"> وسائل الشيعه</w:t>
      </w:r>
      <w:r w:rsidR="008A4E6E">
        <w:rPr>
          <w:rtl/>
          <w:lang w:bidi="fa-IR"/>
        </w:rPr>
        <w:t xml:space="preserve">. </w:t>
      </w:r>
    </w:p>
    <w:p w:rsidR="00DF7947" w:rsidRDefault="00DF7947" w:rsidP="00141951">
      <w:pPr>
        <w:pStyle w:val="libFootnote"/>
        <w:rPr>
          <w:rtl/>
          <w:lang w:bidi="fa-IR"/>
        </w:rPr>
      </w:pPr>
      <w:r>
        <w:rPr>
          <w:rtl/>
          <w:lang w:bidi="fa-IR"/>
        </w:rPr>
        <w:t>708- ابن كوا سردسته گروه گمراه خوارج بود كه بر عليه حضرت قيام كرد و بدست آن حضرت در جنگ نهروان كشته شد</w:t>
      </w:r>
      <w:r w:rsidR="008A4E6E">
        <w:rPr>
          <w:rtl/>
          <w:lang w:bidi="fa-IR"/>
        </w:rPr>
        <w:t xml:space="preserve">. </w:t>
      </w:r>
    </w:p>
    <w:p w:rsidR="00DF7947" w:rsidRDefault="00DF7947" w:rsidP="00141951">
      <w:pPr>
        <w:pStyle w:val="libFootnote"/>
        <w:rPr>
          <w:rtl/>
          <w:lang w:bidi="fa-IR"/>
        </w:rPr>
      </w:pPr>
      <w:r>
        <w:rPr>
          <w:rtl/>
          <w:lang w:bidi="fa-IR"/>
        </w:rPr>
        <w:t>709- معانى الاخبار</w:t>
      </w:r>
      <w:r w:rsidR="008A4E6E">
        <w:rPr>
          <w:rtl/>
          <w:lang w:bidi="fa-IR"/>
        </w:rPr>
        <w:t xml:space="preserve">، </w:t>
      </w:r>
      <w:r>
        <w:rPr>
          <w:rtl/>
          <w:lang w:bidi="fa-IR"/>
        </w:rPr>
        <w:t>ج 1</w:t>
      </w:r>
      <w:r w:rsidR="008A4E6E">
        <w:rPr>
          <w:rtl/>
          <w:lang w:bidi="fa-IR"/>
        </w:rPr>
        <w:t xml:space="preserve">، </w:t>
      </w:r>
      <w:r>
        <w:rPr>
          <w:rtl/>
          <w:lang w:bidi="fa-IR"/>
        </w:rPr>
        <w:t>ص 280</w:t>
      </w:r>
    </w:p>
    <w:p w:rsidR="00DF7947" w:rsidRDefault="00DF7947" w:rsidP="00141951">
      <w:pPr>
        <w:pStyle w:val="libFootnote"/>
        <w:rPr>
          <w:rtl/>
          <w:lang w:bidi="fa-IR"/>
        </w:rPr>
      </w:pPr>
      <w:r>
        <w:rPr>
          <w:rtl/>
          <w:lang w:bidi="fa-IR"/>
        </w:rPr>
        <w:t>710- پيكار صفين</w:t>
      </w:r>
      <w:r w:rsidR="008A4E6E">
        <w:rPr>
          <w:rtl/>
          <w:lang w:bidi="fa-IR"/>
        </w:rPr>
        <w:t xml:space="preserve">، </w:t>
      </w:r>
      <w:r>
        <w:rPr>
          <w:rtl/>
          <w:lang w:bidi="fa-IR"/>
        </w:rPr>
        <w:t>نصر بن مزاحم</w:t>
      </w:r>
      <w:r w:rsidR="008A4E6E">
        <w:rPr>
          <w:rtl/>
          <w:lang w:bidi="fa-IR"/>
        </w:rPr>
        <w:t xml:space="preserve">. </w:t>
      </w:r>
    </w:p>
    <w:p w:rsidR="00DF7947" w:rsidRDefault="00DF7947" w:rsidP="00141951">
      <w:pPr>
        <w:pStyle w:val="libFootnote"/>
        <w:rPr>
          <w:rtl/>
          <w:lang w:bidi="fa-IR"/>
        </w:rPr>
      </w:pPr>
      <w:r>
        <w:rPr>
          <w:rtl/>
          <w:lang w:bidi="fa-IR"/>
        </w:rPr>
        <w:t>711- سفينة البحار</w:t>
      </w:r>
      <w:r w:rsidR="008A4E6E">
        <w:rPr>
          <w:rtl/>
          <w:lang w:bidi="fa-IR"/>
        </w:rPr>
        <w:t xml:space="preserve">، </w:t>
      </w:r>
      <w:r>
        <w:rPr>
          <w:rtl/>
          <w:lang w:bidi="fa-IR"/>
        </w:rPr>
        <w:t>ج 1</w:t>
      </w:r>
      <w:r w:rsidR="008A4E6E">
        <w:rPr>
          <w:rtl/>
          <w:lang w:bidi="fa-IR"/>
        </w:rPr>
        <w:t xml:space="preserve">، </w:t>
      </w:r>
      <w:r>
        <w:rPr>
          <w:rtl/>
          <w:lang w:bidi="fa-IR"/>
        </w:rPr>
        <w:t>ص 671</w:t>
      </w:r>
      <w:r w:rsidR="008A4E6E">
        <w:rPr>
          <w:rtl/>
          <w:lang w:bidi="fa-IR"/>
        </w:rPr>
        <w:t xml:space="preserve">. </w:t>
      </w:r>
    </w:p>
    <w:p w:rsidR="00DF7947" w:rsidRDefault="00DF7947" w:rsidP="00141951">
      <w:pPr>
        <w:pStyle w:val="libFootnote"/>
        <w:rPr>
          <w:rtl/>
          <w:lang w:bidi="fa-IR"/>
        </w:rPr>
      </w:pPr>
      <w:r>
        <w:rPr>
          <w:rtl/>
          <w:lang w:bidi="fa-IR"/>
        </w:rPr>
        <w:t>712- گناهان كبيره</w:t>
      </w:r>
      <w:r w:rsidR="008A4E6E">
        <w:rPr>
          <w:rtl/>
          <w:lang w:bidi="fa-IR"/>
        </w:rPr>
        <w:t xml:space="preserve">، </w:t>
      </w:r>
      <w:r>
        <w:rPr>
          <w:rtl/>
          <w:lang w:bidi="fa-IR"/>
        </w:rPr>
        <w:t>ج 1 ص 243 و شرح نهج البلاغه ابن ابى الحديد</w:t>
      </w:r>
      <w:r w:rsidR="008A4E6E">
        <w:rPr>
          <w:rtl/>
          <w:lang w:bidi="fa-IR"/>
        </w:rPr>
        <w:t xml:space="preserve">، </w:t>
      </w:r>
      <w:r>
        <w:rPr>
          <w:rtl/>
          <w:lang w:bidi="fa-IR"/>
        </w:rPr>
        <w:t>ج 4 ص 88</w:t>
      </w:r>
      <w:r w:rsidR="008A4E6E">
        <w:rPr>
          <w:rtl/>
          <w:lang w:bidi="fa-IR"/>
        </w:rPr>
        <w:t xml:space="preserve">. </w:t>
      </w:r>
    </w:p>
    <w:p w:rsidR="00DF7947" w:rsidRDefault="00DF7947" w:rsidP="00141951">
      <w:pPr>
        <w:pStyle w:val="libFootnote"/>
        <w:rPr>
          <w:rtl/>
          <w:lang w:bidi="fa-IR"/>
        </w:rPr>
      </w:pPr>
      <w:r>
        <w:rPr>
          <w:rtl/>
          <w:lang w:bidi="fa-IR"/>
        </w:rPr>
        <w:t>713- ابو اميه</w:t>
      </w:r>
      <w:r w:rsidR="008A4E6E">
        <w:rPr>
          <w:rtl/>
          <w:lang w:bidi="fa-IR"/>
        </w:rPr>
        <w:t xml:space="preserve">، </w:t>
      </w:r>
      <w:r>
        <w:rPr>
          <w:rtl/>
          <w:lang w:bidi="fa-IR"/>
        </w:rPr>
        <w:t>شريح بن حارث كندى اصل او از يمن بوده است</w:t>
      </w:r>
      <w:r w:rsidR="008A4E6E">
        <w:rPr>
          <w:rtl/>
          <w:lang w:bidi="fa-IR"/>
        </w:rPr>
        <w:t xml:space="preserve">. </w:t>
      </w:r>
    </w:p>
    <w:p w:rsidR="00DF7947" w:rsidRDefault="00DF7947" w:rsidP="00141951">
      <w:pPr>
        <w:pStyle w:val="libFootnote"/>
        <w:rPr>
          <w:rtl/>
          <w:lang w:bidi="fa-IR"/>
        </w:rPr>
      </w:pPr>
      <w:r>
        <w:rPr>
          <w:rtl/>
          <w:lang w:bidi="fa-IR"/>
        </w:rPr>
        <w:t>714- وسائل الشيعه</w:t>
      </w:r>
      <w:r w:rsidR="008A4E6E">
        <w:rPr>
          <w:rtl/>
          <w:lang w:bidi="fa-IR"/>
        </w:rPr>
        <w:t xml:space="preserve">، </w:t>
      </w:r>
      <w:r>
        <w:rPr>
          <w:rtl/>
          <w:lang w:bidi="fa-IR"/>
        </w:rPr>
        <w:t>ج 18</w:t>
      </w:r>
      <w:r w:rsidR="008A4E6E">
        <w:rPr>
          <w:rtl/>
          <w:lang w:bidi="fa-IR"/>
        </w:rPr>
        <w:t xml:space="preserve">، </w:t>
      </w:r>
      <w:r>
        <w:rPr>
          <w:rtl/>
          <w:lang w:bidi="fa-IR"/>
        </w:rPr>
        <w:t>ص 6 و 7</w:t>
      </w:r>
      <w:r w:rsidR="008A4E6E">
        <w:rPr>
          <w:rtl/>
          <w:lang w:bidi="fa-IR"/>
        </w:rPr>
        <w:t xml:space="preserve">. </w:t>
      </w:r>
    </w:p>
    <w:p w:rsidR="00DF7947" w:rsidRDefault="00DF7947" w:rsidP="00141951">
      <w:pPr>
        <w:pStyle w:val="libFootnote"/>
        <w:rPr>
          <w:rtl/>
          <w:lang w:bidi="fa-IR"/>
        </w:rPr>
      </w:pPr>
      <w:r>
        <w:rPr>
          <w:rtl/>
          <w:lang w:bidi="fa-IR"/>
        </w:rPr>
        <w:t>715- تتمة المنتهى</w:t>
      </w:r>
      <w:r w:rsidR="008A4E6E">
        <w:rPr>
          <w:rtl/>
          <w:lang w:bidi="fa-IR"/>
        </w:rPr>
        <w:t xml:space="preserve">، </w:t>
      </w:r>
      <w:r>
        <w:rPr>
          <w:rtl/>
          <w:lang w:bidi="fa-IR"/>
        </w:rPr>
        <w:t>ص 2</w:t>
      </w:r>
      <w:r w:rsidR="008A4E6E">
        <w:rPr>
          <w:rtl/>
          <w:lang w:bidi="fa-IR"/>
        </w:rPr>
        <w:t xml:space="preserve">. </w:t>
      </w:r>
    </w:p>
    <w:p w:rsidR="00DF7947" w:rsidRDefault="00DF7947" w:rsidP="00141951">
      <w:pPr>
        <w:pStyle w:val="libFootnote"/>
        <w:rPr>
          <w:rtl/>
          <w:lang w:bidi="fa-IR"/>
        </w:rPr>
      </w:pPr>
      <w:r>
        <w:rPr>
          <w:rtl/>
          <w:lang w:bidi="fa-IR"/>
        </w:rPr>
        <w:t>716- اويس قرنى مردى از اهالى قرن</w:t>
      </w:r>
      <w:r w:rsidR="003107DD">
        <w:rPr>
          <w:rtl/>
          <w:lang w:bidi="fa-IR"/>
        </w:rPr>
        <w:t xml:space="preserve"> (</w:t>
      </w:r>
      <w:r>
        <w:rPr>
          <w:rtl/>
          <w:lang w:bidi="fa-IR"/>
        </w:rPr>
        <w:t>يمن) بود و آخرين فردى بود كه در منطقه ذى قار نزديك بصره به سپاه حضرت پيوست و با امام بيعت كرد اويس از زهاد ثمانيه **پارسايان هشتگانه*** بود كه در جنگ صفين در ركاب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به شهادت رسيد</w:t>
      </w:r>
      <w:r w:rsidR="008A4E6E">
        <w:rPr>
          <w:rtl/>
          <w:lang w:bidi="fa-IR"/>
        </w:rPr>
        <w:t xml:space="preserve">. </w:t>
      </w:r>
    </w:p>
    <w:p w:rsidR="00DF7947" w:rsidRDefault="00DF7947" w:rsidP="00141951">
      <w:pPr>
        <w:pStyle w:val="libFootnote"/>
        <w:rPr>
          <w:rtl/>
          <w:lang w:bidi="fa-IR"/>
        </w:rPr>
      </w:pPr>
      <w:r>
        <w:rPr>
          <w:rtl/>
          <w:lang w:bidi="fa-IR"/>
        </w:rPr>
        <w:t>717- فرحة الغرى و ارشاد القلوب</w:t>
      </w:r>
      <w:r w:rsidR="008A4E6E">
        <w:rPr>
          <w:rtl/>
          <w:lang w:bidi="fa-IR"/>
        </w:rPr>
        <w:t xml:space="preserve">. </w:t>
      </w:r>
    </w:p>
    <w:p w:rsidR="00DF7947" w:rsidRDefault="00DF7947" w:rsidP="00141951">
      <w:pPr>
        <w:pStyle w:val="libFootnote"/>
        <w:rPr>
          <w:rtl/>
          <w:lang w:bidi="fa-IR"/>
        </w:rPr>
      </w:pPr>
      <w:r>
        <w:rPr>
          <w:rtl/>
          <w:lang w:bidi="fa-IR"/>
        </w:rPr>
        <w:t>718- تفسير سوره حجرات</w:t>
      </w:r>
      <w:r w:rsidR="008A4E6E">
        <w:rPr>
          <w:rtl/>
          <w:lang w:bidi="fa-IR"/>
        </w:rPr>
        <w:t xml:space="preserve">، </w:t>
      </w:r>
      <w:r>
        <w:rPr>
          <w:rtl/>
          <w:lang w:bidi="fa-IR"/>
        </w:rPr>
        <w:t>شهيد دستغيب</w:t>
      </w:r>
      <w:r w:rsidR="008A4E6E">
        <w:rPr>
          <w:rtl/>
          <w:lang w:bidi="fa-IR"/>
        </w:rPr>
        <w:t xml:space="preserve">، </w:t>
      </w:r>
      <w:r>
        <w:rPr>
          <w:rtl/>
          <w:lang w:bidi="fa-IR"/>
        </w:rPr>
        <w:t>ص 302</w:t>
      </w:r>
      <w:r w:rsidR="008A4E6E">
        <w:rPr>
          <w:rtl/>
          <w:lang w:bidi="fa-IR"/>
        </w:rPr>
        <w:t xml:space="preserve">. </w:t>
      </w:r>
    </w:p>
    <w:p w:rsidR="00DF7947" w:rsidRDefault="00DF7947" w:rsidP="00141951">
      <w:pPr>
        <w:pStyle w:val="libFootnote"/>
        <w:rPr>
          <w:rtl/>
          <w:lang w:bidi="fa-IR"/>
        </w:rPr>
      </w:pPr>
      <w:r>
        <w:rPr>
          <w:rtl/>
          <w:lang w:bidi="fa-IR"/>
        </w:rPr>
        <w:t>719- بحارالانوار</w:t>
      </w:r>
      <w:r w:rsidR="008A4E6E">
        <w:rPr>
          <w:rtl/>
          <w:lang w:bidi="fa-IR"/>
        </w:rPr>
        <w:t xml:space="preserve">، </w:t>
      </w:r>
      <w:r>
        <w:rPr>
          <w:rtl/>
          <w:lang w:bidi="fa-IR"/>
        </w:rPr>
        <w:t>ج 32</w:t>
      </w:r>
      <w:r w:rsidR="008A4E6E">
        <w:rPr>
          <w:rtl/>
          <w:lang w:bidi="fa-IR"/>
        </w:rPr>
        <w:t xml:space="preserve">، </w:t>
      </w:r>
      <w:r>
        <w:rPr>
          <w:rtl/>
          <w:lang w:bidi="fa-IR"/>
        </w:rPr>
        <w:t>ص 326</w:t>
      </w:r>
      <w:r w:rsidR="008A4E6E">
        <w:rPr>
          <w:rtl/>
          <w:lang w:bidi="fa-IR"/>
        </w:rPr>
        <w:t xml:space="preserve">. </w:t>
      </w:r>
    </w:p>
    <w:p w:rsidR="00DF7947" w:rsidRDefault="00DF7947" w:rsidP="00141951">
      <w:pPr>
        <w:pStyle w:val="libFootnote"/>
        <w:rPr>
          <w:rtl/>
          <w:lang w:bidi="fa-IR"/>
        </w:rPr>
      </w:pPr>
      <w:r>
        <w:rPr>
          <w:rtl/>
          <w:lang w:bidi="fa-IR"/>
        </w:rPr>
        <w:t>720- اعيان الشيعه</w:t>
      </w:r>
      <w:r w:rsidR="008A4E6E">
        <w:rPr>
          <w:rtl/>
          <w:lang w:bidi="fa-IR"/>
        </w:rPr>
        <w:t xml:space="preserve">، </w:t>
      </w:r>
      <w:r>
        <w:rPr>
          <w:rtl/>
          <w:lang w:bidi="fa-IR"/>
        </w:rPr>
        <w:t>ج 42</w:t>
      </w:r>
      <w:r w:rsidR="008A4E6E">
        <w:rPr>
          <w:rtl/>
          <w:lang w:bidi="fa-IR"/>
        </w:rPr>
        <w:t xml:space="preserve">، </w:t>
      </w:r>
      <w:r>
        <w:rPr>
          <w:rtl/>
          <w:lang w:bidi="fa-IR"/>
        </w:rPr>
        <w:t>ص 215</w:t>
      </w:r>
      <w:r w:rsidR="008A4E6E">
        <w:rPr>
          <w:rtl/>
          <w:lang w:bidi="fa-IR"/>
        </w:rPr>
        <w:t xml:space="preserve">. </w:t>
      </w:r>
    </w:p>
    <w:p w:rsidR="00DF7947" w:rsidRDefault="00DF7947" w:rsidP="00141951">
      <w:pPr>
        <w:pStyle w:val="libFootnote"/>
        <w:rPr>
          <w:rtl/>
          <w:lang w:bidi="fa-IR"/>
        </w:rPr>
      </w:pPr>
      <w:r>
        <w:rPr>
          <w:rtl/>
          <w:lang w:bidi="fa-IR"/>
        </w:rPr>
        <w:t>721- پيكار صفين</w:t>
      </w:r>
      <w:r w:rsidR="008A4E6E">
        <w:rPr>
          <w:rtl/>
          <w:lang w:bidi="fa-IR"/>
        </w:rPr>
        <w:t xml:space="preserve">، </w:t>
      </w:r>
      <w:r>
        <w:rPr>
          <w:rtl/>
          <w:lang w:bidi="fa-IR"/>
        </w:rPr>
        <w:t>نهج البلاغه</w:t>
      </w:r>
      <w:r w:rsidR="008A4E6E">
        <w:rPr>
          <w:rtl/>
          <w:lang w:bidi="fa-IR"/>
        </w:rPr>
        <w:t xml:space="preserve">، </w:t>
      </w:r>
      <w:r>
        <w:rPr>
          <w:rtl/>
          <w:lang w:bidi="fa-IR"/>
        </w:rPr>
        <w:t>نامه 17</w:t>
      </w:r>
      <w:r w:rsidR="008A4E6E">
        <w:rPr>
          <w:rtl/>
          <w:lang w:bidi="fa-IR"/>
        </w:rPr>
        <w:t xml:space="preserve">. </w:t>
      </w:r>
    </w:p>
    <w:p w:rsidR="00DF7947" w:rsidRDefault="00DF7947" w:rsidP="00141951">
      <w:pPr>
        <w:pStyle w:val="libFootnote"/>
        <w:rPr>
          <w:rtl/>
          <w:lang w:bidi="fa-IR"/>
        </w:rPr>
      </w:pPr>
      <w:r>
        <w:rPr>
          <w:rtl/>
          <w:lang w:bidi="fa-IR"/>
        </w:rPr>
        <w:t>722- بحارالانوار</w:t>
      </w:r>
      <w:r w:rsidR="008A4E6E">
        <w:rPr>
          <w:rtl/>
          <w:lang w:bidi="fa-IR"/>
        </w:rPr>
        <w:t xml:space="preserve">، </w:t>
      </w:r>
      <w:r>
        <w:rPr>
          <w:rtl/>
          <w:lang w:bidi="fa-IR"/>
        </w:rPr>
        <w:t>ج 27</w:t>
      </w:r>
      <w:r w:rsidR="008A4E6E">
        <w:rPr>
          <w:rtl/>
          <w:lang w:bidi="fa-IR"/>
        </w:rPr>
        <w:t xml:space="preserve">، </w:t>
      </w:r>
      <w:r>
        <w:rPr>
          <w:rtl/>
          <w:lang w:bidi="fa-IR"/>
        </w:rPr>
        <w:t>ص 247</w:t>
      </w:r>
      <w:r w:rsidR="008A4E6E">
        <w:rPr>
          <w:rtl/>
          <w:lang w:bidi="fa-IR"/>
        </w:rPr>
        <w:t xml:space="preserve">، </w:t>
      </w:r>
      <w:r>
        <w:rPr>
          <w:rtl/>
          <w:lang w:bidi="fa-IR"/>
        </w:rPr>
        <w:t>حديث 7</w:t>
      </w:r>
      <w:r w:rsidR="008A4E6E">
        <w:rPr>
          <w:rtl/>
          <w:lang w:bidi="fa-IR"/>
        </w:rPr>
        <w:t xml:space="preserve">. </w:t>
      </w:r>
    </w:p>
    <w:p w:rsidR="00DF7947" w:rsidRDefault="00DF7947" w:rsidP="00141951">
      <w:pPr>
        <w:pStyle w:val="libFootnote"/>
        <w:rPr>
          <w:rtl/>
          <w:lang w:bidi="fa-IR"/>
        </w:rPr>
      </w:pPr>
      <w:r>
        <w:rPr>
          <w:rtl/>
          <w:lang w:bidi="fa-IR"/>
        </w:rPr>
        <w:t>723- منظور سر دسته گروه گمراه خوارج ابن كواء مى باشد</w:t>
      </w:r>
      <w:r w:rsidR="008A4E6E">
        <w:rPr>
          <w:rtl/>
          <w:lang w:bidi="fa-IR"/>
        </w:rPr>
        <w:t xml:space="preserve">. </w:t>
      </w:r>
    </w:p>
    <w:p w:rsidR="00DF7947" w:rsidRDefault="00DF7947" w:rsidP="00141951">
      <w:pPr>
        <w:pStyle w:val="libFootnote"/>
        <w:rPr>
          <w:rtl/>
          <w:lang w:bidi="fa-IR"/>
        </w:rPr>
      </w:pPr>
      <w:r>
        <w:rPr>
          <w:rtl/>
          <w:lang w:bidi="fa-IR"/>
        </w:rPr>
        <w:t>724- خصال صدوق</w:t>
      </w:r>
      <w:r w:rsidR="008A4E6E">
        <w:rPr>
          <w:rtl/>
          <w:lang w:bidi="fa-IR"/>
        </w:rPr>
        <w:t xml:space="preserve">، </w:t>
      </w:r>
      <w:r>
        <w:rPr>
          <w:rtl/>
          <w:lang w:bidi="fa-IR"/>
        </w:rPr>
        <w:t>ج 2</w:t>
      </w:r>
      <w:r w:rsidR="008A4E6E">
        <w:rPr>
          <w:rtl/>
          <w:lang w:bidi="fa-IR"/>
        </w:rPr>
        <w:t xml:space="preserve">، </w:t>
      </w:r>
      <w:r>
        <w:rPr>
          <w:rtl/>
          <w:lang w:bidi="fa-IR"/>
        </w:rPr>
        <w:t>ص 572</w:t>
      </w:r>
      <w:r w:rsidR="008A4E6E">
        <w:rPr>
          <w:rtl/>
          <w:lang w:bidi="fa-IR"/>
        </w:rPr>
        <w:t xml:space="preserve">. </w:t>
      </w:r>
    </w:p>
    <w:p w:rsidR="00DF7947" w:rsidRDefault="00DF7947" w:rsidP="00141951">
      <w:pPr>
        <w:pStyle w:val="libFootnote"/>
        <w:rPr>
          <w:rtl/>
          <w:lang w:bidi="fa-IR"/>
        </w:rPr>
      </w:pPr>
      <w:r>
        <w:rPr>
          <w:rtl/>
          <w:lang w:bidi="fa-IR"/>
        </w:rPr>
        <w:t>725- شرح نهج البلاغه ابن ابى الحديد</w:t>
      </w:r>
      <w:r w:rsidR="008A4E6E">
        <w:rPr>
          <w:rtl/>
          <w:lang w:bidi="fa-IR"/>
        </w:rPr>
        <w:t xml:space="preserve">، </w:t>
      </w:r>
      <w:r>
        <w:rPr>
          <w:rtl/>
          <w:lang w:bidi="fa-IR"/>
        </w:rPr>
        <w:t>ج 2</w:t>
      </w:r>
      <w:r w:rsidR="008A4E6E">
        <w:rPr>
          <w:rtl/>
          <w:lang w:bidi="fa-IR"/>
        </w:rPr>
        <w:t xml:space="preserve">، </w:t>
      </w:r>
      <w:r>
        <w:rPr>
          <w:rtl/>
          <w:lang w:bidi="fa-IR"/>
        </w:rPr>
        <w:t>ص 292؛ رجال كشى</w:t>
      </w:r>
      <w:r w:rsidR="008A4E6E">
        <w:rPr>
          <w:rtl/>
          <w:lang w:bidi="fa-IR"/>
        </w:rPr>
        <w:t xml:space="preserve">، </w:t>
      </w:r>
      <w:r>
        <w:rPr>
          <w:rtl/>
          <w:lang w:bidi="fa-IR"/>
        </w:rPr>
        <w:t>ص 85</w:t>
      </w:r>
      <w:r w:rsidR="008A4E6E">
        <w:rPr>
          <w:rtl/>
          <w:lang w:bidi="fa-IR"/>
        </w:rPr>
        <w:t xml:space="preserve">. </w:t>
      </w:r>
    </w:p>
    <w:p w:rsidR="00DF7947" w:rsidRDefault="00DF7947" w:rsidP="00141951">
      <w:pPr>
        <w:pStyle w:val="libFootnote"/>
        <w:rPr>
          <w:rtl/>
          <w:lang w:bidi="fa-IR"/>
        </w:rPr>
      </w:pPr>
      <w:r>
        <w:rPr>
          <w:rtl/>
          <w:lang w:bidi="fa-IR"/>
        </w:rPr>
        <w:t>726- محجة البيضاء</w:t>
      </w:r>
      <w:r w:rsidR="008A4E6E">
        <w:rPr>
          <w:rtl/>
          <w:lang w:bidi="fa-IR"/>
        </w:rPr>
        <w:t xml:space="preserve">، </w:t>
      </w:r>
      <w:r>
        <w:rPr>
          <w:rtl/>
          <w:lang w:bidi="fa-IR"/>
        </w:rPr>
        <w:t>ج 4</w:t>
      </w:r>
      <w:r w:rsidR="008A4E6E">
        <w:rPr>
          <w:rtl/>
          <w:lang w:bidi="fa-IR"/>
        </w:rPr>
        <w:t xml:space="preserve">، </w:t>
      </w:r>
      <w:r>
        <w:rPr>
          <w:rtl/>
          <w:lang w:bidi="fa-IR"/>
        </w:rPr>
        <w:t>ص 199</w:t>
      </w:r>
      <w:r w:rsidR="008A4E6E">
        <w:rPr>
          <w:rtl/>
          <w:lang w:bidi="fa-IR"/>
        </w:rPr>
        <w:t xml:space="preserve">. </w:t>
      </w:r>
    </w:p>
    <w:p w:rsidR="00DF7947" w:rsidRDefault="00DF7947" w:rsidP="00141951">
      <w:pPr>
        <w:pStyle w:val="libFootnote"/>
        <w:rPr>
          <w:rtl/>
          <w:lang w:bidi="fa-IR"/>
        </w:rPr>
      </w:pPr>
      <w:r>
        <w:rPr>
          <w:rtl/>
          <w:lang w:bidi="fa-IR"/>
        </w:rPr>
        <w:lastRenderedPageBreak/>
        <w:t>727- تحف العقول</w:t>
      </w:r>
      <w:r w:rsidR="008A4E6E">
        <w:rPr>
          <w:rtl/>
          <w:lang w:bidi="fa-IR"/>
        </w:rPr>
        <w:t xml:space="preserve">. </w:t>
      </w:r>
    </w:p>
    <w:p w:rsidR="00DF7947" w:rsidRDefault="00DF7947" w:rsidP="00141951">
      <w:pPr>
        <w:pStyle w:val="libFootnote"/>
        <w:rPr>
          <w:rtl/>
          <w:lang w:bidi="fa-IR"/>
        </w:rPr>
      </w:pPr>
      <w:r>
        <w:rPr>
          <w:rtl/>
          <w:lang w:bidi="fa-IR"/>
        </w:rPr>
        <w:t>728- الاسراء/ 12</w:t>
      </w:r>
      <w:r w:rsidR="008A4E6E">
        <w:rPr>
          <w:rtl/>
          <w:lang w:bidi="fa-IR"/>
        </w:rPr>
        <w:t xml:space="preserve">. </w:t>
      </w:r>
    </w:p>
    <w:p w:rsidR="00DF7947" w:rsidRDefault="00DF7947" w:rsidP="00141951">
      <w:pPr>
        <w:pStyle w:val="libFootnote"/>
        <w:rPr>
          <w:rtl/>
          <w:lang w:bidi="fa-IR"/>
        </w:rPr>
      </w:pPr>
      <w:r>
        <w:rPr>
          <w:rtl/>
          <w:lang w:bidi="fa-IR"/>
        </w:rPr>
        <w:t>729- تحف العقول</w:t>
      </w:r>
      <w:r w:rsidR="008A4E6E">
        <w:rPr>
          <w:rtl/>
          <w:lang w:bidi="fa-IR"/>
        </w:rPr>
        <w:t xml:space="preserve">. </w:t>
      </w:r>
    </w:p>
    <w:p w:rsidR="00DF7947" w:rsidRDefault="00DF7947" w:rsidP="00141951">
      <w:pPr>
        <w:pStyle w:val="libFootnote"/>
        <w:rPr>
          <w:rtl/>
          <w:lang w:bidi="fa-IR"/>
        </w:rPr>
      </w:pPr>
      <w:r>
        <w:rPr>
          <w:rtl/>
          <w:lang w:bidi="fa-IR"/>
        </w:rPr>
        <w:t>730- اقتباس از نهج البلاغه</w:t>
      </w:r>
      <w:r w:rsidR="008A4E6E">
        <w:rPr>
          <w:rtl/>
          <w:lang w:bidi="fa-IR"/>
        </w:rPr>
        <w:t xml:space="preserve">، </w:t>
      </w:r>
      <w:r>
        <w:rPr>
          <w:rtl/>
          <w:lang w:bidi="fa-IR"/>
        </w:rPr>
        <w:t>حكمت 261</w:t>
      </w:r>
      <w:r w:rsidR="008A4E6E">
        <w:rPr>
          <w:rtl/>
          <w:lang w:bidi="fa-IR"/>
        </w:rPr>
        <w:t xml:space="preserve">. </w:t>
      </w:r>
    </w:p>
    <w:p w:rsidR="00DF7947" w:rsidRDefault="00DF7947" w:rsidP="00141951">
      <w:pPr>
        <w:pStyle w:val="libFootnote"/>
        <w:rPr>
          <w:rtl/>
          <w:lang w:bidi="fa-IR"/>
        </w:rPr>
      </w:pPr>
      <w:r>
        <w:rPr>
          <w:rtl/>
          <w:lang w:bidi="fa-IR"/>
        </w:rPr>
        <w:t>731- بحارالانوار</w:t>
      </w:r>
      <w:r w:rsidR="008A4E6E">
        <w:rPr>
          <w:rtl/>
          <w:lang w:bidi="fa-IR"/>
        </w:rPr>
        <w:t xml:space="preserve">، </w:t>
      </w:r>
      <w:r>
        <w:rPr>
          <w:rtl/>
          <w:lang w:bidi="fa-IR"/>
        </w:rPr>
        <w:t>ج 20</w:t>
      </w:r>
      <w:r w:rsidR="008A4E6E">
        <w:rPr>
          <w:rtl/>
          <w:lang w:bidi="fa-IR"/>
        </w:rPr>
        <w:t xml:space="preserve">، </w:t>
      </w:r>
      <w:r>
        <w:rPr>
          <w:rtl/>
          <w:lang w:bidi="fa-IR"/>
        </w:rPr>
        <w:t>ص 383</w:t>
      </w:r>
      <w:r w:rsidR="008A4E6E">
        <w:rPr>
          <w:rtl/>
          <w:lang w:bidi="fa-IR"/>
        </w:rPr>
        <w:t xml:space="preserve">. </w:t>
      </w:r>
    </w:p>
    <w:p w:rsidR="00DF7947" w:rsidRDefault="00DF7947" w:rsidP="00141951">
      <w:pPr>
        <w:pStyle w:val="libFootnote"/>
        <w:rPr>
          <w:rtl/>
          <w:lang w:bidi="fa-IR"/>
        </w:rPr>
      </w:pPr>
      <w:r>
        <w:rPr>
          <w:rtl/>
          <w:lang w:bidi="fa-IR"/>
        </w:rPr>
        <w:t>732- همان</w:t>
      </w:r>
      <w:r w:rsidR="008A4E6E">
        <w:rPr>
          <w:rtl/>
          <w:lang w:bidi="fa-IR"/>
        </w:rPr>
        <w:t xml:space="preserve">، </w:t>
      </w:r>
      <w:r>
        <w:rPr>
          <w:rtl/>
          <w:lang w:bidi="fa-IR"/>
        </w:rPr>
        <w:t>ج 42</w:t>
      </w:r>
      <w:r w:rsidR="008A4E6E">
        <w:rPr>
          <w:rtl/>
          <w:lang w:bidi="fa-IR"/>
        </w:rPr>
        <w:t xml:space="preserve">، </w:t>
      </w:r>
      <w:r>
        <w:rPr>
          <w:rtl/>
          <w:lang w:bidi="fa-IR"/>
        </w:rPr>
        <w:t>ص 125</w:t>
      </w:r>
      <w:r w:rsidR="008A4E6E">
        <w:rPr>
          <w:rtl/>
          <w:lang w:bidi="fa-IR"/>
        </w:rPr>
        <w:t xml:space="preserve">. </w:t>
      </w:r>
    </w:p>
    <w:p w:rsidR="00DF7947" w:rsidRDefault="00DF7947" w:rsidP="00141951">
      <w:pPr>
        <w:pStyle w:val="libFootnote"/>
        <w:rPr>
          <w:rtl/>
          <w:lang w:bidi="fa-IR"/>
        </w:rPr>
      </w:pPr>
      <w:r>
        <w:rPr>
          <w:rtl/>
          <w:lang w:bidi="fa-IR"/>
        </w:rPr>
        <w:t>733- اعيان الشيعه</w:t>
      </w:r>
      <w:r w:rsidR="008A4E6E">
        <w:rPr>
          <w:rtl/>
          <w:lang w:bidi="fa-IR"/>
        </w:rPr>
        <w:t xml:space="preserve">، </w:t>
      </w:r>
      <w:r>
        <w:rPr>
          <w:rtl/>
          <w:lang w:bidi="fa-IR"/>
        </w:rPr>
        <w:t>ج 1</w:t>
      </w:r>
      <w:r w:rsidR="003107DD">
        <w:rPr>
          <w:rtl/>
          <w:lang w:bidi="fa-IR"/>
        </w:rPr>
        <w:t xml:space="preserve"> (</w:t>
      </w:r>
      <w:r>
        <w:rPr>
          <w:rtl/>
          <w:lang w:bidi="fa-IR"/>
        </w:rPr>
        <w:t>واژه شيعه)؛ تنقيح المقال</w:t>
      </w:r>
      <w:r w:rsidR="008A4E6E">
        <w:rPr>
          <w:rtl/>
          <w:lang w:bidi="fa-IR"/>
        </w:rPr>
        <w:t xml:space="preserve">، </w:t>
      </w:r>
      <w:r>
        <w:rPr>
          <w:rtl/>
          <w:lang w:bidi="fa-IR"/>
        </w:rPr>
        <w:t>ج 1</w:t>
      </w:r>
      <w:r w:rsidR="008A4E6E">
        <w:rPr>
          <w:rtl/>
          <w:lang w:bidi="fa-IR"/>
        </w:rPr>
        <w:t xml:space="preserve">، </w:t>
      </w:r>
      <w:r>
        <w:rPr>
          <w:rtl/>
          <w:lang w:bidi="fa-IR"/>
        </w:rPr>
        <w:t>ص 195؛ بحارالانوار</w:t>
      </w:r>
      <w:r w:rsidR="008A4E6E">
        <w:rPr>
          <w:rtl/>
          <w:lang w:bidi="fa-IR"/>
        </w:rPr>
        <w:t xml:space="preserve">، </w:t>
      </w:r>
      <w:r>
        <w:rPr>
          <w:rtl/>
          <w:lang w:bidi="fa-IR"/>
        </w:rPr>
        <w:t>ج 42</w:t>
      </w:r>
      <w:r w:rsidR="008A4E6E">
        <w:rPr>
          <w:rtl/>
          <w:lang w:bidi="fa-IR"/>
        </w:rPr>
        <w:t xml:space="preserve">، </w:t>
      </w:r>
      <w:r>
        <w:rPr>
          <w:rtl/>
          <w:lang w:bidi="fa-IR"/>
        </w:rPr>
        <w:t>ص 151 - 152</w:t>
      </w:r>
      <w:r w:rsidR="008A4E6E">
        <w:rPr>
          <w:rtl/>
          <w:lang w:bidi="fa-IR"/>
        </w:rPr>
        <w:t xml:space="preserve">، </w:t>
      </w:r>
      <w:r>
        <w:rPr>
          <w:rtl/>
          <w:lang w:bidi="fa-IR"/>
        </w:rPr>
        <w:t>ط جديد</w:t>
      </w:r>
    </w:p>
    <w:p w:rsidR="00DF7947" w:rsidRDefault="00DF7947" w:rsidP="00141951">
      <w:pPr>
        <w:pStyle w:val="libFootnote"/>
        <w:rPr>
          <w:rtl/>
          <w:lang w:bidi="fa-IR"/>
        </w:rPr>
      </w:pPr>
      <w:r>
        <w:rPr>
          <w:rtl/>
          <w:lang w:bidi="fa-IR"/>
        </w:rPr>
        <w:t>734- سفينة البحار</w:t>
      </w:r>
      <w:r w:rsidR="008A4E6E">
        <w:rPr>
          <w:rtl/>
          <w:lang w:bidi="fa-IR"/>
        </w:rPr>
        <w:t xml:space="preserve">، </w:t>
      </w:r>
      <w:r>
        <w:rPr>
          <w:rtl/>
          <w:lang w:bidi="fa-IR"/>
        </w:rPr>
        <w:t>ج 2</w:t>
      </w:r>
      <w:r w:rsidR="008A4E6E">
        <w:rPr>
          <w:rtl/>
          <w:lang w:bidi="fa-IR"/>
        </w:rPr>
        <w:t xml:space="preserve">، </w:t>
      </w:r>
      <w:r>
        <w:rPr>
          <w:rtl/>
          <w:lang w:bidi="fa-IR"/>
        </w:rPr>
        <w:t>ص 525</w:t>
      </w:r>
      <w:r w:rsidR="008A4E6E">
        <w:rPr>
          <w:rtl/>
          <w:lang w:bidi="fa-IR"/>
        </w:rPr>
        <w:t xml:space="preserve">. </w:t>
      </w:r>
    </w:p>
    <w:p w:rsidR="00DF7947" w:rsidRDefault="00DF7947" w:rsidP="00141951">
      <w:pPr>
        <w:pStyle w:val="libFootnote"/>
        <w:rPr>
          <w:rtl/>
          <w:lang w:bidi="fa-IR"/>
        </w:rPr>
      </w:pPr>
      <w:r>
        <w:rPr>
          <w:rtl/>
          <w:lang w:bidi="fa-IR"/>
        </w:rPr>
        <w:t>735- نفس المهموم</w:t>
      </w:r>
      <w:r w:rsidR="008A4E6E">
        <w:rPr>
          <w:rtl/>
          <w:lang w:bidi="fa-IR"/>
        </w:rPr>
        <w:t xml:space="preserve">، </w:t>
      </w:r>
      <w:r>
        <w:rPr>
          <w:rtl/>
          <w:lang w:bidi="fa-IR"/>
        </w:rPr>
        <w:t>ص 60</w:t>
      </w:r>
      <w:r w:rsidR="008A4E6E">
        <w:rPr>
          <w:rtl/>
          <w:lang w:bidi="fa-IR"/>
        </w:rPr>
        <w:t xml:space="preserve">. </w:t>
      </w:r>
    </w:p>
    <w:p w:rsidR="00DF7947" w:rsidRDefault="00DF7947" w:rsidP="00141951">
      <w:pPr>
        <w:pStyle w:val="libFootnote"/>
        <w:rPr>
          <w:rtl/>
          <w:lang w:bidi="fa-IR"/>
        </w:rPr>
      </w:pPr>
      <w:r>
        <w:rPr>
          <w:rtl/>
          <w:lang w:bidi="fa-IR"/>
        </w:rPr>
        <w:t>736- محجة البيضاء</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t>737- المحجة البيضاء</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t>738- محجة البيضاء</w:t>
      </w:r>
      <w:r w:rsidR="008A4E6E">
        <w:rPr>
          <w:rtl/>
          <w:lang w:bidi="fa-IR"/>
        </w:rPr>
        <w:t xml:space="preserve">، </w:t>
      </w:r>
      <w:r>
        <w:rPr>
          <w:rtl/>
          <w:lang w:bidi="fa-IR"/>
        </w:rPr>
        <w:t>ج 5</w:t>
      </w:r>
      <w:r w:rsidR="008A4E6E">
        <w:rPr>
          <w:rtl/>
          <w:lang w:bidi="fa-IR"/>
        </w:rPr>
        <w:t xml:space="preserve">، </w:t>
      </w:r>
      <w:r>
        <w:rPr>
          <w:rtl/>
          <w:lang w:bidi="fa-IR"/>
        </w:rPr>
        <w:t>ص 278</w:t>
      </w:r>
      <w:r w:rsidR="008A4E6E">
        <w:rPr>
          <w:rtl/>
          <w:lang w:bidi="fa-IR"/>
        </w:rPr>
        <w:t xml:space="preserve">. </w:t>
      </w:r>
    </w:p>
    <w:p w:rsidR="00DF7947" w:rsidRDefault="00DF7947" w:rsidP="00141951">
      <w:pPr>
        <w:pStyle w:val="libFootnote"/>
        <w:rPr>
          <w:rtl/>
          <w:lang w:bidi="fa-IR"/>
        </w:rPr>
      </w:pPr>
      <w:r>
        <w:rPr>
          <w:rtl/>
          <w:lang w:bidi="fa-IR"/>
        </w:rPr>
        <w:t>739- محجة البيضاء</w:t>
      </w:r>
      <w:r w:rsidR="008A4E6E">
        <w:rPr>
          <w:rtl/>
          <w:lang w:bidi="fa-IR"/>
        </w:rPr>
        <w:t xml:space="preserve">، </w:t>
      </w:r>
      <w:r>
        <w:rPr>
          <w:rtl/>
          <w:lang w:bidi="fa-IR"/>
        </w:rPr>
        <w:t>ج 6</w:t>
      </w:r>
      <w:r w:rsidR="008A4E6E">
        <w:rPr>
          <w:rtl/>
          <w:lang w:bidi="fa-IR"/>
        </w:rPr>
        <w:t xml:space="preserve">، </w:t>
      </w:r>
      <w:r>
        <w:rPr>
          <w:rtl/>
          <w:lang w:bidi="fa-IR"/>
        </w:rPr>
        <w:t>ص 226</w:t>
      </w:r>
      <w:r w:rsidR="008A4E6E">
        <w:rPr>
          <w:rtl/>
          <w:lang w:bidi="fa-IR"/>
        </w:rPr>
        <w:t xml:space="preserve">. </w:t>
      </w:r>
    </w:p>
    <w:p w:rsidR="00DF7947" w:rsidRDefault="00DF7947" w:rsidP="00141951">
      <w:pPr>
        <w:pStyle w:val="libFootnote"/>
        <w:rPr>
          <w:rtl/>
          <w:lang w:bidi="fa-IR"/>
        </w:rPr>
      </w:pPr>
      <w:r>
        <w:rPr>
          <w:rtl/>
          <w:lang w:bidi="fa-IR"/>
        </w:rPr>
        <w:t>740- محجة البيضاء</w:t>
      </w:r>
      <w:r w:rsidR="008A4E6E">
        <w:rPr>
          <w:rtl/>
          <w:lang w:bidi="fa-IR"/>
        </w:rPr>
        <w:t xml:space="preserve">، </w:t>
      </w:r>
      <w:r>
        <w:rPr>
          <w:rtl/>
          <w:lang w:bidi="fa-IR"/>
        </w:rPr>
        <w:t>ج 4</w:t>
      </w:r>
      <w:r w:rsidR="008A4E6E">
        <w:rPr>
          <w:rtl/>
          <w:lang w:bidi="fa-IR"/>
        </w:rPr>
        <w:t xml:space="preserve">، </w:t>
      </w:r>
      <w:r>
        <w:rPr>
          <w:rtl/>
          <w:lang w:bidi="fa-IR"/>
        </w:rPr>
        <w:t>ص 195</w:t>
      </w:r>
      <w:r w:rsidR="008A4E6E">
        <w:rPr>
          <w:rtl/>
          <w:lang w:bidi="fa-IR"/>
        </w:rPr>
        <w:t xml:space="preserve">. </w:t>
      </w:r>
    </w:p>
    <w:p w:rsidR="00DF7947" w:rsidRDefault="00DF7947" w:rsidP="00141951">
      <w:pPr>
        <w:pStyle w:val="libFootnote"/>
        <w:rPr>
          <w:rtl/>
          <w:lang w:bidi="fa-IR"/>
        </w:rPr>
      </w:pPr>
      <w:r>
        <w:rPr>
          <w:rtl/>
          <w:lang w:bidi="fa-IR"/>
        </w:rPr>
        <w:t>741- محجة البيضاء</w:t>
      </w:r>
      <w:r w:rsidR="008A4E6E">
        <w:rPr>
          <w:rtl/>
          <w:lang w:bidi="fa-IR"/>
        </w:rPr>
        <w:t xml:space="preserve">، </w:t>
      </w:r>
      <w:r>
        <w:rPr>
          <w:rtl/>
          <w:lang w:bidi="fa-IR"/>
        </w:rPr>
        <w:t>ج 4</w:t>
      </w:r>
      <w:r w:rsidR="008A4E6E">
        <w:rPr>
          <w:rtl/>
          <w:lang w:bidi="fa-IR"/>
        </w:rPr>
        <w:t xml:space="preserve">، </w:t>
      </w:r>
      <w:r>
        <w:rPr>
          <w:rtl/>
          <w:lang w:bidi="fa-IR"/>
        </w:rPr>
        <w:t>ص 219</w:t>
      </w:r>
      <w:r w:rsidR="008A4E6E">
        <w:rPr>
          <w:rtl/>
          <w:lang w:bidi="fa-IR"/>
        </w:rPr>
        <w:t xml:space="preserve">. </w:t>
      </w:r>
    </w:p>
    <w:p w:rsidR="00DF7947" w:rsidRDefault="00DF7947" w:rsidP="00141951">
      <w:pPr>
        <w:pStyle w:val="libFootnote"/>
        <w:rPr>
          <w:rtl/>
          <w:lang w:bidi="fa-IR"/>
        </w:rPr>
      </w:pPr>
      <w:r>
        <w:rPr>
          <w:rtl/>
          <w:lang w:bidi="fa-IR"/>
        </w:rPr>
        <w:t>742- شرح نهج البلاغه ابن ابى الحديد</w:t>
      </w:r>
      <w:r w:rsidR="008A4E6E">
        <w:rPr>
          <w:rtl/>
          <w:lang w:bidi="fa-IR"/>
        </w:rPr>
        <w:t xml:space="preserve">، </w:t>
      </w:r>
      <w:r>
        <w:rPr>
          <w:rtl/>
          <w:lang w:bidi="fa-IR"/>
        </w:rPr>
        <w:t>ج 2</w:t>
      </w:r>
      <w:r w:rsidR="008A4E6E">
        <w:rPr>
          <w:rtl/>
          <w:lang w:bidi="fa-IR"/>
        </w:rPr>
        <w:t xml:space="preserve">، </w:t>
      </w:r>
      <w:r>
        <w:rPr>
          <w:rtl/>
          <w:lang w:bidi="fa-IR"/>
        </w:rPr>
        <w:t>ص 18</w:t>
      </w:r>
      <w:r w:rsidR="008A4E6E">
        <w:rPr>
          <w:rtl/>
          <w:lang w:bidi="fa-IR"/>
        </w:rPr>
        <w:t xml:space="preserve">. </w:t>
      </w:r>
    </w:p>
    <w:p w:rsidR="00DF7947" w:rsidRDefault="00DF7947" w:rsidP="00141951">
      <w:pPr>
        <w:pStyle w:val="libFootnote"/>
        <w:rPr>
          <w:rtl/>
          <w:lang w:bidi="fa-IR"/>
        </w:rPr>
      </w:pPr>
      <w:r>
        <w:rPr>
          <w:rtl/>
          <w:lang w:bidi="fa-IR"/>
        </w:rPr>
        <w:t>743- محجة البيضاء</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t>744- محجة البيضاء</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t>745- محجة البيضاء</w:t>
      </w:r>
      <w:r w:rsidR="008A4E6E">
        <w:rPr>
          <w:rtl/>
          <w:lang w:bidi="fa-IR"/>
        </w:rPr>
        <w:t xml:space="preserve">، </w:t>
      </w:r>
      <w:r>
        <w:rPr>
          <w:rtl/>
          <w:lang w:bidi="fa-IR"/>
        </w:rPr>
        <w:t>ج 4</w:t>
      </w:r>
      <w:r w:rsidR="008A4E6E">
        <w:rPr>
          <w:rtl/>
          <w:lang w:bidi="fa-IR"/>
        </w:rPr>
        <w:t xml:space="preserve">، </w:t>
      </w:r>
      <w:r>
        <w:rPr>
          <w:rtl/>
          <w:lang w:bidi="fa-IR"/>
        </w:rPr>
        <w:t>ص 202</w:t>
      </w:r>
      <w:r w:rsidR="008A4E6E">
        <w:rPr>
          <w:rtl/>
          <w:lang w:bidi="fa-IR"/>
        </w:rPr>
        <w:t xml:space="preserve">. </w:t>
      </w:r>
    </w:p>
    <w:p w:rsidR="00DF7947" w:rsidRDefault="00DF7947" w:rsidP="00141951">
      <w:pPr>
        <w:pStyle w:val="libFootnote"/>
        <w:rPr>
          <w:rtl/>
          <w:lang w:bidi="fa-IR"/>
        </w:rPr>
      </w:pPr>
      <w:r>
        <w:rPr>
          <w:rtl/>
          <w:lang w:bidi="fa-IR"/>
        </w:rPr>
        <w:t>746- خصال صدوق</w:t>
      </w:r>
      <w:r w:rsidR="008A4E6E">
        <w:rPr>
          <w:rtl/>
          <w:lang w:bidi="fa-IR"/>
        </w:rPr>
        <w:t xml:space="preserve">، </w:t>
      </w:r>
      <w:r>
        <w:rPr>
          <w:rtl/>
          <w:lang w:bidi="fa-IR"/>
        </w:rPr>
        <w:t>ص 204</w:t>
      </w:r>
      <w:r w:rsidR="008A4E6E">
        <w:rPr>
          <w:rtl/>
          <w:lang w:bidi="fa-IR"/>
        </w:rPr>
        <w:t xml:space="preserve">، </w:t>
      </w:r>
      <w:r>
        <w:rPr>
          <w:rtl/>
          <w:lang w:bidi="fa-IR"/>
        </w:rPr>
        <w:t>اين روايت را به سندهاى متعددى در كتابهاى ديگر نقل كرده اند</w:t>
      </w:r>
    </w:p>
    <w:p w:rsidR="00DF7947" w:rsidRDefault="00DF7947" w:rsidP="00141951">
      <w:pPr>
        <w:pStyle w:val="libFootnote"/>
        <w:rPr>
          <w:rtl/>
          <w:lang w:bidi="fa-IR"/>
        </w:rPr>
      </w:pPr>
      <w:r>
        <w:rPr>
          <w:rtl/>
          <w:lang w:bidi="fa-IR"/>
        </w:rPr>
        <w:t>747- خصال صدوق</w:t>
      </w:r>
      <w:r w:rsidR="008A4E6E">
        <w:rPr>
          <w:rtl/>
          <w:lang w:bidi="fa-IR"/>
        </w:rPr>
        <w:t xml:space="preserve">، </w:t>
      </w:r>
      <w:r>
        <w:rPr>
          <w:rtl/>
          <w:lang w:bidi="fa-IR"/>
        </w:rPr>
        <w:t>ص 166</w:t>
      </w:r>
      <w:r w:rsidR="008A4E6E">
        <w:rPr>
          <w:rtl/>
          <w:lang w:bidi="fa-IR"/>
        </w:rPr>
        <w:t xml:space="preserve">. </w:t>
      </w:r>
    </w:p>
    <w:p w:rsidR="00DF7947" w:rsidRDefault="00DF7947" w:rsidP="00141951">
      <w:pPr>
        <w:pStyle w:val="libFootnote"/>
        <w:rPr>
          <w:rtl/>
          <w:lang w:bidi="fa-IR"/>
        </w:rPr>
      </w:pPr>
      <w:r>
        <w:rPr>
          <w:rtl/>
          <w:lang w:bidi="fa-IR"/>
        </w:rPr>
        <w:t>748- اعلام الورى</w:t>
      </w:r>
      <w:r w:rsidR="008A4E6E">
        <w:rPr>
          <w:rtl/>
          <w:lang w:bidi="fa-IR"/>
        </w:rPr>
        <w:t xml:space="preserve">، </w:t>
      </w:r>
      <w:r>
        <w:rPr>
          <w:rtl/>
          <w:lang w:bidi="fa-IR"/>
        </w:rPr>
        <w:t>ص 201 و 202</w:t>
      </w:r>
      <w:r w:rsidR="008A4E6E">
        <w:rPr>
          <w:rtl/>
          <w:lang w:bidi="fa-IR"/>
        </w:rPr>
        <w:t xml:space="preserve">. </w:t>
      </w:r>
    </w:p>
    <w:p w:rsidR="00DF7947" w:rsidRDefault="00DF7947" w:rsidP="00141951">
      <w:pPr>
        <w:pStyle w:val="libFootnote"/>
        <w:rPr>
          <w:rtl/>
          <w:lang w:bidi="fa-IR"/>
        </w:rPr>
      </w:pPr>
      <w:r>
        <w:rPr>
          <w:rtl/>
          <w:lang w:bidi="fa-IR"/>
        </w:rPr>
        <w:t>749- اقتباس از نفائس الاخبار</w:t>
      </w:r>
      <w:r w:rsidR="008A4E6E">
        <w:rPr>
          <w:rtl/>
          <w:lang w:bidi="fa-IR"/>
        </w:rPr>
        <w:t xml:space="preserve">، </w:t>
      </w:r>
      <w:r>
        <w:rPr>
          <w:rtl/>
          <w:lang w:bidi="fa-IR"/>
        </w:rPr>
        <w:t>ص 418</w:t>
      </w:r>
      <w:r w:rsidR="008A4E6E">
        <w:rPr>
          <w:rtl/>
          <w:lang w:bidi="fa-IR"/>
        </w:rPr>
        <w:t xml:space="preserve">. </w:t>
      </w:r>
    </w:p>
    <w:p w:rsidR="00DF7947" w:rsidRDefault="00DF7947" w:rsidP="00141951">
      <w:pPr>
        <w:pStyle w:val="libFootnote"/>
        <w:rPr>
          <w:rtl/>
          <w:lang w:bidi="fa-IR"/>
        </w:rPr>
      </w:pPr>
      <w:r>
        <w:rPr>
          <w:rtl/>
          <w:lang w:bidi="fa-IR"/>
        </w:rPr>
        <w:t>750- محجة البيضا</w:t>
      </w:r>
      <w:r w:rsidR="008A4E6E">
        <w:rPr>
          <w:rtl/>
          <w:lang w:bidi="fa-IR"/>
        </w:rPr>
        <w:t xml:space="preserve">، </w:t>
      </w:r>
      <w:r>
        <w:rPr>
          <w:rtl/>
          <w:lang w:bidi="fa-IR"/>
        </w:rPr>
        <w:t>ج 4</w:t>
      </w:r>
      <w:r w:rsidR="008A4E6E">
        <w:rPr>
          <w:rtl/>
          <w:lang w:bidi="fa-IR"/>
        </w:rPr>
        <w:t xml:space="preserve">، </w:t>
      </w:r>
      <w:r>
        <w:rPr>
          <w:rtl/>
          <w:lang w:bidi="fa-IR"/>
        </w:rPr>
        <w:t>ص 191</w:t>
      </w:r>
      <w:r w:rsidR="008A4E6E">
        <w:rPr>
          <w:rtl/>
          <w:lang w:bidi="fa-IR"/>
        </w:rPr>
        <w:t xml:space="preserve">. </w:t>
      </w:r>
    </w:p>
    <w:p w:rsidR="00DF7947" w:rsidRDefault="00DF7947" w:rsidP="00141951">
      <w:pPr>
        <w:pStyle w:val="libFootnote"/>
        <w:rPr>
          <w:rtl/>
          <w:lang w:bidi="fa-IR"/>
        </w:rPr>
      </w:pPr>
      <w:r>
        <w:rPr>
          <w:rtl/>
          <w:lang w:bidi="fa-IR"/>
        </w:rPr>
        <w:t>751- محجة البيضاء</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t>752- محجة البيضاء</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lastRenderedPageBreak/>
        <w:t>753- نهج البلاغه</w:t>
      </w:r>
      <w:r w:rsidR="008A4E6E">
        <w:rPr>
          <w:rtl/>
          <w:lang w:bidi="fa-IR"/>
        </w:rPr>
        <w:t xml:space="preserve">، </w:t>
      </w:r>
      <w:r>
        <w:rPr>
          <w:rtl/>
          <w:lang w:bidi="fa-IR"/>
        </w:rPr>
        <w:t>نامه 53</w:t>
      </w:r>
      <w:r w:rsidR="008A4E6E">
        <w:rPr>
          <w:rtl/>
          <w:lang w:bidi="fa-IR"/>
        </w:rPr>
        <w:t xml:space="preserve">. </w:t>
      </w:r>
    </w:p>
    <w:p w:rsidR="00DF7947" w:rsidRDefault="00DF7947" w:rsidP="00141951">
      <w:pPr>
        <w:pStyle w:val="libFootnote"/>
        <w:rPr>
          <w:rtl/>
          <w:lang w:bidi="fa-IR"/>
        </w:rPr>
      </w:pPr>
      <w:r>
        <w:rPr>
          <w:rtl/>
          <w:lang w:bidi="fa-IR"/>
        </w:rPr>
        <w:t>754- خصال صدوق</w:t>
      </w:r>
      <w:r w:rsidR="008A4E6E">
        <w:rPr>
          <w:rtl/>
          <w:lang w:bidi="fa-IR"/>
        </w:rPr>
        <w:t xml:space="preserve">، </w:t>
      </w:r>
      <w:r>
        <w:rPr>
          <w:rtl/>
          <w:lang w:bidi="fa-IR"/>
        </w:rPr>
        <w:t>ص 57</w:t>
      </w:r>
      <w:r w:rsidR="008A4E6E">
        <w:rPr>
          <w:rtl/>
          <w:lang w:bidi="fa-IR"/>
        </w:rPr>
        <w:t xml:space="preserve">. </w:t>
      </w:r>
    </w:p>
    <w:p w:rsidR="00DF7947" w:rsidRDefault="00DF7947" w:rsidP="00141951">
      <w:pPr>
        <w:pStyle w:val="libFootnote"/>
        <w:rPr>
          <w:rtl/>
          <w:lang w:bidi="fa-IR"/>
        </w:rPr>
      </w:pPr>
      <w:r>
        <w:rPr>
          <w:rtl/>
          <w:lang w:bidi="fa-IR"/>
        </w:rPr>
        <w:t>755- مائده / 25</w:t>
      </w:r>
      <w:r w:rsidR="008A4E6E">
        <w:rPr>
          <w:rtl/>
          <w:lang w:bidi="fa-IR"/>
        </w:rPr>
        <w:t xml:space="preserve">. </w:t>
      </w:r>
    </w:p>
    <w:p w:rsidR="00DF7947" w:rsidRDefault="00DF7947" w:rsidP="00141951">
      <w:pPr>
        <w:pStyle w:val="libFootnote"/>
        <w:rPr>
          <w:rtl/>
          <w:lang w:bidi="fa-IR"/>
        </w:rPr>
      </w:pPr>
      <w:r>
        <w:rPr>
          <w:rtl/>
          <w:lang w:bidi="fa-IR"/>
        </w:rPr>
        <w:t>756- معانى الاخبار</w:t>
      </w:r>
      <w:r w:rsidR="008A4E6E">
        <w:rPr>
          <w:rtl/>
          <w:lang w:bidi="fa-IR"/>
        </w:rPr>
        <w:t xml:space="preserve">، </w:t>
      </w:r>
      <w:r>
        <w:rPr>
          <w:rtl/>
          <w:lang w:bidi="fa-IR"/>
        </w:rPr>
        <w:t>ج 2</w:t>
      </w:r>
      <w:r w:rsidR="008A4E6E">
        <w:rPr>
          <w:rtl/>
          <w:lang w:bidi="fa-IR"/>
        </w:rPr>
        <w:t xml:space="preserve">، </w:t>
      </w:r>
      <w:r>
        <w:rPr>
          <w:rtl/>
          <w:lang w:bidi="fa-IR"/>
        </w:rPr>
        <w:t>ص 237</w:t>
      </w:r>
      <w:r w:rsidR="008A4E6E">
        <w:rPr>
          <w:rtl/>
          <w:lang w:bidi="fa-IR"/>
        </w:rPr>
        <w:t xml:space="preserve">. </w:t>
      </w:r>
    </w:p>
    <w:p w:rsidR="00DF7947" w:rsidRDefault="00DF7947" w:rsidP="00141951">
      <w:pPr>
        <w:pStyle w:val="libFootnote"/>
        <w:rPr>
          <w:rtl/>
          <w:lang w:bidi="fa-IR"/>
        </w:rPr>
      </w:pPr>
      <w:r>
        <w:rPr>
          <w:rtl/>
          <w:lang w:bidi="fa-IR"/>
        </w:rPr>
        <w:t>757- نهج البلاغه</w:t>
      </w:r>
      <w:r w:rsidR="008A4E6E">
        <w:rPr>
          <w:rtl/>
          <w:lang w:bidi="fa-IR"/>
        </w:rPr>
        <w:t xml:space="preserve">، </w:t>
      </w:r>
      <w:r>
        <w:rPr>
          <w:rtl/>
          <w:lang w:bidi="fa-IR"/>
        </w:rPr>
        <w:t>نامه 21</w:t>
      </w:r>
      <w:r w:rsidR="008A4E6E">
        <w:rPr>
          <w:rtl/>
          <w:lang w:bidi="fa-IR"/>
        </w:rPr>
        <w:t xml:space="preserve">. </w:t>
      </w:r>
    </w:p>
    <w:p w:rsidR="00DF7947" w:rsidRDefault="00DF7947" w:rsidP="00141951">
      <w:pPr>
        <w:pStyle w:val="libFootnote"/>
        <w:rPr>
          <w:rtl/>
          <w:lang w:bidi="fa-IR"/>
        </w:rPr>
      </w:pPr>
      <w:r>
        <w:rPr>
          <w:rtl/>
          <w:lang w:bidi="fa-IR"/>
        </w:rPr>
        <w:t>758- خرايج</w:t>
      </w:r>
      <w:r w:rsidR="008A4E6E">
        <w:rPr>
          <w:rtl/>
          <w:lang w:bidi="fa-IR"/>
        </w:rPr>
        <w:t xml:space="preserve">. </w:t>
      </w:r>
    </w:p>
    <w:p w:rsidR="00DF7947" w:rsidRDefault="00DF7947" w:rsidP="00141951">
      <w:pPr>
        <w:pStyle w:val="libFootnote"/>
        <w:rPr>
          <w:rtl/>
          <w:lang w:bidi="fa-IR"/>
        </w:rPr>
      </w:pPr>
      <w:r>
        <w:rPr>
          <w:rtl/>
          <w:lang w:bidi="fa-IR"/>
        </w:rPr>
        <w:t>759- معانى الاخبار</w:t>
      </w:r>
      <w:r w:rsidR="008A4E6E">
        <w:rPr>
          <w:rtl/>
          <w:lang w:bidi="fa-IR"/>
        </w:rPr>
        <w:t xml:space="preserve">، </w:t>
      </w:r>
      <w:r>
        <w:rPr>
          <w:rtl/>
          <w:lang w:bidi="fa-IR"/>
        </w:rPr>
        <w:t>ج 2</w:t>
      </w:r>
      <w:r w:rsidR="008A4E6E">
        <w:rPr>
          <w:rtl/>
          <w:lang w:bidi="fa-IR"/>
        </w:rPr>
        <w:t xml:space="preserve">، </w:t>
      </w:r>
      <w:r>
        <w:rPr>
          <w:rtl/>
          <w:lang w:bidi="fa-IR"/>
        </w:rPr>
        <w:t>ص 114</w:t>
      </w:r>
      <w:r w:rsidR="008A4E6E">
        <w:rPr>
          <w:rtl/>
          <w:lang w:bidi="fa-IR"/>
        </w:rPr>
        <w:t xml:space="preserve">. </w:t>
      </w:r>
    </w:p>
    <w:p w:rsidR="00DF7947" w:rsidRDefault="00DF7947" w:rsidP="00141951">
      <w:pPr>
        <w:pStyle w:val="libFootnote"/>
        <w:rPr>
          <w:rtl/>
          <w:lang w:bidi="fa-IR"/>
        </w:rPr>
      </w:pPr>
      <w:r>
        <w:rPr>
          <w:rtl/>
          <w:lang w:bidi="fa-IR"/>
        </w:rPr>
        <w:t>760- معانى الاخبار</w:t>
      </w:r>
      <w:r w:rsidR="008A4E6E">
        <w:rPr>
          <w:rtl/>
          <w:lang w:bidi="fa-IR"/>
        </w:rPr>
        <w:t xml:space="preserve">، </w:t>
      </w:r>
      <w:r>
        <w:rPr>
          <w:rtl/>
          <w:lang w:bidi="fa-IR"/>
        </w:rPr>
        <w:t>ج 2</w:t>
      </w:r>
      <w:r w:rsidR="008A4E6E">
        <w:rPr>
          <w:rtl/>
          <w:lang w:bidi="fa-IR"/>
        </w:rPr>
        <w:t xml:space="preserve">، </w:t>
      </w:r>
      <w:r>
        <w:rPr>
          <w:rtl/>
          <w:lang w:bidi="fa-IR"/>
        </w:rPr>
        <w:t>ص 227</w:t>
      </w:r>
      <w:r w:rsidR="008A4E6E">
        <w:rPr>
          <w:rtl/>
          <w:lang w:bidi="fa-IR"/>
        </w:rPr>
        <w:t xml:space="preserve">. </w:t>
      </w:r>
    </w:p>
    <w:p w:rsidR="00DF7947" w:rsidRDefault="00DF7947" w:rsidP="00141951">
      <w:pPr>
        <w:pStyle w:val="libFootnote"/>
        <w:rPr>
          <w:rtl/>
          <w:lang w:bidi="fa-IR"/>
        </w:rPr>
      </w:pPr>
      <w:r>
        <w:rPr>
          <w:rtl/>
          <w:lang w:bidi="fa-IR"/>
        </w:rPr>
        <w:t>761- وسائل الشيعه</w:t>
      </w:r>
      <w:r w:rsidR="008A4E6E">
        <w:rPr>
          <w:rtl/>
          <w:lang w:bidi="fa-IR"/>
        </w:rPr>
        <w:t xml:space="preserve">، </w:t>
      </w:r>
      <w:r>
        <w:rPr>
          <w:rtl/>
          <w:lang w:bidi="fa-IR"/>
        </w:rPr>
        <w:t>ج 11</w:t>
      </w:r>
      <w:r w:rsidR="008A4E6E">
        <w:rPr>
          <w:rtl/>
          <w:lang w:bidi="fa-IR"/>
        </w:rPr>
        <w:t xml:space="preserve">، </w:t>
      </w:r>
      <w:r>
        <w:rPr>
          <w:rtl/>
          <w:lang w:bidi="fa-IR"/>
        </w:rPr>
        <w:t>ص 334</w:t>
      </w:r>
      <w:r w:rsidR="008A4E6E">
        <w:rPr>
          <w:rtl/>
          <w:lang w:bidi="fa-IR"/>
        </w:rPr>
        <w:t xml:space="preserve">. </w:t>
      </w:r>
    </w:p>
    <w:p w:rsidR="00DF7947" w:rsidRDefault="00DF7947" w:rsidP="00141951">
      <w:pPr>
        <w:pStyle w:val="libFootnote"/>
        <w:rPr>
          <w:rtl/>
          <w:lang w:bidi="fa-IR"/>
        </w:rPr>
      </w:pPr>
      <w:r>
        <w:rPr>
          <w:rtl/>
          <w:lang w:bidi="fa-IR"/>
        </w:rPr>
        <w:t>762- معانى الاخبار</w:t>
      </w:r>
      <w:r w:rsidR="008A4E6E">
        <w:rPr>
          <w:rtl/>
          <w:lang w:bidi="fa-IR"/>
        </w:rPr>
        <w:t xml:space="preserve">، </w:t>
      </w:r>
      <w:r>
        <w:rPr>
          <w:rtl/>
          <w:lang w:bidi="fa-IR"/>
        </w:rPr>
        <w:t>ج 2</w:t>
      </w:r>
      <w:r w:rsidR="008A4E6E">
        <w:rPr>
          <w:rtl/>
          <w:lang w:bidi="fa-IR"/>
        </w:rPr>
        <w:t xml:space="preserve">، </w:t>
      </w:r>
      <w:r>
        <w:rPr>
          <w:rtl/>
          <w:lang w:bidi="fa-IR"/>
        </w:rPr>
        <w:t>ص 338</w:t>
      </w:r>
      <w:r w:rsidR="008A4E6E">
        <w:rPr>
          <w:rtl/>
          <w:lang w:bidi="fa-IR"/>
        </w:rPr>
        <w:t xml:space="preserve">. </w:t>
      </w:r>
    </w:p>
    <w:p w:rsidR="00DF7947" w:rsidRDefault="00DF7947" w:rsidP="00141951">
      <w:pPr>
        <w:pStyle w:val="libFootnote"/>
        <w:rPr>
          <w:rtl/>
          <w:lang w:bidi="fa-IR"/>
        </w:rPr>
      </w:pPr>
      <w:r>
        <w:rPr>
          <w:rtl/>
          <w:lang w:bidi="fa-IR"/>
        </w:rPr>
        <w:t>763- بحارالانوار</w:t>
      </w:r>
      <w:r w:rsidR="008A4E6E">
        <w:rPr>
          <w:rtl/>
          <w:lang w:bidi="fa-IR"/>
        </w:rPr>
        <w:t xml:space="preserve">، </w:t>
      </w:r>
      <w:r>
        <w:rPr>
          <w:rtl/>
          <w:lang w:bidi="fa-IR"/>
        </w:rPr>
        <w:t>ج 6</w:t>
      </w:r>
      <w:r w:rsidR="008A4E6E">
        <w:rPr>
          <w:rtl/>
          <w:lang w:bidi="fa-IR"/>
        </w:rPr>
        <w:t xml:space="preserve">، </w:t>
      </w:r>
      <w:r>
        <w:rPr>
          <w:rtl/>
          <w:lang w:bidi="fa-IR"/>
        </w:rPr>
        <w:t>ص 255</w:t>
      </w:r>
      <w:r w:rsidR="008A4E6E">
        <w:rPr>
          <w:rtl/>
          <w:lang w:bidi="fa-IR"/>
        </w:rPr>
        <w:t xml:space="preserve">. </w:t>
      </w:r>
    </w:p>
    <w:p w:rsidR="00DF7947" w:rsidRDefault="00DF7947" w:rsidP="00141951">
      <w:pPr>
        <w:pStyle w:val="libFootnote"/>
        <w:rPr>
          <w:rtl/>
          <w:lang w:bidi="fa-IR"/>
        </w:rPr>
      </w:pPr>
      <w:r>
        <w:rPr>
          <w:rtl/>
          <w:lang w:bidi="fa-IR"/>
        </w:rPr>
        <w:t>764- بصائر الدرجات</w:t>
      </w:r>
      <w:r w:rsidR="008A4E6E">
        <w:rPr>
          <w:rtl/>
          <w:lang w:bidi="fa-IR"/>
        </w:rPr>
        <w:t xml:space="preserve">، </w:t>
      </w:r>
      <w:r>
        <w:rPr>
          <w:rtl/>
          <w:lang w:bidi="fa-IR"/>
        </w:rPr>
        <w:t>ص 80</w:t>
      </w:r>
      <w:r w:rsidR="008A4E6E">
        <w:rPr>
          <w:rtl/>
          <w:lang w:bidi="fa-IR"/>
        </w:rPr>
        <w:t xml:space="preserve">. </w:t>
      </w:r>
    </w:p>
    <w:p w:rsidR="00DF7947" w:rsidRDefault="00DF7947" w:rsidP="00141951">
      <w:pPr>
        <w:pStyle w:val="libFootnote"/>
        <w:rPr>
          <w:rtl/>
          <w:lang w:bidi="fa-IR"/>
        </w:rPr>
      </w:pPr>
      <w:r>
        <w:rPr>
          <w:rtl/>
          <w:lang w:bidi="fa-IR"/>
        </w:rPr>
        <w:t>765- تفسير نمونه</w:t>
      </w:r>
      <w:r w:rsidR="008A4E6E">
        <w:rPr>
          <w:rtl/>
          <w:lang w:bidi="fa-IR"/>
        </w:rPr>
        <w:t xml:space="preserve">، </w:t>
      </w:r>
      <w:r>
        <w:rPr>
          <w:rtl/>
          <w:lang w:bidi="fa-IR"/>
        </w:rPr>
        <w:t>ج 15</w:t>
      </w:r>
      <w:r w:rsidR="008A4E6E">
        <w:rPr>
          <w:rtl/>
          <w:lang w:bidi="fa-IR"/>
        </w:rPr>
        <w:t xml:space="preserve">. </w:t>
      </w:r>
    </w:p>
    <w:p w:rsidR="00DF7947" w:rsidRDefault="00DF7947" w:rsidP="00141951">
      <w:pPr>
        <w:pStyle w:val="libFootnote"/>
        <w:rPr>
          <w:rtl/>
          <w:lang w:bidi="fa-IR"/>
        </w:rPr>
      </w:pPr>
      <w:r>
        <w:rPr>
          <w:rtl/>
          <w:lang w:bidi="fa-IR"/>
        </w:rPr>
        <w:t>766- نهج البلاغه</w:t>
      </w:r>
      <w:r w:rsidR="008A4E6E">
        <w:rPr>
          <w:rtl/>
          <w:lang w:bidi="fa-IR"/>
        </w:rPr>
        <w:t xml:space="preserve">، </w:t>
      </w:r>
      <w:r>
        <w:rPr>
          <w:rtl/>
          <w:lang w:bidi="fa-IR"/>
        </w:rPr>
        <w:t>خطبه 73</w:t>
      </w:r>
      <w:r w:rsidR="008A4E6E">
        <w:rPr>
          <w:rtl/>
          <w:lang w:bidi="fa-IR"/>
        </w:rPr>
        <w:t xml:space="preserve">. </w:t>
      </w:r>
    </w:p>
    <w:p w:rsidR="00DF7947" w:rsidRDefault="00DF7947" w:rsidP="00141951">
      <w:pPr>
        <w:pStyle w:val="libFootnote"/>
        <w:rPr>
          <w:rtl/>
          <w:lang w:bidi="fa-IR"/>
        </w:rPr>
      </w:pPr>
      <w:r>
        <w:rPr>
          <w:rtl/>
          <w:lang w:bidi="fa-IR"/>
        </w:rPr>
        <w:t>767- انساب الاشراف</w:t>
      </w:r>
      <w:r w:rsidR="008A4E6E">
        <w:rPr>
          <w:rtl/>
          <w:lang w:bidi="fa-IR"/>
        </w:rPr>
        <w:t xml:space="preserve">، </w:t>
      </w:r>
      <w:r>
        <w:rPr>
          <w:rtl/>
          <w:lang w:bidi="fa-IR"/>
        </w:rPr>
        <w:t>ج 2</w:t>
      </w:r>
      <w:r w:rsidR="008A4E6E">
        <w:rPr>
          <w:rtl/>
          <w:lang w:bidi="fa-IR"/>
        </w:rPr>
        <w:t xml:space="preserve">، </w:t>
      </w:r>
      <w:r>
        <w:rPr>
          <w:rtl/>
          <w:lang w:bidi="fa-IR"/>
        </w:rPr>
        <w:t>ص 262</w:t>
      </w:r>
      <w:r w:rsidR="008A4E6E">
        <w:rPr>
          <w:rtl/>
          <w:lang w:bidi="fa-IR"/>
        </w:rPr>
        <w:t xml:space="preserve">. </w:t>
      </w:r>
    </w:p>
    <w:p w:rsidR="00DF7947" w:rsidRDefault="00DF7947" w:rsidP="00141951">
      <w:pPr>
        <w:pStyle w:val="libFootnote"/>
        <w:rPr>
          <w:rtl/>
          <w:lang w:bidi="fa-IR"/>
        </w:rPr>
      </w:pPr>
      <w:r>
        <w:rPr>
          <w:rtl/>
          <w:lang w:bidi="fa-IR"/>
        </w:rPr>
        <w:t>768- وقعه صفين</w:t>
      </w:r>
      <w:r w:rsidR="008A4E6E">
        <w:rPr>
          <w:rtl/>
          <w:lang w:bidi="fa-IR"/>
        </w:rPr>
        <w:t xml:space="preserve">. </w:t>
      </w:r>
    </w:p>
    <w:p w:rsidR="00DF7947" w:rsidRDefault="00DF7947" w:rsidP="00141951">
      <w:pPr>
        <w:pStyle w:val="libFootnote"/>
        <w:rPr>
          <w:rtl/>
          <w:lang w:bidi="fa-IR"/>
        </w:rPr>
      </w:pPr>
      <w:r>
        <w:rPr>
          <w:rtl/>
          <w:lang w:bidi="fa-IR"/>
        </w:rPr>
        <w:t>769- بحارالانوار</w:t>
      </w:r>
      <w:r w:rsidR="008A4E6E">
        <w:rPr>
          <w:rtl/>
          <w:lang w:bidi="fa-IR"/>
        </w:rPr>
        <w:t xml:space="preserve">، </w:t>
      </w:r>
      <w:r>
        <w:rPr>
          <w:rtl/>
          <w:lang w:bidi="fa-IR"/>
        </w:rPr>
        <w:t>ج 40</w:t>
      </w:r>
      <w:r w:rsidR="008A4E6E">
        <w:rPr>
          <w:rtl/>
          <w:lang w:bidi="fa-IR"/>
        </w:rPr>
        <w:t xml:space="preserve">، </w:t>
      </w:r>
      <w:r>
        <w:rPr>
          <w:rtl/>
          <w:lang w:bidi="fa-IR"/>
        </w:rPr>
        <w:t>ص 281</w:t>
      </w:r>
      <w:r w:rsidR="008A4E6E">
        <w:rPr>
          <w:rtl/>
          <w:lang w:bidi="fa-IR"/>
        </w:rPr>
        <w:t xml:space="preserve">. </w:t>
      </w:r>
    </w:p>
    <w:p w:rsidR="00DF7947" w:rsidRDefault="00DF7947" w:rsidP="00141951">
      <w:pPr>
        <w:pStyle w:val="libFootnote"/>
        <w:rPr>
          <w:rtl/>
          <w:lang w:bidi="fa-IR"/>
        </w:rPr>
      </w:pPr>
      <w:r>
        <w:rPr>
          <w:rtl/>
          <w:lang w:bidi="fa-IR"/>
        </w:rPr>
        <w:t>770- نهج البلاغه</w:t>
      </w:r>
      <w:r w:rsidR="008A4E6E">
        <w:rPr>
          <w:rtl/>
          <w:lang w:bidi="fa-IR"/>
        </w:rPr>
        <w:t xml:space="preserve">، </w:t>
      </w:r>
      <w:r>
        <w:rPr>
          <w:rtl/>
          <w:lang w:bidi="fa-IR"/>
        </w:rPr>
        <w:t>عبده</w:t>
      </w:r>
      <w:r w:rsidR="008A4E6E">
        <w:rPr>
          <w:rtl/>
          <w:lang w:bidi="fa-IR"/>
        </w:rPr>
        <w:t xml:space="preserve">، </w:t>
      </w:r>
      <w:r>
        <w:rPr>
          <w:rtl/>
          <w:lang w:bidi="fa-IR"/>
        </w:rPr>
        <w:t>ص 233</w:t>
      </w:r>
      <w:r w:rsidR="008A4E6E">
        <w:rPr>
          <w:rtl/>
          <w:lang w:bidi="fa-IR"/>
        </w:rPr>
        <w:t xml:space="preserve">. </w:t>
      </w:r>
    </w:p>
    <w:p w:rsidR="00DF7947" w:rsidRDefault="00DF7947" w:rsidP="00141951">
      <w:pPr>
        <w:pStyle w:val="libFootnote"/>
        <w:rPr>
          <w:rtl/>
          <w:lang w:bidi="fa-IR"/>
        </w:rPr>
      </w:pPr>
      <w:r>
        <w:rPr>
          <w:rtl/>
          <w:lang w:bidi="fa-IR"/>
        </w:rPr>
        <w:t>771- الغارات</w:t>
      </w:r>
      <w:r w:rsidR="008A4E6E">
        <w:rPr>
          <w:rtl/>
          <w:lang w:bidi="fa-IR"/>
        </w:rPr>
        <w:t xml:space="preserve">، </w:t>
      </w:r>
      <w:r>
        <w:rPr>
          <w:rtl/>
          <w:lang w:bidi="fa-IR"/>
        </w:rPr>
        <w:t>ج 1</w:t>
      </w:r>
      <w:r w:rsidR="008A4E6E">
        <w:rPr>
          <w:rtl/>
          <w:lang w:bidi="fa-IR"/>
        </w:rPr>
        <w:t xml:space="preserve">، </w:t>
      </w:r>
      <w:r>
        <w:rPr>
          <w:rtl/>
          <w:lang w:bidi="fa-IR"/>
        </w:rPr>
        <w:t>ص 38</w:t>
      </w:r>
      <w:r w:rsidR="008A4E6E">
        <w:rPr>
          <w:rtl/>
          <w:lang w:bidi="fa-IR"/>
        </w:rPr>
        <w:t xml:space="preserve">. </w:t>
      </w:r>
    </w:p>
    <w:p w:rsidR="00DF7947" w:rsidRDefault="00DF7947" w:rsidP="00141951">
      <w:pPr>
        <w:pStyle w:val="libFootnote"/>
        <w:rPr>
          <w:rtl/>
          <w:lang w:bidi="fa-IR"/>
        </w:rPr>
      </w:pPr>
      <w:r>
        <w:rPr>
          <w:rtl/>
          <w:lang w:bidi="fa-IR"/>
        </w:rPr>
        <w:t>772- بحارالانوار</w:t>
      </w:r>
      <w:r w:rsidR="008A4E6E">
        <w:rPr>
          <w:rtl/>
          <w:lang w:bidi="fa-IR"/>
        </w:rPr>
        <w:t xml:space="preserve">، </w:t>
      </w:r>
      <w:r>
        <w:rPr>
          <w:rtl/>
          <w:lang w:bidi="fa-IR"/>
        </w:rPr>
        <w:t>ج 9</w:t>
      </w:r>
      <w:r w:rsidR="008A4E6E">
        <w:rPr>
          <w:rtl/>
          <w:lang w:bidi="fa-IR"/>
        </w:rPr>
        <w:t xml:space="preserve">، </w:t>
      </w:r>
      <w:r>
        <w:rPr>
          <w:rtl/>
          <w:lang w:bidi="fa-IR"/>
        </w:rPr>
        <w:t>ص 677</w:t>
      </w:r>
      <w:r w:rsidR="008A4E6E">
        <w:rPr>
          <w:rtl/>
          <w:lang w:bidi="fa-IR"/>
        </w:rPr>
        <w:t xml:space="preserve">. </w:t>
      </w:r>
    </w:p>
    <w:p w:rsidR="00DF7947" w:rsidRDefault="00DF7947" w:rsidP="00141951">
      <w:pPr>
        <w:pStyle w:val="libFootnote"/>
        <w:rPr>
          <w:rtl/>
          <w:lang w:bidi="fa-IR"/>
        </w:rPr>
      </w:pPr>
      <w:r>
        <w:rPr>
          <w:rtl/>
          <w:lang w:bidi="fa-IR"/>
        </w:rPr>
        <w:t>773- مداين به مجموعه هفت شر آبادان و نزديك به هم</w:t>
      </w:r>
      <w:r w:rsidR="008A4E6E">
        <w:rPr>
          <w:rtl/>
          <w:lang w:bidi="fa-IR"/>
        </w:rPr>
        <w:t xml:space="preserve">، </w:t>
      </w:r>
      <w:r>
        <w:rPr>
          <w:rtl/>
          <w:lang w:bidi="fa-IR"/>
        </w:rPr>
        <w:t>كه مركز حكومت ساسانيان بود يعنى</w:t>
      </w:r>
      <w:r w:rsidR="008A4E6E">
        <w:rPr>
          <w:rtl/>
          <w:lang w:bidi="fa-IR"/>
        </w:rPr>
        <w:t xml:space="preserve">، </w:t>
      </w:r>
      <w:r>
        <w:rPr>
          <w:rtl/>
          <w:lang w:bidi="fa-IR"/>
        </w:rPr>
        <w:t>شهر تيسفون گويند كه در اين مجموعه قرار داشت</w:t>
      </w:r>
      <w:r w:rsidR="008A4E6E">
        <w:rPr>
          <w:rtl/>
          <w:lang w:bidi="fa-IR"/>
        </w:rPr>
        <w:t xml:space="preserve">. </w:t>
      </w:r>
      <w:r>
        <w:rPr>
          <w:rtl/>
          <w:lang w:bidi="fa-IR"/>
        </w:rPr>
        <w:t>-</w:t>
      </w:r>
    </w:p>
    <w:p w:rsidR="00DF7947" w:rsidRDefault="00DF7947" w:rsidP="00141951">
      <w:pPr>
        <w:pStyle w:val="libFootnote"/>
        <w:rPr>
          <w:rtl/>
          <w:lang w:bidi="fa-IR"/>
        </w:rPr>
      </w:pPr>
      <w:r>
        <w:rPr>
          <w:rtl/>
          <w:lang w:bidi="fa-IR"/>
        </w:rPr>
        <w:t>774- منهاج البراعه</w:t>
      </w:r>
      <w:r w:rsidR="008A4E6E">
        <w:rPr>
          <w:rtl/>
          <w:lang w:bidi="fa-IR"/>
        </w:rPr>
        <w:t xml:space="preserve">، </w:t>
      </w:r>
      <w:r>
        <w:rPr>
          <w:rtl/>
          <w:lang w:bidi="fa-IR"/>
        </w:rPr>
        <w:t>ج 4</w:t>
      </w:r>
      <w:r w:rsidR="008A4E6E">
        <w:rPr>
          <w:rtl/>
          <w:lang w:bidi="fa-IR"/>
        </w:rPr>
        <w:t xml:space="preserve">، </w:t>
      </w:r>
      <w:r>
        <w:rPr>
          <w:rtl/>
          <w:lang w:bidi="fa-IR"/>
        </w:rPr>
        <w:t>ص 272</w:t>
      </w:r>
      <w:r w:rsidR="008A4E6E">
        <w:rPr>
          <w:rtl/>
          <w:lang w:bidi="fa-IR"/>
        </w:rPr>
        <w:t xml:space="preserve">. </w:t>
      </w:r>
    </w:p>
    <w:p w:rsidR="00DF7947" w:rsidRDefault="00DF7947" w:rsidP="00141951">
      <w:pPr>
        <w:pStyle w:val="libFootnote"/>
        <w:rPr>
          <w:rtl/>
          <w:lang w:bidi="fa-IR"/>
        </w:rPr>
      </w:pPr>
      <w:r>
        <w:rPr>
          <w:rtl/>
          <w:lang w:bidi="fa-IR"/>
        </w:rPr>
        <w:t>775- بحارالانوار</w:t>
      </w:r>
      <w:r w:rsidR="008A4E6E">
        <w:rPr>
          <w:rtl/>
          <w:lang w:bidi="fa-IR"/>
        </w:rPr>
        <w:t xml:space="preserve">، </w:t>
      </w:r>
      <w:r>
        <w:rPr>
          <w:rtl/>
          <w:lang w:bidi="fa-IR"/>
        </w:rPr>
        <w:t>ج 42</w:t>
      </w:r>
      <w:r w:rsidR="008A4E6E">
        <w:rPr>
          <w:rtl/>
          <w:lang w:bidi="fa-IR"/>
        </w:rPr>
        <w:t xml:space="preserve">، </w:t>
      </w:r>
      <w:r>
        <w:rPr>
          <w:rtl/>
          <w:lang w:bidi="fa-IR"/>
        </w:rPr>
        <w:t>ص 204</w:t>
      </w:r>
      <w:r w:rsidR="008A4E6E">
        <w:rPr>
          <w:rtl/>
          <w:lang w:bidi="fa-IR"/>
        </w:rPr>
        <w:t xml:space="preserve">. </w:t>
      </w:r>
    </w:p>
    <w:p w:rsidR="00DF7947" w:rsidRDefault="00DF7947" w:rsidP="00141951">
      <w:pPr>
        <w:pStyle w:val="libFootnote"/>
        <w:rPr>
          <w:rtl/>
          <w:lang w:bidi="fa-IR"/>
        </w:rPr>
      </w:pPr>
      <w:r>
        <w:rPr>
          <w:rtl/>
          <w:lang w:bidi="fa-IR"/>
        </w:rPr>
        <w:t>776- معادشناسى</w:t>
      </w:r>
      <w:r w:rsidR="008A4E6E">
        <w:rPr>
          <w:rtl/>
          <w:lang w:bidi="fa-IR"/>
        </w:rPr>
        <w:t xml:space="preserve">، </w:t>
      </w:r>
      <w:r>
        <w:rPr>
          <w:rtl/>
          <w:lang w:bidi="fa-IR"/>
        </w:rPr>
        <w:t>ج 1</w:t>
      </w:r>
      <w:r w:rsidR="008A4E6E">
        <w:rPr>
          <w:rtl/>
          <w:lang w:bidi="fa-IR"/>
        </w:rPr>
        <w:t xml:space="preserve">، </w:t>
      </w:r>
      <w:r>
        <w:rPr>
          <w:rtl/>
          <w:lang w:bidi="fa-IR"/>
        </w:rPr>
        <w:t>ص 190</w:t>
      </w:r>
      <w:r w:rsidR="008A4E6E">
        <w:rPr>
          <w:rtl/>
          <w:lang w:bidi="fa-IR"/>
        </w:rPr>
        <w:t xml:space="preserve">. </w:t>
      </w:r>
    </w:p>
    <w:p w:rsidR="00DF7947" w:rsidRDefault="00DF7947" w:rsidP="00141951">
      <w:pPr>
        <w:pStyle w:val="libFootnote"/>
        <w:rPr>
          <w:rtl/>
          <w:lang w:bidi="fa-IR"/>
        </w:rPr>
      </w:pPr>
      <w:r>
        <w:rPr>
          <w:rtl/>
          <w:lang w:bidi="fa-IR"/>
        </w:rPr>
        <w:t>777- معادشناسى</w:t>
      </w:r>
      <w:r w:rsidR="008A4E6E">
        <w:rPr>
          <w:rtl/>
          <w:lang w:bidi="fa-IR"/>
        </w:rPr>
        <w:t xml:space="preserve">، </w:t>
      </w:r>
      <w:r>
        <w:rPr>
          <w:rtl/>
          <w:lang w:bidi="fa-IR"/>
        </w:rPr>
        <w:t>ج 2</w:t>
      </w:r>
      <w:r w:rsidR="008A4E6E">
        <w:rPr>
          <w:rtl/>
          <w:lang w:bidi="fa-IR"/>
        </w:rPr>
        <w:t xml:space="preserve">. </w:t>
      </w:r>
    </w:p>
    <w:p w:rsidR="00DF7947" w:rsidRDefault="00DF7947" w:rsidP="00141951">
      <w:pPr>
        <w:pStyle w:val="libFootnote"/>
        <w:rPr>
          <w:rtl/>
          <w:lang w:bidi="fa-IR"/>
        </w:rPr>
      </w:pPr>
      <w:r>
        <w:rPr>
          <w:rtl/>
          <w:lang w:bidi="fa-IR"/>
        </w:rPr>
        <w:t>778- تتمة المنتهى</w:t>
      </w:r>
      <w:r w:rsidR="008A4E6E">
        <w:rPr>
          <w:rtl/>
          <w:lang w:bidi="fa-IR"/>
        </w:rPr>
        <w:t xml:space="preserve">، </w:t>
      </w:r>
      <w:r>
        <w:rPr>
          <w:rtl/>
          <w:lang w:bidi="fa-IR"/>
        </w:rPr>
        <w:t>ص ***</w:t>
      </w:r>
      <w:r w:rsidR="008A4E6E">
        <w:rPr>
          <w:rtl/>
          <w:lang w:bidi="fa-IR"/>
        </w:rPr>
        <w:t xml:space="preserve">. </w:t>
      </w:r>
    </w:p>
    <w:p w:rsidR="00DF7947" w:rsidRDefault="00DF7947" w:rsidP="00141951">
      <w:pPr>
        <w:pStyle w:val="libFootnote"/>
        <w:rPr>
          <w:rtl/>
          <w:lang w:bidi="fa-IR"/>
        </w:rPr>
      </w:pPr>
      <w:r>
        <w:rPr>
          <w:rtl/>
          <w:lang w:bidi="fa-IR"/>
        </w:rPr>
        <w:t>779- الكنى و الالقاب</w:t>
      </w:r>
      <w:r w:rsidR="008A4E6E">
        <w:rPr>
          <w:rtl/>
          <w:lang w:bidi="fa-IR"/>
        </w:rPr>
        <w:t xml:space="preserve">، </w:t>
      </w:r>
      <w:r>
        <w:rPr>
          <w:rtl/>
          <w:lang w:bidi="fa-IR"/>
        </w:rPr>
        <w:t>ج 1</w:t>
      </w:r>
      <w:r w:rsidR="008A4E6E">
        <w:rPr>
          <w:rtl/>
          <w:lang w:bidi="fa-IR"/>
        </w:rPr>
        <w:t xml:space="preserve">، </w:t>
      </w:r>
      <w:r>
        <w:rPr>
          <w:rtl/>
          <w:lang w:bidi="fa-IR"/>
        </w:rPr>
        <w:t>ص 239</w:t>
      </w:r>
      <w:r w:rsidR="008A4E6E">
        <w:rPr>
          <w:rtl/>
          <w:lang w:bidi="fa-IR"/>
        </w:rPr>
        <w:t xml:space="preserve">. </w:t>
      </w:r>
    </w:p>
    <w:p w:rsidR="00DF7947" w:rsidRDefault="00DF7947" w:rsidP="00141951">
      <w:pPr>
        <w:pStyle w:val="libFootnote"/>
        <w:rPr>
          <w:rtl/>
          <w:lang w:bidi="fa-IR"/>
        </w:rPr>
      </w:pPr>
      <w:r>
        <w:rPr>
          <w:rtl/>
          <w:lang w:bidi="fa-IR"/>
        </w:rPr>
        <w:lastRenderedPageBreak/>
        <w:t>780- فروغ كافى</w:t>
      </w:r>
      <w:r w:rsidR="008A4E6E">
        <w:rPr>
          <w:rtl/>
          <w:lang w:bidi="fa-IR"/>
        </w:rPr>
        <w:t xml:space="preserve">، </w:t>
      </w:r>
      <w:r>
        <w:rPr>
          <w:rtl/>
          <w:lang w:bidi="fa-IR"/>
        </w:rPr>
        <w:t>ج 1</w:t>
      </w:r>
      <w:r w:rsidR="008A4E6E">
        <w:rPr>
          <w:rtl/>
          <w:lang w:bidi="fa-IR"/>
        </w:rPr>
        <w:t xml:space="preserve">، </w:t>
      </w:r>
      <w:r>
        <w:rPr>
          <w:rtl/>
          <w:lang w:bidi="fa-IR"/>
        </w:rPr>
        <w:t>ص 66</w:t>
      </w:r>
      <w:r w:rsidR="008A4E6E">
        <w:rPr>
          <w:rtl/>
          <w:lang w:bidi="fa-IR"/>
        </w:rPr>
        <w:t xml:space="preserve">. </w:t>
      </w:r>
    </w:p>
    <w:p w:rsidR="00DF7947" w:rsidRDefault="00DF7947" w:rsidP="00141951">
      <w:pPr>
        <w:pStyle w:val="libFootnote"/>
        <w:rPr>
          <w:rtl/>
          <w:lang w:bidi="fa-IR"/>
        </w:rPr>
      </w:pPr>
      <w:r>
        <w:rPr>
          <w:rtl/>
          <w:lang w:bidi="fa-IR"/>
        </w:rPr>
        <w:t>781- تذكرة الخواص</w:t>
      </w:r>
      <w:r w:rsidR="008A4E6E">
        <w:rPr>
          <w:rtl/>
          <w:lang w:bidi="fa-IR"/>
        </w:rPr>
        <w:t xml:space="preserve">، </w:t>
      </w:r>
      <w:r>
        <w:rPr>
          <w:rtl/>
          <w:lang w:bidi="fa-IR"/>
        </w:rPr>
        <w:t>ص 100</w:t>
      </w:r>
      <w:r w:rsidR="008A4E6E">
        <w:rPr>
          <w:rtl/>
          <w:lang w:bidi="fa-IR"/>
        </w:rPr>
        <w:t xml:space="preserve">. </w:t>
      </w:r>
    </w:p>
    <w:p w:rsidR="00DF7947" w:rsidRDefault="00DF7947" w:rsidP="00141951">
      <w:pPr>
        <w:pStyle w:val="libFootnote"/>
        <w:rPr>
          <w:rtl/>
          <w:lang w:bidi="fa-IR"/>
        </w:rPr>
      </w:pPr>
      <w:r>
        <w:rPr>
          <w:rtl/>
          <w:lang w:bidi="fa-IR"/>
        </w:rPr>
        <w:t>782- احقاق الحق</w:t>
      </w:r>
      <w:r w:rsidR="008A4E6E">
        <w:rPr>
          <w:rtl/>
          <w:lang w:bidi="fa-IR"/>
        </w:rPr>
        <w:t xml:space="preserve">، </w:t>
      </w:r>
      <w:r>
        <w:rPr>
          <w:rtl/>
          <w:lang w:bidi="fa-IR"/>
        </w:rPr>
        <w:t>چاپ جديد</w:t>
      </w:r>
      <w:r w:rsidR="008A4E6E">
        <w:rPr>
          <w:rtl/>
          <w:lang w:bidi="fa-IR"/>
        </w:rPr>
        <w:t xml:space="preserve">، </w:t>
      </w:r>
      <w:r>
        <w:rPr>
          <w:rtl/>
          <w:lang w:bidi="fa-IR"/>
        </w:rPr>
        <w:t>ج 8</w:t>
      </w:r>
      <w:r w:rsidR="008A4E6E">
        <w:rPr>
          <w:rtl/>
          <w:lang w:bidi="fa-IR"/>
        </w:rPr>
        <w:t xml:space="preserve">، </w:t>
      </w:r>
      <w:r>
        <w:rPr>
          <w:rtl/>
          <w:lang w:bidi="fa-IR"/>
        </w:rPr>
        <w:t>ص 282</w:t>
      </w:r>
      <w:r w:rsidR="008A4E6E">
        <w:rPr>
          <w:rtl/>
          <w:lang w:bidi="fa-IR"/>
        </w:rPr>
        <w:t xml:space="preserve">. </w:t>
      </w:r>
    </w:p>
    <w:p w:rsidR="00DF7947" w:rsidRDefault="00DF7947" w:rsidP="00141951">
      <w:pPr>
        <w:pStyle w:val="libFootnote"/>
        <w:rPr>
          <w:rtl/>
          <w:lang w:bidi="fa-IR"/>
        </w:rPr>
      </w:pPr>
      <w:r>
        <w:rPr>
          <w:rtl/>
          <w:lang w:bidi="fa-IR"/>
        </w:rPr>
        <w:t>783- سفينة البحار</w:t>
      </w:r>
      <w:r w:rsidR="008A4E6E">
        <w:rPr>
          <w:rtl/>
          <w:lang w:bidi="fa-IR"/>
        </w:rPr>
        <w:t xml:space="preserve">، </w:t>
      </w:r>
      <w:r>
        <w:rPr>
          <w:rtl/>
          <w:lang w:bidi="fa-IR"/>
        </w:rPr>
        <w:t>ج 1</w:t>
      </w:r>
      <w:r w:rsidR="008A4E6E">
        <w:rPr>
          <w:rtl/>
          <w:lang w:bidi="fa-IR"/>
        </w:rPr>
        <w:t xml:space="preserve">، </w:t>
      </w:r>
      <w:r>
        <w:rPr>
          <w:rtl/>
          <w:lang w:bidi="fa-IR"/>
        </w:rPr>
        <w:t>ص 240</w:t>
      </w:r>
      <w:r w:rsidR="008A4E6E">
        <w:rPr>
          <w:rtl/>
          <w:lang w:bidi="fa-IR"/>
        </w:rPr>
        <w:t xml:space="preserve">. </w:t>
      </w:r>
    </w:p>
    <w:p w:rsidR="00DF7947" w:rsidRDefault="00DF7947" w:rsidP="00141951">
      <w:pPr>
        <w:pStyle w:val="libFootnote"/>
        <w:rPr>
          <w:rtl/>
          <w:lang w:bidi="fa-IR"/>
        </w:rPr>
      </w:pPr>
      <w:r>
        <w:rPr>
          <w:rtl/>
          <w:lang w:bidi="fa-IR"/>
        </w:rPr>
        <w:t>784- معادشناسى</w:t>
      </w:r>
      <w:r w:rsidR="008A4E6E">
        <w:rPr>
          <w:rtl/>
          <w:lang w:bidi="fa-IR"/>
        </w:rPr>
        <w:t xml:space="preserve">، </w:t>
      </w:r>
      <w:r>
        <w:rPr>
          <w:rtl/>
          <w:lang w:bidi="fa-IR"/>
        </w:rPr>
        <w:t>ج 3</w:t>
      </w:r>
      <w:r w:rsidR="008A4E6E">
        <w:rPr>
          <w:rtl/>
          <w:lang w:bidi="fa-IR"/>
        </w:rPr>
        <w:t xml:space="preserve">، </w:t>
      </w:r>
      <w:r>
        <w:rPr>
          <w:rtl/>
          <w:lang w:bidi="fa-IR"/>
        </w:rPr>
        <w:t>ص 280</w:t>
      </w:r>
      <w:r w:rsidR="008A4E6E">
        <w:rPr>
          <w:rtl/>
          <w:lang w:bidi="fa-IR"/>
        </w:rPr>
        <w:t xml:space="preserve">. </w:t>
      </w:r>
    </w:p>
    <w:p w:rsidR="00DF7947" w:rsidRDefault="00DF7947" w:rsidP="00141951">
      <w:pPr>
        <w:pStyle w:val="libFootnote"/>
        <w:rPr>
          <w:rtl/>
          <w:lang w:bidi="fa-IR"/>
        </w:rPr>
      </w:pPr>
      <w:r>
        <w:rPr>
          <w:rtl/>
          <w:lang w:bidi="fa-IR"/>
        </w:rPr>
        <w:t>785- تنقيح المقال</w:t>
      </w:r>
      <w:r w:rsidR="008A4E6E">
        <w:rPr>
          <w:rtl/>
          <w:lang w:bidi="fa-IR"/>
        </w:rPr>
        <w:t xml:space="preserve">، </w:t>
      </w:r>
      <w:r>
        <w:rPr>
          <w:rtl/>
          <w:lang w:bidi="fa-IR"/>
        </w:rPr>
        <w:t>ج 1</w:t>
      </w:r>
      <w:r w:rsidR="008A4E6E">
        <w:rPr>
          <w:rtl/>
          <w:lang w:bidi="fa-IR"/>
        </w:rPr>
        <w:t xml:space="preserve">، </w:t>
      </w:r>
      <w:r>
        <w:rPr>
          <w:rtl/>
          <w:lang w:bidi="fa-IR"/>
        </w:rPr>
        <w:t>ص 149</w:t>
      </w:r>
      <w:r w:rsidR="008A4E6E">
        <w:rPr>
          <w:rtl/>
          <w:lang w:bidi="fa-IR"/>
        </w:rPr>
        <w:t xml:space="preserve">. </w:t>
      </w:r>
    </w:p>
    <w:p w:rsidR="00DF7947" w:rsidRDefault="00DF7947" w:rsidP="00141951">
      <w:pPr>
        <w:pStyle w:val="libFootnote"/>
        <w:rPr>
          <w:rtl/>
          <w:lang w:bidi="fa-IR"/>
        </w:rPr>
      </w:pPr>
      <w:r>
        <w:rPr>
          <w:rtl/>
          <w:lang w:bidi="fa-IR"/>
        </w:rPr>
        <w:t>786- مجالس مفيد</w:t>
      </w:r>
      <w:r w:rsidR="008A4E6E">
        <w:rPr>
          <w:rtl/>
          <w:lang w:bidi="fa-IR"/>
        </w:rPr>
        <w:t xml:space="preserve">، </w:t>
      </w:r>
      <w:r>
        <w:rPr>
          <w:rtl/>
          <w:lang w:bidi="fa-IR"/>
        </w:rPr>
        <w:t>ص 40</w:t>
      </w:r>
      <w:r w:rsidR="008A4E6E">
        <w:rPr>
          <w:rtl/>
          <w:lang w:bidi="fa-IR"/>
        </w:rPr>
        <w:t xml:space="preserve">. </w:t>
      </w:r>
    </w:p>
    <w:p w:rsidR="00DF7947" w:rsidRDefault="00DF7947" w:rsidP="00141951">
      <w:pPr>
        <w:pStyle w:val="libFootnote"/>
        <w:rPr>
          <w:rtl/>
          <w:lang w:bidi="fa-IR"/>
        </w:rPr>
      </w:pPr>
      <w:r>
        <w:rPr>
          <w:rtl/>
          <w:lang w:bidi="fa-IR"/>
        </w:rPr>
        <w:t>787- نهج البلاغه</w:t>
      </w:r>
      <w:r w:rsidR="008A4E6E">
        <w:rPr>
          <w:rtl/>
          <w:lang w:bidi="fa-IR"/>
        </w:rPr>
        <w:t xml:space="preserve">، </w:t>
      </w:r>
      <w:r>
        <w:rPr>
          <w:rtl/>
          <w:lang w:bidi="fa-IR"/>
        </w:rPr>
        <w:t>نامه 5</w:t>
      </w:r>
      <w:r w:rsidR="008A4E6E">
        <w:rPr>
          <w:rtl/>
          <w:lang w:bidi="fa-IR"/>
        </w:rPr>
        <w:t xml:space="preserve">. </w:t>
      </w:r>
    </w:p>
    <w:p w:rsidR="00DF7947" w:rsidRDefault="00DF7947" w:rsidP="00141951">
      <w:pPr>
        <w:pStyle w:val="libFootnote"/>
        <w:rPr>
          <w:rtl/>
          <w:lang w:bidi="fa-IR"/>
        </w:rPr>
      </w:pPr>
      <w:r>
        <w:rPr>
          <w:rtl/>
          <w:lang w:bidi="fa-IR"/>
        </w:rPr>
        <w:t>788- نهج البلاغه</w:t>
      </w:r>
      <w:r w:rsidR="008A4E6E">
        <w:rPr>
          <w:rtl/>
          <w:lang w:bidi="fa-IR"/>
        </w:rPr>
        <w:t xml:space="preserve">، </w:t>
      </w:r>
      <w:r>
        <w:rPr>
          <w:rtl/>
          <w:lang w:bidi="fa-IR"/>
        </w:rPr>
        <w:t>فيض الاسلام</w:t>
      </w:r>
      <w:r w:rsidR="008A4E6E">
        <w:rPr>
          <w:rtl/>
          <w:lang w:bidi="fa-IR"/>
        </w:rPr>
        <w:t xml:space="preserve">. </w:t>
      </w:r>
    </w:p>
    <w:p w:rsidR="00DF7947" w:rsidRDefault="00DF7947" w:rsidP="00141951">
      <w:pPr>
        <w:pStyle w:val="libFootnote"/>
        <w:rPr>
          <w:rtl/>
          <w:lang w:bidi="fa-IR"/>
        </w:rPr>
      </w:pPr>
      <w:r>
        <w:rPr>
          <w:rtl/>
          <w:lang w:bidi="fa-IR"/>
        </w:rPr>
        <w:t>789- معالى السبطين</w:t>
      </w:r>
      <w:r w:rsidR="008A4E6E">
        <w:rPr>
          <w:rtl/>
          <w:lang w:bidi="fa-IR"/>
        </w:rPr>
        <w:t xml:space="preserve">، </w:t>
      </w:r>
      <w:r>
        <w:rPr>
          <w:rtl/>
          <w:lang w:bidi="fa-IR"/>
        </w:rPr>
        <w:t>ج 1</w:t>
      </w:r>
      <w:r w:rsidR="008A4E6E">
        <w:rPr>
          <w:rtl/>
          <w:lang w:bidi="fa-IR"/>
        </w:rPr>
        <w:t xml:space="preserve">، </w:t>
      </w:r>
      <w:r>
        <w:rPr>
          <w:rtl/>
          <w:lang w:bidi="fa-IR"/>
        </w:rPr>
        <w:t>ص 438</w:t>
      </w:r>
      <w:r w:rsidR="008A4E6E">
        <w:rPr>
          <w:rtl/>
          <w:lang w:bidi="fa-IR"/>
        </w:rPr>
        <w:t xml:space="preserve">. </w:t>
      </w:r>
    </w:p>
    <w:p w:rsidR="00DF7947" w:rsidRDefault="00DF7947" w:rsidP="00141951">
      <w:pPr>
        <w:pStyle w:val="libFootnote"/>
        <w:rPr>
          <w:rtl/>
          <w:lang w:bidi="fa-IR"/>
        </w:rPr>
      </w:pPr>
      <w:r>
        <w:rPr>
          <w:rtl/>
          <w:lang w:bidi="fa-IR"/>
        </w:rPr>
        <w:t>790- اصول كافى</w:t>
      </w:r>
      <w:r w:rsidR="008A4E6E">
        <w:rPr>
          <w:rtl/>
          <w:lang w:bidi="fa-IR"/>
        </w:rPr>
        <w:t xml:space="preserve">، </w:t>
      </w:r>
      <w:r>
        <w:rPr>
          <w:rtl/>
          <w:lang w:bidi="fa-IR"/>
        </w:rPr>
        <w:t>ج 1</w:t>
      </w:r>
      <w:r w:rsidR="008A4E6E">
        <w:rPr>
          <w:rtl/>
          <w:lang w:bidi="fa-IR"/>
        </w:rPr>
        <w:t xml:space="preserve">، </w:t>
      </w:r>
      <w:r>
        <w:rPr>
          <w:rtl/>
          <w:lang w:bidi="fa-IR"/>
        </w:rPr>
        <w:t>ص 411</w:t>
      </w:r>
      <w:r w:rsidR="008A4E6E">
        <w:rPr>
          <w:rtl/>
          <w:lang w:bidi="fa-IR"/>
        </w:rPr>
        <w:t xml:space="preserve">. </w:t>
      </w:r>
    </w:p>
    <w:p w:rsidR="00DF7947" w:rsidRDefault="00DF7947" w:rsidP="00141951">
      <w:pPr>
        <w:pStyle w:val="libFootnote"/>
        <w:rPr>
          <w:rtl/>
          <w:lang w:bidi="fa-IR"/>
        </w:rPr>
      </w:pPr>
      <w:r>
        <w:rPr>
          <w:rtl/>
          <w:lang w:bidi="fa-IR"/>
        </w:rPr>
        <w:t>791- پيكار صفين</w:t>
      </w:r>
      <w:r w:rsidR="008A4E6E">
        <w:rPr>
          <w:rtl/>
          <w:lang w:bidi="fa-IR"/>
        </w:rPr>
        <w:t xml:space="preserve">، </w:t>
      </w:r>
      <w:r>
        <w:rPr>
          <w:rtl/>
          <w:lang w:bidi="fa-IR"/>
        </w:rPr>
        <w:t>نصربن مزاحم</w:t>
      </w:r>
      <w:r w:rsidR="008A4E6E">
        <w:rPr>
          <w:rtl/>
          <w:lang w:bidi="fa-IR"/>
        </w:rPr>
        <w:t xml:space="preserve">. </w:t>
      </w:r>
    </w:p>
    <w:p w:rsidR="00DF7947" w:rsidRDefault="00DF7947" w:rsidP="00141951">
      <w:pPr>
        <w:pStyle w:val="libFootnote"/>
        <w:rPr>
          <w:rtl/>
          <w:lang w:bidi="fa-IR"/>
        </w:rPr>
      </w:pPr>
      <w:r>
        <w:rPr>
          <w:rtl/>
          <w:lang w:bidi="fa-IR"/>
        </w:rPr>
        <w:t>792- شبث بن ربعى كنيه اش ابو عبدالقدوس</w:t>
      </w:r>
      <w:r w:rsidR="003107DD">
        <w:rPr>
          <w:rtl/>
          <w:lang w:bidi="fa-IR"/>
        </w:rPr>
        <w:t xml:space="preserve"> (</w:t>
      </w:r>
      <w:r>
        <w:rPr>
          <w:rtl/>
          <w:lang w:bidi="fa-IR"/>
        </w:rPr>
        <w:t>يا چند منافق) بود او اذان گوى سحاح بود سپس اسلام آورد و از آنانى بود كه عليه عثمان قيام كرد</w:t>
      </w:r>
      <w:r w:rsidR="008A4E6E">
        <w:rPr>
          <w:rtl/>
          <w:lang w:bidi="fa-IR"/>
        </w:rPr>
        <w:t xml:space="preserve">، </w:t>
      </w:r>
      <w:r>
        <w:rPr>
          <w:rtl/>
          <w:lang w:bidi="fa-IR"/>
        </w:rPr>
        <w:t>بعد از اصحاب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شد سپس از خوارج شد و بر عليه حضرت قيام كرد</w:t>
      </w:r>
      <w:r w:rsidR="008A4E6E">
        <w:rPr>
          <w:rtl/>
          <w:lang w:bidi="fa-IR"/>
        </w:rPr>
        <w:t xml:space="preserve">، </w:t>
      </w:r>
      <w:r>
        <w:rPr>
          <w:rtl/>
          <w:lang w:bidi="fa-IR"/>
        </w:rPr>
        <w:t>مجدد توبه كرد و بعد از مدتى در صحراى كربلا در صف قاتلان امام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قرار گرفت بعد از مدتى از آنانى شد كه به طلب خون خواهى حسين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برخواستند و به همراه مختار بود</w:t>
      </w:r>
      <w:r w:rsidR="008A4E6E">
        <w:rPr>
          <w:rtl/>
          <w:lang w:bidi="fa-IR"/>
        </w:rPr>
        <w:t xml:space="preserve">، </w:t>
      </w:r>
      <w:r>
        <w:rPr>
          <w:rtl/>
          <w:lang w:bidi="fa-IR"/>
        </w:rPr>
        <w:t>بعد رئيس شهربانى كوفه شد و بعد از آن در كشتن مختار شركت كرد</w:t>
      </w:r>
      <w:r w:rsidR="008A4E6E">
        <w:rPr>
          <w:rtl/>
          <w:lang w:bidi="fa-IR"/>
        </w:rPr>
        <w:t xml:space="preserve">. </w:t>
      </w:r>
      <w:r>
        <w:rPr>
          <w:rtl/>
          <w:lang w:bidi="fa-IR"/>
        </w:rPr>
        <w:t>آنگاه در سال 80 هجرى وفات كرد!!!</w:t>
      </w:r>
    </w:p>
    <w:p w:rsidR="00DF7947" w:rsidRDefault="00DF7947" w:rsidP="00141951">
      <w:pPr>
        <w:pStyle w:val="libFootnote"/>
        <w:rPr>
          <w:rtl/>
          <w:lang w:bidi="fa-IR"/>
        </w:rPr>
      </w:pPr>
      <w:r>
        <w:rPr>
          <w:rtl/>
          <w:lang w:bidi="fa-IR"/>
        </w:rPr>
        <w:t>793- خصال صدوق</w:t>
      </w:r>
      <w:r w:rsidR="008A4E6E">
        <w:rPr>
          <w:rtl/>
          <w:lang w:bidi="fa-IR"/>
        </w:rPr>
        <w:t xml:space="preserve">. </w:t>
      </w:r>
    </w:p>
    <w:p w:rsidR="00DF7947" w:rsidRDefault="00DF7947" w:rsidP="00141951">
      <w:pPr>
        <w:pStyle w:val="libFootnote"/>
        <w:rPr>
          <w:rtl/>
          <w:lang w:bidi="fa-IR"/>
        </w:rPr>
      </w:pPr>
      <w:r>
        <w:rPr>
          <w:rtl/>
          <w:lang w:bidi="fa-IR"/>
        </w:rPr>
        <w:t>794- خصال صدوق</w:t>
      </w:r>
      <w:r w:rsidR="008A4E6E">
        <w:rPr>
          <w:rtl/>
          <w:lang w:bidi="fa-IR"/>
        </w:rPr>
        <w:t xml:space="preserve">، </w:t>
      </w:r>
      <w:r>
        <w:rPr>
          <w:rtl/>
          <w:lang w:bidi="fa-IR"/>
        </w:rPr>
        <w:t>ص 352</w:t>
      </w:r>
      <w:r w:rsidR="008A4E6E">
        <w:rPr>
          <w:rtl/>
          <w:lang w:bidi="fa-IR"/>
        </w:rPr>
        <w:t xml:space="preserve">. </w:t>
      </w:r>
    </w:p>
    <w:p w:rsidR="00DF7947" w:rsidRDefault="00DF7947" w:rsidP="00141951">
      <w:pPr>
        <w:pStyle w:val="libFootnote"/>
        <w:rPr>
          <w:rtl/>
          <w:lang w:bidi="fa-IR"/>
        </w:rPr>
      </w:pPr>
      <w:r>
        <w:rPr>
          <w:rtl/>
          <w:lang w:bidi="fa-IR"/>
        </w:rPr>
        <w:t>795- بحارالانوار</w:t>
      </w:r>
      <w:r w:rsidR="008A4E6E">
        <w:rPr>
          <w:rtl/>
          <w:lang w:bidi="fa-IR"/>
        </w:rPr>
        <w:t xml:space="preserve">، </w:t>
      </w:r>
      <w:r>
        <w:rPr>
          <w:rtl/>
          <w:lang w:bidi="fa-IR"/>
        </w:rPr>
        <w:t>ج 32</w:t>
      </w:r>
      <w:r w:rsidR="008A4E6E">
        <w:rPr>
          <w:rtl/>
          <w:lang w:bidi="fa-IR"/>
        </w:rPr>
        <w:t xml:space="preserve">، </w:t>
      </w:r>
      <w:r>
        <w:rPr>
          <w:rtl/>
          <w:lang w:bidi="fa-IR"/>
        </w:rPr>
        <w:t>ص 6</w:t>
      </w:r>
      <w:r w:rsidR="008A4E6E">
        <w:rPr>
          <w:rtl/>
          <w:lang w:bidi="fa-IR"/>
        </w:rPr>
        <w:t xml:space="preserve">. </w:t>
      </w:r>
    </w:p>
    <w:p w:rsidR="00DF7947" w:rsidRDefault="00DF7947" w:rsidP="00141951">
      <w:pPr>
        <w:pStyle w:val="libFootnote"/>
        <w:rPr>
          <w:rtl/>
          <w:lang w:bidi="fa-IR"/>
        </w:rPr>
      </w:pPr>
      <w:r>
        <w:rPr>
          <w:rtl/>
          <w:lang w:bidi="fa-IR"/>
        </w:rPr>
        <w:t>796- تتمه المنتهى</w:t>
      </w:r>
      <w:r w:rsidR="008A4E6E">
        <w:rPr>
          <w:rtl/>
          <w:lang w:bidi="fa-IR"/>
        </w:rPr>
        <w:t xml:space="preserve">، </w:t>
      </w:r>
      <w:r>
        <w:rPr>
          <w:rtl/>
          <w:lang w:bidi="fa-IR"/>
        </w:rPr>
        <w:t>ص 12؛ اين واقعه را جمادى الثانى سال 36 ه‍ ق واقع شد</w:t>
      </w:r>
      <w:r w:rsidR="008A4E6E">
        <w:rPr>
          <w:rtl/>
          <w:lang w:bidi="fa-IR"/>
        </w:rPr>
        <w:t xml:space="preserve">. </w:t>
      </w:r>
    </w:p>
    <w:p w:rsidR="00DF7947" w:rsidRDefault="00DF7947" w:rsidP="00141951">
      <w:pPr>
        <w:pStyle w:val="libFootnote"/>
        <w:rPr>
          <w:rtl/>
          <w:lang w:bidi="fa-IR"/>
        </w:rPr>
      </w:pPr>
      <w:r>
        <w:rPr>
          <w:rtl/>
          <w:lang w:bidi="fa-IR"/>
        </w:rPr>
        <w:t>797- تفسير برهان</w:t>
      </w:r>
      <w:r w:rsidR="008A4E6E">
        <w:rPr>
          <w:rtl/>
          <w:lang w:bidi="fa-IR"/>
        </w:rPr>
        <w:t xml:space="preserve">، </w:t>
      </w:r>
      <w:r>
        <w:rPr>
          <w:rtl/>
          <w:lang w:bidi="fa-IR"/>
        </w:rPr>
        <w:t>ج 4</w:t>
      </w:r>
      <w:r w:rsidR="008A4E6E">
        <w:rPr>
          <w:rtl/>
          <w:lang w:bidi="fa-IR"/>
        </w:rPr>
        <w:t xml:space="preserve">، </w:t>
      </w:r>
      <w:r>
        <w:rPr>
          <w:rtl/>
          <w:lang w:bidi="fa-IR"/>
        </w:rPr>
        <w:t>ص 420</w:t>
      </w:r>
      <w:r w:rsidR="008A4E6E">
        <w:rPr>
          <w:rtl/>
          <w:lang w:bidi="fa-IR"/>
        </w:rPr>
        <w:t xml:space="preserve">. </w:t>
      </w:r>
    </w:p>
    <w:p w:rsidR="00DF7947" w:rsidRDefault="00DF7947" w:rsidP="00141951">
      <w:pPr>
        <w:pStyle w:val="libFootnote"/>
        <w:rPr>
          <w:rtl/>
          <w:lang w:bidi="fa-IR"/>
        </w:rPr>
      </w:pPr>
      <w:r>
        <w:rPr>
          <w:rtl/>
          <w:lang w:bidi="fa-IR"/>
        </w:rPr>
        <w:t>798- تفسير سوره حجرات</w:t>
      </w:r>
      <w:r w:rsidR="008A4E6E">
        <w:rPr>
          <w:rtl/>
          <w:lang w:bidi="fa-IR"/>
        </w:rPr>
        <w:t xml:space="preserve">، </w:t>
      </w:r>
      <w:r>
        <w:rPr>
          <w:rtl/>
          <w:lang w:bidi="fa-IR"/>
        </w:rPr>
        <w:t>شهيد دستغيب</w:t>
      </w:r>
      <w:r w:rsidR="008A4E6E">
        <w:rPr>
          <w:rtl/>
          <w:lang w:bidi="fa-IR"/>
        </w:rPr>
        <w:t xml:space="preserve">، </w:t>
      </w:r>
      <w:r>
        <w:rPr>
          <w:rtl/>
          <w:lang w:bidi="fa-IR"/>
        </w:rPr>
        <w:t>ص 216</w:t>
      </w:r>
      <w:r w:rsidR="008A4E6E">
        <w:rPr>
          <w:rtl/>
          <w:lang w:bidi="fa-IR"/>
        </w:rPr>
        <w:t xml:space="preserve">. </w:t>
      </w:r>
    </w:p>
    <w:p w:rsidR="00DF7947" w:rsidRDefault="00DF7947" w:rsidP="00141951">
      <w:pPr>
        <w:pStyle w:val="libFootnote"/>
        <w:rPr>
          <w:rtl/>
          <w:lang w:bidi="fa-IR"/>
        </w:rPr>
      </w:pPr>
      <w:r>
        <w:rPr>
          <w:rtl/>
          <w:lang w:bidi="fa-IR"/>
        </w:rPr>
        <w:t>799- اثبات الهداة</w:t>
      </w:r>
      <w:r w:rsidR="008A4E6E">
        <w:rPr>
          <w:rtl/>
          <w:lang w:bidi="fa-IR"/>
        </w:rPr>
        <w:t xml:space="preserve">، </w:t>
      </w:r>
      <w:r>
        <w:rPr>
          <w:rtl/>
          <w:lang w:bidi="fa-IR"/>
        </w:rPr>
        <w:t>ج 1</w:t>
      </w:r>
      <w:r w:rsidR="008A4E6E">
        <w:rPr>
          <w:rtl/>
          <w:lang w:bidi="fa-IR"/>
        </w:rPr>
        <w:t xml:space="preserve">، </w:t>
      </w:r>
      <w:r>
        <w:rPr>
          <w:rtl/>
          <w:lang w:bidi="fa-IR"/>
        </w:rPr>
        <w:t>ص 521</w:t>
      </w:r>
      <w:r w:rsidR="008A4E6E">
        <w:rPr>
          <w:rtl/>
          <w:lang w:bidi="fa-IR"/>
        </w:rPr>
        <w:t xml:space="preserve">. </w:t>
      </w:r>
    </w:p>
    <w:p w:rsidR="00DF7947" w:rsidRDefault="00DF7947" w:rsidP="00141951">
      <w:pPr>
        <w:pStyle w:val="libFootnote"/>
        <w:rPr>
          <w:rtl/>
          <w:lang w:bidi="fa-IR"/>
        </w:rPr>
      </w:pPr>
      <w:r>
        <w:rPr>
          <w:rtl/>
          <w:lang w:bidi="fa-IR"/>
        </w:rPr>
        <w:t>800- يادنامه علامه طباطبايى</w:t>
      </w:r>
      <w:r w:rsidR="008A4E6E">
        <w:rPr>
          <w:rtl/>
          <w:lang w:bidi="fa-IR"/>
        </w:rPr>
        <w:t xml:space="preserve">، </w:t>
      </w:r>
      <w:r>
        <w:rPr>
          <w:rtl/>
          <w:lang w:bidi="fa-IR"/>
        </w:rPr>
        <w:t>ص 93</w:t>
      </w:r>
    </w:p>
    <w:p w:rsidR="00DF7947" w:rsidRDefault="00DF7947" w:rsidP="00141951">
      <w:pPr>
        <w:pStyle w:val="libFootnote"/>
        <w:rPr>
          <w:rtl/>
          <w:lang w:bidi="fa-IR"/>
        </w:rPr>
      </w:pPr>
      <w:r>
        <w:rPr>
          <w:rtl/>
          <w:lang w:bidi="fa-IR"/>
        </w:rPr>
        <w:t>801- كشكول شيخ بهائى</w:t>
      </w:r>
      <w:r w:rsidR="008A4E6E">
        <w:rPr>
          <w:rtl/>
          <w:lang w:bidi="fa-IR"/>
        </w:rPr>
        <w:t xml:space="preserve">، </w:t>
      </w:r>
      <w:r>
        <w:rPr>
          <w:rtl/>
          <w:lang w:bidi="fa-IR"/>
        </w:rPr>
        <w:t>192</w:t>
      </w:r>
      <w:r w:rsidR="008A4E6E">
        <w:rPr>
          <w:rtl/>
          <w:lang w:bidi="fa-IR"/>
        </w:rPr>
        <w:t xml:space="preserve">. </w:t>
      </w:r>
    </w:p>
    <w:p w:rsidR="00DF7947" w:rsidRDefault="00DF7947" w:rsidP="00141951">
      <w:pPr>
        <w:pStyle w:val="libFootnote"/>
        <w:rPr>
          <w:rtl/>
          <w:lang w:bidi="fa-IR"/>
        </w:rPr>
      </w:pPr>
      <w:r>
        <w:rPr>
          <w:rtl/>
          <w:lang w:bidi="fa-IR"/>
        </w:rPr>
        <w:t>802- بيست گفتار</w:t>
      </w:r>
      <w:r w:rsidR="008A4E6E">
        <w:rPr>
          <w:rtl/>
          <w:lang w:bidi="fa-IR"/>
        </w:rPr>
        <w:t xml:space="preserve">، </w:t>
      </w:r>
      <w:r>
        <w:rPr>
          <w:rtl/>
          <w:lang w:bidi="fa-IR"/>
        </w:rPr>
        <w:t>ص 68</w:t>
      </w:r>
      <w:r w:rsidR="008A4E6E">
        <w:rPr>
          <w:rtl/>
          <w:lang w:bidi="fa-IR"/>
        </w:rPr>
        <w:t xml:space="preserve">. </w:t>
      </w:r>
    </w:p>
    <w:p w:rsidR="00DF7947" w:rsidRDefault="00DF7947" w:rsidP="00141951">
      <w:pPr>
        <w:pStyle w:val="libFootnote"/>
        <w:rPr>
          <w:rtl/>
          <w:lang w:bidi="fa-IR"/>
        </w:rPr>
      </w:pPr>
      <w:r>
        <w:rPr>
          <w:rtl/>
          <w:lang w:bidi="fa-IR"/>
        </w:rPr>
        <w:lastRenderedPageBreak/>
        <w:t>803- انساب الاشراف</w:t>
      </w:r>
      <w:r w:rsidR="008A4E6E">
        <w:rPr>
          <w:rtl/>
          <w:lang w:bidi="fa-IR"/>
        </w:rPr>
        <w:t xml:space="preserve">، </w:t>
      </w:r>
      <w:r>
        <w:rPr>
          <w:rtl/>
          <w:lang w:bidi="fa-IR"/>
        </w:rPr>
        <w:t>ج 2</w:t>
      </w:r>
      <w:r w:rsidR="008A4E6E">
        <w:rPr>
          <w:rtl/>
          <w:lang w:bidi="fa-IR"/>
        </w:rPr>
        <w:t xml:space="preserve">، </w:t>
      </w:r>
      <w:r>
        <w:rPr>
          <w:rtl/>
          <w:lang w:bidi="fa-IR"/>
        </w:rPr>
        <w:t>ص 187</w:t>
      </w:r>
      <w:r w:rsidR="008A4E6E">
        <w:rPr>
          <w:rtl/>
          <w:lang w:bidi="fa-IR"/>
        </w:rPr>
        <w:t xml:space="preserve">. </w:t>
      </w:r>
    </w:p>
    <w:p w:rsidR="00DF7947" w:rsidRDefault="00DF7947" w:rsidP="00141951">
      <w:pPr>
        <w:pStyle w:val="libFootnote"/>
        <w:rPr>
          <w:rtl/>
          <w:lang w:bidi="fa-IR"/>
        </w:rPr>
      </w:pPr>
      <w:r>
        <w:rPr>
          <w:rtl/>
          <w:lang w:bidi="fa-IR"/>
        </w:rPr>
        <w:t>804- بحارالانوار</w:t>
      </w:r>
      <w:r w:rsidR="008A4E6E">
        <w:rPr>
          <w:rtl/>
          <w:lang w:bidi="fa-IR"/>
        </w:rPr>
        <w:t xml:space="preserve">، </w:t>
      </w:r>
      <w:r>
        <w:rPr>
          <w:rtl/>
          <w:lang w:bidi="fa-IR"/>
        </w:rPr>
        <w:t>ج 76</w:t>
      </w:r>
      <w:r w:rsidR="008A4E6E">
        <w:rPr>
          <w:rtl/>
          <w:lang w:bidi="fa-IR"/>
        </w:rPr>
        <w:t xml:space="preserve">، </w:t>
      </w:r>
      <w:r>
        <w:rPr>
          <w:rtl/>
          <w:lang w:bidi="fa-IR"/>
        </w:rPr>
        <w:t>ص 16</w:t>
      </w:r>
      <w:r w:rsidR="008A4E6E">
        <w:rPr>
          <w:rtl/>
          <w:lang w:bidi="fa-IR"/>
        </w:rPr>
        <w:t xml:space="preserve">. </w:t>
      </w:r>
    </w:p>
    <w:p w:rsidR="00DF7947" w:rsidRDefault="00DF7947" w:rsidP="00141951">
      <w:pPr>
        <w:pStyle w:val="libFootnote"/>
        <w:rPr>
          <w:rtl/>
          <w:lang w:bidi="fa-IR"/>
        </w:rPr>
      </w:pPr>
      <w:r>
        <w:rPr>
          <w:rtl/>
          <w:lang w:bidi="fa-IR"/>
        </w:rPr>
        <w:t>805- پيكار اسلام با اسراف</w:t>
      </w:r>
      <w:r w:rsidR="008A4E6E">
        <w:rPr>
          <w:rtl/>
          <w:lang w:bidi="fa-IR"/>
        </w:rPr>
        <w:t xml:space="preserve">، </w:t>
      </w:r>
      <w:r>
        <w:rPr>
          <w:rtl/>
          <w:lang w:bidi="fa-IR"/>
        </w:rPr>
        <w:t>ص 133</w:t>
      </w:r>
      <w:r w:rsidR="008A4E6E">
        <w:rPr>
          <w:rtl/>
          <w:lang w:bidi="fa-IR"/>
        </w:rPr>
        <w:t xml:space="preserve">. </w:t>
      </w:r>
    </w:p>
    <w:p w:rsidR="00DF7947" w:rsidRDefault="00DF7947" w:rsidP="00141951">
      <w:pPr>
        <w:pStyle w:val="libFootnote"/>
        <w:rPr>
          <w:rtl/>
          <w:lang w:bidi="fa-IR"/>
        </w:rPr>
      </w:pPr>
      <w:r>
        <w:rPr>
          <w:rtl/>
          <w:lang w:bidi="fa-IR"/>
        </w:rPr>
        <w:t>806- پيكار صفين</w:t>
      </w:r>
      <w:r w:rsidR="008A4E6E">
        <w:rPr>
          <w:rtl/>
          <w:lang w:bidi="fa-IR"/>
        </w:rPr>
        <w:t xml:space="preserve">. </w:t>
      </w:r>
    </w:p>
    <w:p w:rsidR="00DF7947" w:rsidRDefault="00DF7947" w:rsidP="00141951">
      <w:pPr>
        <w:pStyle w:val="libFootnote"/>
        <w:rPr>
          <w:rtl/>
          <w:lang w:bidi="fa-IR"/>
        </w:rPr>
      </w:pPr>
      <w:r>
        <w:rPr>
          <w:rtl/>
          <w:lang w:bidi="fa-IR"/>
        </w:rPr>
        <w:t>807- فروع كافى</w:t>
      </w:r>
      <w:r w:rsidR="008A4E6E">
        <w:rPr>
          <w:rtl/>
          <w:lang w:bidi="fa-IR"/>
        </w:rPr>
        <w:t xml:space="preserve">، </w:t>
      </w:r>
      <w:r>
        <w:rPr>
          <w:rtl/>
          <w:lang w:bidi="fa-IR"/>
        </w:rPr>
        <w:t>ج 7</w:t>
      </w:r>
      <w:r w:rsidR="008A4E6E">
        <w:rPr>
          <w:rtl/>
          <w:lang w:bidi="fa-IR"/>
        </w:rPr>
        <w:t xml:space="preserve">، </w:t>
      </w:r>
      <w:r>
        <w:rPr>
          <w:rtl/>
          <w:lang w:bidi="fa-IR"/>
        </w:rPr>
        <w:t>ص 203</w:t>
      </w:r>
      <w:r w:rsidR="008A4E6E">
        <w:rPr>
          <w:rtl/>
          <w:lang w:bidi="fa-IR"/>
        </w:rPr>
        <w:t xml:space="preserve">. </w:t>
      </w:r>
    </w:p>
    <w:p w:rsidR="00DF7947" w:rsidRDefault="00DF7947" w:rsidP="00141951">
      <w:pPr>
        <w:pStyle w:val="libFootnote"/>
        <w:rPr>
          <w:rtl/>
          <w:lang w:bidi="fa-IR"/>
        </w:rPr>
      </w:pPr>
      <w:r>
        <w:rPr>
          <w:rtl/>
          <w:lang w:bidi="fa-IR"/>
        </w:rPr>
        <w:t>808- وقعه صفين</w:t>
      </w:r>
      <w:r w:rsidR="008A4E6E">
        <w:rPr>
          <w:rtl/>
          <w:lang w:bidi="fa-IR"/>
        </w:rPr>
        <w:t xml:space="preserve">، </w:t>
      </w:r>
      <w:r>
        <w:rPr>
          <w:rtl/>
          <w:lang w:bidi="fa-IR"/>
        </w:rPr>
        <w:t>ص 528</w:t>
      </w:r>
      <w:r w:rsidR="008A4E6E">
        <w:rPr>
          <w:rtl/>
          <w:lang w:bidi="fa-IR"/>
        </w:rPr>
        <w:t xml:space="preserve">. </w:t>
      </w:r>
    </w:p>
    <w:p w:rsidR="00DF7947" w:rsidRDefault="00DF7947" w:rsidP="00141951">
      <w:pPr>
        <w:pStyle w:val="libFootnote"/>
        <w:rPr>
          <w:rtl/>
          <w:lang w:bidi="fa-IR"/>
        </w:rPr>
      </w:pPr>
      <w:r>
        <w:rPr>
          <w:rtl/>
          <w:lang w:bidi="fa-IR"/>
        </w:rPr>
        <w:t>809- خصال صدوق</w:t>
      </w:r>
      <w:r w:rsidR="008A4E6E">
        <w:rPr>
          <w:rtl/>
          <w:lang w:bidi="fa-IR"/>
        </w:rPr>
        <w:t xml:space="preserve">، </w:t>
      </w:r>
      <w:r>
        <w:rPr>
          <w:rtl/>
          <w:lang w:bidi="fa-IR"/>
        </w:rPr>
        <w:t>ص 435</w:t>
      </w:r>
      <w:r w:rsidR="008A4E6E">
        <w:rPr>
          <w:rtl/>
          <w:lang w:bidi="fa-IR"/>
        </w:rPr>
        <w:t xml:space="preserve">. </w:t>
      </w:r>
    </w:p>
    <w:p w:rsidR="00DF7947" w:rsidRDefault="00DF7947" w:rsidP="00141951">
      <w:pPr>
        <w:pStyle w:val="libFootnote"/>
        <w:rPr>
          <w:rtl/>
          <w:lang w:bidi="fa-IR"/>
        </w:rPr>
      </w:pPr>
      <w:r>
        <w:rPr>
          <w:rtl/>
          <w:lang w:bidi="fa-IR"/>
        </w:rPr>
        <w:t>810- خصال صدوق</w:t>
      </w:r>
      <w:r w:rsidR="008A4E6E">
        <w:rPr>
          <w:rtl/>
          <w:lang w:bidi="fa-IR"/>
        </w:rPr>
        <w:t xml:space="preserve">، </w:t>
      </w:r>
      <w:r>
        <w:rPr>
          <w:rtl/>
          <w:lang w:bidi="fa-IR"/>
        </w:rPr>
        <w:t>ص 431</w:t>
      </w:r>
      <w:r w:rsidR="008A4E6E">
        <w:rPr>
          <w:rtl/>
          <w:lang w:bidi="fa-IR"/>
        </w:rPr>
        <w:t xml:space="preserve">. </w:t>
      </w:r>
    </w:p>
    <w:p w:rsidR="00DF7947" w:rsidRDefault="00DF7947" w:rsidP="00141951">
      <w:pPr>
        <w:pStyle w:val="libFootnote"/>
        <w:rPr>
          <w:rtl/>
          <w:lang w:bidi="fa-IR"/>
        </w:rPr>
      </w:pPr>
      <w:r>
        <w:rPr>
          <w:rtl/>
          <w:lang w:bidi="fa-IR"/>
        </w:rPr>
        <w:t>811- بحارالانوار</w:t>
      </w:r>
      <w:r w:rsidR="008A4E6E">
        <w:rPr>
          <w:rtl/>
          <w:lang w:bidi="fa-IR"/>
        </w:rPr>
        <w:t xml:space="preserve">، </w:t>
      </w:r>
      <w:r>
        <w:rPr>
          <w:rtl/>
          <w:lang w:bidi="fa-IR"/>
        </w:rPr>
        <w:t>ج 41</w:t>
      </w:r>
      <w:r w:rsidR="008A4E6E">
        <w:rPr>
          <w:rtl/>
          <w:lang w:bidi="fa-IR"/>
        </w:rPr>
        <w:t xml:space="preserve">. </w:t>
      </w:r>
    </w:p>
    <w:p w:rsidR="00DF7947" w:rsidRDefault="00DF7947" w:rsidP="00141951">
      <w:pPr>
        <w:pStyle w:val="libFootnote"/>
        <w:rPr>
          <w:rtl/>
          <w:lang w:bidi="fa-IR"/>
        </w:rPr>
      </w:pPr>
      <w:r>
        <w:rPr>
          <w:rtl/>
          <w:lang w:bidi="fa-IR"/>
        </w:rPr>
        <w:t>812- فروغ كافى</w:t>
      </w:r>
      <w:r w:rsidR="008A4E6E">
        <w:rPr>
          <w:rtl/>
          <w:lang w:bidi="fa-IR"/>
        </w:rPr>
        <w:t xml:space="preserve">. </w:t>
      </w:r>
    </w:p>
    <w:p w:rsidR="00DF7947" w:rsidRDefault="00DF7947" w:rsidP="00141951">
      <w:pPr>
        <w:pStyle w:val="libFootnote"/>
        <w:rPr>
          <w:rtl/>
          <w:lang w:bidi="fa-IR"/>
        </w:rPr>
      </w:pPr>
      <w:r>
        <w:rPr>
          <w:rtl/>
          <w:lang w:bidi="fa-IR"/>
        </w:rPr>
        <w:t>813- نمل / 5</w:t>
      </w:r>
      <w:r w:rsidR="008A4E6E">
        <w:rPr>
          <w:rtl/>
          <w:lang w:bidi="fa-IR"/>
        </w:rPr>
        <w:t xml:space="preserve">. </w:t>
      </w:r>
    </w:p>
    <w:p w:rsidR="00DF7947" w:rsidRDefault="00DF7947" w:rsidP="00141951">
      <w:pPr>
        <w:pStyle w:val="libFootnote"/>
        <w:rPr>
          <w:rtl/>
          <w:lang w:bidi="fa-IR"/>
        </w:rPr>
      </w:pPr>
      <w:r>
        <w:rPr>
          <w:rtl/>
          <w:lang w:bidi="fa-IR"/>
        </w:rPr>
        <w:t>814- كامل ابن اثير</w:t>
      </w:r>
      <w:r w:rsidR="008A4E6E">
        <w:rPr>
          <w:rtl/>
          <w:lang w:bidi="fa-IR"/>
        </w:rPr>
        <w:t xml:space="preserve">، </w:t>
      </w:r>
      <w:r>
        <w:rPr>
          <w:rtl/>
          <w:lang w:bidi="fa-IR"/>
        </w:rPr>
        <w:t>ج 2</w:t>
      </w:r>
      <w:r w:rsidR="008A4E6E">
        <w:rPr>
          <w:rtl/>
          <w:lang w:bidi="fa-IR"/>
        </w:rPr>
        <w:t xml:space="preserve">، </w:t>
      </w:r>
      <w:r>
        <w:rPr>
          <w:rtl/>
          <w:lang w:bidi="fa-IR"/>
        </w:rPr>
        <w:t>ص 402</w:t>
      </w:r>
      <w:r w:rsidR="008A4E6E">
        <w:rPr>
          <w:rtl/>
          <w:lang w:bidi="fa-IR"/>
        </w:rPr>
        <w:t xml:space="preserve">. </w:t>
      </w:r>
    </w:p>
    <w:p w:rsidR="00DF7947" w:rsidRDefault="00DF7947" w:rsidP="00141951">
      <w:pPr>
        <w:pStyle w:val="libFootnote"/>
        <w:rPr>
          <w:rtl/>
          <w:lang w:bidi="fa-IR"/>
        </w:rPr>
      </w:pPr>
      <w:r>
        <w:rPr>
          <w:rtl/>
          <w:lang w:bidi="fa-IR"/>
        </w:rPr>
        <w:t>815- شرح نهج البلاغه ابن ابى الحديد</w:t>
      </w:r>
      <w:r w:rsidR="008A4E6E">
        <w:rPr>
          <w:rtl/>
          <w:lang w:bidi="fa-IR"/>
        </w:rPr>
        <w:t xml:space="preserve">، </w:t>
      </w:r>
      <w:r>
        <w:rPr>
          <w:rtl/>
          <w:lang w:bidi="fa-IR"/>
        </w:rPr>
        <w:t>ج 2</w:t>
      </w:r>
      <w:r w:rsidR="008A4E6E">
        <w:rPr>
          <w:rtl/>
          <w:lang w:bidi="fa-IR"/>
        </w:rPr>
        <w:t xml:space="preserve">. </w:t>
      </w:r>
    </w:p>
    <w:p w:rsidR="00DF7947" w:rsidRDefault="00DF7947" w:rsidP="00141951">
      <w:pPr>
        <w:pStyle w:val="libFootnote"/>
        <w:rPr>
          <w:rtl/>
          <w:lang w:bidi="fa-IR"/>
        </w:rPr>
      </w:pPr>
      <w:r>
        <w:rPr>
          <w:rtl/>
          <w:lang w:bidi="fa-IR"/>
        </w:rPr>
        <w:t>816- شرح نهج البلاغه ابن ابى الحديد</w:t>
      </w:r>
      <w:r w:rsidR="008A4E6E">
        <w:rPr>
          <w:rtl/>
          <w:lang w:bidi="fa-IR"/>
        </w:rPr>
        <w:t xml:space="preserve">، </w:t>
      </w:r>
      <w:r>
        <w:rPr>
          <w:rtl/>
          <w:lang w:bidi="fa-IR"/>
        </w:rPr>
        <w:t>ج 2</w:t>
      </w:r>
      <w:r w:rsidR="008A4E6E">
        <w:rPr>
          <w:rtl/>
          <w:lang w:bidi="fa-IR"/>
        </w:rPr>
        <w:t xml:space="preserve">. </w:t>
      </w:r>
    </w:p>
    <w:p w:rsidR="00DF7947" w:rsidRDefault="00DF7947" w:rsidP="00141951">
      <w:pPr>
        <w:pStyle w:val="libFootnote"/>
        <w:rPr>
          <w:rtl/>
          <w:lang w:bidi="fa-IR"/>
        </w:rPr>
      </w:pPr>
      <w:r>
        <w:rPr>
          <w:rtl/>
          <w:lang w:bidi="fa-IR"/>
        </w:rPr>
        <w:t>817- آل عمران / 191 - 194</w:t>
      </w:r>
      <w:r w:rsidR="008A4E6E">
        <w:rPr>
          <w:rtl/>
          <w:lang w:bidi="fa-IR"/>
        </w:rPr>
        <w:t xml:space="preserve">. </w:t>
      </w:r>
    </w:p>
    <w:p w:rsidR="00DF7947" w:rsidRDefault="00DF7947" w:rsidP="00141951">
      <w:pPr>
        <w:pStyle w:val="libFootnote"/>
        <w:rPr>
          <w:rtl/>
          <w:lang w:bidi="fa-IR"/>
        </w:rPr>
      </w:pPr>
      <w:r>
        <w:rPr>
          <w:rtl/>
          <w:lang w:bidi="fa-IR"/>
        </w:rPr>
        <w:t>818- بحارالانوار</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819- سوره زمر</w:t>
      </w:r>
      <w:r w:rsidR="008A4E6E">
        <w:rPr>
          <w:rtl/>
          <w:lang w:bidi="fa-IR"/>
        </w:rPr>
        <w:t xml:space="preserve">، </w:t>
      </w:r>
      <w:r>
        <w:rPr>
          <w:rtl/>
          <w:lang w:bidi="fa-IR"/>
        </w:rPr>
        <w:t>9</w:t>
      </w:r>
      <w:r w:rsidR="008A4E6E">
        <w:rPr>
          <w:rtl/>
          <w:lang w:bidi="fa-IR"/>
        </w:rPr>
        <w:t xml:space="preserve">. </w:t>
      </w:r>
    </w:p>
    <w:p w:rsidR="00DF7947" w:rsidRDefault="00DF7947" w:rsidP="00141951">
      <w:pPr>
        <w:pStyle w:val="libFootnote"/>
        <w:rPr>
          <w:rtl/>
          <w:lang w:bidi="fa-IR"/>
        </w:rPr>
      </w:pPr>
      <w:r>
        <w:rPr>
          <w:rtl/>
          <w:lang w:bidi="fa-IR"/>
        </w:rPr>
        <w:t>820- تفسير نمونه</w:t>
      </w:r>
      <w:r w:rsidR="008A4E6E">
        <w:rPr>
          <w:rtl/>
          <w:lang w:bidi="fa-IR"/>
        </w:rPr>
        <w:t xml:space="preserve">، </w:t>
      </w:r>
      <w:r>
        <w:rPr>
          <w:rtl/>
          <w:lang w:bidi="fa-IR"/>
        </w:rPr>
        <w:t>ج 19</w:t>
      </w:r>
      <w:r w:rsidR="008A4E6E">
        <w:rPr>
          <w:rtl/>
          <w:lang w:bidi="fa-IR"/>
        </w:rPr>
        <w:t xml:space="preserve">. </w:t>
      </w:r>
    </w:p>
    <w:p w:rsidR="00DF7947" w:rsidRDefault="00DF7947" w:rsidP="00141951">
      <w:pPr>
        <w:pStyle w:val="libFootnote"/>
        <w:rPr>
          <w:rtl/>
          <w:lang w:bidi="fa-IR"/>
        </w:rPr>
      </w:pPr>
      <w:r>
        <w:rPr>
          <w:rtl/>
          <w:lang w:bidi="fa-IR"/>
        </w:rPr>
        <w:t>821- الغارت</w:t>
      </w:r>
      <w:r w:rsidR="008A4E6E">
        <w:rPr>
          <w:rtl/>
          <w:lang w:bidi="fa-IR"/>
        </w:rPr>
        <w:t xml:space="preserve">، </w:t>
      </w:r>
      <w:r>
        <w:rPr>
          <w:rtl/>
          <w:lang w:bidi="fa-IR"/>
        </w:rPr>
        <w:t>ج 1 و نهج البلاغه</w:t>
      </w:r>
      <w:r w:rsidR="008A4E6E">
        <w:rPr>
          <w:rtl/>
          <w:lang w:bidi="fa-IR"/>
        </w:rPr>
        <w:t xml:space="preserve">، </w:t>
      </w:r>
      <w:r>
        <w:rPr>
          <w:rtl/>
          <w:lang w:bidi="fa-IR"/>
        </w:rPr>
        <w:t>خطبه 126</w:t>
      </w:r>
      <w:r w:rsidR="008A4E6E">
        <w:rPr>
          <w:rtl/>
          <w:lang w:bidi="fa-IR"/>
        </w:rPr>
        <w:t xml:space="preserve">. </w:t>
      </w:r>
    </w:p>
    <w:p w:rsidR="00DF7947" w:rsidRDefault="00DF7947" w:rsidP="00141951">
      <w:pPr>
        <w:pStyle w:val="libFootnote"/>
        <w:rPr>
          <w:rtl/>
          <w:lang w:bidi="fa-IR"/>
        </w:rPr>
      </w:pPr>
      <w:r>
        <w:rPr>
          <w:rtl/>
          <w:lang w:bidi="fa-IR"/>
        </w:rPr>
        <w:t>822- امالى شيخ مفيد</w:t>
      </w:r>
      <w:r w:rsidR="008A4E6E">
        <w:rPr>
          <w:rtl/>
          <w:lang w:bidi="fa-IR"/>
        </w:rPr>
        <w:t xml:space="preserve">، </w:t>
      </w:r>
      <w:r>
        <w:rPr>
          <w:rtl/>
          <w:lang w:bidi="fa-IR"/>
        </w:rPr>
        <w:t>ص 36</w:t>
      </w:r>
      <w:r w:rsidR="008A4E6E">
        <w:rPr>
          <w:rtl/>
          <w:lang w:bidi="fa-IR"/>
        </w:rPr>
        <w:t xml:space="preserve">. </w:t>
      </w:r>
    </w:p>
    <w:p w:rsidR="00DF7947" w:rsidRDefault="00DF7947" w:rsidP="00141951">
      <w:pPr>
        <w:pStyle w:val="libFootnote"/>
        <w:rPr>
          <w:rtl/>
          <w:lang w:bidi="fa-IR"/>
        </w:rPr>
      </w:pPr>
      <w:r>
        <w:rPr>
          <w:rtl/>
          <w:lang w:bidi="fa-IR"/>
        </w:rPr>
        <w:t>823- امالى شيخ مفيد</w:t>
      </w:r>
      <w:r w:rsidR="008A4E6E">
        <w:rPr>
          <w:rtl/>
          <w:lang w:bidi="fa-IR"/>
        </w:rPr>
        <w:t xml:space="preserve">، </w:t>
      </w:r>
      <w:r>
        <w:rPr>
          <w:rtl/>
          <w:lang w:bidi="fa-IR"/>
        </w:rPr>
        <w:t>ص 15</w:t>
      </w:r>
      <w:r w:rsidR="008A4E6E">
        <w:rPr>
          <w:rtl/>
          <w:lang w:bidi="fa-IR"/>
        </w:rPr>
        <w:t xml:space="preserve">. </w:t>
      </w:r>
      <w:r>
        <w:rPr>
          <w:rtl/>
          <w:lang w:bidi="fa-IR"/>
        </w:rPr>
        <w:t>امالى شيخ مفيد</w:t>
      </w:r>
      <w:r w:rsidR="008A4E6E">
        <w:rPr>
          <w:rtl/>
          <w:lang w:bidi="fa-IR"/>
        </w:rPr>
        <w:t xml:space="preserve">، </w:t>
      </w:r>
      <w:r>
        <w:rPr>
          <w:rtl/>
          <w:lang w:bidi="fa-IR"/>
        </w:rPr>
        <w:t>ص</w:t>
      </w:r>
    </w:p>
    <w:p w:rsidR="00DF7947" w:rsidRDefault="00DF7947" w:rsidP="00141951">
      <w:pPr>
        <w:pStyle w:val="libFootnote"/>
        <w:rPr>
          <w:rtl/>
          <w:lang w:bidi="fa-IR"/>
        </w:rPr>
      </w:pPr>
      <w:r>
        <w:rPr>
          <w:rtl/>
          <w:lang w:bidi="fa-IR"/>
        </w:rPr>
        <w:t>824- امالى شيخ مفيد</w:t>
      </w:r>
      <w:r w:rsidR="008A4E6E">
        <w:rPr>
          <w:rtl/>
          <w:lang w:bidi="fa-IR"/>
        </w:rPr>
        <w:t xml:space="preserve">، </w:t>
      </w:r>
      <w:r>
        <w:rPr>
          <w:rtl/>
          <w:lang w:bidi="fa-IR"/>
        </w:rPr>
        <w:t>ص 72</w:t>
      </w:r>
      <w:r w:rsidR="008A4E6E">
        <w:rPr>
          <w:rtl/>
          <w:lang w:bidi="fa-IR"/>
        </w:rPr>
        <w:t xml:space="preserve">. </w:t>
      </w:r>
    </w:p>
    <w:p w:rsidR="00DF7947" w:rsidRDefault="00DF7947" w:rsidP="00141951">
      <w:pPr>
        <w:pStyle w:val="libFootnote"/>
        <w:rPr>
          <w:rtl/>
          <w:lang w:bidi="fa-IR"/>
        </w:rPr>
      </w:pPr>
      <w:r>
        <w:rPr>
          <w:rtl/>
          <w:lang w:bidi="fa-IR"/>
        </w:rPr>
        <w:t>825- اصول كافى ج 1</w:t>
      </w:r>
    </w:p>
    <w:p w:rsidR="00DF7947" w:rsidRDefault="00DF7947" w:rsidP="00141951">
      <w:pPr>
        <w:pStyle w:val="libFootnote"/>
        <w:rPr>
          <w:rtl/>
          <w:lang w:bidi="fa-IR"/>
        </w:rPr>
      </w:pPr>
      <w:r>
        <w:rPr>
          <w:rtl/>
          <w:lang w:bidi="fa-IR"/>
        </w:rPr>
        <w:t>826- آيه 54 سوره اعراف</w:t>
      </w:r>
    </w:p>
    <w:p w:rsidR="00DF7947" w:rsidRDefault="00DF7947" w:rsidP="00141951">
      <w:pPr>
        <w:pStyle w:val="libFootnote"/>
        <w:rPr>
          <w:rtl/>
          <w:lang w:bidi="fa-IR"/>
        </w:rPr>
      </w:pPr>
      <w:r>
        <w:rPr>
          <w:rtl/>
          <w:lang w:bidi="fa-IR"/>
        </w:rPr>
        <w:t>827- اصول كافى ج 1</w:t>
      </w:r>
    </w:p>
    <w:p w:rsidR="00DF7947" w:rsidRDefault="00DF7947" w:rsidP="00141951">
      <w:pPr>
        <w:pStyle w:val="libFootnote"/>
        <w:rPr>
          <w:rtl/>
          <w:lang w:bidi="fa-IR"/>
        </w:rPr>
      </w:pPr>
      <w:r>
        <w:rPr>
          <w:rtl/>
          <w:lang w:bidi="fa-IR"/>
        </w:rPr>
        <w:t>828- اصول كافى ج 1</w:t>
      </w:r>
    </w:p>
    <w:p w:rsidR="00DF7947" w:rsidRDefault="00DF7947" w:rsidP="00141951">
      <w:pPr>
        <w:pStyle w:val="libFootnote"/>
        <w:rPr>
          <w:rtl/>
          <w:lang w:bidi="fa-IR"/>
        </w:rPr>
      </w:pPr>
      <w:r>
        <w:rPr>
          <w:rtl/>
          <w:lang w:bidi="fa-IR"/>
        </w:rPr>
        <w:t>829- اصول كافى ج 2</w:t>
      </w:r>
    </w:p>
    <w:p w:rsidR="00DF7947" w:rsidRDefault="00DF7947" w:rsidP="00141951">
      <w:pPr>
        <w:pStyle w:val="libFootnote"/>
        <w:rPr>
          <w:rtl/>
          <w:lang w:bidi="fa-IR"/>
        </w:rPr>
      </w:pPr>
      <w:r>
        <w:rPr>
          <w:rtl/>
          <w:lang w:bidi="fa-IR"/>
        </w:rPr>
        <w:t>830- اصول كافى ج 1</w:t>
      </w:r>
    </w:p>
    <w:p w:rsidR="00DF7947" w:rsidRDefault="00DF7947" w:rsidP="00141951">
      <w:pPr>
        <w:pStyle w:val="libFootnote"/>
        <w:rPr>
          <w:rtl/>
          <w:lang w:bidi="fa-IR"/>
        </w:rPr>
      </w:pPr>
      <w:r>
        <w:rPr>
          <w:rtl/>
          <w:lang w:bidi="fa-IR"/>
        </w:rPr>
        <w:lastRenderedPageBreak/>
        <w:t>831- اصول كافى</w:t>
      </w:r>
      <w:r w:rsidR="008A4E6E">
        <w:rPr>
          <w:rtl/>
          <w:lang w:bidi="fa-IR"/>
        </w:rPr>
        <w:t xml:space="preserve">. </w:t>
      </w:r>
    </w:p>
    <w:p w:rsidR="00DF7947" w:rsidRDefault="00DF7947" w:rsidP="00141951">
      <w:pPr>
        <w:pStyle w:val="libFootnote"/>
        <w:rPr>
          <w:rtl/>
          <w:lang w:bidi="fa-IR"/>
        </w:rPr>
      </w:pPr>
      <w:r>
        <w:rPr>
          <w:rtl/>
          <w:lang w:bidi="fa-IR"/>
        </w:rPr>
        <w:t>832- اصول كافى</w:t>
      </w:r>
      <w:r w:rsidR="008A4E6E">
        <w:rPr>
          <w:rtl/>
          <w:lang w:bidi="fa-IR"/>
        </w:rPr>
        <w:t xml:space="preserve">. </w:t>
      </w:r>
    </w:p>
    <w:p w:rsidR="00DF7947" w:rsidRDefault="00DF7947" w:rsidP="00141951">
      <w:pPr>
        <w:pStyle w:val="libFootnote"/>
        <w:rPr>
          <w:rtl/>
          <w:lang w:bidi="fa-IR"/>
        </w:rPr>
      </w:pPr>
      <w:r>
        <w:rPr>
          <w:rtl/>
          <w:lang w:bidi="fa-IR"/>
        </w:rPr>
        <w:t>833- امالى شيخ صدوق</w:t>
      </w:r>
    </w:p>
    <w:p w:rsidR="00DF7947" w:rsidRDefault="00DF7947" w:rsidP="00141951">
      <w:pPr>
        <w:pStyle w:val="libFootnote"/>
        <w:rPr>
          <w:rtl/>
          <w:lang w:bidi="fa-IR"/>
        </w:rPr>
      </w:pPr>
      <w:r>
        <w:rPr>
          <w:rtl/>
          <w:lang w:bidi="fa-IR"/>
        </w:rPr>
        <w:t>834- سوره بقره / 253</w:t>
      </w:r>
      <w:r w:rsidR="008A4E6E">
        <w:rPr>
          <w:rtl/>
          <w:lang w:bidi="fa-IR"/>
        </w:rPr>
        <w:t xml:space="preserve">. </w:t>
      </w:r>
    </w:p>
    <w:p w:rsidR="00DF7947" w:rsidRDefault="00DF7947" w:rsidP="00141951">
      <w:pPr>
        <w:pStyle w:val="libFootnote"/>
        <w:rPr>
          <w:rtl/>
          <w:lang w:bidi="fa-IR"/>
        </w:rPr>
      </w:pPr>
      <w:r>
        <w:rPr>
          <w:rtl/>
          <w:lang w:bidi="fa-IR"/>
        </w:rPr>
        <w:t>835- امالى شيخ صدوق</w:t>
      </w:r>
    </w:p>
    <w:p w:rsidR="00DF7947" w:rsidRDefault="00DF7947" w:rsidP="00141951">
      <w:pPr>
        <w:pStyle w:val="libFootnote"/>
        <w:rPr>
          <w:rtl/>
          <w:lang w:bidi="fa-IR"/>
        </w:rPr>
      </w:pPr>
      <w:r>
        <w:rPr>
          <w:rtl/>
          <w:lang w:bidi="fa-IR"/>
        </w:rPr>
        <w:t>836- نصايح ص 87</w:t>
      </w:r>
    </w:p>
    <w:p w:rsidR="00DF7947" w:rsidRDefault="00DF7947" w:rsidP="00141951">
      <w:pPr>
        <w:pStyle w:val="libFootnote"/>
        <w:rPr>
          <w:rtl/>
          <w:lang w:bidi="fa-IR"/>
        </w:rPr>
      </w:pPr>
      <w:r>
        <w:rPr>
          <w:rtl/>
          <w:lang w:bidi="fa-IR"/>
        </w:rPr>
        <w:t>837- بحارالانوار ج 40 ص 45</w:t>
      </w:r>
    </w:p>
    <w:p w:rsidR="00DF7947" w:rsidRDefault="00DF7947" w:rsidP="00141951">
      <w:pPr>
        <w:pStyle w:val="libFootnote"/>
        <w:rPr>
          <w:rtl/>
          <w:lang w:bidi="fa-IR"/>
        </w:rPr>
      </w:pPr>
      <w:r>
        <w:rPr>
          <w:rtl/>
          <w:lang w:bidi="fa-IR"/>
        </w:rPr>
        <w:t>838- ناسخ التواريخ ج 2 ص 43</w:t>
      </w:r>
    </w:p>
    <w:p w:rsidR="00DF7947" w:rsidRDefault="00DF7947" w:rsidP="00141951">
      <w:pPr>
        <w:pStyle w:val="libFootnote"/>
        <w:rPr>
          <w:rtl/>
          <w:lang w:bidi="fa-IR"/>
        </w:rPr>
      </w:pPr>
      <w:r>
        <w:rPr>
          <w:rtl/>
          <w:lang w:bidi="fa-IR"/>
        </w:rPr>
        <w:t>839- تاريخ يعقوبى ج 2 ص 203</w:t>
      </w:r>
    </w:p>
    <w:p w:rsidR="00DF7947" w:rsidRDefault="00DF7947" w:rsidP="00141951">
      <w:pPr>
        <w:pStyle w:val="libFootnote"/>
        <w:rPr>
          <w:rtl/>
          <w:lang w:bidi="fa-IR"/>
        </w:rPr>
      </w:pPr>
      <w:r>
        <w:rPr>
          <w:rtl/>
          <w:lang w:bidi="fa-IR"/>
        </w:rPr>
        <w:t>840- تاريخ يعقوبى ج 2 ص 203</w:t>
      </w:r>
    </w:p>
    <w:p w:rsidR="00DF7947" w:rsidRDefault="00DF7947" w:rsidP="00141951">
      <w:pPr>
        <w:pStyle w:val="libFootnote"/>
        <w:rPr>
          <w:rtl/>
          <w:lang w:bidi="fa-IR"/>
        </w:rPr>
      </w:pPr>
      <w:r>
        <w:rPr>
          <w:rtl/>
          <w:lang w:bidi="fa-IR"/>
        </w:rPr>
        <w:t>841- فروع كافى ج 7 ص 543</w:t>
      </w:r>
    </w:p>
    <w:p w:rsidR="00DF7947" w:rsidRDefault="00DF7947" w:rsidP="00141951">
      <w:pPr>
        <w:pStyle w:val="libFootnote"/>
        <w:rPr>
          <w:rtl/>
          <w:lang w:bidi="fa-IR"/>
        </w:rPr>
      </w:pPr>
      <w:r>
        <w:rPr>
          <w:rtl/>
          <w:lang w:bidi="fa-IR"/>
        </w:rPr>
        <w:t>842- ذخائر العقبى ص 49</w:t>
      </w:r>
    </w:p>
    <w:p w:rsidR="00DF7947" w:rsidRDefault="00DF7947" w:rsidP="00141951">
      <w:pPr>
        <w:pStyle w:val="libFootnote"/>
        <w:rPr>
          <w:rtl/>
          <w:lang w:bidi="fa-IR"/>
        </w:rPr>
      </w:pPr>
      <w:r>
        <w:rPr>
          <w:rtl/>
          <w:lang w:bidi="fa-IR"/>
        </w:rPr>
        <w:t>843- منهاج البرعه ج 17 ص 85</w:t>
      </w:r>
    </w:p>
    <w:p w:rsidR="00DF7947" w:rsidRDefault="00DF7947" w:rsidP="00141951">
      <w:pPr>
        <w:pStyle w:val="libFootnote"/>
        <w:rPr>
          <w:rtl/>
          <w:lang w:bidi="fa-IR"/>
        </w:rPr>
      </w:pPr>
      <w:r>
        <w:rPr>
          <w:rtl/>
          <w:lang w:bidi="fa-IR"/>
        </w:rPr>
        <w:t>844- فروع كافى ج 7 و وسايل الشيعه ج 13 ص 303</w:t>
      </w:r>
    </w:p>
    <w:p w:rsidR="00DF7947" w:rsidRDefault="00DF7947" w:rsidP="00141951">
      <w:pPr>
        <w:pStyle w:val="libFootnote"/>
        <w:rPr>
          <w:rtl/>
          <w:lang w:bidi="fa-IR"/>
        </w:rPr>
      </w:pPr>
      <w:r>
        <w:rPr>
          <w:rtl/>
          <w:lang w:bidi="fa-IR"/>
        </w:rPr>
        <w:t>845- منهاج البرعه ج 17</w:t>
      </w:r>
    </w:p>
    <w:p w:rsidR="00DF7947" w:rsidRDefault="00DF7947" w:rsidP="00141951">
      <w:pPr>
        <w:pStyle w:val="libFootnote"/>
        <w:rPr>
          <w:rtl/>
          <w:lang w:bidi="fa-IR"/>
        </w:rPr>
      </w:pPr>
      <w:r>
        <w:rPr>
          <w:rtl/>
          <w:lang w:bidi="fa-IR"/>
        </w:rPr>
        <w:t>846- وسائل الشيعه ج 11 ص 83</w:t>
      </w:r>
    </w:p>
    <w:p w:rsidR="00DF7947" w:rsidRDefault="00DF7947" w:rsidP="00141951">
      <w:pPr>
        <w:pStyle w:val="libFootnote"/>
        <w:rPr>
          <w:rtl/>
          <w:lang w:bidi="fa-IR"/>
        </w:rPr>
      </w:pPr>
      <w:r>
        <w:rPr>
          <w:rtl/>
          <w:lang w:bidi="fa-IR"/>
        </w:rPr>
        <w:t>847- اصول كافى جلد 1</w:t>
      </w:r>
      <w:r w:rsidR="008A4E6E">
        <w:rPr>
          <w:rtl/>
          <w:lang w:bidi="fa-IR"/>
        </w:rPr>
        <w:t xml:space="preserve">. </w:t>
      </w:r>
    </w:p>
    <w:p w:rsidR="00DF7947" w:rsidRDefault="00DF7947" w:rsidP="00141951">
      <w:pPr>
        <w:pStyle w:val="libFootnote"/>
        <w:rPr>
          <w:rtl/>
          <w:lang w:bidi="fa-IR"/>
        </w:rPr>
      </w:pPr>
      <w:r>
        <w:rPr>
          <w:rtl/>
          <w:lang w:bidi="fa-IR"/>
        </w:rPr>
        <w:t>848- امالى شيخ صدوق</w:t>
      </w:r>
    </w:p>
    <w:p w:rsidR="00DF7947" w:rsidRDefault="00DF7947" w:rsidP="00141951">
      <w:pPr>
        <w:pStyle w:val="libFootnote"/>
        <w:rPr>
          <w:rtl/>
          <w:lang w:bidi="fa-IR"/>
        </w:rPr>
      </w:pPr>
      <w:r>
        <w:rPr>
          <w:rtl/>
          <w:lang w:bidi="fa-IR"/>
        </w:rPr>
        <w:t>849- شرح نهج البلاغه</w:t>
      </w:r>
      <w:r w:rsidR="008A4E6E">
        <w:rPr>
          <w:rtl/>
          <w:lang w:bidi="fa-IR"/>
        </w:rPr>
        <w:t xml:space="preserve">، </w:t>
      </w:r>
      <w:r>
        <w:rPr>
          <w:rtl/>
          <w:lang w:bidi="fa-IR"/>
        </w:rPr>
        <w:t>ج 1/235</w:t>
      </w:r>
      <w:r w:rsidR="008A4E6E">
        <w:rPr>
          <w:rtl/>
          <w:lang w:bidi="fa-IR"/>
        </w:rPr>
        <w:t xml:space="preserve">. </w:t>
      </w:r>
    </w:p>
    <w:p w:rsidR="00DF7947" w:rsidRDefault="00DF7947" w:rsidP="00141951">
      <w:pPr>
        <w:pStyle w:val="libFootnote"/>
        <w:rPr>
          <w:rtl/>
          <w:lang w:bidi="fa-IR"/>
        </w:rPr>
      </w:pPr>
      <w:r>
        <w:rPr>
          <w:rtl/>
          <w:lang w:bidi="fa-IR"/>
        </w:rPr>
        <w:t>850- رمضائيه / 20</w:t>
      </w:r>
    </w:p>
    <w:p w:rsidR="00DF7947" w:rsidRDefault="00DF7947" w:rsidP="00141951">
      <w:pPr>
        <w:pStyle w:val="libFootnote"/>
        <w:rPr>
          <w:rtl/>
          <w:lang w:bidi="fa-IR"/>
        </w:rPr>
      </w:pPr>
      <w:r>
        <w:rPr>
          <w:rtl/>
          <w:lang w:bidi="fa-IR"/>
        </w:rPr>
        <w:t>851-</w:t>
      </w:r>
      <w:r w:rsidR="003107DD">
        <w:rPr>
          <w:rtl/>
          <w:lang w:bidi="fa-IR"/>
        </w:rPr>
        <w:t xml:space="preserve"> (</w:t>
      </w:r>
      <w:r>
        <w:rPr>
          <w:rtl/>
          <w:lang w:bidi="fa-IR"/>
        </w:rPr>
        <w:t>رعد - 7)</w:t>
      </w:r>
    </w:p>
    <w:p w:rsidR="00DF7947" w:rsidRDefault="00DF7947" w:rsidP="00141951">
      <w:pPr>
        <w:pStyle w:val="libFootnote"/>
        <w:rPr>
          <w:rtl/>
          <w:lang w:bidi="fa-IR"/>
        </w:rPr>
      </w:pPr>
      <w:r>
        <w:rPr>
          <w:rtl/>
          <w:lang w:bidi="fa-IR"/>
        </w:rPr>
        <w:t>852- امالى صدوق</w:t>
      </w:r>
    </w:p>
    <w:p w:rsidR="00DF7947" w:rsidRDefault="00DF7947" w:rsidP="00141951">
      <w:pPr>
        <w:pStyle w:val="libFootnote"/>
        <w:rPr>
          <w:rtl/>
          <w:lang w:bidi="fa-IR"/>
        </w:rPr>
      </w:pPr>
      <w:r>
        <w:rPr>
          <w:rtl/>
          <w:lang w:bidi="fa-IR"/>
        </w:rPr>
        <w:t>853- امالى شيخ صدوق</w:t>
      </w:r>
    </w:p>
    <w:p w:rsidR="00DF7947" w:rsidRDefault="00DF7947" w:rsidP="00141951">
      <w:pPr>
        <w:pStyle w:val="libFootnote"/>
        <w:rPr>
          <w:rtl/>
          <w:lang w:bidi="fa-IR"/>
        </w:rPr>
      </w:pPr>
      <w:r>
        <w:rPr>
          <w:rtl/>
          <w:lang w:bidi="fa-IR"/>
        </w:rPr>
        <w:t>854- امالى شيخ صدوق</w:t>
      </w:r>
    </w:p>
    <w:p w:rsidR="00DF7947" w:rsidRDefault="00DF7947" w:rsidP="00141951">
      <w:pPr>
        <w:pStyle w:val="libFootnote"/>
        <w:rPr>
          <w:rtl/>
          <w:lang w:bidi="fa-IR"/>
        </w:rPr>
      </w:pPr>
      <w:r>
        <w:rPr>
          <w:rtl/>
          <w:lang w:bidi="fa-IR"/>
        </w:rPr>
        <w:t>855-</w:t>
      </w:r>
      <w:r w:rsidR="003107DD">
        <w:rPr>
          <w:rtl/>
          <w:lang w:bidi="fa-IR"/>
        </w:rPr>
        <w:t xml:space="preserve"> (</w:t>
      </w:r>
      <w:r>
        <w:rPr>
          <w:rtl/>
          <w:lang w:bidi="fa-IR"/>
        </w:rPr>
        <w:t>انعام - 160)</w:t>
      </w:r>
    </w:p>
    <w:p w:rsidR="00DF7947" w:rsidRDefault="00DF7947" w:rsidP="00141951">
      <w:pPr>
        <w:pStyle w:val="libFootnote"/>
        <w:rPr>
          <w:rtl/>
          <w:lang w:bidi="fa-IR"/>
        </w:rPr>
      </w:pPr>
      <w:r>
        <w:rPr>
          <w:rtl/>
          <w:lang w:bidi="fa-IR"/>
        </w:rPr>
        <w:t>856- امالى شيخ صدوق</w:t>
      </w:r>
    </w:p>
    <w:p w:rsidR="00DF7947" w:rsidRDefault="00DF7947" w:rsidP="00141951">
      <w:pPr>
        <w:pStyle w:val="libFootnote"/>
        <w:rPr>
          <w:rtl/>
          <w:lang w:bidi="fa-IR"/>
        </w:rPr>
      </w:pPr>
      <w:r>
        <w:rPr>
          <w:rtl/>
          <w:lang w:bidi="fa-IR"/>
        </w:rPr>
        <w:t>857- امالى صدوق</w:t>
      </w:r>
    </w:p>
    <w:p w:rsidR="00DF7947" w:rsidRDefault="00DF7947" w:rsidP="00141951">
      <w:pPr>
        <w:pStyle w:val="libFootnote"/>
        <w:rPr>
          <w:rtl/>
          <w:lang w:bidi="fa-IR"/>
        </w:rPr>
      </w:pPr>
      <w:r>
        <w:rPr>
          <w:rtl/>
          <w:lang w:bidi="fa-IR"/>
        </w:rPr>
        <w:t>858- خصال صدوق</w:t>
      </w:r>
    </w:p>
    <w:p w:rsidR="00DF7947" w:rsidRDefault="00DF7947" w:rsidP="00141951">
      <w:pPr>
        <w:pStyle w:val="libFootnote"/>
        <w:rPr>
          <w:rtl/>
          <w:lang w:bidi="fa-IR"/>
        </w:rPr>
      </w:pPr>
      <w:r>
        <w:rPr>
          <w:rtl/>
          <w:lang w:bidi="fa-IR"/>
        </w:rPr>
        <w:lastRenderedPageBreak/>
        <w:t>859- بحارالانوار ج 61</w:t>
      </w:r>
      <w:r w:rsidR="008A4E6E">
        <w:rPr>
          <w:rtl/>
          <w:lang w:bidi="fa-IR"/>
        </w:rPr>
        <w:t xml:space="preserve">. </w:t>
      </w:r>
    </w:p>
    <w:p w:rsidR="00DF7947" w:rsidRDefault="00DF7947" w:rsidP="00141951">
      <w:pPr>
        <w:pStyle w:val="libFootnote"/>
        <w:rPr>
          <w:rtl/>
          <w:lang w:bidi="fa-IR"/>
        </w:rPr>
      </w:pPr>
      <w:r>
        <w:rPr>
          <w:rtl/>
          <w:lang w:bidi="fa-IR"/>
        </w:rPr>
        <w:t>860- امالى شيخ صدوق</w:t>
      </w:r>
      <w:r w:rsidR="008A4E6E">
        <w:rPr>
          <w:rtl/>
          <w:lang w:bidi="fa-IR"/>
        </w:rPr>
        <w:t xml:space="preserve">. </w:t>
      </w:r>
    </w:p>
    <w:p w:rsidR="00DF7947" w:rsidRDefault="00DF7947" w:rsidP="00141951">
      <w:pPr>
        <w:pStyle w:val="libFootnote"/>
        <w:rPr>
          <w:rtl/>
          <w:lang w:bidi="fa-IR"/>
        </w:rPr>
      </w:pPr>
      <w:r>
        <w:rPr>
          <w:rtl/>
          <w:lang w:bidi="fa-IR"/>
        </w:rPr>
        <w:t>861- امام استفاده از اين انگشتر را براى ديگران نهى فرموده است</w:t>
      </w:r>
      <w:r w:rsidR="008A4E6E">
        <w:rPr>
          <w:rtl/>
          <w:lang w:bidi="fa-IR"/>
        </w:rPr>
        <w:t xml:space="preserve">. </w:t>
      </w:r>
    </w:p>
    <w:p w:rsidR="00DF7947" w:rsidRDefault="00DF7947" w:rsidP="00141951">
      <w:pPr>
        <w:pStyle w:val="libFootnote"/>
        <w:rPr>
          <w:rtl/>
          <w:lang w:bidi="fa-IR"/>
        </w:rPr>
      </w:pPr>
      <w:r>
        <w:rPr>
          <w:rtl/>
          <w:lang w:bidi="fa-IR"/>
        </w:rPr>
        <w:t>862- مكارم اخلاق ص 91 - 89</w:t>
      </w:r>
    </w:p>
    <w:p w:rsidR="00DF7947" w:rsidRDefault="00DF7947" w:rsidP="00141951">
      <w:pPr>
        <w:pStyle w:val="libFootnote"/>
        <w:rPr>
          <w:rtl/>
          <w:lang w:bidi="fa-IR"/>
        </w:rPr>
      </w:pPr>
      <w:r>
        <w:rPr>
          <w:rtl/>
          <w:lang w:bidi="fa-IR"/>
        </w:rPr>
        <w:t>863- من لا يحضره الفقيه ج 1</w:t>
      </w:r>
      <w:r w:rsidR="008A4E6E">
        <w:rPr>
          <w:rtl/>
          <w:lang w:bidi="fa-IR"/>
        </w:rPr>
        <w:t xml:space="preserve">، </w:t>
      </w:r>
      <w:r>
        <w:rPr>
          <w:rtl/>
          <w:lang w:bidi="fa-IR"/>
        </w:rPr>
        <w:t>ص 31</w:t>
      </w:r>
    </w:p>
    <w:p w:rsidR="00DF7947" w:rsidRDefault="00DF7947" w:rsidP="00141951">
      <w:pPr>
        <w:pStyle w:val="libFootnote"/>
        <w:rPr>
          <w:rtl/>
          <w:lang w:bidi="fa-IR"/>
        </w:rPr>
      </w:pPr>
      <w:r>
        <w:rPr>
          <w:rtl/>
          <w:lang w:bidi="fa-IR"/>
        </w:rPr>
        <w:t>864- امالى شيخ صدوق</w:t>
      </w:r>
    </w:p>
    <w:p w:rsidR="00DF7947" w:rsidRDefault="00DF7947" w:rsidP="00141951">
      <w:pPr>
        <w:pStyle w:val="libFootnote"/>
        <w:rPr>
          <w:rtl/>
          <w:lang w:bidi="fa-IR"/>
        </w:rPr>
      </w:pPr>
      <w:r>
        <w:rPr>
          <w:rtl/>
          <w:lang w:bidi="fa-IR"/>
        </w:rPr>
        <w:t>865-</w:t>
      </w:r>
      <w:r w:rsidR="003107DD">
        <w:rPr>
          <w:rtl/>
          <w:lang w:bidi="fa-IR"/>
        </w:rPr>
        <w:t xml:space="preserve"> (</w:t>
      </w:r>
      <w:r>
        <w:rPr>
          <w:rtl/>
          <w:lang w:bidi="fa-IR"/>
        </w:rPr>
        <w:t>زمر - آيه 9)</w:t>
      </w:r>
    </w:p>
    <w:p w:rsidR="00DF7947" w:rsidRDefault="00DF7947" w:rsidP="00141951">
      <w:pPr>
        <w:pStyle w:val="libFootnote"/>
        <w:rPr>
          <w:rtl/>
          <w:lang w:bidi="fa-IR"/>
        </w:rPr>
      </w:pPr>
      <w:r>
        <w:rPr>
          <w:rtl/>
          <w:lang w:bidi="fa-IR"/>
        </w:rPr>
        <w:t>866- امالى صدوق</w:t>
      </w:r>
    </w:p>
    <w:p w:rsidR="00DF7947" w:rsidRDefault="00DF7947" w:rsidP="00141951">
      <w:pPr>
        <w:pStyle w:val="libFootnote"/>
        <w:rPr>
          <w:rtl/>
          <w:lang w:bidi="fa-IR"/>
        </w:rPr>
      </w:pPr>
      <w:r>
        <w:rPr>
          <w:rtl/>
          <w:lang w:bidi="fa-IR"/>
        </w:rPr>
        <w:t>867- مكارم اخلاق ص 360</w:t>
      </w:r>
    </w:p>
    <w:p w:rsidR="00DF7947" w:rsidRDefault="00DF7947" w:rsidP="00141951">
      <w:pPr>
        <w:pStyle w:val="libFootnote"/>
        <w:rPr>
          <w:rtl/>
          <w:lang w:bidi="fa-IR"/>
        </w:rPr>
      </w:pPr>
      <w:r>
        <w:rPr>
          <w:rtl/>
          <w:lang w:bidi="fa-IR"/>
        </w:rPr>
        <w:t>868- الغارت</w:t>
      </w:r>
    </w:p>
    <w:p w:rsidR="00DF7947" w:rsidRDefault="00DF7947" w:rsidP="00141951">
      <w:pPr>
        <w:pStyle w:val="libFootnote"/>
        <w:rPr>
          <w:rtl/>
          <w:lang w:bidi="fa-IR"/>
        </w:rPr>
      </w:pPr>
      <w:r>
        <w:rPr>
          <w:rtl/>
          <w:lang w:bidi="fa-IR"/>
        </w:rPr>
        <w:t>869- سوره شورى / 30</w:t>
      </w:r>
    </w:p>
    <w:p w:rsidR="00DF7947" w:rsidRDefault="00DF7947" w:rsidP="00141951">
      <w:pPr>
        <w:pStyle w:val="libFootnote"/>
        <w:rPr>
          <w:rtl/>
          <w:lang w:bidi="fa-IR"/>
        </w:rPr>
      </w:pPr>
      <w:r>
        <w:rPr>
          <w:rtl/>
          <w:lang w:bidi="fa-IR"/>
        </w:rPr>
        <w:t>870- تفسير برهان ج 1</w:t>
      </w:r>
      <w:r w:rsidR="008A4E6E">
        <w:rPr>
          <w:rtl/>
          <w:lang w:bidi="fa-IR"/>
        </w:rPr>
        <w:t xml:space="preserve">. </w:t>
      </w:r>
    </w:p>
    <w:p w:rsidR="00DF7947" w:rsidRDefault="00DF7947" w:rsidP="00141951">
      <w:pPr>
        <w:pStyle w:val="libFootnote"/>
        <w:rPr>
          <w:rtl/>
          <w:lang w:bidi="fa-IR"/>
        </w:rPr>
      </w:pPr>
      <w:r>
        <w:rPr>
          <w:rtl/>
          <w:lang w:bidi="fa-IR"/>
        </w:rPr>
        <w:t>871- ابومره كنيه شيطان است</w:t>
      </w:r>
      <w:r w:rsidR="008A4E6E">
        <w:rPr>
          <w:rtl/>
          <w:lang w:bidi="fa-IR"/>
        </w:rPr>
        <w:t xml:space="preserve">. </w:t>
      </w:r>
    </w:p>
    <w:p w:rsidR="00DF7947" w:rsidRDefault="00DF7947" w:rsidP="00141951">
      <w:pPr>
        <w:pStyle w:val="libFootnote"/>
        <w:rPr>
          <w:rtl/>
          <w:lang w:bidi="fa-IR"/>
        </w:rPr>
      </w:pPr>
      <w:r>
        <w:rPr>
          <w:rtl/>
          <w:lang w:bidi="fa-IR"/>
        </w:rPr>
        <w:t>872- امالى شيخ صدوق</w:t>
      </w:r>
    </w:p>
    <w:p w:rsidR="00DF7947" w:rsidRDefault="00DF7947" w:rsidP="00141951">
      <w:pPr>
        <w:pStyle w:val="libFootnote"/>
        <w:rPr>
          <w:rtl/>
          <w:lang w:bidi="fa-IR"/>
        </w:rPr>
      </w:pPr>
      <w:r>
        <w:rPr>
          <w:rtl/>
          <w:lang w:bidi="fa-IR"/>
        </w:rPr>
        <w:t>873- امالى شيخ صدوق</w:t>
      </w:r>
    </w:p>
    <w:p w:rsidR="00DF7947" w:rsidRDefault="00DF7947" w:rsidP="00141951">
      <w:pPr>
        <w:pStyle w:val="libFootnote"/>
        <w:rPr>
          <w:rtl/>
          <w:lang w:bidi="fa-IR"/>
        </w:rPr>
      </w:pPr>
      <w:r>
        <w:rPr>
          <w:rtl/>
          <w:lang w:bidi="fa-IR"/>
        </w:rPr>
        <w:t>874- در داستان هاى قبلى نيز درباره شخصيت گمراه شريح داستانهائى نقل شده است</w:t>
      </w:r>
      <w:r w:rsidR="008A4E6E">
        <w:rPr>
          <w:rtl/>
          <w:lang w:bidi="fa-IR"/>
        </w:rPr>
        <w:t xml:space="preserve">. </w:t>
      </w:r>
    </w:p>
    <w:p w:rsidR="00DF7947" w:rsidRDefault="00DF7947" w:rsidP="00141951">
      <w:pPr>
        <w:pStyle w:val="libFootnote"/>
        <w:rPr>
          <w:rtl/>
          <w:lang w:bidi="fa-IR"/>
        </w:rPr>
      </w:pPr>
      <w:r>
        <w:rPr>
          <w:rtl/>
          <w:lang w:bidi="fa-IR"/>
        </w:rPr>
        <w:t>875- كشف الغمه ج 1 ص 181 و 182</w:t>
      </w:r>
      <w:r w:rsidR="008A4E6E">
        <w:rPr>
          <w:rtl/>
          <w:lang w:bidi="fa-IR"/>
        </w:rPr>
        <w:t>.</w:t>
      </w:r>
      <w:r w:rsidR="003107DD">
        <w:rPr>
          <w:rtl/>
          <w:lang w:bidi="fa-IR"/>
        </w:rPr>
        <w:t xml:space="preserve"> (</w:t>
      </w:r>
      <w:r>
        <w:rPr>
          <w:rtl/>
          <w:lang w:bidi="fa-IR"/>
        </w:rPr>
        <w:t>حضرت به جهت جلوگيرى از اختلاف سياسى در بين مردم شريح را نصب نمود</w:t>
      </w:r>
      <w:r w:rsidR="008A4E6E">
        <w:rPr>
          <w:rtl/>
          <w:lang w:bidi="fa-IR"/>
        </w:rPr>
        <w:t xml:space="preserve">. </w:t>
      </w:r>
      <w:r>
        <w:rPr>
          <w:rtl/>
          <w:lang w:bidi="fa-IR"/>
        </w:rPr>
        <w:t>)</w:t>
      </w:r>
    </w:p>
    <w:p w:rsidR="00DF7947" w:rsidRDefault="00DF7947" w:rsidP="00141951">
      <w:pPr>
        <w:pStyle w:val="libFootnote"/>
        <w:rPr>
          <w:rtl/>
          <w:lang w:bidi="fa-IR"/>
        </w:rPr>
      </w:pPr>
      <w:r>
        <w:rPr>
          <w:rtl/>
          <w:lang w:bidi="fa-IR"/>
        </w:rPr>
        <w:t>876- انساب الاشراف ج 2 ص 53</w:t>
      </w:r>
    </w:p>
    <w:p w:rsidR="00DF7947" w:rsidRDefault="00DF7947" w:rsidP="00141951">
      <w:pPr>
        <w:pStyle w:val="libFootnote"/>
        <w:rPr>
          <w:rtl/>
          <w:lang w:bidi="fa-IR"/>
        </w:rPr>
      </w:pPr>
      <w:r>
        <w:rPr>
          <w:rtl/>
          <w:lang w:bidi="fa-IR"/>
        </w:rPr>
        <w:t>877- منتهى الامال</w:t>
      </w:r>
    </w:p>
    <w:p w:rsidR="00DF7947" w:rsidRDefault="00DF7947" w:rsidP="00141951">
      <w:pPr>
        <w:pStyle w:val="libFootnote"/>
        <w:rPr>
          <w:rtl/>
          <w:lang w:bidi="fa-IR"/>
        </w:rPr>
      </w:pPr>
      <w:r>
        <w:rPr>
          <w:rtl/>
          <w:lang w:bidi="fa-IR"/>
        </w:rPr>
        <w:t>878- ناسخ التواريخ زندگانى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 1 ص 315</w:t>
      </w:r>
    </w:p>
    <w:p w:rsidR="00DF7947" w:rsidRDefault="00DF7947" w:rsidP="00141951">
      <w:pPr>
        <w:pStyle w:val="libFootnote"/>
        <w:rPr>
          <w:rtl/>
          <w:lang w:bidi="fa-IR"/>
        </w:rPr>
      </w:pPr>
      <w:r>
        <w:rPr>
          <w:rtl/>
          <w:lang w:bidi="fa-IR"/>
        </w:rPr>
        <w:t>879- امالى شيخ صدوق</w:t>
      </w:r>
    </w:p>
    <w:p w:rsidR="00DF7947" w:rsidRDefault="00DF7947" w:rsidP="00141951">
      <w:pPr>
        <w:pStyle w:val="libFootnote"/>
        <w:rPr>
          <w:rtl/>
          <w:lang w:bidi="fa-IR"/>
        </w:rPr>
      </w:pPr>
      <w:r>
        <w:rPr>
          <w:rtl/>
          <w:lang w:bidi="fa-IR"/>
        </w:rPr>
        <w:t>880- امالى شيخ صدوق</w:t>
      </w:r>
    </w:p>
    <w:p w:rsidR="00DF7947" w:rsidRDefault="00DF7947" w:rsidP="00141951">
      <w:pPr>
        <w:pStyle w:val="libFootnote"/>
        <w:rPr>
          <w:rtl/>
          <w:lang w:bidi="fa-IR"/>
        </w:rPr>
      </w:pPr>
      <w:r>
        <w:rPr>
          <w:rtl/>
          <w:lang w:bidi="fa-IR"/>
        </w:rPr>
        <w:t>881- بحارالانوار ج 8 ص 622</w:t>
      </w:r>
    </w:p>
    <w:p w:rsidR="00DF7947" w:rsidRDefault="00DF7947" w:rsidP="00141951">
      <w:pPr>
        <w:pStyle w:val="libFootnote"/>
        <w:rPr>
          <w:rtl/>
          <w:lang w:bidi="fa-IR"/>
        </w:rPr>
      </w:pPr>
      <w:r>
        <w:rPr>
          <w:rtl/>
          <w:lang w:bidi="fa-IR"/>
        </w:rPr>
        <w:t>882- امالى شيخ صدوق</w:t>
      </w:r>
    </w:p>
    <w:p w:rsidR="00DF7947" w:rsidRDefault="00DF7947" w:rsidP="00141951">
      <w:pPr>
        <w:pStyle w:val="libFootnote"/>
        <w:rPr>
          <w:rtl/>
          <w:lang w:bidi="fa-IR"/>
        </w:rPr>
      </w:pPr>
      <w:r>
        <w:rPr>
          <w:rtl/>
          <w:lang w:bidi="fa-IR"/>
        </w:rPr>
        <w:t>883- امالى شيخ صدوق</w:t>
      </w:r>
      <w:r w:rsidR="008A4E6E">
        <w:rPr>
          <w:rtl/>
          <w:lang w:bidi="fa-IR"/>
        </w:rPr>
        <w:t xml:space="preserve">، </w:t>
      </w:r>
      <w:r>
        <w:rPr>
          <w:rtl/>
          <w:lang w:bidi="fa-IR"/>
        </w:rPr>
        <w:t>صد 344</w:t>
      </w:r>
      <w:r w:rsidR="008A4E6E">
        <w:rPr>
          <w:rtl/>
          <w:lang w:bidi="fa-IR"/>
        </w:rPr>
        <w:t xml:space="preserve">. </w:t>
      </w:r>
    </w:p>
    <w:p w:rsidR="00DF7947" w:rsidRDefault="00DF7947" w:rsidP="00141951">
      <w:pPr>
        <w:pStyle w:val="libFootnote"/>
        <w:rPr>
          <w:rtl/>
          <w:lang w:bidi="fa-IR"/>
        </w:rPr>
      </w:pPr>
      <w:r>
        <w:rPr>
          <w:rtl/>
          <w:lang w:bidi="fa-IR"/>
        </w:rPr>
        <w:t>884- امالى شيخ صدوق</w:t>
      </w:r>
    </w:p>
    <w:p w:rsidR="00DF7947" w:rsidRDefault="00DF7947" w:rsidP="00141951">
      <w:pPr>
        <w:pStyle w:val="libFootnote"/>
        <w:rPr>
          <w:rtl/>
          <w:lang w:bidi="fa-IR"/>
        </w:rPr>
      </w:pPr>
      <w:r>
        <w:rPr>
          <w:rtl/>
          <w:lang w:bidi="fa-IR"/>
        </w:rPr>
        <w:lastRenderedPageBreak/>
        <w:t>885- اشعث دخترى بنام جعده داشت كه همسر امام حسن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و به امام زهر داد و پسرى بنام محمد داشت كه در قتل مسلم بن عقيل و سپس در كربلا دخالت داشت او و فرزندانشان از شرورترين افراد عصر خود بوده اند به حدى كه معاويه نيز از شرارت اشعث مى ترسيد</w:t>
      </w:r>
      <w:r w:rsidR="008A4E6E">
        <w:rPr>
          <w:rtl/>
          <w:lang w:bidi="fa-IR"/>
        </w:rPr>
        <w:t xml:space="preserve">. </w:t>
      </w:r>
    </w:p>
    <w:p w:rsidR="00DF7947" w:rsidRDefault="00DF7947" w:rsidP="00141951">
      <w:pPr>
        <w:pStyle w:val="libFootnote"/>
        <w:rPr>
          <w:rtl/>
          <w:lang w:bidi="fa-IR"/>
        </w:rPr>
      </w:pPr>
      <w:r>
        <w:rPr>
          <w:rtl/>
          <w:lang w:bidi="fa-IR"/>
        </w:rPr>
        <w:t>886- نهج البلاغه</w:t>
      </w:r>
      <w:r w:rsidR="008A4E6E">
        <w:rPr>
          <w:rtl/>
          <w:lang w:bidi="fa-IR"/>
        </w:rPr>
        <w:t xml:space="preserve">، </w:t>
      </w:r>
      <w:r>
        <w:rPr>
          <w:rtl/>
          <w:lang w:bidi="fa-IR"/>
        </w:rPr>
        <w:t>خطبه 224</w:t>
      </w:r>
      <w:r w:rsidR="008A4E6E">
        <w:rPr>
          <w:rtl/>
          <w:lang w:bidi="fa-IR"/>
        </w:rPr>
        <w:t xml:space="preserve">. </w:t>
      </w:r>
    </w:p>
    <w:p w:rsidR="00DF7947" w:rsidRDefault="00DF7947" w:rsidP="00141951">
      <w:pPr>
        <w:pStyle w:val="libFootnote"/>
        <w:rPr>
          <w:rtl/>
          <w:lang w:bidi="fa-IR"/>
        </w:rPr>
      </w:pPr>
      <w:r>
        <w:rPr>
          <w:rtl/>
          <w:lang w:bidi="fa-IR"/>
        </w:rPr>
        <w:t>887- تاريخ طبرى</w:t>
      </w:r>
      <w:r w:rsidR="008A4E6E">
        <w:rPr>
          <w:rtl/>
          <w:lang w:bidi="fa-IR"/>
        </w:rPr>
        <w:t xml:space="preserve">، </w:t>
      </w:r>
      <w:r>
        <w:rPr>
          <w:rtl/>
          <w:lang w:bidi="fa-IR"/>
        </w:rPr>
        <w:t>ج 6</w:t>
      </w:r>
      <w:r w:rsidR="008A4E6E">
        <w:rPr>
          <w:rtl/>
          <w:lang w:bidi="fa-IR"/>
        </w:rPr>
        <w:t xml:space="preserve">، </w:t>
      </w:r>
      <w:r>
        <w:rPr>
          <w:rtl/>
          <w:lang w:bidi="fa-IR"/>
        </w:rPr>
        <w:t>ص 3090</w:t>
      </w:r>
      <w:r w:rsidR="008A4E6E">
        <w:rPr>
          <w:rtl/>
          <w:lang w:bidi="fa-IR"/>
        </w:rPr>
        <w:t xml:space="preserve">. </w:t>
      </w:r>
    </w:p>
    <w:p w:rsidR="00DF7947" w:rsidRDefault="00DF7947" w:rsidP="00141951">
      <w:pPr>
        <w:pStyle w:val="libFootnote"/>
        <w:rPr>
          <w:rtl/>
          <w:lang w:bidi="fa-IR"/>
        </w:rPr>
      </w:pPr>
      <w:r>
        <w:rPr>
          <w:rtl/>
          <w:lang w:bidi="fa-IR"/>
        </w:rPr>
        <w:t>888- بحارالانوار</w:t>
      </w:r>
      <w:r w:rsidR="008A4E6E">
        <w:rPr>
          <w:rtl/>
          <w:lang w:bidi="fa-IR"/>
        </w:rPr>
        <w:t xml:space="preserve">، </w:t>
      </w:r>
      <w:r>
        <w:rPr>
          <w:rtl/>
          <w:lang w:bidi="fa-IR"/>
        </w:rPr>
        <w:t>ج 42</w:t>
      </w:r>
      <w:r w:rsidR="008A4E6E">
        <w:rPr>
          <w:rtl/>
          <w:lang w:bidi="fa-IR"/>
        </w:rPr>
        <w:t xml:space="preserve">، </w:t>
      </w:r>
      <w:r>
        <w:rPr>
          <w:rtl/>
          <w:lang w:bidi="fa-IR"/>
        </w:rPr>
        <w:t>ص 176</w:t>
      </w:r>
      <w:r w:rsidR="008A4E6E">
        <w:rPr>
          <w:rtl/>
          <w:lang w:bidi="fa-IR"/>
        </w:rPr>
        <w:t xml:space="preserve">. </w:t>
      </w:r>
    </w:p>
    <w:p w:rsidR="00DF7947" w:rsidRDefault="00DF7947" w:rsidP="00141951">
      <w:pPr>
        <w:pStyle w:val="libFootnote"/>
        <w:rPr>
          <w:rtl/>
          <w:lang w:bidi="fa-IR"/>
        </w:rPr>
      </w:pPr>
      <w:r>
        <w:rPr>
          <w:rtl/>
          <w:lang w:bidi="fa-IR"/>
        </w:rPr>
        <w:t>889- عبدالفتاح عبدالمقصود</w:t>
      </w:r>
      <w:r w:rsidR="008A4E6E">
        <w:rPr>
          <w:rtl/>
          <w:lang w:bidi="fa-IR"/>
        </w:rPr>
        <w:t xml:space="preserve">. </w:t>
      </w:r>
    </w:p>
    <w:p w:rsidR="00DF7947" w:rsidRDefault="00DF7947" w:rsidP="00141951">
      <w:pPr>
        <w:pStyle w:val="libFootnote"/>
        <w:rPr>
          <w:rtl/>
          <w:lang w:bidi="fa-IR"/>
        </w:rPr>
      </w:pPr>
      <w:r>
        <w:rPr>
          <w:rtl/>
          <w:lang w:bidi="fa-IR"/>
        </w:rPr>
        <w:t>890- داستان جنگ سلاسل در داستانهاى قبلى نير بيان شده است</w:t>
      </w:r>
      <w:r w:rsidR="008A4E6E">
        <w:rPr>
          <w:rtl/>
          <w:lang w:bidi="fa-IR"/>
        </w:rPr>
        <w:t xml:space="preserve">. </w:t>
      </w:r>
    </w:p>
    <w:p w:rsidR="00DF7947" w:rsidRDefault="00DF7947" w:rsidP="00141951">
      <w:pPr>
        <w:pStyle w:val="libFootnote"/>
        <w:rPr>
          <w:rtl/>
          <w:lang w:bidi="fa-IR"/>
        </w:rPr>
      </w:pPr>
      <w:r>
        <w:rPr>
          <w:rtl/>
          <w:lang w:bidi="fa-IR"/>
        </w:rPr>
        <w:t>891- بحارالانوار</w:t>
      </w:r>
      <w:r w:rsidR="008A4E6E">
        <w:rPr>
          <w:rtl/>
          <w:lang w:bidi="fa-IR"/>
        </w:rPr>
        <w:t xml:space="preserve">، </w:t>
      </w:r>
      <w:r>
        <w:rPr>
          <w:rtl/>
          <w:lang w:bidi="fa-IR"/>
        </w:rPr>
        <w:t>ج 41</w:t>
      </w:r>
      <w:r w:rsidR="008A4E6E">
        <w:rPr>
          <w:rtl/>
          <w:lang w:bidi="fa-IR"/>
        </w:rPr>
        <w:t xml:space="preserve">. </w:t>
      </w:r>
    </w:p>
    <w:p w:rsidR="00DF7947" w:rsidRDefault="00DF7947" w:rsidP="00141951">
      <w:pPr>
        <w:pStyle w:val="libFootnote"/>
        <w:rPr>
          <w:rtl/>
          <w:lang w:bidi="fa-IR"/>
        </w:rPr>
      </w:pPr>
      <w:r>
        <w:rPr>
          <w:rtl/>
          <w:lang w:bidi="fa-IR"/>
        </w:rPr>
        <w:t>892- وليد بن عقبه فرزند كسى است به نام عقبه</w:t>
      </w:r>
      <w:r w:rsidR="008A4E6E">
        <w:rPr>
          <w:rtl/>
          <w:lang w:bidi="fa-IR"/>
        </w:rPr>
        <w:t xml:space="preserve">، </w:t>
      </w:r>
      <w:r>
        <w:rPr>
          <w:rtl/>
          <w:lang w:bidi="fa-IR"/>
        </w:rPr>
        <w:t>او كسى است كه آب دهانش را به صورت پيامبر عزيز اسلام انداخت و آخرالامر با شمشير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سر از تنش جدا شد</w:t>
      </w:r>
      <w:r w:rsidR="008A4E6E">
        <w:rPr>
          <w:rtl/>
          <w:lang w:bidi="fa-IR"/>
        </w:rPr>
        <w:t xml:space="preserve">. </w:t>
      </w:r>
    </w:p>
    <w:p w:rsidR="00DF7947" w:rsidRDefault="00DF7947" w:rsidP="00141951">
      <w:pPr>
        <w:pStyle w:val="libFootnote"/>
        <w:rPr>
          <w:rtl/>
          <w:lang w:bidi="fa-IR"/>
        </w:rPr>
      </w:pPr>
      <w:r>
        <w:rPr>
          <w:rtl/>
          <w:lang w:bidi="fa-IR"/>
        </w:rPr>
        <w:t>893- نهج البلاغه</w:t>
      </w:r>
      <w:r w:rsidR="008A4E6E">
        <w:rPr>
          <w:rtl/>
          <w:lang w:bidi="fa-IR"/>
        </w:rPr>
        <w:t xml:space="preserve">، </w:t>
      </w:r>
      <w:r>
        <w:rPr>
          <w:rtl/>
          <w:lang w:bidi="fa-IR"/>
        </w:rPr>
        <w:t>خطبه 51</w:t>
      </w:r>
      <w:r w:rsidR="008A4E6E">
        <w:rPr>
          <w:rtl/>
          <w:lang w:bidi="fa-IR"/>
        </w:rPr>
        <w:t xml:space="preserve">. </w:t>
      </w:r>
    </w:p>
    <w:p w:rsidR="00DF7947" w:rsidRDefault="00DF7947" w:rsidP="00141951">
      <w:pPr>
        <w:pStyle w:val="libFootnote"/>
        <w:rPr>
          <w:rtl/>
          <w:lang w:bidi="fa-IR"/>
        </w:rPr>
      </w:pPr>
      <w:r>
        <w:rPr>
          <w:rtl/>
          <w:lang w:bidi="fa-IR"/>
        </w:rPr>
        <w:t>894- بحارالانوار</w:t>
      </w:r>
      <w:r w:rsidR="008A4E6E">
        <w:rPr>
          <w:rtl/>
          <w:lang w:bidi="fa-IR"/>
        </w:rPr>
        <w:t xml:space="preserve">، </w:t>
      </w:r>
      <w:r>
        <w:rPr>
          <w:rtl/>
          <w:lang w:bidi="fa-IR"/>
        </w:rPr>
        <w:t>ج 84</w:t>
      </w:r>
      <w:r w:rsidR="008A4E6E">
        <w:rPr>
          <w:rtl/>
          <w:lang w:bidi="fa-IR"/>
        </w:rPr>
        <w:t xml:space="preserve">، </w:t>
      </w:r>
      <w:r>
        <w:rPr>
          <w:rtl/>
          <w:lang w:bidi="fa-IR"/>
        </w:rPr>
        <w:t>ص 246</w:t>
      </w:r>
      <w:r w:rsidR="008A4E6E">
        <w:rPr>
          <w:rtl/>
          <w:lang w:bidi="fa-IR"/>
        </w:rPr>
        <w:t xml:space="preserve">. </w:t>
      </w:r>
    </w:p>
    <w:p w:rsidR="00DF7947" w:rsidRDefault="00DF7947" w:rsidP="00141951">
      <w:pPr>
        <w:pStyle w:val="libFootnote"/>
        <w:rPr>
          <w:rtl/>
          <w:lang w:bidi="fa-IR"/>
        </w:rPr>
      </w:pPr>
      <w:r>
        <w:rPr>
          <w:rtl/>
          <w:lang w:bidi="fa-IR"/>
        </w:rPr>
        <w:t>895- محلى است در عراق فعلى نزديك منطقه حله كه مسجد الشمس در آنجا است</w:t>
      </w:r>
      <w:r w:rsidR="008A4E6E">
        <w:rPr>
          <w:rtl/>
          <w:lang w:bidi="fa-IR"/>
        </w:rPr>
        <w:t xml:space="preserve">. </w:t>
      </w:r>
    </w:p>
    <w:p w:rsidR="00DF7947" w:rsidRDefault="00DF7947" w:rsidP="00141951">
      <w:pPr>
        <w:pStyle w:val="libFootnote"/>
        <w:rPr>
          <w:rtl/>
          <w:lang w:bidi="fa-IR"/>
        </w:rPr>
      </w:pPr>
      <w:r>
        <w:rPr>
          <w:rtl/>
          <w:lang w:bidi="fa-IR"/>
        </w:rPr>
        <w:t>896- مسئله برگشت خورشيد براى اقامه نماز در قرآن بارى حضرت سليمان آمده به آن اشاره شده است</w:t>
      </w:r>
      <w:r w:rsidR="003107DD">
        <w:rPr>
          <w:rtl/>
          <w:lang w:bidi="fa-IR"/>
        </w:rPr>
        <w:t xml:space="preserve"> (</w:t>
      </w:r>
      <w:r>
        <w:rPr>
          <w:rtl/>
          <w:lang w:bidi="fa-IR"/>
        </w:rPr>
        <w:t>سوره ص آيه 30 تا 33) و در روايت ديگرى است كه خداوند براى حضرت يوشع بن نون وصى حضرت موسى نيز آفتاب را برگردانيد البته در روايات ديگرى مسئله برگشت خورشيد به شكل هاى ديگر براى آن حضرت بيان شده است</w:t>
      </w:r>
      <w:r w:rsidR="008A4E6E">
        <w:rPr>
          <w:rtl/>
          <w:lang w:bidi="fa-IR"/>
        </w:rPr>
        <w:t xml:space="preserve">. </w:t>
      </w:r>
    </w:p>
    <w:p w:rsidR="00DF7947" w:rsidRDefault="00DF7947" w:rsidP="00141951">
      <w:pPr>
        <w:pStyle w:val="libFootnote"/>
        <w:rPr>
          <w:rtl/>
          <w:lang w:bidi="fa-IR"/>
        </w:rPr>
      </w:pPr>
      <w:r>
        <w:rPr>
          <w:rtl/>
          <w:lang w:bidi="fa-IR"/>
        </w:rPr>
        <w:t>897- من لا يحضره الفقيه</w:t>
      </w:r>
      <w:r w:rsidR="008A4E6E">
        <w:rPr>
          <w:rtl/>
          <w:lang w:bidi="fa-IR"/>
        </w:rPr>
        <w:t xml:space="preserve">. </w:t>
      </w:r>
    </w:p>
    <w:p w:rsidR="00DF7947" w:rsidRDefault="00DF7947" w:rsidP="00141951">
      <w:pPr>
        <w:pStyle w:val="libFootnote"/>
        <w:rPr>
          <w:rtl/>
          <w:lang w:bidi="fa-IR"/>
        </w:rPr>
      </w:pPr>
      <w:r>
        <w:rPr>
          <w:rtl/>
          <w:lang w:bidi="fa-IR"/>
        </w:rPr>
        <w:t>898- تحف العقول</w:t>
      </w:r>
      <w:r w:rsidR="008A4E6E">
        <w:rPr>
          <w:rtl/>
          <w:lang w:bidi="fa-IR"/>
        </w:rPr>
        <w:t xml:space="preserve">، </w:t>
      </w:r>
      <w:r>
        <w:rPr>
          <w:rtl/>
          <w:lang w:bidi="fa-IR"/>
        </w:rPr>
        <w:t>ص 174</w:t>
      </w:r>
      <w:r w:rsidR="008A4E6E">
        <w:rPr>
          <w:rtl/>
          <w:lang w:bidi="fa-IR"/>
        </w:rPr>
        <w:t xml:space="preserve">. </w:t>
      </w:r>
    </w:p>
    <w:p w:rsidR="00DF7947" w:rsidRDefault="00DF7947" w:rsidP="00141951">
      <w:pPr>
        <w:pStyle w:val="libFootnote"/>
        <w:rPr>
          <w:rtl/>
          <w:lang w:bidi="fa-IR"/>
        </w:rPr>
      </w:pPr>
      <w:r>
        <w:rPr>
          <w:rtl/>
          <w:lang w:bidi="fa-IR"/>
        </w:rPr>
        <w:t>899- سوره نساء آيه 48</w:t>
      </w:r>
      <w:r w:rsidR="008A4E6E">
        <w:rPr>
          <w:rtl/>
          <w:lang w:bidi="fa-IR"/>
        </w:rPr>
        <w:t xml:space="preserve">. </w:t>
      </w:r>
    </w:p>
    <w:p w:rsidR="00DF7947" w:rsidRDefault="00DF7947" w:rsidP="00141951">
      <w:pPr>
        <w:pStyle w:val="libFootnote"/>
        <w:rPr>
          <w:rtl/>
          <w:lang w:bidi="fa-IR"/>
        </w:rPr>
      </w:pPr>
      <w:r>
        <w:rPr>
          <w:rtl/>
          <w:lang w:bidi="fa-IR"/>
        </w:rPr>
        <w:t>900- سوره نساء آيه 110</w:t>
      </w:r>
    </w:p>
    <w:p w:rsidR="00DF7947" w:rsidRDefault="00DF7947" w:rsidP="00141951">
      <w:pPr>
        <w:pStyle w:val="libFootnote"/>
        <w:rPr>
          <w:rtl/>
          <w:lang w:bidi="fa-IR"/>
        </w:rPr>
      </w:pPr>
      <w:r>
        <w:rPr>
          <w:rtl/>
          <w:lang w:bidi="fa-IR"/>
        </w:rPr>
        <w:t>901- سوره زمره آيه 53</w:t>
      </w:r>
      <w:r w:rsidR="008A4E6E">
        <w:rPr>
          <w:rtl/>
          <w:lang w:bidi="fa-IR"/>
        </w:rPr>
        <w:t xml:space="preserve">. </w:t>
      </w:r>
    </w:p>
    <w:p w:rsidR="00DF7947" w:rsidRDefault="00DF7947" w:rsidP="00141951">
      <w:pPr>
        <w:pStyle w:val="libFootnote"/>
        <w:rPr>
          <w:rtl/>
          <w:lang w:bidi="fa-IR"/>
        </w:rPr>
      </w:pPr>
      <w:r>
        <w:rPr>
          <w:rtl/>
          <w:lang w:bidi="fa-IR"/>
        </w:rPr>
        <w:t>902- سوره آل عمران آيه 135</w:t>
      </w:r>
      <w:r w:rsidR="008A4E6E">
        <w:rPr>
          <w:rtl/>
          <w:lang w:bidi="fa-IR"/>
        </w:rPr>
        <w:t xml:space="preserve">. </w:t>
      </w:r>
    </w:p>
    <w:p w:rsidR="00DF7947" w:rsidRDefault="00DF7947" w:rsidP="00141951">
      <w:pPr>
        <w:pStyle w:val="libFootnote"/>
        <w:rPr>
          <w:rtl/>
          <w:lang w:bidi="fa-IR"/>
        </w:rPr>
      </w:pPr>
      <w:r>
        <w:rPr>
          <w:rtl/>
          <w:lang w:bidi="fa-IR"/>
        </w:rPr>
        <w:t>903- سوره هود آيه 114</w:t>
      </w:r>
      <w:r w:rsidR="008A4E6E">
        <w:rPr>
          <w:rtl/>
          <w:lang w:bidi="fa-IR"/>
        </w:rPr>
        <w:t xml:space="preserve">. </w:t>
      </w:r>
    </w:p>
    <w:p w:rsidR="00DF7947" w:rsidRDefault="00DF7947" w:rsidP="00141951">
      <w:pPr>
        <w:pStyle w:val="libFootnote"/>
        <w:rPr>
          <w:rtl/>
          <w:lang w:bidi="fa-IR"/>
        </w:rPr>
      </w:pPr>
      <w:r>
        <w:rPr>
          <w:rtl/>
          <w:lang w:bidi="fa-IR"/>
        </w:rPr>
        <w:t>904- بحارالانوار</w:t>
      </w:r>
      <w:r w:rsidR="008A4E6E">
        <w:rPr>
          <w:rtl/>
          <w:lang w:bidi="fa-IR"/>
        </w:rPr>
        <w:t xml:space="preserve">، </w:t>
      </w:r>
      <w:r>
        <w:rPr>
          <w:rtl/>
          <w:lang w:bidi="fa-IR"/>
        </w:rPr>
        <w:t>ج 82</w:t>
      </w:r>
      <w:r w:rsidR="008A4E6E">
        <w:rPr>
          <w:rtl/>
          <w:lang w:bidi="fa-IR"/>
        </w:rPr>
        <w:t xml:space="preserve">، </w:t>
      </w:r>
      <w:r>
        <w:rPr>
          <w:rtl/>
          <w:lang w:bidi="fa-IR"/>
        </w:rPr>
        <w:t>ص 22</w:t>
      </w:r>
      <w:r w:rsidR="008A4E6E">
        <w:rPr>
          <w:rtl/>
          <w:lang w:bidi="fa-IR"/>
        </w:rPr>
        <w:t xml:space="preserve">. </w:t>
      </w:r>
    </w:p>
    <w:p w:rsidR="00DF7947" w:rsidRDefault="00DF7947" w:rsidP="00141951">
      <w:pPr>
        <w:pStyle w:val="libFootnote"/>
        <w:rPr>
          <w:rtl/>
          <w:lang w:bidi="fa-IR"/>
        </w:rPr>
      </w:pPr>
      <w:r>
        <w:rPr>
          <w:rtl/>
          <w:lang w:bidi="fa-IR"/>
        </w:rPr>
        <w:t>905- خداوند علم و شمشير</w:t>
      </w:r>
      <w:r w:rsidR="008A4E6E">
        <w:rPr>
          <w:rtl/>
          <w:lang w:bidi="fa-IR"/>
        </w:rPr>
        <w:t xml:space="preserve">، </w:t>
      </w:r>
      <w:r>
        <w:rPr>
          <w:rtl/>
          <w:lang w:bidi="fa-IR"/>
        </w:rPr>
        <w:t>ص 85</w:t>
      </w:r>
      <w:r w:rsidR="008A4E6E">
        <w:rPr>
          <w:rtl/>
          <w:lang w:bidi="fa-IR"/>
        </w:rPr>
        <w:t xml:space="preserve">. </w:t>
      </w:r>
    </w:p>
    <w:p w:rsidR="00DF7947" w:rsidRDefault="00DF7947" w:rsidP="00141951">
      <w:pPr>
        <w:pStyle w:val="libFootnote"/>
        <w:rPr>
          <w:rtl/>
          <w:lang w:bidi="fa-IR"/>
        </w:rPr>
      </w:pPr>
      <w:r>
        <w:rPr>
          <w:rtl/>
          <w:lang w:bidi="fa-IR"/>
        </w:rPr>
        <w:t>906- شجره طوبى</w:t>
      </w:r>
      <w:r w:rsidR="008A4E6E">
        <w:rPr>
          <w:rtl/>
          <w:lang w:bidi="fa-IR"/>
        </w:rPr>
        <w:t xml:space="preserve">، </w:t>
      </w:r>
      <w:r>
        <w:rPr>
          <w:rtl/>
          <w:lang w:bidi="fa-IR"/>
        </w:rPr>
        <w:t>ص 407</w:t>
      </w:r>
      <w:r w:rsidR="008A4E6E">
        <w:rPr>
          <w:rtl/>
          <w:lang w:bidi="fa-IR"/>
        </w:rPr>
        <w:t xml:space="preserve">. </w:t>
      </w:r>
    </w:p>
    <w:p w:rsidR="00DF7947" w:rsidRDefault="00DF7947" w:rsidP="00141951">
      <w:pPr>
        <w:pStyle w:val="libFootnote"/>
        <w:rPr>
          <w:rtl/>
          <w:lang w:bidi="fa-IR"/>
        </w:rPr>
      </w:pPr>
      <w:r>
        <w:rPr>
          <w:rtl/>
          <w:lang w:bidi="fa-IR"/>
        </w:rPr>
        <w:lastRenderedPageBreak/>
        <w:t>907- لطائف الطوائف</w:t>
      </w:r>
      <w:r w:rsidR="008A4E6E">
        <w:rPr>
          <w:rtl/>
          <w:lang w:bidi="fa-IR"/>
        </w:rPr>
        <w:t xml:space="preserve">، </w:t>
      </w:r>
      <w:r>
        <w:rPr>
          <w:rtl/>
          <w:lang w:bidi="fa-IR"/>
        </w:rPr>
        <w:t>ص 27</w:t>
      </w:r>
      <w:r w:rsidR="008A4E6E">
        <w:rPr>
          <w:rtl/>
          <w:lang w:bidi="fa-IR"/>
        </w:rPr>
        <w:t xml:space="preserve">. </w:t>
      </w:r>
    </w:p>
    <w:p w:rsidR="00DF7947" w:rsidRDefault="00DF7947" w:rsidP="00141951">
      <w:pPr>
        <w:pStyle w:val="libFootnote"/>
        <w:rPr>
          <w:rtl/>
          <w:lang w:bidi="fa-IR"/>
        </w:rPr>
      </w:pPr>
      <w:r>
        <w:rPr>
          <w:rtl/>
          <w:lang w:bidi="fa-IR"/>
        </w:rPr>
        <w:t>908- كشف الغمه</w:t>
      </w:r>
      <w:r w:rsidR="008A4E6E">
        <w:rPr>
          <w:rtl/>
          <w:lang w:bidi="fa-IR"/>
        </w:rPr>
        <w:t xml:space="preserve">، </w:t>
      </w:r>
      <w:r>
        <w:rPr>
          <w:rtl/>
          <w:lang w:bidi="fa-IR"/>
        </w:rPr>
        <w:t>ج 1</w:t>
      </w:r>
      <w:r w:rsidR="008A4E6E">
        <w:rPr>
          <w:rtl/>
          <w:lang w:bidi="fa-IR"/>
        </w:rPr>
        <w:t xml:space="preserve">، </w:t>
      </w:r>
      <w:r>
        <w:rPr>
          <w:rtl/>
          <w:lang w:bidi="fa-IR"/>
        </w:rPr>
        <w:t>ص 234</w:t>
      </w:r>
      <w:r w:rsidR="008A4E6E">
        <w:rPr>
          <w:rtl/>
          <w:lang w:bidi="fa-IR"/>
        </w:rPr>
        <w:t xml:space="preserve">. </w:t>
      </w:r>
    </w:p>
    <w:p w:rsidR="00DF7947" w:rsidRDefault="00DF7947" w:rsidP="00141951">
      <w:pPr>
        <w:pStyle w:val="libFootnote"/>
        <w:rPr>
          <w:rtl/>
          <w:lang w:bidi="fa-IR"/>
        </w:rPr>
      </w:pPr>
      <w:r>
        <w:rPr>
          <w:rtl/>
          <w:lang w:bidi="fa-IR"/>
        </w:rPr>
        <w:t>909- شرح نهج البلاغه</w:t>
      </w:r>
      <w:r w:rsidR="008A4E6E">
        <w:rPr>
          <w:rtl/>
          <w:lang w:bidi="fa-IR"/>
        </w:rPr>
        <w:t xml:space="preserve">، </w:t>
      </w:r>
      <w:r>
        <w:rPr>
          <w:rtl/>
          <w:lang w:bidi="fa-IR"/>
        </w:rPr>
        <w:t>ابن ابى الحديد</w:t>
      </w:r>
      <w:r w:rsidR="008A4E6E">
        <w:rPr>
          <w:rtl/>
          <w:lang w:bidi="fa-IR"/>
        </w:rPr>
        <w:t xml:space="preserve">، </w:t>
      </w:r>
      <w:r>
        <w:rPr>
          <w:rtl/>
          <w:lang w:bidi="fa-IR"/>
        </w:rPr>
        <w:t>ج 1</w:t>
      </w:r>
      <w:r w:rsidR="008A4E6E">
        <w:rPr>
          <w:rtl/>
          <w:lang w:bidi="fa-IR"/>
        </w:rPr>
        <w:t xml:space="preserve">، </w:t>
      </w:r>
      <w:r>
        <w:rPr>
          <w:rtl/>
          <w:lang w:bidi="fa-IR"/>
        </w:rPr>
        <w:t>خطبه 13</w:t>
      </w:r>
      <w:r w:rsidR="008A4E6E">
        <w:rPr>
          <w:rtl/>
          <w:lang w:bidi="fa-IR"/>
        </w:rPr>
        <w:t xml:space="preserve">. </w:t>
      </w:r>
    </w:p>
    <w:p w:rsidR="00DF7947" w:rsidRDefault="00DF7947" w:rsidP="00141951">
      <w:pPr>
        <w:pStyle w:val="libFootnote"/>
        <w:rPr>
          <w:rtl/>
          <w:lang w:bidi="fa-IR"/>
        </w:rPr>
      </w:pPr>
      <w:r>
        <w:rPr>
          <w:rtl/>
          <w:lang w:bidi="fa-IR"/>
        </w:rPr>
        <w:t>910- ناسخ التواريخ زندگى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ج 1</w:t>
      </w:r>
      <w:r w:rsidR="008A4E6E">
        <w:rPr>
          <w:rtl/>
          <w:lang w:bidi="fa-IR"/>
        </w:rPr>
        <w:t xml:space="preserve">، </w:t>
      </w:r>
      <w:r>
        <w:rPr>
          <w:rtl/>
          <w:lang w:bidi="fa-IR"/>
        </w:rPr>
        <w:t>ص 124</w:t>
      </w:r>
      <w:r w:rsidR="008A4E6E">
        <w:rPr>
          <w:rtl/>
          <w:lang w:bidi="fa-IR"/>
        </w:rPr>
        <w:t xml:space="preserve">. </w:t>
      </w:r>
    </w:p>
    <w:p w:rsidR="00DF7947" w:rsidRDefault="00DF7947" w:rsidP="00141951">
      <w:pPr>
        <w:pStyle w:val="libFootnote"/>
        <w:rPr>
          <w:rtl/>
          <w:lang w:bidi="fa-IR"/>
        </w:rPr>
      </w:pPr>
      <w:r>
        <w:rPr>
          <w:rtl/>
          <w:lang w:bidi="fa-IR"/>
        </w:rPr>
        <w:t>911- ينابيع المودة</w:t>
      </w:r>
      <w:r w:rsidR="008A4E6E">
        <w:rPr>
          <w:rtl/>
          <w:lang w:bidi="fa-IR"/>
        </w:rPr>
        <w:t xml:space="preserve">، </w:t>
      </w:r>
      <w:r>
        <w:rPr>
          <w:rtl/>
          <w:lang w:bidi="fa-IR"/>
        </w:rPr>
        <w:t>ص 174</w:t>
      </w:r>
    </w:p>
    <w:p w:rsidR="00DF7947" w:rsidRDefault="00DF7947" w:rsidP="00141951">
      <w:pPr>
        <w:pStyle w:val="libFootnote"/>
        <w:rPr>
          <w:rtl/>
          <w:lang w:bidi="fa-IR"/>
        </w:rPr>
      </w:pPr>
      <w:r>
        <w:rPr>
          <w:rtl/>
          <w:lang w:bidi="fa-IR"/>
        </w:rPr>
        <w:t>912- بارگاه پادشاهان حيره است</w:t>
      </w:r>
      <w:r w:rsidR="008A4E6E">
        <w:rPr>
          <w:rtl/>
          <w:lang w:bidi="fa-IR"/>
        </w:rPr>
        <w:t xml:space="preserve">. </w:t>
      </w:r>
    </w:p>
    <w:p w:rsidR="00DF7947" w:rsidRDefault="00DF7947" w:rsidP="00141951">
      <w:pPr>
        <w:pStyle w:val="libFootnote"/>
        <w:rPr>
          <w:rtl/>
          <w:lang w:bidi="fa-IR"/>
        </w:rPr>
      </w:pPr>
      <w:r>
        <w:rPr>
          <w:rtl/>
          <w:lang w:bidi="fa-IR"/>
        </w:rPr>
        <w:t>913- كامل ابن اثير</w:t>
      </w:r>
      <w:r w:rsidR="008A4E6E">
        <w:rPr>
          <w:rtl/>
          <w:lang w:bidi="fa-IR"/>
        </w:rPr>
        <w:t xml:space="preserve">، </w:t>
      </w:r>
      <w:r>
        <w:rPr>
          <w:rtl/>
          <w:lang w:bidi="fa-IR"/>
        </w:rPr>
        <w:t>ج 2</w:t>
      </w:r>
      <w:r w:rsidR="008A4E6E">
        <w:rPr>
          <w:rtl/>
          <w:lang w:bidi="fa-IR"/>
        </w:rPr>
        <w:t xml:space="preserve">، </w:t>
      </w:r>
      <w:r>
        <w:rPr>
          <w:rtl/>
          <w:lang w:bidi="fa-IR"/>
        </w:rPr>
        <w:t>ص 442</w:t>
      </w:r>
      <w:r w:rsidR="008A4E6E">
        <w:rPr>
          <w:rtl/>
          <w:lang w:bidi="fa-IR"/>
        </w:rPr>
        <w:t xml:space="preserve">، </w:t>
      </w:r>
      <w:r>
        <w:rPr>
          <w:rtl/>
          <w:lang w:bidi="fa-IR"/>
        </w:rPr>
        <w:t>كشف الغمه ج 1</w:t>
      </w:r>
      <w:r w:rsidR="008A4E6E">
        <w:rPr>
          <w:rtl/>
          <w:lang w:bidi="fa-IR"/>
        </w:rPr>
        <w:t xml:space="preserve">. </w:t>
      </w:r>
    </w:p>
    <w:p w:rsidR="00DF7947" w:rsidRDefault="00DF7947" w:rsidP="00141951">
      <w:pPr>
        <w:pStyle w:val="libFootnote"/>
        <w:rPr>
          <w:rtl/>
          <w:lang w:bidi="fa-IR"/>
        </w:rPr>
      </w:pPr>
      <w:r>
        <w:rPr>
          <w:rtl/>
          <w:lang w:bidi="fa-IR"/>
        </w:rPr>
        <w:t>914- شرح نهج البلاغه</w:t>
      </w:r>
      <w:r w:rsidR="008A4E6E">
        <w:rPr>
          <w:rtl/>
          <w:lang w:bidi="fa-IR"/>
        </w:rPr>
        <w:t xml:space="preserve">، </w:t>
      </w:r>
      <w:r>
        <w:rPr>
          <w:rtl/>
          <w:lang w:bidi="fa-IR"/>
        </w:rPr>
        <w:t>خوئى</w:t>
      </w:r>
      <w:r w:rsidR="008A4E6E">
        <w:rPr>
          <w:rtl/>
          <w:lang w:bidi="fa-IR"/>
        </w:rPr>
        <w:t xml:space="preserve">، </w:t>
      </w:r>
      <w:r>
        <w:rPr>
          <w:rtl/>
          <w:lang w:bidi="fa-IR"/>
        </w:rPr>
        <w:t>ج 21</w:t>
      </w:r>
      <w:r w:rsidR="008A4E6E">
        <w:rPr>
          <w:rtl/>
          <w:lang w:bidi="fa-IR"/>
        </w:rPr>
        <w:t xml:space="preserve">، </w:t>
      </w:r>
      <w:r>
        <w:rPr>
          <w:rtl/>
          <w:lang w:bidi="fa-IR"/>
        </w:rPr>
        <w:t>ص 152</w:t>
      </w:r>
      <w:r w:rsidR="008A4E6E">
        <w:rPr>
          <w:rtl/>
          <w:lang w:bidi="fa-IR"/>
        </w:rPr>
        <w:t xml:space="preserve">. </w:t>
      </w:r>
    </w:p>
    <w:p w:rsidR="00DF7947" w:rsidRDefault="00DF7947" w:rsidP="00141951">
      <w:pPr>
        <w:pStyle w:val="libFootnote"/>
        <w:rPr>
          <w:rtl/>
          <w:lang w:bidi="fa-IR"/>
        </w:rPr>
      </w:pPr>
      <w:r>
        <w:rPr>
          <w:rtl/>
          <w:lang w:bidi="fa-IR"/>
        </w:rPr>
        <w:t>915- انوار نعمانيه</w:t>
      </w:r>
      <w:r w:rsidR="008A4E6E">
        <w:rPr>
          <w:rtl/>
          <w:lang w:bidi="fa-IR"/>
        </w:rPr>
        <w:t xml:space="preserve">، </w:t>
      </w:r>
      <w:r>
        <w:rPr>
          <w:rtl/>
          <w:lang w:bidi="fa-IR"/>
        </w:rPr>
        <w:t>ص 19</w:t>
      </w:r>
      <w:r w:rsidR="008A4E6E">
        <w:rPr>
          <w:rtl/>
          <w:lang w:bidi="fa-IR"/>
        </w:rPr>
        <w:t xml:space="preserve">. </w:t>
      </w:r>
    </w:p>
    <w:p w:rsidR="00DF7947" w:rsidRDefault="00DF7947" w:rsidP="00141951">
      <w:pPr>
        <w:pStyle w:val="libFootnote"/>
        <w:rPr>
          <w:rtl/>
          <w:lang w:bidi="fa-IR"/>
        </w:rPr>
      </w:pPr>
      <w:r>
        <w:rPr>
          <w:rtl/>
          <w:lang w:bidi="fa-IR"/>
        </w:rPr>
        <w:t>916- 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جورج جورداق مسيحى</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917- الغارات</w:t>
      </w:r>
      <w:r w:rsidR="008A4E6E">
        <w:rPr>
          <w:rtl/>
          <w:lang w:bidi="fa-IR"/>
        </w:rPr>
        <w:t xml:space="preserve">، </w:t>
      </w:r>
      <w:r>
        <w:rPr>
          <w:rtl/>
          <w:lang w:bidi="fa-IR"/>
        </w:rPr>
        <w:t>ج 1</w:t>
      </w:r>
      <w:r w:rsidR="008A4E6E">
        <w:rPr>
          <w:rtl/>
          <w:lang w:bidi="fa-IR"/>
        </w:rPr>
        <w:t xml:space="preserve">، </w:t>
      </w:r>
      <w:r>
        <w:rPr>
          <w:rtl/>
          <w:lang w:bidi="fa-IR"/>
        </w:rPr>
        <w:t>ص 82</w:t>
      </w:r>
      <w:r w:rsidR="008A4E6E">
        <w:rPr>
          <w:rtl/>
          <w:lang w:bidi="fa-IR"/>
        </w:rPr>
        <w:t xml:space="preserve">. </w:t>
      </w:r>
    </w:p>
    <w:p w:rsidR="00DF7947" w:rsidRDefault="00DF7947" w:rsidP="00141951">
      <w:pPr>
        <w:pStyle w:val="libFootnote"/>
        <w:rPr>
          <w:rtl/>
          <w:lang w:bidi="fa-IR"/>
        </w:rPr>
      </w:pPr>
      <w:r>
        <w:rPr>
          <w:rtl/>
          <w:lang w:bidi="fa-IR"/>
        </w:rPr>
        <w:t>918- تحفة المجالس</w:t>
      </w:r>
      <w:r w:rsidR="008A4E6E">
        <w:rPr>
          <w:rtl/>
          <w:lang w:bidi="fa-IR"/>
        </w:rPr>
        <w:t xml:space="preserve">، </w:t>
      </w:r>
      <w:r>
        <w:rPr>
          <w:rtl/>
          <w:lang w:bidi="fa-IR"/>
        </w:rPr>
        <w:t>ص 148</w:t>
      </w:r>
      <w:r w:rsidR="008A4E6E">
        <w:rPr>
          <w:rtl/>
          <w:lang w:bidi="fa-IR"/>
        </w:rPr>
        <w:t xml:space="preserve">. </w:t>
      </w:r>
    </w:p>
    <w:p w:rsidR="00DF7947" w:rsidRDefault="00DF7947" w:rsidP="00141951">
      <w:pPr>
        <w:pStyle w:val="libFootnote"/>
        <w:rPr>
          <w:rtl/>
          <w:lang w:bidi="fa-IR"/>
        </w:rPr>
      </w:pPr>
      <w:r>
        <w:rPr>
          <w:rtl/>
          <w:lang w:bidi="fa-IR"/>
        </w:rPr>
        <w:t>919- ناسخ التواريخ</w:t>
      </w:r>
      <w:r w:rsidR="008A4E6E">
        <w:rPr>
          <w:rtl/>
          <w:lang w:bidi="fa-IR"/>
        </w:rPr>
        <w:t xml:space="preserve">، </w:t>
      </w:r>
      <w:r>
        <w:rPr>
          <w:rtl/>
          <w:lang w:bidi="fa-IR"/>
        </w:rPr>
        <w:t>ج 1</w:t>
      </w:r>
      <w:r w:rsidR="008A4E6E">
        <w:rPr>
          <w:rtl/>
          <w:lang w:bidi="fa-IR"/>
        </w:rPr>
        <w:t xml:space="preserve">، </w:t>
      </w:r>
      <w:r>
        <w:rPr>
          <w:rtl/>
          <w:lang w:bidi="fa-IR"/>
        </w:rPr>
        <w:t>ص 215</w:t>
      </w:r>
      <w:r w:rsidR="008A4E6E">
        <w:rPr>
          <w:rtl/>
          <w:lang w:bidi="fa-IR"/>
        </w:rPr>
        <w:t xml:space="preserve">. </w:t>
      </w:r>
    </w:p>
    <w:p w:rsidR="00DF7947" w:rsidRDefault="00DF7947" w:rsidP="00141951">
      <w:pPr>
        <w:pStyle w:val="libFootnote"/>
        <w:rPr>
          <w:rtl/>
          <w:lang w:bidi="fa-IR"/>
        </w:rPr>
      </w:pPr>
      <w:r>
        <w:rPr>
          <w:rtl/>
          <w:lang w:bidi="fa-IR"/>
        </w:rPr>
        <w:t>920- معالم القربه</w:t>
      </w:r>
      <w:r w:rsidR="008A4E6E">
        <w:rPr>
          <w:rtl/>
          <w:lang w:bidi="fa-IR"/>
        </w:rPr>
        <w:t xml:space="preserve">، </w:t>
      </w:r>
      <w:r>
        <w:rPr>
          <w:rtl/>
          <w:lang w:bidi="fa-IR"/>
        </w:rPr>
        <w:t>ص 203</w:t>
      </w:r>
      <w:r w:rsidR="008A4E6E">
        <w:rPr>
          <w:rtl/>
          <w:lang w:bidi="fa-IR"/>
        </w:rPr>
        <w:t xml:space="preserve">. </w:t>
      </w:r>
    </w:p>
    <w:p w:rsidR="00DF7947" w:rsidRDefault="00DF7947" w:rsidP="00141951">
      <w:pPr>
        <w:pStyle w:val="libFootnote"/>
        <w:rPr>
          <w:rtl/>
          <w:lang w:bidi="fa-IR"/>
        </w:rPr>
      </w:pPr>
      <w:r>
        <w:rPr>
          <w:rtl/>
          <w:lang w:bidi="fa-IR"/>
        </w:rPr>
        <w:t>921- تهذيب الاحكام</w:t>
      </w:r>
      <w:r w:rsidR="008A4E6E">
        <w:rPr>
          <w:rtl/>
          <w:lang w:bidi="fa-IR"/>
        </w:rPr>
        <w:t xml:space="preserve">، </w:t>
      </w:r>
      <w:r>
        <w:rPr>
          <w:rtl/>
          <w:lang w:bidi="fa-IR"/>
        </w:rPr>
        <w:t>شيخ طوسى</w:t>
      </w:r>
      <w:r w:rsidR="008A4E6E">
        <w:rPr>
          <w:rtl/>
          <w:lang w:bidi="fa-IR"/>
        </w:rPr>
        <w:t xml:space="preserve">، </w:t>
      </w:r>
      <w:r>
        <w:rPr>
          <w:rtl/>
          <w:lang w:bidi="fa-IR"/>
        </w:rPr>
        <w:t>ج 6</w:t>
      </w:r>
      <w:r w:rsidR="008A4E6E">
        <w:rPr>
          <w:rtl/>
          <w:lang w:bidi="fa-IR"/>
        </w:rPr>
        <w:t xml:space="preserve">، </w:t>
      </w:r>
      <w:r>
        <w:rPr>
          <w:rtl/>
          <w:lang w:bidi="fa-IR"/>
        </w:rPr>
        <w:t>ص 226</w:t>
      </w:r>
      <w:r w:rsidR="008A4E6E">
        <w:rPr>
          <w:rtl/>
          <w:lang w:bidi="fa-IR"/>
        </w:rPr>
        <w:t xml:space="preserve">. </w:t>
      </w:r>
    </w:p>
    <w:p w:rsidR="00DF7947" w:rsidRDefault="00DF7947" w:rsidP="00141951">
      <w:pPr>
        <w:pStyle w:val="libFootnote"/>
        <w:rPr>
          <w:rtl/>
          <w:lang w:bidi="fa-IR"/>
        </w:rPr>
      </w:pPr>
      <w:r>
        <w:rPr>
          <w:rtl/>
          <w:lang w:bidi="fa-IR"/>
        </w:rPr>
        <w:t>922- خصايص الائمة</w:t>
      </w:r>
      <w:r w:rsidR="008A4E6E">
        <w:rPr>
          <w:rtl/>
          <w:lang w:bidi="fa-IR"/>
        </w:rPr>
        <w:t xml:space="preserve">، </w:t>
      </w:r>
      <w:r>
        <w:rPr>
          <w:rtl/>
          <w:lang w:bidi="fa-IR"/>
        </w:rPr>
        <w:t>شريف رضى</w:t>
      </w:r>
      <w:r w:rsidR="008A4E6E">
        <w:rPr>
          <w:rtl/>
          <w:lang w:bidi="fa-IR"/>
        </w:rPr>
        <w:t xml:space="preserve">، </w:t>
      </w:r>
      <w:r>
        <w:rPr>
          <w:rtl/>
          <w:lang w:bidi="fa-IR"/>
        </w:rPr>
        <w:t>ص 86</w:t>
      </w:r>
      <w:r w:rsidR="008A4E6E">
        <w:rPr>
          <w:rtl/>
          <w:lang w:bidi="fa-IR"/>
        </w:rPr>
        <w:t xml:space="preserve">. </w:t>
      </w:r>
    </w:p>
    <w:p w:rsidR="00DF7947" w:rsidRDefault="00DF7947" w:rsidP="00141951">
      <w:pPr>
        <w:pStyle w:val="libFootnote"/>
        <w:rPr>
          <w:rtl/>
          <w:lang w:bidi="fa-IR"/>
        </w:rPr>
      </w:pPr>
      <w:r>
        <w:rPr>
          <w:rtl/>
          <w:lang w:bidi="fa-IR"/>
        </w:rPr>
        <w:t>923- استبصار شيخ طوسى</w:t>
      </w:r>
      <w:r w:rsidR="008A4E6E">
        <w:rPr>
          <w:rtl/>
          <w:lang w:bidi="fa-IR"/>
        </w:rPr>
        <w:t xml:space="preserve">، </w:t>
      </w:r>
      <w:r>
        <w:rPr>
          <w:rtl/>
          <w:lang w:bidi="fa-IR"/>
        </w:rPr>
        <w:t>ج 4؛ اصول كافى</w:t>
      </w:r>
      <w:r w:rsidR="008A4E6E">
        <w:rPr>
          <w:rtl/>
          <w:lang w:bidi="fa-IR"/>
        </w:rPr>
        <w:t xml:space="preserve">، </w:t>
      </w:r>
      <w:r>
        <w:rPr>
          <w:rtl/>
          <w:lang w:bidi="fa-IR"/>
        </w:rPr>
        <w:t>ج 7</w:t>
      </w:r>
      <w:r w:rsidR="008A4E6E">
        <w:rPr>
          <w:rtl/>
          <w:lang w:bidi="fa-IR"/>
        </w:rPr>
        <w:t xml:space="preserve">، </w:t>
      </w:r>
      <w:r>
        <w:rPr>
          <w:rtl/>
          <w:lang w:bidi="fa-IR"/>
        </w:rPr>
        <w:t>ص 260</w:t>
      </w:r>
      <w:r w:rsidR="008A4E6E">
        <w:rPr>
          <w:rtl/>
          <w:lang w:bidi="fa-IR"/>
        </w:rPr>
        <w:t xml:space="preserve">. </w:t>
      </w:r>
    </w:p>
    <w:p w:rsidR="00DF7947" w:rsidRDefault="00DF7947" w:rsidP="00141951">
      <w:pPr>
        <w:pStyle w:val="libFootnote"/>
        <w:rPr>
          <w:rtl/>
          <w:lang w:bidi="fa-IR"/>
        </w:rPr>
      </w:pPr>
      <w:r>
        <w:rPr>
          <w:rtl/>
          <w:lang w:bidi="fa-IR"/>
        </w:rPr>
        <w:t>924- فرد نامتناهى</w:t>
      </w:r>
      <w:r w:rsidR="008A4E6E">
        <w:rPr>
          <w:rtl/>
          <w:lang w:bidi="fa-IR"/>
        </w:rPr>
        <w:t xml:space="preserve">، </w:t>
      </w:r>
      <w:r>
        <w:rPr>
          <w:rtl/>
          <w:lang w:bidi="fa-IR"/>
        </w:rPr>
        <w:t>ص 24</w:t>
      </w:r>
      <w:r w:rsidR="008A4E6E">
        <w:rPr>
          <w:rtl/>
          <w:lang w:bidi="fa-IR"/>
        </w:rPr>
        <w:t xml:space="preserve">. </w:t>
      </w:r>
    </w:p>
    <w:p w:rsidR="00DF7947" w:rsidRDefault="00DF7947" w:rsidP="00141951">
      <w:pPr>
        <w:pStyle w:val="libFootnote"/>
        <w:rPr>
          <w:rtl/>
          <w:lang w:bidi="fa-IR"/>
        </w:rPr>
      </w:pPr>
      <w:r>
        <w:rPr>
          <w:rtl/>
          <w:lang w:bidi="fa-IR"/>
        </w:rPr>
        <w:t>925- ناسخ التواريخ</w:t>
      </w:r>
      <w:r w:rsidR="008A4E6E">
        <w:rPr>
          <w:rtl/>
          <w:lang w:bidi="fa-IR"/>
        </w:rPr>
        <w:t xml:space="preserve">، </w:t>
      </w:r>
      <w:r>
        <w:rPr>
          <w:rtl/>
          <w:lang w:bidi="fa-IR"/>
        </w:rPr>
        <w:t>ج 1</w:t>
      </w:r>
      <w:r w:rsidR="008A4E6E">
        <w:rPr>
          <w:rtl/>
          <w:lang w:bidi="fa-IR"/>
        </w:rPr>
        <w:t xml:space="preserve">، </w:t>
      </w:r>
      <w:r>
        <w:rPr>
          <w:rtl/>
          <w:lang w:bidi="fa-IR"/>
        </w:rPr>
        <w:t>ص 162</w:t>
      </w:r>
      <w:r w:rsidR="008A4E6E">
        <w:rPr>
          <w:rtl/>
          <w:lang w:bidi="fa-IR"/>
        </w:rPr>
        <w:t xml:space="preserve">. </w:t>
      </w:r>
    </w:p>
    <w:p w:rsidR="00DF7947" w:rsidRDefault="00DF7947" w:rsidP="00141951">
      <w:pPr>
        <w:pStyle w:val="libFootnote"/>
        <w:rPr>
          <w:rtl/>
          <w:lang w:bidi="fa-IR"/>
        </w:rPr>
      </w:pPr>
      <w:r>
        <w:rPr>
          <w:rtl/>
          <w:lang w:bidi="fa-IR"/>
        </w:rPr>
        <w:t>926- دعائم الاسلام</w:t>
      </w:r>
      <w:r w:rsidR="008A4E6E">
        <w:rPr>
          <w:rtl/>
          <w:lang w:bidi="fa-IR"/>
        </w:rPr>
        <w:t xml:space="preserve">، </w:t>
      </w:r>
      <w:r>
        <w:rPr>
          <w:rtl/>
          <w:lang w:bidi="fa-IR"/>
        </w:rPr>
        <w:t>ج 2</w:t>
      </w:r>
      <w:r w:rsidR="008A4E6E">
        <w:rPr>
          <w:rtl/>
          <w:lang w:bidi="fa-IR"/>
        </w:rPr>
        <w:t xml:space="preserve">، </w:t>
      </w:r>
      <w:r>
        <w:rPr>
          <w:rtl/>
          <w:lang w:bidi="fa-IR"/>
        </w:rPr>
        <w:t>ص 532</w:t>
      </w:r>
      <w:r w:rsidR="008A4E6E">
        <w:rPr>
          <w:rtl/>
          <w:lang w:bidi="fa-IR"/>
        </w:rPr>
        <w:t xml:space="preserve">. </w:t>
      </w:r>
    </w:p>
    <w:p w:rsidR="00DF7947" w:rsidRDefault="00DF7947" w:rsidP="00141951">
      <w:pPr>
        <w:pStyle w:val="libFootnote"/>
        <w:rPr>
          <w:rtl/>
          <w:lang w:bidi="fa-IR"/>
        </w:rPr>
      </w:pPr>
      <w:r>
        <w:rPr>
          <w:rtl/>
          <w:lang w:bidi="fa-IR"/>
        </w:rPr>
        <w:t>927- الغارات</w:t>
      </w:r>
      <w:r w:rsidR="008A4E6E">
        <w:rPr>
          <w:rtl/>
          <w:lang w:bidi="fa-IR"/>
        </w:rPr>
        <w:t xml:space="preserve">، </w:t>
      </w:r>
      <w:r>
        <w:rPr>
          <w:rtl/>
          <w:lang w:bidi="fa-IR"/>
        </w:rPr>
        <w:t>ج 2</w:t>
      </w:r>
      <w:r w:rsidR="008A4E6E">
        <w:rPr>
          <w:rtl/>
          <w:lang w:bidi="fa-IR"/>
        </w:rPr>
        <w:t xml:space="preserve">، </w:t>
      </w:r>
      <w:r>
        <w:rPr>
          <w:rtl/>
          <w:lang w:bidi="fa-IR"/>
        </w:rPr>
        <w:t>شرح نهج البلاغه ابن ابى الحديد</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t>928- تاريخ</w:t>
      </w:r>
      <w:r w:rsidR="008A4E6E">
        <w:rPr>
          <w:rtl/>
          <w:lang w:bidi="fa-IR"/>
        </w:rPr>
        <w:t xml:space="preserve">، </w:t>
      </w:r>
      <w:r>
        <w:rPr>
          <w:rtl/>
          <w:lang w:bidi="fa-IR"/>
        </w:rPr>
        <w:t>يعقوبى</w:t>
      </w:r>
      <w:r w:rsidR="008A4E6E">
        <w:rPr>
          <w:rtl/>
          <w:lang w:bidi="fa-IR"/>
        </w:rPr>
        <w:t xml:space="preserve">، </w:t>
      </w:r>
      <w:r>
        <w:rPr>
          <w:rtl/>
          <w:lang w:bidi="fa-IR"/>
        </w:rPr>
        <w:t>ج 2</w:t>
      </w:r>
      <w:r w:rsidR="008A4E6E">
        <w:rPr>
          <w:rtl/>
          <w:lang w:bidi="fa-IR"/>
        </w:rPr>
        <w:t xml:space="preserve">، </w:t>
      </w:r>
      <w:r>
        <w:rPr>
          <w:rtl/>
          <w:lang w:bidi="fa-IR"/>
        </w:rPr>
        <w:t>ص 197</w:t>
      </w:r>
      <w:r w:rsidR="008A4E6E">
        <w:rPr>
          <w:rtl/>
          <w:lang w:bidi="fa-IR"/>
        </w:rPr>
        <w:t xml:space="preserve">. </w:t>
      </w:r>
    </w:p>
    <w:p w:rsidR="00DF7947" w:rsidRDefault="00DF7947" w:rsidP="00141951">
      <w:pPr>
        <w:pStyle w:val="libFootnote"/>
        <w:rPr>
          <w:rtl/>
          <w:lang w:bidi="fa-IR"/>
        </w:rPr>
      </w:pPr>
      <w:r>
        <w:rPr>
          <w:rtl/>
          <w:lang w:bidi="fa-IR"/>
        </w:rPr>
        <w:t>929- كامل ابن اثير</w:t>
      </w:r>
      <w:r w:rsidR="008A4E6E">
        <w:rPr>
          <w:rtl/>
          <w:lang w:bidi="fa-IR"/>
        </w:rPr>
        <w:t xml:space="preserve">، </w:t>
      </w:r>
      <w:r>
        <w:rPr>
          <w:rtl/>
          <w:lang w:bidi="fa-IR"/>
        </w:rPr>
        <w:t>ج 3 ص 371</w:t>
      </w:r>
      <w:r w:rsidR="008A4E6E">
        <w:rPr>
          <w:rtl/>
          <w:lang w:bidi="fa-IR"/>
        </w:rPr>
        <w:t xml:space="preserve">. </w:t>
      </w:r>
    </w:p>
    <w:p w:rsidR="00DF7947" w:rsidRDefault="00DF7947" w:rsidP="00141951">
      <w:pPr>
        <w:pStyle w:val="libFootnote"/>
        <w:rPr>
          <w:rtl/>
          <w:lang w:bidi="fa-IR"/>
        </w:rPr>
      </w:pPr>
      <w:r>
        <w:rPr>
          <w:rtl/>
          <w:lang w:bidi="fa-IR"/>
        </w:rPr>
        <w:t>930- الغارات</w:t>
      </w:r>
      <w:r w:rsidR="008A4E6E">
        <w:rPr>
          <w:rtl/>
          <w:lang w:bidi="fa-IR"/>
        </w:rPr>
        <w:t xml:space="preserve">، </w:t>
      </w:r>
      <w:r>
        <w:rPr>
          <w:rtl/>
          <w:lang w:bidi="fa-IR"/>
        </w:rPr>
        <w:t>ابواسحاق ثقفى</w:t>
      </w:r>
      <w:r w:rsidR="008A4E6E">
        <w:rPr>
          <w:rtl/>
          <w:lang w:bidi="fa-IR"/>
        </w:rPr>
        <w:t xml:space="preserve">، </w:t>
      </w:r>
      <w:r>
        <w:rPr>
          <w:rtl/>
          <w:lang w:bidi="fa-IR"/>
        </w:rPr>
        <w:t>ج 1</w:t>
      </w:r>
      <w:r w:rsidR="008A4E6E">
        <w:rPr>
          <w:rtl/>
          <w:lang w:bidi="fa-IR"/>
        </w:rPr>
        <w:t xml:space="preserve">، </w:t>
      </w:r>
      <w:r>
        <w:rPr>
          <w:rtl/>
          <w:lang w:bidi="fa-IR"/>
        </w:rPr>
        <w:t>ص 119</w:t>
      </w:r>
      <w:r w:rsidR="008A4E6E">
        <w:rPr>
          <w:rtl/>
          <w:lang w:bidi="fa-IR"/>
        </w:rPr>
        <w:t xml:space="preserve">. </w:t>
      </w:r>
    </w:p>
    <w:p w:rsidR="00DF7947" w:rsidRDefault="00DF7947" w:rsidP="00141951">
      <w:pPr>
        <w:pStyle w:val="libFootnote"/>
        <w:rPr>
          <w:rtl/>
          <w:lang w:bidi="fa-IR"/>
        </w:rPr>
      </w:pPr>
      <w:r>
        <w:rPr>
          <w:rtl/>
          <w:lang w:bidi="fa-IR"/>
        </w:rPr>
        <w:t>931- تهذيب</w:t>
      </w:r>
      <w:r w:rsidR="008A4E6E">
        <w:rPr>
          <w:rtl/>
          <w:lang w:bidi="fa-IR"/>
        </w:rPr>
        <w:t xml:space="preserve">، </w:t>
      </w:r>
      <w:r>
        <w:rPr>
          <w:rtl/>
          <w:lang w:bidi="fa-IR"/>
        </w:rPr>
        <w:t>ج 10</w:t>
      </w:r>
      <w:r w:rsidR="008A4E6E">
        <w:rPr>
          <w:rtl/>
          <w:lang w:bidi="fa-IR"/>
        </w:rPr>
        <w:t xml:space="preserve">، </w:t>
      </w:r>
      <w:r>
        <w:rPr>
          <w:rtl/>
          <w:lang w:bidi="fa-IR"/>
        </w:rPr>
        <w:t>اصول كافى</w:t>
      </w:r>
      <w:r w:rsidR="008A4E6E">
        <w:rPr>
          <w:rtl/>
          <w:lang w:bidi="fa-IR"/>
        </w:rPr>
        <w:t xml:space="preserve">، </w:t>
      </w:r>
      <w:r>
        <w:rPr>
          <w:rtl/>
          <w:lang w:bidi="fa-IR"/>
        </w:rPr>
        <w:t>ج 2</w:t>
      </w:r>
      <w:r w:rsidR="008A4E6E">
        <w:rPr>
          <w:rtl/>
          <w:lang w:bidi="fa-IR"/>
        </w:rPr>
        <w:t xml:space="preserve">، </w:t>
      </w:r>
      <w:r>
        <w:rPr>
          <w:rtl/>
          <w:lang w:bidi="fa-IR"/>
        </w:rPr>
        <w:t>الاستبصار</w:t>
      </w:r>
      <w:r w:rsidR="008A4E6E">
        <w:rPr>
          <w:rtl/>
          <w:lang w:bidi="fa-IR"/>
        </w:rPr>
        <w:t xml:space="preserve">، </w:t>
      </w:r>
      <w:r>
        <w:rPr>
          <w:rtl/>
          <w:lang w:bidi="fa-IR"/>
        </w:rPr>
        <w:t>ج 4</w:t>
      </w:r>
      <w:r w:rsidR="008A4E6E">
        <w:rPr>
          <w:rtl/>
          <w:lang w:bidi="fa-IR"/>
        </w:rPr>
        <w:t xml:space="preserve">، </w:t>
      </w:r>
      <w:r>
        <w:rPr>
          <w:rtl/>
          <w:lang w:bidi="fa-IR"/>
        </w:rPr>
        <w:t>ص 200</w:t>
      </w:r>
      <w:r w:rsidR="008A4E6E">
        <w:rPr>
          <w:rtl/>
          <w:lang w:bidi="fa-IR"/>
        </w:rPr>
        <w:t xml:space="preserve">. </w:t>
      </w:r>
    </w:p>
    <w:p w:rsidR="00DF7947" w:rsidRDefault="00DF7947" w:rsidP="00141951">
      <w:pPr>
        <w:pStyle w:val="libFootnote"/>
        <w:rPr>
          <w:rtl/>
          <w:lang w:bidi="fa-IR"/>
        </w:rPr>
      </w:pPr>
      <w:r>
        <w:rPr>
          <w:rtl/>
          <w:lang w:bidi="fa-IR"/>
        </w:rPr>
        <w:t>932- تهذيب شيخ طوسى</w:t>
      </w:r>
      <w:r w:rsidR="008A4E6E">
        <w:rPr>
          <w:rtl/>
          <w:lang w:bidi="fa-IR"/>
        </w:rPr>
        <w:t xml:space="preserve">، </w:t>
      </w:r>
      <w:r>
        <w:rPr>
          <w:rtl/>
          <w:lang w:bidi="fa-IR"/>
        </w:rPr>
        <w:t>ج 10</w:t>
      </w:r>
      <w:r w:rsidR="008A4E6E">
        <w:rPr>
          <w:rtl/>
          <w:lang w:bidi="fa-IR"/>
        </w:rPr>
        <w:t xml:space="preserve">. </w:t>
      </w:r>
    </w:p>
    <w:p w:rsidR="00DF7947" w:rsidRDefault="00DF7947" w:rsidP="00141951">
      <w:pPr>
        <w:pStyle w:val="libFootnote"/>
        <w:rPr>
          <w:rtl/>
          <w:lang w:bidi="fa-IR"/>
        </w:rPr>
      </w:pPr>
      <w:r>
        <w:rPr>
          <w:rtl/>
          <w:lang w:bidi="fa-IR"/>
        </w:rPr>
        <w:t>933- تهذيب</w:t>
      </w:r>
      <w:r w:rsidR="008A4E6E">
        <w:rPr>
          <w:rtl/>
          <w:lang w:bidi="fa-IR"/>
        </w:rPr>
        <w:t xml:space="preserve">، </w:t>
      </w:r>
      <w:r>
        <w:rPr>
          <w:rtl/>
          <w:lang w:bidi="fa-IR"/>
        </w:rPr>
        <w:t>شيخ طوسى</w:t>
      </w:r>
      <w:r w:rsidR="008A4E6E">
        <w:rPr>
          <w:rtl/>
          <w:lang w:bidi="fa-IR"/>
        </w:rPr>
        <w:t xml:space="preserve">، </w:t>
      </w:r>
      <w:r>
        <w:rPr>
          <w:rtl/>
          <w:lang w:bidi="fa-IR"/>
        </w:rPr>
        <w:t>ج 10</w:t>
      </w:r>
      <w:r w:rsidR="008A4E6E">
        <w:rPr>
          <w:rtl/>
          <w:lang w:bidi="fa-IR"/>
        </w:rPr>
        <w:t xml:space="preserve">. </w:t>
      </w:r>
    </w:p>
    <w:p w:rsidR="00DF7947" w:rsidRDefault="00DF7947" w:rsidP="00141951">
      <w:pPr>
        <w:pStyle w:val="libFootnote"/>
        <w:rPr>
          <w:rtl/>
          <w:lang w:bidi="fa-IR"/>
        </w:rPr>
      </w:pPr>
      <w:r>
        <w:rPr>
          <w:rtl/>
          <w:lang w:bidi="fa-IR"/>
        </w:rPr>
        <w:t>934- بحارالانوار</w:t>
      </w:r>
      <w:r w:rsidR="008A4E6E">
        <w:rPr>
          <w:rtl/>
          <w:lang w:bidi="fa-IR"/>
        </w:rPr>
        <w:t xml:space="preserve">، </w:t>
      </w:r>
      <w:r>
        <w:rPr>
          <w:rtl/>
          <w:lang w:bidi="fa-IR"/>
        </w:rPr>
        <w:t>ج 32</w:t>
      </w:r>
      <w:r w:rsidR="008A4E6E">
        <w:rPr>
          <w:rtl/>
          <w:lang w:bidi="fa-IR"/>
        </w:rPr>
        <w:t xml:space="preserve">، </w:t>
      </w:r>
      <w:r>
        <w:rPr>
          <w:rtl/>
          <w:lang w:bidi="fa-IR"/>
        </w:rPr>
        <w:t>ص 382</w:t>
      </w:r>
      <w:r w:rsidR="008A4E6E">
        <w:rPr>
          <w:rtl/>
          <w:lang w:bidi="fa-IR"/>
        </w:rPr>
        <w:t xml:space="preserve">. </w:t>
      </w:r>
    </w:p>
    <w:p w:rsidR="00DF7947" w:rsidRDefault="00DF7947" w:rsidP="00141951">
      <w:pPr>
        <w:pStyle w:val="libFootnote"/>
        <w:rPr>
          <w:rtl/>
          <w:lang w:bidi="fa-IR"/>
        </w:rPr>
      </w:pPr>
      <w:r>
        <w:rPr>
          <w:rtl/>
          <w:lang w:bidi="fa-IR"/>
        </w:rPr>
        <w:lastRenderedPageBreak/>
        <w:t>935- انساب الاشراف</w:t>
      </w:r>
      <w:r w:rsidR="008A4E6E">
        <w:rPr>
          <w:rtl/>
          <w:lang w:bidi="fa-IR"/>
        </w:rPr>
        <w:t xml:space="preserve">، </w:t>
      </w:r>
      <w:r>
        <w:rPr>
          <w:rtl/>
          <w:lang w:bidi="fa-IR"/>
        </w:rPr>
        <w:t>بالاذرى</w:t>
      </w:r>
      <w:r w:rsidR="008A4E6E">
        <w:rPr>
          <w:rtl/>
          <w:lang w:bidi="fa-IR"/>
        </w:rPr>
        <w:t xml:space="preserve">، </w:t>
      </w:r>
      <w:r>
        <w:rPr>
          <w:rtl/>
          <w:lang w:bidi="fa-IR"/>
        </w:rPr>
        <w:t>ص 417</w:t>
      </w:r>
      <w:r w:rsidR="008A4E6E">
        <w:rPr>
          <w:rtl/>
          <w:lang w:bidi="fa-IR"/>
        </w:rPr>
        <w:t xml:space="preserve">. </w:t>
      </w:r>
    </w:p>
    <w:p w:rsidR="00DF7947" w:rsidRDefault="00DF7947" w:rsidP="00141951">
      <w:pPr>
        <w:pStyle w:val="libFootnote"/>
        <w:rPr>
          <w:rtl/>
          <w:lang w:bidi="fa-IR"/>
        </w:rPr>
      </w:pPr>
      <w:r>
        <w:rPr>
          <w:rtl/>
          <w:lang w:bidi="fa-IR"/>
        </w:rPr>
        <w:t>936- شرح نهج البلاغه ابن ابى الحديد</w:t>
      </w:r>
      <w:r w:rsidR="008A4E6E">
        <w:rPr>
          <w:rtl/>
          <w:lang w:bidi="fa-IR"/>
        </w:rPr>
        <w:t xml:space="preserve">، </w:t>
      </w:r>
      <w:r>
        <w:rPr>
          <w:rtl/>
          <w:lang w:bidi="fa-IR"/>
        </w:rPr>
        <w:t>ج 3</w:t>
      </w:r>
      <w:r w:rsidR="008A4E6E">
        <w:rPr>
          <w:rtl/>
          <w:lang w:bidi="fa-IR"/>
        </w:rPr>
        <w:t xml:space="preserve">، </w:t>
      </w:r>
      <w:r>
        <w:rPr>
          <w:rtl/>
          <w:lang w:bidi="fa-IR"/>
        </w:rPr>
        <w:t>ص 177</w:t>
      </w:r>
      <w:r w:rsidR="008A4E6E">
        <w:rPr>
          <w:rtl/>
          <w:lang w:bidi="fa-IR"/>
        </w:rPr>
        <w:t xml:space="preserve">. </w:t>
      </w:r>
    </w:p>
    <w:p w:rsidR="00DF7947" w:rsidRDefault="00DF7947" w:rsidP="00141951">
      <w:pPr>
        <w:pStyle w:val="libFootnote"/>
        <w:rPr>
          <w:rtl/>
          <w:lang w:bidi="fa-IR"/>
        </w:rPr>
      </w:pPr>
      <w:r>
        <w:rPr>
          <w:rtl/>
          <w:lang w:bidi="fa-IR"/>
        </w:rPr>
        <w:t>937- تحف العقول</w:t>
      </w:r>
      <w:r w:rsidR="008A4E6E">
        <w:rPr>
          <w:rtl/>
          <w:lang w:bidi="fa-IR"/>
        </w:rPr>
        <w:t xml:space="preserve">، </w:t>
      </w:r>
      <w:r>
        <w:rPr>
          <w:rtl/>
          <w:lang w:bidi="fa-IR"/>
        </w:rPr>
        <w:t>ص 125</w:t>
      </w:r>
      <w:r w:rsidR="008A4E6E">
        <w:rPr>
          <w:rtl/>
          <w:lang w:bidi="fa-IR"/>
        </w:rPr>
        <w:t xml:space="preserve">. </w:t>
      </w:r>
    </w:p>
    <w:p w:rsidR="00DF7947" w:rsidRDefault="00DF7947" w:rsidP="00141951">
      <w:pPr>
        <w:pStyle w:val="libFootnote"/>
        <w:rPr>
          <w:rtl/>
          <w:lang w:bidi="fa-IR"/>
        </w:rPr>
      </w:pPr>
      <w:r>
        <w:rPr>
          <w:rtl/>
          <w:lang w:bidi="fa-IR"/>
        </w:rPr>
        <w:t>938- ديوان منسوب به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r>
        <w:rPr>
          <w:rtl/>
          <w:lang w:bidi="fa-IR"/>
        </w:rPr>
        <w:t>ص 86</w:t>
      </w:r>
      <w:r w:rsidR="008A4E6E">
        <w:rPr>
          <w:rtl/>
          <w:lang w:bidi="fa-IR"/>
        </w:rPr>
        <w:t xml:space="preserve">. </w:t>
      </w:r>
    </w:p>
    <w:p w:rsidR="00DF7947" w:rsidRDefault="00DF7947" w:rsidP="00141951">
      <w:pPr>
        <w:pStyle w:val="libFootnote"/>
        <w:rPr>
          <w:rtl/>
          <w:lang w:bidi="fa-IR"/>
        </w:rPr>
      </w:pPr>
      <w:r>
        <w:rPr>
          <w:rtl/>
          <w:lang w:bidi="fa-IR"/>
        </w:rPr>
        <w:t>939- ديوان منسوب به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p>
    <w:p w:rsidR="00DF7947" w:rsidRDefault="00DF7947" w:rsidP="00141951">
      <w:pPr>
        <w:pStyle w:val="libFootnote"/>
        <w:rPr>
          <w:rtl/>
          <w:lang w:bidi="fa-IR"/>
        </w:rPr>
      </w:pPr>
      <w:r>
        <w:rPr>
          <w:rtl/>
          <w:lang w:bidi="fa-IR"/>
        </w:rPr>
        <w:t>940- ميزان الحكمه</w:t>
      </w:r>
      <w:r w:rsidR="008A4E6E">
        <w:rPr>
          <w:rtl/>
          <w:lang w:bidi="fa-IR"/>
        </w:rPr>
        <w:t xml:space="preserve">، </w:t>
      </w:r>
      <w:r>
        <w:rPr>
          <w:rtl/>
          <w:lang w:bidi="fa-IR"/>
        </w:rPr>
        <w:t>ج 5</w:t>
      </w:r>
      <w:r w:rsidR="008A4E6E">
        <w:rPr>
          <w:rtl/>
          <w:lang w:bidi="fa-IR"/>
        </w:rPr>
        <w:t xml:space="preserve">، </w:t>
      </w:r>
      <w:r>
        <w:rPr>
          <w:rtl/>
          <w:lang w:bidi="fa-IR"/>
        </w:rPr>
        <w:t>ص 381</w:t>
      </w:r>
      <w:r w:rsidR="008A4E6E">
        <w:rPr>
          <w:rtl/>
          <w:lang w:bidi="fa-IR"/>
        </w:rPr>
        <w:t xml:space="preserve">. </w:t>
      </w:r>
    </w:p>
    <w:p w:rsidR="00DF7947" w:rsidRDefault="00DF7947" w:rsidP="00141951">
      <w:pPr>
        <w:pStyle w:val="libFootnote"/>
        <w:rPr>
          <w:rtl/>
          <w:lang w:bidi="fa-IR"/>
        </w:rPr>
      </w:pPr>
      <w:r>
        <w:rPr>
          <w:rtl/>
          <w:lang w:bidi="fa-IR"/>
        </w:rPr>
        <w:t>941- بحارالانوار</w:t>
      </w:r>
      <w:r w:rsidR="008A4E6E">
        <w:rPr>
          <w:rtl/>
          <w:lang w:bidi="fa-IR"/>
        </w:rPr>
        <w:t xml:space="preserve">، </w:t>
      </w:r>
      <w:r>
        <w:rPr>
          <w:rtl/>
          <w:lang w:bidi="fa-IR"/>
        </w:rPr>
        <w:t>ج 84</w:t>
      </w:r>
      <w:r w:rsidR="008A4E6E">
        <w:rPr>
          <w:rtl/>
          <w:lang w:bidi="fa-IR"/>
        </w:rPr>
        <w:t xml:space="preserve">، </w:t>
      </w:r>
      <w:r>
        <w:rPr>
          <w:rtl/>
          <w:lang w:bidi="fa-IR"/>
        </w:rPr>
        <w:t>ص 230</w:t>
      </w:r>
      <w:r w:rsidR="008A4E6E">
        <w:rPr>
          <w:rtl/>
          <w:lang w:bidi="fa-IR"/>
        </w:rPr>
        <w:t xml:space="preserve">. </w:t>
      </w:r>
    </w:p>
    <w:p w:rsidR="00DF7947" w:rsidRDefault="00DF7947" w:rsidP="00141951">
      <w:pPr>
        <w:pStyle w:val="libFootnote"/>
        <w:rPr>
          <w:rtl/>
          <w:lang w:bidi="fa-IR"/>
        </w:rPr>
      </w:pPr>
      <w:r>
        <w:rPr>
          <w:rtl/>
          <w:lang w:bidi="fa-IR"/>
        </w:rPr>
        <w:t>942- شرح نهج البلاغه</w:t>
      </w:r>
      <w:r w:rsidR="008A4E6E">
        <w:rPr>
          <w:rtl/>
          <w:lang w:bidi="fa-IR"/>
        </w:rPr>
        <w:t xml:space="preserve">، </w:t>
      </w:r>
      <w:r>
        <w:rPr>
          <w:rtl/>
          <w:lang w:bidi="fa-IR"/>
        </w:rPr>
        <w:t>ابن ابى الحديد</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t>943- الاستبصار</w:t>
      </w:r>
      <w:r w:rsidR="008A4E6E">
        <w:rPr>
          <w:rtl/>
          <w:lang w:bidi="fa-IR"/>
        </w:rPr>
        <w:t xml:space="preserve">، </w:t>
      </w:r>
      <w:r>
        <w:rPr>
          <w:rtl/>
          <w:lang w:bidi="fa-IR"/>
        </w:rPr>
        <w:t>ج 4</w:t>
      </w:r>
      <w:r w:rsidR="008A4E6E">
        <w:rPr>
          <w:rtl/>
          <w:lang w:bidi="fa-IR"/>
        </w:rPr>
        <w:t xml:space="preserve">، </w:t>
      </w:r>
      <w:r>
        <w:rPr>
          <w:rtl/>
          <w:lang w:bidi="fa-IR"/>
        </w:rPr>
        <w:t>ص 252</w:t>
      </w:r>
      <w:r w:rsidR="008A4E6E">
        <w:rPr>
          <w:rtl/>
          <w:lang w:bidi="fa-IR"/>
        </w:rPr>
        <w:t xml:space="preserve">. </w:t>
      </w:r>
    </w:p>
    <w:p w:rsidR="00DF7947" w:rsidRDefault="00DF7947" w:rsidP="00141951">
      <w:pPr>
        <w:pStyle w:val="libFootnote"/>
        <w:rPr>
          <w:rtl/>
          <w:lang w:bidi="fa-IR"/>
        </w:rPr>
      </w:pPr>
      <w:r>
        <w:rPr>
          <w:rtl/>
          <w:lang w:bidi="fa-IR"/>
        </w:rPr>
        <w:t>944- تهذيب</w:t>
      </w:r>
      <w:r w:rsidR="008A4E6E">
        <w:rPr>
          <w:rtl/>
          <w:lang w:bidi="fa-IR"/>
        </w:rPr>
        <w:t xml:space="preserve">، </w:t>
      </w:r>
      <w:r>
        <w:rPr>
          <w:rtl/>
          <w:lang w:bidi="fa-IR"/>
        </w:rPr>
        <w:t>ج 10</w:t>
      </w:r>
      <w:r w:rsidR="008A4E6E">
        <w:rPr>
          <w:rtl/>
          <w:lang w:bidi="fa-IR"/>
        </w:rPr>
        <w:t xml:space="preserve">، </w:t>
      </w:r>
      <w:r>
        <w:rPr>
          <w:rtl/>
          <w:lang w:bidi="fa-IR"/>
        </w:rPr>
        <w:t>ص 138</w:t>
      </w:r>
      <w:r w:rsidR="008A4E6E">
        <w:rPr>
          <w:rtl/>
          <w:lang w:bidi="fa-IR"/>
        </w:rPr>
        <w:t xml:space="preserve">. </w:t>
      </w:r>
    </w:p>
    <w:p w:rsidR="00DF7947" w:rsidRDefault="00DF7947" w:rsidP="00141951">
      <w:pPr>
        <w:pStyle w:val="libFootnote"/>
        <w:rPr>
          <w:rtl/>
          <w:lang w:bidi="fa-IR"/>
        </w:rPr>
      </w:pPr>
      <w:r>
        <w:rPr>
          <w:rtl/>
          <w:lang w:bidi="fa-IR"/>
        </w:rPr>
        <w:t>945- من لايحضره الفقيه</w:t>
      </w:r>
      <w:r w:rsidR="008A4E6E">
        <w:rPr>
          <w:rtl/>
          <w:lang w:bidi="fa-IR"/>
        </w:rPr>
        <w:t xml:space="preserve">، </w:t>
      </w:r>
      <w:r>
        <w:rPr>
          <w:rtl/>
          <w:lang w:bidi="fa-IR"/>
        </w:rPr>
        <w:t>ج 3</w:t>
      </w:r>
      <w:r w:rsidR="008A4E6E">
        <w:rPr>
          <w:rtl/>
          <w:lang w:bidi="fa-IR"/>
        </w:rPr>
        <w:t xml:space="preserve">، </w:t>
      </w:r>
      <w:r>
        <w:rPr>
          <w:rtl/>
          <w:lang w:bidi="fa-IR"/>
        </w:rPr>
        <w:t>ص 91</w:t>
      </w:r>
    </w:p>
    <w:p w:rsidR="00DF7947" w:rsidRDefault="00DF7947" w:rsidP="00141951">
      <w:pPr>
        <w:pStyle w:val="libFootnote"/>
        <w:rPr>
          <w:rtl/>
          <w:lang w:bidi="fa-IR"/>
        </w:rPr>
      </w:pPr>
      <w:r>
        <w:rPr>
          <w:rtl/>
          <w:lang w:bidi="fa-IR"/>
        </w:rPr>
        <w:t>946- استصبار</w:t>
      </w:r>
      <w:r w:rsidR="008A4E6E">
        <w:rPr>
          <w:rtl/>
          <w:lang w:bidi="fa-IR"/>
        </w:rPr>
        <w:t xml:space="preserve">، </w:t>
      </w:r>
      <w:r>
        <w:rPr>
          <w:rtl/>
          <w:lang w:bidi="fa-IR"/>
        </w:rPr>
        <w:t>ج 4</w:t>
      </w:r>
      <w:r w:rsidR="008A4E6E">
        <w:rPr>
          <w:rtl/>
          <w:lang w:bidi="fa-IR"/>
        </w:rPr>
        <w:t xml:space="preserve">، </w:t>
      </w:r>
      <w:r>
        <w:rPr>
          <w:rtl/>
          <w:lang w:bidi="fa-IR"/>
        </w:rPr>
        <w:t>ص 230</w:t>
      </w:r>
      <w:r w:rsidR="008A4E6E">
        <w:rPr>
          <w:rtl/>
          <w:lang w:bidi="fa-IR"/>
        </w:rPr>
        <w:t xml:space="preserve">. </w:t>
      </w:r>
    </w:p>
    <w:p w:rsidR="00DF7947" w:rsidRDefault="00DF7947" w:rsidP="00141951">
      <w:pPr>
        <w:pStyle w:val="libFootnote"/>
        <w:rPr>
          <w:rtl/>
          <w:lang w:bidi="fa-IR"/>
        </w:rPr>
      </w:pPr>
      <w:r>
        <w:rPr>
          <w:rtl/>
          <w:lang w:bidi="fa-IR"/>
        </w:rPr>
        <w:t>947- دعائم الاسلام</w:t>
      </w:r>
      <w:r w:rsidR="008A4E6E">
        <w:rPr>
          <w:rtl/>
          <w:lang w:bidi="fa-IR"/>
        </w:rPr>
        <w:t xml:space="preserve">، </w:t>
      </w:r>
      <w:r>
        <w:rPr>
          <w:rtl/>
          <w:lang w:bidi="fa-IR"/>
        </w:rPr>
        <w:t>ج 2</w:t>
      </w:r>
      <w:r w:rsidR="008A4E6E">
        <w:rPr>
          <w:rtl/>
          <w:lang w:bidi="fa-IR"/>
        </w:rPr>
        <w:t xml:space="preserve">، </w:t>
      </w:r>
      <w:r>
        <w:rPr>
          <w:rtl/>
          <w:lang w:bidi="fa-IR"/>
        </w:rPr>
        <w:t>ص 483</w:t>
      </w:r>
      <w:r w:rsidR="008A4E6E">
        <w:rPr>
          <w:rtl/>
          <w:lang w:bidi="fa-IR"/>
        </w:rPr>
        <w:t xml:space="preserve">. </w:t>
      </w:r>
    </w:p>
    <w:p w:rsidR="00DF7947" w:rsidRDefault="00DF7947" w:rsidP="00141951">
      <w:pPr>
        <w:pStyle w:val="libFootnote"/>
        <w:rPr>
          <w:rtl/>
          <w:lang w:bidi="fa-IR"/>
        </w:rPr>
      </w:pPr>
      <w:r>
        <w:rPr>
          <w:rtl/>
          <w:lang w:bidi="fa-IR"/>
        </w:rPr>
        <w:t>948- الغارت</w:t>
      </w:r>
      <w:r w:rsidR="008A4E6E">
        <w:rPr>
          <w:rtl/>
          <w:lang w:bidi="fa-IR"/>
        </w:rPr>
        <w:t xml:space="preserve">، </w:t>
      </w:r>
      <w:r>
        <w:rPr>
          <w:rtl/>
          <w:lang w:bidi="fa-IR"/>
        </w:rPr>
        <w:t>ج 1</w:t>
      </w:r>
      <w:r w:rsidR="008A4E6E">
        <w:rPr>
          <w:rtl/>
          <w:lang w:bidi="fa-IR"/>
        </w:rPr>
        <w:t xml:space="preserve">، </w:t>
      </w:r>
      <w:r>
        <w:rPr>
          <w:rtl/>
          <w:lang w:bidi="fa-IR"/>
        </w:rPr>
        <w:t>ص 119</w:t>
      </w:r>
      <w:r w:rsidR="008A4E6E">
        <w:rPr>
          <w:rtl/>
          <w:lang w:bidi="fa-IR"/>
        </w:rPr>
        <w:t xml:space="preserve">. </w:t>
      </w:r>
    </w:p>
    <w:p w:rsidR="00DF7947" w:rsidRDefault="00DF7947" w:rsidP="00141951">
      <w:pPr>
        <w:pStyle w:val="libFootnote"/>
        <w:rPr>
          <w:rtl/>
          <w:lang w:bidi="fa-IR"/>
        </w:rPr>
      </w:pPr>
      <w:r>
        <w:rPr>
          <w:rtl/>
          <w:lang w:bidi="fa-IR"/>
        </w:rPr>
        <w:t>949- تهذيب</w:t>
      </w:r>
      <w:r w:rsidR="008A4E6E">
        <w:rPr>
          <w:rtl/>
          <w:lang w:bidi="fa-IR"/>
        </w:rPr>
        <w:t xml:space="preserve">، </w:t>
      </w:r>
      <w:r>
        <w:rPr>
          <w:rtl/>
          <w:lang w:bidi="fa-IR"/>
        </w:rPr>
        <w:t>ج 10</w:t>
      </w:r>
      <w:r w:rsidR="008A4E6E">
        <w:rPr>
          <w:rtl/>
          <w:lang w:bidi="fa-IR"/>
        </w:rPr>
        <w:t xml:space="preserve">. </w:t>
      </w:r>
    </w:p>
    <w:p w:rsidR="00DF7947" w:rsidRDefault="00DF7947" w:rsidP="00141951">
      <w:pPr>
        <w:pStyle w:val="libFootnote"/>
        <w:rPr>
          <w:rtl/>
          <w:lang w:bidi="fa-IR"/>
        </w:rPr>
      </w:pPr>
      <w:r>
        <w:rPr>
          <w:rtl/>
          <w:lang w:bidi="fa-IR"/>
        </w:rPr>
        <w:t>950- الاستبصار</w:t>
      </w:r>
      <w:r w:rsidR="008A4E6E">
        <w:rPr>
          <w:rtl/>
          <w:lang w:bidi="fa-IR"/>
        </w:rPr>
        <w:t xml:space="preserve">، </w:t>
      </w:r>
      <w:r>
        <w:rPr>
          <w:rtl/>
          <w:lang w:bidi="fa-IR"/>
        </w:rPr>
        <w:t>ج 4</w:t>
      </w:r>
      <w:r w:rsidR="008A4E6E">
        <w:rPr>
          <w:rtl/>
          <w:lang w:bidi="fa-IR"/>
        </w:rPr>
        <w:t xml:space="preserve">. </w:t>
      </w:r>
    </w:p>
    <w:p w:rsidR="00DF7947" w:rsidRDefault="00DF7947" w:rsidP="00141951">
      <w:pPr>
        <w:pStyle w:val="libFootnote"/>
        <w:rPr>
          <w:rtl/>
          <w:lang w:bidi="fa-IR"/>
        </w:rPr>
      </w:pPr>
      <w:r>
        <w:rPr>
          <w:rtl/>
          <w:lang w:bidi="fa-IR"/>
        </w:rPr>
        <w:t>951- منتهى الامال</w:t>
      </w:r>
      <w:r w:rsidR="008A4E6E">
        <w:rPr>
          <w:rtl/>
          <w:lang w:bidi="fa-IR"/>
        </w:rPr>
        <w:t xml:space="preserve">. </w:t>
      </w:r>
    </w:p>
    <w:p w:rsidR="00DF7947" w:rsidRDefault="00DF7947" w:rsidP="00141951">
      <w:pPr>
        <w:pStyle w:val="libFootnote"/>
        <w:rPr>
          <w:rtl/>
          <w:lang w:bidi="fa-IR"/>
        </w:rPr>
      </w:pPr>
      <w:r>
        <w:rPr>
          <w:rtl/>
          <w:lang w:bidi="fa-IR"/>
        </w:rPr>
        <w:t>952- محله اى است در كوفه</w:t>
      </w:r>
      <w:r w:rsidR="008A4E6E">
        <w:rPr>
          <w:rtl/>
          <w:lang w:bidi="fa-IR"/>
        </w:rPr>
        <w:t xml:space="preserve">. </w:t>
      </w:r>
    </w:p>
    <w:p w:rsidR="00DF7947" w:rsidRDefault="00DF7947" w:rsidP="00141951">
      <w:pPr>
        <w:pStyle w:val="libFootnote"/>
        <w:rPr>
          <w:rtl/>
          <w:lang w:bidi="fa-IR"/>
        </w:rPr>
      </w:pPr>
      <w:r>
        <w:rPr>
          <w:rtl/>
          <w:lang w:bidi="fa-IR"/>
        </w:rPr>
        <w:t>953- منتهى الامال</w:t>
      </w:r>
      <w:r w:rsidR="008A4E6E">
        <w:rPr>
          <w:rtl/>
          <w:lang w:bidi="fa-IR"/>
        </w:rPr>
        <w:t xml:space="preserve">. </w:t>
      </w:r>
    </w:p>
    <w:p w:rsidR="00DF7947" w:rsidRDefault="00DF7947" w:rsidP="00141951">
      <w:pPr>
        <w:pStyle w:val="libFootnote"/>
        <w:rPr>
          <w:rtl/>
          <w:lang w:bidi="fa-IR"/>
        </w:rPr>
      </w:pPr>
      <w:r>
        <w:rPr>
          <w:rtl/>
          <w:lang w:bidi="fa-IR"/>
        </w:rPr>
        <w:t>954- منتهى الامال</w:t>
      </w:r>
      <w:r w:rsidR="008A4E6E">
        <w:rPr>
          <w:rtl/>
          <w:lang w:bidi="fa-IR"/>
        </w:rPr>
        <w:t xml:space="preserve">. </w:t>
      </w:r>
    </w:p>
    <w:p w:rsidR="00DF7947" w:rsidRDefault="00DF7947" w:rsidP="00141951">
      <w:pPr>
        <w:pStyle w:val="libFootnote"/>
        <w:rPr>
          <w:rtl/>
          <w:lang w:bidi="fa-IR"/>
        </w:rPr>
      </w:pPr>
      <w:r>
        <w:rPr>
          <w:rtl/>
          <w:lang w:bidi="fa-IR"/>
        </w:rPr>
        <w:t>955- دعائم الاسلام</w:t>
      </w:r>
      <w:r w:rsidR="008A4E6E">
        <w:rPr>
          <w:rtl/>
          <w:lang w:bidi="fa-IR"/>
        </w:rPr>
        <w:t xml:space="preserve">، </w:t>
      </w:r>
      <w:r>
        <w:rPr>
          <w:rtl/>
          <w:lang w:bidi="fa-IR"/>
        </w:rPr>
        <w:t>ج 2</w:t>
      </w:r>
      <w:r w:rsidR="008A4E6E">
        <w:rPr>
          <w:rtl/>
          <w:lang w:bidi="fa-IR"/>
        </w:rPr>
        <w:t xml:space="preserve">، </w:t>
      </w:r>
      <w:r>
        <w:rPr>
          <w:rtl/>
          <w:lang w:bidi="fa-IR"/>
        </w:rPr>
        <w:t>ص 409</w:t>
      </w:r>
      <w:r w:rsidR="008A4E6E">
        <w:rPr>
          <w:rtl/>
          <w:lang w:bidi="fa-IR"/>
        </w:rPr>
        <w:t xml:space="preserve">. </w:t>
      </w:r>
    </w:p>
    <w:p w:rsidR="00DF7947" w:rsidRDefault="00DF7947" w:rsidP="00141951">
      <w:pPr>
        <w:pStyle w:val="libFootnote"/>
        <w:rPr>
          <w:rtl/>
          <w:lang w:bidi="fa-IR"/>
        </w:rPr>
      </w:pPr>
      <w:r>
        <w:rPr>
          <w:rtl/>
          <w:lang w:bidi="fa-IR"/>
        </w:rPr>
        <w:t>956- دعائم الاسلام</w:t>
      </w:r>
      <w:r w:rsidR="008A4E6E">
        <w:rPr>
          <w:rtl/>
          <w:lang w:bidi="fa-IR"/>
        </w:rPr>
        <w:t xml:space="preserve">، </w:t>
      </w:r>
      <w:r>
        <w:rPr>
          <w:rtl/>
          <w:lang w:bidi="fa-IR"/>
        </w:rPr>
        <w:t>ج 2</w:t>
      </w:r>
      <w:r w:rsidR="008A4E6E">
        <w:rPr>
          <w:rtl/>
          <w:lang w:bidi="fa-IR"/>
        </w:rPr>
        <w:t xml:space="preserve">، </w:t>
      </w:r>
      <w:r>
        <w:rPr>
          <w:rtl/>
          <w:lang w:bidi="fa-IR"/>
        </w:rPr>
        <w:t>ص 469</w:t>
      </w:r>
      <w:r w:rsidR="008A4E6E">
        <w:rPr>
          <w:rtl/>
          <w:lang w:bidi="fa-IR"/>
        </w:rPr>
        <w:t xml:space="preserve">. </w:t>
      </w:r>
    </w:p>
    <w:p w:rsidR="00DF7947" w:rsidRDefault="00DF7947" w:rsidP="00141951">
      <w:pPr>
        <w:pStyle w:val="libFootnote"/>
        <w:rPr>
          <w:rtl/>
          <w:lang w:bidi="fa-IR"/>
        </w:rPr>
      </w:pPr>
      <w:r>
        <w:rPr>
          <w:rtl/>
          <w:lang w:bidi="fa-IR"/>
        </w:rPr>
        <w:t>957- الاستبصار</w:t>
      </w:r>
      <w:r w:rsidR="008A4E6E">
        <w:rPr>
          <w:rtl/>
          <w:lang w:bidi="fa-IR"/>
        </w:rPr>
        <w:t xml:space="preserve">، </w:t>
      </w:r>
      <w:r>
        <w:rPr>
          <w:rtl/>
          <w:lang w:bidi="fa-IR"/>
        </w:rPr>
        <w:t>ج 4</w:t>
      </w:r>
      <w:r w:rsidR="008A4E6E">
        <w:rPr>
          <w:rtl/>
          <w:lang w:bidi="fa-IR"/>
        </w:rPr>
        <w:t xml:space="preserve">، </w:t>
      </w:r>
      <w:r>
        <w:rPr>
          <w:rtl/>
          <w:lang w:bidi="fa-IR"/>
        </w:rPr>
        <w:t>ص 248</w:t>
      </w:r>
      <w:r w:rsidR="008A4E6E">
        <w:rPr>
          <w:rtl/>
          <w:lang w:bidi="fa-IR"/>
        </w:rPr>
        <w:t xml:space="preserve">. </w:t>
      </w:r>
    </w:p>
    <w:p w:rsidR="00DF7947" w:rsidRDefault="00DF7947" w:rsidP="00141951">
      <w:pPr>
        <w:pStyle w:val="libFootnote"/>
        <w:rPr>
          <w:rtl/>
          <w:lang w:bidi="fa-IR"/>
        </w:rPr>
      </w:pPr>
      <w:r>
        <w:rPr>
          <w:rtl/>
          <w:lang w:bidi="fa-IR"/>
        </w:rPr>
        <w:t>958- بحارالانوار</w:t>
      </w:r>
      <w:r w:rsidR="008A4E6E">
        <w:rPr>
          <w:rtl/>
          <w:lang w:bidi="fa-IR"/>
        </w:rPr>
        <w:t xml:space="preserve">، </w:t>
      </w:r>
      <w:r>
        <w:rPr>
          <w:rtl/>
          <w:lang w:bidi="fa-IR"/>
        </w:rPr>
        <w:t>ج 42</w:t>
      </w:r>
      <w:r w:rsidR="008A4E6E">
        <w:rPr>
          <w:rtl/>
          <w:lang w:bidi="fa-IR"/>
        </w:rPr>
        <w:t xml:space="preserve">. </w:t>
      </w:r>
    </w:p>
    <w:p w:rsidR="00DF7947" w:rsidRDefault="00DF7947" w:rsidP="00141951">
      <w:pPr>
        <w:pStyle w:val="libFootnote"/>
        <w:rPr>
          <w:rtl/>
          <w:lang w:bidi="fa-IR"/>
        </w:rPr>
      </w:pPr>
      <w:r>
        <w:rPr>
          <w:rtl/>
          <w:lang w:bidi="fa-IR"/>
        </w:rPr>
        <w:t>959- بحارالانوار</w:t>
      </w:r>
      <w:r w:rsidR="008A4E6E">
        <w:rPr>
          <w:rtl/>
          <w:lang w:bidi="fa-IR"/>
        </w:rPr>
        <w:t xml:space="preserve">، </w:t>
      </w:r>
      <w:r>
        <w:rPr>
          <w:rtl/>
          <w:lang w:bidi="fa-IR"/>
        </w:rPr>
        <w:t>ج 42</w:t>
      </w:r>
      <w:r w:rsidR="008A4E6E">
        <w:rPr>
          <w:rtl/>
          <w:lang w:bidi="fa-IR"/>
        </w:rPr>
        <w:t xml:space="preserve">. </w:t>
      </w:r>
    </w:p>
    <w:p w:rsidR="00DF7947" w:rsidRDefault="00DF7947" w:rsidP="00141951">
      <w:pPr>
        <w:pStyle w:val="libFootnote"/>
        <w:rPr>
          <w:rtl/>
          <w:lang w:bidi="fa-IR"/>
        </w:rPr>
      </w:pPr>
      <w:r>
        <w:rPr>
          <w:rtl/>
          <w:lang w:bidi="fa-IR"/>
        </w:rPr>
        <w:t>960- بحارالانوار</w:t>
      </w:r>
      <w:r w:rsidR="008A4E6E">
        <w:rPr>
          <w:rtl/>
          <w:lang w:bidi="fa-IR"/>
        </w:rPr>
        <w:t xml:space="preserve">، </w:t>
      </w:r>
      <w:r>
        <w:rPr>
          <w:rtl/>
          <w:lang w:bidi="fa-IR"/>
        </w:rPr>
        <w:t>ج 42 ص 259 - 263</w:t>
      </w:r>
      <w:r w:rsidR="008A4E6E">
        <w:rPr>
          <w:rtl/>
          <w:lang w:bidi="fa-IR"/>
        </w:rPr>
        <w:t xml:space="preserve">. </w:t>
      </w:r>
    </w:p>
    <w:p w:rsidR="00DF7947" w:rsidRDefault="00DF7947" w:rsidP="00141951">
      <w:pPr>
        <w:pStyle w:val="libFootnote"/>
        <w:rPr>
          <w:rtl/>
          <w:lang w:bidi="fa-IR"/>
        </w:rPr>
      </w:pPr>
      <w:r>
        <w:rPr>
          <w:rtl/>
          <w:lang w:bidi="fa-IR"/>
        </w:rPr>
        <w:t>961- معادن الحكمة</w:t>
      </w:r>
      <w:r w:rsidR="008A4E6E">
        <w:rPr>
          <w:rtl/>
          <w:lang w:bidi="fa-IR"/>
        </w:rPr>
        <w:t xml:space="preserve">، </w:t>
      </w:r>
      <w:r>
        <w:rPr>
          <w:rtl/>
          <w:lang w:bidi="fa-IR"/>
        </w:rPr>
        <w:t>ج 1</w:t>
      </w:r>
      <w:r w:rsidR="008A4E6E">
        <w:rPr>
          <w:rtl/>
          <w:lang w:bidi="fa-IR"/>
        </w:rPr>
        <w:t xml:space="preserve">، </w:t>
      </w:r>
      <w:r>
        <w:rPr>
          <w:rtl/>
          <w:lang w:bidi="fa-IR"/>
        </w:rPr>
        <w:t>ص 355</w:t>
      </w:r>
      <w:r w:rsidR="008A4E6E">
        <w:rPr>
          <w:rtl/>
          <w:lang w:bidi="fa-IR"/>
        </w:rPr>
        <w:t xml:space="preserve">. </w:t>
      </w:r>
    </w:p>
    <w:p w:rsidR="00DF7947" w:rsidRDefault="00DF7947" w:rsidP="00141951">
      <w:pPr>
        <w:pStyle w:val="libFootnote"/>
        <w:rPr>
          <w:rtl/>
          <w:lang w:bidi="fa-IR"/>
        </w:rPr>
      </w:pPr>
      <w:r>
        <w:rPr>
          <w:rtl/>
          <w:lang w:bidi="fa-IR"/>
        </w:rPr>
        <w:t>962- مناقب شهر آشوب</w:t>
      </w:r>
      <w:r w:rsidR="008A4E6E">
        <w:rPr>
          <w:rtl/>
          <w:lang w:bidi="fa-IR"/>
        </w:rPr>
        <w:t xml:space="preserve">، </w:t>
      </w:r>
      <w:r>
        <w:rPr>
          <w:rtl/>
          <w:lang w:bidi="fa-IR"/>
        </w:rPr>
        <w:t>ج 2</w:t>
      </w:r>
      <w:r w:rsidR="008A4E6E">
        <w:rPr>
          <w:rtl/>
          <w:lang w:bidi="fa-IR"/>
        </w:rPr>
        <w:t xml:space="preserve">، </w:t>
      </w:r>
      <w:r>
        <w:rPr>
          <w:rtl/>
          <w:lang w:bidi="fa-IR"/>
        </w:rPr>
        <w:t>ص 374</w:t>
      </w:r>
      <w:r w:rsidR="008A4E6E">
        <w:rPr>
          <w:rtl/>
          <w:lang w:bidi="fa-IR"/>
        </w:rPr>
        <w:t xml:space="preserve">. </w:t>
      </w:r>
    </w:p>
    <w:p w:rsidR="00DF7947" w:rsidRDefault="00DF7947" w:rsidP="00141951">
      <w:pPr>
        <w:pStyle w:val="libFootnote"/>
        <w:rPr>
          <w:rtl/>
          <w:lang w:bidi="fa-IR"/>
        </w:rPr>
      </w:pPr>
      <w:r>
        <w:rPr>
          <w:rtl/>
          <w:lang w:bidi="fa-IR"/>
        </w:rPr>
        <w:lastRenderedPageBreak/>
        <w:t>963- منتهى الامال</w:t>
      </w:r>
      <w:r w:rsidR="008A4E6E">
        <w:rPr>
          <w:rtl/>
          <w:lang w:bidi="fa-IR"/>
        </w:rPr>
        <w:t xml:space="preserve">. </w:t>
      </w:r>
    </w:p>
    <w:p w:rsidR="00DF7947" w:rsidRDefault="00DF7947" w:rsidP="00141951">
      <w:pPr>
        <w:pStyle w:val="libFootnote"/>
        <w:rPr>
          <w:rtl/>
          <w:lang w:bidi="fa-IR"/>
        </w:rPr>
      </w:pPr>
      <w:r>
        <w:rPr>
          <w:rtl/>
          <w:lang w:bidi="fa-IR"/>
        </w:rPr>
        <w:t>964- منتهى الامال</w:t>
      </w:r>
      <w:r w:rsidR="008A4E6E">
        <w:rPr>
          <w:rtl/>
          <w:lang w:bidi="fa-IR"/>
        </w:rPr>
        <w:t xml:space="preserve">. </w:t>
      </w:r>
    </w:p>
    <w:p w:rsidR="00DF7947" w:rsidRDefault="00DF7947" w:rsidP="00141951">
      <w:pPr>
        <w:pStyle w:val="libFootnote"/>
        <w:rPr>
          <w:rtl/>
          <w:lang w:bidi="fa-IR"/>
        </w:rPr>
      </w:pPr>
      <w:r>
        <w:rPr>
          <w:rtl/>
          <w:lang w:bidi="fa-IR"/>
        </w:rPr>
        <w:t>965- منتهلى الامال</w:t>
      </w:r>
      <w:r w:rsidR="008A4E6E">
        <w:rPr>
          <w:rtl/>
          <w:lang w:bidi="fa-IR"/>
        </w:rPr>
        <w:t xml:space="preserve">. </w:t>
      </w:r>
    </w:p>
    <w:p w:rsidR="00DF7947" w:rsidRDefault="00DF7947" w:rsidP="00141951">
      <w:pPr>
        <w:pStyle w:val="libFootnote"/>
        <w:rPr>
          <w:rtl/>
          <w:lang w:bidi="fa-IR"/>
        </w:rPr>
      </w:pPr>
      <w:r>
        <w:rPr>
          <w:rtl/>
          <w:lang w:bidi="fa-IR"/>
        </w:rPr>
        <w:t>966- منتهى الامال</w:t>
      </w:r>
      <w:r w:rsidR="008A4E6E">
        <w:rPr>
          <w:rtl/>
          <w:lang w:bidi="fa-IR"/>
        </w:rPr>
        <w:t xml:space="preserve">. </w:t>
      </w:r>
    </w:p>
    <w:p w:rsidR="00DF7947" w:rsidRDefault="00DF7947" w:rsidP="00141951">
      <w:pPr>
        <w:pStyle w:val="libFootnote"/>
        <w:rPr>
          <w:rtl/>
          <w:lang w:bidi="fa-IR"/>
        </w:rPr>
      </w:pPr>
      <w:r>
        <w:rPr>
          <w:rtl/>
          <w:lang w:bidi="fa-IR"/>
        </w:rPr>
        <w:t>967- منتهى الامال</w:t>
      </w:r>
      <w:r w:rsidR="008A4E6E">
        <w:rPr>
          <w:rtl/>
          <w:lang w:bidi="fa-IR"/>
        </w:rPr>
        <w:t xml:space="preserve">. </w:t>
      </w:r>
    </w:p>
    <w:p w:rsidR="00DF7947" w:rsidRDefault="00DF7947" w:rsidP="00141951">
      <w:pPr>
        <w:pStyle w:val="libFootnote"/>
        <w:rPr>
          <w:rtl/>
          <w:lang w:bidi="fa-IR"/>
        </w:rPr>
      </w:pPr>
      <w:r>
        <w:rPr>
          <w:rtl/>
          <w:lang w:bidi="fa-IR"/>
        </w:rPr>
        <w:t>968- منتهى الامال</w:t>
      </w:r>
      <w:r w:rsidR="008A4E6E">
        <w:rPr>
          <w:rtl/>
          <w:lang w:bidi="fa-IR"/>
        </w:rPr>
        <w:t xml:space="preserve">. </w:t>
      </w:r>
    </w:p>
    <w:p w:rsidR="00DF7947" w:rsidRDefault="00DF7947" w:rsidP="00141951">
      <w:pPr>
        <w:pStyle w:val="libFootnote"/>
        <w:rPr>
          <w:rtl/>
          <w:lang w:bidi="fa-IR"/>
        </w:rPr>
      </w:pPr>
      <w:r>
        <w:rPr>
          <w:rtl/>
          <w:lang w:bidi="fa-IR"/>
        </w:rPr>
        <w:t>969- منتهى الامال</w:t>
      </w:r>
      <w:r w:rsidR="008A4E6E">
        <w:rPr>
          <w:rtl/>
          <w:lang w:bidi="fa-IR"/>
        </w:rPr>
        <w:t xml:space="preserve">. </w:t>
      </w:r>
    </w:p>
    <w:p w:rsidR="00DF7947" w:rsidRDefault="00DF7947" w:rsidP="00141951">
      <w:pPr>
        <w:pStyle w:val="libFootnote"/>
        <w:rPr>
          <w:rtl/>
          <w:lang w:bidi="fa-IR"/>
        </w:rPr>
      </w:pPr>
      <w:r>
        <w:rPr>
          <w:rtl/>
          <w:lang w:bidi="fa-IR"/>
        </w:rPr>
        <w:t>970- امام باقر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مى فرمايد: حضرت اميرال</w:t>
      </w:r>
      <w:r w:rsidR="00593F0C">
        <w:rPr>
          <w:rtl/>
          <w:lang w:bidi="fa-IR"/>
        </w:rPr>
        <w:t>مؤمن</w:t>
      </w:r>
      <w:r>
        <w:rPr>
          <w:rtl/>
          <w:lang w:bidi="fa-IR"/>
        </w:rPr>
        <w:t>ين</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را پيش از طلوع دفن كردند</w:t>
      </w:r>
      <w:r w:rsidR="008A4E6E">
        <w:rPr>
          <w:rtl/>
          <w:lang w:bidi="fa-IR"/>
        </w:rPr>
        <w:t xml:space="preserve">. </w:t>
      </w:r>
    </w:p>
    <w:p w:rsidR="00DF7947" w:rsidRDefault="00DF7947" w:rsidP="00141951">
      <w:pPr>
        <w:pStyle w:val="libFootnote"/>
        <w:rPr>
          <w:rtl/>
          <w:lang w:bidi="fa-IR"/>
        </w:rPr>
      </w:pPr>
      <w:r>
        <w:rPr>
          <w:rtl/>
          <w:lang w:bidi="fa-IR"/>
        </w:rPr>
        <w:t>971- منتهى الامال</w:t>
      </w:r>
      <w:r w:rsidR="008A4E6E">
        <w:rPr>
          <w:rtl/>
          <w:lang w:bidi="fa-IR"/>
        </w:rPr>
        <w:t xml:space="preserve">. </w:t>
      </w:r>
    </w:p>
    <w:p w:rsidR="00DF7947" w:rsidRDefault="00DF7947" w:rsidP="00141951">
      <w:pPr>
        <w:pStyle w:val="libFootnote"/>
        <w:rPr>
          <w:rtl/>
          <w:lang w:bidi="fa-IR"/>
        </w:rPr>
      </w:pPr>
      <w:r>
        <w:rPr>
          <w:rtl/>
          <w:lang w:bidi="fa-IR"/>
        </w:rPr>
        <w:t>972- منتهى الامال</w:t>
      </w:r>
      <w:r w:rsidR="008A4E6E">
        <w:rPr>
          <w:rtl/>
          <w:lang w:bidi="fa-IR"/>
        </w:rPr>
        <w:t xml:space="preserve">. </w:t>
      </w:r>
    </w:p>
    <w:p w:rsidR="00DF7947" w:rsidRDefault="00DF7947" w:rsidP="00141951">
      <w:pPr>
        <w:pStyle w:val="libFootnote"/>
        <w:rPr>
          <w:rtl/>
          <w:lang w:bidi="fa-IR"/>
        </w:rPr>
      </w:pPr>
      <w:r>
        <w:rPr>
          <w:rtl/>
          <w:lang w:bidi="fa-IR"/>
        </w:rPr>
        <w:t>973- منتهى الامال</w:t>
      </w:r>
      <w:r w:rsidR="008A4E6E">
        <w:rPr>
          <w:rtl/>
          <w:lang w:bidi="fa-IR"/>
        </w:rPr>
        <w:t xml:space="preserve">. </w:t>
      </w:r>
    </w:p>
    <w:p w:rsidR="00DF7947" w:rsidRDefault="00DF7947" w:rsidP="00141951">
      <w:pPr>
        <w:pStyle w:val="libFootnote"/>
        <w:rPr>
          <w:rtl/>
          <w:lang w:bidi="fa-IR"/>
        </w:rPr>
      </w:pPr>
      <w:r>
        <w:rPr>
          <w:rtl/>
          <w:lang w:bidi="fa-IR"/>
        </w:rPr>
        <w:t>974- محلى است در كوفه</w:t>
      </w:r>
      <w:r w:rsidR="008A4E6E">
        <w:rPr>
          <w:rtl/>
          <w:lang w:bidi="fa-IR"/>
        </w:rPr>
        <w:t xml:space="preserve">. </w:t>
      </w:r>
    </w:p>
    <w:p w:rsidR="00DF7947" w:rsidRDefault="00DF7947" w:rsidP="00141951">
      <w:pPr>
        <w:pStyle w:val="libFootnote"/>
        <w:rPr>
          <w:rtl/>
          <w:lang w:bidi="fa-IR"/>
        </w:rPr>
      </w:pPr>
      <w:r>
        <w:rPr>
          <w:rtl/>
          <w:lang w:bidi="fa-IR"/>
        </w:rPr>
        <w:t>975- منتهى الامال</w:t>
      </w:r>
      <w:r w:rsidR="008A4E6E">
        <w:rPr>
          <w:rtl/>
          <w:lang w:bidi="fa-IR"/>
        </w:rPr>
        <w:t xml:space="preserve">. </w:t>
      </w:r>
    </w:p>
    <w:p w:rsidR="00DF7947" w:rsidRDefault="00DF7947" w:rsidP="00141951">
      <w:pPr>
        <w:pStyle w:val="libFootnote"/>
        <w:rPr>
          <w:rtl/>
          <w:lang w:bidi="fa-IR"/>
        </w:rPr>
      </w:pPr>
      <w:r>
        <w:rPr>
          <w:rtl/>
          <w:lang w:bidi="fa-IR"/>
        </w:rPr>
        <w:t>976- واقعه صفين</w:t>
      </w:r>
      <w:r w:rsidR="008A4E6E">
        <w:rPr>
          <w:rtl/>
          <w:lang w:bidi="fa-IR"/>
        </w:rPr>
        <w:t xml:space="preserve">، </w:t>
      </w:r>
      <w:r>
        <w:rPr>
          <w:rtl/>
          <w:lang w:bidi="fa-IR"/>
        </w:rPr>
        <w:t>ص 236</w:t>
      </w:r>
      <w:r w:rsidR="008A4E6E">
        <w:rPr>
          <w:rtl/>
          <w:lang w:bidi="fa-IR"/>
        </w:rPr>
        <w:t xml:space="preserve">. </w:t>
      </w:r>
    </w:p>
    <w:p w:rsidR="00DF7947" w:rsidRDefault="00DF7947" w:rsidP="00141951">
      <w:pPr>
        <w:pStyle w:val="libFootnote"/>
        <w:rPr>
          <w:rtl/>
          <w:lang w:bidi="fa-IR"/>
        </w:rPr>
      </w:pPr>
      <w:r>
        <w:rPr>
          <w:rtl/>
          <w:lang w:bidi="fa-IR"/>
        </w:rPr>
        <w:t>977- واقعه صفين</w:t>
      </w:r>
      <w:r w:rsidR="008A4E6E">
        <w:rPr>
          <w:rtl/>
          <w:lang w:bidi="fa-IR"/>
        </w:rPr>
        <w:t xml:space="preserve">. </w:t>
      </w:r>
    </w:p>
    <w:p w:rsidR="00DF7947" w:rsidRDefault="00DF7947" w:rsidP="00141951">
      <w:pPr>
        <w:pStyle w:val="libFootnote"/>
        <w:rPr>
          <w:rtl/>
          <w:lang w:bidi="fa-IR"/>
        </w:rPr>
      </w:pPr>
      <w:r>
        <w:rPr>
          <w:rtl/>
          <w:lang w:bidi="fa-IR"/>
        </w:rPr>
        <w:t>978- سفينة البحار</w:t>
      </w:r>
      <w:r w:rsidR="008A4E6E">
        <w:rPr>
          <w:rtl/>
          <w:lang w:bidi="fa-IR"/>
        </w:rPr>
        <w:t xml:space="preserve">، </w:t>
      </w:r>
      <w:r>
        <w:rPr>
          <w:rtl/>
          <w:lang w:bidi="fa-IR"/>
        </w:rPr>
        <w:t>ج 2</w:t>
      </w:r>
      <w:r w:rsidR="008A4E6E">
        <w:rPr>
          <w:rtl/>
          <w:lang w:bidi="fa-IR"/>
        </w:rPr>
        <w:t xml:space="preserve">، </w:t>
      </w:r>
      <w:r>
        <w:rPr>
          <w:rtl/>
          <w:lang w:bidi="fa-IR"/>
        </w:rPr>
        <w:t>ص 654</w:t>
      </w:r>
      <w:r w:rsidR="008A4E6E">
        <w:rPr>
          <w:rtl/>
          <w:lang w:bidi="fa-IR"/>
        </w:rPr>
        <w:t xml:space="preserve">. </w:t>
      </w:r>
    </w:p>
    <w:p w:rsidR="00DF7947" w:rsidRDefault="00DF7947" w:rsidP="00141951">
      <w:pPr>
        <w:pStyle w:val="libFootnote"/>
        <w:rPr>
          <w:rtl/>
          <w:lang w:bidi="fa-IR"/>
        </w:rPr>
      </w:pPr>
      <w:r>
        <w:rPr>
          <w:rtl/>
          <w:lang w:bidi="fa-IR"/>
        </w:rPr>
        <w:t>979- انساب الاشراف</w:t>
      </w:r>
      <w:r w:rsidR="008A4E6E">
        <w:rPr>
          <w:rtl/>
          <w:lang w:bidi="fa-IR"/>
        </w:rPr>
        <w:t xml:space="preserve">، </w:t>
      </w:r>
      <w:r>
        <w:rPr>
          <w:rtl/>
          <w:lang w:bidi="fa-IR"/>
        </w:rPr>
        <w:t>ج 2</w:t>
      </w:r>
      <w:r w:rsidR="008A4E6E">
        <w:rPr>
          <w:rtl/>
          <w:lang w:bidi="fa-IR"/>
        </w:rPr>
        <w:t xml:space="preserve">، </w:t>
      </w:r>
      <w:r>
        <w:rPr>
          <w:rtl/>
          <w:lang w:bidi="fa-IR"/>
        </w:rPr>
        <w:t>ص 213</w:t>
      </w:r>
      <w:r w:rsidR="008A4E6E">
        <w:rPr>
          <w:rtl/>
          <w:lang w:bidi="fa-IR"/>
        </w:rPr>
        <w:t xml:space="preserve">. </w:t>
      </w:r>
    </w:p>
    <w:p w:rsidR="00DF7947" w:rsidRDefault="00DF7947" w:rsidP="00141951">
      <w:pPr>
        <w:pStyle w:val="libFootnote"/>
        <w:rPr>
          <w:rtl/>
          <w:lang w:bidi="fa-IR"/>
        </w:rPr>
      </w:pPr>
      <w:r>
        <w:rPr>
          <w:rtl/>
          <w:lang w:bidi="fa-IR"/>
        </w:rPr>
        <w:t>980- الغارات</w:t>
      </w:r>
      <w:r w:rsidR="008A4E6E">
        <w:rPr>
          <w:rtl/>
          <w:lang w:bidi="fa-IR"/>
        </w:rPr>
        <w:t xml:space="preserve">، </w:t>
      </w:r>
      <w:r>
        <w:rPr>
          <w:rtl/>
          <w:lang w:bidi="fa-IR"/>
        </w:rPr>
        <w:t>ج 1</w:t>
      </w:r>
      <w:r w:rsidR="008A4E6E">
        <w:rPr>
          <w:rtl/>
          <w:lang w:bidi="fa-IR"/>
        </w:rPr>
        <w:t xml:space="preserve">، </w:t>
      </w:r>
      <w:r>
        <w:rPr>
          <w:rtl/>
          <w:lang w:bidi="fa-IR"/>
        </w:rPr>
        <w:t>ص 112</w:t>
      </w:r>
      <w:r w:rsidR="008A4E6E">
        <w:rPr>
          <w:rtl/>
          <w:lang w:bidi="fa-IR"/>
        </w:rPr>
        <w:t xml:space="preserve">. </w:t>
      </w:r>
    </w:p>
    <w:p w:rsidR="00DF7947" w:rsidRDefault="00DF7947" w:rsidP="00141951">
      <w:pPr>
        <w:pStyle w:val="libFootnote"/>
        <w:rPr>
          <w:rtl/>
          <w:lang w:bidi="fa-IR"/>
        </w:rPr>
      </w:pPr>
      <w:r>
        <w:rPr>
          <w:rtl/>
          <w:lang w:bidi="fa-IR"/>
        </w:rPr>
        <w:t>981- شرح نهج البلاغه</w:t>
      </w:r>
      <w:r w:rsidR="008A4E6E">
        <w:rPr>
          <w:rtl/>
          <w:lang w:bidi="fa-IR"/>
        </w:rPr>
        <w:t xml:space="preserve">، </w:t>
      </w:r>
      <w:r>
        <w:rPr>
          <w:rtl/>
          <w:lang w:bidi="fa-IR"/>
        </w:rPr>
        <w:t>ابن ابى الحديد</w:t>
      </w:r>
      <w:r w:rsidR="008A4E6E">
        <w:rPr>
          <w:rtl/>
          <w:lang w:bidi="fa-IR"/>
        </w:rPr>
        <w:t xml:space="preserve">، </w:t>
      </w:r>
      <w:r>
        <w:rPr>
          <w:rtl/>
          <w:lang w:bidi="fa-IR"/>
        </w:rPr>
        <w:t>ج 7</w:t>
      </w:r>
      <w:r w:rsidR="008A4E6E">
        <w:rPr>
          <w:rtl/>
          <w:lang w:bidi="fa-IR"/>
        </w:rPr>
        <w:t xml:space="preserve">، </w:t>
      </w:r>
      <w:r>
        <w:rPr>
          <w:rtl/>
          <w:lang w:bidi="fa-IR"/>
        </w:rPr>
        <w:t>ص 38</w:t>
      </w:r>
      <w:r w:rsidR="008A4E6E">
        <w:rPr>
          <w:rtl/>
          <w:lang w:bidi="fa-IR"/>
        </w:rPr>
        <w:t xml:space="preserve">. </w:t>
      </w:r>
    </w:p>
    <w:p w:rsidR="00DF7947" w:rsidRDefault="00DF7947" w:rsidP="00141951">
      <w:pPr>
        <w:pStyle w:val="libFootnote"/>
        <w:rPr>
          <w:rtl/>
          <w:lang w:bidi="fa-IR"/>
        </w:rPr>
      </w:pPr>
      <w:r>
        <w:rPr>
          <w:rtl/>
          <w:lang w:bidi="fa-IR"/>
        </w:rPr>
        <w:t>982- شرح نهج البلاغه</w:t>
      </w:r>
      <w:r w:rsidR="008A4E6E">
        <w:rPr>
          <w:rtl/>
          <w:lang w:bidi="fa-IR"/>
        </w:rPr>
        <w:t xml:space="preserve">، </w:t>
      </w:r>
      <w:r>
        <w:rPr>
          <w:rtl/>
          <w:lang w:bidi="fa-IR"/>
        </w:rPr>
        <w:t>ابن ابى الحديد</w:t>
      </w:r>
      <w:r w:rsidR="008A4E6E">
        <w:rPr>
          <w:rtl/>
          <w:lang w:bidi="fa-IR"/>
        </w:rPr>
        <w:t xml:space="preserve">، </w:t>
      </w:r>
      <w:r>
        <w:rPr>
          <w:rtl/>
          <w:lang w:bidi="fa-IR"/>
        </w:rPr>
        <w:t>ج 1 و 11</w:t>
      </w:r>
      <w:r w:rsidR="008A4E6E">
        <w:rPr>
          <w:rtl/>
          <w:lang w:bidi="fa-IR"/>
        </w:rPr>
        <w:t xml:space="preserve">. </w:t>
      </w:r>
    </w:p>
    <w:p w:rsidR="00DF7947" w:rsidRDefault="00DF7947" w:rsidP="00141951">
      <w:pPr>
        <w:pStyle w:val="libFootnote"/>
        <w:rPr>
          <w:rtl/>
          <w:lang w:bidi="fa-IR"/>
        </w:rPr>
      </w:pPr>
      <w:r>
        <w:rPr>
          <w:rtl/>
          <w:lang w:bidi="fa-IR"/>
        </w:rPr>
        <w:t>983- شرح نهج البلاغه</w:t>
      </w:r>
      <w:r w:rsidR="008A4E6E">
        <w:rPr>
          <w:rtl/>
          <w:lang w:bidi="fa-IR"/>
        </w:rPr>
        <w:t xml:space="preserve">، </w:t>
      </w:r>
      <w:r>
        <w:rPr>
          <w:rtl/>
          <w:lang w:bidi="fa-IR"/>
        </w:rPr>
        <w:t>ابن ابى الحديد</w:t>
      </w:r>
      <w:r w:rsidR="008A4E6E">
        <w:rPr>
          <w:rtl/>
          <w:lang w:bidi="fa-IR"/>
        </w:rPr>
        <w:t xml:space="preserve">، </w:t>
      </w:r>
      <w:r>
        <w:rPr>
          <w:rtl/>
          <w:lang w:bidi="fa-IR"/>
        </w:rPr>
        <w:t>ج 1 و 11</w:t>
      </w:r>
      <w:r w:rsidR="008A4E6E">
        <w:rPr>
          <w:rtl/>
          <w:lang w:bidi="fa-IR"/>
        </w:rPr>
        <w:t xml:space="preserve">. </w:t>
      </w:r>
    </w:p>
    <w:p w:rsidR="00DF7947" w:rsidRDefault="00DF7947" w:rsidP="00141951">
      <w:pPr>
        <w:pStyle w:val="libFootnote"/>
        <w:rPr>
          <w:rtl/>
          <w:lang w:bidi="fa-IR"/>
        </w:rPr>
      </w:pPr>
      <w:r>
        <w:rPr>
          <w:rtl/>
          <w:lang w:bidi="fa-IR"/>
        </w:rPr>
        <w:t>984- كافى</w:t>
      </w:r>
      <w:r w:rsidR="008A4E6E">
        <w:rPr>
          <w:rtl/>
          <w:lang w:bidi="fa-IR"/>
        </w:rPr>
        <w:t xml:space="preserve">، </w:t>
      </w:r>
      <w:r>
        <w:rPr>
          <w:rtl/>
          <w:lang w:bidi="fa-IR"/>
        </w:rPr>
        <w:t>ج 7</w:t>
      </w:r>
      <w:r w:rsidR="008A4E6E">
        <w:rPr>
          <w:rtl/>
          <w:lang w:bidi="fa-IR"/>
        </w:rPr>
        <w:t xml:space="preserve">، </w:t>
      </w:r>
      <w:r>
        <w:rPr>
          <w:rtl/>
          <w:lang w:bidi="fa-IR"/>
        </w:rPr>
        <w:t>ص 260</w:t>
      </w:r>
      <w:r w:rsidR="008A4E6E">
        <w:rPr>
          <w:rtl/>
          <w:lang w:bidi="fa-IR"/>
        </w:rPr>
        <w:t xml:space="preserve">. </w:t>
      </w:r>
    </w:p>
    <w:p w:rsidR="00DF7947" w:rsidRDefault="00DF7947" w:rsidP="00141951">
      <w:pPr>
        <w:pStyle w:val="libFootnote"/>
        <w:rPr>
          <w:rtl/>
          <w:lang w:bidi="fa-IR"/>
        </w:rPr>
      </w:pPr>
      <w:r>
        <w:rPr>
          <w:rtl/>
          <w:lang w:bidi="fa-IR"/>
        </w:rPr>
        <w:t>985- نهج البلاغه</w:t>
      </w:r>
      <w:r w:rsidR="008A4E6E">
        <w:rPr>
          <w:rtl/>
          <w:lang w:bidi="fa-IR"/>
        </w:rPr>
        <w:t xml:space="preserve">، </w:t>
      </w:r>
      <w:r>
        <w:rPr>
          <w:rtl/>
          <w:lang w:bidi="fa-IR"/>
        </w:rPr>
        <w:t>خطبه 149</w:t>
      </w:r>
      <w:r w:rsidR="008A4E6E">
        <w:rPr>
          <w:rtl/>
          <w:lang w:bidi="fa-IR"/>
        </w:rPr>
        <w:t xml:space="preserve">. </w:t>
      </w:r>
    </w:p>
    <w:p w:rsidR="00DF7947" w:rsidRDefault="00DF7947" w:rsidP="00141951">
      <w:pPr>
        <w:pStyle w:val="libFootnote"/>
        <w:rPr>
          <w:rtl/>
          <w:lang w:bidi="fa-IR"/>
        </w:rPr>
      </w:pPr>
      <w:r>
        <w:rPr>
          <w:rtl/>
          <w:lang w:bidi="fa-IR"/>
        </w:rPr>
        <w:t>986-</w:t>
      </w:r>
      <w:r w:rsidR="003107DD">
        <w:rPr>
          <w:rtl/>
          <w:lang w:bidi="fa-IR"/>
        </w:rPr>
        <w:t xml:space="preserve"> (</w:t>
      </w:r>
      <w:r>
        <w:rPr>
          <w:rtl/>
          <w:lang w:bidi="fa-IR"/>
        </w:rPr>
        <w:t>داستانهاى اين فصل به جهت معلوم نبودن آن از حيث زمانى به يك فصل مجزا اختصاص</w:t>
      </w:r>
      <w:r w:rsidR="00251781">
        <w:rPr>
          <w:rtl/>
          <w:lang w:bidi="fa-IR"/>
        </w:rPr>
        <w:t xml:space="preserve"> </w:t>
      </w:r>
      <w:r>
        <w:rPr>
          <w:rtl/>
          <w:lang w:bidi="fa-IR"/>
        </w:rPr>
        <w:t>يافت</w:t>
      </w:r>
      <w:r w:rsidR="008A4E6E">
        <w:rPr>
          <w:rtl/>
          <w:lang w:bidi="fa-IR"/>
        </w:rPr>
        <w:t xml:space="preserve">. </w:t>
      </w:r>
      <w:r>
        <w:rPr>
          <w:rtl/>
          <w:lang w:bidi="fa-IR"/>
        </w:rPr>
        <w:t>)</w:t>
      </w:r>
    </w:p>
    <w:p w:rsidR="00DF7947" w:rsidRDefault="00DF7947" w:rsidP="00141951">
      <w:pPr>
        <w:pStyle w:val="libFootnote"/>
        <w:rPr>
          <w:rtl/>
          <w:lang w:bidi="fa-IR"/>
        </w:rPr>
      </w:pPr>
      <w:r>
        <w:rPr>
          <w:rtl/>
          <w:lang w:bidi="fa-IR"/>
        </w:rPr>
        <w:t>987- اصول كافى</w:t>
      </w:r>
      <w:r w:rsidR="008A4E6E">
        <w:rPr>
          <w:rtl/>
          <w:lang w:bidi="fa-IR"/>
        </w:rPr>
        <w:t xml:space="preserve">، </w:t>
      </w:r>
      <w:r>
        <w:rPr>
          <w:rtl/>
          <w:lang w:bidi="fa-IR"/>
        </w:rPr>
        <w:t>ج 2</w:t>
      </w:r>
    </w:p>
    <w:p w:rsidR="00DF7947" w:rsidRDefault="00DF7947" w:rsidP="00141951">
      <w:pPr>
        <w:pStyle w:val="libFootnote"/>
        <w:rPr>
          <w:rtl/>
          <w:lang w:bidi="fa-IR"/>
        </w:rPr>
      </w:pPr>
      <w:r>
        <w:rPr>
          <w:rtl/>
          <w:lang w:bidi="fa-IR"/>
        </w:rPr>
        <w:t>988- اصول كافى</w:t>
      </w:r>
      <w:r w:rsidR="008A4E6E">
        <w:rPr>
          <w:rtl/>
          <w:lang w:bidi="fa-IR"/>
        </w:rPr>
        <w:t xml:space="preserve">، </w:t>
      </w:r>
      <w:r>
        <w:rPr>
          <w:rtl/>
          <w:lang w:bidi="fa-IR"/>
        </w:rPr>
        <w:t>ج 2</w:t>
      </w:r>
      <w:r w:rsidR="008A4E6E">
        <w:rPr>
          <w:rtl/>
          <w:lang w:bidi="fa-IR"/>
        </w:rPr>
        <w:t xml:space="preserve">، </w:t>
      </w:r>
      <w:r>
        <w:rPr>
          <w:rtl/>
          <w:lang w:bidi="fa-IR"/>
        </w:rPr>
        <w:t>ص 455</w:t>
      </w:r>
    </w:p>
    <w:p w:rsidR="00DF7947" w:rsidRDefault="00DF7947" w:rsidP="00141951">
      <w:pPr>
        <w:pStyle w:val="libFootnote"/>
        <w:rPr>
          <w:rtl/>
          <w:lang w:bidi="fa-IR"/>
        </w:rPr>
      </w:pPr>
      <w:r>
        <w:rPr>
          <w:rtl/>
          <w:lang w:bidi="fa-IR"/>
        </w:rPr>
        <w:t>989- اصول كافى</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lastRenderedPageBreak/>
        <w:t>990- اصول كافى</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991- محدث يعنى خداوند اخبار آسمانى را به وسيله فرشته يا صدا به او مى رساند</w:t>
      </w:r>
      <w:r w:rsidR="008A4E6E">
        <w:rPr>
          <w:rtl/>
          <w:lang w:bidi="fa-IR"/>
        </w:rPr>
        <w:t xml:space="preserve">. </w:t>
      </w:r>
    </w:p>
    <w:p w:rsidR="00DF7947" w:rsidRDefault="00DF7947" w:rsidP="00141951">
      <w:pPr>
        <w:pStyle w:val="libFootnote"/>
        <w:rPr>
          <w:rtl/>
          <w:lang w:bidi="fa-IR"/>
        </w:rPr>
      </w:pPr>
      <w:r>
        <w:rPr>
          <w:rtl/>
          <w:lang w:bidi="fa-IR"/>
        </w:rPr>
        <w:t>992- در بعضى روايات آمده</w:t>
      </w:r>
      <w:r w:rsidR="00137D68">
        <w:rPr>
          <w:rtl/>
          <w:lang w:bidi="fa-IR"/>
        </w:rPr>
        <w:t>:</w:t>
      </w:r>
      <w:r>
        <w:rPr>
          <w:rtl/>
          <w:lang w:bidi="fa-IR"/>
        </w:rPr>
        <w:t xml:space="preserve"> كه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روزى مقام و اوصاف ذوالقرنين را براى اصحاب خود ذكر كرد و سپس فرمود: **در ميان شما نيز مانند او هست ***</w:t>
      </w:r>
    </w:p>
    <w:p w:rsidR="00DF7947" w:rsidRDefault="00DF7947" w:rsidP="00141951">
      <w:pPr>
        <w:pStyle w:val="libFootnote"/>
        <w:rPr>
          <w:rtl/>
          <w:lang w:bidi="fa-IR"/>
        </w:rPr>
      </w:pPr>
      <w:r>
        <w:rPr>
          <w:rtl/>
          <w:lang w:bidi="fa-IR"/>
        </w:rPr>
        <w:t>993- اصول كافى و تفسير على بن ابراهيم</w:t>
      </w:r>
    </w:p>
    <w:p w:rsidR="00DF7947" w:rsidRDefault="00DF7947" w:rsidP="00141951">
      <w:pPr>
        <w:pStyle w:val="libFootnote"/>
        <w:rPr>
          <w:rtl/>
          <w:lang w:bidi="fa-IR"/>
        </w:rPr>
      </w:pPr>
      <w:r>
        <w:rPr>
          <w:rtl/>
          <w:lang w:bidi="fa-IR"/>
        </w:rPr>
        <w:t>994- اصول كافى</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995- تفسير سوره حديد و دستغيب</w:t>
      </w:r>
    </w:p>
    <w:p w:rsidR="00DF7947" w:rsidRDefault="00DF7947" w:rsidP="00141951">
      <w:pPr>
        <w:pStyle w:val="libFootnote"/>
        <w:rPr>
          <w:rtl/>
          <w:lang w:bidi="fa-IR"/>
        </w:rPr>
      </w:pPr>
      <w:r>
        <w:rPr>
          <w:rtl/>
          <w:lang w:bidi="fa-IR"/>
        </w:rPr>
        <w:t>996- تفسير سوره حديد</w:t>
      </w:r>
    </w:p>
    <w:p w:rsidR="00DF7947" w:rsidRDefault="00DF7947" w:rsidP="00141951">
      <w:pPr>
        <w:pStyle w:val="libFootnote"/>
        <w:rPr>
          <w:rtl/>
          <w:lang w:bidi="fa-IR"/>
        </w:rPr>
      </w:pPr>
      <w:r>
        <w:rPr>
          <w:rtl/>
          <w:lang w:bidi="fa-IR"/>
        </w:rPr>
        <w:t>997- اصول كافى</w:t>
      </w:r>
      <w:r w:rsidR="008A4E6E">
        <w:rPr>
          <w:rtl/>
          <w:lang w:bidi="fa-IR"/>
        </w:rPr>
        <w:t xml:space="preserve">، </w:t>
      </w:r>
      <w:r>
        <w:rPr>
          <w:rtl/>
          <w:lang w:bidi="fa-IR"/>
        </w:rPr>
        <w:t>ج 1</w:t>
      </w:r>
      <w:r w:rsidR="008A4E6E">
        <w:rPr>
          <w:rtl/>
          <w:lang w:bidi="fa-IR"/>
        </w:rPr>
        <w:t xml:space="preserve">، </w:t>
      </w:r>
      <w:r>
        <w:rPr>
          <w:rtl/>
          <w:lang w:bidi="fa-IR"/>
        </w:rPr>
        <w:t>ص 411</w:t>
      </w:r>
    </w:p>
    <w:p w:rsidR="00DF7947" w:rsidRDefault="00DF7947" w:rsidP="00141951">
      <w:pPr>
        <w:pStyle w:val="libFootnote"/>
        <w:rPr>
          <w:rtl/>
          <w:lang w:bidi="fa-IR"/>
        </w:rPr>
      </w:pPr>
      <w:r>
        <w:rPr>
          <w:rtl/>
          <w:lang w:bidi="fa-IR"/>
        </w:rPr>
        <w:t>998- داستانهاى پراكنده</w:t>
      </w:r>
      <w:r w:rsidR="008A4E6E">
        <w:rPr>
          <w:rtl/>
          <w:lang w:bidi="fa-IR"/>
        </w:rPr>
        <w:t xml:space="preserve">، </w:t>
      </w:r>
      <w:r>
        <w:rPr>
          <w:rtl/>
          <w:lang w:bidi="fa-IR"/>
        </w:rPr>
        <w:t>ج 4</w:t>
      </w:r>
    </w:p>
    <w:p w:rsidR="00DF7947" w:rsidRDefault="00DF7947" w:rsidP="00141951">
      <w:pPr>
        <w:pStyle w:val="libFootnote"/>
        <w:rPr>
          <w:rtl/>
          <w:lang w:bidi="fa-IR"/>
        </w:rPr>
      </w:pPr>
      <w:r>
        <w:rPr>
          <w:rtl/>
          <w:lang w:bidi="fa-IR"/>
        </w:rPr>
        <w:t>999- تفسير جامع</w:t>
      </w:r>
      <w:r w:rsidR="008A4E6E">
        <w:rPr>
          <w:rtl/>
          <w:lang w:bidi="fa-IR"/>
        </w:rPr>
        <w:t xml:space="preserve">، </w:t>
      </w:r>
      <w:r>
        <w:rPr>
          <w:rtl/>
          <w:lang w:bidi="fa-IR"/>
        </w:rPr>
        <w:t>ج 5</w:t>
      </w:r>
    </w:p>
    <w:p w:rsidR="00DF7947" w:rsidRDefault="00DF7947" w:rsidP="00141951">
      <w:pPr>
        <w:pStyle w:val="libFootnote"/>
        <w:rPr>
          <w:rtl/>
          <w:lang w:bidi="fa-IR"/>
        </w:rPr>
      </w:pPr>
      <w:r>
        <w:rPr>
          <w:rtl/>
          <w:lang w:bidi="fa-IR"/>
        </w:rPr>
        <w:t>1000- امالى مفيد نيشابورى</w:t>
      </w:r>
      <w:r w:rsidR="008A4E6E">
        <w:rPr>
          <w:rtl/>
          <w:lang w:bidi="fa-IR"/>
        </w:rPr>
        <w:t>؛</w:t>
      </w:r>
      <w:r>
        <w:rPr>
          <w:rtl/>
          <w:lang w:bidi="fa-IR"/>
        </w:rPr>
        <w:t xml:space="preserve"> سفينة البحار</w:t>
      </w:r>
      <w:r w:rsidR="008A4E6E">
        <w:rPr>
          <w:rtl/>
          <w:lang w:bidi="fa-IR"/>
        </w:rPr>
        <w:t xml:space="preserve">، </w:t>
      </w:r>
      <w:r>
        <w:rPr>
          <w:rtl/>
          <w:lang w:bidi="fa-IR"/>
        </w:rPr>
        <w:t>ج 1</w:t>
      </w:r>
      <w:r w:rsidR="008A4E6E">
        <w:rPr>
          <w:rtl/>
          <w:lang w:bidi="fa-IR"/>
        </w:rPr>
        <w:t xml:space="preserve">، </w:t>
      </w:r>
      <w:r>
        <w:rPr>
          <w:rtl/>
          <w:lang w:bidi="fa-IR"/>
        </w:rPr>
        <w:t>ص 391</w:t>
      </w:r>
    </w:p>
    <w:p w:rsidR="00DF7947" w:rsidRDefault="00DF7947" w:rsidP="00141951">
      <w:pPr>
        <w:pStyle w:val="libFootnote"/>
        <w:rPr>
          <w:rtl/>
          <w:lang w:bidi="fa-IR"/>
        </w:rPr>
      </w:pPr>
      <w:r>
        <w:rPr>
          <w:rtl/>
          <w:lang w:bidi="fa-IR"/>
        </w:rPr>
        <w:t>1001- بحارالانوار</w:t>
      </w:r>
      <w:r w:rsidR="008A4E6E">
        <w:rPr>
          <w:rtl/>
          <w:lang w:bidi="fa-IR"/>
        </w:rPr>
        <w:t xml:space="preserve">، </w:t>
      </w:r>
      <w:r>
        <w:rPr>
          <w:rtl/>
          <w:lang w:bidi="fa-IR"/>
        </w:rPr>
        <w:t>ج 7</w:t>
      </w:r>
      <w:r w:rsidR="008A4E6E">
        <w:rPr>
          <w:rtl/>
          <w:lang w:bidi="fa-IR"/>
        </w:rPr>
        <w:t xml:space="preserve">، </w:t>
      </w:r>
      <w:r>
        <w:rPr>
          <w:rtl/>
          <w:lang w:bidi="fa-IR"/>
        </w:rPr>
        <w:t>ص 211</w:t>
      </w:r>
    </w:p>
    <w:p w:rsidR="00DF7947" w:rsidRDefault="00DF7947" w:rsidP="00141951">
      <w:pPr>
        <w:pStyle w:val="libFootnote"/>
        <w:rPr>
          <w:rtl/>
          <w:lang w:bidi="fa-IR"/>
        </w:rPr>
      </w:pPr>
      <w:r>
        <w:rPr>
          <w:rtl/>
          <w:lang w:bidi="fa-IR"/>
        </w:rPr>
        <w:t>1002- مدينة المعاجز</w:t>
      </w:r>
    </w:p>
    <w:p w:rsidR="00DF7947" w:rsidRDefault="00DF7947" w:rsidP="00141951">
      <w:pPr>
        <w:pStyle w:val="libFootnote"/>
        <w:rPr>
          <w:rtl/>
          <w:lang w:bidi="fa-IR"/>
        </w:rPr>
      </w:pPr>
      <w:r>
        <w:rPr>
          <w:rtl/>
          <w:lang w:bidi="fa-IR"/>
        </w:rPr>
        <w:t>1003- بحارالانوار</w:t>
      </w:r>
      <w:r w:rsidR="008A4E6E">
        <w:rPr>
          <w:rtl/>
          <w:lang w:bidi="fa-IR"/>
        </w:rPr>
        <w:t xml:space="preserve">، </w:t>
      </w:r>
      <w:r>
        <w:rPr>
          <w:rtl/>
          <w:lang w:bidi="fa-IR"/>
        </w:rPr>
        <w:t>ج 41</w:t>
      </w:r>
      <w:r w:rsidR="008A4E6E">
        <w:rPr>
          <w:rtl/>
          <w:lang w:bidi="fa-IR"/>
        </w:rPr>
        <w:t xml:space="preserve">، </w:t>
      </w:r>
      <w:r>
        <w:rPr>
          <w:rtl/>
          <w:lang w:bidi="fa-IR"/>
        </w:rPr>
        <w:t>243</w:t>
      </w:r>
      <w:r w:rsidR="008A4E6E">
        <w:rPr>
          <w:rtl/>
          <w:lang w:bidi="fa-IR"/>
        </w:rPr>
        <w:t xml:space="preserve">، </w:t>
      </w:r>
      <w:r>
        <w:rPr>
          <w:rtl/>
          <w:lang w:bidi="fa-IR"/>
        </w:rPr>
        <w:t>اغانى</w:t>
      </w:r>
      <w:r w:rsidR="008A4E6E">
        <w:rPr>
          <w:rtl/>
          <w:lang w:bidi="fa-IR"/>
        </w:rPr>
        <w:t xml:space="preserve">، </w:t>
      </w:r>
      <w:r>
        <w:rPr>
          <w:rtl/>
          <w:lang w:bidi="fa-IR"/>
        </w:rPr>
        <w:t>ج 7</w:t>
      </w:r>
      <w:r w:rsidR="008A4E6E">
        <w:rPr>
          <w:rtl/>
          <w:lang w:bidi="fa-IR"/>
        </w:rPr>
        <w:t xml:space="preserve">، </w:t>
      </w:r>
      <w:r>
        <w:rPr>
          <w:rtl/>
          <w:lang w:bidi="fa-IR"/>
        </w:rPr>
        <w:t>ص 15</w:t>
      </w:r>
      <w:r w:rsidR="008A4E6E">
        <w:rPr>
          <w:rtl/>
          <w:lang w:bidi="fa-IR"/>
        </w:rPr>
        <w:t xml:space="preserve">. </w:t>
      </w:r>
    </w:p>
    <w:p w:rsidR="00DF7947" w:rsidRDefault="00DF7947" w:rsidP="00141951">
      <w:pPr>
        <w:pStyle w:val="libFootnote"/>
        <w:rPr>
          <w:rtl/>
          <w:lang w:bidi="fa-IR"/>
        </w:rPr>
      </w:pPr>
      <w:r>
        <w:rPr>
          <w:rtl/>
          <w:lang w:bidi="fa-IR"/>
        </w:rPr>
        <w:t>1004- سوره نمل آيه 89 **كسانى كه كار نيكى انجام دهند پاداشى بهتر از آن خواهند داشت و آنان از وحشت آن روز در امانند***</w:t>
      </w:r>
      <w:r w:rsidR="008A4E6E">
        <w:rPr>
          <w:rtl/>
          <w:lang w:bidi="fa-IR"/>
        </w:rPr>
        <w:t xml:space="preserve">. </w:t>
      </w:r>
    </w:p>
    <w:p w:rsidR="00DF7947" w:rsidRDefault="00DF7947" w:rsidP="00141951">
      <w:pPr>
        <w:pStyle w:val="libFootnote"/>
        <w:rPr>
          <w:rtl/>
          <w:lang w:bidi="fa-IR"/>
        </w:rPr>
      </w:pPr>
      <w:r>
        <w:rPr>
          <w:rtl/>
          <w:lang w:bidi="fa-IR"/>
        </w:rPr>
        <w:t>1005- بحارالانوار</w:t>
      </w:r>
      <w:r w:rsidR="008A4E6E">
        <w:rPr>
          <w:rtl/>
          <w:lang w:bidi="fa-IR"/>
        </w:rPr>
        <w:t xml:space="preserve">، </w:t>
      </w:r>
      <w:r>
        <w:rPr>
          <w:rtl/>
          <w:lang w:bidi="fa-IR"/>
        </w:rPr>
        <w:t>ج 44</w:t>
      </w:r>
      <w:r w:rsidR="008A4E6E">
        <w:rPr>
          <w:rtl/>
          <w:lang w:bidi="fa-IR"/>
        </w:rPr>
        <w:t xml:space="preserve">، </w:t>
      </w:r>
      <w:r>
        <w:rPr>
          <w:rtl/>
          <w:lang w:bidi="fa-IR"/>
        </w:rPr>
        <w:t>ص 293</w:t>
      </w:r>
    </w:p>
    <w:p w:rsidR="00DF7947" w:rsidRDefault="00DF7947" w:rsidP="00141951">
      <w:pPr>
        <w:pStyle w:val="libFootnote"/>
        <w:rPr>
          <w:rtl/>
          <w:lang w:bidi="fa-IR"/>
        </w:rPr>
      </w:pPr>
      <w:r>
        <w:rPr>
          <w:rtl/>
          <w:lang w:bidi="fa-IR"/>
        </w:rPr>
        <w:t>1006- گوهر شب چراغ</w:t>
      </w:r>
      <w:r w:rsidR="008A4E6E">
        <w:rPr>
          <w:rtl/>
          <w:lang w:bidi="fa-IR"/>
        </w:rPr>
        <w:t xml:space="preserve">، </w:t>
      </w:r>
      <w:r>
        <w:rPr>
          <w:rtl/>
          <w:lang w:bidi="fa-IR"/>
        </w:rPr>
        <w:t>نائينى</w:t>
      </w:r>
      <w:r w:rsidR="008A4E6E">
        <w:rPr>
          <w:rtl/>
          <w:lang w:bidi="fa-IR"/>
        </w:rPr>
        <w:t xml:space="preserve">. </w:t>
      </w:r>
    </w:p>
    <w:p w:rsidR="00DF7947" w:rsidRDefault="00DF7947" w:rsidP="00141951">
      <w:pPr>
        <w:pStyle w:val="libFootnote"/>
        <w:rPr>
          <w:rtl/>
          <w:lang w:bidi="fa-IR"/>
        </w:rPr>
      </w:pPr>
      <w:r>
        <w:rPr>
          <w:rtl/>
          <w:lang w:bidi="fa-IR"/>
        </w:rPr>
        <w:t>1007- غرر</w:t>
      </w:r>
      <w:r w:rsidR="008A4E6E">
        <w:rPr>
          <w:rtl/>
          <w:lang w:bidi="fa-IR"/>
        </w:rPr>
        <w:t xml:space="preserve">، </w:t>
      </w:r>
      <w:r>
        <w:rPr>
          <w:rtl/>
          <w:lang w:bidi="fa-IR"/>
        </w:rPr>
        <w:t>ص 697</w:t>
      </w:r>
    </w:p>
    <w:p w:rsidR="00DF7947" w:rsidRDefault="00DF7947" w:rsidP="00141951">
      <w:pPr>
        <w:pStyle w:val="libFootnote"/>
        <w:rPr>
          <w:rtl/>
          <w:lang w:bidi="fa-IR"/>
        </w:rPr>
      </w:pPr>
      <w:r>
        <w:rPr>
          <w:rtl/>
          <w:lang w:bidi="fa-IR"/>
        </w:rPr>
        <w:t>1008- نشان از بى نشانها</w:t>
      </w:r>
    </w:p>
    <w:p w:rsidR="00DF7947" w:rsidRDefault="00DF7947" w:rsidP="00141951">
      <w:pPr>
        <w:pStyle w:val="libFootnote"/>
        <w:rPr>
          <w:rtl/>
          <w:lang w:bidi="fa-IR"/>
        </w:rPr>
      </w:pPr>
      <w:r>
        <w:rPr>
          <w:rtl/>
          <w:lang w:bidi="fa-IR"/>
        </w:rPr>
        <w:t>1009- سوره صافات آيه 83</w:t>
      </w:r>
    </w:p>
    <w:p w:rsidR="00DF7947" w:rsidRDefault="00DF7947" w:rsidP="00141951">
      <w:pPr>
        <w:pStyle w:val="libFootnote"/>
        <w:rPr>
          <w:rtl/>
          <w:lang w:bidi="fa-IR"/>
        </w:rPr>
      </w:pPr>
      <w:r>
        <w:rPr>
          <w:rtl/>
          <w:lang w:bidi="fa-IR"/>
        </w:rPr>
        <w:t>1010- تفسير جامع</w:t>
      </w:r>
      <w:r w:rsidR="008A4E6E">
        <w:rPr>
          <w:rtl/>
          <w:lang w:bidi="fa-IR"/>
        </w:rPr>
        <w:t xml:space="preserve">، </w:t>
      </w:r>
      <w:r>
        <w:rPr>
          <w:rtl/>
          <w:lang w:bidi="fa-IR"/>
        </w:rPr>
        <w:t>ج 5</w:t>
      </w:r>
      <w:r w:rsidR="008A4E6E">
        <w:rPr>
          <w:rtl/>
          <w:lang w:bidi="fa-IR"/>
        </w:rPr>
        <w:t xml:space="preserve">. </w:t>
      </w:r>
    </w:p>
    <w:p w:rsidR="00DF7947" w:rsidRDefault="00DF7947" w:rsidP="00141951">
      <w:pPr>
        <w:pStyle w:val="libFootnote"/>
        <w:rPr>
          <w:rtl/>
          <w:lang w:bidi="fa-IR"/>
        </w:rPr>
      </w:pPr>
      <w:r>
        <w:rPr>
          <w:rtl/>
          <w:lang w:bidi="fa-IR"/>
        </w:rPr>
        <w:t>1011- امالى شيخ مفيد</w:t>
      </w:r>
      <w:r w:rsidR="008A4E6E">
        <w:rPr>
          <w:rtl/>
          <w:lang w:bidi="fa-IR"/>
        </w:rPr>
        <w:t xml:space="preserve">، </w:t>
      </w:r>
      <w:r>
        <w:rPr>
          <w:rtl/>
          <w:lang w:bidi="fa-IR"/>
        </w:rPr>
        <w:t>ص 183</w:t>
      </w:r>
      <w:r w:rsidR="008A4E6E">
        <w:rPr>
          <w:rtl/>
          <w:lang w:bidi="fa-IR"/>
        </w:rPr>
        <w:t xml:space="preserve">. </w:t>
      </w:r>
    </w:p>
    <w:p w:rsidR="00DF7947" w:rsidRDefault="00DF7947" w:rsidP="00141951">
      <w:pPr>
        <w:pStyle w:val="libFootnote"/>
        <w:rPr>
          <w:rtl/>
          <w:lang w:bidi="fa-IR"/>
        </w:rPr>
      </w:pPr>
      <w:r>
        <w:rPr>
          <w:rtl/>
          <w:lang w:bidi="fa-IR"/>
        </w:rPr>
        <w:t>1012- امالى شيخ مفيد</w:t>
      </w:r>
    </w:p>
    <w:p w:rsidR="00DF7947" w:rsidRDefault="00DF7947" w:rsidP="00141951">
      <w:pPr>
        <w:pStyle w:val="libFootnote"/>
        <w:rPr>
          <w:rtl/>
          <w:lang w:bidi="fa-IR"/>
        </w:rPr>
      </w:pPr>
      <w:r>
        <w:rPr>
          <w:rtl/>
          <w:lang w:bidi="fa-IR"/>
        </w:rPr>
        <w:t>1013- امالى شيخ مفيد</w:t>
      </w:r>
    </w:p>
    <w:p w:rsidR="00DF7947" w:rsidRDefault="00DF7947" w:rsidP="00141951">
      <w:pPr>
        <w:pStyle w:val="libFootnote"/>
        <w:rPr>
          <w:rtl/>
          <w:lang w:bidi="fa-IR"/>
        </w:rPr>
      </w:pPr>
      <w:r>
        <w:rPr>
          <w:rtl/>
          <w:lang w:bidi="fa-IR"/>
        </w:rPr>
        <w:t>1014- احقاف /20</w:t>
      </w:r>
      <w:r w:rsidR="008A4E6E">
        <w:rPr>
          <w:rtl/>
          <w:lang w:bidi="fa-IR"/>
        </w:rPr>
        <w:t xml:space="preserve">. </w:t>
      </w:r>
    </w:p>
    <w:p w:rsidR="00DF7947" w:rsidRDefault="00DF7947" w:rsidP="00141951">
      <w:pPr>
        <w:pStyle w:val="libFootnote"/>
        <w:rPr>
          <w:rtl/>
          <w:lang w:bidi="fa-IR"/>
        </w:rPr>
      </w:pPr>
      <w:r>
        <w:rPr>
          <w:rtl/>
          <w:lang w:bidi="fa-IR"/>
        </w:rPr>
        <w:t xml:space="preserve">1015- </w:t>
      </w:r>
      <w:r w:rsidR="00593F0C">
        <w:rPr>
          <w:rtl/>
          <w:lang w:bidi="fa-IR"/>
        </w:rPr>
        <w:t>مؤمن</w:t>
      </w:r>
      <w:r>
        <w:rPr>
          <w:rtl/>
          <w:lang w:bidi="fa-IR"/>
        </w:rPr>
        <w:t xml:space="preserve"> / 60</w:t>
      </w:r>
    </w:p>
    <w:p w:rsidR="00DF7947" w:rsidRDefault="00DF7947" w:rsidP="00141951">
      <w:pPr>
        <w:pStyle w:val="libFootnote"/>
        <w:rPr>
          <w:rtl/>
          <w:lang w:bidi="fa-IR"/>
        </w:rPr>
      </w:pPr>
      <w:r>
        <w:rPr>
          <w:rtl/>
          <w:lang w:bidi="fa-IR"/>
        </w:rPr>
        <w:lastRenderedPageBreak/>
        <w:t>1016- فاطر/6</w:t>
      </w:r>
      <w:r w:rsidR="008A4E6E">
        <w:rPr>
          <w:rtl/>
          <w:lang w:bidi="fa-IR"/>
        </w:rPr>
        <w:t xml:space="preserve">. </w:t>
      </w:r>
    </w:p>
    <w:p w:rsidR="00DF7947" w:rsidRDefault="00DF7947" w:rsidP="00141951">
      <w:pPr>
        <w:pStyle w:val="libFootnote"/>
        <w:rPr>
          <w:rtl/>
          <w:lang w:bidi="fa-IR"/>
        </w:rPr>
      </w:pPr>
      <w:r>
        <w:rPr>
          <w:rtl/>
          <w:lang w:bidi="fa-IR"/>
        </w:rPr>
        <w:t>1017- بحارالانوار</w:t>
      </w:r>
      <w:r w:rsidR="008A4E6E">
        <w:rPr>
          <w:rtl/>
          <w:lang w:bidi="fa-IR"/>
        </w:rPr>
        <w:t xml:space="preserve">، </w:t>
      </w:r>
      <w:r>
        <w:rPr>
          <w:rtl/>
          <w:lang w:bidi="fa-IR"/>
        </w:rPr>
        <w:t>ج 9 ص 376 - 377</w:t>
      </w:r>
      <w:r w:rsidR="008A4E6E">
        <w:rPr>
          <w:rtl/>
          <w:lang w:bidi="fa-IR"/>
        </w:rPr>
        <w:t xml:space="preserve">. </w:t>
      </w:r>
    </w:p>
    <w:p w:rsidR="00DF7947" w:rsidRDefault="00DF7947" w:rsidP="00141951">
      <w:pPr>
        <w:pStyle w:val="libFootnote"/>
        <w:rPr>
          <w:rtl/>
          <w:lang w:bidi="fa-IR"/>
        </w:rPr>
      </w:pPr>
      <w:r>
        <w:rPr>
          <w:rtl/>
          <w:lang w:bidi="fa-IR"/>
        </w:rPr>
        <w:t>1018- تفسير جامع</w:t>
      </w:r>
      <w:r w:rsidR="008A4E6E">
        <w:rPr>
          <w:rtl/>
          <w:lang w:bidi="fa-IR"/>
        </w:rPr>
        <w:t xml:space="preserve">، </w:t>
      </w:r>
      <w:r>
        <w:rPr>
          <w:rtl/>
          <w:lang w:bidi="fa-IR"/>
        </w:rPr>
        <w:t>ج 5</w:t>
      </w:r>
      <w:r w:rsidR="008A4E6E">
        <w:rPr>
          <w:rtl/>
          <w:lang w:bidi="fa-IR"/>
        </w:rPr>
        <w:t xml:space="preserve">. </w:t>
      </w:r>
    </w:p>
    <w:p w:rsidR="00DF7947" w:rsidRDefault="00DF7947" w:rsidP="00141951">
      <w:pPr>
        <w:pStyle w:val="libFootnote"/>
        <w:rPr>
          <w:rtl/>
          <w:lang w:bidi="fa-IR"/>
        </w:rPr>
      </w:pPr>
      <w:r>
        <w:rPr>
          <w:rtl/>
          <w:lang w:bidi="fa-IR"/>
        </w:rPr>
        <w:t>1019- تفسر جامع</w:t>
      </w:r>
      <w:r w:rsidR="008A4E6E">
        <w:rPr>
          <w:rtl/>
          <w:lang w:bidi="fa-IR"/>
        </w:rPr>
        <w:t xml:space="preserve">، </w:t>
      </w:r>
      <w:r>
        <w:rPr>
          <w:rtl/>
          <w:lang w:bidi="fa-IR"/>
        </w:rPr>
        <w:t>ج 5</w:t>
      </w:r>
      <w:r w:rsidR="008A4E6E">
        <w:rPr>
          <w:rtl/>
          <w:lang w:bidi="fa-IR"/>
        </w:rPr>
        <w:t xml:space="preserve">. </w:t>
      </w:r>
    </w:p>
    <w:p w:rsidR="00DF7947" w:rsidRDefault="00DF7947" w:rsidP="00141951">
      <w:pPr>
        <w:pStyle w:val="libFootnote"/>
        <w:rPr>
          <w:rtl/>
          <w:lang w:bidi="fa-IR"/>
        </w:rPr>
      </w:pPr>
      <w:r>
        <w:rPr>
          <w:rtl/>
          <w:lang w:bidi="fa-IR"/>
        </w:rPr>
        <w:t>1020- اماى صدوق</w:t>
      </w:r>
      <w:r w:rsidR="008A4E6E">
        <w:rPr>
          <w:rtl/>
          <w:lang w:bidi="fa-IR"/>
        </w:rPr>
        <w:t xml:space="preserve">، </w:t>
      </w:r>
      <w:r>
        <w:rPr>
          <w:rtl/>
          <w:lang w:bidi="fa-IR"/>
        </w:rPr>
        <w:t>مجلس 82</w:t>
      </w:r>
      <w:r w:rsidR="008A4E6E">
        <w:rPr>
          <w:rtl/>
          <w:lang w:bidi="fa-IR"/>
        </w:rPr>
        <w:t xml:space="preserve">، </w:t>
      </w:r>
      <w:r>
        <w:rPr>
          <w:rtl/>
          <w:lang w:bidi="fa-IR"/>
        </w:rPr>
        <w:t>ص 331</w:t>
      </w:r>
      <w:r w:rsidR="008A4E6E">
        <w:rPr>
          <w:rtl/>
          <w:lang w:bidi="fa-IR"/>
        </w:rPr>
        <w:t xml:space="preserve">، </w:t>
      </w:r>
      <w:r>
        <w:rPr>
          <w:rtl/>
          <w:lang w:bidi="fa-IR"/>
        </w:rPr>
        <w:t>و ثواب الاعمال و كتاب من لا يحضره الفقيه ج 1</w:t>
      </w:r>
      <w:r w:rsidR="008A4E6E">
        <w:rPr>
          <w:rtl/>
          <w:lang w:bidi="fa-IR"/>
        </w:rPr>
        <w:t xml:space="preserve">، </w:t>
      </w:r>
      <w:r>
        <w:rPr>
          <w:rtl/>
          <w:lang w:bidi="fa-IR"/>
        </w:rPr>
        <w:t>ص 42</w:t>
      </w:r>
      <w:r w:rsidR="008A4E6E">
        <w:rPr>
          <w:rtl/>
          <w:lang w:bidi="fa-IR"/>
        </w:rPr>
        <w:t>.</w:t>
      </w:r>
      <w:r w:rsidR="003107DD">
        <w:rPr>
          <w:rtl/>
          <w:lang w:bidi="fa-IR"/>
        </w:rPr>
        <w:t xml:space="preserve"> (</w:t>
      </w:r>
      <w:r>
        <w:rPr>
          <w:rtl/>
          <w:lang w:bidi="fa-IR"/>
        </w:rPr>
        <w:t>دعاى وضو در رساله عمليه نيز موجود است</w:t>
      </w:r>
      <w:r w:rsidR="008A4E6E">
        <w:rPr>
          <w:rtl/>
          <w:lang w:bidi="fa-IR"/>
        </w:rPr>
        <w:t xml:space="preserve">. </w:t>
      </w:r>
    </w:p>
    <w:p w:rsidR="00DF7947" w:rsidRDefault="00DF7947" w:rsidP="00141951">
      <w:pPr>
        <w:pStyle w:val="libFootnote"/>
        <w:rPr>
          <w:rtl/>
          <w:lang w:bidi="fa-IR"/>
        </w:rPr>
      </w:pPr>
      <w:r>
        <w:rPr>
          <w:rtl/>
          <w:lang w:bidi="fa-IR"/>
        </w:rPr>
        <w:t>1021- مستدرك الوسائل</w:t>
      </w:r>
      <w:r w:rsidR="008A4E6E">
        <w:rPr>
          <w:rtl/>
          <w:lang w:bidi="fa-IR"/>
        </w:rPr>
        <w:t xml:space="preserve">، </w:t>
      </w:r>
      <w:r>
        <w:rPr>
          <w:rtl/>
          <w:lang w:bidi="fa-IR"/>
        </w:rPr>
        <w:t>ج 2</w:t>
      </w:r>
      <w:r w:rsidR="008A4E6E">
        <w:rPr>
          <w:rtl/>
          <w:lang w:bidi="fa-IR"/>
        </w:rPr>
        <w:t xml:space="preserve">، </w:t>
      </w:r>
      <w:r>
        <w:rPr>
          <w:rtl/>
          <w:lang w:bidi="fa-IR"/>
        </w:rPr>
        <w:t>ص 197</w:t>
      </w:r>
    </w:p>
    <w:p w:rsidR="00DF7947" w:rsidRDefault="00DF7947" w:rsidP="00141951">
      <w:pPr>
        <w:pStyle w:val="libFootnote"/>
        <w:rPr>
          <w:rtl/>
          <w:lang w:bidi="fa-IR"/>
        </w:rPr>
      </w:pPr>
      <w:r>
        <w:rPr>
          <w:rtl/>
          <w:lang w:bidi="fa-IR"/>
        </w:rPr>
        <w:t>1022- امالى شيخ مفيد</w:t>
      </w:r>
      <w:r w:rsidR="008A4E6E">
        <w:rPr>
          <w:rtl/>
          <w:lang w:bidi="fa-IR"/>
        </w:rPr>
        <w:t xml:space="preserve">، </w:t>
      </w:r>
      <w:r>
        <w:rPr>
          <w:rtl/>
          <w:lang w:bidi="fa-IR"/>
        </w:rPr>
        <w:t>ص 6</w:t>
      </w:r>
      <w:r w:rsidR="008A4E6E">
        <w:rPr>
          <w:rtl/>
          <w:lang w:bidi="fa-IR"/>
        </w:rPr>
        <w:t xml:space="preserve">. </w:t>
      </w:r>
    </w:p>
    <w:p w:rsidR="00DF7947" w:rsidRDefault="00DF7947" w:rsidP="00141951">
      <w:pPr>
        <w:pStyle w:val="libFootnote"/>
        <w:rPr>
          <w:rtl/>
          <w:lang w:bidi="fa-IR"/>
        </w:rPr>
      </w:pPr>
      <w:r>
        <w:rPr>
          <w:rtl/>
          <w:lang w:bidi="fa-IR"/>
        </w:rPr>
        <w:t>1023- تحف العقول</w:t>
      </w:r>
      <w:r w:rsidR="008A4E6E">
        <w:rPr>
          <w:rtl/>
          <w:lang w:bidi="fa-IR"/>
        </w:rPr>
        <w:t xml:space="preserve">، </w:t>
      </w:r>
      <w:r>
        <w:rPr>
          <w:rtl/>
          <w:lang w:bidi="fa-IR"/>
        </w:rPr>
        <w:t>ص 57</w:t>
      </w:r>
      <w:r w:rsidR="008A4E6E">
        <w:rPr>
          <w:rtl/>
          <w:lang w:bidi="fa-IR"/>
        </w:rPr>
        <w:t xml:space="preserve">. </w:t>
      </w:r>
    </w:p>
    <w:p w:rsidR="00DF7947" w:rsidRDefault="00DF7947" w:rsidP="00141951">
      <w:pPr>
        <w:pStyle w:val="libFootnote"/>
        <w:rPr>
          <w:rtl/>
          <w:lang w:bidi="fa-IR"/>
        </w:rPr>
      </w:pPr>
      <w:r>
        <w:rPr>
          <w:rtl/>
          <w:lang w:bidi="fa-IR"/>
        </w:rPr>
        <w:t>1024- معانى الاخبار</w:t>
      </w:r>
      <w:r w:rsidR="008A4E6E">
        <w:rPr>
          <w:rtl/>
          <w:lang w:bidi="fa-IR"/>
        </w:rPr>
        <w:t xml:space="preserve">. </w:t>
      </w:r>
    </w:p>
    <w:p w:rsidR="00DF7947" w:rsidRDefault="00DF7947" w:rsidP="00141951">
      <w:pPr>
        <w:pStyle w:val="libFootnote"/>
        <w:rPr>
          <w:rtl/>
          <w:lang w:bidi="fa-IR"/>
        </w:rPr>
      </w:pPr>
      <w:r>
        <w:rPr>
          <w:rtl/>
          <w:lang w:bidi="fa-IR"/>
        </w:rPr>
        <w:t>1025- شافعى در وصف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اشعار بسيار بلند و سطح بالايى دارد</w:t>
      </w:r>
      <w:r w:rsidR="008A4E6E">
        <w:rPr>
          <w:rtl/>
          <w:lang w:bidi="fa-IR"/>
        </w:rPr>
        <w:t xml:space="preserve">. </w:t>
      </w:r>
    </w:p>
    <w:p w:rsidR="00DF7947" w:rsidRDefault="00DF7947" w:rsidP="00141951">
      <w:pPr>
        <w:pStyle w:val="libFootnote"/>
        <w:rPr>
          <w:rtl/>
          <w:lang w:bidi="fa-IR"/>
        </w:rPr>
      </w:pPr>
      <w:r>
        <w:rPr>
          <w:rtl/>
          <w:lang w:bidi="fa-IR"/>
        </w:rPr>
        <w:t>1026- شافعى در وصف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اشعار بسيار بلند و سطح بالايى دارد</w:t>
      </w:r>
      <w:r w:rsidR="008A4E6E">
        <w:rPr>
          <w:rtl/>
          <w:lang w:bidi="fa-IR"/>
        </w:rPr>
        <w:t xml:space="preserve">. </w:t>
      </w:r>
    </w:p>
    <w:p w:rsidR="00DF7947" w:rsidRDefault="00DF7947" w:rsidP="00141951">
      <w:pPr>
        <w:pStyle w:val="libFootnote"/>
        <w:rPr>
          <w:rtl/>
          <w:lang w:bidi="fa-IR"/>
        </w:rPr>
      </w:pPr>
      <w:r>
        <w:rPr>
          <w:rtl/>
          <w:lang w:bidi="fa-IR"/>
        </w:rPr>
        <w:t>1027- نصايح</w:t>
      </w:r>
      <w:r w:rsidR="008A4E6E">
        <w:rPr>
          <w:rtl/>
          <w:lang w:bidi="fa-IR"/>
        </w:rPr>
        <w:t xml:space="preserve">، </w:t>
      </w:r>
      <w:r>
        <w:rPr>
          <w:rtl/>
          <w:lang w:bidi="fa-IR"/>
        </w:rPr>
        <w:t>ص 169</w:t>
      </w:r>
      <w:r w:rsidR="008A4E6E">
        <w:rPr>
          <w:rtl/>
          <w:lang w:bidi="fa-IR"/>
        </w:rPr>
        <w:t xml:space="preserve">. </w:t>
      </w:r>
    </w:p>
    <w:p w:rsidR="00DF7947" w:rsidRDefault="00DF7947" w:rsidP="00141951">
      <w:pPr>
        <w:pStyle w:val="libFootnote"/>
        <w:rPr>
          <w:rtl/>
          <w:lang w:bidi="fa-IR"/>
        </w:rPr>
      </w:pPr>
      <w:r>
        <w:rPr>
          <w:rtl/>
          <w:lang w:bidi="fa-IR"/>
        </w:rPr>
        <w:t>1028- نصايح</w:t>
      </w:r>
      <w:r w:rsidR="008A4E6E">
        <w:rPr>
          <w:rtl/>
          <w:lang w:bidi="fa-IR"/>
        </w:rPr>
        <w:t xml:space="preserve">، </w:t>
      </w:r>
      <w:r>
        <w:rPr>
          <w:rtl/>
          <w:lang w:bidi="fa-IR"/>
        </w:rPr>
        <w:t>ص 195</w:t>
      </w:r>
      <w:r w:rsidR="008A4E6E">
        <w:rPr>
          <w:rtl/>
          <w:lang w:bidi="fa-IR"/>
        </w:rPr>
        <w:t xml:space="preserve">. </w:t>
      </w:r>
    </w:p>
    <w:p w:rsidR="00DF7947" w:rsidRDefault="00DF7947" w:rsidP="00141951">
      <w:pPr>
        <w:pStyle w:val="libFootnote"/>
        <w:rPr>
          <w:rtl/>
          <w:lang w:bidi="fa-IR"/>
        </w:rPr>
      </w:pPr>
      <w:r>
        <w:rPr>
          <w:rtl/>
          <w:lang w:bidi="fa-IR"/>
        </w:rPr>
        <w:t>1029- نصايح</w:t>
      </w:r>
      <w:r w:rsidR="008A4E6E">
        <w:rPr>
          <w:rtl/>
          <w:lang w:bidi="fa-IR"/>
        </w:rPr>
        <w:t xml:space="preserve">، </w:t>
      </w:r>
      <w:r>
        <w:rPr>
          <w:rtl/>
          <w:lang w:bidi="fa-IR"/>
        </w:rPr>
        <w:t>ص 233</w:t>
      </w:r>
      <w:r w:rsidR="008A4E6E">
        <w:rPr>
          <w:rtl/>
          <w:lang w:bidi="fa-IR"/>
        </w:rPr>
        <w:t xml:space="preserve">. </w:t>
      </w:r>
    </w:p>
    <w:p w:rsidR="00DF7947" w:rsidRDefault="00DF7947" w:rsidP="00141951">
      <w:pPr>
        <w:pStyle w:val="libFootnote"/>
        <w:rPr>
          <w:rtl/>
          <w:lang w:bidi="fa-IR"/>
        </w:rPr>
      </w:pPr>
      <w:r>
        <w:rPr>
          <w:rtl/>
          <w:lang w:bidi="fa-IR"/>
        </w:rPr>
        <w:t>1030- نصايح</w:t>
      </w:r>
      <w:r w:rsidR="008A4E6E">
        <w:rPr>
          <w:rtl/>
          <w:lang w:bidi="fa-IR"/>
        </w:rPr>
        <w:t xml:space="preserve">، </w:t>
      </w:r>
      <w:r>
        <w:rPr>
          <w:rtl/>
          <w:lang w:bidi="fa-IR"/>
        </w:rPr>
        <w:t>ص 294</w:t>
      </w:r>
    </w:p>
    <w:p w:rsidR="00DF7947" w:rsidRDefault="00DF7947" w:rsidP="00141951">
      <w:pPr>
        <w:pStyle w:val="libFootnote"/>
        <w:rPr>
          <w:rtl/>
          <w:lang w:bidi="fa-IR"/>
        </w:rPr>
      </w:pPr>
      <w:r>
        <w:rPr>
          <w:rtl/>
          <w:lang w:bidi="fa-IR"/>
        </w:rPr>
        <w:t>1031- نصايح</w:t>
      </w:r>
      <w:r w:rsidR="008A4E6E">
        <w:rPr>
          <w:rtl/>
          <w:lang w:bidi="fa-IR"/>
        </w:rPr>
        <w:t xml:space="preserve">، </w:t>
      </w:r>
      <w:r>
        <w:rPr>
          <w:rtl/>
          <w:lang w:bidi="fa-IR"/>
        </w:rPr>
        <w:t>ص 310</w:t>
      </w:r>
      <w:r w:rsidR="008A4E6E">
        <w:rPr>
          <w:rtl/>
          <w:lang w:bidi="fa-IR"/>
        </w:rPr>
        <w:t xml:space="preserve">. </w:t>
      </w:r>
    </w:p>
    <w:p w:rsidR="00DF7947" w:rsidRDefault="00DF7947" w:rsidP="00141951">
      <w:pPr>
        <w:pStyle w:val="libFootnote"/>
        <w:rPr>
          <w:rtl/>
          <w:lang w:bidi="fa-IR"/>
        </w:rPr>
      </w:pPr>
      <w:r>
        <w:rPr>
          <w:rtl/>
          <w:lang w:bidi="fa-IR"/>
        </w:rPr>
        <w:t>1032- نصايح</w:t>
      </w:r>
      <w:r w:rsidR="008A4E6E">
        <w:rPr>
          <w:rtl/>
          <w:lang w:bidi="fa-IR"/>
        </w:rPr>
        <w:t xml:space="preserve">، </w:t>
      </w:r>
      <w:r>
        <w:rPr>
          <w:rtl/>
          <w:lang w:bidi="fa-IR"/>
        </w:rPr>
        <w:t>ص 340</w:t>
      </w:r>
      <w:r w:rsidR="008A4E6E">
        <w:rPr>
          <w:rtl/>
          <w:lang w:bidi="fa-IR"/>
        </w:rPr>
        <w:t xml:space="preserve">. </w:t>
      </w:r>
    </w:p>
    <w:p w:rsidR="00DF7947" w:rsidRDefault="00DF7947" w:rsidP="00141951">
      <w:pPr>
        <w:pStyle w:val="libFootnote"/>
        <w:rPr>
          <w:rtl/>
          <w:lang w:bidi="fa-IR"/>
        </w:rPr>
      </w:pPr>
      <w:r>
        <w:rPr>
          <w:rtl/>
          <w:lang w:bidi="fa-IR"/>
        </w:rPr>
        <w:t>1033- نصايح</w:t>
      </w:r>
      <w:r w:rsidR="008A4E6E">
        <w:rPr>
          <w:rtl/>
          <w:lang w:bidi="fa-IR"/>
        </w:rPr>
        <w:t xml:space="preserve">. </w:t>
      </w:r>
    </w:p>
    <w:p w:rsidR="00DF7947" w:rsidRDefault="00DF7947" w:rsidP="00141951">
      <w:pPr>
        <w:pStyle w:val="libFootnote"/>
        <w:rPr>
          <w:rtl/>
          <w:lang w:bidi="fa-IR"/>
        </w:rPr>
      </w:pPr>
      <w:r>
        <w:rPr>
          <w:rtl/>
          <w:lang w:bidi="fa-IR"/>
        </w:rPr>
        <w:t>1034- نصايح</w:t>
      </w:r>
      <w:r w:rsidR="008A4E6E">
        <w:rPr>
          <w:rtl/>
          <w:lang w:bidi="fa-IR"/>
        </w:rPr>
        <w:t xml:space="preserve">، </w:t>
      </w:r>
      <w:r>
        <w:rPr>
          <w:rtl/>
          <w:lang w:bidi="fa-IR"/>
        </w:rPr>
        <w:t>ص 355</w:t>
      </w:r>
      <w:r w:rsidR="008A4E6E">
        <w:rPr>
          <w:rtl/>
          <w:lang w:bidi="fa-IR"/>
        </w:rPr>
        <w:t xml:space="preserve">. </w:t>
      </w:r>
    </w:p>
    <w:p w:rsidR="00DF7947" w:rsidRDefault="00DF7947" w:rsidP="00141951">
      <w:pPr>
        <w:pStyle w:val="libFootnote"/>
        <w:rPr>
          <w:rtl/>
          <w:lang w:bidi="fa-IR"/>
        </w:rPr>
      </w:pPr>
      <w:r>
        <w:rPr>
          <w:rtl/>
          <w:lang w:bidi="fa-IR"/>
        </w:rPr>
        <w:t>1035- نصايح</w:t>
      </w:r>
      <w:r w:rsidR="008A4E6E">
        <w:rPr>
          <w:rtl/>
          <w:lang w:bidi="fa-IR"/>
        </w:rPr>
        <w:t xml:space="preserve">، </w:t>
      </w:r>
      <w:r>
        <w:rPr>
          <w:rtl/>
          <w:lang w:bidi="fa-IR"/>
        </w:rPr>
        <w:t>ص 438</w:t>
      </w:r>
    </w:p>
    <w:p w:rsidR="00DF7947" w:rsidRDefault="00DF7947" w:rsidP="00141951">
      <w:pPr>
        <w:pStyle w:val="libFootnote"/>
        <w:rPr>
          <w:rtl/>
          <w:lang w:bidi="fa-IR"/>
        </w:rPr>
      </w:pPr>
      <w:r>
        <w:rPr>
          <w:rtl/>
          <w:lang w:bidi="fa-IR"/>
        </w:rPr>
        <w:t>1036- نصايح</w:t>
      </w:r>
      <w:r w:rsidR="008A4E6E">
        <w:rPr>
          <w:rtl/>
          <w:lang w:bidi="fa-IR"/>
        </w:rPr>
        <w:t xml:space="preserve">، </w:t>
      </w:r>
      <w:r>
        <w:rPr>
          <w:rtl/>
          <w:lang w:bidi="fa-IR"/>
        </w:rPr>
        <w:t>ص 186</w:t>
      </w:r>
      <w:r w:rsidR="008A4E6E">
        <w:rPr>
          <w:rtl/>
          <w:lang w:bidi="fa-IR"/>
        </w:rPr>
        <w:t xml:space="preserve">. </w:t>
      </w:r>
    </w:p>
    <w:p w:rsidR="00DF7947" w:rsidRDefault="00DF7947" w:rsidP="00141951">
      <w:pPr>
        <w:pStyle w:val="libFootnote"/>
        <w:rPr>
          <w:rtl/>
          <w:lang w:bidi="fa-IR"/>
        </w:rPr>
      </w:pPr>
      <w:r>
        <w:rPr>
          <w:rtl/>
          <w:lang w:bidi="fa-IR"/>
        </w:rPr>
        <w:t>1037- نصايح</w:t>
      </w:r>
      <w:r w:rsidR="008A4E6E">
        <w:rPr>
          <w:rtl/>
          <w:lang w:bidi="fa-IR"/>
        </w:rPr>
        <w:t xml:space="preserve">، </w:t>
      </w:r>
      <w:r>
        <w:rPr>
          <w:rtl/>
          <w:lang w:bidi="fa-IR"/>
        </w:rPr>
        <w:t>ص 100</w:t>
      </w:r>
    </w:p>
    <w:p w:rsidR="00DF7947" w:rsidRDefault="00DF7947" w:rsidP="00141951">
      <w:pPr>
        <w:pStyle w:val="libFootnote"/>
        <w:rPr>
          <w:rtl/>
          <w:lang w:bidi="fa-IR"/>
        </w:rPr>
      </w:pPr>
      <w:r>
        <w:rPr>
          <w:rtl/>
          <w:lang w:bidi="fa-IR"/>
        </w:rPr>
        <w:t>1038- نصايح</w:t>
      </w:r>
      <w:r w:rsidR="008A4E6E">
        <w:rPr>
          <w:rtl/>
          <w:lang w:bidi="fa-IR"/>
        </w:rPr>
        <w:t xml:space="preserve">، </w:t>
      </w:r>
      <w:r>
        <w:rPr>
          <w:rtl/>
          <w:lang w:bidi="fa-IR"/>
        </w:rPr>
        <w:t>ص 105</w:t>
      </w:r>
    </w:p>
    <w:p w:rsidR="00DF7947" w:rsidRDefault="00DF7947" w:rsidP="00141951">
      <w:pPr>
        <w:pStyle w:val="libFootnote"/>
        <w:rPr>
          <w:rtl/>
          <w:lang w:bidi="fa-IR"/>
        </w:rPr>
      </w:pPr>
      <w:r>
        <w:rPr>
          <w:rtl/>
          <w:lang w:bidi="fa-IR"/>
        </w:rPr>
        <w:t>1039- امالى شيخ مفيد</w:t>
      </w:r>
      <w:r w:rsidR="008A4E6E">
        <w:rPr>
          <w:rtl/>
          <w:lang w:bidi="fa-IR"/>
        </w:rPr>
        <w:t xml:space="preserve">. </w:t>
      </w:r>
    </w:p>
    <w:p w:rsidR="00DF7947" w:rsidRDefault="00DF7947" w:rsidP="00141951">
      <w:pPr>
        <w:pStyle w:val="libFootnote"/>
        <w:rPr>
          <w:rtl/>
          <w:lang w:bidi="fa-IR"/>
        </w:rPr>
      </w:pPr>
      <w:r>
        <w:rPr>
          <w:rtl/>
          <w:lang w:bidi="fa-IR"/>
        </w:rPr>
        <w:t>1040- سفينه البحار</w:t>
      </w:r>
      <w:r w:rsidR="008A4E6E">
        <w:rPr>
          <w:rtl/>
          <w:lang w:bidi="fa-IR"/>
        </w:rPr>
        <w:t xml:space="preserve">. </w:t>
      </w:r>
    </w:p>
    <w:p w:rsidR="00DF7947" w:rsidRDefault="00DF7947" w:rsidP="00141951">
      <w:pPr>
        <w:pStyle w:val="libFootnote"/>
        <w:rPr>
          <w:rtl/>
          <w:lang w:bidi="fa-IR"/>
        </w:rPr>
      </w:pPr>
      <w:r>
        <w:rPr>
          <w:rtl/>
          <w:lang w:bidi="fa-IR"/>
        </w:rPr>
        <w:t>1041- خوارزمى</w:t>
      </w:r>
      <w:r w:rsidR="008A4E6E">
        <w:rPr>
          <w:rtl/>
          <w:lang w:bidi="fa-IR"/>
        </w:rPr>
        <w:t xml:space="preserve">، </w:t>
      </w:r>
      <w:r>
        <w:rPr>
          <w:rtl/>
          <w:lang w:bidi="fa-IR"/>
        </w:rPr>
        <w:t>مقتل الحسين</w:t>
      </w:r>
      <w:r w:rsidR="008A4E6E">
        <w:rPr>
          <w:rtl/>
          <w:lang w:bidi="fa-IR"/>
        </w:rPr>
        <w:t xml:space="preserve">، </w:t>
      </w:r>
      <w:r>
        <w:rPr>
          <w:rtl/>
          <w:lang w:bidi="fa-IR"/>
        </w:rPr>
        <w:t>ص 97</w:t>
      </w:r>
    </w:p>
    <w:p w:rsidR="00DF7947" w:rsidRDefault="00DF7947" w:rsidP="00141951">
      <w:pPr>
        <w:pStyle w:val="libFootnote"/>
        <w:rPr>
          <w:rtl/>
          <w:lang w:bidi="fa-IR"/>
        </w:rPr>
      </w:pPr>
      <w:r>
        <w:rPr>
          <w:rtl/>
          <w:lang w:bidi="fa-IR"/>
        </w:rPr>
        <w:t>1042- سرالعالمين - فردوس الاخبار</w:t>
      </w:r>
      <w:r w:rsidR="008A4E6E">
        <w:rPr>
          <w:rtl/>
          <w:lang w:bidi="fa-IR"/>
        </w:rPr>
        <w:t xml:space="preserve">، </w:t>
      </w:r>
      <w:r>
        <w:rPr>
          <w:rtl/>
          <w:lang w:bidi="fa-IR"/>
        </w:rPr>
        <w:t>ج 2</w:t>
      </w:r>
      <w:r w:rsidR="008A4E6E">
        <w:rPr>
          <w:rtl/>
          <w:lang w:bidi="fa-IR"/>
        </w:rPr>
        <w:t xml:space="preserve">، </w:t>
      </w:r>
      <w:r>
        <w:rPr>
          <w:rtl/>
          <w:lang w:bidi="fa-IR"/>
        </w:rPr>
        <w:t>شواهد التنزيل</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lastRenderedPageBreak/>
        <w:t>1043- غاية المرام</w:t>
      </w:r>
      <w:r w:rsidR="008A4E6E">
        <w:rPr>
          <w:rtl/>
          <w:lang w:bidi="fa-IR"/>
        </w:rPr>
        <w:t xml:space="preserve">، </w:t>
      </w:r>
      <w:r>
        <w:rPr>
          <w:rtl/>
          <w:lang w:bidi="fa-IR"/>
        </w:rPr>
        <w:t>ص 7</w:t>
      </w:r>
    </w:p>
    <w:p w:rsidR="00DF7947" w:rsidRDefault="00DF7947" w:rsidP="00141951">
      <w:pPr>
        <w:pStyle w:val="libFootnote"/>
        <w:rPr>
          <w:rtl/>
          <w:lang w:bidi="fa-IR"/>
        </w:rPr>
      </w:pPr>
      <w:r>
        <w:rPr>
          <w:rtl/>
          <w:lang w:bidi="fa-IR"/>
        </w:rPr>
        <w:t>1044- فضايل الخمسه ج 2</w:t>
      </w:r>
      <w:r w:rsidR="008A4E6E">
        <w:rPr>
          <w:rtl/>
          <w:lang w:bidi="fa-IR"/>
        </w:rPr>
        <w:t xml:space="preserve">، </w:t>
      </w:r>
      <w:r>
        <w:rPr>
          <w:rtl/>
          <w:lang w:bidi="fa-IR"/>
        </w:rPr>
        <w:t>ص 161</w:t>
      </w:r>
      <w:r w:rsidR="008A4E6E">
        <w:rPr>
          <w:rtl/>
          <w:lang w:bidi="fa-IR"/>
        </w:rPr>
        <w:t xml:space="preserve">. </w:t>
      </w:r>
    </w:p>
    <w:p w:rsidR="00DF7947" w:rsidRDefault="00DF7947" w:rsidP="00141951">
      <w:pPr>
        <w:pStyle w:val="libFootnote"/>
        <w:rPr>
          <w:rtl/>
          <w:lang w:bidi="fa-IR"/>
        </w:rPr>
      </w:pPr>
      <w:r>
        <w:rPr>
          <w:rtl/>
          <w:lang w:bidi="fa-IR"/>
        </w:rPr>
        <w:t>1045- تعداد كشته شدگان اين جنگ به اين اندازه نبود بلكه هميشه طرف مقابل مطلب را بزرگ جلوه مى دهد</w:t>
      </w:r>
      <w:r w:rsidR="008A4E6E">
        <w:rPr>
          <w:rtl/>
          <w:lang w:bidi="fa-IR"/>
        </w:rPr>
        <w:t xml:space="preserve">. </w:t>
      </w:r>
    </w:p>
    <w:p w:rsidR="00DF7947" w:rsidRDefault="00DF7947" w:rsidP="00141951">
      <w:pPr>
        <w:pStyle w:val="libFootnote"/>
        <w:rPr>
          <w:rtl/>
          <w:lang w:bidi="fa-IR"/>
        </w:rPr>
      </w:pPr>
      <w:r>
        <w:rPr>
          <w:rtl/>
          <w:lang w:bidi="fa-IR"/>
        </w:rPr>
        <w:t>1046- امالى شيخ مفيد</w:t>
      </w:r>
      <w:r w:rsidR="008A4E6E">
        <w:rPr>
          <w:rtl/>
          <w:lang w:bidi="fa-IR"/>
        </w:rPr>
        <w:t xml:space="preserve">. </w:t>
      </w:r>
    </w:p>
    <w:p w:rsidR="00DF7947" w:rsidRDefault="00DF7947" w:rsidP="00141951">
      <w:pPr>
        <w:pStyle w:val="libFootnote"/>
        <w:rPr>
          <w:rtl/>
          <w:lang w:bidi="fa-IR"/>
        </w:rPr>
      </w:pPr>
      <w:r>
        <w:rPr>
          <w:rtl/>
          <w:lang w:bidi="fa-IR"/>
        </w:rPr>
        <w:t>1047- امالى شيخ مفيد ص 227 و 228</w:t>
      </w:r>
    </w:p>
    <w:p w:rsidR="00DF7947" w:rsidRDefault="00DF7947" w:rsidP="00141951">
      <w:pPr>
        <w:pStyle w:val="libFootnote"/>
        <w:rPr>
          <w:rtl/>
          <w:lang w:bidi="fa-IR"/>
        </w:rPr>
      </w:pPr>
      <w:r>
        <w:rPr>
          <w:rtl/>
          <w:lang w:bidi="fa-IR"/>
        </w:rPr>
        <w:t>1048- امالى شيخ مفيد</w:t>
      </w:r>
    </w:p>
    <w:p w:rsidR="00DF7947" w:rsidRDefault="00DF7947" w:rsidP="00141951">
      <w:pPr>
        <w:pStyle w:val="libFootnote"/>
        <w:rPr>
          <w:rtl/>
          <w:lang w:bidi="fa-IR"/>
        </w:rPr>
      </w:pPr>
      <w:r>
        <w:rPr>
          <w:rtl/>
          <w:lang w:bidi="fa-IR"/>
        </w:rPr>
        <w:t>1049- امالى شيخ مفيد</w:t>
      </w:r>
    </w:p>
    <w:p w:rsidR="00DF7947" w:rsidRDefault="00DF7947" w:rsidP="00141951">
      <w:pPr>
        <w:pStyle w:val="libFootnote"/>
        <w:rPr>
          <w:rtl/>
          <w:lang w:bidi="fa-IR"/>
        </w:rPr>
      </w:pPr>
      <w:r>
        <w:rPr>
          <w:rtl/>
          <w:lang w:bidi="fa-IR"/>
        </w:rPr>
        <w:t>1050- رعد/ 7</w:t>
      </w:r>
      <w:r w:rsidR="008A4E6E">
        <w:rPr>
          <w:rtl/>
          <w:lang w:bidi="fa-IR"/>
        </w:rPr>
        <w:t xml:space="preserve">. </w:t>
      </w:r>
    </w:p>
    <w:p w:rsidR="00DF7947" w:rsidRDefault="00DF7947" w:rsidP="00141951">
      <w:pPr>
        <w:pStyle w:val="libFootnote"/>
        <w:rPr>
          <w:rtl/>
          <w:lang w:bidi="fa-IR"/>
        </w:rPr>
      </w:pPr>
      <w:r>
        <w:rPr>
          <w:rtl/>
          <w:lang w:bidi="fa-IR"/>
        </w:rPr>
        <w:t>1051- بحارالانوار</w:t>
      </w:r>
      <w:r w:rsidR="008A4E6E">
        <w:rPr>
          <w:rtl/>
          <w:lang w:bidi="fa-IR"/>
        </w:rPr>
        <w:t xml:space="preserve">، </w:t>
      </w:r>
      <w:r>
        <w:rPr>
          <w:rtl/>
          <w:lang w:bidi="fa-IR"/>
        </w:rPr>
        <w:t>ج 83</w:t>
      </w:r>
      <w:r w:rsidR="008A4E6E">
        <w:rPr>
          <w:rtl/>
          <w:lang w:bidi="fa-IR"/>
        </w:rPr>
        <w:t xml:space="preserve">، </w:t>
      </w:r>
      <w:r>
        <w:rPr>
          <w:rtl/>
          <w:lang w:bidi="fa-IR"/>
        </w:rPr>
        <w:t>ص 38</w:t>
      </w:r>
      <w:r w:rsidR="008A4E6E">
        <w:rPr>
          <w:rtl/>
          <w:lang w:bidi="fa-IR"/>
        </w:rPr>
        <w:t xml:space="preserve">. </w:t>
      </w:r>
    </w:p>
    <w:p w:rsidR="00DF7947" w:rsidRDefault="00DF7947" w:rsidP="00141951">
      <w:pPr>
        <w:pStyle w:val="libFootnote"/>
        <w:rPr>
          <w:rtl/>
          <w:lang w:bidi="fa-IR"/>
        </w:rPr>
      </w:pPr>
      <w:r>
        <w:rPr>
          <w:rtl/>
          <w:lang w:bidi="fa-IR"/>
        </w:rPr>
        <w:t>1052- امالى شيخ مفيد</w:t>
      </w:r>
    </w:p>
    <w:p w:rsidR="00DF7947" w:rsidRDefault="00DF7947" w:rsidP="00141951">
      <w:pPr>
        <w:pStyle w:val="libFootnote"/>
        <w:rPr>
          <w:rtl/>
          <w:lang w:bidi="fa-IR"/>
        </w:rPr>
      </w:pPr>
      <w:r>
        <w:rPr>
          <w:rtl/>
          <w:lang w:bidi="fa-IR"/>
        </w:rPr>
        <w:t>1053- امالى شيخ مفيد</w:t>
      </w:r>
    </w:p>
    <w:p w:rsidR="00DF7947" w:rsidRDefault="00DF7947" w:rsidP="00141951">
      <w:pPr>
        <w:pStyle w:val="libFootnote"/>
        <w:rPr>
          <w:rtl/>
          <w:lang w:bidi="fa-IR"/>
        </w:rPr>
      </w:pPr>
      <w:r>
        <w:rPr>
          <w:rtl/>
          <w:lang w:bidi="fa-IR"/>
        </w:rPr>
        <w:t>1054- امالى شيخ مفيد</w:t>
      </w:r>
    </w:p>
    <w:p w:rsidR="00DF7947" w:rsidRDefault="00DF7947" w:rsidP="00141951">
      <w:pPr>
        <w:pStyle w:val="libFootnote"/>
        <w:rPr>
          <w:rtl/>
          <w:lang w:bidi="fa-IR"/>
        </w:rPr>
      </w:pPr>
      <w:r>
        <w:rPr>
          <w:rtl/>
          <w:lang w:bidi="fa-IR"/>
        </w:rPr>
        <w:t>1055- امالى شيخ مفيد</w:t>
      </w:r>
      <w:r w:rsidR="008A4E6E">
        <w:rPr>
          <w:rtl/>
          <w:lang w:bidi="fa-IR"/>
        </w:rPr>
        <w:t xml:space="preserve">. </w:t>
      </w:r>
    </w:p>
    <w:p w:rsidR="00DF7947" w:rsidRDefault="00DF7947" w:rsidP="00141951">
      <w:pPr>
        <w:pStyle w:val="libFootnote"/>
        <w:rPr>
          <w:rtl/>
          <w:lang w:bidi="fa-IR"/>
        </w:rPr>
      </w:pPr>
      <w:r>
        <w:rPr>
          <w:rtl/>
          <w:lang w:bidi="fa-IR"/>
        </w:rPr>
        <w:t>1056- كشكول شيخ بهايى</w:t>
      </w:r>
      <w:r w:rsidR="008A4E6E">
        <w:rPr>
          <w:rtl/>
          <w:lang w:bidi="fa-IR"/>
        </w:rPr>
        <w:t xml:space="preserve">، </w:t>
      </w:r>
      <w:r>
        <w:rPr>
          <w:rtl/>
          <w:lang w:bidi="fa-IR"/>
        </w:rPr>
        <w:t>ص 594</w:t>
      </w:r>
      <w:r w:rsidR="008A4E6E">
        <w:rPr>
          <w:rtl/>
          <w:lang w:bidi="fa-IR"/>
        </w:rPr>
        <w:t xml:space="preserve">. </w:t>
      </w:r>
    </w:p>
    <w:p w:rsidR="00DF7947" w:rsidRDefault="00DF7947" w:rsidP="00141951">
      <w:pPr>
        <w:pStyle w:val="libFootnote"/>
        <w:rPr>
          <w:rtl/>
          <w:lang w:bidi="fa-IR"/>
        </w:rPr>
      </w:pPr>
      <w:r>
        <w:rPr>
          <w:rtl/>
          <w:lang w:bidi="fa-IR"/>
        </w:rPr>
        <w:t>1057- معانى الاخبار</w:t>
      </w:r>
      <w:r w:rsidR="008A4E6E">
        <w:rPr>
          <w:rtl/>
          <w:lang w:bidi="fa-IR"/>
        </w:rPr>
        <w:t xml:space="preserve">، </w:t>
      </w:r>
      <w:r>
        <w:rPr>
          <w:rtl/>
          <w:lang w:bidi="fa-IR"/>
        </w:rPr>
        <w:t>ج 2</w:t>
      </w:r>
      <w:r w:rsidR="008A4E6E">
        <w:rPr>
          <w:rtl/>
          <w:lang w:bidi="fa-IR"/>
        </w:rPr>
        <w:t xml:space="preserve">، </w:t>
      </w:r>
      <w:r>
        <w:rPr>
          <w:rtl/>
          <w:lang w:bidi="fa-IR"/>
        </w:rPr>
        <w:t>ص 426</w:t>
      </w:r>
      <w:r w:rsidR="008A4E6E">
        <w:rPr>
          <w:rtl/>
          <w:lang w:bidi="fa-IR"/>
        </w:rPr>
        <w:t xml:space="preserve">. </w:t>
      </w:r>
    </w:p>
    <w:p w:rsidR="00DF7947" w:rsidRDefault="00DF7947" w:rsidP="00141951">
      <w:pPr>
        <w:pStyle w:val="libFootnote"/>
        <w:rPr>
          <w:rtl/>
          <w:lang w:bidi="fa-IR"/>
        </w:rPr>
      </w:pPr>
      <w:r>
        <w:rPr>
          <w:rtl/>
          <w:lang w:bidi="fa-IR"/>
        </w:rPr>
        <w:t>1058- پيام آور عاشورا</w:t>
      </w:r>
      <w:r w:rsidR="008A4E6E">
        <w:rPr>
          <w:rtl/>
          <w:lang w:bidi="fa-IR"/>
        </w:rPr>
        <w:t xml:space="preserve">، </w:t>
      </w:r>
      <w:r>
        <w:rPr>
          <w:rtl/>
          <w:lang w:bidi="fa-IR"/>
        </w:rPr>
        <w:t>ص 36</w:t>
      </w:r>
      <w:r w:rsidR="008A4E6E">
        <w:rPr>
          <w:rtl/>
          <w:lang w:bidi="fa-IR"/>
        </w:rPr>
        <w:t xml:space="preserve">. </w:t>
      </w:r>
    </w:p>
    <w:p w:rsidR="00DF7947" w:rsidRDefault="00DF7947" w:rsidP="00141951">
      <w:pPr>
        <w:pStyle w:val="libFootnote"/>
        <w:rPr>
          <w:rtl/>
          <w:lang w:bidi="fa-IR"/>
        </w:rPr>
      </w:pPr>
      <w:r>
        <w:rPr>
          <w:rtl/>
          <w:lang w:bidi="fa-IR"/>
        </w:rPr>
        <w:t>1059- محجة البيضاء</w:t>
      </w:r>
      <w:r w:rsidR="008A4E6E">
        <w:rPr>
          <w:rtl/>
          <w:lang w:bidi="fa-IR"/>
        </w:rPr>
        <w:t xml:space="preserve">، </w:t>
      </w:r>
      <w:r>
        <w:rPr>
          <w:rtl/>
          <w:lang w:bidi="fa-IR"/>
        </w:rPr>
        <w:t>ج 3</w:t>
      </w:r>
      <w:r w:rsidR="008A4E6E">
        <w:rPr>
          <w:rtl/>
          <w:lang w:bidi="fa-IR"/>
        </w:rPr>
        <w:t xml:space="preserve">، </w:t>
      </w:r>
      <w:r>
        <w:rPr>
          <w:rtl/>
          <w:lang w:bidi="fa-IR"/>
        </w:rPr>
        <w:t>ص 385</w:t>
      </w:r>
      <w:r w:rsidR="008A4E6E">
        <w:rPr>
          <w:rtl/>
          <w:lang w:bidi="fa-IR"/>
        </w:rPr>
        <w:t xml:space="preserve">. </w:t>
      </w:r>
    </w:p>
    <w:p w:rsidR="00DF7947" w:rsidRDefault="00DF7947" w:rsidP="00141951">
      <w:pPr>
        <w:pStyle w:val="libFootnote"/>
        <w:rPr>
          <w:rtl/>
          <w:lang w:bidi="fa-IR"/>
        </w:rPr>
      </w:pPr>
      <w:r>
        <w:rPr>
          <w:rtl/>
          <w:lang w:bidi="fa-IR"/>
        </w:rPr>
        <w:t>1060- كشف الربيه</w:t>
      </w:r>
      <w:r w:rsidR="008A4E6E">
        <w:rPr>
          <w:rtl/>
          <w:lang w:bidi="fa-IR"/>
        </w:rPr>
        <w:t xml:space="preserve">، </w:t>
      </w:r>
      <w:r>
        <w:rPr>
          <w:rtl/>
          <w:lang w:bidi="fa-IR"/>
        </w:rPr>
        <w:t>شهيد ثانى</w:t>
      </w:r>
      <w:r w:rsidR="008A4E6E">
        <w:rPr>
          <w:rtl/>
          <w:lang w:bidi="fa-IR"/>
        </w:rPr>
        <w:t xml:space="preserve">. </w:t>
      </w:r>
    </w:p>
    <w:p w:rsidR="00DF7947" w:rsidRDefault="00DF7947" w:rsidP="00141951">
      <w:pPr>
        <w:pStyle w:val="libFootnote"/>
        <w:rPr>
          <w:rtl/>
          <w:lang w:bidi="fa-IR"/>
        </w:rPr>
      </w:pPr>
      <w:r>
        <w:rPr>
          <w:rtl/>
          <w:lang w:bidi="fa-IR"/>
        </w:rPr>
        <w:t>1061- مجمع البيان ذيل آيه فوق</w:t>
      </w:r>
      <w:r w:rsidR="008A4E6E">
        <w:rPr>
          <w:rtl/>
          <w:lang w:bidi="fa-IR"/>
        </w:rPr>
        <w:t xml:space="preserve">. </w:t>
      </w:r>
    </w:p>
    <w:p w:rsidR="00DF7947" w:rsidRDefault="00DF7947" w:rsidP="00141951">
      <w:pPr>
        <w:pStyle w:val="libFootnote"/>
        <w:rPr>
          <w:rtl/>
          <w:lang w:bidi="fa-IR"/>
        </w:rPr>
      </w:pPr>
      <w:r>
        <w:rPr>
          <w:rtl/>
          <w:lang w:bidi="fa-IR"/>
        </w:rPr>
        <w:t>1062- عقايد الاماميه اثنا عشر</w:t>
      </w:r>
      <w:r w:rsidR="008A4E6E">
        <w:rPr>
          <w:rtl/>
          <w:lang w:bidi="fa-IR"/>
        </w:rPr>
        <w:t xml:space="preserve">. </w:t>
      </w:r>
    </w:p>
    <w:p w:rsidR="00DF7947" w:rsidRDefault="00DF7947" w:rsidP="00141951">
      <w:pPr>
        <w:pStyle w:val="libFootnote"/>
        <w:rPr>
          <w:rtl/>
          <w:lang w:bidi="fa-IR"/>
        </w:rPr>
      </w:pPr>
      <w:r>
        <w:rPr>
          <w:rtl/>
          <w:lang w:bidi="fa-IR"/>
        </w:rPr>
        <w:t>1063- روش تبليغ</w:t>
      </w:r>
      <w:r w:rsidR="008A4E6E">
        <w:rPr>
          <w:rtl/>
          <w:lang w:bidi="fa-IR"/>
        </w:rPr>
        <w:t xml:space="preserve">. </w:t>
      </w:r>
    </w:p>
    <w:p w:rsidR="00DF7947" w:rsidRDefault="00DF7947" w:rsidP="00141951">
      <w:pPr>
        <w:pStyle w:val="libFootnote"/>
        <w:rPr>
          <w:rtl/>
          <w:lang w:bidi="fa-IR"/>
        </w:rPr>
      </w:pPr>
      <w:r>
        <w:rPr>
          <w:rtl/>
          <w:lang w:bidi="fa-IR"/>
        </w:rPr>
        <w:t>1064- خصال صدوف</w:t>
      </w:r>
      <w:r w:rsidR="008A4E6E">
        <w:rPr>
          <w:rtl/>
          <w:lang w:bidi="fa-IR"/>
        </w:rPr>
        <w:t xml:space="preserve">، </w:t>
      </w:r>
      <w:r>
        <w:rPr>
          <w:rtl/>
          <w:lang w:bidi="fa-IR"/>
        </w:rPr>
        <w:t>ص 250</w:t>
      </w:r>
      <w:r w:rsidR="008A4E6E">
        <w:rPr>
          <w:rtl/>
          <w:lang w:bidi="fa-IR"/>
        </w:rPr>
        <w:t xml:space="preserve">. </w:t>
      </w:r>
    </w:p>
    <w:p w:rsidR="00DF7947" w:rsidRDefault="00DF7947" w:rsidP="00141951">
      <w:pPr>
        <w:pStyle w:val="libFootnote"/>
        <w:rPr>
          <w:rtl/>
          <w:lang w:bidi="fa-IR"/>
        </w:rPr>
      </w:pPr>
      <w:r>
        <w:rPr>
          <w:rtl/>
          <w:lang w:bidi="fa-IR"/>
        </w:rPr>
        <w:t>1065- بحارالانوار</w:t>
      </w:r>
      <w:r w:rsidR="008A4E6E">
        <w:rPr>
          <w:rtl/>
          <w:lang w:bidi="fa-IR"/>
        </w:rPr>
        <w:t xml:space="preserve">، </w:t>
      </w:r>
      <w:r>
        <w:rPr>
          <w:rtl/>
          <w:lang w:bidi="fa-IR"/>
        </w:rPr>
        <w:t>ج 70</w:t>
      </w:r>
      <w:r w:rsidR="008A4E6E">
        <w:rPr>
          <w:rtl/>
          <w:lang w:bidi="fa-IR"/>
        </w:rPr>
        <w:t xml:space="preserve">. </w:t>
      </w:r>
    </w:p>
    <w:p w:rsidR="00DF7947" w:rsidRDefault="00DF7947" w:rsidP="00141951">
      <w:pPr>
        <w:pStyle w:val="libFootnote"/>
        <w:rPr>
          <w:rtl/>
          <w:lang w:bidi="fa-IR"/>
        </w:rPr>
      </w:pPr>
      <w:r>
        <w:rPr>
          <w:rtl/>
          <w:lang w:bidi="fa-IR"/>
        </w:rPr>
        <w:t>1066- ديوان امام على</w:t>
      </w:r>
      <w:r w:rsidR="003107DD">
        <w:rPr>
          <w:rtl/>
          <w:lang w:bidi="fa-IR"/>
        </w:rPr>
        <w:t xml:space="preserve"> </w:t>
      </w:r>
      <w:r w:rsidR="005F0BBC" w:rsidRPr="005F0BBC">
        <w:rPr>
          <w:rStyle w:val="libAlaemChar"/>
          <w:rtl/>
        </w:rPr>
        <w:t>عليه‌السلام</w:t>
      </w:r>
      <w:r w:rsidR="00251781">
        <w:rPr>
          <w:rStyle w:val="libAlaemChar"/>
          <w:rtl/>
        </w:rPr>
        <w:t xml:space="preserve"> </w:t>
      </w:r>
      <w:r w:rsidR="008A4E6E">
        <w:rPr>
          <w:rtl/>
          <w:lang w:bidi="fa-IR"/>
        </w:rPr>
        <w:t xml:space="preserve">. </w:t>
      </w:r>
    </w:p>
    <w:p w:rsidR="00DF7947" w:rsidRDefault="00DF7947" w:rsidP="00141951">
      <w:pPr>
        <w:pStyle w:val="libFootnote"/>
        <w:rPr>
          <w:rtl/>
          <w:lang w:bidi="fa-IR"/>
        </w:rPr>
      </w:pPr>
      <w:r>
        <w:rPr>
          <w:rtl/>
          <w:lang w:bidi="fa-IR"/>
        </w:rPr>
        <w:t>1067- نهج البلاغه ابن ابى الحديد</w:t>
      </w:r>
      <w:r w:rsidR="008A4E6E">
        <w:rPr>
          <w:rtl/>
          <w:lang w:bidi="fa-IR"/>
        </w:rPr>
        <w:t xml:space="preserve">، </w:t>
      </w:r>
      <w:r>
        <w:rPr>
          <w:rtl/>
          <w:lang w:bidi="fa-IR"/>
        </w:rPr>
        <w:t>ج 3</w:t>
      </w:r>
      <w:r w:rsidR="008A4E6E">
        <w:rPr>
          <w:rtl/>
          <w:lang w:bidi="fa-IR"/>
        </w:rPr>
        <w:t xml:space="preserve">، </w:t>
      </w:r>
      <w:r>
        <w:rPr>
          <w:rtl/>
          <w:lang w:bidi="fa-IR"/>
        </w:rPr>
        <w:t>ص 160</w:t>
      </w:r>
      <w:r w:rsidR="008A4E6E">
        <w:rPr>
          <w:rtl/>
          <w:lang w:bidi="fa-IR"/>
        </w:rPr>
        <w:t xml:space="preserve">. </w:t>
      </w:r>
    </w:p>
    <w:p w:rsidR="00DF7947" w:rsidRDefault="00DF7947" w:rsidP="00141951">
      <w:pPr>
        <w:pStyle w:val="libFootnote"/>
        <w:rPr>
          <w:rtl/>
          <w:lang w:bidi="fa-IR"/>
        </w:rPr>
      </w:pPr>
      <w:r>
        <w:rPr>
          <w:rtl/>
          <w:lang w:bidi="fa-IR"/>
        </w:rPr>
        <w:t>1068- بحارالانوار</w:t>
      </w:r>
      <w:r w:rsidR="008A4E6E">
        <w:rPr>
          <w:rtl/>
          <w:lang w:bidi="fa-IR"/>
        </w:rPr>
        <w:t xml:space="preserve">، </w:t>
      </w:r>
      <w:r>
        <w:rPr>
          <w:rtl/>
          <w:lang w:bidi="fa-IR"/>
        </w:rPr>
        <w:t>ج 97</w:t>
      </w:r>
      <w:r w:rsidR="008A4E6E">
        <w:rPr>
          <w:rtl/>
          <w:lang w:bidi="fa-IR"/>
        </w:rPr>
        <w:t xml:space="preserve">، </w:t>
      </w:r>
      <w:r>
        <w:rPr>
          <w:rtl/>
          <w:lang w:bidi="fa-IR"/>
        </w:rPr>
        <w:t>ص 55</w:t>
      </w:r>
      <w:r w:rsidR="008A4E6E">
        <w:rPr>
          <w:rtl/>
          <w:lang w:bidi="fa-IR"/>
        </w:rPr>
        <w:t xml:space="preserve">. </w:t>
      </w:r>
    </w:p>
    <w:p w:rsidR="00DF7947" w:rsidRDefault="00DF7947" w:rsidP="00141951">
      <w:pPr>
        <w:pStyle w:val="libFootnote"/>
        <w:rPr>
          <w:rtl/>
          <w:lang w:bidi="fa-IR"/>
        </w:rPr>
      </w:pPr>
      <w:r>
        <w:rPr>
          <w:rtl/>
          <w:lang w:bidi="fa-IR"/>
        </w:rPr>
        <w:t>1069- معانى الاخبار</w:t>
      </w:r>
      <w:r w:rsidR="008A4E6E">
        <w:rPr>
          <w:rtl/>
          <w:lang w:bidi="fa-IR"/>
        </w:rPr>
        <w:t xml:space="preserve">، </w:t>
      </w:r>
      <w:r>
        <w:rPr>
          <w:rtl/>
          <w:lang w:bidi="fa-IR"/>
        </w:rPr>
        <w:t>ص 324</w:t>
      </w:r>
      <w:r w:rsidR="008A4E6E">
        <w:rPr>
          <w:rtl/>
          <w:lang w:bidi="fa-IR"/>
        </w:rPr>
        <w:t xml:space="preserve">. </w:t>
      </w:r>
    </w:p>
    <w:p w:rsidR="00DF7947" w:rsidRDefault="00DF7947" w:rsidP="00141951">
      <w:pPr>
        <w:pStyle w:val="libFootnote"/>
        <w:rPr>
          <w:rtl/>
          <w:lang w:bidi="fa-IR"/>
        </w:rPr>
      </w:pPr>
      <w:r>
        <w:rPr>
          <w:rtl/>
          <w:lang w:bidi="fa-IR"/>
        </w:rPr>
        <w:lastRenderedPageBreak/>
        <w:t>1070- مقام شهيد</w:t>
      </w:r>
      <w:r w:rsidR="008A4E6E">
        <w:rPr>
          <w:rtl/>
          <w:lang w:bidi="fa-IR"/>
        </w:rPr>
        <w:t xml:space="preserve">. </w:t>
      </w:r>
    </w:p>
    <w:p w:rsidR="00DF7947" w:rsidRDefault="00DF7947" w:rsidP="00141951">
      <w:pPr>
        <w:pStyle w:val="libFootnote"/>
        <w:rPr>
          <w:rtl/>
          <w:lang w:bidi="fa-IR"/>
        </w:rPr>
      </w:pPr>
      <w:r>
        <w:rPr>
          <w:rtl/>
          <w:lang w:bidi="fa-IR"/>
        </w:rPr>
        <w:t>1071- سويد از صحابه حضرت امير</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است كه 127 سال عمر كرد و در كوفه در زمان حجاج يوسف ثقفى فوت كرد</w:t>
      </w:r>
      <w:r w:rsidR="008A4E6E">
        <w:rPr>
          <w:rtl/>
          <w:lang w:bidi="fa-IR"/>
        </w:rPr>
        <w:t xml:space="preserve">. </w:t>
      </w:r>
    </w:p>
    <w:p w:rsidR="00DF7947" w:rsidRDefault="00DF7947" w:rsidP="00141951">
      <w:pPr>
        <w:pStyle w:val="libFootnote"/>
        <w:rPr>
          <w:rtl/>
          <w:lang w:bidi="fa-IR"/>
        </w:rPr>
      </w:pPr>
      <w:r>
        <w:rPr>
          <w:rtl/>
          <w:lang w:bidi="fa-IR"/>
        </w:rPr>
        <w:t>1072- ارشاد القلوب</w:t>
      </w:r>
      <w:r w:rsidR="008A4E6E">
        <w:rPr>
          <w:rtl/>
          <w:lang w:bidi="fa-IR"/>
        </w:rPr>
        <w:t xml:space="preserve">. </w:t>
      </w:r>
    </w:p>
    <w:p w:rsidR="00DF7947" w:rsidRDefault="00DF7947" w:rsidP="00141951">
      <w:pPr>
        <w:pStyle w:val="libFootnote"/>
        <w:rPr>
          <w:rtl/>
          <w:lang w:bidi="fa-IR"/>
        </w:rPr>
      </w:pPr>
      <w:r>
        <w:rPr>
          <w:rtl/>
          <w:lang w:bidi="fa-IR"/>
        </w:rPr>
        <w:t>1073- جهاد با نفس</w:t>
      </w:r>
      <w:r w:rsidR="008A4E6E">
        <w:rPr>
          <w:rtl/>
          <w:lang w:bidi="fa-IR"/>
        </w:rPr>
        <w:t xml:space="preserve">. </w:t>
      </w:r>
    </w:p>
    <w:p w:rsidR="00DF7947" w:rsidRDefault="00DF7947" w:rsidP="00141951">
      <w:pPr>
        <w:pStyle w:val="libFootnote"/>
        <w:rPr>
          <w:rtl/>
          <w:lang w:bidi="fa-IR"/>
        </w:rPr>
      </w:pPr>
      <w:r>
        <w:rPr>
          <w:rtl/>
          <w:lang w:bidi="fa-IR"/>
        </w:rPr>
        <w:t>1074- معانى الاخبار</w:t>
      </w:r>
      <w:r w:rsidR="008A4E6E">
        <w:rPr>
          <w:rtl/>
          <w:lang w:bidi="fa-IR"/>
        </w:rPr>
        <w:t xml:space="preserve">، </w:t>
      </w:r>
      <w:r>
        <w:rPr>
          <w:rtl/>
          <w:lang w:bidi="fa-IR"/>
        </w:rPr>
        <w:t>ج 1</w:t>
      </w:r>
      <w:r w:rsidR="008A4E6E">
        <w:rPr>
          <w:rtl/>
          <w:lang w:bidi="fa-IR"/>
        </w:rPr>
        <w:t xml:space="preserve">، </w:t>
      </w:r>
      <w:r>
        <w:rPr>
          <w:rtl/>
          <w:lang w:bidi="fa-IR"/>
        </w:rPr>
        <w:t>ص 402</w:t>
      </w:r>
      <w:r w:rsidR="008A4E6E">
        <w:rPr>
          <w:rtl/>
          <w:lang w:bidi="fa-IR"/>
        </w:rPr>
        <w:t xml:space="preserve">. </w:t>
      </w:r>
    </w:p>
    <w:p w:rsidR="00DF7947" w:rsidRDefault="00DF7947" w:rsidP="00141951">
      <w:pPr>
        <w:pStyle w:val="libFootnote"/>
        <w:rPr>
          <w:rtl/>
          <w:lang w:bidi="fa-IR"/>
        </w:rPr>
      </w:pPr>
      <w:r>
        <w:rPr>
          <w:rtl/>
          <w:lang w:bidi="fa-IR"/>
        </w:rPr>
        <w:t>1075- امامت على در آينه عقل و قرآن</w:t>
      </w:r>
      <w:r w:rsidR="008A4E6E">
        <w:rPr>
          <w:rtl/>
          <w:lang w:bidi="fa-IR"/>
        </w:rPr>
        <w:t xml:space="preserve">، </w:t>
      </w:r>
      <w:r>
        <w:rPr>
          <w:rtl/>
          <w:lang w:bidi="fa-IR"/>
        </w:rPr>
        <w:t>ص 127</w:t>
      </w:r>
      <w:r w:rsidR="008A4E6E">
        <w:rPr>
          <w:rtl/>
          <w:lang w:bidi="fa-IR"/>
        </w:rPr>
        <w:t xml:space="preserve">. </w:t>
      </w:r>
    </w:p>
    <w:p w:rsidR="00DF7947" w:rsidRDefault="00DF7947" w:rsidP="00141951">
      <w:pPr>
        <w:pStyle w:val="libFootnote"/>
        <w:rPr>
          <w:rtl/>
          <w:lang w:bidi="fa-IR"/>
        </w:rPr>
      </w:pPr>
      <w:r>
        <w:rPr>
          <w:rtl/>
          <w:lang w:bidi="fa-IR"/>
        </w:rPr>
        <w:t>1076- خداوند علم و شمشير</w:t>
      </w:r>
      <w:r w:rsidR="008A4E6E">
        <w:rPr>
          <w:rtl/>
          <w:lang w:bidi="fa-IR"/>
        </w:rPr>
        <w:t xml:space="preserve">، </w:t>
      </w:r>
      <w:r>
        <w:rPr>
          <w:rtl/>
          <w:lang w:bidi="fa-IR"/>
        </w:rPr>
        <w:t>ژايكر مسيحى</w:t>
      </w:r>
      <w:r w:rsidR="008A4E6E">
        <w:rPr>
          <w:rtl/>
          <w:lang w:bidi="fa-IR"/>
        </w:rPr>
        <w:t xml:space="preserve">، </w:t>
      </w:r>
      <w:r>
        <w:rPr>
          <w:rtl/>
          <w:lang w:bidi="fa-IR"/>
        </w:rPr>
        <w:t>ص 80</w:t>
      </w:r>
      <w:r w:rsidR="008A4E6E">
        <w:rPr>
          <w:rtl/>
          <w:lang w:bidi="fa-IR"/>
        </w:rPr>
        <w:t xml:space="preserve">. </w:t>
      </w:r>
    </w:p>
    <w:p w:rsidR="00DF7947" w:rsidRDefault="00DF7947" w:rsidP="00141951">
      <w:pPr>
        <w:pStyle w:val="libFootnote"/>
        <w:rPr>
          <w:rtl/>
          <w:lang w:bidi="fa-IR"/>
        </w:rPr>
      </w:pPr>
      <w:r>
        <w:rPr>
          <w:rtl/>
          <w:lang w:bidi="fa-IR"/>
        </w:rPr>
        <w:t>1077- نهج البلاغه</w:t>
      </w:r>
      <w:r w:rsidR="008A4E6E">
        <w:rPr>
          <w:rtl/>
          <w:lang w:bidi="fa-IR"/>
        </w:rPr>
        <w:t xml:space="preserve">، </w:t>
      </w:r>
      <w:r>
        <w:rPr>
          <w:rtl/>
          <w:lang w:bidi="fa-IR"/>
        </w:rPr>
        <w:t>حكمت 22</w:t>
      </w:r>
      <w:r w:rsidR="008A4E6E">
        <w:rPr>
          <w:rtl/>
          <w:lang w:bidi="fa-IR"/>
        </w:rPr>
        <w:t xml:space="preserve">. </w:t>
      </w:r>
    </w:p>
    <w:p w:rsidR="00DF7947" w:rsidRDefault="00DF7947" w:rsidP="00141951">
      <w:pPr>
        <w:pStyle w:val="libFootnote"/>
        <w:rPr>
          <w:rtl/>
          <w:lang w:bidi="fa-IR"/>
        </w:rPr>
      </w:pPr>
      <w:r>
        <w:rPr>
          <w:rtl/>
          <w:lang w:bidi="fa-IR"/>
        </w:rPr>
        <w:t>1078- جويا تبريزى</w:t>
      </w:r>
    </w:p>
    <w:p w:rsidR="00DF7947" w:rsidRDefault="00DF7947" w:rsidP="00141951">
      <w:pPr>
        <w:pStyle w:val="libFootnote"/>
        <w:rPr>
          <w:rtl/>
          <w:lang w:bidi="fa-IR"/>
        </w:rPr>
      </w:pPr>
      <w:r>
        <w:rPr>
          <w:rtl/>
          <w:lang w:bidi="fa-IR"/>
        </w:rPr>
        <w:t>1079- عدد السنه</w:t>
      </w:r>
      <w:r w:rsidR="008A4E6E">
        <w:rPr>
          <w:rtl/>
          <w:lang w:bidi="fa-IR"/>
        </w:rPr>
        <w:t xml:space="preserve">، </w:t>
      </w:r>
      <w:r>
        <w:rPr>
          <w:rtl/>
          <w:lang w:bidi="fa-IR"/>
        </w:rPr>
        <w:t>ص 165</w:t>
      </w:r>
      <w:r w:rsidR="008A4E6E">
        <w:rPr>
          <w:rtl/>
          <w:lang w:bidi="fa-IR"/>
        </w:rPr>
        <w:t xml:space="preserve">. </w:t>
      </w:r>
    </w:p>
    <w:p w:rsidR="00DF7947" w:rsidRDefault="00DF7947" w:rsidP="00141951">
      <w:pPr>
        <w:pStyle w:val="libFootnote"/>
        <w:rPr>
          <w:rtl/>
          <w:lang w:bidi="fa-IR"/>
        </w:rPr>
      </w:pPr>
      <w:r>
        <w:rPr>
          <w:rtl/>
          <w:lang w:bidi="fa-IR"/>
        </w:rPr>
        <w:t>1080- نهج البلاغه</w:t>
      </w:r>
      <w:r w:rsidR="008A4E6E">
        <w:rPr>
          <w:rtl/>
          <w:lang w:bidi="fa-IR"/>
        </w:rPr>
        <w:t xml:space="preserve">، </w:t>
      </w:r>
      <w:r>
        <w:rPr>
          <w:rtl/>
          <w:lang w:bidi="fa-IR"/>
        </w:rPr>
        <w:t>حكمت 82</w:t>
      </w:r>
      <w:r w:rsidR="008A4E6E">
        <w:rPr>
          <w:rtl/>
          <w:lang w:bidi="fa-IR"/>
        </w:rPr>
        <w:t xml:space="preserve">. </w:t>
      </w:r>
    </w:p>
    <w:p w:rsidR="00DF7947" w:rsidRDefault="00DF7947" w:rsidP="00141951">
      <w:pPr>
        <w:pStyle w:val="libFootnote"/>
        <w:rPr>
          <w:rtl/>
          <w:lang w:bidi="fa-IR"/>
        </w:rPr>
      </w:pPr>
      <w:r>
        <w:rPr>
          <w:rtl/>
          <w:lang w:bidi="fa-IR"/>
        </w:rPr>
        <w:t>1081- بحارالانوار</w:t>
      </w:r>
      <w:r w:rsidR="008A4E6E">
        <w:rPr>
          <w:rtl/>
          <w:lang w:bidi="fa-IR"/>
        </w:rPr>
        <w:t xml:space="preserve">، </w:t>
      </w:r>
      <w:r>
        <w:rPr>
          <w:rtl/>
          <w:lang w:bidi="fa-IR"/>
        </w:rPr>
        <w:t>ج 58</w:t>
      </w:r>
      <w:r w:rsidR="008A4E6E">
        <w:rPr>
          <w:rtl/>
          <w:lang w:bidi="fa-IR"/>
        </w:rPr>
        <w:t xml:space="preserve">، </w:t>
      </w:r>
      <w:r>
        <w:rPr>
          <w:rtl/>
          <w:lang w:bidi="fa-IR"/>
        </w:rPr>
        <w:t>ص 104</w:t>
      </w:r>
      <w:r w:rsidR="008A4E6E">
        <w:rPr>
          <w:rtl/>
          <w:lang w:bidi="fa-IR"/>
        </w:rPr>
        <w:t xml:space="preserve">. </w:t>
      </w:r>
    </w:p>
    <w:p w:rsidR="00DF7947" w:rsidRDefault="00DF7947" w:rsidP="00141951">
      <w:pPr>
        <w:pStyle w:val="libFootnote"/>
        <w:rPr>
          <w:rtl/>
          <w:lang w:bidi="fa-IR"/>
        </w:rPr>
      </w:pPr>
      <w:r>
        <w:rPr>
          <w:rtl/>
          <w:lang w:bidi="fa-IR"/>
        </w:rPr>
        <w:t>1082- نمل /82</w:t>
      </w:r>
      <w:r w:rsidR="008A4E6E">
        <w:rPr>
          <w:rtl/>
          <w:lang w:bidi="fa-IR"/>
        </w:rPr>
        <w:t xml:space="preserve">. </w:t>
      </w:r>
    </w:p>
    <w:p w:rsidR="00DF7947" w:rsidRDefault="00DF7947" w:rsidP="00141951">
      <w:pPr>
        <w:pStyle w:val="libFootnote"/>
        <w:rPr>
          <w:rtl/>
          <w:lang w:bidi="fa-IR"/>
        </w:rPr>
      </w:pPr>
      <w:r>
        <w:rPr>
          <w:rtl/>
          <w:lang w:bidi="fa-IR"/>
        </w:rPr>
        <w:t>1083- تفسير نمونه</w:t>
      </w:r>
    </w:p>
    <w:p w:rsidR="00DF7947" w:rsidRDefault="00DF7947" w:rsidP="00141951">
      <w:pPr>
        <w:pStyle w:val="libFootnote"/>
        <w:rPr>
          <w:rtl/>
          <w:lang w:bidi="fa-IR"/>
        </w:rPr>
      </w:pPr>
      <w:r>
        <w:rPr>
          <w:rtl/>
          <w:lang w:bidi="fa-IR"/>
        </w:rPr>
        <w:t>1084- بحارالانوار</w:t>
      </w:r>
      <w:r w:rsidR="008A4E6E">
        <w:rPr>
          <w:rtl/>
          <w:lang w:bidi="fa-IR"/>
        </w:rPr>
        <w:t xml:space="preserve">، </w:t>
      </w:r>
      <w:r>
        <w:rPr>
          <w:rtl/>
          <w:lang w:bidi="fa-IR"/>
        </w:rPr>
        <w:t>ج 46</w:t>
      </w:r>
      <w:r w:rsidR="008A4E6E">
        <w:rPr>
          <w:rtl/>
          <w:lang w:bidi="fa-IR"/>
        </w:rPr>
        <w:t xml:space="preserve">، </w:t>
      </w:r>
      <w:r>
        <w:rPr>
          <w:rtl/>
          <w:lang w:bidi="fa-IR"/>
        </w:rPr>
        <w:t>ص 75</w:t>
      </w:r>
      <w:r w:rsidR="008A4E6E">
        <w:rPr>
          <w:rtl/>
          <w:lang w:bidi="fa-IR"/>
        </w:rPr>
        <w:t xml:space="preserve">. </w:t>
      </w:r>
    </w:p>
    <w:p w:rsidR="00DF7947" w:rsidRDefault="00DF7947" w:rsidP="00141951">
      <w:pPr>
        <w:pStyle w:val="libFootnote"/>
        <w:rPr>
          <w:rtl/>
          <w:lang w:bidi="fa-IR"/>
        </w:rPr>
      </w:pPr>
      <w:r>
        <w:rPr>
          <w:rtl/>
          <w:lang w:bidi="fa-IR"/>
        </w:rPr>
        <w:t>1085- معانى الاخبار</w:t>
      </w:r>
      <w:r w:rsidR="008A4E6E">
        <w:rPr>
          <w:rtl/>
          <w:lang w:bidi="fa-IR"/>
        </w:rPr>
        <w:t xml:space="preserve">، </w:t>
      </w:r>
      <w:r>
        <w:rPr>
          <w:rtl/>
          <w:lang w:bidi="fa-IR"/>
        </w:rPr>
        <w:t>ج 2</w:t>
      </w:r>
      <w:r w:rsidR="008A4E6E">
        <w:rPr>
          <w:rtl/>
          <w:lang w:bidi="fa-IR"/>
        </w:rPr>
        <w:t xml:space="preserve">، </w:t>
      </w:r>
      <w:r>
        <w:rPr>
          <w:rtl/>
          <w:lang w:bidi="fa-IR"/>
        </w:rPr>
        <w:t>ص 66</w:t>
      </w:r>
    </w:p>
    <w:p w:rsidR="00DF7947" w:rsidRDefault="00DF7947" w:rsidP="00141951">
      <w:pPr>
        <w:pStyle w:val="libFootnote"/>
        <w:rPr>
          <w:rtl/>
          <w:lang w:bidi="fa-IR"/>
        </w:rPr>
      </w:pPr>
      <w:r>
        <w:rPr>
          <w:rtl/>
          <w:lang w:bidi="fa-IR"/>
        </w:rPr>
        <w:t>1086- اين روايت مشروحى است در تفسير اذان و اقامه كه صدوق در معانى الاخبار توحيد آن را نقل كرده است</w:t>
      </w:r>
      <w:r w:rsidR="008A4E6E">
        <w:rPr>
          <w:rtl/>
          <w:lang w:bidi="fa-IR"/>
        </w:rPr>
        <w:t xml:space="preserve">. </w:t>
      </w:r>
    </w:p>
    <w:p w:rsidR="00DF7947" w:rsidRDefault="00DF7947" w:rsidP="00141951">
      <w:pPr>
        <w:pStyle w:val="libFootnote"/>
        <w:rPr>
          <w:rtl/>
          <w:lang w:bidi="fa-IR"/>
        </w:rPr>
      </w:pPr>
      <w:r>
        <w:rPr>
          <w:rtl/>
          <w:lang w:bidi="fa-IR"/>
        </w:rPr>
        <w:t>1087- مجالس شيخ مفيد</w:t>
      </w:r>
      <w:r w:rsidR="008A4E6E">
        <w:rPr>
          <w:rtl/>
          <w:lang w:bidi="fa-IR"/>
        </w:rPr>
        <w:t xml:space="preserve">، </w:t>
      </w:r>
      <w:r>
        <w:rPr>
          <w:rtl/>
          <w:lang w:bidi="fa-IR"/>
        </w:rPr>
        <w:t>مطابق نقل از بحارالانوار</w:t>
      </w:r>
      <w:r w:rsidR="008A4E6E">
        <w:rPr>
          <w:rtl/>
          <w:lang w:bidi="fa-IR"/>
        </w:rPr>
        <w:t xml:space="preserve">، </w:t>
      </w:r>
      <w:r>
        <w:rPr>
          <w:rtl/>
          <w:lang w:bidi="fa-IR"/>
        </w:rPr>
        <w:t>ج 6</w:t>
      </w:r>
      <w:r w:rsidR="008A4E6E">
        <w:rPr>
          <w:rtl/>
          <w:lang w:bidi="fa-IR"/>
        </w:rPr>
        <w:t xml:space="preserve">، </w:t>
      </w:r>
      <w:r>
        <w:rPr>
          <w:rtl/>
          <w:lang w:bidi="fa-IR"/>
        </w:rPr>
        <w:t>ص 753</w:t>
      </w:r>
      <w:r w:rsidR="008A4E6E">
        <w:rPr>
          <w:rtl/>
          <w:lang w:bidi="fa-IR"/>
        </w:rPr>
        <w:t xml:space="preserve">. </w:t>
      </w:r>
    </w:p>
    <w:p w:rsidR="00DF7947" w:rsidRDefault="00DF7947" w:rsidP="00141951">
      <w:pPr>
        <w:pStyle w:val="libFootnote"/>
        <w:rPr>
          <w:rtl/>
          <w:lang w:bidi="fa-IR"/>
        </w:rPr>
      </w:pPr>
      <w:r>
        <w:rPr>
          <w:rtl/>
          <w:lang w:bidi="fa-IR"/>
        </w:rPr>
        <w:t>1088- روضه كافى</w:t>
      </w:r>
      <w:r w:rsidR="008A4E6E">
        <w:rPr>
          <w:rtl/>
          <w:lang w:bidi="fa-IR"/>
        </w:rPr>
        <w:t xml:space="preserve">، </w:t>
      </w:r>
      <w:r>
        <w:rPr>
          <w:rtl/>
          <w:lang w:bidi="fa-IR"/>
        </w:rPr>
        <w:t>ص 267</w:t>
      </w:r>
      <w:r w:rsidR="008A4E6E">
        <w:rPr>
          <w:rtl/>
          <w:lang w:bidi="fa-IR"/>
        </w:rPr>
        <w:t xml:space="preserve">. </w:t>
      </w:r>
    </w:p>
    <w:p w:rsidR="00DF7947" w:rsidRDefault="00DF7947" w:rsidP="00141951">
      <w:pPr>
        <w:pStyle w:val="libFootnote"/>
        <w:rPr>
          <w:rtl/>
          <w:lang w:bidi="fa-IR"/>
        </w:rPr>
      </w:pPr>
      <w:r>
        <w:rPr>
          <w:rtl/>
          <w:lang w:bidi="fa-IR"/>
        </w:rPr>
        <w:t>1089- وسائل الشيعه</w:t>
      </w:r>
      <w:r w:rsidR="008A4E6E">
        <w:rPr>
          <w:rtl/>
          <w:lang w:bidi="fa-IR"/>
        </w:rPr>
        <w:t xml:space="preserve">، </w:t>
      </w:r>
      <w:r>
        <w:rPr>
          <w:rtl/>
          <w:lang w:bidi="fa-IR"/>
        </w:rPr>
        <w:t>ج 11</w:t>
      </w:r>
      <w:r w:rsidR="008A4E6E">
        <w:rPr>
          <w:rtl/>
          <w:lang w:bidi="fa-IR"/>
        </w:rPr>
        <w:t xml:space="preserve">، </w:t>
      </w:r>
      <w:r>
        <w:rPr>
          <w:rtl/>
          <w:lang w:bidi="fa-IR"/>
        </w:rPr>
        <w:t>ص 335</w:t>
      </w:r>
      <w:r w:rsidR="008A4E6E">
        <w:rPr>
          <w:rtl/>
          <w:lang w:bidi="fa-IR"/>
        </w:rPr>
        <w:t xml:space="preserve">. </w:t>
      </w:r>
    </w:p>
    <w:p w:rsidR="00DF7947" w:rsidRDefault="00DF7947" w:rsidP="00141951">
      <w:pPr>
        <w:pStyle w:val="libFootnote"/>
        <w:rPr>
          <w:rtl/>
          <w:lang w:bidi="fa-IR"/>
        </w:rPr>
      </w:pPr>
      <w:r>
        <w:rPr>
          <w:rtl/>
          <w:lang w:bidi="fa-IR"/>
        </w:rPr>
        <w:t>1090- معانى الاخبار</w:t>
      </w:r>
      <w:r w:rsidR="008A4E6E">
        <w:rPr>
          <w:rtl/>
          <w:lang w:bidi="fa-IR"/>
        </w:rPr>
        <w:t xml:space="preserve">، </w:t>
      </w:r>
      <w:r>
        <w:rPr>
          <w:rtl/>
          <w:lang w:bidi="fa-IR"/>
        </w:rPr>
        <w:t>ج 2</w:t>
      </w:r>
      <w:r w:rsidR="008A4E6E">
        <w:rPr>
          <w:rtl/>
          <w:lang w:bidi="fa-IR"/>
        </w:rPr>
        <w:t xml:space="preserve">. </w:t>
      </w:r>
    </w:p>
    <w:p w:rsidR="00DF7947" w:rsidRDefault="00DF7947" w:rsidP="00141951">
      <w:pPr>
        <w:pStyle w:val="libFootnote"/>
        <w:rPr>
          <w:rtl/>
          <w:lang w:bidi="fa-IR"/>
        </w:rPr>
      </w:pPr>
      <w:r>
        <w:rPr>
          <w:rtl/>
          <w:lang w:bidi="fa-IR"/>
        </w:rPr>
        <w:t>1091- معانى الاخبار</w:t>
      </w:r>
      <w:r w:rsidR="008A4E6E">
        <w:rPr>
          <w:rtl/>
          <w:lang w:bidi="fa-IR"/>
        </w:rPr>
        <w:t xml:space="preserve">، </w:t>
      </w:r>
      <w:r>
        <w:rPr>
          <w:rtl/>
          <w:lang w:bidi="fa-IR"/>
        </w:rPr>
        <w:t>ج 2</w:t>
      </w:r>
      <w:r w:rsidR="008A4E6E">
        <w:rPr>
          <w:rtl/>
          <w:lang w:bidi="fa-IR"/>
        </w:rPr>
        <w:t xml:space="preserve">، </w:t>
      </w:r>
      <w:r>
        <w:rPr>
          <w:rtl/>
          <w:lang w:bidi="fa-IR"/>
        </w:rPr>
        <w:t>ص 438</w:t>
      </w:r>
      <w:r w:rsidR="008A4E6E">
        <w:rPr>
          <w:rtl/>
          <w:lang w:bidi="fa-IR"/>
        </w:rPr>
        <w:t xml:space="preserve">. </w:t>
      </w:r>
    </w:p>
    <w:p w:rsidR="00DF7947" w:rsidRDefault="00DF7947" w:rsidP="00141951">
      <w:pPr>
        <w:pStyle w:val="libFootnote"/>
        <w:rPr>
          <w:rtl/>
          <w:lang w:bidi="fa-IR"/>
        </w:rPr>
      </w:pPr>
      <w:r>
        <w:rPr>
          <w:rtl/>
          <w:lang w:bidi="fa-IR"/>
        </w:rPr>
        <w:t>1092- نحل /90</w:t>
      </w:r>
    </w:p>
    <w:p w:rsidR="00DF7947" w:rsidRDefault="00DF7947" w:rsidP="00141951">
      <w:pPr>
        <w:pStyle w:val="libFootnote"/>
        <w:rPr>
          <w:rtl/>
          <w:lang w:bidi="fa-IR"/>
        </w:rPr>
      </w:pPr>
      <w:r>
        <w:rPr>
          <w:rtl/>
          <w:lang w:bidi="fa-IR"/>
        </w:rPr>
        <w:t>1093- معانى الاخبار</w:t>
      </w:r>
      <w:r w:rsidR="008A4E6E">
        <w:rPr>
          <w:rtl/>
          <w:lang w:bidi="fa-IR"/>
        </w:rPr>
        <w:t xml:space="preserve">، </w:t>
      </w:r>
      <w:r>
        <w:rPr>
          <w:rtl/>
          <w:lang w:bidi="fa-IR"/>
        </w:rPr>
        <w:t>ج 2</w:t>
      </w:r>
      <w:r w:rsidR="008A4E6E">
        <w:rPr>
          <w:rtl/>
          <w:lang w:bidi="fa-IR"/>
        </w:rPr>
        <w:t xml:space="preserve">، </w:t>
      </w:r>
      <w:r>
        <w:rPr>
          <w:rtl/>
          <w:lang w:bidi="fa-IR"/>
        </w:rPr>
        <w:t>ص 126</w:t>
      </w:r>
      <w:r w:rsidR="008A4E6E">
        <w:rPr>
          <w:rtl/>
          <w:lang w:bidi="fa-IR"/>
        </w:rPr>
        <w:t xml:space="preserve">. </w:t>
      </w:r>
    </w:p>
    <w:p w:rsidR="00DF7947" w:rsidRDefault="00DF7947" w:rsidP="00141951">
      <w:pPr>
        <w:pStyle w:val="libFootnote"/>
        <w:rPr>
          <w:rtl/>
          <w:lang w:bidi="fa-IR"/>
        </w:rPr>
      </w:pPr>
      <w:r>
        <w:rPr>
          <w:rtl/>
          <w:lang w:bidi="fa-IR"/>
        </w:rPr>
        <w:t>1094- محجة البيضاء</w:t>
      </w:r>
      <w:r w:rsidR="008A4E6E">
        <w:rPr>
          <w:rtl/>
          <w:lang w:bidi="fa-IR"/>
        </w:rPr>
        <w:t xml:space="preserve">، </w:t>
      </w:r>
      <w:r>
        <w:rPr>
          <w:rtl/>
          <w:lang w:bidi="fa-IR"/>
        </w:rPr>
        <w:t>ج 5</w:t>
      </w:r>
      <w:r w:rsidR="008A4E6E">
        <w:rPr>
          <w:rtl/>
          <w:lang w:bidi="fa-IR"/>
        </w:rPr>
        <w:t xml:space="preserve">، </w:t>
      </w:r>
      <w:r>
        <w:rPr>
          <w:rtl/>
          <w:lang w:bidi="fa-IR"/>
        </w:rPr>
        <w:t>ص 123</w:t>
      </w:r>
      <w:r w:rsidR="008A4E6E">
        <w:rPr>
          <w:rtl/>
          <w:lang w:bidi="fa-IR"/>
        </w:rPr>
        <w:t xml:space="preserve">. </w:t>
      </w:r>
    </w:p>
    <w:p w:rsidR="00DF7947" w:rsidRDefault="00DF7947" w:rsidP="00141951">
      <w:pPr>
        <w:pStyle w:val="libFootnote"/>
        <w:rPr>
          <w:rtl/>
          <w:lang w:bidi="fa-IR"/>
        </w:rPr>
      </w:pPr>
      <w:r>
        <w:rPr>
          <w:rtl/>
          <w:lang w:bidi="fa-IR"/>
        </w:rPr>
        <w:t>1095- معانى الاخبار</w:t>
      </w:r>
      <w:r w:rsidR="008A4E6E">
        <w:rPr>
          <w:rtl/>
          <w:lang w:bidi="fa-IR"/>
        </w:rPr>
        <w:t xml:space="preserve">، </w:t>
      </w:r>
      <w:r>
        <w:rPr>
          <w:rtl/>
          <w:lang w:bidi="fa-IR"/>
        </w:rPr>
        <w:t>ج 2</w:t>
      </w:r>
      <w:r w:rsidR="008A4E6E">
        <w:rPr>
          <w:rtl/>
          <w:lang w:bidi="fa-IR"/>
        </w:rPr>
        <w:t xml:space="preserve">. </w:t>
      </w:r>
    </w:p>
    <w:p w:rsidR="00DF7947" w:rsidRDefault="00DF7947" w:rsidP="00141951">
      <w:pPr>
        <w:pStyle w:val="libFootnote"/>
        <w:rPr>
          <w:rtl/>
          <w:lang w:bidi="fa-IR"/>
        </w:rPr>
      </w:pPr>
      <w:r>
        <w:rPr>
          <w:rtl/>
          <w:lang w:bidi="fa-IR"/>
        </w:rPr>
        <w:lastRenderedPageBreak/>
        <w:t>1096- خصال صدوق</w:t>
      </w:r>
      <w:r w:rsidR="008A4E6E">
        <w:rPr>
          <w:rtl/>
          <w:lang w:bidi="fa-IR"/>
        </w:rPr>
        <w:t xml:space="preserve">، </w:t>
      </w:r>
      <w:r>
        <w:rPr>
          <w:rtl/>
          <w:lang w:bidi="fa-IR"/>
        </w:rPr>
        <w:t>ص 218</w:t>
      </w:r>
      <w:r w:rsidR="008A4E6E">
        <w:rPr>
          <w:rtl/>
          <w:lang w:bidi="fa-IR"/>
        </w:rPr>
        <w:t xml:space="preserve">. </w:t>
      </w:r>
    </w:p>
    <w:p w:rsidR="00DF7947" w:rsidRDefault="00DF7947" w:rsidP="00141951">
      <w:pPr>
        <w:pStyle w:val="libFootnote"/>
        <w:rPr>
          <w:rtl/>
          <w:lang w:bidi="fa-IR"/>
        </w:rPr>
      </w:pPr>
      <w:r>
        <w:rPr>
          <w:rtl/>
          <w:lang w:bidi="fa-IR"/>
        </w:rPr>
        <w:t>1097- خصال صدوق</w:t>
      </w:r>
      <w:r w:rsidR="008A4E6E">
        <w:rPr>
          <w:rtl/>
          <w:lang w:bidi="fa-IR"/>
        </w:rPr>
        <w:t xml:space="preserve">، </w:t>
      </w:r>
      <w:r>
        <w:rPr>
          <w:rtl/>
          <w:lang w:bidi="fa-IR"/>
        </w:rPr>
        <w:t>ص 373</w:t>
      </w:r>
      <w:r w:rsidR="008A4E6E">
        <w:rPr>
          <w:rtl/>
          <w:lang w:bidi="fa-IR"/>
        </w:rPr>
        <w:t xml:space="preserve">. </w:t>
      </w:r>
    </w:p>
    <w:p w:rsidR="00DF7947" w:rsidRDefault="00DF7947" w:rsidP="00141951">
      <w:pPr>
        <w:pStyle w:val="libFootnote"/>
        <w:rPr>
          <w:rtl/>
          <w:lang w:bidi="fa-IR"/>
        </w:rPr>
      </w:pPr>
      <w:r>
        <w:rPr>
          <w:rtl/>
          <w:lang w:bidi="fa-IR"/>
        </w:rPr>
        <w:t>1098- نساء/2</w:t>
      </w:r>
      <w:r w:rsidR="008A4E6E">
        <w:rPr>
          <w:rtl/>
          <w:lang w:bidi="fa-IR"/>
        </w:rPr>
        <w:t xml:space="preserve">. </w:t>
      </w:r>
    </w:p>
    <w:p w:rsidR="00DF7947" w:rsidRDefault="00DF7947" w:rsidP="00141951">
      <w:pPr>
        <w:pStyle w:val="libFootnote"/>
        <w:rPr>
          <w:rtl/>
          <w:lang w:bidi="fa-IR"/>
        </w:rPr>
      </w:pPr>
      <w:r>
        <w:rPr>
          <w:rtl/>
          <w:lang w:bidi="fa-IR"/>
        </w:rPr>
        <w:t>1099- قاف /9</w:t>
      </w:r>
    </w:p>
    <w:p w:rsidR="00DF7947" w:rsidRDefault="00DF7947" w:rsidP="00141951">
      <w:pPr>
        <w:pStyle w:val="libFootnote"/>
        <w:rPr>
          <w:rtl/>
          <w:lang w:bidi="fa-IR"/>
        </w:rPr>
      </w:pPr>
      <w:r>
        <w:rPr>
          <w:rtl/>
          <w:lang w:bidi="fa-IR"/>
        </w:rPr>
        <w:t>1100- نحل /69</w:t>
      </w:r>
      <w:r w:rsidR="008A4E6E">
        <w:rPr>
          <w:rtl/>
          <w:lang w:bidi="fa-IR"/>
        </w:rPr>
        <w:t xml:space="preserve">. </w:t>
      </w:r>
    </w:p>
    <w:p w:rsidR="00DF7947" w:rsidRDefault="00DF7947" w:rsidP="00141951">
      <w:pPr>
        <w:pStyle w:val="libFootnote"/>
        <w:rPr>
          <w:rtl/>
          <w:lang w:bidi="fa-IR"/>
        </w:rPr>
      </w:pPr>
      <w:r>
        <w:rPr>
          <w:rtl/>
          <w:lang w:bidi="fa-IR"/>
        </w:rPr>
        <w:t>1101- جامع النورين ص 479</w:t>
      </w:r>
      <w:r w:rsidR="008A4E6E">
        <w:rPr>
          <w:rtl/>
          <w:lang w:bidi="fa-IR"/>
        </w:rPr>
        <w:t xml:space="preserve">. </w:t>
      </w:r>
    </w:p>
    <w:p w:rsidR="00DF7947" w:rsidRDefault="00DF7947" w:rsidP="00141951">
      <w:pPr>
        <w:pStyle w:val="libFootnote"/>
        <w:rPr>
          <w:rtl/>
          <w:lang w:bidi="fa-IR"/>
        </w:rPr>
      </w:pPr>
      <w:r>
        <w:rPr>
          <w:rtl/>
          <w:lang w:bidi="fa-IR"/>
        </w:rPr>
        <w:t>1102- خصال صدوق</w:t>
      </w:r>
      <w:r w:rsidR="008A4E6E">
        <w:rPr>
          <w:rtl/>
          <w:lang w:bidi="fa-IR"/>
        </w:rPr>
        <w:t xml:space="preserve">، </w:t>
      </w:r>
      <w:r>
        <w:rPr>
          <w:rtl/>
          <w:lang w:bidi="fa-IR"/>
        </w:rPr>
        <w:t>ص 157</w:t>
      </w:r>
      <w:r w:rsidR="008A4E6E">
        <w:rPr>
          <w:rtl/>
          <w:lang w:bidi="fa-IR"/>
        </w:rPr>
        <w:t xml:space="preserve">. </w:t>
      </w:r>
    </w:p>
    <w:p w:rsidR="00DF7947" w:rsidRDefault="00DF7947" w:rsidP="00141951">
      <w:pPr>
        <w:pStyle w:val="libFootnote"/>
        <w:rPr>
          <w:rtl/>
          <w:lang w:bidi="fa-IR"/>
        </w:rPr>
      </w:pPr>
      <w:r>
        <w:rPr>
          <w:rtl/>
          <w:lang w:bidi="fa-IR"/>
        </w:rPr>
        <w:t>1103- خصال صدوق</w:t>
      </w:r>
      <w:r w:rsidR="008A4E6E">
        <w:rPr>
          <w:rtl/>
          <w:lang w:bidi="fa-IR"/>
        </w:rPr>
        <w:t xml:space="preserve">، </w:t>
      </w:r>
      <w:r>
        <w:rPr>
          <w:rtl/>
          <w:lang w:bidi="fa-IR"/>
        </w:rPr>
        <w:t>ص 83</w:t>
      </w:r>
      <w:r w:rsidR="008A4E6E">
        <w:rPr>
          <w:rtl/>
          <w:lang w:bidi="fa-IR"/>
        </w:rPr>
        <w:t xml:space="preserve">. </w:t>
      </w:r>
    </w:p>
    <w:p w:rsidR="00DF7947" w:rsidRDefault="00DF7947" w:rsidP="00141951">
      <w:pPr>
        <w:pStyle w:val="libFootnote"/>
        <w:rPr>
          <w:rtl/>
          <w:lang w:bidi="fa-IR"/>
        </w:rPr>
      </w:pPr>
      <w:r>
        <w:rPr>
          <w:rtl/>
          <w:lang w:bidi="fa-IR"/>
        </w:rPr>
        <w:t>1104- تحف العقول</w:t>
      </w:r>
      <w:r w:rsidR="008A4E6E">
        <w:rPr>
          <w:rtl/>
          <w:lang w:bidi="fa-IR"/>
        </w:rPr>
        <w:t xml:space="preserve">. </w:t>
      </w:r>
    </w:p>
    <w:p w:rsidR="00DF7947" w:rsidRDefault="00DF7947" w:rsidP="00141951">
      <w:pPr>
        <w:pStyle w:val="libFootnote"/>
        <w:rPr>
          <w:rtl/>
          <w:lang w:bidi="fa-IR"/>
        </w:rPr>
      </w:pPr>
      <w:r>
        <w:rPr>
          <w:rtl/>
          <w:lang w:bidi="fa-IR"/>
        </w:rPr>
        <w:t>1105- تحف العقول</w:t>
      </w:r>
      <w:r w:rsidR="008A4E6E">
        <w:rPr>
          <w:rtl/>
          <w:lang w:bidi="fa-IR"/>
        </w:rPr>
        <w:t xml:space="preserve">. </w:t>
      </w:r>
    </w:p>
    <w:p w:rsidR="00DF7947" w:rsidRDefault="00DF7947" w:rsidP="00141951">
      <w:pPr>
        <w:pStyle w:val="libFootnote"/>
        <w:rPr>
          <w:rtl/>
          <w:lang w:bidi="fa-IR"/>
        </w:rPr>
      </w:pPr>
      <w:r>
        <w:rPr>
          <w:rtl/>
          <w:lang w:bidi="fa-IR"/>
        </w:rPr>
        <w:t>1106- تحف العقول</w:t>
      </w:r>
      <w:r w:rsidR="008A4E6E">
        <w:rPr>
          <w:rtl/>
          <w:lang w:bidi="fa-IR"/>
        </w:rPr>
        <w:t xml:space="preserve">. </w:t>
      </w:r>
    </w:p>
    <w:p w:rsidR="00DF7947" w:rsidRDefault="00DF7947" w:rsidP="00141951">
      <w:pPr>
        <w:pStyle w:val="libFootnote"/>
        <w:rPr>
          <w:rtl/>
          <w:lang w:bidi="fa-IR"/>
        </w:rPr>
      </w:pPr>
      <w:r>
        <w:rPr>
          <w:rtl/>
          <w:lang w:bidi="fa-IR"/>
        </w:rPr>
        <w:t>1107- تحف العقول</w:t>
      </w:r>
      <w:r w:rsidR="008A4E6E">
        <w:rPr>
          <w:rtl/>
          <w:lang w:bidi="fa-IR"/>
        </w:rPr>
        <w:t xml:space="preserve">. </w:t>
      </w:r>
    </w:p>
    <w:p w:rsidR="00DF7947" w:rsidRDefault="00DF7947" w:rsidP="00141951">
      <w:pPr>
        <w:pStyle w:val="libFootnote"/>
        <w:rPr>
          <w:rtl/>
          <w:lang w:bidi="fa-IR"/>
        </w:rPr>
      </w:pPr>
      <w:r>
        <w:rPr>
          <w:rtl/>
          <w:lang w:bidi="fa-IR"/>
        </w:rPr>
        <w:t>1108- بحارالانوار</w:t>
      </w:r>
      <w:r w:rsidR="008A4E6E">
        <w:rPr>
          <w:rtl/>
          <w:lang w:bidi="fa-IR"/>
        </w:rPr>
        <w:t xml:space="preserve">، </w:t>
      </w:r>
      <w:r>
        <w:rPr>
          <w:rtl/>
          <w:lang w:bidi="fa-IR"/>
        </w:rPr>
        <w:t>ج 78</w:t>
      </w:r>
      <w:r w:rsidR="008A4E6E">
        <w:rPr>
          <w:rtl/>
          <w:lang w:bidi="fa-IR"/>
        </w:rPr>
        <w:t xml:space="preserve">. </w:t>
      </w:r>
    </w:p>
    <w:p w:rsidR="00DF7947" w:rsidRDefault="00DF7947" w:rsidP="00141951">
      <w:pPr>
        <w:pStyle w:val="libFootnote"/>
        <w:rPr>
          <w:rtl/>
          <w:lang w:bidi="fa-IR"/>
        </w:rPr>
      </w:pPr>
      <w:r>
        <w:rPr>
          <w:rtl/>
          <w:lang w:bidi="fa-IR"/>
        </w:rPr>
        <w:t>1109- اسلام و فلسفه</w:t>
      </w:r>
      <w:r w:rsidR="008A4E6E">
        <w:rPr>
          <w:rtl/>
          <w:lang w:bidi="fa-IR"/>
        </w:rPr>
        <w:t xml:space="preserve">، </w:t>
      </w:r>
      <w:r>
        <w:rPr>
          <w:rtl/>
          <w:lang w:bidi="fa-IR"/>
        </w:rPr>
        <w:t>ص 25</w:t>
      </w:r>
      <w:r w:rsidR="008A4E6E">
        <w:rPr>
          <w:rtl/>
          <w:lang w:bidi="fa-IR"/>
        </w:rPr>
        <w:t xml:space="preserve">. </w:t>
      </w:r>
    </w:p>
    <w:p w:rsidR="00DF7947" w:rsidRDefault="00DF7947" w:rsidP="00141951">
      <w:pPr>
        <w:pStyle w:val="libFootnote"/>
        <w:rPr>
          <w:rtl/>
          <w:lang w:bidi="fa-IR"/>
        </w:rPr>
      </w:pPr>
      <w:r>
        <w:rPr>
          <w:rtl/>
          <w:lang w:bidi="fa-IR"/>
        </w:rPr>
        <w:t>1110- اثباة الهداة</w:t>
      </w:r>
      <w:r w:rsidR="008A4E6E">
        <w:rPr>
          <w:rtl/>
          <w:lang w:bidi="fa-IR"/>
        </w:rPr>
        <w:t xml:space="preserve">، </w:t>
      </w:r>
      <w:r>
        <w:rPr>
          <w:rtl/>
          <w:lang w:bidi="fa-IR"/>
        </w:rPr>
        <w:t>ج 2</w:t>
      </w:r>
      <w:r w:rsidR="008A4E6E">
        <w:rPr>
          <w:rtl/>
          <w:lang w:bidi="fa-IR"/>
        </w:rPr>
        <w:t xml:space="preserve">، </w:t>
      </w:r>
      <w:r>
        <w:rPr>
          <w:rtl/>
          <w:lang w:bidi="fa-IR"/>
        </w:rPr>
        <w:t>ص 109</w:t>
      </w:r>
      <w:r w:rsidR="008A4E6E">
        <w:rPr>
          <w:rtl/>
          <w:lang w:bidi="fa-IR"/>
        </w:rPr>
        <w:t xml:space="preserve">. </w:t>
      </w:r>
    </w:p>
    <w:p w:rsidR="00DF7947" w:rsidRDefault="00DF7947" w:rsidP="00141951">
      <w:pPr>
        <w:pStyle w:val="libFootnote"/>
        <w:rPr>
          <w:rtl/>
          <w:lang w:bidi="fa-IR"/>
        </w:rPr>
      </w:pPr>
      <w:r>
        <w:rPr>
          <w:rtl/>
          <w:lang w:bidi="fa-IR"/>
        </w:rPr>
        <w:t>1111- اثباة الهداة</w:t>
      </w:r>
      <w:r w:rsidR="008A4E6E">
        <w:rPr>
          <w:rtl/>
          <w:lang w:bidi="fa-IR"/>
        </w:rPr>
        <w:t xml:space="preserve">، </w:t>
      </w:r>
      <w:r>
        <w:rPr>
          <w:rtl/>
          <w:lang w:bidi="fa-IR"/>
        </w:rPr>
        <w:t>ج 5</w:t>
      </w:r>
      <w:r w:rsidR="008A4E6E">
        <w:rPr>
          <w:rtl/>
          <w:lang w:bidi="fa-IR"/>
        </w:rPr>
        <w:t xml:space="preserve">، </w:t>
      </w:r>
      <w:r>
        <w:rPr>
          <w:rtl/>
          <w:lang w:bidi="fa-IR"/>
        </w:rPr>
        <w:t>ص 247</w:t>
      </w:r>
      <w:r w:rsidR="008A4E6E">
        <w:rPr>
          <w:rtl/>
          <w:lang w:bidi="fa-IR"/>
        </w:rPr>
        <w:t xml:space="preserve">. </w:t>
      </w:r>
    </w:p>
    <w:p w:rsidR="00DF7947" w:rsidRDefault="00DF7947" w:rsidP="00141951">
      <w:pPr>
        <w:pStyle w:val="libFootnote"/>
        <w:rPr>
          <w:rtl/>
          <w:lang w:bidi="fa-IR"/>
        </w:rPr>
      </w:pPr>
      <w:r>
        <w:rPr>
          <w:rtl/>
          <w:lang w:bidi="fa-IR"/>
        </w:rPr>
        <w:t>1112- بحارالانوار</w:t>
      </w:r>
      <w:r w:rsidR="008A4E6E">
        <w:rPr>
          <w:rtl/>
          <w:lang w:bidi="fa-IR"/>
        </w:rPr>
        <w:t xml:space="preserve">، </w:t>
      </w:r>
      <w:r>
        <w:rPr>
          <w:rtl/>
          <w:lang w:bidi="fa-IR"/>
        </w:rPr>
        <w:t>ج 9 ص 486</w:t>
      </w:r>
      <w:r w:rsidR="008A4E6E">
        <w:rPr>
          <w:rtl/>
          <w:lang w:bidi="fa-IR"/>
        </w:rPr>
        <w:t xml:space="preserve">. </w:t>
      </w:r>
    </w:p>
    <w:p w:rsidR="00DF7947" w:rsidRDefault="00DF7947" w:rsidP="00141951">
      <w:pPr>
        <w:pStyle w:val="libFootnote"/>
        <w:rPr>
          <w:rtl/>
          <w:lang w:bidi="fa-IR"/>
        </w:rPr>
      </w:pPr>
      <w:r>
        <w:rPr>
          <w:rtl/>
          <w:lang w:bidi="fa-IR"/>
        </w:rPr>
        <w:t>1113- تحف العقول</w:t>
      </w:r>
      <w:r w:rsidR="008A4E6E">
        <w:rPr>
          <w:rtl/>
          <w:lang w:bidi="fa-IR"/>
        </w:rPr>
        <w:t xml:space="preserve">. </w:t>
      </w:r>
    </w:p>
    <w:p w:rsidR="00DF7947" w:rsidRDefault="00DF7947" w:rsidP="00141951">
      <w:pPr>
        <w:pStyle w:val="libFootnote"/>
        <w:rPr>
          <w:rtl/>
          <w:lang w:bidi="fa-IR"/>
        </w:rPr>
      </w:pPr>
      <w:r>
        <w:rPr>
          <w:rtl/>
          <w:lang w:bidi="fa-IR"/>
        </w:rPr>
        <w:t>1114- نهج البلاغه</w:t>
      </w:r>
      <w:r w:rsidR="008A4E6E">
        <w:rPr>
          <w:rtl/>
          <w:lang w:bidi="fa-IR"/>
        </w:rPr>
        <w:t xml:space="preserve">، </w:t>
      </w:r>
      <w:r>
        <w:rPr>
          <w:rtl/>
          <w:lang w:bidi="fa-IR"/>
        </w:rPr>
        <w:t>حكمت 80</w:t>
      </w:r>
      <w:r w:rsidR="008A4E6E">
        <w:rPr>
          <w:rtl/>
          <w:lang w:bidi="fa-IR"/>
        </w:rPr>
        <w:t xml:space="preserve">. </w:t>
      </w:r>
    </w:p>
    <w:p w:rsidR="00DF7947" w:rsidRDefault="00DF7947" w:rsidP="00141951">
      <w:pPr>
        <w:pStyle w:val="libFootnote"/>
        <w:rPr>
          <w:rtl/>
          <w:lang w:bidi="fa-IR"/>
        </w:rPr>
      </w:pPr>
      <w:r>
        <w:rPr>
          <w:rtl/>
          <w:lang w:bidi="fa-IR"/>
        </w:rPr>
        <w:t>1115- نهج البلاغه</w:t>
      </w:r>
      <w:r w:rsidR="008A4E6E">
        <w:rPr>
          <w:rtl/>
          <w:lang w:bidi="fa-IR"/>
        </w:rPr>
        <w:t xml:space="preserve">، </w:t>
      </w:r>
      <w:r>
        <w:rPr>
          <w:rtl/>
          <w:lang w:bidi="fa-IR"/>
        </w:rPr>
        <w:t>خطبه 45</w:t>
      </w:r>
      <w:r w:rsidR="008A4E6E">
        <w:rPr>
          <w:rtl/>
          <w:lang w:bidi="fa-IR"/>
        </w:rPr>
        <w:t xml:space="preserve">. </w:t>
      </w:r>
    </w:p>
    <w:p w:rsidR="00DF7947" w:rsidRDefault="00DF7947" w:rsidP="00141951">
      <w:pPr>
        <w:pStyle w:val="libFootnote"/>
        <w:rPr>
          <w:rtl/>
          <w:lang w:bidi="fa-IR"/>
        </w:rPr>
      </w:pPr>
      <w:r>
        <w:rPr>
          <w:rtl/>
          <w:lang w:bidi="fa-IR"/>
        </w:rPr>
        <w:t>1116- نهج البلاغه</w:t>
      </w:r>
      <w:r w:rsidR="008A4E6E">
        <w:rPr>
          <w:rtl/>
          <w:lang w:bidi="fa-IR"/>
        </w:rPr>
        <w:t xml:space="preserve">، </w:t>
      </w:r>
      <w:r>
        <w:rPr>
          <w:rtl/>
          <w:lang w:bidi="fa-IR"/>
        </w:rPr>
        <w:t>خطبه 224</w:t>
      </w:r>
      <w:r w:rsidR="008A4E6E">
        <w:rPr>
          <w:rtl/>
          <w:lang w:bidi="fa-IR"/>
        </w:rPr>
        <w:t xml:space="preserve">. </w:t>
      </w:r>
    </w:p>
    <w:p w:rsidR="00DF7947" w:rsidRDefault="00DF7947" w:rsidP="00141951">
      <w:pPr>
        <w:pStyle w:val="libFootnote"/>
        <w:rPr>
          <w:rtl/>
          <w:lang w:bidi="fa-IR"/>
        </w:rPr>
      </w:pPr>
      <w:r>
        <w:rPr>
          <w:rtl/>
          <w:lang w:bidi="fa-IR"/>
        </w:rPr>
        <w:t>1117- نهج البلاغه</w:t>
      </w:r>
      <w:r w:rsidR="008A4E6E">
        <w:rPr>
          <w:rtl/>
          <w:lang w:bidi="fa-IR"/>
        </w:rPr>
        <w:t xml:space="preserve">، </w:t>
      </w:r>
      <w:r>
        <w:rPr>
          <w:rtl/>
          <w:lang w:bidi="fa-IR"/>
        </w:rPr>
        <w:t>خطبه 149</w:t>
      </w:r>
      <w:r w:rsidR="008A4E6E">
        <w:rPr>
          <w:rtl/>
          <w:lang w:bidi="fa-IR"/>
        </w:rPr>
        <w:t xml:space="preserve">. </w:t>
      </w:r>
    </w:p>
    <w:p w:rsidR="00DF7947" w:rsidRDefault="00DF7947" w:rsidP="00141951">
      <w:pPr>
        <w:pStyle w:val="libFootnote"/>
        <w:rPr>
          <w:rtl/>
          <w:lang w:bidi="fa-IR"/>
        </w:rPr>
      </w:pPr>
      <w:r>
        <w:rPr>
          <w:rtl/>
          <w:lang w:bidi="fa-IR"/>
        </w:rPr>
        <w:t>1118- امامت على در آينه عقل و قرآن</w:t>
      </w:r>
      <w:r w:rsidR="008A4E6E">
        <w:rPr>
          <w:rtl/>
          <w:lang w:bidi="fa-IR"/>
        </w:rPr>
        <w:t xml:space="preserve">. </w:t>
      </w:r>
    </w:p>
    <w:p w:rsidR="00DF7947" w:rsidRDefault="00DF7947" w:rsidP="00141951">
      <w:pPr>
        <w:pStyle w:val="libFootnote"/>
        <w:rPr>
          <w:rtl/>
          <w:lang w:bidi="fa-IR"/>
        </w:rPr>
      </w:pPr>
      <w:r>
        <w:rPr>
          <w:rtl/>
          <w:lang w:bidi="fa-IR"/>
        </w:rPr>
        <w:t>1119- كافى</w:t>
      </w:r>
      <w:r w:rsidR="008A4E6E">
        <w:rPr>
          <w:rtl/>
          <w:lang w:bidi="fa-IR"/>
        </w:rPr>
        <w:t xml:space="preserve">، </w:t>
      </w:r>
      <w:r>
        <w:rPr>
          <w:rtl/>
          <w:lang w:bidi="fa-IR"/>
        </w:rPr>
        <w:t>ج 3</w:t>
      </w:r>
      <w:r w:rsidR="008A4E6E">
        <w:rPr>
          <w:rtl/>
          <w:lang w:bidi="fa-IR"/>
        </w:rPr>
        <w:t xml:space="preserve">، </w:t>
      </w:r>
      <w:r>
        <w:rPr>
          <w:rtl/>
          <w:lang w:bidi="fa-IR"/>
        </w:rPr>
        <w:t>ص 146</w:t>
      </w:r>
      <w:r w:rsidR="008A4E6E">
        <w:rPr>
          <w:rtl/>
          <w:lang w:bidi="fa-IR"/>
        </w:rPr>
        <w:t xml:space="preserve">. </w:t>
      </w:r>
    </w:p>
    <w:p w:rsidR="00DF7947" w:rsidRDefault="00DF7947" w:rsidP="00141951">
      <w:pPr>
        <w:pStyle w:val="libFootnote"/>
        <w:rPr>
          <w:rtl/>
          <w:lang w:bidi="fa-IR"/>
        </w:rPr>
      </w:pPr>
      <w:r>
        <w:rPr>
          <w:rtl/>
          <w:lang w:bidi="fa-IR"/>
        </w:rPr>
        <w:t>1120- بحارالانوار</w:t>
      </w:r>
      <w:r w:rsidR="008A4E6E">
        <w:rPr>
          <w:rtl/>
          <w:lang w:bidi="fa-IR"/>
        </w:rPr>
        <w:t xml:space="preserve">، </w:t>
      </w:r>
      <w:r>
        <w:rPr>
          <w:rtl/>
          <w:lang w:bidi="fa-IR"/>
        </w:rPr>
        <w:t>ج 71</w:t>
      </w:r>
      <w:r w:rsidR="008A4E6E">
        <w:rPr>
          <w:rtl/>
          <w:lang w:bidi="fa-IR"/>
        </w:rPr>
        <w:t xml:space="preserve">، </w:t>
      </w:r>
      <w:r>
        <w:rPr>
          <w:rtl/>
          <w:lang w:bidi="fa-IR"/>
        </w:rPr>
        <w:t>ص 86</w:t>
      </w:r>
      <w:r w:rsidR="008A4E6E">
        <w:rPr>
          <w:rtl/>
          <w:lang w:bidi="fa-IR"/>
        </w:rPr>
        <w:t xml:space="preserve">. </w:t>
      </w:r>
    </w:p>
    <w:p w:rsidR="00DF7947" w:rsidRDefault="00DF7947" w:rsidP="00141951">
      <w:pPr>
        <w:pStyle w:val="libFootnote"/>
        <w:rPr>
          <w:rtl/>
          <w:lang w:bidi="fa-IR"/>
        </w:rPr>
      </w:pPr>
      <w:r>
        <w:rPr>
          <w:rtl/>
          <w:lang w:bidi="fa-IR"/>
        </w:rPr>
        <w:t>1121- تفسير كشف الاسرار</w:t>
      </w:r>
      <w:r w:rsidR="008A4E6E">
        <w:rPr>
          <w:rtl/>
          <w:lang w:bidi="fa-IR"/>
        </w:rPr>
        <w:t xml:space="preserve">، </w:t>
      </w:r>
      <w:r>
        <w:rPr>
          <w:rtl/>
          <w:lang w:bidi="fa-IR"/>
        </w:rPr>
        <w:t>ج 10</w:t>
      </w:r>
      <w:r w:rsidR="008A4E6E">
        <w:rPr>
          <w:rtl/>
          <w:lang w:bidi="fa-IR"/>
        </w:rPr>
        <w:t xml:space="preserve">، </w:t>
      </w:r>
      <w:r>
        <w:rPr>
          <w:rtl/>
          <w:lang w:bidi="fa-IR"/>
        </w:rPr>
        <w:t>ص 686</w:t>
      </w:r>
      <w:r w:rsidR="008A4E6E">
        <w:rPr>
          <w:rtl/>
          <w:lang w:bidi="fa-IR"/>
        </w:rPr>
        <w:t xml:space="preserve">. </w:t>
      </w:r>
    </w:p>
    <w:p w:rsidR="00DF7947" w:rsidRDefault="00DF7947" w:rsidP="00141951">
      <w:pPr>
        <w:pStyle w:val="libFootnote"/>
        <w:rPr>
          <w:rtl/>
          <w:lang w:bidi="fa-IR"/>
        </w:rPr>
      </w:pPr>
      <w:r>
        <w:rPr>
          <w:rtl/>
          <w:lang w:bidi="fa-IR"/>
        </w:rPr>
        <w:t>1122- معانى الاخبرا</w:t>
      </w:r>
      <w:r w:rsidR="008A4E6E">
        <w:rPr>
          <w:rtl/>
          <w:lang w:bidi="fa-IR"/>
        </w:rPr>
        <w:t xml:space="preserve">، </w:t>
      </w:r>
      <w:r>
        <w:rPr>
          <w:rtl/>
          <w:lang w:bidi="fa-IR"/>
        </w:rPr>
        <w:t>ج 1</w:t>
      </w:r>
      <w:r w:rsidR="008A4E6E">
        <w:rPr>
          <w:rtl/>
          <w:lang w:bidi="fa-IR"/>
        </w:rPr>
        <w:t xml:space="preserve">، </w:t>
      </w:r>
      <w:r>
        <w:rPr>
          <w:rtl/>
          <w:lang w:bidi="fa-IR"/>
        </w:rPr>
        <w:t>ص 182 اين حديث به جهت طولانى بودن از آوردن آن خوددارى شد</w:t>
      </w:r>
      <w:r w:rsidR="008A4E6E">
        <w:rPr>
          <w:rtl/>
          <w:lang w:bidi="fa-IR"/>
        </w:rPr>
        <w:t xml:space="preserve">. </w:t>
      </w:r>
    </w:p>
    <w:p w:rsidR="00DF7947" w:rsidRDefault="00DF7947" w:rsidP="00141951">
      <w:pPr>
        <w:pStyle w:val="libFootnote"/>
        <w:rPr>
          <w:rtl/>
          <w:lang w:bidi="fa-IR"/>
        </w:rPr>
      </w:pPr>
      <w:r>
        <w:rPr>
          <w:rtl/>
          <w:lang w:bidi="fa-IR"/>
        </w:rPr>
        <w:lastRenderedPageBreak/>
        <w:t>1123- عدة الداعى ابن فهد</w:t>
      </w:r>
      <w:r w:rsidR="008A4E6E">
        <w:rPr>
          <w:rtl/>
          <w:lang w:bidi="fa-IR"/>
        </w:rPr>
        <w:t xml:space="preserve">. </w:t>
      </w:r>
    </w:p>
    <w:p w:rsidR="00DF7947" w:rsidRDefault="00DF7947" w:rsidP="00141951">
      <w:pPr>
        <w:pStyle w:val="libFootnote"/>
        <w:rPr>
          <w:rtl/>
          <w:lang w:bidi="fa-IR"/>
        </w:rPr>
      </w:pPr>
      <w:r>
        <w:rPr>
          <w:rtl/>
          <w:lang w:bidi="fa-IR"/>
        </w:rPr>
        <w:t>1124- اين اشعار به اشعار ناقوسيه نامگذارى شده است</w:t>
      </w:r>
      <w:r w:rsidR="008A4E6E">
        <w:rPr>
          <w:rtl/>
          <w:lang w:bidi="fa-IR"/>
        </w:rPr>
        <w:t xml:space="preserve">. </w:t>
      </w:r>
    </w:p>
    <w:p w:rsidR="00DF7947" w:rsidRDefault="00DF7947" w:rsidP="00141951">
      <w:pPr>
        <w:pStyle w:val="libFootnote"/>
        <w:rPr>
          <w:rtl/>
          <w:lang w:bidi="fa-IR"/>
        </w:rPr>
      </w:pPr>
      <w:r>
        <w:rPr>
          <w:rtl/>
          <w:lang w:bidi="fa-IR"/>
        </w:rPr>
        <w:t>1125- ارشاد القلوب</w:t>
      </w:r>
      <w:r w:rsidR="008A4E6E">
        <w:rPr>
          <w:rtl/>
          <w:lang w:bidi="fa-IR"/>
        </w:rPr>
        <w:t xml:space="preserve">، </w:t>
      </w:r>
      <w:r>
        <w:rPr>
          <w:rtl/>
          <w:lang w:bidi="fa-IR"/>
        </w:rPr>
        <w:t>ص 373</w:t>
      </w:r>
      <w:r w:rsidR="008A4E6E">
        <w:rPr>
          <w:rtl/>
          <w:lang w:bidi="fa-IR"/>
        </w:rPr>
        <w:t xml:space="preserve">. </w:t>
      </w:r>
    </w:p>
    <w:p w:rsidR="00DF7947" w:rsidRDefault="00DF7947" w:rsidP="00141951">
      <w:pPr>
        <w:pStyle w:val="libFootnote"/>
        <w:rPr>
          <w:rtl/>
          <w:lang w:bidi="fa-IR"/>
        </w:rPr>
      </w:pPr>
      <w:r>
        <w:rPr>
          <w:rtl/>
          <w:lang w:bidi="fa-IR"/>
        </w:rPr>
        <w:t>1126- مستدرك الوسائل</w:t>
      </w:r>
      <w:r w:rsidR="008A4E6E">
        <w:rPr>
          <w:rtl/>
          <w:lang w:bidi="fa-IR"/>
        </w:rPr>
        <w:t>؛</w:t>
      </w:r>
      <w:r>
        <w:rPr>
          <w:rtl/>
          <w:lang w:bidi="fa-IR"/>
        </w:rPr>
        <w:t xml:space="preserve"> كتاب الصلوة</w:t>
      </w:r>
      <w:r w:rsidR="008A4E6E">
        <w:rPr>
          <w:rtl/>
          <w:lang w:bidi="fa-IR"/>
        </w:rPr>
        <w:t xml:space="preserve">. </w:t>
      </w:r>
    </w:p>
    <w:p w:rsidR="00DF7947" w:rsidRDefault="00DF7947" w:rsidP="00141951">
      <w:pPr>
        <w:pStyle w:val="libFootnote"/>
        <w:rPr>
          <w:rtl/>
          <w:lang w:bidi="fa-IR"/>
        </w:rPr>
      </w:pPr>
      <w:r>
        <w:rPr>
          <w:rtl/>
          <w:lang w:bidi="fa-IR"/>
        </w:rPr>
        <w:t>1127- محجة البيضاء</w:t>
      </w:r>
      <w:r w:rsidR="008A4E6E">
        <w:rPr>
          <w:rtl/>
          <w:lang w:bidi="fa-IR"/>
        </w:rPr>
        <w:t xml:space="preserve">، </w:t>
      </w:r>
      <w:r>
        <w:rPr>
          <w:rtl/>
          <w:lang w:bidi="fa-IR"/>
        </w:rPr>
        <w:t>ج 1</w:t>
      </w:r>
      <w:r w:rsidR="008A4E6E">
        <w:rPr>
          <w:rtl/>
          <w:lang w:bidi="fa-IR"/>
        </w:rPr>
        <w:t xml:space="preserve">، </w:t>
      </w:r>
      <w:r>
        <w:rPr>
          <w:rtl/>
          <w:lang w:bidi="fa-IR"/>
        </w:rPr>
        <w:t>ص 351</w:t>
      </w:r>
      <w:r w:rsidR="008A4E6E">
        <w:rPr>
          <w:rtl/>
          <w:lang w:bidi="fa-IR"/>
        </w:rPr>
        <w:t xml:space="preserve">. </w:t>
      </w:r>
    </w:p>
    <w:p w:rsidR="00DF7947" w:rsidRDefault="00DF7947" w:rsidP="00141951">
      <w:pPr>
        <w:pStyle w:val="libFootnote"/>
        <w:rPr>
          <w:rtl/>
          <w:lang w:bidi="fa-IR"/>
        </w:rPr>
      </w:pPr>
      <w:r>
        <w:rPr>
          <w:rtl/>
          <w:lang w:bidi="fa-IR"/>
        </w:rPr>
        <w:t>1128- ارشاد مفيد</w:t>
      </w:r>
      <w:r w:rsidR="008A4E6E">
        <w:rPr>
          <w:rtl/>
          <w:lang w:bidi="fa-IR"/>
        </w:rPr>
        <w:t xml:space="preserve">، </w:t>
      </w:r>
      <w:r>
        <w:rPr>
          <w:rtl/>
          <w:lang w:bidi="fa-IR"/>
        </w:rPr>
        <w:t>ص 102</w:t>
      </w:r>
      <w:r w:rsidR="008A4E6E">
        <w:rPr>
          <w:rtl/>
          <w:lang w:bidi="fa-IR"/>
        </w:rPr>
        <w:t xml:space="preserve">. </w:t>
      </w:r>
    </w:p>
    <w:p w:rsidR="00DF7947" w:rsidRDefault="00DF7947" w:rsidP="00141951">
      <w:pPr>
        <w:pStyle w:val="libFootnote"/>
        <w:rPr>
          <w:rtl/>
          <w:lang w:bidi="fa-IR"/>
        </w:rPr>
      </w:pPr>
      <w:r>
        <w:rPr>
          <w:rtl/>
          <w:lang w:bidi="fa-IR"/>
        </w:rPr>
        <w:t>1129- كشف الاسرار</w:t>
      </w:r>
      <w:r w:rsidR="008A4E6E">
        <w:rPr>
          <w:rtl/>
          <w:lang w:bidi="fa-IR"/>
        </w:rPr>
        <w:t xml:space="preserve">، </w:t>
      </w:r>
      <w:r>
        <w:rPr>
          <w:rtl/>
          <w:lang w:bidi="fa-IR"/>
        </w:rPr>
        <w:t>خواجه عبدالله انصارى</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1130- به گمان اين نادان حضرت على</w:t>
      </w:r>
      <w:r w:rsidR="003107DD">
        <w:rPr>
          <w:rtl/>
          <w:lang w:bidi="fa-IR"/>
        </w:rPr>
        <w:t xml:space="preserve"> </w:t>
      </w:r>
      <w:r w:rsidR="005F0BBC" w:rsidRPr="005F0BBC">
        <w:rPr>
          <w:rStyle w:val="libAlaemChar"/>
          <w:rtl/>
        </w:rPr>
        <w:t>عليه‌السلام</w:t>
      </w:r>
      <w:r w:rsidR="0012574F">
        <w:rPr>
          <w:rStyle w:val="libAlaemChar"/>
          <w:rtl/>
        </w:rPr>
        <w:t xml:space="preserve"> </w:t>
      </w:r>
      <w:r>
        <w:rPr>
          <w:rtl/>
          <w:lang w:bidi="fa-IR"/>
        </w:rPr>
        <w:t xml:space="preserve">صرفا به علت دامادى پيغمبر اكرم </w:t>
      </w:r>
      <w:r w:rsidR="00F33EFF" w:rsidRPr="00F33EFF">
        <w:rPr>
          <w:rStyle w:val="libAlaemChar"/>
          <w:rtl/>
        </w:rPr>
        <w:t>صلى‌الله‌عليه‌وآله‌وسلم</w:t>
      </w:r>
      <w:r>
        <w:rPr>
          <w:rtl/>
          <w:lang w:bidi="fa-IR"/>
        </w:rPr>
        <w:t xml:space="preserve"> در صدد كسب خلافت بوده است</w:t>
      </w:r>
      <w:r w:rsidR="008A4E6E">
        <w:rPr>
          <w:rtl/>
          <w:lang w:bidi="fa-IR"/>
        </w:rPr>
        <w:t xml:space="preserve">. </w:t>
      </w:r>
    </w:p>
    <w:p w:rsidR="00DF7947" w:rsidRDefault="00DF7947" w:rsidP="00141951">
      <w:pPr>
        <w:pStyle w:val="libFootnote"/>
        <w:rPr>
          <w:rtl/>
          <w:lang w:bidi="fa-IR"/>
        </w:rPr>
      </w:pPr>
      <w:r>
        <w:rPr>
          <w:rtl/>
          <w:lang w:bidi="fa-IR"/>
        </w:rPr>
        <w:t>1131- نشان بى نشانها</w:t>
      </w:r>
      <w:r w:rsidR="008A4E6E">
        <w:rPr>
          <w:rtl/>
          <w:lang w:bidi="fa-IR"/>
        </w:rPr>
        <w:t xml:space="preserve">. </w:t>
      </w:r>
    </w:p>
    <w:p w:rsidR="00DF7947" w:rsidRDefault="00DF7947" w:rsidP="00141951">
      <w:pPr>
        <w:pStyle w:val="libFootnote"/>
        <w:rPr>
          <w:rtl/>
          <w:lang w:bidi="fa-IR"/>
        </w:rPr>
      </w:pPr>
      <w:r>
        <w:rPr>
          <w:rtl/>
          <w:lang w:bidi="fa-IR"/>
        </w:rPr>
        <w:t>1132- نشان از بى نشانها</w:t>
      </w:r>
    </w:p>
    <w:p w:rsidR="00DF7947" w:rsidRDefault="00DF7947" w:rsidP="00141951">
      <w:pPr>
        <w:pStyle w:val="libFootnote"/>
        <w:rPr>
          <w:rtl/>
          <w:lang w:bidi="fa-IR"/>
        </w:rPr>
      </w:pPr>
      <w:r>
        <w:rPr>
          <w:rtl/>
          <w:lang w:bidi="fa-IR"/>
        </w:rPr>
        <w:t>1133- نهج البلاغه فيض الاسلام</w:t>
      </w:r>
      <w:r w:rsidR="008A4E6E">
        <w:rPr>
          <w:rtl/>
          <w:lang w:bidi="fa-IR"/>
        </w:rPr>
        <w:t xml:space="preserve">. </w:t>
      </w:r>
    </w:p>
    <w:p w:rsidR="00DF7947" w:rsidRDefault="00DF7947" w:rsidP="00141951">
      <w:pPr>
        <w:pStyle w:val="libFootnote"/>
        <w:rPr>
          <w:rtl/>
          <w:lang w:bidi="fa-IR"/>
        </w:rPr>
      </w:pPr>
      <w:r>
        <w:rPr>
          <w:rtl/>
          <w:lang w:bidi="fa-IR"/>
        </w:rPr>
        <w:t>1134- منظور؛ پايگاه امام عصر</w:t>
      </w:r>
      <w:r w:rsidR="003107DD">
        <w:rPr>
          <w:rtl/>
          <w:lang w:bidi="fa-IR"/>
        </w:rPr>
        <w:t xml:space="preserve"> (</w:t>
      </w:r>
      <w:r>
        <w:rPr>
          <w:rtl/>
          <w:lang w:bidi="fa-IR"/>
        </w:rPr>
        <w:t>عج) در مراحل بعدى است</w:t>
      </w:r>
      <w:r w:rsidR="008A4E6E">
        <w:rPr>
          <w:rtl/>
          <w:lang w:bidi="fa-IR"/>
        </w:rPr>
        <w:t xml:space="preserve">، </w:t>
      </w:r>
      <w:r>
        <w:rPr>
          <w:rtl/>
          <w:lang w:bidi="fa-IR"/>
        </w:rPr>
        <w:t>و گرنه بدون ترديد نخستين پايگاه قيام آن حضرت در مكه كنار خانه خدا خواهد بود</w:t>
      </w:r>
      <w:r w:rsidR="008A4E6E">
        <w:rPr>
          <w:rtl/>
          <w:lang w:bidi="fa-IR"/>
        </w:rPr>
        <w:t xml:space="preserve">. </w:t>
      </w:r>
    </w:p>
    <w:p w:rsidR="00DF7947" w:rsidRDefault="00DF7947" w:rsidP="00141951">
      <w:pPr>
        <w:pStyle w:val="libFootnote"/>
        <w:rPr>
          <w:rtl/>
          <w:lang w:bidi="fa-IR"/>
        </w:rPr>
      </w:pPr>
      <w:r>
        <w:rPr>
          <w:rtl/>
          <w:lang w:bidi="fa-IR"/>
        </w:rPr>
        <w:t>1135- حضرت مهدى</w:t>
      </w:r>
      <w:r w:rsidR="003107DD">
        <w:rPr>
          <w:rtl/>
          <w:lang w:bidi="fa-IR"/>
        </w:rPr>
        <w:t xml:space="preserve"> (</w:t>
      </w:r>
      <w:r>
        <w:rPr>
          <w:rtl/>
          <w:lang w:bidi="fa-IR"/>
        </w:rPr>
        <w:t>عج) منظور مى باشد</w:t>
      </w:r>
      <w:r w:rsidR="008A4E6E">
        <w:rPr>
          <w:rtl/>
          <w:lang w:bidi="fa-IR"/>
        </w:rPr>
        <w:t xml:space="preserve">. </w:t>
      </w:r>
    </w:p>
    <w:p w:rsidR="00DF7947" w:rsidRDefault="00DF7947" w:rsidP="00141951">
      <w:pPr>
        <w:pStyle w:val="libFootnote"/>
        <w:rPr>
          <w:rtl/>
          <w:lang w:bidi="fa-IR"/>
        </w:rPr>
      </w:pPr>
      <w:r>
        <w:rPr>
          <w:rtl/>
          <w:lang w:bidi="fa-IR"/>
        </w:rPr>
        <w:t>1136- مونس الحزين شيخ صدوق</w:t>
      </w:r>
      <w:r w:rsidR="008A4E6E">
        <w:rPr>
          <w:rtl/>
          <w:lang w:bidi="fa-IR"/>
        </w:rPr>
        <w:t xml:space="preserve">، </w:t>
      </w:r>
      <w:r>
        <w:rPr>
          <w:rtl/>
          <w:lang w:bidi="fa-IR"/>
        </w:rPr>
        <w:t>خلاصة البلدان و انوار المشعشين</w:t>
      </w:r>
      <w:r w:rsidR="008A4E6E">
        <w:rPr>
          <w:rtl/>
          <w:lang w:bidi="fa-IR"/>
        </w:rPr>
        <w:t xml:space="preserve">، </w:t>
      </w:r>
      <w:r>
        <w:rPr>
          <w:rtl/>
          <w:lang w:bidi="fa-IR"/>
        </w:rPr>
        <w:t>ج 2</w:t>
      </w:r>
      <w:r w:rsidR="008A4E6E">
        <w:rPr>
          <w:rtl/>
          <w:lang w:bidi="fa-IR"/>
        </w:rPr>
        <w:t xml:space="preserve">، </w:t>
      </w:r>
      <w:r>
        <w:rPr>
          <w:rtl/>
          <w:lang w:bidi="fa-IR"/>
        </w:rPr>
        <w:t>ص 190 و 194</w:t>
      </w:r>
      <w:r w:rsidR="008A4E6E">
        <w:rPr>
          <w:rtl/>
          <w:lang w:bidi="fa-IR"/>
        </w:rPr>
        <w:t xml:space="preserve">. </w:t>
      </w:r>
    </w:p>
    <w:p w:rsidR="00DF7947" w:rsidRDefault="00DF7947" w:rsidP="00141951">
      <w:pPr>
        <w:pStyle w:val="libFootnote"/>
        <w:rPr>
          <w:rtl/>
          <w:lang w:bidi="fa-IR"/>
        </w:rPr>
      </w:pPr>
      <w:r>
        <w:rPr>
          <w:rtl/>
          <w:lang w:bidi="fa-IR"/>
        </w:rPr>
        <w:t>1137- حدائق الانس</w:t>
      </w:r>
      <w:r w:rsidR="008A4E6E">
        <w:rPr>
          <w:rtl/>
          <w:lang w:bidi="fa-IR"/>
        </w:rPr>
        <w:t xml:space="preserve">. </w:t>
      </w:r>
    </w:p>
    <w:p w:rsidR="00DF7947" w:rsidRDefault="00DF7947" w:rsidP="00141951">
      <w:pPr>
        <w:pStyle w:val="libFootnote"/>
        <w:rPr>
          <w:rtl/>
          <w:lang w:bidi="fa-IR"/>
        </w:rPr>
      </w:pPr>
      <w:r>
        <w:rPr>
          <w:rtl/>
          <w:lang w:bidi="fa-IR"/>
        </w:rPr>
        <w:t>1138- جامع الاخبار</w:t>
      </w:r>
      <w:r w:rsidR="008A4E6E">
        <w:rPr>
          <w:rtl/>
          <w:lang w:bidi="fa-IR"/>
        </w:rPr>
        <w:t xml:space="preserve">. </w:t>
      </w:r>
    </w:p>
    <w:p w:rsidR="00DF7947" w:rsidRDefault="00DF7947" w:rsidP="00141951">
      <w:pPr>
        <w:pStyle w:val="libFootnote"/>
        <w:rPr>
          <w:rtl/>
          <w:lang w:bidi="fa-IR"/>
        </w:rPr>
      </w:pPr>
      <w:r>
        <w:rPr>
          <w:rtl/>
          <w:lang w:bidi="fa-IR"/>
        </w:rPr>
        <w:t>1139- شناخت</w:t>
      </w:r>
      <w:r w:rsidR="008A4E6E">
        <w:rPr>
          <w:rtl/>
          <w:lang w:bidi="fa-IR"/>
        </w:rPr>
        <w:t xml:space="preserve">، </w:t>
      </w:r>
      <w:r>
        <w:rPr>
          <w:rtl/>
          <w:lang w:bidi="fa-IR"/>
        </w:rPr>
        <w:t>رى شهرى</w:t>
      </w:r>
      <w:r w:rsidR="008A4E6E">
        <w:rPr>
          <w:rtl/>
          <w:lang w:bidi="fa-IR"/>
        </w:rPr>
        <w:t xml:space="preserve">. </w:t>
      </w:r>
    </w:p>
    <w:p w:rsidR="00DF7947" w:rsidRDefault="00DF7947" w:rsidP="00141951">
      <w:pPr>
        <w:pStyle w:val="libFootnote"/>
        <w:rPr>
          <w:rtl/>
          <w:lang w:bidi="fa-IR"/>
        </w:rPr>
      </w:pPr>
      <w:r>
        <w:rPr>
          <w:rtl/>
          <w:lang w:bidi="fa-IR"/>
        </w:rPr>
        <w:t>1140- شاه نعمت الله ولى</w:t>
      </w:r>
    </w:p>
    <w:p w:rsidR="00DF7947" w:rsidRDefault="00DF7947" w:rsidP="00141951">
      <w:pPr>
        <w:pStyle w:val="libFootnote"/>
        <w:rPr>
          <w:rtl/>
          <w:lang w:bidi="fa-IR"/>
        </w:rPr>
      </w:pPr>
      <w:r>
        <w:rPr>
          <w:rtl/>
          <w:lang w:bidi="fa-IR"/>
        </w:rPr>
        <w:t>1141- نشان از بى نشانها</w:t>
      </w:r>
      <w:r w:rsidR="008A4E6E">
        <w:rPr>
          <w:rtl/>
          <w:lang w:bidi="fa-IR"/>
        </w:rPr>
        <w:t xml:space="preserve">. </w:t>
      </w:r>
    </w:p>
    <w:p w:rsidR="00DF7947" w:rsidRDefault="00DF7947" w:rsidP="00141951">
      <w:pPr>
        <w:pStyle w:val="libFootnote"/>
        <w:rPr>
          <w:rtl/>
          <w:lang w:bidi="fa-IR"/>
        </w:rPr>
      </w:pPr>
      <w:r>
        <w:rPr>
          <w:rtl/>
          <w:lang w:bidi="fa-IR"/>
        </w:rPr>
        <w:t>1142- ميزان الحكمه</w:t>
      </w:r>
      <w:r w:rsidR="008A4E6E">
        <w:rPr>
          <w:rtl/>
          <w:lang w:bidi="fa-IR"/>
        </w:rPr>
        <w:t xml:space="preserve">، </w:t>
      </w:r>
      <w:r>
        <w:rPr>
          <w:rtl/>
          <w:lang w:bidi="fa-IR"/>
        </w:rPr>
        <w:t>حديث 16783</w:t>
      </w:r>
      <w:r w:rsidR="008A4E6E">
        <w:rPr>
          <w:rtl/>
          <w:lang w:bidi="fa-IR"/>
        </w:rPr>
        <w:t xml:space="preserve">. </w:t>
      </w:r>
    </w:p>
    <w:p w:rsidR="00DF7947" w:rsidRDefault="00DF7947" w:rsidP="00141951">
      <w:pPr>
        <w:pStyle w:val="libFootnote"/>
        <w:rPr>
          <w:rtl/>
          <w:lang w:bidi="fa-IR"/>
        </w:rPr>
      </w:pPr>
      <w:r>
        <w:rPr>
          <w:rtl/>
          <w:lang w:bidi="fa-IR"/>
        </w:rPr>
        <w:t>1143- هاتف اصفهانى</w:t>
      </w:r>
      <w:r w:rsidR="008A4E6E">
        <w:rPr>
          <w:rtl/>
          <w:lang w:bidi="fa-IR"/>
        </w:rPr>
        <w:t xml:space="preserve">. </w:t>
      </w:r>
    </w:p>
    <w:p w:rsidR="00DF7947" w:rsidRDefault="00DF7947" w:rsidP="00141951">
      <w:pPr>
        <w:pStyle w:val="libFootnote"/>
        <w:rPr>
          <w:rtl/>
          <w:lang w:bidi="fa-IR"/>
        </w:rPr>
      </w:pPr>
      <w:r>
        <w:rPr>
          <w:rtl/>
          <w:lang w:bidi="fa-IR"/>
        </w:rPr>
        <w:t>1144- جامع النورين</w:t>
      </w:r>
      <w:r w:rsidR="008A4E6E">
        <w:rPr>
          <w:rtl/>
          <w:lang w:bidi="fa-IR"/>
        </w:rPr>
        <w:t xml:space="preserve">، . </w:t>
      </w:r>
    </w:p>
    <w:p w:rsidR="00DF7947" w:rsidRDefault="00DF7947" w:rsidP="00141951">
      <w:pPr>
        <w:pStyle w:val="libFootnote"/>
        <w:rPr>
          <w:rtl/>
          <w:lang w:bidi="fa-IR"/>
        </w:rPr>
      </w:pPr>
      <w:r>
        <w:rPr>
          <w:rtl/>
          <w:lang w:bidi="fa-IR"/>
        </w:rPr>
        <w:t>1145- بحارالانوار</w:t>
      </w:r>
      <w:r w:rsidR="008A4E6E">
        <w:rPr>
          <w:rtl/>
          <w:lang w:bidi="fa-IR"/>
        </w:rPr>
        <w:t xml:space="preserve">، </w:t>
      </w:r>
      <w:r>
        <w:rPr>
          <w:rtl/>
          <w:lang w:bidi="fa-IR"/>
        </w:rPr>
        <w:t>ج 42</w:t>
      </w:r>
      <w:r w:rsidR="008A4E6E">
        <w:rPr>
          <w:rtl/>
          <w:lang w:bidi="fa-IR"/>
        </w:rPr>
        <w:t xml:space="preserve">، </w:t>
      </w:r>
      <w:r>
        <w:rPr>
          <w:rtl/>
          <w:lang w:bidi="fa-IR"/>
        </w:rPr>
        <w:t>ص 247</w:t>
      </w:r>
      <w:r w:rsidR="008A4E6E">
        <w:rPr>
          <w:rtl/>
          <w:lang w:bidi="fa-IR"/>
        </w:rPr>
        <w:t xml:space="preserve">. </w:t>
      </w:r>
    </w:p>
    <w:p w:rsidR="00DF7947" w:rsidRDefault="00DF7947" w:rsidP="00141951">
      <w:pPr>
        <w:pStyle w:val="libFootnote"/>
        <w:rPr>
          <w:rtl/>
          <w:lang w:bidi="fa-IR"/>
        </w:rPr>
      </w:pPr>
      <w:r>
        <w:rPr>
          <w:rtl/>
          <w:lang w:bidi="fa-IR"/>
        </w:rPr>
        <w:t>1146- بحارالانوار</w:t>
      </w:r>
      <w:r w:rsidR="008A4E6E">
        <w:rPr>
          <w:rtl/>
          <w:lang w:bidi="fa-IR"/>
        </w:rPr>
        <w:t xml:space="preserve">، </w:t>
      </w:r>
      <w:r>
        <w:rPr>
          <w:rtl/>
          <w:lang w:bidi="fa-IR"/>
        </w:rPr>
        <w:t>ج 42</w:t>
      </w:r>
      <w:r w:rsidR="008A4E6E">
        <w:rPr>
          <w:rtl/>
          <w:lang w:bidi="fa-IR"/>
        </w:rPr>
        <w:t xml:space="preserve">، </w:t>
      </w:r>
      <w:r>
        <w:rPr>
          <w:rtl/>
          <w:lang w:bidi="fa-IR"/>
        </w:rPr>
        <w:t>ص 247</w:t>
      </w:r>
      <w:r w:rsidR="008A4E6E">
        <w:rPr>
          <w:rtl/>
          <w:lang w:bidi="fa-IR"/>
        </w:rPr>
        <w:t xml:space="preserve">. </w:t>
      </w:r>
    </w:p>
    <w:p w:rsidR="00DF7947" w:rsidRDefault="00DF7947" w:rsidP="00141951">
      <w:pPr>
        <w:pStyle w:val="libFootnote"/>
        <w:rPr>
          <w:rtl/>
          <w:lang w:bidi="fa-IR"/>
        </w:rPr>
      </w:pPr>
      <w:r>
        <w:rPr>
          <w:rtl/>
          <w:lang w:bidi="fa-IR"/>
        </w:rPr>
        <w:t>1147- دايرة المعارف علوى</w:t>
      </w:r>
      <w:r w:rsidR="008A4E6E">
        <w:rPr>
          <w:rtl/>
          <w:lang w:bidi="fa-IR"/>
        </w:rPr>
        <w:t xml:space="preserve">. </w:t>
      </w:r>
    </w:p>
    <w:p w:rsidR="00DF7947" w:rsidRDefault="00DF7947" w:rsidP="00141951">
      <w:pPr>
        <w:pStyle w:val="libFootnote"/>
        <w:rPr>
          <w:rtl/>
          <w:lang w:bidi="fa-IR"/>
        </w:rPr>
      </w:pPr>
      <w:r>
        <w:rPr>
          <w:rtl/>
          <w:lang w:bidi="fa-IR"/>
        </w:rPr>
        <w:t>1148- فروع كافى</w:t>
      </w:r>
      <w:r w:rsidR="008A4E6E">
        <w:rPr>
          <w:rtl/>
          <w:lang w:bidi="fa-IR"/>
        </w:rPr>
        <w:t xml:space="preserve">، </w:t>
      </w:r>
      <w:r>
        <w:rPr>
          <w:rtl/>
          <w:lang w:bidi="fa-IR"/>
        </w:rPr>
        <w:t>ج 5</w:t>
      </w:r>
      <w:r w:rsidR="008A4E6E">
        <w:rPr>
          <w:rtl/>
          <w:lang w:bidi="fa-IR"/>
        </w:rPr>
        <w:t xml:space="preserve">، </w:t>
      </w:r>
      <w:r>
        <w:rPr>
          <w:rtl/>
          <w:lang w:bidi="fa-IR"/>
        </w:rPr>
        <w:t>ص 75</w:t>
      </w:r>
      <w:r w:rsidR="008A4E6E">
        <w:rPr>
          <w:rtl/>
          <w:lang w:bidi="fa-IR"/>
        </w:rPr>
        <w:t xml:space="preserve">. </w:t>
      </w:r>
    </w:p>
    <w:p w:rsidR="00DF7947" w:rsidRDefault="00DF7947" w:rsidP="00141951">
      <w:pPr>
        <w:pStyle w:val="libFootnote"/>
        <w:rPr>
          <w:rtl/>
          <w:lang w:bidi="fa-IR"/>
        </w:rPr>
      </w:pPr>
      <w:r>
        <w:rPr>
          <w:rtl/>
          <w:lang w:bidi="fa-IR"/>
        </w:rPr>
        <w:lastRenderedPageBreak/>
        <w:t>1149- مستدرك الوسائل</w:t>
      </w:r>
      <w:r w:rsidR="008A4E6E">
        <w:rPr>
          <w:rtl/>
          <w:lang w:bidi="fa-IR"/>
        </w:rPr>
        <w:t xml:space="preserve">، </w:t>
      </w:r>
      <w:r>
        <w:rPr>
          <w:rtl/>
          <w:lang w:bidi="fa-IR"/>
        </w:rPr>
        <w:t>ج 2 ص 514</w:t>
      </w:r>
      <w:r w:rsidR="008A4E6E">
        <w:rPr>
          <w:rtl/>
          <w:lang w:bidi="fa-IR"/>
        </w:rPr>
        <w:t xml:space="preserve">. </w:t>
      </w:r>
    </w:p>
    <w:p w:rsidR="00DF7947" w:rsidRDefault="00DF7947" w:rsidP="00141951">
      <w:pPr>
        <w:pStyle w:val="libFootnote"/>
        <w:rPr>
          <w:rtl/>
          <w:lang w:bidi="fa-IR"/>
        </w:rPr>
      </w:pPr>
      <w:r>
        <w:rPr>
          <w:rtl/>
          <w:lang w:bidi="fa-IR"/>
        </w:rPr>
        <w:t>1150- مستدرك الوسائل</w:t>
      </w:r>
      <w:r w:rsidR="008A4E6E">
        <w:rPr>
          <w:rtl/>
          <w:lang w:bidi="fa-IR"/>
        </w:rPr>
        <w:t xml:space="preserve">، </w:t>
      </w:r>
      <w:r>
        <w:rPr>
          <w:rtl/>
          <w:lang w:bidi="fa-IR"/>
        </w:rPr>
        <w:t>ج 2</w:t>
      </w:r>
      <w:r w:rsidR="008A4E6E">
        <w:rPr>
          <w:rtl/>
          <w:lang w:bidi="fa-IR"/>
        </w:rPr>
        <w:t xml:space="preserve">، </w:t>
      </w:r>
      <w:r>
        <w:rPr>
          <w:rtl/>
          <w:lang w:bidi="fa-IR"/>
        </w:rPr>
        <w:t>ص 514</w:t>
      </w:r>
    </w:p>
    <w:p w:rsidR="00DF7947" w:rsidRDefault="00DF7947" w:rsidP="00141951">
      <w:pPr>
        <w:pStyle w:val="libFootnote"/>
        <w:rPr>
          <w:rtl/>
          <w:lang w:bidi="fa-IR"/>
        </w:rPr>
      </w:pPr>
      <w:r>
        <w:rPr>
          <w:rtl/>
          <w:lang w:bidi="fa-IR"/>
        </w:rPr>
        <w:t>1151- نشان از بى نشانها</w:t>
      </w:r>
    </w:p>
    <w:p w:rsidR="00DF7947" w:rsidRDefault="00DF7947" w:rsidP="00141951">
      <w:pPr>
        <w:pStyle w:val="libFootnote"/>
        <w:rPr>
          <w:rtl/>
          <w:lang w:bidi="fa-IR"/>
        </w:rPr>
      </w:pPr>
      <w:r>
        <w:rPr>
          <w:rtl/>
          <w:lang w:bidi="fa-IR"/>
        </w:rPr>
        <w:t>1152- نشان از بى نشانها</w:t>
      </w:r>
      <w:r w:rsidR="008A4E6E">
        <w:rPr>
          <w:rtl/>
          <w:lang w:bidi="fa-IR"/>
        </w:rPr>
        <w:t xml:space="preserve">. </w:t>
      </w:r>
    </w:p>
    <w:p w:rsidR="00DF7947" w:rsidRDefault="00DF7947" w:rsidP="00141951">
      <w:pPr>
        <w:pStyle w:val="libFootnote"/>
        <w:rPr>
          <w:rtl/>
          <w:lang w:bidi="fa-IR"/>
        </w:rPr>
      </w:pPr>
      <w:r>
        <w:rPr>
          <w:rtl/>
          <w:lang w:bidi="fa-IR"/>
        </w:rPr>
        <w:t>1153- زوراء به معنى شهر بغداد است</w:t>
      </w:r>
      <w:r w:rsidR="008A4E6E">
        <w:rPr>
          <w:rtl/>
          <w:lang w:bidi="fa-IR"/>
        </w:rPr>
        <w:t xml:space="preserve">. </w:t>
      </w:r>
    </w:p>
    <w:p w:rsidR="00DF7947" w:rsidRDefault="00DF7947" w:rsidP="00141951">
      <w:pPr>
        <w:pStyle w:val="libFootnote"/>
        <w:rPr>
          <w:rtl/>
          <w:lang w:bidi="fa-IR"/>
        </w:rPr>
      </w:pPr>
      <w:r>
        <w:rPr>
          <w:rtl/>
          <w:lang w:bidi="fa-IR"/>
        </w:rPr>
        <w:t>1154- شبهاى پيشاور</w:t>
      </w:r>
      <w:r w:rsidR="008A4E6E">
        <w:rPr>
          <w:rtl/>
          <w:lang w:bidi="fa-IR"/>
        </w:rPr>
        <w:t xml:space="preserve">. </w:t>
      </w:r>
    </w:p>
    <w:p w:rsidR="00DF7947" w:rsidRDefault="00DF7947" w:rsidP="00141951">
      <w:pPr>
        <w:pStyle w:val="libFootnote"/>
        <w:rPr>
          <w:rtl/>
          <w:lang w:bidi="fa-IR"/>
        </w:rPr>
      </w:pPr>
      <w:r>
        <w:rPr>
          <w:rtl/>
          <w:lang w:bidi="fa-IR"/>
        </w:rPr>
        <w:t>1155- حيات القلوب</w:t>
      </w:r>
      <w:r w:rsidR="008A4E6E">
        <w:rPr>
          <w:rtl/>
          <w:lang w:bidi="fa-IR"/>
        </w:rPr>
        <w:t xml:space="preserve">، </w:t>
      </w:r>
      <w:r>
        <w:rPr>
          <w:rtl/>
          <w:lang w:bidi="fa-IR"/>
        </w:rPr>
        <w:t>ج 2</w:t>
      </w:r>
      <w:r w:rsidR="008A4E6E">
        <w:rPr>
          <w:rtl/>
          <w:lang w:bidi="fa-IR"/>
        </w:rPr>
        <w:t xml:space="preserve">، </w:t>
      </w:r>
      <w:r>
        <w:rPr>
          <w:rtl/>
          <w:lang w:bidi="fa-IR"/>
        </w:rPr>
        <w:t>ص 3</w:t>
      </w:r>
      <w:r w:rsidR="008A4E6E">
        <w:rPr>
          <w:rtl/>
          <w:lang w:bidi="fa-IR"/>
        </w:rPr>
        <w:t xml:space="preserve">. </w:t>
      </w:r>
    </w:p>
    <w:p w:rsidR="00DF7947" w:rsidRDefault="00DF7947" w:rsidP="00141951">
      <w:pPr>
        <w:pStyle w:val="libFootnote"/>
        <w:rPr>
          <w:rtl/>
          <w:lang w:bidi="fa-IR"/>
        </w:rPr>
      </w:pPr>
      <w:r>
        <w:rPr>
          <w:rtl/>
          <w:lang w:bidi="fa-IR"/>
        </w:rPr>
        <w:t>1156- بحارالانوار</w:t>
      </w:r>
      <w:r w:rsidR="008A4E6E">
        <w:rPr>
          <w:rtl/>
          <w:lang w:bidi="fa-IR"/>
        </w:rPr>
        <w:t xml:space="preserve">، </w:t>
      </w:r>
      <w:r>
        <w:rPr>
          <w:rtl/>
          <w:lang w:bidi="fa-IR"/>
        </w:rPr>
        <w:t>ج 15</w:t>
      </w:r>
      <w:r w:rsidR="008A4E6E">
        <w:rPr>
          <w:rtl/>
          <w:lang w:bidi="fa-IR"/>
        </w:rPr>
        <w:t xml:space="preserve">، </w:t>
      </w:r>
      <w:r>
        <w:rPr>
          <w:rtl/>
          <w:lang w:bidi="fa-IR"/>
        </w:rPr>
        <w:t>ص 297</w:t>
      </w:r>
      <w:r w:rsidR="008A4E6E">
        <w:rPr>
          <w:rtl/>
          <w:lang w:bidi="fa-IR"/>
        </w:rPr>
        <w:t xml:space="preserve">. </w:t>
      </w:r>
    </w:p>
    <w:p w:rsidR="00DF7947" w:rsidRDefault="00DF7947" w:rsidP="00141951">
      <w:pPr>
        <w:pStyle w:val="libFootnote"/>
        <w:rPr>
          <w:rtl/>
          <w:lang w:bidi="fa-IR"/>
        </w:rPr>
      </w:pPr>
      <w:r>
        <w:rPr>
          <w:rtl/>
          <w:lang w:bidi="fa-IR"/>
        </w:rPr>
        <w:t>1157- سوره 16</w:t>
      </w:r>
      <w:r w:rsidR="008A4E6E">
        <w:rPr>
          <w:rtl/>
          <w:lang w:bidi="fa-IR"/>
        </w:rPr>
        <w:t xml:space="preserve">، </w:t>
      </w:r>
      <w:r>
        <w:rPr>
          <w:rtl/>
          <w:lang w:bidi="fa-IR"/>
        </w:rPr>
        <w:t>آيه 128</w:t>
      </w:r>
      <w:r w:rsidR="008A4E6E">
        <w:rPr>
          <w:rtl/>
          <w:lang w:bidi="fa-IR"/>
        </w:rPr>
        <w:t xml:space="preserve">. </w:t>
      </w:r>
    </w:p>
    <w:p w:rsidR="00DF7947" w:rsidRDefault="00DF7947" w:rsidP="00141951">
      <w:pPr>
        <w:pStyle w:val="libFootnote"/>
        <w:rPr>
          <w:rtl/>
          <w:lang w:bidi="fa-IR"/>
        </w:rPr>
      </w:pPr>
      <w:r>
        <w:rPr>
          <w:rtl/>
          <w:lang w:bidi="fa-IR"/>
        </w:rPr>
        <w:t>1158- نهج البلاغه فيض الاسلام</w:t>
      </w:r>
      <w:r w:rsidR="008A4E6E">
        <w:rPr>
          <w:rtl/>
          <w:lang w:bidi="fa-IR"/>
        </w:rPr>
        <w:t xml:space="preserve">. </w:t>
      </w:r>
      <w:r>
        <w:rPr>
          <w:rtl/>
          <w:lang w:bidi="fa-IR"/>
        </w:rPr>
        <w:t>ص 613</w:t>
      </w:r>
      <w:r w:rsidR="008A4E6E">
        <w:rPr>
          <w:rtl/>
          <w:lang w:bidi="fa-IR"/>
        </w:rPr>
        <w:t xml:space="preserve">. </w:t>
      </w:r>
    </w:p>
    <w:p w:rsidR="00DF7947" w:rsidRDefault="00DF7947" w:rsidP="00141951">
      <w:pPr>
        <w:pStyle w:val="libFootnote"/>
        <w:rPr>
          <w:rtl/>
          <w:lang w:bidi="fa-IR"/>
        </w:rPr>
      </w:pPr>
      <w:r>
        <w:rPr>
          <w:rtl/>
          <w:lang w:bidi="fa-IR"/>
        </w:rPr>
        <w:t>1159- سفينة البحار</w:t>
      </w:r>
      <w:r w:rsidR="008A4E6E">
        <w:rPr>
          <w:rtl/>
          <w:lang w:bidi="fa-IR"/>
        </w:rPr>
        <w:t xml:space="preserve">، </w:t>
      </w:r>
      <w:r>
        <w:rPr>
          <w:rtl/>
          <w:lang w:bidi="fa-IR"/>
        </w:rPr>
        <w:t>ج 1</w:t>
      </w:r>
      <w:r w:rsidR="008A4E6E">
        <w:rPr>
          <w:rtl/>
          <w:lang w:bidi="fa-IR"/>
        </w:rPr>
        <w:t xml:space="preserve">، </w:t>
      </w:r>
      <w:r>
        <w:rPr>
          <w:rtl/>
          <w:lang w:bidi="fa-IR"/>
        </w:rPr>
        <w:t>ص 397</w:t>
      </w:r>
      <w:r w:rsidR="008A4E6E">
        <w:rPr>
          <w:rtl/>
          <w:lang w:bidi="fa-IR"/>
        </w:rPr>
        <w:t xml:space="preserve">. </w:t>
      </w:r>
    </w:p>
    <w:p w:rsidR="00DF7947" w:rsidRDefault="00DF7947" w:rsidP="00141951">
      <w:pPr>
        <w:pStyle w:val="libFootnote"/>
        <w:rPr>
          <w:rtl/>
          <w:lang w:bidi="fa-IR"/>
        </w:rPr>
      </w:pPr>
      <w:r>
        <w:rPr>
          <w:rtl/>
          <w:lang w:bidi="fa-IR"/>
        </w:rPr>
        <w:t>1160- بحارالانوار</w:t>
      </w:r>
      <w:r w:rsidR="008A4E6E">
        <w:rPr>
          <w:rtl/>
          <w:lang w:bidi="fa-IR"/>
        </w:rPr>
        <w:t xml:space="preserve">، </w:t>
      </w:r>
      <w:r>
        <w:rPr>
          <w:rtl/>
          <w:lang w:bidi="fa-IR"/>
        </w:rPr>
        <w:t>ج 93</w:t>
      </w:r>
      <w:r w:rsidR="008A4E6E">
        <w:rPr>
          <w:rtl/>
          <w:lang w:bidi="fa-IR"/>
        </w:rPr>
        <w:t xml:space="preserve">، </w:t>
      </w:r>
      <w:r>
        <w:rPr>
          <w:rtl/>
          <w:lang w:bidi="fa-IR"/>
        </w:rPr>
        <w:t>ص 211</w:t>
      </w:r>
      <w:r w:rsidR="008A4E6E">
        <w:rPr>
          <w:rtl/>
          <w:lang w:bidi="fa-IR"/>
        </w:rPr>
        <w:t xml:space="preserve">. </w:t>
      </w:r>
    </w:p>
    <w:p w:rsidR="00DF7947" w:rsidRDefault="00DF7947" w:rsidP="00141951">
      <w:pPr>
        <w:pStyle w:val="libFootnote"/>
        <w:rPr>
          <w:rtl/>
          <w:lang w:bidi="fa-IR"/>
        </w:rPr>
      </w:pPr>
      <w:r>
        <w:rPr>
          <w:rtl/>
          <w:lang w:bidi="fa-IR"/>
        </w:rPr>
        <w:t>1161- تفسير كشف الاسرار</w:t>
      </w:r>
      <w:r w:rsidR="008A4E6E">
        <w:rPr>
          <w:rtl/>
          <w:lang w:bidi="fa-IR"/>
        </w:rPr>
        <w:t xml:space="preserve">، </w:t>
      </w:r>
      <w:r>
        <w:rPr>
          <w:rtl/>
          <w:lang w:bidi="fa-IR"/>
        </w:rPr>
        <w:t>خواجه عبدالله انصارى</w:t>
      </w:r>
      <w:r w:rsidR="008A4E6E">
        <w:rPr>
          <w:rtl/>
          <w:lang w:bidi="fa-IR"/>
        </w:rPr>
        <w:t xml:space="preserve">، </w:t>
      </w:r>
      <w:r>
        <w:rPr>
          <w:rtl/>
          <w:lang w:bidi="fa-IR"/>
        </w:rPr>
        <w:t>ج 1</w:t>
      </w:r>
      <w:r w:rsidR="008A4E6E">
        <w:rPr>
          <w:rtl/>
          <w:lang w:bidi="fa-IR"/>
        </w:rPr>
        <w:t xml:space="preserve">. </w:t>
      </w:r>
    </w:p>
    <w:p w:rsidR="00DF7947" w:rsidRDefault="00DF7947" w:rsidP="00141951">
      <w:pPr>
        <w:pStyle w:val="libFootnote"/>
        <w:rPr>
          <w:rtl/>
          <w:lang w:bidi="fa-IR"/>
        </w:rPr>
      </w:pPr>
      <w:r>
        <w:rPr>
          <w:rtl/>
          <w:lang w:bidi="fa-IR"/>
        </w:rPr>
        <w:t>1162- معانى الاخبار</w:t>
      </w:r>
      <w:r w:rsidR="008A4E6E">
        <w:rPr>
          <w:rtl/>
          <w:lang w:bidi="fa-IR"/>
        </w:rPr>
        <w:t xml:space="preserve">، </w:t>
      </w:r>
      <w:r>
        <w:rPr>
          <w:rtl/>
          <w:lang w:bidi="fa-IR"/>
        </w:rPr>
        <w:t>ج 1</w:t>
      </w:r>
      <w:r w:rsidR="008A4E6E">
        <w:rPr>
          <w:rtl/>
          <w:lang w:bidi="fa-IR"/>
        </w:rPr>
        <w:t xml:space="preserve">، </w:t>
      </w:r>
      <w:r>
        <w:rPr>
          <w:rtl/>
          <w:lang w:bidi="fa-IR"/>
        </w:rPr>
        <w:t>ص 146</w:t>
      </w:r>
      <w:r w:rsidR="008A4E6E">
        <w:rPr>
          <w:rtl/>
          <w:lang w:bidi="fa-IR"/>
        </w:rPr>
        <w:t xml:space="preserve">. </w:t>
      </w:r>
    </w:p>
    <w:p w:rsidR="00DF7947" w:rsidRDefault="00DF7947" w:rsidP="00141951">
      <w:pPr>
        <w:pStyle w:val="libFootnote"/>
        <w:rPr>
          <w:rtl/>
          <w:lang w:bidi="fa-IR"/>
        </w:rPr>
      </w:pPr>
      <w:r>
        <w:rPr>
          <w:rtl/>
          <w:lang w:bidi="fa-IR"/>
        </w:rPr>
        <w:t>1163- علل الشرايع ج 2 ص 51</w:t>
      </w:r>
    </w:p>
    <w:p w:rsidR="00DF7947" w:rsidRDefault="00DF7947" w:rsidP="00141951">
      <w:pPr>
        <w:pStyle w:val="libFootnote"/>
        <w:rPr>
          <w:rtl/>
          <w:lang w:bidi="fa-IR"/>
        </w:rPr>
      </w:pPr>
      <w:r>
        <w:rPr>
          <w:rtl/>
          <w:lang w:bidi="fa-IR"/>
        </w:rPr>
        <w:t>1164- مجموعه ورام</w:t>
      </w:r>
    </w:p>
    <w:p w:rsidR="00DF7947" w:rsidRDefault="00DF7947" w:rsidP="00141951">
      <w:pPr>
        <w:pStyle w:val="libFootnote"/>
        <w:rPr>
          <w:rtl/>
          <w:lang w:bidi="fa-IR"/>
        </w:rPr>
      </w:pPr>
      <w:r>
        <w:rPr>
          <w:rtl/>
          <w:lang w:bidi="fa-IR"/>
        </w:rPr>
        <w:t>1165- امالى شيخ صدوق</w:t>
      </w:r>
    </w:p>
    <w:p w:rsidR="00DF7947" w:rsidRDefault="00DF7947" w:rsidP="00141951">
      <w:pPr>
        <w:pStyle w:val="libFootnote"/>
        <w:rPr>
          <w:rtl/>
          <w:lang w:bidi="fa-IR"/>
        </w:rPr>
      </w:pPr>
      <w:r>
        <w:rPr>
          <w:rtl/>
          <w:lang w:bidi="fa-IR"/>
        </w:rPr>
        <w:t>1166- وسايل الشيعه ج 3 ص 477</w:t>
      </w:r>
    </w:p>
    <w:p w:rsidR="00DF7947" w:rsidRDefault="00DF7947" w:rsidP="00141951">
      <w:pPr>
        <w:pStyle w:val="libFootnote"/>
        <w:rPr>
          <w:rtl/>
          <w:lang w:bidi="fa-IR"/>
        </w:rPr>
      </w:pPr>
      <w:r>
        <w:rPr>
          <w:rtl/>
          <w:lang w:bidi="fa-IR"/>
        </w:rPr>
        <w:t>1167- وسايل الشيعه ج 5 ص 263</w:t>
      </w:r>
    </w:p>
    <w:p w:rsidR="00DF7947" w:rsidRDefault="00DF7947" w:rsidP="00141951">
      <w:pPr>
        <w:pStyle w:val="libFootnote"/>
        <w:rPr>
          <w:rtl/>
          <w:lang w:bidi="fa-IR"/>
        </w:rPr>
      </w:pPr>
      <w:r>
        <w:rPr>
          <w:rtl/>
          <w:lang w:bidi="fa-IR"/>
        </w:rPr>
        <w:t>1168- همان مدرك</w:t>
      </w:r>
    </w:p>
    <w:p w:rsidR="00DF7947" w:rsidRDefault="00DF7947" w:rsidP="00141951">
      <w:pPr>
        <w:pStyle w:val="libFootnote"/>
        <w:rPr>
          <w:rtl/>
          <w:lang w:bidi="fa-IR"/>
        </w:rPr>
      </w:pPr>
      <w:r>
        <w:rPr>
          <w:rtl/>
          <w:lang w:bidi="fa-IR"/>
        </w:rPr>
        <w:t>1169- اصول كافى ج 1</w:t>
      </w:r>
    </w:p>
    <w:p w:rsidR="00DF7947" w:rsidRDefault="00DF7947" w:rsidP="00141951">
      <w:pPr>
        <w:pStyle w:val="libFootnote"/>
        <w:rPr>
          <w:rtl/>
          <w:lang w:bidi="fa-IR"/>
        </w:rPr>
      </w:pPr>
      <w:r>
        <w:rPr>
          <w:rtl/>
          <w:lang w:bidi="fa-IR"/>
        </w:rPr>
        <w:t>1170- يونس آيه 62</w:t>
      </w:r>
    </w:p>
    <w:p w:rsidR="00DF7947" w:rsidRDefault="00DF7947" w:rsidP="00141951">
      <w:pPr>
        <w:pStyle w:val="libFootnote"/>
        <w:rPr>
          <w:rtl/>
          <w:lang w:bidi="fa-IR"/>
        </w:rPr>
      </w:pPr>
      <w:r>
        <w:rPr>
          <w:rtl/>
          <w:lang w:bidi="fa-IR"/>
        </w:rPr>
        <w:t>1171- تفسير الميزان ج 10 ص 98</w:t>
      </w:r>
    </w:p>
    <w:p w:rsidR="00DF7947" w:rsidRDefault="00DF7947" w:rsidP="00141951">
      <w:pPr>
        <w:pStyle w:val="libFootnote"/>
        <w:rPr>
          <w:rtl/>
          <w:lang w:bidi="fa-IR"/>
        </w:rPr>
      </w:pPr>
      <w:r>
        <w:rPr>
          <w:rtl/>
          <w:lang w:bidi="fa-IR"/>
        </w:rPr>
        <w:t>1172- تفسير جامع جلد 5</w:t>
      </w:r>
    </w:p>
    <w:p w:rsidR="00DF7947" w:rsidRDefault="00DF7947" w:rsidP="00141951">
      <w:pPr>
        <w:pStyle w:val="libFootnote"/>
        <w:rPr>
          <w:rtl/>
          <w:lang w:bidi="fa-IR"/>
        </w:rPr>
      </w:pPr>
      <w:r>
        <w:rPr>
          <w:rtl/>
          <w:lang w:bidi="fa-IR"/>
        </w:rPr>
        <w:t>1173- نيما يوشيج</w:t>
      </w:r>
    </w:p>
    <w:p w:rsidR="00DF7947" w:rsidRDefault="00DF7947" w:rsidP="00141951">
      <w:pPr>
        <w:pStyle w:val="libFootnote"/>
        <w:rPr>
          <w:rtl/>
          <w:lang w:bidi="fa-IR"/>
        </w:rPr>
      </w:pPr>
      <w:r>
        <w:rPr>
          <w:rtl/>
          <w:lang w:bidi="fa-IR"/>
        </w:rPr>
        <w:t>1174- تحف العقول صفحه 468</w:t>
      </w:r>
    </w:p>
    <w:p w:rsidR="00DF7947" w:rsidRDefault="00DF7947" w:rsidP="00141951">
      <w:pPr>
        <w:pStyle w:val="libFootnote"/>
        <w:rPr>
          <w:rtl/>
          <w:lang w:bidi="fa-IR"/>
        </w:rPr>
      </w:pPr>
      <w:r>
        <w:rPr>
          <w:rtl/>
          <w:lang w:bidi="fa-IR"/>
        </w:rPr>
        <w:t>1175- بحار ج 35 / 46</w:t>
      </w:r>
    </w:p>
    <w:p w:rsidR="00DF7947" w:rsidRDefault="00DF7947" w:rsidP="00141951">
      <w:pPr>
        <w:pStyle w:val="libFootnote"/>
        <w:rPr>
          <w:rtl/>
          <w:lang w:bidi="fa-IR"/>
        </w:rPr>
      </w:pPr>
      <w:r>
        <w:rPr>
          <w:rtl/>
          <w:lang w:bidi="fa-IR"/>
        </w:rPr>
        <w:t>1176- خصال / 421</w:t>
      </w:r>
      <w:r w:rsidR="008A4E6E">
        <w:rPr>
          <w:rtl/>
          <w:lang w:bidi="fa-IR"/>
        </w:rPr>
        <w:t xml:space="preserve">. </w:t>
      </w:r>
    </w:p>
    <w:p w:rsidR="00DF7947" w:rsidRDefault="00DF7947" w:rsidP="00141951">
      <w:pPr>
        <w:pStyle w:val="libFootnote"/>
        <w:rPr>
          <w:rtl/>
          <w:lang w:bidi="fa-IR"/>
        </w:rPr>
      </w:pPr>
      <w:r>
        <w:rPr>
          <w:rtl/>
          <w:lang w:bidi="fa-IR"/>
        </w:rPr>
        <w:lastRenderedPageBreak/>
        <w:t>1177- بحارالانوار ج 19 ص 78</w:t>
      </w:r>
    </w:p>
    <w:p w:rsidR="00DF7947" w:rsidRDefault="00DF7947" w:rsidP="00141951">
      <w:pPr>
        <w:pStyle w:val="libFootnote"/>
        <w:rPr>
          <w:rtl/>
          <w:lang w:bidi="fa-IR"/>
        </w:rPr>
      </w:pPr>
      <w:r>
        <w:rPr>
          <w:rtl/>
          <w:lang w:bidi="fa-IR"/>
        </w:rPr>
        <w:t>1178- امام خمينى</w:t>
      </w:r>
      <w:r w:rsidR="003107DD">
        <w:rPr>
          <w:rtl/>
          <w:lang w:bidi="fa-IR"/>
        </w:rPr>
        <w:t xml:space="preserve"> (</w:t>
      </w:r>
      <w:r>
        <w:rPr>
          <w:rtl/>
          <w:lang w:bidi="fa-IR"/>
        </w:rPr>
        <w:t>ره)</w:t>
      </w:r>
      <w:r w:rsidR="008A4E6E">
        <w:rPr>
          <w:rtl/>
          <w:lang w:bidi="fa-IR"/>
        </w:rPr>
        <w:t xml:space="preserve">. </w:t>
      </w:r>
    </w:p>
    <w:p w:rsidR="00DF7947" w:rsidRDefault="00DF7947" w:rsidP="00141951">
      <w:pPr>
        <w:pStyle w:val="libFootnote"/>
        <w:rPr>
          <w:rtl/>
          <w:lang w:bidi="fa-IR"/>
        </w:rPr>
      </w:pPr>
      <w:r>
        <w:rPr>
          <w:rtl/>
          <w:lang w:bidi="fa-IR"/>
        </w:rPr>
        <w:t>1179- امالى شيخ صدوق</w:t>
      </w:r>
    </w:p>
    <w:p w:rsidR="00DF7947" w:rsidRDefault="00DF7947" w:rsidP="00141951">
      <w:pPr>
        <w:pStyle w:val="libFootnote"/>
        <w:rPr>
          <w:rtl/>
          <w:lang w:bidi="fa-IR"/>
        </w:rPr>
      </w:pPr>
      <w:r>
        <w:rPr>
          <w:rtl/>
          <w:lang w:bidi="fa-IR"/>
        </w:rPr>
        <w:t>1180- امالى شيخ صدوق 255</w:t>
      </w:r>
    </w:p>
    <w:p w:rsidR="00DF7947" w:rsidRDefault="00DF7947" w:rsidP="00141951">
      <w:pPr>
        <w:pStyle w:val="libFootnote"/>
        <w:rPr>
          <w:rtl/>
          <w:lang w:bidi="fa-IR"/>
        </w:rPr>
      </w:pPr>
      <w:r>
        <w:rPr>
          <w:rtl/>
          <w:lang w:bidi="fa-IR"/>
        </w:rPr>
        <w:t>1181- امالى شيخ صدوق</w:t>
      </w:r>
    </w:p>
    <w:p w:rsidR="00DF7947" w:rsidRDefault="00DF7947" w:rsidP="00141951">
      <w:pPr>
        <w:pStyle w:val="libFootnote"/>
        <w:rPr>
          <w:rtl/>
          <w:lang w:bidi="fa-IR"/>
        </w:rPr>
      </w:pPr>
      <w:r>
        <w:rPr>
          <w:rtl/>
          <w:lang w:bidi="fa-IR"/>
        </w:rPr>
        <w:t>1182- بحارالانوار</w:t>
      </w:r>
      <w:r w:rsidR="008A4E6E">
        <w:rPr>
          <w:rtl/>
          <w:lang w:bidi="fa-IR"/>
        </w:rPr>
        <w:t xml:space="preserve">، </w:t>
      </w:r>
      <w:r>
        <w:rPr>
          <w:rtl/>
          <w:lang w:bidi="fa-IR"/>
        </w:rPr>
        <w:t>جلد 89</w:t>
      </w:r>
      <w:r w:rsidR="008A4E6E">
        <w:rPr>
          <w:rtl/>
          <w:lang w:bidi="fa-IR"/>
        </w:rPr>
        <w:t xml:space="preserve">، </w:t>
      </w:r>
      <w:r>
        <w:rPr>
          <w:rtl/>
          <w:lang w:bidi="fa-IR"/>
        </w:rPr>
        <w:t>ص 104</w:t>
      </w:r>
      <w:r w:rsidR="008A4E6E">
        <w:rPr>
          <w:rtl/>
          <w:lang w:bidi="fa-IR"/>
        </w:rPr>
        <w:t xml:space="preserve">. </w:t>
      </w:r>
    </w:p>
    <w:p w:rsidR="00DF7947" w:rsidRDefault="00DF7947" w:rsidP="00141951">
      <w:pPr>
        <w:pStyle w:val="libFootnote"/>
        <w:rPr>
          <w:rtl/>
          <w:lang w:bidi="fa-IR"/>
        </w:rPr>
      </w:pPr>
      <w:r>
        <w:rPr>
          <w:rtl/>
          <w:lang w:bidi="fa-IR"/>
        </w:rPr>
        <w:t>1183- جامع الاسرار</w:t>
      </w:r>
      <w:r w:rsidR="008A4E6E">
        <w:rPr>
          <w:rtl/>
          <w:lang w:bidi="fa-IR"/>
        </w:rPr>
        <w:t xml:space="preserve">. </w:t>
      </w:r>
    </w:p>
    <w:p w:rsidR="00DF7947" w:rsidRDefault="00DF7947" w:rsidP="00141951">
      <w:pPr>
        <w:pStyle w:val="libFootnote"/>
        <w:rPr>
          <w:rtl/>
          <w:lang w:bidi="fa-IR"/>
        </w:rPr>
      </w:pPr>
      <w:r>
        <w:rPr>
          <w:rtl/>
          <w:lang w:bidi="fa-IR"/>
        </w:rPr>
        <w:t>1184- تفسير مجمع البيان</w:t>
      </w:r>
      <w:r w:rsidR="008A4E6E">
        <w:rPr>
          <w:rtl/>
          <w:lang w:bidi="fa-IR"/>
        </w:rPr>
        <w:t xml:space="preserve">، </w:t>
      </w:r>
      <w:r>
        <w:rPr>
          <w:rtl/>
          <w:lang w:bidi="fa-IR"/>
        </w:rPr>
        <w:t>ج 2</w:t>
      </w:r>
      <w:r w:rsidR="008A4E6E">
        <w:rPr>
          <w:rtl/>
          <w:lang w:bidi="fa-IR"/>
        </w:rPr>
        <w:t xml:space="preserve">، </w:t>
      </w:r>
      <w:r>
        <w:rPr>
          <w:rtl/>
          <w:lang w:bidi="fa-IR"/>
        </w:rPr>
        <w:t>ص 64</w:t>
      </w:r>
      <w:r w:rsidR="008A4E6E">
        <w:rPr>
          <w:rtl/>
          <w:lang w:bidi="fa-IR"/>
        </w:rPr>
        <w:t xml:space="preserve">. </w:t>
      </w:r>
    </w:p>
    <w:p w:rsidR="00DF7947" w:rsidRDefault="00DF7947" w:rsidP="00141951">
      <w:pPr>
        <w:pStyle w:val="libFootnote"/>
        <w:rPr>
          <w:rtl/>
          <w:lang w:bidi="fa-IR"/>
        </w:rPr>
      </w:pPr>
      <w:r>
        <w:rPr>
          <w:rtl/>
          <w:lang w:bidi="fa-IR"/>
        </w:rPr>
        <w:t>1185- تحف العقول</w:t>
      </w:r>
      <w:r w:rsidR="008A4E6E">
        <w:rPr>
          <w:rtl/>
          <w:lang w:bidi="fa-IR"/>
        </w:rPr>
        <w:t xml:space="preserve">، </w:t>
      </w:r>
      <w:r>
        <w:rPr>
          <w:rtl/>
          <w:lang w:bidi="fa-IR"/>
        </w:rPr>
        <w:t>ص 214</w:t>
      </w:r>
      <w:r w:rsidR="008A4E6E">
        <w:rPr>
          <w:rtl/>
          <w:lang w:bidi="fa-IR"/>
        </w:rPr>
        <w:t xml:space="preserve">. </w:t>
      </w:r>
    </w:p>
    <w:p w:rsidR="00DF7947" w:rsidRDefault="00DF7947" w:rsidP="00141951">
      <w:pPr>
        <w:pStyle w:val="libFootnote"/>
        <w:rPr>
          <w:rtl/>
          <w:lang w:bidi="fa-IR"/>
        </w:rPr>
      </w:pPr>
      <w:r>
        <w:rPr>
          <w:rtl/>
          <w:lang w:bidi="fa-IR"/>
        </w:rPr>
        <w:t>1186- سوره حديد آيه 23</w:t>
      </w:r>
      <w:r w:rsidR="008A4E6E">
        <w:rPr>
          <w:rtl/>
          <w:lang w:bidi="fa-IR"/>
        </w:rPr>
        <w:t xml:space="preserve">. </w:t>
      </w:r>
    </w:p>
    <w:p w:rsidR="00DF7947" w:rsidRDefault="00DF7947" w:rsidP="00141951">
      <w:pPr>
        <w:pStyle w:val="libFootnote"/>
        <w:rPr>
          <w:rtl/>
          <w:lang w:bidi="fa-IR"/>
        </w:rPr>
      </w:pPr>
      <w:r>
        <w:rPr>
          <w:rtl/>
          <w:lang w:bidi="fa-IR"/>
        </w:rPr>
        <w:t>1187- تفسير صافى</w:t>
      </w:r>
      <w:r w:rsidR="008A4E6E">
        <w:rPr>
          <w:rtl/>
          <w:lang w:bidi="fa-IR"/>
        </w:rPr>
        <w:t xml:space="preserve">، </w:t>
      </w:r>
      <w:r>
        <w:rPr>
          <w:rtl/>
          <w:lang w:bidi="fa-IR"/>
        </w:rPr>
        <w:t>ج 1</w:t>
      </w:r>
      <w:r w:rsidR="008A4E6E">
        <w:rPr>
          <w:rtl/>
          <w:lang w:bidi="fa-IR"/>
        </w:rPr>
        <w:t xml:space="preserve">، </w:t>
      </w:r>
      <w:r>
        <w:rPr>
          <w:rtl/>
          <w:lang w:bidi="fa-IR"/>
        </w:rPr>
        <w:t>ص 16</w:t>
      </w:r>
      <w:r w:rsidR="008A4E6E">
        <w:rPr>
          <w:rtl/>
          <w:lang w:bidi="fa-IR"/>
        </w:rPr>
        <w:t xml:space="preserve">. </w:t>
      </w:r>
    </w:p>
    <w:p w:rsidR="00DF7947" w:rsidRDefault="00DF7947" w:rsidP="00141951">
      <w:pPr>
        <w:pStyle w:val="libFootnote"/>
        <w:rPr>
          <w:rtl/>
          <w:lang w:bidi="fa-IR"/>
        </w:rPr>
      </w:pPr>
      <w:r>
        <w:rPr>
          <w:rtl/>
          <w:lang w:bidi="fa-IR"/>
        </w:rPr>
        <w:t>1188- ينابيع المودة</w:t>
      </w:r>
      <w:r w:rsidR="008A4E6E">
        <w:rPr>
          <w:rtl/>
          <w:lang w:bidi="fa-IR"/>
        </w:rPr>
        <w:t xml:space="preserve">، </w:t>
      </w:r>
      <w:r>
        <w:rPr>
          <w:rtl/>
          <w:lang w:bidi="fa-IR"/>
        </w:rPr>
        <w:t>ص 331</w:t>
      </w:r>
      <w:r w:rsidR="008A4E6E">
        <w:rPr>
          <w:rtl/>
          <w:lang w:bidi="fa-IR"/>
        </w:rPr>
        <w:t xml:space="preserve">. </w:t>
      </w:r>
    </w:p>
    <w:p w:rsidR="00A14792" w:rsidRDefault="00DF7947" w:rsidP="00141951">
      <w:pPr>
        <w:pStyle w:val="libFootnote"/>
        <w:rPr>
          <w:rtl/>
          <w:lang w:bidi="fa-IR"/>
        </w:rPr>
      </w:pPr>
      <w:r>
        <w:rPr>
          <w:rtl/>
          <w:lang w:bidi="fa-IR"/>
        </w:rPr>
        <w:t>1189- جامع نهج البلاغه</w:t>
      </w:r>
      <w:r w:rsidR="008A4E6E">
        <w:rPr>
          <w:rtl/>
          <w:lang w:bidi="fa-IR"/>
        </w:rPr>
        <w:t xml:space="preserve">. </w:t>
      </w:r>
    </w:p>
    <w:p w:rsidR="00DF7947" w:rsidRDefault="00A14792" w:rsidP="00A14792">
      <w:pPr>
        <w:pStyle w:val="Heading2Center"/>
        <w:rPr>
          <w:rtl/>
          <w:lang w:bidi="fa-IR"/>
        </w:rPr>
      </w:pPr>
      <w:r>
        <w:rPr>
          <w:rtl/>
          <w:lang w:bidi="fa-IR"/>
        </w:rPr>
        <w:br w:type="page"/>
      </w:r>
      <w:bookmarkStart w:id="1007" w:name="_Toc386586083"/>
      <w:r>
        <w:rPr>
          <w:rFonts w:hint="cs"/>
          <w:rtl/>
          <w:lang w:bidi="fa-IR"/>
        </w:rPr>
        <w:lastRenderedPageBreak/>
        <w:t>فهرست مطالب</w:t>
      </w:r>
      <w:bookmarkEnd w:id="1007"/>
    </w:p>
    <w:p w:rsidR="00A14792" w:rsidRDefault="00A14792" w:rsidP="00A14792">
      <w:pPr>
        <w:pStyle w:val="libNormal"/>
        <w:rPr>
          <w:rtl/>
          <w:lang w:bidi="fa-IR"/>
        </w:rPr>
      </w:pPr>
    </w:p>
    <w:sdt>
      <w:sdtPr>
        <w:rPr>
          <w:rFonts w:ascii="Times New Roman" w:eastAsia="Times New Roman" w:hAnsi="Times New Roman" w:cs="Traditional Arabic"/>
          <w:b w:val="0"/>
          <w:bCs w:val="0"/>
          <w:color w:val="000000"/>
          <w:sz w:val="24"/>
          <w:szCs w:val="32"/>
        </w:rPr>
        <w:id w:val="20341127"/>
        <w:docPartObj>
          <w:docPartGallery w:val="Table of Contents"/>
          <w:docPartUnique/>
        </w:docPartObj>
      </w:sdtPr>
      <w:sdtEndPr>
        <w:rPr>
          <w:rtl/>
        </w:rPr>
      </w:sdtEndPr>
      <w:sdtContent>
        <w:p w:rsidR="00A14792" w:rsidRDefault="00A14792" w:rsidP="000465ED">
          <w:pPr>
            <w:pStyle w:val="TOCHeading"/>
          </w:pPr>
        </w:p>
        <w:p w:rsidR="00A14792" w:rsidRDefault="00C857BF">
          <w:pPr>
            <w:pStyle w:val="TOC1"/>
            <w:rPr>
              <w:rFonts w:asciiTheme="minorHAnsi" w:eastAsiaTheme="minorEastAsia" w:hAnsiTheme="minorHAnsi" w:cstheme="minorBidi"/>
              <w:b w:val="0"/>
              <w:bCs w:val="0"/>
              <w:noProof/>
              <w:color w:val="auto"/>
              <w:sz w:val="22"/>
              <w:szCs w:val="22"/>
              <w:rtl/>
            </w:rPr>
          </w:pPr>
          <w:r w:rsidRPr="00C857BF">
            <w:fldChar w:fldCharType="begin"/>
          </w:r>
          <w:r w:rsidR="00A14792">
            <w:instrText xml:space="preserve"> TOC \o "1-3" \h \z \u </w:instrText>
          </w:r>
          <w:r w:rsidRPr="00C857BF">
            <w:fldChar w:fldCharType="separate"/>
          </w:r>
          <w:hyperlink w:anchor="_Toc386585076" w:history="1">
            <w:r w:rsidR="00A14792" w:rsidRPr="00E21583">
              <w:rPr>
                <w:rStyle w:val="Hyperlink"/>
                <w:rFonts w:hint="eastAsia"/>
                <w:noProof/>
                <w:rtl/>
                <w:lang w:bidi="fa-IR"/>
              </w:rPr>
              <w:t>مقدمه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w:t>
            </w:r>
            <w:r>
              <w:rPr>
                <w:noProof/>
                <w:webHidden/>
                <w:rtl/>
              </w:rPr>
              <w:fldChar w:fldCharType="end"/>
            </w:r>
          </w:hyperlink>
        </w:p>
        <w:p w:rsidR="00A14792" w:rsidRDefault="00C857BF">
          <w:pPr>
            <w:pStyle w:val="TOC1"/>
            <w:rPr>
              <w:rFonts w:asciiTheme="minorHAnsi" w:eastAsiaTheme="minorEastAsia" w:hAnsiTheme="minorHAnsi" w:cstheme="minorBidi"/>
              <w:b w:val="0"/>
              <w:bCs w:val="0"/>
              <w:noProof/>
              <w:color w:val="auto"/>
              <w:sz w:val="22"/>
              <w:szCs w:val="22"/>
              <w:rtl/>
            </w:rPr>
          </w:pPr>
          <w:hyperlink w:anchor="_Toc386585077" w:history="1">
            <w:r w:rsidR="00A14792" w:rsidRPr="00E21583">
              <w:rPr>
                <w:rStyle w:val="Hyperlink"/>
                <w:rFonts w:hint="eastAsia"/>
                <w:noProof/>
                <w:rtl/>
                <w:lang w:bidi="fa-IR"/>
              </w:rPr>
              <w:t>فصل</w:t>
            </w:r>
            <w:r w:rsidR="00A14792" w:rsidRPr="00E21583">
              <w:rPr>
                <w:rStyle w:val="Hyperlink"/>
                <w:noProof/>
                <w:rtl/>
                <w:lang w:bidi="fa-IR"/>
              </w:rPr>
              <w:t xml:space="preserve"> </w:t>
            </w:r>
            <w:r w:rsidR="00A14792" w:rsidRPr="00E21583">
              <w:rPr>
                <w:rStyle w:val="Hyperlink"/>
                <w:rFonts w:hint="eastAsia"/>
                <w:noProof/>
                <w:rtl/>
                <w:lang w:bidi="fa-IR"/>
              </w:rPr>
              <w:t>اول</w:t>
            </w:r>
            <w:r w:rsidR="00A14792" w:rsidRPr="00E21583">
              <w:rPr>
                <w:rStyle w:val="Hyperlink"/>
                <w:noProof/>
                <w:rtl/>
                <w:lang w:bidi="fa-IR"/>
              </w:rPr>
              <w:t xml:space="preserve">: </w:t>
            </w:r>
            <w:r w:rsidR="00A14792" w:rsidRPr="00E21583">
              <w:rPr>
                <w:rStyle w:val="Hyperlink"/>
                <w:rFonts w:hint="eastAsia"/>
                <w:noProof/>
                <w:rtl/>
                <w:lang w:bidi="fa-IR"/>
              </w:rPr>
              <w:t>تولد</w:t>
            </w:r>
            <w:r w:rsidR="00A14792" w:rsidRPr="00E21583">
              <w:rPr>
                <w:rStyle w:val="Hyperlink"/>
                <w:noProof/>
                <w:rtl/>
                <w:lang w:bidi="fa-IR"/>
              </w:rPr>
              <w:t xml:space="preserve"> </w:t>
            </w:r>
            <w:r w:rsidR="00A14792" w:rsidRPr="00E21583">
              <w:rPr>
                <w:rStyle w:val="Hyperlink"/>
                <w:rFonts w:hint="eastAsia"/>
                <w:noProof/>
                <w:rtl/>
                <w:lang w:bidi="fa-IR"/>
              </w:rPr>
              <w:t>تا</w:t>
            </w:r>
            <w:r w:rsidR="00A14792" w:rsidRPr="00E21583">
              <w:rPr>
                <w:rStyle w:val="Hyperlink"/>
                <w:noProof/>
                <w:rtl/>
                <w:lang w:bidi="fa-IR"/>
              </w:rPr>
              <w:t xml:space="preserve"> </w:t>
            </w:r>
            <w:r w:rsidR="00A14792" w:rsidRPr="00E21583">
              <w:rPr>
                <w:rStyle w:val="Hyperlink"/>
                <w:rFonts w:hint="eastAsia"/>
                <w:noProof/>
                <w:rtl/>
                <w:lang w:bidi="fa-IR"/>
              </w:rPr>
              <w:t>بعثت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78" w:history="1">
            <w:r w:rsidR="00A14792" w:rsidRPr="00E21583">
              <w:rPr>
                <w:rStyle w:val="Hyperlink"/>
                <w:noProof/>
                <w:rtl/>
                <w:lang w:bidi="fa-IR"/>
              </w:rPr>
              <w:t xml:space="preserve">1-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تولد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79" w:history="1">
            <w:r w:rsidR="00A14792" w:rsidRPr="00E21583">
              <w:rPr>
                <w:rStyle w:val="Hyperlink"/>
                <w:noProof/>
                <w:rtl/>
                <w:lang w:bidi="fa-IR"/>
              </w:rPr>
              <w:t xml:space="preserve">2- </w:t>
            </w:r>
            <w:r w:rsidR="00A14792" w:rsidRPr="00E21583">
              <w:rPr>
                <w:rStyle w:val="Hyperlink"/>
                <w:rFonts w:hint="eastAsia"/>
                <w:noProof/>
                <w:rtl/>
                <w:lang w:bidi="fa-IR"/>
              </w:rPr>
              <w:t>دستهايم</w:t>
            </w:r>
            <w:r w:rsidR="00A14792" w:rsidRPr="00E21583">
              <w:rPr>
                <w:rStyle w:val="Hyperlink"/>
                <w:noProof/>
                <w:rtl/>
                <w:lang w:bidi="fa-IR"/>
              </w:rPr>
              <w:t xml:space="preserve"> </w:t>
            </w:r>
            <w:r w:rsidR="00A14792" w:rsidRPr="00E21583">
              <w:rPr>
                <w:rStyle w:val="Hyperlink"/>
                <w:rFonts w:hint="eastAsia"/>
                <w:noProof/>
                <w:rtl/>
                <w:lang w:bidi="fa-IR"/>
              </w:rPr>
              <w:t>رو</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خداست</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0" w:history="1">
            <w:r w:rsidR="00A14792" w:rsidRPr="00E21583">
              <w:rPr>
                <w:rStyle w:val="Hyperlink"/>
                <w:noProof/>
                <w:rtl/>
                <w:lang w:bidi="fa-IR"/>
              </w:rPr>
              <w:t xml:space="preserve">3- </w:t>
            </w:r>
            <w:r w:rsidR="00A14792" w:rsidRPr="00E21583">
              <w:rPr>
                <w:rStyle w:val="Hyperlink"/>
                <w:rFonts w:hint="eastAsia"/>
                <w:noProof/>
                <w:rtl/>
                <w:lang w:bidi="fa-IR"/>
              </w:rPr>
              <w:t>تربيت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دامان</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1" w:history="1">
            <w:r w:rsidR="00A14792" w:rsidRPr="00E21583">
              <w:rPr>
                <w:rStyle w:val="Hyperlink"/>
                <w:noProof/>
                <w:rtl/>
                <w:lang w:bidi="fa-IR"/>
              </w:rPr>
              <w:t xml:space="preserve">4- </w:t>
            </w:r>
            <w:r w:rsidR="00A14792" w:rsidRPr="00E21583">
              <w:rPr>
                <w:rStyle w:val="Hyperlink"/>
                <w:rFonts w:hint="eastAsia"/>
                <w:noProof/>
                <w:rtl/>
                <w:lang w:bidi="fa-IR"/>
              </w:rPr>
              <w:t>بار</w:t>
            </w:r>
            <w:r w:rsidR="00A14792" w:rsidRPr="00E21583">
              <w:rPr>
                <w:rStyle w:val="Hyperlink"/>
                <w:noProof/>
                <w:rtl/>
                <w:lang w:bidi="fa-IR"/>
              </w:rPr>
              <w:t xml:space="preserve"> </w:t>
            </w:r>
            <w:r w:rsidR="00A14792" w:rsidRPr="00E21583">
              <w:rPr>
                <w:rStyle w:val="Hyperlink"/>
                <w:rFonts w:hint="eastAsia"/>
                <w:noProof/>
                <w:rtl/>
                <w:lang w:bidi="fa-IR"/>
              </w:rPr>
              <w:t>خدايا</w:t>
            </w:r>
            <w:r w:rsidR="00A14792" w:rsidRPr="00E21583">
              <w:rPr>
                <w:rStyle w:val="Hyperlink"/>
                <w:noProof/>
                <w:rtl/>
                <w:lang w:bidi="fa-IR"/>
              </w:rPr>
              <w:t xml:space="preserve">! </w:t>
            </w:r>
            <w:r w:rsidR="00A14792" w:rsidRPr="00E21583">
              <w:rPr>
                <w:rStyle w:val="Hyperlink"/>
                <w:rFonts w:hint="eastAsia"/>
                <w:noProof/>
                <w:rtl/>
                <w:lang w:bidi="fa-IR"/>
              </w:rPr>
              <w:t>جمعشان</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پراكنده</w:t>
            </w:r>
            <w:r w:rsidR="00A14792" w:rsidRPr="00E21583">
              <w:rPr>
                <w:rStyle w:val="Hyperlink"/>
                <w:noProof/>
                <w:rtl/>
                <w:lang w:bidi="fa-IR"/>
              </w:rPr>
              <w:t xml:space="preserve"> </w:t>
            </w:r>
            <w:r w:rsidR="00A14792" w:rsidRPr="00E21583">
              <w:rPr>
                <w:rStyle w:val="Hyperlink"/>
                <w:rFonts w:hint="eastAsia"/>
                <w:noProof/>
                <w:rtl/>
                <w:lang w:bidi="fa-IR"/>
              </w:rPr>
              <w:t>مكن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2" w:history="1">
            <w:r w:rsidR="00A14792" w:rsidRPr="00E21583">
              <w:rPr>
                <w:rStyle w:val="Hyperlink"/>
                <w:noProof/>
                <w:rtl/>
                <w:lang w:bidi="fa-IR"/>
              </w:rPr>
              <w:t xml:space="preserve">5- </w:t>
            </w:r>
            <w:r w:rsidR="00A14792" w:rsidRPr="00E21583">
              <w:rPr>
                <w:rStyle w:val="Hyperlink"/>
                <w:rFonts w:hint="eastAsia"/>
                <w:noProof/>
                <w:rtl/>
                <w:lang w:bidi="fa-IR"/>
              </w:rPr>
              <w:t>جوانمرد</w:t>
            </w:r>
            <w:r w:rsidR="00A14792" w:rsidRPr="00E21583">
              <w:rPr>
                <w:rStyle w:val="Hyperlink"/>
                <w:noProof/>
                <w:rtl/>
                <w:lang w:bidi="fa-IR"/>
              </w:rPr>
              <w:t xml:space="preserve"> </w:t>
            </w:r>
            <w:r w:rsidR="00A14792" w:rsidRPr="00E21583">
              <w:rPr>
                <w:rStyle w:val="Hyperlink"/>
                <w:rFonts w:hint="eastAsia"/>
                <w:noProof/>
                <w:rtl/>
                <w:lang w:bidi="fa-IR"/>
              </w:rPr>
              <w:t>نوجوانان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3" w:history="1">
            <w:r w:rsidR="00A14792" w:rsidRPr="00E21583">
              <w:rPr>
                <w:rStyle w:val="Hyperlink"/>
                <w:noProof/>
                <w:rtl/>
                <w:lang w:bidi="fa-IR"/>
              </w:rPr>
              <w:t xml:space="preserve">6-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ازدواج</w:t>
            </w:r>
            <w:r w:rsidR="00A14792" w:rsidRPr="00E21583">
              <w:rPr>
                <w:rStyle w:val="Hyperlink"/>
                <w:noProof/>
                <w:rtl/>
                <w:lang w:bidi="fa-IR"/>
              </w:rPr>
              <w:t xml:space="preserve">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4" w:history="1">
            <w:r w:rsidR="00A14792" w:rsidRPr="00E21583">
              <w:rPr>
                <w:rStyle w:val="Hyperlink"/>
                <w:noProof/>
                <w:rtl/>
                <w:lang w:bidi="fa-IR"/>
              </w:rPr>
              <w:t xml:space="preserve">7- </w:t>
            </w:r>
            <w:r w:rsidR="00A14792" w:rsidRPr="00E21583">
              <w:rPr>
                <w:rStyle w:val="Hyperlink"/>
                <w:rFonts w:hint="eastAsia"/>
                <w:noProof/>
                <w:rtl/>
                <w:lang w:bidi="fa-IR"/>
              </w:rPr>
              <w:t>لقب</w:t>
            </w:r>
            <w:r w:rsidR="00A14792" w:rsidRPr="00E21583">
              <w:rPr>
                <w:rStyle w:val="Hyperlink"/>
                <w:noProof/>
                <w:rtl/>
                <w:lang w:bidi="fa-IR"/>
              </w:rPr>
              <w:t xml:space="preserve"> </w:t>
            </w:r>
            <w:r w:rsidR="00A14792" w:rsidRPr="00E21583">
              <w:rPr>
                <w:rStyle w:val="Hyperlink"/>
                <w:rFonts w:hint="eastAsia"/>
                <w:noProof/>
                <w:rtl/>
                <w:lang w:bidi="fa-IR"/>
              </w:rPr>
              <w:t>قضم</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5" w:history="1">
            <w:r w:rsidR="00A14792" w:rsidRPr="00E21583">
              <w:rPr>
                <w:rStyle w:val="Hyperlink"/>
                <w:noProof/>
                <w:rtl/>
                <w:lang w:bidi="fa-IR"/>
              </w:rPr>
              <w:t xml:space="preserve">8- </w:t>
            </w:r>
            <w:r w:rsidR="00A14792" w:rsidRPr="00E21583">
              <w:rPr>
                <w:rStyle w:val="Hyperlink"/>
                <w:rFonts w:hint="eastAsia"/>
                <w:noProof/>
                <w:rtl/>
                <w:lang w:bidi="fa-IR"/>
              </w:rPr>
              <w:t>مشاهدات</w:t>
            </w:r>
            <w:r w:rsidR="00A14792" w:rsidRPr="00E21583">
              <w:rPr>
                <w:rStyle w:val="Hyperlink"/>
                <w:noProof/>
                <w:rtl/>
                <w:lang w:bidi="fa-IR"/>
              </w:rPr>
              <w:t xml:space="preserve"> </w:t>
            </w:r>
            <w:r w:rsidR="00A14792" w:rsidRPr="00E21583">
              <w:rPr>
                <w:rStyle w:val="Hyperlink"/>
                <w:rFonts w:hint="eastAsia"/>
                <w:noProof/>
                <w:rtl/>
                <w:lang w:bidi="fa-IR"/>
              </w:rPr>
              <w:t>قبلى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غيبى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6" w:history="1">
            <w:r w:rsidR="00A14792" w:rsidRPr="00E21583">
              <w:rPr>
                <w:rStyle w:val="Hyperlink"/>
                <w:noProof/>
                <w:rtl/>
                <w:lang w:bidi="fa-IR"/>
              </w:rPr>
              <w:t xml:space="preserve">9- </w:t>
            </w:r>
            <w:r w:rsidR="00A14792" w:rsidRPr="00E21583">
              <w:rPr>
                <w:rStyle w:val="Hyperlink"/>
                <w:rFonts w:hint="eastAsia"/>
                <w:noProof/>
                <w:rtl/>
                <w:lang w:bidi="fa-IR"/>
              </w:rPr>
              <w:t>پرورش</w:t>
            </w:r>
            <w:r w:rsidR="00A14792" w:rsidRPr="00E21583">
              <w:rPr>
                <w:rStyle w:val="Hyperlink"/>
                <w:noProof/>
                <w:rtl/>
                <w:lang w:bidi="fa-IR"/>
              </w:rPr>
              <w:t xml:space="preserve"> </w:t>
            </w:r>
            <w:r w:rsidR="00A14792" w:rsidRPr="00E21583">
              <w:rPr>
                <w:rStyle w:val="Hyperlink"/>
                <w:rFonts w:hint="eastAsia"/>
                <w:noProof/>
                <w:rtl/>
                <w:lang w:bidi="fa-IR"/>
              </w:rPr>
              <w:t>دهنده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7" w:history="1">
            <w:r w:rsidR="00A14792" w:rsidRPr="00E21583">
              <w:rPr>
                <w:rStyle w:val="Hyperlink"/>
                <w:noProof/>
                <w:rtl/>
                <w:lang w:bidi="fa-IR"/>
              </w:rPr>
              <w:t xml:space="preserve">10- </w:t>
            </w:r>
            <w:r w:rsidR="00A14792" w:rsidRPr="00E21583">
              <w:rPr>
                <w:rStyle w:val="Hyperlink"/>
                <w:rFonts w:hint="eastAsia"/>
                <w:noProof/>
                <w:rtl/>
                <w:lang w:bidi="fa-IR"/>
              </w:rPr>
              <w:t>مولود</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sidRPr="00E21583">
              <w:rPr>
                <w:rStyle w:val="Hyperlink"/>
                <w:noProof/>
                <w:rtl/>
                <w:lang w:bidi="fa-IR"/>
              </w:rPr>
              <w:t xml:space="preserve"> </w:t>
            </w:r>
            <w:r w:rsidR="00A14792" w:rsidRPr="00E21583">
              <w:rPr>
                <w:rStyle w:val="Hyperlink"/>
                <w:rFonts w:hint="eastAsia"/>
                <w:noProof/>
                <w:rtl/>
                <w:lang w:bidi="fa-IR"/>
              </w:rPr>
              <w:t>خوان</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8" w:history="1">
            <w:r w:rsidR="00A14792" w:rsidRPr="00E21583">
              <w:rPr>
                <w:rStyle w:val="Hyperlink"/>
                <w:noProof/>
                <w:rtl/>
                <w:lang w:bidi="fa-IR"/>
              </w:rPr>
              <w:t xml:space="preserve">11- </w:t>
            </w:r>
            <w:r w:rsidR="00A14792" w:rsidRPr="00E21583">
              <w:rPr>
                <w:rStyle w:val="Hyperlink"/>
                <w:rFonts w:hint="eastAsia"/>
                <w:noProof/>
                <w:rtl/>
                <w:lang w:bidi="fa-IR"/>
              </w:rPr>
              <w:t>كودك</w:t>
            </w:r>
            <w:r w:rsidR="00A14792" w:rsidRPr="00E21583">
              <w:rPr>
                <w:rStyle w:val="Hyperlink"/>
                <w:noProof/>
                <w:rtl/>
                <w:lang w:bidi="fa-IR"/>
              </w:rPr>
              <w:t xml:space="preserve"> </w:t>
            </w:r>
            <w:r w:rsidR="00A14792" w:rsidRPr="00E21583">
              <w:rPr>
                <w:rStyle w:val="Hyperlink"/>
                <w:rFonts w:hint="eastAsia"/>
                <w:noProof/>
                <w:rtl/>
                <w:lang w:bidi="fa-IR"/>
              </w:rPr>
              <w:t>خوش</w:t>
            </w:r>
            <w:r w:rsidR="00A14792" w:rsidRPr="00E21583">
              <w:rPr>
                <w:rStyle w:val="Hyperlink"/>
                <w:noProof/>
                <w:rtl/>
                <w:lang w:bidi="fa-IR"/>
              </w:rPr>
              <w:t xml:space="preserve"> </w:t>
            </w:r>
            <w:r w:rsidR="00A14792" w:rsidRPr="00E21583">
              <w:rPr>
                <w:rStyle w:val="Hyperlink"/>
                <w:rFonts w:hint="eastAsia"/>
                <w:noProof/>
                <w:rtl/>
                <w:lang w:bidi="fa-IR"/>
              </w:rPr>
              <w:t>اقبال</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فرخنده</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89" w:history="1">
            <w:r w:rsidR="00A14792" w:rsidRPr="00E21583">
              <w:rPr>
                <w:rStyle w:val="Hyperlink"/>
                <w:noProof/>
                <w:rtl/>
                <w:lang w:bidi="fa-IR"/>
              </w:rPr>
              <w:t xml:space="preserve">12- </w:t>
            </w:r>
            <w:r w:rsidR="00A14792" w:rsidRPr="00E21583">
              <w:rPr>
                <w:rStyle w:val="Hyperlink"/>
                <w:rFonts w:hint="eastAsia"/>
                <w:noProof/>
                <w:rtl/>
                <w:lang w:bidi="fa-IR"/>
              </w:rPr>
              <w:t>قبله</w:t>
            </w:r>
            <w:r w:rsidR="00A14792" w:rsidRPr="00E21583">
              <w:rPr>
                <w:rStyle w:val="Hyperlink"/>
                <w:noProof/>
                <w:rtl/>
                <w:lang w:bidi="fa-IR"/>
              </w:rPr>
              <w:t xml:space="preserve"> </w:t>
            </w:r>
            <w:r w:rsidR="00A14792" w:rsidRPr="00E21583">
              <w:rPr>
                <w:rStyle w:val="Hyperlink"/>
                <w:rFonts w:hint="eastAsia"/>
                <w:noProof/>
                <w:rtl/>
                <w:lang w:bidi="fa-IR"/>
              </w:rPr>
              <w:t>حاجات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0" w:history="1">
            <w:r w:rsidR="00A14792" w:rsidRPr="00E21583">
              <w:rPr>
                <w:rStyle w:val="Hyperlink"/>
                <w:noProof/>
                <w:rtl/>
                <w:lang w:bidi="fa-IR"/>
              </w:rPr>
              <w:t xml:space="preserve">13- </w:t>
            </w:r>
            <w:r w:rsidR="00A14792" w:rsidRPr="00E21583">
              <w:rPr>
                <w:rStyle w:val="Hyperlink"/>
                <w:rFonts w:hint="eastAsia"/>
                <w:noProof/>
                <w:rtl/>
                <w:lang w:bidi="fa-IR"/>
              </w:rPr>
              <w:t>تولد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1" w:history="1">
            <w:r w:rsidR="00A14792" w:rsidRPr="00E21583">
              <w:rPr>
                <w:rStyle w:val="Hyperlink"/>
                <w:noProof/>
                <w:rtl/>
                <w:lang w:bidi="fa-IR"/>
              </w:rPr>
              <w:t xml:space="preserve">14- </w:t>
            </w:r>
            <w:r w:rsidR="00A14792" w:rsidRPr="00E21583">
              <w:rPr>
                <w:rStyle w:val="Hyperlink"/>
                <w:rFonts w:hint="eastAsia"/>
                <w:noProof/>
                <w:rtl/>
                <w:lang w:bidi="fa-IR"/>
              </w:rPr>
              <w:t>كودك</w:t>
            </w:r>
            <w:r w:rsidR="00A14792" w:rsidRPr="00E21583">
              <w:rPr>
                <w:rStyle w:val="Hyperlink"/>
                <w:noProof/>
                <w:rtl/>
                <w:lang w:bidi="fa-IR"/>
              </w:rPr>
              <w:t xml:space="preserve"> </w:t>
            </w:r>
            <w:r w:rsidR="00A14792" w:rsidRPr="00E21583">
              <w:rPr>
                <w:rStyle w:val="Hyperlink"/>
                <w:rFonts w:hint="eastAsia"/>
                <w:noProof/>
                <w:rtl/>
                <w:lang w:bidi="fa-IR"/>
              </w:rPr>
              <w:t>بت</w:t>
            </w:r>
            <w:r w:rsidR="00A14792" w:rsidRPr="00E21583">
              <w:rPr>
                <w:rStyle w:val="Hyperlink"/>
                <w:noProof/>
                <w:rtl/>
                <w:lang w:bidi="fa-IR"/>
              </w:rPr>
              <w:t xml:space="preserve"> </w:t>
            </w:r>
            <w:r w:rsidR="00A14792" w:rsidRPr="00E21583">
              <w:rPr>
                <w:rStyle w:val="Hyperlink"/>
                <w:rFonts w:hint="eastAsia"/>
                <w:noProof/>
                <w:rtl/>
                <w:lang w:bidi="fa-IR"/>
              </w:rPr>
              <w:t>شكن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2" w:history="1">
            <w:r w:rsidR="00A14792" w:rsidRPr="00E21583">
              <w:rPr>
                <w:rStyle w:val="Hyperlink"/>
                <w:noProof/>
                <w:rtl/>
                <w:lang w:bidi="fa-IR"/>
              </w:rPr>
              <w:t xml:space="preserve">15- </w:t>
            </w:r>
            <w:r w:rsidR="00A14792" w:rsidRPr="00E21583">
              <w:rPr>
                <w:rStyle w:val="Hyperlink"/>
                <w:rFonts w:hint="eastAsia"/>
                <w:noProof/>
                <w:rtl/>
                <w:lang w:bidi="fa-IR"/>
              </w:rPr>
              <w:t>خواسته</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3" w:history="1">
            <w:r w:rsidR="00A14792" w:rsidRPr="00E21583">
              <w:rPr>
                <w:rStyle w:val="Hyperlink"/>
                <w:noProof/>
                <w:rtl/>
                <w:lang w:bidi="fa-IR"/>
              </w:rPr>
              <w:t xml:space="preserve">16- </w:t>
            </w:r>
            <w:r w:rsidR="00A14792" w:rsidRPr="00E21583">
              <w:rPr>
                <w:rStyle w:val="Hyperlink"/>
                <w:rFonts w:hint="eastAsia"/>
                <w:noProof/>
                <w:rtl/>
                <w:lang w:bidi="fa-IR"/>
              </w:rPr>
              <w:t>پيشگويى</w:t>
            </w:r>
            <w:r w:rsidR="00A14792" w:rsidRPr="00E21583">
              <w:rPr>
                <w:rStyle w:val="Hyperlink"/>
                <w:noProof/>
                <w:rtl/>
                <w:lang w:bidi="fa-IR"/>
              </w:rPr>
              <w:t xml:space="preserve"> </w:t>
            </w:r>
            <w:r w:rsidR="00A14792" w:rsidRPr="00E21583">
              <w:rPr>
                <w:rStyle w:val="Hyperlink"/>
                <w:rFonts w:hint="eastAsia"/>
                <w:noProof/>
                <w:rtl/>
                <w:lang w:bidi="fa-IR"/>
              </w:rPr>
              <w:t>ولادت</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4" w:history="1">
            <w:r w:rsidR="00A14792" w:rsidRPr="00E21583">
              <w:rPr>
                <w:rStyle w:val="Hyperlink"/>
                <w:noProof/>
                <w:rtl/>
                <w:lang w:bidi="fa-IR"/>
              </w:rPr>
              <w:t xml:space="preserve">17- </w:t>
            </w:r>
            <w:r w:rsidR="00A14792" w:rsidRPr="00E21583">
              <w:rPr>
                <w:rStyle w:val="Hyperlink"/>
                <w:rFonts w:hint="eastAsia"/>
                <w:noProof/>
                <w:rtl/>
                <w:lang w:bidi="fa-IR"/>
              </w:rPr>
              <w:t>قارى</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آغوش</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5" w:history="1">
            <w:r w:rsidR="00A14792" w:rsidRPr="00E21583">
              <w:rPr>
                <w:rStyle w:val="Hyperlink"/>
                <w:noProof/>
                <w:rtl/>
                <w:lang w:bidi="fa-IR"/>
              </w:rPr>
              <w:t xml:space="preserve">18-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تولد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راهب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6" w:history="1">
            <w:r w:rsidR="00A14792" w:rsidRPr="00E21583">
              <w:rPr>
                <w:rStyle w:val="Hyperlink"/>
                <w:noProof/>
                <w:rtl/>
                <w:lang w:bidi="fa-IR"/>
              </w:rPr>
              <w:t xml:space="preserve">19- </w:t>
            </w:r>
            <w:r w:rsidR="00A14792" w:rsidRPr="00E21583">
              <w:rPr>
                <w:rStyle w:val="Hyperlink"/>
                <w:rFonts w:hint="eastAsia"/>
                <w:noProof/>
                <w:rtl/>
                <w:lang w:bidi="fa-IR"/>
              </w:rPr>
              <w:t>غذاى</w:t>
            </w:r>
            <w:r w:rsidR="00A14792" w:rsidRPr="00E21583">
              <w:rPr>
                <w:rStyle w:val="Hyperlink"/>
                <w:noProof/>
                <w:rtl/>
                <w:lang w:bidi="fa-IR"/>
              </w:rPr>
              <w:t xml:space="preserve"> </w:t>
            </w:r>
            <w:r w:rsidR="00A14792" w:rsidRPr="00E21583">
              <w:rPr>
                <w:rStyle w:val="Hyperlink"/>
                <w:rFonts w:hint="eastAsia"/>
                <w:noProof/>
                <w:rtl/>
                <w:lang w:bidi="fa-IR"/>
              </w:rPr>
              <w:t>بهشتى</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ابوطالب</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7" w:history="1">
            <w:r w:rsidR="00A14792" w:rsidRPr="00E21583">
              <w:rPr>
                <w:rStyle w:val="Hyperlink"/>
                <w:noProof/>
                <w:rtl/>
                <w:lang w:bidi="fa-IR"/>
              </w:rPr>
              <w:t xml:space="preserve">20- </w:t>
            </w:r>
            <w:r w:rsidR="00A14792" w:rsidRPr="00E21583">
              <w:rPr>
                <w:rStyle w:val="Hyperlink"/>
                <w:rFonts w:hint="eastAsia"/>
                <w:noProof/>
                <w:rtl/>
                <w:lang w:bidi="fa-IR"/>
              </w:rPr>
              <w:t>غذاى</w:t>
            </w:r>
            <w:r w:rsidR="00A14792" w:rsidRPr="00E21583">
              <w:rPr>
                <w:rStyle w:val="Hyperlink"/>
                <w:noProof/>
                <w:rtl/>
                <w:lang w:bidi="fa-IR"/>
              </w:rPr>
              <w:t xml:space="preserve"> </w:t>
            </w:r>
            <w:r w:rsidR="00A14792" w:rsidRPr="00E21583">
              <w:rPr>
                <w:rStyle w:val="Hyperlink"/>
                <w:rFonts w:hint="eastAsia"/>
                <w:noProof/>
                <w:rtl/>
                <w:lang w:bidi="fa-IR"/>
              </w:rPr>
              <w:t>بهشتى</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بنت</w:t>
            </w:r>
            <w:r w:rsidR="00A14792" w:rsidRPr="00E21583">
              <w:rPr>
                <w:rStyle w:val="Hyperlink"/>
                <w:noProof/>
                <w:rtl/>
                <w:lang w:bidi="fa-IR"/>
              </w:rPr>
              <w:t xml:space="preserve"> </w:t>
            </w:r>
            <w:r w:rsidR="00A14792" w:rsidRPr="00E21583">
              <w:rPr>
                <w:rStyle w:val="Hyperlink"/>
                <w:rFonts w:hint="eastAsia"/>
                <w:noProof/>
                <w:rtl/>
                <w:lang w:bidi="fa-IR"/>
              </w:rPr>
              <w:t>اسد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8" w:history="1">
            <w:r w:rsidR="00A14792" w:rsidRPr="00E21583">
              <w:rPr>
                <w:rStyle w:val="Hyperlink"/>
                <w:noProof/>
                <w:rtl/>
                <w:lang w:bidi="fa-IR"/>
              </w:rPr>
              <w:t xml:space="preserve">21- </w:t>
            </w:r>
            <w:r w:rsidR="00A14792" w:rsidRPr="00E21583">
              <w:rPr>
                <w:rStyle w:val="Hyperlink"/>
                <w:rFonts w:hint="eastAsia"/>
                <w:noProof/>
                <w:rtl/>
                <w:lang w:bidi="fa-IR"/>
              </w:rPr>
              <w:t>پيشگوئى</w:t>
            </w:r>
            <w:r w:rsidR="00A14792" w:rsidRPr="00E21583">
              <w:rPr>
                <w:rStyle w:val="Hyperlink"/>
                <w:noProof/>
                <w:rtl/>
                <w:lang w:bidi="fa-IR"/>
              </w:rPr>
              <w:t xml:space="preserve"> </w:t>
            </w:r>
            <w:r w:rsidR="00A14792" w:rsidRPr="00E21583">
              <w:rPr>
                <w:rStyle w:val="Hyperlink"/>
                <w:rFonts w:hint="eastAsia"/>
                <w:noProof/>
                <w:rtl/>
                <w:lang w:bidi="fa-IR"/>
              </w:rPr>
              <w:t>كاهن</w:t>
            </w:r>
            <w:r w:rsidR="00A14792" w:rsidRPr="00E21583">
              <w:rPr>
                <w:rStyle w:val="Hyperlink"/>
                <w:noProof/>
                <w:rtl/>
                <w:lang w:bidi="fa-IR"/>
              </w:rPr>
              <w:t xml:space="preserve"> </w:t>
            </w:r>
            <w:r w:rsidR="00A14792" w:rsidRPr="00E21583">
              <w:rPr>
                <w:rStyle w:val="Hyperlink"/>
                <w:rFonts w:hint="eastAsia"/>
                <w:noProof/>
                <w:rtl/>
                <w:lang w:bidi="fa-IR"/>
              </w:rPr>
              <w:t>درباره</w:t>
            </w:r>
            <w:r w:rsidR="00A14792" w:rsidRPr="00E21583">
              <w:rPr>
                <w:rStyle w:val="Hyperlink"/>
                <w:noProof/>
                <w:rtl/>
                <w:lang w:bidi="fa-IR"/>
              </w:rPr>
              <w:t xml:space="preserve"> </w:t>
            </w:r>
            <w:r w:rsidR="00A14792" w:rsidRPr="00E21583">
              <w:rPr>
                <w:rStyle w:val="Hyperlink"/>
                <w:rFonts w:hint="eastAsia"/>
                <w:noProof/>
                <w:rtl/>
                <w:lang w:bidi="fa-IR"/>
              </w:rPr>
              <w:t>مادر</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099" w:history="1">
            <w:r w:rsidR="00A14792" w:rsidRPr="00E21583">
              <w:rPr>
                <w:rStyle w:val="Hyperlink"/>
                <w:noProof/>
                <w:rtl/>
                <w:lang w:bidi="fa-IR"/>
              </w:rPr>
              <w:t>22</w:t>
            </w:r>
            <w:r w:rsidR="00A14792" w:rsidRPr="00E21583">
              <w:rPr>
                <w:rStyle w:val="Hyperlink"/>
                <w:rFonts w:hint="eastAsia"/>
                <w:noProof/>
                <w:rtl/>
                <w:lang w:bidi="fa-IR"/>
              </w:rPr>
              <w:t>خواب</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بنت</w:t>
            </w:r>
            <w:r w:rsidR="00A14792" w:rsidRPr="00E21583">
              <w:rPr>
                <w:rStyle w:val="Hyperlink"/>
                <w:noProof/>
                <w:rtl/>
                <w:lang w:bidi="fa-IR"/>
              </w:rPr>
              <w:t xml:space="preserve"> </w:t>
            </w:r>
            <w:r w:rsidR="00A14792" w:rsidRPr="00E21583">
              <w:rPr>
                <w:rStyle w:val="Hyperlink"/>
                <w:rFonts w:hint="eastAsia"/>
                <w:noProof/>
                <w:rtl/>
                <w:lang w:bidi="fa-IR"/>
              </w:rPr>
              <w:t>اسد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386585099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0" w:history="1">
            <w:r w:rsidR="00A14792" w:rsidRPr="00E21583">
              <w:rPr>
                <w:rStyle w:val="Hyperlink"/>
                <w:noProof/>
                <w:rtl/>
                <w:lang w:bidi="fa-IR"/>
              </w:rPr>
              <w:t xml:space="preserve">23- </w:t>
            </w:r>
            <w:r w:rsidR="00A14792" w:rsidRPr="00E21583">
              <w:rPr>
                <w:rStyle w:val="Hyperlink"/>
                <w:rFonts w:hint="eastAsia"/>
                <w:noProof/>
                <w:rtl/>
                <w:lang w:bidi="fa-IR"/>
              </w:rPr>
              <w:t>خواب</w:t>
            </w:r>
            <w:r w:rsidR="00A14792" w:rsidRPr="00E21583">
              <w:rPr>
                <w:rStyle w:val="Hyperlink"/>
                <w:noProof/>
                <w:rtl/>
                <w:lang w:bidi="fa-IR"/>
              </w:rPr>
              <w:t xml:space="preserve"> </w:t>
            </w:r>
            <w:r w:rsidR="00A14792" w:rsidRPr="00E21583">
              <w:rPr>
                <w:rStyle w:val="Hyperlink"/>
                <w:rFonts w:hint="eastAsia"/>
                <w:noProof/>
                <w:rtl/>
                <w:lang w:bidi="fa-IR"/>
              </w:rPr>
              <w:t>بعدى</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بنت</w:t>
            </w:r>
            <w:r w:rsidR="00A14792" w:rsidRPr="00E21583">
              <w:rPr>
                <w:rStyle w:val="Hyperlink"/>
                <w:noProof/>
                <w:rtl/>
                <w:lang w:bidi="fa-IR"/>
              </w:rPr>
              <w:t xml:space="preserve"> </w:t>
            </w:r>
            <w:r w:rsidR="00A14792" w:rsidRPr="00E21583">
              <w:rPr>
                <w:rStyle w:val="Hyperlink"/>
                <w:rFonts w:hint="eastAsia"/>
                <w:noProof/>
                <w:rtl/>
                <w:lang w:bidi="fa-IR"/>
              </w:rPr>
              <w:t>اسد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1" w:history="1">
            <w:r w:rsidR="00A14792" w:rsidRPr="00E21583">
              <w:rPr>
                <w:rStyle w:val="Hyperlink"/>
                <w:noProof/>
                <w:rtl/>
                <w:lang w:bidi="fa-IR"/>
              </w:rPr>
              <w:t xml:space="preserve">24- </w:t>
            </w:r>
            <w:r w:rsidR="00A14792" w:rsidRPr="00E21583">
              <w:rPr>
                <w:rStyle w:val="Hyperlink"/>
                <w:rFonts w:hint="eastAsia"/>
                <w:noProof/>
                <w:rtl/>
                <w:lang w:bidi="fa-IR"/>
              </w:rPr>
              <w:t>قربانى</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درخواست</w:t>
            </w:r>
            <w:r w:rsidR="00A14792" w:rsidRPr="00E21583">
              <w:rPr>
                <w:rStyle w:val="Hyperlink"/>
                <w:noProof/>
                <w:rtl/>
                <w:lang w:bidi="fa-IR"/>
              </w:rPr>
              <w:t xml:space="preserve"> </w:t>
            </w:r>
            <w:r w:rsidR="00A14792" w:rsidRPr="00E21583">
              <w:rPr>
                <w:rStyle w:val="Hyperlink"/>
                <w:rFonts w:hint="eastAsia"/>
                <w:noProof/>
                <w:rtl/>
                <w:lang w:bidi="fa-IR"/>
              </w:rPr>
              <w:t>فرزند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2" w:history="1">
            <w:r w:rsidR="00A14792" w:rsidRPr="00E21583">
              <w:rPr>
                <w:rStyle w:val="Hyperlink"/>
                <w:noProof/>
                <w:rtl/>
                <w:lang w:bidi="fa-IR"/>
              </w:rPr>
              <w:t xml:space="preserve">25- </w:t>
            </w:r>
            <w:r w:rsidR="00A14792" w:rsidRPr="00E21583">
              <w:rPr>
                <w:rStyle w:val="Hyperlink"/>
                <w:rFonts w:hint="eastAsia"/>
                <w:noProof/>
                <w:rtl/>
                <w:lang w:bidi="fa-IR"/>
              </w:rPr>
              <w:t>لرزه</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مكه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3" w:history="1">
            <w:r w:rsidR="00A14792" w:rsidRPr="00E21583">
              <w:rPr>
                <w:rStyle w:val="Hyperlink"/>
                <w:noProof/>
                <w:rtl/>
                <w:lang w:bidi="fa-IR"/>
              </w:rPr>
              <w:t xml:space="preserve">26- </w:t>
            </w:r>
            <w:r w:rsidR="00A14792" w:rsidRPr="00E21583">
              <w:rPr>
                <w:rStyle w:val="Hyperlink"/>
                <w:rFonts w:hint="eastAsia"/>
                <w:noProof/>
                <w:rtl/>
                <w:lang w:bidi="fa-IR"/>
              </w:rPr>
              <w:t>تكلم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رحم</w:t>
            </w:r>
            <w:r w:rsidR="00A14792" w:rsidRPr="00E21583">
              <w:rPr>
                <w:rStyle w:val="Hyperlink"/>
                <w:noProof/>
                <w:rtl/>
                <w:lang w:bidi="fa-IR"/>
              </w:rPr>
              <w:t xml:space="preserve"> </w:t>
            </w:r>
            <w:r w:rsidR="00A14792" w:rsidRPr="00E21583">
              <w:rPr>
                <w:rStyle w:val="Hyperlink"/>
                <w:rFonts w:hint="eastAsia"/>
                <w:noProof/>
                <w:rtl/>
                <w:lang w:bidi="fa-IR"/>
              </w:rPr>
              <w:t>مادر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4" w:history="1">
            <w:r w:rsidR="00A14792" w:rsidRPr="00E21583">
              <w:rPr>
                <w:rStyle w:val="Hyperlink"/>
                <w:noProof/>
                <w:rtl/>
                <w:lang w:bidi="fa-IR"/>
              </w:rPr>
              <w:t xml:space="preserve">27- </w:t>
            </w:r>
            <w:r w:rsidR="00A14792" w:rsidRPr="00E21583">
              <w:rPr>
                <w:rStyle w:val="Hyperlink"/>
                <w:rFonts w:hint="eastAsia"/>
                <w:noProof/>
                <w:rtl/>
                <w:lang w:bidi="fa-IR"/>
              </w:rPr>
              <w:t>سقوط</w:t>
            </w:r>
            <w:r w:rsidR="00A14792" w:rsidRPr="00E21583">
              <w:rPr>
                <w:rStyle w:val="Hyperlink"/>
                <w:noProof/>
                <w:rtl/>
                <w:lang w:bidi="fa-IR"/>
              </w:rPr>
              <w:t xml:space="preserve"> </w:t>
            </w:r>
            <w:r w:rsidR="00A14792" w:rsidRPr="00E21583">
              <w:rPr>
                <w:rStyle w:val="Hyperlink"/>
                <w:rFonts w:hint="eastAsia"/>
                <w:noProof/>
                <w:rtl/>
                <w:lang w:bidi="fa-IR"/>
              </w:rPr>
              <w:t>بتها</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مقابل</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5" w:history="1">
            <w:r w:rsidR="00A14792" w:rsidRPr="00E21583">
              <w:rPr>
                <w:rStyle w:val="Hyperlink"/>
                <w:noProof/>
                <w:rtl/>
                <w:lang w:bidi="fa-IR"/>
              </w:rPr>
              <w:t xml:space="preserve">28- </w:t>
            </w:r>
            <w:r w:rsidR="00A14792" w:rsidRPr="00E21583">
              <w:rPr>
                <w:rStyle w:val="Hyperlink"/>
                <w:rFonts w:hint="eastAsia"/>
                <w:noProof/>
                <w:rtl/>
                <w:lang w:bidi="fa-IR"/>
              </w:rPr>
              <w:t>گفتگوى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تبريك</w:t>
            </w:r>
            <w:r w:rsidR="00A14792" w:rsidRPr="00E21583">
              <w:rPr>
                <w:rStyle w:val="Hyperlink"/>
                <w:noProof/>
                <w:rtl/>
                <w:lang w:bidi="fa-IR"/>
              </w:rPr>
              <w:t xml:space="preserve"> </w:t>
            </w:r>
            <w:r w:rsidR="00A14792" w:rsidRPr="00E21583">
              <w:rPr>
                <w:rStyle w:val="Hyperlink"/>
                <w:rFonts w:hint="eastAsia"/>
                <w:noProof/>
                <w:rtl/>
                <w:lang w:bidi="fa-IR"/>
              </w:rPr>
              <w:t>موجودات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6" w:history="1">
            <w:r w:rsidR="00A14792" w:rsidRPr="00E21583">
              <w:rPr>
                <w:rStyle w:val="Hyperlink"/>
                <w:noProof/>
                <w:rtl/>
                <w:lang w:bidi="fa-IR"/>
              </w:rPr>
              <w:t xml:space="preserve">29- </w:t>
            </w:r>
            <w:r w:rsidR="00A14792" w:rsidRPr="00E21583">
              <w:rPr>
                <w:rStyle w:val="Hyperlink"/>
                <w:rFonts w:hint="eastAsia"/>
                <w:noProof/>
                <w:rtl/>
                <w:lang w:bidi="fa-IR"/>
              </w:rPr>
              <w:t>ابوطالب</w:t>
            </w:r>
            <w:r w:rsidR="00A14792" w:rsidRPr="00E21583">
              <w:rPr>
                <w:rStyle w:val="Hyperlink"/>
                <w:noProof/>
                <w:rtl/>
                <w:lang w:bidi="fa-IR"/>
              </w:rPr>
              <w:t xml:space="preserve"> </w:t>
            </w:r>
            <w:r w:rsidR="00A14792" w:rsidRPr="00E21583">
              <w:rPr>
                <w:rStyle w:val="Hyperlink"/>
                <w:rFonts w:hint="eastAsia"/>
                <w:noProof/>
                <w:rtl/>
                <w:lang w:bidi="fa-IR"/>
              </w:rPr>
              <w:t>صبر</w:t>
            </w:r>
            <w:r w:rsidR="00A14792" w:rsidRPr="00E21583">
              <w:rPr>
                <w:rStyle w:val="Hyperlink"/>
                <w:noProof/>
                <w:rtl/>
                <w:lang w:bidi="fa-IR"/>
              </w:rPr>
              <w:t xml:space="preserve"> </w:t>
            </w:r>
            <w:r w:rsidR="00A14792" w:rsidRPr="00E21583">
              <w:rPr>
                <w:rStyle w:val="Hyperlink"/>
                <w:rFonts w:hint="eastAsia"/>
                <w:noProof/>
                <w:rtl/>
                <w:lang w:bidi="fa-IR"/>
              </w:rPr>
              <w:t>كن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7" w:history="1">
            <w:r w:rsidR="00A14792" w:rsidRPr="00E21583">
              <w:rPr>
                <w:rStyle w:val="Hyperlink"/>
                <w:noProof/>
                <w:rtl/>
                <w:lang w:bidi="fa-IR"/>
              </w:rPr>
              <w:t xml:space="preserve">30-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بنت</w:t>
            </w:r>
            <w:r w:rsidR="00A14792" w:rsidRPr="00E21583">
              <w:rPr>
                <w:rStyle w:val="Hyperlink"/>
                <w:noProof/>
                <w:rtl/>
                <w:lang w:bidi="fa-IR"/>
              </w:rPr>
              <w:t xml:space="preserve"> </w:t>
            </w:r>
            <w:r w:rsidR="00A14792" w:rsidRPr="00E21583">
              <w:rPr>
                <w:rStyle w:val="Hyperlink"/>
                <w:rFonts w:hint="eastAsia"/>
                <w:noProof/>
                <w:rtl/>
                <w:lang w:bidi="fa-IR"/>
              </w:rPr>
              <w:t>اسد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ورود</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كعبه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8" w:history="1">
            <w:r w:rsidR="00A14792" w:rsidRPr="00E21583">
              <w:rPr>
                <w:rStyle w:val="Hyperlink"/>
                <w:noProof/>
                <w:rtl/>
                <w:lang w:bidi="fa-IR"/>
              </w:rPr>
              <w:t xml:space="preserve">31- </w:t>
            </w:r>
            <w:r w:rsidR="00A14792" w:rsidRPr="00E21583">
              <w:rPr>
                <w:rStyle w:val="Hyperlink"/>
                <w:rFonts w:hint="eastAsia"/>
                <w:noProof/>
                <w:rtl/>
                <w:lang w:bidi="fa-IR"/>
              </w:rPr>
              <w:t>جبرئيل</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بنت</w:t>
            </w:r>
            <w:r w:rsidR="00A14792" w:rsidRPr="00E21583">
              <w:rPr>
                <w:rStyle w:val="Hyperlink"/>
                <w:noProof/>
                <w:rtl/>
                <w:lang w:bidi="fa-IR"/>
              </w:rPr>
              <w:t xml:space="preserve"> </w:t>
            </w:r>
            <w:r w:rsidR="00A14792" w:rsidRPr="00E21583">
              <w:rPr>
                <w:rStyle w:val="Hyperlink"/>
                <w:rFonts w:hint="eastAsia"/>
                <w:noProof/>
                <w:rtl/>
                <w:lang w:bidi="fa-IR"/>
              </w:rPr>
              <w:t>اسد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09" w:history="1">
            <w:r w:rsidR="00A14792" w:rsidRPr="00E21583">
              <w:rPr>
                <w:rStyle w:val="Hyperlink"/>
                <w:noProof/>
                <w:rtl/>
                <w:lang w:bidi="fa-IR"/>
              </w:rPr>
              <w:t xml:space="preserve">32-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داخل</w:t>
            </w:r>
            <w:r w:rsidR="00A14792" w:rsidRPr="00E21583">
              <w:rPr>
                <w:rStyle w:val="Hyperlink"/>
                <w:noProof/>
                <w:rtl/>
                <w:lang w:bidi="fa-IR"/>
              </w:rPr>
              <w:t xml:space="preserve"> </w:t>
            </w:r>
            <w:r w:rsidR="00A14792" w:rsidRPr="00E21583">
              <w:rPr>
                <w:rStyle w:val="Hyperlink"/>
                <w:rFonts w:hint="eastAsia"/>
                <w:noProof/>
                <w:rtl/>
                <w:lang w:bidi="fa-IR"/>
              </w:rPr>
              <w:t>كعبه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0" w:history="1">
            <w:r w:rsidR="00A14792" w:rsidRPr="00E21583">
              <w:rPr>
                <w:rStyle w:val="Hyperlink"/>
                <w:noProof/>
                <w:rtl/>
                <w:lang w:bidi="fa-IR"/>
              </w:rPr>
              <w:t xml:space="preserve">33- </w:t>
            </w:r>
            <w:r w:rsidR="00A14792" w:rsidRPr="00E21583">
              <w:rPr>
                <w:rStyle w:val="Hyperlink"/>
                <w:rFonts w:hint="eastAsia"/>
                <w:noProof/>
                <w:rtl/>
                <w:lang w:bidi="fa-IR"/>
              </w:rPr>
              <w:t>پرستاران</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كعبه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1" w:history="1">
            <w:r w:rsidR="00A14792" w:rsidRPr="00E21583">
              <w:rPr>
                <w:rStyle w:val="Hyperlink"/>
                <w:noProof/>
                <w:rtl/>
                <w:lang w:bidi="fa-IR"/>
              </w:rPr>
              <w:t xml:space="preserve">34- </w:t>
            </w:r>
            <w:r w:rsidR="00A14792" w:rsidRPr="00E21583">
              <w:rPr>
                <w:rStyle w:val="Hyperlink"/>
                <w:rFonts w:hint="eastAsia"/>
                <w:noProof/>
                <w:rtl/>
                <w:lang w:bidi="fa-IR"/>
              </w:rPr>
              <w:t>چگونگى</w:t>
            </w:r>
            <w:r w:rsidR="00A14792" w:rsidRPr="00E21583">
              <w:rPr>
                <w:rStyle w:val="Hyperlink"/>
                <w:noProof/>
                <w:rtl/>
                <w:lang w:bidi="fa-IR"/>
              </w:rPr>
              <w:t xml:space="preserve"> </w:t>
            </w:r>
            <w:r w:rsidR="00A14792" w:rsidRPr="00E21583">
              <w:rPr>
                <w:rStyle w:val="Hyperlink"/>
                <w:rFonts w:hint="eastAsia"/>
                <w:noProof/>
                <w:rtl/>
                <w:lang w:bidi="fa-IR"/>
              </w:rPr>
              <w:t>تولد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2" w:history="1">
            <w:r w:rsidR="00A14792" w:rsidRPr="00E21583">
              <w:rPr>
                <w:rStyle w:val="Hyperlink"/>
                <w:noProof/>
                <w:rtl/>
                <w:lang w:bidi="fa-IR"/>
              </w:rPr>
              <w:t xml:space="preserve">35- </w:t>
            </w:r>
            <w:r w:rsidR="00A14792" w:rsidRPr="00E21583">
              <w:rPr>
                <w:rStyle w:val="Hyperlink"/>
                <w:rFonts w:hint="eastAsia"/>
                <w:noProof/>
                <w:rtl/>
                <w:lang w:bidi="fa-IR"/>
              </w:rPr>
              <w:t>ناله</w:t>
            </w:r>
            <w:r w:rsidR="00A14792" w:rsidRPr="00E21583">
              <w:rPr>
                <w:rStyle w:val="Hyperlink"/>
                <w:noProof/>
                <w:rtl/>
                <w:lang w:bidi="fa-IR"/>
              </w:rPr>
              <w:t xml:space="preserve"> </w:t>
            </w:r>
            <w:r w:rsidR="00A14792" w:rsidRPr="00E21583">
              <w:rPr>
                <w:rStyle w:val="Hyperlink"/>
                <w:rFonts w:hint="eastAsia"/>
                <w:noProof/>
                <w:rtl/>
                <w:lang w:bidi="fa-IR"/>
              </w:rPr>
              <w:t>شيطان</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تولد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3" w:history="1">
            <w:r w:rsidR="00A14792" w:rsidRPr="00E21583">
              <w:rPr>
                <w:rStyle w:val="Hyperlink"/>
                <w:noProof/>
                <w:rtl/>
                <w:lang w:bidi="fa-IR"/>
              </w:rPr>
              <w:t xml:space="preserve">36-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بانوان</w:t>
            </w:r>
            <w:r w:rsidR="00A14792" w:rsidRPr="00E21583">
              <w:rPr>
                <w:rStyle w:val="Hyperlink"/>
                <w:noProof/>
                <w:rtl/>
                <w:lang w:bidi="fa-IR"/>
              </w:rPr>
              <w:t xml:space="preserve"> </w:t>
            </w:r>
            <w:r w:rsidR="00A14792" w:rsidRPr="00E21583">
              <w:rPr>
                <w:rStyle w:val="Hyperlink"/>
                <w:rFonts w:hint="eastAsia"/>
                <w:noProof/>
                <w:rtl/>
                <w:lang w:bidi="fa-IR"/>
              </w:rPr>
              <w:t>بهشتى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4" w:history="1">
            <w:r w:rsidR="00A14792" w:rsidRPr="00E21583">
              <w:rPr>
                <w:rStyle w:val="Hyperlink"/>
                <w:noProof/>
                <w:rtl/>
                <w:lang w:bidi="fa-IR"/>
              </w:rPr>
              <w:t xml:space="preserve">37- </w:t>
            </w:r>
            <w:r w:rsidR="00A14792" w:rsidRPr="00E21583">
              <w:rPr>
                <w:rStyle w:val="Hyperlink"/>
                <w:rFonts w:hint="eastAsia"/>
                <w:noProof/>
                <w:rtl/>
                <w:lang w:bidi="fa-IR"/>
              </w:rPr>
              <w:t>ملاقات</w:t>
            </w:r>
            <w:r w:rsidR="00A14792" w:rsidRPr="00E21583">
              <w:rPr>
                <w:rStyle w:val="Hyperlink"/>
                <w:noProof/>
                <w:rtl/>
                <w:lang w:bidi="fa-IR"/>
              </w:rPr>
              <w:t xml:space="preserve"> </w:t>
            </w:r>
            <w:r w:rsidR="00A14792" w:rsidRPr="00E21583">
              <w:rPr>
                <w:rStyle w:val="Hyperlink"/>
                <w:rFonts w:hint="eastAsia"/>
                <w:noProof/>
                <w:rtl/>
                <w:lang w:bidi="fa-IR"/>
              </w:rPr>
              <w:t>انبياء</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كعبه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5" w:history="1">
            <w:r w:rsidR="00A14792" w:rsidRPr="00E21583">
              <w:rPr>
                <w:rStyle w:val="Hyperlink"/>
                <w:noProof/>
                <w:rtl/>
                <w:lang w:bidi="fa-IR"/>
              </w:rPr>
              <w:t xml:space="preserve">38- </w:t>
            </w:r>
            <w:r w:rsidR="00A14792" w:rsidRPr="00E21583">
              <w:rPr>
                <w:rStyle w:val="Hyperlink"/>
                <w:rFonts w:hint="eastAsia"/>
                <w:noProof/>
                <w:rtl/>
                <w:lang w:bidi="fa-IR"/>
              </w:rPr>
              <w:t>ملائكه</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محضر</w:t>
            </w:r>
            <w:r w:rsidR="00A14792" w:rsidRPr="00E21583">
              <w:rPr>
                <w:rStyle w:val="Hyperlink"/>
                <w:noProof/>
                <w:rtl/>
                <w:lang w:bidi="fa-IR"/>
              </w:rPr>
              <w:t xml:space="preserve"> </w:t>
            </w:r>
            <w:r w:rsidR="00A14792" w:rsidRPr="00E21583">
              <w:rPr>
                <w:rStyle w:val="Hyperlink"/>
                <w:rFonts w:hint="eastAsia"/>
                <w:noProof/>
                <w:rtl/>
                <w:lang w:bidi="fa-IR"/>
              </w:rPr>
              <w:t>مولود</w:t>
            </w:r>
            <w:r w:rsidR="00A14792" w:rsidRPr="00E21583">
              <w:rPr>
                <w:rStyle w:val="Hyperlink"/>
                <w:noProof/>
                <w:rtl/>
                <w:lang w:bidi="fa-IR"/>
              </w:rPr>
              <w:t xml:space="preserve"> </w:t>
            </w:r>
            <w:r w:rsidR="00A14792" w:rsidRPr="00E21583">
              <w:rPr>
                <w:rStyle w:val="Hyperlink"/>
                <w:rFonts w:hint="eastAsia"/>
                <w:noProof/>
                <w:rtl/>
                <w:lang w:bidi="fa-IR"/>
              </w:rPr>
              <w:t>كعبه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6" w:history="1">
            <w:r w:rsidR="00A14792" w:rsidRPr="00E21583">
              <w:rPr>
                <w:rStyle w:val="Hyperlink"/>
                <w:noProof/>
                <w:rtl/>
                <w:lang w:bidi="fa-IR"/>
              </w:rPr>
              <w:t xml:space="preserve">39- </w:t>
            </w:r>
            <w:r w:rsidR="00A14792" w:rsidRPr="00E21583">
              <w:rPr>
                <w:rStyle w:val="Hyperlink"/>
                <w:rFonts w:hint="eastAsia"/>
                <w:noProof/>
                <w:rtl/>
                <w:lang w:bidi="fa-IR"/>
              </w:rPr>
              <w:t>نداى</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بدرقه</w:t>
            </w:r>
            <w:r w:rsidR="00A14792" w:rsidRPr="00E21583">
              <w:rPr>
                <w:rStyle w:val="Hyperlink"/>
                <w:noProof/>
                <w:rtl/>
                <w:lang w:bidi="fa-IR"/>
              </w:rPr>
              <w:t xml:space="preserve"> </w:t>
            </w:r>
            <w:r w:rsidR="00A14792" w:rsidRPr="00E21583">
              <w:rPr>
                <w:rStyle w:val="Hyperlink"/>
                <w:rFonts w:hint="eastAsia"/>
                <w:noProof/>
                <w:rtl/>
                <w:lang w:bidi="fa-IR"/>
              </w:rPr>
              <w:t>مولود</w:t>
            </w:r>
            <w:r w:rsidR="00A14792" w:rsidRPr="00E21583">
              <w:rPr>
                <w:rStyle w:val="Hyperlink"/>
                <w:noProof/>
                <w:rtl/>
                <w:lang w:bidi="fa-IR"/>
              </w:rPr>
              <w:t xml:space="preserve"> </w:t>
            </w:r>
            <w:r w:rsidR="00A14792" w:rsidRPr="00E21583">
              <w:rPr>
                <w:rStyle w:val="Hyperlink"/>
                <w:rFonts w:hint="eastAsia"/>
                <w:noProof/>
                <w:rtl/>
                <w:lang w:bidi="fa-IR"/>
              </w:rPr>
              <w:t>كعبه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7" w:history="1">
            <w:r w:rsidR="00A14792" w:rsidRPr="00E21583">
              <w:rPr>
                <w:rStyle w:val="Hyperlink"/>
                <w:noProof/>
                <w:rtl/>
                <w:lang w:bidi="fa-IR"/>
              </w:rPr>
              <w:t xml:space="preserve">40- </w:t>
            </w:r>
            <w:r w:rsidR="00A14792" w:rsidRPr="00E21583">
              <w:rPr>
                <w:rStyle w:val="Hyperlink"/>
                <w:rFonts w:hint="eastAsia"/>
                <w:noProof/>
                <w:rtl/>
                <w:lang w:bidi="fa-IR"/>
              </w:rPr>
              <w:t>حوادث</w:t>
            </w:r>
            <w:r w:rsidR="00A14792" w:rsidRPr="00E21583">
              <w:rPr>
                <w:rStyle w:val="Hyperlink"/>
                <w:noProof/>
                <w:rtl/>
                <w:lang w:bidi="fa-IR"/>
              </w:rPr>
              <w:t xml:space="preserve"> </w:t>
            </w:r>
            <w:r w:rsidR="00A14792" w:rsidRPr="00E21583">
              <w:rPr>
                <w:rStyle w:val="Hyperlink"/>
                <w:rFonts w:hint="eastAsia"/>
                <w:noProof/>
                <w:rtl/>
                <w:lang w:bidi="fa-IR"/>
              </w:rPr>
              <w:t>آسمانى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تولد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8" w:history="1">
            <w:r w:rsidR="00A14792" w:rsidRPr="00E21583">
              <w:rPr>
                <w:rStyle w:val="Hyperlink"/>
                <w:noProof/>
                <w:rtl/>
                <w:lang w:bidi="fa-IR"/>
              </w:rPr>
              <w:t xml:space="preserve">41- </w:t>
            </w:r>
            <w:r w:rsidR="00A14792" w:rsidRPr="00E21583">
              <w:rPr>
                <w:rStyle w:val="Hyperlink"/>
                <w:rFonts w:hint="eastAsia"/>
                <w:noProof/>
                <w:rtl/>
                <w:lang w:bidi="fa-IR"/>
              </w:rPr>
              <w:t>حجت</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كامل</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19" w:history="1">
            <w:r w:rsidR="00A14792" w:rsidRPr="00E21583">
              <w:rPr>
                <w:rStyle w:val="Hyperlink"/>
                <w:noProof/>
                <w:rtl/>
                <w:lang w:bidi="fa-IR"/>
              </w:rPr>
              <w:t xml:space="preserve">42- </w:t>
            </w:r>
            <w:r w:rsidR="00A14792" w:rsidRPr="00E21583">
              <w:rPr>
                <w:rStyle w:val="Hyperlink"/>
                <w:rFonts w:hint="eastAsia"/>
                <w:noProof/>
                <w:rtl/>
                <w:lang w:bidi="fa-IR"/>
              </w:rPr>
              <w:t>سال</w:t>
            </w:r>
            <w:r w:rsidR="00A14792" w:rsidRPr="00E21583">
              <w:rPr>
                <w:rStyle w:val="Hyperlink"/>
                <w:noProof/>
                <w:rtl/>
                <w:lang w:bidi="fa-IR"/>
              </w:rPr>
              <w:t xml:space="preserve"> </w:t>
            </w:r>
            <w:r w:rsidR="00A14792" w:rsidRPr="00E21583">
              <w:rPr>
                <w:rStyle w:val="Hyperlink"/>
                <w:rFonts w:hint="eastAsia"/>
                <w:noProof/>
                <w:rtl/>
                <w:lang w:bidi="fa-IR"/>
              </w:rPr>
              <w:t>خير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بركت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0" w:history="1">
            <w:r w:rsidR="00A14792" w:rsidRPr="00E21583">
              <w:rPr>
                <w:rStyle w:val="Hyperlink"/>
                <w:noProof/>
                <w:rtl/>
                <w:lang w:bidi="fa-IR"/>
              </w:rPr>
              <w:t xml:space="preserve">43- </w:t>
            </w:r>
            <w:r w:rsidR="00A14792" w:rsidRPr="00E21583">
              <w:rPr>
                <w:rStyle w:val="Hyperlink"/>
                <w:rFonts w:hint="eastAsia"/>
                <w:noProof/>
                <w:rtl/>
                <w:lang w:bidi="fa-IR"/>
              </w:rPr>
              <w:t>سخنان</w:t>
            </w:r>
            <w:r w:rsidR="00A14792" w:rsidRPr="00E21583">
              <w:rPr>
                <w:rStyle w:val="Hyperlink"/>
                <w:noProof/>
                <w:rtl/>
                <w:lang w:bidi="fa-IR"/>
              </w:rPr>
              <w:t xml:space="preserve"> </w:t>
            </w:r>
            <w:r w:rsidR="00A14792" w:rsidRPr="00E21583">
              <w:rPr>
                <w:rStyle w:val="Hyperlink"/>
                <w:rFonts w:hint="eastAsia"/>
                <w:noProof/>
                <w:rtl/>
                <w:lang w:bidi="fa-IR"/>
              </w:rPr>
              <w:t>مادر</w:t>
            </w:r>
            <w:r w:rsidR="00A14792" w:rsidRPr="00E21583">
              <w:rPr>
                <w:rStyle w:val="Hyperlink"/>
                <w:noProof/>
                <w:rtl/>
                <w:lang w:bidi="fa-IR"/>
              </w:rPr>
              <w:t xml:space="preserve"> </w:t>
            </w:r>
            <w:r w:rsidR="00A14792" w:rsidRPr="00E21583">
              <w:rPr>
                <w:rStyle w:val="Hyperlink"/>
                <w:rFonts w:hint="eastAsia"/>
                <w:noProof/>
                <w:rtl/>
                <w:lang w:bidi="fa-IR"/>
              </w:rPr>
              <w:t>مولود</w:t>
            </w:r>
            <w:r w:rsidR="00A14792" w:rsidRPr="00E21583">
              <w:rPr>
                <w:rStyle w:val="Hyperlink"/>
                <w:noProof/>
                <w:rtl/>
                <w:lang w:bidi="fa-IR"/>
              </w:rPr>
              <w:t xml:space="preserve"> </w:t>
            </w:r>
            <w:r w:rsidR="00A14792" w:rsidRPr="00E21583">
              <w:rPr>
                <w:rStyle w:val="Hyperlink"/>
                <w:rFonts w:hint="eastAsia"/>
                <w:noProof/>
                <w:rtl/>
                <w:lang w:bidi="fa-IR"/>
              </w:rPr>
              <w:t>كعبه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1" w:history="1">
            <w:r w:rsidR="00A14792" w:rsidRPr="00E21583">
              <w:rPr>
                <w:rStyle w:val="Hyperlink"/>
                <w:noProof/>
                <w:rtl/>
                <w:lang w:bidi="fa-IR"/>
              </w:rPr>
              <w:t xml:space="preserve">44- </w:t>
            </w:r>
            <w:r w:rsidR="00A14792" w:rsidRPr="00E21583">
              <w:rPr>
                <w:rStyle w:val="Hyperlink"/>
                <w:rFonts w:hint="eastAsia"/>
                <w:noProof/>
                <w:rtl/>
                <w:lang w:bidi="fa-IR"/>
              </w:rPr>
              <w:t>تبريك</w:t>
            </w:r>
            <w:r w:rsidR="00A14792" w:rsidRPr="00E21583">
              <w:rPr>
                <w:rStyle w:val="Hyperlink"/>
                <w:noProof/>
                <w:rtl/>
                <w:lang w:bidi="fa-IR"/>
              </w:rPr>
              <w:t xml:space="preserve"> </w:t>
            </w:r>
            <w:r w:rsidR="00A14792" w:rsidRPr="00E21583">
              <w:rPr>
                <w:rStyle w:val="Hyperlink"/>
                <w:rFonts w:hint="eastAsia"/>
                <w:noProof/>
                <w:rtl/>
                <w:lang w:bidi="fa-IR"/>
              </w:rPr>
              <w:t>تولد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2" w:history="1">
            <w:r w:rsidR="00A14792" w:rsidRPr="00E21583">
              <w:rPr>
                <w:rStyle w:val="Hyperlink"/>
                <w:noProof/>
                <w:rtl/>
                <w:lang w:bidi="fa-IR"/>
              </w:rPr>
              <w:t xml:space="preserve">45- </w:t>
            </w:r>
            <w:r w:rsidR="00A14792" w:rsidRPr="00E21583">
              <w:rPr>
                <w:rStyle w:val="Hyperlink"/>
                <w:rFonts w:hint="eastAsia"/>
                <w:noProof/>
                <w:rtl/>
                <w:lang w:bidi="fa-IR"/>
              </w:rPr>
              <w:t>ديدار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تولد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3" w:history="1">
            <w:r w:rsidR="00A14792" w:rsidRPr="00E21583">
              <w:rPr>
                <w:rStyle w:val="Hyperlink"/>
                <w:noProof/>
                <w:rtl/>
                <w:lang w:bidi="fa-IR"/>
              </w:rPr>
              <w:t xml:space="preserve">46- </w:t>
            </w:r>
            <w:r w:rsidR="00A14792" w:rsidRPr="00E21583">
              <w:rPr>
                <w:rStyle w:val="Hyperlink"/>
                <w:rFonts w:hint="eastAsia"/>
                <w:noProof/>
                <w:rtl/>
                <w:lang w:bidi="fa-IR"/>
              </w:rPr>
              <w:t>قرائت</w:t>
            </w:r>
            <w:r w:rsidR="00A14792" w:rsidRPr="00E21583">
              <w:rPr>
                <w:rStyle w:val="Hyperlink"/>
                <w:noProof/>
                <w:rtl/>
                <w:lang w:bidi="fa-IR"/>
              </w:rPr>
              <w:t xml:space="preserve"> </w:t>
            </w:r>
            <w:r w:rsidR="00A14792" w:rsidRPr="00E21583">
              <w:rPr>
                <w:rStyle w:val="Hyperlink"/>
                <w:rFonts w:hint="eastAsia"/>
                <w:noProof/>
                <w:rtl/>
                <w:lang w:bidi="fa-IR"/>
              </w:rPr>
              <w:t>كتب</w:t>
            </w:r>
            <w:r w:rsidR="00A14792" w:rsidRPr="00E21583">
              <w:rPr>
                <w:rStyle w:val="Hyperlink"/>
                <w:noProof/>
                <w:rtl/>
                <w:lang w:bidi="fa-IR"/>
              </w:rPr>
              <w:t xml:space="preserve"> </w:t>
            </w:r>
            <w:r w:rsidR="00A14792" w:rsidRPr="00E21583">
              <w:rPr>
                <w:rStyle w:val="Hyperlink"/>
                <w:rFonts w:hint="eastAsia"/>
                <w:noProof/>
                <w:rtl/>
                <w:lang w:bidi="fa-IR"/>
              </w:rPr>
              <w:t>انبياء</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توسط</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4" w:history="1">
            <w:r w:rsidR="00A14792" w:rsidRPr="00E21583">
              <w:rPr>
                <w:rStyle w:val="Hyperlink"/>
                <w:noProof/>
                <w:rtl/>
                <w:lang w:bidi="fa-IR"/>
              </w:rPr>
              <w:t xml:space="preserve">47- </w:t>
            </w:r>
            <w:r w:rsidR="00A14792" w:rsidRPr="00E21583">
              <w:rPr>
                <w:rStyle w:val="Hyperlink"/>
                <w:rFonts w:hint="eastAsia"/>
                <w:noProof/>
                <w:rtl/>
                <w:lang w:bidi="fa-IR"/>
              </w:rPr>
              <w:t>نامگذارى</w:t>
            </w:r>
            <w:r w:rsidR="00A14792" w:rsidRPr="00E21583">
              <w:rPr>
                <w:rStyle w:val="Hyperlink"/>
                <w:noProof/>
                <w:rtl/>
                <w:lang w:bidi="fa-IR"/>
              </w:rPr>
              <w:t xml:space="preserve"> </w:t>
            </w:r>
            <w:r w:rsidR="00A14792" w:rsidRPr="00E21583">
              <w:rPr>
                <w:rStyle w:val="Hyperlink"/>
                <w:rFonts w:hint="eastAsia"/>
                <w:noProof/>
                <w:rtl/>
                <w:lang w:bidi="fa-IR"/>
              </w:rPr>
              <w:t>نوزاد</w:t>
            </w:r>
            <w:r w:rsidR="00A14792" w:rsidRPr="00E21583">
              <w:rPr>
                <w:rStyle w:val="Hyperlink"/>
                <w:noProof/>
                <w:rtl/>
                <w:lang w:bidi="fa-IR"/>
              </w:rPr>
              <w:t xml:space="preserve"> </w:t>
            </w:r>
            <w:r w:rsidR="00A14792" w:rsidRPr="00E21583">
              <w:rPr>
                <w:rStyle w:val="Hyperlink"/>
                <w:rFonts w:hint="eastAsia"/>
                <w:noProof/>
                <w:rtl/>
                <w:lang w:bidi="fa-IR"/>
              </w:rPr>
              <w:t>كعبه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5" w:history="1">
            <w:r w:rsidR="00A14792" w:rsidRPr="00E21583">
              <w:rPr>
                <w:rStyle w:val="Hyperlink"/>
                <w:noProof/>
                <w:rtl/>
                <w:lang w:bidi="fa-IR"/>
              </w:rPr>
              <w:t xml:space="preserve">48- </w:t>
            </w:r>
            <w:r w:rsidR="00A14792" w:rsidRPr="00E21583">
              <w:rPr>
                <w:rStyle w:val="Hyperlink"/>
                <w:rFonts w:hint="eastAsia"/>
                <w:noProof/>
                <w:rtl/>
                <w:lang w:bidi="fa-IR"/>
              </w:rPr>
              <w:t>جلوه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نورانى</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آسمان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6" w:history="1">
            <w:r w:rsidR="00A14792" w:rsidRPr="00E21583">
              <w:rPr>
                <w:rStyle w:val="Hyperlink"/>
                <w:noProof/>
                <w:rtl/>
                <w:lang w:bidi="fa-IR"/>
              </w:rPr>
              <w:t xml:space="preserve">49- </w:t>
            </w:r>
            <w:r w:rsidR="00A14792" w:rsidRPr="00E21583">
              <w:rPr>
                <w:rStyle w:val="Hyperlink"/>
                <w:rFonts w:hint="eastAsia"/>
                <w:noProof/>
                <w:rtl/>
                <w:lang w:bidi="fa-IR"/>
              </w:rPr>
              <w:t>مومنين</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وسيله</w:t>
            </w:r>
            <w:r w:rsidR="00A14792" w:rsidRPr="00E21583">
              <w:rPr>
                <w:rStyle w:val="Hyperlink"/>
                <w:noProof/>
                <w:rtl/>
                <w:lang w:bidi="fa-IR"/>
              </w:rPr>
              <w:t xml:space="preserve">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رستگار</w:t>
            </w:r>
            <w:r w:rsidR="00A14792" w:rsidRPr="00E21583">
              <w:rPr>
                <w:rStyle w:val="Hyperlink"/>
                <w:noProof/>
                <w:rtl/>
                <w:lang w:bidi="fa-IR"/>
              </w:rPr>
              <w:t xml:space="preserve"> </w:t>
            </w:r>
            <w:r w:rsidR="00A14792" w:rsidRPr="00E21583">
              <w:rPr>
                <w:rStyle w:val="Hyperlink"/>
                <w:rFonts w:hint="eastAsia"/>
                <w:noProof/>
                <w:rtl/>
                <w:lang w:bidi="fa-IR"/>
              </w:rPr>
              <w:t>شوند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7" w:history="1">
            <w:r w:rsidR="00A14792" w:rsidRPr="00E21583">
              <w:rPr>
                <w:rStyle w:val="Hyperlink"/>
                <w:noProof/>
                <w:rtl/>
                <w:lang w:bidi="fa-IR"/>
              </w:rPr>
              <w:t xml:space="preserve">50- </w:t>
            </w:r>
            <w:r w:rsidR="00A14792" w:rsidRPr="00E21583">
              <w:rPr>
                <w:rStyle w:val="Hyperlink"/>
                <w:rFonts w:hint="eastAsia"/>
                <w:noProof/>
                <w:rtl/>
                <w:lang w:bidi="fa-IR"/>
              </w:rPr>
              <w:t>وليمه</w:t>
            </w:r>
            <w:r w:rsidR="00A14792" w:rsidRPr="00E21583">
              <w:rPr>
                <w:rStyle w:val="Hyperlink"/>
                <w:noProof/>
                <w:rtl/>
                <w:lang w:bidi="fa-IR"/>
              </w:rPr>
              <w:t xml:space="preserve"> </w:t>
            </w:r>
            <w:r w:rsidR="00A14792" w:rsidRPr="00E21583">
              <w:rPr>
                <w:rStyle w:val="Hyperlink"/>
                <w:rFonts w:hint="eastAsia"/>
                <w:noProof/>
                <w:rtl/>
                <w:lang w:bidi="fa-IR"/>
              </w:rPr>
              <w:t>ابوطالب</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تولد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8" w:history="1">
            <w:r w:rsidR="00A14792" w:rsidRPr="00E21583">
              <w:rPr>
                <w:rStyle w:val="Hyperlink"/>
                <w:noProof/>
                <w:rtl/>
                <w:lang w:bidi="fa-IR"/>
              </w:rPr>
              <w:t xml:space="preserve">51- </w:t>
            </w:r>
            <w:r w:rsidR="00A14792" w:rsidRPr="00E21583">
              <w:rPr>
                <w:rStyle w:val="Hyperlink"/>
                <w:rFonts w:hint="eastAsia"/>
                <w:noProof/>
                <w:rtl/>
                <w:lang w:bidi="fa-IR"/>
              </w:rPr>
              <w:t>پيوسته</w:t>
            </w:r>
            <w:r w:rsidR="00A14792" w:rsidRPr="00E21583">
              <w:rPr>
                <w:rStyle w:val="Hyperlink"/>
                <w:noProof/>
                <w:rtl/>
                <w:lang w:bidi="fa-IR"/>
              </w:rPr>
              <w:t xml:space="preserve"> </w:t>
            </w:r>
            <w:r w:rsidR="00A14792" w:rsidRPr="00E21583">
              <w:rPr>
                <w:rStyle w:val="Hyperlink"/>
                <w:rFonts w:hint="eastAsia"/>
                <w:noProof/>
                <w:rtl/>
                <w:lang w:bidi="fa-IR"/>
              </w:rPr>
              <w:t>مظلوم</w:t>
            </w:r>
            <w:r w:rsidR="00A14792" w:rsidRPr="00E21583">
              <w:rPr>
                <w:rStyle w:val="Hyperlink"/>
                <w:noProof/>
                <w:rtl/>
                <w:lang w:bidi="fa-IR"/>
              </w:rPr>
              <w:t xml:space="preserve"> </w:t>
            </w:r>
            <w:r w:rsidR="00A14792" w:rsidRPr="00E21583">
              <w:rPr>
                <w:rStyle w:val="Hyperlink"/>
                <w:rFonts w:hint="eastAsia"/>
                <w:noProof/>
                <w:rtl/>
                <w:lang w:bidi="fa-IR"/>
              </w:rPr>
              <w:t>بوده</w:t>
            </w:r>
            <w:r w:rsidR="00A14792" w:rsidRPr="00E21583">
              <w:rPr>
                <w:rStyle w:val="Hyperlink"/>
                <w:noProof/>
                <w:rtl/>
                <w:lang w:bidi="fa-IR"/>
              </w:rPr>
              <w:t xml:space="preserve"> </w:t>
            </w:r>
            <w:r w:rsidR="00A14792" w:rsidRPr="00E21583">
              <w:rPr>
                <w:rStyle w:val="Hyperlink"/>
                <w:rFonts w:hint="eastAsia"/>
                <w:noProof/>
                <w:rtl/>
                <w:lang w:bidi="fa-IR"/>
              </w:rPr>
              <w:t>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29" w:history="1">
            <w:r w:rsidR="00A14792" w:rsidRPr="00E21583">
              <w:rPr>
                <w:rStyle w:val="Hyperlink"/>
                <w:noProof/>
                <w:rtl/>
                <w:lang w:bidi="fa-IR"/>
              </w:rPr>
              <w:t xml:space="preserve">52- </w:t>
            </w:r>
            <w:r w:rsidR="00A14792" w:rsidRPr="00E21583">
              <w:rPr>
                <w:rStyle w:val="Hyperlink"/>
                <w:rFonts w:hint="eastAsia"/>
                <w:noProof/>
                <w:rtl/>
                <w:lang w:bidi="fa-IR"/>
              </w:rPr>
              <w:t>خانواده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ايمان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w:t>
            </w:r>
            <w:r>
              <w:rPr>
                <w:noProof/>
                <w:webHidden/>
                <w:rtl/>
              </w:rPr>
              <w:fldChar w:fldCharType="end"/>
            </w:r>
          </w:hyperlink>
        </w:p>
        <w:p w:rsidR="00A14792" w:rsidRDefault="00C857BF">
          <w:pPr>
            <w:pStyle w:val="TOC1"/>
            <w:rPr>
              <w:rFonts w:asciiTheme="minorHAnsi" w:eastAsiaTheme="minorEastAsia" w:hAnsiTheme="minorHAnsi" w:cstheme="minorBidi"/>
              <w:b w:val="0"/>
              <w:bCs w:val="0"/>
              <w:noProof/>
              <w:color w:val="auto"/>
              <w:sz w:val="22"/>
              <w:szCs w:val="22"/>
              <w:rtl/>
            </w:rPr>
          </w:pPr>
          <w:hyperlink w:anchor="_Toc386585130" w:history="1">
            <w:r w:rsidR="00A14792" w:rsidRPr="00E21583">
              <w:rPr>
                <w:rStyle w:val="Hyperlink"/>
                <w:rFonts w:hint="eastAsia"/>
                <w:noProof/>
                <w:rtl/>
                <w:lang w:bidi="fa-IR"/>
              </w:rPr>
              <w:t>فصل</w:t>
            </w:r>
            <w:r w:rsidR="00A14792" w:rsidRPr="00E21583">
              <w:rPr>
                <w:rStyle w:val="Hyperlink"/>
                <w:noProof/>
                <w:rtl/>
                <w:lang w:bidi="fa-IR"/>
              </w:rPr>
              <w:t xml:space="preserve"> </w:t>
            </w:r>
            <w:r w:rsidR="00A14792" w:rsidRPr="00E21583">
              <w:rPr>
                <w:rStyle w:val="Hyperlink"/>
                <w:rFonts w:hint="eastAsia"/>
                <w:noProof/>
                <w:rtl/>
                <w:lang w:bidi="fa-IR"/>
              </w:rPr>
              <w:t>دوم</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بعثت</w:t>
            </w:r>
            <w:r w:rsidR="00A14792" w:rsidRPr="00E21583">
              <w:rPr>
                <w:rStyle w:val="Hyperlink"/>
                <w:noProof/>
                <w:rtl/>
                <w:lang w:bidi="fa-IR"/>
              </w:rPr>
              <w:t xml:space="preserve"> </w:t>
            </w:r>
            <w:r w:rsidR="00A14792" w:rsidRPr="00E21583">
              <w:rPr>
                <w:rStyle w:val="Hyperlink"/>
                <w:rFonts w:hint="eastAsia"/>
                <w:noProof/>
                <w:rtl/>
                <w:lang w:bidi="fa-IR"/>
              </w:rPr>
              <w:t>تا</w:t>
            </w:r>
            <w:r w:rsidR="00A14792" w:rsidRPr="00E21583">
              <w:rPr>
                <w:rStyle w:val="Hyperlink"/>
                <w:noProof/>
                <w:rtl/>
                <w:lang w:bidi="fa-IR"/>
              </w:rPr>
              <w:t xml:space="preserve"> </w:t>
            </w:r>
            <w:r w:rsidR="00A14792" w:rsidRPr="00E21583">
              <w:rPr>
                <w:rStyle w:val="Hyperlink"/>
                <w:rFonts w:hint="eastAsia"/>
                <w:noProof/>
                <w:rtl/>
                <w:lang w:bidi="fa-IR"/>
              </w:rPr>
              <w:t>رحلت</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31" w:history="1">
            <w:r w:rsidR="00A14792" w:rsidRPr="00E21583">
              <w:rPr>
                <w:rStyle w:val="Hyperlink"/>
                <w:noProof/>
                <w:rtl/>
                <w:lang w:bidi="fa-IR"/>
              </w:rPr>
              <w:t xml:space="preserve">53- </w:t>
            </w:r>
            <w:r w:rsidR="00A14792" w:rsidRPr="00E21583">
              <w:rPr>
                <w:rStyle w:val="Hyperlink"/>
                <w:rFonts w:hint="eastAsia"/>
                <w:noProof/>
                <w:rtl/>
                <w:lang w:bidi="fa-IR"/>
              </w:rPr>
              <w:t>بهترين</w:t>
            </w:r>
            <w:r w:rsidR="00A14792" w:rsidRPr="00E21583">
              <w:rPr>
                <w:rStyle w:val="Hyperlink"/>
                <w:noProof/>
                <w:rtl/>
                <w:lang w:bidi="fa-IR"/>
              </w:rPr>
              <w:t xml:space="preserve"> </w:t>
            </w:r>
            <w:r w:rsidR="00A14792" w:rsidRPr="00E21583">
              <w:rPr>
                <w:rStyle w:val="Hyperlink"/>
                <w:rFonts w:hint="eastAsia"/>
                <w:noProof/>
                <w:rtl/>
                <w:lang w:bidi="fa-IR"/>
              </w:rPr>
              <w:t>افراد</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32" w:history="1">
            <w:r w:rsidR="00A14792" w:rsidRPr="00E21583">
              <w:rPr>
                <w:rStyle w:val="Hyperlink"/>
                <w:noProof/>
                <w:rtl/>
                <w:lang w:bidi="fa-IR"/>
              </w:rPr>
              <w:t xml:space="preserve">54- </w:t>
            </w:r>
            <w:r w:rsidR="00A14792" w:rsidRPr="00E21583">
              <w:rPr>
                <w:rStyle w:val="Hyperlink"/>
                <w:rFonts w:hint="eastAsia"/>
                <w:noProof/>
                <w:rtl/>
                <w:lang w:bidi="fa-IR"/>
              </w:rPr>
              <w:t>نگين</w:t>
            </w:r>
            <w:r w:rsidR="00A14792" w:rsidRPr="00E21583">
              <w:rPr>
                <w:rStyle w:val="Hyperlink"/>
                <w:noProof/>
                <w:rtl/>
                <w:lang w:bidi="fa-IR"/>
              </w:rPr>
              <w:t xml:space="preserve"> </w:t>
            </w:r>
            <w:r w:rsidR="00A14792" w:rsidRPr="00E21583">
              <w:rPr>
                <w:rStyle w:val="Hyperlink"/>
                <w:rFonts w:hint="eastAsia"/>
                <w:noProof/>
                <w:rtl/>
                <w:lang w:bidi="fa-IR"/>
              </w:rPr>
              <w:t>پادشاهى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33" w:history="1">
            <w:r w:rsidR="00A14792" w:rsidRPr="00E21583">
              <w:rPr>
                <w:rStyle w:val="Hyperlink"/>
                <w:noProof/>
                <w:rtl/>
                <w:lang w:bidi="fa-IR"/>
              </w:rPr>
              <w:t xml:space="preserve">55- </w:t>
            </w:r>
            <w:r w:rsidR="00A14792" w:rsidRPr="00E21583">
              <w:rPr>
                <w:rStyle w:val="Hyperlink"/>
                <w:rFonts w:hint="eastAsia"/>
                <w:noProof/>
                <w:rtl/>
                <w:lang w:bidi="fa-IR"/>
              </w:rPr>
              <w:t>امتيازات</w:t>
            </w:r>
            <w:r w:rsidR="00A14792" w:rsidRPr="00E21583">
              <w:rPr>
                <w:rStyle w:val="Hyperlink"/>
                <w:noProof/>
                <w:rtl/>
                <w:lang w:bidi="fa-IR"/>
              </w:rPr>
              <w:t xml:space="preserve"> </w:t>
            </w:r>
            <w:r w:rsidR="00A14792" w:rsidRPr="00E21583">
              <w:rPr>
                <w:rStyle w:val="Hyperlink"/>
                <w:rFonts w:hint="eastAsia"/>
                <w:noProof/>
                <w:rtl/>
                <w:lang w:bidi="fa-IR"/>
              </w:rPr>
              <w:t>شيعيان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34" w:history="1">
            <w:r w:rsidR="00A14792" w:rsidRPr="00E21583">
              <w:rPr>
                <w:rStyle w:val="Hyperlink"/>
                <w:noProof/>
                <w:rtl/>
                <w:lang w:bidi="fa-IR"/>
              </w:rPr>
              <w:t xml:space="preserve">56- </w:t>
            </w:r>
            <w:r w:rsidR="00A14792" w:rsidRPr="00E21583">
              <w:rPr>
                <w:rStyle w:val="Hyperlink"/>
                <w:rFonts w:hint="eastAsia"/>
                <w:noProof/>
                <w:rtl/>
                <w:lang w:bidi="fa-IR"/>
              </w:rPr>
              <w:t>حيوانات</w:t>
            </w:r>
            <w:r w:rsidR="00A14792" w:rsidRPr="00E21583">
              <w:rPr>
                <w:rStyle w:val="Hyperlink"/>
                <w:noProof/>
                <w:rtl/>
                <w:lang w:bidi="fa-IR"/>
              </w:rPr>
              <w:t xml:space="preserve"> </w:t>
            </w:r>
            <w:r w:rsidR="00A14792" w:rsidRPr="00E21583">
              <w:rPr>
                <w:rStyle w:val="Hyperlink"/>
                <w:rFonts w:hint="eastAsia"/>
                <w:noProof/>
                <w:rtl/>
                <w:lang w:bidi="fa-IR"/>
              </w:rPr>
              <w:t>مسخ</w:t>
            </w:r>
            <w:r w:rsidR="00A14792" w:rsidRPr="00E21583">
              <w:rPr>
                <w:rStyle w:val="Hyperlink"/>
                <w:noProof/>
                <w:rtl/>
                <w:lang w:bidi="fa-IR"/>
              </w:rPr>
              <w:t xml:space="preserve"> </w:t>
            </w:r>
            <w:r w:rsidR="00A14792" w:rsidRPr="00E21583">
              <w:rPr>
                <w:rStyle w:val="Hyperlink"/>
                <w:rFonts w:hint="eastAsia"/>
                <w:noProof/>
                <w:rtl/>
                <w:lang w:bidi="fa-IR"/>
              </w:rPr>
              <w:t>شده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35" w:history="1">
            <w:r w:rsidR="00A14792" w:rsidRPr="00E21583">
              <w:rPr>
                <w:rStyle w:val="Hyperlink"/>
                <w:noProof/>
                <w:rtl/>
                <w:lang w:bidi="fa-IR"/>
              </w:rPr>
              <w:t xml:space="preserve">57-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معراج</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36" w:history="1">
            <w:r w:rsidR="00A14792" w:rsidRPr="00E21583">
              <w:rPr>
                <w:rStyle w:val="Hyperlink"/>
                <w:noProof/>
                <w:rtl/>
                <w:lang w:bidi="fa-IR"/>
              </w:rPr>
              <w:t xml:space="preserve">58- </w:t>
            </w:r>
            <w:r w:rsidR="00A14792" w:rsidRPr="00E21583">
              <w:rPr>
                <w:rStyle w:val="Hyperlink"/>
                <w:rFonts w:hint="eastAsia"/>
                <w:noProof/>
                <w:rtl/>
                <w:lang w:bidi="fa-IR"/>
              </w:rPr>
              <w:t>راه</w:t>
            </w:r>
            <w:r w:rsidR="00A14792" w:rsidRPr="00E21583">
              <w:rPr>
                <w:rStyle w:val="Hyperlink"/>
                <w:noProof/>
                <w:rtl/>
                <w:lang w:bidi="fa-IR"/>
              </w:rPr>
              <w:t xml:space="preserve"> </w:t>
            </w:r>
            <w:r w:rsidR="00A14792" w:rsidRPr="00E21583">
              <w:rPr>
                <w:rStyle w:val="Hyperlink"/>
                <w:rFonts w:hint="eastAsia"/>
                <w:noProof/>
                <w:rtl/>
                <w:lang w:bidi="fa-IR"/>
              </w:rPr>
              <w:t>بهشت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37" w:history="1">
            <w:r w:rsidR="00A14792" w:rsidRPr="00E21583">
              <w:rPr>
                <w:rStyle w:val="Hyperlink"/>
                <w:noProof/>
                <w:rtl/>
                <w:lang w:bidi="fa-IR"/>
              </w:rPr>
              <w:t xml:space="preserve">59-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دامان</w:t>
            </w:r>
            <w:r w:rsidR="00A14792" w:rsidRPr="00E21583">
              <w:rPr>
                <w:rStyle w:val="Hyperlink"/>
                <w:noProof/>
                <w:rtl/>
                <w:lang w:bidi="fa-IR"/>
              </w:rPr>
              <w:t xml:space="preserve"> </w:t>
            </w:r>
            <w:r w:rsidR="00A14792" w:rsidRPr="00E21583">
              <w:rPr>
                <w:rStyle w:val="Hyperlink"/>
                <w:rFonts w:hint="eastAsia"/>
                <w:noProof/>
                <w:rtl/>
                <w:lang w:bidi="fa-IR"/>
              </w:rPr>
              <w:t>مهر</w:t>
            </w:r>
            <w:r w:rsidR="00A14792" w:rsidRPr="00E21583">
              <w:rPr>
                <w:rStyle w:val="Hyperlink"/>
                <w:noProof/>
                <w:rtl/>
                <w:lang w:bidi="fa-IR"/>
              </w:rPr>
              <w:t xml:space="preserve"> </w:t>
            </w:r>
            <w:r w:rsidR="00A14792" w:rsidRPr="00E21583">
              <w:rPr>
                <w:rStyle w:val="Hyperlink"/>
                <w:rFonts w:hint="eastAsia"/>
                <w:noProof/>
                <w:rtl/>
                <w:lang w:bidi="fa-IR"/>
              </w:rPr>
              <w:t>نبوى</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38" w:history="1">
            <w:r w:rsidR="00A14792" w:rsidRPr="00E21583">
              <w:rPr>
                <w:rStyle w:val="Hyperlink"/>
                <w:noProof/>
                <w:rtl/>
                <w:lang w:bidi="fa-IR"/>
              </w:rPr>
              <w:t xml:space="preserve">60-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ابليس</w:t>
            </w:r>
            <w:r w:rsidR="00A14792" w:rsidRPr="00E21583">
              <w:rPr>
                <w:rStyle w:val="Hyperlink"/>
                <w:noProof/>
                <w:rtl/>
                <w:lang w:bidi="fa-IR"/>
              </w:rPr>
              <w:t xml:space="preserve"> </w:t>
            </w:r>
            <w:r w:rsidR="00A14792" w:rsidRPr="00E21583">
              <w:rPr>
                <w:rStyle w:val="Hyperlink"/>
                <w:rFonts w:hint="eastAsia"/>
                <w:noProof/>
                <w:rtl/>
                <w:lang w:bidi="fa-IR"/>
              </w:rPr>
              <w:t>ملعون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39" w:history="1">
            <w:r w:rsidR="00A14792" w:rsidRPr="00E21583">
              <w:rPr>
                <w:rStyle w:val="Hyperlink"/>
                <w:noProof/>
                <w:rtl/>
                <w:lang w:bidi="fa-IR"/>
              </w:rPr>
              <w:t xml:space="preserve">61- </w:t>
            </w:r>
            <w:r w:rsidR="00A14792" w:rsidRPr="00E21583">
              <w:rPr>
                <w:rStyle w:val="Hyperlink"/>
                <w:rFonts w:hint="eastAsia"/>
                <w:noProof/>
                <w:rtl/>
                <w:lang w:bidi="fa-IR"/>
              </w:rPr>
              <w:t>صديق</w:t>
            </w:r>
            <w:r w:rsidR="00A14792" w:rsidRPr="00E21583">
              <w:rPr>
                <w:rStyle w:val="Hyperlink"/>
                <w:noProof/>
                <w:rtl/>
                <w:lang w:bidi="fa-IR"/>
              </w:rPr>
              <w:t xml:space="preserve"> </w:t>
            </w:r>
            <w:r w:rsidR="00A14792" w:rsidRPr="00E21583">
              <w:rPr>
                <w:rStyle w:val="Hyperlink"/>
                <w:rFonts w:hint="eastAsia"/>
                <w:noProof/>
                <w:rtl/>
                <w:lang w:bidi="fa-IR"/>
              </w:rPr>
              <w:t>واقعى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0" w:history="1">
            <w:r w:rsidR="00A14792" w:rsidRPr="00E21583">
              <w:rPr>
                <w:rStyle w:val="Hyperlink"/>
                <w:noProof/>
                <w:rtl/>
                <w:lang w:bidi="fa-IR"/>
              </w:rPr>
              <w:t xml:space="preserve">62- </w:t>
            </w:r>
            <w:r w:rsidR="00A14792" w:rsidRPr="00E21583">
              <w:rPr>
                <w:rStyle w:val="Hyperlink"/>
                <w:rFonts w:hint="eastAsia"/>
                <w:noProof/>
                <w:rtl/>
                <w:lang w:bidi="fa-IR"/>
              </w:rPr>
              <w:t>ماءموريتى</w:t>
            </w:r>
            <w:r w:rsidR="00A14792" w:rsidRPr="00E21583">
              <w:rPr>
                <w:rStyle w:val="Hyperlink"/>
                <w:noProof/>
                <w:rtl/>
                <w:lang w:bidi="fa-IR"/>
              </w:rPr>
              <w:t xml:space="preserve"> </w:t>
            </w:r>
            <w:r w:rsidR="00A14792" w:rsidRPr="00E21583">
              <w:rPr>
                <w:rStyle w:val="Hyperlink"/>
                <w:rFonts w:hint="eastAsia"/>
                <w:noProof/>
                <w:rtl/>
                <w:lang w:bidi="fa-IR"/>
              </w:rPr>
              <w:t>شبانه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1" w:history="1">
            <w:r w:rsidR="00A14792" w:rsidRPr="00E21583">
              <w:rPr>
                <w:rStyle w:val="Hyperlink"/>
                <w:noProof/>
                <w:rtl/>
                <w:lang w:bidi="fa-IR"/>
              </w:rPr>
              <w:t xml:space="preserve">63- </w:t>
            </w:r>
            <w:r w:rsidR="00A14792" w:rsidRPr="00E21583">
              <w:rPr>
                <w:rStyle w:val="Hyperlink"/>
                <w:rFonts w:hint="eastAsia"/>
                <w:noProof/>
                <w:rtl/>
                <w:lang w:bidi="fa-IR"/>
              </w:rPr>
              <w:t>بت</w:t>
            </w:r>
            <w:r w:rsidR="00A14792" w:rsidRPr="00E21583">
              <w:rPr>
                <w:rStyle w:val="Hyperlink"/>
                <w:noProof/>
                <w:rtl/>
                <w:lang w:bidi="fa-IR"/>
              </w:rPr>
              <w:t xml:space="preserve"> </w:t>
            </w:r>
            <w:r w:rsidR="00A14792" w:rsidRPr="00E21583">
              <w:rPr>
                <w:rStyle w:val="Hyperlink"/>
                <w:rFonts w:hint="eastAsia"/>
                <w:noProof/>
                <w:rtl/>
                <w:lang w:bidi="fa-IR"/>
              </w:rPr>
              <w:t>شكن</w:t>
            </w:r>
            <w:r w:rsidR="00A14792" w:rsidRPr="00E21583">
              <w:rPr>
                <w:rStyle w:val="Hyperlink"/>
                <w:noProof/>
                <w:rtl/>
                <w:lang w:bidi="fa-IR"/>
              </w:rPr>
              <w:t xml:space="preserve"> </w:t>
            </w:r>
            <w:r w:rsidR="00A14792" w:rsidRPr="00E21583">
              <w:rPr>
                <w:rStyle w:val="Hyperlink"/>
                <w:rFonts w:hint="eastAsia"/>
                <w:noProof/>
                <w:rtl/>
                <w:lang w:bidi="fa-IR"/>
              </w:rPr>
              <w:t>آخر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2" w:history="1">
            <w:r w:rsidR="00A14792" w:rsidRPr="00E21583">
              <w:rPr>
                <w:rStyle w:val="Hyperlink"/>
                <w:noProof/>
                <w:rtl/>
                <w:lang w:bidi="fa-IR"/>
              </w:rPr>
              <w:t xml:space="preserve">64- </w:t>
            </w:r>
            <w:r w:rsidR="00A14792" w:rsidRPr="00E21583">
              <w:rPr>
                <w:rStyle w:val="Hyperlink"/>
                <w:rFonts w:hint="eastAsia"/>
                <w:noProof/>
                <w:rtl/>
                <w:lang w:bidi="fa-IR"/>
              </w:rPr>
              <w:t>قضاوت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3" w:history="1">
            <w:r w:rsidR="00A14792" w:rsidRPr="00E21583">
              <w:rPr>
                <w:rStyle w:val="Hyperlink"/>
                <w:noProof/>
                <w:rtl/>
                <w:lang w:bidi="fa-IR"/>
              </w:rPr>
              <w:t xml:space="preserve">65- </w:t>
            </w:r>
            <w:r w:rsidR="00A14792" w:rsidRPr="00E21583">
              <w:rPr>
                <w:rStyle w:val="Hyperlink"/>
                <w:rFonts w:hint="eastAsia"/>
                <w:noProof/>
                <w:rtl/>
                <w:lang w:bidi="fa-IR"/>
              </w:rPr>
              <w:t>عادل</w:t>
            </w:r>
            <w:r w:rsidR="00A14792" w:rsidRPr="00E21583">
              <w:rPr>
                <w:rStyle w:val="Hyperlink"/>
                <w:noProof/>
                <w:rtl/>
                <w:lang w:bidi="fa-IR"/>
              </w:rPr>
              <w:t xml:space="preserve"> </w:t>
            </w:r>
            <w:r w:rsidR="00A14792" w:rsidRPr="00E21583">
              <w:rPr>
                <w:rStyle w:val="Hyperlink"/>
                <w:rFonts w:hint="eastAsia"/>
                <w:noProof/>
                <w:rtl/>
                <w:lang w:bidi="fa-IR"/>
              </w:rPr>
              <w:t>دادگر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4" w:history="1">
            <w:r w:rsidR="00A14792" w:rsidRPr="00E21583">
              <w:rPr>
                <w:rStyle w:val="Hyperlink"/>
                <w:noProof/>
                <w:rtl/>
                <w:lang w:bidi="fa-IR"/>
              </w:rPr>
              <w:t xml:space="preserve">66- </w:t>
            </w:r>
            <w:r w:rsidR="00A14792" w:rsidRPr="00E21583">
              <w:rPr>
                <w:rStyle w:val="Hyperlink"/>
                <w:rFonts w:hint="eastAsia"/>
                <w:noProof/>
                <w:rtl/>
                <w:lang w:bidi="fa-IR"/>
              </w:rPr>
              <w:t>سلام</w:t>
            </w:r>
            <w:r w:rsidR="00A14792" w:rsidRPr="00E21583">
              <w:rPr>
                <w:rStyle w:val="Hyperlink"/>
                <w:noProof/>
                <w:rtl/>
                <w:lang w:bidi="fa-IR"/>
              </w:rPr>
              <w:t xml:space="preserve"> </w:t>
            </w:r>
            <w:r w:rsidR="00A14792" w:rsidRPr="00E21583">
              <w:rPr>
                <w:rStyle w:val="Hyperlink"/>
                <w:rFonts w:hint="eastAsia"/>
                <w:noProof/>
                <w:rtl/>
                <w:lang w:bidi="fa-IR"/>
              </w:rPr>
              <w:t>خضر</w:t>
            </w:r>
            <w:r w:rsidR="00A14792" w:rsidRPr="00E21583">
              <w:rPr>
                <w:rStyle w:val="Hyperlink"/>
                <w:noProof/>
                <w:rtl/>
                <w:lang w:bidi="fa-IR"/>
              </w:rPr>
              <w:t xml:space="preserve"> </w:t>
            </w:r>
            <w:r w:rsidR="00A14792" w:rsidRPr="00E21583">
              <w:rPr>
                <w:rStyle w:val="Hyperlink"/>
                <w:rFonts w:hint="eastAsia"/>
                <w:noProof/>
                <w:rtl/>
                <w:lang w:bidi="fa-IR"/>
              </w:rPr>
              <w:t>نبى</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5" w:history="1">
            <w:r w:rsidR="00A14792" w:rsidRPr="00E21583">
              <w:rPr>
                <w:rStyle w:val="Hyperlink"/>
                <w:noProof/>
                <w:rtl/>
                <w:lang w:bidi="fa-IR"/>
              </w:rPr>
              <w:t xml:space="preserve">67-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هم</w:t>
            </w:r>
            <w:r w:rsidR="00A14792" w:rsidRPr="00E21583">
              <w:rPr>
                <w:rStyle w:val="Hyperlink"/>
                <w:noProof/>
                <w:rtl/>
                <w:lang w:bidi="fa-IR"/>
              </w:rPr>
              <w:t xml:space="preserve"> </w:t>
            </w:r>
            <w:r w:rsidR="00A14792" w:rsidRPr="00E21583">
              <w:rPr>
                <w:rStyle w:val="Hyperlink"/>
                <w:rFonts w:hint="eastAsia"/>
                <w:noProof/>
                <w:rtl/>
                <w:lang w:bidi="fa-IR"/>
              </w:rPr>
              <w:t>نيكو</w:t>
            </w:r>
            <w:r w:rsidR="00A14792" w:rsidRPr="00E21583">
              <w:rPr>
                <w:rStyle w:val="Hyperlink"/>
                <w:noProof/>
                <w:rtl/>
                <w:lang w:bidi="fa-IR"/>
              </w:rPr>
              <w:t xml:space="preserve"> </w:t>
            </w:r>
            <w:r w:rsidR="00A14792" w:rsidRPr="00E21583">
              <w:rPr>
                <w:rStyle w:val="Hyperlink"/>
                <w:rFonts w:hint="eastAsia"/>
                <w:noProof/>
                <w:rtl/>
                <w:lang w:bidi="fa-IR"/>
              </w:rPr>
              <w:t>شوهرى</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6" w:history="1">
            <w:r w:rsidR="00A14792" w:rsidRPr="00E21583">
              <w:rPr>
                <w:rStyle w:val="Hyperlink"/>
                <w:noProof/>
                <w:rtl/>
                <w:lang w:bidi="fa-IR"/>
              </w:rPr>
              <w:t xml:space="preserve">68-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جمل</w:t>
            </w:r>
            <w:r w:rsidR="00A14792" w:rsidRPr="00E21583">
              <w:rPr>
                <w:rStyle w:val="Hyperlink"/>
                <w:noProof/>
                <w:rtl/>
                <w:lang w:bidi="fa-IR"/>
              </w:rPr>
              <w:t xml:space="preserve">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دهد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7" w:history="1">
            <w:r w:rsidR="00A14792" w:rsidRPr="00E21583">
              <w:rPr>
                <w:rStyle w:val="Hyperlink"/>
                <w:noProof/>
                <w:rtl/>
                <w:lang w:bidi="fa-IR"/>
              </w:rPr>
              <w:t xml:space="preserve">69- </w:t>
            </w:r>
            <w:r w:rsidR="00A14792" w:rsidRPr="00E21583">
              <w:rPr>
                <w:rStyle w:val="Hyperlink"/>
                <w:rFonts w:hint="eastAsia"/>
                <w:noProof/>
                <w:rtl/>
                <w:lang w:bidi="fa-IR"/>
              </w:rPr>
              <w:t>تيرهاى</w:t>
            </w:r>
            <w:r w:rsidR="00A14792" w:rsidRPr="00E21583">
              <w:rPr>
                <w:rStyle w:val="Hyperlink"/>
                <w:noProof/>
                <w:rtl/>
                <w:lang w:bidi="fa-IR"/>
              </w:rPr>
              <w:t xml:space="preserve"> </w:t>
            </w:r>
            <w:r w:rsidR="00A14792" w:rsidRPr="00E21583">
              <w:rPr>
                <w:rStyle w:val="Hyperlink"/>
                <w:rFonts w:hint="eastAsia"/>
                <w:noProof/>
                <w:rtl/>
                <w:lang w:bidi="fa-IR"/>
              </w:rPr>
              <w:t>مرگ</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خطا</w:t>
            </w:r>
            <w:r w:rsidR="00A14792" w:rsidRPr="00E21583">
              <w:rPr>
                <w:rStyle w:val="Hyperlink"/>
                <w:noProof/>
                <w:rtl/>
                <w:lang w:bidi="fa-IR"/>
              </w:rPr>
              <w:t xml:space="preserve"> </w:t>
            </w:r>
            <w:r w:rsidR="00A14792" w:rsidRPr="00E21583">
              <w:rPr>
                <w:rStyle w:val="Hyperlink"/>
                <w:rFonts w:hint="eastAsia"/>
                <w:noProof/>
                <w:rtl/>
                <w:lang w:bidi="fa-IR"/>
              </w:rPr>
              <w:t>نمى</w:t>
            </w:r>
            <w:r w:rsidR="00A14792" w:rsidRPr="00E21583">
              <w:rPr>
                <w:rStyle w:val="Hyperlink"/>
                <w:noProof/>
                <w:rtl/>
                <w:lang w:bidi="fa-IR"/>
              </w:rPr>
              <w:t xml:space="preserve"> </w:t>
            </w:r>
            <w:r w:rsidR="00A14792" w:rsidRPr="00E21583">
              <w:rPr>
                <w:rStyle w:val="Hyperlink"/>
                <w:rFonts w:hint="eastAsia"/>
                <w:noProof/>
                <w:rtl/>
                <w:lang w:bidi="fa-IR"/>
              </w:rPr>
              <w:t>رود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8" w:history="1">
            <w:r w:rsidR="00A14792" w:rsidRPr="00E21583">
              <w:rPr>
                <w:rStyle w:val="Hyperlink"/>
                <w:noProof/>
                <w:rtl/>
                <w:lang w:bidi="fa-IR"/>
              </w:rPr>
              <w:t xml:space="preserve">70- </w:t>
            </w:r>
            <w:r w:rsidR="00A14792" w:rsidRPr="00E21583">
              <w:rPr>
                <w:rStyle w:val="Hyperlink"/>
                <w:rFonts w:hint="eastAsia"/>
                <w:noProof/>
                <w:rtl/>
                <w:lang w:bidi="fa-IR"/>
              </w:rPr>
              <w:t>شمشير</w:t>
            </w:r>
            <w:r w:rsidR="00A14792" w:rsidRPr="00E21583">
              <w:rPr>
                <w:rStyle w:val="Hyperlink"/>
                <w:noProof/>
                <w:rtl/>
                <w:lang w:bidi="fa-IR"/>
              </w:rPr>
              <w:t xml:space="preserve"> </w:t>
            </w:r>
            <w:r w:rsidR="00A14792" w:rsidRPr="00E21583">
              <w:rPr>
                <w:rStyle w:val="Hyperlink"/>
                <w:rFonts w:hint="eastAsia"/>
                <w:noProof/>
                <w:rtl/>
                <w:lang w:bidi="fa-IR"/>
              </w:rPr>
              <w:t>ذوالفقار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49" w:history="1">
            <w:r w:rsidR="00A14792" w:rsidRPr="00E21583">
              <w:rPr>
                <w:rStyle w:val="Hyperlink"/>
                <w:noProof/>
                <w:rtl/>
                <w:lang w:bidi="fa-IR"/>
              </w:rPr>
              <w:t xml:space="preserve">71- </w:t>
            </w:r>
            <w:r w:rsidR="00A14792" w:rsidRPr="00E21583">
              <w:rPr>
                <w:rStyle w:val="Hyperlink"/>
                <w:rFonts w:hint="eastAsia"/>
                <w:noProof/>
                <w:rtl/>
                <w:lang w:bidi="fa-IR"/>
              </w:rPr>
              <w:t>مؤمن</w:t>
            </w:r>
            <w:r w:rsidR="00A14792" w:rsidRPr="00E21583">
              <w:rPr>
                <w:rStyle w:val="Hyperlink"/>
                <w:noProof/>
                <w:rtl/>
                <w:lang w:bidi="fa-IR"/>
              </w:rPr>
              <w:t xml:space="preserve"> </w:t>
            </w:r>
            <w:r w:rsidR="00A14792" w:rsidRPr="00E21583">
              <w:rPr>
                <w:rStyle w:val="Hyperlink"/>
                <w:rFonts w:hint="eastAsia"/>
                <w:noProof/>
                <w:rtl/>
                <w:lang w:bidi="fa-IR"/>
              </w:rPr>
              <w:t>واقعى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0" w:history="1">
            <w:r w:rsidR="00A14792" w:rsidRPr="00E21583">
              <w:rPr>
                <w:rStyle w:val="Hyperlink"/>
                <w:noProof/>
                <w:rtl/>
                <w:lang w:bidi="fa-IR"/>
              </w:rPr>
              <w:t xml:space="preserve">72- </w:t>
            </w:r>
            <w:r w:rsidR="00A14792" w:rsidRPr="00E21583">
              <w:rPr>
                <w:rStyle w:val="Hyperlink"/>
                <w:rFonts w:hint="eastAsia"/>
                <w:noProof/>
                <w:rtl/>
                <w:lang w:bidi="fa-IR"/>
              </w:rPr>
              <w:t>منزلت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نزد</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1" w:history="1">
            <w:r w:rsidR="00A14792" w:rsidRPr="00E21583">
              <w:rPr>
                <w:rStyle w:val="Hyperlink"/>
                <w:noProof/>
                <w:rtl/>
                <w:lang w:bidi="fa-IR"/>
              </w:rPr>
              <w:t xml:space="preserve">73- </w:t>
            </w:r>
            <w:r w:rsidR="00A14792" w:rsidRPr="00E21583">
              <w:rPr>
                <w:rStyle w:val="Hyperlink"/>
                <w:rFonts w:hint="eastAsia"/>
                <w:noProof/>
                <w:rtl/>
                <w:lang w:bidi="fa-IR"/>
              </w:rPr>
              <w:t>وصيتى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2" w:history="1">
            <w:r w:rsidR="00A14792" w:rsidRPr="00E21583">
              <w:rPr>
                <w:rStyle w:val="Hyperlink"/>
                <w:noProof/>
                <w:rtl/>
                <w:lang w:bidi="fa-IR"/>
              </w:rPr>
              <w:t xml:space="preserve">74- </w:t>
            </w:r>
            <w:r w:rsidR="00A14792" w:rsidRPr="00E21583">
              <w:rPr>
                <w:rStyle w:val="Hyperlink"/>
                <w:rFonts w:hint="eastAsia"/>
                <w:noProof/>
                <w:rtl/>
                <w:lang w:bidi="fa-IR"/>
              </w:rPr>
              <w:t>دعاى</w:t>
            </w:r>
            <w:r w:rsidR="00A14792" w:rsidRPr="00E21583">
              <w:rPr>
                <w:rStyle w:val="Hyperlink"/>
                <w:noProof/>
                <w:rtl/>
                <w:lang w:bidi="fa-IR"/>
              </w:rPr>
              <w:t xml:space="preserve"> </w:t>
            </w:r>
            <w:r w:rsidR="00A14792" w:rsidRPr="00E21583">
              <w:rPr>
                <w:rStyle w:val="Hyperlink"/>
                <w:rFonts w:hint="eastAsia"/>
                <w:noProof/>
                <w:rtl/>
                <w:lang w:bidi="fa-IR"/>
              </w:rPr>
              <w:t>مخصوص</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3" w:history="1">
            <w:r w:rsidR="00A14792" w:rsidRPr="00E21583">
              <w:rPr>
                <w:rStyle w:val="Hyperlink"/>
                <w:noProof/>
                <w:rtl/>
                <w:lang w:bidi="fa-IR"/>
              </w:rPr>
              <w:t xml:space="preserve">75- </w:t>
            </w:r>
            <w:r w:rsidR="00A14792" w:rsidRPr="00E21583">
              <w:rPr>
                <w:rStyle w:val="Hyperlink"/>
                <w:rFonts w:hint="eastAsia"/>
                <w:noProof/>
                <w:rtl/>
                <w:lang w:bidi="fa-IR"/>
              </w:rPr>
              <w:t>حضور</w:t>
            </w:r>
            <w:r w:rsidR="00A14792" w:rsidRPr="00E21583">
              <w:rPr>
                <w:rStyle w:val="Hyperlink"/>
                <w:noProof/>
                <w:rtl/>
                <w:lang w:bidi="fa-IR"/>
              </w:rPr>
              <w:t xml:space="preserve"> </w:t>
            </w:r>
            <w:r w:rsidR="00A14792" w:rsidRPr="00E21583">
              <w:rPr>
                <w:rStyle w:val="Hyperlink"/>
                <w:rFonts w:hint="eastAsia"/>
                <w:noProof/>
                <w:rtl/>
                <w:lang w:bidi="fa-IR"/>
              </w:rPr>
              <w:t>شخصى</w:t>
            </w:r>
            <w:r w:rsidR="00A14792" w:rsidRPr="00E21583">
              <w:rPr>
                <w:rStyle w:val="Hyperlink"/>
                <w:noProof/>
                <w:rtl/>
                <w:lang w:bidi="fa-IR"/>
              </w:rPr>
              <w:t xml:space="preserve"> </w:t>
            </w:r>
            <w:r w:rsidR="00A14792" w:rsidRPr="00E21583">
              <w:rPr>
                <w:rStyle w:val="Hyperlink"/>
                <w:rFonts w:hint="eastAsia"/>
                <w:noProof/>
                <w:rtl/>
                <w:lang w:bidi="fa-IR"/>
              </w:rPr>
              <w:t>بزرگ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4" w:history="1">
            <w:r w:rsidR="00A14792" w:rsidRPr="00E21583">
              <w:rPr>
                <w:rStyle w:val="Hyperlink"/>
                <w:noProof/>
                <w:rtl/>
                <w:lang w:bidi="fa-IR"/>
              </w:rPr>
              <w:t xml:space="preserve">76- </w:t>
            </w:r>
            <w:r w:rsidR="00A14792" w:rsidRPr="00E21583">
              <w:rPr>
                <w:rStyle w:val="Hyperlink"/>
                <w:rFonts w:hint="eastAsia"/>
                <w:noProof/>
                <w:rtl/>
                <w:lang w:bidi="fa-IR"/>
              </w:rPr>
              <w:t>انوار</w:t>
            </w:r>
            <w:r w:rsidR="00A14792" w:rsidRPr="00E21583">
              <w:rPr>
                <w:rStyle w:val="Hyperlink"/>
                <w:noProof/>
                <w:rtl/>
                <w:lang w:bidi="fa-IR"/>
              </w:rPr>
              <w:t xml:space="preserve"> </w:t>
            </w:r>
            <w:r w:rsidR="00A14792" w:rsidRPr="00E21583">
              <w:rPr>
                <w:rStyle w:val="Hyperlink"/>
                <w:rFonts w:hint="eastAsia"/>
                <w:noProof/>
                <w:rtl/>
                <w:lang w:bidi="fa-IR"/>
              </w:rPr>
              <w:t>رحمت</w:t>
            </w:r>
            <w:r w:rsidR="00A14792" w:rsidRPr="00E21583">
              <w:rPr>
                <w:rStyle w:val="Hyperlink"/>
                <w:noProof/>
                <w:rtl/>
                <w:lang w:bidi="fa-IR"/>
              </w:rPr>
              <w:t xml:space="preserve"> </w:t>
            </w:r>
            <w:r w:rsidR="00A14792" w:rsidRPr="00E21583">
              <w:rPr>
                <w:rStyle w:val="Hyperlink"/>
                <w:rFonts w:hint="eastAsia"/>
                <w:noProof/>
                <w:rtl/>
                <w:lang w:bidi="fa-IR"/>
              </w:rPr>
              <w:t>خداونديم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5" w:history="1">
            <w:r w:rsidR="00A14792" w:rsidRPr="00E21583">
              <w:rPr>
                <w:rStyle w:val="Hyperlink"/>
                <w:noProof/>
                <w:rtl/>
                <w:lang w:bidi="fa-IR"/>
              </w:rPr>
              <w:t xml:space="preserve">77- </w:t>
            </w:r>
            <w:r w:rsidR="00A14792" w:rsidRPr="00E21583">
              <w:rPr>
                <w:rStyle w:val="Hyperlink"/>
                <w:rFonts w:hint="eastAsia"/>
                <w:noProof/>
                <w:rtl/>
                <w:lang w:bidi="fa-IR"/>
              </w:rPr>
              <w:t>آن</w:t>
            </w:r>
            <w:r w:rsidR="00A14792" w:rsidRPr="00E21583">
              <w:rPr>
                <w:rStyle w:val="Hyperlink"/>
                <w:noProof/>
                <w:rtl/>
                <w:lang w:bidi="fa-IR"/>
              </w:rPr>
              <w:t xml:space="preserve"> </w:t>
            </w:r>
            <w:r w:rsidR="00A14792" w:rsidRPr="00E21583">
              <w:rPr>
                <w:rStyle w:val="Hyperlink"/>
                <w:rFonts w:hint="eastAsia"/>
                <w:noProof/>
                <w:rtl/>
                <w:lang w:bidi="fa-IR"/>
              </w:rPr>
              <w:t>شب</w:t>
            </w:r>
            <w:r w:rsidR="00A14792" w:rsidRPr="00E21583">
              <w:rPr>
                <w:rStyle w:val="Hyperlink"/>
                <w:noProof/>
                <w:rtl/>
                <w:lang w:bidi="fa-IR"/>
              </w:rPr>
              <w:t xml:space="preserve"> </w:t>
            </w:r>
            <w:r w:rsidR="00A14792" w:rsidRPr="00E21583">
              <w:rPr>
                <w:rStyle w:val="Hyperlink"/>
                <w:rFonts w:hint="eastAsia"/>
                <w:noProof/>
                <w:rtl/>
                <w:lang w:bidi="fa-IR"/>
              </w:rPr>
              <w:t>خطرناك</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6" w:history="1">
            <w:r w:rsidR="00A14792" w:rsidRPr="00E21583">
              <w:rPr>
                <w:rStyle w:val="Hyperlink"/>
                <w:noProof/>
                <w:rtl/>
                <w:lang w:bidi="fa-IR"/>
              </w:rPr>
              <w:t xml:space="preserve">78- </w:t>
            </w:r>
            <w:r w:rsidR="00A14792" w:rsidRPr="00E21583">
              <w:rPr>
                <w:rStyle w:val="Hyperlink"/>
                <w:rFonts w:hint="eastAsia"/>
                <w:noProof/>
                <w:rtl/>
                <w:lang w:bidi="fa-IR"/>
              </w:rPr>
              <w:t>صاحب</w:t>
            </w:r>
            <w:r w:rsidR="00A14792" w:rsidRPr="00E21583">
              <w:rPr>
                <w:rStyle w:val="Hyperlink"/>
                <w:noProof/>
                <w:rtl/>
                <w:lang w:bidi="fa-IR"/>
              </w:rPr>
              <w:t xml:space="preserve"> </w:t>
            </w:r>
            <w:r w:rsidR="00A14792" w:rsidRPr="00E21583">
              <w:rPr>
                <w:rStyle w:val="Hyperlink"/>
                <w:rFonts w:hint="eastAsia"/>
                <w:noProof/>
                <w:rtl/>
                <w:lang w:bidi="fa-IR"/>
              </w:rPr>
              <w:t>سر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7" w:history="1">
            <w:r w:rsidR="00A14792" w:rsidRPr="00E21583">
              <w:rPr>
                <w:rStyle w:val="Hyperlink"/>
                <w:noProof/>
                <w:rtl/>
                <w:lang w:bidi="fa-IR"/>
              </w:rPr>
              <w:t xml:space="preserve">79- </w:t>
            </w:r>
            <w:r w:rsidR="00A14792" w:rsidRPr="00E21583">
              <w:rPr>
                <w:rStyle w:val="Hyperlink"/>
                <w:rFonts w:hint="eastAsia"/>
                <w:noProof/>
                <w:rtl/>
                <w:lang w:bidi="fa-IR"/>
              </w:rPr>
              <w:t>حبل</w:t>
            </w:r>
            <w:r w:rsidR="00A14792" w:rsidRPr="00E21583">
              <w:rPr>
                <w:rStyle w:val="Hyperlink"/>
                <w:noProof/>
                <w:rtl/>
                <w:lang w:bidi="fa-IR"/>
              </w:rPr>
              <w:t xml:space="preserve"> </w:t>
            </w:r>
            <w:r w:rsidR="00A14792" w:rsidRPr="00E21583">
              <w:rPr>
                <w:rStyle w:val="Hyperlink"/>
                <w:rFonts w:hint="eastAsia"/>
                <w:noProof/>
                <w:rtl/>
                <w:lang w:bidi="fa-IR"/>
              </w:rPr>
              <w:t>الله</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8" w:history="1">
            <w:r w:rsidR="00A14792" w:rsidRPr="00E21583">
              <w:rPr>
                <w:rStyle w:val="Hyperlink"/>
                <w:noProof/>
                <w:rtl/>
                <w:lang w:bidi="fa-IR"/>
              </w:rPr>
              <w:t xml:space="preserve">80- </w:t>
            </w:r>
            <w:r w:rsidR="00A14792" w:rsidRPr="00E21583">
              <w:rPr>
                <w:rStyle w:val="Hyperlink"/>
                <w:rFonts w:hint="eastAsia"/>
                <w:noProof/>
                <w:rtl/>
                <w:lang w:bidi="fa-IR"/>
              </w:rPr>
              <w:t>عظمت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مانند</w:t>
            </w:r>
            <w:r w:rsidR="00A14792" w:rsidRPr="00E21583">
              <w:rPr>
                <w:rStyle w:val="Hyperlink"/>
                <w:noProof/>
                <w:rtl/>
                <w:lang w:bidi="fa-IR"/>
              </w:rPr>
              <w:t xml:space="preserve"> </w:t>
            </w:r>
            <w:r w:rsidR="00A14792" w:rsidRPr="00E21583">
              <w:rPr>
                <w:rStyle w:val="Hyperlink"/>
                <w:rFonts w:hint="eastAsia"/>
                <w:noProof/>
                <w:rtl/>
                <w:lang w:bidi="fa-IR"/>
              </w:rPr>
              <w:t>سوره</w:t>
            </w:r>
            <w:r w:rsidR="00A14792" w:rsidRPr="00E21583">
              <w:rPr>
                <w:rStyle w:val="Hyperlink"/>
                <w:noProof/>
                <w:rtl/>
                <w:lang w:bidi="fa-IR"/>
              </w:rPr>
              <w:t xml:space="preserve"> </w:t>
            </w:r>
            <w:r w:rsidR="00A14792" w:rsidRPr="00E21583">
              <w:rPr>
                <w:rStyle w:val="Hyperlink"/>
                <w:rFonts w:hint="eastAsia"/>
                <w:noProof/>
                <w:rtl/>
                <w:lang w:bidi="fa-IR"/>
              </w:rPr>
              <w:t>توحيد</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59" w:history="1">
            <w:r w:rsidR="00A14792" w:rsidRPr="00E21583">
              <w:rPr>
                <w:rStyle w:val="Hyperlink"/>
                <w:noProof/>
                <w:rtl/>
                <w:lang w:bidi="fa-IR"/>
              </w:rPr>
              <w:t xml:space="preserve">81- </w:t>
            </w:r>
            <w:r w:rsidR="00A14792" w:rsidRPr="00E21583">
              <w:rPr>
                <w:rStyle w:val="Hyperlink"/>
                <w:rFonts w:hint="eastAsia"/>
                <w:noProof/>
                <w:rtl/>
                <w:lang w:bidi="fa-IR"/>
              </w:rPr>
              <w:t>ولايت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0" w:history="1">
            <w:r w:rsidR="00A14792" w:rsidRPr="00E21583">
              <w:rPr>
                <w:rStyle w:val="Hyperlink"/>
                <w:noProof/>
                <w:rtl/>
                <w:lang w:bidi="fa-IR"/>
              </w:rPr>
              <w:t xml:space="preserve">82- </w:t>
            </w:r>
            <w:r w:rsidR="00A14792" w:rsidRPr="00E21583">
              <w:rPr>
                <w:rStyle w:val="Hyperlink"/>
                <w:rFonts w:hint="eastAsia"/>
                <w:noProof/>
                <w:rtl/>
                <w:lang w:bidi="fa-IR"/>
              </w:rPr>
              <w:t>عيب</w:t>
            </w:r>
            <w:r w:rsidR="00A14792" w:rsidRPr="00E21583">
              <w:rPr>
                <w:rStyle w:val="Hyperlink"/>
                <w:noProof/>
                <w:rtl/>
                <w:lang w:bidi="fa-IR"/>
              </w:rPr>
              <w:t xml:space="preserve"> </w:t>
            </w:r>
            <w:r w:rsidR="00A14792" w:rsidRPr="00E21583">
              <w:rPr>
                <w:rStyle w:val="Hyperlink"/>
                <w:rFonts w:hint="eastAsia"/>
                <w:noProof/>
                <w:rtl/>
                <w:lang w:bidi="fa-IR"/>
              </w:rPr>
              <w:t>پوشى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ستار</w:t>
            </w:r>
            <w:r w:rsidR="00A14792" w:rsidRPr="00E21583">
              <w:rPr>
                <w:rStyle w:val="Hyperlink"/>
                <w:noProof/>
                <w:rtl/>
                <w:lang w:bidi="fa-IR"/>
              </w:rPr>
              <w:t xml:space="preserve"> </w:t>
            </w:r>
            <w:r w:rsidR="00A14792" w:rsidRPr="00E21583">
              <w:rPr>
                <w:rStyle w:val="Hyperlink"/>
                <w:rFonts w:hint="eastAsia"/>
                <w:noProof/>
                <w:rtl/>
                <w:lang w:bidi="fa-IR"/>
              </w:rPr>
              <w:t>العيوبى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1" w:history="1">
            <w:r w:rsidR="00A14792" w:rsidRPr="00E21583">
              <w:rPr>
                <w:rStyle w:val="Hyperlink"/>
                <w:noProof/>
                <w:rtl/>
                <w:lang w:bidi="fa-IR"/>
              </w:rPr>
              <w:t xml:space="preserve">83- </w:t>
            </w:r>
            <w:r w:rsidR="00A14792" w:rsidRPr="00E21583">
              <w:rPr>
                <w:rStyle w:val="Hyperlink"/>
                <w:rFonts w:hint="eastAsia"/>
                <w:noProof/>
                <w:rtl/>
                <w:lang w:bidi="fa-IR"/>
              </w:rPr>
              <w:t>پاسخ</w:t>
            </w:r>
            <w:r w:rsidR="00A14792" w:rsidRPr="00E21583">
              <w:rPr>
                <w:rStyle w:val="Hyperlink"/>
                <w:noProof/>
                <w:rtl/>
                <w:lang w:bidi="fa-IR"/>
              </w:rPr>
              <w:t xml:space="preserve"> </w:t>
            </w:r>
            <w:r w:rsidR="00A14792" w:rsidRPr="00E21583">
              <w:rPr>
                <w:rStyle w:val="Hyperlink"/>
                <w:rFonts w:hint="eastAsia"/>
                <w:noProof/>
                <w:rtl/>
                <w:lang w:bidi="fa-IR"/>
              </w:rPr>
              <w:t>مهربانى</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بنت</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2" w:history="1">
            <w:r w:rsidR="00A14792" w:rsidRPr="00E21583">
              <w:rPr>
                <w:rStyle w:val="Hyperlink"/>
                <w:noProof/>
                <w:rtl/>
                <w:lang w:bidi="fa-IR"/>
              </w:rPr>
              <w:t xml:space="preserve">84- </w:t>
            </w:r>
            <w:r w:rsidR="00A14792" w:rsidRPr="00E21583">
              <w:rPr>
                <w:rStyle w:val="Hyperlink"/>
                <w:rFonts w:hint="eastAsia"/>
                <w:noProof/>
                <w:rtl/>
                <w:lang w:bidi="fa-IR"/>
              </w:rPr>
              <w:t>قطب</w:t>
            </w:r>
            <w:r w:rsidR="00A14792" w:rsidRPr="00E21583">
              <w:rPr>
                <w:rStyle w:val="Hyperlink"/>
                <w:noProof/>
                <w:rtl/>
                <w:lang w:bidi="fa-IR"/>
              </w:rPr>
              <w:t xml:space="preserve"> </w:t>
            </w:r>
            <w:r w:rsidR="00A14792" w:rsidRPr="00E21583">
              <w:rPr>
                <w:rStyle w:val="Hyperlink"/>
                <w:rFonts w:hint="eastAsia"/>
                <w:noProof/>
                <w:rtl/>
                <w:lang w:bidi="fa-IR"/>
              </w:rPr>
              <w:t>هستى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3" w:history="1">
            <w:r w:rsidR="00A14792" w:rsidRPr="00E21583">
              <w:rPr>
                <w:rStyle w:val="Hyperlink"/>
                <w:noProof/>
                <w:rtl/>
                <w:lang w:bidi="fa-IR"/>
              </w:rPr>
              <w:t xml:space="preserve">85- </w:t>
            </w:r>
            <w:r w:rsidR="00A14792" w:rsidRPr="00E21583">
              <w:rPr>
                <w:rStyle w:val="Hyperlink"/>
                <w:rFonts w:hint="eastAsia"/>
                <w:noProof/>
                <w:rtl/>
                <w:lang w:bidi="fa-IR"/>
              </w:rPr>
              <w:t>زنى</w:t>
            </w:r>
            <w:r w:rsidR="00A14792" w:rsidRPr="00E21583">
              <w:rPr>
                <w:rStyle w:val="Hyperlink"/>
                <w:noProof/>
                <w:rtl/>
                <w:lang w:bidi="fa-IR"/>
              </w:rPr>
              <w:t xml:space="preserve"> </w:t>
            </w:r>
            <w:r w:rsidR="00A14792" w:rsidRPr="00E21583">
              <w:rPr>
                <w:rStyle w:val="Hyperlink"/>
                <w:rFonts w:hint="eastAsia"/>
                <w:noProof/>
                <w:rtl/>
                <w:lang w:bidi="fa-IR"/>
              </w:rPr>
              <w:t>جاسوس</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خبررسان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4" w:history="1">
            <w:r w:rsidR="00A14792" w:rsidRPr="00E21583">
              <w:rPr>
                <w:rStyle w:val="Hyperlink"/>
                <w:noProof/>
                <w:rtl/>
                <w:lang w:bidi="fa-IR"/>
              </w:rPr>
              <w:t xml:space="preserve">86- </w:t>
            </w:r>
            <w:r w:rsidR="00A14792" w:rsidRPr="00E21583">
              <w:rPr>
                <w:rStyle w:val="Hyperlink"/>
                <w:rFonts w:hint="eastAsia"/>
                <w:noProof/>
                <w:rtl/>
                <w:lang w:bidi="fa-IR"/>
              </w:rPr>
              <w:t>ابوتراب</w:t>
            </w:r>
            <w:r w:rsidR="00A14792" w:rsidRPr="00E21583">
              <w:rPr>
                <w:rStyle w:val="Hyperlink"/>
                <w:noProof/>
                <w:rtl/>
                <w:lang w:bidi="fa-IR"/>
              </w:rPr>
              <w:t xml:space="preserve"> </w:t>
            </w:r>
            <w:r w:rsidR="00A14792" w:rsidRPr="00E21583">
              <w:rPr>
                <w:rStyle w:val="Hyperlink"/>
                <w:rFonts w:hint="eastAsia"/>
                <w:noProof/>
                <w:rtl/>
                <w:lang w:bidi="fa-IR"/>
              </w:rPr>
              <w:t>افتخار</w:t>
            </w:r>
            <w:r w:rsidR="00A14792" w:rsidRPr="00E21583">
              <w:rPr>
                <w:rStyle w:val="Hyperlink"/>
                <w:noProof/>
                <w:rtl/>
                <w:lang w:bidi="fa-IR"/>
              </w:rPr>
              <w:t xml:space="preserve"> </w:t>
            </w:r>
            <w:r w:rsidR="00A14792" w:rsidRPr="00E21583">
              <w:rPr>
                <w:rStyle w:val="Hyperlink"/>
                <w:rFonts w:hint="eastAsia"/>
                <w:noProof/>
                <w:rtl/>
                <w:lang w:bidi="fa-IR"/>
              </w:rPr>
              <w:t>اميرالمؤمنين</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5" w:history="1">
            <w:r w:rsidR="00A14792" w:rsidRPr="00E21583">
              <w:rPr>
                <w:rStyle w:val="Hyperlink"/>
                <w:noProof/>
                <w:rtl/>
                <w:lang w:bidi="fa-IR"/>
              </w:rPr>
              <w:t xml:space="preserve">87- </w:t>
            </w:r>
            <w:r w:rsidR="00A14792" w:rsidRPr="00E21583">
              <w:rPr>
                <w:rStyle w:val="Hyperlink"/>
                <w:rFonts w:hint="eastAsia"/>
                <w:noProof/>
                <w:rtl/>
                <w:lang w:bidi="fa-IR"/>
              </w:rPr>
              <w:t>مگر</w:t>
            </w:r>
            <w:r w:rsidR="00A14792" w:rsidRPr="00E21583">
              <w:rPr>
                <w:rStyle w:val="Hyperlink"/>
                <w:noProof/>
                <w:rtl/>
                <w:lang w:bidi="fa-IR"/>
              </w:rPr>
              <w:t xml:space="preserve"> </w:t>
            </w:r>
            <w:r w:rsidR="00A14792" w:rsidRPr="00E21583">
              <w:rPr>
                <w:rStyle w:val="Hyperlink"/>
                <w:rFonts w:hint="eastAsia"/>
                <w:noProof/>
                <w:rtl/>
                <w:lang w:bidi="fa-IR"/>
              </w:rPr>
              <w:t>خودت</w:t>
            </w:r>
            <w:r w:rsidR="00A14792" w:rsidRPr="00E21583">
              <w:rPr>
                <w:rStyle w:val="Hyperlink"/>
                <w:noProof/>
                <w:rtl/>
                <w:lang w:bidi="fa-IR"/>
              </w:rPr>
              <w:t xml:space="preserve">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فردى</w:t>
            </w:r>
            <w:r w:rsidR="00A14792" w:rsidRPr="00E21583">
              <w:rPr>
                <w:rStyle w:val="Hyperlink"/>
                <w:noProof/>
                <w:rtl/>
                <w:lang w:bidi="fa-IR"/>
              </w:rPr>
              <w:t xml:space="preserve"> </w:t>
            </w:r>
            <w:r w:rsidR="00A14792" w:rsidRPr="00E21583">
              <w:rPr>
                <w:rStyle w:val="Hyperlink"/>
                <w:rFonts w:hint="eastAsia"/>
                <w:noProof/>
                <w:rtl/>
                <w:lang w:bidi="fa-IR"/>
              </w:rPr>
              <w:t>مثل</w:t>
            </w:r>
            <w:r w:rsidR="00A14792" w:rsidRPr="00E21583">
              <w:rPr>
                <w:rStyle w:val="Hyperlink"/>
                <w:noProof/>
                <w:rtl/>
                <w:lang w:bidi="fa-IR"/>
              </w:rPr>
              <w:t xml:space="preserve"> </w:t>
            </w:r>
            <w:r w:rsidR="00A14792" w:rsidRPr="00E21583">
              <w:rPr>
                <w:rStyle w:val="Hyperlink"/>
                <w:rFonts w:hint="eastAsia"/>
                <w:noProof/>
                <w:rtl/>
                <w:lang w:bidi="fa-IR"/>
              </w:rPr>
              <w:t>خودت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6" w:history="1">
            <w:r w:rsidR="00A14792" w:rsidRPr="00E21583">
              <w:rPr>
                <w:rStyle w:val="Hyperlink"/>
                <w:noProof/>
                <w:rtl/>
                <w:lang w:bidi="fa-IR"/>
              </w:rPr>
              <w:t xml:space="preserve">88- </w:t>
            </w:r>
            <w:r w:rsidR="00A14792" w:rsidRPr="00E21583">
              <w:rPr>
                <w:rStyle w:val="Hyperlink"/>
                <w:rFonts w:hint="eastAsia"/>
                <w:noProof/>
                <w:rtl/>
                <w:lang w:bidi="fa-IR"/>
              </w:rPr>
              <w:t>حامى</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بديل</w:t>
            </w:r>
            <w:r w:rsidR="00A14792" w:rsidRPr="00E21583">
              <w:rPr>
                <w:rStyle w:val="Hyperlink"/>
                <w:noProof/>
                <w:rtl/>
                <w:lang w:bidi="fa-IR"/>
              </w:rPr>
              <w:t xml:space="preserve"> </w:t>
            </w:r>
            <w:r w:rsidR="00A14792" w:rsidRPr="00E21583">
              <w:rPr>
                <w:rStyle w:val="Hyperlink"/>
                <w:rFonts w:hint="eastAsia"/>
                <w:noProof/>
                <w:rtl/>
                <w:lang w:bidi="fa-IR"/>
              </w:rPr>
              <w:t>دين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7" w:history="1">
            <w:r w:rsidR="00A14792" w:rsidRPr="00E21583">
              <w:rPr>
                <w:rStyle w:val="Hyperlink"/>
                <w:noProof/>
                <w:rtl/>
                <w:lang w:bidi="fa-IR"/>
              </w:rPr>
              <w:t xml:space="preserve">89- </w:t>
            </w:r>
            <w:r w:rsidR="00A14792" w:rsidRPr="00E21583">
              <w:rPr>
                <w:rStyle w:val="Hyperlink"/>
                <w:rFonts w:hint="eastAsia"/>
                <w:noProof/>
                <w:rtl/>
                <w:lang w:bidi="fa-IR"/>
              </w:rPr>
              <w:t>نگين</w:t>
            </w:r>
            <w:r w:rsidR="00A14792" w:rsidRPr="00E21583">
              <w:rPr>
                <w:rStyle w:val="Hyperlink"/>
                <w:noProof/>
                <w:rtl/>
                <w:lang w:bidi="fa-IR"/>
              </w:rPr>
              <w:t xml:space="preserve"> </w:t>
            </w:r>
            <w:r w:rsidR="00A14792" w:rsidRPr="00E21583">
              <w:rPr>
                <w:rStyle w:val="Hyperlink"/>
                <w:rFonts w:hint="eastAsia"/>
                <w:noProof/>
                <w:rtl/>
                <w:lang w:bidi="fa-IR"/>
              </w:rPr>
              <w:t>پادشاهى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8" w:history="1">
            <w:r w:rsidR="00A14792" w:rsidRPr="00E21583">
              <w:rPr>
                <w:rStyle w:val="Hyperlink"/>
                <w:noProof/>
                <w:rtl/>
                <w:lang w:bidi="fa-IR"/>
              </w:rPr>
              <w:t xml:space="preserve">90- </w:t>
            </w:r>
            <w:r w:rsidR="00A14792" w:rsidRPr="00E21583">
              <w:rPr>
                <w:rStyle w:val="Hyperlink"/>
                <w:rFonts w:hint="eastAsia"/>
                <w:noProof/>
                <w:rtl/>
                <w:lang w:bidi="fa-IR"/>
              </w:rPr>
              <w:t>امتياز</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اخلاص</w:t>
            </w:r>
            <w:r w:rsidR="00A14792" w:rsidRPr="00E21583">
              <w:rPr>
                <w:rStyle w:val="Hyperlink"/>
                <w:noProof/>
                <w:rtl/>
                <w:lang w:bidi="fa-IR"/>
              </w:rPr>
              <w:t xml:space="preserve"> </w:t>
            </w:r>
            <w:r w:rsidR="00A14792" w:rsidRPr="00E21583">
              <w:rPr>
                <w:rStyle w:val="Hyperlink"/>
                <w:rFonts w:hint="eastAsia"/>
                <w:noProof/>
                <w:rtl/>
                <w:lang w:bidi="fa-IR"/>
              </w:rPr>
              <w:t>برتر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69" w:history="1">
            <w:r w:rsidR="00A14792" w:rsidRPr="00E21583">
              <w:rPr>
                <w:rStyle w:val="Hyperlink"/>
                <w:noProof/>
                <w:rtl/>
                <w:lang w:bidi="fa-IR"/>
              </w:rPr>
              <w:t xml:space="preserve">91- </w:t>
            </w:r>
            <w:r w:rsidR="00A14792" w:rsidRPr="00E21583">
              <w:rPr>
                <w:rStyle w:val="Hyperlink"/>
                <w:rFonts w:hint="eastAsia"/>
                <w:noProof/>
                <w:rtl/>
                <w:lang w:bidi="fa-IR"/>
              </w:rPr>
              <w:t>شقى</w:t>
            </w:r>
            <w:r w:rsidR="00A14792" w:rsidRPr="00E21583">
              <w:rPr>
                <w:rStyle w:val="Hyperlink"/>
                <w:noProof/>
                <w:rtl/>
                <w:lang w:bidi="fa-IR"/>
              </w:rPr>
              <w:t xml:space="preserve"> </w:t>
            </w:r>
            <w:r w:rsidR="00A14792" w:rsidRPr="00E21583">
              <w:rPr>
                <w:rStyle w:val="Hyperlink"/>
                <w:rFonts w:hint="eastAsia"/>
                <w:noProof/>
                <w:rtl/>
                <w:lang w:bidi="fa-IR"/>
              </w:rPr>
              <w:t>ترين</w:t>
            </w:r>
            <w:r w:rsidR="00A14792" w:rsidRPr="00E21583">
              <w:rPr>
                <w:rStyle w:val="Hyperlink"/>
                <w:noProof/>
                <w:rtl/>
                <w:lang w:bidi="fa-IR"/>
              </w:rPr>
              <w:t xml:space="preserve"> </w:t>
            </w:r>
            <w:r w:rsidR="00A14792" w:rsidRPr="00E21583">
              <w:rPr>
                <w:rStyle w:val="Hyperlink"/>
                <w:rFonts w:hint="eastAsia"/>
                <w:noProof/>
                <w:rtl/>
                <w:lang w:bidi="fa-IR"/>
              </w:rPr>
              <w:t>انسانها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0" w:history="1">
            <w:r w:rsidR="00A14792" w:rsidRPr="00E21583">
              <w:rPr>
                <w:rStyle w:val="Hyperlink"/>
                <w:noProof/>
                <w:rtl/>
                <w:lang w:bidi="fa-IR"/>
              </w:rPr>
              <w:t xml:space="preserve">92- </w:t>
            </w:r>
            <w:r w:rsidR="00A14792" w:rsidRPr="00E21583">
              <w:rPr>
                <w:rStyle w:val="Hyperlink"/>
                <w:rFonts w:hint="eastAsia"/>
                <w:noProof/>
                <w:rtl/>
                <w:lang w:bidi="fa-IR"/>
              </w:rPr>
              <w:t>سد</w:t>
            </w:r>
            <w:r w:rsidR="00A14792" w:rsidRPr="00E21583">
              <w:rPr>
                <w:rStyle w:val="Hyperlink"/>
                <w:noProof/>
                <w:rtl/>
                <w:lang w:bidi="fa-IR"/>
              </w:rPr>
              <w:t xml:space="preserve"> </w:t>
            </w:r>
            <w:r w:rsidR="00A14792" w:rsidRPr="00E21583">
              <w:rPr>
                <w:rStyle w:val="Hyperlink"/>
                <w:rFonts w:hint="eastAsia"/>
                <w:noProof/>
                <w:rtl/>
                <w:lang w:bidi="fa-IR"/>
              </w:rPr>
              <w:t>ابواب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1" w:history="1">
            <w:r w:rsidR="00A14792" w:rsidRPr="00E21583">
              <w:rPr>
                <w:rStyle w:val="Hyperlink"/>
                <w:noProof/>
                <w:rtl/>
                <w:lang w:bidi="fa-IR"/>
              </w:rPr>
              <w:t xml:space="preserve">93- </w:t>
            </w:r>
            <w:r w:rsidR="00A14792" w:rsidRPr="00E21583">
              <w:rPr>
                <w:rStyle w:val="Hyperlink"/>
                <w:rFonts w:hint="eastAsia"/>
                <w:noProof/>
                <w:rtl/>
                <w:lang w:bidi="fa-IR"/>
              </w:rPr>
              <w:t>شفاعت</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قيامت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2" w:history="1">
            <w:r w:rsidR="00A14792" w:rsidRPr="00E21583">
              <w:rPr>
                <w:rStyle w:val="Hyperlink"/>
                <w:noProof/>
                <w:rtl/>
                <w:lang w:bidi="fa-IR"/>
              </w:rPr>
              <w:t xml:space="preserve">94-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3" w:history="1">
            <w:r w:rsidR="00A14792" w:rsidRPr="00E21583">
              <w:rPr>
                <w:rStyle w:val="Hyperlink"/>
                <w:noProof/>
                <w:rtl/>
                <w:lang w:bidi="fa-IR"/>
              </w:rPr>
              <w:t xml:space="preserve">95-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موجودى</w:t>
            </w:r>
            <w:r w:rsidR="00A14792" w:rsidRPr="00E21583">
              <w:rPr>
                <w:rStyle w:val="Hyperlink"/>
                <w:noProof/>
                <w:rtl/>
                <w:lang w:bidi="fa-IR"/>
              </w:rPr>
              <w:t xml:space="preserve"> </w:t>
            </w:r>
            <w:r w:rsidR="00A14792" w:rsidRPr="00E21583">
              <w:rPr>
                <w:rStyle w:val="Hyperlink"/>
                <w:rFonts w:hint="eastAsia"/>
                <w:noProof/>
                <w:rtl/>
                <w:lang w:bidi="fa-IR"/>
              </w:rPr>
              <w:t>ملكوتى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4" w:history="1">
            <w:r w:rsidR="00A14792" w:rsidRPr="00E21583">
              <w:rPr>
                <w:rStyle w:val="Hyperlink"/>
                <w:noProof/>
                <w:rtl/>
                <w:lang w:bidi="fa-IR"/>
              </w:rPr>
              <w:t xml:space="preserve">96-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5" w:history="1">
            <w:r w:rsidR="00A14792" w:rsidRPr="00E21583">
              <w:rPr>
                <w:rStyle w:val="Hyperlink"/>
                <w:noProof/>
                <w:rtl/>
                <w:lang w:bidi="fa-IR"/>
              </w:rPr>
              <w:t xml:space="preserve">97- </w:t>
            </w:r>
            <w:r w:rsidR="00A14792" w:rsidRPr="00E21583">
              <w:rPr>
                <w:rStyle w:val="Hyperlink"/>
                <w:rFonts w:hint="eastAsia"/>
                <w:noProof/>
                <w:rtl/>
                <w:lang w:bidi="fa-IR"/>
              </w:rPr>
              <w:t>هدايت</w:t>
            </w:r>
            <w:r w:rsidR="00A14792" w:rsidRPr="00E21583">
              <w:rPr>
                <w:rStyle w:val="Hyperlink"/>
                <w:noProof/>
                <w:rtl/>
                <w:lang w:bidi="fa-IR"/>
              </w:rPr>
              <w:t xml:space="preserve"> </w:t>
            </w:r>
            <w:r w:rsidR="00A14792" w:rsidRPr="00E21583">
              <w:rPr>
                <w:rStyle w:val="Hyperlink"/>
                <w:rFonts w:hint="eastAsia"/>
                <w:noProof/>
                <w:rtl/>
                <w:lang w:bidi="fa-IR"/>
              </w:rPr>
              <w:t>بدون</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6" w:history="1">
            <w:r w:rsidR="00A14792" w:rsidRPr="00E21583">
              <w:rPr>
                <w:rStyle w:val="Hyperlink"/>
                <w:noProof/>
                <w:rtl/>
                <w:lang w:bidi="fa-IR"/>
              </w:rPr>
              <w:t xml:space="preserve">98- </w:t>
            </w:r>
            <w:r w:rsidR="00A14792" w:rsidRPr="00E21583">
              <w:rPr>
                <w:rStyle w:val="Hyperlink"/>
                <w:rFonts w:hint="eastAsia"/>
                <w:noProof/>
                <w:rtl/>
                <w:lang w:bidi="fa-IR"/>
              </w:rPr>
              <w:t>وضو</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كفاره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7" w:history="1">
            <w:r w:rsidR="00A14792" w:rsidRPr="00E21583">
              <w:rPr>
                <w:rStyle w:val="Hyperlink"/>
                <w:noProof/>
                <w:rtl/>
                <w:lang w:bidi="fa-IR"/>
              </w:rPr>
              <w:t xml:space="preserve">99- </w:t>
            </w:r>
            <w:r w:rsidR="00A14792" w:rsidRPr="00E21583">
              <w:rPr>
                <w:rStyle w:val="Hyperlink"/>
                <w:rFonts w:hint="eastAsia"/>
                <w:noProof/>
                <w:rtl/>
                <w:lang w:bidi="fa-IR"/>
              </w:rPr>
              <w:t>جهنم</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آورند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8" w:history="1">
            <w:r w:rsidR="00A14792" w:rsidRPr="00E21583">
              <w:rPr>
                <w:rStyle w:val="Hyperlink"/>
                <w:noProof/>
                <w:rtl/>
                <w:lang w:bidi="fa-IR"/>
              </w:rPr>
              <w:t xml:space="preserve">100- </w:t>
            </w:r>
            <w:r w:rsidR="00A14792" w:rsidRPr="00E21583">
              <w:rPr>
                <w:rStyle w:val="Hyperlink"/>
                <w:rFonts w:hint="eastAsia"/>
                <w:noProof/>
                <w:rtl/>
                <w:lang w:bidi="fa-IR"/>
              </w:rPr>
              <w:t>قضاوت</w:t>
            </w:r>
            <w:r w:rsidR="00A14792" w:rsidRPr="00E21583">
              <w:rPr>
                <w:rStyle w:val="Hyperlink"/>
                <w:noProof/>
                <w:rtl/>
                <w:lang w:bidi="fa-IR"/>
              </w:rPr>
              <w:t xml:space="preserve"> </w:t>
            </w:r>
            <w:r w:rsidR="00A14792" w:rsidRPr="00E21583">
              <w:rPr>
                <w:rStyle w:val="Hyperlink"/>
                <w:rFonts w:hint="eastAsia"/>
                <w:noProof/>
                <w:rtl/>
                <w:lang w:bidi="fa-IR"/>
              </w:rPr>
              <w:t>عادلانه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79" w:history="1">
            <w:r w:rsidR="00A14792" w:rsidRPr="00E21583">
              <w:rPr>
                <w:rStyle w:val="Hyperlink"/>
                <w:noProof/>
                <w:rtl/>
                <w:lang w:bidi="fa-IR"/>
              </w:rPr>
              <w:t xml:space="preserve">101- </w:t>
            </w:r>
            <w:r w:rsidR="00A14792" w:rsidRPr="00E21583">
              <w:rPr>
                <w:rStyle w:val="Hyperlink"/>
                <w:rFonts w:hint="eastAsia"/>
                <w:noProof/>
                <w:rtl/>
                <w:lang w:bidi="fa-IR"/>
              </w:rPr>
              <w:t>منافق</w:t>
            </w:r>
            <w:r w:rsidR="00A14792" w:rsidRPr="00E21583">
              <w:rPr>
                <w:rStyle w:val="Hyperlink"/>
                <w:noProof/>
                <w:rtl/>
                <w:lang w:bidi="fa-IR"/>
              </w:rPr>
              <w:t xml:space="preserve"> </w:t>
            </w:r>
            <w:r w:rsidR="00A14792" w:rsidRPr="00E21583">
              <w:rPr>
                <w:rStyle w:val="Hyperlink"/>
                <w:rFonts w:hint="eastAsia"/>
                <w:noProof/>
                <w:rtl/>
                <w:lang w:bidi="fa-IR"/>
              </w:rPr>
              <w:t>كينه</w:t>
            </w:r>
            <w:r w:rsidR="00A14792" w:rsidRPr="00E21583">
              <w:rPr>
                <w:rStyle w:val="Hyperlink"/>
                <w:noProof/>
                <w:rtl/>
                <w:lang w:bidi="fa-IR"/>
              </w:rPr>
              <w:t xml:space="preserve"> </w:t>
            </w:r>
            <w:r w:rsidR="00A14792" w:rsidRPr="00E21583">
              <w:rPr>
                <w:rStyle w:val="Hyperlink"/>
                <w:rFonts w:hint="eastAsia"/>
                <w:noProof/>
                <w:rtl/>
                <w:lang w:bidi="fa-IR"/>
              </w:rPr>
              <w:t>توز</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0" w:history="1">
            <w:r w:rsidR="00A14792" w:rsidRPr="00E21583">
              <w:rPr>
                <w:rStyle w:val="Hyperlink"/>
                <w:noProof/>
                <w:rtl/>
                <w:lang w:bidi="fa-IR"/>
              </w:rPr>
              <w:t xml:space="preserve">102- </w:t>
            </w:r>
            <w:r w:rsidR="00A14792" w:rsidRPr="00E21583">
              <w:rPr>
                <w:rStyle w:val="Hyperlink"/>
                <w:rFonts w:hint="eastAsia"/>
                <w:noProof/>
                <w:rtl/>
                <w:lang w:bidi="fa-IR"/>
              </w:rPr>
              <w:t>بهترين</w:t>
            </w:r>
            <w:r w:rsidR="00A14792" w:rsidRPr="00E21583">
              <w:rPr>
                <w:rStyle w:val="Hyperlink"/>
                <w:noProof/>
                <w:rtl/>
                <w:lang w:bidi="fa-IR"/>
              </w:rPr>
              <w:t xml:space="preserve"> </w:t>
            </w:r>
            <w:r w:rsidR="00A14792" w:rsidRPr="00E21583">
              <w:rPr>
                <w:rStyle w:val="Hyperlink"/>
                <w:rFonts w:hint="eastAsia"/>
                <w:noProof/>
                <w:rtl/>
                <w:lang w:bidi="fa-IR"/>
              </w:rPr>
              <w:t>فرد</w:t>
            </w:r>
            <w:r w:rsidR="00A14792" w:rsidRPr="00E21583">
              <w:rPr>
                <w:rStyle w:val="Hyperlink"/>
                <w:noProof/>
                <w:rtl/>
                <w:lang w:bidi="fa-IR"/>
              </w:rPr>
              <w:t xml:space="preserve"> </w:t>
            </w:r>
            <w:r w:rsidR="00A14792" w:rsidRPr="00E21583">
              <w:rPr>
                <w:rStyle w:val="Hyperlink"/>
                <w:rFonts w:hint="eastAsia"/>
                <w:noProof/>
                <w:rtl/>
                <w:lang w:bidi="fa-IR"/>
              </w:rPr>
              <w:t>امت</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1" w:history="1">
            <w:r w:rsidR="00A14792" w:rsidRPr="00E21583">
              <w:rPr>
                <w:rStyle w:val="Hyperlink"/>
                <w:noProof/>
                <w:rtl/>
                <w:lang w:bidi="fa-IR"/>
              </w:rPr>
              <w:t xml:space="preserve">103- </w:t>
            </w:r>
            <w:r w:rsidR="00A14792" w:rsidRPr="00E21583">
              <w:rPr>
                <w:rStyle w:val="Hyperlink"/>
                <w:rFonts w:hint="eastAsia"/>
                <w:noProof/>
                <w:rtl/>
                <w:lang w:bidi="fa-IR"/>
              </w:rPr>
              <w:t>ايثارگرى</w:t>
            </w:r>
            <w:r w:rsidR="00A14792" w:rsidRPr="00E21583">
              <w:rPr>
                <w:rStyle w:val="Hyperlink"/>
                <w:noProof/>
                <w:rtl/>
                <w:lang w:bidi="fa-IR"/>
              </w:rPr>
              <w:t xml:space="preserve"> </w:t>
            </w:r>
            <w:r w:rsidR="00A14792" w:rsidRPr="00E21583">
              <w:rPr>
                <w:rStyle w:val="Hyperlink"/>
                <w:rFonts w:hint="eastAsia"/>
                <w:noProof/>
                <w:rtl/>
                <w:lang w:bidi="fa-IR"/>
              </w:rPr>
              <w:t>بيدار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2" w:history="1">
            <w:r w:rsidR="00A14792" w:rsidRPr="00E21583">
              <w:rPr>
                <w:rStyle w:val="Hyperlink"/>
                <w:noProof/>
                <w:rtl/>
                <w:lang w:bidi="fa-IR"/>
              </w:rPr>
              <w:t xml:space="preserve">104- </w:t>
            </w:r>
            <w:r w:rsidR="00A14792" w:rsidRPr="00E21583">
              <w:rPr>
                <w:rStyle w:val="Hyperlink"/>
                <w:rFonts w:hint="eastAsia"/>
                <w:noProof/>
                <w:rtl/>
                <w:lang w:bidi="fa-IR"/>
              </w:rPr>
              <w:t>ماءموريتى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يمن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3" w:history="1">
            <w:r w:rsidR="00A14792" w:rsidRPr="00E21583">
              <w:rPr>
                <w:rStyle w:val="Hyperlink"/>
                <w:noProof/>
                <w:rtl/>
                <w:lang w:bidi="fa-IR"/>
              </w:rPr>
              <w:t xml:space="preserve">105-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چگونه</w:t>
            </w:r>
            <w:r w:rsidR="00A14792" w:rsidRPr="00E21583">
              <w:rPr>
                <w:rStyle w:val="Hyperlink"/>
                <w:noProof/>
                <w:rtl/>
                <w:lang w:bidi="fa-IR"/>
              </w:rPr>
              <w:t xml:space="preserve"> </w:t>
            </w:r>
            <w:r w:rsidR="00A14792" w:rsidRPr="00E21583">
              <w:rPr>
                <w:rStyle w:val="Hyperlink"/>
                <w:rFonts w:hint="eastAsia"/>
                <w:noProof/>
                <w:rtl/>
                <w:lang w:bidi="fa-IR"/>
              </w:rPr>
              <w:t>توبه</w:t>
            </w:r>
            <w:r w:rsidR="00A14792" w:rsidRPr="00E21583">
              <w:rPr>
                <w:rStyle w:val="Hyperlink"/>
                <w:noProof/>
                <w:rtl/>
                <w:lang w:bidi="fa-IR"/>
              </w:rPr>
              <w:t xml:space="preserve"> </w:t>
            </w:r>
            <w:r w:rsidR="00A14792" w:rsidRPr="00E21583">
              <w:rPr>
                <w:rStyle w:val="Hyperlink"/>
                <w:rFonts w:hint="eastAsia"/>
                <w:noProof/>
                <w:rtl/>
                <w:lang w:bidi="fa-IR"/>
              </w:rPr>
              <w:t>كنم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4" w:history="1">
            <w:r w:rsidR="00A14792" w:rsidRPr="00E21583">
              <w:rPr>
                <w:rStyle w:val="Hyperlink"/>
                <w:noProof/>
                <w:rtl/>
                <w:lang w:bidi="fa-IR"/>
              </w:rPr>
              <w:t xml:space="preserve">106- </w:t>
            </w:r>
            <w:r w:rsidR="00A14792" w:rsidRPr="00E21583">
              <w:rPr>
                <w:rStyle w:val="Hyperlink"/>
                <w:rFonts w:hint="eastAsia"/>
                <w:noProof/>
                <w:rtl/>
                <w:lang w:bidi="fa-IR"/>
              </w:rPr>
              <w:t>اعدام</w:t>
            </w:r>
            <w:r w:rsidR="00A14792" w:rsidRPr="00E21583">
              <w:rPr>
                <w:rStyle w:val="Hyperlink"/>
                <w:noProof/>
                <w:rtl/>
                <w:lang w:bidi="fa-IR"/>
              </w:rPr>
              <w:t xml:space="preserve"> </w:t>
            </w:r>
            <w:r w:rsidR="00A14792" w:rsidRPr="00E21583">
              <w:rPr>
                <w:rStyle w:val="Hyperlink"/>
                <w:rFonts w:hint="eastAsia"/>
                <w:noProof/>
                <w:rtl/>
                <w:lang w:bidi="fa-IR"/>
              </w:rPr>
              <w:t>مفسدين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5" w:history="1">
            <w:r w:rsidR="00A14792" w:rsidRPr="00E21583">
              <w:rPr>
                <w:rStyle w:val="Hyperlink"/>
                <w:noProof/>
                <w:rtl/>
                <w:lang w:bidi="fa-IR"/>
              </w:rPr>
              <w:t xml:space="preserve">107- </w:t>
            </w:r>
            <w:r w:rsidR="00A14792" w:rsidRPr="00E21583">
              <w:rPr>
                <w:rStyle w:val="Hyperlink"/>
                <w:rFonts w:hint="eastAsia"/>
                <w:noProof/>
                <w:rtl/>
                <w:lang w:bidi="fa-IR"/>
              </w:rPr>
              <w:t>كوكب</w:t>
            </w:r>
            <w:r w:rsidR="00A14792" w:rsidRPr="00E21583">
              <w:rPr>
                <w:rStyle w:val="Hyperlink"/>
                <w:noProof/>
                <w:rtl/>
                <w:lang w:bidi="fa-IR"/>
              </w:rPr>
              <w:t xml:space="preserve"> </w:t>
            </w:r>
            <w:r w:rsidR="00A14792" w:rsidRPr="00E21583">
              <w:rPr>
                <w:rStyle w:val="Hyperlink"/>
                <w:rFonts w:hint="eastAsia"/>
                <w:noProof/>
                <w:rtl/>
                <w:lang w:bidi="fa-IR"/>
              </w:rPr>
              <w:t>هدايت</w:t>
            </w:r>
            <w:r w:rsidR="00A14792" w:rsidRPr="00E21583">
              <w:rPr>
                <w:rStyle w:val="Hyperlink"/>
                <w:noProof/>
                <w:rtl/>
                <w:lang w:bidi="fa-IR"/>
              </w:rPr>
              <w:t xml:space="preserve"> </w:t>
            </w:r>
            <w:r w:rsidR="00A14792" w:rsidRPr="00E21583">
              <w:rPr>
                <w:rStyle w:val="Hyperlink"/>
                <w:rFonts w:hint="eastAsia"/>
                <w:noProof/>
                <w:rtl/>
                <w:lang w:bidi="fa-IR"/>
              </w:rPr>
              <w:t>بعد</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6" w:history="1">
            <w:r w:rsidR="00A14792" w:rsidRPr="00E21583">
              <w:rPr>
                <w:rStyle w:val="Hyperlink"/>
                <w:noProof/>
                <w:rtl/>
                <w:lang w:bidi="fa-IR"/>
              </w:rPr>
              <w:t xml:space="preserve">108-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وفايى</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گويد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7" w:history="1">
            <w:r w:rsidR="00A14792" w:rsidRPr="00E21583">
              <w:rPr>
                <w:rStyle w:val="Hyperlink"/>
                <w:noProof/>
                <w:rtl/>
                <w:lang w:bidi="fa-IR"/>
              </w:rPr>
              <w:t xml:space="preserve">109- </w:t>
            </w:r>
            <w:r w:rsidR="00A14792" w:rsidRPr="00E21583">
              <w:rPr>
                <w:rStyle w:val="Hyperlink"/>
                <w:rFonts w:hint="eastAsia"/>
                <w:noProof/>
                <w:rtl/>
                <w:lang w:bidi="fa-IR"/>
              </w:rPr>
              <w:t>آبرودارترين</w:t>
            </w:r>
            <w:r w:rsidR="00A14792" w:rsidRPr="00E21583">
              <w:rPr>
                <w:rStyle w:val="Hyperlink"/>
                <w:noProof/>
                <w:rtl/>
                <w:lang w:bidi="fa-IR"/>
              </w:rPr>
              <w:t xml:space="preserve"> </w:t>
            </w:r>
            <w:r w:rsidR="00A14792" w:rsidRPr="00E21583">
              <w:rPr>
                <w:rStyle w:val="Hyperlink"/>
                <w:rFonts w:hint="eastAsia"/>
                <w:noProof/>
                <w:rtl/>
                <w:lang w:bidi="fa-IR"/>
              </w:rPr>
              <w:t>فرد</w:t>
            </w:r>
            <w:r w:rsidR="00A14792" w:rsidRPr="00E21583">
              <w:rPr>
                <w:rStyle w:val="Hyperlink"/>
                <w:noProof/>
                <w:rtl/>
                <w:lang w:bidi="fa-IR"/>
              </w:rPr>
              <w:t xml:space="preserve"> </w:t>
            </w:r>
            <w:r w:rsidR="00A14792" w:rsidRPr="00E21583">
              <w:rPr>
                <w:rStyle w:val="Hyperlink"/>
                <w:rFonts w:hint="eastAsia"/>
                <w:noProof/>
                <w:rtl/>
                <w:lang w:bidi="fa-IR"/>
              </w:rPr>
              <w:t>نزد</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8" w:history="1">
            <w:r w:rsidR="00A14792" w:rsidRPr="00E21583">
              <w:rPr>
                <w:rStyle w:val="Hyperlink"/>
                <w:noProof/>
                <w:rtl/>
                <w:lang w:bidi="fa-IR"/>
              </w:rPr>
              <w:t xml:space="preserve">110-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ضامن</w:t>
            </w:r>
            <w:r w:rsidR="00A14792" w:rsidRPr="00E21583">
              <w:rPr>
                <w:rStyle w:val="Hyperlink"/>
                <w:noProof/>
                <w:rtl/>
                <w:lang w:bidi="fa-IR"/>
              </w:rPr>
              <w:t xml:space="preserve"> </w:t>
            </w:r>
            <w:r w:rsidR="00A14792" w:rsidRPr="00E21583">
              <w:rPr>
                <w:rStyle w:val="Hyperlink"/>
                <w:rFonts w:hint="eastAsia"/>
                <w:noProof/>
                <w:rtl/>
                <w:lang w:bidi="fa-IR"/>
              </w:rPr>
              <w:t>بدهى</w:t>
            </w:r>
            <w:r w:rsidR="00A14792" w:rsidRPr="00E21583">
              <w:rPr>
                <w:rStyle w:val="Hyperlink"/>
                <w:noProof/>
                <w:rtl/>
                <w:lang w:bidi="fa-IR"/>
              </w:rPr>
              <w:t xml:space="preserve"> </w:t>
            </w:r>
            <w:r w:rsidR="00A14792" w:rsidRPr="00E21583">
              <w:rPr>
                <w:rStyle w:val="Hyperlink"/>
                <w:rFonts w:hint="eastAsia"/>
                <w:noProof/>
                <w:rtl/>
                <w:lang w:bidi="fa-IR"/>
              </w:rPr>
              <w:t>او</w:t>
            </w:r>
            <w:r w:rsidR="00A14792" w:rsidRPr="00E21583">
              <w:rPr>
                <w:rStyle w:val="Hyperlink"/>
                <w:noProof/>
                <w:rtl/>
                <w:lang w:bidi="fa-IR"/>
              </w:rPr>
              <w:t xml:space="preserve"> </w:t>
            </w:r>
            <w:r w:rsidR="00A14792" w:rsidRPr="00E21583">
              <w:rPr>
                <w:rStyle w:val="Hyperlink"/>
                <w:rFonts w:hint="eastAsia"/>
                <w:noProof/>
                <w:rtl/>
                <w:lang w:bidi="fa-IR"/>
              </w:rPr>
              <w:t>هستم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89" w:history="1">
            <w:r w:rsidR="00A14792" w:rsidRPr="00E21583">
              <w:rPr>
                <w:rStyle w:val="Hyperlink"/>
                <w:noProof/>
                <w:rtl/>
                <w:lang w:bidi="fa-IR"/>
              </w:rPr>
              <w:t xml:space="preserve">111- </w:t>
            </w:r>
            <w:r w:rsidR="00A14792" w:rsidRPr="00E21583">
              <w:rPr>
                <w:rStyle w:val="Hyperlink"/>
                <w:rFonts w:hint="eastAsia"/>
                <w:noProof/>
                <w:rtl/>
                <w:lang w:bidi="fa-IR"/>
              </w:rPr>
              <w:t>دعاى</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زن</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حجاب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0" w:history="1">
            <w:r w:rsidR="00A14792" w:rsidRPr="00E21583">
              <w:rPr>
                <w:rStyle w:val="Hyperlink"/>
                <w:noProof/>
                <w:rtl/>
                <w:lang w:bidi="fa-IR"/>
              </w:rPr>
              <w:t xml:space="preserve">112- </w:t>
            </w:r>
            <w:r w:rsidR="00A14792" w:rsidRPr="00E21583">
              <w:rPr>
                <w:rStyle w:val="Hyperlink"/>
                <w:rFonts w:hint="eastAsia"/>
                <w:noProof/>
                <w:rtl/>
                <w:lang w:bidi="fa-IR"/>
              </w:rPr>
              <w:t>نام</w:t>
            </w:r>
            <w:r w:rsidR="00A14792" w:rsidRPr="00E21583">
              <w:rPr>
                <w:rStyle w:val="Hyperlink"/>
                <w:noProof/>
                <w:rtl/>
                <w:lang w:bidi="fa-IR"/>
              </w:rPr>
              <w:t xml:space="preserve"> </w:t>
            </w:r>
            <w:r w:rsidR="00A14792" w:rsidRPr="00E21583">
              <w:rPr>
                <w:rStyle w:val="Hyperlink"/>
                <w:rFonts w:hint="eastAsia"/>
                <w:noProof/>
                <w:rtl/>
                <w:lang w:bidi="fa-IR"/>
              </w:rPr>
              <w:t>گذارى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حسن</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1" w:history="1">
            <w:r w:rsidR="00A14792" w:rsidRPr="00E21583">
              <w:rPr>
                <w:rStyle w:val="Hyperlink"/>
                <w:noProof/>
                <w:rtl/>
                <w:lang w:bidi="fa-IR"/>
              </w:rPr>
              <w:t xml:space="preserve">113-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جعفر</w:t>
            </w:r>
            <w:r w:rsidR="00A14792" w:rsidRPr="00E21583">
              <w:rPr>
                <w:rStyle w:val="Hyperlink"/>
                <w:noProof/>
                <w:rtl/>
                <w:lang w:bidi="fa-IR"/>
              </w:rPr>
              <w:t xml:space="preserve"> </w:t>
            </w:r>
            <w:r w:rsidR="00A14792" w:rsidRPr="00E21583">
              <w:rPr>
                <w:rStyle w:val="Hyperlink"/>
                <w:rFonts w:hint="eastAsia"/>
                <w:noProof/>
                <w:rtl/>
                <w:lang w:bidi="fa-IR"/>
              </w:rPr>
              <w:t>جامع</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چگونگى</w:t>
            </w:r>
            <w:r w:rsidR="00A14792" w:rsidRPr="00E21583">
              <w:rPr>
                <w:rStyle w:val="Hyperlink"/>
                <w:noProof/>
                <w:rtl/>
                <w:lang w:bidi="fa-IR"/>
              </w:rPr>
              <w:t xml:space="preserve"> </w:t>
            </w:r>
            <w:r w:rsidR="00A14792" w:rsidRPr="00E21583">
              <w:rPr>
                <w:rStyle w:val="Hyperlink"/>
                <w:rFonts w:hint="eastAsia"/>
                <w:noProof/>
                <w:rtl/>
                <w:lang w:bidi="fa-IR"/>
              </w:rPr>
              <w:t>آن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2" w:history="1">
            <w:r w:rsidR="00A14792" w:rsidRPr="00E21583">
              <w:rPr>
                <w:rStyle w:val="Hyperlink"/>
                <w:noProof/>
                <w:rtl/>
                <w:lang w:bidi="fa-IR"/>
              </w:rPr>
              <w:t xml:space="preserve">114- </w:t>
            </w:r>
            <w:r w:rsidR="00A14792" w:rsidRPr="00E21583">
              <w:rPr>
                <w:rStyle w:val="Hyperlink"/>
                <w:rFonts w:hint="eastAsia"/>
                <w:noProof/>
                <w:rtl/>
                <w:lang w:bidi="fa-IR"/>
              </w:rPr>
              <w:t>محبوبترين</w:t>
            </w:r>
            <w:r w:rsidR="00A14792" w:rsidRPr="00E21583">
              <w:rPr>
                <w:rStyle w:val="Hyperlink"/>
                <w:noProof/>
                <w:rtl/>
                <w:lang w:bidi="fa-IR"/>
              </w:rPr>
              <w:t xml:space="preserve"> </w:t>
            </w:r>
            <w:r w:rsidR="00A14792" w:rsidRPr="00E21583">
              <w:rPr>
                <w:rStyle w:val="Hyperlink"/>
                <w:rFonts w:hint="eastAsia"/>
                <w:noProof/>
                <w:rtl/>
                <w:lang w:bidi="fa-IR"/>
              </w:rPr>
              <w:t>خلق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3" w:history="1">
            <w:r w:rsidR="00A14792" w:rsidRPr="00E21583">
              <w:rPr>
                <w:rStyle w:val="Hyperlink"/>
                <w:noProof/>
                <w:rtl/>
                <w:lang w:bidi="fa-IR"/>
              </w:rPr>
              <w:t xml:space="preserve">115- </w:t>
            </w:r>
            <w:r w:rsidR="00A14792" w:rsidRPr="00E21583">
              <w:rPr>
                <w:rStyle w:val="Hyperlink"/>
                <w:rFonts w:hint="eastAsia"/>
                <w:noProof/>
                <w:rtl/>
                <w:lang w:bidi="fa-IR"/>
              </w:rPr>
              <w:t>محرم</w:t>
            </w:r>
            <w:r w:rsidR="00A14792" w:rsidRPr="00E21583">
              <w:rPr>
                <w:rStyle w:val="Hyperlink"/>
                <w:noProof/>
                <w:rtl/>
                <w:lang w:bidi="fa-IR"/>
              </w:rPr>
              <w:t xml:space="preserve"> </w:t>
            </w:r>
            <w:r w:rsidR="00A14792" w:rsidRPr="00E21583">
              <w:rPr>
                <w:rStyle w:val="Hyperlink"/>
                <w:rFonts w:hint="eastAsia"/>
                <w:noProof/>
                <w:rtl/>
                <w:lang w:bidi="fa-IR"/>
              </w:rPr>
              <w:t>اسرار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4" w:history="1">
            <w:r w:rsidR="00A14792" w:rsidRPr="00E21583">
              <w:rPr>
                <w:rStyle w:val="Hyperlink"/>
                <w:noProof/>
                <w:rtl/>
                <w:lang w:bidi="fa-IR"/>
              </w:rPr>
              <w:t xml:space="preserve">116- </w:t>
            </w:r>
            <w:r w:rsidR="00A14792" w:rsidRPr="00E21583">
              <w:rPr>
                <w:rStyle w:val="Hyperlink"/>
                <w:rFonts w:hint="eastAsia"/>
                <w:noProof/>
                <w:rtl/>
                <w:lang w:bidi="fa-IR"/>
              </w:rPr>
              <w:t>ازدواج</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زهرا</w:t>
            </w:r>
            <w:r w:rsidR="00A14792" w:rsidRPr="00E21583">
              <w:rPr>
                <w:rStyle w:val="Hyperlink"/>
                <w:noProof/>
                <w:rtl/>
                <w:lang w:bidi="fa-IR"/>
              </w:rPr>
              <w:t xml:space="preserve"> </w:t>
            </w:r>
            <w:r w:rsidR="00A14792" w:rsidRPr="00E21583">
              <w:rPr>
                <w:rStyle w:val="Hyperlink"/>
                <w:rFonts w:cs="Rafed Alaem" w:hint="eastAsia"/>
                <w:noProof/>
                <w:rtl/>
              </w:rPr>
              <w:t>عليها‌السلام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5" w:history="1">
            <w:r w:rsidR="00A14792" w:rsidRPr="00E21583">
              <w:rPr>
                <w:rStyle w:val="Hyperlink"/>
                <w:noProof/>
                <w:rtl/>
                <w:lang w:bidi="fa-IR"/>
              </w:rPr>
              <w:t xml:space="preserve">117- </w:t>
            </w:r>
            <w:r w:rsidR="00A14792" w:rsidRPr="00E21583">
              <w:rPr>
                <w:rStyle w:val="Hyperlink"/>
                <w:rFonts w:hint="eastAsia"/>
                <w:noProof/>
                <w:rtl/>
                <w:lang w:bidi="fa-IR"/>
              </w:rPr>
              <w:t>ولى</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وصى</w:t>
            </w:r>
            <w:r w:rsidR="00A14792" w:rsidRPr="00E21583">
              <w:rPr>
                <w:rStyle w:val="Hyperlink"/>
                <w:noProof/>
                <w:rtl/>
                <w:lang w:bidi="fa-IR"/>
              </w:rPr>
              <w:t xml:space="preserve"> </w:t>
            </w:r>
            <w:r w:rsidR="00A14792" w:rsidRPr="00E21583">
              <w:rPr>
                <w:rStyle w:val="Hyperlink"/>
                <w:rFonts w:hint="eastAsia"/>
                <w:noProof/>
                <w:rtl/>
                <w:lang w:bidi="fa-IR"/>
              </w:rPr>
              <w:t>پيمبر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6" w:history="1">
            <w:r w:rsidR="00A14792" w:rsidRPr="00E21583">
              <w:rPr>
                <w:rStyle w:val="Hyperlink"/>
                <w:noProof/>
                <w:rtl/>
                <w:lang w:bidi="fa-IR"/>
              </w:rPr>
              <w:t xml:space="preserve">118- </w:t>
            </w:r>
            <w:r w:rsidR="00A14792" w:rsidRPr="00E21583">
              <w:rPr>
                <w:rStyle w:val="Hyperlink"/>
                <w:rFonts w:hint="eastAsia"/>
                <w:noProof/>
                <w:rtl/>
                <w:lang w:bidi="fa-IR"/>
              </w:rPr>
              <w:t>قثم</w:t>
            </w:r>
            <w:r w:rsidR="00A14792" w:rsidRPr="00E21583">
              <w:rPr>
                <w:rStyle w:val="Hyperlink"/>
                <w:noProof/>
                <w:rtl/>
                <w:lang w:bidi="fa-IR"/>
              </w:rPr>
              <w:t xml:space="preserve"> </w:t>
            </w:r>
            <w:r w:rsidR="00A14792" w:rsidRPr="00E21583">
              <w:rPr>
                <w:rStyle w:val="Hyperlink"/>
                <w:rFonts w:hint="eastAsia"/>
                <w:noProof/>
                <w:rtl/>
                <w:lang w:bidi="fa-IR"/>
              </w:rPr>
              <w:t>بن</w:t>
            </w:r>
            <w:r w:rsidR="00A14792" w:rsidRPr="00E21583">
              <w:rPr>
                <w:rStyle w:val="Hyperlink"/>
                <w:noProof/>
                <w:rtl/>
                <w:lang w:bidi="fa-IR"/>
              </w:rPr>
              <w:t xml:space="preserve"> </w:t>
            </w:r>
            <w:r w:rsidR="00A14792" w:rsidRPr="00E21583">
              <w:rPr>
                <w:rStyle w:val="Hyperlink"/>
                <w:rFonts w:hint="eastAsia"/>
                <w:noProof/>
                <w:rtl/>
                <w:lang w:bidi="fa-IR"/>
              </w:rPr>
              <w:t>عباس،</w:t>
            </w:r>
            <w:r w:rsidR="00A14792" w:rsidRPr="00E21583">
              <w:rPr>
                <w:rStyle w:val="Hyperlink"/>
                <w:noProof/>
                <w:rtl/>
                <w:lang w:bidi="fa-IR"/>
              </w:rPr>
              <w:t xml:space="preserve"> </w:t>
            </w:r>
            <w:r w:rsidR="00A14792" w:rsidRPr="00E21583">
              <w:rPr>
                <w:rStyle w:val="Hyperlink"/>
                <w:rFonts w:hint="eastAsia"/>
                <w:noProof/>
                <w:rtl/>
                <w:lang w:bidi="fa-IR"/>
              </w:rPr>
              <w:t>آخرين</w:t>
            </w:r>
            <w:r w:rsidR="00A14792" w:rsidRPr="00E21583">
              <w:rPr>
                <w:rStyle w:val="Hyperlink"/>
                <w:noProof/>
                <w:rtl/>
                <w:lang w:bidi="fa-IR"/>
              </w:rPr>
              <w:t xml:space="preserve"> </w:t>
            </w:r>
            <w:r w:rsidR="00A14792" w:rsidRPr="00E21583">
              <w:rPr>
                <w:rStyle w:val="Hyperlink"/>
                <w:rFonts w:hint="eastAsia"/>
                <w:noProof/>
                <w:rtl/>
                <w:lang w:bidi="fa-IR"/>
              </w:rPr>
              <w:t>كسى</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وداع</w:t>
            </w:r>
            <w:r w:rsidR="00A14792" w:rsidRPr="00E21583">
              <w:rPr>
                <w:rStyle w:val="Hyperlink"/>
                <w:noProof/>
                <w:rtl/>
                <w:lang w:bidi="fa-IR"/>
              </w:rPr>
              <w:t xml:space="preserve"> </w:t>
            </w:r>
            <w:r w:rsidR="00A14792" w:rsidRPr="00E21583">
              <w:rPr>
                <w:rStyle w:val="Hyperlink"/>
                <w:rFonts w:hint="eastAsia"/>
                <w:noProof/>
                <w:rtl/>
                <w:lang w:bidi="fa-IR"/>
              </w:rPr>
              <w:t>كرد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7" w:history="1">
            <w:r w:rsidR="00A14792" w:rsidRPr="00E21583">
              <w:rPr>
                <w:rStyle w:val="Hyperlink"/>
                <w:noProof/>
                <w:rtl/>
                <w:lang w:bidi="fa-IR"/>
              </w:rPr>
              <w:t xml:space="preserve">119- </w:t>
            </w:r>
            <w:r w:rsidR="00A14792" w:rsidRPr="00E21583">
              <w:rPr>
                <w:rStyle w:val="Hyperlink"/>
                <w:rFonts w:hint="eastAsia"/>
                <w:noProof/>
                <w:rtl/>
                <w:lang w:bidi="fa-IR"/>
              </w:rPr>
              <w:t>حيدر</w:t>
            </w:r>
            <w:r w:rsidR="00A14792" w:rsidRPr="00E21583">
              <w:rPr>
                <w:rStyle w:val="Hyperlink"/>
                <w:noProof/>
                <w:rtl/>
                <w:lang w:bidi="fa-IR"/>
              </w:rPr>
              <w:t xml:space="preserve"> </w:t>
            </w:r>
            <w:r w:rsidR="00A14792" w:rsidRPr="00E21583">
              <w:rPr>
                <w:rStyle w:val="Hyperlink"/>
                <w:rFonts w:hint="eastAsia"/>
                <w:noProof/>
                <w:rtl/>
                <w:lang w:bidi="fa-IR"/>
              </w:rPr>
              <w:t>قاهر،</w:t>
            </w:r>
            <w:r w:rsidR="00A14792" w:rsidRPr="00E21583">
              <w:rPr>
                <w:rStyle w:val="Hyperlink"/>
                <w:noProof/>
                <w:rtl/>
                <w:lang w:bidi="fa-IR"/>
              </w:rPr>
              <w:t xml:space="preserve"> </w:t>
            </w:r>
            <w:r w:rsidR="00A14792" w:rsidRPr="00E21583">
              <w:rPr>
                <w:rStyle w:val="Hyperlink"/>
                <w:rFonts w:hint="eastAsia"/>
                <w:noProof/>
                <w:rtl/>
                <w:lang w:bidi="fa-IR"/>
              </w:rPr>
              <w:t>غالب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8" w:history="1">
            <w:r w:rsidR="00A14792" w:rsidRPr="00E21583">
              <w:rPr>
                <w:rStyle w:val="Hyperlink"/>
                <w:noProof/>
                <w:rtl/>
                <w:lang w:bidi="fa-IR"/>
              </w:rPr>
              <w:t xml:space="preserve">120- </w:t>
            </w:r>
            <w:r w:rsidR="00A14792" w:rsidRPr="00E21583">
              <w:rPr>
                <w:rStyle w:val="Hyperlink"/>
                <w:rFonts w:hint="eastAsia"/>
                <w:noProof/>
                <w:rtl/>
                <w:lang w:bidi="fa-IR"/>
              </w:rPr>
              <w:t>دفاع</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حريم</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199" w:history="1">
            <w:r w:rsidR="00A14792" w:rsidRPr="00E21583">
              <w:rPr>
                <w:rStyle w:val="Hyperlink"/>
                <w:noProof/>
                <w:rtl/>
                <w:lang w:bidi="fa-IR"/>
              </w:rPr>
              <w:t xml:space="preserve">121-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حنين،</w:t>
            </w:r>
            <w:r w:rsidR="00A14792" w:rsidRPr="00E21583">
              <w:rPr>
                <w:rStyle w:val="Hyperlink"/>
                <w:noProof/>
                <w:rtl/>
                <w:lang w:bidi="fa-IR"/>
              </w:rPr>
              <w:t xml:space="preserve"> </w:t>
            </w:r>
            <w:r w:rsidR="00A14792" w:rsidRPr="00E21583">
              <w:rPr>
                <w:rStyle w:val="Hyperlink"/>
                <w:rFonts w:hint="eastAsia"/>
                <w:noProof/>
                <w:rtl/>
                <w:lang w:bidi="fa-IR"/>
              </w:rPr>
              <w:t>شكست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پيروزى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386585199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0" w:history="1">
            <w:r w:rsidR="00A14792" w:rsidRPr="00E21583">
              <w:rPr>
                <w:rStyle w:val="Hyperlink"/>
                <w:noProof/>
                <w:rtl/>
                <w:lang w:bidi="fa-IR"/>
              </w:rPr>
              <w:t xml:space="preserve">122- </w:t>
            </w:r>
            <w:r w:rsidR="00A14792" w:rsidRPr="00E21583">
              <w:rPr>
                <w:rStyle w:val="Hyperlink"/>
                <w:rFonts w:hint="eastAsia"/>
                <w:noProof/>
                <w:rtl/>
                <w:lang w:bidi="fa-IR"/>
              </w:rPr>
              <w:t>ورود</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بهشت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1" w:history="1">
            <w:r w:rsidR="00A14792" w:rsidRPr="00E21583">
              <w:rPr>
                <w:rStyle w:val="Hyperlink"/>
                <w:noProof/>
                <w:rtl/>
                <w:lang w:bidi="fa-IR"/>
              </w:rPr>
              <w:t xml:space="preserve">123- </w:t>
            </w:r>
            <w:r w:rsidR="00A14792" w:rsidRPr="00E21583">
              <w:rPr>
                <w:rStyle w:val="Hyperlink"/>
                <w:rFonts w:hint="eastAsia"/>
                <w:noProof/>
                <w:rtl/>
                <w:lang w:bidi="fa-IR"/>
              </w:rPr>
              <w:t>شرط</w:t>
            </w:r>
            <w:r w:rsidR="00A14792" w:rsidRPr="00E21583">
              <w:rPr>
                <w:rStyle w:val="Hyperlink"/>
                <w:noProof/>
                <w:rtl/>
                <w:lang w:bidi="fa-IR"/>
              </w:rPr>
              <w:t xml:space="preserve"> </w:t>
            </w:r>
            <w:r w:rsidR="00A14792" w:rsidRPr="00E21583">
              <w:rPr>
                <w:rStyle w:val="Hyperlink"/>
                <w:rFonts w:hint="eastAsia"/>
                <w:noProof/>
                <w:rtl/>
                <w:lang w:bidi="fa-IR"/>
              </w:rPr>
              <w:t>قبولى</w:t>
            </w:r>
            <w:r w:rsidR="00A14792" w:rsidRPr="00E21583">
              <w:rPr>
                <w:rStyle w:val="Hyperlink"/>
                <w:noProof/>
                <w:rtl/>
                <w:lang w:bidi="fa-IR"/>
              </w:rPr>
              <w:t xml:space="preserve"> </w:t>
            </w:r>
            <w:r w:rsidR="00A14792" w:rsidRPr="00E21583">
              <w:rPr>
                <w:rStyle w:val="Hyperlink"/>
                <w:rFonts w:hint="eastAsia"/>
                <w:noProof/>
                <w:rtl/>
                <w:lang w:bidi="fa-IR"/>
              </w:rPr>
              <w:t>توحيد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ايمان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2" w:history="1">
            <w:r w:rsidR="00A14792" w:rsidRPr="00E21583">
              <w:rPr>
                <w:rStyle w:val="Hyperlink"/>
                <w:noProof/>
                <w:rtl/>
                <w:lang w:bidi="fa-IR"/>
              </w:rPr>
              <w:t xml:space="preserve">124- </w:t>
            </w:r>
            <w:r w:rsidR="00A14792" w:rsidRPr="00E21583">
              <w:rPr>
                <w:rStyle w:val="Hyperlink"/>
                <w:rFonts w:hint="eastAsia"/>
                <w:noProof/>
                <w:rtl/>
                <w:lang w:bidi="fa-IR"/>
              </w:rPr>
              <w:t>امير</w:t>
            </w:r>
            <w:r w:rsidR="00A14792" w:rsidRPr="00E21583">
              <w:rPr>
                <w:rStyle w:val="Hyperlink"/>
                <w:noProof/>
                <w:rtl/>
                <w:lang w:bidi="fa-IR"/>
              </w:rPr>
              <w:t xml:space="preserve"> </w:t>
            </w:r>
            <w:r w:rsidR="00A14792" w:rsidRPr="00E21583">
              <w:rPr>
                <w:rStyle w:val="Hyperlink"/>
                <w:rFonts w:hint="eastAsia"/>
                <w:noProof/>
                <w:rtl/>
                <w:lang w:bidi="fa-IR"/>
              </w:rPr>
              <w:t>انفاق</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كرم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3" w:history="1">
            <w:r w:rsidR="00A14792" w:rsidRPr="00E21583">
              <w:rPr>
                <w:rStyle w:val="Hyperlink"/>
                <w:noProof/>
                <w:rtl/>
                <w:lang w:bidi="fa-IR"/>
              </w:rPr>
              <w:t xml:space="preserve">125- </w:t>
            </w:r>
            <w:r w:rsidR="00A14792" w:rsidRPr="00E21583">
              <w:rPr>
                <w:rStyle w:val="Hyperlink"/>
                <w:rFonts w:hint="eastAsia"/>
                <w:noProof/>
                <w:rtl/>
                <w:lang w:bidi="fa-IR"/>
              </w:rPr>
              <w:t>سرمشق</w:t>
            </w:r>
            <w:r w:rsidR="00A14792" w:rsidRPr="00E21583">
              <w:rPr>
                <w:rStyle w:val="Hyperlink"/>
                <w:noProof/>
                <w:rtl/>
                <w:lang w:bidi="fa-IR"/>
              </w:rPr>
              <w:t xml:space="preserve"> </w:t>
            </w:r>
            <w:r w:rsidR="00A14792" w:rsidRPr="00E21583">
              <w:rPr>
                <w:rStyle w:val="Hyperlink"/>
                <w:rFonts w:hint="eastAsia"/>
                <w:noProof/>
                <w:rtl/>
                <w:lang w:bidi="fa-IR"/>
              </w:rPr>
              <w:t>اهل</w:t>
            </w:r>
            <w:r w:rsidR="00A14792" w:rsidRPr="00E21583">
              <w:rPr>
                <w:rStyle w:val="Hyperlink"/>
                <w:noProof/>
                <w:rtl/>
                <w:lang w:bidi="fa-IR"/>
              </w:rPr>
              <w:t xml:space="preserve"> </w:t>
            </w:r>
            <w:r w:rsidR="00A14792" w:rsidRPr="00E21583">
              <w:rPr>
                <w:rStyle w:val="Hyperlink"/>
                <w:rFonts w:hint="eastAsia"/>
                <w:noProof/>
                <w:rtl/>
                <w:lang w:bidi="fa-IR"/>
              </w:rPr>
              <w:t>وفا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4" w:history="1">
            <w:r w:rsidR="00A14792" w:rsidRPr="00E21583">
              <w:rPr>
                <w:rStyle w:val="Hyperlink"/>
                <w:noProof/>
                <w:rtl/>
                <w:lang w:bidi="fa-IR"/>
              </w:rPr>
              <w:t xml:space="preserve">126- </w:t>
            </w:r>
            <w:r w:rsidR="00A14792" w:rsidRPr="00E21583">
              <w:rPr>
                <w:rStyle w:val="Hyperlink"/>
                <w:rFonts w:hint="eastAsia"/>
                <w:noProof/>
                <w:rtl/>
                <w:lang w:bidi="fa-IR"/>
              </w:rPr>
              <w:t>كاركردن</w:t>
            </w:r>
            <w:r w:rsidR="00A14792" w:rsidRPr="00E21583">
              <w:rPr>
                <w:rStyle w:val="Hyperlink"/>
                <w:noProof/>
                <w:rtl/>
                <w:lang w:bidi="fa-IR"/>
              </w:rPr>
              <w:t xml:space="preserve"> </w:t>
            </w:r>
            <w:r w:rsidR="00A14792" w:rsidRPr="00E21583">
              <w:rPr>
                <w:rStyle w:val="Hyperlink"/>
                <w:rFonts w:hint="eastAsia"/>
                <w:noProof/>
                <w:rtl/>
                <w:lang w:bidi="fa-IR"/>
              </w:rPr>
              <w:t>عيب</w:t>
            </w:r>
            <w:r w:rsidR="00A14792" w:rsidRPr="00E21583">
              <w:rPr>
                <w:rStyle w:val="Hyperlink"/>
                <w:noProof/>
                <w:rtl/>
                <w:lang w:bidi="fa-IR"/>
              </w:rPr>
              <w:t xml:space="preserve"> </w:t>
            </w:r>
            <w:r w:rsidR="00A14792" w:rsidRPr="00E21583">
              <w:rPr>
                <w:rStyle w:val="Hyperlink"/>
                <w:rFonts w:hint="eastAsia"/>
                <w:noProof/>
                <w:rtl/>
                <w:lang w:bidi="fa-IR"/>
              </w:rPr>
              <w:t>نيست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5" w:history="1">
            <w:r w:rsidR="00A14792" w:rsidRPr="00E21583">
              <w:rPr>
                <w:rStyle w:val="Hyperlink"/>
                <w:noProof/>
                <w:rtl/>
                <w:lang w:bidi="fa-IR"/>
              </w:rPr>
              <w:t xml:space="preserve">127- </w:t>
            </w:r>
            <w:r w:rsidR="00A14792" w:rsidRPr="00E21583">
              <w:rPr>
                <w:rStyle w:val="Hyperlink"/>
                <w:rFonts w:hint="eastAsia"/>
                <w:noProof/>
                <w:rtl/>
                <w:lang w:bidi="fa-IR"/>
              </w:rPr>
              <w:t>پيروى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6" w:history="1">
            <w:r w:rsidR="00A14792" w:rsidRPr="00E21583">
              <w:rPr>
                <w:rStyle w:val="Hyperlink"/>
                <w:noProof/>
                <w:rtl/>
                <w:lang w:bidi="fa-IR"/>
              </w:rPr>
              <w:t xml:space="preserve">128-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خير</w:t>
            </w:r>
            <w:r w:rsidR="00A14792" w:rsidRPr="00E21583">
              <w:rPr>
                <w:rStyle w:val="Hyperlink"/>
                <w:noProof/>
                <w:rtl/>
                <w:lang w:bidi="fa-IR"/>
              </w:rPr>
              <w:t xml:space="preserve"> </w:t>
            </w:r>
            <w:r w:rsidR="00A14792" w:rsidRPr="00E21583">
              <w:rPr>
                <w:rStyle w:val="Hyperlink"/>
                <w:rFonts w:hint="eastAsia"/>
                <w:noProof/>
                <w:rtl/>
                <w:lang w:bidi="fa-IR"/>
              </w:rPr>
              <w:t>البريه</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7" w:history="1">
            <w:r w:rsidR="00A14792" w:rsidRPr="00E21583">
              <w:rPr>
                <w:rStyle w:val="Hyperlink"/>
                <w:noProof/>
                <w:rtl/>
                <w:lang w:bidi="fa-IR"/>
              </w:rPr>
              <w:t xml:space="preserve">129- </w:t>
            </w:r>
            <w:r w:rsidR="00A14792" w:rsidRPr="00E21583">
              <w:rPr>
                <w:rStyle w:val="Hyperlink"/>
                <w:rFonts w:hint="eastAsia"/>
                <w:noProof/>
                <w:rtl/>
                <w:lang w:bidi="fa-IR"/>
              </w:rPr>
              <w:t>اولين</w:t>
            </w:r>
            <w:r w:rsidR="00A14792" w:rsidRPr="00E21583">
              <w:rPr>
                <w:rStyle w:val="Hyperlink"/>
                <w:noProof/>
                <w:rtl/>
                <w:lang w:bidi="fa-IR"/>
              </w:rPr>
              <w:t xml:space="preserve"> </w:t>
            </w:r>
            <w:r w:rsidR="00A14792" w:rsidRPr="00E21583">
              <w:rPr>
                <w:rStyle w:val="Hyperlink"/>
                <w:rFonts w:hint="eastAsia"/>
                <w:noProof/>
                <w:rtl/>
                <w:lang w:bidi="fa-IR"/>
              </w:rPr>
              <w:t>پيشتاز</w:t>
            </w:r>
            <w:r w:rsidR="00A14792" w:rsidRPr="00E21583">
              <w:rPr>
                <w:rStyle w:val="Hyperlink"/>
                <w:noProof/>
                <w:rtl/>
                <w:lang w:bidi="fa-IR"/>
              </w:rPr>
              <w:t xml:space="preserve"> </w:t>
            </w:r>
            <w:r w:rsidR="00A14792" w:rsidRPr="00E21583">
              <w:rPr>
                <w:rStyle w:val="Hyperlink"/>
                <w:rFonts w:hint="eastAsia"/>
                <w:noProof/>
                <w:rtl/>
                <w:lang w:bidi="fa-IR"/>
              </w:rPr>
              <w:t>عامل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8" w:history="1">
            <w:r w:rsidR="00A14792" w:rsidRPr="00E21583">
              <w:rPr>
                <w:rStyle w:val="Hyperlink"/>
                <w:noProof/>
                <w:rtl/>
                <w:lang w:bidi="fa-IR"/>
              </w:rPr>
              <w:t xml:space="preserve">130- </w:t>
            </w:r>
            <w:r w:rsidR="00A14792" w:rsidRPr="00E21583">
              <w:rPr>
                <w:rStyle w:val="Hyperlink"/>
                <w:rFonts w:hint="eastAsia"/>
                <w:noProof/>
                <w:rtl/>
                <w:lang w:bidi="fa-IR"/>
              </w:rPr>
              <w:t>همراه</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09" w:history="1">
            <w:r w:rsidR="00A14792" w:rsidRPr="00E21583">
              <w:rPr>
                <w:rStyle w:val="Hyperlink"/>
                <w:noProof/>
                <w:rtl/>
                <w:lang w:bidi="fa-IR"/>
              </w:rPr>
              <w:t xml:space="preserve">131- </w:t>
            </w:r>
            <w:r w:rsidR="00A14792" w:rsidRPr="00E21583">
              <w:rPr>
                <w:rStyle w:val="Hyperlink"/>
                <w:rFonts w:hint="eastAsia"/>
                <w:noProof/>
                <w:rtl/>
                <w:lang w:bidi="fa-IR"/>
              </w:rPr>
              <w:t>هم</w:t>
            </w:r>
            <w:r w:rsidR="00A14792" w:rsidRPr="00E21583">
              <w:rPr>
                <w:rStyle w:val="Hyperlink"/>
                <w:noProof/>
                <w:rtl/>
                <w:lang w:bidi="fa-IR"/>
              </w:rPr>
              <w:t xml:space="preserve"> </w:t>
            </w:r>
            <w:r w:rsidR="00A14792" w:rsidRPr="00E21583">
              <w:rPr>
                <w:rStyle w:val="Hyperlink"/>
                <w:rFonts w:hint="eastAsia"/>
                <w:noProof/>
                <w:rtl/>
                <w:lang w:bidi="fa-IR"/>
              </w:rPr>
              <w:t>سفره</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0" w:history="1">
            <w:r w:rsidR="00A14792" w:rsidRPr="00E21583">
              <w:rPr>
                <w:rStyle w:val="Hyperlink"/>
                <w:noProof/>
                <w:rtl/>
                <w:lang w:bidi="fa-IR"/>
              </w:rPr>
              <w:t xml:space="preserve">132- </w:t>
            </w:r>
            <w:r w:rsidR="00A14792" w:rsidRPr="00E21583">
              <w:rPr>
                <w:rStyle w:val="Hyperlink"/>
                <w:rFonts w:hint="eastAsia"/>
                <w:noProof/>
                <w:rtl/>
                <w:lang w:bidi="fa-IR"/>
              </w:rPr>
              <w:t>صدقه</w:t>
            </w:r>
            <w:r w:rsidR="00A14792" w:rsidRPr="00E21583">
              <w:rPr>
                <w:rStyle w:val="Hyperlink"/>
                <w:noProof/>
                <w:rtl/>
                <w:lang w:bidi="fa-IR"/>
              </w:rPr>
              <w:t xml:space="preserve"> </w:t>
            </w:r>
            <w:r w:rsidR="00A14792" w:rsidRPr="00E21583">
              <w:rPr>
                <w:rStyle w:val="Hyperlink"/>
                <w:rFonts w:hint="eastAsia"/>
                <w:noProof/>
                <w:rtl/>
                <w:lang w:bidi="fa-IR"/>
              </w:rPr>
              <w:t>قبل</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سئوال</w:t>
            </w:r>
            <w:r w:rsidR="00A14792" w:rsidRPr="00E21583">
              <w:rPr>
                <w:rStyle w:val="Hyperlink"/>
                <w:noProof/>
                <w:rtl/>
                <w:lang w:bidi="fa-IR"/>
              </w:rPr>
              <w:t xml:space="preserve"> </w:t>
            </w:r>
            <w:r w:rsidR="00A14792" w:rsidRPr="00E21583">
              <w:rPr>
                <w:rStyle w:val="Hyperlink"/>
                <w:rFonts w:hint="eastAsia"/>
                <w:noProof/>
                <w:rtl/>
                <w:lang w:bidi="fa-IR"/>
              </w:rPr>
              <w:t>كردن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1" w:history="1">
            <w:r w:rsidR="00A14792" w:rsidRPr="00E21583">
              <w:rPr>
                <w:rStyle w:val="Hyperlink"/>
                <w:noProof/>
                <w:rtl/>
                <w:lang w:bidi="fa-IR"/>
              </w:rPr>
              <w:t xml:space="preserve">133- </w:t>
            </w:r>
            <w:r w:rsidR="00A14792" w:rsidRPr="00E21583">
              <w:rPr>
                <w:rStyle w:val="Hyperlink"/>
                <w:rFonts w:hint="eastAsia"/>
                <w:noProof/>
                <w:rtl/>
                <w:lang w:bidi="fa-IR"/>
              </w:rPr>
              <w:t>رمز</w:t>
            </w:r>
            <w:r w:rsidR="00A14792" w:rsidRPr="00E21583">
              <w:rPr>
                <w:rStyle w:val="Hyperlink"/>
                <w:noProof/>
                <w:rtl/>
                <w:lang w:bidi="fa-IR"/>
              </w:rPr>
              <w:t xml:space="preserve"> </w:t>
            </w:r>
            <w:r w:rsidR="00A14792" w:rsidRPr="00E21583">
              <w:rPr>
                <w:rStyle w:val="Hyperlink"/>
                <w:rFonts w:hint="eastAsia"/>
                <w:noProof/>
                <w:rtl/>
                <w:lang w:bidi="fa-IR"/>
              </w:rPr>
              <w:t>فتح</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2" w:history="1">
            <w:r w:rsidR="00A14792" w:rsidRPr="00E21583">
              <w:rPr>
                <w:rStyle w:val="Hyperlink"/>
                <w:noProof/>
                <w:rtl/>
                <w:lang w:bidi="fa-IR"/>
              </w:rPr>
              <w:t xml:space="preserve">134- </w:t>
            </w:r>
            <w:r w:rsidR="00A14792" w:rsidRPr="00E21583">
              <w:rPr>
                <w:rStyle w:val="Hyperlink"/>
                <w:rFonts w:hint="eastAsia"/>
                <w:noProof/>
                <w:rtl/>
                <w:lang w:bidi="fa-IR"/>
              </w:rPr>
              <w:t>ايثار</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3" w:history="1">
            <w:r w:rsidR="00A14792" w:rsidRPr="00E21583">
              <w:rPr>
                <w:rStyle w:val="Hyperlink"/>
                <w:noProof/>
                <w:rtl/>
                <w:lang w:bidi="fa-IR"/>
              </w:rPr>
              <w:t xml:space="preserve">135- </w:t>
            </w:r>
            <w:r w:rsidR="00A14792" w:rsidRPr="00E21583">
              <w:rPr>
                <w:rStyle w:val="Hyperlink"/>
                <w:rFonts w:hint="eastAsia"/>
                <w:noProof/>
                <w:rtl/>
                <w:lang w:bidi="fa-IR"/>
              </w:rPr>
              <w:t>برترين</w:t>
            </w:r>
            <w:r w:rsidR="00A14792" w:rsidRPr="00E21583">
              <w:rPr>
                <w:rStyle w:val="Hyperlink"/>
                <w:noProof/>
                <w:rtl/>
                <w:lang w:bidi="fa-IR"/>
              </w:rPr>
              <w:t xml:space="preserve"> </w:t>
            </w:r>
            <w:r w:rsidR="00A14792" w:rsidRPr="00E21583">
              <w:rPr>
                <w:rStyle w:val="Hyperlink"/>
                <w:rFonts w:hint="eastAsia"/>
                <w:noProof/>
                <w:rtl/>
                <w:lang w:bidi="fa-IR"/>
              </w:rPr>
              <w:t>مخلوق</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4" w:history="1">
            <w:r w:rsidR="00A14792" w:rsidRPr="00E21583">
              <w:rPr>
                <w:rStyle w:val="Hyperlink"/>
                <w:noProof/>
                <w:rtl/>
                <w:lang w:bidi="fa-IR"/>
              </w:rPr>
              <w:t xml:space="preserve">136-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سئوال</w:t>
            </w:r>
            <w:r w:rsidR="00A14792" w:rsidRPr="00E21583">
              <w:rPr>
                <w:rStyle w:val="Hyperlink"/>
                <w:noProof/>
                <w:rtl/>
                <w:lang w:bidi="fa-IR"/>
              </w:rPr>
              <w:t xml:space="preserve"> </w:t>
            </w:r>
            <w:r w:rsidR="00A14792" w:rsidRPr="00E21583">
              <w:rPr>
                <w:rStyle w:val="Hyperlink"/>
                <w:rFonts w:hint="eastAsia"/>
                <w:noProof/>
                <w:rtl/>
                <w:lang w:bidi="fa-IR"/>
              </w:rPr>
              <w:t>كن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5" w:history="1">
            <w:r w:rsidR="00A14792" w:rsidRPr="00E21583">
              <w:rPr>
                <w:rStyle w:val="Hyperlink"/>
                <w:noProof/>
                <w:rtl/>
                <w:lang w:bidi="fa-IR"/>
              </w:rPr>
              <w:t xml:space="preserve">137-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وصيت</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عمل</w:t>
            </w:r>
            <w:r w:rsidR="00A14792" w:rsidRPr="00E21583">
              <w:rPr>
                <w:rStyle w:val="Hyperlink"/>
                <w:noProof/>
                <w:rtl/>
                <w:lang w:bidi="fa-IR"/>
              </w:rPr>
              <w:t xml:space="preserve"> </w:t>
            </w:r>
            <w:r w:rsidR="00A14792" w:rsidRPr="00E21583">
              <w:rPr>
                <w:rStyle w:val="Hyperlink"/>
                <w:rFonts w:hint="eastAsia"/>
                <w:noProof/>
                <w:rtl/>
                <w:lang w:bidi="fa-IR"/>
              </w:rPr>
              <w:t>كرد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6" w:history="1">
            <w:r w:rsidR="00A14792" w:rsidRPr="00E21583">
              <w:rPr>
                <w:rStyle w:val="Hyperlink"/>
                <w:noProof/>
                <w:rtl/>
                <w:lang w:bidi="fa-IR"/>
              </w:rPr>
              <w:t xml:space="preserve">138- </w:t>
            </w:r>
            <w:r w:rsidR="00A14792" w:rsidRPr="00E21583">
              <w:rPr>
                <w:rStyle w:val="Hyperlink"/>
                <w:rFonts w:hint="eastAsia"/>
                <w:noProof/>
                <w:rtl/>
                <w:lang w:bidi="fa-IR"/>
              </w:rPr>
              <w:t>كارهاى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خانه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7" w:history="1">
            <w:r w:rsidR="00A14792" w:rsidRPr="00E21583">
              <w:rPr>
                <w:rStyle w:val="Hyperlink"/>
                <w:noProof/>
                <w:rtl/>
                <w:lang w:bidi="fa-IR"/>
              </w:rPr>
              <w:t xml:space="preserve">139-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جان</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cs="Rafed Alaem" w:hint="eastAsia"/>
                <w:noProof/>
                <w:rtl/>
              </w:rPr>
              <w:t>عليها‌السلام</w:t>
            </w:r>
            <w:r w:rsidR="00A14792" w:rsidRPr="00E21583">
              <w:rPr>
                <w:rStyle w:val="Hyperlink"/>
                <w:noProof/>
                <w:rtl/>
                <w:lang w:bidi="fa-IR"/>
              </w:rPr>
              <w:t xml:space="preserve"> </w:t>
            </w:r>
            <w:r w:rsidR="00A14792" w:rsidRPr="00E21583">
              <w:rPr>
                <w:rStyle w:val="Hyperlink"/>
                <w:rFonts w:hint="eastAsia"/>
                <w:noProof/>
                <w:rtl/>
                <w:lang w:bidi="fa-IR"/>
              </w:rPr>
              <w:t>همسر</w:t>
            </w:r>
            <w:r w:rsidR="00A14792" w:rsidRPr="00E21583">
              <w:rPr>
                <w:rStyle w:val="Hyperlink"/>
                <w:noProof/>
                <w:rtl/>
                <w:lang w:bidi="fa-IR"/>
              </w:rPr>
              <w:t xml:space="preserve"> </w:t>
            </w:r>
            <w:r w:rsidR="00A14792" w:rsidRPr="00E21583">
              <w:rPr>
                <w:rStyle w:val="Hyperlink"/>
                <w:rFonts w:hint="eastAsia"/>
                <w:noProof/>
                <w:rtl/>
                <w:lang w:bidi="fa-IR"/>
              </w:rPr>
              <w:t>خوبى</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8" w:history="1">
            <w:r w:rsidR="00A14792" w:rsidRPr="00E21583">
              <w:rPr>
                <w:rStyle w:val="Hyperlink"/>
                <w:noProof/>
                <w:rtl/>
                <w:lang w:bidi="fa-IR"/>
              </w:rPr>
              <w:t xml:space="preserve">140- </w:t>
            </w:r>
            <w:r w:rsidR="00A14792" w:rsidRPr="00E21583">
              <w:rPr>
                <w:rStyle w:val="Hyperlink"/>
                <w:rFonts w:hint="eastAsia"/>
                <w:noProof/>
                <w:rtl/>
                <w:lang w:bidi="fa-IR"/>
              </w:rPr>
              <w:t>روزى</w:t>
            </w:r>
            <w:r w:rsidR="00A14792" w:rsidRPr="00E21583">
              <w:rPr>
                <w:rStyle w:val="Hyperlink"/>
                <w:noProof/>
                <w:rtl/>
                <w:lang w:bidi="fa-IR"/>
              </w:rPr>
              <w:t xml:space="preserve"> </w:t>
            </w:r>
            <w:r w:rsidR="00A14792" w:rsidRPr="00E21583">
              <w:rPr>
                <w:rStyle w:val="Hyperlink"/>
                <w:rFonts w:hint="eastAsia"/>
                <w:noProof/>
                <w:rtl/>
                <w:lang w:bidi="fa-IR"/>
              </w:rPr>
              <w:t>رسانى</w:t>
            </w:r>
            <w:r w:rsidR="00A14792" w:rsidRPr="00E21583">
              <w:rPr>
                <w:rStyle w:val="Hyperlink"/>
                <w:noProof/>
                <w:rtl/>
                <w:lang w:bidi="fa-IR"/>
              </w:rPr>
              <w:t xml:space="preserve"> </w:t>
            </w:r>
            <w:r w:rsidR="00A14792" w:rsidRPr="00E21583">
              <w:rPr>
                <w:rStyle w:val="Hyperlink"/>
                <w:rFonts w:hint="eastAsia"/>
                <w:noProof/>
                <w:rtl/>
                <w:lang w:bidi="fa-IR"/>
              </w:rPr>
              <w:t>جبرئيل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19" w:history="1">
            <w:r w:rsidR="00A14792" w:rsidRPr="00E21583">
              <w:rPr>
                <w:rStyle w:val="Hyperlink"/>
                <w:noProof/>
                <w:rtl/>
                <w:lang w:bidi="fa-IR"/>
              </w:rPr>
              <w:t xml:space="preserve">141- </w:t>
            </w:r>
            <w:r w:rsidR="00A14792" w:rsidRPr="00E21583">
              <w:rPr>
                <w:rStyle w:val="Hyperlink"/>
                <w:rFonts w:hint="eastAsia"/>
                <w:noProof/>
                <w:rtl/>
                <w:lang w:bidi="fa-IR"/>
              </w:rPr>
              <w:t>ارتحال</w:t>
            </w:r>
            <w:r w:rsidR="00A14792" w:rsidRPr="00E21583">
              <w:rPr>
                <w:rStyle w:val="Hyperlink"/>
                <w:noProof/>
                <w:rtl/>
                <w:lang w:bidi="fa-IR"/>
              </w:rPr>
              <w:t xml:space="preserve"> </w:t>
            </w:r>
            <w:r w:rsidR="00A14792" w:rsidRPr="00E21583">
              <w:rPr>
                <w:rStyle w:val="Hyperlink"/>
                <w:rFonts w:hint="eastAsia"/>
                <w:noProof/>
                <w:rtl/>
                <w:lang w:bidi="fa-IR"/>
              </w:rPr>
              <w:t>حامى</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0" w:history="1">
            <w:r w:rsidR="00A14792" w:rsidRPr="00E21583">
              <w:rPr>
                <w:rStyle w:val="Hyperlink"/>
                <w:noProof/>
                <w:rtl/>
                <w:lang w:bidi="fa-IR"/>
              </w:rPr>
              <w:t xml:space="preserve">142-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مبين</w:t>
            </w:r>
            <w:r w:rsidR="00A14792" w:rsidRPr="00E21583">
              <w:rPr>
                <w:rStyle w:val="Hyperlink"/>
                <w:noProof/>
                <w:rtl/>
                <w:lang w:bidi="fa-IR"/>
              </w:rPr>
              <w:t xml:space="preserve"> </w:t>
            </w:r>
            <w:r w:rsidR="00A14792" w:rsidRPr="00E21583">
              <w:rPr>
                <w:rStyle w:val="Hyperlink"/>
                <w:rFonts w:hint="eastAsia"/>
                <w:noProof/>
                <w:rtl/>
                <w:lang w:bidi="fa-IR"/>
              </w:rPr>
              <w:t>حدود</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1" w:history="1">
            <w:r w:rsidR="00A14792" w:rsidRPr="00E21583">
              <w:rPr>
                <w:rStyle w:val="Hyperlink"/>
                <w:noProof/>
                <w:rtl/>
                <w:lang w:bidi="fa-IR"/>
              </w:rPr>
              <w:t xml:space="preserve">143-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خنثى</w:t>
            </w:r>
            <w:r w:rsidR="00A14792" w:rsidRPr="00E21583">
              <w:rPr>
                <w:rStyle w:val="Hyperlink"/>
                <w:noProof/>
                <w:rtl/>
                <w:lang w:bidi="fa-IR"/>
              </w:rPr>
              <w:t xml:space="preserve"> </w:t>
            </w:r>
            <w:r w:rsidR="00A14792" w:rsidRPr="00E21583">
              <w:rPr>
                <w:rStyle w:val="Hyperlink"/>
                <w:rFonts w:hint="eastAsia"/>
                <w:noProof/>
                <w:rtl/>
                <w:lang w:bidi="fa-IR"/>
              </w:rPr>
              <w:t>كننده</w:t>
            </w:r>
            <w:r w:rsidR="00A14792" w:rsidRPr="00E21583">
              <w:rPr>
                <w:rStyle w:val="Hyperlink"/>
                <w:noProof/>
                <w:rtl/>
                <w:lang w:bidi="fa-IR"/>
              </w:rPr>
              <w:t xml:space="preserve"> </w:t>
            </w:r>
            <w:r w:rsidR="00A14792" w:rsidRPr="00E21583">
              <w:rPr>
                <w:rStyle w:val="Hyperlink"/>
                <w:rFonts w:hint="eastAsia"/>
                <w:noProof/>
                <w:rtl/>
                <w:lang w:bidi="fa-IR"/>
              </w:rPr>
              <w:t>توطئه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109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2" w:history="1">
            <w:r w:rsidR="00A14792" w:rsidRPr="00E21583">
              <w:rPr>
                <w:rStyle w:val="Hyperlink"/>
                <w:noProof/>
                <w:rtl/>
                <w:lang w:bidi="fa-IR"/>
              </w:rPr>
              <w:t xml:space="preserve">144-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فتنه</w:t>
            </w:r>
            <w:r w:rsidR="00A14792" w:rsidRPr="00E21583">
              <w:rPr>
                <w:rStyle w:val="Hyperlink"/>
                <w:noProof/>
                <w:rtl/>
                <w:lang w:bidi="fa-IR"/>
              </w:rPr>
              <w:t xml:space="preserve"> </w:t>
            </w:r>
            <w:r w:rsidR="00A14792" w:rsidRPr="00E21583">
              <w:rPr>
                <w:rStyle w:val="Hyperlink"/>
                <w:rFonts w:hint="eastAsia"/>
                <w:noProof/>
                <w:rtl/>
                <w:lang w:bidi="fa-IR"/>
              </w:rPr>
              <w:t>ها</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دهد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3" w:history="1">
            <w:r w:rsidR="00A14792" w:rsidRPr="00E21583">
              <w:rPr>
                <w:rStyle w:val="Hyperlink"/>
                <w:noProof/>
                <w:rtl/>
                <w:lang w:bidi="fa-IR"/>
              </w:rPr>
              <w:t xml:space="preserve">145-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حجت</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4" w:history="1">
            <w:r w:rsidR="00A14792" w:rsidRPr="00E21583">
              <w:rPr>
                <w:rStyle w:val="Hyperlink"/>
                <w:noProof/>
                <w:rtl/>
                <w:lang w:bidi="fa-IR"/>
              </w:rPr>
              <w:t xml:space="preserve">146- </w:t>
            </w:r>
            <w:r w:rsidR="00A14792" w:rsidRPr="00E21583">
              <w:rPr>
                <w:rStyle w:val="Hyperlink"/>
                <w:rFonts w:hint="eastAsia"/>
                <w:noProof/>
                <w:rtl/>
                <w:lang w:bidi="fa-IR"/>
              </w:rPr>
              <w:t>معيار</w:t>
            </w:r>
            <w:r w:rsidR="00A14792" w:rsidRPr="00E21583">
              <w:rPr>
                <w:rStyle w:val="Hyperlink"/>
                <w:noProof/>
                <w:rtl/>
                <w:lang w:bidi="fa-IR"/>
              </w:rPr>
              <w:t xml:space="preserve"> </w:t>
            </w:r>
            <w:r w:rsidR="00A14792" w:rsidRPr="00E21583">
              <w:rPr>
                <w:rStyle w:val="Hyperlink"/>
                <w:rFonts w:hint="eastAsia"/>
                <w:noProof/>
                <w:rtl/>
                <w:lang w:bidi="fa-IR"/>
              </w:rPr>
              <w:t>قطعى</w:t>
            </w:r>
            <w:r w:rsidR="00A14792" w:rsidRPr="00E21583">
              <w:rPr>
                <w:rStyle w:val="Hyperlink"/>
                <w:noProof/>
                <w:rtl/>
                <w:lang w:bidi="fa-IR"/>
              </w:rPr>
              <w:t xml:space="preserve"> </w:t>
            </w:r>
            <w:r w:rsidR="00A14792" w:rsidRPr="00E21583">
              <w:rPr>
                <w:rStyle w:val="Hyperlink"/>
                <w:rFonts w:hint="eastAsia"/>
                <w:noProof/>
                <w:rtl/>
                <w:lang w:bidi="fa-IR"/>
              </w:rPr>
              <w:t>دين</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5" w:history="1">
            <w:r w:rsidR="00A14792" w:rsidRPr="00E21583">
              <w:rPr>
                <w:rStyle w:val="Hyperlink"/>
                <w:noProof/>
                <w:rtl/>
                <w:lang w:bidi="fa-IR"/>
              </w:rPr>
              <w:t xml:space="preserve">147- </w:t>
            </w:r>
            <w:r w:rsidR="00A14792" w:rsidRPr="00E21583">
              <w:rPr>
                <w:rStyle w:val="Hyperlink"/>
                <w:rFonts w:hint="eastAsia"/>
                <w:noProof/>
                <w:rtl/>
                <w:lang w:bidi="fa-IR"/>
              </w:rPr>
              <w:t>خيبر</w:t>
            </w:r>
            <w:r w:rsidR="00A14792" w:rsidRPr="00E21583">
              <w:rPr>
                <w:rStyle w:val="Hyperlink"/>
                <w:noProof/>
                <w:rtl/>
                <w:lang w:bidi="fa-IR"/>
              </w:rPr>
              <w:t xml:space="preserve"> </w:t>
            </w:r>
            <w:r w:rsidR="00A14792" w:rsidRPr="00E21583">
              <w:rPr>
                <w:rStyle w:val="Hyperlink"/>
                <w:rFonts w:hint="eastAsia"/>
                <w:noProof/>
                <w:rtl/>
                <w:lang w:bidi="fa-IR"/>
              </w:rPr>
              <w:t>كشاى</w:t>
            </w:r>
            <w:r w:rsidR="00A14792" w:rsidRPr="00E21583">
              <w:rPr>
                <w:rStyle w:val="Hyperlink"/>
                <w:noProof/>
                <w:rtl/>
                <w:lang w:bidi="fa-IR"/>
              </w:rPr>
              <w:t xml:space="preserve"> </w:t>
            </w:r>
            <w:r w:rsidR="00A14792" w:rsidRPr="00E21583">
              <w:rPr>
                <w:rStyle w:val="Hyperlink"/>
                <w:rFonts w:hint="eastAsia"/>
                <w:noProof/>
                <w:rtl/>
                <w:lang w:bidi="fa-IR"/>
              </w:rPr>
              <w:t>علوى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6" w:history="1">
            <w:r w:rsidR="00A14792" w:rsidRPr="00E21583">
              <w:rPr>
                <w:rStyle w:val="Hyperlink"/>
                <w:noProof/>
                <w:rtl/>
                <w:lang w:bidi="fa-IR"/>
              </w:rPr>
              <w:t xml:space="preserve">148- </w:t>
            </w:r>
            <w:r w:rsidR="00A14792" w:rsidRPr="00E21583">
              <w:rPr>
                <w:rStyle w:val="Hyperlink"/>
                <w:rFonts w:hint="eastAsia"/>
                <w:noProof/>
                <w:rtl/>
                <w:lang w:bidi="fa-IR"/>
              </w:rPr>
              <w:t>مهريه</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cs="Rafed Alaem" w:hint="eastAsia"/>
                <w:noProof/>
                <w:rtl/>
              </w:rPr>
              <w:t>عليها‌السلام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7" w:history="1">
            <w:r w:rsidR="00A14792" w:rsidRPr="00E21583">
              <w:rPr>
                <w:rStyle w:val="Hyperlink"/>
                <w:noProof/>
                <w:rtl/>
                <w:lang w:bidi="fa-IR"/>
              </w:rPr>
              <w:t xml:space="preserve">149-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زبانش</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قطع</w:t>
            </w:r>
            <w:r w:rsidR="00A14792" w:rsidRPr="00E21583">
              <w:rPr>
                <w:rStyle w:val="Hyperlink"/>
                <w:noProof/>
                <w:rtl/>
                <w:lang w:bidi="fa-IR"/>
              </w:rPr>
              <w:t xml:space="preserve"> </w:t>
            </w:r>
            <w:r w:rsidR="00A14792" w:rsidRPr="00E21583">
              <w:rPr>
                <w:rStyle w:val="Hyperlink"/>
                <w:rFonts w:hint="eastAsia"/>
                <w:noProof/>
                <w:rtl/>
                <w:lang w:bidi="fa-IR"/>
              </w:rPr>
              <w:t>كن</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8" w:history="1">
            <w:r w:rsidR="00A14792" w:rsidRPr="00E21583">
              <w:rPr>
                <w:rStyle w:val="Hyperlink"/>
                <w:noProof/>
                <w:rtl/>
                <w:lang w:bidi="fa-IR"/>
              </w:rPr>
              <w:t xml:space="preserve">150- </w:t>
            </w:r>
            <w:r w:rsidR="00A14792" w:rsidRPr="00E21583">
              <w:rPr>
                <w:rStyle w:val="Hyperlink"/>
                <w:rFonts w:hint="eastAsia"/>
                <w:noProof/>
                <w:rtl/>
                <w:lang w:bidi="fa-IR"/>
              </w:rPr>
              <w:t>ولى</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29" w:history="1">
            <w:r w:rsidR="00A14792" w:rsidRPr="00E21583">
              <w:rPr>
                <w:rStyle w:val="Hyperlink"/>
                <w:noProof/>
                <w:rtl/>
                <w:lang w:bidi="fa-IR"/>
              </w:rPr>
              <w:t xml:space="preserve">151-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وادى</w:t>
            </w:r>
            <w:r w:rsidR="00A14792" w:rsidRPr="00E21583">
              <w:rPr>
                <w:rStyle w:val="Hyperlink"/>
                <w:noProof/>
                <w:rtl/>
                <w:lang w:bidi="fa-IR"/>
              </w:rPr>
              <w:t xml:space="preserve"> </w:t>
            </w:r>
            <w:r w:rsidR="00A14792" w:rsidRPr="00E21583">
              <w:rPr>
                <w:rStyle w:val="Hyperlink"/>
                <w:rFonts w:hint="eastAsia"/>
                <w:noProof/>
                <w:rtl/>
                <w:lang w:bidi="fa-IR"/>
              </w:rPr>
              <w:t>يابس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0" w:history="1">
            <w:r w:rsidR="00A14792" w:rsidRPr="00E21583">
              <w:rPr>
                <w:rStyle w:val="Hyperlink"/>
                <w:noProof/>
                <w:rtl/>
                <w:lang w:bidi="fa-IR"/>
              </w:rPr>
              <w:t xml:space="preserve">152- </w:t>
            </w:r>
            <w:r w:rsidR="00A14792" w:rsidRPr="00E21583">
              <w:rPr>
                <w:rStyle w:val="Hyperlink"/>
                <w:rFonts w:hint="eastAsia"/>
                <w:noProof/>
                <w:rtl/>
                <w:lang w:bidi="fa-IR"/>
              </w:rPr>
              <w:t>جبرئيل</w:t>
            </w:r>
            <w:r w:rsidR="00A14792" w:rsidRPr="00E21583">
              <w:rPr>
                <w:rStyle w:val="Hyperlink"/>
                <w:noProof/>
                <w:rtl/>
                <w:lang w:bidi="fa-IR"/>
              </w:rPr>
              <w:t xml:space="preserve"> </w:t>
            </w:r>
            <w:r w:rsidR="00A14792" w:rsidRPr="00E21583">
              <w:rPr>
                <w:rStyle w:val="Hyperlink"/>
                <w:rFonts w:hint="eastAsia"/>
                <w:noProof/>
                <w:rtl/>
                <w:lang w:bidi="fa-IR"/>
              </w:rPr>
              <w:t>خدمتگذارى</w:t>
            </w:r>
            <w:r w:rsidR="00A14792" w:rsidRPr="00E21583">
              <w:rPr>
                <w:rStyle w:val="Hyperlink"/>
                <w:noProof/>
                <w:rtl/>
                <w:lang w:bidi="fa-IR"/>
              </w:rPr>
              <w:t xml:space="preserve"> </w:t>
            </w:r>
            <w:r w:rsidR="00A14792" w:rsidRPr="00E21583">
              <w:rPr>
                <w:rStyle w:val="Hyperlink"/>
                <w:rFonts w:hint="eastAsia"/>
                <w:noProof/>
                <w:rtl/>
                <w:lang w:bidi="fa-IR"/>
              </w:rPr>
              <w:t>او</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كند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119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1" w:history="1">
            <w:r w:rsidR="00A14792" w:rsidRPr="00E21583">
              <w:rPr>
                <w:rStyle w:val="Hyperlink"/>
                <w:noProof/>
                <w:rtl/>
                <w:lang w:bidi="fa-IR"/>
              </w:rPr>
              <w:t xml:space="preserve">153-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ذات</w:t>
            </w:r>
            <w:r w:rsidR="00A14792" w:rsidRPr="00E21583">
              <w:rPr>
                <w:rStyle w:val="Hyperlink"/>
                <w:noProof/>
                <w:rtl/>
                <w:lang w:bidi="fa-IR"/>
              </w:rPr>
              <w:t xml:space="preserve"> </w:t>
            </w:r>
            <w:r w:rsidR="00A14792" w:rsidRPr="00E21583">
              <w:rPr>
                <w:rStyle w:val="Hyperlink"/>
                <w:rFonts w:hint="eastAsia"/>
                <w:noProof/>
                <w:rtl/>
                <w:lang w:bidi="fa-IR"/>
              </w:rPr>
              <w:t>السلاسل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2" w:history="1">
            <w:r w:rsidR="00A14792" w:rsidRPr="00E21583">
              <w:rPr>
                <w:rStyle w:val="Hyperlink"/>
                <w:noProof/>
                <w:rtl/>
                <w:lang w:bidi="fa-IR"/>
              </w:rPr>
              <w:t xml:space="preserve">154-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شهادت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3" w:history="1">
            <w:r w:rsidR="00A14792" w:rsidRPr="00E21583">
              <w:rPr>
                <w:rStyle w:val="Hyperlink"/>
                <w:noProof/>
                <w:rtl/>
                <w:lang w:bidi="fa-IR"/>
              </w:rPr>
              <w:t xml:space="preserve">155- </w:t>
            </w:r>
            <w:r w:rsidR="00A14792" w:rsidRPr="00E21583">
              <w:rPr>
                <w:rStyle w:val="Hyperlink"/>
                <w:rFonts w:hint="eastAsia"/>
                <w:noProof/>
                <w:rtl/>
                <w:lang w:bidi="fa-IR"/>
              </w:rPr>
              <w:t>پيشنهاد</w:t>
            </w:r>
            <w:r w:rsidR="00A14792" w:rsidRPr="00E21583">
              <w:rPr>
                <w:rStyle w:val="Hyperlink"/>
                <w:noProof/>
                <w:rtl/>
                <w:lang w:bidi="fa-IR"/>
              </w:rPr>
              <w:t xml:space="preserve"> </w:t>
            </w:r>
            <w:r w:rsidR="00A14792" w:rsidRPr="00E21583">
              <w:rPr>
                <w:rStyle w:val="Hyperlink"/>
                <w:rFonts w:hint="eastAsia"/>
                <w:noProof/>
                <w:rtl/>
                <w:lang w:bidi="fa-IR"/>
              </w:rPr>
              <w:t>قريش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4" w:history="1">
            <w:r w:rsidR="00A14792" w:rsidRPr="00E21583">
              <w:rPr>
                <w:rStyle w:val="Hyperlink"/>
                <w:noProof/>
                <w:rtl/>
                <w:lang w:bidi="fa-IR"/>
              </w:rPr>
              <w:t xml:space="preserve">156- </w:t>
            </w:r>
            <w:r w:rsidR="00A14792" w:rsidRPr="00E21583">
              <w:rPr>
                <w:rStyle w:val="Hyperlink"/>
                <w:rFonts w:hint="eastAsia"/>
                <w:noProof/>
                <w:rtl/>
                <w:lang w:bidi="fa-IR"/>
              </w:rPr>
              <w:t>زنده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پاينده</w:t>
            </w:r>
            <w:r w:rsidR="00A14792" w:rsidRPr="00E21583">
              <w:rPr>
                <w:rStyle w:val="Hyperlink"/>
                <w:noProof/>
                <w:rtl/>
                <w:lang w:bidi="fa-IR"/>
              </w:rPr>
              <w:t xml:space="preserve"> </w:t>
            </w:r>
            <w:r w:rsidR="00A14792" w:rsidRPr="00E21583">
              <w:rPr>
                <w:rStyle w:val="Hyperlink"/>
                <w:rFonts w:hint="eastAsia"/>
                <w:noProof/>
                <w:rtl/>
                <w:lang w:bidi="fa-IR"/>
              </w:rPr>
              <w:t>باشى</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پسر</w:t>
            </w:r>
            <w:r w:rsidR="00A14792" w:rsidRPr="00E21583">
              <w:rPr>
                <w:rStyle w:val="Hyperlink"/>
                <w:noProof/>
                <w:rtl/>
                <w:lang w:bidi="fa-IR"/>
              </w:rPr>
              <w:t xml:space="preserve"> </w:t>
            </w:r>
            <w:r w:rsidR="00A14792" w:rsidRPr="00E21583">
              <w:rPr>
                <w:rStyle w:val="Hyperlink"/>
                <w:rFonts w:hint="eastAsia"/>
                <w:noProof/>
                <w:rtl/>
                <w:lang w:bidi="fa-IR"/>
              </w:rPr>
              <w:t>ابيطالب</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5" w:history="1">
            <w:r w:rsidR="00A14792" w:rsidRPr="00E21583">
              <w:rPr>
                <w:rStyle w:val="Hyperlink"/>
                <w:noProof/>
                <w:rtl/>
                <w:lang w:bidi="fa-IR"/>
              </w:rPr>
              <w:t xml:space="preserve">157- </w:t>
            </w:r>
            <w:r w:rsidR="00A14792" w:rsidRPr="00E21583">
              <w:rPr>
                <w:rStyle w:val="Hyperlink"/>
                <w:rFonts w:hint="eastAsia"/>
                <w:noProof/>
                <w:rtl/>
                <w:lang w:bidi="fa-IR"/>
              </w:rPr>
              <w:t>قبور</w:t>
            </w:r>
            <w:r w:rsidR="00A14792" w:rsidRPr="00E21583">
              <w:rPr>
                <w:rStyle w:val="Hyperlink"/>
                <w:noProof/>
                <w:rtl/>
                <w:lang w:bidi="fa-IR"/>
              </w:rPr>
              <w:t xml:space="preserve"> </w:t>
            </w:r>
            <w:r w:rsidR="00A14792" w:rsidRPr="00E21583">
              <w:rPr>
                <w:rStyle w:val="Hyperlink"/>
                <w:rFonts w:hint="eastAsia"/>
                <w:noProof/>
                <w:rtl/>
                <w:lang w:bidi="fa-IR"/>
              </w:rPr>
              <w:t>ائمه</w:t>
            </w:r>
            <w:r w:rsidR="00A14792" w:rsidRPr="00E21583">
              <w:rPr>
                <w:rStyle w:val="Hyperlink"/>
                <w:noProof/>
                <w:rtl/>
                <w:lang w:bidi="fa-IR"/>
              </w:rPr>
              <w:t xml:space="preserve"> </w:t>
            </w:r>
            <w:r w:rsidR="00A14792" w:rsidRPr="00E21583">
              <w:rPr>
                <w:rStyle w:val="Hyperlink"/>
                <w:rFonts w:hint="eastAsia"/>
                <w:noProof/>
                <w:rtl/>
                <w:lang w:bidi="fa-IR"/>
              </w:rPr>
              <w:t>معصومين</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6" w:history="1">
            <w:r w:rsidR="00A14792" w:rsidRPr="00E21583">
              <w:rPr>
                <w:rStyle w:val="Hyperlink"/>
                <w:noProof/>
                <w:rtl/>
                <w:lang w:bidi="fa-IR"/>
              </w:rPr>
              <w:t xml:space="preserve">158- </w:t>
            </w:r>
            <w:r w:rsidR="00A14792" w:rsidRPr="00E21583">
              <w:rPr>
                <w:rStyle w:val="Hyperlink"/>
                <w:rFonts w:hint="eastAsia"/>
                <w:noProof/>
                <w:rtl/>
                <w:lang w:bidi="fa-IR"/>
              </w:rPr>
              <w:t>عجيب</w:t>
            </w:r>
            <w:r w:rsidR="00A14792" w:rsidRPr="00E21583">
              <w:rPr>
                <w:rStyle w:val="Hyperlink"/>
                <w:noProof/>
                <w:rtl/>
                <w:lang w:bidi="fa-IR"/>
              </w:rPr>
              <w:t xml:space="preserve"> </w:t>
            </w:r>
            <w:r w:rsidR="00A14792" w:rsidRPr="00E21583">
              <w:rPr>
                <w:rStyle w:val="Hyperlink"/>
                <w:rFonts w:hint="eastAsia"/>
                <w:noProof/>
                <w:rtl/>
                <w:lang w:bidi="fa-IR"/>
              </w:rPr>
              <w:t>ترين</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7" w:history="1">
            <w:r w:rsidR="00A14792" w:rsidRPr="00E21583">
              <w:rPr>
                <w:rStyle w:val="Hyperlink"/>
                <w:noProof/>
                <w:rtl/>
                <w:lang w:bidi="fa-IR"/>
              </w:rPr>
              <w:t xml:space="preserve">159- </w:t>
            </w:r>
            <w:r w:rsidR="00A14792" w:rsidRPr="00E21583">
              <w:rPr>
                <w:rStyle w:val="Hyperlink"/>
                <w:rFonts w:hint="eastAsia"/>
                <w:noProof/>
                <w:rtl/>
                <w:lang w:bidi="fa-IR"/>
              </w:rPr>
              <w:t>قضاوتى</w:t>
            </w:r>
            <w:r w:rsidR="00A14792" w:rsidRPr="00E21583">
              <w:rPr>
                <w:rStyle w:val="Hyperlink"/>
                <w:noProof/>
                <w:rtl/>
                <w:lang w:bidi="fa-IR"/>
              </w:rPr>
              <w:t xml:space="preserve"> </w:t>
            </w:r>
            <w:r w:rsidR="00A14792" w:rsidRPr="00E21583">
              <w:rPr>
                <w:rStyle w:val="Hyperlink"/>
                <w:rFonts w:hint="eastAsia"/>
                <w:noProof/>
                <w:rtl/>
                <w:lang w:bidi="fa-IR"/>
              </w:rPr>
              <w:t>بين</w:t>
            </w:r>
            <w:r w:rsidR="00A14792" w:rsidRPr="00E21583">
              <w:rPr>
                <w:rStyle w:val="Hyperlink"/>
                <w:noProof/>
                <w:rtl/>
                <w:lang w:bidi="fa-IR"/>
              </w:rPr>
              <w:t xml:space="preserve"> </w:t>
            </w:r>
            <w:r w:rsidR="00A14792" w:rsidRPr="00E21583">
              <w:rPr>
                <w:rStyle w:val="Hyperlink"/>
                <w:rFonts w:hint="eastAsia"/>
                <w:noProof/>
                <w:rtl/>
                <w:lang w:bidi="fa-IR"/>
              </w:rPr>
              <w:t>فرزندان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8" w:history="1">
            <w:r w:rsidR="00A14792" w:rsidRPr="00E21583">
              <w:rPr>
                <w:rStyle w:val="Hyperlink"/>
                <w:noProof/>
                <w:rtl/>
                <w:lang w:bidi="fa-IR"/>
              </w:rPr>
              <w:t xml:space="preserve">160- </w:t>
            </w:r>
            <w:r w:rsidR="00A14792" w:rsidRPr="00E21583">
              <w:rPr>
                <w:rStyle w:val="Hyperlink"/>
                <w:rFonts w:hint="eastAsia"/>
                <w:noProof/>
                <w:rtl/>
                <w:lang w:bidi="fa-IR"/>
              </w:rPr>
              <w:t>شاءن</w:t>
            </w:r>
            <w:r w:rsidR="00A14792" w:rsidRPr="00E21583">
              <w:rPr>
                <w:rStyle w:val="Hyperlink"/>
                <w:noProof/>
                <w:rtl/>
                <w:lang w:bidi="fa-IR"/>
              </w:rPr>
              <w:t xml:space="preserve"> </w:t>
            </w:r>
            <w:r w:rsidR="00A14792" w:rsidRPr="00E21583">
              <w:rPr>
                <w:rStyle w:val="Hyperlink"/>
                <w:rFonts w:hint="eastAsia"/>
                <w:noProof/>
                <w:rtl/>
                <w:lang w:bidi="fa-IR"/>
              </w:rPr>
              <w:t>نزول</w:t>
            </w:r>
            <w:r w:rsidR="00A14792" w:rsidRPr="00E21583">
              <w:rPr>
                <w:rStyle w:val="Hyperlink"/>
                <w:noProof/>
                <w:rtl/>
                <w:lang w:bidi="fa-IR"/>
              </w:rPr>
              <w:t xml:space="preserve"> </w:t>
            </w:r>
            <w:r w:rsidR="00A14792" w:rsidRPr="00E21583">
              <w:rPr>
                <w:rStyle w:val="Hyperlink"/>
                <w:rFonts w:hint="eastAsia"/>
                <w:noProof/>
                <w:rtl/>
                <w:lang w:bidi="fa-IR"/>
              </w:rPr>
              <w:t>سوره</w:t>
            </w:r>
            <w:r w:rsidR="00A14792" w:rsidRPr="00E21583">
              <w:rPr>
                <w:rStyle w:val="Hyperlink"/>
                <w:noProof/>
                <w:rtl/>
                <w:lang w:bidi="fa-IR"/>
              </w:rPr>
              <w:t xml:space="preserve"> </w:t>
            </w:r>
            <w:r w:rsidR="00A14792" w:rsidRPr="00E21583">
              <w:rPr>
                <w:rStyle w:val="Hyperlink"/>
                <w:rFonts w:hint="eastAsia"/>
                <w:noProof/>
                <w:rtl/>
                <w:lang w:bidi="fa-IR"/>
              </w:rPr>
              <w:t>هل</w:t>
            </w:r>
            <w:r w:rsidR="00A14792" w:rsidRPr="00E21583">
              <w:rPr>
                <w:rStyle w:val="Hyperlink"/>
                <w:noProof/>
                <w:rtl/>
                <w:lang w:bidi="fa-IR"/>
              </w:rPr>
              <w:t xml:space="preserve"> </w:t>
            </w:r>
            <w:r w:rsidR="00A14792" w:rsidRPr="00E21583">
              <w:rPr>
                <w:rStyle w:val="Hyperlink"/>
                <w:rFonts w:hint="eastAsia"/>
                <w:noProof/>
                <w:rtl/>
                <w:lang w:bidi="fa-IR"/>
              </w:rPr>
              <w:t>اتى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39" w:history="1">
            <w:r w:rsidR="00A14792" w:rsidRPr="00E21583">
              <w:rPr>
                <w:rStyle w:val="Hyperlink"/>
                <w:noProof/>
                <w:rtl/>
                <w:lang w:bidi="fa-IR"/>
              </w:rPr>
              <w:t xml:space="preserve">161- </w:t>
            </w:r>
            <w:r w:rsidR="00A14792" w:rsidRPr="00E21583">
              <w:rPr>
                <w:rStyle w:val="Hyperlink"/>
                <w:rFonts w:hint="eastAsia"/>
                <w:noProof/>
                <w:rtl/>
                <w:lang w:bidi="fa-IR"/>
              </w:rPr>
              <w:t>مقام</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129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0" w:history="1">
            <w:r w:rsidR="00A14792" w:rsidRPr="00E21583">
              <w:rPr>
                <w:rStyle w:val="Hyperlink"/>
                <w:noProof/>
                <w:rtl/>
                <w:lang w:bidi="fa-IR"/>
              </w:rPr>
              <w:t xml:space="preserve">162- </w:t>
            </w:r>
            <w:r w:rsidR="00A14792" w:rsidRPr="00E21583">
              <w:rPr>
                <w:rStyle w:val="Hyperlink"/>
                <w:rFonts w:hint="eastAsia"/>
                <w:noProof/>
                <w:rtl/>
                <w:lang w:bidi="fa-IR"/>
              </w:rPr>
              <w:t>ورود</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قبا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1" w:history="1">
            <w:r w:rsidR="00A14792" w:rsidRPr="00E21583">
              <w:rPr>
                <w:rStyle w:val="Hyperlink"/>
                <w:noProof/>
                <w:rtl/>
                <w:lang w:bidi="fa-IR"/>
              </w:rPr>
              <w:t xml:space="preserve">163- </w:t>
            </w:r>
            <w:r w:rsidR="00A14792" w:rsidRPr="00E21583">
              <w:rPr>
                <w:rStyle w:val="Hyperlink"/>
                <w:rFonts w:hint="eastAsia"/>
                <w:noProof/>
                <w:rtl/>
                <w:lang w:bidi="fa-IR"/>
              </w:rPr>
              <w:t>لقب</w:t>
            </w:r>
            <w:r w:rsidR="00A14792" w:rsidRPr="00E21583">
              <w:rPr>
                <w:rStyle w:val="Hyperlink"/>
                <w:noProof/>
                <w:rtl/>
                <w:lang w:bidi="fa-IR"/>
              </w:rPr>
              <w:t xml:space="preserve"> </w:t>
            </w:r>
            <w:r w:rsidR="00A14792" w:rsidRPr="00E21583">
              <w:rPr>
                <w:rStyle w:val="Hyperlink"/>
                <w:rFonts w:hint="eastAsia"/>
                <w:noProof/>
                <w:rtl/>
                <w:lang w:bidi="fa-IR"/>
              </w:rPr>
              <w:t>مرگ</w:t>
            </w:r>
            <w:r w:rsidR="00A14792" w:rsidRPr="00E21583">
              <w:rPr>
                <w:rStyle w:val="Hyperlink"/>
                <w:noProof/>
                <w:rtl/>
                <w:lang w:bidi="fa-IR"/>
              </w:rPr>
              <w:t xml:space="preserve"> </w:t>
            </w:r>
            <w:r w:rsidR="00A14792" w:rsidRPr="00E21583">
              <w:rPr>
                <w:rStyle w:val="Hyperlink"/>
                <w:rFonts w:hint="eastAsia"/>
                <w:noProof/>
                <w:rtl/>
                <w:lang w:bidi="fa-IR"/>
              </w:rPr>
              <w:t>سرخ</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2" w:history="1">
            <w:r w:rsidR="00A14792" w:rsidRPr="00E21583">
              <w:rPr>
                <w:rStyle w:val="Hyperlink"/>
                <w:noProof/>
                <w:rtl/>
                <w:lang w:bidi="fa-IR"/>
              </w:rPr>
              <w:t xml:space="preserve">164- </w:t>
            </w:r>
            <w:r w:rsidR="00A14792" w:rsidRPr="00E21583">
              <w:rPr>
                <w:rStyle w:val="Hyperlink"/>
                <w:rFonts w:hint="eastAsia"/>
                <w:noProof/>
                <w:rtl/>
                <w:lang w:bidi="fa-IR"/>
              </w:rPr>
              <w:t>فرشته</w:t>
            </w:r>
            <w:r w:rsidR="00A14792" w:rsidRPr="00E21583">
              <w:rPr>
                <w:rStyle w:val="Hyperlink"/>
                <w:noProof/>
                <w:rtl/>
                <w:lang w:bidi="fa-IR"/>
              </w:rPr>
              <w:t xml:space="preserve"> </w:t>
            </w:r>
            <w:r w:rsidR="00A14792" w:rsidRPr="00E21583">
              <w:rPr>
                <w:rStyle w:val="Hyperlink"/>
                <w:rFonts w:hint="eastAsia"/>
                <w:noProof/>
                <w:rtl/>
                <w:lang w:bidi="fa-IR"/>
              </w:rPr>
              <w:t>ايثار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كرم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3" w:history="1">
            <w:r w:rsidR="00A14792" w:rsidRPr="00E21583">
              <w:rPr>
                <w:rStyle w:val="Hyperlink"/>
                <w:noProof/>
                <w:rtl/>
                <w:lang w:bidi="fa-IR"/>
              </w:rPr>
              <w:t xml:space="preserve">165- </w:t>
            </w:r>
            <w:r w:rsidR="00A14792" w:rsidRPr="00E21583">
              <w:rPr>
                <w:rStyle w:val="Hyperlink"/>
                <w:rFonts w:hint="eastAsia"/>
                <w:noProof/>
                <w:rtl/>
                <w:lang w:bidi="fa-IR"/>
              </w:rPr>
              <w:t>شب</w:t>
            </w:r>
            <w:r w:rsidR="00A14792" w:rsidRPr="00E21583">
              <w:rPr>
                <w:rStyle w:val="Hyperlink"/>
                <w:noProof/>
                <w:rtl/>
                <w:lang w:bidi="fa-IR"/>
              </w:rPr>
              <w:t xml:space="preserve"> </w:t>
            </w:r>
            <w:r w:rsidR="00A14792" w:rsidRPr="00E21583">
              <w:rPr>
                <w:rStyle w:val="Hyperlink"/>
                <w:rFonts w:hint="eastAsia"/>
                <w:noProof/>
                <w:rtl/>
                <w:lang w:bidi="fa-IR"/>
              </w:rPr>
              <w:t>قدر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4" w:history="1">
            <w:r w:rsidR="00A14792" w:rsidRPr="00E21583">
              <w:rPr>
                <w:rStyle w:val="Hyperlink"/>
                <w:noProof/>
                <w:rtl/>
                <w:lang w:bidi="fa-IR"/>
              </w:rPr>
              <w:t xml:space="preserve">166- </w:t>
            </w:r>
            <w:r w:rsidR="00A14792" w:rsidRPr="00E21583">
              <w:rPr>
                <w:rStyle w:val="Hyperlink"/>
                <w:rFonts w:hint="eastAsia"/>
                <w:noProof/>
                <w:rtl/>
                <w:lang w:bidi="fa-IR"/>
              </w:rPr>
              <w:t>رفتار</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همسايه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5" w:history="1">
            <w:r w:rsidR="00A14792" w:rsidRPr="00E21583">
              <w:rPr>
                <w:rStyle w:val="Hyperlink"/>
                <w:noProof/>
                <w:rtl/>
                <w:lang w:bidi="fa-IR"/>
              </w:rPr>
              <w:t xml:space="preserve">167- </w:t>
            </w:r>
            <w:r w:rsidR="00A14792" w:rsidRPr="00E21583">
              <w:rPr>
                <w:rStyle w:val="Hyperlink"/>
                <w:rFonts w:hint="eastAsia"/>
                <w:noProof/>
                <w:rtl/>
                <w:lang w:bidi="fa-IR"/>
              </w:rPr>
              <w:t>سفارش</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6" w:history="1">
            <w:r w:rsidR="00A14792" w:rsidRPr="00E21583">
              <w:rPr>
                <w:rStyle w:val="Hyperlink"/>
                <w:noProof/>
                <w:rtl/>
                <w:lang w:bidi="fa-IR"/>
              </w:rPr>
              <w:t xml:space="preserve">168- </w:t>
            </w:r>
            <w:r w:rsidR="00A14792" w:rsidRPr="00E21583">
              <w:rPr>
                <w:rStyle w:val="Hyperlink"/>
                <w:rFonts w:hint="eastAsia"/>
                <w:noProof/>
                <w:rtl/>
                <w:lang w:bidi="fa-IR"/>
              </w:rPr>
              <w:t>احترام</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رد</w:t>
            </w:r>
            <w:r w:rsidR="00A14792" w:rsidRPr="00E21583">
              <w:rPr>
                <w:rStyle w:val="Hyperlink"/>
                <w:noProof/>
                <w:rtl/>
                <w:lang w:bidi="fa-IR"/>
              </w:rPr>
              <w:t xml:space="preserve"> </w:t>
            </w:r>
            <w:r w:rsidR="00A14792" w:rsidRPr="00E21583">
              <w:rPr>
                <w:rStyle w:val="Hyperlink"/>
                <w:rFonts w:hint="eastAsia"/>
                <w:noProof/>
                <w:rtl/>
                <w:lang w:bidi="fa-IR"/>
              </w:rPr>
              <w:t>نكنيد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7" w:history="1">
            <w:r w:rsidR="00A14792" w:rsidRPr="00E21583">
              <w:rPr>
                <w:rStyle w:val="Hyperlink"/>
                <w:noProof/>
                <w:rtl/>
                <w:lang w:bidi="fa-IR"/>
              </w:rPr>
              <w:t xml:space="preserve">169- </w:t>
            </w:r>
            <w:r w:rsidR="00A14792" w:rsidRPr="00E21583">
              <w:rPr>
                <w:rStyle w:val="Hyperlink"/>
                <w:rFonts w:hint="eastAsia"/>
                <w:noProof/>
                <w:rtl/>
                <w:lang w:bidi="fa-IR"/>
              </w:rPr>
              <w:t>هزار</w:t>
            </w:r>
            <w:r w:rsidR="00A14792" w:rsidRPr="00E21583">
              <w:rPr>
                <w:rStyle w:val="Hyperlink"/>
                <w:noProof/>
                <w:rtl/>
                <w:lang w:bidi="fa-IR"/>
              </w:rPr>
              <w:t xml:space="preserve"> </w:t>
            </w:r>
            <w:r w:rsidR="00A14792" w:rsidRPr="00E21583">
              <w:rPr>
                <w:rStyle w:val="Hyperlink"/>
                <w:rFonts w:hint="eastAsia"/>
                <w:noProof/>
                <w:rtl/>
                <w:lang w:bidi="fa-IR"/>
              </w:rPr>
              <w:t>باب</w:t>
            </w:r>
            <w:r w:rsidR="00A14792" w:rsidRPr="00E21583">
              <w:rPr>
                <w:rStyle w:val="Hyperlink"/>
                <w:noProof/>
                <w:rtl/>
                <w:lang w:bidi="fa-IR"/>
              </w:rPr>
              <w:t xml:space="preserve"> </w:t>
            </w:r>
            <w:r w:rsidR="00A14792" w:rsidRPr="00E21583">
              <w:rPr>
                <w:rStyle w:val="Hyperlink"/>
                <w:rFonts w:hint="eastAsia"/>
                <w:noProof/>
                <w:rtl/>
                <w:lang w:bidi="fa-IR"/>
              </w:rPr>
              <w:t>علم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8" w:history="1">
            <w:r w:rsidR="00A14792" w:rsidRPr="00E21583">
              <w:rPr>
                <w:rStyle w:val="Hyperlink"/>
                <w:noProof/>
                <w:rtl/>
                <w:lang w:bidi="fa-IR"/>
              </w:rPr>
              <w:t xml:space="preserve">170- </w:t>
            </w:r>
            <w:r w:rsidR="00A14792" w:rsidRPr="00E21583">
              <w:rPr>
                <w:rStyle w:val="Hyperlink"/>
                <w:rFonts w:hint="eastAsia"/>
                <w:noProof/>
                <w:rtl/>
                <w:lang w:bidi="fa-IR"/>
              </w:rPr>
              <w:t>امين</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49" w:history="1">
            <w:r w:rsidR="00A14792" w:rsidRPr="00E21583">
              <w:rPr>
                <w:rStyle w:val="Hyperlink"/>
                <w:noProof/>
                <w:rtl/>
                <w:lang w:bidi="fa-IR"/>
              </w:rPr>
              <w:t xml:space="preserve">171- </w:t>
            </w:r>
            <w:r w:rsidR="00A14792" w:rsidRPr="00E21583">
              <w:rPr>
                <w:rStyle w:val="Hyperlink"/>
                <w:rFonts w:hint="eastAsia"/>
                <w:noProof/>
                <w:rtl/>
                <w:lang w:bidi="fa-IR"/>
              </w:rPr>
              <w:t>نزول</w:t>
            </w:r>
            <w:r w:rsidR="00A14792" w:rsidRPr="00E21583">
              <w:rPr>
                <w:rStyle w:val="Hyperlink"/>
                <w:noProof/>
                <w:rtl/>
                <w:lang w:bidi="fa-IR"/>
              </w:rPr>
              <w:t xml:space="preserve"> </w:t>
            </w:r>
            <w:r w:rsidR="00A14792" w:rsidRPr="00E21583">
              <w:rPr>
                <w:rStyle w:val="Hyperlink"/>
                <w:rFonts w:hint="eastAsia"/>
                <w:noProof/>
                <w:rtl/>
                <w:lang w:bidi="fa-IR"/>
              </w:rPr>
              <w:t>آيه</w:t>
            </w:r>
            <w:r w:rsidR="00A14792" w:rsidRPr="00E21583">
              <w:rPr>
                <w:rStyle w:val="Hyperlink"/>
                <w:noProof/>
                <w:rtl/>
                <w:lang w:bidi="fa-IR"/>
              </w:rPr>
              <w:t xml:space="preserve"> </w:t>
            </w:r>
            <w:r w:rsidR="00A14792" w:rsidRPr="00E21583">
              <w:rPr>
                <w:rStyle w:val="Hyperlink"/>
                <w:rFonts w:hint="eastAsia"/>
                <w:noProof/>
                <w:rtl/>
                <w:lang w:bidi="fa-IR"/>
              </w:rPr>
              <w:t>ولايت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0" w:history="1">
            <w:r w:rsidR="00A14792" w:rsidRPr="00E21583">
              <w:rPr>
                <w:rStyle w:val="Hyperlink"/>
                <w:noProof/>
                <w:rtl/>
                <w:lang w:bidi="fa-IR"/>
              </w:rPr>
              <w:t xml:space="preserve">172- </w:t>
            </w:r>
            <w:r w:rsidR="00A14792" w:rsidRPr="00E21583">
              <w:rPr>
                <w:rStyle w:val="Hyperlink"/>
                <w:rFonts w:hint="eastAsia"/>
                <w:noProof/>
                <w:rtl/>
                <w:lang w:bidi="fa-IR"/>
              </w:rPr>
              <w:t>هم</w:t>
            </w:r>
            <w:r w:rsidR="00A14792" w:rsidRPr="00E21583">
              <w:rPr>
                <w:rStyle w:val="Hyperlink"/>
                <w:noProof/>
                <w:rtl/>
                <w:lang w:bidi="fa-IR"/>
              </w:rPr>
              <w:t xml:space="preserve"> </w:t>
            </w:r>
            <w:r w:rsidR="00A14792" w:rsidRPr="00E21583">
              <w:rPr>
                <w:rStyle w:val="Hyperlink"/>
                <w:rFonts w:hint="eastAsia"/>
                <w:noProof/>
                <w:rtl/>
                <w:lang w:bidi="fa-IR"/>
              </w:rPr>
              <w:t>صحبت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تا</w:t>
            </w:r>
            <w:r w:rsidR="00A14792" w:rsidRPr="00E21583">
              <w:rPr>
                <w:rStyle w:val="Hyperlink"/>
                <w:noProof/>
                <w:rtl/>
                <w:lang w:bidi="fa-IR"/>
              </w:rPr>
              <w:t xml:space="preserve"> </w:t>
            </w:r>
            <w:r w:rsidR="00A14792" w:rsidRPr="00E21583">
              <w:rPr>
                <w:rStyle w:val="Hyperlink"/>
                <w:rFonts w:hint="eastAsia"/>
                <w:noProof/>
                <w:rtl/>
                <w:lang w:bidi="fa-IR"/>
              </w:rPr>
              <w:t>لقاى</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1" w:history="1">
            <w:r w:rsidR="00A14792" w:rsidRPr="00E21583">
              <w:rPr>
                <w:rStyle w:val="Hyperlink"/>
                <w:noProof/>
                <w:rtl/>
                <w:lang w:bidi="fa-IR"/>
              </w:rPr>
              <w:t xml:space="preserve">173- </w:t>
            </w:r>
            <w:r w:rsidR="00A14792" w:rsidRPr="00E21583">
              <w:rPr>
                <w:rStyle w:val="Hyperlink"/>
                <w:rFonts w:hint="eastAsia"/>
                <w:noProof/>
                <w:rtl/>
                <w:lang w:bidi="fa-IR"/>
              </w:rPr>
              <w:t>جناب</w:t>
            </w:r>
            <w:r w:rsidR="00A14792" w:rsidRPr="00E21583">
              <w:rPr>
                <w:rStyle w:val="Hyperlink"/>
                <w:noProof/>
                <w:rtl/>
                <w:lang w:bidi="fa-IR"/>
              </w:rPr>
              <w:t xml:space="preserve"> </w:t>
            </w:r>
            <w:r w:rsidR="00A14792" w:rsidRPr="00E21583">
              <w:rPr>
                <w:rStyle w:val="Hyperlink"/>
                <w:rFonts w:hint="eastAsia"/>
                <w:noProof/>
                <w:rtl/>
                <w:lang w:bidi="fa-IR"/>
              </w:rPr>
              <w:t>وصى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2" w:history="1">
            <w:r w:rsidR="00A14792" w:rsidRPr="00E21583">
              <w:rPr>
                <w:rStyle w:val="Hyperlink"/>
                <w:noProof/>
                <w:rtl/>
                <w:lang w:bidi="fa-IR"/>
              </w:rPr>
              <w:t xml:space="preserve">174- </w:t>
            </w:r>
            <w:r w:rsidR="00A14792" w:rsidRPr="00E21583">
              <w:rPr>
                <w:rStyle w:val="Hyperlink"/>
                <w:rFonts w:hint="eastAsia"/>
                <w:noProof/>
                <w:rtl/>
                <w:lang w:bidi="fa-IR"/>
              </w:rPr>
              <w:t>غسل</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كفن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3" w:history="1">
            <w:r w:rsidR="00A14792" w:rsidRPr="00E21583">
              <w:rPr>
                <w:rStyle w:val="Hyperlink"/>
                <w:noProof/>
                <w:rtl/>
                <w:lang w:bidi="fa-IR"/>
              </w:rPr>
              <w:t xml:space="preserve">175- </w:t>
            </w:r>
            <w:r w:rsidR="00A14792" w:rsidRPr="00E21583">
              <w:rPr>
                <w:rStyle w:val="Hyperlink"/>
                <w:rFonts w:hint="eastAsia"/>
                <w:noProof/>
                <w:rtl/>
                <w:lang w:bidi="fa-IR"/>
              </w:rPr>
              <w:t>سخن</w:t>
            </w:r>
            <w:r w:rsidR="00A14792" w:rsidRPr="00E21583">
              <w:rPr>
                <w:rStyle w:val="Hyperlink"/>
                <w:noProof/>
                <w:rtl/>
                <w:lang w:bidi="fa-IR"/>
              </w:rPr>
              <w:t xml:space="preserve"> </w:t>
            </w:r>
            <w:r w:rsidR="00A14792" w:rsidRPr="00E21583">
              <w:rPr>
                <w:rStyle w:val="Hyperlink"/>
                <w:rFonts w:hint="eastAsia"/>
                <w:noProof/>
                <w:rtl/>
                <w:lang w:bidi="fa-IR"/>
              </w:rPr>
              <w:t>گفتن</w:t>
            </w:r>
            <w:r w:rsidR="00A14792" w:rsidRPr="00E21583">
              <w:rPr>
                <w:rStyle w:val="Hyperlink"/>
                <w:noProof/>
                <w:rtl/>
                <w:lang w:bidi="fa-IR"/>
              </w:rPr>
              <w:t xml:space="preserve"> </w:t>
            </w:r>
            <w:r w:rsidR="00A14792" w:rsidRPr="00E21583">
              <w:rPr>
                <w:rStyle w:val="Hyperlink"/>
                <w:rFonts w:hint="eastAsia"/>
                <w:noProof/>
                <w:rtl/>
                <w:lang w:bidi="fa-IR"/>
              </w:rPr>
              <w:t>زمين</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4" w:history="1">
            <w:r w:rsidR="00A14792" w:rsidRPr="00E21583">
              <w:rPr>
                <w:rStyle w:val="Hyperlink"/>
                <w:noProof/>
                <w:rtl/>
                <w:lang w:bidi="fa-IR"/>
              </w:rPr>
              <w:t xml:space="preserve">176- </w:t>
            </w:r>
            <w:r w:rsidR="00A14792" w:rsidRPr="00E21583">
              <w:rPr>
                <w:rStyle w:val="Hyperlink"/>
                <w:rFonts w:hint="eastAsia"/>
                <w:noProof/>
                <w:rtl/>
                <w:lang w:bidi="fa-IR"/>
              </w:rPr>
              <w:t>كارهاى</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عليها</w:t>
            </w:r>
            <w:r w:rsidR="00A14792" w:rsidRPr="00E21583">
              <w:rPr>
                <w:rStyle w:val="Hyperlink"/>
                <w:noProof/>
                <w:rtl/>
                <w:lang w:bidi="fa-IR"/>
              </w:rPr>
              <w:t xml:space="preserve"> </w:t>
            </w:r>
            <w:r w:rsidR="00A14792" w:rsidRPr="00E21583">
              <w:rPr>
                <w:rStyle w:val="Hyperlink"/>
                <w:rFonts w:hint="eastAsia"/>
                <w:noProof/>
                <w:rtl/>
                <w:lang w:bidi="fa-IR"/>
              </w:rPr>
              <w:t>السلام</w:t>
            </w:r>
            <w:r w:rsidR="00A14792" w:rsidRPr="00E21583">
              <w:rPr>
                <w:rStyle w:val="Hyperlink"/>
                <w:noProof/>
                <w:rtl/>
                <w:lang w:bidi="fa-IR"/>
              </w:rPr>
              <w:t xml:space="preserve"> </w:t>
            </w:r>
            <w:r w:rsidR="00A14792" w:rsidRPr="00E21583">
              <w:rPr>
                <w:rStyle w:val="Hyperlink"/>
                <w:rFonts w:hint="eastAsia"/>
                <w:noProof/>
                <w:rtl/>
                <w:lang w:bidi="fa-IR"/>
              </w:rPr>
              <w:t>زهرا</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خانه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5" w:history="1">
            <w:r w:rsidR="00A14792" w:rsidRPr="00E21583">
              <w:rPr>
                <w:rStyle w:val="Hyperlink"/>
                <w:noProof/>
                <w:rtl/>
                <w:lang w:bidi="fa-IR"/>
              </w:rPr>
              <w:t xml:space="preserve">177-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پاره</w:t>
            </w:r>
            <w:r w:rsidR="00A14792" w:rsidRPr="00E21583">
              <w:rPr>
                <w:rStyle w:val="Hyperlink"/>
                <w:noProof/>
                <w:rtl/>
                <w:lang w:bidi="fa-IR"/>
              </w:rPr>
              <w:t xml:space="preserve"> </w:t>
            </w:r>
            <w:r w:rsidR="00A14792" w:rsidRPr="00E21583">
              <w:rPr>
                <w:rStyle w:val="Hyperlink"/>
                <w:rFonts w:hint="eastAsia"/>
                <w:noProof/>
                <w:rtl/>
                <w:lang w:bidi="fa-IR"/>
              </w:rPr>
              <w:t>تن</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6" w:history="1">
            <w:r w:rsidR="00A14792" w:rsidRPr="00E21583">
              <w:rPr>
                <w:rStyle w:val="Hyperlink"/>
                <w:noProof/>
                <w:rtl/>
                <w:lang w:bidi="fa-IR"/>
              </w:rPr>
              <w:t xml:space="preserve">178- </w:t>
            </w:r>
            <w:r w:rsidR="00A14792" w:rsidRPr="00E21583">
              <w:rPr>
                <w:rStyle w:val="Hyperlink"/>
                <w:rFonts w:hint="eastAsia"/>
                <w:noProof/>
                <w:rtl/>
                <w:lang w:bidi="fa-IR"/>
              </w:rPr>
              <w:t>كليد</w:t>
            </w:r>
            <w:r w:rsidR="00A14792" w:rsidRPr="00E21583">
              <w:rPr>
                <w:rStyle w:val="Hyperlink"/>
                <w:noProof/>
                <w:rtl/>
                <w:lang w:bidi="fa-IR"/>
              </w:rPr>
              <w:t xml:space="preserve"> </w:t>
            </w:r>
            <w:r w:rsidR="00A14792" w:rsidRPr="00E21583">
              <w:rPr>
                <w:rStyle w:val="Hyperlink"/>
                <w:rFonts w:hint="eastAsia"/>
                <w:noProof/>
                <w:rtl/>
                <w:lang w:bidi="fa-IR"/>
              </w:rPr>
              <w:t>دار</w:t>
            </w:r>
            <w:r w:rsidR="00A14792" w:rsidRPr="00E21583">
              <w:rPr>
                <w:rStyle w:val="Hyperlink"/>
                <w:noProof/>
                <w:rtl/>
                <w:lang w:bidi="fa-IR"/>
              </w:rPr>
              <w:t xml:space="preserve"> </w:t>
            </w:r>
            <w:r w:rsidR="00A14792" w:rsidRPr="00E21583">
              <w:rPr>
                <w:rStyle w:val="Hyperlink"/>
                <w:rFonts w:hint="eastAsia"/>
                <w:noProof/>
                <w:rtl/>
                <w:lang w:bidi="fa-IR"/>
              </w:rPr>
              <w:t>كعبه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7" w:history="1">
            <w:r w:rsidR="00A14792" w:rsidRPr="00E21583">
              <w:rPr>
                <w:rStyle w:val="Hyperlink"/>
                <w:noProof/>
                <w:rtl/>
                <w:lang w:bidi="fa-IR"/>
              </w:rPr>
              <w:t xml:space="preserve">179-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كاش</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چهارمين</w:t>
            </w:r>
            <w:r w:rsidR="00A14792" w:rsidRPr="00E21583">
              <w:rPr>
                <w:rStyle w:val="Hyperlink"/>
                <w:noProof/>
                <w:rtl/>
                <w:lang w:bidi="fa-IR"/>
              </w:rPr>
              <w:t xml:space="preserve"> </w:t>
            </w:r>
            <w:r w:rsidR="00A14792" w:rsidRPr="00E21583">
              <w:rPr>
                <w:rStyle w:val="Hyperlink"/>
                <w:rFonts w:hint="eastAsia"/>
                <w:noProof/>
                <w:rtl/>
                <w:lang w:bidi="fa-IR"/>
              </w:rPr>
              <w:t>آنها</w:t>
            </w:r>
            <w:r w:rsidR="00A14792" w:rsidRPr="00E21583">
              <w:rPr>
                <w:rStyle w:val="Hyperlink"/>
                <w:noProof/>
                <w:rtl/>
                <w:lang w:bidi="fa-IR"/>
              </w:rPr>
              <w:t xml:space="preserve"> </w:t>
            </w:r>
            <w:r w:rsidR="00A14792" w:rsidRPr="00E21583">
              <w:rPr>
                <w:rStyle w:val="Hyperlink"/>
                <w:rFonts w:hint="eastAsia"/>
                <w:noProof/>
                <w:rtl/>
                <w:lang w:bidi="fa-IR"/>
              </w:rPr>
              <w:t>بودم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8" w:history="1">
            <w:r w:rsidR="00A14792" w:rsidRPr="00E21583">
              <w:rPr>
                <w:rStyle w:val="Hyperlink"/>
                <w:noProof/>
                <w:rtl/>
                <w:lang w:bidi="fa-IR"/>
              </w:rPr>
              <w:t xml:space="preserve">180- </w:t>
            </w:r>
            <w:r w:rsidR="00A14792" w:rsidRPr="00E21583">
              <w:rPr>
                <w:rStyle w:val="Hyperlink"/>
                <w:rFonts w:hint="eastAsia"/>
                <w:noProof/>
                <w:rtl/>
                <w:lang w:bidi="fa-IR"/>
              </w:rPr>
              <w:t>حمله</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خانه</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59" w:history="1">
            <w:r w:rsidR="00A14792" w:rsidRPr="00E21583">
              <w:rPr>
                <w:rStyle w:val="Hyperlink"/>
                <w:noProof/>
                <w:rtl/>
                <w:lang w:bidi="fa-IR"/>
              </w:rPr>
              <w:t xml:space="preserve">181- </w:t>
            </w:r>
            <w:r w:rsidR="00A14792" w:rsidRPr="00E21583">
              <w:rPr>
                <w:rStyle w:val="Hyperlink"/>
                <w:rFonts w:hint="eastAsia"/>
                <w:noProof/>
                <w:rtl/>
                <w:lang w:bidi="fa-IR"/>
              </w:rPr>
              <w:t>شمشير</w:t>
            </w:r>
            <w:r w:rsidR="00A14792" w:rsidRPr="00E21583">
              <w:rPr>
                <w:rStyle w:val="Hyperlink"/>
                <w:noProof/>
                <w:rtl/>
                <w:lang w:bidi="fa-IR"/>
              </w:rPr>
              <w:t xml:space="preserve"> </w:t>
            </w:r>
            <w:r w:rsidR="00A14792" w:rsidRPr="00E21583">
              <w:rPr>
                <w:rStyle w:val="Hyperlink"/>
                <w:rFonts w:hint="eastAsia"/>
                <w:noProof/>
                <w:rtl/>
                <w:lang w:bidi="fa-IR"/>
              </w:rPr>
              <w:t>زن</w:t>
            </w:r>
            <w:r w:rsidR="00A14792" w:rsidRPr="00E21583">
              <w:rPr>
                <w:rStyle w:val="Hyperlink"/>
                <w:noProof/>
                <w:rtl/>
                <w:lang w:bidi="fa-IR"/>
              </w:rPr>
              <w:t xml:space="preserve"> </w:t>
            </w:r>
            <w:r w:rsidR="00A14792" w:rsidRPr="00E21583">
              <w:rPr>
                <w:rStyle w:val="Hyperlink"/>
                <w:rFonts w:hint="eastAsia"/>
                <w:noProof/>
                <w:rtl/>
                <w:lang w:bidi="fa-IR"/>
              </w:rPr>
              <w:t>مخلص</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0" w:history="1">
            <w:r w:rsidR="00A14792" w:rsidRPr="00E21583">
              <w:rPr>
                <w:rStyle w:val="Hyperlink"/>
                <w:noProof/>
                <w:rtl/>
                <w:lang w:bidi="fa-IR"/>
              </w:rPr>
              <w:t xml:space="preserve">182- </w:t>
            </w:r>
            <w:r w:rsidR="00A14792" w:rsidRPr="00E21583">
              <w:rPr>
                <w:rStyle w:val="Hyperlink"/>
                <w:rFonts w:hint="eastAsia"/>
                <w:noProof/>
                <w:rtl/>
                <w:lang w:bidi="fa-IR"/>
              </w:rPr>
              <w:t>فاتح</w:t>
            </w:r>
            <w:r w:rsidR="00A14792" w:rsidRPr="00E21583">
              <w:rPr>
                <w:rStyle w:val="Hyperlink"/>
                <w:noProof/>
                <w:rtl/>
                <w:lang w:bidi="fa-IR"/>
              </w:rPr>
              <w:t xml:space="preserve"> </w:t>
            </w:r>
            <w:r w:rsidR="00A14792" w:rsidRPr="00E21583">
              <w:rPr>
                <w:rStyle w:val="Hyperlink"/>
                <w:rFonts w:hint="eastAsia"/>
                <w:noProof/>
                <w:rtl/>
                <w:lang w:bidi="fa-IR"/>
              </w:rPr>
              <w:t>خندق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1" w:history="1">
            <w:r w:rsidR="00A14792" w:rsidRPr="00E21583">
              <w:rPr>
                <w:rStyle w:val="Hyperlink"/>
                <w:noProof/>
                <w:rtl/>
                <w:lang w:bidi="fa-IR"/>
              </w:rPr>
              <w:t xml:space="preserve">183- </w:t>
            </w:r>
            <w:r w:rsidR="00A14792" w:rsidRPr="00E21583">
              <w:rPr>
                <w:rStyle w:val="Hyperlink"/>
                <w:rFonts w:hint="eastAsia"/>
                <w:noProof/>
                <w:rtl/>
                <w:lang w:bidi="fa-IR"/>
              </w:rPr>
              <w:t>مرغ</w:t>
            </w:r>
            <w:r w:rsidR="00A14792" w:rsidRPr="00E21583">
              <w:rPr>
                <w:rStyle w:val="Hyperlink"/>
                <w:noProof/>
                <w:rtl/>
                <w:lang w:bidi="fa-IR"/>
              </w:rPr>
              <w:t xml:space="preserve"> </w:t>
            </w:r>
            <w:r w:rsidR="00A14792" w:rsidRPr="00E21583">
              <w:rPr>
                <w:rStyle w:val="Hyperlink"/>
                <w:rFonts w:hint="eastAsia"/>
                <w:noProof/>
                <w:rtl/>
                <w:lang w:bidi="fa-IR"/>
              </w:rPr>
              <w:t>بريانى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2" w:history="1">
            <w:r w:rsidR="00A14792" w:rsidRPr="00E21583">
              <w:rPr>
                <w:rStyle w:val="Hyperlink"/>
                <w:noProof/>
                <w:rtl/>
                <w:lang w:bidi="fa-IR"/>
              </w:rPr>
              <w:t xml:space="preserve">184- </w:t>
            </w:r>
            <w:r w:rsidR="00A14792" w:rsidRPr="00E21583">
              <w:rPr>
                <w:rStyle w:val="Hyperlink"/>
                <w:rFonts w:hint="eastAsia"/>
                <w:noProof/>
                <w:rtl/>
                <w:lang w:bidi="fa-IR"/>
              </w:rPr>
              <w:t>آينده</w:t>
            </w:r>
            <w:r w:rsidR="00A14792" w:rsidRPr="00E21583">
              <w:rPr>
                <w:rStyle w:val="Hyperlink"/>
                <w:noProof/>
                <w:rtl/>
                <w:lang w:bidi="fa-IR"/>
              </w:rPr>
              <w:t xml:space="preserve"> </w:t>
            </w:r>
            <w:r w:rsidR="00A14792" w:rsidRPr="00E21583">
              <w:rPr>
                <w:rStyle w:val="Hyperlink"/>
                <w:rFonts w:hint="eastAsia"/>
                <w:noProof/>
                <w:rtl/>
                <w:lang w:bidi="fa-IR"/>
              </w:rPr>
              <w:t>عايشه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3" w:history="1">
            <w:r w:rsidR="00A14792" w:rsidRPr="00E21583">
              <w:rPr>
                <w:rStyle w:val="Hyperlink"/>
                <w:noProof/>
                <w:rtl/>
                <w:lang w:bidi="fa-IR"/>
              </w:rPr>
              <w:t xml:space="preserve">185- </w:t>
            </w:r>
            <w:r w:rsidR="00A14792" w:rsidRPr="00E21583">
              <w:rPr>
                <w:rStyle w:val="Hyperlink"/>
                <w:rFonts w:hint="eastAsia"/>
                <w:noProof/>
                <w:rtl/>
                <w:lang w:bidi="fa-IR"/>
              </w:rPr>
              <w:t>بعد</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مظلوم</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مغلوبى</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4" w:history="1">
            <w:r w:rsidR="00A14792" w:rsidRPr="00E21583">
              <w:rPr>
                <w:rStyle w:val="Hyperlink"/>
                <w:noProof/>
                <w:rtl/>
                <w:lang w:bidi="fa-IR"/>
              </w:rPr>
              <w:t xml:space="preserve">186- </w:t>
            </w:r>
            <w:r w:rsidR="00A14792" w:rsidRPr="00E21583">
              <w:rPr>
                <w:rStyle w:val="Hyperlink"/>
                <w:rFonts w:hint="eastAsia"/>
                <w:noProof/>
                <w:rtl/>
                <w:lang w:bidi="fa-IR"/>
              </w:rPr>
              <w:t>جاى</w:t>
            </w:r>
            <w:r w:rsidR="00A14792" w:rsidRPr="00E21583">
              <w:rPr>
                <w:rStyle w:val="Hyperlink"/>
                <w:noProof/>
                <w:rtl/>
                <w:lang w:bidi="fa-IR"/>
              </w:rPr>
              <w:t xml:space="preserve"> </w:t>
            </w:r>
            <w:r w:rsidR="00A14792" w:rsidRPr="00E21583">
              <w:rPr>
                <w:rStyle w:val="Hyperlink"/>
                <w:rFonts w:hint="eastAsia"/>
                <w:noProof/>
                <w:rtl/>
                <w:lang w:bidi="fa-IR"/>
              </w:rPr>
              <w:t>جبرئيل</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نشيند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5" w:history="1">
            <w:r w:rsidR="00A14792" w:rsidRPr="00E21583">
              <w:rPr>
                <w:rStyle w:val="Hyperlink"/>
                <w:noProof/>
                <w:rtl/>
                <w:lang w:bidi="fa-IR"/>
              </w:rPr>
              <w:t xml:space="preserve">187-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خود</w:t>
            </w:r>
            <w:r w:rsidR="00A14792" w:rsidRPr="00E21583">
              <w:rPr>
                <w:rStyle w:val="Hyperlink"/>
                <w:noProof/>
                <w:rtl/>
                <w:lang w:bidi="fa-IR"/>
              </w:rPr>
              <w:t xml:space="preserve"> </w:t>
            </w:r>
            <w:r w:rsidR="00A14792" w:rsidRPr="00E21583">
              <w:rPr>
                <w:rStyle w:val="Hyperlink"/>
                <w:rFonts w:hint="eastAsia"/>
                <w:noProof/>
                <w:rtl/>
                <w:lang w:bidi="fa-IR"/>
              </w:rPr>
              <w:t>هر</w:t>
            </w:r>
            <w:r w:rsidR="00A14792" w:rsidRPr="00E21583">
              <w:rPr>
                <w:rStyle w:val="Hyperlink"/>
                <w:noProof/>
                <w:rtl/>
                <w:lang w:bidi="fa-IR"/>
              </w:rPr>
              <w:t xml:space="preserve">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خواستم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6" w:history="1">
            <w:r w:rsidR="00A14792" w:rsidRPr="00E21583">
              <w:rPr>
                <w:rStyle w:val="Hyperlink"/>
                <w:noProof/>
                <w:rtl/>
                <w:lang w:bidi="fa-IR"/>
              </w:rPr>
              <w:t xml:space="preserve">188- </w:t>
            </w:r>
            <w:r w:rsidR="00A14792" w:rsidRPr="00E21583">
              <w:rPr>
                <w:rStyle w:val="Hyperlink"/>
                <w:rFonts w:hint="eastAsia"/>
                <w:noProof/>
                <w:rtl/>
                <w:lang w:bidi="fa-IR"/>
              </w:rPr>
              <w:t>هفت</w:t>
            </w:r>
            <w:r w:rsidR="00A14792" w:rsidRPr="00E21583">
              <w:rPr>
                <w:rStyle w:val="Hyperlink"/>
                <w:noProof/>
                <w:rtl/>
                <w:lang w:bidi="fa-IR"/>
              </w:rPr>
              <w:t xml:space="preserve"> </w:t>
            </w:r>
            <w:r w:rsidR="00A14792" w:rsidRPr="00E21583">
              <w:rPr>
                <w:rStyle w:val="Hyperlink"/>
                <w:rFonts w:hint="eastAsia"/>
                <w:noProof/>
                <w:rtl/>
                <w:lang w:bidi="fa-IR"/>
              </w:rPr>
              <w:t>باغ</w:t>
            </w:r>
            <w:r w:rsidR="00A14792" w:rsidRPr="00E21583">
              <w:rPr>
                <w:rStyle w:val="Hyperlink"/>
                <w:noProof/>
                <w:rtl/>
                <w:lang w:bidi="fa-IR"/>
              </w:rPr>
              <w:t xml:space="preserve"> </w:t>
            </w:r>
            <w:r w:rsidR="00A14792" w:rsidRPr="00E21583">
              <w:rPr>
                <w:rStyle w:val="Hyperlink"/>
                <w:rFonts w:hint="eastAsia"/>
                <w:noProof/>
                <w:rtl/>
                <w:lang w:bidi="fa-IR"/>
              </w:rPr>
              <w:t>بهشتى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7" w:history="1">
            <w:r w:rsidR="00A14792" w:rsidRPr="00E21583">
              <w:rPr>
                <w:rStyle w:val="Hyperlink"/>
                <w:noProof/>
                <w:rtl/>
                <w:lang w:bidi="fa-IR"/>
              </w:rPr>
              <w:t xml:space="preserve">189- </w:t>
            </w:r>
            <w:r w:rsidR="00A14792" w:rsidRPr="00E21583">
              <w:rPr>
                <w:rStyle w:val="Hyperlink"/>
                <w:rFonts w:hint="eastAsia"/>
                <w:noProof/>
                <w:rtl/>
                <w:lang w:bidi="fa-IR"/>
              </w:rPr>
              <w:t>اسباب</w:t>
            </w:r>
            <w:r w:rsidR="00A14792" w:rsidRPr="00E21583">
              <w:rPr>
                <w:rStyle w:val="Hyperlink"/>
                <w:noProof/>
                <w:rtl/>
                <w:lang w:bidi="fa-IR"/>
              </w:rPr>
              <w:t xml:space="preserve"> </w:t>
            </w:r>
            <w:r w:rsidR="00A14792" w:rsidRPr="00E21583">
              <w:rPr>
                <w:rStyle w:val="Hyperlink"/>
                <w:rFonts w:hint="eastAsia"/>
                <w:noProof/>
                <w:rtl/>
                <w:lang w:bidi="fa-IR"/>
              </w:rPr>
              <w:t>خوشحالى</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8" w:history="1">
            <w:r w:rsidR="00A14792" w:rsidRPr="00E21583">
              <w:rPr>
                <w:rStyle w:val="Hyperlink"/>
                <w:noProof/>
                <w:rtl/>
                <w:lang w:bidi="fa-IR"/>
              </w:rPr>
              <w:t xml:space="preserve">190- </w:t>
            </w:r>
            <w:r w:rsidR="00A14792" w:rsidRPr="00E21583">
              <w:rPr>
                <w:rStyle w:val="Hyperlink"/>
                <w:rFonts w:hint="eastAsia"/>
                <w:noProof/>
                <w:rtl/>
                <w:lang w:bidi="fa-IR"/>
              </w:rPr>
              <w:t>ناله</w:t>
            </w:r>
            <w:r w:rsidR="00A14792" w:rsidRPr="00E21583">
              <w:rPr>
                <w:rStyle w:val="Hyperlink"/>
                <w:noProof/>
                <w:rtl/>
                <w:lang w:bidi="fa-IR"/>
              </w:rPr>
              <w:t xml:space="preserve"> </w:t>
            </w:r>
            <w:r w:rsidR="00A14792" w:rsidRPr="00E21583">
              <w:rPr>
                <w:rStyle w:val="Hyperlink"/>
                <w:rFonts w:hint="eastAsia"/>
                <w:noProof/>
                <w:rtl/>
                <w:lang w:bidi="fa-IR"/>
              </w:rPr>
              <w:t>نااميدى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69" w:history="1">
            <w:r w:rsidR="00A14792" w:rsidRPr="00E21583">
              <w:rPr>
                <w:rStyle w:val="Hyperlink"/>
                <w:noProof/>
                <w:rtl/>
                <w:lang w:bidi="fa-IR"/>
              </w:rPr>
              <w:t xml:space="preserve">191- </w:t>
            </w:r>
            <w:r w:rsidR="00A14792" w:rsidRPr="00E21583">
              <w:rPr>
                <w:rStyle w:val="Hyperlink"/>
                <w:rFonts w:hint="eastAsia"/>
                <w:noProof/>
                <w:rtl/>
                <w:lang w:bidi="fa-IR"/>
              </w:rPr>
              <w:t>كاتب</w:t>
            </w:r>
            <w:r w:rsidR="00A14792" w:rsidRPr="00E21583">
              <w:rPr>
                <w:rStyle w:val="Hyperlink"/>
                <w:noProof/>
                <w:rtl/>
                <w:lang w:bidi="fa-IR"/>
              </w:rPr>
              <w:t xml:space="preserve"> </w:t>
            </w:r>
            <w:r w:rsidR="00A14792" w:rsidRPr="00E21583">
              <w:rPr>
                <w:rStyle w:val="Hyperlink"/>
                <w:rFonts w:hint="eastAsia"/>
                <w:noProof/>
                <w:rtl/>
                <w:lang w:bidi="fa-IR"/>
              </w:rPr>
              <w:t>وحى</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0" w:history="1">
            <w:r w:rsidR="00A14792" w:rsidRPr="00E21583">
              <w:rPr>
                <w:rStyle w:val="Hyperlink"/>
                <w:noProof/>
                <w:rtl/>
                <w:lang w:bidi="fa-IR"/>
              </w:rPr>
              <w:t xml:space="preserve">193-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معراج</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1" w:history="1">
            <w:r w:rsidR="00A14792" w:rsidRPr="00E21583">
              <w:rPr>
                <w:rStyle w:val="Hyperlink"/>
                <w:noProof/>
                <w:rtl/>
                <w:lang w:bidi="fa-IR"/>
              </w:rPr>
              <w:t xml:space="preserve">194- </w:t>
            </w:r>
            <w:r w:rsidR="00A14792" w:rsidRPr="00E21583">
              <w:rPr>
                <w:rStyle w:val="Hyperlink"/>
                <w:rFonts w:hint="eastAsia"/>
                <w:noProof/>
                <w:rtl/>
                <w:lang w:bidi="fa-IR"/>
              </w:rPr>
              <w:t>شيفته</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2" w:history="1">
            <w:r w:rsidR="00A14792" w:rsidRPr="00E21583">
              <w:rPr>
                <w:rStyle w:val="Hyperlink"/>
                <w:noProof/>
                <w:rtl/>
                <w:lang w:bidi="fa-IR"/>
              </w:rPr>
              <w:t xml:space="preserve">195- </w:t>
            </w:r>
            <w:r w:rsidR="00A14792" w:rsidRPr="00E21583">
              <w:rPr>
                <w:rStyle w:val="Hyperlink"/>
                <w:rFonts w:hint="eastAsia"/>
                <w:noProof/>
                <w:rtl/>
                <w:lang w:bidi="fa-IR"/>
              </w:rPr>
              <w:t>ما</w:t>
            </w:r>
            <w:r w:rsidR="00A14792" w:rsidRPr="00E21583">
              <w:rPr>
                <w:rStyle w:val="Hyperlink"/>
                <w:noProof/>
                <w:rtl/>
                <w:lang w:bidi="fa-IR"/>
              </w:rPr>
              <w:t xml:space="preserve"> </w:t>
            </w:r>
            <w:r w:rsidR="00A14792" w:rsidRPr="00E21583">
              <w:rPr>
                <w:rStyle w:val="Hyperlink"/>
                <w:rFonts w:hint="eastAsia"/>
                <w:noProof/>
                <w:rtl/>
                <w:lang w:bidi="fa-IR"/>
              </w:rPr>
              <w:t>رجعت</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كنيم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3" w:history="1">
            <w:r w:rsidR="00A14792" w:rsidRPr="00E21583">
              <w:rPr>
                <w:rStyle w:val="Hyperlink"/>
                <w:noProof/>
                <w:rtl/>
                <w:lang w:bidi="fa-IR"/>
              </w:rPr>
              <w:t xml:space="preserve">196- </w:t>
            </w:r>
            <w:r w:rsidR="00A14792" w:rsidRPr="00E21583">
              <w:rPr>
                <w:rStyle w:val="Hyperlink"/>
                <w:rFonts w:hint="eastAsia"/>
                <w:noProof/>
                <w:rtl/>
                <w:lang w:bidi="fa-IR"/>
              </w:rPr>
              <w:t>جان</w:t>
            </w:r>
            <w:r w:rsidR="00A14792" w:rsidRPr="00E21583">
              <w:rPr>
                <w:rStyle w:val="Hyperlink"/>
                <w:noProof/>
                <w:rtl/>
                <w:lang w:bidi="fa-IR"/>
              </w:rPr>
              <w:t xml:space="preserve"> </w:t>
            </w:r>
            <w:r w:rsidR="00A14792" w:rsidRPr="00E21583">
              <w:rPr>
                <w:rStyle w:val="Hyperlink"/>
                <w:rFonts w:hint="eastAsia"/>
                <w:noProof/>
                <w:rtl/>
                <w:lang w:bidi="fa-IR"/>
              </w:rPr>
              <w:t>دادن</w:t>
            </w:r>
            <w:r w:rsidR="00A14792" w:rsidRPr="00E21583">
              <w:rPr>
                <w:rStyle w:val="Hyperlink"/>
                <w:noProof/>
                <w:rtl/>
                <w:lang w:bidi="fa-IR"/>
              </w:rPr>
              <w:t xml:space="preserve"> </w:t>
            </w:r>
            <w:r w:rsidR="00A14792" w:rsidRPr="00E21583">
              <w:rPr>
                <w:rStyle w:val="Hyperlink"/>
                <w:rFonts w:hint="eastAsia"/>
                <w:noProof/>
                <w:rtl/>
                <w:lang w:bidi="fa-IR"/>
              </w:rPr>
              <w:t>كافر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4" w:history="1">
            <w:r w:rsidR="00A14792" w:rsidRPr="00E21583">
              <w:rPr>
                <w:rStyle w:val="Hyperlink"/>
                <w:noProof/>
                <w:rtl/>
                <w:lang w:bidi="fa-IR"/>
              </w:rPr>
              <w:t xml:space="preserve">197 - </w:t>
            </w:r>
            <w:r w:rsidR="00A14792" w:rsidRPr="00E21583">
              <w:rPr>
                <w:rStyle w:val="Hyperlink"/>
                <w:rFonts w:hint="eastAsia"/>
                <w:noProof/>
                <w:rtl/>
                <w:lang w:bidi="fa-IR"/>
              </w:rPr>
              <w:t>پدر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پسر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خدمت</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5" w:history="1">
            <w:r w:rsidR="00A14792" w:rsidRPr="00E21583">
              <w:rPr>
                <w:rStyle w:val="Hyperlink"/>
                <w:noProof/>
                <w:rtl/>
                <w:lang w:bidi="fa-IR"/>
              </w:rPr>
              <w:t xml:space="preserve">198- </w:t>
            </w:r>
            <w:r w:rsidR="00A14792" w:rsidRPr="00E21583">
              <w:rPr>
                <w:rStyle w:val="Hyperlink"/>
                <w:rFonts w:hint="eastAsia"/>
                <w:noProof/>
                <w:rtl/>
                <w:lang w:bidi="fa-IR"/>
              </w:rPr>
              <w:t>محمد</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بلند</w:t>
            </w:r>
            <w:r w:rsidR="00A14792" w:rsidRPr="00E21583">
              <w:rPr>
                <w:rStyle w:val="Hyperlink"/>
                <w:noProof/>
                <w:rtl/>
                <w:lang w:bidi="fa-IR"/>
              </w:rPr>
              <w:t xml:space="preserve"> </w:t>
            </w:r>
            <w:r w:rsidR="00A14792" w:rsidRPr="00E21583">
              <w:rPr>
                <w:rStyle w:val="Hyperlink"/>
                <w:rFonts w:hint="eastAsia"/>
                <w:noProof/>
                <w:rtl/>
                <w:lang w:bidi="fa-IR"/>
              </w:rPr>
              <w:t>كرد</w:t>
            </w:r>
            <w:r w:rsidR="00A14792" w:rsidRPr="00E21583">
              <w:rPr>
                <w:rStyle w:val="Hyperlink"/>
                <w:noProof/>
                <w:rtl/>
                <w:lang w:bidi="fa-IR"/>
              </w:rPr>
              <w:t xml:space="preserve"> </w:t>
            </w:r>
            <w:r w:rsidR="00A14792" w:rsidRPr="00E21583">
              <w:rPr>
                <w:rStyle w:val="Hyperlink"/>
                <w:rFonts w:hint="eastAsia"/>
                <w:noProof/>
                <w:rtl/>
                <w:lang w:bidi="fa-IR"/>
              </w:rPr>
              <w:t>جبرئيل</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زمين</w:t>
            </w:r>
            <w:r w:rsidR="00A14792" w:rsidRPr="00E21583">
              <w:rPr>
                <w:rStyle w:val="Hyperlink"/>
                <w:noProof/>
                <w:rtl/>
                <w:lang w:bidi="fa-IR"/>
              </w:rPr>
              <w:t xml:space="preserve"> </w:t>
            </w:r>
            <w:r w:rsidR="00A14792" w:rsidRPr="00E21583">
              <w:rPr>
                <w:rStyle w:val="Hyperlink"/>
                <w:rFonts w:hint="eastAsia"/>
                <w:noProof/>
                <w:rtl/>
                <w:lang w:bidi="fa-IR"/>
              </w:rPr>
              <w:t>نهاد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159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6" w:history="1">
            <w:r w:rsidR="00A14792" w:rsidRPr="00E21583">
              <w:rPr>
                <w:rStyle w:val="Hyperlink"/>
                <w:noProof/>
                <w:rtl/>
                <w:lang w:bidi="fa-IR"/>
              </w:rPr>
              <w:t xml:space="preserve">199- </w:t>
            </w:r>
            <w:r w:rsidR="00A14792" w:rsidRPr="00E21583">
              <w:rPr>
                <w:rStyle w:val="Hyperlink"/>
                <w:rFonts w:hint="eastAsia"/>
                <w:noProof/>
                <w:rtl/>
                <w:lang w:bidi="fa-IR"/>
              </w:rPr>
              <w:t>مشرك</w:t>
            </w:r>
            <w:r w:rsidR="00A14792" w:rsidRPr="00E21583">
              <w:rPr>
                <w:rStyle w:val="Hyperlink"/>
                <w:noProof/>
                <w:rtl/>
                <w:lang w:bidi="fa-IR"/>
              </w:rPr>
              <w:t xml:space="preserve"> </w:t>
            </w:r>
            <w:r w:rsidR="00A14792" w:rsidRPr="00E21583">
              <w:rPr>
                <w:rStyle w:val="Hyperlink"/>
                <w:rFonts w:hint="eastAsia"/>
                <w:noProof/>
                <w:rtl/>
                <w:lang w:bidi="fa-IR"/>
              </w:rPr>
              <w:t>حنين</w:t>
            </w:r>
            <w:r w:rsidR="00A14792" w:rsidRPr="00E21583">
              <w:rPr>
                <w:rStyle w:val="Hyperlink"/>
                <w:noProof/>
                <w:rtl/>
                <w:lang w:bidi="fa-IR"/>
              </w:rPr>
              <w:t xml:space="preserve"> </w:t>
            </w:r>
            <w:r w:rsidR="00A14792" w:rsidRPr="00E21583">
              <w:rPr>
                <w:rStyle w:val="Hyperlink"/>
                <w:rFonts w:hint="eastAsia"/>
                <w:noProof/>
                <w:rtl/>
                <w:lang w:bidi="fa-IR"/>
              </w:rPr>
              <w:t>زير</w:t>
            </w:r>
            <w:r w:rsidR="00A14792" w:rsidRPr="00E21583">
              <w:rPr>
                <w:rStyle w:val="Hyperlink"/>
                <w:noProof/>
                <w:rtl/>
                <w:lang w:bidi="fa-IR"/>
              </w:rPr>
              <w:t xml:space="preserve"> </w:t>
            </w:r>
            <w:r w:rsidR="00A14792" w:rsidRPr="00E21583">
              <w:rPr>
                <w:rStyle w:val="Hyperlink"/>
                <w:rFonts w:hint="eastAsia"/>
                <w:noProof/>
                <w:rtl/>
                <w:lang w:bidi="fa-IR"/>
              </w:rPr>
              <w:t>شمشير</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7" w:history="1">
            <w:r w:rsidR="00A14792" w:rsidRPr="00E21583">
              <w:rPr>
                <w:rStyle w:val="Hyperlink"/>
                <w:noProof/>
                <w:rtl/>
                <w:lang w:bidi="fa-IR"/>
              </w:rPr>
              <w:t xml:space="preserve">200 - </w:t>
            </w:r>
            <w:r w:rsidR="00A14792" w:rsidRPr="00E21583">
              <w:rPr>
                <w:rStyle w:val="Hyperlink"/>
                <w:rFonts w:hint="eastAsia"/>
                <w:noProof/>
                <w:rtl/>
                <w:lang w:bidi="fa-IR"/>
              </w:rPr>
              <w:t>هدايتگر</w:t>
            </w:r>
            <w:r w:rsidR="00A14792" w:rsidRPr="00E21583">
              <w:rPr>
                <w:rStyle w:val="Hyperlink"/>
                <w:noProof/>
                <w:rtl/>
                <w:lang w:bidi="fa-IR"/>
              </w:rPr>
              <w:t xml:space="preserve"> </w:t>
            </w:r>
            <w:r w:rsidR="00A14792" w:rsidRPr="00E21583">
              <w:rPr>
                <w:rStyle w:val="Hyperlink"/>
                <w:rFonts w:hint="eastAsia"/>
                <w:noProof/>
                <w:rtl/>
                <w:lang w:bidi="fa-IR"/>
              </w:rPr>
              <w:t>راستى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8" w:history="1">
            <w:r w:rsidR="00A14792" w:rsidRPr="00E21583">
              <w:rPr>
                <w:rStyle w:val="Hyperlink"/>
                <w:noProof/>
                <w:rtl/>
                <w:lang w:bidi="fa-IR"/>
              </w:rPr>
              <w:t xml:space="preserve">201 - </w:t>
            </w:r>
            <w:r w:rsidR="00A14792" w:rsidRPr="00E21583">
              <w:rPr>
                <w:rStyle w:val="Hyperlink"/>
                <w:rFonts w:hint="eastAsia"/>
                <w:noProof/>
                <w:rtl/>
                <w:lang w:bidi="fa-IR"/>
              </w:rPr>
              <w:t>روح</w:t>
            </w:r>
            <w:r w:rsidR="00A14792" w:rsidRPr="00E21583">
              <w:rPr>
                <w:rStyle w:val="Hyperlink"/>
                <w:noProof/>
                <w:rtl/>
                <w:lang w:bidi="fa-IR"/>
              </w:rPr>
              <w:t xml:space="preserve"> </w:t>
            </w:r>
            <w:r w:rsidR="00A14792" w:rsidRPr="00E21583">
              <w:rPr>
                <w:rStyle w:val="Hyperlink"/>
                <w:rFonts w:hint="eastAsia"/>
                <w:noProof/>
                <w:rtl/>
                <w:lang w:bidi="fa-IR"/>
              </w:rPr>
              <w:t>متحد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79" w:history="1">
            <w:r w:rsidR="00A14792" w:rsidRPr="00E21583">
              <w:rPr>
                <w:rStyle w:val="Hyperlink"/>
                <w:noProof/>
                <w:rtl/>
                <w:lang w:bidi="fa-IR"/>
              </w:rPr>
              <w:t xml:space="preserve">202- </w:t>
            </w:r>
            <w:r w:rsidR="00A14792" w:rsidRPr="00E21583">
              <w:rPr>
                <w:rStyle w:val="Hyperlink"/>
                <w:rFonts w:hint="eastAsia"/>
                <w:noProof/>
                <w:rtl/>
                <w:lang w:bidi="fa-IR"/>
              </w:rPr>
              <w:t>چهار</w:t>
            </w:r>
            <w:r w:rsidR="00A14792" w:rsidRPr="00E21583">
              <w:rPr>
                <w:rStyle w:val="Hyperlink"/>
                <w:noProof/>
                <w:rtl/>
                <w:lang w:bidi="fa-IR"/>
              </w:rPr>
              <w:t xml:space="preserve"> </w:t>
            </w:r>
            <w:r w:rsidR="00A14792" w:rsidRPr="00E21583">
              <w:rPr>
                <w:rStyle w:val="Hyperlink"/>
                <w:rFonts w:hint="eastAsia"/>
                <w:noProof/>
                <w:rtl/>
                <w:lang w:bidi="fa-IR"/>
              </w:rPr>
              <w:t>اسب</w:t>
            </w:r>
            <w:r w:rsidR="00A14792" w:rsidRPr="00E21583">
              <w:rPr>
                <w:rStyle w:val="Hyperlink"/>
                <w:noProof/>
                <w:rtl/>
                <w:lang w:bidi="fa-IR"/>
              </w:rPr>
              <w:t xml:space="preserve"> </w:t>
            </w:r>
            <w:r w:rsidR="00A14792" w:rsidRPr="00E21583">
              <w:rPr>
                <w:rStyle w:val="Hyperlink"/>
                <w:rFonts w:hint="eastAsia"/>
                <w:noProof/>
                <w:rtl/>
                <w:lang w:bidi="fa-IR"/>
              </w:rPr>
              <w:t>يمنى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0" w:history="1">
            <w:r w:rsidR="00A14792" w:rsidRPr="00E21583">
              <w:rPr>
                <w:rStyle w:val="Hyperlink"/>
                <w:noProof/>
                <w:rtl/>
                <w:lang w:bidi="fa-IR"/>
              </w:rPr>
              <w:t xml:space="preserve">203- </w:t>
            </w:r>
            <w:r w:rsidR="00A14792" w:rsidRPr="00E21583">
              <w:rPr>
                <w:rStyle w:val="Hyperlink"/>
                <w:rFonts w:hint="eastAsia"/>
                <w:noProof/>
                <w:rtl/>
                <w:lang w:bidi="fa-IR"/>
              </w:rPr>
              <w:t>مير</w:t>
            </w:r>
            <w:r w:rsidR="00A14792" w:rsidRPr="00E21583">
              <w:rPr>
                <w:rStyle w:val="Hyperlink"/>
                <w:noProof/>
                <w:rtl/>
                <w:lang w:bidi="fa-IR"/>
              </w:rPr>
              <w:t xml:space="preserve"> </w:t>
            </w:r>
            <w:r w:rsidR="00A14792" w:rsidRPr="00E21583">
              <w:rPr>
                <w:rStyle w:val="Hyperlink"/>
                <w:rFonts w:hint="eastAsia"/>
                <w:noProof/>
                <w:rtl/>
                <w:lang w:bidi="fa-IR"/>
              </w:rPr>
              <w:t>ميدان</w:t>
            </w:r>
            <w:r w:rsidR="00A14792" w:rsidRPr="00E21583">
              <w:rPr>
                <w:rStyle w:val="Hyperlink"/>
                <w:noProof/>
                <w:rtl/>
                <w:lang w:bidi="fa-IR"/>
              </w:rPr>
              <w:t xml:space="preserve"> </w:t>
            </w:r>
            <w:r w:rsidR="00A14792" w:rsidRPr="00E21583">
              <w:rPr>
                <w:rStyle w:val="Hyperlink"/>
                <w:rFonts w:hint="eastAsia"/>
                <w:noProof/>
                <w:rtl/>
                <w:lang w:bidi="fa-IR"/>
              </w:rPr>
              <w:t>جانبازى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1" w:history="1">
            <w:r w:rsidR="00A14792" w:rsidRPr="00E21583">
              <w:rPr>
                <w:rStyle w:val="Hyperlink"/>
                <w:noProof/>
                <w:rtl/>
                <w:lang w:bidi="fa-IR"/>
              </w:rPr>
              <w:t xml:space="preserve">204- </w:t>
            </w:r>
            <w:r w:rsidR="00A14792" w:rsidRPr="00E21583">
              <w:rPr>
                <w:rStyle w:val="Hyperlink"/>
                <w:rFonts w:hint="eastAsia"/>
                <w:noProof/>
                <w:rtl/>
                <w:lang w:bidi="fa-IR"/>
              </w:rPr>
              <w:t>مسلمانى</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يمن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2" w:history="1">
            <w:r w:rsidR="00A14792" w:rsidRPr="00E21583">
              <w:rPr>
                <w:rStyle w:val="Hyperlink"/>
                <w:noProof/>
                <w:rtl/>
                <w:lang w:bidi="fa-IR"/>
              </w:rPr>
              <w:t xml:space="preserve">205-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راهنماى</w:t>
            </w:r>
            <w:r w:rsidR="00A14792" w:rsidRPr="00E21583">
              <w:rPr>
                <w:rStyle w:val="Hyperlink"/>
                <w:noProof/>
                <w:rtl/>
                <w:lang w:bidi="fa-IR"/>
              </w:rPr>
              <w:t xml:space="preserve"> </w:t>
            </w:r>
            <w:r w:rsidR="00A14792" w:rsidRPr="00E21583">
              <w:rPr>
                <w:rStyle w:val="Hyperlink"/>
                <w:rFonts w:hint="eastAsia"/>
                <w:noProof/>
                <w:rtl/>
                <w:lang w:bidi="fa-IR"/>
              </w:rPr>
              <w:t>ابوذر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3" w:history="1">
            <w:r w:rsidR="00A14792" w:rsidRPr="00E21583">
              <w:rPr>
                <w:rStyle w:val="Hyperlink"/>
                <w:noProof/>
                <w:rtl/>
                <w:lang w:bidi="fa-IR"/>
              </w:rPr>
              <w:t xml:space="preserve">206- </w:t>
            </w:r>
            <w:r w:rsidR="00A14792" w:rsidRPr="00E21583">
              <w:rPr>
                <w:rStyle w:val="Hyperlink"/>
                <w:rFonts w:hint="eastAsia"/>
                <w:noProof/>
                <w:rtl/>
                <w:lang w:bidi="fa-IR"/>
              </w:rPr>
              <w:t>همسرى</w:t>
            </w:r>
            <w:r w:rsidR="00A14792" w:rsidRPr="00E21583">
              <w:rPr>
                <w:rStyle w:val="Hyperlink"/>
                <w:noProof/>
                <w:rtl/>
                <w:lang w:bidi="fa-IR"/>
              </w:rPr>
              <w:t xml:space="preserve"> </w:t>
            </w:r>
            <w:r w:rsidR="00A14792" w:rsidRPr="00E21583">
              <w:rPr>
                <w:rStyle w:val="Hyperlink"/>
                <w:rFonts w:hint="eastAsia"/>
                <w:noProof/>
                <w:rtl/>
                <w:lang w:bidi="fa-IR"/>
              </w:rPr>
              <w:t>وفادار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4" w:history="1">
            <w:r w:rsidR="00A14792" w:rsidRPr="00E21583">
              <w:rPr>
                <w:rStyle w:val="Hyperlink"/>
                <w:noProof/>
                <w:rtl/>
                <w:lang w:bidi="fa-IR"/>
              </w:rPr>
              <w:t xml:space="preserve">207- </w:t>
            </w:r>
            <w:r w:rsidR="00A14792" w:rsidRPr="00E21583">
              <w:rPr>
                <w:rStyle w:val="Hyperlink"/>
                <w:rFonts w:hint="eastAsia"/>
                <w:noProof/>
                <w:rtl/>
                <w:lang w:bidi="fa-IR"/>
              </w:rPr>
              <w:t>غذايى</w:t>
            </w:r>
            <w:r w:rsidR="00A14792" w:rsidRPr="00E21583">
              <w:rPr>
                <w:rStyle w:val="Hyperlink"/>
                <w:noProof/>
                <w:rtl/>
                <w:lang w:bidi="fa-IR"/>
              </w:rPr>
              <w:t xml:space="preserve"> </w:t>
            </w:r>
            <w:r w:rsidR="00A14792" w:rsidRPr="00E21583">
              <w:rPr>
                <w:rStyle w:val="Hyperlink"/>
                <w:rFonts w:hint="eastAsia"/>
                <w:noProof/>
                <w:rtl/>
                <w:lang w:bidi="fa-IR"/>
              </w:rPr>
              <w:t>آماده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5" w:history="1">
            <w:r w:rsidR="00A14792" w:rsidRPr="00E21583">
              <w:rPr>
                <w:rStyle w:val="Hyperlink"/>
                <w:noProof/>
                <w:rtl/>
                <w:lang w:bidi="fa-IR"/>
              </w:rPr>
              <w:t xml:space="preserve">208- </w:t>
            </w:r>
            <w:r w:rsidR="00A14792" w:rsidRPr="00E21583">
              <w:rPr>
                <w:rStyle w:val="Hyperlink"/>
                <w:rFonts w:hint="eastAsia"/>
                <w:noProof/>
                <w:rtl/>
                <w:lang w:bidi="fa-IR"/>
              </w:rPr>
              <w:t>ابراهيم</w:t>
            </w:r>
            <w:r w:rsidR="00A14792" w:rsidRPr="00E21583">
              <w:rPr>
                <w:rStyle w:val="Hyperlink"/>
                <w:noProof/>
                <w:rtl/>
                <w:lang w:bidi="fa-IR"/>
              </w:rPr>
              <w:t xml:space="preserve"> </w:t>
            </w:r>
            <w:r w:rsidR="00A14792" w:rsidRPr="00E21583">
              <w:rPr>
                <w:rStyle w:val="Hyperlink"/>
                <w:rFonts w:hint="eastAsia"/>
                <w:noProof/>
                <w:rtl/>
                <w:lang w:bidi="fa-IR"/>
              </w:rPr>
              <w:t>فرزند</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6" w:history="1">
            <w:r w:rsidR="00A14792" w:rsidRPr="00E21583">
              <w:rPr>
                <w:rStyle w:val="Hyperlink"/>
                <w:noProof/>
                <w:rtl/>
                <w:lang w:bidi="fa-IR"/>
              </w:rPr>
              <w:t xml:space="preserve">209- </w:t>
            </w:r>
            <w:r w:rsidR="00A14792" w:rsidRPr="00E21583">
              <w:rPr>
                <w:rStyle w:val="Hyperlink"/>
                <w:rFonts w:hint="eastAsia"/>
                <w:noProof/>
                <w:rtl/>
                <w:lang w:bidi="fa-IR"/>
              </w:rPr>
              <w:t>آيه</w:t>
            </w:r>
            <w:r w:rsidR="00A14792" w:rsidRPr="00E21583">
              <w:rPr>
                <w:rStyle w:val="Hyperlink"/>
                <w:noProof/>
                <w:rtl/>
                <w:lang w:bidi="fa-IR"/>
              </w:rPr>
              <w:t xml:space="preserve"> </w:t>
            </w:r>
            <w:r w:rsidR="00A14792" w:rsidRPr="00E21583">
              <w:rPr>
                <w:rStyle w:val="Hyperlink"/>
                <w:rFonts w:hint="eastAsia"/>
                <w:noProof/>
                <w:rtl/>
                <w:lang w:bidi="fa-IR"/>
              </w:rPr>
              <w:t>تطهير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7" w:history="1">
            <w:r w:rsidR="00A14792" w:rsidRPr="00E21583">
              <w:rPr>
                <w:rStyle w:val="Hyperlink"/>
                <w:noProof/>
                <w:rtl/>
                <w:lang w:bidi="fa-IR"/>
              </w:rPr>
              <w:t xml:space="preserve">210- </w:t>
            </w:r>
            <w:r w:rsidR="00A14792" w:rsidRPr="00E21583">
              <w:rPr>
                <w:rStyle w:val="Hyperlink"/>
                <w:rFonts w:hint="eastAsia"/>
                <w:noProof/>
                <w:rtl/>
                <w:lang w:bidi="fa-IR"/>
              </w:rPr>
              <w:t>بهترين</w:t>
            </w:r>
            <w:r w:rsidR="00A14792" w:rsidRPr="00E21583">
              <w:rPr>
                <w:rStyle w:val="Hyperlink"/>
                <w:noProof/>
                <w:rtl/>
                <w:lang w:bidi="fa-IR"/>
              </w:rPr>
              <w:t xml:space="preserve"> </w:t>
            </w:r>
            <w:r w:rsidR="00A14792" w:rsidRPr="00E21583">
              <w:rPr>
                <w:rStyle w:val="Hyperlink"/>
                <w:rFonts w:hint="eastAsia"/>
                <w:noProof/>
                <w:rtl/>
                <w:lang w:bidi="fa-IR"/>
              </w:rPr>
              <w:t>خوبى</w:t>
            </w:r>
            <w:r w:rsidR="00A14792" w:rsidRPr="00E21583">
              <w:rPr>
                <w:rStyle w:val="Hyperlink"/>
                <w:noProof/>
                <w:rtl/>
                <w:lang w:bidi="fa-IR"/>
              </w:rPr>
              <w:t xml:space="preserve"> </w:t>
            </w:r>
            <w:r w:rsidR="00A14792" w:rsidRPr="00E21583">
              <w:rPr>
                <w:rStyle w:val="Hyperlink"/>
                <w:rFonts w:hint="eastAsia"/>
                <w:noProof/>
                <w:rtl/>
                <w:lang w:bidi="fa-IR"/>
              </w:rPr>
              <w:t>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8" w:history="1">
            <w:r w:rsidR="00A14792" w:rsidRPr="00E21583">
              <w:rPr>
                <w:rStyle w:val="Hyperlink"/>
                <w:noProof/>
                <w:rtl/>
                <w:lang w:bidi="fa-IR"/>
              </w:rPr>
              <w:t xml:space="preserve">211- </w:t>
            </w:r>
            <w:r w:rsidR="00A14792" w:rsidRPr="00E21583">
              <w:rPr>
                <w:rStyle w:val="Hyperlink"/>
                <w:rFonts w:hint="eastAsia"/>
                <w:noProof/>
                <w:rtl/>
                <w:lang w:bidi="fa-IR"/>
              </w:rPr>
              <w:t>رحمت</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sidRPr="00E21583">
              <w:rPr>
                <w:rStyle w:val="Hyperlink"/>
                <w:noProof/>
                <w:rtl/>
                <w:lang w:bidi="fa-IR"/>
              </w:rPr>
              <w:t xml:space="preserve"> </w:t>
            </w:r>
            <w:r w:rsidR="00A14792" w:rsidRPr="00E21583">
              <w:rPr>
                <w:rStyle w:val="Hyperlink"/>
                <w:rFonts w:hint="eastAsia"/>
                <w:noProof/>
                <w:rtl/>
                <w:lang w:bidi="fa-IR"/>
              </w:rPr>
              <w:t>آمد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89" w:history="1">
            <w:r w:rsidR="00A14792" w:rsidRPr="00E21583">
              <w:rPr>
                <w:rStyle w:val="Hyperlink"/>
                <w:noProof/>
                <w:rtl/>
                <w:lang w:bidi="fa-IR"/>
              </w:rPr>
              <w:t xml:space="preserve">212- </w:t>
            </w:r>
            <w:r w:rsidR="00A14792" w:rsidRPr="00E21583">
              <w:rPr>
                <w:rStyle w:val="Hyperlink"/>
                <w:rFonts w:hint="eastAsia"/>
                <w:noProof/>
                <w:rtl/>
                <w:lang w:bidi="fa-IR"/>
              </w:rPr>
              <w:t>محبوب</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0" w:history="1">
            <w:r w:rsidR="00A14792" w:rsidRPr="00E21583">
              <w:rPr>
                <w:rStyle w:val="Hyperlink"/>
                <w:noProof/>
                <w:rtl/>
                <w:lang w:bidi="fa-IR"/>
              </w:rPr>
              <w:t xml:space="preserve">213- </w:t>
            </w:r>
            <w:r w:rsidR="00A14792" w:rsidRPr="00E21583">
              <w:rPr>
                <w:rStyle w:val="Hyperlink"/>
                <w:rFonts w:hint="eastAsia"/>
                <w:noProof/>
                <w:rtl/>
                <w:lang w:bidi="fa-IR"/>
              </w:rPr>
              <w:t>دست</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يكى</w:t>
            </w:r>
            <w:r w:rsidR="00A14792" w:rsidRPr="00E21583">
              <w:rPr>
                <w:rStyle w:val="Hyperlink"/>
                <w:noProof/>
                <w:rtl/>
                <w:lang w:bidi="fa-IR"/>
              </w:rPr>
              <w:t xml:space="preserve"> </w:t>
            </w:r>
            <w:r w:rsidR="00A14792" w:rsidRPr="00E21583">
              <w:rPr>
                <w:rStyle w:val="Hyperlink"/>
                <w:rFonts w:hint="eastAsia"/>
                <w:noProof/>
                <w:rtl/>
                <w:lang w:bidi="fa-IR"/>
              </w:rPr>
              <w:t>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1" w:history="1">
            <w:r w:rsidR="00A14792" w:rsidRPr="00E21583">
              <w:rPr>
                <w:rStyle w:val="Hyperlink"/>
                <w:noProof/>
                <w:rtl/>
                <w:lang w:bidi="fa-IR"/>
              </w:rPr>
              <w:t xml:space="preserve">214- </w:t>
            </w:r>
            <w:r w:rsidR="00A14792" w:rsidRPr="00E21583">
              <w:rPr>
                <w:rStyle w:val="Hyperlink"/>
                <w:rFonts w:hint="eastAsia"/>
                <w:noProof/>
                <w:rtl/>
                <w:lang w:bidi="fa-IR"/>
              </w:rPr>
              <w:t>فاتح</w:t>
            </w:r>
            <w:r w:rsidR="00A14792" w:rsidRPr="00E21583">
              <w:rPr>
                <w:rStyle w:val="Hyperlink"/>
                <w:noProof/>
                <w:rtl/>
                <w:lang w:bidi="fa-IR"/>
              </w:rPr>
              <w:t xml:space="preserve"> </w:t>
            </w:r>
            <w:r w:rsidR="00A14792" w:rsidRPr="00E21583">
              <w:rPr>
                <w:rStyle w:val="Hyperlink"/>
                <w:rFonts w:hint="eastAsia"/>
                <w:noProof/>
                <w:rtl/>
                <w:lang w:bidi="fa-IR"/>
              </w:rPr>
              <w:t>فدك</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2" w:history="1">
            <w:r w:rsidR="00A14792" w:rsidRPr="00E21583">
              <w:rPr>
                <w:rStyle w:val="Hyperlink"/>
                <w:noProof/>
                <w:rtl/>
                <w:lang w:bidi="fa-IR"/>
              </w:rPr>
              <w:t xml:space="preserve">215-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تبوك</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جانشينى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3" w:history="1">
            <w:r w:rsidR="00A14792" w:rsidRPr="00E21583">
              <w:rPr>
                <w:rStyle w:val="Hyperlink"/>
                <w:noProof/>
                <w:rtl/>
                <w:lang w:bidi="fa-IR"/>
              </w:rPr>
              <w:t xml:space="preserve">216- </w:t>
            </w:r>
            <w:r w:rsidR="00A14792" w:rsidRPr="00E21583">
              <w:rPr>
                <w:rStyle w:val="Hyperlink"/>
                <w:rFonts w:hint="eastAsia"/>
                <w:noProof/>
                <w:rtl/>
                <w:lang w:bidi="fa-IR"/>
              </w:rPr>
              <w:t>اتاقهاى</w:t>
            </w:r>
            <w:r w:rsidR="00A14792" w:rsidRPr="00E21583">
              <w:rPr>
                <w:rStyle w:val="Hyperlink"/>
                <w:noProof/>
                <w:rtl/>
                <w:lang w:bidi="fa-IR"/>
              </w:rPr>
              <w:t xml:space="preserve"> </w:t>
            </w:r>
            <w:r w:rsidR="00A14792" w:rsidRPr="00E21583">
              <w:rPr>
                <w:rStyle w:val="Hyperlink"/>
                <w:rFonts w:hint="eastAsia"/>
                <w:noProof/>
                <w:rtl/>
                <w:lang w:bidi="fa-IR"/>
              </w:rPr>
              <w:t>بهشت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4" w:history="1">
            <w:r w:rsidR="00A14792" w:rsidRPr="00E21583">
              <w:rPr>
                <w:rStyle w:val="Hyperlink"/>
                <w:noProof/>
                <w:rtl/>
                <w:lang w:bidi="fa-IR"/>
              </w:rPr>
              <w:t xml:space="preserve">217- </w:t>
            </w:r>
            <w:r w:rsidR="00A14792" w:rsidRPr="00E21583">
              <w:rPr>
                <w:rStyle w:val="Hyperlink"/>
                <w:rFonts w:hint="eastAsia"/>
                <w:noProof/>
                <w:rtl/>
                <w:lang w:bidi="fa-IR"/>
              </w:rPr>
              <w:t>تجلى</w:t>
            </w:r>
            <w:r w:rsidR="00A14792" w:rsidRPr="00E21583">
              <w:rPr>
                <w:rStyle w:val="Hyperlink"/>
                <w:noProof/>
                <w:rtl/>
                <w:lang w:bidi="fa-IR"/>
              </w:rPr>
              <w:t xml:space="preserve"> </w:t>
            </w:r>
            <w:r w:rsidR="00A14792" w:rsidRPr="00E21583">
              <w:rPr>
                <w:rStyle w:val="Hyperlink"/>
                <w:rFonts w:hint="eastAsia"/>
                <w:noProof/>
                <w:rtl/>
                <w:lang w:bidi="fa-IR"/>
              </w:rPr>
              <w:t>ايثار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مهمانى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5" w:history="1">
            <w:r w:rsidR="00A14792" w:rsidRPr="00E21583">
              <w:rPr>
                <w:rStyle w:val="Hyperlink"/>
                <w:noProof/>
                <w:rtl/>
                <w:lang w:bidi="fa-IR"/>
              </w:rPr>
              <w:t xml:space="preserve">218- </w:t>
            </w:r>
            <w:r w:rsidR="00A14792" w:rsidRPr="00E21583">
              <w:rPr>
                <w:rStyle w:val="Hyperlink"/>
                <w:rFonts w:hint="eastAsia"/>
                <w:noProof/>
                <w:rtl/>
                <w:lang w:bidi="fa-IR"/>
              </w:rPr>
              <w:t>سرور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سالار</w:t>
            </w:r>
            <w:r w:rsidR="00A14792" w:rsidRPr="00E21583">
              <w:rPr>
                <w:rStyle w:val="Hyperlink"/>
                <w:noProof/>
                <w:rtl/>
                <w:lang w:bidi="fa-IR"/>
              </w:rPr>
              <w:t xml:space="preserve"> </w:t>
            </w:r>
            <w:r w:rsidR="00A14792" w:rsidRPr="00E21583">
              <w:rPr>
                <w:rStyle w:val="Hyperlink"/>
                <w:rFonts w:hint="eastAsia"/>
                <w:noProof/>
                <w:rtl/>
                <w:lang w:bidi="fa-IR"/>
              </w:rPr>
              <w:t>عرب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6" w:history="1">
            <w:r w:rsidR="00A14792" w:rsidRPr="00E21583">
              <w:rPr>
                <w:rStyle w:val="Hyperlink"/>
                <w:noProof/>
                <w:rtl/>
                <w:lang w:bidi="fa-IR"/>
              </w:rPr>
              <w:t xml:space="preserve">219-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كسى</w:t>
            </w:r>
            <w:r w:rsidR="00A14792" w:rsidRPr="00E21583">
              <w:rPr>
                <w:rStyle w:val="Hyperlink"/>
                <w:noProof/>
                <w:rtl/>
                <w:lang w:bidi="fa-IR"/>
              </w:rPr>
              <w:t xml:space="preserve"> </w:t>
            </w:r>
            <w:r w:rsidR="00A14792" w:rsidRPr="00E21583">
              <w:rPr>
                <w:rStyle w:val="Hyperlink"/>
                <w:rFonts w:hint="eastAsia"/>
                <w:noProof/>
                <w:rtl/>
                <w:lang w:bidi="fa-IR"/>
              </w:rPr>
              <w:t>محشور</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شود</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 xml:space="preserve"> </w:t>
            </w:r>
            <w:r w:rsidR="00A14792" w:rsidRPr="00E21583">
              <w:rPr>
                <w:rStyle w:val="Hyperlink"/>
                <w:rFonts w:hint="eastAsia"/>
                <w:noProof/>
                <w:rtl/>
                <w:lang w:bidi="fa-IR"/>
              </w:rPr>
              <w:t>دوستش</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7" w:history="1">
            <w:r w:rsidR="00A14792" w:rsidRPr="00E21583">
              <w:rPr>
                <w:rStyle w:val="Hyperlink"/>
                <w:noProof/>
                <w:rtl/>
                <w:lang w:bidi="fa-IR"/>
              </w:rPr>
              <w:t xml:space="preserve">220- </w:t>
            </w:r>
            <w:r w:rsidR="00A14792" w:rsidRPr="00E21583">
              <w:rPr>
                <w:rStyle w:val="Hyperlink"/>
                <w:rFonts w:hint="eastAsia"/>
                <w:noProof/>
                <w:rtl/>
                <w:lang w:bidi="fa-IR"/>
              </w:rPr>
              <w:t>اميرالمؤمنين</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لقب</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8" w:history="1">
            <w:r w:rsidR="00A14792" w:rsidRPr="00E21583">
              <w:rPr>
                <w:rStyle w:val="Hyperlink"/>
                <w:noProof/>
                <w:rtl/>
                <w:lang w:bidi="fa-IR"/>
              </w:rPr>
              <w:t xml:space="preserve">221- </w:t>
            </w:r>
            <w:r w:rsidR="00A14792" w:rsidRPr="00E21583">
              <w:rPr>
                <w:rStyle w:val="Hyperlink"/>
                <w:rFonts w:hint="eastAsia"/>
                <w:noProof/>
                <w:rtl/>
                <w:lang w:bidi="fa-IR"/>
              </w:rPr>
              <w:t>سد</w:t>
            </w:r>
            <w:r w:rsidR="00A14792" w:rsidRPr="00E21583">
              <w:rPr>
                <w:rStyle w:val="Hyperlink"/>
                <w:noProof/>
                <w:rtl/>
                <w:lang w:bidi="fa-IR"/>
              </w:rPr>
              <w:t xml:space="preserve"> </w:t>
            </w:r>
            <w:r w:rsidR="00A14792" w:rsidRPr="00E21583">
              <w:rPr>
                <w:rStyle w:val="Hyperlink"/>
                <w:rFonts w:hint="eastAsia"/>
                <w:noProof/>
                <w:rtl/>
                <w:lang w:bidi="fa-IR"/>
              </w:rPr>
              <w:t>ابواب</w:t>
            </w:r>
            <w:r w:rsidR="00A14792" w:rsidRPr="00E21583">
              <w:rPr>
                <w:rStyle w:val="Hyperlink"/>
                <w:noProof/>
                <w:rtl/>
                <w:lang w:bidi="fa-IR"/>
              </w:rPr>
              <w:t xml:space="preserve"> </w:t>
            </w:r>
            <w:r w:rsidR="00A14792" w:rsidRPr="00E21583">
              <w:rPr>
                <w:rStyle w:val="Hyperlink"/>
                <w:rFonts w:hint="eastAsia"/>
                <w:noProof/>
                <w:rtl/>
                <w:lang w:bidi="fa-IR"/>
              </w:rPr>
              <w:t>مسجد</w:t>
            </w:r>
            <w:r w:rsidR="00A14792" w:rsidRPr="00E21583">
              <w:rPr>
                <w:rStyle w:val="Hyperlink"/>
                <w:noProof/>
                <w:rtl/>
                <w:lang w:bidi="fa-IR"/>
              </w:rPr>
              <w:t xml:space="preserve"> </w:t>
            </w:r>
            <w:r w:rsidR="00A14792" w:rsidRPr="00E21583">
              <w:rPr>
                <w:rStyle w:val="Hyperlink"/>
                <w:rFonts w:hint="eastAsia"/>
                <w:noProof/>
                <w:rtl/>
                <w:lang w:bidi="fa-IR"/>
              </w:rPr>
              <w:t>نبى</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179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299" w:history="1">
            <w:r w:rsidR="00A14792" w:rsidRPr="00E21583">
              <w:rPr>
                <w:rStyle w:val="Hyperlink"/>
                <w:noProof/>
                <w:rtl/>
                <w:lang w:bidi="fa-IR"/>
              </w:rPr>
              <w:t xml:space="preserve">222- </w:t>
            </w:r>
            <w:r w:rsidR="00A14792" w:rsidRPr="00E21583">
              <w:rPr>
                <w:rStyle w:val="Hyperlink"/>
                <w:rFonts w:hint="eastAsia"/>
                <w:noProof/>
                <w:rtl/>
                <w:lang w:bidi="fa-IR"/>
              </w:rPr>
              <w:t>ابلاغ</w:t>
            </w:r>
            <w:r w:rsidR="00A14792" w:rsidRPr="00E21583">
              <w:rPr>
                <w:rStyle w:val="Hyperlink"/>
                <w:noProof/>
                <w:rtl/>
                <w:lang w:bidi="fa-IR"/>
              </w:rPr>
              <w:t xml:space="preserve"> </w:t>
            </w:r>
            <w:r w:rsidR="00A14792" w:rsidRPr="00E21583">
              <w:rPr>
                <w:rStyle w:val="Hyperlink"/>
                <w:rFonts w:hint="eastAsia"/>
                <w:noProof/>
                <w:rtl/>
                <w:lang w:bidi="fa-IR"/>
              </w:rPr>
              <w:t>رسالت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386585299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0" w:history="1">
            <w:r w:rsidR="00A14792" w:rsidRPr="00E21583">
              <w:rPr>
                <w:rStyle w:val="Hyperlink"/>
                <w:noProof/>
                <w:rtl/>
                <w:lang w:bidi="fa-IR"/>
              </w:rPr>
              <w:t xml:space="preserve">223- </w:t>
            </w:r>
            <w:r w:rsidR="00A14792" w:rsidRPr="00E21583">
              <w:rPr>
                <w:rStyle w:val="Hyperlink"/>
                <w:rFonts w:hint="eastAsia"/>
                <w:noProof/>
                <w:rtl/>
                <w:lang w:bidi="fa-IR"/>
              </w:rPr>
              <w:t>اولين</w:t>
            </w:r>
            <w:r w:rsidR="00A14792" w:rsidRPr="00E21583">
              <w:rPr>
                <w:rStyle w:val="Hyperlink"/>
                <w:noProof/>
                <w:rtl/>
                <w:lang w:bidi="fa-IR"/>
              </w:rPr>
              <w:t xml:space="preserve">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كننده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1" w:history="1">
            <w:r w:rsidR="00A14792" w:rsidRPr="00E21583">
              <w:rPr>
                <w:rStyle w:val="Hyperlink"/>
                <w:noProof/>
                <w:rtl/>
                <w:lang w:bidi="fa-IR"/>
              </w:rPr>
              <w:t xml:space="preserve">224- </w:t>
            </w:r>
            <w:r w:rsidR="00A14792" w:rsidRPr="00E21583">
              <w:rPr>
                <w:rStyle w:val="Hyperlink"/>
                <w:rFonts w:hint="eastAsia"/>
                <w:noProof/>
                <w:rtl/>
                <w:lang w:bidi="fa-IR"/>
              </w:rPr>
              <w:t>ماه</w:t>
            </w:r>
            <w:r w:rsidR="00A14792" w:rsidRPr="00E21583">
              <w:rPr>
                <w:rStyle w:val="Hyperlink"/>
                <w:noProof/>
                <w:rtl/>
                <w:lang w:bidi="fa-IR"/>
              </w:rPr>
              <w:t xml:space="preserve"> </w:t>
            </w:r>
            <w:r w:rsidR="00A14792" w:rsidRPr="00E21583">
              <w:rPr>
                <w:rStyle w:val="Hyperlink"/>
                <w:rFonts w:hint="eastAsia"/>
                <w:noProof/>
                <w:rtl/>
                <w:lang w:bidi="fa-IR"/>
              </w:rPr>
              <w:t>منير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A14792" w:rsidRPr="00E21583">
              <w:rPr>
                <w:rStyle w:val="Hyperlink"/>
                <w:rFonts w:hint="eastAsia"/>
                <w:noProof/>
                <w:rtl/>
                <w:lang w:bidi="fa-IR"/>
              </w:rPr>
              <w:t>اسلام</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2" w:history="1">
            <w:r w:rsidR="00A14792" w:rsidRPr="00E21583">
              <w:rPr>
                <w:rStyle w:val="Hyperlink"/>
                <w:noProof/>
                <w:rtl/>
                <w:lang w:bidi="fa-IR"/>
              </w:rPr>
              <w:t xml:space="preserve">225- </w:t>
            </w:r>
            <w:r w:rsidR="00A14792" w:rsidRPr="00E21583">
              <w:rPr>
                <w:rStyle w:val="Hyperlink"/>
                <w:rFonts w:hint="eastAsia"/>
                <w:noProof/>
                <w:rtl/>
                <w:lang w:bidi="fa-IR"/>
              </w:rPr>
              <w:t>شهيدى</w:t>
            </w:r>
            <w:r w:rsidR="00A14792" w:rsidRPr="00E21583">
              <w:rPr>
                <w:rStyle w:val="Hyperlink"/>
                <w:noProof/>
                <w:rtl/>
                <w:lang w:bidi="fa-IR"/>
              </w:rPr>
              <w:t xml:space="preserve"> </w:t>
            </w:r>
            <w:r w:rsidR="00A14792" w:rsidRPr="00E21583">
              <w:rPr>
                <w:rStyle w:val="Hyperlink"/>
                <w:rFonts w:hint="eastAsia"/>
                <w:noProof/>
                <w:rtl/>
                <w:lang w:bidi="fa-IR"/>
              </w:rPr>
              <w:t>تنها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3" w:history="1">
            <w:r w:rsidR="00A14792" w:rsidRPr="00E21583">
              <w:rPr>
                <w:rStyle w:val="Hyperlink"/>
                <w:noProof/>
                <w:rtl/>
                <w:lang w:bidi="fa-IR"/>
              </w:rPr>
              <w:t xml:space="preserve">226- </w:t>
            </w:r>
            <w:r w:rsidR="00A14792" w:rsidRPr="00E21583">
              <w:rPr>
                <w:rStyle w:val="Hyperlink"/>
                <w:rFonts w:hint="eastAsia"/>
                <w:noProof/>
                <w:rtl/>
                <w:lang w:bidi="fa-IR"/>
              </w:rPr>
              <w:t>نام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چهارجا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4" w:history="1">
            <w:r w:rsidR="00A14792" w:rsidRPr="00E21583">
              <w:rPr>
                <w:rStyle w:val="Hyperlink"/>
                <w:noProof/>
                <w:rtl/>
                <w:lang w:bidi="fa-IR"/>
              </w:rPr>
              <w:t xml:space="preserve">227- </w:t>
            </w:r>
            <w:r w:rsidR="00A14792" w:rsidRPr="00E21583">
              <w:rPr>
                <w:rStyle w:val="Hyperlink"/>
                <w:rFonts w:hint="eastAsia"/>
                <w:noProof/>
                <w:rtl/>
                <w:lang w:bidi="fa-IR"/>
              </w:rPr>
              <w:t>پرچم</w:t>
            </w:r>
            <w:r w:rsidR="00A14792" w:rsidRPr="00E21583">
              <w:rPr>
                <w:rStyle w:val="Hyperlink"/>
                <w:noProof/>
                <w:rtl/>
                <w:lang w:bidi="fa-IR"/>
              </w:rPr>
              <w:t xml:space="preserve"> </w:t>
            </w:r>
            <w:r w:rsidR="00A14792" w:rsidRPr="00E21583">
              <w:rPr>
                <w:rStyle w:val="Hyperlink"/>
                <w:rFonts w:hint="eastAsia"/>
                <w:noProof/>
                <w:rtl/>
                <w:lang w:bidi="fa-IR"/>
              </w:rPr>
              <w:t>هدايت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5" w:history="1">
            <w:r w:rsidR="00A14792" w:rsidRPr="00E21583">
              <w:rPr>
                <w:rStyle w:val="Hyperlink"/>
                <w:noProof/>
                <w:rtl/>
                <w:lang w:bidi="fa-IR"/>
              </w:rPr>
              <w:t xml:space="preserve">228- </w:t>
            </w:r>
            <w:r w:rsidR="00A14792" w:rsidRPr="00E21583">
              <w:rPr>
                <w:rStyle w:val="Hyperlink"/>
                <w:rFonts w:hint="eastAsia"/>
                <w:noProof/>
                <w:rtl/>
                <w:lang w:bidi="fa-IR"/>
              </w:rPr>
              <w:t>تمام</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دنيا</w:t>
            </w:r>
            <w:r w:rsidR="00A14792" w:rsidRPr="00E21583">
              <w:rPr>
                <w:rStyle w:val="Hyperlink"/>
                <w:noProof/>
                <w:rtl/>
                <w:lang w:bidi="fa-IR"/>
              </w:rPr>
              <w:t xml:space="preserve"> </w:t>
            </w:r>
            <w:r w:rsidR="00A14792" w:rsidRPr="00E21583">
              <w:rPr>
                <w:rStyle w:val="Hyperlink"/>
                <w:rFonts w:hint="eastAsia"/>
                <w:noProof/>
                <w:rtl/>
                <w:lang w:bidi="fa-IR"/>
              </w:rPr>
              <w:t>يك</w:t>
            </w:r>
            <w:r w:rsidR="00A14792" w:rsidRPr="00E21583">
              <w:rPr>
                <w:rStyle w:val="Hyperlink"/>
                <w:noProof/>
                <w:rtl/>
                <w:lang w:bidi="fa-IR"/>
              </w:rPr>
              <w:t xml:space="preserve"> </w:t>
            </w:r>
            <w:r w:rsidR="00A14792" w:rsidRPr="00E21583">
              <w:rPr>
                <w:rStyle w:val="Hyperlink"/>
                <w:rFonts w:hint="eastAsia"/>
                <w:noProof/>
                <w:rtl/>
                <w:lang w:bidi="fa-IR"/>
              </w:rPr>
              <w:t>طرف</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6" w:history="1">
            <w:r w:rsidR="00A14792" w:rsidRPr="00E21583">
              <w:rPr>
                <w:rStyle w:val="Hyperlink"/>
                <w:noProof/>
                <w:rtl/>
                <w:lang w:bidi="fa-IR"/>
              </w:rPr>
              <w:t xml:space="preserve">229- </w:t>
            </w:r>
            <w:r w:rsidR="00A14792" w:rsidRPr="00E21583">
              <w:rPr>
                <w:rStyle w:val="Hyperlink"/>
                <w:rFonts w:hint="eastAsia"/>
                <w:noProof/>
                <w:rtl/>
                <w:lang w:bidi="fa-IR"/>
              </w:rPr>
              <w:t>پيشواى</w:t>
            </w:r>
            <w:r w:rsidR="00A14792" w:rsidRPr="00E21583">
              <w:rPr>
                <w:rStyle w:val="Hyperlink"/>
                <w:noProof/>
                <w:rtl/>
                <w:lang w:bidi="fa-IR"/>
              </w:rPr>
              <w:t xml:space="preserve"> </w:t>
            </w:r>
            <w:r w:rsidR="00A14792" w:rsidRPr="00E21583">
              <w:rPr>
                <w:rStyle w:val="Hyperlink"/>
                <w:rFonts w:hint="eastAsia"/>
                <w:noProof/>
                <w:rtl/>
                <w:lang w:bidi="fa-IR"/>
              </w:rPr>
              <w:t>شرفاء</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7" w:history="1">
            <w:r w:rsidR="00A14792" w:rsidRPr="00E21583">
              <w:rPr>
                <w:rStyle w:val="Hyperlink"/>
                <w:noProof/>
                <w:rtl/>
                <w:lang w:bidi="fa-IR"/>
              </w:rPr>
              <w:t xml:space="preserve">230- </w:t>
            </w:r>
            <w:r w:rsidR="00A14792" w:rsidRPr="00E21583">
              <w:rPr>
                <w:rStyle w:val="Hyperlink"/>
                <w:rFonts w:hint="eastAsia"/>
                <w:noProof/>
                <w:rtl/>
                <w:lang w:bidi="fa-IR"/>
              </w:rPr>
              <w:t>گريه</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8" w:history="1">
            <w:r w:rsidR="00A14792" w:rsidRPr="00E21583">
              <w:rPr>
                <w:rStyle w:val="Hyperlink"/>
                <w:noProof/>
                <w:rtl/>
                <w:lang w:bidi="fa-IR"/>
              </w:rPr>
              <w:t xml:space="preserve">231-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09" w:history="1">
            <w:r w:rsidR="00A14792" w:rsidRPr="00E21583">
              <w:rPr>
                <w:rStyle w:val="Hyperlink"/>
                <w:noProof/>
                <w:rtl/>
                <w:lang w:bidi="fa-IR"/>
              </w:rPr>
              <w:t xml:space="preserve">232- </w:t>
            </w:r>
            <w:r w:rsidR="00A14792" w:rsidRPr="00E21583">
              <w:rPr>
                <w:rStyle w:val="Hyperlink"/>
                <w:rFonts w:hint="eastAsia"/>
                <w:noProof/>
                <w:rtl/>
                <w:lang w:bidi="fa-IR"/>
              </w:rPr>
              <w:t>يحيى</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10" w:history="1">
            <w:r w:rsidR="00A14792" w:rsidRPr="00E21583">
              <w:rPr>
                <w:rStyle w:val="Hyperlink"/>
                <w:noProof/>
                <w:rtl/>
                <w:lang w:bidi="fa-IR"/>
              </w:rPr>
              <w:t xml:space="preserve">233- </w:t>
            </w:r>
            <w:r w:rsidR="00A14792" w:rsidRPr="00E21583">
              <w:rPr>
                <w:rStyle w:val="Hyperlink"/>
                <w:rFonts w:hint="eastAsia"/>
                <w:noProof/>
                <w:rtl/>
                <w:lang w:bidi="fa-IR"/>
              </w:rPr>
              <w:t>عارف</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بديل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11" w:history="1">
            <w:r w:rsidR="00A14792" w:rsidRPr="00E21583">
              <w:rPr>
                <w:rStyle w:val="Hyperlink"/>
                <w:noProof/>
                <w:rtl/>
                <w:lang w:bidi="fa-IR"/>
              </w:rPr>
              <w:t xml:space="preserve">234- </w:t>
            </w:r>
            <w:r w:rsidR="00A14792" w:rsidRPr="00E21583">
              <w:rPr>
                <w:rStyle w:val="Hyperlink"/>
                <w:rFonts w:hint="eastAsia"/>
                <w:noProof/>
                <w:rtl/>
                <w:lang w:bidi="fa-IR"/>
              </w:rPr>
              <w:t>ولى</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كسى</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12" w:history="1">
            <w:r w:rsidR="00A14792" w:rsidRPr="00E21583">
              <w:rPr>
                <w:rStyle w:val="Hyperlink"/>
                <w:noProof/>
                <w:rtl/>
                <w:lang w:bidi="fa-IR"/>
              </w:rPr>
              <w:t xml:space="preserve">235- </w:t>
            </w:r>
            <w:r w:rsidR="00A14792" w:rsidRPr="00E21583">
              <w:rPr>
                <w:rStyle w:val="Hyperlink"/>
                <w:rFonts w:hint="eastAsia"/>
                <w:noProof/>
                <w:rtl/>
                <w:lang w:bidi="fa-IR"/>
              </w:rPr>
              <w:t>گره</w:t>
            </w:r>
            <w:r w:rsidR="00A14792" w:rsidRPr="00E21583">
              <w:rPr>
                <w:rStyle w:val="Hyperlink"/>
                <w:noProof/>
                <w:rtl/>
                <w:lang w:bidi="fa-IR"/>
              </w:rPr>
              <w:t xml:space="preserve"> </w:t>
            </w:r>
            <w:r w:rsidR="00A14792" w:rsidRPr="00E21583">
              <w:rPr>
                <w:rStyle w:val="Hyperlink"/>
                <w:rFonts w:hint="eastAsia"/>
                <w:noProof/>
                <w:rtl/>
                <w:lang w:bidi="fa-IR"/>
              </w:rPr>
              <w:t>گشاى</w:t>
            </w:r>
            <w:r w:rsidR="00A14792" w:rsidRPr="00E21583">
              <w:rPr>
                <w:rStyle w:val="Hyperlink"/>
                <w:noProof/>
                <w:rtl/>
                <w:lang w:bidi="fa-IR"/>
              </w:rPr>
              <w:t xml:space="preserve"> </w:t>
            </w:r>
            <w:r w:rsidR="00A14792" w:rsidRPr="00E21583">
              <w:rPr>
                <w:rStyle w:val="Hyperlink"/>
                <w:rFonts w:hint="eastAsia"/>
                <w:noProof/>
                <w:rtl/>
                <w:lang w:bidi="fa-IR"/>
              </w:rPr>
              <w:t>مؤمنان،</w:t>
            </w:r>
            <w:r w:rsidR="00A14792" w:rsidRPr="00E21583">
              <w:rPr>
                <w:rStyle w:val="Hyperlink"/>
                <w:noProof/>
                <w:rtl/>
                <w:lang w:bidi="fa-IR"/>
              </w:rPr>
              <w:t xml:space="preserve"> </w:t>
            </w:r>
            <w:r w:rsidR="00A14792" w:rsidRPr="00E21583">
              <w:rPr>
                <w:rStyle w:val="Hyperlink"/>
                <w:rFonts w:hint="eastAsia"/>
                <w:noProof/>
                <w:rtl/>
                <w:lang w:bidi="fa-IR"/>
              </w:rPr>
              <w:t>انفاق</w:t>
            </w:r>
            <w:r w:rsidR="00A14792" w:rsidRPr="00E21583">
              <w:rPr>
                <w:rStyle w:val="Hyperlink"/>
                <w:noProof/>
                <w:rtl/>
                <w:lang w:bidi="fa-IR"/>
              </w:rPr>
              <w:t xml:space="preserve"> </w:t>
            </w:r>
            <w:r w:rsidR="00A14792" w:rsidRPr="00E21583">
              <w:rPr>
                <w:rStyle w:val="Hyperlink"/>
                <w:rFonts w:hint="eastAsia"/>
                <w:noProof/>
                <w:rtl/>
                <w:lang w:bidi="fa-IR"/>
              </w:rPr>
              <w:t>مخلص</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13" w:history="1">
            <w:r w:rsidR="00A14792" w:rsidRPr="00E21583">
              <w:rPr>
                <w:rStyle w:val="Hyperlink"/>
                <w:noProof/>
                <w:rtl/>
                <w:lang w:bidi="fa-IR"/>
              </w:rPr>
              <w:t xml:space="preserve">236- </w:t>
            </w:r>
            <w:r w:rsidR="00A14792" w:rsidRPr="00E21583">
              <w:rPr>
                <w:rStyle w:val="Hyperlink"/>
                <w:rFonts w:hint="eastAsia"/>
                <w:noProof/>
                <w:rtl/>
                <w:lang w:bidi="fa-IR"/>
              </w:rPr>
              <w:t>كنيزى</w:t>
            </w:r>
            <w:r w:rsidR="00A14792" w:rsidRPr="00E21583">
              <w:rPr>
                <w:rStyle w:val="Hyperlink"/>
                <w:noProof/>
                <w:rtl/>
                <w:lang w:bidi="fa-IR"/>
              </w:rPr>
              <w:t xml:space="preserve"> </w:t>
            </w:r>
            <w:r w:rsidR="00A14792" w:rsidRPr="00E21583">
              <w:rPr>
                <w:rStyle w:val="Hyperlink"/>
                <w:rFonts w:hint="eastAsia"/>
                <w:noProof/>
                <w:rtl/>
                <w:lang w:bidi="fa-IR"/>
              </w:rPr>
              <w:t>معتقد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باادب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192</w:t>
            </w:r>
            <w:r>
              <w:rPr>
                <w:noProof/>
                <w:webHidden/>
                <w:rtl/>
              </w:rPr>
              <w:fldChar w:fldCharType="end"/>
            </w:r>
          </w:hyperlink>
        </w:p>
        <w:p w:rsidR="00A14792" w:rsidRDefault="00C857BF" w:rsidP="000465ED">
          <w:pPr>
            <w:pStyle w:val="TOC2"/>
            <w:tabs>
              <w:tab w:val="right" w:leader="dot" w:pos="7361"/>
            </w:tabs>
            <w:rPr>
              <w:rFonts w:asciiTheme="minorHAnsi" w:eastAsiaTheme="minorEastAsia" w:hAnsiTheme="minorHAnsi" w:cstheme="minorBidi"/>
              <w:noProof/>
              <w:color w:val="auto"/>
              <w:sz w:val="22"/>
              <w:szCs w:val="22"/>
              <w:rtl/>
            </w:rPr>
          </w:pPr>
          <w:hyperlink w:anchor="_Toc386585314" w:history="1">
            <w:r w:rsidR="00A14792" w:rsidRPr="00E21583">
              <w:rPr>
                <w:rStyle w:val="Hyperlink"/>
                <w:noProof/>
                <w:rtl/>
                <w:lang w:bidi="fa-IR"/>
              </w:rPr>
              <w:t xml:space="preserve">237- </w:t>
            </w:r>
            <w:r w:rsidR="00A14792" w:rsidRPr="00E21583">
              <w:rPr>
                <w:rStyle w:val="Hyperlink"/>
                <w:rFonts w:hint="eastAsia"/>
                <w:noProof/>
                <w:rtl/>
                <w:lang w:bidi="fa-IR"/>
              </w:rPr>
              <w:t>عاشق</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نظير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15" w:history="1">
            <w:r w:rsidR="00A14792" w:rsidRPr="00E21583">
              <w:rPr>
                <w:rStyle w:val="Hyperlink"/>
                <w:noProof/>
                <w:rtl/>
                <w:lang w:bidi="fa-IR"/>
              </w:rPr>
              <w:t xml:space="preserve">238- </w:t>
            </w:r>
            <w:r w:rsidR="00A14792" w:rsidRPr="00E21583">
              <w:rPr>
                <w:rStyle w:val="Hyperlink"/>
                <w:rFonts w:hint="eastAsia"/>
                <w:noProof/>
                <w:rtl/>
                <w:lang w:bidi="fa-IR"/>
              </w:rPr>
              <w:t>شمشير</w:t>
            </w:r>
            <w:r w:rsidR="00A14792" w:rsidRPr="00E21583">
              <w:rPr>
                <w:rStyle w:val="Hyperlink"/>
                <w:noProof/>
                <w:rtl/>
                <w:lang w:bidi="fa-IR"/>
              </w:rPr>
              <w:t xml:space="preserve"> </w:t>
            </w:r>
            <w:r w:rsidR="00A14792" w:rsidRPr="00E21583">
              <w:rPr>
                <w:rStyle w:val="Hyperlink"/>
                <w:rFonts w:hint="eastAsia"/>
                <w:noProof/>
                <w:rtl/>
                <w:lang w:bidi="fa-IR"/>
              </w:rPr>
              <w:t>شكسته،</w:t>
            </w:r>
            <w:r w:rsidR="00A14792" w:rsidRPr="00E21583">
              <w:rPr>
                <w:rStyle w:val="Hyperlink"/>
                <w:noProof/>
                <w:rtl/>
                <w:lang w:bidi="fa-IR"/>
              </w:rPr>
              <w:t xml:space="preserve"> </w:t>
            </w:r>
            <w:r w:rsidR="00A14792" w:rsidRPr="00E21583">
              <w:rPr>
                <w:rStyle w:val="Hyperlink"/>
                <w:rFonts w:hint="eastAsia"/>
                <w:noProof/>
                <w:rtl/>
                <w:lang w:bidi="fa-IR"/>
              </w:rPr>
              <w:t>معجزه</w:t>
            </w:r>
            <w:r w:rsidR="00A14792" w:rsidRPr="00E21583">
              <w:rPr>
                <w:rStyle w:val="Hyperlink"/>
                <w:noProof/>
                <w:rtl/>
                <w:lang w:bidi="fa-IR"/>
              </w:rPr>
              <w:t xml:space="preserve"> </w:t>
            </w:r>
            <w:r w:rsidR="00A14792" w:rsidRPr="00E21583">
              <w:rPr>
                <w:rStyle w:val="Hyperlink"/>
                <w:rFonts w:hint="eastAsia"/>
                <w:noProof/>
                <w:rtl/>
                <w:lang w:bidi="fa-IR"/>
              </w:rPr>
              <w:t>نبوى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16" w:history="1">
            <w:r w:rsidR="00A14792" w:rsidRPr="00E21583">
              <w:rPr>
                <w:rStyle w:val="Hyperlink"/>
                <w:noProof/>
                <w:rtl/>
                <w:lang w:bidi="fa-IR"/>
              </w:rPr>
              <w:t xml:space="preserve">239- </w:t>
            </w:r>
            <w:r w:rsidR="00A14792" w:rsidRPr="00E21583">
              <w:rPr>
                <w:rStyle w:val="Hyperlink"/>
                <w:rFonts w:hint="eastAsia"/>
                <w:noProof/>
                <w:rtl/>
                <w:lang w:bidi="fa-IR"/>
              </w:rPr>
              <w:t>جبرئيل</w:t>
            </w:r>
            <w:r w:rsidR="00A14792" w:rsidRPr="00E21583">
              <w:rPr>
                <w:rStyle w:val="Hyperlink"/>
                <w:noProof/>
                <w:rtl/>
                <w:lang w:bidi="fa-IR"/>
              </w:rPr>
              <w:t xml:space="preserve"> </w:t>
            </w:r>
            <w:r w:rsidR="00A14792" w:rsidRPr="00E21583">
              <w:rPr>
                <w:rStyle w:val="Hyperlink"/>
                <w:rFonts w:hint="eastAsia"/>
                <w:noProof/>
                <w:rtl/>
                <w:lang w:bidi="fa-IR"/>
              </w:rPr>
              <w:t>قوت</w:t>
            </w:r>
            <w:r w:rsidR="00A14792" w:rsidRPr="00E21583">
              <w:rPr>
                <w:rStyle w:val="Hyperlink"/>
                <w:noProof/>
                <w:rtl/>
                <w:lang w:bidi="fa-IR"/>
              </w:rPr>
              <w:t xml:space="preserve"> </w:t>
            </w:r>
            <w:r w:rsidR="00A14792" w:rsidRPr="00E21583">
              <w:rPr>
                <w:rStyle w:val="Hyperlink"/>
                <w:rFonts w:hint="eastAsia"/>
                <w:noProof/>
                <w:rtl/>
                <w:lang w:bidi="fa-IR"/>
              </w:rPr>
              <w:t>بازوى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17" w:history="1">
            <w:r w:rsidR="00A14792" w:rsidRPr="00E21583">
              <w:rPr>
                <w:rStyle w:val="Hyperlink"/>
                <w:noProof/>
                <w:rtl/>
                <w:lang w:bidi="fa-IR"/>
              </w:rPr>
              <w:t xml:space="preserve">240- </w:t>
            </w:r>
            <w:r w:rsidR="00A14792" w:rsidRPr="00E21583">
              <w:rPr>
                <w:rStyle w:val="Hyperlink"/>
                <w:rFonts w:hint="eastAsia"/>
                <w:noProof/>
                <w:rtl/>
                <w:lang w:bidi="fa-IR"/>
              </w:rPr>
              <w:t>فاتح</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بديل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18" w:history="1">
            <w:r w:rsidR="00A14792" w:rsidRPr="00E21583">
              <w:rPr>
                <w:rStyle w:val="Hyperlink"/>
                <w:noProof/>
                <w:rtl/>
                <w:lang w:bidi="fa-IR"/>
              </w:rPr>
              <w:t xml:space="preserve">241- </w:t>
            </w:r>
            <w:r w:rsidR="00A14792" w:rsidRPr="00E21583">
              <w:rPr>
                <w:rStyle w:val="Hyperlink"/>
                <w:rFonts w:hint="eastAsia"/>
                <w:noProof/>
                <w:rtl/>
                <w:lang w:bidi="fa-IR"/>
              </w:rPr>
              <w:t>قتل</w:t>
            </w:r>
            <w:r w:rsidR="00A14792" w:rsidRPr="00E21583">
              <w:rPr>
                <w:rStyle w:val="Hyperlink"/>
                <w:noProof/>
                <w:rtl/>
                <w:lang w:bidi="fa-IR"/>
              </w:rPr>
              <w:t xml:space="preserve"> </w:t>
            </w:r>
            <w:r w:rsidR="00A14792" w:rsidRPr="00E21583">
              <w:rPr>
                <w:rStyle w:val="Hyperlink"/>
                <w:rFonts w:hint="eastAsia"/>
                <w:noProof/>
                <w:rtl/>
                <w:lang w:bidi="fa-IR"/>
              </w:rPr>
              <w:t>مرحب</w:t>
            </w:r>
            <w:r w:rsidR="00A14792" w:rsidRPr="00E21583">
              <w:rPr>
                <w:rStyle w:val="Hyperlink"/>
                <w:noProof/>
                <w:rtl/>
                <w:lang w:bidi="fa-IR"/>
              </w:rPr>
              <w:t xml:space="preserve"> </w:t>
            </w:r>
            <w:r w:rsidR="00A14792" w:rsidRPr="00E21583">
              <w:rPr>
                <w:rStyle w:val="Hyperlink"/>
                <w:rFonts w:hint="eastAsia"/>
                <w:noProof/>
                <w:rtl/>
                <w:lang w:bidi="fa-IR"/>
              </w:rPr>
              <w:t>خيبرى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19" w:history="1">
            <w:r w:rsidR="00A14792" w:rsidRPr="00E21583">
              <w:rPr>
                <w:rStyle w:val="Hyperlink"/>
                <w:noProof/>
                <w:rtl/>
                <w:lang w:bidi="fa-IR"/>
              </w:rPr>
              <w:t xml:space="preserve">242- </w:t>
            </w:r>
            <w:r w:rsidR="00A14792" w:rsidRPr="00E21583">
              <w:rPr>
                <w:rStyle w:val="Hyperlink"/>
                <w:rFonts w:hint="eastAsia"/>
                <w:noProof/>
                <w:rtl/>
                <w:lang w:bidi="fa-IR"/>
              </w:rPr>
              <w:t>شير</w:t>
            </w:r>
            <w:r w:rsidR="00A14792" w:rsidRPr="00E21583">
              <w:rPr>
                <w:rStyle w:val="Hyperlink"/>
                <w:noProof/>
                <w:rtl/>
                <w:lang w:bidi="fa-IR"/>
              </w:rPr>
              <w:t xml:space="preserve"> </w:t>
            </w:r>
            <w:r w:rsidR="00A14792" w:rsidRPr="00E21583">
              <w:rPr>
                <w:rStyle w:val="Hyperlink"/>
                <w:rFonts w:hint="eastAsia"/>
                <w:noProof/>
                <w:rtl/>
                <w:lang w:bidi="fa-IR"/>
              </w:rPr>
              <w:t>مرد</w:t>
            </w:r>
            <w:r w:rsidR="00A14792" w:rsidRPr="00E21583">
              <w:rPr>
                <w:rStyle w:val="Hyperlink"/>
                <w:noProof/>
                <w:rtl/>
                <w:lang w:bidi="fa-IR"/>
              </w:rPr>
              <w:t xml:space="preserve"> </w:t>
            </w:r>
            <w:r w:rsidR="00A14792" w:rsidRPr="00E21583">
              <w:rPr>
                <w:rStyle w:val="Hyperlink"/>
                <w:rFonts w:hint="eastAsia"/>
                <w:noProof/>
                <w:rtl/>
                <w:lang w:bidi="fa-IR"/>
              </w:rPr>
              <w:t>ميدان</w:t>
            </w:r>
            <w:r w:rsidR="00A14792" w:rsidRPr="00E21583">
              <w:rPr>
                <w:rStyle w:val="Hyperlink"/>
                <w:noProof/>
                <w:rtl/>
                <w:lang w:bidi="fa-IR"/>
              </w:rPr>
              <w:t xml:space="preserve"> </w:t>
            </w:r>
            <w:r w:rsidR="00A14792" w:rsidRPr="00E21583">
              <w:rPr>
                <w:rStyle w:val="Hyperlink"/>
                <w:rFonts w:hint="eastAsia"/>
                <w:noProof/>
                <w:rtl/>
                <w:lang w:bidi="fa-IR"/>
              </w:rPr>
              <w:t>بدر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0" w:history="1">
            <w:r w:rsidR="00A14792" w:rsidRPr="00E21583">
              <w:rPr>
                <w:rStyle w:val="Hyperlink"/>
                <w:noProof/>
                <w:rtl/>
                <w:lang w:bidi="fa-IR"/>
              </w:rPr>
              <w:t xml:space="preserve">243- </w:t>
            </w:r>
            <w:r w:rsidR="00A14792" w:rsidRPr="00E21583">
              <w:rPr>
                <w:rStyle w:val="Hyperlink"/>
                <w:rFonts w:hint="eastAsia"/>
                <w:noProof/>
                <w:rtl/>
                <w:lang w:bidi="fa-IR"/>
              </w:rPr>
              <w:t>آزار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توسط</w:t>
            </w:r>
            <w:r w:rsidR="00A14792" w:rsidRPr="00E21583">
              <w:rPr>
                <w:rStyle w:val="Hyperlink"/>
                <w:noProof/>
                <w:rtl/>
                <w:lang w:bidi="fa-IR"/>
              </w:rPr>
              <w:t xml:space="preserve">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زن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1" w:history="1">
            <w:r w:rsidR="00A14792" w:rsidRPr="00E21583">
              <w:rPr>
                <w:rStyle w:val="Hyperlink"/>
                <w:noProof/>
                <w:rtl/>
                <w:lang w:bidi="fa-IR"/>
              </w:rPr>
              <w:t xml:space="preserve">244- </w:t>
            </w:r>
            <w:r w:rsidR="00A14792" w:rsidRPr="00E21583">
              <w:rPr>
                <w:rStyle w:val="Hyperlink"/>
                <w:rFonts w:hint="eastAsia"/>
                <w:noProof/>
                <w:rtl/>
                <w:lang w:bidi="fa-IR"/>
              </w:rPr>
              <w:t>صداى</w:t>
            </w:r>
            <w:r w:rsidR="00A14792" w:rsidRPr="00E21583">
              <w:rPr>
                <w:rStyle w:val="Hyperlink"/>
                <w:noProof/>
                <w:rtl/>
                <w:lang w:bidi="fa-IR"/>
              </w:rPr>
              <w:t xml:space="preserve"> </w:t>
            </w:r>
            <w:r w:rsidR="00A14792" w:rsidRPr="00E21583">
              <w:rPr>
                <w:rStyle w:val="Hyperlink"/>
                <w:rFonts w:hint="eastAsia"/>
                <w:noProof/>
                <w:rtl/>
                <w:lang w:bidi="fa-IR"/>
              </w:rPr>
              <w:t>شيطان</w:t>
            </w:r>
            <w:r w:rsidR="00A14792" w:rsidRPr="00E21583">
              <w:rPr>
                <w:rStyle w:val="Hyperlink"/>
                <w:noProof/>
                <w:rtl/>
                <w:lang w:bidi="fa-IR"/>
              </w:rPr>
              <w:t xml:space="preserve"> </w:t>
            </w:r>
            <w:r w:rsidR="00A14792" w:rsidRPr="00E21583">
              <w:rPr>
                <w:rStyle w:val="Hyperlink"/>
                <w:rFonts w:hint="eastAsia"/>
                <w:noProof/>
                <w:rtl/>
                <w:lang w:bidi="fa-IR"/>
              </w:rPr>
              <w:t>بود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199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2" w:history="1">
            <w:r w:rsidR="00A14792" w:rsidRPr="00E21583">
              <w:rPr>
                <w:rStyle w:val="Hyperlink"/>
                <w:noProof/>
                <w:rtl/>
                <w:lang w:bidi="fa-IR"/>
              </w:rPr>
              <w:t xml:space="preserve">245- </w:t>
            </w:r>
            <w:r w:rsidR="00A14792" w:rsidRPr="00E21583">
              <w:rPr>
                <w:rStyle w:val="Hyperlink"/>
                <w:rFonts w:hint="eastAsia"/>
                <w:noProof/>
                <w:rtl/>
                <w:lang w:bidi="fa-IR"/>
              </w:rPr>
              <w:t>دور</w:t>
            </w:r>
            <w:r w:rsidR="00A14792" w:rsidRPr="00E21583">
              <w:rPr>
                <w:rStyle w:val="Hyperlink"/>
                <w:noProof/>
                <w:rtl/>
                <w:lang w:bidi="fa-IR"/>
              </w:rPr>
              <w:t xml:space="preserve"> </w:t>
            </w:r>
            <w:r w:rsidR="00A14792" w:rsidRPr="00E21583">
              <w:rPr>
                <w:rStyle w:val="Hyperlink"/>
                <w:rFonts w:hint="eastAsia"/>
                <w:noProof/>
                <w:rtl/>
                <w:lang w:bidi="fa-IR"/>
              </w:rPr>
              <w:t>كن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بال</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3" w:history="1">
            <w:r w:rsidR="00A14792" w:rsidRPr="00E21583">
              <w:rPr>
                <w:rStyle w:val="Hyperlink"/>
                <w:noProof/>
                <w:rtl/>
                <w:lang w:bidi="fa-IR"/>
              </w:rPr>
              <w:t xml:space="preserve">246- </w:t>
            </w:r>
            <w:r w:rsidR="00A14792" w:rsidRPr="00E21583">
              <w:rPr>
                <w:rStyle w:val="Hyperlink"/>
                <w:rFonts w:hint="eastAsia"/>
                <w:noProof/>
                <w:rtl/>
                <w:lang w:bidi="fa-IR"/>
              </w:rPr>
              <w:t>او</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دوست</w:t>
            </w:r>
            <w:r w:rsidR="00A14792" w:rsidRPr="00E21583">
              <w:rPr>
                <w:rStyle w:val="Hyperlink"/>
                <w:noProof/>
                <w:rtl/>
                <w:lang w:bidi="fa-IR"/>
              </w:rPr>
              <w:t xml:space="preserve"> </w:t>
            </w:r>
            <w:r w:rsidR="00A14792" w:rsidRPr="00E21583">
              <w:rPr>
                <w:rStyle w:val="Hyperlink"/>
                <w:rFonts w:hint="eastAsia"/>
                <w:noProof/>
                <w:rtl/>
                <w:lang w:bidi="fa-IR"/>
              </w:rPr>
              <w:t>دارم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4" w:history="1">
            <w:r w:rsidR="00A14792" w:rsidRPr="00E21583">
              <w:rPr>
                <w:rStyle w:val="Hyperlink"/>
                <w:noProof/>
                <w:rtl/>
                <w:lang w:bidi="fa-IR"/>
              </w:rPr>
              <w:t xml:space="preserve">247- </w:t>
            </w:r>
            <w:r w:rsidR="00A14792" w:rsidRPr="00E21583">
              <w:rPr>
                <w:rStyle w:val="Hyperlink"/>
                <w:rFonts w:hint="eastAsia"/>
                <w:noProof/>
                <w:rtl/>
                <w:lang w:bidi="fa-IR"/>
              </w:rPr>
              <w:t>عهد</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5" w:history="1">
            <w:r w:rsidR="00A14792" w:rsidRPr="00E21583">
              <w:rPr>
                <w:rStyle w:val="Hyperlink"/>
                <w:noProof/>
                <w:rtl/>
                <w:lang w:bidi="fa-IR"/>
              </w:rPr>
              <w:t xml:space="preserve">248- </w:t>
            </w:r>
            <w:r w:rsidR="00A14792" w:rsidRPr="00E21583">
              <w:rPr>
                <w:rStyle w:val="Hyperlink"/>
                <w:rFonts w:hint="eastAsia"/>
                <w:noProof/>
                <w:rtl/>
                <w:lang w:bidi="fa-IR"/>
              </w:rPr>
              <w:t>فرشتگان</w:t>
            </w:r>
            <w:r w:rsidR="00A14792" w:rsidRPr="00E21583">
              <w:rPr>
                <w:rStyle w:val="Hyperlink"/>
                <w:noProof/>
                <w:rtl/>
                <w:lang w:bidi="fa-IR"/>
              </w:rPr>
              <w:t xml:space="preserve"> </w:t>
            </w:r>
            <w:r w:rsidR="00A14792" w:rsidRPr="00E21583">
              <w:rPr>
                <w:rStyle w:val="Hyperlink"/>
                <w:rFonts w:hint="eastAsia"/>
                <w:noProof/>
                <w:rtl/>
                <w:lang w:bidi="fa-IR"/>
              </w:rPr>
              <w:t>همراه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6" w:history="1">
            <w:r w:rsidR="00A14792" w:rsidRPr="00E21583">
              <w:rPr>
                <w:rStyle w:val="Hyperlink"/>
                <w:noProof/>
                <w:rtl/>
                <w:lang w:bidi="fa-IR"/>
              </w:rPr>
              <w:t xml:space="preserve">249- </w:t>
            </w:r>
            <w:r w:rsidR="00A14792" w:rsidRPr="00E21583">
              <w:rPr>
                <w:rStyle w:val="Hyperlink"/>
                <w:rFonts w:hint="eastAsia"/>
                <w:noProof/>
                <w:rtl/>
                <w:lang w:bidi="fa-IR"/>
              </w:rPr>
              <w:t>ياوران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غسل</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7" w:history="1">
            <w:r w:rsidR="00A14792" w:rsidRPr="00E21583">
              <w:rPr>
                <w:rStyle w:val="Hyperlink"/>
                <w:noProof/>
                <w:rtl/>
                <w:lang w:bidi="fa-IR"/>
              </w:rPr>
              <w:t xml:space="preserve">250-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روز</w:t>
            </w:r>
            <w:r w:rsidR="00A14792" w:rsidRPr="00E21583">
              <w:rPr>
                <w:rStyle w:val="Hyperlink"/>
                <w:noProof/>
                <w:rtl/>
                <w:lang w:bidi="fa-IR"/>
              </w:rPr>
              <w:t xml:space="preserve"> </w:t>
            </w:r>
            <w:r w:rsidR="00A14792" w:rsidRPr="00E21583">
              <w:rPr>
                <w:rStyle w:val="Hyperlink"/>
                <w:rFonts w:hint="eastAsia"/>
                <w:noProof/>
                <w:rtl/>
                <w:lang w:bidi="fa-IR"/>
              </w:rPr>
              <w:t>مثل</w:t>
            </w:r>
            <w:r w:rsidR="00A14792" w:rsidRPr="00E21583">
              <w:rPr>
                <w:rStyle w:val="Hyperlink"/>
                <w:noProof/>
                <w:rtl/>
                <w:lang w:bidi="fa-IR"/>
              </w:rPr>
              <w:t xml:space="preserve"> </w:t>
            </w:r>
            <w:r w:rsidR="00A14792" w:rsidRPr="00E21583">
              <w:rPr>
                <w:rStyle w:val="Hyperlink"/>
                <w:rFonts w:hint="eastAsia"/>
                <w:noProof/>
                <w:rtl/>
                <w:lang w:bidi="fa-IR"/>
              </w:rPr>
              <w:t>هم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8" w:history="1">
            <w:r w:rsidR="00A14792" w:rsidRPr="00E21583">
              <w:rPr>
                <w:rStyle w:val="Hyperlink"/>
                <w:noProof/>
                <w:rtl/>
                <w:lang w:bidi="fa-IR"/>
              </w:rPr>
              <w:t xml:space="preserve">251- </w:t>
            </w:r>
            <w:r w:rsidR="00A14792" w:rsidRPr="00E21583">
              <w:rPr>
                <w:rStyle w:val="Hyperlink"/>
                <w:rFonts w:hint="eastAsia"/>
                <w:noProof/>
                <w:rtl/>
                <w:lang w:bidi="fa-IR"/>
              </w:rPr>
              <w:t>وعده</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29" w:history="1">
            <w:r w:rsidR="00A14792" w:rsidRPr="00E21583">
              <w:rPr>
                <w:rStyle w:val="Hyperlink"/>
                <w:noProof/>
                <w:rtl/>
                <w:lang w:bidi="fa-IR"/>
              </w:rPr>
              <w:t xml:space="preserve">252- </w:t>
            </w:r>
            <w:r w:rsidR="00A14792" w:rsidRPr="00E21583">
              <w:rPr>
                <w:rStyle w:val="Hyperlink"/>
                <w:rFonts w:hint="eastAsia"/>
                <w:noProof/>
                <w:rtl/>
                <w:lang w:bidi="fa-IR"/>
              </w:rPr>
              <w:t>اتمام</w:t>
            </w:r>
            <w:r w:rsidR="00A14792" w:rsidRPr="00E21583">
              <w:rPr>
                <w:rStyle w:val="Hyperlink"/>
                <w:noProof/>
                <w:rtl/>
                <w:lang w:bidi="fa-IR"/>
              </w:rPr>
              <w:t xml:space="preserve"> </w:t>
            </w:r>
            <w:r w:rsidR="00A14792" w:rsidRPr="00E21583">
              <w:rPr>
                <w:rStyle w:val="Hyperlink"/>
                <w:rFonts w:hint="eastAsia"/>
                <w:noProof/>
                <w:rtl/>
                <w:lang w:bidi="fa-IR"/>
              </w:rPr>
              <w:t>حجت</w:t>
            </w:r>
            <w:r w:rsidR="00A14792" w:rsidRPr="00E21583">
              <w:rPr>
                <w:rStyle w:val="Hyperlink"/>
                <w:noProof/>
                <w:rtl/>
                <w:lang w:bidi="fa-IR"/>
              </w:rPr>
              <w:t xml:space="preserve"> </w:t>
            </w:r>
            <w:r w:rsidR="00A14792" w:rsidRPr="00E21583">
              <w:rPr>
                <w:rStyle w:val="Hyperlink"/>
                <w:rFonts w:hint="eastAsia"/>
                <w:noProof/>
                <w:rtl/>
                <w:lang w:bidi="fa-IR"/>
              </w:rPr>
              <w:t>عجيب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0" w:history="1">
            <w:r w:rsidR="00A14792" w:rsidRPr="00E21583">
              <w:rPr>
                <w:rStyle w:val="Hyperlink"/>
                <w:noProof/>
                <w:rtl/>
                <w:lang w:bidi="fa-IR"/>
              </w:rPr>
              <w:t xml:space="preserve">253- </w:t>
            </w:r>
            <w:r w:rsidR="00A14792" w:rsidRPr="00E21583">
              <w:rPr>
                <w:rStyle w:val="Hyperlink"/>
                <w:rFonts w:hint="eastAsia"/>
                <w:noProof/>
                <w:rtl/>
                <w:lang w:bidi="fa-IR"/>
              </w:rPr>
              <w:t>انفاق</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ركوع</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1" w:history="1">
            <w:r w:rsidR="00A14792" w:rsidRPr="00E21583">
              <w:rPr>
                <w:rStyle w:val="Hyperlink"/>
                <w:noProof/>
                <w:rtl/>
                <w:lang w:bidi="fa-IR"/>
              </w:rPr>
              <w:t xml:space="preserve">254- </w:t>
            </w:r>
            <w:r w:rsidR="00A14792" w:rsidRPr="00E21583">
              <w:rPr>
                <w:rStyle w:val="Hyperlink"/>
                <w:rFonts w:hint="eastAsia"/>
                <w:noProof/>
                <w:rtl/>
                <w:lang w:bidi="fa-IR"/>
              </w:rPr>
              <w:t>دوست</w:t>
            </w:r>
            <w:r w:rsidR="00A14792" w:rsidRPr="00E21583">
              <w:rPr>
                <w:rStyle w:val="Hyperlink"/>
                <w:noProof/>
                <w:rtl/>
                <w:lang w:bidi="fa-IR"/>
              </w:rPr>
              <w:t xml:space="preserve"> </w:t>
            </w:r>
            <w:r w:rsidR="00A14792" w:rsidRPr="00E21583">
              <w:rPr>
                <w:rStyle w:val="Hyperlink"/>
                <w:rFonts w:hint="eastAsia"/>
                <w:noProof/>
                <w:rtl/>
                <w:lang w:bidi="fa-IR"/>
              </w:rPr>
              <w:t>خالص</w:t>
            </w:r>
            <w:r w:rsidR="00A14792" w:rsidRPr="00E21583">
              <w:rPr>
                <w:rStyle w:val="Hyperlink"/>
                <w:noProof/>
                <w:rtl/>
                <w:lang w:bidi="fa-IR"/>
              </w:rPr>
              <w:t xml:space="preserve"> </w:t>
            </w:r>
            <w:r w:rsidR="00A14792" w:rsidRPr="00E21583">
              <w:rPr>
                <w:rStyle w:val="Hyperlink"/>
                <w:rFonts w:hint="eastAsia"/>
                <w:noProof/>
                <w:rtl/>
                <w:lang w:bidi="fa-IR"/>
              </w:rPr>
              <w:t>مرا</w:t>
            </w:r>
            <w:r w:rsidR="00A14792" w:rsidRPr="00E21583">
              <w:rPr>
                <w:rStyle w:val="Hyperlink"/>
                <w:noProof/>
                <w:rtl/>
                <w:lang w:bidi="fa-IR"/>
              </w:rPr>
              <w:t xml:space="preserve"> </w:t>
            </w:r>
            <w:r w:rsidR="00A14792" w:rsidRPr="00E21583">
              <w:rPr>
                <w:rStyle w:val="Hyperlink"/>
                <w:rFonts w:hint="eastAsia"/>
                <w:noProof/>
                <w:rtl/>
                <w:lang w:bidi="fa-IR"/>
              </w:rPr>
              <w:t>حاضر</w:t>
            </w:r>
            <w:r w:rsidR="00A14792" w:rsidRPr="00E21583">
              <w:rPr>
                <w:rStyle w:val="Hyperlink"/>
                <w:noProof/>
                <w:rtl/>
                <w:lang w:bidi="fa-IR"/>
              </w:rPr>
              <w:t xml:space="preserve"> </w:t>
            </w:r>
            <w:r w:rsidR="00A14792" w:rsidRPr="00E21583">
              <w:rPr>
                <w:rStyle w:val="Hyperlink"/>
                <w:rFonts w:hint="eastAsia"/>
                <w:noProof/>
                <w:rtl/>
                <w:lang w:bidi="fa-IR"/>
              </w:rPr>
              <w:t>كنيد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2" w:history="1">
            <w:r w:rsidR="00A14792" w:rsidRPr="00E21583">
              <w:rPr>
                <w:rStyle w:val="Hyperlink"/>
                <w:noProof/>
                <w:rtl/>
                <w:lang w:bidi="fa-IR"/>
              </w:rPr>
              <w:t xml:space="preserve">255- </w:t>
            </w:r>
            <w:r w:rsidR="00A14792" w:rsidRPr="00E21583">
              <w:rPr>
                <w:rStyle w:val="Hyperlink"/>
                <w:rFonts w:hint="eastAsia"/>
                <w:noProof/>
                <w:rtl/>
                <w:lang w:bidi="fa-IR"/>
              </w:rPr>
              <w:t>تزويج</w:t>
            </w:r>
            <w:r w:rsidR="00A14792" w:rsidRPr="00E21583">
              <w:rPr>
                <w:rStyle w:val="Hyperlink"/>
                <w:noProof/>
                <w:rtl/>
                <w:lang w:bidi="fa-IR"/>
              </w:rPr>
              <w:t xml:space="preserve">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نور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3" w:history="1">
            <w:r w:rsidR="00A14792" w:rsidRPr="00E21583">
              <w:rPr>
                <w:rStyle w:val="Hyperlink"/>
                <w:noProof/>
                <w:rtl/>
                <w:lang w:bidi="fa-IR"/>
              </w:rPr>
              <w:t xml:space="preserve">256- </w:t>
            </w:r>
            <w:r w:rsidR="00A14792" w:rsidRPr="00E21583">
              <w:rPr>
                <w:rStyle w:val="Hyperlink"/>
                <w:rFonts w:hint="eastAsia"/>
                <w:noProof/>
                <w:rtl/>
                <w:lang w:bidi="fa-IR"/>
              </w:rPr>
              <w:t>فراموش</w:t>
            </w:r>
            <w:r w:rsidR="00A14792" w:rsidRPr="00E21583">
              <w:rPr>
                <w:rStyle w:val="Hyperlink"/>
                <w:noProof/>
                <w:rtl/>
                <w:lang w:bidi="fa-IR"/>
              </w:rPr>
              <w:t xml:space="preserve"> </w:t>
            </w:r>
            <w:r w:rsidR="00A14792" w:rsidRPr="00E21583">
              <w:rPr>
                <w:rStyle w:val="Hyperlink"/>
                <w:rFonts w:hint="eastAsia"/>
                <w:noProof/>
                <w:rtl/>
                <w:lang w:bidi="fa-IR"/>
              </w:rPr>
              <w:t>نخواهى</w:t>
            </w:r>
            <w:r w:rsidR="00A14792" w:rsidRPr="00E21583">
              <w:rPr>
                <w:rStyle w:val="Hyperlink"/>
                <w:noProof/>
                <w:rtl/>
                <w:lang w:bidi="fa-IR"/>
              </w:rPr>
              <w:t xml:space="preserve"> </w:t>
            </w:r>
            <w:r w:rsidR="00A14792" w:rsidRPr="00E21583">
              <w:rPr>
                <w:rStyle w:val="Hyperlink"/>
                <w:rFonts w:hint="eastAsia"/>
                <w:noProof/>
                <w:rtl/>
                <w:lang w:bidi="fa-IR"/>
              </w:rPr>
              <w:t>كرد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4" w:history="1">
            <w:r w:rsidR="00A14792" w:rsidRPr="00E21583">
              <w:rPr>
                <w:rStyle w:val="Hyperlink"/>
                <w:noProof/>
                <w:rtl/>
                <w:lang w:bidi="fa-IR"/>
              </w:rPr>
              <w:t xml:space="preserve">257- </w:t>
            </w:r>
            <w:r w:rsidR="00A14792" w:rsidRPr="00E21583">
              <w:rPr>
                <w:rStyle w:val="Hyperlink"/>
                <w:rFonts w:hint="eastAsia"/>
                <w:noProof/>
                <w:rtl/>
                <w:lang w:bidi="fa-IR"/>
              </w:rPr>
              <w:t>كتاب</w:t>
            </w:r>
            <w:r w:rsidR="00A14792" w:rsidRPr="00E21583">
              <w:rPr>
                <w:rStyle w:val="Hyperlink"/>
                <w:noProof/>
                <w:rtl/>
                <w:lang w:bidi="fa-IR"/>
              </w:rPr>
              <w:t xml:space="preserve"> </w:t>
            </w:r>
            <w:r w:rsidR="00A14792" w:rsidRPr="00E21583">
              <w:rPr>
                <w:rStyle w:val="Hyperlink"/>
                <w:rFonts w:hint="eastAsia"/>
                <w:noProof/>
                <w:rtl/>
                <w:lang w:bidi="fa-IR"/>
              </w:rPr>
              <w:t>مصحف</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cs="Rafed Alaem" w:hint="eastAsia"/>
                <w:noProof/>
                <w:rtl/>
              </w:rPr>
              <w:t>عليها‌السلام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5" w:history="1">
            <w:r w:rsidR="00A14792" w:rsidRPr="00E21583">
              <w:rPr>
                <w:rStyle w:val="Hyperlink"/>
                <w:noProof/>
                <w:rtl/>
                <w:lang w:bidi="fa-IR"/>
              </w:rPr>
              <w:t xml:space="preserve">258- </w:t>
            </w:r>
            <w:r w:rsidR="00A14792" w:rsidRPr="00E21583">
              <w:rPr>
                <w:rStyle w:val="Hyperlink"/>
                <w:rFonts w:hint="eastAsia"/>
                <w:noProof/>
                <w:rtl/>
                <w:lang w:bidi="fa-IR"/>
              </w:rPr>
              <w:t>پيوند</w:t>
            </w:r>
            <w:r w:rsidR="00A14792" w:rsidRPr="00E21583">
              <w:rPr>
                <w:rStyle w:val="Hyperlink"/>
                <w:noProof/>
                <w:rtl/>
                <w:lang w:bidi="fa-IR"/>
              </w:rPr>
              <w:t xml:space="preserve"> </w:t>
            </w:r>
            <w:r w:rsidR="00A14792" w:rsidRPr="00E21583">
              <w:rPr>
                <w:rStyle w:val="Hyperlink"/>
                <w:rFonts w:hint="eastAsia"/>
                <w:noProof/>
                <w:rtl/>
                <w:lang w:bidi="fa-IR"/>
              </w:rPr>
              <w:t>ناگسستنى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6" w:history="1">
            <w:r w:rsidR="00A14792" w:rsidRPr="00E21583">
              <w:rPr>
                <w:rStyle w:val="Hyperlink"/>
                <w:noProof/>
                <w:rtl/>
                <w:lang w:bidi="fa-IR"/>
              </w:rPr>
              <w:t xml:space="preserve">259- </w:t>
            </w:r>
            <w:r w:rsidR="00A14792" w:rsidRPr="00E21583">
              <w:rPr>
                <w:rStyle w:val="Hyperlink"/>
                <w:rFonts w:hint="eastAsia"/>
                <w:noProof/>
                <w:rtl/>
                <w:lang w:bidi="fa-IR"/>
              </w:rPr>
              <w:t>مسئله</w:t>
            </w:r>
            <w:r w:rsidR="00A14792" w:rsidRPr="00E21583">
              <w:rPr>
                <w:rStyle w:val="Hyperlink"/>
                <w:noProof/>
                <w:rtl/>
                <w:lang w:bidi="fa-IR"/>
              </w:rPr>
              <w:t xml:space="preserve"> </w:t>
            </w:r>
            <w:r w:rsidR="00A14792" w:rsidRPr="00E21583">
              <w:rPr>
                <w:rStyle w:val="Hyperlink"/>
                <w:rFonts w:hint="eastAsia"/>
                <w:noProof/>
                <w:rtl/>
                <w:lang w:bidi="fa-IR"/>
              </w:rPr>
              <w:t>رد</w:t>
            </w:r>
            <w:r w:rsidR="00A14792" w:rsidRPr="00E21583">
              <w:rPr>
                <w:rStyle w:val="Hyperlink"/>
                <w:noProof/>
                <w:rtl/>
                <w:lang w:bidi="fa-IR"/>
              </w:rPr>
              <w:t xml:space="preserve"> </w:t>
            </w:r>
            <w:r w:rsidR="00A14792" w:rsidRPr="00E21583">
              <w:rPr>
                <w:rStyle w:val="Hyperlink"/>
                <w:rFonts w:hint="eastAsia"/>
                <w:noProof/>
                <w:rtl/>
                <w:lang w:bidi="fa-IR"/>
              </w:rPr>
              <w:t>الشمس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209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7" w:history="1">
            <w:r w:rsidR="00A14792" w:rsidRPr="00E21583">
              <w:rPr>
                <w:rStyle w:val="Hyperlink"/>
                <w:noProof/>
                <w:rtl/>
                <w:lang w:bidi="fa-IR"/>
              </w:rPr>
              <w:t xml:space="preserve">260- </w:t>
            </w:r>
            <w:r w:rsidR="00A14792" w:rsidRPr="00E21583">
              <w:rPr>
                <w:rStyle w:val="Hyperlink"/>
                <w:rFonts w:hint="eastAsia"/>
                <w:noProof/>
                <w:rtl/>
                <w:lang w:bidi="fa-IR"/>
              </w:rPr>
              <w:t>حيله</w:t>
            </w:r>
            <w:r w:rsidR="00A14792" w:rsidRPr="00E21583">
              <w:rPr>
                <w:rStyle w:val="Hyperlink"/>
                <w:noProof/>
                <w:rtl/>
                <w:lang w:bidi="fa-IR"/>
              </w:rPr>
              <w:t xml:space="preserve"> </w:t>
            </w:r>
            <w:r w:rsidR="00A14792" w:rsidRPr="00E21583">
              <w:rPr>
                <w:rStyle w:val="Hyperlink"/>
                <w:rFonts w:hint="eastAsia"/>
                <w:noProof/>
                <w:rtl/>
                <w:lang w:bidi="fa-IR"/>
              </w:rPr>
              <w:t>گر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دام</w:t>
            </w:r>
            <w:r w:rsidR="00A14792" w:rsidRPr="00E21583">
              <w:rPr>
                <w:rStyle w:val="Hyperlink"/>
                <w:noProof/>
                <w:rtl/>
                <w:lang w:bidi="fa-IR"/>
              </w:rPr>
              <w:t xml:space="preserve"> </w:t>
            </w:r>
            <w:r w:rsidR="00A14792" w:rsidRPr="00E21583">
              <w:rPr>
                <w:rStyle w:val="Hyperlink"/>
                <w:rFonts w:hint="eastAsia"/>
                <w:noProof/>
                <w:rtl/>
                <w:lang w:bidi="fa-IR"/>
              </w:rPr>
              <w:t>خود</w:t>
            </w:r>
            <w:r w:rsidR="00A14792" w:rsidRPr="00E21583">
              <w:rPr>
                <w:rStyle w:val="Hyperlink"/>
                <w:noProof/>
                <w:rtl/>
                <w:lang w:bidi="fa-IR"/>
              </w:rPr>
              <w:t xml:space="preserve"> </w:t>
            </w:r>
            <w:r w:rsidR="00A14792" w:rsidRPr="00E21583">
              <w:rPr>
                <w:rStyle w:val="Hyperlink"/>
                <w:rFonts w:hint="eastAsia"/>
                <w:noProof/>
                <w:rtl/>
                <w:lang w:bidi="fa-IR"/>
              </w:rPr>
              <w:t>افتاد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8" w:history="1">
            <w:r w:rsidR="00A14792" w:rsidRPr="00E21583">
              <w:rPr>
                <w:rStyle w:val="Hyperlink"/>
                <w:noProof/>
                <w:rtl/>
                <w:lang w:bidi="fa-IR"/>
              </w:rPr>
              <w:t xml:space="preserve">261- </w:t>
            </w:r>
            <w:r w:rsidR="00A14792" w:rsidRPr="00E21583">
              <w:rPr>
                <w:rStyle w:val="Hyperlink"/>
                <w:rFonts w:hint="eastAsia"/>
                <w:noProof/>
                <w:rtl/>
                <w:lang w:bidi="fa-IR"/>
              </w:rPr>
              <w:t>رمضان</w:t>
            </w:r>
            <w:r w:rsidR="00A14792" w:rsidRPr="00E21583">
              <w:rPr>
                <w:rStyle w:val="Hyperlink"/>
                <w:noProof/>
                <w:rtl/>
                <w:lang w:bidi="fa-IR"/>
              </w:rPr>
              <w:t xml:space="preserve"> </w:t>
            </w:r>
            <w:r w:rsidR="00A14792" w:rsidRPr="00E21583">
              <w:rPr>
                <w:rStyle w:val="Hyperlink"/>
                <w:rFonts w:hint="eastAsia"/>
                <w:noProof/>
                <w:rtl/>
                <w:lang w:bidi="fa-IR"/>
              </w:rPr>
              <w:t>نشانه</w:t>
            </w:r>
            <w:r w:rsidR="00A14792" w:rsidRPr="00E21583">
              <w:rPr>
                <w:rStyle w:val="Hyperlink"/>
                <w:noProof/>
                <w:rtl/>
                <w:lang w:bidi="fa-IR"/>
              </w:rPr>
              <w:t xml:space="preserve"> </w:t>
            </w:r>
            <w:r w:rsidR="00A14792" w:rsidRPr="00E21583">
              <w:rPr>
                <w:rStyle w:val="Hyperlink"/>
                <w:rFonts w:hint="eastAsia"/>
                <w:noProof/>
                <w:rtl/>
                <w:lang w:bidi="fa-IR"/>
              </w:rPr>
              <w:t>ضيافت</w:t>
            </w:r>
            <w:r w:rsidR="00A14792" w:rsidRPr="00E21583">
              <w:rPr>
                <w:rStyle w:val="Hyperlink"/>
                <w:noProof/>
                <w:rtl/>
                <w:lang w:bidi="fa-IR"/>
              </w:rPr>
              <w:t xml:space="preserve"> </w:t>
            </w:r>
            <w:r w:rsidR="00A14792" w:rsidRPr="00E21583">
              <w:rPr>
                <w:rStyle w:val="Hyperlink"/>
                <w:rFonts w:hint="eastAsia"/>
                <w:noProof/>
                <w:rtl/>
                <w:lang w:bidi="fa-IR"/>
              </w:rPr>
              <w:t>الله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39" w:history="1">
            <w:r w:rsidR="00A14792" w:rsidRPr="00E21583">
              <w:rPr>
                <w:rStyle w:val="Hyperlink"/>
                <w:noProof/>
                <w:rtl/>
                <w:lang w:bidi="fa-IR"/>
              </w:rPr>
              <w:t xml:space="preserve">262- </w:t>
            </w:r>
            <w:r w:rsidR="00A14792" w:rsidRPr="00E21583">
              <w:rPr>
                <w:rStyle w:val="Hyperlink"/>
                <w:rFonts w:hint="eastAsia"/>
                <w:noProof/>
                <w:rtl/>
                <w:lang w:bidi="fa-IR"/>
              </w:rPr>
              <w:t>اشدء</w:t>
            </w:r>
            <w:r w:rsidR="00A14792" w:rsidRPr="00E21583">
              <w:rPr>
                <w:rStyle w:val="Hyperlink"/>
                <w:noProof/>
                <w:rtl/>
                <w:lang w:bidi="fa-IR"/>
              </w:rPr>
              <w:t xml:space="preserve"> </w:t>
            </w:r>
            <w:r w:rsidR="00A14792" w:rsidRPr="00E21583">
              <w:rPr>
                <w:rStyle w:val="Hyperlink"/>
                <w:rFonts w:hint="eastAsia"/>
                <w:noProof/>
                <w:rtl/>
                <w:lang w:bidi="fa-IR"/>
              </w:rPr>
              <w:t>اعلى</w:t>
            </w:r>
            <w:r w:rsidR="00A14792" w:rsidRPr="00E21583">
              <w:rPr>
                <w:rStyle w:val="Hyperlink"/>
                <w:noProof/>
                <w:rtl/>
                <w:lang w:bidi="fa-IR"/>
              </w:rPr>
              <w:t xml:space="preserve"> </w:t>
            </w:r>
            <w:r w:rsidR="00A14792" w:rsidRPr="00E21583">
              <w:rPr>
                <w:rStyle w:val="Hyperlink"/>
                <w:rFonts w:hint="eastAsia"/>
                <w:noProof/>
                <w:rtl/>
                <w:lang w:bidi="fa-IR"/>
              </w:rPr>
              <w:t>الكفار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0" w:history="1">
            <w:r w:rsidR="00A14792" w:rsidRPr="00E21583">
              <w:rPr>
                <w:rStyle w:val="Hyperlink"/>
                <w:noProof/>
                <w:rtl/>
                <w:lang w:bidi="fa-IR"/>
              </w:rPr>
              <w:t xml:space="preserve">263- </w:t>
            </w:r>
            <w:r w:rsidR="00A14792" w:rsidRPr="00E21583">
              <w:rPr>
                <w:rStyle w:val="Hyperlink"/>
                <w:rFonts w:hint="eastAsia"/>
                <w:noProof/>
                <w:rtl/>
                <w:lang w:bidi="fa-IR"/>
              </w:rPr>
              <w:t>نزول</w:t>
            </w:r>
            <w:r w:rsidR="00A14792" w:rsidRPr="00E21583">
              <w:rPr>
                <w:rStyle w:val="Hyperlink"/>
                <w:noProof/>
                <w:rtl/>
                <w:lang w:bidi="fa-IR"/>
              </w:rPr>
              <w:t xml:space="preserve"> </w:t>
            </w:r>
            <w:r w:rsidR="00A14792" w:rsidRPr="00E21583">
              <w:rPr>
                <w:rStyle w:val="Hyperlink"/>
                <w:rFonts w:hint="eastAsia"/>
                <w:noProof/>
                <w:rtl/>
                <w:lang w:bidi="fa-IR"/>
              </w:rPr>
              <w:t>فرشتگان</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شب</w:t>
            </w:r>
            <w:r w:rsidR="00A14792" w:rsidRPr="00E21583">
              <w:rPr>
                <w:rStyle w:val="Hyperlink"/>
                <w:noProof/>
                <w:rtl/>
                <w:lang w:bidi="fa-IR"/>
              </w:rPr>
              <w:t xml:space="preserve"> </w:t>
            </w:r>
            <w:r w:rsidR="00A14792" w:rsidRPr="00E21583">
              <w:rPr>
                <w:rStyle w:val="Hyperlink"/>
                <w:rFonts w:hint="eastAsia"/>
                <w:noProof/>
                <w:rtl/>
                <w:lang w:bidi="fa-IR"/>
              </w:rPr>
              <w:t>قدر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1" w:history="1">
            <w:r w:rsidR="00A14792" w:rsidRPr="00E21583">
              <w:rPr>
                <w:rStyle w:val="Hyperlink"/>
                <w:noProof/>
                <w:rtl/>
                <w:lang w:bidi="fa-IR"/>
              </w:rPr>
              <w:t xml:space="preserve">264- </w:t>
            </w:r>
            <w:r w:rsidR="00A14792" w:rsidRPr="00E21583">
              <w:rPr>
                <w:rStyle w:val="Hyperlink"/>
                <w:rFonts w:hint="eastAsia"/>
                <w:noProof/>
                <w:rtl/>
                <w:lang w:bidi="fa-IR"/>
              </w:rPr>
              <w:t>انار</w:t>
            </w:r>
            <w:r w:rsidR="00A14792" w:rsidRPr="00E21583">
              <w:rPr>
                <w:rStyle w:val="Hyperlink"/>
                <w:noProof/>
                <w:rtl/>
                <w:lang w:bidi="fa-IR"/>
              </w:rPr>
              <w:t xml:space="preserve"> </w:t>
            </w:r>
            <w:r w:rsidR="00A14792" w:rsidRPr="00E21583">
              <w:rPr>
                <w:rStyle w:val="Hyperlink"/>
                <w:rFonts w:hint="eastAsia"/>
                <w:noProof/>
                <w:rtl/>
                <w:lang w:bidi="fa-IR"/>
              </w:rPr>
              <w:t>بهشتى</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وصى</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2" w:history="1">
            <w:r w:rsidR="00A14792" w:rsidRPr="00E21583">
              <w:rPr>
                <w:rStyle w:val="Hyperlink"/>
                <w:noProof/>
                <w:rtl/>
                <w:lang w:bidi="fa-IR"/>
              </w:rPr>
              <w:t xml:space="preserve">265- </w:t>
            </w:r>
            <w:r w:rsidR="00A14792" w:rsidRPr="00E21583">
              <w:rPr>
                <w:rStyle w:val="Hyperlink"/>
                <w:rFonts w:hint="eastAsia"/>
                <w:noProof/>
                <w:rtl/>
                <w:lang w:bidi="fa-IR"/>
              </w:rPr>
              <w:t>كيفر</w:t>
            </w:r>
            <w:r w:rsidR="00A14792" w:rsidRPr="00E21583">
              <w:rPr>
                <w:rStyle w:val="Hyperlink"/>
                <w:noProof/>
                <w:rtl/>
                <w:lang w:bidi="fa-IR"/>
              </w:rPr>
              <w:t xml:space="preserve"> </w:t>
            </w:r>
            <w:r w:rsidR="00A14792" w:rsidRPr="00E21583">
              <w:rPr>
                <w:rStyle w:val="Hyperlink"/>
                <w:rFonts w:hint="eastAsia"/>
                <w:noProof/>
                <w:rtl/>
                <w:lang w:bidi="fa-IR"/>
              </w:rPr>
              <w:t>زنان</w:t>
            </w:r>
            <w:r w:rsidR="00A14792" w:rsidRPr="00E21583">
              <w:rPr>
                <w:rStyle w:val="Hyperlink"/>
                <w:noProof/>
                <w:rtl/>
                <w:lang w:bidi="fa-IR"/>
              </w:rPr>
              <w:t xml:space="preserve"> </w:t>
            </w:r>
            <w:r w:rsidR="00A14792" w:rsidRPr="00E21583">
              <w:rPr>
                <w:rStyle w:val="Hyperlink"/>
                <w:rFonts w:hint="eastAsia"/>
                <w:noProof/>
                <w:rtl/>
                <w:lang w:bidi="fa-IR"/>
              </w:rPr>
              <w:t>گناهكار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3" w:history="1">
            <w:r w:rsidR="00A14792" w:rsidRPr="00E21583">
              <w:rPr>
                <w:rStyle w:val="Hyperlink"/>
                <w:noProof/>
                <w:rtl/>
                <w:lang w:bidi="fa-IR"/>
              </w:rPr>
              <w:t xml:space="preserve">266- </w:t>
            </w:r>
            <w:r w:rsidR="00A14792" w:rsidRPr="00E21583">
              <w:rPr>
                <w:rStyle w:val="Hyperlink"/>
                <w:rFonts w:hint="eastAsia"/>
                <w:noProof/>
                <w:rtl/>
                <w:lang w:bidi="fa-IR"/>
              </w:rPr>
              <w:t>نخل</w:t>
            </w:r>
            <w:r w:rsidR="00A14792" w:rsidRPr="00E21583">
              <w:rPr>
                <w:rStyle w:val="Hyperlink"/>
                <w:noProof/>
                <w:rtl/>
                <w:lang w:bidi="fa-IR"/>
              </w:rPr>
              <w:t xml:space="preserve"> </w:t>
            </w:r>
            <w:r w:rsidR="00A14792" w:rsidRPr="00E21583">
              <w:rPr>
                <w:rStyle w:val="Hyperlink"/>
                <w:rFonts w:hint="eastAsia"/>
                <w:noProof/>
                <w:rtl/>
                <w:lang w:bidi="fa-IR"/>
              </w:rPr>
              <w:t>خرماى</w:t>
            </w:r>
            <w:r w:rsidR="00A14792" w:rsidRPr="00E21583">
              <w:rPr>
                <w:rStyle w:val="Hyperlink"/>
                <w:noProof/>
                <w:rtl/>
                <w:lang w:bidi="fa-IR"/>
              </w:rPr>
              <w:t xml:space="preserve"> </w:t>
            </w:r>
            <w:r w:rsidR="00A14792" w:rsidRPr="00E21583">
              <w:rPr>
                <w:rStyle w:val="Hyperlink"/>
                <w:rFonts w:hint="eastAsia"/>
                <w:noProof/>
                <w:rtl/>
                <w:lang w:bidi="fa-IR"/>
              </w:rPr>
              <w:t>صيحانى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4" w:history="1">
            <w:r w:rsidR="00A14792" w:rsidRPr="00E21583">
              <w:rPr>
                <w:rStyle w:val="Hyperlink"/>
                <w:noProof/>
                <w:rtl/>
                <w:lang w:bidi="fa-IR"/>
              </w:rPr>
              <w:t xml:space="preserve">267- </w:t>
            </w:r>
            <w:r w:rsidR="00A14792" w:rsidRPr="00E21583">
              <w:rPr>
                <w:rStyle w:val="Hyperlink"/>
                <w:rFonts w:hint="eastAsia"/>
                <w:noProof/>
                <w:rtl/>
                <w:lang w:bidi="fa-IR"/>
              </w:rPr>
              <w:t>انتقال</w:t>
            </w:r>
            <w:r w:rsidR="00A14792" w:rsidRPr="00E21583">
              <w:rPr>
                <w:rStyle w:val="Hyperlink"/>
                <w:noProof/>
                <w:rtl/>
                <w:lang w:bidi="fa-IR"/>
              </w:rPr>
              <w:t xml:space="preserve"> </w:t>
            </w:r>
            <w:r w:rsidR="00A14792" w:rsidRPr="00E21583">
              <w:rPr>
                <w:rStyle w:val="Hyperlink"/>
                <w:rFonts w:hint="eastAsia"/>
                <w:noProof/>
                <w:rtl/>
                <w:lang w:bidi="fa-IR"/>
              </w:rPr>
              <w:t>اسرار</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5" w:history="1">
            <w:r w:rsidR="00A14792" w:rsidRPr="00E21583">
              <w:rPr>
                <w:rStyle w:val="Hyperlink"/>
                <w:noProof/>
                <w:rtl/>
                <w:lang w:bidi="fa-IR"/>
              </w:rPr>
              <w:t xml:space="preserve">268- </w:t>
            </w:r>
            <w:r w:rsidR="00A14792" w:rsidRPr="00E21583">
              <w:rPr>
                <w:rStyle w:val="Hyperlink"/>
                <w:rFonts w:hint="eastAsia"/>
                <w:noProof/>
                <w:rtl/>
                <w:lang w:bidi="fa-IR"/>
              </w:rPr>
              <w:t>شفاء</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6" w:history="1">
            <w:r w:rsidR="00A14792" w:rsidRPr="00E21583">
              <w:rPr>
                <w:rStyle w:val="Hyperlink"/>
                <w:noProof/>
                <w:rtl/>
                <w:lang w:bidi="fa-IR"/>
              </w:rPr>
              <w:t xml:space="preserve">269- </w:t>
            </w:r>
            <w:r w:rsidR="00A14792" w:rsidRPr="00E21583">
              <w:rPr>
                <w:rStyle w:val="Hyperlink"/>
                <w:rFonts w:hint="eastAsia"/>
                <w:noProof/>
                <w:rtl/>
                <w:lang w:bidi="fa-IR"/>
              </w:rPr>
              <w:t>اهل</w:t>
            </w:r>
            <w:r w:rsidR="00A14792" w:rsidRPr="00E21583">
              <w:rPr>
                <w:rStyle w:val="Hyperlink"/>
                <w:noProof/>
                <w:rtl/>
                <w:lang w:bidi="fa-IR"/>
              </w:rPr>
              <w:t xml:space="preserve"> </w:t>
            </w:r>
            <w:r w:rsidR="00A14792" w:rsidRPr="00E21583">
              <w:rPr>
                <w:rStyle w:val="Hyperlink"/>
                <w:rFonts w:hint="eastAsia"/>
                <w:noProof/>
                <w:rtl/>
                <w:lang w:bidi="fa-IR"/>
              </w:rPr>
              <w:t>بهشت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7" w:history="1">
            <w:r w:rsidR="00A14792" w:rsidRPr="00E21583">
              <w:rPr>
                <w:rStyle w:val="Hyperlink"/>
                <w:noProof/>
                <w:rtl/>
                <w:lang w:bidi="fa-IR"/>
              </w:rPr>
              <w:t xml:space="preserve">270-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اطاعت</w:t>
            </w:r>
            <w:r w:rsidR="00A14792" w:rsidRPr="00E21583">
              <w:rPr>
                <w:rStyle w:val="Hyperlink"/>
                <w:noProof/>
                <w:rtl/>
                <w:lang w:bidi="fa-IR"/>
              </w:rPr>
              <w:t xml:space="preserve"> </w:t>
            </w:r>
            <w:r w:rsidR="00A14792" w:rsidRPr="00E21583">
              <w:rPr>
                <w:rStyle w:val="Hyperlink"/>
                <w:rFonts w:hint="eastAsia"/>
                <w:noProof/>
                <w:rtl/>
                <w:lang w:bidi="fa-IR"/>
              </w:rPr>
              <w:t>كنيد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219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8" w:history="1">
            <w:r w:rsidR="00A14792" w:rsidRPr="00E21583">
              <w:rPr>
                <w:rStyle w:val="Hyperlink"/>
                <w:noProof/>
                <w:rtl/>
                <w:lang w:bidi="fa-IR"/>
              </w:rPr>
              <w:t xml:space="preserve">271- </w:t>
            </w:r>
            <w:r w:rsidR="00A14792" w:rsidRPr="00E21583">
              <w:rPr>
                <w:rStyle w:val="Hyperlink"/>
                <w:rFonts w:hint="eastAsia"/>
                <w:noProof/>
                <w:rtl/>
                <w:lang w:bidi="fa-IR"/>
              </w:rPr>
              <w:t>لقب</w:t>
            </w:r>
            <w:r w:rsidR="00A14792" w:rsidRPr="00E21583">
              <w:rPr>
                <w:rStyle w:val="Hyperlink"/>
                <w:noProof/>
                <w:rtl/>
                <w:lang w:bidi="fa-IR"/>
              </w:rPr>
              <w:t xml:space="preserve"> </w:t>
            </w:r>
            <w:r w:rsidR="00A14792" w:rsidRPr="00E21583">
              <w:rPr>
                <w:rStyle w:val="Hyperlink"/>
                <w:rFonts w:hint="eastAsia"/>
                <w:noProof/>
                <w:rtl/>
                <w:lang w:bidi="fa-IR"/>
              </w:rPr>
              <w:t>اميرالمؤمنين</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49" w:history="1">
            <w:r w:rsidR="00A14792" w:rsidRPr="00E21583">
              <w:rPr>
                <w:rStyle w:val="Hyperlink"/>
                <w:noProof/>
                <w:rtl/>
                <w:lang w:bidi="fa-IR"/>
              </w:rPr>
              <w:t xml:space="preserve">272- </w:t>
            </w:r>
            <w:r w:rsidR="00A14792" w:rsidRPr="00E21583">
              <w:rPr>
                <w:rStyle w:val="Hyperlink"/>
                <w:rFonts w:hint="eastAsia"/>
                <w:noProof/>
                <w:rtl/>
                <w:lang w:bidi="fa-IR"/>
              </w:rPr>
              <w:t>بت</w:t>
            </w:r>
            <w:r w:rsidR="00A14792" w:rsidRPr="00E21583">
              <w:rPr>
                <w:rStyle w:val="Hyperlink"/>
                <w:noProof/>
                <w:rtl/>
                <w:lang w:bidi="fa-IR"/>
              </w:rPr>
              <w:t xml:space="preserve"> </w:t>
            </w:r>
            <w:r w:rsidR="00A14792" w:rsidRPr="00E21583">
              <w:rPr>
                <w:rStyle w:val="Hyperlink"/>
                <w:rFonts w:hint="eastAsia"/>
                <w:noProof/>
                <w:rtl/>
                <w:lang w:bidi="fa-IR"/>
              </w:rPr>
              <w:t>فلس</w:t>
            </w:r>
            <w:r w:rsidR="00A14792" w:rsidRPr="00E21583">
              <w:rPr>
                <w:rStyle w:val="Hyperlink"/>
                <w:noProof/>
                <w:rtl/>
                <w:lang w:bidi="fa-IR"/>
              </w:rPr>
              <w:t xml:space="preserve"> </w:t>
            </w:r>
            <w:r w:rsidR="00A14792" w:rsidRPr="00E21583">
              <w:rPr>
                <w:rStyle w:val="Hyperlink"/>
                <w:rFonts w:hint="eastAsia"/>
                <w:noProof/>
                <w:rtl/>
                <w:lang w:bidi="fa-IR"/>
              </w:rPr>
              <w:t>شكسته</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0" w:history="1">
            <w:r w:rsidR="00A14792" w:rsidRPr="00E21583">
              <w:rPr>
                <w:rStyle w:val="Hyperlink"/>
                <w:noProof/>
                <w:rtl/>
                <w:lang w:bidi="fa-IR"/>
              </w:rPr>
              <w:t xml:space="preserve">273-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شرش</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كم</w:t>
            </w:r>
            <w:r w:rsidR="00A14792" w:rsidRPr="00E21583">
              <w:rPr>
                <w:rStyle w:val="Hyperlink"/>
                <w:noProof/>
                <w:rtl/>
                <w:lang w:bidi="fa-IR"/>
              </w:rPr>
              <w:t xml:space="preserve"> </w:t>
            </w:r>
            <w:r w:rsidR="00A14792" w:rsidRPr="00E21583">
              <w:rPr>
                <w:rStyle w:val="Hyperlink"/>
                <w:rFonts w:hint="eastAsia"/>
                <w:noProof/>
                <w:rtl/>
                <w:lang w:bidi="fa-IR"/>
              </w:rPr>
              <w:t>كن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1" w:history="1">
            <w:r w:rsidR="00A14792" w:rsidRPr="00E21583">
              <w:rPr>
                <w:rStyle w:val="Hyperlink"/>
                <w:noProof/>
                <w:rtl/>
                <w:lang w:bidi="fa-IR"/>
              </w:rPr>
              <w:t xml:space="preserve">274- </w:t>
            </w:r>
            <w:r w:rsidR="00A14792" w:rsidRPr="00E21583">
              <w:rPr>
                <w:rStyle w:val="Hyperlink"/>
                <w:rFonts w:hint="eastAsia"/>
                <w:noProof/>
                <w:rtl/>
                <w:lang w:bidi="fa-IR"/>
              </w:rPr>
              <w:t>شجاعت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2" w:history="1">
            <w:r w:rsidR="00A14792" w:rsidRPr="00E21583">
              <w:rPr>
                <w:rStyle w:val="Hyperlink"/>
                <w:noProof/>
                <w:rtl/>
                <w:lang w:bidi="fa-IR"/>
              </w:rPr>
              <w:t xml:space="preserve">275-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حالى؟</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3" w:history="1">
            <w:r w:rsidR="00A14792" w:rsidRPr="00E21583">
              <w:rPr>
                <w:rStyle w:val="Hyperlink"/>
                <w:noProof/>
                <w:rtl/>
                <w:lang w:bidi="fa-IR"/>
              </w:rPr>
              <w:t xml:space="preserve">276- </w:t>
            </w:r>
            <w:r w:rsidR="00A14792" w:rsidRPr="00E21583">
              <w:rPr>
                <w:rStyle w:val="Hyperlink"/>
                <w:rFonts w:hint="eastAsia"/>
                <w:noProof/>
                <w:rtl/>
                <w:lang w:bidi="fa-IR"/>
              </w:rPr>
              <w:t>صاحب</w:t>
            </w:r>
            <w:r w:rsidR="00A14792" w:rsidRPr="00E21583">
              <w:rPr>
                <w:rStyle w:val="Hyperlink"/>
                <w:noProof/>
                <w:rtl/>
                <w:lang w:bidi="fa-IR"/>
              </w:rPr>
              <w:t xml:space="preserve"> </w:t>
            </w:r>
            <w:r w:rsidR="00A14792" w:rsidRPr="00E21583">
              <w:rPr>
                <w:rStyle w:val="Hyperlink"/>
                <w:rFonts w:hint="eastAsia"/>
                <w:noProof/>
                <w:rtl/>
                <w:lang w:bidi="fa-IR"/>
              </w:rPr>
              <w:t>سر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4" w:history="1">
            <w:r w:rsidR="00A14792" w:rsidRPr="00E21583">
              <w:rPr>
                <w:rStyle w:val="Hyperlink"/>
                <w:noProof/>
                <w:rtl/>
                <w:lang w:bidi="fa-IR"/>
              </w:rPr>
              <w:t xml:space="preserve">277- </w:t>
            </w:r>
            <w:r w:rsidR="00A14792" w:rsidRPr="00E21583">
              <w:rPr>
                <w:rStyle w:val="Hyperlink"/>
                <w:rFonts w:hint="eastAsia"/>
                <w:noProof/>
                <w:rtl/>
                <w:lang w:bidi="fa-IR"/>
              </w:rPr>
              <w:t>برگشت</w:t>
            </w:r>
            <w:r w:rsidR="00A14792" w:rsidRPr="00E21583">
              <w:rPr>
                <w:rStyle w:val="Hyperlink"/>
                <w:noProof/>
                <w:rtl/>
                <w:lang w:bidi="fa-IR"/>
              </w:rPr>
              <w:t xml:space="preserve"> </w:t>
            </w:r>
            <w:r w:rsidR="00A14792" w:rsidRPr="00E21583">
              <w:rPr>
                <w:rStyle w:val="Hyperlink"/>
                <w:rFonts w:hint="eastAsia"/>
                <w:noProof/>
                <w:rtl/>
                <w:lang w:bidi="fa-IR"/>
              </w:rPr>
              <w:t>خورشيد</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خاطر</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5" w:history="1">
            <w:r w:rsidR="00A14792" w:rsidRPr="00E21583">
              <w:rPr>
                <w:rStyle w:val="Hyperlink"/>
                <w:noProof/>
                <w:rtl/>
                <w:lang w:bidi="fa-IR"/>
              </w:rPr>
              <w:t xml:space="preserve">278- </w:t>
            </w:r>
            <w:r w:rsidR="00A14792" w:rsidRPr="00E21583">
              <w:rPr>
                <w:rStyle w:val="Hyperlink"/>
                <w:rFonts w:hint="eastAsia"/>
                <w:noProof/>
                <w:rtl/>
                <w:lang w:bidi="fa-IR"/>
              </w:rPr>
              <w:t>سلام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6" w:history="1">
            <w:r w:rsidR="00A14792" w:rsidRPr="00E21583">
              <w:rPr>
                <w:rStyle w:val="Hyperlink"/>
                <w:noProof/>
                <w:rtl/>
                <w:lang w:bidi="fa-IR"/>
              </w:rPr>
              <w:t xml:space="preserve">279- </w:t>
            </w:r>
            <w:r w:rsidR="00A14792" w:rsidRPr="00E21583">
              <w:rPr>
                <w:rStyle w:val="Hyperlink"/>
                <w:rFonts w:hint="eastAsia"/>
                <w:noProof/>
                <w:rtl/>
                <w:lang w:bidi="fa-IR"/>
              </w:rPr>
              <w:t>پيغام</w:t>
            </w:r>
            <w:r w:rsidR="00A14792" w:rsidRPr="00E21583">
              <w:rPr>
                <w:rStyle w:val="Hyperlink"/>
                <w:noProof/>
                <w:rtl/>
                <w:lang w:bidi="fa-IR"/>
              </w:rPr>
              <w:t xml:space="preserve"> </w:t>
            </w:r>
            <w:r w:rsidR="00A14792" w:rsidRPr="00E21583">
              <w:rPr>
                <w:rStyle w:val="Hyperlink"/>
                <w:rFonts w:hint="eastAsia"/>
                <w:noProof/>
                <w:rtl/>
                <w:lang w:bidi="fa-IR"/>
              </w:rPr>
              <w:t>منافقان</w:t>
            </w:r>
            <w:r w:rsidR="00A14792" w:rsidRPr="00E21583">
              <w:rPr>
                <w:rStyle w:val="Hyperlink"/>
                <w:noProof/>
                <w:rtl/>
                <w:lang w:bidi="fa-IR"/>
              </w:rPr>
              <w:t xml:space="preserve"> </w:t>
            </w:r>
            <w:r w:rsidR="00A14792" w:rsidRPr="00E21583">
              <w:rPr>
                <w:rStyle w:val="Hyperlink"/>
                <w:rFonts w:hint="eastAsia"/>
                <w:noProof/>
                <w:rtl/>
                <w:lang w:bidi="fa-IR"/>
              </w:rPr>
              <w:t>كافر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7" w:history="1">
            <w:r w:rsidR="00A14792" w:rsidRPr="00E21583">
              <w:rPr>
                <w:rStyle w:val="Hyperlink"/>
                <w:noProof/>
                <w:rtl/>
                <w:lang w:bidi="fa-IR"/>
              </w:rPr>
              <w:t xml:space="preserve">280- </w:t>
            </w:r>
            <w:r w:rsidR="00A14792" w:rsidRPr="00E21583">
              <w:rPr>
                <w:rStyle w:val="Hyperlink"/>
                <w:rFonts w:hint="eastAsia"/>
                <w:noProof/>
                <w:rtl/>
                <w:lang w:bidi="fa-IR"/>
              </w:rPr>
              <w:t>سعادتمند</w:t>
            </w:r>
            <w:r w:rsidR="00A14792" w:rsidRPr="00E21583">
              <w:rPr>
                <w:rStyle w:val="Hyperlink"/>
                <w:noProof/>
                <w:rtl/>
                <w:lang w:bidi="fa-IR"/>
              </w:rPr>
              <w:t xml:space="preserve"> </w:t>
            </w:r>
            <w:r w:rsidR="00A14792" w:rsidRPr="00E21583">
              <w:rPr>
                <w:rStyle w:val="Hyperlink"/>
                <w:rFonts w:hint="eastAsia"/>
                <w:noProof/>
                <w:rtl/>
                <w:lang w:bidi="fa-IR"/>
              </w:rPr>
              <w:t>واقعى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8" w:history="1">
            <w:r w:rsidR="00A14792" w:rsidRPr="00E21583">
              <w:rPr>
                <w:rStyle w:val="Hyperlink"/>
                <w:noProof/>
                <w:rtl/>
                <w:lang w:bidi="fa-IR"/>
              </w:rPr>
              <w:t xml:space="preserve">281- </w:t>
            </w:r>
            <w:r w:rsidR="00A14792" w:rsidRPr="00E21583">
              <w:rPr>
                <w:rStyle w:val="Hyperlink"/>
                <w:rFonts w:hint="eastAsia"/>
                <w:noProof/>
                <w:rtl/>
                <w:lang w:bidi="fa-IR"/>
              </w:rPr>
              <w:t>وصى</w:t>
            </w:r>
            <w:r w:rsidR="00A14792" w:rsidRPr="00E21583">
              <w:rPr>
                <w:rStyle w:val="Hyperlink"/>
                <w:noProof/>
                <w:rtl/>
                <w:lang w:bidi="fa-IR"/>
              </w:rPr>
              <w:t xml:space="preserve"> </w:t>
            </w:r>
            <w:r w:rsidR="00A14792" w:rsidRPr="00E21583">
              <w:rPr>
                <w:rStyle w:val="Hyperlink"/>
                <w:rFonts w:hint="eastAsia"/>
                <w:noProof/>
                <w:rtl/>
                <w:lang w:bidi="fa-IR"/>
              </w:rPr>
              <w:t>شما</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59" w:history="1">
            <w:r w:rsidR="00A14792" w:rsidRPr="00E21583">
              <w:rPr>
                <w:rStyle w:val="Hyperlink"/>
                <w:noProof/>
                <w:rtl/>
                <w:lang w:bidi="fa-IR"/>
              </w:rPr>
              <w:t xml:space="preserve">282- </w:t>
            </w:r>
            <w:r w:rsidR="00A14792" w:rsidRPr="00E21583">
              <w:rPr>
                <w:rStyle w:val="Hyperlink"/>
                <w:rFonts w:hint="eastAsia"/>
                <w:noProof/>
                <w:rtl/>
                <w:lang w:bidi="fa-IR"/>
              </w:rPr>
              <w:t>خدايا</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دوست</w:t>
            </w:r>
            <w:r w:rsidR="00A14792" w:rsidRPr="00E21583">
              <w:rPr>
                <w:rStyle w:val="Hyperlink"/>
                <w:noProof/>
                <w:rtl/>
                <w:lang w:bidi="fa-IR"/>
              </w:rPr>
              <w:t xml:space="preserve"> </w:t>
            </w:r>
            <w:r w:rsidR="00A14792" w:rsidRPr="00E21583">
              <w:rPr>
                <w:rStyle w:val="Hyperlink"/>
                <w:rFonts w:hint="eastAsia"/>
                <w:noProof/>
                <w:rtl/>
                <w:lang w:bidi="fa-IR"/>
              </w:rPr>
              <w:t>دارم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0" w:history="1">
            <w:r w:rsidR="00A14792" w:rsidRPr="00E21583">
              <w:rPr>
                <w:rStyle w:val="Hyperlink"/>
                <w:noProof/>
                <w:rtl/>
                <w:lang w:bidi="fa-IR"/>
              </w:rPr>
              <w:t xml:space="preserve">283- </w:t>
            </w:r>
            <w:r w:rsidR="00A14792" w:rsidRPr="00E21583">
              <w:rPr>
                <w:rStyle w:val="Hyperlink"/>
                <w:rFonts w:hint="eastAsia"/>
                <w:noProof/>
                <w:rtl/>
                <w:lang w:bidi="fa-IR"/>
              </w:rPr>
              <w:t>ظرف</w:t>
            </w:r>
            <w:r w:rsidR="00A14792" w:rsidRPr="00E21583">
              <w:rPr>
                <w:rStyle w:val="Hyperlink"/>
                <w:noProof/>
                <w:rtl/>
                <w:lang w:bidi="fa-IR"/>
              </w:rPr>
              <w:t xml:space="preserve"> </w:t>
            </w:r>
            <w:r w:rsidR="00A14792" w:rsidRPr="00E21583">
              <w:rPr>
                <w:rStyle w:val="Hyperlink"/>
                <w:rFonts w:hint="eastAsia"/>
                <w:noProof/>
                <w:rtl/>
                <w:lang w:bidi="fa-IR"/>
              </w:rPr>
              <w:t>پر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آب</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1" w:history="1">
            <w:r w:rsidR="00A14792" w:rsidRPr="00E21583">
              <w:rPr>
                <w:rStyle w:val="Hyperlink"/>
                <w:noProof/>
                <w:rtl/>
                <w:lang w:bidi="fa-IR"/>
              </w:rPr>
              <w:t xml:space="preserve">284- </w:t>
            </w:r>
            <w:r w:rsidR="00A14792" w:rsidRPr="00E21583">
              <w:rPr>
                <w:rStyle w:val="Hyperlink"/>
                <w:rFonts w:hint="eastAsia"/>
                <w:noProof/>
                <w:rtl/>
                <w:lang w:bidi="fa-IR"/>
              </w:rPr>
              <w:t>فرمان</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گرفت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2" w:history="1">
            <w:r w:rsidR="00A14792" w:rsidRPr="00E21583">
              <w:rPr>
                <w:rStyle w:val="Hyperlink"/>
                <w:noProof/>
                <w:rtl/>
                <w:lang w:bidi="fa-IR"/>
              </w:rPr>
              <w:t xml:space="preserve">285-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سنگ</w:t>
            </w:r>
            <w:r w:rsidR="00A14792" w:rsidRPr="00E21583">
              <w:rPr>
                <w:rStyle w:val="Hyperlink"/>
                <w:noProof/>
                <w:rtl/>
                <w:lang w:bidi="fa-IR"/>
              </w:rPr>
              <w:t xml:space="preserve"> </w:t>
            </w:r>
            <w:r w:rsidR="00A14792" w:rsidRPr="00E21583">
              <w:rPr>
                <w:rStyle w:val="Hyperlink"/>
                <w:rFonts w:hint="eastAsia"/>
                <w:noProof/>
                <w:rtl/>
                <w:lang w:bidi="fa-IR"/>
              </w:rPr>
              <w:t>آب</w:t>
            </w:r>
            <w:r w:rsidR="00A14792" w:rsidRPr="00E21583">
              <w:rPr>
                <w:rStyle w:val="Hyperlink"/>
                <w:noProof/>
                <w:rtl/>
                <w:lang w:bidi="fa-IR"/>
              </w:rPr>
              <w:t xml:space="preserve"> </w:t>
            </w:r>
            <w:r w:rsidR="00A14792" w:rsidRPr="00E21583">
              <w:rPr>
                <w:rStyle w:val="Hyperlink"/>
                <w:rFonts w:hint="eastAsia"/>
                <w:noProof/>
                <w:rtl/>
                <w:lang w:bidi="fa-IR"/>
              </w:rPr>
              <w:t>جوشيد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229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3" w:history="1">
            <w:r w:rsidR="00A14792" w:rsidRPr="00E21583">
              <w:rPr>
                <w:rStyle w:val="Hyperlink"/>
                <w:noProof/>
                <w:rtl/>
                <w:lang w:bidi="fa-IR"/>
              </w:rPr>
              <w:t xml:space="preserve">286- </w:t>
            </w:r>
            <w:r w:rsidR="00A14792" w:rsidRPr="00E21583">
              <w:rPr>
                <w:rStyle w:val="Hyperlink"/>
                <w:rFonts w:hint="eastAsia"/>
                <w:noProof/>
                <w:rtl/>
                <w:lang w:bidi="fa-IR"/>
              </w:rPr>
              <w:t>وحى</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sidRPr="00E21583">
              <w:rPr>
                <w:rStyle w:val="Hyperlink"/>
                <w:noProof/>
                <w:rtl/>
                <w:lang w:bidi="fa-IR"/>
              </w:rPr>
              <w:t xml:space="preserve"> </w:t>
            </w:r>
            <w:r w:rsidR="00A14792" w:rsidRPr="00E21583">
              <w:rPr>
                <w:rStyle w:val="Hyperlink"/>
                <w:rFonts w:hint="eastAsia"/>
                <w:noProof/>
                <w:rtl/>
                <w:lang w:bidi="fa-IR"/>
              </w:rPr>
              <w:t>بريده</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4" w:history="1">
            <w:r w:rsidR="00A14792" w:rsidRPr="00E21583">
              <w:rPr>
                <w:rStyle w:val="Hyperlink"/>
                <w:noProof/>
                <w:rtl/>
                <w:lang w:bidi="fa-IR"/>
              </w:rPr>
              <w:t xml:space="preserve">287- </w:t>
            </w:r>
            <w:r w:rsidR="00A14792" w:rsidRPr="00E21583">
              <w:rPr>
                <w:rStyle w:val="Hyperlink"/>
                <w:rFonts w:hint="eastAsia"/>
                <w:noProof/>
                <w:rtl/>
                <w:lang w:bidi="fa-IR"/>
              </w:rPr>
              <w:t>صديق</w:t>
            </w:r>
            <w:r w:rsidR="00A14792" w:rsidRPr="00E21583">
              <w:rPr>
                <w:rStyle w:val="Hyperlink"/>
                <w:noProof/>
                <w:rtl/>
                <w:lang w:bidi="fa-IR"/>
              </w:rPr>
              <w:t xml:space="preserve"> </w:t>
            </w:r>
            <w:r w:rsidR="00A14792" w:rsidRPr="00E21583">
              <w:rPr>
                <w:rStyle w:val="Hyperlink"/>
                <w:rFonts w:hint="eastAsia"/>
                <w:noProof/>
                <w:rtl/>
                <w:lang w:bidi="fa-IR"/>
              </w:rPr>
              <w:t>اكبر</w:t>
            </w:r>
            <w:r w:rsidR="00A14792" w:rsidRPr="00E21583">
              <w:rPr>
                <w:rStyle w:val="Hyperlink"/>
                <w:noProof/>
                <w:rtl/>
                <w:lang w:bidi="fa-IR"/>
              </w:rPr>
              <w:t xml:space="preserve"> </w:t>
            </w:r>
            <w:r w:rsidR="00A14792" w:rsidRPr="00E21583">
              <w:rPr>
                <w:rStyle w:val="Hyperlink"/>
                <w:rFonts w:hint="eastAsia"/>
                <w:noProof/>
                <w:rtl/>
                <w:lang w:bidi="fa-IR"/>
              </w:rPr>
              <w:t>نزد</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5" w:history="1">
            <w:r w:rsidR="00A14792" w:rsidRPr="00E21583">
              <w:rPr>
                <w:rStyle w:val="Hyperlink"/>
                <w:noProof/>
                <w:rtl/>
                <w:lang w:bidi="fa-IR"/>
              </w:rPr>
              <w:t xml:space="preserve">288-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حزب</w:t>
            </w:r>
            <w:r w:rsidR="00A14792" w:rsidRPr="00E21583">
              <w:rPr>
                <w:rStyle w:val="Hyperlink"/>
                <w:noProof/>
                <w:rtl/>
                <w:lang w:bidi="fa-IR"/>
              </w:rPr>
              <w:t xml:space="preserve"> </w:t>
            </w:r>
            <w:r w:rsidR="00A14792" w:rsidRPr="00E21583">
              <w:rPr>
                <w:rStyle w:val="Hyperlink"/>
                <w:rFonts w:hint="eastAsia"/>
                <w:noProof/>
                <w:rtl/>
                <w:lang w:bidi="fa-IR"/>
              </w:rPr>
              <w:t>خدائى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6" w:history="1">
            <w:r w:rsidR="00A14792" w:rsidRPr="00E21583">
              <w:rPr>
                <w:rStyle w:val="Hyperlink"/>
                <w:noProof/>
                <w:rtl/>
                <w:lang w:bidi="fa-IR"/>
              </w:rPr>
              <w:t xml:space="preserve">289- </w:t>
            </w:r>
            <w:r w:rsidR="00A14792" w:rsidRPr="00E21583">
              <w:rPr>
                <w:rStyle w:val="Hyperlink"/>
                <w:rFonts w:hint="eastAsia"/>
                <w:noProof/>
                <w:rtl/>
                <w:lang w:bidi="fa-IR"/>
              </w:rPr>
              <w:t>قلب</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ايمان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7" w:history="1">
            <w:r w:rsidR="00A14792" w:rsidRPr="00E21583">
              <w:rPr>
                <w:rStyle w:val="Hyperlink"/>
                <w:noProof/>
                <w:rtl/>
                <w:lang w:bidi="fa-IR"/>
              </w:rPr>
              <w:t xml:space="preserve">290- </w:t>
            </w:r>
            <w:r w:rsidR="00A14792" w:rsidRPr="00E21583">
              <w:rPr>
                <w:rStyle w:val="Hyperlink"/>
                <w:rFonts w:hint="eastAsia"/>
                <w:noProof/>
                <w:rtl/>
                <w:lang w:bidi="fa-IR"/>
              </w:rPr>
              <w:t>پاك</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پاكيزه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معصوم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8" w:history="1">
            <w:r w:rsidR="00A14792" w:rsidRPr="00E21583">
              <w:rPr>
                <w:rStyle w:val="Hyperlink"/>
                <w:noProof/>
                <w:rtl/>
                <w:lang w:bidi="fa-IR"/>
              </w:rPr>
              <w:t xml:space="preserve">291- </w:t>
            </w:r>
            <w:r w:rsidR="00A14792" w:rsidRPr="00E21583">
              <w:rPr>
                <w:rStyle w:val="Hyperlink"/>
                <w:rFonts w:hint="eastAsia"/>
                <w:noProof/>
                <w:rtl/>
                <w:lang w:bidi="fa-IR"/>
              </w:rPr>
              <w:t>شمشير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پى</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زنم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69" w:history="1">
            <w:r w:rsidR="00A14792" w:rsidRPr="00E21583">
              <w:rPr>
                <w:rStyle w:val="Hyperlink"/>
                <w:noProof/>
                <w:rtl/>
                <w:lang w:bidi="fa-IR"/>
              </w:rPr>
              <w:t xml:space="preserve">292- </w:t>
            </w:r>
            <w:r w:rsidR="00A14792" w:rsidRPr="00E21583">
              <w:rPr>
                <w:rStyle w:val="Hyperlink"/>
                <w:rFonts w:hint="eastAsia"/>
                <w:noProof/>
                <w:rtl/>
                <w:lang w:bidi="fa-IR"/>
              </w:rPr>
              <w:t>صلوات</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0" w:history="1">
            <w:r w:rsidR="00A14792" w:rsidRPr="00E21583">
              <w:rPr>
                <w:rStyle w:val="Hyperlink"/>
                <w:noProof/>
                <w:rtl/>
                <w:lang w:bidi="fa-IR"/>
              </w:rPr>
              <w:t xml:space="preserve">293- </w:t>
            </w:r>
            <w:r w:rsidR="00A14792" w:rsidRPr="00E21583">
              <w:rPr>
                <w:rStyle w:val="Hyperlink"/>
                <w:rFonts w:hint="eastAsia"/>
                <w:noProof/>
                <w:rtl/>
                <w:lang w:bidi="fa-IR"/>
              </w:rPr>
              <w:t>شما</w:t>
            </w:r>
            <w:r w:rsidR="00A14792" w:rsidRPr="00E21583">
              <w:rPr>
                <w:rStyle w:val="Hyperlink"/>
                <w:noProof/>
                <w:rtl/>
                <w:lang w:bidi="fa-IR"/>
              </w:rPr>
              <w:t xml:space="preserve"> </w:t>
            </w:r>
            <w:r w:rsidR="00A14792" w:rsidRPr="00E21583">
              <w:rPr>
                <w:rStyle w:val="Hyperlink"/>
                <w:rFonts w:hint="eastAsia"/>
                <w:noProof/>
                <w:rtl/>
                <w:lang w:bidi="fa-IR"/>
              </w:rPr>
              <w:t>مظلوميد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1" w:history="1">
            <w:r w:rsidR="00A14792" w:rsidRPr="00E21583">
              <w:rPr>
                <w:rStyle w:val="Hyperlink"/>
                <w:noProof/>
                <w:rtl/>
                <w:lang w:bidi="fa-IR"/>
              </w:rPr>
              <w:t xml:space="preserve">294-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جان</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2" w:history="1">
            <w:r w:rsidR="00A14792" w:rsidRPr="00E21583">
              <w:rPr>
                <w:rStyle w:val="Hyperlink"/>
                <w:noProof/>
                <w:rtl/>
                <w:lang w:bidi="fa-IR"/>
              </w:rPr>
              <w:t xml:space="preserve">295-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رجوع</w:t>
            </w:r>
            <w:r w:rsidR="00A14792" w:rsidRPr="00E21583">
              <w:rPr>
                <w:rStyle w:val="Hyperlink"/>
                <w:noProof/>
                <w:rtl/>
                <w:lang w:bidi="fa-IR"/>
              </w:rPr>
              <w:t xml:space="preserve"> </w:t>
            </w:r>
            <w:r w:rsidR="00A14792" w:rsidRPr="00E21583">
              <w:rPr>
                <w:rStyle w:val="Hyperlink"/>
                <w:rFonts w:hint="eastAsia"/>
                <w:noProof/>
                <w:rtl/>
                <w:lang w:bidi="fa-IR"/>
              </w:rPr>
              <w:t>كن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3" w:history="1">
            <w:r w:rsidR="00A14792" w:rsidRPr="00E21583">
              <w:rPr>
                <w:rStyle w:val="Hyperlink"/>
                <w:noProof/>
                <w:rtl/>
                <w:lang w:bidi="fa-IR"/>
              </w:rPr>
              <w:t xml:space="preserve">296-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مبين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4" w:history="1">
            <w:r w:rsidR="00A14792" w:rsidRPr="00E21583">
              <w:rPr>
                <w:rStyle w:val="Hyperlink"/>
                <w:noProof/>
                <w:rtl/>
                <w:lang w:bidi="fa-IR"/>
              </w:rPr>
              <w:t xml:space="preserve">297- </w:t>
            </w:r>
            <w:r w:rsidR="00A14792" w:rsidRPr="00E21583">
              <w:rPr>
                <w:rStyle w:val="Hyperlink"/>
                <w:rFonts w:hint="eastAsia"/>
                <w:noProof/>
                <w:rtl/>
                <w:lang w:bidi="fa-IR"/>
              </w:rPr>
              <w:t>پرسش</w:t>
            </w:r>
            <w:r w:rsidR="00A14792" w:rsidRPr="00E21583">
              <w:rPr>
                <w:rStyle w:val="Hyperlink"/>
                <w:noProof/>
                <w:rtl/>
                <w:lang w:bidi="fa-IR"/>
              </w:rPr>
              <w:t xml:space="preserve"> </w:t>
            </w:r>
            <w:r w:rsidR="00A14792" w:rsidRPr="00E21583">
              <w:rPr>
                <w:rStyle w:val="Hyperlink"/>
                <w:rFonts w:hint="eastAsia"/>
                <w:noProof/>
                <w:rtl/>
                <w:lang w:bidi="fa-IR"/>
              </w:rPr>
              <w:t>قيامت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5" w:history="1">
            <w:r w:rsidR="00A14792" w:rsidRPr="00E21583">
              <w:rPr>
                <w:rStyle w:val="Hyperlink"/>
                <w:noProof/>
                <w:rtl/>
                <w:lang w:bidi="fa-IR"/>
              </w:rPr>
              <w:t xml:space="preserve">298- </w:t>
            </w:r>
            <w:r w:rsidR="00A14792" w:rsidRPr="00E21583">
              <w:rPr>
                <w:rStyle w:val="Hyperlink"/>
                <w:rFonts w:hint="eastAsia"/>
                <w:noProof/>
                <w:rtl/>
                <w:lang w:bidi="fa-IR"/>
              </w:rPr>
              <w:t>ملاقات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6" w:history="1">
            <w:r w:rsidR="00A14792" w:rsidRPr="00E21583">
              <w:rPr>
                <w:rStyle w:val="Hyperlink"/>
                <w:noProof/>
                <w:rtl/>
                <w:lang w:bidi="fa-IR"/>
              </w:rPr>
              <w:t xml:space="preserve">299- </w:t>
            </w:r>
            <w:r w:rsidR="00A14792" w:rsidRPr="00E21583">
              <w:rPr>
                <w:rStyle w:val="Hyperlink"/>
                <w:rFonts w:hint="eastAsia"/>
                <w:noProof/>
                <w:rtl/>
                <w:lang w:bidi="fa-IR"/>
              </w:rPr>
              <w:t>وصيت</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دست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7" w:history="1">
            <w:r w:rsidR="00A14792" w:rsidRPr="00E21583">
              <w:rPr>
                <w:rStyle w:val="Hyperlink"/>
                <w:noProof/>
                <w:rtl/>
                <w:lang w:bidi="fa-IR"/>
              </w:rPr>
              <w:t xml:space="preserve">300- </w:t>
            </w:r>
            <w:r w:rsidR="00A14792" w:rsidRPr="00E21583">
              <w:rPr>
                <w:rStyle w:val="Hyperlink"/>
                <w:rFonts w:hint="eastAsia"/>
                <w:noProof/>
                <w:rtl/>
                <w:lang w:bidi="fa-IR"/>
              </w:rPr>
              <w:t>اصحاب</w:t>
            </w:r>
            <w:r w:rsidR="00A14792" w:rsidRPr="00E21583">
              <w:rPr>
                <w:rStyle w:val="Hyperlink"/>
                <w:noProof/>
                <w:rtl/>
                <w:lang w:bidi="fa-IR"/>
              </w:rPr>
              <w:t xml:space="preserve"> </w:t>
            </w:r>
            <w:r w:rsidR="00A14792" w:rsidRPr="00E21583">
              <w:rPr>
                <w:rStyle w:val="Hyperlink"/>
                <w:rFonts w:hint="eastAsia"/>
                <w:noProof/>
                <w:rtl/>
                <w:lang w:bidi="fa-IR"/>
              </w:rPr>
              <w:t>شيطان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نقضه</w:t>
            </w:r>
            <w:r w:rsidR="00A14792" w:rsidRPr="00E21583">
              <w:rPr>
                <w:rStyle w:val="Hyperlink"/>
                <w:noProof/>
                <w:rtl/>
                <w:lang w:bidi="fa-IR"/>
              </w:rPr>
              <w:t xml:space="preserve"> </w:t>
            </w:r>
            <w:r w:rsidR="00A14792" w:rsidRPr="00E21583">
              <w:rPr>
                <w:rStyle w:val="Hyperlink"/>
                <w:rFonts w:hint="eastAsia"/>
                <w:noProof/>
                <w:rtl/>
                <w:lang w:bidi="fa-IR"/>
              </w:rPr>
              <w:t>شيطان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8" w:history="1">
            <w:r w:rsidR="00A14792" w:rsidRPr="00E21583">
              <w:rPr>
                <w:rStyle w:val="Hyperlink"/>
                <w:noProof/>
                <w:rtl/>
                <w:lang w:bidi="fa-IR"/>
              </w:rPr>
              <w:t xml:space="preserve">301- </w:t>
            </w:r>
            <w:r w:rsidR="00A14792" w:rsidRPr="00E21583">
              <w:rPr>
                <w:rStyle w:val="Hyperlink"/>
                <w:rFonts w:hint="eastAsia"/>
                <w:noProof/>
                <w:rtl/>
                <w:lang w:bidi="fa-IR"/>
              </w:rPr>
              <w:t>امتيازات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79" w:history="1">
            <w:r w:rsidR="00A14792" w:rsidRPr="00E21583">
              <w:rPr>
                <w:rStyle w:val="Hyperlink"/>
                <w:noProof/>
                <w:rtl/>
                <w:lang w:bidi="fa-IR"/>
              </w:rPr>
              <w:t xml:space="preserve">302-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كسى</w:t>
            </w:r>
            <w:r w:rsidR="00A14792" w:rsidRPr="00E21583">
              <w:rPr>
                <w:rStyle w:val="Hyperlink"/>
                <w:noProof/>
                <w:rtl/>
                <w:lang w:bidi="fa-IR"/>
              </w:rPr>
              <w:t xml:space="preserve"> </w:t>
            </w:r>
            <w:r w:rsidR="00A14792" w:rsidRPr="00E21583">
              <w:rPr>
                <w:rStyle w:val="Hyperlink"/>
                <w:rFonts w:hint="eastAsia"/>
                <w:noProof/>
                <w:rtl/>
                <w:lang w:bidi="fa-IR"/>
              </w:rPr>
              <w:t>ولى</w:t>
            </w:r>
            <w:r w:rsidR="00A14792" w:rsidRPr="00E21583">
              <w:rPr>
                <w:rStyle w:val="Hyperlink"/>
                <w:noProof/>
                <w:rtl/>
                <w:lang w:bidi="fa-IR"/>
              </w:rPr>
              <w:t xml:space="preserve"> </w:t>
            </w:r>
            <w:r w:rsidR="00A14792" w:rsidRPr="00E21583">
              <w:rPr>
                <w:rStyle w:val="Hyperlink"/>
                <w:rFonts w:hint="eastAsia"/>
                <w:noProof/>
                <w:rtl/>
                <w:lang w:bidi="fa-IR"/>
              </w:rPr>
              <w:t>ماست؟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0" w:history="1">
            <w:r w:rsidR="00A14792" w:rsidRPr="00E21583">
              <w:rPr>
                <w:rStyle w:val="Hyperlink"/>
                <w:noProof/>
                <w:rtl/>
                <w:lang w:bidi="fa-IR"/>
              </w:rPr>
              <w:t xml:space="preserve">303- </w:t>
            </w:r>
            <w:r w:rsidR="00A14792" w:rsidRPr="00E21583">
              <w:rPr>
                <w:rStyle w:val="Hyperlink"/>
                <w:rFonts w:hint="eastAsia"/>
                <w:noProof/>
                <w:rtl/>
                <w:lang w:bidi="fa-IR"/>
              </w:rPr>
              <w:t>طرح</w:t>
            </w:r>
            <w:r w:rsidR="00A14792" w:rsidRPr="00E21583">
              <w:rPr>
                <w:rStyle w:val="Hyperlink"/>
                <w:noProof/>
                <w:rtl/>
                <w:lang w:bidi="fa-IR"/>
              </w:rPr>
              <w:t xml:space="preserve"> </w:t>
            </w:r>
            <w:r w:rsidR="00A14792" w:rsidRPr="00E21583">
              <w:rPr>
                <w:rStyle w:val="Hyperlink"/>
                <w:rFonts w:hint="eastAsia"/>
                <w:noProof/>
                <w:rtl/>
                <w:lang w:bidi="fa-IR"/>
              </w:rPr>
              <w:t>پيش</w:t>
            </w:r>
            <w:r w:rsidR="00A14792" w:rsidRPr="00E21583">
              <w:rPr>
                <w:rStyle w:val="Hyperlink"/>
                <w:noProof/>
                <w:rtl/>
                <w:lang w:bidi="fa-IR"/>
              </w:rPr>
              <w:t xml:space="preserve"> </w:t>
            </w:r>
            <w:r w:rsidR="00A14792" w:rsidRPr="00E21583">
              <w:rPr>
                <w:rStyle w:val="Hyperlink"/>
                <w:rFonts w:hint="eastAsia"/>
                <w:noProof/>
                <w:rtl/>
                <w:lang w:bidi="fa-IR"/>
              </w:rPr>
              <w:t>ساخته</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مخالفت</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1" w:history="1">
            <w:r w:rsidR="00A14792" w:rsidRPr="00E21583">
              <w:rPr>
                <w:rStyle w:val="Hyperlink"/>
                <w:noProof/>
                <w:rtl/>
                <w:lang w:bidi="fa-IR"/>
              </w:rPr>
              <w:t xml:space="preserve">304- </w:t>
            </w:r>
            <w:r w:rsidR="00A14792" w:rsidRPr="00E21583">
              <w:rPr>
                <w:rStyle w:val="Hyperlink"/>
                <w:rFonts w:hint="eastAsia"/>
                <w:noProof/>
                <w:rtl/>
                <w:lang w:bidi="fa-IR"/>
              </w:rPr>
              <w:t>برادر</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2" w:history="1">
            <w:r w:rsidR="00A14792" w:rsidRPr="00E21583">
              <w:rPr>
                <w:rStyle w:val="Hyperlink"/>
                <w:noProof/>
                <w:rtl/>
                <w:lang w:bidi="fa-IR"/>
              </w:rPr>
              <w:t xml:space="preserve">305-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ازدواج</w:t>
            </w:r>
            <w:r w:rsidR="00A14792" w:rsidRPr="00E21583">
              <w:rPr>
                <w:rStyle w:val="Hyperlink"/>
                <w:noProof/>
                <w:rtl/>
                <w:lang w:bidi="fa-IR"/>
              </w:rPr>
              <w:t xml:space="preserve">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چيزى</w:t>
            </w:r>
            <w:r w:rsidR="00A14792" w:rsidRPr="00E21583">
              <w:rPr>
                <w:rStyle w:val="Hyperlink"/>
                <w:noProof/>
                <w:rtl/>
                <w:lang w:bidi="fa-IR"/>
              </w:rPr>
              <w:t xml:space="preserve"> </w:t>
            </w:r>
            <w:r w:rsidR="00A14792" w:rsidRPr="00E21583">
              <w:rPr>
                <w:rStyle w:val="Hyperlink"/>
                <w:rFonts w:hint="eastAsia"/>
                <w:noProof/>
                <w:rtl/>
                <w:lang w:bidi="fa-IR"/>
              </w:rPr>
              <w:t>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3" w:history="1">
            <w:r w:rsidR="00A14792" w:rsidRPr="00E21583">
              <w:rPr>
                <w:rStyle w:val="Hyperlink"/>
                <w:noProof/>
                <w:rtl/>
                <w:lang w:bidi="fa-IR"/>
              </w:rPr>
              <w:t xml:space="preserve">306- </w:t>
            </w:r>
            <w:r w:rsidR="00A14792" w:rsidRPr="00E21583">
              <w:rPr>
                <w:rStyle w:val="Hyperlink"/>
                <w:rFonts w:hint="eastAsia"/>
                <w:noProof/>
                <w:rtl/>
                <w:lang w:bidi="fa-IR"/>
              </w:rPr>
              <w:t>گمراهى</w:t>
            </w:r>
            <w:r w:rsidR="00A14792" w:rsidRPr="00E21583">
              <w:rPr>
                <w:rStyle w:val="Hyperlink"/>
                <w:noProof/>
                <w:rtl/>
                <w:lang w:bidi="fa-IR"/>
              </w:rPr>
              <w:t xml:space="preserve"> </w:t>
            </w:r>
            <w:r w:rsidR="00A14792" w:rsidRPr="00E21583">
              <w:rPr>
                <w:rStyle w:val="Hyperlink"/>
                <w:rFonts w:hint="eastAsia"/>
                <w:noProof/>
                <w:rtl/>
                <w:lang w:bidi="fa-IR"/>
              </w:rPr>
              <w:t>آشكار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4" w:history="1">
            <w:r w:rsidR="00A14792" w:rsidRPr="00E21583">
              <w:rPr>
                <w:rStyle w:val="Hyperlink"/>
                <w:noProof/>
                <w:rtl/>
                <w:lang w:bidi="fa-IR"/>
              </w:rPr>
              <w:t xml:space="preserve">307- </w:t>
            </w:r>
            <w:r w:rsidR="00A14792" w:rsidRPr="00E21583">
              <w:rPr>
                <w:rStyle w:val="Hyperlink"/>
                <w:rFonts w:hint="eastAsia"/>
                <w:noProof/>
                <w:rtl/>
                <w:lang w:bidi="fa-IR"/>
              </w:rPr>
              <w:t>آنچه</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شنوم</w:t>
            </w:r>
            <w:r w:rsidR="00A14792" w:rsidRPr="00E21583">
              <w:rPr>
                <w:rStyle w:val="Hyperlink"/>
                <w:noProof/>
                <w:rtl/>
                <w:lang w:bidi="fa-IR"/>
              </w:rPr>
              <w:t xml:space="preserve">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نيز</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شنوى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5" w:history="1">
            <w:r w:rsidR="00A14792" w:rsidRPr="00E21583">
              <w:rPr>
                <w:rStyle w:val="Hyperlink"/>
                <w:noProof/>
                <w:rtl/>
                <w:lang w:bidi="fa-IR"/>
              </w:rPr>
              <w:t xml:space="preserve">308- </w:t>
            </w:r>
            <w:r w:rsidR="00A14792" w:rsidRPr="00E21583">
              <w:rPr>
                <w:rStyle w:val="Hyperlink"/>
                <w:rFonts w:hint="eastAsia"/>
                <w:noProof/>
                <w:rtl/>
                <w:lang w:bidi="fa-IR"/>
              </w:rPr>
              <w:t>خليفه</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6" w:history="1">
            <w:r w:rsidR="00A14792" w:rsidRPr="00E21583">
              <w:rPr>
                <w:rStyle w:val="Hyperlink"/>
                <w:noProof/>
                <w:rtl/>
                <w:lang w:bidi="fa-IR"/>
              </w:rPr>
              <w:t xml:space="preserve">309- </w:t>
            </w:r>
            <w:r w:rsidR="00A14792" w:rsidRPr="00E21583">
              <w:rPr>
                <w:rStyle w:val="Hyperlink"/>
                <w:rFonts w:hint="eastAsia"/>
                <w:noProof/>
                <w:rtl/>
                <w:lang w:bidi="fa-IR"/>
              </w:rPr>
              <w:t>دابة</w:t>
            </w:r>
            <w:r w:rsidR="00A14792" w:rsidRPr="00E21583">
              <w:rPr>
                <w:rStyle w:val="Hyperlink"/>
                <w:noProof/>
                <w:rtl/>
                <w:lang w:bidi="fa-IR"/>
              </w:rPr>
              <w:t xml:space="preserve"> </w:t>
            </w:r>
            <w:r w:rsidR="00A14792" w:rsidRPr="00E21583">
              <w:rPr>
                <w:rStyle w:val="Hyperlink"/>
                <w:rFonts w:hint="eastAsia"/>
                <w:noProof/>
                <w:rtl/>
                <w:lang w:bidi="fa-IR"/>
              </w:rPr>
              <w:t>الله</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7" w:history="1">
            <w:r w:rsidR="00A14792" w:rsidRPr="00E21583">
              <w:rPr>
                <w:rStyle w:val="Hyperlink"/>
                <w:noProof/>
                <w:rtl/>
                <w:lang w:bidi="fa-IR"/>
              </w:rPr>
              <w:t xml:space="preserve">310-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طوفان</w:t>
            </w:r>
            <w:r w:rsidR="00A14792" w:rsidRPr="00E21583">
              <w:rPr>
                <w:rStyle w:val="Hyperlink"/>
                <w:noProof/>
                <w:rtl/>
                <w:lang w:bidi="fa-IR"/>
              </w:rPr>
              <w:t xml:space="preserve"> </w:t>
            </w:r>
            <w:r w:rsidR="00A14792" w:rsidRPr="00E21583">
              <w:rPr>
                <w:rStyle w:val="Hyperlink"/>
                <w:rFonts w:hint="eastAsia"/>
                <w:noProof/>
                <w:rtl/>
                <w:lang w:bidi="fa-IR"/>
              </w:rPr>
              <w:t>نوح</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8" w:history="1">
            <w:r w:rsidR="00A14792" w:rsidRPr="00E21583">
              <w:rPr>
                <w:rStyle w:val="Hyperlink"/>
                <w:noProof/>
                <w:rtl/>
                <w:lang w:bidi="fa-IR"/>
              </w:rPr>
              <w:t xml:space="preserve">311- </w:t>
            </w:r>
            <w:r w:rsidR="00A14792" w:rsidRPr="00E21583">
              <w:rPr>
                <w:rStyle w:val="Hyperlink"/>
                <w:rFonts w:hint="eastAsia"/>
                <w:noProof/>
                <w:rtl/>
                <w:lang w:bidi="fa-IR"/>
              </w:rPr>
              <w:t>دستور</w:t>
            </w:r>
            <w:r w:rsidR="00A14792" w:rsidRPr="00E21583">
              <w:rPr>
                <w:rStyle w:val="Hyperlink"/>
                <w:noProof/>
                <w:rtl/>
                <w:lang w:bidi="fa-IR"/>
              </w:rPr>
              <w:t xml:space="preserve"> </w:t>
            </w:r>
            <w:r w:rsidR="00A14792" w:rsidRPr="00E21583">
              <w:rPr>
                <w:rStyle w:val="Hyperlink"/>
                <w:rFonts w:hint="eastAsia"/>
                <w:noProof/>
                <w:rtl/>
                <w:lang w:bidi="fa-IR"/>
              </w:rPr>
              <w:t>ساده</w:t>
            </w:r>
            <w:r w:rsidR="00A14792" w:rsidRPr="00E21583">
              <w:rPr>
                <w:rStyle w:val="Hyperlink"/>
                <w:noProof/>
                <w:rtl/>
                <w:lang w:bidi="fa-IR"/>
              </w:rPr>
              <w:t xml:space="preserve"> </w:t>
            </w:r>
            <w:r w:rsidR="00A14792" w:rsidRPr="00E21583">
              <w:rPr>
                <w:rStyle w:val="Hyperlink"/>
                <w:rFonts w:hint="eastAsia"/>
                <w:noProof/>
                <w:rtl/>
                <w:lang w:bidi="fa-IR"/>
              </w:rPr>
              <w:t>پوشى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89" w:history="1">
            <w:r w:rsidR="00A14792" w:rsidRPr="00E21583">
              <w:rPr>
                <w:rStyle w:val="Hyperlink"/>
                <w:noProof/>
                <w:rtl/>
                <w:lang w:bidi="fa-IR"/>
              </w:rPr>
              <w:t xml:space="preserve">312- </w:t>
            </w:r>
            <w:r w:rsidR="00A14792" w:rsidRPr="00E21583">
              <w:rPr>
                <w:rStyle w:val="Hyperlink"/>
                <w:rFonts w:hint="eastAsia"/>
                <w:noProof/>
                <w:rtl/>
                <w:lang w:bidi="fa-IR"/>
              </w:rPr>
              <w:t>صفات</w:t>
            </w:r>
            <w:r w:rsidR="00A14792" w:rsidRPr="00E21583">
              <w:rPr>
                <w:rStyle w:val="Hyperlink"/>
                <w:noProof/>
                <w:rtl/>
                <w:lang w:bidi="fa-IR"/>
              </w:rPr>
              <w:t xml:space="preserve"> </w:t>
            </w:r>
            <w:r w:rsidR="00A14792" w:rsidRPr="00E21583">
              <w:rPr>
                <w:rStyle w:val="Hyperlink"/>
                <w:rFonts w:hint="eastAsia"/>
                <w:noProof/>
                <w:rtl/>
                <w:lang w:bidi="fa-IR"/>
              </w:rPr>
              <w:t>بهشتيان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0" w:history="1">
            <w:r w:rsidR="00A14792" w:rsidRPr="00E21583">
              <w:rPr>
                <w:rStyle w:val="Hyperlink"/>
                <w:noProof/>
                <w:rtl/>
                <w:lang w:bidi="fa-IR"/>
              </w:rPr>
              <w:t xml:space="preserve">313- </w:t>
            </w:r>
            <w:r w:rsidR="00A14792" w:rsidRPr="00E21583">
              <w:rPr>
                <w:rStyle w:val="Hyperlink"/>
                <w:rFonts w:hint="eastAsia"/>
                <w:noProof/>
                <w:rtl/>
                <w:lang w:bidi="fa-IR"/>
              </w:rPr>
              <w:t>كوكب</w:t>
            </w:r>
            <w:r w:rsidR="00A14792" w:rsidRPr="00E21583">
              <w:rPr>
                <w:rStyle w:val="Hyperlink"/>
                <w:noProof/>
                <w:rtl/>
                <w:lang w:bidi="fa-IR"/>
              </w:rPr>
              <w:t xml:space="preserve"> </w:t>
            </w:r>
            <w:r w:rsidR="00A14792" w:rsidRPr="00E21583">
              <w:rPr>
                <w:rStyle w:val="Hyperlink"/>
                <w:rFonts w:hint="eastAsia"/>
                <w:noProof/>
                <w:rtl/>
                <w:lang w:bidi="fa-IR"/>
              </w:rPr>
              <w:t>هدايت</w:t>
            </w:r>
            <w:r w:rsidR="00A14792" w:rsidRPr="00E21583">
              <w:rPr>
                <w:rStyle w:val="Hyperlink"/>
                <w:noProof/>
                <w:rtl/>
                <w:lang w:bidi="fa-IR"/>
              </w:rPr>
              <w:t xml:space="preserve"> </w:t>
            </w:r>
            <w:r w:rsidR="00A14792" w:rsidRPr="00E21583">
              <w:rPr>
                <w:rStyle w:val="Hyperlink"/>
                <w:rFonts w:hint="eastAsia"/>
                <w:noProof/>
                <w:rtl/>
                <w:lang w:bidi="fa-IR"/>
              </w:rPr>
              <w:t>بعد</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1" w:history="1">
            <w:r w:rsidR="00A14792" w:rsidRPr="00E21583">
              <w:rPr>
                <w:rStyle w:val="Hyperlink"/>
                <w:noProof/>
                <w:rtl/>
                <w:lang w:bidi="fa-IR"/>
              </w:rPr>
              <w:t xml:space="preserve">314- </w:t>
            </w:r>
            <w:r w:rsidR="00A14792" w:rsidRPr="00E21583">
              <w:rPr>
                <w:rStyle w:val="Hyperlink"/>
                <w:rFonts w:hint="eastAsia"/>
                <w:noProof/>
                <w:rtl/>
                <w:lang w:bidi="fa-IR"/>
              </w:rPr>
              <w:t>درخواست</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پروردگار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2" w:history="1">
            <w:r w:rsidR="00A14792" w:rsidRPr="00E21583">
              <w:rPr>
                <w:rStyle w:val="Hyperlink"/>
                <w:noProof/>
                <w:rtl/>
                <w:lang w:bidi="fa-IR"/>
              </w:rPr>
              <w:t xml:space="preserve">315- </w:t>
            </w:r>
            <w:r w:rsidR="00A14792" w:rsidRPr="00E21583">
              <w:rPr>
                <w:rStyle w:val="Hyperlink"/>
                <w:rFonts w:hint="eastAsia"/>
                <w:noProof/>
                <w:rtl/>
                <w:lang w:bidi="fa-IR"/>
              </w:rPr>
              <w:t>خليفه</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زمين</w:t>
            </w:r>
            <w:r w:rsidR="00A14792" w:rsidRPr="00E21583">
              <w:rPr>
                <w:rStyle w:val="Hyperlink"/>
                <w:noProof/>
                <w:rtl/>
                <w:lang w:bidi="fa-IR"/>
              </w:rPr>
              <w:t xml:space="preserve"> </w:t>
            </w:r>
            <w:r w:rsidR="00A14792" w:rsidRPr="00E21583">
              <w:rPr>
                <w:rStyle w:val="Hyperlink"/>
                <w:rFonts w:hint="eastAsia"/>
                <w:noProof/>
                <w:rtl/>
                <w:lang w:bidi="fa-IR"/>
              </w:rPr>
              <w:t>كجاست؟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3" w:history="1">
            <w:r w:rsidR="00A14792" w:rsidRPr="00E21583">
              <w:rPr>
                <w:rStyle w:val="Hyperlink"/>
                <w:noProof/>
                <w:rtl/>
                <w:lang w:bidi="fa-IR"/>
              </w:rPr>
              <w:t xml:space="preserve">316-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شهادت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4" w:history="1">
            <w:r w:rsidR="00A14792" w:rsidRPr="00E21583">
              <w:rPr>
                <w:rStyle w:val="Hyperlink"/>
                <w:noProof/>
                <w:rtl/>
                <w:lang w:bidi="fa-IR"/>
              </w:rPr>
              <w:t xml:space="preserve">317- </w:t>
            </w:r>
            <w:r w:rsidR="00A14792" w:rsidRPr="00E21583">
              <w:rPr>
                <w:rStyle w:val="Hyperlink"/>
                <w:rFonts w:hint="eastAsia"/>
                <w:noProof/>
                <w:rtl/>
                <w:lang w:bidi="fa-IR"/>
              </w:rPr>
              <w:t>خطبه</w:t>
            </w:r>
            <w:r w:rsidR="00A14792" w:rsidRPr="00E21583">
              <w:rPr>
                <w:rStyle w:val="Hyperlink"/>
                <w:noProof/>
                <w:rtl/>
                <w:lang w:bidi="fa-IR"/>
              </w:rPr>
              <w:t xml:space="preserve"> </w:t>
            </w:r>
            <w:r w:rsidR="00A14792" w:rsidRPr="00E21583">
              <w:rPr>
                <w:rStyle w:val="Hyperlink"/>
                <w:rFonts w:hint="eastAsia"/>
                <w:noProof/>
                <w:rtl/>
                <w:lang w:bidi="fa-IR"/>
              </w:rPr>
              <w:t>بدون</w:t>
            </w:r>
            <w:r w:rsidR="00A14792" w:rsidRPr="00E21583">
              <w:rPr>
                <w:rStyle w:val="Hyperlink"/>
                <w:noProof/>
                <w:rtl/>
                <w:lang w:bidi="fa-IR"/>
              </w:rPr>
              <w:t xml:space="preserve"> </w:t>
            </w:r>
            <w:r w:rsidR="00A14792" w:rsidRPr="00E21583">
              <w:rPr>
                <w:rStyle w:val="Hyperlink"/>
                <w:rFonts w:hint="eastAsia"/>
                <w:noProof/>
                <w:rtl/>
                <w:lang w:bidi="fa-IR"/>
              </w:rPr>
              <w:t>الف</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5" w:history="1">
            <w:r w:rsidR="00A14792" w:rsidRPr="00E21583">
              <w:rPr>
                <w:rStyle w:val="Hyperlink"/>
                <w:noProof/>
                <w:rtl/>
                <w:lang w:bidi="fa-IR"/>
              </w:rPr>
              <w:t xml:space="preserve">318- </w:t>
            </w:r>
            <w:r w:rsidR="00A14792" w:rsidRPr="00E21583">
              <w:rPr>
                <w:rStyle w:val="Hyperlink"/>
                <w:rFonts w:hint="eastAsia"/>
                <w:noProof/>
                <w:rtl/>
                <w:lang w:bidi="fa-IR"/>
              </w:rPr>
              <w:t>كوثر</w:t>
            </w:r>
            <w:r w:rsidR="00A14792" w:rsidRPr="00E21583">
              <w:rPr>
                <w:rStyle w:val="Hyperlink"/>
                <w:noProof/>
                <w:rtl/>
                <w:lang w:bidi="fa-IR"/>
              </w:rPr>
              <w:t xml:space="preserve"> </w:t>
            </w:r>
            <w:r w:rsidR="00A14792" w:rsidRPr="00E21583">
              <w:rPr>
                <w:rStyle w:val="Hyperlink"/>
                <w:rFonts w:hint="eastAsia"/>
                <w:noProof/>
                <w:rtl/>
                <w:lang w:bidi="fa-IR"/>
              </w:rPr>
              <w:t>چيست؟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6" w:history="1">
            <w:r w:rsidR="00A14792" w:rsidRPr="00E21583">
              <w:rPr>
                <w:rStyle w:val="Hyperlink"/>
                <w:noProof/>
                <w:rtl/>
                <w:lang w:bidi="fa-IR"/>
              </w:rPr>
              <w:t xml:space="preserve">319- </w:t>
            </w:r>
            <w:r w:rsidR="00A14792" w:rsidRPr="00E21583">
              <w:rPr>
                <w:rStyle w:val="Hyperlink"/>
                <w:rFonts w:hint="eastAsia"/>
                <w:noProof/>
                <w:rtl/>
                <w:lang w:bidi="fa-IR"/>
              </w:rPr>
              <w:t>مرز</w:t>
            </w:r>
            <w:r w:rsidR="00A14792" w:rsidRPr="00E21583">
              <w:rPr>
                <w:rStyle w:val="Hyperlink"/>
                <w:noProof/>
                <w:rtl/>
                <w:lang w:bidi="fa-IR"/>
              </w:rPr>
              <w:t xml:space="preserve"> </w:t>
            </w:r>
            <w:r w:rsidR="00A14792" w:rsidRPr="00E21583">
              <w:rPr>
                <w:rStyle w:val="Hyperlink"/>
                <w:rFonts w:hint="eastAsia"/>
                <w:noProof/>
                <w:rtl/>
                <w:lang w:bidi="fa-IR"/>
              </w:rPr>
              <w:t>بين</w:t>
            </w:r>
            <w:r w:rsidR="00A14792" w:rsidRPr="00E21583">
              <w:rPr>
                <w:rStyle w:val="Hyperlink"/>
                <w:noProof/>
                <w:rtl/>
                <w:lang w:bidi="fa-IR"/>
              </w:rPr>
              <w:t xml:space="preserve"> </w:t>
            </w:r>
            <w:r w:rsidR="00A14792" w:rsidRPr="00E21583">
              <w:rPr>
                <w:rStyle w:val="Hyperlink"/>
                <w:rFonts w:hint="eastAsia"/>
                <w:noProof/>
                <w:rtl/>
                <w:lang w:bidi="fa-IR"/>
              </w:rPr>
              <w:t>مؤمن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منافق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7" w:history="1">
            <w:r w:rsidR="00A14792" w:rsidRPr="00E21583">
              <w:rPr>
                <w:rStyle w:val="Hyperlink"/>
                <w:noProof/>
                <w:rtl/>
                <w:lang w:bidi="fa-IR"/>
              </w:rPr>
              <w:t xml:space="preserve">320- </w:t>
            </w:r>
            <w:r w:rsidR="00A14792" w:rsidRPr="00E21583">
              <w:rPr>
                <w:rStyle w:val="Hyperlink"/>
                <w:rFonts w:hint="eastAsia"/>
                <w:noProof/>
                <w:rtl/>
                <w:lang w:bidi="fa-IR"/>
              </w:rPr>
              <w:t>حلال</w:t>
            </w:r>
            <w:r w:rsidR="00A14792" w:rsidRPr="00E21583">
              <w:rPr>
                <w:rStyle w:val="Hyperlink"/>
                <w:noProof/>
                <w:rtl/>
                <w:lang w:bidi="fa-IR"/>
              </w:rPr>
              <w:t xml:space="preserve"> </w:t>
            </w:r>
            <w:r w:rsidR="00A14792" w:rsidRPr="00E21583">
              <w:rPr>
                <w:rStyle w:val="Hyperlink"/>
                <w:rFonts w:hint="eastAsia"/>
                <w:noProof/>
                <w:rtl/>
                <w:lang w:bidi="fa-IR"/>
              </w:rPr>
              <w:t>زادگى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8" w:history="1">
            <w:r w:rsidR="00A14792" w:rsidRPr="00E21583">
              <w:rPr>
                <w:rStyle w:val="Hyperlink"/>
                <w:noProof/>
                <w:rtl/>
                <w:lang w:bidi="fa-IR"/>
              </w:rPr>
              <w:t xml:space="preserve">321- </w:t>
            </w:r>
            <w:r w:rsidR="00A14792" w:rsidRPr="00E21583">
              <w:rPr>
                <w:rStyle w:val="Hyperlink"/>
                <w:rFonts w:hint="eastAsia"/>
                <w:noProof/>
                <w:rtl/>
                <w:lang w:bidi="fa-IR"/>
              </w:rPr>
              <w:t>همراهان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399" w:history="1">
            <w:r w:rsidR="00A14792" w:rsidRPr="00E21583">
              <w:rPr>
                <w:rStyle w:val="Hyperlink"/>
                <w:noProof/>
                <w:rtl/>
                <w:lang w:bidi="fa-IR"/>
              </w:rPr>
              <w:t xml:space="preserve">322- </w:t>
            </w:r>
            <w:r w:rsidR="00A14792" w:rsidRPr="00E21583">
              <w:rPr>
                <w:rStyle w:val="Hyperlink"/>
                <w:rFonts w:hint="eastAsia"/>
                <w:noProof/>
                <w:rtl/>
                <w:lang w:bidi="fa-IR"/>
              </w:rPr>
              <w:t>شبهاى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386585399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0" w:history="1">
            <w:r w:rsidR="00A14792" w:rsidRPr="00E21583">
              <w:rPr>
                <w:rStyle w:val="Hyperlink"/>
                <w:noProof/>
                <w:rtl/>
                <w:lang w:bidi="fa-IR"/>
              </w:rPr>
              <w:t xml:space="preserve">323- </w:t>
            </w:r>
            <w:r w:rsidR="00A14792" w:rsidRPr="00E21583">
              <w:rPr>
                <w:rStyle w:val="Hyperlink"/>
                <w:rFonts w:hint="eastAsia"/>
                <w:noProof/>
                <w:rtl/>
                <w:lang w:bidi="fa-IR"/>
              </w:rPr>
              <w:t>هدايت</w:t>
            </w:r>
            <w:r w:rsidR="00A14792" w:rsidRPr="00E21583">
              <w:rPr>
                <w:rStyle w:val="Hyperlink"/>
                <w:noProof/>
                <w:rtl/>
                <w:lang w:bidi="fa-IR"/>
              </w:rPr>
              <w:t xml:space="preserve"> </w:t>
            </w:r>
            <w:r w:rsidR="00A14792" w:rsidRPr="00E21583">
              <w:rPr>
                <w:rStyle w:val="Hyperlink"/>
                <w:rFonts w:hint="eastAsia"/>
                <w:noProof/>
                <w:rtl/>
                <w:lang w:bidi="fa-IR"/>
              </w:rPr>
              <w:t>گرى</w:t>
            </w:r>
            <w:r w:rsidR="00A14792" w:rsidRPr="00E21583">
              <w:rPr>
                <w:rStyle w:val="Hyperlink"/>
                <w:noProof/>
                <w:rtl/>
                <w:lang w:bidi="fa-IR"/>
              </w:rPr>
              <w:t xml:space="preserve"> </w:t>
            </w:r>
            <w:r w:rsidR="00A14792" w:rsidRPr="00E21583">
              <w:rPr>
                <w:rStyle w:val="Hyperlink"/>
                <w:rFonts w:hint="eastAsia"/>
                <w:noProof/>
                <w:rtl/>
                <w:lang w:bidi="fa-IR"/>
              </w:rPr>
              <w:t>مهربان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1" w:history="1">
            <w:r w:rsidR="00A14792" w:rsidRPr="00E21583">
              <w:rPr>
                <w:rStyle w:val="Hyperlink"/>
                <w:noProof/>
                <w:rtl/>
                <w:lang w:bidi="fa-IR"/>
              </w:rPr>
              <w:t xml:space="preserve">324- </w:t>
            </w:r>
            <w:r w:rsidR="00A14792" w:rsidRPr="00E21583">
              <w:rPr>
                <w:rStyle w:val="Hyperlink"/>
                <w:rFonts w:hint="eastAsia"/>
                <w:noProof/>
                <w:rtl/>
                <w:lang w:bidi="fa-IR"/>
              </w:rPr>
              <w:t>ارادت</w:t>
            </w:r>
            <w:r w:rsidR="00A14792" w:rsidRPr="00E21583">
              <w:rPr>
                <w:rStyle w:val="Hyperlink"/>
                <w:noProof/>
                <w:rtl/>
                <w:lang w:bidi="fa-IR"/>
              </w:rPr>
              <w:t xml:space="preserve"> </w:t>
            </w:r>
            <w:r w:rsidR="00A14792" w:rsidRPr="00E21583">
              <w:rPr>
                <w:rStyle w:val="Hyperlink"/>
                <w:rFonts w:hint="eastAsia"/>
                <w:noProof/>
                <w:rtl/>
                <w:lang w:bidi="fa-IR"/>
              </w:rPr>
              <w:t>قلبى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2" w:history="1">
            <w:r w:rsidR="00A14792" w:rsidRPr="00E21583">
              <w:rPr>
                <w:rStyle w:val="Hyperlink"/>
                <w:noProof/>
                <w:rtl/>
                <w:lang w:bidi="fa-IR"/>
              </w:rPr>
              <w:t xml:space="preserve">325- </w:t>
            </w:r>
            <w:r w:rsidR="00A14792" w:rsidRPr="00E21583">
              <w:rPr>
                <w:rStyle w:val="Hyperlink"/>
                <w:rFonts w:hint="eastAsia"/>
                <w:noProof/>
                <w:rtl/>
                <w:lang w:bidi="fa-IR"/>
              </w:rPr>
              <w:t>آداب</w:t>
            </w:r>
            <w:r w:rsidR="00A14792" w:rsidRPr="00E21583">
              <w:rPr>
                <w:rStyle w:val="Hyperlink"/>
                <w:noProof/>
                <w:rtl/>
                <w:lang w:bidi="fa-IR"/>
              </w:rPr>
              <w:t xml:space="preserve"> </w:t>
            </w:r>
            <w:r w:rsidR="00A14792" w:rsidRPr="00E21583">
              <w:rPr>
                <w:rStyle w:val="Hyperlink"/>
                <w:rFonts w:hint="eastAsia"/>
                <w:noProof/>
                <w:rtl/>
                <w:lang w:bidi="fa-IR"/>
              </w:rPr>
              <w:t>مسافرت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3" w:history="1">
            <w:r w:rsidR="00A14792" w:rsidRPr="00E21583">
              <w:rPr>
                <w:rStyle w:val="Hyperlink"/>
                <w:noProof/>
                <w:rtl/>
                <w:lang w:bidi="fa-IR"/>
              </w:rPr>
              <w:t xml:space="preserve">326- </w:t>
            </w:r>
            <w:r w:rsidR="00A14792" w:rsidRPr="00E21583">
              <w:rPr>
                <w:rStyle w:val="Hyperlink"/>
                <w:rFonts w:hint="eastAsia"/>
                <w:noProof/>
                <w:rtl/>
                <w:lang w:bidi="fa-IR"/>
              </w:rPr>
              <w:t>سنگى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آسمان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4" w:history="1">
            <w:r w:rsidR="00A14792" w:rsidRPr="00E21583">
              <w:rPr>
                <w:rStyle w:val="Hyperlink"/>
                <w:noProof/>
                <w:rtl/>
                <w:lang w:bidi="fa-IR"/>
              </w:rPr>
              <w:t xml:space="preserve">327- </w:t>
            </w:r>
            <w:r w:rsidR="00A14792" w:rsidRPr="00E21583">
              <w:rPr>
                <w:rStyle w:val="Hyperlink"/>
                <w:rFonts w:hint="eastAsia"/>
                <w:noProof/>
                <w:rtl/>
                <w:lang w:bidi="fa-IR"/>
              </w:rPr>
              <w:t>معرفى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مبين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5" w:history="1">
            <w:r w:rsidR="00A14792" w:rsidRPr="00E21583">
              <w:rPr>
                <w:rStyle w:val="Hyperlink"/>
                <w:noProof/>
                <w:rtl/>
                <w:lang w:bidi="fa-IR"/>
              </w:rPr>
              <w:t xml:space="preserve">328- </w:t>
            </w:r>
            <w:r w:rsidR="00A14792" w:rsidRPr="00E21583">
              <w:rPr>
                <w:rStyle w:val="Hyperlink"/>
                <w:rFonts w:hint="eastAsia"/>
                <w:noProof/>
                <w:rtl/>
                <w:lang w:bidi="fa-IR"/>
              </w:rPr>
              <w:t>فرزند</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فدائى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حسين</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259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6" w:history="1">
            <w:r w:rsidR="00A14792" w:rsidRPr="00E21583">
              <w:rPr>
                <w:rStyle w:val="Hyperlink"/>
                <w:noProof/>
                <w:rtl/>
                <w:lang w:bidi="fa-IR"/>
              </w:rPr>
              <w:t xml:space="preserve">329- </w:t>
            </w:r>
            <w:r w:rsidR="00A14792" w:rsidRPr="00E21583">
              <w:rPr>
                <w:rStyle w:val="Hyperlink"/>
                <w:rFonts w:hint="eastAsia"/>
                <w:noProof/>
                <w:rtl/>
                <w:lang w:bidi="fa-IR"/>
              </w:rPr>
              <w:t>هم</w:t>
            </w:r>
            <w:r w:rsidR="00A14792" w:rsidRPr="00E21583">
              <w:rPr>
                <w:rStyle w:val="Hyperlink"/>
                <w:noProof/>
                <w:rtl/>
                <w:lang w:bidi="fa-IR"/>
              </w:rPr>
              <w:t xml:space="preserve"> </w:t>
            </w:r>
            <w:r w:rsidR="00A14792" w:rsidRPr="00E21583">
              <w:rPr>
                <w:rStyle w:val="Hyperlink"/>
                <w:rFonts w:hint="eastAsia"/>
                <w:noProof/>
                <w:rtl/>
                <w:lang w:bidi="fa-IR"/>
              </w:rPr>
              <w:t>رزمان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غنيمت</w:t>
            </w:r>
            <w:r w:rsidR="00A14792" w:rsidRPr="00E21583">
              <w:rPr>
                <w:rStyle w:val="Hyperlink"/>
                <w:noProof/>
                <w:rtl/>
                <w:lang w:bidi="fa-IR"/>
              </w:rPr>
              <w:t xml:space="preserve"> </w:t>
            </w:r>
            <w:r w:rsidR="00A14792" w:rsidRPr="00E21583">
              <w:rPr>
                <w:rStyle w:val="Hyperlink"/>
                <w:rFonts w:hint="eastAsia"/>
                <w:noProof/>
                <w:rtl/>
                <w:lang w:bidi="fa-IR"/>
              </w:rPr>
              <w:t>خود</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او</w:t>
            </w:r>
            <w:r w:rsidR="00A14792" w:rsidRPr="00E21583">
              <w:rPr>
                <w:rStyle w:val="Hyperlink"/>
                <w:noProof/>
                <w:rtl/>
                <w:lang w:bidi="fa-IR"/>
              </w:rPr>
              <w:t xml:space="preserve"> </w:t>
            </w:r>
            <w:r w:rsidR="00A14792" w:rsidRPr="00E21583">
              <w:rPr>
                <w:rStyle w:val="Hyperlink"/>
                <w:rFonts w:hint="eastAsia"/>
                <w:noProof/>
                <w:rtl/>
                <w:lang w:bidi="fa-IR"/>
              </w:rPr>
              <w:t>بخشيدند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7" w:history="1">
            <w:r w:rsidR="00A14792" w:rsidRPr="00E21583">
              <w:rPr>
                <w:rStyle w:val="Hyperlink"/>
                <w:noProof/>
                <w:rtl/>
                <w:lang w:bidi="fa-IR"/>
              </w:rPr>
              <w:t xml:space="preserve">330- </w:t>
            </w:r>
            <w:r w:rsidR="00A14792" w:rsidRPr="00E21583">
              <w:rPr>
                <w:rStyle w:val="Hyperlink"/>
                <w:rFonts w:hint="eastAsia"/>
                <w:noProof/>
                <w:rtl/>
                <w:lang w:bidi="fa-IR"/>
              </w:rPr>
              <w:t>وصى</w:t>
            </w:r>
            <w:r w:rsidR="00A14792" w:rsidRPr="00E21583">
              <w:rPr>
                <w:rStyle w:val="Hyperlink"/>
                <w:noProof/>
                <w:rtl/>
                <w:lang w:bidi="fa-IR"/>
              </w:rPr>
              <w:t xml:space="preserve"> </w:t>
            </w:r>
            <w:r w:rsidR="00A14792" w:rsidRPr="00E21583">
              <w:rPr>
                <w:rStyle w:val="Hyperlink"/>
                <w:rFonts w:hint="eastAsia"/>
                <w:noProof/>
                <w:rtl/>
                <w:lang w:bidi="fa-IR"/>
              </w:rPr>
              <w:t>سيد</w:t>
            </w:r>
            <w:r w:rsidR="00A14792" w:rsidRPr="00E21583">
              <w:rPr>
                <w:rStyle w:val="Hyperlink"/>
                <w:noProof/>
                <w:rtl/>
                <w:lang w:bidi="fa-IR"/>
              </w:rPr>
              <w:t xml:space="preserve"> </w:t>
            </w:r>
            <w:r w:rsidR="00A14792" w:rsidRPr="00E21583">
              <w:rPr>
                <w:rStyle w:val="Hyperlink"/>
                <w:rFonts w:hint="eastAsia"/>
                <w:noProof/>
                <w:rtl/>
                <w:lang w:bidi="fa-IR"/>
              </w:rPr>
              <w:t>الانبياء</w:t>
            </w:r>
            <w:r w:rsidR="00A14792" w:rsidRPr="00E21583">
              <w:rPr>
                <w:rStyle w:val="Hyperlink"/>
                <w:noProof/>
                <w:rtl/>
                <w:lang w:bidi="fa-IR"/>
              </w:rPr>
              <w:t xml:space="preserve"> </w:t>
            </w:r>
            <w:r w:rsidR="00A14792" w:rsidRPr="00E21583">
              <w:rPr>
                <w:rStyle w:val="Hyperlink"/>
                <w:rFonts w:hint="eastAsia"/>
                <w:noProof/>
                <w:rtl/>
                <w:lang w:bidi="fa-IR"/>
              </w:rPr>
              <w:t>تويى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8" w:history="1">
            <w:r w:rsidR="00A14792" w:rsidRPr="00E21583">
              <w:rPr>
                <w:rStyle w:val="Hyperlink"/>
                <w:noProof/>
                <w:rtl/>
                <w:lang w:bidi="fa-IR"/>
              </w:rPr>
              <w:t xml:space="preserve">331- </w:t>
            </w:r>
            <w:r w:rsidR="00A14792" w:rsidRPr="00E21583">
              <w:rPr>
                <w:rStyle w:val="Hyperlink"/>
                <w:rFonts w:hint="eastAsia"/>
                <w:noProof/>
                <w:rtl/>
                <w:lang w:bidi="fa-IR"/>
              </w:rPr>
              <w:t>هم</w:t>
            </w:r>
            <w:r w:rsidR="00A14792" w:rsidRPr="00E21583">
              <w:rPr>
                <w:rStyle w:val="Hyperlink"/>
                <w:noProof/>
                <w:rtl/>
                <w:lang w:bidi="fa-IR"/>
              </w:rPr>
              <w:t xml:space="preserve"> </w:t>
            </w:r>
            <w:r w:rsidR="00A14792" w:rsidRPr="00E21583">
              <w:rPr>
                <w:rStyle w:val="Hyperlink"/>
                <w:rFonts w:hint="eastAsia"/>
                <w:noProof/>
                <w:rtl/>
                <w:lang w:bidi="fa-IR"/>
              </w:rPr>
              <w:t>رزم</w:t>
            </w:r>
            <w:r w:rsidR="00A14792" w:rsidRPr="00E21583">
              <w:rPr>
                <w:rStyle w:val="Hyperlink"/>
                <w:noProof/>
                <w:rtl/>
                <w:lang w:bidi="fa-IR"/>
              </w:rPr>
              <w:t xml:space="preserve"> </w:t>
            </w:r>
            <w:r w:rsidR="00A14792" w:rsidRPr="00E21583">
              <w:rPr>
                <w:rStyle w:val="Hyperlink"/>
                <w:rFonts w:hint="eastAsia"/>
                <w:noProof/>
                <w:rtl/>
                <w:lang w:bidi="fa-IR"/>
              </w:rPr>
              <w:t>جبرئيل</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ميكائيل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09" w:history="1">
            <w:r w:rsidR="00A14792" w:rsidRPr="00E21583">
              <w:rPr>
                <w:rStyle w:val="Hyperlink"/>
                <w:noProof/>
                <w:rtl/>
                <w:lang w:bidi="fa-IR"/>
              </w:rPr>
              <w:t xml:space="preserve">332- </w:t>
            </w:r>
            <w:r w:rsidR="00A14792" w:rsidRPr="00E21583">
              <w:rPr>
                <w:rStyle w:val="Hyperlink"/>
                <w:rFonts w:hint="eastAsia"/>
                <w:noProof/>
                <w:rtl/>
                <w:lang w:bidi="fa-IR"/>
              </w:rPr>
              <w:t>نهايت</w:t>
            </w:r>
            <w:r w:rsidR="00A14792" w:rsidRPr="00E21583">
              <w:rPr>
                <w:rStyle w:val="Hyperlink"/>
                <w:noProof/>
                <w:rtl/>
                <w:lang w:bidi="fa-IR"/>
              </w:rPr>
              <w:t xml:space="preserve"> </w:t>
            </w:r>
            <w:r w:rsidR="00A14792" w:rsidRPr="00E21583">
              <w:rPr>
                <w:rStyle w:val="Hyperlink"/>
                <w:rFonts w:hint="eastAsia"/>
                <w:noProof/>
                <w:rtl/>
                <w:lang w:bidi="fa-IR"/>
              </w:rPr>
              <w:t>توصيف</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0" w:history="1">
            <w:r w:rsidR="00A14792" w:rsidRPr="00E21583">
              <w:rPr>
                <w:rStyle w:val="Hyperlink"/>
                <w:noProof/>
                <w:rtl/>
                <w:lang w:bidi="fa-IR"/>
              </w:rPr>
              <w:t xml:space="preserve">333- </w:t>
            </w:r>
            <w:r w:rsidR="00A14792" w:rsidRPr="00E21583">
              <w:rPr>
                <w:rStyle w:val="Hyperlink"/>
                <w:rFonts w:hint="eastAsia"/>
                <w:noProof/>
                <w:rtl/>
                <w:lang w:bidi="fa-IR"/>
              </w:rPr>
              <w:t>امتياز</w:t>
            </w:r>
            <w:r w:rsidR="00A14792" w:rsidRPr="00E21583">
              <w:rPr>
                <w:rStyle w:val="Hyperlink"/>
                <w:noProof/>
                <w:rtl/>
                <w:lang w:bidi="fa-IR"/>
              </w:rPr>
              <w:t xml:space="preserve"> </w:t>
            </w:r>
            <w:r w:rsidR="00A14792" w:rsidRPr="00E21583">
              <w:rPr>
                <w:rStyle w:val="Hyperlink"/>
                <w:rFonts w:hint="eastAsia"/>
                <w:noProof/>
                <w:rtl/>
                <w:lang w:bidi="fa-IR"/>
              </w:rPr>
              <w:t>شيعيان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1" w:history="1">
            <w:r w:rsidR="00A14792" w:rsidRPr="00E21583">
              <w:rPr>
                <w:rStyle w:val="Hyperlink"/>
                <w:noProof/>
                <w:rtl/>
                <w:lang w:bidi="fa-IR"/>
              </w:rPr>
              <w:t xml:space="preserve">334- </w:t>
            </w:r>
            <w:r w:rsidR="00A14792" w:rsidRPr="00E21583">
              <w:rPr>
                <w:rStyle w:val="Hyperlink"/>
                <w:rFonts w:hint="eastAsia"/>
                <w:noProof/>
                <w:rtl/>
                <w:lang w:bidi="fa-IR"/>
              </w:rPr>
              <w:t>راه</w:t>
            </w:r>
            <w:r w:rsidR="00A14792" w:rsidRPr="00E21583">
              <w:rPr>
                <w:rStyle w:val="Hyperlink"/>
                <w:noProof/>
                <w:rtl/>
                <w:lang w:bidi="fa-IR"/>
              </w:rPr>
              <w:t xml:space="preserve"> </w:t>
            </w:r>
            <w:r w:rsidR="00A14792" w:rsidRPr="00E21583">
              <w:rPr>
                <w:rStyle w:val="Hyperlink"/>
                <w:rFonts w:hint="eastAsia"/>
                <w:noProof/>
                <w:rtl/>
                <w:lang w:bidi="fa-IR"/>
              </w:rPr>
              <w:t>اداء</w:t>
            </w:r>
            <w:r w:rsidR="00A14792" w:rsidRPr="00E21583">
              <w:rPr>
                <w:rStyle w:val="Hyperlink"/>
                <w:noProof/>
                <w:rtl/>
                <w:lang w:bidi="fa-IR"/>
              </w:rPr>
              <w:t xml:space="preserve"> </w:t>
            </w:r>
            <w:r w:rsidR="00A14792" w:rsidRPr="00E21583">
              <w:rPr>
                <w:rStyle w:val="Hyperlink"/>
                <w:rFonts w:hint="eastAsia"/>
                <w:noProof/>
                <w:rtl/>
                <w:lang w:bidi="fa-IR"/>
              </w:rPr>
              <w:t>دين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2" w:history="1">
            <w:r w:rsidR="00A14792" w:rsidRPr="00E21583">
              <w:rPr>
                <w:rStyle w:val="Hyperlink"/>
                <w:noProof/>
                <w:rtl/>
                <w:lang w:bidi="fa-IR"/>
              </w:rPr>
              <w:t xml:space="preserve">335- </w:t>
            </w:r>
            <w:r w:rsidR="00A14792" w:rsidRPr="00E21583">
              <w:rPr>
                <w:rStyle w:val="Hyperlink"/>
                <w:rFonts w:hint="eastAsia"/>
                <w:noProof/>
                <w:rtl/>
                <w:lang w:bidi="fa-IR"/>
              </w:rPr>
              <w:t>گل</w:t>
            </w:r>
            <w:r w:rsidR="00A14792" w:rsidRPr="00E21583">
              <w:rPr>
                <w:rStyle w:val="Hyperlink"/>
                <w:noProof/>
                <w:rtl/>
                <w:lang w:bidi="fa-IR"/>
              </w:rPr>
              <w:t xml:space="preserve"> </w:t>
            </w:r>
            <w:r w:rsidR="00A14792" w:rsidRPr="00E21583">
              <w:rPr>
                <w:rStyle w:val="Hyperlink"/>
                <w:rFonts w:hint="eastAsia"/>
                <w:noProof/>
                <w:rtl/>
                <w:lang w:bidi="fa-IR"/>
              </w:rPr>
              <w:t>رحمت</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3" w:history="1">
            <w:r w:rsidR="00A14792" w:rsidRPr="00E21583">
              <w:rPr>
                <w:rStyle w:val="Hyperlink"/>
                <w:noProof/>
                <w:rtl/>
                <w:lang w:bidi="fa-IR"/>
              </w:rPr>
              <w:t xml:space="preserve">336- </w:t>
            </w:r>
            <w:r w:rsidR="00A14792" w:rsidRPr="00E21583">
              <w:rPr>
                <w:rStyle w:val="Hyperlink"/>
                <w:rFonts w:hint="eastAsia"/>
                <w:noProof/>
                <w:rtl/>
                <w:lang w:bidi="fa-IR"/>
              </w:rPr>
              <w:t>تنها</w:t>
            </w:r>
            <w:r w:rsidR="00A14792" w:rsidRPr="00E21583">
              <w:rPr>
                <w:rStyle w:val="Hyperlink"/>
                <w:noProof/>
                <w:rtl/>
                <w:lang w:bidi="fa-IR"/>
              </w:rPr>
              <w:t xml:space="preserve"> </w:t>
            </w:r>
            <w:r w:rsidR="00A14792" w:rsidRPr="00E21583">
              <w:rPr>
                <w:rStyle w:val="Hyperlink"/>
                <w:rFonts w:hint="eastAsia"/>
                <w:noProof/>
                <w:rtl/>
                <w:lang w:bidi="fa-IR"/>
              </w:rPr>
              <w:t>برنده</w:t>
            </w:r>
            <w:r w:rsidR="00A14792" w:rsidRPr="00E21583">
              <w:rPr>
                <w:rStyle w:val="Hyperlink"/>
                <w:noProof/>
                <w:rtl/>
                <w:lang w:bidi="fa-IR"/>
              </w:rPr>
              <w:t xml:space="preserve"> </w:t>
            </w:r>
            <w:r w:rsidR="00A14792" w:rsidRPr="00E21583">
              <w:rPr>
                <w:rStyle w:val="Hyperlink"/>
                <w:rFonts w:hint="eastAsia"/>
                <w:noProof/>
                <w:rtl/>
                <w:lang w:bidi="fa-IR"/>
              </w:rPr>
              <w:t>مسابقه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4" w:history="1">
            <w:r w:rsidR="00A14792" w:rsidRPr="00E21583">
              <w:rPr>
                <w:rStyle w:val="Hyperlink"/>
                <w:noProof/>
                <w:rtl/>
                <w:lang w:bidi="fa-IR"/>
              </w:rPr>
              <w:t xml:space="preserve">337- </w:t>
            </w:r>
            <w:r w:rsidR="00A14792" w:rsidRPr="00E21583">
              <w:rPr>
                <w:rStyle w:val="Hyperlink"/>
                <w:rFonts w:hint="eastAsia"/>
                <w:noProof/>
                <w:rtl/>
                <w:lang w:bidi="fa-IR"/>
              </w:rPr>
              <w:t>توبه</w:t>
            </w:r>
            <w:r w:rsidR="00A14792" w:rsidRPr="00E21583">
              <w:rPr>
                <w:rStyle w:val="Hyperlink"/>
                <w:noProof/>
                <w:rtl/>
                <w:lang w:bidi="fa-IR"/>
              </w:rPr>
              <w:t xml:space="preserve"> </w:t>
            </w:r>
            <w:r w:rsidR="00A14792" w:rsidRPr="00E21583">
              <w:rPr>
                <w:rStyle w:val="Hyperlink"/>
                <w:rFonts w:hint="eastAsia"/>
                <w:noProof/>
                <w:rtl/>
                <w:lang w:bidi="fa-IR"/>
              </w:rPr>
              <w:t>كنيد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ستمكار</w:t>
            </w:r>
            <w:r w:rsidR="00A14792" w:rsidRPr="00E21583">
              <w:rPr>
                <w:rStyle w:val="Hyperlink"/>
                <w:noProof/>
                <w:rtl/>
                <w:lang w:bidi="fa-IR"/>
              </w:rPr>
              <w:t xml:space="preserve"> </w:t>
            </w:r>
            <w:r w:rsidR="00A14792" w:rsidRPr="00E21583">
              <w:rPr>
                <w:rStyle w:val="Hyperlink"/>
                <w:rFonts w:hint="eastAsia"/>
                <w:noProof/>
                <w:rtl/>
                <w:lang w:bidi="fa-IR"/>
              </w:rPr>
              <w:t>نيست</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5" w:history="1">
            <w:r w:rsidR="00A14792" w:rsidRPr="00E21583">
              <w:rPr>
                <w:rStyle w:val="Hyperlink"/>
                <w:noProof/>
                <w:rtl/>
                <w:lang w:bidi="fa-IR"/>
              </w:rPr>
              <w:t xml:space="preserve">338- </w:t>
            </w:r>
            <w:r w:rsidR="00A14792" w:rsidRPr="00E21583">
              <w:rPr>
                <w:rStyle w:val="Hyperlink"/>
                <w:rFonts w:hint="eastAsia"/>
                <w:noProof/>
                <w:rtl/>
                <w:lang w:bidi="fa-IR"/>
              </w:rPr>
              <w:t>كليد</w:t>
            </w:r>
            <w:r w:rsidR="00A14792" w:rsidRPr="00E21583">
              <w:rPr>
                <w:rStyle w:val="Hyperlink"/>
                <w:noProof/>
                <w:rtl/>
                <w:lang w:bidi="fa-IR"/>
              </w:rPr>
              <w:t xml:space="preserve"> </w:t>
            </w:r>
            <w:r w:rsidR="00A14792" w:rsidRPr="00E21583">
              <w:rPr>
                <w:rStyle w:val="Hyperlink"/>
                <w:rFonts w:hint="eastAsia"/>
                <w:noProof/>
                <w:rtl/>
                <w:lang w:bidi="fa-IR"/>
              </w:rPr>
              <w:t>خانه</w:t>
            </w:r>
            <w:r w:rsidR="00A14792" w:rsidRPr="00E21583">
              <w:rPr>
                <w:rStyle w:val="Hyperlink"/>
                <w:noProof/>
                <w:rtl/>
                <w:lang w:bidi="fa-IR"/>
              </w:rPr>
              <w:t xml:space="preserve"> </w:t>
            </w:r>
            <w:r w:rsidR="00A14792" w:rsidRPr="00E21583">
              <w:rPr>
                <w:rStyle w:val="Hyperlink"/>
                <w:rFonts w:hint="eastAsia"/>
                <w:noProof/>
                <w:rtl/>
                <w:lang w:bidi="fa-IR"/>
              </w:rPr>
              <w:t>حكمت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6" w:history="1">
            <w:r w:rsidR="00A14792" w:rsidRPr="00E21583">
              <w:rPr>
                <w:rStyle w:val="Hyperlink"/>
                <w:noProof/>
                <w:rtl/>
                <w:lang w:bidi="fa-IR"/>
              </w:rPr>
              <w:t xml:space="preserve">339- </w:t>
            </w:r>
            <w:r w:rsidR="00A14792" w:rsidRPr="00E21583">
              <w:rPr>
                <w:rStyle w:val="Hyperlink"/>
                <w:rFonts w:hint="eastAsia"/>
                <w:noProof/>
                <w:rtl/>
                <w:lang w:bidi="fa-IR"/>
              </w:rPr>
              <w:t>بهترين</w:t>
            </w:r>
            <w:r w:rsidR="00A14792" w:rsidRPr="00E21583">
              <w:rPr>
                <w:rStyle w:val="Hyperlink"/>
                <w:noProof/>
                <w:rtl/>
                <w:lang w:bidi="fa-IR"/>
              </w:rPr>
              <w:t xml:space="preserve"> </w:t>
            </w:r>
            <w:r w:rsidR="00A14792" w:rsidRPr="00E21583">
              <w:rPr>
                <w:rStyle w:val="Hyperlink"/>
                <w:rFonts w:hint="eastAsia"/>
                <w:noProof/>
                <w:rtl/>
                <w:lang w:bidi="fa-IR"/>
              </w:rPr>
              <w:t>عبادت</w:t>
            </w:r>
            <w:r w:rsidR="00A14792" w:rsidRPr="00E21583">
              <w:rPr>
                <w:rStyle w:val="Hyperlink"/>
                <w:noProof/>
                <w:rtl/>
                <w:lang w:bidi="fa-IR"/>
              </w:rPr>
              <w:t xml:space="preserve"> </w:t>
            </w:r>
            <w:r w:rsidR="00A14792" w:rsidRPr="00E21583">
              <w:rPr>
                <w:rStyle w:val="Hyperlink"/>
                <w:rFonts w:hint="eastAsia"/>
                <w:noProof/>
                <w:rtl/>
                <w:lang w:bidi="fa-IR"/>
              </w:rPr>
              <w:t>نگاه</w:t>
            </w:r>
            <w:r w:rsidR="00A14792" w:rsidRPr="00E21583">
              <w:rPr>
                <w:rStyle w:val="Hyperlink"/>
                <w:noProof/>
                <w:rtl/>
                <w:lang w:bidi="fa-IR"/>
              </w:rPr>
              <w:t xml:space="preserve"> </w:t>
            </w:r>
            <w:r w:rsidR="00A14792" w:rsidRPr="00E21583">
              <w:rPr>
                <w:rStyle w:val="Hyperlink"/>
                <w:rFonts w:hint="eastAsia"/>
                <w:noProof/>
                <w:rtl/>
                <w:lang w:bidi="fa-IR"/>
              </w:rPr>
              <w:t>كردن</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چهره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7" w:history="1">
            <w:r w:rsidR="00A14792" w:rsidRPr="00E21583">
              <w:rPr>
                <w:rStyle w:val="Hyperlink"/>
                <w:noProof/>
                <w:rtl/>
                <w:lang w:bidi="fa-IR"/>
              </w:rPr>
              <w:t xml:space="preserve">340- </w:t>
            </w:r>
            <w:r w:rsidR="00A14792" w:rsidRPr="00E21583">
              <w:rPr>
                <w:rStyle w:val="Hyperlink"/>
                <w:rFonts w:hint="eastAsia"/>
                <w:noProof/>
                <w:rtl/>
                <w:lang w:bidi="fa-IR"/>
              </w:rPr>
              <w:t>پرچمدارى</w:t>
            </w:r>
            <w:r w:rsidR="00A14792" w:rsidRPr="00E21583">
              <w:rPr>
                <w:rStyle w:val="Hyperlink"/>
                <w:noProof/>
                <w:rtl/>
                <w:lang w:bidi="fa-IR"/>
              </w:rPr>
              <w:t xml:space="preserve"> </w:t>
            </w:r>
            <w:r w:rsidR="00A14792" w:rsidRPr="00E21583">
              <w:rPr>
                <w:rStyle w:val="Hyperlink"/>
                <w:rFonts w:hint="eastAsia"/>
                <w:noProof/>
                <w:rtl/>
                <w:lang w:bidi="fa-IR"/>
              </w:rPr>
              <w:t>صحراى</w:t>
            </w:r>
            <w:r w:rsidR="00A14792" w:rsidRPr="00E21583">
              <w:rPr>
                <w:rStyle w:val="Hyperlink"/>
                <w:noProof/>
                <w:rtl/>
                <w:lang w:bidi="fa-IR"/>
              </w:rPr>
              <w:t xml:space="preserve"> </w:t>
            </w:r>
            <w:r w:rsidR="00A14792" w:rsidRPr="00E21583">
              <w:rPr>
                <w:rStyle w:val="Hyperlink"/>
                <w:rFonts w:hint="eastAsia"/>
                <w:noProof/>
                <w:rtl/>
                <w:lang w:bidi="fa-IR"/>
              </w:rPr>
              <w:t>محشر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8" w:history="1">
            <w:r w:rsidR="00A14792" w:rsidRPr="00E21583">
              <w:rPr>
                <w:rStyle w:val="Hyperlink"/>
                <w:noProof/>
                <w:rtl/>
                <w:lang w:bidi="fa-IR"/>
              </w:rPr>
              <w:t xml:space="preserve">341-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A14792" w:rsidRPr="00E21583">
              <w:rPr>
                <w:rStyle w:val="Hyperlink"/>
                <w:rFonts w:hint="eastAsia"/>
                <w:noProof/>
                <w:rtl/>
                <w:lang w:bidi="fa-IR"/>
              </w:rPr>
              <w:t>تعهد</w:t>
            </w:r>
            <w:r w:rsidR="00A14792" w:rsidRPr="00E21583">
              <w:rPr>
                <w:rStyle w:val="Hyperlink"/>
                <w:noProof/>
                <w:rtl/>
                <w:lang w:bidi="fa-IR"/>
              </w:rPr>
              <w:t xml:space="preserve"> </w:t>
            </w:r>
            <w:r w:rsidR="00A14792" w:rsidRPr="00E21583">
              <w:rPr>
                <w:rStyle w:val="Hyperlink"/>
                <w:rFonts w:hint="eastAsia"/>
                <w:noProof/>
                <w:rtl/>
                <w:lang w:bidi="fa-IR"/>
              </w:rPr>
              <w:t>گرفت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19" w:history="1">
            <w:r w:rsidR="00A14792" w:rsidRPr="00E21583">
              <w:rPr>
                <w:rStyle w:val="Hyperlink"/>
                <w:noProof/>
                <w:rtl/>
                <w:lang w:bidi="fa-IR"/>
              </w:rPr>
              <w:t xml:space="preserve">342- </w:t>
            </w:r>
            <w:r w:rsidR="00A14792" w:rsidRPr="00E21583">
              <w:rPr>
                <w:rStyle w:val="Hyperlink"/>
                <w:rFonts w:hint="eastAsia"/>
                <w:noProof/>
                <w:rtl/>
                <w:lang w:bidi="fa-IR"/>
              </w:rPr>
              <w:t>جايگاه</w:t>
            </w:r>
            <w:r w:rsidR="00A14792" w:rsidRPr="00E21583">
              <w:rPr>
                <w:rStyle w:val="Hyperlink"/>
                <w:noProof/>
                <w:rtl/>
                <w:lang w:bidi="fa-IR"/>
              </w:rPr>
              <w:t xml:space="preserve"> </w:t>
            </w:r>
            <w:r w:rsidR="00A14792" w:rsidRPr="00E21583">
              <w:rPr>
                <w:rStyle w:val="Hyperlink"/>
                <w:rFonts w:hint="eastAsia"/>
                <w:noProof/>
                <w:rtl/>
                <w:lang w:bidi="fa-IR"/>
              </w:rPr>
              <w:t>صلوات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0" w:history="1">
            <w:r w:rsidR="00A14792" w:rsidRPr="00E21583">
              <w:rPr>
                <w:rStyle w:val="Hyperlink"/>
                <w:noProof/>
                <w:rtl/>
                <w:lang w:bidi="fa-IR"/>
              </w:rPr>
              <w:t xml:space="preserve">343- </w:t>
            </w:r>
            <w:r w:rsidR="00A14792" w:rsidRPr="00E21583">
              <w:rPr>
                <w:rStyle w:val="Hyperlink"/>
                <w:rFonts w:hint="eastAsia"/>
                <w:noProof/>
                <w:rtl/>
                <w:lang w:bidi="fa-IR"/>
              </w:rPr>
              <w:t>روز</w:t>
            </w:r>
            <w:r w:rsidR="00A14792" w:rsidRPr="00E21583">
              <w:rPr>
                <w:rStyle w:val="Hyperlink"/>
                <w:noProof/>
                <w:rtl/>
                <w:lang w:bidi="fa-IR"/>
              </w:rPr>
              <w:t xml:space="preserve"> </w:t>
            </w:r>
            <w:r w:rsidR="00A14792" w:rsidRPr="00E21583">
              <w:rPr>
                <w:rStyle w:val="Hyperlink"/>
                <w:rFonts w:hint="eastAsia"/>
                <w:noProof/>
                <w:rtl/>
                <w:lang w:bidi="fa-IR"/>
              </w:rPr>
              <w:t>شمار</w:t>
            </w:r>
            <w:r w:rsidR="00A14792" w:rsidRPr="00E21583">
              <w:rPr>
                <w:rStyle w:val="Hyperlink"/>
                <w:noProof/>
                <w:rtl/>
                <w:lang w:bidi="fa-IR"/>
              </w:rPr>
              <w:t xml:space="preserve"> </w:t>
            </w:r>
            <w:r w:rsidR="00A14792" w:rsidRPr="00E21583">
              <w:rPr>
                <w:rStyle w:val="Hyperlink"/>
                <w:rFonts w:hint="eastAsia"/>
                <w:noProof/>
                <w:rtl/>
                <w:lang w:bidi="fa-IR"/>
              </w:rPr>
              <w:t>عمر</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1" w:history="1">
            <w:r w:rsidR="00A14792" w:rsidRPr="00E21583">
              <w:rPr>
                <w:rStyle w:val="Hyperlink"/>
                <w:noProof/>
                <w:rtl/>
                <w:lang w:bidi="fa-IR"/>
              </w:rPr>
              <w:t xml:space="preserve">344- </w:t>
            </w:r>
            <w:r w:rsidR="00A14792" w:rsidRPr="00E21583">
              <w:rPr>
                <w:rStyle w:val="Hyperlink"/>
                <w:rFonts w:hint="eastAsia"/>
                <w:noProof/>
                <w:rtl/>
                <w:lang w:bidi="fa-IR"/>
              </w:rPr>
              <w:t>پرورانده</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2" w:history="1">
            <w:r w:rsidR="00A14792" w:rsidRPr="00E21583">
              <w:rPr>
                <w:rStyle w:val="Hyperlink"/>
                <w:noProof/>
                <w:rtl/>
                <w:lang w:bidi="fa-IR"/>
              </w:rPr>
              <w:t xml:space="preserve">345- </w:t>
            </w:r>
            <w:r w:rsidR="00A14792" w:rsidRPr="00E21583">
              <w:rPr>
                <w:rStyle w:val="Hyperlink"/>
                <w:rFonts w:hint="eastAsia"/>
                <w:noProof/>
                <w:rtl/>
                <w:lang w:bidi="fa-IR"/>
              </w:rPr>
              <w:t>لقب</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sidRPr="00E21583">
              <w:rPr>
                <w:rStyle w:val="Hyperlink"/>
                <w:noProof/>
                <w:rtl/>
                <w:lang w:bidi="fa-IR"/>
              </w:rPr>
              <w:t xml:space="preserve"> </w:t>
            </w:r>
            <w:r w:rsidR="00A14792" w:rsidRPr="00E21583">
              <w:rPr>
                <w:rStyle w:val="Hyperlink"/>
                <w:rFonts w:hint="eastAsia"/>
                <w:noProof/>
                <w:rtl/>
                <w:lang w:bidi="fa-IR"/>
              </w:rPr>
              <w:t>امير</w:t>
            </w:r>
            <w:r w:rsidR="00A14792" w:rsidRPr="00E21583">
              <w:rPr>
                <w:rStyle w:val="Hyperlink"/>
                <w:noProof/>
                <w:rtl/>
                <w:lang w:bidi="fa-IR"/>
              </w:rPr>
              <w:t xml:space="preserve"> </w:t>
            </w:r>
            <w:r w:rsidR="00A14792" w:rsidRPr="00E21583">
              <w:rPr>
                <w:rStyle w:val="Hyperlink"/>
                <w:rFonts w:hint="eastAsia"/>
                <w:noProof/>
                <w:rtl/>
                <w:lang w:bidi="fa-IR"/>
              </w:rPr>
              <w:t>مؤمنان</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3" w:history="1">
            <w:r w:rsidR="00A14792" w:rsidRPr="00E21583">
              <w:rPr>
                <w:rStyle w:val="Hyperlink"/>
                <w:noProof/>
                <w:rtl/>
                <w:lang w:bidi="fa-IR"/>
              </w:rPr>
              <w:t xml:space="preserve">346- </w:t>
            </w:r>
            <w:r w:rsidR="00A14792" w:rsidRPr="00E21583">
              <w:rPr>
                <w:rStyle w:val="Hyperlink"/>
                <w:rFonts w:hint="eastAsia"/>
                <w:noProof/>
                <w:rtl/>
                <w:lang w:bidi="fa-IR"/>
              </w:rPr>
              <w:t>مرز</w:t>
            </w:r>
            <w:r w:rsidR="00A14792" w:rsidRPr="00E21583">
              <w:rPr>
                <w:rStyle w:val="Hyperlink"/>
                <w:noProof/>
                <w:rtl/>
                <w:lang w:bidi="fa-IR"/>
              </w:rPr>
              <w:t xml:space="preserve"> </w:t>
            </w:r>
            <w:r w:rsidR="00A14792" w:rsidRPr="00E21583">
              <w:rPr>
                <w:rStyle w:val="Hyperlink"/>
                <w:rFonts w:hint="eastAsia"/>
                <w:noProof/>
                <w:rtl/>
                <w:lang w:bidi="fa-IR"/>
              </w:rPr>
              <w:t>بين</w:t>
            </w:r>
            <w:r w:rsidR="00A14792" w:rsidRPr="00E21583">
              <w:rPr>
                <w:rStyle w:val="Hyperlink"/>
                <w:noProof/>
                <w:rtl/>
                <w:lang w:bidi="fa-IR"/>
              </w:rPr>
              <w:t xml:space="preserve"> </w:t>
            </w:r>
            <w:r w:rsidR="00A14792" w:rsidRPr="00E21583">
              <w:rPr>
                <w:rStyle w:val="Hyperlink"/>
                <w:rFonts w:hint="eastAsia"/>
                <w:noProof/>
                <w:rtl/>
                <w:lang w:bidi="fa-IR"/>
              </w:rPr>
              <w:t>كفر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ايمان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4" w:history="1">
            <w:r w:rsidR="00A14792" w:rsidRPr="00E21583">
              <w:rPr>
                <w:rStyle w:val="Hyperlink"/>
                <w:noProof/>
                <w:rtl/>
                <w:lang w:bidi="fa-IR"/>
              </w:rPr>
              <w:t xml:space="preserve">347- </w:t>
            </w:r>
            <w:r w:rsidR="00A14792" w:rsidRPr="00E21583">
              <w:rPr>
                <w:rStyle w:val="Hyperlink"/>
                <w:rFonts w:hint="eastAsia"/>
                <w:noProof/>
                <w:rtl/>
                <w:lang w:bidi="fa-IR"/>
              </w:rPr>
              <w:t>صحبت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خورشيد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5" w:history="1">
            <w:r w:rsidR="00A14792" w:rsidRPr="00E21583">
              <w:rPr>
                <w:rStyle w:val="Hyperlink"/>
                <w:noProof/>
                <w:rtl/>
                <w:lang w:bidi="fa-IR"/>
              </w:rPr>
              <w:t xml:space="preserve">348- </w:t>
            </w:r>
            <w:r w:rsidR="00A14792" w:rsidRPr="00E21583">
              <w:rPr>
                <w:rStyle w:val="Hyperlink"/>
                <w:rFonts w:hint="eastAsia"/>
                <w:noProof/>
                <w:rtl/>
                <w:lang w:bidi="fa-IR"/>
              </w:rPr>
              <w:t>فرمان</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ابر</w:t>
            </w:r>
            <w:r w:rsidR="00A14792" w:rsidRPr="00E21583">
              <w:rPr>
                <w:rStyle w:val="Hyperlink"/>
                <w:noProof/>
                <w:rtl/>
                <w:lang w:bidi="fa-IR"/>
              </w:rPr>
              <w:t xml:space="preserve"> </w:t>
            </w:r>
            <w:r w:rsidR="00A14792" w:rsidRPr="00E21583">
              <w:rPr>
                <w:rStyle w:val="Hyperlink"/>
                <w:rFonts w:hint="eastAsia"/>
                <w:noProof/>
                <w:rtl/>
                <w:lang w:bidi="fa-IR"/>
              </w:rPr>
              <w:t>آسمان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6" w:history="1">
            <w:r w:rsidR="00A14792" w:rsidRPr="00E21583">
              <w:rPr>
                <w:rStyle w:val="Hyperlink"/>
                <w:noProof/>
                <w:rtl/>
                <w:lang w:bidi="fa-IR"/>
              </w:rPr>
              <w:t xml:space="preserve">349- </w:t>
            </w:r>
            <w:r w:rsidR="00A14792" w:rsidRPr="00E21583">
              <w:rPr>
                <w:rStyle w:val="Hyperlink"/>
                <w:rFonts w:hint="eastAsia"/>
                <w:noProof/>
                <w:rtl/>
                <w:lang w:bidi="fa-IR"/>
              </w:rPr>
              <w:t>جايگاه</w:t>
            </w:r>
            <w:r w:rsidR="00A14792" w:rsidRPr="00E21583">
              <w:rPr>
                <w:rStyle w:val="Hyperlink"/>
                <w:noProof/>
                <w:rtl/>
                <w:lang w:bidi="fa-IR"/>
              </w:rPr>
              <w:t xml:space="preserve"> </w:t>
            </w:r>
            <w:r w:rsidR="00A14792" w:rsidRPr="00E21583">
              <w:rPr>
                <w:rStyle w:val="Hyperlink"/>
                <w:rFonts w:hint="eastAsia"/>
                <w:noProof/>
                <w:rtl/>
                <w:lang w:bidi="fa-IR"/>
              </w:rPr>
              <w:t>معنوى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7" w:history="1">
            <w:r w:rsidR="00A14792" w:rsidRPr="00E21583">
              <w:rPr>
                <w:rStyle w:val="Hyperlink"/>
                <w:noProof/>
                <w:rtl/>
                <w:lang w:bidi="fa-IR"/>
              </w:rPr>
              <w:t xml:space="preserve">350- </w:t>
            </w:r>
            <w:r w:rsidR="00A14792" w:rsidRPr="00E21583">
              <w:rPr>
                <w:rStyle w:val="Hyperlink"/>
                <w:rFonts w:hint="eastAsia"/>
                <w:noProof/>
                <w:rtl/>
                <w:lang w:bidi="fa-IR"/>
              </w:rPr>
              <w:t>محل</w:t>
            </w:r>
            <w:r w:rsidR="00A14792" w:rsidRPr="00E21583">
              <w:rPr>
                <w:rStyle w:val="Hyperlink"/>
                <w:noProof/>
                <w:rtl/>
                <w:lang w:bidi="fa-IR"/>
              </w:rPr>
              <w:t xml:space="preserve"> </w:t>
            </w:r>
            <w:r w:rsidR="00A14792" w:rsidRPr="00E21583">
              <w:rPr>
                <w:rStyle w:val="Hyperlink"/>
                <w:rFonts w:hint="eastAsia"/>
                <w:noProof/>
                <w:rtl/>
                <w:lang w:bidi="fa-IR"/>
              </w:rPr>
              <w:t>دعاى</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8" w:history="1">
            <w:r w:rsidR="00A14792" w:rsidRPr="00E21583">
              <w:rPr>
                <w:rStyle w:val="Hyperlink"/>
                <w:noProof/>
                <w:rtl/>
                <w:lang w:bidi="fa-IR"/>
              </w:rPr>
              <w:t xml:space="preserve">351- </w:t>
            </w:r>
            <w:r w:rsidR="00A14792" w:rsidRPr="00E21583">
              <w:rPr>
                <w:rStyle w:val="Hyperlink"/>
                <w:rFonts w:hint="eastAsia"/>
                <w:noProof/>
                <w:rtl/>
                <w:lang w:bidi="fa-IR"/>
              </w:rPr>
              <w:t>گل</w:t>
            </w:r>
            <w:r w:rsidR="00A14792" w:rsidRPr="00E21583">
              <w:rPr>
                <w:rStyle w:val="Hyperlink"/>
                <w:noProof/>
                <w:rtl/>
                <w:lang w:bidi="fa-IR"/>
              </w:rPr>
              <w:t xml:space="preserve"> </w:t>
            </w:r>
            <w:r w:rsidR="00A14792" w:rsidRPr="00E21583">
              <w:rPr>
                <w:rStyle w:val="Hyperlink"/>
                <w:rFonts w:hint="eastAsia"/>
                <w:noProof/>
                <w:rtl/>
                <w:lang w:bidi="fa-IR"/>
              </w:rPr>
              <w:t>خوش</w:t>
            </w:r>
            <w:r w:rsidR="00A14792" w:rsidRPr="00E21583">
              <w:rPr>
                <w:rStyle w:val="Hyperlink"/>
                <w:noProof/>
                <w:rtl/>
                <w:lang w:bidi="fa-IR"/>
              </w:rPr>
              <w:t xml:space="preserve"> </w:t>
            </w:r>
            <w:r w:rsidR="00A14792" w:rsidRPr="00E21583">
              <w:rPr>
                <w:rStyle w:val="Hyperlink"/>
                <w:rFonts w:hint="eastAsia"/>
                <w:noProof/>
                <w:rtl/>
                <w:lang w:bidi="fa-IR"/>
              </w:rPr>
              <w:t>بوى</w:t>
            </w:r>
            <w:r w:rsidR="00A14792" w:rsidRPr="00E21583">
              <w:rPr>
                <w:rStyle w:val="Hyperlink"/>
                <w:noProof/>
                <w:rtl/>
                <w:lang w:bidi="fa-IR"/>
              </w:rPr>
              <w:t xml:space="preserve"> </w:t>
            </w:r>
            <w:r w:rsidR="00A14792" w:rsidRPr="00E21583">
              <w:rPr>
                <w:rStyle w:val="Hyperlink"/>
                <w:rFonts w:hint="eastAsia"/>
                <w:noProof/>
                <w:rtl/>
                <w:lang w:bidi="fa-IR"/>
              </w:rPr>
              <w:t>محمد</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29" w:history="1">
            <w:r w:rsidR="00A14792" w:rsidRPr="00E21583">
              <w:rPr>
                <w:rStyle w:val="Hyperlink"/>
                <w:noProof/>
                <w:rtl/>
                <w:lang w:bidi="fa-IR"/>
              </w:rPr>
              <w:t xml:space="preserve">352- </w:t>
            </w:r>
            <w:r w:rsidR="00A14792" w:rsidRPr="00E21583">
              <w:rPr>
                <w:rStyle w:val="Hyperlink"/>
                <w:rFonts w:hint="eastAsia"/>
                <w:noProof/>
                <w:rtl/>
                <w:lang w:bidi="fa-IR"/>
              </w:rPr>
              <w:t>فرشته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سه</w:t>
            </w:r>
            <w:r w:rsidR="00A14792" w:rsidRPr="00E21583">
              <w:rPr>
                <w:rStyle w:val="Hyperlink"/>
                <w:noProof/>
                <w:rtl/>
                <w:lang w:bidi="fa-IR"/>
              </w:rPr>
              <w:t xml:space="preserve"> </w:t>
            </w:r>
            <w:r w:rsidR="00A14792" w:rsidRPr="00E21583">
              <w:rPr>
                <w:rStyle w:val="Hyperlink"/>
                <w:rFonts w:hint="eastAsia"/>
                <w:noProof/>
                <w:rtl/>
                <w:lang w:bidi="fa-IR"/>
              </w:rPr>
              <w:t>جنس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30" w:history="1">
            <w:r w:rsidR="00A14792" w:rsidRPr="00E21583">
              <w:rPr>
                <w:rStyle w:val="Hyperlink"/>
                <w:noProof/>
                <w:rtl/>
                <w:lang w:bidi="fa-IR"/>
              </w:rPr>
              <w:t xml:space="preserve">353- </w:t>
            </w:r>
            <w:r w:rsidR="00A14792" w:rsidRPr="00E21583">
              <w:rPr>
                <w:rStyle w:val="Hyperlink"/>
                <w:rFonts w:hint="eastAsia"/>
                <w:noProof/>
                <w:rtl/>
                <w:lang w:bidi="fa-IR"/>
              </w:rPr>
              <w:t>ممتازترين</w:t>
            </w:r>
            <w:r w:rsidR="00A14792" w:rsidRPr="00E21583">
              <w:rPr>
                <w:rStyle w:val="Hyperlink"/>
                <w:noProof/>
                <w:rtl/>
                <w:lang w:bidi="fa-IR"/>
              </w:rPr>
              <w:t xml:space="preserve"> </w:t>
            </w:r>
            <w:r w:rsidR="00A14792" w:rsidRPr="00E21583">
              <w:rPr>
                <w:rStyle w:val="Hyperlink"/>
                <w:rFonts w:hint="eastAsia"/>
                <w:noProof/>
                <w:rtl/>
                <w:lang w:bidi="fa-IR"/>
              </w:rPr>
              <w:t>مرد</w:t>
            </w:r>
            <w:r w:rsidR="00A14792" w:rsidRPr="00E21583">
              <w:rPr>
                <w:rStyle w:val="Hyperlink"/>
                <w:noProof/>
                <w:rtl/>
                <w:lang w:bidi="fa-IR"/>
              </w:rPr>
              <w:t xml:space="preserve"> </w:t>
            </w:r>
            <w:r w:rsidR="00A14792" w:rsidRPr="00E21583">
              <w:rPr>
                <w:rStyle w:val="Hyperlink"/>
                <w:rFonts w:hint="eastAsia"/>
                <w:noProof/>
                <w:rtl/>
                <w:lang w:bidi="fa-IR"/>
              </w:rPr>
              <w:t>اسلام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31" w:history="1">
            <w:r w:rsidR="00A14792" w:rsidRPr="00E21583">
              <w:rPr>
                <w:rStyle w:val="Hyperlink"/>
                <w:noProof/>
                <w:rtl/>
                <w:lang w:bidi="fa-IR"/>
              </w:rPr>
              <w:t xml:space="preserve">354-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جدا</w:t>
            </w:r>
            <w:r w:rsidR="00A14792" w:rsidRPr="00E21583">
              <w:rPr>
                <w:rStyle w:val="Hyperlink"/>
                <w:noProof/>
                <w:rtl/>
                <w:lang w:bidi="fa-IR"/>
              </w:rPr>
              <w:t xml:space="preserve"> </w:t>
            </w:r>
            <w:r w:rsidR="00A14792" w:rsidRPr="00E21583">
              <w:rPr>
                <w:rStyle w:val="Hyperlink"/>
                <w:rFonts w:hint="eastAsia"/>
                <w:noProof/>
                <w:rtl/>
                <w:lang w:bidi="fa-IR"/>
              </w:rPr>
              <w:t>مشو</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32" w:history="1">
            <w:r w:rsidR="00A14792" w:rsidRPr="00E21583">
              <w:rPr>
                <w:rStyle w:val="Hyperlink"/>
                <w:noProof/>
                <w:rtl/>
                <w:lang w:bidi="fa-IR"/>
              </w:rPr>
              <w:t xml:space="preserve">355- </w:t>
            </w:r>
            <w:r w:rsidR="00A14792" w:rsidRPr="00E21583">
              <w:rPr>
                <w:rStyle w:val="Hyperlink"/>
                <w:rFonts w:hint="eastAsia"/>
                <w:noProof/>
                <w:rtl/>
                <w:lang w:bidi="fa-IR"/>
              </w:rPr>
              <w:t>جوانمرد</w:t>
            </w:r>
            <w:r w:rsidR="00A14792" w:rsidRPr="00E21583">
              <w:rPr>
                <w:rStyle w:val="Hyperlink"/>
                <w:noProof/>
                <w:rtl/>
                <w:lang w:bidi="fa-IR"/>
              </w:rPr>
              <w:t xml:space="preserve"> </w:t>
            </w:r>
            <w:r w:rsidR="00A14792" w:rsidRPr="00E21583">
              <w:rPr>
                <w:rStyle w:val="Hyperlink"/>
                <w:rFonts w:hint="eastAsia"/>
                <w:noProof/>
                <w:rtl/>
                <w:lang w:bidi="fa-IR"/>
              </w:rPr>
              <w:t>مطلق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33" w:history="1">
            <w:r w:rsidR="00A14792" w:rsidRPr="00E21583">
              <w:rPr>
                <w:rStyle w:val="Hyperlink"/>
                <w:noProof/>
                <w:rtl/>
                <w:lang w:bidi="fa-IR"/>
              </w:rPr>
              <w:t xml:space="preserve">356- </w:t>
            </w:r>
            <w:r w:rsidR="00A14792" w:rsidRPr="00E21583">
              <w:rPr>
                <w:rStyle w:val="Hyperlink"/>
                <w:rFonts w:hint="eastAsia"/>
                <w:noProof/>
                <w:rtl/>
                <w:lang w:bidi="fa-IR"/>
              </w:rPr>
              <w:t>حيله</w:t>
            </w:r>
            <w:r w:rsidR="00A14792" w:rsidRPr="00E21583">
              <w:rPr>
                <w:rStyle w:val="Hyperlink"/>
                <w:noProof/>
                <w:rtl/>
                <w:lang w:bidi="fa-IR"/>
              </w:rPr>
              <w:t xml:space="preserve"> </w:t>
            </w:r>
            <w:r w:rsidR="00A14792" w:rsidRPr="00E21583">
              <w:rPr>
                <w:rStyle w:val="Hyperlink"/>
                <w:rFonts w:hint="eastAsia"/>
                <w:noProof/>
                <w:rtl/>
                <w:lang w:bidi="fa-IR"/>
              </w:rPr>
              <w:t>زن</w:t>
            </w:r>
            <w:r w:rsidR="00A14792" w:rsidRPr="00E21583">
              <w:rPr>
                <w:rStyle w:val="Hyperlink"/>
                <w:noProof/>
                <w:rtl/>
                <w:lang w:bidi="fa-IR"/>
              </w:rPr>
              <w:t xml:space="preserve"> </w:t>
            </w:r>
            <w:r w:rsidR="00A14792" w:rsidRPr="00E21583">
              <w:rPr>
                <w:rStyle w:val="Hyperlink"/>
                <w:rFonts w:hint="eastAsia"/>
                <w:noProof/>
                <w:rtl/>
                <w:lang w:bidi="fa-IR"/>
              </w:rPr>
              <w:t>يهودى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279</w:t>
            </w:r>
            <w:r>
              <w:rPr>
                <w:noProof/>
                <w:webHidden/>
                <w:rtl/>
              </w:rPr>
              <w:fldChar w:fldCharType="end"/>
            </w:r>
          </w:hyperlink>
        </w:p>
        <w:p w:rsidR="00A14792" w:rsidRDefault="00C857BF">
          <w:pPr>
            <w:pStyle w:val="TOC1"/>
            <w:rPr>
              <w:rFonts w:asciiTheme="minorHAnsi" w:eastAsiaTheme="minorEastAsia" w:hAnsiTheme="minorHAnsi" w:cstheme="minorBidi"/>
              <w:b w:val="0"/>
              <w:bCs w:val="0"/>
              <w:noProof/>
              <w:color w:val="auto"/>
              <w:sz w:val="22"/>
              <w:szCs w:val="22"/>
              <w:rtl/>
            </w:rPr>
          </w:pPr>
          <w:hyperlink w:anchor="_Toc386585434" w:history="1">
            <w:r w:rsidR="00A14792" w:rsidRPr="00E21583">
              <w:rPr>
                <w:rStyle w:val="Hyperlink"/>
                <w:rFonts w:hint="eastAsia"/>
                <w:noProof/>
                <w:rtl/>
                <w:lang w:bidi="fa-IR"/>
              </w:rPr>
              <w:t>فصل</w:t>
            </w:r>
            <w:r w:rsidR="00A14792" w:rsidRPr="00E21583">
              <w:rPr>
                <w:rStyle w:val="Hyperlink"/>
                <w:noProof/>
                <w:rtl/>
                <w:lang w:bidi="fa-IR"/>
              </w:rPr>
              <w:t xml:space="preserve"> </w:t>
            </w:r>
            <w:r w:rsidR="00A14792" w:rsidRPr="00E21583">
              <w:rPr>
                <w:rStyle w:val="Hyperlink"/>
                <w:rFonts w:hint="eastAsia"/>
                <w:noProof/>
                <w:rtl/>
                <w:lang w:bidi="fa-IR"/>
              </w:rPr>
              <w:t>سوم</w:t>
            </w:r>
            <w:r w:rsidR="00A14792" w:rsidRPr="00E21583">
              <w:rPr>
                <w:rStyle w:val="Hyperlink"/>
                <w:noProof/>
                <w:rtl/>
                <w:lang w:bidi="fa-IR"/>
              </w:rPr>
              <w:t xml:space="preserve">: </w:t>
            </w:r>
            <w:r w:rsidR="00A14792" w:rsidRPr="00E21583">
              <w:rPr>
                <w:rStyle w:val="Hyperlink"/>
                <w:rFonts w:hint="eastAsia"/>
                <w:noProof/>
                <w:rtl/>
                <w:lang w:bidi="fa-IR"/>
              </w:rPr>
              <w:t>دوران</w:t>
            </w:r>
            <w:r w:rsidR="00A14792" w:rsidRPr="00E21583">
              <w:rPr>
                <w:rStyle w:val="Hyperlink"/>
                <w:noProof/>
                <w:rtl/>
                <w:lang w:bidi="fa-IR"/>
              </w:rPr>
              <w:t xml:space="preserve"> </w:t>
            </w:r>
            <w:r w:rsidR="00A14792" w:rsidRPr="00E21583">
              <w:rPr>
                <w:rStyle w:val="Hyperlink"/>
                <w:rFonts w:hint="eastAsia"/>
                <w:noProof/>
                <w:rtl/>
                <w:lang w:bidi="fa-IR"/>
              </w:rPr>
              <w:t>خانه</w:t>
            </w:r>
            <w:r w:rsidR="00A14792" w:rsidRPr="00E21583">
              <w:rPr>
                <w:rStyle w:val="Hyperlink"/>
                <w:noProof/>
                <w:rtl/>
                <w:lang w:bidi="fa-IR"/>
              </w:rPr>
              <w:t xml:space="preserve"> </w:t>
            </w:r>
            <w:r w:rsidR="00A14792" w:rsidRPr="00E21583">
              <w:rPr>
                <w:rStyle w:val="Hyperlink"/>
                <w:rFonts w:hint="eastAsia"/>
                <w:noProof/>
                <w:rtl/>
                <w:lang w:bidi="fa-IR"/>
              </w:rPr>
              <w:t>نشينى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35" w:history="1">
            <w:r w:rsidR="00A14792" w:rsidRPr="00E21583">
              <w:rPr>
                <w:rStyle w:val="Hyperlink"/>
                <w:noProof/>
                <w:rtl/>
                <w:lang w:bidi="fa-IR"/>
              </w:rPr>
              <w:t xml:space="preserve">357- </w:t>
            </w:r>
            <w:r w:rsidR="00A14792" w:rsidRPr="00E21583">
              <w:rPr>
                <w:rStyle w:val="Hyperlink"/>
                <w:rFonts w:hint="eastAsia"/>
                <w:noProof/>
                <w:rtl/>
                <w:lang w:bidi="fa-IR"/>
              </w:rPr>
              <w:t>تفسير</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sidRPr="00E21583">
              <w:rPr>
                <w:rStyle w:val="Hyperlink"/>
                <w:noProof/>
                <w:rtl/>
                <w:lang w:bidi="fa-IR"/>
              </w:rPr>
              <w:t xml:space="preserve"> </w:t>
            </w:r>
            <w:r w:rsidR="00A14792" w:rsidRPr="00E21583">
              <w:rPr>
                <w:rStyle w:val="Hyperlink"/>
                <w:rFonts w:hint="eastAsia"/>
                <w:noProof/>
                <w:rtl/>
                <w:lang w:bidi="fa-IR"/>
              </w:rPr>
              <w:t>نمى</w:t>
            </w:r>
            <w:r w:rsidR="00A14792" w:rsidRPr="00E21583">
              <w:rPr>
                <w:rStyle w:val="Hyperlink"/>
                <w:noProof/>
                <w:rtl/>
                <w:lang w:bidi="fa-IR"/>
              </w:rPr>
              <w:t xml:space="preserve"> </w:t>
            </w:r>
            <w:r w:rsidR="00A14792" w:rsidRPr="00E21583">
              <w:rPr>
                <w:rStyle w:val="Hyperlink"/>
                <w:rFonts w:hint="eastAsia"/>
                <w:noProof/>
                <w:rtl/>
                <w:lang w:bidi="fa-IR"/>
              </w:rPr>
              <w:t>دانم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36" w:history="1">
            <w:r w:rsidR="00A14792" w:rsidRPr="00E21583">
              <w:rPr>
                <w:rStyle w:val="Hyperlink"/>
                <w:noProof/>
                <w:rtl/>
                <w:lang w:bidi="fa-IR"/>
              </w:rPr>
              <w:t xml:space="preserve">358- </w:t>
            </w:r>
            <w:r w:rsidR="00A14792" w:rsidRPr="00E21583">
              <w:rPr>
                <w:rStyle w:val="Hyperlink"/>
                <w:rFonts w:hint="eastAsia"/>
                <w:noProof/>
                <w:rtl/>
                <w:lang w:bidi="fa-IR"/>
              </w:rPr>
              <w:t>شرابخوار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دستان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37" w:history="1">
            <w:r w:rsidR="00A14792" w:rsidRPr="00E21583">
              <w:rPr>
                <w:rStyle w:val="Hyperlink"/>
                <w:noProof/>
                <w:rtl/>
                <w:lang w:bidi="fa-IR"/>
              </w:rPr>
              <w:t xml:space="preserve">359- </w:t>
            </w:r>
            <w:r w:rsidR="00A14792" w:rsidRPr="00E21583">
              <w:rPr>
                <w:rStyle w:val="Hyperlink"/>
                <w:rFonts w:hint="eastAsia"/>
                <w:noProof/>
                <w:rtl/>
                <w:lang w:bidi="fa-IR"/>
              </w:rPr>
              <w:t>ثروت</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38" w:history="1">
            <w:r w:rsidR="00A14792" w:rsidRPr="00E21583">
              <w:rPr>
                <w:rStyle w:val="Hyperlink"/>
                <w:noProof/>
                <w:rtl/>
                <w:lang w:bidi="fa-IR"/>
              </w:rPr>
              <w:t xml:space="preserve">360- </w:t>
            </w:r>
            <w:r w:rsidR="00A14792" w:rsidRPr="00E21583">
              <w:rPr>
                <w:rStyle w:val="Hyperlink"/>
                <w:rFonts w:hint="eastAsia"/>
                <w:noProof/>
                <w:rtl/>
                <w:lang w:bidi="fa-IR"/>
              </w:rPr>
              <w:t>زودتر</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دانست</w:t>
            </w:r>
            <w:r w:rsidR="00A14792" w:rsidRPr="00E21583">
              <w:rPr>
                <w:rStyle w:val="Hyperlink"/>
                <w:noProof/>
                <w:rtl/>
                <w:lang w:bidi="fa-IR"/>
              </w:rPr>
              <w:t xml:space="preserve"> </w:t>
            </w:r>
            <w:r w:rsidR="00A14792" w:rsidRPr="00E21583">
              <w:rPr>
                <w:rStyle w:val="Hyperlink"/>
                <w:rFonts w:hint="eastAsia"/>
                <w:noProof/>
                <w:rtl/>
                <w:lang w:bidi="fa-IR"/>
              </w:rPr>
              <w:t>خليفه</w:t>
            </w:r>
            <w:r w:rsidR="00A14792" w:rsidRPr="00E21583">
              <w:rPr>
                <w:rStyle w:val="Hyperlink"/>
                <w:noProof/>
                <w:rtl/>
                <w:lang w:bidi="fa-IR"/>
              </w:rPr>
              <w:t xml:space="preserve"> </w:t>
            </w:r>
            <w:r w:rsidR="00A14792" w:rsidRPr="00E21583">
              <w:rPr>
                <w:rStyle w:val="Hyperlink"/>
                <w:rFonts w:hint="eastAsia"/>
                <w:noProof/>
                <w:rtl/>
                <w:lang w:bidi="fa-IR"/>
              </w:rPr>
              <w:t>خواهد</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39" w:history="1">
            <w:r w:rsidR="00A14792" w:rsidRPr="00E21583">
              <w:rPr>
                <w:rStyle w:val="Hyperlink"/>
                <w:noProof/>
                <w:rtl/>
                <w:lang w:bidi="fa-IR"/>
              </w:rPr>
              <w:t xml:space="preserve">361- </w:t>
            </w:r>
            <w:r w:rsidR="00A14792" w:rsidRPr="00E21583">
              <w:rPr>
                <w:rStyle w:val="Hyperlink"/>
                <w:rFonts w:hint="eastAsia"/>
                <w:noProof/>
                <w:rtl/>
                <w:lang w:bidi="fa-IR"/>
              </w:rPr>
              <w:t>غصب</w:t>
            </w:r>
            <w:r w:rsidR="00A14792" w:rsidRPr="00E21583">
              <w:rPr>
                <w:rStyle w:val="Hyperlink"/>
                <w:noProof/>
                <w:rtl/>
                <w:lang w:bidi="fa-IR"/>
              </w:rPr>
              <w:t xml:space="preserve"> </w:t>
            </w:r>
            <w:r w:rsidR="00A14792" w:rsidRPr="00E21583">
              <w:rPr>
                <w:rStyle w:val="Hyperlink"/>
                <w:rFonts w:hint="eastAsia"/>
                <w:noProof/>
                <w:rtl/>
                <w:lang w:bidi="fa-IR"/>
              </w:rPr>
              <w:t>خلافت</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ديدگاه</w:t>
            </w:r>
            <w:r w:rsidR="00A14792" w:rsidRPr="00E21583">
              <w:rPr>
                <w:rStyle w:val="Hyperlink"/>
                <w:noProof/>
                <w:rtl/>
                <w:lang w:bidi="fa-IR"/>
              </w:rPr>
              <w:t xml:space="preserve"> </w:t>
            </w:r>
            <w:r w:rsidR="00A14792" w:rsidRPr="00E21583">
              <w:rPr>
                <w:rStyle w:val="Hyperlink"/>
                <w:rFonts w:hint="eastAsia"/>
                <w:noProof/>
                <w:rtl/>
                <w:lang w:bidi="fa-IR"/>
              </w:rPr>
              <w:t>پدر</w:t>
            </w:r>
            <w:r w:rsidR="00A14792" w:rsidRPr="00E21583">
              <w:rPr>
                <w:rStyle w:val="Hyperlink"/>
                <w:noProof/>
                <w:rtl/>
                <w:lang w:bidi="fa-IR"/>
              </w:rPr>
              <w:t xml:space="preserve"> </w:t>
            </w:r>
            <w:r w:rsidR="00A14792" w:rsidRPr="00E21583">
              <w:rPr>
                <w:rStyle w:val="Hyperlink"/>
                <w:rFonts w:hint="eastAsia"/>
                <w:noProof/>
                <w:rtl/>
                <w:lang w:bidi="fa-IR"/>
              </w:rPr>
              <w:t>ابوبكر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0" w:history="1">
            <w:r w:rsidR="00A14792" w:rsidRPr="00E21583">
              <w:rPr>
                <w:rStyle w:val="Hyperlink"/>
                <w:noProof/>
                <w:rtl/>
                <w:lang w:bidi="fa-IR"/>
              </w:rPr>
              <w:t xml:space="preserve">362- </w:t>
            </w:r>
            <w:r w:rsidR="00A14792" w:rsidRPr="00E21583">
              <w:rPr>
                <w:rStyle w:val="Hyperlink"/>
                <w:rFonts w:hint="eastAsia"/>
                <w:noProof/>
                <w:rtl/>
                <w:lang w:bidi="fa-IR"/>
              </w:rPr>
              <w:t>نامه</w:t>
            </w:r>
            <w:r w:rsidR="00A14792" w:rsidRPr="00E21583">
              <w:rPr>
                <w:rStyle w:val="Hyperlink"/>
                <w:noProof/>
                <w:rtl/>
                <w:lang w:bidi="fa-IR"/>
              </w:rPr>
              <w:t xml:space="preserve"> </w:t>
            </w:r>
            <w:r w:rsidR="00A14792" w:rsidRPr="00E21583">
              <w:rPr>
                <w:rStyle w:val="Hyperlink"/>
                <w:rFonts w:hint="eastAsia"/>
                <w:noProof/>
                <w:rtl/>
                <w:lang w:bidi="fa-IR"/>
              </w:rPr>
              <w:t>ابوبكر</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پدر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مورد</w:t>
            </w:r>
            <w:r w:rsidR="00A14792" w:rsidRPr="00E21583">
              <w:rPr>
                <w:rStyle w:val="Hyperlink"/>
                <w:noProof/>
                <w:rtl/>
                <w:lang w:bidi="fa-IR"/>
              </w:rPr>
              <w:t xml:space="preserve"> </w:t>
            </w:r>
            <w:r w:rsidR="00A14792" w:rsidRPr="00E21583">
              <w:rPr>
                <w:rStyle w:val="Hyperlink"/>
                <w:rFonts w:hint="eastAsia"/>
                <w:noProof/>
                <w:rtl/>
                <w:lang w:bidi="fa-IR"/>
              </w:rPr>
              <w:t>خلافت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1" w:history="1">
            <w:r w:rsidR="00A14792" w:rsidRPr="00E21583">
              <w:rPr>
                <w:rStyle w:val="Hyperlink"/>
                <w:noProof/>
                <w:rtl/>
                <w:lang w:bidi="fa-IR"/>
              </w:rPr>
              <w:t xml:space="preserve">363- </w:t>
            </w:r>
            <w:r w:rsidR="00A14792" w:rsidRPr="00E21583">
              <w:rPr>
                <w:rStyle w:val="Hyperlink"/>
                <w:rFonts w:hint="eastAsia"/>
                <w:noProof/>
                <w:rtl/>
                <w:lang w:bidi="fa-IR"/>
              </w:rPr>
              <w:t>اجل</w:t>
            </w:r>
            <w:r w:rsidR="00A14792" w:rsidRPr="00E21583">
              <w:rPr>
                <w:rStyle w:val="Hyperlink"/>
                <w:noProof/>
                <w:rtl/>
                <w:lang w:bidi="fa-IR"/>
              </w:rPr>
              <w:t xml:space="preserve"> </w:t>
            </w:r>
            <w:r w:rsidR="00A14792" w:rsidRPr="00E21583">
              <w:rPr>
                <w:rStyle w:val="Hyperlink"/>
                <w:rFonts w:hint="eastAsia"/>
                <w:noProof/>
                <w:rtl/>
                <w:lang w:bidi="fa-IR"/>
              </w:rPr>
              <w:t>نگهبان</w:t>
            </w:r>
            <w:r w:rsidR="00A14792" w:rsidRPr="00E21583">
              <w:rPr>
                <w:rStyle w:val="Hyperlink"/>
                <w:noProof/>
                <w:rtl/>
                <w:lang w:bidi="fa-IR"/>
              </w:rPr>
              <w:t xml:space="preserve"> </w:t>
            </w:r>
            <w:r w:rsidR="00A14792" w:rsidRPr="00E21583">
              <w:rPr>
                <w:rStyle w:val="Hyperlink"/>
                <w:rFonts w:hint="eastAsia"/>
                <w:noProof/>
                <w:rtl/>
                <w:lang w:bidi="fa-IR"/>
              </w:rPr>
              <w:t>مرد</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2" w:history="1">
            <w:r w:rsidR="00A14792" w:rsidRPr="00E21583">
              <w:rPr>
                <w:rStyle w:val="Hyperlink"/>
                <w:noProof/>
                <w:rtl/>
                <w:lang w:bidi="fa-IR"/>
              </w:rPr>
              <w:t xml:space="preserve">364- </w:t>
            </w:r>
            <w:r w:rsidR="00A14792" w:rsidRPr="00E21583">
              <w:rPr>
                <w:rStyle w:val="Hyperlink"/>
                <w:rFonts w:hint="eastAsia"/>
                <w:noProof/>
                <w:rtl/>
                <w:lang w:bidi="fa-IR"/>
              </w:rPr>
              <w:t>قضا</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قدر</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3" w:history="1">
            <w:r w:rsidR="00A14792" w:rsidRPr="00E21583">
              <w:rPr>
                <w:rStyle w:val="Hyperlink"/>
                <w:noProof/>
                <w:rtl/>
                <w:lang w:bidi="fa-IR"/>
              </w:rPr>
              <w:t xml:space="preserve">365- </w:t>
            </w:r>
            <w:r w:rsidR="00A14792" w:rsidRPr="00E21583">
              <w:rPr>
                <w:rStyle w:val="Hyperlink"/>
                <w:rFonts w:hint="eastAsia"/>
                <w:noProof/>
                <w:rtl/>
                <w:lang w:bidi="fa-IR"/>
              </w:rPr>
              <w:t>چرا</w:t>
            </w:r>
            <w:r w:rsidR="00A14792" w:rsidRPr="00E21583">
              <w:rPr>
                <w:rStyle w:val="Hyperlink"/>
                <w:noProof/>
                <w:rtl/>
                <w:lang w:bidi="fa-IR"/>
              </w:rPr>
              <w:t xml:space="preserve"> </w:t>
            </w:r>
            <w:r w:rsidR="00A14792" w:rsidRPr="00E21583">
              <w:rPr>
                <w:rStyle w:val="Hyperlink"/>
                <w:rFonts w:hint="eastAsia"/>
                <w:noProof/>
                <w:rtl/>
                <w:lang w:bidi="fa-IR"/>
              </w:rPr>
              <w:t>قصاص</w:t>
            </w:r>
            <w:r w:rsidR="00A14792" w:rsidRPr="00E21583">
              <w:rPr>
                <w:rStyle w:val="Hyperlink"/>
                <w:noProof/>
                <w:rtl/>
                <w:lang w:bidi="fa-IR"/>
              </w:rPr>
              <w:t xml:space="preserve">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بار</w:t>
            </w:r>
            <w:r w:rsidR="00A14792" w:rsidRPr="00E21583">
              <w:rPr>
                <w:rStyle w:val="Hyperlink"/>
                <w:noProof/>
                <w:rtl/>
                <w:lang w:bidi="fa-IR"/>
              </w:rPr>
              <w:t xml:space="preserve"> </w:t>
            </w:r>
            <w:r w:rsidR="00A14792" w:rsidRPr="00E21583">
              <w:rPr>
                <w:rStyle w:val="Hyperlink"/>
                <w:rFonts w:hint="eastAsia"/>
                <w:noProof/>
                <w:rtl/>
                <w:lang w:bidi="fa-IR"/>
              </w:rPr>
              <w:t>انجام</w:t>
            </w:r>
            <w:r w:rsidR="00A14792" w:rsidRPr="00E21583">
              <w:rPr>
                <w:rStyle w:val="Hyperlink"/>
                <w:noProof/>
                <w:rtl/>
                <w:lang w:bidi="fa-IR"/>
              </w:rPr>
              <w:t xml:space="preserve"> </w:t>
            </w:r>
            <w:r w:rsidR="00A14792" w:rsidRPr="00E21583">
              <w:rPr>
                <w:rStyle w:val="Hyperlink"/>
                <w:rFonts w:hint="eastAsia"/>
                <w:noProof/>
                <w:rtl/>
                <w:lang w:bidi="fa-IR"/>
              </w:rPr>
              <w:t>شود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4" w:history="1">
            <w:r w:rsidR="00A14792" w:rsidRPr="00E21583">
              <w:rPr>
                <w:rStyle w:val="Hyperlink"/>
                <w:noProof/>
                <w:rtl/>
                <w:lang w:bidi="fa-IR"/>
              </w:rPr>
              <w:t xml:space="preserve">366- </w:t>
            </w:r>
            <w:r w:rsidR="00A14792" w:rsidRPr="00E21583">
              <w:rPr>
                <w:rStyle w:val="Hyperlink"/>
                <w:rFonts w:hint="eastAsia"/>
                <w:noProof/>
                <w:rtl/>
                <w:lang w:bidi="fa-IR"/>
              </w:rPr>
              <w:t>شهيدى</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نخل</w:t>
            </w:r>
            <w:r w:rsidR="00A14792" w:rsidRPr="00E21583">
              <w:rPr>
                <w:rStyle w:val="Hyperlink"/>
                <w:noProof/>
                <w:rtl/>
                <w:lang w:bidi="fa-IR"/>
              </w:rPr>
              <w:t xml:space="preserve"> </w:t>
            </w:r>
            <w:r w:rsidR="00A14792" w:rsidRPr="00E21583">
              <w:rPr>
                <w:rStyle w:val="Hyperlink"/>
                <w:rFonts w:hint="eastAsia"/>
                <w:noProof/>
                <w:rtl/>
                <w:lang w:bidi="fa-IR"/>
              </w:rPr>
              <w:t>خرما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5" w:history="1">
            <w:r w:rsidR="00A14792" w:rsidRPr="00E21583">
              <w:rPr>
                <w:rStyle w:val="Hyperlink"/>
                <w:noProof/>
                <w:rtl/>
                <w:lang w:bidi="fa-IR"/>
              </w:rPr>
              <w:t xml:space="preserve">367- </w:t>
            </w:r>
            <w:r w:rsidR="00A14792" w:rsidRPr="00E21583">
              <w:rPr>
                <w:rStyle w:val="Hyperlink"/>
                <w:rFonts w:hint="eastAsia"/>
                <w:noProof/>
                <w:rtl/>
                <w:lang w:bidi="fa-IR"/>
              </w:rPr>
              <w:t>او</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رو</w:t>
            </w:r>
            <w:r w:rsidR="00A14792" w:rsidRPr="00E21583">
              <w:rPr>
                <w:rStyle w:val="Hyperlink"/>
                <w:noProof/>
                <w:rtl/>
                <w:lang w:bidi="fa-IR"/>
              </w:rPr>
              <w:t xml:space="preserve"> </w:t>
            </w:r>
            <w:r w:rsidR="00A14792" w:rsidRPr="00E21583">
              <w:rPr>
                <w:rStyle w:val="Hyperlink"/>
                <w:rFonts w:hint="eastAsia"/>
                <w:noProof/>
                <w:rtl/>
                <w:lang w:bidi="fa-IR"/>
              </w:rPr>
              <w:t>سفيد</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بينم</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6" w:history="1">
            <w:r w:rsidR="00A14792" w:rsidRPr="00E21583">
              <w:rPr>
                <w:rStyle w:val="Hyperlink"/>
                <w:noProof/>
                <w:rtl/>
                <w:lang w:bidi="fa-IR"/>
              </w:rPr>
              <w:t xml:space="preserve">368- </w:t>
            </w:r>
            <w:r w:rsidR="00A14792" w:rsidRPr="00E21583">
              <w:rPr>
                <w:rStyle w:val="Hyperlink"/>
                <w:rFonts w:hint="eastAsia"/>
                <w:noProof/>
                <w:rtl/>
                <w:lang w:bidi="fa-IR"/>
              </w:rPr>
              <w:t>حق</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7" w:history="1">
            <w:r w:rsidR="00A14792" w:rsidRPr="00E21583">
              <w:rPr>
                <w:rStyle w:val="Hyperlink"/>
                <w:noProof/>
                <w:rtl/>
                <w:lang w:bidi="fa-IR"/>
              </w:rPr>
              <w:t xml:space="preserve">369- </w:t>
            </w:r>
            <w:r w:rsidR="00A14792" w:rsidRPr="00E21583">
              <w:rPr>
                <w:rStyle w:val="Hyperlink"/>
                <w:rFonts w:hint="eastAsia"/>
                <w:noProof/>
                <w:rtl/>
                <w:lang w:bidi="fa-IR"/>
              </w:rPr>
              <w:t>شهيد</w:t>
            </w:r>
            <w:r w:rsidR="00A14792" w:rsidRPr="00E21583">
              <w:rPr>
                <w:rStyle w:val="Hyperlink"/>
                <w:noProof/>
                <w:rtl/>
                <w:lang w:bidi="fa-IR"/>
              </w:rPr>
              <w:t xml:space="preserve"> </w:t>
            </w:r>
            <w:r w:rsidR="00A14792" w:rsidRPr="00E21583">
              <w:rPr>
                <w:rStyle w:val="Hyperlink"/>
                <w:rFonts w:hint="eastAsia"/>
                <w:noProof/>
                <w:rtl/>
                <w:lang w:bidi="fa-IR"/>
              </w:rPr>
              <w:t>ولايت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بن</w:t>
            </w:r>
            <w:r w:rsidR="00A14792" w:rsidRPr="00E21583">
              <w:rPr>
                <w:rStyle w:val="Hyperlink"/>
                <w:noProof/>
                <w:rtl/>
                <w:lang w:bidi="fa-IR"/>
              </w:rPr>
              <w:t xml:space="preserve"> </w:t>
            </w:r>
            <w:r w:rsidR="00A14792" w:rsidRPr="00E21583">
              <w:rPr>
                <w:rStyle w:val="Hyperlink"/>
                <w:rFonts w:hint="eastAsia"/>
                <w:noProof/>
                <w:rtl/>
                <w:lang w:bidi="fa-IR"/>
              </w:rPr>
              <w:t>ابى</w:t>
            </w:r>
            <w:r w:rsidR="00A14792" w:rsidRPr="00E21583">
              <w:rPr>
                <w:rStyle w:val="Hyperlink"/>
                <w:noProof/>
                <w:rtl/>
                <w:lang w:bidi="fa-IR"/>
              </w:rPr>
              <w:t xml:space="preserve"> </w:t>
            </w:r>
            <w:r w:rsidR="00A14792" w:rsidRPr="00E21583">
              <w:rPr>
                <w:rStyle w:val="Hyperlink"/>
                <w:rFonts w:hint="eastAsia"/>
                <w:noProof/>
                <w:rtl/>
                <w:lang w:bidi="fa-IR"/>
              </w:rPr>
              <w:t>طالب</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8" w:history="1">
            <w:r w:rsidR="00A14792" w:rsidRPr="00E21583">
              <w:rPr>
                <w:rStyle w:val="Hyperlink"/>
                <w:noProof/>
                <w:rtl/>
                <w:lang w:bidi="fa-IR"/>
              </w:rPr>
              <w:t xml:space="preserve">370- </w:t>
            </w:r>
            <w:r w:rsidR="00A14792" w:rsidRPr="00E21583">
              <w:rPr>
                <w:rStyle w:val="Hyperlink"/>
                <w:rFonts w:hint="eastAsia"/>
                <w:noProof/>
                <w:rtl/>
                <w:lang w:bidi="fa-IR"/>
              </w:rPr>
              <w:t>احتجاج</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ابوبكر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49" w:history="1">
            <w:r w:rsidR="00A14792" w:rsidRPr="00E21583">
              <w:rPr>
                <w:rStyle w:val="Hyperlink"/>
                <w:noProof/>
                <w:rtl/>
                <w:lang w:bidi="fa-IR"/>
              </w:rPr>
              <w:t xml:space="preserve">371- </w:t>
            </w:r>
            <w:r w:rsidR="00A14792" w:rsidRPr="00E21583">
              <w:rPr>
                <w:rStyle w:val="Hyperlink"/>
                <w:rFonts w:hint="eastAsia"/>
                <w:noProof/>
                <w:rtl/>
                <w:lang w:bidi="fa-IR"/>
              </w:rPr>
              <w:t>خدايا</w:t>
            </w:r>
            <w:r w:rsidR="00A14792" w:rsidRPr="00E21583">
              <w:rPr>
                <w:rStyle w:val="Hyperlink"/>
                <w:noProof/>
                <w:rtl/>
                <w:lang w:bidi="fa-IR"/>
              </w:rPr>
              <w:t xml:space="preserve">! </w:t>
            </w:r>
            <w:r w:rsidR="00A14792" w:rsidRPr="00E21583">
              <w:rPr>
                <w:rStyle w:val="Hyperlink"/>
                <w:rFonts w:hint="eastAsia"/>
                <w:noProof/>
                <w:rtl/>
                <w:lang w:bidi="fa-IR"/>
              </w:rPr>
              <w:t>اين</w:t>
            </w:r>
            <w:r w:rsidR="00A14792" w:rsidRPr="00E21583">
              <w:rPr>
                <w:rStyle w:val="Hyperlink"/>
                <w:noProof/>
                <w:rtl/>
                <w:lang w:bidi="fa-IR"/>
              </w:rPr>
              <w:t xml:space="preserve"> </w:t>
            </w:r>
            <w:r w:rsidR="00A14792" w:rsidRPr="00E21583">
              <w:rPr>
                <w:rStyle w:val="Hyperlink"/>
                <w:rFonts w:hint="eastAsia"/>
                <w:noProof/>
                <w:rtl/>
                <w:lang w:bidi="fa-IR"/>
              </w:rPr>
              <w:t>جماعت</w:t>
            </w:r>
            <w:r w:rsidR="00A14792" w:rsidRPr="00E21583">
              <w:rPr>
                <w:rStyle w:val="Hyperlink"/>
                <w:noProof/>
                <w:rtl/>
                <w:lang w:bidi="fa-IR"/>
              </w:rPr>
              <w:t xml:space="preserve"> </w:t>
            </w:r>
            <w:r w:rsidR="00A14792" w:rsidRPr="00E21583">
              <w:rPr>
                <w:rStyle w:val="Hyperlink"/>
                <w:rFonts w:hint="eastAsia"/>
                <w:noProof/>
                <w:rtl/>
                <w:lang w:bidi="fa-IR"/>
              </w:rPr>
              <w:t>مرا</w:t>
            </w:r>
            <w:r w:rsidR="00A14792" w:rsidRPr="00E21583">
              <w:rPr>
                <w:rStyle w:val="Hyperlink"/>
                <w:noProof/>
                <w:rtl/>
                <w:lang w:bidi="fa-IR"/>
              </w:rPr>
              <w:t xml:space="preserve"> </w:t>
            </w:r>
            <w:r w:rsidR="00A14792" w:rsidRPr="00E21583">
              <w:rPr>
                <w:rStyle w:val="Hyperlink"/>
                <w:rFonts w:hint="eastAsia"/>
                <w:noProof/>
                <w:rtl/>
                <w:lang w:bidi="fa-IR"/>
              </w:rPr>
              <w:t>بيچاره</w:t>
            </w:r>
            <w:r w:rsidR="00A14792" w:rsidRPr="00E21583">
              <w:rPr>
                <w:rStyle w:val="Hyperlink"/>
                <w:noProof/>
                <w:rtl/>
                <w:lang w:bidi="fa-IR"/>
              </w:rPr>
              <w:t xml:space="preserve"> </w:t>
            </w:r>
            <w:r w:rsidR="00A14792" w:rsidRPr="00E21583">
              <w:rPr>
                <w:rStyle w:val="Hyperlink"/>
                <w:rFonts w:hint="eastAsia"/>
                <w:noProof/>
                <w:rtl/>
                <w:lang w:bidi="fa-IR"/>
              </w:rPr>
              <w:t>كردند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0" w:history="1">
            <w:r w:rsidR="00A14792" w:rsidRPr="00E21583">
              <w:rPr>
                <w:rStyle w:val="Hyperlink"/>
                <w:noProof/>
                <w:rtl/>
                <w:lang w:bidi="fa-IR"/>
              </w:rPr>
              <w:t xml:space="preserve">372- </w:t>
            </w:r>
            <w:r w:rsidR="00A14792" w:rsidRPr="00E21583">
              <w:rPr>
                <w:rStyle w:val="Hyperlink"/>
                <w:rFonts w:hint="eastAsia"/>
                <w:noProof/>
                <w:rtl/>
                <w:lang w:bidi="fa-IR"/>
              </w:rPr>
              <w:t>جانشين</w:t>
            </w:r>
            <w:r w:rsidR="00A14792" w:rsidRPr="00E21583">
              <w:rPr>
                <w:rStyle w:val="Hyperlink"/>
                <w:noProof/>
                <w:rtl/>
                <w:lang w:bidi="fa-IR"/>
              </w:rPr>
              <w:t xml:space="preserve"> </w:t>
            </w:r>
            <w:r w:rsidR="00A14792" w:rsidRPr="00E21583">
              <w:rPr>
                <w:rStyle w:val="Hyperlink"/>
                <w:rFonts w:hint="eastAsia"/>
                <w:noProof/>
                <w:rtl/>
                <w:lang w:bidi="fa-IR"/>
              </w:rPr>
              <w:t>واقعى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1" w:history="1">
            <w:r w:rsidR="00A14792" w:rsidRPr="00E21583">
              <w:rPr>
                <w:rStyle w:val="Hyperlink"/>
                <w:noProof/>
                <w:rtl/>
                <w:lang w:bidi="fa-IR"/>
              </w:rPr>
              <w:t xml:space="preserve">373- </w:t>
            </w:r>
            <w:r w:rsidR="00A14792" w:rsidRPr="00E21583">
              <w:rPr>
                <w:rStyle w:val="Hyperlink"/>
                <w:rFonts w:hint="eastAsia"/>
                <w:noProof/>
                <w:rtl/>
                <w:lang w:bidi="fa-IR"/>
              </w:rPr>
              <w:t>حق</w:t>
            </w:r>
            <w:r w:rsidR="00A14792" w:rsidRPr="00E21583">
              <w:rPr>
                <w:rStyle w:val="Hyperlink"/>
                <w:noProof/>
                <w:rtl/>
                <w:lang w:bidi="fa-IR"/>
              </w:rPr>
              <w:t xml:space="preserve"> </w:t>
            </w:r>
            <w:r w:rsidR="00A14792" w:rsidRPr="00E21583">
              <w:rPr>
                <w:rStyle w:val="Hyperlink"/>
                <w:rFonts w:hint="eastAsia"/>
                <w:noProof/>
                <w:rtl/>
                <w:lang w:bidi="fa-IR"/>
              </w:rPr>
              <w:t>طرفداران</w:t>
            </w:r>
            <w:r w:rsidR="00A14792" w:rsidRPr="00E21583">
              <w:rPr>
                <w:rStyle w:val="Hyperlink"/>
                <w:noProof/>
                <w:rtl/>
                <w:lang w:bidi="fa-IR"/>
              </w:rPr>
              <w:t xml:space="preserve"> </w:t>
            </w:r>
            <w:r w:rsidR="00A14792" w:rsidRPr="00E21583">
              <w:rPr>
                <w:rStyle w:val="Hyperlink"/>
                <w:rFonts w:hint="eastAsia"/>
                <w:noProof/>
                <w:rtl/>
                <w:lang w:bidi="fa-IR"/>
              </w:rPr>
              <w:t>اندكى</w:t>
            </w:r>
            <w:r w:rsidR="00A14792" w:rsidRPr="00E21583">
              <w:rPr>
                <w:rStyle w:val="Hyperlink"/>
                <w:noProof/>
                <w:rtl/>
                <w:lang w:bidi="fa-IR"/>
              </w:rPr>
              <w:t xml:space="preserve"> </w:t>
            </w:r>
            <w:r w:rsidR="00A14792" w:rsidRPr="00E21583">
              <w:rPr>
                <w:rStyle w:val="Hyperlink"/>
                <w:rFonts w:hint="eastAsia"/>
                <w:noProof/>
                <w:rtl/>
                <w:lang w:bidi="fa-IR"/>
              </w:rPr>
              <w:t>دارد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2" w:history="1">
            <w:r w:rsidR="00A14792" w:rsidRPr="00E21583">
              <w:rPr>
                <w:rStyle w:val="Hyperlink"/>
                <w:noProof/>
                <w:rtl/>
                <w:lang w:bidi="fa-IR"/>
              </w:rPr>
              <w:t xml:space="preserve">374-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اجبارى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3" w:history="1">
            <w:r w:rsidR="00A14792" w:rsidRPr="00E21583">
              <w:rPr>
                <w:rStyle w:val="Hyperlink"/>
                <w:noProof/>
                <w:rtl/>
                <w:lang w:bidi="fa-IR"/>
              </w:rPr>
              <w:t xml:space="preserve">375- </w:t>
            </w:r>
            <w:r w:rsidR="00A14792" w:rsidRPr="00E21583">
              <w:rPr>
                <w:rStyle w:val="Hyperlink"/>
                <w:rFonts w:hint="eastAsia"/>
                <w:noProof/>
                <w:rtl/>
                <w:lang w:bidi="fa-IR"/>
              </w:rPr>
              <w:t>خليفه</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منزل</w:t>
            </w:r>
            <w:r w:rsidR="00A14792" w:rsidRPr="00E21583">
              <w:rPr>
                <w:rStyle w:val="Hyperlink"/>
                <w:noProof/>
                <w:rtl/>
                <w:lang w:bidi="fa-IR"/>
              </w:rPr>
              <w:t xml:space="preserve"> </w:t>
            </w:r>
            <w:r w:rsidR="00A14792" w:rsidRPr="00E21583">
              <w:rPr>
                <w:rStyle w:val="Hyperlink"/>
                <w:rFonts w:hint="eastAsia"/>
                <w:noProof/>
                <w:rtl/>
                <w:lang w:bidi="fa-IR"/>
              </w:rPr>
              <w:t>عباس</w:t>
            </w:r>
            <w:r w:rsidR="00A14792" w:rsidRPr="00E21583">
              <w:rPr>
                <w:rStyle w:val="Hyperlink"/>
                <w:noProof/>
                <w:rtl/>
                <w:lang w:bidi="fa-IR"/>
              </w:rPr>
              <w:t xml:space="preserve"> </w:t>
            </w:r>
            <w:r w:rsidR="00A14792" w:rsidRPr="00E21583">
              <w:rPr>
                <w:rStyle w:val="Hyperlink"/>
                <w:rFonts w:hint="eastAsia"/>
                <w:noProof/>
                <w:rtl/>
                <w:lang w:bidi="fa-IR"/>
              </w:rPr>
              <w:t>بن</w:t>
            </w:r>
            <w:r w:rsidR="00A14792" w:rsidRPr="00E21583">
              <w:rPr>
                <w:rStyle w:val="Hyperlink"/>
                <w:noProof/>
                <w:rtl/>
                <w:lang w:bidi="fa-IR"/>
              </w:rPr>
              <w:t xml:space="preserve"> </w:t>
            </w:r>
            <w:r w:rsidR="00A14792" w:rsidRPr="00E21583">
              <w:rPr>
                <w:rStyle w:val="Hyperlink"/>
                <w:rFonts w:hint="eastAsia"/>
                <w:noProof/>
                <w:rtl/>
                <w:lang w:bidi="fa-IR"/>
              </w:rPr>
              <w:t>عبدالمطلب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4" w:history="1">
            <w:r w:rsidR="00A14792" w:rsidRPr="00E21583">
              <w:rPr>
                <w:rStyle w:val="Hyperlink"/>
                <w:noProof/>
                <w:rtl/>
                <w:lang w:bidi="fa-IR"/>
              </w:rPr>
              <w:t xml:space="preserve">376-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رديف</w:t>
            </w:r>
            <w:r w:rsidR="00A14792" w:rsidRPr="00E21583">
              <w:rPr>
                <w:rStyle w:val="Hyperlink"/>
                <w:noProof/>
                <w:rtl/>
                <w:lang w:bidi="fa-IR"/>
              </w:rPr>
              <w:t xml:space="preserve"> </w:t>
            </w:r>
            <w:r w:rsidR="00A14792" w:rsidRPr="00E21583">
              <w:rPr>
                <w:rStyle w:val="Hyperlink"/>
                <w:rFonts w:hint="eastAsia"/>
                <w:noProof/>
                <w:rtl/>
                <w:lang w:bidi="fa-IR"/>
              </w:rPr>
              <w:t>كافرانى</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299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5" w:history="1">
            <w:r w:rsidR="00A14792" w:rsidRPr="00E21583">
              <w:rPr>
                <w:rStyle w:val="Hyperlink"/>
                <w:noProof/>
                <w:rtl/>
                <w:lang w:bidi="fa-IR"/>
              </w:rPr>
              <w:t xml:space="preserve">337- </w:t>
            </w:r>
            <w:r w:rsidR="00A14792" w:rsidRPr="00E21583">
              <w:rPr>
                <w:rStyle w:val="Hyperlink"/>
                <w:rFonts w:hint="eastAsia"/>
                <w:noProof/>
                <w:rtl/>
                <w:lang w:bidi="fa-IR"/>
              </w:rPr>
              <w:t>شوراى</w:t>
            </w:r>
            <w:r w:rsidR="00A14792" w:rsidRPr="00E21583">
              <w:rPr>
                <w:rStyle w:val="Hyperlink"/>
                <w:noProof/>
                <w:rtl/>
                <w:lang w:bidi="fa-IR"/>
              </w:rPr>
              <w:t xml:space="preserve"> </w:t>
            </w:r>
            <w:r w:rsidR="00A14792" w:rsidRPr="00E21583">
              <w:rPr>
                <w:rStyle w:val="Hyperlink"/>
                <w:rFonts w:hint="eastAsia"/>
                <w:noProof/>
                <w:rtl/>
                <w:lang w:bidi="fa-IR"/>
              </w:rPr>
              <w:t>ساختگى،</w:t>
            </w:r>
            <w:r w:rsidR="00A14792" w:rsidRPr="00E21583">
              <w:rPr>
                <w:rStyle w:val="Hyperlink"/>
                <w:noProof/>
                <w:rtl/>
                <w:lang w:bidi="fa-IR"/>
              </w:rPr>
              <w:t xml:space="preserve"> </w:t>
            </w:r>
            <w:r w:rsidR="00A14792" w:rsidRPr="00E21583">
              <w:rPr>
                <w:rStyle w:val="Hyperlink"/>
                <w:rFonts w:hint="eastAsia"/>
                <w:noProof/>
                <w:rtl/>
                <w:lang w:bidi="fa-IR"/>
              </w:rPr>
              <w:t>نقشه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شيطانى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301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6" w:history="1">
            <w:r w:rsidR="00A14792" w:rsidRPr="00E21583">
              <w:rPr>
                <w:rStyle w:val="Hyperlink"/>
                <w:noProof/>
                <w:rtl/>
                <w:lang w:bidi="fa-IR"/>
              </w:rPr>
              <w:t xml:space="preserve">378- </w:t>
            </w:r>
            <w:r w:rsidR="00A14792" w:rsidRPr="00E21583">
              <w:rPr>
                <w:rStyle w:val="Hyperlink"/>
                <w:rFonts w:hint="eastAsia"/>
                <w:noProof/>
                <w:rtl/>
                <w:lang w:bidi="fa-IR"/>
              </w:rPr>
              <w:t>خوشحالى</w:t>
            </w:r>
            <w:r w:rsidR="00A14792" w:rsidRPr="00E21583">
              <w:rPr>
                <w:rStyle w:val="Hyperlink"/>
                <w:noProof/>
                <w:rtl/>
                <w:lang w:bidi="fa-IR"/>
              </w:rPr>
              <w:t xml:space="preserve"> </w:t>
            </w:r>
            <w:r w:rsidR="00A14792" w:rsidRPr="00E21583">
              <w:rPr>
                <w:rStyle w:val="Hyperlink"/>
                <w:rFonts w:hint="eastAsia"/>
                <w:noProof/>
                <w:rtl/>
                <w:lang w:bidi="fa-IR"/>
              </w:rPr>
              <w:t>بنى</w:t>
            </w:r>
            <w:r w:rsidR="00A14792" w:rsidRPr="00E21583">
              <w:rPr>
                <w:rStyle w:val="Hyperlink"/>
                <w:noProof/>
                <w:rtl/>
                <w:lang w:bidi="fa-IR"/>
              </w:rPr>
              <w:t xml:space="preserve"> </w:t>
            </w:r>
            <w:r w:rsidR="00A14792" w:rsidRPr="00E21583">
              <w:rPr>
                <w:rStyle w:val="Hyperlink"/>
                <w:rFonts w:hint="eastAsia"/>
                <w:noProof/>
                <w:rtl/>
                <w:lang w:bidi="fa-IR"/>
              </w:rPr>
              <w:t>اميه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304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7" w:history="1">
            <w:r w:rsidR="00A14792" w:rsidRPr="00E21583">
              <w:rPr>
                <w:rStyle w:val="Hyperlink"/>
                <w:noProof/>
                <w:rtl/>
                <w:lang w:bidi="fa-IR"/>
              </w:rPr>
              <w:t xml:space="preserve">379- </w:t>
            </w:r>
            <w:r w:rsidR="00A14792" w:rsidRPr="00E21583">
              <w:rPr>
                <w:rStyle w:val="Hyperlink"/>
                <w:rFonts w:hint="eastAsia"/>
                <w:noProof/>
                <w:rtl/>
                <w:lang w:bidi="fa-IR"/>
              </w:rPr>
              <w:t>وقف</w:t>
            </w:r>
            <w:r w:rsidR="00A14792" w:rsidRPr="00E21583">
              <w:rPr>
                <w:rStyle w:val="Hyperlink"/>
                <w:noProof/>
                <w:rtl/>
                <w:lang w:bidi="fa-IR"/>
              </w:rPr>
              <w:t xml:space="preserve"> </w:t>
            </w:r>
            <w:r w:rsidR="00A14792" w:rsidRPr="00E21583">
              <w:rPr>
                <w:rStyle w:val="Hyperlink"/>
                <w:rFonts w:hint="eastAsia"/>
                <w:noProof/>
                <w:rtl/>
                <w:lang w:bidi="fa-IR"/>
              </w:rPr>
              <w:t>كردن</w:t>
            </w:r>
            <w:r w:rsidR="00A14792" w:rsidRPr="00E21583">
              <w:rPr>
                <w:rStyle w:val="Hyperlink"/>
                <w:noProof/>
                <w:rtl/>
                <w:lang w:bidi="fa-IR"/>
              </w:rPr>
              <w:t xml:space="preserve"> </w:t>
            </w:r>
            <w:r w:rsidR="00A14792" w:rsidRPr="00E21583">
              <w:rPr>
                <w:rStyle w:val="Hyperlink"/>
                <w:rFonts w:hint="eastAsia"/>
                <w:noProof/>
                <w:rtl/>
                <w:lang w:bidi="fa-IR"/>
              </w:rPr>
              <w:t>چاه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8" w:history="1">
            <w:r w:rsidR="00A14792" w:rsidRPr="00E21583">
              <w:rPr>
                <w:rStyle w:val="Hyperlink"/>
                <w:noProof/>
                <w:rtl/>
                <w:lang w:bidi="fa-IR"/>
              </w:rPr>
              <w:t xml:space="preserve">380- </w:t>
            </w:r>
            <w:r w:rsidR="00A14792" w:rsidRPr="00E21583">
              <w:rPr>
                <w:rStyle w:val="Hyperlink"/>
                <w:rFonts w:hint="eastAsia"/>
                <w:noProof/>
                <w:rtl/>
                <w:lang w:bidi="fa-IR"/>
              </w:rPr>
              <w:t>سلام</w:t>
            </w:r>
            <w:r w:rsidR="00A14792" w:rsidRPr="00E21583">
              <w:rPr>
                <w:rStyle w:val="Hyperlink"/>
                <w:noProof/>
                <w:rtl/>
                <w:lang w:bidi="fa-IR"/>
              </w:rPr>
              <w:t xml:space="preserve"> </w:t>
            </w:r>
            <w:r w:rsidR="00A14792" w:rsidRPr="00E21583">
              <w:rPr>
                <w:rStyle w:val="Hyperlink"/>
                <w:rFonts w:hint="eastAsia"/>
                <w:noProof/>
                <w:rtl/>
                <w:lang w:bidi="fa-IR"/>
              </w:rPr>
              <w:t>جبرئيل</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همراهان</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59" w:history="1">
            <w:r w:rsidR="00A14792" w:rsidRPr="00E21583">
              <w:rPr>
                <w:rStyle w:val="Hyperlink"/>
                <w:noProof/>
                <w:rtl/>
                <w:lang w:bidi="fa-IR"/>
              </w:rPr>
              <w:t xml:space="preserve">381- </w:t>
            </w:r>
            <w:r w:rsidR="00A14792" w:rsidRPr="00E21583">
              <w:rPr>
                <w:rStyle w:val="Hyperlink"/>
                <w:rFonts w:hint="eastAsia"/>
                <w:noProof/>
                <w:rtl/>
                <w:lang w:bidi="fa-IR"/>
              </w:rPr>
              <w:t>شخصيت</w:t>
            </w:r>
            <w:r w:rsidR="00A14792" w:rsidRPr="00E21583">
              <w:rPr>
                <w:rStyle w:val="Hyperlink"/>
                <w:noProof/>
                <w:rtl/>
                <w:lang w:bidi="fa-IR"/>
              </w:rPr>
              <w:t xml:space="preserve"> </w:t>
            </w:r>
            <w:r w:rsidR="00A14792" w:rsidRPr="00E21583">
              <w:rPr>
                <w:rStyle w:val="Hyperlink"/>
                <w:rFonts w:hint="eastAsia"/>
                <w:noProof/>
                <w:rtl/>
                <w:lang w:bidi="fa-IR"/>
              </w:rPr>
              <w:t>مستقل</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مستحكم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306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0" w:history="1">
            <w:r w:rsidR="00A14792" w:rsidRPr="00E21583">
              <w:rPr>
                <w:rStyle w:val="Hyperlink"/>
                <w:noProof/>
                <w:rtl/>
                <w:lang w:bidi="fa-IR"/>
              </w:rPr>
              <w:t xml:space="preserve">382- </w:t>
            </w:r>
            <w:r w:rsidR="00A14792" w:rsidRPr="00E21583">
              <w:rPr>
                <w:rStyle w:val="Hyperlink"/>
                <w:rFonts w:hint="eastAsia"/>
                <w:noProof/>
                <w:rtl/>
                <w:lang w:bidi="fa-IR"/>
              </w:rPr>
              <w:t>شفاعت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عمار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1" w:history="1">
            <w:r w:rsidR="00A14792" w:rsidRPr="00E21583">
              <w:rPr>
                <w:rStyle w:val="Hyperlink"/>
                <w:noProof/>
                <w:rtl/>
                <w:lang w:bidi="fa-IR"/>
              </w:rPr>
              <w:t xml:space="preserve">383- </w:t>
            </w:r>
            <w:r w:rsidR="00A14792" w:rsidRPr="00E21583">
              <w:rPr>
                <w:rStyle w:val="Hyperlink"/>
                <w:rFonts w:hint="eastAsia"/>
                <w:noProof/>
                <w:rtl/>
                <w:lang w:bidi="fa-IR"/>
              </w:rPr>
              <w:t>خانه</w:t>
            </w:r>
            <w:r w:rsidR="00A14792" w:rsidRPr="00E21583">
              <w:rPr>
                <w:rStyle w:val="Hyperlink"/>
                <w:noProof/>
                <w:rtl/>
                <w:lang w:bidi="fa-IR"/>
              </w:rPr>
              <w:t xml:space="preserve"> </w:t>
            </w:r>
            <w:r w:rsidR="00A14792" w:rsidRPr="00E21583">
              <w:rPr>
                <w:rStyle w:val="Hyperlink"/>
                <w:rFonts w:hint="eastAsia"/>
                <w:noProof/>
                <w:rtl/>
                <w:lang w:bidi="fa-IR"/>
              </w:rPr>
              <w:t>نشين</w:t>
            </w:r>
            <w:r w:rsidR="00A14792" w:rsidRPr="00E21583">
              <w:rPr>
                <w:rStyle w:val="Hyperlink"/>
                <w:noProof/>
                <w:rtl/>
                <w:lang w:bidi="fa-IR"/>
              </w:rPr>
              <w:t xml:space="preserve"> </w:t>
            </w:r>
            <w:r w:rsidR="00A14792" w:rsidRPr="00E21583">
              <w:rPr>
                <w:rStyle w:val="Hyperlink"/>
                <w:rFonts w:hint="eastAsia"/>
                <w:noProof/>
                <w:rtl/>
                <w:lang w:bidi="fa-IR"/>
              </w:rPr>
              <w:t>مظلوم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309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2" w:history="1">
            <w:r w:rsidR="00A14792" w:rsidRPr="00E21583">
              <w:rPr>
                <w:rStyle w:val="Hyperlink"/>
                <w:noProof/>
                <w:rtl/>
                <w:lang w:bidi="fa-IR"/>
              </w:rPr>
              <w:t xml:space="preserve">384- </w:t>
            </w:r>
            <w:r w:rsidR="00A14792" w:rsidRPr="00E21583">
              <w:rPr>
                <w:rStyle w:val="Hyperlink"/>
                <w:rFonts w:hint="eastAsia"/>
                <w:noProof/>
                <w:rtl/>
                <w:lang w:bidi="fa-IR"/>
              </w:rPr>
              <w:t>سردارى</w:t>
            </w:r>
            <w:r w:rsidR="00A14792" w:rsidRPr="00E21583">
              <w:rPr>
                <w:rStyle w:val="Hyperlink"/>
                <w:noProof/>
                <w:rtl/>
                <w:lang w:bidi="fa-IR"/>
              </w:rPr>
              <w:t xml:space="preserve"> </w:t>
            </w:r>
            <w:r w:rsidR="00A14792" w:rsidRPr="00E21583">
              <w:rPr>
                <w:rStyle w:val="Hyperlink"/>
                <w:rFonts w:hint="eastAsia"/>
                <w:noProof/>
                <w:rtl/>
                <w:lang w:bidi="fa-IR"/>
              </w:rPr>
              <w:t>لايق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3" w:history="1">
            <w:r w:rsidR="00A14792" w:rsidRPr="00E21583">
              <w:rPr>
                <w:rStyle w:val="Hyperlink"/>
                <w:noProof/>
                <w:rtl/>
                <w:lang w:bidi="fa-IR"/>
              </w:rPr>
              <w:t xml:space="preserve">385- </w:t>
            </w:r>
            <w:r w:rsidR="00A14792" w:rsidRPr="00E21583">
              <w:rPr>
                <w:rStyle w:val="Hyperlink"/>
                <w:rFonts w:hint="eastAsia"/>
                <w:noProof/>
                <w:rtl/>
                <w:lang w:bidi="fa-IR"/>
              </w:rPr>
              <w:t>كوتاه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گويا</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4" w:history="1">
            <w:r w:rsidR="00A14792" w:rsidRPr="00E21583">
              <w:rPr>
                <w:rStyle w:val="Hyperlink"/>
                <w:noProof/>
                <w:rtl/>
                <w:lang w:bidi="fa-IR"/>
              </w:rPr>
              <w:t xml:space="preserve">386- </w:t>
            </w:r>
            <w:r w:rsidR="00A14792" w:rsidRPr="00E21583">
              <w:rPr>
                <w:rStyle w:val="Hyperlink"/>
                <w:rFonts w:hint="eastAsia"/>
                <w:noProof/>
                <w:rtl/>
                <w:lang w:bidi="fa-IR"/>
              </w:rPr>
              <w:t>تجارت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بازرگانى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5" w:history="1">
            <w:r w:rsidR="00A14792" w:rsidRPr="00E21583">
              <w:rPr>
                <w:rStyle w:val="Hyperlink"/>
                <w:noProof/>
                <w:rtl/>
                <w:lang w:bidi="fa-IR"/>
              </w:rPr>
              <w:t xml:space="preserve">387- </w:t>
            </w:r>
            <w:r w:rsidR="00A14792" w:rsidRPr="00E21583">
              <w:rPr>
                <w:rStyle w:val="Hyperlink"/>
                <w:rFonts w:hint="eastAsia"/>
                <w:noProof/>
                <w:rtl/>
                <w:lang w:bidi="fa-IR"/>
              </w:rPr>
              <w:t>تعيين</w:t>
            </w:r>
            <w:r w:rsidR="00A14792" w:rsidRPr="00E21583">
              <w:rPr>
                <w:rStyle w:val="Hyperlink"/>
                <w:noProof/>
                <w:rtl/>
                <w:lang w:bidi="fa-IR"/>
              </w:rPr>
              <w:t xml:space="preserve"> </w:t>
            </w:r>
            <w:r w:rsidR="00A14792" w:rsidRPr="00E21583">
              <w:rPr>
                <w:rStyle w:val="Hyperlink"/>
                <w:rFonts w:hint="eastAsia"/>
                <w:noProof/>
                <w:rtl/>
                <w:lang w:bidi="fa-IR"/>
              </w:rPr>
              <w:t>مبداء</w:t>
            </w:r>
            <w:r w:rsidR="00A14792" w:rsidRPr="00E21583">
              <w:rPr>
                <w:rStyle w:val="Hyperlink"/>
                <w:noProof/>
                <w:rtl/>
                <w:lang w:bidi="fa-IR"/>
              </w:rPr>
              <w:t xml:space="preserve"> </w:t>
            </w:r>
            <w:r w:rsidR="00A14792" w:rsidRPr="00E21583">
              <w:rPr>
                <w:rStyle w:val="Hyperlink"/>
                <w:rFonts w:hint="eastAsia"/>
                <w:noProof/>
                <w:rtl/>
                <w:lang w:bidi="fa-IR"/>
              </w:rPr>
              <w:t>سال</w:t>
            </w:r>
            <w:r w:rsidR="00A14792" w:rsidRPr="00E21583">
              <w:rPr>
                <w:rStyle w:val="Hyperlink"/>
                <w:noProof/>
                <w:rtl/>
                <w:lang w:bidi="fa-IR"/>
              </w:rPr>
              <w:t xml:space="preserve"> </w:t>
            </w:r>
            <w:r w:rsidR="00A14792" w:rsidRPr="00E21583">
              <w:rPr>
                <w:rStyle w:val="Hyperlink"/>
                <w:rFonts w:hint="eastAsia"/>
                <w:noProof/>
                <w:rtl/>
                <w:lang w:bidi="fa-IR"/>
              </w:rPr>
              <w:t>هجرى</w:t>
            </w:r>
            <w:r w:rsidR="00A14792" w:rsidRPr="00E21583">
              <w:rPr>
                <w:rStyle w:val="Hyperlink"/>
                <w:noProof/>
                <w:rtl/>
                <w:lang w:bidi="fa-IR"/>
              </w:rPr>
              <w:t xml:space="preserve"> </w:t>
            </w:r>
            <w:r w:rsidR="00A14792" w:rsidRPr="00E21583">
              <w:rPr>
                <w:rStyle w:val="Hyperlink"/>
                <w:rFonts w:hint="eastAsia"/>
                <w:noProof/>
                <w:rtl/>
                <w:lang w:bidi="fa-IR"/>
              </w:rPr>
              <w:t>قمرى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6" w:history="1">
            <w:r w:rsidR="00A14792" w:rsidRPr="00E21583">
              <w:rPr>
                <w:rStyle w:val="Hyperlink"/>
                <w:noProof/>
                <w:rtl/>
                <w:lang w:bidi="fa-IR"/>
              </w:rPr>
              <w:t xml:space="preserve">388- </w:t>
            </w:r>
            <w:r w:rsidR="00A14792" w:rsidRPr="00E21583">
              <w:rPr>
                <w:rStyle w:val="Hyperlink"/>
                <w:rFonts w:hint="eastAsia"/>
                <w:noProof/>
                <w:rtl/>
                <w:lang w:bidi="fa-IR"/>
              </w:rPr>
              <w:t>عالمترين</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7" w:history="1">
            <w:r w:rsidR="00A14792" w:rsidRPr="00E21583">
              <w:rPr>
                <w:rStyle w:val="Hyperlink"/>
                <w:noProof/>
                <w:rtl/>
                <w:lang w:bidi="fa-IR"/>
              </w:rPr>
              <w:t xml:space="preserve">389- </w:t>
            </w:r>
            <w:r w:rsidR="00A14792" w:rsidRPr="00E21583">
              <w:rPr>
                <w:rStyle w:val="Hyperlink"/>
                <w:rFonts w:hint="eastAsia"/>
                <w:noProof/>
                <w:rtl/>
                <w:lang w:bidi="fa-IR"/>
              </w:rPr>
              <w:t>شعر</w:t>
            </w:r>
            <w:r w:rsidR="00A14792" w:rsidRPr="00E21583">
              <w:rPr>
                <w:rStyle w:val="Hyperlink"/>
                <w:noProof/>
                <w:rtl/>
                <w:lang w:bidi="fa-IR"/>
              </w:rPr>
              <w:t xml:space="preserve"> </w:t>
            </w:r>
            <w:r w:rsidR="00A14792" w:rsidRPr="00E21583">
              <w:rPr>
                <w:rStyle w:val="Hyperlink"/>
                <w:rFonts w:hint="eastAsia"/>
                <w:noProof/>
                <w:rtl/>
                <w:lang w:bidi="fa-IR"/>
              </w:rPr>
              <w:t>وداع</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8" w:history="1">
            <w:r w:rsidR="00A14792" w:rsidRPr="00E21583">
              <w:rPr>
                <w:rStyle w:val="Hyperlink"/>
                <w:noProof/>
                <w:rtl/>
                <w:lang w:bidi="fa-IR"/>
              </w:rPr>
              <w:t xml:space="preserve">390- </w:t>
            </w:r>
            <w:r w:rsidR="00A14792" w:rsidRPr="00E21583">
              <w:rPr>
                <w:rStyle w:val="Hyperlink"/>
                <w:rFonts w:hint="eastAsia"/>
                <w:noProof/>
                <w:rtl/>
                <w:lang w:bidi="fa-IR"/>
              </w:rPr>
              <w:t>گردآورنده</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sidRPr="00E21583">
              <w:rPr>
                <w:rStyle w:val="Hyperlink"/>
                <w:noProof/>
                <w:rtl/>
                <w:lang w:bidi="fa-IR"/>
              </w:rPr>
              <w:t xml:space="preserve"> </w:t>
            </w:r>
            <w:r w:rsidR="00A14792" w:rsidRPr="00E21583">
              <w:rPr>
                <w:rStyle w:val="Hyperlink"/>
                <w:rFonts w:hint="eastAsia"/>
                <w:noProof/>
                <w:rtl/>
                <w:lang w:bidi="fa-IR"/>
              </w:rPr>
              <w:t>كريم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69" w:history="1">
            <w:r w:rsidR="00A14792" w:rsidRPr="00E21583">
              <w:rPr>
                <w:rStyle w:val="Hyperlink"/>
                <w:noProof/>
                <w:rtl/>
                <w:lang w:bidi="fa-IR"/>
              </w:rPr>
              <w:t xml:space="preserve">391- </w:t>
            </w:r>
            <w:r w:rsidR="00A14792" w:rsidRPr="00E21583">
              <w:rPr>
                <w:rStyle w:val="Hyperlink"/>
                <w:rFonts w:hint="eastAsia"/>
                <w:noProof/>
                <w:rtl/>
                <w:lang w:bidi="fa-IR"/>
              </w:rPr>
              <w:t>شروع</w:t>
            </w:r>
            <w:r w:rsidR="00A14792" w:rsidRPr="00E21583">
              <w:rPr>
                <w:rStyle w:val="Hyperlink"/>
                <w:noProof/>
                <w:rtl/>
                <w:lang w:bidi="fa-IR"/>
              </w:rPr>
              <w:t xml:space="preserve"> </w:t>
            </w:r>
            <w:r w:rsidR="00A14792" w:rsidRPr="00E21583">
              <w:rPr>
                <w:rStyle w:val="Hyperlink"/>
                <w:rFonts w:hint="eastAsia"/>
                <w:noProof/>
                <w:rtl/>
                <w:lang w:bidi="fa-IR"/>
              </w:rPr>
              <w:t>خانه</w:t>
            </w:r>
            <w:r w:rsidR="00A14792" w:rsidRPr="00E21583">
              <w:rPr>
                <w:rStyle w:val="Hyperlink"/>
                <w:noProof/>
                <w:rtl/>
                <w:lang w:bidi="fa-IR"/>
              </w:rPr>
              <w:t xml:space="preserve"> </w:t>
            </w:r>
            <w:r w:rsidR="00A14792" w:rsidRPr="00E21583">
              <w:rPr>
                <w:rStyle w:val="Hyperlink"/>
                <w:rFonts w:hint="eastAsia"/>
                <w:noProof/>
                <w:rtl/>
                <w:lang w:bidi="fa-IR"/>
              </w:rPr>
              <w:t>نشينى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0" w:history="1">
            <w:r w:rsidR="00A14792" w:rsidRPr="00E21583">
              <w:rPr>
                <w:rStyle w:val="Hyperlink"/>
                <w:noProof/>
                <w:rtl/>
                <w:lang w:bidi="fa-IR"/>
              </w:rPr>
              <w:t xml:space="preserve">392- </w:t>
            </w:r>
            <w:r w:rsidR="00A14792" w:rsidRPr="00E21583">
              <w:rPr>
                <w:rStyle w:val="Hyperlink"/>
                <w:rFonts w:hint="eastAsia"/>
                <w:noProof/>
                <w:rtl/>
                <w:lang w:bidi="fa-IR"/>
              </w:rPr>
              <w:t>حجر</w:t>
            </w:r>
            <w:r w:rsidR="00A14792" w:rsidRPr="00E21583">
              <w:rPr>
                <w:rStyle w:val="Hyperlink"/>
                <w:noProof/>
                <w:rtl/>
                <w:lang w:bidi="fa-IR"/>
              </w:rPr>
              <w:t xml:space="preserve"> </w:t>
            </w:r>
            <w:r w:rsidR="00A14792" w:rsidRPr="00E21583">
              <w:rPr>
                <w:rStyle w:val="Hyperlink"/>
                <w:rFonts w:hint="eastAsia"/>
                <w:noProof/>
                <w:rtl/>
                <w:lang w:bidi="fa-IR"/>
              </w:rPr>
              <w:t>الاسود</w:t>
            </w:r>
            <w:r w:rsidR="00A14792" w:rsidRPr="00E21583">
              <w:rPr>
                <w:rStyle w:val="Hyperlink"/>
                <w:noProof/>
                <w:rtl/>
                <w:lang w:bidi="fa-IR"/>
              </w:rPr>
              <w:t xml:space="preserve"> </w:t>
            </w:r>
            <w:r w:rsidR="00A14792" w:rsidRPr="00E21583">
              <w:rPr>
                <w:rStyle w:val="Hyperlink"/>
                <w:rFonts w:hint="eastAsia"/>
                <w:noProof/>
                <w:rtl/>
                <w:lang w:bidi="fa-IR"/>
              </w:rPr>
              <w:t>گواهى</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دهد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1" w:history="1">
            <w:r w:rsidR="00A14792" w:rsidRPr="00E21583">
              <w:rPr>
                <w:rStyle w:val="Hyperlink"/>
                <w:noProof/>
                <w:rtl/>
                <w:lang w:bidi="fa-IR"/>
              </w:rPr>
              <w:t xml:space="preserve">393- </w:t>
            </w:r>
            <w:r w:rsidR="00A14792" w:rsidRPr="00E21583">
              <w:rPr>
                <w:rStyle w:val="Hyperlink"/>
                <w:rFonts w:hint="eastAsia"/>
                <w:noProof/>
                <w:rtl/>
                <w:lang w:bidi="fa-IR"/>
              </w:rPr>
              <w:t>تدابير</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توسعه</w:t>
            </w:r>
            <w:r w:rsidR="00A14792" w:rsidRPr="00E21583">
              <w:rPr>
                <w:rStyle w:val="Hyperlink"/>
                <w:noProof/>
                <w:rtl/>
                <w:lang w:bidi="fa-IR"/>
              </w:rPr>
              <w:t xml:space="preserve"> </w:t>
            </w:r>
            <w:r w:rsidR="00A14792" w:rsidRPr="00E21583">
              <w:rPr>
                <w:rStyle w:val="Hyperlink"/>
                <w:rFonts w:hint="eastAsia"/>
                <w:noProof/>
                <w:rtl/>
                <w:lang w:bidi="fa-IR"/>
              </w:rPr>
              <w:t>كشاورزى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2" w:history="1">
            <w:r w:rsidR="00A14792" w:rsidRPr="00E21583">
              <w:rPr>
                <w:rStyle w:val="Hyperlink"/>
                <w:noProof/>
                <w:rtl/>
                <w:lang w:bidi="fa-IR"/>
              </w:rPr>
              <w:t xml:space="preserve">394-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كنار</w:t>
            </w:r>
            <w:r w:rsidR="00A14792" w:rsidRPr="00E21583">
              <w:rPr>
                <w:rStyle w:val="Hyperlink"/>
                <w:noProof/>
                <w:rtl/>
                <w:lang w:bidi="fa-IR"/>
              </w:rPr>
              <w:t xml:space="preserve"> </w:t>
            </w:r>
            <w:r w:rsidR="00A14792" w:rsidRPr="00E21583">
              <w:rPr>
                <w:rStyle w:val="Hyperlink"/>
                <w:rFonts w:hint="eastAsia"/>
                <w:noProof/>
                <w:rtl/>
                <w:lang w:bidi="fa-IR"/>
              </w:rPr>
              <w:t>سلمان</w:t>
            </w:r>
            <w:r w:rsidR="00A14792" w:rsidRPr="00E21583">
              <w:rPr>
                <w:rStyle w:val="Hyperlink"/>
                <w:noProof/>
                <w:rtl/>
                <w:lang w:bidi="fa-IR"/>
              </w:rPr>
              <w:t xml:space="preserve"> </w:t>
            </w:r>
            <w:r w:rsidR="00A14792" w:rsidRPr="00E21583">
              <w:rPr>
                <w:rStyle w:val="Hyperlink"/>
                <w:rFonts w:hint="eastAsia"/>
                <w:noProof/>
                <w:rtl/>
                <w:lang w:bidi="fa-IR"/>
              </w:rPr>
              <w:t>فارسى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3" w:history="1">
            <w:r w:rsidR="00A14792" w:rsidRPr="00E21583">
              <w:rPr>
                <w:rStyle w:val="Hyperlink"/>
                <w:noProof/>
                <w:rtl/>
                <w:lang w:bidi="fa-IR"/>
              </w:rPr>
              <w:t xml:space="preserve">395- </w:t>
            </w:r>
            <w:r w:rsidR="00A14792" w:rsidRPr="00E21583">
              <w:rPr>
                <w:rStyle w:val="Hyperlink"/>
                <w:rFonts w:hint="eastAsia"/>
                <w:noProof/>
                <w:rtl/>
                <w:lang w:bidi="fa-IR"/>
              </w:rPr>
              <w:t>اتمام</w:t>
            </w:r>
            <w:r w:rsidR="00A14792" w:rsidRPr="00E21583">
              <w:rPr>
                <w:rStyle w:val="Hyperlink"/>
                <w:noProof/>
                <w:rtl/>
                <w:lang w:bidi="fa-IR"/>
              </w:rPr>
              <w:t xml:space="preserve"> </w:t>
            </w:r>
            <w:r w:rsidR="00A14792" w:rsidRPr="00E21583">
              <w:rPr>
                <w:rStyle w:val="Hyperlink"/>
                <w:rFonts w:hint="eastAsia"/>
                <w:noProof/>
                <w:rtl/>
                <w:lang w:bidi="fa-IR"/>
              </w:rPr>
              <w:t>حجت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ابوبكر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4" w:history="1">
            <w:r w:rsidR="00A14792" w:rsidRPr="00E21583">
              <w:rPr>
                <w:rStyle w:val="Hyperlink"/>
                <w:noProof/>
                <w:rtl/>
                <w:lang w:bidi="fa-IR"/>
              </w:rPr>
              <w:t xml:space="preserve">396- </w:t>
            </w:r>
            <w:r w:rsidR="00A14792" w:rsidRPr="00E21583">
              <w:rPr>
                <w:rStyle w:val="Hyperlink"/>
                <w:rFonts w:hint="eastAsia"/>
                <w:noProof/>
                <w:rtl/>
                <w:lang w:bidi="fa-IR"/>
              </w:rPr>
              <w:t>پاك</w:t>
            </w:r>
            <w:r w:rsidR="00A14792" w:rsidRPr="00E21583">
              <w:rPr>
                <w:rStyle w:val="Hyperlink"/>
                <w:noProof/>
                <w:rtl/>
                <w:lang w:bidi="fa-IR"/>
              </w:rPr>
              <w:t xml:space="preserve"> </w:t>
            </w:r>
            <w:r w:rsidR="00A14792" w:rsidRPr="00E21583">
              <w:rPr>
                <w:rStyle w:val="Hyperlink"/>
                <w:rFonts w:hint="eastAsia"/>
                <w:noProof/>
                <w:rtl/>
                <w:lang w:bidi="fa-IR"/>
              </w:rPr>
              <w:t>طينتى</w:t>
            </w:r>
            <w:r w:rsidR="00A14792" w:rsidRPr="00E21583">
              <w:rPr>
                <w:rStyle w:val="Hyperlink"/>
                <w:noProof/>
                <w:rtl/>
                <w:lang w:bidi="fa-IR"/>
              </w:rPr>
              <w:t xml:space="preserve"> </w:t>
            </w:r>
            <w:r w:rsidR="00A14792" w:rsidRPr="00E21583">
              <w:rPr>
                <w:rStyle w:val="Hyperlink"/>
                <w:rFonts w:hint="eastAsia"/>
                <w:noProof/>
                <w:rtl/>
                <w:lang w:bidi="fa-IR"/>
              </w:rPr>
              <w:t>ارادتمند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5" w:history="1">
            <w:r w:rsidR="00A14792" w:rsidRPr="00E21583">
              <w:rPr>
                <w:rStyle w:val="Hyperlink"/>
                <w:noProof/>
                <w:rtl/>
                <w:lang w:bidi="fa-IR"/>
              </w:rPr>
              <w:t xml:space="preserve">397- </w:t>
            </w:r>
            <w:r w:rsidR="00A14792" w:rsidRPr="00E21583">
              <w:rPr>
                <w:rStyle w:val="Hyperlink"/>
                <w:rFonts w:hint="eastAsia"/>
                <w:noProof/>
                <w:rtl/>
                <w:lang w:bidi="fa-IR"/>
              </w:rPr>
              <w:t>غصب</w:t>
            </w:r>
            <w:r w:rsidR="00A14792" w:rsidRPr="00E21583">
              <w:rPr>
                <w:rStyle w:val="Hyperlink"/>
                <w:noProof/>
                <w:rtl/>
                <w:lang w:bidi="fa-IR"/>
              </w:rPr>
              <w:t xml:space="preserve"> </w:t>
            </w:r>
            <w:r w:rsidR="00A14792" w:rsidRPr="00E21583">
              <w:rPr>
                <w:rStyle w:val="Hyperlink"/>
                <w:rFonts w:hint="eastAsia"/>
                <w:noProof/>
                <w:rtl/>
                <w:lang w:bidi="fa-IR"/>
              </w:rPr>
              <w:t>خلافت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مظلوميت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6" w:history="1">
            <w:r w:rsidR="00A14792" w:rsidRPr="00E21583">
              <w:rPr>
                <w:rStyle w:val="Hyperlink"/>
                <w:noProof/>
                <w:rtl/>
                <w:lang w:bidi="fa-IR"/>
              </w:rPr>
              <w:t xml:space="preserve">398-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امتحانات</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گويد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7" w:history="1">
            <w:r w:rsidR="00A14792" w:rsidRPr="00E21583">
              <w:rPr>
                <w:rStyle w:val="Hyperlink"/>
                <w:noProof/>
                <w:rtl/>
                <w:lang w:bidi="fa-IR"/>
              </w:rPr>
              <w:t xml:space="preserve">339- </w:t>
            </w:r>
            <w:r w:rsidR="00A14792" w:rsidRPr="00E21583">
              <w:rPr>
                <w:rStyle w:val="Hyperlink"/>
                <w:rFonts w:hint="eastAsia"/>
                <w:noProof/>
                <w:rtl/>
                <w:lang w:bidi="fa-IR"/>
              </w:rPr>
              <w:t>فريادرس</w:t>
            </w:r>
            <w:r w:rsidR="00A14792" w:rsidRPr="00E21583">
              <w:rPr>
                <w:rStyle w:val="Hyperlink"/>
                <w:noProof/>
                <w:rtl/>
                <w:lang w:bidi="fa-IR"/>
              </w:rPr>
              <w:t xml:space="preserve"> </w:t>
            </w:r>
            <w:r w:rsidR="00A14792" w:rsidRPr="00E21583">
              <w:rPr>
                <w:rStyle w:val="Hyperlink"/>
                <w:rFonts w:hint="eastAsia"/>
                <w:noProof/>
                <w:rtl/>
                <w:lang w:bidi="fa-IR"/>
              </w:rPr>
              <w:t>يتيمان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8" w:history="1">
            <w:r w:rsidR="00A14792" w:rsidRPr="00E21583">
              <w:rPr>
                <w:rStyle w:val="Hyperlink"/>
                <w:noProof/>
                <w:rtl/>
                <w:lang w:bidi="fa-IR"/>
              </w:rPr>
              <w:t xml:space="preserve">400- </w:t>
            </w:r>
            <w:r w:rsidR="00A14792" w:rsidRPr="00E21583">
              <w:rPr>
                <w:rStyle w:val="Hyperlink"/>
                <w:rFonts w:hint="eastAsia"/>
                <w:noProof/>
                <w:rtl/>
                <w:lang w:bidi="fa-IR"/>
              </w:rPr>
              <w:t>قاتل</w:t>
            </w:r>
            <w:r w:rsidR="00A14792" w:rsidRPr="00E21583">
              <w:rPr>
                <w:rStyle w:val="Hyperlink"/>
                <w:noProof/>
                <w:rtl/>
                <w:lang w:bidi="fa-IR"/>
              </w:rPr>
              <w:t xml:space="preserve"> </w:t>
            </w:r>
            <w:r w:rsidR="00A14792" w:rsidRPr="00E21583">
              <w:rPr>
                <w:rStyle w:val="Hyperlink"/>
                <w:rFonts w:hint="eastAsia"/>
                <w:noProof/>
                <w:rtl/>
                <w:lang w:bidi="fa-IR"/>
              </w:rPr>
              <w:t>ظاهرى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79" w:history="1">
            <w:r w:rsidR="00A14792" w:rsidRPr="00E21583">
              <w:rPr>
                <w:rStyle w:val="Hyperlink"/>
                <w:noProof/>
                <w:rtl/>
                <w:lang w:bidi="fa-IR"/>
              </w:rPr>
              <w:t xml:space="preserve">401- </w:t>
            </w:r>
            <w:r w:rsidR="00A14792" w:rsidRPr="00E21583">
              <w:rPr>
                <w:rStyle w:val="Hyperlink"/>
                <w:rFonts w:hint="eastAsia"/>
                <w:noProof/>
                <w:rtl/>
                <w:lang w:bidi="fa-IR"/>
              </w:rPr>
              <w:t>قضاوت</w:t>
            </w:r>
            <w:r w:rsidR="00A14792" w:rsidRPr="00E21583">
              <w:rPr>
                <w:rStyle w:val="Hyperlink"/>
                <w:noProof/>
                <w:rtl/>
                <w:lang w:bidi="fa-IR"/>
              </w:rPr>
              <w:t xml:space="preserve"> </w:t>
            </w:r>
            <w:r w:rsidR="00A14792" w:rsidRPr="00E21583">
              <w:rPr>
                <w:rStyle w:val="Hyperlink"/>
                <w:rFonts w:hint="eastAsia"/>
                <w:noProof/>
                <w:rtl/>
                <w:lang w:bidi="fa-IR"/>
              </w:rPr>
              <w:t>خليفه</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0" w:history="1">
            <w:r w:rsidR="00A14792" w:rsidRPr="00E21583">
              <w:rPr>
                <w:rStyle w:val="Hyperlink"/>
                <w:noProof/>
                <w:rtl/>
                <w:lang w:bidi="fa-IR"/>
              </w:rPr>
              <w:t xml:space="preserve">402- </w:t>
            </w:r>
            <w:r w:rsidR="00A14792" w:rsidRPr="00E21583">
              <w:rPr>
                <w:rStyle w:val="Hyperlink"/>
                <w:rFonts w:hint="eastAsia"/>
                <w:noProof/>
                <w:rtl/>
                <w:lang w:bidi="fa-IR"/>
              </w:rPr>
              <w:t>شش</w:t>
            </w:r>
            <w:r w:rsidR="00A14792" w:rsidRPr="00E21583">
              <w:rPr>
                <w:rStyle w:val="Hyperlink"/>
                <w:noProof/>
                <w:rtl/>
                <w:lang w:bidi="fa-IR"/>
              </w:rPr>
              <w:t xml:space="preserve"> </w:t>
            </w:r>
            <w:r w:rsidR="00A14792" w:rsidRPr="00E21583">
              <w:rPr>
                <w:rStyle w:val="Hyperlink"/>
                <w:rFonts w:hint="eastAsia"/>
                <w:noProof/>
                <w:rtl/>
                <w:lang w:bidi="fa-IR"/>
              </w:rPr>
              <w:t>زناكار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1" w:history="1">
            <w:r w:rsidR="00A14792" w:rsidRPr="00E21583">
              <w:rPr>
                <w:rStyle w:val="Hyperlink"/>
                <w:noProof/>
                <w:rtl/>
                <w:lang w:bidi="fa-IR"/>
              </w:rPr>
              <w:t xml:space="preserve">403-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چاره</w:t>
            </w:r>
            <w:r w:rsidR="00A14792" w:rsidRPr="00E21583">
              <w:rPr>
                <w:rStyle w:val="Hyperlink"/>
                <w:noProof/>
                <w:rtl/>
                <w:lang w:bidi="fa-IR"/>
              </w:rPr>
              <w:t xml:space="preserve"> </w:t>
            </w:r>
            <w:r w:rsidR="00A14792" w:rsidRPr="00E21583">
              <w:rPr>
                <w:rStyle w:val="Hyperlink"/>
                <w:rFonts w:hint="eastAsia"/>
                <w:noProof/>
                <w:rtl/>
                <w:lang w:bidi="fa-IR"/>
              </w:rPr>
              <w:t>كار</w:t>
            </w:r>
            <w:r w:rsidR="00A14792" w:rsidRPr="00E21583">
              <w:rPr>
                <w:rStyle w:val="Hyperlink"/>
                <w:noProof/>
                <w:rtl/>
                <w:lang w:bidi="fa-IR"/>
              </w:rPr>
              <w:t xml:space="preserve"> </w:t>
            </w:r>
            <w:r w:rsidR="00A14792" w:rsidRPr="00E21583">
              <w:rPr>
                <w:rStyle w:val="Hyperlink"/>
                <w:rFonts w:hint="eastAsia"/>
                <w:noProof/>
                <w:rtl/>
                <w:lang w:bidi="fa-IR"/>
              </w:rPr>
              <w:t>چيست؟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329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2" w:history="1">
            <w:r w:rsidR="00A14792" w:rsidRPr="00E21583">
              <w:rPr>
                <w:rStyle w:val="Hyperlink"/>
                <w:noProof/>
                <w:rtl/>
                <w:lang w:bidi="fa-IR"/>
              </w:rPr>
              <w:t xml:space="preserve">404- </w:t>
            </w:r>
            <w:r w:rsidR="00A14792" w:rsidRPr="00E21583">
              <w:rPr>
                <w:rStyle w:val="Hyperlink"/>
                <w:rFonts w:hint="eastAsia"/>
                <w:noProof/>
                <w:rtl/>
                <w:lang w:bidi="fa-IR"/>
              </w:rPr>
              <w:t>مير</w:t>
            </w:r>
            <w:r w:rsidR="00A14792" w:rsidRPr="00E21583">
              <w:rPr>
                <w:rStyle w:val="Hyperlink"/>
                <w:noProof/>
                <w:rtl/>
                <w:lang w:bidi="fa-IR"/>
              </w:rPr>
              <w:t xml:space="preserve"> </w:t>
            </w:r>
            <w:r w:rsidR="00A14792" w:rsidRPr="00E21583">
              <w:rPr>
                <w:rStyle w:val="Hyperlink"/>
                <w:rFonts w:hint="eastAsia"/>
                <w:noProof/>
                <w:rtl/>
                <w:lang w:bidi="fa-IR"/>
              </w:rPr>
              <w:t>ميدان</w:t>
            </w:r>
            <w:r w:rsidR="00A14792" w:rsidRPr="00E21583">
              <w:rPr>
                <w:rStyle w:val="Hyperlink"/>
                <w:noProof/>
                <w:rtl/>
                <w:lang w:bidi="fa-IR"/>
              </w:rPr>
              <w:t xml:space="preserve"> </w:t>
            </w:r>
            <w:r w:rsidR="00A14792" w:rsidRPr="00E21583">
              <w:rPr>
                <w:rStyle w:val="Hyperlink"/>
                <w:rFonts w:hint="eastAsia"/>
                <w:noProof/>
                <w:rtl/>
                <w:lang w:bidi="fa-IR"/>
              </w:rPr>
              <w:t>قضاوت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3" w:history="1">
            <w:r w:rsidR="00A14792" w:rsidRPr="00E21583">
              <w:rPr>
                <w:rStyle w:val="Hyperlink"/>
                <w:noProof/>
                <w:rtl/>
                <w:lang w:bidi="fa-IR"/>
              </w:rPr>
              <w:t xml:space="preserve">405- </w:t>
            </w:r>
            <w:r w:rsidR="00A14792" w:rsidRPr="00E21583">
              <w:rPr>
                <w:rStyle w:val="Hyperlink"/>
                <w:rFonts w:hint="eastAsia"/>
                <w:noProof/>
                <w:rtl/>
                <w:lang w:bidi="fa-IR"/>
              </w:rPr>
              <w:t>همراز</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همراه</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cs="Rafed Alaem" w:hint="eastAsia"/>
                <w:noProof/>
                <w:rtl/>
              </w:rPr>
              <w:t>عليها‌السلام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4" w:history="1">
            <w:r w:rsidR="00A14792" w:rsidRPr="00E21583">
              <w:rPr>
                <w:rStyle w:val="Hyperlink"/>
                <w:noProof/>
                <w:rtl/>
                <w:lang w:bidi="fa-IR"/>
              </w:rPr>
              <w:t xml:space="preserve">406-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روح</w:t>
            </w:r>
            <w:r w:rsidR="00A14792" w:rsidRPr="00E21583">
              <w:rPr>
                <w:rStyle w:val="Hyperlink"/>
                <w:noProof/>
                <w:rtl/>
                <w:lang w:bidi="fa-IR"/>
              </w:rPr>
              <w:t xml:space="preserve"> </w:t>
            </w:r>
            <w:r w:rsidR="00A14792" w:rsidRPr="00E21583">
              <w:rPr>
                <w:rStyle w:val="Hyperlink"/>
                <w:rFonts w:hint="eastAsia"/>
                <w:noProof/>
                <w:rtl/>
                <w:lang w:bidi="fa-IR"/>
              </w:rPr>
              <w:t>صبر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5" w:history="1">
            <w:r w:rsidR="00A14792" w:rsidRPr="00E21583">
              <w:rPr>
                <w:rStyle w:val="Hyperlink"/>
                <w:noProof/>
                <w:rtl/>
                <w:lang w:bidi="fa-IR"/>
              </w:rPr>
              <w:t xml:space="preserve">407- </w:t>
            </w:r>
            <w:r w:rsidR="00A14792" w:rsidRPr="00E21583">
              <w:rPr>
                <w:rStyle w:val="Hyperlink"/>
                <w:rFonts w:hint="eastAsia"/>
                <w:noProof/>
                <w:rtl/>
                <w:lang w:bidi="fa-IR"/>
              </w:rPr>
              <w:t>پناه</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مؤمنان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6" w:history="1">
            <w:r w:rsidR="00A14792" w:rsidRPr="00E21583">
              <w:rPr>
                <w:rStyle w:val="Hyperlink"/>
                <w:noProof/>
                <w:rtl/>
                <w:lang w:bidi="fa-IR"/>
              </w:rPr>
              <w:t xml:space="preserve">408- </w:t>
            </w:r>
            <w:r w:rsidR="00A14792" w:rsidRPr="00E21583">
              <w:rPr>
                <w:rStyle w:val="Hyperlink"/>
                <w:rFonts w:hint="eastAsia"/>
                <w:noProof/>
                <w:rtl/>
                <w:lang w:bidi="fa-IR"/>
              </w:rPr>
              <w:t>آسمان</w:t>
            </w:r>
            <w:r w:rsidR="00A14792" w:rsidRPr="00E21583">
              <w:rPr>
                <w:rStyle w:val="Hyperlink"/>
                <w:noProof/>
                <w:rtl/>
                <w:lang w:bidi="fa-IR"/>
              </w:rPr>
              <w:t xml:space="preserve"> </w:t>
            </w:r>
            <w:r w:rsidR="00A14792" w:rsidRPr="00E21583">
              <w:rPr>
                <w:rStyle w:val="Hyperlink"/>
                <w:rFonts w:hint="eastAsia"/>
                <w:noProof/>
                <w:rtl/>
                <w:lang w:bidi="fa-IR"/>
              </w:rPr>
              <w:t>علم،</w:t>
            </w:r>
            <w:r w:rsidR="00A14792" w:rsidRPr="00E21583">
              <w:rPr>
                <w:rStyle w:val="Hyperlink"/>
                <w:noProof/>
                <w:rtl/>
                <w:lang w:bidi="fa-IR"/>
              </w:rPr>
              <w:t xml:space="preserve"> </w:t>
            </w:r>
            <w:r w:rsidR="00A14792" w:rsidRPr="00E21583">
              <w:rPr>
                <w:rStyle w:val="Hyperlink"/>
                <w:rFonts w:hint="eastAsia"/>
                <w:noProof/>
                <w:rtl/>
                <w:lang w:bidi="fa-IR"/>
              </w:rPr>
              <w:t>آفتاب</w:t>
            </w:r>
            <w:r w:rsidR="00A14792" w:rsidRPr="00E21583">
              <w:rPr>
                <w:rStyle w:val="Hyperlink"/>
                <w:noProof/>
                <w:rtl/>
                <w:lang w:bidi="fa-IR"/>
              </w:rPr>
              <w:t xml:space="preserve"> </w:t>
            </w:r>
            <w:r w:rsidR="00A14792" w:rsidRPr="00E21583">
              <w:rPr>
                <w:rStyle w:val="Hyperlink"/>
                <w:rFonts w:hint="eastAsia"/>
                <w:noProof/>
                <w:rtl/>
                <w:lang w:bidi="fa-IR"/>
              </w:rPr>
              <w:t>فكر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7" w:history="1">
            <w:r w:rsidR="00A14792" w:rsidRPr="00E21583">
              <w:rPr>
                <w:rStyle w:val="Hyperlink"/>
                <w:noProof/>
                <w:rtl/>
                <w:lang w:bidi="fa-IR"/>
              </w:rPr>
              <w:t xml:space="preserve">409- </w:t>
            </w:r>
            <w:r w:rsidR="00A14792" w:rsidRPr="00E21583">
              <w:rPr>
                <w:rStyle w:val="Hyperlink"/>
                <w:rFonts w:hint="eastAsia"/>
                <w:noProof/>
                <w:rtl/>
                <w:lang w:bidi="fa-IR"/>
              </w:rPr>
              <w:t>منطق</w:t>
            </w:r>
            <w:r w:rsidR="00A14792" w:rsidRPr="00E21583">
              <w:rPr>
                <w:rStyle w:val="Hyperlink"/>
                <w:noProof/>
                <w:rtl/>
                <w:lang w:bidi="fa-IR"/>
              </w:rPr>
              <w:t xml:space="preserve"> </w:t>
            </w:r>
            <w:r w:rsidR="00A14792" w:rsidRPr="00E21583">
              <w:rPr>
                <w:rStyle w:val="Hyperlink"/>
                <w:rFonts w:hint="eastAsia"/>
                <w:noProof/>
                <w:rtl/>
                <w:lang w:bidi="fa-IR"/>
              </w:rPr>
              <w:t>ابوبكر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قضيه</w:t>
            </w:r>
            <w:r w:rsidR="00A14792" w:rsidRPr="00E21583">
              <w:rPr>
                <w:rStyle w:val="Hyperlink"/>
                <w:noProof/>
                <w:rtl/>
                <w:lang w:bidi="fa-IR"/>
              </w:rPr>
              <w:t xml:space="preserve"> </w:t>
            </w:r>
            <w:r w:rsidR="00A14792" w:rsidRPr="00E21583">
              <w:rPr>
                <w:rStyle w:val="Hyperlink"/>
                <w:rFonts w:hint="eastAsia"/>
                <w:noProof/>
                <w:rtl/>
                <w:lang w:bidi="fa-IR"/>
              </w:rPr>
              <w:t>فدك</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8" w:history="1">
            <w:r w:rsidR="00A14792" w:rsidRPr="00E21583">
              <w:rPr>
                <w:rStyle w:val="Hyperlink"/>
                <w:noProof/>
                <w:rtl/>
                <w:lang w:bidi="fa-IR"/>
              </w:rPr>
              <w:t xml:space="preserve">410- </w:t>
            </w:r>
            <w:r w:rsidR="00A14792" w:rsidRPr="00E21583">
              <w:rPr>
                <w:rStyle w:val="Hyperlink"/>
                <w:rFonts w:hint="eastAsia"/>
                <w:noProof/>
                <w:rtl/>
                <w:lang w:bidi="fa-IR"/>
              </w:rPr>
              <w:t>خليفه</w:t>
            </w:r>
            <w:r w:rsidR="00A14792" w:rsidRPr="00E21583">
              <w:rPr>
                <w:rStyle w:val="Hyperlink"/>
                <w:noProof/>
                <w:rtl/>
                <w:lang w:bidi="fa-IR"/>
              </w:rPr>
              <w:t xml:space="preserve"> </w:t>
            </w:r>
            <w:r w:rsidR="00A14792" w:rsidRPr="00E21583">
              <w:rPr>
                <w:rStyle w:val="Hyperlink"/>
                <w:rFonts w:hint="eastAsia"/>
                <w:noProof/>
                <w:rtl/>
                <w:lang w:bidi="fa-IR"/>
              </w:rPr>
              <w:t>تراشى</w:t>
            </w:r>
            <w:r w:rsidR="00A14792" w:rsidRPr="00E21583">
              <w:rPr>
                <w:rStyle w:val="Hyperlink"/>
                <w:noProof/>
                <w:rtl/>
                <w:lang w:bidi="fa-IR"/>
              </w:rPr>
              <w:t xml:space="preserve"> </w:t>
            </w:r>
            <w:r w:rsidR="00A14792" w:rsidRPr="00E21583">
              <w:rPr>
                <w:rStyle w:val="Hyperlink"/>
                <w:rFonts w:hint="eastAsia"/>
                <w:noProof/>
                <w:rtl/>
                <w:lang w:bidi="fa-IR"/>
              </w:rPr>
              <w:t>اسباب</w:t>
            </w:r>
            <w:r w:rsidR="00A14792" w:rsidRPr="00E21583">
              <w:rPr>
                <w:rStyle w:val="Hyperlink"/>
                <w:noProof/>
                <w:rtl/>
                <w:lang w:bidi="fa-IR"/>
              </w:rPr>
              <w:t xml:space="preserve"> </w:t>
            </w:r>
            <w:r w:rsidR="00A14792" w:rsidRPr="00E21583">
              <w:rPr>
                <w:rStyle w:val="Hyperlink"/>
                <w:rFonts w:hint="eastAsia"/>
                <w:noProof/>
                <w:rtl/>
                <w:lang w:bidi="fa-IR"/>
              </w:rPr>
              <w:t>امتحان</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89" w:history="1">
            <w:r w:rsidR="00A14792" w:rsidRPr="00E21583">
              <w:rPr>
                <w:rStyle w:val="Hyperlink"/>
                <w:noProof/>
                <w:rtl/>
                <w:lang w:bidi="fa-IR"/>
              </w:rPr>
              <w:t xml:space="preserve">411- </w:t>
            </w:r>
            <w:r w:rsidR="00A14792" w:rsidRPr="00E21583">
              <w:rPr>
                <w:rStyle w:val="Hyperlink"/>
                <w:rFonts w:hint="eastAsia"/>
                <w:noProof/>
                <w:rtl/>
                <w:lang w:bidi="fa-IR"/>
              </w:rPr>
              <w:t>توطئه</w:t>
            </w:r>
            <w:r w:rsidR="00A14792" w:rsidRPr="00E21583">
              <w:rPr>
                <w:rStyle w:val="Hyperlink"/>
                <w:noProof/>
                <w:rtl/>
                <w:lang w:bidi="fa-IR"/>
              </w:rPr>
              <w:t xml:space="preserve"> </w:t>
            </w:r>
            <w:r w:rsidR="00A14792" w:rsidRPr="00E21583">
              <w:rPr>
                <w:rStyle w:val="Hyperlink"/>
                <w:rFonts w:hint="eastAsia"/>
                <w:noProof/>
                <w:rtl/>
                <w:lang w:bidi="fa-IR"/>
              </w:rPr>
              <w:t>قتل</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0" w:history="1">
            <w:r w:rsidR="00A14792" w:rsidRPr="00E21583">
              <w:rPr>
                <w:rStyle w:val="Hyperlink"/>
                <w:noProof/>
                <w:rtl/>
                <w:lang w:bidi="fa-IR"/>
              </w:rPr>
              <w:t xml:space="preserve">412- </w:t>
            </w:r>
            <w:r w:rsidR="00A14792" w:rsidRPr="00E21583">
              <w:rPr>
                <w:rStyle w:val="Hyperlink"/>
                <w:rFonts w:hint="eastAsia"/>
                <w:noProof/>
                <w:rtl/>
                <w:lang w:bidi="fa-IR"/>
              </w:rPr>
              <w:t>غم</w:t>
            </w:r>
            <w:r w:rsidR="00A14792" w:rsidRPr="00E21583">
              <w:rPr>
                <w:rStyle w:val="Hyperlink"/>
                <w:noProof/>
                <w:rtl/>
                <w:lang w:bidi="fa-IR"/>
              </w:rPr>
              <w:t xml:space="preserve"> </w:t>
            </w:r>
            <w:r w:rsidR="00A14792" w:rsidRPr="00E21583">
              <w:rPr>
                <w:rStyle w:val="Hyperlink"/>
                <w:rFonts w:hint="eastAsia"/>
                <w:noProof/>
                <w:rtl/>
                <w:lang w:bidi="fa-IR"/>
              </w:rPr>
              <w:t>عميق</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1" w:history="1">
            <w:r w:rsidR="00A14792" w:rsidRPr="00E21583">
              <w:rPr>
                <w:rStyle w:val="Hyperlink"/>
                <w:noProof/>
                <w:rtl/>
                <w:lang w:bidi="fa-IR"/>
              </w:rPr>
              <w:t xml:space="preserve">413- </w:t>
            </w:r>
            <w:r w:rsidR="00A14792" w:rsidRPr="00E21583">
              <w:rPr>
                <w:rStyle w:val="Hyperlink"/>
                <w:rFonts w:hint="eastAsia"/>
                <w:noProof/>
                <w:rtl/>
                <w:lang w:bidi="fa-IR"/>
              </w:rPr>
              <w:t>خطبه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توحيدى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2" w:history="1">
            <w:r w:rsidR="00A14792" w:rsidRPr="00E21583">
              <w:rPr>
                <w:rStyle w:val="Hyperlink"/>
                <w:noProof/>
                <w:rtl/>
                <w:lang w:bidi="fa-IR"/>
              </w:rPr>
              <w:t xml:space="preserve">414- </w:t>
            </w:r>
            <w:r w:rsidR="00A14792" w:rsidRPr="00E21583">
              <w:rPr>
                <w:rStyle w:val="Hyperlink"/>
                <w:rFonts w:hint="eastAsia"/>
                <w:noProof/>
                <w:rtl/>
                <w:lang w:bidi="fa-IR"/>
              </w:rPr>
              <w:t>ريا</w:t>
            </w:r>
            <w:r w:rsidR="00A14792" w:rsidRPr="00E21583">
              <w:rPr>
                <w:rStyle w:val="Hyperlink"/>
                <w:noProof/>
                <w:rtl/>
                <w:lang w:bidi="fa-IR"/>
              </w:rPr>
              <w:t xml:space="preserve"> </w:t>
            </w:r>
            <w:r w:rsidR="00A14792" w:rsidRPr="00E21583">
              <w:rPr>
                <w:rStyle w:val="Hyperlink"/>
                <w:rFonts w:hint="eastAsia"/>
                <w:noProof/>
                <w:rtl/>
                <w:lang w:bidi="fa-IR"/>
              </w:rPr>
              <w:t>كارى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3" w:history="1">
            <w:r w:rsidR="00A14792" w:rsidRPr="00E21583">
              <w:rPr>
                <w:rStyle w:val="Hyperlink"/>
                <w:noProof/>
                <w:rtl/>
                <w:lang w:bidi="fa-IR"/>
              </w:rPr>
              <w:t xml:space="preserve">415- </w:t>
            </w:r>
            <w:r w:rsidR="00A14792" w:rsidRPr="00E21583">
              <w:rPr>
                <w:rStyle w:val="Hyperlink"/>
                <w:rFonts w:hint="eastAsia"/>
                <w:noProof/>
                <w:rtl/>
                <w:lang w:bidi="fa-IR"/>
              </w:rPr>
              <w:t>والكاظمين</w:t>
            </w:r>
            <w:r w:rsidR="00A14792" w:rsidRPr="00E21583">
              <w:rPr>
                <w:rStyle w:val="Hyperlink"/>
                <w:noProof/>
                <w:rtl/>
                <w:lang w:bidi="fa-IR"/>
              </w:rPr>
              <w:t xml:space="preserve"> </w:t>
            </w:r>
            <w:r w:rsidR="00A14792" w:rsidRPr="00E21583">
              <w:rPr>
                <w:rStyle w:val="Hyperlink"/>
                <w:rFonts w:hint="eastAsia"/>
                <w:noProof/>
                <w:rtl/>
                <w:lang w:bidi="fa-IR"/>
              </w:rPr>
              <w:t>الغيظ</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4" w:history="1">
            <w:r w:rsidR="00A14792" w:rsidRPr="00E21583">
              <w:rPr>
                <w:rStyle w:val="Hyperlink"/>
                <w:noProof/>
                <w:rtl/>
                <w:lang w:bidi="fa-IR"/>
              </w:rPr>
              <w:t xml:space="preserve">416- </w:t>
            </w:r>
            <w:r w:rsidR="00A14792" w:rsidRPr="00E21583">
              <w:rPr>
                <w:rStyle w:val="Hyperlink"/>
                <w:rFonts w:hint="eastAsia"/>
                <w:noProof/>
                <w:rtl/>
                <w:lang w:bidi="fa-IR"/>
              </w:rPr>
              <w:t>مظلوميت</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5" w:history="1">
            <w:r w:rsidR="00A14792" w:rsidRPr="00E21583">
              <w:rPr>
                <w:rStyle w:val="Hyperlink"/>
                <w:noProof/>
                <w:rtl/>
                <w:lang w:bidi="fa-IR"/>
              </w:rPr>
              <w:t xml:space="preserve">417- </w:t>
            </w:r>
            <w:r w:rsidR="00A14792" w:rsidRPr="00E21583">
              <w:rPr>
                <w:rStyle w:val="Hyperlink"/>
                <w:rFonts w:hint="eastAsia"/>
                <w:noProof/>
                <w:rtl/>
                <w:lang w:bidi="fa-IR"/>
              </w:rPr>
              <w:t>خمس</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sidRPr="00E21583">
              <w:rPr>
                <w:rStyle w:val="Hyperlink"/>
                <w:noProof/>
                <w:rtl/>
                <w:lang w:bidi="fa-IR"/>
              </w:rPr>
              <w:t xml:space="preserve"> </w:t>
            </w:r>
            <w:r w:rsidR="00A14792" w:rsidRPr="00E21583">
              <w:rPr>
                <w:rStyle w:val="Hyperlink"/>
                <w:rFonts w:hint="eastAsia"/>
                <w:noProof/>
                <w:rtl/>
                <w:lang w:bidi="fa-IR"/>
              </w:rPr>
              <w:t>ماست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6" w:history="1">
            <w:r w:rsidR="00A14792" w:rsidRPr="00E21583">
              <w:rPr>
                <w:rStyle w:val="Hyperlink"/>
                <w:noProof/>
                <w:rtl/>
                <w:lang w:bidi="fa-IR"/>
              </w:rPr>
              <w:t xml:space="preserve">418- </w:t>
            </w:r>
            <w:r w:rsidR="00A14792" w:rsidRPr="00E21583">
              <w:rPr>
                <w:rStyle w:val="Hyperlink"/>
                <w:rFonts w:hint="eastAsia"/>
                <w:noProof/>
                <w:rtl/>
                <w:lang w:bidi="fa-IR"/>
              </w:rPr>
              <w:t>بدرقه</w:t>
            </w:r>
            <w:r w:rsidR="00A14792" w:rsidRPr="00E21583">
              <w:rPr>
                <w:rStyle w:val="Hyperlink"/>
                <w:noProof/>
                <w:rtl/>
                <w:lang w:bidi="fa-IR"/>
              </w:rPr>
              <w:t xml:space="preserve"> </w:t>
            </w:r>
            <w:r w:rsidR="00A14792" w:rsidRPr="00E21583">
              <w:rPr>
                <w:rStyle w:val="Hyperlink"/>
                <w:rFonts w:hint="eastAsia"/>
                <w:noProof/>
                <w:rtl/>
                <w:lang w:bidi="fa-IR"/>
              </w:rPr>
              <w:t>ابوذر</w:t>
            </w:r>
            <w:r w:rsidR="00A14792" w:rsidRPr="00E21583">
              <w:rPr>
                <w:rStyle w:val="Hyperlink"/>
                <w:noProof/>
                <w:rtl/>
                <w:lang w:bidi="fa-IR"/>
              </w:rPr>
              <w:t xml:space="preserve"> </w:t>
            </w:r>
            <w:r w:rsidR="00A14792" w:rsidRPr="00E21583">
              <w:rPr>
                <w:rStyle w:val="Hyperlink"/>
                <w:rFonts w:hint="eastAsia"/>
                <w:noProof/>
                <w:rtl/>
                <w:lang w:bidi="fa-IR"/>
              </w:rPr>
              <w:t>توسط</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7" w:history="1">
            <w:r w:rsidR="00A14792" w:rsidRPr="00E21583">
              <w:rPr>
                <w:rStyle w:val="Hyperlink"/>
                <w:noProof/>
                <w:rtl/>
                <w:lang w:bidi="fa-IR"/>
              </w:rPr>
              <w:t xml:space="preserve">419- </w:t>
            </w:r>
            <w:r w:rsidR="00A14792" w:rsidRPr="00E21583">
              <w:rPr>
                <w:rStyle w:val="Hyperlink"/>
                <w:rFonts w:hint="eastAsia"/>
                <w:noProof/>
                <w:rtl/>
                <w:lang w:bidi="fa-IR"/>
              </w:rPr>
              <w:t>برترى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آن</w:t>
            </w:r>
            <w:r w:rsidR="00A14792" w:rsidRPr="00E21583">
              <w:rPr>
                <w:rStyle w:val="Hyperlink"/>
                <w:noProof/>
                <w:rtl/>
                <w:lang w:bidi="fa-IR"/>
              </w:rPr>
              <w:t xml:space="preserve"> </w:t>
            </w:r>
            <w:r w:rsidR="00A14792" w:rsidRPr="00E21583">
              <w:rPr>
                <w:rStyle w:val="Hyperlink"/>
                <w:rFonts w:hint="eastAsia"/>
                <w:noProof/>
                <w:rtl/>
                <w:lang w:bidi="fa-IR"/>
              </w:rPr>
              <w:t>ماست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8" w:history="1">
            <w:r w:rsidR="00A14792" w:rsidRPr="00E21583">
              <w:rPr>
                <w:rStyle w:val="Hyperlink"/>
                <w:noProof/>
                <w:rtl/>
                <w:lang w:bidi="fa-IR"/>
              </w:rPr>
              <w:t xml:space="preserve">420- </w:t>
            </w:r>
            <w:r w:rsidR="00A14792" w:rsidRPr="00E21583">
              <w:rPr>
                <w:rStyle w:val="Hyperlink"/>
                <w:rFonts w:hint="eastAsia"/>
                <w:noProof/>
                <w:rtl/>
                <w:lang w:bidi="fa-IR"/>
              </w:rPr>
              <w:t>سزاى</w:t>
            </w:r>
            <w:r w:rsidR="00A14792" w:rsidRPr="00E21583">
              <w:rPr>
                <w:rStyle w:val="Hyperlink"/>
                <w:noProof/>
                <w:rtl/>
                <w:lang w:bidi="fa-IR"/>
              </w:rPr>
              <w:t xml:space="preserve"> </w:t>
            </w:r>
            <w:r w:rsidR="00A14792" w:rsidRPr="00E21583">
              <w:rPr>
                <w:rStyle w:val="Hyperlink"/>
                <w:rFonts w:hint="eastAsia"/>
                <w:noProof/>
                <w:rtl/>
                <w:lang w:bidi="fa-IR"/>
              </w:rPr>
              <w:t>كتمان</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499" w:history="1">
            <w:r w:rsidR="00A14792" w:rsidRPr="00E21583">
              <w:rPr>
                <w:rStyle w:val="Hyperlink"/>
                <w:noProof/>
                <w:rtl/>
                <w:lang w:bidi="fa-IR"/>
              </w:rPr>
              <w:t xml:space="preserve">421- </w:t>
            </w:r>
            <w:r w:rsidR="00A14792" w:rsidRPr="00E21583">
              <w:rPr>
                <w:rStyle w:val="Hyperlink"/>
                <w:rFonts w:hint="eastAsia"/>
                <w:noProof/>
                <w:rtl/>
                <w:lang w:bidi="fa-IR"/>
              </w:rPr>
              <w:t>نفوذ</w:t>
            </w:r>
            <w:r w:rsidR="00A14792" w:rsidRPr="00E21583">
              <w:rPr>
                <w:rStyle w:val="Hyperlink"/>
                <w:noProof/>
                <w:rtl/>
                <w:lang w:bidi="fa-IR"/>
              </w:rPr>
              <w:t xml:space="preserve"> </w:t>
            </w:r>
            <w:r w:rsidR="00A14792" w:rsidRPr="00E21583">
              <w:rPr>
                <w:rStyle w:val="Hyperlink"/>
                <w:rFonts w:hint="eastAsia"/>
                <w:noProof/>
                <w:rtl/>
                <w:lang w:bidi="fa-IR"/>
              </w:rPr>
              <w:t>كلام</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386585499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0" w:history="1">
            <w:r w:rsidR="00A14792" w:rsidRPr="00E21583">
              <w:rPr>
                <w:rStyle w:val="Hyperlink"/>
                <w:noProof/>
                <w:rtl/>
                <w:lang w:bidi="fa-IR"/>
              </w:rPr>
              <w:t xml:space="preserve">422- </w:t>
            </w:r>
            <w:r w:rsidR="00A14792" w:rsidRPr="00E21583">
              <w:rPr>
                <w:rStyle w:val="Hyperlink"/>
                <w:rFonts w:hint="eastAsia"/>
                <w:noProof/>
                <w:rtl/>
                <w:lang w:bidi="fa-IR"/>
              </w:rPr>
              <w:t>چشم</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ديده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دست</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زده</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1" w:history="1">
            <w:r w:rsidR="00A14792" w:rsidRPr="00E21583">
              <w:rPr>
                <w:rStyle w:val="Hyperlink"/>
                <w:noProof/>
                <w:rtl/>
                <w:lang w:bidi="fa-IR"/>
              </w:rPr>
              <w:t xml:space="preserve">423- </w:t>
            </w:r>
            <w:r w:rsidR="00A14792" w:rsidRPr="00E21583">
              <w:rPr>
                <w:rStyle w:val="Hyperlink"/>
                <w:rFonts w:hint="eastAsia"/>
                <w:noProof/>
                <w:rtl/>
                <w:lang w:bidi="fa-IR"/>
              </w:rPr>
              <w:t>امير</w:t>
            </w:r>
            <w:r w:rsidR="00A14792" w:rsidRPr="00E21583">
              <w:rPr>
                <w:rStyle w:val="Hyperlink"/>
                <w:noProof/>
                <w:rtl/>
                <w:lang w:bidi="fa-IR"/>
              </w:rPr>
              <w:t xml:space="preserve"> </w:t>
            </w:r>
            <w:r w:rsidR="00A14792" w:rsidRPr="00E21583">
              <w:rPr>
                <w:rStyle w:val="Hyperlink"/>
                <w:rFonts w:hint="eastAsia"/>
                <w:noProof/>
                <w:rtl/>
                <w:lang w:bidi="fa-IR"/>
              </w:rPr>
              <w:t>مؤمنان</w:t>
            </w:r>
            <w:r w:rsidR="00A14792" w:rsidRPr="00E21583">
              <w:rPr>
                <w:rStyle w:val="Hyperlink"/>
                <w:noProof/>
                <w:rtl/>
                <w:lang w:bidi="fa-IR"/>
              </w:rPr>
              <w:t xml:space="preserve"> </w:t>
            </w:r>
            <w:r w:rsidR="00A14792" w:rsidRPr="00E21583">
              <w:rPr>
                <w:rStyle w:val="Hyperlink"/>
                <w:rFonts w:hint="eastAsia"/>
                <w:noProof/>
                <w:rtl/>
                <w:lang w:bidi="fa-IR"/>
              </w:rPr>
              <w:t>واقعى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2" w:history="1">
            <w:r w:rsidR="00A14792" w:rsidRPr="00E21583">
              <w:rPr>
                <w:rStyle w:val="Hyperlink"/>
                <w:noProof/>
                <w:rtl/>
                <w:lang w:bidi="fa-IR"/>
              </w:rPr>
              <w:t xml:space="preserve">424- </w:t>
            </w:r>
            <w:r w:rsidR="00A14792" w:rsidRPr="00E21583">
              <w:rPr>
                <w:rStyle w:val="Hyperlink"/>
                <w:rFonts w:hint="eastAsia"/>
                <w:noProof/>
                <w:rtl/>
                <w:lang w:bidi="fa-IR"/>
              </w:rPr>
              <w:t>سازش</w:t>
            </w:r>
            <w:r w:rsidR="00A14792" w:rsidRPr="00E21583">
              <w:rPr>
                <w:rStyle w:val="Hyperlink"/>
                <w:noProof/>
                <w:rtl/>
                <w:lang w:bidi="fa-IR"/>
              </w:rPr>
              <w:t xml:space="preserve"> </w:t>
            </w:r>
            <w:r w:rsidR="00A14792" w:rsidRPr="00E21583">
              <w:rPr>
                <w:rStyle w:val="Hyperlink"/>
                <w:rFonts w:hint="eastAsia"/>
                <w:noProof/>
                <w:rtl/>
                <w:lang w:bidi="fa-IR"/>
              </w:rPr>
              <w:t>كران</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غيرت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3" w:history="1">
            <w:r w:rsidR="00A14792" w:rsidRPr="00E21583">
              <w:rPr>
                <w:rStyle w:val="Hyperlink"/>
                <w:noProof/>
                <w:rtl/>
                <w:lang w:bidi="fa-IR"/>
              </w:rPr>
              <w:t xml:space="preserve">425- </w:t>
            </w:r>
            <w:r w:rsidR="00A14792" w:rsidRPr="00E21583">
              <w:rPr>
                <w:rStyle w:val="Hyperlink"/>
                <w:rFonts w:hint="eastAsia"/>
                <w:noProof/>
                <w:rtl/>
                <w:lang w:bidi="fa-IR"/>
              </w:rPr>
              <w:t>حيله</w:t>
            </w:r>
            <w:r w:rsidR="00A14792" w:rsidRPr="00E21583">
              <w:rPr>
                <w:rStyle w:val="Hyperlink"/>
                <w:noProof/>
                <w:rtl/>
                <w:lang w:bidi="fa-IR"/>
              </w:rPr>
              <w:t xml:space="preserve"> </w:t>
            </w:r>
            <w:r w:rsidR="00A14792" w:rsidRPr="00E21583">
              <w:rPr>
                <w:rStyle w:val="Hyperlink"/>
                <w:rFonts w:hint="eastAsia"/>
                <w:noProof/>
                <w:rtl/>
                <w:lang w:bidi="fa-IR"/>
              </w:rPr>
              <w:t>گر</w:t>
            </w:r>
            <w:r w:rsidR="00A14792" w:rsidRPr="00E21583">
              <w:rPr>
                <w:rStyle w:val="Hyperlink"/>
                <w:noProof/>
                <w:rtl/>
                <w:lang w:bidi="fa-IR"/>
              </w:rPr>
              <w:t xml:space="preserve"> </w:t>
            </w:r>
            <w:r w:rsidR="00A14792" w:rsidRPr="00E21583">
              <w:rPr>
                <w:rStyle w:val="Hyperlink"/>
                <w:rFonts w:hint="eastAsia"/>
                <w:noProof/>
                <w:rtl/>
                <w:lang w:bidi="fa-IR"/>
              </w:rPr>
              <w:t>درمانده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4" w:history="1">
            <w:r w:rsidR="00A14792" w:rsidRPr="00E21583">
              <w:rPr>
                <w:rStyle w:val="Hyperlink"/>
                <w:noProof/>
                <w:rtl/>
                <w:lang w:bidi="fa-IR"/>
              </w:rPr>
              <w:t xml:space="preserve">426- </w:t>
            </w:r>
            <w:r w:rsidR="00A14792" w:rsidRPr="00E21583">
              <w:rPr>
                <w:rStyle w:val="Hyperlink"/>
                <w:rFonts w:hint="eastAsia"/>
                <w:noProof/>
                <w:rtl/>
                <w:lang w:bidi="fa-IR"/>
              </w:rPr>
              <w:t>حد</w:t>
            </w:r>
            <w:r w:rsidR="00A14792" w:rsidRPr="00E21583">
              <w:rPr>
                <w:rStyle w:val="Hyperlink"/>
                <w:noProof/>
                <w:rtl/>
                <w:lang w:bidi="fa-IR"/>
              </w:rPr>
              <w:t xml:space="preserve"> </w:t>
            </w:r>
            <w:r w:rsidR="00A14792" w:rsidRPr="00E21583">
              <w:rPr>
                <w:rStyle w:val="Hyperlink"/>
                <w:rFonts w:hint="eastAsia"/>
                <w:noProof/>
                <w:rtl/>
                <w:lang w:bidi="fa-IR"/>
              </w:rPr>
              <w:t>شراب</w:t>
            </w:r>
            <w:r w:rsidR="00A14792" w:rsidRPr="00E21583">
              <w:rPr>
                <w:rStyle w:val="Hyperlink"/>
                <w:noProof/>
                <w:rtl/>
                <w:lang w:bidi="fa-IR"/>
              </w:rPr>
              <w:t xml:space="preserve"> </w:t>
            </w:r>
            <w:r w:rsidR="00A14792" w:rsidRPr="00E21583">
              <w:rPr>
                <w:rStyle w:val="Hyperlink"/>
                <w:rFonts w:hint="eastAsia"/>
                <w:noProof/>
                <w:rtl/>
                <w:lang w:bidi="fa-IR"/>
              </w:rPr>
              <w:t>خوار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5" w:history="1">
            <w:r w:rsidR="00A14792" w:rsidRPr="00E21583">
              <w:rPr>
                <w:rStyle w:val="Hyperlink"/>
                <w:noProof/>
                <w:rtl/>
                <w:lang w:bidi="fa-IR"/>
              </w:rPr>
              <w:t xml:space="preserve">427- </w:t>
            </w:r>
            <w:r w:rsidR="00A14792" w:rsidRPr="00E21583">
              <w:rPr>
                <w:rStyle w:val="Hyperlink"/>
                <w:rFonts w:hint="eastAsia"/>
                <w:noProof/>
                <w:rtl/>
                <w:lang w:bidi="fa-IR"/>
              </w:rPr>
              <w:t>پناه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امان</w:t>
            </w:r>
            <w:r w:rsidR="00A14792" w:rsidRPr="00E21583">
              <w:rPr>
                <w:rStyle w:val="Hyperlink"/>
                <w:noProof/>
                <w:rtl/>
                <w:lang w:bidi="fa-IR"/>
              </w:rPr>
              <w:t xml:space="preserve"> </w:t>
            </w:r>
            <w:r w:rsidR="00A14792" w:rsidRPr="00E21583">
              <w:rPr>
                <w:rStyle w:val="Hyperlink"/>
                <w:rFonts w:hint="eastAsia"/>
                <w:noProof/>
                <w:rtl/>
                <w:lang w:bidi="fa-IR"/>
              </w:rPr>
              <w:t>امت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6" w:history="1">
            <w:r w:rsidR="00A14792" w:rsidRPr="00E21583">
              <w:rPr>
                <w:rStyle w:val="Hyperlink"/>
                <w:noProof/>
                <w:rtl/>
                <w:lang w:bidi="fa-IR"/>
              </w:rPr>
              <w:t xml:space="preserve">428- </w:t>
            </w:r>
            <w:r w:rsidR="00A14792" w:rsidRPr="00E21583">
              <w:rPr>
                <w:rStyle w:val="Hyperlink"/>
                <w:rFonts w:hint="eastAsia"/>
                <w:noProof/>
                <w:rtl/>
                <w:lang w:bidi="fa-IR"/>
              </w:rPr>
              <w:t>برادر</w:t>
            </w:r>
            <w:r w:rsidR="00A14792" w:rsidRPr="00E21583">
              <w:rPr>
                <w:rStyle w:val="Hyperlink"/>
                <w:noProof/>
                <w:rtl/>
                <w:lang w:bidi="fa-IR"/>
              </w:rPr>
              <w:t xml:space="preserve">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تصميم</w:t>
            </w:r>
            <w:r w:rsidR="00A14792" w:rsidRPr="00E21583">
              <w:rPr>
                <w:rStyle w:val="Hyperlink"/>
                <w:noProof/>
                <w:rtl/>
                <w:lang w:bidi="fa-IR"/>
              </w:rPr>
              <w:t xml:space="preserve"> </w:t>
            </w:r>
            <w:r w:rsidR="00A14792" w:rsidRPr="00E21583">
              <w:rPr>
                <w:rStyle w:val="Hyperlink"/>
                <w:rFonts w:hint="eastAsia"/>
                <w:noProof/>
                <w:rtl/>
                <w:lang w:bidi="fa-IR"/>
              </w:rPr>
              <w:t>گرفت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7" w:history="1">
            <w:r w:rsidR="00A14792" w:rsidRPr="00E21583">
              <w:rPr>
                <w:rStyle w:val="Hyperlink"/>
                <w:noProof/>
                <w:rtl/>
                <w:lang w:bidi="fa-IR"/>
              </w:rPr>
              <w:t xml:space="preserve">429- </w:t>
            </w:r>
            <w:r w:rsidR="00A14792" w:rsidRPr="00E21583">
              <w:rPr>
                <w:rStyle w:val="Hyperlink"/>
                <w:rFonts w:hint="eastAsia"/>
                <w:noProof/>
                <w:rtl/>
                <w:lang w:bidi="fa-IR"/>
              </w:rPr>
              <w:t>راهنمائى</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جنگى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8" w:history="1">
            <w:r w:rsidR="00A14792" w:rsidRPr="00E21583">
              <w:rPr>
                <w:rStyle w:val="Hyperlink"/>
                <w:noProof/>
                <w:rtl/>
                <w:lang w:bidi="fa-IR"/>
              </w:rPr>
              <w:t xml:space="preserve">430- </w:t>
            </w:r>
            <w:r w:rsidR="00A14792" w:rsidRPr="00E21583">
              <w:rPr>
                <w:rStyle w:val="Hyperlink"/>
                <w:rFonts w:hint="eastAsia"/>
                <w:noProof/>
                <w:rtl/>
                <w:lang w:bidi="fa-IR"/>
              </w:rPr>
              <w:t>امانت</w:t>
            </w:r>
            <w:r w:rsidR="00A14792" w:rsidRPr="00E21583">
              <w:rPr>
                <w:rStyle w:val="Hyperlink"/>
                <w:noProof/>
                <w:rtl/>
                <w:lang w:bidi="fa-IR"/>
              </w:rPr>
              <w:t xml:space="preserve"> </w:t>
            </w:r>
            <w:r w:rsidR="00A14792" w:rsidRPr="00E21583">
              <w:rPr>
                <w:rStyle w:val="Hyperlink"/>
                <w:rFonts w:hint="eastAsia"/>
                <w:noProof/>
                <w:rtl/>
                <w:lang w:bidi="fa-IR"/>
              </w:rPr>
              <w:t>دارى</w:t>
            </w:r>
            <w:r w:rsidR="00A14792" w:rsidRPr="00E21583">
              <w:rPr>
                <w:rStyle w:val="Hyperlink"/>
                <w:noProof/>
                <w:rtl/>
                <w:lang w:bidi="fa-IR"/>
              </w:rPr>
              <w:t xml:space="preserve"> </w:t>
            </w:r>
            <w:r w:rsidR="00A14792" w:rsidRPr="00E21583">
              <w:rPr>
                <w:rStyle w:val="Hyperlink"/>
                <w:rFonts w:hint="eastAsia"/>
                <w:noProof/>
                <w:rtl/>
                <w:lang w:bidi="fa-IR"/>
              </w:rPr>
              <w:t>حجرالاسود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09" w:history="1">
            <w:r w:rsidR="00A14792" w:rsidRPr="00E21583">
              <w:rPr>
                <w:rStyle w:val="Hyperlink"/>
                <w:noProof/>
                <w:rtl/>
                <w:lang w:bidi="fa-IR"/>
              </w:rPr>
              <w:t xml:space="preserve">431- </w:t>
            </w:r>
            <w:r w:rsidR="00A14792" w:rsidRPr="00E21583">
              <w:rPr>
                <w:rStyle w:val="Hyperlink"/>
                <w:rFonts w:hint="eastAsia"/>
                <w:noProof/>
                <w:rtl/>
                <w:lang w:bidi="fa-IR"/>
              </w:rPr>
              <w:t>سياست</w:t>
            </w:r>
            <w:r w:rsidR="00A14792" w:rsidRPr="00E21583">
              <w:rPr>
                <w:rStyle w:val="Hyperlink"/>
                <w:noProof/>
                <w:rtl/>
                <w:lang w:bidi="fa-IR"/>
              </w:rPr>
              <w:t xml:space="preserve"> </w:t>
            </w:r>
            <w:r w:rsidR="00A14792" w:rsidRPr="00E21583">
              <w:rPr>
                <w:rStyle w:val="Hyperlink"/>
                <w:rFonts w:hint="eastAsia"/>
                <w:noProof/>
                <w:rtl/>
                <w:lang w:bidi="fa-IR"/>
              </w:rPr>
              <w:t>بازى</w:t>
            </w:r>
            <w:r w:rsidR="00A14792" w:rsidRPr="00E21583">
              <w:rPr>
                <w:rStyle w:val="Hyperlink"/>
                <w:noProof/>
                <w:rtl/>
                <w:lang w:bidi="fa-IR"/>
              </w:rPr>
              <w:t xml:space="preserve"> </w:t>
            </w:r>
            <w:r w:rsidR="00A14792" w:rsidRPr="00E21583">
              <w:rPr>
                <w:rStyle w:val="Hyperlink"/>
                <w:rFonts w:hint="eastAsia"/>
                <w:noProof/>
                <w:rtl/>
                <w:lang w:bidi="fa-IR"/>
              </w:rPr>
              <w:t>نامشروع</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0" w:history="1">
            <w:r w:rsidR="00A14792" w:rsidRPr="00E21583">
              <w:rPr>
                <w:rStyle w:val="Hyperlink"/>
                <w:noProof/>
                <w:rtl/>
                <w:lang w:bidi="fa-IR"/>
              </w:rPr>
              <w:t xml:space="preserve">432- </w:t>
            </w:r>
            <w:r w:rsidR="00A14792" w:rsidRPr="00E21583">
              <w:rPr>
                <w:rStyle w:val="Hyperlink"/>
                <w:rFonts w:hint="eastAsia"/>
                <w:noProof/>
                <w:rtl/>
                <w:lang w:bidi="fa-IR"/>
              </w:rPr>
              <w:t>فعاليتهاى</w:t>
            </w:r>
            <w:r w:rsidR="00A14792" w:rsidRPr="00E21583">
              <w:rPr>
                <w:rStyle w:val="Hyperlink"/>
                <w:noProof/>
                <w:rtl/>
                <w:lang w:bidi="fa-IR"/>
              </w:rPr>
              <w:t xml:space="preserve"> </w:t>
            </w:r>
            <w:r w:rsidR="00A14792" w:rsidRPr="00E21583">
              <w:rPr>
                <w:rStyle w:val="Hyperlink"/>
                <w:rFonts w:hint="eastAsia"/>
                <w:noProof/>
                <w:rtl/>
                <w:lang w:bidi="fa-IR"/>
              </w:rPr>
              <w:t>كشاورزى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1" w:history="1">
            <w:r w:rsidR="00A14792" w:rsidRPr="00E21583">
              <w:rPr>
                <w:rStyle w:val="Hyperlink"/>
                <w:noProof/>
                <w:rtl/>
                <w:lang w:bidi="fa-IR"/>
              </w:rPr>
              <w:t xml:space="preserve">433- </w:t>
            </w:r>
            <w:r w:rsidR="00A14792" w:rsidRPr="00E21583">
              <w:rPr>
                <w:rStyle w:val="Hyperlink"/>
                <w:rFonts w:hint="eastAsia"/>
                <w:noProof/>
                <w:rtl/>
                <w:lang w:bidi="fa-IR"/>
              </w:rPr>
              <w:t>كاتب</w:t>
            </w:r>
            <w:r w:rsidR="00A14792" w:rsidRPr="00E21583">
              <w:rPr>
                <w:rStyle w:val="Hyperlink"/>
                <w:noProof/>
                <w:rtl/>
                <w:lang w:bidi="fa-IR"/>
              </w:rPr>
              <w:t xml:space="preserve"> </w:t>
            </w:r>
            <w:r w:rsidR="00A14792" w:rsidRPr="00E21583">
              <w:rPr>
                <w:rStyle w:val="Hyperlink"/>
                <w:rFonts w:hint="eastAsia"/>
                <w:noProof/>
                <w:rtl/>
                <w:lang w:bidi="fa-IR"/>
              </w:rPr>
              <w:t>مصحف</w:t>
            </w:r>
            <w:r w:rsidR="00A14792" w:rsidRPr="00E21583">
              <w:rPr>
                <w:rStyle w:val="Hyperlink"/>
                <w:noProof/>
                <w:rtl/>
                <w:lang w:bidi="fa-IR"/>
              </w:rPr>
              <w:t xml:space="preserve"> </w:t>
            </w:r>
            <w:r w:rsidR="00A14792" w:rsidRPr="00E21583">
              <w:rPr>
                <w:rStyle w:val="Hyperlink"/>
                <w:rFonts w:hint="eastAsia"/>
                <w:noProof/>
                <w:rtl/>
                <w:lang w:bidi="fa-IR"/>
              </w:rPr>
              <w:t>فاطمه</w:t>
            </w:r>
            <w:r w:rsidR="00A14792" w:rsidRPr="00E21583">
              <w:rPr>
                <w:rStyle w:val="Hyperlink"/>
                <w:noProof/>
                <w:rtl/>
                <w:lang w:bidi="fa-IR"/>
              </w:rPr>
              <w:t xml:space="preserve"> </w:t>
            </w:r>
            <w:r w:rsidR="00A14792" w:rsidRPr="00E21583">
              <w:rPr>
                <w:rStyle w:val="Hyperlink"/>
                <w:rFonts w:hint="eastAsia"/>
                <w:noProof/>
                <w:rtl/>
                <w:lang w:bidi="fa-IR"/>
              </w:rPr>
              <w:t>الزهرا</w:t>
            </w:r>
            <w:r w:rsidR="00A14792" w:rsidRPr="00E21583">
              <w:rPr>
                <w:rStyle w:val="Hyperlink"/>
                <w:noProof/>
                <w:rtl/>
                <w:lang w:bidi="fa-IR"/>
              </w:rPr>
              <w:t xml:space="preserve"> </w:t>
            </w:r>
            <w:r w:rsidR="00A14792" w:rsidRPr="00E21583">
              <w:rPr>
                <w:rStyle w:val="Hyperlink"/>
                <w:rFonts w:cs="Rafed Alaem" w:hint="eastAsia"/>
                <w:noProof/>
                <w:rtl/>
              </w:rPr>
              <w:t>عليها‌السلام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2" w:history="1">
            <w:r w:rsidR="00A14792" w:rsidRPr="00E21583">
              <w:rPr>
                <w:rStyle w:val="Hyperlink"/>
                <w:noProof/>
                <w:rtl/>
                <w:lang w:bidi="fa-IR"/>
              </w:rPr>
              <w:t xml:space="preserve">434- </w:t>
            </w:r>
            <w:r w:rsidR="00A14792" w:rsidRPr="00E21583">
              <w:rPr>
                <w:rStyle w:val="Hyperlink"/>
                <w:rFonts w:hint="eastAsia"/>
                <w:noProof/>
                <w:rtl/>
                <w:lang w:bidi="fa-IR"/>
              </w:rPr>
              <w:t>حاميان</w:t>
            </w:r>
            <w:r w:rsidR="00A14792" w:rsidRPr="00E21583">
              <w:rPr>
                <w:rStyle w:val="Hyperlink"/>
                <w:noProof/>
                <w:rtl/>
                <w:lang w:bidi="fa-IR"/>
              </w:rPr>
              <w:t xml:space="preserve"> </w:t>
            </w:r>
            <w:r w:rsidR="00A14792" w:rsidRPr="00E21583">
              <w:rPr>
                <w:rStyle w:val="Hyperlink"/>
                <w:rFonts w:hint="eastAsia"/>
                <w:noProof/>
                <w:rtl/>
                <w:lang w:bidi="fa-IR"/>
              </w:rPr>
              <w:t>خلافت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359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3" w:history="1">
            <w:r w:rsidR="00A14792" w:rsidRPr="00E21583">
              <w:rPr>
                <w:rStyle w:val="Hyperlink"/>
                <w:noProof/>
                <w:rtl/>
                <w:lang w:bidi="fa-IR"/>
              </w:rPr>
              <w:t xml:space="preserve">435- </w:t>
            </w:r>
            <w:r w:rsidR="00A14792" w:rsidRPr="00E21583">
              <w:rPr>
                <w:rStyle w:val="Hyperlink"/>
                <w:rFonts w:hint="eastAsia"/>
                <w:noProof/>
                <w:rtl/>
                <w:lang w:bidi="fa-IR"/>
              </w:rPr>
              <w:t>خانه</w:t>
            </w:r>
            <w:r w:rsidR="00A14792" w:rsidRPr="00E21583">
              <w:rPr>
                <w:rStyle w:val="Hyperlink"/>
                <w:noProof/>
                <w:rtl/>
                <w:lang w:bidi="fa-IR"/>
              </w:rPr>
              <w:t xml:space="preserve"> </w:t>
            </w:r>
            <w:r w:rsidR="00A14792" w:rsidRPr="00E21583">
              <w:rPr>
                <w:rStyle w:val="Hyperlink"/>
                <w:rFonts w:hint="eastAsia"/>
                <w:noProof/>
                <w:rtl/>
                <w:lang w:bidi="fa-IR"/>
              </w:rPr>
              <w:t>ام</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آتش</w:t>
            </w:r>
            <w:r w:rsidR="00A14792" w:rsidRPr="00E21583">
              <w:rPr>
                <w:rStyle w:val="Hyperlink"/>
                <w:noProof/>
                <w:rtl/>
                <w:lang w:bidi="fa-IR"/>
              </w:rPr>
              <w:t xml:space="preserve"> </w:t>
            </w:r>
            <w:r w:rsidR="00A14792" w:rsidRPr="00E21583">
              <w:rPr>
                <w:rStyle w:val="Hyperlink"/>
                <w:rFonts w:hint="eastAsia"/>
                <w:noProof/>
                <w:rtl/>
                <w:lang w:bidi="fa-IR"/>
              </w:rPr>
              <w:t>زده</w:t>
            </w:r>
            <w:r w:rsidR="00A14792" w:rsidRPr="00E21583">
              <w:rPr>
                <w:rStyle w:val="Hyperlink"/>
                <w:noProof/>
                <w:rtl/>
                <w:lang w:bidi="fa-IR"/>
              </w:rPr>
              <w:t xml:space="preserve"> </w:t>
            </w:r>
            <w:r w:rsidR="00A14792" w:rsidRPr="00E21583">
              <w:rPr>
                <w:rStyle w:val="Hyperlink"/>
                <w:rFonts w:hint="eastAsia"/>
                <w:noProof/>
                <w:rtl/>
                <w:lang w:bidi="fa-IR"/>
              </w:rPr>
              <w:t>اند؟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4" w:history="1">
            <w:r w:rsidR="00A14792" w:rsidRPr="00E21583">
              <w:rPr>
                <w:rStyle w:val="Hyperlink"/>
                <w:noProof/>
                <w:rtl/>
                <w:lang w:bidi="fa-IR"/>
              </w:rPr>
              <w:t xml:space="preserve">436- </w:t>
            </w:r>
            <w:r w:rsidR="00A14792" w:rsidRPr="00E21583">
              <w:rPr>
                <w:rStyle w:val="Hyperlink"/>
                <w:rFonts w:hint="eastAsia"/>
                <w:noProof/>
                <w:rtl/>
                <w:lang w:bidi="fa-IR"/>
              </w:rPr>
              <w:t>او</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بن</w:t>
            </w:r>
            <w:r w:rsidR="00A14792" w:rsidRPr="00E21583">
              <w:rPr>
                <w:rStyle w:val="Hyperlink"/>
                <w:noProof/>
                <w:rtl/>
                <w:lang w:bidi="fa-IR"/>
              </w:rPr>
              <w:t xml:space="preserve"> </w:t>
            </w:r>
            <w:r w:rsidR="00A14792" w:rsidRPr="00E21583">
              <w:rPr>
                <w:rStyle w:val="Hyperlink"/>
                <w:rFonts w:hint="eastAsia"/>
                <w:noProof/>
                <w:rtl/>
                <w:lang w:bidi="fa-IR"/>
              </w:rPr>
              <w:t>ابيطالب</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5" w:history="1">
            <w:r w:rsidR="00A14792" w:rsidRPr="00E21583">
              <w:rPr>
                <w:rStyle w:val="Hyperlink"/>
                <w:noProof/>
                <w:rtl/>
                <w:lang w:bidi="fa-IR"/>
              </w:rPr>
              <w:t xml:space="preserve">437-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بيكارى</w:t>
            </w:r>
            <w:r w:rsidR="00A14792" w:rsidRPr="00E21583">
              <w:rPr>
                <w:rStyle w:val="Hyperlink"/>
                <w:noProof/>
                <w:rtl/>
                <w:lang w:bidi="fa-IR"/>
              </w:rPr>
              <w:t xml:space="preserve"> </w:t>
            </w:r>
            <w:r w:rsidR="00A14792" w:rsidRPr="00E21583">
              <w:rPr>
                <w:rStyle w:val="Hyperlink"/>
                <w:rFonts w:hint="eastAsia"/>
                <w:noProof/>
                <w:rtl/>
                <w:lang w:bidi="fa-IR"/>
              </w:rPr>
              <w:t>بيزار</w:t>
            </w:r>
            <w:r w:rsidR="00A14792" w:rsidRPr="00E21583">
              <w:rPr>
                <w:rStyle w:val="Hyperlink"/>
                <w:noProof/>
                <w:rtl/>
                <w:lang w:bidi="fa-IR"/>
              </w:rPr>
              <w:t xml:space="preserve"> </w:t>
            </w:r>
            <w:r w:rsidR="00A14792" w:rsidRPr="00E21583">
              <w:rPr>
                <w:rStyle w:val="Hyperlink"/>
                <w:rFonts w:hint="eastAsia"/>
                <w:noProof/>
                <w:rtl/>
                <w:lang w:bidi="fa-IR"/>
              </w:rPr>
              <w:t>بود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6" w:history="1">
            <w:r w:rsidR="00A14792" w:rsidRPr="00E21583">
              <w:rPr>
                <w:rStyle w:val="Hyperlink"/>
                <w:noProof/>
                <w:rtl/>
                <w:lang w:bidi="fa-IR"/>
              </w:rPr>
              <w:t xml:space="preserve">438- </w:t>
            </w:r>
            <w:r w:rsidR="00A14792" w:rsidRPr="00E21583">
              <w:rPr>
                <w:rStyle w:val="Hyperlink"/>
                <w:rFonts w:hint="eastAsia"/>
                <w:noProof/>
                <w:rtl/>
                <w:lang w:bidi="fa-IR"/>
              </w:rPr>
              <w:t>كار</w:t>
            </w:r>
            <w:r w:rsidR="00A14792" w:rsidRPr="00E21583">
              <w:rPr>
                <w:rStyle w:val="Hyperlink"/>
                <w:noProof/>
                <w:rtl/>
                <w:lang w:bidi="fa-IR"/>
              </w:rPr>
              <w:t xml:space="preserve"> </w:t>
            </w:r>
            <w:r w:rsidR="00A14792" w:rsidRPr="00E21583">
              <w:rPr>
                <w:rStyle w:val="Hyperlink"/>
                <w:rFonts w:hint="eastAsia"/>
                <w:noProof/>
                <w:rtl/>
                <w:lang w:bidi="fa-IR"/>
              </w:rPr>
              <w:t>كردن</w:t>
            </w:r>
            <w:r w:rsidR="00A14792" w:rsidRPr="00E21583">
              <w:rPr>
                <w:rStyle w:val="Hyperlink"/>
                <w:noProof/>
                <w:rtl/>
                <w:lang w:bidi="fa-IR"/>
              </w:rPr>
              <w:t xml:space="preserve"> </w:t>
            </w:r>
            <w:r w:rsidR="00A14792" w:rsidRPr="00E21583">
              <w:rPr>
                <w:rStyle w:val="Hyperlink"/>
                <w:rFonts w:hint="eastAsia"/>
                <w:noProof/>
                <w:rtl/>
                <w:lang w:bidi="fa-IR"/>
              </w:rPr>
              <w:t>شيوه</w:t>
            </w:r>
            <w:r w:rsidR="00A14792" w:rsidRPr="00E21583">
              <w:rPr>
                <w:rStyle w:val="Hyperlink"/>
                <w:noProof/>
                <w:rtl/>
                <w:lang w:bidi="fa-IR"/>
              </w:rPr>
              <w:t xml:space="preserve"> </w:t>
            </w:r>
            <w:r w:rsidR="00A14792" w:rsidRPr="00E21583">
              <w:rPr>
                <w:rStyle w:val="Hyperlink"/>
                <w:rFonts w:hint="eastAsia"/>
                <w:noProof/>
                <w:rtl/>
                <w:lang w:bidi="fa-IR"/>
              </w:rPr>
              <w:t>او</w:t>
            </w:r>
            <w:r w:rsidR="00A14792" w:rsidRPr="00E21583">
              <w:rPr>
                <w:rStyle w:val="Hyperlink"/>
                <w:noProof/>
                <w:rtl/>
                <w:lang w:bidi="fa-IR"/>
              </w:rPr>
              <w:t xml:space="preserve"> </w:t>
            </w:r>
            <w:r w:rsidR="00A14792" w:rsidRPr="00E21583">
              <w:rPr>
                <w:rStyle w:val="Hyperlink"/>
                <w:rFonts w:hint="eastAsia"/>
                <w:noProof/>
                <w:rtl/>
                <w:lang w:bidi="fa-IR"/>
              </w:rPr>
              <w:t>بود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7" w:history="1">
            <w:r w:rsidR="00A14792" w:rsidRPr="00E21583">
              <w:rPr>
                <w:rStyle w:val="Hyperlink"/>
                <w:noProof/>
                <w:rtl/>
                <w:lang w:bidi="fa-IR"/>
              </w:rPr>
              <w:t xml:space="preserve">439-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مصيبتها</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اين</w:t>
            </w:r>
            <w:r w:rsidR="00A14792" w:rsidRPr="00E21583">
              <w:rPr>
                <w:rStyle w:val="Hyperlink"/>
                <w:noProof/>
                <w:rtl/>
                <w:lang w:bidi="fa-IR"/>
              </w:rPr>
              <w:t xml:space="preserve"> </w:t>
            </w:r>
            <w:r w:rsidR="00A14792" w:rsidRPr="00E21583">
              <w:rPr>
                <w:rStyle w:val="Hyperlink"/>
                <w:rFonts w:hint="eastAsia"/>
                <w:noProof/>
                <w:rtl/>
                <w:lang w:bidi="fa-IR"/>
              </w:rPr>
              <w:t>جماعت</w:t>
            </w:r>
            <w:r w:rsidR="00A14792" w:rsidRPr="00E21583">
              <w:rPr>
                <w:rStyle w:val="Hyperlink"/>
                <w:noProof/>
                <w:rtl/>
                <w:lang w:bidi="fa-IR"/>
              </w:rPr>
              <w:t xml:space="preserve"> </w:t>
            </w:r>
            <w:r w:rsidR="00A14792" w:rsidRPr="00E21583">
              <w:rPr>
                <w:rStyle w:val="Hyperlink"/>
                <w:rFonts w:hint="eastAsia"/>
                <w:noProof/>
                <w:rtl/>
                <w:lang w:bidi="fa-IR"/>
              </w:rPr>
              <w:t>نكشيدم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8" w:history="1">
            <w:r w:rsidR="00A14792" w:rsidRPr="00E21583">
              <w:rPr>
                <w:rStyle w:val="Hyperlink"/>
                <w:noProof/>
                <w:rtl/>
                <w:lang w:bidi="fa-IR"/>
              </w:rPr>
              <w:t xml:space="preserve">440- </w:t>
            </w:r>
            <w:r w:rsidR="00A14792" w:rsidRPr="00E21583">
              <w:rPr>
                <w:rStyle w:val="Hyperlink"/>
                <w:rFonts w:hint="eastAsia"/>
                <w:noProof/>
                <w:rtl/>
                <w:lang w:bidi="fa-IR"/>
              </w:rPr>
              <w:t>درهم</w:t>
            </w:r>
            <w:r w:rsidR="00A14792" w:rsidRPr="00E21583">
              <w:rPr>
                <w:rStyle w:val="Hyperlink"/>
                <w:noProof/>
                <w:rtl/>
                <w:lang w:bidi="fa-IR"/>
              </w:rPr>
              <w:t xml:space="preserve"> </w:t>
            </w:r>
            <w:r w:rsidR="00A14792" w:rsidRPr="00E21583">
              <w:rPr>
                <w:rStyle w:val="Hyperlink"/>
                <w:rFonts w:hint="eastAsia"/>
                <w:noProof/>
                <w:rtl/>
                <w:lang w:bidi="fa-IR"/>
              </w:rPr>
              <w:t>كوبنده</w:t>
            </w:r>
            <w:r w:rsidR="00A14792" w:rsidRPr="00E21583">
              <w:rPr>
                <w:rStyle w:val="Hyperlink"/>
                <w:noProof/>
                <w:rtl/>
                <w:lang w:bidi="fa-IR"/>
              </w:rPr>
              <w:t xml:space="preserve"> </w:t>
            </w:r>
            <w:r w:rsidR="00A14792" w:rsidRPr="00E21583">
              <w:rPr>
                <w:rStyle w:val="Hyperlink"/>
                <w:rFonts w:hint="eastAsia"/>
                <w:noProof/>
                <w:rtl/>
                <w:lang w:bidi="fa-IR"/>
              </w:rPr>
              <w:t>جباران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19" w:history="1">
            <w:r w:rsidR="00A14792" w:rsidRPr="00E21583">
              <w:rPr>
                <w:rStyle w:val="Hyperlink"/>
                <w:noProof/>
                <w:rtl/>
                <w:lang w:bidi="fa-IR"/>
              </w:rPr>
              <w:t xml:space="preserve">441- </w:t>
            </w:r>
            <w:r w:rsidR="00A14792" w:rsidRPr="00E21583">
              <w:rPr>
                <w:rStyle w:val="Hyperlink"/>
                <w:rFonts w:hint="eastAsia"/>
                <w:noProof/>
                <w:rtl/>
                <w:lang w:bidi="fa-IR"/>
              </w:rPr>
              <w:t>عفو</w:t>
            </w:r>
            <w:r w:rsidR="00A14792" w:rsidRPr="00E21583">
              <w:rPr>
                <w:rStyle w:val="Hyperlink"/>
                <w:noProof/>
                <w:rtl/>
                <w:lang w:bidi="fa-IR"/>
              </w:rPr>
              <w:t xml:space="preserve"> </w:t>
            </w:r>
            <w:r w:rsidR="00A14792" w:rsidRPr="00E21583">
              <w:rPr>
                <w:rStyle w:val="Hyperlink"/>
                <w:rFonts w:hint="eastAsia"/>
                <w:noProof/>
                <w:rtl/>
                <w:lang w:bidi="fa-IR"/>
              </w:rPr>
              <w:t>زن</w:t>
            </w:r>
            <w:r w:rsidR="00A14792" w:rsidRPr="00E21583">
              <w:rPr>
                <w:rStyle w:val="Hyperlink"/>
                <w:noProof/>
                <w:rtl/>
                <w:lang w:bidi="fa-IR"/>
              </w:rPr>
              <w:t xml:space="preserve"> </w:t>
            </w:r>
            <w:r w:rsidR="00A14792" w:rsidRPr="00E21583">
              <w:rPr>
                <w:rStyle w:val="Hyperlink"/>
                <w:rFonts w:hint="eastAsia"/>
                <w:noProof/>
                <w:rtl/>
                <w:lang w:bidi="fa-IR"/>
              </w:rPr>
              <w:t>زناكار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20" w:history="1">
            <w:r w:rsidR="00A14792" w:rsidRPr="00E21583">
              <w:rPr>
                <w:rStyle w:val="Hyperlink"/>
                <w:noProof/>
                <w:rtl/>
                <w:lang w:bidi="fa-IR"/>
              </w:rPr>
              <w:t xml:space="preserve">442- </w:t>
            </w:r>
            <w:r w:rsidR="00A14792" w:rsidRPr="00E21583">
              <w:rPr>
                <w:rStyle w:val="Hyperlink"/>
                <w:rFonts w:hint="eastAsia"/>
                <w:noProof/>
                <w:rtl/>
                <w:lang w:bidi="fa-IR"/>
              </w:rPr>
              <w:t>آزار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21" w:history="1">
            <w:r w:rsidR="00A14792" w:rsidRPr="00E21583">
              <w:rPr>
                <w:rStyle w:val="Hyperlink"/>
                <w:noProof/>
                <w:rtl/>
                <w:lang w:bidi="fa-IR"/>
              </w:rPr>
              <w:t xml:space="preserve">443- </w:t>
            </w:r>
            <w:r w:rsidR="00A14792" w:rsidRPr="00E21583">
              <w:rPr>
                <w:rStyle w:val="Hyperlink"/>
                <w:rFonts w:hint="eastAsia"/>
                <w:noProof/>
                <w:rtl/>
                <w:lang w:bidi="fa-IR"/>
              </w:rPr>
              <w:t>كيفر</w:t>
            </w:r>
            <w:r w:rsidR="00A14792" w:rsidRPr="00E21583">
              <w:rPr>
                <w:rStyle w:val="Hyperlink"/>
                <w:noProof/>
                <w:rtl/>
                <w:lang w:bidi="fa-IR"/>
              </w:rPr>
              <w:t xml:space="preserve"> </w:t>
            </w:r>
            <w:r w:rsidR="00A14792" w:rsidRPr="00E21583">
              <w:rPr>
                <w:rStyle w:val="Hyperlink"/>
                <w:rFonts w:hint="eastAsia"/>
                <w:noProof/>
                <w:rtl/>
                <w:lang w:bidi="fa-IR"/>
              </w:rPr>
              <w:t>مردى</w:t>
            </w:r>
            <w:r w:rsidR="00A14792" w:rsidRPr="00E21583">
              <w:rPr>
                <w:rStyle w:val="Hyperlink"/>
                <w:noProof/>
                <w:rtl/>
                <w:lang w:bidi="fa-IR"/>
              </w:rPr>
              <w:t xml:space="preserve"> </w:t>
            </w:r>
            <w:r w:rsidR="00A14792" w:rsidRPr="00E21583">
              <w:rPr>
                <w:rStyle w:val="Hyperlink"/>
                <w:rFonts w:hint="eastAsia"/>
                <w:noProof/>
                <w:rtl/>
                <w:lang w:bidi="fa-IR"/>
              </w:rPr>
              <w:t>گستاخ</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ادب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366</w:t>
            </w:r>
            <w:r>
              <w:rPr>
                <w:noProof/>
                <w:webHidden/>
                <w:rtl/>
              </w:rPr>
              <w:fldChar w:fldCharType="end"/>
            </w:r>
          </w:hyperlink>
        </w:p>
        <w:p w:rsidR="00A14792" w:rsidRDefault="00C857BF">
          <w:pPr>
            <w:pStyle w:val="TOC1"/>
            <w:rPr>
              <w:rFonts w:asciiTheme="minorHAnsi" w:eastAsiaTheme="minorEastAsia" w:hAnsiTheme="minorHAnsi" w:cstheme="minorBidi"/>
              <w:b w:val="0"/>
              <w:bCs w:val="0"/>
              <w:noProof/>
              <w:color w:val="auto"/>
              <w:sz w:val="22"/>
              <w:szCs w:val="22"/>
              <w:rtl/>
            </w:rPr>
          </w:pPr>
          <w:hyperlink w:anchor="_Toc386585522" w:history="1">
            <w:r w:rsidR="00A14792" w:rsidRPr="00E21583">
              <w:rPr>
                <w:rStyle w:val="Hyperlink"/>
                <w:rFonts w:hint="eastAsia"/>
                <w:noProof/>
                <w:rtl/>
                <w:lang w:bidi="fa-IR"/>
              </w:rPr>
              <w:t>فصل</w:t>
            </w:r>
            <w:r w:rsidR="00A14792" w:rsidRPr="00E21583">
              <w:rPr>
                <w:rStyle w:val="Hyperlink"/>
                <w:noProof/>
                <w:rtl/>
                <w:lang w:bidi="fa-IR"/>
              </w:rPr>
              <w:t xml:space="preserve"> </w:t>
            </w:r>
            <w:r w:rsidR="00A14792" w:rsidRPr="00E21583">
              <w:rPr>
                <w:rStyle w:val="Hyperlink"/>
                <w:rFonts w:hint="eastAsia"/>
                <w:noProof/>
                <w:rtl/>
                <w:lang w:bidi="fa-IR"/>
              </w:rPr>
              <w:t>چهارم</w:t>
            </w:r>
            <w:r w:rsidR="00A14792" w:rsidRPr="00E21583">
              <w:rPr>
                <w:rStyle w:val="Hyperlink"/>
                <w:noProof/>
                <w:rtl/>
                <w:lang w:bidi="fa-IR"/>
              </w:rPr>
              <w:t xml:space="preserve">: </w:t>
            </w:r>
            <w:r w:rsidR="00A14792" w:rsidRPr="00E21583">
              <w:rPr>
                <w:rStyle w:val="Hyperlink"/>
                <w:rFonts w:hint="eastAsia"/>
                <w:noProof/>
                <w:rtl/>
                <w:lang w:bidi="fa-IR"/>
              </w:rPr>
              <w:t>حكومتدارى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23" w:history="1">
            <w:r w:rsidR="00A14792" w:rsidRPr="00E21583">
              <w:rPr>
                <w:rStyle w:val="Hyperlink"/>
                <w:noProof/>
                <w:rtl/>
                <w:lang w:bidi="fa-IR"/>
              </w:rPr>
              <w:t xml:space="preserve">444- </w:t>
            </w:r>
            <w:r w:rsidR="00A14792" w:rsidRPr="00E21583">
              <w:rPr>
                <w:rStyle w:val="Hyperlink"/>
                <w:rFonts w:hint="eastAsia"/>
                <w:noProof/>
                <w:rtl/>
                <w:lang w:bidi="fa-IR"/>
              </w:rPr>
              <w:t>همكارى</w:t>
            </w:r>
            <w:r w:rsidR="00A14792" w:rsidRPr="00E21583">
              <w:rPr>
                <w:rStyle w:val="Hyperlink"/>
                <w:noProof/>
                <w:rtl/>
                <w:lang w:bidi="fa-IR"/>
              </w:rPr>
              <w:t xml:space="preserve"> </w:t>
            </w:r>
            <w:r w:rsidR="00A14792" w:rsidRPr="00E21583">
              <w:rPr>
                <w:rStyle w:val="Hyperlink"/>
                <w:rFonts w:hint="eastAsia"/>
                <w:noProof/>
                <w:rtl/>
                <w:lang w:bidi="fa-IR"/>
              </w:rPr>
              <w:t>اقوام</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فاميل</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يكديگر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24" w:history="1">
            <w:r w:rsidR="00A14792" w:rsidRPr="00E21583">
              <w:rPr>
                <w:rStyle w:val="Hyperlink"/>
                <w:noProof/>
                <w:rtl/>
                <w:lang w:bidi="fa-IR"/>
              </w:rPr>
              <w:t xml:space="preserve">445- </w:t>
            </w:r>
            <w:r w:rsidR="00A14792" w:rsidRPr="00E21583">
              <w:rPr>
                <w:rStyle w:val="Hyperlink"/>
                <w:rFonts w:hint="eastAsia"/>
                <w:noProof/>
                <w:rtl/>
                <w:lang w:bidi="fa-IR"/>
              </w:rPr>
              <w:t>عامل</w:t>
            </w:r>
            <w:r w:rsidR="00A14792" w:rsidRPr="00E21583">
              <w:rPr>
                <w:rStyle w:val="Hyperlink"/>
                <w:noProof/>
                <w:rtl/>
                <w:lang w:bidi="fa-IR"/>
              </w:rPr>
              <w:t xml:space="preserve"> </w:t>
            </w:r>
            <w:r w:rsidR="00A14792" w:rsidRPr="00E21583">
              <w:rPr>
                <w:rStyle w:val="Hyperlink"/>
                <w:rFonts w:hint="eastAsia"/>
                <w:noProof/>
                <w:rtl/>
                <w:lang w:bidi="fa-IR"/>
              </w:rPr>
              <w:t>هلاكت</w:t>
            </w:r>
            <w:r w:rsidR="00A14792" w:rsidRPr="00E21583">
              <w:rPr>
                <w:rStyle w:val="Hyperlink"/>
                <w:noProof/>
                <w:rtl/>
                <w:lang w:bidi="fa-IR"/>
              </w:rPr>
              <w:t xml:space="preserve"> </w:t>
            </w:r>
            <w:r w:rsidR="00A14792" w:rsidRPr="00E21583">
              <w:rPr>
                <w:rStyle w:val="Hyperlink"/>
                <w:rFonts w:hint="eastAsia"/>
                <w:noProof/>
                <w:rtl/>
                <w:lang w:bidi="fa-IR"/>
              </w:rPr>
              <w:t>زودرس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25" w:history="1">
            <w:r w:rsidR="00A14792" w:rsidRPr="00E21583">
              <w:rPr>
                <w:rStyle w:val="Hyperlink"/>
                <w:noProof/>
                <w:rtl/>
                <w:lang w:bidi="fa-IR"/>
              </w:rPr>
              <w:t xml:space="preserve">446- </w:t>
            </w:r>
            <w:r w:rsidR="00A14792" w:rsidRPr="00E21583">
              <w:rPr>
                <w:rStyle w:val="Hyperlink"/>
                <w:rFonts w:hint="eastAsia"/>
                <w:noProof/>
                <w:rtl/>
                <w:lang w:bidi="fa-IR"/>
              </w:rPr>
              <w:t>وقت</w:t>
            </w:r>
            <w:r w:rsidR="00A14792" w:rsidRPr="00E21583">
              <w:rPr>
                <w:rStyle w:val="Hyperlink"/>
                <w:noProof/>
                <w:rtl/>
                <w:lang w:bidi="fa-IR"/>
              </w:rPr>
              <w:t xml:space="preserve"> </w:t>
            </w:r>
            <w:r w:rsidR="00A14792" w:rsidRPr="00E21583">
              <w:rPr>
                <w:rStyle w:val="Hyperlink"/>
                <w:rFonts w:hint="eastAsia"/>
                <w:noProof/>
                <w:rtl/>
                <w:lang w:bidi="fa-IR"/>
              </w:rPr>
              <w:t>بيكارى</w:t>
            </w:r>
            <w:r w:rsidR="00A14792" w:rsidRPr="00E21583">
              <w:rPr>
                <w:rStyle w:val="Hyperlink"/>
                <w:noProof/>
                <w:rtl/>
                <w:lang w:bidi="fa-IR"/>
              </w:rPr>
              <w:t xml:space="preserve"> </w:t>
            </w:r>
            <w:r w:rsidR="00A14792" w:rsidRPr="00E21583">
              <w:rPr>
                <w:rStyle w:val="Hyperlink"/>
                <w:rFonts w:hint="eastAsia"/>
                <w:noProof/>
                <w:rtl/>
                <w:lang w:bidi="fa-IR"/>
              </w:rPr>
              <w:t>برو</w:t>
            </w:r>
            <w:r w:rsidR="00A14792" w:rsidRPr="00E21583">
              <w:rPr>
                <w:rStyle w:val="Hyperlink"/>
                <w:noProof/>
                <w:rtl/>
                <w:lang w:bidi="fa-IR"/>
              </w:rPr>
              <w:t xml:space="preserve"> </w:t>
            </w:r>
            <w:r w:rsidR="00A14792" w:rsidRPr="00E21583">
              <w:rPr>
                <w:rStyle w:val="Hyperlink"/>
                <w:rFonts w:hint="eastAsia"/>
                <w:noProof/>
                <w:rtl/>
                <w:lang w:bidi="fa-IR"/>
              </w:rPr>
              <w:t>مسجد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26" w:history="1">
            <w:r w:rsidR="00A14792" w:rsidRPr="00E21583">
              <w:rPr>
                <w:rStyle w:val="Hyperlink"/>
                <w:noProof/>
                <w:rtl/>
                <w:lang w:bidi="fa-IR"/>
              </w:rPr>
              <w:t xml:space="preserve">447- </w:t>
            </w:r>
            <w:r w:rsidR="00A14792" w:rsidRPr="00E21583">
              <w:rPr>
                <w:rStyle w:val="Hyperlink"/>
                <w:rFonts w:hint="eastAsia"/>
                <w:noProof/>
                <w:rtl/>
                <w:lang w:bidi="fa-IR"/>
              </w:rPr>
              <w:t>كريم</w:t>
            </w:r>
            <w:r w:rsidR="00A14792" w:rsidRPr="00E21583">
              <w:rPr>
                <w:rStyle w:val="Hyperlink"/>
                <w:noProof/>
                <w:rtl/>
                <w:lang w:bidi="fa-IR"/>
              </w:rPr>
              <w:t xml:space="preserve"> </w:t>
            </w:r>
            <w:r w:rsidR="00A14792" w:rsidRPr="00E21583">
              <w:rPr>
                <w:rStyle w:val="Hyperlink"/>
                <w:rFonts w:hint="eastAsia"/>
                <w:noProof/>
                <w:rtl/>
                <w:lang w:bidi="fa-IR"/>
              </w:rPr>
              <w:t>بامروت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27" w:history="1">
            <w:r w:rsidR="00A14792" w:rsidRPr="00E21583">
              <w:rPr>
                <w:rStyle w:val="Hyperlink"/>
                <w:noProof/>
                <w:rtl/>
                <w:lang w:bidi="fa-IR"/>
              </w:rPr>
              <w:t xml:space="preserve">448- </w:t>
            </w:r>
            <w:r w:rsidR="00A14792" w:rsidRPr="00E21583">
              <w:rPr>
                <w:rStyle w:val="Hyperlink"/>
                <w:rFonts w:hint="eastAsia"/>
                <w:noProof/>
                <w:rtl/>
                <w:lang w:bidi="fa-IR"/>
              </w:rPr>
              <w:t>اسم</w:t>
            </w:r>
            <w:r w:rsidR="00A14792" w:rsidRPr="00E21583">
              <w:rPr>
                <w:rStyle w:val="Hyperlink"/>
                <w:noProof/>
                <w:rtl/>
                <w:lang w:bidi="fa-IR"/>
              </w:rPr>
              <w:t xml:space="preserve"> </w:t>
            </w:r>
            <w:r w:rsidR="00A14792" w:rsidRPr="00E21583">
              <w:rPr>
                <w:rStyle w:val="Hyperlink"/>
                <w:rFonts w:hint="eastAsia"/>
                <w:noProof/>
                <w:rtl/>
                <w:lang w:bidi="fa-IR"/>
              </w:rPr>
              <w:t>اعظم</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28" w:history="1">
            <w:r w:rsidR="00A14792" w:rsidRPr="00E21583">
              <w:rPr>
                <w:rStyle w:val="Hyperlink"/>
                <w:noProof/>
                <w:rtl/>
                <w:lang w:bidi="fa-IR"/>
              </w:rPr>
              <w:t xml:space="preserve">449- </w:t>
            </w:r>
            <w:r w:rsidR="00A14792" w:rsidRPr="00E21583">
              <w:rPr>
                <w:rStyle w:val="Hyperlink"/>
                <w:rFonts w:hint="eastAsia"/>
                <w:noProof/>
                <w:rtl/>
                <w:lang w:bidi="fa-IR"/>
              </w:rPr>
              <w:t>كمترين</w:t>
            </w:r>
            <w:r w:rsidR="00A14792" w:rsidRPr="00E21583">
              <w:rPr>
                <w:rStyle w:val="Hyperlink"/>
                <w:noProof/>
                <w:rtl/>
                <w:lang w:bidi="fa-IR"/>
              </w:rPr>
              <w:t xml:space="preserve"> </w:t>
            </w:r>
            <w:r w:rsidR="00A14792" w:rsidRPr="00E21583">
              <w:rPr>
                <w:rStyle w:val="Hyperlink"/>
                <w:rFonts w:hint="eastAsia"/>
                <w:noProof/>
                <w:rtl/>
                <w:lang w:bidi="fa-IR"/>
              </w:rPr>
              <w:t>ها</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29" w:history="1">
            <w:r w:rsidR="00A14792" w:rsidRPr="00E21583">
              <w:rPr>
                <w:rStyle w:val="Hyperlink"/>
                <w:noProof/>
                <w:rtl/>
                <w:lang w:bidi="fa-IR"/>
              </w:rPr>
              <w:t xml:space="preserve">450- </w:t>
            </w:r>
            <w:r w:rsidR="00A14792" w:rsidRPr="00E21583">
              <w:rPr>
                <w:rStyle w:val="Hyperlink"/>
                <w:rFonts w:hint="eastAsia"/>
                <w:noProof/>
                <w:rtl/>
                <w:lang w:bidi="fa-IR"/>
              </w:rPr>
              <w:t>واضع</w:t>
            </w:r>
            <w:r w:rsidR="00A14792" w:rsidRPr="00E21583">
              <w:rPr>
                <w:rStyle w:val="Hyperlink"/>
                <w:noProof/>
                <w:rtl/>
                <w:lang w:bidi="fa-IR"/>
              </w:rPr>
              <w:t xml:space="preserve"> </w:t>
            </w:r>
            <w:r w:rsidR="00A14792" w:rsidRPr="00E21583">
              <w:rPr>
                <w:rStyle w:val="Hyperlink"/>
                <w:rFonts w:hint="eastAsia"/>
                <w:noProof/>
                <w:rtl/>
                <w:lang w:bidi="fa-IR"/>
              </w:rPr>
              <w:t>علم</w:t>
            </w:r>
            <w:r w:rsidR="00A14792" w:rsidRPr="00E21583">
              <w:rPr>
                <w:rStyle w:val="Hyperlink"/>
                <w:noProof/>
                <w:rtl/>
                <w:lang w:bidi="fa-IR"/>
              </w:rPr>
              <w:t xml:space="preserve"> </w:t>
            </w:r>
            <w:r w:rsidR="00A14792" w:rsidRPr="00E21583">
              <w:rPr>
                <w:rStyle w:val="Hyperlink"/>
                <w:rFonts w:hint="eastAsia"/>
                <w:noProof/>
                <w:rtl/>
                <w:lang w:bidi="fa-IR"/>
              </w:rPr>
              <w:t>قواعد</w:t>
            </w:r>
            <w:r w:rsidR="00A14792" w:rsidRPr="00E21583">
              <w:rPr>
                <w:rStyle w:val="Hyperlink"/>
                <w:noProof/>
                <w:rtl/>
                <w:lang w:bidi="fa-IR"/>
              </w:rPr>
              <w:t xml:space="preserve"> </w:t>
            </w:r>
            <w:r w:rsidR="00A14792" w:rsidRPr="00E21583">
              <w:rPr>
                <w:rStyle w:val="Hyperlink"/>
                <w:rFonts w:hint="eastAsia"/>
                <w:noProof/>
                <w:rtl/>
                <w:lang w:bidi="fa-IR"/>
              </w:rPr>
              <w:t>عربى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0" w:history="1">
            <w:r w:rsidR="00A14792" w:rsidRPr="00E21583">
              <w:rPr>
                <w:rStyle w:val="Hyperlink"/>
                <w:noProof/>
                <w:rtl/>
                <w:lang w:bidi="fa-IR"/>
              </w:rPr>
              <w:t xml:space="preserve">451- </w:t>
            </w:r>
            <w:r w:rsidR="00A14792" w:rsidRPr="00E21583">
              <w:rPr>
                <w:rStyle w:val="Hyperlink"/>
                <w:rFonts w:hint="eastAsia"/>
                <w:noProof/>
                <w:rtl/>
                <w:lang w:bidi="fa-IR"/>
              </w:rPr>
              <w:t>فردى</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 xml:space="preserve"> </w:t>
            </w:r>
            <w:r w:rsidR="00A14792" w:rsidRPr="00E21583">
              <w:rPr>
                <w:rStyle w:val="Hyperlink"/>
                <w:rFonts w:hint="eastAsia"/>
                <w:noProof/>
                <w:rtl/>
                <w:lang w:bidi="fa-IR"/>
              </w:rPr>
              <w:t>مورد</w:t>
            </w:r>
            <w:r w:rsidR="00A14792" w:rsidRPr="00E21583">
              <w:rPr>
                <w:rStyle w:val="Hyperlink"/>
                <w:noProof/>
                <w:rtl/>
                <w:lang w:bidi="fa-IR"/>
              </w:rPr>
              <w:t xml:space="preserve"> </w:t>
            </w:r>
            <w:r w:rsidR="00A14792" w:rsidRPr="00E21583">
              <w:rPr>
                <w:rStyle w:val="Hyperlink"/>
                <w:rFonts w:hint="eastAsia"/>
                <w:noProof/>
                <w:rtl/>
                <w:lang w:bidi="fa-IR"/>
              </w:rPr>
              <w:t>لعن</w:t>
            </w:r>
            <w:r w:rsidR="00A14792" w:rsidRPr="00E21583">
              <w:rPr>
                <w:rStyle w:val="Hyperlink"/>
                <w:noProof/>
                <w:rtl/>
                <w:lang w:bidi="fa-IR"/>
              </w:rPr>
              <w:t xml:space="preserve"> </w:t>
            </w:r>
            <w:r w:rsidR="00A14792" w:rsidRPr="00E21583">
              <w:rPr>
                <w:rStyle w:val="Hyperlink"/>
                <w:rFonts w:hint="eastAsia"/>
                <w:noProof/>
                <w:rtl/>
                <w:lang w:bidi="fa-IR"/>
              </w:rPr>
              <w:t>واقع</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1" w:history="1">
            <w:r w:rsidR="00A14792" w:rsidRPr="00E21583">
              <w:rPr>
                <w:rStyle w:val="Hyperlink"/>
                <w:noProof/>
                <w:rtl/>
                <w:lang w:bidi="fa-IR"/>
              </w:rPr>
              <w:t xml:space="preserve">452- </w:t>
            </w:r>
            <w:r w:rsidR="00A14792" w:rsidRPr="00E21583">
              <w:rPr>
                <w:rStyle w:val="Hyperlink"/>
                <w:rFonts w:hint="eastAsia"/>
                <w:noProof/>
                <w:rtl/>
                <w:lang w:bidi="fa-IR"/>
              </w:rPr>
              <w:t>پيروان</w:t>
            </w:r>
            <w:r w:rsidR="00A14792" w:rsidRPr="00E21583">
              <w:rPr>
                <w:rStyle w:val="Hyperlink"/>
                <w:noProof/>
                <w:rtl/>
                <w:lang w:bidi="fa-IR"/>
              </w:rPr>
              <w:t xml:space="preserve"> </w:t>
            </w:r>
            <w:r w:rsidR="00A14792" w:rsidRPr="00E21583">
              <w:rPr>
                <w:rStyle w:val="Hyperlink"/>
                <w:rFonts w:hint="eastAsia"/>
                <w:noProof/>
                <w:rtl/>
                <w:lang w:bidi="fa-IR"/>
              </w:rPr>
              <w:t>واقعى</w:t>
            </w:r>
            <w:r w:rsidR="00A14792" w:rsidRPr="00E21583">
              <w:rPr>
                <w:rStyle w:val="Hyperlink"/>
                <w:noProof/>
                <w:rtl/>
                <w:lang w:bidi="fa-IR"/>
              </w:rPr>
              <w:t xml:space="preserve"> </w:t>
            </w:r>
            <w:r w:rsidR="00A14792" w:rsidRPr="00E21583">
              <w:rPr>
                <w:rStyle w:val="Hyperlink"/>
                <w:rFonts w:hint="eastAsia"/>
                <w:noProof/>
                <w:rtl/>
                <w:lang w:bidi="fa-IR"/>
              </w:rPr>
              <w:t>معاويه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2" w:history="1">
            <w:r w:rsidR="00A14792" w:rsidRPr="00E21583">
              <w:rPr>
                <w:rStyle w:val="Hyperlink"/>
                <w:noProof/>
                <w:rtl/>
                <w:lang w:bidi="fa-IR"/>
              </w:rPr>
              <w:t xml:space="preserve">453- </w:t>
            </w:r>
            <w:r w:rsidR="00A14792" w:rsidRPr="00E21583">
              <w:rPr>
                <w:rStyle w:val="Hyperlink"/>
                <w:rFonts w:hint="eastAsia"/>
                <w:noProof/>
                <w:rtl/>
                <w:lang w:bidi="fa-IR"/>
              </w:rPr>
              <w:t>نامه</w:t>
            </w:r>
            <w:r w:rsidR="00A14792" w:rsidRPr="00E21583">
              <w:rPr>
                <w:rStyle w:val="Hyperlink"/>
                <w:noProof/>
                <w:rtl/>
                <w:lang w:bidi="fa-IR"/>
              </w:rPr>
              <w:t xml:space="preserve"> </w:t>
            </w:r>
            <w:r w:rsidR="00A14792" w:rsidRPr="00E21583">
              <w:rPr>
                <w:rStyle w:val="Hyperlink"/>
                <w:rFonts w:hint="eastAsia"/>
                <w:noProof/>
                <w:rtl/>
                <w:lang w:bidi="fa-IR"/>
              </w:rPr>
              <w:t>رسان</w:t>
            </w:r>
            <w:r w:rsidR="00A14792" w:rsidRPr="00E21583">
              <w:rPr>
                <w:rStyle w:val="Hyperlink"/>
                <w:noProof/>
                <w:rtl/>
                <w:lang w:bidi="fa-IR"/>
              </w:rPr>
              <w:t xml:space="preserve"> </w:t>
            </w:r>
            <w:r w:rsidR="00A14792" w:rsidRPr="00E21583">
              <w:rPr>
                <w:rStyle w:val="Hyperlink"/>
                <w:rFonts w:hint="eastAsia"/>
                <w:noProof/>
                <w:rtl/>
                <w:lang w:bidi="fa-IR"/>
              </w:rPr>
              <w:t>رشيد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شجاع</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3" w:history="1">
            <w:r w:rsidR="00A14792" w:rsidRPr="00E21583">
              <w:rPr>
                <w:rStyle w:val="Hyperlink"/>
                <w:noProof/>
                <w:rtl/>
                <w:lang w:bidi="fa-IR"/>
              </w:rPr>
              <w:t xml:space="preserve">354- </w:t>
            </w:r>
            <w:r w:rsidR="00A14792" w:rsidRPr="00E21583">
              <w:rPr>
                <w:rStyle w:val="Hyperlink"/>
                <w:rFonts w:hint="eastAsia"/>
                <w:noProof/>
                <w:rtl/>
                <w:lang w:bidi="fa-IR"/>
              </w:rPr>
              <w:t>شهيد</w:t>
            </w:r>
            <w:r w:rsidR="00A14792" w:rsidRPr="00E21583">
              <w:rPr>
                <w:rStyle w:val="Hyperlink"/>
                <w:noProof/>
                <w:rtl/>
                <w:lang w:bidi="fa-IR"/>
              </w:rPr>
              <w:t xml:space="preserve"> </w:t>
            </w:r>
            <w:r w:rsidR="00A14792" w:rsidRPr="00E21583">
              <w:rPr>
                <w:rStyle w:val="Hyperlink"/>
                <w:rFonts w:hint="eastAsia"/>
                <w:noProof/>
                <w:rtl/>
                <w:lang w:bidi="fa-IR"/>
              </w:rPr>
              <w:t>آگاه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4" w:history="1">
            <w:r w:rsidR="00A14792" w:rsidRPr="00E21583">
              <w:rPr>
                <w:rStyle w:val="Hyperlink"/>
                <w:noProof/>
                <w:rtl/>
                <w:lang w:bidi="fa-IR"/>
              </w:rPr>
              <w:t xml:space="preserve">455- </w:t>
            </w:r>
            <w:r w:rsidR="00A14792" w:rsidRPr="00E21583">
              <w:rPr>
                <w:rStyle w:val="Hyperlink"/>
                <w:rFonts w:hint="eastAsia"/>
                <w:noProof/>
                <w:rtl/>
                <w:lang w:bidi="fa-IR"/>
              </w:rPr>
              <w:t>ملاقات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منشى</w:t>
            </w:r>
            <w:r w:rsidR="00A14792" w:rsidRPr="00E21583">
              <w:rPr>
                <w:rStyle w:val="Hyperlink"/>
                <w:noProof/>
                <w:rtl/>
                <w:lang w:bidi="fa-IR"/>
              </w:rPr>
              <w:t xml:space="preserve"> </w:t>
            </w:r>
            <w:r w:rsidR="00A14792" w:rsidRPr="00E21583">
              <w:rPr>
                <w:rStyle w:val="Hyperlink"/>
                <w:rFonts w:hint="eastAsia"/>
                <w:noProof/>
                <w:rtl/>
                <w:lang w:bidi="fa-IR"/>
              </w:rPr>
              <w:t>انوشيروان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379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5" w:history="1">
            <w:r w:rsidR="00A14792" w:rsidRPr="00E21583">
              <w:rPr>
                <w:rStyle w:val="Hyperlink"/>
                <w:noProof/>
                <w:rtl/>
                <w:lang w:bidi="fa-IR"/>
              </w:rPr>
              <w:t xml:space="preserve">456- </w:t>
            </w:r>
            <w:r w:rsidR="00A14792" w:rsidRPr="00E21583">
              <w:rPr>
                <w:rStyle w:val="Hyperlink"/>
                <w:rFonts w:hint="eastAsia"/>
                <w:noProof/>
                <w:rtl/>
                <w:lang w:bidi="fa-IR"/>
              </w:rPr>
              <w:t>شمشسير</w:t>
            </w:r>
            <w:r w:rsidR="00A14792" w:rsidRPr="00E21583">
              <w:rPr>
                <w:rStyle w:val="Hyperlink"/>
                <w:noProof/>
                <w:rtl/>
                <w:lang w:bidi="fa-IR"/>
              </w:rPr>
              <w:t xml:space="preserve"> </w:t>
            </w:r>
            <w:r w:rsidR="00A14792" w:rsidRPr="00E21583">
              <w:rPr>
                <w:rStyle w:val="Hyperlink"/>
                <w:rFonts w:hint="eastAsia"/>
                <w:noProof/>
                <w:rtl/>
                <w:lang w:bidi="fa-IR"/>
              </w:rPr>
              <w:t>بجاى</w:t>
            </w:r>
            <w:r w:rsidR="00A14792" w:rsidRPr="00E21583">
              <w:rPr>
                <w:rStyle w:val="Hyperlink"/>
                <w:noProof/>
                <w:rtl/>
                <w:lang w:bidi="fa-IR"/>
              </w:rPr>
              <w:t xml:space="preserve"> </w:t>
            </w:r>
            <w:r w:rsidR="00A14792" w:rsidRPr="00E21583">
              <w:rPr>
                <w:rStyle w:val="Hyperlink"/>
                <w:rFonts w:hint="eastAsia"/>
                <w:noProof/>
                <w:rtl/>
                <w:lang w:bidi="fa-IR"/>
              </w:rPr>
              <w:t>فحش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6" w:history="1">
            <w:r w:rsidR="00A14792" w:rsidRPr="00E21583">
              <w:rPr>
                <w:rStyle w:val="Hyperlink"/>
                <w:noProof/>
                <w:rtl/>
                <w:lang w:bidi="fa-IR"/>
              </w:rPr>
              <w:t xml:space="preserve">457- </w:t>
            </w:r>
            <w:r w:rsidR="00A14792" w:rsidRPr="00E21583">
              <w:rPr>
                <w:rStyle w:val="Hyperlink"/>
                <w:rFonts w:hint="eastAsia"/>
                <w:noProof/>
                <w:rtl/>
                <w:lang w:bidi="fa-IR"/>
              </w:rPr>
              <w:t>عادل</w:t>
            </w:r>
            <w:r w:rsidR="00A14792" w:rsidRPr="00E21583">
              <w:rPr>
                <w:rStyle w:val="Hyperlink"/>
                <w:noProof/>
                <w:rtl/>
                <w:lang w:bidi="fa-IR"/>
              </w:rPr>
              <w:t xml:space="preserve"> </w:t>
            </w:r>
            <w:r w:rsidR="00A14792" w:rsidRPr="00E21583">
              <w:rPr>
                <w:rStyle w:val="Hyperlink"/>
                <w:rFonts w:hint="eastAsia"/>
                <w:noProof/>
                <w:rtl/>
                <w:lang w:bidi="fa-IR"/>
              </w:rPr>
              <w:t>دلسوز</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آگاه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7" w:history="1">
            <w:r w:rsidR="00A14792" w:rsidRPr="00E21583">
              <w:rPr>
                <w:rStyle w:val="Hyperlink"/>
                <w:noProof/>
                <w:rtl/>
                <w:lang w:bidi="fa-IR"/>
              </w:rPr>
              <w:t xml:space="preserve">458- </w:t>
            </w:r>
            <w:r w:rsidR="00A14792" w:rsidRPr="00E21583">
              <w:rPr>
                <w:rStyle w:val="Hyperlink"/>
                <w:rFonts w:hint="eastAsia"/>
                <w:noProof/>
                <w:rtl/>
                <w:lang w:bidi="fa-IR"/>
              </w:rPr>
              <w:t>قنبر</w:t>
            </w:r>
            <w:r w:rsidR="00A14792" w:rsidRPr="00E21583">
              <w:rPr>
                <w:rStyle w:val="Hyperlink"/>
                <w:noProof/>
                <w:rtl/>
                <w:lang w:bidi="fa-IR"/>
              </w:rPr>
              <w:t xml:space="preserve"> </w:t>
            </w:r>
            <w:r w:rsidR="00A14792" w:rsidRPr="00E21583">
              <w:rPr>
                <w:rStyle w:val="Hyperlink"/>
                <w:rFonts w:hint="eastAsia"/>
                <w:noProof/>
                <w:rtl/>
                <w:lang w:bidi="fa-IR"/>
              </w:rPr>
              <w:t>آهسته</w:t>
            </w:r>
            <w:r w:rsidR="00A14792" w:rsidRPr="00E21583">
              <w:rPr>
                <w:rStyle w:val="Hyperlink"/>
                <w:noProof/>
                <w:rtl/>
                <w:lang w:bidi="fa-IR"/>
              </w:rPr>
              <w:t xml:space="preserve"> </w:t>
            </w:r>
            <w:r w:rsidR="00A14792" w:rsidRPr="00E21583">
              <w:rPr>
                <w:rStyle w:val="Hyperlink"/>
                <w:rFonts w:hint="eastAsia"/>
                <w:noProof/>
                <w:rtl/>
                <w:lang w:bidi="fa-IR"/>
              </w:rPr>
              <w:t>تر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8" w:history="1">
            <w:r w:rsidR="00A14792" w:rsidRPr="00E21583">
              <w:rPr>
                <w:rStyle w:val="Hyperlink"/>
                <w:noProof/>
                <w:rtl/>
                <w:lang w:bidi="fa-IR"/>
              </w:rPr>
              <w:t xml:space="preserve">459- </w:t>
            </w:r>
            <w:r w:rsidR="00A14792" w:rsidRPr="00E21583">
              <w:rPr>
                <w:rStyle w:val="Hyperlink"/>
                <w:rFonts w:hint="eastAsia"/>
                <w:noProof/>
                <w:rtl/>
                <w:lang w:bidi="fa-IR"/>
              </w:rPr>
              <w:t>حكم</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اجرا</w:t>
            </w:r>
            <w:r w:rsidR="00A14792" w:rsidRPr="00E21583">
              <w:rPr>
                <w:rStyle w:val="Hyperlink"/>
                <w:noProof/>
                <w:rtl/>
                <w:lang w:bidi="fa-IR"/>
              </w:rPr>
              <w:t xml:space="preserve"> </w:t>
            </w:r>
            <w:r w:rsidR="00A14792" w:rsidRPr="00E21583">
              <w:rPr>
                <w:rStyle w:val="Hyperlink"/>
                <w:rFonts w:hint="eastAsia"/>
                <w:noProof/>
                <w:rtl/>
                <w:lang w:bidi="fa-IR"/>
              </w:rPr>
              <w:t>كردم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39" w:history="1">
            <w:r w:rsidR="00A14792" w:rsidRPr="00E21583">
              <w:rPr>
                <w:rStyle w:val="Hyperlink"/>
                <w:noProof/>
                <w:rtl/>
                <w:lang w:bidi="fa-IR"/>
              </w:rPr>
              <w:t xml:space="preserve">460- </w:t>
            </w:r>
            <w:r w:rsidR="00A14792" w:rsidRPr="00E21583">
              <w:rPr>
                <w:rStyle w:val="Hyperlink"/>
                <w:rFonts w:hint="eastAsia"/>
                <w:noProof/>
                <w:rtl/>
                <w:lang w:bidi="fa-IR"/>
              </w:rPr>
              <w:t>فرزند</w:t>
            </w:r>
            <w:r w:rsidR="00A14792" w:rsidRPr="00E21583">
              <w:rPr>
                <w:rStyle w:val="Hyperlink"/>
                <w:noProof/>
                <w:rtl/>
                <w:lang w:bidi="fa-IR"/>
              </w:rPr>
              <w:t xml:space="preserve"> </w:t>
            </w:r>
            <w:r w:rsidR="00A14792" w:rsidRPr="00E21583">
              <w:rPr>
                <w:rStyle w:val="Hyperlink"/>
                <w:rFonts w:hint="eastAsia"/>
                <w:noProof/>
                <w:rtl/>
                <w:lang w:bidi="fa-IR"/>
              </w:rPr>
              <w:t>آخرت</w:t>
            </w:r>
            <w:r w:rsidR="00A14792" w:rsidRPr="00E21583">
              <w:rPr>
                <w:rStyle w:val="Hyperlink"/>
                <w:noProof/>
                <w:rtl/>
                <w:lang w:bidi="fa-IR"/>
              </w:rPr>
              <w:t xml:space="preserve"> </w:t>
            </w:r>
            <w:r w:rsidR="00A14792" w:rsidRPr="00E21583">
              <w:rPr>
                <w:rStyle w:val="Hyperlink"/>
                <w:rFonts w:hint="eastAsia"/>
                <w:noProof/>
                <w:rtl/>
                <w:lang w:bidi="fa-IR"/>
              </w:rPr>
              <w:t>باش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0" w:history="1">
            <w:r w:rsidR="00A14792" w:rsidRPr="00E21583">
              <w:rPr>
                <w:rStyle w:val="Hyperlink"/>
                <w:noProof/>
                <w:rtl/>
                <w:lang w:bidi="fa-IR"/>
              </w:rPr>
              <w:t xml:space="preserve">461- </w:t>
            </w:r>
            <w:r w:rsidR="00A14792" w:rsidRPr="00E21583">
              <w:rPr>
                <w:rStyle w:val="Hyperlink"/>
                <w:rFonts w:hint="eastAsia"/>
                <w:noProof/>
                <w:rtl/>
                <w:lang w:bidi="fa-IR"/>
              </w:rPr>
              <w:t>آثار</w:t>
            </w:r>
            <w:r w:rsidR="00A14792" w:rsidRPr="00E21583">
              <w:rPr>
                <w:rStyle w:val="Hyperlink"/>
                <w:noProof/>
                <w:rtl/>
                <w:lang w:bidi="fa-IR"/>
              </w:rPr>
              <w:t xml:space="preserve">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1" w:history="1">
            <w:r w:rsidR="00A14792" w:rsidRPr="00E21583">
              <w:rPr>
                <w:rStyle w:val="Hyperlink"/>
                <w:noProof/>
                <w:rtl/>
                <w:lang w:bidi="fa-IR"/>
              </w:rPr>
              <w:t xml:space="preserve">462- </w:t>
            </w:r>
            <w:r w:rsidR="00A14792" w:rsidRPr="00E21583">
              <w:rPr>
                <w:rStyle w:val="Hyperlink"/>
                <w:rFonts w:hint="eastAsia"/>
                <w:noProof/>
                <w:rtl/>
                <w:lang w:bidi="fa-IR"/>
              </w:rPr>
              <w:t>جهالت</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يك</w:t>
            </w:r>
            <w:r w:rsidR="00A14792" w:rsidRPr="00E21583">
              <w:rPr>
                <w:rStyle w:val="Hyperlink"/>
                <w:noProof/>
                <w:rtl/>
                <w:lang w:bidi="fa-IR"/>
              </w:rPr>
              <w:t xml:space="preserve"> </w:t>
            </w:r>
            <w:r w:rsidR="00A14792" w:rsidRPr="00E21583">
              <w:rPr>
                <w:rStyle w:val="Hyperlink"/>
                <w:rFonts w:hint="eastAsia"/>
                <w:noProof/>
                <w:rtl/>
                <w:lang w:bidi="fa-IR"/>
              </w:rPr>
              <w:t>زن</w:t>
            </w:r>
            <w:r w:rsidR="00A14792" w:rsidRPr="00E21583">
              <w:rPr>
                <w:rStyle w:val="Hyperlink"/>
                <w:noProof/>
                <w:rtl/>
                <w:lang w:bidi="fa-IR"/>
              </w:rPr>
              <w:t xml:space="preserve"> </w:t>
            </w:r>
            <w:r w:rsidR="00A14792" w:rsidRPr="00E21583">
              <w:rPr>
                <w:rStyle w:val="Hyperlink"/>
                <w:rFonts w:hint="eastAsia"/>
                <w:noProof/>
                <w:rtl/>
                <w:lang w:bidi="fa-IR"/>
              </w:rPr>
              <w:t>چهاكه</w:t>
            </w:r>
            <w:r w:rsidR="00A14792" w:rsidRPr="00E21583">
              <w:rPr>
                <w:rStyle w:val="Hyperlink"/>
                <w:noProof/>
                <w:rtl/>
                <w:lang w:bidi="fa-IR"/>
              </w:rPr>
              <w:t xml:space="preserve"> </w:t>
            </w:r>
            <w:r w:rsidR="00A14792" w:rsidRPr="00E21583">
              <w:rPr>
                <w:rStyle w:val="Hyperlink"/>
                <w:rFonts w:hint="eastAsia"/>
                <w:noProof/>
                <w:rtl/>
                <w:lang w:bidi="fa-IR"/>
              </w:rPr>
              <w:t>نكرد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2" w:history="1">
            <w:r w:rsidR="00A14792" w:rsidRPr="00E21583">
              <w:rPr>
                <w:rStyle w:val="Hyperlink"/>
                <w:noProof/>
                <w:rtl/>
                <w:lang w:bidi="fa-IR"/>
              </w:rPr>
              <w:t xml:space="preserve">463-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حمله</w:t>
            </w:r>
            <w:r w:rsidR="00A14792" w:rsidRPr="00E21583">
              <w:rPr>
                <w:rStyle w:val="Hyperlink"/>
                <w:noProof/>
                <w:rtl/>
                <w:lang w:bidi="fa-IR"/>
              </w:rPr>
              <w:t xml:space="preserve"> </w:t>
            </w:r>
            <w:r w:rsidR="00A14792" w:rsidRPr="00E21583">
              <w:rPr>
                <w:rStyle w:val="Hyperlink"/>
                <w:rFonts w:hint="eastAsia"/>
                <w:noProof/>
                <w:rtl/>
                <w:lang w:bidi="fa-IR"/>
              </w:rPr>
              <w:t>شير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امانى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3" w:history="1">
            <w:r w:rsidR="00A14792" w:rsidRPr="00E21583">
              <w:rPr>
                <w:rStyle w:val="Hyperlink"/>
                <w:noProof/>
                <w:rtl/>
                <w:lang w:bidi="fa-IR"/>
              </w:rPr>
              <w:t xml:space="preserve">464- </w:t>
            </w:r>
            <w:r w:rsidR="00A14792" w:rsidRPr="00E21583">
              <w:rPr>
                <w:rStyle w:val="Hyperlink"/>
                <w:rFonts w:hint="eastAsia"/>
                <w:noProof/>
                <w:rtl/>
                <w:lang w:bidi="fa-IR"/>
              </w:rPr>
              <w:t>يتيم</w:t>
            </w:r>
            <w:r w:rsidR="00A14792" w:rsidRPr="00E21583">
              <w:rPr>
                <w:rStyle w:val="Hyperlink"/>
                <w:noProof/>
                <w:rtl/>
                <w:lang w:bidi="fa-IR"/>
              </w:rPr>
              <w:t xml:space="preserve"> </w:t>
            </w:r>
            <w:r w:rsidR="00A14792" w:rsidRPr="00E21583">
              <w:rPr>
                <w:rStyle w:val="Hyperlink"/>
                <w:rFonts w:hint="eastAsia"/>
                <w:noProof/>
                <w:rtl/>
                <w:lang w:bidi="fa-IR"/>
              </w:rPr>
              <w:t>نواز</w:t>
            </w:r>
            <w:r w:rsidR="00A14792" w:rsidRPr="00E21583">
              <w:rPr>
                <w:rStyle w:val="Hyperlink"/>
                <w:noProof/>
                <w:rtl/>
                <w:lang w:bidi="fa-IR"/>
              </w:rPr>
              <w:t xml:space="preserve"> </w:t>
            </w:r>
            <w:r w:rsidR="00A14792" w:rsidRPr="00E21583">
              <w:rPr>
                <w:rStyle w:val="Hyperlink"/>
                <w:rFonts w:hint="eastAsia"/>
                <w:noProof/>
                <w:rtl/>
                <w:lang w:bidi="fa-IR"/>
              </w:rPr>
              <w:t>مهربان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4" w:history="1">
            <w:r w:rsidR="00A14792" w:rsidRPr="00E21583">
              <w:rPr>
                <w:rStyle w:val="Hyperlink"/>
                <w:noProof/>
                <w:rtl/>
                <w:lang w:bidi="fa-IR"/>
              </w:rPr>
              <w:t xml:space="preserve">465- </w:t>
            </w:r>
            <w:r w:rsidR="00A14792" w:rsidRPr="00E21583">
              <w:rPr>
                <w:rStyle w:val="Hyperlink"/>
                <w:rFonts w:hint="eastAsia"/>
                <w:noProof/>
                <w:rtl/>
                <w:lang w:bidi="fa-IR"/>
              </w:rPr>
              <w:t>يتيم</w:t>
            </w:r>
            <w:r w:rsidR="00A14792" w:rsidRPr="00E21583">
              <w:rPr>
                <w:rStyle w:val="Hyperlink"/>
                <w:noProof/>
                <w:rtl/>
                <w:lang w:bidi="fa-IR"/>
              </w:rPr>
              <w:t xml:space="preserve"> </w:t>
            </w:r>
            <w:r w:rsidR="00A14792" w:rsidRPr="00E21583">
              <w:rPr>
                <w:rStyle w:val="Hyperlink"/>
                <w:rFonts w:hint="eastAsia"/>
                <w:noProof/>
                <w:rtl/>
                <w:lang w:bidi="fa-IR"/>
              </w:rPr>
              <w:t>نواز</w:t>
            </w:r>
            <w:r w:rsidR="00A14792" w:rsidRPr="00E21583">
              <w:rPr>
                <w:rStyle w:val="Hyperlink"/>
                <w:noProof/>
                <w:rtl/>
                <w:lang w:bidi="fa-IR"/>
              </w:rPr>
              <w:t xml:space="preserve"> </w:t>
            </w:r>
            <w:r w:rsidR="00A14792" w:rsidRPr="00E21583">
              <w:rPr>
                <w:rStyle w:val="Hyperlink"/>
                <w:rFonts w:hint="eastAsia"/>
                <w:noProof/>
                <w:rtl/>
                <w:lang w:bidi="fa-IR"/>
              </w:rPr>
              <w:t>مهربان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5" w:history="1">
            <w:r w:rsidR="00A14792" w:rsidRPr="00E21583">
              <w:rPr>
                <w:rStyle w:val="Hyperlink"/>
                <w:noProof/>
                <w:rtl/>
                <w:lang w:bidi="fa-IR"/>
              </w:rPr>
              <w:t xml:space="preserve">466- </w:t>
            </w:r>
            <w:r w:rsidR="00A14792" w:rsidRPr="00E21583">
              <w:rPr>
                <w:rStyle w:val="Hyperlink"/>
                <w:rFonts w:hint="eastAsia"/>
                <w:noProof/>
                <w:rtl/>
                <w:lang w:bidi="fa-IR"/>
              </w:rPr>
              <w:t>يارى</w:t>
            </w:r>
            <w:r w:rsidR="00A14792" w:rsidRPr="00E21583">
              <w:rPr>
                <w:rStyle w:val="Hyperlink"/>
                <w:noProof/>
                <w:rtl/>
                <w:lang w:bidi="fa-IR"/>
              </w:rPr>
              <w:t xml:space="preserve"> </w:t>
            </w:r>
            <w:r w:rsidR="00A14792" w:rsidRPr="00E21583">
              <w:rPr>
                <w:rStyle w:val="Hyperlink"/>
                <w:rFonts w:hint="eastAsia"/>
                <w:noProof/>
                <w:rtl/>
                <w:lang w:bidi="fa-IR"/>
              </w:rPr>
              <w:t>دهنده</w:t>
            </w:r>
            <w:r w:rsidR="00A14792" w:rsidRPr="00E21583">
              <w:rPr>
                <w:rStyle w:val="Hyperlink"/>
                <w:noProof/>
                <w:rtl/>
                <w:lang w:bidi="fa-IR"/>
              </w:rPr>
              <w:t xml:space="preserve"> </w:t>
            </w:r>
            <w:r w:rsidR="00A14792" w:rsidRPr="00E21583">
              <w:rPr>
                <w:rStyle w:val="Hyperlink"/>
                <w:rFonts w:hint="eastAsia"/>
                <w:noProof/>
                <w:rtl/>
                <w:lang w:bidi="fa-IR"/>
              </w:rPr>
              <w:t>ضعيفان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6" w:history="1">
            <w:r w:rsidR="00A14792" w:rsidRPr="00E21583">
              <w:rPr>
                <w:rStyle w:val="Hyperlink"/>
                <w:noProof/>
                <w:rtl/>
                <w:lang w:bidi="fa-IR"/>
              </w:rPr>
              <w:t xml:space="preserve">467- </w:t>
            </w:r>
            <w:r w:rsidR="00A14792" w:rsidRPr="00E21583">
              <w:rPr>
                <w:rStyle w:val="Hyperlink"/>
                <w:rFonts w:hint="eastAsia"/>
                <w:noProof/>
                <w:rtl/>
                <w:lang w:bidi="fa-IR"/>
              </w:rPr>
              <w:t>قناعت</w:t>
            </w:r>
            <w:r w:rsidR="00A14792" w:rsidRPr="00E21583">
              <w:rPr>
                <w:rStyle w:val="Hyperlink"/>
                <w:noProof/>
                <w:rtl/>
                <w:lang w:bidi="fa-IR"/>
              </w:rPr>
              <w:t xml:space="preserve"> </w:t>
            </w:r>
            <w:r w:rsidR="00A14792" w:rsidRPr="00E21583">
              <w:rPr>
                <w:rStyle w:val="Hyperlink"/>
                <w:rFonts w:hint="eastAsia"/>
                <w:noProof/>
                <w:rtl/>
                <w:lang w:bidi="fa-IR"/>
              </w:rPr>
              <w:t>نفس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7" w:history="1">
            <w:r w:rsidR="00A14792" w:rsidRPr="00E21583">
              <w:rPr>
                <w:rStyle w:val="Hyperlink"/>
                <w:noProof/>
                <w:rtl/>
                <w:lang w:bidi="fa-IR"/>
              </w:rPr>
              <w:t xml:space="preserve">468- </w:t>
            </w:r>
            <w:r w:rsidR="00A14792" w:rsidRPr="00E21583">
              <w:rPr>
                <w:rStyle w:val="Hyperlink"/>
                <w:rFonts w:hint="eastAsia"/>
                <w:noProof/>
                <w:rtl/>
                <w:lang w:bidi="fa-IR"/>
              </w:rPr>
              <w:t>امير</w:t>
            </w:r>
            <w:r w:rsidR="00A14792" w:rsidRPr="00E21583">
              <w:rPr>
                <w:rStyle w:val="Hyperlink"/>
                <w:noProof/>
                <w:rtl/>
                <w:lang w:bidi="fa-IR"/>
              </w:rPr>
              <w:t xml:space="preserve"> </w:t>
            </w:r>
            <w:r w:rsidR="00A14792" w:rsidRPr="00E21583">
              <w:rPr>
                <w:rStyle w:val="Hyperlink"/>
                <w:rFonts w:hint="eastAsia"/>
                <w:noProof/>
                <w:rtl/>
                <w:lang w:bidi="fa-IR"/>
              </w:rPr>
              <w:t>ملك</w:t>
            </w:r>
            <w:r w:rsidR="00A14792" w:rsidRPr="00E21583">
              <w:rPr>
                <w:rStyle w:val="Hyperlink"/>
                <w:noProof/>
                <w:rtl/>
                <w:lang w:bidi="fa-IR"/>
              </w:rPr>
              <w:t xml:space="preserve"> </w:t>
            </w:r>
            <w:r w:rsidR="00A14792" w:rsidRPr="00E21583">
              <w:rPr>
                <w:rStyle w:val="Hyperlink"/>
                <w:rFonts w:hint="eastAsia"/>
                <w:noProof/>
                <w:rtl/>
                <w:lang w:bidi="fa-IR"/>
              </w:rPr>
              <w:t>بندگى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8" w:history="1">
            <w:r w:rsidR="00A14792" w:rsidRPr="00E21583">
              <w:rPr>
                <w:rStyle w:val="Hyperlink"/>
                <w:noProof/>
                <w:rtl/>
                <w:lang w:bidi="fa-IR"/>
              </w:rPr>
              <w:t xml:space="preserve">469- </w:t>
            </w:r>
            <w:r w:rsidR="00A14792" w:rsidRPr="00E21583">
              <w:rPr>
                <w:rStyle w:val="Hyperlink"/>
                <w:rFonts w:hint="eastAsia"/>
                <w:noProof/>
                <w:rtl/>
                <w:lang w:bidi="fa-IR"/>
              </w:rPr>
              <w:t>عبادت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49" w:history="1">
            <w:r w:rsidR="00A14792" w:rsidRPr="00E21583">
              <w:rPr>
                <w:rStyle w:val="Hyperlink"/>
                <w:noProof/>
                <w:rtl/>
                <w:lang w:bidi="fa-IR"/>
              </w:rPr>
              <w:t xml:space="preserve">470- </w:t>
            </w:r>
            <w:r w:rsidR="00A14792" w:rsidRPr="00E21583">
              <w:rPr>
                <w:rStyle w:val="Hyperlink"/>
                <w:rFonts w:hint="eastAsia"/>
                <w:noProof/>
                <w:rtl/>
                <w:lang w:bidi="fa-IR"/>
              </w:rPr>
              <w:t>توصيف</w:t>
            </w:r>
            <w:r w:rsidR="00A14792" w:rsidRPr="00E21583">
              <w:rPr>
                <w:rStyle w:val="Hyperlink"/>
                <w:noProof/>
                <w:rtl/>
                <w:lang w:bidi="fa-IR"/>
              </w:rPr>
              <w:t xml:space="preserve"> </w:t>
            </w:r>
            <w:r w:rsidR="00A14792" w:rsidRPr="00E21583">
              <w:rPr>
                <w:rStyle w:val="Hyperlink"/>
                <w:rFonts w:hint="eastAsia"/>
                <w:noProof/>
                <w:rtl/>
                <w:lang w:bidi="fa-IR"/>
              </w:rPr>
              <w:t>عبادت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0" w:history="1">
            <w:r w:rsidR="00A14792" w:rsidRPr="00E21583">
              <w:rPr>
                <w:rStyle w:val="Hyperlink"/>
                <w:noProof/>
                <w:rtl/>
                <w:lang w:bidi="fa-IR"/>
              </w:rPr>
              <w:t xml:space="preserve">471- </w:t>
            </w:r>
            <w:r w:rsidR="00A14792" w:rsidRPr="00E21583">
              <w:rPr>
                <w:rStyle w:val="Hyperlink"/>
                <w:rFonts w:hint="eastAsia"/>
                <w:noProof/>
                <w:rtl/>
                <w:lang w:bidi="fa-IR"/>
              </w:rPr>
              <w:t>مفسر</w:t>
            </w:r>
            <w:r w:rsidR="00A14792" w:rsidRPr="00E21583">
              <w:rPr>
                <w:rStyle w:val="Hyperlink"/>
                <w:noProof/>
                <w:rtl/>
                <w:lang w:bidi="fa-IR"/>
              </w:rPr>
              <w:t xml:space="preserve"> </w:t>
            </w:r>
            <w:r w:rsidR="00A14792" w:rsidRPr="00E21583">
              <w:rPr>
                <w:rStyle w:val="Hyperlink"/>
                <w:rFonts w:hint="eastAsia"/>
                <w:noProof/>
                <w:rtl/>
                <w:lang w:bidi="fa-IR"/>
              </w:rPr>
              <w:t>آيات</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sidRPr="00E21583">
              <w:rPr>
                <w:rStyle w:val="Hyperlink"/>
                <w:noProof/>
                <w:rtl/>
                <w:lang w:bidi="fa-IR"/>
              </w:rPr>
              <w:t xml:space="preserve"> </w:t>
            </w:r>
            <w:r w:rsidR="00A14792" w:rsidRPr="00E21583">
              <w:rPr>
                <w:rStyle w:val="Hyperlink"/>
                <w:rFonts w:hint="eastAsia"/>
                <w:noProof/>
                <w:rtl/>
                <w:lang w:bidi="fa-IR"/>
              </w:rPr>
              <w:t>تعالى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1" w:history="1">
            <w:r w:rsidR="00A14792" w:rsidRPr="00E21583">
              <w:rPr>
                <w:rStyle w:val="Hyperlink"/>
                <w:noProof/>
                <w:rtl/>
                <w:lang w:bidi="fa-IR"/>
              </w:rPr>
              <w:t xml:space="preserve">472- </w:t>
            </w:r>
            <w:r w:rsidR="00A14792" w:rsidRPr="00E21583">
              <w:rPr>
                <w:rStyle w:val="Hyperlink"/>
                <w:rFonts w:hint="eastAsia"/>
                <w:noProof/>
                <w:rtl/>
                <w:lang w:bidi="fa-IR"/>
              </w:rPr>
              <w:t>ناله</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تنهايى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2" w:history="1">
            <w:r w:rsidR="00A14792" w:rsidRPr="00E21583">
              <w:rPr>
                <w:rStyle w:val="Hyperlink"/>
                <w:noProof/>
                <w:rtl/>
                <w:lang w:bidi="fa-IR"/>
              </w:rPr>
              <w:t xml:space="preserve">473- </w:t>
            </w:r>
            <w:r w:rsidR="00A14792" w:rsidRPr="00E21583">
              <w:rPr>
                <w:rStyle w:val="Hyperlink"/>
                <w:rFonts w:hint="eastAsia"/>
                <w:noProof/>
                <w:rtl/>
                <w:lang w:bidi="fa-IR"/>
              </w:rPr>
              <w:t>اولين</w:t>
            </w:r>
            <w:r w:rsidR="00A14792" w:rsidRPr="00E21583">
              <w:rPr>
                <w:rStyle w:val="Hyperlink"/>
                <w:noProof/>
                <w:rtl/>
                <w:lang w:bidi="fa-IR"/>
              </w:rPr>
              <w:t xml:space="preserve"> </w:t>
            </w:r>
            <w:r w:rsidR="00A14792" w:rsidRPr="00E21583">
              <w:rPr>
                <w:rStyle w:val="Hyperlink"/>
                <w:rFonts w:hint="eastAsia"/>
                <w:noProof/>
                <w:rtl/>
                <w:lang w:bidi="fa-IR"/>
              </w:rPr>
              <w:t>سرى</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نيزه</w:t>
            </w:r>
            <w:r w:rsidR="00A14792" w:rsidRPr="00E21583">
              <w:rPr>
                <w:rStyle w:val="Hyperlink"/>
                <w:noProof/>
                <w:rtl/>
                <w:lang w:bidi="fa-IR"/>
              </w:rPr>
              <w:t xml:space="preserve"> </w:t>
            </w:r>
            <w:r w:rsidR="00A14792" w:rsidRPr="00E21583">
              <w:rPr>
                <w:rStyle w:val="Hyperlink"/>
                <w:rFonts w:hint="eastAsia"/>
                <w:noProof/>
                <w:rtl/>
                <w:lang w:bidi="fa-IR"/>
              </w:rPr>
              <w:t>رفت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3" w:history="1">
            <w:r w:rsidR="00A14792" w:rsidRPr="00E21583">
              <w:rPr>
                <w:rStyle w:val="Hyperlink"/>
                <w:noProof/>
                <w:rtl/>
                <w:lang w:bidi="fa-IR"/>
              </w:rPr>
              <w:t xml:space="preserve">474- </w:t>
            </w:r>
            <w:r w:rsidR="00A14792" w:rsidRPr="00E21583">
              <w:rPr>
                <w:rStyle w:val="Hyperlink"/>
                <w:rFonts w:hint="eastAsia"/>
                <w:noProof/>
                <w:rtl/>
                <w:lang w:bidi="fa-IR"/>
              </w:rPr>
              <w:t>همسر</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پشتيبان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4" w:history="1">
            <w:r w:rsidR="00A14792" w:rsidRPr="00E21583">
              <w:rPr>
                <w:rStyle w:val="Hyperlink"/>
                <w:noProof/>
                <w:rtl/>
                <w:lang w:bidi="fa-IR"/>
              </w:rPr>
              <w:t xml:space="preserve">475- </w:t>
            </w:r>
            <w:r w:rsidR="00A14792" w:rsidRPr="00E21583">
              <w:rPr>
                <w:rStyle w:val="Hyperlink"/>
                <w:rFonts w:hint="eastAsia"/>
                <w:noProof/>
                <w:rtl/>
                <w:lang w:bidi="fa-IR"/>
              </w:rPr>
              <w:t>يار</w:t>
            </w:r>
            <w:r w:rsidR="00A14792" w:rsidRPr="00E21583">
              <w:rPr>
                <w:rStyle w:val="Hyperlink"/>
                <w:noProof/>
                <w:rtl/>
                <w:lang w:bidi="fa-IR"/>
              </w:rPr>
              <w:t xml:space="preserve"> </w:t>
            </w:r>
            <w:r w:rsidR="00A14792" w:rsidRPr="00E21583">
              <w:rPr>
                <w:rStyle w:val="Hyperlink"/>
                <w:rFonts w:hint="eastAsia"/>
                <w:noProof/>
                <w:rtl/>
                <w:lang w:bidi="fa-IR"/>
              </w:rPr>
              <w:t>نزديك</w:t>
            </w:r>
            <w:r w:rsidR="00A14792" w:rsidRPr="00E21583">
              <w:rPr>
                <w:rStyle w:val="Hyperlink"/>
                <w:noProof/>
                <w:rtl/>
                <w:lang w:bidi="fa-IR"/>
              </w:rPr>
              <w:t xml:space="preserve">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5" w:history="1">
            <w:r w:rsidR="00A14792" w:rsidRPr="00E21583">
              <w:rPr>
                <w:rStyle w:val="Hyperlink"/>
                <w:noProof/>
                <w:rtl/>
                <w:lang w:bidi="fa-IR"/>
              </w:rPr>
              <w:t xml:space="preserve">476-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sidRPr="00E21583">
              <w:rPr>
                <w:rStyle w:val="Hyperlink"/>
                <w:noProof/>
                <w:rtl/>
                <w:lang w:bidi="fa-IR"/>
              </w:rPr>
              <w:t xml:space="preserve"> </w:t>
            </w:r>
            <w:r w:rsidR="00A14792" w:rsidRPr="00E21583">
              <w:rPr>
                <w:rStyle w:val="Hyperlink"/>
                <w:rFonts w:hint="eastAsia"/>
                <w:noProof/>
                <w:rtl/>
                <w:lang w:bidi="fa-IR"/>
              </w:rPr>
              <w:t>يارى</w:t>
            </w:r>
            <w:r w:rsidR="00A14792" w:rsidRPr="00E21583">
              <w:rPr>
                <w:rStyle w:val="Hyperlink"/>
                <w:noProof/>
                <w:rtl/>
                <w:lang w:bidi="fa-IR"/>
              </w:rPr>
              <w:t xml:space="preserve"> </w:t>
            </w:r>
            <w:r w:rsidR="00A14792" w:rsidRPr="00E21583">
              <w:rPr>
                <w:rStyle w:val="Hyperlink"/>
                <w:rFonts w:hint="eastAsia"/>
                <w:noProof/>
                <w:rtl/>
                <w:lang w:bidi="fa-IR"/>
              </w:rPr>
              <w:t>جوييد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6" w:history="1">
            <w:r w:rsidR="00A14792" w:rsidRPr="00E21583">
              <w:rPr>
                <w:rStyle w:val="Hyperlink"/>
                <w:noProof/>
                <w:rtl/>
                <w:lang w:bidi="fa-IR"/>
              </w:rPr>
              <w:t xml:space="preserve">477- </w:t>
            </w:r>
            <w:r w:rsidR="00A14792" w:rsidRPr="00E21583">
              <w:rPr>
                <w:rStyle w:val="Hyperlink"/>
                <w:rFonts w:hint="eastAsia"/>
                <w:noProof/>
                <w:rtl/>
                <w:lang w:bidi="fa-IR"/>
              </w:rPr>
              <w:t>رستگارى</w:t>
            </w:r>
            <w:r w:rsidR="00A14792" w:rsidRPr="00E21583">
              <w:rPr>
                <w:rStyle w:val="Hyperlink"/>
                <w:noProof/>
                <w:rtl/>
                <w:lang w:bidi="fa-IR"/>
              </w:rPr>
              <w:t xml:space="preserve"> </w:t>
            </w:r>
            <w:r w:rsidR="00A14792" w:rsidRPr="00E21583">
              <w:rPr>
                <w:rStyle w:val="Hyperlink"/>
                <w:rFonts w:hint="eastAsia"/>
                <w:noProof/>
                <w:rtl/>
                <w:lang w:bidi="fa-IR"/>
              </w:rPr>
              <w:t>يافتن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7" w:history="1">
            <w:r w:rsidR="00A14792" w:rsidRPr="00E21583">
              <w:rPr>
                <w:rStyle w:val="Hyperlink"/>
                <w:noProof/>
                <w:rtl/>
                <w:lang w:bidi="fa-IR"/>
              </w:rPr>
              <w:t xml:space="preserve">478- </w:t>
            </w:r>
            <w:r w:rsidR="00A14792" w:rsidRPr="00E21583">
              <w:rPr>
                <w:rStyle w:val="Hyperlink"/>
                <w:rFonts w:hint="eastAsia"/>
                <w:noProof/>
                <w:rtl/>
                <w:lang w:bidi="fa-IR"/>
              </w:rPr>
              <w:t>حافظ</w:t>
            </w:r>
            <w:r w:rsidR="00A14792" w:rsidRPr="00E21583">
              <w:rPr>
                <w:rStyle w:val="Hyperlink"/>
                <w:noProof/>
                <w:rtl/>
                <w:lang w:bidi="fa-IR"/>
              </w:rPr>
              <w:t xml:space="preserve"> </w:t>
            </w:r>
            <w:r w:rsidR="00A14792" w:rsidRPr="00E21583">
              <w:rPr>
                <w:rStyle w:val="Hyperlink"/>
                <w:rFonts w:hint="eastAsia"/>
                <w:noProof/>
                <w:rtl/>
                <w:lang w:bidi="fa-IR"/>
              </w:rPr>
              <w:t>بيت</w:t>
            </w:r>
            <w:r w:rsidR="00A14792" w:rsidRPr="00E21583">
              <w:rPr>
                <w:rStyle w:val="Hyperlink"/>
                <w:noProof/>
                <w:rtl/>
                <w:lang w:bidi="fa-IR"/>
              </w:rPr>
              <w:t xml:space="preserve"> </w:t>
            </w:r>
            <w:r w:rsidR="00A14792" w:rsidRPr="00E21583">
              <w:rPr>
                <w:rStyle w:val="Hyperlink"/>
                <w:rFonts w:hint="eastAsia"/>
                <w:noProof/>
                <w:rtl/>
                <w:lang w:bidi="fa-IR"/>
              </w:rPr>
              <w:t>المال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8" w:history="1">
            <w:r w:rsidR="00A14792" w:rsidRPr="00E21583">
              <w:rPr>
                <w:rStyle w:val="Hyperlink"/>
                <w:noProof/>
                <w:rtl/>
                <w:lang w:bidi="fa-IR"/>
              </w:rPr>
              <w:t xml:space="preserve">479- </w:t>
            </w:r>
            <w:r w:rsidR="00A14792" w:rsidRPr="00E21583">
              <w:rPr>
                <w:rStyle w:val="Hyperlink"/>
                <w:rFonts w:hint="eastAsia"/>
                <w:noProof/>
                <w:rtl/>
                <w:lang w:bidi="fa-IR"/>
              </w:rPr>
              <w:t>سوء</w:t>
            </w:r>
            <w:r w:rsidR="00A14792" w:rsidRPr="00E21583">
              <w:rPr>
                <w:rStyle w:val="Hyperlink"/>
                <w:noProof/>
                <w:rtl/>
                <w:lang w:bidi="fa-IR"/>
              </w:rPr>
              <w:t xml:space="preserve"> </w:t>
            </w:r>
            <w:r w:rsidR="00A14792" w:rsidRPr="00E21583">
              <w:rPr>
                <w:rStyle w:val="Hyperlink"/>
                <w:rFonts w:hint="eastAsia"/>
                <w:noProof/>
                <w:rtl/>
                <w:lang w:bidi="fa-IR"/>
              </w:rPr>
              <w:t>استفاده</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مقام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59" w:history="1">
            <w:r w:rsidR="00A14792" w:rsidRPr="00E21583">
              <w:rPr>
                <w:rStyle w:val="Hyperlink"/>
                <w:noProof/>
                <w:rtl/>
                <w:lang w:bidi="fa-IR"/>
              </w:rPr>
              <w:t xml:space="preserve">480- </w:t>
            </w:r>
            <w:r w:rsidR="00A14792" w:rsidRPr="00E21583">
              <w:rPr>
                <w:rStyle w:val="Hyperlink"/>
                <w:rFonts w:hint="eastAsia"/>
                <w:noProof/>
                <w:rtl/>
                <w:lang w:bidi="fa-IR"/>
              </w:rPr>
              <w:t>بازماندگان</w:t>
            </w:r>
            <w:r w:rsidR="00A14792" w:rsidRPr="00E21583">
              <w:rPr>
                <w:rStyle w:val="Hyperlink"/>
                <w:noProof/>
                <w:rtl/>
                <w:lang w:bidi="fa-IR"/>
              </w:rPr>
              <w:t xml:space="preserve"> </w:t>
            </w:r>
            <w:r w:rsidR="00A14792" w:rsidRPr="00E21583">
              <w:rPr>
                <w:rStyle w:val="Hyperlink"/>
                <w:rFonts w:hint="eastAsia"/>
                <w:noProof/>
                <w:rtl/>
                <w:lang w:bidi="fa-IR"/>
              </w:rPr>
              <w:t>غافل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0" w:history="1">
            <w:r w:rsidR="00A14792" w:rsidRPr="00E21583">
              <w:rPr>
                <w:rStyle w:val="Hyperlink"/>
                <w:noProof/>
                <w:rtl/>
                <w:lang w:bidi="fa-IR"/>
              </w:rPr>
              <w:t xml:space="preserve">481-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كار</w:t>
            </w:r>
            <w:r w:rsidR="00A14792" w:rsidRPr="00E21583">
              <w:rPr>
                <w:rStyle w:val="Hyperlink"/>
                <w:noProof/>
                <w:rtl/>
                <w:lang w:bidi="fa-IR"/>
              </w:rPr>
              <w:t xml:space="preserve"> </w:t>
            </w:r>
            <w:r w:rsidR="00A14792" w:rsidRPr="00E21583">
              <w:rPr>
                <w:rStyle w:val="Hyperlink"/>
                <w:rFonts w:hint="eastAsia"/>
                <w:noProof/>
                <w:rtl/>
                <w:lang w:bidi="fa-IR"/>
              </w:rPr>
              <w:t>كداميك؟</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1" w:history="1">
            <w:r w:rsidR="00A14792" w:rsidRPr="00E21583">
              <w:rPr>
                <w:rStyle w:val="Hyperlink"/>
                <w:noProof/>
                <w:rtl/>
                <w:lang w:bidi="fa-IR"/>
              </w:rPr>
              <w:t xml:space="preserve">482- </w:t>
            </w:r>
            <w:r w:rsidR="00A14792" w:rsidRPr="00E21583">
              <w:rPr>
                <w:rStyle w:val="Hyperlink"/>
                <w:rFonts w:hint="eastAsia"/>
                <w:noProof/>
                <w:rtl/>
                <w:lang w:bidi="fa-IR"/>
              </w:rPr>
              <w:t>درست</w:t>
            </w:r>
            <w:r w:rsidR="00A14792" w:rsidRPr="00E21583">
              <w:rPr>
                <w:rStyle w:val="Hyperlink"/>
                <w:noProof/>
                <w:rtl/>
                <w:lang w:bidi="fa-IR"/>
              </w:rPr>
              <w:t xml:space="preserve"> </w:t>
            </w:r>
            <w:r w:rsidR="00A14792" w:rsidRPr="00E21583">
              <w:rPr>
                <w:rStyle w:val="Hyperlink"/>
                <w:rFonts w:hint="eastAsia"/>
                <w:noProof/>
                <w:rtl/>
                <w:lang w:bidi="fa-IR"/>
              </w:rPr>
              <w:t>وضو</w:t>
            </w:r>
            <w:r w:rsidR="00A14792" w:rsidRPr="00E21583">
              <w:rPr>
                <w:rStyle w:val="Hyperlink"/>
                <w:noProof/>
                <w:rtl/>
                <w:lang w:bidi="fa-IR"/>
              </w:rPr>
              <w:t xml:space="preserve"> </w:t>
            </w:r>
            <w:r w:rsidR="00A14792" w:rsidRPr="00E21583">
              <w:rPr>
                <w:rStyle w:val="Hyperlink"/>
                <w:rFonts w:hint="eastAsia"/>
                <w:noProof/>
                <w:rtl/>
                <w:lang w:bidi="fa-IR"/>
              </w:rPr>
              <w:t>بگير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398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2" w:history="1">
            <w:r w:rsidR="00A14792" w:rsidRPr="00E21583">
              <w:rPr>
                <w:rStyle w:val="Hyperlink"/>
                <w:noProof/>
                <w:rtl/>
                <w:lang w:bidi="fa-IR"/>
              </w:rPr>
              <w:t xml:space="preserve">483-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اول</w:t>
            </w:r>
            <w:r w:rsidR="00A14792" w:rsidRPr="00E21583">
              <w:rPr>
                <w:rStyle w:val="Hyperlink"/>
                <w:noProof/>
                <w:rtl/>
                <w:lang w:bidi="fa-IR"/>
              </w:rPr>
              <w:t xml:space="preserve"> </w:t>
            </w:r>
            <w:r w:rsidR="00A14792" w:rsidRPr="00E21583">
              <w:rPr>
                <w:rStyle w:val="Hyperlink"/>
                <w:rFonts w:hint="eastAsia"/>
                <w:noProof/>
                <w:rtl/>
                <w:lang w:bidi="fa-IR"/>
              </w:rPr>
              <w:t>وقت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3" w:history="1">
            <w:r w:rsidR="00A14792" w:rsidRPr="00E21583">
              <w:rPr>
                <w:rStyle w:val="Hyperlink"/>
                <w:noProof/>
                <w:rtl/>
                <w:lang w:bidi="fa-IR"/>
              </w:rPr>
              <w:t xml:space="preserve">484-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چيست؟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4" w:history="1">
            <w:r w:rsidR="00A14792" w:rsidRPr="00E21583">
              <w:rPr>
                <w:rStyle w:val="Hyperlink"/>
                <w:noProof/>
                <w:rtl/>
                <w:lang w:bidi="fa-IR"/>
              </w:rPr>
              <w:t xml:space="preserve">485- </w:t>
            </w:r>
            <w:r w:rsidR="00A14792" w:rsidRPr="00E21583">
              <w:rPr>
                <w:rStyle w:val="Hyperlink"/>
                <w:rFonts w:hint="eastAsia"/>
                <w:noProof/>
                <w:rtl/>
                <w:lang w:bidi="fa-IR"/>
              </w:rPr>
              <w:t>مثل</w:t>
            </w:r>
            <w:r w:rsidR="00A14792" w:rsidRPr="00E21583">
              <w:rPr>
                <w:rStyle w:val="Hyperlink"/>
                <w:noProof/>
                <w:rtl/>
                <w:lang w:bidi="fa-IR"/>
              </w:rPr>
              <w:t xml:space="preserve">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مثل</w:t>
            </w:r>
            <w:r w:rsidR="00A14792" w:rsidRPr="00E21583">
              <w:rPr>
                <w:rStyle w:val="Hyperlink"/>
                <w:noProof/>
                <w:rtl/>
                <w:lang w:bidi="fa-IR"/>
              </w:rPr>
              <w:t xml:space="preserve"> </w:t>
            </w:r>
            <w:r w:rsidR="00A14792" w:rsidRPr="00E21583">
              <w:rPr>
                <w:rStyle w:val="Hyperlink"/>
                <w:rFonts w:hint="eastAsia"/>
                <w:noProof/>
                <w:rtl/>
                <w:lang w:bidi="fa-IR"/>
              </w:rPr>
              <w:t>كلاغ</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5" w:history="1">
            <w:r w:rsidR="00A14792" w:rsidRPr="00E21583">
              <w:rPr>
                <w:rStyle w:val="Hyperlink"/>
                <w:noProof/>
                <w:rtl/>
                <w:lang w:bidi="fa-IR"/>
              </w:rPr>
              <w:t xml:space="preserve">486- </w:t>
            </w:r>
            <w:r w:rsidR="00A14792" w:rsidRPr="00E21583">
              <w:rPr>
                <w:rStyle w:val="Hyperlink"/>
                <w:rFonts w:hint="eastAsia"/>
                <w:noProof/>
                <w:rtl/>
                <w:lang w:bidi="fa-IR"/>
              </w:rPr>
              <w:t>ترك</w:t>
            </w:r>
            <w:r w:rsidR="00A14792" w:rsidRPr="00E21583">
              <w:rPr>
                <w:rStyle w:val="Hyperlink"/>
                <w:noProof/>
                <w:rtl/>
                <w:lang w:bidi="fa-IR"/>
              </w:rPr>
              <w:t xml:space="preserve">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جماعت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محروميت</w:t>
            </w:r>
            <w:r w:rsidR="00A14792" w:rsidRPr="00E21583">
              <w:rPr>
                <w:rStyle w:val="Hyperlink"/>
                <w:noProof/>
                <w:rtl/>
                <w:lang w:bidi="fa-IR"/>
              </w:rPr>
              <w:t xml:space="preserve"> </w:t>
            </w:r>
            <w:r w:rsidR="00A14792" w:rsidRPr="00E21583">
              <w:rPr>
                <w:rStyle w:val="Hyperlink"/>
                <w:rFonts w:hint="eastAsia"/>
                <w:noProof/>
                <w:rtl/>
                <w:lang w:bidi="fa-IR"/>
              </w:rPr>
              <w:t>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6" w:history="1">
            <w:r w:rsidR="00A14792" w:rsidRPr="00E21583">
              <w:rPr>
                <w:rStyle w:val="Hyperlink"/>
                <w:noProof/>
                <w:rtl/>
                <w:lang w:bidi="fa-IR"/>
              </w:rPr>
              <w:t xml:space="preserve">487- </w:t>
            </w:r>
            <w:r w:rsidR="00A14792" w:rsidRPr="00E21583">
              <w:rPr>
                <w:rStyle w:val="Hyperlink"/>
                <w:rFonts w:hint="eastAsia"/>
                <w:noProof/>
                <w:rtl/>
                <w:lang w:bidi="fa-IR"/>
              </w:rPr>
              <w:t>اهميت</w:t>
            </w:r>
            <w:r w:rsidR="00A14792" w:rsidRPr="00E21583">
              <w:rPr>
                <w:rStyle w:val="Hyperlink"/>
                <w:noProof/>
                <w:rtl/>
                <w:lang w:bidi="fa-IR"/>
              </w:rPr>
              <w:t xml:space="preserve">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جماعت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حرمت</w:t>
            </w:r>
            <w:r w:rsidR="00A14792" w:rsidRPr="00E21583">
              <w:rPr>
                <w:rStyle w:val="Hyperlink"/>
                <w:noProof/>
                <w:rtl/>
                <w:lang w:bidi="fa-IR"/>
              </w:rPr>
              <w:t xml:space="preserve"> </w:t>
            </w:r>
            <w:r w:rsidR="00A14792" w:rsidRPr="00E21583">
              <w:rPr>
                <w:rStyle w:val="Hyperlink"/>
                <w:rFonts w:hint="eastAsia"/>
                <w:noProof/>
                <w:rtl/>
                <w:lang w:bidi="fa-IR"/>
              </w:rPr>
              <w:t>مسجد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7" w:history="1">
            <w:r w:rsidR="00A14792" w:rsidRPr="00E21583">
              <w:rPr>
                <w:rStyle w:val="Hyperlink"/>
                <w:noProof/>
                <w:rtl/>
                <w:lang w:bidi="fa-IR"/>
              </w:rPr>
              <w:t xml:space="preserve">488- </w:t>
            </w:r>
            <w:r w:rsidR="00A14792" w:rsidRPr="00E21583">
              <w:rPr>
                <w:rStyle w:val="Hyperlink"/>
                <w:rFonts w:hint="eastAsia"/>
                <w:noProof/>
                <w:rtl/>
                <w:lang w:bidi="fa-IR"/>
              </w:rPr>
              <w:t>ساختن</w:t>
            </w:r>
            <w:r w:rsidR="00A14792" w:rsidRPr="00E21583">
              <w:rPr>
                <w:rStyle w:val="Hyperlink"/>
                <w:noProof/>
                <w:rtl/>
                <w:lang w:bidi="fa-IR"/>
              </w:rPr>
              <w:t xml:space="preserve"> </w:t>
            </w:r>
            <w:r w:rsidR="00A14792" w:rsidRPr="00E21583">
              <w:rPr>
                <w:rStyle w:val="Hyperlink"/>
                <w:rFonts w:hint="eastAsia"/>
                <w:noProof/>
                <w:rtl/>
                <w:lang w:bidi="fa-IR"/>
              </w:rPr>
              <w:t>مصلى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خانه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8" w:history="1">
            <w:r w:rsidR="00A14792" w:rsidRPr="00E21583">
              <w:rPr>
                <w:rStyle w:val="Hyperlink"/>
                <w:noProof/>
                <w:rtl/>
                <w:lang w:bidi="fa-IR"/>
              </w:rPr>
              <w:t xml:space="preserve">489- </w:t>
            </w:r>
            <w:r w:rsidR="00A14792" w:rsidRPr="00E21583">
              <w:rPr>
                <w:rStyle w:val="Hyperlink"/>
                <w:rFonts w:hint="eastAsia"/>
                <w:noProof/>
                <w:rtl/>
                <w:lang w:bidi="fa-IR"/>
              </w:rPr>
              <w:t>ترك</w:t>
            </w:r>
            <w:r w:rsidR="00A14792" w:rsidRPr="00E21583">
              <w:rPr>
                <w:rStyle w:val="Hyperlink"/>
                <w:noProof/>
                <w:rtl/>
                <w:lang w:bidi="fa-IR"/>
              </w:rPr>
              <w:t xml:space="preserve"> </w:t>
            </w:r>
            <w:r w:rsidR="00A14792" w:rsidRPr="00E21583">
              <w:rPr>
                <w:rStyle w:val="Hyperlink"/>
                <w:rFonts w:hint="eastAsia"/>
                <w:noProof/>
                <w:rtl/>
                <w:lang w:bidi="fa-IR"/>
              </w:rPr>
              <w:t>همسايگى</w:t>
            </w:r>
            <w:r w:rsidR="00A14792" w:rsidRPr="00E21583">
              <w:rPr>
                <w:rStyle w:val="Hyperlink"/>
                <w:noProof/>
                <w:rtl/>
                <w:lang w:bidi="fa-IR"/>
              </w:rPr>
              <w:t xml:space="preserve"> </w:t>
            </w:r>
            <w:r w:rsidR="00A14792" w:rsidRPr="00E21583">
              <w:rPr>
                <w:rStyle w:val="Hyperlink"/>
                <w:rFonts w:hint="eastAsia"/>
                <w:noProof/>
                <w:rtl/>
                <w:lang w:bidi="fa-IR"/>
              </w:rPr>
              <w:t>مسجد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69" w:history="1">
            <w:r w:rsidR="00A14792" w:rsidRPr="00E21583">
              <w:rPr>
                <w:rStyle w:val="Hyperlink"/>
                <w:noProof/>
                <w:rtl/>
                <w:lang w:bidi="fa-IR"/>
              </w:rPr>
              <w:t xml:space="preserve">490- </w:t>
            </w:r>
            <w:r w:rsidR="00A14792" w:rsidRPr="00E21583">
              <w:rPr>
                <w:rStyle w:val="Hyperlink"/>
                <w:rFonts w:hint="eastAsia"/>
                <w:noProof/>
                <w:rtl/>
                <w:lang w:bidi="fa-IR"/>
              </w:rPr>
              <w:t>يك</w:t>
            </w:r>
            <w:r w:rsidR="00A14792" w:rsidRPr="00E21583">
              <w:rPr>
                <w:rStyle w:val="Hyperlink"/>
                <w:noProof/>
                <w:rtl/>
                <w:lang w:bidi="fa-IR"/>
              </w:rPr>
              <w:t xml:space="preserve"> </w:t>
            </w:r>
            <w:r w:rsidR="00A14792" w:rsidRPr="00E21583">
              <w:rPr>
                <w:rStyle w:val="Hyperlink"/>
                <w:rFonts w:hint="eastAsia"/>
                <w:noProof/>
                <w:rtl/>
                <w:lang w:bidi="fa-IR"/>
              </w:rPr>
              <w:t>پيراهن</w:t>
            </w:r>
            <w:r w:rsidR="00A14792" w:rsidRPr="00E21583">
              <w:rPr>
                <w:rStyle w:val="Hyperlink"/>
                <w:noProof/>
                <w:rtl/>
                <w:lang w:bidi="fa-IR"/>
              </w:rPr>
              <w:t xml:space="preserve"> </w:t>
            </w:r>
            <w:r w:rsidR="00A14792" w:rsidRPr="00E21583">
              <w:rPr>
                <w:rStyle w:val="Hyperlink"/>
                <w:rFonts w:hint="eastAsia"/>
                <w:noProof/>
                <w:rtl/>
                <w:lang w:bidi="fa-IR"/>
              </w:rPr>
              <w:t>بيشتر</w:t>
            </w:r>
            <w:r w:rsidR="00A14792" w:rsidRPr="00E21583">
              <w:rPr>
                <w:rStyle w:val="Hyperlink"/>
                <w:noProof/>
                <w:rtl/>
                <w:lang w:bidi="fa-IR"/>
              </w:rPr>
              <w:t xml:space="preserve"> </w:t>
            </w:r>
            <w:r w:rsidR="00A14792" w:rsidRPr="00E21583">
              <w:rPr>
                <w:rStyle w:val="Hyperlink"/>
                <w:rFonts w:hint="eastAsia"/>
                <w:noProof/>
                <w:rtl/>
                <w:lang w:bidi="fa-IR"/>
              </w:rPr>
              <w:t>ندارد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0" w:history="1">
            <w:r w:rsidR="00A14792" w:rsidRPr="00E21583">
              <w:rPr>
                <w:rStyle w:val="Hyperlink"/>
                <w:noProof/>
                <w:rtl/>
                <w:lang w:bidi="fa-IR"/>
              </w:rPr>
              <w:t xml:space="preserve">491- </w:t>
            </w:r>
            <w:r w:rsidR="00A14792" w:rsidRPr="00E21583">
              <w:rPr>
                <w:rStyle w:val="Hyperlink"/>
                <w:rFonts w:hint="eastAsia"/>
                <w:noProof/>
                <w:rtl/>
                <w:lang w:bidi="fa-IR"/>
              </w:rPr>
              <w:t>پيش</w:t>
            </w:r>
            <w:r w:rsidR="00A14792" w:rsidRPr="00E21583">
              <w:rPr>
                <w:rStyle w:val="Hyperlink"/>
                <w:noProof/>
                <w:rtl/>
                <w:lang w:bidi="fa-IR"/>
              </w:rPr>
              <w:t xml:space="preserve"> </w:t>
            </w:r>
            <w:r w:rsidR="00A14792" w:rsidRPr="00E21583">
              <w:rPr>
                <w:rStyle w:val="Hyperlink"/>
                <w:rFonts w:hint="eastAsia"/>
                <w:noProof/>
                <w:rtl/>
                <w:lang w:bidi="fa-IR"/>
              </w:rPr>
              <w:t>بينى</w:t>
            </w:r>
            <w:r w:rsidR="00A14792" w:rsidRPr="00E21583">
              <w:rPr>
                <w:rStyle w:val="Hyperlink"/>
                <w:noProof/>
                <w:rtl/>
                <w:lang w:bidi="fa-IR"/>
              </w:rPr>
              <w:t xml:space="preserve"> </w:t>
            </w:r>
            <w:r w:rsidR="00A14792" w:rsidRPr="00E21583">
              <w:rPr>
                <w:rStyle w:val="Hyperlink"/>
                <w:rFonts w:hint="eastAsia"/>
                <w:noProof/>
                <w:rtl/>
                <w:lang w:bidi="fa-IR"/>
              </w:rPr>
              <w:t>درست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1" w:history="1">
            <w:r w:rsidR="00A14792" w:rsidRPr="00E21583">
              <w:rPr>
                <w:rStyle w:val="Hyperlink"/>
                <w:noProof/>
                <w:rtl/>
                <w:lang w:bidi="fa-IR"/>
              </w:rPr>
              <w:t xml:space="preserve">492- </w:t>
            </w:r>
            <w:r w:rsidR="00A14792" w:rsidRPr="00E21583">
              <w:rPr>
                <w:rStyle w:val="Hyperlink"/>
                <w:rFonts w:hint="eastAsia"/>
                <w:noProof/>
                <w:rtl/>
                <w:lang w:bidi="fa-IR"/>
              </w:rPr>
              <w:t>انواع</w:t>
            </w:r>
            <w:r w:rsidR="00A14792" w:rsidRPr="00E21583">
              <w:rPr>
                <w:rStyle w:val="Hyperlink"/>
                <w:noProof/>
                <w:rtl/>
                <w:lang w:bidi="fa-IR"/>
              </w:rPr>
              <w:t xml:space="preserve"> </w:t>
            </w:r>
            <w:r w:rsidR="00A14792" w:rsidRPr="00E21583">
              <w:rPr>
                <w:rStyle w:val="Hyperlink"/>
                <w:rFonts w:hint="eastAsia"/>
                <w:noProof/>
                <w:rtl/>
                <w:lang w:bidi="fa-IR"/>
              </w:rPr>
              <w:t>گناهان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2" w:history="1">
            <w:r w:rsidR="00A14792" w:rsidRPr="00E21583">
              <w:rPr>
                <w:rStyle w:val="Hyperlink"/>
                <w:noProof/>
                <w:rtl/>
                <w:lang w:bidi="fa-IR"/>
              </w:rPr>
              <w:t xml:space="preserve">493- </w:t>
            </w:r>
            <w:r w:rsidR="00A14792" w:rsidRPr="00E21583">
              <w:rPr>
                <w:rStyle w:val="Hyperlink"/>
                <w:rFonts w:hint="eastAsia"/>
                <w:noProof/>
                <w:rtl/>
                <w:lang w:bidi="fa-IR"/>
              </w:rPr>
              <w:t>جنگجوها</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اسارت</w:t>
            </w:r>
            <w:r w:rsidR="00A14792" w:rsidRPr="00E21583">
              <w:rPr>
                <w:rStyle w:val="Hyperlink"/>
                <w:noProof/>
                <w:rtl/>
                <w:lang w:bidi="fa-IR"/>
              </w:rPr>
              <w:t xml:space="preserve"> </w:t>
            </w:r>
            <w:r w:rsidR="00A14792" w:rsidRPr="00E21583">
              <w:rPr>
                <w:rStyle w:val="Hyperlink"/>
                <w:rFonts w:hint="eastAsia"/>
                <w:noProof/>
                <w:rtl/>
                <w:lang w:bidi="fa-IR"/>
              </w:rPr>
              <w:t>آزاد</w:t>
            </w:r>
            <w:r w:rsidR="00A14792" w:rsidRPr="00E21583">
              <w:rPr>
                <w:rStyle w:val="Hyperlink"/>
                <w:noProof/>
                <w:rtl/>
                <w:lang w:bidi="fa-IR"/>
              </w:rPr>
              <w:t xml:space="preserve"> </w:t>
            </w:r>
            <w:r w:rsidR="00A14792" w:rsidRPr="00E21583">
              <w:rPr>
                <w:rStyle w:val="Hyperlink"/>
                <w:rFonts w:hint="eastAsia"/>
                <w:noProof/>
                <w:rtl/>
                <w:lang w:bidi="fa-IR"/>
              </w:rPr>
              <w:t>كنيد</w:t>
            </w:r>
            <w:r w:rsidR="00A14792" w:rsidRPr="00E21583">
              <w:rPr>
                <w:rStyle w:val="Hyperlink"/>
                <w:noProof/>
                <w:rtl/>
                <w:lang w:bidi="fa-IR"/>
              </w:rPr>
              <w:t xml:space="preserve"> </w:t>
            </w:r>
            <w:r w:rsidR="00A14792" w:rsidRPr="00E21583">
              <w:rPr>
                <w:rStyle w:val="Hyperlink"/>
                <w:rFonts w:hint="eastAsia"/>
                <w:noProof/>
                <w:rtl/>
                <w:lang w:bidi="fa-IR"/>
              </w:rPr>
              <w:t>اما</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3" w:history="1">
            <w:r w:rsidR="00A14792" w:rsidRPr="00E21583">
              <w:rPr>
                <w:rStyle w:val="Hyperlink"/>
                <w:noProof/>
                <w:rtl/>
                <w:lang w:bidi="fa-IR"/>
              </w:rPr>
              <w:t xml:space="preserve">494- </w:t>
            </w:r>
            <w:r w:rsidR="00A14792" w:rsidRPr="00E21583">
              <w:rPr>
                <w:rStyle w:val="Hyperlink"/>
                <w:rFonts w:hint="eastAsia"/>
                <w:noProof/>
                <w:rtl/>
                <w:lang w:bidi="fa-IR"/>
              </w:rPr>
              <w:t>طلا</w:t>
            </w:r>
            <w:r w:rsidR="00A14792" w:rsidRPr="00E21583">
              <w:rPr>
                <w:rStyle w:val="Hyperlink"/>
                <w:noProof/>
                <w:rtl/>
                <w:lang w:bidi="fa-IR"/>
              </w:rPr>
              <w:t xml:space="preserve">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نقره؟</w:t>
            </w:r>
            <w:r w:rsidR="00A14792" w:rsidRPr="00E21583">
              <w:rPr>
                <w:rStyle w:val="Hyperlink"/>
                <w:noProof/>
                <w:rtl/>
                <w:lang w:bidi="fa-IR"/>
              </w:rPr>
              <w:t xml:space="preserve"> </w:t>
            </w:r>
            <w:r w:rsidR="00A14792" w:rsidRPr="00E21583">
              <w:rPr>
                <w:rStyle w:val="Hyperlink"/>
                <w:rFonts w:hint="eastAsia"/>
                <w:noProof/>
                <w:rtl/>
                <w:lang w:bidi="fa-IR"/>
              </w:rPr>
              <w:t>كداميك</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4" w:history="1">
            <w:r w:rsidR="00A14792" w:rsidRPr="00E21583">
              <w:rPr>
                <w:rStyle w:val="Hyperlink"/>
                <w:noProof/>
                <w:rtl/>
                <w:lang w:bidi="fa-IR"/>
              </w:rPr>
              <w:t xml:space="preserve">495- </w:t>
            </w:r>
            <w:r w:rsidR="00A14792" w:rsidRPr="00E21583">
              <w:rPr>
                <w:rStyle w:val="Hyperlink"/>
                <w:rFonts w:hint="eastAsia"/>
                <w:noProof/>
                <w:rtl/>
                <w:lang w:bidi="fa-IR"/>
              </w:rPr>
              <w:t>نافرمانى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پدر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5" w:history="1">
            <w:r w:rsidR="00A14792" w:rsidRPr="00E21583">
              <w:rPr>
                <w:rStyle w:val="Hyperlink"/>
                <w:noProof/>
                <w:rtl/>
                <w:lang w:bidi="fa-IR"/>
              </w:rPr>
              <w:t xml:space="preserve">496- </w:t>
            </w:r>
            <w:r w:rsidR="00A14792" w:rsidRPr="00E21583">
              <w:rPr>
                <w:rStyle w:val="Hyperlink"/>
                <w:rFonts w:hint="eastAsia"/>
                <w:noProof/>
                <w:rtl/>
                <w:lang w:bidi="fa-IR"/>
              </w:rPr>
              <w:t>ترويج</w:t>
            </w:r>
            <w:r w:rsidR="00A14792" w:rsidRPr="00E21583">
              <w:rPr>
                <w:rStyle w:val="Hyperlink"/>
                <w:noProof/>
                <w:rtl/>
                <w:lang w:bidi="fa-IR"/>
              </w:rPr>
              <w:t xml:space="preserve"> </w:t>
            </w:r>
            <w:r w:rsidR="00A14792" w:rsidRPr="00E21583">
              <w:rPr>
                <w:rStyle w:val="Hyperlink"/>
                <w:rFonts w:hint="eastAsia"/>
                <w:noProof/>
                <w:rtl/>
                <w:lang w:bidi="fa-IR"/>
              </w:rPr>
              <w:t>سب</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6" w:history="1">
            <w:r w:rsidR="00A14792" w:rsidRPr="00E21583">
              <w:rPr>
                <w:rStyle w:val="Hyperlink"/>
                <w:noProof/>
                <w:rtl/>
                <w:lang w:bidi="fa-IR"/>
              </w:rPr>
              <w:t xml:space="preserve">497- </w:t>
            </w:r>
            <w:r w:rsidR="00A14792" w:rsidRPr="00E21583">
              <w:rPr>
                <w:rStyle w:val="Hyperlink"/>
                <w:rFonts w:hint="eastAsia"/>
                <w:noProof/>
                <w:rtl/>
                <w:lang w:bidi="fa-IR"/>
              </w:rPr>
              <w:t>فقط</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بين</w:t>
            </w:r>
            <w:r w:rsidR="00A14792" w:rsidRPr="00E21583">
              <w:rPr>
                <w:rStyle w:val="Hyperlink"/>
                <w:noProof/>
                <w:rtl/>
                <w:lang w:bidi="fa-IR"/>
              </w:rPr>
              <w:t xml:space="preserve"> </w:t>
            </w:r>
            <w:r w:rsidR="00A14792" w:rsidRPr="00E21583">
              <w:rPr>
                <w:rStyle w:val="Hyperlink"/>
                <w:rFonts w:hint="eastAsia"/>
                <w:noProof/>
                <w:rtl/>
                <w:lang w:bidi="fa-IR"/>
              </w:rPr>
              <w:t>آنها</w:t>
            </w:r>
            <w:r w:rsidR="00A14792" w:rsidRPr="00E21583">
              <w:rPr>
                <w:rStyle w:val="Hyperlink"/>
                <w:noProof/>
                <w:rtl/>
                <w:lang w:bidi="fa-IR"/>
              </w:rPr>
              <w:t xml:space="preserve"> </w:t>
            </w:r>
            <w:r w:rsidR="00A14792" w:rsidRPr="00E21583">
              <w:rPr>
                <w:rStyle w:val="Hyperlink"/>
                <w:rFonts w:hint="eastAsia"/>
                <w:noProof/>
                <w:rtl/>
                <w:lang w:bidi="fa-IR"/>
              </w:rPr>
              <w:t>نبود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409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7" w:history="1">
            <w:r w:rsidR="00A14792" w:rsidRPr="00E21583">
              <w:rPr>
                <w:rStyle w:val="Hyperlink"/>
                <w:noProof/>
                <w:rtl/>
                <w:lang w:bidi="fa-IR"/>
              </w:rPr>
              <w:t xml:space="preserve">498- </w:t>
            </w:r>
            <w:r w:rsidR="00A14792" w:rsidRPr="00E21583">
              <w:rPr>
                <w:rStyle w:val="Hyperlink"/>
                <w:rFonts w:hint="eastAsia"/>
                <w:noProof/>
                <w:rtl/>
                <w:lang w:bidi="fa-IR"/>
              </w:rPr>
              <w:t>قنبر</w:t>
            </w:r>
            <w:r w:rsidR="00A14792" w:rsidRPr="00E21583">
              <w:rPr>
                <w:rStyle w:val="Hyperlink"/>
                <w:noProof/>
                <w:rtl/>
                <w:lang w:bidi="fa-IR"/>
              </w:rPr>
              <w:t xml:space="preserve"> </w:t>
            </w:r>
            <w:r w:rsidR="00A14792" w:rsidRPr="00E21583">
              <w:rPr>
                <w:rStyle w:val="Hyperlink"/>
                <w:rFonts w:hint="eastAsia"/>
                <w:noProof/>
                <w:rtl/>
                <w:lang w:bidi="fa-IR"/>
              </w:rPr>
              <w:t>غلام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8" w:history="1">
            <w:r w:rsidR="00A14792" w:rsidRPr="00E21583">
              <w:rPr>
                <w:rStyle w:val="Hyperlink"/>
                <w:noProof/>
                <w:rtl/>
                <w:lang w:bidi="fa-IR"/>
              </w:rPr>
              <w:t xml:space="preserve">499- </w:t>
            </w:r>
            <w:r w:rsidR="00A14792" w:rsidRPr="00E21583">
              <w:rPr>
                <w:rStyle w:val="Hyperlink"/>
                <w:rFonts w:hint="eastAsia"/>
                <w:noProof/>
                <w:rtl/>
                <w:lang w:bidi="fa-IR"/>
              </w:rPr>
              <w:t>آب</w:t>
            </w:r>
            <w:r w:rsidR="00A14792" w:rsidRPr="00E21583">
              <w:rPr>
                <w:rStyle w:val="Hyperlink"/>
                <w:noProof/>
                <w:rtl/>
                <w:lang w:bidi="fa-IR"/>
              </w:rPr>
              <w:t xml:space="preserve"> </w:t>
            </w:r>
            <w:r w:rsidR="00A14792" w:rsidRPr="00E21583">
              <w:rPr>
                <w:rStyle w:val="Hyperlink"/>
                <w:rFonts w:hint="eastAsia"/>
                <w:noProof/>
                <w:rtl/>
                <w:lang w:bidi="fa-IR"/>
              </w:rPr>
              <w:t>حيات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79" w:history="1">
            <w:r w:rsidR="00A14792" w:rsidRPr="00E21583">
              <w:rPr>
                <w:rStyle w:val="Hyperlink"/>
                <w:noProof/>
                <w:rtl/>
                <w:lang w:bidi="fa-IR"/>
              </w:rPr>
              <w:t xml:space="preserve">500- </w:t>
            </w:r>
            <w:r w:rsidR="00A14792" w:rsidRPr="00E21583">
              <w:rPr>
                <w:rStyle w:val="Hyperlink"/>
                <w:rFonts w:hint="eastAsia"/>
                <w:noProof/>
                <w:rtl/>
                <w:lang w:bidi="fa-IR"/>
              </w:rPr>
              <w:t>بزرگترين</w:t>
            </w:r>
            <w:r w:rsidR="00A14792" w:rsidRPr="00E21583">
              <w:rPr>
                <w:rStyle w:val="Hyperlink"/>
                <w:noProof/>
                <w:rtl/>
                <w:lang w:bidi="fa-IR"/>
              </w:rPr>
              <w:t xml:space="preserve"> </w:t>
            </w:r>
            <w:r w:rsidR="00A14792" w:rsidRPr="00E21583">
              <w:rPr>
                <w:rStyle w:val="Hyperlink"/>
                <w:rFonts w:hint="eastAsia"/>
                <w:noProof/>
                <w:rtl/>
                <w:lang w:bidi="fa-IR"/>
              </w:rPr>
              <w:t>سود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0" w:history="1">
            <w:r w:rsidR="00A14792" w:rsidRPr="00E21583">
              <w:rPr>
                <w:rStyle w:val="Hyperlink"/>
                <w:noProof/>
                <w:rtl/>
                <w:lang w:bidi="fa-IR"/>
              </w:rPr>
              <w:t xml:space="preserve">501- </w:t>
            </w:r>
            <w:r w:rsidR="00A14792" w:rsidRPr="00E21583">
              <w:rPr>
                <w:rStyle w:val="Hyperlink"/>
                <w:rFonts w:hint="eastAsia"/>
                <w:noProof/>
                <w:rtl/>
                <w:lang w:bidi="fa-IR"/>
              </w:rPr>
              <w:t>تغيير</w:t>
            </w:r>
            <w:r w:rsidR="00A14792" w:rsidRPr="00E21583">
              <w:rPr>
                <w:rStyle w:val="Hyperlink"/>
                <w:noProof/>
                <w:rtl/>
                <w:lang w:bidi="fa-IR"/>
              </w:rPr>
              <w:t xml:space="preserve"> </w:t>
            </w:r>
            <w:r w:rsidR="00A14792" w:rsidRPr="00E21583">
              <w:rPr>
                <w:rStyle w:val="Hyperlink"/>
                <w:rFonts w:hint="eastAsia"/>
                <w:noProof/>
                <w:rtl/>
                <w:lang w:bidi="fa-IR"/>
              </w:rPr>
              <w:t>دادن</w:t>
            </w:r>
            <w:r w:rsidR="00A14792" w:rsidRPr="00E21583">
              <w:rPr>
                <w:rStyle w:val="Hyperlink"/>
                <w:noProof/>
                <w:rtl/>
                <w:lang w:bidi="fa-IR"/>
              </w:rPr>
              <w:t xml:space="preserve"> </w:t>
            </w:r>
            <w:r w:rsidR="00A14792" w:rsidRPr="00E21583">
              <w:rPr>
                <w:rStyle w:val="Hyperlink"/>
                <w:rFonts w:hint="eastAsia"/>
                <w:noProof/>
                <w:rtl/>
                <w:lang w:bidi="fa-IR"/>
              </w:rPr>
              <w:t>اذان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اقامه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1" w:history="1">
            <w:r w:rsidR="00A14792" w:rsidRPr="00E21583">
              <w:rPr>
                <w:rStyle w:val="Hyperlink"/>
                <w:noProof/>
                <w:rtl/>
                <w:lang w:bidi="fa-IR"/>
              </w:rPr>
              <w:t xml:space="preserve">502- </w:t>
            </w:r>
            <w:r w:rsidR="00A14792" w:rsidRPr="00E21583">
              <w:rPr>
                <w:rStyle w:val="Hyperlink"/>
                <w:rFonts w:hint="eastAsia"/>
                <w:noProof/>
                <w:rtl/>
                <w:lang w:bidi="fa-IR"/>
              </w:rPr>
              <w:t>حاكم</w:t>
            </w:r>
            <w:r w:rsidR="00A14792" w:rsidRPr="00E21583">
              <w:rPr>
                <w:rStyle w:val="Hyperlink"/>
                <w:noProof/>
                <w:rtl/>
                <w:lang w:bidi="fa-IR"/>
              </w:rPr>
              <w:t xml:space="preserve"> </w:t>
            </w:r>
            <w:r w:rsidR="00A14792" w:rsidRPr="00E21583">
              <w:rPr>
                <w:rStyle w:val="Hyperlink"/>
                <w:rFonts w:hint="eastAsia"/>
                <w:noProof/>
                <w:rtl/>
                <w:lang w:bidi="fa-IR"/>
              </w:rPr>
              <w:t>اسلامى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بازار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2" w:history="1">
            <w:r w:rsidR="00A14792" w:rsidRPr="00E21583">
              <w:rPr>
                <w:rStyle w:val="Hyperlink"/>
                <w:noProof/>
                <w:rtl/>
                <w:lang w:bidi="fa-IR"/>
              </w:rPr>
              <w:t xml:space="preserve">503-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مجهز</w:t>
            </w:r>
            <w:r w:rsidR="00A14792" w:rsidRPr="00E21583">
              <w:rPr>
                <w:rStyle w:val="Hyperlink"/>
                <w:noProof/>
                <w:rtl/>
                <w:lang w:bidi="fa-IR"/>
              </w:rPr>
              <w:t xml:space="preserve"> </w:t>
            </w:r>
            <w:r w:rsidR="00A14792" w:rsidRPr="00E21583">
              <w:rPr>
                <w:rStyle w:val="Hyperlink"/>
                <w:rFonts w:hint="eastAsia"/>
                <w:noProof/>
                <w:rtl/>
                <w:lang w:bidi="fa-IR"/>
              </w:rPr>
              <w:t>شويد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3" w:history="1">
            <w:r w:rsidR="00A14792" w:rsidRPr="00E21583">
              <w:rPr>
                <w:rStyle w:val="Hyperlink"/>
                <w:noProof/>
                <w:rtl/>
                <w:lang w:bidi="fa-IR"/>
              </w:rPr>
              <w:t xml:space="preserve">504- </w:t>
            </w:r>
            <w:r w:rsidR="00A14792" w:rsidRPr="00E21583">
              <w:rPr>
                <w:rStyle w:val="Hyperlink"/>
                <w:rFonts w:hint="eastAsia"/>
                <w:noProof/>
                <w:rtl/>
                <w:lang w:bidi="fa-IR"/>
              </w:rPr>
              <w:t>چگونه</w:t>
            </w:r>
            <w:r w:rsidR="00A14792" w:rsidRPr="00E21583">
              <w:rPr>
                <w:rStyle w:val="Hyperlink"/>
                <w:noProof/>
                <w:rtl/>
                <w:lang w:bidi="fa-IR"/>
              </w:rPr>
              <w:t xml:space="preserve"> </w:t>
            </w:r>
            <w:r w:rsidR="00A14792" w:rsidRPr="00E21583">
              <w:rPr>
                <w:rStyle w:val="Hyperlink"/>
                <w:rFonts w:hint="eastAsia"/>
                <w:noProof/>
                <w:rtl/>
                <w:lang w:bidi="fa-IR"/>
              </w:rPr>
              <w:t>صبح</w:t>
            </w:r>
            <w:r w:rsidR="00A14792" w:rsidRPr="00E21583">
              <w:rPr>
                <w:rStyle w:val="Hyperlink"/>
                <w:noProof/>
                <w:rtl/>
                <w:lang w:bidi="fa-IR"/>
              </w:rPr>
              <w:t xml:space="preserve"> </w:t>
            </w:r>
            <w:r w:rsidR="00A14792" w:rsidRPr="00E21583">
              <w:rPr>
                <w:rStyle w:val="Hyperlink"/>
                <w:rFonts w:hint="eastAsia"/>
                <w:noProof/>
                <w:rtl/>
                <w:lang w:bidi="fa-IR"/>
              </w:rPr>
              <w:t>كردى؟</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4" w:history="1">
            <w:r w:rsidR="00A14792" w:rsidRPr="00E21583">
              <w:rPr>
                <w:rStyle w:val="Hyperlink"/>
                <w:noProof/>
                <w:rtl/>
                <w:lang w:bidi="fa-IR"/>
              </w:rPr>
              <w:t xml:space="preserve">505- </w:t>
            </w:r>
            <w:r w:rsidR="00A14792" w:rsidRPr="00E21583">
              <w:rPr>
                <w:rStyle w:val="Hyperlink"/>
                <w:rFonts w:hint="eastAsia"/>
                <w:noProof/>
                <w:rtl/>
                <w:lang w:bidi="fa-IR"/>
              </w:rPr>
              <w:t>ده</w:t>
            </w:r>
            <w:r w:rsidR="00A14792" w:rsidRPr="00E21583">
              <w:rPr>
                <w:rStyle w:val="Hyperlink"/>
                <w:noProof/>
                <w:rtl/>
                <w:lang w:bidi="fa-IR"/>
              </w:rPr>
              <w:t xml:space="preserve"> </w:t>
            </w:r>
            <w:r w:rsidR="00A14792" w:rsidRPr="00E21583">
              <w:rPr>
                <w:rStyle w:val="Hyperlink"/>
                <w:rFonts w:hint="eastAsia"/>
                <w:noProof/>
                <w:rtl/>
                <w:lang w:bidi="fa-IR"/>
              </w:rPr>
              <w:t>مقام</w:t>
            </w:r>
            <w:r w:rsidR="00A14792" w:rsidRPr="00E21583">
              <w:rPr>
                <w:rStyle w:val="Hyperlink"/>
                <w:noProof/>
                <w:rtl/>
                <w:lang w:bidi="fa-IR"/>
              </w:rPr>
              <w:t xml:space="preserve"> </w:t>
            </w:r>
            <w:r w:rsidR="00A14792" w:rsidRPr="00E21583">
              <w:rPr>
                <w:rStyle w:val="Hyperlink"/>
                <w:rFonts w:hint="eastAsia"/>
                <w:noProof/>
                <w:rtl/>
                <w:lang w:bidi="fa-IR"/>
              </w:rPr>
              <w:t>نبوى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5" w:history="1">
            <w:r w:rsidR="00A14792" w:rsidRPr="00E21583">
              <w:rPr>
                <w:rStyle w:val="Hyperlink"/>
                <w:noProof/>
                <w:rtl/>
                <w:lang w:bidi="fa-IR"/>
              </w:rPr>
              <w:t xml:space="preserve">506- </w:t>
            </w:r>
            <w:r w:rsidR="00A14792" w:rsidRPr="00E21583">
              <w:rPr>
                <w:rStyle w:val="Hyperlink"/>
                <w:rFonts w:hint="eastAsia"/>
                <w:noProof/>
                <w:rtl/>
                <w:lang w:bidi="fa-IR"/>
              </w:rPr>
              <w:t>اشرف</w:t>
            </w:r>
            <w:r w:rsidR="00A14792" w:rsidRPr="00E21583">
              <w:rPr>
                <w:rStyle w:val="Hyperlink"/>
                <w:noProof/>
                <w:rtl/>
                <w:lang w:bidi="fa-IR"/>
              </w:rPr>
              <w:t xml:space="preserve"> </w:t>
            </w:r>
            <w:r w:rsidR="00A14792" w:rsidRPr="00E21583">
              <w:rPr>
                <w:rStyle w:val="Hyperlink"/>
                <w:rFonts w:hint="eastAsia"/>
                <w:noProof/>
                <w:rtl/>
                <w:lang w:bidi="fa-IR"/>
              </w:rPr>
              <w:t>خصايل</w:t>
            </w:r>
            <w:r w:rsidR="00A14792" w:rsidRPr="00E21583">
              <w:rPr>
                <w:rStyle w:val="Hyperlink"/>
                <w:noProof/>
                <w:rtl/>
                <w:lang w:bidi="fa-IR"/>
              </w:rPr>
              <w:t xml:space="preserve"> </w:t>
            </w:r>
            <w:r w:rsidR="00A14792" w:rsidRPr="00E21583">
              <w:rPr>
                <w:rStyle w:val="Hyperlink"/>
                <w:rFonts w:hint="eastAsia"/>
                <w:noProof/>
                <w:rtl/>
                <w:lang w:bidi="fa-IR"/>
              </w:rPr>
              <w:t>دنيا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6" w:history="1">
            <w:r w:rsidR="00A14792" w:rsidRPr="00E21583">
              <w:rPr>
                <w:rStyle w:val="Hyperlink"/>
                <w:noProof/>
                <w:rtl/>
                <w:lang w:bidi="fa-IR"/>
              </w:rPr>
              <w:t xml:space="preserve">507- </w:t>
            </w:r>
            <w:r w:rsidR="00A14792" w:rsidRPr="00E21583">
              <w:rPr>
                <w:rStyle w:val="Hyperlink"/>
                <w:rFonts w:hint="eastAsia"/>
                <w:noProof/>
                <w:rtl/>
                <w:lang w:bidi="fa-IR"/>
              </w:rPr>
              <w:t>خروش</w:t>
            </w:r>
            <w:r w:rsidR="00A14792" w:rsidRPr="00E21583">
              <w:rPr>
                <w:rStyle w:val="Hyperlink"/>
                <w:noProof/>
                <w:rtl/>
                <w:lang w:bidi="fa-IR"/>
              </w:rPr>
              <w:t xml:space="preserve"> </w:t>
            </w:r>
            <w:r w:rsidR="00A14792" w:rsidRPr="00E21583">
              <w:rPr>
                <w:rStyle w:val="Hyperlink"/>
                <w:rFonts w:hint="eastAsia"/>
                <w:noProof/>
                <w:rtl/>
                <w:lang w:bidi="fa-IR"/>
              </w:rPr>
              <w:t>آتش</w:t>
            </w:r>
            <w:r w:rsidR="00A14792" w:rsidRPr="00E21583">
              <w:rPr>
                <w:rStyle w:val="Hyperlink"/>
                <w:noProof/>
                <w:rtl/>
                <w:lang w:bidi="fa-IR"/>
              </w:rPr>
              <w:t xml:space="preserve"> </w:t>
            </w:r>
            <w:r w:rsidR="00A14792" w:rsidRPr="00E21583">
              <w:rPr>
                <w:rStyle w:val="Hyperlink"/>
                <w:rFonts w:hint="eastAsia"/>
                <w:noProof/>
                <w:rtl/>
                <w:lang w:bidi="fa-IR"/>
              </w:rPr>
              <w:t>دوزخ</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گوش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7" w:history="1">
            <w:r w:rsidR="00A14792" w:rsidRPr="00E21583">
              <w:rPr>
                <w:rStyle w:val="Hyperlink"/>
                <w:noProof/>
                <w:rtl/>
                <w:lang w:bidi="fa-IR"/>
              </w:rPr>
              <w:t xml:space="preserve">508- </w:t>
            </w:r>
            <w:r w:rsidR="00A14792" w:rsidRPr="00E21583">
              <w:rPr>
                <w:rStyle w:val="Hyperlink"/>
                <w:rFonts w:hint="eastAsia"/>
                <w:noProof/>
                <w:rtl/>
                <w:lang w:bidi="fa-IR"/>
              </w:rPr>
              <w:t>گفتار</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پيرامون</w:t>
            </w:r>
            <w:r w:rsidR="00A14792" w:rsidRPr="00E21583">
              <w:rPr>
                <w:rStyle w:val="Hyperlink"/>
                <w:noProof/>
                <w:rtl/>
                <w:lang w:bidi="fa-IR"/>
              </w:rPr>
              <w:t xml:space="preserve"> </w:t>
            </w:r>
            <w:r w:rsidR="00A14792" w:rsidRPr="00E21583">
              <w:rPr>
                <w:rStyle w:val="Hyperlink"/>
                <w:rFonts w:hint="eastAsia"/>
                <w:noProof/>
                <w:rtl/>
                <w:lang w:bidi="fa-IR"/>
              </w:rPr>
              <w:t>مفهوم</w:t>
            </w:r>
            <w:r w:rsidR="00A14792" w:rsidRPr="00E21583">
              <w:rPr>
                <w:rStyle w:val="Hyperlink"/>
                <w:noProof/>
                <w:rtl/>
                <w:lang w:bidi="fa-IR"/>
              </w:rPr>
              <w:t xml:space="preserve"> </w:t>
            </w:r>
            <w:r w:rsidR="00A14792" w:rsidRPr="00E21583">
              <w:rPr>
                <w:rStyle w:val="Hyperlink"/>
                <w:rFonts w:hint="eastAsia"/>
                <w:noProof/>
                <w:rtl/>
                <w:lang w:bidi="fa-IR"/>
              </w:rPr>
              <w:t>اذان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8" w:history="1">
            <w:r w:rsidR="00A14792" w:rsidRPr="00E21583">
              <w:rPr>
                <w:rStyle w:val="Hyperlink"/>
                <w:noProof/>
                <w:rtl/>
                <w:lang w:bidi="fa-IR"/>
              </w:rPr>
              <w:t xml:space="preserve">509- </w:t>
            </w:r>
            <w:r w:rsidR="00A14792" w:rsidRPr="00E21583">
              <w:rPr>
                <w:rStyle w:val="Hyperlink"/>
                <w:rFonts w:hint="eastAsia"/>
                <w:noProof/>
                <w:rtl/>
                <w:lang w:bidi="fa-IR"/>
              </w:rPr>
              <w:t>اصحاب</w:t>
            </w:r>
            <w:r w:rsidR="00A14792" w:rsidRPr="00E21583">
              <w:rPr>
                <w:rStyle w:val="Hyperlink"/>
                <w:noProof/>
                <w:rtl/>
                <w:lang w:bidi="fa-IR"/>
              </w:rPr>
              <w:t xml:space="preserve"> </w:t>
            </w:r>
            <w:r w:rsidR="00A14792" w:rsidRPr="00E21583">
              <w:rPr>
                <w:rStyle w:val="Hyperlink"/>
                <w:rFonts w:hint="eastAsia"/>
                <w:noProof/>
                <w:rtl/>
                <w:lang w:bidi="fa-IR"/>
              </w:rPr>
              <w:t>رس</w:t>
            </w:r>
            <w:r w:rsidR="00A14792" w:rsidRPr="00E21583">
              <w:rPr>
                <w:rStyle w:val="Hyperlink"/>
                <w:noProof/>
                <w:rtl/>
                <w:lang w:bidi="fa-IR"/>
              </w:rPr>
              <w:t xml:space="preserve"> </w:t>
            </w:r>
            <w:r w:rsidR="00A14792" w:rsidRPr="00E21583">
              <w:rPr>
                <w:rStyle w:val="Hyperlink"/>
                <w:rFonts w:hint="eastAsia"/>
                <w:noProof/>
                <w:rtl/>
                <w:lang w:bidi="fa-IR"/>
              </w:rPr>
              <w:t>كيانند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89" w:history="1">
            <w:r w:rsidR="00A14792" w:rsidRPr="00E21583">
              <w:rPr>
                <w:rStyle w:val="Hyperlink"/>
                <w:noProof/>
                <w:rtl/>
                <w:lang w:bidi="fa-IR"/>
              </w:rPr>
              <w:t xml:space="preserve">510- </w:t>
            </w:r>
            <w:r w:rsidR="00A14792" w:rsidRPr="00E21583">
              <w:rPr>
                <w:rStyle w:val="Hyperlink"/>
                <w:rFonts w:hint="eastAsia"/>
                <w:noProof/>
                <w:rtl/>
                <w:lang w:bidi="fa-IR"/>
              </w:rPr>
              <w:t>مظهر</w:t>
            </w:r>
            <w:r w:rsidR="00A14792" w:rsidRPr="00E21583">
              <w:rPr>
                <w:rStyle w:val="Hyperlink"/>
                <w:noProof/>
                <w:rtl/>
                <w:lang w:bidi="fa-IR"/>
              </w:rPr>
              <w:t xml:space="preserve"> </w:t>
            </w:r>
            <w:r w:rsidR="00A14792" w:rsidRPr="00E21583">
              <w:rPr>
                <w:rStyle w:val="Hyperlink"/>
                <w:rFonts w:hint="eastAsia"/>
                <w:noProof/>
                <w:rtl/>
                <w:lang w:bidi="fa-IR"/>
              </w:rPr>
              <w:t>عفو</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رحمت</w:t>
            </w:r>
            <w:r w:rsidR="00A14792" w:rsidRPr="00E21583">
              <w:rPr>
                <w:rStyle w:val="Hyperlink"/>
                <w:noProof/>
                <w:rtl/>
                <w:lang w:bidi="fa-IR"/>
              </w:rPr>
              <w:t xml:space="preserve"> </w:t>
            </w:r>
            <w:r w:rsidR="00A14792" w:rsidRPr="00E21583">
              <w:rPr>
                <w:rStyle w:val="Hyperlink"/>
                <w:rFonts w:hint="eastAsia"/>
                <w:noProof/>
                <w:rtl/>
                <w:lang w:bidi="fa-IR"/>
              </w:rPr>
              <w:t>خداوندى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0" w:history="1">
            <w:r w:rsidR="00A14792" w:rsidRPr="00E21583">
              <w:rPr>
                <w:rStyle w:val="Hyperlink"/>
                <w:noProof/>
                <w:rtl/>
                <w:lang w:bidi="fa-IR"/>
              </w:rPr>
              <w:t xml:space="preserve">511- </w:t>
            </w:r>
            <w:r w:rsidR="00A14792" w:rsidRPr="00E21583">
              <w:rPr>
                <w:rStyle w:val="Hyperlink"/>
                <w:rFonts w:hint="eastAsia"/>
                <w:noProof/>
                <w:rtl/>
                <w:lang w:bidi="fa-IR"/>
              </w:rPr>
              <w:t>شناسايى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ميدان</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1" w:history="1">
            <w:r w:rsidR="00A14792" w:rsidRPr="00E21583">
              <w:rPr>
                <w:rStyle w:val="Hyperlink"/>
                <w:noProof/>
                <w:rtl/>
                <w:lang w:bidi="fa-IR"/>
              </w:rPr>
              <w:t xml:space="preserve">512- </w:t>
            </w:r>
            <w:r w:rsidR="00A14792" w:rsidRPr="00E21583">
              <w:rPr>
                <w:rStyle w:val="Hyperlink"/>
                <w:rFonts w:hint="eastAsia"/>
                <w:noProof/>
                <w:rtl/>
                <w:lang w:bidi="fa-IR"/>
              </w:rPr>
              <w:t>جان</w:t>
            </w:r>
            <w:r w:rsidR="00A14792" w:rsidRPr="00E21583">
              <w:rPr>
                <w:rStyle w:val="Hyperlink"/>
                <w:noProof/>
                <w:rtl/>
                <w:lang w:bidi="fa-IR"/>
              </w:rPr>
              <w:t xml:space="preserve"> </w:t>
            </w:r>
            <w:r w:rsidR="00A14792" w:rsidRPr="00E21583">
              <w:rPr>
                <w:rStyle w:val="Hyperlink"/>
                <w:rFonts w:hint="eastAsia"/>
                <w:noProof/>
                <w:rtl/>
                <w:lang w:bidi="fa-IR"/>
              </w:rPr>
              <w:t>جاودانه</w:t>
            </w:r>
            <w:r w:rsidR="00A14792" w:rsidRPr="00E21583">
              <w:rPr>
                <w:rStyle w:val="Hyperlink"/>
                <w:noProof/>
                <w:rtl/>
                <w:lang w:bidi="fa-IR"/>
              </w:rPr>
              <w:t xml:space="preserve"> </w:t>
            </w:r>
            <w:r w:rsidR="00A14792" w:rsidRPr="00E21583">
              <w:rPr>
                <w:rStyle w:val="Hyperlink"/>
                <w:rFonts w:hint="eastAsia"/>
                <w:noProof/>
                <w:rtl/>
                <w:lang w:bidi="fa-IR"/>
              </w:rPr>
              <w:t>هر</w:t>
            </w:r>
            <w:r w:rsidR="00A14792" w:rsidRPr="00E21583">
              <w:rPr>
                <w:rStyle w:val="Hyperlink"/>
                <w:noProof/>
                <w:rtl/>
                <w:lang w:bidi="fa-IR"/>
              </w:rPr>
              <w:t xml:space="preserve">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جهان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2" w:history="1">
            <w:r w:rsidR="00A14792" w:rsidRPr="00E21583">
              <w:rPr>
                <w:rStyle w:val="Hyperlink"/>
                <w:noProof/>
                <w:rtl/>
                <w:lang w:bidi="fa-IR"/>
              </w:rPr>
              <w:t xml:space="preserve">513- </w:t>
            </w:r>
            <w:r w:rsidR="00A14792" w:rsidRPr="00E21583">
              <w:rPr>
                <w:rStyle w:val="Hyperlink"/>
                <w:rFonts w:hint="eastAsia"/>
                <w:noProof/>
                <w:rtl/>
                <w:lang w:bidi="fa-IR"/>
              </w:rPr>
              <w:t>زياده</w:t>
            </w:r>
            <w:r w:rsidR="00A14792" w:rsidRPr="00E21583">
              <w:rPr>
                <w:rStyle w:val="Hyperlink"/>
                <w:noProof/>
                <w:rtl/>
                <w:lang w:bidi="fa-IR"/>
              </w:rPr>
              <w:t xml:space="preserve"> </w:t>
            </w:r>
            <w:r w:rsidR="00A14792" w:rsidRPr="00E21583">
              <w:rPr>
                <w:rStyle w:val="Hyperlink"/>
                <w:rFonts w:hint="eastAsia"/>
                <w:noProof/>
                <w:rtl/>
                <w:lang w:bidi="fa-IR"/>
              </w:rPr>
              <w:t>طلبى</w:t>
            </w:r>
            <w:r w:rsidR="00A14792" w:rsidRPr="00E21583">
              <w:rPr>
                <w:rStyle w:val="Hyperlink"/>
                <w:noProof/>
                <w:rtl/>
                <w:lang w:bidi="fa-IR"/>
              </w:rPr>
              <w:t xml:space="preserve"> </w:t>
            </w:r>
            <w:r w:rsidR="00A14792" w:rsidRPr="00E21583">
              <w:rPr>
                <w:rStyle w:val="Hyperlink"/>
                <w:rFonts w:hint="eastAsia"/>
                <w:noProof/>
                <w:rtl/>
                <w:lang w:bidi="fa-IR"/>
              </w:rPr>
              <w:t>ظالمان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جواب</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3" w:history="1">
            <w:r w:rsidR="00A14792" w:rsidRPr="00E21583">
              <w:rPr>
                <w:rStyle w:val="Hyperlink"/>
                <w:noProof/>
                <w:rtl/>
                <w:lang w:bidi="fa-IR"/>
              </w:rPr>
              <w:t xml:space="preserve">514- </w:t>
            </w:r>
            <w:r w:rsidR="00A14792" w:rsidRPr="00E21583">
              <w:rPr>
                <w:rStyle w:val="Hyperlink"/>
                <w:rFonts w:hint="eastAsia"/>
                <w:noProof/>
                <w:rtl/>
                <w:lang w:bidi="fa-IR"/>
              </w:rPr>
              <w:t>مظلوميت</w:t>
            </w:r>
            <w:r w:rsidR="00A14792" w:rsidRPr="00E21583">
              <w:rPr>
                <w:rStyle w:val="Hyperlink"/>
                <w:noProof/>
                <w:rtl/>
                <w:lang w:bidi="fa-IR"/>
              </w:rPr>
              <w:t xml:space="preserve"> </w:t>
            </w:r>
            <w:r w:rsidR="00A14792" w:rsidRPr="00E21583">
              <w:rPr>
                <w:rStyle w:val="Hyperlink"/>
                <w:rFonts w:hint="eastAsia"/>
                <w:noProof/>
                <w:rtl/>
                <w:lang w:bidi="fa-IR"/>
              </w:rPr>
              <w:t>مضاعف</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4" w:history="1">
            <w:r w:rsidR="00A14792" w:rsidRPr="00E21583">
              <w:rPr>
                <w:rStyle w:val="Hyperlink"/>
                <w:noProof/>
                <w:rtl/>
                <w:lang w:bidi="fa-IR"/>
              </w:rPr>
              <w:t xml:space="preserve">515- </w:t>
            </w:r>
            <w:r w:rsidR="00A14792" w:rsidRPr="00E21583">
              <w:rPr>
                <w:rStyle w:val="Hyperlink"/>
                <w:rFonts w:hint="eastAsia"/>
                <w:noProof/>
                <w:rtl/>
                <w:lang w:bidi="fa-IR"/>
              </w:rPr>
              <w:t>گناهان</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حسنه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ثواب</w:t>
            </w:r>
            <w:r w:rsidR="00A14792" w:rsidRPr="00E21583">
              <w:rPr>
                <w:rStyle w:val="Hyperlink"/>
                <w:noProof/>
                <w:rtl/>
                <w:lang w:bidi="fa-IR"/>
              </w:rPr>
              <w:t xml:space="preserve"> </w:t>
            </w:r>
            <w:r w:rsidR="00A14792" w:rsidRPr="00E21583">
              <w:rPr>
                <w:rStyle w:val="Hyperlink"/>
                <w:rFonts w:hint="eastAsia"/>
                <w:noProof/>
                <w:rtl/>
                <w:lang w:bidi="fa-IR"/>
              </w:rPr>
              <w:t>تبديل</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شود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5" w:history="1">
            <w:r w:rsidR="00A14792" w:rsidRPr="00E21583">
              <w:rPr>
                <w:rStyle w:val="Hyperlink"/>
                <w:noProof/>
                <w:rtl/>
                <w:lang w:bidi="fa-IR"/>
              </w:rPr>
              <w:t xml:space="preserve">516 </w:t>
            </w:r>
            <w:r w:rsidR="00A14792" w:rsidRPr="00E21583">
              <w:rPr>
                <w:rStyle w:val="Hyperlink"/>
                <w:noProof/>
                <w:lang w:bidi="fa-IR"/>
              </w:rPr>
              <w:t xml:space="preserve">- </w:t>
            </w:r>
            <w:r w:rsidR="00A14792" w:rsidRPr="00E21583">
              <w:rPr>
                <w:rStyle w:val="Hyperlink"/>
                <w:noProof/>
                <w:rtl/>
                <w:lang w:bidi="fa-IR"/>
              </w:rPr>
              <w:t xml:space="preserve">72 </w:t>
            </w:r>
            <w:r w:rsidR="00A14792" w:rsidRPr="00E21583">
              <w:rPr>
                <w:rStyle w:val="Hyperlink"/>
                <w:rFonts w:hint="eastAsia"/>
                <w:noProof/>
                <w:rtl/>
                <w:lang w:bidi="fa-IR"/>
              </w:rPr>
              <w:t>حرفى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اسم</w:t>
            </w:r>
            <w:r w:rsidR="00A14792" w:rsidRPr="00E21583">
              <w:rPr>
                <w:rStyle w:val="Hyperlink"/>
                <w:noProof/>
                <w:rtl/>
                <w:lang w:bidi="fa-IR"/>
              </w:rPr>
              <w:t xml:space="preserve"> </w:t>
            </w:r>
            <w:r w:rsidR="00A14792" w:rsidRPr="00E21583">
              <w:rPr>
                <w:rStyle w:val="Hyperlink"/>
                <w:rFonts w:hint="eastAsia"/>
                <w:noProof/>
                <w:rtl/>
                <w:lang w:bidi="fa-IR"/>
              </w:rPr>
              <w:t>اعظم</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6" w:history="1">
            <w:r w:rsidR="00A14792" w:rsidRPr="00E21583">
              <w:rPr>
                <w:rStyle w:val="Hyperlink"/>
                <w:noProof/>
                <w:rtl/>
                <w:lang w:bidi="fa-IR"/>
              </w:rPr>
              <w:t xml:space="preserve">517- </w:t>
            </w:r>
            <w:r w:rsidR="00A14792" w:rsidRPr="00E21583">
              <w:rPr>
                <w:rStyle w:val="Hyperlink"/>
                <w:rFonts w:hint="eastAsia"/>
                <w:noProof/>
                <w:rtl/>
                <w:lang w:bidi="fa-IR"/>
              </w:rPr>
              <w:t>صلايى</w:t>
            </w:r>
            <w:r w:rsidR="00A14792" w:rsidRPr="00E21583">
              <w:rPr>
                <w:rStyle w:val="Hyperlink"/>
                <w:noProof/>
                <w:rtl/>
                <w:lang w:bidi="fa-IR"/>
              </w:rPr>
              <w:t xml:space="preserve"> </w:t>
            </w:r>
            <w:r w:rsidR="00A14792" w:rsidRPr="00E21583">
              <w:rPr>
                <w:rStyle w:val="Hyperlink"/>
                <w:rFonts w:hint="eastAsia"/>
                <w:noProof/>
                <w:rtl/>
                <w:lang w:bidi="fa-IR"/>
              </w:rPr>
              <w:t>آسمانى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ناله</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تنهايى</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7" w:history="1">
            <w:r w:rsidR="00A14792" w:rsidRPr="00E21583">
              <w:rPr>
                <w:rStyle w:val="Hyperlink"/>
                <w:noProof/>
                <w:rtl/>
                <w:lang w:bidi="fa-IR"/>
              </w:rPr>
              <w:t xml:space="preserve">518- </w:t>
            </w:r>
            <w:r w:rsidR="00A14792" w:rsidRPr="00E21583">
              <w:rPr>
                <w:rStyle w:val="Hyperlink"/>
                <w:rFonts w:hint="eastAsia"/>
                <w:noProof/>
                <w:rtl/>
                <w:lang w:bidi="fa-IR"/>
              </w:rPr>
              <w:t>حق</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اهلش</w:t>
            </w:r>
            <w:r w:rsidR="00A14792" w:rsidRPr="00E21583">
              <w:rPr>
                <w:rStyle w:val="Hyperlink"/>
                <w:noProof/>
                <w:rtl/>
                <w:lang w:bidi="fa-IR"/>
              </w:rPr>
              <w:t xml:space="preserve"> </w:t>
            </w:r>
            <w:r w:rsidR="00A14792" w:rsidRPr="00E21583">
              <w:rPr>
                <w:rStyle w:val="Hyperlink"/>
                <w:rFonts w:hint="eastAsia"/>
                <w:noProof/>
                <w:rtl/>
                <w:lang w:bidi="fa-IR"/>
              </w:rPr>
              <w:t>رسيد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8" w:history="1">
            <w:r w:rsidR="00A14792" w:rsidRPr="00E21583">
              <w:rPr>
                <w:rStyle w:val="Hyperlink"/>
                <w:noProof/>
                <w:rtl/>
                <w:lang w:bidi="fa-IR"/>
              </w:rPr>
              <w:t xml:space="preserve">519- </w:t>
            </w:r>
            <w:r w:rsidR="00A14792" w:rsidRPr="00E21583">
              <w:rPr>
                <w:rStyle w:val="Hyperlink"/>
                <w:rFonts w:hint="eastAsia"/>
                <w:noProof/>
                <w:rtl/>
                <w:lang w:bidi="fa-IR"/>
              </w:rPr>
              <w:t>فال</w:t>
            </w:r>
            <w:r w:rsidR="00A14792" w:rsidRPr="00E21583">
              <w:rPr>
                <w:rStyle w:val="Hyperlink"/>
                <w:noProof/>
                <w:rtl/>
                <w:lang w:bidi="fa-IR"/>
              </w:rPr>
              <w:t xml:space="preserve"> </w:t>
            </w:r>
            <w:r w:rsidR="00A14792" w:rsidRPr="00E21583">
              <w:rPr>
                <w:rStyle w:val="Hyperlink"/>
                <w:rFonts w:hint="eastAsia"/>
                <w:noProof/>
                <w:rtl/>
                <w:lang w:bidi="fa-IR"/>
              </w:rPr>
              <w:t>بد</w:t>
            </w:r>
            <w:r w:rsidR="00A14792" w:rsidRPr="00E21583">
              <w:rPr>
                <w:rStyle w:val="Hyperlink"/>
                <w:noProof/>
                <w:rtl/>
                <w:lang w:bidi="fa-IR"/>
              </w:rPr>
              <w:t xml:space="preserve"> </w:t>
            </w:r>
            <w:r w:rsidR="00A14792" w:rsidRPr="00E21583">
              <w:rPr>
                <w:rStyle w:val="Hyperlink"/>
                <w:rFonts w:hint="eastAsia"/>
                <w:noProof/>
                <w:rtl/>
                <w:lang w:bidi="fa-IR"/>
              </w:rPr>
              <w:t>زدن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599" w:history="1">
            <w:r w:rsidR="00A14792" w:rsidRPr="00E21583">
              <w:rPr>
                <w:rStyle w:val="Hyperlink"/>
                <w:noProof/>
                <w:rtl/>
                <w:lang w:bidi="fa-IR"/>
              </w:rPr>
              <w:t xml:space="preserve">520- </w:t>
            </w:r>
            <w:r w:rsidR="00A14792" w:rsidRPr="00E21583">
              <w:rPr>
                <w:rStyle w:val="Hyperlink"/>
                <w:rFonts w:hint="eastAsia"/>
                <w:noProof/>
                <w:rtl/>
                <w:lang w:bidi="fa-IR"/>
              </w:rPr>
              <w:t>بسوى</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بيا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386585599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0" w:history="1">
            <w:r w:rsidR="00A14792" w:rsidRPr="00E21583">
              <w:rPr>
                <w:rStyle w:val="Hyperlink"/>
                <w:noProof/>
                <w:rtl/>
                <w:lang w:bidi="fa-IR"/>
              </w:rPr>
              <w:t xml:space="preserve">521- </w:t>
            </w:r>
            <w:r w:rsidR="00A14792" w:rsidRPr="00E21583">
              <w:rPr>
                <w:rStyle w:val="Hyperlink"/>
                <w:rFonts w:hint="eastAsia"/>
                <w:noProof/>
                <w:rtl/>
                <w:lang w:bidi="fa-IR"/>
              </w:rPr>
              <w:t>ما</w:t>
            </w:r>
            <w:r w:rsidR="00A14792" w:rsidRPr="00E21583">
              <w:rPr>
                <w:rStyle w:val="Hyperlink"/>
                <w:noProof/>
                <w:rtl/>
                <w:lang w:bidi="fa-IR"/>
              </w:rPr>
              <w:t xml:space="preserve"> </w:t>
            </w:r>
            <w:r w:rsidR="00A14792" w:rsidRPr="00E21583">
              <w:rPr>
                <w:rStyle w:val="Hyperlink"/>
                <w:rFonts w:hint="eastAsia"/>
                <w:noProof/>
                <w:rtl/>
                <w:lang w:bidi="fa-IR"/>
              </w:rPr>
              <w:t>خاندان</w:t>
            </w:r>
            <w:r w:rsidR="00A14792" w:rsidRPr="00E21583">
              <w:rPr>
                <w:rStyle w:val="Hyperlink"/>
                <w:noProof/>
                <w:rtl/>
                <w:lang w:bidi="fa-IR"/>
              </w:rPr>
              <w:t xml:space="preserve"> </w:t>
            </w:r>
            <w:r w:rsidR="00A14792" w:rsidRPr="00E21583">
              <w:rPr>
                <w:rStyle w:val="Hyperlink"/>
                <w:rFonts w:hint="eastAsia"/>
                <w:noProof/>
                <w:rtl/>
                <w:lang w:bidi="fa-IR"/>
              </w:rPr>
              <w:t>رحمتيم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1" w:history="1">
            <w:r w:rsidR="00A14792" w:rsidRPr="00E21583">
              <w:rPr>
                <w:rStyle w:val="Hyperlink"/>
                <w:noProof/>
                <w:rtl/>
                <w:lang w:bidi="fa-IR"/>
              </w:rPr>
              <w:t xml:space="preserve">522-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مبين</w:t>
            </w:r>
            <w:r w:rsidR="00A14792" w:rsidRPr="00E21583">
              <w:rPr>
                <w:rStyle w:val="Hyperlink"/>
                <w:noProof/>
                <w:rtl/>
                <w:lang w:bidi="fa-IR"/>
              </w:rPr>
              <w:t xml:space="preserve"> </w:t>
            </w:r>
            <w:r w:rsidR="00A14792" w:rsidRPr="00E21583">
              <w:rPr>
                <w:rStyle w:val="Hyperlink"/>
                <w:rFonts w:hint="eastAsia"/>
                <w:noProof/>
                <w:rtl/>
                <w:lang w:bidi="fa-IR"/>
              </w:rPr>
              <w:t>منم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2" w:history="1">
            <w:r w:rsidR="00A14792" w:rsidRPr="00E21583">
              <w:rPr>
                <w:rStyle w:val="Hyperlink"/>
                <w:noProof/>
                <w:rtl/>
                <w:lang w:bidi="fa-IR"/>
              </w:rPr>
              <w:t xml:space="preserve">523-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برزخيان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3" w:history="1">
            <w:r w:rsidR="00A14792" w:rsidRPr="00E21583">
              <w:rPr>
                <w:rStyle w:val="Hyperlink"/>
                <w:noProof/>
                <w:rtl/>
                <w:lang w:bidi="fa-IR"/>
              </w:rPr>
              <w:t xml:space="preserve">524- </w:t>
            </w:r>
            <w:r w:rsidR="00A14792" w:rsidRPr="00E21583">
              <w:rPr>
                <w:rStyle w:val="Hyperlink"/>
                <w:rFonts w:hint="eastAsia"/>
                <w:noProof/>
                <w:rtl/>
                <w:lang w:bidi="fa-IR"/>
              </w:rPr>
              <w:t>منافق</w:t>
            </w:r>
            <w:r w:rsidR="00A14792" w:rsidRPr="00E21583">
              <w:rPr>
                <w:rStyle w:val="Hyperlink"/>
                <w:noProof/>
                <w:rtl/>
                <w:lang w:bidi="fa-IR"/>
              </w:rPr>
              <w:t xml:space="preserve"> </w:t>
            </w:r>
            <w:r w:rsidR="00A14792" w:rsidRPr="00E21583">
              <w:rPr>
                <w:rStyle w:val="Hyperlink"/>
                <w:rFonts w:hint="eastAsia"/>
                <w:noProof/>
                <w:rtl/>
                <w:lang w:bidi="fa-IR"/>
              </w:rPr>
              <w:t>حديث</w:t>
            </w:r>
            <w:r w:rsidR="00A14792" w:rsidRPr="00E21583">
              <w:rPr>
                <w:rStyle w:val="Hyperlink"/>
                <w:noProof/>
                <w:rtl/>
                <w:lang w:bidi="fa-IR"/>
              </w:rPr>
              <w:t xml:space="preserve"> </w:t>
            </w:r>
            <w:r w:rsidR="00A14792" w:rsidRPr="00E21583">
              <w:rPr>
                <w:rStyle w:val="Hyperlink"/>
                <w:rFonts w:hint="eastAsia"/>
                <w:noProof/>
                <w:rtl/>
                <w:lang w:bidi="fa-IR"/>
              </w:rPr>
              <w:t>گو</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4" w:history="1">
            <w:r w:rsidR="00A14792" w:rsidRPr="00E21583">
              <w:rPr>
                <w:rStyle w:val="Hyperlink"/>
                <w:noProof/>
                <w:rtl/>
                <w:lang w:bidi="fa-IR"/>
              </w:rPr>
              <w:t xml:space="preserve">525- </w:t>
            </w:r>
            <w:r w:rsidR="00A14792" w:rsidRPr="00E21583">
              <w:rPr>
                <w:rStyle w:val="Hyperlink"/>
                <w:rFonts w:hint="eastAsia"/>
                <w:noProof/>
                <w:rtl/>
                <w:lang w:bidi="fa-IR"/>
              </w:rPr>
              <w:t>حكومت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آزادى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5" w:history="1">
            <w:r w:rsidR="00A14792" w:rsidRPr="00E21583">
              <w:rPr>
                <w:rStyle w:val="Hyperlink"/>
                <w:noProof/>
                <w:rtl/>
                <w:lang w:bidi="fa-IR"/>
              </w:rPr>
              <w:t xml:space="preserve">526- </w:t>
            </w:r>
            <w:r w:rsidR="00A14792" w:rsidRPr="00E21583">
              <w:rPr>
                <w:rStyle w:val="Hyperlink"/>
                <w:rFonts w:hint="eastAsia"/>
                <w:noProof/>
                <w:rtl/>
                <w:lang w:bidi="fa-IR"/>
              </w:rPr>
              <w:t>حكومت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احقاق</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6" w:history="1">
            <w:r w:rsidR="00A14792" w:rsidRPr="00E21583">
              <w:rPr>
                <w:rStyle w:val="Hyperlink"/>
                <w:noProof/>
                <w:rtl/>
                <w:lang w:bidi="fa-IR"/>
              </w:rPr>
              <w:t xml:space="preserve">527 - </w:t>
            </w:r>
            <w:r w:rsidR="00A14792" w:rsidRPr="00E21583">
              <w:rPr>
                <w:rStyle w:val="Hyperlink"/>
                <w:rFonts w:hint="eastAsia"/>
                <w:noProof/>
                <w:rtl/>
                <w:lang w:bidi="fa-IR"/>
              </w:rPr>
              <w:t>والى</w:t>
            </w:r>
            <w:r w:rsidR="00A14792" w:rsidRPr="00E21583">
              <w:rPr>
                <w:rStyle w:val="Hyperlink"/>
                <w:noProof/>
                <w:rtl/>
                <w:lang w:bidi="fa-IR"/>
              </w:rPr>
              <w:t xml:space="preserve"> </w:t>
            </w:r>
            <w:r w:rsidR="00A14792" w:rsidRPr="00E21583">
              <w:rPr>
                <w:rStyle w:val="Hyperlink"/>
                <w:rFonts w:hint="eastAsia"/>
                <w:noProof/>
                <w:rtl/>
                <w:lang w:bidi="fa-IR"/>
              </w:rPr>
              <w:t>مصر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7" w:history="1">
            <w:r w:rsidR="00A14792" w:rsidRPr="00E21583">
              <w:rPr>
                <w:rStyle w:val="Hyperlink"/>
                <w:noProof/>
                <w:rtl/>
                <w:lang w:bidi="fa-IR"/>
              </w:rPr>
              <w:t xml:space="preserve">528- </w:t>
            </w:r>
            <w:r w:rsidR="00A14792" w:rsidRPr="00E21583">
              <w:rPr>
                <w:rStyle w:val="Hyperlink"/>
                <w:rFonts w:hint="eastAsia"/>
                <w:noProof/>
                <w:rtl/>
                <w:lang w:bidi="fa-IR"/>
              </w:rPr>
              <w:t>راوى</w:t>
            </w:r>
            <w:r w:rsidR="00A14792" w:rsidRPr="00E21583">
              <w:rPr>
                <w:rStyle w:val="Hyperlink"/>
                <w:noProof/>
                <w:rtl/>
                <w:lang w:bidi="fa-IR"/>
              </w:rPr>
              <w:t xml:space="preserve"> </w:t>
            </w:r>
            <w:r w:rsidR="00A14792" w:rsidRPr="00E21583">
              <w:rPr>
                <w:rStyle w:val="Hyperlink"/>
                <w:rFonts w:hint="eastAsia"/>
                <w:noProof/>
                <w:rtl/>
                <w:lang w:bidi="fa-IR"/>
              </w:rPr>
              <w:t>حديث</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گويد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439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8" w:history="1">
            <w:r w:rsidR="00A14792" w:rsidRPr="00E21583">
              <w:rPr>
                <w:rStyle w:val="Hyperlink"/>
                <w:noProof/>
                <w:rtl/>
                <w:lang w:bidi="fa-IR"/>
              </w:rPr>
              <w:t xml:space="preserve">529- </w:t>
            </w:r>
            <w:r w:rsidR="00A14792" w:rsidRPr="00E21583">
              <w:rPr>
                <w:rStyle w:val="Hyperlink"/>
                <w:rFonts w:hint="eastAsia"/>
                <w:noProof/>
                <w:rtl/>
                <w:lang w:bidi="fa-IR"/>
              </w:rPr>
              <w:t>ستايش</w:t>
            </w:r>
            <w:r w:rsidR="00A14792" w:rsidRPr="00E21583">
              <w:rPr>
                <w:rStyle w:val="Hyperlink"/>
                <w:noProof/>
                <w:rtl/>
                <w:lang w:bidi="fa-IR"/>
              </w:rPr>
              <w:t xml:space="preserve"> </w:t>
            </w:r>
            <w:r w:rsidR="00A14792" w:rsidRPr="00E21583">
              <w:rPr>
                <w:rStyle w:val="Hyperlink"/>
                <w:rFonts w:hint="eastAsia"/>
                <w:noProof/>
                <w:rtl/>
                <w:lang w:bidi="fa-IR"/>
              </w:rPr>
              <w:t>خلافت</w:t>
            </w:r>
            <w:r w:rsidR="00A14792" w:rsidRPr="00E21583">
              <w:rPr>
                <w:rStyle w:val="Hyperlink"/>
                <w:noProof/>
                <w:rtl/>
                <w:lang w:bidi="fa-IR"/>
              </w:rPr>
              <w:t xml:space="preserve"> </w:t>
            </w:r>
            <w:r w:rsidR="00A14792" w:rsidRPr="00E21583">
              <w:rPr>
                <w:rStyle w:val="Hyperlink"/>
                <w:rFonts w:hint="eastAsia"/>
                <w:noProof/>
                <w:rtl/>
                <w:lang w:bidi="fa-IR"/>
              </w:rPr>
              <w:t>تأسف</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شهادت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09" w:history="1">
            <w:r w:rsidR="00A14792" w:rsidRPr="00E21583">
              <w:rPr>
                <w:rStyle w:val="Hyperlink"/>
                <w:noProof/>
                <w:rtl/>
                <w:lang w:bidi="fa-IR"/>
              </w:rPr>
              <w:t xml:space="preserve">530- </w:t>
            </w:r>
            <w:r w:rsidR="00A14792" w:rsidRPr="00E21583">
              <w:rPr>
                <w:rStyle w:val="Hyperlink"/>
                <w:rFonts w:hint="eastAsia"/>
                <w:noProof/>
                <w:rtl/>
                <w:lang w:bidi="fa-IR"/>
              </w:rPr>
              <w:t>شروع</w:t>
            </w:r>
            <w:r w:rsidR="00A14792" w:rsidRPr="00E21583">
              <w:rPr>
                <w:rStyle w:val="Hyperlink"/>
                <w:noProof/>
                <w:rtl/>
                <w:lang w:bidi="fa-IR"/>
              </w:rPr>
              <w:t xml:space="preserve"> </w:t>
            </w:r>
            <w:r w:rsidR="00A14792" w:rsidRPr="00E21583">
              <w:rPr>
                <w:rStyle w:val="Hyperlink"/>
                <w:rFonts w:hint="eastAsia"/>
                <w:noProof/>
                <w:rtl/>
                <w:lang w:bidi="fa-IR"/>
              </w:rPr>
              <w:t>خلافت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0" w:history="1">
            <w:r w:rsidR="00A14792" w:rsidRPr="00E21583">
              <w:rPr>
                <w:rStyle w:val="Hyperlink"/>
                <w:noProof/>
                <w:rtl/>
                <w:lang w:bidi="fa-IR"/>
              </w:rPr>
              <w:t xml:space="preserve">531-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غمديده،</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سوى</w:t>
            </w:r>
            <w:r w:rsidR="00A14792" w:rsidRPr="00E21583">
              <w:rPr>
                <w:rStyle w:val="Hyperlink"/>
                <w:noProof/>
                <w:rtl/>
                <w:lang w:bidi="fa-IR"/>
              </w:rPr>
              <w:t xml:space="preserve"> </w:t>
            </w:r>
            <w:r w:rsidR="00A14792" w:rsidRPr="00E21583">
              <w:rPr>
                <w:rStyle w:val="Hyperlink"/>
                <w:rFonts w:hint="eastAsia"/>
                <w:noProof/>
                <w:rtl/>
                <w:lang w:bidi="fa-IR"/>
              </w:rPr>
              <w:t>ما</w:t>
            </w:r>
            <w:r w:rsidR="00A14792" w:rsidRPr="00E21583">
              <w:rPr>
                <w:rStyle w:val="Hyperlink"/>
                <w:noProof/>
                <w:rtl/>
                <w:lang w:bidi="fa-IR"/>
              </w:rPr>
              <w:t xml:space="preserve"> </w:t>
            </w:r>
            <w:r w:rsidR="00A14792" w:rsidRPr="00E21583">
              <w:rPr>
                <w:rStyle w:val="Hyperlink"/>
                <w:rFonts w:hint="eastAsia"/>
                <w:noProof/>
                <w:rtl/>
                <w:lang w:bidi="fa-IR"/>
              </w:rPr>
              <w:t>شتاب</w:t>
            </w:r>
            <w:r w:rsidR="00A14792" w:rsidRPr="00E21583">
              <w:rPr>
                <w:rStyle w:val="Hyperlink"/>
                <w:noProof/>
                <w:rtl/>
                <w:lang w:bidi="fa-IR"/>
              </w:rPr>
              <w:t xml:space="preserve"> </w:t>
            </w:r>
            <w:r w:rsidR="00A14792" w:rsidRPr="00E21583">
              <w:rPr>
                <w:rStyle w:val="Hyperlink"/>
                <w:rFonts w:hint="eastAsia"/>
                <w:noProof/>
                <w:rtl/>
                <w:lang w:bidi="fa-IR"/>
              </w:rPr>
              <w:t>كن</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1" w:history="1">
            <w:r w:rsidR="00A14792" w:rsidRPr="00E21583">
              <w:rPr>
                <w:rStyle w:val="Hyperlink"/>
                <w:noProof/>
                <w:rtl/>
                <w:lang w:bidi="fa-IR"/>
              </w:rPr>
              <w:t xml:space="preserve">532- </w:t>
            </w:r>
            <w:r w:rsidR="00A14792" w:rsidRPr="00E21583">
              <w:rPr>
                <w:rStyle w:val="Hyperlink"/>
                <w:rFonts w:hint="eastAsia"/>
                <w:noProof/>
                <w:rtl/>
                <w:lang w:bidi="fa-IR"/>
              </w:rPr>
              <w:t>پناه</w:t>
            </w:r>
            <w:r w:rsidR="00A14792" w:rsidRPr="00E21583">
              <w:rPr>
                <w:rStyle w:val="Hyperlink"/>
                <w:noProof/>
                <w:rtl/>
                <w:lang w:bidi="fa-IR"/>
              </w:rPr>
              <w:t xml:space="preserve"> </w:t>
            </w:r>
            <w:r w:rsidR="00A14792" w:rsidRPr="00E21583">
              <w:rPr>
                <w:rStyle w:val="Hyperlink"/>
                <w:rFonts w:hint="eastAsia"/>
                <w:noProof/>
                <w:rtl/>
                <w:lang w:bidi="fa-IR"/>
              </w:rPr>
              <w:t>آبروداران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2" w:history="1">
            <w:r w:rsidR="00A14792" w:rsidRPr="00E21583">
              <w:rPr>
                <w:rStyle w:val="Hyperlink"/>
                <w:noProof/>
                <w:rtl/>
                <w:lang w:bidi="fa-IR"/>
              </w:rPr>
              <w:t xml:space="preserve">533- </w:t>
            </w:r>
            <w:r w:rsidR="00A14792" w:rsidRPr="00E21583">
              <w:rPr>
                <w:rStyle w:val="Hyperlink"/>
                <w:rFonts w:hint="eastAsia"/>
                <w:noProof/>
                <w:rtl/>
                <w:lang w:bidi="fa-IR"/>
              </w:rPr>
              <w:t>آغاز</w:t>
            </w:r>
            <w:r w:rsidR="00A14792" w:rsidRPr="00E21583">
              <w:rPr>
                <w:rStyle w:val="Hyperlink"/>
                <w:noProof/>
                <w:rtl/>
                <w:lang w:bidi="fa-IR"/>
              </w:rPr>
              <w:t xml:space="preserve"> </w:t>
            </w:r>
            <w:r w:rsidR="00A14792" w:rsidRPr="00E21583">
              <w:rPr>
                <w:rStyle w:val="Hyperlink"/>
                <w:rFonts w:hint="eastAsia"/>
                <w:noProof/>
                <w:rtl/>
                <w:lang w:bidi="fa-IR"/>
              </w:rPr>
              <w:t>خلافت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3" w:history="1">
            <w:r w:rsidR="00A14792" w:rsidRPr="00E21583">
              <w:rPr>
                <w:rStyle w:val="Hyperlink"/>
                <w:noProof/>
                <w:rtl/>
                <w:lang w:bidi="fa-IR"/>
              </w:rPr>
              <w:t xml:space="preserve">534-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شكنان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4" w:history="1">
            <w:r w:rsidR="00A14792" w:rsidRPr="00E21583">
              <w:rPr>
                <w:rStyle w:val="Hyperlink"/>
                <w:noProof/>
                <w:rtl/>
                <w:lang w:bidi="fa-IR"/>
              </w:rPr>
              <w:t xml:space="preserve">535- </w:t>
            </w:r>
            <w:r w:rsidR="00A14792" w:rsidRPr="00E21583">
              <w:rPr>
                <w:rStyle w:val="Hyperlink"/>
                <w:rFonts w:hint="eastAsia"/>
                <w:noProof/>
                <w:rtl/>
                <w:lang w:bidi="fa-IR"/>
              </w:rPr>
              <w:t>قبرم</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مخفى</w:t>
            </w:r>
            <w:r w:rsidR="00A14792" w:rsidRPr="00E21583">
              <w:rPr>
                <w:rStyle w:val="Hyperlink"/>
                <w:noProof/>
                <w:rtl/>
                <w:lang w:bidi="fa-IR"/>
              </w:rPr>
              <w:t xml:space="preserve"> </w:t>
            </w:r>
            <w:r w:rsidR="00A14792" w:rsidRPr="00E21583">
              <w:rPr>
                <w:rStyle w:val="Hyperlink"/>
                <w:rFonts w:hint="eastAsia"/>
                <w:noProof/>
                <w:rtl/>
                <w:lang w:bidi="fa-IR"/>
              </w:rPr>
              <w:t>كنيد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5" w:history="1">
            <w:r w:rsidR="00A14792" w:rsidRPr="00E21583">
              <w:rPr>
                <w:rStyle w:val="Hyperlink"/>
                <w:noProof/>
                <w:rtl/>
                <w:lang w:bidi="fa-IR"/>
              </w:rPr>
              <w:t xml:space="preserve">536- </w:t>
            </w:r>
            <w:r w:rsidR="00A14792" w:rsidRPr="00E21583">
              <w:rPr>
                <w:rStyle w:val="Hyperlink"/>
                <w:rFonts w:hint="eastAsia"/>
                <w:noProof/>
                <w:rtl/>
                <w:lang w:bidi="fa-IR"/>
              </w:rPr>
              <w:t>پايه</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هدايت</w:t>
            </w:r>
            <w:r w:rsidR="00A14792" w:rsidRPr="00E21583">
              <w:rPr>
                <w:rStyle w:val="Hyperlink"/>
                <w:noProof/>
                <w:rtl/>
                <w:lang w:bidi="fa-IR"/>
              </w:rPr>
              <w:t xml:space="preserve"> </w:t>
            </w:r>
            <w:r w:rsidR="00A14792" w:rsidRPr="00E21583">
              <w:rPr>
                <w:rStyle w:val="Hyperlink"/>
                <w:rFonts w:hint="eastAsia"/>
                <w:noProof/>
                <w:rtl/>
                <w:lang w:bidi="fa-IR"/>
              </w:rPr>
              <w:t>خراب</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6" w:history="1">
            <w:r w:rsidR="00A14792" w:rsidRPr="00E21583">
              <w:rPr>
                <w:rStyle w:val="Hyperlink"/>
                <w:noProof/>
                <w:rtl/>
                <w:lang w:bidi="fa-IR"/>
              </w:rPr>
              <w:t xml:space="preserve">537-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بهانه</w:t>
            </w:r>
            <w:r w:rsidR="00A14792" w:rsidRPr="00E21583">
              <w:rPr>
                <w:rStyle w:val="Hyperlink"/>
                <w:noProof/>
                <w:rtl/>
                <w:lang w:bidi="fa-IR"/>
              </w:rPr>
              <w:t xml:space="preserve"> </w:t>
            </w:r>
            <w:r w:rsidR="00A14792" w:rsidRPr="00E21583">
              <w:rPr>
                <w:rStyle w:val="Hyperlink"/>
                <w:rFonts w:hint="eastAsia"/>
                <w:noProof/>
                <w:rtl/>
                <w:lang w:bidi="fa-IR"/>
              </w:rPr>
              <w:t>دين،</w:t>
            </w:r>
            <w:r w:rsidR="00A14792" w:rsidRPr="00E21583">
              <w:rPr>
                <w:rStyle w:val="Hyperlink"/>
                <w:noProof/>
                <w:rtl/>
                <w:lang w:bidi="fa-IR"/>
              </w:rPr>
              <w:t xml:space="preserve"> </w:t>
            </w:r>
            <w:r w:rsidR="00A14792" w:rsidRPr="00E21583">
              <w:rPr>
                <w:rStyle w:val="Hyperlink"/>
                <w:rFonts w:hint="eastAsia"/>
                <w:noProof/>
                <w:rtl/>
                <w:lang w:bidi="fa-IR"/>
              </w:rPr>
              <w:t>شير</w:t>
            </w:r>
            <w:r w:rsidR="00A14792" w:rsidRPr="00E21583">
              <w:rPr>
                <w:rStyle w:val="Hyperlink"/>
                <w:noProof/>
                <w:rtl/>
                <w:lang w:bidi="fa-IR"/>
              </w:rPr>
              <w:t xml:space="preserve"> </w:t>
            </w:r>
            <w:r w:rsidR="00A14792" w:rsidRPr="00E21583">
              <w:rPr>
                <w:rStyle w:val="Hyperlink"/>
                <w:rFonts w:hint="eastAsia"/>
                <w:noProof/>
                <w:rtl/>
                <w:lang w:bidi="fa-IR"/>
              </w:rPr>
              <w:t>دنيا</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دوشند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7" w:history="1">
            <w:r w:rsidR="00A14792" w:rsidRPr="00E21583">
              <w:rPr>
                <w:rStyle w:val="Hyperlink"/>
                <w:noProof/>
                <w:rtl/>
                <w:lang w:bidi="fa-IR"/>
              </w:rPr>
              <w:t xml:space="preserve">538- </w:t>
            </w:r>
            <w:r w:rsidR="00A14792" w:rsidRPr="00E21583">
              <w:rPr>
                <w:rStyle w:val="Hyperlink"/>
                <w:rFonts w:hint="eastAsia"/>
                <w:noProof/>
                <w:rtl/>
                <w:lang w:bidi="fa-IR"/>
              </w:rPr>
              <w:t>شب</w:t>
            </w:r>
            <w:r w:rsidR="00A14792" w:rsidRPr="00E21583">
              <w:rPr>
                <w:rStyle w:val="Hyperlink"/>
                <w:noProof/>
                <w:rtl/>
                <w:lang w:bidi="fa-IR"/>
              </w:rPr>
              <w:t xml:space="preserve"> </w:t>
            </w:r>
            <w:r w:rsidR="00A14792" w:rsidRPr="00E21583">
              <w:rPr>
                <w:rStyle w:val="Hyperlink"/>
                <w:rFonts w:hint="eastAsia"/>
                <w:noProof/>
                <w:rtl/>
                <w:lang w:bidi="fa-IR"/>
              </w:rPr>
              <w:t>نوزدهم</w:t>
            </w:r>
            <w:r w:rsidR="00A14792" w:rsidRPr="00E21583">
              <w:rPr>
                <w:rStyle w:val="Hyperlink"/>
                <w:noProof/>
                <w:rtl/>
                <w:lang w:bidi="fa-IR"/>
              </w:rPr>
              <w:t xml:space="preserve"> </w:t>
            </w:r>
            <w:r w:rsidR="00A14792" w:rsidRPr="00E21583">
              <w:rPr>
                <w:rStyle w:val="Hyperlink"/>
                <w:rFonts w:hint="eastAsia"/>
                <w:noProof/>
                <w:rtl/>
                <w:lang w:bidi="fa-IR"/>
              </w:rPr>
              <w:t>ماه</w:t>
            </w:r>
            <w:r w:rsidR="00A14792" w:rsidRPr="00E21583">
              <w:rPr>
                <w:rStyle w:val="Hyperlink"/>
                <w:noProof/>
                <w:rtl/>
                <w:lang w:bidi="fa-IR"/>
              </w:rPr>
              <w:t xml:space="preserve"> </w:t>
            </w:r>
            <w:r w:rsidR="00A14792" w:rsidRPr="00E21583">
              <w:rPr>
                <w:rStyle w:val="Hyperlink"/>
                <w:rFonts w:hint="eastAsia"/>
                <w:noProof/>
                <w:rtl/>
                <w:lang w:bidi="fa-IR"/>
              </w:rPr>
              <w:t>رمضان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8" w:history="1">
            <w:r w:rsidR="00A14792" w:rsidRPr="00E21583">
              <w:rPr>
                <w:rStyle w:val="Hyperlink"/>
                <w:noProof/>
                <w:rtl/>
                <w:lang w:bidi="fa-IR"/>
              </w:rPr>
              <w:t xml:space="preserve">539- </w:t>
            </w:r>
            <w:r w:rsidR="00A14792" w:rsidRPr="00E21583">
              <w:rPr>
                <w:rStyle w:val="Hyperlink"/>
                <w:rFonts w:hint="eastAsia"/>
                <w:noProof/>
                <w:rtl/>
                <w:lang w:bidi="fa-IR"/>
              </w:rPr>
              <w:t>تهديد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اندرز</w:t>
            </w:r>
            <w:r w:rsidR="00A14792" w:rsidRPr="00E21583">
              <w:rPr>
                <w:rStyle w:val="Hyperlink"/>
                <w:noProof/>
                <w:rtl/>
                <w:lang w:bidi="fa-IR"/>
              </w:rPr>
              <w:t xml:space="preserve"> </w:t>
            </w:r>
            <w:r w:rsidR="00A14792" w:rsidRPr="00E21583">
              <w:rPr>
                <w:rStyle w:val="Hyperlink"/>
                <w:rFonts w:hint="eastAsia"/>
                <w:noProof/>
                <w:rtl/>
                <w:lang w:bidi="fa-IR"/>
              </w:rPr>
              <w:t>فرماندار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19" w:history="1">
            <w:r w:rsidR="00A14792" w:rsidRPr="00E21583">
              <w:rPr>
                <w:rStyle w:val="Hyperlink"/>
                <w:noProof/>
                <w:rtl/>
                <w:lang w:bidi="fa-IR"/>
              </w:rPr>
              <w:t xml:space="preserve">540- </w:t>
            </w:r>
            <w:r w:rsidR="00A14792" w:rsidRPr="00E21583">
              <w:rPr>
                <w:rStyle w:val="Hyperlink"/>
                <w:rFonts w:hint="eastAsia"/>
                <w:noProof/>
                <w:rtl/>
                <w:lang w:bidi="fa-IR"/>
              </w:rPr>
              <w:t>عادل</w:t>
            </w:r>
            <w:r w:rsidR="00A14792" w:rsidRPr="00E21583">
              <w:rPr>
                <w:rStyle w:val="Hyperlink"/>
                <w:noProof/>
                <w:rtl/>
                <w:lang w:bidi="fa-IR"/>
              </w:rPr>
              <w:t xml:space="preserve"> </w:t>
            </w:r>
            <w:r w:rsidR="00A14792" w:rsidRPr="00E21583">
              <w:rPr>
                <w:rStyle w:val="Hyperlink"/>
                <w:rFonts w:hint="eastAsia"/>
                <w:noProof/>
                <w:rtl/>
                <w:lang w:bidi="fa-IR"/>
              </w:rPr>
              <w:t>دادگر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0" w:history="1">
            <w:r w:rsidR="00A14792" w:rsidRPr="00E21583">
              <w:rPr>
                <w:rStyle w:val="Hyperlink"/>
                <w:noProof/>
                <w:rtl/>
                <w:lang w:bidi="fa-IR"/>
              </w:rPr>
              <w:t xml:space="preserve">541- </w:t>
            </w:r>
            <w:r w:rsidR="00A14792" w:rsidRPr="00E21583">
              <w:rPr>
                <w:rStyle w:val="Hyperlink"/>
                <w:rFonts w:hint="eastAsia"/>
                <w:noProof/>
                <w:rtl/>
                <w:lang w:bidi="fa-IR"/>
              </w:rPr>
              <w:t>جايگاه</w:t>
            </w:r>
            <w:r w:rsidR="00A14792" w:rsidRPr="00E21583">
              <w:rPr>
                <w:rStyle w:val="Hyperlink"/>
                <w:noProof/>
                <w:rtl/>
                <w:lang w:bidi="fa-IR"/>
              </w:rPr>
              <w:t xml:space="preserve"> </w:t>
            </w:r>
            <w:r w:rsidR="00A14792" w:rsidRPr="00E21583">
              <w:rPr>
                <w:rStyle w:val="Hyperlink"/>
                <w:rFonts w:hint="eastAsia"/>
                <w:noProof/>
                <w:rtl/>
                <w:lang w:bidi="fa-IR"/>
              </w:rPr>
              <w:t>سهل</w:t>
            </w:r>
            <w:r w:rsidR="00A14792" w:rsidRPr="00E21583">
              <w:rPr>
                <w:rStyle w:val="Hyperlink"/>
                <w:noProof/>
                <w:rtl/>
                <w:lang w:bidi="fa-IR"/>
              </w:rPr>
              <w:t xml:space="preserve"> </w:t>
            </w:r>
            <w:r w:rsidR="00A14792" w:rsidRPr="00E21583">
              <w:rPr>
                <w:rStyle w:val="Hyperlink"/>
                <w:rFonts w:hint="eastAsia"/>
                <w:noProof/>
                <w:rtl/>
                <w:lang w:bidi="fa-IR"/>
              </w:rPr>
              <w:t>بن</w:t>
            </w:r>
            <w:r w:rsidR="00A14792" w:rsidRPr="00E21583">
              <w:rPr>
                <w:rStyle w:val="Hyperlink"/>
                <w:noProof/>
                <w:rtl/>
                <w:lang w:bidi="fa-IR"/>
              </w:rPr>
              <w:t xml:space="preserve"> </w:t>
            </w:r>
            <w:r w:rsidR="00A14792" w:rsidRPr="00E21583">
              <w:rPr>
                <w:rStyle w:val="Hyperlink"/>
                <w:rFonts w:hint="eastAsia"/>
                <w:noProof/>
                <w:rtl/>
                <w:lang w:bidi="fa-IR"/>
              </w:rPr>
              <w:t>حنيف</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پيش</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1" w:history="1">
            <w:r w:rsidR="00A14792" w:rsidRPr="00E21583">
              <w:rPr>
                <w:rStyle w:val="Hyperlink"/>
                <w:noProof/>
                <w:rtl/>
                <w:lang w:bidi="fa-IR"/>
              </w:rPr>
              <w:t xml:space="preserve">542- </w:t>
            </w:r>
            <w:r w:rsidR="00A14792" w:rsidRPr="00E21583">
              <w:rPr>
                <w:rStyle w:val="Hyperlink"/>
                <w:rFonts w:hint="eastAsia"/>
                <w:noProof/>
                <w:rtl/>
                <w:lang w:bidi="fa-IR"/>
              </w:rPr>
              <w:t>شب</w:t>
            </w:r>
            <w:r w:rsidR="00A14792" w:rsidRPr="00E21583">
              <w:rPr>
                <w:rStyle w:val="Hyperlink"/>
                <w:noProof/>
                <w:rtl/>
                <w:lang w:bidi="fa-IR"/>
              </w:rPr>
              <w:t xml:space="preserve"> </w:t>
            </w:r>
            <w:r w:rsidR="00A14792" w:rsidRPr="00E21583">
              <w:rPr>
                <w:rStyle w:val="Hyperlink"/>
                <w:rFonts w:hint="eastAsia"/>
                <w:noProof/>
                <w:rtl/>
                <w:lang w:bidi="fa-IR"/>
              </w:rPr>
              <w:t>زنده</w:t>
            </w:r>
            <w:r w:rsidR="00A14792" w:rsidRPr="00E21583">
              <w:rPr>
                <w:rStyle w:val="Hyperlink"/>
                <w:noProof/>
                <w:rtl/>
                <w:lang w:bidi="fa-IR"/>
              </w:rPr>
              <w:t xml:space="preserve"> </w:t>
            </w:r>
            <w:r w:rsidR="00A14792" w:rsidRPr="00E21583">
              <w:rPr>
                <w:rStyle w:val="Hyperlink"/>
                <w:rFonts w:hint="eastAsia"/>
                <w:noProof/>
                <w:rtl/>
                <w:lang w:bidi="fa-IR"/>
              </w:rPr>
              <w:t>دار</w:t>
            </w:r>
            <w:r w:rsidR="00A14792" w:rsidRPr="00E21583">
              <w:rPr>
                <w:rStyle w:val="Hyperlink"/>
                <w:noProof/>
                <w:rtl/>
                <w:lang w:bidi="fa-IR"/>
              </w:rPr>
              <w:t xml:space="preserve"> </w:t>
            </w:r>
            <w:r w:rsidR="00A14792" w:rsidRPr="00E21583">
              <w:rPr>
                <w:rStyle w:val="Hyperlink"/>
                <w:rFonts w:hint="eastAsia"/>
                <w:noProof/>
                <w:rtl/>
                <w:lang w:bidi="fa-IR"/>
              </w:rPr>
              <w:t>خائف</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2" w:history="1">
            <w:r w:rsidR="00A14792" w:rsidRPr="00E21583">
              <w:rPr>
                <w:rStyle w:val="Hyperlink"/>
                <w:noProof/>
                <w:rtl/>
                <w:lang w:bidi="fa-IR"/>
              </w:rPr>
              <w:t xml:space="preserve">543- </w:t>
            </w:r>
            <w:r w:rsidR="00A14792" w:rsidRPr="00E21583">
              <w:rPr>
                <w:rStyle w:val="Hyperlink"/>
                <w:rFonts w:hint="eastAsia"/>
                <w:noProof/>
                <w:rtl/>
                <w:lang w:bidi="fa-IR"/>
              </w:rPr>
              <w:t>اختلاف</w:t>
            </w:r>
            <w:r w:rsidR="00A14792" w:rsidRPr="00E21583">
              <w:rPr>
                <w:rStyle w:val="Hyperlink"/>
                <w:noProof/>
                <w:rtl/>
                <w:lang w:bidi="fa-IR"/>
              </w:rPr>
              <w:t xml:space="preserve"> </w:t>
            </w:r>
            <w:r w:rsidR="00A14792" w:rsidRPr="00E21583">
              <w:rPr>
                <w:rStyle w:val="Hyperlink"/>
                <w:rFonts w:hint="eastAsia"/>
                <w:noProof/>
                <w:rtl/>
                <w:lang w:bidi="fa-IR"/>
              </w:rPr>
              <w:t>بزرگ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3" w:history="1">
            <w:r w:rsidR="00A14792" w:rsidRPr="00E21583">
              <w:rPr>
                <w:rStyle w:val="Hyperlink"/>
                <w:noProof/>
                <w:rtl/>
                <w:lang w:bidi="fa-IR"/>
              </w:rPr>
              <w:t xml:space="preserve">544-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ميل</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جگر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4" w:history="1">
            <w:r w:rsidR="00A14792" w:rsidRPr="00E21583">
              <w:rPr>
                <w:rStyle w:val="Hyperlink"/>
                <w:noProof/>
                <w:rtl/>
                <w:lang w:bidi="fa-IR"/>
              </w:rPr>
              <w:t xml:space="preserve">545- </w:t>
            </w:r>
            <w:r w:rsidR="00A14792" w:rsidRPr="00E21583">
              <w:rPr>
                <w:rStyle w:val="Hyperlink"/>
                <w:rFonts w:hint="eastAsia"/>
                <w:noProof/>
                <w:rtl/>
                <w:lang w:bidi="fa-IR"/>
              </w:rPr>
              <w:t>خداى</w:t>
            </w:r>
            <w:r w:rsidR="00A14792" w:rsidRPr="00E21583">
              <w:rPr>
                <w:rStyle w:val="Hyperlink"/>
                <w:noProof/>
                <w:rtl/>
                <w:lang w:bidi="fa-IR"/>
              </w:rPr>
              <w:t xml:space="preserve"> </w:t>
            </w:r>
            <w:r w:rsidR="00A14792" w:rsidRPr="00E21583">
              <w:rPr>
                <w:rStyle w:val="Hyperlink"/>
                <w:rFonts w:hint="eastAsia"/>
                <w:noProof/>
                <w:rtl/>
                <w:lang w:bidi="fa-IR"/>
              </w:rPr>
              <w:t>مهربانتر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خودت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5" w:history="1">
            <w:r w:rsidR="00A14792" w:rsidRPr="00E21583">
              <w:rPr>
                <w:rStyle w:val="Hyperlink"/>
                <w:noProof/>
                <w:rtl/>
                <w:lang w:bidi="fa-IR"/>
              </w:rPr>
              <w:t xml:space="preserve">546- </w:t>
            </w:r>
            <w:r w:rsidR="00A14792" w:rsidRPr="00E21583">
              <w:rPr>
                <w:rStyle w:val="Hyperlink"/>
                <w:rFonts w:hint="eastAsia"/>
                <w:noProof/>
                <w:rtl/>
                <w:lang w:bidi="fa-IR"/>
              </w:rPr>
              <w:t>عدالت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6" w:history="1">
            <w:r w:rsidR="00A14792" w:rsidRPr="00E21583">
              <w:rPr>
                <w:rStyle w:val="Hyperlink"/>
                <w:noProof/>
                <w:rtl/>
                <w:lang w:bidi="fa-IR"/>
              </w:rPr>
              <w:t xml:space="preserve">547 - </w:t>
            </w:r>
            <w:r w:rsidR="00A14792" w:rsidRPr="00E21583">
              <w:rPr>
                <w:rStyle w:val="Hyperlink"/>
                <w:rFonts w:hint="eastAsia"/>
                <w:noProof/>
                <w:rtl/>
                <w:lang w:bidi="fa-IR"/>
              </w:rPr>
              <w:t>خانه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محله</w:t>
            </w:r>
            <w:r w:rsidR="00A14792" w:rsidRPr="00E21583">
              <w:rPr>
                <w:rStyle w:val="Hyperlink"/>
                <w:noProof/>
                <w:rtl/>
                <w:lang w:bidi="fa-IR"/>
              </w:rPr>
              <w:t xml:space="preserve"> </w:t>
            </w:r>
            <w:r w:rsidR="00A14792" w:rsidRPr="00E21583">
              <w:rPr>
                <w:rStyle w:val="Hyperlink"/>
                <w:rFonts w:hint="eastAsia"/>
                <w:noProof/>
                <w:rtl/>
                <w:lang w:bidi="fa-IR"/>
              </w:rPr>
              <w:t>فانى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كوچه</w:t>
            </w:r>
            <w:r w:rsidR="00A14792" w:rsidRPr="00E21583">
              <w:rPr>
                <w:rStyle w:val="Hyperlink"/>
                <w:noProof/>
                <w:rtl/>
                <w:lang w:bidi="fa-IR"/>
              </w:rPr>
              <w:t xml:space="preserve"> </w:t>
            </w:r>
            <w:r w:rsidR="00A14792" w:rsidRPr="00E21583">
              <w:rPr>
                <w:rStyle w:val="Hyperlink"/>
                <w:rFonts w:hint="eastAsia"/>
                <w:noProof/>
                <w:rtl/>
                <w:lang w:bidi="fa-IR"/>
              </w:rPr>
              <w:t>هلاك</w:t>
            </w:r>
            <w:r w:rsidR="00A14792" w:rsidRPr="00E21583">
              <w:rPr>
                <w:rStyle w:val="Hyperlink"/>
                <w:noProof/>
                <w:rtl/>
                <w:lang w:bidi="fa-IR"/>
              </w:rPr>
              <w:t xml:space="preserve"> </w:t>
            </w:r>
            <w:r w:rsidR="00A14792" w:rsidRPr="00E21583">
              <w:rPr>
                <w:rStyle w:val="Hyperlink"/>
                <w:rFonts w:hint="eastAsia"/>
                <w:noProof/>
                <w:rtl/>
                <w:lang w:bidi="fa-IR"/>
              </w:rPr>
              <w:t>شدگان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7" w:history="1">
            <w:r w:rsidR="00A14792" w:rsidRPr="00E21583">
              <w:rPr>
                <w:rStyle w:val="Hyperlink"/>
                <w:noProof/>
                <w:rtl/>
                <w:lang w:bidi="fa-IR"/>
              </w:rPr>
              <w:t xml:space="preserve">548- </w:t>
            </w:r>
            <w:r w:rsidR="00A14792" w:rsidRPr="00E21583">
              <w:rPr>
                <w:rStyle w:val="Hyperlink"/>
                <w:rFonts w:hint="eastAsia"/>
                <w:noProof/>
                <w:rtl/>
                <w:lang w:bidi="fa-IR"/>
              </w:rPr>
              <w:t>سيماى</w:t>
            </w:r>
            <w:r w:rsidR="00A14792" w:rsidRPr="00E21583">
              <w:rPr>
                <w:rStyle w:val="Hyperlink"/>
                <w:noProof/>
                <w:rtl/>
                <w:lang w:bidi="fa-IR"/>
              </w:rPr>
              <w:t xml:space="preserve"> </w:t>
            </w:r>
            <w:r w:rsidR="00A14792" w:rsidRPr="00E21583">
              <w:rPr>
                <w:rStyle w:val="Hyperlink"/>
                <w:rFonts w:hint="eastAsia"/>
                <w:noProof/>
                <w:rtl/>
                <w:lang w:bidi="fa-IR"/>
              </w:rPr>
              <w:t>شيعيان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459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8" w:history="1">
            <w:r w:rsidR="00A14792" w:rsidRPr="00E21583">
              <w:rPr>
                <w:rStyle w:val="Hyperlink"/>
                <w:noProof/>
                <w:rtl/>
                <w:lang w:bidi="fa-IR"/>
              </w:rPr>
              <w:t xml:space="preserve">549- </w:t>
            </w:r>
            <w:r w:rsidR="00A14792" w:rsidRPr="00E21583">
              <w:rPr>
                <w:rStyle w:val="Hyperlink"/>
                <w:rFonts w:hint="eastAsia"/>
                <w:noProof/>
                <w:rtl/>
                <w:lang w:bidi="fa-IR"/>
              </w:rPr>
              <w:t>مرد</w:t>
            </w:r>
            <w:r w:rsidR="00A14792" w:rsidRPr="00E21583">
              <w:rPr>
                <w:rStyle w:val="Hyperlink"/>
                <w:noProof/>
                <w:rtl/>
                <w:lang w:bidi="fa-IR"/>
              </w:rPr>
              <w:t xml:space="preserve"> </w:t>
            </w:r>
            <w:r w:rsidR="00A14792" w:rsidRPr="00E21583">
              <w:rPr>
                <w:rStyle w:val="Hyperlink"/>
                <w:rFonts w:hint="eastAsia"/>
                <w:noProof/>
                <w:rtl/>
                <w:lang w:bidi="fa-IR"/>
              </w:rPr>
              <w:t>صلاة</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صيام</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قيام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29" w:history="1">
            <w:r w:rsidR="00A14792" w:rsidRPr="00E21583">
              <w:rPr>
                <w:rStyle w:val="Hyperlink"/>
                <w:noProof/>
                <w:rtl/>
                <w:lang w:bidi="fa-IR"/>
              </w:rPr>
              <w:t xml:space="preserve">550- </w:t>
            </w:r>
            <w:r w:rsidR="00A14792" w:rsidRPr="00E21583">
              <w:rPr>
                <w:rStyle w:val="Hyperlink"/>
                <w:rFonts w:hint="eastAsia"/>
                <w:noProof/>
                <w:rtl/>
                <w:lang w:bidi="fa-IR"/>
              </w:rPr>
              <w:t>لذات</w:t>
            </w:r>
            <w:r w:rsidR="00A14792" w:rsidRPr="00E21583">
              <w:rPr>
                <w:rStyle w:val="Hyperlink"/>
                <w:noProof/>
                <w:rtl/>
                <w:lang w:bidi="fa-IR"/>
              </w:rPr>
              <w:t xml:space="preserve"> </w:t>
            </w:r>
            <w:r w:rsidR="00A14792" w:rsidRPr="00E21583">
              <w:rPr>
                <w:rStyle w:val="Hyperlink"/>
                <w:rFonts w:hint="eastAsia"/>
                <w:noProof/>
                <w:rtl/>
                <w:lang w:bidi="fa-IR"/>
              </w:rPr>
              <w:t>دنيا</w:t>
            </w:r>
            <w:r w:rsidR="00A14792" w:rsidRPr="00E21583">
              <w:rPr>
                <w:rStyle w:val="Hyperlink"/>
                <w:noProof/>
                <w:rtl/>
                <w:lang w:bidi="fa-IR"/>
              </w:rPr>
              <w:t xml:space="preserve"> </w:t>
            </w:r>
            <w:r w:rsidR="00A14792" w:rsidRPr="00E21583">
              <w:rPr>
                <w:rStyle w:val="Hyperlink"/>
                <w:rFonts w:hint="eastAsia"/>
                <w:noProof/>
                <w:rtl/>
                <w:lang w:bidi="fa-IR"/>
              </w:rPr>
              <w:t>چيست؟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0" w:history="1">
            <w:r w:rsidR="00A14792" w:rsidRPr="00E21583">
              <w:rPr>
                <w:rStyle w:val="Hyperlink"/>
                <w:noProof/>
                <w:rtl/>
                <w:lang w:bidi="fa-IR"/>
              </w:rPr>
              <w:t xml:space="preserve">551- </w:t>
            </w:r>
            <w:r w:rsidR="00A14792" w:rsidRPr="00E21583">
              <w:rPr>
                <w:rStyle w:val="Hyperlink"/>
                <w:rFonts w:hint="eastAsia"/>
                <w:noProof/>
                <w:rtl/>
                <w:lang w:bidi="fa-IR"/>
              </w:rPr>
              <w:t>شمارش</w:t>
            </w:r>
            <w:r w:rsidR="00A14792" w:rsidRPr="00E21583">
              <w:rPr>
                <w:rStyle w:val="Hyperlink"/>
                <w:noProof/>
                <w:rtl/>
                <w:lang w:bidi="fa-IR"/>
              </w:rPr>
              <w:t xml:space="preserve"> </w:t>
            </w:r>
            <w:r w:rsidR="00A14792" w:rsidRPr="00E21583">
              <w:rPr>
                <w:rStyle w:val="Hyperlink"/>
                <w:rFonts w:hint="eastAsia"/>
                <w:noProof/>
                <w:rtl/>
                <w:lang w:bidi="fa-IR"/>
              </w:rPr>
              <w:t>مورچگان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1" w:history="1">
            <w:r w:rsidR="00A14792" w:rsidRPr="00E21583">
              <w:rPr>
                <w:rStyle w:val="Hyperlink"/>
                <w:noProof/>
                <w:rtl/>
                <w:lang w:bidi="fa-IR"/>
              </w:rPr>
              <w:t xml:space="preserve">552- </w:t>
            </w:r>
            <w:r w:rsidR="00A14792" w:rsidRPr="00E21583">
              <w:rPr>
                <w:rStyle w:val="Hyperlink"/>
                <w:rFonts w:hint="eastAsia"/>
                <w:noProof/>
                <w:rtl/>
                <w:lang w:bidi="fa-IR"/>
              </w:rPr>
              <w:t>سردار</w:t>
            </w:r>
            <w:r w:rsidR="00A14792" w:rsidRPr="00E21583">
              <w:rPr>
                <w:rStyle w:val="Hyperlink"/>
                <w:noProof/>
                <w:rtl/>
                <w:lang w:bidi="fa-IR"/>
              </w:rPr>
              <w:t xml:space="preserve"> </w:t>
            </w:r>
            <w:r w:rsidR="00A14792" w:rsidRPr="00E21583">
              <w:rPr>
                <w:rStyle w:val="Hyperlink"/>
                <w:rFonts w:hint="eastAsia"/>
                <w:noProof/>
                <w:rtl/>
                <w:lang w:bidi="fa-IR"/>
              </w:rPr>
              <w:t>لشكر</w:t>
            </w:r>
            <w:r w:rsidR="00A14792" w:rsidRPr="00E21583">
              <w:rPr>
                <w:rStyle w:val="Hyperlink"/>
                <w:noProof/>
                <w:rtl/>
                <w:lang w:bidi="fa-IR"/>
              </w:rPr>
              <w:t xml:space="preserve"> </w:t>
            </w:r>
            <w:r w:rsidR="00A14792" w:rsidRPr="00E21583">
              <w:rPr>
                <w:rStyle w:val="Hyperlink"/>
                <w:rFonts w:hint="eastAsia"/>
                <w:noProof/>
                <w:rtl/>
                <w:lang w:bidi="fa-IR"/>
              </w:rPr>
              <w:t>ضلالت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2" w:history="1">
            <w:r w:rsidR="00A14792" w:rsidRPr="00E21583">
              <w:rPr>
                <w:rStyle w:val="Hyperlink"/>
                <w:noProof/>
                <w:rtl/>
                <w:lang w:bidi="fa-IR"/>
              </w:rPr>
              <w:t xml:space="preserve">553-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شهر</w:t>
            </w:r>
            <w:r w:rsidR="00A14792" w:rsidRPr="00E21583">
              <w:rPr>
                <w:rStyle w:val="Hyperlink"/>
                <w:noProof/>
                <w:rtl/>
                <w:lang w:bidi="fa-IR"/>
              </w:rPr>
              <w:t xml:space="preserve"> </w:t>
            </w:r>
            <w:r w:rsidR="00A14792" w:rsidRPr="00E21583">
              <w:rPr>
                <w:rStyle w:val="Hyperlink"/>
                <w:rFonts w:hint="eastAsia"/>
                <w:noProof/>
                <w:rtl/>
                <w:lang w:bidi="fa-IR"/>
              </w:rPr>
              <w:t>بصره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3" w:history="1">
            <w:r w:rsidR="00A14792" w:rsidRPr="00E21583">
              <w:rPr>
                <w:rStyle w:val="Hyperlink"/>
                <w:noProof/>
                <w:rtl/>
                <w:lang w:bidi="fa-IR"/>
              </w:rPr>
              <w:t xml:space="preserve">554- </w:t>
            </w:r>
            <w:r w:rsidR="00A14792" w:rsidRPr="00E21583">
              <w:rPr>
                <w:rStyle w:val="Hyperlink"/>
                <w:rFonts w:hint="eastAsia"/>
                <w:noProof/>
                <w:rtl/>
                <w:lang w:bidi="fa-IR"/>
              </w:rPr>
              <w:t>اسم</w:t>
            </w:r>
            <w:r w:rsidR="00A14792" w:rsidRPr="00E21583">
              <w:rPr>
                <w:rStyle w:val="Hyperlink"/>
                <w:noProof/>
                <w:rtl/>
                <w:lang w:bidi="fa-IR"/>
              </w:rPr>
              <w:t xml:space="preserve"> </w:t>
            </w:r>
            <w:r w:rsidR="00A14792" w:rsidRPr="00E21583">
              <w:rPr>
                <w:rStyle w:val="Hyperlink"/>
                <w:rFonts w:hint="eastAsia"/>
                <w:noProof/>
                <w:rtl/>
                <w:lang w:bidi="fa-IR"/>
              </w:rPr>
              <w:t>اعظم</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4" w:history="1">
            <w:r w:rsidR="00A14792" w:rsidRPr="00E21583">
              <w:rPr>
                <w:rStyle w:val="Hyperlink"/>
                <w:noProof/>
                <w:rtl/>
                <w:lang w:bidi="fa-IR"/>
              </w:rPr>
              <w:t xml:space="preserve">555- </w:t>
            </w:r>
            <w:r w:rsidR="00A14792" w:rsidRPr="00E21583">
              <w:rPr>
                <w:rStyle w:val="Hyperlink"/>
                <w:rFonts w:hint="eastAsia"/>
                <w:noProof/>
                <w:rtl/>
                <w:lang w:bidi="fa-IR"/>
              </w:rPr>
              <w:t>ورود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كوفه</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5" w:history="1">
            <w:r w:rsidR="00A14792" w:rsidRPr="00E21583">
              <w:rPr>
                <w:rStyle w:val="Hyperlink"/>
                <w:noProof/>
                <w:rtl/>
                <w:lang w:bidi="fa-IR"/>
              </w:rPr>
              <w:t xml:space="preserve">556- </w:t>
            </w:r>
            <w:r w:rsidR="00A14792" w:rsidRPr="00E21583">
              <w:rPr>
                <w:rStyle w:val="Hyperlink"/>
                <w:rFonts w:hint="eastAsia"/>
                <w:noProof/>
                <w:rtl/>
                <w:lang w:bidi="fa-IR"/>
              </w:rPr>
              <w:t>اسراف</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قتل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6" w:history="1">
            <w:r w:rsidR="00A14792" w:rsidRPr="00E21583">
              <w:rPr>
                <w:rStyle w:val="Hyperlink"/>
                <w:noProof/>
                <w:rtl/>
                <w:lang w:bidi="fa-IR"/>
              </w:rPr>
              <w:t xml:space="preserve">557- </w:t>
            </w:r>
            <w:r w:rsidR="00A14792" w:rsidRPr="00E21583">
              <w:rPr>
                <w:rStyle w:val="Hyperlink"/>
                <w:rFonts w:hint="eastAsia"/>
                <w:noProof/>
                <w:rtl/>
                <w:lang w:bidi="fa-IR"/>
              </w:rPr>
              <w:t>آداب</w:t>
            </w:r>
            <w:r w:rsidR="00A14792" w:rsidRPr="00E21583">
              <w:rPr>
                <w:rStyle w:val="Hyperlink"/>
                <w:noProof/>
                <w:rtl/>
                <w:lang w:bidi="fa-IR"/>
              </w:rPr>
              <w:t xml:space="preserve"> </w:t>
            </w:r>
            <w:r w:rsidR="00A14792" w:rsidRPr="00E21583">
              <w:rPr>
                <w:rStyle w:val="Hyperlink"/>
                <w:rFonts w:hint="eastAsia"/>
                <w:noProof/>
                <w:rtl/>
                <w:lang w:bidi="fa-IR"/>
              </w:rPr>
              <w:t>مسافرت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7" w:history="1">
            <w:r w:rsidR="00A14792" w:rsidRPr="00E21583">
              <w:rPr>
                <w:rStyle w:val="Hyperlink"/>
                <w:noProof/>
                <w:rtl/>
                <w:lang w:bidi="fa-IR"/>
              </w:rPr>
              <w:t xml:space="preserve">558- </w:t>
            </w:r>
            <w:r w:rsidR="00A14792" w:rsidRPr="00E21583">
              <w:rPr>
                <w:rStyle w:val="Hyperlink"/>
                <w:rFonts w:hint="eastAsia"/>
                <w:noProof/>
                <w:rtl/>
                <w:lang w:bidi="fa-IR"/>
              </w:rPr>
              <w:t>مادرش</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8" w:history="1">
            <w:r w:rsidR="00A14792" w:rsidRPr="00E21583">
              <w:rPr>
                <w:rStyle w:val="Hyperlink"/>
                <w:noProof/>
                <w:rtl/>
                <w:lang w:bidi="fa-IR"/>
              </w:rPr>
              <w:t xml:space="preserve">559- </w:t>
            </w:r>
            <w:r w:rsidR="00A14792" w:rsidRPr="00E21583">
              <w:rPr>
                <w:rStyle w:val="Hyperlink"/>
                <w:rFonts w:hint="eastAsia"/>
                <w:noProof/>
                <w:rtl/>
                <w:lang w:bidi="fa-IR"/>
              </w:rPr>
              <w:t>جايگاه</w:t>
            </w:r>
            <w:r w:rsidR="00A14792" w:rsidRPr="00E21583">
              <w:rPr>
                <w:rStyle w:val="Hyperlink"/>
                <w:noProof/>
                <w:rtl/>
                <w:lang w:bidi="fa-IR"/>
              </w:rPr>
              <w:t xml:space="preserve"> </w:t>
            </w:r>
            <w:r w:rsidR="00A14792" w:rsidRPr="00E21583">
              <w:rPr>
                <w:rStyle w:val="Hyperlink"/>
                <w:rFonts w:hint="eastAsia"/>
                <w:noProof/>
                <w:rtl/>
                <w:lang w:bidi="fa-IR"/>
              </w:rPr>
              <w:t>قيامتى</w:t>
            </w:r>
            <w:r w:rsidR="00A14792" w:rsidRPr="00E21583">
              <w:rPr>
                <w:rStyle w:val="Hyperlink"/>
                <w:noProof/>
                <w:rtl/>
                <w:lang w:bidi="fa-IR"/>
              </w:rPr>
              <w:t xml:space="preserve"> </w:t>
            </w:r>
            <w:r w:rsidR="00A14792" w:rsidRPr="00E21583">
              <w:rPr>
                <w:rStyle w:val="Hyperlink"/>
                <w:rFonts w:hint="eastAsia"/>
                <w:noProof/>
                <w:rtl/>
                <w:lang w:bidi="fa-IR"/>
              </w:rPr>
              <w:t>ابوطالب</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39" w:history="1">
            <w:r w:rsidR="00A14792" w:rsidRPr="00E21583">
              <w:rPr>
                <w:rStyle w:val="Hyperlink"/>
                <w:noProof/>
                <w:rtl/>
                <w:lang w:bidi="fa-IR"/>
              </w:rPr>
              <w:t xml:space="preserve">560- </w:t>
            </w:r>
            <w:r w:rsidR="00A14792" w:rsidRPr="00E21583">
              <w:rPr>
                <w:rStyle w:val="Hyperlink"/>
                <w:rFonts w:hint="eastAsia"/>
                <w:noProof/>
                <w:rtl/>
                <w:lang w:bidi="fa-IR"/>
              </w:rPr>
              <w:t>امير،</w:t>
            </w:r>
            <w:r w:rsidR="00A14792" w:rsidRPr="00E21583">
              <w:rPr>
                <w:rStyle w:val="Hyperlink"/>
                <w:noProof/>
                <w:rtl/>
                <w:lang w:bidi="fa-IR"/>
              </w:rPr>
              <w:t xml:space="preserve"> </w:t>
            </w:r>
            <w:r w:rsidR="00A14792" w:rsidRPr="00E21583">
              <w:rPr>
                <w:rStyle w:val="Hyperlink"/>
                <w:rFonts w:hint="eastAsia"/>
                <w:noProof/>
                <w:rtl/>
                <w:lang w:bidi="fa-IR"/>
              </w:rPr>
              <w:t>امين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0" w:history="1">
            <w:r w:rsidR="00A14792" w:rsidRPr="00E21583">
              <w:rPr>
                <w:rStyle w:val="Hyperlink"/>
                <w:noProof/>
                <w:rtl/>
                <w:lang w:bidi="fa-IR"/>
              </w:rPr>
              <w:t xml:space="preserve">561-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قلبى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1" w:history="1">
            <w:r w:rsidR="00A14792" w:rsidRPr="00E21583">
              <w:rPr>
                <w:rStyle w:val="Hyperlink"/>
                <w:noProof/>
                <w:rtl/>
                <w:lang w:bidi="fa-IR"/>
              </w:rPr>
              <w:t xml:space="preserve">562- </w:t>
            </w:r>
            <w:r w:rsidR="00A14792" w:rsidRPr="00E21583">
              <w:rPr>
                <w:rStyle w:val="Hyperlink"/>
                <w:rFonts w:hint="eastAsia"/>
                <w:noProof/>
                <w:rtl/>
                <w:lang w:bidi="fa-IR"/>
              </w:rPr>
              <w:t>فرمانده</w:t>
            </w:r>
            <w:r w:rsidR="00A14792" w:rsidRPr="00E21583">
              <w:rPr>
                <w:rStyle w:val="Hyperlink"/>
                <w:noProof/>
                <w:rtl/>
                <w:lang w:bidi="fa-IR"/>
              </w:rPr>
              <w:t xml:space="preserve"> </w:t>
            </w:r>
            <w:r w:rsidR="00A14792" w:rsidRPr="00E21583">
              <w:rPr>
                <w:rStyle w:val="Hyperlink"/>
                <w:rFonts w:hint="eastAsia"/>
                <w:noProof/>
                <w:rtl/>
                <w:lang w:bidi="fa-IR"/>
              </w:rPr>
              <w:t>دانا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2" w:history="1">
            <w:r w:rsidR="00A14792" w:rsidRPr="00E21583">
              <w:rPr>
                <w:rStyle w:val="Hyperlink"/>
                <w:noProof/>
                <w:rtl/>
                <w:lang w:bidi="fa-IR"/>
              </w:rPr>
              <w:t xml:space="preserve">563- </w:t>
            </w:r>
            <w:r w:rsidR="00A14792" w:rsidRPr="00E21583">
              <w:rPr>
                <w:rStyle w:val="Hyperlink"/>
                <w:rFonts w:hint="eastAsia"/>
                <w:noProof/>
                <w:rtl/>
                <w:lang w:bidi="fa-IR"/>
              </w:rPr>
              <w:t>نفرين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3" w:history="1">
            <w:r w:rsidR="00A14792" w:rsidRPr="00E21583">
              <w:rPr>
                <w:rStyle w:val="Hyperlink"/>
                <w:noProof/>
                <w:rtl/>
                <w:lang w:bidi="fa-IR"/>
              </w:rPr>
              <w:t xml:space="preserve">564- </w:t>
            </w:r>
            <w:r w:rsidR="00A14792" w:rsidRPr="00E21583">
              <w:rPr>
                <w:rStyle w:val="Hyperlink"/>
                <w:rFonts w:hint="eastAsia"/>
                <w:noProof/>
                <w:rtl/>
                <w:lang w:bidi="fa-IR"/>
              </w:rPr>
              <w:t>نهى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گريه</w:t>
            </w:r>
            <w:r w:rsidR="00A14792" w:rsidRPr="00E21583">
              <w:rPr>
                <w:rStyle w:val="Hyperlink"/>
                <w:noProof/>
                <w:rtl/>
                <w:lang w:bidi="fa-IR"/>
              </w:rPr>
              <w:t xml:space="preserve"> </w:t>
            </w:r>
            <w:r w:rsidR="00A14792" w:rsidRPr="00E21583">
              <w:rPr>
                <w:rStyle w:val="Hyperlink"/>
                <w:rFonts w:hint="eastAsia"/>
                <w:noProof/>
                <w:rtl/>
                <w:lang w:bidi="fa-IR"/>
              </w:rPr>
              <w:t>كردن</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شهيد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4" w:history="1">
            <w:r w:rsidR="00A14792" w:rsidRPr="00E21583">
              <w:rPr>
                <w:rStyle w:val="Hyperlink"/>
                <w:noProof/>
                <w:rtl/>
                <w:lang w:bidi="fa-IR"/>
              </w:rPr>
              <w:t xml:space="preserve">565- </w:t>
            </w:r>
            <w:r w:rsidR="00A14792" w:rsidRPr="00E21583">
              <w:rPr>
                <w:rStyle w:val="Hyperlink"/>
                <w:rFonts w:hint="eastAsia"/>
                <w:noProof/>
                <w:rtl/>
                <w:lang w:bidi="fa-IR"/>
              </w:rPr>
              <w:t>روباهى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چنگ</w:t>
            </w:r>
            <w:r w:rsidR="00A14792" w:rsidRPr="00E21583">
              <w:rPr>
                <w:rStyle w:val="Hyperlink"/>
                <w:noProof/>
                <w:rtl/>
                <w:lang w:bidi="fa-IR"/>
              </w:rPr>
              <w:t xml:space="preserve"> </w:t>
            </w:r>
            <w:r w:rsidR="00A14792" w:rsidRPr="00E21583">
              <w:rPr>
                <w:rStyle w:val="Hyperlink"/>
                <w:rFonts w:hint="eastAsia"/>
                <w:noProof/>
                <w:rtl/>
                <w:lang w:bidi="fa-IR"/>
              </w:rPr>
              <w:t>شير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5" w:history="1">
            <w:r w:rsidR="00A14792" w:rsidRPr="00E21583">
              <w:rPr>
                <w:rStyle w:val="Hyperlink"/>
                <w:noProof/>
                <w:rtl/>
                <w:lang w:bidi="fa-IR"/>
              </w:rPr>
              <w:t xml:space="preserve">566- </w:t>
            </w:r>
            <w:r w:rsidR="00A14792" w:rsidRPr="00E21583">
              <w:rPr>
                <w:rStyle w:val="Hyperlink"/>
                <w:rFonts w:hint="eastAsia"/>
                <w:noProof/>
                <w:rtl/>
                <w:lang w:bidi="fa-IR"/>
              </w:rPr>
              <w:t>غذاى</w:t>
            </w:r>
            <w:r w:rsidR="00A14792" w:rsidRPr="00E21583">
              <w:rPr>
                <w:rStyle w:val="Hyperlink"/>
                <w:noProof/>
                <w:rtl/>
                <w:lang w:bidi="fa-IR"/>
              </w:rPr>
              <w:t xml:space="preserve"> </w:t>
            </w:r>
            <w:r w:rsidR="00A14792" w:rsidRPr="00E21583">
              <w:rPr>
                <w:rStyle w:val="Hyperlink"/>
                <w:rFonts w:hint="eastAsia"/>
                <w:noProof/>
                <w:rtl/>
                <w:lang w:bidi="fa-IR"/>
              </w:rPr>
              <w:t>حاكم</w:t>
            </w:r>
            <w:r w:rsidR="00A14792" w:rsidRPr="00E21583">
              <w:rPr>
                <w:rStyle w:val="Hyperlink"/>
                <w:noProof/>
                <w:rtl/>
                <w:lang w:bidi="fa-IR"/>
              </w:rPr>
              <w:t xml:space="preserve"> </w:t>
            </w:r>
            <w:r w:rsidR="00A14792" w:rsidRPr="00E21583">
              <w:rPr>
                <w:rStyle w:val="Hyperlink"/>
                <w:rFonts w:hint="eastAsia"/>
                <w:noProof/>
                <w:rtl/>
                <w:lang w:bidi="fa-IR"/>
              </w:rPr>
              <w:t>ممالك</w:t>
            </w:r>
            <w:r w:rsidR="00A14792" w:rsidRPr="00E21583">
              <w:rPr>
                <w:rStyle w:val="Hyperlink"/>
                <w:noProof/>
                <w:rtl/>
                <w:lang w:bidi="fa-IR"/>
              </w:rPr>
              <w:t xml:space="preserve"> </w:t>
            </w:r>
            <w:r w:rsidR="00A14792" w:rsidRPr="00E21583">
              <w:rPr>
                <w:rStyle w:val="Hyperlink"/>
                <w:rFonts w:hint="eastAsia"/>
                <w:noProof/>
                <w:rtl/>
                <w:lang w:bidi="fa-IR"/>
              </w:rPr>
              <w:t>اسلامى</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6" w:history="1">
            <w:r w:rsidR="00A14792" w:rsidRPr="00E21583">
              <w:rPr>
                <w:rStyle w:val="Hyperlink"/>
                <w:noProof/>
                <w:rtl/>
                <w:lang w:bidi="fa-IR"/>
              </w:rPr>
              <w:t xml:space="preserve">567- </w:t>
            </w:r>
            <w:r w:rsidR="00A14792" w:rsidRPr="00E21583">
              <w:rPr>
                <w:rStyle w:val="Hyperlink"/>
                <w:rFonts w:hint="eastAsia"/>
                <w:noProof/>
                <w:rtl/>
                <w:lang w:bidi="fa-IR"/>
              </w:rPr>
              <w:t>چقدر</w:t>
            </w:r>
            <w:r w:rsidR="00A14792" w:rsidRPr="00E21583">
              <w:rPr>
                <w:rStyle w:val="Hyperlink"/>
                <w:noProof/>
                <w:rtl/>
                <w:lang w:bidi="fa-IR"/>
              </w:rPr>
              <w:t xml:space="preserve"> </w:t>
            </w:r>
            <w:r w:rsidR="00A14792" w:rsidRPr="00E21583">
              <w:rPr>
                <w:rStyle w:val="Hyperlink"/>
                <w:rFonts w:hint="eastAsia"/>
                <w:noProof/>
                <w:rtl/>
                <w:lang w:bidi="fa-IR"/>
              </w:rPr>
              <w:t>فاصله</w:t>
            </w:r>
            <w:r w:rsidR="00A14792" w:rsidRPr="00E21583">
              <w:rPr>
                <w:rStyle w:val="Hyperlink"/>
                <w:noProof/>
                <w:rtl/>
                <w:lang w:bidi="fa-IR"/>
              </w:rPr>
              <w:t xml:space="preserve"> </w:t>
            </w:r>
            <w:r w:rsidR="00A14792" w:rsidRPr="00E21583">
              <w:rPr>
                <w:rStyle w:val="Hyperlink"/>
                <w:rFonts w:hint="eastAsia"/>
                <w:noProof/>
                <w:rtl/>
                <w:lang w:bidi="fa-IR"/>
              </w:rPr>
              <w:t>اينها</w:t>
            </w:r>
            <w:r w:rsidR="00A14792" w:rsidRPr="00E21583">
              <w:rPr>
                <w:rStyle w:val="Hyperlink"/>
                <w:noProof/>
                <w:rtl/>
                <w:lang w:bidi="fa-IR"/>
              </w:rPr>
              <w:t xml:space="preserve"> </w:t>
            </w:r>
            <w:r w:rsidR="00A14792" w:rsidRPr="00E21583">
              <w:rPr>
                <w:rStyle w:val="Hyperlink"/>
                <w:rFonts w:hint="eastAsia"/>
                <w:noProof/>
                <w:rtl/>
                <w:lang w:bidi="fa-IR"/>
              </w:rPr>
              <w:t>كم</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7" w:history="1">
            <w:r w:rsidR="00A14792" w:rsidRPr="00E21583">
              <w:rPr>
                <w:rStyle w:val="Hyperlink"/>
                <w:noProof/>
                <w:rtl/>
                <w:lang w:bidi="fa-IR"/>
              </w:rPr>
              <w:t xml:space="preserve">568- </w:t>
            </w:r>
            <w:r w:rsidR="00A14792" w:rsidRPr="00E21583">
              <w:rPr>
                <w:rStyle w:val="Hyperlink"/>
                <w:rFonts w:hint="eastAsia"/>
                <w:noProof/>
                <w:rtl/>
                <w:lang w:bidi="fa-IR"/>
              </w:rPr>
              <w:t>تروريست</w:t>
            </w:r>
            <w:r w:rsidR="00A14792" w:rsidRPr="00E21583">
              <w:rPr>
                <w:rStyle w:val="Hyperlink"/>
                <w:noProof/>
                <w:rtl/>
                <w:lang w:bidi="fa-IR"/>
              </w:rPr>
              <w:t xml:space="preserve"> </w:t>
            </w:r>
            <w:r w:rsidR="00A14792" w:rsidRPr="00E21583">
              <w:rPr>
                <w:rStyle w:val="Hyperlink"/>
                <w:rFonts w:hint="eastAsia"/>
                <w:noProof/>
                <w:rtl/>
                <w:lang w:bidi="fa-IR"/>
              </w:rPr>
              <w:t>نادم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8" w:history="1">
            <w:r w:rsidR="00A14792" w:rsidRPr="00E21583">
              <w:rPr>
                <w:rStyle w:val="Hyperlink"/>
                <w:noProof/>
                <w:rtl/>
                <w:lang w:bidi="fa-IR"/>
              </w:rPr>
              <w:t xml:space="preserve">569- </w:t>
            </w:r>
            <w:r w:rsidR="00A14792" w:rsidRPr="00E21583">
              <w:rPr>
                <w:rStyle w:val="Hyperlink"/>
                <w:rFonts w:hint="eastAsia"/>
                <w:noProof/>
                <w:rtl/>
                <w:lang w:bidi="fa-IR"/>
              </w:rPr>
              <w:t>محمد</w:t>
            </w:r>
            <w:r w:rsidR="00A14792" w:rsidRPr="00E21583">
              <w:rPr>
                <w:rStyle w:val="Hyperlink"/>
                <w:noProof/>
                <w:rtl/>
                <w:lang w:bidi="fa-IR"/>
              </w:rPr>
              <w:t xml:space="preserve"> </w:t>
            </w:r>
            <w:r w:rsidR="00A14792" w:rsidRPr="00E21583">
              <w:rPr>
                <w:rStyle w:val="Hyperlink"/>
                <w:rFonts w:hint="eastAsia"/>
                <w:noProof/>
                <w:rtl/>
                <w:lang w:bidi="fa-IR"/>
              </w:rPr>
              <w:t>حنفيه</w:t>
            </w:r>
            <w:r w:rsidR="00A14792" w:rsidRPr="00E21583">
              <w:rPr>
                <w:rStyle w:val="Hyperlink"/>
                <w:noProof/>
                <w:rtl/>
                <w:lang w:bidi="fa-IR"/>
              </w:rPr>
              <w:t xml:space="preserve">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حيدر</w:t>
            </w:r>
            <w:r w:rsidR="00A14792" w:rsidRPr="00E21583">
              <w:rPr>
                <w:rStyle w:val="Hyperlink"/>
                <w:noProof/>
                <w:rtl/>
                <w:lang w:bidi="fa-IR"/>
              </w:rPr>
              <w:t xml:space="preserve"> </w:t>
            </w:r>
            <w:r w:rsidR="00A14792" w:rsidRPr="00E21583">
              <w:rPr>
                <w:rStyle w:val="Hyperlink"/>
                <w:rFonts w:hint="eastAsia"/>
                <w:noProof/>
                <w:rtl/>
                <w:lang w:bidi="fa-IR"/>
              </w:rPr>
              <w:t>ثانى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49" w:history="1">
            <w:r w:rsidR="00A14792" w:rsidRPr="00E21583">
              <w:rPr>
                <w:rStyle w:val="Hyperlink"/>
                <w:noProof/>
                <w:rtl/>
                <w:lang w:bidi="fa-IR"/>
              </w:rPr>
              <w:t xml:space="preserve">570 - </w:t>
            </w:r>
            <w:r w:rsidR="00A14792" w:rsidRPr="00E21583">
              <w:rPr>
                <w:rStyle w:val="Hyperlink"/>
                <w:rFonts w:hint="eastAsia"/>
                <w:noProof/>
                <w:rtl/>
                <w:lang w:bidi="fa-IR"/>
              </w:rPr>
              <w:t>توانمردى</w:t>
            </w:r>
            <w:r w:rsidR="00A14792" w:rsidRPr="00E21583">
              <w:rPr>
                <w:rStyle w:val="Hyperlink"/>
                <w:noProof/>
                <w:rtl/>
                <w:lang w:bidi="fa-IR"/>
              </w:rPr>
              <w:t xml:space="preserve"> </w:t>
            </w:r>
            <w:r w:rsidR="00A14792" w:rsidRPr="00E21583">
              <w:rPr>
                <w:rStyle w:val="Hyperlink"/>
                <w:rFonts w:hint="eastAsia"/>
                <w:noProof/>
                <w:rtl/>
                <w:lang w:bidi="fa-IR"/>
              </w:rPr>
              <w:t>شيرزرد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0" w:history="1">
            <w:r w:rsidR="00A14792" w:rsidRPr="00E21583">
              <w:rPr>
                <w:rStyle w:val="Hyperlink"/>
                <w:noProof/>
                <w:rtl/>
                <w:lang w:bidi="fa-IR"/>
              </w:rPr>
              <w:t xml:space="preserve">571- </w:t>
            </w:r>
            <w:r w:rsidR="00A14792" w:rsidRPr="00E21583">
              <w:rPr>
                <w:rStyle w:val="Hyperlink"/>
                <w:rFonts w:hint="eastAsia"/>
                <w:noProof/>
                <w:rtl/>
                <w:lang w:bidi="fa-IR"/>
              </w:rPr>
              <w:t>همسفره</w:t>
            </w:r>
            <w:r w:rsidR="00A14792" w:rsidRPr="00E21583">
              <w:rPr>
                <w:rStyle w:val="Hyperlink"/>
                <w:noProof/>
                <w:rtl/>
                <w:lang w:bidi="fa-IR"/>
              </w:rPr>
              <w:t xml:space="preserve"> </w:t>
            </w:r>
            <w:r w:rsidR="00A14792" w:rsidRPr="00E21583">
              <w:rPr>
                <w:rStyle w:val="Hyperlink"/>
                <w:rFonts w:hint="eastAsia"/>
                <w:noProof/>
                <w:rtl/>
                <w:lang w:bidi="fa-IR"/>
              </w:rPr>
              <w:t>فقيران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1" w:history="1">
            <w:r w:rsidR="00A14792" w:rsidRPr="00E21583">
              <w:rPr>
                <w:rStyle w:val="Hyperlink"/>
                <w:noProof/>
                <w:rtl/>
                <w:lang w:bidi="fa-IR"/>
              </w:rPr>
              <w:t xml:space="preserve">572- </w:t>
            </w:r>
            <w:r w:rsidR="00A14792" w:rsidRPr="00E21583">
              <w:rPr>
                <w:rStyle w:val="Hyperlink"/>
                <w:rFonts w:hint="eastAsia"/>
                <w:noProof/>
                <w:rtl/>
                <w:lang w:bidi="fa-IR"/>
              </w:rPr>
              <w:t>بزرگترين</w:t>
            </w:r>
            <w:r w:rsidR="00A14792" w:rsidRPr="00E21583">
              <w:rPr>
                <w:rStyle w:val="Hyperlink"/>
                <w:noProof/>
                <w:rtl/>
                <w:lang w:bidi="fa-IR"/>
              </w:rPr>
              <w:t xml:space="preserve"> </w:t>
            </w:r>
            <w:r w:rsidR="00A14792" w:rsidRPr="00E21583">
              <w:rPr>
                <w:rStyle w:val="Hyperlink"/>
                <w:rFonts w:hint="eastAsia"/>
                <w:noProof/>
                <w:rtl/>
                <w:lang w:bidi="fa-IR"/>
              </w:rPr>
              <w:t>مربى</w:t>
            </w:r>
            <w:r w:rsidR="00A14792" w:rsidRPr="00E21583">
              <w:rPr>
                <w:rStyle w:val="Hyperlink"/>
                <w:noProof/>
                <w:rtl/>
                <w:lang w:bidi="fa-IR"/>
              </w:rPr>
              <w:t xml:space="preserve"> </w:t>
            </w:r>
            <w:r w:rsidR="00A14792" w:rsidRPr="00E21583">
              <w:rPr>
                <w:rStyle w:val="Hyperlink"/>
                <w:rFonts w:hint="eastAsia"/>
                <w:noProof/>
                <w:rtl/>
                <w:lang w:bidi="fa-IR"/>
              </w:rPr>
              <w:t>بشر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2" w:history="1">
            <w:r w:rsidR="00A14792" w:rsidRPr="00E21583">
              <w:rPr>
                <w:rStyle w:val="Hyperlink"/>
                <w:noProof/>
                <w:rtl/>
                <w:lang w:bidi="fa-IR"/>
              </w:rPr>
              <w:t xml:space="preserve">573- </w:t>
            </w:r>
            <w:r w:rsidR="00A14792" w:rsidRPr="00E21583">
              <w:rPr>
                <w:rStyle w:val="Hyperlink"/>
                <w:rFonts w:hint="eastAsia"/>
                <w:noProof/>
                <w:rtl/>
                <w:lang w:bidi="fa-IR"/>
              </w:rPr>
              <w:t>پيراهن</w:t>
            </w:r>
            <w:r w:rsidR="00A14792" w:rsidRPr="00E21583">
              <w:rPr>
                <w:rStyle w:val="Hyperlink"/>
                <w:noProof/>
                <w:rtl/>
                <w:lang w:bidi="fa-IR"/>
              </w:rPr>
              <w:t xml:space="preserve"> </w:t>
            </w:r>
            <w:r w:rsidR="00A14792" w:rsidRPr="00E21583">
              <w:rPr>
                <w:rStyle w:val="Hyperlink"/>
                <w:rFonts w:hint="eastAsia"/>
                <w:noProof/>
                <w:rtl/>
                <w:lang w:bidi="fa-IR"/>
              </w:rPr>
              <w:t>وصله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3" w:history="1">
            <w:r w:rsidR="00A14792" w:rsidRPr="00E21583">
              <w:rPr>
                <w:rStyle w:val="Hyperlink"/>
                <w:noProof/>
                <w:rtl/>
                <w:lang w:bidi="fa-IR"/>
              </w:rPr>
              <w:t xml:space="preserve">574- </w:t>
            </w:r>
            <w:r w:rsidR="00A14792" w:rsidRPr="00E21583">
              <w:rPr>
                <w:rStyle w:val="Hyperlink"/>
                <w:rFonts w:hint="eastAsia"/>
                <w:noProof/>
                <w:rtl/>
                <w:lang w:bidi="fa-IR"/>
              </w:rPr>
              <w:t>رشوه</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4" w:history="1">
            <w:r w:rsidR="00A14792" w:rsidRPr="00E21583">
              <w:rPr>
                <w:rStyle w:val="Hyperlink"/>
                <w:noProof/>
                <w:rtl/>
                <w:lang w:bidi="fa-IR"/>
              </w:rPr>
              <w:t xml:space="preserve">575- </w:t>
            </w:r>
            <w:r w:rsidR="00A14792" w:rsidRPr="00E21583">
              <w:rPr>
                <w:rStyle w:val="Hyperlink"/>
                <w:rFonts w:hint="eastAsia"/>
                <w:noProof/>
                <w:rtl/>
                <w:lang w:bidi="fa-IR"/>
              </w:rPr>
              <w:t>اخلاق</w:t>
            </w:r>
            <w:r w:rsidR="00A14792" w:rsidRPr="00E21583">
              <w:rPr>
                <w:rStyle w:val="Hyperlink"/>
                <w:noProof/>
                <w:rtl/>
                <w:lang w:bidi="fa-IR"/>
              </w:rPr>
              <w:t xml:space="preserve"> </w:t>
            </w:r>
            <w:r w:rsidR="00A14792" w:rsidRPr="00E21583">
              <w:rPr>
                <w:rStyle w:val="Hyperlink"/>
                <w:rFonts w:hint="eastAsia"/>
                <w:noProof/>
                <w:rtl/>
                <w:lang w:bidi="fa-IR"/>
              </w:rPr>
              <w:t>حكومتدارى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5" w:history="1">
            <w:r w:rsidR="00A14792" w:rsidRPr="00E21583">
              <w:rPr>
                <w:rStyle w:val="Hyperlink"/>
                <w:noProof/>
                <w:rtl/>
                <w:lang w:bidi="fa-IR"/>
              </w:rPr>
              <w:t xml:space="preserve">576- </w:t>
            </w:r>
            <w:r w:rsidR="00A14792" w:rsidRPr="00E21583">
              <w:rPr>
                <w:rStyle w:val="Hyperlink"/>
                <w:rFonts w:hint="eastAsia"/>
                <w:noProof/>
                <w:rtl/>
                <w:lang w:bidi="fa-IR"/>
              </w:rPr>
              <w:t>عبور</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كنار</w:t>
            </w:r>
            <w:r w:rsidR="00A14792" w:rsidRPr="00E21583">
              <w:rPr>
                <w:rStyle w:val="Hyperlink"/>
                <w:noProof/>
                <w:rtl/>
                <w:lang w:bidi="fa-IR"/>
              </w:rPr>
              <w:t xml:space="preserve"> </w:t>
            </w:r>
            <w:r w:rsidR="00A14792" w:rsidRPr="00E21583">
              <w:rPr>
                <w:rStyle w:val="Hyperlink"/>
                <w:rFonts w:hint="eastAsia"/>
                <w:noProof/>
                <w:rtl/>
                <w:lang w:bidi="fa-IR"/>
              </w:rPr>
              <w:t>كاخ</w:t>
            </w:r>
            <w:r w:rsidR="00A14792" w:rsidRPr="00E21583">
              <w:rPr>
                <w:rStyle w:val="Hyperlink"/>
                <w:noProof/>
                <w:rtl/>
                <w:lang w:bidi="fa-IR"/>
              </w:rPr>
              <w:t xml:space="preserve"> </w:t>
            </w:r>
            <w:r w:rsidR="00A14792" w:rsidRPr="00E21583">
              <w:rPr>
                <w:rStyle w:val="Hyperlink"/>
                <w:rFonts w:hint="eastAsia"/>
                <w:noProof/>
                <w:rtl/>
                <w:lang w:bidi="fa-IR"/>
              </w:rPr>
              <w:t>مدائن</w:t>
            </w:r>
            <w:r w:rsidR="00A14792" w:rsidRPr="00E21583">
              <w:rPr>
                <w:rStyle w:val="Hyperlink"/>
                <w:noProof/>
                <w:rtl/>
                <w:lang w:bidi="fa-IR"/>
              </w:rPr>
              <w:t xml:space="preserve"> </w:t>
            </w:r>
            <w:r w:rsidR="00A14792" w:rsidRPr="00E21583">
              <w:rPr>
                <w:rStyle w:val="Hyperlink"/>
                <w:noProof/>
                <w:vertAlign w:val="superscript"/>
                <w:rtl/>
                <w:lang w:bidi="fa-IR"/>
              </w:rPr>
              <w:t>(</w:t>
            </w:r>
            <w:r w:rsidR="00A14792" w:rsidRPr="00E21583">
              <w:rPr>
                <w:rStyle w:val="Hyperlink"/>
                <w:noProof/>
                <w:vertAlign w:val="superscript"/>
                <w:rtl/>
              </w:rPr>
              <w:t>684)</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6" w:history="1">
            <w:r w:rsidR="00A14792" w:rsidRPr="00E21583">
              <w:rPr>
                <w:rStyle w:val="Hyperlink"/>
                <w:noProof/>
                <w:rtl/>
                <w:lang w:bidi="fa-IR"/>
              </w:rPr>
              <w:t xml:space="preserve">577- </w:t>
            </w:r>
            <w:r w:rsidR="00A14792" w:rsidRPr="00E21583">
              <w:rPr>
                <w:rStyle w:val="Hyperlink"/>
                <w:rFonts w:hint="eastAsia"/>
                <w:noProof/>
                <w:rtl/>
                <w:lang w:bidi="fa-IR"/>
              </w:rPr>
              <w:t>اعتكاف</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479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7" w:history="1">
            <w:r w:rsidR="00A14792" w:rsidRPr="00E21583">
              <w:rPr>
                <w:rStyle w:val="Hyperlink"/>
                <w:noProof/>
                <w:rtl/>
                <w:lang w:bidi="fa-IR"/>
              </w:rPr>
              <w:t xml:space="preserve">578- </w:t>
            </w:r>
            <w:r w:rsidR="00A14792" w:rsidRPr="00E21583">
              <w:rPr>
                <w:rStyle w:val="Hyperlink"/>
                <w:rFonts w:hint="eastAsia"/>
                <w:noProof/>
                <w:rtl/>
                <w:lang w:bidi="fa-IR"/>
              </w:rPr>
              <w:t>امير</w:t>
            </w:r>
            <w:r w:rsidR="00A14792" w:rsidRPr="00E21583">
              <w:rPr>
                <w:rStyle w:val="Hyperlink"/>
                <w:noProof/>
                <w:rtl/>
                <w:lang w:bidi="fa-IR"/>
              </w:rPr>
              <w:t xml:space="preserve"> </w:t>
            </w:r>
            <w:r w:rsidR="00A14792" w:rsidRPr="00E21583">
              <w:rPr>
                <w:rStyle w:val="Hyperlink"/>
                <w:rFonts w:hint="eastAsia"/>
                <w:noProof/>
                <w:rtl/>
                <w:lang w:bidi="fa-IR"/>
              </w:rPr>
              <w:t>عدالت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8" w:history="1">
            <w:r w:rsidR="00A14792" w:rsidRPr="00E21583">
              <w:rPr>
                <w:rStyle w:val="Hyperlink"/>
                <w:noProof/>
                <w:rtl/>
                <w:lang w:bidi="fa-IR"/>
              </w:rPr>
              <w:t xml:space="preserve">579- </w:t>
            </w:r>
            <w:r w:rsidR="00A14792" w:rsidRPr="00E21583">
              <w:rPr>
                <w:rStyle w:val="Hyperlink"/>
                <w:rFonts w:hint="eastAsia"/>
                <w:noProof/>
                <w:rtl/>
                <w:lang w:bidi="fa-IR"/>
              </w:rPr>
              <w:t>غفلت</w:t>
            </w:r>
            <w:r w:rsidR="00A14792" w:rsidRPr="00E21583">
              <w:rPr>
                <w:rStyle w:val="Hyperlink"/>
                <w:noProof/>
                <w:rtl/>
                <w:lang w:bidi="fa-IR"/>
              </w:rPr>
              <w:t xml:space="preserve"> </w:t>
            </w:r>
            <w:r w:rsidR="00A14792" w:rsidRPr="00E21583">
              <w:rPr>
                <w:rStyle w:val="Hyperlink"/>
                <w:rFonts w:hint="eastAsia"/>
                <w:noProof/>
                <w:rtl/>
                <w:lang w:bidi="fa-IR"/>
              </w:rPr>
              <w:t>تاكى؟</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59" w:history="1">
            <w:r w:rsidR="00A14792" w:rsidRPr="00E21583">
              <w:rPr>
                <w:rStyle w:val="Hyperlink"/>
                <w:noProof/>
                <w:rtl/>
                <w:lang w:bidi="fa-IR"/>
              </w:rPr>
              <w:t xml:space="preserve">580- </w:t>
            </w:r>
            <w:r w:rsidR="00A14792" w:rsidRPr="00E21583">
              <w:rPr>
                <w:rStyle w:val="Hyperlink"/>
                <w:rFonts w:hint="eastAsia"/>
                <w:noProof/>
                <w:rtl/>
                <w:lang w:bidi="fa-IR"/>
              </w:rPr>
              <w:t>امام</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پدر</w:t>
            </w:r>
            <w:r w:rsidR="00A14792" w:rsidRPr="00E21583">
              <w:rPr>
                <w:rStyle w:val="Hyperlink"/>
                <w:noProof/>
                <w:rtl/>
                <w:lang w:bidi="fa-IR"/>
              </w:rPr>
              <w:t xml:space="preserve"> </w:t>
            </w:r>
            <w:r w:rsidR="00A14792" w:rsidRPr="00E21583">
              <w:rPr>
                <w:rStyle w:val="Hyperlink"/>
                <w:rFonts w:hint="eastAsia"/>
                <w:noProof/>
                <w:rtl/>
                <w:lang w:bidi="fa-IR"/>
              </w:rPr>
              <w:t>يتيمان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0" w:history="1">
            <w:r w:rsidR="00A14792" w:rsidRPr="00E21583">
              <w:rPr>
                <w:rStyle w:val="Hyperlink"/>
                <w:noProof/>
                <w:rtl/>
                <w:lang w:bidi="fa-IR"/>
              </w:rPr>
              <w:t xml:space="preserve">581-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ابن</w:t>
            </w:r>
            <w:r w:rsidR="00A14792" w:rsidRPr="00E21583">
              <w:rPr>
                <w:rStyle w:val="Hyperlink"/>
                <w:noProof/>
                <w:rtl/>
                <w:lang w:bidi="fa-IR"/>
              </w:rPr>
              <w:t xml:space="preserve"> </w:t>
            </w:r>
            <w:r w:rsidR="00A14792" w:rsidRPr="00E21583">
              <w:rPr>
                <w:rStyle w:val="Hyperlink"/>
                <w:rFonts w:hint="eastAsia"/>
                <w:noProof/>
                <w:rtl/>
                <w:lang w:bidi="fa-IR"/>
              </w:rPr>
              <w:t>ملجم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1" w:history="1">
            <w:r w:rsidR="00A14792" w:rsidRPr="00E21583">
              <w:rPr>
                <w:rStyle w:val="Hyperlink"/>
                <w:noProof/>
                <w:rtl/>
                <w:lang w:bidi="fa-IR"/>
              </w:rPr>
              <w:t xml:space="preserve">582- </w:t>
            </w:r>
            <w:r w:rsidR="00A14792" w:rsidRPr="00E21583">
              <w:rPr>
                <w:rStyle w:val="Hyperlink"/>
                <w:rFonts w:hint="eastAsia"/>
                <w:noProof/>
                <w:rtl/>
                <w:lang w:bidi="fa-IR"/>
              </w:rPr>
              <w:t>اطاعت</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دعوت</w:t>
            </w:r>
            <w:r w:rsidR="00A14792" w:rsidRPr="00E21583">
              <w:rPr>
                <w:rStyle w:val="Hyperlink"/>
                <w:noProof/>
                <w:rtl/>
                <w:lang w:bidi="fa-IR"/>
              </w:rPr>
              <w:t xml:space="preserve"> </w:t>
            </w:r>
            <w:r w:rsidR="00A14792" w:rsidRPr="00E21583">
              <w:rPr>
                <w:rStyle w:val="Hyperlink"/>
                <w:rFonts w:hint="eastAsia"/>
                <w:noProof/>
                <w:rtl/>
                <w:lang w:bidi="fa-IR"/>
              </w:rPr>
              <w:t>دشمن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2" w:history="1">
            <w:r w:rsidR="00A14792" w:rsidRPr="00E21583">
              <w:rPr>
                <w:rStyle w:val="Hyperlink"/>
                <w:noProof/>
                <w:rtl/>
                <w:lang w:bidi="fa-IR"/>
              </w:rPr>
              <w:t xml:space="preserve">583- </w:t>
            </w:r>
            <w:r w:rsidR="00A14792" w:rsidRPr="00E21583">
              <w:rPr>
                <w:rStyle w:val="Hyperlink"/>
                <w:rFonts w:hint="eastAsia"/>
                <w:noProof/>
                <w:rtl/>
                <w:lang w:bidi="fa-IR"/>
              </w:rPr>
              <w:t>ايرانيان</w:t>
            </w:r>
            <w:r w:rsidR="00A14792" w:rsidRPr="00E21583">
              <w:rPr>
                <w:rStyle w:val="Hyperlink"/>
                <w:noProof/>
                <w:rtl/>
                <w:lang w:bidi="fa-IR"/>
              </w:rPr>
              <w:t xml:space="preserve"> </w:t>
            </w:r>
            <w:r w:rsidR="00A14792" w:rsidRPr="00E21583">
              <w:rPr>
                <w:rStyle w:val="Hyperlink"/>
                <w:rFonts w:hint="eastAsia"/>
                <w:noProof/>
                <w:rtl/>
                <w:lang w:bidi="fa-IR"/>
              </w:rPr>
              <w:t>حاكم</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شوند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3" w:history="1">
            <w:r w:rsidR="00A14792" w:rsidRPr="00E21583">
              <w:rPr>
                <w:rStyle w:val="Hyperlink"/>
                <w:noProof/>
                <w:rtl/>
                <w:lang w:bidi="fa-IR"/>
              </w:rPr>
              <w:t xml:space="preserve">584- </w:t>
            </w:r>
            <w:r w:rsidR="00A14792" w:rsidRPr="00E21583">
              <w:rPr>
                <w:rStyle w:val="Hyperlink"/>
                <w:rFonts w:hint="eastAsia"/>
                <w:noProof/>
                <w:rtl/>
                <w:lang w:bidi="fa-IR"/>
              </w:rPr>
              <w:t>رعايت</w:t>
            </w:r>
            <w:r w:rsidR="00A14792" w:rsidRPr="00E21583">
              <w:rPr>
                <w:rStyle w:val="Hyperlink"/>
                <w:noProof/>
                <w:rtl/>
                <w:lang w:bidi="fa-IR"/>
              </w:rPr>
              <w:t xml:space="preserve"> </w:t>
            </w:r>
            <w:r w:rsidR="00A14792" w:rsidRPr="00E21583">
              <w:rPr>
                <w:rStyle w:val="Hyperlink"/>
                <w:rFonts w:hint="eastAsia"/>
                <w:noProof/>
                <w:rtl/>
                <w:lang w:bidi="fa-IR"/>
              </w:rPr>
              <w:t>حقوق</w:t>
            </w:r>
            <w:r w:rsidR="00A14792" w:rsidRPr="00E21583">
              <w:rPr>
                <w:rStyle w:val="Hyperlink"/>
                <w:noProof/>
                <w:rtl/>
                <w:lang w:bidi="fa-IR"/>
              </w:rPr>
              <w:t xml:space="preserve"> </w:t>
            </w:r>
            <w:r w:rsidR="00A14792" w:rsidRPr="00E21583">
              <w:rPr>
                <w:rStyle w:val="Hyperlink"/>
                <w:rFonts w:hint="eastAsia"/>
                <w:noProof/>
                <w:rtl/>
                <w:lang w:bidi="fa-IR"/>
              </w:rPr>
              <w:t>غلامان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4" w:history="1">
            <w:r w:rsidR="00A14792" w:rsidRPr="00E21583">
              <w:rPr>
                <w:rStyle w:val="Hyperlink"/>
                <w:noProof/>
                <w:rtl/>
                <w:lang w:bidi="fa-IR"/>
              </w:rPr>
              <w:t xml:space="preserve">585- </w:t>
            </w:r>
            <w:r w:rsidR="00A14792" w:rsidRPr="00E21583">
              <w:rPr>
                <w:rStyle w:val="Hyperlink"/>
                <w:rFonts w:hint="eastAsia"/>
                <w:noProof/>
                <w:rtl/>
                <w:lang w:bidi="fa-IR"/>
              </w:rPr>
              <w:t>تبعيت</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5" w:history="1">
            <w:r w:rsidR="00A14792" w:rsidRPr="00E21583">
              <w:rPr>
                <w:rStyle w:val="Hyperlink"/>
                <w:noProof/>
                <w:rtl/>
                <w:lang w:bidi="fa-IR"/>
              </w:rPr>
              <w:t xml:space="preserve">586-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مكه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6" w:history="1">
            <w:r w:rsidR="00A14792" w:rsidRPr="00E21583">
              <w:rPr>
                <w:rStyle w:val="Hyperlink"/>
                <w:noProof/>
                <w:rtl/>
                <w:lang w:bidi="fa-IR"/>
              </w:rPr>
              <w:t xml:space="preserve">587- </w:t>
            </w:r>
            <w:r w:rsidR="00A14792" w:rsidRPr="00E21583">
              <w:rPr>
                <w:rStyle w:val="Hyperlink"/>
                <w:rFonts w:hint="eastAsia"/>
                <w:noProof/>
                <w:rtl/>
                <w:lang w:bidi="fa-IR"/>
              </w:rPr>
              <w:t>غريبى</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غريبه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نشسته؟</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7" w:history="1">
            <w:r w:rsidR="00A14792" w:rsidRPr="00E21583">
              <w:rPr>
                <w:rStyle w:val="Hyperlink"/>
                <w:noProof/>
                <w:rtl/>
                <w:lang w:bidi="fa-IR"/>
              </w:rPr>
              <w:t xml:space="preserve">588- </w:t>
            </w:r>
            <w:r w:rsidR="00A14792" w:rsidRPr="00E21583">
              <w:rPr>
                <w:rStyle w:val="Hyperlink"/>
                <w:rFonts w:hint="eastAsia"/>
                <w:noProof/>
                <w:rtl/>
                <w:lang w:bidi="fa-IR"/>
              </w:rPr>
              <w:t>سهل؛</w:t>
            </w:r>
            <w:r w:rsidR="00A14792" w:rsidRPr="00E21583">
              <w:rPr>
                <w:rStyle w:val="Hyperlink"/>
                <w:noProof/>
                <w:rtl/>
                <w:lang w:bidi="fa-IR"/>
              </w:rPr>
              <w:t xml:space="preserve"> </w:t>
            </w:r>
            <w:r w:rsidR="00A14792" w:rsidRPr="00E21583">
              <w:rPr>
                <w:rStyle w:val="Hyperlink"/>
                <w:rFonts w:hint="eastAsia"/>
                <w:noProof/>
                <w:rtl/>
                <w:lang w:bidi="fa-IR"/>
              </w:rPr>
              <w:t>يارى</w:t>
            </w:r>
            <w:r w:rsidR="00A14792" w:rsidRPr="00E21583">
              <w:rPr>
                <w:rStyle w:val="Hyperlink"/>
                <w:noProof/>
                <w:rtl/>
                <w:lang w:bidi="fa-IR"/>
              </w:rPr>
              <w:t xml:space="preserve"> </w:t>
            </w:r>
            <w:r w:rsidR="00A14792" w:rsidRPr="00E21583">
              <w:rPr>
                <w:rStyle w:val="Hyperlink"/>
                <w:rFonts w:hint="eastAsia"/>
                <w:noProof/>
                <w:rtl/>
                <w:lang w:bidi="fa-IR"/>
              </w:rPr>
              <w:t>صادق</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همراهى</w:t>
            </w:r>
            <w:r w:rsidR="00A14792" w:rsidRPr="00E21583">
              <w:rPr>
                <w:rStyle w:val="Hyperlink"/>
                <w:noProof/>
                <w:rtl/>
                <w:lang w:bidi="fa-IR"/>
              </w:rPr>
              <w:t xml:space="preserve"> </w:t>
            </w:r>
            <w:r w:rsidR="00A14792" w:rsidRPr="00E21583">
              <w:rPr>
                <w:rStyle w:val="Hyperlink"/>
                <w:rFonts w:hint="eastAsia"/>
                <w:noProof/>
                <w:rtl/>
                <w:lang w:bidi="fa-IR"/>
              </w:rPr>
              <w:t>دائمى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8" w:history="1">
            <w:r w:rsidR="00A14792" w:rsidRPr="00E21583">
              <w:rPr>
                <w:rStyle w:val="Hyperlink"/>
                <w:noProof/>
                <w:rtl/>
                <w:lang w:bidi="fa-IR"/>
              </w:rPr>
              <w:t xml:space="preserve">589- </w:t>
            </w:r>
            <w:r w:rsidR="00A14792" w:rsidRPr="00E21583">
              <w:rPr>
                <w:rStyle w:val="Hyperlink"/>
                <w:rFonts w:hint="eastAsia"/>
                <w:noProof/>
                <w:rtl/>
                <w:lang w:bidi="fa-IR"/>
              </w:rPr>
              <w:t>صداى</w:t>
            </w:r>
            <w:r w:rsidR="00A14792" w:rsidRPr="00E21583">
              <w:rPr>
                <w:rStyle w:val="Hyperlink"/>
                <w:noProof/>
                <w:rtl/>
                <w:lang w:bidi="fa-IR"/>
              </w:rPr>
              <w:t xml:space="preserve"> </w:t>
            </w:r>
            <w:r w:rsidR="00A14792" w:rsidRPr="00E21583">
              <w:rPr>
                <w:rStyle w:val="Hyperlink"/>
                <w:rFonts w:hint="eastAsia"/>
                <w:noProof/>
                <w:rtl/>
                <w:lang w:bidi="fa-IR"/>
              </w:rPr>
              <w:t>شيطان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69" w:history="1">
            <w:r w:rsidR="00A14792" w:rsidRPr="00E21583">
              <w:rPr>
                <w:rStyle w:val="Hyperlink"/>
                <w:noProof/>
                <w:rtl/>
                <w:lang w:bidi="fa-IR"/>
              </w:rPr>
              <w:t xml:space="preserve">590- </w:t>
            </w:r>
            <w:r w:rsidR="00A14792" w:rsidRPr="00E21583">
              <w:rPr>
                <w:rStyle w:val="Hyperlink"/>
                <w:rFonts w:hint="eastAsia"/>
                <w:noProof/>
                <w:rtl/>
                <w:lang w:bidi="fa-IR"/>
              </w:rPr>
              <w:t>نظارت</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حكومت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0" w:history="1">
            <w:r w:rsidR="00A14792" w:rsidRPr="00E21583">
              <w:rPr>
                <w:rStyle w:val="Hyperlink"/>
                <w:noProof/>
                <w:rtl/>
                <w:lang w:bidi="fa-IR"/>
              </w:rPr>
              <w:t xml:space="preserve">591- </w:t>
            </w:r>
            <w:r w:rsidR="00A14792" w:rsidRPr="00E21583">
              <w:rPr>
                <w:rStyle w:val="Hyperlink"/>
                <w:rFonts w:hint="eastAsia"/>
                <w:noProof/>
                <w:rtl/>
                <w:lang w:bidi="fa-IR"/>
              </w:rPr>
              <w:t>نظارت</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حكومت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1" w:history="1">
            <w:r w:rsidR="00A14792" w:rsidRPr="00E21583">
              <w:rPr>
                <w:rStyle w:val="Hyperlink"/>
                <w:noProof/>
                <w:rtl/>
                <w:lang w:bidi="fa-IR"/>
              </w:rPr>
              <w:t xml:space="preserve">592- </w:t>
            </w:r>
            <w:r w:rsidR="00A14792" w:rsidRPr="00E21583">
              <w:rPr>
                <w:rStyle w:val="Hyperlink"/>
                <w:rFonts w:hint="eastAsia"/>
                <w:noProof/>
                <w:rtl/>
                <w:lang w:bidi="fa-IR"/>
              </w:rPr>
              <w:t>شباهتى</w:t>
            </w:r>
            <w:r w:rsidR="00A14792" w:rsidRPr="00E21583">
              <w:rPr>
                <w:rStyle w:val="Hyperlink"/>
                <w:noProof/>
                <w:rtl/>
                <w:lang w:bidi="fa-IR"/>
              </w:rPr>
              <w:t xml:space="preserve"> </w:t>
            </w:r>
            <w:r w:rsidR="00A14792" w:rsidRPr="00E21583">
              <w:rPr>
                <w:rStyle w:val="Hyperlink"/>
                <w:rFonts w:hint="eastAsia"/>
                <w:noProof/>
                <w:rtl/>
                <w:lang w:bidi="fa-IR"/>
              </w:rPr>
              <w:t>ميان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عيسى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2" w:history="1">
            <w:r w:rsidR="00A14792" w:rsidRPr="00E21583">
              <w:rPr>
                <w:rStyle w:val="Hyperlink"/>
                <w:noProof/>
                <w:rtl/>
                <w:lang w:bidi="fa-IR"/>
              </w:rPr>
              <w:t xml:space="preserve">593- </w:t>
            </w:r>
            <w:r w:rsidR="00A14792" w:rsidRPr="00E21583">
              <w:rPr>
                <w:rStyle w:val="Hyperlink"/>
                <w:rFonts w:hint="eastAsia"/>
                <w:noProof/>
                <w:rtl/>
                <w:lang w:bidi="fa-IR"/>
              </w:rPr>
              <w:t>انساب</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3" w:history="1">
            <w:r w:rsidR="00A14792" w:rsidRPr="00E21583">
              <w:rPr>
                <w:rStyle w:val="Hyperlink"/>
                <w:noProof/>
                <w:rtl/>
                <w:lang w:bidi="fa-IR"/>
              </w:rPr>
              <w:t xml:space="preserve">594- </w:t>
            </w:r>
            <w:r w:rsidR="00A14792" w:rsidRPr="00E21583">
              <w:rPr>
                <w:rStyle w:val="Hyperlink"/>
                <w:rFonts w:hint="eastAsia"/>
                <w:noProof/>
                <w:rtl/>
                <w:lang w:bidi="fa-IR"/>
              </w:rPr>
              <w:t>شاه</w:t>
            </w:r>
            <w:r w:rsidR="00A14792" w:rsidRPr="00E21583">
              <w:rPr>
                <w:rStyle w:val="Hyperlink"/>
                <w:noProof/>
                <w:rtl/>
                <w:lang w:bidi="fa-IR"/>
              </w:rPr>
              <w:t xml:space="preserve"> </w:t>
            </w:r>
            <w:r w:rsidR="00A14792" w:rsidRPr="00E21583">
              <w:rPr>
                <w:rStyle w:val="Hyperlink"/>
                <w:rFonts w:hint="eastAsia"/>
                <w:noProof/>
                <w:rtl/>
                <w:lang w:bidi="fa-IR"/>
              </w:rPr>
              <w:t>مردان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4" w:history="1">
            <w:r w:rsidR="00A14792" w:rsidRPr="00E21583">
              <w:rPr>
                <w:rStyle w:val="Hyperlink"/>
                <w:noProof/>
                <w:rtl/>
                <w:lang w:bidi="fa-IR"/>
              </w:rPr>
              <w:t xml:space="preserve">595- </w:t>
            </w:r>
            <w:r w:rsidR="00A14792" w:rsidRPr="00E21583">
              <w:rPr>
                <w:rStyle w:val="Hyperlink"/>
                <w:rFonts w:hint="eastAsia"/>
                <w:noProof/>
                <w:rtl/>
                <w:lang w:bidi="fa-IR"/>
              </w:rPr>
              <w:t>صاحب</w:t>
            </w:r>
            <w:r w:rsidR="00A14792" w:rsidRPr="00E21583">
              <w:rPr>
                <w:rStyle w:val="Hyperlink"/>
                <w:noProof/>
                <w:rtl/>
                <w:lang w:bidi="fa-IR"/>
              </w:rPr>
              <w:t xml:space="preserve"> </w:t>
            </w:r>
            <w:r w:rsidR="00A14792" w:rsidRPr="00E21583">
              <w:rPr>
                <w:rStyle w:val="Hyperlink"/>
                <w:rFonts w:hint="eastAsia"/>
                <w:noProof/>
                <w:rtl/>
                <w:lang w:bidi="fa-IR"/>
              </w:rPr>
              <w:t>عدالت</w:t>
            </w:r>
            <w:r w:rsidR="00A14792" w:rsidRPr="00E21583">
              <w:rPr>
                <w:rStyle w:val="Hyperlink"/>
                <w:noProof/>
                <w:rtl/>
                <w:lang w:bidi="fa-IR"/>
              </w:rPr>
              <w:t xml:space="preserve"> </w:t>
            </w:r>
            <w:r w:rsidR="00A14792" w:rsidRPr="00E21583">
              <w:rPr>
                <w:rStyle w:val="Hyperlink"/>
                <w:rFonts w:hint="eastAsia"/>
                <w:noProof/>
                <w:rtl/>
                <w:lang w:bidi="fa-IR"/>
              </w:rPr>
              <w:t>مطلق</w:t>
            </w:r>
            <w:r w:rsidR="00A14792" w:rsidRPr="00E21583">
              <w:rPr>
                <w:rStyle w:val="Hyperlink"/>
                <w:noProof/>
                <w:rtl/>
                <w:lang w:bidi="fa-IR"/>
              </w:rPr>
              <w:t xml:space="preserve"> </w:t>
            </w:r>
            <w:r w:rsidR="00A14792" w:rsidRPr="00E21583">
              <w:rPr>
                <w:rStyle w:val="Hyperlink"/>
                <w:rFonts w:hint="eastAsia"/>
                <w:noProof/>
                <w:rtl/>
                <w:lang w:bidi="fa-IR"/>
              </w:rPr>
              <w:t>رفت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5" w:history="1">
            <w:r w:rsidR="00A14792" w:rsidRPr="00E21583">
              <w:rPr>
                <w:rStyle w:val="Hyperlink"/>
                <w:noProof/>
                <w:rtl/>
                <w:lang w:bidi="fa-IR"/>
              </w:rPr>
              <w:t xml:space="preserve">596- </w:t>
            </w:r>
            <w:r w:rsidR="00A14792" w:rsidRPr="00E21583">
              <w:rPr>
                <w:rStyle w:val="Hyperlink"/>
                <w:rFonts w:hint="eastAsia"/>
                <w:noProof/>
                <w:rtl/>
                <w:lang w:bidi="fa-IR"/>
              </w:rPr>
              <w:t>تحمل</w:t>
            </w:r>
            <w:r w:rsidR="00A14792" w:rsidRPr="00E21583">
              <w:rPr>
                <w:rStyle w:val="Hyperlink"/>
                <w:noProof/>
                <w:rtl/>
                <w:lang w:bidi="fa-IR"/>
              </w:rPr>
              <w:t xml:space="preserve"> </w:t>
            </w:r>
            <w:r w:rsidR="00A14792" w:rsidRPr="00E21583">
              <w:rPr>
                <w:rStyle w:val="Hyperlink"/>
                <w:rFonts w:hint="eastAsia"/>
                <w:noProof/>
                <w:rtl/>
                <w:lang w:bidi="fa-IR"/>
              </w:rPr>
              <w:t>عدالت</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6" w:history="1">
            <w:r w:rsidR="00A14792" w:rsidRPr="00E21583">
              <w:rPr>
                <w:rStyle w:val="Hyperlink"/>
                <w:noProof/>
                <w:rtl/>
                <w:lang w:bidi="fa-IR"/>
              </w:rPr>
              <w:t xml:space="preserve">597- </w:t>
            </w:r>
            <w:r w:rsidR="00A14792" w:rsidRPr="00E21583">
              <w:rPr>
                <w:rStyle w:val="Hyperlink"/>
                <w:rFonts w:hint="eastAsia"/>
                <w:noProof/>
                <w:rtl/>
                <w:lang w:bidi="fa-IR"/>
              </w:rPr>
              <w:t>شريح</w:t>
            </w:r>
            <w:r w:rsidR="00A14792" w:rsidRPr="00E21583">
              <w:rPr>
                <w:rStyle w:val="Hyperlink"/>
                <w:noProof/>
                <w:rtl/>
                <w:lang w:bidi="fa-IR"/>
              </w:rPr>
              <w:t xml:space="preserve"> </w:t>
            </w:r>
            <w:r w:rsidR="00A14792" w:rsidRPr="00E21583">
              <w:rPr>
                <w:rStyle w:val="Hyperlink"/>
                <w:rFonts w:hint="eastAsia"/>
                <w:noProof/>
                <w:rtl/>
                <w:lang w:bidi="fa-IR"/>
              </w:rPr>
              <w:t>قاضى</w:t>
            </w:r>
            <w:r w:rsidR="00A14792" w:rsidRPr="00E21583">
              <w:rPr>
                <w:rStyle w:val="Hyperlink"/>
                <w:noProof/>
                <w:rtl/>
                <w:lang w:bidi="fa-IR"/>
              </w:rPr>
              <w:t xml:space="preserve"> </w:t>
            </w:r>
            <w:r w:rsidR="00A14792" w:rsidRPr="00E21583">
              <w:rPr>
                <w:rStyle w:val="Hyperlink"/>
                <w:rFonts w:hint="eastAsia"/>
                <w:noProof/>
                <w:rtl/>
                <w:lang w:bidi="fa-IR"/>
              </w:rPr>
              <w:t>غاصب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7" w:history="1">
            <w:r w:rsidR="00A14792" w:rsidRPr="00E21583">
              <w:rPr>
                <w:rStyle w:val="Hyperlink"/>
                <w:noProof/>
                <w:rtl/>
                <w:lang w:bidi="fa-IR"/>
              </w:rPr>
              <w:t xml:space="preserve">598- </w:t>
            </w:r>
            <w:r w:rsidR="00A14792" w:rsidRPr="00E21583">
              <w:rPr>
                <w:rStyle w:val="Hyperlink"/>
                <w:rFonts w:hint="eastAsia"/>
                <w:noProof/>
                <w:rtl/>
                <w:lang w:bidi="fa-IR"/>
              </w:rPr>
              <w:t>كلامى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قانون</w:t>
            </w:r>
            <w:r w:rsidR="00A14792" w:rsidRPr="00E21583">
              <w:rPr>
                <w:rStyle w:val="Hyperlink"/>
                <w:noProof/>
                <w:rtl/>
                <w:lang w:bidi="fa-IR"/>
              </w:rPr>
              <w:t xml:space="preserve"> </w:t>
            </w:r>
            <w:r w:rsidR="00A14792" w:rsidRPr="00E21583">
              <w:rPr>
                <w:rStyle w:val="Hyperlink"/>
                <w:rFonts w:hint="eastAsia"/>
                <w:noProof/>
                <w:rtl/>
                <w:lang w:bidi="fa-IR"/>
              </w:rPr>
              <w:t>وراثت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8" w:history="1">
            <w:r w:rsidR="00A14792" w:rsidRPr="00E21583">
              <w:rPr>
                <w:rStyle w:val="Hyperlink"/>
                <w:noProof/>
                <w:rtl/>
                <w:lang w:bidi="fa-IR"/>
              </w:rPr>
              <w:t xml:space="preserve">599- </w:t>
            </w:r>
            <w:r w:rsidR="00A14792" w:rsidRPr="00E21583">
              <w:rPr>
                <w:rStyle w:val="Hyperlink"/>
                <w:rFonts w:hint="eastAsia"/>
                <w:noProof/>
                <w:rtl/>
                <w:lang w:bidi="fa-IR"/>
              </w:rPr>
              <w:t>پيوستن</w:t>
            </w:r>
            <w:r w:rsidR="00A14792" w:rsidRPr="00E21583">
              <w:rPr>
                <w:rStyle w:val="Hyperlink"/>
                <w:noProof/>
                <w:rtl/>
                <w:lang w:bidi="fa-IR"/>
              </w:rPr>
              <w:t xml:space="preserve"> </w:t>
            </w:r>
            <w:r w:rsidR="00A14792" w:rsidRPr="00E21583">
              <w:rPr>
                <w:rStyle w:val="Hyperlink"/>
                <w:rFonts w:hint="eastAsia"/>
                <w:noProof/>
                <w:rtl/>
                <w:lang w:bidi="fa-IR"/>
              </w:rPr>
              <w:t>سرباز</w:t>
            </w:r>
            <w:r w:rsidR="00A14792" w:rsidRPr="00E21583">
              <w:rPr>
                <w:rStyle w:val="Hyperlink"/>
                <w:noProof/>
                <w:rtl/>
                <w:lang w:bidi="fa-IR"/>
              </w:rPr>
              <w:t xml:space="preserve"> </w:t>
            </w:r>
            <w:r w:rsidR="00A14792" w:rsidRPr="00E21583">
              <w:rPr>
                <w:rStyle w:val="Hyperlink"/>
                <w:rFonts w:hint="eastAsia"/>
                <w:noProof/>
                <w:rtl/>
                <w:lang w:bidi="fa-IR"/>
              </w:rPr>
              <w:t>دشمن</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سپاه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79" w:history="1">
            <w:r w:rsidR="00A14792" w:rsidRPr="00E21583">
              <w:rPr>
                <w:rStyle w:val="Hyperlink"/>
                <w:noProof/>
                <w:rtl/>
                <w:lang w:bidi="fa-IR"/>
              </w:rPr>
              <w:t xml:space="preserve">600- </w:t>
            </w:r>
            <w:r w:rsidR="00A14792" w:rsidRPr="00E21583">
              <w:rPr>
                <w:rStyle w:val="Hyperlink"/>
                <w:rFonts w:hint="eastAsia"/>
                <w:noProof/>
                <w:rtl/>
                <w:lang w:bidi="fa-IR"/>
              </w:rPr>
              <w:t>قبرش</w:t>
            </w:r>
            <w:r w:rsidR="00A14792" w:rsidRPr="00E21583">
              <w:rPr>
                <w:rStyle w:val="Hyperlink"/>
                <w:noProof/>
                <w:rtl/>
                <w:lang w:bidi="fa-IR"/>
              </w:rPr>
              <w:t xml:space="preserve"> </w:t>
            </w:r>
            <w:r w:rsidR="00A14792" w:rsidRPr="00E21583">
              <w:rPr>
                <w:rStyle w:val="Hyperlink"/>
                <w:rFonts w:hint="eastAsia"/>
                <w:noProof/>
                <w:rtl/>
                <w:lang w:bidi="fa-IR"/>
              </w:rPr>
              <w:t>چون</w:t>
            </w:r>
            <w:r w:rsidR="00A14792" w:rsidRPr="00E21583">
              <w:rPr>
                <w:rStyle w:val="Hyperlink"/>
                <w:noProof/>
                <w:rtl/>
                <w:lang w:bidi="fa-IR"/>
              </w:rPr>
              <w:t xml:space="preserve"> </w:t>
            </w:r>
            <w:r w:rsidR="00A14792" w:rsidRPr="00E21583">
              <w:rPr>
                <w:rStyle w:val="Hyperlink"/>
                <w:rFonts w:hint="eastAsia"/>
                <w:noProof/>
                <w:rtl/>
                <w:lang w:bidi="fa-IR"/>
              </w:rPr>
              <w:t>قدرش</w:t>
            </w:r>
            <w:r w:rsidR="00A14792" w:rsidRPr="00E21583">
              <w:rPr>
                <w:rStyle w:val="Hyperlink"/>
                <w:noProof/>
                <w:rtl/>
                <w:lang w:bidi="fa-IR"/>
              </w:rPr>
              <w:t xml:space="preserve"> </w:t>
            </w:r>
            <w:r w:rsidR="00A14792" w:rsidRPr="00E21583">
              <w:rPr>
                <w:rStyle w:val="Hyperlink"/>
                <w:rFonts w:hint="eastAsia"/>
                <w:noProof/>
                <w:rtl/>
                <w:lang w:bidi="fa-IR"/>
              </w:rPr>
              <w:t>مخفى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499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0" w:history="1">
            <w:r w:rsidR="00A14792" w:rsidRPr="00E21583">
              <w:rPr>
                <w:rStyle w:val="Hyperlink"/>
                <w:noProof/>
                <w:rtl/>
                <w:lang w:bidi="fa-IR"/>
              </w:rPr>
              <w:t xml:space="preserve">601-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شكر</w:t>
            </w:r>
            <w:r w:rsidR="00A14792" w:rsidRPr="00E21583">
              <w:rPr>
                <w:rStyle w:val="Hyperlink"/>
                <w:noProof/>
                <w:rtl/>
                <w:lang w:bidi="fa-IR"/>
              </w:rPr>
              <w:t xml:space="preserve"> </w:t>
            </w:r>
            <w:r w:rsidR="00A14792" w:rsidRPr="00E21583">
              <w:rPr>
                <w:rStyle w:val="Hyperlink"/>
                <w:rFonts w:hint="eastAsia"/>
                <w:noProof/>
                <w:rtl/>
                <w:lang w:bidi="fa-IR"/>
              </w:rPr>
              <w:t>كتيبه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1" w:history="1">
            <w:r w:rsidR="00A14792" w:rsidRPr="00E21583">
              <w:rPr>
                <w:rStyle w:val="Hyperlink"/>
                <w:noProof/>
                <w:rtl/>
                <w:lang w:bidi="fa-IR"/>
              </w:rPr>
              <w:t xml:space="preserve">602- </w:t>
            </w:r>
            <w:r w:rsidR="00A14792" w:rsidRPr="00E21583">
              <w:rPr>
                <w:rStyle w:val="Hyperlink"/>
                <w:rFonts w:hint="eastAsia"/>
                <w:noProof/>
                <w:rtl/>
                <w:lang w:bidi="fa-IR"/>
              </w:rPr>
              <w:t>توجيه</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جمل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2" w:history="1">
            <w:r w:rsidR="00A14792" w:rsidRPr="00E21583">
              <w:rPr>
                <w:rStyle w:val="Hyperlink"/>
                <w:noProof/>
                <w:rtl/>
                <w:lang w:bidi="fa-IR"/>
              </w:rPr>
              <w:t xml:space="preserve">603- </w:t>
            </w:r>
            <w:r w:rsidR="00A14792" w:rsidRPr="00E21583">
              <w:rPr>
                <w:rStyle w:val="Hyperlink"/>
                <w:rFonts w:hint="eastAsia"/>
                <w:noProof/>
                <w:rtl/>
                <w:lang w:bidi="fa-IR"/>
              </w:rPr>
              <w:t>توجيه</w:t>
            </w:r>
            <w:r w:rsidR="00A14792" w:rsidRPr="00E21583">
              <w:rPr>
                <w:rStyle w:val="Hyperlink"/>
                <w:noProof/>
                <w:rtl/>
                <w:lang w:bidi="fa-IR"/>
              </w:rPr>
              <w:t xml:space="preserve"> </w:t>
            </w:r>
            <w:r w:rsidR="00A14792" w:rsidRPr="00E21583">
              <w:rPr>
                <w:rStyle w:val="Hyperlink"/>
                <w:rFonts w:hint="eastAsia"/>
                <w:noProof/>
                <w:rtl/>
                <w:lang w:bidi="fa-IR"/>
              </w:rPr>
              <w:t>گر؛</w:t>
            </w:r>
            <w:r w:rsidR="00A14792" w:rsidRPr="00E21583">
              <w:rPr>
                <w:rStyle w:val="Hyperlink"/>
                <w:noProof/>
                <w:rtl/>
                <w:lang w:bidi="fa-IR"/>
              </w:rPr>
              <w:t xml:space="preserve"> </w:t>
            </w:r>
            <w:r w:rsidR="00A14792" w:rsidRPr="00E21583">
              <w:rPr>
                <w:rStyle w:val="Hyperlink"/>
                <w:rFonts w:hint="eastAsia"/>
                <w:noProof/>
                <w:rtl/>
                <w:lang w:bidi="fa-IR"/>
              </w:rPr>
              <w:t>مكار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پاسخ</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3" w:history="1">
            <w:r w:rsidR="00A14792" w:rsidRPr="00E21583">
              <w:rPr>
                <w:rStyle w:val="Hyperlink"/>
                <w:noProof/>
                <w:rtl/>
                <w:lang w:bidi="fa-IR"/>
              </w:rPr>
              <w:t xml:space="preserve">604- </w:t>
            </w:r>
            <w:r w:rsidR="00A14792" w:rsidRPr="00E21583">
              <w:rPr>
                <w:rStyle w:val="Hyperlink"/>
                <w:rFonts w:hint="eastAsia"/>
                <w:noProof/>
                <w:rtl/>
                <w:lang w:bidi="fa-IR"/>
              </w:rPr>
              <w:t>نامه</w:t>
            </w:r>
            <w:r w:rsidR="00A14792" w:rsidRPr="00E21583">
              <w:rPr>
                <w:rStyle w:val="Hyperlink"/>
                <w:noProof/>
                <w:rtl/>
                <w:lang w:bidi="fa-IR"/>
              </w:rPr>
              <w:t xml:space="preserve"> </w:t>
            </w:r>
            <w:r w:rsidR="00A14792" w:rsidRPr="00E21583">
              <w:rPr>
                <w:rStyle w:val="Hyperlink"/>
                <w:rFonts w:hint="eastAsia"/>
                <w:noProof/>
                <w:rtl/>
                <w:lang w:bidi="fa-IR"/>
              </w:rPr>
              <w:t>معاويه</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4" w:history="1">
            <w:r w:rsidR="00A14792" w:rsidRPr="00E21583">
              <w:rPr>
                <w:rStyle w:val="Hyperlink"/>
                <w:noProof/>
                <w:rtl/>
                <w:lang w:bidi="fa-IR"/>
              </w:rPr>
              <w:t xml:space="preserve">605-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يتيمان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5" w:history="1">
            <w:r w:rsidR="00A14792" w:rsidRPr="00E21583">
              <w:rPr>
                <w:rStyle w:val="Hyperlink"/>
                <w:noProof/>
                <w:rtl/>
                <w:lang w:bidi="fa-IR"/>
              </w:rPr>
              <w:t xml:space="preserve">606-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ناكثين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قاسطين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مارقين</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گويد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6" w:history="1">
            <w:r w:rsidR="00A14792" w:rsidRPr="00E21583">
              <w:rPr>
                <w:rStyle w:val="Hyperlink"/>
                <w:noProof/>
                <w:rtl/>
                <w:lang w:bidi="fa-IR"/>
              </w:rPr>
              <w:t xml:space="preserve">607-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شهادت</w:t>
            </w:r>
            <w:r w:rsidR="00A14792" w:rsidRPr="00E21583">
              <w:rPr>
                <w:rStyle w:val="Hyperlink"/>
                <w:noProof/>
                <w:rtl/>
                <w:lang w:bidi="fa-IR"/>
              </w:rPr>
              <w:t xml:space="preserve"> </w:t>
            </w:r>
            <w:r w:rsidR="00A14792" w:rsidRPr="00E21583">
              <w:rPr>
                <w:rStyle w:val="Hyperlink"/>
                <w:rFonts w:hint="eastAsia"/>
                <w:noProof/>
                <w:rtl/>
                <w:lang w:bidi="fa-IR"/>
              </w:rPr>
              <w:t>ميثم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7" w:history="1">
            <w:r w:rsidR="00A14792" w:rsidRPr="00E21583">
              <w:rPr>
                <w:rStyle w:val="Hyperlink"/>
                <w:noProof/>
                <w:rtl/>
                <w:lang w:bidi="fa-IR"/>
              </w:rPr>
              <w:t xml:space="preserve">608-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راهب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8" w:history="1">
            <w:r w:rsidR="00A14792" w:rsidRPr="00E21583">
              <w:rPr>
                <w:rStyle w:val="Hyperlink"/>
                <w:noProof/>
                <w:rtl/>
                <w:lang w:bidi="fa-IR"/>
              </w:rPr>
              <w:t xml:space="preserve">609- </w:t>
            </w:r>
            <w:r w:rsidR="00A14792" w:rsidRPr="00E21583">
              <w:rPr>
                <w:rStyle w:val="Hyperlink"/>
                <w:rFonts w:hint="eastAsia"/>
                <w:noProof/>
                <w:rtl/>
                <w:lang w:bidi="fa-IR"/>
              </w:rPr>
              <w:t>دنيا</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اهل</w:t>
            </w:r>
            <w:r w:rsidR="00A14792" w:rsidRPr="00E21583">
              <w:rPr>
                <w:rStyle w:val="Hyperlink"/>
                <w:noProof/>
                <w:rtl/>
                <w:lang w:bidi="fa-IR"/>
              </w:rPr>
              <w:t xml:space="preserve"> </w:t>
            </w:r>
            <w:r w:rsidR="00A14792" w:rsidRPr="00E21583">
              <w:rPr>
                <w:rStyle w:val="Hyperlink"/>
                <w:rFonts w:hint="eastAsia"/>
                <w:noProof/>
                <w:rtl/>
                <w:lang w:bidi="fa-IR"/>
              </w:rPr>
              <w:t>تقوا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89" w:history="1">
            <w:r w:rsidR="00A14792" w:rsidRPr="00E21583">
              <w:rPr>
                <w:rStyle w:val="Hyperlink"/>
                <w:noProof/>
                <w:rtl/>
                <w:lang w:bidi="fa-IR"/>
              </w:rPr>
              <w:t xml:space="preserve">610- </w:t>
            </w:r>
            <w:r w:rsidR="00A14792" w:rsidRPr="00E21583">
              <w:rPr>
                <w:rStyle w:val="Hyperlink"/>
                <w:rFonts w:hint="eastAsia"/>
                <w:noProof/>
                <w:rtl/>
                <w:lang w:bidi="fa-IR"/>
              </w:rPr>
              <w:t>فاصله</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باطل</w:t>
            </w:r>
            <w:r w:rsidR="00A14792" w:rsidRPr="00E21583">
              <w:rPr>
                <w:rStyle w:val="Hyperlink"/>
                <w:noProof/>
                <w:rtl/>
                <w:lang w:bidi="fa-IR"/>
              </w:rPr>
              <w:t xml:space="preserve"> </w:t>
            </w:r>
            <w:r w:rsidR="00A14792" w:rsidRPr="00E21583">
              <w:rPr>
                <w:rStyle w:val="Hyperlink"/>
                <w:rFonts w:hint="eastAsia"/>
                <w:noProof/>
                <w:rtl/>
                <w:lang w:bidi="fa-IR"/>
              </w:rPr>
              <w:t>چقدر</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509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0" w:history="1">
            <w:r w:rsidR="00A14792" w:rsidRPr="00E21583">
              <w:rPr>
                <w:rStyle w:val="Hyperlink"/>
                <w:noProof/>
                <w:rtl/>
                <w:lang w:bidi="fa-IR"/>
              </w:rPr>
              <w:t xml:space="preserve">611- </w:t>
            </w:r>
            <w:r w:rsidR="00A14792" w:rsidRPr="00E21583">
              <w:rPr>
                <w:rStyle w:val="Hyperlink"/>
                <w:rFonts w:hint="eastAsia"/>
                <w:noProof/>
                <w:rtl/>
                <w:lang w:bidi="fa-IR"/>
              </w:rPr>
              <w:t>بايد</w:t>
            </w:r>
            <w:r w:rsidR="00A14792" w:rsidRPr="00E21583">
              <w:rPr>
                <w:rStyle w:val="Hyperlink"/>
                <w:noProof/>
                <w:rtl/>
                <w:lang w:bidi="fa-IR"/>
              </w:rPr>
              <w:t xml:space="preserve"> </w:t>
            </w:r>
            <w:r w:rsidR="00A14792" w:rsidRPr="00E21583">
              <w:rPr>
                <w:rStyle w:val="Hyperlink"/>
                <w:rFonts w:hint="eastAsia"/>
                <w:noProof/>
                <w:rtl/>
                <w:lang w:bidi="fa-IR"/>
              </w:rPr>
              <w:t>بسيج</w:t>
            </w:r>
            <w:r w:rsidR="00A14792" w:rsidRPr="00E21583">
              <w:rPr>
                <w:rStyle w:val="Hyperlink"/>
                <w:noProof/>
                <w:rtl/>
                <w:lang w:bidi="fa-IR"/>
              </w:rPr>
              <w:t xml:space="preserve"> </w:t>
            </w:r>
            <w:r w:rsidR="00A14792" w:rsidRPr="00E21583">
              <w:rPr>
                <w:rStyle w:val="Hyperlink"/>
                <w:rFonts w:hint="eastAsia"/>
                <w:noProof/>
                <w:rtl/>
                <w:lang w:bidi="fa-IR"/>
              </w:rPr>
              <w:t>عمومى</w:t>
            </w:r>
            <w:r w:rsidR="00A14792" w:rsidRPr="00E21583">
              <w:rPr>
                <w:rStyle w:val="Hyperlink"/>
                <w:noProof/>
                <w:rtl/>
                <w:lang w:bidi="fa-IR"/>
              </w:rPr>
              <w:t xml:space="preserve"> </w:t>
            </w:r>
            <w:r w:rsidR="00A14792" w:rsidRPr="00E21583">
              <w:rPr>
                <w:rStyle w:val="Hyperlink"/>
                <w:rFonts w:hint="eastAsia"/>
                <w:noProof/>
                <w:rtl/>
                <w:lang w:bidi="fa-IR"/>
              </w:rPr>
              <w:t>نمود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1" w:history="1">
            <w:r w:rsidR="00A14792" w:rsidRPr="00E21583">
              <w:rPr>
                <w:rStyle w:val="Hyperlink"/>
                <w:noProof/>
                <w:rtl/>
                <w:lang w:bidi="fa-IR"/>
              </w:rPr>
              <w:t xml:space="preserve">612- </w:t>
            </w:r>
            <w:r w:rsidR="00A14792" w:rsidRPr="00E21583">
              <w:rPr>
                <w:rStyle w:val="Hyperlink"/>
                <w:rFonts w:hint="eastAsia"/>
                <w:noProof/>
                <w:rtl/>
                <w:lang w:bidi="fa-IR"/>
              </w:rPr>
              <w:t>تحمل؛</w:t>
            </w:r>
            <w:r w:rsidR="00A14792" w:rsidRPr="00E21583">
              <w:rPr>
                <w:rStyle w:val="Hyperlink"/>
                <w:noProof/>
                <w:rtl/>
                <w:lang w:bidi="fa-IR"/>
              </w:rPr>
              <w:t xml:space="preserve"> </w:t>
            </w:r>
            <w:r w:rsidR="00A14792" w:rsidRPr="00E21583">
              <w:rPr>
                <w:rStyle w:val="Hyperlink"/>
                <w:rFonts w:hint="eastAsia"/>
                <w:noProof/>
                <w:rtl/>
                <w:lang w:bidi="fa-IR"/>
              </w:rPr>
              <w:t>حمل</w:t>
            </w:r>
            <w:r w:rsidR="00A14792" w:rsidRPr="00E21583">
              <w:rPr>
                <w:rStyle w:val="Hyperlink"/>
                <w:noProof/>
                <w:rtl/>
                <w:lang w:bidi="fa-IR"/>
              </w:rPr>
              <w:t xml:space="preserve"> </w:t>
            </w:r>
            <w:r w:rsidR="00A14792" w:rsidRPr="00E21583">
              <w:rPr>
                <w:rStyle w:val="Hyperlink"/>
                <w:rFonts w:hint="eastAsia"/>
                <w:noProof/>
                <w:rtl/>
                <w:lang w:bidi="fa-IR"/>
              </w:rPr>
              <w:t>سخن</w:t>
            </w:r>
            <w:r w:rsidR="00A14792" w:rsidRPr="00E21583">
              <w:rPr>
                <w:rStyle w:val="Hyperlink"/>
                <w:noProof/>
                <w:rtl/>
                <w:lang w:bidi="fa-IR"/>
              </w:rPr>
              <w:t xml:space="preserve"> </w:t>
            </w:r>
            <w:r w:rsidR="00A14792" w:rsidRPr="00E21583">
              <w:rPr>
                <w:rStyle w:val="Hyperlink"/>
                <w:rFonts w:hint="eastAsia"/>
                <w:noProof/>
                <w:rtl/>
                <w:lang w:bidi="fa-IR"/>
              </w:rPr>
              <w:t>اهل</w:t>
            </w:r>
            <w:r w:rsidR="00A14792" w:rsidRPr="00E21583">
              <w:rPr>
                <w:rStyle w:val="Hyperlink"/>
                <w:noProof/>
                <w:rtl/>
                <w:lang w:bidi="fa-IR"/>
              </w:rPr>
              <w:t xml:space="preserve"> </w:t>
            </w:r>
            <w:r w:rsidR="00A14792" w:rsidRPr="00E21583">
              <w:rPr>
                <w:rStyle w:val="Hyperlink"/>
                <w:rFonts w:hint="eastAsia"/>
                <w:noProof/>
                <w:rtl/>
                <w:lang w:bidi="fa-IR"/>
              </w:rPr>
              <w:t>بيت</w:t>
            </w:r>
            <w:r w:rsidR="00A14792" w:rsidRPr="00E21583">
              <w:rPr>
                <w:rStyle w:val="Hyperlink"/>
                <w:noProof/>
                <w:rtl/>
                <w:lang w:bidi="fa-IR"/>
              </w:rPr>
              <w:t xml:space="preserve"> </w:t>
            </w:r>
            <w:r w:rsidR="00A14792" w:rsidRPr="00E21583">
              <w:rPr>
                <w:rStyle w:val="Hyperlink"/>
                <w:rFonts w:cs="Rafed Alaem" w:hint="eastAsia"/>
                <w:noProof/>
                <w:rtl/>
              </w:rPr>
              <w:t>عليهم‌السلام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2" w:history="1">
            <w:r w:rsidR="00A14792" w:rsidRPr="00E21583">
              <w:rPr>
                <w:rStyle w:val="Hyperlink"/>
                <w:noProof/>
                <w:rtl/>
                <w:lang w:bidi="fa-IR"/>
              </w:rPr>
              <w:t xml:space="preserve">613- </w:t>
            </w:r>
            <w:r w:rsidR="00A14792" w:rsidRPr="00E21583">
              <w:rPr>
                <w:rStyle w:val="Hyperlink"/>
                <w:rFonts w:hint="eastAsia"/>
                <w:noProof/>
                <w:rtl/>
                <w:lang w:bidi="fa-IR"/>
              </w:rPr>
              <w:t>سازمان</w:t>
            </w:r>
            <w:r w:rsidR="00A14792" w:rsidRPr="00E21583">
              <w:rPr>
                <w:rStyle w:val="Hyperlink"/>
                <w:noProof/>
                <w:rtl/>
                <w:lang w:bidi="fa-IR"/>
              </w:rPr>
              <w:t xml:space="preserve"> </w:t>
            </w:r>
            <w:r w:rsidR="00A14792" w:rsidRPr="00E21583">
              <w:rPr>
                <w:rStyle w:val="Hyperlink"/>
                <w:rFonts w:hint="eastAsia"/>
                <w:noProof/>
                <w:rtl/>
                <w:lang w:bidi="fa-IR"/>
              </w:rPr>
              <w:t>شرطة</w:t>
            </w:r>
            <w:r w:rsidR="00A14792" w:rsidRPr="00E21583">
              <w:rPr>
                <w:rStyle w:val="Hyperlink"/>
                <w:noProof/>
                <w:rtl/>
                <w:lang w:bidi="fa-IR"/>
              </w:rPr>
              <w:t xml:space="preserve"> </w:t>
            </w:r>
            <w:r w:rsidR="00A14792" w:rsidRPr="00E21583">
              <w:rPr>
                <w:rStyle w:val="Hyperlink"/>
                <w:rFonts w:hint="eastAsia"/>
                <w:noProof/>
                <w:rtl/>
                <w:lang w:bidi="fa-IR"/>
              </w:rPr>
              <w:t>الخميس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3" w:history="1">
            <w:r w:rsidR="00A14792" w:rsidRPr="00E21583">
              <w:rPr>
                <w:rStyle w:val="Hyperlink"/>
                <w:noProof/>
                <w:rtl/>
                <w:lang w:bidi="fa-IR"/>
              </w:rPr>
              <w:t xml:space="preserve">614- </w:t>
            </w:r>
            <w:r w:rsidR="00A14792" w:rsidRPr="00E21583">
              <w:rPr>
                <w:rStyle w:val="Hyperlink"/>
                <w:rFonts w:hint="eastAsia"/>
                <w:noProof/>
                <w:rtl/>
                <w:lang w:bidi="fa-IR"/>
              </w:rPr>
              <w:t>ميثم</w:t>
            </w:r>
            <w:r w:rsidR="00A14792" w:rsidRPr="00E21583">
              <w:rPr>
                <w:rStyle w:val="Hyperlink"/>
                <w:noProof/>
                <w:rtl/>
                <w:lang w:bidi="fa-IR"/>
              </w:rPr>
              <w:t xml:space="preserve"> </w:t>
            </w:r>
            <w:r w:rsidR="00A14792" w:rsidRPr="00E21583">
              <w:rPr>
                <w:rStyle w:val="Hyperlink"/>
                <w:rFonts w:hint="eastAsia"/>
                <w:noProof/>
                <w:rtl/>
                <w:lang w:bidi="fa-IR"/>
              </w:rPr>
              <w:t>تمار</w:t>
            </w:r>
            <w:r w:rsidR="00A14792" w:rsidRPr="00E21583">
              <w:rPr>
                <w:rStyle w:val="Hyperlink"/>
                <w:noProof/>
                <w:rtl/>
                <w:lang w:bidi="fa-IR"/>
              </w:rPr>
              <w:t xml:space="preserve"> </w:t>
            </w:r>
            <w:r w:rsidR="00A14792" w:rsidRPr="00E21583">
              <w:rPr>
                <w:rStyle w:val="Hyperlink"/>
                <w:rFonts w:hint="eastAsia"/>
                <w:noProof/>
                <w:rtl/>
                <w:lang w:bidi="fa-IR"/>
              </w:rPr>
              <w:t>صاحب</w:t>
            </w:r>
            <w:r w:rsidR="00A14792" w:rsidRPr="00E21583">
              <w:rPr>
                <w:rStyle w:val="Hyperlink"/>
                <w:noProof/>
                <w:rtl/>
                <w:lang w:bidi="fa-IR"/>
              </w:rPr>
              <w:t xml:space="preserve"> </w:t>
            </w:r>
            <w:r w:rsidR="00A14792" w:rsidRPr="00E21583">
              <w:rPr>
                <w:rStyle w:val="Hyperlink"/>
                <w:rFonts w:hint="eastAsia"/>
                <w:noProof/>
                <w:rtl/>
                <w:lang w:bidi="fa-IR"/>
              </w:rPr>
              <w:t>سر</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4" w:history="1">
            <w:r w:rsidR="00A14792" w:rsidRPr="00E21583">
              <w:rPr>
                <w:rStyle w:val="Hyperlink"/>
                <w:noProof/>
                <w:rtl/>
                <w:lang w:bidi="fa-IR"/>
              </w:rPr>
              <w:t xml:space="preserve">615- </w:t>
            </w:r>
            <w:r w:rsidR="00A14792" w:rsidRPr="00E21583">
              <w:rPr>
                <w:rStyle w:val="Hyperlink"/>
                <w:rFonts w:hint="eastAsia"/>
                <w:noProof/>
                <w:rtl/>
                <w:lang w:bidi="fa-IR"/>
              </w:rPr>
              <w:t>ميثم</w:t>
            </w:r>
            <w:r w:rsidR="00A14792" w:rsidRPr="00E21583">
              <w:rPr>
                <w:rStyle w:val="Hyperlink"/>
                <w:noProof/>
                <w:rtl/>
                <w:lang w:bidi="fa-IR"/>
              </w:rPr>
              <w:t xml:space="preserve"> </w:t>
            </w:r>
            <w:r w:rsidR="00A14792" w:rsidRPr="00E21583">
              <w:rPr>
                <w:rStyle w:val="Hyperlink"/>
                <w:rFonts w:hint="eastAsia"/>
                <w:noProof/>
                <w:rtl/>
                <w:lang w:bidi="fa-IR"/>
              </w:rPr>
              <w:t>همراز</w:t>
            </w:r>
            <w:r w:rsidR="00A14792" w:rsidRPr="00E21583">
              <w:rPr>
                <w:rStyle w:val="Hyperlink"/>
                <w:noProof/>
                <w:rtl/>
                <w:lang w:bidi="fa-IR"/>
              </w:rPr>
              <w:t xml:space="preserve"> </w:t>
            </w:r>
            <w:r w:rsidR="00A14792" w:rsidRPr="00E21583">
              <w:rPr>
                <w:rStyle w:val="Hyperlink"/>
                <w:rFonts w:hint="eastAsia"/>
                <w:noProof/>
                <w:rtl/>
                <w:lang w:bidi="fa-IR"/>
              </w:rPr>
              <w:t>شبانه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5" w:history="1">
            <w:r w:rsidR="00A14792" w:rsidRPr="00E21583">
              <w:rPr>
                <w:rStyle w:val="Hyperlink"/>
                <w:noProof/>
                <w:rtl/>
                <w:lang w:bidi="fa-IR"/>
              </w:rPr>
              <w:t xml:space="preserve">616- </w:t>
            </w:r>
            <w:r w:rsidR="00A14792" w:rsidRPr="00E21583">
              <w:rPr>
                <w:rStyle w:val="Hyperlink"/>
                <w:rFonts w:hint="eastAsia"/>
                <w:noProof/>
                <w:rtl/>
                <w:lang w:bidi="fa-IR"/>
              </w:rPr>
              <w:t>قدرت</w:t>
            </w:r>
            <w:r w:rsidR="00A14792" w:rsidRPr="00E21583">
              <w:rPr>
                <w:rStyle w:val="Hyperlink"/>
                <w:noProof/>
                <w:rtl/>
                <w:lang w:bidi="fa-IR"/>
              </w:rPr>
              <w:t xml:space="preserve"> </w:t>
            </w:r>
            <w:r w:rsidR="00A14792" w:rsidRPr="00E21583">
              <w:rPr>
                <w:rStyle w:val="Hyperlink"/>
                <w:rFonts w:hint="eastAsia"/>
                <w:noProof/>
                <w:rtl/>
                <w:lang w:bidi="fa-IR"/>
              </w:rPr>
              <w:t>معنوى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6" w:history="1">
            <w:r w:rsidR="00A14792" w:rsidRPr="00E21583">
              <w:rPr>
                <w:rStyle w:val="Hyperlink"/>
                <w:noProof/>
                <w:rtl/>
                <w:lang w:bidi="fa-IR"/>
              </w:rPr>
              <w:t xml:space="preserve">617- </w:t>
            </w:r>
            <w:r w:rsidR="00A14792" w:rsidRPr="00E21583">
              <w:rPr>
                <w:rStyle w:val="Hyperlink"/>
                <w:rFonts w:hint="eastAsia"/>
                <w:noProof/>
                <w:rtl/>
                <w:lang w:bidi="fa-IR"/>
              </w:rPr>
              <w:t>ايثار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جان</w:t>
            </w:r>
            <w:r w:rsidR="00A14792" w:rsidRPr="00E21583">
              <w:rPr>
                <w:rStyle w:val="Hyperlink"/>
                <w:noProof/>
                <w:rtl/>
                <w:lang w:bidi="fa-IR"/>
              </w:rPr>
              <w:t xml:space="preserve"> </w:t>
            </w:r>
            <w:r w:rsidR="00A14792" w:rsidRPr="00E21583">
              <w:rPr>
                <w:rStyle w:val="Hyperlink"/>
                <w:rFonts w:hint="eastAsia"/>
                <w:noProof/>
                <w:rtl/>
                <w:lang w:bidi="fa-IR"/>
              </w:rPr>
              <w:t>بازى</w:t>
            </w:r>
            <w:r w:rsidR="00A14792" w:rsidRPr="00E21583">
              <w:rPr>
                <w:rStyle w:val="Hyperlink"/>
                <w:noProof/>
                <w:rtl/>
                <w:lang w:bidi="fa-IR"/>
              </w:rPr>
              <w:t xml:space="preserve"> </w:t>
            </w:r>
            <w:r w:rsidR="00A14792" w:rsidRPr="00E21583">
              <w:rPr>
                <w:rStyle w:val="Hyperlink"/>
                <w:rFonts w:hint="eastAsia"/>
                <w:noProof/>
                <w:rtl/>
                <w:lang w:bidi="fa-IR"/>
              </w:rPr>
              <w:t>كميل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7" w:history="1">
            <w:r w:rsidR="00A14792" w:rsidRPr="00E21583">
              <w:rPr>
                <w:rStyle w:val="Hyperlink"/>
                <w:noProof/>
                <w:rtl/>
                <w:lang w:bidi="fa-IR"/>
              </w:rPr>
              <w:t xml:space="preserve">618- </w:t>
            </w:r>
            <w:r w:rsidR="00A14792" w:rsidRPr="00E21583">
              <w:rPr>
                <w:rStyle w:val="Hyperlink"/>
                <w:rFonts w:hint="eastAsia"/>
                <w:noProof/>
                <w:rtl/>
                <w:lang w:bidi="fa-IR"/>
              </w:rPr>
              <w:t>برخورد</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خاطى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8" w:history="1">
            <w:r w:rsidR="00A14792" w:rsidRPr="00E21583">
              <w:rPr>
                <w:rStyle w:val="Hyperlink"/>
                <w:noProof/>
                <w:rtl/>
                <w:lang w:bidi="fa-IR"/>
              </w:rPr>
              <w:t xml:space="preserve">619- </w:t>
            </w:r>
            <w:r w:rsidR="00A14792" w:rsidRPr="00E21583">
              <w:rPr>
                <w:rStyle w:val="Hyperlink"/>
                <w:rFonts w:hint="eastAsia"/>
                <w:noProof/>
                <w:rtl/>
                <w:lang w:bidi="fa-IR"/>
              </w:rPr>
              <w:t>ميهماندارى</w:t>
            </w:r>
            <w:r w:rsidR="00A14792" w:rsidRPr="00E21583">
              <w:rPr>
                <w:rStyle w:val="Hyperlink"/>
                <w:noProof/>
                <w:rtl/>
                <w:lang w:bidi="fa-IR"/>
              </w:rPr>
              <w:t xml:space="preserve"> </w:t>
            </w:r>
            <w:r w:rsidR="00A14792" w:rsidRPr="00E21583">
              <w:rPr>
                <w:rStyle w:val="Hyperlink"/>
                <w:rFonts w:hint="eastAsia"/>
                <w:noProof/>
                <w:rtl/>
                <w:lang w:bidi="fa-IR"/>
              </w:rPr>
              <w:t>كريم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519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699" w:history="1">
            <w:r w:rsidR="00A14792" w:rsidRPr="00E21583">
              <w:rPr>
                <w:rStyle w:val="Hyperlink"/>
                <w:noProof/>
                <w:rtl/>
                <w:lang w:bidi="fa-IR"/>
              </w:rPr>
              <w:t xml:space="preserve">620- </w:t>
            </w:r>
            <w:r w:rsidR="00A14792" w:rsidRPr="00E21583">
              <w:rPr>
                <w:rStyle w:val="Hyperlink"/>
                <w:rFonts w:hint="eastAsia"/>
                <w:noProof/>
                <w:rtl/>
                <w:lang w:bidi="fa-IR"/>
              </w:rPr>
              <w:t>دادرسى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386585699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0" w:history="1">
            <w:r w:rsidR="00A14792" w:rsidRPr="00E21583">
              <w:rPr>
                <w:rStyle w:val="Hyperlink"/>
                <w:noProof/>
                <w:rtl/>
                <w:lang w:bidi="fa-IR"/>
              </w:rPr>
              <w:t xml:space="preserve">621 - </w:t>
            </w:r>
            <w:r w:rsidR="00A14792" w:rsidRPr="00E21583">
              <w:rPr>
                <w:rStyle w:val="Hyperlink"/>
                <w:rFonts w:hint="eastAsia"/>
                <w:noProof/>
                <w:rtl/>
                <w:lang w:bidi="fa-IR"/>
              </w:rPr>
              <w:t>نقش</w:t>
            </w:r>
            <w:r w:rsidR="00A14792" w:rsidRPr="00E21583">
              <w:rPr>
                <w:rStyle w:val="Hyperlink"/>
                <w:noProof/>
                <w:rtl/>
                <w:lang w:bidi="fa-IR"/>
              </w:rPr>
              <w:t xml:space="preserve"> </w:t>
            </w:r>
            <w:r w:rsidR="00A14792" w:rsidRPr="00E21583">
              <w:rPr>
                <w:rStyle w:val="Hyperlink"/>
                <w:rFonts w:hint="eastAsia"/>
                <w:noProof/>
                <w:rtl/>
                <w:lang w:bidi="fa-IR"/>
              </w:rPr>
              <w:t>مهر</w:t>
            </w:r>
            <w:r w:rsidR="00A14792" w:rsidRPr="00E21583">
              <w:rPr>
                <w:rStyle w:val="Hyperlink"/>
                <w:noProof/>
                <w:rtl/>
                <w:lang w:bidi="fa-IR"/>
              </w:rPr>
              <w:t xml:space="preserve"> </w:t>
            </w:r>
            <w:r w:rsidR="00A14792" w:rsidRPr="00E21583">
              <w:rPr>
                <w:rStyle w:val="Hyperlink"/>
                <w:rFonts w:hint="eastAsia"/>
                <w:noProof/>
                <w:rtl/>
                <w:lang w:bidi="fa-IR"/>
              </w:rPr>
              <w:t>امامت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1" w:history="1">
            <w:r w:rsidR="00A14792" w:rsidRPr="00E21583">
              <w:rPr>
                <w:rStyle w:val="Hyperlink"/>
                <w:noProof/>
                <w:rtl/>
                <w:lang w:bidi="fa-IR"/>
              </w:rPr>
              <w:t xml:space="preserve">622- </w:t>
            </w:r>
            <w:r w:rsidR="00A14792" w:rsidRPr="00E21583">
              <w:rPr>
                <w:rStyle w:val="Hyperlink"/>
                <w:rFonts w:hint="eastAsia"/>
                <w:noProof/>
                <w:rtl/>
                <w:lang w:bidi="fa-IR"/>
              </w:rPr>
              <w:t>شجاعت</w:t>
            </w:r>
            <w:r w:rsidR="00A14792" w:rsidRPr="00E21583">
              <w:rPr>
                <w:rStyle w:val="Hyperlink"/>
                <w:noProof/>
                <w:rtl/>
                <w:lang w:bidi="fa-IR"/>
              </w:rPr>
              <w:t xml:space="preserve"> </w:t>
            </w:r>
            <w:r w:rsidR="00A14792" w:rsidRPr="00E21583">
              <w:rPr>
                <w:rStyle w:val="Hyperlink"/>
                <w:rFonts w:hint="eastAsia"/>
                <w:noProof/>
                <w:rtl/>
                <w:lang w:bidi="fa-IR"/>
              </w:rPr>
              <w:t>عبيدالله</w:t>
            </w:r>
            <w:r w:rsidR="00A14792" w:rsidRPr="00E21583">
              <w:rPr>
                <w:rStyle w:val="Hyperlink"/>
                <w:noProof/>
                <w:rtl/>
                <w:lang w:bidi="fa-IR"/>
              </w:rPr>
              <w:t xml:space="preserve"> </w:t>
            </w:r>
            <w:r w:rsidR="00A14792" w:rsidRPr="00E21583">
              <w:rPr>
                <w:rStyle w:val="Hyperlink"/>
                <w:rFonts w:hint="eastAsia"/>
                <w:noProof/>
                <w:rtl/>
                <w:lang w:bidi="fa-IR"/>
              </w:rPr>
              <w:t>بن</w:t>
            </w:r>
            <w:r w:rsidR="00A14792" w:rsidRPr="00E21583">
              <w:rPr>
                <w:rStyle w:val="Hyperlink"/>
                <w:noProof/>
                <w:rtl/>
                <w:lang w:bidi="fa-IR"/>
              </w:rPr>
              <w:t xml:space="preserve"> </w:t>
            </w:r>
            <w:r w:rsidR="00A14792" w:rsidRPr="00E21583">
              <w:rPr>
                <w:rStyle w:val="Hyperlink"/>
                <w:rFonts w:hint="eastAsia"/>
                <w:noProof/>
                <w:rtl/>
                <w:lang w:bidi="fa-IR"/>
              </w:rPr>
              <w:t>عباس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2" w:history="1">
            <w:r w:rsidR="00A14792" w:rsidRPr="00E21583">
              <w:rPr>
                <w:rStyle w:val="Hyperlink"/>
                <w:noProof/>
                <w:rtl/>
                <w:lang w:bidi="fa-IR"/>
              </w:rPr>
              <w:t xml:space="preserve">623-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كربلا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3" w:history="1">
            <w:r w:rsidR="00A14792" w:rsidRPr="00E21583">
              <w:rPr>
                <w:rStyle w:val="Hyperlink"/>
                <w:noProof/>
                <w:rtl/>
                <w:lang w:bidi="fa-IR"/>
              </w:rPr>
              <w:t xml:space="preserve">624-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جاسوس</w:t>
            </w:r>
            <w:r w:rsidR="00A14792" w:rsidRPr="00E21583">
              <w:rPr>
                <w:rStyle w:val="Hyperlink"/>
                <w:noProof/>
                <w:rtl/>
                <w:lang w:bidi="fa-IR"/>
              </w:rPr>
              <w:t xml:space="preserve"> </w:t>
            </w:r>
            <w:r w:rsidR="00A14792" w:rsidRPr="00E21583">
              <w:rPr>
                <w:rStyle w:val="Hyperlink"/>
                <w:rFonts w:hint="eastAsia"/>
                <w:noProof/>
                <w:rtl/>
                <w:lang w:bidi="fa-IR"/>
              </w:rPr>
              <w:t>معاويه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4" w:history="1">
            <w:r w:rsidR="00A14792" w:rsidRPr="00E21583">
              <w:rPr>
                <w:rStyle w:val="Hyperlink"/>
                <w:noProof/>
                <w:rtl/>
                <w:lang w:bidi="fa-IR"/>
              </w:rPr>
              <w:t xml:space="preserve">625- </w:t>
            </w:r>
            <w:r w:rsidR="00A14792" w:rsidRPr="00E21583">
              <w:rPr>
                <w:rStyle w:val="Hyperlink"/>
                <w:rFonts w:hint="eastAsia"/>
                <w:noProof/>
                <w:rtl/>
                <w:lang w:bidi="fa-IR"/>
              </w:rPr>
              <w:t>معاويه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پيشگويى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5" w:history="1">
            <w:r w:rsidR="00A14792" w:rsidRPr="00E21583">
              <w:rPr>
                <w:rStyle w:val="Hyperlink"/>
                <w:noProof/>
                <w:rtl/>
                <w:lang w:bidi="fa-IR"/>
              </w:rPr>
              <w:t xml:space="preserve">626- </w:t>
            </w:r>
            <w:r w:rsidR="00A14792" w:rsidRPr="00E21583">
              <w:rPr>
                <w:rStyle w:val="Hyperlink"/>
                <w:rFonts w:hint="eastAsia"/>
                <w:noProof/>
                <w:rtl/>
                <w:lang w:bidi="fa-IR"/>
              </w:rPr>
              <w:t>گروههاى</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6" w:history="1">
            <w:r w:rsidR="00A14792" w:rsidRPr="00E21583">
              <w:rPr>
                <w:rStyle w:val="Hyperlink"/>
                <w:noProof/>
                <w:rtl/>
                <w:lang w:bidi="fa-IR"/>
              </w:rPr>
              <w:t xml:space="preserve">627- </w:t>
            </w:r>
            <w:r w:rsidR="00A14792" w:rsidRPr="00E21583">
              <w:rPr>
                <w:rStyle w:val="Hyperlink"/>
                <w:rFonts w:hint="eastAsia"/>
                <w:noProof/>
                <w:rtl/>
                <w:lang w:bidi="fa-IR"/>
              </w:rPr>
              <w:t>وصيتى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7" w:history="1">
            <w:r w:rsidR="00A14792" w:rsidRPr="00E21583">
              <w:rPr>
                <w:rStyle w:val="Hyperlink"/>
                <w:noProof/>
                <w:rtl/>
                <w:lang w:bidi="fa-IR"/>
              </w:rPr>
              <w:t xml:space="preserve">628- </w:t>
            </w:r>
            <w:r w:rsidR="00A14792" w:rsidRPr="00E21583">
              <w:rPr>
                <w:rStyle w:val="Hyperlink"/>
                <w:rFonts w:hint="eastAsia"/>
                <w:noProof/>
                <w:rtl/>
                <w:lang w:bidi="fa-IR"/>
              </w:rPr>
              <w:t>دستگيرى</w:t>
            </w:r>
            <w:r w:rsidR="00A14792" w:rsidRPr="00E21583">
              <w:rPr>
                <w:rStyle w:val="Hyperlink"/>
                <w:noProof/>
                <w:rtl/>
                <w:lang w:bidi="fa-IR"/>
              </w:rPr>
              <w:t xml:space="preserve"> </w:t>
            </w:r>
            <w:r w:rsidR="00A14792" w:rsidRPr="00E21583">
              <w:rPr>
                <w:rStyle w:val="Hyperlink"/>
                <w:rFonts w:hint="eastAsia"/>
                <w:noProof/>
                <w:rtl/>
                <w:lang w:bidi="fa-IR"/>
              </w:rPr>
              <w:t>قاتل</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8" w:history="1">
            <w:r w:rsidR="00A14792" w:rsidRPr="00E21583">
              <w:rPr>
                <w:rStyle w:val="Hyperlink"/>
                <w:noProof/>
                <w:rtl/>
                <w:lang w:bidi="fa-IR"/>
              </w:rPr>
              <w:t xml:space="preserve">629- </w:t>
            </w:r>
            <w:r w:rsidR="00A14792" w:rsidRPr="00E21583">
              <w:rPr>
                <w:rStyle w:val="Hyperlink"/>
                <w:rFonts w:hint="eastAsia"/>
                <w:noProof/>
                <w:rtl/>
                <w:lang w:bidi="fa-IR"/>
              </w:rPr>
              <w:t>اولين</w:t>
            </w:r>
            <w:r w:rsidR="00A14792" w:rsidRPr="00E21583">
              <w:rPr>
                <w:rStyle w:val="Hyperlink"/>
                <w:noProof/>
                <w:rtl/>
                <w:lang w:bidi="fa-IR"/>
              </w:rPr>
              <w:t xml:space="preserve"> </w:t>
            </w:r>
            <w:r w:rsidR="00A14792" w:rsidRPr="00E21583">
              <w:rPr>
                <w:rStyle w:val="Hyperlink"/>
                <w:rFonts w:hint="eastAsia"/>
                <w:noProof/>
                <w:rtl/>
                <w:lang w:bidi="fa-IR"/>
              </w:rPr>
              <w:t>فتح</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دست</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حسين</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09" w:history="1">
            <w:r w:rsidR="00A14792" w:rsidRPr="00E21583">
              <w:rPr>
                <w:rStyle w:val="Hyperlink"/>
                <w:noProof/>
                <w:rtl/>
                <w:lang w:bidi="fa-IR"/>
              </w:rPr>
              <w:t xml:space="preserve">630-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پسرم</w:t>
            </w:r>
            <w:r w:rsidR="00A14792" w:rsidRPr="00E21583">
              <w:rPr>
                <w:rStyle w:val="Hyperlink"/>
                <w:noProof/>
                <w:rtl/>
                <w:lang w:bidi="fa-IR"/>
              </w:rPr>
              <w:t xml:space="preserve"> </w:t>
            </w:r>
            <w:r w:rsidR="00A14792" w:rsidRPr="00E21583">
              <w:rPr>
                <w:rStyle w:val="Hyperlink"/>
                <w:rFonts w:hint="eastAsia"/>
                <w:noProof/>
                <w:rtl/>
                <w:lang w:bidi="fa-IR"/>
              </w:rPr>
              <w:t>انتظار</w:t>
            </w:r>
            <w:r w:rsidR="00A14792" w:rsidRPr="00E21583">
              <w:rPr>
                <w:rStyle w:val="Hyperlink"/>
                <w:noProof/>
                <w:rtl/>
                <w:lang w:bidi="fa-IR"/>
              </w:rPr>
              <w:t xml:space="preserve"> </w:t>
            </w:r>
            <w:r w:rsidR="00A14792" w:rsidRPr="00E21583">
              <w:rPr>
                <w:rStyle w:val="Hyperlink"/>
                <w:rFonts w:hint="eastAsia"/>
                <w:noProof/>
                <w:rtl/>
                <w:lang w:bidi="fa-IR"/>
              </w:rPr>
              <w:t>نداشتم</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529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0" w:history="1">
            <w:r w:rsidR="00A14792" w:rsidRPr="00E21583">
              <w:rPr>
                <w:rStyle w:val="Hyperlink"/>
                <w:noProof/>
                <w:rtl/>
                <w:lang w:bidi="fa-IR"/>
              </w:rPr>
              <w:t xml:space="preserve">631- </w:t>
            </w:r>
            <w:r w:rsidR="00A14792" w:rsidRPr="00E21583">
              <w:rPr>
                <w:rStyle w:val="Hyperlink"/>
                <w:rFonts w:hint="eastAsia"/>
                <w:noProof/>
                <w:rtl/>
                <w:lang w:bidi="fa-IR"/>
              </w:rPr>
              <w:t>ساده</w:t>
            </w:r>
            <w:r w:rsidR="00A14792" w:rsidRPr="00E21583">
              <w:rPr>
                <w:rStyle w:val="Hyperlink"/>
                <w:noProof/>
                <w:rtl/>
                <w:lang w:bidi="fa-IR"/>
              </w:rPr>
              <w:t xml:space="preserve"> </w:t>
            </w:r>
            <w:r w:rsidR="00A14792" w:rsidRPr="00E21583">
              <w:rPr>
                <w:rStyle w:val="Hyperlink"/>
                <w:rFonts w:hint="eastAsia"/>
                <w:noProof/>
                <w:rtl/>
                <w:lang w:bidi="fa-IR"/>
              </w:rPr>
              <w:t>زيستى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1" w:history="1">
            <w:r w:rsidR="00A14792" w:rsidRPr="00E21583">
              <w:rPr>
                <w:rStyle w:val="Hyperlink"/>
                <w:noProof/>
                <w:rtl/>
                <w:lang w:bidi="fa-IR"/>
              </w:rPr>
              <w:t xml:space="preserve">632-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فروش</w:t>
            </w:r>
            <w:r w:rsidR="00A14792" w:rsidRPr="00E21583">
              <w:rPr>
                <w:rStyle w:val="Hyperlink"/>
                <w:noProof/>
                <w:rtl/>
                <w:lang w:bidi="fa-IR"/>
              </w:rPr>
              <w:t xml:space="preserve"> </w:t>
            </w:r>
            <w:r w:rsidR="00A14792" w:rsidRPr="00E21583">
              <w:rPr>
                <w:rStyle w:val="Hyperlink"/>
                <w:rFonts w:hint="eastAsia"/>
                <w:noProof/>
                <w:rtl/>
                <w:lang w:bidi="fa-IR"/>
              </w:rPr>
              <w:t>شمشير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2" w:history="1">
            <w:r w:rsidR="00A14792" w:rsidRPr="00E21583">
              <w:rPr>
                <w:rStyle w:val="Hyperlink"/>
                <w:noProof/>
                <w:rtl/>
                <w:lang w:bidi="fa-IR"/>
              </w:rPr>
              <w:t xml:space="preserve">633-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بيت</w:t>
            </w:r>
            <w:r w:rsidR="00A14792" w:rsidRPr="00E21583">
              <w:rPr>
                <w:rStyle w:val="Hyperlink"/>
                <w:noProof/>
                <w:rtl/>
                <w:lang w:bidi="fa-IR"/>
              </w:rPr>
              <w:t xml:space="preserve"> </w:t>
            </w:r>
            <w:r w:rsidR="00A14792" w:rsidRPr="00E21583">
              <w:rPr>
                <w:rStyle w:val="Hyperlink"/>
                <w:rFonts w:hint="eastAsia"/>
                <w:noProof/>
                <w:rtl/>
                <w:lang w:bidi="fa-IR"/>
              </w:rPr>
              <w:t>المال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3" w:history="1">
            <w:r w:rsidR="00A14792" w:rsidRPr="00E21583">
              <w:rPr>
                <w:rStyle w:val="Hyperlink"/>
                <w:noProof/>
                <w:rtl/>
                <w:lang w:bidi="fa-IR"/>
              </w:rPr>
              <w:t xml:space="preserve">634- </w:t>
            </w:r>
            <w:r w:rsidR="00A14792" w:rsidRPr="00E21583">
              <w:rPr>
                <w:rStyle w:val="Hyperlink"/>
                <w:rFonts w:hint="eastAsia"/>
                <w:noProof/>
                <w:rtl/>
                <w:lang w:bidi="fa-IR"/>
              </w:rPr>
              <w:t>دستور</w:t>
            </w:r>
            <w:r w:rsidR="00A14792" w:rsidRPr="00E21583">
              <w:rPr>
                <w:rStyle w:val="Hyperlink"/>
                <w:noProof/>
                <w:rtl/>
                <w:lang w:bidi="fa-IR"/>
              </w:rPr>
              <w:t xml:space="preserve"> </w:t>
            </w:r>
            <w:r w:rsidR="00A14792" w:rsidRPr="00E21583">
              <w:rPr>
                <w:rStyle w:val="Hyperlink"/>
                <w:rFonts w:hint="eastAsia"/>
                <w:noProof/>
                <w:rtl/>
                <w:lang w:bidi="fa-IR"/>
              </w:rPr>
              <w:t>حكومتى</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فرمانداران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4" w:history="1">
            <w:r w:rsidR="00A14792" w:rsidRPr="00E21583">
              <w:rPr>
                <w:rStyle w:val="Hyperlink"/>
                <w:noProof/>
                <w:rtl/>
                <w:lang w:bidi="fa-IR"/>
              </w:rPr>
              <w:t xml:space="preserve">635- </w:t>
            </w:r>
            <w:r w:rsidR="00A14792" w:rsidRPr="00E21583">
              <w:rPr>
                <w:rStyle w:val="Hyperlink"/>
                <w:rFonts w:hint="eastAsia"/>
                <w:noProof/>
                <w:rtl/>
                <w:lang w:bidi="fa-IR"/>
              </w:rPr>
              <w:t>انواع</w:t>
            </w:r>
            <w:r w:rsidR="00A14792" w:rsidRPr="00E21583">
              <w:rPr>
                <w:rStyle w:val="Hyperlink"/>
                <w:noProof/>
                <w:rtl/>
                <w:lang w:bidi="fa-IR"/>
              </w:rPr>
              <w:t xml:space="preserve"> </w:t>
            </w:r>
            <w:r w:rsidR="00A14792" w:rsidRPr="00E21583">
              <w:rPr>
                <w:rStyle w:val="Hyperlink"/>
                <w:rFonts w:hint="eastAsia"/>
                <w:noProof/>
                <w:rtl/>
                <w:lang w:bidi="fa-IR"/>
              </w:rPr>
              <w:t>رفيق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5" w:history="1">
            <w:r w:rsidR="00A14792" w:rsidRPr="00E21583">
              <w:rPr>
                <w:rStyle w:val="Hyperlink"/>
                <w:noProof/>
                <w:rtl/>
                <w:lang w:bidi="fa-IR"/>
              </w:rPr>
              <w:t xml:space="preserve">636- </w:t>
            </w:r>
            <w:r w:rsidR="00A14792" w:rsidRPr="00E21583">
              <w:rPr>
                <w:rStyle w:val="Hyperlink"/>
                <w:rFonts w:hint="eastAsia"/>
                <w:noProof/>
                <w:rtl/>
                <w:lang w:bidi="fa-IR"/>
              </w:rPr>
              <w:t>كسى</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 xml:space="preserve"> </w:t>
            </w:r>
            <w:r w:rsidR="00A14792" w:rsidRPr="00E21583">
              <w:rPr>
                <w:rStyle w:val="Hyperlink"/>
                <w:rFonts w:hint="eastAsia"/>
                <w:noProof/>
                <w:rtl/>
                <w:lang w:bidi="fa-IR"/>
              </w:rPr>
              <w:t>فرمانش</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نمى</w:t>
            </w:r>
            <w:r w:rsidR="00A14792" w:rsidRPr="00E21583">
              <w:rPr>
                <w:rStyle w:val="Hyperlink"/>
                <w:noProof/>
                <w:rtl/>
                <w:lang w:bidi="fa-IR"/>
              </w:rPr>
              <w:t xml:space="preserve"> </w:t>
            </w:r>
            <w:r w:rsidR="00A14792" w:rsidRPr="00E21583">
              <w:rPr>
                <w:rStyle w:val="Hyperlink"/>
                <w:rFonts w:hint="eastAsia"/>
                <w:noProof/>
                <w:rtl/>
                <w:lang w:bidi="fa-IR"/>
              </w:rPr>
              <w:t>برند</w:t>
            </w:r>
            <w:r w:rsidR="00A14792" w:rsidRPr="00E21583">
              <w:rPr>
                <w:rStyle w:val="Hyperlink"/>
                <w:noProof/>
                <w:rtl/>
                <w:lang w:bidi="fa-IR"/>
              </w:rPr>
              <w:t xml:space="preserve"> </w:t>
            </w:r>
            <w:r w:rsidR="00A14792" w:rsidRPr="00E21583">
              <w:rPr>
                <w:rStyle w:val="Hyperlink"/>
                <w:rFonts w:hint="eastAsia"/>
                <w:noProof/>
                <w:rtl/>
                <w:lang w:bidi="fa-IR"/>
              </w:rPr>
              <w:t>آخر</w:t>
            </w:r>
            <w:r w:rsidR="00A14792" w:rsidRPr="00E21583">
              <w:rPr>
                <w:rStyle w:val="Hyperlink"/>
                <w:noProof/>
                <w:rtl/>
                <w:lang w:bidi="fa-IR"/>
              </w:rPr>
              <w:t xml:space="preserve">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كند؟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6" w:history="1">
            <w:r w:rsidR="00A14792" w:rsidRPr="00E21583">
              <w:rPr>
                <w:rStyle w:val="Hyperlink"/>
                <w:noProof/>
                <w:rtl/>
                <w:lang w:bidi="fa-IR"/>
              </w:rPr>
              <w:t xml:space="preserve">637- </w:t>
            </w:r>
            <w:r w:rsidR="00A14792" w:rsidRPr="00E21583">
              <w:rPr>
                <w:rStyle w:val="Hyperlink"/>
                <w:rFonts w:hint="eastAsia"/>
                <w:noProof/>
                <w:rtl/>
                <w:lang w:bidi="fa-IR"/>
              </w:rPr>
              <w:t>دستور</w:t>
            </w:r>
            <w:r w:rsidR="00A14792" w:rsidRPr="00E21583">
              <w:rPr>
                <w:rStyle w:val="Hyperlink"/>
                <w:noProof/>
                <w:rtl/>
                <w:lang w:bidi="fa-IR"/>
              </w:rPr>
              <w:t xml:space="preserve"> </w:t>
            </w:r>
            <w:r w:rsidR="00A14792" w:rsidRPr="00E21583">
              <w:rPr>
                <w:rStyle w:val="Hyperlink"/>
                <w:rFonts w:hint="eastAsia"/>
                <w:noProof/>
                <w:rtl/>
                <w:lang w:bidi="fa-IR"/>
              </w:rPr>
              <w:t>حكومتى</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فرماندار</w:t>
            </w:r>
            <w:r w:rsidR="00A14792" w:rsidRPr="00E21583">
              <w:rPr>
                <w:rStyle w:val="Hyperlink"/>
                <w:noProof/>
                <w:rtl/>
                <w:lang w:bidi="fa-IR"/>
              </w:rPr>
              <w:t xml:space="preserve"> </w:t>
            </w:r>
            <w:r w:rsidR="00A14792" w:rsidRPr="00E21583">
              <w:rPr>
                <w:rStyle w:val="Hyperlink"/>
                <w:rFonts w:hint="eastAsia"/>
                <w:noProof/>
                <w:rtl/>
                <w:lang w:bidi="fa-IR"/>
              </w:rPr>
              <w:t>بصره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7" w:history="1">
            <w:r w:rsidR="00A14792" w:rsidRPr="00E21583">
              <w:rPr>
                <w:rStyle w:val="Hyperlink"/>
                <w:noProof/>
                <w:rtl/>
                <w:lang w:bidi="fa-IR"/>
              </w:rPr>
              <w:t xml:space="preserve">638-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كربلا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8" w:history="1">
            <w:r w:rsidR="00A14792" w:rsidRPr="00E21583">
              <w:rPr>
                <w:rStyle w:val="Hyperlink"/>
                <w:noProof/>
                <w:rtl/>
                <w:lang w:bidi="fa-IR"/>
              </w:rPr>
              <w:t xml:space="preserve">639- </w:t>
            </w:r>
            <w:r w:rsidR="00A14792" w:rsidRPr="00E21583">
              <w:rPr>
                <w:rStyle w:val="Hyperlink"/>
                <w:rFonts w:hint="eastAsia"/>
                <w:noProof/>
                <w:rtl/>
                <w:lang w:bidi="fa-IR"/>
              </w:rPr>
              <w:t>توصيف</w:t>
            </w:r>
            <w:r w:rsidR="00A14792" w:rsidRPr="00E21583">
              <w:rPr>
                <w:rStyle w:val="Hyperlink"/>
                <w:noProof/>
                <w:rtl/>
                <w:lang w:bidi="fa-IR"/>
              </w:rPr>
              <w:t xml:space="preserve"> </w:t>
            </w:r>
            <w:r w:rsidR="00A14792" w:rsidRPr="00E21583">
              <w:rPr>
                <w:rStyle w:val="Hyperlink"/>
                <w:rFonts w:hint="eastAsia"/>
                <w:noProof/>
                <w:rtl/>
                <w:lang w:bidi="fa-IR"/>
              </w:rPr>
              <w:t>مرگ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19" w:history="1">
            <w:r w:rsidR="00A14792" w:rsidRPr="00E21583">
              <w:rPr>
                <w:rStyle w:val="Hyperlink"/>
                <w:noProof/>
                <w:rtl/>
                <w:lang w:bidi="fa-IR"/>
              </w:rPr>
              <w:t xml:space="preserve">640- </w:t>
            </w:r>
            <w:r w:rsidR="00A14792" w:rsidRPr="00E21583">
              <w:rPr>
                <w:rStyle w:val="Hyperlink"/>
                <w:rFonts w:hint="eastAsia"/>
                <w:noProof/>
                <w:rtl/>
                <w:lang w:bidi="fa-IR"/>
              </w:rPr>
              <w:t>مرد،</w:t>
            </w:r>
            <w:r w:rsidR="00A14792" w:rsidRPr="00E21583">
              <w:rPr>
                <w:rStyle w:val="Hyperlink"/>
                <w:noProof/>
                <w:rtl/>
                <w:lang w:bidi="fa-IR"/>
              </w:rPr>
              <w:t xml:space="preserve"> </w:t>
            </w:r>
            <w:r w:rsidR="00A14792" w:rsidRPr="00E21583">
              <w:rPr>
                <w:rStyle w:val="Hyperlink"/>
                <w:rFonts w:hint="eastAsia"/>
                <w:noProof/>
                <w:rtl/>
                <w:lang w:bidi="fa-IR"/>
              </w:rPr>
              <w:t>مردان</w:t>
            </w:r>
            <w:r w:rsidR="00A14792" w:rsidRPr="00E21583">
              <w:rPr>
                <w:rStyle w:val="Hyperlink"/>
                <w:noProof/>
                <w:rtl/>
                <w:lang w:bidi="fa-IR"/>
              </w:rPr>
              <w:t xml:space="preserve"> </w:t>
            </w:r>
            <w:r w:rsidR="00A14792" w:rsidRPr="00E21583">
              <w:rPr>
                <w:rStyle w:val="Hyperlink"/>
                <w:rFonts w:hint="eastAsia"/>
                <w:noProof/>
                <w:rtl/>
                <w:lang w:bidi="fa-IR"/>
              </w:rPr>
              <w:t>عالم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0" w:history="1">
            <w:r w:rsidR="00A14792" w:rsidRPr="00E21583">
              <w:rPr>
                <w:rStyle w:val="Hyperlink"/>
                <w:noProof/>
                <w:rtl/>
                <w:lang w:bidi="fa-IR"/>
              </w:rPr>
              <w:t xml:space="preserve">641- </w:t>
            </w:r>
            <w:r w:rsidR="00A14792" w:rsidRPr="00E21583">
              <w:rPr>
                <w:rStyle w:val="Hyperlink"/>
                <w:rFonts w:hint="eastAsia"/>
                <w:noProof/>
                <w:rtl/>
                <w:lang w:bidi="fa-IR"/>
              </w:rPr>
              <w:t>هلاكت</w:t>
            </w:r>
            <w:r w:rsidR="00A14792" w:rsidRPr="00E21583">
              <w:rPr>
                <w:rStyle w:val="Hyperlink"/>
                <w:noProof/>
                <w:rtl/>
                <w:lang w:bidi="fa-IR"/>
              </w:rPr>
              <w:t xml:space="preserve"> </w:t>
            </w:r>
            <w:r w:rsidR="00A14792" w:rsidRPr="00E21583">
              <w:rPr>
                <w:rStyle w:val="Hyperlink"/>
                <w:rFonts w:hint="eastAsia"/>
                <w:noProof/>
                <w:rtl/>
                <w:lang w:bidi="fa-IR"/>
              </w:rPr>
              <w:t>ظالم،</w:t>
            </w:r>
            <w:r w:rsidR="00A14792" w:rsidRPr="00E21583">
              <w:rPr>
                <w:rStyle w:val="Hyperlink"/>
                <w:noProof/>
                <w:rtl/>
                <w:lang w:bidi="fa-IR"/>
              </w:rPr>
              <w:t xml:space="preserve"> </w:t>
            </w:r>
            <w:r w:rsidR="00A14792" w:rsidRPr="00E21583">
              <w:rPr>
                <w:rStyle w:val="Hyperlink"/>
                <w:rFonts w:hint="eastAsia"/>
                <w:noProof/>
                <w:rtl/>
                <w:lang w:bidi="fa-IR"/>
              </w:rPr>
              <w:t>حتمى</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1" w:history="1">
            <w:r w:rsidR="00A14792" w:rsidRPr="00E21583">
              <w:rPr>
                <w:rStyle w:val="Hyperlink"/>
                <w:noProof/>
                <w:rtl/>
                <w:lang w:bidi="fa-IR"/>
              </w:rPr>
              <w:t xml:space="preserve">642- </w:t>
            </w:r>
            <w:r w:rsidR="00A14792" w:rsidRPr="00E21583">
              <w:rPr>
                <w:rStyle w:val="Hyperlink"/>
                <w:rFonts w:hint="eastAsia"/>
                <w:noProof/>
                <w:rtl/>
                <w:lang w:bidi="fa-IR"/>
              </w:rPr>
              <w:t>فرياد</w:t>
            </w:r>
            <w:r w:rsidR="00A14792" w:rsidRPr="00E21583">
              <w:rPr>
                <w:rStyle w:val="Hyperlink"/>
                <w:noProof/>
                <w:rtl/>
                <w:lang w:bidi="fa-IR"/>
              </w:rPr>
              <w:t xml:space="preserve"> </w:t>
            </w:r>
            <w:r w:rsidR="00A14792" w:rsidRPr="00E21583">
              <w:rPr>
                <w:rStyle w:val="Hyperlink"/>
                <w:rFonts w:hint="eastAsia"/>
                <w:noProof/>
                <w:rtl/>
                <w:lang w:bidi="fa-IR"/>
              </w:rPr>
              <w:t>رس</w:t>
            </w:r>
            <w:r w:rsidR="00A14792" w:rsidRPr="00E21583">
              <w:rPr>
                <w:rStyle w:val="Hyperlink"/>
                <w:noProof/>
                <w:rtl/>
                <w:lang w:bidi="fa-IR"/>
              </w:rPr>
              <w:t xml:space="preserve"> </w:t>
            </w:r>
            <w:r w:rsidR="00A14792" w:rsidRPr="00E21583">
              <w:rPr>
                <w:rStyle w:val="Hyperlink"/>
                <w:rFonts w:hint="eastAsia"/>
                <w:noProof/>
                <w:rtl/>
                <w:lang w:bidi="fa-IR"/>
              </w:rPr>
              <w:t>خليفه</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2" w:history="1">
            <w:r w:rsidR="00A14792" w:rsidRPr="00E21583">
              <w:rPr>
                <w:rStyle w:val="Hyperlink"/>
                <w:noProof/>
                <w:rtl/>
                <w:lang w:bidi="fa-IR"/>
              </w:rPr>
              <w:t xml:space="preserve">643- </w:t>
            </w:r>
            <w:r w:rsidR="00A14792" w:rsidRPr="00E21583">
              <w:rPr>
                <w:rStyle w:val="Hyperlink"/>
                <w:rFonts w:hint="eastAsia"/>
                <w:noProof/>
                <w:rtl/>
                <w:lang w:bidi="fa-IR"/>
              </w:rPr>
              <w:t>گوش</w:t>
            </w:r>
            <w:r w:rsidR="00A14792" w:rsidRPr="00E21583">
              <w:rPr>
                <w:rStyle w:val="Hyperlink"/>
                <w:noProof/>
                <w:rtl/>
                <w:lang w:bidi="fa-IR"/>
              </w:rPr>
              <w:t xml:space="preserve"> </w:t>
            </w:r>
            <w:r w:rsidR="00A14792" w:rsidRPr="00E21583">
              <w:rPr>
                <w:rStyle w:val="Hyperlink"/>
                <w:rFonts w:hint="eastAsia"/>
                <w:noProof/>
                <w:rtl/>
                <w:lang w:bidi="fa-IR"/>
              </w:rPr>
              <w:t>شنوا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3" w:history="1">
            <w:r w:rsidR="00A14792" w:rsidRPr="00E21583">
              <w:rPr>
                <w:rStyle w:val="Hyperlink"/>
                <w:noProof/>
                <w:rtl/>
                <w:lang w:bidi="fa-IR"/>
              </w:rPr>
              <w:t xml:space="preserve">644- </w:t>
            </w:r>
            <w:r w:rsidR="00A14792" w:rsidRPr="00E21583">
              <w:rPr>
                <w:rStyle w:val="Hyperlink"/>
                <w:rFonts w:hint="eastAsia"/>
                <w:noProof/>
                <w:rtl/>
                <w:lang w:bidi="fa-IR"/>
              </w:rPr>
              <w:t>صورت</w:t>
            </w:r>
            <w:r w:rsidR="00A14792" w:rsidRPr="00E21583">
              <w:rPr>
                <w:rStyle w:val="Hyperlink"/>
                <w:noProof/>
                <w:rtl/>
                <w:lang w:bidi="fa-IR"/>
              </w:rPr>
              <w:t xml:space="preserve"> </w:t>
            </w:r>
            <w:r w:rsidR="00A14792" w:rsidRPr="00E21583">
              <w:rPr>
                <w:rStyle w:val="Hyperlink"/>
                <w:rFonts w:hint="eastAsia"/>
                <w:noProof/>
                <w:rtl/>
                <w:lang w:bidi="fa-IR"/>
              </w:rPr>
              <w:t>برزخى</w:t>
            </w:r>
            <w:r w:rsidR="00A14792" w:rsidRPr="00E21583">
              <w:rPr>
                <w:rStyle w:val="Hyperlink"/>
                <w:noProof/>
                <w:rtl/>
                <w:lang w:bidi="fa-IR"/>
              </w:rPr>
              <w:t xml:space="preserve"> </w:t>
            </w:r>
            <w:r w:rsidR="00A14792" w:rsidRPr="00E21583">
              <w:rPr>
                <w:rStyle w:val="Hyperlink"/>
                <w:rFonts w:hint="eastAsia"/>
                <w:noProof/>
                <w:rtl/>
                <w:lang w:bidi="fa-IR"/>
              </w:rPr>
              <w:t>وصى</w:t>
            </w:r>
            <w:r w:rsidR="00A14792" w:rsidRPr="00E21583">
              <w:rPr>
                <w:rStyle w:val="Hyperlink"/>
                <w:noProof/>
                <w:rtl/>
                <w:lang w:bidi="fa-IR"/>
              </w:rPr>
              <w:t xml:space="preserve"> </w:t>
            </w:r>
            <w:r w:rsidR="00A14792" w:rsidRPr="00E21583">
              <w:rPr>
                <w:rStyle w:val="Hyperlink"/>
                <w:rFonts w:hint="eastAsia"/>
                <w:noProof/>
                <w:rtl/>
                <w:lang w:bidi="fa-IR"/>
              </w:rPr>
              <w:t>موسى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4" w:history="1">
            <w:r w:rsidR="00A14792" w:rsidRPr="00E21583">
              <w:rPr>
                <w:rStyle w:val="Hyperlink"/>
                <w:noProof/>
                <w:rtl/>
                <w:lang w:bidi="fa-IR"/>
              </w:rPr>
              <w:t xml:space="preserve">645- </w:t>
            </w:r>
            <w:r w:rsidR="00A14792" w:rsidRPr="00E21583">
              <w:rPr>
                <w:rStyle w:val="Hyperlink"/>
                <w:rFonts w:hint="eastAsia"/>
                <w:noProof/>
                <w:rtl/>
                <w:lang w:bidi="fa-IR"/>
              </w:rPr>
              <w:t>علم</w:t>
            </w:r>
            <w:r w:rsidR="00A14792" w:rsidRPr="00E21583">
              <w:rPr>
                <w:rStyle w:val="Hyperlink"/>
                <w:noProof/>
                <w:rtl/>
                <w:lang w:bidi="fa-IR"/>
              </w:rPr>
              <w:t xml:space="preserve"> </w:t>
            </w:r>
            <w:r w:rsidR="00A14792" w:rsidRPr="00E21583">
              <w:rPr>
                <w:rStyle w:val="Hyperlink"/>
                <w:rFonts w:hint="eastAsia"/>
                <w:noProof/>
                <w:rtl/>
                <w:lang w:bidi="fa-IR"/>
              </w:rPr>
              <w:t>داشتى</w:t>
            </w:r>
            <w:r w:rsidR="00A14792" w:rsidRPr="00E21583">
              <w:rPr>
                <w:rStyle w:val="Hyperlink"/>
                <w:noProof/>
                <w:rtl/>
                <w:lang w:bidi="fa-IR"/>
              </w:rPr>
              <w:t xml:space="preserve"> </w:t>
            </w:r>
            <w:r w:rsidR="00A14792" w:rsidRPr="00E21583">
              <w:rPr>
                <w:rStyle w:val="Hyperlink"/>
                <w:rFonts w:hint="eastAsia"/>
                <w:noProof/>
                <w:rtl/>
                <w:lang w:bidi="fa-IR"/>
              </w:rPr>
              <w:t>ولى</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5" w:history="1">
            <w:r w:rsidR="00A14792" w:rsidRPr="00E21583">
              <w:rPr>
                <w:rStyle w:val="Hyperlink"/>
                <w:noProof/>
                <w:rtl/>
                <w:lang w:bidi="fa-IR"/>
              </w:rPr>
              <w:t xml:space="preserve">646-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شكنان</w:t>
            </w:r>
            <w:r w:rsidR="00A14792" w:rsidRPr="00E21583">
              <w:rPr>
                <w:rStyle w:val="Hyperlink"/>
                <w:noProof/>
                <w:rtl/>
                <w:lang w:bidi="fa-IR"/>
              </w:rPr>
              <w:t xml:space="preserve"> </w:t>
            </w:r>
            <w:r w:rsidR="00A14792" w:rsidRPr="00E21583">
              <w:rPr>
                <w:rStyle w:val="Hyperlink"/>
                <w:rFonts w:hint="eastAsia"/>
                <w:noProof/>
                <w:rtl/>
                <w:lang w:bidi="fa-IR"/>
              </w:rPr>
              <w:t>جمل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6" w:history="1">
            <w:r w:rsidR="00A14792" w:rsidRPr="00E21583">
              <w:rPr>
                <w:rStyle w:val="Hyperlink"/>
                <w:noProof/>
                <w:rtl/>
                <w:lang w:bidi="fa-IR"/>
              </w:rPr>
              <w:t xml:space="preserve">647- </w:t>
            </w:r>
            <w:r w:rsidR="00A14792" w:rsidRPr="00E21583">
              <w:rPr>
                <w:rStyle w:val="Hyperlink"/>
                <w:rFonts w:hint="eastAsia"/>
                <w:noProof/>
                <w:rtl/>
                <w:lang w:bidi="fa-IR"/>
              </w:rPr>
              <w:t>دوست</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وفا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539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7" w:history="1">
            <w:r w:rsidR="00A14792" w:rsidRPr="00E21583">
              <w:rPr>
                <w:rStyle w:val="Hyperlink"/>
                <w:noProof/>
                <w:rtl/>
                <w:lang w:bidi="fa-IR"/>
              </w:rPr>
              <w:t xml:space="preserve">648- </w:t>
            </w:r>
            <w:r w:rsidR="00A14792" w:rsidRPr="00E21583">
              <w:rPr>
                <w:rStyle w:val="Hyperlink"/>
                <w:rFonts w:hint="eastAsia"/>
                <w:noProof/>
                <w:rtl/>
                <w:lang w:bidi="fa-IR"/>
              </w:rPr>
              <w:t>همراه</w:t>
            </w:r>
            <w:r w:rsidR="00A14792" w:rsidRPr="00E21583">
              <w:rPr>
                <w:rStyle w:val="Hyperlink"/>
                <w:noProof/>
                <w:rtl/>
                <w:lang w:bidi="fa-IR"/>
              </w:rPr>
              <w:t xml:space="preserve"> </w:t>
            </w:r>
            <w:r w:rsidR="00A14792" w:rsidRPr="00E21583">
              <w:rPr>
                <w:rStyle w:val="Hyperlink"/>
                <w:rFonts w:hint="eastAsia"/>
                <w:noProof/>
                <w:rtl/>
                <w:lang w:bidi="fa-IR"/>
              </w:rPr>
              <w:t>فقيران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8" w:history="1">
            <w:r w:rsidR="00A14792" w:rsidRPr="00E21583">
              <w:rPr>
                <w:rStyle w:val="Hyperlink"/>
                <w:noProof/>
                <w:rtl/>
                <w:lang w:bidi="fa-IR"/>
              </w:rPr>
              <w:t xml:space="preserve">649- </w:t>
            </w:r>
            <w:r w:rsidR="00A14792" w:rsidRPr="00E21583">
              <w:rPr>
                <w:rStyle w:val="Hyperlink"/>
                <w:rFonts w:hint="eastAsia"/>
                <w:noProof/>
                <w:rtl/>
                <w:lang w:bidi="fa-IR"/>
              </w:rPr>
              <w:t>جاهلان</w:t>
            </w:r>
            <w:r w:rsidR="00A14792" w:rsidRPr="00E21583">
              <w:rPr>
                <w:rStyle w:val="Hyperlink"/>
                <w:noProof/>
                <w:rtl/>
                <w:lang w:bidi="fa-IR"/>
              </w:rPr>
              <w:t xml:space="preserve"> </w:t>
            </w:r>
            <w:r w:rsidR="00A14792" w:rsidRPr="00E21583">
              <w:rPr>
                <w:rStyle w:val="Hyperlink"/>
                <w:rFonts w:hint="eastAsia"/>
                <w:noProof/>
                <w:rtl/>
                <w:lang w:bidi="fa-IR"/>
              </w:rPr>
              <w:t>احمق</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مظلوميت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29" w:history="1">
            <w:r w:rsidR="00A14792" w:rsidRPr="00E21583">
              <w:rPr>
                <w:rStyle w:val="Hyperlink"/>
                <w:noProof/>
                <w:rtl/>
                <w:lang w:bidi="fa-IR"/>
              </w:rPr>
              <w:t xml:space="preserve">650- </w:t>
            </w:r>
            <w:r w:rsidR="00A14792" w:rsidRPr="00E21583">
              <w:rPr>
                <w:rStyle w:val="Hyperlink"/>
                <w:rFonts w:hint="eastAsia"/>
                <w:noProof/>
                <w:rtl/>
                <w:lang w:bidi="fa-IR"/>
              </w:rPr>
              <w:t>خليفه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حاكم</w:t>
            </w:r>
            <w:r w:rsidR="00A14792" w:rsidRPr="00E21583">
              <w:rPr>
                <w:rStyle w:val="Hyperlink"/>
                <w:noProof/>
                <w:rtl/>
                <w:lang w:bidi="fa-IR"/>
              </w:rPr>
              <w:t xml:space="preserve"> </w:t>
            </w:r>
            <w:r w:rsidR="00A14792" w:rsidRPr="00E21583">
              <w:rPr>
                <w:rStyle w:val="Hyperlink"/>
                <w:rFonts w:hint="eastAsia"/>
                <w:noProof/>
                <w:rtl/>
                <w:lang w:bidi="fa-IR"/>
              </w:rPr>
              <w:t>مظلوم</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0" w:history="1">
            <w:r w:rsidR="00A14792" w:rsidRPr="00E21583">
              <w:rPr>
                <w:rStyle w:val="Hyperlink"/>
                <w:noProof/>
                <w:rtl/>
                <w:lang w:bidi="fa-IR"/>
              </w:rPr>
              <w:t xml:space="preserve">651-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شهادت</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خارج</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كوفه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1" w:history="1">
            <w:r w:rsidR="00A14792" w:rsidRPr="00E21583">
              <w:rPr>
                <w:rStyle w:val="Hyperlink"/>
                <w:noProof/>
                <w:rtl/>
                <w:lang w:bidi="fa-IR"/>
              </w:rPr>
              <w:t xml:space="preserve">652- </w:t>
            </w:r>
            <w:r w:rsidR="00A14792" w:rsidRPr="00E21583">
              <w:rPr>
                <w:rStyle w:val="Hyperlink"/>
                <w:rFonts w:hint="eastAsia"/>
                <w:noProof/>
                <w:rtl/>
                <w:lang w:bidi="fa-IR"/>
              </w:rPr>
              <w:t>اشعار</w:t>
            </w:r>
            <w:r w:rsidR="00A14792" w:rsidRPr="00E21583">
              <w:rPr>
                <w:rStyle w:val="Hyperlink"/>
                <w:noProof/>
                <w:rtl/>
                <w:lang w:bidi="fa-IR"/>
              </w:rPr>
              <w:t xml:space="preserve"> </w:t>
            </w:r>
            <w:r w:rsidR="00A14792" w:rsidRPr="00E21583">
              <w:rPr>
                <w:rStyle w:val="Hyperlink"/>
                <w:rFonts w:hint="eastAsia"/>
                <w:noProof/>
                <w:rtl/>
                <w:lang w:bidi="fa-IR"/>
              </w:rPr>
              <w:t>جانسوز</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سوگ</w:t>
            </w:r>
            <w:r w:rsidR="00A14792" w:rsidRPr="00E21583">
              <w:rPr>
                <w:rStyle w:val="Hyperlink"/>
                <w:noProof/>
                <w:rtl/>
                <w:lang w:bidi="fa-IR"/>
              </w:rPr>
              <w:t xml:space="preserve"> </w:t>
            </w:r>
            <w:r w:rsidR="00A14792" w:rsidRPr="00E21583">
              <w:rPr>
                <w:rStyle w:val="Hyperlink"/>
                <w:rFonts w:hint="eastAsia"/>
                <w:noProof/>
                <w:rtl/>
                <w:lang w:bidi="fa-IR"/>
              </w:rPr>
              <w:t>عمار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2" w:history="1">
            <w:r w:rsidR="00A14792" w:rsidRPr="00E21583">
              <w:rPr>
                <w:rStyle w:val="Hyperlink"/>
                <w:noProof/>
                <w:rtl/>
                <w:lang w:bidi="fa-IR"/>
              </w:rPr>
              <w:t xml:space="preserve">653- </w:t>
            </w:r>
            <w:r w:rsidR="00A14792" w:rsidRPr="00E21583">
              <w:rPr>
                <w:rStyle w:val="Hyperlink"/>
                <w:rFonts w:hint="eastAsia"/>
                <w:noProof/>
                <w:rtl/>
                <w:lang w:bidi="fa-IR"/>
              </w:rPr>
              <w:t>جمجمه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حرف</w:t>
            </w:r>
            <w:r w:rsidR="00A14792" w:rsidRPr="00E21583">
              <w:rPr>
                <w:rStyle w:val="Hyperlink"/>
                <w:noProof/>
                <w:rtl/>
                <w:lang w:bidi="fa-IR"/>
              </w:rPr>
              <w:t xml:space="preserve"> </w:t>
            </w:r>
            <w:r w:rsidR="00A14792" w:rsidRPr="00E21583">
              <w:rPr>
                <w:rStyle w:val="Hyperlink"/>
                <w:rFonts w:hint="eastAsia"/>
                <w:noProof/>
                <w:rtl/>
                <w:lang w:bidi="fa-IR"/>
              </w:rPr>
              <w:t>زد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3" w:history="1">
            <w:r w:rsidR="00A14792" w:rsidRPr="00E21583">
              <w:rPr>
                <w:rStyle w:val="Hyperlink"/>
                <w:noProof/>
                <w:rtl/>
                <w:lang w:bidi="fa-IR"/>
              </w:rPr>
              <w:t xml:space="preserve">654-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آخرين</w:t>
            </w:r>
            <w:r w:rsidR="00A14792" w:rsidRPr="00E21583">
              <w:rPr>
                <w:rStyle w:val="Hyperlink"/>
                <w:noProof/>
                <w:rtl/>
                <w:lang w:bidi="fa-IR"/>
              </w:rPr>
              <w:t xml:space="preserve"> </w:t>
            </w:r>
            <w:r w:rsidR="00A14792" w:rsidRPr="00E21583">
              <w:rPr>
                <w:rStyle w:val="Hyperlink"/>
                <w:rFonts w:hint="eastAsia"/>
                <w:noProof/>
                <w:rtl/>
                <w:lang w:bidi="fa-IR"/>
              </w:rPr>
              <w:t>لحظات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4" w:history="1">
            <w:r w:rsidR="00A14792" w:rsidRPr="00E21583">
              <w:rPr>
                <w:rStyle w:val="Hyperlink"/>
                <w:noProof/>
                <w:rtl/>
                <w:lang w:bidi="fa-IR"/>
              </w:rPr>
              <w:t xml:space="preserve">655- </w:t>
            </w:r>
            <w:r w:rsidR="00A14792" w:rsidRPr="00E21583">
              <w:rPr>
                <w:rStyle w:val="Hyperlink"/>
                <w:rFonts w:hint="eastAsia"/>
                <w:noProof/>
                <w:rtl/>
                <w:lang w:bidi="fa-IR"/>
              </w:rPr>
              <w:t>مرگ</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آيد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5" w:history="1">
            <w:r w:rsidR="00A14792" w:rsidRPr="00E21583">
              <w:rPr>
                <w:rStyle w:val="Hyperlink"/>
                <w:noProof/>
                <w:rtl/>
                <w:lang w:bidi="fa-IR"/>
              </w:rPr>
              <w:t xml:space="preserve">656- </w:t>
            </w:r>
            <w:r w:rsidR="00A14792" w:rsidRPr="00E21583">
              <w:rPr>
                <w:rStyle w:val="Hyperlink"/>
                <w:rFonts w:hint="eastAsia"/>
                <w:noProof/>
                <w:rtl/>
                <w:lang w:bidi="fa-IR"/>
              </w:rPr>
              <w:t>اندكى</w:t>
            </w:r>
            <w:r w:rsidR="00A14792" w:rsidRPr="00E21583">
              <w:rPr>
                <w:rStyle w:val="Hyperlink"/>
                <w:noProof/>
                <w:rtl/>
                <w:lang w:bidi="fa-IR"/>
              </w:rPr>
              <w:t xml:space="preserve"> </w:t>
            </w:r>
            <w:r w:rsidR="00A14792" w:rsidRPr="00E21583">
              <w:rPr>
                <w:rStyle w:val="Hyperlink"/>
                <w:rFonts w:hint="eastAsia"/>
                <w:noProof/>
                <w:rtl/>
                <w:lang w:bidi="fa-IR"/>
              </w:rPr>
              <w:t>بود</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بسيار</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6" w:history="1">
            <w:r w:rsidR="00A14792" w:rsidRPr="00E21583">
              <w:rPr>
                <w:rStyle w:val="Hyperlink"/>
                <w:noProof/>
                <w:rtl/>
                <w:lang w:bidi="fa-IR"/>
              </w:rPr>
              <w:t xml:space="preserve">657- </w:t>
            </w:r>
            <w:r w:rsidR="00A14792" w:rsidRPr="00E21583">
              <w:rPr>
                <w:rStyle w:val="Hyperlink"/>
                <w:rFonts w:hint="eastAsia"/>
                <w:noProof/>
                <w:rtl/>
                <w:lang w:bidi="fa-IR"/>
              </w:rPr>
              <w:t>نفرين</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7" w:history="1">
            <w:r w:rsidR="00A14792" w:rsidRPr="00E21583">
              <w:rPr>
                <w:rStyle w:val="Hyperlink"/>
                <w:noProof/>
                <w:rtl/>
                <w:lang w:bidi="fa-IR"/>
              </w:rPr>
              <w:t xml:space="preserve">658-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تكلم</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ارواح</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8" w:history="1">
            <w:r w:rsidR="00A14792" w:rsidRPr="00E21583">
              <w:rPr>
                <w:rStyle w:val="Hyperlink"/>
                <w:noProof/>
                <w:rtl/>
                <w:lang w:bidi="fa-IR"/>
              </w:rPr>
              <w:t xml:space="preserve">659- </w:t>
            </w:r>
            <w:r w:rsidR="00A14792" w:rsidRPr="00E21583">
              <w:rPr>
                <w:rStyle w:val="Hyperlink"/>
                <w:rFonts w:hint="eastAsia"/>
                <w:noProof/>
                <w:rtl/>
                <w:lang w:bidi="fa-IR"/>
              </w:rPr>
              <w:t>رسول</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گفته</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39" w:history="1">
            <w:r w:rsidR="00A14792" w:rsidRPr="00E21583">
              <w:rPr>
                <w:rStyle w:val="Hyperlink"/>
                <w:noProof/>
                <w:rtl/>
                <w:lang w:bidi="fa-IR"/>
              </w:rPr>
              <w:t xml:space="preserve">660- </w:t>
            </w:r>
            <w:r w:rsidR="00A14792" w:rsidRPr="00E21583">
              <w:rPr>
                <w:rStyle w:val="Hyperlink"/>
                <w:rFonts w:hint="eastAsia"/>
                <w:noProof/>
                <w:rtl/>
                <w:lang w:bidi="fa-IR"/>
              </w:rPr>
              <w:t>زندگى</w:t>
            </w:r>
            <w:r w:rsidR="00A14792" w:rsidRPr="00E21583">
              <w:rPr>
                <w:rStyle w:val="Hyperlink"/>
                <w:noProof/>
                <w:rtl/>
                <w:lang w:bidi="fa-IR"/>
              </w:rPr>
              <w:t xml:space="preserve"> </w:t>
            </w:r>
            <w:r w:rsidR="00A14792" w:rsidRPr="00E21583">
              <w:rPr>
                <w:rStyle w:val="Hyperlink"/>
                <w:rFonts w:hint="eastAsia"/>
                <w:noProof/>
                <w:rtl/>
                <w:lang w:bidi="fa-IR"/>
              </w:rPr>
              <w:t>خليفه</w:t>
            </w:r>
            <w:r w:rsidR="00A14792" w:rsidRPr="00E21583">
              <w:rPr>
                <w:rStyle w:val="Hyperlink"/>
                <w:noProof/>
                <w:rtl/>
                <w:lang w:bidi="fa-IR"/>
              </w:rPr>
              <w:t xml:space="preserve"> </w:t>
            </w:r>
            <w:r w:rsidR="00A14792" w:rsidRPr="00E21583">
              <w:rPr>
                <w:rStyle w:val="Hyperlink"/>
                <w:rFonts w:hint="eastAsia"/>
                <w:noProof/>
                <w:rtl/>
                <w:lang w:bidi="fa-IR"/>
              </w:rPr>
              <w:t>مسلمين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0" w:history="1">
            <w:r w:rsidR="00A14792" w:rsidRPr="00E21583">
              <w:rPr>
                <w:rStyle w:val="Hyperlink"/>
                <w:noProof/>
                <w:rtl/>
                <w:lang w:bidi="fa-IR"/>
              </w:rPr>
              <w:t xml:space="preserve">661- </w:t>
            </w:r>
            <w:r w:rsidR="00A14792" w:rsidRPr="00E21583">
              <w:rPr>
                <w:rStyle w:val="Hyperlink"/>
                <w:rFonts w:hint="eastAsia"/>
                <w:noProof/>
                <w:rtl/>
                <w:lang w:bidi="fa-IR"/>
              </w:rPr>
              <w:t>مرا</w:t>
            </w:r>
            <w:r w:rsidR="00A14792" w:rsidRPr="00E21583">
              <w:rPr>
                <w:rStyle w:val="Hyperlink"/>
                <w:noProof/>
                <w:rtl/>
                <w:lang w:bidi="fa-IR"/>
              </w:rPr>
              <w:t xml:space="preserve"> </w:t>
            </w:r>
            <w:r w:rsidR="00A14792" w:rsidRPr="00E21583">
              <w:rPr>
                <w:rStyle w:val="Hyperlink"/>
                <w:rFonts w:hint="eastAsia"/>
                <w:noProof/>
                <w:rtl/>
                <w:lang w:bidi="fa-IR"/>
              </w:rPr>
              <w:t>موقع</w:t>
            </w:r>
            <w:r w:rsidR="00A14792" w:rsidRPr="00E21583">
              <w:rPr>
                <w:rStyle w:val="Hyperlink"/>
                <w:noProof/>
                <w:rtl/>
                <w:lang w:bidi="fa-IR"/>
              </w:rPr>
              <w:t xml:space="preserve"> </w:t>
            </w:r>
            <w:r w:rsidR="00A14792" w:rsidRPr="00E21583">
              <w:rPr>
                <w:rStyle w:val="Hyperlink"/>
                <w:rFonts w:hint="eastAsia"/>
                <w:noProof/>
                <w:rtl/>
                <w:lang w:bidi="fa-IR"/>
              </w:rPr>
              <w:t>مرگ</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بينى</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1" w:history="1">
            <w:r w:rsidR="00A14792" w:rsidRPr="00E21583">
              <w:rPr>
                <w:rStyle w:val="Hyperlink"/>
                <w:noProof/>
                <w:rtl/>
                <w:lang w:bidi="fa-IR"/>
              </w:rPr>
              <w:t xml:space="preserve">662- </w:t>
            </w:r>
            <w:r w:rsidR="00A14792" w:rsidRPr="00E21583">
              <w:rPr>
                <w:rStyle w:val="Hyperlink"/>
                <w:rFonts w:hint="eastAsia"/>
                <w:noProof/>
                <w:rtl/>
                <w:lang w:bidi="fa-IR"/>
              </w:rPr>
              <w:t>عداوت</w:t>
            </w:r>
            <w:r w:rsidR="00A14792" w:rsidRPr="00E21583">
              <w:rPr>
                <w:rStyle w:val="Hyperlink"/>
                <w:noProof/>
                <w:rtl/>
                <w:lang w:bidi="fa-IR"/>
              </w:rPr>
              <w:t xml:space="preserve"> </w:t>
            </w:r>
            <w:r w:rsidR="00A14792" w:rsidRPr="00E21583">
              <w:rPr>
                <w:rStyle w:val="Hyperlink"/>
                <w:rFonts w:hint="eastAsia"/>
                <w:noProof/>
                <w:rtl/>
                <w:lang w:bidi="fa-IR"/>
              </w:rPr>
              <w:t>اشعث</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خانواده</w:t>
            </w:r>
            <w:r w:rsidR="00A14792" w:rsidRPr="00E21583">
              <w:rPr>
                <w:rStyle w:val="Hyperlink"/>
                <w:noProof/>
                <w:rtl/>
                <w:lang w:bidi="fa-IR"/>
              </w:rPr>
              <w:t xml:space="preserve"> </w:t>
            </w:r>
            <w:r w:rsidR="00A14792" w:rsidRPr="00E21583">
              <w:rPr>
                <w:rStyle w:val="Hyperlink"/>
                <w:rFonts w:hint="eastAsia"/>
                <w:noProof/>
                <w:rtl/>
                <w:lang w:bidi="fa-IR"/>
              </w:rPr>
              <w:t>اش</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2" w:history="1">
            <w:r w:rsidR="00A14792" w:rsidRPr="00E21583">
              <w:rPr>
                <w:rStyle w:val="Hyperlink"/>
                <w:noProof/>
                <w:rtl/>
                <w:lang w:bidi="fa-IR"/>
              </w:rPr>
              <w:t xml:space="preserve">663- </w:t>
            </w:r>
            <w:r w:rsidR="00A14792" w:rsidRPr="00E21583">
              <w:rPr>
                <w:rStyle w:val="Hyperlink"/>
                <w:rFonts w:hint="eastAsia"/>
                <w:noProof/>
                <w:rtl/>
                <w:lang w:bidi="fa-IR"/>
              </w:rPr>
              <w:t>قدر</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ندانستند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3" w:history="1">
            <w:r w:rsidR="00A14792" w:rsidRPr="00E21583">
              <w:rPr>
                <w:rStyle w:val="Hyperlink"/>
                <w:noProof/>
                <w:rtl/>
                <w:lang w:bidi="fa-IR"/>
              </w:rPr>
              <w:t xml:space="preserve">664- </w:t>
            </w:r>
            <w:r w:rsidR="00A14792" w:rsidRPr="00E21583">
              <w:rPr>
                <w:rStyle w:val="Hyperlink"/>
                <w:rFonts w:hint="eastAsia"/>
                <w:noProof/>
                <w:rtl/>
                <w:lang w:bidi="fa-IR"/>
              </w:rPr>
              <w:t>صورت</w:t>
            </w:r>
            <w:r w:rsidR="00A14792" w:rsidRPr="00E21583">
              <w:rPr>
                <w:rStyle w:val="Hyperlink"/>
                <w:noProof/>
                <w:rtl/>
                <w:lang w:bidi="fa-IR"/>
              </w:rPr>
              <w:t xml:space="preserve"> </w:t>
            </w:r>
            <w:r w:rsidR="00A14792" w:rsidRPr="00E21583">
              <w:rPr>
                <w:rStyle w:val="Hyperlink"/>
                <w:rFonts w:hint="eastAsia"/>
                <w:noProof/>
                <w:rtl/>
                <w:lang w:bidi="fa-IR"/>
              </w:rPr>
              <w:t>برزخى</w:t>
            </w:r>
            <w:r w:rsidR="00A14792" w:rsidRPr="00E21583">
              <w:rPr>
                <w:rStyle w:val="Hyperlink"/>
                <w:noProof/>
                <w:rtl/>
                <w:lang w:bidi="fa-IR"/>
              </w:rPr>
              <w:t xml:space="preserve"> </w:t>
            </w:r>
            <w:r w:rsidR="00A14792" w:rsidRPr="00E21583">
              <w:rPr>
                <w:rStyle w:val="Hyperlink"/>
                <w:rFonts w:hint="eastAsia"/>
                <w:noProof/>
                <w:rtl/>
                <w:lang w:bidi="fa-IR"/>
              </w:rPr>
              <w:t>وصى</w:t>
            </w:r>
            <w:r w:rsidR="00A14792" w:rsidRPr="00E21583">
              <w:rPr>
                <w:rStyle w:val="Hyperlink"/>
                <w:noProof/>
                <w:rtl/>
                <w:lang w:bidi="fa-IR"/>
              </w:rPr>
              <w:t xml:space="preserve"> </w:t>
            </w:r>
            <w:r w:rsidR="00A14792" w:rsidRPr="00E21583">
              <w:rPr>
                <w:rStyle w:val="Hyperlink"/>
                <w:rFonts w:hint="eastAsia"/>
                <w:noProof/>
                <w:rtl/>
                <w:lang w:bidi="fa-IR"/>
              </w:rPr>
              <w:t>عيسى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4" w:history="1">
            <w:r w:rsidR="00A14792" w:rsidRPr="00E21583">
              <w:rPr>
                <w:rStyle w:val="Hyperlink"/>
                <w:noProof/>
                <w:rtl/>
                <w:lang w:bidi="fa-IR"/>
              </w:rPr>
              <w:t xml:space="preserve">665- </w:t>
            </w:r>
            <w:r w:rsidR="00A14792" w:rsidRPr="00E21583">
              <w:rPr>
                <w:rStyle w:val="Hyperlink"/>
                <w:rFonts w:hint="eastAsia"/>
                <w:noProof/>
                <w:rtl/>
                <w:lang w:bidi="fa-IR"/>
              </w:rPr>
              <w:t>دستورات</w:t>
            </w:r>
            <w:r w:rsidR="00A14792" w:rsidRPr="00E21583">
              <w:rPr>
                <w:rStyle w:val="Hyperlink"/>
                <w:noProof/>
                <w:rtl/>
                <w:lang w:bidi="fa-IR"/>
              </w:rPr>
              <w:t xml:space="preserve"> </w:t>
            </w:r>
            <w:r w:rsidR="00A14792" w:rsidRPr="00E21583">
              <w:rPr>
                <w:rStyle w:val="Hyperlink"/>
                <w:rFonts w:hint="eastAsia"/>
                <w:noProof/>
                <w:rtl/>
                <w:lang w:bidi="fa-IR"/>
              </w:rPr>
              <w:t>حكومتى</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فرماندار</w:t>
            </w:r>
            <w:r w:rsidR="00A14792" w:rsidRPr="00E21583">
              <w:rPr>
                <w:rStyle w:val="Hyperlink"/>
                <w:noProof/>
                <w:rtl/>
                <w:lang w:bidi="fa-IR"/>
              </w:rPr>
              <w:t xml:space="preserve"> </w:t>
            </w:r>
            <w:r w:rsidR="00A14792" w:rsidRPr="00E21583">
              <w:rPr>
                <w:rStyle w:val="Hyperlink"/>
                <w:rFonts w:hint="eastAsia"/>
                <w:noProof/>
                <w:rtl/>
                <w:lang w:bidi="fa-IR"/>
              </w:rPr>
              <w:t>آذربايجان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5" w:history="1">
            <w:r w:rsidR="00A14792" w:rsidRPr="00E21583">
              <w:rPr>
                <w:rStyle w:val="Hyperlink"/>
                <w:noProof/>
                <w:rtl/>
                <w:lang w:bidi="fa-IR"/>
              </w:rPr>
              <w:t xml:space="preserve">666- </w:t>
            </w:r>
            <w:r w:rsidR="00A14792" w:rsidRPr="00E21583">
              <w:rPr>
                <w:rStyle w:val="Hyperlink"/>
                <w:rFonts w:hint="eastAsia"/>
                <w:noProof/>
                <w:rtl/>
                <w:lang w:bidi="fa-IR"/>
              </w:rPr>
              <w:t>نمونه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وصيت</w:t>
            </w:r>
            <w:r w:rsidR="00A14792" w:rsidRPr="00E21583">
              <w:rPr>
                <w:rStyle w:val="Hyperlink"/>
                <w:noProof/>
                <w:rtl/>
                <w:lang w:bidi="fa-IR"/>
              </w:rPr>
              <w:t xml:space="preserve"> </w:t>
            </w:r>
            <w:r w:rsidR="00A14792" w:rsidRPr="00E21583">
              <w:rPr>
                <w:rStyle w:val="Hyperlink"/>
                <w:rFonts w:hint="eastAsia"/>
                <w:noProof/>
                <w:rtl/>
                <w:lang w:bidi="fa-IR"/>
              </w:rPr>
              <w:t>سياسى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6" w:history="1">
            <w:r w:rsidR="00A14792" w:rsidRPr="00E21583">
              <w:rPr>
                <w:rStyle w:val="Hyperlink"/>
                <w:noProof/>
                <w:rtl/>
                <w:lang w:bidi="fa-IR"/>
              </w:rPr>
              <w:t xml:space="preserve">667- </w:t>
            </w:r>
            <w:r w:rsidR="00A14792" w:rsidRPr="00E21583">
              <w:rPr>
                <w:rStyle w:val="Hyperlink"/>
                <w:rFonts w:hint="eastAsia"/>
                <w:noProof/>
                <w:rtl/>
                <w:lang w:bidi="fa-IR"/>
              </w:rPr>
              <w:t>ماجراى</w:t>
            </w:r>
            <w:r w:rsidR="00A14792" w:rsidRPr="00E21583">
              <w:rPr>
                <w:rStyle w:val="Hyperlink"/>
                <w:noProof/>
                <w:rtl/>
                <w:lang w:bidi="fa-IR"/>
              </w:rPr>
              <w:t xml:space="preserve"> </w:t>
            </w:r>
            <w:r w:rsidR="00A14792" w:rsidRPr="00E21583">
              <w:rPr>
                <w:rStyle w:val="Hyperlink"/>
                <w:rFonts w:hint="eastAsia"/>
                <w:noProof/>
                <w:rtl/>
                <w:lang w:bidi="fa-IR"/>
              </w:rPr>
              <w:t>درخواست</w:t>
            </w:r>
            <w:r w:rsidR="00A14792" w:rsidRPr="00E21583">
              <w:rPr>
                <w:rStyle w:val="Hyperlink"/>
                <w:noProof/>
                <w:rtl/>
                <w:lang w:bidi="fa-IR"/>
              </w:rPr>
              <w:t xml:space="preserve"> </w:t>
            </w:r>
            <w:r w:rsidR="00A14792" w:rsidRPr="00E21583">
              <w:rPr>
                <w:rStyle w:val="Hyperlink"/>
                <w:rFonts w:hint="eastAsia"/>
                <w:noProof/>
                <w:rtl/>
                <w:lang w:bidi="fa-IR"/>
              </w:rPr>
              <w:t>عقيل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7" w:history="1">
            <w:r w:rsidR="00A14792" w:rsidRPr="00E21583">
              <w:rPr>
                <w:rStyle w:val="Hyperlink"/>
                <w:noProof/>
                <w:rtl/>
                <w:lang w:bidi="fa-IR"/>
              </w:rPr>
              <w:t xml:space="preserve">668- </w:t>
            </w:r>
            <w:r w:rsidR="00A14792" w:rsidRPr="00E21583">
              <w:rPr>
                <w:rStyle w:val="Hyperlink"/>
                <w:rFonts w:hint="eastAsia"/>
                <w:noProof/>
                <w:rtl/>
                <w:lang w:bidi="fa-IR"/>
              </w:rPr>
              <w:t>ابوالفضل</w:t>
            </w:r>
            <w:r w:rsidR="00A14792" w:rsidRPr="00E21583">
              <w:rPr>
                <w:rStyle w:val="Hyperlink"/>
                <w:noProof/>
                <w:rtl/>
                <w:lang w:bidi="fa-IR"/>
              </w:rPr>
              <w:t xml:space="preserve"> </w:t>
            </w:r>
            <w:r w:rsidR="00A14792" w:rsidRPr="00E21583">
              <w:rPr>
                <w:rStyle w:val="Hyperlink"/>
                <w:rFonts w:hint="eastAsia"/>
                <w:noProof/>
                <w:rtl/>
                <w:lang w:bidi="fa-IR"/>
              </w:rPr>
              <w:t>عباس</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صفين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8" w:history="1">
            <w:r w:rsidR="00A14792" w:rsidRPr="00E21583">
              <w:rPr>
                <w:rStyle w:val="Hyperlink"/>
                <w:noProof/>
                <w:rtl/>
                <w:lang w:bidi="fa-IR"/>
              </w:rPr>
              <w:t xml:space="preserve">669- </w:t>
            </w:r>
            <w:r w:rsidR="00A14792" w:rsidRPr="00E21583">
              <w:rPr>
                <w:rStyle w:val="Hyperlink"/>
                <w:rFonts w:hint="eastAsia"/>
                <w:noProof/>
                <w:rtl/>
                <w:lang w:bidi="fa-IR"/>
              </w:rPr>
              <w:t>شيوه</w:t>
            </w:r>
            <w:r w:rsidR="00A14792" w:rsidRPr="00E21583">
              <w:rPr>
                <w:rStyle w:val="Hyperlink"/>
                <w:noProof/>
                <w:rtl/>
                <w:lang w:bidi="fa-IR"/>
              </w:rPr>
              <w:t xml:space="preserve"> </w:t>
            </w:r>
            <w:r w:rsidR="00A14792" w:rsidRPr="00E21583">
              <w:rPr>
                <w:rStyle w:val="Hyperlink"/>
                <w:rFonts w:hint="eastAsia"/>
                <w:noProof/>
                <w:rtl/>
                <w:lang w:bidi="fa-IR"/>
              </w:rPr>
              <w:t>درست</w:t>
            </w:r>
            <w:r w:rsidR="00A14792" w:rsidRPr="00E21583">
              <w:rPr>
                <w:rStyle w:val="Hyperlink"/>
                <w:noProof/>
                <w:rtl/>
                <w:lang w:bidi="fa-IR"/>
              </w:rPr>
              <w:t xml:space="preserve"> </w:t>
            </w:r>
            <w:r w:rsidR="00A14792" w:rsidRPr="00E21583">
              <w:rPr>
                <w:rStyle w:val="Hyperlink"/>
                <w:rFonts w:hint="eastAsia"/>
                <w:noProof/>
                <w:rtl/>
                <w:lang w:bidi="fa-IR"/>
              </w:rPr>
              <w:t>درست</w:t>
            </w:r>
            <w:r w:rsidR="00A14792" w:rsidRPr="00E21583">
              <w:rPr>
                <w:rStyle w:val="Hyperlink"/>
                <w:noProof/>
                <w:rtl/>
                <w:lang w:bidi="fa-IR"/>
              </w:rPr>
              <w:t xml:space="preserve"> </w:t>
            </w:r>
            <w:r w:rsidR="00A14792" w:rsidRPr="00E21583">
              <w:rPr>
                <w:rStyle w:val="Hyperlink"/>
                <w:rFonts w:hint="eastAsia"/>
                <w:noProof/>
                <w:rtl/>
                <w:lang w:bidi="fa-IR"/>
              </w:rPr>
              <w:t>زندگى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49" w:history="1">
            <w:r w:rsidR="00A14792" w:rsidRPr="00E21583">
              <w:rPr>
                <w:rStyle w:val="Hyperlink"/>
                <w:noProof/>
                <w:rtl/>
                <w:lang w:bidi="fa-IR"/>
              </w:rPr>
              <w:t xml:space="preserve">670- </w:t>
            </w:r>
            <w:r w:rsidR="00A14792" w:rsidRPr="00E21583">
              <w:rPr>
                <w:rStyle w:val="Hyperlink"/>
                <w:rFonts w:hint="eastAsia"/>
                <w:noProof/>
                <w:rtl/>
                <w:lang w:bidi="fa-IR"/>
              </w:rPr>
              <w:t>مطيع</w:t>
            </w:r>
            <w:r w:rsidR="00A14792" w:rsidRPr="00E21583">
              <w:rPr>
                <w:rStyle w:val="Hyperlink"/>
                <w:noProof/>
                <w:rtl/>
                <w:lang w:bidi="fa-IR"/>
              </w:rPr>
              <w:t xml:space="preserve"> </w:t>
            </w:r>
            <w:r w:rsidR="00A14792" w:rsidRPr="00E21583">
              <w:rPr>
                <w:rStyle w:val="Hyperlink"/>
                <w:rFonts w:hint="eastAsia"/>
                <w:noProof/>
                <w:rtl/>
                <w:lang w:bidi="fa-IR"/>
              </w:rPr>
              <w:t>فرمان</w:t>
            </w:r>
            <w:r w:rsidR="00A14792" w:rsidRPr="00E21583">
              <w:rPr>
                <w:rStyle w:val="Hyperlink"/>
                <w:noProof/>
                <w:rtl/>
                <w:lang w:bidi="fa-IR"/>
              </w:rPr>
              <w:t xml:space="preserve"> </w:t>
            </w:r>
            <w:r w:rsidR="00A14792" w:rsidRPr="00E21583">
              <w:rPr>
                <w:rStyle w:val="Hyperlink"/>
                <w:rFonts w:hint="eastAsia"/>
                <w:noProof/>
                <w:rtl/>
                <w:lang w:bidi="fa-IR"/>
              </w:rPr>
              <w:t>پدر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559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0" w:history="1">
            <w:r w:rsidR="00A14792" w:rsidRPr="00E21583">
              <w:rPr>
                <w:rStyle w:val="Hyperlink"/>
                <w:noProof/>
                <w:rtl/>
                <w:lang w:bidi="fa-IR"/>
              </w:rPr>
              <w:t xml:space="preserve">671- </w:t>
            </w:r>
            <w:r w:rsidR="00A14792" w:rsidRPr="00E21583">
              <w:rPr>
                <w:rStyle w:val="Hyperlink"/>
                <w:rFonts w:hint="eastAsia"/>
                <w:noProof/>
                <w:rtl/>
                <w:lang w:bidi="fa-IR"/>
              </w:rPr>
              <w:t>مسجد</w:t>
            </w:r>
            <w:r w:rsidR="00A14792" w:rsidRPr="00E21583">
              <w:rPr>
                <w:rStyle w:val="Hyperlink"/>
                <w:noProof/>
                <w:rtl/>
                <w:lang w:bidi="fa-IR"/>
              </w:rPr>
              <w:t xml:space="preserve"> </w:t>
            </w:r>
            <w:r w:rsidR="00A14792" w:rsidRPr="00E21583">
              <w:rPr>
                <w:rStyle w:val="Hyperlink"/>
                <w:rFonts w:hint="eastAsia"/>
                <w:noProof/>
                <w:rtl/>
                <w:lang w:bidi="fa-IR"/>
              </w:rPr>
              <w:t>ضرار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1" w:history="1">
            <w:r w:rsidR="00A14792" w:rsidRPr="00E21583">
              <w:rPr>
                <w:rStyle w:val="Hyperlink"/>
                <w:noProof/>
                <w:rtl/>
                <w:lang w:bidi="fa-IR"/>
              </w:rPr>
              <w:t xml:space="preserve">672- </w:t>
            </w:r>
            <w:r w:rsidR="00A14792" w:rsidRPr="00E21583">
              <w:rPr>
                <w:rStyle w:val="Hyperlink"/>
                <w:rFonts w:hint="eastAsia"/>
                <w:noProof/>
                <w:rtl/>
                <w:lang w:bidi="fa-IR"/>
              </w:rPr>
              <w:t>كلماتى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فراگيريد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2" w:history="1">
            <w:r w:rsidR="00A14792" w:rsidRPr="00E21583">
              <w:rPr>
                <w:rStyle w:val="Hyperlink"/>
                <w:noProof/>
                <w:rtl/>
                <w:lang w:bidi="fa-IR"/>
              </w:rPr>
              <w:t xml:space="preserve">673- </w:t>
            </w:r>
            <w:r w:rsidR="00A14792" w:rsidRPr="00E21583">
              <w:rPr>
                <w:rStyle w:val="Hyperlink"/>
                <w:rFonts w:hint="eastAsia"/>
                <w:noProof/>
                <w:rtl/>
                <w:lang w:bidi="fa-IR"/>
              </w:rPr>
              <w:t>غرور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رياست</w:t>
            </w:r>
            <w:r w:rsidR="00A14792" w:rsidRPr="00E21583">
              <w:rPr>
                <w:rStyle w:val="Hyperlink"/>
                <w:noProof/>
                <w:rtl/>
                <w:lang w:bidi="fa-IR"/>
              </w:rPr>
              <w:t xml:space="preserve"> </w:t>
            </w:r>
            <w:r w:rsidR="00A14792" w:rsidRPr="00E21583">
              <w:rPr>
                <w:rStyle w:val="Hyperlink"/>
                <w:rFonts w:hint="eastAsia"/>
                <w:noProof/>
                <w:rtl/>
                <w:lang w:bidi="fa-IR"/>
              </w:rPr>
              <w:t>طلبى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3" w:history="1">
            <w:r w:rsidR="00A14792" w:rsidRPr="00E21583">
              <w:rPr>
                <w:rStyle w:val="Hyperlink"/>
                <w:noProof/>
                <w:rtl/>
                <w:lang w:bidi="fa-IR"/>
              </w:rPr>
              <w:t xml:space="preserve">674- </w:t>
            </w:r>
            <w:r w:rsidR="00A14792" w:rsidRPr="00E21583">
              <w:rPr>
                <w:rStyle w:val="Hyperlink"/>
                <w:rFonts w:hint="eastAsia"/>
                <w:noProof/>
                <w:rtl/>
                <w:lang w:bidi="fa-IR"/>
              </w:rPr>
              <w:t>دزدان</w:t>
            </w:r>
            <w:r w:rsidR="00A14792" w:rsidRPr="00E21583">
              <w:rPr>
                <w:rStyle w:val="Hyperlink"/>
                <w:noProof/>
                <w:rtl/>
                <w:lang w:bidi="fa-IR"/>
              </w:rPr>
              <w:t xml:space="preserve"> </w:t>
            </w:r>
            <w:r w:rsidR="00A14792" w:rsidRPr="00E21583">
              <w:rPr>
                <w:rStyle w:val="Hyperlink"/>
                <w:rFonts w:hint="eastAsia"/>
                <w:noProof/>
                <w:rtl/>
                <w:lang w:bidi="fa-IR"/>
              </w:rPr>
              <w:t>طماع</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4" w:history="1">
            <w:r w:rsidR="00A14792" w:rsidRPr="00E21583">
              <w:rPr>
                <w:rStyle w:val="Hyperlink"/>
                <w:noProof/>
                <w:rtl/>
                <w:lang w:bidi="fa-IR"/>
              </w:rPr>
              <w:t xml:space="preserve">675- </w:t>
            </w:r>
            <w:r w:rsidR="00A14792" w:rsidRPr="00E21583">
              <w:rPr>
                <w:rStyle w:val="Hyperlink"/>
                <w:rFonts w:hint="eastAsia"/>
                <w:noProof/>
                <w:rtl/>
                <w:lang w:bidi="fa-IR"/>
              </w:rPr>
              <w:t>نباء</w:t>
            </w:r>
            <w:r w:rsidR="00A14792" w:rsidRPr="00E21583">
              <w:rPr>
                <w:rStyle w:val="Hyperlink"/>
                <w:noProof/>
                <w:rtl/>
                <w:lang w:bidi="fa-IR"/>
              </w:rPr>
              <w:t xml:space="preserve"> </w:t>
            </w:r>
            <w:r w:rsidR="00A14792" w:rsidRPr="00E21583">
              <w:rPr>
                <w:rStyle w:val="Hyperlink"/>
                <w:rFonts w:hint="eastAsia"/>
                <w:noProof/>
                <w:rtl/>
                <w:lang w:bidi="fa-IR"/>
              </w:rPr>
              <w:t>عظيم</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5" w:history="1">
            <w:r w:rsidR="00A14792" w:rsidRPr="00E21583">
              <w:rPr>
                <w:rStyle w:val="Hyperlink"/>
                <w:noProof/>
                <w:rtl/>
                <w:lang w:bidi="fa-IR"/>
              </w:rPr>
              <w:t xml:space="preserve">676- </w:t>
            </w:r>
            <w:r w:rsidR="00A14792" w:rsidRPr="00E21583">
              <w:rPr>
                <w:rStyle w:val="Hyperlink"/>
                <w:rFonts w:hint="eastAsia"/>
                <w:noProof/>
                <w:rtl/>
                <w:lang w:bidi="fa-IR"/>
              </w:rPr>
              <w:t>اتصال</w:t>
            </w:r>
            <w:r w:rsidR="00A14792" w:rsidRPr="00E21583">
              <w:rPr>
                <w:rStyle w:val="Hyperlink"/>
                <w:noProof/>
                <w:rtl/>
                <w:lang w:bidi="fa-IR"/>
              </w:rPr>
              <w:t xml:space="preserve"> </w:t>
            </w:r>
            <w:r w:rsidR="00A14792" w:rsidRPr="00E21583">
              <w:rPr>
                <w:rStyle w:val="Hyperlink"/>
                <w:rFonts w:hint="eastAsia"/>
                <w:noProof/>
                <w:rtl/>
                <w:lang w:bidi="fa-IR"/>
              </w:rPr>
              <w:t>معنوى</w:t>
            </w:r>
            <w:r w:rsidR="00A14792" w:rsidRPr="00E21583">
              <w:rPr>
                <w:rStyle w:val="Hyperlink"/>
                <w:noProof/>
                <w:rtl/>
                <w:lang w:bidi="fa-IR"/>
              </w:rPr>
              <w:t xml:space="preserve"> </w:t>
            </w:r>
            <w:r w:rsidR="00A14792" w:rsidRPr="00E21583">
              <w:rPr>
                <w:rStyle w:val="Hyperlink"/>
                <w:rFonts w:hint="eastAsia"/>
                <w:noProof/>
                <w:rtl/>
                <w:lang w:bidi="fa-IR"/>
              </w:rPr>
              <w:t>شيعيان</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6" w:history="1">
            <w:r w:rsidR="00A14792" w:rsidRPr="00E21583">
              <w:rPr>
                <w:rStyle w:val="Hyperlink"/>
                <w:noProof/>
                <w:rtl/>
                <w:lang w:bidi="fa-IR"/>
              </w:rPr>
              <w:t xml:space="preserve">677-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آينده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7" w:history="1">
            <w:r w:rsidR="00A14792" w:rsidRPr="00E21583">
              <w:rPr>
                <w:rStyle w:val="Hyperlink"/>
                <w:noProof/>
                <w:rtl/>
                <w:lang w:bidi="fa-IR"/>
              </w:rPr>
              <w:t>678</w:t>
            </w:r>
            <w:r w:rsidR="00A14792" w:rsidRPr="00E21583">
              <w:rPr>
                <w:rStyle w:val="Hyperlink"/>
                <w:rFonts w:hint="eastAsia"/>
                <w:noProof/>
                <w:rtl/>
                <w:lang w:bidi="fa-IR"/>
              </w:rPr>
              <w:t>تصنيف</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هرزه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8" w:history="1">
            <w:r w:rsidR="00A14792" w:rsidRPr="00E21583">
              <w:rPr>
                <w:rStyle w:val="Hyperlink"/>
                <w:noProof/>
                <w:rtl/>
                <w:lang w:bidi="fa-IR"/>
              </w:rPr>
              <w:t xml:space="preserve">679-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كشته</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من</w:t>
            </w:r>
            <w:r w:rsidR="00A14792" w:rsidRPr="00E21583">
              <w:rPr>
                <w:rStyle w:val="Hyperlink"/>
                <w:noProof/>
                <w:rtl/>
                <w:lang w:bidi="fa-IR"/>
              </w:rPr>
              <w:t xml:space="preserve"> </w:t>
            </w:r>
            <w:r w:rsidR="00A14792" w:rsidRPr="00E21583">
              <w:rPr>
                <w:rStyle w:val="Hyperlink"/>
                <w:rFonts w:hint="eastAsia"/>
                <w:noProof/>
                <w:rtl/>
                <w:lang w:bidi="fa-IR"/>
              </w:rPr>
              <w:t>زنده</w:t>
            </w:r>
            <w:r w:rsidR="00A14792" w:rsidRPr="00E21583">
              <w:rPr>
                <w:rStyle w:val="Hyperlink"/>
                <w:noProof/>
                <w:rtl/>
                <w:lang w:bidi="fa-IR"/>
              </w:rPr>
              <w:t xml:space="preserve"> </w:t>
            </w:r>
            <w:r w:rsidR="00A14792" w:rsidRPr="00E21583">
              <w:rPr>
                <w:rStyle w:val="Hyperlink"/>
                <w:rFonts w:hint="eastAsia"/>
                <w:noProof/>
                <w:rtl/>
                <w:lang w:bidi="fa-IR"/>
              </w:rPr>
              <w:t>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59" w:history="1">
            <w:r w:rsidR="00A14792" w:rsidRPr="00E21583">
              <w:rPr>
                <w:rStyle w:val="Hyperlink"/>
                <w:noProof/>
                <w:rtl/>
                <w:lang w:bidi="fa-IR"/>
              </w:rPr>
              <w:t xml:space="preserve">680- </w:t>
            </w:r>
            <w:r w:rsidR="00A14792" w:rsidRPr="00E21583">
              <w:rPr>
                <w:rStyle w:val="Hyperlink"/>
                <w:rFonts w:hint="eastAsia"/>
                <w:noProof/>
                <w:rtl/>
                <w:lang w:bidi="fa-IR"/>
              </w:rPr>
              <w:t>زندگى</w:t>
            </w:r>
            <w:r w:rsidR="00A14792" w:rsidRPr="00E21583">
              <w:rPr>
                <w:rStyle w:val="Hyperlink"/>
                <w:noProof/>
                <w:rtl/>
                <w:lang w:bidi="fa-IR"/>
              </w:rPr>
              <w:t xml:space="preserve"> </w:t>
            </w:r>
            <w:r w:rsidR="00A14792" w:rsidRPr="00E21583">
              <w:rPr>
                <w:rStyle w:val="Hyperlink"/>
                <w:rFonts w:hint="eastAsia"/>
                <w:noProof/>
                <w:rtl/>
                <w:lang w:bidi="fa-IR"/>
              </w:rPr>
              <w:t>خليفه</w:t>
            </w:r>
            <w:r w:rsidR="00A14792" w:rsidRPr="00E21583">
              <w:rPr>
                <w:rStyle w:val="Hyperlink"/>
                <w:noProof/>
                <w:rtl/>
                <w:lang w:bidi="fa-IR"/>
              </w:rPr>
              <w:t xml:space="preserve"> </w:t>
            </w:r>
            <w:r w:rsidR="00A14792" w:rsidRPr="00E21583">
              <w:rPr>
                <w:rStyle w:val="Hyperlink"/>
                <w:rFonts w:hint="eastAsia"/>
                <w:noProof/>
                <w:rtl/>
                <w:lang w:bidi="fa-IR"/>
              </w:rPr>
              <w:t>مسلمين</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0" w:history="1">
            <w:r w:rsidR="00A14792" w:rsidRPr="00E21583">
              <w:rPr>
                <w:rStyle w:val="Hyperlink"/>
                <w:noProof/>
                <w:rtl/>
                <w:lang w:bidi="fa-IR"/>
              </w:rPr>
              <w:t xml:space="preserve">681- </w:t>
            </w:r>
            <w:r w:rsidR="00A14792" w:rsidRPr="00E21583">
              <w:rPr>
                <w:rStyle w:val="Hyperlink"/>
                <w:rFonts w:hint="eastAsia"/>
                <w:noProof/>
                <w:rtl/>
                <w:lang w:bidi="fa-IR"/>
              </w:rPr>
              <w:t>چهار</w:t>
            </w:r>
            <w:r w:rsidR="00A14792" w:rsidRPr="00E21583">
              <w:rPr>
                <w:rStyle w:val="Hyperlink"/>
                <w:noProof/>
                <w:rtl/>
                <w:lang w:bidi="fa-IR"/>
              </w:rPr>
              <w:t xml:space="preserve"> </w:t>
            </w:r>
            <w:r w:rsidR="00A14792" w:rsidRPr="00E21583">
              <w:rPr>
                <w:rStyle w:val="Hyperlink"/>
                <w:rFonts w:hint="eastAsia"/>
                <w:noProof/>
                <w:rtl/>
                <w:lang w:bidi="fa-IR"/>
              </w:rPr>
              <w:t>غم</w:t>
            </w:r>
            <w:r w:rsidR="00A14792" w:rsidRPr="00E21583">
              <w:rPr>
                <w:rStyle w:val="Hyperlink"/>
                <w:noProof/>
                <w:rtl/>
                <w:lang w:bidi="fa-IR"/>
              </w:rPr>
              <w:t xml:space="preserve"> </w:t>
            </w:r>
            <w:r w:rsidR="00A14792" w:rsidRPr="00E21583">
              <w:rPr>
                <w:rStyle w:val="Hyperlink"/>
                <w:rFonts w:hint="eastAsia"/>
                <w:noProof/>
                <w:rtl/>
                <w:lang w:bidi="fa-IR"/>
              </w:rPr>
              <w:t>بزرگ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1" w:history="1">
            <w:r w:rsidR="00A14792" w:rsidRPr="00E21583">
              <w:rPr>
                <w:rStyle w:val="Hyperlink"/>
                <w:noProof/>
                <w:rtl/>
                <w:lang w:bidi="fa-IR"/>
              </w:rPr>
              <w:t xml:space="preserve">682- </w:t>
            </w:r>
            <w:r w:rsidR="00A14792" w:rsidRPr="00E21583">
              <w:rPr>
                <w:rStyle w:val="Hyperlink"/>
                <w:rFonts w:hint="eastAsia"/>
                <w:noProof/>
                <w:rtl/>
                <w:lang w:bidi="fa-IR"/>
              </w:rPr>
              <w:t>رجال</w:t>
            </w:r>
            <w:r w:rsidR="00A14792" w:rsidRPr="00E21583">
              <w:rPr>
                <w:rStyle w:val="Hyperlink"/>
                <w:noProof/>
                <w:rtl/>
                <w:lang w:bidi="fa-IR"/>
              </w:rPr>
              <w:t xml:space="preserve"> </w:t>
            </w:r>
            <w:r w:rsidR="00A14792" w:rsidRPr="00E21583">
              <w:rPr>
                <w:rStyle w:val="Hyperlink"/>
                <w:rFonts w:hint="eastAsia"/>
                <w:noProof/>
                <w:rtl/>
                <w:lang w:bidi="fa-IR"/>
              </w:rPr>
              <w:t>الحق،</w:t>
            </w:r>
            <w:r w:rsidR="00A14792" w:rsidRPr="00E21583">
              <w:rPr>
                <w:rStyle w:val="Hyperlink"/>
                <w:noProof/>
                <w:rtl/>
                <w:lang w:bidi="fa-IR"/>
              </w:rPr>
              <w:t xml:space="preserve"> </w:t>
            </w:r>
            <w:r w:rsidR="00A14792" w:rsidRPr="00E21583">
              <w:rPr>
                <w:rStyle w:val="Hyperlink"/>
                <w:rFonts w:hint="eastAsia"/>
                <w:noProof/>
                <w:rtl/>
                <w:lang w:bidi="fa-IR"/>
              </w:rPr>
              <w:t>دروغين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2" w:history="1">
            <w:r w:rsidR="00A14792" w:rsidRPr="00E21583">
              <w:rPr>
                <w:rStyle w:val="Hyperlink"/>
                <w:noProof/>
                <w:rtl/>
                <w:lang w:bidi="fa-IR"/>
              </w:rPr>
              <w:t xml:space="preserve">683-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آينده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3" w:history="1">
            <w:r w:rsidR="00A14792" w:rsidRPr="00E21583">
              <w:rPr>
                <w:rStyle w:val="Hyperlink"/>
                <w:noProof/>
                <w:rtl/>
                <w:lang w:bidi="fa-IR"/>
              </w:rPr>
              <w:t xml:space="preserve">684- </w:t>
            </w:r>
            <w:r w:rsidR="00A14792" w:rsidRPr="00E21583">
              <w:rPr>
                <w:rStyle w:val="Hyperlink"/>
                <w:rFonts w:hint="eastAsia"/>
                <w:noProof/>
                <w:rtl/>
                <w:lang w:bidi="fa-IR"/>
              </w:rPr>
              <w:t>همجوارى</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4" w:history="1">
            <w:r w:rsidR="00A14792" w:rsidRPr="00E21583">
              <w:rPr>
                <w:rStyle w:val="Hyperlink"/>
                <w:noProof/>
                <w:rtl/>
                <w:lang w:bidi="fa-IR"/>
              </w:rPr>
              <w:t xml:space="preserve">685- </w:t>
            </w:r>
            <w:r w:rsidR="00A14792" w:rsidRPr="00E21583">
              <w:rPr>
                <w:rStyle w:val="Hyperlink"/>
                <w:rFonts w:hint="eastAsia"/>
                <w:noProof/>
                <w:rtl/>
                <w:lang w:bidi="fa-IR"/>
              </w:rPr>
              <w:t>توبه</w:t>
            </w:r>
            <w:r w:rsidR="00A14792" w:rsidRPr="00E21583">
              <w:rPr>
                <w:rStyle w:val="Hyperlink"/>
                <w:noProof/>
                <w:rtl/>
                <w:lang w:bidi="fa-IR"/>
              </w:rPr>
              <w:t xml:space="preserve"> </w:t>
            </w:r>
            <w:r w:rsidR="00A14792" w:rsidRPr="00E21583">
              <w:rPr>
                <w:rStyle w:val="Hyperlink"/>
                <w:rFonts w:hint="eastAsia"/>
                <w:noProof/>
                <w:rtl/>
                <w:lang w:bidi="fa-IR"/>
              </w:rPr>
              <w:t>كننده،</w:t>
            </w:r>
            <w:r w:rsidR="00A14792" w:rsidRPr="00E21583">
              <w:rPr>
                <w:rStyle w:val="Hyperlink"/>
                <w:noProof/>
                <w:rtl/>
                <w:lang w:bidi="fa-IR"/>
              </w:rPr>
              <w:t xml:space="preserve"> </w:t>
            </w:r>
            <w:r w:rsidR="00A14792" w:rsidRPr="00E21583">
              <w:rPr>
                <w:rStyle w:val="Hyperlink"/>
                <w:rFonts w:hint="eastAsia"/>
                <w:noProof/>
                <w:rtl/>
                <w:lang w:bidi="fa-IR"/>
              </w:rPr>
              <w:t>آزاد</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5" w:history="1">
            <w:r w:rsidR="00A14792" w:rsidRPr="00E21583">
              <w:rPr>
                <w:rStyle w:val="Hyperlink"/>
                <w:noProof/>
                <w:rtl/>
                <w:lang w:bidi="fa-IR"/>
              </w:rPr>
              <w:t xml:space="preserve">686-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حساب</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بگذار</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6" w:history="1">
            <w:r w:rsidR="00A14792" w:rsidRPr="00E21583">
              <w:rPr>
                <w:rStyle w:val="Hyperlink"/>
                <w:noProof/>
                <w:rtl/>
                <w:lang w:bidi="fa-IR"/>
              </w:rPr>
              <w:t xml:space="preserve">687-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رنج</w:t>
            </w:r>
            <w:r w:rsidR="00A14792" w:rsidRPr="00E21583">
              <w:rPr>
                <w:rStyle w:val="Hyperlink"/>
                <w:noProof/>
                <w:rtl/>
                <w:lang w:bidi="fa-IR"/>
              </w:rPr>
              <w:t xml:space="preserve"> </w:t>
            </w:r>
            <w:r w:rsidR="00A14792" w:rsidRPr="00E21583">
              <w:rPr>
                <w:rStyle w:val="Hyperlink"/>
                <w:rFonts w:hint="eastAsia"/>
                <w:noProof/>
                <w:rtl/>
                <w:lang w:bidi="fa-IR"/>
              </w:rPr>
              <w:t>ها</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مصائبش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7" w:history="1">
            <w:r w:rsidR="00A14792" w:rsidRPr="00E21583">
              <w:rPr>
                <w:rStyle w:val="Hyperlink"/>
                <w:noProof/>
                <w:rtl/>
                <w:lang w:bidi="fa-IR"/>
              </w:rPr>
              <w:t xml:space="preserve">688-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رنجهاى</w:t>
            </w:r>
            <w:r w:rsidR="00A14792" w:rsidRPr="00E21583">
              <w:rPr>
                <w:rStyle w:val="Hyperlink"/>
                <w:noProof/>
                <w:rtl/>
                <w:lang w:bidi="fa-IR"/>
              </w:rPr>
              <w:t xml:space="preserve"> </w:t>
            </w:r>
            <w:r w:rsidR="00A14792" w:rsidRPr="00E21583">
              <w:rPr>
                <w:rStyle w:val="Hyperlink"/>
                <w:rFonts w:hint="eastAsia"/>
                <w:noProof/>
                <w:rtl/>
                <w:lang w:bidi="fa-IR"/>
              </w:rPr>
              <w:t>حكومت</w:t>
            </w:r>
            <w:r w:rsidR="00A14792" w:rsidRPr="00E21583">
              <w:rPr>
                <w:rStyle w:val="Hyperlink"/>
                <w:noProof/>
                <w:rtl/>
                <w:lang w:bidi="fa-IR"/>
              </w:rPr>
              <w:t xml:space="preserve"> </w:t>
            </w:r>
            <w:r w:rsidR="00A14792" w:rsidRPr="00E21583">
              <w:rPr>
                <w:rStyle w:val="Hyperlink"/>
                <w:rFonts w:hint="eastAsia"/>
                <w:noProof/>
                <w:rtl/>
                <w:lang w:bidi="fa-IR"/>
              </w:rPr>
              <w:t>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8" w:history="1">
            <w:r w:rsidR="00A14792" w:rsidRPr="00E21583">
              <w:rPr>
                <w:rStyle w:val="Hyperlink"/>
                <w:noProof/>
                <w:rtl/>
                <w:lang w:bidi="fa-IR"/>
              </w:rPr>
              <w:t xml:space="preserve">689- </w:t>
            </w:r>
            <w:r w:rsidR="00A14792" w:rsidRPr="00E21583">
              <w:rPr>
                <w:rStyle w:val="Hyperlink"/>
                <w:rFonts w:hint="eastAsia"/>
                <w:noProof/>
                <w:rtl/>
                <w:lang w:bidi="fa-IR"/>
              </w:rPr>
              <w:t>تواضع</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69" w:history="1">
            <w:r w:rsidR="00A14792" w:rsidRPr="00E21583">
              <w:rPr>
                <w:rStyle w:val="Hyperlink"/>
                <w:noProof/>
                <w:rtl/>
                <w:lang w:bidi="fa-IR"/>
              </w:rPr>
              <w:t xml:space="preserve">690-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فقير</w:t>
            </w:r>
            <w:r w:rsidR="00A14792" w:rsidRPr="00E21583">
              <w:rPr>
                <w:rStyle w:val="Hyperlink"/>
                <w:noProof/>
                <w:rtl/>
                <w:lang w:bidi="fa-IR"/>
              </w:rPr>
              <w:t xml:space="preserve"> </w:t>
            </w:r>
            <w:r w:rsidR="00A14792" w:rsidRPr="00E21583">
              <w:rPr>
                <w:rStyle w:val="Hyperlink"/>
                <w:rFonts w:hint="eastAsia"/>
                <w:noProof/>
                <w:rtl/>
                <w:lang w:bidi="fa-IR"/>
              </w:rPr>
              <w:t>نبود</w:t>
            </w:r>
            <w:r w:rsidR="00A14792" w:rsidRPr="00E21583">
              <w:rPr>
                <w:rStyle w:val="Hyperlink"/>
                <w:noProof/>
                <w:rtl/>
                <w:lang w:bidi="fa-IR"/>
              </w:rPr>
              <w:t xml:space="preserve"> </w:t>
            </w:r>
            <w:r w:rsidR="00A14792" w:rsidRPr="00E21583">
              <w:rPr>
                <w:rStyle w:val="Hyperlink"/>
                <w:rFonts w:hint="eastAsia"/>
                <w:noProof/>
                <w:rtl/>
                <w:lang w:bidi="fa-IR"/>
              </w:rPr>
              <w:t>انفاق</w:t>
            </w:r>
            <w:r w:rsidR="00A14792" w:rsidRPr="00E21583">
              <w:rPr>
                <w:rStyle w:val="Hyperlink"/>
                <w:noProof/>
                <w:rtl/>
                <w:lang w:bidi="fa-IR"/>
              </w:rPr>
              <w:t xml:space="preserve"> </w:t>
            </w:r>
            <w:r w:rsidR="00A14792" w:rsidRPr="00E21583">
              <w:rPr>
                <w:rStyle w:val="Hyperlink"/>
                <w:rFonts w:hint="eastAsia"/>
                <w:noProof/>
                <w:rtl/>
                <w:lang w:bidi="fa-IR"/>
              </w:rPr>
              <w:t>گر</w:t>
            </w:r>
            <w:r w:rsidR="00A14792" w:rsidRPr="00E21583">
              <w:rPr>
                <w:rStyle w:val="Hyperlink"/>
                <w:noProof/>
                <w:rtl/>
                <w:lang w:bidi="fa-IR"/>
              </w:rPr>
              <w:t xml:space="preserve"> </w:t>
            </w:r>
            <w:r w:rsidR="00A14792" w:rsidRPr="00E21583">
              <w:rPr>
                <w:rStyle w:val="Hyperlink"/>
                <w:rFonts w:hint="eastAsia"/>
                <w:noProof/>
                <w:rtl/>
                <w:lang w:bidi="fa-IR"/>
              </w:rPr>
              <w:t>كاملى</w:t>
            </w:r>
            <w:r w:rsidR="00A14792" w:rsidRPr="00E21583">
              <w:rPr>
                <w:rStyle w:val="Hyperlink"/>
                <w:noProof/>
                <w:rtl/>
                <w:lang w:bidi="fa-IR"/>
              </w:rPr>
              <w:t xml:space="preserve"> </w:t>
            </w:r>
            <w:r w:rsidR="00A14792" w:rsidRPr="00E21583">
              <w:rPr>
                <w:rStyle w:val="Hyperlink"/>
                <w:rFonts w:hint="eastAsia"/>
                <w:noProof/>
                <w:rtl/>
                <w:lang w:bidi="fa-IR"/>
              </w:rPr>
              <w:t>بود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0" w:history="1">
            <w:r w:rsidR="00A14792" w:rsidRPr="00E21583">
              <w:rPr>
                <w:rStyle w:val="Hyperlink"/>
                <w:noProof/>
                <w:rtl/>
                <w:lang w:bidi="fa-IR"/>
              </w:rPr>
              <w:t xml:space="preserve">691- </w:t>
            </w:r>
            <w:r w:rsidR="00A14792" w:rsidRPr="00E21583">
              <w:rPr>
                <w:rStyle w:val="Hyperlink"/>
                <w:rFonts w:hint="eastAsia"/>
                <w:noProof/>
                <w:rtl/>
                <w:lang w:bidi="fa-IR"/>
              </w:rPr>
              <w:t>غيب</w:t>
            </w:r>
            <w:r w:rsidR="00A14792" w:rsidRPr="00E21583">
              <w:rPr>
                <w:rStyle w:val="Hyperlink"/>
                <w:noProof/>
                <w:rtl/>
                <w:lang w:bidi="fa-IR"/>
              </w:rPr>
              <w:t xml:space="preserve"> </w:t>
            </w:r>
            <w:r w:rsidR="00A14792" w:rsidRPr="00E21583">
              <w:rPr>
                <w:rStyle w:val="Hyperlink"/>
                <w:rFonts w:hint="eastAsia"/>
                <w:noProof/>
                <w:rtl/>
                <w:lang w:bidi="fa-IR"/>
              </w:rPr>
              <w:t>گويى</w:t>
            </w:r>
            <w:r w:rsidR="00A14792" w:rsidRPr="00E21583">
              <w:rPr>
                <w:rStyle w:val="Hyperlink"/>
                <w:noProof/>
                <w:rtl/>
                <w:lang w:bidi="fa-IR"/>
              </w:rPr>
              <w:t xml:space="preserve"> </w:t>
            </w:r>
            <w:r w:rsidR="00A14792" w:rsidRPr="00E21583">
              <w:rPr>
                <w:rStyle w:val="Hyperlink"/>
                <w:rFonts w:hint="eastAsia"/>
                <w:noProof/>
                <w:rtl/>
                <w:lang w:bidi="fa-IR"/>
              </w:rPr>
              <w:t>ستاره</w:t>
            </w:r>
            <w:r w:rsidR="00A14792" w:rsidRPr="00E21583">
              <w:rPr>
                <w:rStyle w:val="Hyperlink"/>
                <w:noProof/>
                <w:rtl/>
                <w:lang w:bidi="fa-IR"/>
              </w:rPr>
              <w:t xml:space="preserve"> </w:t>
            </w:r>
            <w:r w:rsidR="00A14792" w:rsidRPr="00E21583">
              <w:rPr>
                <w:rStyle w:val="Hyperlink"/>
                <w:rFonts w:hint="eastAsia"/>
                <w:noProof/>
                <w:rtl/>
                <w:lang w:bidi="fa-IR"/>
              </w:rPr>
              <w:t>شناس</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محضر</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1" w:history="1">
            <w:r w:rsidR="00A14792" w:rsidRPr="00E21583">
              <w:rPr>
                <w:rStyle w:val="Hyperlink"/>
                <w:noProof/>
                <w:rtl/>
                <w:lang w:bidi="fa-IR"/>
              </w:rPr>
              <w:t xml:space="preserve">692- </w:t>
            </w:r>
            <w:r w:rsidR="00A14792" w:rsidRPr="00E21583">
              <w:rPr>
                <w:rStyle w:val="Hyperlink"/>
                <w:rFonts w:hint="eastAsia"/>
                <w:noProof/>
                <w:rtl/>
                <w:lang w:bidi="fa-IR"/>
              </w:rPr>
              <w:t>ازدواج</w:t>
            </w:r>
            <w:r w:rsidR="00A14792" w:rsidRPr="00E21583">
              <w:rPr>
                <w:rStyle w:val="Hyperlink"/>
                <w:noProof/>
                <w:rtl/>
                <w:lang w:bidi="fa-IR"/>
              </w:rPr>
              <w:t xml:space="preserve"> </w:t>
            </w:r>
            <w:r w:rsidR="00A14792" w:rsidRPr="00E21583">
              <w:rPr>
                <w:rStyle w:val="Hyperlink"/>
                <w:rFonts w:hint="eastAsia"/>
                <w:noProof/>
                <w:rtl/>
                <w:lang w:bidi="fa-IR"/>
              </w:rPr>
              <w:t>جوانان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2" w:history="1">
            <w:r w:rsidR="00A14792" w:rsidRPr="00E21583">
              <w:rPr>
                <w:rStyle w:val="Hyperlink"/>
                <w:noProof/>
                <w:rtl/>
                <w:lang w:bidi="fa-IR"/>
              </w:rPr>
              <w:t xml:space="preserve">693- </w:t>
            </w:r>
            <w:r w:rsidR="00A14792" w:rsidRPr="00E21583">
              <w:rPr>
                <w:rStyle w:val="Hyperlink"/>
                <w:rFonts w:hint="eastAsia"/>
                <w:noProof/>
                <w:rtl/>
                <w:lang w:bidi="fa-IR"/>
              </w:rPr>
              <w:t>تقسيم</w:t>
            </w:r>
            <w:r w:rsidR="00A14792" w:rsidRPr="00E21583">
              <w:rPr>
                <w:rStyle w:val="Hyperlink"/>
                <w:noProof/>
                <w:rtl/>
                <w:lang w:bidi="fa-IR"/>
              </w:rPr>
              <w:t xml:space="preserve"> </w:t>
            </w:r>
            <w:r w:rsidR="00A14792" w:rsidRPr="00E21583">
              <w:rPr>
                <w:rStyle w:val="Hyperlink"/>
                <w:rFonts w:hint="eastAsia"/>
                <w:noProof/>
                <w:rtl/>
                <w:lang w:bidi="fa-IR"/>
              </w:rPr>
              <w:t>بيت</w:t>
            </w:r>
            <w:r w:rsidR="00A14792" w:rsidRPr="00E21583">
              <w:rPr>
                <w:rStyle w:val="Hyperlink"/>
                <w:noProof/>
                <w:rtl/>
                <w:lang w:bidi="fa-IR"/>
              </w:rPr>
              <w:t xml:space="preserve"> </w:t>
            </w:r>
            <w:r w:rsidR="00A14792" w:rsidRPr="00E21583">
              <w:rPr>
                <w:rStyle w:val="Hyperlink"/>
                <w:rFonts w:hint="eastAsia"/>
                <w:noProof/>
                <w:rtl/>
                <w:lang w:bidi="fa-IR"/>
              </w:rPr>
              <w:t>المال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3" w:history="1">
            <w:r w:rsidR="00A14792" w:rsidRPr="00E21583">
              <w:rPr>
                <w:rStyle w:val="Hyperlink"/>
                <w:noProof/>
                <w:rtl/>
                <w:lang w:bidi="fa-IR"/>
              </w:rPr>
              <w:t xml:space="preserve">694- </w:t>
            </w:r>
            <w:r w:rsidR="00A14792" w:rsidRPr="00E21583">
              <w:rPr>
                <w:rStyle w:val="Hyperlink"/>
                <w:rFonts w:hint="eastAsia"/>
                <w:noProof/>
                <w:rtl/>
                <w:lang w:bidi="fa-IR"/>
              </w:rPr>
              <w:t>تقسيم</w:t>
            </w:r>
            <w:r w:rsidR="00A14792" w:rsidRPr="00E21583">
              <w:rPr>
                <w:rStyle w:val="Hyperlink"/>
                <w:noProof/>
                <w:rtl/>
                <w:lang w:bidi="fa-IR"/>
              </w:rPr>
              <w:t xml:space="preserve"> </w:t>
            </w:r>
            <w:r w:rsidR="00A14792" w:rsidRPr="00E21583">
              <w:rPr>
                <w:rStyle w:val="Hyperlink"/>
                <w:rFonts w:hint="eastAsia"/>
                <w:noProof/>
                <w:rtl/>
                <w:lang w:bidi="fa-IR"/>
              </w:rPr>
              <w:t>جام</w:t>
            </w:r>
            <w:r w:rsidR="00A14792" w:rsidRPr="00E21583">
              <w:rPr>
                <w:rStyle w:val="Hyperlink"/>
                <w:noProof/>
                <w:rtl/>
                <w:lang w:bidi="fa-IR"/>
              </w:rPr>
              <w:t xml:space="preserve"> </w:t>
            </w:r>
            <w:r w:rsidR="00A14792" w:rsidRPr="00E21583">
              <w:rPr>
                <w:rStyle w:val="Hyperlink"/>
                <w:rFonts w:hint="eastAsia"/>
                <w:noProof/>
                <w:rtl/>
                <w:lang w:bidi="fa-IR"/>
              </w:rPr>
              <w:t>طلا</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نقره</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بيت</w:t>
            </w:r>
            <w:r w:rsidR="00A14792" w:rsidRPr="00E21583">
              <w:rPr>
                <w:rStyle w:val="Hyperlink"/>
                <w:noProof/>
                <w:rtl/>
                <w:lang w:bidi="fa-IR"/>
              </w:rPr>
              <w:t xml:space="preserve"> </w:t>
            </w:r>
            <w:r w:rsidR="00A14792" w:rsidRPr="00E21583">
              <w:rPr>
                <w:rStyle w:val="Hyperlink"/>
                <w:rFonts w:hint="eastAsia"/>
                <w:noProof/>
                <w:rtl/>
                <w:lang w:bidi="fa-IR"/>
              </w:rPr>
              <w:t>المال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4" w:history="1">
            <w:r w:rsidR="00A14792" w:rsidRPr="00E21583">
              <w:rPr>
                <w:rStyle w:val="Hyperlink"/>
                <w:noProof/>
                <w:rtl/>
                <w:lang w:bidi="fa-IR"/>
              </w:rPr>
              <w:t xml:space="preserve">695-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العارفين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مطالعه</w:t>
            </w:r>
            <w:r w:rsidR="00A14792" w:rsidRPr="00E21583">
              <w:rPr>
                <w:rStyle w:val="Hyperlink"/>
                <w:noProof/>
                <w:rtl/>
                <w:lang w:bidi="fa-IR"/>
              </w:rPr>
              <w:t xml:space="preserve"> </w:t>
            </w:r>
            <w:r w:rsidR="00A14792" w:rsidRPr="00E21583">
              <w:rPr>
                <w:rStyle w:val="Hyperlink"/>
                <w:rFonts w:hint="eastAsia"/>
                <w:noProof/>
                <w:rtl/>
                <w:lang w:bidi="fa-IR"/>
              </w:rPr>
              <w:t>آسمان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5" w:history="1">
            <w:r w:rsidR="00A14792" w:rsidRPr="00E21583">
              <w:rPr>
                <w:rStyle w:val="Hyperlink"/>
                <w:noProof/>
                <w:rtl/>
                <w:lang w:bidi="fa-IR"/>
              </w:rPr>
              <w:t xml:space="preserve">696- </w:t>
            </w:r>
            <w:r w:rsidR="00A14792" w:rsidRPr="00E21583">
              <w:rPr>
                <w:rStyle w:val="Hyperlink"/>
                <w:rFonts w:hint="eastAsia"/>
                <w:noProof/>
                <w:rtl/>
                <w:lang w:bidi="fa-IR"/>
              </w:rPr>
              <w:t>قرآن</w:t>
            </w:r>
            <w:r w:rsidR="00A14792" w:rsidRPr="00E21583">
              <w:rPr>
                <w:rStyle w:val="Hyperlink"/>
                <w:noProof/>
                <w:rtl/>
                <w:lang w:bidi="fa-IR"/>
              </w:rPr>
              <w:t xml:space="preserve"> </w:t>
            </w:r>
            <w:r w:rsidR="00A14792" w:rsidRPr="00E21583">
              <w:rPr>
                <w:rStyle w:val="Hyperlink"/>
                <w:rFonts w:hint="eastAsia"/>
                <w:noProof/>
                <w:rtl/>
                <w:lang w:bidi="fa-IR"/>
              </w:rPr>
              <w:t>صامت،</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sidRPr="00E21583">
              <w:rPr>
                <w:rStyle w:val="Hyperlink"/>
                <w:noProof/>
                <w:rtl/>
                <w:lang w:bidi="fa-IR"/>
              </w:rPr>
              <w:t xml:space="preserve"> </w:t>
            </w:r>
            <w:r w:rsidR="00A14792" w:rsidRPr="00E21583">
              <w:rPr>
                <w:rStyle w:val="Hyperlink"/>
                <w:rFonts w:hint="eastAsia"/>
                <w:noProof/>
                <w:rtl/>
                <w:lang w:bidi="fa-IR"/>
              </w:rPr>
              <w:t>ناطق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6" w:history="1">
            <w:r w:rsidR="00A14792" w:rsidRPr="00E21583">
              <w:rPr>
                <w:rStyle w:val="Hyperlink"/>
                <w:noProof/>
                <w:rtl/>
                <w:lang w:bidi="fa-IR"/>
              </w:rPr>
              <w:t xml:space="preserve">697- </w:t>
            </w:r>
            <w:r w:rsidR="00A14792" w:rsidRPr="00E21583">
              <w:rPr>
                <w:rStyle w:val="Hyperlink"/>
                <w:rFonts w:hint="eastAsia"/>
                <w:noProof/>
                <w:rtl/>
                <w:lang w:bidi="fa-IR"/>
              </w:rPr>
              <w:t>فرار</w:t>
            </w:r>
            <w:r w:rsidR="00A14792" w:rsidRPr="00E21583">
              <w:rPr>
                <w:rStyle w:val="Hyperlink"/>
                <w:noProof/>
                <w:rtl/>
                <w:lang w:bidi="fa-IR"/>
              </w:rPr>
              <w:t xml:space="preserve"> </w:t>
            </w:r>
            <w:r w:rsidR="00A14792" w:rsidRPr="00E21583">
              <w:rPr>
                <w:rStyle w:val="Hyperlink"/>
                <w:rFonts w:hint="eastAsia"/>
                <w:noProof/>
                <w:rtl/>
                <w:lang w:bidi="fa-IR"/>
              </w:rPr>
              <w:t>افراد</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7" w:history="1">
            <w:r w:rsidR="00A14792" w:rsidRPr="00E21583">
              <w:rPr>
                <w:rStyle w:val="Hyperlink"/>
                <w:noProof/>
                <w:rtl/>
                <w:lang w:bidi="fa-IR"/>
              </w:rPr>
              <w:t xml:space="preserve">698- </w:t>
            </w:r>
            <w:r w:rsidR="00A14792" w:rsidRPr="00E21583">
              <w:rPr>
                <w:rStyle w:val="Hyperlink"/>
                <w:rFonts w:hint="eastAsia"/>
                <w:noProof/>
                <w:rtl/>
                <w:lang w:bidi="fa-IR"/>
              </w:rPr>
              <w:t>اين</w:t>
            </w:r>
            <w:r w:rsidR="00A14792" w:rsidRPr="00E21583">
              <w:rPr>
                <w:rStyle w:val="Hyperlink"/>
                <w:noProof/>
                <w:rtl/>
                <w:lang w:bidi="fa-IR"/>
              </w:rPr>
              <w:t xml:space="preserve"> </w:t>
            </w:r>
            <w:r w:rsidR="00A14792" w:rsidRPr="00E21583">
              <w:rPr>
                <w:rStyle w:val="Hyperlink"/>
                <w:rFonts w:hint="eastAsia"/>
                <w:noProof/>
                <w:rtl/>
                <w:lang w:bidi="fa-IR"/>
              </w:rPr>
              <w:t>دستور</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بود</w:t>
            </w:r>
            <w:r w:rsidR="00A14792" w:rsidRPr="00E21583">
              <w:rPr>
                <w:rStyle w:val="Hyperlink"/>
                <w:noProof/>
                <w:rtl/>
                <w:lang w:bidi="fa-IR"/>
              </w:rPr>
              <w:t xml:space="preserve"> </w:t>
            </w:r>
            <w:r w:rsidR="00A14792" w:rsidRPr="00E21583">
              <w:rPr>
                <w:rStyle w:val="Hyperlink"/>
                <w:rFonts w:hint="eastAsia"/>
                <w:noProof/>
                <w:rtl/>
                <w:lang w:bidi="fa-IR"/>
              </w:rPr>
              <w:t>يا</w:t>
            </w:r>
            <w:r w:rsidR="00A14792" w:rsidRPr="00E21583">
              <w:rPr>
                <w:rStyle w:val="Hyperlink"/>
                <w:noProof/>
                <w:rtl/>
                <w:lang w:bidi="fa-IR"/>
              </w:rPr>
              <w:t xml:space="preserve"> </w:t>
            </w:r>
            <w:r w:rsidR="00A14792" w:rsidRPr="00E21583">
              <w:rPr>
                <w:rStyle w:val="Hyperlink"/>
                <w:rFonts w:hint="eastAsia"/>
                <w:noProof/>
                <w:rtl/>
                <w:lang w:bidi="fa-IR"/>
              </w:rPr>
              <w:t>سفارش</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8" w:history="1">
            <w:r w:rsidR="00A14792" w:rsidRPr="00E21583">
              <w:rPr>
                <w:rStyle w:val="Hyperlink"/>
                <w:noProof/>
                <w:rtl/>
                <w:lang w:bidi="fa-IR"/>
              </w:rPr>
              <w:t xml:space="preserve">699- </w:t>
            </w:r>
            <w:r w:rsidR="00A14792" w:rsidRPr="00E21583">
              <w:rPr>
                <w:rStyle w:val="Hyperlink"/>
                <w:rFonts w:hint="eastAsia"/>
                <w:noProof/>
                <w:rtl/>
                <w:lang w:bidi="fa-IR"/>
              </w:rPr>
              <w:t>روشى</w:t>
            </w:r>
            <w:r w:rsidR="00A14792" w:rsidRPr="00E21583">
              <w:rPr>
                <w:rStyle w:val="Hyperlink"/>
                <w:noProof/>
                <w:rtl/>
                <w:lang w:bidi="fa-IR"/>
              </w:rPr>
              <w:t xml:space="preserve"> </w:t>
            </w:r>
            <w:r w:rsidR="00A14792" w:rsidRPr="00E21583">
              <w:rPr>
                <w:rStyle w:val="Hyperlink"/>
                <w:rFonts w:hint="eastAsia"/>
                <w:noProof/>
                <w:rtl/>
                <w:lang w:bidi="fa-IR"/>
              </w:rPr>
              <w:t>صحيح</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583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79" w:history="1">
            <w:r w:rsidR="00A14792" w:rsidRPr="00E21583">
              <w:rPr>
                <w:rStyle w:val="Hyperlink"/>
                <w:noProof/>
                <w:rtl/>
                <w:lang w:bidi="fa-IR"/>
              </w:rPr>
              <w:t xml:space="preserve">700- </w:t>
            </w:r>
            <w:r w:rsidR="00A14792" w:rsidRPr="00E21583">
              <w:rPr>
                <w:rStyle w:val="Hyperlink"/>
                <w:rFonts w:hint="eastAsia"/>
                <w:noProof/>
                <w:rtl/>
                <w:lang w:bidi="fa-IR"/>
              </w:rPr>
              <w:t>هيجان</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0" w:history="1">
            <w:r w:rsidR="00A14792" w:rsidRPr="00E21583">
              <w:rPr>
                <w:rStyle w:val="Hyperlink"/>
                <w:noProof/>
                <w:rtl/>
                <w:lang w:bidi="fa-IR"/>
              </w:rPr>
              <w:t xml:space="preserve">701- </w:t>
            </w:r>
            <w:r w:rsidR="00A14792" w:rsidRPr="00E21583">
              <w:rPr>
                <w:rStyle w:val="Hyperlink"/>
                <w:rFonts w:hint="eastAsia"/>
                <w:noProof/>
                <w:rtl/>
                <w:lang w:bidi="fa-IR"/>
              </w:rPr>
              <w:t>تعيين</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585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1" w:history="1">
            <w:r w:rsidR="00A14792" w:rsidRPr="00E21583">
              <w:rPr>
                <w:rStyle w:val="Hyperlink"/>
                <w:noProof/>
                <w:rtl/>
                <w:lang w:bidi="fa-IR"/>
              </w:rPr>
              <w:t xml:space="preserve">702- </w:t>
            </w:r>
            <w:r w:rsidR="00A14792" w:rsidRPr="00E21583">
              <w:rPr>
                <w:rStyle w:val="Hyperlink"/>
                <w:rFonts w:hint="eastAsia"/>
                <w:noProof/>
                <w:rtl/>
                <w:lang w:bidi="fa-IR"/>
              </w:rPr>
              <w:t>پيام</w:t>
            </w:r>
            <w:r w:rsidR="00A14792" w:rsidRPr="00E21583">
              <w:rPr>
                <w:rStyle w:val="Hyperlink"/>
                <w:noProof/>
                <w:rtl/>
                <w:lang w:bidi="fa-IR"/>
              </w:rPr>
              <w:t xml:space="preserve"> </w:t>
            </w:r>
            <w:r w:rsidR="00A14792" w:rsidRPr="00E21583">
              <w:rPr>
                <w:rStyle w:val="Hyperlink"/>
                <w:rFonts w:hint="eastAsia"/>
                <w:noProof/>
                <w:rtl/>
                <w:lang w:bidi="fa-IR"/>
              </w:rPr>
              <w:t>رسانى</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 xml:space="preserve"> </w:t>
            </w:r>
            <w:r w:rsidR="00A14792" w:rsidRPr="00E21583">
              <w:rPr>
                <w:rStyle w:val="Hyperlink"/>
                <w:rFonts w:hint="eastAsia"/>
                <w:noProof/>
                <w:rtl/>
                <w:lang w:bidi="fa-IR"/>
              </w:rPr>
              <w:t>عاقبت</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خير</w:t>
            </w:r>
            <w:r w:rsidR="00A14792" w:rsidRPr="00E21583">
              <w:rPr>
                <w:rStyle w:val="Hyperlink"/>
                <w:noProof/>
                <w:rtl/>
                <w:lang w:bidi="fa-IR"/>
              </w:rPr>
              <w:t xml:space="preserve"> </w:t>
            </w:r>
            <w:r w:rsidR="00A14792" w:rsidRPr="00E21583">
              <w:rPr>
                <w:rStyle w:val="Hyperlink"/>
                <w:rFonts w:hint="eastAsia"/>
                <w:noProof/>
                <w:rtl/>
                <w:lang w:bidi="fa-IR"/>
              </w:rPr>
              <w:t>شد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2" w:history="1">
            <w:r w:rsidR="00A14792" w:rsidRPr="00E21583">
              <w:rPr>
                <w:rStyle w:val="Hyperlink"/>
                <w:noProof/>
                <w:rtl/>
                <w:lang w:bidi="fa-IR"/>
              </w:rPr>
              <w:t xml:space="preserve">703- </w:t>
            </w:r>
            <w:r w:rsidR="00A14792" w:rsidRPr="00E21583">
              <w:rPr>
                <w:rStyle w:val="Hyperlink"/>
                <w:rFonts w:hint="eastAsia"/>
                <w:noProof/>
                <w:rtl/>
                <w:lang w:bidi="fa-IR"/>
              </w:rPr>
              <w:t>يتيم</w:t>
            </w:r>
            <w:r w:rsidR="00A14792" w:rsidRPr="00E21583">
              <w:rPr>
                <w:rStyle w:val="Hyperlink"/>
                <w:noProof/>
                <w:rtl/>
                <w:lang w:bidi="fa-IR"/>
              </w:rPr>
              <w:t xml:space="preserve"> </w:t>
            </w:r>
            <w:r w:rsidR="00A14792" w:rsidRPr="00E21583">
              <w:rPr>
                <w:rStyle w:val="Hyperlink"/>
                <w:rFonts w:hint="eastAsia"/>
                <w:noProof/>
                <w:rtl/>
                <w:lang w:bidi="fa-IR"/>
              </w:rPr>
              <w:t>نوازى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3" w:history="1">
            <w:r w:rsidR="00A14792" w:rsidRPr="00E21583">
              <w:rPr>
                <w:rStyle w:val="Hyperlink"/>
                <w:noProof/>
                <w:rtl/>
                <w:lang w:bidi="fa-IR"/>
              </w:rPr>
              <w:t xml:space="preserve">704- </w:t>
            </w:r>
            <w:r w:rsidR="00A14792" w:rsidRPr="00E21583">
              <w:rPr>
                <w:rStyle w:val="Hyperlink"/>
                <w:rFonts w:hint="eastAsia"/>
                <w:noProof/>
                <w:rtl/>
                <w:lang w:bidi="fa-IR"/>
              </w:rPr>
              <w:t>راستگويى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امانت</w:t>
            </w:r>
            <w:r w:rsidR="00A14792" w:rsidRPr="00E21583">
              <w:rPr>
                <w:rStyle w:val="Hyperlink"/>
                <w:noProof/>
                <w:rtl/>
                <w:lang w:bidi="fa-IR"/>
              </w:rPr>
              <w:t xml:space="preserve"> </w:t>
            </w:r>
            <w:r w:rsidR="00A14792" w:rsidRPr="00E21583">
              <w:rPr>
                <w:rStyle w:val="Hyperlink"/>
                <w:rFonts w:hint="eastAsia"/>
                <w:noProof/>
                <w:rtl/>
                <w:lang w:bidi="fa-IR"/>
              </w:rPr>
              <w:t>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4" w:history="1">
            <w:r w:rsidR="00A14792" w:rsidRPr="00E21583">
              <w:rPr>
                <w:rStyle w:val="Hyperlink"/>
                <w:noProof/>
                <w:rtl/>
                <w:lang w:bidi="fa-IR"/>
              </w:rPr>
              <w:t xml:space="preserve">705- </w:t>
            </w:r>
            <w:r w:rsidR="00A14792" w:rsidRPr="00E21583">
              <w:rPr>
                <w:rStyle w:val="Hyperlink"/>
                <w:rFonts w:hint="eastAsia"/>
                <w:noProof/>
                <w:rtl/>
                <w:lang w:bidi="fa-IR"/>
              </w:rPr>
              <w:t>اطمينان</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امدادهاى</w:t>
            </w:r>
            <w:r w:rsidR="00A14792" w:rsidRPr="00E21583">
              <w:rPr>
                <w:rStyle w:val="Hyperlink"/>
                <w:noProof/>
                <w:rtl/>
                <w:lang w:bidi="fa-IR"/>
              </w:rPr>
              <w:t xml:space="preserve"> </w:t>
            </w:r>
            <w:r w:rsidR="00A14792" w:rsidRPr="00E21583">
              <w:rPr>
                <w:rStyle w:val="Hyperlink"/>
                <w:rFonts w:hint="eastAsia"/>
                <w:noProof/>
                <w:rtl/>
                <w:lang w:bidi="fa-IR"/>
              </w:rPr>
              <w:t>غيبى</w:t>
            </w:r>
            <w:r w:rsidR="00A14792" w:rsidRPr="00E21583">
              <w:rPr>
                <w:rStyle w:val="Hyperlink"/>
                <w:noProof/>
                <w:rtl/>
                <w:lang w:bidi="fa-IR"/>
              </w:rPr>
              <w:t xml:space="preserve"> </w:t>
            </w:r>
            <w:r w:rsidR="00A14792" w:rsidRPr="00E21583">
              <w:rPr>
                <w:rStyle w:val="Hyperlink"/>
                <w:rFonts w:hint="eastAsia"/>
                <w:noProof/>
                <w:rtl/>
                <w:lang w:bidi="fa-IR"/>
              </w:rPr>
              <w:t>خداوند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5" w:history="1">
            <w:r w:rsidR="00A14792" w:rsidRPr="00E21583">
              <w:rPr>
                <w:rStyle w:val="Hyperlink"/>
                <w:noProof/>
                <w:rtl/>
                <w:lang w:bidi="fa-IR"/>
              </w:rPr>
              <w:t xml:space="preserve">706- </w:t>
            </w:r>
            <w:r w:rsidR="00A14792" w:rsidRPr="00E21583">
              <w:rPr>
                <w:rStyle w:val="Hyperlink"/>
                <w:rFonts w:hint="eastAsia"/>
                <w:noProof/>
                <w:rtl/>
                <w:lang w:bidi="fa-IR"/>
              </w:rPr>
              <w:t>غلامى</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وفا</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غيرتمند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6" w:history="1">
            <w:r w:rsidR="00A14792" w:rsidRPr="00E21583">
              <w:rPr>
                <w:rStyle w:val="Hyperlink"/>
                <w:noProof/>
                <w:rtl/>
                <w:lang w:bidi="fa-IR"/>
              </w:rPr>
              <w:t xml:space="preserve">707- </w:t>
            </w:r>
            <w:r w:rsidR="00A14792" w:rsidRPr="00E21583">
              <w:rPr>
                <w:rStyle w:val="Hyperlink"/>
                <w:rFonts w:hint="eastAsia"/>
                <w:noProof/>
                <w:rtl/>
                <w:lang w:bidi="fa-IR"/>
              </w:rPr>
              <w:t>بهترين</w:t>
            </w:r>
            <w:r w:rsidR="00A14792" w:rsidRPr="00E21583">
              <w:rPr>
                <w:rStyle w:val="Hyperlink"/>
                <w:noProof/>
                <w:rtl/>
                <w:lang w:bidi="fa-IR"/>
              </w:rPr>
              <w:t xml:space="preserve"> </w:t>
            </w:r>
            <w:r w:rsidR="00A14792" w:rsidRPr="00E21583">
              <w:rPr>
                <w:rStyle w:val="Hyperlink"/>
                <w:rFonts w:hint="eastAsia"/>
                <w:noProof/>
                <w:rtl/>
                <w:lang w:bidi="fa-IR"/>
              </w:rPr>
              <w:t>انسانها</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قيامت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7" w:history="1">
            <w:r w:rsidR="00A14792" w:rsidRPr="00E21583">
              <w:rPr>
                <w:rStyle w:val="Hyperlink"/>
                <w:noProof/>
                <w:rtl/>
                <w:lang w:bidi="fa-IR"/>
              </w:rPr>
              <w:t xml:space="preserve">708-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آينده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8" w:history="1">
            <w:r w:rsidR="00A14792" w:rsidRPr="00E21583">
              <w:rPr>
                <w:rStyle w:val="Hyperlink"/>
                <w:noProof/>
                <w:rtl/>
                <w:lang w:bidi="fa-IR"/>
              </w:rPr>
              <w:t xml:space="preserve">709- </w:t>
            </w:r>
            <w:r w:rsidR="00A14792" w:rsidRPr="00E21583">
              <w:rPr>
                <w:rStyle w:val="Hyperlink"/>
                <w:rFonts w:hint="eastAsia"/>
                <w:noProof/>
                <w:rtl/>
                <w:lang w:bidi="fa-IR"/>
              </w:rPr>
              <w:t>مؤمن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كافر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89" w:history="1">
            <w:r w:rsidR="00A14792" w:rsidRPr="00E21583">
              <w:rPr>
                <w:rStyle w:val="Hyperlink"/>
                <w:noProof/>
                <w:rtl/>
                <w:lang w:bidi="fa-IR"/>
              </w:rPr>
              <w:t xml:space="preserve">710- </w:t>
            </w:r>
            <w:r w:rsidR="00A14792" w:rsidRPr="00E21583">
              <w:rPr>
                <w:rStyle w:val="Hyperlink"/>
                <w:rFonts w:hint="eastAsia"/>
                <w:noProof/>
                <w:rtl/>
                <w:lang w:bidi="fa-IR"/>
              </w:rPr>
              <w:t>انواع</w:t>
            </w:r>
            <w:r w:rsidR="00A14792" w:rsidRPr="00E21583">
              <w:rPr>
                <w:rStyle w:val="Hyperlink"/>
                <w:noProof/>
                <w:rtl/>
                <w:lang w:bidi="fa-IR"/>
              </w:rPr>
              <w:t xml:space="preserve"> </w:t>
            </w:r>
            <w:r w:rsidR="00A14792" w:rsidRPr="00E21583">
              <w:rPr>
                <w:rStyle w:val="Hyperlink"/>
                <w:rFonts w:hint="eastAsia"/>
                <w:noProof/>
                <w:rtl/>
                <w:lang w:bidi="fa-IR"/>
              </w:rPr>
              <w:t>دوست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رفيق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0" w:history="1">
            <w:r w:rsidR="00A14792" w:rsidRPr="00E21583">
              <w:rPr>
                <w:rStyle w:val="Hyperlink"/>
                <w:noProof/>
                <w:rtl/>
                <w:lang w:bidi="fa-IR"/>
              </w:rPr>
              <w:t xml:space="preserve">711- </w:t>
            </w:r>
            <w:r w:rsidR="00A14792" w:rsidRPr="00E21583">
              <w:rPr>
                <w:rStyle w:val="Hyperlink"/>
                <w:rFonts w:hint="eastAsia"/>
                <w:noProof/>
                <w:rtl/>
                <w:lang w:bidi="fa-IR"/>
              </w:rPr>
              <w:t>نفرين</w:t>
            </w:r>
            <w:r w:rsidR="00A14792" w:rsidRPr="00E21583">
              <w:rPr>
                <w:rStyle w:val="Hyperlink"/>
                <w:noProof/>
                <w:rtl/>
                <w:lang w:bidi="fa-IR"/>
              </w:rPr>
              <w:t xml:space="preserve"> </w:t>
            </w:r>
            <w:r w:rsidR="00A14792" w:rsidRPr="00E21583">
              <w:rPr>
                <w:rStyle w:val="Hyperlink"/>
                <w:rFonts w:hint="eastAsia"/>
                <w:noProof/>
                <w:rtl/>
                <w:lang w:bidi="fa-IR"/>
              </w:rPr>
              <w:t>ابدى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1" w:history="1">
            <w:r w:rsidR="00A14792" w:rsidRPr="00E21583">
              <w:rPr>
                <w:rStyle w:val="Hyperlink"/>
                <w:noProof/>
                <w:rtl/>
                <w:lang w:bidi="fa-IR"/>
              </w:rPr>
              <w:t xml:space="preserve">712- </w:t>
            </w:r>
            <w:r w:rsidR="00A14792" w:rsidRPr="00E21583">
              <w:rPr>
                <w:rStyle w:val="Hyperlink"/>
                <w:rFonts w:hint="eastAsia"/>
                <w:noProof/>
                <w:rtl/>
                <w:lang w:bidi="fa-IR"/>
              </w:rPr>
              <w:t>مسجد</w:t>
            </w:r>
            <w:r w:rsidR="00A14792" w:rsidRPr="00E21583">
              <w:rPr>
                <w:rStyle w:val="Hyperlink"/>
                <w:noProof/>
                <w:rtl/>
                <w:lang w:bidi="fa-IR"/>
              </w:rPr>
              <w:t xml:space="preserve"> </w:t>
            </w:r>
            <w:r w:rsidR="00A14792" w:rsidRPr="00E21583">
              <w:rPr>
                <w:rStyle w:val="Hyperlink"/>
                <w:rFonts w:hint="eastAsia"/>
                <w:noProof/>
                <w:rtl/>
                <w:lang w:bidi="fa-IR"/>
              </w:rPr>
              <w:t>سازى</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2" w:history="1">
            <w:r w:rsidR="00A14792" w:rsidRPr="00E21583">
              <w:rPr>
                <w:rStyle w:val="Hyperlink"/>
                <w:noProof/>
                <w:rtl/>
                <w:lang w:bidi="fa-IR"/>
              </w:rPr>
              <w:t xml:space="preserve">713- </w:t>
            </w:r>
            <w:r w:rsidR="00A14792" w:rsidRPr="00E21583">
              <w:rPr>
                <w:rStyle w:val="Hyperlink"/>
                <w:rFonts w:hint="eastAsia"/>
                <w:noProof/>
                <w:rtl/>
                <w:lang w:bidi="fa-IR"/>
              </w:rPr>
              <w:t>توجه</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وضع</w:t>
            </w:r>
            <w:r w:rsidR="00A14792" w:rsidRPr="00E21583">
              <w:rPr>
                <w:rStyle w:val="Hyperlink"/>
                <w:noProof/>
                <w:rtl/>
                <w:lang w:bidi="fa-IR"/>
              </w:rPr>
              <w:t xml:space="preserve"> </w:t>
            </w:r>
            <w:r w:rsidR="00A14792" w:rsidRPr="00E21583">
              <w:rPr>
                <w:rStyle w:val="Hyperlink"/>
                <w:rFonts w:hint="eastAsia"/>
                <w:noProof/>
                <w:rtl/>
                <w:lang w:bidi="fa-IR"/>
              </w:rPr>
              <w:t>اقتصادى</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3" w:history="1">
            <w:r w:rsidR="00A14792" w:rsidRPr="00E21583">
              <w:rPr>
                <w:rStyle w:val="Hyperlink"/>
                <w:noProof/>
                <w:rtl/>
                <w:lang w:bidi="fa-IR"/>
              </w:rPr>
              <w:t xml:space="preserve">714- </w:t>
            </w:r>
            <w:r w:rsidR="00A14792" w:rsidRPr="00E21583">
              <w:rPr>
                <w:rStyle w:val="Hyperlink"/>
                <w:rFonts w:hint="eastAsia"/>
                <w:noProof/>
                <w:rtl/>
                <w:lang w:bidi="fa-IR"/>
              </w:rPr>
              <w:t>كار</w:t>
            </w:r>
            <w:r w:rsidR="00A14792" w:rsidRPr="00E21583">
              <w:rPr>
                <w:rStyle w:val="Hyperlink"/>
                <w:noProof/>
                <w:rtl/>
                <w:lang w:bidi="fa-IR"/>
              </w:rPr>
              <w:t xml:space="preserve"> </w:t>
            </w:r>
            <w:r w:rsidR="00A14792" w:rsidRPr="00E21583">
              <w:rPr>
                <w:rStyle w:val="Hyperlink"/>
                <w:rFonts w:hint="eastAsia"/>
                <w:noProof/>
                <w:rtl/>
                <w:lang w:bidi="fa-IR"/>
              </w:rPr>
              <w:t>كردن</w:t>
            </w:r>
            <w:r w:rsidR="00A14792" w:rsidRPr="00E21583">
              <w:rPr>
                <w:rStyle w:val="Hyperlink"/>
                <w:noProof/>
                <w:rtl/>
                <w:lang w:bidi="fa-IR"/>
              </w:rPr>
              <w:t xml:space="preserve"> </w:t>
            </w:r>
            <w:r w:rsidR="00A14792" w:rsidRPr="00E21583">
              <w:rPr>
                <w:rStyle w:val="Hyperlink"/>
                <w:rFonts w:hint="eastAsia"/>
                <w:noProof/>
                <w:rtl/>
                <w:lang w:bidi="fa-IR"/>
              </w:rPr>
              <w:t>افتخار</w:t>
            </w:r>
            <w:r w:rsidR="00A14792" w:rsidRPr="00E21583">
              <w:rPr>
                <w:rStyle w:val="Hyperlink"/>
                <w:noProof/>
                <w:rtl/>
                <w:lang w:bidi="fa-IR"/>
              </w:rPr>
              <w:t xml:space="preserve"> </w:t>
            </w:r>
            <w:r w:rsidR="00A14792" w:rsidRPr="00E21583">
              <w:rPr>
                <w:rStyle w:val="Hyperlink"/>
                <w:rFonts w:hint="eastAsia"/>
                <w:noProof/>
                <w:rtl/>
                <w:lang w:bidi="fa-IR"/>
              </w:rPr>
              <w:t>اوست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598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4" w:history="1">
            <w:r w:rsidR="00A14792" w:rsidRPr="00E21583">
              <w:rPr>
                <w:rStyle w:val="Hyperlink"/>
                <w:noProof/>
                <w:rtl/>
                <w:lang w:bidi="fa-IR"/>
              </w:rPr>
              <w:t xml:space="preserve">715-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تكلف</w:t>
            </w:r>
            <w:r w:rsidR="00A14792" w:rsidRPr="00E21583">
              <w:rPr>
                <w:rStyle w:val="Hyperlink"/>
                <w:noProof/>
                <w:rtl/>
                <w:lang w:bidi="fa-IR"/>
              </w:rPr>
              <w:t xml:space="preserve"> </w:t>
            </w:r>
            <w:r w:rsidR="00A14792" w:rsidRPr="00E21583">
              <w:rPr>
                <w:rStyle w:val="Hyperlink"/>
                <w:rFonts w:hint="eastAsia"/>
                <w:noProof/>
                <w:rtl/>
                <w:lang w:bidi="fa-IR"/>
              </w:rPr>
              <w:t>زيست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5" w:history="1">
            <w:r w:rsidR="00A14792" w:rsidRPr="00E21583">
              <w:rPr>
                <w:rStyle w:val="Hyperlink"/>
                <w:noProof/>
                <w:rtl/>
                <w:lang w:bidi="fa-IR"/>
              </w:rPr>
              <w:t xml:space="preserve">716- </w:t>
            </w:r>
            <w:r w:rsidR="00A14792" w:rsidRPr="00E21583">
              <w:rPr>
                <w:rStyle w:val="Hyperlink"/>
                <w:rFonts w:hint="eastAsia"/>
                <w:noProof/>
                <w:rtl/>
                <w:lang w:bidi="fa-IR"/>
              </w:rPr>
              <w:t>مردى</w:t>
            </w:r>
            <w:r w:rsidR="00A14792" w:rsidRPr="00E21583">
              <w:rPr>
                <w:rStyle w:val="Hyperlink"/>
                <w:noProof/>
                <w:rtl/>
                <w:lang w:bidi="fa-IR"/>
              </w:rPr>
              <w:t xml:space="preserve"> </w:t>
            </w:r>
            <w:r w:rsidR="00A14792" w:rsidRPr="00E21583">
              <w:rPr>
                <w:rStyle w:val="Hyperlink"/>
                <w:rFonts w:hint="eastAsia"/>
                <w:noProof/>
                <w:rtl/>
                <w:lang w:bidi="fa-IR"/>
              </w:rPr>
              <w:t>ناشناس</w:t>
            </w:r>
            <w:r w:rsidR="00A14792" w:rsidRPr="00E21583">
              <w:rPr>
                <w:rStyle w:val="Hyperlink"/>
                <w:noProof/>
                <w:rtl/>
                <w:lang w:bidi="fa-IR"/>
              </w:rPr>
              <w:t xml:space="preserve"> </w:t>
            </w:r>
            <w:r w:rsidR="00A14792" w:rsidRPr="00E21583">
              <w:rPr>
                <w:rStyle w:val="Hyperlink"/>
                <w:rFonts w:hint="eastAsia"/>
                <w:noProof/>
                <w:rtl/>
                <w:lang w:bidi="fa-IR"/>
              </w:rPr>
              <w:t>كنار</w:t>
            </w:r>
            <w:r w:rsidR="00A14792" w:rsidRPr="00E21583">
              <w:rPr>
                <w:rStyle w:val="Hyperlink"/>
                <w:noProof/>
                <w:rtl/>
                <w:lang w:bidi="fa-IR"/>
              </w:rPr>
              <w:t xml:space="preserve"> </w:t>
            </w:r>
            <w:r w:rsidR="00A14792" w:rsidRPr="00E21583">
              <w:rPr>
                <w:rStyle w:val="Hyperlink"/>
                <w:rFonts w:hint="eastAsia"/>
                <w:noProof/>
                <w:rtl/>
                <w:lang w:bidi="fa-IR"/>
              </w:rPr>
              <w:t>خانه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6" w:history="1">
            <w:r w:rsidR="00A14792" w:rsidRPr="00E21583">
              <w:rPr>
                <w:rStyle w:val="Hyperlink"/>
                <w:noProof/>
                <w:rtl/>
                <w:lang w:bidi="fa-IR"/>
              </w:rPr>
              <w:t xml:space="preserve">717-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كسى</w:t>
            </w:r>
            <w:r w:rsidR="00A14792" w:rsidRPr="00E21583">
              <w:rPr>
                <w:rStyle w:val="Hyperlink"/>
                <w:noProof/>
                <w:rtl/>
                <w:lang w:bidi="fa-IR"/>
              </w:rPr>
              <w:t xml:space="preserve"> </w:t>
            </w:r>
            <w:r w:rsidR="00A14792" w:rsidRPr="00E21583">
              <w:rPr>
                <w:rStyle w:val="Hyperlink"/>
                <w:rFonts w:hint="eastAsia"/>
                <w:noProof/>
                <w:rtl/>
                <w:lang w:bidi="fa-IR"/>
              </w:rPr>
              <w:t>اميرالمؤمنين</w:t>
            </w:r>
            <w:r w:rsidR="00A14792" w:rsidRPr="00E21583">
              <w:rPr>
                <w:rStyle w:val="Hyperlink"/>
                <w:noProof/>
                <w:rtl/>
                <w:lang w:bidi="fa-IR"/>
              </w:rPr>
              <w:t xml:space="preserve"> </w:t>
            </w:r>
            <w:r w:rsidR="00A14792" w:rsidRPr="00E21583">
              <w:rPr>
                <w:rStyle w:val="Hyperlink"/>
                <w:rFonts w:hint="eastAsia"/>
                <w:noProof/>
                <w:rtl/>
                <w:lang w:bidi="fa-IR"/>
              </w:rPr>
              <w:t>كرده؟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7" w:history="1">
            <w:r w:rsidR="00A14792" w:rsidRPr="00E21583">
              <w:rPr>
                <w:rStyle w:val="Hyperlink"/>
                <w:noProof/>
                <w:rtl/>
                <w:lang w:bidi="fa-IR"/>
              </w:rPr>
              <w:t xml:space="preserve">718- </w:t>
            </w:r>
            <w:r w:rsidR="00A14792" w:rsidRPr="00E21583">
              <w:rPr>
                <w:rStyle w:val="Hyperlink"/>
                <w:rFonts w:hint="eastAsia"/>
                <w:noProof/>
                <w:rtl/>
                <w:lang w:bidi="fa-IR"/>
              </w:rPr>
              <w:t>قاتل</w:t>
            </w:r>
            <w:r w:rsidR="00A14792" w:rsidRPr="00E21583">
              <w:rPr>
                <w:rStyle w:val="Hyperlink"/>
                <w:noProof/>
                <w:rtl/>
                <w:lang w:bidi="fa-IR"/>
              </w:rPr>
              <w:t xml:space="preserve"> </w:t>
            </w:r>
            <w:r w:rsidR="00A14792" w:rsidRPr="00E21583">
              <w:rPr>
                <w:rStyle w:val="Hyperlink"/>
                <w:rFonts w:hint="eastAsia"/>
                <w:noProof/>
                <w:rtl/>
                <w:lang w:bidi="fa-IR"/>
              </w:rPr>
              <w:t>زبير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8" w:history="1">
            <w:r w:rsidR="00A14792" w:rsidRPr="00E21583">
              <w:rPr>
                <w:rStyle w:val="Hyperlink"/>
                <w:noProof/>
                <w:rtl/>
                <w:lang w:bidi="fa-IR"/>
              </w:rPr>
              <w:t xml:space="preserve">719- </w:t>
            </w:r>
            <w:r w:rsidR="00A14792" w:rsidRPr="00E21583">
              <w:rPr>
                <w:rStyle w:val="Hyperlink"/>
                <w:rFonts w:hint="eastAsia"/>
                <w:noProof/>
                <w:rtl/>
                <w:lang w:bidi="fa-IR"/>
              </w:rPr>
              <w:t>نصيحت</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پيشوايان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799" w:history="1">
            <w:r w:rsidR="00A14792" w:rsidRPr="00E21583">
              <w:rPr>
                <w:rStyle w:val="Hyperlink"/>
                <w:noProof/>
                <w:rtl/>
                <w:lang w:bidi="fa-IR"/>
              </w:rPr>
              <w:t xml:space="preserve">720-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386585799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0" w:history="1">
            <w:r w:rsidR="00A14792" w:rsidRPr="00E21583">
              <w:rPr>
                <w:rStyle w:val="Hyperlink"/>
                <w:noProof/>
                <w:rtl/>
                <w:lang w:bidi="fa-IR"/>
              </w:rPr>
              <w:t xml:space="preserve">721- </w:t>
            </w:r>
            <w:r w:rsidR="00A14792" w:rsidRPr="00E21583">
              <w:rPr>
                <w:rStyle w:val="Hyperlink"/>
                <w:rFonts w:hint="eastAsia"/>
                <w:noProof/>
                <w:rtl/>
                <w:lang w:bidi="fa-IR"/>
              </w:rPr>
              <w:t>ارادتمندى،</w:t>
            </w:r>
            <w:r w:rsidR="00A14792" w:rsidRPr="00E21583">
              <w:rPr>
                <w:rStyle w:val="Hyperlink"/>
                <w:noProof/>
                <w:rtl/>
                <w:lang w:bidi="fa-IR"/>
              </w:rPr>
              <w:t xml:space="preserve"> </w:t>
            </w:r>
            <w:r w:rsidR="00A14792" w:rsidRPr="00E21583">
              <w:rPr>
                <w:rStyle w:val="Hyperlink"/>
                <w:rFonts w:hint="eastAsia"/>
                <w:noProof/>
                <w:rtl/>
                <w:lang w:bidi="fa-IR"/>
              </w:rPr>
              <w:t>سعادتمندى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1" w:history="1">
            <w:r w:rsidR="00A14792" w:rsidRPr="00E21583">
              <w:rPr>
                <w:rStyle w:val="Hyperlink"/>
                <w:noProof/>
                <w:rtl/>
                <w:lang w:bidi="fa-IR"/>
              </w:rPr>
              <w:t xml:space="preserve">722-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جمعه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2" w:history="1">
            <w:r w:rsidR="00A14792" w:rsidRPr="00E21583">
              <w:rPr>
                <w:rStyle w:val="Hyperlink"/>
                <w:noProof/>
                <w:rtl/>
                <w:lang w:bidi="fa-IR"/>
              </w:rPr>
              <w:t xml:space="preserve">723- </w:t>
            </w:r>
            <w:r w:rsidR="00A14792" w:rsidRPr="00E21583">
              <w:rPr>
                <w:rStyle w:val="Hyperlink"/>
                <w:rFonts w:hint="eastAsia"/>
                <w:noProof/>
                <w:rtl/>
                <w:lang w:bidi="fa-IR"/>
              </w:rPr>
              <w:t>مست</w:t>
            </w:r>
            <w:r w:rsidR="00A14792" w:rsidRPr="00E21583">
              <w:rPr>
                <w:rStyle w:val="Hyperlink"/>
                <w:noProof/>
                <w:rtl/>
                <w:lang w:bidi="fa-IR"/>
              </w:rPr>
              <w:t xml:space="preserve"> </w:t>
            </w:r>
            <w:r w:rsidR="00A14792" w:rsidRPr="00E21583">
              <w:rPr>
                <w:rStyle w:val="Hyperlink"/>
                <w:rFonts w:hint="eastAsia"/>
                <w:noProof/>
                <w:rtl/>
                <w:lang w:bidi="fa-IR"/>
              </w:rPr>
              <w:t>جام</w:t>
            </w:r>
            <w:r w:rsidR="00A14792" w:rsidRPr="00E21583">
              <w:rPr>
                <w:rStyle w:val="Hyperlink"/>
                <w:noProof/>
                <w:rtl/>
                <w:lang w:bidi="fa-IR"/>
              </w:rPr>
              <w:t xml:space="preserve"> </w:t>
            </w:r>
            <w:r w:rsidR="00A14792" w:rsidRPr="00E21583">
              <w:rPr>
                <w:rStyle w:val="Hyperlink"/>
                <w:rFonts w:hint="eastAsia"/>
                <w:noProof/>
                <w:rtl/>
                <w:lang w:bidi="fa-IR"/>
              </w:rPr>
              <w:t>ولايت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3" w:history="1">
            <w:r w:rsidR="00A14792" w:rsidRPr="00E21583">
              <w:rPr>
                <w:rStyle w:val="Hyperlink"/>
                <w:noProof/>
                <w:rtl/>
                <w:lang w:bidi="fa-IR"/>
              </w:rPr>
              <w:t xml:space="preserve">724- </w:t>
            </w:r>
            <w:r w:rsidR="00A14792" w:rsidRPr="00E21583">
              <w:rPr>
                <w:rStyle w:val="Hyperlink"/>
                <w:rFonts w:hint="eastAsia"/>
                <w:noProof/>
                <w:rtl/>
                <w:lang w:bidi="fa-IR"/>
              </w:rPr>
              <w:t>چهار</w:t>
            </w:r>
            <w:r w:rsidR="00A14792" w:rsidRPr="00E21583">
              <w:rPr>
                <w:rStyle w:val="Hyperlink"/>
                <w:noProof/>
                <w:rtl/>
                <w:lang w:bidi="fa-IR"/>
              </w:rPr>
              <w:t xml:space="preserve"> </w:t>
            </w:r>
            <w:r w:rsidR="00A14792" w:rsidRPr="00E21583">
              <w:rPr>
                <w:rStyle w:val="Hyperlink"/>
                <w:rFonts w:hint="eastAsia"/>
                <w:noProof/>
                <w:rtl/>
                <w:lang w:bidi="fa-IR"/>
              </w:rPr>
              <w:t>دستور</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صحت</w:t>
            </w:r>
            <w:r w:rsidR="00A14792" w:rsidRPr="00E21583">
              <w:rPr>
                <w:rStyle w:val="Hyperlink"/>
                <w:noProof/>
                <w:rtl/>
                <w:lang w:bidi="fa-IR"/>
              </w:rPr>
              <w:t xml:space="preserve"> </w:t>
            </w:r>
            <w:r w:rsidR="00A14792" w:rsidRPr="00E21583">
              <w:rPr>
                <w:rStyle w:val="Hyperlink"/>
                <w:rFonts w:hint="eastAsia"/>
                <w:noProof/>
                <w:rtl/>
                <w:lang w:bidi="fa-IR"/>
              </w:rPr>
              <w:t>بدن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4" w:history="1">
            <w:r w:rsidR="00A14792" w:rsidRPr="00E21583">
              <w:rPr>
                <w:rStyle w:val="Hyperlink"/>
                <w:noProof/>
                <w:rtl/>
                <w:lang w:bidi="fa-IR"/>
              </w:rPr>
              <w:t xml:space="preserve">725- </w:t>
            </w:r>
            <w:r w:rsidR="00A14792" w:rsidRPr="00E21583">
              <w:rPr>
                <w:rStyle w:val="Hyperlink"/>
                <w:rFonts w:hint="eastAsia"/>
                <w:noProof/>
                <w:rtl/>
                <w:lang w:bidi="fa-IR"/>
              </w:rPr>
              <w:t>درهم</w:t>
            </w:r>
            <w:r w:rsidR="00A14792" w:rsidRPr="00E21583">
              <w:rPr>
                <w:rStyle w:val="Hyperlink"/>
                <w:noProof/>
                <w:rtl/>
                <w:lang w:bidi="fa-IR"/>
              </w:rPr>
              <w:t xml:space="preserve"> </w:t>
            </w:r>
            <w:r w:rsidR="00A14792" w:rsidRPr="00E21583">
              <w:rPr>
                <w:rStyle w:val="Hyperlink"/>
                <w:rFonts w:hint="eastAsia"/>
                <w:noProof/>
                <w:rtl/>
                <w:lang w:bidi="fa-IR"/>
              </w:rPr>
              <w:t>كوبنده</w:t>
            </w:r>
            <w:r w:rsidR="00A14792" w:rsidRPr="00E21583">
              <w:rPr>
                <w:rStyle w:val="Hyperlink"/>
                <w:noProof/>
                <w:rtl/>
                <w:lang w:bidi="fa-IR"/>
              </w:rPr>
              <w:t xml:space="preserve"> </w:t>
            </w:r>
            <w:r w:rsidR="00A14792" w:rsidRPr="00E21583">
              <w:rPr>
                <w:rStyle w:val="Hyperlink"/>
                <w:rFonts w:hint="eastAsia"/>
                <w:noProof/>
                <w:rtl/>
                <w:lang w:bidi="fa-IR"/>
              </w:rPr>
              <w:t>دشمنان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5" w:history="1">
            <w:r w:rsidR="00A14792" w:rsidRPr="00E21583">
              <w:rPr>
                <w:rStyle w:val="Hyperlink"/>
                <w:noProof/>
                <w:rtl/>
                <w:lang w:bidi="fa-IR"/>
              </w:rPr>
              <w:t xml:space="preserve">726- </w:t>
            </w:r>
            <w:r w:rsidR="00A14792" w:rsidRPr="00E21583">
              <w:rPr>
                <w:rStyle w:val="Hyperlink"/>
                <w:rFonts w:hint="eastAsia"/>
                <w:noProof/>
                <w:rtl/>
                <w:lang w:bidi="fa-IR"/>
              </w:rPr>
              <w:t>آراستگى</w:t>
            </w:r>
            <w:r w:rsidR="00A14792" w:rsidRPr="00E21583">
              <w:rPr>
                <w:rStyle w:val="Hyperlink"/>
                <w:noProof/>
                <w:rtl/>
                <w:lang w:bidi="fa-IR"/>
              </w:rPr>
              <w:t xml:space="preserve"> </w:t>
            </w:r>
            <w:r w:rsidR="00A14792" w:rsidRPr="00E21583">
              <w:rPr>
                <w:rStyle w:val="Hyperlink"/>
                <w:rFonts w:hint="eastAsia"/>
                <w:noProof/>
                <w:rtl/>
                <w:lang w:bidi="fa-IR"/>
              </w:rPr>
              <w:t>ظاهر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6" w:history="1">
            <w:r w:rsidR="00A14792" w:rsidRPr="00E21583">
              <w:rPr>
                <w:rStyle w:val="Hyperlink"/>
                <w:noProof/>
                <w:rtl/>
                <w:lang w:bidi="fa-IR"/>
              </w:rPr>
              <w:t xml:space="preserve">727- </w:t>
            </w:r>
            <w:r w:rsidR="00A14792" w:rsidRPr="00E21583">
              <w:rPr>
                <w:rStyle w:val="Hyperlink"/>
                <w:rFonts w:hint="eastAsia"/>
                <w:noProof/>
                <w:rtl/>
                <w:lang w:bidi="fa-IR"/>
              </w:rPr>
              <w:t>معناى</w:t>
            </w:r>
            <w:r w:rsidR="00A14792" w:rsidRPr="00E21583">
              <w:rPr>
                <w:rStyle w:val="Hyperlink"/>
                <w:noProof/>
                <w:rtl/>
                <w:lang w:bidi="fa-IR"/>
              </w:rPr>
              <w:t xml:space="preserve"> </w:t>
            </w:r>
            <w:r w:rsidR="00A14792" w:rsidRPr="00E21583">
              <w:rPr>
                <w:rStyle w:val="Hyperlink"/>
                <w:rFonts w:hint="eastAsia"/>
                <w:noProof/>
                <w:rtl/>
                <w:lang w:bidi="fa-IR"/>
              </w:rPr>
              <w:t>ركوع</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609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7" w:history="1">
            <w:r w:rsidR="00A14792" w:rsidRPr="00E21583">
              <w:rPr>
                <w:rStyle w:val="Hyperlink"/>
                <w:noProof/>
                <w:rtl/>
                <w:lang w:bidi="fa-IR"/>
              </w:rPr>
              <w:t xml:space="preserve">728- </w:t>
            </w:r>
            <w:r w:rsidR="00A14792" w:rsidRPr="00E21583">
              <w:rPr>
                <w:rStyle w:val="Hyperlink"/>
                <w:rFonts w:hint="eastAsia"/>
                <w:noProof/>
                <w:rtl/>
                <w:lang w:bidi="fa-IR"/>
              </w:rPr>
              <w:t>حقيقت</w:t>
            </w:r>
            <w:r w:rsidR="00A14792" w:rsidRPr="00E21583">
              <w:rPr>
                <w:rStyle w:val="Hyperlink"/>
                <w:noProof/>
                <w:rtl/>
                <w:lang w:bidi="fa-IR"/>
              </w:rPr>
              <w:t xml:space="preserve"> </w:t>
            </w:r>
            <w:r w:rsidR="00A14792" w:rsidRPr="00E21583">
              <w:rPr>
                <w:rStyle w:val="Hyperlink"/>
                <w:rFonts w:hint="eastAsia"/>
                <w:noProof/>
                <w:rtl/>
                <w:lang w:bidi="fa-IR"/>
              </w:rPr>
              <w:t>وجود</w:t>
            </w:r>
            <w:r w:rsidR="00A14792" w:rsidRPr="00E21583">
              <w:rPr>
                <w:rStyle w:val="Hyperlink"/>
                <w:noProof/>
                <w:rtl/>
                <w:lang w:bidi="fa-IR"/>
              </w:rPr>
              <w:t xml:space="preserve"> </w:t>
            </w:r>
            <w:r w:rsidR="00A14792" w:rsidRPr="00E21583">
              <w:rPr>
                <w:rStyle w:val="Hyperlink"/>
                <w:rFonts w:hint="eastAsia"/>
                <w:noProof/>
                <w:rtl/>
                <w:lang w:bidi="fa-IR"/>
              </w:rPr>
              <w:t>انسان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8" w:history="1">
            <w:r w:rsidR="00A14792" w:rsidRPr="00E21583">
              <w:rPr>
                <w:rStyle w:val="Hyperlink"/>
                <w:noProof/>
                <w:rtl/>
                <w:lang w:bidi="fa-IR"/>
              </w:rPr>
              <w:t xml:space="preserve">729- </w:t>
            </w:r>
            <w:r w:rsidR="00A14792" w:rsidRPr="00E21583">
              <w:rPr>
                <w:rStyle w:val="Hyperlink"/>
                <w:rFonts w:hint="eastAsia"/>
                <w:noProof/>
                <w:rtl/>
                <w:lang w:bidi="fa-IR"/>
              </w:rPr>
              <w:t>اوصاف</w:t>
            </w:r>
            <w:r w:rsidR="00A14792" w:rsidRPr="00E21583">
              <w:rPr>
                <w:rStyle w:val="Hyperlink"/>
                <w:noProof/>
                <w:rtl/>
                <w:lang w:bidi="fa-IR"/>
              </w:rPr>
              <w:t xml:space="preserve"> </w:t>
            </w:r>
            <w:r w:rsidR="00A14792" w:rsidRPr="00E21583">
              <w:rPr>
                <w:rStyle w:val="Hyperlink"/>
                <w:rFonts w:hint="eastAsia"/>
                <w:noProof/>
                <w:rtl/>
                <w:lang w:bidi="fa-IR"/>
              </w:rPr>
              <w:t>مردى</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نظير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09" w:history="1">
            <w:r w:rsidR="00A14792" w:rsidRPr="00E21583">
              <w:rPr>
                <w:rStyle w:val="Hyperlink"/>
                <w:noProof/>
                <w:rtl/>
                <w:lang w:bidi="fa-IR"/>
              </w:rPr>
              <w:t xml:space="preserve">730- </w:t>
            </w:r>
            <w:r w:rsidR="00A14792" w:rsidRPr="00E21583">
              <w:rPr>
                <w:rStyle w:val="Hyperlink"/>
                <w:rFonts w:hint="eastAsia"/>
                <w:noProof/>
                <w:rtl/>
                <w:lang w:bidi="fa-IR"/>
              </w:rPr>
              <w:t>مظهر</w:t>
            </w:r>
            <w:r w:rsidR="00A14792" w:rsidRPr="00E21583">
              <w:rPr>
                <w:rStyle w:val="Hyperlink"/>
                <w:noProof/>
                <w:rtl/>
                <w:lang w:bidi="fa-IR"/>
              </w:rPr>
              <w:t xml:space="preserve"> </w:t>
            </w:r>
            <w:r w:rsidR="00A14792" w:rsidRPr="00E21583">
              <w:rPr>
                <w:rStyle w:val="Hyperlink"/>
                <w:rFonts w:hint="eastAsia"/>
                <w:noProof/>
                <w:rtl/>
                <w:lang w:bidi="fa-IR"/>
              </w:rPr>
              <w:t>العجايب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0" w:history="1">
            <w:r w:rsidR="00A14792" w:rsidRPr="00E21583">
              <w:rPr>
                <w:rStyle w:val="Hyperlink"/>
                <w:noProof/>
                <w:rtl/>
                <w:lang w:bidi="fa-IR"/>
              </w:rPr>
              <w:t xml:space="preserve">731- </w:t>
            </w:r>
            <w:r w:rsidR="00A14792" w:rsidRPr="00E21583">
              <w:rPr>
                <w:rStyle w:val="Hyperlink"/>
                <w:rFonts w:hint="eastAsia"/>
                <w:noProof/>
                <w:rtl/>
                <w:lang w:bidi="fa-IR"/>
              </w:rPr>
              <w:t>احترام</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ياران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1" w:history="1">
            <w:r w:rsidR="00A14792" w:rsidRPr="00E21583">
              <w:rPr>
                <w:rStyle w:val="Hyperlink"/>
                <w:noProof/>
                <w:rtl/>
                <w:lang w:bidi="fa-IR"/>
              </w:rPr>
              <w:t xml:space="preserve">732- </w:t>
            </w:r>
            <w:r w:rsidR="00A14792" w:rsidRPr="00E21583">
              <w:rPr>
                <w:rStyle w:val="Hyperlink"/>
                <w:rFonts w:hint="eastAsia"/>
                <w:noProof/>
                <w:rtl/>
                <w:lang w:bidi="fa-IR"/>
              </w:rPr>
              <w:t>ياد</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همه</w:t>
            </w:r>
            <w:r w:rsidR="00A14792" w:rsidRPr="00E21583">
              <w:rPr>
                <w:rStyle w:val="Hyperlink"/>
                <w:noProof/>
                <w:rtl/>
                <w:lang w:bidi="fa-IR"/>
              </w:rPr>
              <w:t xml:space="preserve"> </w:t>
            </w:r>
            <w:r w:rsidR="00A14792" w:rsidRPr="00E21583">
              <w:rPr>
                <w:rStyle w:val="Hyperlink"/>
                <w:rFonts w:hint="eastAsia"/>
                <w:noProof/>
                <w:rtl/>
                <w:lang w:bidi="fa-IR"/>
              </w:rPr>
              <w:t>حال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2" w:history="1">
            <w:r w:rsidR="00A14792" w:rsidRPr="00E21583">
              <w:rPr>
                <w:rStyle w:val="Hyperlink"/>
                <w:noProof/>
                <w:rtl/>
                <w:lang w:bidi="fa-IR"/>
              </w:rPr>
              <w:t xml:space="preserve">733- </w:t>
            </w:r>
            <w:r w:rsidR="00A14792" w:rsidRPr="00E21583">
              <w:rPr>
                <w:rStyle w:val="Hyperlink"/>
                <w:rFonts w:hint="eastAsia"/>
                <w:noProof/>
                <w:rtl/>
                <w:lang w:bidi="fa-IR"/>
              </w:rPr>
              <w:t>نظر</w:t>
            </w:r>
            <w:r w:rsidR="00A14792" w:rsidRPr="00E21583">
              <w:rPr>
                <w:rStyle w:val="Hyperlink"/>
                <w:noProof/>
                <w:rtl/>
                <w:lang w:bidi="fa-IR"/>
              </w:rPr>
              <w:t xml:space="preserve"> </w:t>
            </w:r>
            <w:r w:rsidR="00A14792" w:rsidRPr="00E21583">
              <w:rPr>
                <w:rStyle w:val="Hyperlink"/>
                <w:rFonts w:hint="eastAsia"/>
                <w:noProof/>
                <w:rtl/>
                <w:lang w:bidi="fa-IR"/>
              </w:rPr>
              <w:t>شيطان</w:t>
            </w:r>
            <w:r w:rsidR="00A14792" w:rsidRPr="00E21583">
              <w:rPr>
                <w:rStyle w:val="Hyperlink"/>
                <w:noProof/>
                <w:rtl/>
                <w:lang w:bidi="fa-IR"/>
              </w:rPr>
              <w:t xml:space="preserve"> </w:t>
            </w:r>
            <w:r w:rsidR="00A14792" w:rsidRPr="00E21583">
              <w:rPr>
                <w:rStyle w:val="Hyperlink"/>
                <w:rFonts w:hint="eastAsia"/>
                <w:noProof/>
                <w:rtl/>
                <w:lang w:bidi="fa-IR"/>
              </w:rPr>
              <w:t>درباره</w:t>
            </w:r>
            <w:r w:rsidR="00A14792" w:rsidRPr="00E21583">
              <w:rPr>
                <w:rStyle w:val="Hyperlink"/>
                <w:noProof/>
                <w:rtl/>
                <w:lang w:bidi="fa-IR"/>
              </w:rPr>
              <w:t xml:space="preserve"> </w:t>
            </w:r>
            <w:r w:rsidR="00A14792" w:rsidRPr="00E21583">
              <w:rPr>
                <w:rStyle w:val="Hyperlink"/>
                <w:rFonts w:hint="eastAsia"/>
                <w:noProof/>
                <w:rtl/>
                <w:lang w:bidi="fa-IR"/>
              </w:rPr>
              <w:t>ولايت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3" w:history="1">
            <w:r w:rsidR="00A14792" w:rsidRPr="00E21583">
              <w:rPr>
                <w:rStyle w:val="Hyperlink"/>
                <w:noProof/>
                <w:rtl/>
                <w:lang w:bidi="fa-IR"/>
              </w:rPr>
              <w:t xml:space="preserve">734- </w:t>
            </w:r>
            <w:r w:rsidR="00A14792" w:rsidRPr="00E21583">
              <w:rPr>
                <w:rStyle w:val="Hyperlink"/>
                <w:rFonts w:hint="eastAsia"/>
                <w:noProof/>
                <w:rtl/>
                <w:lang w:bidi="fa-IR"/>
              </w:rPr>
              <w:t>زاهد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عابد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4" w:history="1">
            <w:r w:rsidR="00A14792" w:rsidRPr="00E21583">
              <w:rPr>
                <w:rStyle w:val="Hyperlink"/>
                <w:noProof/>
                <w:rtl/>
                <w:lang w:bidi="fa-IR"/>
              </w:rPr>
              <w:t xml:space="preserve">735- </w:t>
            </w:r>
            <w:r w:rsidR="00A14792" w:rsidRPr="00E21583">
              <w:rPr>
                <w:rStyle w:val="Hyperlink"/>
                <w:rFonts w:hint="eastAsia"/>
                <w:noProof/>
                <w:rtl/>
                <w:lang w:bidi="fa-IR"/>
              </w:rPr>
              <w:t>مراقب</w:t>
            </w:r>
            <w:r w:rsidR="00A14792" w:rsidRPr="00E21583">
              <w:rPr>
                <w:rStyle w:val="Hyperlink"/>
                <w:noProof/>
                <w:rtl/>
                <w:lang w:bidi="fa-IR"/>
              </w:rPr>
              <w:t xml:space="preserve"> </w:t>
            </w:r>
            <w:r w:rsidR="00A14792" w:rsidRPr="00E21583">
              <w:rPr>
                <w:rStyle w:val="Hyperlink"/>
                <w:rFonts w:hint="eastAsia"/>
                <w:noProof/>
                <w:rtl/>
                <w:lang w:bidi="fa-IR"/>
              </w:rPr>
              <w:t>رفتار</w:t>
            </w:r>
            <w:r w:rsidR="00A14792" w:rsidRPr="00E21583">
              <w:rPr>
                <w:rStyle w:val="Hyperlink"/>
                <w:noProof/>
                <w:rtl/>
                <w:lang w:bidi="fa-IR"/>
              </w:rPr>
              <w:t xml:space="preserve"> </w:t>
            </w:r>
            <w:r w:rsidR="00A14792" w:rsidRPr="00E21583">
              <w:rPr>
                <w:rStyle w:val="Hyperlink"/>
                <w:rFonts w:hint="eastAsia"/>
                <w:noProof/>
                <w:rtl/>
                <w:lang w:bidi="fa-IR"/>
              </w:rPr>
              <w:t>قاضى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5" w:history="1">
            <w:r w:rsidR="00A14792" w:rsidRPr="00E21583">
              <w:rPr>
                <w:rStyle w:val="Hyperlink"/>
                <w:noProof/>
                <w:rtl/>
                <w:lang w:bidi="fa-IR"/>
              </w:rPr>
              <w:t xml:space="preserve">736-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شيوه</w:t>
            </w:r>
            <w:r w:rsidR="00A14792" w:rsidRPr="00E21583">
              <w:rPr>
                <w:rStyle w:val="Hyperlink"/>
                <w:noProof/>
                <w:rtl/>
                <w:lang w:bidi="fa-IR"/>
              </w:rPr>
              <w:t xml:space="preserve"> </w:t>
            </w:r>
            <w:r w:rsidR="00A14792" w:rsidRPr="00E21583">
              <w:rPr>
                <w:rStyle w:val="Hyperlink"/>
                <w:rFonts w:hint="eastAsia"/>
                <w:noProof/>
                <w:rtl/>
                <w:lang w:bidi="fa-IR"/>
              </w:rPr>
              <w:t>حكومتدارى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6" w:history="1">
            <w:r w:rsidR="00A14792" w:rsidRPr="00E21583">
              <w:rPr>
                <w:rStyle w:val="Hyperlink"/>
                <w:noProof/>
                <w:rtl/>
                <w:lang w:bidi="fa-IR"/>
              </w:rPr>
              <w:t xml:space="preserve">737- </w:t>
            </w:r>
            <w:r w:rsidR="00A14792" w:rsidRPr="00E21583">
              <w:rPr>
                <w:rStyle w:val="Hyperlink"/>
                <w:rFonts w:hint="eastAsia"/>
                <w:noProof/>
                <w:rtl/>
                <w:lang w:bidi="fa-IR"/>
              </w:rPr>
              <w:t>علاقه</w:t>
            </w:r>
            <w:r w:rsidR="00A14792" w:rsidRPr="00E21583">
              <w:rPr>
                <w:rStyle w:val="Hyperlink"/>
                <w:noProof/>
                <w:rtl/>
                <w:lang w:bidi="fa-IR"/>
              </w:rPr>
              <w:t xml:space="preserve"> </w:t>
            </w:r>
            <w:r w:rsidR="00A14792" w:rsidRPr="00E21583">
              <w:rPr>
                <w:rStyle w:val="Hyperlink"/>
                <w:rFonts w:hint="eastAsia"/>
                <w:noProof/>
                <w:rtl/>
                <w:lang w:bidi="fa-IR"/>
              </w:rPr>
              <w:t>مالك</w:t>
            </w:r>
            <w:r w:rsidR="00A14792" w:rsidRPr="00E21583">
              <w:rPr>
                <w:rStyle w:val="Hyperlink"/>
                <w:noProof/>
                <w:rtl/>
                <w:lang w:bidi="fa-IR"/>
              </w:rPr>
              <w:t xml:space="preserve"> </w:t>
            </w:r>
            <w:r w:rsidR="00A14792" w:rsidRPr="00E21583">
              <w:rPr>
                <w:rStyle w:val="Hyperlink"/>
                <w:rFonts w:hint="eastAsia"/>
                <w:noProof/>
                <w:rtl/>
                <w:lang w:bidi="fa-IR"/>
              </w:rPr>
              <w:t>اشتر</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7" w:history="1">
            <w:r w:rsidR="00A14792" w:rsidRPr="00E21583">
              <w:rPr>
                <w:rStyle w:val="Hyperlink"/>
                <w:noProof/>
                <w:rtl/>
                <w:lang w:bidi="fa-IR"/>
              </w:rPr>
              <w:t xml:space="preserve">738- </w:t>
            </w:r>
            <w:r w:rsidR="00A14792" w:rsidRPr="00E21583">
              <w:rPr>
                <w:rStyle w:val="Hyperlink"/>
                <w:rFonts w:hint="eastAsia"/>
                <w:noProof/>
                <w:rtl/>
                <w:lang w:bidi="fa-IR"/>
              </w:rPr>
              <w:t>محبت</w:t>
            </w:r>
            <w:r w:rsidR="00A14792" w:rsidRPr="00E21583">
              <w:rPr>
                <w:rStyle w:val="Hyperlink"/>
                <w:noProof/>
                <w:rtl/>
                <w:lang w:bidi="fa-IR"/>
              </w:rPr>
              <w:t xml:space="preserve"> </w:t>
            </w:r>
            <w:r w:rsidR="00A14792" w:rsidRPr="00E21583">
              <w:rPr>
                <w:rStyle w:val="Hyperlink"/>
                <w:rFonts w:hint="eastAsia"/>
                <w:noProof/>
                <w:rtl/>
                <w:lang w:bidi="fa-IR"/>
              </w:rPr>
              <w:t>وسيع</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وثيق</w:t>
            </w:r>
            <w:r w:rsidR="00A14792" w:rsidRPr="00E21583">
              <w:rPr>
                <w:rStyle w:val="Hyperlink"/>
                <w:noProof/>
                <w:rtl/>
                <w:lang w:bidi="fa-IR"/>
              </w:rPr>
              <w:t xml:space="preserve"> </w:t>
            </w:r>
            <w:r w:rsidR="00A14792" w:rsidRPr="00E21583">
              <w:rPr>
                <w:rStyle w:val="Hyperlink"/>
                <w:rFonts w:hint="eastAsia"/>
                <w:noProof/>
                <w:rtl/>
                <w:lang w:bidi="fa-IR"/>
              </w:rPr>
              <w:t>مقداد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8" w:history="1">
            <w:r w:rsidR="00A14792" w:rsidRPr="00E21583">
              <w:rPr>
                <w:rStyle w:val="Hyperlink"/>
                <w:noProof/>
                <w:rtl/>
                <w:lang w:bidi="fa-IR"/>
              </w:rPr>
              <w:t xml:space="preserve">739- </w:t>
            </w:r>
            <w:r w:rsidR="00A14792" w:rsidRPr="00E21583">
              <w:rPr>
                <w:rStyle w:val="Hyperlink"/>
                <w:rFonts w:hint="eastAsia"/>
                <w:noProof/>
                <w:rtl/>
                <w:lang w:bidi="fa-IR"/>
              </w:rPr>
              <w:t>سرزنش</w:t>
            </w:r>
            <w:r w:rsidR="00A14792" w:rsidRPr="00E21583">
              <w:rPr>
                <w:rStyle w:val="Hyperlink"/>
                <w:noProof/>
                <w:rtl/>
                <w:lang w:bidi="fa-IR"/>
              </w:rPr>
              <w:t xml:space="preserve"> </w:t>
            </w:r>
            <w:r w:rsidR="00A14792" w:rsidRPr="00E21583">
              <w:rPr>
                <w:rStyle w:val="Hyperlink"/>
                <w:rFonts w:hint="eastAsia"/>
                <w:noProof/>
                <w:rtl/>
                <w:lang w:bidi="fa-IR"/>
              </w:rPr>
              <w:t>متخلفين</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19" w:history="1">
            <w:r w:rsidR="00A14792" w:rsidRPr="00E21583">
              <w:rPr>
                <w:rStyle w:val="Hyperlink"/>
                <w:noProof/>
                <w:rtl/>
                <w:lang w:bidi="fa-IR"/>
              </w:rPr>
              <w:t xml:space="preserve">740- </w:t>
            </w:r>
            <w:r w:rsidR="00A14792" w:rsidRPr="00E21583">
              <w:rPr>
                <w:rStyle w:val="Hyperlink"/>
                <w:rFonts w:hint="eastAsia"/>
                <w:noProof/>
                <w:rtl/>
                <w:lang w:bidi="fa-IR"/>
              </w:rPr>
              <w:t>عروج</w:t>
            </w:r>
            <w:r w:rsidR="00A14792" w:rsidRPr="00E21583">
              <w:rPr>
                <w:rStyle w:val="Hyperlink"/>
                <w:noProof/>
                <w:rtl/>
                <w:lang w:bidi="fa-IR"/>
              </w:rPr>
              <w:t xml:space="preserve"> </w:t>
            </w:r>
            <w:r w:rsidR="00A14792" w:rsidRPr="00E21583">
              <w:rPr>
                <w:rStyle w:val="Hyperlink"/>
                <w:rFonts w:hint="eastAsia"/>
                <w:noProof/>
                <w:rtl/>
                <w:lang w:bidi="fa-IR"/>
              </w:rPr>
              <w:t>مرد</w:t>
            </w:r>
            <w:r w:rsidR="00A14792" w:rsidRPr="00E21583">
              <w:rPr>
                <w:rStyle w:val="Hyperlink"/>
                <w:noProof/>
                <w:rtl/>
                <w:lang w:bidi="fa-IR"/>
              </w:rPr>
              <w:t xml:space="preserve"> </w:t>
            </w:r>
            <w:r w:rsidR="00A14792" w:rsidRPr="00E21583">
              <w:rPr>
                <w:rStyle w:val="Hyperlink"/>
                <w:rFonts w:hint="eastAsia"/>
                <w:noProof/>
                <w:rtl/>
                <w:lang w:bidi="fa-IR"/>
              </w:rPr>
              <w:t>ملكوتى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0" w:history="1">
            <w:r w:rsidR="00A14792" w:rsidRPr="00E21583">
              <w:rPr>
                <w:rStyle w:val="Hyperlink"/>
                <w:noProof/>
                <w:rtl/>
                <w:lang w:bidi="fa-IR"/>
              </w:rPr>
              <w:t xml:space="preserve">741- </w:t>
            </w:r>
            <w:r w:rsidR="00A14792" w:rsidRPr="00E21583">
              <w:rPr>
                <w:rStyle w:val="Hyperlink"/>
                <w:rFonts w:hint="eastAsia"/>
                <w:noProof/>
                <w:rtl/>
                <w:lang w:bidi="fa-IR"/>
              </w:rPr>
              <w:t>زندگى</w:t>
            </w:r>
            <w:r w:rsidR="00A14792" w:rsidRPr="00E21583">
              <w:rPr>
                <w:rStyle w:val="Hyperlink"/>
                <w:noProof/>
                <w:rtl/>
                <w:lang w:bidi="fa-IR"/>
              </w:rPr>
              <w:t xml:space="preserve"> </w:t>
            </w:r>
            <w:r w:rsidR="00A14792" w:rsidRPr="00E21583">
              <w:rPr>
                <w:rStyle w:val="Hyperlink"/>
                <w:rFonts w:hint="eastAsia"/>
                <w:noProof/>
                <w:rtl/>
                <w:lang w:bidi="fa-IR"/>
              </w:rPr>
              <w:t>بدون</w:t>
            </w:r>
            <w:r w:rsidR="00A14792" w:rsidRPr="00E21583">
              <w:rPr>
                <w:rStyle w:val="Hyperlink"/>
                <w:noProof/>
                <w:rtl/>
                <w:lang w:bidi="fa-IR"/>
              </w:rPr>
              <w:t xml:space="preserve">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كفر</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1" w:history="1">
            <w:r w:rsidR="00A14792" w:rsidRPr="00E21583">
              <w:rPr>
                <w:rStyle w:val="Hyperlink"/>
                <w:noProof/>
                <w:rtl/>
                <w:lang w:bidi="fa-IR"/>
              </w:rPr>
              <w:t xml:space="preserve">742- </w:t>
            </w:r>
            <w:r w:rsidR="00A14792" w:rsidRPr="00E21583">
              <w:rPr>
                <w:rStyle w:val="Hyperlink"/>
                <w:rFonts w:hint="eastAsia"/>
                <w:noProof/>
                <w:rtl/>
                <w:lang w:bidi="fa-IR"/>
              </w:rPr>
              <w:t>استهزاء</w:t>
            </w:r>
            <w:r w:rsidR="00A14792" w:rsidRPr="00E21583">
              <w:rPr>
                <w:rStyle w:val="Hyperlink"/>
                <w:noProof/>
                <w:rtl/>
                <w:lang w:bidi="fa-IR"/>
              </w:rPr>
              <w:t xml:space="preserve"> </w:t>
            </w:r>
            <w:r w:rsidR="00A14792" w:rsidRPr="00E21583">
              <w:rPr>
                <w:rStyle w:val="Hyperlink"/>
                <w:rFonts w:hint="eastAsia"/>
                <w:noProof/>
                <w:rtl/>
                <w:lang w:bidi="fa-IR"/>
              </w:rPr>
              <w:t>دشمن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619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2" w:history="1">
            <w:r w:rsidR="00A14792" w:rsidRPr="00E21583">
              <w:rPr>
                <w:rStyle w:val="Hyperlink"/>
                <w:noProof/>
                <w:rtl/>
                <w:lang w:bidi="fa-IR"/>
              </w:rPr>
              <w:t xml:space="preserve">743- </w:t>
            </w:r>
            <w:r w:rsidR="00A14792" w:rsidRPr="00E21583">
              <w:rPr>
                <w:rStyle w:val="Hyperlink"/>
                <w:rFonts w:hint="eastAsia"/>
                <w:noProof/>
                <w:rtl/>
                <w:lang w:bidi="fa-IR"/>
              </w:rPr>
              <w:t>فضيلت</w:t>
            </w:r>
            <w:r w:rsidR="00A14792" w:rsidRPr="00E21583">
              <w:rPr>
                <w:rStyle w:val="Hyperlink"/>
                <w:noProof/>
                <w:rtl/>
                <w:lang w:bidi="fa-IR"/>
              </w:rPr>
              <w:t xml:space="preserve"> </w:t>
            </w:r>
            <w:r w:rsidR="00A14792" w:rsidRPr="00E21583">
              <w:rPr>
                <w:rStyle w:val="Hyperlink"/>
                <w:rFonts w:hint="eastAsia"/>
                <w:noProof/>
                <w:rtl/>
                <w:lang w:bidi="fa-IR"/>
              </w:rPr>
              <w:t>مسجد</w:t>
            </w:r>
            <w:r w:rsidR="00A14792" w:rsidRPr="00E21583">
              <w:rPr>
                <w:rStyle w:val="Hyperlink"/>
                <w:noProof/>
                <w:rtl/>
                <w:lang w:bidi="fa-IR"/>
              </w:rPr>
              <w:t xml:space="preserve"> </w:t>
            </w:r>
            <w:r w:rsidR="00A14792" w:rsidRPr="00E21583">
              <w:rPr>
                <w:rStyle w:val="Hyperlink"/>
                <w:rFonts w:hint="eastAsia"/>
                <w:noProof/>
                <w:rtl/>
                <w:lang w:bidi="fa-IR"/>
              </w:rPr>
              <w:t>كوفه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3" w:history="1">
            <w:r w:rsidR="00A14792" w:rsidRPr="00E21583">
              <w:rPr>
                <w:rStyle w:val="Hyperlink"/>
                <w:noProof/>
                <w:rtl/>
                <w:lang w:bidi="fa-IR"/>
              </w:rPr>
              <w:t xml:space="preserve">744-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منبر</w:t>
            </w:r>
            <w:r w:rsidR="00A14792" w:rsidRPr="00E21583">
              <w:rPr>
                <w:rStyle w:val="Hyperlink"/>
                <w:noProof/>
                <w:rtl/>
                <w:lang w:bidi="fa-IR"/>
              </w:rPr>
              <w:t xml:space="preserve"> </w:t>
            </w:r>
            <w:r w:rsidR="00A14792" w:rsidRPr="00E21583">
              <w:rPr>
                <w:rStyle w:val="Hyperlink"/>
                <w:rFonts w:hint="eastAsia"/>
                <w:noProof/>
                <w:rtl/>
                <w:lang w:bidi="fa-IR"/>
              </w:rPr>
              <w:t>سلونى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4" w:history="1">
            <w:r w:rsidR="00A14792" w:rsidRPr="00E21583">
              <w:rPr>
                <w:rStyle w:val="Hyperlink"/>
                <w:noProof/>
                <w:rtl/>
                <w:lang w:bidi="fa-IR"/>
              </w:rPr>
              <w:t xml:space="preserve">745- </w:t>
            </w:r>
            <w:r w:rsidR="00A14792" w:rsidRPr="00E21583">
              <w:rPr>
                <w:rStyle w:val="Hyperlink"/>
                <w:rFonts w:hint="eastAsia"/>
                <w:noProof/>
                <w:rtl/>
                <w:lang w:bidi="fa-IR"/>
              </w:rPr>
              <w:t>خير</w:t>
            </w:r>
            <w:r w:rsidR="00A14792" w:rsidRPr="00E21583">
              <w:rPr>
                <w:rStyle w:val="Hyperlink"/>
                <w:noProof/>
                <w:rtl/>
                <w:lang w:bidi="fa-IR"/>
              </w:rPr>
              <w:t xml:space="preserve"> </w:t>
            </w:r>
            <w:r w:rsidR="00A14792" w:rsidRPr="00E21583">
              <w:rPr>
                <w:rStyle w:val="Hyperlink"/>
                <w:rFonts w:hint="eastAsia"/>
                <w:noProof/>
                <w:rtl/>
                <w:lang w:bidi="fa-IR"/>
              </w:rPr>
              <w:t>دنيا</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آخرت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5" w:history="1">
            <w:r w:rsidR="00A14792" w:rsidRPr="00E21583">
              <w:rPr>
                <w:rStyle w:val="Hyperlink"/>
                <w:noProof/>
                <w:rtl/>
                <w:lang w:bidi="fa-IR"/>
              </w:rPr>
              <w:t xml:space="preserve">746- </w:t>
            </w:r>
            <w:r w:rsidR="00A14792" w:rsidRPr="00E21583">
              <w:rPr>
                <w:rStyle w:val="Hyperlink"/>
                <w:rFonts w:hint="eastAsia"/>
                <w:noProof/>
                <w:rtl/>
                <w:lang w:bidi="fa-IR"/>
              </w:rPr>
              <w:t>مواظبت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دقت</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اوقات</w:t>
            </w:r>
            <w:r w:rsidR="00A14792" w:rsidRPr="00E21583">
              <w:rPr>
                <w:rStyle w:val="Hyperlink"/>
                <w:noProof/>
                <w:rtl/>
                <w:lang w:bidi="fa-IR"/>
              </w:rPr>
              <w:t xml:space="preserve"> </w:t>
            </w:r>
            <w:r w:rsidR="00A14792" w:rsidRPr="00E21583">
              <w:rPr>
                <w:rStyle w:val="Hyperlink"/>
                <w:rFonts w:hint="eastAsia"/>
                <w:noProof/>
                <w:rtl/>
                <w:lang w:bidi="fa-IR"/>
              </w:rPr>
              <w:t>نماز</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6" w:history="1">
            <w:r w:rsidR="00A14792" w:rsidRPr="00E21583">
              <w:rPr>
                <w:rStyle w:val="Hyperlink"/>
                <w:noProof/>
                <w:rtl/>
                <w:lang w:bidi="fa-IR"/>
              </w:rPr>
              <w:t xml:space="preserve">747- </w:t>
            </w:r>
            <w:r w:rsidR="00A14792" w:rsidRPr="00E21583">
              <w:rPr>
                <w:rStyle w:val="Hyperlink"/>
                <w:rFonts w:hint="eastAsia"/>
                <w:noProof/>
                <w:rtl/>
                <w:lang w:bidi="fa-IR"/>
              </w:rPr>
              <w:t>حماقت</w:t>
            </w:r>
            <w:r w:rsidR="00A14792" w:rsidRPr="00E21583">
              <w:rPr>
                <w:rStyle w:val="Hyperlink"/>
                <w:noProof/>
                <w:rtl/>
                <w:lang w:bidi="fa-IR"/>
              </w:rPr>
              <w:t xml:space="preserve"> </w:t>
            </w:r>
            <w:r w:rsidR="00A14792" w:rsidRPr="00E21583">
              <w:rPr>
                <w:rStyle w:val="Hyperlink"/>
                <w:rFonts w:hint="eastAsia"/>
                <w:noProof/>
                <w:rtl/>
                <w:lang w:bidi="fa-IR"/>
              </w:rPr>
              <w:t>منافقى</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آبرو</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7" w:history="1">
            <w:r w:rsidR="00A14792" w:rsidRPr="00E21583">
              <w:rPr>
                <w:rStyle w:val="Hyperlink"/>
                <w:noProof/>
                <w:rtl/>
                <w:lang w:bidi="fa-IR"/>
              </w:rPr>
              <w:t xml:space="preserve">748- </w:t>
            </w:r>
            <w:r w:rsidR="00A14792" w:rsidRPr="00E21583">
              <w:rPr>
                <w:rStyle w:val="Hyperlink"/>
                <w:rFonts w:hint="eastAsia"/>
                <w:noProof/>
                <w:rtl/>
                <w:lang w:bidi="fa-IR"/>
              </w:rPr>
              <w:t>پيام</w:t>
            </w:r>
            <w:r w:rsidR="00A14792" w:rsidRPr="00E21583">
              <w:rPr>
                <w:rStyle w:val="Hyperlink"/>
                <w:noProof/>
                <w:rtl/>
                <w:lang w:bidi="fa-IR"/>
              </w:rPr>
              <w:t xml:space="preserve"> </w:t>
            </w:r>
            <w:r w:rsidR="00A14792" w:rsidRPr="00E21583">
              <w:rPr>
                <w:rStyle w:val="Hyperlink"/>
                <w:rFonts w:hint="eastAsia"/>
                <w:noProof/>
                <w:rtl/>
                <w:lang w:bidi="fa-IR"/>
              </w:rPr>
              <w:t>نامردى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8" w:history="1">
            <w:r w:rsidR="00A14792" w:rsidRPr="00E21583">
              <w:rPr>
                <w:rStyle w:val="Hyperlink"/>
                <w:noProof/>
                <w:rtl/>
                <w:lang w:bidi="fa-IR"/>
              </w:rPr>
              <w:t xml:space="preserve">479- </w:t>
            </w:r>
            <w:r w:rsidR="00A14792" w:rsidRPr="00E21583">
              <w:rPr>
                <w:rStyle w:val="Hyperlink"/>
                <w:rFonts w:hint="eastAsia"/>
                <w:noProof/>
                <w:rtl/>
                <w:lang w:bidi="fa-IR"/>
              </w:rPr>
              <w:t>اصلح</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كار</w:t>
            </w:r>
            <w:r w:rsidR="00A14792" w:rsidRPr="00E21583">
              <w:rPr>
                <w:rStyle w:val="Hyperlink"/>
                <w:noProof/>
                <w:rtl/>
                <w:lang w:bidi="fa-IR"/>
              </w:rPr>
              <w:t xml:space="preserve"> </w:t>
            </w:r>
            <w:r w:rsidR="00A14792" w:rsidRPr="00E21583">
              <w:rPr>
                <w:rStyle w:val="Hyperlink"/>
                <w:rFonts w:hint="eastAsia"/>
                <w:noProof/>
                <w:rtl/>
                <w:lang w:bidi="fa-IR"/>
              </w:rPr>
              <w:t>گماشتم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29" w:history="1">
            <w:r w:rsidR="00A14792" w:rsidRPr="00E21583">
              <w:rPr>
                <w:rStyle w:val="Hyperlink"/>
                <w:noProof/>
                <w:rtl/>
                <w:lang w:bidi="fa-IR"/>
              </w:rPr>
              <w:t xml:space="preserve">750- </w:t>
            </w:r>
            <w:r w:rsidR="00A14792" w:rsidRPr="00E21583">
              <w:rPr>
                <w:rStyle w:val="Hyperlink"/>
                <w:rFonts w:hint="eastAsia"/>
                <w:noProof/>
                <w:rtl/>
                <w:lang w:bidi="fa-IR"/>
              </w:rPr>
              <w:t>عزل</w:t>
            </w:r>
            <w:r w:rsidR="00A14792" w:rsidRPr="00E21583">
              <w:rPr>
                <w:rStyle w:val="Hyperlink"/>
                <w:noProof/>
                <w:rtl/>
                <w:lang w:bidi="fa-IR"/>
              </w:rPr>
              <w:t xml:space="preserve"> </w:t>
            </w:r>
            <w:r w:rsidR="00A14792" w:rsidRPr="00E21583">
              <w:rPr>
                <w:rStyle w:val="Hyperlink"/>
                <w:rFonts w:hint="eastAsia"/>
                <w:noProof/>
                <w:rtl/>
                <w:lang w:bidi="fa-IR"/>
              </w:rPr>
              <w:t>كارگزاران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عثمان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0" w:history="1">
            <w:r w:rsidR="00A14792" w:rsidRPr="00E21583">
              <w:rPr>
                <w:rStyle w:val="Hyperlink"/>
                <w:noProof/>
                <w:rtl/>
                <w:lang w:bidi="fa-IR"/>
              </w:rPr>
              <w:t xml:space="preserve">751- </w:t>
            </w:r>
            <w:r w:rsidR="00A14792" w:rsidRPr="00E21583">
              <w:rPr>
                <w:rStyle w:val="Hyperlink"/>
                <w:rFonts w:hint="eastAsia"/>
                <w:noProof/>
                <w:rtl/>
                <w:lang w:bidi="fa-IR"/>
              </w:rPr>
              <w:t>شيوه</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رزمى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اطلاعاتى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629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1" w:history="1">
            <w:r w:rsidR="00A14792" w:rsidRPr="00E21583">
              <w:rPr>
                <w:rStyle w:val="Hyperlink"/>
                <w:noProof/>
                <w:rtl/>
                <w:lang w:bidi="fa-IR"/>
              </w:rPr>
              <w:t xml:space="preserve">752- </w:t>
            </w:r>
            <w:r w:rsidR="00A14792" w:rsidRPr="00E21583">
              <w:rPr>
                <w:rStyle w:val="Hyperlink"/>
                <w:rFonts w:hint="eastAsia"/>
                <w:noProof/>
                <w:rtl/>
                <w:lang w:bidi="fa-IR"/>
              </w:rPr>
              <w:t>مردانگى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ميدان</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2" w:history="1">
            <w:r w:rsidR="00A14792" w:rsidRPr="00E21583">
              <w:rPr>
                <w:rStyle w:val="Hyperlink"/>
                <w:noProof/>
                <w:rtl/>
                <w:lang w:bidi="fa-IR"/>
              </w:rPr>
              <w:t xml:space="preserve">753- </w:t>
            </w:r>
            <w:r w:rsidR="00A14792" w:rsidRPr="00E21583">
              <w:rPr>
                <w:rStyle w:val="Hyperlink"/>
                <w:rFonts w:hint="eastAsia"/>
                <w:noProof/>
                <w:rtl/>
                <w:lang w:bidi="fa-IR"/>
              </w:rPr>
              <w:t>براران</w:t>
            </w:r>
            <w:r w:rsidR="00A14792" w:rsidRPr="00E21583">
              <w:rPr>
                <w:rStyle w:val="Hyperlink"/>
                <w:noProof/>
                <w:rtl/>
                <w:lang w:bidi="fa-IR"/>
              </w:rPr>
              <w:t xml:space="preserve"> </w:t>
            </w:r>
            <w:r w:rsidR="00A14792" w:rsidRPr="00E21583">
              <w:rPr>
                <w:rStyle w:val="Hyperlink"/>
                <w:rFonts w:hint="eastAsia"/>
                <w:noProof/>
                <w:rtl/>
                <w:lang w:bidi="fa-IR"/>
              </w:rPr>
              <w:t>واقعى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3" w:history="1">
            <w:r w:rsidR="00A14792" w:rsidRPr="00E21583">
              <w:rPr>
                <w:rStyle w:val="Hyperlink"/>
                <w:noProof/>
                <w:rtl/>
                <w:lang w:bidi="fa-IR"/>
              </w:rPr>
              <w:t xml:space="preserve">754- </w:t>
            </w:r>
            <w:r w:rsidR="00A14792" w:rsidRPr="00E21583">
              <w:rPr>
                <w:rStyle w:val="Hyperlink"/>
                <w:rFonts w:hint="eastAsia"/>
                <w:noProof/>
                <w:rtl/>
                <w:lang w:bidi="fa-IR"/>
              </w:rPr>
              <w:t>برگشت</w:t>
            </w:r>
            <w:r w:rsidR="00A14792" w:rsidRPr="00E21583">
              <w:rPr>
                <w:rStyle w:val="Hyperlink"/>
                <w:noProof/>
                <w:rtl/>
                <w:lang w:bidi="fa-IR"/>
              </w:rPr>
              <w:t xml:space="preserve"> </w:t>
            </w:r>
            <w:r w:rsidR="00A14792" w:rsidRPr="00E21583">
              <w:rPr>
                <w:rStyle w:val="Hyperlink"/>
                <w:rFonts w:hint="eastAsia"/>
                <w:noProof/>
                <w:rtl/>
                <w:lang w:bidi="fa-IR"/>
              </w:rPr>
              <w:t>آفتاب</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سرزمين</w:t>
            </w:r>
            <w:r w:rsidR="00A14792" w:rsidRPr="00E21583">
              <w:rPr>
                <w:rStyle w:val="Hyperlink"/>
                <w:noProof/>
                <w:rtl/>
                <w:lang w:bidi="fa-IR"/>
              </w:rPr>
              <w:t xml:space="preserve"> </w:t>
            </w:r>
            <w:r w:rsidR="00A14792" w:rsidRPr="00E21583">
              <w:rPr>
                <w:rStyle w:val="Hyperlink"/>
                <w:rFonts w:hint="eastAsia"/>
                <w:noProof/>
                <w:rtl/>
                <w:lang w:bidi="fa-IR"/>
              </w:rPr>
              <w:t>بابل</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4" w:history="1">
            <w:r w:rsidR="00A14792" w:rsidRPr="00E21583">
              <w:rPr>
                <w:rStyle w:val="Hyperlink"/>
                <w:noProof/>
                <w:rtl/>
                <w:lang w:bidi="fa-IR"/>
              </w:rPr>
              <w:t xml:space="preserve">755- </w:t>
            </w:r>
            <w:r w:rsidR="00A14792" w:rsidRPr="00E21583">
              <w:rPr>
                <w:rStyle w:val="Hyperlink"/>
                <w:rFonts w:hint="eastAsia"/>
                <w:noProof/>
                <w:rtl/>
                <w:lang w:bidi="fa-IR"/>
              </w:rPr>
              <w:t>توصيه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كميل</w:t>
            </w:r>
            <w:r w:rsidR="00A14792" w:rsidRPr="00E21583">
              <w:rPr>
                <w:rStyle w:val="Hyperlink"/>
                <w:noProof/>
                <w:rtl/>
                <w:lang w:bidi="fa-IR"/>
              </w:rPr>
              <w:t xml:space="preserve"> </w:t>
            </w:r>
            <w:r w:rsidR="00A14792" w:rsidRPr="00E21583">
              <w:rPr>
                <w:rStyle w:val="Hyperlink"/>
                <w:rFonts w:hint="eastAsia"/>
                <w:noProof/>
                <w:rtl/>
                <w:lang w:bidi="fa-IR"/>
              </w:rPr>
              <w:t>درباره</w:t>
            </w:r>
            <w:r w:rsidR="00A14792" w:rsidRPr="00E21583">
              <w:rPr>
                <w:rStyle w:val="Hyperlink"/>
                <w:noProof/>
                <w:rtl/>
                <w:lang w:bidi="fa-IR"/>
              </w:rPr>
              <w:t xml:space="preserve"> </w:t>
            </w:r>
            <w:r w:rsidR="00A14792" w:rsidRPr="00E21583">
              <w:rPr>
                <w:rStyle w:val="Hyperlink"/>
                <w:rFonts w:hint="eastAsia"/>
                <w:noProof/>
                <w:rtl/>
                <w:lang w:bidi="fa-IR"/>
              </w:rPr>
              <w:t>نماز</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5" w:history="1">
            <w:r w:rsidR="00A14792" w:rsidRPr="00E21583">
              <w:rPr>
                <w:rStyle w:val="Hyperlink"/>
                <w:noProof/>
                <w:rtl/>
                <w:lang w:bidi="fa-IR"/>
              </w:rPr>
              <w:t xml:space="preserve">756- </w:t>
            </w:r>
            <w:r w:rsidR="00A14792" w:rsidRPr="00E21583">
              <w:rPr>
                <w:rStyle w:val="Hyperlink"/>
                <w:rFonts w:hint="eastAsia"/>
                <w:noProof/>
                <w:rtl/>
                <w:lang w:bidi="fa-IR"/>
              </w:rPr>
              <w:t>اميدوار</w:t>
            </w:r>
            <w:r w:rsidR="00A14792" w:rsidRPr="00E21583">
              <w:rPr>
                <w:rStyle w:val="Hyperlink"/>
                <w:noProof/>
                <w:rtl/>
                <w:lang w:bidi="fa-IR"/>
              </w:rPr>
              <w:t xml:space="preserve"> </w:t>
            </w:r>
            <w:r w:rsidR="00A14792" w:rsidRPr="00E21583">
              <w:rPr>
                <w:rStyle w:val="Hyperlink"/>
                <w:rFonts w:hint="eastAsia"/>
                <w:noProof/>
                <w:rtl/>
                <w:lang w:bidi="fa-IR"/>
              </w:rPr>
              <w:t>كننده</w:t>
            </w:r>
            <w:r w:rsidR="00A14792" w:rsidRPr="00E21583">
              <w:rPr>
                <w:rStyle w:val="Hyperlink"/>
                <w:noProof/>
                <w:rtl/>
                <w:lang w:bidi="fa-IR"/>
              </w:rPr>
              <w:t xml:space="preserve"> </w:t>
            </w:r>
            <w:r w:rsidR="00A14792" w:rsidRPr="00E21583">
              <w:rPr>
                <w:rStyle w:val="Hyperlink"/>
                <w:rFonts w:hint="eastAsia"/>
                <w:noProof/>
                <w:rtl/>
                <w:lang w:bidi="fa-IR"/>
              </w:rPr>
              <w:t>ترين</w:t>
            </w:r>
            <w:r w:rsidR="00A14792" w:rsidRPr="00E21583">
              <w:rPr>
                <w:rStyle w:val="Hyperlink"/>
                <w:noProof/>
                <w:rtl/>
                <w:lang w:bidi="fa-IR"/>
              </w:rPr>
              <w:t xml:space="preserve"> </w:t>
            </w:r>
            <w:r w:rsidR="00A14792" w:rsidRPr="00E21583">
              <w:rPr>
                <w:rStyle w:val="Hyperlink"/>
                <w:rFonts w:hint="eastAsia"/>
                <w:noProof/>
                <w:rtl/>
                <w:lang w:bidi="fa-IR"/>
              </w:rPr>
              <w:t>آيه</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6" w:history="1">
            <w:r w:rsidR="00A14792" w:rsidRPr="00E21583">
              <w:rPr>
                <w:rStyle w:val="Hyperlink"/>
                <w:noProof/>
                <w:rtl/>
                <w:lang w:bidi="fa-IR"/>
              </w:rPr>
              <w:t xml:space="preserve">757- </w:t>
            </w:r>
            <w:r w:rsidR="00A14792" w:rsidRPr="00E21583">
              <w:rPr>
                <w:rStyle w:val="Hyperlink"/>
                <w:rFonts w:hint="eastAsia"/>
                <w:noProof/>
                <w:rtl/>
                <w:lang w:bidi="fa-IR"/>
              </w:rPr>
              <w:t>تدابير</w:t>
            </w:r>
            <w:r w:rsidR="00A14792" w:rsidRPr="00E21583">
              <w:rPr>
                <w:rStyle w:val="Hyperlink"/>
                <w:noProof/>
                <w:rtl/>
                <w:lang w:bidi="fa-IR"/>
              </w:rPr>
              <w:t xml:space="preserve"> </w:t>
            </w:r>
            <w:r w:rsidR="00A14792" w:rsidRPr="00E21583">
              <w:rPr>
                <w:rStyle w:val="Hyperlink"/>
                <w:rFonts w:hint="eastAsia"/>
                <w:noProof/>
                <w:rtl/>
                <w:lang w:bidi="fa-IR"/>
              </w:rPr>
              <w:t>صنعتى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7" w:history="1">
            <w:r w:rsidR="00A14792" w:rsidRPr="00E21583">
              <w:rPr>
                <w:rStyle w:val="Hyperlink"/>
                <w:noProof/>
                <w:rtl/>
                <w:lang w:bidi="fa-IR"/>
              </w:rPr>
              <w:t xml:space="preserve">758- </w:t>
            </w:r>
            <w:r w:rsidR="00A14792" w:rsidRPr="00E21583">
              <w:rPr>
                <w:rStyle w:val="Hyperlink"/>
                <w:rFonts w:hint="eastAsia"/>
                <w:noProof/>
                <w:rtl/>
                <w:lang w:bidi="fa-IR"/>
              </w:rPr>
              <w:t>غضه</w:t>
            </w:r>
            <w:r w:rsidR="00A14792" w:rsidRPr="00E21583">
              <w:rPr>
                <w:rStyle w:val="Hyperlink"/>
                <w:noProof/>
                <w:rtl/>
                <w:lang w:bidi="fa-IR"/>
              </w:rPr>
              <w:t xml:space="preserve"> </w:t>
            </w:r>
            <w:r w:rsidR="00A14792" w:rsidRPr="00E21583">
              <w:rPr>
                <w:rStyle w:val="Hyperlink"/>
                <w:rFonts w:hint="eastAsia"/>
                <w:noProof/>
                <w:rtl/>
                <w:lang w:bidi="fa-IR"/>
              </w:rPr>
              <w:t>دار</w:t>
            </w:r>
            <w:r w:rsidR="00A14792" w:rsidRPr="00E21583">
              <w:rPr>
                <w:rStyle w:val="Hyperlink"/>
                <w:noProof/>
                <w:rtl/>
                <w:lang w:bidi="fa-IR"/>
              </w:rPr>
              <w:t xml:space="preserve"> </w:t>
            </w:r>
            <w:r w:rsidR="00A14792" w:rsidRPr="00E21583">
              <w:rPr>
                <w:rStyle w:val="Hyperlink"/>
                <w:rFonts w:hint="eastAsia"/>
                <w:noProof/>
                <w:rtl/>
                <w:lang w:bidi="fa-IR"/>
              </w:rPr>
              <w:t>يتيمان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8" w:history="1">
            <w:r w:rsidR="00A14792" w:rsidRPr="00E21583">
              <w:rPr>
                <w:rStyle w:val="Hyperlink"/>
                <w:noProof/>
                <w:rtl/>
                <w:lang w:bidi="fa-IR"/>
              </w:rPr>
              <w:t xml:space="preserve">759- </w:t>
            </w:r>
            <w:r w:rsidR="00A14792" w:rsidRPr="00E21583">
              <w:rPr>
                <w:rStyle w:val="Hyperlink"/>
                <w:rFonts w:hint="eastAsia"/>
                <w:noProof/>
                <w:rtl/>
                <w:lang w:bidi="fa-IR"/>
              </w:rPr>
              <w:t>تاديب</w:t>
            </w:r>
            <w:r w:rsidR="00A14792" w:rsidRPr="00E21583">
              <w:rPr>
                <w:rStyle w:val="Hyperlink"/>
                <w:noProof/>
                <w:rtl/>
                <w:lang w:bidi="fa-IR"/>
              </w:rPr>
              <w:t xml:space="preserve"> </w:t>
            </w:r>
            <w:r w:rsidR="00A14792" w:rsidRPr="00E21583">
              <w:rPr>
                <w:rStyle w:val="Hyperlink"/>
                <w:rFonts w:hint="eastAsia"/>
                <w:noProof/>
                <w:rtl/>
                <w:lang w:bidi="fa-IR"/>
              </w:rPr>
              <w:t>مردى</w:t>
            </w:r>
            <w:r w:rsidR="00A14792" w:rsidRPr="00E21583">
              <w:rPr>
                <w:rStyle w:val="Hyperlink"/>
                <w:noProof/>
                <w:rtl/>
                <w:lang w:bidi="fa-IR"/>
              </w:rPr>
              <w:t xml:space="preserve"> </w:t>
            </w:r>
            <w:r w:rsidR="00A14792" w:rsidRPr="00E21583">
              <w:rPr>
                <w:rStyle w:val="Hyperlink"/>
                <w:rFonts w:hint="eastAsia"/>
                <w:noProof/>
                <w:rtl/>
                <w:lang w:bidi="fa-IR"/>
              </w:rPr>
              <w:t>سبك</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39" w:history="1">
            <w:r w:rsidR="00A14792" w:rsidRPr="00E21583">
              <w:rPr>
                <w:rStyle w:val="Hyperlink"/>
                <w:noProof/>
                <w:rtl/>
                <w:lang w:bidi="fa-IR"/>
              </w:rPr>
              <w:t xml:space="preserve">760- </w:t>
            </w:r>
            <w:r w:rsidR="00A14792" w:rsidRPr="00E21583">
              <w:rPr>
                <w:rStyle w:val="Hyperlink"/>
                <w:rFonts w:hint="eastAsia"/>
                <w:noProof/>
                <w:rtl/>
                <w:lang w:bidi="fa-IR"/>
              </w:rPr>
              <w:t>روش</w:t>
            </w:r>
            <w:r w:rsidR="00A14792" w:rsidRPr="00E21583">
              <w:rPr>
                <w:rStyle w:val="Hyperlink"/>
                <w:noProof/>
                <w:rtl/>
                <w:lang w:bidi="fa-IR"/>
              </w:rPr>
              <w:t xml:space="preserve"> </w:t>
            </w:r>
            <w:r w:rsidR="00A14792" w:rsidRPr="00E21583">
              <w:rPr>
                <w:rStyle w:val="Hyperlink"/>
                <w:rFonts w:hint="eastAsia"/>
                <w:noProof/>
                <w:rtl/>
                <w:lang w:bidi="fa-IR"/>
              </w:rPr>
              <w:t>تربيت</w:t>
            </w:r>
            <w:r w:rsidR="00A14792" w:rsidRPr="00E21583">
              <w:rPr>
                <w:rStyle w:val="Hyperlink"/>
                <w:noProof/>
                <w:rtl/>
                <w:lang w:bidi="fa-IR"/>
              </w:rPr>
              <w:t xml:space="preserve"> </w:t>
            </w:r>
            <w:r w:rsidR="00A14792" w:rsidRPr="00E21583">
              <w:rPr>
                <w:rStyle w:val="Hyperlink"/>
                <w:rFonts w:hint="eastAsia"/>
                <w:noProof/>
                <w:rtl/>
                <w:lang w:bidi="fa-IR"/>
              </w:rPr>
              <w:t>كودك</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0" w:history="1">
            <w:r w:rsidR="00A14792" w:rsidRPr="00E21583">
              <w:rPr>
                <w:rStyle w:val="Hyperlink"/>
                <w:noProof/>
                <w:rtl/>
                <w:lang w:bidi="fa-IR"/>
              </w:rPr>
              <w:t xml:space="preserve">761- </w:t>
            </w:r>
            <w:r w:rsidR="00A14792" w:rsidRPr="00E21583">
              <w:rPr>
                <w:rStyle w:val="Hyperlink"/>
                <w:rFonts w:hint="eastAsia"/>
                <w:noProof/>
                <w:rtl/>
                <w:lang w:bidi="fa-IR"/>
              </w:rPr>
              <w:t>شيرى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ميدان</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1" w:history="1">
            <w:r w:rsidR="00A14792" w:rsidRPr="00E21583">
              <w:rPr>
                <w:rStyle w:val="Hyperlink"/>
                <w:noProof/>
                <w:rtl/>
                <w:lang w:bidi="fa-IR"/>
              </w:rPr>
              <w:t xml:space="preserve">762- </w:t>
            </w:r>
            <w:r w:rsidR="00A14792" w:rsidRPr="00E21583">
              <w:rPr>
                <w:rStyle w:val="Hyperlink"/>
                <w:rFonts w:hint="eastAsia"/>
                <w:noProof/>
                <w:rtl/>
                <w:lang w:bidi="fa-IR"/>
              </w:rPr>
              <w:t>تاكتيك</w:t>
            </w:r>
            <w:r w:rsidR="00A14792" w:rsidRPr="00E21583">
              <w:rPr>
                <w:rStyle w:val="Hyperlink"/>
                <w:noProof/>
                <w:rtl/>
                <w:lang w:bidi="fa-IR"/>
              </w:rPr>
              <w:t xml:space="preserve"> </w:t>
            </w:r>
            <w:r w:rsidR="00A14792" w:rsidRPr="00E21583">
              <w:rPr>
                <w:rStyle w:val="Hyperlink"/>
                <w:rFonts w:hint="eastAsia"/>
                <w:noProof/>
                <w:rtl/>
                <w:lang w:bidi="fa-IR"/>
              </w:rPr>
              <w:t>نظامى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2" w:history="1">
            <w:r w:rsidR="00A14792" w:rsidRPr="00E21583">
              <w:rPr>
                <w:rStyle w:val="Hyperlink"/>
                <w:noProof/>
                <w:rtl/>
                <w:lang w:bidi="fa-IR"/>
              </w:rPr>
              <w:t xml:space="preserve">763- </w:t>
            </w:r>
            <w:r w:rsidR="00A14792" w:rsidRPr="00E21583">
              <w:rPr>
                <w:rStyle w:val="Hyperlink"/>
                <w:rFonts w:hint="eastAsia"/>
                <w:noProof/>
                <w:rtl/>
                <w:lang w:bidi="fa-IR"/>
              </w:rPr>
              <w:t>غذا</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لباس</w:t>
            </w:r>
            <w:r w:rsidR="00A14792" w:rsidRPr="00E21583">
              <w:rPr>
                <w:rStyle w:val="Hyperlink"/>
                <w:noProof/>
                <w:rtl/>
                <w:lang w:bidi="fa-IR"/>
              </w:rPr>
              <w:t xml:space="preserve"> </w:t>
            </w:r>
            <w:r w:rsidR="00A14792" w:rsidRPr="00E21583">
              <w:rPr>
                <w:rStyle w:val="Hyperlink"/>
                <w:rFonts w:hint="eastAsia"/>
                <w:noProof/>
                <w:rtl/>
                <w:lang w:bidi="fa-IR"/>
              </w:rPr>
              <w:t>ساده</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639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3" w:history="1">
            <w:r w:rsidR="00A14792" w:rsidRPr="00E21583">
              <w:rPr>
                <w:rStyle w:val="Hyperlink"/>
                <w:noProof/>
                <w:rtl/>
                <w:lang w:bidi="fa-IR"/>
              </w:rPr>
              <w:t xml:space="preserve">764- </w:t>
            </w:r>
            <w:r w:rsidR="00A14792" w:rsidRPr="00E21583">
              <w:rPr>
                <w:rStyle w:val="Hyperlink"/>
                <w:rFonts w:hint="eastAsia"/>
                <w:noProof/>
                <w:rtl/>
                <w:lang w:bidi="fa-IR"/>
              </w:rPr>
              <w:t>سادگى</w:t>
            </w:r>
            <w:r w:rsidR="00A14792" w:rsidRPr="00E21583">
              <w:rPr>
                <w:rStyle w:val="Hyperlink"/>
                <w:noProof/>
                <w:rtl/>
                <w:lang w:bidi="fa-IR"/>
              </w:rPr>
              <w:t xml:space="preserve"> </w:t>
            </w:r>
            <w:r w:rsidR="00A14792" w:rsidRPr="00E21583">
              <w:rPr>
                <w:rStyle w:val="Hyperlink"/>
                <w:rFonts w:hint="eastAsia"/>
                <w:noProof/>
                <w:rtl/>
                <w:lang w:bidi="fa-IR"/>
              </w:rPr>
              <w:t>منزل</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زندگى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4" w:history="1">
            <w:r w:rsidR="00A14792" w:rsidRPr="00E21583">
              <w:rPr>
                <w:rStyle w:val="Hyperlink"/>
                <w:noProof/>
                <w:rtl/>
                <w:lang w:bidi="fa-IR"/>
              </w:rPr>
              <w:t xml:space="preserve">765-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انتظار</w:t>
            </w:r>
            <w:r w:rsidR="00A14792" w:rsidRPr="00E21583">
              <w:rPr>
                <w:rStyle w:val="Hyperlink"/>
                <w:noProof/>
                <w:rtl/>
                <w:lang w:bidi="fa-IR"/>
              </w:rPr>
              <w:t xml:space="preserve"> </w:t>
            </w:r>
            <w:r w:rsidR="00A14792" w:rsidRPr="00E21583">
              <w:rPr>
                <w:rStyle w:val="Hyperlink"/>
                <w:rFonts w:hint="eastAsia"/>
                <w:noProof/>
                <w:rtl/>
                <w:lang w:bidi="fa-IR"/>
              </w:rPr>
              <w:t>فرشتگان</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sidRPr="00E21583">
              <w:rPr>
                <w:rStyle w:val="Hyperlink"/>
                <w:noProof/>
                <w:rtl/>
                <w:lang w:bidi="fa-IR"/>
              </w:rPr>
              <w:t xml:space="preserve"> </w:t>
            </w:r>
            <w:r w:rsidR="00A14792" w:rsidRPr="00E21583">
              <w:rPr>
                <w:rStyle w:val="Hyperlink"/>
                <w:rFonts w:hint="eastAsia"/>
                <w:noProof/>
                <w:rtl/>
                <w:lang w:bidi="fa-IR"/>
              </w:rPr>
              <w:t>هستم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5" w:history="1">
            <w:r w:rsidR="00A14792" w:rsidRPr="00E21583">
              <w:rPr>
                <w:rStyle w:val="Hyperlink"/>
                <w:noProof/>
                <w:rtl/>
                <w:lang w:bidi="fa-IR"/>
              </w:rPr>
              <w:t xml:space="preserve">766- </w:t>
            </w:r>
            <w:r w:rsidR="00A14792" w:rsidRPr="00E21583">
              <w:rPr>
                <w:rStyle w:val="Hyperlink"/>
                <w:rFonts w:hint="eastAsia"/>
                <w:noProof/>
                <w:rtl/>
                <w:lang w:bidi="fa-IR"/>
              </w:rPr>
              <w:t>سرزنش</w:t>
            </w:r>
            <w:r w:rsidR="00A14792" w:rsidRPr="00E21583">
              <w:rPr>
                <w:rStyle w:val="Hyperlink"/>
                <w:noProof/>
                <w:rtl/>
                <w:lang w:bidi="fa-IR"/>
              </w:rPr>
              <w:t xml:space="preserve"> </w:t>
            </w:r>
            <w:r w:rsidR="00A14792" w:rsidRPr="00E21583">
              <w:rPr>
                <w:rStyle w:val="Hyperlink"/>
                <w:rFonts w:hint="eastAsia"/>
                <w:noProof/>
                <w:rtl/>
                <w:lang w:bidi="fa-IR"/>
              </w:rPr>
              <w:t>كسانى</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نيامدند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6" w:history="1">
            <w:r w:rsidR="00A14792" w:rsidRPr="00E21583">
              <w:rPr>
                <w:rStyle w:val="Hyperlink"/>
                <w:noProof/>
                <w:rtl/>
                <w:lang w:bidi="fa-IR"/>
              </w:rPr>
              <w:t xml:space="preserve">767- </w:t>
            </w:r>
            <w:r w:rsidR="00A14792" w:rsidRPr="00E21583">
              <w:rPr>
                <w:rStyle w:val="Hyperlink"/>
                <w:rFonts w:hint="eastAsia"/>
                <w:noProof/>
                <w:rtl/>
                <w:lang w:bidi="fa-IR"/>
              </w:rPr>
              <w:t>رابطه</w:t>
            </w:r>
            <w:r w:rsidR="00A14792" w:rsidRPr="00E21583">
              <w:rPr>
                <w:rStyle w:val="Hyperlink"/>
                <w:noProof/>
                <w:rtl/>
                <w:lang w:bidi="fa-IR"/>
              </w:rPr>
              <w:t xml:space="preserve"> </w:t>
            </w:r>
            <w:r w:rsidR="00A14792" w:rsidRPr="00E21583">
              <w:rPr>
                <w:rStyle w:val="Hyperlink"/>
                <w:rFonts w:hint="eastAsia"/>
                <w:noProof/>
                <w:rtl/>
                <w:lang w:bidi="fa-IR"/>
              </w:rPr>
              <w:t>قاضى</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7" w:history="1">
            <w:r w:rsidR="00A14792" w:rsidRPr="00E21583">
              <w:rPr>
                <w:rStyle w:val="Hyperlink"/>
                <w:noProof/>
                <w:rtl/>
                <w:lang w:bidi="fa-IR"/>
              </w:rPr>
              <w:t xml:space="preserve">768- </w:t>
            </w:r>
            <w:r w:rsidR="00A14792" w:rsidRPr="00E21583">
              <w:rPr>
                <w:rStyle w:val="Hyperlink"/>
                <w:rFonts w:hint="eastAsia"/>
                <w:noProof/>
                <w:rtl/>
                <w:lang w:bidi="fa-IR"/>
              </w:rPr>
              <w:t>مظهر</w:t>
            </w:r>
            <w:r w:rsidR="00A14792" w:rsidRPr="00E21583">
              <w:rPr>
                <w:rStyle w:val="Hyperlink"/>
                <w:noProof/>
                <w:rtl/>
                <w:lang w:bidi="fa-IR"/>
              </w:rPr>
              <w:t xml:space="preserve"> </w:t>
            </w:r>
            <w:r w:rsidR="00A14792" w:rsidRPr="00E21583">
              <w:rPr>
                <w:rStyle w:val="Hyperlink"/>
                <w:rFonts w:hint="eastAsia"/>
                <w:noProof/>
                <w:rtl/>
                <w:lang w:bidi="fa-IR"/>
              </w:rPr>
              <w:t>عدل</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8" w:history="1">
            <w:r w:rsidR="00A14792" w:rsidRPr="00E21583">
              <w:rPr>
                <w:rStyle w:val="Hyperlink"/>
                <w:noProof/>
                <w:rtl/>
                <w:lang w:bidi="fa-IR"/>
              </w:rPr>
              <w:t xml:space="preserve">769- </w:t>
            </w:r>
            <w:r w:rsidR="00A14792" w:rsidRPr="00E21583">
              <w:rPr>
                <w:rStyle w:val="Hyperlink"/>
                <w:rFonts w:hint="eastAsia"/>
                <w:noProof/>
                <w:rtl/>
                <w:lang w:bidi="fa-IR"/>
              </w:rPr>
              <w:t>دعواى</w:t>
            </w:r>
            <w:r w:rsidR="00A14792" w:rsidRPr="00E21583">
              <w:rPr>
                <w:rStyle w:val="Hyperlink"/>
                <w:noProof/>
                <w:rtl/>
                <w:lang w:bidi="fa-IR"/>
              </w:rPr>
              <w:t xml:space="preserve"> </w:t>
            </w:r>
            <w:r w:rsidR="00A14792" w:rsidRPr="00E21583">
              <w:rPr>
                <w:rStyle w:val="Hyperlink"/>
                <w:rFonts w:hint="eastAsia"/>
                <w:noProof/>
                <w:rtl/>
                <w:lang w:bidi="fa-IR"/>
              </w:rPr>
              <w:t>عبد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مولا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49" w:history="1">
            <w:r w:rsidR="00A14792" w:rsidRPr="00E21583">
              <w:rPr>
                <w:rStyle w:val="Hyperlink"/>
                <w:noProof/>
                <w:rtl/>
                <w:lang w:bidi="fa-IR"/>
              </w:rPr>
              <w:t xml:space="preserve">770- </w:t>
            </w:r>
            <w:r w:rsidR="00A14792" w:rsidRPr="00E21583">
              <w:rPr>
                <w:rStyle w:val="Hyperlink"/>
                <w:rFonts w:hint="eastAsia"/>
                <w:noProof/>
                <w:rtl/>
                <w:lang w:bidi="fa-IR"/>
              </w:rPr>
              <w:t>عفو</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بخشش</w:t>
            </w:r>
            <w:r w:rsidR="00A14792" w:rsidRPr="00E21583">
              <w:rPr>
                <w:rStyle w:val="Hyperlink"/>
                <w:noProof/>
                <w:rtl/>
                <w:lang w:bidi="fa-IR"/>
              </w:rPr>
              <w:t xml:space="preserve"> </w:t>
            </w:r>
            <w:r w:rsidR="00A14792" w:rsidRPr="00E21583">
              <w:rPr>
                <w:rStyle w:val="Hyperlink"/>
                <w:rFonts w:hint="eastAsia"/>
                <w:noProof/>
                <w:rtl/>
                <w:lang w:bidi="fa-IR"/>
              </w:rPr>
              <w:t>بخاطر</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0" w:history="1">
            <w:r w:rsidR="00A14792" w:rsidRPr="00E21583">
              <w:rPr>
                <w:rStyle w:val="Hyperlink"/>
                <w:noProof/>
                <w:rtl/>
                <w:lang w:bidi="fa-IR"/>
              </w:rPr>
              <w:t xml:space="preserve">771- </w:t>
            </w:r>
            <w:r w:rsidR="00A14792" w:rsidRPr="00E21583">
              <w:rPr>
                <w:rStyle w:val="Hyperlink"/>
                <w:rFonts w:hint="eastAsia"/>
                <w:noProof/>
                <w:rtl/>
                <w:lang w:bidi="fa-IR"/>
              </w:rPr>
              <w:t>حفظ</w:t>
            </w:r>
            <w:r w:rsidR="00A14792" w:rsidRPr="00E21583">
              <w:rPr>
                <w:rStyle w:val="Hyperlink"/>
                <w:noProof/>
                <w:rtl/>
                <w:lang w:bidi="fa-IR"/>
              </w:rPr>
              <w:t xml:space="preserve"> </w:t>
            </w:r>
            <w:r w:rsidR="00A14792" w:rsidRPr="00E21583">
              <w:rPr>
                <w:rStyle w:val="Hyperlink"/>
                <w:rFonts w:hint="eastAsia"/>
                <w:noProof/>
                <w:rtl/>
                <w:lang w:bidi="fa-IR"/>
              </w:rPr>
              <w:t>روحيه</w:t>
            </w:r>
            <w:r w:rsidR="00A14792" w:rsidRPr="00E21583">
              <w:rPr>
                <w:rStyle w:val="Hyperlink"/>
                <w:noProof/>
                <w:rtl/>
                <w:lang w:bidi="fa-IR"/>
              </w:rPr>
              <w:t xml:space="preserve"> </w:t>
            </w:r>
            <w:r w:rsidR="00A14792" w:rsidRPr="00E21583">
              <w:rPr>
                <w:rStyle w:val="Hyperlink"/>
                <w:rFonts w:hint="eastAsia"/>
                <w:noProof/>
                <w:rtl/>
                <w:lang w:bidi="fa-IR"/>
              </w:rPr>
              <w:t>لشگر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1" w:history="1">
            <w:r w:rsidR="00A14792" w:rsidRPr="00E21583">
              <w:rPr>
                <w:rStyle w:val="Hyperlink"/>
                <w:noProof/>
                <w:rtl/>
                <w:lang w:bidi="fa-IR"/>
              </w:rPr>
              <w:t xml:space="preserve">772- </w:t>
            </w:r>
            <w:r w:rsidR="00A14792" w:rsidRPr="00E21583">
              <w:rPr>
                <w:rStyle w:val="Hyperlink"/>
                <w:rFonts w:hint="eastAsia"/>
                <w:noProof/>
                <w:rtl/>
                <w:lang w:bidi="fa-IR"/>
              </w:rPr>
              <w:t>شعارها</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ميدان</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2" w:history="1">
            <w:r w:rsidR="00A14792" w:rsidRPr="00E21583">
              <w:rPr>
                <w:rStyle w:val="Hyperlink"/>
                <w:noProof/>
                <w:rtl/>
                <w:lang w:bidi="fa-IR"/>
              </w:rPr>
              <w:t xml:space="preserve">773- </w:t>
            </w:r>
            <w:r w:rsidR="00A14792" w:rsidRPr="00E21583">
              <w:rPr>
                <w:rStyle w:val="Hyperlink"/>
                <w:rFonts w:hint="eastAsia"/>
                <w:noProof/>
                <w:rtl/>
                <w:lang w:bidi="fa-IR"/>
              </w:rPr>
              <w:t>زندانى</w:t>
            </w:r>
            <w:r w:rsidR="00A14792" w:rsidRPr="00E21583">
              <w:rPr>
                <w:rStyle w:val="Hyperlink"/>
                <w:noProof/>
                <w:rtl/>
                <w:lang w:bidi="fa-IR"/>
              </w:rPr>
              <w:t xml:space="preserve"> </w:t>
            </w:r>
            <w:r w:rsidR="00A14792" w:rsidRPr="00E21583">
              <w:rPr>
                <w:rStyle w:val="Hyperlink"/>
                <w:rFonts w:hint="eastAsia"/>
                <w:noProof/>
                <w:rtl/>
                <w:lang w:bidi="fa-IR"/>
              </w:rPr>
              <w:t>بدكاران</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حكومت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3" w:history="1">
            <w:r w:rsidR="00A14792" w:rsidRPr="00E21583">
              <w:rPr>
                <w:rStyle w:val="Hyperlink"/>
                <w:noProof/>
                <w:rtl/>
                <w:lang w:bidi="fa-IR"/>
              </w:rPr>
              <w:t xml:space="preserve">774- </w:t>
            </w:r>
            <w:r w:rsidR="00A14792" w:rsidRPr="00E21583">
              <w:rPr>
                <w:rStyle w:val="Hyperlink"/>
                <w:rFonts w:hint="eastAsia"/>
                <w:noProof/>
                <w:rtl/>
                <w:lang w:bidi="fa-IR"/>
              </w:rPr>
              <w:t>توبيخ</w:t>
            </w:r>
            <w:r w:rsidR="00A14792" w:rsidRPr="00E21583">
              <w:rPr>
                <w:rStyle w:val="Hyperlink"/>
                <w:noProof/>
                <w:rtl/>
                <w:lang w:bidi="fa-IR"/>
              </w:rPr>
              <w:t xml:space="preserve"> </w:t>
            </w:r>
            <w:r w:rsidR="00A14792" w:rsidRPr="00E21583">
              <w:rPr>
                <w:rStyle w:val="Hyperlink"/>
                <w:rFonts w:hint="eastAsia"/>
                <w:noProof/>
                <w:rtl/>
                <w:lang w:bidi="fa-IR"/>
              </w:rPr>
              <w:t>فرمانده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ضعيف</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4" w:history="1">
            <w:r w:rsidR="00A14792" w:rsidRPr="00E21583">
              <w:rPr>
                <w:rStyle w:val="Hyperlink"/>
                <w:noProof/>
                <w:rtl/>
                <w:lang w:bidi="fa-IR"/>
              </w:rPr>
              <w:t xml:space="preserve">775- </w:t>
            </w:r>
            <w:r w:rsidR="00A14792" w:rsidRPr="00E21583">
              <w:rPr>
                <w:rStyle w:val="Hyperlink"/>
                <w:rFonts w:hint="eastAsia"/>
                <w:noProof/>
                <w:rtl/>
                <w:lang w:bidi="fa-IR"/>
              </w:rPr>
              <w:t>برخورد</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جاسوسان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5" w:history="1">
            <w:r w:rsidR="00A14792" w:rsidRPr="00E21583">
              <w:rPr>
                <w:rStyle w:val="Hyperlink"/>
                <w:noProof/>
                <w:rtl/>
                <w:lang w:bidi="fa-IR"/>
              </w:rPr>
              <w:t xml:space="preserve">776- </w:t>
            </w:r>
            <w:r w:rsidR="00A14792" w:rsidRPr="00E21583">
              <w:rPr>
                <w:rStyle w:val="Hyperlink"/>
                <w:rFonts w:hint="eastAsia"/>
                <w:noProof/>
                <w:rtl/>
                <w:lang w:bidi="fa-IR"/>
              </w:rPr>
              <w:t>تبعيد</w:t>
            </w:r>
            <w:r w:rsidR="00A14792" w:rsidRPr="00E21583">
              <w:rPr>
                <w:rStyle w:val="Hyperlink"/>
                <w:noProof/>
                <w:rtl/>
                <w:lang w:bidi="fa-IR"/>
              </w:rPr>
              <w:t xml:space="preserve"> </w:t>
            </w:r>
            <w:r w:rsidR="00A14792" w:rsidRPr="00E21583">
              <w:rPr>
                <w:rStyle w:val="Hyperlink"/>
                <w:rFonts w:hint="eastAsia"/>
                <w:noProof/>
                <w:rtl/>
                <w:lang w:bidi="fa-IR"/>
              </w:rPr>
              <w:t>متخلفان</w:t>
            </w:r>
            <w:r w:rsidR="00A14792" w:rsidRPr="00E21583">
              <w:rPr>
                <w:rStyle w:val="Hyperlink"/>
                <w:noProof/>
                <w:rtl/>
                <w:lang w:bidi="fa-IR"/>
              </w:rPr>
              <w:t xml:space="preserve"> </w:t>
            </w:r>
            <w:r w:rsidR="00A14792" w:rsidRPr="00E21583">
              <w:rPr>
                <w:rStyle w:val="Hyperlink"/>
                <w:rFonts w:hint="eastAsia"/>
                <w:noProof/>
                <w:rtl/>
                <w:lang w:bidi="fa-IR"/>
              </w:rPr>
              <w:t>توسط</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6" w:history="1">
            <w:r w:rsidR="00A14792" w:rsidRPr="00E21583">
              <w:rPr>
                <w:rStyle w:val="Hyperlink"/>
                <w:noProof/>
                <w:rtl/>
                <w:lang w:bidi="fa-IR"/>
              </w:rPr>
              <w:t xml:space="preserve">777- </w:t>
            </w:r>
            <w:r w:rsidR="00A14792" w:rsidRPr="00E21583">
              <w:rPr>
                <w:rStyle w:val="Hyperlink"/>
                <w:rFonts w:hint="eastAsia"/>
                <w:noProof/>
                <w:rtl/>
                <w:lang w:bidi="fa-IR"/>
              </w:rPr>
              <w:t>برخورد</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مرتدان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7" w:history="1">
            <w:r w:rsidR="00A14792" w:rsidRPr="00E21583">
              <w:rPr>
                <w:rStyle w:val="Hyperlink"/>
                <w:noProof/>
                <w:rtl/>
                <w:lang w:bidi="fa-IR"/>
              </w:rPr>
              <w:t xml:space="preserve">778- </w:t>
            </w:r>
            <w:r w:rsidR="00A14792" w:rsidRPr="00E21583">
              <w:rPr>
                <w:rStyle w:val="Hyperlink"/>
                <w:rFonts w:hint="eastAsia"/>
                <w:noProof/>
                <w:rtl/>
                <w:lang w:bidi="fa-IR"/>
              </w:rPr>
              <w:t>نحوه</w:t>
            </w:r>
            <w:r w:rsidR="00A14792" w:rsidRPr="00E21583">
              <w:rPr>
                <w:rStyle w:val="Hyperlink"/>
                <w:noProof/>
                <w:rtl/>
                <w:lang w:bidi="fa-IR"/>
              </w:rPr>
              <w:t xml:space="preserve"> </w:t>
            </w:r>
            <w:r w:rsidR="00A14792" w:rsidRPr="00E21583">
              <w:rPr>
                <w:rStyle w:val="Hyperlink"/>
                <w:rFonts w:hint="eastAsia"/>
                <w:noProof/>
                <w:rtl/>
                <w:lang w:bidi="fa-IR"/>
              </w:rPr>
              <w:t>برخورد</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مجرمان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8" w:history="1">
            <w:r w:rsidR="00A14792" w:rsidRPr="00E21583">
              <w:rPr>
                <w:rStyle w:val="Hyperlink"/>
                <w:noProof/>
                <w:rtl/>
                <w:lang w:bidi="fa-IR"/>
              </w:rPr>
              <w:t xml:space="preserve">779- </w:t>
            </w:r>
            <w:r w:rsidR="00A14792" w:rsidRPr="00E21583">
              <w:rPr>
                <w:rStyle w:val="Hyperlink"/>
                <w:rFonts w:hint="eastAsia"/>
                <w:noProof/>
                <w:rtl/>
                <w:lang w:bidi="fa-IR"/>
              </w:rPr>
              <w:t>دستور</w:t>
            </w:r>
            <w:r w:rsidR="00A14792" w:rsidRPr="00E21583">
              <w:rPr>
                <w:rStyle w:val="Hyperlink"/>
                <w:noProof/>
                <w:rtl/>
                <w:lang w:bidi="fa-IR"/>
              </w:rPr>
              <w:t xml:space="preserve"> </w:t>
            </w:r>
            <w:r w:rsidR="00A14792" w:rsidRPr="00E21583">
              <w:rPr>
                <w:rStyle w:val="Hyperlink"/>
                <w:rFonts w:hint="eastAsia"/>
                <w:noProof/>
                <w:rtl/>
                <w:lang w:bidi="fa-IR"/>
              </w:rPr>
              <w:t>العمل</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محمد</w:t>
            </w:r>
            <w:r w:rsidR="00A14792" w:rsidRPr="00E21583">
              <w:rPr>
                <w:rStyle w:val="Hyperlink"/>
                <w:noProof/>
                <w:rtl/>
                <w:lang w:bidi="fa-IR"/>
              </w:rPr>
              <w:t xml:space="preserve"> </w:t>
            </w:r>
            <w:r w:rsidR="00A14792" w:rsidRPr="00E21583">
              <w:rPr>
                <w:rStyle w:val="Hyperlink"/>
                <w:rFonts w:hint="eastAsia"/>
                <w:noProof/>
                <w:rtl/>
                <w:lang w:bidi="fa-IR"/>
              </w:rPr>
              <w:t>بن</w:t>
            </w:r>
            <w:r w:rsidR="00A14792" w:rsidRPr="00E21583">
              <w:rPr>
                <w:rStyle w:val="Hyperlink"/>
                <w:noProof/>
                <w:rtl/>
                <w:lang w:bidi="fa-IR"/>
              </w:rPr>
              <w:t xml:space="preserve"> </w:t>
            </w:r>
            <w:r w:rsidR="00A14792" w:rsidRPr="00E21583">
              <w:rPr>
                <w:rStyle w:val="Hyperlink"/>
                <w:rFonts w:hint="eastAsia"/>
                <w:noProof/>
                <w:rtl/>
                <w:lang w:bidi="fa-IR"/>
              </w:rPr>
              <w:t>ابى</w:t>
            </w:r>
            <w:r w:rsidR="00A14792" w:rsidRPr="00E21583">
              <w:rPr>
                <w:rStyle w:val="Hyperlink"/>
                <w:noProof/>
                <w:rtl/>
                <w:lang w:bidi="fa-IR"/>
              </w:rPr>
              <w:t xml:space="preserve"> </w:t>
            </w:r>
            <w:r w:rsidR="00A14792" w:rsidRPr="00E21583">
              <w:rPr>
                <w:rStyle w:val="Hyperlink"/>
                <w:rFonts w:hint="eastAsia"/>
                <w:noProof/>
                <w:rtl/>
                <w:lang w:bidi="fa-IR"/>
              </w:rPr>
              <w:t>بكر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59" w:history="1">
            <w:r w:rsidR="00A14792" w:rsidRPr="00E21583">
              <w:rPr>
                <w:rStyle w:val="Hyperlink"/>
                <w:noProof/>
                <w:rtl/>
                <w:lang w:bidi="fa-IR"/>
              </w:rPr>
              <w:t xml:space="preserve">780- </w:t>
            </w:r>
            <w:r w:rsidR="00A14792" w:rsidRPr="00E21583">
              <w:rPr>
                <w:rStyle w:val="Hyperlink"/>
                <w:rFonts w:hint="eastAsia"/>
                <w:noProof/>
                <w:rtl/>
                <w:lang w:bidi="fa-IR"/>
              </w:rPr>
              <w:t>قدر</w:t>
            </w:r>
            <w:r w:rsidR="00A14792" w:rsidRPr="00E21583">
              <w:rPr>
                <w:rStyle w:val="Hyperlink"/>
                <w:noProof/>
                <w:rtl/>
                <w:lang w:bidi="fa-IR"/>
              </w:rPr>
              <w:t xml:space="preserve"> </w:t>
            </w:r>
            <w:r w:rsidR="00A14792" w:rsidRPr="00E21583">
              <w:rPr>
                <w:rStyle w:val="Hyperlink"/>
                <w:rFonts w:hint="eastAsia"/>
                <w:noProof/>
                <w:rtl/>
                <w:lang w:bidi="fa-IR"/>
              </w:rPr>
              <w:t>جوانى</w:t>
            </w:r>
            <w:r w:rsidR="00A14792" w:rsidRPr="00E21583">
              <w:rPr>
                <w:rStyle w:val="Hyperlink"/>
                <w:noProof/>
                <w:rtl/>
                <w:lang w:bidi="fa-IR"/>
              </w:rPr>
              <w:t xml:space="preserve"> </w:t>
            </w:r>
            <w:r w:rsidR="00A14792" w:rsidRPr="00E21583">
              <w:rPr>
                <w:rStyle w:val="Hyperlink"/>
                <w:rFonts w:hint="eastAsia"/>
                <w:noProof/>
                <w:rtl/>
                <w:lang w:bidi="fa-IR"/>
              </w:rPr>
              <w:t>دانستن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0" w:history="1">
            <w:r w:rsidR="00A14792" w:rsidRPr="00E21583">
              <w:rPr>
                <w:rStyle w:val="Hyperlink"/>
                <w:noProof/>
                <w:rtl/>
                <w:lang w:bidi="fa-IR"/>
              </w:rPr>
              <w:t xml:space="preserve">781- </w:t>
            </w:r>
            <w:r w:rsidR="00A14792" w:rsidRPr="00E21583">
              <w:rPr>
                <w:rStyle w:val="Hyperlink"/>
                <w:rFonts w:hint="eastAsia"/>
                <w:noProof/>
                <w:rtl/>
                <w:lang w:bidi="fa-IR"/>
              </w:rPr>
              <w:t>حالت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نماز</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1" w:history="1">
            <w:r w:rsidR="00A14792" w:rsidRPr="00E21583">
              <w:rPr>
                <w:rStyle w:val="Hyperlink"/>
                <w:noProof/>
                <w:rtl/>
                <w:lang w:bidi="fa-IR"/>
              </w:rPr>
              <w:t xml:space="preserve">782- </w:t>
            </w:r>
            <w:r w:rsidR="00A14792" w:rsidRPr="00E21583">
              <w:rPr>
                <w:rStyle w:val="Hyperlink"/>
                <w:rFonts w:hint="eastAsia"/>
                <w:noProof/>
                <w:rtl/>
                <w:lang w:bidi="fa-IR"/>
              </w:rPr>
              <w:t>فريب</w:t>
            </w:r>
            <w:r w:rsidR="00A14792" w:rsidRPr="00E21583">
              <w:rPr>
                <w:rStyle w:val="Hyperlink"/>
                <w:noProof/>
                <w:rtl/>
                <w:lang w:bidi="fa-IR"/>
              </w:rPr>
              <w:t xml:space="preserve"> </w:t>
            </w:r>
            <w:r w:rsidR="00A14792" w:rsidRPr="00E21583">
              <w:rPr>
                <w:rStyle w:val="Hyperlink"/>
                <w:rFonts w:hint="eastAsia"/>
                <w:noProof/>
                <w:rtl/>
                <w:lang w:bidi="fa-IR"/>
              </w:rPr>
              <w:t>ركوع</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سجده</w:t>
            </w:r>
            <w:r w:rsidR="00A14792" w:rsidRPr="00E21583">
              <w:rPr>
                <w:rStyle w:val="Hyperlink"/>
                <w:noProof/>
                <w:rtl/>
                <w:lang w:bidi="fa-IR"/>
              </w:rPr>
              <w:t xml:space="preserve"> </w:t>
            </w:r>
            <w:r w:rsidR="00A14792" w:rsidRPr="00E21583">
              <w:rPr>
                <w:rStyle w:val="Hyperlink"/>
                <w:rFonts w:hint="eastAsia"/>
                <w:noProof/>
                <w:rtl/>
                <w:lang w:bidi="fa-IR"/>
              </w:rPr>
              <w:t>كسى</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نخوريد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2" w:history="1">
            <w:r w:rsidR="00A14792" w:rsidRPr="00E21583">
              <w:rPr>
                <w:rStyle w:val="Hyperlink"/>
                <w:noProof/>
                <w:rtl/>
                <w:lang w:bidi="fa-IR"/>
              </w:rPr>
              <w:t xml:space="preserve">783- </w:t>
            </w:r>
            <w:r w:rsidR="00A14792" w:rsidRPr="00E21583">
              <w:rPr>
                <w:rStyle w:val="Hyperlink"/>
                <w:rFonts w:hint="eastAsia"/>
                <w:noProof/>
                <w:rtl/>
                <w:lang w:bidi="fa-IR"/>
              </w:rPr>
              <w:t>آتش</w:t>
            </w:r>
            <w:r w:rsidR="00A14792" w:rsidRPr="00E21583">
              <w:rPr>
                <w:rStyle w:val="Hyperlink"/>
                <w:noProof/>
                <w:rtl/>
                <w:lang w:bidi="fa-IR"/>
              </w:rPr>
              <w:t xml:space="preserve"> </w:t>
            </w:r>
            <w:r w:rsidR="00A14792" w:rsidRPr="00E21583">
              <w:rPr>
                <w:rStyle w:val="Hyperlink"/>
                <w:rFonts w:hint="eastAsia"/>
                <w:noProof/>
                <w:rtl/>
                <w:lang w:bidi="fa-IR"/>
              </w:rPr>
              <w:t>فتنه</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خاموش</w:t>
            </w:r>
            <w:r w:rsidR="00A14792" w:rsidRPr="00E21583">
              <w:rPr>
                <w:rStyle w:val="Hyperlink"/>
                <w:noProof/>
                <w:rtl/>
                <w:lang w:bidi="fa-IR"/>
              </w:rPr>
              <w:t xml:space="preserve"> </w:t>
            </w:r>
            <w:r w:rsidR="00A14792" w:rsidRPr="00E21583">
              <w:rPr>
                <w:rStyle w:val="Hyperlink"/>
                <w:rFonts w:hint="eastAsia"/>
                <w:noProof/>
                <w:rtl/>
                <w:lang w:bidi="fa-IR"/>
              </w:rPr>
              <w:t>كرد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3" w:history="1">
            <w:r w:rsidR="00A14792" w:rsidRPr="00E21583">
              <w:rPr>
                <w:rStyle w:val="Hyperlink"/>
                <w:noProof/>
                <w:rtl/>
                <w:lang w:bidi="fa-IR"/>
              </w:rPr>
              <w:t xml:space="preserve">784- </w:t>
            </w:r>
            <w:r w:rsidR="00A14792" w:rsidRPr="00E21583">
              <w:rPr>
                <w:rStyle w:val="Hyperlink"/>
                <w:rFonts w:hint="eastAsia"/>
                <w:noProof/>
                <w:rtl/>
                <w:lang w:bidi="fa-IR"/>
              </w:rPr>
              <w:t>منزلت</w:t>
            </w:r>
            <w:r w:rsidR="00A14792" w:rsidRPr="00E21583">
              <w:rPr>
                <w:rStyle w:val="Hyperlink"/>
                <w:noProof/>
                <w:rtl/>
                <w:lang w:bidi="fa-IR"/>
              </w:rPr>
              <w:t xml:space="preserve"> </w:t>
            </w:r>
            <w:r w:rsidR="00A14792" w:rsidRPr="00E21583">
              <w:rPr>
                <w:rStyle w:val="Hyperlink"/>
                <w:rFonts w:hint="eastAsia"/>
                <w:noProof/>
                <w:rtl/>
                <w:lang w:bidi="fa-IR"/>
              </w:rPr>
              <w:t>قارى</w:t>
            </w:r>
            <w:r w:rsidR="00A14792" w:rsidRPr="00E21583">
              <w:rPr>
                <w:rStyle w:val="Hyperlink"/>
                <w:noProof/>
                <w:rtl/>
                <w:lang w:bidi="fa-IR"/>
              </w:rPr>
              <w:t xml:space="preserve"> </w:t>
            </w:r>
            <w:r w:rsidR="00A14792" w:rsidRPr="00E21583">
              <w:rPr>
                <w:rStyle w:val="Hyperlink"/>
                <w:rFonts w:hint="eastAsia"/>
                <w:noProof/>
                <w:rtl/>
                <w:lang w:bidi="fa-IR"/>
              </w:rPr>
              <w:t>نزد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4" w:history="1">
            <w:r w:rsidR="00A14792" w:rsidRPr="00E21583">
              <w:rPr>
                <w:rStyle w:val="Hyperlink"/>
                <w:noProof/>
                <w:rtl/>
                <w:lang w:bidi="fa-IR"/>
              </w:rPr>
              <w:t xml:space="preserve">785-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برخورد</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غلات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5" w:history="1">
            <w:r w:rsidR="00A14792" w:rsidRPr="00E21583">
              <w:rPr>
                <w:rStyle w:val="Hyperlink"/>
                <w:noProof/>
                <w:rtl/>
                <w:lang w:bidi="fa-IR"/>
              </w:rPr>
              <w:t xml:space="preserve">786- </w:t>
            </w:r>
            <w:r w:rsidR="00A14792" w:rsidRPr="00E21583">
              <w:rPr>
                <w:rStyle w:val="Hyperlink"/>
                <w:rFonts w:hint="eastAsia"/>
                <w:noProof/>
                <w:rtl/>
                <w:lang w:bidi="fa-IR"/>
              </w:rPr>
              <w:t>تنبيه</w:t>
            </w:r>
            <w:r w:rsidR="00A14792" w:rsidRPr="00E21583">
              <w:rPr>
                <w:rStyle w:val="Hyperlink"/>
                <w:noProof/>
                <w:rtl/>
                <w:lang w:bidi="fa-IR"/>
              </w:rPr>
              <w:t xml:space="preserve"> </w:t>
            </w:r>
            <w:r w:rsidR="00A14792" w:rsidRPr="00E21583">
              <w:rPr>
                <w:rStyle w:val="Hyperlink"/>
                <w:rFonts w:hint="eastAsia"/>
                <w:noProof/>
                <w:rtl/>
                <w:lang w:bidi="fa-IR"/>
              </w:rPr>
              <w:t>هوس</w:t>
            </w:r>
            <w:r w:rsidR="00A14792" w:rsidRPr="00E21583">
              <w:rPr>
                <w:rStyle w:val="Hyperlink"/>
                <w:noProof/>
                <w:rtl/>
                <w:lang w:bidi="fa-IR"/>
              </w:rPr>
              <w:t xml:space="preserve"> </w:t>
            </w:r>
            <w:r w:rsidR="00A14792" w:rsidRPr="00E21583">
              <w:rPr>
                <w:rStyle w:val="Hyperlink"/>
                <w:rFonts w:hint="eastAsia"/>
                <w:noProof/>
                <w:rtl/>
                <w:lang w:bidi="fa-IR"/>
              </w:rPr>
              <w:t>باز</w:t>
            </w:r>
            <w:r w:rsidR="00A14792" w:rsidRPr="00E21583">
              <w:rPr>
                <w:rStyle w:val="Hyperlink"/>
                <w:noProof/>
                <w:rtl/>
                <w:lang w:bidi="fa-IR"/>
              </w:rPr>
              <w:t xml:space="preserve"> </w:t>
            </w:r>
            <w:r w:rsidR="00A14792" w:rsidRPr="00E21583">
              <w:rPr>
                <w:rStyle w:val="Hyperlink"/>
                <w:rFonts w:hint="eastAsia"/>
                <w:noProof/>
                <w:rtl/>
                <w:lang w:bidi="fa-IR"/>
              </w:rPr>
              <w:t>شكم</w:t>
            </w:r>
            <w:r w:rsidR="00A14792" w:rsidRPr="00E21583">
              <w:rPr>
                <w:rStyle w:val="Hyperlink"/>
                <w:noProof/>
                <w:rtl/>
                <w:lang w:bidi="fa-IR"/>
              </w:rPr>
              <w:t xml:space="preserve"> </w:t>
            </w:r>
            <w:r w:rsidR="00A14792" w:rsidRPr="00E21583">
              <w:rPr>
                <w:rStyle w:val="Hyperlink"/>
                <w:rFonts w:hint="eastAsia"/>
                <w:noProof/>
                <w:rtl/>
                <w:lang w:bidi="fa-IR"/>
              </w:rPr>
              <w:t>پرست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6" w:history="1">
            <w:r w:rsidR="00A14792" w:rsidRPr="00E21583">
              <w:rPr>
                <w:rStyle w:val="Hyperlink"/>
                <w:noProof/>
                <w:rtl/>
                <w:lang w:bidi="fa-IR"/>
              </w:rPr>
              <w:t xml:space="preserve">787- </w:t>
            </w:r>
            <w:r w:rsidR="00A14792" w:rsidRPr="00E21583">
              <w:rPr>
                <w:rStyle w:val="Hyperlink"/>
                <w:rFonts w:hint="eastAsia"/>
                <w:noProof/>
                <w:rtl/>
                <w:lang w:bidi="fa-IR"/>
              </w:rPr>
              <w:t>عدالت</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همه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7" w:history="1">
            <w:r w:rsidR="00A14792" w:rsidRPr="00E21583">
              <w:rPr>
                <w:rStyle w:val="Hyperlink"/>
                <w:noProof/>
                <w:rtl/>
                <w:lang w:bidi="fa-IR"/>
              </w:rPr>
              <w:t xml:space="preserve">788- </w:t>
            </w:r>
            <w:r w:rsidR="00A14792" w:rsidRPr="00E21583">
              <w:rPr>
                <w:rStyle w:val="Hyperlink"/>
                <w:rFonts w:hint="eastAsia"/>
                <w:noProof/>
                <w:rtl/>
                <w:lang w:bidi="fa-IR"/>
              </w:rPr>
              <w:t>تأخ</w:t>
            </w:r>
            <w:r w:rsidR="00A14792" w:rsidRPr="00E21583">
              <w:rPr>
                <w:rStyle w:val="Hyperlink"/>
                <w:rFonts w:hint="cs"/>
                <w:noProof/>
                <w:rtl/>
                <w:lang w:bidi="fa-IR"/>
              </w:rPr>
              <w:t>ی</w:t>
            </w:r>
            <w:r w:rsidR="00A14792" w:rsidRPr="00E21583">
              <w:rPr>
                <w:rStyle w:val="Hyperlink"/>
                <w:rFonts w:hint="eastAsia"/>
                <w:noProof/>
                <w:rtl/>
                <w:lang w:bidi="fa-IR"/>
              </w:rPr>
              <w:t>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اجراى</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8" w:history="1">
            <w:r w:rsidR="00A14792" w:rsidRPr="00E21583">
              <w:rPr>
                <w:rStyle w:val="Hyperlink"/>
                <w:noProof/>
                <w:rtl/>
                <w:lang w:bidi="fa-IR"/>
              </w:rPr>
              <w:t xml:space="preserve">789- </w:t>
            </w:r>
            <w:r w:rsidR="00A14792" w:rsidRPr="00E21583">
              <w:rPr>
                <w:rStyle w:val="Hyperlink"/>
                <w:rFonts w:hint="eastAsia"/>
                <w:noProof/>
                <w:rtl/>
                <w:lang w:bidi="fa-IR"/>
              </w:rPr>
              <w:t>اميرالمؤمنين</w:t>
            </w:r>
            <w:r w:rsidR="00A14792" w:rsidRPr="00E21583">
              <w:rPr>
                <w:rStyle w:val="Hyperlink"/>
                <w:noProof/>
                <w:rtl/>
                <w:lang w:bidi="fa-IR"/>
              </w:rPr>
              <w:t xml:space="preserve"> </w:t>
            </w:r>
            <w:r w:rsidR="00A14792" w:rsidRPr="00E21583">
              <w:rPr>
                <w:rStyle w:val="Hyperlink"/>
                <w:rFonts w:hint="eastAsia"/>
                <w:noProof/>
                <w:rtl/>
                <w:lang w:bidi="fa-IR"/>
              </w:rPr>
              <w:t>واقعى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69" w:history="1">
            <w:r w:rsidR="00A14792" w:rsidRPr="00E21583">
              <w:rPr>
                <w:rStyle w:val="Hyperlink"/>
                <w:noProof/>
                <w:rtl/>
                <w:lang w:bidi="fa-IR"/>
              </w:rPr>
              <w:t xml:space="preserve">790- </w:t>
            </w:r>
            <w:r w:rsidR="00A14792" w:rsidRPr="00E21583">
              <w:rPr>
                <w:rStyle w:val="Hyperlink"/>
                <w:rFonts w:hint="eastAsia"/>
                <w:noProof/>
                <w:rtl/>
                <w:lang w:bidi="fa-IR"/>
              </w:rPr>
              <w:t>همدم</w:t>
            </w:r>
            <w:r w:rsidR="00A14792" w:rsidRPr="00E21583">
              <w:rPr>
                <w:rStyle w:val="Hyperlink"/>
                <w:noProof/>
                <w:rtl/>
                <w:lang w:bidi="fa-IR"/>
              </w:rPr>
              <w:t xml:space="preserve"> </w:t>
            </w:r>
            <w:r w:rsidR="00A14792" w:rsidRPr="00E21583">
              <w:rPr>
                <w:rStyle w:val="Hyperlink"/>
                <w:rFonts w:hint="eastAsia"/>
                <w:noProof/>
                <w:rtl/>
                <w:lang w:bidi="fa-IR"/>
              </w:rPr>
              <w:t>انبياء</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اولياء</w:t>
            </w:r>
            <w:r w:rsidR="00A14792" w:rsidRPr="00E21583">
              <w:rPr>
                <w:rStyle w:val="Hyperlink"/>
                <w:noProof/>
                <w:rtl/>
                <w:lang w:bidi="fa-IR"/>
              </w:rPr>
              <w:t xml:space="preserve"> </w:t>
            </w:r>
            <w:r w:rsidR="00A14792" w:rsidRPr="00E21583">
              <w:rPr>
                <w:rStyle w:val="Hyperlink"/>
                <w:rFonts w:hint="eastAsia"/>
                <w:noProof/>
                <w:rtl/>
                <w:lang w:bidi="fa-IR"/>
              </w:rPr>
              <w:t>عليست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0" w:history="1">
            <w:r w:rsidR="00A14792" w:rsidRPr="00E21583">
              <w:rPr>
                <w:rStyle w:val="Hyperlink"/>
                <w:noProof/>
                <w:rtl/>
                <w:lang w:bidi="fa-IR"/>
              </w:rPr>
              <w:t xml:space="preserve">791- </w:t>
            </w:r>
            <w:r w:rsidR="00A14792" w:rsidRPr="00E21583">
              <w:rPr>
                <w:rStyle w:val="Hyperlink"/>
                <w:rFonts w:hint="eastAsia"/>
                <w:noProof/>
                <w:rtl/>
                <w:lang w:bidi="fa-IR"/>
              </w:rPr>
              <w:t>دختربچه</w:t>
            </w:r>
            <w:r w:rsidR="00A14792" w:rsidRPr="00E21583">
              <w:rPr>
                <w:rStyle w:val="Hyperlink"/>
                <w:noProof/>
                <w:rtl/>
                <w:lang w:bidi="fa-IR"/>
              </w:rPr>
              <w:t xml:space="preserve"> </w:t>
            </w:r>
            <w:r w:rsidR="00A14792" w:rsidRPr="00E21583">
              <w:rPr>
                <w:rStyle w:val="Hyperlink"/>
                <w:rFonts w:hint="eastAsia"/>
                <w:noProof/>
                <w:rtl/>
                <w:lang w:bidi="fa-IR"/>
              </w:rPr>
              <w:t>عاشق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1" w:history="1">
            <w:r w:rsidR="00A14792" w:rsidRPr="00E21583">
              <w:rPr>
                <w:rStyle w:val="Hyperlink"/>
                <w:noProof/>
                <w:rtl/>
                <w:lang w:bidi="fa-IR"/>
              </w:rPr>
              <w:t xml:space="preserve">792- </w:t>
            </w:r>
            <w:r w:rsidR="00A14792" w:rsidRPr="00E21583">
              <w:rPr>
                <w:rStyle w:val="Hyperlink"/>
                <w:rFonts w:hint="eastAsia"/>
                <w:noProof/>
                <w:rtl/>
                <w:lang w:bidi="fa-IR"/>
              </w:rPr>
              <w:t>قضاوتى</w:t>
            </w:r>
            <w:r w:rsidR="00A14792" w:rsidRPr="00E21583">
              <w:rPr>
                <w:rStyle w:val="Hyperlink"/>
                <w:noProof/>
                <w:rtl/>
                <w:lang w:bidi="fa-IR"/>
              </w:rPr>
              <w:t xml:space="preserve"> </w:t>
            </w:r>
            <w:r w:rsidR="00A14792" w:rsidRPr="00E21583">
              <w:rPr>
                <w:rStyle w:val="Hyperlink"/>
                <w:rFonts w:hint="eastAsia"/>
                <w:noProof/>
                <w:rtl/>
                <w:lang w:bidi="fa-IR"/>
              </w:rPr>
              <w:t>جامع</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كامل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2" w:history="1">
            <w:r w:rsidR="00A14792" w:rsidRPr="00E21583">
              <w:rPr>
                <w:rStyle w:val="Hyperlink"/>
                <w:noProof/>
                <w:rtl/>
                <w:lang w:bidi="fa-IR"/>
              </w:rPr>
              <w:t xml:space="preserve">793- </w:t>
            </w:r>
            <w:r w:rsidR="00A14792" w:rsidRPr="00E21583">
              <w:rPr>
                <w:rStyle w:val="Hyperlink"/>
                <w:rFonts w:hint="eastAsia"/>
                <w:noProof/>
                <w:rtl/>
                <w:lang w:bidi="fa-IR"/>
              </w:rPr>
              <w:t>عدالت</w:t>
            </w:r>
            <w:r w:rsidR="00A14792" w:rsidRPr="00E21583">
              <w:rPr>
                <w:rStyle w:val="Hyperlink"/>
                <w:noProof/>
                <w:rtl/>
                <w:lang w:bidi="fa-IR"/>
              </w:rPr>
              <w:t xml:space="preserve"> </w:t>
            </w:r>
            <w:r w:rsidR="00A14792" w:rsidRPr="00E21583">
              <w:rPr>
                <w:rStyle w:val="Hyperlink"/>
                <w:rFonts w:hint="eastAsia"/>
                <w:noProof/>
                <w:rtl/>
                <w:lang w:bidi="fa-IR"/>
              </w:rPr>
              <w:t>مجسم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3" w:history="1">
            <w:r w:rsidR="00A14792" w:rsidRPr="00E21583">
              <w:rPr>
                <w:rStyle w:val="Hyperlink"/>
                <w:noProof/>
                <w:rtl/>
                <w:lang w:bidi="fa-IR"/>
              </w:rPr>
              <w:t xml:space="preserve">794- </w:t>
            </w:r>
            <w:r w:rsidR="00A14792" w:rsidRPr="00E21583">
              <w:rPr>
                <w:rStyle w:val="Hyperlink"/>
                <w:rFonts w:hint="eastAsia"/>
                <w:noProof/>
                <w:rtl/>
                <w:lang w:bidi="fa-IR"/>
              </w:rPr>
              <w:t>اولين</w:t>
            </w:r>
            <w:r w:rsidR="00A14792" w:rsidRPr="00E21583">
              <w:rPr>
                <w:rStyle w:val="Hyperlink"/>
                <w:noProof/>
                <w:rtl/>
                <w:lang w:bidi="fa-IR"/>
              </w:rPr>
              <w:t xml:space="preserve"> </w:t>
            </w:r>
            <w:r w:rsidR="00A14792" w:rsidRPr="00E21583">
              <w:rPr>
                <w:rStyle w:val="Hyperlink"/>
                <w:rFonts w:hint="eastAsia"/>
                <w:noProof/>
                <w:rtl/>
                <w:lang w:bidi="fa-IR"/>
              </w:rPr>
              <w:t>صحنه</w:t>
            </w:r>
            <w:r w:rsidR="00A14792" w:rsidRPr="00E21583">
              <w:rPr>
                <w:rStyle w:val="Hyperlink"/>
                <w:noProof/>
                <w:rtl/>
                <w:lang w:bidi="fa-IR"/>
              </w:rPr>
              <w:t xml:space="preserve"> </w:t>
            </w:r>
            <w:r w:rsidR="00A14792" w:rsidRPr="00E21583">
              <w:rPr>
                <w:rStyle w:val="Hyperlink"/>
                <w:rFonts w:hint="eastAsia"/>
                <w:noProof/>
                <w:rtl/>
                <w:lang w:bidi="fa-IR"/>
              </w:rPr>
              <w:t>ملاقات</w:t>
            </w:r>
            <w:r w:rsidR="00A14792" w:rsidRPr="00E21583">
              <w:rPr>
                <w:rStyle w:val="Hyperlink"/>
                <w:noProof/>
                <w:rtl/>
                <w:lang w:bidi="fa-IR"/>
              </w:rPr>
              <w:t xml:space="preserve"> </w:t>
            </w:r>
            <w:r w:rsidR="00A14792" w:rsidRPr="00E21583">
              <w:rPr>
                <w:rStyle w:val="Hyperlink"/>
                <w:rFonts w:hint="eastAsia"/>
                <w:noProof/>
                <w:rtl/>
                <w:lang w:bidi="fa-IR"/>
              </w:rPr>
              <w:t>ابن</w:t>
            </w:r>
            <w:r w:rsidR="00A14792" w:rsidRPr="00E21583">
              <w:rPr>
                <w:rStyle w:val="Hyperlink"/>
                <w:noProof/>
                <w:rtl/>
                <w:lang w:bidi="fa-IR"/>
              </w:rPr>
              <w:t xml:space="preserve"> </w:t>
            </w:r>
            <w:r w:rsidR="00A14792" w:rsidRPr="00E21583">
              <w:rPr>
                <w:rStyle w:val="Hyperlink"/>
                <w:rFonts w:hint="eastAsia"/>
                <w:noProof/>
                <w:rtl/>
                <w:lang w:bidi="fa-IR"/>
              </w:rPr>
              <w:t>ملجم</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4" w:history="1">
            <w:r w:rsidR="00A14792" w:rsidRPr="00E21583">
              <w:rPr>
                <w:rStyle w:val="Hyperlink"/>
                <w:noProof/>
                <w:rtl/>
                <w:lang w:bidi="fa-IR"/>
              </w:rPr>
              <w:t xml:space="preserve">795- </w:t>
            </w:r>
            <w:r w:rsidR="00A14792" w:rsidRPr="00E21583">
              <w:rPr>
                <w:rStyle w:val="Hyperlink"/>
                <w:rFonts w:hint="eastAsia"/>
                <w:noProof/>
                <w:rtl/>
                <w:lang w:bidi="fa-IR"/>
              </w:rPr>
              <w:t>گفتگوى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ابن</w:t>
            </w:r>
            <w:r w:rsidR="00A14792" w:rsidRPr="00E21583">
              <w:rPr>
                <w:rStyle w:val="Hyperlink"/>
                <w:noProof/>
                <w:rtl/>
                <w:lang w:bidi="fa-IR"/>
              </w:rPr>
              <w:t xml:space="preserve"> </w:t>
            </w:r>
            <w:r w:rsidR="00A14792" w:rsidRPr="00E21583">
              <w:rPr>
                <w:rStyle w:val="Hyperlink"/>
                <w:rFonts w:hint="eastAsia"/>
                <w:noProof/>
                <w:rtl/>
                <w:lang w:bidi="fa-IR"/>
              </w:rPr>
              <w:t>ملجم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5" w:history="1">
            <w:r w:rsidR="00A14792" w:rsidRPr="00E21583">
              <w:rPr>
                <w:rStyle w:val="Hyperlink"/>
                <w:noProof/>
                <w:rtl/>
                <w:lang w:bidi="fa-IR"/>
              </w:rPr>
              <w:t xml:space="preserve">796- </w:t>
            </w:r>
            <w:r w:rsidR="00A14792" w:rsidRPr="00E21583">
              <w:rPr>
                <w:rStyle w:val="Hyperlink"/>
                <w:rFonts w:hint="eastAsia"/>
                <w:noProof/>
                <w:rtl/>
                <w:lang w:bidi="fa-IR"/>
              </w:rPr>
              <w:t>سه</w:t>
            </w:r>
            <w:r w:rsidR="00A14792" w:rsidRPr="00E21583">
              <w:rPr>
                <w:rStyle w:val="Hyperlink"/>
                <w:noProof/>
                <w:rtl/>
                <w:lang w:bidi="fa-IR"/>
              </w:rPr>
              <w:t xml:space="preserve"> </w:t>
            </w:r>
            <w:r w:rsidR="00A14792" w:rsidRPr="00E21583">
              <w:rPr>
                <w:rStyle w:val="Hyperlink"/>
                <w:rFonts w:hint="eastAsia"/>
                <w:noProof/>
                <w:rtl/>
                <w:lang w:bidi="fa-IR"/>
              </w:rPr>
              <w:t>بار</w:t>
            </w:r>
            <w:r w:rsidR="00A14792" w:rsidRPr="00E21583">
              <w:rPr>
                <w:rStyle w:val="Hyperlink"/>
                <w:noProof/>
                <w:rtl/>
                <w:lang w:bidi="fa-IR"/>
              </w:rPr>
              <w:t xml:space="preserve">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گرفت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6" w:history="1">
            <w:r w:rsidR="00A14792" w:rsidRPr="00E21583">
              <w:rPr>
                <w:rStyle w:val="Hyperlink"/>
                <w:noProof/>
                <w:rtl/>
                <w:lang w:bidi="fa-IR"/>
              </w:rPr>
              <w:t xml:space="preserve">797- </w:t>
            </w:r>
            <w:r w:rsidR="00A14792" w:rsidRPr="00E21583">
              <w:rPr>
                <w:rStyle w:val="Hyperlink"/>
                <w:rFonts w:hint="eastAsia"/>
                <w:noProof/>
                <w:rtl/>
                <w:lang w:bidi="fa-IR"/>
              </w:rPr>
              <w:t>ماندن</w:t>
            </w:r>
            <w:r w:rsidR="00A14792" w:rsidRPr="00E21583">
              <w:rPr>
                <w:rStyle w:val="Hyperlink"/>
                <w:noProof/>
                <w:rtl/>
                <w:lang w:bidi="fa-IR"/>
              </w:rPr>
              <w:t xml:space="preserve"> </w:t>
            </w:r>
            <w:r w:rsidR="00A14792" w:rsidRPr="00E21583">
              <w:rPr>
                <w:rStyle w:val="Hyperlink"/>
                <w:rFonts w:hint="eastAsia"/>
                <w:noProof/>
                <w:rtl/>
                <w:lang w:bidi="fa-IR"/>
              </w:rPr>
              <w:t>ابن</w:t>
            </w:r>
            <w:r w:rsidR="00A14792" w:rsidRPr="00E21583">
              <w:rPr>
                <w:rStyle w:val="Hyperlink"/>
                <w:noProof/>
                <w:rtl/>
                <w:lang w:bidi="fa-IR"/>
              </w:rPr>
              <w:t xml:space="preserve"> </w:t>
            </w:r>
            <w:r w:rsidR="00A14792" w:rsidRPr="00E21583">
              <w:rPr>
                <w:rStyle w:val="Hyperlink"/>
                <w:rFonts w:hint="eastAsia"/>
                <w:noProof/>
                <w:rtl/>
                <w:lang w:bidi="fa-IR"/>
              </w:rPr>
              <w:t>ملجم</w:t>
            </w:r>
            <w:r w:rsidR="00A14792" w:rsidRPr="00E21583">
              <w:rPr>
                <w:rStyle w:val="Hyperlink"/>
                <w:noProof/>
                <w:rtl/>
                <w:lang w:bidi="fa-IR"/>
              </w:rPr>
              <w:t xml:space="preserve"> </w:t>
            </w:r>
            <w:r w:rsidR="00A14792" w:rsidRPr="00E21583">
              <w:rPr>
                <w:rStyle w:val="Hyperlink"/>
                <w:rFonts w:hint="eastAsia"/>
                <w:noProof/>
                <w:rtl/>
                <w:lang w:bidi="fa-IR"/>
              </w:rPr>
              <w:t>نزد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7" w:history="1">
            <w:r w:rsidR="00A14792" w:rsidRPr="00E21583">
              <w:rPr>
                <w:rStyle w:val="Hyperlink"/>
                <w:noProof/>
                <w:rtl/>
                <w:lang w:bidi="fa-IR"/>
              </w:rPr>
              <w:t xml:space="preserve">798- </w:t>
            </w:r>
            <w:r w:rsidR="00A14792" w:rsidRPr="00E21583">
              <w:rPr>
                <w:rStyle w:val="Hyperlink"/>
                <w:rFonts w:hint="eastAsia"/>
                <w:noProof/>
                <w:rtl/>
                <w:lang w:bidi="fa-IR"/>
              </w:rPr>
              <w:t>عكس</w:t>
            </w:r>
            <w:r w:rsidR="00A14792" w:rsidRPr="00E21583">
              <w:rPr>
                <w:rStyle w:val="Hyperlink"/>
                <w:noProof/>
                <w:rtl/>
                <w:lang w:bidi="fa-IR"/>
              </w:rPr>
              <w:t xml:space="preserve"> </w:t>
            </w:r>
            <w:r w:rsidR="00A14792" w:rsidRPr="00E21583">
              <w:rPr>
                <w:rStyle w:val="Hyperlink"/>
                <w:rFonts w:hint="eastAsia"/>
                <w:noProof/>
                <w:rtl/>
                <w:lang w:bidi="fa-IR"/>
              </w:rPr>
              <w:t>العمل</w:t>
            </w:r>
            <w:r w:rsidR="00A14792" w:rsidRPr="00E21583">
              <w:rPr>
                <w:rStyle w:val="Hyperlink"/>
                <w:noProof/>
                <w:rtl/>
                <w:lang w:bidi="fa-IR"/>
              </w:rPr>
              <w:t xml:space="preserve"> </w:t>
            </w:r>
            <w:r w:rsidR="00A14792" w:rsidRPr="00E21583">
              <w:rPr>
                <w:rStyle w:val="Hyperlink"/>
                <w:rFonts w:hint="eastAsia"/>
                <w:noProof/>
                <w:rtl/>
                <w:lang w:bidi="fa-IR"/>
              </w:rPr>
              <w:t>ياران</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قبال</w:t>
            </w:r>
            <w:r w:rsidR="00A14792" w:rsidRPr="00E21583">
              <w:rPr>
                <w:rStyle w:val="Hyperlink"/>
                <w:noProof/>
                <w:rtl/>
                <w:lang w:bidi="fa-IR"/>
              </w:rPr>
              <w:t xml:space="preserve"> </w:t>
            </w:r>
            <w:r w:rsidR="00A14792" w:rsidRPr="00E21583">
              <w:rPr>
                <w:rStyle w:val="Hyperlink"/>
                <w:rFonts w:hint="eastAsia"/>
                <w:noProof/>
                <w:rtl/>
                <w:lang w:bidi="fa-IR"/>
              </w:rPr>
              <w:t>ابن</w:t>
            </w:r>
            <w:r w:rsidR="00A14792" w:rsidRPr="00E21583">
              <w:rPr>
                <w:rStyle w:val="Hyperlink"/>
                <w:noProof/>
                <w:rtl/>
                <w:lang w:bidi="fa-IR"/>
              </w:rPr>
              <w:t xml:space="preserve"> </w:t>
            </w:r>
            <w:r w:rsidR="00A14792" w:rsidRPr="00E21583">
              <w:rPr>
                <w:rStyle w:val="Hyperlink"/>
                <w:rFonts w:hint="eastAsia"/>
                <w:noProof/>
                <w:rtl/>
                <w:lang w:bidi="fa-IR"/>
              </w:rPr>
              <w:t>ملجم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8" w:history="1">
            <w:r w:rsidR="00A14792" w:rsidRPr="00E21583">
              <w:rPr>
                <w:rStyle w:val="Hyperlink"/>
                <w:noProof/>
                <w:rtl/>
                <w:lang w:bidi="fa-IR"/>
              </w:rPr>
              <w:t xml:space="preserve">799- </w:t>
            </w:r>
            <w:r w:rsidR="00A14792" w:rsidRPr="00E21583">
              <w:rPr>
                <w:rStyle w:val="Hyperlink"/>
                <w:rFonts w:hint="eastAsia"/>
                <w:noProof/>
                <w:rtl/>
                <w:lang w:bidi="fa-IR"/>
              </w:rPr>
              <w:t>ابن</w:t>
            </w:r>
            <w:r w:rsidR="00A14792" w:rsidRPr="00E21583">
              <w:rPr>
                <w:rStyle w:val="Hyperlink"/>
                <w:noProof/>
                <w:rtl/>
                <w:lang w:bidi="fa-IR"/>
              </w:rPr>
              <w:t xml:space="preserve"> </w:t>
            </w:r>
            <w:r w:rsidR="00A14792" w:rsidRPr="00E21583">
              <w:rPr>
                <w:rStyle w:val="Hyperlink"/>
                <w:rFonts w:hint="eastAsia"/>
                <w:noProof/>
                <w:rtl/>
                <w:lang w:bidi="fa-IR"/>
              </w:rPr>
              <w:t>ملجم</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كوفه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79" w:history="1">
            <w:r w:rsidR="00A14792" w:rsidRPr="00E21583">
              <w:rPr>
                <w:rStyle w:val="Hyperlink"/>
                <w:noProof/>
                <w:rtl/>
                <w:lang w:bidi="fa-IR"/>
              </w:rPr>
              <w:t xml:space="preserve">800- </w:t>
            </w:r>
            <w:r w:rsidR="00A14792" w:rsidRPr="00E21583">
              <w:rPr>
                <w:rStyle w:val="Hyperlink"/>
                <w:rFonts w:hint="eastAsia"/>
                <w:noProof/>
                <w:rtl/>
                <w:lang w:bidi="fa-IR"/>
              </w:rPr>
              <w:t>آتش</w:t>
            </w:r>
            <w:r w:rsidR="00A14792" w:rsidRPr="00E21583">
              <w:rPr>
                <w:rStyle w:val="Hyperlink"/>
                <w:noProof/>
                <w:rtl/>
                <w:lang w:bidi="fa-IR"/>
              </w:rPr>
              <w:t xml:space="preserve"> </w:t>
            </w:r>
            <w:r w:rsidR="00A14792" w:rsidRPr="00E21583">
              <w:rPr>
                <w:rStyle w:val="Hyperlink"/>
                <w:rFonts w:hint="eastAsia"/>
                <w:noProof/>
                <w:rtl/>
                <w:lang w:bidi="fa-IR"/>
              </w:rPr>
              <w:t>غم</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سينه</w:t>
            </w:r>
            <w:r w:rsidR="00A14792" w:rsidRPr="00E21583">
              <w:rPr>
                <w:rStyle w:val="Hyperlink"/>
                <w:noProof/>
                <w:rtl/>
                <w:lang w:bidi="fa-IR"/>
              </w:rPr>
              <w:t xml:space="preserve"> </w:t>
            </w:r>
            <w:r w:rsidR="00A14792" w:rsidRPr="00E21583">
              <w:rPr>
                <w:rStyle w:val="Hyperlink"/>
                <w:rFonts w:hint="eastAsia"/>
                <w:noProof/>
                <w:rtl/>
                <w:lang w:bidi="fa-IR"/>
              </w:rPr>
              <w:t>ياران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0" w:history="1">
            <w:r w:rsidR="00A14792" w:rsidRPr="00E21583">
              <w:rPr>
                <w:rStyle w:val="Hyperlink"/>
                <w:noProof/>
                <w:rtl/>
                <w:lang w:bidi="fa-IR"/>
              </w:rPr>
              <w:t xml:space="preserve">801- </w:t>
            </w:r>
            <w:r w:rsidR="00A14792" w:rsidRPr="00E21583">
              <w:rPr>
                <w:rStyle w:val="Hyperlink"/>
                <w:rFonts w:hint="eastAsia"/>
                <w:noProof/>
                <w:rtl/>
                <w:lang w:bidi="fa-IR"/>
              </w:rPr>
              <w:t>دهانش</w:t>
            </w:r>
            <w:r w:rsidR="00A14792" w:rsidRPr="00E21583">
              <w:rPr>
                <w:rStyle w:val="Hyperlink"/>
                <w:noProof/>
                <w:rtl/>
                <w:lang w:bidi="fa-IR"/>
              </w:rPr>
              <w:t xml:space="preserve"> </w:t>
            </w:r>
            <w:r w:rsidR="00A14792" w:rsidRPr="00E21583">
              <w:rPr>
                <w:rStyle w:val="Hyperlink"/>
                <w:rFonts w:hint="eastAsia"/>
                <w:noProof/>
                <w:rtl/>
                <w:lang w:bidi="fa-IR"/>
              </w:rPr>
              <w:t>پر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آتش</w:t>
            </w:r>
            <w:r w:rsidR="00A14792" w:rsidRPr="00E21583">
              <w:rPr>
                <w:rStyle w:val="Hyperlink"/>
                <w:noProof/>
                <w:rtl/>
                <w:lang w:bidi="fa-IR"/>
              </w:rPr>
              <w:t xml:space="preserve"> </w:t>
            </w:r>
            <w:r w:rsidR="00A14792" w:rsidRPr="00E21583">
              <w:rPr>
                <w:rStyle w:val="Hyperlink"/>
                <w:rFonts w:hint="eastAsia"/>
                <w:noProof/>
                <w:rtl/>
                <w:lang w:bidi="fa-IR"/>
              </w:rPr>
              <w:t>باد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1" w:history="1">
            <w:r w:rsidR="00A14792" w:rsidRPr="00E21583">
              <w:rPr>
                <w:rStyle w:val="Hyperlink"/>
                <w:noProof/>
                <w:rtl/>
                <w:lang w:bidi="fa-IR"/>
              </w:rPr>
              <w:t xml:space="preserve">802- </w:t>
            </w:r>
            <w:r w:rsidR="00A14792" w:rsidRPr="00E21583">
              <w:rPr>
                <w:rStyle w:val="Hyperlink"/>
                <w:rFonts w:hint="eastAsia"/>
                <w:noProof/>
                <w:rtl/>
                <w:lang w:bidi="fa-IR"/>
              </w:rPr>
              <w:t>سفارشهاى</w:t>
            </w:r>
            <w:r w:rsidR="00A14792" w:rsidRPr="00E21583">
              <w:rPr>
                <w:rStyle w:val="Hyperlink"/>
                <w:noProof/>
                <w:rtl/>
                <w:lang w:bidi="fa-IR"/>
              </w:rPr>
              <w:t xml:space="preserve"> </w:t>
            </w:r>
            <w:r w:rsidR="00A14792" w:rsidRPr="00E21583">
              <w:rPr>
                <w:rStyle w:val="Hyperlink"/>
                <w:rFonts w:hint="eastAsia"/>
                <w:noProof/>
                <w:rtl/>
                <w:lang w:bidi="fa-IR"/>
              </w:rPr>
              <w:t>آخر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2" w:history="1">
            <w:r w:rsidR="00A14792" w:rsidRPr="00E21583">
              <w:rPr>
                <w:rStyle w:val="Hyperlink"/>
                <w:noProof/>
                <w:rtl/>
                <w:lang w:bidi="fa-IR"/>
              </w:rPr>
              <w:t xml:space="preserve">803- </w:t>
            </w:r>
            <w:r w:rsidR="00A14792" w:rsidRPr="00E21583">
              <w:rPr>
                <w:rStyle w:val="Hyperlink"/>
                <w:rFonts w:hint="eastAsia"/>
                <w:noProof/>
                <w:rtl/>
                <w:lang w:bidi="fa-IR"/>
              </w:rPr>
              <w:t>قصاص</w:t>
            </w:r>
            <w:r w:rsidR="00A14792" w:rsidRPr="00E21583">
              <w:rPr>
                <w:rStyle w:val="Hyperlink"/>
                <w:noProof/>
                <w:rtl/>
                <w:lang w:bidi="fa-IR"/>
              </w:rPr>
              <w:t xml:space="preserve"> </w:t>
            </w:r>
            <w:r w:rsidR="00A14792" w:rsidRPr="00E21583">
              <w:rPr>
                <w:rStyle w:val="Hyperlink"/>
                <w:rFonts w:hint="eastAsia"/>
                <w:noProof/>
                <w:rtl/>
                <w:lang w:bidi="fa-IR"/>
              </w:rPr>
              <w:t>قاتل</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3" w:history="1">
            <w:r w:rsidR="00A14792" w:rsidRPr="00E21583">
              <w:rPr>
                <w:rStyle w:val="Hyperlink"/>
                <w:noProof/>
                <w:rtl/>
                <w:lang w:bidi="fa-IR"/>
              </w:rPr>
              <w:t xml:space="preserve">804- </w:t>
            </w:r>
            <w:r w:rsidR="00A14792" w:rsidRPr="00E21583">
              <w:rPr>
                <w:rStyle w:val="Hyperlink"/>
                <w:rFonts w:hint="eastAsia"/>
                <w:noProof/>
                <w:rtl/>
                <w:lang w:bidi="fa-IR"/>
              </w:rPr>
              <w:t>عشق</w:t>
            </w:r>
            <w:r w:rsidR="00A14792" w:rsidRPr="00E21583">
              <w:rPr>
                <w:rStyle w:val="Hyperlink"/>
                <w:noProof/>
                <w:rtl/>
                <w:lang w:bidi="fa-IR"/>
              </w:rPr>
              <w:t xml:space="preserve"> </w:t>
            </w:r>
            <w:r w:rsidR="00A14792" w:rsidRPr="00E21583">
              <w:rPr>
                <w:rStyle w:val="Hyperlink"/>
                <w:rFonts w:hint="eastAsia"/>
                <w:noProof/>
                <w:rtl/>
                <w:lang w:bidi="fa-IR"/>
              </w:rPr>
              <w:t>تو</w:t>
            </w:r>
            <w:r w:rsidR="00A14792" w:rsidRPr="00E21583">
              <w:rPr>
                <w:rStyle w:val="Hyperlink"/>
                <w:noProof/>
                <w:rtl/>
                <w:lang w:bidi="fa-IR"/>
              </w:rPr>
              <w:t xml:space="preserve"> </w:t>
            </w:r>
            <w:r w:rsidR="00A14792" w:rsidRPr="00E21583">
              <w:rPr>
                <w:rStyle w:val="Hyperlink"/>
                <w:rFonts w:hint="eastAsia"/>
                <w:noProof/>
                <w:rtl/>
                <w:lang w:bidi="fa-IR"/>
              </w:rPr>
              <w:t>جارى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جاويد</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جانها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4" w:history="1">
            <w:r w:rsidR="00A14792" w:rsidRPr="00E21583">
              <w:rPr>
                <w:rStyle w:val="Hyperlink"/>
                <w:noProof/>
                <w:rtl/>
                <w:lang w:bidi="fa-IR"/>
              </w:rPr>
              <w:t xml:space="preserve">805- </w:t>
            </w:r>
            <w:r w:rsidR="00A14792" w:rsidRPr="00E21583">
              <w:rPr>
                <w:rStyle w:val="Hyperlink"/>
                <w:rFonts w:hint="eastAsia"/>
                <w:noProof/>
                <w:rtl/>
                <w:lang w:bidi="fa-IR"/>
              </w:rPr>
              <w:t>چگونگى</w:t>
            </w:r>
            <w:r w:rsidR="00A14792" w:rsidRPr="00E21583">
              <w:rPr>
                <w:rStyle w:val="Hyperlink"/>
                <w:noProof/>
                <w:rtl/>
                <w:lang w:bidi="fa-IR"/>
              </w:rPr>
              <w:t xml:space="preserve"> </w:t>
            </w:r>
            <w:r w:rsidR="00A14792" w:rsidRPr="00E21583">
              <w:rPr>
                <w:rStyle w:val="Hyperlink"/>
                <w:rFonts w:hint="eastAsia"/>
                <w:noProof/>
                <w:rtl/>
                <w:lang w:bidi="fa-IR"/>
              </w:rPr>
              <w:t>غسل</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5" w:history="1">
            <w:r w:rsidR="00A14792" w:rsidRPr="00E21583">
              <w:rPr>
                <w:rStyle w:val="Hyperlink"/>
                <w:noProof/>
                <w:rtl/>
                <w:lang w:bidi="fa-IR"/>
              </w:rPr>
              <w:t xml:space="preserve">806- </w:t>
            </w:r>
            <w:r w:rsidR="00A14792" w:rsidRPr="00E21583">
              <w:rPr>
                <w:rStyle w:val="Hyperlink"/>
                <w:rFonts w:hint="eastAsia"/>
                <w:noProof/>
                <w:rtl/>
                <w:lang w:bidi="fa-IR"/>
              </w:rPr>
              <w:t>همه</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بحر</w:t>
            </w:r>
            <w:r w:rsidR="00A14792" w:rsidRPr="00E21583">
              <w:rPr>
                <w:rStyle w:val="Hyperlink"/>
                <w:noProof/>
                <w:rtl/>
                <w:lang w:bidi="fa-IR"/>
              </w:rPr>
              <w:t xml:space="preserve"> </w:t>
            </w:r>
            <w:r w:rsidR="00A14792" w:rsidRPr="00E21583">
              <w:rPr>
                <w:rStyle w:val="Hyperlink"/>
                <w:rFonts w:hint="eastAsia"/>
                <w:noProof/>
                <w:rtl/>
                <w:lang w:bidi="fa-IR"/>
              </w:rPr>
              <w:t>غم</w:t>
            </w:r>
            <w:r w:rsidR="00A14792" w:rsidRPr="00E21583">
              <w:rPr>
                <w:rStyle w:val="Hyperlink"/>
                <w:noProof/>
                <w:rtl/>
                <w:lang w:bidi="fa-IR"/>
              </w:rPr>
              <w:t xml:space="preserve"> </w:t>
            </w:r>
            <w:r w:rsidR="00A14792" w:rsidRPr="00E21583">
              <w:rPr>
                <w:rStyle w:val="Hyperlink"/>
                <w:rFonts w:hint="eastAsia"/>
                <w:noProof/>
                <w:rtl/>
                <w:lang w:bidi="fa-IR"/>
              </w:rPr>
              <w:t>مولا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6" w:history="1">
            <w:r w:rsidR="00A14792" w:rsidRPr="00E21583">
              <w:rPr>
                <w:rStyle w:val="Hyperlink"/>
                <w:noProof/>
                <w:rtl/>
                <w:lang w:bidi="fa-IR"/>
              </w:rPr>
              <w:t xml:space="preserve">807- </w:t>
            </w:r>
            <w:r w:rsidR="00A14792" w:rsidRPr="00E21583">
              <w:rPr>
                <w:rStyle w:val="Hyperlink"/>
                <w:rFonts w:hint="eastAsia"/>
                <w:noProof/>
                <w:rtl/>
                <w:lang w:bidi="fa-IR"/>
              </w:rPr>
              <w:t>دختر</w:t>
            </w:r>
            <w:r w:rsidR="00A14792" w:rsidRPr="00E21583">
              <w:rPr>
                <w:rStyle w:val="Hyperlink"/>
                <w:noProof/>
                <w:rtl/>
                <w:lang w:bidi="fa-IR"/>
              </w:rPr>
              <w:t xml:space="preserve"> </w:t>
            </w:r>
            <w:r w:rsidR="00A14792" w:rsidRPr="00E21583">
              <w:rPr>
                <w:rStyle w:val="Hyperlink"/>
                <w:rFonts w:hint="eastAsia"/>
                <w:noProof/>
                <w:rtl/>
                <w:lang w:bidi="fa-IR"/>
              </w:rPr>
              <w:t>يتيمى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گويد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7" w:history="1">
            <w:r w:rsidR="00A14792" w:rsidRPr="00E21583">
              <w:rPr>
                <w:rStyle w:val="Hyperlink"/>
                <w:noProof/>
                <w:rtl/>
                <w:lang w:bidi="fa-IR"/>
              </w:rPr>
              <w:t xml:space="preserve">808- </w:t>
            </w:r>
            <w:r w:rsidR="00A14792" w:rsidRPr="00E21583">
              <w:rPr>
                <w:rStyle w:val="Hyperlink"/>
                <w:rFonts w:hint="eastAsia"/>
                <w:noProof/>
                <w:rtl/>
                <w:lang w:bidi="fa-IR"/>
              </w:rPr>
              <w:t>مرد</w:t>
            </w:r>
            <w:r w:rsidR="00A14792" w:rsidRPr="00E21583">
              <w:rPr>
                <w:rStyle w:val="Hyperlink"/>
                <w:noProof/>
                <w:rtl/>
                <w:lang w:bidi="fa-IR"/>
              </w:rPr>
              <w:t xml:space="preserve"> </w:t>
            </w:r>
            <w:r w:rsidR="00A14792" w:rsidRPr="00E21583">
              <w:rPr>
                <w:rStyle w:val="Hyperlink"/>
                <w:rFonts w:hint="eastAsia"/>
                <w:noProof/>
                <w:rtl/>
                <w:lang w:bidi="fa-IR"/>
              </w:rPr>
              <w:t>آذربايجانى</w:t>
            </w:r>
            <w:r w:rsidR="00A14792" w:rsidRPr="00E21583">
              <w:rPr>
                <w:rStyle w:val="Hyperlink"/>
                <w:noProof/>
                <w:rtl/>
                <w:lang w:bidi="fa-IR"/>
              </w:rPr>
              <w:t xml:space="preserve"> </w:t>
            </w:r>
            <w:r w:rsidR="00A14792" w:rsidRPr="00E21583">
              <w:rPr>
                <w:rStyle w:val="Hyperlink"/>
                <w:rFonts w:hint="eastAsia"/>
                <w:noProof/>
                <w:rtl/>
                <w:lang w:bidi="fa-IR"/>
              </w:rPr>
              <w:t>نزد</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8" w:history="1">
            <w:r w:rsidR="00A14792" w:rsidRPr="00E21583">
              <w:rPr>
                <w:rStyle w:val="Hyperlink"/>
                <w:noProof/>
                <w:rtl/>
                <w:lang w:bidi="fa-IR"/>
              </w:rPr>
              <w:t xml:space="preserve">809- </w:t>
            </w:r>
            <w:r w:rsidR="00A14792" w:rsidRPr="00E21583">
              <w:rPr>
                <w:rStyle w:val="Hyperlink"/>
                <w:rFonts w:hint="eastAsia"/>
                <w:noProof/>
                <w:rtl/>
                <w:lang w:bidi="fa-IR"/>
              </w:rPr>
              <w:t>گريه</w:t>
            </w:r>
            <w:r w:rsidR="00A14792" w:rsidRPr="00E21583">
              <w:rPr>
                <w:rStyle w:val="Hyperlink"/>
                <w:noProof/>
                <w:rtl/>
                <w:lang w:bidi="fa-IR"/>
              </w:rPr>
              <w:t xml:space="preserve"> </w:t>
            </w:r>
            <w:r w:rsidR="00A14792" w:rsidRPr="00E21583">
              <w:rPr>
                <w:rStyle w:val="Hyperlink"/>
                <w:rFonts w:hint="eastAsia"/>
                <w:noProof/>
                <w:rtl/>
                <w:lang w:bidi="fa-IR"/>
              </w:rPr>
              <w:t>مردى</w:t>
            </w:r>
            <w:r w:rsidR="00A14792" w:rsidRPr="00E21583">
              <w:rPr>
                <w:rStyle w:val="Hyperlink"/>
                <w:noProof/>
                <w:rtl/>
                <w:lang w:bidi="fa-IR"/>
              </w:rPr>
              <w:t xml:space="preserve"> </w:t>
            </w:r>
            <w:r w:rsidR="00A14792" w:rsidRPr="00E21583">
              <w:rPr>
                <w:rStyle w:val="Hyperlink"/>
                <w:rFonts w:hint="eastAsia"/>
                <w:noProof/>
                <w:rtl/>
                <w:lang w:bidi="fa-IR"/>
              </w:rPr>
              <w:t>يهودى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غم</w:t>
            </w:r>
            <w:r w:rsidR="00A14792" w:rsidRPr="00E21583">
              <w:rPr>
                <w:rStyle w:val="Hyperlink"/>
                <w:noProof/>
                <w:rtl/>
                <w:lang w:bidi="fa-IR"/>
              </w:rPr>
              <w:t xml:space="preserve"> </w:t>
            </w:r>
            <w:r w:rsidR="00A14792" w:rsidRPr="00E21583">
              <w:rPr>
                <w:rStyle w:val="Hyperlink"/>
                <w:rFonts w:hint="eastAsia"/>
                <w:noProof/>
                <w:rtl/>
                <w:lang w:bidi="fa-IR"/>
              </w:rPr>
              <w:t>هجران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89" w:history="1">
            <w:r w:rsidR="00A14792" w:rsidRPr="00E21583">
              <w:rPr>
                <w:rStyle w:val="Hyperlink"/>
                <w:noProof/>
                <w:rtl/>
                <w:lang w:bidi="fa-IR"/>
              </w:rPr>
              <w:t xml:space="preserve">810- </w:t>
            </w:r>
            <w:r w:rsidR="00A14792" w:rsidRPr="00E21583">
              <w:rPr>
                <w:rStyle w:val="Hyperlink"/>
                <w:rFonts w:hint="eastAsia"/>
                <w:noProof/>
                <w:rtl/>
                <w:lang w:bidi="fa-IR"/>
              </w:rPr>
              <w:t>عهدنامه</w:t>
            </w:r>
            <w:r w:rsidR="00A14792" w:rsidRPr="00E21583">
              <w:rPr>
                <w:rStyle w:val="Hyperlink"/>
                <w:noProof/>
                <w:rtl/>
                <w:lang w:bidi="fa-IR"/>
              </w:rPr>
              <w:t xml:space="preserve"> </w:t>
            </w:r>
            <w:r w:rsidR="00A14792" w:rsidRPr="00E21583">
              <w:rPr>
                <w:rStyle w:val="Hyperlink"/>
                <w:rFonts w:hint="eastAsia"/>
                <w:noProof/>
                <w:rtl/>
                <w:lang w:bidi="fa-IR"/>
              </w:rPr>
              <w:t>صفين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0" w:history="1">
            <w:r w:rsidR="00A14792" w:rsidRPr="00E21583">
              <w:rPr>
                <w:rStyle w:val="Hyperlink"/>
                <w:noProof/>
                <w:rtl/>
                <w:lang w:bidi="fa-IR"/>
              </w:rPr>
              <w:t xml:space="preserve">811- </w:t>
            </w:r>
            <w:r w:rsidR="00A14792" w:rsidRPr="00E21583">
              <w:rPr>
                <w:rStyle w:val="Hyperlink"/>
                <w:rFonts w:hint="eastAsia"/>
                <w:noProof/>
                <w:rtl/>
                <w:lang w:bidi="fa-IR"/>
              </w:rPr>
              <w:t>متن</w:t>
            </w:r>
            <w:r w:rsidR="00A14792" w:rsidRPr="00E21583">
              <w:rPr>
                <w:rStyle w:val="Hyperlink"/>
                <w:noProof/>
                <w:rtl/>
                <w:lang w:bidi="fa-IR"/>
              </w:rPr>
              <w:t xml:space="preserve"> </w:t>
            </w:r>
            <w:r w:rsidR="00A14792" w:rsidRPr="00E21583">
              <w:rPr>
                <w:rStyle w:val="Hyperlink"/>
                <w:rFonts w:hint="eastAsia"/>
                <w:noProof/>
                <w:rtl/>
                <w:lang w:bidi="fa-IR"/>
              </w:rPr>
              <w:t>قرارداد</w:t>
            </w:r>
            <w:r w:rsidR="00A14792" w:rsidRPr="00E21583">
              <w:rPr>
                <w:rStyle w:val="Hyperlink"/>
                <w:noProof/>
                <w:rtl/>
                <w:lang w:bidi="fa-IR"/>
              </w:rPr>
              <w:t xml:space="preserve"> </w:t>
            </w:r>
            <w:r w:rsidR="00A14792" w:rsidRPr="00E21583">
              <w:rPr>
                <w:rStyle w:val="Hyperlink"/>
                <w:rFonts w:hint="eastAsia"/>
                <w:noProof/>
                <w:rtl/>
                <w:lang w:bidi="fa-IR"/>
              </w:rPr>
              <w:t>حكميت</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صفين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1" w:history="1">
            <w:r w:rsidR="00A14792" w:rsidRPr="00E21583">
              <w:rPr>
                <w:rStyle w:val="Hyperlink"/>
                <w:noProof/>
                <w:rtl/>
                <w:lang w:bidi="fa-IR"/>
              </w:rPr>
              <w:t xml:space="preserve">812- </w:t>
            </w:r>
            <w:r w:rsidR="00A14792" w:rsidRPr="00E21583">
              <w:rPr>
                <w:rStyle w:val="Hyperlink"/>
                <w:rFonts w:hint="eastAsia"/>
                <w:noProof/>
                <w:rtl/>
                <w:lang w:bidi="fa-IR"/>
              </w:rPr>
              <w:t>احمقى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چنگال</w:t>
            </w:r>
            <w:r w:rsidR="00A14792" w:rsidRPr="00E21583">
              <w:rPr>
                <w:rStyle w:val="Hyperlink"/>
                <w:noProof/>
                <w:rtl/>
                <w:lang w:bidi="fa-IR"/>
              </w:rPr>
              <w:t xml:space="preserve"> </w:t>
            </w:r>
            <w:r w:rsidR="00A14792" w:rsidRPr="00E21583">
              <w:rPr>
                <w:rStyle w:val="Hyperlink"/>
                <w:rFonts w:hint="eastAsia"/>
                <w:noProof/>
                <w:rtl/>
                <w:lang w:bidi="fa-IR"/>
              </w:rPr>
              <w:t>روباه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2" w:history="1">
            <w:r w:rsidR="00A14792" w:rsidRPr="00E21583">
              <w:rPr>
                <w:rStyle w:val="Hyperlink"/>
                <w:noProof/>
                <w:rtl/>
                <w:lang w:bidi="fa-IR"/>
              </w:rPr>
              <w:t xml:space="preserve">813-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كوفه</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3" w:history="1">
            <w:r w:rsidR="00A14792" w:rsidRPr="00E21583">
              <w:rPr>
                <w:rStyle w:val="Hyperlink"/>
                <w:noProof/>
                <w:rtl/>
                <w:lang w:bidi="fa-IR"/>
              </w:rPr>
              <w:t xml:space="preserve">814- </w:t>
            </w:r>
            <w:r w:rsidR="00A14792" w:rsidRPr="00E21583">
              <w:rPr>
                <w:rStyle w:val="Hyperlink"/>
                <w:rFonts w:hint="eastAsia"/>
                <w:noProof/>
                <w:rtl/>
                <w:lang w:bidi="fa-IR"/>
              </w:rPr>
              <w:t>مارق</w:t>
            </w:r>
            <w:r w:rsidR="00A14792" w:rsidRPr="00E21583">
              <w:rPr>
                <w:rStyle w:val="Hyperlink"/>
                <w:noProof/>
                <w:rtl/>
                <w:lang w:bidi="fa-IR"/>
              </w:rPr>
              <w:t xml:space="preserve"> </w:t>
            </w:r>
            <w:r w:rsidR="00A14792" w:rsidRPr="00E21583">
              <w:rPr>
                <w:rStyle w:val="Hyperlink"/>
                <w:rFonts w:hint="eastAsia"/>
                <w:noProof/>
                <w:rtl/>
                <w:lang w:bidi="fa-IR"/>
              </w:rPr>
              <w:t>اول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4" w:history="1">
            <w:r w:rsidR="00A14792" w:rsidRPr="00E21583">
              <w:rPr>
                <w:rStyle w:val="Hyperlink"/>
                <w:noProof/>
                <w:rtl/>
                <w:lang w:bidi="fa-IR"/>
              </w:rPr>
              <w:t xml:space="preserve">815- </w:t>
            </w:r>
            <w:r w:rsidR="00A14792" w:rsidRPr="00E21583">
              <w:rPr>
                <w:rStyle w:val="Hyperlink"/>
                <w:rFonts w:hint="eastAsia"/>
                <w:noProof/>
                <w:rtl/>
                <w:lang w:bidi="fa-IR"/>
              </w:rPr>
              <w:t>گفتگوهاى</w:t>
            </w:r>
            <w:r w:rsidR="00A14792" w:rsidRPr="00E21583">
              <w:rPr>
                <w:rStyle w:val="Hyperlink"/>
                <w:noProof/>
                <w:rtl/>
                <w:lang w:bidi="fa-IR"/>
              </w:rPr>
              <w:t xml:space="preserve"> </w:t>
            </w:r>
            <w:r w:rsidR="00A14792" w:rsidRPr="00E21583">
              <w:rPr>
                <w:rStyle w:val="Hyperlink"/>
                <w:rFonts w:hint="eastAsia"/>
                <w:noProof/>
                <w:rtl/>
                <w:lang w:bidi="fa-IR"/>
              </w:rPr>
              <w:t>قبل</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جنگ</w:t>
            </w:r>
            <w:r w:rsidR="00A14792" w:rsidRPr="00E21583">
              <w:rPr>
                <w:rStyle w:val="Hyperlink"/>
                <w:noProof/>
                <w:rtl/>
                <w:lang w:bidi="fa-IR"/>
              </w:rPr>
              <w:t xml:space="preserve"> </w:t>
            </w:r>
            <w:r w:rsidR="00A14792" w:rsidRPr="00E21583">
              <w:rPr>
                <w:rStyle w:val="Hyperlink"/>
                <w:rFonts w:hint="eastAsia"/>
                <w:noProof/>
                <w:rtl/>
                <w:lang w:bidi="fa-IR"/>
              </w:rPr>
              <w:t>نهروان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5" w:history="1">
            <w:r w:rsidR="00A14792" w:rsidRPr="00E21583">
              <w:rPr>
                <w:rStyle w:val="Hyperlink"/>
                <w:noProof/>
                <w:rtl/>
                <w:lang w:bidi="fa-IR"/>
              </w:rPr>
              <w:t xml:space="preserve">816- </w:t>
            </w:r>
            <w:r w:rsidR="00A14792" w:rsidRPr="00E21583">
              <w:rPr>
                <w:rStyle w:val="Hyperlink"/>
                <w:rFonts w:hint="eastAsia"/>
                <w:noProof/>
                <w:rtl/>
                <w:lang w:bidi="fa-IR"/>
              </w:rPr>
              <w:t>حمله</w:t>
            </w:r>
            <w:r w:rsidR="00A14792" w:rsidRPr="00E21583">
              <w:rPr>
                <w:rStyle w:val="Hyperlink"/>
                <w:noProof/>
                <w:rtl/>
                <w:lang w:bidi="fa-IR"/>
              </w:rPr>
              <w:t xml:space="preserve"> </w:t>
            </w:r>
            <w:r w:rsidR="00A14792" w:rsidRPr="00E21583">
              <w:rPr>
                <w:rStyle w:val="Hyperlink"/>
                <w:rFonts w:hint="eastAsia"/>
                <w:noProof/>
                <w:rtl/>
                <w:lang w:bidi="fa-IR"/>
              </w:rPr>
              <w:t>كنندگان</w:t>
            </w:r>
            <w:r w:rsidR="00A14792" w:rsidRPr="00E21583">
              <w:rPr>
                <w:rStyle w:val="Hyperlink"/>
                <w:noProof/>
                <w:rtl/>
                <w:lang w:bidi="fa-IR"/>
              </w:rPr>
              <w:t xml:space="preserve"> </w:t>
            </w:r>
            <w:r w:rsidR="00A14792" w:rsidRPr="00E21583">
              <w:rPr>
                <w:rStyle w:val="Hyperlink"/>
                <w:rFonts w:hint="eastAsia"/>
                <w:noProof/>
                <w:rtl/>
                <w:lang w:bidi="fa-IR"/>
              </w:rPr>
              <w:t>نهروان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6" w:history="1">
            <w:r w:rsidR="00A14792" w:rsidRPr="00E21583">
              <w:rPr>
                <w:rStyle w:val="Hyperlink"/>
                <w:noProof/>
                <w:rtl/>
                <w:lang w:bidi="fa-IR"/>
              </w:rPr>
              <w:t xml:space="preserve">817- </w:t>
            </w:r>
            <w:r w:rsidR="00A14792" w:rsidRPr="00E21583">
              <w:rPr>
                <w:rStyle w:val="Hyperlink"/>
                <w:rFonts w:hint="eastAsia"/>
                <w:noProof/>
                <w:rtl/>
                <w:lang w:bidi="fa-IR"/>
              </w:rPr>
              <w:t>ظهور</w:t>
            </w:r>
            <w:r w:rsidR="00A14792" w:rsidRPr="00E21583">
              <w:rPr>
                <w:rStyle w:val="Hyperlink"/>
                <w:noProof/>
                <w:rtl/>
                <w:lang w:bidi="fa-IR"/>
              </w:rPr>
              <w:t xml:space="preserve"> </w:t>
            </w:r>
            <w:r w:rsidR="00A14792" w:rsidRPr="00E21583">
              <w:rPr>
                <w:rStyle w:val="Hyperlink"/>
                <w:rFonts w:hint="eastAsia"/>
                <w:noProof/>
                <w:rtl/>
                <w:lang w:bidi="fa-IR"/>
              </w:rPr>
              <w:t>خوارج</w:t>
            </w:r>
            <w:r w:rsidR="00A14792" w:rsidRPr="00E21583">
              <w:rPr>
                <w:rStyle w:val="Hyperlink"/>
                <w:noProof/>
                <w:rtl/>
                <w:lang w:bidi="fa-IR"/>
              </w:rPr>
              <w:t xml:space="preserve"> </w:t>
            </w:r>
            <w:r w:rsidR="00A14792" w:rsidRPr="00E21583">
              <w:rPr>
                <w:rStyle w:val="Hyperlink"/>
                <w:rFonts w:hint="eastAsia"/>
                <w:noProof/>
                <w:rtl/>
                <w:lang w:bidi="fa-IR"/>
              </w:rPr>
              <w:t>دوم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679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7" w:history="1">
            <w:r w:rsidR="00A14792" w:rsidRPr="00E21583">
              <w:rPr>
                <w:rStyle w:val="Hyperlink"/>
                <w:noProof/>
                <w:rtl/>
                <w:lang w:bidi="fa-IR"/>
              </w:rPr>
              <w:t xml:space="preserve">818- </w:t>
            </w:r>
            <w:r w:rsidR="00A14792" w:rsidRPr="00E21583">
              <w:rPr>
                <w:rStyle w:val="Hyperlink"/>
                <w:rFonts w:hint="eastAsia"/>
                <w:noProof/>
                <w:rtl/>
                <w:lang w:bidi="fa-IR"/>
              </w:rPr>
              <w:t>قسم</w:t>
            </w:r>
            <w:r w:rsidR="00A14792" w:rsidRPr="00E21583">
              <w:rPr>
                <w:rStyle w:val="Hyperlink"/>
                <w:noProof/>
                <w:rtl/>
                <w:lang w:bidi="fa-IR"/>
              </w:rPr>
              <w:t xml:space="preserve"> </w:t>
            </w:r>
            <w:r w:rsidR="00A14792" w:rsidRPr="00E21583">
              <w:rPr>
                <w:rStyle w:val="Hyperlink"/>
                <w:rFonts w:hint="eastAsia"/>
                <w:noProof/>
                <w:rtl/>
                <w:lang w:bidi="fa-IR"/>
              </w:rPr>
              <w:t>نخوريد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8" w:history="1">
            <w:r w:rsidR="00A14792" w:rsidRPr="00E21583">
              <w:rPr>
                <w:rStyle w:val="Hyperlink"/>
                <w:noProof/>
                <w:rtl/>
                <w:lang w:bidi="fa-IR"/>
              </w:rPr>
              <w:t xml:space="preserve">819-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عدالت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899" w:history="1">
            <w:r w:rsidR="00A14792" w:rsidRPr="00E21583">
              <w:rPr>
                <w:rStyle w:val="Hyperlink"/>
                <w:noProof/>
                <w:rtl/>
                <w:lang w:bidi="fa-IR"/>
              </w:rPr>
              <w:t xml:space="preserve">820- </w:t>
            </w:r>
            <w:r w:rsidR="00A14792" w:rsidRPr="00E21583">
              <w:rPr>
                <w:rStyle w:val="Hyperlink"/>
                <w:rFonts w:hint="eastAsia"/>
                <w:noProof/>
                <w:rtl/>
                <w:lang w:bidi="fa-IR"/>
              </w:rPr>
              <w:t>اما</w:t>
            </w:r>
            <w:r w:rsidR="00A14792" w:rsidRPr="00E21583">
              <w:rPr>
                <w:rStyle w:val="Hyperlink"/>
                <w:noProof/>
                <w:rtl/>
                <w:lang w:bidi="fa-IR"/>
              </w:rPr>
              <w:t xml:space="preserve"> </w:t>
            </w:r>
            <w:r w:rsidR="00A14792" w:rsidRPr="00E21583">
              <w:rPr>
                <w:rStyle w:val="Hyperlink"/>
                <w:rFonts w:hint="eastAsia"/>
                <w:noProof/>
                <w:rtl/>
                <w:lang w:bidi="fa-IR"/>
              </w:rPr>
              <w:t>معاويه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عدالت</w:t>
            </w:r>
            <w:r w:rsidR="00A14792" w:rsidRPr="00E21583">
              <w:rPr>
                <w:rStyle w:val="Hyperlink"/>
                <w:noProof/>
                <w:rtl/>
                <w:lang w:bidi="fa-IR"/>
              </w:rPr>
              <w:t xml:space="preserve"> </w:t>
            </w:r>
            <w:r w:rsidR="00A14792" w:rsidRPr="00E21583">
              <w:rPr>
                <w:rStyle w:val="Hyperlink"/>
                <w:rFonts w:hint="eastAsia"/>
                <w:noProof/>
                <w:rtl/>
                <w:lang w:bidi="fa-IR"/>
              </w:rPr>
              <w:t>او</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386585899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00" w:history="1">
            <w:r w:rsidR="00A14792" w:rsidRPr="00E21583">
              <w:rPr>
                <w:rStyle w:val="Hyperlink"/>
                <w:noProof/>
                <w:rtl/>
                <w:lang w:bidi="fa-IR"/>
              </w:rPr>
              <w:t xml:space="preserve">821-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مرد</w:t>
            </w:r>
            <w:r w:rsidR="00A14792" w:rsidRPr="00E21583">
              <w:rPr>
                <w:rStyle w:val="Hyperlink"/>
                <w:noProof/>
                <w:rtl/>
                <w:lang w:bidi="fa-IR"/>
              </w:rPr>
              <w:t xml:space="preserve"> </w:t>
            </w:r>
            <w:r w:rsidR="00A14792" w:rsidRPr="00E21583">
              <w:rPr>
                <w:rStyle w:val="Hyperlink"/>
                <w:rFonts w:hint="eastAsia"/>
                <w:noProof/>
                <w:rtl/>
                <w:lang w:bidi="fa-IR"/>
              </w:rPr>
              <w:t>سارق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01" w:history="1">
            <w:r w:rsidR="00A14792" w:rsidRPr="00E21583">
              <w:rPr>
                <w:rStyle w:val="Hyperlink"/>
                <w:noProof/>
                <w:rtl/>
                <w:lang w:bidi="fa-IR"/>
              </w:rPr>
              <w:t xml:space="preserve">822- </w:t>
            </w:r>
            <w:r w:rsidR="00A14792" w:rsidRPr="00E21583">
              <w:rPr>
                <w:rStyle w:val="Hyperlink"/>
                <w:rFonts w:hint="eastAsia"/>
                <w:noProof/>
                <w:rtl/>
                <w:lang w:bidi="fa-IR"/>
              </w:rPr>
              <w:t>قدر</w:t>
            </w:r>
            <w:r w:rsidR="00A14792" w:rsidRPr="00E21583">
              <w:rPr>
                <w:rStyle w:val="Hyperlink"/>
                <w:noProof/>
                <w:rtl/>
                <w:lang w:bidi="fa-IR"/>
              </w:rPr>
              <w:t xml:space="preserve"> </w:t>
            </w:r>
            <w:r w:rsidR="00A14792" w:rsidRPr="00E21583">
              <w:rPr>
                <w:rStyle w:val="Hyperlink"/>
                <w:rFonts w:hint="eastAsia"/>
                <w:noProof/>
                <w:rtl/>
                <w:lang w:bidi="fa-IR"/>
              </w:rPr>
              <w:t>عدالت</w:t>
            </w:r>
            <w:r w:rsidR="00A14792" w:rsidRPr="00E21583">
              <w:rPr>
                <w:rStyle w:val="Hyperlink"/>
                <w:noProof/>
                <w:rtl/>
                <w:lang w:bidi="fa-IR"/>
              </w:rPr>
              <w:t xml:space="preserve"> </w:t>
            </w:r>
            <w:r w:rsidR="00A14792" w:rsidRPr="00E21583">
              <w:rPr>
                <w:rStyle w:val="Hyperlink"/>
                <w:rFonts w:hint="eastAsia"/>
                <w:noProof/>
                <w:rtl/>
                <w:lang w:bidi="fa-IR"/>
              </w:rPr>
              <w:t>گستر</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ندانستند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682</w:t>
            </w:r>
            <w:r>
              <w:rPr>
                <w:noProof/>
                <w:webHidden/>
                <w:rtl/>
              </w:rPr>
              <w:fldChar w:fldCharType="end"/>
            </w:r>
          </w:hyperlink>
        </w:p>
        <w:p w:rsidR="00A14792" w:rsidRDefault="00C857BF">
          <w:pPr>
            <w:pStyle w:val="TOC1"/>
            <w:rPr>
              <w:rFonts w:asciiTheme="minorHAnsi" w:eastAsiaTheme="minorEastAsia" w:hAnsiTheme="minorHAnsi" w:cstheme="minorBidi"/>
              <w:b w:val="0"/>
              <w:bCs w:val="0"/>
              <w:noProof/>
              <w:color w:val="auto"/>
              <w:sz w:val="22"/>
              <w:szCs w:val="22"/>
              <w:rtl/>
            </w:rPr>
          </w:pPr>
          <w:hyperlink w:anchor="_Toc386585902" w:history="1">
            <w:r w:rsidR="00A14792" w:rsidRPr="00E21583">
              <w:rPr>
                <w:rStyle w:val="Hyperlink"/>
                <w:rFonts w:hint="eastAsia"/>
                <w:noProof/>
                <w:rtl/>
                <w:lang w:bidi="fa-IR"/>
              </w:rPr>
              <w:t>فصل</w:t>
            </w:r>
            <w:r w:rsidR="00A14792" w:rsidRPr="00E21583">
              <w:rPr>
                <w:rStyle w:val="Hyperlink"/>
                <w:noProof/>
                <w:rtl/>
                <w:lang w:bidi="fa-IR"/>
              </w:rPr>
              <w:t xml:space="preserve"> </w:t>
            </w:r>
            <w:r w:rsidR="00A14792" w:rsidRPr="00E21583">
              <w:rPr>
                <w:rStyle w:val="Hyperlink"/>
                <w:rFonts w:hint="eastAsia"/>
                <w:noProof/>
                <w:rtl/>
                <w:lang w:bidi="fa-IR"/>
              </w:rPr>
              <w:t>پنجم</w:t>
            </w:r>
            <w:r w:rsidR="00A14792" w:rsidRPr="00E21583">
              <w:rPr>
                <w:rStyle w:val="Hyperlink"/>
                <w:noProof/>
                <w:rtl/>
                <w:lang w:bidi="fa-IR"/>
              </w:rPr>
              <w:t xml:space="preserve">: </w:t>
            </w:r>
            <w:r w:rsidR="00A14792" w:rsidRPr="00E21583">
              <w:rPr>
                <w:rStyle w:val="Hyperlink"/>
                <w:rFonts w:hint="eastAsia"/>
                <w:noProof/>
                <w:rtl/>
                <w:lang w:bidi="fa-IR"/>
              </w:rPr>
              <w:t>داستانهاى</w:t>
            </w:r>
            <w:r w:rsidR="00A14792" w:rsidRPr="00E21583">
              <w:rPr>
                <w:rStyle w:val="Hyperlink"/>
                <w:noProof/>
                <w:rtl/>
                <w:lang w:bidi="fa-IR"/>
              </w:rPr>
              <w:t xml:space="preserve"> </w:t>
            </w:r>
            <w:r w:rsidR="00A14792" w:rsidRPr="00E21583">
              <w:rPr>
                <w:rStyle w:val="Hyperlink"/>
                <w:rFonts w:hint="eastAsia"/>
                <w:noProof/>
                <w:rtl/>
                <w:lang w:bidi="fa-IR"/>
              </w:rPr>
              <w:t>متفرقه</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زندگى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noProof/>
                <w:vertAlign w:val="superscript"/>
                <w:rtl/>
                <w:lang w:bidi="fa-IR"/>
              </w:rPr>
              <w:t>(</w:t>
            </w:r>
            <w:r w:rsidR="00A14792" w:rsidRPr="00E21583">
              <w:rPr>
                <w:rStyle w:val="Hyperlink"/>
                <w:noProof/>
                <w:vertAlign w:val="superscript"/>
                <w:rtl/>
              </w:rPr>
              <w:t>986)</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03" w:history="1">
            <w:r w:rsidR="00A14792" w:rsidRPr="00E21583">
              <w:rPr>
                <w:rStyle w:val="Hyperlink"/>
                <w:noProof/>
                <w:rtl/>
                <w:lang w:bidi="fa-IR"/>
              </w:rPr>
              <w:t xml:space="preserve">823- </w:t>
            </w:r>
            <w:r w:rsidR="00A14792" w:rsidRPr="00E21583">
              <w:rPr>
                <w:rStyle w:val="Hyperlink"/>
                <w:rFonts w:hint="eastAsia"/>
                <w:noProof/>
                <w:rtl/>
                <w:lang w:bidi="fa-IR"/>
              </w:rPr>
              <w:t>احترام</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متوجه</w:t>
            </w:r>
            <w:r w:rsidR="00A14792" w:rsidRPr="00E21583">
              <w:rPr>
                <w:rStyle w:val="Hyperlink"/>
                <w:noProof/>
                <w:rtl/>
                <w:lang w:bidi="fa-IR"/>
              </w:rPr>
              <w:t xml:space="preserve"> </w:t>
            </w:r>
            <w:r w:rsidR="00A14792" w:rsidRPr="00E21583">
              <w:rPr>
                <w:rStyle w:val="Hyperlink"/>
                <w:rFonts w:hint="eastAsia"/>
                <w:noProof/>
                <w:rtl/>
                <w:lang w:bidi="fa-IR"/>
              </w:rPr>
              <w:t>باش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04" w:history="1">
            <w:r w:rsidR="00A14792" w:rsidRPr="00E21583">
              <w:rPr>
                <w:rStyle w:val="Hyperlink"/>
                <w:noProof/>
                <w:rtl/>
                <w:lang w:bidi="fa-IR"/>
              </w:rPr>
              <w:t xml:space="preserve">824- </w:t>
            </w:r>
            <w:r w:rsidR="00A14792" w:rsidRPr="00E21583">
              <w:rPr>
                <w:rStyle w:val="Hyperlink"/>
                <w:rFonts w:hint="eastAsia"/>
                <w:noProof/>
                <w:rtl/>
                <w:lang w:bidi="fa-IR"/>
              </w:rPr>
              <w:t>انواع</w:t>
            </w:r>
            <w:r w:rsidR="00A14792" w:rsidRPr="00E21583">
              <w:rPr>
                <w:rStyle w:val="Hyperlink"/>
                <w:noProof/>
                <w:rtl/>
                <w:lang w:bidi="fa-IR"/>
              </w:rPr>
              <w:t xml:space="preserve"> </w:t>
            </w:r>
            <w:r w:rsidR="00A14792" w:rsidRPr="00E21583">
              <w:rPr>
                <w:rStyle w:val="Hyperlink"/>
                <w:rFonts w:hint="eastAsia"/>
                <w:noProof/>
                <w:rtl/>
                <w:lang w:bidi="fa-IR"/>
              </w:rPr>
              <w:t>انسانها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05" w:history="1">
            <w:r w:rsidR="00A14792" w:rsidRPr="00E21583">
              <w:rPr>
                <w:rStyle w:val="Hyperlink"/>
                <w:noProof/>
                <w:rtl/>
                <w:lang w:bidi="fa-IR"/>
              </w:rPr>
              <w:t xml:space="preserve">825-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قائم</w:t>
            </w:r>
            <w:r w:rsidR="00A14792" w:rsidRPr="00E21583">
              <w:rPr>
                <w:rStyle w:val="Hyperlink"/>
                <w:noProof/>
                <w:rtl/>
                <w:lang w:bidi="fa-IR"/>
              </w:rPr>
              <w:t xml:space="preserve"> (</w:t>
            </w:r>
            <w:r w:rsidR="00A14792" w:rsidRPr="00E21583">
              <w:rPr>
                <w:rStyle w:val="Hyperlink"/>
                <w:rFonts w:hint="eastAsia"/>
                <w:noProof/>
                <w:rtl/>
                <w:lang w:bidi="fa-IR"/>
              </w:rPr>
              <w:t>عج</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06" w:history="1">
            <w:r w:rsidR="00A14792" w:rsidRPr="00E21583">
              <w:rPr>
                <w:rStyle w:val="Hyperlink"/>
                <w:noProof/>
                <w:rtl/>
                <w:lang w:bidi="fa-IR"/>
              </w:rPr>
              <w:t xml:space="preserve">826- </w:t>
            </w:r>
            <w:r w:rsidR="00A14792" w:rsidRPr="00E21583">
              <w:rPr>
                <w:rStyle w:val="Hyperlink"/>
                <w:rFonts w:hint="eastAsia"/>
                <w:noProof/>
                <w:rtl/>
                <w:lang w:bidi="fa-IR"/>
              </w:rPr>
              <w:t>اعلم</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انبياء</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07" w:history="1">
            <w:r w:rsidR="00A14792" w:rsidRPr="00E21583">
              <w:rPr>
                <w:rStyle w:val="Hyperlink"/>
                <w:noProof/>
                <w:rtl/>
                <w:lang w:bidi="fa-IR"/>
              </w:rPr>
              <w:t xml:space="preserve">827- </w:t>
            </w:r>
            <w:r w:rsidR="00A14792" w:rsidRPr="00E21583">
              <w:rPr>
                <w:rStyle w:val="Hyperlink"/>
                <w:rFonts w:hint="eastAsia"/>
                <w:noProof/>
                <w:rtl/>
                <w:lang w:bidi="fa-IR"/>
              </w:rPr>
              <w:t>تماس</w:t>
            </w:r>
            <w:r w:rsidR="00A14792" w:rsidRPr="00E21583">
              <w:rPr>
                <w:rStyle w:val="Hyperlink"/>
                <w:noProof/>
                <w:rtl/>
                <w:lang w:bidi="fa-IR"/>
              </w:rPr>
              <w:t xml:space="preserve"> </w:t>
            </w:r>
            <w:r w:rsidR="00A14792" w:rsidRPr="00E21583">
              <w:rPr>
                <w:rStyle w:val="Hyperlink"/>
                <w:rFonts w:hint="eastAsia"/>
                <w:noProof/>
                <w:rtl/>
                <w:lang w:bidi="fa-IR"/>
              </w:rPr>
              <w:t>فرشته</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08" w:history="1">
            <w:r w:rsidR="00A14792" w:rsidRPr="00E21583">
              <w:rPr>
                <w:rStyle w:val="Hyperlink"/>
                <w:noProof/>
                <w:rtl/>
                <w:lang w:bidi="fa-IR"/>
              </w:rPr>
              <w:t xml:space="preserve">828-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بنده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بندگان</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09" w:history="1">
            <w:r w:rsidR="00A14792" w:rsidRPr="00E21583">
              <w:rPr>
                <w:rStyle w:val="Hyperlink"/>
                <w:noProof/>
                <w:rtl/>
                <w:lang w:bidi="fa-IR"/>
              </w:rPr>
              <w:t xml:space="preserve">829- </w:t>
            </w:r>
            <w:r w:rsidR="00A14792" w:rsidRPr="00E21583">
              <w:rPr>
                <w:rStyle w:val="Hyperlink"/>
                <w:rFonts w:hint="eastAsia"/>
                <w:noProof/>
                <w:rtl/>
                <w:lang w:bidi="fa-IR"/>
              </w:rPr>
              <w:t>تغافل</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مقابل</w:t>
            </w:r>
            <w:r w:rsidR="00A14792" w:rsidRPr="00E21583">
              <w:rPr>
                <w:rStyle w:val="Hyperlink"/>
                <w:noProof/>
                <w:rtl/>
                <w:lang w:bidi="fa-IR"/>
              </w:rPr>
              <w:t xml:space="preserve"> </w:t>
            </w:r>
            <w:r w:rsidR="00A14792" w:rsidRPr="00E21583">
              <w:rPr>
                <w:rStyle w:val="Hyperlink"/>
                <w:rFonts w:hint="eastAsia"/>
                <w:noProof/>
                <w:rtl/>
                <w:lang w:bidi="fa-IR"/>
              </w:rPr>
              <w:t>جاهل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0" w:history="1">
            <w:r w:rsidR="00A14792" w:rsidRPr="00E21583">
              <w:rPr>
                <w:rStyle w:val="Hyperlink"/>
                <w:noProof/>
                <w:rtl/>
                <w:lang w:bidi="fa-IR"/>
              </w:rPr>
              <w:t xml:space="preserve">830- </w:t>
            </w:r>
            <w:r w:rsidR="00A14792" w:rsidRPr="00E21583">
              <w:rPr>
                <w:rStyle w:val="Hyperlink"/>
                <w:rFonts w:hint="eastAsia"/>
                <w:noProof/>
                <w:rtl/>
                <w:lang w:bidi="fa-IR"/>
              </w:rPr>
              <w:t>بيان</w:t>
            </w:r>
            <w:r w:rsidR="00A14792" w:rsidRPr="00E21583">
              <w:rPr>
                <w:rStyle w:val="Hyperlink"/>
                <w:noProof/>
                <w:rtl/>
                <w:lang w:bidi="fa-IR"/>
              </w:rPr>
              <w:t xml:space="preserve"> </w:t>
            </w:r>
            <w:r w:rsidR="00A14792" w:rsidRPr="00E21583">
              <w:rPr>
                <w:rStyle w:val="Hyperlink"/>
                <w:rFonts w:hint="eastAsia"/>
                <w:noProof/>
                <w:rtl/>
                <w:lang w:bidi="fa-IR"/>
              </w:rPr>
              <w:t>علت</w:t>
            </w:r>
            <w:r w:rsidR="00A14792" w:rsidRPr="00E21583">
              <w:rPr>
                <w:rStyle w:val="Hyperlink"/>
                <w:noProof/>
                <w:rtl/>
                <w:lang w:bidi="fa-IR"/>
              </w:rPr>
              <w:t xml:space="preserve"> </w:t>
            </w:r>
            <w:r w:rsidR="00A14792" w:rsidRPr="00E21583">
              <w:rPr>
                <w:rStyle w:val="Hyperlink"/>
                <w:rFonts w:hint="eastAsia"/>
                <w:noProof/>
                <w:rtl/>
                <w:lang w:bidi="fa-IR"/>
              </w:rPr>
              <w:t>مريضى</w:t>
            </w:r>
            <w:r w:rsidR="00A14792" w:rsidRPr="00E21583">
              <w:rPr>
                <w:rStyle w:val="Hyperlink"/>
                <w:noProof/>
                <w:rtl/>
                <w:lang w:bidi="fa-IR"/>
              </w:rPr>
              <w:t xml:space="preserve"> </w:t>
            </w:r>
            <w:r w:rsidR="00A14792" w:rsidRPr="00E21583">
              <w:rPr>
                <w:rStyle w:val="Hyperlink"/>
                <w:rFonts w:hint="eastAsia"/>
                <w:noProof/>
                <w:rtl/>
                <w:lang w:bidi="fa-IR"/>
              </w:rPr>
              <w:t>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1" w:history="1">
            <w:r w:rsidR="00A14792" w:rsidRPr="00E21583">
              <w:rPr>
                <w:rStyle w:val="Hyperlink"/>
                <w:noProof/>
                <w:rtl/>
                <w:lang w:bidi="fa-IR"/>
              </w:rPr>
              <w:t xml:space="preserve">831- </w:t>
            </w:r>
            <w:r w:rsidR="00A14792" w:rsidRPr="00E21583">
              <w:rPr>
                <w:rStyle w:val="Hyperlink"/>
                <w:rFonts w:hint="eastAsia"/>
                <w:noProof/>
                <w:rtl/>
                <w:lang w:bidi="fa-IR"/>
              </w:rPr>
              <w:t>اسم</w:t>
            </w:r>
            <w:r w:rsidR="00A14792" w:rsidRPr="00E21583">
              <w:rPr>
                <w:rStyle w:val="Hyperlink"/>
                <w:noProof/>
                <w:rtl/>
                <w:lang w:bidi="fa-IR"/>
              </w:rPr>
              <w:t xml:space="preserve"> </w:t>
            </w:r>
            <w:r w:rsidR="00A14792" w:rsidRPr="00E21583">
              <w:rPr>
                <w:rStyle w:val="Hyperlink"/>
                <w:rFonts w:hint="eastAsia"/>
                <w:noProof/>
                <w:rtl/>
                <w:lang w:bidi="fa-IR"/>
              </w:rPr>
              <w:t>اميرمؤمنان</w:t>
            </w:r>
            <w:r w:rsidR="00A14792" w:rsidRPr="00E21583">
              <w:rPr>
                <w:rStyle w:val="Hyperlink"/>
                <w:noProof/>
                <w:rtl/>
                <w:lang w:bidi="fa-IR"/>
              </w:rPr>
              <w:t xml:space="preserve"> </w:t>
            </w:r>
            <w:r w:rsidR="00A14792" w:rsidRPr="00E21583">
              <w:rPr>
                <w:rStyle w:val="Hyperlink"/>
                <w:rFonts w:hint="eastAsia"/>
                <w:noProof/>
                <w:rtl/>
                <w:lang w:bidi="fa-IR"/>
              </w:rPr>
              <w:t>اختصاصى</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2" w:history="1">
            <w:r w:rsidR="00A14792" w:rsidRPr="00E21583">
              <w:rPr>
                <w:rStyle w:val="Hyperlink"/>
                <w:noProof/>
                <w:rtl/>
                <w:lang w:bidi="fa-IR"/>
              </w:rPr>
              <w:t xml:space="preserve">832- </w:t>
            </w:r>
            <w:r w:rsidR="00A14792" w:rsidRPr="00E21583">
              <w:rPr>
                <w:rStyle w:val="Hyperlink"/>
                <w:rFonts w:hint="eastAsia"/>
                <w:noProof/>
                <w:rtl/>
                <w:lang w:bidi="fa-IR"/>
              </w:rPr>
              <w:t>كلاه</w:t>
            </w:r>
            <w:r w:rsidR="00A14792" w:rsidRPr="00E21583">
              <w:rPr>
                <w:rStyle w:val="Hyperlink"/>
                <w:noProof/>
                <w:rtl/>
                <w:lang w:bidi="fa-IR"/>
              </w:rPr>
              <w:t xml:space="preserve"> </w:t>
            </w:r>
            <w:r w:rsidR="00A14792" w:rsidRPr="00E21583">
              <w:rPr>
                <w:rStyle w:val="Hyperlink"/>
                <w:rFonts w:hint="eastAsia"/>
                <w:noProof/>
                <w:rtl/>
                <w:lang w:bidi="fa-IR"/>
              </w:rPr>
              <w:t>شفا</w:t>
            </w:r>
            <w:r w:rsidR="00A14792" w:rsidRPr="00E21583">
              <w:rPr>
                <w:rStyle w:val="Hyperlink"/>
                <w:noProof/>
                <w:rtl/>
                <w:lang w:bidi="fa-IR"/>
              </w:rPr>
              <w:t xml:space="preserve"> </w:t>
            </w:r>
            <w:r w:rsidR="00A14792" w:rsidRPr="00E21583">
              <w:rPr>
                <w:rStyle w:val="Hyperlink"/>
                <w:rFonts w:hint="eastAsia"/>
                <w:noProof/>
                <w:rtl/>
                <w:lang w:bidi="fa-IR"/>
              </w:rPr>
              <w:t>بخش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3" w:history="1">
            <w:r w:rsidR="00A14792" w:rsidRPr="00E21583">
              <w:rPr>
                <w:rStyle w:val="Hyperlink"/>
                <w:noProof/>
                <w:rtl/>
                <w:lang w:bidi="fa-IR"/>
              </w:rPr>
              <w:t xml:space="preserve">833- </w:t>
            </w:r>
            <w:r w:rsidR="00A14792" w:rsidRPr="00E21583">
              <w:rPr>
                <w:rStyle w:val="Hyperlink"/>
                <w:rFonts w:hint="eastAsia"/>
                <w:noProof/>
                <w:rtl/>
                <w:lang w:bidi="fa-IR"/>
              </w:rPr>
              <w:t>معنى</w:t>
            </w:r>
            <w:r w:rsidR="00A14792" w:rsidRPr="00E21583">
              <w:rPr>
                <w:rStyle w:val="Hyperlink"/>
                <w:noProof/>
                <w:rtl/>
                <w:lang w:bidi="fa-IR"/>
              </w:rPr>
              <w:t xml:space="preserve"> </w:t>
            </w:r>
            <w:r w:rsidR="00A14792" w:rsidRPr="00E21583">
              <w:rPr>
                <w:rStyle w:val="Hyperlink"/>
                <w:rFonts w:hint="eastAsia"/>
                <w:noProof/>
                <w:rtl/>
                <w:lang w:bidi="fa-IR"/>
              </w:rPr>
              <w:t>صلوات</w:t>
            </w:r>
            <w:r w:rsidR="00A14792" w:rsidRPr="00E21583">
              <w:rPr>
                <w:rStyle w:val="Hyperlink"/>
                <w:noProof/>
                <w:rtl/>
                <w:lang w:bidi="fa-IR"/>
              </w:rPr>
              <w:t xml:space="preserve"> </w:t>
            </w:r>
            <w:r w:rsidR="00A14792" w:rsidRPr="00E21583">
              <w:rPr>
                <w:rStyle w:val="Hyperlink"/>
                <w:rFonts w:hint="eastAsia"/>
                <w:noProof/>
                <w:rtl/>
                <w:lang w:bidi="fa-IR"/>
              </w:rPr>
              <w:t>تجديد</w:t>
            </w:r>
            <w:r w:rsidR="00A14792" w:rsidRPr="00E21583">
              <w:rPr>
                <w:rStyle w:val="Hyperlink"/>
                <w:noProof/>
                <w:rtl/>
                <w:lang w:bidi="fa-IR"/>
              </w:rPr>
              <w:t xml:space="preserve"> </w:t>
            </w:r>
            <w:r w:rsidR="00A14792" w:rsidRPr="00E21583">
              <w:rPr>
                <w:rStyle w:val="Hyperlink"/>
                <w:rFonts w:hint="eastAsia"/>
                <w:noProof/>
                <w:rtl/>
                <w:lang w:bidi="fa-IR"/>
              </w:rPr>
              <w:t>بيعت</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ولايت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4" w:history="1">
            <w:r w:rsidR="00A14792" w:rsidRPr="00E21583">
              <w:rPr>
                <w:rStyle w:val="Hyperlink"/>
                <w:noProof/>
                <w:rtl/>
                <w:lang w:bidi="fa-IR"/>
              </w:rPr>
              <w:t xml:space="preserve">834- </w:t>
            </w:r>
            <w:r w:rsidR="00A14792" w:rsidRPr="00E21583">
              <w:rPr>
                <w:rStyle w:val="Hyperlink"/>
                <w:rFonts w:hint="eastAsia"/>
                <w:noProof/>
                <w:rtl/>
                <w:lang w:bidi="fa-IR"/>
              </w:rPr>
              <w:t>مرده</w:t>
            </w:r>
            <w:r w:rsidR="00A14792" w:rsidRPr="00E21583">
              <w:rPr>
                <w:rStyle w:val="Hyperlink"/>
                <w:noProof/>
                <w:rtl/>
                <w:lang w:bidi="fa-IR"/>
              </w:rPr>
              <w:t xml:space="preserve"> </w:t>
            </w:r>
            <w:r w:rsidR="00A14792" w:rsidRPr="00E21583">
              <w:rPr>
                <w:rStyle w:val="Hyperlink"/>
                <w:rFonts w:hint="eastAsia"/>
                <w:noProof/>
                <w:rtl/>
                <w:lang w:bidi="fa-IR"/>
              </w:rPr>
              <w:t>بودى</w:t>
            </w:r>
            <w:r w:rsidR="00A14792" w:rsidRPr="00E21583">
              <w:rPr>
                <w:rStyle w:val="Hyperlink"/>
                <w:noProof/>
                <w:rtl/>
                <w:lang w:bidi="fa-IR"/>
              </w:rPr>
              <w:t xml:space="preserve"> </w:t>
            </w:r>
            <w:r w:rsidR="00A14792" w:rsidRPr="00E21583">
              <w:rPr>
                <w:rStyle w:val="Hyperlink"/>
                <w:rFonts w:hint="eastAsia"/>
                <w:noProof/>
                <w:rtl/>
                <w:lang w:bidi="fa-IR"/>
              </w:rPr>
              <w:t>زنده</w:t>
            </w:r>
            <w:r w:rsidR="00A14792" w:rsidRPr="00E21583">
              <w:rPr>
                <w:rStyle w:val="Hyperlink"/>
                <w:noProof/>
                <w:rtl/>
                <w:lang w:bidi="fa-IR"/>
              </w:rPr>
              <w:t xml:space="preserve"> </w:t>
            </w:r>
            <w:r w:rsidR="00A14792" w:rsidRPr="00E21583">
              <w:rPr>
                <w:rStyle w:val="Hyperlink"/>
                <w:rFonts w:hint="eastAsia"/>
                <w:noProof/>
                <w:rtl/>
                <w:lang w:bidi="fa-IR"/>
              </w:rPr>
              <w:t>شدى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5" w:history="1">
            <w:r w:rsidR="00A14792" w:rsidRPr="00E21583">
              <w:rPr>
                <w:rStyle w:val="Hyperlink"/>
                <w:noProof/>
                <w:rtl/>
                <w:lang w:bidi="fa-IR"/>
              </w:rPr>
              <w:t xml:space="preserve">835- </w:t>
            </w:r>
            <w:r w:rsidR="00A14792" w:rsidRPr="00E21583">
              <w:rPr>
                <w:rStyle w:val="Hyperlink"/>
                <w:rFonts w:hint="eastAsia"/>
                <w:noProof/>
                <w:rtl/>
                <w:lang w:bidi="fa-IR"/>
              </w:rPr>
              <w:t>قرين</w:t>
            </w:r>
            <w:r w:rsidR="00A14792" w:rsidRPr="00E21583">
              <w:rPr>
                <w:rStyle w:val="Hyperlink"/>
                <w:noProof/>
                <w:rtl/>
                <w:lang w:bidi="fa-IR"/>
              </w:rPr>
              <w:t xml:space="preserve"> </w:t>
            </w:r>
            <w:r w:rsidR="00A14792" w:rsidRPr="00E21583">
              <w:rPr>
                <w:rStyle w:val="Hyperlink"/>
                <w:rFonts w:hint="eastAsia"/>
                <w:noProof/>
                <w:rtl/>
                <w:lang w:bidi="fa-IR"/>
              </w:rPr>
              <w:t>شيطان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6" w:history="1">
            <w:r w:rsidR="00A14792" w:rsidRPr="00E21583">
              <w:rPr>
                <w:rStyle w:val="Hyperlink"/>
                <w:noProof/>
                <w:rtl/>
                <w:lang w:bidi="fa-IR"/>
              </w:rPr>
              <w:t xml:space="preserve">836- </w:t>
            </w:r>
            <w:r w:rsidR="00A14792" w:rsidRPr="00E21583">
              <w:rPr>
                <w:rStyle w:val="Hyperlink"/>
                <w:rFonts w:hint="eastAsia"/>
                <w:noProof/>
                <w:rtl/>
                <w:lang w:bidi="fa-IR"/>
              </w:rPr>
              <w:t>زور</w:t>
            </w:r>
            <w:r w:rsidR="00A14792" w:rsidRPr="00E21583">
              <w:rPr>
                <w:rStyle w:val="Hyperlink"/>
                <w:noProof/>
                <w:rtl/>
                <w:lang w:bidi="fa-IR"/>
              </w:rPr>
              <w:t xml:space="preserve"> </w:t>
            </w:r>
            <w:r w:rsidR="00A14792" w:rsidRPr="00E21583">
              <w:rPr>
                <w:rStyle w:val="Hyperlink"/>
                <w:rFonts w:hint="eastAsia"/>
                <w:noProof/>
                <w:rtl/>
                <w:lang w:bidi="fa-IR"/>
              </w:rPr>
              <w:t>بازوى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7" w:history="1">
            <w:r w:rsidR="00A14792" w:rsidRPr="00E21583">
              <w:rPr>
                <w:rStyle w:val="Hyperlink"/>
                <w:noProof/>
                <w:rtl/>
                <w:lang w:bidi="fa-IR"/>
              </w:rPr>
              <w:t xml:space="preserve">837- </w:t>
            </w:r>
            <w:r w:rsidR="00A14792" w:rsidRPr="00E21583">
              <w:rPr>
                <w:rStyle w:val="Hyperlink"/>
                <w:rFonts w:hint="eastAsia"/>
                <w:noProof/>
                <w:rtl/>
                <w:lang w:bidi="fa-IR"/>
              </w:rPr>
              <w:t>خدايش</w:t>
            </w:r>
            <w:r w:rsidR="00A14792" w:rsidRPr="00E21583">
              <w:rPr>
                <w:rStyle w:val="Hyperlink"/>
                <w:noProof/>
                <w:rtl/>
                <w:lang w:bidi="fa-IR"/>
              </w:rPr>
              <w:t xml:space="preserve"> </w:t>
            </w:r>
            <w:r w:rsidR="00A14792" w:rsidRPr="00E21583">
              <w:rPr>
                <w:rStyle w:val="Hyperlink"/>
                <w:rFonts w:hint="eastAsia"/>
                <w:noProof/>
                <w:rtl/>
                <w:lang w:bidi="fa-IR"/>
              </w:rPr>
              <w:t>نگه</w:t>
            </w:r>
            <w:r w:rsidR="00A14792" w:rsidRPr="00E21583">
              <w:rPr>
                <w:rStyle w:val="Hyperlink"/>
                <w:noProof/>
                <w:rtl/>
                <w:lang w:bidi="fa-IR"/>
              </w:rPr>
              <w:t xml:space="preserve"> </w:t>
            </w:r>
            <w:r w:rsidR="00A14792" w:rsidRPr="00E21583">
              <w:rPr>
                <w:rStyle w:val="Hyperlink"/>
                <w:rFonts w:hint="eastAsia"/>
                <w:noProof/>
                <w:rtl/>
                <w:lang w:bidi="fa-IR"/>
              </w:rPr>
              <w:t>داشت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8" w:history="1">
            <w:r w:rsidR="00A14792" w:rsidRPr="00E21583">
              <w:rPr>
                <w:rStyle w:val="Hyperlink"/>
                <w:noProof/>
                <w:rtl/>
                <w:lang w:bidi="fa-IR"/>
              </w:rPr>
              <w:t xml:space="preserve">838- </w:t>
            </w:r>
            <w:r w:rsidR="00A14792" w:rsidRPr="00E21583">
              <w:rPr>
                <w:rStyle w:val="Hyperlink"/>
                <w:rFonts w:hint="eastAsia"/>
                <w:noProof/>
                <w:rtl/>
                <w:lang w:bidi="fa-IR"/>
              </w:rPr>
              <w:t>معنى</w:t>
            </w:r>
            <w:r w:rsidR="00A14792" w:rsidRPr="00E21583">
              <w:rPr>
                <w:rStyle w:val="Hyperlink"/>
                <w:noProof/>
                <w:rtl/>
                <w:lang w:bidi="fa-IR"/>
              </w:rPr>
              <w:t xml:space="preserve"> </w:t>
            </w:r>
            <w:r w:rsidR="00A14792" w:rsidRPr="00E21583">
              <w:rPr>
                <w:rStyle w:val="Hyperlink"/>
                <w:rFonts w:hint="eastAsia"/>
                <w:noProof/>
                <w:rtl/>
                <w:lang w:bidi="fa-IR"/>
              </w:rPr>
              <w:t>حسنه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سيئه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19" w:history="1">
            <w:r w:rsidR="00A14792" w:rsidRPr="00E21583">
              <w:rPr>
                <w:rStyle w:val="Hyperlink"/>
                <w:noProof/>
                <w:rtl/>
                <w:lang w:bidi="fa-IR"/>
              </w:rPr>
              <w:t xml:space="preserve">839- </w:t>
            </w:r>
            <w:r w:rsidR="00A14792" w:rsidRPr="00E21583">
              <w:rPr>
                <w:rStyle w:val="Hyperlink"/>
                <w:rFonts w:hint="eastAsia"/>
                <w:noProof/>
                <w:rtl/>
                <w:lang w:bidi="fa-IR"/>
              </w:rPr>
              <w:t>منشاء</w:t>
            </w:r>
            <w:r w:rsidR="00A14792" w:rsidRPr="00E21583">
              <w:rPr>
                <w:rStyle w:val="Hyperlink"/>
                <w:noProof/>
                <w:rtl/>
                <w:lang w:bidi="fa-IR"/>
              </w:rPr>
              <w:t xml:space="preserve"> </w:t>
            </w:r>
            <w:r w:rsidR="00A14792" w:rsidRPr="00E21583">
              <w:rPr>
                <w:rStyle w:val="Hyperlink"/>
                <w:rFonts w:hint="eastAsia"/>
                <w:noProof/>
                <w:rtl/>
                <w:lang w:bidi="fa-IR"/>
              </w:rPr>
              <w:t>گريه</w:t>
            </w:r>
            <w:r w:rsidR="00A14792" w:rsidRPr="00E21583">
              <w:rPr>
                <w:rStyle w:val="Hyperlink"/>
                <w:noProof/>
                <w:rtl/>
                <w:lang w:bidi="fa-IR"/>
              </w:rPr>
              <w:t xml:space="preserve"> </w:t>
            </w:r>
            <w:r w:rsidR="00A14792" w:rsidRPr="00E21583">
              <w:rPr>
                <w:rStyle w:val="Hyperlink"/>
                <w:rFonts w:hint="eastAsia"/>
                <w:noProof/>
                <w:rtl/>
                <w:lang w:bidi="fa-IR"/>
              </w:rPr>
              <w:t>هر</w:t>
            </w:r>
            <w:r w:rsidR="00A14792" w:rsidRPr="00E21583">
              <w:rPr>
                <w:rStyle w:val="Hyperlink"/>
                <w:noProof/>
                <w:rtl/>
                <w:lang w:bidi="fa-IR"/>
              </w:rPr>
              <w:t xml:space="preserve"> </w:t>
            </w:r>
            <w:r w:rsidR="00A14792" w:rsidRPr="00E21583">
              <w:rPr>
                <w:rStyle w:val="Hyperlink"/>
                <w:rFonts w:hint="eastAsia"/>
                <w:noProof/>
                <w:rtl/>
                <w:lang w:bidi="fa-IR"/>
              </w:rPr>
              <w:t>مؤمن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0" w:history="1">
            <w:r w:rsidR="00A14792" w:rsidRPr="00E21583">
              <w:rPr>
                <w:rStyle w:val="Hyperlink"/>
                <w:noProof/>
                <w:rtl/>
                <w:lang w:bidi="fa-IR"/>
              </w:rPr>
              <w:t xml:space="preserve">840- </w:t>
            </w:r>
            <w:r w:rsidR="00A14792" w:rsidRPr="00E21583">
              <w:rPr>
                <w:rStyle w:val="Hyperlink"/>
                <w:rFonts w:hint="eastAsia"/>
                <w:noProof/>
                <w:rtl/>
                <w:lang w:bidi="fa-IR"/>
              </w:rPr>
              <w:t>عامل</w:t>
            </w:r>
            <w:r w:rsidR="00A14792" w:rsidRPr="00E21583">
              <w:rPr>
                <w:rStyle w:val="Hyperlink"/>
                <w:noProof/>
                <w:rtl/>
                <w:lang w:bidi="fa-IR"/>
              </w:rPr>
              <w:t xml:space="preserve"> </w:t>
            </w:r>
            <w:r w:rsidR="00A14792" w:rsidRPr="00E21583">
              <w:rPr>
                <w:rStyle w:val="Hyperlink"/>
                <w:rFonts w:hint="eastAsia"/>
                <w:noProof/>
                <w:rtl/>
                <w:lang w:bidi="fa-IR"/>
              </w:rPr>
              <w:t>استجابت</w:t>
            </w:r>
            <w:r w:rsidR="00A14792" w:rsidRPr="00E21583">
              <w:rPr>
                <w:rStyle w:val="Hyperlink"/>
                <w:noProof/>
                <w:rtl/>
                <w:lang w:bidi="fa-IR"/>
              </w:rPr>
              <w:t xml:space="preserve"> </w:t>
            </w:r>
            <w:r w:rsidR="00A14792" w:rsidRPr="00E21583">
              <w:rPr>
                <w:rStyle w:val="Hyperlink"/>
                <w:rFonts w:hint="eastAsia"/>
                <w:noProof/>
                <w:rtl/>
                <w:lang w:bidi="fa-IR"/>
              </w:rPr>
              <w:t>دعا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1" w:history="1">
            <w:r w:rsidR="00A14792" w:rsidRPr="00E21583">
              <w:rPr>
                <w:rStyle w:val="Hyperlink"/>
                <w:noProof/>
                <w:rtl/>
                <w:lang w:bidi="fa-IR"/>
              </w:rPr>
              <w:t xml:space="preserve">841- </w:t>
            </w:r>
            <w:r w:rsidR="00A14792" w:rsidRPr="00E21583">
              <w:rPr>
                <w:rStyle w:val="Hyperlink"/>
                <w:rFonts w:hint="eastAsia"/>
                <w:noProof/>
                <w:rtl/>
                <w:lang w:bidi="fa-IR"/>
              </w:rPr>
              <w:t>نحوه</w:t>
            </w:r>
            <w:r w:rsidR="00A14792" w:rsidRPr="00E21583">
              <w:rPr>
                <w:rStyle w:val="Hyperlink"/>
                <w:noProof/>
                <w:rtl/>
                <w:lang w:bidi="fa-IR"/>
              </w:rPr>
              <w:t xml:space="preserve"> </w:t>
            </w:r>
            <w:r w:rsidR="00A14792" w:rsidRPr="00E21583">
              <w:rPr>
                <w:rStyle w:val="Hyperlink"/>
                <w:rFonts w:hint="eastAsia"/>
                <w:noProof/>
                <w:rtl/>
                <w:lang w:bidi="fa-IR"/>
              </w:rPr>
              <w:t>تربيت</w:t>
            </w:r>
            <w:r w:rsidR="00A14792" w:rsidRPr="00E21583">
              <w:rPr>
                <w:rStyle w:val="Hyperlink"/>
                <w:noProof/>
                <w:rtl/>
                <w:lang w:bidi="fa-IR"/>
              </w:rPr>
              <w:t xml:space="preserve"> </w:t>
            </w:r>
            <w:r w:rsidR="00A14792" w:rsidRPr="00E21583">
              <w:rPr>
                <w:rStyle w:val="Hyperlink"/>
                <w:rFonts w:hint="eastAsia"/>
                <w:noProof/>
                <w:rtl/>
                <w:lang w:bidi="fa-IR"/>
              </w:rPr>
              <w:t>فرزندان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2" w:history="1">
            <w:r w:rsidR="00A14792" w:rsidRPr="00E21583">
              <w:rPr>
                <w:rStyle w:val="Hyperlink"/>
                <w:noProof/>
                <w:rtl/>
                <w:lang w:bidi="fa-IR"/>
              </w:rPr>
              <w:t xml:space="preserve">842- </w:t>
            </w:r>
            <w:r w:rsidR="00A14792" w:rsidRPr="00E21583">
              <w:rPr>
                <w:rStyle w:val="Hyperlink"/>
                <w:rFonts w:hint="eastAsia"/>
                <w:noProof/>
                <w:rtl/>
                <w:lang w:bidi="fa-IR"/>
              </w:rPr>
              <w:t>راه</w:t>
            </w:r>
            <w:r w:rsidR="00A14792" w:rsidRPr="00E21583">
              <w:rPr>
                <w:rStyle w:val="Hyperlink"/>
                <w:noProof/>
                <w:rtl/>
                <w:lang w:bidi="fa-IR"/>
              </w:rPr>
              <w:t xml:space="preserve"> </w:t>
            </w:r>
            <w:r w:rsidR="00A14792" w:rsidRPr="00E21583">
              <w:rPr>
                <w:rStyle w:val="Hyperlink"/>
                <w:rFonts w:hint="eastAsia"/>
                <w:noProof/>
                <w:rtl/>
                <w:lang w:bidi="fa-IR"/>
              </w:rPr>
              <w:t>مبارزه</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شيطان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3" w:history="1">
            <w:r w:rsidR="00A14792" w:rsidRPr="00E21583">
              <w:rPr>
                <w:rStyle w:val="Hyperlink"/>
                <w:noProof/>
                <w:rtl/>
                <w:lang w:bidi="fa-IR"/>
              </w:rPr>
              <w:t xml:space="preserve">843- </w:t>
            </w:r>
            <w:r w:rsidR="00A14792" w:rsidRPr="00E21583">
              <w:rPr>
                <w:rStyle w:val="Hyperlink"/>
                <w:rFonts w:hint="eastAsia"/>
                <w:noProof/>
                <w:rtl/>
                <w:lang w:bidi="fa-IR"/>
              </w:rPr>
              <w:t>شيعه</w:t>
            </w:r>
            <w:r w:rsidR="00A14792" w:rsidRPr="00E21583">
              <w:rPr>
                <w:rStyle w:val="Hyperlink"/>
                <w:noProof/>
                <w:rtl/>
                <w:lang w:bidi="fa-IR"/>
              </w:rPr>
              <w:t xml:space="preserve"> </w:t>
            </w:r>
            <w:r w:rsidR="00A14792" w:rsidRPr="00E21583">
              <w:rPr>
                <w:rStyle w:val="Hyperlink"/>
                <w:rFonts w:hint="eastAsia"/>
                <w:noProof/>
                <w:rtl/>
                <w:lang w:bidi="fa-IR"/>
              </w:rPr>
              <w:t>واقعى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4" w:history="1">
            <w:r w:rsidR="00A14792" w:rsidRPr="00E21583">
              <w:rPr>
                <w:rStyle w:val="Hyperlink"/>
                <w:noProof/>
                <w:rtl/>
                <w:lang w:bidi="fa-IR"/>
              </w:rPr>
              <w:t xml:space="preserve">844- </w:t>
            </w:r>
            <w:r w:rsidR="00A14792" w:rsidRPr="00E21583">
              <w:rPr>
                <w:rStyle w:val="Hyperlink"/>
                <w:rFonts w:hint="eastAsia"/>
                <w:noProof/>
                <w:rtl/>
                <w:lang w:bidi="fa-IR"/>
              </w:rPr>
              <w:t>پناه</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5" w:history="1">
            <w:r w:rsidR="00A14792" w:rsidRPr="00E21583">
              <w:rPr>
                <w:rStyle w:val="Hyperlink"/>
                <w:noProof/>
                <w:rtl/>
                <w:lang w:bidi="fa-IR"/>
              </w:rPr>
              <w:t xml:space="preserve">845-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خضر</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6" w:history="1">
            <w:r w:rsidR="00A14792" w:rsidRPr="00E21583">
              <w:rPr>
                <w:rStyle w:val="Hyperlink"/>
                <w:noProof/>
                <w:rtl/>
                <w:lang w:bidi="fa-IR"/>
              </w:rPr>
              <w:t xml:space="preserve">846- </w:t>
            </w:r>
            <w:r w:rsidR="00A14792" w:rsidRPr="00E21583">
              <w:rPr>
                <w:rStyle w:val="Hyperlink"/>
                <w:rFonts w:hint="eastAsia"/>
                <w:noProof/>
                <w:rtl/>
                <w:lang w:bidi="fa-IR"/>
              </w:rPr>
              <w:t>امير</w:t>
            </w:r>
            <w:r w:rsidR="00A14792" w:rsidRPr="00E21583">
              <w:rPr>
                <w:rStyle w:val="Hyperlink"/>
                <w:noProof/>
                <w:rtl/>
                <w:lang w:bidi="fa-IR"/>
              </w:rPr>
              <w:t xml:space="preserve"> </w:t>
            </w:r>
            <w:r w:rsidR="00A14792" w:rsidRPr="00E21583">
              <w:rPr>
                <w:rStyle w:val="Hyperlink"/>
                <w:rFonts w:hint="eastAsia"/>
                <w:noProof/>
                <w:rtl/>
                <w:lang w:bidi="fa-IR"/>
              </w:rPr>
              <w:t>نفس؛</w:t>
            </w:r>
            <w:r w:rsidR="00A14792" w:rsidRPr="00E21583">
              <w:rPr>
                <w:rStyle w:val="Hyperlink"/>
                <w:noProof/>
                <w:rtl/>
                <w:lang w:bidi="fa-IR"/>
              </w:rPr>
              <w:t xml:space="preserve"> </w:t>
            </w:r>
            <w:r w:rsidR="00A14792" w:rsidRPr="00E21583">
              <w:rPr>
                <w:rStyle w:val="Hyperlink"/>
                <w:rFonts w:hint="eastAsia"/>
                <w:noProof/>
                <w:rtl/>
                <w:lang w:bidi="fa-IR"/>
              </w:rPr>
              <w:t>كريم</w:t>
            </w:r>
            <w:r w:rsidR="00A14792" w:rsidRPr="00E21583">
              <w:rPr>
                <w:rStyle w:val="Hyperlink"/>
                <w:noProof/>
                <w:rtl/>
                <w:lang w:bidi="fa-IR"/>
              </w:rPr>
              <w:t xml:space="preserve"> </w:t>
            </w:r>
            <w:r w:rsidR="00A14792" w:rsidRPr="00E21583">
              <w:rPr>
                <w:rStyle w:val="Hyperlink"/>
                <w:rFonts w:hint="eastAsia"/>
                <w:noProof/>
                <w:rtl/>
                <w:lang w:bidi="fa-IR"/>
              </w:rPr>
              <w:t>دهر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7" w:history="1">
            <w:r w:rsidR="00A14792" w:rsidRPr="00E21583">
              <w:rPr>
                <w:rStyle w:val="Hyperlink"/>
                <w:noProof/>
                <w:rtl/>
                <w:lang w:bidi="fa-IR"/>
              </w:rPr>
              <w:t xml:space="preserve">847- </w:t>
            </w:r>
            <w:r w:rsidR="00A14792" w:rsidRPr="00E21583">
              <w:rPr>
                <w:rStyle w:val="Hyperlink"/>
                <w:rFonts w:hint="eastAsia"/>
                <w:noProof/>
                <w:rtl/>
                <w:lang w:bidi="fa-IR"/>
              </w:rPr>
              <w:t>چرا</w:t>
            </w:r>
            <w:r w:rsidR="00A14792" w:rsidRPr="00E21583">
              <w:rPr>
                <w:rStyle w:val="Hyperlink"/>
                <w:noProof/>
                <w:rtl/>
                <w:lang w:bidi="fa-IR"/>
              </w:rPr>
              <w:t xml:space="preserve"> </w:t>
            </w:r>
            <w:r w:rsidR="00A14792" w:rsidRPr="00E21583">
              <w:rPr>
                <w:rStyle w:val="Hyperlink"/>
                <w:rFonts w:hint="eastAsia"/>
                <w:noProof/>
                <w:rtl/>
                <w:lang w:bidi="fa-IR"/>
              </w:rPr>
              <w:t>دعاى</w:t>
            </w:r>
            <w:r w:rsidR="00A14792" w:rsidRPr="00E21583">
              <w:rPr>
                <w:rStyle w:val="Hyperlink"/>
                <w:noProof/>
                <w:rtl/>
                <w:lang w:bidi="fa-IR"/>
              </w:rPr>
              <w:t xml:space="preserve"> </w:t>
            </w:r>
            <w:r w:rsidR="00A14792" w:rsidRPr="00E21583">
              <w:rPr>
                <w:rStyle w:val="Hyperlink"/>
                <w:rFonts w:hint="eastAsia"/>
                <w:noProof/>
                <w:rtl/>
                <w:lang w:bidi="fa-IR"/>
              </w:rPr>
              <w:t>ما</w:t>
            </w:r>
            <w:r w:rsidR="00A14792" w:rsidRPr="00E21583">
              <w:rPr>
                <w:rStyle w:val="Hyperlink"/>
                <w:noProof/>
                <w:rtl/>
                <w:lang w:bidi="fa-IR"/>
              </w:rPr>
              <w:t xml:space="preserve"> </w:t>
            </w:r>
            <w:r w:rsidR="00A14792" w:rsidRPr="00E21583">
              <w:rPr>
                <w:rStyle w:val="Hyperlink"/>
                <w:rFonts w:hint="eastAsia"/>
                <w:noProof/>
                <w:rtl/>
                <w:lang w:bidi="fa-IR"/>
              </w:rPr>
              <w:t>مستجاب</w:t>
            </w:r>
            <w:r w:rsidR="00A14792" w:rsidRPr="00E21583">
              <w:rPr>
                <w:rStyle w:val="Hyperlink"/>
                <w:noProof/>
                <w:rtl/>
                <w:lang w:bidi="fa-IR"/>
              </w:rPr>
              <w:t xml:space="preserve"> </w:t>
            </w:r>
            <w:r w:rsidR="00A14792" w:rsidRPr="00E21583">
              <w:rPr>
                <w:rStyle w:val="Hyperlink"/>
                <w:rFonts w:hint="eastAsia"/>
                <w:noProof/>
                <w:rtl/>
                <w:lang w:bidi="fa-IR"/>
              </w:rPr>
              <w:t>نمى</w:t>
            </w:r>
            <w:r w:rsidR="00A14792" w:rsidRPr="00E21583">
              <w:rPr>
                <w:rStyle w:val="Hyperlink"/>
                <w:noProof/>
                <w:rtl/>
                <w:lang w:bidi="fa-IR"/>
              </w:rPr>
              <w:t xml:space="preserve"> </w:t>
            </w:r>
            <w:r w:rsidR="00A14792" w:rsidRPr="00E21583">
              <w:rPr>
                <w:rStyle w:val="Hyperlink"/>
                <w:rFonts w:hint="eastAsia"/>
                <w:noProof/>
                <w:rtl/>
                <w:lang w:bidi="fa-IR"/>
              </w:rPr>
              <w:t>شود؟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698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8" w:history="1">
            <w:r w:rsidR="00A14792" w:rsidRPr="00E21583">
              <w:rPr>
                <w:rStyle w:val="Hyperlink"/>
                <w:noProof/>
                <w:rtl/>
                <w:lang w:bidi="fa-IR"/>
              </w:rPr>
              <w:t xml:space="preserve">848- </w:t>
            </w:r>
            <w:r w:rsidR="00A14792" w:rsidRPr="00E21583">
              <w:rPr>
                <w:rStyle w:val="Hyperlink"/>
                <w:rFonts w:hint="eastAsia"/>
                <w:noProof/>
                <w:rtl/>
                <w:lang w:bidi="fa-IR"/>
              </w:rPr>
              <w:t>جواز</w:t>
            </w:r>
            <w:r w:rsidR="00A14792" w:rsidRPr="00E21583">
              <w:rPr>
                <w:rStyle w:val="Hyperlink"/>
                <w:noProof/>
                <w:rtl/>
                <w:lang w:bidi="fa-IR"/>
              </w:rPr>
              <w:t xml:space="preserve"> </w:t>
            </w:r>
            <w:r w:rsidR="00A14792" w:rsidRPr="00E21583">
              <w:rPr>
                <w:rStyle w:val="Hyperlink"/>
                <w:rFonts w:hint="eastAsia"/>
                <w:noProof/>
                <w:rtl/>
                <w:lang w:bidi="fa-IR"/>
              </w:rPr>
              <w:t>عبور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صراط</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29" w:history="1">
            <w:r w:rsidR="00A14792" w:rsidRPr="00E21583">
              <w:rPr>
                <w:rStyle w:val="Hyperlink"/>
                <w:noProof/>
                <w:rtl/>
                <w:lang w:bidi="fa-IR"/>
              </w:rPr>
              <w:t xml:space="preserve">849- </w:t>
            </w:r>
            <w:r w:rsidR="00A14792" w:rsidRPr="00E21583">
              <w:rPr>
                <w:rStyle w:val="Hyperlink"/>
                <w:rFonts w:hint="eastAsia"/>
                <w:noProof/>
                <w:rtl/>
                <w:lang w:bidi="fa-IR"/>
              </w:rPr>
              <w:t>دوست</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شيعه</w:t>
            </w:r>
            <w:r w:rsidR="00A14792" w:rsidRPr="00E21583">
              <w:rPr>
                <w:rStyle w:val="Hyperlink"/>
                <w:noProof/>
                <w:rtl/>
                <w:lang w:bidi="fa-IR"/>
              </w:rPr>
              <w:t xml:space="preserve"> </w:t>
            </w:r>
            <w:r w:rsidR="00A14792" w:rsidRPr="00E21583">
              <w:rPr>
                <w:rStyle w:val="Hyperlink"/>
                <w:rFonts w:hint="eastAsia"/>
                <w:noProof/>
                <w:rtl/>
                <w:lang w:bidi="fa-IR"/>
              </w:rPr>
              <w:t>فرق</w:t>
            </w:r>
            <w:r w:rsidR="00A14792" w:rsidRPr="00E21583">
              <w:rPr>
                <w:rStyle w:val="Hyperlink"/>
                <w:noProof/>
                <w:rtl/>
                <w:lang w:bidi="fa-IR"/>
              </w:rPr>
              <w:t xml:space="preserve"> </w:t>
            </w:r>
            <w:r w:rsidR="00A14792" w:rsidRPr="00E21583">
              <w:rPr>
                <w:rStyle w:val="Hyperlink"/>
                <w:rFonts w:hint="eastAsia"/>
                <w:noProof/>
                <w:rtl/>
                <w:lang w:bidi="fa-IR"/>
              </w:rPr>
              <w:t>دارد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0" w:history="1">
            <w:r w:rsidR="00A14792" w:rsidRPr="00E21583">
              <w:rPr>
                <w:rStyle w:val="Hyperlink"/>
                <w:noProof/>
                <w:rtl/>
                <w:lang w:bidi="fa-IR"/>
              </w:rPr>
              <w:t xml:space="preserve">850- </w:t>
            </w:r>
            <w:r w:rsidR="00A14792" w:rsidRPr="00E21583">
              <w:rPr>
                <w:rStyle w:val="Hyperlink"/>
                <w:rFonts w:hint="eastAsia"/>
                <w:noProof/>
                <w:rtl/>
                <w:lang w:bidi="fa-IR"/>
              </w:rPr>
              <w:t>دعا</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هنگام</w:t>
            </w:r>
            <w:r w:rsidR="00A14792" w:rsidRPr="00E21583">
              <w:rPr>
                <w:rStyle w:val="Hyperlink"/>
                <w:noProof/>
                <w:rtl/>
                <w:lang w:bidi="fa-IR"/>
              </w:rPr>
              <w:t xml:space="preserve"> </w:t>
            </w:r>
            <w:r w:rsidR="00A14792" w:rsidRPr="00E21583">
              <w:rPr>
                <w:rStyle w:val="Hyperlink"/>
                <w:rFonts w:hint="eastAsia"/>
                <w:noProof/>
                <w:rtl/>
                <w:lang w:bidi="fa-IR"/>
              </w:rPr>
              <w:t>وضو</w:t>
            </w:r>
            <w:r w:rsidR="00A14792" w:rsidRPr="00E21583">
              <w:rPr>
                <w:rStyle w:val="Hyperlink"/>
                <w:noProof/>
                <w:rtl/>
                <w:lang w:bidi="fa-IR"/>
              </w:rPr>
              <w:t xml:space="preserve"> </w:t>
            </w:r>
            <w:r w:rsidR="00A14792" w:rsidRPr="00E21583">
              <w:rPr>
                <w:rStyle w:val="Hyperlink"/>
                <w:rFonts w:hint="eastAsia"/>
                <w:noProof/>
                <w:rtl/>
                <w:lang w:bidi="fa-IR"/>
              </w:rPr>
              <w:t>گرفتن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1" w:history="1">
            <w:r w:rsidR="00A14792" w:rsidRPr="00E21583">
              <w:rPr>
                <w:rStyle w:val="Hyperlink"/>
                <w:noProof/>
                <w:rtl/>
                <w:lang w:bidi="fa-IR"/>
              </w:rPr>
              <w:t xml:space="preserve">851- </w:t>
            </w:r>
            <w:r w:rsidR="00A14792" w:rsidRPr="00E21583">
              <w:rPr>
                <w:rStyle w:val="Hyperlink"/>
                <w:rFonts w:hint="eastAsia"/>
                <w:noProof/>
                <w:rtl/>
                <w:lang w:bidi="fa-IR"/>
              </w:rPr>
              <w:t>يعسوب</w:t>
            </w:r>
            <w:r w:rsidR="00A14792" w:rsidRPr="00E21583">
              <w:rPr>
                <w:rStyle w:val="Hyperlink"/>
                <w:noProof/>
                <w:rtl/>
                <w:lang w:bidi="fa-IR"/>
              </w:rPr>
              <w:t xml:space="preserve"> </w:t>
            </w:r>
            <w:r w:rsidR="00A14792" w:rsidRPr="00E21583">
              <w:rPr>
                <w:rStyle w:val="Hyperlink"/>
                <w:rFonts w:hint="eastAsia"/>
                <w:noProof/>
                <w:rtl/>
                <w:lang w:bidi="fa-IR"/>
              </w:rPr>
              <w:t>الايمان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2" w:history="1">
            <w:r w:rsidR="00A14792" w:rsidRPr="00E21583">
              <w:rPr>
                <w:rStyle w:val="Hyperlink"/>
                <w:noProof/>
                <w:rtl/>
                <w:lang w:bidi="fa-IR"/>
              </w:rPr>
              <w:t xml:space="preserve">852- </w:t>
            </w:r>
            <w:r w:rsidR="00A14792" w:rsidRPr="00E21583">
              <w:rPr>
                <w:rStyle w:val="Hyperlink"/>
                <w:rFonts w:hint="eastAsia"/>
                <w:noProof/>
                <w:rtl/>
                <w:lang w:bidi="fa-IR"/>
              </w:rPr>
              <w:t>مرا</w:t>
            </w:r>
            <w:r w:rsidR="00A14792" w:rsidRPr="00E21583">
              <w:rPr>
                <w:rStyle w:val="Hyperlink"/>
                <w:noProof/>
                <w:rtl/>
                <w:lang w:bidi="fa-IR"/>
              </w:rPr>
              <w:t xml:space="preserve"> </w:t>
            </w:r>
            <w:r w:rsidR="00A14792" w:rsidRPr="00E21583">
              <w:rPr>
                <w:rStyle w:val="Hyperlink"/>
                <w:rFonts w:hint="eastAsia"/>
                <w:noProof/>
                <w:rtl/>
                <w:lang w:bidi="fa-IR"/>
              </w:rPr>
              <w:t>موعظه</w:t>
            </w:r>
            <w:r w:rsidR="00A14792" w:rsidRPr="00E21583">
              <w:rPr>
                <w:rStyle w:val="Hyperlink"/>
                <w:noProof/>
                <w:rtl/>
                <w:lang w:bidi="fa-IR"/>
              </w:rPr>
              <w:t xml:space="preserve"> </w:t>
            </w:r>
            <w:r w:rsidR="00A14792" w:rsidRPr="00E21583">
              <w:rPr>
                <w:rStyle w:val="Hyperlink"/>
                <w:rFonts w:hint="eastAsia"/>
                <w:noProof/>
                <w:rtl/>
                <w:lang w:bidi="fa-IR"/>
              </w:rPr>
              <w:t>كنيد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3" w:history="1">
            <w:r w:rsidR="00A14792" w:rsidRPr="00E21583">
              <w:rPr>
                <w:rStyle w:val="Hyperlink"/>
                <w:noProof/>
                <w:rtl/>
                <w:lang w:bidi="fa-IR"/>
              </w:rPr>
              <w:t xml:space="preserve">853- </w:t>
            </w:r>
            <w:r w:rsidR="00A14792" w:rsidRPr="00E21583">
              <w:rPr>
                <w:rStyle w:val="Hyperlink"/>
                <w:rFonts w:hint="eastAsia"/>
                <w:noProof/>
                <w:rtl/>
                <w:lang w:bidi="fa-IR"/>
              </w:rPr>
              <w:t>خود</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سبك</w:t>
            </w:r>
            <w:r w:rsidR="00A14792" w:rsidRPr="00E21583">
              <w:rPr>
                <w:rStyle w:val="Hyperlink"/>
                <w:noProof/>
                <w:rtl/>
                <w:lang w:bidi="fa-IR"/>
              </w:rPr>
              <w:t xml:space="preserve"> </w:t>
            </w:r>
            <w:r w:rsidR="00A14792" w:rsidRPr="00E21583">
              <w:rPr>
                <w:rStyle w:val="Hyperlink"/>
                <w:rFonts w:hint="eastAsia"/>
                <w:noProof/>
                <w:rtl/>
                <w:lang w:bidi="fa-IR"/>
              </w:rPr>
              <w:t>نكن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4" w:history="1">
            <w:r w:rsidR="00A14792" w:rsidRPr="00E21583">
              <w:rPr>
                <w:rStyle w:val="Hyperlink"/>
                <w:noProof/>
                <w:rtl/>
                <w:lang w:bidi="fa-IR"/>
              </w:rPr>
              <w:t xml:space="preserve">854- </w:t>
            </w:r>
            <w:r w:rsidR="00A14792" w:rsidRPr="00E21583">
              <w:rPr>
                <w:rStyle w:val="Hyperlink"/>
                <w:rFonts w:hint="eastAsia"/>
                <w:noProof/>
                <w:rtl/>
                <w:lang w:bidi="fa-IR"/>
              </w:rPr>
              <w:t>قسيم</w:t>
            </w:r>
            <w:r w:rsidR="00A14792" w:rsidRPr="00E21583">
              <w:rPr>
                <w:rStyle w:val="Hyperlink"/>
                <w:noProof/>
                <w:rtl/>
                <w:lang w:bidi="fa-IR"/>
              </w:rPr>
              <w:t xml:space="preserve"> </w:t>
            </w:r>
            <w:r w:rsidR="00A14792" w:rsidRPr="00E21583">
              <w:rPr>
                <w:rStyle w:val="Hyperlink"/>
                <w:rFonts w:hint="eastAsia"/>
                <w:noProof/>
                <w:rtl/>
                <w:lang w:bidi="fa-IR"/>
              </w:rPr>
              <w:t>الجنة</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النار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5" w:history="1">
            <w:r w:rsidR="00A14792" w:rsidRPr="00E21583">
              <w:rPr>
                <w:rStyle w:val="Hyperlink"/>
                <w:noProof/>
                <w:rtl/>
                <w:lang w:bidi="fa-IR"/>
              </w:rPr>
              <w:t xml:space="preserve">855- </w:t>
            </w:r>
            <w:r w:rsidR="00A14792" w:rsidRPr="00E21583">
              <w:rPr>
                <w:rStyle w:val="Hyperlink"/>
                <w:rFonts w:hint="eastAsia"/>
                <w:noProof/>
                <w:rtl/>
                <w:lang w:bidi="fa-IR"/>
              </w:rPr>
              <w:t>جواب</w:t>
            </w:r>
            <w:r w:rsidR="00A14792" w:rsidRPr="00E21583">
              <w:rPr>
                <w:rStyle w:val="Hyperlink"/>
                <w:noProof/>
                <w:rtl/>
                <w:lang w:bidi="fa-IR"/>
              </w:rPr>
              <w:t xml:space="preserve"> </w:t>
            </w:r>
            <w:r w:rsidR="00A14792" w:rsidRPr="00E21583">
              <w:rPr>
                <w:rStyle w:val="Hyperlink"/>
                <w:rFonts w:hint="eastAsia"/>
                <w:noProof/>
                <w:rtl/>
                <w:lang w:bidi="fa-IR"/>
              </w:rPr>
              <w:t>كامل</w:t>
            </w:r>
            <w:r w:rsidR="00A14792" w:rsidRPr="00E21583">
              <w:rPr>
                <w:rStyle w:val="Hyperlink"/>
                <w:noProof/>
                <w:rtl/>
                <w:lang w:bidi="fa-IR"/>
              </w:rPr>
              <w:t xml:space="preserve"> </w:t>
            </w:r>
            <w:r w:rsidR="00A14792" w:rsidRPr="00E21583">
              <w:rPr>
                <w:rStyle w:val="Hyperlink"/>
                <w:rFonts w:hint="eastAsia"/>
                <w:noProof/>
                <w:rtl/>
                <w:lang w:bidi="fa-IR"/>
              </w:rPr>
              <w:t>تر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6" w:history="1">
            <w:r w:rsidR="00A14792" w:rsidRPr="00E21583">
              <w:rPr>
                <w:rStyle w:val="Hyperlink"/>
                <w:noProof/>
                <w:rtl/>
                <w:lang w:bidi="fa-IR"/>
              </w:rPr>
              <w:t xml:space="preserve">856-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كامل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7" w:history="1">
            <w:r w:rsidR="00A14792" w:rsidRPr="00E21583">
              <w:rPr>
                <w:rStyle w:val="Hyperlink"/>
                <w:noProof/>
                <w:rtl/>
                <w:lang w:bidi="fa-IR"/>
              </w:rPr>
              <w:t xml:space="preserve">857- </w:t>
            </w:r>
            <w:r w:rsidR="00A14792" w:rsidRPr="00E21583">
              <w:rPr>
                <w:rStyle w:val="Hyperlink"/>
                <w:rFonts w:hint="eastAsia"/>
                <w:noProof/>
                <w:rtl/>
                <w:lang w:bidi="fa-IR"/>
              </w:rPr>
              <w:t>نشانه</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قوم</w:t>
            </w:r>
            <w:r w:rsidR="00A14792" w:rsidRPr="00E21583">
              <w:rPr>
                <w:rStyle w:val="Hyperlink"/>
                <w:noProof/>
                <w:rtl/>
                <w:lang w:bidi="fa-IR"/>
              </w:rPr>
              <w:t xml:space="preserve"> </w:t>
            </w:r>
            <w:r w:rsidR="00A14792" w:rsidRPr="00E21583">
              <w:rPr>
                <w:rStyle w:val="Hyperlink"/>
                <w:rFonts w:hint="eastAsia"/>
                <w:noProof/>
                <w:rtl/>
                <w:lang w:bidi="fa-IR"/>
              </w:rPr>
              <w:t>جاهل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8" w:history="1">
            <w:r w:rsidR="00A14792" w:rsidRPr="00E21583">
              <w:rPr>
                <w:rStyle w:val="Hyperlink"/>
                <w:noProof/>
                <w:rtl/>
                <w:lang w:bidi="fa-IR"/>
              </w:rPr>
              <w:t xml:space="preserve">858- </w:t>
            </w:r>
            <w:r w:rsidR="00A14792" w:rsidRPr="00E21583">
              <w:rPr>
                <w:rStyle w:val="Hyperlink"/>
                <w:rFonts w:hint="eastAsia"/>
                <w:noProof/>
                <w:rtl/>
                <w:lang w:bidi="fa-IR"/>
              </w:rPr>
              <w:t>جملات</w:t>
            </w:r>
            <w:r w:rsidR="00A14792" w:rsidRPr="00E21583">
              <w:rPr>
                <w:rStyle w:val="Hyperlink"/>
                <w:noProof/>
                <w:rtl/>
                <w:lang w:bidi="fa-IR"/>
              </w:rPr>
              <w:t xml:space="preserve"> </w:t>
            </w:r>
            <w:r w:rsidR="00A14792" w:rsidRPr="00E21583">
              <w:rPr>
                <w:rStyle w:val="Hyperlink"/>
                <w:rFonts w:hint="eastAsia"/>
                <w:noProof/>
                <w:rtl/>
                <w:lang w:bidi="fa-IR"/>
              </w:rPr>
              <w:t>پايانى</w:t>
            </w:r>
            <w:r w:rsidR="00A14792" w:rsidRPr="00E21583">
              <w:rPr>
                <w:rStyle w:val="Hyperlink"/>
                <w:noProof/>
                <w:rtl/>
                <w:lang w:bidi="fa-IR"/>
              </w:rPr>
              <w:t xml:space="preserve"> </w:t>
            </w:r>
            <w:r w:rsidR="00A14792" w:rsidRPr="00E21583">
              <w:rPr>
                <w:rStyle w:val="Hyperlink"/>
                <w:rFonts w:hint="eastAsia"/>
                <w:noProof/>
                <w:rtl/>
                <w:lang w:bidi="fa-IR"/>
              </w:rPr>
              <w:t>تورات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39" w:history="1">
            <w:r w:rsidR="00A14792" w:rsidRPr="00E21583">
              <w:rPr>
                <w:rStyle w:val="Hyperlink"/>
                <w:noProof/>
                <w:rtl/>
                <w:lang w:bidi="fa-IR"/>
              </w:rPr>
              <w:t xml:space="preserve">859- </w:t>
            </w:r>
            <w:r w:rsidR="00A14792" w:rsidRPr="00E21583">
              <w:rPr>
                <w:rStyle w:val="Hyperlink"/>
                <w:rFonts w:hint="eastAsia"/>
                <w:noProof/>
                <w:rtl/>
                <w:lang w:bidi="fa-IR"/>
              </w:rPr>
              <w:t>نه</w:t>
            </w:r>
            <w:r w:rsidR="00A14792" w:rsidRPr="00E21583">
              <w:rPr>
                <w:rStyle w:val="Hyperlink"/>
                <w:noProof/>
                <w:rtl/>
                <w:lang w:bidi="fa-IR"/>
              </w:rPr>
              <w:t xml:space="preserve"> </w:t>
            </w:r>
            <w:r w:rsidR="00A14792" w:rsidRPr="00E21583">
              <w:rPr>
                <w:rStyle w:val="Hyperlink"/>
                <w:rFonts w:hint="eastAsia"/>
                <w:noProof/>
                <w:rtl/>
                <w:lang w:bidi="fa-IR"/>
              </w:rPr>
              <w:t>كلمه</w:t>
            </w:r>
            <w:r w:rsidR="00A14792" w:rsidRPr="00E21583">
              <w:rPr>
                <w:rStyle w:val="Hyperlink"/>
                <w:noProof/>
                <w:rtl/>
                <w:lang w:bidi="fa-IR"/>
              </w:rPr>
              <w:t xml:space="preserve"> </w:t>
            </w:r>
            <w:r w:rsidR="00A14792" w:rsidRPr="00E21583">
              <w:rPr>
                <w:rStyle w:val="Hyperlink"/>
                <w:rFonts w:hint="eastAsia"/>
                <w:noProof/>
                <w:rtl/>
                <w:lang w:bidi="fa-IR"/>
              </w:rPr>
              <w:t>كامل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0" w:history="1">
            <w:r w:rsidR="00A14792" w:rsidRPr="00E21583">
              <w:rPr>
                <w:rStyle w:val="Hyperlink"/>
                <w:noProof/>
                <w:rtl/>
                <w:lang w:bidi="fa-IR"/>
              </w:rPr>
              <w:t xml:space="preserve">860- </w:t>
            </w:r>
            <w:r w:rsidR="00A14792" w:rsidRPr="00E21583">
              <w:rPr>
                <w:rStyle w:val="Hyperlink"/>
                <w:rFonts w:hint="eastAsia"/>
                <w:noProof/>
                <w:rtl/>
                <w:lang w:bidi="fa-IR"/>
              </w:rPr>
              <w:t>افتخارات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1" w:history="1">
            <w:r w:rsidR="00A14792" w:rsidRPr="00E21583">
              <w:rPr>
                <w:rStyle w:val="Hyperlink"/>
                <w:noProof/>
                <w:rtl/>
                <w:lang w:bidi="fa-IR"/>
              </w:rPr>
              <w:t xml:space="preserve">861- </w:t>
            </w:r>
            <w:r w:rsidR="00A14792" w:rsidRPr="00E21583">
              <w:rPr>
                <w:rStyle w:val="Hyperlink"/>
                <w:rFonts w:hint="eastAsia"/>
                <w:noProof/>
                <w:rtl/>
                <w:lang w:bidi="fa-IR"/>
              </w:rPr>
              <w:t>فضيلت</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اميرالمؤمنين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2" w:history="1">
            <w:r w:rsidR="00A14792" w:rsidRPr="00E21583">
              <w:rPr>
                <w:rStyle w:val="Hyperlink"/>
                <w:noProof/>
                <w:rtl/>
                <w:lang w:bidi="fa-IR"/>
              </w:rPr>
              <w:t xml:space="preserve">862- </w:t>
            </w:r>
            <w:r w:rsidR="00A14792" w:rsidRPr="00E21583">
              <w:rPr>
                <w:rStyle w:val="Hyperlink"/>
                <w:rFonts w:hint="eastAsia"/>
                <w:noProof/>
                <w:rtl/>
                <w:lang w:bidi="fa-IR"/>
              </w:rPr>
              <w:t>عذاب</w:t>
            </w:r>
            <w:r w:rsidR="00A14792" w:rsidRPr="00E21583">
              <w:rPr>
                <w:rStyle w:val="Hyperlink"/>
                <w:noProof/>
                <w:rtl/>
                <w:lang w:bidi="fa-IR"/>
              </w:rPr>
              <w:t xml:space="preserve">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آنها</w:t>
            </w:r>
            <w:r w:rsidR="00A14792" w:rsidRPr="00E21583">
              <w:rPr>
                <w:rStyle w:val="Hyperlink"/>
                <w:noProof/>
                <w:rtl/>
                <w:lang w:bidi="fa-IR"/>
              </w:rPr>
              <w:t xml:space="preserve"> </w:t>
            </w:r>
            <w:r w:rsidR="00A14792" w:rsidRPr="00E21583">
              <w:rPr>
                <w:rStyle w:val="Hyperlink"/>
                <w:rFonts w:hint="eastAsia"/>
                <w:noProof/>
                <w:rtl/>
                <w:lang w:bidi="fa-IR"/>
              </w:rPr>
              <w:t>وارد</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شود</w:t>
            </w:r>
            <w:r w:rsidR="00A14792" w:rsidRPr="00E21583">
              <w:rPr>
                <w:rStyle w:val="Hyperlink"/>
                <w:noProof/>
                <w:rtl/>
                <w:lang w:bidi="fa-IR"/>
              </w:rPr>
              <w:t xml:space="preserve"> </w:t>
            </w:r>
            <w:r w:rsidR="00A14792" w:rsidRPr="00E21583">
              <w:rPr>
                <w:rStyle w:val="Hyperlink"/>
                <w:rFonts w:hint="eastAsia"/>
                <w:noProof/>
                <w:rtl/>
                <w:lang w:bidi="fa-IR"/>
              </w:rPr>
              <w:t>زمانى</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3" w:history="1">
            <w:r w:rsidR="00A14792" w:rsidRPr="00E21583">
              <w:rPr>
                <w:rStyle w:val="Hyperlink"/>
                <w:noProof/>
                <w:rtl/>
                <w:lang w:bidi="fa-IR"/>
              </w:rPr>
              <w:t xml:space="preserve">863- </w:t>
            </w:r>
            <w:r w:rsidR="00A14792" w:rsidRPr="00E21583">
              <w:rPr>
                <w:rStyle w:val="Hyperlink"/>
                <w:rFonts w:hint="eastAsia"/>
                <w:noProof/>
                <w:rtl/>
                <w:lang w:bidi="fa-IR"/>
              </w:rPr>
              <w:t>وسايل</w:t>
            </w:r>
            <w:r w:rsidR="00A14792" w:rsidRPr="00E21583">
              <w:rPr>
                <w:rStyle w:val="Hyperlink"/>
                <w:noProof/>
                <w:rtl/>
                <w:lang w:bidi="fa-IR"/>
              </w:rPr>
              <w:t xml:space="preserve"> </w:t>
            </w:r>
            <w:r w:rsidR="00A14792" w:rsidRPr="00E21583">
              <w:rPr>
                <w:rStyle w:val="Hyperlink"/>
                <w:rFonts w:hint="eastAsia"/>
                <w:noProof/>
                <w:rtl/>
                <w:lang w:bidi="fa-IR"/>
              </w:rPr>
              <w:t>زيادى</w:t>
            </w:r>
            <w:r w:rsidR="00A14792" w:rsidRPr="00E21583">
              <w:rPr>
                <w:rStyle w:val="Hyperlink"/>
                <w:noProof/>
                <w:rtl/>
                <w:lang w:bidi="fa-IR"/>
              </w:rPr>
              <w:t xml:space="preserve"> </w:t>
            </w:r>
            <w:r w:rsidR="00A14792" w:rsidRPr="00E21583">
              <w:rPr>
                <w:rStyle w:val="Hyperlink"/>
                <w:rFonts w:hint="eastAsia"/>
                <w:noProof/>
                <w:rtl/>
                <w:lang w:bidi="fa-IR"/>
              </w:rPr>
              <w:t>رزق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4" w:history="1">
            <w:r w:rsidR="00A14792" w:rsidRPr="00E21583">
              <w:rPr>
                <w:rStyle w:val="Hyperlink"/>
                <w:noProof/>
                <w:rtl/>
                <w:lang w:bidi="fa-IR"/>
              </w:rPr>
              <w:t xml:space="preserve">864- </w:t>
            </w:r>
            <w:r w:rsidR="00A14792" w:rsidRPr="00E21583">
              <w:rPr>
                <w:rStyle w:val="Hyperlink"/>
                <w:rFonts w:hint="eastAsia"/>
                <w:noProof/>
                <w:rtl/>
                <w:lang w:bidi="fa-IR"/>
              </w:rPr>
              <w:t>فضيلت</w:t>
            </w:r>
            <w:r w:rsidR="00A14792" w:rsidRPr="00E21583">
              <w:rPr>
                <w:rStyle w:val="Hyperlink"/>
                <w:noProof/>
                <w:rtl/>
                <w:lang w:bidi="fa-IR"/>
              </w:rPr>
              <w:t xml:space="preserve"> </w:t>
            </w:r>
            <w:r w:rsidR="00A14792" w:rsidRPr="00E21583">
              <w:rPr>
                <w:rStyle w:val="Hyperlink"/>
                <w:rFonts w:hint="eastAsia"/>
                <w:noProof/>
                <w:rtl/>
                <w:lang w:bidi="fa-IR"/>
              </w:rPr>
              <w:t>هايى</w:t>
            </w:r>
            <w:r w:rsidR="00A14792" w:rsidRPr="00E21583">
              <w:rPr>
                <w:rStyle w:val="Hyperlink"/>
                <w:noProof/>
                <w:rtl/>
                <w:lang w:bidi="fa-IR"/>
              </w:rPr>
              <w:t xml:space="preserve"> </w:t>
            </w:r>
            <w:r w:rsidR="00A14792" w:rsidRPr="00E21583">
              <w:rPr>
                <w:rStyle w:val="Hyperlink"/>
                <w:rFonts w:hint="eastAsia"/>
                <w:noProof/>
                <w:rtl/>
                <w:lang w:bidi="fa-IR"/>
              </w:rPr>
              <w:t>كه</w:t>
            </w:r>
            <w:r w:rsidR="00A14792" w:rsidRPr="00E21583">
              <w:rPr>
                <w:rStyle w:val="Hyperlink"/>
                <w:noProof/>
                <w:rtl/>
                <w:lang w:bidi="fa-IR"/>
              </w:rPr>
              <w:t xml:space="preserve"> </w:t>
            </w:r>
            <w:r w:rsidR="00A14792" w:rsidRPr="00E21583">
              <w:rPr>
                <w:rStyle w:val="Hyperlink"/>
                <w:rFonts w:hint="eastAsia"/>
                <w:noProof/>
                <w:rtl/>
                <w:lang w:bidi="fa-IR"/>
              </w:rPr>
              <w:t>اختصاص</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دارد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708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5" w:history="1">
            <w:r w:rsidR="00A14792" w:rsidRPr="00E21583">
              <w:rPr>
                <w:rStyle w:val="Hyperlink"/>
                <w:noProof/>
                <w:rtl/>
                <w:lang w:bidi="fa-IR"/>
              </w:rPr>
              <w:t xml:space="preserve">865- </w:t>
            </w:r>
            <w:r w:rsidR="00A14792" w:rsidRPr="00E21583">
              <w:rPr>
                <w:rStyle w:val="Hyperlink"/>
                <w:rFonts w:hint="eastAsia"/>
                <w:noProof/>
                <w:rtl/>
                <w:lang w:bidi="fa-IR"/>
              </w:rPr>
              <w:t>كلامى</w:t>
            </w:r>
            <w:r w:rsidR="00A14792" w:rsidRPr="00E21583">
              <w:rPr>
                <w:rStyle w:val="Hyperlink"/>
                <w:noProof/>
                <w:rtl/>
                <w:lang w:bidi="fa-IR"/>
              </w:rPr>
              <w:t xml:space="preserve"> </w:t>
            </w:r>
            <w:r w:rsidR="00A14792" w:rsidRPr="00E21583">
              <w:rPr>
                <w:rStyle w:val="Hyperlink"/>
                <w:rFonts w:hint="eastAsia"/>
                <w:noProof/>
                <w:rtl/>
                <w:lang w:bidi="fa-IR"/>
              </w:rPr>
              <w:t>سودبخش</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كوتاه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6" w:history="1">
            <w:r w:rsidR="00A14792" w:rsidRPr="00E21583">
              <w:rPr>
                <w:rStyle w:val="Hyperlink"/>
                <w:noProof/>
                <w:rtl/>
                <w:lang w:bidi="fa-IR"/>
              </w:rPr>
              <w:t xml:space="preserve">866- </w:t>
            </w:r>
            <w:r w:rsidR="00A14792" w:rsidRPr="00E21583">
              <w:rPr>
                <w:rStyle w:val="Hyperlink"/>
                <w:rFonts w:hint="eastAsia"/>
                <w:noProof/>
                <w:rtl/>
                <w:lang w:bidi="fa-IR"/>
              </w:rPr>
              <w:t>رستگارى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درستكارى</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چند</w:t>
            </w:r>
            <w:r w:rsidR="00A14792" w:rsidRPr="00E21583">
              <w:rPr>
                <w:rStyle w:val="Hyperlink"/>
                <w:noProof/>
                <w:rtl/>
                <w:lang w:bidi="fa-IR"/>
              </w:rPr>
              <w:t xml:space="preserve"> </w:t>
            </w:r>
            <w:r w:rsidR="00A14792" w:rsidRPr="00E21583">
              <w:rPr>
                <w:rStyle w:val="Hyperlink"/>
                <w:rFonts w:hint="eastAsia"/>
                <w:noProof/>
                <w:rtl/>
                <w:lang w:bidi="fa-IR"/>
              </w:rPr>
              <w:t>سئوال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7" w:history="1">
            <w:r w:rsidR="00A14792" w:rsidRPr="00E21583">
              <w:rPr>
                <w:rStyle w:val="Hyperlink"/>
                <w:noProof/>
                <w:rtl/>
                <w:lang w:bidi="fa-IR"/>
              </w:rPr>
              <w:t xml:space="preserve">867- </w:t>
            </w:r>
            <w:r w:rsidR="00A14792" w:rsidRPr="00E21583">
              <w:rPr>
                <w:rStyle w:val="Hyperlink"/>
                <w:rFonts w:hint="eastAsia"/>
                <w:noProof/>
                <w:rtl/>
                <w:lang w:bidi="fa-IR"/>
              </w:rPr>
              <w:t>علامت</w:t>
            </w:r>
            <w:r w:rsidR="00A14792" w:rsidRPr="00E21583">
              <w:rPr>
                <w:rStyle w:val="Hyperlink"/>
                <w:noProof/>
                <w:rtl/>
                <w:lang w:bidi="fa-IR"/>
              </w:rPr>
              <w:t xml:space="preserve"> </w:t>
            </w:r>
            <w:r w:rsidR="00A14792" w:rsidRPr="00E21583">
              <w:rPr>
                <w:rStyle w:val="Hyperlink"/>
                <w:rFonts w:hint="eastAsia"/>
                <w:noProof/>
                <w:rtl/>
                <w:lang w:bidi="fa-IR"/>
              </w:rPr>
              <w:t>شيطان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8" w:history="1">
            <w:r w:rsidR="00A14792" w:rsidRPr="00E21583">
              <w:rPr>
                <w:rStyle w:val="Hyperlink"/>
                <w:noProof/>
                <w:rtl/>
                <w:lang w:bidi="fa-IR"/>
              </w:rPr>
              <w:t xml:space="preserve">868- </w:t>
            </w:r>
            <w:r w:rsidR="00A14792" w:rsidRPr="00E21583">
              <w:rPr>
                <w:rStyle w:val="Hyperlink"/>
                <w:rFonts w:hint="eastAsia"/>
                <w:noProof/>
                <w:rtl/>
                <w:lang w:bidi="fa-IR"/>
              </w:rPr>
              <w:t>همچون</w:t>
            </w:r>
            <w:r w:rsidR="00A14792" w:rsidRPr="00E21583">
              <w:rPr>
                <w:rStyle w:val="Hyperlink"/>
                <w:noProof/>
                <w:rtl/>
                <w:lang w:bidi="fa-IR"/>
              </w:rPr>
              <w:t xml:space="preserve"> </w:t>
            </w:r>
            <w:r w:rsidR="00A14792" w:rsidRPr="00E21583">
              <w:rPr>
                <w:rStyle w:val="Hyperlink"/>
                <w:rFonts w:hint="eastAsia"/>
                <w:noProof/>
                <w:rtl/>
                <w:lang w:bidi="fa-IR"/>
              </w:rPr>
              <w:t>زنبور</w:t>
            </w:r>
            <w:r w:rsidR="00A14792" w:rsidRPr="00E21583">
              <w:rPr>
                <w:rStyle w:val="Hyperlink"/>
                <w:noProof/>
                <w:rtl/>
                <w:lang w:bidi="fa-IR"/>
              </w:rPr>
              <w:t xml:space="preserve"> </w:t>
            </w:r>
            <w:r w:rsidR="00A14792" w:rsidRPr="00E21583">
              <w:rPr>
                <w:rStyle w:val="Hyperlink"/>
                <w:rFonts w:hint="eastAsia"/>
                <w:noProof/>
                <w:rtl/>
                <w:lang w:bidi="fa-IR"/>
              </w:rPr>
              <w:t>عسل</w:t>
            </w:r>
            <w:r w:rsidR="00A14792" w:rsidRPr="00E21583">
              <w:rPr>
                <w:rStyle w:val="Hyperlink"/>
                <w:noProof/>
                <w:rtl/>
                <w:lang w:bidi="fa-IR"/>
              </w:rPr>
              <w:t xml:space="preserve"> </w:t>
            </w:r>
            <w:r w:rsidR="00A14792" w:rsidRPr="00E21583">
              <w:rPr>
                <w:rStyle w:val="Hyperlink"/>
                <w:rFonts w:hint="eastAsia"/>
                <w:noProof/>
                <w:rtl/>
                <w:lang w:bidi="fa-IR"/>
              </w:rPr>
              <w:t>باشيد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49" w:history="1">
            <w:r w:rsidR="00A14792" w:rsidRPr="00E21583">
              <w:rPr>
                <w:rStyle w:val="Hyperlink"/>
                <w:noProof/>
                <w:rtl/>
                <w:lang w:bidi="fa-IR"/>
              </w:rPr>
              <w:t xml:space="preserve">869- </w:t>
            </w:r>
            <w:r w:rsidR="00A14792" w:rsidRPr="00E21583">
              <w:rPr>
                <w:rStyle w:val="Hyperlink"/>
                <w:rFonts w:hint="eastAsia"/>
                <w:noProof/>
                <w:rtl/>
                <w:lang w:bidi="fa-IR"/>
              </w:rPr>
              <w:t>افضل</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0" w:history="1">
            <w:r w:rsidR="00A14792" w:rsidRPr="00E21583">
              <w:rPr>
                <w:rStyle w:val="Hyperlink"/>
                <w:noProof/>
                <w:rtl/>
                <w:lang w:bidi="fa-IR"/>
              </w:rPr>
              <w:t xml:space="preserve">870- </w:t>
            </w:r>
            <w:r w:rsidR="00A14792" w:rsidRPr="00E21583">
              <w:rPr>
                <w:rStyle w:val="Hyperlink"/>
                <w:rFonts w:hint="eastAsia"/>
                <w:noProof/>
                <w:rtl/>
                <w:lang w:bidi="fa-IR"/>
              </w:rPr>
              <w:t>زاذان</w:t>
            </w:r>
            <w:r w:rsidR="00A14792" w:rsidRPr="00E21583">
              <w:rPr>
                <w:rStyle w:val="Hyperlink"/>
                <w:noProof/>
                <w:rtl/>
                <w:lang w:bidi="fa-IR"/>
              </w:rPr>
              <w:t xml:space="preserve"> </w:t>
            </w:r>
            <w:r w:rsidR="00A14792" w:rsidRPr="00E21583">
              <w:rPr>
                <w:rStyle w:val="Hyperlink"/>
                <w:rFonts w:hint="eastAsia"/>
                <w:noProof/>
                <w:rtl/>
                <w:lang w:bidi="fa-IR"/>
              </w:rPr>
              <w:t>فارسى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1" w:history="1">
            <w:r w:rsidR="00A14792" w:rsidRPr="00E21583">
              <w:rPr>
                <w:rStyle w:val="Hyperlink"/>
                <w:noProof/>
                <w:rtl/>
                <w:lang w:bidi="fa-IR"/>
              </w:rPr>
              <w:t xml:space="preserve">871-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منظر</w:t>
            </w:r>
            <w:r w:rsidR="00A14792" w:rsidRPr="00E21583">
              <w:rPr>
                <w:rStyle w:val="Hyperlink"/>
                <w:noProof/>
                <w:rtl/>
                <w:lang w:bidi="fa-IR"/>
              </w:rPr>
              <w:t xml:space="preserve"> </w:t>
            </w:r>
            <w:r w:rsidR="00A14792" w:rsidRPr="00E21583">
              <w:rPr>
                <w:rStyle w:val="Hyperlink"/>
                <w:rFonts w:hint="eastAsia"/>
                <w:noProof/>
                <w:rtl/>
                <w:lang w:bidi="fa-IR"/>
              </w:rPr>
              <w:t>ديگران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2" w:history="1">
            <w:r w:rsidR="00A14792" w:rsidRPr="00E21583">
              <w:rPr>
                <w:rStyle w:val="Hyperlink"/>
                <w:noProof/>
                <w:rtl/>
                <w:lang w:bidi="fa-IR"/>
              </w:rPr>
              <w:t xml:space="preserve">872-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محراب</w:t>
            </w:r>
            <w:r w:rsidR="00A14792" w:rsidRPr="00E21583">
              <w:rPr>
                <w:rStyle w:val="Hyperlink"/>
                <w:noProof/>
                <w:rtl/>
                <w:lang w:bidi="fa-IR"/>
              </w:rPr>
              <w:t xml:space="preserve"> </w:t>
            </w:r>
            <w:r w:rsidR="00A14792" w:rsidRPr="00E21583">
              <w:rPr>
                <w:rStyle w:val="Hyperlink"/>
                <w:rFonts w:hint="eastAsia"/>
                <w:noProof/>
                <w:rtl/>
                <w:lang w:bidi="fa-IR"/>
              </w:rPr>
              <w:t>عبادت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3" w:history="1">
            <w:r w:rsidR="00A14792" w:rsidRPr="00E21583">
              <w:rPr>
                <w:rStyle w:val="Hyperlink"/>
                <w:noProof/>
                <w:rtl/>
                <w:lang w:bidi="fa-IR"/>
              </w:rPr>
              <w:t xml:space="preserve">873- </w:t>
            </w:r>
            <w:r w:rsidR="00A14792" w:rsidRPr="00E21583">
              <w:rPr>
                <w:rStyle w:val="Hyperlink"/>
                <w:rFonts w:hint="eastAsia"/>
                <w:noProof/>
                <w:rtl/>
                <w:lang w:bidi="fa-IR"/>
              </w:rPr>
              <w:t>نور</w:t>
            </w:r>
            <w:r w:rsidR="00A14792" w:rsidRPr="00E21583">
              <w:rPr>
                <w:rStyle w:val="Hyperlink"/>
                <w:noProof/>
                <w:rtl/>
                <w:lang w:bidi="fa-IR"/>
              </w:rPr>
              <w:t xml:space="preserve"> </w:t>
            </w:r>
            <w:r w:rsidR="00A14792" w:rsidRPr="00E21583">
              <w:rPr>
                <w:rStyle w:val="Hyperlink"/>
                <w:rFonts w:hint="eastAsia"/>
                <w:noProof/>
                <w:rtl/>
                <w:lang w:bidi="fa-IR"/>
              </w:rPr>
              <w:t>واحد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4" w:history="1">
            <w:r w:rsidR="00A14792" w:rsidRPr="00E21583">
              <w:rPr>
                <w:rStyle w:val="Hyperlink"/>
                <w:noProof/>
                <w:rtl/>
                <w:lang w:bidi="fa-IR"/>
              </w:rPr>
              <w:t xml:space="preserve">874- </w:t>
            </w:r>
            <w:r w:rsidR="00A14792" w:rsidRPr="00E21583">
              <w:rPr>
                <w:rStyle w:val="Hyperlink"/>
                <w:rFonts w:hint="eastAsia"/>
                <w:noProof/>
                <w:rtl/>
                <w:lang w:bidi="fa-IR"/>
              </w:rPr>
              <w:t>بر</w:t>
            </w:r>
            <w:r w:rsidR="00A14792" w:rsidRPr="00E21583">
              <w:rPr>
                <w:rStyle w:val="Hyperlink"/>
                <w:noProof/>
                <w:rtl/>
                <w:lang w:bidi="fa-IR"/>
              </w:rPr>
              <w:t xml:space="preserve">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قبله</w:t>
            </w:r>
            <w:r w:rsidR="00A14792" w:rsidRPr="00E21583">
              <w:rPr>
                <w:rStyle w:val="Hyperlink"/>
                <w:noProof/>
                <w:rtl/>
                <w:lang w:bidi="fa-IR"/>
              </w:rPr>
              <w:t xml:space="preserve">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خواند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5" w:history="1">
            <w:r w:rsidR="00A14792" w:rsidRPr="00E21583">
              <w:rPr>
                <w:rStyle w:val="Hyperlink"/>
                <w:noProof/>
                <w:rtl/>
                <w:lang w:bidi="fa-IR"/>
              </w:rPr>
              <w:t xml:space="preserve">875- </w:t>
            </w:r>
            <w:r w:rsidR="00A14792" w:rsidRPr="00E21583">
              <w:rPr>
                <w:rStyle w:val="Hyperlink"/>
                <w:rFonts w:hint="eastAsia"/>
                <w:noProof/>
                <w:rtl/>
                <w:lang w:bidi="fa-IR"/>
              </w:rPr>
              <w:t>كلام</w:t>
            </w:r>
            <w:r w:rsidR="00A14792" w:rsidRPr="00E21583">
              <w:rPr>
                <w:rStyle w:val="Hyperlink"/>
                <w:noProof/>
                <w:rtl/>
                <w:lang w:bidi="fa-IR"/>
              </w:rPr>
              <w:t xml:space="preserve"> </w:t>
            </w:r>
            <w:r w:rsidR="00A14792" w:rsidRPr="00E21583">
              <w:rPr>
                <w:rStyle w:val="Hyperlink"/>
                <w:rFonts w:hint="eastAsia"/>
                <w:noProof/>
                <w:rtl/>
                <w:lang w:bidi="fa-IR"/>
              </w:rPr>
              <w:t>ناب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6" w:history="1">
            <w:r w:rsidR="00A14792" w:rsidRPr="00E21583">
              <w:rPr>
                <w:rStyle w:val="Hyperlink"/>
                <w:noProof/>
                <w:rtl/>
                <w:lang w:bidi="fa-IR"/>
              </w:rPr>
              <w:t xml:space="preserve">876- </w:t>
            </w:r>
            <w:r w:rsidR="00A14792" w:rsidRPr="00E21583">
              <w:rPr>
                <w:rStyle w:val="Hyperlink"/>
                <w:rFonts w:hint="eastAsia"/>
                <w:noProof/>
                <w:rtl/>
                <w:lang w:bidi="fa-IR"/>
              </w:rPr>
              <w:t>خود</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مشهور</w:t>
            </w:r>
            <w:r w:rsidR="00A14792" w:rsidRPr="00E21583">
              <w:rPr>
                <w:rStyle w:val="Hyperlink"/>
                <w:noProof/>
                <w:rtl/>
                <w:lang w:bidi="fa-IR"/>
              </w:rPr>
              <w:t xml:space="preserve"> </w:t>
            </w:r>
            <w:r w:rsidR="00A14792" w:rsidRPr="00E21583">
              <w:rPr>
                <w:rStyle w:val="Hyperlink"/>
                <w:rFonts w:hint="eastAsia"/>
                <w:noProof/>
                <w:rtl/>
                <w:lang w:bidi="fa-IR"/>
              </w:rPr>
              <w:t>كن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7" w:history="1">
            <w:r w:rsidR="00A14792" w:rsidRPr="00E21583">
              <w:rPr>
                <w:rStyle w:val="Hyperlink"/>
                <w:noProof/>
                <w:rtl/>
                <w:lang w:bidi="fa-IR"/>
              </w:rPr>
              <w:t xml:space="preserve">877- </w:t>
            </w:r>
            <w:r w:rsidR="00A14792" w:rsidRPr="00E21583">
              <w:rPr>
                <w:rStyle w:val="Hyperlink"/>
                <w:rFonts w:hint="eastAsia"/>
                <w:noProof/>
                <w:rtl/>
                <w:lang w:bidi="fa-IR"/>
              </w:rPr>
              <w:t>راه</w:t>
            </w:r>
            <w:r w:rsidR="00A14792" w:rsidRPr="00E21583">
              <w:rPr>
                <w:rStyle w:val="Hyperlink"/>
                <w:noProof/>
                <w:rtl/>
                <w:lang w:bidi="fa-IR"/>
              </w:rPr>
              <w:t xml:space="preserve"> </w:t>
            </w:r>
            <w:r w:rsidR="00A14792" w:rsidRPr="00E21583">
              <w:rPr>
                <w:rStyle w:val="Hyperlink"/>
                <w:rFonts w:hint="eastAsia"/>
                <w:noProof/>
                <w:rtl/>
                <w:lang w:bidi="fa-IR"/>
              </w:rPr>
              <w:t>سعادت،</w:t>
            </w:r>
            <w:r w:rsidR="00A14792" w:rsidRPr="00E21583">
              <w:rPr>
                <w:rStyle w:val="Hyperlink"/>
                <w:noProof/>
                <w:rtl/>
                <w:lang w:bidi="fa-IR"/>
              </w:rPr>
              <w:t xml:space="preserve"> </w:t>
            </w:r>
            <w:r w:rsidR="00A14792" w:rsidRPr="00E21583">
              <w:rPr>
                <w:rStyle w:val="Hyperlink"/>
                <w:rFonts w:hint="eastAsia"/>
                <w:noProof/>
                <w:rtl/>
                <w:lang w:bidi="fa-IR"/>
              </w:rPr>
              <w:t>پايه</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دين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719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8" w:history="1">
            <w:r w:rsidR="00A14792" w:rsidRPr="00E21583">
              <w:rPr>
                <w:rStyle w:val="Hyperlink"/>
                <w:noProof/>
                <w:rtl/>
                <w:lang w:bidi="fa-IR"/>
              </w:rPr>
              <w:t>878</w:t>
            </w:r>
            <w:r w:rsidR="00A14792" w:rsidRPr="00E21583">
              <w:rPr>
                <w:rStyle w:val="Hyperlink"/>
                <w:noProof/>
                <w:lang w:bidi="fa-IR"/>
              </w:rPr>
              <w:t xml:space="preserve">- </w:t>
            </w:r>
            <w:r w:rsidR="00A14792" w:rsidRPr="00E21583">
              <w:rPr>
                <w:rStyle w:val="Hyperlink"/>
                <w:noProof/>
                <w:rtl/>
                <w:lang w:bidi="fa-IR"/>
              </w:rPr>
              <w:t xml:space="preserve">300 </w:t>
            </w:r>
            <w:r w:rsidR="00A14792" w:rsidRPr="00E21583">
              <w:rPr>
                <w:rStyle w:val="Hyperlink"/>
                <w:rFonts w:hint="eastAsia"/>
                <w:noProof/>
                <w:rtl/>
                <w:lang w:bidi="fa-IR"/>
              </w:rPr>
              <w:t>آيه</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59" w:history="1">
            <w:r w:rsidR="00A14792" w:rsidRPr="00E21583">
              <w:rPr>
                <w:rStyle w:val="Hyperlink"/>
                <w:noProof/>
                <w:rtl/>
                <w:lang w:bidi="fa-IR"/>
              </w:rPr>
              <w:t xml:space="preserve">879-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پيشگاه</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0" w:history="1">
            <w:r w:rsidR="00A14792" w:rsidRPr="00E21583">
              <w:rPr>
                <w:rStyle w:val="Hyperlink"/>
                <w:noProof/>
                <w:rtl/>
                <w:lang w:bidi="fa-IR"/>
              </w:rPr>
              <w:t xml:space="preserve">880- </w:t>
            </w:r>
            <w:r w:rsidR="00A14792" w:rsidRPr="00E21583">
              <w:rPr>
                <w:rStyle w:val="Hyperlink"/>
                <w:rFonts w:hint="eastAsia"/>
                <w:noProof/>
                <w:rtl/>
                <w:lang w:bidi="fa-IR"/>
              </w:rPr>
              <w:t>مردكار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1" w:history="1">
            <w:r w:rsidR="00A14792" w:rsidRPr="00E21583">
              <w:rPr>
                <w:rStyle w:val="Hyperlink"/>
                <w:noProof/>
                <w:rtl/>
                <w:lang w:bidi="fa-IR"/>
              </w:rPr>
              <w:t xml:space="preserve">881- </w:t>
            </w:r>
            <w:r w:rsidR="00A14792" w:rsidRPr="00E21583">
              <w:rPr>
                <w:rStyle w:val="Hyperlink"/>
                <w:rFonts w:hint="eastAsia"/>
                <w:noProof/>
                <w:rtl/>
                <w:lang w:bidi="fa-IR"/>
              </w:rPr>
              <w:t>خداوندا</w:t>
            </w:r>
            <w:r w:rsidR="00A14792" w:rsidRPr="00E21583">
              <w:rPr>
                <w:rStyle w:val="Hyperlink"/>
                <w:noProof/>
                <w:rtl/>
                <w:lang w:bidi="fa-IR"/>
              </w:rPr>
              <w:t xml:space="preserve"> </w:t>
            </w:r>
            <w:r w:rsidR="00A14792" w:rsidRPr="00E21583">
              <w:rPr>
                <w:rStyle w:val="Hyperlink"/>
                <w:rFonts w:hint="eastAsia"/>
                <w:noProof/>
                <w:rtl/>
                <w:lang w:bidi="fa-IR"/>
              </w:rPr>
              <w:t>شيعه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2" w:history="1">
            <w:r w:rsidR="00A14792" w:rsidRPr="00E21583">
              <w:rPr>
                <w:rStyle w:val="Hyperlink"/>
                <w:noProof/>
                <w:rtl/>
                <w:lang w:bidi="fa-IR"/>
              </w:rPr>
              <w:t xml:space="preserve">882- </w:t>
            </w:r>
            <w:r w:rsidR="00A14792" w:rsidRPr="00E21583">
              <w:rPr>
                <w:rStyle w:val="Hyperlink"/>
                <w:rFonts w:hint="eastAsia"/>
                <w:noProof/>
                <w:rtl/>
                <w:lang w:bidi="fa-IR"/>
              </w:rPr>
              <w:t>نشانه</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دوستى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3" w:history="1">
            <w:r w:rsidR="00A14792" w:rsidRPr="00E21583">
              <w:rPr>
                <w:rStyle w:val="Hyperlink"/>
                <w:noProof/>
                <w:rtl/>
                <w:lang w:bidi="fa-IR"/>
              </w:rPr>
              <w:t xml:space="preserve">883- </w:t>
            </w:r>
            <w:r w:rsidR="00A14792" w:rsidRPr="00E21583">
              <w:rPr>
                <w:rStyle w:val="Hyperlink"/>
                <w:rFonts w:hint="eastAsia"/>
                <w:noProof/>
                <w:rtl/>
                <w:lang w:bidi="fa-IR"/>
              </w:rPr>
              <w:t>ايمان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پايه</w:t>
            </w:r>
            <w:r w:rsidR="00A14792" w:rsidRPr="00E21583">
              <w:rPr>
                <w:rStyle w:val="Hyperlink"/>
                <w:noProof/>
                <w:rtl/>
                <w:lang w:bidi="fa-IR"/>
              </w:rPr>
              <w:t xml:space="preserve"> </w:t>
            </w:r>
            <w:r w:rsidR="00A14792" w:rsidRPr="00E21583">
              <w:rPr>
                <w:rStyle w:val="Hyperlink"/>
                <w:rFonts w:hint="eastAsia"/>
                <w:noProof/>
                <w:rtl/>
                <w:lang w:bidi="fa-IR"/>
              </w:rPr>
              <w:t>هاى</w:t>
            </w:r>
            <w:r w:rsidR="00A14792" w:rsidRPr="00E21583">
              <w:rPr>
                <w:rStyle w:val="Hyperlink"/>
                <w:noProof/>
                <w:rtl/>
                <w:lang w:bidi="fa-IR"/>
              </w:rPr>
              <w:t xml:space="preserve"> </w:t>
            </w:r>
            <w:r w:rsidR="00A14792" w:rsidRPr="00E21583">
              <w:rPr>
                <w:rStyle w:val="Hyperlink"/>
                <w:rFonts w:hint="eastAsia"/>
                <w:noProof/>
                <w:rtl/>
                <w:lang w:bidi="fa-IR"/>
              </w:rPr>
              <w:t>آن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4" w:history="1">
            <w:r w:rsidR="00A14792" w:rsidRPr="00E21583">
              <w:rPr>
                <w:rStyle w:val="Hyperlink"/>
                <w:noProof/>
                <w:rtl/>
                <w:lang w:bidi="fa-IR"/>
              </w:rPr>
              <w:t xml:space="preserve">884- </w:t>
            </w:r>
            <w:r w:rsidR="00A14792" w:rsidRPr="00E21583">
              <w:rPr>
                <w:rStyle w:val="Hyperlink"/>
                <w:rFonts w:hint="eastAsia"/>
                <w:noProof/>
                <w:rtl/>
                <w:lang w:bidi="fa-IR"/>
              </w:rPr>
              <w:t>پاى</w:t>
            </w:r>
            <w:r w:rsidR="00A14792" w:rsidRPr="00E21583">
              <w:rPr>
                <w:rStyle w:val="Hyperlink"/>
                <w:noProof/>
                <w:rtl/>
                <w:lang w:bidi="fa-IR"/>
              </w:rPr>
              <w:t xml:space="preserve"> </w:t>
            </w:r>
            <w:r w:rsidR="00A14792" w:rsidRPr="00E21583">
              <w:rPr>
                <w:rStyle w:val="Hyperlink"/>
                <w:rFonts w:hint="eastAsia"/>
                <w:noProof/>
                <w:rtl/>
                <w:lang w:bidi="fa-IR"/>
              </w:rPr>
              <w:t>برهنه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5" w:history="1">
            <w:r w:rsidR="00A14792" w:rsidRPr="00E21583">
              <w:rPr>
                <w:rStyle w:val="Hyperlink"/>
                <w:noProof/>
                <w:rtl/>
                <w:lang w:bidi="fa-IR"/>
              </w:rPr>
              <w:t xml:space="preserve">885- </w:t>
            </w:r>
            <w:r w:rsidR="00A14792" w:rsidRPr="00E21583">
              <w:rPr>
                <w:rStyle w:val="Hyperlink"/>
                <w:rFonts w:hint="eastAsia"/>
                <w:noProof/>
                <w:rtl/>
                <w:lang w:bidi="fa-IR"/>
              </w:rPr>
              <w:t>درمان</w:t>
            </w:r>
            <w:r w:rsidR="00A14792" w:rsidRPr="00E21583">
              <w:rPr>
                <w:rStyle w:val="Hyperlink"/>
                <w:noProof/>
                <w:rtl/>
                <w:lang w:bidi="fa-IR"/>
              </w:rPr>
              <w:t xml:space="preserve"> </w:t>
            </w:r>
            <w:r w:rsidR="00A14792" w:rsidRPr="00E21583">
              <w:rPr>
                <w:rStyle w:val="Hyperlink"/>
                <w:rFonts w:hint="eastAsia"/>
                <w:noProof/>
                <w:rtl/>
                <w:lang w:bidi="fa-IR"/>
              </w:rPr>
              <w:t>دردها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6" w:history="1">
            <w:r w:rsidR="00A14792" w:rsidRPr="00E21583">
              <w:rPr>
                <w:rStyle w:val="Hyperlink"/>
                <w:noProof/>
                <w:rtl/>
                <w:lang w:bidi="fa-IR"/>
              </w:rPr>
              <w:t xml:space="preserve">886- </w:t>
            </w:r>
            <w:r w:rsidR="00A14792" w:rsidRPr="00E21583">
              <w:rPr>
                <w:rStyle w:val="Hyperlink"/>
                <w:rFonts w:hint="eastAsia"/>
                <w:noProof/>
                <w:rtl/>
                <w:lang w:bidi="fa-IR"/>
              </w:rPr>
              <w:t>سئوال</w:t>
            </w:r>
            <w:r w:rsidR="00A14792" w:rsidRPr="00E21583">
              <w:rPr>
                <w:rStyle w:val="Hyperlink"/>
                <w:noProof/>
                <w:rtl/>
                <w:lang w:bidi="fa-IR"/>
              </w:rPr>
              <w:t xml:space="preserve"> </w:t>
            </w:r>
            <w:r w:rsidR="00A14792" w:rsidRPr="00E21583">
              <w:rPr>
                <w:rStyle w:val="Hyperlink"/>
                <w:rFonts w:hint="eastAsia"/>
                <w:noProof/>
                <w:rtl/>
                <w:lang w:bidi="fa-IR"/>
              </w:rPr>
              <w:t>پدر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پاسخ</w:t>
            </w:r>
            <w:r w:rsidR="00A14792" w:rsidRPr="00E21583">
              <w:rPr>
                <w:rStyle w:val="Hyperlink"/>
                <w:noProof/>
                <w:rtl/>
                <w:lang w:bidi="fa-IR"/>
              </w:rPr>
              <w:t xml:space="preserve"> </w:t>
            </w:r>
            <w:r w:rsidR="00A14792" w:rsidRPr="00E21583">
              <w:rPr>
                <w:rStyle w:val="Hyperlink"/>
                <w:rFonts w:hint="eastAsia"/>
                <w:noProof/>
                <w:rtl/>
                <w:lang w:bidi="fa-IR"/>
              </w:rPr>
              <w:t>پسران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7" w:history="1">
            <w:r w:rsidR="00A14792" w:rsidRPr="00E21583">
              <w:rPr>
                <w:rStyle w:val="Hyperlink"/>
                <w:noProof/>
                <w:rtl/>
                <w:lang w:bidi="fa-IR"/>
              </w:rPr>
              <w:t xml:space="preserve">887- </w:t>
            </w:r>
            <w:r w:rsidR="00A14792" w:rsidRPr="00E21583">
              <w:rPr>
                <w:rStyle w:val="Hyperlink"/>
                <w:rFonts w:hint="eastAsia"/>
                <w:noProof/>
                <w:rtl/>
                <w:lang w:bidi="fa-IR"/>
              </w:rPr>
              <w:t>موحدى</w:t>
            </w:r>
            <w:r w:rsidR="00A14792" w:rsidRPr="00E21583">
              <w:rPr>
                <w:rStyle w:val="Hyperlink"/>
                <w:noProof/>
                <w:rtl/>
                <w:lang w:bidi="fa-IR"/>
              </w:rPr>
              <w:t xml:space="preserve"> </w:t>
            </w:r>
            <w:r w:rsidR="00A14792" w:rsidRPr="00E21583">
              <w:rPr>
                <w:rStyle w:val="Hyperlink"/>
                <w:rFonts w:hint="eastAsia"/>
                <w:noProof/>
                <w:rtl/>
                <w:lang w:bidi="fa-IR"/>
              </w:rPr>
              <w:t>راستگو</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8" w:history="1">
            <w:r w:rsidR="00A14792" w:rsidRPr="00E21583">
              <w:rPr>
                <w:rStyle w:val="Hyperlink"/>
                <w:noProof/>
                <w:rtl/>
                <w:lang w:bidi="fa-IR"/>
              </w:rPr>
              <w:t xml:space="preserve">888- </w:t>
            </w:r>
            <w:r w:rsidR="00A14792" w:rsidRPr="00E21583">
              <w:rPr>
                <w:rStyle w:val="Hyperlink"/>
                <w:rFonts w:hint="eastAsia"/>
                <w:noProof/>
                <w:rtl/>
                <w:lang w:bidi="fa-IR"/>
              </w:rPr>
              <w:t>جواب</w:t>
            </w:r>
            <w:r w:rsidR="00A14792" w:rsidRPr="00E21583">
              <w:rPr>
                <w:rStyle w:val="Hyperlink"/>
                <w:noProof/>
                <w:rtl/>
                <w:lang w:bidi="fa-IR"/>
              </w:rPr>
              <w:t xml:space="preserve"> </w:t>
            </w:r>
            <w:r w:rsidR="00A14792" w:rsidRPr="00E21583">
              <w:rPr>
                <w:rStyle w:val="Hyperlink"/>
                <w:rFonts w:hint="eastAsia"/>
                <w:noProof/>
                <w:rtl/>
                <w:lang w:bidi="fa-IR"/>
              </w:rPr>
              <w:t>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69" w:history="1">
            <w:r w:rsidR="00A14792" w:rsidRPr="00E21583">
              <w:rPr>
                <w:rStyle w:val="Hyperlink"/>
                <w:noProof/>
                <w:rtl/>
                <w:lang w:bidi="fa-IR"/>
              </w:rPr>
              <w:t xml:space="preserve">889- </w:t>
            </w:r>
            <w:r w:rsidR="00A14792" w:rsidRPr="00E21583">
              <w:rPr>
                <w:rStyle w:val="Hyperlink"/>
                <w:rFonts w:hint="eastAsia"/>
                <w:noProof/>
                <w:rtl/>
                <w:lang w:bidi="fa-IR"/>
              </w:rPr>
              <w:t>دنيا</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بن</w:t>
            </w:r>
            <w:r w:rsidR="00A14792" w:rsidRPr="00E21583">
              <w:rPr>
                <w:rStyle w:val="Hyperlink"/>
                <w:noProof/>
                <w:rtl/>
                <w:lang w:bidi="fa-IR"/>
              </w:rPr>
              <w:t xml:space="preserve"> </w:t>
            </w:r>
            <w:r w:rsidR="00A14792" w:rsidRPr="00E21583">
              <w:rPr>
                <w:rStyle w:val="Hyperlink"/>
                <w:rFonts w:hint="eastAsia"/>
                <w:noProof/>
                <w:rtl/>
                <w:lang w:bidi="fa-IR"/>
              </w:rPr>
              <w:t>ابيطالب</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0" w:history="1">
            <w:r w:rsidR="00A14792" w:rsidRPr="00E21583">
              <w:rPr>
                <w:rStyle w:val="Hyperlink"/>
                <w:noProof/>
                <w:rtl/>
                <w:lang w:bidi="fa-IR"/>
              </w:rPr>
              <w:t xml:space="preserve">890- </w:t>
            </w:r>
            <w:r w:rsidR="00A14792" w:rsidRPr="00E21583">
              <w:rPr>
                <w:rStyle w:val="Hyperlink"/>
                <w:rFonts w:hint="eastAsia"/>
                <w:noProof/>
                <w:rtl/>
                <w:lang w:bidi="fa-IR"/>
              </w:rPr>
              <w:t>نحوه</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729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1" w:history="1">
            <w:r w:rsidR="00A14792" w:rsidRPr="00E21583">
              <w:rPr>
                <w:rStyle w:val="Hyperlink"/>
                <w:noProof/>
                <w:rtl/>
                <w:lang w:bidi="fa-IR"/>
              </w:rPr>
              <w:t xml:space="preserve">891- </w:t>
            </w:r>
            <w:r w:rsidR="00A14792" w:rsidRPr="00E21583">
              <w:rPr>
                <w:rStyle w:val="Hyperlink"/>
                <w:rFonts w:hint="eastAsia"/>
                <w:noProof/>
                <w:rtl/>
                <w:lang w:bidi="fa-IR"/>
              </w:rPr>
              <w:t>بهترين</w:t>
            </w:r>
            <w:r w:rsidR="00A14792" w:rsidRPr="00E21583">
              <w:rPr>
                <w:rStyle w:val="Hyperlink"/>
                <w:noProof/>
                <w:rtl/>
                <w:lang w:bidi="fa-IR"/>
              </w:rPr>
              <w:t xml:space="preserve"> </w:t>
            </w:r>
            <w:r w:rsidR="00A14792" w:rsidRPr="00E21583">
              <w:rPr>
                <w:rStyle w:val="Hyperlink"/>
                <w:rFonts w:hint="eastAsia"/>
                <w:noProof/>
                <w:rtl/>
                <w:lang w:bidi="fa-IR"/>
              </w:rPr>
              <w:t>آيه</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sidRPr="00E21583">
              <w:rPr>
                <w:rStyle w:val="Hyperlink"/>
                <w:noProof/>
                <w:rtl/>
                <w:lang w:bidi="fa-IR"/>
              </w:rPr>
              <w:t xml:space="preserve"> </w:t>
            </w:r>
            <w:r w:rsidR="00A14792" w:rsidRPr="00E21583">
              <w:rPr>
                <w:rStyle w:val="Hyperlink"/>
                <w:rFonts w:hint="eastAsia"/>
                <w:noProof/>
                <w:rtl/>
                <w:lang w:bidi="fa-IR"/>
              </w:rPr>
              <w:t>كريم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2" w:history="1">
            <w:r w:rsidR="00A14792" w:rsidRPr="00E21583">
              <w:rPr>
                <w:rStyle w:val="Hyperlink"/>
                <w:noProof/>
                <w:rtl/>
                <w:lang w:bidi="fa-IR"/>
              </w:rPr>
              <w:t xml:space="preserve">892- </w:t>
            </w:r>
            <w:r w:rsidR="00A14792" w:rsidRPr="00E21583">
              <w:rPr>
                <w:rStyle w:val="Hyperlink"/>
                <w:rFonts w:hint="eastAsia"/>
                <w:noProof/>
                <w:rtl/>
                <w:lang w:bidi="fa-IR"/>
              </w:rPr>
              <w:t>آزادى</w:t>
            </w:r>
            <w:r w:rsidR="00A14792" w:rsidRPr="00E21583">
              <w:rPr>
                <w:rStyle w:val="Hyperlink"/>
                <w:noProof/>
                <w:rtl/>
                <w:lang w:bidi="fa-IR"/>
              </w:rPr>
              <w:t xml:space="preserve"> </w:t>
            </w:r>
            <w:r w:rsidR="00A14792" w:rsidRPr="00E21583">
              <w:rPr>
                <w:rStyle w:val="Hyperlink"/>
                <w:rFonts w:hint="eastAsia"/>
                <w:noProof/>
                <w:rtl/>
                <w:lang w:bidi="fa-IR"/>
              </w:rPr>
              <w:t>بيت</w:t>
            </w:r>
            <w:r w:rsidR="00A14792" w:rsidRPr="00E21583">
              <w:rPr>
                <w:rStyle w:val="Hyperlink"/>
                <w:noProof/>
                <w:rtl/>
                <w:lang w:bidi="fa-IR"/>
              </w:rPr>
              <w:t xml:space="preserve"> </w:t>
            </w:r>
            <w:r w:rsidR="00A14792" w:rsidRPr="00E21583">
              <w:rPr>
                <w:rStyle w:val="Hyperlink"/>
                <w:rFonts w:hint="eastAsia"/>
                <w:noProof/>
                <w:rtl/>
                <w:lang w:bidi="fa-IR"/>
              </w:rPr>
              <w:t>المقدس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3" w:history="1">
            <w:r w:rsidR="00A14792" w:rsidRPr="00E21583">
              <w:rPr>
                <w:rStyle w:val="Hyperlink"/>
                <w:noProof/>
                <w:rtl/>
                <w:lang w:bidi="fa-IR"/>
              </w:rPr>
              <w:t xml:space="preserve">893- </w:t>
            </w:r>
            <w:r w:rsidR="00A14792" w:rsidRPr="00E21583">
              <w:rPr>
                <w:rStyle w:val="Hyperlink"/>
                <w:rFonts w:hint="eastAsia"/>
                <w:noProof/>
                <w:rtl/>
                <w:lang w:bidi="fa-IR"/>
              </w:rPr>
              <w:t>درس</w:t>
            </w:r>
            <w:r w:rsidR="00A14792" w:rsidRPr="00E21583">
              <w:rPr>
                <w:rStyle w:val="Hyperlink"/>
                <w:noProof/>
                <w:rtl/>
                <w:lang w:bidi="fa-IR"/>
              </w:rPr>
              <w:t xml:space="preserve"> </w:t>
            </w:r>
            <w:r w:rsidR="00A14792" w:rsidRPr="00E21583">
              <w:rPr>
                <w:rStyle w:val="Hyperlink"/>
                <w:rFonts w:hint="eastAsia"/>
                <w:noProof/>
                <w:rtl/>
                <w:lang w:bidi="fa-IR"/>
              </w:rPr>
              <w:t>خداشناسى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4" w:history="1">
            <w:r w:rsidR="00A14792" w:rsidRPr="00E21583">
              <w:rPr>
                <w:rStyle w:val="Hyperlink"/>
                <w:noProof/>
                <w:rtl/>
                <w:lang w:bidi="fa-IR"/>
              </w:rPr>
              <w:t xml:space="preserve">894- </w:t>
            </w:r>
            <w:r w:rsidR="00A14792" w:rsidRPr="00E21583">
              <w:rPr>
                <w:rStyle w:val="Hyperlink"/>
                <w:rFonts w:hint="eastAsia"/>
                <w:noProof/>
                <w:rtl/>
                <w:lang w:bidi="fa-IR"/>
              </w:rPr>
              <w:t>منشاء</w:t>
            </w:r>
            <w:r w:rsidR="00A14792" w:rsidRPr="00E21583">
              <w:rPr>
                <w:rStyle w:val="Hyperlink"/>
                <w:noProof/>
                <w:rtl/>
                <w:lang w:bidi="fa-IR"/>
              </w:rPr>
              <w:t xml:space="preserve"> </w:t>
            </w:r>
            <w:r w:rsidR="00A14792" w:rsidRPr="00E21583">
              <w:rPr>
                <w:rStyle w:val="Hyperlink"/>
                <w:rFonts w:hint="eastAsia"/>
                <w:noProof/>
                <w:rtl/>
                <w:lang w:bidi="fa-IR"/>
              </w:rPr>
              <w:t>اندوه</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غم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5" w:history="1">
            <w:r w:rsidR="00A14792" w:rsidRPr="00E21583">
              <w:rPr>
                <w:rStyle w:val="Hyperlink"/>
                <w:noProof/>
                <w:rtl/>
                <w:lang w:bidi="fa-IR"/>
              </w:rPr>
              <w:t xml:space="preserve">895- </w:t>
            </w:r>
            <w:r w:rsidR="00A14792" w:rsidRPr="00E21583">
              <w:rPr>
                <w:rStyle w:val="Hyperlink"/>
                <w:rFonts w:hint="eastAsia"/>
                <w:noProof/>
                <w:rtl/>
                <w:lang w:bidi="fa-IR"/>
              </w:rPr>
              <w:t>فرق</w:t>
            </w:r>
            <w:r w:rsidR="00A14792" w:rsidRPr="00E21583">
              <w:rPr>
                <w:rStyle w:val="Hyperlink"/>
                <w:noProof/>
                <w:rtl/>
                <w:lang w:bidi="fa-IR"/>
              </w:rPr>
              <w:t xml:space="preserve"> </w:t>
            </w:r>
            <w:r w:rsidR="00A14792" w:rsidRPr="00E21583">
              <w:rPr>
                <w:rStyle w:val="Hyperlink"/>
                <w:rFonts w:hint="eastAsia"/>
                <w:noProof/>
                <w:rtl/>
                <w:lang w:bidi="fa-IR"/>
              </w:rPr>
              <w:t>بين</w:t>
            </w:r>
            <w:r w:rsidR="00A14792" w:rsidRPr="00E21583">
              <w:rPr>
                <w:rStyle w:val="Hyperlink"/>
                <w:noProof/>
                <w:rtl/>
                <w:lang w:bidi="fa-IR"/>
              </w:rPr>
              <w:t xml:space="preserve"> </w:t>
            </w:r>
            <w:r w:rsidR="00A14792" w:rsidRPr="00E21583">
              <w:rPr>
                <w:rStyle w:val="Hyperlink"/>
                <w:rFonts w:hint="eastAsia"/>
                <w:noProof/>
                <w:rtl/>
                <w:lang w:bidi="fa-IR"/>
              </w:rPr>
              <w:t>ايمان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يقين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6" w:history="1">
            <w:r w:rsidR="00A14792" w:rsidRPr="00E21583">
              <w:rPr>
                <w:rStyle w:val="Hyperlink"/>
                <w:noProof/>
                <w:rtl/>
                <w:lang w:bidi="fa-IR"/>
              </w:rPr>
              <w:t xml:space="preserve">896- </w:t>
            </w:r>
            <w:r w:rsidR="00A14792" w:rsidRPr="00E21583">
              <w:rPr>
                <w:rStyle w:val="Hyperlink"/>
                <w:rFonts w:hint="eastAsia"/>
                <w:noProof/>
                <w:rtl/>
                <w:lang w:bidi="fa-IR"/>
              </w:rPr>
              <w:t>سفارش</w:t>
            </w:r>
            <w:r w:rsidR="00A14792" w:rsidRPr="00E21583">
              <w:rPr>
                <w:rStyle w:val="Hyperlink"/>
                <w:noProof/>
                <w:rtl/>
                <w:lang w:bidi="fa-IR"/>
              </w:rPr>
              <w:t xml:space="preserve"> </w:t>
            </w:r>
            <w:r w:rsidR="00A14792" w:rsidRPr="00E21583">
              <w:rPr>
                <w:rStyle w:val="Hyperlink"/>
                <w:rFonts w:hint="eastAsia"/>
                <w:noProof/>
                <w:rtl/>
                <w:lang w:bidi="fa-IR"/>
              </w:rPr>
              <w:t>رعايت</w:t>
            </w:r>
            <w:r w:rsidR="00A14792" w:rsidRPr="00E21583">
              <w:rPr>
                <w:rStyle w:val="Hyperlink"/>
                <w:noProof/>
                <w:rtl/>
                <w:lang w:bidi="fa-IR"/>
              </w:rPr>
              <w:t xml:space="preserve"> </w:t>
            </w:r>
            <w:r w:rsidR="00A14792" w:rsidRPr="00E21583">
              <w:rPr>
                <w:rStyle w:val="Hyperlink"/>
                <w:rFonts w:hint="eastAsia"/>
                <w:noProof/>
                <w:rtl/>
                <w:lang w:bidi="fa-IR"/>
              </w:rPr>
              <w:t>آداب</w:t>
            </w:r>
            <w:r w:rsidR="00A14792" w:rsidRPr="00E21583">
              <w:rPr>
                <w:rStyle w:val="Hyperlink"/>
                <w:noProof/>
                <w:rtl/>
                <w:lang w:bidi="fa-IR"/>
              </w:rPr>
              <w:t xml:space="preserve"> </w:t>
            </w:r>
            <w:r w:rsidR="00A14792" w:rsidRPr="00E21583">
              <w:rPr>
                <w:rStyle w:val="Hyperlink"/>
                <w:rFonts w:hint="eastAsia"/>
                <w:noProof/>
                <w:rtl/>
                <w:lang w:bidi="fa-IR"/>
              </w:rPr>
              <w:t>اجتماعى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7" w:history="1">
            <w:r w:rsidR="00A14792" w:rsidRPr="00E21583">
              <w:rPr>
                <w:rStyle w:val="Hyperlink"/>
                <w:noProof/>
                <w:rtl/>
                <w:lang w:bidi="fa-IR"/>
              </w:rPr>
              <w:t xml:space="preserve">897- </w:t>
            </w:r>
            <w:r w:rsidR="00A14792" w:rsidRPr="00E21583">
              <w:rPr>
                <w:rStyle w:val="Hyperlink"/>
                <w:rFonts w:hint="eastAsia"/>
                <w:noProof/>
                <w:rtl/>
                <w:lang w:bidi="fa-IR"/>
              </w:rPr>
              <w:t>صبر</w:t>
            </w:r>
            <w:r w:rsidR="00A14792" w:rsidRPr="00E21583">
              <w:rPr>
                <w:rStyle w:val="Hyperlink"/>
                <w:noProof/>
                <w:rtl/>
                <w:lang w:bidi="fa-IR"/>
              </w:rPr>
              <w:t xml:space="preserve"> </w:t>
            </w:r>
            <w:r w:rsidR="00A14792" w:rsidRPr="00E21583">
              <w:rPr>
                <w:rStyle w:val="Hyperlink"/>
                <w:rFonts w:hint="eastAsia"/>
                <w:noProof/>
                <w:rtl/>
                <w:lang w:bidi="fa-IR"/>
              </w:rPr>
              <w:t>براى</w:t>
            </w:r>
            <w:r w:rsidR="00A14792" w:rsidRPr="00E21583">
              <w:rPr>
                <w:rStyle w:val="Hyperlink"/>
                <w:noProof/>
                <w:rtl/>
                <w:lang w:bidi="fa-IR"/>
              </w:rPr>
              <w:t xml:space="preserve"> </w:t>
            </w:r>
            <w:r w:rsidR="00A14792" w:rsidRPr="00E21583">
              <w:rPr>
                <w:rStyle w:val="Hyperlink"/>
                <w:rFonts w:hint="eastAsia"/>
                <w:noProof/>
                <w:rtl/>
                <w:lang w:bidi="fa-IR"/>
              </w:rPr>
              <w:t>روزى</w:t>
            </w:r>
            <w:r w:rsidR="00A14792" w:rsidRPr="00E21583">
              <w:rPr>
                <w:rStyle w:val="Hyperlink"/>
                <w:noProof/>
                <w:rtl/>
                <w:lang w:bidi="fa-IR"/>
              </w:rPr>
              <w:t xml:space="preserve"> </w:t>
            </w:r>
            <w:r w:rsidR="00A14792" w:rsidRPr="00E21583">
              <w:rPr>
                <w:rStyle w:val="Hyperlink"/>
                <w:rFonts w:hint="eastAsia"/>
                <w:noProof/>
                <w:rtl/>
                <w:lang w:bidi="fa-IR"/>
              </w:rPr>
              <w:t>حلال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8" w:history="1">
            <w:r w:rsidR="00A14792" w:rsidRPr="00E21583">
              <w:rPr>
                <w:rStyle w:val="Hyperlink"/>
                <w:noProof/>
                <w:rtl/>
                <w:lang w:bidi="fa-IR"/>
              </w:rPr>
              <w:t xml:space="preserve">898- </w:t>
            </w:r>
            <w:r w:rsidR="00A14792" w:rsidRPr="00E21583">
              <w:rPr>
                <w:rStyle w:val="Hyperlink"/>
                <w:rFonts w:hint="eastAsia"/>
                <w:noProof/>
                <w:rtl/>
                <w:lang w:bidi="fa-IR"/>
              </w:rPr>
              <w:t>فضيلت</w:t>
            </w:r>
            <w:r w:rsidR="00A14792" w:rsidRPr="00E21583">
              <w:rPr>
                <w:rStyle w:val="Hyperlink"/>
                <w:noProof/>
                <w:rtl/>
                <w:lang w:bidi="fa-IR"/>
              </w:rPr>
              <w:t xml:space="preserve"> </w:t>
            </w:r>
            <w:r w:rsidR="00A14792" w:rsidRPr="00E21583">
              <w:rPr>
                <w:rStyle w:val="Hyperlink"/>
                <w:rFonts w:hint="eastAsia"/>
                <w:noProof/>
                <w:rtl/>
                <w:lang w:bidi="fa-IR"/>
              </w:rPr>
              <w:t>ماه</w:t>
            </w:r>
            <w:r w:rsidR="00A14792" w:rsidRPr="00E21583">
              <w:rPr>
                <w:rStyle w:val="Hyperlink"/>
                <w:noProof/>
                <w:rtl/>
                <w:lang w:bidi="fa-IR"/>
              </w:rPr>
              <w:t xml:space="preserve"> </w:t>
            </w:r>
            <w:r w:rsidR="00A14792" w:rsidRPr="00E21583">
              <w:rPr>
                <w:rStyle w:val="Hyperlink"/>
                <w:rFonts w:hint="eastAsia"/>
                <w:noProof/>
                <w:rtl/>
                <w:lang w:bidi="fa-IR"/>
              </w:rPr>
              <w:t>شعبان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79" w:history="1">
            <w:r w:rsidR="00A14792" w:rsidRPr="00E21583">
              <w:rPr>
                <w:rStyle w:val="Hyperlink"/>
                <w:noProof/>
                <w:rtl/>
                <w:lang w:bidi="fa-IR"/>
              </w:rPr>
              <w:t xml:space="preserve">899- </w:t>
            </w:r>
            <w:r w:rsidR="00A14792" w:rsidRPr="00E21583">
              <w:rPr>
                <w:rStyle w:val="Hyperlink"/>
                <w:rFonts w:hint="eastAsia"/>
                <w:noProof/>
                <w:rtl/>
                <w:lang w:bidi="fa-IR"/>
              </w:rPr>
              <w:t>آمرزش</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گناهان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0" w:history="1">
            <w:r w:rsidR="00A14792" w:rsidRPr="00E21583">
              <w:rPr>
                <w:rStyle w:val="Hyperlink"/>
                <w:noProof/>
                <w:rtl/>
                <w:lang w:bidi="fa-IR"/>
              </w:rPr>
              <w:t xml:space="preserve">900- </w:t>
            </w:r>
            <w:r w:rsidR="00A14792" w:rsidRPr="00E21583">
              <w:rPr>
                <w:rStyle w:val="Hyperlink"/>
                <w:rFonts w:hint="eastAsia"/>
                <w:noProof/>
                <w:rtl/>
                <w:lang w:bidi="fa-IR"/>
              </w:rPr>
              <w:t>مرگ</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ديدگاه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A14792" w:rsidRPr="00E21583">
              <w:rPr>
                <w:rStyle w:val="Hyperlink"/>
                <w:rFonts w:hint="eastAsia"/>
                <w:noProof/>
                <w:rtl/>
                <w:lang w:bidi="fa-IR"/>
              </w:rPr>
              <w:t>ع</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1" w:history="1">
            <w:r w:rsidR="00A14792" w:rsidRPr="00E21583">
              <w:rPr>
                <w:rStyle w:val="Hyperlink"/>
                <w:noProof/>
                <w:rtl/>
                <w:lang w:bidi="fa-IR"/>
              </w:rPr>
              <w:t xml:space="preserve">901- </w:t>
            </w:r>
            <w:r w:rsidR="00A14792" w:rsidRPr="00E21583">
              <w:rPr>
                <w:rStyle w:val="Hyperlink"/>
                <w:rFonts w:hint="eastAsia"/>
                <w:noProof/>
                <w:rtl/>
                <w:lang w:bidi="fa-IR"/>
              </w:rPr>
              <w:t>مسافر</w:t>
            </w:r>
            <w:r w:rsidR="00A14792" w:rsidRPr="00E21583">
              <w:rPr>
                <w:rStyle w:val="Hyperlink"/>
                <w:noProof/>
                <w:rtl/>
                <w:lang w:bidi="fa-IR"/>
              </w:rPr>
              <w:t xml:space="preserve"> </w:t>
            </w:r>
            <w:r w:rsidR="00A14792" w:rsidRPr="00E21583">
              <w:rPr>
                <w:rStyle w:val="Hyperlink"/>
                <w:rFonts w:hint="eastAsia"/>
                <w:noProof/>
                <w:rtl/>
                <w:lang w:bidi="fa-IR"/>
              </w:rPr>
              <w:t>دنياى</w:t>
            </w:r>
            <w:r w:rsidR="00A14792" w:rsidRPr="00E21583">
              <w:rPr>
                <w:rStyle w:val="Hyperlink"/>
                <w:noProof/>
                <w:rtl/>
                <w:lang w:bidi="fa-IR"/>
              </w:rPr>
              <w:t xml:space="preserve"> </w:t>
            </w:r>
            <w:r w:rsidR="00A14792" w:rsidRPr="00E21583">
              <w:rPr>
                <w:rStyle w:val="Hyperlink"/>
                <w:rFonts w:hint="eastAsia"/>
                <w:noProof/>
                <w:rtl/>
                <w:lang w:bidi="fa-IR"/>
              </w:rPr>
              <w:t>ناپايدار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2" w:history="1">
            <w:r w:rsidR="00A14792" w:rsidRPr="00E21583">
              <w:rPr>
                <w:rStyle w:val="Hyperlink"/>
                <w:noProof/>
                <w:rtl/>
                <w:lang w:bidi="fa-IR"/>
              </w:rPr>
              <w:t xml:space="preserve">902- </w:t>
            </w:r>
            <w:r w:rsidR="00A14792" w:rsidRPr="00E21583">
              <w:rPr>
                <w:rStyle w:val="Hyperlink"/>
                <w:rFonts w:hint="eastAsia"/>
                <w:noProof/>
                <w:rtl/>
                <w:lang w:bidi="fa-IR"/>
              </w:rPr>
              <w:t>بنيانگذار</w:t>
            </w:r>
            <w:r w:rsidR="00A14792" w:rsidRPr="00E21583">
              <w:rPr>
                <w:rStyle w:val="Hyperlink"/>
                <w:noProof/>
                <w:rtl/>
                <w:lang w:bidi="fa-IR"/>
              </w:rPr>
              <w:t xml:space="preserve"> </w:t>
            </w:r>
            <w:r w:rsidR="00A14792" w:rsidRPr="00E21583">
              <w:rPr>
                <w:rStyle w:val="Hyperlink"/>
                <w:rFonts w:hint="eastAsia"/>
                <w:noProof/>
                <w:rtl/>
                <w:lang w:bidi="fa-IR"/>
              </w:rPr>
              <w:t>عمل</w:t>
            </w:r>
            <w:r w:rsidR="00A14792" w:rsidRPr="00E21583">
              <w:rPr>
                <w:rStyle w:val="Hyperlink"/>
                <w:noProof/>
                <w:rtl/>
                <w:lang w:bidi="fa-IR"/>
              </w:rPr>
              <w:t xml:space="preserve"> </w:t>
            </w:r>
            <w:r w:rsidR="00A14792" w:rsidRPr="00E21583">
              <w:rPr>
                <w:rStyle w:val="Hyperlink"/>
                <w:rFonts w:hint="eastAsia"/>
                <w:noProof/>
                <w:rtl/>
                <w:lang w:bidi="fa-IR"/>
              </w:rPr>
              <w:t>نيكوكارانه</w:t>
            </w:r>
            <w:r w:rsidR="00A14792" w:rsidRPr="00E21583">
              <w:rPr>
                <w:rStyle w:val="Hyperlink"/>
                <w:noProof/>
                <w:rtl/>
                <w:lang w:bidi="fa-IR"/>
              </w:rPr>
              <w:t xml:space="preserve"> </w:t>
            </w:r>
            <w:r w:rsidR="00A14792" w:rsidRPr="00E21583">
              <w:rPr>
                <w:rStyle w:val="Hyperlink"/>
                <w:rFonts w:hint="eastAsia"/>
                <w:noProof/>
                <w:rtl/>
                <w:lang w:bidi="fa-IR"/>
              </w:rPr>
              <w:t>وقف</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3" w:history="1">
            <w:r w:rsidR="00A14792" w:rsidRPr="00E21583">
              <w:rPr>
                <w:rStyle w:val="Hyperlink"/>
                <w:noProof/>
                <w:rtl/>
                <w:lang w:bidi="fa-IR"/>
              </w:rPr>
              <w:t xml:space="preserve">903- </w:t>
            </w:r>
            <w:r w:rsidR="00A14792" w:rsidRPr="00E21583">
              <w:rPr>
                <w:rStyle w:val="Hyperlink"/>
                <w:rFonts w:hint="eastAsia"/>
                <w:noProof/>
                <w:rtl/>
                <w:lang w:bidi="fa-IR"/>
              </w:rPr>
              <w:t>لباس</w:t>
            </w:r>
            <w:r w:rsidR="00A14792" w:rsidRPr="00E21583">
              <w:rPr>
                <w:rStyle w:val="Hyperlink"/>
                <w:noProof/>
                <w:rtl/>
                <w:lang w:bidi="fa-IR"/>
              </w:rPr>
              <w:t xml:space="preserve"> </w:t>
            </w:r>
            <w:r w:rsidR="00A14792" w:rsidRPr="00E21583">
              <w:rPr>
                <w:rStyle w:val="Hyperlink"/>
                <w:rFonts w:hint="eastAsia"/>
                <w:noProof/>
                <w:rtl/>
                <w:lang w:bidi="fa-IR"/>
              </w:rPr>
              <w:t>محبت،</w:t>
            </w:r>
            <w:r w:rsidR="00A14792" w:rsidRPr="00E21583">
              <w:rPr>
                <w:rStyle w:val="Hyperlink"/>
                <w:noProof/>
                <w:rtl/>
                <w:lang w:bidi="fa-IR"/>
              </w:rPr>
              <w:t xml:space="preserve"> </w:t>
            </w:r>
            <w:r w:rsidR="00A14792" w:rsidRPr="00E21583">
              <w:rPr>
                <w:rStyle w:val="Hyperlink"/>
                <w:rFonts w:hint="eastAsia"/>
                <w:noProof/>
                <w:rtl/>
                <w:lang w:bidi="fa-IR"/>
              </w:rPr>
              <w:t>عباى</w:t>
            </w:r>
            <w:r w:rsidR="00A14792" w:rsidRPr="00E21583">
              <w:rPr>
                <w:rStyle w:val="Hyperlink"/>
                <w:noProof/>
                <w:rtl/>
                <w:lang w:bidi="fa-IR"/>
              </w:rPr>
              <w:t xml:space="preserve"> </w:t>
            </w:r>
            <w:r w:rsidR="00A14792" w:rsidRPr="00E21583">
              <w:rPr>
                <w:rStyle w:val="Hyperlink"/>
                <w:rFonts w:hint="eastAsia"/>
                <w:noProof/>
                <w:rtl/>
                <w:lang w:bidi="fa-IR"/>
              </w:rPr>
              <w:t>فقر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4" w:history="1">
            <w:r w:rsidR="00A14792" w:rsidRPr="00E21583">
              <w:rPr>
                <w:rStyle w:val="Hyperlink"/>
                <w:noProof/>
                <w:rtl/>
                <w:lang w:bidi="fa-IR"/>
              </w:rPr>
              <w:t xml:space="preserve">904- </w:t>
            </w:r>
            <w:r w:rsidR="00A14792" w:rsidRPr="00E21583">
              <w:rPr>
                <w:rStyle w:val="Hyperlink"/>
                <w:rFonts w:hint="eastAsia"/>
                <w:noProof/>
                <w:rtl/>
                <w:lang w:bidi="fa-IR"/>
              </w:rPr>
              <w:t>مبارزه</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غيب</w:t>
            </w:r>
            <w:r w:rsidR="00A14792" w:rsidRPr="00E21583">
              <w:rPr>
                <w:rStyle w:val="Hyperlink"/>
                <w:noProof/>
                <w:rtl/>
                <w:lang w:bidi="fa-IR"/>
              </w:rPr>
              <w:t xml:space="preserve"> </w:t>
            </w:r>
            <w:r w:rsidR="00A14792" w:rsidRPr="00E21583">
              <w:rPr>
                <w:rStyle w:val="Hyperlink"/>
                <w:rFonts w:hint="eastAsia"/>
                <w:noProof/>
                <w:rtl/>
                <w:lang w:bidi="fa-IR"/>
              </w:rPr>
              <w:t>گوها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5" w:history="1">
            <w:r w:rsidR="00A14792" w:rsidRPr="00E21583">
              <w:rPr>
                <w:rStyle w:val="Hyperlink"/>
                <w:noProof/>
                <w:rtl/>
                <w:lang w:bidi="fa-IR"/>
              </w:rPr>
              <w:t xml:space="preserve">905- </w:t>
            </w:r>
            <w:r w:rsidR="00A14792" w:rsidRPr="00E21583">
              <w:rPr>
                <w:rStyle w:val="Hyperlink"/>
                <w:rFonts w:hint="eastAsia"/>
                <w:noProof/>
                <w:rtl/>
                <w:lang w:bidi="fa-IR"/>
              </w:rPr>
              <w:t>انفاق</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6" w:history="1">
            <w:r w:rsidR="00A14792" w:rsidRPr="00E21583">
              <w:rPr>
                <w:rStyle w:val="Hyperlink"/>
                <w:noProof/>
                <w:rtl/>
                <w:lang w:bidi="fa-IR"/>
              </w:rPr>
              <w:t xml:space="preserve">906- </w:t>
            </w:r>
            <w:r w:rsidR="00A14792" w:rsidRPr="00E21583">
              <w:rPr>
                <w:rStyle w:val="Hyperlink"/>
                <w:rFonts w:hint="eastAsia"/>
                <w:noProof/>
                <w:rtl/>
                <w:lang w:bidi="fa-IR"/>
              </w:rPr>
              <w:t>توجه</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آموزش</w:t>
            </w:r>
            <w:r w:rsidR="00A14792" w:rsidRPr="00E21583">
              <w:rPr>
                <w:rStyle w:val="Hyperlink"/>
                <w:noProof/>
                <w:rtl/>
                <w:lang w:bidi="fa-IR"/>
              </w:rPr>
              <w:t xml:space="preserve"> </w:t>
            </w:r>
            <w:r w:rsidR="00A14792" w:rsidRPr="00E21583">
              <w:rPr>
                <w:rStyle w:val="Hyperlink"/>
                <w:rFonts w:hint="eastAsia"/>
                <w:noProof/>
                <w:rtl/>
                <w:lang w:bidi="fa-IR"/>
              </w:rPr>
              <w:t>سخنرانى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7" w:history="1">
            <w:r w:rsidR="00A14792" w:rsidRPr="00E21583">
              <w:rPr>
                <w:rStyle w:val="Hyperlink"/>
                <w:noProof/>
                <w:rtl/>
                <w:lang w:bidi="fa-IR"/>
              </w:rPr>
              <w:t xml:space="preserve">907- </w:t>
            </w:r>
            <w:r w:rsidR="00A14792" w:rsidRPr="00E21583">
              <w:rPr>
                <w:rStyle w:val="Hyperlink"/>
                <w:rFonts w:hint="eastAsia"/>
                <w:noProof/>
                <w:rtl/>
                <w:lang w:bidi="fa-IR"/>
              </w:rPr>
              <w:t>عملى</w:t>
            </w:r>
            <w:r w:rsidR="00A14792" w:rsidRPr="00E21583">
              <w:rPr>
                <w:rStyle w:val="Hyperlink"/>
                <w:noProof/>
                <w:rtl/>
                <w:lang w:bidi="fa-IR"/>
              </w:rPr>
              <w:t xml:space="preserve">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جا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8" w:history="1">
            <w:r w:rsidR="00A14792" w:rsidRPr="00E21583">
              <w:rPr>
                <w:rStyle w:val="Hyperlink"/>
                <w:noProof/>
                <w:rtl/>
                <w:lang w:bidi="fa-IR"/>
              </w:rPr>
              <w:t xml:space="preserve">908- </w:t>
            </w:r>
            <w:r w:rsidR="00A14792" w:rsidRPr="00E21583">
              <w:rPr>
                <w:rStyle w:val="Hyperlink"/>
                <w:rFonts w:hint="eastAsia"/>
                <w:noProof/>
                <w:rtl/>
                <w:lang w:bidi="fa-IR"/>
              </w:rPr>
              <w:t>نيكى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بدى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739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89" w:history="1">
            <w:r w:rsidR="00A14792" w:rsidRPr="00E21583">
              <w:rPr>
                <w:rStyle w:val="Hyperlink"/>
                <w:noProof/>
                <w:rtl/>
                <w:lang w:bidi="fa-IR"/>
              </w:rPr>
              <w:t xml:space="preserve">909- </w:t>
            </w:r>
            <w:r w:rsidR="00A14792" w:rsidRPr="00E21583">
              <w:rPr>
                <w:rStyle w:val="Hyperlink"/>
                <w:rFonts w:hint="eastAsia"/>
                <w:noProof/>
                <w:rtl/>
                <w:lang w:bidi="fa-IR"/>
              </w:rPr>
              <w:t>نگاه</w:t>
            </w:r>
            <w:r w:rsidR="00A14792" w:rsidRPr="00E21583">
              <w:rPr>
                <w:rStyle w:val="Hyperlink"/>
                <w:noProof/>
                <w:rtl/>
                <w:lang w:bidi="fa-IR"/>
              </w:rPr>
              <w:t xml:space="preserve"> </w:t>
            </w:r>
            <w:r w:rsidR="00A14792" w:rsidRPr="00E21583">
              <w:rPr>
                <w:rStyle w:val="Hyperlink"/>
                <w:rFonts w:hint="eastAsia"/>
                <w:noProof/>
                <w:rtl/>
                <w:lang w:bidi="fa-IR"/>
              </w:rPr>
              <w:t>لطف</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386585989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0" w:history="1">
            <w:r w:rsidR="00A14792" w:rsidRPr="00E21583">
              <w:rPr>
                <w:rStyle w:val="Hyperlink"/>
                <w:noProof/>
                <w:rtl/>
                <w:lang w:bidi="fa-IR"/>
              </w:rPr>
              <w:t xml:space="preserve">910- </w:t>
            </w:r>
            <w:r w:rsidR="00A14792" w:rsidRPr="00E21583">
              <w:rPr>
                <w:rStyle w:val="Hyperlink"/>
                <w:rFonts w:hint="eastAsia"/>
                <w:noProof/>
                <w:rtl/>
                <w:lang w:bidi="fa-IR"/>
              </w:rPr>
              <w:t>جلسه</w:t>
            </w:r>
            <w:r w:rsidR="00A14792" w:rsidRPr="00E21583">
              <w:rPr>
                <w:rStyle w:val="Hyperlink"/>
                <w:noProof/>
                <w:rtl/>
                <w:lang w:bidi="fa-IR"/>
              </w:rPr>
              <w:t xml:space="preserve"> </w:t>
            </w:r>
            <w:r w:rsidR="00A14792" w:rsidRPr="00E21583">
              <w:rPr>
                <w:rStyle w:val="Hyperlink"/>
                <w:rFonts w:hint="eastAsia"/>
                <w:noProof/>
                <w:rtl/>
                <w:lang w:bidi="fa-IR"/>
              </w:rPr>
              <w:t>شعراء</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1" w:history="1">
            <w:r w:rsidR="00A14792" w:rsidRPr="00E21583">
              <w:rPr>
                <w:rStyle w:val="Hyperlink"/>
                <w:noProof/>
                <w:rtl/>
                <w:lang w:bidi="fa-IR"/>
              </w:rPr>
              <w:t xml:space="preserve">911- </w:t>
            </w:r>
            <w:r w:rsidR="00A14792" w:rsidRPr="00E21583">
              <w:rPr>
                <w:rStyle w:val="Hyperlink"/>
                <w:rFonts w:hint="eastAsia"/>
                <w:noProof/>
                <w:rtl/>
                <w:lang w:bidi="fa-IR"/>
              </w:rPr>
              <w:t>استكبار</w:t>
            </w:r>
            <w:r w:rsidR="00A14792" w:rsidRPr="00E21583">
              <w:rPr>
                <w:rStyle w:val="Hyperlink"/>
                <w:noProof/>
                <w:rtl/>
                <w:lang w:bidi="fa-IR"/>
              </w:rPr>
              <w:t xml:space="preserve"> </w:t>
            </w:r>
            <w:r w:rsidR="00A14792" w:rsidRPr="00E21583">
              <w:rPr>
                <w:rStyle w:val="Hyperlink"/>
                <w:rFonts w:hint="eastAsia"/>
                <w:noProof/>
                <w:rtl/>
                <w:lang w:bidi="fa-IR"/>
              </w:rPr>
              <w:t>ورزى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2" w:history="1">
            <w:r w:rsidR="00A14792" w:rsidRPr="00E21583">
              <w:rPr>
                <w:rStyle w:val="Hyperlink"/>
                <w:noProof/>
                <w:rtl/>
                <w:lang w:bidi="fa-IR"/>
              </w:rPr>
              <w:t xml:space="preserve">912- </w:t>
            </w:r>
            <w:r w:rsidR="00A14792" w:rsidRPr="00E21583">
              <w:rPr>
                <w:rStyle w:val="Hyperlink"/>
                <w:rFonts w:hint="eastAsia"/>
                <w:noProof/>
                <w:rtl/>
                <w:lang w:bidi="fa-IR"/>
              </w:rPr>
              <w:t>شما</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سفارش</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كنم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3" w:history="1">
            <w:r w:rsidR="00A14792" w:rsidRPr="00E21583">
              <w:rPr>
                <w:rStyle w:val="Hyperlink"/>
                <w:noProof/>
                <w:rtl/>
                <w:lang w:bidi="fa-IR"/>
              </w:rPr>
              <w:t xml:space="preserve">913- </w:t>
            </w:r>
            <w:r w:rsidR="00A14792" w:rsidRPr="00E21583">
              <w:rPr>
                <w:rStyle w:val="Hyperlink"/>
                <w:rFonts w:hint="eastAsia"/>
                <w:noProof/>
                <w:rtl/>
                <w:lang w:bidi="fa-IR"/>
              </w:rPr>
              <w:t>جنس</w:t>
            </w:r>
            <w:r w:rsidR="00A14792" w:rsidRPr="00E21583">
              <w:rPr>
                <w:rStyle w:val="Hyperlink"/>
                <w:noProof/>
                <w:rtl/>
                <w:lang w:bidi="fa-IR"/>
              </w:rPr>
              <w:t xml:space="preserve"> </w:t>
            </w:r>
            <w:r w:rsidR="00A14792" w:rsidRPr="00E21583">
              <w:rPr>
                <w:rStyle w:val="Hyperlink"/>
                <w:rFonts w:hint="eastAsia"/>
                <w:noProof/>
                <w:rtl/>
                <w:lang w:bidi="fa-IR"/>
              </w:rPr>
              <w:t>آسمانها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4" w:history="1">
            <w:r w:rsidR="00A14792" w:rsidRPr="00E21583">
              <w:rPr>
                <w:rStyle w:val="Hyperlink"/>
                <w:noProof/>
                <w:rtl/>
                <w:lang w:bidi="fa-IR"/>
              </w:rPr>
              <w:t xml:space="preserve">914-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5" w:history="1">
            <w:r w:rsidR="00A14792" w:rsidRPr="00E21583">
              <w:rPr>
                <w:rStyle w:val="Hyperlink"/>
                <w:noProof/>
                <w:rtl/>
                <w:lang w:bidi="fa-IR"/>
              </w:rPr>
              <w:t xml:space="preserve">915- </w:t>
            </w:r>
            <w:r w:rsidR="00A14792" w:rsidRPr="00E21583">
              <w:rPr>
                <w:rStyle w:val="Hyperlink"/>
                <w:rFonts w:hint="eastAsia"/>
                <w:noProof/>
                <w:rtl/>
                <w:lang w:bidi="fa-IR"/>
              </w:rPr>
              <w:t>اسباب</w:t>
            </w:r>
            <w:r w:rsidR="00A14792" w:rsidRPr="00E21583">
              <w:rPr>
                <w:rStyle w:val="Hyperlink"/>
                <w:noProof/>
                <w:rtl/>
                <w:lang w:bidi="fa-IR"/>
              </w:rPr>
              <w:t xml:space="preserve"> </w:t>
            </w:r>
            <w:r w:rsidR="00A14792" w:rsidRPr="00E21583">
              <w:rPr>
                <w:rStyle w:val="Hyperlink"/>
                <w:rFonts w:hint="eastAsia"/>
                <w:noProof/>
                <w:rtl/>
                <w:lang w:bidi="fa-IR"/>
              </w:rPr>
              <w:t>تأخ</w:t>
            </w:r>
            <w:r w:rsidR="00A14792" w:rsidRPr="00E21583">
              <w:rPr>
                <w:rStyle w:val="Hyperlink"/>
                <w:rFonts w:hint="cs"/>
                <w:noProof/>
                <w:rtl/>
                <w:lang w:bidi="fa-IR"/>
              </w:rPr>
              <w:t>ی</w:t>
            </w:r>
            <w:r w:rsidR="00A14792" w:rsidRPr="00E21583">
              <w:rPr>
                <w:rStyle w:val="Hyperlink"/>
                <w:rFonts w:hint="eastAsia"/>
                <w:noProof/>
                <w:rtl/>
                <w:lang w:bidi="fa-IR"/>
              </w:rPr>
              <w:t>ر</w:t>
            </w:r>
            <w:r w:rsidR="00A14792" w:rsidRPr="00E21583">
              <w:rPr>
                <w:rStyle w:val="Hyperlink"/>
                <w:noProof/>
                <w:rtl/>
                <w:lang w:bidi="fa-IR"/>
              </w:rPr>
              <w:t xml:space="preserve"> </w:t>
            </w:r>
            <w:r w:rsidR="00A14792" w:rsidRPr="00E21583">
              <w:rPr>
                <w:rStyle w:val="Hyperlink"/>
                <w:rFonts w:hint="eastAsia"/>
                <w:noProof/>
                <w:rtl/>
                <w:lang w:bidi="fa-IR"/>
              </w:rPr>
              <w:t>عذاب</w:t>
            </w:r>
            <w:r w:rsidR="00A14792" w:rsidRPr="00E21583">
              <w:rPr>
                <w:rStyle w:val="Hyperlink"/>
                <w:noProof/>
                <w:rtl/>
                <w:lang w:bidi="fa-IR"/>
              </w:rPr>
              <w:t xml:space="preserve"> </w:t>
            </w:r>
            <w:r w:rsidR="00A14792" w:rsidRPr="00E21583">
              <w:rPr>
                <w:rStyle w:val="Hyperlink"/>
                <w:rFonts w:hint="eastAsia"/>
                <w:noProof/>
                <w:rtl/>
                <w:lang w:bidi="fa-IR"/>
              </w:rPr>
              <w:t>الهى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6" w:history="1">
            <w:r w:rsidR="00A14792" w:rsidRPr="00E21583">
              <w:rPr>
                <w:rStyle w:val="Hyperlink"/>
                <w:noProof/>
                <w:rtl/>
                <w:lang w:bidi="fa-IR"/>
              </w:rPr>
              <w:t xml:space="preserve">916- </w:t>
            </w:r>
            <w:r w:rsidR="00A14792" w:rsidRPr="00E21583">
              <w:rPr>
                <w:rStyle w:val="Hyperlink"/>
                <w:rFonts w:hint="eastAsia"/>
                <w:noProof/>
                <w:rtl/>
                <w:lang w:bidi="fa-IR"/>
              </w:rPr>
              <w:t>توصيف</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توسط</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ششم</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7" w:history="1">
            <w:r w:rsidR="00A14792" w:rsidRPr="00E21583">
              <w:rPr>
                <w:rStyle w:val="Hyperlink"/>
                <w:noProof/>
                <w:rtl/>
                <w:lang w:bidi="fa-IR"/>
              </w:rPr>
              <w:t xml:space="preserve">917- </w:t>
            </w:r>
            <w:r w:rsidR="00A14792" w:rsidRPr="00E21583">
              <w:rPr>
                <w:rStyle w:val="Hyperlink"/>
                <w:rFonts w:hint="eastAsia"/>
                <w:noProof/>
                <w:rtl/>
                <w:lang w:bidi="fa-IR"/>
              </w:rPr>
              <w:t>فقيه</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8" w:history="1">
            <w:r w:rsidR="00A14792" w:rsidRPr="00E21583">
              <w:rPr>
                <w:rStyle w:val="Hyperlink"/>
                <w:noProof/>
                <w:rtl/>
                <w:lang w:bidi="fa-IR"/>
              </w:rPr>
              <w:t xml:space="preserve">918- </w:t>
            </w:r>
            <w:r w:rsidR="00A14792" w:rsidRPr="00E21583">
              <w:rPr>
                <w:rStyle w:val="Hyperlink"/>
                <w:rFonts w:hint="eastAsia"/>
                <w:noProof/>
                <w:rtl/>
                <w:lang w:bidi="fa-IR"/>
              </w:rPr>
              <w:t>معنى</w:t>
            </w:r>
            <w:r w:rsidR="00A14792" w:rsidRPr="00E21583">
              <w:rPr>
                <w:rStyle w:val="Hyperlink"/>
                <w:noProof/>
                <w:rtl/>
                <w:lang w:bidi="fa-IR"/>
              </w:rPr>
              <w:t xml:space="preserve"> </w:t>
            </w:r>
            <w:r w:rsidR="00A14792" w:rsidRPr="00E21583">
              <w:rPr>
                <w:rStyle w:val="Hyperlink"/>
                <w:rFonts w:hint="eastAsia"/>
                <w:noProof/>
                <w:rtl/>
                <w:lang w:bidi="fa-IR"/>
              </w:rPr>
              <w:t>قدقامت</w:t>
            </w:r>
            <w:r w:rsidR="00A14792" w:rsidRPr="00E21583">
              <w:rPr>
                <w:rStyle w:val="Hyperlink"/>
                <w:noProof/>
                <w:rtl/>
                <w:lang w:bidi="fa-IR"/>
              </w:rPr>
              <w:t xml:space="preserve"> </w:t>
            </w:r>
            <w:r w:rsidR="00A14792" w:rsidRPr="00E21583">
              <w:rPr>
                <w:rStyle w:val="Hyperlink"/>
                <w:rFonts w:hint="eastAsia"/>
                <w:noProof/>
                <w:rtl/>
                <w:lang w:bidi="fa-IR"/>
              </w:rPr>
              <w:t>الصلوة</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5999" w:history="1">
            <w:r w:rsidR="00A14792" w:rsidRPr="00E21583">
              <w:rPr>
                <w:rStyle w:val="Hyperlink"/>
                <w:noProof/>
                <w:rtl/>
                <w:lang w:bidi="fa-IR"/>
              </w:rPr>
              <w:t xml:space="preserve">919- </w:t>
            </w:r>
            <w:r w:rsidR="00A14792" w:rsidRPr="00E21583">
              <w:rPr>
                <w:rStyle w:val="Hyperlink"/>
                <w:rFonts w:hint="eastAsia"/>
                <w:noProof/>
                <w:rtl/>
                <w:lang w:bidi="fa-IR"/>
              </w:rPr>
              <w:t>بعد</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ايمان</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رسولش</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386585999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0" w:history="1">
            <w:r w:rsidR="00A14792" w:rsidRPr="00E21583">
              <w:rPr>
                <w:rStyle w:val="Hyperlink"/>
                <w:noProof/>
                <w:rtl/>
                <w:lang w:bidi="fa-IR"/>
              </w:rPr>
              <w:t xml:space="preserve">920- </w:t>
            </w:r>
            <w:r w:rsidR="00A14792" w:rsidRPr="00E21583">
              <w:rPr>
                <w:rStyle w:val="Hyperlink"/>
                <w:rFonts w:hint="eastAsia"/>
                <w:noProof/>
                <w:rtl/>
                <w:lang w:bidi="fa-IR"/>
              </w:rPr>
              <w:t>درجه</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اين</w:t>
            </w:r>
            <w:r w:rsidR="00A14792" w:rsidRPr="00E21583">
              <w:rPr>
                <w:rStyle w:val="Hyperlink"/>
                <w:noProof/>
                <w:rtl/>
                <w:lang w:bidi="fa-IR"/>
              </w:rPr>
              <w:t xml:space="preserve"> </w:t>
            </w:r>
            <w:r w:rsidR="00A14792" w:rsidRPr="00E21583">
              <w:rPr>
                <w:rStyle w:val="Hyperlink"/>
                <w:rFonts w:hint="eastAsia"/>
                <w:noProof/>
                <w:rtl/>
                <w:lang w:bidi="fa-IR"/>
              </w:rPr>
              <w:t>بالاتر</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1" w:history="1">
            <w:r w:rsidR="00A14792" w:rsidRPr="00E21583">
              <w:rPr>
                <w:rStyle w:val="Hyperlink"/>
                <w:noProof/>
                <w:rtl/>
                <w:lang w:bidi="fa-IR"/>
              </w:rPr>
              <w:t xml:space="preserve">921- </w:t>
            </w:r>
            <w:r w:rsidR="00A14792" w:rsidRPr="00E21583">
              <w:rPr>
                <w:rStyle w:val="Hyperlink"/>
                <w:rFonts w:hint="eastAsia"/>
                <w:noProof/>
                <w:rtl/>
                <w:lang w:bidi="fa-IR"/>
              </w:rPr>
              <w:t>فخر</w:t>
            </w:r>
            <w:r w:rsidR="00A14792" w:rsidRPr="00E21583">
              <w:rPr>
                <w:rStyle w:val="Hyperlink"/>
                <w:noProof/>
                <w:rtl/>
                <w:lang w:bidi="fa-IR"/>
              </w:rPr>
              <w:t xml:space="preserve"> </w:t>
            </w:r>
            <w:r w:rsidR="00A14792" w:rsidRPr="00E21583">
              <w:rPr>
                <w:rStyle w:val="Hyperlink"/>
                <w:rFonts w:hint="eastAsia"/>
                <w:noProof/>
                <w:rtl/>
                <w:lang w:bidi="fa-IR"/>
              </w:rPr>
              <w:t>فروشى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2" w:history="1">
            <w:r w:rsidR="00A14792" w:rsidRPr="00E21583">
              <w:rPr>
                <w:rStyle w:val="Hyperlink"/>
                <w:noProof/>
                <w:rtl/>
                <w:lang w:bidi="fa-IR"/>
              </w:rPr>
              <w:t xml:space="preserve">922- </w:t>
            </w:r>
            <w:r w:rsidR="00A14792" w:rsidRPr="00E21583">
              <w:rPr>
                <w:rStyle w:val="Hyperlink"/>
                <w:rFonts w:hint="eastAsia"/>
                <w:noProof/>
                <w:rtl/>
                <w:lang w:bidi="fa-IR"/>
              </w:rPr>
              <w:t>رد</w:t>
            </w:r>
            <w:r w:rsidR="00A14792" w:rsidRPr="00E21583">
              <w:rPr>
                <w:rStyle w:val="Hyperlink"/>
                <w:noProof/>
                <w:rtl/>
                <w:lang w:bidi="fa-IR"/>
              </w:rPr>
              <w:t xml:space="preserve"> </w:t>
            </w:r>
            <w:r w:rsidR="00A14792" w:rsidRPr="00E21583">
              <w:rPr>
                <w:rStyle w:val="Hyperlink"/>
                <w:rFonts w:hint="eastAsia"/>
                <w:noProof/>
                <w:rtl/>
                <w:lang w:bidi="fa-IR"/>
              </w:rPr>
              <w:t>احسان</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مروت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3" w:history="1">
            <w:r w:rsidR="00A14792" w:rsidRPr="00E21583">
              <w:rPr>
                <w:rStyle w:val="Hyperlink"/>
                <w:noProof/>
                <w:rtl/>
                <w:lang w:bidi="fa-IR"/>
              </w:rPr>
              <w:t xml:space="preserve">923- </w:t>
            </w:r>
            <w:r w:rsidR="00A14792" w:rsidRPr="00E21583">
              <w:rPr>
                <w:rStyle w:val="Hyperlink"/>
                <w:rFonts w:hint="eastAsia"/>
                <w:noProof/>
                <w:rtl/>
                <w:lang w:bidi="fa-IR"/>
              </w:rPr>
              <w:t>فاتح</w:t>
            </w:r>
            <w:r w:rsidR="00A14792" w:rsidRPr="00E21583">
              <w:rPr>
                <w:rStyle w:val="Hyperlink"/>
                <w:noProof/>
                <w:rtl/>
                <w:lang w:bidi="fa-IR"/>
              </w:rPr>
              <w:t xml:space="preserve"> </w:t>
            </w:r>
            <w:r w:rsidR="00A14792" w:rsidRPr="00E21583">
              <w:rPr>
                <w:rStyle w:val="Hyperlink"/>
                <w:rFonts w:hint="eastAsia"/>
                <w:noProof/>
                <w:rtl/>
                <w:lang w:bidi="fa-IR"/>
              </w:rPr>
              <w:t>بيت</w:t>
            </w:r>
            <w:r w:rsidR="00A14792" w:rsidRPr="00E21583">
              <w:rPr>
                <w:rStyle w:val="Hyperlink"/>
                <w:noProof/>
                <w:rtl/>
                <w:lang w:bidi="fa-IR"/>
              </w:rPr>
              <w:t xml:space="preserve"> </w:t>
            </w:r>
            <w:r w:rsidR="00A14792" w:rsidRPr="00E21583">
              <w:rPr>
                <w:rStyle w:val="Hyperlink"/>
                <w:rFonts w:hint="eastAsia"/>
                <w:noProof/>
                <w:rtl/>
                <w:lang w:bidi="fa-IR"/>
              </w:rPr>
              <w:t>المقدس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4" w:history="1">
            <w:r w:rsidR="00A14792" w:rsidRPr="00E21583">
              <w:rPr>
                <w:rStyle w:val="Hyperlink"/>
                <w:noProof/>
                <w:rtl/>
                <w:lang w:bidi="fa-IR"/>
              </w:rPr>
              <w:t xml:space="preserve">924-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sidRPr="00E21583">
              <w:rPr>
                <w:rStyle w:val="Hyperlink"/>
                <w:noProof/>
                <w:rtl/>
                <w:lang w:bidi="fa-IR"/>
              </w:rPr>
              <w:t xml:space="preserve"> </w:t>
            </w:r>
            <w:r w:rsidR="00A14792" w:rsidRPr="00E21583">
              <w:rPr>
                <w:rStyle w:val="Hyperlink"/>
                <w:rFonts w:hint="eastAsia"/>
                <w:noProof/>
                <w:rtl/>
                <w:lang w:bidi="fa-IR"/>
              </w:rPr>
              <w:t>يادگيريد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5" w:history="1">
            <w:r w:rsidR="00A14792" w:rsidRPr="00E21583">
              <w:rPr>
                <w:rStyle w:val="Hyperlink"/>
                <w:noProof/>
                <w:rtl/>
                <w:lang w:bidi="fa-IR"/>
              </w:rPr>
              <w:t xml:space="preserve">925- </w:t>
            </w:r>
            <w:r w:rsidR="00A14792" w:rsidRPr="00E21583">
              <w:rPr>
                <w:rStyle w:val="Hyperlink"/>
                <w:rFonts w:hint="eastAsia"/>
                <w:noProof/>
                <w:rtl/>
                <w:lang w:bidi="fa-IR"/>
              </w:rPr>
              <w:t>بردبارى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6" w:history="1">
            <w:r w:rsidR="00A14792" w:rsidRPr="00E21583">
              <w:rPr>
                <w:rStyle w:val="Hyperlink"/>
                <w:noProof/>
                <w:rtl/>
                <w:lang w:bidi="fa-IR"/>
              </w:rPr>
              <w:t xml:space="preserve">926- </w:t>
            </w:r>
            <w:r w:rsidR="00A14792" w:rsidRPr="00E21583">
              <w:rPr>
                <w:rStyle w:val="Hyperlink"/>
                <w:rFonts w:hint="eastAsia"/>
                <w:noProof/>
                <w:rtl/>
                <w:lang w:bidi="fa-IR"/>
              </w:rPr>
              <w:t>معناى</w:t>
            </w:r>
            <w:r w:rsidR="00A14792" w:rsidRPr="00E21583">
              <w:rPr>
                <w:rStyle w:val="Hyperlink"/>
                <w:noProof/>
                <w:rtl/>
                <w:lang w:bidi="fa-IR"/>
              </w:rPr>
              <w:t xml:space="preserve"> </w:t>
            </w:r>
            <w:r w:rsidR="00A14792" w:rsidRPr="00E21583">
              <w:rPr>
                <w:rStyle w:val="Hyperlink"/>
                <w:rFonts w:hint="eastAsia"/>
                <w:noProof/>
                <w:rtl/>
                <w:lang w:bidi="fa-IR"/>
              </w:rPr>
              <w:t>فقر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7" w:history="1">
            <w:r w:rsidR="00A14792" w:rsidRPr="00E21583">
              <w:rPr>
                <w:rStyle w:val="Hyperlink"/>
                <w:noProof/>
                <w:rtl/>
                <w:lang w:bidi="fa-IR"/>
              </w:rPr>
              <w:t xml:space="preserve">927- </w:t>
            </w:r>
            <w:r w:rsidR="00A14792" w:rsidRPr="00E21583">
              <w:rPr>
                <w:rStyle w:val="Hyperlink"/>
                <w:rFonts w:hint="eastAsia"/>
                <w:noProof/>
                <w:rtl/>
                <w:lang w:bidi="fa-IR"/>
              </w:rPr>
              <w:t>انگشتران</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8" w:history="1">
            <w:r w:rsidR="00A14792" w:rsidRPr="00E21583">
              <w:rPr>
                <w:rStyle w:val="Hyperlink"/>
                <w:noProof/>
                <w:rtl/>
                <w:lang w:bidi="fa-IR"/>
              </w:rPr>
              <w:t xml:space="preserve">928- </w:t>
            </w:r>
            <w:r w:rsidR="00A14792" w:rsidRPr="00E21583">
              <w:rPr>
                <w:rStyle w:val="Hyperlink"/>
                <w:rFonts w:hint="eastAsia"/>
                <w:noProof/>
                <w:rtl/>
                <w:lang w:bidi="fa-IR"/>
              </w:rPr>
              <w:t>معنى</w:t>
            </w:r>
            <w:r w:rsidR="00A14792" w:rsidRPr="00E21583">
              <w:rPr>
                <w:rStyle w:val="Hyperlink"/>
                <w:noProof/>
                <w:rtl/>
                <w:lang w:bidi="fa-IR"/>
              </w:rPr>
              <w:t xml:space="preserve"> </w:t>
            </w:r>
            <w:r w:rsidR="00A14792" w:rsidRPr="00E21583">
              <w:rPr>
                <w:rStyle w:val="Hyperlink"/>
                <w:rFonts w:hint="eastAsia"/>
                <w:noProof/>
                <w:rtl/>
                <w:lang w:bidi="fa-IR"/>
              </w:rPr>
              <w:t>ارادت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دوست</w:t>
            </w:r>
            <w:r w:rsidR="00A14792" w:rsidRPr="00E21583">
              <w:rPr>
                <w:rStyle w:val="Hyperlink"/>
                <w:noProof/>
                <w:rtl/>
                <w:lang w:bidi="fa-IR"/>
              </w:rPr>
              <w:t xml:space="preserve"> </w:t>
            </w:r>
            <w:r w:rsidR="00A14792" w:rsidRPr="00E21583">
              <w:rPr>
                <w:rStyle w:val="Hyperlink"/>
                <w:rFonts w:hint="eastAsia"/>
                <w:noProof/>
                <w:rtl/>
                <w:lang w:bidi="fa-IR"/>
              </w:rPr>
              <w:t>داشتن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09" w:history="1">
            <w:r w:rsidR="00A14792" w:rsidRPr="00E21583">
              <w:rPr>
                <w:rStyle w:val="Hyperlink"/>
                <w:noProof/>
                <w:rtl/>
                <w:lang w:bidi="fa-IR"/>
              </w:rPr>
              <w:t xml:space="preserve">929- </w:t>
            </w:r>
            <w:r w:rsidR="00A14792" w:rsidRPr="00E21583">
              <w:rPr>
                <w:rStyle w:val="Hyperlink"/>
                <w:rFonts w:hint="eastAsia"/>
                <w:noProof/>
                <w:rtl/>
                <w:lang w:bidi="fa-IR"/>
              </w:rPr>
              <w:t>راهنمايى</w:t>
            </w:r>
            <w:r w:rsidR="00A14792" w:rsidRPr="00E21583">
              <w:rPr>
                <w:rStyle w:val="Hyperlink"/>
                <w:noProof/>
                <w:rtl/>
                <w:lang w:bidi="fa-IR"/>
              </w:rPr>
              <w:t xml:space="preserve"> </w:t>
            </w:r>
            <w:r w:rsidR="00A14792" w:rsidRPr="00E21583">
              <w:rPr>
                <w:rStyle w:val="Hyperlink"/>
                <w:rFonts w:hint="eastAsia"/>
                <w:noProof/>
                <w:rtl/>
                <w:lang w:bidi="fa-IR"/>
              </w:rPr>
              <w:t>شفابخش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386586009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749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0" w:history="1">
            <w:r w:rsidR="00A14792" w:rsidRPr="00E21583">
              <w:rPr>
                <w:rStyle w:val="Hyperlink"/>
                <w:noProof/>
                <w:rtl/>
                <w:lang w:bidi="fa-IR"/>
              </w:rPr>
              <w:t xml:space="preserve">930- </w:t>
            </w:r>
            <w:r w:rsidR="00A14792" w:rsidRPr="00E21583">
              <w:rPr>
                <w:rStyle w:val="Hyperlink"/>
                <w:rFonts w:hint="eastAsia"/>
                <w:noProof/>
                <w:rtl/>
                <w:lang w:bidi="fa-IR"/>
              </w:rPr>
              <w:t>بازيچه</w:t>
            </w:r>
            <w:r w:rsidR="00A14792" w:rsidRPr="00E21583">
              <w:rPr>
                <w:rStyle w:val="Hyperlink"/>
                <w:noProof/>
                <w:rtl/>
                <w:lang w:bidi="fa-IR"/>
              </w:rPr>
              <w:t xml:space="preserve"> </w:t>
            </w:r>
            <w:r w:rsidR="00A14792" w:rsidRPr="00E21583">
              <w:rPr>
                <w:rStyle w:val="Hyperlink"/>
                <w:rFonts w:hint="eastAsia"/>
                <w:noProof/>
                <w:rtl/>
                <w:lang w:bidi="fa-IR"/>
              </w:rPr>
              <w:t>جريانات</w:t>
            </w:r>
            <w:r w:rsidR="00A14792" w:rsidRPr="00E21583">
              <w:rPr>
                <w:rStyle w:val="Hyperlink"/>
                <w:noProof/>
                <w:rtl/>
                <w:lang w:bidi="fa-IR"/>
              </w:rPr>
              <w:t xml:space="preserve"> </w:t>
            </w:r>
            <w:r w:rsidR="00A14792" w:rsidRPr="00E21583">
              <w:rPr>
                <w:rStyle w:val="Hyperlink"/>
                <w:rFonts w:hint="eastAsia"/>
                <w:noProof/>
                <w:rtl/>
                <w:lang w:bidi="fa-IR"/>
              </w:rPr>
              <w:t>روز</w:t>
            </w:r>
            <w:r w:rsidR="00A14792" w:rsidRPr="00E21583">
              <w:rPr>
                <w:rStyle w:val="Hyperlink"/>
                <w:noProof/>
                <w:rtl/>
                <w:lang w:bidi="fa-IR"/>
              </w:rPr>
              <w:t xml:space="preserve"> </w:t>
            </w:r>
            <w:r w:rsidR="00A14792" w:rsidRPr="00E21583">
              <w:rPr>
                <w:rStyle w:val="Hyperlink"/>
                <w:rFonts w:hint="eastAsia"/>
                <w:noProof/>
                <w:rtl/>
                <w:lang w:bidi="fa-IR"/>
              </w:rPr>
              <w:t>نگردد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1" w:history="1">
            <w:r w:rsidR="00A14792" w:rsidRPr="00E21583">
              <w:rPr>
                <w:rStyle w:val="Hyperlink"/>
                <w:noProof/>
                <w:rtl/>
                <w:lang w:bidi="fa-IR"/>
              </w:rPr>
              <w:t xml:space="preserve">931-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گونه</w:t>
            </w:r>
            <w:r w:rsidR="00A14792" w:rsidRPr="00E21583">
              <w:rPr>
                <w:rStyle w:val="Hyperlink"/>
                <w:noProof/>
                <w:rtl/>
                <w:lang w:bidi="fa-IR"/>
              </w:rPr>
              <w:t xml:space="preserve"> </w:t>
            </w:r>
            <w:r w:rsidR="00A14792" w:rsidRPr="00E21583">
              <w:rPr>
                <w:rStyle w:val="Hyperlink"/>
                <w:rFonts w:hint="eastAsia"/>
                <w:noProof/>
                <w:rtl/>
                <w:lang w:bidi="fa-IR"/>
              </w:rPr>
              <w:t>اند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2" w:history="1">
            <w:r w:rsidR="00A14792" w:rsidRPr="00E21583">
              <w:rPr>
                <w:rStyle w:val="Hyperlink"/>
                <w:noProof/>
                <w:rtl/>
                <w:lang w:bidi="fa-IR"/>
              </w:rPr>
              <w:t xml:space="preserve">932- </w:t>
            </w:r>
            <w:r w:rsidR="00A14792" w:rsidRPr="00E21583">
              <w:rPr>
                <w:rStyle w:val="Hyperlink"/>
                <w:rFonts w:hint="eastAsia"/>
                <w:noProof/>
                <w:rtl/>
                <w:lang w:bidi="fa-IR"/>
              </w:rPr>
              <w:t>صبر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مرگ</w:t>
            </w:r>
            <w:r w:rsidR="00A14792" w:rsidRPr="00E21583">
              <w:rPr>
                <w:rStyle w:val="Hyperlink"/>
                <w:noProof/>
                <w:rtl/>
                <w:lang w:bidi="fa-IR"/>
              </w:rPr>
              <w:t xml:space="preserve"> </w:t>
            </w:r>
            <w:r w:rsidR="00A14792" w:rsidRPr="00E21583">
              <w:rPr>
                <w:rStyle w:val="Hyperlink"/>
                <w:rFonts w:hint="eastAsia"/>
                <w:noProof/>
                <w:rtl/>
                <w:lang w:bidi="fa-IR"/>
              </w:rPr>
              <w:t>عزيزان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3" w:history="1">
            <w:r w:rsidR="00A14792" w:rsidRPr="00E21583">
              <w:rPr>
                <w:rStyle w:val="Hyperlink"/>
                <w:noProof/>
                <w:rtl/>
                <w:lang w:bidi="fa-IR"/>
              </w:rPr>
              <w:t xml:space="preserve">933- </w:t>
            </w:r>
            <w:r w:rsidR="00A14792" w:rsidRPr="00E21583">
              <w:rPr>
                <w:rStyle w:val="Hyperlink"/>
                <w:rFonts w:hint="eastAsia"/>
                <w:noProof/>
                <w:rtl/>
                <w:lang w:bidi="fa-IR"/>
              </w:rPr>
              <w:t>چگونه</w:t>
            </w:r>
            <w:r w:rsidR="00A14792" w:rsidRPr="00E21583">
              <w:rPr>
                <w:rStyle w:val="Hyperlink"/>
                <w:noProof/>
                <w:rtl/>
                <w:lang w:bidi="fa-IR"/>
              </w:rPr>
              <w:t xml:space="preserve"> </w:t>
            </w:r>
            <w:r w:rsidR="00A14792" w:rsidRPr="00E21583">
              <w:rPr>
                <w:rStyle w:val="Hyperlink"/>
                <w:rFonts w:hint="eastAsia"/>
                <w:noProof/>
                <w:rtl/>
                <w:lang w:bidi="fa-IR"/>
              </w:rPr>
              <w:t>صبح</w:t>
            </w:r>
            <w:r w:rsidR="00A14792" w:rsidRPr="00E21583">
              <w:rPr>
                <w:rStyle w:val="Hyperlink"/>
                <w:noProof/>
                <w:rtl/>
                <w:lang w:bidi="fa-IR"/>
              </w:rPr>
              <w:t xml:space="preserve"> </w:t>
            </w:r>
            <w:r w:rsidR="00A14792" w:rsidRPr="00E21583">
              <w:rPr>
                <w:rStyle w:val="Hyperlink"/>
                <w:rFonts w:hint="eastAsia"/>
                <w:noProof/>
                <w:rtl/>
                <w:lang w:bidi="fa-IR"/>
              </w:rPr>
              <w:t>كردى؟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4" w:history="1">
            <w:r w:rsidR="00A14792" w:rsidRPr="00E21583">
              <w:rPr>
                <w:rStyle w:val="Hyperlink"/>
                <w:noProof/>
                <w:rtl/>
                <w:lang w:bidi="fa-IR"/>
              </w:rPr>
              <w:t xml:space="preserve">934- </w:t>
            </w:r>
            <w:r w:rsidR="00A14792" w:rsidRPr="00E21583">
              <w:rPr>
                <w:rStyle w:val="Hyperlink"/>
                <w:rFonts w:hint="eastAsia"/>
                <w:noProof/>
                <w:rtl/>
                <w:lang w:bidi="fa-IR"/>
              </w:rPr>
              <w:t>اندرزى</w:t>
            </w:r>
            <w:r w:rsidR="00A14792" w:rsidRPr="00E21583">
              <w:rPr>
                <w:rStyle w:val="Hyperlink"/>
                <w:noProof/>
                <w:rtl/>
                <w:lang w:bidi="fa-IR"/>
              </w:rPr>
              <w:t xml:space="preserve"> </w:t>
            </w:r>
            <w:r w:rsidR="00A14792" w:rsidRPr="00E21583">
              <w:rPr>
                <w:rStyle w:val="Hyperlink"/>
                <w:rFonts w:hint="eastAsia"/>
                <w:noProof/>
                <w:rtl/>
                <w:lang w:bidi="fa-IR"/>
              </w:rPr>
              <w:t>بنما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5" w:history="1">
            <w:r w:rsidR="00A14792" w:rsidRPr="00E21583">
              <w:rPr>
                <w:rStyle w:val="Hyperlink"/>
                <w:noProof/>
                <w:rtl/>
                <w:lang w:bidi="fa-IR"/>
              </w:rPr>
              <w:t xml:space="preserve">935-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بسيارى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آنها</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گذرد</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6" w:history="1">
            <w:r w:rsidR="00A14792" w:rsidRPr="00E21583">
              <w:rPr>
                <w:rStyle w:val="Hyperlink"/>
                <w:noProof/>
                <w:rtl/>
                <w:lang w:bidi="fa-IR"/>
              </w:rPr>
              <w:t xml:space="preserve">936- </w:t>
            </w:r>
            <w:r w:rsidR="00A14792" w:rsidRPr="00E21583">
              <w:rPr>
                <w:rStyle w:val="Hyperlink"/>
                <w:rFonts w:hint="eastAsia"/>
                <w:noProof/>
                <w:rtl/>
                <w:lang w:bidi="fa-IR"/>
              </w:rPr>
              <w:t>معاد</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خداشناسى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7" w:history="1">
            <w:r w:rsidR="00A14792" w:rsidRPr="00E21583">
              <w:rPr>
                <w:rStyle w:val="Hyperlink"/>
                <w:noProof/>
                <w:rtl/>
                <w:lang w:bidi="fa-IR"/>
              </w:rPr>
              <w:t xml:space="preserve">937- </w:t>
            </w:r>
            <w:r w:rsidR="00A14792" w:rsidRPr="00E21583">
              <w:rPr>
                <w:rStyle w:val="Hyperlink"/>
                <w:rFonts w:hint="eastAsia"/>
                <w:noProof/>
                <w:rtl/>
                <w:lang w:bidi="fa-IR"/>
              </w:rPr>
              <w:t>اسلام</w:t>
            </w:r>
            <w:r w:rsidR="00A14792" w:rsidRPr="00E21583">
              <w:rPr>
                <w:rStyle w:val="Hyperlink"/>
                <w:noProof/>
                <w:rtl/>
                <w:lang w:bidi="fa-IR"/>
              </w:rPr>
              <w:t xml:space="preserve"> </w:t>
            </w:r>
            <w:r w:rsidR="00A14792" w:rsidRPr="00E21583">
              <w:rPr>
                <w:rStyle w:val="Hyperlink"/>
                <w:rFonts w:hint="eastAsia"/>
                <w:noProof/>
                <w:rtl/>
                <w:lang w:bidi="fa-IR"/>
              </w:rPr>
              <w:t>چيست؟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8" w:history="1">
            <w:r w:rsidR="00A14792" w:rsidRPr="00E21583">
              <w:rPr>
                <w:rStyle w:val="Hyperlink"/>
                <w:noProof/>
                <w:rtl/>
                <w:lang w:bidi="fa-IR"/>
              </w:rPr>
              <w:t xml:space="preserve">938- </w:t>
            </w:r>
            <w:r w:rsidR="00A14792" w:rsidRPr="00E21583">
              <w:rPr>
                <w:rStyle w:val="Hyperlink"/>
                <w:rFonts w:hint="eastAsia"/>
                <w:noProof/>
                <w:rtl/>
                <w:lang w:bidi="fa-IR"/>
              </w:rPr>
              <w:t>ميثم</w:t>
            </w:r>
            <w:r w:rsidR="00A14792" w:rsidRPr="00E21583">
              <w:rPr>
                <w:rStyle w:val="Hyperlink"/>
                <w:noProof/>
                <w:rtl/>
                <w:lang w:bidi="fa-IR"/>
              </w:rPr>
              <w:t xml:space="preserve"> </w:t>
            </w:r>
            <w:r w:rsidR="00A14792" w:rsidRPr="00E21583">
              <w:rPr>
                <w:rStyle w:val="Hyperlink"/>
                <w:rFonts w:hint="eastAsia"/>
                <w:noProof/>
                <w:rtl/>
                <w:lang w:bidi="fa-IR"/>
              </w:rPr>
              <w:t>تمار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19" w:history="1">
            <w:r w:rsidR="00A14792" w:rsidRPr="00E21583">
              <w:rPr>
                <w:rStyle w:val="Hyperlink"/>
                <w:noProof/>
                <w:rtl/>
                <w:lang w:bidi="fa-IR"/>
              </w:rPr>
              <w:t xml:space="preserve">939-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قيام</w:t>
            </w:r>
            <w:r w:rsidR="00A14792" w:rsidRPr="00E21583">
              <w:rPr>
                <w:rStyle w:val="Hyperlink"/>
                <w:noProof/>
                <w:rtl/>
                <w:lang w:bidi="fa-IR"/>
              </w:rPr>
              <w:t xml:space="preserve"> </w:t>
            </w:r>
            <w:r w:rsidR="00A14792" w:rsidRPr="00E21583">
              <w:rPr>
                <w:rStyle w:val="Hyperlink"/>
                <w:rFonts w:hint="eastAsia"/>
                <w:noProof/>
                <w:rtl/>
                <w:lang w:bidi="fa-IR"/>
              </w:rPr>
              <w:t>مختار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386586019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0" w:history="1">
            <w:r w:rsidR="00A14792" w:rsidRPr="00E21583">
              <w:rPr>
                <w:rStyle w:val="Hyperlink"/>
                <w:noProof/>
                <w:rtl/>
                <w:lang w:bidi="fa-IR"/>
              </w:rPr>
              <w:t xml:space="preserve">940- </w:t>
            </w:r>
            <w:r w:rsidR="00A14792" w:rsidRPr="00E21583">
              <w:rPr>
                <w:rStyle w:val="Hyperlink"/>
                <w:rFonts w:hint="eastAsia"/>
                <w:noProof/>
                <w:rtl/>
                <w:lang w:bidi="fa-IR"/>
              </w:rPr>
              <w:t>تقسيم</w:t>
            </w:r>
            <w:r w:rsidR="00A14792" w:rsidRPr="00E21583">
              <w:rPr>
                <w:rStyle w:val="Hyperlink"/>
                <w:noProof/>
                <w:rtl/>
                <w:lang w:bidi="fa-IR"/>
              </w:rPr>
              <w:t xml:space="preserve"> </w:t>
            </w:r>
            <w:r w:rsidR="00A14792" w:rsidRPr="00E21583">
              <w:rPr>
                <w:rStyle w:val="Hyperlink"/>
                <w:rFonts w:hint="eastAsia"/>
                <w:noProof/>
                <w:rtl/>
                <w:lang w:bidi="fa-IR"/>
              </w:rPr>
              <w:t>پول</w:t>
            </w:r>
            <w:r w:rsidR="00A14792" w:rsidRPr="00E21583">
              <w:rPr>
                <w:rStyle w:val="Hyperlink"/>
                <w:noProof/>
                <w:rtl/>
                <w:lang w:bidi="fa-IR"/>
              </w:rPr>
              <w:t xml:space="preserve"> </w:t>
            </w:r>
            <w:r w:rsidR="00A14792" w:rsidRPr="00E21583">
              <w:rPr>
                <w:rStyle w:val="Hyperlink"/>
                <w:rFonts w:hint="eastAsia"/>
                <w:noProof/>
                <w:rtl/>
                <w:lang w:bidi="fa-IR"/>
              </w:rPr>
              <w:t>نان</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عدالت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1" w:history="1">
            <w:r w:rsidR="00A14792" w:rsidRPr="00E21583">
              <w:rPr>
                <w:rStyle w:val="Hyperlink"/>
                <w:noProof/>
                <w:rtl/>
                <w:lang w:bidi="fa-IR"/>
              </w:rPr>
              <w:t xml:space="preserve">941- </w:t>
            </w:r>
            <w:r w:rsidR="00A14792" w:rsidRPr="00E21583">
              <w:rPr>
                <w:rStyle w:val="Hyperlink"/>
                <w:rFonts w:hint="eastAsia"/>
                <w:noProof/>
                <w:rtl/>
                <w:lang w:bidi="fa-IR"/>
              </w:rPr>
              <w:t>صدرنشينى</w:t>
            </w:r>
            <w:r w:rsidR="00A14792" w:rsidRPr="00E21583">
              <w:rPr>
                <w:rStyle w:val="Hyperlink"/>
                <w:noProof/>
                <w:rtl/>
                <w:lang w:bidi="fa-IR"/>
              </w:rPr>
              <w:t xml:space="preserve"> </w:t>
            </w:r>
            <w:r w:rsidR="00A14792" w:rsidRPr="00E21583">
              <w:rPr>
                <w:rStyle w:val="Hyperlink"/>
                <w:rFonts w:hint="eastAsia"/>
                <w:noProof/>
                <w:rtl/>
                <w:lang w:bidi="fa-IR"/>
              </w:rPr>
              <w:t>مجلس</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2" w:history="1">
            <w:r w:rsidR="00A14792" w:rsidRPr="00E21583">
              <w:rPr>
                <w:rStyle w:val="Hyperlink"/>
                <w:noProof/>
                <w:rtl/>
                <w:lang w:bidi="fa-IR"/>
              </w:rPr>
              <w:t xml:space="preserve">942- </w:t>
            </w:r>
            <w:r w:rsidR="00A14792" w:rsidRPr="00E21583">
              <w:rPr>
                <w:rStyle w:val="Hyperlink"/>
                <w:rFonts w:hint="eastAsia"/>
                <w:noProof/>
                <w:rtl/>
                <w:lang w:bidi="fa-IR"/>
              </w:rPr>
              <w:t>منع</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چاپلوسى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3" w:history="1">
            <w:r w:rsidR="00A14792" w:rsidRPr="00E21583">
              <w:rPr>
                <w:rStyle w:val="Hyperlink"/>
                <w:noProof/>
                <w:rtl/>
                <w:lang w:bidi="fa-IR"/>
              </w:rPr>
              <w:t xml:space="preserve">943- </w:t>
            </w:r>
            <w:r w:rsidR="00A14792" w:rsidRPr="00E21583">
              <w:rPr>
                <w:rStyle w:val="Hyperlink"/>
                <w:rFonts w:hint="eastAsia"/>
                <w:noProof/>
                <w:rtl/>
                <w:lang w:bidi="fa-IR"/>
              </w:rPr>
              <w:t>گفتگو</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دنياى</w:t>
            </w:r>
            <w:r w:rsidR="00A14792" w:rsidRPr="00E21583">
              <w:rPr>
                <w:rStyle w:val="Hyperlink"/>
                <w:noProof/>
                <w:rtl/>
                <w:lang w:bidi="fa-IR"/>
              </w:rPr>
              <w:t xml:space="preserve"> </w:t>
            </w:r>
            <w:r w:rsidR="00A14792" w:rsidRPr="00E21583">
              <w:rPr>
                <w:rStyle w:val="Hyperlink"/>
                <w:rFonts w:hint="eastAsia"/>
                <w:noProof/>
                <w:rtl/>
                <w:lang w:bidi="fa-IR"/>
              </w:rPr>
              <w:t>فانى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4" w:history="1">
            <w:r w:rsidR="00A14792" w:rsidRPr="00E21583">
              <w:rPr>
                <w:rStyle w:val="Hyperlink"/>
                <w:noProof/>
                <w:rtl/>
                <w:lang w:bidi="fa-IR"/>
              </w:rPr>
              <w:t xml:space="preserve">944- </w:t>
            </w:r>
            <w:r w:rsidR="00A14792" w:rsidRPr="00E21583">
              <w:rPr>
                <w:rStyle w:val="Hyperlink"/>
                <w:rFonts w:hint="eastAsia"/>
                <w:noProof/>
                <w:rtl/>
                <w:lang w:bidi="fa-IR"/>
              </w:rPr>
              <w:t>مرد</w:t>
            </w:r>
            <w:r w:rsidR="00A14792" w:rsidRPr="00E21583">
              <w:rPr>
                <w:rStyle w:val="Hyperlink"/>
                <w:noProof/>
                <w:rtl/>
                <w:lang w:bidi="fa-IR"/>
              </w:rPr>
              <w:t xml:space="preserve"> </w:t>
            </w:r>
            <w:r w:rsidR="00A14792" w:rsidRPr="00E21583">
              <w:rPr>
                <w:rStyle w:val="Hyperlink"/>
                <w:rFonts w:hint="eastAsia"/>
                <w:noProof/>
                <w:rtl/>
                <w:lang w:bidi="fa-IR"/>
              </w:rPr>
              <w:t>مردان</w:t>
            </w:r>
            <w:r w:rsidR="00A14792" w:rsidRPr="00E21583">
              <w:rPr>
                <w:rStyle w:val="Hyperlink"/>
                <w:noProof/>
                <w:rtl/>
                <w:lang w:bidi="fa-IR"/>
              </w:rPr>
              <w:t xml:space="preserve"> </w:t>
            </w:r>
            <w:r w:rsidR="00A14792" w:rsidRPr="00E21583">
              <w:rPr>
                <w:rStyle w:val="Hyperlink"/>
                <w:rFonts w:hint="eastAsia"/>
                <w:noProof/>
                <w:rtl/>
                <w:lang w:bidi="fa-IR"/>
              </w:rPr>
              <w:t>عالم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759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5" w:history="1">
            <w:r w:rsidR="00A14792" w:rsidRPr="00E21583">
              <w:rPr>
                <w:rStyle w:val="Hyperlink"/>
                <w:noProof/>
                <w:rtl/>
                <w:lang w:bidi="fa-IR"/>
              </w:rPr>
              <w:t xml:space="preserve">945- </w:t>
            </w:r>
            <w:r w:rsidR="00A14792" w:rsidRPr="00E21583">
              <w:rPr>
                <w:rStyle w:val="Hyperlink"/>
                <w:rFonts w:hint="eastAsia"/>
                <w:noProof/>
                <w:rtl/>
                <w:lang w:bidi="fa-IR"/>
              </w:rPr>
              <w:t>صبر</w:t>
            </w:r>
            <w:r w:rsidR="00A14792" w:rsidRPr="00E21583">
              <w:rPr>
                <w:rStyle w:val="Hyperlink"/>
                <w:noProof/>
                <w:rtl/>
                <w:lang w:bidi="fa-IR"/>
              </w:rPr>
              <w:t xml:space="preserve"> </w:t>
            </w:r>
            <w:r w:rsidR="00A14792" w:rsidRPr="00E21583">
              <w:rPr>
                <w:rStyle w:val="Hyperlink"/>
                <w:rFonts w:hint="eastAsia"/>
                <w:noProof/>
                <w:rtl/>
                <w:lang w:bidi="fa-IR"/>
              </w:rPr>
              <w:t>چيست؟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6" w:history="1">
            <w:r w:rsidR="00A14792" w:rsidRPr="00E21583">
              <w:rPr>
                <w:rStyle w:val="Hyperlink"/>
                <w:noProof/>
                <w:rtl/>
                <w:lang w:bidi="fa-IR"/>
              </w:rPr>
              <w:t xml:space="preserve">946- </w:t>
            </w:r>
            <w:r w:rsidR="00A14792" w:rsidRPr="00E21583">
              <w:rPr>
                <w:rStyle w:val="Hyperlink"/>
                <w:rFonts w:hint="eastAsia"/>
                <w:noProof/>
                <w:rtl/>
                <w:lang w:bidi="fa-IR"/>
              </w:rPr>
              <w:t>شبى</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7" w:history="1">
            <w:r w:rsidR="00A14792" w:rsidRPr="00E21583">
              <w:rPr>
                <w:rStyle w:val="Hyperlink"/>
                <w:noProof/>
                <w:rtl/>
                <w:lang w:bidi="fa-IR"/>
              </w:rPr>
              <w:t xml:space="preserve">947- </w:t>
            </w:r>
            <w:r w:rsidR="00A14792" w:rsidRPr="00E21583">
              <w:rPr>
                <w:rStyle w:val="Hyperlink"/>
                <w:rFonts w:hint="eastAsia"/>
                <w:noProof/>
                <w:rtl/>
                <w:lang w:bidi="fa-IR"/>
              </w:rPr>
              <w:t>تفسر</w:t>
            </w:r>
            <w:r w:rsidR="00A14792" w:rsidRPr="00E21583">
              <w:rPr>
                <w:rStyle w:val="Hyperlink"/>
                <w:noProof/>
                <w:rtl/>
                <w:lang w:bidi="fa-IR"/>
              </w:rPr>
              <w:t xml:space="preserve"> </w:t>
            </w:r>
            <w:r w:rsidR="00A14792" w:rsidRPr="00E21583">
              <w:rPr>
                <w:rStyle w:val="Hyperlink"/>
                <w:rFonts w:hint="eastAsia"/>
                <w:noProof/>
                <w:rtl/>
                <w:lang w:bidi="fa-IR"/>
              </w:rPr>
              <w:t>الله</w:t>
            </w:r>
            <w:r w:rsidR="00A14792" w:rsidRPr="00E21583">
              <w:rPr>
                <w:rStyle w:val="Hyperlink"/>
                <w:noProof/>
                <w:rtl/>
                <w:lang w:bidi="fa-IR"/>
              </w:rPr>
              <w:t xml:space="preserve"> </w:t>
            </w:r>
            <w:r w:rsidR="00A14792" w:rsidRPr="00E21583">
              <w:rPr>
                <w:rStyle w:val="Hyperlink"/>
                <w:rFonts w:hint="eastAsia"/>
                <w:noProof/>
                <w:rtl/>
                <w:lang w:bidi="fa-IR"/>
              </w:rPr>
              <w:t>اكبر</w:t>
            </w:r>
            <w:r w:rsidR="00A14792" w:rsidRPr="00E21583">
              <w:rPr>
                <w:rStyle w:val="Hyperlink"/>
                <w:noProof/>
                <w:rtl/>
                <w:lang w:bidi="fa-IR"/>
              </w:rPr>
              <w:t xml:space="preserve"> </w:t>
            </w:r>
            <w:r w:rsidR="00A14792" w:rsidRPr="00E21583">
              <w:rPr>
                <w:rStyle w:val="Hyperlink"/>
                <w:rFonts w:hint="eastAsia"/>
                <w:noProof/>
                <w:rtl/>
                <w:lang w:bidi="fa-IR"/>
              </w:rPr>
              <w:t>اذان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8" w:history="1">
            <w:r w:rsidR="00A14792" w:rsidRPr="00E21583">
              <w:rPr>
                <w:rStyle w:val="Hyperlink"/>
                <w:noProof/>
                <w:rtl/>
                <w:lang w:bidi="fa-IR"/>
              </w:rPr>
              <w:t xml:space="preserve">948- </w:t>
            </w:r>
            <w:r w:rsidR="00A14792" w:rsidRPr="00E21583">
              <w:rPr>
                <w:rStyle w:val="Hyperlink"/>
                <w:rFonts w:hint="eastAsia"/>
                <w:noProof/>
                <w:rtl/>
                <w:lang w:bidi="fa-IR"/>
              </w:rPr>
              <w:t>ميزان</w:t>
            </w:r>
            <w:r w:rsidR="00A14792" w:rsidRPr="00E21583">
              <w:rPr>
                <w:rStyle w:val="Hyperlink"/>
                <w:noProof/>
                <w:rtl/>
                <w:lang w:bidi="fa-IR"/>
              </w:rPr>
              <w:t xml:space="preserve"> </w:t>
            </w:r>
            <w:r w:rsidR="00A14792" w:rsidRPr="00E21583">
              <w:rPr>
                <w:rStyle w:val="Hyperlink"/>
                <w:rFonts w:hint="eastAsia"/>
                <w:noProof/>
                <w:rtl/>
                <w:lang w:bidi="fa-IR"/>
              </w:rPr>
              <w:t>عمل</w:t>
            </w:r>
            <w:r w:rsidR="00A14792" w:rsidRPr="00E21583">
              <w:rPr>
                <w:rStyle w:val="Hyperlink"/>
                <w:noProof/>
                <w:rtl/>
                <w:lang w:bidi="fa-IR"/>
              </w:rPr>
              <w:t xml:space="preserve"> </w:t>
            </w:r>
            <w:r w:rsidR="00A14792" w:rsidRPr="00E21583">
              <w:rPr>
                <w:rStyle w:val="Hyperlink"/>
                <w:rFonts w:hint="eastAsia"/>
                <w:noProof/>
                <w:rtl/>
                <w:lang w:bidi="fa-IR"/>
              </w:rPr>
              <w:t>صحيح</w:t>
            </w:r>
            <w:r w:rsidR="00A14792" w:rsidRPr="00E21583">
              <w:rPr>
                <w:rStyle w:val="Hyperlink"/>
                <w:noProof/>
                <w:rtl/>
                <w:lang w:bidi="fa-IR"/>
              </w:rPr>
              <w:t xml:space="preserve"> </w:t>
            </w:r>
            <w:r w:rsidR="00A14792" w:rsidRPr="00E21583">
              <w:rPr>
                <w:rStyle w:val="Hyperlink"/>
                <w:rFonts w:hint="eastAsia"/>
                <w:noProof/>
                <w:rtl/>
                <w:lang w:bidi="fa-IR"/>
              </w:rPr>
              <w:t>است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29" w:history="1">
            <w:r w:rsidR="00A14792" w:rsidRPr="00E21583">
              <w:rPr>
                <w:rStyle w:val="Hyperlink"/>
                <w:noProof/>
                <w:rtl/>
                <w:lang w:bidi="fa-IR"/>
              </w:rPr>
              <w:t xml:space="preserve">949-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مضطرب</w:t>
            </w:r>
            <w:r w:rsidR="00A14792" w:rsidRPr="00E21583">
              <w:rPr>
                <w:rStyle w:val="Hyperlink"/>
                <w:noProof/>
                <w:rtl/>
                <w:lang w:bidi="fa-IR"/>
              </w:rPr>
              <w:t xml:space="preserve"> </w:t>
            </w:r>
            <w:r w:rsidR="00A14792" w:rsidRPr="00E21583">
              <w:rPr>
                <w:rStyle w:val="Hyperlink"/>
                <w:rFonts w:hint="eastAsia"/>
                <w:noProof/>
                <w:rtl/>
                <w:lang w:bidi="fa-IR"/>
              </w:rPr>
              <w:t>دار</w:t>
            </w:r>
            <w:r w:rsidR="00A14792" w:rsidRPr="00E21583">
              <w:rPr>
                <w:rStyle w:val="Hyperlink"/>
                <w:noProof/>
                <w:rtl/>
                <w:lang w:bidi="fa-IR"/>
              </w:rPr>
              <w:t xml:space="preserve"> </w:t>
            </w:r>
            <w:r w:rsidR="00A14792" w:rsidRPr="00E21583">
              <w:rPr>
                <w:rStyle w:val="Hyperlink"/>
                <w:rFonts w:hint="eastAsia"/>
                <w:noProof/>
                <w:rtl/>
                <w:lang w:bidi="fa-IR"/>
              </w:rPr>
              <w:t>فنا</w:t>
            </w:r>
            <w:r w:rsidR="00A14792" w:rsidRPr="00E21583">
              <w:rPr>
                <w:rStyle w:val="Hyperlink"/>
                <w:noProof/>
                <w:rtl/>
                <w:lang w:bidi="fa-IR"/>
              </w:rPr>
              <w:t xml:space="preserve"> </w:t>
            </w:r>
            <w:r w:rsidR="00A14792" w:rsidRPr="00E21583">
              <w:rPr>
                <w:rStyle w:val="Hyperlink"/>
                <w:rFonts w:hint="eastAsia"/>
                <w:noProof/>
                <w:rtl/>
                <w:lang w:bidi="fa-IR"/>
              </w:rPr>
              <w:t>باش</w:t>
            </w:r>
            <w:r w:rsidR="00A14792" w:rsidRPr="00E21583">
              <w:rPr>
                <w:rStyle w:val="Hyperlink"/>
                <w:noProof/>
                <w:rtl/>
                <w:lang w:bidi="fa-IR"/>
              </w:rPr>
              <w:t xml:space="preserve"> </w:t>
            </w:r>
            <w:r w:rsidR="00A14792" w:rsidRPr="00E21583">
              <w:rPr>
                <w:rStyle w:val="Hyperlink"/>
                <w:rFonts w:hint="eastAsia"/>
                <w:noProof/>
                <w:rtl/>
                <w:lang w:bidi="fa-IR"/>
              </w:rPr>
              <w:t>آرام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386586029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0" w:history="1">
            <w:r w:rsidR="00A14792" w:rsidRPr="00E21583">
              <w:rPr>
                <w:rStyle w:val="Hyperlink"/>
                <w:noProof/>
                <w:rtl/>
                <w:lang w:bidi="fa-IR"/>
              </w:rPr>
              <w:t xml:space="preserve">950-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قرب،</w:t>
            </w:r>
            <w:r w:rsidR="00A14792" w:rsidRPr="00E21583">
              <w:rPr>
                <w:rStyle w:val="Hyperlink"/>
                <w:noProof/>
                <w:rtl/>
                <w:lang w:bidi="fa-IR"/>
              </w:rPr>
              <w:t xml:space="preserve"> </w:t>
            </w:r>
            <w:r w:rsidR="00A14792" w:rsidRPr="00E21583">
              <w:rPr>
                <w:rStyle w:val="Hyperlink"/>
                <w:rFonts w:hint="eastAsia"/>
                <w:noProof/>
                <w:rtl/>
                <w:lang w:bidi="fa-IR"/>
              </w:rPr>
              <w:t>لقاى</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1" w:history="1">
            <w:r w:rsidR="00A14792" w:rsidRPr="00E21583">
              <w:rPr>
                <w:rStyle w:val="Hyperlink"/>
                <w:noProof/>
                <w:rtl/>
                <w:lang w:bidi="fa-IR"/>
              </w:rPr>
              <w:t xml:space="preserve">951- </w:t>
            </w:r>
            <w:r w:rsidR="00A14792" w:rsidRPr="00E21583">
              <w:rPr>
                <w:rStyle w:val="Hyperlink"/>
                <w:rFonts w:hint="eastAsia"/>
                <w:noProof/>
                <w:rtl/>
                <w:lang w:bidi="fa-IR"/>
              </w:rPr>
              <w:t>زايمان</w:t>
            </w:r>
            <w:r w:rsidR="00A14792" w:rsidRPr="00E21583">
              <w:rPr>
                <w:rStyle w:val="Hyperlink"/>
                <w:noProof/>
                <w:rtl/>
                <w:lang w:bidi="fa-IR"/>
              </w:rPr>
              <w:t xml:space="preserve"> </w:t>
            </w:r>
            <w:r w:rsidR="00A14792" w:rsidRPr="00E21583">
              <w:rPr>
                <w:rStyle w:val="Hyperlink"/>
                <w:rFonts w:hint="eastAsia"/>
                <w:noProof/>
                <w:rtl/>
                <w:lang w:bidi="fa-IR"/>
              </w:rPr>
              <w:t>عجيب</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قضاوتى</w:t>
            </w:r>
            <w:r w:rsidR="00A14792" w:rsidRPr="00E21583">
              <w:rPr>
                <w:rStyle w:val="Hyperlink"/>
                <w:noProof/>
                <w:rtl/>
                <w:lang w:bidi="fa-IR"/>
              </w:rPr>
              <w:t xml:space="preserve"> </w:t>
            </w:r>
            <w:r w:rsidR="00A14792" w:rsidRPr="00E21583">
              <w:rPr>
                <w:rStyle w:val="Hyperlink"/>
                <w:rFonts w:hint="eastAsia"/>
                <w:noProof/>
                <w:rtl/>
                <w:lang w:bidi="fa-IR"/>
              </w:rPr>
              <w:t>عجيب</w:t>
            </w:r>
            <w:r w:rsidR="00A14792" w:rsidRPr="00E21583">
              <w:rPr>
                <w:rStyle w:val="Hyperlink"/>
                <w:noProof/>
                <w:rtl/>
                <w:lang w:bidi="fa-IR"/>
              </w:rPr>
              <w:t xml:space="preserve"> </w:t>
            </w:r>
            <w:r w:rsidR="00A14792" w:rsidRPr="00E21583">
              <w:rPr>
                <w:rStyle w:val="Hyperlink"/>
                <w:rFonts w:hint="eastAsia"/>
                <w:noProof/>
                <w:rtl/>
                <w:lang w:bidi="fa-IR"/>
              </w:rPr>
              <w:t>تر</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2" w:history="1">
            <w:r w:rsidR="00A14792" w:rsidRPr="00E21583">
              <w:rPr>
                <w:rStyle w:val="Hyperlink"/>
                <w:noProof/>
                <w:rtl/>
                <w:lang w:bidi="fa-IR"/>
              </w:rPr>
              <w:t xml:space="preserve">952- </w:t>
            </w:r>
            <w:r w:rsidR="00A14792" w:rsidRPr="00E21583">
              <w:rPr>
                <w:rStyle w:val="Hyperlink"/>
                <w:rFonts w:hint="eastAsia"/>
                <w:noProof/>
                <w:rtl/>
                <w:lang w:bidi="fa-IR"/>
              </w:rPr>
              <w:t>ترك</w:t>
            </w:r>
            <w:r w:rsidR="00A14792" w:rsidRPr="00E21583">
              <w:rPr>
                <w:rStyle w:val="Hyperlink"/>
                <w:noProof/>
                <w:rtl/>
                <w:lang w:bidi="fa-IR"/>
              </w:rPr>
              <w:t xml:space="preserve"> </w:t>
            </w:r>
            <w:r w:rsidR="00A14792" w:rsidRPr="00E21583">
              <w:rPr>
                <w:rStyle w:val="Hyperlink"/>
                <w:rFonts w:hint="eastAsia"/>
                <w:noProof/>
                <w:rtl/>
                <w:lang w:bidi="fa-IR"/>
              </w:rPr>
              <w:t>ريا</w:t>
            </w:r>
            <w:r w:rsidR="00A14792" w:rsidRPr="00E21583">
              <w:rPr>
                <w:rStyle w:val="Hyperlink"/>
                <w:noProof/>
                <w:rtl/>
                <w:lang w:bidi="fa-IR"/>
              </w:rPr>
              <w:t xml:space="preserve"> </w:t>
            </w:r>
            <w:r w:rsidR="00A14792" w:rsidRPr="00E21583">
              <w:rPr>
                <w:rStyle w:val="Hyperlink"/>
                <w:rFonts w:hint="eastAsia"/>
                <w:noProof/>
                <w:rtl/>
                <w:lang w:bidi="fa-IR"/>
              </w:rPr>
              <w:t>كارى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3" w:history="1">
            <w:r w:rsidR="00A14792" w:rsidRPr="00E21583">
              <w:rPr>
                <w:rStyle w:val="Hyperlink"/>
                <w:noProof/>
                <w:rtl/>
                <w:lang w:bidi="fa-IR"/>
              </w:rPr>
              <w:t xml:space="preserve">953- </w:t>
            </w:r>
            <w:r w:rsidR="00A14792" w:rsidRPr="00E21583">
              <w:rPr>
                <w:rStyle w:val="Hyperlink"/>
                <w:rFonts w:hint="eastAsia"/>
                <w:noProof/>
                <w:rtl/>
                <w:lang w:bidi="fa-IR"/>
              </w:rPr>
              <w:t>نحوه</w:t>
            </w:r>
            <w:r w:rsidR="00A14792" w:rsidRPr="00E21583">
              <w:rPr>
                <w:rStyle w:val="Hyperlink"/>
                <w:noProof/>
                <w:rtl/>
                <w:lang w:bidi="fa-IR"/>
              </w:rPr>
              <w:t xml:space="preserve"> </w:t>
            </w:r>
            <w:r w:rsidR="00A14792" w:rsidRPr="00E21583">
              <w:rPr>
                <w:rStyle w:val="Hyperlink"/>
                <w:rFonts w:hint="eastAsia"/>
                <w:noProof/>
                <w:rtl/>
                <w:lang w:bidi="fa-IR"/>
              </w:rPr>
              <w:t>برخورد</w:t>
            </w:r>
            <w:r w:rsidR="00A14792" w:rsidRPr="00E21583">
              <w:rPr>
                <w:rStyle w:val="Hyperlink"/>
                <w:noProof/>
                <w:rtl/>
                <w:lang w:bidi="fa-IR"/>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جاهل</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4" w:history="1">
            <w:r w:rsidR="00A14792" w:rsidRPr="00E21583">
              <w:rPr>
                <w:rStyle w:val="Hyperlink"/>
                <w:noProof/>
                <w:rtl/>
                <w:lang w:bidi="fa-IR"/>
              </w:rPr>
              <w:t xml:space="preserve">954- </w:t>
            </w:r>
            <w:r w:rsidR="00A14792" w:rsidRPr="00E21583">
              <w:rPr>
                <w:rStyle w:val="Hyperlink"/>
                <w:rFonts w:hint="eastAsia"/>
                <w:noProof/>
                <w:rtl/>
                <w:lang w:bidi="fa-IR"/>
              </w:rPr>
              <w:t>نحوه</w:t>
            </w:r>
            <w:r w:rsidR="00A14792" w:rsidRPr="00E21583">
              <w:rPr>
                <w:rStyle w:val="Hyperlink"/>
                <w:noProof/>
                <w:rtl/>
                <w:lang w:bidi="fa-IR"/>
              </w:rPr>
              <w:t xml:space="preserve"> </w:t>
            </w:r>
            <w:r w:rsidR="00A14792" w:rsidRPr="00E21583">
              <w:rPr>
                <w:rStyle w:val="Hyperlink"/>
                <w:rFonts w:hint="eastAsia"/>
                <w:noProof/>
                <w:rtl/>
                <w:lang w:bidi="fa-IR"/>
              </w:rPr>
              <w:t>مهماندارى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5" w:history="1">
            <w:r w:rsidR="00A14792" w:rsidRPr="00E21583">
              <w:rPr>
                <w:rStyle w:val="Hyperlink"/>
                <w:noProof/>
                <w:rtl/>
                <w:lang w:bidi="fa-IR"/>
              </w:rPr>
              <w:t xml:space="preserve">955- </w:t>
            </w:r>
            <w:r w:rsidR="00A14792" w:rsidRPr="00E21583">
              <w:rPr>
                <w:rStyle w:val="Hyperlink"/>
                <w:rFonts w:hint="eastAsia"/>
                <w:noProof/>
                <w:rtl/>
                <w:lang w:bidi="fa-IR"/>
              </w:rPr>
              <w:t>عوامل</w:t>
            </w:r>
            <w:r w:rsidR="00A14792" w:rsidRPr="00E21583">
              <w:rPr>
                <w:rStyle w:val="Hyperlink"/>
                <w:noProof/>
                <w:rtl/>
                <w:lang w:bidi="fa-IR"/>
              </w:rPr>
              <w:t xml:space="preserve"> </w:t>
            </w:r>
            <w:r w:rsidR="00A14792" w:rsidRPr="00E21583">
              <w:rPr>
                <w:rStyle w:val="Hyperlink"/>
                <w:rFonts w:hint="eastAsia"/>
                <w:noProof/>
                <w:rtl/>
                <w:lang w:bidi="fa-IR"/>
              </w:rPr>
              <w:t>تنگدستى</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فقر</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6" w:history="1">
            <w:r w:rsidR="00A14792" w:rsidRPr="00E21583">
              <w:rPr>
                <w:rStyle w:val="Hyperlink"/>
                <w:noProof/>
                <w:rtl/>
                <w:lang w:bidi="fa-IR"/>
              </w:rPr>
              <w:t xml:space="preserve">956- </w:t>
            </w:r>
            <w:r w:rsidR="00A14792" w:rsidRPr="00E21583">
              <w:rPr>
                <w:rStyle w:val="Hyperlink"/>
                <w:rFonts w:hint="eastAsia"/>
                <w:noProof/>
                <w:rtl/>
                <w:lang w:bidi="fa-IR"/>
              </w:rPr>
              <w:t>استغفار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طلب</w:t>
            </w:r>
            <w:r w:rsidR="00A14792" w:rsidRPr="00E21583">
              <w:rPr>
                <w:rStyle w:val="Hyperlink"/>
                <w:noProof/>
                <w:rtl/>
                <w:lang w:bidi="fa-IR"/>
              </w:rPr>
              <w:t xml:space="preserve"> </w:t>
            </w:r>
            <w:r w:rsidR="00A14792" w:rsidRPr="00E21583">
              <w:rPr>
                <w:rStyle w:val="Hyperlink"/>
                <w:rFonts w:hint="eastAsia"/>
                <w:noProof/>
                <w:rtl/>
                <w:lang w:bidi="fa-IR"/>
              </w:rPr>
              <w:t>آمرزش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7" w:history="1">
            <w:r w:rsidR="00A14792" w:rsidRPr="00E21583">
              <w:rPr>
                <w:rStyle w:val="Hyperlink"/>
                <w:noProof/>
                <w:rtl/>
                <w:lang w:bidi="fa-IR"/>
              </w:rPr>
              <w:t xml:space="preserve">957- </w:t>
            </w:r>
            <w:r w:rsidR="00A14792" w:rsidRPr="00E21583">
              <w:rPr>
                <w:rStyle w:val="Hyperlink"/>
                <w:rFonts w:hint="eastAsia"/>
                <w:noProof/>
                <w:rtl/>
                <w:lang w:bidi="fa-IR"/>
              </w:rPr>
              <w:t>خبر</w:t>
            </w:r>
            <w:r w:rsidR="00A14792" w:rsidRPr="00E21583">
              <w:rPr>
                <w:rStyle w:val="Hyperlink"/>
                <w:noProof/>
                <w:rtl/>
                <w:lang w:bidi="fa-IR"/>
              </w:rPr>
              <w:t xml:space="preserve"> </w:t>
            </w:r>
            <w:r w:rsidR="00A14792" w:rsidRPr="00E21583">
              <w:rPr>
                <w:rStyle w:val="Hyperlink"/>
                <w:rFonts w:hint="eastAsia"/>
                <w:noProof/>
                <w:rtl/>
                <w:lang w:bidi="fa-IR"/>
              </w:rPr>
              <w:t>غيبى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مسجد</w:t>
            </w:r>
            <w:r w:rsidR="00A14792" w:rsidRPr="00E21583">
              <w:rPr>
                <w:rStyle w:val="Hyperlink"/>
                <w:noProof/>
                <w:rtl/>
                <w:lang w:bidi="fa-IR"/>
              </w:rPr>
              <w:t xml:space="preserve"> </w:t>
            </w:r>
            <w:r w:rsidR="00A14792" w:rsidRPr="00E21583">
              <w:rPr>
                <w:rStyle w:val="Hyperlink"/>
                <w:rFonts w:hint="eastAsia"/>
                <w:noProof/>
                <w:rtl/>
                <w:lang w:bidi="fa-IR"/>
              </w:rPr>
              <w:t>جمكران</w:t>
            </w:r>
            <w:r w:rsidR="00A14792" w:rsidRPr="00E21583">
              <w:rPr>
                <w:rStyle w:val="Hyperlink"/>
                <w:noProof/>
                <w:rtl/>
                <w:lang w:bidi="fa-IR"/>
              </w:rPr>
              <w:t xml:space="preserve"> </w:t>
            </w:r>
            <w:r w:rsidR="00A14792" w:rsidRPr="00E21583">
              <w:rPr>
                <w:rStyle w:val="Hyperlink"/>
                <w:rFonts w:hint="eastAsia"/>
                <w:noProof/>
                <w:rtl/>
                <w:lang w:bidi="fa-IR"/>
              </w:rPr>
              <w:t>قم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8" w:history="1">
            <w:r w:rsidR="00A14792" w:rsidRPr="00E21583">
              <w:rPr>
                <w:rStyle w:val="Hyperlink"/>
                <w:noProof/>
                <w:rtl/>
                <w:lang w:bidi="fa-IR"/>
              </w:rPr>
              <w:t xml:space="preserve">958- </w:t>
            </w:r>
            <w:r w:rsidR="00A14792" w:rsidRPr="00E21583">
              <w:rPr>
                <w:rStyle w:val="Hyperlink"/>
                <w:rFonts w:hint="eastAsia"/>
                <w:noProof/>
                <w:rtl/>
                <w:lang w:bidi="fa-IR"/>
              </w:rPr>
              <w:t>شقوق</w:t>
            </w:r>
            <w:r w:rsidR="00A14792" w:rsidRPr="00E21583">
              <w:rPr>
                <w:rStyle w:val="Hyperlink"/>
                <w:noProof/>
                <w:rtl/>
                <w:lang w:bidi="fa-IR"/>
              </w:rPr>
              <w:t xml:space="preserve"> </w:t>
            </w:r>
            <w:r w:rsidR="00A14792" w:rsidRPr="00E21583">
              <w:rPr>
                <w:rStyle w:val="Hyperlink"/>
                <w:rFonts w:hint="eastAsia"/>
                <w:noProof/>
                <w:rtl/>
                <w:lang w:bidi="fa-IR"/>
              </w:rPr>
              <w:t>علوم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39" w:history="1">
            <w:r w:rsidR="00A14792" w:rsidRPr="00E21583">
              <w:rPr>
                <w:rStyle w:val="Hyperlink"/>
                <w:noProof/>
                <w:rtl/>
                <w:lang w:bidi="fa-IR"/>
              </w:rPr>
              <w:t xml:space="preserve">959- </w:t>
            </w:r>
            <w:r w:rsidR="00A14792" w:rsidRPr="00E21583">
              <w:rPr>
                <w:rStyle w:val="Hyperlink"/>
                <w:rFonts w:hint="eastAsia"/>
                <w:noProof/>
                <w:rtl/>
                <w:lang w:bidi="fa-IR"/>
              </w:rPr>
              <w:t>گزينش</w:t>
            </w:r>
            <w:r w:rsidR="00A14792" w:rsidRPr="00E21583">
              <w:rPr>
                <w:rStyle w:val="Hyperlink"/>
                <w:noProof/>
                <w:rtl/>
                <w:lang w:bidi="fa-IR"/>
              </w:rPr>
              <w:t xml:space="preserve"> </w:t>
            </w:r>
            <w:r w:rsidR="00A14792" w:rsidRPr="00E21583">
              <w:rPr>
                <w:rStyle w:val="Hyperlink"/>
                <w:rFonts w:hint="eastAsia"/>
                <w:noProof/>
                <w:rtl/>
                <w:lang w:bidi="fa-IR"/>
              </w:rPr>
              <w:t>كلامى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386586039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0" w:history="1">
            <w:r w:rsidR="00A14792" w:rsidRPr="00E21583">
              <w:rPr>
                <w:rStyle w:val="Hyperlink"/>
                <w:noProof/>
                <w:rtl/>
                <w:lang w:bidi="fa-IR"/>
              </w:rPr>
              <w:t xml:space="preserve">960- </w:t>
            </w:r>
            <w:r w:rsidR="00A14792" w:rsidRPr="00E21583">
              <w:rPr>
                <w:rStyle w:val="Hyperlink"/>
                <w:rFonts w:hint="eastAsia"/>
                <w:noProof/>
                <w:rtl/>
                <w:lang w:bidi="fa-IR"/>
              </w:rPr>
              <w:t>مناعت</w:t>
            </w:r>
            <w:r w:rsidR="00A14792" w:rsidRPr="00E21583">
              <w:rPr>
                <w:rStyle w:val="Hyperlink"/>
                <w:noProof/>
                <w:rtl/>
                <w:lang w:bidi="fa-IR"/>
              </w:rPr>
              <w:t xml:space="preserve"> </w:t>
            </w:r>
            <w:r w:rsidR="00A14792" w:rsidRPr="00E21583">
              <w:rPr>
                <w:rStyle w:val="Hyperlink"/>
                <w:rFonts w:hint="eastAsia"/>
                <w:noProof/>
                <w:rtl/>
                <w:lang w:bidi="fa-IR"/>
              </w:rPr>
              <w:t>طبع</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769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1" w:history="1">
            <w:r w:rsidR="00A14792" w:rsidRPr="00E21583">
              <w:rPr>
                <w:rStyle w:val="Hyperlink"/>
                <w:noProof/>
                <w:rtl/>
                <w:lang w:bidi="fa-IR"/>
              </w:rPr>
              <w:t xml:space="preserve">961- </w:t>
            </w:r>
            <w:r w:rsidR="00A14792" w:rsidRPr="00E21583">
              <w:rPr>
                <w:rStyle w:val="Hyperlink"/>
                <w:rFonts w:hint="eastAsia"/>
                <w:noProof/>
                <w:rtl/>
                <w:lang w:bidi="fa-IR"/>
              </w:rPr>
              <w:t>كيفيت</w:t>
            </w:r>
            <w:r w:rsidR="00A14792" w:rsidRPr="00E21583">
              <w:rPr>
                <w:rStyle w:val="Hyperlink"/>
                <w:noProof/>
                <w:rtl/>
                <w:lang w:bidi="fa-IR"/>
              </w:rPr>
              <w:t xml:space="preserve"> </w:t>
            </w:r>
            <w:r w:rsidR="00A14792" w:rsidRPr="00E21583">
              <w:rPr>
                <w:rStyle w:val="Hyperlink"/>
                <w:rFonts w:hint="eastAsia"/>
                <w:noProof/>
                <w:rtl/>
                <w:lang w:bidi="fa-IR"/>
              </w:rPr>
              <w:t>قلب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2" w:history="1">
            <w:r w:rsidR="00A14792" w:rsidRPr="00E21583">
              <w:rPr>
                <w:rStyle w:val="Hyperlink"/>
                <w:noProof/>
                <w:rtl/>
                <w:lang w:bidi="fa-IR"/>
              </w:rPr>
              <w:t xml:space="preserve">962- </w:t>
            </w:r>
            <w:r w:rsidR="00A14792" w:rsidRPr="00E21583">
              <w:rPr>
                <w:rStyle w:val="Hyperlink"/>
                <w:rFonts w:hint="eastAsia"/>
                <w:noProof/>
                <w:rtl/>
                <w:lang w:bidi="fa-IR"/>
              </w:rPr>
              <w:t>راه</w:t>
            </w:r>
            <w:r w:rsidR="00A14792" w:rsidRPr="00E21583">
              <w:rPr>
                <w:rStyle w:val="Hyperlink"/>
                <w:noProof/>
                <w:rtl/>
                <w:lang w:bidi="fa-IR"/>
              </w:rPr>
              <w:t xml:space="preserve"> </w:t>
            </w:r>
            <w:r w:rsidR="00A14792" w:rsidRPr="00E21583">
              <w:rPr>
                <w:rStyle w:val="Hyperlink"/>
                <w:rFonts w:hint="eastAsia"/>
                <w:noProof/>
                <w:rtl/>
                <w:lang w:bidi="fa-IR"/>
              </w:rPr>
              <w:t>شناخت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3" w:history="1">
            <w:r w:rsidR="00A14792" w:rsidRPr="00E21583">
              <w:rPr>
                <w:rStyle w:val="Hyperlink"/>
                <w:noProof/>
                <w:rtl/>
                <w:lang w:bidi="fa-IR"/>
              </w:rPr>
              <w:t xml:space="preserve">963- </w:t>
            </w:r>
            <w:r w:rsidR="00A14792" w:rsidRPr="00E21583">
              <w:rPr>
                <w:rStyle w:val="Hyperlink"/>
                <w:rFonts w:hint="eastAsia"/>
                <w:noProof/>
                <w:rtl/>
                <w:lang w:bidi="fa-IR"/>
              </w:rPr>
              <w:t>دعاى</w:t>
            </w:r>
            <w:r w:rsidR="00A14792" w:rsidRPr="00E21583">
              <w:rPr>
                <w:rStyle w:val="Hyperlink"/>
                <w:noProof/>
                <w:rtl/>
                <w:lang w:bidi="fa-IR"/>
              </w:rPr>
              <w:t xml:space="preserve"> </w:t>
            </w:r>
            <w:r w:rsidR="00A14792" w:rsidRPr="00E21583">
              <w:rPr>
                <w:rStyle w:val="Hyperlink"/>
                <w:rFonts w:hint="eastAsia"/>
                <w:noProof/>
                <w:rtl/>
                <w:lang w:bidi="fa-IR"/>
              </w:rPr>
              <w:t>مستحب</w:t>
            </w:r>
            <w:r w:rsidR="00A14792" w:rsidRPr="00E21583">
              <w:rPr>
                <w:rStyle w:val="Hyperlink"/>
                <w:noProof/>
                <w:rtl/>
                <w:lang w:bidi="fa-IR"/>
              </w:rPr>
              <w:t xml:space="preserve"> </w:t>
            </w:r>
            <w:r w:rsidR="00A14792" w:rsidRPr="00E21583">
              <w:rPr>
                <w:rStyle w:val="Hyperlink"/>
                <w:rFonts w:hint="eastAsia"/>
                <w:noProof/>
                <w:rtl/>
                <w:lang w:bidi="fa-IR"/>
              </w:rPr>
              <w:t>شده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4" w:history="1">
            <w:r w:rsidR="00A14792" w:rsidRPr="00E21583">
              <w:rPr>
                <w:rStyle w:val="Hyperlink"/>
                <w:noProof/>
                <w:rtl/>
                <w:lang w:bidi="fa-IR"/>
              </w:rPr>
              <w:t xml:space="preserve">964- </w:t>
            </w:r>
            <w:r w:rsidR="00A14792" w:rsidRPr="00E21583">
              <w:rPr>
                <w:rStyle w:val="Hyperlink"/>
                <w:rFonts w:hint="eastAsia"/>
                <w:noProof/>
                <w:rtl/>
                <w:lang w:bidi="fa-IR"/>
              </w:rPr>
              <w:t>اخلاق</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sidRPr="00E21583">
              <w:rPr>
                <w:rStyle w:val="Hyperlink"/>
                <w:noProof/>
                <w:rtl/>
                <w:lang w:bidi="fa-IR"/>
              </w:rPr>
              <w:t xml:space="preserve"> </w:t>
            </w:r>
            <w:r w:rsidR="00A14792" w:rsidRPr="00E21583">
              <w:rPr>
                <w:rStyle w:val="Hyperlink"/>
                <w:rFonts w:hint="eastAsia"/>
                <w:noProof/>
                <w:rtl/>
                <w:lang w:bidi="fa-IR"/>
              </w:rPr>
              <w:t>دارى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5" w:history="1">
            <w:r w:rsidR="00A14792" w:rsidRPr="00E21583">
              <w:rPr>
                <w:rStyle w:val="Hyperlink"/>
                <w:noProof/>
                <w:rtl/>
                <w:lang w:bidi="fa-IR"/>
              </w:rPr>
              <w:t xml:space="preserve">965- </w:t>
            </w:r>
            <w:r w:rsidR="00A14792" w:rsidRPr="00E21583">
              <w:rPr>
                <w:rStyle w:val="Hyperlink"/>
                <w:rFonts w:hint="eastAsia"/>
                <w:noProof/>
                <w:rtl/>
                <w:lang w:bidi="fa-IR"/>
              </w:rPr>
              <w:t>زمين</w:t>
            </w:r>
            <w:r w:rsidR="00A14792" w:rsidRPr="00E21583">
              <w:rPr>
                <w:rStyle w:val="Hyperlink"/>
                <w:noProof/>
                <w:rtl/>
                <w:lang w:bidi="fa-IR"/>
              </w:rPr>
              <w:t xml:space="preserve"> </w:t>
            </w:r>
            <w:r w:rsidR="00A14792" w:rsidRPr="00E21583">
              <w:rPr>
                <w:rStyle w:val="Hyperlink"/>
                <w:rFonts w:hint="eastAsia"/>
                <w:noProof/>
                <w:rtl/>
                <w:lang w:bidi="fa-IR"/>
              </w:rPr>
              <w:t>شناسى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6" w:history="1">
            <w:r w:rsidR="00A14792" w:rsidRPr="00E21583">
              <w:rPr>
                <w:rStyle w:val="Hyperlink"/>
                <w:noProof/>
                <w:rtl/>
                <w:lang w:bidi="fa-IR"/>
              </w:rPr>
              <w:t xml:space="preserve">966- </w:t>
            </w:r>
            <w:r w:rsidR="00A14792" w:rsidRPr="00E21583">
              <w:rPr>
                <w:rStyle w:val="Hyperlink"/>
                <w:rFonts w:hint="eastAsia"/>
                <w:noProof/>
                <w:rtl/>
                <w:lang w:bidi="fa-IR"/>
              </w:rPr>
              <w:t>كاشت</w:t>
            </w:r>
            <w:r w:rsidR="00A14792" w:rsidRPr="00E21583">
              <w:rPr>
                <w:rStyle w:val="Hyperlink"/>
                <w:noProof/>
                <w:rtl/>
                <w:lang w:bidi="fa-IR"/>
              </w:rPr>
              <w:t xml:space="preserve"> </w:t>
            </w:r>
            <w:r w:rsidR="00A14792" w:rsidRPr="00E21583">
              <w:rPr>
                <w:rStyle w:val="Hyperlink"/>
                <w:rFonts w:hint="eastAsia"/>
                <w:noProof/>
                <w:rtl/>
                <w:lang w:bidi="fa-IR"/>
              </w:rPr>
              <w:t>درخت</w:t>
            </w:r>
            <w:r w:rsidR="00A14792" w:rsidRPr="00E21583">
              <w:rPr>
                <w:rStyle w:val="Hyperlink"/>
                <w:noProof/>
                <w:rtl/>
                <w:lang w:bidi="fa-IR"/>
              </w:rPr>
              <w:t xml:space="preserve"> </w:t>
            </w:r>
            <w:r w:rsidR="00A14792" w:rsidRPr="00E21583">
              <w:rPr>
                <w:rStyle w:val="Hyperlink"/>
                <w:rFonts w:hint="eastAsia"/>
                <w:noProof/>
                <w:rtl/>
                <w:lang w:bidi="fa-IR"/>
              </w:rPr>
              <w:t>خرما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7" w:history="1">
            <w:r w:rsidR="00A14792" w:rsidRPr="00E21583">
              <w:rPr>
                <w:rStyle w:val="Hyperlink"/>
                <w:noProof/>
                <w:rtl/>
                <w:lang w:bidi="fa-IR"/>
              </w:rPr>
              <w:t xml:space="preserve">967- </w:t>
            </w:r>
            <w:r w:rsidR="00A14792" w:rsidRPr="00E21583">
              <w:rPr>
                <w:rStyle w:val="Hyperlink"/>
                <w:rFonts w:hint="eastAsia"/>
                <w:noProof/>
                <w:rtl/>
                <w:lang w:bidi="fa-IR"/>
              </w:rPr>
              <w:t>احداث</w:t>
            </w:r>
            <w:r w:rsidR="00A14792" w:rsidRPr="00E21583">
              <w:rPr>
                <w:rStyle w:val="Hyperlink"/>
                <w:noProof/>
                <w:rtl/>
                <w:lang w:bidi="fa-IR"/>
              </w:rPr>
              <w:t xml:space="preserve"> </w:t>
            </w:r>
            <w:r w:rsidR="00A14792" w:rsidRPr="00E21583">
              <w:rPr>
                <w:rStyle w:val="Hyperlink"/>
                <w:rFonts w:hint="eastAsia"/>
                <w:noProof/>
                <w:rtl/>
                <w:lang w:bidi="fa-IR"/>
              </w:rPr>
              <w:t>باغ</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8" w:history="1">
            <w:r w:rsidR="00A14792" w:rsidRPr="00E21583">
              <w:rPr>
                <w:rStyle w:val="Hyperlink"/>
                <w:noProof/>
                <w:rtl/>
                <w:lang w:bidi="fa-IR"/>
              </w:rPr>
              <w:t xml:space="preserve">968- </w:t>
            </w:r>
            <w:r w:rsidR="00A14792" w:rsidRPr="00E21583">
              <w:rPr>
                <w:rStyle w:val="Hyperlink"/>
                <w:rFonts w:hint="eastAsia"/>
                <w:noProof/>
                <w:rtl/>
                <w:lang w:bidi="fa-IR"/>
              </w:rPr>
              <w:t>موقوفات</w:t>
            </w:r>
            <w:r w:rsidR="00A14792" w:rsidRPr="00E21583">
              <w:rPr>
                <w:rStyle w:val="Hyperlink"/>
                <w:noProof/>
                <w:rtl/>
                <w:lang w:bidi="fa-IR"/>
              </w:rPr>
              <w:t xml:space="preserve"> </w:t>
            </w:r>
            <w:r w:rsidR="00A14792" w:rsidRPr="00E21583">
              <w:rPr>
                <w:rStyle w:val="Hyperlink"/>
                <w:rFonts w:hint="eastAsia"/>
                <w:noProof/>
                <w:rtl/>
                <w:lang w:bidi="fa-IR"/>
              </w:rPr>
              <w:t>حضرت</w:t>
            </w:r>
            <w:r w:rsidR="00A14792" w:rsidRPr="00E21583">
              <w:rPr>
                <w:rStyle w:val="Hyperlink"/>
                <w:noProof/>
                <w:rtl/>
                <w:lang w:bidi="fa-IR"/>
              </w:rPr>
              <w:t xml:space="preserve"> </w:t>
            </w:r>
            <w:r w:rsidR="00A14792" w:rsidRPr="00E21583">
              <w:rPr>
                <w:rStyle w:val="Hyperlink"/>
                <w:rFonts w:hint="eastAsia"/>
                <w:noProof/>
                <w:rtl/>
                <w:lang w:bidi="fa-IR"/>
              </w:rPr>
              <w:t>زهرا</w:t>
            </w:r>
            <w:r w:rsidR="00A14792" w:rsidRPr="00E21583">
              <w:rPr>
                <w:rStyle w:val="Hyperlink"/>
                <w:noProof/>
                <w:rtl/>
                <w:lang w:bidi="fa-IR"/>
              </w:rPr>
              <w:t xml:space="preserve"> </w:t>
            </w:r>
            <w:r w:rsidR="00A14792" w:rsidRPr="00E21583">
              <w:rPr>
                <w:rStyle w:val="Hyperlink"/>
                <w:rFonts w:cs="Rafed Alaem" w:hint="eastAsia"/>
                <w:noProof/>
                <w:rtl/>
              </w:rPr>
              <w:t>عليها‌السلام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49" w:history="1">
            <w:r w:rsidR="00A14792" w:rsidRPr="00E21583">
              <w:rPr>
                <w:rStyle w:val="Hyperlink"/>
                <w:noProof/>
                <w:rtl/>
                <w:lang w:bidi="fa-IR"/>
              </w:rPr>
              <w:t xml:space="preserve">969- </w:t>
            </w:r>
            <w:r w:rsidR="00A14792" w:rsidRPr="00E21583">
              <w:rPr>
                <w:rStyle w:val="Hyperlink"/>
                <w:rFonts w:hint="eastAsia"/>
                <w:noProof/>
                <w:rtl/>
                <w:lang w:bidi="fa-IR"/>
              </w:rPr>
              <w:t>دعاى</w:t>
            </w:r>
            <w:r w:rsidR="00A14792" w:rsidRPr="00E21583">
              <w:rPr>
                <w:rStyle w:val="Hyperlink"/>
                <w:noProof/>
                <w:rtl/>
                <w:lang w:bidi="fa-IR"/>
              </w:rPr>
              <w:t xml:space="preserve"> </w:t>
            </w:r>
            <w:r w:rsidR="00A14792" w:rsidRPr="00E21583">
              <w:rPr>
                <w:rStyle w:val="Hyperlink"/>
                <w:rFonts w:hint="eastAsia"/>
                <w:noProof/>
                <w:rtl/>
                <w:lang w:bidi="fa-IR"/>
              </w:rPr>
              <w:t>ختم</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386586049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0" w:history="1">
            <w:r w:rsidR="00A14792" w:rsidRPr="00E21583">
              <w:rPr>
                <w:rStyle w:val="Hyperlink"/>
                <w:noProof/>
                <w:rtl/>
                <w:lang w:bidi="fa-IR"/>
              </w:rPr>
              <w:t xml:space="preserve">970-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خانواده</w:t>
            </w:r>
            <w:r w:rsidR="00A14792" w:rsidRPr="00E21583">
              <w:rPr>
                <w:rStyle w:val="Hyperlink"/>
                <w:noProof/>
                <w:rtl/>
                <w:lang w:bidi="fa-IR"/>
              </w:rPr>
              <w:t xml:space="preserve"> </w:t>
            </w:r>
            <w:r w:rsidR="00A14792" w:rsidRPr="00E21583">
              <w:rPr>
                <w:rStyle w:val="Hyperlink"/>
                <w:rFonts w:hint="eastAsia"/>
                <w:noProof/>
                <w:rtl/>
                <w:lang w:bidi="fa-IR"/>
              </w:rPr>
              <w:t>ات</w:t>
            </w:r>
            <w:r w:rsidR="00A14792" w:rsidRPr="00E21583">
              <w:rPr>
                <w:rStyle w:val="Hyperlink"/>
                <w:noProof/>
                <w:rtl/>
                <w:lang w:bidi="fa-IR"/>
              </w:rPr>
              <w:t xml:space="preserve"> </w:t>
            </w:r>
            <w:r w:rsidR="00A14792" w:rsidRPr="00E21583">
              <w:rPr>
                <w:rStyle w:val="Hyperlink"/>
                <w:rFonts w:hint="eastAsia"/>
                <w:noProof/>
                <w:rtl/>
                <w:lang w:bidi="fa-IR"/>
              </w:rPr>
              <w:t>سفارش</w:t>
            </w:r>
            <w:r w:rsidR="00A14792" w:rsidRPr="00E21583">
              <w:rPr>
                <w:rStyle w:val="Hyperlink"/>
                <w:noProof/>
                <w:rtl/>
                <w:lang w:bidi="fa-IR"/>
              </w:rPr>
              <w:t xml:space="preserve"> </w:t>
            </w:r>
            <w:r w:rsidR="00A14792" w:rsidRPr="00E21583">
              <w:rPr>
                <w:rStyle w:val="Hyperlink"/>
                <w:rFonts w:hint="eastAsia"/>
                <w:noProof/>
                <w:rtl/>
                <w:lang w:bidi="fa-IR"/>
              </w:rPr>
              <w:t>كن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1" w:history="1">
            <w:r w:rsidR="00A14792" w:rsidRPr="00E21583">
              <w:rPr>
                <w:rStyle w:val="Hyperlink"/>
                <w:noProof/>
                <w:rtl/>
                <w:lang w:bidi="fa-IR"/>
              </w:rPr>
              <w:t xml:space="preserve">971- </w:t>
            </w:r>
            <w:r w:rsidR="00A14792" w:rsidRPr="00E21583">
              <w:rPr>
                <w:rStyle w:val="Hyperlink"/>
                <w:rFonts w:hint="eastAsia"/>
                <w:noProof/>
                <w:rtl/>
                <w:lang w:bidi="fa-IR"/>
              </w:rPr>
              <w:t>اهل</w:t>
            </w:r>
            <w:r w:rsidR="00A14792" w:rsidRPr="00E21583">
              <w:rPr>
                <w:rStyle w:val="Hyperlink"/>
                <w:noProof/>
                <w:rtl/>
                <w:lang w:bidi="fa-IR"/>
              </w:rPr>
              <w:t xml:space="preserve"> </w:t>
            </w:r>
            <w:r w:rsidR="00A14792" w:rsidRPr="00E21583">
              <w:rPr>
                <w:rStyle w:val="Hyperlink"/>
                <w:rFonts w:hint="eastAsia"/>
                <w:noProof/>
                <w:rtl/>
                <w:lang w:bidi="fa-IR"/>
              </w:rPr>
              <w:t>زمانه</w:t>
            </w:r>
            <w:r w:rsidR="00A14792" w:rsidRPr="00E21583">
              <w:rPr>
                <w:rStyle w:val="Hyperlink"/>
                <w:noProof/>
                <w:rtl/>
                <w:lang w:bidi="fa-IR"/>
              </w:rPr>
              <w:t xml:space="preserve"> </w:t>
            </w:r>
            <w:r w:rsidR="00A14792" w:rsidRPr="00E21583">
              <w:rPr>
                <w:rStyle w:val="Hyperlink"/>
                <w:rFonts w:hint="eastAsia"/>
                <w:noProof/>
                <w:rtl/>
                <w:lang w:bidi="fa-IR"/>
              </w:rPr>
              <w:t>خود</w:t>
            </w:r>
            <w:r w:rsidR="00A14792" w:rsidRPr="00E21583">
              <w:rPr>
                <w:rStyle w:val="Hyperlink"/>
                <w:noProof/>
                <w:rtl/>
                <w:lang w:bidi="fa-IR"/>
              </w:rPr>
              <w:t xml:space="preserve"> </w:t>
            </w:r>
            <w:r w:rsidR="00A14792" w:rsidRPr="00E21583">
              <w:rPr>
                <w:rStyle w:val="Hyperlink"/>
                <w:rFonts w:hint="eastAsia"/>
                <w:noProof/>
                <w:rtl/>
                <w:lang w:bidi="fa-IR"/>
              </w:rPr>
              <w:t>را</w:t>
            </w:r>
            <w:r w:rsidR="00A14792" w:rsidRPr="00E21583">
              <w:rPr>
                <w:rStyle w:val="Hyperlink"/>
                <w:noProof/>
                <w:rtl/>
                <w:lang w:bidi="fa-IR"/>
              </w:rPr>
              <w:t xml:space="preserve"> </w:t>
            </w:r>
            <w:r w:rsidR="00A14792" w:rsidRPr="00E21583">
              <w:rPr>
                <w:rStyle w:val="Hyperlink"/>
                <w:rFonts w:hint="eastAsia"/>
                <w:noProof/>
                <w:rtl/>
                <w:lang w:bidi="fa-IR"/>
              </w:rPr>
              <w:t>بشناس</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2" w:history="1">
            <w:r w:rsidR="00A14792" w:rsidRPr="00E21583">
              <w:rPr>
                <w:rStyle w:val="Hyperlink"/>
                <w:noProof/>
                <w:rtl/>
                <w:lang w:bidi="fa-IR"/>
              </w:rPr>
              <w:t xml:space="preserve">972- </w:t>
            </w:r>
            <w:r w:rsidR="00A14792" w:rsidRPr="00E21583">
              <w:rPr>
                <w:rStyle w:val="Hyperlink"/>
                <w:rFonts w:hint="eastAsia"/>
                <w:noProof/>
                <w:rtl/>
                <w:lang w:bidi="fa-IR"/>
              </w:rPr>
              <w:t>گفتگوى</w:t>
            </w:r>
            <w:r w:rsidR="00A14792" w:rsidRPr="00E21583">
              <w:rPr>
                <w:rStyle w:val="Hyperlink"/>
                <w:noProof/>
                <w:rtl/>
                <w:lang w:bidi="fa-IR"/>
              </w:rPr>
              <w:t xml:space="preserve"> </w:t>
            </w:r>
            <w:r w:rsidR="00A14792" w:rsidRPr="00E21583">
              <w:rPr>
                <w:rStyle w:val="Hyperlink"/>
                <w:rFonts w:hint="eastAsia"/>
                <w:noProof/>
                <w:rtl/>
                <w:lang w:bidi="fa-IR"/>
              </w:rPr>
              <w:t>شيرين</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با</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حسن</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778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3" w:history="1">
            <w:r w:rsidR="00A14792" w:rsidRPr="00E21583">
              <w:rPr>
                <w:rStyle w:val="Hyperlink"/>
                <w:noProof/>
                <w:rtl/>
                <w:lang w:bidi="fa-IR"/>
              </w:rPr>
              <w:t xml:space="preserve">973- </w:t>
            </w:r>
            <w:r w:rsidR="00A14792" w:rsidRPr="00E21583">
              <w:rPr>
                <w:rStyle w:val="Hyperlink"/>
                <w:rFonts w:hint="eastAsia"/>
                <w:noProof/>
                <w:rtl/>
                <w:lang w:bidi="fa-IR"/>
              </w:rPr>
              <w:t>پيشگويى</w:t>
            </w:r>
            <w:r w:rsidR="00A14792" w:rsidRPr="00E21583">
              <w:rPr>
                <w:rStyle w:val="Hyperlink"/>
                <w:noProof/>
                <w:rtl/>
                <w:lang w:bidi="fa-IR"/>
              </w:rPr>
              <w:t xml:space="preserve"> </w:t>
            </w:r>
            <w:r w:rsidR="00A14792" w:rsidRPr="00E21583">
              <w:rPr>
                <w:rStyle w:val="Hyperlink"/>
                <w:rFonts w:hint="eastAsia"/>
                <w:noProof/>
                <w:rtl/>
                <w:lang w:bidi="fa-IR"/>
              </w:rPr>
              <w:t>تاريخى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حمله</w:t>
            </w:r>
            <w:r w:rsidR="00A14792" w:rsidRPr="00E21583">
              <w:rPr>
                <w:rStyle w:val="Hyperlink"/>
                <w:noProof/>
                <w:rtl/>
                <w:lang w:bidi="fa-IR"/>
              </w:rPr>
              <w:t xml:space="preserve"> </w:t>
            </w:r>
            <w:r w:rsidR="00A14792" w:rsidRPr="00E21583">
              <w:rPr>
                <w:rStyle w:val="Hyperlink"/>
                <w:rFonts w:hint="eastAsia"/>
                <w:noProof/>
                <w:rtl/>
                <w:lang w:bidi="fa-IR"/>
              </w:rPr>
              <w:t>هلاكوخانمغول</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بغداد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4" w:history="1">
            <w:r w:rsidR="00A14792" w:rsidRPr="00E21583">
              <w:rPr>
                <w:rStyle w:val="Hyperlink"/>
                <w:noProof/>
                <w:rtl/>
                <w:lang w:bidi="fa-IR"/>
              </w:rPr>
              <w:t xml:space="preserve">974- </w:t>
            </w:r>
            <w:r w:rsidR="00A14792" w:rsidRPr="00E21583">
              <w:rPr>
                <w:rStyle w:val="Hyperlink"/>
                <w:rFonts w:hint="eastAsia"/>
                <w:noProof/>
                <w:rtl/>
                <w:lang w:bidi="fa-IR"/>
              </w:rPr>
              <w:t>بيان</w:t>
            </w:r>
            <w:r w:rsidR="00A14792" w:rsidRPr="00E21583">
              <w:rPr>
                <w:rStyle w:val="Hyperlink"/>
                <w:noProof/>
                <w:rtl/>
                <w:lang w:bidi="fa-IR"/>
              </w:rPr>
              <w:t xml:space="preserve"> </w:t>
            </w:r>
            <w:r w:rsidR="00A14792" w:rsidRPr="00E21583">
              <w:rPr>
                <w:rStyle w:val="Hyperlink"/>
                <w:rFonts w:hint="eastAsia"/>
                <w:noProof/>
                <w:rtl/>
                <w:lang w:bidi="fa-IR"/>
              </w:rPr>
              <w:t>راز</w:t>
            </w:r>
            <w:r w:rsidR="00A14792" w:rsidRPr="00E21583">
              <w:rPr>
                <w:rStyle w:val="Hyperlink"/>
                <w:noProof/>
                <w:rtl/>
                <w:lang w:bidi="fa-IR"/>
              </w:rPr>
              <w:t xml:space="preserve"> </w:t>
            </w:r>
            <w:r w:rsidR="00A14792" w:rsidRPr="00E21583">
              <w:rPr>
                <w:rStyle w:val="Hyperlink"/>
                <w:rFonts w:hint="eastAsia"/>
                <w:noProof/>
                <w:rtl/>
                <w:lang w:bidi="fa-IR"/>
              </w:rPr>
              <w:t>نسب</w:t>
            </w:r>
            <w:r w:rsidR="00A14792" w:rsidRPr="00E21583">
              <w:rPr>
                <w:rStyle w:val="Hyperlink"/>
                <w:noProof/>
                <w:rtl/>
                <w:lang w:bidi="fa-IR"/>
              </w:rPr>
              <w:t xml:space="preserve"> </w:t>
            </w:r>
            <w:r w:rsidR="00A14792" w:rsidRPr="00E21583">
              <w:rPr>
                <w:rStyle w:val="Hyperlink"/>
                <w:rFonts w:hint="eastAsia"/>
                <w:noProof/>
                <w:rtl/>
                <w:lang w:bidi="fa-IR"/>
              </w:rPr>
              <w:t>پيامبر</w:t>
            </w:r>
            <w:r w:rsidR="00A14792" w:rsidRPr="00E21583">
              <w:rPr>
                <w:rStyle w:val="Hyperlink"/>
                <w:noProof/>
                <w:rtl/>
                <w:lang w:bidi="fa-IR"/>
              </w:rPr>
              <w:t xml:space="preserve"> </w:t>
            </w:r>
            <w:r w:rsidR="00F33EFF" w:rsidRPr="00F33EFF">
              <w:rPr>
                <w:rStyle w:val="libAlaemChar"/>
                <w:rFonts w:hint="eastAsia"/>
                <w:noProof/>
                <w:rtl/>
              </w:rPr>
              <w:t>صلى‌الله‌عليه‌وآله‌وسلم</w:t>
            </w:r>
            <w:r w:rsidR="00A14792" w:rsidRPr="00E21583">
              <w:rPr>
                <w:rStyle w:val="Hyperlink"/>
                <w:noProof/>
                <w:rtl/>
                <w:lang w:bidi="fa-IR"/>
              </w:rPr>
              <w:t xml:space="preserve"> </w:t>
            </w:r>
            <w:r w:rsidR="00A14792" w:rsidRPr="00E21583">
              <w:rPr>
                <w:rStyle w:val="Hyperlink"/>
                <w:rFonts w:hint="eastAsia"/>
                <w:noProof/>
                <w:rtl/>
                <w:lang w:bidi="fa-IR"/>
              </w:rPr>
              <w:t>توسط</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5" w:history="1">
            <w:r w:rsidR="00A14792" w:rsidRPr="00E21583">
              <w:rPr>
                <w:rStyle w:val="Hyperlink"/>
                <w:noProof/>
                <w:rtl/>
                <w:lang w:bidi="fa-IR"/>
              </w:rPr>
              <w:t xml:space="preserve">975- </w:t>
            </w:r>
            <w:r w:rsidR="00A14792" w:rsidRPr="00E21583">
              <w:rPr>
                <w:rStyle w:val="Hyperlink"/>
                <w:rFonts w:hint="eastAsia"/>
                <w:noProof/>
                <w:rtl/>
                <w:lang w:bidi="fa-IR"/>
              </w:rPr>
              <w:t>همام</w:t>
            </w:r>
            <w:r w:rsidR="00A14792" w:rsidRPr="00E21583">
              <w:rPr>
                <w:rStyle w:val="Hyperlink"/>
                <w:noProof/>
                <w:rtl/>
                <w:lang w:bidi="fa-IR"/>
              </w:rPr>
              <w:t xml:space="preserve"> </w:t>
            </w:r>
            <w:r w:rsidR="00A14792" w:rsidRPr="00E21583">
              <w:rPr>
                <w:rStyle w:val="Hyperlink"/>
                <w:rFonts w:hint="eastAsia"/>
                <w:noProof/>
                <w:rtl/>
                <w:lang w:bidi="fa-IR"/>
              </w:rPr>
              <w:t>كيست؟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6" w:history="1">
            <w:r w:rsidR="00A14792" w:rsidRPr="00E21583">
              <w:rPr>
                <w:rStyle w:val="Hyperlink"/>
                <w:noProof/>
                <w:rtl/>
                <w:lang w:bidi="fa-IR"/>
              </w:rPr>
              <w:t xml:space="preserve">976- </w:t>
            </w:r>
            <w:r w:rsidR="00A14792" w:rsidRPr="00E21583">
              <w:rPr>
                <w:rStyle w:val="Hyperlink"/>
                <w:rFonts w:hint="eastAsia"/>
                <w:noProof/>
                <w:rtl/>
                <w:lang w:bidi="fa-IR"/>
              </w:rPr>
              <w:t>ايراد</w:t>
            </w:r>
            <w:r w:rsidR="00A14792" w:rsidRPr="00E21583">
              <w:rPr>
                <w:rStyle w:val="Hyperlink"/>
                <w:noProof/>
                <w:rtl/>
                <w:lang w:bidi="fa-IR"/>
              </w:rPr>
              <w:t xml:space="preserve"> </w:t>
            </w:r>
            <w:r w:rsidR="00A14792" w:rsidRPr="00E21583">
              <w:rPr>
                <w:rStyle w:val="Hyperlink"/>
                <w:rFonts w:hint="eastAsia"/>
                <w:noProof/>
                <w:rtl/>
                <w:lang w:bidi="fa-IR"/>
              </w:rPr>
              <w:t>خطبه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بدون</w:t>
            </w:r>
            <w:r w:rsidR="00A14792" w:rsidRPr="00E21583">
              <w:rPr>
                <w:rStyle w:val="Hyperlink"/>
                <w:noProof/>
                <w:rtl/>
                <w:lang w:bidi="fa-IR"/>
              </w:rPr>
              <w:t xml:space="preserve"> </w:t>
            </w:r>
            <w:r w:rsidR="00A14792" w:rsidRPr="00E21583">
              <w:rPr>
                <w:rStyle w:val="Hyperlink"/>
                <w:rFonts w:hint="eastAsia"/>
                <w:noProof/>
                <w:rtl/>
                <w:lang w:bidi="fa-IR"/>
              </w:rPr>
              <w:t>نقطه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7" w:history="1">
            <w:r w:rsidR="00A14792" w:rsidRPr="00E21583">
              <w:rPr>
                <w:rStyle w:val="Hyperlink"/>
                <w:noProof/>
                <w:rtl/>
                <w:lang w:bidi="fa-IR"/>
              </w:rPr>
              <w:t xml:space="preserve">977- </w:t>
            </w:r>
            <w:r w:rsidR="00A14792" w:rsidRPr="00E21583">
              <w:rPr>
                <w:rStyle w:val="Hyperlink"/>
                <w:rFonts w:hint="eastAsia"/>
                <w:noProof/>
                <w:rtl/>
                <w:lang w:bidi="fa-IR"/>
              </w:rPr>
              <w:t>حمد</w:t>
            </w:r>
            <w:r w:rsidR="00A14792" w:rsidRPr="00E21583">
              <w:rPr>
                <w:rStyle w:val="Hyperlink"/>
                <w:noProof/>
                <w:rtl/>
                <w:lang w:bidi="fa-IR"/>
              </w:rPr>
              <w:t xml:space="preserve"> </w:t>
            </w:r>
            <w:r w:rsidR="00A14792" w:rsidRPr="00E21583">
              <w:rPr>
                <w:rStyle w:val="Hyperlink"/>
                <w:rFonts w:hint="eastAsia"/>
                <w:noProof/>
                <w:rtl/>
                <w:lang w:bidi="fa-IR"/>
              </w:rPr>
              <w:t>حق</w:t>
            </w:r>
            <w:r w:rsidR="00A14792" w:rsidRPr="00E21583">
              <w:rPr>
                <w:rStyle w:val="Hyperlink"/>
                <w:noProof/>
                <w:rtl/>
                <w:lang w:bidi="fa-IR"/>
              </w:rPr>
              <w:t xml:space="preserve"> </w:t>
            </w:r>
            <w:r w:rsidR="00A14792" w:rsidRPr="00E21583">
              <w:rPr>
                <w:rStyle w:val="Hyperlink"/>
                <w:rFonts w:hint="eastAsia"/>
                <w:noProof/>
                <w:rtl/>
                <w:lang w:bidi="fa-IR"/>
              </w:rPr>
              <w:t>تعالى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786</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8" w:history="1">
            <w:r w:rsidR="00A14792" w:rsidRPr="00E21583">
              <w:rPr>
                <w:rStyle w:val="Hyperlink"/>
                <w:noProof/>
                <w:rtl/>
                <w:lang w:bidi="fa-IR"/>
              </w:rPr>
              <w:t xml:space="preserve">978- </w:t>
            </w:r>
            <w:r w:rsidR="00A14792" w:rsidRPr="00E21583">
              <w:rPr>
                <w:rStyle w:val="Hyperlink"/>
                <w:rFonts w:hint="eastAsia"/>
                <w:noProof/>
                <w:rtl/>
                <w:lang w:bidi="fa-IR"/>
              </w:rPr>
              <w:t>اگر</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راه</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ثابت</w:t>
            </w:r>
            <w:r w:rsidR="00A14792" w:rsidRPr="00E21583">
              <w:rPr>
                <w:rStyle w:val="Hyperlink"/>
                <w:noProof/>
                <w:rtl/>
                <w:lang w:bidi="fa-IR"/>
              </w:rPr>
              <w:t xml:space="preserve"> </w:t>
            </w:r>
            <w:r w:rsidR="00A14792" w:rsidRPr="00E21583">
              <w:rPr>
                <w:rStyle w:val="Hyperlink"/>
                <w:rFonts w:hint="eastAsia"/>
                <w:noProof/>
                <w:rtl/>
                <w:lang w:bidi="fa-IR"/>
              </w:rPr>
              <w:t>قدم</w:t>
            </w:r>
            <w:r w:rsidR="00A14792" w:rsidRPr="00E21583">
              <w:rPr>
                <w:rStyle w:val="Hyperlink"/>
                <w:noProof/>
                <w:rtl/>
                <w:lang w:bidi="fa-IR"/>
              </w:rPr>
              <w:t xml:space="preserve"> </w:t>
            </w:r>
            <w:r w:rsidR="00A14792" w:rsidRPr="00E21583">
              <w:rPr>
                <w:rStyle w:val="Hyperlink"/>
                <w:rFonts w:hint="eastAsia"/>
                <w:noProof/>
                <w:rtl/>
                <w:lang w:bidi="fa-IR"/>
              </w:rPr>
              <w:t>باشى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59" w:history="1">
            <w:r w:rsidR="00A14792" w:rsidRPr="00E21583">
              <w:rPr>
                <w:rStyle w:val="Hyperlink"/>
                <w:noProof/>
                <w:rtl/>
                <w:lang w:bidi="fa-IR"/>
              </w:rPr>
              <w:t xml:space="preserve">979- </w:t>
            </w:r>
            <w:r w:rsidR="00A14792" w:rsidRPr="00E21583">
              <w:rPr>
                <w:rStyle w:val="Hyperlink"/>
                <w:rFonts w:hint="eastAsia"/>
                <w:noProof/>
                <w:rtl/>
                <w:lang w:bidi="fa-IR"/>
              </w:rPr>
              <w:t>بى</w:t>
            </w:r>
            <w:r w:rsidR="00A14792" w:rsidRPr="00E21583">
              <w:rPr>
                <w:rStyle w:val="Hyperlink"/>
                <w:noProof/>
                <w:rtl/>
                <w:lang w:bidi="fa-IR"/>
              </w:rPr>
              <w:t xml:space="preserve"> </w:t>
            </w:r>
            <w:r w:rsidR="00A14792" w:rsidRPr="00E21583">
              <w:rPr>
                <w:rStyle w:val="Hyperlink"/>
                <w:rFonts w:hint="eastAsia"/>
                <w:noProof/>
                <w:rtl/>
                <w:lang w:bidi="fa-IR"/>
              </w:rPr>
              <w:t>اعتنايى</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دنيا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386586059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0" w:history="1">
            <w:r w:rsidR="00A14792" w:rsidRPr="00E21583">
              <w:rPr>
                <w:rStyle w:val="Hyperlink"/>
                <w:noProof/>
                <w:rtl/>
                <w:lang w:bidi="fa-IR"/>
              </w:rPr>
              <w:t xml:space="preserve">980- </w:t>
            </w:r>
            <w:r w:rsidR="00A14792" w:rsidRPr="00E21583">
              <w:rPr>
                <w:rStyle w:val="Hyperlink"/>
                <w:rFonts w:hint="eastAsia"/>
                <w:noProof/>
                <w:rtl/>
                <w:lang w:bidi="fa-IR"/>
              </w:rPr>
              <w:t>اميرالمؤمنين</w:t>
            </w:r>
            <w:r w:rsidR="00A14792" w:rsidRPr="00E21583">
              <w:rPr>
                <w:rStyle w:val="Hyperlink"/>
                <w:noProof/>
                <w:rtl/>
                <w:lang w:bidi="fa-IR"/>
              </w:rPr>
              <w:t xml:space="preserve"> </w:t>
            </w:r>
            <w:r w:rsidR="00A14792" w:rsidRPr="00E21583">
              <w:rPr>
                <w:rStyle w:val="Hyperlink"/>
                <w:rFonts w:hint="eastAsia"/>
                <w:noProof/>
                <w:rtl/>
                <w:lang w:bidi="fa-IR"/>
              </w:rPr>
              <w:t>يعنى</w:t>
            </w:r>
            <w:r w:rsidR="00A14792" w:rsidRPr="00E21583">
              <w:rPr>
                <w:rStyle w:val="Hyperlink"/>
                <w:noProof/>
                <w:rtl/>
                <w:lang w:bidi="fa-IR"/>
              </w:rPr>
              <w:t xml:space="preserve"> </w:t>
            </w:r>
            <w:r w:rsidR="00A14792" w:rsidRPr="00E21583">
              <w:rPr>
                <w:rStyle w:val="Hyperlink"/>
                <w:rFonts w:hint="eastAsia"/>
                <w:noProof/>
                <w:rtl/>
                <w:lang w:bidi="fa-IR"/>
              </w:rPr>
              <w:t>چه؟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1" w:history="1">
            <w:r w:rsidR="00A14792" w:rsidRPr="00E21583">
              <w:rPr>
                <w:rStyle w:val="Hyperlink"/>
                <w:noProof/>
                <w:rtl/>
                <w:lang w:bidi="fa-IR"/>
              </w:rPr>
              <w:t xml:space="preserve">981- </w:t>
            </w:r>
            <w:r w:rsidR="00A14792" w:rsidRPr="00E21583">
              <w:rPr>
                <w:rStyle w:val="Hyperlink"/>
                <w:rFonts w:hint="eastAsia"/>
                <w:noProof/>
                <w:rtl/>
                <w:lang w:bidi="fa-IR"/>
              </w:rPr>
              <w:t>عدم</w:t>
            </w:r>
            <w:r w:rsidR="00A14792" w:rsidRPr="00E21583">
              <w:rPr>
                <w:rStyle w:val="Hyperlink"/>
                <w:noProof/>
                <w:rtl/>
                <w:lang w:bidi="fa-IR"/>
              </w:rPr>
              <w:t xml:space="preserve"> </w:t>
            </w:r>
            <w:r w:rsidR="00A14792" w:rsidRPr="00E21583">
              <w:rPr>
                <w:rStyle w:val="Hyperlink"/>
                <w:rFonts w:hint="eastAsia"/>
                <w:noProof/>
                <w:rtl/>
                <w:lang w:bidi="fa-IR"/>
              </w:rPr>
              <w:t>توفيق</w:t>
            </w:r>
            <w:r w:rsidR="00A14792" w:rsidRPr="00E21583">
              <w:rPr>
                <w:rStyle w:val="Hyperlink"/>
                <w:noProof/>
                <w:rtl/>
                <w:lang w:bidi="fa-IR"/>
              </w:rPr>
              <w:t xml:space="preserve"> </w:t>
            </w:r>
            <w:r w:rsidR="00A14792" w:rsidRPr="00E21583">
              <w:rPr>
                <w:rStyle w:val="Hyperlink"/>
                <w:rFonts w:hint="eastAsia"/>
                <w:noProof/>
                <w:rtl/>
                <w:lang w:bidi="fa-IR"/>
              </w:rPr>
              <w:t>نماز</w:t>
            </w:r>
            <w:r w:rsidR="00A14792" w:rsidRPr="00E21583">
              <w:rPr>
                <w:rStyle w:val="Hyperlink"/>
                <w:noProof/>
                <w:rtl/>
                <w:lang w:bidi="fa-IR"/>
              </w:rPr>
              <w:t xml:space="preserve"> </w:t>
            </w:r>
            <w:r w:rsidR="00A14792" w:rsidRPr="00E21583">
              <w:rPr>
                <w:rStyle w:val="Hyperlink"/>
                <w:rFonts w:hint="eastAsia"/>
                <w:noProof/>
                <w:rtl/>
                <w:lang w:bidi="fa-IR"/>
              </w:rPr>
              <w:t>شب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2" w:history="1">
            <w:r w:rsidR="00A14792" w:rsidRPr="00E21583">
              <w:rPr>
                <w:rStyle w:val="Hyperlink"/>
                <w:noProof/>
                <w:rtl/>
                <w:lang w:bidi="fa-IR"/>
              </w:rPr>
              <w:t xml:space="preserve">982- </w:t>
            </w:r>
            <w:r w:rsidR="00A14792" w:rsidRPr="00E21583">
              <w:rPr>
                <w:rStyle w:val="Hyperlink"/>
                <w:rFonts w:hint="eastAsia"/>
                <w:noProof/>
                <w:rtl/>
                <w:lang w:bidi="fa-IR"/>
              </w:rPr>
              <w:t>علم</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دانش</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3" w:history="1">
            <w:r w:rsidR="00A14792" w:rsidRPr="00E21583">
              <w:rPr>
                <w:rStyle w:val="Hyperlink"/>
                <w:noProof/>
                <w:rtl/>
                <w:lang w:bidi="fa-IR"/>
              </w:rPr>
              <w:t xml:space="preserve">983- </w:t>
            </w:r>
            <w:r w:rsidR="00A14792" w:rsidRPr="00E21583">
              <w:rPr>
                <w:rStyle w:val="Hyperlink"/>
                <w:rFonts w:hint="eastAsia"/>
                <w:noProof/>
                <w:rtl/>
                <w:lang w:bidi="fa-IR"/>
              </w:rPr>
              <w:t>سخن</w:t>
            </w:r>
            <w:r w:rsidR="00A14792" w:rsidRPr="00E21583">
              <w:rPr>
                <w:rStyle w:val="Hyperlink"/>
                <w:noProof/>
                <w:rtl/>
                <w:lang w:bidi="fa-IR"/>
              </w:rPr>
              <w:t xml:space="preserve"> </w:t>
            </w:r>
            <w:r w:rsidR="00A14792" w:rsidRPr="00E21583">
              <w:rPr>
                <w:rStyle w:val="Hyperlink"/>
                <w:rFonts w:hint="eastAsia"/>
                <w:noProof/>
                <w:rtl/>
                <w:lang w:bidi="fa-IR"/>
              </w:rPr>
              <w:t>بيهوده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789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4" w:history="1">
            <w:r w:rsidR="00A14792" w:rsidRPr="00E21583">
              <w:rPr>
                <w:rStyle w:val="Hyperlink"/>
                <w:noProof/>
                <w:rtl/>
                <w:lang w:bidi="fa-IR"/>
              </w:rPr>
              <w:t xml:space="preserve">984- </w:t>
            </w:r>
            <w:r w:rsidR="00A14792" w:rsidRPr="00E21583">
              <w:rPr>
                <w:rStyle w:val="Hyperlink"/>
                <w:rFonts w:hint="eastAsia"/>
                <w:noProof/>
                <w:rtl/>
                <w:lang w:bidi="fa-IR"/>
              </w:rPr>
              <w:t>فرق</w:t>
            </w:r>
            <w:r w:rsidR="00A14792" w:rsidRPr="00E21583">
              <w:rPr>
                <w:rStyle w:val="Hyperlink"/>
                <w:noProof/>
                <w:rtl/>
                <w:lang w:bidi="fa-IR"/>
              </w:rPr>
              <w:t xml:space="preserve"> </w:t>
            </w:r>
            <w:r w:rsidR="00A14792" w:rsidRPr="00E21583">
              <w:rPr>
                <w:rStyle w:val="Hyperlink"/>
                <w:rFonts w:hint="eastAsia"/>
                <w:noProof/>
                <w:rtl/>
                <w:lang w:bidi="fa-IR"/>
              </w:rPr>
              <w:t>بهشت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مسجد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5" w:history="1">
            <w:r w:rsidR="00A14792" w:rsidRPr="00E21583">
              <w:rPr>
                <w:rStyle w:val="Hyperlink"/>
                <w:noProof/>
                <w:rtl/>
                <w:lang w:bidi="fa-IR"/>
              </w:rPr>
              <w:t xml:space="preserve">985- </w:t>
            </w:r>
            <w:r w:rsidR="00A14792" w:rsidRPr="00E21583">
              <w:rPr>
                <w:rStyle w:val="Hyperlink"/>
                <w:rFonts w:hint="eastAsia"/>
                <w:noProof/>
                <w:rtl/>
                <w:lang w:bidi="fa-IR"/>
              </w:rPr>
              <w:t>معجزه</w:t>
            </w:r>
            <w:r w:rsidR="00A14792" w:rsidRPr="00E21583">
              <w:rPr>
                <w:rStyle w:val="Hyperlink"/>
                <w:noProof/>
                <w:rtl/>
                <w:lang w:bidi="fa-IR"/>
              </w:rPr>
              <w:t xml:space="preserve"> </w:t>
            </w:r>
            <w:r w:rsidR="00A14792" w:rsidRPr="00E21583">
              <w:rPr>
                <w:rStyle w:val="Hyperlink"/>
                <w:rFonts w:hint="eastAsia"/>
                <w:noProof/>
                <w:rtl/>
                <w:lang w:bidi="fa-IR"/>
              </w:rPr>
              <w:t>اى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6" w:history="1">
            <w:r w:rsidR="00A14792" w:rsidRPr="00E21583">
              <w:rPr>
                <w:rStyle w:val="Hyperlink"/>
                <w:noProof/>
                <w:rtl/>
                <w:lang w:bidi="fa-IR"/>
              </w:rPr>
              <w:t xml:space="preserve">986- </w:t>
            </w:r>
            <w:r w:rsidR="00A14792" w:rsidRPr="00E21583">
              <w:rPr>
                <w:rStyle w:val="Hyperlink"/>
                <w:rFonts w:hint="eastAsia"/>
                <w:noProof/>
                <w:rtl/>
                <w:lang w:bidi="fa-IR"/>
              </w:rPr>
              <w:t>دوستان</w:t>
            </w:r>
            <w:r w:rsidR="00A14792" w:rsidRPr="00E21583">
              <w:rPr>
                <w:rStyle w:val="Hyperlink"/>
                <w:noProof/>
                <w:rtl/>
                <w:lang w:bidi="fa-IR"/>
              </w:rPr>
              <w:t xml:space="preserve"> </w:t>
            </w:r>
            <w:r w:rsidR="00A14792" w:rsidRPr="00E21583">
              <w:rPr>
                <w:rStyle w:val="Hyperlink"/>
                <w:rFonts w:hint="eastAsia"/>
                <w:noProof/>
                <w:rtl/>
                <w:lang w:bidi="fa-IR"/>
              </w:rPr>
              <w:t>خدا</w:t>
            </w:r>
            <w:r w:rsidR="00A14792" w:rsidRPr="00E21583">
              <w:rPr>
                <w:rStyle w:val="Hyperlink"/>
                <w:noProof/>
                <w:rtl/>
                <w:lang w:bidi="fa-IR"/>
              </w:rPr>
              <w:t xml:space="preserve"> </w:t>
            </w:r>
            <w:r w:rsidR="00A14792" w:rsidRPr="00E21583">
              <w:rPr>
                <w:rStyle w:val="Hyperlink"/>
                <w:rFonts w:hint="eastAsia"/>
                <w:noProof/>
                <w:rtl/>
                <w:lang w:bidi="fa-IR"/>
              </w:rPr>
              <w:t>كيانند؟</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791</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7" w:history="1">
            <w:r w:rsidR="00A14792" w:rsidRPr="00E21583">
              <w:rPr>
                <w:rStyle w:val="Hyperlink"/>
                <w:noProof/>
                <w:rtl/>
                <w:lang w:bidi="fa-IR"/>
              </w:rPr>
              <w:t xml:space="preserve">987- </w:t>
            </w:r>
            <w:r w:rsidR="00A14792" w:rsidRPr="00E21583">
              <w:rPr>
                <w:rStyle w:val="Hyperlink"/>
                <w:rFonts w:hint="eastAsia"/>
                <w:noProof/>
                <w:rtl/>
                <w:lang w:bidi="fa-IR"/>
              </w:rPr>
              <w:t>چگونگى</w:t>
            </w:r>
            <w:r w:rsidR="00A14792" w:rsidRPr="00E21583">
              <w:rPr>
                <w:rStyle w:val="Hyperlink"/>
                <w:noProof/>
                <w:rtl/>
                <w:lang w:bidi="fa-IR"/>
              </w:rPr>
              <w:t xml:space="preserve"> </w:t>
            </w:r>
            <w:r w:rsidR="00A14792" w:rsidRPr="00E21583">
              <w:rPr>
                <w:rStyle w:val="Hyperlink"/>
                <w:rFonts w:hint="eastAsia"/>
                <w:noProof/>
                <w:rtl/>
                <w:lang w:bidi="fa-IR"/>
              </w:rPr>
              <w:t>مرگ</w:t>
            </w:r>
            <w:r w:rsidR="00A14792" w:rsidRPr="00E21583">
              <w:rPr>
                <w:rStyle w:val="Hyperlink"/>
                <w:noProof/>
                <w:rtl/>
                <w:lang w:bidi="fa-IR"/>
              </w:rPr>
              <w:t xml:space="preserve"> </w:t>
            </w:r>
            <w:r w:rsidR="00A14792" w:rsidRPr="00E21583">
              <w:rPr>
                <w:rStyle w:val="Hyperlink"/>
                <w:rFonts w:hint="eastAsia"/>
                <w:noProof/>
                <w:rtl/>
                <w:lang w:bidi="fa-IR"/>
              </w:rPr>
              <w:t>هارون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8" w:history="1">
            <w:r w:rsidR="00A14792" w:rsidRPr="00E21583">
              <w:rPr>
                <w:rStyle w:val="Hyperlink"/>
                <w:noProof/>
                <w:rtl/>
                <w:lang w:bidi="fa-IR"/>
              </w:rPr>
              <w:t xml:space="preserve">988-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كاخ</w:t>
            </w:r>
            <w:r w:rsidR="00A14792" w:rsidRPr="00E21583">
              <w:rPr>
                <w:rStyle w:val="Hyperlink"/>
                <w:noProof/>
                <w:rtl/>
                <w:lang w:bidi="fa-IR"/>
              </w:rPr>
              <w:t xml:space="preserve"> </w:t>
            </w:r>
            <w:r w:rsidR="00A14792" w:rsidRPr="00E21583">
              <w:rPr>
                <w:rStyle w:val="Hyperlink"/>
                <w:rFonts w:hint="eastAsia"/>
                <w:noProof/>
                <w:rtl/>
                <w:lang w:bidi="fa-IR"/>
              </w:rPr>
              <w:t>آرزو</w:t>
            </w:r>
            <w:r w:rsidR="00A14792" w:rsidRPr="00E21583">
              <w:rPr>
                <w:rStyle w:val="Hyperlink"/>
                <w:noProof/>
                <w:rtl/>
                <w:lang w:bidi="fa-IR"/>
              </w:rPr>
              <w:t xml:space="preserve"> </w:t>
            </w:r>
            <w:r w:rsidR="00A14792" w:rsidRPr="00E21583">
              <w:rPr>
                <w:rStyle w:val="Hyperlink"/>
                <w:rFonts w:hint="eastAsia"/>
                <w:noProof/>
                <w:rtl/>
                <w:lang w:bidi="fa-IR"/>
              </w:rPr>
              <w:t>چه</w:t>
            </w:r>
            <w:r w:rsidR="00A14792" w:rsidRPr="00E21583">
              <w:rPr>
                <w:rStyle w:val="Hyperlink"/>
                <w:noProof/>
                <w:rtl/>
                <w:lang w:bidi="fa-IR"/>
              </w:rPr>
              <w:t xml:space="preserve"> </w:t>
            </w:r>
            <w:r w:rsidR="00A14792" w:rsidRPr="00E21583">
              <w:rPr>
                <w:rStyle w:val="Hyperlink"/>
                <w:rFonts w:hint="eastAsia"/>
                <w:noProof/>
                <w:rtl/>
                <w:lang w:bidi="fa-IR"/>
              </w:rPr>
              <w:t>مى</w:t>
            </w:r>
            <w:r w:rsidR="00A14792" w:rsidRPr="00E21583">
              <w:rPr>
                <w:rStyle w:val="Hyperlink"/>
                <w:noProof/>
                <w:rtl/>
                <w:lang w:bidi="fa-IR"/>
              </w:rPr>
              <w:t xml:space="preserve"> </w:t>
            </w:r>
            <w:r w:rsidR="00A14792" w:rsidRPr="00E21583">
              <w:rPr>
                <w:rStyle w:val="Hyperlink"/>
                <w:rFonts w:hint="eastAsia"/>
                <w:noProof/>
                <w:rtl/>
                <w:lang w:bidi="fa-IR"/>
              </w:rPr>
              <w:t>كنى؟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69" w:history="1">
            <w:r w:rsidR="00A14792" w:rsidRPr="00E21583">
              <w:rPr>
                <w:rStyle w:val="Hyperlink"/>
                <w:noProof/>
                <w:rtl/>
                <w:lang w:bidi="fa-IR"/>
              </w:rPr>
              <w:t xml:space="preserve">989- </w:t>
            </w:r>
            <w:r w:rsidR="00A14792" w:rsidRPr="00E21583">
              <w:rPr>
                <w:rStyle w:val="Hyperlink"/>
                <w:rFonts w:hint="eastAsia"/>
                <w:noProof/>
                <w:rtl/>
                <w:lang w:bidi="fa-IR"/>
              </w:rPr>
              <w:t>قربانى</w:t>
            </w:r>
            <w:r w:rsidR="00A14792" w:rsidRPr="00E21583">
              <w:rPr>
                <w:rStyle w:val="Hyperlink"/>
                <w:noProof/>
                <w:rtl/>
                <w:lang w:bidi="fa-IR"/>
              </w:rPr>
              <w:t xml:space="preserve"> </w:t>
            </w:r>
            <w:r w:rsidR="00A14792" w:rsidRPr="00E21583">
              <w:rPr>
                <w:rStyle w:val="Hyperlink"/>
                <w:rFonts w:hint="eastAsia"/>
                <w:noProof/>
                <w:rtl/>
                <w:lang w:bidi="fa-IR"/>
              </w:rPr>
              <w:t>پسر</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386586069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0" w:history="1">
            <w:r w:rsidR="00A14792" w:rsidRPr="00E21583">
              <w:rPr>
                <w:rStyle w:val="Hyperlink"/>
                <w:noProof/>
                <w:rtl/>
                <w:lang w:bidi="fa-IR"/>
              </w:rPr>
              <w:t xml:space="preserve">990- </w:t>
            </w:r>
            <w:r w:rsidR="00A14792" w:rsidRPr="00E21583">
              <w:rPr>
                <w:rStyle w:val="Hyperlink"/>
                <w:rFonts w:hint="eastAsia"/>
                <w:noProof/>
                <w:rtl/>
                <w:lang w:bidi="fa-IR"/>
              </w:rPr>
              <w:t>استطاعت</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قدرت</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1" w:history="1">
            <w:r w:rsidR="00A14792" w:rsidRPr="00E21583">
              <w:rPr>
                <w:rStyle w:val="Hyperlink"/>
                <w:noProof/>
                <w:rtl/>
                <w:lang w:bidi="fa-IR"/>
              </w:rPr>
              <w:t xml:space="preserve">991- </w:t>
            </w:r>
            <w:r w:rsidR="00A14792" w:rsidRPr="00E21583">
              <w:rPr>
                <w:rStyle w:val="Hyperlink"/>
                <w:rFonts w:hint="eastAsia"/>
                <w:noProof/>
                <w:rtl/>
                <w:lang w:bidi="fa-IR"/>
              </w:rPr>
              <w:t>انواع</w:t>
            </w:r>
            <w:r w:rsidR="00A14792" w:rsidRPr="00E21583">
              <w:rPr>
                <w:rStyle w:val="Hyperlink"/>
                <w:noProof/>
                <w:rtl/>
                <w:lang w:bidi="fa-IR"/>
              </w:rPr>
              <w:t xml:space="preserve"> </w:t>
            </w:r>
            <w:r w:rsidR="00A14792" w:rsidRPr="00E21583">
              <w:rPr>
                <w:rStyle w:val="Hyperlink"/>
                <w:rFonts w:hint="eastAsia"/>
                <w:noProof/>
                <w:rtl/>
                <w:lang w:bidi="fa-IR"/>
              </w:rPr>
              <w:t>اسمهاى</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794</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2" w:history="1">
            <w:r w:rsidR="00A14792" w:rsidRPr="00E21583">
              <w:rPr>
                <w:rStyle w:val="Hyperlink"/>
                <w:noProof/>
                <w:rtl/>
                <w:lang w:bidi="fa-IR"/>
              </w:rPr>
              <w:t xml:space="preserve">992- </w:t>
            </w:r>
            <w:r w:rsidR="00A14792" w:rsidRPr="00E21583">
              <w:rPr>
                <w:rStyle w:val="Hyperlink"/>
                <w:rFonts w:hint="eastAsia"/>
                <w:noProof/>
                <w:rtl/>
                <w:lang w:bidi="fa-IR"/>
              </w:rPr>
              <w:t>پيشگويى</w:t>
            </w:r>
            <w:r w:rsidR="00A14792" w:rsidRPr="00E21583">
              <w:rPr>
                <w:rStyle w:val="Hyperlink"/>
                <w:noProof/>
                <w:rtl/>
                <w:lang w:bidi="fa-IR"/>
              </w:rPr>
              <w:t xml:space="preserve"> </w:t>
            </w:r>
            <w:r w:rsidR="00A14792" w:rsidRPr="00E21583">
              <w:rPr>
                <w:rStyle w:val="Hyperlink"/>
                <w:rFonts w:hint="eastAsia"/>
                <w:noProof/>
                <w:rtl/>
                <w:lang w:bidi="fa-IR"/>
              </w:rPr>
              <w:t>وقايع</w:t>
            </w:r>
            <w:r w:rsidR="00A14792" w:rsidRPr="00E21583">
              <w:rPr>
                <w:rStyle w:val="Hyperlink"/>
                <w:noProof/>
                <w:rtl/>
                <w:lang w:bidi="fa-IR"/>
              </w:rPr>
              <w:t xml:space="preserve"> </w:t>
            </w:r>
            <w:r w:rsidR="00A14792" w:rsidRPr="00E21583">
              <w:rPr>
                <w:rStyle w:val="Hyperlink"/>
                <w:rFonts w:hint="eastAsia"/>
                <w:noProof/>
                <w:rtl/>
                <w:lang w:bidi="fa-IR"/>
              </w:rPr>
              <w:t>آخرالزمان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795</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3" w:history="1">
            <w:r w:rsidR="00A14792" w:rsidRPr="00E21583">
              <w:rPr>
                <w:rStyle w:val="Hyperlink"/>
                <w:noProof/>
                <w:rtl/>
                <w:lang w:bidi="fa-IR"/>
              </w:rPr>
              <w:t xml:space="preserve">993- </w:t>
            </w:r>
            <w:r w:rsidR="00A14792" w:rsidRPr="00E21583">
              <w:rPr>
                <w:rStyle w:val="Hyperlink"/>
                <w:rFonts w:hint="eastAsia"/>
                <w:noProof/>
                <w:rtl/>
                <w:lang w:bidi="fa-IR"/>
              </w:rPr>
              <w:t>رفتارهاى</w:t>
            </w:r>
            <w:r w:rsidR="00A14792" w:rsidRPr="00E21583">
              <w:rPr>
                <w:rStyle w:val="Hyperlink"/>
                <w:noProof/>
                <w:rtl/>
                <w:lang w:bidi="fa-IR"/>
              </w:rPr>
              <w:t xml:space="preserve"> </w:t>
            </w:r>
            <w:r w:rsidR="00A14792" w:rsidRPr="00E21583">
              <w:rPr>
                <w:rStyle w:val="Hyperlink"/>
                <w:rFonts w:hint="eastAsia"/>
                <w:noProof/>
                <w:rtl/>
                <w:lang w:bidi="fa-IR"/>
              </w:rPr>
              <w:t>اجتماعى</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4" w:history="1">
            <w:r w:rsidR="00A14792" w:rsidRPr="00E21583">
              <w:rPr>
                <w:rStyle w:val="Hyperlink"/>
                <w:noProof/>
                <w:rtl/>
                <w:lang w:bidi="fa-IR"/>
              </w:rPr>
              <w:t xml:space="preserve">994- </w:t>
            </w:r>
            <w:r w:rsidR="00A14792" w:rsidRPr="00E21583">
              <w:rPr>
                <w:rStyle w:val="Hyperlink"/>
                <w:rFonts w:hint="eastAsia"/>
                <w:noProof/>
                <w:rtl/>
                <w:lang w:bidi="fa-IR"/>
              </w:rPr>
              <w:t>مناجات</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sidRPr="00E21583">
              <w:rPr>
                <w:rStyle w:val="Hyperlink"/>
                <w:rFonts w:cs="Rafed Alaem"/>
                <w:noProof/>
                <w:rtl/>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سجده</w:t>
            </w:r>
            <w:r w:rsidR="00A14792" w:rsidRPr="00E21583">
              <w:rPr>
                <w:rStyle w:val="Hyperlink"/>
                <w:noProof/>
                <w:rtl/>
                <w:lang w:bidi="fa-IR"/>
              </w:rPr>
              <w:t xml:space="preserve"> </w:t>
            </w:r>
            <w:r w:rsidR="00A14792" w:rsidRPr="00E21583">
              <w:rPr>
                <w:rStyle w:val="Hyperlink"/>
                <w:rFonts w:hint="eastAsia"/>
                <w:noProof/>
                <w:rtl/>
                <w:lang w:bidi="fa-IR"/>
              </w:rPr>
              <w:t>نمازها</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386586074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797</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5" w:history="1">
            <w:r w:rsidR="00A14792" w:rsidRPr="00E21583">
              <w:rPr>
                <w:rStyle w:val="Hyperlink"/>
                <w:noProof/>
                <w:rtl/>
                <w:lang w:bidi="fa-IR"/>
              </w:rPr>
              <w:t xml:space="preserve">995- </w:t>
            </w:r>
            <w:r w:rsidR="00A14792" w:rsidRPr="00E21583">
              <w:rPr>
                <w:rStyle w:val="Hyperlink"/>
                <w:rFonts w:hint="eastAsia"/>
                <w:noProof/>
                <w:rtl/>
                <w:lang w:bidi="fa-IR"/>
              </w:rPr>
              <w:t>القاء</w:t>
            </w:r>
            <w:r w:rsidR="00A14792" w:rsidRPr="00E21583">
              <w:rPr>
                <w:rStyle w:val="Hyperlink"/>
                <w:noProof/>
                <w:rtl/>
                <w:lang w:bidi="fa-IR"/>
              </w:rPr>
              <w:t xml:space="preserve"> </w:t>
            </w:r>
            <w:r w:rsidR="00A14792" w:rsidRPr="00E21583">
              <w:rPr>
                <w:rStyle w:val="Hyperlink"/>
                <w:rFonts w:hint="eastAsia"/>
                <w:noProof/>
                <w:rtl/>
                <w:lang w:bidi="fa-IR"/>
              </w:rPr>
              <w:t>عزت</w:t>
            </w:r>
            <w:r w:rsidR="00A14792" w:rsidRPr="00E21583">
              <w:rPr>
                <w:rStyle w:val="Hyperlink"/>
                <w:noProof/>
                <w:rtl/>
                <w:lang w:bidi="fa-IR"/>
              </w:rPr>
              <w:t xml:space="preserve"> </w:t>
            </w:r>
            <w:r w:rsidR="00A14792" w:rsidRPr="00E21583">
              <w:rPr>
                <w:rStyle w:val="Hyperlink"/>
                <w:rFonts w:hint="eastAsia"/>
                <w:noProof/>
                <w:rtl/>
                <w:lang w:bidi="fa-IR"/>
              </w:rPr>
              <w:t>نفس</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فقير</w:t>
            </w:r>
            <w:r w:rsidR="00A14792" w:rsidRPr="00E21583">
              <w:rPr>
                <w:rStyle w:val="Hyperlink"/>
                <w:noProof/>
                <w:rtl/>
                <w:lang w:bidi="fa-IR"/>
              </w:rPr>
              <w:t xml:space="preserve"> </w:t>
            </w:r>
            <w:r w:rsidR="00A14792" w:rsidRPr="00E21583">
              <w:rPr>
                <w:rStyle w:val="Hyperlink"/>
                <w:rFonts w:hint="eastAsia"/>
                <w:noProof/>
                <w:rtl/>
                <w:lang w:bidi="fa-IR"/>
              </w:rPr>
              <w:t>و</w:t>
            </w:r>
            <w:r w:rsidR="00A14792" w:rsidRPr="00E21583">
              <w:rPr>
                <w:rStyle w:val="Hyperlink"/>
                <w:noProof/>
                <w:rtl/>
                <w:lang w:bidi="fa-IR"/>
              </w:rPr>
              <w:t xml:space="preserve"> </w:t>
            </w:r>
            <w:r w:rsidR="00A14792" w:rsidRPr="00E21583">
              <w:rPr>
                <w:rStyle w:val="Hyperlink"/>
                <w:rFonts w:hint="eastAsia"/>
                <w:noProof/>
                <w:rtl/>
                <w:lang w:bidi="fa-IR"/>
              </w:rPr>
              <w:t>قدر</w:t>
            </w:r>
            <w:r w:rsidR="00A14792" w:rsidRPr="00E21583">
              <w:rPr>
                <w:rStyle w:val="Hyperlink"/>
                <w:noProof/>
                <w:rtl/>
                <w:lang w:bidi="fa-IR"/>
              </w:rPr>
              <w:t xml:space="preserve"> </w:t>
            </w:r>
            <w:r w:rsidR="00A14792" w:rsidRPr="00E21583">
              <w:rPr>
                <w:rStyle w:val="Hyperlink"/>
                <w:rFonts w:hint="eastAsia"/>
                <w:noProof/>
                <w:rtl/>
                <w:lang w:bidi="fa-IR"/>
              </w:rPr>
              <w:t>دانى</w:t>
            </w:r>
            <w:r w:rsidR="00A14792" w:rsidRPr="00E21583">
              <w:rPr>
                <w:rStyle w:val="Hyperlink"/>
                <w:noProof/>
                <w:rtl/>
                <w:lang w:bidi="fa-IR"/>
              </w:rPr>
              <w:t xml:space="preserve"> </w:t>
            </w:r>
            <w:r w:rsidR="00A14792" w:rsidRPr="00E21583">
              <w:rPr>
                <w:rStyle w:val="Hyperlink"/>
                <w:rFonts w:hint="eastAsia"/>
                <w:noProof/>
                <w:rtl/>
                <w:lang w:bidi="fa-IR"/>
              </w:rPr>
              <w:t>از</w:t>
            </w:r>
            <w:r w:rsidR="00A14792" w:rsidRPr="00E21583">
              <w:rPr>
                <w:rStyle w:val="Hyperlink"/>
                <w:noProof/>
                <w:rtl/>
                <w:lang w:bidi="fa-IR"/>
              </w:rPr>
              <w:t xml:space="preserve"> </w:t>
            </w:r>
            <w:r w:rsidR="00A14792" w:rsidRPr="00E21583">
              <w:rPr>
                <w:rStyle w:val="Hyperlink"/>
                <w:rFonts w:hint="eastAsia"/>
                <w:noProof/>
                <w:rtl/>
                <w:lang w:bidi="fa-IR"/>
              </w:rPr>
              <w:t>مردم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386586075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6" w:history="1">
            <w:r w:rsidR="00A14792" w:rsidRPr="00E21583">
              <w:rPr>
                <w:rStyle w:val="Hyperlink"/>
                <w:noProof/>
                <w:rtl/>
                <w:lang w:bidi="fa-IR"/>
              </w:rPr>
              <w:t xml:space="preserve">996- </w:t>
            </w:r>
            <w:r w:rsidR="00A14792" w:rsidRPr="00E21583">
              <w:rPr>
                <w:rStyle w:val="Hyperlink"/>
                <w:rFonts w:hint="eastAsia"/>
                <w:noProof/>
                <w:rtl/>
                <w:lang w:bidi="fa-IR"/>
              </w:rPr>
              <w:t>مفسر</w:t>
            </w:r>
            <w:r w:rsidR="00A14792" w:rsidRPr="00E21583">
              <w:rPr>
                <w:rStyle w:val="Hyperlink"/>
                <w:noProof/>
                <w:rtl/>
                <w:lang w:bidi="fa-IR"/>
              </w:rPr>
              <w:t xml:space="preserve"> </w:t>
            </w:r>
            <w:r w:rsidR="00A14792" w:rsidRPr="00E21583">
              <w:rPr>
                <w:rStyle w:val="Hyperlink"/>
                <w:rFonts w:hint="eastAsia"/>
                <w:noProof/>
                <w:rtl/>
                <w:lang w:bidi="fa-IR"/>
              </w:rPr>
              <w:t>قرآن</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386586076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798</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7" w:history="1">
            <w:r w:rsidR="00A14792" w:rsidRPr="00E21583">
              <w:rPr>
                <w:rStyle w:val="Hyperlink"/>
                <w:noProof/>
                <w:rtl/>
                <w:lang w:bidi="fa-IR"/>
              </w:rPr>
              <w:t xml:space="preserve">997- </w:t>
            </w:r>
            <w:r w:rsidR="00A14792" w:rsidRPr="00E21583">
              <w:rPr>
                <w:rStyle w:val="Hyperlink"/>
                <w:rFonts w:hint="eastAsia"/>
                <w:noProof/>
                <w:rtl/>
                <w:lang w:bidi="fa-IR"/>
              </w:rPr>
              <w:t>سفارش</w:t>
            </w:r>
            <w:r w:rsidR="00A14792" w:rsidRPr="00E21583">
              <w:rPr>
                <w:rStyle w:val="Hyperlink"/>
                <w:noProof/>
                <w:rtl/>
                <w:lang w:bidi="fa-IR"/>
              </w:rPr>
              <w:t xml:space="preserve"> </w:t>
            </w:r>
            <w:r w:rsidR="00A14792" w:rsidRPr="00E21583">
              <w:rPr>
                <w:rStyle w:val="Hyperlink"/>
                <w:rFonts w:hint="eastAsia"/>
                <w:noProof/>
                <w:rtl/>
                <w:lang w:bidi="fa-IR"/>
              </w:rPr>
              <w:t>به</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حسن</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386586077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8" w:history="1">
            <w:r w:rsidR="00A14792" w:rsidRPr="00E21583">
              <w:rPr>
                <w:rStyle w:val="Hyperlink"/>
                <w:noProof/>
                <w:rtl/>
                <w:lang w:bidi="fa-IR"/>
              </w:rPr>
              <w:t xml:space="preserve">998- </w:t>
            </w:r>
            <w:r w:rsidR="00A14792" w:rsidRPr="00E21583">
              <w:rPr>
                <w:rStyle w:val="Hyperlink"/>
                <w:rFonts w:hint="eastAsia"/>
                <w:noProof/>
                <w:rtl/>
                <w:lang w:bidi="fa-IR"/>
              </w:rPr>
              <w:t>توبه</w:t>
            </w:r>
            <w:r w:rsidR="00A14792" w:rsidRPr="00E21583">
              <w:rPr>
                <w:rStyle w:val="Hyperlink"/>
                <w:noProof/>
                <w:rtl/>
                <w:lang w:bidi="fa-IR"/>
              </w:rPr>
              <w:t xml:space="preserve"> </w:t>
            </w:r>
            <w:r w:rsidR="00A14792" w:rsidRPr="00E21583">
              <w:rPr>
                <w:rStyle w:val="Hyperlink"/>
                <w:rFonts w:hint="eastAsia"/>
                <w:noProof/>
                <w:rtl/>
                <w:lang w:bidi="fa-IR"/>
              </w:rPr>
              <w:t>نصوح</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386586078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799</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79" w:history="1">
            <w:r w:rsidR="00A14792" w:rsidRPr="00E21583">
              <w:rPr>
                <w:rStyle w:val="Hyperlink"/>
                <w:noProof/>
                <w:rtl/>
                <w:lang w:bidi="fa-IR"/>
              </w:rPr>
              <w:t xml:space="preserve">999- </w:t>
            </w:r>
            <w:r w:rsidR="00A14792" w:rsidRPr="00E21583">
              <w:rPr>
                <w:rStyle w:val="Hyperlink"/>
                <w:rFonts w:hint="eastAsia"/>
                <w:noProof/>
                <w:rtl/>
                <w:lang w:bidi="fa-IR"/>
              </w:rPr>
              <w:t>همه</w:t>
            </w:r>
            <w:r w:rsidR="00A14792" w:rsidRPr="00E21583">
              <w:rPr>
                <w:rStyle w:val="Hyperlink"/>
                <w:noProof/>
                <w:rtl/>
                <w:lang w:bidi="fa-IR"/>
              </w:rPr>
              <w:t xml:space="preserve"> </w:t>
            </w:r>
            <w:r w:rsidR="00A14792" w:rsidRPr="00E21583">
              <w:rPr>
                <w:rStyle w:val="Hyperlink"/>
                <w:rFonts w:hint="eastAsia"/>
                <w:noProof/>
                <w:rtl/>
                <w:lang w:bidi="fa-IR"/>
              </w:rPr>
              <w:t>زهد</w:t>
            </w:r>
            <w:r w:rsidR="00A14792" w:rsidRPr="00E21583">
              <w:rPr>
                <w:rStyle w:val="Hyperlink"/>
                <w:noProof/>
                <w:rtl/>
                <w:lang w:bidi="fa-IR"/>
              </w:rPr>
              <w:t xml:space="preserve"> </w:t>
            </w:r>
            <w:r w:rsidR="00A14792" w:rsidRPr="00E21583">
              <w:rPr>
                <w:rStyle w:val="Hyperlink"/>
                <w:rFonts w:hint="eastAsia"/>
                <w:noProof/>
                <w:rtl/>
                <w:lang w:bidi="fa-IR"/>
              </w:rPr>
              <w:t>در</w:t>
            </w:r>
            <w:r w:rsidR="00A14792" w:rsidRPr="00E21583">
              <w:rPr>
                <w:rStyle w:val="Hyperlink"/>
                <w:noProof/>
                <w:rtl/>
                <w:lang w:bidi="fa-IR"/>
              </w:rPr>
              <w:t xml:space="preserve"> </w:t>
            </w:r>
            <w:r w:rsidR="00A14792" w:rsidRPr="00E21583">
              <w:rPr>
                <w:rStyle w:val="Hyperlink"/>
                <w:rFonts w:hint="eastAsia"/>
                <w:noProof/>
                <w:rtl/>
                <w:lang w:bidi="fa-IR"/>
              </w:rPr>
              <w:t>دو</w:t>
            </w:r>
            <w:r w:rsidR="00A14792" w:rsidRPr="00E21583">
              <w:rPr>
                <w:rStyle w:val="Hyperlink"/>
                <w:noProof/>
                <w:rtl/>
                <w:lang w:bidi="fa-IR"/>
              </w:rPr>
              <w:t xml:space="preserve"> </w:t>
            </w:r>
            <w:r w:rsidR="00A14792" w:rsidRPr="00E21583">
              <w:rPr>
                <w:rStyle w:val="Hyperlink"/>
                <w:rFonts w:hint="eastAsia"/>
                <w:noProof/>
                <w:rtl/>
                <w:lang w:bidi="fa-IR"/>
              </w:rPr>
              <w:t>كلمه</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386586079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80" w:history="1">
            <w:r w:rsidR="00A14792" w:rsidRPr="00E21583">
              <w:rPr>
                <w:rStyle w:val="Hyperlink"/>
                <w:noProof/>
                <w:rtl/>
                <w:lang w:bidi="fa-IR"/>
              </w:rPr>
              <w:t xml:space="preserve">1000- </w:t>
            </w:r>
            <w:r w:rsidR="00A14792" w:rsidRPr="00E21583">
              <w:rPr>
                <w:rStyle w:val="Hyperlink"/>
                <w:rFonts w:hint="eastAsia"/>
                <w:noProof/>
                <w:rtl/>
                <w:lang w:bidi="fa-IR"/>
              </w:rPr>
              <w:t>معرفى</w:t>
            </w:r>
            <w:r w:rsidR="00A14792" w:rsidRPr="00E21583">
              <w:rPr>
                <w:rStyle w:val="Hyperlink"/>
                <w:noProof/>
                <w:rtl/>
                <w:lang w:bidi="fa-IR"/>
              </w:rPr>
              <w:t xml:space="preserve"> </w:t>
            </w:r>
            <w:r w:rsidR="00A14792" w:rsidRPr="00E21583">
              <w:rPr>
                <w:rStyle w:val="Hyperlink"/>
                <w:rFonts w:hint="eastAsia"/>
                <w:noProof/>
                <w:rtl/>
                <w:lang w:bidi="fa-IR"/>
              </w:rPr>
              <w:t>امام</w:t>
            </w:r>
            <w:r w:rsidR="00A14792" w:rsidRPr="00E21583">
              <w:rPr>
                <w:rStyle w:val="Hyperlink"/>
                <w:noProof/>
                <w:rtl/>
                <w:lang w:bidi="fa-IR"/>
              </w:rPr>
              <w:t xml:space="preserve"> </w:t>
            </w:r>
            <w:r w:rsidR="00A14792" w:rsidRPr="00E21583">
              <w:rPr>
                <w:rStyle w:val="Hyperlink"/>
                <w:rFonts w:hint="eastAsia"/>
                <w:noProof/>
                <w:rtl/>
                <w:lang w:bidi="fa-IR"/>
              </w:rPr>
              <w:t>على</w:t>
            </w:r>
            <w:r w:rsidR="00A14792" w:rsidRPr="00E21583">
              <w:rPr>
                <w:rStyle w:val="Hyperlink"/>
                <w:noProof/>
                <w:rtl/>
                <w:lang w:bidi="fa-IR"/>
              </w:rPr>
              <w:t xml:space="preserve"> </w:t>
            </w:r>
            <w:r w:rsidR="005F0BBC" w:rsidRPr="005F0BBC">
              <w:rPr>
                <w:rStyle w:val="libAlaemChar"/>
                <w:rFonts w:hint="eastAsia"/>
                <w:rtl/>
              </w:rPr>
              <w:t>عليه‌السلام</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386586080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800</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81" w:history="1">
            <w:r w:rsidR="00A14792" w:rsidRPr="00E21583">
              <w:rPr>
                <w:rStyle w:val="Hyperlink"/>
                <w:noProof/>
                <w:rtl/>
                <w:lang w:bidi="fa-IR"/>
              </w:rPr>
              <w:t xml:space="preserve">1001- </w:t>
            </w:r>
            <w:r w:rsidR="00A14792" w:rsidRPr="00E21583">
              <w:rPr>
                <w:rStyle w:val="Hyperlink"/>
                <w:rFonts w:hint="eastAsia"/>
                <w:noProof/>
                <w:rtl/>
                <w:lang w:bidi="fa-IR"/>
              </w:rPr>
              <w:t>چشم</w:t>
            </w:r>
            <w:r w:rsidR="00A14792" w:rsidRPr="00E21583">
              <w:rPr>
                <w:rStyle w:val="Hyperlink"/>
                <w:noProof/>
                <w:rtl/>
                <w:lang w:bidi="fa-IR"/>
              </w:rPr>
              <w:t xml:space="preserve"> </w:t>
            </w:r>
            <w:r w:rsidR="00A14792" w:rsidRPr="00E21583">
              <w:rPr>
                <w:rStyle w:val="Hyperlink"/>
                <w:rFonts w:hint="eastAsia"/>
                <w:noProof/>
                <w:rtl/>
                <w:lang w:bidi="fa-IR"/>
              </w:rPr>
              <w:t>چرانى</w:t>
            </w:r>
            <w:r w:rsidR="00A14792" w:rsidRPr="00E21583">
              <w:rPr>
                <w:rStyle w:val="Hyperlink"/>
                <w:noProof/>
                <w:rtl/>
                <w:lang w:bidi="fa-IR"/>
              </w:rPr>
              <w:t xml:space="preserve"> </w:t>
            </w:r>
            <w:r w:rsidR="00A14792" w:rsidRPr="00E21583">
              <w:rPr>
                <w:rStyle w:val="Hyperlink"/>
                <w:rFonts w:hint="eastAsia"/>
                <w:noProof/>
                <w:rtl/>
                <w:lang w:bidi="fa-IR"/>
              </w:rPr>
              <w:t>ممنوع</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386586081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802</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82" w:history="1">
            <w:r w:rsidR="00A14792" w:rsidRPr="00E21583">
              <w:rPr>
                <w:rStyle w:val="Hyperlink"/>
                <w:rFonts w:hint="eastAsia"/>
                <w:noProof/>
                <w:rtl/>
                <w:lang w:bidi="fa-IR"/>
              </w:rPr>
              <w:t>پ</w:t>
            </w:r>
            <w:r w:rsidR="00A14792" w:rsidRPr="00E21583">
              <w:rPr>
                <w:rStyle w:val="Hyperlink"/>
                <w:rFonts w:hint="cs"/>
                <w:noProof/>
                <w:rtl/>
                <w:lang w:bidi="fa-IR"/>
              </w:rPr>
              <w:t>ی</w:t>
            </w:r>
            <w:r w:rsidR="00A14792" w:rsidRPr="00E21583">
              <w:rPr>
                <w:rStyle w:val="Hyperlink"/>
                <w:noProof/>
                <w:rtl/>
                <w:lang w:bidi="fa-IR"/>
              </w:rPr>
              <w:t xml:space="preserve"> </w:t>
            </w:r>
            <w:r w:rsidR="00A14792" w:rsidRPr="00E21583">
              <w:rPr>
                <w:rStyle w:val="Hyperlink"/>
                <w:rFonts w:hint="eastAsia"/>
                <w:noProof/>
                <w:rtl/>
                <w:lang w:bidi="fa-IR"/>
              </w:rPr>
              <w:t>نوشت</w:t>
            </w:r>
            <w:r w:rsidR="00A14792" w:rsidRPr="00E21583">
              <w:rPr>
                <w:rStyle w:val="Hyperlink"/>
                <w:noProof/>
                <w:rtl/>
                <w:lang w:bidi="fa-IR"/>
              </w:rPr>
              <w:t xml:space="preserve"> </w:t>
            </w:r>
            <w:r w:rsidR="00A14792" w:rsidRPr="00E21583">
              <w:rPr>
                <w:rStyle w:val="Hyperlink"/>
                <w:rFonts w:hint="eastAsia"/>
                <w:noProof/>
                <w:rtl/>
                <w:lang w:bidi="fa-IR"/>
              </w:rPr>
              <w:t>ها</w:t>
            </w:r>
            <w:r w:rsidR="00A14792" w:rsidRPr="00E21583">
              <w:rPr>
                <w:rStyle w:val="Hyperlink"/>
                <w:noProof/>
                <w:rtl/>
                <w:lang w:bidi="fa-IR"/>
              </w:rPr>
              <w:t>:</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386586082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803</w:t>
            </w:r>
            <w:r>
              <w:rPr>
                <w:noProof/>
                <w:webHidden/>
                <w:rtl/>
              </w:rPr>
              <w:fldChar w:fldCharType="end"/>
            </w:r>
          </w:hyperlink>
        </w:p>
        <w:p w:rsidR="00A14792" w:rsidRDefault="00C857BF">
          <w:pPr>
            <w:pStyle w:val="TOC2"/>
            <w:tabs>
              <w:tab w:val="right" w:leader="dot" w:pos="7361"/>
            </w:tabs>
            <w:rPr>
              <w:rFonts w:asciiTheme="minorHAnsi" w:eastAsiaTheme="minorEastAsia" w:hAnsiTheme="minorHAnsi" w:cstheme="minorBidi"/>
              <w:noProof/>
              <w:color w:val="auto"/>
              <w:sz w:val="22"/>
              <w:szCs w:val="22"/>
              <w:rtl/>
            </w:rPr>
          </w:pPr>
          <w:hyperlink w:anchor="_Toc386586083" w:history="1">
            <w:r w:rsidR="00A14792" w:rsidRPr="00E21583">
              <w:rPr>
                <w:rStyle w:val="Hyperlink"/>
                <w:rFonts w:hint="eastAsia"/>
                <w:noProof/>
                <w:rtl/>
                <w:lang w:bidi="fa-IR"/>
              </w:rPr>
              <w:t>فهرست</w:t>
            </w:r>
            <w:r w:rsidR="00A14792" w:rsidRPr="00E21583">
              <w:rPr>
                <w:rStyle w:val="Hyperlink"/>
                <w:noProof/>
                <w:rtl/>
                <w:lang w:bidi="fa-IR"/>
              </w:rPr>
              <w:t xml:space="preserve"> </w:t>
            </w:r>
            <w:r w:rsidR="00A14792" w:rsidRPr="00E21583">
              <w:rPr>
                <w:rStyle w:val="Hyperlink"/>
                <w:rFonts w:hint="eastAsia"/>
                <w:noProof/>
                <w:rtl/>
                <w:lang w:bidi="fa-IR"/>
              </w:rPr>
              <w:t>مطالب</w:t>
            </w:r>
            <w:r w:rsidR="00A14792">
              <w:rPr>
                <w:noProof/>
                <w:webHidden/>
                <w:rtl/>
              </w:rPr>
              <w:tab/>
            </w:r>
            <w:r>
              <w:rPr>
                <w:noProof/>
                <w:webHidden/>
                <w:rtl/>
              </w:rPr>
              <w:fldChar w:fldCharType="begin"/>
            </w:r>
            <w:r w:rsidR="00A14792">
              <w:rPr>
                <w:noProof/>
                <w:webHidden/>
                <w:rtl/>
              </w:rPr>
              <w:instrText xml:space="preserve"> </w:instrText>
            </w:r>
            <w:r w:rsidR="00A14792">
              <w:rPr>
                <w:noProof/>
                <w:webHidden/>
              </w:rPr>
              <w:instrText>PAGEREF</w:instrText>
            </w:r>
            <w:r w:rsidR="00A14792">
              <w:rPr>
                <w:noProof/>
                <w:webHidden/>
                <w:rtl/>
              </w:rPr>
              <w:instrText xml:space="preserve"> _</w:instrText>
            </w:r>
            <w:r w:rsidR="00A14792">
              <w:rPr>
                <w:noProof/>
                <w:webHidden/>
              </w:rPr>
              <w:instrText>Toc</w:instrText>
            </w:r>
            <w:r w:rsidR="00A14792">
              <w:rPr>
                <w:noProof/>
                <w:webHidden/>
                <w:rtl/>
              </w:rPr>
              <w:instrText xml:space="preserve">386586083 </w:instrText>
            </w:r>
            <w:r w:rsidR="00A14792">
              <w:rPr>
                <w:noProof/>
                <w:webHidden/>
              </w:rPr>
              <w:instrText>\h</w:instrText>
            </w:r>
            <w:r w:rsidR="00A14792">
              <w:rPr>
                <w:noProof/>
                <w:webHidden/>
                <w:rtl/>
              </w:rPr>
              <w:instrText xml:space="preserve"> </w:instrText>
            </w:r>
            <w:r>
              <w:rPr>
                <w:noProof/>
                <w:webHidden/>
                <w:rtl/>
              </w:rPr>
            </w:r>
            <w:r>
              <w:rPr>
                <w:noProof/>
                <w:webHidden/>
                <w:rtl/>
              </w:rPr>
              <w:fldChar w:fldCharType="separate"/>
            </w:r>
            <w:r w:rsidR="00C24FE7">
              <w:rPr>
                <w:noProof/>
                <w:webHidden/>
                <w:rtl/>
              </w:rPr>
              <w:t>850</w:t>
            </w:r>
            <w:r>
              <w:rPr>
                <w:noProof/>
                <w:webHidden/>
                <w:rtl/>
              </w:rPr>
              <w:fldChar w:fldCharType="end"/>
            </w:r>
          </w:hyperlink>
        </w:p>
        <w:p w:rsidR="00A14792" w:rsidRPr="0042098A" w:rsidRDefault="00C857BF" w:rsidP="00A14792">
          <w:pPr>
            <w:rPr>
              <w:rtl/>
            </w:rPr>
          </w:pPr>
          <w:r>
            <w:fldChar w:fldCharType="end"/>
          </w:r>
        </w:p>
      </w:sdtContent>
    </w:sdt>
    <w:sectPr w:rsidR="00A1479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1EA" w:rsidRDefault="005641EA">
      <w:r>
        <w:separator/>
      </w:r>
    </w:p>
  </w:endnote>
  <w:endnote w:type="continuationSeparator" w:id="1">
    <w:p w:rsidR="005641EA" w:rsidRDefault="00564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9AA" w:rsidRDefault="00C857BF">
    <w:pPr>
      <w:pStyle w:val="Footer"/>
    </w:pPr>
    <w:fldSimple w:instr=" PAGE   \* MERGEFORMAT ">
      <w:r w:rsidR="00C24FE7">
        <w:rPr>
          <w:noProof/>
          <w:rtl/>
        </w:rPr>
        <w:t>2</w:t>
      </w:r>
    </w:fldSimple>
  </w:p>
  <w:p w:rsidR="007959AA" w:rsidRDefault="007959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9AA" w:rsidRDefault="00C857BF">
    <w:pPr>
      <w:pStyle w:val="Footer"/>
    </w:pPr>
    <w:fldSimple w:instr=" PAGE   \* MERGEFORMAT ">
      <w:r w:rsidR="00C24FE7">
        <w:rPr>
          <w:noProof/>
          <w:rtl/>
        </w:rPr>
        <w:t>891</w:t>
      </w:r>
    </w:fldSimple>
  </w:p>
  <w:p w:rsidR="007959AA" w:rsidRDefault="007959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9AA" w:rsidRDefault="00C857BF">
    <w:pPr>
      <w:pStyle w:val="Footer"/>
    </w:pPr>
    <w:fldSimple w:instr=" PAGE   \* MERGEFORMAT ">
      <w:r w:rsidR="00C24FE7">
        <w:rPr>
          <w:noProof/>
          <w:rtl/>
        </w:rPr>
        <w:t>1</w:t>
      </w:r>
    </w:fldSimple>
  </w:p>
  <w:p w:rsidR="007959AA" w:rsidRDefault="007959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1EA" w:rsidRDefault="005641EA">
      <w:r>
        <w:separator/>
      </w:r>
    </w:p>
  </w:footnote>
  <w:footnote w:type="continuationSeparator" w:id="1">
    <w:p w:rsidR="005641EA" w:rsidRDefault="005641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B0A5C"/>
    <w:rsid w:val="00005A19"/>
    <w:rsid w:val="00010942"/>
    <w:rsid w:val="000217A6"/>
    <w:rsid w:val="00024AA0"/>
    <w:rsid w:val="000267FE"/>
    <w:rsid w:val="00040272"/>
    <w:rsid w:val="00040798"/>
    <w:rsid w:val="00043023"/>
    <w:rsid w:val="000465ED"/>
    <w:rsid w:val="00054406"/>
    <w:rsid w:val="0006216A"/>
    <w:rsid w:val="00067F84"/>
    <w:rsid w:val="00071C97"/>
    <w:rsid w:val="000761F7"/>
    <w:rsid w:val="00076A3A"/>
    <w:rsid w:val="00092805"/>
    <w:rsid w:val="00092A0C"/>
    <w:rsid w:val="000A7750"/>
    <w:rsid w:val="000B3A56"/>
    <w:rsid w:val="000C0A89"/>
    <w:rsid w:val="000C5ACA"/>
    <w:rsid w:val="000C7722"/>
    <w:rsid w:val="000D0932"/>
    <w:rsid w:val="000D180B"/>
    <w:rsid w:val="000D1BDF"/>
    <w:rsid w:val="000D71B7"/>
    <w:rsid w:val="000E6824"/>
    <w:rsid w:val="000F3455"/>
    <w:rsid w:val="000F6B97"/>
    <w:rsid w:val="0010049D"/>
    <w:rsid w:val="00107A6B"/>
    <w:rsid w:val="001106A5"/>
    <w:rsid w:val="00111AE3"/>
    <w:rsid w:val="00112C4D"/>
    <w:rsid w:val="0011352E"/>
    <w:rsid w:val="00113B0B"/>
    <w:rsid w:val="00113CCC"/>
    <w:rsid w:val="00115473"/>
    <w:rsid w:val="00115A71"/>
    <w:rsid w:val="001162C9"/>
    <w:rsid w:val="0012268F"/>
    <w:rsid w:val="0012300F"/>
    <w:rsid w:val="001243ED"/>
    <w:rsid w:val="0012574F"/>
    <w:rsid w:val="00126471"/>
    <w:rsid w:val="00135E90"/>
    <w:rsid w:val="00136268"/>
    <w:rsid w:val="00136E6F"/>
    <w:rsid w:val="00137D68"/>
    <w:rsid w:val="00141951"/>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0533"/>
    <w:rsid w:val="001A1408"/>
    <w:rsid w:val="001A3110"/>
    <w:rsid w:val="001A4C37"/>
    <w:rsid w:val="001A4D9B"/>
    <w:rsid w:val="001A6EC0"/>
    <w:rsid w:val="001B07B7"/>
    <w:rsid w:val="001B16FD"/>
    <w:rsid w:val="001B3C4A"/>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3BA1"/>
    <w:rsid w:val="00244C2E"/>
    <w:rsid w:val="00250E0A"/>
    <w:rsid w:val="00251781"/>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565"/>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2F4071"/>
    <w:rsid w:val="00301EBF"/>
    <w:rsid w:val="00307056"/>
    <w:rsid w:val="00307C3A"/>
    <w:rsid w:val="003107DD"/>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276"/>
    <w:rsid w:val="00430581"/>
    <w:rsid w:val="00434A97"/>
    <w:rsid w:val="00437035"/>
    <w:rsid w:val="0044097C"/>
    <w:rsid w:val="00440C62"/>
    <w:rsid w:val="00446BBA"/>
    <w:rsid w:val="00452667"/>
    <w:rsid w:val="004538D5"/>
    <w:rsid w:val="00455A59"/>
    <w:rsid w:val="0046634E"/>
    <w:rsid w:val="00467E54"/>
    <w:rsid w:val="00470378"/>
    <w:rsid w:val="004722F9"/>
    <w:rsid w:val="0047461F"/>
    <w:rsid w:val="00475E99"/>
    <w:rsid w:val="00481FD0"/>
    <w:rsid w:val="00482060"/>
    <w:rsid w:val="0048221F"/>
    <w:rsid w:val="004857ED"/>
    <w:rsid w:val="004870D9"/>
    <w:rsid w:val="00487AE8"/>
    <w:rsid w:val="004919C3"/>
    <w:rsid w:val="0049382D"/>
    <w:rsid w:val="004953C3"/>
    <w:rsid w:val="00497042"/>
    <w:rsid w:val="004A0866"/>
    <w:rsid w:val="004A5E75"/>
    <w:rsid w:val="004B17F4"/>
    <w:rsid w:val="004B3F28"/>
    <w:rsid w:val="004C3E90"/>
    <w:rsid w:val="004C4336"/>
    <w:rsid w:val="004C5A7B"/>
    <w:rsid w:val="004C77B5"/>
    <w:rsid w:val="004D3234"/>
    <w:rsid w:val="004D7678"/>
    <w:rsid w:val="004D7CD7"/>
    <w:rsid w:val="004E590E"/>
    <w:rsid w:val="004E6E95"/>
    <w:rsid w:val="004F4B1F"/>
    <w:rsid w:val="004F58BA"/>
    <w:rsid w:val="005022E5"/>
    <w:rsid w:val="00502651"/>
    <w:rsid w:val="00502916"/>
    <w:rsid w:val="005254BC"/>
    <w:rsid w:val="00526724"/>
    <w:rsid w:val="00542EEF"/>
    <w:rsid w:val="00547B6A"/>
    <w:rsid w:val="00550B2F"/>
    <w:rsid w:val="00551712"/>
    <w:rsid w:val="00551E02"/>
    <w:rsid w:val="005529FE"/>
    <w:rsid w:val="00552C63"/>
    <w:rsid w:val="00553E8E"/>
    <w:rsid w:val="005549DE"/>
    <w:rsid w:val="00557FB6"/>
    <w:rsid w:val="00561C58"/>
    <w:rsid w:val="00562EED"/>
    <w:rsid w:val="005641EA"/>
    <w:rsid w:val="00565700"/>
    <w:rsid w:val="005673A9"/>
    <w:rsid w:val="0057006C"/>
    <w:rsid w:val="00571BF1"/>
    <w:rsid w:val="0057612B"/>
    <w:rsid w:val="005772C4"/>
    <w:rsid w:val="00577577"/>
    <w:rsid w:val="0058088A"/>
    <w:rsid w:val="00584801"/>
    <w:rsid w:val="005923FF"/>
    <w:rsid w:val="00593F0C"/>
    <w:rsid w:val="00595761"/>
    <w:rsid w:val="00597B34"/>
    <w:rsid w:val="005A075E"/>
    <w:rsid w:val="005A1C39"/>
    <w:rsid w:val="005A41E3"/>
    <w:rsid w:val="005A43ED"/>
    <w:rsid w:val="005B0A5C"/>
    <w:rsid w:val="005B19FB"/>
    <w:rsid w:val="005B2DE4"/>
    <w:rsid w:val="005B4DD0"/>
    <w:rsid w:val="005B56BE"/>
    <w:rsid w:val="005B68D5"/>
    <w:rsid w:val="005C0E2F"/>
    <w:rsid w:val="005D2C72"/>
    <w:rsid w:val="005E2913"/>
    <w:rsid w:val="005E4DD0"/>
    <w:rsid w:val="005E7821"/>
    <w:rsid w:val="005F0BBC"/>
    <w:rsid w:val="00601564"/>
    <w:rsid w:val="00613E8E"/>
    <w:rsid w:val="00614301"/>
    <w:rsid w:val="00620B12"/>
    <w:rsid w:val="006210F4"/>
    <w:rsid w:val="00625C71"/>
    <w:rsid w:val="00627A7B"/>
    <w:rsid w:val="006357C1"/>
    <w:rsid w:val="00641A2D"/>
    <w:rsid w:val="00643F5E"/>
    <w:rsid w:val="00646D08"/>
    <w:rsid w:val="00650646"/>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5022"/>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C05"/>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59AA"/>
    <w:rsid w:val="00796AAA"/>
    <w:rsid w:val="007A6185"/>
    <w:rsid w:val="007B10B3"/>
    <w:rsid w:val="007B1D12"/>
    <w:rsid w:val="007B2F17"/>
    <w:rsid w:val="007B46B3"/>
    <w:rsid w:val="007B5CD8"/>
    <w:rsid w:val="007B6D51"/>
    <w:rsid w:val="007C14F3"/>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65BD"/>
    <w:rsid w:val="008777DC"/>
    <w:rsid w:val="00880BCE"/>
    <w:rsid w:val="008810AF"/>
    <w:rsid w:val="008830EF"/>
    <w:rsid w:val="008933CF"/>
    <w:rsid w:val="00895362"/>
    <w:rsid w:val="008A225D"/>
    <w:rsid w:val="008A3F33"/>
    <w:rsid w:val="008A4630"/>
    <w:rsid w:val="008A4E6E"/>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1E58"/>
    <w:rsid w:val="00932192"/>
    <w:rsid w:val="0093333D"/>
    <w:rsid w:val="009350D9"/>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C023C"/>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479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77A84"/>
    <w:rsid w:val="00A86979"/>
    <w:rsid w:val="00A86A9E"/>
    <w:rsid w:val="00A91F7E"/>
    <w:rsid w:val="00A9330B"/>
    <w:rsid w:val="00A93392"/>
    <w:rsid w:val="00A971B5"/>
    <w:rsid w:val="00AA378D"/>
    <w:rsid w:val="00AB1F96"/>
    <w:rsid w:val="00AB49D8"/>
    <w:rsid w:val="00AB5AFC"/>
    <w:rsid w:val="00AB5B22"/>
    <w:rsid w:val="00AC1519"/>
    <w:rsid w:val="00AC214F"/>
    <w:rsid w:val="00AC28CD"/>
    <w:rsid w:val="00AC6146"/>
    <w:rsid w:val="00AC64A5"/>
    <w:rsid w:val="00AD0F7D"/>
    <w:rsid w:val="00AD2964"/>
    <w:rsid w:val="00AD365B"/>
    <w:rsid w:val="00AD7A30"/>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5178"/>
    <w:rsid w:val="00B37FEA"/>
    <w:rsid w:val="00B426ED"/>
    <w:rsid w:val="00B42E0C"/>
    <w:rsid w:val="00B47827"/>
    <w:rsid w:val="00B506FA"/>
    <w:rsid w:val="00B5238E"/>
    <w:rsid w:val="00B629FE"/>
    <w:rsid w:val="00B64D68"/>
    <w:rsid w:val="00B65134"/>
    <w:rsid w:val="00B70AEE"/>
    <w:rsid w:val="00B71ADF"/>
    <w:rsid w:val="00B73110"/>
    <w:rsid w:val="00B731F9"/>
    <w:rsid w:val="00B7501C"/>
    <w:rsid w:val="00B76530"/>
    <w:rsid w:val="00B76B70"/>
    <w:rsid w:val="00B77EF4"/>
    <w:rsid w:val="00B81F23"/>
    <w:rsid w:val="00B82A3A"/>
    <w:rsid w:val="00B839ED"/>
    <w:rsid w:val="00B86412"/>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4FE7"/>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857BF"/>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2A6C"/>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AD1"/>
    <w:rsid w:val="00DC02A0"/>
    <w:rsid w:val="00DC0B08"/>
    <w:rsid w:val="00DC0E27"/>
    <w:rsid w:val="00DD1BB4"/>
    <w:rsid w:val="00DD6547"/>
    <w:rsid w:val="00DD78A5"/>
    <w:rsid w:val="00DE0348"/>
    <w:rsid w:val="00DE1ABA"/>
    <w:rsid w:val="00DE4448"/>
    <w:rsid w:val="00DE49C9"/>
    <w:rsid w:val="00DF5E1E"/>
    <w:rsid w:val="00DF6442"/>
    <w:rsid w:val="00DF7947"/>
    <w:rsid w:val="00E022DC"/>
    <w:rsid w:val="00E024D3"/>
    <w:rsid w:val="00E07A7B"/>
    <w:rsid w:val="00E10B3C"/>
    <w:rsid w:val="00E14435"/>
    <w:rsid w:val="00E146D5"/>
    <w:rsid w:val="00E17E10"/>
    <w:rsid w:val="00E206F5"/>
    <w:rsid w:val="00E21598"/>
    <w:rsid w:val="00E259BC"/>
    <w:rsid w:val="00E264A4"/>
    <w:rsid w:val="00E40FCC"/>
    <w:rsid w:val="00E43122"/>
    <w:rsid w:val="00E44003"/>
    <w:rsid w:val="00E456A5"/>
    <w:rsid w:val="00E501E0"/>
    <w:rsid w:val="00E5512D"/>
    <w:rsid w:val="00E574E5"/>
    <w:rsid w:val="00E63C51"/>
    <w:rsid w:val="00E71139"/>
    <w:rsid w:val="00E74F63"/>
    <w:rsid w:val="00E7602E"/>
    <w:rsid w:val="00E8158B"/>
    <w:rsid w:val="00E90664"/>
    <w:rsid w:val="00E93A84"/>
    <w:rsid w:val="00E96F05"/>
    <w:rsid w:val="00EA0112"/>
    <w:rsid w:val="00EA340E"/>
    <w:rsid w:val="00EA3B1F"/>
    <w:rsid w:val="00EB55D0"/>
    <w:rsid w:val="00EB5646"/>
    <w:rsid w:val="00EB5ADB"/>
    <w:rsid w:val="00EC0F78"/>
    <w:rsid w:val="00EC1A32"/>
    <w:rsid w:val="00EC1A39"/>
    <w:rsid w:val="00EC3680"/>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3EFF"/>
    <w:rsid w:val="00F34B21"/>
    <w:rsid w:val="00F34CA5"/>
    <w:rsid w:val="00F374DD"/>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1BD"/>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1951"/>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93333D"/>
    <w:rPr>
      <w:rFonts w:cs="B Badr"/>
      <w:color w:val="000000"/>
      <w:sz w:val="32"/>
      <w:szCs w:val="32"/>
    </w:rPr>
  </w:style>
  <w:style w:type="paragraph" w:styleId="TOCHeading">
    <w:name w:val="TOC Heading"/>
    <w:basedOn w:val="Heading1"/>
    <w:next w:val="Normal"/>
    <w:uiPriority w:val="39"/>
    <w:semiHidden/>
    <w:unhideWhenUsed/>
    <w:qFormat/>
    <w:rsid w:val="00A14792"/>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A1479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1479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1479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14792"/>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A1479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6511D-EDDD-42A1-A287-C243D44C1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139</TotalTime>
  <Pages>1</Pages>
  <Words>181155</Words>
  <Characters>1032586</Characters>
  <Application>Microsoft Office Word</Application>
  <DocSecurity>0</DocSecurity>
  <Lines>8604</Lines>
  <Paragraphs>2422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1211319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48</cp:revision>
  <cp:lastPrinted>2014-05-25T07:20:00Z</cp:lastPrinted>
  <dcterms:created xsi:type="dcterms:W3CDTF">2014-04-29T08:28:00Z</dcterms:created>
  <dcterms:modified xsi:type="dcterms:W3CDTF">2014-05-25T07:32:00Z</dcterms:modified>
</cp:coreProperties>
</file>